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3D4" w:rsidRPr="006F2777" w:rsidRDefault="00A3509F" w:rsidP="001613D4">
      <w:pPr>
        <w:tabs>
          <w:tab w:val="left" w:pos="567"/>
        </w:tabs>
        <w:jc w:val="center"/>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Әл-Фараби атындағы Қ</w:t>
      </w:r>
      <w:r w:rsidRPr="006F2777">
        <w:rPr>
          <w:rFonts w:ascii="Times New Roman" w:hAnsi="Times New Roman" w:cs="Times New Roman"/>
          <w:sz w:val="28"/>
          <w:szCs w:val="28"/>
          <w:lang w:val="kk-KZ"/>
        </w:rPr>
        <w:t>азақ ұлттық университеті</w:t>
      </w:r>
    </w:p>
    <w:p w:rsidR="001613D4" w:rsidRDefault="001613D4" w:rsidP="001613D4">
      <w:pPr>
        <w:tabs>
          <w:tab w:val="left" w:pos="567"/>
        </w:tabs>
        <w:rPr>
          <w:rFonts w:ascii="Times New Roman" w:hAnsi="Times New Roman" w:cs="Times New Roman"/>
          <w:sz w:val="28"/>
          <w:szCs w:val="28"/>
          <w:lang w:val="kk-KZ"/>
        </w:rPr>
      </w:pPr>
    </w:p>
    <w:p w:rsidR="00995762" w:rsidRPr="006F2777" w:rsidRDefault="00995762" w:rsidP="001613D4">
      <w:pPr>
        <w:tabs>
          <w:tab w:val="left" w:pos="567"/>
        </w:tabs>
        <w:rPr>
          <w:rFonts w:ascii="Times New Roman" w:hAnsi="Times New Roman" w:cs="Times New Roman"/>
          <w:sz w:val="28"/>
          <w:szCs w:val="28"/>
          <w:lang w:val="kk-KZ"/>
        </w:rPr>
      </w:pPr>
    </w:p>
    <w:p w:rsidR="001613D4" w:rsidRPr="006F2777" w:rsidRDefault="00A3509F" w:rsidP="001613D4">
      <w:pPr>
        <w:tabs>
          <w:tab w:val="left" w:pos="567"/>
        </w:tabs>
        <w:rPr>
          <w:rFonts w:ascii="Times New Roman" w:hAnsi="Times New Roman" w:cs="Times New Roman"/>
          <w:sz w:val="28"/>
          <w:szCs w:val="28"/>
          <w:lang w:val="kk-KZ"/>
        </w:rPr>
      </w:pPr>
      <w:r>
        <w:rPr>
          <w:rFonts w:ascii="Times New Roman" w:hAnsi="Times New Roman" w:cs="Times New Roman"/>
          <w:sz w:val="28"/>
          <w:szCs w:val="28"/>
          <w:lang w:val="kk-KZ"/>
        </w:rPr>
        <w:t>ӘӨЖ</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sidR="00A265D6" w:rsidRPr="00A265D6">
        <w:rPr>
          <w:rFonts w:ascii="Times New Roman" w:hAnsi="Times New Roman" w:cs="Times New Roman"/>
          <w:sz w:val="28"/>
          <w:szCs w:val="28"/>
          <w:lang w:val="kk-KZ"/>
        </w:rPr>
        <w:t>811.512.122</w:t>
      </w:r>
      <w:r>
        <w:rPr>
          <w:rFonts w:ascii="Times New Roman" w:hAnsi="Times New Roman" w:cs="Times New Roman"/>
          <w:sz w:val="28"/>
          <w:szCs w:val="28"/>
          <w:lang w:val="kk-KZ"/>
        </w:rPr>
        <w:t xml:space="preserve">                                                           </w:t>
      </w:r>
      <w:r w:rsidR="001613D4" w:rsidRPr="006F2777">
        <w:rPr>
          <w:rFonts w:ascii="Times New Roman" w:hAnsi="Times New Roman" w:cs="Times New Roman"/>
          <w:sz w:val="28"/>
          <w:szCs w:val="28"/>
          <w:lang w:val="kk-KZ"/>
        </w:rPr>
        <w:t xml:space="preserve">Қолжазба құқығында </w:t>
      </w:r>
    </w:p>
    <w:p w:rsidR="001613D4" w:rsidRDefault="001613D4" w:rsidP="001613D4">
      <w:pPr>
        <w:tabs>
          <w:tab w:val="left" w:pos="567"/>
        </w:tabs>
        <w:rPr>
          <w:rFonts w:ascii="Times New Roman" w:hAnsi="Times New Roman" w:cs="Times New Roman"/>
          <w:sz w:val="28"/>
          <w:szCs w:val="28"/>
          <w:lang w:val="kk-KZ"/>
        </w:rPr>
      </w:pPr>
    </w:p>
    <w:p w:rsidR="001613D4" w:rsidRDefault="001613D4" w:rsidP="001613D4">
      <w:pPr>
        <w:tabs>
          <w:tab w:val="left" w:pos="567"/>
        </w:tabs>
        <w:rPr>
          <w:rFonts w:ascii="Times New Roman" w:hAnsi="Times New Roman" w:cs="Times New Roman"/>
          <w:sz w:val="28"/>
          <w:szCs w:val="28"/>
          <w:lang w:val="kk-KZ"/>
        </w:rPr>
      </w:pPr>
    </w:p>
    <w:p w:rsidR="001613D4" w:rsidRPr="006F2777" w:rsidRDefault="001613D4" w:rsidP="001613D4">
      <w:pPr>
        <w:tabs>
          <w:tab w:val="left" w:pos="567"/>
        </w:tabs>
        <w:rPr>
          <w:rFonts w:ascii="Times New Roman" w:hAnsi="Times New Roman" w:cs="Times New Roman"/>
          <w:sz w:val="28"/>
          <w:szCs w:val="28"/>
          <w:lang w:val="kk-KZ"/>
        </w:rPr>
      </w:pPr>
    </w:p>
    <w:p w:rsidR="001613D4" w:rsidRDefault="001613D4" w:rsidP="00A3509F">
      <w:pPr>
        <w:tabs>
          <w:tab w:val="left" w:pos="567"/>
        </w:tabs>
        <w:jc w:val="center"/>
        <w:rPr>
          <w:rFonts w:ascii="Times New Roman" w:hAnsi="Times New Roman" w:cs="Times New Roman"/>
          <w:b/>
          <w:sz w:val="28"/>
          <w:szCs w:val="28"/>
          <w:lang w:val="kk-KZ"/>
        </w:rPr>
      </w:pPr>
      <w:r w:rsidRPr="006F2777">
        <w:rPr>
          <w:rFonts w:ascii="Times New Roman" w:hAnsi="Times New Roman" w:cs="Times New Roman"/>
          <w:b/>
          <w:sz w:val="28"/>
          <w:szCs w:val="28"/>
          <w:lang w:val="kk-KZ"/>
        </w:rPr>
        <w:t>БИСЕНҒАЛИ АҚМАРАЛ ЗИНОЛ-ҒАБДЕНҚЫЗЫ</w:t>
      </w:r>
    </w:p>
    <w:p w:rsidR="00A3509F" w:rsidRPr="006F2777" w:rsidRDefault="00A3509F" w:rsidP="00A3509F">
      <w:pPr>
        <w:tabs>
          <w:tab w:val="left" w:pos="567"/>
        </w:tabs>
        <w:jc w:val="center"/>
        <w:rPr>
          <w:rFonts w:ascii="Times New Roman" w:hAnsi="Times New Roman" w:cs="Times New Roman"/>
          <w:b/>
          <w:sz w:val="28"/>
          <w:szCs w:val="28"/>
          <w:lang w:val="kk-KZ"/>
        </w:rPr>
      </w:pPr>
    </w:p>
    <w:p w:rsidR="001613D4" w:rsidRPr="006F2777" w:rsidRDefault="001613D4" w:rsidP="001613D4">
      <w:pPr>
        <w:tabs>
          <w:tab w:val="left" w:pos="567"/>
        </w:tabs>
        <w:spacing w:after="0"/>
        <w:jc w:val="center"/>
        <w:rPr>
          <w:rFonts w:ascii="Times New Roman" w:hAnsi="Times New Roman" w:cs="Times New Roman"/>
          <w:b/>
          <w:sz w:val="28"/>
          <w:szCs w:val="28"/>
          <w:lang w:val="kk-KZ"/>
        </w:rPr>
      </w:pPr>
      <w:r w:rsidRPr="006F2777">
        <w:rPr>
          <w:rFonts w:ascii="Times New Roman" w:hAnsi="Times New Roman" w:cs="Times New Roman"/>
          <w:b/>
          <w:sz w:val="28"/>
          <w:szCs w:val="28"/>
          <w:lang w:val="kk-KZ"/>
        </w:rPr>
        <w:tab/>
        <w:t xml:space="preserve">Қазақ және түрік тілдеріндегі жаңа қолданыстардың </w:t>
      </w:r>
    </w:p>
    <w:p w:rsidR="00995762" w:rsidRDefault="001613D4" w:rsidP="001613D4">
      <w:pPr>
        <w:tabs>
          <w:tab w:val="left" w:pos="567"/>
        </w:tabs>
        <w:spacing w:after="0"/>
        <w:jc w:val="center"/>
        <w:rPr>
          <w:rFonts w:ascii="Times New Roman" w:hAnsi="Times New Roman" w:cs="Times New Roman"/>
          <w:b/>
          <w:sz w:val="28"/>
          <w:szCs w:val="28"/>
          <w:lang w:val="kk-KZ"/>
        </w:rPr>
      </w:pPr>
      <w:r w:rsidRPr="006F2777">
        <w:rPr>
          <w:rFonts w:ascii="Times New Roman" w:hAnsi="Times New Roman" w:cs="Times New Roman"/>
          <w:b/>
          <w:sz w:val="28"/>
          <w:szCs w:val="28"/>
          <w:lang w:val="kk-KZ"/>
        </w:rPr>
        <w:t>лингво-когнитивтік даму жүйесі</w:t>
      </w:r>
    </w:p>
    <w:p w:rsidR="001613D4" w:rsidRPr="006F2777" w:rsidRDefault="001613D4" w:rsidP="001613D4">
      <w:pPr>
        <w:tabs>
          <w:tab w:val="left" w:pos="567"/>
        </w:tabs>
        <w:spacing w:after="0"/>
        <w:jc w:val="center"/>
        <w:rPr>
          <w:rFonts w:ascii="Times New Roman" w:hAnsi="Times New Roman" w:cs="Times New Roman"/>
          <w:b/>
          <w:sz w:val="28"/>
          <w:szCs w:val="28"/>
          <w:lang w:val="kk-KZ"/>
        </w:rPr>
      </w:pPr>
      <w:r w:rsidRPr="006F2777">
        <w:rPr>
          <w:rFonts w:ascii="Times New Roman" w:hAnsi="Times New Roman" w:cs="Times New Roman"/>
          <w:b/>
          <w:sz w:val="28"/>
          <w:szCs w:val="28"/>
          <w:lang w:val="kk-KZ"/>
        </w:rPr>
        <w:t>(газет лекси</w:t>
      </w:r>
      <w:r w:rsidR="004D0A59">
        <w:rPr>
          <w:rFonts w:ascii="Times New Roman" w:hAnsi="Times New Roman" w:cs="Times New Roman"/>
          <w:b/>
          <w:sz w:val="28"/>
          <w:szCs w:val="28"/>
          <w:lang w:val="kk-KZ"/>
        </w:rPr>
        <w:t>касы (1995-2015 жж.) негізінде)</w:t>
      </w:r>
    </w:p>
    <w:p w:rsidR="001613D4" w:rsidRDefault="001613D4" w:rsidP="001613D4">
      <w:pPr>
        <w:tabs>
          <w:tab w:val="left" w:pos="567"/>
        </w:tabs>
        <w:jc w:val="center"/>
        <w:rPr>
          <w:rFonts w:ascii="Times New Roman" w:hAnsi="Times New Roman" w:cs="Times New Roman"/>
          <w:sz w:val="28"/>
          <w:szCs w:val="28"/>
          <w:lang w:val="kk-KZ"/>
        </w:rPr>
      </w:pPr>
    </w:p>
    <w:p w:rsidR="001613D4" w:rsidRPr="006F2777" w:rsidRDefault="001613D4" w:rsidP="001613D4">
      <w:pPr>
        <w:tabs>
          <w:tab w:val="left" w:pos="567"/>
        </w:tabs>
        <w:jc w:val="center"/>
        <w:rPr>
          <w:rFonts w:ascii="Times New Roman" w:hAnsi="Times New Roman" w:cs="Times New Roman"/>
          <w:sz w:val="28"/>
          <w:szCs w:val="28"/>
          <w:lang w:val="kk-KZ"/>
        </w:rPr>
      </w:pPr>
      <w:r w:rsidRPr="006F2777">
        <w:rPr>
          <w:rFonts w:ascii="Times New Roman" w:hAnsi="Times New Roman" w:cs="Times New Roman"/>
          <w:sz w:val="28"/>
          <w:szCs w:val="28"/>
          <w:lang w:val="kk-KZ"/>
        </w:rPr>
        <w:t>6D021200 - Түркітану</w:t>
      </w:r>
    </w:p>
    <w:p w:rsidR="001613D4" w:rsidRDefault="001613D4" w:rsidP="001613D4">
      <w:pPr>
        <w:tabs>
          <w:tab w:val="left" w:pos="567"/>
        </w:tabs>
        <w:rPr>
          <w:rFonts w:ascii="Times New Roman" w:hAnsi="Times New Roman" w:cs="Times New Roman"/>
          <w:sz w:val="28"/>
          <w:szCs w:val="28"/>
          <w:lang w:val="kk-KZ"/>
        </w:rPr>
      </w:pPr>
    </w:p>
    <w:p w:rsidR="00995762" w:rsidRDefault="00995762" w:rsidP="001613D4">
      <w:pPr>
        <w:tabs>
          <w:tab w:val="left" w:pos="567"/>
        </w:tabs>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Ф</w:t>
      </w:r>
      <w:r w:rsidR="001613D4" w:rsidRPr="006F2777">
        <w:rPr>
          <w:rFonts w:ascii="Times New Roman" w:hAnsi="Times New Roman" w:cs="Times New Roman"/>
          <w:sz w:val="28"/>
          <w:szCs w:val="28"/>
          <w:lang w:val="kk-KZ"/>
        </w:rPr>
        <w:t>илософия</w:t>
      </w:r>
      <w:r w:rsidR="00EE7661">
        <w:rPr>
          <w:rFonts w:ascii="Times New Roman" w:hAnsi="Times New Roman" w:cs="Times New Roman"/>
          <w:sz w:val="28"/>
          <w:szCs w:val="28"/>
          <w:lang w:val="kk-KZ"/>
        </w:rPr>
        <w:t xml:space="preserve"> ғылымдарының </w:t>
      </w:r>
      <w:r w:rsidR="001613D4" w:rsidRPr="006F2777">
        <w:rPr>
          <w:rFonts w:ascii="Times New Roman" w:hAnsi="Times New Roman" w:cs="Times New Roman"/>
          <w:sz w:val="28"/>
          <w:szCs w:val="28"/>
          <w:lang w:val="kk-KZ"/>
        </w:rPr>
        <w:t xml:space="preserve">докторы </w:t>
      </w:r>
      <w:r w:rsidR="001613D4">
        <w:rPr>
          <w:rFonts w:ascii="Times New Roman" w:hAnsi="Times New Roman" w:cs="Times New Roman"/>
          <w:sz w:val="28"/>
          <w:szCs w:val="28"/>
          <w:lang w:val="kk-KZ"/>
        </w:rPr>
        <w:t>(</w:t>
      </w:r>
      <w:r w:rsidR="001613D4" w:rsidRPr="006F2777">
        <w:rPr>
          <w:rFonts w:ascii="Times New Roman" w:hAnsi="Times New Roman" w:cs="Times New Roman"/>
          <w:sz w:val="28"/>
          <w:szCs w:val="28"/>
          <w:lang w:val="kk-KZ"/>
        </w:rPr>
        <w:t>PhD</w:t>
      </w:r>
      <w:r w:rsidR="001613D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1613D4" w:rsidRPr="006F2777" w:rsidRDefault="001613D4" w:rsidP="001613D4">
      <w:pPr>
        <w:tabs>
          <w:tab w:val="left" w:pos="567"/>
        </w:tabs>
        <w:spacing w:after="0"/>
        <w:jc w:val="center"/>
        <w:rPr>
          <w:rFonts w:ascii="Times New Roman" w:hAnsi="Times New Roman" w:cs="Times New Roman"/>
          <w:sz w:val="28"/>
          <w:szCs w:val="28"/>
          <w:lang w:val="kk-KZ"/>
        </w:rPr>
      </w:pPr>
      <w:r w:rsidRPr="006F2777">
        <w:rPr>
          <w:rFonts w:ascii="Times New Roman" w:hAnsi="Times New Roman" w:cs="Times New Roman"/>
          <w:sz w:val="28"/>
          <w:szCs w:val="28"/>
          <w:lang w:val="kk-KZ"/>
        </w:rPr>
        <w:t>дәрежесін алу</w:t>
      </w:r>
      <w:r w:rsidR="00995762">
        <w:rPr>
          <w:rFonts w:ascii="Times New Roman" w:hAnsi="Times New Roman" w:cs="Times New Roman"/>
          <w:sz w:val="28"/>
          <w:szCs w:val="28"/>
          <w:lang w:val="kk-KZ"/>
        </w:rPr>
        <w:t xml:space="preserve"> үшін дайындал</w:t>
      </w:r>
      <w:r w:rsidRPr="006F2777">
        <w:rPr>
          <w:rFonts w:ascii="Times New Roman" w:hAnsi="Times New Roman" w:cs="Times New Roman"/>
          <w:sz w:val="28"/>
          <w:szCs w:val="28"/>
          <w:lang w:val="kk-KZ"/>
        </w:rPr>
        <w:t>ға</w:t>
      </w:r>
      <w:r w:rsidR="00995762">
        <w:rPr>
          <w:rFonts w:ascii="Times New Roman" w:hAnsi="Times New Roman" w:cs="Times New Roman"/>
          <w:sz w:val="28"/>
          <w:szCs w:val="28"/>
          <w:lang w:val="kk-KZ"/>
        </w:rPr>
        <w:t>н</w:t>
      </w:r>
      <w:r>
        <w:rPr>
          <w:rFonts w:ascii="Times New Roman" w:hAnsi="Times New Roman" w:cs="Times New Roman"/>
          <w:sz w:val="28"/>
          <w:szCs w:val="28"/>
          <w:lang w:val="kk-KZ"/>
        </w:rPr>
        <w:t xml:space="preserve"> диссертация</w:t>
      </w:r>
    </w:p>
    <w:p w:rsidR="001613D4" w:rsidRPr="006F2777" w:rsidRDefault="001613D4" w:rsidP="001613D4">
      <w:pPr>
        <w:tabs>
          <w:tab w:val="left" w:pos="567"/>
        </w:tabs>
        <w:jc w:val="center"/>
        <w:rPr>
          <w:rFonts w:ascii="Times New Roman" w:hAnsi="Times New Roman" w:cs="Times New Roman"/>
          <w:sz w:val="28"/>
          <w:szCs w:val="28"/>
          <w:lang w:val="kk-KZ"/>
        </w:rPr>
      </w:pPr>
    </w:p>
    <w:p w:rsidR="001613D4" w:rsidRPr="006F2777" w:rsidRDefault="001613D4" w:rsidP="001613D4">
      <w:pPr>
        <w:tabs>
          <w:tab w:val="left" w:pos="567"/>
        </w:tabs>
        <w:rPr>
          <w:rFonts w:ascii="Times New Roman" w:hAnsi="Times New Roman" w:cs="Times New Roman"/>
          <w:sz w:val="28"/>
          <w:szCs w:val="28"/>
          <w:lang w:val="kk-KZ"/>
        </w:rPr>
      </w:pPr>
    </w:p>
    <w:p w:rsidR="001613D4" w:rsidRDefault="001613D4" w:rsidP="001613D4">
      <w:pPr>
        <w:tabs>
          <w:tab w:val="left" w:pos="567"/>
        </w:tabs>
        <w:rPr>
          <w:rFonts w:ascii="Times New Roman" w:hAnsi="Times New Roman" w:cs="Times New Roman"/>
          <w:sz w:val="28"/>
          <w:szCs w:val="28"/>
          <w:lang w:val="kk-KZ"/>
        </w:rPr>
      </w:pPr>
    </w:p>
    <w:p w:rsidR="00751BA1" w:rsidRPr="006F2777" w:rsidRDefault="00751BA1" w:rsidP="001613D4">
      <w:pPr>
        <w:tabs>
          <w:tab w:val="left" w:pos="567"/>
        </w:tabs>
        <w:rPr>
          <w:rFonts w:ascii="Times New Roman" w:hAnsi="Times New Roman" w:cs="Times New Roman"/>
          <w:sz w:val="28"/>
          <w:szCs w:val="28"/>
          <w:lang w:val="kk-KZ"/>
        </w:rPr>
      </w:pPr>
    </w:p>
    <w:p w:rsidR="001613D4" w:rsidRDefault="001613D4" w:rsidP="00995762">
      <w:pPr>
        <w:tabs>
          <w:tab w:val="left" w:pos="567"/>
        </w:tabs>
        <w:spacing w:after="0"/>
        <w:jc w:val="right"/>
        <w:rPr>
          <w:rFonts w:ascii="Times New Roman" w:hAnsi="Times New Roman" w:cs="Times New Roman"/>
          <w:sz w:val="28"/>
          <w:szCs w:val="28"/>
          <w:lang w:val="tr-TR"/>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sidR="00995762">
        <w:rPr>
          <w:rFonts w:ascii="Times New Roman" w:hAnsi="Times New Roman" w:cs="Times New Roman"/>
          <w:sz w:val="28"/>
          <w:szCs w:val="28"/>
          <w:lang w:val="kk-KZ"/>
        </w:rPr>
        <w:t>Отандық ғ</w:t>
      </w:r>
      <w:r w:rsidRPr="006F2777">
        <w:rPr>
          <w:rFonts w:ascii="Times New Roman" w:hAnsi="Times New Roman" w:cs="Times New Roman"/>
          <w:sz w:val="28"/>
          <w:szCs w:val="28"/>
          <w:lang w:val="kk-KZ"/>
        </w:rPr>
        <w:t xml:space="preserve">ылыми </w:t>
      </w:r>
      <w:r w:rsidR="00995762">
        <w:rPr>
          <w:rFonts w:ascii="Times New Roman" w:hAnsi="Times New Roman" w:cs="Times New Roman"/>
          <w:sz w:val="28"/>
          <w:szCs w:val="28"/>
          <w:lang w:val="kk-KZ"/>
        </w:rPr>
        <w:t>кеңес</w:t>
      </w:r>
      <w:r w:rsidRPr="006F2777">
        <w:rPr>
          <w:rFonts w:ascii="Times New Roman" w:hAnsi="Times New Roman" w:cs="Times New Roman"/>
          <w:sz w:val="28"/>
          <w:szCs w:val="28"/>
          <w:lang w:val="kk-KZ"/>
        </w:rPr>
        <w:t>ші</w:t>
      </w:r>
      <w:r w:rsidR="00995762">
        <w:rPr>
          <w:rFonts w:ascii="Times New Roman" w:hAnsi="Times New Roman" w:cs="Times New Roman"/>
          <w:sz w:val="28"/>
          <w:szCs w:val="28"/>
          <w:lang w:val="kk-KZ"/>
        </w:rPr>
        <w:t>:</w:t>
      </w:r>
      <w:r w:rsidRPr="006F2777">
        <w:rPr>
          <w:rFonts w:ascii="Times New Roman" w:hAnsi="Times New Roman" w:cs="Times New Roman"/>
          <w:sz w:val="28"/>
          <w:szCs w:val="28"/>
          <w:lang w:val="tr-TR"/>
        </w:rPr>
        <w:t xml:space="preserve"> </w:t>
      </w:r>
    </w:p>
    <w:p w:rsidR="001613D4" w:rsidRDefault="001613D4" w:rsidP="001613D4">
      <w:pPr>
        <w:tabs>
          <w:tab w:val="left" w:pos="567"/>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5762">
        <w:rPr>
          <w:rFonts w:ascii="Times New Roman" w:hAnsi="Times New Roman" w:cs="Times New Roman"/>
          <w:sz w:val="28"/>
          <w:szCs w:val="28"/>
          <w:lang w:val="kk-KZ"/>
        </w:rPr>
        <w:t xml:space="preserve">                               </w:t>
      </w:r>
      <w:r w:rsidR="00995762" w:rsidRPr="00995762">
        <w:rPr>
          <w:rFonts w:ascii="Times New Roman" w:hAnsi="Times New Roman" w:cs="Times New Roman"/>
          <w:sz w:val="28"/>
          <w:szCs w:val="28"/>
          <w:lang w:val="kk-KZ"/>
        </w:rPr>
        <w:t>ф.ғ.</w:t>
      </w:r>
      <w:r w:rsidR="00995762">
        <w:rPr>
          <w:rFonts w:ascii="Times New Roman" w:hAnsi="Times New Roman" w:cs="Times New Roman"/>
          <w:sz w:val="28"/>
          <w:szCs w:val="28"/>
          <w:lang w:val="kk-KZ"/>
        </w:rPr>
        <w:t xml:space="preserve"> </w:t>
      </w:r>
      <w:r w:rsidR="00995762" w:rsidRPr="00995762">
        <w:rPr>
          <w:rFonts w:ascii="Times New Roman" w:hAnsi="Times New Roman" w:cs="Times New Roman"/>
          <w:sz w:val="28"/>
          <w:szCs w:val="28"/>
          <w:lang w:val="kk-KZ"/>
        </w:rPr>
        <w:t>д., профессор</w:t>
      </w:r>
      <w:r>
        <w:rPr>
          <w:rFonts w:ascii="Times New Roman" w:hAnsi="Times New Roman" w:cs="Times New Roman"/>
          <w:sz w:val="28"/>
          <w:szCs w:val="28"/>
          <w:lang w:val="kk-KZ"/>
        </w:rPr>
        <w:t xml:space="preserve"> </w:t>
      </w:r>
      <w:r w:rsidR="00995762" w:rsidRPr="00995762">
        <w:rPr>
          <w:rFonts w:ascii="Times New Roman" w:hAnsi="Times New Roman" w:cs="Times New Roman"/>
          <w:sz w:val="28"/>
          <w:szCs w:val="28"/>
          <w:lang w:val="kk-KZ"/>
        </w:rPr>
        <w:t xml:space="preserve">Қ.Ө. </w:t>
      </w:r>
      <w:r w:rsidRPr="006F2777">
        <w:rPr>
          <w:rFonts w:ascii="Times New Roman" w:hAnsi="Times New Roman" w:cs="Times New Roman"/>
          <w:sz w:val="28"/>
          <w:szCs w:val="28"/>
          <w:lang w:val="kk-KZ"/>
        </w:rPr>
        <w:t xml:space="preserve">Есенова </w:t>
      </w:r>
    </w:p>
    <w:p w:rsidR="001613D4" w:rsidRDefault="001613D4" w:rsidP="001613D4">
      <w:pPr>
        <w:tabs>
          <w:tab w:val="left" w:pos="567"/>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613D4" w:rsidRDefault="001613D4" w:rsidP="00995762">
      <w:pPr>
        <w:tabs>
          <w:tab w:val="left" w:pos="567"/>
        </w:tabs>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Шетелдік ғылыми жетекші</w:t>
      </w:r>
      <w:r w:rsidR="00995762">
        <w:rPr>
          <w:rFonts w:ascii="Times New Roman" w:hAnsi="Times New Roman" w:cs="Times New Roman"/>
          <w:sz w:val="28"/>
          <w:szCs w:val="28"/>
          <w:lang w:val="kk-KZ"/>
        </w:rPr>
        <w:t>:</w:t>
      </w:r>
    </w:p>
    <w:p w:rsidR="001613D4" w:rsidRPr="00257A22" w:rsidRDefault="001613D4" w:rsidP="00995762">
      <w:pPr>
        <w:tabs>
          <w:tab w:val="left" w:pos="567"/>
        </w:tabs>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sidR="00995762">
        <w:rPr>
          <w:rFonts w:ascii="Times New Roman" w:hAnsi="Times New Roman" w:cs="Times New Roman"/>
          <w:sz w:val="28"/>
          <w:szCs w:val="28"/>
          <w:lang w:val="tr-TR"/>
        </w:rPr>
        <w:t>PhD</w:t>
      </w:r>
      <w:r w:rsidR="00995762">
        <w:rPr>
          <w:rFonts w:ascii="Times New Roman" w:hAnsi="Times New Roman" w:cs="Times New Roman"/>
          <w:sz w:val="28"/>
          <w:szCs w:val="28"/>
          <w:lang w:val="kk-KZ"/>
        </w:rPr>
        <w:t xml:space="preserve">, профессор </w:t>
      </w:r>
      <w:r>
        <w:rPr>
          <w:rFonts w:ascii="Times New Roman" w:hAnsi="Times New Roman" w:cs="Times New Roman"/>
          <w:sz w:val="28"/>
          <w:szCs w:val="28"/>
          <w:lang w:val="kk-KZ"/>
        </w:rPr>
        <w:t>Суер Екер</w:t>
      </w:r>
    </w:p>
    <w:p w:rsidR="001613D4" w:rsidRPr="006F2777" w:rsidRDefault="001613D4" w:rsidP="001613D4">
      <w:pPr>
        <w:tabs>
          <w:tab w:val="left" w:pos="567"/>
        </w:tabs>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613D4" w:rsidRDefault="001613D4" w:rsidP="001613D4">
      <w:pPr>
        <w:tabs>
          <w:tab w:val="left" w:pos="567"/>
        </w:tabs>
        <w:spacing w:after="0"/>
        <w:jc w:val="center"/>
        <w:rPr>
          <w:rFonts w:ascii="Times New Roman" w:hAnsi="Times New Roman" w:cs="Times New Roman"/>
          <w:sz w:val="28"/>
          <w:szCs w:val="28"/>
          <w:lang w:val="kk-KZ"/>
        </w:rPr>
      </w:pPr>
    </w:p>
    <w:p w:rsidR="001613D4" w:rsidRDefault="001613D4" w:rsidP="001613D4">
      <w:pPr>
        <w:tabs>
          <w:tab w:val="left" w:pos="567"/>
        </w:tabs>
        <w:spacing w:after="0"/>
        <w:jc w:val="center"/>
        <w:rPr>
          <w:rFonts w:ascii="Times New Roman" w:hAnsi="Times New Roman" w:cs="Times New Roman"/>
          <w:sz w:val="28"/>
          <w:szCs w:val="28"/>
          <w:lang w:val="kk-KZ"/>
        </w:rPr>
      </w:pPr>
    </w:p>
    <w:p w:rsidR="001613D4" w:rsidRDefault="001613D4" w:rsidP="001613D4">
      <w:pPr>
        <w:tabs>
          <w:tab w:val="left" w:pos="567"/>
        </w:tabs>
        <w:spacing w:after="0"/>
        <w:jc w:val="center"/>
        <w:rPr>
          <w:rFonts w:ascii="Times New Roman" w:hAnsi="Times New Roman" w:cs="Times New Roman"/>
          <w:sz w:val="28"/>
          <w:szCs w:val="28"/>
          <w:lang w:val="kk-KZ"/>
        </w:rPr>
      </w:pPr>
    </w:p>
    <w:p w:rsidR="00995762" w:rsidRDefault="00995762" w:rsidP="001613D4">
      <w:pPr>
        <w:tabs>
          <w:tab w:val="left" w:pos="567"/>
        </w:tabs>
        <w:spacing w:after="0"/>
        <w:jc w:val="center"/>
        <w:rPr>
          <w:rFonts w:ascii="Times New Roman" w:hAnsi="Times New Roman" w:cs="Times New Roman"/>
          <w:sz w:val="28"/>
          <w:szCs w:val="28"/>
          <w:lang w:val="kk-KZ"/>
        </w:rPr>
      </w:pPr>
    </w:p>
    <w:p w:rsidR="00106B9B" w:rsidRDefault="00106B9B" w:rsidP="001613D4">
      <w:pPr>
        <w:tabs>
          <w:tab w:val="left" w:pos="567"/>
        </w:tabs>
        <w:spacing w:after="0"/>
        <w:jc w:val="center"/>
        <w:rPr>
          <w:rFonts w:ascii="Times New Roman" w:hAnsi="Times New Roman" w:cs="Times New Roman"/>
          <w:sz w:val="28"/>
          <w:szCs w:val="28"/>
          <w:lang w:val="kk-KZ"/>
        </w:rPr>
      </w:pPr>
    </w:p>
    <w:p w:rsidR="001613D4" w:rsidRDefault="001613D4" w:rsidP="001613D4">
      <w:pPr>
        <w:tabs>
          <w:tab w:val="left" w:pos="567"/>
        </w:tabs>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w:t>
      </w:r>
    </w:p>
    <w:p w:rsidR="007F5021" w:rsidRDefault="001613D4" w:rsidP="001613D4">
      <w:pPr>
        <w:jc w:val="center"/>
        <w:rPr>
          <w:rFonts w:ascii="Times New Roman" w:hAnsi="Times New Roman" w:cs="Times New Roman"/>
          <w:sz w:val="28"/>
          <w:szCs w:val="28"/>
          <w:lang w:val="kk-KZ"/>
        </w:rPr>
        <w:sectPr w:rsidR="007F5021" w:rsidSect="00C51A35">
          <w:headerReference w:type="default" r:id="rId8"/>
          <w:footerReference w:type="default" r:id="rId9"/>
          <w:pgSz w:w="11906" w:h="16838"/>
          <w:pgMar w:top="1134" w:right="567" w:bottom="1134" w:left="1701" w:header="709" w:footer="709" w:gutter="0"/>
          <w:pgNumType w:start="1"/>
          <w:cols w:space="708"/>
          <w:titlePg/>
          <w:docGrid w:linePitch="360"/>
        </w:sectPr>
      </w:pPr>
      <w:r>
        <w:rPr>
          <w:rFonts w:ascii="Times New Roman" w:hAnsi="Times New Roman" w:cs="Times New Roman"/>
          <w:sz w:val="28"/>
          <w:szCs w:val="28"/>
          <w:lang w:val="kk-KZ"/>
        </w:rPr>
        <w:t>Алматы, 2021</w:t>
      </w:r>
    </w:p>
    <w:p w:rsidR="00EF4D8C" w:rsidRPr="00D52836" w:rsidRDefault="00EF4D8C" w:rsidP="00EF4D8C">
      <w:pPr>
        <w:tabs>
          <w:tab w:val="left" w:pos="567"/>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МАЗМҰНЫ</w:t>
      </w:r>
    </w:p>
    <w:p w:rsidR="00EC04BD" w:rsidRDefault="00EC04BD" w:rsidP="00F37226">
      <w:pPr>
        <w:tabs>
          <w:tab w:val="left" w:pos="567"/>
        </w:tabs>
        <w:spacing w:after="0"/>
        <w:rPr>
          <w:rFonts w:ascii="Times New Roman" w:hAnsi="Times New Roman" w:cs="Times New Roman"/>
          <w:b/>
          <w:sz w:val="28"/>
          <w:szCs w:val="28"/>
          <w:lang w:val="kk-KZ"/>
        </w:rPr>
      </w:pPr>
    </w:p>
    <w:p w:rsidR="00E235E5" w:rsidRDefault="00C10D44" w:rsidP="00F37226">
      <w:pPr>
        <w:tabs>
          <w:tab w:val="left" w:pos="567"/>
        </w:tabs>
        <w:spacing w:after="0"/>
        <w:rPr>
          <w:rFonts w:ascii="Times New Roman" w:hAnsi="Times New Roman" w:cs="Times New Roman"/>
          <w:b/>
          <w:sz w:val="28"/>
          <w:szCs w:val="28"/>
          <w:lang w:val="kk-KZ"/>
        </w:rPr>
      </w:pPr>
      <w:r w:rsidRPr="00C10D44">
        <w:rPr>
          <w:rFonts w:ascii="Times New Roman" w:hAnsi="Times New Roman" w:cs="Times New Roman"/>
          <w:b/>
          <w:sz w:val="28"/>
          <w:szCs w:val="28"/>
          <w:lang w:val="kk-KZ"/>
        </w:rPr>
        <w:t>АНЫҚТАМАЛАР</w:t>
      </w:r>
      <w:r w:rsidR="00DD15AA">
        <w:rPr>
          <w:rFonts w:ascii="Times New Roman" w:hAnsi="Times New Roman" w:cs="Times New Roman"/>
          <w:b/>
          <w:sz w:val="28"/>
          <w:szCs w:val="28"/>
          <w:lang w:val="kk-KZ"/>
        </w:rPr>
        <w:t xml:space="preserve"> </w:t>
      </w:r>
      <w:r w:rsidR="00DD15AA" w:rsidRPr="00DD15AA">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DD15AA" w:rsidRPr="00DD15AA">
        <w:rPr>
          <w:rFonts w:ascii="Times New Roman" w:hAnsi="Times New Roman" w:cs="Times New Roman"/>
          <w:sz w:val="28"/>
          <w:szCs w:val="28"/>
          <w:lang w:val="kk-KZ"/>
        </w:rPr>
        <w:t>...........................................</w:t>
      </w:r>
      <w:r w:rsidR="00DD15AA">
        <w:rPr>
          <w:rFonts w:ascii="Times New Roman" w:hAnsi="Times New Roman" w:cs="Times New Roman"/>
          <w:sz w:val="28"/>
          <w:szCs w:val="28"/>
          <w:lang w:val="kk-KZ"/>
        </w:rPr>
        <w:t xml:space="preserve">..............3 </w:t>
      </w:r>
      <w:r w:rsidR="00E235E5">
        <w:rPr>
          <w:rFonts w:ascii="Times New Roman" w:hAnsi="Times New Roman" w:cs="Times New Roman"/>
          <w:b/>
          <w:sz w:val="28"/>
          <w:szCs w:val="28"/>
          <w:lang w:val="kk-KZ"/>
        </w:rPr>
        <w:t xml:space="preserve">                                                      </w:t>
      </w:r>
      <w:r w:rsidR="00DD15AA">
        <w:rPr>
          <w:rFonts w:ascii="Times New Roman" w:hAnsi="Times New Roman" w:cs="Times New Roman"/>
          <w:b/>
          <w:sz w:val="28"/>
          <w:szCs w:val="28"/>
          <w:lang w:val="kk-KZ"/>
        </w:rPr>
        <w:t xml:space="preserve">                         </w:t>
      </w:r>
    </w:p>
    <w:p w:rsidR="003C5D01" w:rsidRPr="002D0EBA" w:rsidRDefault="00DC4232" w:rsidP="00F37226">
      <w:pPr>
        <w:tabs>
          <w:tab w:val="left" w:pos="567"/>
        </w:tabs>
        <w:spacing w:after="0"/>
        <w:rPr>
          <w:lang w:val="kk-KZ"/>
        </w:rPr>
      </w:pPr>
      <w:r>
        <w:rPr>
          <w:rFonts w:ascii="Times New Roman" w:hAnsi="Times New Roman" w:cs="Times New Roman"/>
          <w:b/>
          <w:sz w:val="28"/>
          <w:szCs w:val="28"/>
          <w:lang w:val="kk-KZ"/>
        </w:rPr>
        <w:t>КІРІСПЕ</w:t>
      </w:r>
      <w:r w:rsidR="00DD15AA">
        <w:rPr>
          <w:rFonts w:ascii="Times New Roman" w:hAnsi="Times New Roman" w:cs="Times New Roman"/>
          <w:b/>
          <w:sz w:val="28"/>
          <w:szCs w:val="28"/>
          <w:lang w:val="kk-KZ"/>
        </w:rPr>
        <w:t xml:space="preserve"> </w:t>
      </w:r>
      <w:r w:rsidR="00DD15AA" w:rsidRPr="00DD15AA">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DD15AA" w:rsidRPr="00DD15AA">
        <w:rPr>
          <w:rFonts w:ascii="Times New Roman" w:hAnsi="Times New Roman" w:cs="Times New Roman"/>
          <w:sz w:val="28"/>
          <w:szCs w:val="28"/>
          <w:lang w:val="kk-KZ"/>
        </w:rPr>
        <w:t>...........</w:t>
      </w:r>
      <w:r w:rsidR="001D3407" w:rsidRPr="00DD15AA">
        <w:rPr>
          <w:rFonts w:ascii="Times New Roman" w:hAnsi="Times New Roman" w:cs="Times New Roman"/>
          <w:sz w:val="28"/>
          <w:szCs w:val="28"/>
          <w:lang w:val="kk-KZ"/>
        </w:rPr>
        <w:t>5</w:t>
      </w:r>
    </w:p>
    <w:p w:rsidR="00AF335B" w:rsidRDefault="00AF335B" w:rsidP="00F37226">
      <w:pPr>
        <w:tabs>
          <w:tab w:val="left" w:pos="567"/>
        </w:tabs>
        <w:spacing w:after="0" w:line="240" w:lineRule="auto"/>
        <w:jc w:val="both"/>
        <w:rPr>
          <w:rFonts w:ascii="Times New Roman" w:hAnsi="Times New Roman" w:cs="Times New Roman"/>
          <w:b/>
          <w:sz w:val="28"/>
          <w:szCs w:val="28"/>
          <w:lang w:val="kk-KZ"/>
        </w:rPr>
      </w:pPr>
    </w:p>
    <w:p w:rsidR="00DD4942" w:rsidRPr="005930C4" w:rsidRDefault="00DD4942" w:rsidP="00F37226">
      <w:pPr>
        <w:tabs>
          <w:tab w:val="left" w:pos="567"/>
        </w:tabs>
        <w:spacing w:after="0" w:line="240" w:lineRule="auto"/>
        <w:jc w:val="both"/>
        <w:rPr>
          <w:rFonts w:ascii="Times New Roman" w:hAnsi="Times New Roman" w:cs="Times New Roman"/>
          <w:b/>
          <w:sz w:val="28"/>
          <w:szCs w:val="28"/>
          <w:lang w:val="kk-KZ"/>
        </w:rPr>
      </w:pPr>
      <w:r w:rsidRPr="00DD4942">
        <w:rPr>
          <w:rFonts w:ascii="Times New Roman" w:hAnsi="Times New Roman" w:cs="Times New Roman"/>
          <w:b/>
          <w:sz w:val="28"/>
          <w:szCs w:val="28"/>
          <w:lang w:val="kk-KZ"/>
        </w:rPr>
        <w:t xml:space="preserve">1 </w:t>
      </w:r>
      <w:r w:rsidRPr="005930C4">
        <w:rPr>
          <w:rFonts w:ascii="Times New Roman" w:hAnsi="Times New Roman" w:cs="Times New Roman"/>
          <w:b/>
          <w:sz w:val="28"/>
          <w:szCs w:val="28"/>
          <w:lang w:val="kk-KZ"/>
        </w:rPr>
        <w:t>ҚАЗІРГІ ҚАЗАҚ</w:t>
      </w:r>
      <w:r w:rsidR="003C37E9" w:rsidRPr="005930C4">
        <w:rPr>
          <w:rFonts w:ascii="Times New Roman" w:hAnsi="Times New Roman" w:cs="Times New Roman"/>
          <w:sz w:val="28"/>
          <w:szCs w:val="28"/>
          <w:lang w:val="kk-KZ"/>
        </w:rPr>
        <w:t xml:space="preserve"> </w:t>
      </w:r>
      <w:r w:rsidR="003C37E9" w:rsidRPr="005930C4">
        <w:rPr>
          <w:rFonts w:ascii="Times New Roman" w:hAnsi="Times New Roman" w:cs="Times New Roman"/>
          <w:b/>
          <w:sz w:val="28"/>
          <w:szCs w:val="28"/>
          <w:lang w:val="kk-KZ"/>
        </w:rPr>
        <w:t xml:space="preserve">ЖӘНЕ </w:t>
      </w:r>
      <w:r w:rsidRPr="005930C4">
        <w:rPr>
          <w:rFonts w:ascii="Times New Roman" w:hAnsi="Times New Roman" w:cs="Times New Roman"/>
          <w:b/>
          <w:sz w:val="28"/>
          <w:szCs w:val="28"/>
          <w:lang w:val="kk-KZ"/>
        </w:rPr>
        <w:t>ТҮРІК ЛЕКСИКАСЫ ДАМУЫНЫҢ</w:t>
      </w:r>
      <w:r w:rsidR="00C7136F" w:rsidRPr="005930C4">
        <w:rPr>
          <w:rFonts w:ascii="Times New Roman" w:hAnsi="Times New Roman" w:cs="Times New Roman"/>
          <w:b/>
          <w:sz w:val="28"/>
          <w:szCs w:val="28"/>
          <w:lang w:val="kk-KZ"/>
        </w:rPr>
        <w:tab/>
        <w:t xml:space="preserve">                         </w:t>
      </w:r>
    </w:p>
    <w:p w:rsidR="00DD4942" w:rsidRPr="005930C4" w:rsidRDefault="00095A01" w:rsidP="00887A5D">
      <w:pPr>
        <w:tabs>
          <w:tab w:val="left" w:pos="567"/>
        </w:tabs>
        <w:spacing w:after="0" w:line="240" w:lineRule="auto"/>
        <w:jc w:val="both"/>
        <w:rPr>
          <w:rFonts w:ascii="Times New Roman" w:hAnsi="Times New Roman" w:cs="Times New Roman"/>
          <w:b/>
          <w:sz w:val="28"/>
          <w:szCs w:val="28"/>
          <w:lang w:val="tr-TR"/>
        </w:rPr>
      </w:pPr>
      <w:r>
        <w:rPr>
          <w:rFonts w:ascii="Times New Roman" w:hAnsi="Times New Roman" w:cs="Times New Roman"/>
          <w:b/>
          <w:sz w:val="28"/>
          <w:szCs w:val="28"/>
          <w:lang w:val="kk-KZ"/>
        </w:rPr>
        <w:t>НЕОЛОГИЯЛЫҚ</w:t>
      </w:r>
      <w:r w:rsidR="00EE7661">
        <w:rPr>
          <w:rFonts w:ascii="Times New Roman" w:hAnsi="Times New Roman" w:cs="Times New Roman"/>
          <w:b/>
          <w:sz w:val="28"/>
          <w:szCs w:val="28"/>
          <w:lang w:val="kk-KZ"/>
        </w:rPr>
        <w:t xml:space="preserve"> </w:t>
      </w:r>
      <w:r w:rsidR="00D83965" w:rsidRPr="005930C4">
        <w:rPr>
          <w:rFonts w:ascii="Times New Roman" w:hAnsi="Times New Roman" w:cs="Times New Roman"/>
          <w:b/>
          <w:sz w:val="28"/>
          <w:szCs w:val="28"/>
          <w:lang w:val="kk-KZ"/>
        </w:rPr>
        <w:t>СИПАТЫ</w:t>
      </w:r>
      <w:r w:rsidRPr="00095A01">
        <w:rPr>
          <w:rFonts w:ascii="Times New Roman" w:hAnsi="Times New Roman" w:cs="Times New Roman"/>
          <w:sz w:val="28"/>
          <w:szCs w:val="28"/>
          <w:lang w:val="kk-KZ"/>
        </w:rPr>
        <w:t>.................................................</w:t>
      </w:r>
      <w:r>
        <w:rPr>
          <w:rFonts w:ascii="Times New Roman" w:hAnsi="Times New Roman" w:cs="Times New Roman"/>
          <w:sz w:val="28"/>
          <w:szCs w:val="28"/>
          <w:lang w:val="kk-KZ"/>
        </w:rPr>
        <w:t>................................</w:t>
      </w:r>
      <w:r w:rsidRPr="00095A01">
        <w:rPr>
          <w:rFonts w:ascii="Times New Roman" w:hAnsi="Times New Roman" w:cs="Times New Roman"/>
          <w:sz w:val="28"/>
          <w:szCs w:val="28"/>
          <w:lang w:val="kk-KZ"/>
        </w:rPr>
        <w:t>1</w:t>
      </w:r>
      <w:r w:rsidR="007F3AF3">
        <w:rPr>
          <w:rFonts w:ascii="Times New Roman" w:hAnsi="Times New Roman" w:cs="Times New Roman"/>
          <w:sz w:val="28"/>
          <w:szCs w:val="28"/>
          <w:lang w:val="tr-TR"/>
        </w:rPr>
        <w:t>2</w:t>
      </w:r>
      <w:r w:rsidR="008F49D3" w:rsidRPr="00095A01">
        <w:rPr>
          <w:rFonts w:ascii="Times New Roman" w:hAnsi="Times New Roman" w:cs="Times New Roman"/>
          <w:sz w:val="28"/>
          <w:szCs w:val="28"/>
          <w:lang w:val="kk-KZ"/>
        </w:rPr>
        <w:t xml:space="preserve">    </w:t>
      </w:r>
      <w:r w:rsidR="008F49D3" w:rsidRPr="00095A01">
        <w:rPr>
          <w:rFonts w:ascii="Times New Roman" w:hAnsi="Times New Roman" w:cs="Times New Roman"/>
          <w:sz w:val="28"/>
          <w:szCs w:val="28"/>
          <w:lang w:val="tr-TR"/>
        </w:rPr>
        <w:t xml:space="preserve">                                                                   </w:t>
      </w:r>
      <w:r w:rsidR="0025143E" w:rsidRPr="00095A01">
        <w:rPr>
          <w:rFonts w:ascii="Times New Roman" w:hAnsi="Times New Roman" w:cs="Times New Roman"/>
          <w:sz w:val="28"/>
          <w:szCs w:val="28"/>
          <w:lang w:val="tr-TR"/>
        </w:rPr>
        <w:t xml:space="preserve"> </w:t>
      </w:r>
      <w:r w:rsidR="008F49D3" w:rsidRPr="00095A01">
        <w:rPr>
          <w:rFonts w:ascii="Times New Roman" w:hAnsi="Times New Roman" w:cs="Times New Roman"/>
          <w:sz w:val="28"/>
          <w:szCs w:val="28"/>
          <w:lang w:val="tr-TR"/>
        </w:rPr>
        <w:t xml:space="preserve"> </w:t>
      </w:r>
      <w:r w:rsidR="00DD15AA" w:rsidRPr="00095A01">
        <w:rPr>
          <w:rFonts w:ascii="Times New Roman" w:hAnsi="Times New Roman" w:cs="Times New Roman"/>
          <w:sz w:val="28"/>
          <w:szCs w:val="28"/>
          <w:lang w:val="tr-TR"/>
        </w:rPr>
        <w:t xml:space="preserve">   </w:t>
      </w:r>
    </w:p>
    <w:p w:rsidR="00AF704B" w:rsidRPr="007F3AF3" w:rsidRDefault="00030CD9" w:rsidP="00030CD9">
      <w:pPr>
        <w:pStyle w:val="a3"/>
        <w:tabs>
          <w:tab w:val="left" w:pos="567"/>
        </w:tabs>
        <w:spacing w:after="0" w:line="240" w:lineRule="auto"/>
        <w:ind w:left="0"/>
        <w:rPr>
          <w:rFonts w:ascii="Times New Roman" w:hAnsi="Times New Roman" w:cs="Times New Roman"/>
          <w:sz w:val="28"/>
          <w:szCs w:val="28"/>
          <w:lang w:val="tr-TR"/>
        </w:rPr>
      </w:pPr>
      <w:r>
        <w:rPr>
          <w:rFonts w:ascii="Times New Roman" w:hAnsi="Times New Roman" w:cs="Times New Roman"/>
          <w:sz w:val="28"/>
          <w:szCs w:val="28"/>
          <w:lang w:val="kk-KZ"/>
        </w:rPr>
        <w:t xml:space="preserve">1.1 </w:t>
      </w:r>
      <w:r w:rsidR="004B3B0B" w:rsidRPr="005930C4">
        <w:rPr>
          <w:rFonts w:ascii="Times New Roman" w:hAnsi="Times New Roman" w:cs="Times New Roman"/>
          <w:sz w:val="28"/>
          <w:szCs w:val="28"/>
          <w:lang w:val="kk-KZ"/>
        </w:rPr>
        <w:t>Қазақ лексикасын</w:t>
      </w:r>
      <w:r w:rsidR="00972894" w:rsidRPr="005930C4">
        <w:rPr>
          <w:rFonts w:ascii="Times New Roman" w:hAnsi="Times New Roman" w:cs="Times New Roman"/>
          <w:sz w:val="28"/>
          <w:szCs w:val="28"/>
          <w:lang w:val="kk-KZ"/>
        </w:rPr>
        <w:t>ың</w:t>
      </w:r>
      <w:r w:rsidR="004B3B0B" w:rsidRPr="005930C4">
        <w:rPr>
          <w:rFonts w:ascii="Times New Roman" w:hAnsi="Times New Roman" w:cs="Times New Roman"/>
          <w:sz w:val="28"/>
          <w:szCs w:val="28"/>
          <w:lang w:val="kk-KZ"/>
        </w:rPr>
        <w:t xml:space="preserve"> жаңару үдерісін</w:t>
      </w:r>
      <w:r w:rsidR="00972894" w:rsidRPr="005930C4">
        <w:rPr>
          <w:rFonts w:ascii="Times New Roman" w:hAnsi="Times New Roman" w:cs="Times New Roman"/>
          <w:sz w:val="28"/>
          <w:szCs w:val="28"/>
          <w:lang w:val="kk-KZ"/>
        </w:rPr>
        <w:t>е</w:t>
      </w:r>
      <w:r w:rsidR="004B3B0B" w:rsidRPr="005930C4">
        <w:rPr>
          <w:rFonts w:ascii="Times New Roman" w:hAnsi="Times New Roman" w:cs="Times New Roman"/>
          <w:sz w:val="28"/>
          <w:szCs w:val="28"/>
          <w:lang w:val="kk-KZ"/>
        </w:rPr>
        <w:t xml:space="preserve"> тарихи-әлеуметтік </w:t>
      </w:r>
      <w:r w:rsidR="00972894" w:rsidRPr="005930C4">
        <w:rPr>
          <w:rFonts w:ascii="Times New Roman" w:hAnsi="Times New Roman" w:cs="Times New Roman"/>
          <w:sz w:val="28"/>
          <w:szCs w:val="28"/>
          <w:lang w:val="kk-KZ"/>
        </w:rPr>
        <w:t xml:space="preserve">жағдаят пен </w:t>
      </w:r>
      <w:r w:rsidR="00C7136F" w:rsidRPr="005930C4">
        <w:rPr>
          <w:rFonts w:ascii="Times New Roman" w:hAnsi="Times New Roman" w:cs="Times New Roman"/>
          <w:sz w:val="28"/>
          <w:szCs w:val="28"/>
          <w:lang w:val="kk-KZ"/>
        </w:rPr>
        <w:t xml:space="preserve">     </w:t>
      </w:r>
      <w:r w:rsidR="00972894" w:rsidRPr="005930C4">
        <w:rPr>
          <w:rFonts w:ascii="Times New Roman" w:hAnsi="Times New Roman" w:cs="Times New Roman"/>
          <w:sz w:val="28"/>
          <w:szCs w:val="28"/>
          <w:lang w:val="kk-KZ"/>
        </w:rPr>
        <w:t>терминжасамның ықпалы</w:t>
      </w:r>
      <w:r w:rsidR="00DD15AA">
        <w:rPr>
          <w:rFonts w:ascii="Times New Roman" w:hAnsi="Times New Roman" w:cs="Times New Roman"/>
          <w:sz w:val="28"/>
          <w:szCs w:val="28"/>
          <w:lang w:val="kk-KZ"/>
        </w:rPr>
        <w:t>..................................</w:t>
      </w:r>
      <w:r>
        <w:rPr>
          <w:rFonts w:ascii="Times New Roman" w:hAnsi="Times New Roman" w:cs="Times New Roman"/>
          <w:sz w:val="28"/>
          <w:szCs w:val="28"/>
          <w:lang w:val="kk-KZ"/>
        </w:rPr>
        <w:t>........</w:t>
      </w:r>
      <w:r w:rsidR="00DD15AA">
        <w:rPr>
          <w:rFonts w:ascii="Times New Roman" w:hAnsi="Times New Roman" w:cs="Times New Roman"/>
          <w:sz w:val="28"/>
          <w:szCs w:val="28"/>
          <w:lang w:val="kk-KZ"/>
        </w:rPr>
        <w:t>...............................................</w:t>
      </w:r>
      <w:r w:rsidR="00DD15AA" w:rsidRPr="00DD15AA">
        <w:rPr>
          <w:rFonts w:ascii="Times New Roman" w:hAnsi="Times New Roman" w:cs="Times New Roman"/>
          <w:sz w:val="28"/>
          <w:szCs w:val="28"/>
          <w:lang w:val="kk-KZ"/>
        </w:rPr>
        <w:t>1</w:t>
      </w:r>
      <w:r w:rsidR="007F3AF3">
        <w:rPr>
          <w:rFonts w:ascii="Times New Roman" w:hAnsi="Times New Roman" w:cs="Times New Roman"/>
          <w:sz w:val="28"/>
          <w:szCs w:val="28"/>
          <w:lang w:val="tr-TR"/>
        </w:rPr>
        <w:t>2</w:t>
      </w:r>
    </w:p>
    <w:p w:rsidR="00AF704B" w:rsidRPr="00030CD9" w:rsidRDefault="00030CD9" w:rsidP="00030CD9">
      <w:pPr>
        <w:tabs>
          <w:tab w:val="left" w:pos="567"/>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00AF704B" w:rsidRPr="00030CD9">
        <w:rPr>
          <w:rFonts w:ascii="Times New Roman" w:hAnsi="Times New Roman" w:cs="Times New Roman"/>
          <w:sz w:val="28"/>
          <w:szCs w:val="28"/>
          <w:lang w:val="kk-KZ"/>
        </w:rPr>
        <w:t xml:space="preserve">«Жаңа қолданыс» және «неологизм» ұғымдарының қазақ тіл білімінде </w:t>
      </w:r>
    </w:p>
    <w:p w:rsidR="00AF704B" w:rsidRPr="007F3AF3" w:rsidRDefault="00AF704B" w:rsidP="00030CD9">
      <w:pPr>
        <w:pStyle w:val="a3"/>
        <w:tabs>
          <w:tab w:val="left" w:pos="567"/>
        </w:tabs>
        <w:spacing w:after="0" w:line="240" w:lineRule="auto"/>
        <w:ind w:left="0"/>
        <w:rPr>
          <w:rFonts w:ascii="Times New Roman" w:hAnsi="Times New Roman" w:cs="Times New Roman"/>
          <w:sz w:val="28"/>
          <w:szCs w:val="28"/>
          <w:lang w:val="tr-TR"/>
        </w:rPr>
      </w:pPr>
      <w:r w:rsidRPr="005930C4">
        <w:rPr>
          <w:rFonts w:ascii="Times New Roman" w:hAnsi="Times New Roman" w:cs="Times New Roman"/>
          <w:sz w:val="28"/>
          <w:szCs w:val="28"/>
          <w:lang w:val="kk-KZ"/>
        </w:rPr>
        <w:t>зерттелу</w:t>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r>
      <w:r w:rsidRPr="005930C4">
        <w:rPr>
          <w:rFonts w:ascii="Times New Roman" w:hAnsi="Times New Roman" w:cs="Times New Roman"/>
          <w:sz w:val="28"/>
          <w:szCs w:val="28"/>
          <w:lang w:val="kk-KZ"/>
        </w:rPr>
        <w:tab/>
        <w:t>і</w:t>
      </w:r>
      <w:r w:rsidR="00DD15AA">
        <w:rPr>
          <w:rFonts w:ascii="Times New Roman" w:hAnsi="Times New Roman" w:cs="Times New Roman"/>
          <w:sz w:val="28"/>
          <w:szCs w:val="28"/>
          <w:lang w:val="kk-KZ"/>
        </w:rPr>
        <w:t xml:space="preserve"> ....................................................................</w:t>
      </w:r>
      <w:r w:rsidR="00030CD9">
        <w:rPr>
          <w:rFonts w:ascii="Times New Roman" w:hAnsi="Times New Roman" w:cs="Times New Roman"/>
          <w:sz w:val="28"/>
          <w:szCs w:val="28"/>
          <w:lang w:val="kk-KZ"/>
        </w:rPr>
        <w:t>.........</w:t>
      </w:r>
      <w:r w:rsidR="00DD15AA">
        <w:rPr>
          <w:rFonts w:ascii="Times New Roman" w:hAnsi="Times New Roman" w:cs="Times New Roman"/>
          <w:sz w:val="28"/>
          <w:szCs w:val="28"/>
          <w:lang w:val="kk-KZ"/>
        </w:rPr>
        <w:t>.................................</w:t>
      </w:r>
      <w:r w:rsidR="00030CD9">
        <w:rPr>
          <w:rFonts w:ascii="Times New Roman" w:hAnsi="Times New Roman" w:cs="Times New Roman"/>
          <w:sz w:val="28"/>
          <w:szCs w:val="28"/>
          <w:lang w:val="kk-KZ"/>
        </w:rPr>
        <w:t>.</w:t>
      </w:r>
      <w:r w:rsidR="00DD15AA">
        <w:rPr>
          <w:rFonts w:ascii="Times New Roman" w:hAnsi="Times New Roman" w:cs="Times New Roman"/>
          <w:sz w:val="28"/>
          <w:szCs w:val="28"/>
          <w:lang w:val="kk-KZ"/>
        </w:rPr>
        <w:t>.....</w:t>
      </w:r>
      <w:r w:rsidR="00DD15AA" w:rsidRPr="00DD15AA">
        <w:rPr>
          <w:rFonts w:ascii="Times New Roman" w:hAnsi="Times New Roman" w:cs="Times New Roman"/>
          <w:sz w:val="28"/>
          <w:szCs w:val="28"/>
          <w:lang w:val="kk-KZ"/>
        </w:rPr>
        <w:t>2</w:t>
      </w:r>
      <w:r w:rsidR="007F3AF3">
        <w:rPr>
          <w:rFonts w:ascii="Times New Roman" w:hAnsi="Times New Roman" w:cs="Times New Roman"/>
          <w:sz w:val="28"/>
          <w:szCs w:val="28"/>
          <w:lang w:val="tr-TR"/>
        </w:rPr>
        <w:t>1</w:t>
      </w:r>
    </w:p>
    <w:p w:rsidR="00F1005E" w:rsidRPr="007F3AF3" w:rsidRDefault="00030CD9" w:rsidP="00030CD9">
      <w:pPr>
        <w:tabs>
          <w:tab w:val="left" w:pos="567"/>
        </w:tabs>
        <w:spacing w:after="0" w:line="240" w:lineRule="auto"/>
        <w:rPr>
          <w:rFonts w:ascii="Times New Roman" w:hAnsi="Times New Roman" w:cs="Times New Roman"/>
          <w:sz w:val="28"/>
          <w:szCs w:val="28"/>
          <w:lang w:val="tr-TR"/>
        </w:rPr>
      </w:pPr>
      <w:r>
        <w:rPr>
          <w:rFonts w:ascii="Times New Roman" w:hAnsi="Times New Roman" w:cs="Times New Roman"/>
          <w:sz w:val="28"/>
          <w:szCs w:val="28"/>
          <w:lang w:val="kk-KZ"/>
        </w:rPr>
        <w:t xml:space="preserve">1.3 </w:t>
      </w:r>
      <w:r w:rsidR="00AF704B" w:rsidRPr="00030CD9">
        <w:rPr>
          <w:rFonts w:ascii="Times New Roman" w:hAnsi="Times New Roman" w:cs="Times New Roman"/>
          <w:sz w:val="28"/>
          <w:szCs w:val="28"/>
          <w:lang w:val="kk-KZ"/>
        </w:rPr>
        <w:t>Неологизм терминінің Ресей және Еуропа тіл білімінде зерттелуі</w:t>
      </w:r>
      <w:r w:rsidR="00DD15AA" w:rsidRPr="00030CD9">
        <w:rPr>
          <w:rFonts w:ascii="Times New Roman" w:hAnsi="Times New Roman" w:cs="Times New Roman"/>
          <w:sz w:val="28"/>
          <w:szCs w:val="28"/>
          <w:lang w:val="kk-KZ"/>
        </w:rPr>
        <w:t>.......</w:t>
      </w:r>
      <w:r>
        <w:rPr>
          <w:rFonts w:ascii="Times New Roman" w:hAnsi="Times New Roman" w:cs="Times New Roman"/>
          <w:sz w:val="28"/>
          <w:szCs w:val="28"/>
          <w:lang w:val="kk-KZ"/>
        </w:rPr>
        <w:t>..</w:t>
      </w:r>
      <w:r w:rsidR="00DD15AA" w:rsidRPr="00030CD9">
        <w:rPr>
          <w:rFonts w:ascii="Times New Roman" w:hAnsi="Times New Roman" w:cs="Times New Roman"/>
          <w:sz w:val="28"/>
          <w:szCs w:val="28"/>
          <w:lang w:val="kk-KZ"/>
        </w:rPr>
        <w:t>.......2</w:t>
      </w:r>
      <w:r w:rsidR="007F3AF3">
        <w:rPr>
          <w:rFonts w:ascii="Times New Roman" w:hAnsi="Times New Roman" w:cs="Times New Roman"/>
          <w:sz w:val="28"/>
          <w:szCs w:val="28"/>
          <w:lang w:val="tr-TR"/>
        </w:rPr>
        <w:t>5</w:t>
      </w:r>
    </w:p>
    <w:p w:rsidR="004C7266" w:rsidRPr="00030CD9" w:rsidRDefault="00030CD9" w:rsidP="00030CD9">
      <w:pPr>
        <w:tabs>
          <w:tab w:val="left" w:pos="567"/>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1.4 </w:t>
      </w:r>
      <w:r w:rsidR="00F1005E" w:rsidRPr="00030CD9">
        <w:rPr>
          <w:rFonts w:ascii="Times New Roman" w:hAnsi="Times New Roman" w:cs="Times New Roman"/>
          <w:sz w:val="28"/>
          <w:szCs w:val="28"/>
          <w:lang w:val="kk-KZ"/>
        </w:rPr>
        <w:t>Жаңа қолданыстардың неографиялық тұрғыдан зерттелуі</w:t>
      </w:r>
      <w:r w:rsidR="00DD15AA" w:rsidRPr="00030CD9">
        <w:rPr>
          <w:rFonts w:ascii="Times New Roman" w:hAnsi="Times New Roman" w:cs="Times New Roman"/>
          <w:sz w:val="28"/>
          <w:szCs w:val="28"/>
          <w:lang w:val="kk-KZ"/>
        </w:rPr>
        <w:t>....................</w:t>
      </w:r>
      <w:r>
        <w:rPr>
          <w:rFonts w:ascii="Times New Roman" w:hAnsi="Times New Roman" w:cs="Times New Roman"/>
          <w:sz w:val="28"/>
          <w:szCs w:val="28"/>
          <w:lang w:val="kk-KZ"/>
        </w:rPr>
        <w:t>..</w:t>
      </w:r>
      <w:r w:rsidR="00DD15AA" w:rsidRPr="00030CD9">
        <w:rPr>
          <w:rFonts w:ascii="Times New Roman" w:hAnsi="Times New Roman" w:cs="Times New Roman"/>
          <w:sz w:val="28"/>
          <w:szCs w:val="28"/>
          <w:lang w:val="kk-KZ"/>
        </w:rPr>
        <w:t>.......3</w:t>
      </w:r>
      <w:r w:rsidR="007F3AF3">
        <w:rPr>
          <w:rFonts w:ascii="Times New Roman" w:hAnsi="Times New Roman" w:cs="Times New Roman"/>
          <w:sz w:val="28"/>
          <w:szCs w:val="28"/>
          <w:lang w:val="tr-TR"/>
        </w:rPr>
        <w:t>3</w:t>
      </w:r>
      <w:r w:rsidR="00F1005E" w:rsidRPr="00030CD9">
        <w:rPr>
          <w:rFonts w:ascii="Times New Roman" w:hAnsi="Times New Roman" w:cs="Times New Roman"/>
          <w:sz w:val="28"/>
          <w:szCs w:val="28"/>
          <w:lang w:val="kk-KZ"/>
        </w:rPr>
        <w:t xml:space="preserve">                                                            </w:t>
      </w:r>
      <w:r w:rsidR="00E235E5" w:rsidRPr="00030CD9">
        <w:rPr>
          <w:rFonts w:ascii="Times New Roman" w:hAnsi="Times New Roman" w:cs="Times New Roman"/>
          <w:sz w:val="28"/>
          <w:szCs w:val="28"/>
          <w:lang w:val="kk-KZ"/>
        </w:rPr>
        <w:t xml:space="preserve">                                                                      </w:t>
      </w:r>
      <w:r w:rsidR="008F49D3" w:rsidRPr="00030CD9">
        <w:rPr>
          <w:rFonts w:ascii="Times New Roman" w:hAnsi="Times New Roman" w:cs="Times New Roman"/>
          <w:sz w:val="28"/>
          <w:szCs w:val="28"/>
          <w:lang w:val="kk-KZ"/>
        </w:rPr>
        <w:t xml:space="preserve"> </w:t>
      </w:r>
      <w:r w:rsidR="00E235E5" w:rsidRPr="00030CD9">
        <w:rPr>
          <w:rFonts w:ascii="Times New Roman" w:hAnsi="Times New Roman" w:cs="Times New Roman"/>
          <w:sz w:val="28"/>
          <w:szCs w:val="28"/>
          <w:lang w:val="kk-KZ"/>
        </w:rPr>
        <w:t xml:space="preserve"> </w:t>
      </w:r>
      <w:r w:rsidR="00DD4942" w:rsidRPr="00030CD9">
        <w:rPr>
          <w:rFonts w:ascii="Times New Roman" w:hAnsi="Times New Roman" w:cs="Times New Roman"/>
          <w:sz w:val="28"/>
          <w:szCs w:val="28"/>
          <w:lang w:val="kk-KZ"/>
        </w:rPr>
        <w:t xml:space="preserve"> </w:t>
      </w:r>
    </w:p>
    <w:p w:rsidR="00F1005E" w:rsidRPr="007F3AF3" w:rsidRDefault="00030CD9" w:rsidP="00030CD9">
      <w:pPr>
        <w:tabs>
          <w:tab w:val="left" w:pos="567"/>
        </w:tabs>
        <w:spacing w:after="0" w:line="240" w:lineRule="auto"/>
        <w:rPr>
          <w:rFonts w:ascii="Times New Roman" w:hAnsi="Times New Roman" w:cs="Times New Roman"/>
          <w:sz w:val="28"/>
          <w:szCs w:val="28"/>
          <w:lang w:val="tr-TR"/>
        </w:rPr>
      </w:pPr>
      <w:r>
        <w:rPr>
          <w:rFonts w:ascii="Times New Roman" w:hAnsi="Times New Roman" w:cs="Times New Roman"/>
          <w:sz w:val="28"/>
          <w:szCs w:val="28"/>
          <w:lang w:val="kk-KZ"/>
        </w:rPr>
        <w:t xml:space="preserve">1.5 </w:t>
      </w:r>
      <w:r w:rsidR="00DD4942" w:rsidRPr="00030CD9">
        <w:rPr>
          <w:rFonts w:ascii="Times New Roman" w:hAnsi="Times New Roman" w:cs="Times New Roman"/>
          <w:sz w:val="28"/>
          <w:szCs w:val="28"/>
          <w:lang w:val="kk-KZ"/>
        </w:rPr>
        <w:t xml:space="preserve">Түрік лексикасының </w:t>
      </w:r>
      <w:r w:rsidR="00F1005E" w:rsidRPr="00030CD9">
        <w:rPr>
          <w:rFonts w:ascii="Times New Roman" w:hAnsi="Times New Roman" w:cs="Times New Roman"/>
          <w:sz w:val="28"/>
          <w:szCs w:val="28"/>
          <w:lang w:val="kk-KZ"/>
        </w:rPr>
        <w:t>жаңаруына ықпал еткен экстралингвистикалық факторлар</w:t>
      </w:r>
      <w:r w:rsidR="00DD15AA" w:rsidRPr="00030CD9">
        <w:rPr>
          <w:rFonts w:ascii="Times New Roman" w:hAnsi="Times New Roman" w:cs="Times New Roman"/>
          <w:sz w:val="28"/>
          <w:szCs w:val="28"/>
          <w:lang w:val="kk-KZ"/>
        </w:rPr>
        <w:t>...................................................................................................</w:t>
      </w:r>
      <w:r>
        <w:rPr>
          <w:rFonts w:ascii="Times New Roman" w:hAnsi="Times New Roman" w:cs="Times New Roman"/>
          <w:sz w:val="28"/>
          <w:szCs w:val="28"/>
          <w:lang w:val="kk-KZ"/>
        </w:rPr>
        <w:t>........</w:t>
      </w:r>
      <w:r w:rsidR="00DD15AA" w:rsidRPr="00030CD9">
        <w:rPr>
          <w:rFonts w:ascii="Times New Roman" w:hAnsi="Times New Roman" w:cs="Times New Roman"/>
          <w:sz w:val="28"/>
          <w:szCs w:val="28"/>
          <w:lang w:val="kk-KZ"/>
        </w:rPr>
        <w:t>........3</w:t>
      </w:r>
      <w:r w:rsidR="007F3AF3">
        <w:rPr>
          <w:rFonts w:ascii="Times New Roman" w:hAnsi="Times New Roman" w:cs="Times New Roman"/>
          <w:sz w:val="28"/>
          <w:szCs w:val="28"/>
          <w:lang w:val="tr-TR"/>
        </w:rPr>
        <w:t>7</w:t>
      </w:r>
    </w:p>
    <w:p w:rsidR="003C5D01" w:rsidRPr="005930C4" w:rsidRDefault="004C7266" w:rsidP="00887A5D">
      <w:pPr>
        <w:tabs>
          <w:tab w:val="left" w:pos="567"/>
        </w:tabs>
        <w:spacing w:after="0" w:line="240" w:lineRule="auto"/>
        <w:contextualSpacing/>
        <w:rPr>
          <w:rFonts w:ascii="Times New Roman" w:hAnsi="Times New Roman" w:cs="Times New Roman"/>
          <w:sz w:val="28"/>
          <w:szCs w:val="28"/>
          <w:lang w:val="kk-KZ"/>
        </w:rPr>
      </w:pPr>
      <w:r w:rsidRPr="005930C4">
        <w:rPr>
          <w:rFonts w:ascii="Times New Roman" w:hAnsi="Times New Roman" w:cs="Times New Roman"/>
          <w:sz w:val="28"/>
          <w:szCs w:val="28"/>
          <w:lang w:val="kk-KZ"/>
        </w:rPr>
        <w:t>1.</w:t>
      </w:r>
      <w:r w:rsidR="00F1005E" w:rsidRPr="005930C4">
        <w:rPr>
          <w:rFonts w:ascii="Times New Roman" w:hAnsi="Times New Roman" w:cs="Times New Roman"/>
          <w:sz w:val="28"/>
          <w:szCs w:val="28"/>
          <w:lang w:val="kk-KZ"/>
        </w:rPr>
        <w:t>5</w:t>
      </w:r>
      <w:r w:rsidR="00040DB3" w:rsidRPr="005930C4">
        <w:rPr>
          <w:rFonts w:ascii="Times New Roman" w:hAnsi="Times New Roman" w:cs="Times New Roman"/>
          <w:sz w:val="28"/>
          <w:szCs w:val="28"/>
          <w:lang w:val="kk-KZ"/>
        </w:rPr>
        <w:t>.1</w:t>
      </w:r>
      <w:r w:rsidRPr="005930C4">
        <w:rPr>
          <w:rFonts w:ascii="Times New Roman" w:hAnsi="Times New Roman" w:cs="Times New Roman"/>
          <w:sz w:val="28"/>
          <w:szCs w:val="28"/>
          <w:lang w:val="kk-KZ"/>
        </w:rPr>
        <w:tab/>
      </w:r>
      <w:r w:rsidR="00040DB3" w:rsidRPr="005930C4">
        <w:rPr>
          <w:rFonts w:ascii="Times New Roman" w:hAnsi="Times New Roman" w:cs="Times New Roman"/>
          <w:sz w:val="28"/>
          <w:szCs w:val="28"/>
          <w:lang w:val="kk-KZ"/>
        </w:rPr>
        <w:tab/>
      </w:r>
      <w:r w:rsidR="00040DB3" w:rsidRPr="005930C4">
        <w:rPr>
          <w:rFonts w:ascii="Times New Roman" w:hAnsi="Times New Roman" w:cs="Times New Roman"/>
          <w:sz w:val="28"/>
          <w:szCs w:val="28"/>
          <w:lang w:val="kk-KZ"/>
        </w:rPr>
        <w:tab/>
      </w:r>
      <w:r w:rsidR="00D97989" w:rsidRPr="005930C4">
        <w:rPr>
          <w:rFonts w:ascii="Times New Roman" w:hAnsi="Times New Roman" w:cs="Times New Roman"/>
          <w:sz w:val="28"/>
          <w:szCs w:val="28"/>
          <w:lang w:val="kk-KZ"/>
        </w:rPr>
        <w:t xml:space="preserve"> </w:t>
      </w:r>
      <w:r w:rsidR="00DD4942" w:rsidRPr="005930C4">
        <w:rPr>
          <w:rFonts w:ascii="Times New Roman" w:hAnsi="Times New Roman" w:cs="Times New Roman"/>
          <w:sz w:val="28"/>
          <w:szCs w:val="28"/>
          <w:lang w:val="kk-KZ"/>
        </w:rPr>
        <w:t>Түрік тілі</w:t>
      </w:r>
      <w:r w:rsidR="00AC5CBA">
        <w:rPr>
          <w:rFonts w:ascii="Times New Roman" w:hAnsi="Times New Roman" w:cs="Times New Roman"/>
          <w:sz w:val="28"/>
          <w:szCs w:val="28"/>
          <w:lang w:val="kk-KZ"/>
        </w:rPr>
        <w:t>нің</w:t>
      </w:r>
      <w:r w:rsidR="00153948" w:rsidRPr="005930C4">
        <w:rPr>
          <w:rFonts w:ascii="Times New Roman" w:hAnsi="Times New Roman" w:cs="Times New Roman"/>
          <w:sz w:val="28"/>
          <w:szCs w:val="28"/>
          <w:lang w:val="kk-KZ"/>
        </w:rPr>
        <w:t xml:space="preserve"> даму тарихындағы </w:t>
      </w:r>
      <w:r w:rsidR="00DD4942" w:rsidRPr="005930C4">
        <w:rPr>
          <w:rFonts w:ascii="Times New Roman" w:hAnsi="Times New Roman" w:cs="Times New Roman"/>
          <w:sz w:val="28"/>
          <w:szCs w:val="28"/>
          <w:lang w:val="kk-KZ"/>
        </w:rPr>
        <w:t xml:space="preserve">реформалау </w:t>
      </w:r>
      <w:r w:rsidR="00153948" w:rsidRPr="005930C4">
        <w:rPr>
          <w:rFonts w:ascii="Times New Roman" w:hAnsi="Times New Roman" w:cs="Times New Roman"/>
          <w:sz w:val="28"/>
          <w:szCs w:val="28"/>
          <w:lang w:val="kk-KZ"/>
        </w:rPr>
        <w:t>үдерісі</w:t>
      </w:r>
      <w:r w:rsidR="00DD15AA">
        <w:rPr>
          <w:rFonts w:ascii="Times New Roman" w:hAnsi="Times New Roman" w:cs="Times New Roman"/>
          <w:sz w:val="28"/>
          <w:szCs w:val="28"/>
          <w:lang w:val="kk-KZ"/>
        </w:rPr>
        <w:t>...................................</w:t>
      </w:r>
      <w:r w:rsidR="00DD15AA" w:rsidRPr="00DD15AA">
        <w:rPr>
          <w:rFonts w:ascii="Times New Roman" w:hAnsi="Times New Roman" w:cs="Times New Roman"/>
          <w:sz w:val="28"/>
          <w:szCs w:val="28"/>
          <w:lang w:val="kk-KZ"/>
        </w:rPr>
        <w:t>4</w:t>
      </w:r>
      <w:r w:rsidR="007F3AF3">
        <w:rPr>
          <w:rFonts w:ascii="Times New Roman" w:hAnsi="Times New Roman" w:cs="Times New Roman"/>
          <w:sz w:val="28"/>
          <w:szCs w:val="28"/>
          <w:lang w:val="tr-TR"/>
        </w:rPr>
        <w:t>4</w:t>
      </w:r>
      <w:r w:rsidR="00F52ED4" w:rsidRPr="00DD15AA">
        <w:rPr>
          <w:rFonts w:ascii="Times New Roman" w:hAnsi="Times New Roman" w:cs="Times New Roman"/>
          <w:b/>
          <w:sz w:val="28"/>
          <w:szCs w:val="28"/>
          <w:lang w:val="kk-KZ"/>
        </w:rPr>
        <w:t xml:space="preserve"> </w:t>
      </w:r>
      <w:r w:rsidR="00F52ED4" w:rsidRPr="005930C4">
        <w:rPr>
          <w:rFonts w:ascii="Times New Roman" w:hAnsi="Times New Roman" w:cs="Times New Roman"/>
          <w:sz w:val="28"/>
          <w:szCs w:val="28"/>
          <w:lang w:val="kk-KZ"/>
        </w:rPr>
        <w:t xml:space="preserve">    </w:t>
      </w:r>
      <w:r w:rsidR="00C7136F" w:rsidRPr="005930C4">
        <w:rPr>
          <w:rFonts w:ascii="Times New Roman" w:hAnsi="Times New Roman" w:cs="Times New Roman"/>
          <w:sz w:val="28"/>
          <w:szCs w:val="28"/>
          <w:lang w:val="kk-KZ"/>
        </w:rPr>
        <w:t xml:space="preserve">                                     </w:t>
      </w:r>
      <w:r w:rsidR="00ED14BF" w:rsidRPr="005930C4">
        <w:rPr>
          <w:rFonts w:ascii="Times New Roman" w:hAnsi="Times New Roman" w:cs="Times New Roman"/>
          <w:sz w:val="28"/>
          <w:szCs w:val="28"/>
          <w:lang w:val="kk-KZ"/>
        </w:rPr>
        <w:t xml:space="preserve"> </w:t>
      </w:r>
      <w:r w:rsidR="00040DB3" w:rsidRPr="005930C4">
        <w:rPr>
          <w:rFonts w:ascii="Times New Roman" w:hAnsi="Times New Roman" w:cs="Times New Roman"/>
          <w:sz w:val="28"/>
          <w:szCs w:val="28"/>
          <w:lang w:val="kk-KZ"/>
        </w:rPr>
        <w:t>1.</w:t>
      </w:r>
      <w:r w:rsidR="00F1005E" w:rsidRPr="005930C4">
        <w:rPr>
          <w:rFonts w:ascii="Times New Roman" w:hAnsi="Times New Roman" w:cs="Times New Roman"/>
          <w:sz w:val="28"/>
          <w:szCs w:val="28"/>
          <w:lang w:val="kk-KZ"/>
        </w:rPr>
        <w:t>5</w:t>
      </w:r>
      <w:r w:rsidR="00040DB3" w:rsidRPr="005930C4">
        <w:rPr>
          <w:rFonts w:ascii="Times New Roman" w:hAnsi="Times New Roman" w:cs="Times New Roman"/>
          <w:sz w:val="28"/>
          <w:szCs w:val="28"/>
          <w:lang w:val="kk-KZ"/>
        </w:rPr>
        <w:t xml:space="preserve">.2 </w:t>
      </w:r>
      <w:r w:rsidR="003C5D01" w:rsidRPr="005930C4">
        <w:rPr>
          <w:rFonts w:ascii="Times New Roman" w:hAnsi="Times New Roman" w:cs="Times New Roman"/>
          <w:sz w:val="28"/>
          <w:szCs w:val="28"/>
          <w:lang w:val="kk-KZ"/>
        </w:rPr>
        <w:tab/>
      </w:r>
      <w:r w:rsidR="00DD4942" w:rsidRPr="005930C4">
        <w:rPr>
          <w:rFonts w:ascii="Times New Roman" w:hAnsi="Times New Roman" w:cs="Times New Roman"/>
          <w:sz w:val="28"/>
          <w:szCs w:val="28"/>
          <w:lang w:val="kk-KZ"/>
        </w:rPr>
        <w:t>Түркиядағы қазіргі тілдік жағдаят</w:t>
      </w:r>
      <w:r w:rsidR="00DD15AA">
        <w:rPr>
          <w:rFonts w:ascii="Times New Roman" w:hAnsi="Times New Roman" w:cs="Times New Roman"/>
          <w:sz w:val="28"/>
          <w:szCs w:val="28"/>
          <w:lang w:val="kk-KZ"/>
        </w:rPr>
        <w:t>..................................................................</w:t>
      </w:r>
      <w:r w:rsidR="00DD15AA" w:rsidRPr="00DD15AA">
        <w:rPr>
          <w:rFonts w:ascii="Times New Roman" w:hAnsi="Times New Roman" w:cs="Times New Roman"/>
          <w:sz w:val="28"/>
          <w:szCs w:val="28"/>
          <w:lang w:val="kk-KZ"/>
        </w:rPr>
        <w:t>5</w:t>
      </w:r>
      <w:r w:rsidR="007F3AF3">
        <w:rPr>
          <w:rFonts w:ascii="Times New Roman" w:hAnsi="Times New Roman" w:cs="Times New Roman"/>
          <w:sz w:val="28"/>
          <w:szCs w:val="28"/>
          <w:lang w:val="tr-TR"/>
        </w:rPr>
        <w:t>2</w:t>
      </w:r>
      <w:r w:rsidR="00C7136F" w:rsidRPr="005930C4">
        <w:rPr>
          <w:rFonts w:ascii="Times New Roman" w:hAnsi="Times New Roman" w:cs="Times New Roman"/>
          <w:sz w:val="28"/>
          <w:szCs w:val="28"/>
          <w:lang w:val="kk-KZ"/>
        </w:rPr>
        <w:t xml:space="preserve">                          </w:t>
      </w:r>
      <w:r w:rsidR="00ED14BF" w:rsidRPr="005930C4">
        <w:rPr>
          <w:rFonts w:ascii="Times New Roman" w:hAnsi="Times New Roman" w:cs="Times New Roman"/>
          <w:sz w:val="28"/>
          <w:szCs w:val="28"/>
          <w:lang w:val="kk-KZ"/>
        </w:rPr>
        <w:t xml:space="preserve"> </w:t>
      </w:r>
    </w:p>
    <w:p w:rsidR="00E235E5" w:rsidRDefault="00F7243C" w:rsidP="00AF704B">
      <w:pPr>
        <w:tabs>
          <w:tab w:val="left" w:pos="567"/>
        </w:tabs>
        <w:spacing w:after="0" w:line="240" w:lineRule="auto"/>
        <w:ind w:left="1" w:hanging="1"/>
        <w:contextualSpacing/>
        <w:rPr>
          <w:rFonts w:ascii="Times New Roman" w:hAnsi="Times New Roman" w:cs="Times New Roman"/>
          <w:sz w:val="28"/>
          <w:szCs w:val="28"/>
          <w:lang w:val="kk-KZ"/>
        </w:rPr>
      </w:pPr>
      <w:r w:rsidRPr="005930C4">
        <w:rPr>
          <w:rFonts w:ascii="Times New Roman" w:hAnsi="Times New Roman" w:cs="Times New Roman"/>
          <w:sz w:val="28"/>
          <w:szCs w:val="28"/>
          <w:lang w:val="kk-KZ"/>
        </w:rPr>
        <w:tab/>
      </w:r>
      <w:r w:rsidR="00B947F6" w:rsidRPr="005930C4">
        <w:rPr>
          <w:rFonts w:ascii="Times New Roman" w:hAnsi="Times New Roman" w:cs="Times New Roman"/>
          <w:sz w:val="28"/>
          <w:szCs w:val="28"/>
          <w:lang w:val="kk-KZ"/>
        </w:rPr>
        <w:tab/>
      </w:r>
    </w:p>
    <w:p w:rsidR="00AE74A3" w:rsidRPr="00C36D7E" w:rsidRDefault="00C36D7E" w:rsidP="00887A5D">
      <w:pPr>
        <w:tabs>
          <w:tab w:val="left" w:pos="567"/>
        </w:tabs>
        <w:spacing w:after="0" w:line="240" w:lineRule="auto"/>
        <w:contextualSpacing/>
        <w:rPr>
          <w:rFonts w:ascii="Times New Roman" w:hAnsi="Times New Roman" w:cs="Times New Roman"/>
          <w:sz w:val="28"/>
          <w:szCs w:val="28"/>
          <w:lang w:val="kk-KZ"/>
        </w:rPr>
      </w:pPr>
      <w:r>
        <w:rPr>
          <w:rFonts w:ascii="Times New Roman" w:hAnsi="Times New Roman" w:cs="Times New Roman"/>
          <w:b/>
          <w:sz w:val="28"/>
          <w:szCs w:val="28"/>
          <w:lang w:val="kk-KZ"/>
        </w:rPr>
        <w:t xml:space="preserve">2 </w:t>
      </w:r>
      <w:r w:rsidR="00D05B96" w:rsidRPr="00D05B96">
        <w:rPr>
          <w:rFonts w:ascii="Times New Roman" w:hAnsi="Times New Roman" w:cs="Times New Roman"/>
          <w:b/>
          <w:sz w:val="28"/>
          <w:szCs w:val="28"/>
          <w:lang w:val="kk-KZ"/>
        </w:rPr>
        <w:t>ҚАЗАҚ</w:t>
      </w:r>
      <w:r w:rsidR="003C37E9" w:rsidRPr="003C37E9">
        <w:rPr>
          <w:lang w:val="kk-KZ"/>
        </w:rPr>
        <w:t xml:space="preserve"> </w:t>
      </w:r>
      <w:r w:rsidR="003C37E9">
        <w:rPr>
          <w:lang w:val="kk-KZ"/>
        </w:rPr>
        <w:t xml:space="preserve"> </w:t>
      </w:r>
      <w:r w:rsidR="003C37E9" w:rsidRPr="003C37E9">
        <w:rPr>
          <w:rFonts w:ascii="Times New Roman" w:hAnsi="Times New Roman" w:cs="Times New Roman"/>
          <w:b/>
          <w:sz w:val="28"/>
          <w:szCs w:val="28"/>
          <w:lang w:val="kk-KZ"/>
        </w:rPr>
        <w:t>ЖӘНЕ</w:t>
      </w:r>
      <w:r w:rsidR="003C37E9" w:rsidRPr="003C37E9">
        <w:rPr>
          <w:rFonts w:ascii="Times New Roman" w:hAnsi="Times New Roman" w:cs="Times New Roman"/>
          <w:sz w:val="28"/>
          <w:szCs w:val="28"/>
          <w:lang w:val="kk-KZ"/>
        </w:rPr>
        <w:t xml:space="preserve"> </w:t>
      </w:r>
      <w:r w:rsidR="00D05B96" w:rsidRPr="00D05B96">
        <w:rPr>
          <w:rFonts w:ascii="Times New Roman" w:hAnsi="Times New Roman" w:cs="Times New Roman"/>
          <w:b/>
          <w:sz w:val="28"/>
          <w:szCs w:val="28"/>
          <w:lang w:val="kk-KZ"/>
        </w:rPr>
        <w:t xml:space="preserve">ТҮРІК ТІЛДЕРІНДЕГІ ЖАҢА ҚОЛДАНЫСТАРДЫҢ </w:t>
      </w:r>
      <w:r w:rsidR="008F49D3">
        <w:rPr>
          <w:rFonts w:ascii="Times New Roman" w:hAnsi="Times New Roman" w:cs="Times New Roman"/>
          <w:b/>
          <w:sz w:val="28"/>
          <w:szCs w:val="28"/>
          <w:lang w:val="kk-KZ"/>
        </w:rPr>
        <w:t xml:space="preserve">     </w:t>
      </w:r>
      <w:r w:rsidR="00D05B96" w:rsidRPr="00D05B96">
        <w:rPr>
          <w:rFonts w:ascii="Times New Roman" w:hAnsi="Times New Roman" w:cs="Times New Roman"/>
          <w:b/>
          <w:sz w:val="28"/>
          <w:szCs w:val="28"/>
          <w:lang w:val="kk-KZ"/>
        </w:rPr>
        <w:t>ЛИНГВОКОГНИТИВТІК НЕГІЗДЕРІ</w:t>
      </w:r>
      <w:r w:rsidRPr="00C36D7E">
        <w:rPr>
          <w:rFonts w:ascii="Times New Roman" w:hAnsi="Times New Roman" w:cs="Times New Roman"/>
          <w:sz w:val="28"/>
          <w:szCs w:val="28"/>
          <w:lang w:val="kk-KZ"/>
        </w:rPr>
        <w:t>...............................................................6</w:t>
      </w:r>
      <w:r w:rsidR="007F3AF3">
        <w:rPr>
          <w:rFonts w:ascii="Times New Roman" w:hAnsi="Times New Roman" w:cs="Times New Roman"/>
          <w:sz w:val="28"/>
          <w:szCs w:val="28"/>
          <w:lang w:val="tr-TR"/>
        </w:rPr>
        <w:t>0</w:t>
      </w:r>
      <w:r w:rsidR="008F49D3" w:rsidRPr="00C36D7E">
        <w:rPr>
          <w:rFonts w:ascii="Times New Roman" w:hAnsi="Times New Roman" w:cs="Times New Roman"/>
          <w:sz w:val="28"/>
          <w:szCs w:val="28"/>
          <w:lang w:val="kk-KZ"/>
        </w:rPr>
        <w:t xml:space="preserve">   </w:t>
      </w:r>
    </w:p>
    <w:p w:rsidR="006D42C2" w:rsidRPr="007F3AF3" w:rsidRDefault="00C36D7E" w:rsidP="00887A5D">
      <w:pPr>
        <w:tabs>
          <w:tab w:val="left" w:pos="567"/>
        </w:tabs>
        <w:spacing w:after="0" w:line="240" w:lineRule="auto"/>
        <w:contextualSpacing/>
        <w:rPr>
          <w:rFonts w:ascii="Times New Roman" w:hAnsi="Times New Roman" w:cs="Times New Roman"/>
          <w:sz w:val="28"/>
          <w:szCs w:val="28"/>
          <w:lang w:val="tr-TR"/>
        </w:rPr>
      </w:pPr>
      <w:r>
        <w:rPr>
          <w:rFonts w:ascii="Times New Roman" w:hAnsi="Times New Roman" w:cs="Times New Roman"/>
          <w:sz w:val="28"/>
          <w:szCs w:val="28"/>
          <w:lang w:val="kk-KZ"/>
        </w:rPr>
        <w:t xml:space="preserve">2.1 </w:t>
      </w:r>
      <w:r w:rsidR="00D05B96" w:rsidRPr="00D05B96">
        <w:rPr>
          <w:rFonts w:ascii="Times New Roman" w:hAnsi="Times New Roman" w:cs="Times New Roman"/>
          <w:sz w:val="28"/>
          <w:szCs w:val="28"/>
          <w:lang w:val="kk-KZ"/>
        </w:rPr>
        <w:t>Тіл мен таным сабақтастығы – когнитивтік парадигма өзегі</w:t>
      </w:r>
      <w:r w:rsidR="00AE74A3">
        <w:rPr>
          <w:rFonts w:ascii="Times New Roman" w:hAnsi="Times New Roman" w:cs="Times New Roman"/>
          <w:sz w:val="28"/>
          <w:szCs w:val="28"/>
          <w:lang w:val="kk-KZ"/>
        </w:rPr>
        <w:t>.............</w:t>
      </w:r>
      <w:r w:rsidR="00AF335B">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7D6887">
        <w:rPr>
          <w:rFonts w:ascii="Times New Roman" w:hAnsi="Times New Roman" w:cs="Times New Roman"/>
          <w:sz w:val="28"/>
          <w:szCs w:val="28"/>
          <w:lang w:val="kk-KZ"/>
        </w:rPr>
        <w:t>6</w:t>
      </w:r>
      <w:r w:rsidR="007F3AF3">
        <w:rPr>
          <w:rFonts w:ascii="Times New Roman" w:hAnsi="Times New Roman" w:cs="Times New Roman"/>
          <w:sz w:val="28"/>
          <w:szCs w:val="28"/>
          <w:lang w:val="tr-TR"/>
        </w:rPr>
        <w:t>0</w:t>
      </w:r>
    </w:p>
    <w:p w:rsidR="0031353E" w:rsidRDefault="00DD4942" w:rsidP="00887A5D">
      <w:pPr>
        <w:tabs>
          <w:tab w:val="left" w:pos="567"/>
        </w:tabs>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2.2 </w:t>
      </w:r>
      <w:r w:rsidR="00D05B96" w:rsidRPr="00D05B96">
        <w:rPr>
          <w:rFonts w:ascii="Times New Roman" w:hAnsi="Times New Roman" w:cs="Times New Roman"/>
          <w:sz w:val="28"/>
          <w:szCs w:val="28"/>
          <w:lang w:val="kk-KZ"/>
        </w:rPr>
        <w:t>Тілдегі жаңару үдерісінің когнитивтік негіздері</w:t>
      </w:r>
      <w:r w:rsidR="00AE74A3">
        <w:rPr>
          <w:rFonts w:ascii="Times New Roman" w:hAnsi="Times New Roman" w:cs="Times New Roman"/>
          <w:sz w:val="28"/>
          <w:szCs w:val="28"/>
          <w:lang w:val="kk-KZ"/>
        </w:rPr>
        <w:t>...............................</w:t>
      </w:r>
      <w:r w:rsidR="00AF335B">
        <w:rPr>
          <w:rFonts w:ascii="Times New Roman" w:hAnsi="Times New Roman" w:cs="Times New Roman"/>
          <w:sz w:val="28"/>
          <w:szCs w:val="28"/>
          <w:lang w:val="kk-KZ"/>
        </w:rPr>
        <w:t>..</w:t>
      </w:r>
      <w:r w:rsidR="00AE74A3">
        <w:rPr>
          <w:rFonts w:ascii="Times New Roman" w:hAnsi="Times New Roman" w:cs="Times New Roman"/>
          <w:sz w:val="28"/>
          <w:szCs w:val="28"/>
          <w:lang w:val="kk-KZ"/>
        </w:rPr>
        <w:t>.............69</w:t>
      </w:r>
    </w:p>
    <w:p w:rsidR="004B3B0B" w:rsidRDefault="0031353E" w:rsidP="00887A5D">
      <w:pPr>
        <w:tabs>
          <w:tab w:val="left" w:pos="567"/>
        </w:tabs>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2.3</w:t>
      </w:r>
      <w:r w:rsidR="00C36D7E">
        <w:rPr>
          <w:rFonts w:ascii="Times New Roman" w:hAnsi="Times New Roman" w:cs="Times New Roman"/>
          <w:sz w:val="28"/>
          <w:szCs w:val="28"/>
          <w:lang w:val="kk-KZ"/>
        </w:rPr>
        <w:t xml:space="preserve"> </w:t>
      </w:r>
      <w:r w:rsidR="00297CAA" w:rsidRPr="00297CAA">
        <w:rPr>
          <w:rFonts w:ascii="Times New Roman" w:hAnsi="Times New Roman" w:cs="Times New Roman"/>
          <w:sz w:val="28"/>
          <w:szCs w:val="28"/>
          <w:lang w:val="kk-KZ"/>
        </w:rPr>
        <w:t>Жаңа атаулардың ономасиологиялық сипаты</w:t>
      </w:r>
      <w:r w:rsidR="00AE74A3">
        <w:rPr>
          <w:rFonts w:ascii="Times New Roman" w:hAnsi="Times New Roman" w:cs="Times New Roman"/>
          <w:sz w:val="28"/>
          <w:szCs w:val="28"/>
          <w:lang w:val="kk-KZ"/>
        </w:rPr>
        <w:t>.............................</w:t>
      </w:r>
      <w:r w:rsidR="00AF335B">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7D6887">
        <w:rPr>
          <w:rFonts w:ascii="Times New Roman" w:hAnsi="Times New Roman" w:cs="Times New Roman"/>
          <w:sz w:val="28"/>
          <w:szCs w:val="28"/>
          <w:lang w:val="kk-KZ"/>
        </w:rPr>
        <w:t>8</w:t>
      </w:r>
      <w:r w:rsidR="00AE74A3">
        <w:rPr>
          <w:rFonts w:ascii="Times New Roman" w:hAnsi="Times New Roman" w:cs="Times New Roman"/>
          <w:sz w:val="28"/>
          <w:szCs w:val="28"/>
          <w:lang w:val="kk-KZ"/>
        </w:rPr>
        <w:t>1</w:t>
      </w:r>
    </w:p>
    <w:p w:rsidR="003C5D01" w:rsidRPr="002D0EBA" w:rsidRDefault="00297CAA" w:rsidP="00887A5D">
      <w:pPr>
        <w:tabs>
          <w:tab w:val="left" w:pos="567"/>
        </w:tabs>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2.4</w:t>
      </w:r>
      <w:r w:rsidR="00C36D7E">
        <w:rPr>
          <w:rFonts w:ascii="Times New Roman" w:hAnsi="Times New Roman" w:cs="Times New Roman"/>
          <w:sz w:val="28"/>
          <w:szCs w:val="28"/>
          <w:lang w:val="kk-KZ"/>
        </w:rPr>
        <w:t xml:space="preserve"> </w:t>
      </w:r>
      <w:r w:rsidRPr="00297CAA">
        <w:rPr>
          <w:rFonts w:ascii="Times New Roman" w:hAnsi="Times New Roman" w:cs="Times New Roman"/>
          <w:sz w:val="28"/>
          <w:szCs w:val="28"/>
          <w:lang w:val="kk-KZ"/>
        </w:rPr>
        <w:t xml:space="preserve">Жаңа қолданыстардың танымдық дәйегі – </w:t>
      </w:r>
      <w:r>
        <w:rPr>
          <w:rFonts w:ascii="Times New Roman" w:hAnsi="Times New Roman" w:cs="Times New Roman"/>
          <w:sz w:val="28"/>
          <w:szCs w:val="28"/>
          <w:lang w:val="kk-KZ"/>
        </w:rPr>
        <w:t>у</w:t>
      </w:r>
      <w:r w:rsidRPr="00297CAA">
        <w:rPr>
          <w:rFonts w:ascii="Times New Roman" w:hAnsi="Times New Roman" w:cs="Times New Roman"/>
          <w:sz w:val="28"/>
          <w:szCs w:val="28"/>
          <w:lang w:val="kk-KZ"/>
        </w:rPr>
        <w:t>әжділік</w:t>
      </w:r>
      <w:r w:rsidR="00AE74A3">
        <w:rPr>
          <w:rFonts w:ascii="Times New Roman" w:hAnsi="Times New Roman" w:cs="Times New Roman"/>
          <w:sz w:val="28"/>
          <w:szCs w:val="28"/>
          <w:lang w:val="kk-KZ"/>
        </w:rPr>
        <w:t>...................</w:t>
      </w:r>
      <w:r w:rsidR="00AF335B">
        <w:rPr>
          <w:rFonts w:ascii="Times New Roman" w:hAnsi="Times New Roman" w:cs="Times New Roman"/>
          <w:sz w:val="28"/>
          <w:szCs w:val="28"/>
          <w:lang w:val="kk-KZ"/>
        </w:rPr>
        <w:t>..</w:t>
      </w:r>
      <w:r w:rsidR="00AE74A3">
        <w:rPr>
          <w:rFonts w:ascii="Times New Roman" w:hAnsi="Times New Roman" w:cs="Times New Roman"/>
          <w:sz w:val="28"/>
          <w:szCs w:val="28"/>
          <w:lang w:val="kk-KZ"/>
        </w:rPr>
        <w:t>..................89</w:t>
      </w:r>
    </w:p>
    <w:p w:rsidR="003C5D01" w:rsidRDefault="003C5D01" w:rsidP="00887A5D">
      <w:pPr>
        <w:tabs>
          <w:tab w:val="left" w:pos="567"/>
        </w:tabs>
        <w:spacing w:after="0" w:line="240" w:lineRule="auto"/>
        <w:contextualSpacing/>
        <w:rPr>
          <w:rFonts w:ascii="Times New Roman" w:hAnsi="Times New Roman" w:cs="Times New Roman"/>
          <w:sz w:val="28"/>
          <w:szCs w:val="28"/>
          <w:lang w:val="kk-KZ"/>
        </w:rPr>
      </w:pPr>
      <w:r w:rsidRPr="002D0EBA">
        <w:rPr>
          <w:rFonts w:ascii="Times New Roman" w:hAnsi="Times New Roman" w:cs="Times New Roman"/>
          <w:sz w:val="28"/>
          <w:szCs w:val="28"/>
          <w:lang w:val="kk-KZ"/>
        </w:rPr>
        <w:t>2.</w:t>
      </w:r>
      <w:r w:rsidR="00297CAA">
        <w:rPr>
          <w:rFonts w:ascii="Times New Roman" w:hAnsi="Times New Roman" w:cs="Times New Roman"/>
          <w:sz w:val="28"/>
          <w:szCs w:val="28"/>
          <w:lang w:val="kk-KZ"/>
        </w:rPr>
        <w:t>5</w:t>
      </w:r>
      <w:r w:rsidRPr="002D0EBA">
        <w:rPr>
          <w:rFonts w:ascii="Times New Roman" w:hAnsi="Times New Roman" w:cs="Times New Roman"/>
          <w:sz w:val="28"/>
          <w:szCs w:val="28"/>
          <w:lang w:val="kk-KZ"/>
        </w:rPr>
        <w:t xml:space="preserve"> </w:t>
      </w:r>
      <w:r w:rsidR="00A301E6" w:rsidRPr="00A301E6">
        <w:rPr>
          <w:rFonts w:ascii="Times New Roman" w:hAnsi="Times New Roman" w:cs="Times New Roman"/>
          <w:sz w:val="28"/>
          <w:szCs w:val="28"/>
          <w:lang w:val="kk-KZ"/>
        </w:rPr>
        <w:t>Жаһандану заманын</w:t>
      </w:r>
      <w:r w:rsidR="008714B8">
        <w:rPr>
          <w:rFonts w:ascii="Times New Roman" w:hAnsi="Times New Roman" w:cs="Times New Roman"/>
          <w:sz w:val="28"/>
          <w:szCs w:val="28"/>
          <w:lang w:val="kk-KZ"/>
        </w:rPr>
        <w:t>дағы қазақ және түрік әлемі тілдік бейнесінің</w:t>
      </w:r>
      <w:r w:rsidR="00A301E6" w:rsidRPr="00A301E6">
        <w:rPr>
          <w:rFonts w:ascii="Times New Roman" w:hAnsi="Times New Roman" w:cs="Times New Roman"/>
          <w:sz w:val="28"/>
          <w:szCs w:val="28"/>
          <w:lang w:val="kk-KZ"/>
        </w:rPr>
        <w:t xml:space="preserve"> антропоөзектік сипаты</w:t>
      </w:r>
      <w:r w:rsidR="00AE74A3">
        <w:rPr>
          <w:rFonts w:ascii="Times New Roman" w:hAnsi="Times New Roman" w:cs="Times New Roman"/>
          <w:sz w:val="28"/>
          <w:szCs w:val="28"/>
          <w:lang w:val="kk-KZ"/>
        </w:rPr>
        <w:t>....</w:t>
      </w:r>
      <w:r w:rsidR="00AF335B">
        <w:rPr>
          <w:rFonts w:ascii="Times New Roman" w:hAnsi="Times New Roman" w:cs="Times New Roman"/>
          <w:sz w:val="28"/>
          <w:szCs w:val="28"/>
          <w:lang w:val="kk-KZ"/>
        </w:rPr>
        <w:t>........</w:t>
      </w:r>
      <w:r w:rsidR="00AE74A3">
        <w:rPr>
          <w:rFonts w:ascii="Times New Roman" w:hAnsi="Times New Roman" w:cs="Times New Roman"/>
          <w:sz w:val="28"/>
          <w:szCs w:val="28"/>
          <w:lang w:val="kk-KZ"/>
        </w:rPr>
        <w:t>................................................................................102</w:t>
      </w:r>
    </w:p>
    <w:p w:rsidR="00E235E5" w:rsidRPr="002D0EBA" w:rsidRDefault="00E235E5" w:rsidP="00887A5D">
      <w:pPr>
        <w:tabs>
          <w:tab w:val="left" w:pos="567"/>
        </w:tabs>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ab/>
      </w:r>
    </w:p>
    <w:p w:rsidR="00803B9D" w:rsidRDefault="00AF335B" w:rsidP="00F976D3">
      <w:pPr>
        <w:tabs>
          <w:tab w:val="left" w:pos="567"/>
        </w:tabs>
        <w:spacing w:after="0" w:line="240" w:lineRule="auto"/>
        <w:contextualSpacing/>
        <w:rPr>
          <w:rFonts w:ascii="Times New Roman" w:hAnsi="Times New Roman" w:cs="Times New Roman"/>
          <w:b/>
          <w:sz w:val="28"/>
          <w:szCs w:val="28"/>
          <w:lang w:val="kk-KZ"/>
        </w:rPr>
      </w:pPr>
      <w:r>
        <w:rPr>
          <w:rFonts w:ascii="Times New Roman" w:hAnsi="Times New Roman" w:cs="Times New Roman"/>
          <w:b/>
          <w:sz w:val="28"/>
          <w:szCs w:val="28"/>
          <w:lang w:val="kk-KZ"/>
        </w:rPr>
        <w:t xml:space="preserve">3 </w:t>
      </w:r>
      <w:r w:rsidR="0031353E" w:rsidRPr="0031353E">
        <w:rPr>
          <w:rFonts w:ascii="Times New Roman" w:hAnsi="Times New Roman" w:cs="Times New Roman"/>
          <w:b/>
          <w:sz w:val="28"/>
          <w:szCs w:val="28"/>
          <w:lang w:val="kk-KZ"/>
        </w:rPr>
        <w:t>ҚАЗАҚ</w:t>
      </w:r>
      <w:r w:rsidR="000627CB">
        <w:rPr>
          <w:lang w:val="kk-KZ"/>
        </w:rPr>
        <w:t xml:space="preserve"> </w:t>
      </w:r>
      <w:r w:rsidR="00F976D3" w:rsidRPr="00F976D3">
        <w:rPr>
          <w:lang w:val="kk-KZ"/>
        </w:rPr>
        <w:t xml:space="preserve"> </w:t>
      </w:r>
      <w:r w:rsidR="003C37E9" w:rsidRPr="003C37E9">
        <w:rPr>
          <w:rFonts w:ascii="Times New Roman" w:hAnsi="Times New Roman" w:cs="Times New Roman"/>
          <w:b/>
          <w:sz w:val="28"/>
          <w:szCs w:val="28"/>
          <w:lang w:val="kk-KZ"/>
        </w:rPr>
        <w:t>ЖӘНЕ</w:t>
      </w:r>
      <w:r w:rsidR="00F976D3" w:rsidRPr="00F976D3">
        <w:rPr>
          <w:rFonts w:ascii="Times New Roman" w:hAnsi="Times New Roman" w:cs="Times New Roman"/>
          <w:b/>
          <w:sz w:val="28"/>
          <w:szCs w:val="28"/>
          <w:lang w:val="kk-KZ"/>
        </w:rPr>
        <w:t xml:space="preserve"> </w:t>
      </w:r>
      <w:r w:rsidR="0031353E" w:rsidRPr="0031353E">
        <w:rPr>
          <w:rFonts w:ascii="Times New Roman" w:hAnsi="Times New Roman" w:cs="Times New Roman"/>
          <w:b/>
          <w:sz w:val="28"/>
          <w:szCs w:val="28"/>
          <w:lang w:val="kk-KZ"/>
        </w:rPr>
        <w:t xml:space="preserve">ТҮРІК </w:t>
      </w:r>
      <w:r w:rsidR="00E37016">
        <w:rPr>
          <w:rFonts w:ascii="Times New Roman" w:hAnsi="Times New Roman" w:cs="Times New Roman"/>
          <w:b/>
          <w:sz w:val="28"/>
          <w:szCs w:val="28"/>
          <w:lang w:val="kk-KZ"/>
        </w:rPr>
        <w:t>МЕДИА</w:t>
      </w:r>
      <w:r w:rsidR="0031353E">
        <w:rPr>
          <w:rFonts w:ascii="Times New Roman" w:hAnsi="Times New Roman" w:cs="Times New Roman"/>
          <w:b/>
          <w:sz w:val="28"/>
          <w:szCs w:val="28"/>
          <w:lang w:val="kk-KZ"/>
        </w:rPr>
        <w:t>БЕЙНЕСІНДЕГІ</w:t>
      </w:r>
      <w:r w:rsidR="00F976D3" w:rsidRPr="00F976D3">
        <w:rPr>
          <w:rFonts w:ascii="Times New Roman" w:hAnsi="Times New Roman" w:cs="Times New Roman"/>
          <w:b/>
          <w:sz w:val="28"/>
          <w:szCs w:val="28"/>
          <w:lang w:val="kk-KZ"/>
        </w:rPr>
        <w:t xml:space="preserve"> </w:t>
      </w:r>
      <w:r w:rsidR="0031353E" w:rsidRPr="0031353E">
        <w:rPr>
          <w:rFonts w:ascii="Times New Roman" w:hAnsi="Times New Roman" w:cs="Times New Roman"/>
          <w:b/>
          <w:sz w:val="28"/>
          <w:szCs w:val="28"/>
          <w:lang w:val="kk-KZ"/>
        </w:rPr>
        <w:t>ЖАҢА</w:t>
      </w:r>
      <w:r>
        <w:rPr>
          <w:rFonts w:ascii="Times New Roman" w:hAnsi="Times New Roman" w:cs="Times New Roman"/>
          <w:b/>
          <w:sz w:val="28"/>
          <w:szCs w:val="28"/>
          <w:lang w:val="kk-KZ"/>
        </w:rPr>
        <w:t xml:space="preserve"> </w:t>
      </w:r>
      <w:r w:rsidR="0031353E">
        <w:rPr>
          <w:rFonts w:ascii="Times New Roman" w:hAnsi="Times New Roman" w:cs="Times New Roman"/>
          <w:b/>
          <w:sz w:val="28"/>
          <w:szCs w:val="28"/>
          <w:lang w:val="kk-KZ"/>
        </w:rPr>
        <w:t>АТАУЛАРДЫҢ</w:t>
      </w:r>
      <w:r w:rsidR="0031353E" w:rsidRPr="0031353E">
        <w:rPr>
          <w:rFonts w:ascii="Times New Roman" w:hAnsi="Times New Roman" w:cs="Times New Roman"/>
          <w:b/>
          <w:sz w:val="28"/>
          <w:szCs w:val="28"/>
          <w:lang w:val="kk-KZ"/>
        </w:rPr>
        <w:t xml:space="preserve"> КОММУНИКАТИВТІ</w:t>
      </w:r>
      <w:r w:rsidR="0031353E" w:rsidRPr="00B66E36">
        <w:rPr>
          <w:rFonts w:ascii="Times New Roman" w:hAnsi="Times New Roman" w:cs="Times New Roman"/>
          <w:sz w:val="28"/>
          <w:szCs w:val="28"/>
          <w:lang w:val="kk-KZ"/>
        </w:rPr>
        <w:t>-</w:t>
      </w:r>
      <w:r w:rsidR="0031353E" w:rsidRPr="0031353E">
        <w:rPr>
          <w:rFonts w:ascii="Times New Roman" w:hAnsi="Times New Roman" w:cs="Times New Roman"/>
          <w:b/>
          <w:sz w:val="28"/>
          <w:szCs w:val="28"/>
          <w:lang w:val="kk-KZ"/>
        </w:rPr>
        <w:t>ПРАГМАТИКАЛЫҚ</w:t>
      </w:r>
      <w:r w:rsidR="000627CB">
        <w:rPr>
          <w:rFonts w:ascii="Times New Roman" w:hAnsi="Times New Roman" w:cs="Times New Roman"/>
          <w:b/>
          <w:sz w:val="28"/>
          <w:szCs w:val="28"/>
          <w:lang w:val="kk-KZ"/>
        </w:rPr>
        <w:t xml:space="preserve"> </w:t>
      </w:r>
      <w:r w:rsidR="000627CB">
        <w:rPr>
          <w:rFonts w:ascii="Times New Roman" w:hAnsi="Times New Roman" w:cs="Times New Roman"/>
          <w:b/>
          <w:sz w:val="28"/>
          <w:szCs w:val="28"/>
          <w:lang w:val="kk-KZ"/>
        </w:rPr>
        <w:tab/>
      </w:r>
      <w:r w:rsidR="0031353E" w:rsidRPr="0031353E">
        <w:rPr>
          <w:rFonts w:ascii="Times New Roman" w:hAnsi="Times New Roman" w:cs="Times New Roman"/>
          <w:b/>
          <w:sz w:val="28"/>
          <w:szCs w:val="28"/>
          <w:lang w:val="kk-KZ"/>
        </w:rPr>
        <w:t>СИПАТЫ</w:t>
      </w:r>
      <w:r w:rsidRPr="00AF335B">
        <w:rPr>
          <w:rFonts w:ascii="Times New Roman" w:hAnsi="Times New Roman" w:cs="Times New Roman"/>
          <w:sz w:val="28"/>
          <w:szCs w:val="28"/>
          <w:lang w:val="kk-KZ"/>
        </w:rPr>
        <w:t>..............................111</w:t>
      </w:r>
      <w:r w:rsidR="008F49D3" w:rsidRPr="00AF335B">
        <w:rPr>
          <w:rFonts w:ascii="Times New Roman" w:hAnsi="Times New Roman" w:cs="Times New Roman"/>
          <w:sz w:val="28"/>
          <w:szCs w:val="28"/>
          <w:lang w:val="kk-KZ"/>
        </w:rPr>
        <w:t xml:space="preserve">                  </w:t>
      </w:r>
      <w:r w:rsidR="003C37E9" w:rsidRPr="00AF335B">
        <w:rPr>
          <w:rFonts w:ascii="Times New Roman" w:hAnsi="Times New Roman" w:cs="Times New Roman"/>
          <w:sz w:val="28"/>
          <w:szCs w:val="28"/>
          <w:lang w:val="kk-KZ"/>
        </w:rPr>
        <w:t xml:space="preserve">                                                                                </w:t>
      </w:r>
    </w:p>
    <w:p w:rsidR="003C5D01" w:rsidRPr="002D0EBA" w:rsidRDefault="00AF335B" w:rsidP="00887A5D">
      <w:pPr>
        <w:tabs>
          <w:tab w:val="left" w:pos="567"/>
        </w:tabs>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3.1 </w:t>
      </w:r>
      <w:r w:rsidR="00434B8D" w:rsidRPr="00434B8D">
        <w:rPr>
          <w:rFonts w:ascii="Times New Roman" w:hAnsi="Times New Roman" w:cs="Times New Roman"/>
          <w:sz w:val="28"/>
          <w:szCs w:val="28"/>
          <w:lang w:val="kk-KZ"/>
        </w:rPr>
        <w:t>Танымдық-ақпараттық құрал ретіндегі жаңа қолданыстардың қазақ баспасөзіндегі көріністері</w:t>
      </w:r>
      <w:r w:rsidR="00AE74A3">
        <w:rPr>
          <w:rFonts w:ascii="Times New Roman" w:hAnsi="Times New Roman" w:cs="Times New Roman"/>
          <w:sz w:val="28"/>
          <w:szCs w:val="28"/>
          <w:lang w:val="kk-KZ"/>
        </w:rPr>
        <w:t>....................................</w:t>
      </w:r>
      <w:r>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8F49D3">
        <w:rPr>
          <w:rFonts w:ascii="Times New Roman" w:hAnsi="Times New Roman" w:cs="Times New Roman"/>
          <w:sz w:val="28"/>
          <w:szCs w:val="28"/>
          <w:lang w:val="kk-KZ"/>
        </w:rPr>
        <w:t>1</w:t>
      </w:r>
      <w:r w:rsidR="00330060">
        <w:rPr>
          <w:rFonts w:ascii="Times New Roman" w:hAnsi="Times New Roman" w:cs="Times New Roman"/>
          <w:sz w:val="28"/>
          <w:szCs w:val="28"/>
          <w:lang w:val="kk-KZ"/>
        </w:rPr>
        <w:t>1</w:t>
      </w:r>
      <w:r w:rsidR="00AE74A3">
        <w:rPr>
          <w:rFonts w:ascii="Times New Roman" w:hAnsi="Times New Roman" w:cs="Times New Roman"/>
          <w:sz w:val="28"/>
          <w:szCs w:val="28"/>
          <w:lang w:val="kk-KZ"/>
        </w:rPr>
        <w:t>1</w:t>
      </w:r>
    </w:p>
    <w:p w:rsidR="0031353E" w:rsidRDefault="003C5D01" w:rsidP="00887A5D">
      <w:pPr>
        <w:tabs>
          <w:tab w:val="left" w:pos="567"/>
        </w:tabs>
        <w:spacing w:after="0" w:line="240" w:lineRule="auto"/>
        <w:contextualSpacing/>
        <w:rPr>
          <w:rFonts w:ascii="Times New Roman" w:hAnsi="Times New Roman" w:cs="Times New Roman"/>
          <w:sz w:val="28"/>
          <w:szCs w:val="28"/>
          <w:lang w:val="kk-KZ"/>
        </w:rPr>
      </w:pPr>
      <w:r w:rsidRPr="002D0EBA">
        <w:rPr>
          <w:rFonts w:ascii="Times New Roman" w:hAnsi="Times New Roman" w:cs="Times New Roman"/>
          <w:sz w:val="28"/>
          <w:szCs w:val="28"/>
          <w:lang w:val="kk-KZ"/>
        </w:rPr>
        <w:t>3.</w:t>
      </w:r>
      <w:r w:rsidR="00712AE3">
        <w:rPr>
          <w:rFonts w:ascii="Times New Roman" w:hAnsi="Times New Roman" w:cs="Times New Roman"/>
          <w:sz w:val="28"/>
          <w:szCs w:val="28"/>
          <w:lang w:val="kk-KZ"/>
        </w:rPr>
        <w:t>2</w:t>
      </w:r>
      <w:r w:rsidR="00AF335B">
        <w:rPr>
          <w:rFonts w:ascii="Times New Roman" w:hAnsi="Times New Roman" w:cs="Times New Roman"/>
          <w:sz w:val="28"/>
          <w:szCs w:val="28"/>
          <w:lang w:val="kk-KZ"/>
        </w:rPr>
        <w:t xml:space="preserve"> </w:t>
      </w:r>
      <w:r w:rsidR="00434B8D" w:rsidRPr="00434B8D">
        <w:rPr>
          <w:rFonts w:ascii="Times New Roman" w:hAnsi="Times New Roman" w:cs="Times New Roman"/>
          <w:sz w:val="28"/>
          <w:szCs w:val="28"/>
          <w:lang w:val="kk-KZ"/>
        </w:rPr>
        <w:t xml:space="preserve">Танымдық-ақпараттық құрал ретіндегі жаңа қолданыстардың түрік </w:t>
      </w:r>
      <w:r w:rsidR="00AF335B">
        <w:rPr>
          <w:rFonts w:ascii="Times New Roman" w:hAnsi="Times New Roman" w:cs="Times New Roman"/>
          <w:sz w:val="28"/>
          <w:szCs w:val="28"/>
          <w:lang w:val="kk-KZ"/>
        </w:rPr>
        <w:t>баспасөзіндегі к</w:t>
      </w:r>
      <w:r w:rsidR="00434B8D" w:rsidRPr="00434B8D">
        <w:rPr>
          <w:rFonts w:ascii="Times New Roman" w:hAnsi="Times New Roman" w:cs="Times New Roman"/>
          <w:sz w:val="28"/>
          <w:szCs w:val="28"/>
          <w:lang w:val="kk-KZ"/>
        </w:rPr>
        <w:t>өріністері</w:t>
      </w:r>
      <w:r w:rsidR="00AE74A3">
        <w:rPr>
          <w:rFonts w:ascii="Times New Roman" w:hAnsi="Times New Roman" w:cs="Times New Roman"/>
          <w:sz w:val="28"/>
          <w:szCs w:val="28"/>
          <w:lang w:val="kk-KZ"/>
        </w:rPr>
        <w:t>........</w:t>
      </w:r>
      <w:r w:rsidR="00AF335B">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AF335B">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8F49D3">
        <w:rPr>
          <w:rFonts w:ascii="Times New Roman" w:hAnsi="Times New Roman" w:cs="Times New Roman"/>
          <w:sz w:val="28"/>
          <w:szCs w:val="28"/>
          <w:lang w:val="kk-KZ"/>
        </w:rPr>
        <w:t>1</w:t>
      </w:r>
      <w:r w:rsidR="007D6887">
        <w:rPr>
          <w:rFonts w:ascii="Times New Roman" w:hAnsi="Times New Roman" w:cs="Times New Roman"/>
          <w:sz w:val="28"/>
          <w:szCs w:val="28"/>
          <w:lang w:val="kk-KZ"/>
        </w:rPr>
        <w:t>2</w:t>
      </w:r>
      <w:r w:rsidR="00AE74A3">
        <w:rPr>
          <w:rFonts w:ascii="Times New Roman" w:hAnsi="Times New Roman" w:cs="Times New Roman"/>
          <w:sz w:val="28"/>
          <w:szCs w:val="28"/>
          <w:lang w:val="kk-KZ"/>
        </w:rPr>
        <w:t>0</w:t>
      </w:r>
    </w:p>
    <w:p w:rsidR="0031353E" w:rsidRDefault="00712AE3" w:rsidP="00887A5D">
      <w:pPr>
        <w:tabs>
          <w:tab w:val="left" w:pos="567"/>
        </w:tabs>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3.3</w:t>
      </w:r>
      <w:r w:rsidR="00AF335B">
        <w:rPr>
          <w:rFonts w:ascii="Times New Roman" w:hAnsi="Times New Roman" w:cs="Times New Roman"/>
          <w:sz w:val="28"/>
          <w:szCs w:val="28"/>
          <w:lang w:val="kk-KZ"/>
        </w:rPr>
        <w:t xml:space="preserve"> </w:t>
      </w:r>
      <w:r w:rsidR="0099682E" w:rsidRPr="0099682E">
        <w:rPr>
          <w:rFonts w:ascii="Times New Roman" w:hAnsi="Times New Roman" w:cs="Times New Roman"/>
          <w:sz w:val="28"/>
          <w:szCs w:val="28"/>
          <w:lang w:val="kk-KZ"/>
        </w:rPr>
        <w:t>Ғалам</w:t>
      </w:r>
      <w:r w:rsidR="008E5B0A">
        <w:rPr>
          <w:rFonts w:ascii="Times New Roman" w:hAnsi="Times New Roman" w:cs="Times New Roman"/>
          <w:sz w:val="28"/>
          <w:szCs w:val="28"/>
          <w:lang w:val="kk-KZ"/>
        </w:rPr>
        <w:t xml:space="preserve"> медиа</w:t>
      </w:r>
      <w:r w:rsidR="0099682E" w:rsidRPr="0099682E">
        <w:rPr>
          <w:rFonts w:ascii="Times New Roman" w:hAnsi="Times New Roman" w:cs="Times New Roman"/>
          <w:sz w:val="28"/>
          <w:szCs w:val="28"/>
          <w:lang w:val="kk-KZ"/>
        </w:rPr>
        <w:t>бейнесіндегі жаңа қолданыстардың прагматикалық</w:t>
      </w:r>
      <w:r w:rsidR="00865B5B">
        <w:rPr>
          <w:rFonts w:ascii="Times New Roman" w:hAnsi="Times New Roman" w:cs="Times New Roman"/>
          <w:sz w:val="28"/>
          <w:szCs w:val="28"/>
          <w:lang w:val="tr-TR"/>
        </w:rPr>
        <w:t xml:space="preserve"> </w:t>
      </w:r>
      <w:r w:rsidR="000627CB">
        <w:rPr>
          <w:rFonts w:ascii="Times New Roman" w:hAnsi="Times New Roman" w:cs="Times New Roman"/>
          <w:sz w:val="28"/>
          <w:szCs w:val="28"/>
          <w:lang w:val="kk-KZ"/>
        </w:rPr>
        <w:tab/>
      </w:r>
      <w:r w:rsidR="00BB18C2">
        <w:rPr>
          <w:rFonts w:ascii="Times New Roman" w:hAnsi="Times New Roman" w:cs="Times New Roman"/>
          <w:sz w:val="28"/>
          <w:szCs w:val="28"/>
          <w:lang w:val="kk-KZ"/>
        </w:rPr>
        <w:t xml:space="preserve">және </w:t>
      </w:r>
      <w:r w:rsidR="0099682E" w:rsidRPr="0099682E">
        <w:rPr>
          <w:rFonts w:ascii="Times New Roman" w:hAnsi="Times New Roman" w:cs="Times New Roman"/>
          <w:sz w:val="28"/>
          <w:szCs w:val="28"/>
          <w:lang w:val="kk-KZ"/>
        </w:rPr>
        <w:t>кумулятивтік қызметі</w:t>
      </w:r>
      <w:r w:rsidR="00AE74A3">
        <w:rPr>
          <w:rFonts w:ascii="Times New Roman" w:hAnsi="Times New Roman" w:cs="Times New Roman"/>
          <w:sz w:val="28"/>
          <w:szCs w:val="28"/>
          <w:lang w:val="kk-KZ"/>
        </w:rPr>
        <w:t>................</w:t>
      </w:r>
      <w:r w:rsidR="00AF335B">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0627CB">
        <w:rPr>
          <w:rFonts w:ascii="Times New Roman" w:hAnsi="Times New Roman" w:cs="Times New Roman"/>
          <w:sz w:val="28"/>
          <w:szCs w:val="28"/>
          <w:lang w:val="kk-KZ"/>
        </w:rPr>
        <w:t>12</w:t>
      </w:r>
      <w:r w:rsidR="00AE74A3">
        <w:rPr>
          <w:rFonts w:ascii="Times New Roman" w:hAnsi="Times New Roman" w:cs="Times New Roman"/>
          <w:sz w:val="28"/>
          <w:szCs w:val="28"/>
          <w:lang w:val="kk-KZ"/>
        </w:rPr>
        <w:t>4</w:t>
      </w:r>
      <w:r w:rsidR="000C2975">
        <w:rPr>
          <w:rFonts w:ascii="Times New Roman" w:hAnsi="Times New Roman" w:cs="Times New Roman"/>
          <w:sz w:val="28"/>
          <w:szCs w:val="28"/>
          <w:lang w:val="kk-KZ"/>
        </w:rPr>
        <w:t xml:space="preserve">                                                        </w:t>
      </w:r>
      <w:r w:rsidR="003C37E9">
        <w:rPr>
          <w:rFonts w:ascii="Times New Roman" w:hAnsi="Times New Roman" w:cs="Times New Roman"/>
          <w:sz w:val="28"/>
          <w:szCs w:val="28"/>
          <w:lang w:val="kk-KZ"/>
        </w:rPr>
        <w:t xml:space="preserve">          </w:t>
      </w:r>
      <w:r w:rsidR="000C2975">
        <w:rPr>
          <w:rFonts w:ascii="Times New Roman" w:hAnsi="Times New Roman" w:cs="Times New Roman"/>
          <w:sz w:val="28"/>
          <w:szCs w:val="28"/>
          <w:lang w:val="kk-KZ"/>
        </w:rPr>
        <w:t xml:space="preserve">          </w:t>
      </w:r>
      <w:r w:rsidR="00ED14BF">
        <w:rPr>
          <w:rFonts w:ascii="Times New Roman" w:hAnsi="Times New Roman" w:cs="Times New Roman"/>
          <w:sz w:val="28"/>
          <w:szCs w:val="28"/>
          <w:lang w:val="kk-KZ"/>
        </w:rPr>
        <w:t xml:space="preserve"> </w:t>
      </w:r>
    </w:p>
    <w:p w:rsidR="00FD6009" w:rsidRDefault="00712AE3" w:rsidP="00AE74A3">
      <w:pPr>
        <w:tabs>
          <w:tab w:val="left" w:pos="567"/>
        </w:tabs>
        <w:spacing w:after="0"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3.4</w:t>
      </w:r>
      <w:r w:rsidR="00AF335B">
        <w:rPr>
          <w:rFonts w:ascii="Times New Roman" w:hAnsi="Times New Roman" w:cs="Times New Roman"/>
          <w:sz w:val="28"/>
          <w:szCs w:val="28"/>
          <w:lang w:val="kk-KZ"/>
        </w:rPr>
        <w:t xml:space="preserve"> </w:t>
      </w:r>
      <w:r w:rsidR="0099682E" w:rsidRPr="0099682E">
        <w:rPr>
          <w:rFonts w:ascii="Times New Roman" w:hAnsi="Times New Roman" w:cs="Times New Roman"/>
          <w:sz w:val="28"/>
          <w:szCs w:val="28"/>
          <w:lang w:val="kk-KZ"/>
        </w:rPr>
        <w:t>Газет мәтініндегі жаңа қолданыстар мазмұнында сақталған ұлттық</w:t>
      </w:r>
      <w:r w:rsidR="007039E0">
        <w:rPr>
          <w:rFonts w:ascii="Times New Roman" w:hAnsi="Times New Roman" w:cs="Times New Roman"/>
          <w:sz w:val="28"/>
          <w:szCs w:val="28"/>
          <w:lang w:val="kk-KZ"/>
        </w:rPr>
        <w:t xml:space="preserve"> </w:t>
      </w:r>
      <w:r w:rsidR="003C37E9">
        <w:rPr>
          <w:rFonts w:ascii="Times New Roman" w:hAnsi="Times New Roman" w:cs="Times New Roman"/>
          <w:sz w:val="28"/>
          <w:szCs w:val="28"/>
          <w:lang w:val="kk-KZ"/>
        </w:rPr>
        <w:tab/>
      </w:r>
      <w:r w:rsidR="0099682E" w:rsidRPr="0099682E">
        <w:rPr>
          <w:rFonts w:ascii="Times New Roman" w:hAnsi="Times New Roman" w:cs="Times New Roman"/>
          <w:sz w:val="28"/>
          <w:szCs w:val="28"/>
          <w:lang w:val="kk-KZ"/>
        </w:rPr>
        <w:t>код</w:t>
      </w:r>
      <w:r w:rsidR="00AE74A3">
        <w:rPr>
          <w:rFonts w:ascii="Times New Roman" w:hAnsi="Times New Roman" w:cs="Times New Roman"/>
          <w:sz w:val="28"/>
          <w:szCs w:val="28"/>
          <w:lang w:val="kk-KZ"/>
        </w:rPr>
        <w:t>.</w:t>
      </w:r>
      <w:r w:rsidR="00AF335B">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3076D4">
        <w:rPr>
          <w:rFonts w:ascii="Times New Roman" w:hAnsi="Times New Roman" w:cs="Times New Roman"/>
          <w:sz w:val="28"/>
          <w:szCs w:val="28"/>
          <w:lang w:val="kk-KZ"/>
        </w:rPr>
        <w:t>1</w:t>
      </w:r>
      <w:r w:rsidR="00AE74A3">
        <w:rPr>
          <w:rFonts w:ascii="Times New Roman" w:hAnsi="Times New Roman" w:cs="Times New Roman"/>
          <w:sz w:val="28"/>
          <w:szCs w:val="28"/>
          <w:lang w:val="kk-KZ"/>
        </w:rPr>
        <w:t>34</w:t>
      </w:r>
      <w:r w:rsidR="003C37E9">
        <w:rPr>
          <w:rFonts w:ascii="Times New Roman" w:hAnsi="Times New Roman" w:cs="Times New Roman"/>
          <w:sz w:val="28"/>
          <w:szCs w:val="28"/>
          <w:lang w:val="kk-KZ"/>
        </w:rPr>
        <w:t xml:space="preserve">                                                              </w:t>
      </w:r>
      <w:r w:rsidR="003076D4">
        <w:rPr>
          <w:rFonts w:ascii="Times New Roman" w:hAnsi="Times New Roman" w:cs="Times New Roman"/>
          <w:sz w:val="28"/>
          <w:szCs w:val="28"/>
          <w:lang w:val="kk-KZ"/>
        </w:rPr>
        <w:t xml:space="preserve">                           </w:t>
      </w:r>
      <w:r w:rsidR="000C2975">
        <w:rPr>
          <w:rFonts w:ascii="Times New Roman" w:hAnsi="Times New Roman" w:cs="Times New Roman"/>
          <w:sz w:val="28"/>
          <w:szCs w:val="28"/>
          <w:lang w:val="kk-KZ"/>
        </w:rPr>
        <w:t xml:space="preserve">                                                                                                      </w:t>
      </w:r>
      <w:r w:rsidR="0099682E">
        <w:rPr>
          <w:rFonts w:ascii="Times New Roman" w:hAnsi="Times New Roman" w:cs="Times New Roman"/>
          <w:sz w:val="28"/>
          <w:szCs w:val="28"/>
          <w:lang w:val="kk-KZ"/>
        </w:rPr>
        <w:t xml:space="preserve"> </w:t>
      </w:r>
      <w:r w:rsidR="003C37E9">
        <w:rPr>
          <w:rFonts w:ascii="Times New Roman" w:hAnsi="Times New Roman" w:cs="Times New Roman"/>
          <w:sz w:val="28"/>
          <w:szCs w:val="28"/>
          <w:lang w:val="kk-KZ"/>
        </w:rPr>
        <w:t xml:space="preserve">           </w:t>
      </w:r>
    </w:p>
    <w:p w:rsidR="00AF335B" w:rsidRDefault="00AF335B" w:rsidP="00AE74A3">
      <w:pPr>
        <w:tabs>
          <w:tab w:val="left" w:pos="567"/>
        </w:tabs>
        <w:spacing w:after="0" w:line="240" w:lineRule="auto"/>
        <w:contextualSpacing/>
        <w:rPr>
          <w:rFonts w:ascii="Times New Roman" w:hAnsi="Times New Roman" w:cs="Times New Roman"/>
          <w:b/>
          <w:sz w:val="28"/>
          <w:szCs w:val="28"/>
          <w:lang w:val="kk-KZ"/>
        </w:rPr>
      </w:pPr>
    </w:p>
    <w:p w:rsidR="003C5D01" w:rsidRPr="007D6887" w:rsidRDefault="003C5D01" w:rsidP="00AE74A3">
      <w:pPr>
        <w:tabs>
          <w:tab w:val="left" w:pos="567"/>
        </w:tabs>
        <w:spacing w:after="0" w:line="240" w:lineRule="auto"/>
        <w:contextualSpacing/>
        <w:rPr>
          <w:rFonts w:ascii="Times New Roman" w:hAnsi="Times New Roman" w:cs="Times New Roman"/>
          <w:b/>
          <w:sz w:val="28"/>
          <w:szCs w:val="28"/>
          <w:lang w:val="kk-KZ"/>
        </w:rPr>
      </w:pPr>
      <w:r w:rsidRPr="002D0EBA">
        <w:rPr>
          <w:rFonts w:ascii="Times New Roman" w:hAnsi="Times New Roman" w:cs="Times New Roman"/>
          <w:b/>
          <w:sz w:val="28"/>
          <w:szCs w:val="28"/>
          <w:lang w:val="kk-KZ"/>
        </w:rPr>
        <w:t>ҚОРЫТЫНДЫ</w:t>
      </w:r>
      <w:r w:rsidR="00AE74A3" w:rsidRPr="00AE74A3">
        <w:rPr>
          <w:rFonts w:ascii="Times New Roman" w:hAnsi="Times New Roman" w:cs="Times New Roman"/>
          <w:sz w:val="28"/>
          <w:szCs w:val="28"/>
          <w:lang w:val="kk-KZ"/>
        </w:rPr>
        <w:t>..................................................................................</w:t>
      </w:r>
      <w:r w:rsidR="00FD6009">
        <w:rPr>
          <w:rFonts w:ascii="Times New Roman" w:hAnsi="Times New Roman" w:cs="Times New Roman"/>
          <w:sz w:val="28"/>
          <w:szCs w:val="28"/>
          <w:lang w:val="kk-KZ"/>
        </w:rPr>
        <w:t>........</w:t>
      </w:r>
      <w:r w:rsidR="00AE74A3" w:rsidRPr="00AE74A3">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AE74A3" w:rsidRPr="00AE74A3">
        <w:rPr>
          <w:rFonts w:ascii="Times New Roman" w:hAnsi="Times New Roman" w:cs="Times New Roman"/>
          <w:sz w:val="28"/>
          <w:szCs w:val="28"/>
          <w:lang w:val="kk-KZ"/>
        </w:rPr>
        <w:t>...</w:t>
      </w:r>
      <w:r w:rsidR="00ED14BF" w:rsidRPr="00AE74A3">
        <w:rPr>
          <w:rFonts w:ascii="Times New Roman" w:hAnsi="Times New Roman" w:cs="Times New Roman"/>
          <w:sz w:val="28"/>
          <w:szCs w:val="28"/>
          <w:lang w:val="kk-KZ"/>
        </w:rPr>
        <w:t>1</w:t>
      </w:r>
      <w:r w:rsidR="00AE74A3" w:rsidRPr="00AE74A3">
        <w:rPr>
          <w:rFonts w:ascii="Times New Roman" w:hAnsi="Times New Roman" w:cs="Times New Roman"/>
          <w:sz w:val="28"/>
          <w:szCs w:val="28"/>
          <w:lang w:val="kk-KZ"/>
        </w:rPr>
        <w:t>48</w:t>
      </w:r>
    </w:p>
    <w:p w:rsidR="003C5D01" w:rsidRPr="00AE74A3" w:rsidRDefault="003C5D01" w:rsidP="0029119D">
      <w:pPr>
        <w:tabs>
          <w:tab w:val="left" w:pos="567"/>
        </w:tabs>
        <w:spacing w:after="0" w:line="240" w:lineRule="auto"/>
        <w:jc w:val="both"/>
        <w:rPr>
          <w:rFonts w:ascii="Times New Roman" w:hAnsi="Times New Roman" w:cs="Times New Roman"/>
          <w:sz w:val="28"/>
          <w:szCs w:val="28"/>
          <w:lang w:val="kk-KZ"/>
        </w:rPr>
      </w:pPr>
      <w:r w:rsidRPr="002D0EBA">
        <w:rPr>
          <w:rFonts w:ascii="Times New Roman" w:hAnsi="Times New Roman" w:cs="Times New Roman"/>
          <w:b/>
          <w:sz w:val="28"/>
          <w:szCs w:val="28"/>
          <w:lang w:val="kk-KZ"/>
        </w:rPr>
        <w:t>ПАЙДАЛАНЫЛҒАН ӘДЕБИЕТТЕР ТІЗІМІ</w:t>
      </w:r>
      <w:r w:rsidR="00AE74A3" w:rsidRPr="00AE74A3">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FD6009">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AE74A3" w:rsidRPr="00AE74A3">
        <w:rPr>
          <w:rFonts w:ascii="Times New Roman" w:hAnsi="Times New Roman" w:cs="Times New Roman"/>
          <w:sz w:val="28"/>
          <w:szCs w:val="28"/>
          <w:lang w:val="kk-KZ"/>
        </w:rPr>
        <w:t>.</w:t>
      </w:r>
      <w:r w:rsidR="007F024A" w:rsidRPr="00AE74A3">
        <w:rPr>
          <w:rFonts w:ascii="Times New Roman" w:hAnsi="Times New Roman" w:cs="Times New Roman"/>
          <w:sz w:val="28"/>
          <w:szCs w:val="28"/>
          <w:lang w:val="kk-KZ"/>
        </w:rPr>
        <w:t>1</w:t>
      </w:r>
      <w:r w:rsidR="000C2975" w:rsidRPr="00AE74A3">
        <w:rPr>
          <w:rFonts w:ascii="Times New Roman" w:hAnsi="Times New Roman" w:cs="Times New Roman"/>
          <w:sz w:val="28"/>
          <w:szCs w:val="28"/>
          <w:lang w:val="kk-KZ"/>
        </w:rPr>
        <w:t>5</w:t>
      </w:r>
      <w:r w:rsidR="00AE74A3">
        <w:rPr>
          <w:rFonts w:ascii="Times New Roman" w:hAnsi="Times New Roman" w:cs="Times New Roman"/>
          <w:sz w:val="28"/>
          <w:szCs w:val="28"/>
          <w:lang w:val="kk-KZ"/>
        </w:rPr>
        <w:t>1</w:t>
      </w:r>
    </w:p>
    <w:p w:rsidR="003C5D01" w:rsidRPr="007D6887" w:rsidRDefault="003C5D01" w:rsidP="002E011C">
      <w:pPr>
        <w:tabs>
          <w:tab w:val="left" w:pos="567"/>
        </w:tabs>
        <w:spacing w:after="0" w:line="240" w:lineRule="auto"/>
        <w:rPr>
          <w:rFonts w:ascii="Times New Roman" w:hAnsi="Times New Roman" w:cs="Times New Roman"/>
          <w:b/>
          <w:sz w:val="28"/>
          <w:szCs w:val="28"/>
          <w:lang w:val="kk-KZ"/>
        </w:rPr>
      </w:pPr>
      <w:r w:rsidRPr="002D0EBA">
        <w:rPr>
          <w:rFonts w:ascii="Times New Roman" w:hAnsi="Times New Roman" w:cs="Times New Roman"/>
          <w:b/>
          <w:sz w:val="28"/>
          <w:szCs w:val="28"/>
          <w:lang w:val="kk-KZ"/>
        </w:rPr>
        <w:t xml:space="preserve">ҚОСЫМША </w:t>
      </w:r>
      <w:r w:rsidR="0029119D">
        <w:rPr>
          <w:rFonts w:ascii="Times New Roman" w:hAnsi="Times New Roman" w:cs="Times New Roman"/>
          <w:b/>
          <w:sz w:val="28"/>
          <w:szCs w:val="28"/>
          <w:lang w:val="kk-KZ"/>
        </w:rPr>
        <w:t xml:space="preserve">А </w:t>
      </w:r>
      <w:r w:rsidR="00E235E5">
        <w:rPr>
          <w:rFonts w:ascii="Times New Roman" w:hAnsi="Times New Roman" w:cs="Times New Roman"/>
          <w:sz w:val="28"/>
          <w:szCs w:val="28"/>
          <w:lang w:val="kk-KZ"/>
        </w:rPr>
        <w:t>Қ</w:t>
      </w:r>
      <w:r w:rsidR="00E235E5" w:rsidRPr="00E235E5">
        <w:rPr>
          <w:rFonts w:ascii="Times New Roman" w:hAnsi="Times New Roman" w:cs="Times New Roman"/>
          <w:sz w:val="28"/>
          <w:szCs w:val="28"/>
          <w:lang w:val="kk-KZ"/>
        </w:rPr>
        <w:t>азақша-түрікше сөзтізбе</w:t>
      </w:r>
      <w:r w:rsidR="00AE74A3">
        <w:rPr>
          <w:rFonts w:ascii="Times New Roman" w:hAnsi="Times New Roman" w:cs="Times New Roman"/>
          <w:sz w:val="28"/>
          <w:szCs w:val="28"/>
          <w:lang w:val="kk-KZ"/>
        </w:rPr>
        <w:t>................................</w:t>
      </w:r>
      <w:r w:rsidR="00FD6009">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29119D" w:rsidRPr="00AE74A3">
        <w:rPr>
          <w:rFonts w:ascii="Times New Roman" w:hAnsi="Times New Roman" w:cs="Times New Roman"/>
          <w:sz w:val="28"/>
          <w:szCs w:val="28"/>
          <w:lang w:val="kk-KZ"/>
        </w:rPr>
        <w:t>1</w:t>
      </w:r>
      <w:r w:rsidR="00AE74A3">
        <w:rPr>
          <w:rFonts w:ascii="Times New Roman" w:hAnsi="Times New Roman" w:cs="Times New Roman"/>
          <w:sz w:val="28"/>
          <w:szCs w:val="28"/>
          <w:lang w:val="kk-KZ"/>
        </w:rPr>
        <w:t>66</w:t>
      </w:r>
    </w:p>
    <w:p w:rsidR="002E011C" w:rsidRPr="007F3AF3" w:rsidRDefault="002E011C" w:rsidP="002E011C">
      <w:pPr>
        <w:tabs>
          <w:tab w:val="left" w:pos="567"/>
        </w:tabs>
        <w:spacing w:after="0" w:line="240" w:lineRule="auto"/>
        <w:rPr>
          <w:rFonts w:ascii="Times New Roman" w:hAnsi="Times New Roman" w:cs="Times New Roman"/>
          <w:sz w:val="28"/>
          <w:szCs w:val="28"/>
          <w:lang w:val="tr-TR"/>
        </w:rPr>
      </w:pPr>
      <w:r w:rsidRPr="002D0EBA">
        <w:rPr>
          <w:rFonts w:ascii="Times New Roman" w:hAnsi="Times New Roman" w:cs="Times New Roman"/>
          <w:b/>
          <w:sz w:val="28"/>
          <w:szCs w:val="28"/>
          <w:lang w:val="kk-KZ"/>
        </w:rPr>
        <w:t xml:space="preserve">ҚОСЫМША </w:t>
      </w:r>
      <w:r>
        <w:rPr>
          <w:rFonts w:ascii="Times New Roman" w:hAnsi="Times New Roman" w:cs="Times New Roman"/>
          <w:b/>
          <w:sz w:val="28"/>
          <w:szCs w:val="28"/>
          <w:lang w:val="kk-KZ"/>
        </w:rPr>
        <w:t>Ә</w:t>
      </w:r>
      <w:r w:rsidRPr="00E235E5">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E235E5">
        <w:rPr>
          <w:rFonts w:ascii="Times New Roman" w:hAnsi="Times New Roman" w:cs="Times New Roman"/>
          <w:sz w:val="28"/>
          <w:szCs w:val="28"/>
          <w:lang w:val="kk-KZ"/>
        </w:rPr>
        <w:t>үрікше-қазақша</w:t>
      </w:r>
      <w:r w:rsidRPr="002E011C">
        <w:rPr>
          <w:lang w:val="kk-KZ"/>
        </w:rPr>
        <w:t xml:space="preserve"> </w:t>
      </w:r>
      <w:r w:rsidRPr="002E011C">
        <w:rPr>
          <w:rFonts w:ascii="Times New Roman" w:hAnsi="Times New Roman" w:cs="Times New Roman"/>
          <w:sz w:val="28"/>
          <w:szCs w:val="28"/>
          <w:lang w:val="kk-KZ"/>
        </w:rPr>
        <w:t>сөзтізбе</w:t>
      </w:r>
      <w:r w:rsidR="00AE74A3">
        <w:rPr>
          <w:rFonts w:ascii="Times New Roman" w:hAnsi="Times New Roman" w:cs="Times New Roman"/>
          <w:sz w:val="28"/>
          <w:szCs w:val="28"/>
          <w:lang w:val="kk-KZ"/>
        </w:rPr>
        <w:t>................................</w:t>
      </w:r>
      <w:r w:rsidR="00FD6009">
        <w:rPr>
          <w:rFonts w:ascii="Times New Roman" w:hAnsi="Times New Roman" w:cs="Times New Roman"/>
          <w:sz w:val="28"/>
          <w:szCs w:val="28"/>
          <w:lang w:val="kk-KZ"/>
        </w:rPr>
        <w:t>........</w:t>
      </w:r>
      <w:r w:rsidR="00AE74A3">
        <w:rPr>
          <w:rFonts w:ascii="Times New Roman" w:hAnsi="Times New Roman" w:cs="Times New Roman"/>
          <w:sz w:val="28"/>
          <w:szCs w:val="28"/>
          <w:lang w:val="kk-KZ"/>
        </w:rPr>
        <w:t>..................</w:t>
      </w:r>
      <w:r w:rsidR="00A31254" w:rsidRPr="00AE74A3">
        <w:rPr>
          <w:rFonts w:ascii="Times New Roman" w:hAnsi="Times New Roman" w:cs="Times New Roman"/>
          <w:sz w:val="28"/>
          <w:szCs w:val="28"/>
          <w:lang w:val="kk-KZ"/>
        </w:rPr>
        <w:t>1</w:t>
      </w:r>
      <w:r w:rsidR="00AE74A3">
        <w:rPr>
          <w:rFonts w:ascii="Times New Roman" w:hAnsi="Times New Roman" w:cs="Times New Roman"/>
          <w:sz w:val="28"/>
          <w:szCs w:val="28"/>
          <w:lang w:val="kk-KZ"/>
        </w:rPr>
        <w:t>7</w:t>
      </w:r>
      <w:r w:rsidR="007F3AF3">
        <w:rPr>
          <w:rFonts w:ascii="Times New Roman" w:hAnsi="Times New Roman" w:cs="Times New Roman"/>
          <w:sz w:val="28"/>
          <w:szCs w:val="28"/>
          <w:lang w:val="tr-TR"/>
        </w:rPr>
        <w:t>6</w:t>
      </w:r>
    </w:p>
    <w:p w:rsidR="00AF335B" w:rsidRDefault="00AF335B" w:rsidP="00B15256">
      <w:pPr>
        <w:tabs>
          <w:tab w:val="left" w:pos="567"/>
        </w:tabs>
        <w:spacing w:after="0" w:line="240" w:lineRule="auto"/>
        <w:jc w:val="center"/>
        <w:rPr>
          <w:rFonts w:ascii="Times New Roman" w:hAnsi="Times New Roman" w:cs="Times New Roman"/>
          <w:b/>
          <w:sz w:val="28"/>
          <w:szCs w:val="28"/>
          <w:lang w:val="kk-KZ"/>
        </w:rPr>
      </w:pPr>
    </w:p>
    <w:p w:rsidR="00D97CA6" w:rsidRDefault="00D97CA6" w:rsidP="00B15256">
      <w:pPr>
        <w:tabs>
          <w:tab w:val="left" w:pos="567"/>
        </w:tabs>
        <w:spacing w:after="0" w:line="240" w:lineRule="auto"/>
        <w:jc w:val="center"/>
        <w:rPr>
          <w:rFonts w:ascii="Times New Roman" w:hAnsi="Times New Roman" w:cs="Times New Roman"/>
          <w:b/>
          <w:sz w:val="28"/>
          <w:szCs w:val="28"/>
          <w:lang w:val="kk-KZ"/>
        </w:rPr>
      </w:pPr>
    </w:p>
    <w:p w:rsidR="00D97CA6" w:rsidRDefault="00D97CA6" w:rsidP="00B15256">
      <w:pPr>
        <w:tabs>
          <w:tab w:val="left" w:pos="567"/>
        </w:tabs>
        <w:spacing w:after="0" w:line="240" w:lineRule="auto"/>
        <w:jc w:val="center"/>
        <w:rPr>
          <w:rFonts w:ascii="Times New Roman" w:hAnsi="Times New Roman" w:cs="Times New Roman"/>
          <w:b/>
          <w:sz w:val="28"/>
          <w:szCs w:val="28"/>
          <w:lang w:val="kk-KZ"/>
        </w:rPr>
      </w:pPr>
    </w:p>
    <w:p w:rsidR="00C10D44" w:rsidRDefault="00C10D44" w:rsidP="00367D2B">
      <w:pPr>
        <w:tabs>
          <w:tab w:val="left" w:pos="709"/>
        </w:tabs>
        <w:spacing w:after="0" w:line="240" w:lineRule="auto"/>
        <w:ind w:firstLine="709"/>
        <w:jc w:val="center"/>
        <w:rPr>
          <w:rFonts w:ascii="Times New Roman" w:hAnsi="Times New Roman" w:cs="Times New Roman"/>
          <w:b/>
          <w:sz w:val="28"/>
          <w:szCs w:val="28"/>
          <w:lang w:val="kk-KZ"/>
        </w:rPr>
      </w:pPr>
      <w:r w:rsidRPr="00C10D44">
        <w:rPr>
          <w:rFonts w:ascii="Times New Roman" w:hAnsi="Times New Roman" w:cs="Times New Roman"/>
          <w:b/>
          <w:sz w:val="28"/>
          <w:szCs w:val="28"/>
          <w:lang w:val="kk-KZ"/>
        </w:rPr>
        <w:lastRenderedPageBreak/>
        <w:t xml:space="preserve">АНЫҚТАМАЛАР     </w:t>
      </w:r>
    </w:p>
    <w:p w:rsidR="00C10D44" w:rsidRDefault="00C10D44" w:rsidP="00367D2B">
      <w:pPr>
        <w:tabs>
          <w:tab w:val="left" w:pos="709"/>
        </w:tabs>
        <w:spacing w:after="0" w:line="240" w:lineRule="auto"/>
        <w:ind w:firstLine="709"/>
        <w:jc w:val="center"/>
        <w:rPr>
          <w:rFonts w:ascii="Times New Roman" w:hAnsi="Times New Roman" w:cs="Times New Roman"/>
          <w:b/>
          <w:sz w:val="28"/>
          <w:szCs w:val="28"/>
          <w:lang w:val="kk-KZ"/>
        </w:rPr>
      </w:pPr>
    </w:p>
    <w:p w:rsidR="00796CF9" w:rsidRPr="00796CF9" w:rsidRDefault="002578EE"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96CF9">
        <w:rPr>
          <w:rFonts w:ascii="Times New Roman" w:hAnsi="Times New Roman" w:cs="Times New Roman"/>
          <w:sz w:val="28"/>
          <w:szCs w:val="28"/>
          <w:lang w:val="kk-KZ"/>
        </w:rPr>
        <w:tab/>
        <w:t>Диссертациялық жұмыста төмендегідей терминдер мен олардың анықтамалары қолданылады:</w:t>
      </w:r>
    </w:p>
    <w:p w:rsidR="00796CF9" w:rsidRPr="00796CF9" w:rsidRDefault="0095366C" w:rsidP="00367D2B">
      <w:pPr>
        <w:tabs>
          <w:tab w:val="left" w:pos="709"/>
        </w:tabs>
        <w:spacing w:after="0" w:line="240" w:lineRule="auto"/>
        <w:ind w:firstLine="709"/>
        <w:jc w:val="both"/>
        <w:rPr>
          <w:rFonts w:ascii="Times New Roman" w:hAnsi="Times New Roman" w:cs="Times New Roman"/>
          <w:sz w:val="28"/>
          <w:szCs w:val="28"/>
          <w:lang w:val="kk-KZ"/>
        </w:rPr>
      </w:pPr>
      <w:r w:rsidRPr="00796CF9">
        <w:rPr>
          <w:rFonts w:ascii="Times New Roman" w:hAnsi="Times New Roman" w:cs="Times New Roman"/>
          <w:sz w:val="28"/>
          <w:szCs w:val="28"/>
          <w:lang w:val="kk-KZ"/>
        </w:rPr>
        <w:tab/>
      </w:r>
      <w:r w:rsidR="00351929" w:rsidRPr="00796CF9">
        <w:rPr>
          <w:rFonts w:ascii="Times New Roman" w:hAnsi="Times New Roman" w:cs="Times New Roman"/>
          <w:b/>
          <w:sz w:val="28"/>
          <w:szCs w:val="28"/>
          <w:lang w:val="kk-KZ"/>
        </w:rPr>
        <w:t xml:space="preserve">Антропоөзектік </w:t>
      </w:r>
      <w:r w:rsidR="00796CF9" w:rsidRPr="00796CF9">
        <w:rPr>
          <w:rFonts w:ascii="Times New Roman" w:hAnsi="Times New Roman" w:cs="Times New Roman"/>
          <w:b/>
          <w:sz w:val="28"/>
          <w:szCs w:val="28"/>
          <w:lang w:val="kk-KZ"/>
        </w:rPr>
        <w:t>бағыт</w:t>
      </w:r>
      <w:r w:rsidR="00351929" w:rsidRPr="00796CF9">
        <w:rPr>
          <w:rFonts w:ascii="Times New Roman" w:hAnsi="Times New Roman" w:cs="Times New Roman"/>
          <w:sz w:val="28"/>
          <w:szCs w:val="28"/>
          <w:lang w:val="kk-KZ"/>
        </w:rPr>
        <w:t xml:space="preserve"> </w:t>
      </w:r>
      <w:r w:rsidR="00796CF9" w:rsidRPr="00796CF9">
        <w:rPr>
          <w:rFonts w:ascii="Times New Roman" w:hAnsi="Times New Roman" w:cs="Times New Roman"/>
          <w:sz w:val="28"/>
          <w:szCs w:val="28"/>
          <w:lang w:val="kk-KZ"/>
        </w:rPr>
        <w:t>–</w:t>
      </w:r>
      <w:r w:rsidR="00351929" w:rsidRPr="00796CF9">
        <w:rPr>
          <w:rFonts w:ascii="Times New Roman" w:hAnsi="Times New Roman" w:cs="Times New Roman"/>
          <w:sz w:val="28"/>
          <w:szCs w:val="28"/>
          <w:lang w:val="kk-KZ"/>
        </w:rPr>
        <w:t xml:space="preserve"> </w:t>
      </w:r>
      <w:r w:rsidR="00367D2B">
        <w:rPr>
          <w:rFonts w:ascii="Times New Roman" w:hAnsi="Times New Roman" w:cs="Times New Roman"/>
          <w:sz w:val="28"/>
          <w:szCs w:val="28"/>
          <w:lang w:val="kk-KZ"/>
        </w:rPr>
        <w:t>т</w:t>
      </w:r>
      <w:r w:rsidR="00796CF9" w:rsidRPr="00796CF9">
        <w:rPr>
          <w:rFonts w:ascii="Times New Roman" w:hAnsi="Times New Roman" w:cs="Times New Roman"/>
          <w:sz w:val="28"/>
          <w:szCs w:val="28"/>
          <w:lang w:val="kk-KZ"/>
        </w:rPr>
        <w:t>лді адам болмысымен бірлікте зерттеу.</w:t>
      </w:r>
    </w:p>
    <w:p w:rsidR="00796CF9" w:rsidRDefault="00796CF9" w:rsidP="00367D2B">
      <w:pPr>
        <w:tabs>
          <w:tab w:val="left" w:pos="709"/>
        </w:tabs>
        <w:spacing w:after="0" w:line="240" w:lineRule="auto"/>
        <w:ind w:firstLine="709"/>
        <w:jc w:val="both"/>
        <w:rPr>
          <w:rFonts w:ascii="Times New Roman" w:hAnsi="Times New Roman" w:cs="Times New Roman"/>
          <w:sz w:val="28"/>
          <w:szCs w:val="28"/>
          <w:lang w:val="kk-KZ"/>
        </w:rPr>
      </w:pPr>
      <w:r w:rsidRPr="00796CF9">
        <w:rPr>
          <w:rFonts w:ascii="Times New Roman" w:hAnsi="Times New Roman" w:cs="Times New Roman"/>
          <w:sz w:val="28"/>
          <w:szCs w:val="28"/>
          <w:lang w:val="kk-KZ"/>
        </w:rPr>
        <w:tab/>
      </w:r>
      <w:r w:rsidRPr="00796CF9">
        <w:rPr>
          <w:rFonts w:ascii="Times New Roman" w:hAnsi="Times New Roman" w:cs="Times New Roman"/>
          <w:sz w:val="28"/>
          <w:szCs w:val="28"/>
          <w:lang w:val="kk-KZ"/>
        </w:rPr>
        <w:tab/>
      </w:r>
      <w:r w:rsidR="0095366C" w:rsidRPr="00796CF9">
        <w:rPr>
          <w:rFonts w:ascii="Times New Roman" w:hAnsi="Times New Roman" w:cs="Times New Roman"/>
          <w:sz w:val="28"/>
          <w:szCs w:val="28"/>
          <w:lang w:val="kk-KZ"/>
        </w:rPr>
        <w:tab/>
      </w:r>
      <w:r w:rsidR="007556E5">
        <w:rPr>
          <w:rFonts w:ascii="Times New Roman" w:hAnsi="Times New Roman" w:cs="Times New Roman"/>
          <w:b/>
          <w:sz w:val="28"/>
          <w:szCs w:val="28"/>
          <w:lang w:val="kk-KZ"/>
        </w:rPr>
        <w:t xml:space="preserve">Ассоциативті </w:t>
      </w:r>
      <w:r w:rsidRPr="00ED3795">
        <w:rPr>
          <w:rFonts w:ascii="Times New Roman" w:hAnsi="Times New Roman" w:cs="Times New Roman"/>
          <w:b/>
          <w:sz w:val="28"/>
          <w:szCs w:val="28"/>
          <w:lang w:val="kk-KZ"/>
        </w:rPr>
        <w:t>өріс</w:t>
      </w:r>
      <w:r w:rsidRPr="00ED3795">
        <w:rPr>
          <w:rFonts w:ascii="Times New Roman" w:hAnsi="Times New Roman" w:cs="Times New Roman"/>
          <w:sz w:val="28"/>
          <w:szCs w:val="28"/>
          <w:lang w:val="kk-KZ"/>
        </w:rPr>
        <w:t xml:space="preserve"> – </w:t>
      </w:r>
      <w:r w:rsidR="00ED3795" w:rsidRPr="00ED3795">
        <w:rPr>
          <w:rFonts w:ascii="Times New Roman" w:hAnsi="Times New Roman" w:cs="Times New Roman"/>
          <w:sz w:val="28"/>
          <w:szCs w:val="28"/>
          <w:lang w:val="kk-KZ"/>
        </w:rPr>
        <w:t>танымдық үдерісте белгіленуші құбылыстарды ұғымдық, заттық және функционалдық ұқсастығы</w:t>
      </w:r>
      <w:r w:rsidR="00ED3795">
        <w:rPr>
          <w:rFonts w:ascii="Times New Roman" w:hAnsi="Times New Roman" w:cs="Times New Roman"/>
          <w:sz w:val="28"/>
          <w:szCs w:val="28"/>
          <w:lang w:val="kk-KZ"/>
        </w:rPr>
        <w:t xml:space="preserve">на </w:t>
      </w:r>
      <w:r w:rsidR="00ED3795" w:rsidRPr="00ED3795">
        <w:rPr>
          <w:rFonts w:ascii="Times New Roman" w:hAnsi="Times New Roman" w:cs="Times New Roman"/>
          <w:sz w:val="28"/>
          <w:szCs w:val="28"/>
          <w:lang w:val="kk-KZ"/>
        </w:rPr>
        <w:t>қарай мазмұн ортақтығын</w:t>
      </w:r>
      <w:r w:rsidR="00ED3795">
        <w:rPr>
          <w:rFonts w:ascii="Times New Roman" w:hAnsi="Times New Roman" w:cs="Times New Roman"/>
          <w:sz w:val="28"/>
          <w:szCs w:val="28"/>
          <w:lang w:val="kk-KZ"/>
        </w:rPr>
        <w:t>д</w:t>
      </w:r>
      <w:r w:rsidR="00ED3795" w:rsidRPr="00ED3795">
        <w:rPr>
          <w:rFonts w:ascii="Times New Roman" w:hAnsi="Times New Roman" w:cs="Times New Roman"/>
          <w:sz w:val="28"/>
          <w:szCs w:val="28"/>
          <w:lang w:val="kk-KZ"/>
        </w:rPr>
        <w:t>а</w:t>
      </w:r>
      <w:r w:rsidR="00EC60CB">
        <w:rPr>
          <w:rFonts w:ascii="Times New Roman" w:hAnsi="Times New Roman" w:cs="Times New Roman"/>
          <w:sz w:val="28"/>
          <w:szCs w:val="28"/>
          <w:lang w:val="kk-KZ"/>
        </w:rPr>
        <w:t xml:space="preserve"> </w:t>
      </w:r>
      <w:r w:rsidRPr="00ED3795">
        <w:rPr>
          <w:rFonts w:ascii="Times New Roman" w:hAnsi="Times New Roman" w:cs="Times New Roman"/>
          <w:sz w:val="28"/>
          <w:szCs w:val="28"/>
          <w:lang w:val="kk-KZ"/>
        </w:rPr>
        <w:t>біріккен</w:t>
      </w:r>
      <w:r w:rsidR="00ED3795" w:rsidRPr="00ED3795">
        <w:rPr>
          <w:lang w:val="kk-KZ"/>
        </w:rPr>
        <w:t xml:space="preserve"> </w:t>
      </w:r>
      <w:r w:rsidR="00ED3795" w:rsidRPr="00ED3795">
        <w:rPr>
          <w:rFonts w:ascii="Times New Roman" w:hAnsi="Times New Roman" w:cs="Times New Roman"/>
          <w:sz w:val="28"/>
          <w:szCs w:val="28"/>
          <w:lang w:val="kk-KZ"/>
        </w:rPr>
        <w:t>тілдік бірліктер жиынтығы</w:t>
      </w:r>
      <w:r w:rsidRPr="00ED3795">
        <w:rPr>
          <w:rFonts w:ascii="Times New Roman" w:hAnsi="Times New Roman" w:cs="Times New Roman"/>
          <w:sz w:val="28"/>
          <w:szCs w:val="28"/>
          <w:lang w:val="kk-KZ"/>
        </w:rPr>
        <w:t>.</w:t>
      </w:r>
    </w:p>
    <w:p w:rsidR="007F7249" w:rsidRDefault="00351929" w:rsidP="00367D2B">
      <w:pPr>
        <w:tabs>
          <w:tab w:val="left" w:pos="709"/>
        </w:tabs>
        <w:spacing w:after="0" w:line="240" w:lineRule="auto"/>
        <w:ind w:firstLine="709"/>
        <w:jc w:val="both"/>
        <w:rPr>
          <w:rFonts w:ascii="Times New Roman" w:hAnsi="Times New Roman" w:cs="Times New Roman"/>
          <w:b/>
          <w:sz w:val="28"/>
          <w:szCs w:val="28"/>
          <w:lang w:val="kk-KZ"/>
        </w:rPr>
      </w:pPr>
      <w:r w:rsidRPr="00796CF9">
        <w:rPr>
          <w:rFonts w:ascii="Times New Roman" w:hAnsi="Times New Roman" w:cs="Times New Roman"/>
          <w:sz w:val="28"/>
          <w:szCs w:val="28"/>
          <w:lang w:val="kk-KZ"/>
        </w:rPr>
        <w:t xml:space="preserve"> </w:t>
      </w:r>
      <w:r w:rsidR="00D649DE">
        <w:rPr>
          <w:rFonts w:ascii="Times New Roman" w:hAnsi="Times New Roman" w:cs="Times New Roman"/>
          <w:sz w:val="28"/>
          <w:szCs w:val="28"/>
          <w:lang w:val="kk-KZ"/>
        </w:rPr>
        <w:tab/>
      </w:r>
      <w:r w:rsidR="00D649DE">
        <w:rPr>
          <w:rFonts w:ascii="Times New Roman" w:hAnsi="Times New Roman" w:cs="Times New Roman"/>
          <w:sz w:val="28"/>
          <w:szCs w:val="28"/>
          <w:lang w:val="kk-KZ"/>
        </w:rPr>
        <w:tab/>
      </w:r>
      <w:r w:rsidR="00D649DE">
        <w:rPr>
          <w:rFonts w:ascii="Times New Roman" w:hAnsi="Times New Roman" w:cs="Times New Roman"/>
          <w:sz w:val="28"/>
          <w:szCs w:val="28"/>
          <w:lang w:val="kk-KZ"/>
        </w:rPr>
        <w:tab/>
      </w:r>
      <w:r w:rsidR="004C5B98" w:rsidRPr="001B69C8">
        <w:rPr>
          <w:rFonts w:ascii="Times New Roman" w:hAnsi="Times New Roman" w:cs="Times New Roman"/>
          <w:b/>
          <w:sz w:val="28"/>
          <w:szCs w:val="28"/>
          <w:lang w:val="kk-KZ"/>
        </w:rPr>
        <w:t>Ә</w:t>
      </w:r>
      <w:r w:rsidR="004C5B98" w:rsidRPr="004C5B98">
        <w:rPr>
          <w:rFonts w:ascii="Times New Roman" w:hAnsi="Times New Roman" w:cs="Times New Roman"/>
          <w:b/>
          <w:sz w:val="28"/>
          <w:szCs w:val="28"/>
          <w:lang w:val="kk-KZ"/>
        </w:rPr>
        <w:t>ле</w:t>
      </w:r>
      <w:r w:rsidR="004C5B98">
        <w:rPr>
          <w:rFonts w:ascii="Times New Roman" w:hAnsi="Times New Roman" w:cs="Times New Roman"/>
          <w:b/>
          <w:sz w:val="28"/>
          <w:szCs w:val="28"/>
          <w:lang w:val="kk-KZ"/>
        </w:rPr>
        <w:t>м</w:t>
      </w:r>
      <w:r w:rsidR="004C5B98" w:rsidRPr="004C5B98">
        <w:rPr>
          <w:rFonts w:ascii="Times New Roman" w:hAnsi="Times New Roman" w:cs="Times New Roman"/>
          <w:b/>
          <w:sz w:val="28"/>
          <w:szCs w:val="28"/>
          <w:lang w:val="kk-KZ"/>
        </w:rPr>
        <w:t>нің тілдік бейнесі</w:t>
      </w:r>
      <w:r w:rsidR="007A6E23">
        <w:rPr>
          <w:rFonts w:ascii="Times New Roman" w:hAnsi="Times New Roman" w:cs="Times New Roman"/>
          <w:sz w:val="28"/>
          <w:szCs w:val="28"/>
          <w:lang w:val="kk-KZ"/>
        </w:rPr>
        <w:t xml:space="preserve"> – </w:t>
      </w:r>
      <w:r w:rsidR="004C5B98" w:rsidRPr="004C5B98">
        <w:rPr>
          <w:rFonts w:ascii="Times New Roman" w:hAnsi="Times New Roman" w:cs="Times New Roman"/>
          <w:sz w:val="28"/>
          <w:szCs w:val="28"/>
          <w:lang w:val="kk-KZ"/>
        </w:rPr>
        <w:t>өмір шындығының нақты ақиқат құбылыстары</w:t>
      </w:r>
      <w:r w:rsidR="004C5B98">
        <w:rPr>
          <w:rFonts w:ascii="Times New Roman" w:hAnsi="Times New Roman" w:cs="Times New Roman"/>
          <w:sz w:val="28"/>
          <w:szCs w:val="28"/>
          <w:lang w:val="kk-KZ"/>
        </w:rPr>
        <w:t>ның</w:t>
      </w:r>
      <w:r w:rsidR="004C5B98" w:rsidRPr="004C5B98">
        <w:rPr>
          <w:rFonts w:ascii="Times New Roman" w:hAnsi="Times New Roman" w:cs="Times New Roman"/>
          <w:sz w:val="28"/>
          <w:szCs w:val="28"/>
          <w:lang w:val="kk-KZ"/>
        </w:rPr>
        <w:t xml:space="preserve"> санадағы, адам танымындағы, ұғымындағы </w:t>
      </w:r>
      <w:r w:rsidR="007A6E23">
        <w:rPr>
          <w:rFonts w:ascii="Times New Roman" w:hAnsi="Times New Roman" w:cs="Times New Roman"/>
          <w:sz w:val="28"/>
          <w:szCs w:val="28"/>
          <w:lang w:val="kk-KZ"/>
        </w:rPr>
        <w:t>тіл арқылы</w:t>
      </w:r>
      <w:r w:rsidR="004C5B98" w:rsidRPr="004C5B98">
        <w:rPr>
          <w:rFonts w:ascii="Times New Roman" w:hAnsi="Times New Roman" w:cs="Times New Roman"/>
          <w:sz w:val="28"/>
          <w:szCs w:val="28"/>
          <w:lang w:val="kk-KZ"/>
        </w:rPr>
        <w:t xml:space="preserve"> жасалған бейнесі.</w:t>
      </w:r>
      <w:r w:rsidR="004C5B98" w:rsidRPr="004C5B98">
        <w:rPr>
          <w:lang w:val="kk-KZ"/>
        </w:rPr>
        <w:t xml:space="preserve"> </w:t>
      </w:r>
      <w:r w:rsidR="004C5B98" w:rsidRPr="004C5B98">
        <w:rPr>
          <w:rFonts w:ascii="Times New Roman" w:hAnsi="Times New Roman" w:cs="Times New Roman"/>
          <w:sz w:val="28"/>
          <w:szCs w:val="28"/>
          <w:lang w:val="kk-KZ"/>
        </w:rPr>
        <w:t>Тілді этноспен, оның ой-санасымен, дүниетанымымен, парасатылығымен, ұлттық мәдениетімен байланыстыра зерттеу арқылы дүниенің тілдік бейнесі</w:t>
      </w:r>
      <w:r w:rsidR="007A6E23">
        <w:rPr>
          <w:rFonts w:ascii="Times New Roman" w:hAnsi="Times New Roman" w:cs="Times New Roman"/>
          <w:sz w:val="28"/>
          <w:szCs w:val="28"/>
          <w:lang w:val="kk-KZ"/>
        </w:rPr>
        <w:t xml:space="preserve"> анықталады</w:t>
      </w:r>
      <w:r w:rsidR="004C5B98" w:rsidRPr="004C5B98">
        <w:rPr>
          <w:rFonts w:ascii="Times New Roman" w:hAnsi="Times New Roman" w:cs="Times New Roman"/>
          <w:sz w:val="28"/>
          <w:szCs w:val="28"/>
          <w:lang w:val="kk-KZ"/>
        </w:rPr>
        <w:t>.</w:t>
      </w:r>
      <w:r w:rsidR="00F07745">
        <w:rPr>
          <w:rFonts w:ascii="Times New Roman" w:hAnsi="Times New Roman" w:cs="Times New Roman"/>
          <w:b/>
          <w:sz w:val="28"/>
          <w:szCs w:val="28"/>
          <w:lang w:val="kk-KZ"/>
        </w:rPr>
        <w:t xml:space="preserve">       </w:t>
      </w:r>
      <w:r w:rsidR="00F07745">
        <w:rPr>
          <w:rFonts w:ascii="Times New Roman" w:hAnsi="Times New Roman" w:cs="Times New Roman"/>
          <w:b/>
          <w:sz w:val="28"/>
          <w:szCs w:val="28"/>
          <w:lang w:val="kk-KZ"/>
        </w:rPr>
        <w:tab/>
      </w:r>
    </w:p>
    <w:p w:rsidR="004C5B98" w:rsidRPr="00EF7630" w:rsidRDefault="00B512C0" w:rsidP="00367D2B">
      <w:pPr>
        <w:tabs>
          <w:tab w:val="left" w:pos="709"/>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F44344">
        <w:rPr>
          <w:rFonts w:ascii="Times New Roman" w:hAnsi="Times New Roman" w:cs="Times New Roman"/>
          <w:b/>
          <w:sz w:val="28"/>
          <w:szCs w:val="28"/>
          <w:lang w:val="kk-KZ"/>
        </w:rPr>
        <w:tab/>
      </w:r>
      <w:r w:rsidR="004C5B98" w:rsidRPr="001B69C8">
        <w:rPr>
          <w:rFonts w:ascii="Times New Roman" w:hAnsi="Times New Roman" w:cs="Times New Roman"/>
          <w:b/>
          <w:sz w:val="28"/>
          <w:szCs w:val="28"/>
          <w:lang w:val="kk-KZ"/>
        </w:rPr>
        <w:t>Әлеуетті сөз</w:t>
      </w:r>
      <w:r w:rsidR="004C5B98">
        <w:rPr>
          <w:rFonts w:ascii="Times New Roman" w:hAnsi="Times New Roman" w:cs="Times New Roman"/>
          <w:b/>
          <w:sz w:val="28"/>
          <w:szCs w:val="28"/>
          <w:lang w:val="kk-KZ"/>
        </w:rPr>
        <w:t>дер</w:t>
      </w:r>
      <w:r w:rsidR="004C5B98" w:rsidRPr="004C5B98">
        <w:rPr>
          <w:rFonts w:ascii="Times New Roman" w:hAnsi="Times New Roman" w:cs="Times New Roman"/>
          <w:sz w:val="28"/>
          <w:szCs w:val="28"/>
          <w:lang w:val="kk-KZ"/>
        </w:rPr>
        <w:t xml:space="preserve"> – </w:t>
      </w:r>
      <w:r w:rsidR="0005162B">
        <w:rPr>
          <w:rFonts w:ascii="Times New Roman" w:hAnsi="Times New Roman" w:cs="Times New Roman"/>
          <w:sz w:val="28"/>
          <w:szCs w:val="28"/>
          <w:lang w:val="kk-KZ"/>
        </w:rPr>
        <w:t xml:space="preserve">тілдік қолданыста </w:t>
      </w:r>
      <w:r w:rsidR="004C5B98">
        <w:rPr>
          <w:rFonts w:ascii="Times New Roman" w:hAnsi="Times New Roman" w:cs="Times New Roman"/>
          <w:sz w:val="28"/>
          <w:szCs w:val="28"/>
          <w:lang w:val="kk-KZ"/>
        </w:rPr>
        <w:t xml:space="preserve">бар, </w:t>
      </w:r>
      <w:r w:rsidR="004C5B98" w:rsidRPr="004C5B98">
        <w:rPr>
          <w:rFonts w:ascii="Times New Roman" w:hAnsi="Times New Roman" w:cs="Times New Roman"/>
          <w:sz w:val="28"/>
          <w:szCs w:val="28"/>
          <w:lang w:val="kk-KZ"/>
        </w:rPr>
        <w:t xml:space="preserve">бірақ әлі </w:t>
      </w:r>
      <w:r w:rsidR="007A6E23">
        <w:rPr>
          <w:rFonts w:ascii="Times New Roman" w:hAnsi="Times New Roman" w:cs="Times New Roman"/>
          <w:sz w:val="28"/>
          <w:szCs w:val="28"/>
          <w:lang w:val="kk-KZ"/>
        </w:rPr>
        <w:t xml:space="preserve">тұрақты </w:t>
      </w:r>
      <w:r w:rsidR="004C5B98" w:rsidRPr="004C5B98">
        <w:rPr>
          <w:rFonts w:ascii="Times New Roman" w:hAnsi="Times New Roman" w:cs="Times New Roman"/>
          <w:sz w:val="28"/>
          <w:szCs w:val="28"/>
          <w:lang w:val="kk-KZ"/>
        </w:rPr>
        <w:t>бекітілмеген сөздер,</w:t>
      </w:r>
      <w:r w:rsidR="00494CEB">
        <w:rPr>
          <w:rFonts w:ascii="Times New Roman" w:hAnsi="Times New Roman" w:cs="Times New Roman"/>
          <w:sz w:val="28"/>
          <w:szCs w:val="28"/>
          <w:lang w:val="kk-KZ"/>
        </w:rPr>
        <w:t xml:space="preserve"> </w:t>
      </w:r>
      <w:r w:rsidR="004C5B98">
        <w:rPr>
          <w:rFonts w:ascii="Times New Roman" w:hAnsi="Times New Roman" w:cs="Times New Roman"/>
          <w:sz w:val="28"/>
          <w:szCs w:val="28"/>
          <w:lang w:val="kk-KZ"/>
        </w:rPr>
        <w:t>олар</w:t>
      </w:r>
      <w:r w:rsidR="004C5B98" w:rsidRPr="004C5B98">
        <w:rPr>
          <w:rFonts w:ascii="Times New Roman" w:hAnsi="Times New Roman" w:cs="Times New Roman"/>
          <w:sz w:val="28"/>
          <w:szCs w:val="28"/>
          <w:lang w:val="kk-KZ"/>
        </w:rPr>
        <w:t xml:space="preserve"> тілде</w:t>
      </w:r>
      <w:r w:rsidR="004C5B98">
        <w:rPr>
          <w:rFonts w:ascii="Times New Roman" w:hAnsi="Times New Roman" w:cs="Times New Roman"/>
          <w:sz w:val="28"/>
          <w:szCs w:val="28"/>
          <w:lang w:val="kk-KZ"/>
        </w:rPr>
        <w:t xml:space="preserve"> бар </w:t>
      </w:r>
      <w:r w:rsidR="004C5B98" w:rsidRPr="004C5B98">
        <w:rPr>
          <w:rFonts w:ascii="Times New Roman" w:hAnsi="Times New Roman" w:cs="Times New Roman"/>
          <w:sz w:val="28"/>
          <w:szCs w:val="28"/>
          <w:lang w:val="kk-KZ"/>
        </w:rPr>
        <w:t>сөздерд</w:t>
      </w:r>
      <w:r w:rsidR="004C5B98">
        <w:rPr>
          <w:rFonts w:ascii="Times New Roman" w:hAnsi="Times New Roman" w:cs="Times New Roman"/>
          <w:sz w:val="28"/>
          <w:szCs w:val="28"/>
          <w:lang w:val="kk-KZ"/>
        </w:rPr>
        <w:t xml:space="preserve">ің </w:t>
      </w:r>
      <w:r w:rsidR="007A6E23" w:rsidRPr="007A6E23">
        <w:rPr>
          <w:rFonts w:ascii="Times New Roman" w:hAnsi="Times New Roman" w:cs="Times New Roman"/>
          <w:sz w:val="28"/>
          <w:szCs w:val="28"/>
          <w:lang w:val="kk-KZ"/>
        </w:rPr>
        <w:t>өнімді сөзжасамдық үлгілер</w:t>
      </w:r>
      <w:r w:rsidR="007A6E23">
        <w:rPr>
          <w:rFonts w:ascii="Times New Roman" w:hAnsi="Times New Roman" w:cs="Times New Roman"/>
          <w:sz w:val="28"/>
          <w:szCs w:val="28"/>
          <w:lang w:val="kk-KZ"/>
        </w:rPr>
        <w:t>і</w:t>
      </w:r>
      <w:r w:rsidR="007A6E23" w:rsidRPr="007A6E23">
        <w:rPr>
          <w:rFonts w:ascii="Times New Roman" w:hAnsi="Times New Roman" w:cs="Times New Roman"/>
          <w:sz w:val="28"/>
          <w:szCs w:val="28"/>
          <w:lang w:val="kk-KZ"/>
        </w:rPr>
        <w:t xml:space="preserve">мен </w:t>
      </w:r>
      <w:r w:rsidR="004C5B98" w:rsidRPr="004C5B98">
        <w:rPr>
          <w:rFonts w:ascii="Times New Roman" w:hAnsi="Times New Roman" w:cs="Times New Roman"/>
          <w:sz w:val="28"/>
          <w:szCs w:val="28"/>
          <w:lang w:val="kk-KZ"/>
        </w:rPr>
        <w:t>жасалуы мүмкін.</w:t>
      </w:r>
      <w:r w:rsidR="004C5B98">
        <w:rPr>
          <w:rFonts w:ascii="Times New Roman" w:hAnsi="Times New Roman" w:cs="Times New Roman"/>
          <w:sz w:val="28"/>
          <w:szCs w:val="28"/>
          <w:lang w:val="kk-KZ"/>
        </w:rPr>
        <w:t xml:space="preserve"> Т</w:t>
      </w:r>
      <w:r w:rsidR="004C5B98" w:rsidRPr="004C5B98">
        <w:rPr>
          <w:rFonts w:ascii="Times New Roman" w:hAnsi="Times New Roman" w:cs="Times New Roman"/>
          <w:sz w:val="28"/>
          <w:szCs w:val="28"/>
          <w:lang w:val="kk-KZ"/>
        </w:rPr>
        <w:t>іл</w:t>
      </w:r>
      <w:r w:rsidR="007A6E23">
        <w:rPr>
          <w:rFonts w:ascii="Times New Roman" w:hAnsi="Times New Roman" w:cs="Times New Roman"/>
          <w:sz w:val="28"/>
          <w:szCs w:val="28"/>
          <w:lang w:val="kk-KZ"/>
        </w:rPr>
        <w:t xml:space="preserve"> астарынан шығып</w:t>
      </w:r>
      <w:r w:rsidR="004C5B98" w:rsidRPr="004C5B98">
        <w:rPr>
          <w:rFonts w:ascii="Times New Roman" w:hAnsi="Times New Roman" w:cs="Times New Roman"/>
          <w:sz w:val="28"/>
          <w:szCs w:val="28"/>
          <w:lang w:val="kk-KZ"/>
        </w:rPr>
        <w:t>, қажет болған жағдайда кез келген уақытта</w:t>
      </w:r>
      <w:r w:rsidR="007A6E23">
        <w:rPr>
          <w:rFonts w:ascii="Times New Roman" w:hAnsi="Times New Roman" w:cs="Times New Roman"/>
          <w:sz w:val="28"/>
          <w:szCs w:val="28"/>
          <w:lang w:val="kk-KZ"/>
        </w:rPr>
        <w:t xml:space="preserve"> тілдік қолданысқа енуі</w:t>
      </w:r>
      <w:r w:rsidR="004C5B98" w:rsidRPr="004C5B98">
        <w:rPr>
          <w:rFonts w:ascii="Times New Roman" w:hAnsi="Times New Roman" w:cs="Times New Roman"/>
          <w:sz w:val="28"/>
          <w:szCs w:val="28"/>
          <w:lang w:val="kk-KZ"/>
        </w:rPr>
        <w:t xml:space="preserve"> мүмкін</w:t>
      </w:r>
      <w:r w:rsidR="007A6E23">
        <w:rPr>
          <w:rFonts w:ascii="Times New Roman" w:hAnsi="Times New Roman" w:cs="Times New Roman"/>
          <w:sz w:val="28"/>
          <w:szCs w:val="28"/>
          <w:lang w:val="kk-KZ"/>
        </w:rPr>
        <w:t xml:space="preserve">. </w:t>
      </w:r>
      <w:r w:rsidR="00865B5B">
        <w:rPr>
          <w:rFonts w:ascii="Times New Roman" w:hAnsi="Times New Roman" w:cs="Times New Roman"/>
          <w:sz w:val="28"/>
          <w:szCs w:val="28"/>
          <w:lang w:val="kk-KZ"/>
        </w:rPr>
        <w:t>Бұ</w:t>
      </w:r>
      <w:r w:rsidR="007A6E23">
        <w:rPr>
          <w:rFonts w:ascii="Times New Roman" w:hAnsi="Times New Roman" w:cs="Times New Roman"/>
          <w:sz w:val="28"/>
          <w:szCs w:val="28"/>
          <w:lang w:val="kk-KZ"/>
        </w:rPr>
        <w:t>лардың</w:t>
      </w:r>
      <w:r w:rsidR="004C5B98" w:rsidRPr="004C5B98">
        <w:rPr>
          <w:rFonts w:ascii="Times New Roman" w:hAnsi="Times New Roman" w:cs="Times New Roman"/>
          <w:sz w:val="28"/>
          <w:szCs w:val="28"/>
          <w:lang w:val="kk-KZ"/>
        </w:rPr>
        <w:t xml:space="preserve"> </w:t>
      </w:r>
      <w:r w:rsidR="0005162B">
        <w:rPr>
          <w:rFonts w:ascii="Times New Roman" w:hAnsi="Times New Roman" w:cs="Times New Roman"/>
          <w:sz w:val="28"/>
          <w:szCs w:val="28"/>
          <w:lang w:val="kk-KZ"/>
        </w:rPr>
        <w:t>к</w:t>
      </w:r>
      <w:r w:rsidR="00865B5B">
        <w:rPr>
          <w:rFonts w:ascii="Times New Roman" w:hAnsi="Times New Roman" w:cs="Times New Roman"/>
          <w:sz w:val="28"/>
          <w:szCs w:val="28"/>
          <w:lang w:val="kk-KZ"/>
        </w:rPr>
        <w:t>ейбіреу</w:t>
      </w:r>
      <w:r w:rsidR="0005162B">
        <w:rPr>
          <w:rFonts w:ascii="Times New Roman" w:hAnsi="Times New Roman" w:cs="Times New Roman"/>
          <w:sz w:val="28"/>
          <w:szCs w:val="28"/>
          <w:lang w:val="kk-KZ"/>
        </w:rPr>
        <w:t>і</w:t>
      </w:r>
      <w:r w:rsidR="004C5B98" w:rsidRPr="004C5B98">
        <w:rPr>
          <w:rFonts w:ascii="Times New Roman" w:hAnsi="Times New Roman" w:cs="Times New Roman"/>
          <w:sz w:val="28"/>
          <w:szCs w:val="28"/>
          <w:lang w:val="kk-KZ"/>
        </w:rPr>
        <w:t xml:space="preserve"> уақыт өте келе әдеттегі </w:t>
      </w:r>
      <w:r w:rsidR="0005162B">
        <w:rPr>
          <w:rFonts w:ascii="Times New Roman" w:hAnsi="Times New Roman" w:cs="Times New Roman"/>
          <w:sz w:val="28"/>
          <w:szCs w:val="28"/>
          <w:lang w:val="kk-KZ"/>
        </w:rPr>
        <w:t>сөзге айналады</w:t>
      </w:r>
      <w:r w:rsidR="004C5B98" w:rsidRPr="004C5B98">
        <w:rPr>
          <w:rFonts w:ascii="Times New Roman" w:hAnsi="Times New Roman" w:cs="Times New Roman"/>
          <w:sz w:val="28"/>
          <w:szCs w:val="28"/>
          <w:lang w:val="kk-KZ"/>
        </w:rPr>
        <w:t>.</w:t>
      </w:r>
    </w:p>
    <w:p w:rsidR="004C5B98" w:rsidRPr="00796CF9" w:rsidRDefault="00D649DE"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4C5B98" w:rsidRPr="00CF05A5">
        <w:rPr>
          <w:rFonts w:ascii="Times New Roman" w:hAnsi="Times New Roman" w:cs="Times New Roman"/>
          <w:b/>
          <w:sz w:val="28"/>
          <w:szCs w:val="28"/>
          <w:lang w:val="kk-KZ"/>
        </w:rPr>
        <w:t>Балама сөздер</w:t>
      </w:r>
      <w:r w:rsidR="007A6E23">
        <w:rPr>
          <w:rFonts w:ascii="Times New Roman" w:hAnsi="Times New Roman" w:cs="Times New Roman"/>
          <w:sz w:val="28"/>
          <w:szCs w:val="28"/>
          <w:lang w:val="kk-KZ"/>
        </w:rPr>
        <w:t xml:space="preserve"> – е</w:t>
      </w:r>
      <w:r w:rsidR="00865B5B">
        <w:rPr>
          <w:rFonts w:ascii="Times New Roman" w:hAnsi="Times New Roman" w:cs="Times New Roman"/>
          <w:sz w:val="28"/>
          <w:szCs w:val="28"/>
          <w:lang w:val="kk-KZ"/>
        </w:rPr>
        <w:t>кiншi бiр  атау</w:t>
      </w:r>
      <w:r w:rsidR="004C5B98">
        <w:rPr>
          <w:rFonts w:ascii="Times New Roman" w:hAnsi="Times New Roman" w:cs="Times New Roman"/>
          <w:sz w:val="28"/>
          <w:szCs w:val="28"/>
          <w:lang w:val="kk-KZ"/>
        </w:rPr>
        <w:t xml:space="preserve"> орнына жүретiн, </w:t>
      </w:r>
      <w:r w:rsidR="004C5B98" w:rsidRPr="00CF05A5">
        <w:rPr>
          <w:rFonts w:ascii="Times New Roman" w:hAnsi="Times New Roman" w:cs="Times New Roman"/>
          <w:sz w:val="28"/>
          <w:szCs w:val="28"/>
          <w:lang w:val="kk-KZ"/>
        </w:rPr>
        <w:t>оған</w:t>
      </w:r>
      <w:r w:rsidR="004C5B98">
        <w:rPr>
          <w:rFonts w:ascii="Times New Roman" w:hAnsi="Times New Roman" w:cs="Times New Roman"/>
          <w:sz w:val="28"/>
          <w:szCs w:val="28"/>
          <w:lang w:val="kk-KZ"/>
        </w:rPr>
        <w:t xml:space="preserve"> тең, барабар, сай келетiн </w:t>
      </w:r>
      <w:r w:rsidR="004C5B98" w:rsidRPr="00CF05A5">
        <w:rPr>
          <w:rFonts w:ascii="Times New Roman" w:hAnsi="Times New Roman" w:cs="Times New Roman"/>
          <w:sz w:val="28"/>
          <w:szCs w:val="28"/>
          <w:lang w:val="kk-KZ"/>
        </w:rPr>
        <w:t xml:space="preserve"> атау</w:t>
      </w:r>
      <w:r w:rsidR="004C5B98">
        <w:rPr>
          <w:rFonts w:ascii="Times New Roman" w:hAnsi="Times New Roman" w:cs="Times New Roman"/>
          <w:sz w:val="28"/>
          <w:szCs w:val="28"/>
          <w:lang w:val="kk-KZ"/>
        </w:rPr>
        <w:t xml:space="preserve">. Сырттан енген термин </w:t>
      </w:r>
      <w:r w:rsidR="004C5B98" w:rsidRPr="00CF05A5">
        <w:rPr>
          <w:rFonts w:ascii="Times New Roman" w:hAnsi="Times New Roman" w:cs="Times New Roman"/>
          <w:sz w:val="28"/>
          <w:szCs w:val="28"/>
          <w:lang w:val="kk-KZ"/>
        </w:rPr>
        <w:t xml:space="preserve">не </w:t>
      </w:r>
      <w:r w:rsidR="007A6E23">
        <w:rPr>
          <w:rFonts w:ascii="Times New Roman" w:hAnsi="Times New Roman" w:cs="Times New Roman"/>
          <w:sz w:val="28"/>
          <w:szCs w:val="28"/>
          <w:lang w:val="kk-KZ"/>
        </w:rPr>
        <w:t xml:space="preserve">жаңа </w:t>
      </w:r>
      <w:r w:rsidR="004C5B98" w:rsidRPr="00CF05A5">
        <w:rPr>
          <w:rFonts w:ascii="Times New Roman" w:hAnsi="Times New Roman" w:cs="Times New Roman"/>
          <w:sz w:val="28"/>
          <w:szCs w:val="28"/>
          <w:lang w:val="kk-KZ"/>
        </w:rPr>
        <w:t>аталымды ұлт тiлiнде ашып бере алатын сөз.</w:t>
      </w:r>
    </w:p>
    <w:p w:rsidR="00796CF9" w:rsidRDefault="00796CF9" w:rsidP="00367D2B">
      <w:pPr>
        <w:tabs>
          <w:tab w:val="left" w:pos="709"/>
        </w:tabs>
        <w:spacing w:after="0" w:line="240" w:lineRule="auto"/>
        <w:ind w:firstLine="709"/>
        <w:jc w:val="both"/>
        <w:rPr>
          <w:rFonts w:ascii="Times New Roman" w:hAnsi="Times New Roman" w:cs="Times New Roman"/>
          <w:sz w:val="28"/>
          <w:szCs w:val="28"/>
          <w:lang w:val="kk-KZ"/>
        </w:rPr>
      </w:pPr>
      <w:r w:rsidRPr="00796CF9">
        <w:rPr>
          <w:rFonts w:ascii="Times New Roman" w:hAnsi="Times New Roman" w:cs="Times New Roman"/>
          <w:b/>
          <w:bCs/>
          <w:sz w:val="28"/>
          <w:szCs w:val="28"/>
          <w:lang w:val="kk-KZ"/>
        </w:rPr>
        <w:tab/>
        <w:t>Жаһандану</w:t>
      </w:r>
      <w:r w:rsidRPr="00796CF9">
        <w:rPr>
          <w:rFonts w:ascii="Times New Roman" w:hAnsi="Times New Roman" w:cs="Times New Roman"/>
          <w:sz w:val="28"/>
          <w:szCs w:val="28"/>
          <w:lang w:val="kk-KZ"/>
        </w:rPr>
        <w:t xml:space="preserve"> </w:t>
      </w:r>
      <w:r w:rsidR="0045771C" w:rsidRPr="0045771C">
        <w:rPr>
          <w:rFonts w:ascii="Times New Roman" w:hAnsi="Times New Roman" w:cs="Times New Roman"/>
          <w:sz w:val="28"/>
          <w:szCs w:val="28"/>
          <w:lang w:val="kk-KZ"/>
        </w:rPr>
        <w:t>–</w:t>
      </w:r>
      <w:r w:rsidRPr="00796CF9">
        <w:rPr>
          <w:rFonts w:ascii="Times New Roman" w:hAnsi="Times New Roman" w:cs="Times New Roman"/>
          <w:sz w:val="28"/>
          <w:szCs w:val="28"/>
          <w:lang w:val="kk-KZ"/>
        </w:rPr>
        <w:t xml:space="preserve"> жаңа, жалпыәлемдік саяси, экономикалық, мәдени және ақпараттық тұтастық құрылуының үрдісі. </w:t>
      </w:r>
    </w:p>
    <w:p w:rsidR="004C5B98" w:rsidRPr="00796CF9" w:rsidRDefault="004C5B98" w:rsidP="00367D2B">
      <w:pPr>
        <w:tabs>
          <w:tab w:val="left" w:pos="709"/>
        </w:tabs>
        <w:spacing w:after="0" w:line="240" w:lineRule="auto"/>
        <w:ind w:firstLine="709"/>
        <w:jc w:val="both"/>
        <w:rPr>
          <w:rFonts w:ascii="Times New Roman" w:hAnsi="Times New Roman" w:cs="Times New Roman"/>
          <w:sz w:val="28"/>
          <w:szCs w:val="28"/>
          <w:lang w:val="kk-KZ"/>
        </w:rPr>
      </w:pPr>
      <w:r w:rsidRPr="003E13F2">
        <w:rPr>
          <w:rFonts w:ascii="Times New Roman" w:hAnsi="Times New Roman" w:cs="Times New Roman"/>
          <w:b/>
          <w:sz w:val="28"/>
          <w:szCs w:val="28"/>
          <w:lang w:val="kk-KZ"/>
        </w:rPr>
        <w:t>Жаңа қолданыс</w:t>
      </w:r>
      <w:r>
        <w:rPr>
          <w:rFonts w:ascii="Times New Roman" w:hAnsi="Times New Roman" w:cs="Times New Roman"/>
          <w:sz w:val="28"/>
          <w:szCs w:val="28"/>
          <w:lang w:val="kk-KZ"/>
        </w:rPr>
        <w:t xml:space="preserve"> –</w:t>
      </w:r>
      <w:r w:rsidR="001B67A0">
        <w:rPr>
          <w:rFonts w:ascii="Times New Roman" w:hAnsi="Times New Roman" w:cs="Times New Roman"/>
          <w:sz w:val="28"/>
          <w:szCs w:val="28"/>
          <w:lang w:val="kk-KZ"/>
        </w:rPr>
        <w:t xml:space="preserve"> тілдің өз әлеуеті негізінде </w:t>
      </w:r>
      <w:r w:rsidR="007A6E23" w:rsidRPr="004435DE">
        <w:rPr>
          <w:rFonts w:ascii="Times New Roman" w:hAnsi="Times New Roman" w:cs="Times New Roman"/>
          <w:sz w:val="28"/>
          <w:szCs w:val="28"/>
          <w:lang w:val="kk-KZ"/>
        </w:rPr>
        <w:t>ғылыми</w:t>
      </w:r>
      <w:r w:rsidR="00865B5B" w:rsidRPr="004435DE">
        <w:rPr>
          <w:rFonts w:ascii="Times New Roman" w:hAnsi="Times New Roman" w:cs="Times New Roman"/>
          <w:sz w:val="28"/>
          <w:szCs w:val="28"/>
          <w:lang w:val="kk-KZ"/>
        </w:rPr>
        <w:t>-техникалық, мәдени т.б. даму</w:t>
      </w:r>
      <w:r w:rsidR="007A6E23" w:rsidRPr="004435DE">
        <w:rPr>
          <w:rFonts w:ascii="Times New Roman" w:hAnsi="Times New Roman" w:cs="Times New Roman"/>
          <w:sz w:val="28"/>
          <w:szCs w:val="28"/>
          <w:lang w:val="kk-KZ"/>
        </w:rPr>
        <w:t xml:space="preserve"> </w:t>
      </w:r>
      <w:r w:rsidR="001B67A0">
        <w:rPr>
          <w:rFonts w:ascii="Times New Roman" w:hAnsi="Times New Roman" w:cs="Times New Roman"/>
          <w:sz w:val="28"/>
          <w:szCs w:val="28"/>
          <w:lang w:val="kk-KZ"/>
        </w:rPr>
        <w:t xml:space="preserve">мен </w:t>
      </w:r>
      <w:r w:rsidR="001B67A0" w:rsidRPr="001B67A0">
        <w:rPr>
          <w:rFonts w:ascii="Times New Roman" w:hAnsi="Times New Roman" w:cs="Times New Roman"/>
          <w:sz w:val="28"/>
          <w:szCs w:val="28"/>
          <w:lang w:val="kk-KZ"/>
        </w:rPr>
        <w:t xml:space="preserve">заман, қоғам жаңғыруына байланысты </w:t>
      </w:r>
      <w:r w:rsidR="00865B5B" w:rsidRPr="004435DE">
        <w:rPr>
          <w:rFonts w:ascii="Times New Roman" w:hAnsi="Times New Roman" w:cs="Times New Roman"/>
          <w:sz w:val="28"/>
          <w:szCs w:val="28"/>
          <w:lang w:val="kk-KZ"/>
        </w:rPr>
        <w:t>пайда болатын</w:t>
      </w:r>
      <w:r w:rsidR="007A6E23" w:rsidRPr="004435DE">
        <w:rPr>
          <w:rFonts w:ascii="Times New Roman" w:hAnsi="Times New Roman" w:cs="Times New Roman"/>
          <w:sz w:val="28"/>
          <w:szCs w:val="28"/>
          <w:lang w:val="kk-KZ"/>
        </w:rPr>
        <w:t xml:space="preserve"> </w:t>
      </w:r>
      <w:r w:rsidRPr="004435DE">
        <w:rPr>
          <w:rFonts w:ascii="Times New Roman" w:hAnsi="Times New Roman" w:cs="Times New Roman"/>
          <w:sz w:val="28"/>
          <w:szCs w:val="28"/>
          <w:lang w:val="kk-KZ"/>
        </w:rPr>
        <w:t>жаңа заттар мен құбылыстардың, жаңа танымдық ақпарат</w:t>
      </w:r>
      <w:r w:rsidR="001B67A0">
        <w:rPr>
          <w:rFonts w:ascii="Times New Roman" w:hAnsi="Times New Roman" w:cs="Times New Roman"/>
          <w:sz w:val="28"/>
          <w:szCs w:val="28"/>
          <w:lang w:val="kk-KZ"/>
        </w:rPr>
        <w:t xml:space="preserve"> п</w:t>
      </w:r>
      <w:r w:rsidRPr="004435DE">
        <w:rPr>
          <w:rFonts w:ascii="Times New Roman" w:hAnsi="Times New Roman" w:cs="Times New Roman"/>
          <w:sz w:val="28"/>
          <w:szCs w:val="28"/>
          <w:lang w:val="kk-KZ"/>
        </w:rPr>
        <w:t>ен ұғымдардың атауын білдіретін</w:t>
      </w:r>
      <w:r w:rsidR="004435DE" w:rsidRPr="004435DE">
        <w:rPr>
          <w:rFonts w:ascii="Times New Roman" w:hAnsi="Times New Roman" w:cs="Times New Roman"/>
          <w:sz w:val="28"/>
          <w:szCs w:val="28"/>
          <w:highlight w:val="yellow"/>
          <w:lang w:val="kk-KZ"/>
        </w:rPr>
        <w:t xml:space="preserve"> </w:t>
      </w:r>
      <w:r w:rsidR="004435DE" w:rsidRPr="001B67A0">
        <w:rPr>
          <w:rFonts w:ascii="Times New Roman" w:hAnsi="Times New Roman" w:cs="Times New Roman"/>
          <w:sz w:val="28"/>
          <w:szCs w:val="28"/>
          <w:lang w:val="kk-KZ"/>
        </w:rPr>
        <w:t>жаңа сөз немесе сөз тіркесі.</w:t>
      </w:r>
      <w:r w:rsidR="001B67A0">
        <w:rPr>
          <w:rFonts w:ascii="Times New Roman" w:hAnsi="Times New Roman" w:cs="Times New Roman"/>
          <w:sz w:val="28"/>
          <w:szCs w:val="28"/>
          <w:lang w:val="kk-KZ"/>
        </w:rPr>
        <w:t xml:space="preserve"> </w:t>
      </w:r>
    </w:p>
    <w:p w:rsidR="00796CF9" w:rsidRPr="00796CF9" w:rsidRDefault="00796CF9" w:rsidP="00367D2B">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ab/>
      </w:r>
      <w:r w:rsidRPr="00796CF9">
        <w:rPr>
          <w:rFonts w:ascii="Times New Roman" w:eastAsia="Times New Roman" w:hAnsi="Times New Roman" w:cs="Times New Roman"/>
          <w:b/>
          <w:sz w:val="28"/>
          <w:szCs w:val="28"/>
          <w:lang w:val="kk-KZ" w:eastAsia="ru-RU"/>
        </w:rPr>
        <w:t>Инновация</w:t>
      </w:r>
      <w:r w:rsidRPr="00796CF9">
        <w:rPr>
          <w:rFonts w:ascii="Times New Roman" w:eastAsia="Times New Roman" w:hAnsi="Times New Roman" w:cs="Times New Roman"/>
          <w:sz w:val="28"/>
          <w:szCs w:val="28"/>
          <w:lang w:val="kk-KZ" w:eastAsia="ru-RU"/>
        </w:rPr>
        <w:t xml:space="preserve"> (жаңартпалар) – қалыптасқан ойлау үлгісі мен дәстүрлі таным ерекшелігіне ұқсамайтын жаңа ойлау жүйесіне сай ескіні өңдеп, жаңғырту. </w:t>
      </w:r>
    </w:p>
    <w:p w:rsidR="00796CF9" w:rsidRPr="00796CF9" w:rsidRDefault="00796CF9"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796CF9">
        <w:rPr>
          <w:rFonts w:ascii="Times New Roman" w:hAnsi="Times New Roman" w:cs="Times New Roman"/>
          <w:b/>
          <w:sz w:val="28"/>
          <w:szCs w:val="28"/>
          <w:lang w:val="kk-KZ"/>
        </w:rPr>
        <w:t>Когнитивті лингвистика</w:t>
      </w:r>
      <w:r w:rsidRPr="00796CF9">
        <w:rPr>
          <w:rFonts w:ascii="Times New Roman" w:hAnsi="Times New Roman" w:cs="Times New Roman"/>
          <w:sz w:val="28"/>
          <w:szCs w:val="28"/>
          <w:lang w:val="kk-KZ"/>
        </w:rPr>
        <w:t xml:space="preserve"> – </w:t>
      </w:r>
      <w:r w:rsidR="00364D3D" w:rsidRPr="00364D3D">
        <w:rPr>
          <w:rFonts w:ascii="Times New Roman" w:hAnsi="Times New Roman" w:cs="Times New Roman"/>
          <w:sz w:val="28"/>
          <w:szCs w:val="28"/>
          <w:lang w:val="kk-KZ"/>
        </w:rPr>
        <w:t xml:space="preserve">тілдің танымдық табиғи болмысын </w:t>
      </w:r>
      <w:r w:rsidRPr="00796CF9">
        <w:rPr>
          <w:rFonts w:ascii="Times New Roman" w:hAnsi="Times New Roman" w:cs="Times New Roman"/>
          <w:sz w:val="28"/>
          <w:szCs w:val="28"/>
          <w:lang w:val="kk-KZ"/>
        </w:rPr>
        <w:t xml:space="preserve">тіл білімінің жаңа бағыттарының бірі </w:t>
      </w:r>
      <w:r w:rsidR="00364D3D">
        <w:rPr>
          <w:rFonts w:ascii="Times New Roman" w:hAnsi="Times New Roman" w:cs="Times New Roman"/>
          <w:sz w:val="28"/>
          <w:szCs w:val="28"/>
          <w:lang w:val="kk-KZ"/>
        </w:rPr>
        <w:t xml:space="preserve">ретіндегі </w:t>
      </w:r>
      <w:r w:rsidRPr="00796CF9">
        <w:rPr>
          <w:rFonts w:ascii="Times New Roman" w:hAnsi="Times New Roman" w:cs="Times New Roman"/>
          <w:sz w:val="28"/>
          <w:szCs w:val="28"/>
          <w:lang w:val="kk-KZ"/>
        </w:rPr>
        <w:t>антропоцентристік парадигма</w:t>
      </w:r>
      <w:r w:rsidR="00364D3D">
        <w:rPr>
          <w:rFonts w:ascii="Times New Roman" w:hAnsi="Times New Roman" w:cs="Times New Roman"/>
          <w:sz w:val="28"/>
          <w:szCs w:val="28"/>
          <w:lang w:val="kk-KZ"/>
        </w:rPr>
        <w:t xml:space="preserve"> аясында</w:t>
      </w:r>
      <w:r w:rsidRPr="00796CF9">
        <w:rPr>
          <w:rFonts w:ascii="Times New Roman" w:hAnsi="Times New Roman" w:cs="Times New Roman"/>
          <w:sz w:val="28"/>
          <w:szCs w:val="28"/>
          <w:lang w:val="kk-KZ"/>
        </w:rPr>
        <w:t xml:space="preserve"> зерттейтін ғылым.</w:t>
      </w:r>
      <w:r w:rsidR="00364D3D">
        <w:rPr>
          <w:rFonts w:ascii="Times New Roman" w:hAnsi="Times New Roman" w:cs="Times New Roman"/>
          <w:sz w:val="28"/>
          <w:szCs w:val="28"/>
          <w:lang w:val="kk-KZ"/>
        </w:rPr>
        <w:t xml:space="preserve"> </w:t>
      </w:r>
    </w:p>
    <w:p w:rsidR="00796CF9" w:rsidRPr="00796CF9" w:rsidRDefault="00796CF9"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796CF9">
        <w:rPr>
          <w:rFonts w:ascii="Times New Roman" w:hAnsi="Times New Roman" w:cs="Times New Roman"/>
          <w:b/>
          <w:sz w:val="28"/>
          <w:szCs w:val="28"/>
          <w:lang w:val="kk-KZ"/>
        </w:rPr>
        <w:t>Кумулятивтік қызмет</w:t>
      </w:r>
      <w:r w:rsidRPr="00796CF9">
        <w:rPr>
          <w:rFonts w:ascii="Times New Roman" w:hAnsi="Times New Roman" w:cs="Times New Roman"/>
          <w:sz w:val="28"/>
          <w:szCs w:val="28"/>
          <w:lang w:val="kk-KZ"/>
        </w:rPr>
        <w:t xml:space="preserve"> – тілдің ғасырлар бойы қалыптасқан барлық сөз байлығын өз бойына жинап, сақтап, оны келешек ұрпаққа асыл мұра ретінде жеткізуші және халықтың көп жылғы тәжірибесі негізінде жинақталған ақпаратты беруші құрал ретіндегі қызметі.</w:t>
      </w:r>
    </w:p>
    <w:p w:rsidR="00796CF9" w:rsidRDefault="00796CF9"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sidRPr="00796CF9">
        <w:rPr>
          <w:rFonts w:ascii="Times New Roman" w:hAnsi="Times New Roman" w:cs="Times New Roman"/>
          <w:b/>
          <w:bCs/>
          <w:sz w:val="28"/>
          <w:szCs w:val="28"/>
          <w:lang w:val="kk-KZ"/>
        </w:rPr>
        <w:t>Қоғамдық</w:t>
      </w:r>
      <w:r w:rsidR="00184D67">
        <w:rPr>
          <w:rFonts w:ascii="Times New Roman" w:hAnsi="Times New Roman" w:cs="Times New Roman"/>
          <w:b/>
          <w:bCs/>
          <w:sz w:val="28"/>
          <w:szCs w:val="28"/>
          <w:lang w:val="kk-KZ"/>
        </w:rPr>
        <w:t>-</w:t>
      </w:r>
      <w:r w:rsidRPr="00796CF9">
        <w:rPr>
          <w:rFonts w:ascii="Times New Roman" w:hAnsi="Times New Roman" w:cs="Times New Roman"/>
          <w:b/>
          <w:bCs/>
          <w:sz w:val="28"/>
          <w:szCs w:val="28"/>
          <w:lang w:val="kk-KZ"/>
        </w:rPr>
        <w:t>әлеуметтік орта</w:t>
      </w:r>
      <w:r w:rsidRPr="00796CF9">
        <w:rPr>
          <w:rFonts w:ascii="Times New Roman" w:hAnsi="Times New Roman" w:cs="Times New Roman"/>
          <w:sz w:val="28"/>
          <w:szCs w:val="28"/>
          <w:lang w:val="kk-KZ"/>
        </w:rPr>
        <w:t xml:space="preserve"> – қоғамдағы адамдардың қарым-қатынастары негізінде қалыптасып, </w:t>
      </w:r>
      <w:hyperlink r:id="rId10" w:tooltip="Тіршілік" w:history="1">
        <w:r w:rsidRPr="00796CF9">
          <w:rPr>
            <w:rFonts w:ascii="Times New Roman" w:hAnsi="Times New Roman" w:cs="Times New Roman"/>
            <w:sz w:val="28"/>
            <w:szCs w:val="28"/>
            <w:lang w:val="kk-KZ"/>
          </w:rPr>
          <w:t>тіршілік</w:t>
        </w:r>
      </w:hyperlink>
      <w:r w:rsidRPr="00796CF9">
        <w:rPr>
          <w:rFonts w:ascii="Times New Roman" w:hAnsi="Times New Roman" w:cs="Times New Roman"/>
          <w:sz w:val="28"/>
          <w:szCs w:val="28"/>
          <w:lang w:val="kk-KZ"/>
        </w:rPr>
        <w:t xml:space="preserve"> ету, даму және іс-әрекеттеріне қажет қоғамдық (материалды</w:t>
      </w:r>
      <w:r w:rsidR="00184D67">
        <w:rPr>
          <w:rFonts w:ascii="Times New Roman" w:hAnsi="Times New Roman" w:cs="Times New Roman"/>
          <w:sz w:val="28"/>
          <w:szCs w:val="28"/>
          <w:lang w:val="kk-KZ"/>
        </w:rPr>
        <w:t>қ</w:t>
      </w:r>
      <w:r w:rsidRPr="00796CF9">
        <w:rPr>
          <w:rFonts w:ascii="Times New Roman" w:hAnsi="Times New Roman" w:cs="Times New Roman"/>
          <w:sz w:val="28"/>
          <w:szCs w:val="28"/>
          <w:lang w:val="kk-KZ"/>
        </w:rPr>
        <w:t xml:space="preserve"> және рухани) </w:t>
      </w:r>
      <w:hyperlink r:id="rId11" w:tooltip="Жағдай" w:history="1">
        <w:r w:rsidRPr="00796CF9">
          <w:rPr>
            <w:rFonts w:ascii="Times New Roman" w:hAnsi="Times New Roman" w:cs="Times New Roman"/>
            <w:sz w:val="28"/>
            <w:szCs w:val="28"/>
            <w:lang w:val="kk-KZ"/>
          </w:rPr>
          <w:t>жағдайларын</w:t>
        </w:r>
      </w:hyperlink>
      <w:r w:rsidRPr="00796CF9">
        <w:rPr>
          <w:rFonts w:ascii="Times New Roman" w:hAnsi="Times New Roman" w:cs="Times New Roman"/>
          <w:sz w:val="28"/>
          <w:szCs w:val="28"/>
          <w:lang w:val="kk-KZ"/>
        </w:rPr>
        <w:t xml:space="preserve"> қамтитын қоршаған </w:t>
      </w:r>
      <w:hyperlink r:id="rId12" w:tooltip="Әлеумет" w:history="1">
        <w:r w:rsidRPr="00796CF9">
          <w:rPr>
            <w:rFonts w:ascii="Times New Roman" w:hAnsi="Times New Roman" w:cs="Times New Roman"/>
            <w:sz w:val="28"/>
            <w:szCs w:val="28"/>
            <w:lang w:val="kk-KZ"/>
          </w:rPr>
          <w:t>әлеуметтік</w:t>
        </w:r>
      </w:hyperlink>
      <w:r w:rsidR="00184D67">
        <w:rPr>
          <w:rFonts w:ascii="Times New Roman" w:hAnsi="Times New Roman" w:cs="Times New Roman"/>
          <w:sz w:val="28"/>
          <w:szCs w:val="28"/>
          <w:lang w:val="kk-KZ"/>
        </w:rPr>
        <w:t xml:space="preserve"> әлем</w:t>
      </w:r>
      <w:r w:rsidRPr="00796CF9">
        <w:rPr>
          <w:rFonts w:ascii="Times New Roman" w:hAnsi="Times New Roman" w:cs="Times New Roman"/>
          <w:sz w:val="28"/>
          <w:szCs w:val="28"/>
          <w:lang w:val="kk-KZ"/>
        </w:rPr>
        <w:t>.</w:t>
      </w:r>
    </w:p>
    <w:p w:rsidR="004C5B98" w:rsidRPr="00796CF9" w:rsidRDefault="00D649DE"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4C5B98" w:rsidRPr="001B69C8">
        <w:rPr>
          <w:rFonts w:ascii="Times New Roman" w:hAnsi="Times New Roman" w:cs="Times New Roman"/>
          <w:b/>
          <w:sz w:val="28"/>
          <w:szCs w:val="28"/>
          <w:lang w:val="kk-KZ"/>
        </w:rPr>
        <w:t xml:space="preserve">Лингвомәдени аспект – </w:t>
      </w:r>
      <w:r w:rsidR="004C5B98" w:rsidRPr="001B69C8">
        <w:rPr>
          <w:rFonts w:ascii="Times New Roman" w:hAnsi="Times New Roman" w:cs="Times New Roman"/>
          <w:sz w:val="28"/>
          <w:szCs w:val="28"/>
          <w:lang w:val="kk-KZ"/>
        </w:rPr>
        <w:t xml:space="preserve">тіл біліміндегі антропоөзектік парадигма шеңберінде </w:t>
      </w:r>
      <w:r w:rsidR="00364D3D">
        <w:rPr>
          <w:rFonts w:ascii="Times New Roman" w:hAnsi="Times New Roman" w:cs="Times New Roman"/>
          <w:sz w:val="28"/>
          <w:szCs w:val="28"/>
          <w:lang w:val="kk-KZ"/>
        </w:rPr>
        <w:t xml:space="preserve">тілді </w:t>
      </w:r>
      <w:r w:rsidR="00364D3D">
        <w:rPr>
          <w:rFonts w:ascii="Times New Roman" w:hAnsi="Times New Roman" w:cs="Times New Roman"/>
          <w:i/>
          <w:sz w:val="28"/>
          <w:szCs w:val="28"/>
          <w:lang w:val="kk-KZ"/>
        </w:rPr>
        <w:t>тіл</w:t>
      </w:r>
      <w:r w:rsidR="00494CEB" w:rsidRPr="00494CEB">
        <w:rPr>
          <w:rFonts w:ascii="Times New Roman" w:hAnsi="Times New Roman" w:cs="Times New Roman"/>
          <w:i/>
          <w:sz w:val="28"/>
          <w:szCs w:val="28"/>
          <w:lang w:val="kk-KZ"/>
        </w:rPr>
        <w:t>~</w:t>
      </w:r>
      <w:r w:rsidR="004C5B98" w:rsidRPr="00494CEB">
        <w:rPr>
          <w:rFonts w:ascii="Times New Roman" w:hAnsi="Times New Roman" w:cs="Times New Roman"/>
          <w:i/>
          <w:sz w:val="28"/>
          <w:szCs w:val="28"/>
          <w:lang w:val="kk-KZ"/>
        </w:rPr>
        <w:t>мәдениет</w:t>
      </w:r>
      <w:r w:rsidR="004C5B98">
        <w:rPr>
          <w:rFonts w:ascii="Times New Roman" w:hAnsi="Times New Roman" w:cs="Times New Roman"/>
          <w:sz w:val="28"/>
          <w:szCs w:val="28"/>
          <w:lang w:val="kk-KZ"/>
        </w:rPr>
        <w:t xml:space="preserve"> сабақтастығына</w:t>
      </w:r>
      <w:r w:rsidR="004C5B98" w:rsidRPr="001B69C8">
        <w:rPr>
          <w:rFonts w:ascii="Times New Roman" w:hAnsi="Times New Roman" w:cs="Times New Roman"/>
          <w:sz w:val="28"/>
          <w:szCs w:val="28"/>
          <w:lang w:val="kk-KZ"/>
        </w:rPr>
        <w:t xml:space="preserve"> сә</w:t>
      </w:r>
      <w:r w:rsidR="004C5B98">
        <w:rPr>
          <w:rFonts w:ascii="Times New Roman" w:hAnsi="Times New Roman" w:cs="Times New Roman"/>
          <w:sz w:val="28"/>
          <w:szCs w:val="28"/>
          <w:lang w:val="kk-KZ"/>
        </w:rPr>
        <w:t>йкес зерттеу.</w:t>
      </w:r>
    </w:p>
    <w:p w:rsidR="00796CF9" w:rsidRPr="00796CF9" w:rsidRDefault="00796CF9"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796CF9">
        <w:rPr>
          <w:rFonts w:ascii="Times New Roman" w:hAnsi="Times New Roman" w:cs="Times New Roman"/>
          <w:b/>
          <w:sz w:val="28"/>
          <w:szCs w:val="28"/>
          <w:lang w:val="kk-KZ"/>
        </w:rPr>
        <w:t>Лингвомәдени код</w:t>
      </w:r>
      <w:r w:rsidRPr="00796CF9">
        <w:rPr>
          <w:rFonts w:ascii="Times New Roman" w:hAnsi="Times New Roman" w:cs="Times New Roman"/>
          <w:sz w:val="28"/>
          <w:szCs w:val="28"/>
          <w:lang w:val="kk-KZ"/>
        </w:rPr>
        <w:t xml:space="preserve"> – сөздің тіл мен мәдениет сабақтастығы астарланған мазмұны. </w:t>
      </w:r>
    </w:p>
    <w:p w:rsidR="00796CF9" w:rsidRPr="00796CF9" w:rsidRDefault="00796CF9"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ab/>
      </w:r>
      <w:r w:rsidRPr="00796CF9">
        <w:rPr>
          <w:rFonts w:ascii="Times New Roman" w:hAnsi="Times New Roman" w:cs="Times New Roman"/>
          <w:b/>
          <w:sz w:val="28"/>
          <w:szCs w:val="28"/>
          <w:lang w:val="kk-KZ"/>
        </w:rPr>
        <w:t>Неография</w:t>
      </w:r>
      <w:r w:rsidRPr="00796CF9">
        <w:rPr>
          <w:rFonts w:ascii="Times New Roman" w:hAnsi="Times New Roman" w:cs="Times New Roman"/>
          <w:sz w:val="28"/>
          <w:szCs w:val="28"/>
          <w:lang w:val="kk-KZ"/>
        </w:rPr>
        <w:t xml:space="preserve"> – неологизмдерді лексикографиялық сипаттау теориясы мен тәжірибесі туралы ғылым. </w:t>
      </w:r>
    </w:p>
    <w:p w:rsidR="00796CF9" w:rsidRPr="00796CF9" w:rsidRDefault="00796CF9"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796CF9">
        <w:rPr>
          <w:rFonts w:ascii="Times New Roman" w:hAnsi="Times New Roman" w:cs="Times New Roman"/>
          <w:b/>
          <w:sz w:val="28"/>
          <w:szCs w:val="28"/>
          <w:lang w:val="kk-KZ"/>
        </w:rPr>
        <w:t>Неолексема</w:t>
      </w:r>
      <w:r w:rsidRPr="00796CF9">
        <w:rPr>
          <w:rFonts w:ascii="Times New Roman" w:hAnsi="Times New Roman" w:cs="Times New Roman"/>
          <w:sz w:val="28"/>
          <w:szCs w:val="28"/>
          <w:lang w:val="kk-KZ"/>
        </w:rPr>
        <w:t xml:space="preserve"> – неологизм болып табылатын лексема.</w:t>
      </w:r>
    </w:p>
    <w:p w:rsidR="00796CF9" w:rsidRPr="00796CF9" w:rsidRDefault="00796CF9"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96CF9">
        <w:rPr>
          <w:rFonts w:ascii="Times New Roman" w:hAnsi="Times New Roman" w:cs="Times New Roman"/>
          <w:b/>
          <w:sz w:val="28"/>
          <w:szCs w:val="28"/>
          <w:lang w:val="kk-KZ"/>
        </w:rPr>
        <w:t>Неологизм</w:t>
      </w:r>
      <w:r w:rsidRPr="00796CF9">
        <w:rPr>
          <w:rFonts w:ascii="Times New Roman" w:hAnsi="Times New Roman" w:cs="Times New Roman"/>
          <w:sz w:val="28"/>
          <w:szCs w:val="28"/>
          <w:lang w:val="kk-KZ"/>
        </w:rPr>
        <w:t xml:space="preserve"> – </w:t>
      </w:r>
      <w:r w:rsidR="00ED3795" w:rsidRPr="00ED3795">
        <w:rPr>
          <w:rFonts w:ascii="Times New Roman" w:hAnsi="Times New Roman" w:cs="Times New Roman"/>
          <w:sz w:val="28"/>
          <w:szCs w:val="28"/>
          <w:lang w:val="kk-KZ"/>
        </w:rPr>
        <w:t xml:space="preserve">ғылым мен техника дамуына байланысты </w:t>
      </w:r>
      <w:r w:rsidRPr="00ED3795">
        <w:rPr>
          <w:rFonts w:ascii="Times New Roman" w:hAnsi="Times New Roman" w:cs="Times New Roman"/>
          <w:sz w:val="28"/>
          <w:szCs w:val="28"/>
          <w:lang w:val="kk-KZ"/>
        </w:rPr>
        <w:t xml:space="preserve">қоғамдағы саяси, мәдени, экономикалық </w:t>
      </w:r>
      <w:r w:rsidR="00ED3795" w:rsidRPr="00ED3795">
        <w:rPr>
          <w:rFonts w:ascii="Times New Roman" w:hAnsi="Times New Roman" w:cs="Times New Roman"/>
          <w:sz w:val="28"/>
          <w:szCs w:val="28"/>
          <w:lang w:val="kk-KZ"/>
        </w:rPr>
        <w:t>салаларда қалыптасқан</w:t>
      </w:r>
      <w:r w:rsidRPr="00ED3795">
        <w:rPr>
          <w:rFonts w:ascii="Times New Roman" w:hAnsi="Times New Roman" w:cs="Times New Roman"/>
          <w:sz w:val="28"/>
          <w:szCs w:val="28"/>
          <w:lang w:val="kk-KZ"/>
        </w:rPr>
        <w:t xml:space="preserve"> жаңа </w:t>
      </w:r>
      <w:r w:rsidR="00ED3795" w:rsidRPr="00ED3795">
        <w:rPr>
          <w:rFonts w:ascii="Times New Roman" w:hAnsi="Times New Roman" w:cs="Times New Roman"/>
          <w:sz w:val="28"/>
          <w:szCs w:val="28"/>
          <w:lang w:val="kk-KZ"/>
        </w:rPr>
        <w:t xml:space="preserve">ұғымдардың атаулары ретіндегі </w:t>
      </w:r>
      <w:r w:rsidRPr="00ED3795">
        <w:rPr>
          <w:rFonts w:ascii="Times New Roman" w:hAnsi="Times New Roman" w:cs="Times New Roman"/>
          <w:sz w:val="28"/>
          <w:szCs w:val="28"/>
          <w:lang w:val="kk-KZ"/>
        </w:rPr>
        <w:t>сөздер мен сөз тіркестері.</w:t>
      </w:r>
      <w:r w:rsidR="00ED3795">
        <w:rPr>
          <w:rFonts w:ascii="Times New Roman" w:hAnsi="Times New Roman" w:cs="Times New Roman"/>
          <w:sz w:val="28"/>
          <w:szCs w:val="28"/>
          <w:lang w:val="kk-KZ"/>
        </w:rPr>
        <w:t xml:space="preserve"> </w:t>
      </w:r>
    </w:p>
    <w:p w:rsidR="00796CF9" w:rsidRPr="00796CF9" w:rsidRDefault="00796CF9"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96CF9">
        <w:rPr>
          <w:rFonts w:ascii="Times New Roman" w:hAnsi="Times New Roman" w:cs="Times New Roman"/>
          <w:b/>
          <w:sz w:val="28"/>
          <w:szCs w:val="28"/>
          <w:lang w:val="kk-KZ"/>
        </w:rPr>
        <w:t>Неология</w:t>
      </w:r>
      <w:r w:rsidRPr="00796CF9">
        <w:rPr>
          <w:rFonts w:ascii="Times New Roman" w:hAnsi="Times New Roman" w:cs="Times New Roman"/>
          <w:sz w:val="28"/>
          <w:szCs w:val="28"/>
          <w:lang w:val="kk-KZ"/>
        </w:rPr>
        <w:t xml:space="preserve"> – неологизмдер туралы ғылым саласы.</w:t>
      </w:r>
    </w:p>
    <w:p w:rsidR="00796CF9" w:rsidRPr="00796CF9" w:rsidRDefault="00705D32"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796CF9" w:rsidRPr="00796CF9">
        <w:rPr>
          <w:rFonts w:ascii="Times New Roman" w:hAnsi="Times New Roman" w:cs="Times New Roman"/>
          <w:b/>
          <w:sz w:val="28"/>
          <w:szCs w:val="28"/>
          <w:lang w:val="kk-KZ"/>
        </w:rPr>
        <w:t>Неосемема</w:t>
      </w:r>
      <w:r w:rsidR="00796CF9" w:rsidRPr="00796CF9">
        <w:rPr>
          <w:rFonts w:ascii="Times New Roman" w:hAnsi="Times New Roman" w:cs="Times New Roman"/>
          <w:sz w:val="28"/>
          <w:szCs w:val="28"/>
          <w:lang w:val="kk-KZ"/>
        </w:rPr>
        <w:t xml:space="preserve"> – сөздің жаңа мағынасы.</w:t>
      </w:r>
    </w:p>
    <w:p w:rsidR="00796CF9" w:rsidRDefault="00705D32"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sidR="00796CF9" w:rsidRPr="00796CF9">
        <w:rPr>
          <w:rFonts w:ascii="Times New Roman" w:hAnsi="Times New Roman" w:cs="Times New Roman"/>
          <w:b/>
          <w:bCs/>
          <w:sz w:val="28"/>
          <w:szCs w:val="28"/>
          <w:lang w:val="kk-KZ"/>
        </w:rPr>
        <w:t>Номинация</w:t>
      </w:r>
      <w:r w:rsidR="00796CF9" w:rsidRPr="00796CF9">
        <w:rPr>
          <w:rFonts w:ascii="Times New Roman" w:hAnsi="Times New Roman" w:cs="Times New Roman"/>
          <w:sz w:val="28"/>
          <w:szCs w:val="28"/>
          <w:lang w:val="kk-KZ"/>
        </w:rPr>
        <w:t xml:space="preserve"> –</w:t>
      </w:r>
      <w:r w:rsidR="00364D3D">
        <w:rPr>
          <w:rFonts w:ascii="Times New Roman" w:hAnsi="Times New Roman" w:cs="Times New Roman"/>
          <w:sz w:val="28"/>
          <w:szCs w:val="28"/>
          <w:lang w:val="kk-KZ"/>
        </w:rPr>
        <w:t xml:space="preserve"> тіл бірліктері</w:t>
      </w:r>
      <w:r w:rsidR="00184D67">
        <w:rPr>
          <w:rFonts w:ascii="Times New Roman" w:hAnsi="Times New Roman" w:cs="Times New Roman"/>
          <w:sz w:val="28"/>
          <w:szCs w:val="28"/>
          <w:lang w:val="kk-KZ"/>
        </w:rPr>
        <w:t>нің</w:t>
      </w:r>
      <w:r w:rsidR="00364D3D">
        <w:rPr>
          <w:rFonts w:ascii="Times New Roman" w:hAnsi="Times New Roman" w:cs="Times New Roman"/>
          <w:sz w:val="28"/>
          <w:szCs w:val="28"/>
          <w:lang w:val="kk-KZ"/>
        </w:rPr>
        <w:t xml:space="preserve"> атқаратын</w:t>
      </w:r>
      <w:r w:rsidR="00364D3D" w:rsidRPr="00364D3D">
        <w:rPr>
          <w:lang w:val="kk-KZ"/>
        </w:rPr>
        <w:t xml:space="preserve"> </w:t>
      </w:r>
      <w:r w:rsidR="00364D3D" w:rsidRPr="00364D3D">
        <w:rPr>
          <w:rFonts w:ascii="Times New Roman" w:hAnsi="Times New Roman" w:cs="Times New Roman"/>
          <w:sz w:val="28"/>
          <w:szCs w:val="28"/>
          <w:lang w:val="kk-KZ"/>
        </w:rPr>
        <w:t>атауыш</w:t>
      </w:r>
      <w:r w:rsidR="00364D3D">
        <w:rPr>
          <w:rFonts w:ascii="Times New Roman" w:hAnsi="Times New Roman" w:cs="Times New Roman"/>
          <w:sz w:val="28"/>
          <w:szCs w:val="28"/>
          <w:lang w:val="kk-KZ"/>
        </w:rPr>
        <w:t>тық</w:t>
      </w:r>
      <w:r w:rsidR="00364D3D" w:rsidRPr="00364D3D">
        <w:rPr>
          <w:rFonts w:ascii="Times New Roman" w:hAnsi="Times New Roman" w:cs="Times New Roman"/>
          <w:sz w:val="28"/>
          <w:szCs w:val="28"/>
          <w:lang w:val="kk-KZ"/>
        </w:rPr>
        <w:t xml:space="preserve"> қызмет</w:t>
      </w:r>
      <w:r w:rsidR="00364D3D">
        <w:rPr>
          <w:rFonts w:ascii="Times New Roman" w:hAnsi="Times New Roman" w:cs="Times New Roman"/>
          <w:sz w:val="28"/>
          <w:szCs w:val="28"/>
          <w:lang w:val="kk-KZ"/>
        </w:rPr>
        <w:t>і.</w:t>
      </w:r>
      <w:r w:rsidR="00184D67">
        <w:rPr>
          <w:rFonts w:ascii="Times New Roman" w:hAnsi="Times New Roman" w:cs="Times New Roman"/>
          <w:sz w:val="28"/>
          <w:szCs w:val="28"/>
          <w:lang w:val="kk-KZ"/>
        </w:rPr>
        <w:t xml:space="preserve"> </w:t>
      </w:r>
    </w:p>
    <w:p w:rsidR="00796CF9" w:rsidRPr="00796CF9" w:rsidRDefault="00705D32"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sidR="00796CF9" w:rsidRPr="00796CF9">
        <w:rPr>
          <w:rFonts w:ascii="Times New Roman" w:hAnsi="Times New Roman" w:cs="Times New Roman"/>
          <w:b/>
          <w:bCs/>
          <w:sz w:val="28"/>
          <w:szCs w:val="28"/>
          <w:lang w:val="kk-KZ"/>
        </w:rPr>
        <w:t>Окказионализмдер (тосын сөздер)</w:t>
      </w:r>
      <w:r w:rsidR="00796CF9" w:rsidRPr="00796CF9">
        <w:rPr>
          <w:rFonts w:ascii="Times New Roman" w:hAnsi="Times New Roman" w:cs="Times New Roman"/>
          <w:sz w:val="28"/>
          <w:szCs w:val="28"/>
          <w:lang w:val="kk-KZ"/>
        </w:rPr>
        <w:t xml:space="preserve"> – белгілі бір жағдайға байланысты жеке автор қолданысында пайда болатын, тілдік нормаға, сөздіктерге кіру қабілеті шектеулі, контекст қалауына қарай қызмет атқаратын сөздер.</w:t>
      </w:r>
    </w:p>
    <w:p w:rsidR="00796CF9" w:rsidRPr="00796CF9" w:rsidRDefault="00705D32"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sidR="00796CF9" w:rsidRPr="00796CF9">
        <w:rPr>
          <w:rFonts w:ascii="Times New Roman" w:hAnsi="Times New Roman" w:cs="Times New Roman"/>
          <w:b/>
          <w:bCs/>
          <w:sz w:val="28"/>
          <w:szCs w:val="28"/>
          <w:lang w:val="kk-KZ"/>
        </w:rPr>
        <w:t>Ономасиология</w:t>
      </w:r>
      <w:r w:rsidR="00796CF9" w:rsidRPr="00796CF9">
        <w:rPr>
          <w:rFonts w:ascii="Times New Roman" w:hAnsi="Times New Roman" w:cs="Times New Roman"/>
          <w:sz w:val="28"/>
          <w:szCs w:val="28"/>
          <w:lang w:val="kk-KZ"/>
        </w:rPr>
        <w:t xml:space="preserve"> </w:t>
      </w:r>
      <w:r w:rsidR="00796CF9" w:rsidRPr="0007362D">
        <w:rPr>
          <w:rFonts w:ascii="Times New Roman" w:hAnsi="Times New Roman" w:cs="Times New Roman"/>
          <w:sz w:val="28"/>
          <w:szCs w:val="28"/>
          <w:lang w:val="kk-KZ"/>
        </w:rPr>
        <w:t xml:space="preserve">– </w:t>
      </w:r>
      <w:r w:rsidR="0007362D">
        <w:rPr>
          <w:rFonts w:ascii="Times New Roman" w:hAnsi="Times New Roman" w:cs="Times New Roman"/>
          <w:sz w:val="28"/>
          <w:szCs w:val="28"/>
          <w:lang w:val="kk-KZ"/>
        </w:rPr>
        <w:t xml:space="preserve">тілдегі атауыш сөздердің тілден тыс </w:t>
      </w:r>
      <w:r w:rsidR="0007362D" w:rsidRPr="0007362D">
        <w:rPr>
          <w:rFonts w:ascii="Times New Roman" w:hAnsi="Times New Roman" w:cs="Times New Roman"/>
          <w:sz w:val="28"/>
          <w:szCs w:val="28"/>
          <w:lang w:val="kk-KZ"/>
        </w:rPr>
        <w:t xml:space="preserve">заттың аталу себебін, аталу мен белгілену </w:t>
      </w:r>
      <w:r w:rsidR="0007362D">
        <w:rPr>
          <w:rFonts w:ascii="Times New Roman" w:hAnsi="Times New Roman" w:cs="Times New Roman"/>
          <w:sz w:val="28"/>
          <w:szCs w:val="28"/>
          <w:lang w:val="kk-KZ"/>
        </w:rPr>
        <w:t xml:space="preserve">уәжін </w:t>
      </w:r>
      <w:r w:rsidR="0007362D" w:rsidRPr="0007362D">
        <w:rPr>
          <w:rFonts w:ascii="Times New Roman" w:hAnsi="Times New Roman" w:cs="Times New Roman"/>
          <w:sz w:val="28"/>
          <w:szCs w:val="28"/>
          <w:lang w:val="kk-KZ"/>
        </w:rPr>
        <w:t xml:space="preserve">зерттейтін </w:t>
      </w:r>
      <w:r w:rsidR="0007362D">
        <w:rPr>
          <w:rFonts w:ascii="Times New Roman" w:hAnsi="Times New Roman" w:cs="Times New Roman"/>
          <w:sz w:val="28"/>
          <w:szCs w:val="28"/>
          <w:lang w:val="kk-KZ"/>
        </w:rPr>
        <w:t>лексикологияның бір саласы</w:t>
      </w:r>
      <w:r w:rsidR="00796CF9" w:rsidRPr="0007362D">
        <w:rPr>
          <w:rFonts w:ascii="Times New Roman" w:hAnsi="Times New Roman" w:cs="Times New Roman"/>
          <w:sz w:val="28"/>
          <w:szCs w:val="28"/>
          <w:lang w:val="kk-KZ"/>
        </w:rPr>
        <w:t>.</w:t>
      </w:r>
    </w:p>
    <w:p w:rsidR="00796CF9" w:rsidRPr="00796CF9" w:rsidRDefault="000F7345"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796CF9" w:rsidRPr="00796CF9">
        <w:rPr>
          <w:rFonts w:ascii="Times New Roman" w:hAnsi="Times New Roman" w:cs="Times New Roman"/>
          <w:b/>
          <w:sz w:val="28"/>
          <w:szCs w:val="28"/>
          <w:lang w:val="kk-KZ"/>
        </w:rPr>
        <w:t>Прагматика</w:t>
      </w:r>
      <w:r w:rsidR="00796CF9" w:rsidRPr="00796CF9">
        <w:rPr>
          <w:rFonts w:ascii="Times New Roman" w:hAnsi="Times New Roman" w:cs="Times New Roman"/>
          <w:sz w:val="28"/>
          <w:szCs w:val="28"/>
          <w:lang w:val="kk-KZ"/>
        </w:rPr>
        <w:t xml:space="preserve"> – тілдік бірлікті</w:t>
      </w:r>
      <w:r w:rsidR="00364D3D">
        <w:rPr>
          <w:rFonts w:ascii="Times New Roman" w:hAnsi="Times New Roman" w:cs="Times New Roman"/>
          <w:sz w:val="28"/>
          <w:szCs w:val="28"/>
          <w:lang w:val="kk-KZ"/>
        </w:rPr>
        <w:t>ң</w:t>
      </w:r>
      <w:r w:rsidR="00796CF9" w:rsidRPr="00796CF9">
        <w:rPr>
          <w:rFonts w:ascii="Times New Roman" w:hAnsi="Times New Roman" w:cs="Times New Roman"/>
          <w:sz w:val="28"/>
          <w:szCs w:val="28"/>
          <w:lang w:val="kk-KZ"/>
        </w:rPr>
        <w:t xml:space="preserve"> қандай мақсатта қолдан</w:t>
      </w:r>
      <w:r w:rsidR="002D4E46">
        <w:rPr>
          <w:rFonts w:ascii="Times New Roman" w:hAnsi="Times New Roman" w:cs="Times New Roman"/>
          <w:sz w:val="28"/>
          <w:szCs w:val="28"/>
          <w:lang w:val="kk-KZ"/>
        </w:rPr>
        <w:t>ылған</w:t>
      </w:r>
      <w:r w:rsidR="00796CF9" w:rsidRPr="00796CF9">
        <w:rPr>
          <w:rFonts w:ascii="Times New Roman" w:hAnsi="Times New Roman" w:cs="Times New Roman"/>
          <w:sz w:val="28"/>
          <w:szCs w:val="28"/>
          <w:lang w:val="kk-KZ"/>
        </w:rPr>
        <w:t>ын, не айтпақ болғандығын қарастырады. Прагматика</w:t>
      </w:r>
      <w:r w:rsidR="002D4E46">
        <w:rPr>
          <w:rFonts w:ascii="Times New Roman" w:hAnsi="Times New Roman" w:cs="Times New Roman"/>
          <w:sz w:val="28"/>
          <w:szCs w:val="28"/>
          <w:lang w:val="kk-KZ"/>
        </w:rPr>
        <w:t xml:space="preserve"> </w:t>
      </w:r>
      <w:r w:rsidR="00796CF9" w:rsidRPr="00796CF9">
        <w:rPr>
          <w:rFonts w:ascii="Times New Roman" w:hAnsi="Times New Roman" w:cs="Times New Roman"/>
          <w:sz w:val="28"/>
          <w:szCs w:val="28"/>
          <w:lang w:val="kk-KZ"/>
        </w:rPr>
        <w:t>міндеті – тікелей адресатқа ықпал етуге бағытталған тілдік қатынас коммуникациясын қолдану заңдылықтарын реттеу.</w:t>
      </w:r>
    </w:p>
    <w:p w:rsidR="00796CF9" w:rsidRDefault="00705D32"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sidR="00796CF9" w:rsidRPr="00796CF9">
        <w:rPr>
          <w:rFonts w:ascii="Times New Roman" w:hAnsi="Times New Roman" w:cs="Times New Roman"/>
          <w:b/>
          <w:bCs/>
          <w:sz w:val="28"/>
          <w:szCs w:val="28"/>
          <w:lang w:val="kk-KZ"/>
        </w:rPr>
        <w:t>Семантикалық</w:t>
      </w:r>
      <w:r w:rsidR="00796CF9" w:rsidRPr="00796CF9">
        <w:rPr>
          <w:rFonts w:ascii="Times New Roman" w:hAnsi="Times New Roman" w:cs="Times New Roman"/>
          <w:sz w:val="28"/>
          <w:szCs w:val="28"/>
          <w:lang w:val="kk-KZ"/>
        </w:rPr>
        <w:t xml:space="preserve"> </w:t>
      </w:r>
      <w:r w:rsidR="00796CF9" w:rsidRPr="00796CF9">
        <w:rPr>
          <w:rFonts w:ascii="Times New Roman" w:hAnsi="Times New Roman" w:cs="Times New Roman"/>
          <w:b/>
          <w:sz w:val="28"/>
          <w:szCs w:val="28"/>
          <w:lang w:val="kk-KZ"/>
        </w:rPr>
        <w:t>неологизм</w:t>
      </w:r>
      <w:r w:rsidR="00796CF9" w:rsidRPr="00796CF9">
        <w:rPr>
          <w:rFonts w:ascii="Times New Roman" w:hAnsi="Times New Roman" w:cs="Times New Roman"/>
          <w:sz w:val="28"/>
          <w:szCs w:val="28"/>
          <w:lang w:val="kk-KZ"/>
        </w:rPr>
        <w:t xml:space="preserve"> – сөзбе-сөз аудару арқылы төл сөзге қосылған жаңа мағына.</w:t>
      </w:r>
    </w:p>
    <w:p w:rsidR="00796CF9" w:rsidRDefault="00705D32"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sidR="00796CF9" w:rsidRPr="00796CF9">
        <w:rPr>
          <w:rFonts w:ascii="Times New Roman" w:hAnsi="Times New Roman" w:cs="Times New Roman"/>
          <w:b/>
          <w:bCs/>
          <w:sz w:val="28"/>
          <w:szCs w:val="28"/>
          <w:lang w:val="kk-KZ"/>
        </w:rPr>
        <w:t>Семасиология</w:t>
      </w:r>
      <w:r w:rsidR="00796CF9" w:rsidRPr="00796CF9">
        <w:rPr>
          <w:rFonts w:ascii="Times New Roman" w:hAnsi="Times New Roman" w:cs="Times New Roman"/>
          <w:sz w:val="28"/>
          <w:szCs w:val="28"/>
          <w:lang w:val="kk-KZ"/>
        </w:rPr>
        <w:t xml:space="preserve"> – сөз мағынасын, мағына</w:t>
      </w:r>
      <w:r w:rsidR="002D4E46">
        <w:rPr>
          <w:rFonts w:ascii="Times New Roman" w:hAnsi="Times New Roman" w:cs="Times New Roman"/>
          <w:sz w:val="28"/>
          <w:szCs w:val="28"/>
          <w:lang w:val="kk-KZ"/>
        </w:rPr>
        <w:t xml:space="preserve"> </w:t>
      </w:r>
      <w:r w:rsidR="00796CF9" w:rsidRPr="00796CF9">
        <w:rPr>
          <w:rFonts w:ascii="Times New Roman" w:hAnsi="Times New Roman" w:cs="Times New Roman"/>
          <w:sz w:val="28"/>
          <w:szCs w:val="28"/>
          <w:lang w:val="kk-KZ"/>
        </w:rPr>
        <w:t xml:space="preserve">өзгерісін зерттейтін ғылым. </w:t>
      </w:r>
    </w:p>
    <w:p w:rsidR="004C5B98" w:rsidRDefault="004C5B98" w:rsidP="00367D2B">
      <w:pPr>
        <w:tabs>
          <w:tab w:val="left" w:pos="709"/>
        </w:tabs>
        <w:spacing w:after="0" w:line="240" w:lineRule="auto"/>
        <w:ind w:firstLine="709"/>
        <w:jc w:val="both"/>
        <w:rPr>
          <w:rFonts w:ascii="Times New Roman" w:hAnsi="Times New Roman" w:cs="Times New Roman"/>
          <w:sz w:val="28"/>
          <w:szCs w:val="28"/>
          <w:lang w:val="kk-KZ"/>
        </w:rPr>
      </w:pPr>
      <w:r w:rsidRPr="00C35E93">
        <w:rPr>
          <w:rFonts w:ascii="Times New Roman" w:hAnsi="Times New Roman" w:cs="Times New Roman"/>
          <w:b/>
          <w:sz w:val="28"/>
          <w:szCs w:val="28"/>
          <w:lang w:val="kk-KZ"/>
        </w:rPr>
        <w:t>Тілдік әлеует</w:t>
      </w:r>
      <w:r>
        <w:rPr>
          <w:rFonts w:ascii="Times New Roman" w:hAnsi="Times New Roman" w:cs="Times New Roman"/>
          <w:sz w:val="28"/>
          <w:szCs w:val="28"/>
          <w:lang w:val="kk-KZ"/>
        </w:rPr>
        <w:t xml:space="preserve"> </w:t>
      </w:r>
      <w:r w:rsidR="009E6EE4" w:rsidRPr="009E6EE4">
        <w:rPr>
          <w:rFonts w:ascii="Times New Roman" w:hAnsi="Times New Roman" w:cs="Times New Roman"/>
          <w:sz w:val="28"/>
          <w:szCs w:val="28"/>
          <w:lang w:val="kk-KZ"/>
        </w:rPr>
        <w:t>–</w:t>
      </w:r>
      <w:r>
        <w:rPr>
          <w:rFonts w:ascii="Times New Roman" w:hAnsi="Times New Roman" w:cs="Times New Roman"/>
          <w:sz w:val="28"/>
          <w:szCs w:val="28"/>
          <w:lang w:val="kk-KZ"/>
        </w:rPr>
        <w:t xml:space="preserve"> сөз мазмұнында ашылатын мүмкіншіліктері, күш-қуаты, мағыналық реңктері.</w:t>
      </w:r>
    </w:p>
    <w:p w:rsidR="00796CF9" w:rsidRDefault="00705D32"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sidR="00796CF9" w:rsidRPr="00796CF9">
        <w:rPr>
          <w:rFonts w:ascii="Times New Roman" w:hAnsi="Times New Roman" w:cs="Times New Roman"/>
          <w:b/>
          <w:bCs/>
          <w:sz w:val="28"/>
          <w:szCs w:val="28"/>
          <w:lang w:val="kk-KZ"/>
        </w:rPr>
        <w:t>Тілдік балама</w:t>
      </w:r>
      <w:r w:rsidR="00796CF9" w:rsidRPr="00796CF9">
        <w:rPr>
          <w:rFonts w:ascii="Times New Roman" w:hAnsi="Times New Roman" w:cs="Times New Roman"/>
          <w:bCs/>
          <w:sz w:val="28"/>
          <w:szCs w:val="28"/>
          <w:lang w:val="kk-KZ"/>
        </w:rPr>
        <w:t xml:space="preserve"> – тілдік</w:t>
      </w:r>
      <w:r w:rsidR="00796CF9" w:rsidRPr="00796CF9">
        <w:rPr>
          <w:rFonts w:ascii="Times New Roman" w:hAnsi="Times New Roman" w:cs="Times New Roman"/>
          <w:sz w:val="28"/>
          <w:szCs w:val="28"/>
          <w:lang w:val="kk-KZ"/>
        </w:rPr>
        <w:t xml:space="preserve"> құралды тең мағынада, тең функцияда толық алмастыра алатын толық әлеуетке ие, тұрақты, екітілді лексикографиялық сөздіктерде норма ретінде ұсынылатын сөз тіркесі. </w:t>
      </w:r>
    </w:p>
    <w:p w:rsidR="00796CF9" w:rsidRDefault="00705D32" w:rsidP="00367D2B">
      <w:pPr>
        <w:tabs>
          <w:tab w:val="left" w:pos="709"/>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004C5B98">
        <w:rPr>
          <w:rFonts w:ascii="Times New Roman" w:hAnsi="Times New Roman" w:cs="Times New Roman"/>
          <w:b/>
          <w:sz w:val="28"/>
          <w:szCs w:val="28"/>
          <w:lang w:val="kk-KZ"/>
        </w:rPr>
        <w:t>Т</w:t>
      </w:r>
      <w:r w:rsidR="004C5B98" w:rsidRPr="00C35E93">
        <w:rPr>
          <w:rFonts w:ascii="Times New Roman" w:hAnsi="Times New Roman" w:cs="Times New Roman"/>
          <w:b/>
          <w:sz w:val="28"/>
          <w:szCs w:val="28"/>
          <w:lang w:val="kk-KZ"/>
        </w:rPr>
        <w:t>ілдік  жағдаят</w:t>
      </w:r>
      <w:r w:rsidR="004C5B98" w:rsidRPr="003A100D">
        <w:rPr>
          <w:rFonts w:ascii="Times New Roman" w:hAnsi="Times New Roman" w:cs="Times New Roman"/>
          <w:sz w:val="28"/>
          <w:szCs w:val="28"/>
          <w:lang w:val="kk-KZ"/>
        </w:rPr>
        <w:t xml:space="preserve">  </w:t>
      </w:r>
      <w:r w:rsidR="009E6EE4" w:rsidRPr="009E6EE4">
        <w:rPr>
          <w:rFonts w:ascii="Times New Roman" w:hAnsi="Times New Roman" w:cs="Times New Roman"/>
          <w:sz w:val="28"/>
          <w:szCs w:val="28"/>
          <w:lang w:val="kk-KZ"/>
        </w:rPr>
        <w:t>–</w:t>
      </w:r>
      <w:r w:rsidR="002D4E46">
        <w:rPr>
          <w:rFonts w:ascii="Times New Roman" w:hAnsi="Times New Roman" w:cs="Times New Roman"/>
          <w:sz w:val="28"/>
          <w:szCs w:val="28"/>
          <w:lang w:val="kk-KZ"/>
        </w:rPr>
        <w:t xml:space="preserve"> </w:t>
      </w:r>
      <w:r w:rsidR="004C5B98" w:rsidRPr="003A100D">
        <w:rPr>
          <w:rFonts w:ascii="Times New Roman" w:hAnsi="Times New Roman" w:cs="Times New Roman"/>
          <w:sz w:val="28"/>
          <w:szCs w:val="28"/>
          <w:lang w:val="kk-KZ"/>
        </w:rPr>
        <w:t>белгілі  бір этникалық бірлестіктегі немес</w:t>
      </w:r>
      <w:r w:rsidR="004C5B98">
        <w:rPr>
          <w:rFonts w:ascii="Times New Roman" w:hAnsi="Times New Roman" w:cs="Times New Roman"/>
          <w:sz w:val="28"/>
          <w:szCs w:val="28"/>
          <w:lang w:val="kk-KZ"/>
        </w:rPr>
        <w:t xml:space="preserve">е көптілді әкімшілік-аумақтағы тілдік </w:t>
      </w:r>
      <w:r w:rsidR="004C5B98" w:rsidRPr="003A100D">
        <w:rPr>
          <w:rFonts w:ascii="Times New Roman" w:hAnsi="Times New Roman" w:cs="Times New Roman"/>
          <w:sz w:val="28"/>
          <w:szCs w:val="28"/>
          <w:lang w:val="kk-KZ"/>
        </w:rPr>
        <w:t>қарым-қатынасты қамтамас</w:t>
      </w:r>
      <w:r w:rsidR="004C5B98">
        <w:rPr>
          <w:rFonts w:ascii="Times New Roman" w:hAnsi="Times New Roman" w:cs="Times New Roman"/>
          <w:sz w:val="28"/>
          <w:szCs w:val="28"/>
          <w:lang w:val="kk-KZ"/>
        </w:rPr>
        <w:t>ыз ететін</w:t>
      </w:r>
      <w:r w:rsidR="002D4E46">
        <w:rPr>
          <w:rFonts w:ascii="Times New Roman" w:hAnsi="Times New Roman" w:cs="Times New Roman"/>
          <w:sz w:val="28"/>
          <w:szCs w:val="28"/>
          <w:lang w:val="kk-KZ"/>
        </w:rPr>
        <w:t>,</w:t>
      </w:r>
      <w:r w:rsidR="004C5B98" w:rsidRPr="00C35E93">
        <w:rPr>
          <w:lang w:val="kk-KZ"/>
        </w:rPr>
        <w:t xml:space="preserve"> </w:t>
      </w:r>
      <w:r w:rsidR="004C5B98" w:rsidRPr="00C35E93">
        <w:rPr>
          <w:rFonts w:ascii="Times New Roman" w:hAnsi="Times New Roman" w:cs="Times New Roman"/>
          <w:sz w:val="28"/>
          <w:szCs w:val="28"/>
          <w:lang w:val="kk-KZ"/>
        </w:rPr>
        <w:t>қоғамдық</w:t>
      </w:r>
      <w:r w:rsidR="004C5B98">
        <w:rPr>
          <w:rFonts w:ascii="Times New Roman" w:hAnsi="Times New Roman" w:cs="Times New Roman"/>
          <w:sz w:val="28"/>
          <w:szCs w:val="28"/>
          <w:lang w:val="kk-KZ"/>
        </w:rPr>
        <w:t>-</w:t>
      </w:r>
      <w:r w:rsidR="004C5B98" w:rsidRPr="00C35E93">
        <w:rPr>
          <w:rFonts w:ascii="Times New Roman" w:hAnsi="Times New Roman" w:cs="Times New Roman"/>
          <w:sz w:val="28"/>
          <w:szCs w:val="28"/>
          <w:lang w:val="kk-KZ"/>
        </w:rPr>
        <w:t>әлеуметтік</w:t>
      </w:r>
      <w:r w:rsidR="004C5B98">
        <w:rPr>
          <w:rFonts w:ascii="Times New Roman" w:hAnsi="Times New Roman" w:cs="Times New Roman"/>
          <w:sz w:val="28"/>
          <w:szCs w:val="28"/>
          <w:lang w:val="kk-KZ"/>
        </w:rPr>
        <w:t xml:space="preserve"> жағдайларға сай</w:t>
      </w:r>
      <w:r w:rsidR="004C5B98">
        <w:rPr>
          <w:lang w:val="kk-KZ"/>
        </w:rPr>
        <w:t xml:space="preserve"> </w:t>
      </w:r>
      <w:r w:rsidR="004C5B98" w:rsidRPr="00C35E93">
        <w:rPr>
          <w:rFonts w:ascii="Times New Roman" w:hAnsi="Times New Roman" w:cs="Times New Roman"/>
          <w:sz w:val="28"/>
          <w:szCs w:val="28"/>
          <w:lang w:val="kk-KZ"/>
        </w:rPr>
        <w:t>қалыптасатын коммуникативтік</w:t>
      </w:r>
      <w:r w:rsidR="002D4E46">
        <w:rPr>
          <w:rFonts w:ascii="Times New Roman" w:hAnsi="Times New Roman" w:cs="Times New Roman"/>
          <w:sz w:val="28"/>
          <w:szCs w:val="28"/>
          <w:lang w:val="kk-KZ"/>
        </w:rPr>
        <w:t xml:space="preserve"> ахуал. </w:t>
      </w:r>
      <w:r w:rsidR="004C5B98">
        <w:rPr>
          <w:rFonts w:ascii="Times New Roman" w:hAnsi="Times New Roman" w:cs="Times New Roman"/>
          <w:sz w:val="28"/>
          <w:szCs w:val="28"/>
          <w:lang w:val="kk-KZ"/>
        </w:rPr>
        <w:t>Т</w:t>
      </w:r>
      <w:r w:rsidR="004C5B98" w:rsidRPr="003A100D">
        <w:rPr>
          <w:rFonts w:ascii="Times New Roman" w:hAnsi="Times New Roman" w:cs="Times New Roman"/>
          <w:sz w:val="28"/>
          <w:szCs w:val="28"/>
          <w:lang w:val="kk-KZ"/>
        </w:rPr>
        <w:t>ілдік  ж</w:t>
      </w:r>
      <w:r w:rsidR="004C5B98">
        <w:rPr>
          <w:rFonts w:ascii="Times New Roman" w:hAnsi="Times New Roman" w:cs="Times New Roman"/>
          <w:sz w:val="28"/>
          <w:szCs w:val="28"/>
          <w:lang w:val="kk-KZ"/>
        </w:rPr>
        <w:t xml:space="preserve">ағдаят – </w:t>
      </w:r>
      <w:r w:rsidR="004C5B98" w:rsidRPr="003A100D">
        <w:rPr>
          <w:rFonts w:ascii="Times New Roman" w:hAnsi="Times New Roman" w:cs="Times New Roman"/>
          <w:sz w:val="28"/>
          <w:szCs w:val="28"/>
          <w:lang w:val="kk-KZ"/>
        </w:rPr>
        <w:t xml:space="preserve">қоғамдағы түрлі әлеуметтік жіктердің белгілі бір қоғамдық-тілдік  тәжірибесінен  шығатын  шынайы  құбылыс. </w:t>
      </w:r>
    </w:p>
    <w:p w:rsidR="00796CF9" w:rsidRDefault="00705D32"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sidR="00796CF9" w:rsidRPr="00796CF9">
        <w:rPr>
          <w:rFonts w:ascii="Times New Roman" w:hAnsi="Times New Roman" w:cs="Times New Roman"/>
          <w:b/>
          <w:bCs/>
          <w:sz w:val="28"/>
          <w:szCs w:val="28"/>
          <w:lang w:val="kk-KZ"/>
        </w:rPr>
        <w:t>Тілдік реформа</w:t>
      </w:r>
      <w:r w:rsidR="00796CF9" w:rsidRPr="00796CF9">
        <w:rPr>
          <w:rFonts w:ascii="Times New Roman" w:hAnsi="Times New Roman" w:cs="Times New Roman"/>
          <w:sz w:val="28"/>
          <w:szCs w:val="28"/>
          <w:lang w:val="kk-KZ"/>
        </w:rPr>
        <w:t xml:space="preserve"> – тілдік жүйеде қалыптасқан құрылымды сақтай отырып, қоғамдық-әлеуметтік жағдайларға сай жаңғыру үдерістерін жүзеге асыру.</w:t>
      </w:r>
    </w:p>
    <w:p w:rsidR="004C5B98" w:rsidRDefault="004C5B98" w:rsidP="00367D2B">
      <w:pPr>
        <w:tabs>
          <w:tab w:val="left" w:pos="709"/>
        </w:tabs>
        <w:spacing w:after="0" w:line="240" w:lineRule="auto"/>
        <w:ind w:firstLine="709"/>
        <w:jc w:val="both"/>
        <w:rPr>
          <w:rFonts w:ascii="Times New Roman" w:hAnsi="Times New Roman" w:cs="Times New Roman"/>
          <w:sz w:val="28"/>
          <w:szCs w:val="28"/>
          <w:lang w:val="kk-KZ"/>
        </w:rPr>
      </w:pPr>
      <w:r w:rsidRPr="005A7452">
        <w:rPr>
          <w:rFonts w:ascii="Times New Roman" w:hAnsi="Times New Roman" w:cs="Times New Roman"/>
          <w:b/>
          <w:sz w:val="28"/>
          <w:szCs w:val="28"/>
          <w:lang w:val="kk-KZ"/>
        </w:rPr>
        <w:t xml:space="preserve">Уәжділік </w:t>
      </w:r>
      <w:r w:rsidR="0045771C" w:rsidRPr="0045771C">
        <w:rPr>
          <w:rFonts w:ascii="Times New Roman" w:hAnsi="Times New Roman" w:cs="Times New Roman"/>
          <w:sz w:val="28"/>
          <w:szCs w:val="28"/>
          <w:lang w:val="kk-KZ"/>
        </w:rPr>
        <w:t>–</w:t>
      </w:r>
      <w:r>
        <w:rPr>
          <w:rFonts w:ascii="Times New Roman" w:hAnsi="Times New Roman" w:cs="Times New Roman"/>
          <w:sz w:val="28"/>
          <w:szCs w:val="28"/>
          <w:lang w:val="kk-KZ"/>
        </w:rPr>
        <w:t xml:space="preserve"> сөзжасам үдерісі барысында сүйенетін семантикалық негіз.  </w:t>
      </w:r>
      <w:r w:rsidRPr="002F7ABC">
        <w:rPr>
          <w:rFonts w:ascii="Times New Roman" w:hAnsi="Times New Roman" w:cs="Times New Roman"/>
          <w:sz w:val="28"/>
          <w:szCs w:val="28"/>
          <w:lang w:val="kk-KZ"/>
        </w:rPr>
        <w:t>Семантикалық  уәжділікте</w:t>
      </w:r>
      <w:r w:rsidR="00675B8A">
        <w:rPr>
          <w:rFonts w:ascii="Times New Roman" w:hAnsi="Times New Roman" w:cs="Times New Roman"/>
          <w:sz w:val="28"/>
          <w:szCs w:val="28"/>
          <w:lang w:val="kk-KZ"/>
        </w:rPr>
        <w:t xml:space="preserve">  белгілі  бір  атау</w:t>
      </w:r>
      <w:r w:rsidRPr="002F7ABC">
        <w:rPr>
          <w:rFonts w:ascii="Times New Roman" w:hAnsi="Times New Roman" w:cs="Times New Roman"/>
          <w:sz w:val="28"/>
          <w:szCs w:val="28"/>
          <w:lang w:val="kk-KZ"/>
        </w:rPr>
        <w:t xml:space="preserve">  мағынасы  екін</w:t>
      </w:r>
      <w:r w:rsidR="00675B8A">
        <w:rPr>
          <w:rFonts w:ascii="Times New Roman" w:hAnsi="Times New Roman" w:cs="Times New Roman"/>
          <w:sz w:val="28"/>
          <w:szCs w:val="28"/>
          <w:lang w:val="kk-KZ"/>
        </w:rPr>
        <w:t>ші  бір атау</w:t>
      </w:r>
      <w:r w:rsidRPr="002F7ABC">
        <w:rPr>
          <w:rFonts w:ascii="Times New Roman" w:hAnsi="Times New Roman" w:cs="Times New Roman"/>
          <w:sz w:val="28"/>
          <w:szCs w:val="28"/>
          <w:lang w:val="kk-KZ"/>
        </w:rPr>
        <w:t xml:space="preserve"> мағынасымен өзара байланысты болады</w:t>
      </w:r>
      <w:r>
        <w:rPr>
          <w:rFonts w:ascii="Times New Roman" w:hAnsi="Times New Roman" w:cs="Times New Roman"/>
          <w:sz w:val="28"/>
          <w:szCs w:val="28"/>
          <w:lang w:val="kk-KZ"/>
        </w:rPr>
        <w:t>.</w:t>
      </w:r>
    </w:p>
    <w:p w:rsidR="004C5B98" w:rsidRDefault="00705D32"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sidR="004C5B98" w:rsidRPr="005A7452">
        <w:rPr>
          <w:rFonts w:ascii="Times New Roman" w:hAnsi="Times New Roman" w:cs="Times New Roman"/>
          <w:b/>
          <w:sz w:val="28"/>
          <w:szCs w:val="28"/>
          <w:lang w:val="kk-KZ"/>
        </w:rPr>
        <w:t>Ұлттық код</w:t>
      </w:r>
      <w:r w:rsidR="004C5B98" w:rsidRPr="002F7ABC">
        <w:rPr>
          <w:rFonts w:ascii="Times New Roman" w:hAnsi="Times New Roman" w:cs="Times New Roman"/>
          <w:sz w:val="28"/>
          <w:szCs w:val="28"/>
          <w:lang w:val="kk-KZ"/>
        </w:rPr>
        <w:t xml:space="preserve"> – ең алдымен, тілде, сос</w:t>
      </w:r>
      <w:r w:rsidR="004C5B98">
        <w:rPr>
          <w:rFonts w:ascii="Times New Roman" w:hAnsi="Times New Roman" w:cs="Times New Roman"/>
          <w:sz w:val="28"/>
          <w:szCs w:val="28"/>
          <w:lang w:val="kk-KZ"/>
        </w:rPr>
        <w:t xml:space="preserve">ын </w:t>
      </w:r>
      <w:r w:rsidR="00F44344">
        <w:rPr>
          <w:rFonts w:ascii="Times New Roman" w:hAnsi="Times New Roman" w:cs="Times New Roman"/>
          <w:sz w:val="28"/>
          <w:szCs w:val="28"/>
          <w:lang w:val="kk-KZ"/>
        </w:rPr>
        <w:t>салт-дәстүрлерде</w:t>
      </w:r>
      <w:r w:rsidR="004C5B98">
        <w:rPr>
          <w:rFonts w:ascii="Times New Roman" w:hAnsi="Times New Roman" w:cs="Times New Roman"/>
          <w:sz w:val="28"/>
          <w:szCs w:val="28"/>
          <w:lang w:val="kk-KZ"/>
        </w:rPr>
        <w:t xml:space="preserve"> ұлттық </w:t>
      </w:r>
      <w:r w:rsidR="004C5B98" w:rsidRPr="002F7ABC">
        <w:rPr>
          <w:rFonts w:ascii="Times New Roman" w:hAnsi="Times New Roman" w:cs="Times New Roman"/>
          <w:sz w:val="28"/>
          <w:szCs w:val="28"/>
          <w:lang w:val="kk-KZ"/>
        </w:rPr>
        <w:t xml:space="preserve"> </w:t>
      </w:r>
      <w:r w:rsidR="004C5B98">
        <w:rPr>
          <w:rFonts w:ascii="Times New Roman" w:hAnsi="Times New Roman" w:cs="Times New Roman"/>
          <w:sz w:val="28"/>
          <w:szCs w:val="28"/>
          <w:lang w:val="kk-KZ"/>
        </w:rPr>
        <w:t>мәдениет</w:t>
      </w:r>
      <w:r w:rsidR="00F44344">
        <w:rPr>
          <w:rFonts w:ascii="Times New Roman" w:hAnsi="Times New Roman" w:cs="Times New Roman"/>
          <w:sz w:val="28"/>
          <w:szCs w:val="28"/>
          <w:lang w:val="kk-KZ"/>
        </w:rPr>
        <w:t>ті</w:t>
      </w:r>
      <w:r w:rsidR="004C5B98">
        <w:rPr>
          <w:rFonts w:ascii="Times New Roman" w:hAnsi="Times New Roman" w:cs="Times New Roman"/>
          <w:sz w:val="28"/>
          <w:szCs w:val="28"/>
          <w:lang w:val="kk-KZ"/>
        </w:rPr>
        <w:t xml:space="preserve"> айқындап, </w:t>
      </w:r>
      <w:r w:rsidR="00F44344">
        <w:rPr>
          <w:rFonts w:ascii="Times New Roman" w:hAnsi="Times New Roman" w:cs="Times New Roman"/>
          <w:sz w:val="28"/>
          <w:szCs w:val="28"/>
          <w:lang w:val="kk-KZ"/>
        </w:rPr>
        <w:t>елдің</w:t>
      </w:r>
      <w:r w:rsidR="004C5B98" w:rsidRPr="005A7452">
        <w:rPr>
          <w:rFonts w:ascii="Times New Roman" w:hAnsi="Times New Roman" w:cs="Times New Roman"/>
          <w:sz w:val="28"/>
          <w:szCs w:val="28"/>
          <w:lang w:val="kk-KZ"/>
        </w:rPr>
        <w:t xml:space="preserve"> ұлт ретіндегі біртұтастығын, бүтіндігін сипаттайтын</w:t>
      </w:r>
      <w:r w:rsidR="004C5B98">
        <w:rPr>
          <w:rFonts w:ascii="Times New Roman" w:hAnsi="Times New Roman" w:cs="Times New Roman"/>
          <w:sz w:val="28"/>
          <w:szCs w:val="28"/>
          <w:lang w:val="kk-KZ"/>
        </w:rPr>
        <w:t xml:space="preserve"> арқау ретінде </w:t>
      </w:r>
      <w:r w:rsidR="00364D3D">
        <w:rPr>
          <w:rFonts w:ascii="Times New Roman" w:hAnsi="Times New Roman" w:cs="Times New Roman"/>
          <w:sz w:val="28"/>
          <w:szCs w:val="28"/>
          <w:lang w:val="kk-KZ"/>
        </w:rPr>
        <w:t xml:space="preserve">тілде </w:t>
      </w:r>
      <w:r w:rsidR="004C5B98">
        <w:rPr>
          <w:rFonts w:ascii="Times New Roman" w:hAnsi="Times New Roman" w:cs="Times New Roman"/>
          <w:sz w:val="28"/>
          <w:szCs w:val="28"/>
          <w:lang w:val="kk-KZ"/>
        </w:rPr>
        <w:t>астарланған</w:t>
      </w:r>
      <w:r w:rsidR="00364D3D">
        <w:rPr>
          <w:rFonts w:ascii="Times New Roman" w:hAnsi="Times New Roman" w:cs="Times New Roman"/>
          <w:sz w:val="28"/>
          <w:szCs w:val="28"/>
          <w:lang w:val="kk-KZ"/>
        </w:rPr>
        <w:t>, соның нәтижесінде</w:t>
      </w:r>
      <w:r w:rsidR="004C5B98">
        <w:rPr>
          <w:rFonts w:ascii="Times New Roman" w:hAnsi="Times New Roman" w:cs="Times New Roman"/>
          <w:sz w:val="28"/>
          <w:szCs w:val="28"/>
          <w:lang w:val="kk-KZ"/>
        </w:rPr>
        <w:t xml:space="preserve"> мәдени архетиптердің тілдік бейнесінде сақталған этнотаңба.</w:t>
      </w:r>
    </w:p>
    <w:p w:rsidR="00796CF9" w:rsidRPr="00796CF9" w:rsidRDefault="00796CF9" w:rsidP="00367D2B">
      <w:pPr>
        <w:tabs>
          <w:tab w:val="left" w:pos="709"/>
        </w:tabs>
        <w:spacing w:after="0" w:line="240" w:lineRule="auto"/>
        <w:ind w:firstLine="709"/>
        <w:jc w:val="both"/>
        <w:rPr>
          <w:rFonts w:ascii="Times New Roman" w:hAnsi="Times New Roman" w:cs="Times New Roman"/>
          <w:sz w:val="28"/>
          <w:szCs w:val="28"/>
          <w:lang w:val="kk-KZ"/>
        </w:rPr>
      </w:pPr>
    </w:p>
    <w:p w:rsidR="00351929" w:rsidRDefault="00662050"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51929">
        <w:rPr>
          <w:rFonts w:ascii="Times New Roman" w:hAnsi="Times New Roman" w:cs="Times New Roman"/>
          <w:sz w:val="28"/>
          <w:szCs w:val="28"/>
          <w:lang w:val="kk-KZ"/>
        </w:rPr>
        <w:t xml:space="preserve"> </w:t>
      </w:r>
    </w:p>
    <w:p w:rsidR="00D52836" w:rsidRDefault="00D52836" w:rsidP="00367D2B">
      <w:pPr>
        <w:tabs>
          <w:tab w:val="left" w:pos="709"/>
        </w:tabs>
        <w:spacing w:after="0" w:line="240" w:lineRule="auto"/>
        <w:ind w:firstLine="709"/>
        <w:jc w:val="both"/>
        <w:rPr>
          <w:rFonts w:ascii="Times New Roman" w:hAnsi="Times New Roman" w:cs="Times New Roman"/>
          <w:sz w:val="28"/>
          <w:szCs w:val="28"/>
          <w:lang w:val="kk-KZ"/>
        </w:rPr>
      </w:pPr>
    </w:p>
    <w:p w:rsidR="00D52836" w:rsidRDefault="00D52836" w:rsidP="00367D2B">
      <w:pPr>
        <w:tabs>
          <w:tab w:val="left" w:pos="709"/>
        </w:tabs>
        <w:spacing w:after="0" w:line="240" w:lineRule="auto"/>
        <w:ind w:firstLine="709"/>
        <w:jc w:val="both"/>
        <w:rPr>
          <w:rFonts w:ascii="Times New Roman" w:hAnsi="Times New Roman" w:cs="Times New Roman"/>
          <w:sz w:val="28"/>
          <w:szCs w:val="28"/>
          <w:lang w:val="kk-KZ"/>
        </w:rPr>
      </w:pPr>
    </w:p>
    <w:p w:rsidR="00351929" w:rsidRDefault="00351929"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sz w:val="28"/>
          <w:szCs w:val="28"/>
          <w:lang w:val="kk-KZ"/>
        </w:rPr>
        <w:t xml:space="preserve"> </w:t>
      </w:r>
    </w:p>
    <w:p w:rsidR="00426D4C" w:rsidRPr="000C2370" w:rsidRDefault="00257105" w:rsidP="00367D2B">
      <w:pPr>
        <w:tabs>
          <w:tab w:val="left" w:pos="709"/>
        </w:tabs>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КІРІСПЕ</w:t>
      </w:r>
    </w:p>
    <w:p w:rsidR="004D7AD6" w:rsidRDefault="004D7AD6" w:rsidP="00367D2B">
      <w:pPr>
        <w:tabs>
          <w:tab w:val="left" w:pos="709"/>
        </w:tabs>
        <w:spacing w:after="0" w:line="240" w:lineRule="auto"/>
        <w:ind w:firstLine="709"/>
        <w:jc w:val="center"/>
        <w:rPr>
          <w:rFonts w:ascii="Times New Roman" w:hAnsi="Times New Roman" w:cs="Times New Roman"/>
          <w:b/>
          <w:sz w:val="28"/>
          <w:szCs w:val="28"/>
          <w:lang w:val="kk-KZ"/>
        </w:rPr>
      </w:pPr>
    </w:p>
    <w:p w:rsidR="004B6F8A" w:rsidRDefault="008A0A6A" w:rsidP="00367D2B">
      <w:pPr>
        <w:tabs>
          <w:tab w:val="left" w:pos="709"/>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00257105">
        <w:rPr>
          <w:rFonts w:ascii="Times New Roman" w:hAnsi="Times New Roman" w:cs="Times New Roman"/>
          <w:b/>
          <w:sz w:val="28"/>
          <w:szCs w:val="28"/>
          <w:lang w:val="kk-KZ"/>
        </w:rPr>
        <w:t>З</w:t>
      </w:r>
      <w:r w:rsidR="00257105" w:rsidRPr="00330260">
        <w:rPr>
          <w:rFonts w:ascii="Times New Roman" w:hAnsi="Times New Roman" w:cs="Times New Roman"/>
          <w:b/>
          <w:sz w:val="28"/>
          <w:szCs w:val="28"/>
          <w:lang w:val="kk-KZ"/>
        </w:rPr>
        <w:t>ерт</w:t>
      </w:r>
      <w:r w:rsidR="004D7AD6">
        <w:rPr>
          <w:rFonts w:ascii="Times New Roman" w:hAnsi="Times New Roman" w:cs="Times New Roman"/>
          <w:b/>
          <w:sz w:val="28"/>
          <w:szCs w:val="28"/>
          <w:lang w:val="kk-KZ"/>
        </w:rPr>
        <w:t>теу жұмысының жалпы сипаттамасы</w:t>
      </w:r>
      <w:r w:rsidR="004B6F8A">
        <w:rPr>
          <w:rFonts w:ascii="Times New Roman" w:hAnsi="Times New Roman" w:cs="Times New Roman"/>
          <w:b/>
          <w:sz w:val="28"/>
          <w:szCs w:val="28"/>
          <w:lang w:val="kk-KZ"/>
        </w:rPr>
        <w:t xml:space="preserve"> </w:t>
      </w:r>
    </w:p>
    <w:p w:rsidR="00420C19" w:rsidRDefault="008A0A6A"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20C19" w:rsidRPr="00330260">
        <w:rPr>
          <w:rFonts w:ascii="Times New Roman" w:hAnsi="Times New Roman" w:cs="Times New Roman"/>
          <w:sz w:val="28"/>
          <w:szCs w:val="28"/>
          <w:lang w:val="kk-KZ"/>
        </w:rPr>
        <w:t xml:space="preserve">Жаһандану </w:t>
      </w:r>
      <w:r w:rsidR="0039043D">
        <w:rPr>
          <w:rFonts w:ascii="Times New Roman" w:hAnsi="Times New Roman" w:cs="Times New Roman"/>
          <w:sz w:val="28"/>
          <w:szCs w:val="28"/>
          <w:lang w:val="kk-KZ"/>
        </w:rPr>
        <w:t>дәуіріндегі</w:t>
      </w:r>
      <w:r w:rsidR="00E37BF0">
        <w:rPr>
          <w:rFonts w:ascii="Times New Roman" w:hAnsi="Times New Roman" w:cs="Times New Roman"/>
          <w:sz w:val="28"/>
          <w:szCs w:val="28"/>
          <w:lang w:val="kk-KZ"/>
        </w:rPr>
        <w:t xml:space="preserve"> </w:t>
      </w:r>
      <w:r w:rsidR="0039043D">
        <w:rPr>
          <w:rFonts w:ascii="Times New Roman" w:hAnsi="Times New Roman" w:cs="Times New Roman"/>
          <w:sz w:val="28"/>
          <w:szCs w:val="28"/>
          <w:lang w:val="kk-KZ"/>
        </w:rPr>
        <w:t xml:space="preserve">саяси-экономикалық, </w:t>
      </w:r>
      <w:r w:rsidR="00420C19" w:rsidRPr="00330260">
        <w:rPr>
          <w:rFonts w:ascii="Times New Roman" w:hAnsi="Times New Roman" w:cs="Times New Roman"/>
          <w:sz w:val="28"/>
          <w:szCs w:val="28"/>
          <w:lang w:val="kk-KZ"/>
        </w:rPr>
        <w:t>ғылыми-техникалық, мәдениаралық қарқынды байланыстар нәтижесінде қазақ</w:t>
      </w:r>
      <w:r w:rsidR="009E6EE4">
        <w:rPr>
          <w:rFonts w:ascii="Times New Roman" w:hAnsi="Times New Roman" w:cs="Times New Roman"/>
          <w:sz w:val="28"/>
          <w:szCs w:val="28"/>
          <w:lang w:val="kk-KZ"/>
        </w:rPr>
        <w:t xml:space="preserve"> және </w:t>
      </w:r>
      <w:r w:rsidR="00420C19" w:rsidRPr="00330260">
        <w:rPr>
          <w:rFonts w:ascii="Times New Roman" w:hAnsi="Times New Roman" w:cs="Times New Roman"/>
          <w:sz w:val="28"/>
          <w:szCs w:val="28"/>
          <w:lang w:val="kk-KZ"/>
        </w:rPr>
        <w:t xml:space="preserve">түрік тілдерінің </w:t>
      </w:r>
      <w:r w:rsidR="00420C19">
        <w:rPr>
          <w:rFonts w:ascii="Times New Roman" w:hAnsi="Times New Roman" w:cs="Times New Roman"/>
          <w:sz w:val="28"/>
          <w:szCs w:val="28"/>
          <w:lang w:val="kk-KZ"/>
        </w:rPr>
        <w:t xml:space="preserve">лексикалық құрамының </w:t>
      </w:r>
      <w:r w:rsidR="00420C19" w:rsidRPr="00330260">
        <w:rPr>
          <w:rFonts w:ascii="Times New Roman" w:hAnsi="Times New Roman" w:cs="Times New Roman"/>
          <w:sz w:val="28"/>
          <w:szCs w:val="28"/>
          <w:lang w:val="kk-KZ"/>
        </w:rPr>
        <w:t xml:space="preserve">даму үдерісі </w:t>
      </w:r>
      <w:r w:rsidR="00420C19">
        <w:rPr>
          <w:rFonts w:ascii="Times New Roman" w:hAnsi="Times New Roman" w:cs="Times New Roman"/>
          <w:sz w:val="28"/>
          <w:szCs w:val="28"/>
          <w:lang w:val="kk-KZ"/>
        </w:rPr>
        <w:t xml:space="preserve">де </w:t>
      </w:r>
      <w:r w:rsidR="00972894">
        <w:rPr>
          <w:rFonts w:ascii="Times New Roman" w:hAnsi="Times New Roman" w:cs="Times New Roman"/>
          <w:sz w:val="28"/>
          <w:szCs w:val="28"/>
          <w:lang w:val="kk-KZ"/>
        </w:rPr>
        <w:t xml:space="preserve">сандық та, </w:t>
      </w:r>
      <w:r w:rsidR="00420C19" w:rsidRPr="00330260">
        <w:rPr>
          <w:rFonts w:ascii="Times New Roman" w:hAnsi="Times New Roman" w:cs="Times New Roman"/>
          <w:sz w:val="28"/>
          <w:szCs w:val="28"/>
          <w:lang w:val="kk-KZ"/>
        </w:rPr>
        <w:t xml:space="preserve">сапалық </w:t>
      </w:r>
      <w:r w:rsidR="00972894">
        <w:rPr>
          <w:rFonts w:ascii="Times New Roman" w:hAnsi="Times New Roman" w:cs="Times New Roman"/>
          <w:sz w:val="28"/>
          <w:szCs w:val="28"/>
          <w:lang w:val="kk-KZ"/>
        </w:rPr>
        <w:t xml:space="preserve">та жаңа </w:t>
      </w:r>
      <w:r w:rsidR="00420C19" w:rsidRPr="00330260">
        <w:rPr>
          <w:rFonts w:ascii="Times New Roman" w:hAnsi="Times New Roman" w:cs="Times New Roman"/>
          <w:sz w:val="28"/>
          <w:szCs w:val="28"/>
          <w:lang w:val="kk-KZ"/>
        </w:rPr>
        <w:t xml:space="preserve">деңгейге көтерілді. </w:t>
      </w:r>
    </w:p>
    <w:p w:rsidR="00426D4C" w:rsidRDefault="0008209E"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87A3C">
        <w:rPr>
          <w:rFonts w:ascii="Times New Roman" w:hAnsi="Times New Roman" w:cs="Times New Roman"/>
          <w:sz w:val="28"/>
          <w:szCs w:val="28"/>
          <w:lang w:val="kk-KZ"/>
        </w:rPr>
        <w:tab/>
      </w:r>
      <w:r w:rsidR="00E344B2" w:rsidRPr="00330260">
        <w:rPr>
          <w:rFonts w:ascii="Times New Roman" w:hAnsi="Times New Roman" w:cs="Times New Roman"/>
          <w:sz w:val="28"/>
          <w:szCs w:val="28"/>
          <w:lang w:val="kk-KZ"/>
        </w:rPr>
        <w:t>Еліміздің егемендік алуы мен қазақ тілінің мемлекеттік мәртебеге ие болуы</w:t>
      </w:r>
      <w:r w:rsidR="00D25D3A" w:rsidRPr="00330260">
        <w:rPr>
          <w:rFonts w:ascii="Times New Roman" w:hAnsi="Times New Roman" w:cs="Times New Roman"/>
          <w:sz w:val="28"/>
          <w:szCs w:val="28"/>
          <w:lang w:val="kk-KZ"/>
        </w:rPr>
        <w:t>на сәйкес</w:t>
      </w:r>
      <w:r w:rsidR="00E344B2" w:rsidRPr="00330260">
        <w:rPr>
          <w:rFonts w:ascii="Times New Roman" w:hAnsi="Times New Roman" w:cs="Times New Roman"/>
          <w:sz w:val="28"/>
          <w:szCs w:val="28"/>
          <w:lang w:val="kk-KZ"/>
        </w:rPr>
        <w:t xml:space="preserve"> танымдық негізге сүйен</w:t>
      </w:r>
      <w:r w:rsidR="00D25D3A" w:rsidRPr="00330260">
        <w:rPr>
          <w:rFonts w:ascii="Times New Roman" w:hAnsi="Times New Roman" w:cs="Times New Roman"/>
          <w:sz w:val="28"/>
          <w:szCs w:val="28"/>
          <w:lang w:val="kk-KZ"/>
        </w:rPr>
        <w:t>ген</w:t>
      </w:r>
      <w:r w:rsidR="00E344B2" w:rsidRPr="00330260">
        <w:rPr>
          <w:rFonts w:ascii="Times New Roman" w:hAnsi="Times New Roman" w:cs="Times New Roman"/>
          <w:sz w:val="28"/>
          <w:szCs w:val="28"/>
          <w:lang w:val="kk-KZ"/>
        </w:rPr>
        <w:t xml:space="preserve"> </w:t>
      </w:r>
      <w:r w:rsidR="00D25D3A" w:rsidRPr="00330260">
        <w:rPr>
          <w:rFonts w:ascii="Times New Roman" w:hAnsi="Times New Roman" w:cs="Times New Roman"/>
          <w:sz w:val="28"/>
          <w:szCs w:val="28"/>
          <w:lang w:val="kk-KZ"/>
        </w:rPr>
        <w:t xml:space="preserve">тілдің </w:t>
      </w:r>
      <w:r w:rsidR="00E344B2" w:rsidRPr="00330260">
        <w:rPr>
          <w:rFonts w:ascii="Times New Roman" w:hAnsi="Times New Roman" w:cs="Times New Roman"/>
          <w:sz w:val="28"/>
          <w:szCs w:val="28"/>
          <w:lang w:val="kk-KZ"/>
        </w:rPr>
        <w:t xml:space="preserve">қоғамдық қызметінің қолданыс аясын кеңейтуге, қазақ сөзінің терең мазмұнында астарланған сөз әлеуетін ашуға </w:t>
      </w:r>
      <w:r w:rsidR="00D25D3A" w:rsidRPr="00330260">
        <w:rPr>
          <w:rFonts w:ascii="Times New Roman" w:hAnsi="Times New Roman" w:cs="Times New Roman"/>
          <w:sz w:val="28"/>
          <w:szCs w:val="28"/>
          <w:lang w:val="kk-KZ"/>
        </w:rPr>
        <w:t xml:space="preserve">мүмкіндік беретін тілді зерттеудің жаңа </w:t>
      </w:r>
      <w:r w:rsidR="00E344B2" w:rsidRPr="00330260">
        <w:rPr>
          <w:rFonts w:ascii="Times New Roman" w:hAnsi="Times New Roman" w:cs="Times New Roman"/>
          <w:sz w:val="28"/>
          <w:szCs w:val="28"/>
          <w:lang w:val="kk-KZ"/>
        </w:rPr>
        <w:t>бағыттары</w:t>
      </w:r>
      <w:r w:rsidR="00D25D3A" w:rsidRPr="00330260">
        <w:rPr>
          <w:rFonts w:ascii="Times New Roman" w:hAnsi="Times New Roman" w:cs="Times New Roman"/>
          <w:sz w:val="28"/>
          <w:szCs w:val="28"/>
          <w:lang w:val="kk-KZ"/>
        </w:rPr>
        <w:t xml:space="preserve"> </w:t>
      </w:r>
      <w:r w:rsidR="00972894">
        <w:rPr>
          <w:rFonts w:ascii="Times New Roman" w:hAnsi="Times New Roman" w:cs="Times New Roman"/>
          <w:sz w:val="28"/>
          <w:szCs w:val="28"/>
          <w:lang w:val="kk-KZ"/>
        </w:rPr>
        <w:t xml:space="preserve">да </w:t>
      </w:r>
      <w:r w:rsidR="00D25D3A" w:rsidRPr="00330260">
        <w:rPr>
          <w:rFonts w:ascii="Times New Roman" w:hAnsi="Times New Roman" w:cs="Times New Roman"/>
          <w:sz w:val="28"/>
          <w:szCs w:val="28"/>
          <w:lang w:val="kk-KZ"/>
        </w:rPr>
        <w:t>қалыптасып, дам</w:t>
      </w:r>
      <w:r w:rsidR="00E344B2" w:rsidRPr="00330260">
        <w:rPr>
          <w:rFonts w:ascii="Times New Roman" w:hAnsi="Times New Roman" w:cs="Times New Roman"/>
          <w:sz w:val="28"/>
          <w:szCs w:val="28"/>
          <w:lang w:val="kk-KZ"/>
        </w:rPr>
        <w:t xml:space="preserve">уда. </w:t>
      </w:r>
      <w:r w:rsidR="00CD2608">
        <w:rPr>
          <w:rFonts w:ascii="Times New Roman" w:hAnsi="Times New Roman" w:cs="Times New Roman"/>
          <w:sz w:val="28"/>
          <w:szCs w:val="28"/>
          <w:lang w:val="kk-KZ"/>
        </w:rPr>
        <w:tab/>
      </w:r>
      <w:r w:rsidR="00E344B2" w:rsidRPr="00330260">
        <w:rPr>
          <w:rFonts w:ascii="Times New Roman" w:hAnsi="Times New Roman" w:cs="Times New Roman"/>
          <w:sz w:val="28"/>
          <w:szCs w:val="28"/>
          <w:lang w:val="kk-KZ"/>
        </w:rPr>
        <w:t xml:space="preserve">Осыған орай, тәуелсіздік заманындағы </w:t>
      </w:r>
      <w:r w:rsidR="00BB18C2">
        <w:rPr>
          <w:rFonts w:ascii="Times New Roman" w:hAnsi="Times New Roman" w:cs="Times New Roman"/>
          <w:sz w:val="28"/>
          <w:szCs w:val="28"/>
          <w:lang w:val="kk-KZ"/>
        </w:rPr>
        <w:t>интеграциялық</w:t>
      </w:r>
      <w:r w:rsidR="00E344B2" w:rsidRPr="00330260">
        <w:rPr>
          <w:rFonts w:ascii="Times New Roman" w:hAnsi="Times New Roman" w:cs="Times New Roman"/>
          <w:sz w:val="28"/>
          <w:szCs w:val="28"/>
          <w:lang w:val="kk-KZ"/>
        </w:rPr>
        <w:t xml:space="preserve"> даму үдерісі тілдік санаға да өзгерістер әкеліп, тілдің </w:t>
      </w:r>
      <w:r w:rsidR="00BB18C2">
        <w:rPr>
          <w:rFonts w:ascii="Times New Roman" w:hAnsi="Times New Roman" w:cs="Times New Roman"/>
          <w:sz w:val="28"/>
          <w:szCs w:val="28"/>
          <w:lang w:val="kk-KZ"/>
        </w:rPr>
        <w:t>кешенді</w:t>
      </w:r>
      <w:r w:rsidR="00E549C7" w:rsidRPr="00330260">
        <w:rPr>
          <w:rFonts w:ascii="Times New Roman" w:hAnsi="Times New Roman" w:cs="Times New Roman"/>
          <w:sz w:val="28"/>
          <w:szCs w:val="28"/>
          <w:lang w:val="kk-KZ"/>
        </w:rPr>
        <w:t xml:space="preserve"> </w:t>
      </w:r>
      <w:r w:rsidR="00E344B2" w:rsidRPr="00330260">
        <w:rPr>
          <w:rFonts w:ascii="Times New Roman" w:hAnsi="Times New Roman" w:cs="Times New Roman"/>
          <w:sz w:val="28"/>
          <w:szCs w:val="28"/>
          <w:lang w:val="kk-KZ"/>
        </w:rPr>
        <w:t xml:space="preserve">қоғамдық қызметін жандандыра түсті. </w:t>
      </w:r>
    </w:p>
    <w:p w:rsidR="008A0A6A" w:rsidRDefault="00BB18C2"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тұрғыдан</w:t>
      </w:r>
      <w:r w:rsidR="00E549C7" w:rsidRPr="00330260">
        <w:rPr>
          <w:rFonts w:ascii="Times New Roman" w:hAnsi="Times New Roman" w:cs="Times New Roman"/>
          <w:sz w:val="28"/>
          <w:szCs w:val="28"/>
          <w:lang w:val="kk-KZ"/>
        </w:rPr>
        <w:t xml:space="preserve"> </w:t>
      </w:r>
      <w:r w:rsidR="003B44F2" w:rsidRPr="00330260">
        <w:rPr>
          <w:rFonts w:ascii="Times New Roman" w:hAnsi="Times New Roman" w:cs="Times New Roman"/>
          <w:sz w:val="28"/>
          <w:szCs w:val="28"/>
          <w:lang w:val="kk-KZ"/>
        </w:rPr>
        <w:t>арнайы лексикалық бірлік болып саналатын қарапайым сөздің терминге айналуына қарағанда</w:t>
      </w:r>
      <w:r w:rsidR="003B44F2">
        <w:rPr>
          <w:rFonts w:ascii="Times New Roman" w:hAnsi="Times New Roman" w:cs="Times New Roman"/>
          <w:sz w:val="28"/>
          <w:szCs w:val="28"/>
          <w:lang w:val="kk-KZ"/>
        </w:rPr>
        <w:t xml:space="preserve"> </w:t>
      </w:r>
      <w:r w:rsidR="00FA21C7">
        <w:rPr>
          <w:rFonts w:ascii="Times New Roman" w:hAnsi="Times New Roman" w:cs="Times New Roman"/>
          <w:sz w:val="28"/>
          <w:szCs w:val="28"/>
          <w:lang w:val="kk-KZ"/>
        </w:rPr>
        <w:t xml:space="preserve">жаңа ұғымды таңбалау үшін </w:t>
      </w:r>
      <w:r w:rsidR="00E549C7" w:rsidRPr="00330260">
        <w:rPr>
          <w:rFonts w:ascii="Times New Roman" w:hAnsi="Times New Roman" w:cs="Times New Roman"/>
          <w:sz w:val="28"/>
          <w:szCs w:val="28"/>
          <w:lang w:val="kk-KZ"/>
        </w:rPr>
        <w:t>тіл мен таным тоғысуы нәтижесінде қалыптас</w:t>
      </w:r>
      <w:r w:rsidR="00FA21C7">
        <w:rPr>
          <w:rFonts w:ascii="Times New Roman" w:hAnsi="Times New Roman" w:cs="Times New Roman"/>
          <w:sz w:val="28"/>
          <w:szCs w:val="28"/>
          <w:lang w:val="kk-KZ"/>
        </w:rPr>
        <w:t>атын</w:t>
      </w:r>
      <w:r w:rsidR="00E549C7" w:rsidRPr="00330260">
        <w:rPr>
          <w:rFonts w:ascii="Times New Roman" w:hAnsi="Times New Roman" w:cs="Times New Roman"/>
          <w:sz w:val="28"/>
          <w:szCs w:val="28"/>
          <w:lang w:val="kk-KZ"/>
        </w:rPr>
        <w:t xml:space="preserve"> </w:t>
      </w:r>
      <w:r w:rsidR="00E549C7" w:rsidRPr="00107208">
        <w:rPr>
          <w:rFonts w:ascii="Times New Roman" w:hAnsi="Times New Roman" w:cs="Times New Roman"/>
          <w:sz w:val="28"/>
          <w:szCs w:val="28"/>
          <w:lang w:val="kk-KZ"/>
        </w:rPr>
        <w:t>жаңа атау</w:t>
      </w:r>
      <w:r w:rsidR="00E549C7" w:rsidRPr="00330260">
        <w:rPr>
          <w:rFonts w:ascii="Times New Roman" w:hAnsi="Times New Roman" w:cs="Times New Roman"/>
          <w:sz w:val="28"/>
          <w:szCs w:val="28"/>
          <w:lang w:val="kk-KZ"/>
        </w:rPr>
        <w:t xml:space="preserve"> барынша күрделі бейнені білдіреді. </w:t>
      </w:r>
    </w:p>
    <w:p w:rsidR="003B44F2" w:rsidRDefault="00FA21C7" w:rsidP="00367D2B">
      <w:pPr>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Қазіргі заман ағымына сәйкес күнделікті қолданыс</w:t>
      </w:r>
      <w:r w:rsidR="00BB18C2">
        <w:rPr>
          <w:rFonts w:ascii="Times New Roman" w:hAnsi="Times New Roman" w:cs="Times New Roman"/>
          <w:sz w:val="28"/>
          <w:szCs w:val="28"/>
          <w:lang w:val="kk-KZ"/>
        </w:rPr>
        <w:t xml:space="preserve"> барысында</w:t>
      </w:r>
      <w:r>
        <w:rPr>
          <w:rFonts w:ascii="Times New Roman" w:hAnsi="Times New Roman" w:cs="Times New Roman"/>
          <w:sz w:val="28"/>
          <w:szCs w:val="28"/>
          <w:lang w:val="kk-KZ"/>
        </w:rPr>
        <w:t xml:space="preserve"> қазақ сөзінің қоғамдық-әлеуметтік белсенділігі жаңа сөз жасау әлеуетінің </w:t>
      </w:r>
      <w:r w:rsidR="003B44F2">
        <w:rPr>
          <w:rFonts w:ascii="Times New Roman" w:hAnsi="Times New Roman" w:cs="Times New Roman"/>
          <w:sz w:val="28"/>
          <w:szCs w:val="28"/>
          <w:lang w:val="kk-KZ"/>
        </w:rPr>
        <w:t>жан-жақты қырларының ашылу үрдісі</w:t>
      </w:r>
      <w:r w:rsidR="00BB18C2">
        <w:rPr>
          <w:rFonts w:ascii="Times New Roman" w:hAnsi="Times New Roman" w:cs="Times New Roman"/>
          <w:sz w:val="28"/>
          <w:szCs w:val="28"/>
          <w:lang w:val="kk-KZ"/>
        </w:rPr>
        <w:t>н күшейтіп,</w:t>
      </w:r>
      <w:r w:rsidR="003B44F2">
        <w:rPr>
          <w:rFonts w:ascii="Times New Roman" w:hAnsi="Times New Roman" w:cs="Times New Roman"/>
          <w:sz w:val="28"/>
          <w:szCs w:val="28"/>
          <w:lang w:val="kk-KZ"/>
        </w:rPr>
        <w:t xml:space="preserve"> с</w:t>
      </w:r>
      <w:r w:rsidR="00E549C7" w:rsidRPr="00330260">
        <w:rPr>
          <w:rFonts w:ascii="Times New Roman" w:hAnsi="Times New Roman" w:cs="Times New Roman"/>
          <w:sz w:val="28"/>
          <w:szCs w:val="28"/>
          <w:lang w:val="kk-KZ"/>
        </w:rPr>
        <w:t xml:space="preserve">өздің жалпы қолданыс саласынан жаңа ұғымды атауға көшу </w:t>
      </w:r>
      <w:r w:rsidR="003B44F2">
        <w:rPr>
          <w:rFonts w:ascii="Times New Roman" w:hAnsi="Times New Roman" w:cs="Times New Roman"/>
          <w:sz w:val="28"/>
          <w:szCs w:val="28"/>
          <w:lang w:val="kk-KZ"/>
        </w:rPr>
        <w:t xml:space="preserve">әрекетін </w:t>
      </w:r>
      <w:r w:rsidR="00BB18C2">
        <w:rPr>
          <w:rFonts w:ascii="Times New Roman" w:hAnsi="Times New Roman" w:cs="Times New Roman"/>
          <w:sz w:val="28"/>
          <w:szCs w:val="28"/>
          <w:lang w:val="kk-KZ"/>
        </w:rPr>
        <w:t>қалыптастыруда</w:t>
      </w:r>
      <w:r w:rsidR="00912539">
        <w:rPr>
          <w:rFonts w:ascii="Times New Roman" w:hAnsi="Times New Roman" w:cs="Times New Roman"/>
          <w:sz w:val="28"/>
          <w:szCs w:val="28"/>
          <w:lang w:val="kk-KZ"/>
        </w:rPr>
        <w:t>. Б</w:t>
      </w:r>
      <w:r w:rsidR="00E344B2" w:rsidRPr="00330260">
        <w:rPr>
          <w:rFonts w:ascii="Times New Roman" w:hAnsi="Times New Roman" w:cs="Times New Roman"/>
          <w:sz w:val="28"/>
          <w:szCs w:val="28"/>
          <w:lang w:val="kk-KZ"/>
        </w:rPr>
        <w:t>ұл үдеріс</w:t>
      </w:r>
      <w:r w:rsidR="00BB18C2">
        <w:rPr>
          <w:rFonts w:ascii="Times New Roman" w:hAnsi="Times New Roman" w:cs="Times New Roman"/>
          <w:sz w:val="28"/>
          <w:szCs w:val="28"/>
          <w:lang w:val="kk-KZ"/>
        </w:rPr>
        <w:t xml:space="preserve"> тілдің </w:t>
      </w:r>
      <w:r w:rsidR="00E344B2" w:rsidRPr="00330260">
        <w:rPr>
          <w:rFonts w:ascii="Times New Roman" w:hAnsi="Times New Roman" w:cs="Times New Roman"/>
          <w:sz w:val="28"/>
          <w:szCs w:val="28"/>
          <w:lang w:val="kk-KZ"/>
        </w:rPr>
        <w:t xml:space="preserve">даму қарқынына </w:t>
      </w:r>
      <w:r w:rsidR="00BB18C2">
        <w:rPr>
          <w:rFonts w:ascii="Times New Roman" w:hAnsi="Times New Roman" w:cs="Times New Roman"/>
          <w:sz w:val="28"/>
          <w:szCs w:val="28"/>
          <w:lang w:val="kk-KZ"/>
        </w:rPr>
        <w:t>сай</w:t>
      </w:r>
      <w:r w:rsidR="00E344B2" w:rsidRPr="00330260">
        <w:rPr>
          <w:rFonts w:ascii="Times New Roman" w:hAnsi="Times New Roman" w:cs="Times New Roman"/>
          <w:sz w:val="28"/>
          <w:szCs w:val="28"/>
          <w:lang w:val="kk-KZ"/>
        </w:rPr>
        <w:t xml:space="preserve"> </w:t>
      </w:r>
      <w:r w:rsidR="00972894">
        <w:rPr>
          <w:rFonts w:ascii="Times New Roman" w:hAnsi="Times New Roman" w:cs="Times New Roman"/>
          <w:sz w:val="28"/>
          <w:szCs w:val="28"/>
          <w:lang w:val="kk-KZ"/>
        </w:rPr>
        <w:t xml:space="preserve">түлеп, жаңғыруы арқылы қалыптасқан </w:t>
      </w:r>
      <w:r w:rsidR="00613840" w:rsidRPr="00613840">
        <w:rPr>
          <w:rFonts w:ascii="Times New Roman" w:hAnsi="Times New Roman" w:cs="Times New Roman"/>
          <w:sz w:val="28"/>
          <w:szCs w:val="28"/>
          <w:lang w:val="kk-KZ"/>
        </w:rPr>
        <w:t>жаңа атауларды</w:t>
      </w:r>
      <w:r w:rsidR="00972894">
        <w:rPr>
          <w:rFonts w:ascii="Times New Roman" w:hAnsi="Times New Roman" w:cs="Times New Roman"/>
          <w:sz w:val="28"/>
          <w:szCs w:val="28"/>
          <w:lang w:val="kk-KZ"/>
        </w:rPr>
        <w:t>ң</w:t>
      </w:r>
      <w:r w:rsidR="00613840" w:rsidRPr="00613840">
        <w:rPr>
          <w:rFonts w:ascii="Times New Roman" w:hAnsi="Times New Roman" w:cs="Times New Roman"/>
          <w:sz w:val="28"/>
          <w:szCs w:val="28"/>
          <w:lang w:val="kk-KZ"/>
        </w:rPr>
        <w:t xml:space="preserve"> </w:t>
      </w:r>
      <w:r w:rsidR="003B44F2">
        <w:rPr>
          <w:rFonts w:ascii="Times New Roman" w:hAnsi="Times New Roman" w:cs="Times New Roman"/>
          <w:sz w:val="28"/>
          <w:szCs w:val="28"/>
          <w:lang w:val="kk-KZ"/>
        </w:rPr>
        <w:t>қолданыс барысында сұрыпталып, сараптал</w:t>
      </w:r>
      <w:r w:rsidR="00972894">
        <w:rPr>
          <w:rFonts w:ascii="Times New Roman" w:hAnsi="Times New Roman" w:cs="Times New Roman"/>
          <w:sz w:val="28"/>
          <w:szCs w:val="28"/>
          <w:lang w:val="kk-KZ"/>
        </w:rPr>
        <w:t>уын</w:t>
      </w:r>
      <w:r w:rsidR="00E344B2" w:rsidRPr="00330260">
        <w:rPr>
          <w:rFonts w:ascii="Times New Roman" w:hAnsi="Times New Roman" w:cs="Times New Roman"/>
          <w:sz w:val="28"/>
          <w:szCs w:val="28"/>
          <w:lang w:val="kk-KZ"/>
        </w:rPr>
        <w:t xml:space="preserve"> </w:t>
      </w:r>
      <w:r w:rsidR="003B44F2">
        <w:rPr>
          <w:rFonts w:ascii="Times New Roman" w:hAnsi="Times New Roman" w:cs="Times New Roman"/>
          <w:sz w:val="28"/>
          <w:szCs w:val="28"/>
          <w:lang w:val="kk-KZ"/>
        </w:rPr>
        <w:t xml:space="preserve">ерекше тілдік таңба ретінде </w:t>
      </w:r>
      <w:r w:rsidR="00E344B2" w:rsidRPr="00330260">
        <w:rPr>
          <w:rFonts w:ascii="Times New Roman" w:hAnsi="Times New Roman" w:cs="Times New Roman"/>
          <w:sz w:val="28"/>
          <w:szCs w:val="28"/>
          <w:lang w:val="kk-KZ"/>
        </w:rPr>
        <w:t>танымдық негізде қарастыру қажеттілігі</w:t>
      </w:r>
      <w:r w:rsidR="00613840">
        <w:rPr>
          <w:rFonts w:ascii="Times New Roman" w:hAnsi="Times New Roman" w:cs="Times New Roman"/>
          <w:sz w:val="28"/>
          <w:szCs w:val="28"/>
          <w:lang w:val="kk-KZ"/>
        </w:rPr>
        <w:t>н айқындады</w:t>
      </w:r>
      <w:r w:rsidR="00E344B2" w:rsidRPr="00330260">
        <w:rPr>
          <w:rFonts w:ascii="Times New Roman" w:hAnsi="Times New Roman" w:cs="Times New Roman"/>
          <w:sz w:val="28"/>
          <w:szCs w:val="28"/>
          <w:lang w:val="kk-KZ"/>
        </w:rPr>
        <w:t xml:space="preserve">. </w:t>
      </w:r>
      <w:r w:rsidR="00613840">
        <w:rPr>
          <w:rFonts w:ascii="Times New Roman" w:hAnsi="Times New Roman" w:cs="Times New Roman"/>
          <w:sz w:val="28"/>
          <w:szCs w:val="28"/>
          <w:lang w:val="kk-KZ"/>
        </w:rPr>
        <w:t xml:space="preserve"> </w:t>
      </w:r>
    </w:p>
    <w:p w:rsidR="00CD2608" w:rsidRPr="0007362D" w:rsidRDefault="003B44F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43DC7" w:rsidRPr="00330260">
        <w:rPr>
          <w:rFonts w:ascii="Times New Roman" w:hAnsi="Times New Roman" w:cs="Times New Roman"/>
          <w:sz w:val="28"/>
          <w:szCs w:val="28"/>
          <w:lang w:val="kk-KZ"/>
        </w:rPr>
        <w:t xml:space="preserve">Соған сәйкес қазақ тіл білімінде сөзді жаңа </w:t>
      </w:r>
      <w:r w:rsidR="00972894">
        <w:rPr>
          <w:rFonts w:ascii="Times New Roman" w:hAnsi="Times New Roman" w:cs="Times New Roman"/>
          <w:sz w:val="28"/>
          <w:szCs w:val="28"/>
          <w:lang w:val="kk-KZ"/>
        </w:rPr>
        <w:t>тіл</w:t>
      </w:r>
      <w:r w:rsidR="00F43DC7" w:rsidRPr="00330260">
        <w:rPr>
          <w:rFonts w:ascii="Times New Roman" w:hAnsi="Times New Roman" w:cs="Times New Roman"/>
          <w:sz w:val="28"/>
          <w:szCs w:val="28"/>
          <w:lang w:val="kk-KZ"/>
        </w:rPr>
        <w:t>танымдық үлгіде қарастырудың когнитивтік астарларын а</w:t>
      </w:r>
      <w:r w:rsidR="00613840">
        <w:rPr>
          <w:rFonts w:ascii="Times New Roman" w:hAnsi="Times New Roman" w:cs="Times New Roman"/>
          <w:sz w:val="28"/>
          <w:szCs w:val="28"/>
          <w:lang w:val="kk-KZ"/>
        </w:rPr>
        <w:t>шу</w:t>
      </w:r>
      <w:r w:rsidR="00F43DC7" w:rsidRPr="00330260">
        <w:rPr>
          <w:rFonts w:ascii="Times New Roman" w:hAnsi="Times New Roman" w:cs="Times New Roman"/>
          <w:sz w:val="28"/>
          <w:szCs w:val="28"/>
          <w:lang w:val="kk-KZ"/>
        </w:rPr>
        <w:t xml:space="preserve">ға арналған зерттеулер жүргізіле бастады. </w:t>
      </w:r>
      <w:r w:rsidR="00972894" w:rsidRPr="0007362D">
        <w:rPr>
          <w:rFonts w:ascii="Times New Roman" w:hAnsi="Times New Roman" w:cs="Times New Roman"/>
          <w:sz w:val="28"/>
          <w:szCs w:val="28"/>
          <w:lang w:val="kk-KZ"/>
        </w:rPr>
        <w:t>Мысалы,</w:t>
      </w:r>
      <w:r w:rsidR="00912539" w:rsidRPr="0007362D">
        <w:rPr>
          <w:rFonts w:ascii="Times New Roman" w:hAnsi="Times New Roman" w:cs="Times New Roman"/>
          <w:sz w:val="28"/>
          <w:szCs w:val="28"/>
          <w:lang w:val="kk-KZ"/>
        </w:rPr>
        <w:t xml:space="preserve"> </w:t>
      </w:r>
      <w:r w:rsidR="00A64E89">
        <w:rPr>
          <w:rFonts w:ascii="Times New Roman" w:hAnsi="Times New Roman" w:cs="Times New Roman"/>
          <w:sz w:val="28"/>
          <w:szCs w:val="28"/>
          <w:lang w:val="kk-KZ"/>
        </w:rPr>
        <w:t>жаңа атаулардың</w:t>
      </w:r>
      <w:r w:rsidR="0007362D" w:rsidRPr="0007362D">
        <w:rPr>
          <w:rFonts w:ascii="Times New Roman" w:hAnsi="Times New Roman" w:cs="Times New Roman"/>
          <w:sz w:val="28"/>
          <w:szCs w:val="28"/>
          <w:lang w:val="kk-KZ"/>
        </w:rPr>
        <w:t xml:space="preserve"> белгілі бір салаға ену (бекітілу) мезетін</w:t>
      </w:r>
      <w:r w:rsidR="0007362D">
        <w:rPr>
          <w:rFonts w:ascii="Times New Roman" w:hAnsi="Times New Roman" w:cs="Times New Roman"/>
          <w:sz w:val="28"/>
          <w:szCs w:val="28"/>
          <w:lang w:val="kk-KZ"/>
        </w:rPr>
        <w:t>дегі ойлау әрекеті</w:t>
      </w:r>
      <w:r w:rsidR="003D6C77">
        <w:rPr>
          <w:rFonts w:ascii="Times New Roman" w:hAnsi="Times New Roman" w:cs="Times New Roman"/>
          <w:sz w:val="28"/>
          <w:szCs w:val="28"/>
          <w:lang w:val="kk-KZ"/>
        </w:rPr>
        <w:t xml:space="preserve"> үдерістері</w:t>
      </w:r>
      <w:r w:rsidR="0007362D" w:rsidRPr="0007362D">
        <w:rPr>
          <w:lang w:val="kk-KZ"/>
        </w:rPr>
        <w:t xml:space="preserve"> </w:t>
      </w:r>
      <w:r w:rsidR="0007362D">
        <w:rPr>
          <w:rFonts w:ascii="Times New Roman" w:hAnsi="Times New Roman" w:cs="Times New Roman"/>
          <w:sz w:val="28"/>
          <w:szCs w:val="28"/>
          <w:lang w:val="kk-KZ"/>
        </w:rPr>
        <w:t>когнитивтік жүйемен сабақтастырылып</w:t>
      </w:r>
      <w:r w:rsidR="0007362D" w:rsidRPr="00853AB6">
        <w:rPr>
          <w:rFonts w:ascii="Times New Roman" w:hAnsi="Times New Roman" w:cs="Times New Roman"/>
          <w:sz w:val="28"/>
          <w:szCs w:val="28"/>
          <w:lang w:val="kk-KZ"/>
        </w:rPr>
        <w:t xml:space="preserve">, </w:t>
      </w:r>
      <w:r w:rsidR="00912539" w:rsidRPr="00853AB6">
        <w:rPr>
          <w:rFonts w:ascii="Times New Roman" w:hAnsi="Times New Roman" w:cs="Times New Roman"/>
          <w:sz w:val="28"/>
          <w:szCs w:val="28"/>
          <w:lang w:val="kk-KZ"/>
        </w:rPr>
        <w:t>к</w:t>
      </w:r>
      <w:r w:rsidR="00F43DC7" w:rsidRPr="0007362D">
        <w:rPr>
          <w:rFonts w:ascii="Times New Roman" w:hAnsi="Times New Roman" w:cs="Times New Roman"/>
          <w:sz w:val="28"/>
          <w:szCs w:val="28"/>
          <w:lang w:val="kk-KZ"/>
        </w:rPr>
        <w:t>огнитивтік терминтаным</w:t>
      </w:r>
      <w:r w:rsidR="00853AB6">
        <w:rPr>
          <w:rFonts w:ascii="Times New Roman" w:hAnsi="Times New Roman" w:cs="Times New Roman"/>
          <w:sz w:val="28"/>
          <w:szCs w:val="28"/>
          <w:lang w:val="kk-KZ"/>
        </w:rPr>
        <w:t xml:space="preserve"> бағыты қалыптаса бастады.</w:t>
      </w:r>
      <w:r w:rsidR="00F43DC7" w:rsidRPr="0007362D">
        <w:rPr>
          <w:rFonts w:ascii="Times New Roman" w:hAnsi="Times New Roman" w:cs="Times New Roman"/>
          <w:sz w:val="28"/>
          <w:szCs w:val="28"/>
          <w:lang w:val="kk-KZ"/>
        </w:rPr>
        <w:t xml:space="preserve"> </w:t>
      </w:r>
    </w:p>
    <w:p w:rsidR="00D86CCA" w:rsidRPr="00330260" w:rsidRDefault="00365494" w:rsidP="00D649DE">
      <w:pPr>
        <w:tabs>
          <w:tab w:val="left" w:pos="567"/>
        </w:tabs>
        <w:spacing w:after="0" w:line="240" w:lineRule="auto"/>
        <w:ind w:firstLine="709"/>
        <w:jc w:val="both"/>
        <w:rPr>
          <w:rFonts w:ascii="Times New Roman" w:hAnsi="Times New Roman" w:cs="Times New Roman"/>
          <w:sz w:val="28"/>
          <w:szCs w:val="28"/>
          <w:lang w:val="kk-KZ"/>
        </w:rPr>
      </w:pPr>
      <w:r w:rsidRPr="00853AB6">
        <w:rPr>
          <w:rFonts w:ascii="Times New Roman" w:hAnsi="Times New Roman" w:cs="Times New Roman"/>
          <w:sz w:val="28"/>
          <w:szCs w:val="28"/>
          <w:lang w:val="kk-KZ"/>
        </w:rPr>
        <w:tab/>
      </w:r>
      <w:r w:rsidR="00A91390" w:rsidRPr="00853AB6">
        <w:rPr>
          <w:rFonts w:ascii="Times New Roman" w:hAnsi="Times New Roman" w:cs="Times New Roman"/>
          <w:sz w:val="28"/>
          <w:szCs w:val="28"/>
          <w:lang w:val="kk-KZ"/>
        </w:rPr>
        <w:t xml:space="preserve">Осы жүйеде </w:t>
      </w:r>
      <w:r w:rsidR="00853AB6" w:rsidRPr="00853AB6">
        <w:rPr>
          <w:rFonts w:ascii="Times New Roman" w:hAnsi="Times New Roman" w:cs="Times New Roman"/>
          <w:sz w:val="28"/>
          <w:szCs w:val="28"/>
          <w:lang w:val="kk-KZ"/>
        </w:rPr>
        <w:t>жаңа ұғымдар</w:t>
      </w:r>
      <w:r w:rsidR="00853AB6">
        <w:rPr>
          <w:rFonts w:ascii="Times New Roman" w:hAnsi="Times New Roman" w:cs="Times New Roman"/>
          <w:sz w:val="28"/>
          <w:szCs w:val="28"/>
          <w:lang w:val="kk-KZ"/>
        </w:rPr>
        <w:t xml:space="preserve">дың аталымдық үдерісін </w:t>
      </w:r>
      <w:r w:rsidR="00853AB6" w:rsidRPr="000801B0">
        <w:rPr>
          <w:rFonts w:ascii="Times New Roman" w:hAnsi="Times New Roman" w:cs="Times New Roman"/>
          <w:sz w:val="28"/>
          <w:szCs w:val="28"/>
          <w:lang w:val="kk-KZ"/>
        </w:rPr>
        <w:t>анықтау</w:t>
      </w:r>
      <w:r w:rsidR="000801B0">
        <w:rPr>
          <w:rFonts w:ascii="Times New Roman" w:hAnsi="Times New Roman" w:cs="Times New Roman"/>
          <w:sz w:val="28"/>
          <w:szCs w:val="28"/>
          <w:lang w:val="kk-KZ"/>
        </w:rPr>
        <w:t>дың да</w:t>
      </w:r>
      <w:r w:rsidR="00853AB6" w:rsidRPr="000801B0">
        <w:rPr>
          <w:rFonts w:ascii="Times New Roman" w:hAnsi="Times New Roman" w:cs="Times New Roman"/>
          <w:sz w:val="28"/>
          <w:szCs w:val="28"/>
          <w:lang w:val="kk-KZ"/>
        </w:rPr>
        <w:t xml:space="preserve"> </w:t>
      </w:r>
      <w:r w:rsidR="000801B0">
        <w:rPr>
          <w:rFonts w:ascii="Times New Roman" w:hAnsi="Times New Roman" w:cs="Times New Roman"/>
          <w:sz w:val="28"/>
          <w:szCs w:val="28"/>
          <w:lang w:val="kk-KZ"/>
        </w:rPr>
        <w:t xml:space="preserve">негізін </w:t>
      </w:r>
      <w:r w:rsidR="00F43DC7" w:rsidRPr="000801B0">
        <w:rPr>
          <w:rFonts w:ascii="Times New Roman" w:hAnsi="Times New Roman" w:cs="Times New Roman"/>
          <w:sz w:val="28"/>
          <w:szCs w:val="28"/>
          <w:lang w:val="kk-KZ"/>
        </w:rPr>
        <w:t xml:space="preserve">қазақ </w:t>
      </w:r>
      <w:r w:rsidR="000801B0" w:rsidRPr="000801B0">
        <w:rPr>
          <w:rFonts w:ascii="Times New Roman" w:hAnsi="Times New Roman" w:cs="Times New Roman"/>
          <w:sz w:val="28"/>
          <w:szCs w:val="28"/>
          <w:lang w:val="kk-KZ"/>
        </w:rPr>
        <w:t xml:space="preserve">тіліндегі </w:t>
      </w:r>
      <w:r w:rsidR="00E704BE">
        <w:rPr>
          <w:rFonts w:ascii="Times New Roman" w:hAnsi="Times New Roman" w:cs="Times New Roman"/>
          <w:sz w:val="28"/>
          <w:szCs w:val="28"/>
          <w:lang w:val="kk-KZ"/>
        </w:rPr>
        <w:t xml:space="preserve">жаңа </w:t>
      </w:r>
      <w:r w:rsidR="000801B0" w:rsidRPr="000801B0">
        <w:rPr>
          <w:rFonts w:ascii="Times New Roman" w:hAnsi="Times New Roman" w:cs="Times New Roman"/>
          <w:sz w:val="28"/>
          <w:szCs w:val="28"/>
          <w:lang w:val="kk-KZ"/>
        </w:rPr>
        <w:t>атаулар</w:t>
      </w:r>
      <w:r w:rsidR="00435DFF">
        <w:rPr>
          <w:rFonts w:ascii="Times New Roman" w:hAnsi="Times New Roman" w:cs="Times New Roman"/>
          <w:sz w:val="28"/>
          <w:szCs w:val="28"/>
          <w:lang w:val="kk-KZ"/>
        </w:rPr>
        <w:t xml:space="preserve"> мен</w:t>
      </w:r>
      <w:r w:rsidR="000801B0">
        <w:rPr>
          <w:rFonts w:ascii="Times New Roman" w:hAnsi="Times New Roman" w:cs="Times New Roman"/>
          <w:sz w:val="28"/>
          <w:szCs w:val="28"/>
          <w:lang w:val="kk-KZ"/>
        </w:rPr>
        <w:t xml:space="preserve"> </w:t>
      </w:r>
      <w:r w:rsidR="00E704BE">
        <w:rPr>
          <w:rFonts w:ascii="Times New Roman" w:hAnsi="Times New Roman" w:cs="Times New Roman"/>
          <w:sz w:val="28"/>
          <w:szCs w:val="28"/>
          <w:lang w:val="kk-KZ"/>
        </w:rPr>
        <w:t>жаңа</w:t>
      </w:r>
      <w:r w:rsidR="000801B0">
        <w:rPr>
          <w:rFonts w:ascii="Times New Roman" w:hAnsi="Times New Roman" w:cs="Times New Roman"/>
          <w:sz w:val="28"/>
          <w:szCs w:val="28"/>
          <w:lang w:val="kk-KZ"/>
        </w:rPr>
        <w:t xml:space="preserve"> қолданыстар </w:t>
      </w:r>
      <w:r w:rsidR="000801B0" w:rsidRPr="000801B0">
        <w:rPr>
          <w:rFonts w:ascii="Times New Roman" w:hAnsi="Times New Roman" w:cs="Times New Roman"/>
          <w:sz w:val="28"/>
          <w:szCs w:val="28"/>
          <w:lang w:val="kk-KZ"/>
        </w:rPr>
        <w:t xml:space="preserve">мазмұнындағы </w:t>
      </w:r>
      <w:r w:rsidR="00F43DC7" w:rsidRPr="000801B0">
        <w:rPr>
          <w:rFonts w:ascii="Times New Roman" w:hAnsi="Times New Roman" w:cs="Times New Roman"/>
          <w:sz w:val="28"/>
          <w:szCs w:val="28"/>
          <w:lang w:val="kk-KZ"/>
        </w:rPr>
        <w:t>танымдық-</w:t>
      </w:r>
      <w:r w:rsidR="0083200E">
        <w:rPr>
          <w:rFonts w:ascii="Times New Roman" w:hAnsi="Times New Roman" w:cs="Times New Roman"/>
          <w:sz w:val="28"/>
          <w:szCs w:val="28"/>
          <w:lang w:val="kk-KZ"/>
        </w:rPr>
        <w:t>ақпараттық сипат</w:t>
      </w:r>
      <w:r w:rsidR="000801B0" w:rsidRPr="000801B0">
        <w:rPr>
          <w:rFonts w:ascii="Times New Roman" w:hAnsi="Times New Roman" w:cs="Times New Roman"/>
          <w:sz w:val="28"/>
          <w:szCs w:val="28"/>
          <w:lang w:val="kk-KZ"/>
        </w:rPr>
        <w:t xml:space="preserve"> құрайтыны байқалады</w:t>
      </w:r>
      <w:r w:rsidR="00A91390">
        <w:rPr>
          <w:rFonts w:ascii="Times New Roman" w:hAnsi="Times New Roman" w:cs="Times New Roman"/>
          <w:sz w:val="28"/>
          <w:szCs w:val="28"/>
          <w:lang w:val="kk-KZ"/>
        </w:rPr>
        <w:t xml:space="preserve">. </w:t>
      </w:r>
      <w:r w:rsidR="00A91390" w:rsidRPr="00A91390">
        <w:rPr>
          <w:rFonts w:ascii="Times New Roman" w:hAnsi="Times New Roman" w:cs="Times New Roman"/>
          <w:sz w:val="28"/>
          <w:szCs w:val="28"/>
          <w:lang w:val="kk-KZ"/>
        </w:rPr>
        <w:t xml:space="preserve">Соның нәтижесінде </w:t>
      </w:r>
      <w:r w:rsidR="003030E8">
        <w:rPr>
          <w:rFonts w:ascii="Times New Roman" w:hAnsi="Times New Roman" w:cs="Times New Roman"/>
          <w:sz w:val="28"/>
          <w:szCs w:val="28"/>
          <w:lang w:val="kk-KZ"/>
        </w:rPr>
        <w:t>тіл</w:t>
      </w:r>
      <w:r w:rsidR="0083200E">
        <w:rPr>
          <w:rFonts w:ascii="Times New Roman" w:hAnsi="Times New Roman" w:cs="Times New Roman"/>
          <w:sz w:val="28"/>
          <w:szCs w:val="28"/>
          <w:lang w:val="kk-KZ"/>
        </w:rPr>
        <w:t>ді</w:t>
      </w:r>
      <w:r w:rsidR="003030E8">
        <w:rPr>
          <w:rFonts w:ascii="Times New Roman" w:hAnsi="Times New Roman" w:cs="Times New Roman"/>
          <w:sz w:val="28"/>
          <w:szCs w:val="28"/>
          <w:lang w:val="kk-KZ"/>
        </w:rPr>
        <w:t xml:space="preserve"> тұтынушы санасымен сабақтастыр</w:t>
      </w:r>
      <w:r w:rsidR="0097402B">
        <w:rPr>
          <w:rFonts w:ascii="Times New Roman" w:hAnsi="Times New Roman" w:cs="Times New Roman"/>
          <w:sz w:val="28"/>
          <w:szCs w:val="28"/>
          <w:lang w:val="kk-KZ"/>
        </w:rPr>
        <w:t>удың жаңа қолданыстар</w:t>
      </w:r>
      <w:r w:rsidR="00A91390">
        <w:rPr>
          <w:rFonts w:ascii="Times New Roman" w:hAnsi="Times New Roman" w:cs="Times New Roman"/>
          <w:sz w:val="28"/>
          <w:szCs w:val="28"/>
          <w:lang w:val="kk-KZ"/>
        </w:rPr>
        <w:t xml:space="preserve"> болмысын тануға да тікелей қатысы бар екені айқындалып отыр.</w:t>
      </w:r>
      <w:r w:rsidR="0007362D">
        <w:rPr>
          <w:rFonts w:ascii="Times New Roman" w:hAnsi="Times New Roman" w:cs="Times New Roman"/>
          <w:sz w:val="28"/>
          <w:szCs w:val="28"/>
          <w:lang w:val="kk-KZ"/>
        </w:rPr>
        <w:t xml:space="preserve"> </w:t>
      </w:r>
    </w:p>
    <w:p w:rsidR="002F5C27" w:rsidRDefault="009041F1"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00613840">
        <w:rPr>
          <w:rFonts w:ascii="Times New Roman" w:hAnsi="Times New Roman" w:cs="Times New Roman"/>
          <w:sz w:val="28"/>
          <w:szCs w:val="28"/>
          <w:lang w:val="kk-KZ"/>
        </w:rPr>
        <w:t>Осындай жаңару // әлеуметтену үдерісін ертерек кезеңде басынан өткерген түрік тілімен салыстырғанда қ</w:t>
      </w:r>
      <w:r w:rsidRPr="00330260">
        <w:rPr>
          <w:rFonts w:ascii="Times New Roman" w:hAnsi="Times New Roman" w:cs="Times New Roman"/>
          <w:sz w:val="28"/>
          <w:szCs w:val="28"/>
          <w:lang w:val="kk-KZ"/>
        </w:rPr>
        <w:t>азақ тілінің қазіргі таңдағы мемлекеттік мәртебесіне сәйкес әлеуметтік, ж</w:t>
      </w:r>
      <w:r w:rsidR="003A02DC" w:rsidRPr="00330260">
        <w:rPr>
          <w:rFonts w:ascii="Times New Roman" w:hAnsi="Times New Roman" w:cs="Times New Roman"/>
          <w:sz w:val="28"/>
          <w:szCs w:val="28"/>
          <w:lang w:val="kk-KZ"/>
        </w:rPr>
        <w:t>ұм</w:t>
      </w:r>
      <w:r w:rsidRPr="00330260">
        <w:rPr>
          <w:rFonts w:ascii="Times New Roman" w:hAnsi="Times New Roman" w:cs="Times New Roman"/>
          <w:sz w:val="28"/>
          <w:szCs w:val="28"/>
          <w:lang w:val="kk-KZ"/>
        </w:rPr>
        <w:t xml:space="preserve">салымдық, қоғамдық, коммуникативтік қызметінің ерекше өзектелу үрдісі, </w:t>
      </w:r>
      <w:r w:rsidR="00912539">
        <w:rPr>
          <w:rFonts w:ascii="Times New Roman" w:hAnsi="Times New Roman" w:cs="Times New Roman"/>
          <w:sz w:val="28"/>
          <w:szCs w:val="28"/>
          <w:lang w:val="kk-KZ"/>
        </w:rPr>
        <w:t xml:space="preserve">өрісінің кеңеюі, </w:t>
      </w:r>
      <w:r w:rsidRPr="00330260">
        <w:rPr>
          <w:rFonts w:ascii="Times New Roman" w:hAnsi="Times New Roman" w:cs="Times New Roman"/>
          <w:sz w:val="28"/>
          <w:szCs w:val="28"/>
          <w:lang w:val="kk-KZ"/>
        </w:rPr>
        <w:t>негізінен</w:t>
      </w:r>
      <w:r w:rsidR="003A02DC" w:rsidRPr="00330260">
        <w:rPr>
          <w:rFonts w:ascii="Times New Roman" w:hAnsi="Times New Roman" w:cs="Times New Roman"/>
          <w:sz w:val="28"/>
          <w:szCs w:val="28"/>
          <w:lang w:val="kk-KZ"/>
        </w:rPr>
        <w:t>,</w:t>
      </w:r>
      <w:r w:rsidR="00D25D3A" w:rsidRPr="00330260">
        <w:rPr>
          <w:rFonts w:ascii="Times New Roman" w:hAnsi="Times New Roman" w:cs="Times New Roman"/>
          <w:sz w:val="28"/>
          <w:szCs w:val="28"/>
          <w:lang w:val="kk-KZ"/>
        </w:rPr>
        <w:t xml:space="preserve"> </w:t>
      </w:r>
      <w:r w:rsidR="00613840">
        <w:rPr>
          <w:rFonts w:ascii="Times New Roman" w:hAnsi="Times New Roman" w:cs="Times New Roman"/>
          <w:sz w:val="28"/>
          <w:szCs w:val="28"/>
          <w:lang w:val="kk-KZ"/>
        </w:rPr>
        <w:t xml:space="preserve">тәуелсіздік кезеңде </w:t>
      </w:r>
      <w:r w:rsidR="003030E8">
        <w:rPr>
          <w:rFonts w:ascii="Times New Roman" w:hAnsi="Times New Roman" w:cs="Times New Roman"/>
          <w:sz w:val="28"/>
          <w:szCs w:val="28"/>
          <w:lang w:val="kk-KZ"/>
        </w:rPr>
        <w:t xml:space="preserve">дәстүрлі қазақ сөзі негізінде </w:t>
      </w:r>
      <w:r w:rsidR="00D25D3A" w:rsidRPr="00330260">
        <w:rPr>
          <w:rFonts w:ascii="Times New Roman" w:hAnsi="Times New Roman" w:cs="Times New Roman"/>
          <w:sz w:val="28"/>
          <w:szCs w:val="28"/>
          <w:lang w:val="kk-KZ"/>
        </w:rPr>
        <w:t>қалыптас</w:t>
      </w:r>
      <w:r w:rsidR="00A91390">
        <w:rPr>
          <w:rFonts w:ascii="Times New Roman" w:hAnsi="Times New Roman" w:cs="Times New Roman"/>
          <w:sz w:val="28"/>
          <w:szCs w:val="28"/>
          <w:lang w:val="kk-KZ"/>
        </w:rPr>
        <w:t>уы</w:t>
      </w:r>
      <w:r w:rsidR="00D25D3A" w:rsidRPr="00330260">
        <w:rPr>
          <w:rFonts w:ascii="Times New Roman" w:hAnsi="Times New Roman" w:cs="Times New Roman"/>
          <w:sz w:val="28"/>
          <w:szCs w:val="28"/>
          <w:lang w:val="kk-KZ"/>
        </w:rPr>
        <w:t xml:space="preserve"> </w:t>
      </w:r>
      <w:r w:rsidR="003030E8">
        <w:rPr>
          <w:rFonts w:ascii="Times New Roman" w:hAnsi="Times New Roman" w:cs="Times New Roman"/>
          <w:sz w:val="28"/>
          <w:szCs w:val="28"/>
          <w:lang w:val="kk-KZ"/>
        </w:rPr>
        <w:t xml:space="preserve">жаңартылған (семантикалық), </w:t>
      </w:r>
      <w:r w:rsidR="00912539">
        <w:rPr>
          <w:rFonts w:ascii="Times New Roman" w:hAnsi="Times New Roman" w:cs="Times New Roman"/>
          <w:sz w:val="28"/>
          <w:szCs w:val="28"/>
          <w:lang w:val="kk-KZ"/>
        </w:rPr>
        <w:t xml:space="preserve">жаңадан </w:t>
      </w:r>
      <w:r w:rsidR="003030E8">
        <w:rPr>
          <w:rFonts w:ascii="Times New Roman" w:hAnsi="Times New Roman" w:cs="Times New Roman"/>
          <w:sz w:val="28"/>
          <w:szCs w:val="28"/>
          <w:lang w:val="kk-KZ"/>
        </w:rPr>
        <w:t xml:space="preserve">жасалған (сөзжасамдық) баламалары </w:t>
      </w:r>
      <w:r w:rsidRPr="00330260">
        <w:rPr>
          <w:rFonts w:ascii="Times New Roman" w:hAnsi="Times New Roman" w:cs="Times New Roman"/>
          <w:sz w:val="28"/>
          <w:szCs w:val="28"/>
          <w:lang w:val="kk-KZ"/>
        </w:rPr>
        <w:t>арқылы жүзеге ас</w:t>
      </w:r>
      <w:r w:rsidR="00613840">
        <w:rPr>
          <w:rFonts w:ascii="Times New Roman" w:hAnsi="Times New Roman" w:cs="Times New Roman"/>
          <w:sz w:val="28"/>
          <w:szCs w:val="28"/>
          <w:lang w:val="kk-KZ"/>
        </w:rPr>
        <w:t>уда</w:t>
      </w:r>
      <w:r w:rsidRPr="00330260">
        <w:rPr>
          <w:rFonts w:ascii="Times New Roman" w:hAnsi="Times New Roman" w:cs="Times New Roman"/>
          <w:sz w:val="28"/>
          <w:szCs w:val="28"/>
          <w:lang w:val="kk-KZ"/>
        </w:rPr>
        <w:t xml:space="preserve">. </w:t>
      </w:r>
    </w:p>
    <w:p w:rsidR="009820CC" w:rsidRDefault="002F5C2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041F1" w:rsidRPr="00330260">
        <w:rPr>
          <w:rFonts w:ascii="Times New Roman" w:hAnsi="Times New Roman" w:cs="Times New Roman"/>
          <w:sz w:val="28"/>
          <w:szCs w:val="28"/>
          <w:lang w:val="kk-KZ"/>
        </w:rPr>
        <w:t xml:space="preserve">Бұл кешенді қызметті </w:t>
      </w:r>
      <w:r w:rsidR="003030E8">
        <w:rPr>
          <w:rFonts w:ascii="Times New Roman" w:hAnsi="Times New Roman" w:cs="Times New Roman"/>
          <w:sz w:val="28"/>
          <w:szCs w:val="28"/>
          <w:lang w:val="kk-KZ"/>
        </w:rPr>
        <w:t xml:space="preserve">анықтауда зерттеуші ұстанатын және </w:t>
      </w:r>
      <w:r w:rsidR="009041F1" w:rsidRPr="00330260">
        <w:rPr>
          <w:rFonts w:ascii="Times New Roman" w:hAnsi="Times New Roman" w:cs="Times New Roman"/>
          <w:sz w:val="28"/>
          <w:szCs w:val="28"/>
          <w:lang w:val="kk-KZ"/>
        </w:rPr>
        <w:t xml:space="preserve">тіл иесімен </w:t>
      </w:r>
      <w:r w:rsidR="00D25D3A" w:rsidRPr="00330260">
        <w:rPr>
          <w:rFonts w:ascii="Times New Roman" w:hAnsi="Times New Roman" w:cs="Times New Roman"/>
          <w:sz w:val="28"/>
          <w:szCs w:val="28"/>
          <w:lang w:val="kk-KZ"/>
        </w:rPr>
        <w:t>бірге</w:t>
      </w:r>
      <w:r w:rsidR="00912539">
        <w:rPr>
          <w:rFonts w:ascii="Times New Roman" w:hAnsi="Times New Roman" w:cs="Times New Roman"/>
          <w:sz w:val="28"/>
          <w:szCs w:val="28"/>
          <w:lang w:val="kk-KZ"/>
        </w:rPr>
        <w:t xml:space="preserve"> ой-танымын </w:t>
      </w:r>
      <w:r w:rsidR="009041F1" w:rsidRPr="00330260">
        <w:rPr>
          <w:rFonts w:ascii="Times New Roman" w:hAnsi="Times New Roman" w:cs="Times New Roman"/>
          <w:sz w:val="28"/>
          <w:szCs w:val="28"/>
          <w:lang w:val="kk-KZ"/>
        </w:rPr>
        <w:t>байлайтын қазы</w:t>
      </w:r>
      <w:r w:rsidR="003030E8">
        <w:rPr>
          <w:rFonts w:ascii="Times New Roman" w:hAnsi="Times New Roman" w:cs="Times New Roman"/>
          <w:sz w:val="28"/>
          <w:szCs w:val="28"/>
          <w:lang w:val="kk-KZ"/>
        </w:rPr>
        <w:t>ғы</w:t>
      </w:r>
      <w:r w:rsidR="009041F1" w:rsidRPr="00330260">
        <w:rPr>
          <w:rFonts w:ascii="Times New Roman" w:hAnsi="Times New Roman" w:cs="Times New Roman"/>
          <w:sz w:val="28"/>
          <w:szCs w:val="28"/>
          <w:lang w:val="kk-KZ"/>
        </w:rPr>
        <w:t xml:space="preserve"> </w:t>
      </w:r>
      <w:r w:rsidR="00290251" w:rsidRPr="00290251">
        <w:rPr>
          <w:rFonts w:ascii="Times New Roman" w:hAnsi="Times New Roman" w:cs="Times New Roman"/>
          <w:sz w:val="28"/>
          <w:szCs w:val="28"/>
          <w:lang w:val="kk-KZ"/>
        </w:rPr>
        <w:t>–</w:t>
      </w:r>
      <w:r w:rsidR="00D25D3A" w:rsidRPr="00330260">
        <w:rPr>
          <w:rFonts w:ascii="Times New Roman" w:hAnsi="Times New Roman" w:cs="Times New Roman"/>
          <w:sz w:val="28"/>
          <w:szCs w:val="28"/>
          <w:lang w:val="kk-KZ"/>
        </w:rPr>
        <w:t xml:space="preserve"> </w:t>
      </w:r>
      <w:r w:rsidR="009041F1" w:rsidRPr="00330260">
        <w:rPr>
          <w:rFonts w:ascii="Times New Roman" w:hAnsi="Times New Roman" w:cs="Times New Roman"/>
          <w:sz w:val="28"/>
          <w:szCs w:val="28"/>
          <w:lang w:val="kk-KZ"/>
        </w:rPr>
        <w:t>оның бүкіл рухани қазынасын жинақтап сақтайтын ұлттық тіл</w:t>
      </w:r>
      <w:r w:rsidR="00912539">
        <w:rPr>
          <w:rFonts w:ascii="Times New Roman" w:hAnsi="Times New Roman" w:cs="Times New Roman"/>
          <w:sz w:val="28"/>
          <w:szCs w:val="28"/>
          <w:lang w:val="kk-KZ"/>
        </w:rPr>
        <w:t xml:space="preserve"> деректерін</w:t>
      </w:r>
      <w:r w:rsidR="009041F1" w:rsidRPr="00330260">
        <w:rPr>
          <w:rFonts w:ascii="Times New Roman" w:hAnsi="Times New Roman" w:cs="Times New Roman"/>
          <w:sz w:val="28"/>
          <w:szCs w:val="28"/>
          <w:lang w:val="kk-KZ"/>
        </w:rPr>
        <w:t xml:space="preserve"> халық тарихымен, мәдениетімен, ой </w:t>
      </w:r>
      <w:r w:rsidR="009041F1" w:rsidRPr="00330260">
        <w:rPr>
          <w:rFonts w:ascii="Times New Roman" w:hAnsi="Times New Roman" w:cs="Times New Roman"/>
          <w:sz w:val="28"/>
          <w:szCs w:val="28"/>
          <w:lang w:val="kk-KZ"/>
        </w:rPr>
        <w:lastRenderedPageBreak/>
        <w:t xml:space="preserve">танымымен, жан ілімімен бірлікте қарайтын қазіргі тіл білімінің </w:t>
      </w:r>
      <w:r w:rsidR="00D25D3A" w:rsidRPr="00330260">
        <w:rPr>
          <w:rFonts w:ascii="Times New Roman" w:hAnsi="Times New Roman" w:cs="Times New Roman"/>
          <w:sz w:val="28"/>
          <w:szCs w:val="28"/>
          <w:lang w:val="kk-KZ"/>
        </w:rPr>
        <w:t>антропо</w:t>
      </w:r>
      <w:r w:rsidR="00912539">
        <w:rPr>
          <w:rFonts w:ascii="Times New Roman" w:hAnsi="Times New Roman" w:cs="Times New Roman"/>
          <w:sz w:val="28"/>
          <w:szCs w:val="28"/>
          <w:lang w:val="kk-KZ"/>
        </w:rPr>
        <w:t>өзектік бағыты</w:t>
      </w:r>
      <w:r w:rsidR="009041F1" w:rsidRPr="00330260">
        <w:rPr>
          <w:rFonts w:ascii="Times New Roman" w:hAnsi="Times New Roman" w:cs="Times New Roman"/>
          <w:sz w:val="28"/>
          <w:szCs w:val="28"/>
          <w:lang w:val="kk-KZ"/>
        </w:rPr>
        <w:t xml:space="preserve">. </w:t>
      </w:r>
    </w:p>
    <w:p w:rsidR="009041F1" w:rsidRPr="00330260" w:rsidRDefault="009041F1"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004F4129" w:rsidRPr="004F4129">
        <w:rPr>
          <w:rFonts w:ascii="Times New Roman" w:hAnsi="Times New Roman" w:cs="Times New Roman"/>
          <w:sz w:val="28"/>
          <w:szCs w:val="28"/>
          <w:lang w:val="kk-KZ"/>
        </w:rPr>
        <w:t xml:space="preserve">Тілдің коммуникативтік мәніне орай </w:t>
      </w:r>
      <w:r w:rsidR="00D25D3A" w:rsidRPr="00330260">
        <w:rPr>
          <w:rFonts w:ascii="Times New Roman" w:hAnsi="Times New Roman" w:cs="Times New Roman"/>
          <w:sz w:val="28"/>
          <w:szCs w:val="28"/>
          <w:lang w:val="kk-KZ"/>
        </w:rPr>
        <w:t>а</w:t>
      </w:r>
      <w:r w:rsidRPr="00330260">
        <w:rPr>
          <w:rFonts w:ascii="Times New Roman" w:hAnsi="Times New Roman" w:cs="Times New Roman"/>
          <w:sz w:val="28"/>
          <w:szCs w:val="28"/>
          <w:lang w:val="kk-KZ"/>
        </w:rPr>
        <w:t>дам өзін қоршаған шындықты, сан алуан құбылыстар</w:t>
      </w:r>
      <w:r w:rsidR="004F4129">
        <w:rPr>
          <w:rFonts w:ascii="Times New Roman" w:hAnsi="Times New Roman" w:cs="Times New Roman"/>
          <w:sz w:val="28"/>
          <w:szCs w:val="28"/>
          <w:lang w:val="kk-KZ"/>
        </w:rPr>
        <w:t>ды санада қабылдап қана қоймай</w:t>
      </w:r>
      <w:r w:rsidR="00025FBA">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w:t>
      </w:r>
      <w:r w:rsidR="004F4129">
        <w:rPr>
          <w:rFonts w:ascii="Times New Roman" w:hAnsi="Times New Roman" w:cs="Times New Roman"/>
          <w:sz w:val="28"/>
          <w:szCs w:val="28"/>
          <w:lang w:val="kk-KZ"/>
        </w:rPr>
        <w:t xml:space="preserve">оны </w:t>
      </w:r>
      <w:r w:rsidR="004F4129" w:rsidRPr="004F4129">
        <w:rPr>
          <w:rFonts w:ascii="Times New Roman" w:hAnsi="Times New Roman" w:cs="Times New Roman"/>
          <w:sz w:val="28"/>
          <w:szCs w:val="28"/>
          <w:lang w:val="kk-KZ"/>
        </w:rPr>
        <w:t>өңдеп, қорытып, оған баға береді</w:t>
      </w:r>
      <w:r w:rsidRPr="004F4129">
        <w:rPr>
          <w:rFonts w:ascii="Times New Roman" w:hAnsi="Times New Roman" w:cs="Times New Roman"/>
          <w:sz w:val="28"/>
          <w:szCs w:val="28"/>
          <w:lang w:val="kk-KZ"/>
        </w:rPr>
        <w:t xml:space="preserve">, ақпаратты </w:t>
      </w:r>
      <w:r w:rsidR="004F4129" w:rsidRPr="004F4129">
        <w:rPr>
          <w:rFonts w:ascii="Times New Roman" w:hAnsi="Times New Roman" w:cs="Times New Roman"/>
          <w:sz w:val="28"/>
          <w:szCs w:val="28"/>
          <w:lang w:val="kk-KZ"/>
        </w:rPr>
        <w:t>санада жаңа сапада</w:t>
      </w:r>
      <w:r w:rsidRPr="004F4129">
        <w:rPr>
          <w:rFonts w:ascii="Times New Roman" w:hAnsi="Times New Roman" w:cs="Times New Roman"/>
          <w:sz w:val="28"/>
          <w:szCs w:val="28"/>
          <w:lang w:val="kk-KZ"/>
        </w:rPr>
        <w:t xml:space="preserve"> </w:t>
      </w:r>
      <w:r w:rsidR="004F4129" w:rsidRPr="004F4129">
        <w:rPr>
          <w:rFonts w:ascii="Times New Roman" w:hAnsi="Times New Roman" w:cs="Times New Roman"/>
          <w:sz w:val="28"/>
          <w:szCs w:val="28"/>
          <w:lang w:val="kk-KZ"/>
        </w:rPr>
        <w:t xml:space="preserve">қайта </w:t>
      </w:r>
      <w:r w:rsidRPr="004F4129">
        <w:rPr>
          <w:rFonts w:ascii="Times New Roman" w:hAnsi="Times New Roman" w:cs="Times New Roman"/>
          <w:sz w:val="28"/>
          <w:szCs w:val="28"/>
          <w:lang w:val="kk-KZ"/>
        </w:rPr>
        <w:t xml:space="preserve">жаңғыртып, </w:t>
      </w:r>
      <w:r w:rsidR="00A64D37" w:rsidRPr="004F4129">
        <w:rPr>
          <w:rFonts w:ascii="Times New Roman" w:hAnsi="Times New Roman" w:cs="Times New Roman"/>
          <w:sz w:val="28"/>
          <w:szCs w:val="28"/>
          <w:lang w:val="kk-KZ"/>
        </w:rPr>
        <w:t xml:space="preserve">күнделікті </w:t>
      </w:r>
      <w:r w:rsidRPr="004F4129">
        <w:rPr>
          <w:rFonts w:ascii="Times New Roman" w:hAnsi="Times New Roman" w:cs="Times New Roman"/>
          <w:sz w:val="28"/>
          <w:szCs w:val="28"/>
          <w:lang w:val="kk-KZ"/>
        </w:rPr>
        <w:t xml:space="preserve">тәжірибеде қолданады. </w:t>
      </w:r>
      <w:r w:rsidR="006D0C3E" w:rsidRPr="004F4129">
        <w:rPr>
          <w:rFonts w:ascii="Times New Roman" w:hAnsi="Times New Roman" w:cs="Times New Roman"/>
          <w:sz w:val="28"/>
          <w:szCs w:val="28"/>
          <w:lang w:val="kk-KZ"/>
        </w:rPr>
        <w:tab/>
      </w:r>
      <w:r w:rsidRPr="004F4129">
        <w:rPr>
          <w:rFonts w:ascii="Times New Roman" w:hAnsi="Times New Roman" w:cs="Times New Roman"/>
          <w:sz w:val="28"/>
          <w:szCs w:val="28"/>
          <w:lang w:val="kk-KZ"/>
        </w:rPr>
        <w:t>Соның нәтижесінде көрсетілген әрекеттердің</w:t>
      </w:r>
      <w:r w:rsidRPr="00330260">
        <w:rPr>
          <w:rFonts w:ascii="Times New Roman" w:hAnsi="Times New Roman" w:cs="Times New Roman"/>
          <w:sz w:val="28"/>
          <w:szCs w:val="28"/>
          <w:lang w:val="kk-KZ"/>
        </w:rPr>
        <w:t xml:space="preserve"> тұтас көрінісі ретінде </w:t>
      </w:r>
      <w:r w:rsidR="00D25D3A" w:rsidRPr="00330260">
        <w:rPr>
          <w:rFonts w:ascii="Times New Roman" w:hAnsi="Times New Roman" w:cs="Times New Roman"/>
          <w:sz w:val="28"/>
          <w:szCs w:val="28"/>
          <w:lang w:val="kk-KZ"/>
        </w:rPr>
        <w:t xml:space="preserve">тіл арқылы </w:t>
      </w:r>
      <w:r w:rsidR="007967A0">
        <w:rPr>
          <w:rFonts w:ascii="Times New Roman" w:hAnsi="Times New Roman" w:cs="Times New Roman"/>
          <w:sz w:val="28"/>
          <w:szCs w:val="28"/>
          <w:lang w:val="kk-KZ"/>
        </w:rPr>
        <w:t xml:space="preserve">жасалған </w:t>
      </w:r>
      <w:r w:rsidR="00CD2608">
        <w:rPr>
          <w:rFonts w:ascii="Times New Roman" w:hAnsi="Times New Roman" w:cs="Times New Roman"/>
          <w:sz w:val="28"/>
          <w:szCs w:val="28"/>
          <w:lang w:val="kk-KZ"/>
        </w:rPr>
        <w:t>әлемнің</w:t>
      </w:r>
      <w:r w:rsidRPr="00330260">
        <w:rPr>
          <w:rFonts w:ascii="Times New Roman" w:hAnsi="Times New Roman" w:cs="Times New Roman"/>
          <w:sz w:val="28"/>
          <w:szCs w:val="28"/>
          <w:lang w:val="kk-KZ"/>
        </w:rPr>
        <w:t xml:space="preserve"> тілдік бейнесі </w:t>
      </w:r>
      <w:r w:rsidR="007967A0">
        <w:rPr>
          <w:rFonts w:ascii="Times New Roman" w:hAnsi="Times New Roman" w:cs="Times New Roman"/>
          <w:sz w:val="28"/>
          <w:szCs w:val="28"/>
          <w:lang w:val="kk-KZ"/>
        </w:rPr>
        <w:t>қазақ тіл білімінде лингвокогнитивтік тұрғыдан жан-жақты қарастырылуда</w:t>
      </w:r>
      <w:r w:rsidRPr="00330260">
        <w:rPr>
          <w:rFonts w:ascii="Times New Roman" w:hAnsi="Times New Roman" w:cs="Times New Roman"/>
          <w:sz w:val="28"/>
          <w:szCs w:val="28"/>
          <w:lang w:val="kk-KZ"/>
        </w:rPr>
        <w:t xml:space="preserve">. </w:t>
      </w:r>
    </w:p>
    <w:p w:rsidR="007010E2" w:rsidRDefault="009041F1"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Осы қағидаға сәйкес</w:t>
      </w:r>
      <w:r w:rsidR="00A64D37" w:rsidRPr="00330260">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жаңа ұғым мен таным кеңеюіне байланысты </w:t>
      </w:r>
      <w:r w:rsidR="00912539">
        <w:rPr>
          <w:rFonts w:ascii="Times New Roman" w:hAnsi="Times New Roman" w:cs="Times New Roman"/>
          <w:sz w:val="28"/>
          <w:szCs w:val="28"/>
          <w:lang w:val="kk-KZ"/>
        </w:rPr>
        <w:t xml:space="preserve">көбінесе газет лексикасында </w:t>
      </w:r>
      <w:r w:rsidRPr="00330260">
        <w:rPr>
          <w:rFonts w:ascii="Times New Roman" w:hAnsi="Times New Roman" w:cs="Times New Roman"/>
          <w:sz w:val="28"/>
          <w:szCs w:val="28"/>
          <w:lang w:val="kk-KZ"/>
        </w:rPr>
        <w:t xml:space="preserve">туатын жаңа қолданыстарды да адамның табиғи динамикалық танымына белгілі деңгейде өлшем бола алатын когнитивтік құрылым ретінде арнайы қарастыру аса маңызды. </w:t>
      </w:r>
    </w:p>
    <w:p w:rsidR="006C6CB2" w:rsidRDefault="007010E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041F1" w:rsidRPr="00330260">
        <w:rPr>
          <w:rFonts w:ascii="Times New Roman" w:hAnsi="Times New Roman" w:cs="Times New Roman"/>
          <w:sz w:val="28"/>
          <w:szCs w:val="28"/>
          <w:lang w:val="kk-KZ"/>
        </w:rPr>
        <w:t xml:space="preserve">Бұл арада субъектінің </w:t>
      </w:r>
      <w:r w:rsidR="0097402B">
        <w:rPr>
          <w:rFonts w:ascii="Times New Roman" w:hAnsi="Times New Roman" w:cs="Times New Roman"/>
          <w:sz w:val="28"/>
          <w:szCs w:val="28"/>
          <w:lang w:val="kk-KZ"/>
        </w:rPr>
        <w:t>жаңа ұғымды</w:t>
      </w:r>
      <w:r w:rsidR="007967A0" w:rsidRPr="007967A0">
        <w:rPr>
          <w:rFonts w:ascii="Times New Roman" w:hAnsi="Times New Roman" w:cs="Times New Roman"/>
          <w:sz w:val="28"/>
          <w:szCs w:val="28"/>
          <w:lang w:val="kk-KZ"/>
        </w:rPr>
        <w:t xml:space="preserve"> </w:t>
      </w:r>
      <w:r w:rsidR="009041F1" w:rsidRPr="00330260">
        <w:rPr>
          <w:rFonts w:ascii="Times New Roman" w:hAnsi="Times New Roman" w:cs="Times New Roman"/>
          <w:sz w:val="28"/>
          <w:szCs w:val="28"/>
          <w:lang w:val="kk-KZ"/>
        </w:rPr>
        <w:t xml:space="preserve">қабылдауы, танымы және </w:t>
      </w:r>
      <w:r w:rsidR="002B38F0" w:rsidRPr="00330260">
        <w:rPr>
          <w:rFonts w:ascii="Times New Roman" w:hAnsi="Times New Roman" w:cs="Times New Roman"/>
          <w:sz w:val="28"/>
          <w:szCs w:val="28"/>
          <w:lang w:val="kk-KZ"/>
        </w:rPr>
        <w:t xml:space="preserve">атау қажеттілігінен туындайтын </w:t>
      </w:r>
      <w:r w:rsidR="009041F1" w:rsidRPr="00330260">
        <w:rPr>
          <w:rFonts w:ascii="Times New Roman" w:hAnsi="Times New Roman" w:cs="Times New Roman"/>
          <w:sz w:val="28"/>
          <w:szCs w:val="28"/>
          <w:lang w:val="kk-KZ"/>
        </w:rPr>
        <w:t xml:space="preserve">практикалық әрекеті </w:t>
      </w:r>
      <w:r w:rsidR="002B38F0" w:rsidRPr="00330260">
        <w:rPr>
          <w:rFonts w:ascii="Times New Roman" w:hAnsi="Times New Roman" w:cs="Times New Roman"/>
          <w:sz w:val="28"/>
          <w:szCs w:val="28"/>
          <w:lang w:val="kk-KZ"/>
        </w:rPr>
        <w:t xml:space="preserve">мен </w:t>
      </w:r>
      <w:r w:rsidR="007967A0">
        <w:rPr>
          <w:rFonts w:ascii="Times New Roman" w:hAnsi="Times New Roman" w:cs="Times New Roman"/>
          <w:sz w:val="28"/>
          <w:szCs w:val="28"/>
          <w:lang w:val="kk-KZ"/>
        </w:rPr>
        <w:t>аялық</w:t>
      </w:r>
      <w:r w:rsidR="009041F1" w:rsidRPr="00330260">
        <w:rPr>
          <w:rFonts w:ascii="Times New Roman" w:hAnsi="Times New Roman" w:cs="Times New Roman"/>
          <w:sz w:val="28"/>
          <w:szCs w:val="28"/>
          <w:lang w:val="kk-KZ"/>
        </w:rPr>
        <w:t xml:space="preserve"> білім</w:t>
      </w:r>
      <w:r w:rsidR="007967A0">
        <w:rPr>
          <w:rFonts w:ascii="Times New Roman" w:hAnsi="Times New Roman" w:cs="Times New Roman"/>
          <w:sz w:val="28"/>
          <w:szCs w:val="28"/>
          <w:lang w:val="kk-KZ"/>
        </w:rPr>
        <w:t>імен байланысы</w:t>
      </w:r>
      <w:r w:rsidR="009041F1" w:rsidRPr="00330260">
        <w:rPr>
          <w:rFonts w:ascii="Times New Roman" w:hAnsi="Times New Roman" w:cs="Times New Roman"/>
          <w:sz w:val="28"/>
          <w:szCs w:val="28"/>
          <w:lang w:val="kk-KZ"/>
        </w:rPr>
        <w:t xml:space="preserve"> адам санасында </w:t>
      </w:r>
      <w:r w:rsidR="007967A0">
        <w:rPr>
          <w:rFonts w:ascii="Times New Roman" w:hAnsi="Times New Roman" w:cs="Times New Roman"/>
          <w:sz w:val="28"/>
          <w:szCs w:val="28"/>
          <w:lang w:val="kk-KZ"/>
        </w:rPr>
        <w:t>әлемнің</w:t>
      </w:r>
      <w:r w:rsidR="00C90164">
        <w:rPr>
          <w:rFonts w:ascii="Times New Roman" w:hAnsi="Times New Roman" w:cs="Times New Roman"/>
          <w:sz w:val="28"/>
          <w:szCs w:val="28"/>
          <w:lang w:val="kk-KZ"/>
        </w:rPr>
        <w:t xml:space="preserve"> ғылыми бейнесі</w:t>
      </w:r>
      <w:r w:rsidR="009041F1" w:rsidRPr="00330260">
        <w:rPr>
          <w:rFonts w:ascii="Times New Roman" w:hAnsi="Times New Roman" w:cs="Times New Roman"/>
          <w:sz w:val="28"/>
          <w:szCs w:val="28"/>
          <w:lang w:val="kk-KZ"/>
        </w:rPr>
        <w:t xml:space="preserve"> жасалған түсіні</w:t>
      </w:r>
      <w:r w:rsidR="0083200E">
        <w:rPr>
          <w:rFonts w:ascii="Times New Roman" w:hAnsi="Times New Roman" w:cs="Times New Roman"/>
          <w:sz w:val="28"/>
          <w:szCs w:val="28"/>
          <w:lang w:val="kk-KZ"/>
        </w:rPr>
        <w:t>к</w:t>
      </w:r>
      <w:r w:rsidR="009041F1" w:rsidRPr="00330260">
        <w:rPr>
          <w:rFonts w:ascii="Times New Roman" w:hAnsi="Times New Roman" w:cs="Times New Roman"/>
          <w:sz w:val="28"/>
          <w:szCs w:val="28"/>
          <w:lang w:val="kk-KZ"/>
        </w:rPr>
        <w:t xml:space="preserve"> ретінде анықталады. </w:t>
      </w:r>
      <w:r w:rsidR="007967A0">
        <w:rPr>
          <w:rFonts w:ascii="Times New Roman" w:hAnsi="Times New Roman" w:cs="Times New Roman"/>
          <w:sz w:val="28"/>
          <w:szCs w:val="28"/>
          <w:lang w:val="kk-KZ"/>
        </w:rPr>
        <w:t xml:space="preserve"> </w:t>
      </w:r>
    </w:p>
    <w:p w:rsidR="00FB41B4" w:rsidRPr="004D7AD6" w:rsidRDefault="009A2B91"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00F87A3C" w:rsidRPr="00330260">
        <w:rPr>
          <w:rFonts w:ascii="Times New Roman" w:eastAsia="Calibri" w:hAnsi="Times New Roman" w:cs="Times New Roman"/>
          <w:sz w:val="28"/>
          <w:szCs w:val="28"/>
          <w:lang w:val="kk-KZ"/>
        </w:rPr>
        <w:tab/>
      </w:r>
      <w:r w:rsidR="00BB2D2C" w:rsidRPr="00330260">
        <w:rPr>
          <w:rFonts w:ascii="Times New Roman" w:hAnsi="Times New Roman" w:cs="Times New Roman"/>
          <w:b/>
          <w:sz w:val="28"/>
          <w:szCs w:val="28"/>
          <w:lang w:val="kk-KZ"/>
        </w:rPr>
        <w:t>Зерттеу жұмысының өзектілігі</w:t>
      </w:r>
      <w:r w:rsidR="00680DA2" w:rsidRPr="0078655D">
        <w:rPr>
          <w:rFonts w:ascii="Times New Roman" w:hAnsi="Times New Roman" w:cs="Times New Roman"/>
          <w:sz w:val="28"/>
          <w:szCs w:val="28"/>
          <w:lang w:val="kk-KZ"/>
        </w:rPr>
        <w:t>.</w:t>
      </w:r>
      <w:r w:rsidR="009D2864">
        <w:rPr>
          <w:rFonts w:ascii="Times New Roman" w:hAnsi="Times New Roman" w:cs="Times New Roman"/>
          <w:sz w:val="28"/>
          <w:szCs w:val="28"/>
          <w:lang w:val="kk-KZ"/>
        </w:rPr>
        <w:t xml:space="preserve"> </w:t>
      </w:r>
      <w:r w:rsidR="00FB41B4">
        <w:rPr>
          <w:rFonts w:ascii="Times New Roman" w:hAnsi="Times New Roman" w:cs="Times New Roman"/>
          <w:sz w:val="28"/>
          <w:szCs w:val="28"/>
          <w:lang w:val="kk-KZ"/>
        </w:rPr>
        <w:t>Диссертациялық жұмыс қазақ және түрік баспасөзінде белгілі бір уақыт аралығында (1995-2015 жж.) жарияланған жаңа қолданыстардың тілде орнығ</w:t>
      </w:r>
      <w:r w:rsidR="00A91390">
        <w:rPr>
          <w:rFonts w:ascii="Times New Roman" w:hAnsi="Times New Roman" w:cs="Times New Roman"/>
          <w:sz w:val="28"/>
          <w:szCs w:val="28"/>
          <w:lang w:val="kk-KZ"/>
        </w:rPr>
        <w:t>у // орнықпау</w:t>
      </w:r>
      <w:r w:rsidR="00FB41B4">
        <w:rPr>
          <w:rFonts w:ascii="Times New Roman" w:hAnsi="Times New Roman" w:cs="Times New Roman"/>
          <w:sz w:val="28"/>
          <w:szCs w:val="28"/>
          <w:lang w:val="kk-KZ"/>
        </w:rPr>
        <w:t>,</w:t>
      </w:r>
      <w:r w:rsidR="00A91390">
        <w:rPr>
          <w:rFonts w:ascii="Times New Roman" w:hAnsi="Times New Roman" w:cs="Times New Roman"/>
          <w:sz w:val="28"/>
          <w:szCs w:val="28"/>
          <w:lang w:val="kk-KZ"/>
        </w:rPr>
        <w:t xml:space="preserve"> кей жағдайларда</w:t>
      </w:r>
      <w:r w:rsidR="00FB41B4">
        <w:rPr>
          <w:rFonts w:ascii="Times New Roman" w:hAnsi="Times New Roman" w:cs="Times New Roman"/>
          <w:sz w:val="28"/>
          <w:szCs w:val="28"/>
          <w:lang w:val="kk-KZ"/>
        </w:rPr>
        <w:t xml:space="preserve"> термин</w:t>
      </w:r>
      <w:r w:rsidR="00B12128">
        <w:rPr>
          <w:rFonts w:ascii="Times New Roman" w:hAnsi="Times New Roman" w:cs="Times New Roman"/>
          <w:sz w:val="28"/>
          <w:szCs w:val="28"/>
          <w:lang w:val="kk-KZ"/>
        </w:rPr>
        <w:t>ге ұласу</w:t>
      </w:r>
      <w:r w:rsidR="00FB41B4">
        <w:rPr>
          <w:rFonts w:ascii="Times New Roman" w:hAnsi="Times New Roman" w:cs="Times New Roman"/>
          <w:sz w:val="28"/>
          <w:szCs w:val="28"/>
          <w:lang w:val="kk-KZ"/>
        </w:rPr>
        <w:t xml:space="preserve"> үдерістерін өзара салыстырып, лингвокогнитивтік тұрғыдан зерттеуге арналған. </w:t>
      </w:r>
    </w:p>
    <w:p w:rsidR="00CD2608" w:rsidRPr="00E0257D" w:rsidRDefault="00FB41B4"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r>
      <w:r w:rsidR="001C2174">
        <w:rPr>
          <w:rFonts w:ascii="Times New Roman" w:hAnsi="Times New Roman" w:cs="Times New Roman"/>
          <w:sz w:val="28"/>
          <w:szCs w:val="28"/>
          <w:lang w:val="kk-KZ"/>
        </w:rPr>
        <w:tab/>
      </w:r>
      <w:r w:rsidR="00BB2D2C" w:rsidRPr="00330260">
        <w:rPr>
          <w:rFonts w:ascii="Times New Roman" w:hAnsi="Times New Roman" w:cs="Times New Roman"/>
          <w:sz w:val="28"/>
          <w:szCs w:val="28"/>
          <w:lang w:val="kk-KZ"/>
        </w:rPr>
        <w:t>Осы</w:t>
      </w:r>
      <w:r w:rsidR="00912539">
        <w:rPr>
          <w:rFonts w:ascii="Times New Roman" w:hAnsi="Times New Roman" w:cs="Times New Roman"/>
          <w:sz w:val="28"/>
          <w:szCs w:val="28"/>
          <w:lang w:val="kk-KZ"/>
        </w:rPr>
        <w:t xml:space="preserve"> кезеңде </w:t>
      </w:r>
      <w:r w:rsidR="00BB2D2C" w:rsidRPr="00330260">
        <w:rPr>
          <w:rFonts w:ascii="Times New Roman" w:hAnsi="Times New Roman" w:cs="Times New Roman"/>
          <w:sz w:val="28"/>
          <w:szCs w:val="28"/>
          <w:lang w:val="kk-KZ"/>
        </w:rPr>
        <w:t>жаңа ақпараттық технологиялар</w:t>
      </w:r>
      <w:r w:rsidR="00680DA2">
        <w:rPr>
          <w:rFonts w:ascii="Times New Roman" w:hAnsi="Times New Roman" w:cs="Times New Roman"/>
          <w:sz w:val="28"/>
          <w:szCs w:val="28"/>
          <w:lang w:val="kk-KZ"/>
        </w:rPr>
        <w:t>дың</w:t>
      </w:r>
      <w:r w:rsidR="00BB2D2C" w:rsidRPr="00330260">
        <w:rPr>
          <w:rFonts w:ascii="Times New Roman" w:hAnsi="Times New Roman" w:cs="Times New Roman"/>
          <w:sz w:val="28"/>
          <w:szCs w:val="28"/>
          <w:lang w:val="kk-KZ"/>
        </w:rPr>
        <w:t xml:space="preserve"> даму заңдылықтарының үстемдік етуі және ақпарат алмасудың интегративтік салаларының пайда болуы</w:t>
      </w:r>
      <w:r w:rsidR="00A91390">
        <w:rPr>
          <w:rFonts w:ascii="Times New Roman" w:hAnsi="Times New Roman" w:cs="Times New Roman"/>
          <w:sz w:val="28"/>
          <w:szCs w:val="28"/>
          <w:lang w:val="kk-KZ"/>
        </w:rPr>
        <w:t>, коғамдағы рухани-әлеуметтік сілкіністер</w:t>
      </w:r>
      <w:r w:rsidR="00820FC1">
        <w:rPr>
          <w:rFonts w:ascii="Times New Roman" w:hAnsi="Times New Roman" w:cs="Times New Roman"/>
          <w:sz w:val="28"/>
          <w:szCs w:val="28"/>
          <w:lang w:val="kk-KZ"/>
        </w:rPr>
        <w:t xml:space="preserve"> </w:t>
      </w:r>
      <w:r w:rsidR="00C45C8E">
        <w:rPr>
          <w:rFonts w:ascii="Times New Roman" w:hAnsi="Times New Roman" w:cs="Times New Roman"/>
          <w:sz w:val="28"/>
          <w:szCs w:val="28"/>
          <w:lang w:val="kk-KZ"/>
        </w:rPr>
        <w:t>қоғамның түрлі салаларында</w:t>
      </w:r>
      <w:r w:rsidR="00BB2D2C" w:rsidRPr="00330260">
        <w:rPr>
          <w:rFonts w:ascii="Times New Roman" w:hAnsi="Times New Roman" w:cs="Times New Roman"/>
          <w:sz w:val="28"/>
          <w:szCs w:val="28"/>
          <w:lang w:val="kk-KZ"/>
        </w:rPr>
        <w:t xml:space="preserve"> </w:t>
      </w:r>
      <w:r w:rsidR="00E83DB9">
        <w:rPr>
          <w:rFonts w:ascii="Times New Roman" w:hAnsi="Times New Roman" w:cs="Times New Roman"/>
          <w:sz w:val="28"/>
          <w:szCs w:val="28"/>
          <w:lang w:val="kk-KZ"/>
        </w:rPr>
        <w:t xml:space="preserve">жаңа атаулардың (сөздердің) </w:t>
      </w:r>
      <w:r w:rsidR="00BB2D2C" w:rsidRPr="00330260">
        <w:rPr>
          <w:rFonts w:ascii="Times New Roman" w:hAnsi="Times New Roman" w:cs="Times New Roman"/>
          <w:sz w:val="28"/>
          <w:szCs w:val="28"/>
          <w:lang w:val="kk-KZ"/>
        </w:rPr>
        <w:t>кең өріске шығуына ықпал ет</w:t>
      </w:r>
      <w:r w:rsidR="00680DA2">
        <w:rPr>
          <w:rFonts w:ascii="Times New Roman" w:hAnsi="Times New Roman" w:cs="Times New Roman"/>
          <w:sz w:val="28"/>
          <w:szCs w:val="28"/>
          <w:lang w:val="kk-KZ"/>
        </w:rPr>
        <w:t xml:space="preserve">іп, </w:t>
      </w:r>
      <w:r w:rsidR="00BB2D2C" w:rsidRPr="00330260">
        <w:rPr>
          <w:rFonts w:ascii="Times New Roman" w:hAnsi="Times New Roman" w:cs="Times New Roman"/>
          <w:sz w:val="28"/>
          <w:szCs w:val="28"/>
          <w:lang w:val="kk-KZ"/>
        </w:rPr>
        <w:t xml:space="preserve">мемлекеттік мүдде тұрғысынан талап етілетін қоғамдық қажеттілікке айналды. </w:t>
      </w:r>
      <w:r w:rsidR="004435DE">
        <w:rPr>
          <w:rFonts w:ascii="Times New Roman" w:hAnsi="Times New Roman" w:cs="Times New Roman"/>
          <w:sz w:val="28"/>
          <w:szCs w:val="28"/>
          <w:lang w:val="kk-KZ"/>
        </w:rPr>
        <w:tab/>
      </w:r>
      <w:r w:rsidR="00BB2D2C" w:rsidRPr="00330260">
        <w:rPr>
          <w:rFonts w:ascii="Times New Roman" w:hAnsi="Times New Roman" w:cs="Times New Roman"/>
          <w:sz w:val="28"/>
          <w:szCs w:val="28"/>
          <w:lang w:val="kk-KZ"/>
        </w:rPr>
        <w:t>Осы</w:t>
      </w:r>
      <w:r w:rsidR="00591F43">
        <w:rPr>
          <w:rFonts w:ascii="Times New Roman" w:hAnsi="Times New Roman" w:cs="Times New Roman"/>
          <w:sz w:val="28"/>
          <w:szCs w:val="28"/>
          <w:lang w:val="kk-KZ"/>
        </w:rPr>
        <w:t>ған</w:t>
      </w:r>
      <w:r w:rsidR="00F8680C" w:rsidRPr="00330260">
        <w:rPr>
          <w:rFonts w:ascii="Times New Roman" w:hAnsi="Times New Roman" w:cs="Times New Roman"/>
          <w:sz w:val="28"/>
          <w:szCs w:val="28"/>
          <w:lang w:val="kk-KZ"/>
        </w:rPr>
        <w:t xml:space="preserve"> байланысты </w:t>
      </w:r>
      <w:r w:rsidR="00C45C8E">
        <w:rPr>
          <w:rFonts w:ascii="Times New Roman" w:hAnsi="Times New Roman" w:cs="Times New Roman"/>
          <w:sz w:val="28"/>
          <w:szCs w:val="28"/>
          <w:lang w:val="kk-KZ"/>
        </w:rPr>
        <w:t>жаңа атау м</w:t>
      </w:r>
      <w:r w:rsidR="00F8680C" w:rsidRPr="00330260">
        <w:rPr>
          <w:rFonts w:ascii="Times New Roman" w:hAnsi="Times New Roman" w:cs="Times New Roman"/>
          <w:sz w:val="28"/>
          <w:szCs w:val="28"/>
          <w:lang w:val="kk-KZ"/>
        </w:rPr>
        <w:t>ен термин</w:t>
      </w:r>
      <w:r w:rsidR="00BB2D2C" w:rsidRPr="00330260">
        <w:rPr>
          <w:rFonts w:ascii="Times New Roman" w:hAnsi="Times New Roman" w:cs="Times New Roman"/>
          <w:sz w:val="28"/>
          <w:szCs w:val="28"/>
          <w:lang w:val="kk-KZ"/>
        </w:rPr>
        <w:t xml:space="preserve"> арасындағы шекаралық орын</w:t>
      </w:r>
      <w:r w:rsidR="00E83DB9">
        <w:rPr>
          <w:rFonts w:ascii="Times New Roman" w:hAnsi="Times New Roman" w:cs="Times New Roman"/>
          <w:sz w:val="28"/>
          <w:szCs w:val="28"/>
          <w:lang w:val="kk-KZ"/>
        </w:rPr>
        <w:t>ға</w:t>
      </w:r>
      <w:r w:rsidR="00EC04BD">
        <w:rPr>
          <w:rFonts w:ascii="Times New Roman" w:hAnsi="Times New Roman" w:cs="Times New Roman"/>
          <w:sz w:val="28"/>
          <w:szCs w:val="28"/>
          <w:lang w:val="kk-KZ"/>
        </w:rPr>
        <w:t xml:space="preserve"> </w:t>
      </w:r>
      <w:r w:rsidR="00BB2D2C" w:rsidRPr="00330260">
        <w:rPr>
          <w:rFonts w:ascii="Times New Roman" w:hAnsi="Times New Roman" w:cs="Times New Roman"/>
          <w:sz w:val="28"/>
          <w:szCs w:val="28"/>
          <w:lang w:val="kk-KZ"/>
        </w:rPr>
        <w:t xml:space="preserve">сөздің мағыналық құрылысының өзгеріске ұшырайтын жері </w:t>
      </w:r>
      <w:r w:rsidR="00E83DB9">
        <w:rPr>
          <w:rFonts w:ascii="Times New Roman" w:hAnsi="Times New Roman" w:cs="Times New Roman"/>
          <w:sz w:val="28"/>
          <w:szCs w:val="28"/>
          <w:lang w:val="kk-KZ"/>
        </w:rPr>
        <w:t>ретінде назар аударылады</w:t>
      </w:r>
      <w:r w:rsidR="00BB2D2C" w:rsidRPr="00330260">
        <w:rPr>
          <w:rFonts w:ascii="Times New Roman" w:hAnsi="Times New Roman" w:cs="Times New Roman"/>
          <w:sz w:val="28"/>
          <w:szCs w:val="28"/>
          <w:lang w:val="kk-KZ"/>
        </w:rPr>
        <w:t xml:space="preserve">. </w:t>
      </w:r>
    </w:p>
    <w:p w:rsidR="0032641F" w:rsidRDefault="00CD260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83DB9">
        <w:rPr>
          <w:rFonts w:ascii="Times New Roman" w:hAnsi="Times New Roman" w:cs="Times New Roman"/>
          <w:sz w:val="28"/>
          <w:szCs w:val="28"/>
          <w:lang w:val="kk-KZ"/>
        </w:rPr>
        <w:t>Сондықтан ж</w:t>
      </w:r>
      <w:r w:rsidR="00BB2D2C" w:rsidRPr="00330260">
        <w:rPr>
          <w:rFonts w:ascii="Times New Roman" w:hAnsi="Times New Roman" w:cs="Times New Roman"/>
          <w:sz w:val="28"/>
          <w:szCs w:val="28"/>
          <w:lang w:val="kk-KZ"/>
        </w:rPr>
        <w:t xml:space="preserve">алпы қолданыстағы лексикалық бірлікті арнайы лексикалық бірлікке (терминге) </w:t>
      </w:r>
      <w:r w:rsidR="00912539">
        <w:rPr>
          <w:rFonts w:ascii="Times New Roman" w:hAnsi="Times New Roman" w:cs="Times New Roman"/>
          <w:sz w:val="28"/>
          <w:szCs w:val="28"/>
          <w:lang w:val="kk-KZ"/>
        </w:rPr>
        <w:t>ұласт</w:t>
      </w:r>
      <w:r w:rsidR="00BB2D2C" w:rsidRPr="00330260">
        <w:rPr>
          <w:rFonts w:ascii="Times New Roman" w:hAnsi="Times New Roman" w:cs="Times New Roman"/>
          <w:sz w:val="28"/>
          <w:szCs w:val="28"/>
          <w:lang w:val="kk-KZ"/>
        </w:rPr>
        <w:t>ыратын ойлау әрекеті</w:t>
      </w:r>
      <w:r w:rsidR="00F8680C" w:rsidRPr="00330260">
        <w:rPr>
          <w:rFonts w:ascii="Times New Roman" w:hAnsi="Times New Roman" w:cs="Times New Roman"/>
          <w:sz w:val="28"/>
          <w:szCs w:val="28"/>
          <w:lang w:val="kk-KZ"/>
        </w:rPr>
        <w:t>нің</w:t>
      </w:r>
      <w:r w:rsidR="00BB2D2C" w:rsidRPr="00330260">
        <w:rPr>
          <w:rFonts w:ascii="Times New Roman" w:hAnsi="Times New Roman" w:cs="Times New Roman"/>
          <w:sz w:val="28"/>
          <w:szCs w:val="28"/>
          <w:lang w:val="kk-KZ"/>
        </w:rPr>
        <w:t xml:space="preserve"> үдерістерін зерттеу</w:t>
      </w:r>
      <w:r w:rsidR="00E83DB9">
        <w:rPr>
          <w:rFonts w:ascii="Times New Roman" w:hAnsi="Times New Roman" w:cs="Times New Roman"/>
          <w:sz w:val="28"/>
          <w:szCs w:val="28"/>
          <w:lang w:val="kk-KZ"/>
        </w:rPr>
        <w:t xml:space="preserve">, жоғарыда көрсеткеніміздей, </w:t>
      </w:r>
      <w:r w:rsidR="00BB2D2C" w:rsidRPr="00330260">
        <w:rPr>
          <w:rFonts w:ascii="Times New Roman" w:hAnsi="Times New Roman" w:cs="Times New Roman"/>
          <w:sz w:val="28"/>
          <w:szCs w:val="28"/>
          <w:lang w:val="kk-KZ"/>
        </w:rPr>
        <w:t>когнитивтік терминтанымның өзекті міндеттерінің бірі</w:t>
      </w:r>
      <w:r w:rsidR="00E83DB9">
        <w:rPr>
          <w:rFonts w:ascii="Times New Roman" w:hAnsi="Times New Roman" w:cs="Times New Roman"/>
          <w:sz w:val="28"/>
          <w:szCs w:val="28"/>
          <w:lang w:val="kk-KZ"/>
        </w:rPr>
        <w:t>, жеке зерттеу нысаны</w:t>
      </w:r>
      <w:r w:rsidR="00BB2D2C" w:rsidRPr="00330260">
        <w:rPr>
          <w:rFonts w:ascii="Times New Roman" w:hAnsi="Times New Roman" w:cs="Times New Roman"/>
          <w:sz w:val="28"/>
          <w:szCs w:val="28"/>
          <w:lang w:val="kk-KZ"/>
        </w:rPr>
        <w:t>.</w:t>
      </w:r>
      <w:r w:rsidR="002F5C27">
        <w:rPr>
          <w:rFonts w:ascii="Times New Roman" w:hAnsi="Times New Roman" w:cs="Times New Roman"/>
          <w:sz w:val="28"/>
          <w:szCs w:val="28"/>
          <w:lang w:val="kk-KZ"/>
        </w:rPr>
        <w:t xml:space="preserve"> </w:t>
      </w:r>
      <w:r w:rsidR="00BB2D2C" w:rsidRPr="00330260">
        <w:rPr>
          <w:rFonts w:ascii="Times New Roman" w:hAnsi="Times New Roman" w:cs="Times New Roman"/>
          <w:sz w:val="28"/>
          <w:szCs w:val="28"/>
          <w:lang w:val="kk-KZ"/>
        </w:rPr>
        <w:tab/>
      </w:r>
      <w:r w:rsidR="00E83DB9">
        <w:rPr>
          <w:rFonts w:ascii="Times New Roman" w:hAnsi="Times New Roman" w:cs="Times New Roman"/>
          <w:sz w:val="28"/>
          <w:szCs w:val="28"/>
          <w:lang w:val="kk-KZ"/>
        </w:rPr>
        <w:t>Жалпы алғанда, ө</w:t>
      </w:r>
      <w:r w:rsidR="009041F1" w:rsidRPr="00330260">
        <w:rPr>
          <w:rFonts w:ascii="Times New Roman" w:hAnsi="Times New Roman" w:cs="Times New Roman"/>
          <w:sz w:val="28"/>
          <w:szCs w:val="28"/>
          <w:lang w:val="kk-KZ"/>
        </w:rPr>
        <w:t xml:space="preserve">зінің </w:t>
      </w:r>
      <w:r w:rsidR="00820FC1" w:rsidRPr="00820FC1">
        <w:rPr>
          <w:rFonts w:ascii="Times New Roman" w:hAnsi="Times New Roman" w:cs="Times New Roman"/>
          <w:sz w:val="28"/>
          <w:szCs w:val="28"/>
          <w:lang w:val="kk-KZ"/>
        </w:rPr>
        <w:t xml:space="preserve">антропоөзектік </w:t>
      </w:r>
      <w:r w:rsidR="009041F1" w:rsidRPr="00330260">
        <w:rPr>
          <w:rFonts w:ascii="Times New Roman" w:hAnsi="Times New Roman" w:cs="Times New Roman"/>
          <w:sz w:val="28"/>
          <w:szCs w:val="28"/>
          <w:lang w:val="kk-KZ"/>
        </w:rPr>
        <w:t xml:space="preserve">бағытына </w:t>
      </w:r>
      <w:r w:rsidR="002F5C27">
        <w:rPr>
          <w:rFonts w:ascii="Times New Roman" w:hAnsi="Times New Roman" w:cs="Times New Roman"/>
          <w:sz w:val="28"/>
          <w:szCs w:val="28"/>
          <w:lang w:val="kk-KZ"/>
        </w:rPr>
        <w:t>сай</w:t>
      </w:r>
      <w:r w:rsidR="00820FC1">
        <w:rPr>
          <w:rFonts w:ascii="Times New Roman" w:hAnsi="Times New Roman" w:cs="Times New Roman"/>
          <w:sz w:val="28"/>
          <w:szCs w:val="28"/>
          <w:lang w:val="kk-KZ"/>
        </w:rPr>
        <w:t xml:space="preserve"> </w:t>
      </w:r>
      <w:r w:rsidR="009041F1" w:rsidRPr="00330260">
        <w:rPr>
          <w:rFonts w:ascii="Times New Roman" w:hAnsi="Times New Roman" w:cs="Times New Roman"/>
          <w:sz w:val="28"/>
          <w:szCs w:val="28"/>
          <w:lang w:val="kk-KZ"/>
        </w:rPr>
        <w:t>бұл тектес зерттеулер тілдік құрылымды</w:t>
      </w:r>
      <w:r w:rsidR="00F978E1">
        <w:rPr>
          <w:rFonts w:ascii="Times New Roman" w:hAnsi="Times New Roman" w:cs="Times New Roman"/>
          <w:sz w:val="28"/>
          <w:szCs w:val="28"/>
          <w:lang w:val="kk-KZ"/>
        </w:rPr>
        <w:t xml:space="preserve"> тереңдеп қарастыру </w:t>
      </w:r>
      <w:r w:rsidR="00F978E1" w:rsidRPr="00FC2A81">
        <w:rPr>
          <w:rFonts w:ascii="Times New Roman" w:hAnsi="Times New Roman" w:cs="Times New Roman"/>
          <w:sz w:val="28"/>
          <w:szCs w:val="28"/>
          <w:lang w:val="kk-KZ"/>
        </w:rPr>
        <w:t xml:space="preserve">үшін тілді </w:t>
      </w:r>
      <w:r w:rsidR="00FC2A81" w:rsidRPr="00FC2A81">
        <w:rPr>
          <w:rFonts w:ascii="Times New Roman" w:hAnsi="Times New Roman" w:cs="Times New Roman"/>
          <w:sz w:val="28"/>
          <w:szCs w:val="28"/>
          <w:lang w:val="kk-KZ"/>
        </w:rPr>
        <w:t xml:space="preserve">тек </w:t>
      </w:r>
      <w:r w:rsidR="009041F1" w:rsidRPr="00FC2A81">
        <w:rPr>
          <w:rFonts w:ascii="Times New Roman" w:hAnsi="Times New Roman" w:cs="Times New Roman"/>
          <w:sz w:val="28"/>
          <w:szCs w:val="28"/>
          <w:lang w:val="kk-KZ"/>
        </w:rPr>
        <w:t>өз</w:t>
      </w:r>
      <w:r w:rsidR="00F978E1" w:rsidRPr="00FC2A81">
        <w:rPr>
          <w:rFonts w:ascii="Times New Roman" w:hAnsi="Times New Roman" w:cs="Times New Roman"/>
          <w:sz w:val="28"/>
          <w:szCs w:val="28"/>
          <w:lang w:val="kk-KZ"/>
        </w:rPr>
        <w:t xml:space="preserve"> ішінде емес, тілден тыс</w:t>
      </w:r>
      <w:r w:rsidR="009041F1" w:rsidRPr="00FC2A81">
        <w:rPr>
          <w:rFonts w:ascii="Times New Roman" w:hAnsi="Times New Roman" w:cs="Times New Roman"/>
          <w:sz w:val="28"/>
          <w:szCs w:val="28"/>
          <w:lang w:val="kk-KZ"/>
        </w:rPr>
        <w:t xml:space="preserve">, ақиқат шындықпен тығыз байланыста қарауды </w:t>
      </w:r>
      <w:r w:rsidR="00FC2A81" w:rsidRPr="00FC2A81">
        <w:rPr>
          <w:rFonts w:ascii="Times New Roman" w:hAnsi="Times New Roman" w:cs="Times New Roman"/>
          <w:sz w:val="28"/>
          <w:szCs w:val="28"/>
          <w:lang w:val="kk-KZ"/>
        </w:rPr>
        <w:t>талап</w:t>
      </w:r>
      <w:r w:rsidR="009041F1" w:rsidRPr="00FC2A81">
        <w:rPr>
          <w:rFonts w:ascii="Times New Roman" w:hAnsi="Times New Roman" w:cs="Times New Roman"/>
          <w:sz w:val="28"/>
          <w:szCs w:val="28"/>
          <w:lang w:val="kk-KZ"/>
        </w:rPr>
        <w:t xml:space="preserve"> ете</w:t>
      </w:r>
      <w:r w:rsidR="00FC2A81" w:rsidRPr="00FC2A81">
        <w:rPr>
          <w:rFonts w:ascii="Times New Roman" w:hAnsi="Times New Roman" w:cs="Times New Roman"/>
          <w:sz w:val="28"/>
          <w:szCs w:val="28"/>
          <w:lang w:val="kk-KZ"/>
        </w:rPr>
        <w:t>ді</w:t>
      </w:r>
      <w:r w:rsidR="009041F1" w:rsidRPr="00FC2A81">
        <w:rPr>
          <w:rFonts w:ascii="Times New Roman" w:hAnsi="Times New Roman" w:cs="Times New Roman"/>
          <w:sz w:val="28"/>
          <w:szCs w:val="28"/>
          <w:lang w:val="kk-KZ"/>
        </w:rPr>
        <w:t>.</w:t>
      </w:r>
      <w:r w:rsidR="009041F1" w:rsidRPr="00330260">
        <w:rPr>
          <w:rFonts w:ascii="Times New Roman" w:hAnsi="Times New Roman" w:cs="Times New Roman"/>
          <w:sz w:val="28"/>
          <w:szCs w:val="28"/>
          <w:lang w:val="kk-KZ"/>
        </w:rPr>
        <w:t xml:space="preserve"> </w:t>
      </w:r>
      <w:r w:rsidR="003F36AB">
        <w:rPr>
          <w:rFonts w:ascii="Times New Roman" w:hAnsi="Times New Roman" w:cs="Times New Roman"/>
          <w:sz w:val="28"/>
          <w:szCs w:val="28"/>
          <w:lang w:val="kk-KZ"/>
        </w:rPr>
        <w:t>Өйткені</w:t>
      </w:r>
      <w:r w:rsidR="009041F1" w:rsidRPr="00330260">
        <w:rPr>
          <w:rFonts w:ascii="Times New Roman" w:hAnsi="Times New Roman" w:cs="Times New Roman"/>
          <w:sz w:val="28"/>
          <w:szCs w:val="28"/>
          <w:lang w:val="kk-KZ"/>
        </w:rPr>
        <w:t xml:space="preserve"> </w:t>
      </w:r>
      <w:r w:rsidR="00E83DB9">
        <w:rPr>
          <w:rFonts w:ascii="Times New Roman" w:hAnsi="Times New Roman" w:cs="Times New Roman"/>
          <w:sz w:val="28"/>
          <w:szCs w:val="28"/>
          <w:lang w:val="kk-KZ"/>
        </w:rPr>
        <w:t>жаңа лексика</w:t>
      </w:r>
      <w:r w:rsidR="0097402B">
        <w:rPr>
          <w:rFonts w:ascii="Times New Roman" w:hAnsi="Times New Roman" w:cs="Times New Roman"/>
          <w:sz w:val="28"/>
          <w:szCs w:val="28"/>
          <w:lang w:val="kk-KZ"/>
        </w:rPr>
        <w:t>лық бірлік ретінде жаңа қолданыстар</w:t>
      </w:r>
      <w:r w:rsidR="00E83DB9">
        <w:rPr>
          <w:rFonts w:ascii="Times New Roman" w:hAnsi="Times New Roman" w:cs="Times New Roman"/>
          <w:sz w:val="28"/>
          <w:szCs w:val="28"/>
          <w:lang w:val="kk-KZ"/>
        </w:rPr>
        <w:t xml:space="preserve"> болмысын танымдық негізде арнайы қарастыруды мақсат еткен бұл </w:t>
      </w:r>
      <w:r w:rsidR="009041F1" w:rsidRPr="00330260">
        <w:rPr>
          <w:rFonts w:ascii="Times New Roman" w:hAnsi="Times New Roman" w:cs="Times New Roman"/>
          <w:sz w:val="28"/>
          <w:szCs w:val="28"/>
          <w:lang w:val="kk-KZ"/>
        </w:rPr>
        <w:t>жұмыс</w:t>
      </w:r>
      <w:r w:rsidR="00EC04BD">
        <w:rPr>
          <w:rFonts w:ascii="Times New Roman" w:hAnsi="Times New Roman" w:cs="Times New Roman"/>
          <w:sz w:val="28"/>
          <w:szCs w:val="28"/>
          <w:lang w:val="kk-KZ"/>
        </w:rPr>
        <w:t>тың</w:t>
      </w:r>
      <w:r w:rsidR="009041F1" w:rsidRPr="00330260">
        <w:rPr>
          <w:rFonts w:ascii="Times New Roman" w:hAnsi="Times New Roman" w:cs="Times New Roman"/>
          <w:sz w:val="28"/>
          <w:szCs w:val="28"/>
          <w:lang w:val="kk-KZ"/>
        </w:rPr>
        <w:t xml:space="preserve"> өзектілігін айқындауда тақырыпқа сай тілдік бірліктердің </w:t>
      </w:r>
      <w:r w:rsidR="00912539">
        <w:rPr>
          <w:rFonts w:ascii="Times New Roman" w:hAnsi="Times New Roman" w:cs="Times New Roman"/>
          <w:sz w:val="28"/>
          <w:szCs w:val="28"/>
          <w:lang w:val="kk-KZ"/>
        </w:rPr>
        <w:t xml:space="preserve">коммуникативтік-прагматикалық сипатын оның </w:t>
      </w:r>
      <w:r w:rsidR="009041F1" w:rsidRPr="00330260">
        <w:rPr>
          <w:rFonts w:ascii="Times New Roman" w:hAnsi="Times New Roman" w:cs="Times New Roman"/>
          <w:sz w:val="28"/>
          <w:szCs w:val="28"/>
          <w:lang w:val="kk-KZ"/>
        </w:rPr>
        <w:t>семасиологиялық, ономасиологиялық, когнитивтік қырлары</w:t>
      </w:r>
      <w:r w:rsidR="00912539">
        <w:rPr>
          <w:rFonts w:ascii="Times New Roman" w:hAnsi="Times New Roman" w:cs="Times New Roman"/>
          <w:sz w:val="28"/>
          <w:szCs w:val="28"/>
          <w:lang w:val="kk-KZ"/>
        </w:rPr>
        <w:t>ме</w:t>
      </w:r>
      <w:r w:rsidR="009041F1" w:rsidRPr="00330260">
        <w:rPr>
          <w:rFonts w:ascii="Times New Roman" w:hAnsi="Times New Roman" w:cs="Times New Roman"/>
          <w:sz w:val="28"/>
          <w:szCs w:val="28"/>
          <w:lang w:val="kk-KZ"/>
        </w:rPr>
        <w:t xml:space="preserve">н сабақтастықта зерттеудің мәні ерекше. </w:t>
      </w:r>
    </w:p>
    <w:p w:rsidR="009041F1" w:rsidRPr="00FC2A81" w:rsidRDefault="0032641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D2864">
        <w:rPr>
          <w:rFonts w:ascii="Times New Roman" w:hAnsi="Times New Roman" w:cs="Times New Roman"/>
          <w:sz w:val="28"/>
          <w:szCs w:val="28"/>
          <w:lang w:val="kk-KZ"/>
        </w:rPr>
        <w:t>Біздің ж</w:t>
      </w:r>
      <w:r w:rsidR="009041F1" w:rsidRPr="00330260">
        <w:rPr>
          <w:rFonts w:ascii="Times New Roman" w:hAnsi="Times New Roman" w:cs="Times New Roman"/>
          <w:sz w:val="28"/>
          <w:szCs w:val="28"/>
          <w:lang w:val="kk-KZ"/>
        </w:rPr>
        <w:t xml:space="preserve">ұмысымыздың өзегі – </w:t>
      </w:r>
      <w:r w:rsidR="00B12128">
        <w:rPr>
          <w:rFonts w:ascii="Times New Roman" w:hAnsi="Times New Roman" w:cs="Times New Roman"/>
          <w:sz w:val="28"/>
          <w:szCs w:val="28"/>
          <w:lang w:val="kk-KZ"/>
        </w:rPr>
        <w:t xml:space="preserve">қазақ және түрік тілдеріндегі </w:t>
      </w:r>
      <w:r w:rsidR="009041F1" w:rsidRPr="00330260">
        <w:rPr>
          <w:rFonts w:ascii="Times New Roman" w:hAnsi="Times New Roman" w:cs="Times New Roman"/>
          <w:sz w:val="28"/>
          <w:szCs w:val="28"/>
          <w:lang w:val="kk-KZ"/>
        </w:rPr>
        <w:t>жаңа  қолданыстар</w:t>
      </w:r>
      <w:r w:rsidR="00FC2A81">
        <w:rPr>
          <w:rFonts w:ascii="Times New Roman" w:hAnsi="Times New Roman" w:cs="Times New Roman"/>
          <w:sz w:val="28"/>
          <w:szCs w:val="28"/>
          <w:lang w:val="kk-KZ"/>
        </w:rPr>
        <w:t xml:space="preserve">ды </w:t>
      </w:r>
      <w:r w:rsidR="00DC674F">
        <w:rPr>
          <w:rFonts w:ascii="Times New Roman" w:hAnsi="Times New Roman" w:cs="Times New Roman"/>
          <w:sz w:val="28"/>
          <w:szCs w:val="28"/>
          <w:lang w:val="kk-KZ"/>
        </w:rPr>
        <w:t>лингво</w:t>
      </w:r>
      <w:r w:rsidR="00FC2A81" w:rsidRPr="00FC2A81">
        <w:rPr>
          <w:rFonts w:ascii="Times New Roman" w:hAnsi="Times New Roman" w:cs="Times New Roman"/>
          <w:sz w:val="28"/>
          <w:szCs w:val="28"/>
          <w:lang w:val="kk-KZ"/>
        </w:rPr>
        <w:t>к</w:t>
      </w:r>
      <w:r w:rsidR="009041F1" w:rsidRPr="00FC2A81">
        <w:rPr>
          <w:rFonts w:ascii="Times New Roman" w:hAnsi="Times New Roman" w:cs="Times New Roman"/>
          <w:sz w:val="28"/>
          <w:szCs w:val="28"/>
          <w:lang w:val="kk-KZ"/>
        </w:rPr>
        <w:t>огнити</w:t>
      </w:r>
      <w:r w:rsidR="002B38F0" w:rsidRPr="00FC2A81">
        <w:rPr>
          <w:rFonts w:ascii="Times New Roman" w:hAnsi="Times New Roman" w:cs="Times New Roman"/>
          <w:sz w:val="28"/>
          <w:szCs w:val="28"/>
          <w:lang w:val="kk-KZ"/>
        </w:rPr>
        <w:t>в</w:t>
      </w:r>
      <w:r w:rsidR="009041F1" w:rsidRPr="00FC2A81">
        <w:rPr>
          <w:rFonts w:ascii="Times New Roman" w:hAnsi="Times New Roman" w:cs="Times New Roman"/>
          <w:sz w:val="28"/>
          <w:szCs w:val="28"/>
          <w:lang w:val="kk-KZ"/>
        </w:rPr>
        <w:t xml:space="preserve">тік талдау мен </w:t>
      </w:r>
      <w:r w:rsidR="00B12128" w:rsidRPr="00FC2A81">
        <w:rPr>
          <w:rFonts w:ascii="Times New Roman" w:hAnsi="Times New Roman" w:cs="Times New Roman"/>
          <w:sz w:val="28"/>
          <w:szCs w:val="28"/>
          <w:lang w:val="kk-KZ"/>
        </w:rPr>
        <w:t xml:space="preserve">салыстыруда </w:t>
      </w:r>
      <w:r w:rsidR="00FC2A81" w:rsidRPr="00FC2A81">
        <w:rPr>
          <w:rFonts w:ascii="Times New Roman" w:hAnsi="Times New Roman" w:cs="Times New Roman"/>
          <w:sz w:val="28"/>
          <w:szCs w:val="28"/>
          <w:lang w:val="kk-KZ"/>
        </w:rPr>
        <w:t>о</w:t>
      </w:r>
      <w:r w:rsidR="009041F1" w:rsidRPr="00FC2A81">
        <w:rPr>
          <w:rFonts w:ascii="Times New Roman" w:hAnsi="Times New Roman" w:cs="Times New Roman"/>
          <w:sz w:val="28"/>
          <w:szCs w:val="28"/>
          <w:lang w:val="kk-KZ"/>
        </w:rPr>
        <w:t>лардың ономасиологиялық негізін уәжтанумен байланыст</w:t>
      </w:r>
      <w:r w:rsidR="00B12128" w:rsidRPr="00FC2A81">
        <w:rPr>
          <w:rFonts w:ascii="Times New Roman" w:hAnsi="Times New Roman" w:cs="Times New Roman"/>
          <w:sz w:val="28"/>
          <w:szCs w:val="28"/>
          <w:lang w:val="kk-KZ"/>
        </w:rPr>
        <w:t>а</w:t>
      </w:r>
      <w:r w:rsidR="009041F1" w:rsidRPr="00FC2A81">
        <w:rPr>
          <w:rFonts w:ascii="Times New Roman" w:hAnsi="Times New Roman" w:cs="Times New Roman"/>
          <w:sz w:val="28"/>
          <w:szCs w:val="28"/>
          <w:lang w:val="kk-KZ"/>
        </w:rPr>
        <w:t xml:space="preserve"> зерттеу.</w:t>
      </w:r>
    </w:p>
    <w:p w:rsidR="00311216" w:rsidRPr="00330260" w:rsidRDefault="00311216" w:rsidP="00D649DE">
      <w:pPr>
        <w:tabs>
          <w:tab w:val="left" w:pos="567"/>
        </w:tabs>
        <w:spacing w:after="0" w:line="240" w:lineRule="auto"/>
        <w:ind w:firstLine="709"/>
        <w:jc w:val="both"/>
        <w:rPr>
          <w:rFonts w:ascii="Times New Roman" w:hAnsi="Times New Roman" w:cs="Times New Roman"/>
          <w:sz w:val="28"/>
          <w:szCs w:val="28"/>
          <w:lang w:val="kk-KZ"/>
        </w:rPr>
      </w:pPr>
      <w:r w:rsidRPr="00FC2A81">
        <w:rPr>
          <w:rFonts w:ascii="Times New Roman" w:hAnsi="Times New Roman" w:cs="Times New Roman"/>
          <w:sz w:val="28"/>
          <w:szCs w:val="28"/>
          <w:lang w:val="kk-KZ"/>
        </w:rPr>
        <w:tab/>
        <w:t>Қоғамдық-әлеуметтік қызметке, ғылыми-</w:t>
      </w:r>
      <w:r w:rsidRPr="00330260">
        <w:rPr>
          <w:rFonts w:ascii="Times New Roman" w:hAnsi="Times New Roman" w:cs="Times New Roman"/>
          <w:sz w:val="28"/>
          <w:szCs w:val="28"/>
          <w:lang w:val="kk-KZ"/>
        </w:rPr>
        <w:t>таным</w:t>
      </w:r>
      <w:r w:rsidR="0024438B">
        <w:rPr>
          <w:rFonts w:ascii="Times New Roman" w:hAnsi="Times New Roman" w:cs="Times New Roman"/>
          <w:sz w:val="28"/>
          <w:szCs w:val="28"/>
          <w:lang w:val="kk-KZ"/>
        </w:rPr>
        <w:t>дық ақпаратқа с</w:t>
      </w:r>
      <w:r w:rsidRPr="00330260">
        <w:rPr>
          <w:rFonts w:ascii="Times New Roman" w:hAnsi="Times New Roman" w:cs="Times New Roman"/>
          <w:sz w:val="28"/>
          <w:szCs w:val="28"/>
          <w:lang w:val="kk-KZ"/>
        </w:rPr>
        <w:t>ай қолданыста қалыптас</w:t>
      </w:r>
      <w:r w:rsidR="00F8680C" w:rsidRPr="00330260">
        <w:rPr>
          <w:rFonts w:ascii="Times New Roman" w:hAnsi="Times New Roman" w:cs="Times New Roman"/>
          <w:sz w:val="28"/>
          <w:szCs w:val="28"/>
          <w:lang w:val="kk-KZ"/>
        </w:rPr>
        <w:t>атын</w:t>
      </w:r>
      <w:r w:rsidRPr="00330260">
        <w:rPr>
          <w:rFonts w:ascii="Times New Roman" w:hAnsi="Times New Roman" w:cs="Times New Roman"/>
          <w:sz w:val="28"/>
          <w:szCs w:val="28"/>
          <w:lang w:val="kk-KZ"/>
        </w:rPr>
        <w:t xml:space="preserve"> жаңа ұғым атауы</w:t>
      </w:r>
      <w:r w:rsidR="00567C61">
        <w:rPr>
          <w:rFonts w:ascii="Times New Roman" w:hAnsi="Times New Roman" w:cs="Times New Roman"/>
          <w:sz w:val="28"/>
          <w:szCs w:val="28"/>
          <w:lang w:val="kk-KZ"/>
        </w:rPr>
        <w:t xml:space="preserve"> </w:t>
      </w:r>
      <w:r w:rsidR="00567C61" w:rsidRPr="00567C61">
        <w:rPr>
          <w:rFonts w:ascii="Times New Roman" w:hAnsi="Times New Roman" w:cs="Times New Roman"/>
          <w:sz w:val="28"/>
          <w:szCs w:val="28"/>
          <w:lang w:val="kk-KZ"/>
        </w:rPr>
        <w:t xml:space="preserve">адам санасында тілдік мәліметтер арқылы когнитивтік </w:t>
      </w:r>
      <w:r w:rsidR="00567C61">
        <w:rPr>
          <w:rFonts w:ascii="Times New Roman" w:hAnsi="Times New Roman" w:cs="Times New Roman"/>
          <w:sz w:val="28"/>
          <w:szCs w:val="28"/>
          <w:lang w:val="kk-KZ"/>
        </w:rPr>
        <w:t>үдеріс</w:t>
      </w:r>
      <w:r w:rsidR="00567C61" w:rsidRPr="00567C61">
        <w:rPr>
          <w:rFonts w:ascii="Times New Roman" w:hAnsi="Times New Roman" w:cs="Times New Roman"/>
          <w:sz w:val="28"/>
          <w:szCs w:val="28"/>
          <w:lang w:val="kk-KZ"/>
        </w:rPr>
        <w:t>терге жол ашып</w:t>
      </w:r>
      <w:r w:rsidR="00567C61">
        <w:rPr>
          <w:rFonts w:ascii="Times New Roman" w:hAnsi="Times New Roman" w:cs="Times New Roman"/>
          <w:sz w:val="28"/>
          <w:szCs w:val="28"/>
          <w:lang w:val="kk-KZ"/>
        </w:rPr>
        <w:t>,</w:t>
      </w:r>
      <w:r w:rsidR="00567C61" w:rsidRPr="00567C61">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танымдық жүйеге ен</w:t>
      </w:r>
      <w:r w:rsidR="00567C61">
        <w:rPr>
          <w:rFonts w:ascii="Times New Roman" w:hAnsi="Times New Roman" w:cs="Times New Roman"/>
          <w:sz w:val="28"/>
          <w:szCs w:val="28"/>
          <w:lang w:val="kk-KZ"/>
        </w:rPr>
        <w:t>іп</w:t>
      </w:r>
      <w:r w:rsidR="001673E4" w:rsidRPr="00330260">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білімді басқа біреуге жеткізу</w:t>
      </w:r>
      <w:r w:rsidR="00567C61">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үшін оны </w:t>
      </w:r>
      <w:r w:rsidR="0097402B">
        <w:rPr>
          <w:rFonts w:ascii="Times New Roman" w:hAnsi="Times New Roman" w:cs="Times New Roman"/>
          <w:sz w:val="28"/>
          <w:szCs w:val="28"/>
          <w:lang w:val="kk-KZ"/>
        </w:rPr>
        <w:t>жаңа сөз</w:t>
      </w:r>
      <w:r w:rsidR="00E83DB9">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түрінде таңбалайды. </w:t>
      </w:r>
      <w:r w:rsidR="001673E4" w:rsidRPr="00330260">
        <w:rPr>
          <w:rFonts w:ascii="Times New Roman" w:hAnsi="Times New Roman" w:cs="Times New Roman"/>
          <w:sz w:val="28"/>
          <w:szCs w:val="28"/>
          <w:lang w:val="kk-KZ"/>
        </w:rPr>
        <w:tab/>
      </w:r>
      <w:r w:rsidRPr="00330260">
        <w:rPr>
          <w:rFonts w:ascii="Times New Roman" w:hAnsi="Times New Roman" w:cs="Times New Roman"/>
          <w:sz w:val="28"/>
          <w:szCs w:val="28"/>
          <w:lang w:val="kk-KZ"/>
        </w:rPr>
        <w:t>Осы</w:t>
      </w:r>
      <w:r w:rsidR="00C16F30">
        <w:rPr>
          <w:rFonts w:ascii="Times New Roman" w:hAnsi="Times New Roman" w:cs="Times New Roman"/>
          <w:sz w:val="28"/>
          <w:szCs w:val="28"/>
          <w:lang w:val="kk-KZ"/>
        </w:rPr>
        <w:t>ған</w:t>
      </w:r>
      <w:r w:rsidRPr="00330260">
        <w:rPr>
          <w:rFonts w:ascii="Times New Roman" w:hAnsi="Times New Roman" w:cs="Times New Roman"/>
          <w:sz w:val="28"/>
          <w:szCs w:val="28"/>
          <w:lang w:val="kk-KZ"/>
        </w:rPr>
        <w:t xml:space="preserve"> </w:t>
      </w:r>
      <w:r w:rsidR="007010E2">
        <w:rPr>
          <w:rFonts w:ascii="Times New Roman" w:hAnsi="Times New Roman" w:cs="Times New Roman"/>
          <w:sz w:val="28"/>
          <w:szCs w:val="28"/>
          <w:lang w:val="kk-KZ"/>
        </w:rPr>
        <w:t>б</w:t>
      </w:r>
      <w:r w:rsidRPr="00330260">
        <w:rPr>
          <w:rFonts w:ascii="Times New Roman" w:hAnsi="Times New Roman" w:cs="Times New Roman"/>
          <w:sz w:val="28"/>
          <w:szCs w:val="28"/>
          <w:lang w:val="kk-KZ"/>
        </w:rPr>
        <w:t xml:space="preserve">айланысты </w:t>
      </w:r>
      <w:r w:rsidR="00567C61">
        <w:rPr>
          <w:rFonts w:ascii="Times New Roman" w:hAnsi="Times New Roman" w:cs="Times New Roman"/>
          <w:sz w:val="28"/>
          <w:szCs w:val="28"/>
          <w:lang w:val="kk-KZ"/>
        </w:rPr>
        <w:lastRenderedPageBreak/>
        <w:t>адамның ойлау әрекеті</w:t>
      </w:r>
      <w:r w:rsidR="00E83DB9">
        <w:rPr>
          <w:rFonts w:ascii="Times New Roman" w:hAnsi="Times New Roman" w:cs="Times New Roman"/>
          <w:sz w:val="28"/>
          <w:szCs w:val="28"/>
          <w:lang w:val="kk-KZ"/>
        </w:rPr>
        <w:t>н</w:t>
      </w:r>
      <w:r w:rsidR="00567C61" w:rsidRPr="00567C61">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жаңа атау жасау үдерісіндегі когнитивтік басым үлгі </w:t>
      </w:r>
      <w:r w:rsidR="001C2174">
        <w:rPr>
          <w:rFonts w:ascii="Times New Roman" w:hAnsi="Times New Roman" w:cs="Times New Roman"/>
          <w:sz w:val="28"/>
          <w:szCs w:val="28"/>
          <w:lang w:val="kk-KZ"/>
        </w:rPr>
        <w:t>деп</w:t>
      </w:r>
      <w:r w:rsidRPr="00330260">
        <w:rPr>
          <w:rFonts w:ascii="Times New Roman" w:hAnsi="Times New Roman" w:cs="Times New Roman"/>
          <w:sz w:val="28"/>
          <w:szCs w:val="28"/>
          <w:lang w:val="kk-KZ"/>
        </w:rPr>
        <w:t xml:space="preserve"> анықтауға болады.</w:t>
      </w:r>
      <w:r w:rsidR="00C16F30">
        <w:rPr>
          <w:rFonts w:ascii="Times New Roman" w:hAnsi="Times New Roman" w:cs="Times New Roman"/>
          <w:sz w:val="28"/>
          <w:szCs w:val="28"/>
          <w:lang w:val="kk-KZ"/>
        </w:rPr>
        <w:t xml:space="preserve"> </w:t>
      </w:r>
      <w:r w:rsidR="002F5C27">
        <w:rPr>
          <w:rFonts w:ascii="Times New Roman" w:hAnsi="Times New Roman" w:cs="Times New Roman"/>
          <w:sz w:val="28"/>
          <w:szCs w:val="28"/>
          <w:lang w:val="kk-KZ"/>
        </w:rPr>
        <w:tab/>
      </w:r>
      <w:r w:rsidR="00567C61">
        <w:rPr>
          <w:rFonts w:ascii="Times New Roman" w:hAnsi="Times New Roman" w:cs="Times New Roman"/>
          <w:sz w:val="28"/>
          <w:szCs w:val="28"/>
          <w:lang w:val="kk-KZ"/>
        </w:rPr>
        <w:t>О</w:t>
      </w:r>
      <w:r w:rsidRPr="00330260">
        <w:rPr>
          <w:rFonts w:ascii="Times New Roman" w:hAnsi="Times New Roman" w:cs="Times New Roman"/>
          <w:sz w:val="28"/>
          <w:szCs w:val="28"/>
          <w:lang w:val="kk-KZ"/>
        </w:rPr>
        <w:t>сылай</w:t>
      </w:r>
      <w:r w:rsidR="00567C61">
        <w:rPr>
          <w:rFonts w:ascii="Times New Roman" w:hAnsi="Times New Roman" w:cs="Times New Roman"/>
          <w:sz w:val="28"/>
          <w:szCs w:val="28"/>
          <w:lang w:val="kk-KZ"/>
        </w:rPr>
        <w:t>ша</w:t>
      </w:r>
      <w:r w:rsidRPr="00330260">
        <w:rPr>
          <w:rFonts w:ascii="Times New Roman" w:hAnsi="Times New Roman" w:cs="Times New Roman"/>
          <w:sz w:val="28"/>
          <w:szCs w:val="28"/>
          <w:lang w:val="kk-KZ"/>
        </w:rPr>
        <w:t xml:space="preserve"> </w:t>
      </w:r>
      <w:r w:rsidR="00E83DB9">
        <w:rPr>
          <w:rFonts w:ascii="Times New Roman" w:hAnsi="Times New Roman" w:cs="Times New Roman"/>
          <w:sz w:val="28"/>
          <w:szCs w:val="28"/>
          <w:lang w:val="kk-KZ"/>
        </w:rPr>
        <w:t xml:space="preserve">тіл арқылы </w:t>
      </w:r>
      <w:r w:rsidRPr="00330260">
        <w:rPr>
          <w:rFonts w:ascii="Times New Roman" w:hAnsi="Times New Roman" w:cs="Times New Roman"/>
          <w:sz w:val="28"/>
          <w:szCs w:val="28"/>
          <w:lang w:val="kk-KZ"/>
        </w:rPr>
        <w:t xml:space="preserve">дүниені бейнелеудегі адам танымының концептуалдық рөліне сәйкес атау берудің басым үлгілері үнемі алмасып отырады. </w:t>
      </w:r>
      <w:r w:rsidR="00CD2608">
        <w:rPr>
          <w:rFonts w:ascii="Times New Roman" w:hAnsi="Times New Roman" w:cs="Times New Roman"/>
          <w:sz w:val="28"/>
          <w:szCs w:val="28"/>
          <w:lang w:val="kk-KZ"/>
        </w:rPr>
        <w:tab/>
      </w:r>
      <w:r w:rsidRPr="00330260">
        <w:rPr>
          <w:rFonts w:ascii="Times New Roman" w:hAnsi="Times New Roman" w:cs="Times New Roman"/>
          <w:sz w:val="28"/>
          <w:szCs w:val="28"/>
          <w:lang w:val="kk-KZ"/>
        </w:rPr>
        <w:t>Сондықтан қазіргі заманғы жаңа атауларды қалыптастыр</w:t>
      </w:r>
      <w:r w:rsidR="000D24BC">
        <w:rPr>
          <w:rFonts w:ascii="Times New Roman" w:hAnsi="Times New Roman" w:cs="Times New Roman"/>
          <w:sz w:val="28"/>
          <w:szCs w:val="28"/>
          <w:lang w:val="kk-KZ"/>
        </w:rPr>
        <w:t>ып</w:t>
      </w:r>
      <w:r w:rsidRPr="00330260">
        <w:rPr>
          <w:rFonts w:ascii="Times New Roman" w:hAnsi="Times New Roman" w:cs="Times New Roman"/>
          <w:sz w:val="28"/>
          <w:szCs w:val="28"/>
          <w:lang w:val="kk-KZ"/>
        </w:rPr>
        <w:t>, түсіндірудің когнитивтік үлгілерін анықтау</w:t>
      </w:r>
      <w:r w:rsidR="00567C61">
        <w:rPr>
          <w:rFonts w:ascii="Times New Roman" w:hAnsi="Times New Roman" w:cs="Times New Roman"/>
          <w:sz w:val="28"/>
          <w:szCs w:val="28"/>
          <w:lang w:val="kk-KZ"/>
        </w:rPr>
        <w:t xml:space="preserve"> </w:t>
      </w:r>
      <w:r w:rsidR="00567C61" w:rsidRPr="00567C61">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қазіргі тіл білімінің заманауи деңгейіне сәйкес аса өзекті мәселе</w:t>
      </w:r>
      <w:r w:rsidR="004F784B" w:rsidRPr="00330260">
        <w:rPr>
          <w:rFonts w:ascii="Times New Roman" w:hAnsi="Times New Roman" w:cs="Times New Roman"/>
          <w:sz w:val="28"/>
          <w:szCs w:val="28"/>
          <w:lang w:val="kk-KZ"/>
        </w:rPr>
        <w:t>.</w:t>
      </w:r>
    </w:p>
    <w:p w:rsidR="001E45E9" w:rsidRPr="00330260" w:rsidRDefault="00866F2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E45E9" w:rsidRPr="00330260">
        <w:rPr>
          <w:rFonts w:ascii="Times New Roman" w:hAnsi="Times New Roman" w:cs="Times New Roman"/>
          <w:b/>
          <w:sz w:val="28"/>
          <w:szCs w:val="28"/>
          <w:lang w:val="kk-KZ"/>
        </w:rPr>
        <w:t>Зерттеу жұмысының нысаны</w:t>
      </w:r>
      <w:r w:rsidR="00DF6397" w:rsidRPr="00914190">
        <w:rPr>
          <w:rFonts w:ascii="Times New Roman" w:hAnsi="Times New Roman" w:cs="Times New Roman"/>
          <w:sz w:val="28"/>
          <w:szCs w:val="28"/>
          <w:lang w:val="kk-KZ"/>
        </w:rPr>
        <w:t>.</w:t>
      </w:r>
      <w:r w:rsidR="0023557F">
        <w:rPr>
          <w:rFonts w:ascii="Times New Roman" w:hAnsi="Times New Roman" w:cs="Times New Roman"/>
          <w:b/>
          <w:sz w:val="28"/>
          <w:szCs w:val="28"/>
          <w:lang w:val="kk-KZ"/>
        </w:rPr>
        <w:t xml:space="preserve"> </w:t>
      </w:r>
      <w:r w:rsidR="00366DF7" w:rsidRPr="004271C9">
        <w:rPr>
          <w:rFonts w:ascii="Times New Roman" w:hAnsi="Times New Roman" w:cs="Times New Roman"/>
          <w:sz w:val="28"/>
          <w:szCs w:val="28"/>
          <w:lang w:val="kk-KZ"/>
        </w:rPr>
        <w:t xml:space="preserve">Қазақстан </w:t>
      </w:r>
      <w:r w:rsidR="000223D1">
        <w:rPr>
          <w:rFonts w:ascii="Times New Roman" w:hAnsi="Times New Roman" w:cs="Times New Roman"/>
          <w:sz w:val="28"/>
          <w:szCs w:val="28"/>
          <w:lang w:val="kk-KZ"/>
        </w:rPr>
        <w:t>және</w:t>
      </w:r>
      <w:r w:rsidR="00366DF7" w:rsidRPr="004271C9">
        <w:rPr>
          <w:rFonts w:ascii="Times New Roman" w:hAnsi="Times New Roman" w:cs="Times New Roman"/>
          <w:sz w:val="28"/>
          <w:szCs w:val="28"/>
          <w:lang w:val="kk-KZ"/>
        </w:rPr>
        <w:t xml:space="preserve"> Түркия баспасөзінде белсенді қолданылған</w:t>
      </w:r>
      <w:r w:rsidR="004F784B" w:rsidRPr="00330260">
        <w:rPr>
          <w:rFonts w:ascii="Times New Roman" w:hAnsi="Times New Roman" w:cs="Times New Roman"/>
          <w:sz w:val="28"/>
          <w:szCs w:val="28"/>
          <w:lang w:val="kk-KZ"/>
        </w:rPr>
        <w:t xml:space="preserve"> </w:t>
      </w:r>
      <w:r w:rsidR="00366DF7" w:rsidRPr="004271C9">
        <w:rPr>
          <w:rFonts w:ascii="Times New Roman" w:hAnsi="Times New Roman" w:cs="Times New Roman"/>
          <w:sz w:val="28"/>
          <w:szCs w:val="28"/>
          <w:lang w:val="kk-KZ"/>
        </w:rPr>
        <w:t>қоғамдық-әлеуметтік, мәдени-тарихи және экономика салаларындағы</w:t>
      </w:r>
      <w:r w:rsidR="00366DF7" w:rsidRPr="00330260">
        <w:rPr>
          <w:rFonts w:ascii="Times New Roman" w:hAnsi="Times New Roman" w:cs="Times New Roman"/>
          <w:sz w:val="28"/>
          <w:szCs w:val="28"/>
          <w:lang w:val="kk-KZ"/>
        </w:rPr>
        <w:t xml:space="preserve"> </w:t>
      </w:r>
      <w:r w:rsidR="00440831">
        <w:rPr>
          <w:rFonts w:ascii="Times New Roman" w:hAnsi="Times New Roman" w:cs="Times New Roman"/>
          <w:sz w:val="28"/>
          <w:szCs w:val="28"/>
          <w:lang w:val="kk-KZ"/>
        </w:rPr>
        <w:t>жаңа қолданыстар</w:t>
      </w:r>
      <w:r w:rsidR="00366DF7">
        <w:rPr>
          <w:rFonts w:ascii="Times New Roman" w:hAnsi="Times New Roman" w:cs="Times New Roman"/>
          <w:sz w:val="28"/>
          <w:szCs w:val="28"/>
          <w:lang w:val="kk-KZ"/>
        </w:rPr>
        <w:t>.</w:t>
      </w:r>
    </w:p>
    <w:p w:rsidR="001E45E9" w:rsidRPr="00330260" w:rsidRDefault="001E45E9"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Pr="00330260">
        <w:rPr>
          <w:rFonts w:ascii="Times New Roman" w:hAnsi="Times New Roman" w:cs="Times New Roman"/>
          <w:b/>
          <w:sz w:val="28"/>
          <w:szCs w:val="28"/>
          <w:lang w:val="kk-KZ"/>
        </w:rPr>
        <w:t>Зерттеу жұмысының пәні</w:t>
      </w:r>
      <w:r w:rsidR="00DF6397" w:rsidRPr="00914190">
        <w:rPr>
          <w:rFonts w:ascii="Times New Roman" w:hAnsi="Times New Roman" w:cs="Times New Roman"/>
          <w:sz w:val="28"/>
          <w:szCs w:val="28"/>
          <w:lang w:val="kk-KZ"/>
        </w:rPr>
        <w:t xml:space="preserve">. </w:t>
      </w:r>
      <w:r w:rsidR="00440831">
        <w:rPr>
          <w:rFonts w:ascii="Times New Roman" w:hAnsi="Times New Roman" w:cs="Times New Roman"/>
          <w:sz w:val="28"/>
          <w:szCs w:val="28"/>
          <w:lang w:val="kk-KZ"/>
        </w:rPr>
        <w:t>Қ</w:t>
      </w:r>
      <w:r w:rsidRPr="00330260">
        <w:rPr>
          <w:rFonts w:ascii="Times New Roman" w:hAnsi="Times New Roman" w:cs="Times New Roman"/>
          <w:sz w:val="28"/>
          <w:szCs w:val="28"/>
          <w:lang w:val="kk-KZ"/>
        </w:rPr>
        <w:t xml:space="preserve">азақ және түрік </w:t>
      </w:r>
      <w:r w:rsidR="00E13532">
        <w:rPr>
          <w:rFonts w:ascii="Times New Roman" w:hAnsi="Times New Roman" w:cs="Times New Roman"/>
          <w:sz w:val="28"/>
          <w:szCs w:val="28"/>
          <w:lang w:val="kk-KZ"/>
        </w:rPr>
        <w:t>баспасөзінде</w:t>
      </w:r>
      <w:r w:rsidR="00366DF7" w:rsidRPr="004271C9">
        <w:rPr>
          <w:rFonts w:ascii="Times New Roman" w:hAnsi="Times New Roman" w:cs="Times New Roman"/>
          <w:sz w:val="28"/>
          <w:szCs w:val="28"/>
          <w:lang w:val="kk-KZ"/>
        </w:rPr>
        <w:t xml:space="preserve"> қолданылған</w:t>
      </w:r>
      <w:r w:rsidRPr="00330260">
        <w:rPr>
          <w:rFonts w:ascii="Times New Roman" w:hAnsi="Times New Roman" w:cs="Times New Roman"/>
          <w:sz w:val="28"/>
          <w:szCs w:val="28"/>
          <w:lang w:val="kk-KZ"/>
        </w:rPr>
        <w:t xml:space="preserve"> </w:t>
      </w:r>
      <w:r w:rsidR="00E61642" w:rsidRPr="00330260">
        <w:rPr>
          <w:rFonts w:ascii="Times New Roman" w:hAnsi="Times New Roman" w:cs="Times New Roman"/>
          <w:sz w:val="28"/>
          <w:szCs w:val="28"/>
          <w:lang w:val="kk-KZ"/>
        </w:rPr>
        <w:t xml:space="preserve">жаңа қолданыстардың лингвокогнитивтік </w:t>
      </w:r>
      <w:r w:rsidR="00440831">
        <w:rPr>
          <w:rFonts w:ascii="Times New Roman" w:hAnsi="Times New Roman" w:cs="Times New Roman"/>
          <w:sz w:val="28"/>
          <w:szCs w:val="28"/>
          <w:lang w:val="kk-KZ"/>
        </w:rPr>
        <w:t>аспектісі</w:t>
      </w:r>
      <w:r w:rsidR="00E61642" w:rsidRPr="00330260">
        <w:rPr>
          <w:rFonts w:ascii="Times New Roman" w:hAnsi="Times New Roman" w:cs="Times New Roman"/>
          <w:sz w:val="28"/>
          <w:szCs w:val="28"/>
          <w:lang w:val="kk-KZ"/>
        </w:rPr>
        <w:t xml:space="preserve">. </w:t>
      </w:r>
    </w:p>
    <w:p w:rsidR="007556E5" w:rsidRDefault="001E45E9"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004A7288">
        <w:rPr>
          <w:rFonts w:ascii="Times New Roman" w:hAnsi="Times New Roman" w:cs="Times New Roman"/>
          <w:b/>
          <w:sz w:val="28"/>
          <w:szCs w:val="28"/>
          <w:lang w:val="kk-KZ"/>
        </w:rPr>
        <w:t>Зерттеудің</w:t>
      </w:r>
      <w:r w:rsidRPr="00330260">
        <w:rPr>
          <w:rFonts w:ascii="Times New Roman" w:hAnsi="Times New Roman" w:cs="Times New Roman"/>
          <w:b/>
          <w:sz w:val="28"/>
          <w:szCs w:val="28"/>
          <w:lang w:val="kk-KZ"/>
        </w:rPr>
        <w:t xml:space="preserve"> мақсаты</w:t>
      </w:r>
      <w:r w:rsidR="00314C8D">
        <w:rPr>
          <w:rFonts w:ascii="Times New Roman" w:hAnsi="Times New Roman" w:cs="Times New Roman"/>
          <w:b/>
          <w:sz w:val="28"/>
          <w:szCs w:val="28"/>
          <w:lang w:val="kk-KZ"/>
        </w:rPr>
        <w:t xml:space="preserve"> мен міндеттері</w:t>
      </w:r>
      <w:r w:rsidR="00DF6397" w:rsidRPr="00330260">
        <w:rPr>
          <w:rFonts w:ascii="Times New Roman" w:hAnsi="Times New Roman" w:cs="Times New Roman"/>
          <w:sz w:val="28"/>
          <w:szCs w:val="28"/>
          <w:lang w:val="kk-KZ"/>
        </w:rPr>
        <w:t>.</w:t>
      </w:r>
      <w:r w:rsidR="00B1399B" w:rsidRPr="00330260">
        <w:rPr>
          <w:rFonts w:ascii="Times New Roman" w:hAnsi="Times New Roman" w:cs="Times New Roman"/>
          <w:b/>
          <w:sz w:val="28"/>
          <w:szCs w:val="28"/>
          <w:lang w:val="kk-KZ"/>
        </w:rPr>
        <w:t xml:space="preserve"> </w:t>
      </w:r>
      <w:r w:rsidR="00820FC1" w:rsidRPr="00820FC1">
        <w:rPr>
          <w:rFonts w:ascii="Times New Roman" w:hAnsi="Times New Roman" w:cs="Times New Roman"/>
          <w:b/>
          <w:sz w:val="28"/>
          <w:szCs w:val="28"/>
          <w:lang w:val="kk-KZ"/>
        </w:rPr>
        <w:t>Зерттеудің мақсаты –</w:t>
      </w:r>
      <w:r w:rsidR="00820FC1">
        <w:rPr>
          <w:rFonts w:ascii="Times New Roman" w:hAnsi="Times New Roman" w:cs="Times New Roman"/>
          <w:b/>
          <w:sz w:val="28"/>
          <w:szCs w:val="28"/>
          <w:lang w:val="kk-KZ"/>
        </w:rPr>
        <w:t xml:space="preserve"> </w:t>
      </w:r>
      <w:r w:rsidR="00820FC1" w:rsidRPr="00820FC1">
        <w:rPr>
          <w:rFonts w:ascii="Times New Roman" w:hAnsi="Times New Roman" w:cs="Times New Roman"/>
          <w:sz w:val="28"/>
          <w:szCs w:val="28"/>
          <w:lang w:val="kk-KZ"/>
        </w:rPr>
        <w:t>қ</w:t>
      </w:r>
      <w:r w:rsidR="0077328C" w:rsidRPr="0077328C">
        <w:rPr>
          <w:rFonts w:ascii="Times New Roman" w:hAnsi="Times New Roman" w:cs="Times New Roman"/>
          <w:sz w:val="28"/>
          <w:szCs w:val="28"/>
          <w:lang w:val="kk-KZ"/>
        </w:rPr>
        <w:t>азақ</w:t>
      </w:r>
      <w:r w:rsidR="0097402B">
        <w:rPr>
          <w:rFonts w:ascii="Times New Roman" w:hAnsi="Times New Roman" w:cs="Times New Roman"/>
          <w:sz w:val="28"/>
          <w:szCs w:val="28"/>
          <w:lang w:val="kk-KZ"/>
        </w:rPr>
        <w:t xml:space="preserve"> және түрік тілдеріндегі жаңа қолданыстардың</w:t>
      </w:r>
      <w:r w:rsidR="0077328C" w:rsidRPr="0077328C">
        <w:rPr>
          <w:rFonts w:ascii="Times New Roman" w:hAnsi="Times New Roman" w:cs="Times New Roman"/>
          <w:sz w:val="28"/>
          <w:szCs w:val="28"/>
          <w:lang w:val="kk-KZ"/>
        </w:rPr>
        <w:t xml:space="preserve"> лингвокогнитивтік даму жүйесі</w:t>
      </w:r>
      <w:r w:rsidR="0077328C">
        <w:rPr>
          <w:rFonts w:ascii="Times New Roman" w:hAnsi="Times New Roman" w:cs="Times New Roman"/>
          <w:sz w:val="28"/>
          <w:szCs w:val="28"/>
          <w:lang w:val="kk-KZ"/>
        </w:rPr>
        <w:t>н</w:t>
      </w:r>
      <w:r w:rsidR="0077328C" w:rsidRPr="0077328C">
        <w:rPr>
          <w:rFonts w:ascii="Times New Roman" w:hAnsi="Times New Roman" w:cs="Times New Roman"/>
          <w:sz w:val="28"/>
          <w:szCs w:val="28"/>
          <w:lang w:val="kk-KZ"/>
        </w:rPr>
        <w:t xml:space="preserve"> </w:t>
      </w:r>
      <w:r w:rsidR="008714B8">
        <w:rPr>
          <w:rFonts w:ascii="Times New Roman" w:hAnsi="Times New Roman" w:cs="Times New Roman"/>
          <w:sz w:val="28"/>
          <w:szCs w:val="28"/>
          <w:lang w:val="kk-KZ"/>
        </w:rPr>
        <w:t xml:space="preserve">жан-жақты </w:t>
      </w:r>
      <w:r w:rsidR="007556E5">
        <w:rPr>
          <w:rFonts w:ascii="Times New Roman" w:hAnsi="Times New Roman" w:cs="Times New Roman"/>
          <w:sz w:val="28"/>
          <w:szCs w:val="28"/>
          <w:lang w:val="kk-KZ"/>
        </w:rPr>
        <w:t xml:space="preserve">зерттеу. </w:t>
      </w:r>
    </w:p>
    <w:p w:rsidR="001E45E9" w:rsidRDefault="001E45E9"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 xml:space="preserve">Диссертация мақсатына сәйкес </w:t>
      </w:r>
      <w:r w:rsidR="00134589">
        <w:rPr>
          <w:rFonts w:ascii="Times New Roman" w:hAnsi="Times New Roman" w:cs="Times New Roman"/>
          <w:sz w:val="28"/>
          <w:szCs w:val="28"/>
          <w:lang w:val="kk-KZ"/>
        </w:rPr>
        <w:t xml:space="preserve">зерттеу жұмысында </w:t>
      </w:r>
      <w:r w:rsidRPr="00330260">
        <w:rPr>
          <w:rFonts w:ascii="Times New Roman" w:hAnsi="Times New Roman" w:cs="Times New Roman"/>
          <w:sz w:val="28"/>
          <w:szCs w:val="28"/>
          <w:lang w:val="kk-KZ"/>
        </w:rPr>
        <w:t xml:space="preserve">мынадай </w:t>
      </w:r>
      <w:r w:rsidRPr="00330260">
        <w:rPr>
          <w:rFonts w:ascii="Times New Roman" w:hAnsi="Times New Roman" w:cs="Times New Roman"/>
          <w:b/>
          <w:sz w:val="28"/>
          <w:szCs w:val="28"/>
          <w:lang w:val="kk-KZ"/>
        </w:rPr>
        <w:t>міндеттер</w:t>
      </w:r>
      <w:r w:rsidRPr="00330260">
        <w:rPr>
          <w:rFonts w:ascii="Times New Roman" w:hAnsi="Times New Roman" w:cs="Times New Roman"/>
          <w:sz w:val="28"/>
          <w:szCs w:val="28"/>
          <w:lang w:val="kk-KZ"/>
        </w:rPr>
        <w:t xml:space="preserve"> алға қойылды: </w:t>
      </w:r>
    </w:p>
    <w:p w:rsidR="00E76B87" w:rsidRPr="00E76B87" w:rsidRDefault="00E76B87" w:rsidP="00D649DE">
      <w:pPr>
        <w:pStyle w:val="a3"/>
        <w:numPr>
          <w:ilvl w:val="0"/>
          <w:numId w:val="11"/>
        </w:numPr>
        <w:tabs>
          <w:tab w:val="left" w:pos="567"/>
        </w:tabs>
        <w:spacing w:after="0" w:line="240" w:lineRule="auto"/>
        <w:ind w:firstLine="709"/>
        <w:jc w:val="both"/>
        <w:rPr>
          <w:rFonts w:ascii="Times New Roman" w:hAnsi="Times New Roman" w:cs="Times New Roman"/>
          <w:sz w:val="28"/>
          <w:szCs w:val="28"/>
          <w:lang w:val="kk-KZ"/>
        </w:rPr>
      </w:pPr>
      <w:r w:rsidRPr="00E76B87">
        <w:rPr>
          <w:rFonts w:ascii="Times New Roman" w:hAnsi="Times New Roman" w:cs="Times New Roman"/>
          <w:sz w:val="28"/>
          <w:szCs w:val="28"/>
          <w:lang w:val="kk-KZ"/>
        </w:rPr>
        <w:t>қазақ және түрік тілдеріндегі жаңару үдерісін тарихи-әлеуметтік және қазіргі тілдік жағдаятпен сабақтастыра сипаттау (</w:t>
      </w:r>
      <w:r w:rsidRPr="00E76B87">
        <w:rPr>
          <w:rFonts w:ascii="Times New Roman" w:hAnsi="Times New Roman" w:cs="Times New Roman"/>
          <w:i/>
          <w:sz w:val="28"/>
          <w:szCs w:val="28"/>
          <w:lang w:val="kk-KZ"/>
        </w:rPr>
        <w:t>тіл~қоғам</w:t>
      </w:r>
      <w:r w:rsidRPr="00E76B87">
        <w:rPr>
          <w:rFonts w:ascii="Times New Roman" w:hAnsi="Times New Roman" w:cs="Times New Roman"/>
          <w:sz w:val="28"/>
          <w:szCs w:val="28"/>
          <w:lang w:val="kk-KZ"/>
        </w:rPr>
        <w:t xml:space="preserve">, </w:t>
      </w:r>
      <w:r w:rsidRPr="00E76B87">
        <w:rPr>
          <w:rFonts w:ascii="Times New Roman" w:hAnsi="Times New Roman" w:cs="Times New Roman"/>
          <w:i/>
          <w:sz w:val="28"/>
          <w:szCs w:val="28"/>
          <w:lang w:val="kk-KZ"/>
        </w:rPr>
        <w:t>тіл~мәдениет,</w:t>
      </w:r>
      <w:r w:rsidRPr="00E76B87">
        <w:rPr>
          <w:rFonts w:ascii="Times New Roman" w:hAnsi="Times New Roman" w:cs="Times New Roman"/>
          <w:sz w:val="28"/>
          <w:szCs w:val="28"/>
          <w:lang w:val="kk-KZ"/>
        </w:rPr>
        <w:t xml:space="preserve"> </w:t>
      </w:r>
      <w:r w:rsidRPr="00E76B87">
        <w:rPr>
          <w:rFonts w:ascii="Times New Roman" w:hAnsi="Times New Roman" w:cs="Times New Roman"/>
          <w:i/>
          <w:sz w:val="28"/>
          <w:szCs w:val="28"/>
          <w:lang w:val="kk-KZ"/>
        </w:rPr>
        <w:t>тіл~ғылым</w:t>
      </w:r>
      <w:r w:rsidRPr="00E76B87">
        <w:rPr>
          <w:rFonts w:ascii="Times New Roman" w:hAnsi="Times New Roman" w:cs="Times New Roman"/>
          <w:i/>
          <w:sz w:val="28"/>
          <w:szCs w:val="28"/>
          <w:lang w:val="tr-TR"/>
        </w:rPr>
        <w:t> </w:t>
      </w:r>
      <w:r w:rsidRPr="00E76B87">
        <w:rPr>
          <w:rFonts w:ascii="Times New Roman" w:hAnsi="Times New Roman" w:cs="Times New Roman"/>
          <w:i/>
          <w:sz w:val="28"/>
          <w:szCs w:val="28"/>
          <w:lang w:val="kk-KZ"/>
        </w:rPr>
        <w:t>//</w:t>
      </w:r>
      <w:r w:rsidRPr="00E76B87">
        <w:rPr>
          <w:rFonts w:ascii="Times New Roman" w:hAnsi="Times New Roman" w:cs="Times New Roman"/>
          <w:i/>
          <w:sz w:val="28"/>
          <w:szCs w:val="28"/>
          <w:lang w:val="tr-TR"/>
        </w:rPr>
        <w:t> </w:t>
      </w:r>
      <w:r w:rsidRPr="00E76B87">
        <w:rPr>
          <w:rFonts w:ascii="Times New Roman" w:hAnsi="Times New Roman" w:cs="Times New Roman"/>
          <w:i/>
          <w:sz w:val="28"/>
          <w:szCs w:val="28"/>
          <w:lang w:val="kk-KZ"/>
        </w:rPr>
        <w:t>техника, тіл~бизнес, тіл~экономика, тіл~жаһандану,</w:t>
      </w:r>
      <w:r w:rsidRPr="00E76B87">
        <w:rPr>
          <w:lang w:val="kk-KZ"/>
        </w:rPr>
        <w:t xml:space="preserve"> </w:t>
      </w:r>
      <w:r w:rsidRPr="00E76B87">
        <w:rPr>
          <w:rFonts w:ascii="Times New Roman" w:hAnsi="Times New Roman" w:cs="Times New Roman"/>
          <w:i/>
          <w:sz w:val="28"/>
          <w:szCs w:val="28"/>
          <w:lang w:val="kk-KZ"/>
        </w:rPr>
        <w:t xml:space="preserve">тіл~дін </w:t>
      </w:r>
      <w:r w:rsidR="00F446A6">
        <w:rPr>
          <w:rFonts w:ascii="Times New Roman" w:hAnsi="Times New Roman" w:cs="Times New Roman"/>
          <w:i/>
          <w:sz w:val="28"/>
          <w:szCs w:val="28"/>
          <w:lang w:val="kk-KZ"/>
        </w:rPr>
        <w:t xml:space="preserve">(имандылық) </w:t>
      </w:r>
      <w:r w:rsidRPr="00E76B87">
        <w:rPr>
          <w:rFonts w:ascii="Times New Roman" w:hAnsi="Times New Roman" w:cs="Times New Roman"/>
          <w:sz w:val="28"/>
          <w:szCs w:val="28"/>
          <w:lang w:val="kk-KZ"/>
        </w:rPr>
        <w:t>т.б.</w:t>
      </w:r>
      <w:r w:rsidRPr="00E76B87">
        <w:rPr>
          <w:rFonts w:ascii="Times New Roman" w:hAnsi="Times New Roman" w:cs="Times New Roman"/>
          <w:i/>
          <w:sz w:val="28"/>
          <w:szCs w:val="28"/>
          <w:lang w:val="kk-KZ"/>
        </w:rPr>
        <w:t xml:space="preserve"> </w:t>
      </w:r>
      <w:r w:rsidRPr="00E76B87">
        <w:rPr>
          <w:rFonts w:ascii="Times New Roman" w:hAnsi="Times New Roman" w:cs="Times New Roman"/>
          <w:sz w:val="28"/>
          <w:szCs w:val="28"/>
          <w:lang w:val="kk-KZ"/>
        </w:rPr>
        <w:t xml:space="preserve"> контексінде</w:t>
      </w:r>
      <w:r w:rsidRPr="00F446A6">
        <w:rPr>
          <w:rFonts w:ascii="Times New Roman" w:hAnsi="Times New Roman" w:cs="Times New Roman"/>
          <w:sz w:val="28"/>
          <w:szCs w:val="28"/>
          <w:lang w:val="kk-KZ"/>
        </w:rPr>
        <w:t>)</w:t>
      </w:r>
      <w:r w:rsidRPr="00E76B87">
        <w:rPr>
          <w:rFonts w:ascii="Times New Roman" w:hAnsi="Times New Roman" w:cs="Times New Roman"/>
          <w:sz w:val="28"/>
          <w:szCs w:val="28"/>
          <w:lang w:val="kk-KZ"/>
        </w:rPr>
        <w:t xml:space="preserve">; </w:t>
      </w:r>
    </w:p>
    <w:p w:rsidR="00E76B87" w:rsidRPr="00E76B87" w:rsidRDefault="00E76B87" w:rsidP="00D649DE">
      <w:pPr>
        <w:pStyle w:val="a3"/>
        <w:numPr>
          <w:ilvl w:val="0"/>
          <w:numId w:val="11"/>
        </w:numPr>
        <w:tabs>
          <w:tab w:val="left" w:pos="567"/>
        </w:tabs>
        <w:spacing w:after="0" w:line="240" w:lineRule="auto"/>
        <w:ind w:firstLine="709"/>
        <w:jc w:val="both"/>
        <w:rPr>
          <w:rFonts w:ascii="Times New Roman" w:hAnsi="Times New Roman" w:cs="Times New Roman"/>
          <w:sz w:val="28"/>
          <w:szCs w:val="28"/>
          <w:lang w:val="kk-KZ"/>
        </w:rPr>
      </w:pPr>
      <w:r w:rsidRPr="00E76B87">
        <w:rPr>
          <w:rFonts w:ascii="Times New Roman" w:hAnsi="Times New Roman" w:cs="Times New Roman"/>
          <w:sz w:val="28"/>
          <w:szCs w:val="28"/>
          <w:lang w:val="kk-KZ"/>
        </w:rPr>
        <w:t>қазіргі қазақ тіл білімінде қолданылып жүрген «жаңа қолданыс» және «неологизм» ұғымдарының анықтамаларын салыстырып, ерекшеліктерін көрсету;</w:t>
      </w:r>
    </w:p>
    <w:p w:rsidR="00E76B87" w:rsidRPr="00E76B87" w:rsidRDefault="00E76B87" w:rsidP="00D649DE">
      <w:pPr>
        <w:pStyle w:val="a3"/>
        <w:numPr>
          <w:ilvl w:val="0"/>
          <w:numId w:val="11"/>
        </w:numPr>
        <w:ind w:firstLine="709"/>
        <w:jc w:val="both"/>
        <w:rPr>
          <w:rFonts w:ascii="Times New Roman" w:hAnsi="Times New Roman" w:cs="Times New Roman"/>
          <w:sz w:val="28"/>
          <w:szCs w:val="28"/>
          <w:lang w:val="kk-KZ"/>
        </w:rPr>
      </w:pPr>
      <w:r w:rsidRPr="00E76B87">
        <w:rPr>
          <w:rFonts w:ascii="Times New Roman" w:hAnsi="Times New Roman" w:cs="Times New Roman"/>
          <w:sz w:val="28"/>
          <w:szCs w:val="28"/>
          <w:lang w:val="kk-KZ"/>
        </w:rPr>
        <w:t xml:space="preserve">Ресей және Еуропа ғалымдарының неологиялық және неографиялық еңбектеріне ғылыми-сипаттамалық талдау беру; </w:t>
      </w:r>
    </w:p>
    <w:p w:rsidR="00E76B87" w:rsidRPr="00E76B87" w:rsidRDefault="00E76B87" w:rsidP="00D649DE">
      <w:pPr>
        <w:pStyle w:val="a3"/>
        <w:numPr>
          <w:ilvl w:val="0"/>
          <w:numId w:val="11"/>
        </w:numPr>
        <w:tabs>
          <w:tab w:val="left" w:pos="567"/>
        </w:tabs>
        <w:spacing w:after="0" w:line="240" w:lineRule="auto"/>
        <w:ind w:firstLine="709"/>
        <w:jc w:val="both"/>
        <w:rPr>
          <w:rFonts w:ascii="Times New Roman" w:hAnsi="Times New Roman" w:cs="Times New Roman"/>
          <w:sz w:val="28"/>
          <w:szCs w:val="28"/>
          <w:lang w:val="kk-KZ"/>
        </w:rPr>
      </w:pPr>
      <w:r w:rsidRPr="00E76B87">
        <w:rPr>
          <w:rFonts w:ascii="Times New Roman" w:hAnsi="Times New Roman" w:cs="Times New Roman"/>
          <w:sz w:val="28"/>
          <w:szCs w:val="28"/>
          <w:lang w:val="kk-KZ"/>
        </w:rPr>
        <w:t xml:space="preserve">түрік тіліндегі жаңа қолданыстардың қалыптасуына ықпал еткен экстралингвистикалық факторларды түрік тілінің </w:t>
      </w:r>
      <w:r w:rsidR="00C20D58">
        <w:rPr>
          <w:rFonts w:ascii="Times New Roman" w:hAnsi="Times New Roman" w:cs="Times New Roman"/>
          <w:sz w:val="28"/>
          <w:szCs w:val="28"/>
          <w:lang w:val="kk-KZ"/>
        </w:rPr>
        <w:t xml:space="preserve">дамуының </w:t>
      </w:r>
      <w:r w:rsidRPr="00E76B87">
        <w:rPr>
          <w:rFonts w:ascii="Times New Roman" w:hAnsi="Times New Roman" w:cs="Times New Roman"/>
          <w:sz w:val="28"/>
          <w:szCs w:val="28"/>
          <w:lang w:val="kk-KZ"/>
        </w:rPr>
        <w:t>тарихи кезеңдері мен саяси реформалық сипатымен сабақтастырып, сипаттау;</w:t>
      </w:r>
      <w:r w:rsidRPr="00E76B87">
        <w:rPr>
          <w:rFonts w:ascii="Times New Roman" w:hAnsi="Times New Roman" w:cs="Times New Roman"/>
          <w:sz w:val="28"/>
          <w:szCs w:val="28"/>
          <w:lang w:val="kk-KZ"/>
        </w:rPr>
        <w:tab/>
        <w:t xml:space="preserve"> </w:t>
      </w:r>
    </w:p>
    <w:p w:rsidR="00E76B87" w:rsidRPr="00E76B87" w:rsidRDefault="00E76B87" w:rsidP="00D649DE">
      <w:pPr>
        <w:pStyle w:val="a3"/>
        <w:numPr>
          <w:ilvl w:val="0"/>
          <w:numId w:val="11"/>
        </w:numPr>
        <w:tabs>
          <w:tab w:val="left" w:pos="567"/>
        </w:tabs>
        <w:spacing w:after="0" w:line="240" w:lineRule="auto"/>
        <w:ind w:firstLine="709"/>
        <w:jc w:val="both"/>
        <w:rPr>
          <w:rFonts w:ascii="Times New Roman" w:hAnsi="Times New Roman" w:cs="Times New Roman"/>
          <w:sz w:val="28"/>
          <w:szCs w:val="28"/>
          <w:lang w:val="kk-KZ"/>
        </w:rPr>
      </w:pPr>
      <w:r w:rsidRPr="00E76B87">
        <w:rPr>
          <w:rFonts w:ascii="Times New Roman" w:hAnsi="Times New Roman" w:cs="Times New Roman"/>
          <w:sz w:val="28"/>
          <w:szCs w:val="28"/>
          <w:lang w:val="kk-KZ"/>
        </w:rPr>
        <w:t>жаңа атау үдерісіндегі ономасиологиялық жүйенің лингвокогнитивтік уәжділігін айқындау;</w:t>
      </w:r>
    </w:p>
    <w:p w:rsidR="00E76B87" w:rsidRPr="00E76B87" w:rsidRDefault="00E76B87" w:rsidP="00D649DE">
      <w:pPr>
        <w:pStyle w:val="a3"/>
        <w:numPr>
          <w:ilvl w:val="0"/>
          <w:numId w:val="11"/>
        </w:numPr>
        <w:tabs>
          <w:tab w:val="left" w:pos="567"/>
        </w:tabs>
        <w:spacing w:after="0" w:line="240" w:lineRule="auto"/>
        <w:ind w:firstLine="709"/>
        <w:jc w:val="both"/>
        <w:rPr>
          <w:rFonts w:ascii="Times New Roman" w:hAnsi="Times New Roman" w:cs="Times New Roman"/>
          <w:sz w:val="28"/>
          <w:szCs w:val="28"/>
          <w:lang w:val="kk-KZ"/>
        </w:rPr>
      </w:pPr>
      <w:r w:rsidRPr="00E76B87">
        <w:rPr>
          <w:rFonts w:ascii="Times New Roman" w:hAnsi="Times New Roman" w:cs="Times New Roman"/>
          <w:sz w:val="28"/>
          <w:szCs w:val="28"/>
          <w:lang w:val="kk-KZ"/>
        </w:rPr>
        <w:t>жаңа қолданыстардың антропоөзектік сипаты мен ұлттық кодын қазақ, түрік баспасөзіндегі метафоралық және фразеологиялық тілдік бейнесі негізінде ашу;</w:t>
      </w:r>
    </w:p>
    <w:p w:rsidR="00E76B87" w:rsidRPr="00E76B87" w:rsidRDefault="00E76B87" w:rsidP="00D649DE">
      <w:pPr>
        <w:pStyle w:val="a3"/>
        <w:numPr>
          <w:ilvl w:val="0"/>
          <w:numId w:val="11"/>
        </w:numPr>
        <w:tabs>
          <w:tab w:val="left" w:pos="567"/>
        </w:tabs>
        <w:spacing w:after="0" w:line="240" w:lineRule="auto"/>
        <w:ind w:firstLine="709"/>
        <w:jc w:val="both"/>
        <w:rPr>
          <w:rFonts w:ascii="Times New Roman" w:hAnsi="Times New Roman" w:cs="Times New Roman"/>
          <w:sz w:val="28"/>
          <w:szCs w:val="28"/>
          <w:lang w:val="kk-KZ"/>
        </w:rPr>
      </w:pPr>
      <w:r w:rsidRPr="00E76B87">
        <w:rPr>
          <w:rFonts w:ascii="Times New Roman" w:hAnsi="Times New Roman" w:cs="Times New Roman"/>
          <w:sz w:val="28"/>
          <w:szCs w:val="28"/>
          <w:lang w:val="kk-KZ"/>
        </w:rPr>
        <w:t>қазақ және түрік медиабейнесіндегі жаңа қолданыстардың прагматикалық</w:t>
      </w:r>
      <w:r w:rsidR="008C1C25">
        <w:rPr>
          <w:rFonts w:ascii="Times New Roman" w:hAnsi="Times New Roman" w:cs="Times New Roman"/>
          <w:sz w:val="28"/>
          <w:szCs w:val="28"/>
          <w:lang w:val="kk-KZ"/>
        </w:rPr>
        <w:t xml:space="preserve"> және кумулятивтік қызметін зерттеу</w:t>
      </w:r>
      <w:r w:rsidRPr="00E76B87">
        <w:rPr>
          <w:rFonts w:ascii="Times New Roman" w:hAnsi="Times New Roman" w:cs="Times New Roman"/>
          <w:sz w:val="28"/>
          <w:szCs w:val="28"/>
          <w:lang w:val="kk-KZ"/>
        </w:rPr>
        <w:t>.</w:t>
      </w:r>
    </w:p>
    <w:p w:rsidR="00E37BF0" w:rsidRDefault="001E45E9" w:rsidP="00D649DE">
      <w:pPr>
        <w:tabs>
          <w:tab w:val="left" w:pos="567"/>
        </w:tabs>
        <w:spacing w:after="0" w:line="240" w:lineRule="auto"/>
        <w:ind w:firstLine="709"/>
        <w:jc w:val="both"/>
        <w:rPr>
          <w:rFonts w:ascii="Times New Roman" w:hAnsi="Times New Roman" w:cs="Times New Roman"/>
          <w:sz w:val="28"/>
          <w:szCs w:val="28"/>
          <w:lang w:val="kk-KZ"/>
        </w:rPr>
      </w:pPr>
      <w:r w:rsidRPr="00E76B87">
        <w:rPr>
          <w:rFonts w:ascii="Times New Roman" w:hAnsi="Times New Roman" w:cs="Times New Roman"/>
          <w:b/>
          <w:sz w:val="28"/>
          <w:szCs w:val="28"/>
          <w:lang w:val="kk-KZ"/>
        </w:rPr>
        <w:t>Диссертаци</w:t>
      </w:r>
      <w:r w:rsidR="00076A54" w:rsidRPr="00E76B87">
        <w:rPr>
          <w:rFonts w:ascii="Times New Roman" w:hAnsi="Times New Roman" w:cs="Times New Roman"/>
          <w:b/>
          <w:sz w:val="28"/>
          <w:szCs w:val="28"/>
          <w:lang w:val="kk-KZ"/>
        </w:rPr>
        <w:t>ялық зерттеудің</w:t>
      </w:r>
      <w:r w:rsidR="00076A54" w:rsidRPr="00330260">
        <w:rPr>
          <w:rFonts w:ascii="Times New Roman" w:hAnsi="Times New Roman" w:cs="Times New Roman"/>
          <w:b/>
          <w:sz w:val="28"/>
          <w:szCs w:val="28"/>
          <w:lang w:val="kk-KZ"/>
        </w:rPr>
        <w:t xml:space="preserve"> дерек</w:t>
      </w:r>
      <w:r w:rsidR="004A7288">
        <w:rPr>
          <w:rFonts w:ascii="Times New Roman" w:hAnsi="Times New Roman" w:cs="Times New Roman"/>
          <w:b/>
          <w:sz w:val="28"/>
          <w:szCs w:val="28"/>
          <w:lang w:val="kk-KZ"/>
        </w:rPr>
        <w:t>көзі</w:t>
      </w:r>
      <w:r w:rsidR="00506E2A">
        <w:rPr>
          <w:rFonts w:ascii="Times New Roman" w:hAnsi="Times New Roman" w:cs="Times New Roman"/>
          <w:b/>
          <w:sz w:val="28"/>
          <w:szCs w:val="28"/>
          <w:lang w:val="kk-KZ"/>
        </w:rPr>
        <w:t xml:space="preserve"> </w:t>
      </w:r>
      <w:r w:rsidR="00506E2A" w:rsidRPr="00506E2A">
        <w:rPr>
          <w:rFonts w:ascii="Times New Roman" w:hAnsi="Times New Roman" w:cs="Times New Roman"/>
          <w:sz w:val="28"/>
          <w:szCs w:val="28"/>
          <w:lang w:val="kk-KZ"/>
        </w:rPr>
        <w:t>ретінде</w:t>
      </w:r>
      <w:r w:rsidR="00E945ED" w:rsidRPr="00330260">
        <w:rPr>
          <w:rFonts w:ascii="Times New Roman" w:hAnsi="Times New Roman" w:cs="Times New Roman"/>
          <w:sz w:val="28"/>
          <w:szCs w:val="28"/>
          <w:lang w:val="kk-KZ"/>
        </w:rPr>
        <w:t xml:space="preserve"> 1995-2015 жылдар аралығындағы қазақ және түрік мерзімді баспасөзі, атап айтқанда: «Егемен Қазақстан», «Жас алаш», «Айқын», «Алматы ақшамы», </w:t>
      </w:r>
      <w:r w:rsidR="00E37BF0">
        <w:rPr>
          <w:rFonts w:ascii="Times New Roman" w:hAnsi="Times New Roman" w:cs="Times New Roman"/>
          <w:sz w:val="28"/>
          <w:szCs w:val="28"/>
          <w:lang w:val="kk-KZ"/>
        </w:rPr>
        <w:t>«Ана тілі»</w:t>
      </w:r>
      <w:r w:rsidR="00404DAF">
        <w:rPr>
          <w:rFonts w:ascii="Times New Roman" w:hAnsi="Times New Roman" w:cs="Times New Roman"/>
          <w:sz w:val="28"/>
          <w:szCs w:val="28"/>
          <w:lang w:val="kk-KZ"/>
        </w:rPr>
        <w:t>, «Қазақ әдебиеті»</w:t>
      </w:r>
      <w:r w:rsidR="00E37BF0">
        <w:rPr>
          <w:rFonts w:ascii="Times New Roman" w:hAnsi="Times New Roman" w:cs="Times New Roman"/>
          <w:sz w:val="28"/>
          <w:szCs w:val="28"/>
          <w:lang w:val="kk-KZ"/>
        </w:rPr>
        <w:t xml:space="preserve"> және </w:t>
      </w:r>
      <w:r w:rsidR="00E945ED" w:rsidRPr="00330260">
        <w:rPr>
          <w:rFonts w:ascii="Times New Roman" w:hAnsi="Times New Roman" w:cs="Times New Roman"/>
          <w:sz w:val="28"/>
          <w:szCs w:val="28"/>
          <w:lang w:val="kk-KZ"/>
        </w:rPr>
        <w:t>«Hürriyet», «Milliyet», «S</w:t>
      </w:r>
      <w:r w:rsidR="00377AED" w:rsidRPr="00330260">
        <w:rPr>
          <w:rFonts w:ascii="Times New Roman" w:hAnsi="Times New Roman" w:cs="Times New Roman"/>
          <w:sz w:val="28"/>
          <w:szCs w:val="28"/>
          <w:lang w:val="kk-KZ"/>
        </w:rPr>
        <w:t>abah</w:t>
      </w:r>
      <w:r w:rsidR="00E945ED" w:rsidRPr="00330260">
        <w:rPr>
          <w:rFonts w:ascii="Times New Roman" w:hAnsi="Times New Roman" w:cs="Times New Roman"/>
          <w:sz w:val="28"/>
          <w:szCs w:val="28"/>
          <w:lang w:val="kk-KZ"/>
        </w:rPr>
        <w:t>», «V</w:t>
      </w:r>
      <w:r w:rsidR="00377AED" w:rsidRPr="00330260">
        <w:rPr>
          <w:rFonts w:ascii="Times New Roman" w:hAnsi="Times New Roman" w:cs="Times New Roman"/>
          <w:sz w:val="28"/>
          <w:szCs w:val="28"/>
          <w:lang w:val="kk-KZ"/>
        </w:rPr>
        <w:t>atan</w:t>
      </w:r>
      <w:r w:rsidR="00E945ED" w:rsidRPr="00330260">
        <w:rPr>
          <w:rFonts w:ascii="Times New Roman" w:hAnsi="Times New Roman" w:cs="Times New Roman"/>
          <w:sz w:val="28"/>
          <w:szCs w:val="28"/>
          <w:lang w:val="kk-KZ"/>
        </w:rPr>
        <w:t>», «Z</w:t>
      </w:r>
      <w:r w:rsidR="00377AED" w:rsidRPr="00330260">
        <w:rPr>
          <w:rFonts w:ascii="Times New Roman" w:hAnsi="Times New Roman" w:cs="Times New Roman"/>
          <w:sz w:val="28"/>
          <w:szCs w:val="28"/>
          <w:lang w:val="kk-KZ"/>
        </w:rPr>
        <w:t>aman</w:t>
      </w:r>
      <w:r w:rsidR="00E945ED" w:rsidRPr="00330260">
        <w:rPr>
          <w:rFonts w:ascii="Times New Roman" w:hAnsi="Times New Roman" w:cs="Times New Roman"/>
          <w:sz w:val="28"/>
          <w:szCs w:val="28"/>
          <w:lang w:val="kk-KZ"/>
        </w:rPr>
        <w:t>», «Қазақстан-Z</w:t>
      </w:r>
      <w:r w:rsidR="00377AED" w:rsidRPr="00330260">
        <w:rPr>
          <w:rFonts w:ascii="Times New Roman" w:hAnsi="Times New Roman" w:cs="Times New Roman"/>
          <w:sz w:val="28"/>
          <w:szCs w:val="28"/>
          <w:lang w:val="kk-KZ"/>
        </w:rPr>
        <w:t>aman</w:t>
      </w:r>
      <w:r w:rsidR="00E945ED" w:rsidRPr="00330260">
        <w:rPr>
          <w:rFonts w:ascii="Times New Roman" w:hAnsi="Times New Roman" w:cs="Times New Roman"/>
          <w:sz w:val="28"/>
          <w:szCs w:val="28"/>
          <w:lang w:val="kk-KZ"/>
        </w:rPr>
        <w:t>» газеттері қарастырылды.</w:t>
      </w:r>
      <w:r w:rsidR="004A7288">
        <w:rPr>
          <w:rFonts w:ascii="Times New Roman" w:hAnsi="Times New Roman" w:cs="Times New Roman"/>
          <w:sz w:val="28"/>
          <w:szCs w:val="28"/>
          <w:lang w:val="kk-KZ"/>
        </w:rPr>
        <w:t xml:space="preserve"> </w:t>
      </w:r>
    </w:p>
    <w:p w:rsidR="00E37BF0" w:rsidRPr="0029119D" w:rsidRDefault="00E37BF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A7288">
        <w:rPr>
          <w:rFonts w:ascii="Times New Roman" w:hAnsi="Times New Roman" w:cs="Times New Roman"/>
          <w:sz w:val="28"/>
          <w:szCs w:val="28"/>
          <w:lang w:val="kk-KZ"/>
        </w:rPr>
        <w:t xml:space="preserve">Талдау </w:t>
      </w:r>
      <w:r w:rsidR="004A7288" w:rsidRPr="004A7288">
        <w:rPr>
          <w:rFonts w:ascii="Times New Roman" w:hAnsi="Times New Roman" w:cs="Times New Roman"/>
          <w:b/>
          <w:sz w:val="28"/>
          <w:szCs w:val="28"/>
          <w:lang w:val="kk-KZ"/>
        </w:rPr>
        <w:t>материалы</w:t>
      </w:r>
      <w:r w:rsidR="004A7288">
        <w:rPr>
          <w:rFonts w:ascii="Times New Roman" w:hAnsi="Times New Roman" w:cs="Times New Roman"/>
          <w:sz w:val="28"/>
          <w:szCs w:val="28"/>
          <w:lang w:val="kk-KZ"/>
        </w:rPr>
        <w:t xml:space="preserve"> ретінде </w:t>
      </w:r>
      <w:r w:rsidR="00914190">
        <w:rPr>
          <w:rFonts w:ascii="Times New Roman" w:hAnsi="Times New Roman" w:cs="Times New Roman"/>
          <w:sz w:val="28"/>
          <w:szCs w:val="28"/>
          <w:lang w:val="kk-KZ"/>
        </w:rPr>
        <w:t>қарастырылған м</w:t>
      </w:r>
      <w:r w:rsidR="004A7288">
        <w:rPr>
          <w:rFonts w:ascii="Times New Roman" w:hAnsi="Times New Roman" w:cs="Times New Roman"/>
          <w:sz w:val="28"/>
          <w:szCs w:val="28"/>
          <w:lang w:val="kk-KZ"/>
        </w:rPr>
        <w:t>әтін</w:t>
      </w:r>
      <w:r w:rsidR="00914190">
        <w:rPr>
          <w:rFonts w:ascii="Times New Roman" w:hAnsi="Times New Roman" w:cs="Times New Roman"/>
          <w:sz w:val="28"/>
          <w:szCs w:val="28"/>
          <w:lang w:val="kk-KZ"/>
        </w:rPr>
        <w:t>дерден</w:t>
      </w:r>
      <w:r w:rsidR="004A7288">
        <w:rPr>
          <w:rFonts w:ascii="Times New Roman" w:hAnsi="Times New Roman" w:cs="Times New Roman"/>
          <w:sz w:val="28"/>
          <w:szCs w:val="28"/>
          <w:lang w:val="kk-KZ"/>
        </w:rPr>
        <w:t xml:space="preserve"> </w:t>
      </w:r>
      <w:r w:rsidR="008F44DB">
        <w:rPr>
          <w:rFonts w:ascii="Times New Roman" w:hAnsi="Times New Roman" w:cs="Times New Roman"/>
          <w:sz w:val="28"/>
          <w:szCs w:val="28"/>
          <w:lang w:val="tr-TR"/>
        </w:rPr>
        <w:t>6</w:t>
      </w:r>
      <w:r w:rsidR="00D67581">
        <w:rPr>
          <w:rFonts w:ascii="Times New Roman" w:hAnsi="Times New Roman" w:cs="Times New Roman"/>
          <w:sz w:val="28"/>
          <w:szCs w:val="28"/>
          <w:lang w:val="tr-TR"/>
        </w:rPr>
        <w:t>88</w:t>
      </w:r>
      <w:r w:rsidR="004A7288">
        <w:rPr>
          <w:rFonts w:ascii="Times New Roman" w:hAnsi="Times New Roman" w:cs="Times New Roman"/>
          <w:sz w:val="28"/>
          <w:szCs w:val="28"/>
          <w:lang w:val="kk-KZ"/>
        </w:rPr>
        <w:t xml:space="preserve"> тілдік бірлік алынды</w:t>
      </w:r>
      <w:r w:rsidR="00263EC6">
        <w:rPr>
          <w:rFonts w:ascii="Times New Roman" w:hAnsi="Times New Roman" w:cs="Times New Roman"/>
          <w:sz w:val="28"/>
          <w:szCs w:val="28"/>
          <w:lang w:val="tr-TR"/>
        </w:rPr>
        <w:t xml:space="preserve"> </w:t>
      </w:r>
      <w:r w:rsidR="00263EC6" w:rsidRPr="00FE7C6F">
        <w:rPr>
          <w:rFonts w:ascii="Times New Roman" w:hAnsi="Times New Roman" w:cs="Times New Roman"/>
          <w:sz w:val="28"/>
          <w:szCs w:val="28"/>
          <w:lang w:val="kk-KZ"/>
        </w:rPr>
        <w:t>(</w:t>
      </w:r>
      <w:r w:rsidR="000D4831">
        <w:rPr>
          <w:rFonts w:ascii="Times New Roman" w:hAnsi="Times New Roman" w:cs="Times New Roman"/>
          <w:sz w:val="28"/>
          <w:szCs w:val="28"/>
          <w:lang w:val="tr-TR"/>
        </w:rPr>
        <w:t>3</w:t>
      </w:r>
      <w:r w:rsidR="00D67581">
        <w:rPr>
          <w:rFonts w:ascii="Times New Roman" w:hAnsi="Times New Roman" w:cs="Times New Roman"/>
          <w:sz w:val="28"/>
          <w:szCs w:val="28"/>
          <w:lang w:val="tr-TR"/>
        </w:rPr>
        <w:t>51</w:t>
      </w:r>
      <w:r w:rsidR="00212CFC">
        <w:rPr>
          <w:rFonts w:ascii="Times New Roman" w:hAnsi="Times New Roman" w:cs="Times New Roman"/>
          <w:sz w:val="28"/>
          <w:szCs w:val="28"/>
          <w:lang w:val="kk-KZ"/>
        </w:rPr>
        <w:t xml:space="preserve"> </w:t>
      </w:r>
      <w:r w:rsidR="00263EC6" w:rsidRPr="00FE7C6F">
        <w:rPr>
          <w:rFonts w:ascii="Times New Roman" w:hAnsi="Times New Roman" w:cs="Times New Roman"/>
          <w:sz w:val="28"/>
          <w:szCs w:val="28"/>
          <w:lang w:val="kk-KZ"/>
        </w:rPr>
        <w:t xml:space="preserve">– қазақша, </w:t>
      </w:r>
      <w:r w:rsidR="00CD516E">
        <w:rPr>
          <w:rFonts w:ascii="Times New Roman" w:hAnsi="Times New Roman" w:cs="Times New Roman"/>
          <w:sz w:val="28"/>
          <w:szCs w:val="28"/>
          <w:lang w:val="tr-TR"/>
        </w:rPr>
        <w:t>3</w:t>
      </w:r>
      <w:r w:rsidR="008F44DB">
        <w:rPr>
          <w:rFonts w:ascii="Times New Roman" w:hAnsi="Times New Roman" w:cs="Times New Roman"/>
          <w:sz w:val="28"/>
          <w:szCs w:val="28"/>
          <w:lang w:val="tr-TR"/>
        </w:rPr>
        <w:t>3</w:t>
      </w:r>
      <w:r w:rsidR="00D67581">
        <w:rPr>
          <w:rFonts w:ascii="Times New Roman" w:hAnsi="Times New Roman" w:cs="Times New Roman"/>
          <w:sz w:val="28"/>
          <w:szCs w:val="28"/>
          <w:lang w:val="tr-TR"/>
        </w:rPr>
        <w:t>7</w:t>
      </w:r>
      <w:r w:rsidR="00263EC6" w:rsidRPr="00FE7C6F">
        <w:rPr>
          <w:rFonts w:ascii="Times New Roman" w:hAnsi="Times New Roman" w:cs="Times New Roman"/>
          <w:sz w:val="28"/>
          <w:szCs w:val="28"/>
          <w:lang w:val="kk-KZ"/>
        </w:rPr>
        <w:t>– түрікше)</w:t>
      </w:r>
      <w:r w:rsidR="004A7288" w:rsidRPr="00FE7C6F">
        <w:rPr>
          <w:rFonts w:ascii="Times New Roman" w:hAnsi="Times New Roman" w:cs="Times New Roman"/>
          <w:sz w:val="28"/>
          <w:szCs w:val="28"/>
          <w:lang w:val="kk-KZ"/>
        </w:rPr>
        <w:t>.</w:t>
      </w:r>
      <w:r w:rsidR="00B56C47">
        <w:rPr>
          <w:rFonts w:ascii="Times New Roman" w:hAnsi="Times New Roman" w:cs="Times New Roman"/>
          <w:sz w:val="28"/>
          <w:szCs w:val="28"/>
          <w:lang w:val="kk-KZ"/>
        </w:rPr>
        <w:t xml:space="preserve"> </w:t>
      </w:r>
    </w:p>
    <w:p w:rsidR="00E945ED" w:rsidRPr="00DF2824" w:rsidRDefault="00E37BF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56C47">
        <w:rPr>
          <w:rFonts w:ascii="Times New Roman" w:hAnsi="Times New Roman" w:cs="Times New Roman"/>
          <w:sz w:val="28"/>
          <w:szCs w:val="28"/>
          <w:lang w:val="kk-KZ"/>
        </w:rPr>
        <w:t>Сонымен қатар қазақ</w:t>
      </w:r>
      <w:r w:rsidR="00117D66">
        <w:rPr>
          <w:rFonts w:ascii="Times New Roman" w:hAnsi="Times New Roman" w:cs="Times New Roman"/>
          <w:sz w:val="28"/>
          <w:szCs w:val="28"/>
          <w:lang w:val="kk-KZ"/>
        </w:rPr>
        <w:t>, орыс</w:t>
      </w:r>
      <w:r w:rsidR="00B56C47">
        <w:rPr>
          <w:rFonts w:ascii="Times New Roman" w:hAnsi="Times New Roman" w:cs="Times New Roman"/>
          <w:sz w:val="28"/>
          <w:szCs w:val="28"/>
          <w:lang w:val="kk-KZ"/>
        </w:rPr>
        <w:t xml:space="preserve"> және түрік тілдеріндегі лексикографиялық еңбектердің деректері пайдаланылды</w:t>
      </w:r>
      <w:r w:rsidR="00DF2824">
        <w:rPr>
          <w:rFonts w:ascii="Times New Roman" w:hAnsi="Times New Roman" w:cs="Times New Roman"/>
          <w:sz w:val="28"/>
          <w:szCs w:val="28"/>
          <w:lang w:val="kk-KZ"/>
        </w:rPr>
        <w:t xml:space="preserve">: </w:t>
      </w:r>
      <w:r w:rsidR="00B56C47" w:rsidRPr="00524498">
        <w:rPr>
          <w:rFonts w:ascii="Times New Roman" w:hAnsi="Times New Roman" w:cs="Times New Roman"/>
          <w:sz w:val="28"/>
          <w:szCs w:val="28"/>
          <w:lang w:val="kk-KZ"/>
        </w:rPr>
        <w:t>«</w:t>
      </w:r>
      <w:r w:rsidR="00927DEC" w:rsidRPr="00524498">
        <w:rPr>
          <w:rFonts w:ascii="Times New Roman" w:hAnsi="Times New Roman" w:cs="Times New Roman"/>
          <w:sz w:val="28"/>
          <w:szCs w:val="28"/>
          <w:lang w:val="kk-KZ"/>
        </w:rPr>
        <w:t xml:space="preserve">Қазақ </w:t>
      </w:r>
      <w:r w:rsidR="0089027E">
        <w:rPr>
          <w:rFonts w:ascii="Times New Roman" w:hAnsi="Times New Roman" w:cs="Times New Roman"/>
          <w:sz w:val="28"/>
          <w:szCs w:val="28"/>
          <w:lang w:val="kk-KZ"/>
        </w:rPr>
        <w:t>лексикасындағы</w:t>
      </w:r>
      <w:r w:rsidR="00927DEC" w:rsidRPr="00524498">
        <w:rPr>
          <w:rFonts w:ascii="Times New Roman" w:hAnsi="Times New Roman" w:cs="Times New Roman"/>
          <w:sz w:val="28"/>
          <w:szCs w:val="28"/>
          <w:lang w:val="kk-KZ"/>
        </w:rPr>
        <w:t xml:space="preserve"> ж</w:t>
      </w:r>
      <w:r w:rsidR="00B56C47" w:rsidRPr="00524498">
        <w:rPr>
          <w:rFonts w:ascii="Times New Roman" w:hAnsi="Times New Roman" w:cs="Times New Roman"/>
          <w:sz w:val="28"/>
          <w:szCs w:val="28"/>
          <w:lang w:val="kk-KZ"/>
        </w:rPr>
        <w:t xml:space="preserve">аңа </w:t>
      </w:r>
      <w:r w:rsidR="00B56C47" w:rsidRPr="00524498">
        <w:rPr>
          <w:rFonts w:ascii="Times New Roman" w:hAnsi="Times New Roman" w:cs="Times New Roman"/>
          <w:sz w:val="28"/>
          <w:szCs w:val="28"/>
          <w:lang w:val="kk-KZ"/>
        </w:rPr>
        <w:lastRenderedPageBreak/>
        <w:t>қолданыстар»</w:t>
      </w:r>
      <w:r w:rsidR="00524498" w:rsidRPr="00524498">
        <w:rPr>
          <w:rFonts w:ascii="Times New Roman" w:hAnsi="Times New Roman" w:cs="Times New Roman"/>
          <w:sz w:val="28"/>
          <w:szCs w:val="28"/>
          <w:lang w:val="kk-KZ"/>
        </w:rPr>
        <w:t xml:space="preserve"> (</w:t>
      </w:r>
      <w:r w:rsidR="007F7249">
        <w:rPr>
          <w:rFonts w:ascii="Times New Roman" w:hAnsi="Times New Roman" w:cs="Times New Roman"/>
          <w:sz w:val="28"/>
          <w:szCs w:val="28"/>
          <w:lang w:val="kk-KZ"/>
        </w:rPr>
        <w:t xml:space="preserve">1985, </w:t>
      </w:r>
      <w:r w:rsidR="00524498" w:rsidRPr="00524498">
        <w:rPr>
          <w:rFonts w:ascii="Times New Roman" w:hAnsi="Times New Roman" w:cs="Times New Roman"/>
          <w:sz w:val="28"/>
          <w:szCs w:val="28"/>
          <w:lang w:val="kk-KZ"/>
        </w:rPr>
        <w:t>1990)</w:t>
      </w:r>
      <w:r w:rsidR="00B56C47" w:rsidRPr="00524498">
        <w:rPr>
          <w:rFonts w:ascii="Times New Roman" w:hAnsi="Times New Roman" w:cs="Times New Roman"/>
          <w:sz w:val="28"/>
          <w:szCs w:val="28"/>
          <w:lang w:val="kk-KZ"/>
        </w:rPr>
        <w:t xml:space="preserve">, </w:t>
      </w:r>
      <w:r w:rsidR="000B3FA7">
        <w:rPr>
          <w:rFonts w:ascii="Times New Roman" w:hAnsi="Times New Roman" w:cs="Times New Roman"/>
          <w:sz w:val="28"/>
          <w:szCs w:val="28"/>
          <w:lang w:val="kk-KZ"/>
        </w:rPr>
        <w:t>«</w:t>
      </w:r>
      <w:r w:rsidR="000B3FA7" w:rsidRPr="000B3FA7">
        <w:rPr>
          <w:rFonts w:ascii="Times New Roman" w:hAnsi="Times New Roman" w:cs="Times New Roman"/>
          <w:sz w:val="28"/>
          <w:szCs w:val="28"/>
          <w:lang w:val="kk-KZ"/>
        </w:rPr>
        <w:t>Жаңа атаулар: Қазақ лексикасындағы жаңа қолданыстар</w:t>
      </w:r>
      <w:r w:rsidR="000B3FA7">
        <w:rPr>
          <w:rFonts w:ascii="Times New Roman" w:hAnsi="Times New Roman" w:cs="Times New Roman"/>
          <w:sz w:val="28"/>
          <w:szCs w:val="28"/>
          <w:lang w:val="kk-KZ"/>
        </w:rPr>
        <w:t>» (1992),</w:t>
      </w:r>
      <w:r w:rsidR="000B3FA7" w:rsidRPr="000B3FA7">
        <w:rPr>
          <w:rFonts w:ascii="Times New Roman" w:hAnsi="Times New Roman" w:cs="Times New Roman"/>
          <w:sz w:val="28"/>
          <w:szCs w:val="28"/>
          <w:lang w:val="kk-KZ"/>
        </w:rPr>
        <w:t xml:space="preserve"> </w:t>
      </w:r>
      <w:r w:rsidR="002B6589">
        <w:rPr>
          <w:rFonts w:ascii="Times New Roman" w:hAnsi="Times New Roman" w:cs="Times New Roman"/>
          <w:sz w:val="28"/>
          <w:szCs w:val="28"/>
          <w:lang w:val="kk-KZ"/>
        </w:rPr>
        <w:t>«</w:t>
      </w:r>
      <w:r w:rsidR="002B6589" w:rsidRPr="002B6589">
        <w:rPr>
          <w:rFonts w:ascii="Times New Roman" w:hAnsi="Times New Roman" w:cs="Times New Roman"/>
          <w:sz w:val="28"/>
          <w:szCs w:val="28"/>
          <w:lang w:val="kk-KZ"/>
        </w:rPr>
        <w:t>Қысқаша когнитивтік терминдер сөздігі</w:t>
      </w:r>
      <w:r w:rsidR="002B6589">
        <w:rPr>
          <w:rFonts w:ascii="Times New Roman" w:hAnsi="Times New Roman" w:cs="Times New Roman"/>
          <w:sz w:val="28"/>
          <w:szCs w:val="28"/>
          <w:lang w:val="kk-KZ"/>
        </w:rPr>
        <w:t>» (</w:t>
      </w:r>
      <w:r w:rsidR="002B6589" w:rsidRPr="002B6589">
        <w:rPr>
          <w:rFonts w:ascii="Times New Roman" w:hAnsi="Times New Roman" w:cs="Times New Roman"/>
          <w:sz w:val="28"/>
          <w:szCs w:val="28"/>
          <w:lang w:val="kk-KZ"/>
        </w:rPr>
        <w:t>2002</w:t>
      </w:r>
      <w:r w:rsidR="002B6589">
        <w:rPr>
          <w:rFonts w:ascii="Times New Roman" w:hAnsi="Times New Roman" w:cs="Times New Roman"/>
          <w:sz w:val="28"/>
          <w:szCs w:val="28"/>
          <w:lang w:val="kk-KZ"/>
        </w:rPr>
        <w:t>),</w:t>
      </w:r>
      <w:r w:rsidR="002B6589" w:rsidRPr="002B6589">
        <w:rPr>
          <w:rFonts w:ascii="Times New Roman" w:hAnsi="Times New Roman" w:cs="Times New Roman"/>
          <w:sz w:val="28"/>
          <w:szCs w:val="28"/>
          <w:lang w:val="kk-KZ"/>
        </w:rPr>
        <w:t xml:space="preserve"> </w:t>
      </w:r>
      <w:r w:rsidR="00C45EB9">
        <w:rPr>
          <w:rFonts w:ascii="Times New Roman" w:hAnsi="Times New Roman" w:cs="Times New Roman"/>
          <w:sz w:val="28"/>
          <w:szCs w:val="28"/>
          <w:lang w:val="kk-KZ"/>
        </w:rPr>
        <w:t xml:space="preserve">15 томдық </w:t>
      </w:r>
      <w:r w:rsidR="00B56C47" w:rsidRPr="00524498">
        <w:rPr>
          <w:rFonts w:ascii="Times New Roman" w:hAnsi="Times New Roman" w:cs="Times New Roman"/>
          <w:sz w:val="28"/>
          <w:szCs w:val="28"/>
          <w:lang w:val="kk-KZ"/>
        </w:rPr>
        <w:t>«Қазақ әдеби тілінің сөздігі»</w:t>
      </w:r>
      <w:r w:rsidR="00524498" w:rsidRPr="00524498">
        <w:rPr>
          <w:rFonts w:ascii="Times New Roman" w:hAnsi="Times New Roman" w:cs="Times New Roman"/>
          <w:sz w:val="28"/>
          <w:szCs w:val="28"/>
          <w:lang w:val="kk-KZ"/>
        </w:rPr>
        <w:t xml:space="preserve"> (2006-2011)</w:t>
      </w:r>
      <w:r w:rsidR="00B56C47" w:rsidRPr="00524498">
        <w:rPr>
          <w:rFonts w:ascii="Times New Roman" w:hAnsi="Times New Roman" w:cs="Times New Roman"/>
          <w:sz w:val="28"/>
          <w:szCs w:val="28"/>
          <w:lang w:val="kk-KZ"/>
        </w:rPr>
        <w:t xml:space="preserve">, </w:t>
      </w:r>
      <w:r w:rsidR="00117D66" w:rsidRPr="00117D66">
        <w:rPr>
          <w:rFonts w:ascii="Times New Roman" w:hAnsi="Times New Roman" w:cs="Times New Roman"/>
          <w:sz w:val="28"/>
          <w:szCs w:val="28"/>
          <w:lang w:val="kk-KZ"/>
        </w:rPr>
        <w:t xml:space="preserve">«Толковый словарь русского языка начала XXI века. Актуальная лексика» </w:t>
      </w:r>
      <w:r w:rsidR="00117D66">
        <w:rPr>
          <w:rFonts w:ascii="Times New Roman" w:hAnsi="Times New Roman" w:cs="Times New Roman"/>
          <w:sz w:val="28"/>
          <w:szCs w:val="28"/>
          <w:lang w:val="kk-KZ"/>
        </w:rPr>
        <w:t xml:space="preserve">(2006), </w:t>
      </w:r>
      <w:r w:rsidR="001124EA">
        <w:rPr>
          <w:rFonts w:ascii="Times New Roman" w:hAnsi="Times New Roman" w:cs="Times New Roman"/>
          <w:sz w:val="28"/>
          <w:szCs w:val="28"/>
          <w:lang w:val="kk-KZ"/>
        </w:rPr>
        <w:t>«</w:t>
      </w:r>
      <w:r w:rsidR="001124EA" w:rsidRPr="001124EA">
        <w:rPr>
          <w:rFonts w:ascii="Times New Roman" w:hAnsi="Times New Roman" w:cs="Times New Roman"/>
          <w:sz w:val="28"/>
          <w:szCs w:val="28"/>
          <w:lang w:val="kk-KZ"/>
        </w:rPr>
        <w:t>Орысша-қазақша түсіндірме сөздік: Педагогика</w:t>
      </w:r>
      <w:r w:rsidR="001124EA">
        <w:rPr>
          <w:rFonts w:ascii="Times New Roman" w:hAnsi="Times New Roman" w:cs="Times New Roman"/>
          <w:sz w:val="28"/>
          <w:szCs w:val="28"/>
          <w:lang w:val="kk-KZ"/>
        </w:rPr>
        <w:t xml:space="preserve">» (2006), </w:t>
      </w:r>
      <w:r w:rsidR="00B77D2C" w:rsidRPr="003D3A23">
        <w:rPr>
          <w:rFonts w:ascii="Times New Roman" w:hAnsi="Times New Roman" w:cs="Times New Roman"/>
          <w:sz w:val="28"/>
          <w:szCs w:val="28"/>
          <w:lang w:val="kk-KZ"/>
        </w:rPr>
        <w:t>«Саяси түсіндірме сөздік»</w:t>
      </w:r>
      <w:r w:rsidR="003D3A23" w:rsidRPr="003D3A23">
        <w:rPr>
          <w:rFonts w:ascii="Times New Roman" w:hAnsi="Times New Roman" w:cs="Times New Roman"/>
          <w:sz w:val="28"/>
          <w:szCs w:val="28"/>
          <w:lang w:val="kk-KZ"/>
        </w:rPr>
        <w:t xml:space="preserve"> (2007)</w:t>
      </w:r>
      <w:r w:rsidR="0089027E">
        <w:rPr>
          <w:rFonts w:ascii="Times New Roman" w:hAnsi="Times New Roman" w:cs="Times New Roman"/>
          <w:sz w:val="28"/>
          <w:szCs w:val="28"/>
          <w:lang w:val="kk-KZ"/>
        </w:rPr>
        <w:t>,</w:t>
      </w:r>
      <w:r w:rsidR="0089027E" w:rsidRPr="0089027E">
        <w:rPr>
          <w:lang w:val="kk-KZ"/>
        </w:rPr>
        <w:t xml:space="preserve"> </w:t>
      </w:r>
      <w:r w:rsidR="0089027E" w:rsidRPr="0089027E">
        <w:rPr>
          <w:rFonts w:ascii="Times New Roman" w:hAnsi="Times New Roman" w:cs="Times New Roman"/>
          <w:sz w:val="28"/>
          <w:szCs w:val="28"/>
          <w:lang w:val="kk-KZ"/>
        </w:rPr>
        <w:t>«Әлеуметтік лингвистика терминдерінің сөздігі</w:t>
      </w:r>
      <w:r w:rsidR="0089027E">
        <w:rPr>
          <w:rFonts w:ascii="Times New Roman" w:hAnsi="Times New Roman" w:cs="Times New Roman"/>
          <w:sz w:val="28"/>
          <w:szCs w:val="28"/>
          <w:lang w:val="kk-KZ"/>
        </w:rPr>
        <w:t>»</w:t>
      </w:r>
      <w:r w:rsidR="006E78A7">
        <w:rPr>
          <w:rFonts w:ascii="Times New Roman" w:hAnsi="Times New Roman" w:cs="Times New Roman"/>
          <w:sz w:val="28"/>
          <w:szCs w:val="28"/>
          <w:lang w:val="kk-KZ"/>
        </w:rPr>
        <w:t xml:space="preserve"> </w:t>
      </w:r>
      <w:r w:rsidR="0089027E">
        <w:rPr>
          <w:rFonts w:ascii="Times New Roman" w:hAnsi="Times New Roman" w:cs="Times New Roman"/>
          <w:sz w:val="28"/>
          <w:szCs w:val="28"/>
          <w:lang w:val="kk-KZ"/>
        </w:rPr>
        <w:t xml:space="preserve">(2007), </w:t>
      </w:r>
      <w:r w:rsidR="00A876F7">
        <w:rPr>
          <w:rFonts w:ascii="Times New Roman" w:hAnsi="Times New Roman" w:cs="Times New Roman"/>
          <w:sz w:val="28"/>
          <w:szCs w:val="28"/>
          <w:lang w:val="kk-KZ"/>
        </w:rPr>
        <w:t>«</w:t>
      </w:r>
      <w:r w:rsidR="00A876F7" w:rsidRPr="00A876F7">
        <w:rPr>
          <w:rFonts w:ascii="Times New Roman" w:hAnsi="Times New Roman" w:cs="Times New Roman"/>
          <w:sz w:val="28"/>
          <w:szCs w:val="28"/>
          <w:lang w:val="kk-KZ"/>
        </w:rPr>
        <w:t>Орысша-қазақша заңдық түсіндірме сөздік-анықтамалық</w:t>
      </w:r>
      <w:r w:rsidR="00A876F7">
        <w:rPr>
          <w:rFonts w:ascii="Times New Roman" w:hAnsi="Times New Roman" w:cs="Times New Roman"/>
          <w:sz w:val="28"/>
          <w:szCs w:val="28"/>
          <w:lang w:val="kk-KZ"/>
        </w:rPr>
        <w:t>» (2008),</w:t>
      </w:r>
      <w:r w:rsidR="00A876F7" w:rsidRPr="00A876F7">
        <w:rPr>
          <w:rFonts w:ascii="Times New Roman" w:hAnsi="Times New Roman" w:cs="Times New Roman"/>
          <w:sz w:val="28"/>
          <w:szCs w:val="28"/>
          <w:lang w:val="kk-KZ"/>
        </w:rPr>
        <w:t xml:space="preserve"> </w:t>
      </w:r>
      <w:r w:rsidR="00C45EB9">
        <w:rPr>
          <w:rFonts w:ascii="Times New Roman" w:hAnsi="Times New Roman" w:cs="Times New Roman"/>
          <w:sz w:val="28"/>
          <w:szCs w:val="28"/>
          <w:lang w:val="kk-KZ"/>
        </w:rPr>
        <w:t xml:space="preserve">1 томдық </w:t>
      </w:r>
      <w:r w:rsidR="00117D66" w:rsidRPr="00117D66">
        <w:rPr>
          <w:rFonts w:ascii="Times New Roman" w:hAnsi="Times New Roman" w:cs="Times New Roman"/>
          <w:sz w:val="28"/>
          <w:szCs w:val="28"/>
          <w:lang w:val="kk-KZ"/>
        </w:rPr>
        <w:t xml:space="preserve">«Қазақ </w:t>
      </w:r>
      <w:r w:rsidR="00117D66">
        <w:rPr>
          <w:rFonts w:ascii="Times New Roman" w:hAnsi="Times New Roman" w:cs="Times New Roman"/>
          <w:sz w:val="28"/>
          <w:szCs w:val="28"/>
          <w:lang w:val="kk-KZ"/>
        </w:rPr>
        <w:t>сөздігі» (2013)</w:t>
      </w:r>
      <w:r w:rsidR="00663CC1">
        <w:rPr>
          <w:rFonts w:ascii="Times New Roman" w:hAnsi="Times New Roman" w:cs="Times New Roman"/>
          <w:sz w:val="28"/>
          <w:szCs w:val="28"/>
          <w:lang w:val="kk-KZ"/>
        </w:rPr>
        <w:t>,</w:t>
      </w:r>
      <w:r w:rsidR="00117D66">
        <w:rPr>
          <w:rFonts w:ascii="Times New Roman" w:hAnsi="Times New Roman" w:cs="Times New Roman"/>
          <w:sz w:val="28"/>
          <w:szCs w:val="28"/>
          <w:lang w:val="kk-KZ"/>
        </w:rPr>
        <w:t xml:space="preserve"> </w:t>
      </w:r>
      <w:r w:rsidR="00C32CE0" w:rsidRPr="006E78A7">
        <w:rPr>
          <w:rFonts w:ascii="Times New Roman" w:hAnsi="Times New Roman" w:cs="Times New Roman"/>
          <w:sz w:val="28"/>
          <w:szCs w:val="28"/>
          <w:lang w:val="kk-KZ"/>
        </w:rPr>
        <w:t>т.б.</w:t>
      </w:r>
      <w:r w:rsidR="00DF2824" w:rsidRPr="006E78A7">
        <w:rPr>
          <w:rFonts w:ascii="Times New Roman" w:hAnsi="Times New Roman" w:cs="Times New Roman"/>
          <w:sz w:val="28"/>
          <w:szCs w:val="28"/>
          <w:lang w:val="kk-KZ"/>
        </w:rPr>
        <w:t>;</w:t>
      </w:r>
      <w:r w:rsidR="00C32CE0" w:rsidRPr="006E78A7">
        <w:rPr>
          <w:rFonts w:ascii="Times New Roman" w:hAnsi="Times New Roman" w:cs="Times New Roman"/>
          <w:sz w:val="28"/>
          <w:szCs w:val="28"/>
          <w:lang w:val="kk-KZ"/>
        </w:rPr>
        <w:t xml:space="preserve"> түрік сөздіктері</w:t>
      </w:r>
      <w:r w:rsidR="00DF2824" w:rsidRPr="006E78A7">
        <w:rPr>
          <w:rFonts w:ascii="Times New Roman" w:hAnsi="Times New Roman" w:cs="Times New Roman"/>
          <w:sz w:val="28"/>
          <w:szCs w:val="28"/>
          <w:lang w:val="kk-KZ"/>
        </w:rPr>
        <w:t xml:space="preserve">: </w:t>
      </w:r>
      <w:r w:rsidR="00D0308B">
        <w:rPr>
          <w:rFonts w:ascii="Times New Roman" w:hAnsi="Times New Roman" w:cs="Times New Roman"/>
          <w:sz w:val="28"/>
          <w:szCs w:val="28"/>
          <w:lang w:val="kk-KZ"/>
        </w:rPr>
        <w:t>“Ayaktopu Terimleri Sözlüğü”</w:t>
      </w:r>
      <w:r w:rsidR="00117D66" w:rsidRPr="00117D66">
        <w:rPr>
          <w:rFonts w:ascii="Times New Roman" w:hAnsi="Times New Roman" w:cs="Times New Roman"/>
          <w:sz w:val="28"/>
          <w:szCs w:val="28"/>
          <w:lang w:val="kk-KZ"/>
        </w:rPr>
        <w:t xml:space="preserve"> (1974)</w:t>
      </w:r>
      <w:r w:rsidR="00117D66">
        <w:rPr>
          <w:rFonts w:ascii="Times New Roman" w:hAnsi="Times New Roman" w:cs="Times New Roman"/>
          <w:sz w:val="28"/>
          <w:szCs w:val="28"/>
          <w:lang w:val="kk-KZ"/>
        </w:rPr>
        <w:t>,</w:t>
      </w:r>
      <w:r w:rsidR="00117D66" w:rsidRPr="00117D66">
        <w:rPr>
          <w:rFonts w:ascii="Times New Roman" w:hAnsi="Times New Roman" w:cs="Times New Roman"/>
          <w:sz w:val="28"/>
          <w:szCs w:val="28"/>
          <w:lang w:val="kk-KZ"/>
        </w:rPr>
        <w:t xml:space="preserve"> </w:t>
      </w:r>
      <w:r w:rsidRPr="008E70E9">
        <w:rPr>
          <w:rFonts w:ascii="Times New Roman" w:hAnsi="Times New Roman" w:cs="Times New Roman"/>
          <w:sz w:val="28"/>
          <w:szCs w:val="28"/>
          <w:lang w:val="tr-TR"/>
        </w:rPr>
        <w:t>“</w:t>
      </w:r>
      <w:r w:rsidR="006069D6" w:rsidRPr="008E70E9">
        <w:rPr>
          <w:rFonts w:ascii="Times New Roman" w:hAnsi="Times New Roman" w:cs="Times New Roman"/>
          <w:sz w:val="28"/>
          <w:szCs w:val="28"/>
          <w:lang w:val="tr-TR"/>
        </w:rPr>
        <w:t>TD</w:t>
      </w:r>
      <w:r w:rsidR="003577F3" w:rsidRPr="008E70E9">
        <w:rPr>
          <w:rFonts w:ascii="Times New Roman" w:hAnsi="Times New Roman" w:cs="Times New Roman"/>
          <w:sz w:val="28"/>
          <w:szCs w:val="28"/>
          <w:lang w:val="tr-TR"/>
        </w:rPr>
        <w:t>K</w:t>
      </w:r>
      <w:r w:rsidR="006069D6" w:rsidRPr="008E70E9">
        <w:rPr>
          <w:rFonts w:ascii="Times New Roman" w:hAnsi="Times New Roman" w:cs="Times New Roman"/>
          <w:sz w:val="28"/>
          <w:szCs w:val="28"/>
          <w:lang w:val="tr-TR"/>
        </w:rPr>
        <w:t>, Türkçede Batı Kökenli Kelimeler Sözlüğü</w:t>
      </w:r>
      <w:r w:rsidR="003577F3" w:rsidRPr="008E70E9">
        <w:rPr>
          <w:rFonts w:ascii="Times New Roman" w:hAnsi="Times New Roman" w:cs="Times New Roman"/>
          <w:sz w:val="28"/>
          <w:szCs w:val="28"/>
          <w:lang w:val="tr-TR"/>
        </w:rPr>
        <w:t>”</w:t>
      </w:r>
      <w:r w:rsidR="008E70E9" w:rsidRPr="008E70E9">
        <w:rPr>
          <w:rFonts w:ascii="Times New Roman" w:hAnsi="Times New Roman" w:cs="Times New Roman"/>
          <w:sz w:val="28"/>
          <w:szCs w:val="28"/>
          <w:lang w:val="kk-KZ"/>
        </w:rPr>
        <w:t xml:space="preserve"> (2007)</w:t>
      </w:r>
      <w:r w:rsidR="003577F3" w:rsidRPr="008E70E9">
        <w:rPr>
          <w:rFonts w:ascii="Times New Roman" w:hAnsi="Times New Roman" w:cs="Times New Roman"/>
          <w:sz w:val="28"/>
          <w:szCs w:val="28"/>
          <w:lang w:val="tr-TR"/>
        </w:rPr>
        <w:t xml:space="preserve">, </w:t>
      </w:r>
      <w:r w:rsidR="00DF2824" w:rsidRPr="008E70E9">
        <w:rPr>
          <w:rFonts w:ascii="Times New Roman" w:hAnsi="Times New Roman" w:cs="Times New Roman"/>
          <w:sz w:val="28"/>
          <w:szCs w:val="28"/>
          <w:lang w:val="tr-TR"/>
        </w:rPr>
        <w:t xml:space="preserve">“Açıklamalı Yeni Kelimeler Sözlüğü”, </w:t>
      </w:r>
      <w:r w:rsidR="003577F3" w:rsidRPr="008E70E9">
        <w:rPr>
          <w:rFonts w:ascii="Times New Roman" w:hAnsi="Times New Roman" w:cs="Times New Roman"/>
          <w:sz w:val="28"/>
          <w:szCs w:val="28"/>
          <w:lang w:val="tr-TR"/>
        </w:rPr>
        <w:t>“TDK, Derleme Sözlüğü”</w:t>
      </w:r>
      <w:r w:rsidR="008E70E9" w:rsidRPr="008E70E9">
        <w:rPr>
          <w:rFonts w:ascii="Times New Roman" w:hAnsi="Times New Roman" w:cs="Times New Roman"/>
          <w:sz w:val="28"/>
          <w:szCs w:val="28"/>
          <w:lang w:val="kk-KZ"/>
        </w:rPr>
        <w:t xml:space="preserve"> (2008</w:t>
      </w:r>
      <w:r w:rsidR="008E70E9" w:rsidRPr="006E78A7">
        <w:rPr>
          <w:rFonts w:ascii="Times New Roman" w:hAnsi="Times New Roman" w:cs="Times New Roman"/>
          <w:sz w:val="28"/>
          <w:szCs w:val="28"/>
          <w:lang w:val="kk-KZ"/>
        </w:rPr>
        <w:t>)</w:t>
      </w:r>
      <w:r w:rsidR="003577F3" w:rsidRPr="006E78A7">
        <w:rPr>
          <w:rFonts w:ascii="Times New Roman" w:hAnsi="Times New Roman" w:cs="Times New Roman"/>
          <w:sz w:val="28"/>
          <w:szCs w:val="28"/>
          <w:lang w:val="tr-TR"/>
        </w:rPr>
        <w:t>, “TDK, Tarama Sözlüğü”</w:t>
      </w:r>
      <w:r w:rsidR="008E70E9" w:rsidRPr="006E78A7">
        <w:rPr>
          <w:rFonts w:ascii="Times New Roman" w:hAnsi="Times New Roman" w:cs="Times New Roman"/>
          <w:sz w:val="28"/>
          <w:szCs w:val="28"/>
          <w:lang w:val="kk-KZ"/>
        </w:rPr>
        <w:t xml:space="preserve"> </w:t>
      </w:r>
      <w:r w:rsidR="00D0308B" w:rsidRPr="00D0308B">
        <w:rPr>
          <w:rFonts w:ascii="Times New Roman" w:hAnsi="Times New Roman" w:cs="Times New Roman"/>
          <w:sz w:val="28"/>
          <w:szCs w:val="28"/>
          <w:lang w:val="kk-KZ"/>
        </w:rPr>
        <w:t>(2009)</w:t>
      </w:r>
      <w:r w:rsidR="00D0308B">
        <w:rPr>
          <w:rFonts w:ascii="Times New Roman" w:hAnsi="Times New Roman" w:cs="Times New Roman"/>
          <w:sz w:val="28"/>
          <w:szCs w:val="28"/>
          <w:lang w:val="tr-TR"/>
        </w:rPr>
        <w:t xml:space="preserve">, </w:t>
      </w:r>
      <w:r w:rsidR="008E70E9" w:rsidRPr="006E78A7">
        <w:rPr>
          <w:rFonts w:ascii="Times New Roman" w:hAnsi="Times New Roman" w:cs="Times New Roman"/>
          <w:sz w:val="28"/>
          <w:szCs w:val="28"/>
          <w:lang w:val="kk-KZ"/>
        </w:rPr>
        <w:t xml:space="preserve">8 </w:t>
      </w:r>
      <w:r w:rsidR="00D0308B">
        <w:rPr>
          <w:rFonts w:ascii="Times New Roman" w:hAnsi="Times New Roman" w:cs="Times New Roman"/>
          <w:sz w:val="28"/>
          <w:szCs w:val="28"/>
          <w:lang w:val="tr-TR"/>
        </w:rPr>
        <w:t>Cilt</w:t>
      </w:r>
      <w:r w:rsidR="006E78A7" w:rsidRPr="006E78A7">
        <w:rPr>
          <w:rFonts w:ascii="Times New Roman" w:hAnsi="Times New Roman" w:cs="Times New Roman"/>
          <w:sz w:val="28"/>
          <w:szCs w:val="28"/>
          <w:lang w:val="kk-KZ"/>
        </w:rPr>
        <w:t>,</w:t>
      </w:r>
      <w:r w:rsidR="003577F3" w:rsidRPr="006E78A7">
        <w:rPr>
          <w:rFonts w:ascii="Times New Roman" w:hAnsi="Times New Roman" w:cs="Times New Roman"/>
          <w:sz w:val="28"/>
          <w:szCs w:val="28"/>
          <w:lang w:val="tr-TR"/>
        </w:rPr>
        <w:t xml:space="preserve"> </w:t>
      </w:r>
      <w:r w:rsidR="00A876F7">
        <w:rPr>
          <w:rFonts w:ascii="Times New Roman" w:hAnsi="Times New Roman" w:cs="Times New Roman"/>
          <w:sz w:val="28"/>
          <w:szCs w:val="28"/>
          <w:lang w:val="kk-KZ"/>
        </w:rPr>
        <w:t>«</w:t>
      </w:r>
      <w:r w:rsidR="00A876F7" w:rsidRPr="00A876F7">
        <w:rPr>
          <w:rFonts w:ascii="Times New Roman" w:hAnsi="Times New Roman" w:cs="Times New Roman"/>
          <w:sz w:val="28"/>
          <w:szCs w:val="28"/>
          <w:lang w:val="tr-TR"/>
        </w:rPr>
        <w:t>XIII. yüzyıldan beri Türkiye Türkçesiyle yazılmış kitaplardan toplanan tanıklarıyla tarama sözlüğü</w:t>
      </w:r>
      <w:r w:rsidR="00A876F7">
        <w:rPr>
          <w:rFonts w:ascii="Times New Roman" w:hAnsi="Times New Roman" w:cs="Times New Roman"/>
          <w:sz w:val="28"/>
          <w:szCs w:val="28"/>
          <w:lang w:val="kk-KZ"/>
        </w:rPr>
        <w:t>» (2009),</w:t>
      </w:r>
      <w:r w:rsidR="00A876F7" w:rsidRPr="00A876F7">
        <w:rPr>
          <w:rFonts w:ascii="Times New Roman" w:hAnsi="Times New Roman" w:cs="Times New Roman"/>
          <w:sz w:val="28"/>
          <w:szCs w:val="28"/>
          <w:lang w:val="tr-TR"/>
        </w:rPr>
        <w:t xml:space="preserve"> </w:t>
      </w:r>
      <w:r w:rsidR="00117D66" w:rsidRPr="00117D66">
        <w:rPr>
          <w:rFonts w:ascii="Times New Roman" w:hAnsi="Times New Roman" w:cs="Times New Roman"/>
          <w:sz w:val="28"/>
          <w:szCs w:val="28"/>
          <w:lang w:val="tr-TR"/>
        </w:rPr>
        <w:t>“TDK, Büyük Türkçe Sözlük”</w:t>
      </w:r>
      <w:r w:rsidR="00D0308B" w:rsidRPr="00D0308B">
        <w:rPr>
          <w:lang w:val="kk-KZ"/>
        </w:rPr>
        <w:t xml:space="preserve"> </w:t>
      </w:r>
      <w:r w:rsidR="00D0308B" w:rsidRPr="00D0308B">
        <w:rPr>
          <w:rFonts w:ascii="Times New Roman" w:hAnsi="Times New Roman" w:cs="Times New Roman"/>
          <w:sz w:val="28"/>
          <w:szCs w:val="28"/>
          <w:lang w:val="tr-TR"/>
        </w:rPr>
        <w:t>(2011)</w:t>
      </w:r>
      <w:r w:rsidR="00D0308B">
        <w:rPr>
          <w:rFonts w:ascii="Times New Roman" w:hAnsi="Times New Roman" w:cs="Times New Roman"/>
          <w:sz w:val="28"/>
          <w:szCs w:val="28"/>
          <w:lang w:val="tr-TR"/>
        </w:rPr>
        <w:t>,</w:t>
      </w:r>
      <w:r w:rsidR="00117D66" w:rsidRPr="00117D66">
        <w:rPr>
          <w:rFonts w:ascii="Times New Roman" w:hAnsi="Times New Roman" w:cs="Times New Roman"/>
          <w:sz w:val="28"/>
          <w:szCs w:val="28"/>
          <w:lang w:val="tr-TR"/>
        </w:rPr>
        <w:t xml:space="preserve"> </w:t>
      </w:r>
      <w:r w:rsidR="00D0308B">
        <w:rPr>
          <w:rFonts w:ascii="Times New Roman" w:hAnsi="Times New Roman" w:cs="Times New Roman"/>
          <w:sz w:val="28"/>
          <w:szCs w:val="28"/>
          <w:lang w:val="tr-TR"/>
        </w:rPr>
        <w:t>Tek Cilt,</w:t>
      </w:r>
      <w:r w:rsidR="00117D66" w:rsidRPr="00117D66">
        <w:rPr>
          <w:rFonts w:ascii="Times New Roman" w:hAnsi="Times New Roman" w:cs="Times New Roman"/>
          <w:sz w:val="28"/>
          <w:szCs w:val="28"/>
          <w:lang w:val="tr-TR"/>
        </w:rPr>
        <w:t xml:space="preserve"> </w:t>
      </w:r>
      <w:r w:rsidR="00DF2824">
        <w:rPr>
          <w:rFonts w:ascii="Times New Roman" w:hAnsi="Times New Roman" w:cs="Times New Roman"/>
          <w:sz w:val="28"/>
          <w:szCs w:val="28"/>
          <w:lang w:val="kk-KZ"/>
        </w:rPr>
        <w:t>т.б.</w:t>
      </w:r>
    </w:p>
    <w:p w:rsidR="001A7CFE" w:rsidRPr="00B9762A" w:rsidRDefault="00DF6397"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Pr="00330260">
        <w:rPr>
          <w:rFonts w:ascii="Times New Roman" w:hAnsi="Times New Roman" w:cs="Times New Roman"/>
          <w:b/>
          <w:sz w:val="28"/>
          <w:szCs w:val="28"/>
          <w:lang w:val="kk-KZ"/>
        </w:rPr>
        <w:t>Зерттеу</w:t>
      </w:r>
      <w:r w:rsidR="00167C36">
        <w:rPr>
          <w:rFonts w:ascii="Times New Roman" w:hAnsi="Times New Roman" w:cs="Times New Roman"/>
          <w:b/>
          <w:sz w:val="28"/>
          <w:szCs w:val="28"/>
          <w:lang w:val="kk-KZ"/>
        </w:rPr>
        <w:t xml:space="preserve"> </w:t>
      </w:r>
      <w:r w:rsidRPr="00330260">
        <w:rPr>
          <w:rFonts w:ascii="Times New Roman" w:hAnsi="Times New Roman" w:cs="Times New Roman"/>
          <w:b/>
          <w:sz w:val="28"/>
          <w:szCs w:val="28"/>
          <w:lang w:val="kk-KZ"/>
        </w:rPr>
        <w:t>әдістері</w:t>
      </w:r>
      <w:r w:rsidR="00B9762A">
        <w:rPr>
          <w:rFonts w:ascii="Times New Roman" w:hAnsi="Times New Roman" w:cs="Times New Roman"/>
          <w:sz w:val="28"/>
          <w:szCs w:val="28"/>
          <w:lang w:val="kk-KZ"/>
        </w:rPr>
        <w:t xml:space="preserve"> </w:t>
      </w:r>
      <w:r w:rsidR="00B9762A" w:rsidRPr="00B9762A">
        <w:rPr>
          <w:rFonts w:ascii="Times New Roman" w:hAnsi="Times New Roman" w:cs="Times New Roman"/>
          <w:b/>
          <w:sz w:val="28"/>
          <w:szCs w:val="28"/>
          <w:lang w:val="kk-KZ"/>
        </w:rPr>
        <w:t>мен тәсілдері</w:t>
      </w:r>
      <w:r w:rsidR="00B9762A">
        <w:rPr>
          <w:rFonts w:ascii="Times New Roman" w:hAnsi="Times New Roman" w:cs="Times New Roman"/>
          <w:sz w:val="28"/>
          <w:szCs w:val="28"/>
          <w:lang w:val="kk-KZ"/>
        </w:rPr>
        <w:t>.</w:t>
      </w:r>
      <w:r w:rsidR="001834A8">
        <w:rPr>
          <w:rFonts w:ascii="Times New Roman" w:hAnsi="Times New Roman" w:cs="Times New Roman"/>
          <w:b/>
          <w:sz w:val="28"/>
          <w:szCs w:val="28"/>
          <w:lang w:val="kk-KZ"/>
        </w:rPr>
        <w:t xml:space="preserve"> </w:t>
      </w:r>
      <w:r w:rsidR="00B9762A" w:rsidRPr="00B9762A">
        <w:rPr>
          <w:rFonts w:ascii="Times New Roman" w:hAnsi="Times New Roman" w:cs="Times New Roman"/>
          <w:sz w:val="28"/>
          <w:szCs w:val="28"/>
          <w:lang w:val="kk-KZ"/>
        </w:rPr>
        <w:t>Диссертациялық жұмыстың</w:t>
      </w:r>
      <w:r w:rsidR="00B9762A">
        <w:rPr>
          <w:rFonts w:ascii="Times New Roman" w:hAnsi="Times New Roman" w:cs="Times New Roman"/>
          <w:sz w:val="28"/>
          <w:szCs w:val="28"/>
          <w:lang w:val="kk-KZ"/>
        </w:rPr>
        <w:t xml:space="preserve"> мақсат-міндеттеріне сәйкес с</w:t>
      </w:r>
      <w:r w:rsidR="002B33F5">
        <w:rPr>
          <w:rFonts w:ascii="Times New Roman" w:hAnsi="Times New Roman" w:cs="Times New Roman"/>
          <w:sz w:val="28"/>
          <w:szCs w:val="28"/>
          <w:lang w:val="kk-KZ"/>
        </w:rPr>
        <w:t xml:space="preserve">инхрондық тұрғыдан </w:t>
      </w:r>
      <w:r w:rsidR="00B9762A" w:rsidRPr="00B9762A">
        <w:rPr>
          <w:rFonts w:ascii="Times New Roman" w:hAnsi="Times New Roman" w:cs="Times New Roman"/>
          <w:sz w:val="28"/>
          <w:szCs w:val="28"/>
          <w:lang w:val="kk-KZ"/>
        </w:rPr>
        <w:t>салыстырмалы,</w:t>
      </w:r>
      <w:r w:rsidR="00B9762A" w:rsidRPr="00B9762A">
        <w:rPr>
          <w:lang w:val="kk-KZ"/>
        </w:rPr>
        <w:t xml:space="preserve"> </w:t>
      </w:r>
      <w:r w:rsidR="002B33F5" w:rsidRPr="002B33F5">
        <w:rPr>
          <w:rFonts w:ascii="Times New Roman" w:hAnsi="Times New Roman" w:cs="Times New Roman"/>
          <w:sz w:val="28"/>
          <w:szCs w:val="28"/>
          <w:lang w:val="kk-KZ"/>
        </w:rPr>
        <w:t>тарихи-салыстырмалы,</w:t>
      </w:r>
      <w:r w:rsidR="002B33F5">
        <w:rPr>
          <w:lang w:val="kk-KZ"/>
        </w:rPr>
        <w:t xml:space="preserve"> </w:t>
      </w:r>
      <w:r w:rsidR="00B9762A" w:rsidRPr="00B9762A">
        <w:rPr>
          <w:rFonts w:ascii="Times New Roman" w:hAnsi="Times New Roman" w:cs="Times New Roman"/>
          <w:sz w:val="28"/>
          <w:szCs w:val="28"/>
          <w:lang w:val="kk-KZ"/>
        </w:rPr>
        <w:t xml:space="preserve">контрастивтік, </w:t>
      </w:r>
      <w:r w:rsidR="00782039">
        <w:rPr>
          <w:rFonts w:ascii="Times New Roman" w:hAnsi="Times New Roman" w:cs="Times New Roman"/>
          <w:sz w:val="28"/>
          <w:szCs w:val="28"/>
          <w:lang w:val="kk-KZ"/>
        </w:rPr>
        <w:t xml:space="preserve">когнитивтік </w:t>
      </w:r>
      <w:r w:rsidR="00B9762A" w:rsidRPr="00B9762A">
        <w:rPr>
          <w:rFonts w:ascii="Times New Roman" w:hAnsi="Times New Roman" w:cs="Times New Roman"/>
          <w:sz w:val="28"/>
          <w:szCs w:val="28"/>
          <w:lang w:val="kk-KZ"/>
        </w:rPr>
        <w:t>интерпретация</w:t>
      </w:r>
      <w:r w:rsidR="00B9762A">
        <w:rPr>
          <w:rFonts w:ascii="Times New Roman" w:hAnsi="Times New Roman" w:cs="Times New Roman"/>
          <w:sz w:val="28"/>
          <w:szCs w:val="28"/>
          <w:lang w:val="kk-KZ"/>
        </w:rPr>
        <w:t xml:space="preserve"> әдістері қолданылып, жинақталған тілдік бірліктерді жүйелеу, топтау</w:t>
      </w:r>
      <w:r w:rsidR="00782039">
        <w:rPr>
          <w:rFonts w:ascii="Times New Roman" w:hAnsi="Times New Roman" w:cs="Times New Roman"/>
          <w:sz w:val="28"/>
          <w:szCs w:val="28"/>
          <w:lang w:val="kk-KZ"/>
        </w:rPr>
        <w:t>,</w:t>
      </w:r>
      <w:r w:rsidR="00B9762A">
        <w:rPr>
          <w:rFonts w:ascii="Times New Roman" w:hAnsi="Times New Roman" w:cs="Times New Roman"/>
          <w:sz w:val="28"/>
          <w:szCs w:val="28"/>
          <w:lang w:val="kk-KZ"/>
        </w:rPr>
        <w:t xml:space="preserve"> </w:t>
      </w:r>
      <w:r w:rsidR="008714B8">
        <w:rPr>
          <w:rFonts w:ascii="Times New Roman" w:hAnsi="Times New Roman" w:cs="Times New Roman"/>
          <w:sz w:val="28"/>
          <w:szCs w:val="28"/>
          <w:lang w:val="kk-KZ"/>
        </w:rPr>
        <w:t>концептуалдық, мәнмәтінд</w:t>
      </w:r>
      <w:r w:rsidR="00EE7661">
        <w:rPr>
          <w:rFonts w:ascii="Times New Roman" w:hAnsi="Times New Roman" w:cs="Times New Roman"/>
          <w:sz w:val="28"/>
          <w:szCs w:val="28"/>
          <w:lang w:val="kk-KZ"/>
        </w:rPr>
        <w:t>ік талдау</w:t>
      </w:r>
      <w:r w:rsidR="00B9762A">
        <w:rPr>
          <w:rFonts w:ascii="Times New Roman" w:hAnsi="Times New Roman" w:cs="Times New Roman"/>
          <w:sz w:val="28"/>
          <w:szCs w:val="28"/>
          <w:lang w:val="kk-KZ"/>
        </w:rPr>
        <w:t xml:space="preserve"> </w:t>
      </w:r>
      <w:r w:rsidR="00B9762A" w:rsidRPr="00B9762A">
        <w:rPr>
          <w:rFonts w:ascii="Times New Roman" w:hAnsi="Times New Roman" w:cs="Times New Roman"/>
          <w:sz w:val="28"/>
          <w:szCs w:val="28"/>
          <w:lang w:val="kk-KZ"/>
        </w:rPr>
        <w:t>тәсілд</w:t>
      </w:r>
      <w:r w:rsidR="00506E2A" w:rsidRPr="00B9762A">
        <w:rPr>
          <w:rFonts w:ascii="Times New Roman" w:hAnsi="Times New Roman" w:cs="Times New Roman"/>
          <w:sz w:val="28"/>
          <w:szCs w:val="28"/>
          <w:lang w:val="kk-KZ"/>
        </w:rPr>
        <w:t>ер</w:t>
      </w:r>
      <w:r w:rsidR="0078014B" w:rsidRPr="00B9762A">
        <w:rPr>
          <w:rFonts w:ascii="Times New Roman" w:hAnsi="Times New Roman" w:cs="Times New Roman"/>
          <w:sz w:val="28"/>
          <w:szCs w:val="28"/>
          <w:lang w:val="kk-KZ"/>
        </w:rPr>
        <w:t>і</w:t>
      </w:r>
      <w:r w:rsidR="00506E2A" w:rsidRPr="00B9762A">
        <w:rPr>
          <w:rFonts w:ascii="Times New Roman" w:hAnsi="Times New Roman" w:cs="Times New Roman"/>
          <w:sz w:val="28"/>
          <w:szCs w:val="28"/>
          <w:lang w:val="kk-KZ"/>
        </w:rPr>
        <w:t xml:space="preserve"> </w:t>
      </w:r>
      <w:r w:rsidR="00B9762A" w:rsidRPr="00B9762A">
        <w:rPr>
          <w:rFonts w:ascii="Times New Roman" w:hAnsi="Times New Roman" w:cs="Times New Roman"/>
          <w:sz w:val="28"/>
          <w:szCs w:val="28"/>
          <w:lang w:val="kk-KZ"/>
        </w:rPr>
        <w:t>пайдал</w:t>
      </w:r>
      <w:r w:rsidR="00506E2A" w:rsidRPr="00B9762A">
        <w:rPr>
          <w:rFonts w:ascii="Times New Roman" w:hAnsi="Times New Roman" w:cs="Times New Roman"/>
          <w:sz w:val="28"/>
          <w:szCs w:val="28"/>
          <w:lang w:val="kk-KZ"/>
        </w:rPr>
        <w:t xml:space="preserve">анылды.   </w:t>
      </w:r>
    </w:p>
    <w:p w:rsidR="009B6B98" w:rsidRDefault="001E45E9" w:rsidP="00D649DE">
      <w:pPr>
        <w:tabs>
          <w:tab w:val="left" w:pos="567"/>
        </w:tabs>
        <w:spacing w:after="0" w:line="240" w:lineRule="auto"/>
        <w:ind w:firstLine="709"/>
        <w:jc w:val="both"/>
        <w:rPr>
          <w:rFonts w:ascii="Times New Roman" w:hAnsi="Times New Roman" w:cs="Times New Roman"/>
          <w:sz w:val="28"/>
          <w:szCs w:val="28"/>
          <w:lang w:val="kk-KZ"/>
        </w:rPr>
      </w:pPr>
      <w:r w:rsidRPr="00574784">
        <w:rPr>
          <w:rFonts w:ascii="Times New Roman" w:hAnsi="Times New Roman" w:cs="Times New Roman"/>
          <w:sz w:val="28"/>
          <w:szCs w:val="28"/>
          <w:lang w:val="kk-KZ"/>
        </w:rPr>
        <w:tab/>
      </w:r>
      <w:r w:rsidRPr="00574784">
        <w:rPr>
          <w:rFonts w:ascii="Times New Roman" w:hAnsi="Times New Roman" w:cs="Times New Roman"/>
          <w:b/>
          <w:sz w:val="28"/>
          <w:szCs w:val="28"/>
          <w:lang w:val="kk-KZ"/>
        </w:rPr>
        <w:t xml:space="preserve">Зерттеудің </w:t>
      </w:r>
      <w:r w:rsidR="00DF6397" w:rsidRPr="00574784">
        <w:rPr>
          <w:rFonts w:ascii="Times New Roman" w:hAnsi="Times New Roman" w:cs="Times New Roman"/>
          <w:b/>
          <w:sz w:val="28"/>
          <w:szCs w:val="28"/>
          <w:lang w:val="kk-KZ"/>
        </w:rPr>
        <w:t>әдіс</w:t>
      </w:r>
      <w:r w:rsidR="004200E8">
        <w:rPr>
          <w:rFonts w:ascii="Times New Roman" w:hAnsi="Times New Roman" w:cs="Times New Roman"/>
          <w:b/>
          <w:sz w:val="28"/>
          <w:szCs w:val="28"/>
          <w:lang w:val="kk-KZ"/>
        </w:rPr>
        <w:t>танымдық</w:t>
      </w:r>
      <w:r w:rsidR="00DF6397" w:rsidRPr="00574784">
        <w:rPr>
          <w:rFonts w:ascii="Times New Roman" w:hAnsi="Times New Roman" w:cs="Times New Roman"/>
          <w:b/>
          <w:sz w:val="28"/>
          <w:szCs w:val="28"/>
          <w:lang w:val="kk-KZ"/>
        </w:rPr>
        <w:t xml:space="preserve"> негіздері</w:t>
      </w:r>
      <w:r w:rsidR="00DF6397" w:rsidRPr="00574784">
        <w:rPr>
          <w:rFonts w:ascii="Times New Roman" w:hAnsi="Times New Roman" w:cs="Times New Roman"/>
          <w:sz w:val="28"/>
          <w:szCs w:val="28"/>
          <w:lang w:val="kk-KZ"/>
        </w:rPr>
        <w:t>.</w:t>
      </w:r>
      <w:r w:rsidR="00574784">
        <w:rPr>
          <w:rFonts w:ascii="Times New Roman" w:hAnsi="Times New Roman" w:cs="Times New Roman"/>
          <w:sz w:val="28"/>
          <w:szCs w:val="28"/>
          <w:lang w:val="kk-KZ"/>
        </w:rPr>
        <w:t xml:space="preserve"> </w:t>
      </w:r>
      <w:r w:rsidR="004200E8">
        <w:rPr>
          <w:rFonts w:ascii="Times New Roman" w:hAnsi="Times New Roman" w:cs="Times New Roman"/>
          <w:sz w:val="28"/>
          <w:szCs w:val="28"/>
          <w:lang w:val="kk-KZ"/>
        </w:rPr>
        <w:t>Ж</w:t>
      </w:r>
      <w:r w:rsidR="009B6B98">
        <w:rPr>
          <w:rFonts w:ascii="Times New Roman" w:hAnsi="Times New Roman" w:cs="Times New Roman"/>
          <w:sz w:val="28"/>
          <w:szCs w:val="28"/>
          <w:lang w:val="kk-KZ"/>
        </w:rPr>
        <w:t>аңа сөзжасам</w:t>
      </w:r>
      <w:r w:rsidR="00052787">
        <w:rPr>
          <w:rFonts w:ascii="Times New Roman" w:hAnsi="Times New Roman" w:cs="Times New Roman"/>
          <w:sz w:val="28"/>
          <w:szCs w:val="28"/>
          <w:lang w:val="kk-KZ"/>
        </w:rPr>
        <w:t xml:space="preserve"> мәселесі мен оның когнитивтік аспектісіне қатысты</w:t>
      </w:r>
      <w:r w:rsidR="001834A8">
        <w:rPr>
          <w:rFonts w:ascii="Times New Roman" w:hAnsi="Times New Roman" w:cs="Times New Roman"/>
          <w:sz w:val="28"/>
          <w:szCs w:val="28"/>
          <w:lang w:val="kk-KZ"/>
        </w:rPr>
        <w:t>:</w:t>
      </w:r>
      <w:r w:rsidR="00820FC1">
        <w:rPr>
          <w:rFonts w:ascii="Times New Roman" w:hAnsi="Times New Roman" w:cs="Times New Roman"/>
          <w:sz w:val="28"/>
          <w:szCs w:val="28"/>
          <w:lang w:val="kk-KZ"/>
        </w:rPr>
        <w:t xml:space="preserve"> Н.М.</w:t>
      </w:r>
      <w:r w:rsidR="007A7B81">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Шанский, А.А.</w:t>
      </w:r>
      <w:r w:rsidR="007A7B81">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Уфимцева, Т.В.</w:t>
      </w:r>
      <w:r w:rsidR="007A7B81">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Попова, Н.З.</w:t>
      </w:r>
      <w:r w:rsidR="007A7B81">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Котелова, В.И.</w:t>
      </w:r>
      <w:r w:rsidR="007A7B81">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Заботкина, С.И.</w:t>
      </w:r>
      <w:r w:rsidR="007A7B81">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Тогоева</w:t>
      </w:r>
      <w:r w:rsidR="00052787">
        <w:rPr>
          <w:rFonts w:ascii="Times New Roman" w:hAnsi="Times New Roman" w:cs="Times New Roman"/>
          <w:sz w:val="28"/>
          <w:szCs w:val="28"/>
          <w:lang w:val="kk-KZ"/>
        </w:rPr>
        <w:t>,</w:t>
      </w:r>
      <w:r w:rsidR="00052787" w:rsidRPr="00052787">
        <w:rPr>
          <w:lang w:val="kk-KZ"/>
        </w:rPr>
        <w:t xml:space="preserve"> </w:t>
      </w:r>
      <w:r w:rsidR="00052787" w:rsidRPr="00052787">
        <w:rPr>
          <w:rFonts w:ascii="Times New Roman" w:hAnsi="Times New Roman" w:cs="Times New Roman"/>
          <w:sz w:val="28"/>
          <w:szCs w:val="28"/>
          <w:lang w:val="kk-KZ"/>
        </w:rPr>
        <w:t>А.</w:t>
      </w:r>
      <w:r w:rsidR="007A7B81">
        <w:rPr>
          <w:rFonts w:ascii="Times New Roman" w:hAnsi="Times New Roman" w:cs="Times New Roman"/>
          <w:sz w:val="28"/>
          <w:szCs w:val="28"/>
          <w:lang w:val="kk-KZ"/>
        </w:rPr>
        <w:t xml:space="preserve"> </w:t>
      </w:r>
      <w:r w:rsidR="00052787" w:rsidRPr="00052787">
        <w:rPr>
          <w:rFonts w:ascii="Times New Roman" w:hAnsi="Times New Roman" w:cs="Times New Roman"/>
          <w:sz w:val="28"/>
          <w:szCs w:val="28"/>
          <w:lang w:val="kk-KZ"/>
        </w:rPr>
        <w:t>Вежбицкая, В.Н.</w:t>
      </w:r>
      <w:r w:rsidR="007A7B81">
        <w:rPr>
          <w:rFonts w:ascii="Times New Roman" w:hAnsi="Times New Roman" w:cs="Times New Roman"/>
          <w:sz w:val="28"/>
          <w:szCs w:val="28"/>
          <w:lang w:val="kk-KZ"/>
        </w:rPr>
        <w:t xml:space="preserve"> </w:t>
      </w:r>
      <w:r w:rsidR="00052787" w:rsidRPr="00052787">
        <w:rPr>
          <w:rFonts w:ascii="Times New Roman" w:hAnsi="Times New Roman" w:cs="Times New Roman"/>
          <w:sz w:val="28"/>
          <w:szCs w:val="28"/>
          <w:lang w:val="kk-KZ"/>
        </w:rPr>
        <w:t xml:space="preserve">Телия, </w:t>
      </w:r>
      <w:r w:rsidR="00367D2B">
        <w:rPr>
          <w:rFonts w:ascii="Times New Roman" w:hAnsi="Times New Roman" w:cs="Times New Roman"/>
          <w:sz w:val="28"/>
          <w:szCs w:val="28"/>
          <w:lang w:val="kk-KZ"/>
        </w:rPr>
        <w:t xml:space="preserve">             </w:t>
      </w:r>
      <w:r w:rsidR="00052787" w:rsidRPr="00052787">
        <w:rPr>
          <w:rFonts w:ascii="Times New Roman" w:hAnsi="Times New Roman" w:cs="Times New Roman"/>
          <w:sz w:val="28"/>
          <w:szCs w:val="28"/>
          <w:lang w:val="kk-KZ"/>
        </w:rPr>
        <w:t>Е.С.</w:t>
      </w:r>
      <w:r w:rsidR="007A7B81">
        <w:rPr>
          <w:rFonts w:ascii="Times New Roman" w:hAnsi="Times New Roman" w:cs="Times New Roman"/>
          <w:sz w:val="28"/>
          <w:szCs w:val="28"/>
          <w:lang w:val="kk-KZ"/>
        </w:rPr>
        <w:t xml:space="preserve"> </w:t>
      </w:r>
      <w:r w:rsidR="00052787" w:rsidRPr="00052787">
        <w:rPr>
          <w:rFonts w:ascii="Times New Roman" w:hAnsi="Times New Roman" w:cs="Times New Roman"/>
          <w:sz w:val="28"/>
          <w:szCs w:val="28"/>
          <w:lang w:val="kk-KZ"/>
        </w:rPr>
        <w:t>Кубрякова</w:t>
      </w:r>
      <w:r w:rsidR="00820FC1">
        <w:rPr>
          <w:rFonts w:ascii="Times New Roman" w:hAnsi="Times New Roman" w:cs="Times New Roman"/>
          <w:sz w:val="28"/>
          <w:szCs w:val="28"/>
          <w:lang w:val="kk-KZ"/>
        </w:rPr>
        <w:t xml:space="preserve"> т.б. </w:t>
      </w:r>
      <w:r w:rsidR="00EB24BB" w:rsidRPr="00E80030">
        <w:rPr>
          <w:rFonts w:ascii="Times New Roman" w:hAnsi="Times New Roman" w:cs="Times New Roman"/>
          <w:sz w:val="28"/>
          <w:szCs w:val="28"/>
          <w:lang w:val="kk-KZ"/>
        </w:rPr>
        <w:t>р</w:t>
      </w:r>
      <w:r w:rsidR="009B6B98" w:rsidRPr="00E80030">
        <w:rPr>
          <w:rFonts w:ascii="Times New Roman" w:hAnsi="Times New Roman" w:cs="Times New Roman"/>
          <w:sz w:val="28"/>
          <w:szCs w:val="28"/>
          <w:lang w:val="kk-KZ"/>
        </w:rPr>
        <w:t>есейлік ғалымдардың тұжырымдары жұмыст</w:t>
      </w:r>
      <w:r w:rsidR="00E80030" w:rsidRPr="00E80030">
        <w:rPr>
          <w:rFonts w:ascii="Times New Roman" w:hAnsi="Times New Roman" w:cs="Times New Roman"/>
          <w:sz w:val="28"/>
          <w:szCs w:val="28"/>
          <w:lang w:val="kk-KZ"/>
        </w:rPr>
        <w:t xml:space="preserve">а </w:t>
      </w:r>
      <w:r w:rsidR="009B6B98" w:rsidRPr="00E80030">
        <w:rPr>
          <w:rFonts w:ascii="Times New Roman" w:hAnsi="Times New Roman" w:cs="Times New Roman"/>
          <w:sz w:val="28"/>
          <w:szCs w:val="28"/>
          <w:lang w:val="kk-KZ"/>
        </w:rPr>
        <w:t>ғылыми-әдістемелік тұрғыдан пайдаланылды.</w:t>
      </w:r>
    </w:p>
    <w:p w:rsidR="000877FC" w:rsidRDefault="00A876F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74784" w:rsidRPr="00574784">
        <w:rPr>
          <w:rFonts w:ascii="Times New Roman" w:hAnsi="Times New Roman" w:cs="Times New Roman"/>
          <w:sz w:val="28"/>
          <w:szCs w:val="28"/>
          <w:lang w:val="kk-KZ"/>
        </w:rPr>
        <w:t>Ж</w:t>
      </w:r>
      <w:r w:rsidR="0097402B" w:rsidRPr="00574784">
        <w:rPr>
          <w:rFonts w:ascii="Times New Roman" w:hAnsi="Times New Roman" w:cs="Times New Roman"/>
          <w:sz w:val="28"/>
          <w:szCs w:val="28"/>
          <w:lang w:val="kk-KZ"/>
        </w:rPr>
        <w:t>аңа ұғым</w:t>
      </w:r>
      <w:r w:rsidR="00574784" w:rsidRPr="00574784">
        <w:rPr>
          <w:rFonts w:ascii="Times New Roman" w:hAnsi="Times New Roman" w:cs="Times New Roman"/>
          <w:sz w:val="28"/>
          <w:szCs w:val="28"/>
          <w:lang w:val="kk-KZ"/>
        </w:rPr>
        <w:t xml:space="preserve">ды атауға байланысты </w:t>
      </w:r>
      <w:r w:rsidR="0097402B" w:rsidRPr="00574784">
        <w:rPr>
          <w:rFonts w:ascii="Times New Roman" w:hAnsi="Times New Roman" w:cs="Times New Roman"/>
          <w:sz w:val="28"/>
          <w:szCs w:val="28"/>
          <w:lang w:val="kk-KZ"/>
        </w:rPr>
        <w:t xml:space="preserve">жаңа қолданыс </w:t>
      </w:r>
      <w:r w:rsidR="0026170C" w:rsidRPr="00574784">
        <w:rPr>
          <w:rFonts w:ascii="Times New Roman" w:hAnsi="Times New Roman" w:cs="Times New Roman"/>
          <w:sz w:val="28"/>
          <w:szCs w:val="28"/>
          <w:lang w:val="kk-KZ"/>
        </w:rPr>
        <w:t>мәселеле</w:t>
      </w:r>
      <w:r w:rsidR="00574784" w:rsidRPr="00574784">
        <w:rPr>
          <w:rFonts w:ascii="Times New Roman" w:hAnsi="Times New Roman" w:cs="Times New Roman"/>
          <w:sz w:val="28"/>
          <w:szCs w:val="28"/>
          <w:lang w:val="kk-KZ"/>
        </w:rPr>
        <w:t>ле</w:t>
      </w:r>
      <w:r w:rsidR="0026170C" w:rsidRPr="00574784">
        <w:rPr>
          <w:rFonts w:ascii="Times New Roman" w:hAnsi="Times New Roman" w:cs="Times New Roman"/>
          <w:sz w:val="28"/>
          <w:szCs w:val="28"/>
          <w:lang w:val="kk-KZ"/>
        </w:rPr>
        <w:t>рі</w:t>
      </w:r>
      <w:r w:rsidR="00343A93" w:rsidRPr="00574784">
        <w:rPr>
          <w:rFonts w:ascii="Times New Roman" w:hAnsi="Times New Roman" w:cs="Times New Roman"/>
          <w:sz w:val="28"/>
          <w:szCs w:val="28"/>
          <w:lang w:val="kk-KZ"/>
        </w:rPr>
        <w:t>н</w:t>
      </w:r>
      <w:r w:rsidR="00574784" w:rsidRPr="00574784">
        <w:rPr>
          <w:rFonts w:ascii="Times New Roman" w:hAnsi="Times New Roman" w:cs="Times New Roman"/>
          <w:sz w:val="28"/>
          <w:szCs w:val="28"/>
          <w:lang w:val="kk-KZ"/>
        </w:rPr>
        <w:t>ің</w:t>
      </w:r>
      <w:r w:rsidR="00343A93" w:rsidRPr="00574784">
        <w:rPr>
          <w:rFonts w:ascii="Times New Roman" w:hAnsi="Times New Roman" w:cs="Times New Roman"/>
          <w:sz w:val="28"/>
          <w:szCs w:val="28"/>
          <w:lang w:val="kk-KZ"/>
        </w:rPr>
        <w:t xml:space="preserve"> </w:t>
      </w:r>
      <w:r w:rsidR="00574784" w:rsidRPr="00574784">
        <w:rPr>
          <w:rFonts w:ascii="Times New Roman" w:hAnsi="Times New Roman" w:cs="Times New Roman"/>
          <w:sz w:val="28"/>
          <w:szCs w:val="28"/>
          <w:lang w:val="kk-KZ"/>
        </w:rPr>
        <w:t xml:space="preserve">қазақ тіл білімінде </w:t>
      </w:r>
      <w:r w:rsidR="00343A93" w:rsidRPr="00574784">
        <w:rPr>
          <w:rFonts w:ascii="Times New Roman" w:hAnsi="Times New Roman" w:cs="Times New Roman"/>
          <w:sz w:val="28"/>
          <w:szCs w:val="28"/>
          <w:lang w:val="kk-KZ"/>
        </w:rPr>
        <w:t>талқыла</w:t>
      </w:r>
      <w:r w:rsidR="00574784" w:rsidRPr="00574784">
        <w:rPr>
          <w:rFonts w:ascii="Times New Roman" w:hAnsi="Times New Roman" w:cs="Times New Roman"/>
          <w:sz w:val="28"/>
          <w:szCs w:val="28"/>
          <w:lang w:val="kk-KZ"/>
        </w:rPr>
        <w:t xml:space="preserve">нуы мен </w:t>
      </w:r>
      <w:r w:rsidR="009B6B98" w:rsidRPr="00574784">
        <w:rPr>
          <w:rFonts w:ascii="Times New Roman" w:hAnsi="Times New Roman" w:cs="Times New Roman"/>
          <w:sz w:val="28"/>
          <w:szCs w:val="28"/>
          <w:lang w:val="kk-KZ"/>
        </w:rPr>
        <w:t xml:space="preserve">ұлттық </w:t>
      </w:r>
      <w:r w:rsidR="00343A93" w:rsidRPr="00574784">
        <w:rPr>
          <w:rFonts w:ascii="Times New Roman" w:hAnsi="Times New Roman" w:cs="Times New Roman"/>
          <w:sz w:val="28"/>
          <w:szCs w:val="28"/>
          <w:lang w:val="kk-KZ"/>
        </w:rPr>
        <w:t>сипаттағы</w:t>
      </w:r>
      <w:r w:rsidR="0026170C" w:rsidRPr="00574784">
        <w:rPr>
          <w:rFonts w:ascii="Times New Roman" w:hAnsi="Times New Roman" w:cs="Times New Roman"/>
          <w:sz w:val="28"/>
          <w:szCs w:val="28"/>
          <w:lang w:val="kk-KZ"/>
        </w:rPr>
        <w:t xml:space="preserve"> жаңа </w:t>
      </w:r>
      <w:r w:rsidR="0097402B" w:rsidRPr="00574784">
        <w:rPr>
          <w:rFonts w:ascii="Times New Roman" w:hAnsi="Times New Roman" w:cs="Times New Roman"/>
          <w:sz w:val="28"/>
          <w:szCs w:val="28"/>
          <w:lang w:val="kk-KZ"/>
        </w:rPr>
        <w:t>сөздердің</w:t>
      </w:r>
      <w:r w:rsidR="00343A93">
        <w:rPr>
          <w:rFonts w:ascii="Times New Roman" w:hAnsi="Times New Roman" w:cs="Times New Roman"/>
          <w:sz w:val="28"/>
          <w:szCs w:val="28"/>
          <w:lang w:val="kk-KZ"/>
        </w:rPr>
        <w:t xml:space="preserve"> </w:t>
      </w:r>
      <w:r w:rsidR="0026170C">
        <w:rPr>
          <w:rFonts w:ascii="Times New Roman" w:hAnsi="Times New Roman" w:cs="Times New Roman"/>
          <w:sz w:val="28"/>
          <w:szCs w:val="28"/>
          <w:lang w:val="kk-KZ"/>
        </w:rPr>
        <w:t xml:space="preserve">когнитивтік аспектілерінің қалыптасуына </w:t>
      </w:r>
      <w:r w:rsidR="000877FC">
        <w:rPr>
          <w:rFonts w:ascii="Times New Roman" w:hAnsi="Times New Roman" w:cs="Times New Roman"/>
          <w:sz w:val="28"/>
          <w:szCs w:val="28"/>
          <w:lang w:val="kk-KZ"/>
        </w:rPr>
        <w:t xml:space="preserve">үлес қосқан: </w:t>
      </w:r>
      <w:r w:rsidR="00426D4C" w:rsidRPr="004D7AD6">
        <w:rPr>
          <w:rFonts w:ascii="Times New Roman" w:hAnsi="Times New Roman" w:cs="Times New Roman"/>
          <w:sz w:val="28"/>
          <w:szCs w:val="28"/>
          <w:lang w:val="kk-KZ"/>
        </w:rPr>
        <w:t>Ә.</w:t>
      </w:r>
      <w:r w:rsidR="007A7B81">
        <w:rPr>
          <w:rFonts w:ascii="Times New Roman" w:hAnsi="Times New Roman" w:cs="Times New Roman"/>
          <w:sz w:val="28"/>
          <w:szCs w:val="28"/>
          <w:lang w:val="kk-KZ"/>
        </w:rPr>
        <w:t xml:space="preserve"> </w:t>
      </w:r>
      <w:r w:rsidR="00426D4C" w:rsidRPr="004D7AD6">
        <w:rPr>
          <w:rFonts w:ascii="Times New Roman" w:hAnsi="Times New Roman" w:cs="Times New Roman"/>
          <w:sz w:val="28"/>
          <w:szCs w:val="28"/>
          <w:lang w:val="kk-KZ"/>
        </w:rPr>
        <w:t xml:space="preserve">Қайдар, </w:t>
      </w:r>
      <w:r w:rsidR="000877FC">
        <w:rPr>
          <w:rFonts w:ascii="Times New Roman" w:hAnsi="Times New Roman" w:cs="Times New Roman"/>
          <w:sz w:val="28"/>
          <w:szCs w:val="28"/>
          <w:lang w:val="kk-KZ"/>
        </w:rPr>
        <w:t>Р.</w:t>
      </w:r>
      <w:r w:rsidR="007A7B81">
        <w:rPr>
          <w:rFonts w:ascii="Times New Roman" w:hAnsi="Times New Roman" w:cs="Times New Roman"/>
          <w:sz w:val="28"/>
          <w:szCs w:val="28"/>
          <w:lang w:val="kk-KZ"/>
        </w:rPr>
        <w:t xml:space="preserve"> </w:t>
      </w:r>
      <w:r w:rsidR="000877FC">
        <w:rPr>
          <w:rFonts w:ascii="Times New Roman" w:hAnsi="Times New Roman" w:cs="Times New Roman"/>
          <w:sz w:val="28"/>
          <w:szCs w:val="28"/>
          <w:lang w:val="kk-KZ"/>
        </w:rPr>
        <w:t xml:space="preserve">Сыздық, </w:t>
      </w:r>
      <w:r w:rsidR="00E75643" w:rsidRPr="00E75643">
        <w:rPr>
          <w:rFonts w:ascii="Times New Roman" w:hAnsi="Times New Roman" w:cs="Times New Roman"/>
          <w:sz w:val="28"/>
          <w:szCs w:val="28"/>
          <w:lang w:val="kk-KZ"/>
        </w:rPr>
        <w:t>Ө.</w:t>
      </w:r>
      <w:r w:rsidR="007A7B81">
        <w:rPr>
          <w:rFonts w:ascii="Times New Roman" w:hAnsi="Times New Roman" w:cs="Times New Roman"/>
          <w:sz w:val="28"/>
          <w:szCs w:val="28"/>
          <w:lang w:val="kk-KZ"/>
        </w:rPr>
        <w:t xml:space="preserve"> </w:t>
      </w:r>
      <w:r w:rsidR="00E75643" w:rsidRPr="00E75643">
        <w:rPr>
          <w:rFonts w:ascii="Times New Roman" w:hAnsi="Times New Roman" w:cs="Times New Roman"/>
          <w:sz w:val="28"/>
          <w:szCs w:val="28"/>
          <w:lang w:val="kk-KZ"/>
        </w:rPr>
        <w:t>Айтбайұлы,</w:t>
      </w:r>
      <w:r w:rsidR="0026170C">
        <w:rPr>
          <w:rFonts w:ascii="Times New Roman" w:hAnsi="Times New Roman" w:cs="Times New Roman"/>
          <w:sz w:val="28"/>
          <w:szCs w:val="28"/>
          <w:lang w:val="kk-KZ"/>
        </w:rPr>
        <w:t xml:space="preserve"> </w:t>
      </w:r>
      <w:r w:rsidR="00426D4C" w:rsidRPr="004D7AD6">
        <w:rPr>
          <w:rFonts w:ascii="Times New Roman" w:hAnsi="Times New Roman" w:cs="Times New Roman"/>
          <w:sz w:val="28"/>
          <w:szCs w:val="28"/>
          <w:lang w:val="kk-KZ"/>
        </w:rPr>
        <w:t>Б.</w:t>
      </w:r>
      <w:r w:rsidR="007A7B81">
        <w:rPr>
          <w:rFonts w:ascii="Times New Roman" w:hAnsi="Times New Roman" w:cs="Times New Roman"/>
          <w:sz w:val="28"/>
          <w:szCs w:val="28"/>
          <w:lang w:val="kk-KZ"/>
        </w:rPr>
        <w:t xml:space="preserve"> </w:t>
      </w:r>
      <w:r w:rsidR="00426D4C" w:rsidRPr="004D7AD6">
        <w:rPr>
          <w:rFonts w:ascii="Times New Roman" w:hAnsi="Times New Roman" w:cs="Times New Roman"/>
          <w:sz w:val="28"/>
          <w:szCs w:val="28"/>
          <w:lang w:val="kk-KZ"/>
        </w:rPr>
        <w:t xml:space="preserve">Қалиұлы, </w:t>
      </w:r>
      <w:r w:rsidR="0026170C">
        <w:rPr>
          <w:rFonts w:ascii="Times New Roman" w:hAnsi="Times New Roman" w:cs="Times New Roman"/>
          <w:sz w:val="28"/>
          <w:szCs w:val="28"/>
          <w:lang w:val="kk-KZ"/>
        </w:rPr>
        <w:t>Н.</w:t>
      </w:r>
      <w:r w:rsidR="007A7B81">
        <w:rPr>
          <w:rFonts w:ascii="Times New Roman" w:hAnsi="Times New Roman" w:cs="Times New Roman"/>
          <w:sz w:val="28"/>
          <w:szCs w:val="28"/>
          <w:lang w:val="kk-KZ"/>
        </w:rPr>
        <w:t xml:space="preserve"> </w:t>
      </w:r>
      <w:r w:rsidR="0026170C">
        <w:rPr>
          <w:rFonts w:ascii="Times New Roman" w:hAnsi="Times New Roman" w:cs="Times New Roman"/>
          <w:sz w:val="28"/>
          <w:szCs w:val="28"/>
          <w:lang w:val="kk-KZ"/>
        </w:rPr>
        <w:t xml:space="preserve">Уәли, </w:t>
      </w:r>
      <w:r w:rsidR="0026170C" w:rsidRPr="0026170C">
        <w:rPr>
          <w:rFonts w:ascii="Times New Roman" w:hAnsi="Times New Roman" w:cs="Times New Roman"/>
          <w:sz w:val="28"/>
          <w:szCs w:val="28"/>
          <w:lang w:val="kk-KZ"/>
        </w:rPr>
        <w:t>А.</w:t>
      </w:r>
      <w:r w:rsidR="007A7B81">
        <w:rPr>
          <w:rFonts w:ascii="Times New Roman" w:hAnsi="Times New Roman" w:cs="Times New Roman"/>
          <w:sz w:val="28"/>
          <w:szCs w:val="28"/>
          <w:lang w:val="kk-KZ"/>
        </w:rPr>
        <w:t xml:space="preserve"> </w:t>
      </w:r>
      <w:r w:rsidR="0026170C" w:rsidRPr="0026170C">
        <w:rPr>
          <w:rFonts w:ascii="Times New Roman" w:hAnsi="Times New Roman" w:cs="Times New Roman"/>
          <w:sz w:val="28"/>
          <w:szCs w:val="28"/>
          <w:lang w:val="kk-KZ"/>
        </w:rPr>
        <w:t>Алдашева</w:t>
      </w:r>
      <w:r w:rsidR="0026170C">
        <w:rPr>
          <w:rFonts w:ascii="Times New Roman" w:hAnsi="Times New Roman" w:cs="Times New Roman"/>
          <w:sz w:val="28"/>
          <w:szCs w:val="28"/>
          <w:lang w:val="kk-KZ"/>
        </w:rPr>
        <w:t>,</w:t>
      </w:r>
      <w:r w:rsidR="0026170C" w:rsidRPr="0026170C">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Қ.</w:t>
      </w:r>
      <w:r w:rsidR="007A7B81">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 xml:space="preserve">Қадырқұловтың </w:t>
      </w:r>
      <w:r w:rsidR="00052787">
        <w:rPr>
          <w:rFonts w:ascii="Times New Roman" w:hAnsi="Times New Roman" w:cs="Times New Roman"/>
          <w:sz w:val="28"/>
          <w:szCs w:val="28"/>
          <w:lang w:val="kk-KZ"/>
        </w:rPr>
        <w:t xml:space="preserve">т.б. </w:t>
      </w:r>
      <w:r w:rsidR="00820FC1">
        <w:rPr>
          <w:rFonts w:ascii="Times New Roman" w:hAnsi="Times New Roman" w:cs="Times New Roman"/>
          <w:sz w:val="28"/>
          <w:szCs w:val="28"/>
          <w:lang w:val="kk-KZ"/>
        </w:rPr>
        <w:t>және когнитивистика саласын</w:t>
      </w:r>
      <w:r w:rsidR="00052787">
        <w:rPr>
          <w:rFonts w:ascii="Times New Roman" w:hAnsi="Times New Roman" w:cs="Times New Roman"/>
          <w:sz w:val="28"/>
          <w:szCs w:val="28"/>
          <w:lang w:val="kk-KZ"/>
        </w:rPr>
        <w:t xml:space="preserve">а қатысты </w:t>
      </w:r>
      <w:r w:rsidR="00820FC1">
        <w:rPr>
          <w:rFonts w:ascii="Times New Roman" w:hAnsi="Times New Roman" w:cs="Times New Roman"/>
          <w:sz w:val="28"/>
          <w:szCs w:val="28"/>
          <w:lang w:val="kk-KZ"/>
        </w:rPr>
        <w:t>қазақстандық ғалымдар</w:t>
      </w:r>
      <w:r w:rsidR="001834A8">
        <w:rPr>
          <w:rFonts w:ascii="Times New Roman" w:hAnsi="Times New Roman" w:cs="Times New Roman"/>
          <w:sz w:val="28"/>
          <w:szCs w:val="28"/>
          <w:lang w:val="kk-KZ"/>
        </w:rPr>
        <w:t>:</w:t>
      </w:r>
      <w:r w:rsidR="00820FC1">
        <w:rPr>
          <w:rFonts w:ascii="Times New Roman" w:hAnsi="Times New Roman" w:cs="Times New Roman"/>
          <w:sz w:val="28"/>
          <w:szCs w:val="28"/>
          <w:lang w:val="kk-KZ"/>
        </w:rPr>
        <w:t xml:space="preserve"> Г.Г.</w:t>
      </w:r>
      <w:r w:rsidR="007A7B81">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Гиздатов, Э.Д.</w:t>
      </w:r>
      <w:r w:rsidR="007A7B81">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Сулейменова,</w:t>
      </w:r>
      <w:r w:rsidR="00367D2B">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Ш.</w:t>
      </w:r>
      <w:r w:rsidR="007A7B81">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 xml:space="preserve">Жарқынбекова, </w:t>
      </w:r>
      <w:r w:rsidR="0026170C" w:rsidRPr="0026170C">
        <w:rPr>
          <w:rFonts w:ascii="Times New Roman" w:hAnsi="Times New Roman" w:cs="Times New Roman"/>
          <w:sz w:val="28"/>
          <w:szCs w:val="28"/>
          <w:lang w:val="kk-KZ"/>
        </w:rPr>
        <w:t>С.</w:t>
      </w:r>
      <w:r w:rsidR="007A7B81">
        <w:rPr>
          <w:rFonts w:ascii="Times New Roman" w:hAnsi="Times New Roman" w:cs="Times New Roman"/>
          <w:sz w:val="28"/>
          <w:szCs w:val="28"/>
          <w:lang w:val="kk-KZ"/>
        </w:rPr>
        <w:t xml:space="preserve"> </w:t>
      </w:r>
      <w:r w:rsidR="0026170C" w:rsidRPr="0026170C">
        <w:rPr>
          <w:rFonts w:ascii="Times New Roman" w:hAnsi="Times New Roman" w:cs="Times New Roman"/>
          <w:sz w:val="28"/>
          <w:szCs w:val="28"/>
          <w:lang w:val="kk-KZ"/>
        </w:rPr>
        <w:t>Ақаев, Қ.</w:t>
      </w:r>
      <w:r w:rsidR="007A7B81">
        <w:rPr>
          <w:rFonts w:ascii="Times New Roman" w:hAnsi="Times New Roman" w:cs="Times New Roman"/>
          <w:sz w:val="28"/>
          <w:szCs w:val="28"/>
          <w:lang w:val="kk-KZ"/>
        </w:rPr>
        <w:t xml:space="preserve"> </w:t>
      </w:r>
      <w:r w:rsidR="0026170C" w:rsidRPr="0026170C">
        <w:rPr>
          <w:rFonts w:ascii="Times New Roman" w:hAnsi="Times New Roman" w:cs="Times New Roman"/>
          <w:sz w:val="28"/>
          <w:szCs w:val="28"/>
          <w:lang w:val="kk-KZ"/>
        </w:rPr>
        <w:t>Айдарбек</w:t>
      </w:r>
      <w:r w:rsidR="00820FC1">
        <w:rPr>
          <w:rFonts w:ascii="Times New Roman" w:hAnsi="Times New Roman" w:cs="Times New Roman"/>
          <w:sz w:val="28"/>
          <w:szCs w:val="28"/>
          <w:lang w:val="kk-KZ"/>
        </w:rPr>
        <w:t xml:space="preserve">, </w:t>
      </w:r>
      <w:r w:rsidR="00927DEC">
        <w:rPr>
          <w:rFonts w:ascii="Times New Roman" w:hAnsi="Times New Roman" w:cs="Times New Roman"/>
          <w:sz w:val="28"/>
          <w:szCs w:val="28"/>
          <w:lang w:val="kk-KZ"/>
        </w:rPr>
        <w:t xml:space="preserve">Э. Оразалиева, </w:t>
      </w:r>
      <w:r w:rsidR="00820FC1">
        <w:rPr>
          <w:rFonts w:ascii="Times New Roman" w:hAnsi="Times New Roman" w:cs="Times New Roman"/>
          <w:sz w:val="28"/>
          <w:szCs w:val="28"/>
          <w:lang w:val="kk-KZ"/>
        </w:rPr>
        <w:t>С.</w:t>
      </w:r>
      <w:r w:rsidR="007A7B81">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Исақова, Н.</w:t>
      </w:r>
      <w:r w:rsidR="007A7B81">
        <w:rPr>
          <w:rFonts w:ascii="Times New Roman" w:hAnsi="Times New Roman" w:cs="Times New Roman"/>
          <w:sz w:val="28"/>
          <w:szCs w:val="28"/>
          <w:lang w:val="kk-KZ"/>
        </w:rPr>
        <w:t xml:space="preserve"> </w:t>
      </w:r>
      <w:r w:rsidR="00820FC1">
        <w:rPr>
          <w:rFonts w:ascii="Times New Roman" w:hAnsi="Times New Roman" w:cs="Times New Roman"/>
          <w:sz w:val="28"/>
          <w:szCs w:val="28"/>
          <w:lang w:val="kk-KZ"/>
        </w:rPr>
        <w:t xml:space="preserve">Аитова </w:t>
      </w:r>
      <w:r w:rsidR="000877FC">
        <w:rPr>
          <w:rFonts w:ascii="Times New Roman" w:hAnsi="Times New Roman" w:cs="Times New Roman"/>
          <w:sz w:val="28"/>
          <w:szCs w:val="28"/>
          <w:lang w:val="kk-KZ"/>
        </w:rPr>
        <w:t xml:space="preserve">т.б. </w:t>
      </w:r>
      <w:r w:rsidR="0026170C">
        <w:rPr>
          <w:rFonts w:ascii="Times New Roman" w:hAnsi="Times New Roman" w:cs="Times New Roman"/>
          <w:sz w:val="28"/>
          <w:szCs w:val="28"/>
          <w:lang w:val="kk-KZ"/>
        </w:rPr>
        <w:t>еңбектерін</w:t>
      </w:r>
      <w:r w:rsidR="00574784">
        <w:rPr>
          <w:rFonts w:ascii="Times New Roman" w:hAnsi="Times New Roman" w:cs="Times New Roman"/>
          <w:sz w:val="28"/>
          <w:szCs w:val="28"/>
          <w:lang w:val="kk-KZ"/>
        </w:rPr>
        <w:t>ің ғылыми тұжырымдары</w:t>
      </w:r>
      <w:r w:rsidR="0026170C">
        <w:rPr>
          <w:rFonts w:ascii="Times New Roman" w:hAnsi="Times New Roman" w:cs="Times New Roman"/>
          <w:sz w:val="28"/>
          <w:szCs w:val="28"/>
          <w:lang w:val="kk-KZ"/>
        </w:rPr>
        <w:t xml:space="preserve"> </w:t>
      </w:r>
      <w:r w:rsidR="00343A93">
        <w:rPr>
          <w:rFonts w:ascii="Times New Roman" w:hAnsi="Times New Roman" w:cs="Times New Roman"/>
          <w:sz w:val="28"/>
          <w:szCs w:val="28"/>
          <w:lang w:val="kk-KZ"/>
        </w:rPr>
        <w:t>жан-жақты</w:t>
      </w:r>
      <w:r w:rsidR="0026170C">
        <w:rPr>
          <w:rFonts w:ascii="Times New Roman" w:hAnsi="Times New Roman" w:cs="Times New Roman"/>
          <w:sz w:val="28"/>
          <w:szCs w:val="28"/>
          <w:lang w:val="kk-KZ"/>
        </w:rPr>
        <w:t xml:space="preserve"> қарастырылды.</w:t>
      </w:r>
    </w:p>
    <w:p w:rsidR="00426D4C" w:rsidRDefault="000877F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6170C">
        <w:rPr>
          <w:rFonts w:ascii="Times New Roman" w:hAnsi="Times New Roman" w:cs="Times New Roman"/>
          <w:sz w:val="28"/>
          <w:szCs w:val="28"/>
          <w:lang w:val="kk-KZ"/>
        </w:rPr>
        <w:t>Газет лексикасының қоғамдық-әлеуметтік қызметінің тарихи даму барысын арнайы зерттеген</w:t>
      </w:r>
      <w:r w:rsidR="001834A8">
        <w:rPr>
          <w:rFonts w:ascii="Times New Roman" w:hAnsi="Times New Roman" w:cs="Times New Roman"/>
          <w:sz w:val="28"/>
          <w:szCs w:val="28"/>
          <w:lang w:val="kk-KZ"/>
        </w:rPr>
        <w:t>:</w:t>
      </w:r>
      <w:r w:rsidR="0026170C">
        <w:rPr>
          <w:rFonts w:ascii="Times New Roman" w:hAnsi="Times New Roman" w:cs="Times New Roman"/>
          <w:sz w:val="28"/>
          <w:szCs w:val="28"/>
          <w:lang w:val="kk-KZ"/>
        </w:rPr>
        <w:t xml:space="preserve"> Б.</w:t>
      </w:r>
      <w:r w:rsidR="007A7B81">
        <w:rPr>
          <w:rFonts w:ascii="Times New Roman" w:hAnsi="Times New Roman" w:cs="Times New Roman"/>
          <w:sz w:val="28"/>
          <w:szCs w:val="28"/>
          <w:lang w:val="kk-KZ"/>
        </w:rPr>
        <w:t xml:space="preserve"> </w:t>
      </w:r>
      <w:r w:rsidR="0026170C">
        <w:rPr>
          <w:rFonts w:ascii="Times New Roman" w:hAnsi="Times New Roman" w:cs="Times New Roman"/>
          <w:sz w:val="28"/>
          <w:szCs w:val="28"/>
          <w:lang w:val="kk-KZ"/>
        </w:rPr>
        <w:t>Әбілқасымов, С.</w:t>
      </w:r>
      <w:r w:rsidR="007A7B81">
        <w:rPr>
          <w:rFonts w:ascii="Times New Roman" w:hAnsi="Times New Roman" w:cs="Times New Roman"/>
          <w:sz w:val="28"/>
          <w:szCs w:val="28"/>
          <w:lang w:val="kk-KZ"/>
        </w:rPr>
        <w:t xml:space="preserve"> </w:t>
      </w:r>
      <w:r w:rsidR="0026170C">
        <w:rPr>
          <w:rFonts w:ascii="Times New Roman" w:hAnsi="Times New Roman" w:cs="Times New Roman"/>
          <w:sz w:val="28"/>
          <w:szCs w:val="28"/>
          <w:lang w:val="kk-KZ"/>
        </w:rPr>
        <w:t>Исаев, Б.</w:t>
      </w:r>
      <w:r w:rsidR="007A7B81">
        <w:rPr>
          <w:rFonts w:ascii="Times New Roman" w:hAnsi="Times New Roman" w:cs="Times New Roman"/>
          <w:sz w:val="28"/>
          <w:szCs w:val="28"/>
          <w:lang w:val="kk-KZ"/>
        </w:rPr>
        <w:t xml:space="preserve"> </w:t>
      </w:r>
      <w:r w:rsidR="0026170C">
        <w:rPr>
          <w:rFonts w:ascii="Times New Roman" w:hAnsi="Times New Roman" w:cs="Times New Roman"/>
          <w:sz w:val="28"/>
          <w:szCs w:val="28"/>
          <w:lang w:val="kk-KZ"/>
        </w:rPr>
        <w:t>Момынова</w:t>
      </w:r>
      <w:r w:rsidR="009B6B98">
        <w:rPr>
          <w:rFonts w:ascii="Times New Roman" w:hAnsi="Times New Roman" w:cs="Times New Roman"/>
          <w:sz w:val="28"/>
          <w:szCs w:val="28"/>
          <w:lang w:val="kk-KZ"/>
        </w:rPr>
        <w:t xml:space="preserve">, </w:t>
      </w:r>
      <w:r w:rsidR="00367D2B">
        <w:rPr>
          <w:rFonts w:ascii="Times New Roman" w:hAnsi="Times New Roman" w:cs="Times New Roman"/>
          <w:sz w:val="28"/>
          <w:szCs w:val="28"/>
          <w:lang w:val="kk-KZ"/>
        </w:rPr>
        <w:t xml:space="preserve">                      </w:t>
      </w:r>
      <w:r w:rsidR="009B6B98">
        <w:rPr>
          <w:rFonts w:ascii="Times New Roman" w:hAnsi="Times New Roman" w:cs="Times New Roman"/>
          <w:sz w:val="28"/>
          <w:szCs w:val="28"/>
          <w:lang w:val="kk-KZ"/>
        </w:rPr>
        <w:t>Ш.</w:t>
      </w:r>
      <w:r w:rsidR="007A7B81">
        <w:rPr>
          <w:rFonts w:ascii="Times New Roman" w:hAnsi="Times New Roman" w:cs="Times New Roman"/>
          <w:sz w:val="28"/>
          <w:szCs w:val="28"/>
          <w:lang w:val="kk-KZ"/>
        </w:rPr>
        <w:t xml:space="preserve"> </w:t>
      </w:r>
      <w:r w:rsidR="009B6B98">
        <w:rPr>
          <w:rFonts w:ascii="Times New Roman" w:hAnsi="Times New Roman" w:cs="Times New Roman"/>
          <w:sz w:val="28"/>
          <w:szCs w:val="28"/>
          <w:lang w:val="kk-KZ"/>
        </w:rPr>
        <w:t>Мәжітаева</w:t>
      </w:r>
      <w:r w:rsidR="00867BF0">
        <w:rPr>
          <w:rFonts w:ascii="Times New Roman" w:hAnsi="Times New Roman" w:cs="Times New Roman"/>
          <w:sz w:val="28"/>
          <w:szCs w:val="28"/>
          <w:lang w:val="kk-KZ"/>
        </w:rPr>
        <w:t>, Қ.</w:t>
      </w:r>
      <w:r w:rsidR="002A0C34">
        <w:rPr>
          <w:rFonts w:ascii="Times New Roman" w:hAnsi="Times New Roman" w:cs="Times New Roman"/>
          <w:sz w:val="28"/>
          <w:szCs w:val="28"/>
          <w:lang w:val="kk-KZ"/>
        </w:rPr>
        <w:t xml:space="preserve"> </w:t>
      </w:r>
      <w:r w:rsidR="00867BF0">
        <w:rPr>
          <w:rFonts w:ascii="Times New Roman" w:hAnsi="Times New Roman" w:cs="Times New Roman"/>
          <w:sz w:val="28"/>
          <w:szCs w:val="28"/>
          <w:lang w:val="kk-KZ"/>
        </w:rPr>
        <w:t>Есенова</w:t>
      </w:r>
      <w:r w:rsidR="005B5381">
        <w:rPr>
          <w:rFonts w:ascii="Times New Roman" w:hAnsi="Times New Roman" w:cs="Times New Roman"/>
          <w:sz w:val="28"/>
          <w:szCs w:val="28"/>
          <w:lang w:val="kk-KZ"/>
        </w:rPr>
        <w:t>, Ж.</w:t>
      </w:r>
      <w:r w:rsidR="002A0C34">
        <w:rPr>
          <w:rFonts w:ascii="Times New Roman" w:hAnsi="Times New Roman" w:cs="Times New Roman"/>
          <w:sz w:val="28"/>
          <w:szCs w:val="28"/>
          <w:lang w:val="kk-KZ"/>
        </w:rPr>
        <w:t xml:space="preserve"> </w:t>
      </w:r>
      <w:r w:rsidR="005B5381">
        <w:rPr>
          <w:rFonts w:ascii="Times New Roman" w:hAnsi="Times New Roman" w:cs="Times New Roman"/>
          <w:sz w:val="28"/>
          <w:szCs w:val="28"/>
          <w:lang w:val="kk-KZ"/>
        </w:rPr>
        <w:t>Ибраева</w:t>
      </w:r>
      <w:r w:rsidR="009B6B98">
        <w:rPr>
          <w:rFonts w:ascii="Times New Roman" w:hAnsi="Times New Roman" w:cs="Times New Roman"/>
          <w:sz w:val="28"/>
          <w:szCs w:val="28"/>
          <w:lang w:val="kk-KZ"/>
        </w:rPr>
        <w:t xml:space="preserve"> т.б.</w:t>
      </w:r>
      <w:r w:rsidR="0026170C">
        <w:rPr>
          <w:rFonts w:ascii="Times New Roman" w:hAnsi="Times New Roman" w:cs="Times New Roman"/>
          <w:sz w:val="28"/>
          <w:szCs w:val="28"/>
          <w:lang w:val="kk-KZ"/>
        </w:rPr>
        <w:t xml:space="preserve"> </w:t>
      </w:r>
      <w:r w:rsidR="00ED52F9">
        <w:rPr>
          <w:rFonts w:ascii="Times New Roman" w:hAnsi="Times New Roman" w:cs="Times New Roman"/>
          <w:sz w:val="28"/>
          <w:szCs w:val="28"/>
          <w:lang w:val="kk-KZ"/>
        </w:rPr>
        <w:t xml:space="preserve">ғалымдардың </w:t>
      </w:r>
      <w:r w:rsidR="0026170C">
        <w:rPr>
          <w:rFonts w:ascii="Times New Roman" w:hAnsi="Times New Roman" w:cs="Times New Roman"/>
          <w:sz w:val="28"/>
          <w:szCs w:val="28"/>
          <w:lang w:val="kk-KZ"/>
        </w:rPr>
        <w:t xml:space="preserve">зерттеулері де жұмыста тиімді пайдаланылды.  </w:t>
      </w:r>
      <w:r w:rsidR="001E63B7">
        <w:rPr>
          <w:rFonts w:ascii="Times New Roman" w:hAnsi="Times New Roman" w:cs="Times New Roman"/>
          <w:sz w:val="28"/>
          <w:szCs w:val="28"/>
          <w:lang w:val="kk-KZ"/>
        </w:rPr>
        <w:t xml:space="preserve"> </w:t>
      </w:r>
    </w:p>
    <w:p w:rsidR="00426D4C" w:rsidRDefault="00426D4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D7B27">
        <w:rPr>
          <w:rFonts w:ascii="Times New Roman" w:hAnsi="Times New Roman" w:cs="Times New Roman"/>
          <w:sz w:val="28"/>
          <w:szCs w:val="28"/>
          <w:lang w:val="kk-KZ"/>
        </w:rPr>
        <w:t>Т</w:t>
      </w:r>
      <w:r w:rsidR="000D7B27" w:rsidRPr="000D7B27">
        <w:rPr>
          <w:rFonts w:ascii="Times New Roman" w:hAnsi="Times New Roman" w:cs="Times New Roman"/>
          <w:sz w:val="28"/>
          <w:szCs w:val="28"/>
          <w:lang w:val="kk-KZ"/>
        </w:rPr>
        <w:t>үрік тілінің терминологиялық қорының қалыптасу, реттелу мәселесі</w:t>
      </w:r>
      <w:r w:rsidR="00031D59">
        <w:rPr>
          <w:rFonts w:ascii="Times New Roman" w:hAnsi="Times New Roman" w:cs="Times New Roman"/>
          <w:sz w:val="28"/>
          <w:szCs w:val="28"/>
          <w:lang w:val="kk-KZ"/>
        </w:rPr>
        <w:t>:</w:t>
      </w:r>
      <w:r w:rsidR="000D7B27" w:rsidRPr="000D7B27">
        <w:rPr>
          <w:rFonts w:ascii="Times New Roman" w:hAnsi="Times New Roman" w:cs="Times New Roman"/>
          <w:sz w:val="28"/>
          <w:szCs w:val="28"/>
          <w:lang w:val="kk-KZ"/>
        </w:rPr>
        <w:t xml:space="preserve"> </w:t>
      </w:r>
      <w:r w:rsidR="00367D2B">
        <w:rPr>
          <w:rFonts w:ascii="Times New Roman" w:hAnsi="Times New Roman" w:cs="Times New Roman"/>
          <w:sz w:val="28"/>
          <w:szCs w:val="28"/>
          <w:lang w:val="kk-KZ"/>
        </w:rPr>
        <w:t xml:space="preserve">      </w:t>
      </w:r>
      <w:r w:rsidR="000D7B27" w:rsidRPr="000D7B27">
        <w:rPr>
          <w:rFonts w:ascii="Times New Roman" w:hAnsi="Times New Roman" w:cs="Times New Roman"/>
          <w:sz w:val="28"/>
          <w:szCs w:val="28"/>
          <w:lang w:val="kk-KZ"/>
        </w:rPr>
        <w:t>B.</w:t>
      </w:r>
      <w:r w:rsidR="007A7B81">
        <w:rPr>
          <w:rFonts w:ascii="Times New Roman" w:hAnsi="Times New Roman" w:cs="Times New Roman"/>
          <w:sz w:val="28"/>
          <w:szCs w:val="28"/>
          <w:lang w:val="kk-KZ"/>
        </w:rPr>
        <w:t xml:space="preserve"> </w:t>
      </w:r>
      <w:r w:rsidR="000D7B27" w:rsidRPr="000D7B27">
        <w:rPr>
          <w:rFonts w:ascii="Times New Roman" w:hAnsi="Times New Roman" w:cs="Times New Roman"/>
          <w:sz w:val="28"/>
          <w:szCs w:val="28"/>
          <w:lang w:val="kk-KZ"/>
        </w:rPr>
        <w:t>Brendemoen, R.</w:t>
      </w:r>
      <w:r w:rsidR="007A7B81">
        <w:rPr>
          <w:rFonts w:ascii="Times New Roman" w:hAnsi="Times New Roman" w:cs="Times New Roman"/>
          <w:sz w:val="28"/>
          <w:szCs w:val="28"/>
          <w:lang w:val="kk-KZ"/>
        </w:rPr>
        <w:t xml:space="preserve"> </w:t>
      </w:r>
      <w:r w:rsidR="000D7B27" w:rsidRPr="000D7B27">
        <w:rPr>
          <w:rFonts w:ascii="Times New Roman" w:hAnsi="Times New Roman" w:cs="Times New Roman"/>
          <w:sz w:val="28"/>
          <w:szCs w:val="28"/>
          <w:lang w:val="kk-KZ"/>
        </w:rPr>
        <w:t>Dankoff, G.L.</w:t>
      </w:r>
      <w:r w:rsidR="007A7B81">
        <w:rPr>
          <w:rFonts w:ascii="Times New Roman" w:hAnsi="Times New Roman" w:cs="Times New Roman"/>
          <w:sz w:val="28"/>
          <w:szCs w:val="28"/>
          <w:lang w:val="kk-KZ"/>
        </w:rPr>
        <w:t xml:space="preserve"> </w:t>
      </w:r>
      <w:r w:rsidR="000D7B27" w:rsidRPr="000D7B27">
        <w:rPr>
          <w:rFonts w:ascii="Times New Roman" w:hAnsi="Times New Roman" w:cs="Times New Roman"/>
          <w:sz w:val="28"/>
          <w:szCs w:val="28"/>
          <w:lang w:val="kk-KZ"/>
        </w:rPr>
        <w:t xml:space="preserve">Lewis, Ahmet Besim Atalay, Mehmet Fuat Köprülü, Zeki Velidi Togan, Ahmet Caferoğlu, Reşit Rahmeti Arat, Hasan Tahsin Banguoğlu, Vecihe Hatipoğlu Kılıçoğlu, Hasan Eren, Zeynep Korkmaz, Osman Nedim Tuna, Muharrem Ergin, Talat Tekin, Doğan Naci Aksan, </w:t>
      </w:r>
      <w:r w:rsidR="00A1471A">
        <w:rPr>
          <w:rFonts w:ascii="Times New Roman" w:hAnsi="Times New Roman" w:cs="Times New Roman"/>
          <w:sz w:val="28"/>
          <w:szCs w:val="28"/>
          <w:lang w:val="tr-TR"/>
        </w:rPr>
        <w:t xml:space="preserve">Emin Özdemir, </w:t>
      </w:r>
      <w:r w:rsidR="000D7B27" w:rsidRPr="000D7B27">
        <w:rPr>
          <w:rFonts w:ascii="Times New Roman" w:hAnsi="Times New Roman" w:cs="Times New Roman"/>
          <w:sz w:val="28"/>
          <w:szCs w:val="28"/>
          <w:lang w:val="kk-KZ"/>
        </w:rPr>
        <w:t>Necmettin Hacıeminoğlu, Şinasi Tekin, Berke Vardar, Mustafa Canpolat, Tuncer Gülensoy, Hamza Zülfikar, Ahmet Bican Ercilasun, Ahmet Topaloğlu</w:t>
      </w:r>
      <w:r w:rsidR="00A20B9B">
        <w:rPr>
          <w:rFonts w:ascii="Times New Roman" w:hAnsi="Times New Roman" w:cs="Times New Roman"/>
          <w:sz w:val="28"/>
          <w:szCs w:val="28"/>
          <w:lang w:val="kk-KZ"/>
        </w:rPr>
        <w:t xml:space="preserve">, </w:t>
      </w:r>
      <w:r w:rsidR="00A20B9B">
        <w:rPr>
          <w:rFonts w:ascii="Times New Roman" w:hAnsi="Times New Roman" w:cs="Times New Roman"/>
          <w:sz w:val="28"/>
          <w:szCs w:val="28"/>
          <w:lang w:val="tr-TR"/>
        </w:rPr>
        <w:t xml:space="preserve">Süer Eker </w:t>
      </w:r>
      <w:r w:rsidR="000D7B27" w:rsidRPr="000D7B27">
        <w:rPr>
          <w:rFonts w:ascii="Times New Roman" w:hAnsi="Times New Roman" w:cs="Times New Roman"/>
          <w:sz w:val="28"/>
          <w:szCs w:val="28"/>
          <w:lang w:val="kk-KZ"/>
        </w:rPr>
        <w:t>т.б. түркиялық және шетелдік зерттеушілердің еңбектерінде қамтылған.</w:t>
      </w:r>
    </w:p>
    <w:p w:rsidR="00545374" w:rsidRDefault="0054537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45374">
        <w:rPr>
          <w:rFonts w:ascii="Times New Roman" w:hAnsi="Times New Roman" w:cs="Times New Roman"/>
          <w:b/>
          <w:sz w:val="28"/>
          <w:szCs w:val="28"/>
          <w:lang w:val="kk-KZ"/>
        </w:rPr>
        <w:t>Зерттеу жұмысының т</w:t>
      </w:r>
      <w:r>
        <w:rPr>
          <w:rFonts w:ascii="Times New Roman" w:hAnsi="Times New Roman" w:cs="Times New Roman"/>
          <w:b/>
          <w:sz w:val="28"/>
          <w:szCs w:val="28"/>
          <w:lang w:val="kk-KZ"/>
        </w:rPr>
        <w:t>еориялық</w:t>
      </w:r>
      <w:r w:rsidRPr="00545374">
        <w:rPr>
          <w:rFonts w:ascii="Times New Roman" w:hAnsi="Times New Roman" w:cs="Times New Roman"/>
          <w:b/>
          <w:sz w:val="28"/>
          <w:szCs w:val="28"/>
          <w:lang w:val="kk-KZ"/>
        </w:rPr>
        <w:t xml:space="preserve"> маңызы</w:t>
      </w:r>
      <w:r w:rsidRPr="00545374">
        <w:rPr>
          <w:rFonts w:ascii="Times New Roman" w:hAnsi="Times New Roman" w:cs="Times New Roman"/>
          <w:sz w:val="28"/>
          <w:szCs w:val="28"/>
          <w:lang w:val="kk-KZ"/>
        </w:rPr>
        <w:t>.</w:t>
      </w:r>
      <w:r w:rsidR="00B04162">
        <w:rPr>
          <w:rFonts w:ascii="Times New Roman" w:hAnsi="Times New Roman" w:cs="Times New Roman"/>
          <w:sz w:val="28"/>
          <w:szCs w:val="28"/>
          <w:lang w:val="kk-KZ"/>
        </w:rPr>
        <w:t xml:space="preserve"> </w:t>
      </w:r>
      <w:r w:rsidR="00F116E8">
        <w:rPr>
          <w:rFonts w:ascii="Times New Roman" w:hAnsi="Times New Roman" w:cs="Times New Roman"/>
          <w:sz w:val="28"/>
          <w:szCs w:val="28"/>
          <w:lang w:val="kk-KZ"/>
        </w:rPr>
        <w:t xml:space="preserve">Қазақ және түрік тілдеріндегі жаңа қолданыстардың лингвокогнитивтік даму жүйесін зерттеу барысында жасалған тұжырымдар мен нәтижелер санадағы жаңару мен тілдегі жаңа </w:t>
      </w:r>
      <w:r w:rsidR="00F116E8">
        <w:rPr>
          <w:rFonts w:ascii="Times New Roman" w:hAnsi="Times New Roman" w:cs="Times New Roman"/>
          <w:sz w:val="28"/>
          <w:szCs w:val="28"/>
          <w:lang w:val="kk-KZ"/>
        </w:rPr>
        <w:lastRenderedPageBreak/>
        <w:t xml:space="preserve">сөзжасам үдерісін жете тануға септігін тигізіп, лексикология, семасиология, терминжасам, лингвокогнитология, ономасиология салаларына да өзіндік деңгейде үлес қосады. </w:t>
      </w:r>
    </w:p>
    <w:p w:rsidR="00F116E8" w:rsidRDefault="00F116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Жұмыстағы</w:t>
      </w:r>
      <w:r w:rsidRPr="004271C9">
        <w:rPr>
          <w:rFonts w:ascii="Times New Roman" w:hAnsi="Times New Roman" w:cs="Times New Roman"/>
          <w:sz w:val="28"/>
          <w:szCs w:val="28"/>
          <w:lang w:val="kk-KZ"/>
        </w:rPr>
        <w:t xml:space="preserve"> жаңа қолданыстардың түркі тілдеріне </w:t>
      </w:r>
      <w:r>
        <w:rPr>
          <w:rFonts w:ascii="Times New Roman" w:hAnsi="Times New Roman" w:cs="Times New Roman"/>
          <w:sz w:val="28"/>
          <w:szCs w:val="28"/>
          <w:lang w:val="kk-KZ"/>
        </w:rPr>
        <w:t xml:space="preserve">ортақ </w:t>
      </w:r>
      <w:r w:rsidRPr="004271C9">
        <w:rPr>
          <w:rFonts w:ascii="Times New Roman" w:hAnsi="Times New Roman" w:cs="Times New Roman"/>
          <w:sz w:val="28"/>
          <w:szCs w:val="28"/>
          <w:lang w:val="kk-KZ"/>
        </w:rPr>
        <w:t>ассимиляциялану мүмкіндігінің сарапталуы, сондай-ақ қазақ және түрік тіл</w:t>
      </w:r>
      <w:r>
        <w:rPr>
          <w:rFonts w:ascii="Times New Roman" w:hAnsi="Times New Roman" w:cs="Times New Roman"/>
          <w:sz w:val="28"/>
          <w:szCs w:val="28"/>
          <w:lang w:val="kk-KZ"/>
        </w:rPr>
        <w:t>дер</w:t>
      </w:r>
      <w:r w:rsidRPr="004271C9">
        <w:rPr>
          <w:rFonts w:ascii="Times New Roman" w:hAnsi="Times New Roman" w:cs="Times New Roman"/>
          <w:sz w:val="28"/>
          <w:szCs w:val="28"/>
          <w:lang w:val="kk-KZ"/>
        </w:rPr>
        <w:t xml:space="preserve">індегі жаңа қолданыстардың қалыптасу ерекшеліктері мен </w:t>
      </w:r>
      <w:r>
        <w:rPr>
          <w:rFonts w:ascii="Times New Roman" w:hAnsi="Times New Roman" w:cs="Times New Roman"/>
          <w:sz w:val="28"/>
          <w:szCs w:val="28"/>
          <w:lang w:val="kk-KZ"/>
        </w:rPr>
        <w:t>қағидаттарын</w:t>
      </w:r>
      <w:r w:rsidRPr="004271C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лингвокогнитивтік тұрғыдан </w:t>
      </w:r>
      <w:r w:rsidRPr="004271C9">
        <w:rPr>
          <w:rFonts w:ascii="Times New Roman" w:hAnsi="Times New Roman" w:cs="Times New Roman"/>
          <w:sz w:val="28"/>
          <w:szCs w:val="28"/>
          <w:lang w:val="kk-KZ"/>
        </w:rPr>
        <w:t>салыстырмалы түрде талда</w:t>
      </w:r>
      <w:r w:rsidR="008C2189">
        <w:rPr>
          <w:rFonts w:ascii="Times New Roman" w:hAnsi="Times New Roman" w:cs="Times New Roman"/>
          <w:sz w:val="28"/>
          <w:szCs w:val="28"/>
          <w:lang w:val="kk-KZ"/>
        </w:rPr>
        <w:t>уға талпыныс</w:t>
      </w:r>
      <w:r>
        <w:rPr>
          <w:rFonts w:ascii="Times New Roman" w:hAnsi="Times New Roman" w:cs="Times New Roman"/>
          <w:sz w:val="28"/>
          <w:szCs w:val="28"/>
          <w:lang w:val="kk-KZ"/>
        </w:rPr>
        <w:t xml:space="preserve"> осы мәселе</w:t>
      </w:r>
      <w:r w:rsidR="004200E8">
        <w:rPr>
          <w:rFonts w:ascii="Times New Roman" w:hAnsi="Times New Roman" w:cs="Times New Roman"/>
          <w:sz w:val="28"/>
          <w:szCs w:val="28"/>
          <w:lang w:val="kk-KZ"/>
        </w:rPr>
        <w:t>нің</w:t>
      </w:r>
      <w:r>
        <w:rPr>
          <w:rFonts w:ascii="Times New Roman" w:hAnsi="Times New Roman" w:cs="Times New Roman"/>
          <w:sz w:val="28"/>
          <w:szCs w:val="28"/>
          <w:lang w:val="kk-KZ"/>
        </w:rPr>
        <w:t xml:space="preserve"> түркітану</w:t>
      </w:r>
      <w:r w:rsidR="004200E8">
        <w:rPr>
          <w:rFonts w:ascii="Times New Roman" w:hAnsi="Times New Roman" w:cs="Times New Roman"/>
          <w:sz w:val="28"/>
          <w:szCs w:val="28"/>
          <w:lang w:val="kk-KZ"/>
        </w:rPr>
        <w:t>д</w:t>
      </w:r>
      <w:r>
        <w:rPr>
          <w:rFonts w:ascii="Times New Roman" w:hAnsi="Times New Roman" w:cs="Times New Roman"/>
          <w:sz w:val="28"/>
          <w:szCs w:val="28"/>
          <w:lang w:val="kk-KZ"/>
        </w:rPr>
        <w:t>а</w:t>
      </w:r>
      <w:r w:rsidR="004200E8">
        <w:rPr>
          <w:rFonts w:ascii="Times New Roman" w:hAnsi="Times New Roman" w:cs="Times New Roman"/>
          <w:sz w:val="28"/>
          <w:szCs w:val="28"/>
          <w:lang w:val="kk-KZ"/>
        </w:rPr>
        <w:t>ғы ғылыми негізін жетілдіре түседі</w:t>
      </w:r>
      <w:r w:rsidRPr="004271C9">
        <w:rPr>
          <w:rFonts w:ascii="Times New Roman" w:hAnsi="Times New Roman" w:cs="Times New Roman"/>
          <w:sz w:val="28"/>
          <w:szCs w:val="28"/>
          <w:lang w:val="kk-KZ"/>
        </w:rPr>
        <w:t>.</w:t>
      </w:r>
    </w:p>
    <w:p w:rsidR="00792BFA" w:rsidRDefault="009B00E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92B24">
        <w:rPr>
          <w:rFonts w:ascii="Times New Roman" w:hAnsi="Times New Roman" w:cs="Times New Roman"/>
          <w:sz w:val="28"/>
          <w:szCs w:val="28"/>
          <w:lang w:val="kk-KZ"/>
        </w:rPr>
        <w:t xml:space="preserve">Қазіргі егеменді қазақ мемлекетінің мәртебесіне сәйкес оның дүниежүзілік аренадағы саяси, экономикалық, мәдениетаралық коммуникациядағы сұранысына сай дүниенің тілдік бейнесінің нақты ұлттық белгілерінің тілдік парадигмасын кеңейту – өзекті мәселе. </w:t>
      </w:r>
    </w:p>
    <w:p w:rsidR="00792BFA" w:rsidRDefault="00792BF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B00ED" w:rsidRPr="00492B24">
        <w:rPr>
          <w:rFonts w:ascii="Times New Roman" w:hAnsi="Times New Roman" w:cs="Times New Roman"/>
          <w:sz w:val="28"/>
          <w:szCs w:val="28"/>
          <w:lang w:val="kk-KZ"/>
        </w:rPr>
        <w:t xml:space="preserve">Бұл, атап айтқанда, ұлттық сананың жаңа қырларын ашып, тілдің елтанымдық мәнін айқындайтын заманауи тілдік таңбаны дамытуды қажет етеді. </w:t>
      </w:r>
    </w:p>
    <w:p w:rsidR="009B00ED" w:rsidRDefault="00792BF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B00ED" w:rsidRPr="00492B24">
        <w:rPr>
          <w:rFonts w:ascii="Times New Roman" w:hAnsi="Times New Roman" w:cs="Times New Roman"/>
          <w:sz w:val="28"/>
          <w:szCs w:val="28"/>
          <w:lang w:val="kk-KZ"/>
        </w:rPr>
        <w:t>Бұл</w:t>
      </w:r>
      <w:r w:rsidR="009F3B31">
        <w:rPr>
          <w:rFonts w:ascii="Times New Roman" w:hAnsi="Times New Roman" w:cs="Times New Roman"/>
          <w:sz w:val="28"/>
          <w:szCs w:val="28"/>
          <w:lang w:val="kk-KZ"/>
        </w:rPr>
        <w:t>,</w:t>
      </w:r>
      <w:r w:rsidR="009B00ED" w:rsidRPr="00492B24">
        <w:rPr>
          <w:rFonts w:ascii="Times New Roman" w:hAnsi="Times New Roman" w:cs="Times New Roman"/>
          <w:sz w:val="28"/>
          <w:szCs w:val="28"/>
          <w:lang w:val="kk-KZ"/>
        </w:rPr>
        <w:t xml:space="preserve"> өз кезегінде, біріншіден, тіл мен таным сабақтастығын дәлелдеуді жаңа нақты дәйектік деңгейге көтереді. Екіншіден, әлеуметтік сипаттағы қазіргі қазақ қоғамының рухани-мәдени, ғылыми-экономикалық т.б. өзекті мәселелерімен үндесіп, нақты қоғамдық сұраныстарды қанағаттандырады.</w:t>
      </w:r>
      <w:r w:rsidR="009B00ED">
        <w:rPr>
          <w:rFonts w:ascii="Times New Roman" w:hAnsi="Times New Roman" w:cs="Times New Roman"/>
          <w:sz w:val="28"/>
          <w:szCs w:val="28"/>
          <w:lang w:val="kk-KZ"/>
        </w:rPr>
        <w:t xml:space="preserve"> </w:t>
      </w:r>
    </w:p>
    <w:p w:rsidR="00492B24" w:rsidRDefault="009B00E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67FE3">
        <w:rPr>
          <w:rFonts w:ascii="Times New Roman" w:hAnsi="Times New Roman" w:cs="Times New Roman"/>
          <w:b/>
          <w:sz w:val="28"/>
          <w:szCs w:val="28"/>
          <w:lang w:val="kk-KZ"/>
        </w:rPr>
        <w:tab/>
      </w:r>
      <w:r w:rsidR="001E45E9" w:rsidRPr="00330260">
        <w:rPr>
          <w:rFonts w:ascii="Times New Roman" w:hAnsi="Times New Roman" w:cs="Times New Roman"/>
          <w:b/>
          <w:sz w:val="28"/>
          <w:szCs w:val="28"/>
          <w:lang w:val="kk-KZ"/>
        </w:rPr>
        <w:t>Зерттеу</w:t>
      </w:r>
      <w:r w:rsidR="00545374">
        <w:rPr>
          <w:rFonts w:ascii="Times New Roman" w:hAnsi="Times New Roman" w:cs="Times New Roman"/>
          <w:b/>
          <w:sz w:val="28"/>
          <w:szCs w:val="28"/>
          <w:lang w:val="kk-KZ"/>
        </w:rPr>
        <w:t xml:space="preserve"> жұмысының</w:t>
      </w:r>
      <w:r w:rsidR="001E45E9" w:rsidRPr="00330260">
        <w:rPr>
          <w:rFonts w:ascii="Times New Roman" w:hAnsi="Times New Roman" w:cs="Times New Roman"/>
          <w:b/>
          <w:sz w:val="28"/>
          <w:szCs w:val="28"/>
          <w:lang w:val="kk-KZ"/>
        </w:rPr>
        <w:t xml:space="preserve"> </w:t>
      </w:r>
      <w:r w:rsidR="00492B24">
        <w:rPr>
          <w:rFonts w:ascii="Times New Roman" w:hAnsi="Times New Roman" w:cs="Times New Roman"/>
          <w:b/>
          <w:sz w:val="28"/>
          <w:szCs w:val="28"/>
          <w:lang w:val="kk-KZ"/>
        </w:rPr>
        <w:t>практикалық</w:t>
      </w:r>
      <w:r w:rsidR="001E45E9" w:rsidRPr="00330260">
        <w:rPr>
          <w:rFonts w:ascii="Times New Roman" w:hAnsi="Times New Roman" w:cs="Times New Roman"/>
          <w:b/>
          <w:sz w:val="28"/>
          <w:szCs w:val="28"/>
          <w:lang w:val="kk-KZ"/>
        </w:rPr>
        <w:t xml:space="preserve"> маңыз</w:t>
      </w:r>
      <w:r w:rsidR="00545374">
        <w:rPr>
          <w:rFonts w:ascii="Times New Roman" w:hAnsi="Times New Roman" w:cs="Times New Roman"/>
          <w:b/>
          <w:sz w:val="28"/>
          <w:szCs w:val="28"/>
          <w:lang w:val="kk-KZ"/>
        </w:rPr>
        <w:t>ы</w:t>
      </w:r>
      <w:r w:rsidR="00DF6397" w:rsidRPr="00330260">
        <w:rPr>
          <w:rFonts w:ascii="Times New Roman" w:hAnsi="Times New Roman" w:cs="Times New Roman"/>
          <w:sz w:val="28"/>
          <w:szCs w:val="28"/>
          <w:lang w:val="kk-KZ"/>
        </w:rPr>
        <w:t>.</w:t>
      </w:r>
      <w:r w:rsidR="000E6CFA">
        <w:rPr>
          <w:rFonts w:ascii="Times New Roman" w:hAnsi="Times New Roman" w:cs="Times New Roman"/>
          <w:sz w:val="28"/>
          <w:szCs w:val="28"/>
          <w:lang w:val="kk-KZ"/>
        </w:rPr>
        <w:tab/>
      </w:r>
      <w:r w:rsidR="00492B24">
        <w:rPr>
          <w:rFonts w:ascii="Times New Roman" w:hAnsi="Times New Roman" w:cs="Times New Roman"/>
          <w:sz w:val="28"/>
          <w:szCs w:val="28"/>
          <w:lang w:val="kk-KZ"/>
        </w:rPr>
        <w:t xml:space="preserve"> </w:t>
      </w:r>
      <w:r w:rsidR="001F49B9">
        <w:rPr>
          <w:rFonts w:ascii="Times New Roman" w:hAnsi="Times New Roman" w:cs="Times New Roman"/>
          <w:sz w:val="28"/>
          <w:szCs w:val="28"/>
          <w:lang w:val="kk-KZ"/>
        </w:rPr>
        <w:tab/>
      </w:r>
      <w:r w:rsidR="001C46FA">
        <w:rPr>
          <w:rFonts w:ascii="Times New Roman" w:hAnsi="Times New Roman" w:cs="Times New Roman"/>
          <w:sz w:val="28"/>
          <w:szCs w:val="28"/>
          <w:lang w:val="kk-KZ"/>
        </w:rPr>
        <w:t>Қоғамда</w:t>
      </w:r>
      <w:r w:rsidR="00A03DB0">
        <w:rPr>
          <w:rFonts w:ascii="Times New Roman" w:hAnsi="Times New Roman" w:cs="Times New Roman"/>
          <w:sz w:val="28"/>
          <w:szCs w:val="28"/>
          <w:lang w:val="kk-KZ"/>
        </w:rPr>
        <w:t>ғ</w:t>
      </w:r>
      <w:r w:rsidR="001C46FA">
        <w:rPr>
          <w:rFonts w:ascii="Times New Roman" w:hAnsi="Times New Roman" w:cs="Times New Roman"/>
          <w:sz w:val="28"/>
          <w:szCs w:val="28"/>
          <w:lang w:val="kk-KZ"/>
        </w:rPr>
        <w:t xml:space="preserve">ы </w:t>
      </w:r>
      <w:r w:rsidR="00A03DB0">
        <w:rPr>
          <w:rFonts w:ascii="Times New Roman" w:hAnsi="Times New Roman" w:cs="Times New Roman"/>
          <w:sz w:val="28"/>
          <w:szCs w:val="28"/>
          <w:lang w:val="kk-KZ"/>
        </w:rPr>
        <w:t>м</w:t>
      </w:r>
      <w:r w:rsidR="00BA2617">
        <w:rPr>
          <w:rFonts w:ascii="Times New Roman" w:hAnsi="Times New Roman" w:cs="Times New Roman"/>
          <w:sz w:val="28"/>
          <w:szCs w:val="28"/>
          <w:lang w:val="kk-KZ"/>
        </w:rPr>
        <w:t>емлекеттік тіл қызметі</w:t>
      </w:r>
      <w:r w:rsidR="00A03DB0">
        <w:rPr>
          <w:rFonts w:ascii="Times New Roman" w:hAnsi="Times New Roman" w:cs="Times New Roman"/>
          <w:sz w:val="28"/>
          <w:szCs w:val="28"/>
          <w:lang w:val="kk-KZ"/>
        </w:rPr>
        <w:t xml:space="preserve"> </w:t>
      </w:r>
      <w:r w:rsidR="00BA2617">
        <w:rPr>
          <w:rFonts w:ascii="Times New Roman" w:hAnsi="Times New Roman" w:cs="Times New Roman"/>
          <w:sz w:val="28"/>
          <w:szCs w:val="28"/>
          <w:lang w:val="kk-KZ"/>
        </w:rPr>
        <w:t xml:space="preserve">мен </w:t>
      </w:r>
      <w:r w:rsidR="00C64C95">
        <w:rPr>
          <w:rFonts w:ascii="Times New Roman" w:hAnsi="Times New Roman" w:cs="Times New Roman"/>
          <w:sz w:val="28"/>
          <w:szCs w:val="28"/>
          <w:lang w:val="kk-KZ"/>
        </w:rPr>
        <w:t>тілдік жағдаят</w:t>
      </w:r>
      <w:r w:rsidR="00BA2617">
        <w:rPr>
          <w:rFonts w:ascii="Times New Roman" w:hAnsi="Times New Roman" w:cs="Times New Roman"/>
          <w:sz w:val="28"/>
          <w:szCs w:val="28"/>
          <w:lang w:val="kk-KZ"/>
        </w:rPr>
        <w:t xml:space="preserve">тың айқын көрінісі </w:t>
      </w:r>
      <w:r w:rsidR="00CB1D83">
        <w:rPr>
          <w:rFonts w:ascii="Times New Roman" w:hAnsi="Times New Roman" w:cs="Times New Roman"/>
          <w:sz w:val="28"/>
          <w:szCs w:val="28"/>
          <w:lang w:val="kk-KZ"/>
        </w:rPr>
        <w:t>болып табылатын</w:t>
      </w:r>
      <w:r w:rsidR="00BA2617">
        <w:rPr>
          <w:rFonts w:ascii="Times New Roman" w:hAnsi="Times New Roman" w:cs="Times New Roman"/>
          <w:sz w:val="28"/>
          <w:szCs w:val="28"/>
          <w:lang w:val="kk-KZ"/>
        </w:rPr>
        <w:t xml:space="preserve"> </w:t>
      </w:r>
      <w:r w:rsidR="00C64C95">
        <w:rPr>
          <w:rFonts w:ascii="Times New Roman" w:hAnsi="Times New Roman" w:cs="Times New Roman"/>
          <w:sz w:val="28"/>
          <w:szCs w:val="28"/>
          <w:lang w:val="kk-KZ"/>
        </w:rPr>
        <w:t>баспасөз тілін</w:t>
      </w:r>
      <w:r w:rsidR="00BA2617">
        <w:rPr>
          <w:rFonts w:ascii="Times New Roman" w:hAnsi="Times New Roman" w:cs="Times New Roman"/>
          <w:sz w:val="28"/>
          <w:szCs w:val="28"/>
          <w:lang w:val="kk-KZ"/>
        </w:rPr>
        <w:t>ің</w:t>
      </w:r>
      <w:r w:rsidR="00C64C95">
        <w:rPr>
          <w:rFonts w:ascii="Times New Roman" w:hAnsi="Times New Roman" w:cs="Times New Roman"/>
          <w:sz w:val="28"/>
          <w:szCs w:val="28"/>
          <w:lang w:val="kk-KZ"/>
        </w:rPr>
        <w:t xml:space="preserve"> </w:t>
      </w:r>
      <w:r w:rsidR="00BA2617">
        <w:rPr>
          <w:rFonts w:ascii="Times New Roman" w:hAnsi="Times New Roman" w:cs="Times New Roman"/>
          <w:sz w:val="28"/>
          <w:szCs w:val="28"/>
          <w:lang w:val="kk-KZ"/>
        </w:rPr>
        <w:t>лингво</w:t>
      </w:r>
      <w:r w:rsidR="00A362A6">
        <w:rPr>
          <w:rFonts w:ascii="Times New Roman" w:hAnsi="Times New Roman" w:cs="Times New Roman"/>
          <w:sz w:val="28"/>
          <w:szCs w:val="28"/>
          <w:lang w:val="kk-KZ"/>
        </w:rPr>
        <w:t>когнитивтік аспектісіне мән беру</w:t>
      </w:r>
      <w:r w:rsidR="00F06716">
        <w:rPr>
          <w:rFonts w:ascii="Times New Roman" w:hAnsi="Times New Roman" w:cs="Times New Roman"/>
          <w:sz w:val="28"/>
          <w:szCs w:val="28"/>
          <w:lang w:val="kk-KZ"/>
        </w:rPr>
        <w:t xml:space="preserve"> қазіргі қоғамдағы</w:t>
      </w:r>
      <w:r w:rsidR="00BA2617">
        <w:rPr>
          <w:rFonts w:ascii="Times New Roman" w:hAnsi="Times New Roman" w:cs="Times New Roman"/>
          <w:sz w:val="28"/>
          <w:szCs w:val="28"/>
          <w:lang w:val="kk-KZ"/>
        </w:rPr>
        <w:t xml:space="preserve"> </w:t>
      </w:r>
      <w:r w:rsidR="00A362A6">
        <w:rPr>
          <w:rFonts w:ascii="Times New Roman" w:hAnsi="Times New Roman" w:cs="Times New Roman"/>
          <w:sz w:val="28"/>
          <w:szCs w:val="28"/>
          <w:lang w:val="kk-KZ"/>
        </w:rPr>
        <w:t>тілдік қолданыс прагматикасын</w:t>
      </w:r>
      <w:r w:rsidR="001C40AB">
        <w:rPr>
          <w:rFonts w:ascii="Times New Roman" w:hAnsi="Times New Roman" w:cs="Times New Roman"/>
          <w:sz w:val="28"/>
          <w:szCs w:val="28"/>
          <w:lang w:val="kk-KZ"/>
        </w:rPr>
        <w:t>а қатысты</w:t>
      </w:r>
      <w:r w:rsidR="00A362A6">
        <w:rPr>
          <w:rFonts w:ascii="Times New Roman" w:hAnsi="Times New Roman" w:cs="Times New Roman"/>
          <w:sz w:val="28"/>
          <w:szCs w:val="28"/>
          <w:lang w:val="kk-KZ"/>
        </w:rPr>
        <w:t xml:space="preserve"> </w:t>
      </w:r>
      <w:r w:rsidR="00BA2617">
        <w:rPr>
          <w:rFonts w:ascii="Times New Roman" w:hAnsi="Times New Roman" w:cs="Times New Roman"/>
          <w:sz w:val="28"/>
          <w:szCs w:val="28"/>
          <w:lang w:val="kk-KZ"/>
        </w:rPr>
        <w:t xml:space="preserve">диссертацияның </w:t>
      </w:r>
      <w:r w:rsidR="00492B24">
        <w:rPr>
          <w:rFonts w:ascii="Times New Roman" w:hAnsi="Times New Roman" w:cs="Times New Roman"/>
          <w:sz w:val="28"/>
          <w:szCs w:val="28"/>
          <w:lang w:val="kk-KZ"/>
        </w:rPr>
        <w:t>практикалық</w:t>
      </w:r>
      <w:r w:rsidR="00BA2617">
        <w:rPr>
          <w:rFonts w:ascii="Times New Roman" w:hAnsi="Times New Roman" w:cs="Times New Roman"/>
          <w:sz w:val="28"/>
          <w:szCs w:val="28"/>
          <w:lang w:val="kk-KZ"/>
        </w:rPr>
        <w:t xml:space="preserve"> </w:t>
      </w:r>
      <w:r w:rsidR="00C64C95">
        <w:rPr>
          <w:rFonts w:ascii="Times New Roman" w:hAnsi="Times New Roman" w:cs="Times New Roman"/>
          <w:sz w:val="28"/>
          <w:szCs w:val="28"/>
          <w:lang w:val="kk-KZ"/>
        </w:rPr>
        <w:t>маңызы</w:t>
      </w:r>
      <w:r w:rsidR="00BA2617">
        <w:rPr>
          <w:rFonts w:ascii="Times New Roman" w:hAnsi="Times New Roman" w:cs="Times New Roman"/>
          <w:sz w:val="28"/>
          <w:szCs w:val="28"/>
          <w:lang w:val="kk-KZ"/>
        </w:rPr>
        <w:t>н айқындайды</w:t>
      </w:r>
      <w:r w:rsidR="00492B24">
        <w:rPr>
          <w:rFonts w:ascii="Times New Roman" w:hAnsi="Times New Roman" w:cs="Times New Roman"/>
          <w:sz w:val="28"/>
          <w:szCs w:val="28"/>
          <w:lang w:val="kk-KZ"/>
        </w:rPr>
        <w:t xml:space="preserve">: </w:t>
      </w:r>
      <w:r w:rsidR="00492B24" w:rsidRPr="00492B24">
        <w:rPr>
          <w:rFonts w:ascii="Times New Roman" w:hAnsi="Times New Roman" w:cs="Times New Roman"/>
          <w:sz w:val="28"/>
          <w:szCs w:val="28"/>
          <w:lang w:val="kk-KZ"/>
        </w:rPr>
        <w:t xml:space="preserve">рухани-әлеуметтік жаңғыртуларға сай </w:t>
      </w:r>
      <w:r w:rsidR="00492B24">
        <w:rPr>
          <w:rFonts w:ascii="Times New Roman" w:hAnsi="Times New Roman" w:cs="Times New Roman"/>
          <w:sz w:val="28"/>
          <w:szCs w:val="28"/>
          <w:lang w:val="kk-KZ"/>
        </w:rPr>
        <w:t xml:space="preserve">тілді </w:t>
      </w:r>
      <w:r w:rsidR="00492B24" w:rsidRPr="00492B24">
        <w:rPr>
          <w:rFonts w:ascii="Times New Roman" w:hAnsi="Times New Roman" w:cs="Times New Roman"/>
          <w:sz w:val="28"/>
          <w:szCs w:val="28"/>
          <w:lang w:val="kk-KZ"/>
        </w:rPr>
        <w:t>жаңа деңгейге көтер</w:t>
      </w:r>
      <w:r w:rsidR="006B1D81">
        <w:rPr>
          <w:rFonts w:ascii="Times New Roman" w:hAnsi="Times New Roman" w:cs="Times New Roman"/>
          <w:sz w:val="28"/>
          <w:szCs w:val="28"/>
          <w:lang w:val="kk-KZ"/>
        </w:rPr>
        <w:t>етін</w:t>
      </w:r>
      <w:r w:rsidR="00492B24" w:rsidRPr="00492B24">
        <w:rPr>
          <w:rFonts w:ascii="Times New Roman" w:hAnsi="Times New Roman" w:cs="Times New Roman"/>
          <w:sz w:val="28"/>
          <w:szCs w:val="28"/>
          <w:lang w:val="kk-KZ"/>
        </w:rPr>
        <w:t xml:space="preserve"> ежелден қалыптасқан ұлттық таным мен ой-өрістің мәнін заманауи мемлекеттік мүддеге ұластыр</w:t>
      </w:r>
      <w:r w:rsidR="006B1D81">
        <w:rPr>
          <w:rFonts w:ascii="Times New Roman" w:hAnsi="Times New Roman" w:cs="Times New Roman"/>
          <w:sz w:val="28"/>
          <w:szCs w:val="28"/>
          <w:lang w:val="kk-KZ"/>
        </w:rPr>
        <w:t>у;</w:t>
      </w:r>
      <w:r w:rsidR="00492B24" w:rsidRPr="00492B24">
        <w:rPr>
          <w:rFonts w:ascii="Times New Roman" w:hAnsi="Times New Roman" w:cs="Times New Roman"/>
          <w:sz w:val="28"/>
          <w:szCs w:val="28"/>
          <w:lang w:val="kk-KZ"/>
        </w:rPr>
        <w:t xml:space="preserve"> қоғамның түрлі саласындағы кәсіби сөздік қор</w:t>
      </w:r>
      <w:r w:rsidR="006B1D81">
        <w:rPr>
          <w:rFonts w:ascii="Times New Roman" w:hAnsi="Times New Roman" w:cs="Times New Roman"/>
          <w:sz w:val="28"/>
          <w:szCs w:val="28"/>
          <w:lang w:val="kk-KZ"/>
        </w:rPr>
        <w:t>д</w:t>
      </w:r>
      <w:r w:rsidR="00492B24" w:rsidRPr="00492B24">
        <w:rPr>
          <w:rFonts w:ascii="Times New Roman" w:hAnsi="Times New Roman" w:cs="Times New Roman"/>
          <w:sz w:val="28"/>
          <w:szCs w:val="28"/>
          <w:lang w:val="kk-KZ"/>
        </w:rPr>
        <w:t>ың жаһандану үлгісін зертте</w:t>
      </w:r>
      <w:r w:rsidR="006B1D81">
        <w:rPr>
          <w:rFonts w:ascii="Times New Roman" w:hAnsi="Times New Roman" w:cs="Times New Roman"/>
          <w:sz w:val="28"/>
          <w:szCs w:val="28"/>
          <w:lang w:val="kk-KZ"/>
        </w:rPr>
        <w:t>у;</w:t>
      </w:r>
      <w:r w:rsidR="00492B24" w:rsidRPr="00492B24">
        <w:rPr>
          <w:rFonts w:ascii="Times New Roman" w:hAnsi="Times New Roman" w:cs="Times New Roman"/>
          <w:sz w:val="28"/>
          <w:szCs w:val="28"/>
          <w:lang w:val="kk-KZ"/>
        </w:rPr>
        <w:t xml:space="preserve"> </w:t>
      </w:r>
      <w:r w:rsidR="00CB1D83">
        <w:rPr>
          <w:rFonts w:ascii="Times New Roman" w:hAnsi="Times New Roman" w:cs="Times New Roman"/>
          <w:sz w:val="28"/>
          <w:szCs w:val="28"/>
          <w:lang w:val="kk-KZ"/>
        </w:rPr>
        <w:t xml:space="preserve">оны </w:t>
      </w:r>
      <w:r w:rsidR="00492B24" w:rsidRPr="00492B24">
        <w:rPr>
          <w:rFonts w:ascii="Times New Roman" w:hAnsi="Times New Roman" w:cs="Times New Roman"/>
          <w:sz w:val="28"/>
          <w:szCs w:val="28"/>
          <w:lang w:val="kk-KZ"/>
        </w:rPr>
        <w:t>тіл иесі санасы</w:t>
      </w:r>
      <w:r w:rsidR="006B1D81">
        <w:rPr>
          <w:rFonts w:ascii="Times New Roman" w:hAnsi="Times New Roman" w:cs="Times New Roman"/>
          <w:sz w:val="28"/>
          <w:szCs w:val="28"/>
          <w:lang w:val="kk-KZ"/>
        </w:rPr>
        <w:t>мен байланыстырып, біріздендіру;</w:t>
      </w:r>
      <w:r w:rsidR="00492B24" w:rsidRPr="00492B24">
        <w:rPr>
          <w:rFonts w:ascii="Times New Roman" w:hAnsi="Times New Roman" w:cs="Times New Roman"/>
          <w:sz w:val="28"/>
          <w:szCs w:val="28"/>
          <w:lang w:val="kk-KZ"/>
        </w:rPr>
        <w:t xml:space="preserve"> төл ғылыми тілде сөйлету</w:t>
      </w:r>
      <w:r w:rsidR="006B1D81">
        <w:rPr>
          <w:rFonts w:ascii="Times New Roman" w:hAnsi="Times New Roman" w:cs="Times New Roman"/>
          <w:sz w:val="28"/>
          <w:szCs w:val="28"/>
          <w:lang w:val="kk-KZ"/>
        </w:rPr>
        <w:t xml:space="preserve"> т.б.</w:t>
      </w:r>
    </w:p>
    <w:p w:rsidR="00492B24" w:rsidRDefault="00A8201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B1D81" w:rsidRPr="006B1D81">
        <w:rPr>
          <w:rFonts w:ascii="Times New Roman" w:hAnsi="Times New Roman" w:cs="Times New Roman"/>
          <w:sz w:val="28"/>
          <w:szCs w:val="28"/>
          <w:lang w:val="kk-KZ"/>
        </w:rPr>
        <w:t>Зерттеу нәтижесі ретінде берілген қазақша-түрікше және түрікше-қазақша сөзтізбе материалдарын күнделікті қоғамдық-әлеуметтік қолданыс тәжірибесін</w:t>
      </w:r>
      <w:r w:rsidR="006B1D81">
        <w:rPr>
          <w:rFonts w:ascii="Times New Roman" w:hAnsi="Times New Roman" w:cs="Times New Roman"/>
          <w:sz w:val="28"/>
          <w:szCs w:val="28"/>
          <w:lang w:val="kk-KZ"/>
        </w:rPr>
        <w:t xml:space="preserve"> кеңейтуде,</w:t>
      </w:r>
      <w:r w:rsidR="00492B24" w:rsidRPr="00492B24">
        <w:rPr>
          <w:rFonts w:ascii="Times New Roman" w:hAnsi="Times New Roman" w:cs="Times New Roman"/>
          <w:sz w:val="28"/>
          <w:szCs w:val="28"/>
          <w:lang w:val="kk-KZ"/>
        </w:rPr>
        <w:t xml:space="preserve"> түркі тілдеріне ортақ терминологиялық қор мен қазақ тілінің ұлттық корпусын түзуде, түркі тілдерінің салыстырмалы, терминологиялық, лингвомәдени т.б. сөздіктерін құрастыру барысында қолдануға болады.</w:t>
      </w:r>
    </w:p>
    <w:p w:rsidR="00492B24" w:rsidRDefault="00492B2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92B24">
        <w:rPr>
          <w:rFonts w:ascii="Times New Roman" w:hAnsi="Times New Roman" w:cs="Times New Roman"/>
          <w:sz w:val="28"/>
          <w:szCs w:val="28"/>
          <w:lang w:val="kk-KZ"/>
        </w:rPr>
        <w:t>Зерттеу барысында қарастырылған тілдік деректер мен соған қатысты жасалған тұжырым-түйіндер қазақ тіл білімінің лексикография, неология, неография т.б. салаларын жетілдірі</w:t>
      </w:r>
      <w:r w:rsidR="009F3B31">
        <w:rPr>
          <w:rFonts w:ascii="Times New Roman" w:hAnsi="Times New Roman" w:cs="Times New Roman"/>
          <w:sz w:val="28"/>
          <w:szCs w:val="28"/>
          <w:lang w:val="kk-KZ"/>
        </w:rPr>
        <w:t>п, қалыптастыруға өзіндік үлес</w:t>
      </w:r>
      <w:r w:rsidRPr="00492B24">
        <w:rPr>
          <w:rFonts w:ascii="Times New Roman" w:hAnsi="Times New Roman" w:cs="Times New Roman"/>
          <w:sz w:val="28"/>
          <w:szCs w:val="28"/>
          <w:lang w:val="kk-KZ"/>
        </w:rPr>
        <w:t xml:space="preserve"> қоса алады.</w:t>
      </w:r>
    </w:p>
    <w:p w:rsidR="000D0E45" w:rsidRDefault="006B1D8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96038" w:rsidRPr="00330260">
        <w:rPr>
          <w:rFonts w:ascii="Times New Roman" w:hAnsi="Times New Roman" w:cs="Times New Roman"/>
          <w:sz w:val="28"/>
          <w:szCs w:val="28"/>
          <w:lang w:val="kk-KZ"/>
        </w:rPr>
        <w:tab/>
      </w:r>
      <w:r w:rsidR="003F1F38" w:rsidRPr="00330260">
        <w:rPr>
          <w:rFonts w:ascii="Times New Roman" w:hAnsi="Times New Roman" w:cs="Times New Roman"/>
          <w:b/>
          <w:sz w:val="28"/>
          <w:szCs w:val="28"/>
          <w:lang w:val="kk-KZ"/>
        </w:rPr>
        <w:t>Зерттеудің ғылыми жаңалығы</w:t>
      </w:r>
      <w:r w:rsidR="00E80030">
        <w:rPr>
          <w:rFonts w:ascii="Times New Roman" w:hAnsi="Times New Roman" w:cs="Times New Roman"/>
          <w:sz w:val="28"/>
          <w:szCs w:val="28"/>
          <w:lang w:val="kk-KZ"/>
        </w:rPr>
        <w:t>:</w:t>
      </w:r>
      <w:r w:rsidR="00395668" w:rsidRPr="00395668">
        <w:rPr>
          <w:rFonts w:ascii="Times New Roman" w:hAnsi="Times New Roman" w:cs="Times New Roman"/>
          <w:sz w:val="28"/>
          <w:szCs w:val="28"/>
          <w:lang w:val="kk-KZ"/>
        </w:rPr>
        <w:t xml:space="preserve"> </w:t>
      </w:r>
    </w:p>
    <w:p w:rsidR="008B34BF" w:rsidRDefault="008B34B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алғаш рет қазақ және түрік тілдерінің ішкі әлеуетіне сүйеніп</w:t>
      </w:r>
      <w:r w:rsidR="004A5BB2">
        <w:rPr>
          <w:rFonts w:ascii="Times New Roman" w:hAnsi="Times New Roman" w:cs="Times New Roman"/>
          <w:sz w:val="28"/>
          <w:szCs w:val="28"/>
          <w:lang w:val="kk-KZ"/>
        </w:rPr>
        <w:t xml:space="preserve"> жасалған</w:t>
      </w:r>
      <w:r>
        <w:rPr>
          <w:rFonts w:ascii="Times New Roman" w:hAnsi="Times New Roman" w:cs="Times New Roman"/>
          <w:sz w:val="28"/>
          <w:szCs w:val="28"/>
          <w:lang w:val="kk-KZ"/>
        </w:rPr>
        <w:t xml:space="preserve">, жаңару үдерісі нәтижесінде қалыптасқан </w:t>
      </w:r>
      <w:r w:rsidR="003D1AE6">
        <w:rPr>
          <w:rFonts w:ascii="Times New Roman" w:hAnsi="Times New Roman" w:cs="Times New Roman"/>
          <w:sz w:val="28"/>
          <w:szCs w:val="28"/>
          <w:lang w:val="kk-KZ"/>
        </w:rPr>
        <w:t>жаңа қолданыстар өзара салыстырыл</w:t>
      </w:r>
      <w:r w:rsidR="004A5BB2">
        <w:rPr>
          <w:rFonts w:ascii="Times New Roman" w:hAnsi="Times New Roman" w:cs="Times New Roman"/>
          <w:sz w:val="28"/>
          <w:szCs w:val="28"/>
          <w:lang w:val="kk-KZ"/>
        </w:rPr>
        <w:t>ды;</w:t>
      </w:r>
      <w:r w:rsidR="003D1AE6">
        <w:rPr>
          <w:rFonts w:ascii="Times New Roman" w:hAnsi="Times New Roman" w:cs="Times New Roman"/>
          <w:sz w:val="28"/>
          <w:szCs w:val="28"/>
          <w:lang w:val="kk-KZ"/>
        </w:rPr>
        <w:t xml:space="preserve"> </w:t>
      </w:r>
    </w:p>
    <w:p w:rsidR="00874DA3" w:rsidRDefault="00874DA3" w:rsidP="00D649DE">
      <w:pPr>
        <w:pStyle w:val="a3"/>
        <w:numPr>
          <w:ilvl w:val="0"/>
          <w:numId w:val="10"/>
        </w:numPr>
        <w:ind w:firstLine="709"/>
        <w:jc w:val="both"/>
        <w:rPr>
          <w:rFonts w:ascii="Times New Roman" w:hAnsi="Times New Roman" w:cs="Times New Roman"/>
          <w:sz w:val="28"/>
          <w:szCs w:val="28"/>
          <w:lang w:val="kk-KZ"/>
        </w:rPr>
      </w:pPr>
      <w:r w:rsidRPr="00CD2904">
        <w:rPr>
          <w:rFonts w:ascii="Times New Roman" w:hAnsi="Times New Roman" w:cs="Times New Roman"/>
          <w:sz w:val="28"/>
          <w:szCs w:val="28"/>
          <w:lang w:val="kk-KZ"/>
        </w:rPr>
        <w:t>алғаш рет белгілі бір кезеңдегі (1995-2015 жж.) қазақ және түрік баспасөзінен жинақталған жаңа қолданыстарды</w:t>
      </w:r>
      <w:r w:rsidR="00320561">
        <w:rPr>
          <w:rFonts w:ascii="Times New Roman" w:hAnsi="Times New Roman" w:cs="Times New Roman"/>
          <w:sz w:val="28"/>
          <w:szCs w:val="28"/>
          <w:lang w:val="kk-KZ"/>
        </w:rPr>
        <w:t>ң</w:t>
      </w:r>
      <w:r w:rsidRPr="00CD2904">
        <w:rPr>
          <w:rFonts w:ascii="Times New Roman" w:hAnsi="Times New Roman" w:cs="Times New Roman"/>
          <w:sz w:val="28"/>
          <w:szCs w:val="28"/>
          <w:lang w:val="kk-KZ"/>
        </w:rPr>
        <w:t xml:space="preserve"> лингвокогнитивтік </w:t>
      </w:r>
      <w:r w:rsidR="00320561">
        <w:rPr>
          <w:rFonts w:ascii="Times New Roman" w:hAnsi="Times New Roman" w:cs="Times New Roman"/>
          <w:sz w:val="28"/>
          <w:szCs w:val="28"/>
          <w:lang w:val="kk-KZ"/>
        </w:rPr>
        <w:t xml:space="preserve">негіздері </w:t>
      </w:r>
      <w:r w:rsidRPr="00CD2904">
        <w:rPr>
          <w:rFonts w:ascii="Times New Roman" w:hAnsi="Times New Roman" w:cs="Times New Roman"/>
          <w:sz w:val="28"/>
          <w:szCs w:val="28"/>
          <w:lang w:val="kk-KZ"/>
        </w:rPr>
        <w:t xml:space="preserve">салыстырылып, </w:t>
      </w:r>
      <w:r w:rsidR="00320561">
        <w:rPr>
          <w:rFonts w:ascii="Times New Roman" w:hAnsi="Times New Roman" w:cs="Times New Roman"/>
          <w:sz w:val="28"/>
          <w:szCs w:val="28"/>
          <w:lang w:val="kk-KZ"/>
        </w:rPr>
        <w:t>зерттелді</w:t>
      </w:r>
      <w:r w:rsidRPr="00CD2904">
        <w:rPr>
          <w:rFonts w:ascii="Times New Roman" w:hAnsi="Times New Roman" w:cs="Times New Roman"/>
          <w:sz w:val="28"/>
          <w:szCs w:val="28"/>
          <w:lang w:val="kk-KZ"/>
        </w:rPr>
        <w:t xml:space="preserve">; </w:t>
      </w:r>
    </w:p>
    <w:p w:rsidR="000B0883" w:rsidRPr="000B0883" w:rsidRDefault="000B0883" w:rsidP="00D649DE">
      <w:pPr>
        <w:pStyle w:val="a3"/>
        <w:numPr>
          <w:ilvl w:val="0"/>
          <w:numId w:val="10"/>
        </w:num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алғаш рет жаңа атаулардың санадағы жаңару үдерісімен байланысы қазақ және түрік тілдеріндегі газет мәтіндерін</w:t>
      </w:r>
      <w:r w:rsidR="00C362EB">
        <w:rPr>
          <w:rFonts w:ascii="Times New Roman" w:hAnsi="Times New Roman" w:cs="Times New Roman"/>
          <w:sz w:val="28"/>
          <w:szCs w:val="28"/>
          <w:lang w:val="kk-KZ"/>
        </w:rPr>
        <w:t xml:space="preserve"> қазіргі тілдік-әлеуметтік жағдаятқа сай</w:t>
      </w:r>
      <w:r>
        <w:rPr>
          <w:rFonts w:ascii="Times New Roman" w:hAnsi="Times New Roman" w:cs="Times New Roman"/>
          <w:sz w:val="28"/>
          <w:szCs w:val="28"/>
          <w:lang w:val="kk-KZ"/>
        </w:rPr>
        <w:t xml:space="preserve"> </w:t>
      </w:r>
      <w:r w:rsidR="00E167F7" w:rsidRPr="00E167F7">
        <w:rPr>
          <w:rFonts w:ascii="Times New Roman" w:hAnsi="Times New Roman" w:cs="Times New Roman"/>
          <w:i/>
          <w:sz w:val="28"/>
          <w:szCs w:val="28"/>
          <w:lang w:val="kk-KZ"/>
        </w:rPr>
        <w:lastRenderedPageBreak/>
        <w:t xml:space="preserve">тіл~қоғам, тіл~мәдениет, тіл~ғылым // техника, тіл~бизнес, тіл~экономика, тіл~жаһандану, тіл~дін </w:t>
      </w:r>
      <w:r w:rsidR="00F446A6" w:rsidRPr="00F446A6">
        <w:rPr>
          <w:rFonts w:ascii="Times New Roman" w:hAnsi="Times New Roman" w:cs="Times New Roman"/>
          <w:i/>
          <w:sz w:val="28"/>
          <w:szCs w:val="28"/>
          <w:lang w:val="kk-KZ"/>
        </w:rPr>
        <w:t>(имандылық)</w:t>
      </w:r>
      <w:r w:rsidR="00F446A6">
        <w:rPr>
          <w:rFonts w:ascii="Times New Roman" w:hAnsi="Times New Roman" w:cs="Times New Roman"/>
          <w:i/>
          <w:sz w:val="28"/>
          <w:szCs w:val="28"/>
          <w:lang w:val="kk-KZ"/>
        </w:rPr>
        <w:t xml:space="preserve"> </w:t>
      </w:r>
      <w:r w:rsidRPr="000B0883">
        <w:rPr>
          <w:rFonts w:ascii="Times New Roman" w:hAnsi="Times New Roman" w:cs="Times New Roman"/>
          <w:sz w:val="28"/>
          <w:szCs w:val="28"/>
          <w:lang w:val="kk-KZ"/>
        </w:rPr>
        <w:t xml:space="preserve">сабақтастығында </w:t>
      </w:r>
      <w:r>
        <w:rPr>
          <w:rFonts w:ascii="Times New Roman" w:hAnsi="Times New Roman" w:cs="Times New Roman"/>
          <w:sz w:val="28"/>
          <w:szCs w:val="28"/>
          <w:lang w:val="kk-KZ"/>
        </w:rPr>
        <w:t>талдау арқылы ашылды;</w:t>
      </w:r>
      <w:r w:rsidR="00C362EB">
        <w:rPr>
          <w:rFonts w:ascii="Times New Roman" w:hAnsi="Times New Roman" w:cs="Times New Roman"/>
          <w:sz w:val="28"/>
          <w:szCs w:val="28"/>
          <w:lang w:val="kk-KZ"/>
        </w:rPr>
        <w:t xml:space="preserve"> </w:t>
      </w:r>
    </w:p>
    <w:p w:rsidR="00CD2904" w:rsidRDefault="003407CB" w:rsidP="00D649DE">
      <w:pPr>
        <w:pStyle w:val="a3"/>
        <w:numPr>
          <w:ilvl w:val="0"/>
          <w:numId w:val="10"/>
        </w:numPr>
        <w:ind w:firstLine="709"/>
        <w:jc w:val="both"/>
        <w:rPr>
          <w:rFonts w:ascii="Times New Roman" w:hAnsi="Times New Roman" w:cs="Times New Roman"/>
          <w:sz w:val="28"/>
          <w:szCs w:val="28"/>
          <w:lang w:val="kk-KZ"/>
        </w:rPr>
      </w:pPr>
      <w:r w:rsidRPr="003407CB">
        <w:rPr>
          <w:rFonts w:ascii="Times New Roman" w:hAnsi="Times New Roman" w:cs="Times New Roman"/>
          <w:sz w:val="28"/>
          <w:szCs w:val="28"/>
          <w:lang w:val="kk-KZ"/>
        </w:rPr>
        <w:t>жаңа қолданыстардың екі ел лексикасына қабылда</w:t>
      </w:r>
      <w:r w:rsidR="00A9165C">
        <w:rPr>
          <w:rFonts w:ascii="Times New Roman" w:hAnsi="Times New Roman" w:cs="Times New Roman"/>
          <w:sz w:val="28"/>
          <w:szCs w:val="28"/>
          <w:lang w:val="kk-KZ"/>
        </w:rPr>
        <w:t>н</w:t>
      </w:r>
      <w:r w:rsidRPr="003407CB">
        <w:rPr>
          <w:rFonts w:ascii="Times New Roman" w:hAnsi="Times New Roman" w:cs="Times New Roman"/>
          <w:sz w:val="28"/>
          <w:szCs w:val="28"/>
          <w:lang w:val="kk-KZ"/>
        </w:rPr>
        <w:t xml:space="preserve">уына ықпал еткен </w:t>
      </w:r>
      <w:r w:rsidR="00736877">
        <w:rPr>
          <w:rFonts w:ascii="Times New Roman" w:hAnsi="Times New Roman" w:cs="Times New Roman"/>
          <w:sz w:val="28"/>
          <w:szCs w:val="28"/>
          <w:lang w:val="kk-KZ"/>
        </w:rPr>
        <w:t>экстралингвистикалық факторлар көрсетілді</w:t>
      </w:r>
      <w:r w:rsidR="00CD2904">
        <w:rPr>
          <w:rFonts w:ascii="Times New Roman" w:hAnsi="Times New Roman" w:cs="Times New Roman"/>
          <w:sz w:val="28"/>
          <w:szCs w:val="28"/>
          <w:lang w:val="kk-KZ"/>
        </w:rPr>
        <w:t>;</w:t>
      </w:r>
      <w:r w:rsidR="00CD2904" w:rsidRPr="00CD2904">
        <w:rPr>
          <w:rFonts w:ascii="Times New Roman" w:hAnsi="Times New Roman" w:cs="Times New Roman"/>
          <w:sz w:val="28"/>
          <w:szCs w:val="28"/>
          <w:lang w:val="kk-KZ"/>
        </w:rPr>
        <w:t xml:space="preserve"> </w:t>
      </w:r>
    </w:p>
    <w:p w:rsidR="00CD2904" w:rsidRPr="00CD2904" w:rsidRDefault="003407CB" w:rsidP="00D649DE">
      <w:pPr>
        <w:pStyle w:val="a3"/>
        <w:numPr>
          <w:ilvl w:val="0"/>
          <w:numId w:val="10"/>
        </w:num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және </w:t>
      </w:r>
      <w:r w:rsidR="00CD2904" w:rsidRPr="00CD2904">
        <w:rPr>
          <w:rFonts w:ascii="Times New Roman" w:hAnsi="Times New Roman" w:cs="Times New Roman"/>
          <w:sz w:val="28"/>
          <w:szCs w:val="28"/>
          <w:lang w:val="kk-KZ"/>
        </w:rPr>
        <w:t>түрік баспасөзінде шеттілдік баламалар</w:t>
      </w:r>
      <w:r w:rsidR="008B34BF">
        <w:rPr>
          <w:rFonts w:ascii="Times New Roman" w:hAnsi="Times New Roman" w:cs="Times New Roman"/>
          <w:sz w:val="28"/>
          <w:szCs w:val="28"/>
          <w:lang w:val="kk-KZ"/>
        </w:rPr>
        <w:t>ды</w:t>
      </w:r>
      <w:r w:rsidR="00CD2904" w:rsidRPr="00CD2904">
        <w:rPr>
          <w:rFonts w:ascii="Times New Roman" w:hAnsi="Times New Roman" w:cs="Times New Roman"/>
          <w:sz w:val="28"/>
          <w:szCs w:val="28"/>
          <w:lang w:val="kk-KZ"/>
        </w:rPr>
        <w:t xml:space="preserve"> қолдану үрдісі жаһандану заманының антропоөзектік сипаты ретінде дәйектелді; </w:t>
      </w:r>
    </w:p>
    <w:p w:rsidR="00396859" w:rsidRDefault="003A2420" w:rsidP="00396859">
      <w:pPr>
        <w:pStyle w:val="a3"/>
        <w:numPr>
          <w:ilvl w:val="0"/>
          <w:numId w:val="25"/>
        </w:numPr>
        <w:ind w:firstLine="709"/>
        <w:jc w:val="both"/>
        <w:rPr>
          <w:rFonts w:ascii="Times New Roman" w:hAnsi="Times New Roman" w:cs="Times New Roman"/>
          <w:sz w:val="28"/>
          <w:szCs w:val="28"/>
          <w:lang w:val="kk-KZ"/>
        </w:rPr>
      </w:pPr>
      <w:r w:rsidRPr="003A2420">
        <w:rPr>
          <w:rFonts w:ascii="Times New Roman" w:hAnsi="Times New Roman" w:cs="Times New Roman"/>
          <w:sz w:val="28"/>
          <w:szCs w:val="28"/>
          <w:lang w:val="kk-KZ"/>
        </w:rPr>
        <w:t xml:space="preserve">қазақ және түрік медиабейнесіндегі танымдық-ақпараттық құрал ретіндегі </w:t>
      </w:r>
      <w:r w:rsidR="008B34BF" w:rsidRPr="008B34BF">
        <w:rPr>
          <w:rFonts w:ascii="Times New Roman" w:hAnsi="Times New Roman" w:cs="Times New Roman"/>
          <w:sz w:val="28"/>
          <w:szCs w:val="28"/>
          <w:lang w:val="kk-KZ"/>
        </w:rPr>
        <w:t>жаңа қолданыстард</w:t>
      </w:r>
      <w:r w:rsidR="008B34BF">
        <w:rPr>
          <w:rFonts w:ascii="Times New Roman" w:hAnsi="Times New Roman" w:cs="Times New Roman"/>
          <w:sz w:val="28"/>
          <w:szCs w:val="28"/>
          <w:lang w:val="kk-KZ"/>
        </w:rPr>
        <w:t>а</w:t>
      </w:r>
      <w:r w:rsidR="008B34BF" w:rsidRPr="008B34BF">
        <w:rPr>
          <w:rFonts w:ascii="Times New Roman" w:hAnsi="Times New Roman" w:cs="Times New Roman"/>
          <w:sz w:val="28"/>
          <w:szCs w:val="28"/>
          <w:lang w:val="kk-KZ"/>
        </w:rPr>
        <w:t xml:space="preserve"> </w:t>
      </w:r>
      <w:r w:rsidRPr="003A2420">
        <w:rPr>
          <w:rFonts w:ascii="Times New Roman" w:hAnsi="Times New Roman" w:cs="Times New Roman"/>
          <w:sz w:val="28"/>
          <w:szCs w:val="28"/>
          <w:lang w:val="kk-KZ"/>
        </w:rPr>
        <w:t>ұлттық кодтың сақталу белгілері, к</w:t>
      </w:r>
      <w:r w:rsidR="008B34BF">
        <w:rPr>
          <w:rFonts w:ascii="Times New Roman" w:hAnsi="Times New Roman" w:cs="Times New Roman"/>
          <w:sz w:val="28"/>
          <w:szCs w:val="28"/>
          <w:lang w:val="kk-KZ"/>
        </w:rPr>
        <w:t xml:space="preserve">умулятивтік, </w:t>
      </w:r>
      <w:r w:rsidRPr="003A2420">
        <w:rPr>
          <w:rFonts w:ascii="Times New Roman" w:hAnsi="Times New Roman" w:cs="Times New Roman"/>
          <w:sz w:val="28"/>
          <w:szCs w:val="28"/>
          <w:lang w:val="kk-KZ"/>
        </w:rPr>
        <w:t>прагматикалық сипаты ғылыми-тәжірибе</w:t>
      </w:r>
      <w:r>
        <w:rPr>
          <w:rFonts w:ascii="Times New Roman" w:hAnsi="Times New Roman" w:cs="Times New Roman"/>
          <w:sz w:val="28"/>
          <w:szCs w:val="28"/>
          <w:lang w:val="kk-KZ"/>
        </w:rPr>
        <w:t>лік тұрғыдан алғаш рет талданды.</w:t>
      </w:r>
    </w:p>
    <w:p w:rsidR="00B96038" w:rsidRPr="00396859" w:rsidRDefault="00B96038" w:rsidP="00396859">
      <w:pPr>
        <w:pStyle w:val="a3"/>
        <w:ind w:left="709"/>
        <w:jc w:val="both"/>
        <w:rPr>
          <w:rFonts w:ascii="Times New Roman" w:hAnsi="Times New Roman" w:cs="Times New Roman"/>
          <w:sz w:val="28"/>
          <w:szCs w:val="28"/>
          <w:lang w:val="kk-KZ"/>
        </w:rPr>
      </w:pPr>
      <w:r w:rsidRPr="00396859">
        <w:rPr>
          <w:rFonts w:ascii="Times New Roman" w:hAnsi="Times New Roman" w:cs="Times New Roman"/>
          <w:b/>
          <w:sz w:val="28"/>
          <w:szCs w:val="28"/>
          <w:lang w:val="kk-KZ"/>
        </w:rPr>
        <w:t xml:space="preserve">Қорғауға ұсынылатын </w:t>
      </w:r>
      <w:r w:rsidR="005D0A74" w:rsidRPr="00396859">
        <w:rPr>
          <w:rFonts w:ascii="Times New Roman" w:hAnsi="Times New Roman" w:cs="Times New Roman"/>
          <w:b/>
          <w:sz w:val="28"/>
          <w:szCs w:val="28"/>
          <w:lang w:val="kk-KZ"/>
        </w:rPr>
        <w:t xml:space="preserve">негізгі </w:t>
      </w:r>
      <w:r w:rsidRPr="00396859">
        <w:rPr>
          <w:rFonts w:ascii="Times New Roman" w:hAnsi="Times New Roman" w:cs="Times New Roman"/>
          <w:b/>
          <w:sz w:val="28"/>
          <w:szCs w:val="28"/>
          <w:lang w:val="kk-KZ"/>
        </w:rPr>
        <w:t>тұжырымдар</w:t>
      </w:r>
      <w:r w:rsidRPr="00396859">
        <w:rPr>
          <w:rFonts w:ascii="Times New Roman" w:hAnsi="Times New Roman" w:cs="Times New Roman"/>
          <w:sz w:val="28"/>
          <w:szCs w:val="28"/>
          <w:lang w:val="kk-KZ"/>
        </w:rPr>
        <w:t>:</w:t>
      </w:r>
      <w:r w:rsidR="008235CD">
        <w:rPr>
          <w:rFonts w:ascii="Times New Roman" w:hAnsi="Times New Roman" w:cs="Times New Roman"/>
          <w:sz w:val="28"/>
          <w:szCs w:val="28"/>
          <w:lang w:val="kk-KZ"/>
        </w:rPr>
        <w:t xml:space="preserve"> </w:t>
      </w:r>
    </w:p>
    <w:p w:rsidR="00E76B87" w:rsidRPr="00E76B87" w:rsidRDefault="00E76B87" w:rsidP="00D649DE">
      <w:pPr>
        <w:pStyle w:val="a3"/>
        <w:numPr>
          <w:ilvl w:val="0"/>
          <w:numId w:val="11"/>
        </w:numPr>
        <w:tabs>
          <w:tab w:val="left" w:pos="567"/>
        </w:tabs>
        <w:spacing w:after="0" w:line="240" w:lineRule="auto"/>
        <w:ind w:firstLine="709"/>
        <w:jc w:val="both"/>
        <w:rPr>
          <w:rFonts w:ascii="Times New Roman" w:hAnsi="Times New Roman" w:cs="Times New Roman"/>
          <w:sz w:val="28"/>
          <w:szCs w:val="28"/>
          <w:lang w:val="kk-KZ"/>
        </w:rPr>
      </w:pPr>
      <w:r w:rsidRPr="00E76B87">
        <w:rPr>
          <w:rFonts w:ascii="Times New Roman" w:hAnsi="Times New Roman" w:cs="Times New Roman"/>
          <w:sz w:val="28"/>
          <w:szCs w:val="28"/>
          <w:lang w:val="kk-KZ"/>
        </w:rPr>
        <w:t>қазақ және түрік тілдеріндегі жаңару үдерісі тарихи-әлеуметтік және қазіргі тілдік жағдаятпен сабақтастыра сипатта</w:t>
      </w:r>
      <w:r w:rsidR="00E97E8A">
        <w:rPr>
          <w:rFonts w:ascii="Times New Roman" w:hAnsi="Times New Roman" w:cs="Times New Roman"/>
          <w:sz w:val="28"/>
          <w:szCs w:val="28"/>
          <w:lang w:val="kk-KZ"/>
        </w:rPr>
        <w:t>лды</w:t>
      </w:r>
      <w:r w:rsidRPr="00E76B87">
        <w:rPr>
          <w:rFonts w:ascii="Times New Roman" w:hAnsi="Times New Roman" w:cs="Times New Roman"/>
          <w:sz w:val="28"/>
          <w:szCs w:val="28"/>
          <w:lang w:val="kk-KZ"/>
        </w:rPr>
        <w:t xml:space="preserve"> (</w:t>
      </w:r>
      <w:r w:rsidRPr="00E76B87">
        <w:rPr>
          <w:rFonts w:ascii="Times New Roman" w:hAnsi="Times New Roman" w:cs="Times New Roman"/>
          <w:i/>
          <w:sz w:val="28"/>
          <w:szCs w:val="28"/>
          <w:lang w:val="kk-KZ"/>
        </w:rPr>
        <w:t>тіл~қоғам</w:t>
      </w:r>
      <w:r w:rsidRPr="00E76B87">
        <w:rPr>
          <w:rFonts w:ascii="Times New Roman" w:hAnsi="Times New Roman" w:cs="Times New Roman"/>
          <w:sz w:val="28"/>
          <w:szCs w:val="28"/>
          <w:lang w:val="kk-KZ"/>
        </w:rPr>
        <w:t xml:space="preserve">, </w:t>
      </w:r>
      <w:r w:rsidRPr="00E76B87">
        <w:rPr>
          <w:rFonts w:ascii="Times New Roman" w:hAnsi="Times New Roman" w:cs="Times New Roman"/>
          <w:i/>
          <w:sz w:val="28"/>
          <w:szCs w:val="28"/>
          <w:lang w:val="kk-KZ"/>
        </w:rPr>
        <w:t>тіл~мәдениет,</w:t>
      </w:r>
      <w:r w:rsidRPr="00E76B87">
        <w:rPr>
          <w:rFonts w:ascii="Times New Roman" w:hAnsi="Times New Roman" w:cs="Times New Roman"/>
          <w:sz w:val="28"/>
          <w:szCs w:val="28"/>
          <w:lang w:val="kk-KZ"/>
        </w:rPr>
        <w:t xml:space="preserve"> </w:t>
      </w:r>
      <w:r w:rsidRPr="00E76B87">
        <w:rPr>
          <w:rFonts w:ascii="Times New Roman" w:hAnsi="Times New Roman" w:cs="Times New Roman"/>
          <w:i/>
          <w:sz w:val="28"/>
          <w:szCs w:val="28"/>
          <w:lang w:val="kk-KZ"/>
        </w:rPr>
        <w:t>тіл~ғылым</w:t>
      </w:r>
      <w:r w:rsidRPr="00E76B87">
        <w:rPr>
          <w:rFonts w:ascii="Times New Roman" w:hAnsi="Times New Roman" w:cs="Times New Roman"/>
          <w:i/>
          <w:sz w:val="28"/>
          <w:szCs w:val="28"/>
          <w:lang w:val="tr-TR"/>
        </w:rPr>
        <w:t> </w:t>
      </w:r>
      <w:r w:rsidRPr="00E76B87">
        <w:rPr>
          <w:rFonts w:ascii="Times New Roman" w:hAnsi="Times New Roman" w:cs="Times New Roman"/>
          <w:i/>
          <w:sz w:val="28"/>
          <w:szCs w:val="28"/>
          <w:lang w:val="kk-KZ"/>
        </w:rPr>
        <w:t>//</w:t>
      </w:r>
      <w:r w:rsidRPr="00E76B87">
        <w:rPr>
          <w:rFonts w:ascii="Times New Roman" w:hAnsi="Times New Roman" w:cs="Times New Roman"/>
          <w:i/>
          <w:sz w:val="28"/>
          <w:szCs w:val="28"/>
          <w:lang w:val="tr-TR"/>
        </w:rPr>
        <w:t> </w:t>
      </w:r>
      <w:r w:rsidRPr="00E76B87">
        <w:rPr>
          <w:rFonts w:ascii="Times New Roman" w:hAnsi="Times New Roman" w:cs="Times New Roman"/>
          <w:i/>
          <w:sz w:val="28"/>
          <w:szCs w:val="28"/>
          <w:lang w:val="kk-KZ"/>
        </w:rPr>
        <w:t>техника, тіл~бизнес, тіл~экономика, тіл~жаһандану,</w:t>
      </w:r>
      <w:r w:rsidRPr="00E76B87">
        <w:rPr>
          <w:lang w:val="kk-KZ"/>
        </w:rPr>
        <w:t xml:space="preserve"> </w:t>
      </w:r>
      <w:r w:rsidRPr="00E76B87">
        <w:rPr>
          <w:rFonts w:ascii="Times New Roman" w:hAnsi="Times New Roman" w:cs="Times New Roman"/>
          <w:i/>
          <w:sz w:val="28"/>
          <w:szCs w:val="28"/>
          <w:lang w:val="kk-KZ"/>
        </w:rPr>
        <w:t xml:space="preserve">тіл~дін </w:t>
      </w:r>
      <w:r w:rsidRPr="00E76B87">
        <w:rPr>
          <w:rFonts w:ascii="Times New Roman" w:hAnsi="Times New Roman" w:cs="Times New Roman"/>
          <w:sz w:val="28"/>
          <w:szCs w:val="28"/>
          <w:lang w:val="kk-KZ"/>
        </w:rPr>
        <w:t>т.б.</w:t>
      </w:r>
      <w:r w:rsidRPr="00E76B87">
        <w:rPr>
          <w:rFonts w:ascii="Times New Roman" w:hAnsi="Times New Roman" w:cs="Times New Roman"/>
          <w:i/>
          <w:sz w:val="28"/>
          <w:szCs w:val="28"/>
          <w:lang w:val="kk-KZ"/>
        </w:rPr>
        <w:t xml:space="preserve"> </w:t>
      </w:r>
      <w:r w:rsidRPr="00E76B87">
        <w:rPr>
          <w:rFonts w:ascii="Times New Roman" w:hAnsi="Times New Roman" w:cs="Times New Roman"/>
          <w:sz w:val="28"/>
          <w:szCs w:val="28"/>
          <w:lang w:val="kk-KZ"/>
        </w:rPr>
        <w:t xml:space="preserve"> контексінде</w:t>
      </w:r>
      <w:r w:rsidRPr="00E97E8A">
        <w:rPr>
          <w:rFonts w:ascii="Times New Roman" w:hAnsi="Times New Roman" w:cs="Times New Roman"/>
          <w:sz w:val="28"/>
          <w:szCs w:val="28"/>
          <w:lang w:val="kk-KZ"/>
        </w:rPr>
        <w:t>)</w:t>
      </w:r>
      <w:r w:rsidRPr="00E76B87">
        <w:rPr>
          <w:rFonts w:ascii="Times New Roman" w:hAnsi="Times New Roman" w:cs="Times New Roman"/>
          <w:sz w:val="28"/>
          <w:szCs w:val="28"/>
          <w:lang w:val="kk-KZ"/>
        </w:rPr>
        <w:t xml:space="preserve">; </w:t>
      </w:r>
    </w:p>
    <w:p w:rsidR="00E76B87" w:rsidRPr="00E76B87" w:rsidRDefault="00E76B87" w:rsidP="00D649DE">
      <w:pPr>
        <w:pStyle w:val="a3"/>
        <w:numPr>
          <w:ilvl w:val="0"/>
          <w:numId w:val="11"/>
        </w:numPr>
        <w:tabs>
          <w:tab w:val="left" w:pos="567"/>
        </w:tabs>
        <w:spacing w:after="0" w:line="240" w:lineRule="auto"/>
        <w:ind w:firstLine="709"/>
        <w:jc w:val="both"/>
        <w:rPr>
          <w:rFonts w:ascii="Times New Roman" w:hAnsi="Times New Roman" w:cs="Times New Roman"/>
          <w:sz w:val="28"/>
          <w:szCs w:val="28"/>
          <w:lang w:val="kk-KZ"/>
        </w:rPr>
      </w:pPr>
      <w:r w:rsidRPr="00E76B87">
        <w:rPr>
          <w:rFonts w:ascii="Times New Roman" w:hAnsi="Times New Roman" w:cs="Times New Roman"/>
          <w:sz w:val="28"/>
          <w:szCs w:val="28"/>
          <w:lang w:val="kk-KZ"/>
        </w:rPr>
        <w:t>қазіргі қазақ тіл білімінде қолданылып жүрген «жаңа қолданыс» және «неологизм» ұғымдарының анықтамалары салыстыры</w:t>
      </w:r>
      <w:r w:rsidR="00E97E8A">
        <w:rPr>
          <w:rFonts w:ascii="Times New Roman" w:hAnsi="Times New Roman" w:cs="Times New Roman"/>
          <w:sz w:val="28"/>
          <w:szCs w:val="28"/>
          <w:lang w:val="kk-KZ"/>
        </w:rPr>
        <w:t>лып, ерекшеліктері</w:t>
      </w:r>
      <w:r w:rsidRPr="00E76B87">
        <w:rPr>
          <w:rFonts w:ascii="Times New Roman" w:hAnsi="Times New Roman" w:cs="Times New Roman"/>
          <w:sz w:val="28"/>
          <w:szCs w:val="28"/>
          <w:lang w:val="kk-KZ"/>
        </w:rPr>
        <w:t xml:space="preserve"> көрсет</w:t>
      </w:r>
      <w:r w:rsidR="00E97E8A">
        <w:rPr>
          <w:rFonts w:ascii="Times New Roman" w:hAnsi="Times New Roman" w:cs="Times New Roman"/>
          <w:sz w:val="28"/>
          <w:szCs w:val="28"/>
          <w:lang w:val="kk-KZ"/>
        </w:rPr>
        <w:t>ілді</w:t>
      </w:r>
      <w:r w:rsidRPr="00E76B87">
        <w:rPr>
          <w:rFonts w:ascii="Times New Roman" w:hAnsi="Times New Roman" w:cs="Times New Roman"/>
          <w:sz w:val="28"/>
          <w:szCs w:val="28"/>
          <w:lang w:val="kk-KZ"/>
        </w:rPr>
        <w:t>;</w:t>
      </w:r>
    </w:p>
    <w:p w:rsidR="00E76B87" w:rsidRPr="00E76B87" w:rsidRDefault="00E76B87" w:rsidP="00D649DE">
      <w:pPr>
        <w:pStyle w:val="a3"/>
        <w:numPr>
          <w:ilvl w:val="0"/>
          <w:numId w:val="11"/>
        </w:numPr>
        <w:ind w:firstLine="709"/>
        <w:jc w:val="both"/>
        <w:rPr>
          <w:rFonts w:ascii="Times New Roman" w:hAnsi="Times New Roman" w:cs="Times New Roman"/>
          <w:sz w:val="28"/>
          <w:szCs w:val="28"/>
          <w:lang w:val="kk-KZ"/>
        </w:rPr>
      </w:pPr>
      <w:r w:rsidRPr="00E76B87">
        <w:rPr>
          <w:rFonts w:ascii="Times New Roman" w:hAnsi="Times New Roman" w:cs="Times New Roman"/>
          <w:sz w:val="28"/>
          <w:szCs w:val="28"/>
          <w:lang w:val="kk-KZ"/>
        </w:rPr>
        <w:t>Ресей және Еуропа ғалымдарының неологиялық және неографиялық еңбектеріне ғылыми-сипаттамалық талдау бер</w:t>
      </w:r>
      <w:r w:rsidR="00E97E8A">
        <w:rPr>
          <w:rFonts w:ascii="Times New Roman" w:hAnsi="Times New Roman" w:cs="Times New Roman"/>
          <w:sz w:val="28"/>
          <w:szCs w:val="28"/>
          <w:lang w:val="kk-KZ"/>
        </w:rPr>
        <w:t>ілді</w:t>
      </w:r>
      <w:r w:rsidRPr="00E76B87">
        <w:rPr>
          <w:rFonts w:ascii="Times New Roman" w:hAnsi="Times New Roman" w:cs="Times New Roman"/>
          <w:sz w:val="28"/>
          <w:szCs w:val="28"/>
          <w:lang w:val="kk-KZ"/>
        </w:rPr>
        <w:t xml:space="preserve">; </w:t>
      </w:r>
    </w:p>
    <w:p w:rsidR="00E76B87" w:rsidRPr="00E76B87" w:rsidRDefault="00E76B87" w:rsidP="00D649DE">
      <w:pPr>
        <w:pStyle w:val="a3"/>
        <w:numPr>
          <w:ilvl w:val="0"/>
          <w:numId w:val="11"/>
        </w:numPr>
        <w:tabs>
          <w:tab w:val="left" w:pos="567"/>
        </w:tabs>
        <w:spacing w:after="0" w:line="240" w:lineRule="auto"/>
        <w:ind w:firstLine="709"/>
        <w:jc w:val="both"/>
        <w:rPr>
          <w:rFonts w:ascii="Times New Roman" w:hAnsi="Times New Roman" w:cs="Times New Roman"/>
          <w:sz w:val="28"/>
          <w:szCs w:val="28"/>
          <w:lang w:val="kk-KZ"/>
        </w:rPr>
      </w:pPr>
      <w:r w:rsidRPr="00E76B87">
        <w:rPr>
          <w:rFonts w:ascii="Times New Roman" w:hAnsi="Times New Roman" w:cs="Times New Roman"/>
          <w:sz w:val="28"/>
          <w:szCs w:val="28"/>
          <w:lang w:val="kk-KZ"/>
        </w:rPr>
        <w:t>түрік тіліндегі жаңа қолданыстардың қалыптасуына ықпал еткен</w:t>
      </w:r>
      <w:r w:rsidR="00E97E8A">
        <w:rPr>
          <w:rFonts w:ascii="Times New Roman" w:hAnsi="Times New Roman" w:cs="Times New Roman"/>
          <w:sz w:val="28"/>
          <w:szCs w:val="28"/>
          <w:lang w:val="kk-KZ"/>
        </w:rPr>
        <w:t xml:space="preserve"> экстралингвистикалық факторлар</w:t>
      </w:r>
      <w:r w:rsidRPr="00E76B87">
        <w:rPr>
          <w:rFonts w:ascii="Times New Roman" w:hAnsi="Times New Roman" w:cs="Times New Roman"/>
          <w:sz w:val="28"/>
          <w:szCs w:val="28"/>
          <w:lang w:val="kk-KZ"/>
        </w:rPr>
        <w:t xml:space="preserve"> түрік тілі </w:t>
      </w:r>
      <w:r w:rsidR="00D77736">
        <w:rPr>
          <w:rFonts w:ascii="Times New Roman" w:hAnsi="Times New Roman" w:cs="Times New Roman"/>
          <w:sz w:val="28"/>
          <w:szCs w:val="28"/>
          <w:lang w:val="kk-KZ"/>
        </w:rPr>
        <w:t xml:space="preserve">дамуының </w:t>
      </w:r>
      <w:r w:rsidRPr="00E76B87">
        <w:rPr>
          <w:rFonts w:ascii="Times New Roman" w:hAnsi="Times New Roman" w:cs="Times New Roman"/>
          <w:sz w:val="28"/>
          <w:szCs w:val="28"/>
          <w:lang w:val="kk-KZ"/>
        </w:rPr>
        <w:t>тарихи кезеңдері мен саяси реформалық сипатымен сабақтастыры</w:t>
      </w:r>
      <w:r w:rsidR="00E97E8A">
        <w:rPr>
          <w:rFonts w:ascii="Times New Roman" w:hAnsi="Times New Roman" w:cs="Times New Roman"/>
          <w:sz w:val="28"/>
          <w:szCs w:val="28"/>
          <w:lang w:val="kk-KZ"/>
        </w:rPr>
        <w:t>лы</w:t>
      </w:r>
      <w:r w:rsidRPr="00E76B87">
        <w:rPr>
          <w:rFonts w:ascii="Times New Roman" w:hAnsi="Times New Roman" w:cs="Times New Roman"/>
          <w:sz w:val="28"/>
          <w:szCs w:val="28"/>
          <w:lang w:val="kk-KZ"/>
        </w:rPr>
        <w:t>п, сипатта</w:t>
      </w:r>
      <w:r w:rsidR="00E97E8A">
        <w:rPr>
          <w:rFonts w:ascii="Times New Roman" w:hAnsi="Times New Roman" w:cs="Times New Roman"/>
          <w:sz w:val="28"/>
          <w:szCs w:val="28"/>
          <w:lang w:val="kk-KZ"/>
        </w:rPr>
        <w:t>лды</w:t>
      </w:r>
      <w:r w:rsidRPr="00E76B87">
        <w:rPr>
          <w:rFonts w:ascii="Times New Roman" w:hAnsi="Times New Roman" w:cs="Times New Roman"/>
          <w:sz w:val="28"/>
          <w:szCs w:val="28"/>
          <w:lang w:val="kk-KZ"/>
        </w:rPr>
        <w:t>;</w:t>
      </w:r>
      <w:r w:rsidRPr="00E76B87">
        <w:rPr>
          <w:rFonts w:ascii="Times New Roman" w:hAnsi="Times New Roman" w:cs="Times New Roman"/>
          <w:sz w:val="28"/>
          <w:szCs w:val="28"/>
          <w:lang w:val="kk-KZ"/>
        </w:rPr>
        <w:tab/>
        <w:t xml:space="preserve"> </w:t>
      </w:r>
    </w:p>
    <w:p w:rsidR="00E76B87" w:rsidRPr="00E76B87" w:rsidRDefault="00E76B87" w:rsidP="00D649DE">
      <w:pPr>
        <w:pStyle w:val="a3"/>
        <w:numPr>
          <w:ilvl w:val="0"/>
          <w:numId w:val="11"/>
        </w:numPr>
        <w:tabs>
          <w:tab w:val="left" w:pos="567"/>
        </w:tabs>
        <w:spacing w:after="0" w:line="240" w:lineRule="auto"/>
        <w:ind w:firstLine="709"/>
        <w:jc w:val="both"/>
        <w:rPr>
          <w:rFonts w:ascii="Times New Roman" w:hAnsi="Times New Roman" w:cs="Times New Roman"/>
          <w:sz w:val="28"/>
          <w:szCs w:val="28"/>
          <w:lang w:val="kk-KZ"/>
        </w:rPr>
      </w:pPr>
      <w:r w:rsidRPr="00E76B87">
        <w:rPr>
          <w:rFonts w:ascii="Times New Roman" w:hAnsi="Times New Roman" w:cs="Times New Roman"/>
          <w:sz w:val="28"/>
          <w:szCs w:val="28"/>
          <w:lang w:val="kk-KZ"/>
        </w:rPr>
        <w:t>жаңа атау үдерісіндегі ономасиологиялық жүйенің лингвокогнитивтік уәжділігі айқында</w:t>
      </w:r>
      <w:r w:rsidR="00E97E8A">
        <w:rPr>
          <w:rFonts w:ascii="Times New Roman" w:hAnsi="Times New Roman" w:cs="Times New Roman"/>
          <w:sz w:val="28"/>
          <w:szCs w:val="28"/>
          <w:lang w:val="kk-KZ"/>
        </w:rPr>
        <w:t>лды</w:t>
      </w:r>
      <w:r w:rsidRPr="00E76B87">
        <w:rPr>
          <w:rFonts w:ascii="Times New Roman" w:hAnsi="Times New Roman" w:cs="Times New Roman"/>
          <w:sz w:val="28"/>
          <w:szCs w:val="28"/>
          <w:lang w:val="kk-KZ"/>
        </w:rPr>
        <w:t>;</w:t>
      </w:r>
    </w:p>
    <w:p w:rsidR="00396859" w:rsidRDefault="00E76B87" w:rsidP="00D649DE">
      <w:pPr>
        <w:pStyle w:val="a3"/>
        <w:numPr>
          <w:ilvl w:val="0"/>
          <w:numId w:val="11"/>
        </w:numPr>
        <w:tabs>
          <w:tab w:val="left" w:pos="567"/>
        </w:tabs>
        <w:spacing w:after="0" w:line="240" w:lineRule="auto"/>
        <w:ind w:firstLine="709"/>
        <w:jc w:val="both"/>
        <w:rPr>
          <w:rFonts w:ascii="Times New Roman" w:hAnsi="Times New Roman" w:cs="Times New Roman"/>
          <w:sz w:val="28"/>
          <w:szCs w:val="28"/>
          <w:lang w:val="kk-KZ"/>
        </w:rPr>
      </w:pPr>
      <w:r w:rsidRPr="00E76B87">
        <w:rPr>
          <w:rFonts w:ascii="Times New Roman" w:hAnsi="Times New Roman" w:cs="Times New Roman"/>
          <w:sz w:val="28"/>
          <w:szCs w:val="28"/>
          <w:lang w:val="kk-KZ"/>
        </w:rPr>
        <w:t>жаңа қолданыстардың антропоөзектік сипаты мен ұлттық коды қазақ, түрік баспасөзіндегі метафоралық және фразеологиялық тілдік бейнесі негізінде аш</w:t>
      </w:r>
      <w:r w:rsidR="00E97E8A">
        <w:rPr>
          <w:rFonts w:ascii="Times New Roman" w:hAnsi="Times New Roman" w:cs="Times New Roman"/>
          <w:sz w:val="28"/>
          <w:szCs w:val="28"/>
          <w:lang w:val="kk-KZ"/>
        </w:rPr>
        <w:t>ылды</w:t>
      </w:r>
      <w:r w:rsidRPr="00E76B87">
        <w:rPr>
          <w:rFonts w:ascii="Times New Roman" w:hAnsi="Times New Roman" w:cs="Times New Roman"/>
          <w:sz w:val="28"/>
          <w:szCs w:val="28"/>
          <w:lang w:val="kk-KZ"/>
        </w:rPr>
        <w:t>;</w:t>
      </w:r>
    </w:p>
    <w:p w:rsidR="00E76B87" w:rsidRPr="00396859" w:rsidRDefault="00E76B87" w:rsidP="00D649DE">
      <w:pPr>
        <w:pStyle w:val="a3"/>
        <w:numPr>
          <w:ilvl w:val="0"/>
          <w:numId w:val="11"/>
        </w:numPr>
        <w:tabs>
          <w:tab w:val="left" w:pos="567"/>
        </w:tabs>
        <w:spacing w:after="0" w:line="240" w:lineRule="auto"/>
        <w:ind w:firstLine="709"/>
        <w:jc w:val="both"/>
        <w:rPr>
          <w:rFonts w:ascii="Times New Roman" w:hAnsi="Times New Roman" w:cs="Times New Roman"/>
          <w:sz w:val="28"/>
          <w:szCs w:val="28"/>
          <w:lang w:val="kk-KZ"/>
        </w:rPr>
      </w:pPr>
      <w:r w:rsidRPr="00396859">
        <w:rPr>
          <w:rFonts w:ascii="Times New Roman" w:hAnsi="Times New Roman" w:cs="Times New Roman"/>
          <w:sz w:val="28"/>
          <w:szCs w:val="28"/>
          <w:lang w:val="kk-KZ"/>
        </w:rPr>
        <w:t xml:space="preserve">қазақ және түрік медиабейнесіндегі жаңа қолданыстардың прагматикалық және кумулятивтік қызметі </w:t>
      </w:r>
      <w:r w:rsidR="00D77736" w:rsidRPr="00396859">
        <w:rPr>
          <w:rFonts w:ascii="Times New Roman" w:hAnsi="Times New Roman" w:cs="Times New Roman"/>
          <w:sz w:val="28"/>
          <w:szCs w:val="28"/>
          <w:lang w:val="kk-KZ"/>
        </w:rPr>
        <w:t>зерттелді</w:t>
      </w:r>
      <w:r w:rsidR="00741333" w:rsidRPr="00396859">
        <w:rPr>
          <w:rFonts w:ascii="Times New Roman" w:hAnsi="Times New Roman" w:cs="Times New Roman"/>
          <w:sz w:val="28"/>
          <w:szCs w:val="28"/>
          <w:lang w:val="kk-KZ"/>
        </w:rPr>
        <w:tab/>
      </w:r>
      <w:r w:rsidRPr="00396859">
        <w:rPr>
          <w:rFonts w:ascii="Times New Roman" w:hAnsi="Times New Roman" w:cs="Times New Roman"/>
          <w:sz w:val="28"/>
          <w:szCs w:val="28"/>
          <w:lang w:val="kk-KZ"/>
        </w:rPr>
        <w:t>.</w:t>
      </w:r>
    </w:p>
    <w:p w:rsidR="0089630E" w:rsidRDefault="00E76B87" w:rsidP="00D649DE">
      <w:pPr>
        <w:pStyle w:val="a3"/>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F6397" w:rsidRPr="00330260">
        <w:rPr>
          <w:rFonts w:ascii="Times New Roman" w:hAnsi="Times New Roman" w:cs="Times New Roman"/>
          <w:b/>
          <w:sz w:val="28"/>
          <w:szCs w:val="28"/>
          <w:lang w:val="kk-KZ"/>
        </w:rPr>
        <w:t>Зерттеудің жарияланымы мен мақұлдануы</w:t>
      </w:r>
      <w:r w:rsidR="00200F11" w:rsidRPr="000223D1">
        <w:rPr>
          <w:rFonts w:ascii="Times New Roman" w:hAnsi="Times New Roman" w:cs="Times New Roman"/>
          <w:sz w:val="28"/>
          <w:szCs w:val="28"/>
          <w:lang w:val="kk-KZ"/>
        </w:rPr>
        <w:t>.</w:t>
      </w:r>
      <w:r w:rsidR="00200F11">
        <w:rPr>
          <w:rFonts w:ascii="Times New Roman" w:hAnsi="Times New Roman" w:cs="Times New Roman"/>
          <w:b/>
          <w:sz w:val="28"/>
          <w:szCs w:val="28"/>
          <w:lang w:val="kk-KZ"/>
        </w:rPr>
        <w:t xml:space="preserve"> </w:t>
      </w:r>
      <w:r w:rsidR="0089630E" w:rsidRPr="00330260">
        <w:rPr>
          <w:rFonts w:ascii="Times New Roman" w:hAnsi="Times New Roman" w:cs="Times New Roman"/>
          <w:sz w:val="28"/>
          <w:szCs w:val="28"/>
          <w:lang w:val="kk-KZ"/>
        </w:rPr>
        <w:t xml:space="preserve">Зерттеу жұмысының басты нәтижелері </w:t>
      </w:r>
      <w:r w:rsidR="0089630E">
        <w:rPr>
          <w:rFonts w:ascii="Times New Roman" w:hAnsi="Times New Roman" w:cs="Times New Roman"/>
          <w:sz w:val="28"/>
          <w:szCs w:val="28"/>
          <w:lang w:val="kk-KZ"/>
        </w:rPr>
        <w:t>1</w:t>
      </w:r>
      <w:r w:rsidR="009C37B3" w:rsidRPr="009C37B3">
        <w:rPr>
          <w:rFonts w:ascii="Times New Roman" w:hAnsi="Times New Roman" w:cs="Times New Roman"/>
          <w:sz w:val="28"/>
          <w:szCs w:val="28"/>
          <w:lang w:val="kk-KZ"/>
        </w:rPr>
        <w:t>1</w:t>
      </w:r>
      <w:r w:rsidR="0089630E">
        <w:rPr>
          <w:rFonts w:ascii="Times New Roman" w:hAnsi="Times New Roman" w:cs="Times New Roman"/>
          <w:sz w:val="28"/>
          <w:szCs w:val="28"/>
          <w:lang w:val="kk-KZ"/>
        </w:rPr>
        <w:t xml:space="preserve"> ғылыми </w:t>
      </w:r>
      <w:r w:rsidR="0089630E" w:rsidRPr="00330260">
        <w:rPr>
          <w:rFonts w:ascii="Times New Roman" w:hAnsi="Times New Roman" w:cs="Times New Roman"/>
          <w:sz w:val="28"/>
          <w:szCs w:val="28"/>
          <w:lang w:val="kk-KZ"/>
        </w:rPr>
        <w:t>мақалада жарияланды</w:t>
      </w:r>
      <w:r w:rsidR="003D7E80">
        <w:rPr>
          <w:rFonts w:ascii="Times New Roman" w:hAnsi="Times New Roman" w:cs="Times New Roman"/>
          <w:sz w:val="28"/>
          <w:szCs w:val="28"/>
          <w:lang w:val="kk-KZ"/>
        </w:rPr>
        <w:t>:</w:t>
      </w:r>
      <w:r w:rsidR="0089630E">
        <w:rPr>
          <w:rFonts w:ascii="Times New Roman" w:hAnsi="Times New Roman" w:cs="Times New Roman"/>
          <w:sz w:val="28"/>
          <w:szCs w:val="28"/>
          <w:lang w:val="kk-KZ"/>
        </w:rPr>
        <w:t xml:space="preserve"> </w:t>
      </w:r>
      <w:r w:rsidR="0089630E" w:rsidRPr="00837B89">
        <w:rPr>
          <w:rFonts w:ascii="Times New Roman" w:hAnsi="Times New Roman" w:cs="Times New Roman"/>
          <w:sz w:val="28"/>
          <w:szCs w:val="28"/>
          <w:lang w:val="kk-KZ"/>
        </w:rPr>
        <w:t xml:space="preserve">Скопус (Scopus) мәліметтер базасында </w:t>
      </w:r>
      <w:r w:rsidR="00EB5486">
        <w:rPr>
          <w:rFonts w:ascii="Times New Roman" w:hAnsi="Times New Roman" w:cs="Times New Roman"/>
          <w:sz w:val="28"/>
          <w:szCs w:val="28"/>
          <w:lang w:val="kk-KZ"/>
        </w:rPr>
        <w:t>2</w:t>
      </w:r>
      <w:r w:rsidR="0089630E" w:rsidRPr="00837B89">
        <w:rPr>
          <w:rFonts w:ascii="Times New Roman" w:hAnsi="Times New Roman" w:cs="Times New Roman"/>
          <w:sz w:val="28"/>
          <w:szCs w:val="28"/>
          <w:lang w:val="kk-KZ"/>
        </w:rPr>
        <w:t xml:space="preserve"> мақала</w:t>
      </w:r>
      <w:r w:rsidR="0089630E">
        <w:rPr>
          <w:rFonts w:ascii="Times New Roman" w:hAnsi="Times New Roman" w:cs="Times New Roman"/>
          <w:sz w:val="28"/>
          <w:szCs w:val="28"/>
          <w:lang w:val="kk-KZ"/>
        </w:rPr>
        <w:t>,</w:t>
      </w:r>
      <w:r w:rsidR="0089630E" w:rsidRPr="00837B89">
        <w:rPr>
          <w:rFonts w:ascii="Times New Roman" w:hAnsi="Times New Roman" w:cs="Times New Roman"/>
          <w:sz w:val="28"/>
          <w:szCs w:val="28"/>
          <w:lang w:val="kk-KZ"/>
        </w:rPr>
        <w:t xml:space="preserve"> </w:t>
      </w:r>
      <w:r w:rsidR="0089630E" w:rsidRPr="00946E02">
        <w:rPr>
          <w:rFonts w:ascii="Times New Roman" w:hAnsi="Times New Roman" w:cs="Times New Roman"/>
          <w:sz w:val="28"/>
          <w:szCs w:val="28"/>
          <w:lang w:val="kk-KZ"/>
        </w:rPr>
        <w:t>шетелд</w:t>
      </w:r>
      <w:r w:rsidR="0089630E">
        <w:rPr>
          <w:rFonts w:ascii="Times New Roman" w:hAnsi="Times New Roman" w:cs="Times New Roman"/>
          <w:sz w:val="28"/>
          <w:szCs w:val="28"/>
          <w:lang w:val="kk-KZ"/>
        </w:rPr>
        <w:t>ік</w:t>
      </w:r>
      <w:r w:rsidR="0089630E" w:rsidRPr="00946E02">
        <w:rPr>
          <w:rFonts w:ascii="Times New Roman" w:hAnsi="Times New Roman" w:cs="Times New Roman"/>
          <w:sz w:val="28"/>
          <w:szCs w:val="28"/>
          <w:lang w:val="kk-KZ"/>
        </w:rPr>
        <w:t xml:space="preserve"> халықаралық конференциялар</w:t>
      </w:r>
      <w:r w:rsidR="0089630E">
        <w:rPr>
          <w:rFonts w:ascii="Times New Roman" w:hAnsi="Times New Roman" w:cs="Times New Roman"/>
          <w:sz w:val="28"/>
          <w:szCs w:val="28"/>
          <w:lang w:val="kk-KZ"/>
        </w:rPr>
        <w:t xml:space="preserve"> жинағында</w:t>
      </w:r>
      <w:r w:rsidR="0089630E" w:rsidRPr="00946E02">
        <w:rPr>
          <w:rFonts w:ascii="Times New Roman" w:hAnsi="Times New Roman" w:cs="Times New Roman"/>
          <w:sz w:val="28"/>
          <w:szCs w:val="28"/>
          <w:lang w:val="kk-KZ"/>
        </w:rPr>
        <w:t xml:space="preserve"> </w:t>
      </w:r>
      <w:r w:rsidR="0089630E">
        <w:rPr>
          <w:rFonts w:ascii="Times New Roman" w:hAnsi="Times New Roman" w:cs="Times New Roman"/>
          <w:sz w:val="28"/>
          <w:szCs w:val="28"/>
          <w:lang w:val="kk-KZ"/>
        </w:rPr>
        <w:t>2</w:t>
      </w:r>
      <w:r w:rsidR="0089630E" w:rsidRPr="00946E02">
        <w:rPr>
          <w:rFonts w:ascii="Times New Roman" w:hAnsi="Times New Roman" w:cs="Times New Roman"/>
          <w:sz w:val="28"/>
          <w:szCs w:val="28"/>
          <w:lang w:val="kk-KZ"/>
        </w:rPr>
        <w:t xml:space="preserve"> мақала</w:t>
      </w:r>
      <w:r w:rsidR="0089630E">
        <w:rPr>
          <w:rFonts w:ascii="Times New Roman" w:hAnsi="Times New Roman" w:cs="Times New Roman"/>
          <w:sz w:val="28"/>
          <w:szCs w:val="28"/>
          <w:lang w:val="kk-KZ"/>
        </w:rPr>
        <w:t>,</w:t>
      </w:r>
      <w:r w:rsidR="0089630E" w:rsidRPr="00946E02">
        <w:rPr>
          <w:rFonts w:ascii="Times New Roman" w:hAnsi="Times New Roman" w:cs="Times New Roman"/>
          <w:sz w:val="28"/>
          <w:szCs w:val="28"/>
          <w:lang w:val="kk-KZ"/>
        </w:rPr>
        <w:t xml:space="preserve"> </w:t>
      </w:r>
      <w:r w:rsidR="0089630E">
        <w:rPr>
          <w:rFonts w:ascii="Times New Roman" w:hAnsi="Times New Roman" w:cs="Times New Roman"/>
          <w:sz w:val="28"/>
          <w:szCs w:val="28"/>
          <w:lang w:val="kk-KZ"/>
        </w:rPr>
        <w:t>отандық</w:t>
      </w:r>
      <w:r w:rsidR="0089630E" w:rsidRPr="00946E02">
        <w:rPr>
          <w:rFonts w:ascii="Times New Roman" w:hAnsi="Times New Roman" w:cs="Times New Roman"/>
          <w:sz w:val="28"/>
          <w:szCs w:val="28"/>
          <w:lang w:val="kk-KZ"/>
        </w:rPr>
        <w:t xml:space="preserve"> халықаралық конференциялар жинағында </w:t>
      </w:r>
      <w:r w:rsidR="0089630E">
        <w:rPr>
          <w:rFonts w:ascii="Times New Roman" w:hAnsi="Times New Roman" w:cs="Times New Roman"/>
          <w:sz w:val="28"/>
          <w:szCs w:val="28"/>
          <w:lang w:val="kk-KZ"/>
        </w:rPr>
        <w:t>1</w:t>
      </w:r>
      <w:r w:rsidR="0089630E" w:rsidRPr="00946E02">
        <w:rPr>
          <w:rFonts w:ascii="Times New Roman" w:hAnsi="Times New Roman" w:cs="Times New Roman"/>
          <w:sz w:val="28"/>
          <w:szCs w:val="28"/>
          <w:lang w:val="kk-KZ"/>
        </w:rPr>
        <w:t xml:space="preserve"> мақала,</w:t>
      </w:r>
      <w:r w:rsidR="0089630E">
        <w:rPr>
          <w:rFonts w:ascii="Times New Roman" w:hAnsi="Times New Roman" w:cs="Times New Roman"/>
          <w:sz w:val="28"/>
          <w:szCs w:val="28"/>
          <w:lang w:val="kk-KZ"/>
        </w:rPr>
        <w:t xml:space="preserve"> </w:t>
      </w:r>
      <w:r w:rsidR="0089630E" w:rsidRPr="00B85DE8">
        <w:rPr>
          <w:rFonts w:ascii="Times New Roman" w:hAnsi="Times New Roman" w:cs="Times New Roman"/>
          <w:sz w:val="28"/>
          <w:szCs w:val="28"/>
          <w:lang w:val="kk-KZ"/>
        </w:rPr>
        <w:t>Қазақстан Республикасы Білім және ғылым</w:t>
      </w:r>
      <w:r w:rsidR="00B85DE8" w:rsidRPr="00B85DE8">
        <w:rPr>
          <w:rFonts w:ascii="Times New Roman" w:hAnsi="Times New Roman" w:cs="Times New Roman"/>
          <w:sz w:val="28"/>
          <w:szCs w:val="28"/>
          <w:lang w:val="kk-KZ"/>
        </w:rPr>
        <w:t xml:space="preserve"> министрлігі</w:t>
      </w:r>
      <w:r w:rsidR="0089630E" w:rsidRPr="00B85DE8">
        <w:rPr>
          <w:rFonts w:ascii="Times New Roman" w:hAnsi="Times New Roman" w:cs="Times New Roman"/>
          <w:sz w:val="28"/>
          <w:szCs w:val="28"/>
          <w:lang w:val="kk-KZ"/>
        </w:rPr>
        <w:t xml:space="preserve"> Білім және ғылым саласындағы бақылау комитеті</w:t>
      </w:r>
      <w:r w:rsidR="0089630E" w:rsidRPr="00330260">
        <w:rPr>
          <w:rFonts w:ascii="Times New Roman" w:hAnsi="Times New Roman" w:cs="Times New Roman"/>
          <w:sz w:val="28"/>
          <w:szCs w:val="28"/>
          <w:lang w:val="kk-KZ"/>
        </w:rPr>
        <w:t xml:space="preserve"> </w:t>
      </w:r>
      <w:r w:rsidR="0089630E">
        <w:rPr>
          <w:rFonts w:ascii="Times New Roman" w:hAnsi="Times New Roman" w:cs="Times New Roman"/>
          <w:sz w:val="28"/>
          <w:szCs w:val="28"/>
          <w:lang w:val="kk-KZ"/>
        </w:rPr>
        <w:t xml:space="preserve">(БҒСБК) </w:t>
      </w:r>
      <w:r w:rsidR="0089630E" w:rsidRPr="00330260">
        <w:rPr>
          <w:rFonts w:ascii="Times New Roman" w:hAnsi="Times New Roman" w:cs="Times New Roman"/>
          <w:sz w:val="28"/>
          <w:szCs w:val="28"/>
          <w:lang w:val="kk-KZ"/>
        </w:rPr>
        <w:t xml:space="preserve">ұсынған </w:t>
      </w:r>
      <w:r w:rsidR="0089630E">
        <w:rPr>
          <w:rFonts w:ascii="Times New Roman" w:hAnsi="Times New Roman" w:cs="Times New Roman"/>
          <w:sz w:val="28"/>
          <w:szCs w:val="28"/>
          <w:lang w:val="kk-KZ"/>
        </w:rPr>
        <w:t xml:space="preserve">тізімге енетін </w:t>
      </w:r>
      <w:r w:rsidR="0089630E" w:rsidRPr="00330260">
        <w:rPr>
          <w:rFonts w:ascii="Times New Roman" w:hAnsi="Times New Roman" w:cs="Times New Roman"/>
          <w:sz w:val="28"/>
          <w:szCs w:val="28"/>
          <w:lang w:val="kk-KZ"/>
        </w:rPr>
        <w:t>журналдарда</w:t>
      </w:r>
      <w:r w:rsidR="0089630E">
        <w:rPr>
          <w:rFonts w:ascii="Times New Roman" w:hAnsi="Times New Roman" w:cs="Times New Roman"/>
          <w:sz w:val="28"/>
          <w:szCs w:val="28"/>
          <w:lang w:val="kk-KZ"/>
        </w:rPr>
        <w:t xml:space="preserve"> </w:t>
      </w:r>
      <w:r w:rsidR="0089630E" w:rsidRPr="005079DC">
        <w:rPr>
          <w:rFonts w:ascii="Times New Roman" w:hAnsi="Times New Roman" w:cs="Times New Roman"/>
          <w:sz w:val="28"/>
          <w:szCs w:val="28"/>
          <w:lang w:val="kk-KZ"/>
        </w:rPr>
        <w:t>4 мақала</w:t>
      </w:r>
      <w:r w:rsidR="009F3B31">
        <w:rPr>
          <w:rFonts w:ascii="Times New Roman" w:hAnsi="Times New Roman" w:cs="Times New Roman"/>
          <w:sz w:val="28"/>
          <w:szCs w:val="28"/>
          <w:lang w:val="kk-KZ"/>
        </w:rPr>
        <w:t xml:space="preserve">, </w:t>
      </w:r>
      <w:r w:rsidR="0089630E" w:rsidRPr="009B1457">
        <w:rPr>
          <w:rFonts w:ascii="Times New Roman" w:hAnsi="Times New Roman" w:cs="Times New Roman"/>
          <w:sz w:val="28"/>
          <w:szCs w:val="28"/>
          <w:lang w:val="kk-KZ"/>
        </w:rPr>
        <w:t>«Тілтаным» журналында 1 мақала</w:t>
      </w:r>
      <w:r w:rsidR="0089630E">
        <w:rPr>
          <w:rFonts w:ascii="Times New Roman" w:hAnsi="Times New Roman" w:cs="Times New Roman"/>
          <w:sz w:val="28"/>
          <w:szCs w:val="28"/>
          <w:lang w:val="kk-KZ"/>
        </w:rPr>
        <w:t>,</w:t>
      </w:r>
      <w:r w:rsidR="009F3B31">
        <w:rPr>
          <w:rFonts w:ascii="Times New Roman" w:hAnsi="Times New Roman" w:cs="Times New Roman"/>
          <w:sz w:val="28"/>
          <w:szCs w:val="28"/>
          <w:lang w:val="kk-KZ"/>
        </w:rPr>
        <w:t xml:space="preserve"> </w:t>
      </w:r>
      <w:r w:rsidR="0089630E" w:rsidRPr="0074184F">
        <w:rPr>
          <w:rFonts w:ascii="Times New Roman" w:hAnsi="Times New Roman" w:cs="Times New Roman"/>
          <w:sz w:val="28"/>
          <w:szCs w:val="28"/>
          <w:lang w:val="kk-KZ"/>
        </w:rPr>
        <w:t>«Международный журнал экспериментального образования»</w:t>
      </w:r>
      <w:r w:rsidR="0089630E">
        <w:rPr>
          <w:rFonts w:ascii="Times New Roman" w:hAnsi="Times New Roman" w:cs="Times New Roman"/>
          <w:sz w:val="28"/>
          <w:szCs w:val="28"/>
          <w:lang w:val="kk-KZ"/>
        </w:rPr>
        <w:t xml:space="preserve"> журналында</w:t>
      </w:r>
      <w:r w:rsidR="0089630E" w:rsidRPr="0074184F">
        <w:rPr>
          <w:rFonts w:ascii="Times New Roman" w:hAnsi="Times New Roman" w:cs="Times New Roman"/>
          <w:sz w:val="28"/>
          <w:szCs w:val="28"/>
          <w:lang w:val="kk-KZ"/>
        </w:rPr>
        <w:t xml:space="preserve"> (Ресей Федерациясы)</w:t>
      </w:r>
      <w:r w:rsidR="0089630E">
        <w:rPr>
          <w:rFonts w:ascii="Times New Roman" w:hAnsi="Times New Roman" w:cs="Times New Roman"/>
          <w:sz w:val="28"/>
          <w:szCs w:val="28"/>
          <w:lang w:val="kk-KZ"/>
        </w:rPr>
        <w:t xml:space="preserve"> 1 мақала жарияланды: </w:t>
      </w:r>
    </w:p>
    <w:p w:rsidR="0089630E" w:rsidRDefault="00367D2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89630E" w:rsidRPr="009B1457">
        <w:rPr>
          <w:rFonts w:ascii="Times New Roman" w:hAnsi="Times New Roman" w:cs="Times New Roman"/>
          <w:sz w:val="28"/>
          <w:szCs w:val="28"/>
          <w:lang w:val="kk-KZ"/>
        </w:rPr>
        <w:t>Қазіргі қазақ және түрік тілдерінд</w:t>
      </w:r>
      <w:r w:rsidR="0089630E">
        <w:rPr>
          <w:rFonts w:ascii="Times New Roman" w:hAnsi="Times New Roman" w:cs="Times New Roman"/>
          <w:sz w:val="28"/>
          <w:szCs w:val="28"/>
          <w:lang w:val="kk-KZ"/>
        </w:rPr>
        <w:t xml:space="preserve">егі жаңа қолданыстардың тілдік </w:t>
      </w:r>
      <w:r w:rsidR="0089630E" w:rsidRPr="009B1457">
        <w:rPr>
          <w:rFonts w:ascii="Times New Roman" w:hAnsi="Times New Roman" w:cs="Times New Roman"/>
          <w:sz w:val="28"/>
          <w:szCs w:val="28"/>
          <w:lang w:val="kk-KZ"/>
        </w:rPr>
        <w:t xml:space="preserve">сәйкестілігі // Тілтаным. – Алматы, 2015. – №3. – </w:t>
      </w:r>
      <w:r w:rsidR="006A09ED">
        <w:rPr>
          <w:rFonts w:ascii="Times New Roman" w:hAnsi="Times New Roman" w:cs="Times New Roman"/>
          <w:sz w:val="28"/>
          <w:szCs w:val="28"/>
          <w:lang w:val="kk-KZ"/>
        </w:rPr>
        <w:t xml:space="preserve">Б. </w:t>
      </w:r>
      <w:r w:rsidR="0089630E" w:rsidRPr="009B1457">
        <w:rPr>
          <w:rFonts w:ascii="Times New Roman" w:hAnsi="Times New Roman" w:cs="Times New Roman"/>
          <w:sz w:val="28"/>
          <w:szCs w:val="28"/>
          <w:lang w:val="kk-KZ"/>
        </w:rPr>
        <w:t>146-149.</w:t>
      </w:r>
    </w:p>
    <w:p w:rsidR="00367D2B" w:rsidRDefault="00367D2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89630E" w:rsidRPr="009B1457">
        <w:rPr>
          <w:rFonts w:ascii="Times New Roman" w:hAnsi="Times New Roman" w:cs="Times New Roman"/>
          <w:sz w:val="28"/>
          <w:szCs w:val="28"/>
          <w:lang w:val="kk-KZ"/>
        </w:rPr>
        <w:t>Қазіргі қазақ және түрік тілдеріндегі терм</w:t>
      </w:r>
      <w:r w:rsidR="0089630E">
        <w:rPr>
          <w:rFonts w:ascii="Times New Roman" w:hAnsi="Times New Roman" w:cs="Times New Roman"/>
          <w:sz w:val="28"/>
          <w:szCs w:val="28"/>
          <w:lang w:val="kk-KZ"/>
        </w:rPr>
        <w:t>индену үдерісінің сипаты</w:t>
      </w:r>
      <w:r>
        <w:rPr>
          <w:rFonts w:ascii="Times New Roman" w:hAnsi="Times New Roman" w:cs="Times New Roman"/>
          <w:sz w:val="28"/>
          <w:szCs w:val="28"/>
          <w:lang w:val="kk-KZ"/>
        </w:rPr>
        <w:t xml:space="preserve"> </w:t>
      </w:r>
      <w:r w:rsidR="0089630E" w:rsidRPr="009B1457">
        <w:rPr>
          <w:rFonts w:ascii="Times New Roman" w:hAnsi="Times New Roman" w:cs="Times New Roman"/>
          <w:sz w:val="28"/>
          <w:szCs w:val="28"/>
          <w:lang w:val="kk-KZ"/>
        </w:rPr>
        <w:t>// «Академик Ө.Айтбайұлы және ме</w:t>
      </w:r>
      <w:r w:rsidR="0089630E">
        <w:rPr>
          <w:rFonts w:ascii="Times New Roman" w:hAnsi="Times New Roman" w:cs="Times New Roman"/>
          <w:sz w:val="28"/>
          <w:szCs w:val="28"/>
          <w:lang w:val="kk-KZ"/>
        </w:rPr>
        <w:t>млекеттік тіл мәселелері» атты халықаралы</w:t>
      </w:r>
      <w:r w:rsidR="0089630E" w:rsidRPr="009B1457">
        <w:rPr>
          <w:rFonts w:ascii="Times New Roman" w:hAnsi="Times New Roman" w:cs="Times New Roman"/>
          <w:sz w:val="28"/>
          <w:szCs w:val="28"/>
          <w:lang w:val="kk-KZ"/>
        </w:rPr>
        <w:t xml:space="preserve">қ ғылыми-теориялық конференция (Алматы, 2016). – </w:t>
      </w:r>
      <w:r w:rsidR="006A09ED">
        <w:rPr>
          <w:rFonts w:ascii="Times New Roman" w:hAnsi="Times New Roman" w:cs="Times New Roman"/>
          <w:sz w:val="28"/>
          <w:szCs w:val="28"/>
          <w:lang w:val="kk-KZ"/>
        </w:rPr>
        <w:t xml:space="preserve">Б. </w:t>
      </w:r>
      <w:r w:rsidR="0089630E" w:rsidRPr="009B1457">
        <w:rPr>
          <w:rFonts w:ascii="Times New Roman" w:hAnsi="Times New Roman" w:cs="Times New Roman"/>
          <w:sz w:val="28"/>
          <w:szCs w:val="28"/>
          <w:lang w:val="kk-KZ"/>
        </w:rPr>
        <w:t>110-114.</w:t>
      </w:r>
    </w:p>
    <w:p w:rsidR="0089630E" w:rsidRDefault="00367D2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89630E" w:rsidRPr="001230FB">
        <w:rPr>
          <w:rFonts w:ascii="Times New Roman" w:hAnsi="Times New Roman" w:cs="Times New Roman"/>
          <w:sz w:val="28"/>
          <w:szCs w:val="28"/>
          <w:lang w:val="kk-KZ"/>
        </w:rPr>
        <w:t>Жаңа қолданыстардың қалыптасуы</w:t>
      </w:r>
      <w:r w:rsidR="0089630E">
        <w:rPr>
          <w:rFonts w:ascii="Times New Roman" w:hAnsi="Times New Roman" w:cs="Times New Roman"/>
          <w:sz w:val="28"/>
          <w:szCs w:val="28"/>
          <w:lang w:val="kk-KZ"/>
        </w:rPr>
        <w:t xml:space="preserve">ндағы БАҚ-тың мәні (қазақ және </w:t>
      </w:r>
      <w:r w:rsidR="0089630E" w:rsidRPr="001230FB">
        <w:rPr>
          <w:rFonts w:ascii="Times New Roman" w:hAnsi="Times New Roman" w:cs="Times New Roman"/>
          <w:sz w:val="28"/>
          <w:szCs w:val="28"/>
          <w:lang w:val="kk-KZ"/>
        </w:rPr>
        <w:t>түрік баспасөз деректері бойынша) // ҚазҰУ Хабаршысы, филология сериясы.</w:t>
      </w:r>
      <w:r w:rsidR="00D96C62">
        <w:rPr>
          <w:rFonts w:ascii="Times New Roman" w:hAnsi="Times New Roman" w:cs="Times New Roman"/>
          <w:sz w:val="28"/>
          <w:szCs w:val="28"/>
          <w:lang w:val="kk-KZ"/>
        </w:rPr>
        <w:t> </w:t>
      </w:r>
      <w:r w:rsidR="0089630E" w:rsidRPr="001230FB">
        <w:rPr>
          <w:rFonts w:ascii="Times New Roman" w:hAnsi="Times New Roman" w:cs="Times New Roman"/>
          <w:sz w:val="28"/>
          <w:szCs w:val="28"/>
          <w:lang w:val="kk-KZ"/>
        </w:rPr>
        <w:t xml:space="preserve">– Алматы, 2016. – №2/2, 160 том. – </w:t>
      </w:r>
      <w:r w:rsidR="006A09ED">
        <w:rPr>
          <w:rFonts w:ascii="Times New Roman" w:hAnsi="Times New Roman" w:cs="Times New Roman"/>
          <w:sz w:val="28"/>
          <w:szCs w:val="28"/>
          <w:lang w:val="kk-KZ"/>
        </w:rPr>
        <w:t xml:space="preserve">Б. </w:t>
      </w:r>
      <w:r w:rsidR="0089630E" w:rsidRPr="001230FB">
        <w:rPr>
          <w:rFonts w:ascii="Times New Roman" w:hAnsi="Times New Roman" w:cs="Times New Roman"/>
          <w:sz w:val="28"/>
          <w:szCs w:val="28"/>
          <w:lang w:val="kk-KZ"/>
        </w:rPr>
        <w:t>70-73.</w:t>
      </w:r>
    </w:p>
    <w:p w:rsidR="0089630E" w:rsidRDefault="0089630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367D2B">
        <w:rPr>
          <w:rFonts w:ascii="Times New Roman" w:hAnsi="Times New Roman" w:cs="Times New Roman"/>
          <w:sz w:val="28"/>
          <w:szCs w:val="28"/>
          <w:lang w:val="kk-KZ"/>
        </w:rPr>
        <w:t xml:space="preserve"> </w:t>
      </w:r>
      <w:r w:rsidRPr="009B1457">
        <w:rPr>
          <w:rFonts w:ascii="Times New Roman" w:hAnsi="Times New Roman" w:cs="Times New Roman"/>
          <w:sz w:val="28"/>
          <w:szCs w:val="28"/>
          <w:lang w:val="kk-KZ"/>
        </w:rPr>
        <w:t>Языковые соответствия новообра</w:t>
      </w:r>
      <w:r>
        <w:rPr>
          <w:rFonts w:ascii="Times New Roman" w:hAnsi="Times New Roman" w:cs="Times New Roman"/>
          <w:sz w:val="28"/>
          <w:szCs w:val="28"/>
          <w:lang w:val="kk-KZ"/>
        </w:rPr>
        <w:t xml:space="preserve">зований в казахском и турецком </w:t>
      </w:r>
      <w:r w:rsidRPr="009B1457">
        <w:rPr>
          <w:rFonts w:ascii="Times New Roman" w:hAnsi="Times New Roman" w:cs="Times New Roman"/>
          <w:sz w:val="28"/>
          <w:szCs w:val="28"/>
          <w:lang w:val="kk-KZ"/>
        </w:rPr>
        <w:t xml:space="preserve">языках // XIV Международная научно-практическая конференция </w:t>
      </w:r>
      <w:r w:rsidRPr="009B1457">
        <w:rPr>
          <w:rFonts w:ascii="Times New Roman" w:hAnsi="Times New Roman" w:cs="Times New Roman"/>
          <w:sz w:val="28"/>
          <w:szCs w:val="28"/>
          <w:lang w:val="kk-KZ"/>
        </w:rPr>
        <w:tab/>
        <w:t>«ОБРАЗОВАНИЕ: Традиции и инновации» (Прага, Чешская Республика, 27 апреля, 2017).</w:t>
      </w:r>
      <w:r>
        <w:rPr>
          <w:rFonts w:ascii="Times New Roman" w:hAnsi="Times New Roman" w:cs="Times New Roman"/>
          <w:sz w:val="28"/>
          <w:szCs w:val="28"/>
          <w:lang w:val="kk-KZ"/>
        </w:rPr>
        <w:t xml:space="preserve"> </w:t>
      </w:r>
      <w:r w:rsidRPr="009B1457">
        <w:rPr>
          <w:rFonts w:ascii="Times New Roman" w:hAnsi="Times New Roman" w:cs="Times New Roman"/>
          <w:sz w:val="28"/>
          <w:szCs w:val="28"/>
          <w:lang w:val="kk-KZ"/>
        </w:rPr>
        <w:t>– С. 33-37.</w:t>
      </w:r>
    </w:p>
    <w:p w:rsidR="0089630E" w:rsidRDefault="00367D2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89630E" w:rsidRPr="009B1457">
        <w:rPr>
          <w:rFonts w:ascii="Times New Roman" w:hAnsi="Times New Roman" w:cs="Times New Roman"/>
          <w:sz w:val="28"/>
          <w:szCs w:val="28"/>
          <w:lang w:val="kk-KZ"/>
        </w:rPr>
        <w:t xml:space="preserve">Процесс терминообразования в </w:t>
      </w:r>
      <w:r w:rsidR="0089630E">
        <w:rPr>
          <w:rFonts w:ascii="Times New Roman" w:hAnsi="Times New Roman" w:cs="Times New Roman"/>
          <w:sz w:val="28"/>
          <w:szCs w:val="28"/>
          <w:lang w:val="kk-KZ"/>
        </w:rPr>
        <w:t xml:space="preserve">казахском и турецком языках // </w:t>
      </w:r>
      <w:r w:rsidR="0089630E" w:rsidRPr="009B1457">
        <w:rPr>
          <w:rFonts w:ascii="Times New Roman" w:hAnsi="Times New Roman" w:cs="Times New Roman"/>
          <w:sz w:val="28"/>
          <w:szCs w:val="28"/>
          <w:lang w:val="kk-KZ"/>
        </w:rPr>
        <w:t xml:space="preserve">Международный журнал экспериментального образования (Российская Академия </w:t>
      </w:r>
      <w:r w:rsidR="0089630E" w:rsidRPr="009B1457">
        <w:rPr>
          <w:rFonts w:ascii="Times New Roman" w:hAnsi="Times New Roman" w:cs="Times New Roman"/>
          <w:sz w:val="28"/>
          <w:szCs w:val="28"/>
          <w:lang w:val="kk-KZ"/>
        </w:rPr>
        <w:tab/>
        <w:t>естествознания). – Москва, 2017. – №6. – С. 96-99.</w:t>
      </w:r>
    </w:p>
    <w:p w:rsidR="0089630E" w:rsidRDefault="0089630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230FB">
        <w:rPr>
          <w:rFonts w:ascii="Times New Roman" w:hAnsi="Times New Roman" w:cs="Times New Roman"/>
          <w:sz w:val="28"/>
          <w:szCs w:val="28"/>
          <w:lang w:val="kk-KZ"/>
        </w:rPr>
        <w:t>Қазақ-түрік тілдеріндегі жаңа қолданыстардың  қалыптасуындағы БАҚ-тың қызметі // Қазақстанның ғылымы мен өмі</w:t>
      </w:r>
      <w:r>
        <w:rPr>
          <w:rFonts w:ascii="Times New Roman" w:hAnsi="Times New Roman" w:cs="Times New Roman"/>
          <w:sz w:val="28"/>
          <w:szCs w:val="28"/>
          <w:lang w:val="kk-KZ"/>
        </w:rPr>
        <w:t>рі. – Алматы, 2017. – №</w:t>
      </w:r>
      <w:r w:rsidR="008235C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6 (50). </w:t>
      </w:r>
      <w:r w:rsidR="008235CD">
        <w:rPr>
          <w:rFonts w:ascii="Times New Roman" w:hAnsi="Times New Roman" w:cs="Times New Roman"/>
          <w:sz w:val="28"/>
          <w:szCs w:val="28"/>
          <w:lang w:val="kk-KZ"/>
        </w:rPr>
        <w:t xml:space="preserve">           </w:t>
      </w:r>
      <w:r w:rsidRPr="001230FB">
        <w:rPr>
          <w:rFonts w:ascii="Times New Roman" w:hAnsi="Times New Roman" w:cs="Times New Roman"/>
          <w:sz w:val="28"/>
          <w:szCs w:val="28"/>
          <w:lang w:val="kk-KZ"/>
        </w:rPr>
        <w:t xml:space="preserve">– </w:t>
      </w:r>
      <w:r w:rsidR="006A09ED">
        <w:rPr>
          <w:rFonts w:ascii="Times New Roman" w:hAnsi="Times New Roman" w:cs="Times New Roman"/>
          <w:sz w:val="28"/>
          <w:szCs w:val="28"/>
          <w:lang w:val="kk-KZ"/>
        </w:rPr>
        <w:t xml:space="preserve">Б. </w:t>
      </w:r>
      <w:r w:rsidRPr="001230FB">
        <w:rPr>
          <w:rFonts w:ascii="Times New Roman" w:hAnsi="Times New Roman" w:cs="Times New Roman"/>
          <w:sz w:val="28"/>
          <w:szCs w:val="28"/>
          <w:lang w:val="kk-KZ"/>
        </w:rPr>
        <w:t>48-50.</w:t>
      </w:r>
    </w:p>
    <w:p w:rsidR="0089630E" w:rsidRDefault="00367D2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89630E" w:rsidRPr="006254D1">
        <w:rPr>
          <w:rFonts w:ascii="Times New Roman" w:hAnsi="Times New Roman" w:cs="Times New Roman"/>
          <w:sz w:val="28"/>
          <w:szCs w:val="28"/>
          <w:lang w:val="kk-KZ"/>
        </w:rPr>
        <w:t xml:space="preserve">Жаңа қолданыстардың ономасиологиялық сипатының танымдық уәжділігі // Қазақстанның ғылымы мен өмірі. – Алматы, 2017. – №6 (50). – </w:t>
      </w:r>
      <w:r w:rsidR="006A09ED">
        <w:rPr>
          <w:rFonts w:ascii="Times New Roman" w:hAnsi="Times New Roman" w:cs="Times New Roman"/>
          <w:sz w:val="28"/>
          <w:szCs w:val="28"/>
          <w:lang w:val="kk-KZ"/>
        </w:rPr>
        <w:t xml:space="preserve">Б. </w:t>
      </w:r>
      <w:r w:rsidR="0089630E" w:rsidRPr="006254D1">
        <w:rPr>
          <w:rFonts w:ascii="Times New Roman" w:hAnsi="Times New Roman" w:cs="Times New Roman"/>
          <w:sz w:val="28"/>
          <w:szCs w:val="28"/>
          <w:lang w:val="kk-KZ"/>
        </w:rPr>
        <w:t>51-53.</w:t>
      </w:r>
    </w:p>
    <w:p w:rsidR="0089630E" w:rsidRDefault="0089630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9F3B31">
        <w:rPr>
          <w:rFonts w:ascii="Times New Roman" w:hAnsi="Times New Roman" w:cs="Times New Roman"/>
          <w:sz w:val="28"/>
          <w:szCs w:val="28"/>
          <w:lang w:val="kk-KZ"/>
        </w:rPr>
        <w:t>Concept of «Love»</w:t>
      </w:r>
      <w:r w:rsidRPr="002832BE">
        <w:rPr>
          <w:rFonts w:ascii="Times New Roman" w:hAnsi="Times New Roman" w:cs="Times New Roman"/>
          <w:sz w:val="28"/>
          <w:szCs w:val="28"/>
          <w:lang w:val="kk-KZ"/>
        </w:rPr>
        <w:t xml:space="preserve"> in English and Kazakh fairy tales</w:t>
      </w:r>
      <w:r>
        <w:rPr>
          <w:rFonts w:ascii="Times New Roman" w:hAnsi="Times New Roman" w:cs="Times New Roman"/>
          <w:sz w:val="28"/>
          <w:szCs w:val="28"/>
          <w:lang w:val="kk-KZ"/>
        </w:rPr>
        <w:t xml:space="preserve"> / Aikanat </w:t>
      </w:r>
      <w:r w:rsidR="009F3B31">
        <w:rPr>
          <w:rFonts w:ascii="Times New Roman" w:hAnsi="Times New Roman" w:cs="Times New Roman"/>
          <w:sz w:val="28"/>
          <w:szCs w:val="28"/>
          <w:lang w:val="kk-KZ"/>
        </w:rPr>
        <w:t xml:space="preserve">Demeuova, Kalbіkе </w:t>
      </w:r>
      <w:r w:rsidR="009F3B31">
        <w:rPr>
          <w:rFonts w:ascii="Times New Roman" w:hAnsi="Times New Roman" w:cs="Times New Roman"/>
          <w:sz w:val="28"/>
          <w:szCs w:val="28"/>
          <w:lang w:val="tr-TR"/>
        </w:rPr>
        <w:t>Ye</w:t>
      </w:r>
      <w:r w:rsidR="00DB6407">
        <w:rPr>
          <w:rFonts w:ascii="Times New Roman" w:hAnsi="Times New Roman" w:cs="Times New Roman"/>
          <w:sz w:val="28"/>
          <w:szCs w:val="28"/>
          <w:lang w:val="kk-KZ"/>
        </w:rPr>
        <w:t>ssеnova, Zhanal</w:t>
      </w:r>
      <w:r w:rsidR="00DB6407">
        <w:rPr>
          <w:rFonts w:ascii="Times New Roman" w:hAnsi="Times New Roman" w:cs="Times New Roman"/>
          <w:sz w:val="28"/>
          <w:szCs w:val="28"/>
          <w:lang w:val="tr-TR"/>
        </w:rPr>
        <w:t>i</w:t>
      </w:r>
      <w:r w:rsidRPr="002832BE">
        <w:rPr>
          <w:rFonts w:ascii="Times New Roman" w:hAnsi="Times New Roman" w:cs="Times New Roman"/>
          <w:sz w:val="28"/>
          <w:szCs w:val="28"/>
          <w:lang w:val="kk-KZ"/>
        </w:rPr>
        <w:t>k Baltabaeva // Astra Salvensis</w:t>
      </w:r>
      <w:r w:rsidR="00DF16BA">
        <w:rPr>
          <w:rFonts w:ascii="Times New Roman" w:hAnsi="Times New Roman" w:cs="Times New Roman"/>
          <w:sz w:val="28"/>
          <w:szCs w:val="28"/>
          <w:lang w:val="kk-KZ"/>
        </w:rPr>
        <w:t>.</w:t>
      </w:r>
      <w:r w:rsidRPr="002832BE">
        <w:rPr>
          <w:rFonts w:ascii="Times New Roman" w:hAnsi="Times New Roman" w:cs="Times New Roman"/>
          <w:sz w:val="28"/>
          <w:szCs w:val="28"/>
          <w:lang w:val="kk-KZ"/>
        </w:rPr>
        <w:t xml:space="preserve"> – 2017, year V.</w:t>
      </w:r>
      <w:r>
        <w:rPr>
          <w:rFonts w:ascii="Times New Roman" w:hAnsi="Times New Roman" w:cs="Times New Roman"/>
          <w:sz w:val="28"/>
          <w:szCs w:val="28"/>
          <w:lang w:val="kk-KZ"/>
        </w:rPr>
        <w:t xml:space="preserve"> </w:t>
      </w:r>
      <w:r w:rsidRPr="002832BE">
        <w:rPr>
          <w:rFonts w:ascii="Times New Roman" w:hAnsi="Times New Roman" w:cs="Times New Roman"/>
          <w:sz w:val="28"/>
          <w:szCs w:val="28"/>
          <w:lang w:val="kk-KZ"/>
        </w:rPr>
        <w:t xml:space="preserve">– №10. </w:t>
      </w:r>
      <w:r w:rsidR="008235CD">
        <w:rPr>
          <w:rFonts w:ascii="Times New Roman" w:hAnsi="Times New Roman" w:cs="Times New Roman"/>
          <w:sz w:val="28"/>
          <w:szCs w:val="28"/>
          <w:lang w:val="kk-KZ"/>
        </w:rPr>
        <w:t xml:space="preserve">    </w:t>
      </w:r>
      <w:r>
        <w:rPr>
          <w:rFonts w:ascii="Times New Roman" w:hAnsi="Times New Roman" w:cs="Times New Roman"/>
          <w:sz w:val="28"/>
          <w:szCs w:val="28"/>
          <w:lang w:val="kk-KZ"/>
        </w:rPr>
        <w:t>– P. 219-228.</w:t>
      </w:r>
      <w:r w:rsidR="0036671D">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p>
    <w:p w:rsidR="0089630E" w:rsidRDefault="0089630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Pr="009B1457">
        <w:rPr>
          <w:rFonts w:ascii="Times New Roman" w:hAnsi="Times New Roman" w:cs="Times New Roman"/>
          <w:sz w:val="28"/>
          <w:szCs w:val="28"/>
          <w:lang w:val="kk-KZ"/>
        </w:rPr>
        <w:t>Қазақ баспасөзіндегі діни терминд</w:t>
      </w:r>
      <w:r>
        <w:rPr>
          <w:rFonts w:ascii="Times New Roman" w:hAnsi="Times New Roman" w:cs="Times New Roman"/>
          <w:sz w:val="28"/>
          <w:szCs w:val="28"/>
          <w:lang w:val="kk-KZ"/>
        </w:rPr>
        <w:t xml:space="preserve">ердің лингво-когнитивтік сипаты </w:t>
      </w:r>
      <w:r w:rsidRPr="009B1457">
        <w:rPr>
          <w:rFonts w:ascii="Times New Roman" w:hAnsi="Times New Roman" w:cs="Times New Roman"/>
          <w:sz w:val="28"/>
          <w:szCs w:val="28"/>
          <w:lang w:val="kk-KZ"/>
        </w:rPr>
        <w:t>//</w:t>
      </w:r>
      <w:r w:rsidR="00DF16BA">
        <w:rPr>
          <w:rFonts w:ascii="Times New Roman" w:hAnsi="Times New Roman" w:cs="Times New Roman"/>
          <w:sz w:val="28"/>
          <w:szCs w:val="28"/>
          <w:lang w:val="kk-KZ"/>
        </w:rPr>
        <w:t xml:space="preserve"> </w:t>
      </w:r>
      <w:r w:rsidRPr="009B1457">
        <w:rPr>
          <w:rFonts w:ascii="Times New Roman" w:hAnsi="Times New Roman" w:cs="Times New Roman"/>
          <w:sz w:val="28"/>
          <w:szCs w:val="28"/>
          <w:lang w:val="kk-KZ"/>
        </w:rPr>
        <w:t>I Uluslararası Avrasya çalışmaları sempozyumu. Avrasya’da Türkiyat ve Şarkiyat çalışmaları (İstanbul, 4-6 Temmuz, 2018). – İstan</w:t>
      </w:r>
      <w:r w:rsidR="00D96C62">
        <w:rPr>
          <w:rFonts w:ascii="Times New Roman" w:hAnsi="Times New Roman" w:cs="Times New Roman"/>
          <w:sz w:val="28"/>
          <w:szCs w:val="28"/>
          <w:lang w:val="kk-KZ"/>
        </w:rPr>
        <w:t xml:space="preserve">bul: Demavend Yayınları, 2018. </w:t>
      </w:r>
      <w:r w:rsidR="008235CD">
        <w:rPr>
          <w:rFonts w:ascii="Times New Roman" w:hAnsi="Times New Roman" w:cs="Times New Roman"/>
          <w:sz w:val="28"/>
          <w:szCs w:val="28"/>
          <w:lang w:val="kk-KZ"/>
        </w:rPr>
        <w:t xml:space="preserve">         </w:t>
      </w:r>
      <w:r w:rsidRPr="009B1457">
        <w:rPr>
          <w:rFonts w:ascii="Times New Roman" w:hAnsi="Times New Roman" w:cs="Times New Roman"/>
          <w:sz w:val="28"/>
          <w:szCs w:val="28"/>
          <w:lang w:val="kk-KZ"/>
        </w:rPr>
        <w:t>– S.  21-29.</w:t>
      </w:r>
    </w:p>
    <w:p w:rsidR="0089630E" w:rsidRDefault="0089630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Pr="009B1457">
        <w:rPr>
          <w:rFonts w:ascii="Times New Roman" w:hAnsi="Times New Roman" w:cs="Times New Roman"/>
          <w:sz w:val="28"/>
          <w:szCs w:val="28"/>
          <w:lang w:val="kk-KZ"/>
        </w:rPr>
        <w:t>Research of new words in the Kazakh and Turkish languages according to cognitive paradigm // ҚазҰУ Хабаршысы, филология серияс</w:t>
      </w:r>
      <w:r w:rsidR="006A09ED">
        <w:rPr>
          <w:rFonts w:ascii="Times New Roman" w:hAnsi="Times New Roman" w:cs="Times New Roman"/>
          <w:sz w:val="28"/>
          <w:szCs w:val="28"/>
          <w:lang w:val="kk-KZ"/>
        </w:rPr>
        <w:t xml:space="preserve">ы. – Алматы, 2018, </w:t>
      </w:r>
      <w:r w:rsidR="008235CD">
        <w:rPr>
          <w:rFonts w:ascii="Times New Roman" w:hAnsi="Times New Roman" w:cs="Times New Roman"/>
          <w:sz w:val="28"/>
          <w:szCs w:val="28"/>
          <w:lang w:val="kk-KZ"/>
        </w:rPr>
        <w:t xml:space="preserve">   </w:t>
      </w:r>
      <w:r w:rsidR="006A09ED">
        <w:rPr>
          <w:rFonts w:ascii="Times New Roman" w:hAnsi="Times New Roman" w:cs="Times New Roman"/>
          <w:sz w:val="28"/>
          <w:szCs w:val="28"/>
          <w:lang w:val="kk-KZ"/>
        </w:rPr>
        <w:t>№</w:t>
      </w:r>
      <w:r w:rsidR="00D96C62">
        <w:rPr>
          <w:rFonts w:ascii="Times New Roman" w:hAnsi="Times New Roman" w:cs="Times New Roman"/>
          <w:sz w:val="28"/>
          <w:szCs w:val="28"/>
          <w:lang w:val="kk-KZ"/>
        </w:rPr>
        <w:t xml:space="preserve"> </w:t>
      </w:r>
      <w:r w:rsidR="006A09ED">
        <w:rPr>
          <w:rFonts w:ascii="Times New Roman" w:hAnsi="Times New Roman" w:cs="Times New Roman"/>
          <w:sz w:val="28"/>
          <w:szCs w:val="28"/>
          <w:lang w:val="kk-KZ"/>
        </w:rPr>
        <w:t xml:space="preserve">4 (172). – </w:t>
      </w:r>
      <w:r w:rsidR="006A09ED">
        <w:rPr>
          <w:rFonts w:ascii="Times New Roman" w:hAnsi="Times New Roman" w:cs="Times New Roman"/>
          <w:sz w:val="28"/>
          <w:szCs w:val="28"/>
          <w:lang w:val="tr-TR"/>
        </w:rPr>
        <w:t>P</w:t>
      </w:r>
      <w:r w:rsidRPr="009B1457">
        <w:rPr>
          <w:rFonts w:ascii="Times New Roman" w:hAnsi="Times New Roman" w:cs="Times New Roman"/>
          <w:sz w:val="28"/>
          <w:szCs w:val="28"/>
          <w:lang w:val="kk-KZ"/>
        </w:rPr>
        <w:t>. 54-62.</w:t>
      </w:r>
      <w:r>
        <w:rPr>
          <w:rFonts w:ascii="Times New Roman" w:hAnsi="Times New Roman" w:cs="Times New Roman"/>
          <w:sz w:val="28"/>
          <w:szCs w:val="28"/>
          <w:lang w:val="kk-KZ"/>
        </w:rPr>
        <w:tab/>
      </w:r>
    </w:p>
    <w:p w:rsidR="00704003" w:rsidRPr="004D6FEF" w:rsidRDefault="0070400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B06549" w:rsidRPr="00B06549">
        <w:rPr>
          <w:rFonts w:ascii="Times New Roman" w:hAnsi="Times New Roman" w:cs="Times New Roman"/>
          <w:sz w:val="28"/>
          <w:szCs w:val="28"/>
          <w:lang w:val="kk-KZ"/>
        </w:rPr>
        <w:t xml:space="preserve">Phraseological Expressions in the Turkic Language: Comparative </w:t>
      </w:r>
      <w:r w:rsidR="00B06549" w:rsidRPr="00B06549">
        <w:rPr>
          <w:rFonts w:ascii="Times New Roman" w:hAnsi="Times New Roman" w:cs="Times New Roman"/>
          <w:sz w:val="28"/>
          <w:szCs w:val="28"/>
          <w:lang w:val="kk-KZ"/>
        </w:rPr>
        <w:tab/>
        <w:t>Analysis</w:t>
      </w:r>
      <w:r w:rsidR="00B06549">
        <w:rPr>
          <w:rFonts w:ascii="Times New Roman" w:hAnsi="Times New Roman" w:cs="Times New Roman"/>
          <w:sz w:val="28"/>
          <w:szCs w:val="28"/>
          <w:lang w:val="kk-KZ"/>
        </w:rPr>
        <w:t xml:space="preserve"> </w:t>
      </w:r>
      <w:r w:rsidR="00B06549" w:rsidRPr="00B06549">
        <w:rPr>
          <w:rFonts w:ascii="Times New Roman" w:hAnsi="Times New Roman" w:cs="Times New Roman"/>
          <w:sz w:val="28"/>
          <w:szCs w:val="28"/>
          <w:lang w:val="kk-KZ"/>
        </w:rPr>
        <w:t xml:space="preserve">/ Nuraisha </w:t>
      </w:r>
      <w:r w:rsidR="00B06549" w:rsidRPr="00B06549">
        <w:rPr>
          <w:rFonts w:ascii="Times New Roman" w:hAnsi="Times New Roman" w:cs="Times New Roman"/>
          <w:sz w:val="28"/>
          <w:szCs w:val="28"/>
          <w:lang w:val="kk-KZ"/>
        </w:rPr>
        <w:tab/>
        <w:t xml:space="preserve">Bekeyeva, Zhamal Mankeyeva, Bibaisha İ. Nurdauletova // </w:t>
      </w:r>
      <w:r w:rsidR="0018686F">
        <w:rPr>
          <w:rFonts w:ascii="Times New Roman" w:hAnsi="Times New Roman" w:cs="Times New Roman"/>
          <w:sz w:val="28"/>
          <w:szCs w:val="28"/>
          <w:lang w:val="kk-KZ"/>
        </w:rPr>
        <w:t xml:space="preserve"> </w:t>
      </w:r>
      <w:r w:rsidR="00B06549" w:rsidRPr="00B06549">
        <w:rPr>
          <w:rFonts w:ascii="Times New Roman" w:hAnsi="Times New Roman" w:cs="Times New Roman"/>
          <w:sz w:val="28"/>
          <w:szCs w:val="28"/>
          <w:lang w:val="kk-KZ"/>
        </w:rPr>
        <w:t>International</w:t>
      </w:r>
      <w:r w:rsidR="0018686F">
        <w:rPr>
          <w:rFonts w:ascii="Times New Roman" w:hAnsi="Times New Roman" w:cs="Times New Roman"/>
          <w:sz w:val="28"/>
          <w:szCs w:val="28"/>
          <w:lang w:val="kk-KZ"/>
        </w:rPr>
        <w:t xml:space="preserve">           </w:t>
      </w:r>
      <w:r w:rsidR="00B06549" w:rsidRPr="00B06549">
        <w:rPr>
          <w:rFonts w:ascii="Times New Roman" w:hAnsi="Times New Roman" w:cs="Times New Roman"/>
          <w:sz w:val="28"/>
          <w:szCs w:val="28"/>
          <w:lang w:val="kk-KZ"/>
        </w:rPr>
        <w:t xml:space="preserve"> Journal of </w:t>
      </w:r>
      <w:r w:rsidR="00B06549" w:rsidRPr="00B06549">
        <w:rPr>
          <w:rFonts w:ascii="Times New Roman" w:hAnsi="Times New Roman" w:cs="Times New Roman"/>
          <w:sz w:val="28"/>
          <w:szCs w:val="28"/>
          <w:lang w:val="kk-KZ"/>
        </w:rPr>
        <w:tab/>
        <w:t>Society, Culture and Language. – O</w:t>
      </w:r>
      <w:r w:rsidR="00B06549">
        <w:rPr>
          <w:rFonts w:ascii="Times New Roman" w:hAnsi="Times New Roman" w:cs="Times New Roman"/>
          <w:sz w:val="28"/>
          <w:szCs w:val="28"/>
          <w:lang w:val="kk-KZ"/>
        </w:rPr>
        <w:t xml:space="preserve">ctober, 2021. – Vol. 9, </w:t>
      </w:r>
      <w:r w:rsidR="00B06549">
        <w:rPr>
          <w:rFonts w:ascii="Times New Roman" w:hAnsi="Times New Roman" w:cs="Times New Roman"/>
          <w:sz w:val="28"/>
          <w:szCs w:val="28"/>
          <w:lang w:val="kk-KZ"/>
        </w:rPr>
        <w:tab/>
        <w:t>İss.2.</w:t>
      </w:r>
      <w:r w:rsidR="008235CD">
        <w:rPr>
          <w:rFonts w:ascii="Times New Roman" w:hAnsi="Times New Roman" w:cs="Times New Roman"/>
          <w:sz w:val="28"/>
          <w:szCs w:val="28"/>
          <w:lang w:val="kk-KZ"/>
        </w:rPr>
        <w:t xml:space="preserve"> </w:t>
      </w:r>
      <w:r w:rsidR="00B06549" w:rsidRPr="00B06549">
        <w:rPr>
          <w:rFonts w:ascii="Times New Roman" w:hAnsi="Times New Roman" w:cs="Times New Roman"/>
          <w:sz w:val="28"/>
          <w:szCs w:val="28"/>
          <w:lang w:val="kk-KZ"/>
        </w:rPr>
        <w:t>– P. 29-40.</w:t>
      </w:r>
      <w:r w:rsidR="004D6FEF">
        <w:rPr>
          <w:rFonts w:ascii="Times New Roman" w:hAnsi="Times New Roman" w:cs="Times New Roman"/>
          <w:sz w:val="28"/>
          <w:szCs w:val="28"/>
          <w:lang w:val="kk-KZ"/>
        </w:rPr>
        <w:t xml:space="preserve"> </w:t>
      </w:r>
    </w:p>
    <w:p w:rsidR="0089630E" w:rsidRDefault="0089630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ab/>
        <w:t xml:space="preserve">Сонымен қатар, </w:t>
      </w:r>
      <w:r>
        <w:rPr>
          <w:rFonts w:ascii="Times New Roman" w:hAnsi="Times New Roman" w:cs="Times New Roman"/>
          <w:sz w:val="28"/>
          <w:szCs w:val="28"/>
          <w:lang w:val="tr-TR"/>
        </w:rPr>
        <w:t>L</w:t>
      </w:r>
      <w:r>
        <w:rPr>
          <w:rFonts w:ascii="Times New Roman" w:hAnsi="Times New Roman" w:cs="Times New Roman"/>
          <w:sz w:val="28"/>
          <w:szCs w:val="28"/>
          <w:lang w:val="kk-KZ"/>
        </w:rPr>
        <w:t>ap L</w:t>
      </w:r>
      <w:r w:rsidRPr="00330260">
        <w:rPr>
          <w:rFonts w:ascii="Times New Roman" w:hAnsi="Times New Roman" w:cs="Times New Roman"/>
          <w:sz w:val="28"/>
          <w:szCs w:val="28"/>
          <w:lang w:val="kk-KZ"/>
        </w:rPr>
        <w:t xml:space="preserve">ambert Academic Publishing </w:t>
      </w:r>
      <w:r w:rsidRPr="009B1457">
        <w:rPr>
          <w:rFonts w:ascii="Times New Roman" w:hAnsi="Times New Roman" w:cs="Times New Roman"/>
          <w:sz w:val="28"/>
          <w:szCs w:val="28"/>
          <w:lang w:val="kk-KZ"/>
        </w:rPr>
        <w:t xml:space="preserve">(Германия) </w:t>
      </w:r>
      <w:r>
        <w:rPr>
          <w:rFonts w:ascii="Times New Roman" w:hAnsi="Times New Roman" w:cs="Times New Roman"/>
          <w:sz w:val="28"/>
          <w:szCs w:val="28"/>
          <w:lang w:val="kk-KZ"/>
        </w:rPr>
        <w:t>халықаралық б</w:t>
      </w:r>
      <w:r w:rsidRPr="00330260">
        <w:rPr>
          <w:rFonts w:ascii="Times New Roman" w:hAnsi="Times New Roman" w:cs="Times New Roman"/>
          <w:sz w:val="28"/>
          <w:szCs w:val="28"/>
          <w:lang w:val="kk-KZ"/>
        </w:rPr>
        <w:t xml:space="preserve">аспа үйінде </w:t>
      </w:r>
      <w:r>
        <w:rPr>
          <w:rFonts w:ascii="Times New Roman" w:hAnsi="Times New Roman" w:cs="Times New Roman"/>
          <w:sz w:val="28"/>
          <w:szCs w:val="28"/>
          <w:lang w:val="kk-KZ"/>
        </w:rPr>
        <w:t xml:space="preserve">1 </w:t>
      </w:r>
      <w:r w:rsidRPr="003845AB">
        <w:rPr>
          <w:rFonts w:ascii="Times New Roman" w:hAnsi="Times New Roman" w:cs="Times New Roman"/>
          <w:sz w:val="28"/>
          <w:szCs w:val="28"/>
          <w:lang w:val="kk-KZ"/>
        </w:rPr>
        <w:t>монография</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жарияланды:</w:t>
      </w:r>
    </w:p>
    <w:p w:rsidR="0089630E" w:rsidRPr="00ED4603" w:rsidRDefault="00D96C6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89630E" w:rsidRPr="009B1457">
        <w:rPr>
          <w:rFonts w:ascii="Times New Roman" w:hAnsi="Times New Roman" w:cs="Times New Roman"/>
          <w:sz w:val="28"/>
          <w:szCs w:val="28"/>
          <w:lang w:val="kk-KZ"/>
        </w:rPr>
        <w:t>Новые словоупотребления в казахском и турецком медиапространстве (</w:t>
      </w:r>
      <w:r w:rsidR="0089630E">
        <w:rPr>
          <w:rFonts w:ascii="Times New Roman" w:hAnsi="Times New Roman" w:cs="Times New Roman"/>
          <w:sz w:val="28"/>
          <w:szCs w:val="28"/>
          <w:lang w:val="kk-KZ"/>
        </w:rPr>
        <w:t>п</w:t>
      </w:r>
      <w:r w:rsidR="0089630E" w:rsidRPr="009B1457">
        <w:rPr>
          <w:rFonts w:ascii="Times New Roman" w:hAnsi="Times New Roman" w:cs="Times New Roman"/>
          <w:sz w:val="28"/>
          <w:szCs w:val="28"/>
          <w:lang w:val="kk-KZ"/>
        </w:rPr>
        <w:t>о материалам казахстанской и турецкой прессы в период 1995-2015 гг.).</w:t>
      </w:r>
      <w:r>
        <w:rPr>
          <w:rFonts w:ascii="Times New Roman" w:hAnsi="Times New Roman" w:cs="Times New Roman"/>
          <w:sz w:val="28"/>
          <w:szCs w:val="28"/>
          <w:lang w:val="kk-KZ"/>
        </w:rPr>
        <w:t xml:space="preserve"> </w:t>
      </w:r>
      <w:r w:rsidR="008235CD">
        <w:rPr>
          <w:rFonts w:ascii="Times New Roman" w:hAnsi="Times New Roman" w:cs="Times New Roman"/>
          <w:sz w:val="28"/>
          <w:szCs w:val="28"/>
          <w:lang w:val="kk-KZ"/>
        </w:rPr>
        <w:t xml:space="preserve">              </w:t>
      </w:r>
      <w:r w:rsidR="0089630E" w:rsidRPr="009B1457">
        <w:rPr>
          <w:rFonts w:ascii="Times New Roman" w:hAnsi="Times New Roman" w:cs="Times New Roman"/>
          <w:sz w:val="28"/>
          <w:szCs w:val="28"/>
          <w:lang w:val="kk-KZ"/>
        </w:rPr>
        <w:t>– Düsseldorf: LAP LAMBERT Academic Publishing, 2017. – 119 с.</w:t>
      </w:r>
    </w:p>
    <w:p w:rsidR="00CD2608" w:rsidRDefault="00741333" w:rsidP="00D649DE">
      <w:pPr>
        <w:tabs>
          <w:tab w:val="left" w:pos="567"/>
        </w:tabs>
        <w:spacing w:after="0"/>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00DF6397" w:rsidRPr="00330260">
        <w:rPr>
          <w:rFonts w:ascii="Times New Roman" w:hAnsi="Times New Roman" w:cs="Times New Roman"/>
          <w:b/>
          <w:sz w:val="28"/>
          <w:szCs w:val="28"/>
          <w:lang w:val="kk-KZ"/>
        </w:rPr>
        <w:t>Диссертация құрылымы</w:t>
      </w:r>
      <w:r w:rsidR="00DF6397" w:rsidRPr="00330260">
        <w:rPr>
          <w:rFonts w:ascii="Times New Roman" w:hAnsi="Times New Roman" w:cs="Times New Roman"/>
          <w:sz w:val="28"/>
          <w:szCs w:val="28"/>
          <w:lang w:val="kk-KZ"/>
        </w:rPr>
        <w:t xml:space="preserve">. Диссертация </w:t>
      </w:r>
      <w:r w:rsidR="00DF6397" w:rsidRPr="000D5B39">
        <w:rPr>
          <w:rFonts w:ascii="Times New Roman" w:hAnsi="Times New Roman" w:cs="Times New Roman"/>
          <w:sz w:val="28"/>
          <w:szCs w:val="28"/>
          <w:lang w:val="kk-KZ"/>
        </w:rPr>
        <w:t>кіріспе, үш тарау</w:t>
      </w:r>
      <w:r w:rsidR="00DF6397" w:rsidRPr="00330260">
        <w:rPr>
          <w:rFonts w:ascii="Times New Roman" w:hAnsi="Times New Roman" w:cs="Times New Roman"/>
          <w:sz w:val="28"/>
          <w:szCs w:val="28"/>
          <w:lang w:val="kk-KZ"/>
        </w:rPr>
        <w:t>, қорытынды</w:t>
      </w:r>
      <w:r w:rsidR="00CB528E">
        <w:rPr>
          <w:rFonts w:ascii="Times New Roman" w:hAnsi="Times New Roman" w:cs="Times New Roman"/>
          <w:sz w:val="28"/>
          <w:szCs w:val="28"/>
          <w:lang w:val="kk-KZ"/>
        </w:rPr>
        <w:t>,</w:t>
      </w:r>
      <w:r w:rsidR="00DF6397" w:rsidRPr="00330260">
        <w:rPr>
          <w:rFonts w:ascii="Times New Roman" w:hAnsi="Times New Roman" w:cs="Times New Roman"/>
          <w:sz w:val="28"/>
          <w:szCs w:val="28"/>
          <w:lang w:val="kk-KZ"/>
        </w:rPr>
        <w:t xml:space="preserve"> пайдаланылған әдебиеттер тізімі</w:t>
      </w:r>
      <w:r w:rsidR="002B692A">
        <w:rPr>
          <w:rFonts w:ascii="Times New Roman" w:hAnsi="Times New Roman" w:cs="Times New Roman"/>
          <w:sz w:val="28"/>
          <w:szCs w:val="28"/>
          <w:lang w:val="kk-KZ"/>
        </w:rPr>
        <w:t xml:space="preserve">, 6 </w:t>
      </w:r>
      <w:r w:rsidR="00473703">
        <w:rPr>
          <w:rFonts w:ascii="Times New Roman" w:hAnsi="Times New Roman" w:cs="Times New Roman"/>
          <w:sz w:val="28"/>
          <w:szCs w:val="28"/>
          <w:lang w:val="kk-KZ"/>
        </w:rPr>
        <w:t>кесте</w:t>
      </w:r>
      <w:r w:rsidR="00CB528E">
        <w:rPr>
          <w:rFonts w:ascii="Times New Roman" w:hAnsi="Times New Roman" w:cs="Times New Roman"/>
          <w:sz w:val="28"/>
          <w:szCs w:val="28"/>
          <w:lang w:val="kk-KZ"/>
        </w:rPr>
        <w:t xml:space="preserve"> және</w:t>
      </w:r>
      <w:r w:rsidR="002B692A">
        <w:rPr>
          <w:rFonts w:ascii="Times New Roman" w:hAnsi="Times New Roman" w:cs="Times New Roman"/>
          <w:sz w:val="28"/>
          <w:szCs w:val="28"/>
          <w:lang w:val="kk-KZ"/>
        </w:rPr>
        <w:t xml:space="preserve"> </w:t>
      </w:r>
      <w:r w:rsidR="00B6544C">
        <w:rPr>
          <w:rFonts w:ascii="Times New Roman" w:hAnsi="Times New Roman" w:cs="Times New Roman"/>
          <w:sz w:val="28"/>
          <w:szCs w:val="28"/>
          <w:lang w:val="tr-TR"/>
        </w:rPr>
        <w:t>1</w:t>
      </w:r>
      <w:r w:rsidR="002B692A">
        <w:rPr>
          <w:rFonts w:ascii="Times New Roman" w:hAnsi="Times New Roman" w:cs="Times New Roman"/>
          <w:sz w:val="28"/>
          <w:szCs w:val="28"/>
          <w:lang w:val="kk-KZ"/>
        </w:rPr>
        <w:t xml:space="preserve"> </w:t>
      </w:r>
      <w:r w:rsidR="008A471A">
        <w:rPr>
          <w:rFonts w:ascii="Times New Roman" w:hAnsi="Times New Roman" w:cs="Times New Roman"/>
          <w:sz w:val="28"/>
          <w:szCs w:val="28"/>
          <w:lang w:val="kk-KZ"/>
        </w:rPr>
        <w:t>суреттен</w:t>
      </w:r>
      <w:r w:rsidR="00DF6397" w:rsidRPr="00330260">
        <w:rPr>
          <w:rFonts w:ascii="Times New Roman" w:hAnsi="Times New Roman" w:cs="Times New Roman"/>
          <w:sz w:val="28"/>
          <w:szCs w:val="28"/>
          <w:lang w:val="kk-KZ"/>
        </w:rPr>
        <w:t xml:space="preserve"> тұрады. </w:t>
      </w:r>
    </w:p>
    <w:p w:rsidR="00516071" w:rsidRDefault="00CD2608" w:rsidP="00D649DE">
      <w:pPr>
        <w:tabs>
          <w:tab w:val="left" w:pos="567"/>
        </w:tabs>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16071" w:rsidRPr="00516071">
        <w:rPr>
          <w:rFonts w:ascii="Times New Roman" w:hAnsi="Times New Roman" w:cs="Times New Roman"/>
          <w:sz w:val="28"/>
          <w:szCs w:val="28"/>
          <w:lang w:val="kk-KZ"/>
        </w:rPr>
        <w:t xml:space="preserve">Зерттеу соңында </w:t>
      </w:r>
      <w:r w:rsidR="00B8674F">
        <w:rPr>
          <w:rFonts w:ascii="Times New Roman" w:hAnsi="Times New Roman" w:cs="Times New Roman"/>
          <w:sz w:val="28"/>
          <w:szCs w:val="28"/>
          <w:lang w:val="kk-KZ"/>
        </w:rPr>
        <w:t xml:space="preserve">берілген </w:t>
      </w:r>
      <w:r w:rsidR="00512E88">
        <w:rPr>
          <w:rFonts w:ascii="Times New Roman" w:hAnsi="Times New Roman" w:cs="Times New Roman"/>
          <w:sz w:val="28"/>
          <w:szCs w:val="28"/>
          <w:lang w:val="kk-KZ"/>
        </w:rPr>
        <w:t>қ</w:t>
      </w:r>
      <w:r w:rsidR="00E80473" w:rsidRPr="00E80473">
        <w:rPr>
          <w:rFonts w:ascii="Times New Roman" w:hAnsi="Times New Roman" w:cs="Times New Roman"/>
          <w:sz w:val="28"/>
          <w:szCs w:val="28"/>
          <w:lang w:val="kk-KZ"/>
        </w:rPr>
        <w:t>осы</w:t>
      </w:r>
      <w:r w:rsidR="00B8674F" w:rsidRPr="00E80473">
        <w:rPr>
          <w:rFonts w:ascii="Times New Roman" w:hAnsi="Times New Roman" w:cs="Times New Roman"/>
          <w:sz w:val="28"/>
          <w:szCs w:val="28"/>
          <w:lang w:val="kk-KZ"/>
        </w:rPr>
        <w:t>мша</w:t>
      </w:r>
      <w:r w:rsidR="006A09ED">
        <w:rPr>
          <w:rFonts w:ascii="Times New Roman" w:hAnsi="Times New Roman" w:cs="Times New Roman"/>
          <w:sz w:val="28"/>
          <w:szCs w:val="28"/>
          <w:lang w:val="kk-KZ"/>
        </w:rPr>
        <w:t>лар</w:t>
      </w:r>
      <w:r w:rsidR="00B8674F" w:rsidRPr="00E80473">
        <w:rPr>
          <w:rFonts w:ascii="Times New Roman" w:hAnsi="Times New Roman" w:cs="Times New Roman"/>
          <w:sz w:val="28"/>
          <w:szCs w:val="28"/>
          <w:lang w:val="kk-KZ"/>
        </w:rPr>
        <w:t>да</w:t>
      </w:r>
      <w:r w:rsidR="00B8674F">
        <w:rPr>
          <w:rFonts w:ascii="Times New Roman" w:hAnsi="Times New Roman" w:cs="Times New Roman"/>
          <w:sz w:val="28"/>
          <w:szCs w:val="28"/>
          <w:lang w:val="kk-KZ"/>
        </w:rPr>
        <w:t xml:space="preserve"> </w:t>
      </w:r>
      <w:r w:rsidR="00F01463">
        <w:rPr>
          <w:rFonts w:ascii="Times New Roman" w:hAnsi="Times New Roman" w:cs="Times New Roman"/>
          <w:sz w:val="28"/>
          <w:szCs w:val="28"/>
          <w:lang w:val="kk-KZ"/>
        </w:rPr>
        <w:t xml:space="preserve">осы жұмыста </w:t>
      </w:r>
      <w:r w:rsidR="004E16C4">
        <w:rPr>
          <w:rFonts w:ascii="Times New Roman" w:hAnsi="Times New Roman" w:cs="Times New Roman"/>
          <w:sz w:val="28"/>
          <w:szCs w:val="28"/>
          <w:lang w:val="kk-KZ"/>
        </w:rPr>
        <w:t>қарастырылған</w:t>
      </w:r>
      <w:r w:rsidR="00F01463">
        <w:rPr>
          <w:rFonts w:ascii="Times New Roman" w:hAnsi="Times New Roman" w:cs="Times New Roman"/>
          <w:sz w:val="28"/>
          <w:szCs w:val="28"/>
          <w:lang w:val="kk-KZ"/>
        </w:rPr>
        <w:t xml:space="preserve"> </w:t>
      </w:r>
      <w:r w:rsidR="00516071" w:rsidRPr="00516071">
        <w:rPr>
          <w:rFonts w:ascii="Times New Roman" w:hAnsi="Times New Roman" w:cs="Times New Roman"/>
          <w:sz w:val="28"/>
          <w:szCs w:val="28"/>
          <w:lang w:val="kk-KZ"/>
        </w:rPr>
        <w:t>жаңа қолданыстар</w:t>
      </w:r>
      <w:r w:rsidR="004E16C4">
        <w:rPr>
          <w:rFonts w:ascii="Times New Roman" w:hAnsi="Times New Roman" w:cs="Times New Roman"/>
          <w:sz w:val="28"/>
          <w:szCs w:val="28"/>
          <w:lang w:val="kk-KZ"/>
        </w:rPr>
        <w:t>дың</w:t>
      </w:r>
      <w:r w:rsidR="00516071" w:rsidRPr="00516071">
        <w:rPr>
          <w:rFonts w:ascii="Times New Roman" w:hAnsi="Times New Roman" w:cs="Times New Roman"/>
          <w:sz w:val="28"/>
          <w:szCs w:val="28"/>
          <w:lang w:val="kk-KZ"/>
        </w:rPr>
        <w:t xml:space="preserve"> қазақша-түрікше</w:t>
      </w:r>
      <w:r w:rsidR="004E16C4">
        <w:rPr>
          <w:rFonts w:ascii="Times New Roman" w:hAnsi="Times New Roman" w:cs="Times New Roman"/>
          <w:sz w:val="28"/>
          <w:szCs w:val="28"/>
          <w:lang w:val="kk-KZ"/>
        </w:rPr>
        <w:t xml:space="preserve"> </w:t>
      </w:r>
      <w:r w:rsidR="00516071" w:rsidRPr="00516071">
        <w:rPr>
          <w:rFonts w:ascii="Times New Roman" w:hAnsi="Times New Roman" w:cs="Times New Roman"/>
          <w:sz w:val="28"/>
          <w:szCs w:val="28"/>
          <w:lang w:val="kk-KZ"/>
        </w:rPr>
        <w:t>және түрікше-қ</w:t>
      </w:r>
      <w:r w:rsidR="00C32CE0">
        <w:rPr>
          <w:rFonts w:ascii="Times New Roman" w:hAnsi="Times New Roman" w:cs="Times New Roman"/>
          <w:sz w:val="28"/>
          <w:szCs w:val="28"/>
          <w:lang w:val="kk-KZ"/>
        </w:rPr>
        <w:t xml:space="preserve">азақша </w:t>
      </w:r>
      <w:r w:rsidR="004E16C4">
        <w:rPr>
          <w:rFonts w:ascii="Times New Roman" w:hAnsi="Times New Roman" w:cs="Times New Roman"/>
          <w:sz w:val="28"/>
          <w:szCs w:val="28"/>
          <w:lang w:val="kk-KZ"/>
        </w:rPr>
        <w:t>сөзтізбесі</w:t>
      </w:r>
      <w:r w:rsidR="00C67FE3">
        <w:rPr>
          <w:rFonts w:ascii="Times New Roman" w:hAnsi="Times New Roman" w:cs="Times New Roman"/>
          <w:sz w:val="28"/>
          <w:szCs w:val="28"/>
          <w:lang w:val="kk-KZ"/>
        </w:rPr>
        <w:t xml:space="preserve"> </w:t>
      </w:r>
      <w:r w:rsidR="00C32CE0">
        <w:rPr>
          <w:rFonts w:ascii="Times New Roman" w:hAnsi="Times New Roman" w:cs="Times New Roman"/>
          <w:sz w:val="28"/>
          <w:szCs w:val="28"/>
          <w:lang w:val="kk-KZ"/>
        </w:rPr>
        <w:t>берілді.</w:t>
      </w:r>
      <w:r w:rsidR="00516071" w:rsidRPr="00516071">
        <w:rPr>
          <w:rFonts w:ascii="Times New Roman" w:hAnsi="Times New Roman" w:cs="Times New Roman"/>
          <w:sz w:val="28"/>
          <w:szCs w:val="28"/>
          <w:lang w:val="kk-KZ"/>
        </w:rPr>
        <w:t xml:space="preserve">  </w:t>
      </w:r>
    </w:p>
    <w:p w:rsidR="00445938" w:rsidRDefault="00287E18" w:rsidP="00D649DE">
      <w:pPr>
        <w:tabs>
          <w:tab w:val="left" w:pos="567"/>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ab/>
      </w:r>
    </w:p>
    <w:p w:rsidR="00367D2B" w:rsidRDefault="00367D2B" w:rsidP="00D649DE">
      <w:pPr>
        <w:tabs>
          <w:tab w:val="left" w:pos="567"/>
        </w:tabs>
        <w:spacing w:after="0" w:line="240" w:lineRule="auto"/>
        <w:ind w:firstLine="709"/>
        <w:jc w:val="both"/>
        <w:rPr>
          <w:rFonts w:ascii="Times New Roman" w:hAnsi="Times New Roman" w:cs="Times New Roman"/>
          <w:b/>
          <w:sz w:val="28"/>
          <w:szCs w:val="28"/>
          <w:lang w:val="kk-KZ"/>
        </w:rPr>
      </w:pPr>
    </w:p>
    <w:p w:rsidR="00367D2B" w:rsidRDefault="00367D2B" w:rsidP="00D649DE">
      <w:pPr>
        <w:tabs>
          <w:tab w:val="left" w:pos="567"/>
        </w:tabs>
        <w:spacing w:after="0" w:line="240" w:lineRule="auto"/>
        <w:ind w:firstLine="709"/>
        <w:jc w:val="both"/>
        <w:rPr>
          <w:rFonts w:ascii="Times New Roman" w:hAnsi="Times New Roman" w:cs="Times New Roman"/>
          <w:b/>
          <w:sz w:val="28"/>
          <w:szCs w:val="28"/>
          <w:lang w:val="kk-KZ"/>
        </w:rPr>
      </w:pPr>
    </w:p>
    <w:p w:rsidR="00445938" w:rsidRDefault="00445938" w:rsidP="00D649DE">
      <w:pPr>
        <w:tabs>
          <w:tab w:val="left" w:pos="567"/>
        </w:tabs>
        <w:spacing w:after="0" w:line="240" w:lineRule="auto"/>
        <w:ind w:firstLine="709"/>
        <w:jc w:val="both"/>
        <w:rPr>
          <w:rFonts w:ascii="Times New Roman" w:hAnsi="Times New Roman" w:cs="Times New Roman"/>
          <w:b/>
          <w:sz w:val="28"/>
          <w:szCs w:val="28"/>
          <w:lang w:val="kk-KZ"/>
        </w:rPr>
      </w:pPr>
    </w:p>
    <w:p w:rsidR="00DB0517" w:rsidRDefault="00CD2608" w:rsidP="00D649DE">
      <w:pPr>
        <w:tabs>
          <w:tab w:val="left" w:pos="567"/>
        </w:tabs>
        <w:spacing w:after="0" w:line="240" w:lineRule="auto"/>
        <w:ind w:firstLine="709"/>
        <w:jc w:val="both"/>
        <w:rPr>
          <w:rFonts w:ascii="Times New Roman" w:hAnsi="Times New Roman" w:cs="Times New Roman"/>
          <w:b/>
          <w:sz w:val="28"/>
          <w:szCs w:val="28"/>
          <w:lang w:val="kk-KZ"/>
        </w:rPr>
      </w:pPr>
      <w:r w:rsidRPr="00A70ECE">
        <w:rPr>
          <w:rFonts w:ascii="Times New Roman" w:hAnsi="Times New Roman" w:cs="Times New Roman"/>
          <w:b/>
          <w:sz w:val="28"/>
          <w:szCs w:val="28"/>
          <w:lang w:val="kk-KZ"/>
        </w:rPr>
        <w:lastRenderedPageBreak/>
        <w:t>1</w:t>
      </w:r>
      <w:r w:rsidR="005A409A">
        <w:rPr>
          <w:rFonts w:ascii="Times New Roman" w:hAnsi="Times New Roman" w:cs="Times New Roman"/>
          <w:sz w:val="28"/>
          <w:szCs w:val="28"/>
          <w:lang w:val="kk-KZ"/>
        </w:rPr>
        <w:t xml:space="preserve"> </w:t>
      </w:r>
      <w:r w:rsidR="004B6F8A" w:rsidRPr="00A70ECE">
        <w:rPr>
          <w:rFonts w:ascii="Times New Roman" w:hAnsi="Times New Roman" w:cs="Times New Roman"/>
          <w:b/>
          <w:sz w:val="28"/>
          <w:szCs w:val="28"/>
          <w:lang w:val="kk-KZ"/>
        </w:rPr>
        <w:t>ҚАЗІРГІ</w:t>
      </w:r>
      <w:r w:rsidR="004B6F8A" w:rsidRPr="00F7243C">
        <w:rPr>
          <w:rFonts w:ascii="Times New Roman" w:hAnsi="Times New Roman" w:cs="Times New Roman"/>
          <w:b/>
          <w:sz w:val="28"/>
          <w:szCs w:val="28"/>
          <w:lang w:val="kk-KZ"/>
        </w:rPr>
        <w:t xml:space="preserve"> </w:t>
      </w:r>
      <w:r w:rsidR="004B6F8A">
        <w:rPr>
          <w:rFonts w:ascii="Times New Roman" w:hAnsi="Times New Roman" w:cs="Times New Roman"/>
          <w:b/>
          <w:sz w:val="28"/>
          <w:szCs w:val="28"/>
          <w:lang w:val="kk-KZ"/>
        </w:rPr>
        <w:t>ҚАЗАҚ</w:t>
      </w:r>
      <w:r w:rsidR="00DF16BA">
        <w:rPr>
          <w:rFonts w:ascii="Times New Roman" w:hAnsi="Times New Roman" w:cs="Times New Roman"/>
          <w:b/>
          <w:sz w:val="28"/>
          <w:szCs w:val="28"/>
          <w:lang w:val="kk-KZ"/>
        </w:rPr>
        <w:t xml:space="preserve"> ЖӘНЕ </w:t>
      </w:r>
      <w:r w:rsidR="004B6F8A">
        <w:rPr>
          <w:rFonts w:ascii="Times New Roman" w:hAnsi="Times New Roman" w:cs="Times New Roman"/>
          <w:b/>
          <w:sz w:val="28"/>
          <w:szCs w:val="28"/>
          <w:lang w:val="kk-KZ"/>
        </w:rPr>
        <w:t>ТҮРІК ЛЕКСИКАСЫ</w:t>
      </w:r>
      <w:r w:rsidR="00257EA8">
        <w:rPr>
          <w:rFonts w:ascii="Times New Roman" w:hAnsi="Times New Roman" w:cs="Times New Roman"/>
          <w:b/>
          <w:sz w:val="28"/>
          <w:szCs w:val="28"/>
          <w:lang w:val="kk-KZ"/>
        </w:rPr>
        <w:t xml:space="preserve"> </w:t>
      </w:r>
      <w:r w:rsidR="002666F7">
        <w:rPr>
          <w:rFonts w:ascii="Times New Roman" w:hAnsi="Times New Roman" w:cs="Times New Roman"/>
          <w:b/>
          <w:sz w:val="28"/>
          <w:szCs w:val="28"/>
          <w:lang w:val="kk-KZ"/>
        </w:rPr>
        <w:t>ДАМУЫНЫҢ</w:t>
      </w:r>
      <w:r w:rsidR="00287E18">
        <w:rPr>
          <w:rFonts w:ascii="Times New Roman" w:hAnsi="Times New Roman" w:cs="Times New Roman"/>
          <w:b/>
          <w:sz w:val="28"/>
          <w:szCs w:val="28"/>
          <w:lang w:val="kk-KZ"/>
        </w:rPr>
        <w:t xml:space="preserve"> </w:t>
      </w:r>
      <w:r w:rsidR="00DB0517">
        <w:rPr>
          <w:rFonts w:ascii="Times New Roman" w:hAnsi="Times New Roman" w:cs="Times New Roman"/>
          <w:b/>
          <w:sz w:val="28"/>
          <w:szCs w:val="28"/>
          <w:lang w:val="kk-KZ"/>
        </w:rPr>
        <w:t xml:space="preserve">НЕОЛОГИЯЛЫҚ </w:t>
      </w:r>
      <w:r w:rsidR="0015265A">
        <w:rPr>
          <w:rFonts w:ascii="Times New Roman" w:hAnsi="Times New Roman" w:cs="Times New Roman"/>
          <w:b/>
          <w:sz w:val="28"/>
          <w:szCs w:val="28"/>
          <w:lang w:val="kk-KZ"/>
        </w:rPr>
        <w:t>СИПАТЫ</w:t>
      </w:r>
    </w:p>
    <w:p w:rsidR="005A409A" w:rsidRDefault="005A409A" w:rsidP="00D649DE">
      <w:pPr>
        <w:tabs>
          <w:tab w:val="left" w:pos="567"/>
        </w:tabs>
        <w:spacing w:after="0" w:line="240" w:lineRule="auto"/>
        <w:ind w:firstLine="709"/>
        <w:jc w:val="both"/>
        <w:rPr>
          <w:rFonts w:ascii="Times New Roman" w:hAnsi="Times New Roman" w:cs="Times New Roman"/>
          <w:b/>
          <w:sz w:val="28"/>
          <w:szCs w:val="28"/>
          <w:lang w:val="kk-KZ"/>
        </w:rPr>
      </w:pPr>
    </w:p>
    <w:p w:rsidR="00972894" w:rsidRDefault="002666F7" w:rsidP="00D649DE">
      <w:pPr>
        <w:tabs>
          <w:tab w:val="left" w:pos="567"/>
        </w:tabs>
        <w:spacing w:after="0" w:line="240" w:lineRule="auto"/>
        <w:ind w:firstLine="709"/>
        <w:jc w:val="both"/>
        <w:rPr>
          <w:rFonts w:ascii="Times New Roman" w:hAnsi="Times New Roman" w:cs="Times New Roman"/>
          <w:sz w:val="28"/>
          <w:szCs w:val="28"/>
          <w:lang w:val="kk-KZ"/>
        </w:rPr>
      </w:pPr>
      <w:r w:rsidRPr="00511667">
        <w:rPr>
          <w:rFonts w:ascii="Times New Roman" w:eastAsia="Calibri" w:hAnsi="Times New Roman" w:cs="Times New Roman"/>
          <w:b/>
          <w:sz w:val="28"/>
          <w:szCs w:val="28"/>
          <w:lang w:val="kk-KZ"/>
        </w:rPr>
        <w:t>1.</w:t>
      </w:r>
      <w:r w:rsidR="00DA0E73">
        <w:rPr>
          <w:rFonts w:ascii="Times New Roman" w:eastAsia="Calibri" w:hAnsi="Times New Roman" w:cs="Times New Roman"/>
          <w:b/>
          <w:sz w:val="28"/>
          <w:szCs w:val="28"/>
          <w:lang w:val="kk-KZ"/>
        </w:rPr>
        <w:t>1</w:t>
      </w:r>
      <w:r w:rsidRPr="00511667">
        <w:rPr>
          <w:rFonts w:ascii="Times New Roman" w:eastAsia="Calibri" w:hAnsi="Times New Roman" w:cs="Times New Roman"/>
          <w:b/>
          <w:sz w:val="28"/>
          <w:szCs w:val="28"/>
          <w:lang w:val="kk-KZ"/>
        </w:rPr>
        <w:t xml:space="preserve"> </w:t>
      </w:r>
      <w:r w:rsidR="00972894" w:rsidRPr="00972894">
        <w:rPr>
          <w:rFonts w:ascii="Times New Roman" w:hAnsi="Times New Roman" w:cs="Times New Roman"/>
          <w:b/>
          <w:sz w:val="28"/>
          <w:szCs w:val="28"/>
          <w:lang w:val="kk-KZ"/>
        </w:rPr>
        <w:t>Қазақ лексикасының жаңару үдерісіне тарихи</w:t>
      </w:r>
      <w:r w:rsidR="002A0C34" w:rsidRPr="002A0C34">
        <w:rPr>
          <w:rFonts w:ascii="Times New Roman" w:hAnsi="Times New Roman" w:cs="Times New Roman"/>
          <w:sz w:val="28"/>
          <w:szCs w:val="28"/>
          <w:lang w:val="kk-KZ"/>
        </w:rPr>
        <w:t>-</w:t>
      </w:r>
      <w:r w:rsidR="00972894" w:rsidRPr="00972894">
        <w:rPr>
          <w:rFonts w:ascii="Times New Roman" w:hAnsi="Times New Roman" w:cs="Times New Roman"/>
          <w:b/>
          <w:sz w:val="28"/>
          <w:szCs w:val="28"/>
          <w:lang w:val="kk-KZ"/>
        </w:rPr>
        <w:t>әлеуметтік жағдаят пен терминжасамның ықпалы</w:t>
      </w:r>
    </w:p>
    <w:p w:rsidR="005859D3" w:rsidRPr="0015265A" w:rsidRDefault="00522C9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ab/>
      </w:r>
      <w:r w:rsidR="00830F38">
        <w:rPr>
          <w:rFonts w:ascii="Times New Roman" w:eastAsia="Calibri" w:hAnsi="Times New Roman" w:cs="Times New Roman"/>
          <w:sz w:val="28"/>
          <w:szCs w:val="28"/>
          <w:lang w:val="kk-KZ"/>
        </w:rPr>
        <w:tab/>
      </w:r>
      <w:r w:rsidR="00B82FE6">
        <w:rPr>
          <w:rFonts w:ascii="Times New Roman" w:eastAsia="Calibri" w:hAnsi="Times New Roman" w:cs="Times New Roman"/>
          <w:sz w:val="28"/>
          <w:szCs w:val="28"/>
          <w:lang w:val="kk-KZ"/>
        </w:rPr>
        <w:t>Ж</w:t>
      </w:r>
      <w:r w:rsidR="00830F38" w:rsidRPr="0015265A">
        <w:rPr>
          <w:rFonts w:ascii="Times New Roman" w:eastAsia="Calibri" w:hAnsi="Times New Roman" w:cs="Times New Roman"/>
          <w:sz w:val="28"/>
          <w:szCs w:val="28"/>
          <w:lang w:val="kk-KZ"/>
        </w:rPr>
        <w:t>аңа қолданыстар ұғымын</w:t>
      </w:r>
      <w:r w:rsidR="00B82FE6">
        <w:rPr>
          <w:rFonts w:ascii="Times New Roman" w:eastAsia="Calibri" w:hAnsi="Times New Roman" w:cs="Times New Roman"/>
          <w:sz w:val="28"/>
          <w:szCs w:val="28"/>
          <w:lang w:val="kk-KZ"/>
        </w:rPr>
        <w:t>ың</w:t>
      </w:r>
      <w:r w:rsidR="00830F38" w:rsidRPr="0015265A">
        <w:rPr>
          <w:rFonts w:ascii="Times New Roman" w:eastAsia="Calibri" w:hAnsi="Times New Roman" w:cs="Times New Roman"/>
          <w:sz w:val="28"/>
          <w:szCs w:val="28"/>
          <w:lang w:val="kk-KZ"/>
        </w:rPr>
        <w:t xml:space="preserve"> </w:t>
      </w:r>
      <w:r w:rsidR="00B82FE6">
        <w:rPr>
          <w:rFonts w:ascii="Times New Roman" w:eastAsia="Calibri" w:hAnsi="Times New Roman" w:cs="Times New Roman"/>
          <w:sz w:val="28"/>
          <w:szCs w:val="28"/>
          <w:lang w:val="kk-KZ"/>
        </w:rPr>
        <w:t xml:space="preserve">терминжасам үдерісімен </w:t>
      </w:r>
      <w:r w:rsidR="00830F38" w:rsidRPr="0015265A">
        <w:rPr>
          <w:rFonts w:ascii="Times New Roman" w:eastAsia="Calibri" w:hAnsi="Times New Roman" w:cs="Times New Roman"/>
          <w:sz w:val="28"/>
          <w:szCs w:val="28"/>
          <w:lang w:val="kk-KZ"/>
        </w:rPr>
        <w:t xml:space="preserve">тікелей қатысы </w:t>
      </w:r>
      <w:r w:rsidR="00B82FE6">
        <w:rPr>
          <w:rFonts w:ascii="Times New Roman" w:eastAsia="Calibri" w:hAnsi="Times New Roman" w:cs="Times New Roman"/>
          <w:sz w:val="28"/>
          <w:szCs w:val="28"/>
          <w:lang w:val="kk-KZ"/>
        </w:rPr>
        <w:t>оларды</w:t>
      </w:r>
      <w:r w:rsidR="00830F38" w:rsidRPr="0015265A">
        <w:rPr>
          <w:rFonts w:ascii="Times New Roman" w:eastAsia="Calibri" w:hAnsi="Times New Roman" w:cs="Times New Roman"/>
          <w:sz w:val="28"/>
          <w:szCs w:val="28"/>
          <w:lang w:val="kk-KZ"/>
        </w:rPr>
        <w:t xml:space="preserve"> ұлттық терминжасам тарихымен </w:t>
      </w:r>
      <w:r w:rsidR="00B82FE6">
        <w:rPr>
          <w:rFonts w:ascii="Times New Roman" w:eastAsia="Calibri" w:hAnsi="Times New Roman" w:cs="Times New Roman"/>
          <w:sz w:val="28"/>
          <w:szCs w:val="28"/>
          <w:lang w:val="kk-KZ"/>
        </w:rPr>
        <w:t>сабақтастықта зерттеуді қажет етеді</w:t>
      </w:r>
      <w:r w:rsidR="00830F38" w:rsidRPr="0015265A">
        <w:rPr>
          <w:rFonts w:ascii="Times New Roman" w:eastAsia="Calibri" w:hAnsi="Times New Roman" w:cs="Times New Roman"/>
          <w:sz w:val="28"/>
          <w:szCs w:val="28"/>
          <w:lang w:val="kk-KZ"/>
        </w:rPr>
        <w:t xml:space="preserve">. </w:t>
      </w:r>
      <w:r w:rsidR="005859D3" w:rsidRPr="0015265A">
        <w:rPr>
          <w:rFonts w:ascii="Times New Roman" w:eastAsia="Calibri" w:hAnsi="Times New Roman" w:cs="Times New Roman"/>
          <w:sz w:val="28"/>
          <w:szCs w:val="28"/>
          <w:lang w:val="kk-KZ"/>
        </w:rPr>
        <w:tab/>
      </w:r>
    </w:p>
    <w:p w:rsidR="000F7345" w:rsidRPr="000F7345" w:rsidRDefault="000F7345"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15265A">
        <w:rPr>
          <w:rFonts w:ascii="Times New Roman" w:eastAsia="Calibri" w:hAnsi="Times New Roman" w:cs="Times New Roman"/>
          <w:sz w:val="28"/>
          <w:szCs w:val="28"/>
          <w:lang w:val="kk-KZ"/>
        </w:rPr>
        <w:tab/>
      </w:r>
      <w:r w:rsidR="00D5099B" w:rsidRPr="0015265A">
        <w:rPr>
          <w:rFonts w:ascii="Times New Roman" w:eastAsia="Calibri" w:hAnsi="Times New Roman" w:cs="Times New Roman"/>
          <w:sz w:val="28"/>
          <w:szCs w:val="28"/>
          <w:lang w:val="kk-KZ"/>
        </w:rPr>
        <w:t xml:space="preserve">Әрқашан даму үстіндегі тілдік жүйенің ең қозғалмалы, өзгермелі бөлігі – лексика. </w:t>
      </w:r>
      <w:r w:rsidR="00B82FE6">
        <w:rPr>
          <w:rFonts w:ascii="Times New Roman" w:eastAsia="Calibri" w:hAnsi="Times New Roman" w:cs="Times New Roman"/>
          <w:sz w:val="28"/>
          <w:szCs w:val="28"/>
          <w:lang w:val="kk-KZ"/>
        </w:rPr>
        <w:t>Қ</w:t>
      </w:r>
      <w:r w:rsidR="00D5099B" w:rsidRPr="0015265A">
        <w:rPr>
          <w:rFonts w:ascii="Times New Roman" w:eastAsia="Calibri" w:hAnsi="Times New Roman" w:cs="Times New Roman"/>
          <w:sz w:val="28"/>
          <w:szCs w:val="28"/>
          <w:lang w:val="kk-KZ"/>
        </w:rPr>
        <w:t xml:space="preserve">азіргі жаһандану және ғылыми-техникалық </w:t>
      </w:r>
      <w:r w:rsidR="0015265A">
        <w:rPr>
          <w:rFonts w:ascii="Times New Roman" w:eastAsia="Calibri" w:hAnsi="Times New Roman" w:cs="Times New Roman"/>
          <w:sz w:val="28"/>
          <w:szCs w:val="28"/>
          <w:lang w:val="kk-KZ"/>
        </w:rPr>
        <w:t xml:space="preserve">қарқынды </w:t>
      </w:r>
      <w:r w:rsidR="00D5099B" w:rsidRPr="0015265A">
        <w:rPr>
          <w:rFonts w:ascii="Times New Roman" w:eastAsia="Calibri" w:hAnsi="Times New Roman" w:cs="Times New Roman"/>
          <w:sz w:val="28"/>
          <w:szCs w:val="28"/>
          <w:lang w:val="kk-KZ"/>
        </w:rPr>
        <w:t xml:space="preserve">даму дәуірінде </w:t>
      </w:r>
      <w:r w:rsidR="00B82FE6">
        <w:rPr>
          <w:rFonts w:ascii="Times New Roman" w:eastAsia="Calibri" w:hAnsi="Times New Roman" w:cs="Times New Roman"/>
          <w:sz w:val="28"/>
          <w:szCs w:val="28"/>
          <w:lang w:val="kk-KZ"/>
        </w:rPr>
        <w:t xml:space="preserve">лексиканың бірі бөлігі ретінде </w:t>
      </w:r>
      <w:r w:rsidR="00D5099B" w:rsidRPr="0015265A">
        <w:rPr>
          <w:rFonts w:ascii="Times New Roman" w:eastAsia="Calibri" w:hAnsi="Times New Roman" w:cs="Times New Roman"/>
          <w:sz w:val="28"/>
          <w:szCs w:val="28"/>
          <w:lang w:val="kk-KZ"/>
        </w:rPr>
        <w:t xml:space="preserve">жаңа атаулар </w:t>
      </w:r>
      <w:r w:rsidR="0015265A">
        <w:rPr>
          <w:rFonts w:ascii="Times New Roman" w:eastAsia="Calibri" w:hAnsi="Times New Roman" w:cs="Times New Roman"/>
          <w:sz w:val="28"/>
          <w:szCs w:val="28"/>
          <w:lang w:val="kk-KZ"/>
        </w:rPr>
        <w:t xml:space="preserve">тілімізге </w:t>
      </w:r>
      <w:r w:rsidR="00B82FE6" w:rsidRPr="00B82FE6">
        <w:rPr>
          <w:rFonts w:ascii="Times New Roman" w:eastAsia="Calibri" w:hAnsi="Times New Roman" w:cs="Times New Roman"/>
          <w:sz w:val="28"/>
          <w:szCs w:val="28"/>
          <w:lang w:val="kk-KZ"/>
        </w:rPr>
        <w:t xml:space="preserve">күн сайын </w:t>
      </w:r>
      <w:r w:rsidR="0015265A">
        <w:rPr>
          <w:rFonts w:ascii="Times New Roman" w:eastAsia="Calibri" w:hAnsi="Times New Roman" w:cs="Times New Roman"/>
          <w:sz w:val="28"/>
          <w:szCs w:val="28"/>
          <w:lang w:val="kk-KZ"/>
        </w:rPr>
        <w:t>көптеп ен</w:t>
      </w:r>
      <w:r w:rsidR="00B82FE6">
        <w:rPr>
          <w:rFonts w:ascii="Times New Roman" w:eastAsia="Calibri" w:hAnsi="Times New Roman" w:cs="Times New Roman"/>
          <w:sz w:val="28"/>
          <w:szCs w:val="28"/>
          <w:lang w:val="kk-KZ"/>
        </w:rPr>
        <w:t xml:space="preserve">іп, </w:t>
      </w:r>
      <w:r w:rsidR="00124494">
        <w:rPr>
          <w:rFonts w:ascii="Times New Roman" w:eastAsia="Calibri" w:hAnsi="Times New Roman" w:cs="Times New Roman"/>
          <w:sz w:val="28"/>
          <w:szCs w:val="28"/>
          <w:lang w:val="kk-KZ"/>
        </w:rPr>
        <w:t>тілде жаңа сөзжасам, терминжасам үдерістерінің күшеюіне түрткі болуда.</w:t>
      </w:r>
      <w:r w:rsidR="00D5099B" w:rsidRPr="0015265A">
        <w:rPr>
          <w:rFonts w:ascii="Times New Roman" w:eastAsia="Calibri" w:hAnsi="Times New Roman" w:cs="Times New Roman"/>
          <w:sz w:val="28"/>
          <w:szCs w:val="28"/>
          <w:lang w:val="kk-KZ"/>
        </w:rPr>
        <w:t xml:space="preserve"> </w:t>
      </w:r>
      <w:r w:rsidR="00B82FE6">
        <w:rPr>
          <w:rFonts w:ascii="Times New Roman" w:eastAsia="Calibri" w:hAnsi="Times New Roman" w:cs="Times New Roman"/>
          <w:sz w:val="28"/>
          <w:szCs w:val="28"/>
          <w:lang w:val="kk-KZ"/>
        </w:rPr>
        <w:t xml:space="preserve"> </w:t>
      </w:r>
    </w:p>
    <w:p w:rsidR="00ED23C2" w:rsidRDefault="00DB0517"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0609B8">
        <w:rPr>
          <w:rFonts w:ascii="Times New Roman" w:eastAsia="Calibri" w:hAnsi="Times New Roman" w:cs="Times New Roman"/>
          <w:sz w:val="28"/>
          <w:szCs w:val="28"/>
          <w:lang w:val="kk-KZ"/>
        </w:rPr>
        <w:t>Осымен байланысты б</w:t>
      </w:r>
      <w:r>
        <w:rPr>
          <w:rFonts w:ascii="Times New Roman" w:eastAsia="Calibri" w:hAnsi="Times New Roman" w:cs="Times New Roman"/>
          <w:sz w:val="28"/>
          <w:szCs w:val="28"/>
          <w:lang w:val="kk-KZ"/>
        </w:rPr>
        <w:t xml:space="preserve">ұл </w:t>
      </w:r>
      <w:r w:rsidR="00B82FE6">
        <w:rPr>
          <w:rFonts w:ascii="Times New Roman" w:eastAsia="Calibri" w:hAnsi="Times New Roman" w:cs="Times New Roman"/>
          <w:sz w:val="28"/>
          <w:szCs w:val="28"/>
          <w:lang w:val="kk-KZ"/>
        </w:rPr>
        <w:t>бағыттың</w:t>
      </w:r>
      <w:r w:rsidRPr="00C46975">
        <w:rPr>
          <w:rFonts w:ascii="Times New Roman" w:eastAsia="Calibri" w:hAnsi="Times New Roman" w:cs="Times New Roman"/>
          <w:sz w:val="28"/>
          <w:szCs w:val="28"/>
          <w:lang w:val="kk-KZ"/>
        </w:rPr>
        <w:t xml:space="preserve"> </w:t>
      </w:r>
      <w:r w:rsidR="005E7F09" w:rsidRPr="00C46975">
        <w:rPr>
          <w:rFonts w:ascii="Times New Roman" w:eastAsia="Calibri" w:hAnsi="Times New Roman" w:cs="Times New Roman"/>
          <w:sz w:val="28"/>
          <w:szCs w:val="28"/>
          <w:lang w:val="kk-KZ"/>
        </w:rPr>
        <w:t xml:space="preserve">қарқынды </w:t>
      </w:r>
      <w:r w:rsidRPr="00C46975">
        <w:rPr>
          <w:rFonts w:ascii="Times New Roman" w:eastAsia="Calibri" w:hAnsi="Times New Roman" w:cs="Times New Roman"/>
          <w:sz w:val="28"/>
          <w:szCs w:val="28"/>
          <w:lang w:val="kk-KZ"/>
        </w:rPr>
        <w:t>бастау</w:t>
      </w:r>
      <w:r>
        <w:rPr>
          <w:rFonts w:ascii="Times New Roman" w:eastAsia="Calibri" w:hAnsi="Times New Roman" w:cs="Times New Roman"/>
          <w:sz w:val="28"/>
          <w:szCs w:val="28"/>
          <w:lang w:val="kk-KZ"/>
        </w:rPr>
        <w:t xml:space="preserve"> көзі </w:t>
      </w:r>
      <w:r w:rsidR="00253E58" w:rsidRPr="00253E58">
        <w:rPr>
          <w:rFonts w:ascii="Times New Roman" w:eastAsia="Calibri" w:hAnsi="Times New Roman" w:cs="Times New Roman"/>
          <w:sz w:val="28"/>
          <w:szCs w:val="28"/>
          <w:lang w:val="kk-KZ"/>
        </w:rPr>
        <w:t>–</w:t>
      </w:r>
      <w:r w:rsidR="000138A8">
        <w:rPr>
          <w:rFonts w:ascii="Times New Roman" w:eastAsia="Calibri" w:hAnsi="Times New Roman" w:cs="Times New Roman"/>
          <w:sz w:val="28"/>
          <w:szCs w:val="28"/>
          <w:lang w:val="kk-KZ"/>
        </w:rPr>
        <w:t xml:space="preserve"> </w:t>
      </w:r>
      <w:r w:rsidR="00081FB1">
        <w:rPr>
          <w:rFonts w:ascii="Times New Roman" w:eastAsia="Calibri" w:hAnsi="Times New Roman" w:cs="Times New Roman"/>
          <w:sz w:val="28"/>
          <w:szCs w:val="28"/>
          <w:lang w:val="kk-KZ"/>
        </w:rPr>
        <w:t xml:space="preserve">алғашқы </w:t>
      </w:r>
      <w:r w:rsidRPr="006D6F94">
        <w:rPr>
          <w:rFonts w:ascii="Times New Roman" w:eastAsia="Calibri" w:hAnsi="Times New Roman" w:cs="Times New Roman"/>
          <w:sz w:val="28"/>
          <w:szCs w:val="28"/>
          <w:lang w:val="kk-KZ"/>
        </w:rPr>
        <w:t>қазақ терминологиясы</w:t>
      </w:r>
      <w:r w:rsidR="00253E58">
        <w:rPr>
          <w:rFonts w:ascii="Times New Roman" w:eastAsia="Calibri" w:hAnsi="Times New Roman" w:cs="Times New Roman"/>
          <w:sz w:val="28"/>
          <w:szCs w:val="28"/>
          <w:lang w:val="kk-KZ"/>
        </w:rPr>
        <w:t xml:space="preserve">ның </w:t>
      </w:r>
      <w:r w:rsidRPr="006D6F94">
        <w:rPr>
          <w:rFonts w:ascii="Times New Roman" w:eastAsia="Calibri" w:hAnsi="Times New Roman" w:cs="Times New Roman"/>
          <w:sz w:val="28"/>
          <w:szCs w:val="28"/>
          <w:lang w:val="kk-KZ"/>
        </w:rPr>
        <w:t>XX ғасыр басында, атап айтсақ, ерекше қарқынмен дам</w:t>
      </w:r>
      <w:r w:rsidR="000609B8">
        <w:rPr>
          <w:rFonts w:ascii="Times New Roman" w:eastAsia="Calibri" w:hAnsi="Times New Roman" w:cs="Times New Roman"/>
          <w:sz w:val="28"/>
          <w:szCs w:val="28"/>
          <w:lang w:val="kk-KZ"/>
        </w:rPr>
        <w:t>ыған 19</w:t>
      </w:r>
      <w:r w:rsidR="000609B8" w:rsidRPr="000609B8">
        <w:rPr>
          <w:rFonts w:ascii="Times New Roman" w:eastAsia="Calibri" w:hAnsi="Times New Roman" w:cs="Times New Roman"/>
          <w:sz w:val="28"/>
          <w:szCs w:val="28"/>
          <w:lang w:val="kk-KZ"/>
        </w:rPr>
        <w:t>10-</w:t>
      </w:r>
      <w:r w:rsidR="000609B8">
        <w:rPr>
          <w:rFonts w:ascii="Times New Roman" w:eastAsia="Calibri" w:hAnsi="Times New Roman" w:cs="Times New Roman"/>
          <w:sz w:val="28"/>
          <w:szCs w:val="28"/>
          <w:lang w:val="kk-KZ"/>
        </w:rPr>
        <w:t>19</w:t>
      </w:r>
      <w:r w:rsidR="000609B8" w:rsidRPr="000609B8">
        <w:rPr>
          <w:rFonts w:ascii="Times New Roman" w:eastAsia="Calibri" w:hAnsi="Times New Roman" w:cs="Times New Roman"/>
          <w:sz w:val="28"/>
          <w:szCs w:val="28"/>
          <w:lang w:val="kk-KZ"/>
        </w:rPr>
        <w:t>30 ж</w:t>
      </w:r>
      <w:r w:rsidR="000609B8">
        <w:rPr>
          <w:rFonts w:ascii="Times New Roman" w:eastAsia="Calibri" w:hAnsi="Times New Roman" w:cs="Times New Roman"/>
          <w:sz w:val="28"/>
          <w:szCs w:val="28"/>
          <w:lang w:val="kk-KZ"/>
        </w:rPr>
        <w:t>ылдар</w:t>
      </w:r>
      <w:r w:rsidRPr="006D6F9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r w:rsidRPr="006D6F94">
        <w:rPr>
          <w:rFonts w:ascii="Times New Roman" w:eastAsia="Calibri" w:hAnsi="Times New Roman" w:cs="Times New Roman"/>
          <w:sz w:val="28"/>
          <w:szCs w:val="28"/>
          <w:lang w:val="kk-KZ"/>
        </w:rPr>
        <w:t xml:space="preserve">Осы кезеңде алғашқы ғылыми </w:t>
      </w:r>
      <w:r w:rsidR="00081FB1">
        <w:rPr>
          <w:rFonts w:ascii="Times New Roman" w:eastAsia="Calibri" w:hAnsi="Times New Roman" w:cs="Times New Roman"/>
          <w:sz w:val="28"/>
          <w:szCs w:val="28"/>
          <w:lang w:val="kk-KZ"/>
        </w:rPr>
        <w:t>нышанды мақалалар</w:t>
      </w:r>
      <w:r w:rsidRPr="006D6F94">
        <w:rPr>
          <w:rFonts w:ascii="Times New Roman" w:eastAsia="Calibri" w:hAnsi="Times New Roman" w:cs="Times New Roman"/>
          <w:sz w:val="28"/>
          <w:szCs w:val="28"/>
          <w:lang w:val="kk-KZ"/>
        </w:rPr>
        <w:t xml:space="preserve"> мен оқулықтар</w:t>
      </w:r>
      <w:r w:rsidR="003722DE">
        <w:rPr>
          <w:rFonts w:ascii="Times New Roman" w:eastAsia="Calibri" w:hAnsi="Times New Roman" w:cs="Times New Roman"/>
          <w:sz w:val="28"/>
          <w:szCs w:val="28"/>
          <w:lang w:val="kk-KZ"/>
        </w:rPr>
        <w:t xml:space="preserve"> жарық көрді</w:t>
      </w:r>
      <w:r w:rsidRPr="006D6F94">
        <w:rPr>
          <w:rFonts w:ascii="Times New Roman" w:eastAsia="Calibri" w:hAnsi="Times New Roman" w:cs="Times New Roman"/>
          <w:sz w:val="28"/>
          <w:szCs w:val="28"/>
          <w:lang w:val="kk-KZ"/>
        </w:rPr>
        <w:t xml:space="preserve">, сөздіктер </w:t>
      </w:r>
      <w:r w:rsidR="003722DE">
        <w:rPr>
          <w:rFonts w:ascii="Times New Roman" w:eastAsia="Calibri" w:hAnsi="Times New Roman" w:cs="Times New Roman"/>
          <w:sz w:val="28"/>
          <w:szCs w:val="28"/>
          <w:lang w:val="kk-KZ"/>
        </w:rPr>
        <w:t>шығарылды</w:t>
      </w:r>
      <w:r w:rsidR="00253E58">
        <w:rPr>
          <w:rFonts w:ascii="Times New Roman" w:eastAsia="Calibri" w:hAnsi="Times New Roman" w:cs="Times New Roman"/>
          <w:sz w:val="28"/>
          <w:szCs w:val="28"/>
          <w:lang w:val="kk-KZ"/>
        </w:rPr>
        <w:t>, б</w:t>
      </w:r>
      <w:r w:rsidRPr="006D6F94">
        <w:rPr>
          <w:rFonts w:ascii="Times New Roman" w:eastAsia="Calibri" w:hAnsi="Times New Roman" w:cs="Times New Roman"/>
          <w:sz w:val="28"/>
          <w:szCs w:val="28"/>
          <w:lang w:val="kk-KZ"/>
        </w:rPr>
        <w:t xml:space="preserve">асқа тілдерден аудармалар жасала бастады. </w:t>
      </w:r>
      <w:r>
        <w:rPr>
          <w:rFonts w:ascii="Times New Roman" w:eastAsia="Calibri" w:hAnsi="Times New Roman" w:cs="Times New Roman"/>
          <w:sz w:val="28"/>
          <w:szCs w:val="28"/>
          <w:lang w:val="kk-KZ"/>
        </w:rPr>
        <w:tab/>
      </w:r>
      <w:r w:rsidRPr="006D6F94">
        <w:rPr>
          <w:rFonts w:ascii="Times New Roman" w:eastAsia="Calibri" w:hAnsi="Times New Roman" w:cs="Times New Roman"/>
          <w:sz w:val="28"/>
          <w:szCs w:val="28"/>
          <w:lang w:val="kk-KZ"/>
        </w:rPr>
        <w:t xml:space="preserve">Яғни, </w:t>
      </w:r>
      <w:r w:rsidR="00522C9E">
        <w:rPr>
          <w:rFonts w:ascii="Times New Roman" w:eastAsia="Calibri" w:hAnsi="Times New Roman" w:cs="Times New Roman"/>
          <w:sz w:val="28"/>
          <w:szCs w:val="28"/>
          <w:lang w:val="kk-KZ"/>
        </w:rPr>
        <w:t xml:space="preserve">қазақ лексикасын жаңа </w:t>
      </w:r>
      <w:r w:rsidR="000F0B90">
        <w:rPr>
          <w:rFonts w:ascii="Times New Roman" w:eastAsia="Calibri" w:hAnsi="Times New Roman" w:cs="Times New Roman"/>
          <w:sz w:val="28"/>
          <w:szCs w:val="28"/>
          <w:lang w:val="kk-KZ"/>
        </w:rPr>
        <w:t xml:space="preserve">функционалдық сапалық </w:t>
      </w:r>
      <w:r w:rsidR="00522C9E">
        <w:rPr>
          <w:rFonts w:ascii="Times New Roman" w:eastAsia="Calibri" w:hAnsi="Times New Roman" w:cs="Times New Roman"/>
          <w:sz w:val="28"/>
          <w:szCs w:val="28"/>
          <w:lang w:val="kk-KZ"/>
        </w:rPr>
        <w:t xml:space="preserve">деңгейге көтерген </w:t>
      </w:r>
      <w:r w:rsidRPr="006D6F94">
        <w:rPr>
          <w:rFonts w:ascii="Times New Roman" w:eastAsia="Calibri" w:hAnsi="Times New Roman" w:cs="Times New Roman"/>
          <w:sz w:val="28"/>
          <w:szCs w:val="28"/>
          <w:lang w:val="kk-KZ"/>
        </w:rPr>
        <w:t xml:space="preserve">қазіргі қазақ </w:t>
      </w:r>
      <w:r w:rsidR="000F0B90">
        <w:rPr>
          <w:rFonts w:ascii="Times New Roman" w:eastAsia="Calibri" w:hAnsi="Times New Roman" w:cs="Times New Roman"/>
          <w:sz w:val="28"/>
          <w:szCs w:val="28"/>
          <w:lang w:val="kk-KZ"/>
        </w:rPr>
        <w:t>сөзінің</w:t>
      </w:r>
      <w:r w:rsidRPr="006D6F94">
        <w:rPr>
          <w:rFonts w:ascii="Times New Roman" w:eastAsia="Calibri" w:hAnsi="Times New Roman" w:cs="Times New Roman"/>
          <w:sz w:val="28"/>
          <w:szCs w:val="28"/>
          <w:lang w:val="kk-KZ"/>
        </w:rPr>
        <w:t xml:space="preserve"> тұтас жүйе ретінде қалыптасуы осы кезең</w:t>
      </w:r>
      <w:r w:rsidR="003722DE">
        <w:rPr>
          <w:rFonts w:ascii="Times New Roman" w:eastAsia="Calibri" w:hAnsi="Times New Roman" w:cs="Times New Roman"/>
          <w:sz w:val="28"/>
          <w:szCs w:val="28"/>
          <w:lang w:val="kk-KZ"/>
        </w:rPr>
        <w:t>де басталды</w:t>
      </w:r>
      <w:r w:rsidR="00ED23C2">
        <w:rPr>
          <w:rFonts w:ascii="Times New Roman" w:eastAsia="Calibri" w:hAnsi="Times New Roman" w:cs="Times New Roman"/>
          <w:sz w:val="28"/>
          <w:szCs w:val="28"/>
          <w:lang w:val="kk-KZ"/>
        </w:rPr>
        <w:t>.</w:t>
      </w:r>
    </w:p>
    <w:p w:rsidR="00DB0517" w:rsidRPr="00253E58" w:rsidRDefault="00830F3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w:t>
      </w:r>
      <w:r w:rsidR="005859D3">
        <w:rPr>
          <w:rFonts w:ascii="Times New Roman" w:eastAsia="Calibri" w:hAnsi="Times New Roman" w:cs="Times New Roman"/>
          <w:sz w:val="28"/>
          <w:szCs w:val="28"/>
          <w:lang w:val="kk-KZ"/>
        </w:rPr>
        <w:t>азақ терминжасам</w:t>
      </w:r>
      <w:r>
        <w:rPr>
          <w:rFonts w:ascii="Times New Roman" w:eastAsia="Calibri" w:hAnsi="Times New Roman" w:cs="Times New Roman"/>
          <w:sz w:val="28"/>
          <w:szCs w:val="28"/>
          <w:lang w:val="kk-KZ"/>
        </w:rPr>
        <w:t>ы</w:t>
      </w:r>
      <w:r w:rsidR="00DB0517" w:rsidRPr="00253E58">
        <w:rPr>
          <w:rFonts w:ascii="Times New Roman" w:eastAsia="Calibri" w:hAnsi="Times New Roman" w:cs="Times New Roman"/>
          <w:sz w:val="28"/>
          <w:szCs w:val="28"/>
          <w:lang w:val="kk-KZ"/>
        </w:rPr>
        <w:t xml:space="preserve">ның қалыптасу, даму тарихын </w:t>
      </w:r>
      <w:r w:rsidR="00253E58" w:rsidRPr="00253E58">
        <w:rPr>
          <w:rFonts w:ascii="Times New Roman" w:eastAsia="Calibri" w:hAnsi="Times New Roman" w:cs="Times New Roman"/>
          <w:sz w:val="28"/>
          <w:szCs w:val="28"/>
          <w:lang w:val="kk-KZ"/>
        </w:rPr>
        <w:t xml:space="preserve">зерттеген еңбегінде </w:t>
      </w:r>
      <w:r w:rsidR="00DB0517" w:rsidRPr="00253E58">
        <w:rPr>
          <w:rFonts w:ascii="Times New Roman" w:eastAsia="Calibri" w:hAnsi="Times New Roman" w:cs="Times New Roman"/>
          <w:sz w:val="28"/>
          <w:szCs w:val="28"/>
          <w:lang w:val="kk-KZ"/>
        </w:rPr>
        <w:t>академик Ө.</w:t>
      </w:r>
      <w:r w:rsidR="00066E78">
        <w:rPr>
          <w:rFonts w:ascii="Times New Roman" w:eastAsia="Calibri" w:hAnsi="Times New Roman" w:cs="Times New Roman"/>
          <w:sz w:val="28"/>
          <w:szCs w:val="28"/>
          <w:lang w:val="kk-KZ"/>
        </w:rPr>
        <w:t xml:space="preserve"> </w:t>
      </w:r>
      <w:r w:rsidR="00DB0517" w:rsidRPr="00253E58">
        <w:rPr>
          <w:rFonts w:ascii="Times New Roman" w:eastAsia="Calibri" w:hAnsi="Times New Roman" w:cs="Times New Roman"/>
          <w:sz w:val="28"/>
          <w:szCs w:val="28"/>
          <w:lang w:val="kk-KZ"/>
        </w:rPr>
        <w:t>Айтбайұл</w:t>
      </w:r>
      <w:r w:rsidR="00253E58" w:rsidRPr="00253E58">
        <w:rPr>
          <w:rFonts w:ascii="Times New Roman" w:eastAsia="Calibri" w:hAnsi="Times New Roman" w:cs="Times New Roman"/>
          <w:sz w:val="28"/>
          <w:szCs w:val="28"/>
          <w:lang w:val="kk-KZ"/>
        </w:rPr>
        <w:t xml:space="preserve">ы </w:t>
      </w:r>
      <w:r w:rsidR="000F0B90">
        <w:rPr>
          <w:rFonts w:ascii="Times New Roman" w:eastAsia="Calibri" w:hAnsi="Times New Roman" w:cs="Times New Roman"/>
          <w:sz w:val="28"/>
          <w:szCs w:val="28"/>
          <w:lang w:val="kk-KZ"/>
        </w:rPr>
        <w:t xml:space="preserve">бірінші </w:t>
      </w:r>
      <w:r w:rsidR="00DB0517" w:rsidRPr="00253E58">
        <w:rPr>
          <w:rFonts w:ascii="Times New Roman" w:eastAsia="Calibri" w:hAnsi="Times New Roman" w:cs="Times New Roman"/>
          <w:sz w:val="28"/>
          <w:szCs w:val="28"/>
          <w:lang w:val="kk-KZ"/>
        </w:rPr>
        <w:t>кезең</w:t>
      </w:r>
      <w:r w:rsidR="00253E58" w:rsidRPr="00253E58">
        <w:rPr>
          <w:rFonts w:ascii="Times New Roman" w:eastAsia="Calibri" w:hAnsi="Times New Roman" w:cs="Times New Roman"/>
          <w:sz w:val="28"/>
          <w:szCs w:val="28"/>
          <w:lang w:val="kk-KZ"/>
        </w:rPr>
        <w:t>ді</w:t>
      </w:r>
      <w:r w:rsidR="00253E58" w:rsidRPr="00253E58">
        <w:rPr>
          <w:lang w:val="kk-KZ"/>
        </w:rPr>
        <w:t xml:space="preserve"> </w:t>
      </w:r>
      <w:r w:rsidR="006E1E05" w:rsidRPr="006E1E05">
        <w:rPr>
          <w:rFonts w:ascii="Times New Roman" w:eastAsia="Calibri" w:hAnsi="Times New Roman" w:cs="Times New Roman"/>
          <w:sz w:val="28"/>
          <w:szCs w:val="28"/>
          <w:lang w:val="kk-KZ"/>
        </w:rPr>
        <w:t>А.</w:t>
      </w:r>
      <w:r w:rsidR="00066E78">
        <w:rPr>
          <w:rFonts w:ascii="Times New Roman" w:eastAsia="Calibri" w:hAnsi="Times New Roman" w:cs="Times New Roman"/>
          <w:sz w:val="28"/>
          <w:szCs w:val="28"/>
          <w:lang w:val="kk-KZ"/>
        </w:rPr>
        <w:t xml:space="preserve"> </w:t>
      </w:r>
      <w:r w:rsidR="006E1E05" w:rsidRPr="006E1E05">
        <w:rPr>
          <w:rFonts w:ascii="Times New Roman" w:eastAsia="Calibri" w:hAnsi="Times New Roman" w:cs="Times New Roman"/>
          <w:sz w:val="28"/>
          <w:szCs w:val="28"/>
          <w:lang w:val="kk-KZ"/>
        </w:rPr>
        <w:t>Байтұрсынұлы, М.</w:t>
      </w:r>
      <w:r w:rsidR="00066E78">
        <w:rPr>
          <w:rFonts w:ascii="Times New Roman" w:eastAsia="Calibri" w:hAnsi="Times New Roman" w:cs="Times New Roman"/>
          <w:sz w:val="28"/>
          <w:szCs w:val="28"/>
          <w:lang w:val="kk-KZ"/>
        </w:rPr>
        <w:t xml:space="preserve"> Дулатов,</w:t>
      </w:r>
      <w:r w:rsidR="005A409A">
        <w:rPr>
          <w:rFonts w:ascii="Times New Roman" w:eastAsia="Calibri" w:hAnsi="Times New Roman" w:cs="Times New Roman"/>
          <w:sz w:val="28"/>
          <w:szCs w:val="28"/>
          <w:lang w:val="kk-KZ"/>
        </w:rPr>
        <w:t xml:space="preserve">                   </w:t>
      </w:r>
      <w:r w:rsidR="006E1E05" w:rsidRPr="006E1E05">
        <w:rPr>
          <w:rFonts w:ascii="Times New Roman" w:eastAsia="Calibri" w:hAnsi="Times New Roman" w:cs="Times New Roman"/>
          <w:sz w:val="28"/>
          <w:szCs w:val="28"/>
          <w:lang w:val="kk-KZ"/>
        </w:rPr>
        <w:t>Х.</w:t>
      </w:r>
      <w:r w:rsidR="005A409A">
        <w:rPr>
          <w:rFonts w:ascii="Times New Roman" w:eastAsia="Calibri" w:hAnsi="Times New Roman" w:cs="Times New Roman"/>
          <w:sz w:val="28"/>
          <w:szCs w:val="28"/>
          <w:lang w:val="kk-KZ"/>
        </w:rPr>
        <w:t xml:space="preserve"> </w:t>
      </w:r>
      <w:r w:rsidR="006E1E05" w:rsidRPr="006E1E05">
        <w:rPr>
          <w:rFonts w:ascii="Times New Roman" w:eastAsia="Calibri" w:hAnsi="Times New Roman" w:cs="Times New Roman"/>
          <w:sz w:val="28"/>
          <w:szCs w:val="28"/>
          <w:lang w:val="kk-KZ"/>
        </w:rPr>
        <w:t xml:space="preserve">Досмұхамедов т.б. тұлғалардың </w:t>
      </w:r>
      <w:r w:rsidR="00253E58" w:rsidRPr="00253E58">
        <w:rPr>
          <w:rFonts w:ascii="Times New Roman" w:eastAsia="Calibri" w:hAnsi="Times New Roman" w:cs="Times New Roman"/>
          <w:sz w:val="28"/>
          <w:szCs w:val="28"/>
          <w:lang w:val="kk-KZ"/>
        </w:rPr>
        <w:t>тіліміздің бар байлығын сарқа пайдалану</w:t>
      </w:r>
      <w:r w:rsidR="00DB0517" w:rsidRPr="00253E58">
        <w:rPr>
          <w:rFonts w:ascii="Times New Roman" w:eastAsia="Calibri" w:hAnsi="Times New Roman" w:cs="Times New Roman"/>
          <w:sz w:val="28"/>
          <w:szCs w:val="28"/>
          <w:lang w:val="kk-KZ"/>
        </w:rPr>
        <w:t xml:space="preserve"> </w:t>
      </w:r>
      <w:r w:rsidR="006E1E05">
        <w:rPr>
          <w:rFonts w:ascii="Times New Roman" w:eastAsia="Calibri" w:hAnsi="Times New Roman" w:cs="Times New Roman"/>
          <w:sz w:val="28"/>
          <w:szCs w:val="28"/>
          <w:lang w:val="kk-KZ"/>
        </w:rPr>
        <w:t>бағытын ұстанған кезеңі деп көрсетеді.</w:t>
      </w:r>
      <w:r w:rsidR="00DB0517" w:rsidRPr="00253E58">
        <w:rPr>
          <w:rFonts w:ascii="Times New Roman" w:eastAsia="Calibri" w:hAnsi="Times New Roman" w:cs="Times New Roman"/>
          <w:sz w:val="28"/>
          <w:szCs w:val="28"/>
          <w:lang w:val="kk-KZ"/>
        </w:rPr>
        <w:t xml:space="preserve"> </w:t>
      </w:r>
    </w:p>
    <w:p w:rsidR="00DB0517" w:rsidRPr="006E1E05" w:rsidRDefault="00DB0517"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6E1E05">
        <w:rPr>
          <w:rFonts w:ascii="Times New Roman" w:eastAsia="Calibri" w:hAnsi="Times New Roman" w:cs="Times New Roman"/>
          <w:sz w:val="28"/>
          <w:szCs w:val="28"/>
          <w:lang w:val="kk-KZ"/>
        </w:rPr>
        <w:tab/>
      </w:r>
      <w:r w:rsidRPr="006E1E05">
        <w:rPr>
          <w:rFonts w:ascii="Times New Roman" w:eastAsia="Calibri" w:hAnsi="Times New Roman" w:cs="Times New Roman"/>
          <w:sz w:val="28"/>
          <w:szCs w:val="28"/>
          <w:lang w:val="kk-KZ"/>
        </w:rPr>
        <w:tab/>
        <w:t>Екінші кезең – (30-40 жж.). Кириллицаға негізделген халықаралық терминдер мен орысша атауларды тілімізге түпнұсқа</w:t>
      </w:r>
      <w:r w:rsidR="00DB7F51">
        <w:rPr>
          <w:rFonts w:ascii="Times New Roman" w:eastAsia="Calibri" w:hAnsi="Times New Roman" w:cs="Times New Roman"/>
          <w:sz w:val="28"/>
          <w:szCs w:val="28"/>
          <w:lang w:val="kk-KZ"/>
        </w:rPr>
        <w:t>лық</w:t>
      </w:r>
      <w:r w:rsidRPr="006E1E05">
        <w:rPr>
          <w:rFonts w:ascii="Times New Roman" w:eastAsia="Calibri" w:hAnsi="Times New Roman" w:cs="Times New Roman"/>
          <w:sz w:val="28"/>
          <w:szCs w:val="28"/>
          <w:lang w:val="kk-KZ"/>
        </w:rPr>
        <w:t xml:space="preserve"> қалпында қаб</w:t>
      </w:r>
      <w:r w:rsidR="005A409A">
        <w:rPr>
          <w:rFonts w:ascii="Times New Roman" w:eastAsia="Calibri" w:hAnsi="Times New Roman" w:cs="Times New Roman"/>
          <w:sz w:val="28"/>
          <w:szCs w:val="28"/>
          <w:lang w:val="kk-KZ"/>
        </w:rPr>
        <w:t>ылдау кезеңі.</w:t>
      </w:r>
    </w:p>
    <w:p w:rsidR="00DB0517" w:rsidRPr="006E1E05" w:rsidRDefault="00DB0517"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6E1E05">
        <w:rPr>
          <w:rFonts w:ascii="Times New Roman" w:eastAsia="Calibri" w:hAnsi="Times New Roman" w:cs="Times New Roman"/>
          <w:sz w:val="28"/>
          <w:szCs w:val="28"/>
          <w:lang w:val="kk-KZ"/>
        </w:rPr>
        <w:tab/>
        <w:t>Үшінші кезең – (40-50 жж.). Лексиканы интернационалдандыру, орыстандыру бағыты жалғасқан кезең.</w:t>
      </w:r>
    </w:p>
    <w:p w:rsidR="00DB0517" w:rsidRPr="006E1E05" w:rsidRDefault="00DB0517"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6E1E05">
        <w:rPr>
          <w:rFonts w:ascii="Times New Roman" w:eastAsia="Calibri" w:hAnsi="Times New Roman" w:cs="Times New Roman"/>
          <w:sz w:val="28"/>
          <w:szCs w:val="28"/>
          <w:lang w:val="kk-KZ"/>
        </w:rPr>
        <w:tab/>
        <w:t>Төртінші кезең – (50-70 жж.). Қазақ зиялыларының соғыстан кейінгі жылдары еңсе көтеріп, газет, журналдарда қазақ мәдение</w:t>
      </w:r>
      <w:r w:rsidR="00DB7F51">
        <w:rPr>
          <w:rFonts w:ascii="Times New Roman" w:eastAsia="Calibri" w:hAnsi="Times New Roman" w:cs="Times New Roman"/>
          <w:sz w:val="28"/>
          <w:szCs w:val="28"/>
          <w:lang w:val="kk-KZ"/>
        </w:rPr>
        <w:t>ті</w:t>
      </w:r>
      <w:r w:rsidRPr="006E1E05">
        <w:rPr>
          <w:rFonts w:ascii="Times New Roman" w:eastAsia="Calibri" w:hAnsi="Times New Roman" w:cs="Times New Roman"/>
          <w:sz w:val="28"/>
          <w:szCs w:val="28"/>
          <w:lang w:val="kk-KZ"/>
        </w:rPr>
        <w:t xml:space="preserve"> мәселелері көтеріліп, көптеген халықаралық терминдердің қазақша б</w:t>
      </w:r>
      <w:r w:rsidR="00DB7F51">
        <w:rPr>
          <w:rFonts w:ascii="Times New Roman" w:eastAsia="Calibri" w:hAnsi="Times New Roman" w:cs="Times New Roman"/>
          <w:sz w:val="28"/>
          <w:szCs w:val="28"/>
          <w:lang w:val="kk-KZ"/>
        </w:rPr>
        <w:t>аламалары жасала бастаған кезең</w:t>
      </w:r>
      <w:r w:rsidRPr="006E1E05">
        <w:rPr>
          <w:rFonts w:ascii="Times New Roman" w:eastAsia="Calibri" w:hAnsi="Times New Roman" w:cs="Times New Roman"/>
          <w:sz w:val="28"/>
          <w:szCs w:val="28"/>
          <w:lang w:val="kk-KZ"/>
        </w:rPr>
        <w:t xml:space="preserve">. </w:t>
      </w:r>
    </w:p>
    <w:p w:rsidR="00DB0517" w:rsidRDefault="00DB0517" w:rsidP="00D649DE">
      <w:pPr>
        <w:tabs>
          <w:tab w:val="left" w:pos="567"/>
        </w:tabs>
        <w:spacing w:after="0" w:line="240" w:lineRule="auto"/>
        <w:ind w:firstLine="709"/>
        <w:jc w:val="both"/>
        <w:rPr>
          <w:rFonts w:ascii="Times New Roman" w:eastAsia="Calibri" w:hAnsi="Times New Roman" w:cs="Times New Roman"/>
          <w:color w:val="833C0B" w:themeColor="accent2" w:themeShade="80"/>
          <w:sz w:val="28"/>
          <w:szCs w:val="28"/>
          <w:lang w:val="kk-KZ"/>
        </w:rPr>
      </w:pPr>
      <w:r w:rsidRPr="006E1E05">
        <w:rPr>
          <w:rFonts w:ascii="Times New Roman" w:eastAsia="Calibri" w:hAnsi="Times New Roman" w:cs="Times New Roman"/>
          <w:sz w:val="28"/>
          <w:szCs w:val="28"/>
          <w:lang w:val="kk-KZ"/>
        </w:rPr>
        <w:tab/>
        <w:t>Бесінші кезең – (70-90 жж.). Тоқырау жылдарынан кейінгі қайта құру мен тәуелсіздік жылдарындағы мемлекеттік тіліміз бен қазақ терминологиясының қалыптасуы мен дамуына ықпал еткен жаңа кезең» [</w:t>
      </w:r>
      <w:r w:rsidR="00414D6C">
        <w:rPr>
          <w:rFonts w:ascii="Times New Roman" w:eastAsia="Calibri" w:hAnsi="Times New Roman" w:cs="Times New Roman"/>
          <w:sz w:val="28"/>
          <w:szCs w:val="28"/>
          <w:lang w:val="kk-KZ"/>
        </w:rPr>
        <w:t>1</w:t>
      </w:r>
      <w:r w:rsidRPr="006E1E05">
        <w:rPr>
          <w:rFonts w:ascii="Times New Roman" w:eastAsia="Calibri" w:hAnsi="Times New Roman" w:cs="Times New Roman"/>
          <w:sz w:val="28"/>
          <w:szCs w:val="28"/>
          <w:lang w:val="kk-KZ"/>
        </w:rPr>
        <w:t xml:space="preserve">, </w:t>
      </w:r>
      <w:r w:rsidR="005A409A">
        <w:rPr>
          <w:rFonts w:ascii="Times New Roman" w:eastAsia="Calibri" w:hAnsi="Times New Roman" w:cs="Times New Roman"/>
          <w:sz w:val="28"/>
          <w:szCs w:val="28"/>
          <w:lang w:val="kk-KZ"/>
        </w:rPr>
        <w:t xml:space="preserve">б. </w:t>
      </w:r>
      <w:r w:rsidRPr="006E1E05">
        <w:rPr>
          <w:rFonts w:ascii="Times New Roman" w:eastAsia="Calibri" w:hAnsi="Times New Roman" w:cs="Times New Roman"/>
          <w:sz w:val="28"/>
          <w:szCs w:val="28"/>
          <w:lang w:val="kk-KZ"/>
        </w:rPr>
        <w:t>36].</w:t>
      </w:r>
      <w:r w:rsidRPr="00E1104D">
        <w:rPr>
          <w:rFonts w:ascii="Times New Roman" w:eastAsia="Calibri" w:hAnsi="Times New Roman" w:cs="Times New Roman"/>
          <w:sz w:val="28"/>
          <w:szCs w:val="28"/>
          <w:lang w:val="kk-KZ"/>
        </w:rPr>
        <w:t xml:space="preserve">  </w:t>
      </w:r>
    </w:p>
    <w:p w:rsidR="00DB0517" w:rsidRDefault="00DB0517"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color w:val="833C0B" w:themeColor="accent2" w:themeShade="80"/>
          <w:sz w:val="28"/>
          <w:szCs w:val="28"/>
          <w:lang w:val="kk-KZ"/>
        </w:rPr>
        <w:tab/>
      </w:r>
      <w:r w:rsidR="00A43CB2" w:rsidRPr="00A43CB2">
        <w:rPr>
          <w:rFonts w:ascii="Times New Roman" w:eastAsia="Calibri" w:hAnsi="Times New Roman" w:cs="Times New Roman"/>
          <w:sz w:val="28"/>
          <w:szCs w:val="28"/>
          <w:lang w:val="kk-KZ"/>
        </w:rPr>
        <w:t>XX ғасырдың 10-30-жылдар</w:t>
      </w:r>
      <w:r w:rsidR="00537DF4">
        <w:rPr>
          <w:rFonts w:ascii="Times New Roman" w:eastAsia="Calibri" w:hAnsi="Times New Roman" w:cs="Times New Roman"/>
          <w:sz w:val="28"/>
          <w:szCs w:val="28"/>
          <w:lang w:val="kk-KZ"/>
        </w:rPr>
        <w:t>ын</w:t>
      </w:r>
      <w:r w:rsidR="00A43CB2" w:rsidRPr="00A43CB2">
        <w:rPr>
          <w:rFonts w:ascii="Times New Roman" w:eastAsia="Calibri" w:hAnsi="Times New Roman" w:cs="Times New Roman"/>
          <w:sz w:val="28"/>
          <w:szCs w:val="28"/>
          <w:lang w:val="kk-KZ"/>
        </w:rPr>
        <w:t>ың екінші жартысында</w:t>
      </w:r>
      <w:r w:rsidR="00A43CB2">
        <w:rPr>
          <w:rFonts w:ascii="Times New Roman" w:eastAsia="Calibri" w:hAnsi="Times New Roman" w:cs="Times New Roman"/>
          <w:sz w:val="28"/>
          <w:szCs w:val="28"/>
          <w:lang w:val="kk-KZ"/>
        </w:rPr>
        <w:t xml:space="preserve"> </w:t>
      </w:r>
      <w:r w:rsidR="00F84E65">
        <w:rPr>
          <w:rFonts w:ascii="Times New Roman" w:eastAsia="Calibri" w:hAnsi="Times New Roman" w:cs="Times New Roman"/>
          <w:sz w:val="28"/>
          <w:szCs w:val="28"/>
          <w:lang w:val="kk-KZ"/>
        </w:rPr>
        <w:t>жарық көрген</w:t>
      </w:r>
      <w:r w:rsidRPr="00F84E65">
        <w:rPr>
          <w:rFonts w:ascii="Times New Roman" w:eastAsia="Calibri" w:hAnsi="Times New Roman" w:cs="Times New Roman"/>
          <w:sz w:val="28"/>
          <w:szCs w:val="28"/>
          <w:lang w:val="kk-KZ"/>
        </w:rPr>
        <w:t>:</w:t>
      </w:r>
      <w:r w:rsidR="005A409A">
        <w:rPr>
          <w:rFonts w:ascii="Times New Roman" w:eastAsia="Calibri" w:hAnsi="Times New Roman" w:cs="Times New Roman"/>
          <w:sz w:val="28"/>
          <w:szCs w:val="28"/>
          <w:lang w:val="kk-KZ"/>
        </w:rPr>
        <w:t xml:space="preserve">          </w:t>
      </w:r>
      <w:r w:rsidRPr="00F84E65">
        <w:rPr>
          <w:rFonts w:ascii="Times New Roman" w:eastAsia="Calibri" w:hAnsi="Times New Roman" w:cs="Times New Roman"/>
          <w:sz w:val="28"/>
          <w:szCs w:val="28"/>
          <w:lang w:val="kk-KZ"/>
        </w:rPr>
        <w:t>А.</w:t>
      </w:r>
      <w:r w:rsidR="00066E78">
        <w:rPr>
          <w:rFonts w:ascii="Times New Roman" w:eastAsia="Calibri" w:hAnsi="Times New Roman" w:cs="Times New Roman"/>
          <w:sz w:val="28"/>
          <w:szCs w:val="28"/>
          <w:lang w:val="kk-KZ"/>
        </w:rPr>
        <w:t xml:space="preserve"> </w:t>
      </w:r>
      <w:r w:rsidRPr="00F84E65">
        <w:rPr>
          <w:rFonts w:ascii="Times New Roman" w:eastAsia="Calibri" w:hAnsi="Times New Roman" w:cs="Times New Roman"/>
          <w:sz w:val="28"/>
          <w:szCs w:val="28"/>
          <w:lang w:val="kk-KZ"/>
        </w:rPr>
        <w:t>Байтұрсынұлы, Қ.</w:t>
      </w:r>
      <w:r w:rsidR="00066E78">
        <w:rPr>
          <w:rFonts w:ascii="Times New Roman" w:eastAsia="Calibri" w:hAnsi="Times New Roman" w:cs="Times New Roman"/>
          <w:sz w:val="28"/>
          <w:szCs w:val="28"/>
          <w:lang w:val="kk-KZ"/>
        </w:rPr>
        <w:t xml:space="preserve"> </w:t>
      </w:r>
      <w:r w:rsidRPr="00F84E65">
        <w:rPr>
          <w:rFonts w:ascii="Times New Roman" w:eastAsia="Calibri" w:hAnsi="Times New Roman" w:cs="Times New Roman"/>
          <w:sz w:val="28"/>
          <w:szCs w:val="28"/>
          <w:lang w:val="kk-KZ"/>
        </w:rPr>
        <w:t>Жұбанов, Х.</w:t>
      </w:r>
      <w:r w:rsidR="00066E78">
        <w:rPr>
          <w:rFonts w:ascii="Times New Roman" w:eastAsia="Calibri" w:hAnsi="Times New Roman" w:cs="Times New Roman"/>
          <w:sz w:val="28"/>
          <w:szCs w:val="28"/>
          <w:lang w:val="kk-KZ"/>
        </w:rPr>
        <w:t xml:space="preserve"> </w:t>
      </w:r>
      <w:r w:rsidRPr="00F84E65">
        <w:rPr>
          <w:rFonts w:ascii="Times New Roman" w:eastAsia="Calibri" w:hAnsi="Times New Roman" w:cs="Times New Roman"/>
          <w:sz w:val="28"/>
          <w:szCs w:val="28"/>
          <w:lang w:val="kk-KZ"/>
        </w:rPr>
        <w:t xml:space="preserve">Досмұхамедұлы, </w:t>
      </w:r>
      <w:r w:rsidR="00F84E65" w:rsidRPr="00F84E65">
        <w:rPr>
          <w:rFonts w:ascii="Times New Roman" w:eastAsia="Calibri" w:hAnsi="Times New Roman" w:cs="Times New Roman"/>
          <w:sz w:val="28"/>
          <w:szCs w:val="28"/>
          <w:lang w:val="kk-KZ"/>
        </w:rPr>
        <w:t>Е.</w:t>
      </w:r>
      <w:r w:rsidR="00066E78">
        <w:rPr>
          <w:rFonts w:ascii="Times New Roman" w:eastAsia="Calibri" w:hAnsi="Times New Roman" w:cs="Times New Roman"/>
          <w:sz w:val="28"/>
          <w:szCs w:val="28"/>
          <w:lang w:val="kk-KZ"/>
        </w:rPr>
        <w:t xml:space="preserve"> </w:t>
      </w:r>
      <w:r w:rsidR="00F84E65" w:rsidRPr="00F84E65">
        <w:rPr>
          <w:rFonts w:ascii="Times New Roman" w:eastAsia="Calibri" w:hAnsi="Times New Roman" w:cs="Times New Roman"/>
          <w:sz w:val="28"/>
          <w:szCs w:val="28"/>
          <w:lang w:val="kk-KZ"/>
        </w:rPr>
        <w:t xml:space="preserve">Омарұлы, </w:t>
      </w:r>
      <w:r w:rsidRPr="00F84E65">
        <w:rPr>
          <w:rFonts w:ascii="Times New Roman" w:eastAsia="Calibri" w:hAnsi="Times New Roman" w:cs="Times New Roman"/>
          <w:sz w:val="28"/>
          <w:szCs w:val="28"/>
          <w:lang w:val="kk-KZ"/>
        </w:rPr>
        <w:t>М.</w:t>
      </w:r>
      <w:r w:rsidR="00066E78">
        <w:rPr>
          <w:rFonts w:ascii="Times New Roman" w:eastAsia="Calibri" w:hAnsi="Times New Roman" w:cs="Times New Roman"/>
          <w:sz w:val="28"/>
          <w:szCs w:val="28"/>
          <w:lang w:val="kk-KZ"/>
        </w:rPr>
        <w:t xml:space="preserve"> </w:t>
      </w:r>
      <w:r w:rsidRPr="00F84E65">
        <w:rPr>
          <w:rFonts w:ascii="Times New Roman" w:eastAsia="Calibri" w:hAnsi="Times New Roman" w:cs="Times New Roman"/>
          <w:sz w:val="28"/>
          <w:szCs w:val="28"/>
          <w:lang w:val="kk-KZ"/>
        </w:rPr>
        <w:t xml:space="preserve">Әуезов, </w:t>
      </w:r>
      <w:r w:rsidR="005A409A">
        <w:rPr>
          <w:rFonts w:ascii="Times New Roman" w:eastAsia="Calibri" w:hAnsi="Times New Roman" w:cs="Times New Roman"/>
          <w:sz w:val="28"/>
          <w:szCs w:val="28"/>
          <w:lang w:val="kk-KZ"/>
        </w:rPr>
        <w:t xml:space="preserve">       </w:t>
      </w:r>
      <w:r w:rsidRPr="00F84E65">
        <w:rPr>
          <w:rFonts w:ascii="Times New Roman" w:eastAsia="Calibri" w:hAnsi="Times New Roman" w:cs="Times New Roman"/>
          <w:sz w:val="28"/>
          <w:szCs w:val="28"/>
          <w:lang w:val="kk-KZ"/>
        </w:rPr>
        <w:t>Ж.</w:t>
      </w:r>
      <w:r w:rsidR="00066E78">
        <w:rPr>
          <w:rFonts w:ascii="Times New Roman" w:eastAsia="Calibri" w:hAnsi="Times New Roman" w:cs="Times New Roman"/>
          <w:sz w:val="28"/>
          <w:szCs w:val="28"/>
          <w:lang w:val="kk-KZ"/>
        </w:rPr>
        <w:t xml:space="preserve"> </w:t>
      </w:r>
      <w:r w:rsidRPr="00F84E65">
        <w:rPr>
          <w:rFonts w:ascii="Times New Roman" w:eastAsia="Calibri" w:hAnsi="Times New Roman" w:cs="Times New Roman"/>
          <w:sz w:val="28"/>
          <w:szCs w:val="28"/>
          <w:lang w:val="kk-KZ"/>
        </w:rPr>
        <w:t>Күдерин, М.</w:t>
      </w:r>
      <w:r w:rsidR="00066E78">
        <w:rPr>
          <w:rFonts w:ascii="Times New Roman" w:eastAsia="Calibri" w:hAnsi="Times New Roman" w:cs="Times New Roman"/>
          <w:sz w:val="28"/>
          <w:szCs w:val="28"/>
          <w:lang w:val="kk-KZ"/>
        </w:rPr>
        <w:t xml:space="preserve"> </w:t>
      </w:r>
      <w:r w:rsidRPr="00F84E65">
        <w:rPr>
          <w:rFonts w:ascii="Times New Roman" w:eastAsia="Calibri" w:hAnsi="Times New Roman" w:cs="Times New Roman"/>
          <w:sz w:val="28"/>
          <w:szCs w:val="28"/>
          <w:lang w:val="kk-KZ"/>
        </w:rPr>
        <w:t>Дулатұлы, М.</w:t>
      </w:r>
      <w:r w:rsidR="00066E78">
        <w:rPr>
          <w:rFonts w:ascii="Times New Roman" w:eastAsia="Calibri" w:hAnsi="Times New Roman" w:cs="Times New Roman"/>
          <w:sz w:val="28"/>
          <w:szCs w:val="28"/>
          <w:lang w:val="kk-KZ"/>
        </w:rPr>
        <w:t xml:space="preserve"> </w:t>
      </w:r>
      <w:r w:rsidRPr="00F84E65">
        <w:rPr>
          <w:rFonts w:ascii="Times New Roman" w:eastAsia="Calibri" w:hAnsi="Times New Roman" w:cs="Times New Roman"/>
          <w:sz w:val="28"/>
          <w:szCs w:val="28"/>
          <w:lang w:val="kk-KZ"/>
        </w:rPr>
        <w:t>Жұмабайұлы, Ж.</w:t>
      </w:r>
      <w:r w:rsidR="00066E78">
        <w:rPr>
          <w:rFonts w:ascii="Times New Roman" w:eastAsia="Calibri" w:hAnsi="Times New Roman" w:cs="Times New Roman"/>
          <w:sz w:val="28"/>
          <w:szCs w:val="28"/>
          <w:lang w:val="kk-KZ"/>
        </w:rPr>
        <w:t xml:space="preserve"> </w:t>
      </w:r>
      <w:r w:rsidRPr="00F84E65">
        <w:rPr>
          <w:rFonts w:ascii="Times New Roman" w:eastAsia="Calibri" w:hAnsi="Times New Roman" w:cs="Times New Roman"/>
          <w:sz w:val="28"/>
          <w:szCs w:val="28"/>
          <w:lang w:val="kk-KZ"/>
        </w:rPr>
        <w:t>Аймауытұлы, Н.</w:t>
      </w:r>
      <w:r w:rsidR="00066E78">
        <w:rPr>
          <w:rFonts w:ascii="Times New Roman" w:eastAsia="Calibri" w:hAnsi="Times New Roman" w:cs="Times New Roman"/>
          <w:sz w:val="28"/>
          <w:szCs w:val="28"/>
          <w:lang w:val="kk-KZ"/>
        </w:rPr>
        <w:t xml:space="preserve"> </w:t>
      </w:r>
      <w:r w:rsidRPr="00F84E65">
        <w:rPr>
          <w:rFonts w:ascii="Times New Roman" w:eastAsia="Calibri" w:hAnsi="Times New Roman" w:cs="Times New Roman"/>
          <w:sz w:val="28"/>
          <w:szCs w:val="28"/>
          <w:lang w:val="kk-KZ"/>
        </w:rPr>
        <w:t xml:space="preserve">Төреқұлұлы, </w:t>
      </w:r>
      <w:r w:rsidR="005A409A">
        <w:rPr>
          <w:rFonts w:ascii="Times New Roman" w:eastAsia="Calibri" w:hAnsi="Times New Roman" w:cs="Times New Roman"/>
          <w:sz w:val="28"/>
          <w:szCs w:val="28"/>
          <w:lang w:val="kk-KZ"/>
        </w:rPr>
        <w:t xml:space="preserve">    </w:t>
      </w:r>
      <w:r w:rsidRPr="00F84E65">
        <w:rPr>
          <w:rFonts w:ascii="Times New Roman" w:eastAsia="Calibri" w:hAnsi="Times New Roman" w:cs="Times New Roman"/>
          <w:sz w:val="28"/>
          <w:szCs w:val="28"/>
          <w:lang w:val="kk-KZ"/>
        </w:rPr>
        <w:t>К.</w:t>
      </w:r>
      <w:r w:rsidR="00066E78">
        <w:rPr>
          <w:rFonts w:ascii="Times New Roman" w:eastAsia="Calibri" w:hAnsi="Times New Roman" w:cs="Times New Roman"/>
          <w:sz w:val="28"/>
          <w:szCs w:val="28"/>
          <w:lang w:val="kk-KZ"/>
        </w:rPr>
        <w:t xml:space="preserve"> </w:t>
      </w:r>
      <w:r w:rsidRPr="00F84E65">
        <w:rPr>
          <w:rFonts w:ascii="Times New Roman" w:eastAsia="Calibri" w:hAnsi="Times New Roman" w:cs="Times New Roman"/>
          <w:sz w:val="28"/>
          <w:szCs w:val="28"/>
          <w:lang w:val="kk-KZ"/>
        </w:rPr>
        <w:t xml:space="preserve">Кемеңгерұлы, </w:t>
      </w:r>
      <w:r w:rsidR="00F84E65" w:rsidRPr="00F84E65">
        <w:rPr>
          <w:rFonts w:ascii="Times New Roman" w:eastAsia="Calibri" w:hAnsi="Times New Roman" w:cs="Times New Roman"/>
          <w:sz w:val="28"/>
          <w:szCs w:val="28"/>
          <w:lang w:val="kk-KZ"/>
        </w:rPr>
        <w:t>Т.</w:t>
      </w:r>
      <w:r w:rsidR="00066E78">
        <w:rPr>
          <w:rFonts w:ascii="Times New Roman" w:eastAsia="Calibri" w:hAnsi="Times New Roman" w:cs="Times New Roman"/>
          <w:sz w:val="28"/>
          <w:szCs w:val="28"/>
          <w:lang w:val="kk-KZ"/>
        </w:rPr>
        <w:t xml:space="preserve"> </w:t>
      </w:r>
      <w:r w:rsidR="00F84E65" w:rsidRPr="00F84E65">
        <w:rPr>
          <w:rFonts w:ascii="Times New Roman" w:eastAsia="Calibri" w:hAnsi="Times New Roman" w:cs="Times New Roman"/>
          <w:sz w:val="28"/>
          <w:szCs w:val="28"/>
          <w:lang w:val="kk-KZ"/>
        </w:rPr>
        <w:t xml:space="preserve">Шонанұлы, </w:t>
      </w:r>
      <w:r w:rsidRPr="00F84E65">
        <w:rPr>
          <w:rFonts w:ascii="Times New Roman" w:eastAsia="Calibri" w:hAnsi="Times New Roman" w:cs="Times New Roman"/>
          <w:sz w:val="28"/>
          <w:szCs w:val="28"/>
          <w:lang w:val="kk-KZ"/>
        </w:rPr>
        <w:t>Ғ</w:t>
      </w:r>
      <w:r w:rsidR="00F84E65" w:rsidRPr="00F84E65">
        <w:rPr>
          <w:rFonts w:ascii="Times New Roman" w:eastAsia="Calibri" w:hAnsi="Times New Roman" w:cs="Times New Roman"/>
          <w:sz w:val="28"/>
          <w:szCs w:val="28"/>
          <w:lang w:val="kk-KZ"/>
        </w:rPr>
        <w:t>.</w:t>
      </w:r>
      <w:r w:rsidR="00066E78">
        <w:rPr>
          <w:rFonts w:ascii="Times New Roman" w:eastAsia="Calibri" w:hAnsi="Times New Roman" w:cs="Times New Roman"/>
          <w:sz w:val="28"/>
          <w:szCs w:val="28"/>
          <w:lang w:val="kk-KZ"/>
        </w:rPr>
        <w:t xml:space="preserve"> </w:t>
      </w:r>
      <w:r w:rsidR="00F84E65" w:rsidRPr="00F84E65">
        <w:rPr>
          <w:rFonts w:ascii="Times New Roman" w:eastAsia="Calibri" w:hAnsi="Times New Roman" w:cs="Times New Roman"/>
          <w:sz w:val="28"/>
          <w:szCs w:val="28"/>
          <w:lang w:val="kk-KZ"/>
        </w:rPr>
        <w:t>Қараш</w:t>
      </w:r>
      <w:r w:rsidRPr="00F84E65">
        <w:rPr>
          <w:rFonts w:ascii="Times New Roman" w:eastAsia="Calibri" w:hAnsi="Times New Roman" w:cs="Times New Roman"/>
          <w:sz w:val="28"/>
          <w:szCs w:val="28"/>
          <w:lang w:val="kk-KZ"/>
        </w:rPr>
        <w:t xml:space="preserve"> т.б. </w:t>
      </w:r>
      <w:r w:rsidR="00F84E65" w:rsidRPr="00F84E65">
        <w:rPr>
          <w:rFonts w:ascii="Times New Roman" w:eastAsia="Calibri" w:hAnsi="Times New Roman" w:cs="Times New Roman"/>
          <w:sz w:val="28"/>
          <w:szCs w:val="28"/>
          <w:lang w:val="kk-KZ"/>
        </w:rPr>
        <w:t xml:space="preserve">алғашқы ұлт зиялыларының еңбектері қазақ тілінде </w:t>
      </w:r>
      <w:r w:rsidRPr="00F84E65">
        <w:rPr>
          <w:rFonts w:ascii="Times New Roman" w:eastAsia="Calibri" w:hAnsi="Times New Roman" w:cs="Times New Roman"/>
          <w:sz w:val="28"/>
          <w:szCs w:val="28"/>
          <w:lang w:val="kk-KZ"/>
        </w:rPr>
        <w:t>ғылым</w:t>
      </w:r>
      <w:r w:rsidR="00537DF4">
        <w:rPr>
          <w:rFonts w:ascii="Times New Roman" w:eastAsia="Calibri" w:hAnsi="Times New Roman" w:cs="Times New Roman"/>
          <w:sz w:val="28"/>
          <w:szCs w:val="28"/>
          <w:lang w:val="kk-KZ"/>
        </w:rPr>
        <w:t xml:space="preserve"> тілі мен терминология</w:t>
      </w:r>
      <w:r w:rsidR="00895E35">
        <w:rPr>
          <w:rFonts w:ascii="Times New Roman" w:eastAsia="Calibri" w:hAnsi="Times New Roman" w:cs="Times New Roman"/>
          <w:sz w:val="28"/>
          <w:szCs w:val="28"/>
          <w:lang w:val="kk-KZ"/>
        </w:rPr>
        <w:t>сы</w:t>
      </w:r>
      <w:r w:rsidR="00EF7630">
        <w:rPr>
          <w:rFonts w:ascii="Times New Roman" w:eastAsia="Calibri" w:hAnsi="Times New Roman" w:cs="Times New Roman"/>
          <w:sz w:val="28"/>
          <w:szCs w:val="28"/>
          <w:lang w:val="kk-KZ"/>
        </w:rPr>
        <w:t>ның</w:t>
      </w:r>
      <w:r w:rsidRPr="00F84E65">
        <w:rPr>
          <w:rFonts w:ascii="Times New Roman" w:eastAsia="Calibri" w:hAnsi="Times New Roman" w:cs="Times New Roman"/>
          <w:sz w:val="28"/>
          <w:szCs w:val="28"/>
          <w:lang w:val="kk-KZ"/>
        </w:rPr>
        <w:t xml:space="preserve"> қалыптасуын</w:t>
      </w:r>
      <w:r w:rsidR="00F84E65">
        <w:rPr>
          <w:rFonts w:ascii="Times New Roman" w:eastAsia="Calibri" w:hAnsi="Times New Roman" w:cs="Times New Roman"/>
          <w:sz w:val="28"/>
          <w:szCs w:val="28"/>
          <w:lang w:val="kk-KZ"/>
        </w:rPr>
        <w:t xml:space="preserve">ың бастау көзі </w:t>
      </w:r>
      <w:r w:rsidR="00F84E65" w:rsidRPr="00F84E65">
        <w:rPr>
          <w:rFonts w:ascii="Times New Roman" w:eastAsia="Calibri" w:hAnsi="Times New Roman" w:cs="Times New Roman"/>
          <w:sz w:val="28"/>
          <w:szCs w:val="28"/>
          <w:lang w:val="kk-KZ"/>
        </w:rPr>
        <w:t>бо</w:t>
      </w:r>
      <w:r w:rsidR="00963951" w:rsidRPr="00F84E65">
        <w:rPr>
          <w:rFonts w:ascii="Times New Roman" w:eastAsia="Calibri" w:hAnsi="Times New Roman" w:cs="Times New Roman"/>
          <w:sz w:val="28"/>
          <w:szCs w:val="28"/>
          <w:lang w:val="kk-KZ"/>
        </w:rPr>
        <w:t>лды</w:t>
      </w:r>
      <w:r w:rsidRPr="00F84E65">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p>
    <w:p w:rsidR="00DB0517" w:rsidRPr="00895E35" w:rsidRDefault="00895E35" w:rsidP="00D649DE">
      <w:pPr>
        <w:tabs>
          <w:tab w:val="left" w:pos="567"/>
        </w:tabs>
        <w:spacing w:after="0" w:line="240" w:lineRule="auto"/>
        <w:ind w:firstLine="709"/>
        <w:jc w:val="both"/>
        <w:rPr>
          <w:rFonts w:ascii="Times New Roman" w:eastAsia="Calibri" w:hAnsi="Times New Roman" w:cs="Times New Roman"/>
          <w:color w:val="833C0B" w:themeColor="accent2" w:themeShade="80"/>
          <w:sz w:val="28"/>
          <w:szCs w:val="28"/>
          <w:lang w:val="kk-KZ"/>
        </w:rPr>
      </w:pPr>
      <w:r>
        <w:rPr>
          <w:rFonts w:ascii="Times New Roman" w:eastAsia="Calibri" w:hAnsi="Times New Roman" w:cs="Times New Roman"/>
          <w:sz w:val="28"/>
          <w:szCs w:val="28"/>
          <w:lang w:val="kk-KZ"/>
        </w:rPr>
        <w:tab/>
      </w:r>
      <w:r>
        <w:rPr>
          <w:rFonts w:ascii="Times New Roman" w:eastAsia="Calibri" w:hAnsi="Times New Roman" w:cs="Times New Roman"/>
          <w:color w:val="833C0B" w:themeColor="accent2" w:themeShade="80"/>
          <w:sz w:val="28"/>
          <w:szCs w:val="28"/>
          <w:lang w:val="kk-KZ"/>
        </w:rPr>
        <w:tab/>
      </w:r>
      <w:r w:rsidR="00537DF4">
        <w:rPr>
          <w:rFonts w:ascii="Times New Roman" w:eastAsia="Calibri" w:hAnsi="Times New Roman" w:cs="Times New Roman"/>
          <w:sz w:val="28"/>
          <w:szCs w:val="28"/>
          <w:lang w:val="kk-KZ"/>
        </w:rPr>
        <w:t>Бұ</w:t>
      </w:r>
      <w:r w:rsidR="00F84E65" w:rsidRPr="00F84E65">
        <w:rPr>
          <w:rFonts w:ascii="Times New Roman" w:eastAsia="Calibri" w:hAnsi="Times New Roman" w:cs="Times New Roman"/>
          <w:sz w:val="28"/>
          <w:szCs w:val="28"/>
          <w:lang w:val="kk-KZ"/>
        </w:rPr>
        <w:t>лардың арасынан қ</w:t>
      </w:r>
      <w:r w:rsidR="00963951" w:rsidRPr="00F84E65">
        <w:rPr>
          <w:rFonts w:ascii="Times New Roman" w:eastAsia="Calibri" w:hAnsi="Times New Roman" w:cs="Times New Roman"/>
          <w:sz w:val="28"/>
          <w:szCs w:val="28"/>
          <w:lang w:val="kk-KZ"/>
        </w:rPr>
        <w:t>азіргі қазақ термин</w:t>
      </w:r>
      <w:r w:rsidR="00F84E65" w:rsidRPr="00F84E65">
        <w:rPr>
          <w:rFonts w:ascii="Times New Roman" w:eastAsia="Calibri" w:hAnsi="Times New Roman" w:cs="Times New Roman"/>
          <w:sz w:val="28"/>
          <w:szCs w:val="28"/>
          <w:lang w:val="kk-KZ"/>
        </w:rPr>
        <w:t>жасам</w:t>
      </w:r>
      <w:r w:rsidR="00963951" w:rsidRPr="00F84E65">
        <w:rPr>
          <w:rFonts w:ascii="Times New Roman" w:eastAsia="Calibri" w:hAnsi="Times New Roman" w:cs="Times New Roman"/>
          <w:sz w:val="28"/>
          <w:szCs w:val="28"/>
          <w:lang w:val="kk-KZ"/>
        </w:rPr>
        <w:t>ын</w:t>
      </w:r>
      <w:r w:rsidR="00F84E65" w:rsidRPr="00F84E65">
        <w:rPr>
          <w:rFonts w:ascii="Times New Roman" w:eastAsia="Calibri" w:hAnsi="Times New Roman" w:cs="Times New Roman"/>
          <w:sz w:val="28"/>
          <w:szCs w:val="28"/>
          <w:lang w:val="kk-KZ"/>
        </w:rPr>
        <w:t xml:space="preserve">ың арқауын құрайтын негізгі қисын ретінде ұстанылатын </w:t>
      </w:r>
      <w:r w:rsidR="00DB0517" w:rsidRPr="00F84E65">
        <w:rPr>
          <w:rFonts w:ascii="Times New Roman" w:eastAsia="Calibri" w:hAnsi="Times New Roman" w:cs="Times New Roman"/>
          <w:sz w:val="28"/>
          <w:szCs w:val="28"/>
          <w:lang w:val="kk-KZ"/>
        </w:rPr>
        <w:t>Ахмет Байтұрсынұлы еңбектері</w:t>
      </w:r>
      <w:r w:rsidR="00F84E65" w:rsidRPr="00F84E65">
        <w:rPr>
          <w:rFonts w:ascii="Times New Roman" w:eastAsia="Calibri" w:hAnsi="Times New Roman" w:cs="Times New Roman"/>
          <w:sz w:val="28"/>
          <w:szCs w:val="28"/>
          <w:lang w:val="kk-KZ"/>
        </w:rPr>
        <w:t>ндегі</w:t>
      </w:r>
      <w:r w:rsidR="00DB0517" w:rsidRPr="00F84E65">
        <w:rPr>
          <w:rFonts w:ascii="Times New Roman" w:eastAsia="Calibri" w:hAnsi="Times New Roman" w:cs="Times New Roman"/>
          <w:sz w:val="28"/>
          <w:szCs w:val="28"/>
          <w:lang w:val="kk-KZ"/>
        </w:rPr>
        <w:t xml:space="preserve"> жүйелі сипат, ұлттық болмыс, ғылыми қисын және нақты дәйектілі</w:t>
      </w:r>
      <w:r w:rsidR="00F84E65" w:rsidRPr="00F84E65">
        <w:rPr>
          <w:rFonts w:ascii="Times New Roman" w:eastAsia="Calibri" w:hAnsi="Times New Roman" w:cs="Times New Roman"/>
          <w:sz w:val="28"/>
          <w:szCs w:val="28"/>
          <w:lang w:val="kk-KZ"/>
        </w:rPr>
        <w:t>к</w:t>
      </w:r>
      <w:r w:rsidR="00DB0517" w:rsidRPr="00F84E65">
        <w:rPr>
          <w:rFonts w:ascii="Times New Roman" w:eastAsia="Calibri" w:hAnsi="Times New Roman" w:cs="Times New Roman"/>
          <w:sz w:val="28"/>
          <w:szCs w:val="28"/>
          <w:lang w:val="kk-KZ"/>
        </w:rPr>
        <w:t xml:space="preserve"> </w:t>
      </w:r>
      <w:r w:rsidR="008E44F2" w:rsidRPr="00F84E65">
        <w:rPr>
          <w:rFonts w:ascii="Times New Roman" w:eastAsia="Calibri" w:hAnsi="Times New Roman" w:cs="Times New Roman"/>
          <w:sz w:val="28"/>
          <w:szCs w:val="28"/>
          <w:lang w:val="kk-KZ"/>
        </w:rPr>
        <w:t>қазіргі Ахметтану ілімін</w:t>
      </w:r>
      <w:r w:rsidR="00F84E65" w:rsidRPr="00F84E65">
        <w:rPr>
          <w:rFonts w:ascii="Times New Roman" w:eastAsia="Calibri" w:hAnsi="Times New Roman" w:cs="Times New Roman"/>
          <w:sz w:val="28"/>
          <w:szCs w:val="28"/>
          <w:lang w:val="kk-KZ"/>
        </w:rPr>
        <w:t>ің өзегін анықтайды</w:t>
      </w:r>
      <w:r w:rsidR="00DB0517" w:rsidRPr="00F84E65">
        <w:rPr>
          <w:rFonts w:ascii="Times New Roman" w:eastAsia="Calibri" w:hAnsi="Times New Roman" w:cs="Times New Roman"/>
          <w:sz w:val="28"/>
          <w:szCs w:val="28"/>
          <w:lang w:val="kk-KZ"/>
        </w:rPr>
        <w:t>.</w:t>
      </w:r>
      <w:r w:rsidR="00DB0517" w:rsidRPr="00330260">
        <w:rPr>
          <w:rFonts w:ascii="Times New Roman" w:eastAsia="Calibri" w:hAnsi="Times New Roman" w:cs="Times New Roman"/>
          <w:sz w:val="28"/>
          <w:szCs w:val="28"/>
          <w:lang w:val="kk-KZ"/>
        </w:rPr>
        <w:t xml:space="preserve"> </w:t>
      </w:r>
    </w:p>
    <w:p w:rsidR="00DB0517" w:rsidRPr="00330260" w:rsidRDefault="00B01F3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М</w:t>
      </w:r>
      <w:r w:rsidR="0058755E">
        <w:rPr>
          <w:rFonts w:ascii="Times New Roman" w:eastAsia="Calibri" w:hAnsi="Times New Roman" w:cs="Times New Roman"/>
          <w:sz w:val="28"/>
          <w:szCs w:val="28"/>
          <w:lang w:val="kk-KZ"/>
        </w:rPr>
        <w:t xml:space="preserve">емлекеттік тіл мәртебесіндегі қазақ тілінің қоғамдық-әлеуметтік қызметі мен қолданыс өрісін кеңейтетін терминологияның </w:t>
      </w:r>
      <w:r w:rsidR="0058755E" w:rsidRPr="0058755E">
        <w:rPr>
          <w:rFonts w:ascii="Times New Roman" w:eastAsia="Calibri" w:hAnsi="Times New Roman" w:cs="Times New Roman"/>
          <w:sz w:val="28"/>
          <w:szCs w:val="28"/>
          <w:lang w:val="kk-KZ"/>
        </w:rPr>
        <w:t xml:space="preserve">қалыптасуы мен дамуына зор </w:t>
      </w:r>
      <w:r w:rsidR="0058755E">
        <w:rPr>
          <w:rFonts w:ascii="Times New Roman" w:eastAsia="Calibri" w:hAnsi="Times New Roman" w:cs="Times New Roman"/>
          <w:sz w:val="28"/>
          <w:szCs w:val="28"/>
          <w:lang w:val="kk-KZ"/>
        </w:rPr>
        <w:t xml:space="preserve">    </w:t>
      </w:r>
      <w:r w:rsidR="0058755E" w:rsidRPr="0058755E">
        <w:rPr>
          <w:rFonts w:ascii="Times New Roman" w:eastAsia="Calibri" w:hAnsi="Times New Roman" w:cs="Times New Roman"/>
          <w:sz w:val="28"/>
          <w:szCs w:val="28"/>
          <w:lang w:val="kk-KZ"/>
        </w:rPr>
        <w:t>үлес қосқан</w:t>
      </w:r>
      <w:r w:rsidR="0058755E">
        <w:rPr>
          <w:rFonts w:ascii="Times New Roman" w:eastAsia="Calibri" w:hAnsi="Times New Roman" w:cs="Times New Roman"/>
          <w:sz w:val="28"/>
          <w:szCs w:val="28"/>
          <w:lang w:val="kk-KZ"/>
        </w:rPr>
        <w:t xml:space="preserve"> </w:t>
      </w:r>
      <w:r w:rsidR="0058755E" w:rsidRPr="0058755E">
        <w:rPr>
          <w:rFonts w:ascii="Times New Roman" w:eastAsia="Calibri" w:hAnsi="Times New Roman" w:cs="Times New Roman"/>
          <w:sz w:val="28"/>
          <w:szCs w:val="28"/>
          <w:lang w:val="kk-KZ"/>
        </w:rPr>
        <w:t>Ахмет Байтұрсынұлы</w:t>
      </w:r>
      <w:r w:rsidR="0058755E">
        <w:rPr>
          <w:rFonts w:ascii="Times New Roman" w:eastAsia="Calibri" w:hAnsi="Times New Roman" w:cs="Times New Roman"/>
          <w:sz w:val="28"/>
          <w:szCs w:val="28"/>
          <w:lang w:val="kk-KZ"/>
        </w:rPr>
        <w:t xml:space="preserve"> </w:t>
      </w:r>
      <w:r w:rsidR="0058755E" w:rsidRPr="0058755E">
        <w:rPr>
          <w:rFonts w:ascii="Times New Roman" w:eastAsia="Calibri" w:hAnsi="Times New Roman" w:cs="Times New Roman"/>
          <w:sz w:val="28"/>
          <w:szCs w:val="28"/>
          <w:lang w:val="kk-KZ"/>
        </w:rPr>
        <w:t>қазіргі</w:t>
      </w:r>
      <w:r w:rsidR="0058755E">
        <w:rPr>
          <w:rFonts w:ascii="Times New Roman" w:eastAsia="Calibri" w:hAnsi="Times New Roman" w:cs="Times New Roman"/>
          <w:sz w:val="28"/>
          <w:szCs w:val="28"/>
          <w:lang w:val="kk-KZ"/>
        </w:rPr>
        <w:t xml:space="preserve"> қазақ руханияты санасында «</w:t>
      </w:r>
      <w:r w:rsidR="0058755E" w:rsidRPr="0058755E">
        <w:rPr>
          <w:rFonts w:ascii="Times New Roman" w:eastAsia="Calibri" w:hAnsi="Times New Roman" w:cs="Times New Roman"/>
          <w:sz w:val="28"/>
          <w:szCs w:val="28"/>
          <w:lang w:val="kk-KZ"/>
        </w:rPr>
        <w:t>бірегей тұлға</w:t>
      </w:r>
      <w:r w:rsidR="0058755E">
        <w:rPr>
          <w:rFonts w:ascii="Times New Roman" w:eastAsia="Calibri" w:hAnsi="Times New Roman" w:cs="Times New Roman"/>
          <w:sz w:val="28"/>
          <w:szCs w:val="28"/>
          <w:lang w:val="kk-KZ"/>
        </w:rPr>
        <w:t>», «рухани көсем»</w:t>
      </w:r>
      <w:r>
        <w:rPr>
          <w:rFonts w:ascii="Times New Roman" w:eastAsia="Calibri" w:hAnsi="Times New Roman" w:cs="Times New Roman"/>
          <w:sz w:val="28"/>
          <w:szCs w:val="28"/>
          <w:lang w:val="kk-KZ"/>
        </w:rPr>
        <w:t xml:space="preserve"> деп бағалануда. </w:t>
      </w:r>
      <w:r w:rsidR="007D7D95">
        <w:rPr>
          <w:rFonts w:ascii="Times New Roman" w:eastAsia="Calibri" w:hAnsi="Times New Roman" w:cs="Times New Roman"/>
          <w:sz w:val="28"/>
          <w:szCs w:val="28"/>
          <w:lang w:val="kk-KZ"/>
        </w:rPr>
        <w:tab/>
      </w:r>
      <w:r w:rsidR="00963951">
        <w:rPr>
          <w:rFonts w:ascii="Times New Roman" w:eastAsia="Calibri" w:hAnsi="Times New Roman" w:cs="Times New Roman"/>
          <w:sz w:val="28"/>
          <w:szCs w:val="28"/>
          <w:lang w:val="kk-KZ"/>
        </w:rPr>
        <w:t>Басқаша айтқанда, А.</w:t>
      </w:r>
      <w:r w:rsidR="00066E78">
        <w:rPr>
          <w:rFonts w:ascii="Times New Roman" w:eastAsia="Calibri" w:hAnsi="Times New Roman" w:cs="Times New Roman"/>
          <w:sz w:val="28"/>
          <w:szCs w:val="28"/>
          <w:lang w:val="kk-KZ"/>
        </w:rPr>
        <w:t xml:space="preserve"> </w:t>
      </w:r>
      <w:r w:rsidR="00963951">
        <w:rPr>
          <w:rFonts w:ascii="Times New Roman" w:eastAsia="Calibri" w:hAnsi="Times New Roman" w:cs="Times New Roman"/>
          <w:sz w:val="28"/>
          <w:szCs w:val="28"/>
          <w:lang w:val="kk-KZ"/>
        </w:rPr>
        <w:t xml:space="preserve">Байтұрсынұлы </w:t>
      </w:r>
      <w:r w:rsidR="005E7F09" w:rsidRPr="005E7F09">
        <w:rPr>
          <w:rFonts w:ascii="Times New Roman" w:eastAsia="Calibri" w:hAnsi="Times New Roman" w:cs="Times New Roman"/>
          <w:sz w:val="28"/>
          <w:szCs w:val="28"/>
          <w:lang w:val="kk-KZ"/>
        </w:rPr>
        <w:t>–</w:t>
      </w:r>
      <w:r w:rsidR="005E7F09">
        <w:rPr>
          <w:rFonts w:ascii="Times New Roman" w:eastAsia="Calibri" w:hAnsi="Times New Roman" w:cs="Times New Roman"/>
          <w:sz w:val="28"/>
          <w:szCs w:val="28"/>
          <w:lang w:val="kk-KZ"/>
        </w:rPr>
        <w:t xml:space="preserve"> </w:t>
      </w:r>
      <w:r w:rsidR="00963951">
        <w:rPr>
          <w:rFonts w:ascii="Times New Roman" w:eastAsia="Calibri" w:hAnsi="Times New Roman" w:cs="Times New Roman"/>
          <w:sz w:val="28"/>
          <w:szCs w:val="28"/>
          <w:lang w:val="kk-KZ"/>
        </w:rPr>
        <w:t xml:space="preserve">қазақ терминдік жүйесін қалыптастырудың негізін салушы ғана емес, </w:t>
      </w:r>
      <w:r w:rsidR="000F0B90">
        <w:rPr>
          <w:rFonts w:ascii="Times New Roman" w:eastAsia="Calibri" w:hAnsi="Times New Roman" w:cs="Times New Roman"/>
          <w:sz w:val="28"/>
          <w:szCs w:val="28"/>
          <w:lang w:val="kk-KZ"/>
        </w:rPr>
        <w:t>тіл тұтынушы</w:t>
      </w:r>
      <w:r w:rsidR="003D0500">
        <w:rPr>
          <w:rFonts w:ascii="Times New Roman" w:eastAsia="Calibri" w:hAnsi="Times New Roman" w:cs="Times New Roman"/>
          <w:sz w:val="28"/>
          <w:szCs w:val="28"/>
          <w:lang w:val="kk-KZ"/>
        </w:rPr>
        <w:t>сы</w:t>
      </w:r>
      <w:r w:rsidR="000F0B90">
        <w:rPr>
          <w:rFonts w:ascii="Times New Roman" w:eastAsia="Calibri" w:hAnsi="Times New Roman" w:cs="Times New Roman"/>
          <w:sz w:val="28"/>
          <w:szCs w:val="28"/>
          <w:lang w:val="kk-KZ"/>
        </w:rPr>
        <w:t xml:space="preserve"> санасына сүйеніп, </w:t>
      </w:r>
      <w:r w:rsidR="00963951">
        <w:rPr>
          <w:rFonts w:ascii="Times New Roman" w:eastAsia="Calibri" w:hAnsi="Times New Roman" w:cs="Times New Roman"/>
          <w:sz w:val="28"/>
          <w:szCs w:val="28"/>
          <w:lang w:val="kk-KZ"/>
        </w:rPr>
        <w:t>қазақ сөзінің әлеуетін мейлінше пайдаланып, қазақ лексикасын байытқан жаңа үдеріс басында тұрған ерекше ұлттық тілдік тұлға.</w:t>
      </w:r>
    </w:p>
    <w:p w:rsidR="00A52D68" w:rsidRDefault="00A52D68" w:rsidP="00D649DE">
      <w:pPr>
        <w:pStyle w:val="a3"/>
        <w:tabs>
          <w:tab w:val="left" w:pos="567"/>
        </w:tabs>
        <w:spacing w:after="0" w:line="240" w:lineRule="auto"/>
        <w:ind w:left="0"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8E44F2">
        <w:rPr>
          <w:rFonts w:ascii="Times New Roman" w:eastAsia="Calibri" w:hAnsi="Times New Roman" w:cs="Times New Roman"/>
          <w:sz w:val="28"/>
          <w:szCs w:val="28"/>
          <w:lang w:val="kk-KZ"/>
        </w:rPr>
        <w:t xml:space="preserve">Мұның жарқын көрінісі </w:t>
      </w:r>
      <w:r w:rsidR="008E44F2" w:rsidRPr="008E44F2">
        <w:rPr>
          <w:rFonts w:ascii="Times New Roman" w:eastAsia="Calibri" w:hAnsi="Times New Roman" w:cs="Times New Roman"/>
          <w:sz w:val="28"/>
          <w:szCs w:val="28"/>
          <w:lang w:val="kk-KZ"/>
        </w:rPr>
        <w:t>–</w:t>
      </w:r>
      <w:r w:rsidR="008E44F2">
        <w:rPr>
          <w:rFonts w:ascii="Times New Roman" w:eastAsia="Calibri" w:hAnsi="Times New Roman" w:cs="Times New Roman"/>
          <w:sz w:val="28"/>
          <w:szCs w:val="28"/>
          <w:lang w:val="kk-KZ"/>
        </w:rPr>
        <w:t xml:space="preserve"> ғалымның </w:t>
      </w:r>
      <w:r w:rsidRPr="00A52D68">
        <w:rPr>
          <w:rFonts w:ascii="Times New Roman" w:eastAsia="Calibri" w:hAnsi="Times New Roman" w:cs="Times New Roman"/>
          <w:sz w:val="28"/>
          <w:szCs w:val="28"/>
          <w:lang w:val="kk-KZ"/>
        </w:rPr>
        <w:t>«Оқу құралы» және «Тіл-құрал» оқулықтарында</w:t>
      </w:r>
      <w:r w:rsidR="008E44F2">
        <w:rPr>
          <w:rFonts w:ascii="Times New Roman" w:eastAsia="Calibri" w:hAnsi="Times New Roman" w:cs="Times New Roman"/>
          <w:sz w:val="28"/>
          <w:szCs w:val="28"/>
          <w:lang w:val="kk-KZ"/>
        </w:rPr>
        <w:t>ғы</w:t>
      </w:r>
      <w:r w:rsidR="00537DF4">
        <w:rPr>
          <w:rFonts w:ascii="Times New Roman" w:eastAsia="Calibri" w:hAnsi="Times New Roman" w:cs="Times New Roman"/>
          <w:sz w:val="28"/>
          <w:szCs w:val="28"/>
          <w:lang w:val="kk-KZ"/>
        </w:rPr>
        <w:t>,</w:t>
      </w:r>
      <w:r w:rsidRPr="00A52D68">
        <w:rPr>
          <w:rFonts w:ascii="Times New Roman" w:eastAsia="Calibri" w:hAnsi="Times New Roman" w:cs="Times New Roman"/>
          <w:sz w:val="28"/>
          <w:szCs w:val="28"/>
          <w:lang w:val="kk-KZ"/>
        </w:rPr>
        <w:t xml:space="preserve"> қ</w:t>
      </w:r>
      <w:r w:rsidR="008E44F2">
        <w:rPr>
          <w:rFonts w:ascii="Times New Roman" w:eastAsia="Calibri" w:hAnsi="Times New Roman" w:cs="Times New Roman"/>
          <w:sz w:val="28"/>
          <w:szCs w:val="28"/>
          <w:lang w:val="kk-KZ"/>
        </w:rPr>
        <w:t>азақ тілі қазынасына сүйеніп</w:t>
      </w:r>
      <w:r w:rsidRPr="00A52D68">
        <w:rPr>
          <w:rFonts w:ascii="Times New Roman" w:eastAsia="Calibri" w:hAnsi="Times New Roman" w:cs="Times New Roman"/>
          <w:sz w:val="28"/>
          <w:szCs w:val="28"/>
          <w:lang w:val="kk-KZ"/>
        </w:rPr>
        <w:t xml:space="preserve"> </w:t>
      </w:r>
      <w:r w:rsidR="008E44F2">
        <w:rPr>
          <w:rFonts w:ascii="Times New Roman" w:eastAsia="Calibri" w:hAnsi="Times New Roman" w:cs="Times New Roman"/>
          <w:sz w:val="28"/>
          <w:szCs w:val="28"/>
          <w:lang w:val="kk-KZ"/>
        </w:rPr>
        <w:t xml:space="preserve">ұсынған, </w:t>
      </w:r>
      <w:r w:rsidR="00461158">
        <w:rPr>
          <w:rFonts w:ascii="Times New Roman" w:eastAsia="Calibri" w:hAnsi="Times New Roman" w:cs="Times New Roman"/>
          <w:sz w:val="28"/>
          <w:szCs w:val="28"/>
          <w:lang w:val="kk-KZ"/>
        </w:rPr>
        <w:t>осы кезге</w:t>
      </w:r>
      <w:r w:rsidRPr="00A52D68">
        <w:rPr>
          <w:rFonts w:ascii="Times New Roman" w:eastAsia="Calibri" w:hAnsi="Times New Roman" w:cs="Times New Roman"/>
          <w:sz w:val="28"/>
          <w:szCs w:val="28"/>
          <w:lang w:val="kk-KZ"/>
        </w:rPr>
        <w:t xml:space="preserve"> дейін қо</w:t>
      </w:r>
      <w:r w:rsidR="00DE3E9E">
        <w:rPr>
          <w:rFonts w:ascii="Times New Roman" w:eastAsia="Calibri" w:hAnsi="Times New Roman" w:cs="Times New Roman"/>
          <w:sz w:val="28"/>
          <w:szCs w:val="28"/>
          <w:lang w:val="kk-KZ"/>
        </w:rPr>
        <w:t xml:space="preserve">лданылып жүрген мына терминдер: </w:t>
      </w:r>
      <w:r w:rsidRPr="00A52D68">
        <w:rPr>
          <w:rFonts w:ascii="Times New Roman" w:eastAsia="Calibri" w:hAnsi="Times New Roman" w:cs="Times New Roman"/>
          <w:i/>
          <w:sz w:val="28"/>
          <w:szCs w:val="28"/>
          <w:lang w:val="kk-KZ"/>
        </w:rPr>
        <w:t xml:space="preserve">бастауыш, баяндауыш, анықтауыш, толықтауыш, пысықтауыш, түбір сөз, туынды сөз, қос сөз, </w:t>
      </w:r>
      <w:r w:rsidR="00461158" w:rsidRPr="00461158">
        <w:rPr>
          <w:rFonts w:ascii="Times New Roman" w:eastAsia="Calibri" w:hAnsi="Times New Roman" w:cs="Times New Roman"/>
          <w:i/>
          <w:sz w:val="28"/>
          <w:szCs w:val="28"/>
          <w:lang w:val="kk-KZ"/>
        </w:rPr>
        <w:t>жалаң сөйлем</w:t>
      </w:r>
      <w:r w:rsidR="00461158">
        <w:rPr>
          <w:rFonts w:ascii="Times New Roman" w:eastAsia="Calibri" w:hAnsi="Times New Roman" w:cs="Times New Roman"/>
          <w:i/>
          <w:sz w:val="28"/>
          <w:szCs w:val="28"/>
          <w:lang w:val="kk-KZ"/>
        </w:rPr>
        <w:t xml:space="preserve">, </w:t>
      </w:r>
      <w:r w:rsidRPr="00A52D68">
        <w:rPr>
          <w:rFonts w:ascii="Times New Roman" w:eastAsia="Calibri" w:hAnsi="Times New Roman" w:cs="Times New Roman"/>
          <w:i/>
          <w:sz w:val="28"/>
          <w:szCs w:val="28"/>
          <w:lang w:val="kk-KZ"/>
        </w:rPr>
        <w:t>салалас сөйлем, сабақтас сөйлем, дауысты дыбыс, дауыссыз дыбыс</w:t>
      </w:r>
      <w:r w:rsidR="00461158">
        <w:rPr>
          <w:rFonts w:ascii="Times New Roman" w:eastAsia="Calibri" w:hAnsi="Times New Roman" w:cs="Times New Roman"/>
          <w:i/>
          <w:sz w:val="28"/>
          <w:szCs w:val="28"/>
          <w:lang w:val="kk-KZ"/>
        </w:rPr>
        <w:t>,</w:t>
      </w:r>
      <w:r w:rsidRPr="00A52D68">
        <w:rPr>
          <w:rFonts w:ascii="Times New Roman" w:eastAsia="Calibri" w:hAnsi="Times New Roman" w:cs="Times New Roman"/>
          <w:sz w:val="28"/>
          <w:szCs w:val="28"/>
          <w:lang w:val="kk-KZ"/>
        </w:rPr>
        <w:t xml:space="preserve"> </w:t>
      </w:r>
      <w:r w:rsidR="00461158">
        <w:rPr>
          <w:rFonts w:ascii="Times New Roman" w:eastAsia="Calibri" w:hAnsi="Times New Roman" w:cs="Times New Roman"/>
          <w:i/>
          <w:sz w:val="28"/>
          <w:szCs w:val="28"/>
          <w:lang w:val="kk-KZ"/>
        </w:rPr>
        <w:t>жақша, сызықша, буын</w:t>
      </w:r>
      <w:r w:rsidR="00461158" w:rsidRPr="00A52D68">
        <w:rPr>
          <w:rFonts w:ascii="Times New Roman" w:eastAsia="Calibri" w:hAnsi="Times New Roman" w:cs="Times New Roman"/>
          <w:i/>
          <w:sz w:val="28"/>
          <w:szCs w:val="28"/>
          <w:lang w:val="kk-KZ"/>
        </w:rPr>
        <w:t xml:space="preserve"> </w:t>
      </w:r>
      <w:r w:rsidRPr="00A52D68">
        <w:rPr>
          <w:rFonts w:ascii="Times New Roman" w:eastAsia="Calibri" w:hAnsi="Times New Roman" w:cs="Times New Roman"/>
          <w:sz w:val="28"/>
          <w:szCs w:val="28"/>
          <w:lang w:val="kk-KZ"/>
        </w:rPr>
        <w:t>т.б.</w:t>
      </w:r>
      <w:r>
        <w:rPr>
          <w:rFonts w:ascii="Times New Roman" w:eastAsia="Calibri" w:hAnsi="Times New Roman" w:cs="Times New Roman"/>
          <w:sz w:val="28"/>
          <w:szCs w:val="28"/>
          <w:lang w:val="kk-KZ"/>
        </w:rPr>
        <w:t xml:space="preserve"> </w:t>
      </w:r>
    </w:p>
    <w:p w:rsidR="00066E78" w:rsidRDefault="00761B4D" w:rsidP="00D649DE">
      <w:pPr>
        <w:pStyle w:val="a3"/>
        <w:tabs>
          <w:tab w:val="left" w:pos="567"/>
        </w:tabs>
        <w:spacing w:after="0" w:line="240" w:lineRule="auto"/>
        <w:ind w:left="0"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15265A">
        <w:rPr>
          <w:rFonts w:ascii="Times New Roman" w:eastAsia="Calibri" w:hAnsi="Times New Roman" w:cs="Times New Roman"/>
          <w:sz w:val="28"/>
          <w:szCs w:val="28"/>
          <w:lang w:val="kk-KZ"/>
        </w:rPr>
        <w:t xml:space="preserve">Демек, сәтті жаңа қолданыс болсын, терминнің сәтті табылған төл тілдік баламасы болсын, танымдық тірегі – ана тілінің өз мүмкіншілігін сарқа пайдалану, танымдық болмысына сүйену. </w:t>
      </w:r>
      <w:r w:rsidR="00435C77" w:rsidRPr="0015265A">
        <w:rPr>
          <w:rFonts w:ascii="Times New Roman" w:eastAsia="Calibri" w:hAnsi="Times New Roman" w:cs="Times New Roman"/>
          <w:sz w:val="28"/>
          <w:szCs w:val="28"/>
          <w:lang w:val="kk-KZ"/>
        </w:rPr>
        <w:tab/>
      </w:r>
      <w:r w:rsidR="00DB0517" w:rsidRPr="00330260">
        <w:rPr>
          <w:rFonts w:ascii="Times New Roman" w:eastAsia="Calibri" w:hAnsi="Times New Roman" w:cs="Times New Roman"/>
          <w:sz w:val="28"/>
          <w:szCs w:val="28"/>
          <w:lang w:val="kk-KZ"/>
        </w:rPr>
        <w:tab/>
      </w:r>
      <w:r w:rsidR="00DB0517" w:rsidRPr="00330260">
        <w:rPr>
          <w:rFonts w:ascii="Times New Roman" w:eastAsia="Calibri" w:hAnsi="Times New Roman" w:cs="Times New Roman"/>
          <w:sz w:val="28"/>
          <w:szCs w:val="28"/>
          <w:lang w:val="kk-KZ"/>
        </w:rPr>
        <w:tab/>
      </w:r>
      <w:r w:rsidR="00A55681">
        <w:rPr>
          <w:rFonts w:ascii="Times New Roman" w:eastAsia="Calibri" w:hAnsi="Times New Roman" w:cs="Times New Roman"/>
          <w:sz w:val="28"/>
          <w:szCs w:val="28"/>
          <w:lang w:val="kk-KZ"/>
        </w:rPr>
        <w:tab/>
      </w:r>
      <w:r w:rsidR="00A55681" w:rsidRPr="00A55681">
        <w:rPr>
          <w:rFonts w:ascii="Times New Roman" w:eastAsia="Calibri" w:hAnsi="Times New Roman" w:cs="Times New Roman"/>
          <w:sz w:val="28"/>
          <w:szCs w:val="28"/>
          <w:lang w:val="kk-KZ"/>
        </w:rPr>
        <w:t xml:space="preserve">Шын мәнінде, үлкен талғампаздық пен тілді шеберлікпен пайдалана білуді қажет ететін </w:t>
      </w:r>
      <w:r w:rsidR="000F0B90">
        <w:rPr>
          <w:rFonts w:ascii="Times New Roman" w:eastAsia="Calibri" w:hAnsi="Times New Roman" w:cs="Times New Roman"/>
          <w:sz w:val="28"/>
          <w:szCs w:val="28"/>
          <w:lang w:val="kk-KZ"/>
        </w:rPr>
        <w:t>жаңа</w:t>
      </w:r>
      <w:r w:rsidR="00A55681" w:rsidRPr="00A55681">
        <w:rPr>
          <w:rFonts w:ascii="Times New Roman" w:eastAsia="Calibri" w:hAnsi="Times New Roman" w:cs="Times New Roman"/>
          <w:sz w:val="28"/>
          <w:szCs w:val="28"/>
          <w:lang w:val="kk-KZ"/>
        </w:rPr>
        <w:t xml:space="preserve"> ұғымдарға ат қою, жаңа сөз жасау – өте күрделі жұмыс. </w:t>
      </w:r>
    </w:p>
    <w:p w:rsidR="00A55681" w:rsidRDefault="007D7D95" w:rsidP="00D649DE">
      <w:pPr>
        <w:pStyle w:val="a3"/>
        <w:tabs>
          <w:tab w:val="left" w:pos="567"/>
        </w:tabs>
        <w:spacing w:after="0" w:line="240" w:lineRule="auto"/>
        <w:ind w:left="0"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A55681" w:rsidRPr="00A55681">
        <w:rPr>
          <w:rFonts w:ascii="Times New Roman" w:eastAsia="Calibri" w:hAnsi="Times New Roman" w:cs="Times New Roman"/>
          <w:sz w:val="28"/>
          <w:szCs w:val="28"/>
          <w:lang w:val="kk-KZ"/>
        </w:rPr>
        <w:t>А.</w:t>
      </w:r>
      <w:r w:rsidR="00066E78">
        <w:rPr>
          <w:rFonts w:ascii="Times New Roman" w:eastAsia="Calibri" w:hAnsi="Times New Roman" w:cs="Times New Roman"/>
          <w:sz w:val="28"/>
          <w:szCs w:val="28"/>
          <w:lang w:val="kk-KZ"/>
        </w:rPr>
        <w:t xml:space="preserve"> </w:t>
      </w:r>
      <w:r w:rsidR="00A55681" w:rsidRPr="00A55681">
        <w:rPr>
          <w:rFonts w:ascii="Times New Roman" w:eastAsia="Calibri" w:hAnsi="Times New Roman" w:cs="Times New Roman"/>
          <w:sz w:val="28"/>
          <w:szCs w:val="28"/>
          <w:lang w:val="kk-KZ"/>
        </w:rPr>
        <w:t xml:space="preserve">Байтұрсынұлы қазақ тілінің құрылымдық жүйесіндегі сөзжасам тәсілдерін анықтап қана қоймай, ол тәсілдерді терминжасамда пайдаланудың жарқын үлгісін көрсетті. </w:t>
      </w:r>
      <w:r w:rsidR="00A55681" w:rsidRPr="00A55681">
        <w:rPr>
          <w:rFonts w:ascii="Times New Roman" w:eastAsia="Calibri" w:hAnsi="Times New Roman" w:cs="Times New Roman"/>
          <w:sz w:val="28"/>
          <w:szCs w:val="28"/>
          <w:lang w:val="kk-KZ"/>
        </w:rPr>
        <w:tab/>
      </w:r>
      <w:r w:rsidR="00B01F38">
        <w:rPr>
          <w:rFonts w:ascii="Times New Roman" w:eastAsia="Calibri" w:hAnsi="Times New Roman" w:cs="Times New Roman"/>
          <w:sz w:val="28"/>
          <w:szCs w:val="28"/>
          <w:lang w:val="kk-KZ"/>
        </w:rPr>
        <w:t xml:space="preserve">Оған қазық болған </w:t>
      </w:r>
      <w:r w:rsidR="00B01F38" w:rsidRPr="00B01F38">
        <w:rPr>
          <w:rFonts w:ascii="Times New Roman" w:eastAsia="Calibri" w:hAnsi="Times New Roman" w:cs="Times New Roman"/>
          <w:sz w:val="28"/>
          <w:szCs w:val="28"/>
          <w:lang w:val="kk-KZ"/>
        </w:rPr>
        <w:t xml:space="preserve">– </w:t>
      </w:r>
      <w:r w:rsidR="00B01F38">
        <w:rPr>
          <w:rFonts w:ascii="Times New Roman" w:eastAsia="Calibri" w:hAnsi="Times New Roman" w:cs="Times New Roman"/>
          <w:sz w:val="28"/>
          <w:szCs w:val="28"/>
          <w:lang w:val="kk-KZ"/>
        </w:rPr>
        <w:t>ғалымның бойындағы ана тілінің төл болмысы мен тіл иесінің танымдық сабақтастығы.</w:t>
      </w:r>
      <w:r w:rsidR="00A55681" w:rsidRPr="00A55681">
        <w:rPr>
          <w:rFonts w:ascii="Times New Roman" w:eastAsia="Calibri" w:hAnsi="Times New Roman" w:cs="Times New Roman"/>
          <w:sz w:val="28"/>
          <w:szCs w:val="28"/>
          <w:lang w:val="kk-KZ"/>
        </w:rPr>
        <w:t xml:space="preserve"> </w:t>
      </w:r>
    </w:p>
    <w:p w:rsidR="00895E35" w:rsidRDefault="00895E35"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895E35">
        <w:rPr>
          <w:rFonts w:ascii="Times New Roman" w:eastAsia="Calibri" w:hAnsi="Times New Roman" w:cs="Times New Roman"/>
          <w:sz w:val="28"/>
          <w:szCs w:val="28"/>
          <w:lang w:val="kk-KZ"/>
        </w:rPr>
        <w:t>А.</w:t>
      </w:r>
      <w:r w:rsidR="00432386">
        <w:rPr>
          <w:rFonts w:ascii="Times New Roman" w:eastAsia="Calibri" w:hAnsi="Times New Roman" w:cs="Times New Roman"/>
          <w:sz w:val="28"/>
          <w:szCs w:val="28"/>
          <w:lang w:val="kk-KZ"/>
        </w:rPr>
        <w:t xml:space="preserve"> </w:t>
      </w:r>
      <w:r w:rsidRPr="00895E35">
        <w:rPr>
          <w:rFonts w:ascii="Times New Roman" w:eastAsia="Calibri" w:hAnsi="Times New Roman" w:cs="Times New Roman"/>
          <w:sz w:val="28"/>
          <w:szCs w:val="28"/>
          <w:lang w:val="kk-KZ"/>
        </w:rPr>
        <w:t xml:space="preserve">Байтұрсыновтың 1926 жылы Бакуде өткен Бүкілодақтық түркологтардың алғашқы съезінің материалдарымен </w:t>
      </w:r>
      <w:r w:rsidR="00B53822" w:rsidRPr="00B53822">
        <w:rPr>
          <w:rFonts w:ascii="Times New Roman" w:eastAsia="Calibri" w:hAnsi="Times New Roman" w:cs="Times New Roman"/>
          <w:sz w:val="28"/>
          <w:szCs w:val="28"/>
          <w:lang w:val="kk-KZ"/>
        </w:rPr>
        <w:t xml:space="preserve">қазақ жұртшылығын </w:t>
      </w:r>
      <w:r w:rsidRPr="00895E35">
        <w:rPr>
          <w:rFonts w:ascii="Times New Roman" w:eastAsia="Calibri" w:hAnsi="Times New Roman" w:cs="Times New Roman"/>
          <w:sz w:val="28"/>
          <w:szCs w:val="28"/>
          <w:lang w:val="kk-KZ"/>
        </w:rPr>
        <w:t xml:space="preserve">таныстыру мақсатымен жазған «Түрікшілер құрылтайы» атты мақаласында </w:t>
      </w:r>
      <w:r w:rsidRPr="004C1CF8">
        <w:rPr>
          <w:rFonts w:ascii="Times New Roman" w:eastAsia="Calibri" w:hAnsi="Times New Roman" w:cs="Times New Roman"/>
          <w:sz w:val="28"/>
          <w:szCs w:val="28"/>
          <w:lang w:val="kk-KZ"/>
        </w:rPr>
        <w:t>[</w:t>
      </w:r>
      <w:r w:rsidR="004C1CF8" w:rsidRPr="004C1CF8">
        <w:rPr>
          <w:rFonts w:ascii="Times New Roman" w:eastAsia="Calibri" w:hAnsi="Times New Roman" w:cs="Times New Roman"/>
          <w:sz w:val="28"/>
          <w:szCs w:val="28"/>
          <w:lang w:val="kk-KZ"/>
        </w:rPr>
        <w:t>2</w:t>
      </w:r>
      <w:r w:rsidRPr="004C1CF8">
        <w:rPr>
          <w:rFonts w:ascii="Times New Roman" w:eastAsia="Calibri" w:hAnsi="Times New Roman" w:cs="Times New Roman"/>
          <w:sz w:val="28"/>
          <w:szCs w:val="28"/>
          <w:lang w:val="kk-KZ"/>
        </w:rPr>
        <w:t>],</w:t>
      </w:r>
      <w:r w:rsidRPr="00895E35">
        <w:rPr>
          <w:rFonts w:ascii="Times New Roman" w:eastAsia="Calibri" w:hAnsi="Times New Roman" w:cs="Times New Roman"/>
          <w:sz w:val="28"/>
          <w:szCs w:val="28"/>
          <w:lang w:val="kk-KZ"/>
        </w:rPr>
        <w:t xml:space="preserve"> қазақ терминологиясын қалыптастыруда қазақ тілінің өз мүмкіншілігін толық пайдалану және интернационалдық терминдерді қолдану тәсілдері кеңінен сөз етілді.  </w:t>
      </w:r>
      <w:r w:rsidR="00B53822">
        <w:rPr>
          <w:rFonts w:ascii="Times New Roman" w:eastAsia="Calibri" w:hAnsi="Times New Roman" w:cs="Times New Roman"/>
          <w:sz w:val="28"/>
          <w:szCs w:val="28"/>
          <w:lang w:val="kk-KZ"/>
        </w:rPr>
        <w:t xml:space="preserve"> </w:t>
      </w:r>
    </w:p>
    <w:p w:rsidR="00761B4D" w:rsidRPr="0015265A" w:rsidRDefault="00874FD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sidR="00965C95">
        <w:rPr>
          <w:rFonts w:ascii="Times New Roman" w:eastAsia="Calibri" w:hAnsi="Times New Roman" w:cs="Times New Roman"/>
          <w:sz w:val="28"/>
          <w:szCs w:val="28"/>
          <w:lang w:val="kk-KZ"/>
        </w:rPr>
        <w:t>Қазақ тіл біліміндегі а</w:t>
      </w:r>
      <w:r w:rsidR="00965C95">
        <w:rPr>
          <w:rFonts w:ascii="Times New Roman" w:hAnsi="Times New Roman" w:cs="Times New Roman"/>
          <w:sz w:val="28"/>
          <w:szCs w:val="28"/>
          <w:lang w:val="kk-KZ"/>
        </w:rPr>
        <w:t>лғашқы</w:t>
      </w:r>
      <w:r w:rsidR="00E55658">
        <w:rPr>
          <w:rFonts w:ascii="Times New Roman" w:hAnsi="Times New Roman" w:cs="Times New Roman"/>
          <w:sz w:val="28"/>
          <w:szCs w:val="28"/>
          <w:lang w:val="kk-KZ"/>
        </w:rPr>
        <w:t xml:space="preserve"> терминтанушы</w:t>
      </w:r>
      <w:r w:rsidR="00965C95">
        <w:rPr>
          <w:rFonts w:ascii="Times New Roman" w:hAnsi="Times New Roman" w:cs="Times New Roman"/>
          <w:sz w:val="28"/>
          <w:szCs w:val="28"/>
          <w:lang w:val="kk-KZ"/>
        </w:rPr>
        <w:t>лардың бірі</w:t>
      </w:r>
      <w:r w:rsidR="00E55658">
        <w:rPr>
          <w:rFonts w:ascii="Times New Roman" w:hAnsi="Times New Roman" w:cs="Times New Roman"/>
          <w:sz w:val="28"/>
          <w:szCs w:val="28"/>
          <w:lang w:val="kk-KZ"/>
        </w:rPr>
        <w:t xml:space="preserve">, тілші-ғалым, </w:t>
      </w:r>
      <w:r w:rsidR="00761B4D" w:rsidRPr="0015265A">
        <w:rPr>
          <w:rFonts w:ascii="Times New Roman" w:hAnsi="Times New Roman" w:cs="Times New Roman"/>
          <w:sz w:val="28"/>
          <w:szCs w:val="28"/>
          <w:lang w:val="kk-KZ"/>
        </w:rPr>
        <w:t>профессор Қ.</w:t>
      </w:r>
      <w:r w:rsidR="00066E78">
        <w:rPr>
          <w:rFonts w:ascii="Times New Roman" w:hAnsi="Times New Roman" w:cs="Times New Roman"/>
          <w:sz w:val="28"/>
          <w:szCs w:val="28"/>
          <w:lang w:val="kk-KZ"/>
        </w:rPr>
        <w:t xml:space="preserve"> </w:t>
      </w:r>
      <w:r w:rsidR="00761B4D" w:rsidRPr="0015265A">
        <w:rPr>
          <w:rFonts w:ascii="Times New Roman" w:hAnsi="Times New Roman" w:cs="Times New Roman"/>
          <w:sz w:val="28"/>
          <w:szCs w:val="28"/>
          <w:lang w:val="kk-KZ"/>
        </w:rPr>
        <w:t>Жұбановтың: «Қазақ сөзінің табиғатына сәйкес келмейтін шет сөздер – біріншіден, олардың бойындағы біздің тілге жат дыбыстар керекті дыбыстармен алмастырылады; екіншіден, олардың суффикстері қазақша суффикстермен алмастырылады; үшіншіден, қосарлы дыбыстардың бірі алынып тасталады; төртіншіден, қазақ тіліне тән емес қосымшалар қазақша айтылу ыңғайына көшіріледі» [</w:t>
      </w:r>
      <w:r w:rsidR="009A3DE5">
        <w:rPr>
          <w:rFonts w:ascii="Times New Roman" w:hAnsi="Times New Roman" w:cs="Times New Roman"/>
          <w:sz w:val="28"/>
          <w:szCs w:val="28"/>
          <w:lang w:val="kk-KZ"/>
        </w:rPr>
        <w:t>3</w:t>
      </w:r>
      <w:r w:rsidR="00761B4D" w:rsidRPr="0015265A">
        <w:rPr>
          <w:rFonts w:ascii="Times New Roman" w:hAnsi="Times New Roman" w:cs="Times New Roman"/>
          <w:sz w:val="28"/>
          <w:szCs w:val="28"/>
          <w:lang w:val="kk-KZ"/>
        </w:rPr>
        <w:t xml:space="preserve">, </w:t>
      </w:r>
      <w:r w:rsidR="005A409A">
        <w:rPr>
          <w:rFonts w:ascii="Times New Roman" w:hAnsi="Times New Roman" w:cs="Times New Roman"/>
          <w:sz w:val="28"/>
          <w:szCs w:val="28"/>
          <w:lang w:val="kk-KZ"/>
        </w:rPr>
        <w:t xml:space="preserve">б. </w:t>
      </w:r>
      <w:r w:rsidR="00761B4D" w:rsidRPr="0015265A">
        <w:rPr>
          <w:rFonts w:ascii="Times New Roman" w:hAnsi="Times New Roman" w:cs="Times New Roman"/>
          <w:sz w:val="28"/>
          <w:szCs w:val="28"/>
          <w:lang w:val="kk-KZ"/>
        </w:rPr>
        <w:t>48] деген қағида</w:t>
      </w:r>
      <w:r w:rsidR="00E55658">
        <w:rPr>
          <w:rFonts w:ascii="Times New Roman" w:hAnsi="Times New Roman" w:cs="Times New Roman"/>
          <w:sz w:val="28"/>
          <w:szCs w:val="28"/>
          <w:lang w:val="kk-KZ"/>
        </w:rPr>
        <w:t>сынан оның А.</w:t>
      </w:r>
      <w:r w:rsidR="00432386">
        <w:rPr>
          <w:rFonts w:ascii="Times New Roman" w:hAnsi="Times New Roman" w:cs="Times New Roman"/>
          <w:sz w:val="28"/>
          <w:szCs w:val="28"/>
          <w:lang w:val="kk-KZ"/>
        </w:rPr>
        <w:t xml:space="preserve"> </w:t>
      </w:r>
      <w:r w:rsidR="00E55658">
        <w:rPr>
          <w:rFonts w:ascii="Times New Roman" w:hAnsi="Times New Roman" w:cs="Times New Roman"/>
          <w:sz w:val="28"/>
          <w:szCs w:val="28"/>
          <w:lang w:val="kk-KZ"/>
        </w:rPr>
        <w:t xml:space="preserve">Байтұрсынұлы пікірлерімен </w:t>
      </w:r>
      <w:r w:rsidR="00761B4D" w:rsidRPr="0015265A">
        <w:rPr>
          <w:rFonts w:ascii="Times New Roman" w:hAnsi="Times New Roman" w:cs="Times New Roman"/>
          <w:sz w:val="28"/>
          <w:szCs w:val="28"/>
          <w:lang w:val="kk-KZ"/>
        </w:rPr>
        <w:t xml:space="preserve">байланыстылығын көреміз.  </w:t>
      </w:r>
    </w:p>
    <w:p w:rsidR="005A409A" w:rsidRDefault="00761B4D" w:rsidP="00D649DE">
      <w:pPr>
        <w:tabs>
          <w:tab w:val="left" w:pos="567"/>
        </w:tabs>
        <w:spacing w:after="0" w:line="240" w:lineRule="auto"/>
        <w:ind w:firstLine="709"/>
        <w:jc w:val="both"/>
        <w:rPr>
          <w:rFonts w:ascii="Times New Roman" w:hAnsi="Times New Roman" w:cs="Times New Roman"/>
          <w:sz w:val="28"/>
          <w:szCs w:val="28"/>
          <w:lang w:val="kk-KZ"/>
        </w:rPr>
      </w:pPr>
      <w:r w:rsidRPr="0015265A">
        <w:rPr>
          <w:rFonts w:ascii="Times New Roman" w:hAnsi="Times New Roman" w:cs="Times New Roman"/>
          <w:sz w:val="28"/>
          <w:szCs w:val="28"/>
          <w:lang w:val="kk-KZ"/>
        </w:rPr>
        <w:tab/>
        <w:t>Бұл қағида 1924 жылдың маусымында Орынбор қаласында «Қазақ ғылыми қызметкерлерінің I съезінде» бекітілген ұлттық терминологияны қалыптастырудың алғашқы қағидатт</w:t>
      </w:r>
      <w:r w:rsidR="005A409A">
        <w:rPr>
          <w:rFonts w:ascii="Times New Roman" w:hAnsi="Times New Roman" w:cs="Times New Roman"/>
          <w:sz w:val="28"/>
          <w:szCs w:val="28"/>
          <w:lang w:val="kk-KZ"/>
        </w:rPr>
        <w:t>арында көрініс тапқаны белгілі.</w:t>
      </w:r>
    </w:p>
    <w:p w:rsidR="00761B4D" w:rsidRDefault="00761B4D" w:rsidP="00D649DE">
      <w:pPr>
        <w:tabs>
          <w:tab w:val="left" w:pos="567"/>
        </w:tabs>
        <w:spacing w:after="0" w:line="240" w:lineRule="auto"/>
        <w:ind w:firstLine="709"/>
        <w:jc w:val="both"/>
        <w:rPr>
          <w:rFonts w:ascii="Times New Roman" w:hAnsi="Times New Roman" w:cs="Times New Roman"/>
          <w:sz w:val="28"/>
          <w:szCs w:val="28"/>
          <w:lang w:val="kk-KZ"/>
        </w:rPr>
      </w:pPr>
      <w:r w:rsidRPr="0015265A">
        <w:rPr>
          <w:rFonts w:ascii="Times New Roman" w:hAnsi="Times New Roman" w:cs="Times New Roman"/>
          <w:sz w:val="28"/>
          <w:szCs w:val="28"/>
          <w:lang w:val="kk-KZ"/>
        </w:rPr>
        <w:t>Сонымен қатар қазіргі тілдегі салалық терминологияны қалыптастыруға байланысты Қ.</w:t>
      </w:r>
      <w:r w:rsidR="00066E78">
        <w:rPr>
          <w:rFonts w:ascii="Times New Roman" w:hAnsi="Times New Roman" w:cs="Times New Roman"/>
          <w:sz w:val="28"/>
          <w:szCs w:val="28"/>
          <w:lang w:val="kk-KZ"/>
        </w:rPr>
        <w:t xml:space="preserve"> </w:t>
      </w:r>
      <w:r w:rsidRPr="0015265A">
        <w:rPr>
          <w:rFonts w:ascii="Times New Roman" w:hAnsi="Times New Roman" w:cs="Times New Roman"/>
          <w:sz w:val="28"/>
          <w:szCs w:val="28"/>
          <w:lang w:val="kk-KZ"/>
        </w:rPr>
        <w:t>Жұбановтың жалпы редакциясымен жарық көрген «Қазақ тілі</w:t>
      </w:r>
      <w:r w:rsidR="00997B79">
        <w:rPr>
          <w:rFonts w:ascii="Times New Roman" w:hAnsi="Times New Roman" w:cs="Times New Roman"/>
          <w:sz w:val="28"/>
          <w:szCs w:val="28"/>
          <w:lang w:val="kk-KZ"/>
        </w:rPr>
        <w:t>нің</w:t>
      </w:r>
      <w:r w:rsidRPr="0015265A">
        <w:rPr>
          <w:rFonts w:ascii="Times New Roman" w:hAnsi="Times New Roman" w:cs="Times New Roman"/>
          <w:sz w:val="28"/>
          <w:szCs w:val="28"/>
          <w:lang w:val="kk-KZ"/>
        </w:rPr>
        <w:t xml:space="preserve"> терминдері» </w:t>
      </w:r>
      <w:r w:rsidR="00997B79">
        <w:rPr>
          <w:rFonts w:ascii="Times New Roman" w:hAnsi="Times New Roman" w:cs="Times New Roman"/>
          <w:sz w:val="28"/>
          <w:szCs w:val="28"/>
          <w:lang w:val="kk-KZ"/>
        </w:rPr>
        <w:t xml:space="preserve">(Қызылорда, 1936) </w:t>
      </w:r>
      <w:r w:rsidRPr="0015265A">
        <w:rPr>
          <w:rFonts w:ascii="Times New Roman" w:hAnsi="Times New Roman" w:cs="Times New Roman"/>
          <w:sz w:val="28"/>
          <w:szCs w:val="28"/>
          <w:lang w:val="kk-KZ"/>
        </w:rPr>
        <w:t>атты сөздігінің орнын ерекше атап өткен жөн.</w:t>
      </w:r>
    </w:p>
    <w:p w:rsidR="00D5099B" w:rsidRDefault="00D5099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D5099B">
        <w:rPr>
          <w:rFonts w:ascii="Times New Roman" w:hAnsi="Times New Roman" w:cs="Times New Roman"/>
          <w:sz w:val="28"/>
          <w:szCs w:val="28"/>
          <w:lang w:val="kk-KZ"/>
        </w:rPr>
        <w:t>Сол кезең зиялыларының пән атауларын қолдануда ұлт тілінің ішкі заңдылықтарына көп көңіл бөлгендігін Н.</w:t>
      </w:r>
      <w:r w:rsidR="00066E78">
        <w:rPr>
          <w:rFonts w:ascii="Times New Roman" w:hAnsi="Times New Roman" w:cs="Times New Roman"/>
          <w:sz w:val="28"/>
          <w:szCs w:val="28"/>
          <w:lang w:val="kk-KZ"/>
        </w:rPr>
        <w:t xml:space="preserve"> </w:t>
      </w:r>
      <w:r w:rsidRPr="00D5099B">
        <w:rPr>
          <w:rFonts w:ascii="Times New Roman" w:hAnsi="Times New Roman" w:cs="Times New Roman"/>
          <w:sz w:val="28"/>
          <w:szCs w:val="28"/>
          <w:lang w:val="kk-KZ"/>
        </w:rPr>
        <w:t>Төреқұловтың «Жат сөздер туралы» деген мақаласындағы: «Қазақ тіліне кіретін жат сөз болса, қазақтың тымағын киіп, жалпақ сөзі болып кірсін» [</w:t>
      </w:r>
      <w:r w:rsidR="009A3DE5">
        <w:rPr>
          <w:rFonts w:ascii="Times New Roman" w:hAnsi="Times New Roman" w:cs="Times New Roman"/>
          <w:sz w:val="28"/>
          <w:szCs w:val="28"/>
          <w:lang w:val="kk-KZ"/>
        </w:rPr>
        <w:t>4</w:t>
      </w:r>
      <w:r w:rsidRPr="00D5099B">
        <w:rPr>
          <w:rFonts w:ascii="Times New Roman" w:hAnsi="Times New Roman" w:cs="Times New Roman"/>
          <w:sz w:val="28"/>
          <w:szCs w:val="28"/>
          <w:lang w:val="kk-KZ"/>
        </w:rPr>
        <w:t xml:space="preserve">, </w:t>
      </w:r>
      <w:r w:rsidR="00B10CF6">
        <w:rPr>
          <w:rFonts w:ascii="Times New Roman" w:hAnsi="Times New Roman" w:cs="Times New Roman"/>
          <w:sz w:val="28"/>
          <w:szCs w:val="28"/>
          <w:lang w:val="kk-KZ"/>
        </w:rPr>
        <w:t xml:space="preserve">б. </w:t>
      </w:r>
      <w:r w:rsidRPr="00D5099B">
        <w:rPr>
          <w:rFonts w:ascii="Times New Roman" w:hAnsi="Times New Roman" w:cs="Times New Roman"/>
          <w:sz w:val="28"/>
          <w:szCs w:val="28"/>
          <w:lang w:val="kk-KZ"/>
        </w:rPr>
        <w:t>38] деп жазған пікірі де айқын көрсетеді.</w:t>
      </w:r>
    </w:p>
    <w:p w:rsidR="00874FD6" w:rsidRDefault="00874FD6" w:rsidP="00D649DE">
      <w:pPr>
        <w:tabs>
          <w:tab w:val="left" w:pos="567"/>
        </w:tabs>
        <w:spacing w:after="0" w:line="240" w:lineRule="auto"/>
        <w:ind w:firstLine="709"/>
        <w:jc w:val="both"/>
        <w:rPr>
          <w:rFonts w:ascii="Times New Roman" w:hAnsi="Times New Roman" w:cs="Times New Roman"/>
          <w:sz w:val="28"/>
          <w:szCs w:val="28"/>
          <w:lang w:val="kk-KZ"/>
        </w:rPr>
      </w:pPr>
      <w:r w:rsidRPr="00874FD6">
        <w:rPr>
          <w:rFonts w:ascii="Times New Roman" w:hAnsi="Times New Roman" w:cs="Times New Roman"/>
          <w:sz w:val="28"/>
          <w:szCs w:val="28"/>
          <w:lang w:val="kk-KZ"/>
        </w:rPr>
        <w:t xml:space="preserve"> </w:t>
      </w:r>
      <w:r w:rsidRPr="00874FD6">
        <w:rPr>
          <w:rFonts w:ascii="Times New Roman" w:hAnsi="Times New Roman" w:cs="Times New Roman"/>
          <w:sz w:val="28"/>
          <w:szCs w:val="28"/>
          <w:lang w:val="kk-KZ"/>
        </w:rPr>
        <w:tab/>
      </w:r>
      <w:r w:rsidRPr="00874FD6">
        <w:rPr>
          <w:rFonts w:ascii="Times New Roman" w:hAnsi="Times New Roman" w:cs="Times New Roman"/>
          <w:sz w:val="28"/>
          <w:szCs w:val="28"/>
          <w:lang w:val="kk-KZ"/>
        </w:rPr>
        <w:tab/>
      </w:r>
      <w:r w:rsidRPr="00874FD6">
        <w:rPr>
          <w:rFonts w:ascii="Times New Roman" w:hAnsi="Times New Roman" w:cs="Times New Roman"/>
          <w:sz w:val="28"/>
          <w:szCs w:val="28"/>
          <w:lang w:val="kk-KZ"/>
        </w:rPr>
        <w:tab/>
      </w:r>
      <w:r w:rsidRPr="00874FD6">
        <w:rPr>
          <w:rFonts w:ascii="Times New Roman" w:hAnsi="Times New Roman" w:cs="Times New Roman"/>
          <w:sz w:val="28"/>
          <w:szCs w:val="28"/>
          <w:lang w:val="kk-KZ"/>
        </w:rPr>
        <w:tab/>
        <w:t>Осы тұжырымды қазақтың төл сөздерін медицина саласына енгізуге нақты үлес қосқан Х.</w:t>
      </w:r>
      <w:r w:rsidR="00066E78">
        <w:rPr>
          <w:rFonts w:ascii="Times New Roman" w:hAnsi="Times New Roman" w:cs="Times New Roman"/>
          <w:sz w:val="28"/>
          <w:szCs w:val="28"/>
          <w:lang w:val="kk-KZ"/>
        </w:rPr>
        <w:t xml:space="preserve"> </w:t>
      </w:r>
      <w:r w:rsidRPr="00874FD6">
        <w:rPr>
          <w:rFonts w:ascii="Times New Roman" w:hAnsi="Times New Roman" w:cs="Times New Roman"/>
          <w:sz w:val="28"/>
          <w:szCs w:val="28"/>
          <w:lang w:val="kk-KZ"/>
        </w:rPr>
        <w:t>Досмұхамедовтің журнал бетінде жари</w:t>
      </w:r>
      <w:r w:rsidR="00E55658">
        <w:rPr>
          <w:rFonts w:ascii="Times New Roman" w:hAnsi="Times New Roman" w:cs="Times New Roman"/>
          <w:sz w:val="28"/>
          <w:szCs w:val="28"/>
          <w:lang w:val="kk-KZ"/>
        </w:rPr>
        <w:t>яланған мақалаларында айтқан: «К</w:t>
      </w:r>
      <w:r w:rsidRPr="00874FD6">
        <w:rPr>
          <w:rFonts w:ascii="Times New Roman" w:hAnsi="Times New Roman" w:cs="Times New Roman"/>
          <w:sz w:val="28"/>
          <w:szCs w:val="28"/>
          <w:lang w:val="kk-KZ"/>
        </w:rPr>
        <w:t>ірме сөздер, әсіресе, орыс тілі арқылы енген сөздерді қолдануда ана тілінің ішкі дыбыстық заңын сақтап айтылуы дұрыс, кірме сөздер тілімізге тән сингармонизм заңына лайықтап алынсын» деген қағидасы да дәлелдейді [</w:t>
      </w:r>
      <w:r w:rsidR="009A3DE5">
        <w:rPr>
          <w:rFonts w:ascii="Times New Roman" w:hAnsi="Times New Roman" w:cs="Times New Roman"/>
          <w:sz w:val="28"/>
          <w:szCs w:val="28"/>
          <w:lang w:val="kk-KZ"/>
        </w:rPr>
        <w:t>5</w:t>
      </w:r>
      <w:r w:rsidRPr="00874FD6">
        <w:rPr>
          <w:rFonts w:ascii="Times New Roman" w:hAnsi="Times New Roman" w:cs="Times New Roman"/>
          <w:sz w:val="28"/>
          <w:szCs w:val="28"/>
          <w:lang w:val="kk-KZ"/>
        </w:rPr>
        <w:t xml:space="preserve">]. </w:t>
      </w:r>
    </w:p>
    <w:p w:rsidR="00D5099B" w:rsidRPr="0015265A" w:rsidRDefault="00D5099B" w:rsidP="00D649DE">
      <w:pPr>
        <w:tabs>
          <w:tab w:val="left" w:pos="567"/>
        </w:tabs>
        <w:spacing w:after="0" w:line="240" w:lineRule="auto"/>
        <w:ind w:firstLine="709"/>
        <w:jc w:val="both"/>
        <w:rPr>
          <w:rFonts w:ascii="Times New Roman" w:hAnsi="Times New Roman" w:cs="Times New Roman"/>
          <w:sz w:val="28"/>
          <w:szCs w:val="28"/>
          <w:lang w:val="kk-KZ"/>
        </w:rPr>
      </w:pPr>
      <w:r w:rsidRPr="0015265A">
        <w:rPr>
          <w:rFonts w:ascii="Times New Roman" w:hAnsi="Times New Roman" w:cs="Times New Roman"/>
          <w:sz w:val="28"/>
          <w:szCs w:val="28"/>
          <w:lang w:val="kk-KZ"/>
        </w:rPr>
        <w:tab/>
        <w:t>Ғалым көрсеткен кезеңде</w:t>
      </w:r>
      <w:r w:rsidRPr="0015265A">
        <w:rPr>
          <w:lang w:val="kk-KZ"/>
        </w:rPr>
        <w:t xml:space="preserve"> </w:t>
      </w:r>
      <w:r w:rsidRPr="0015265A">
        <w:rPr>
          <w:rFonts w:ascii="Times New Roman" w:hAnsi="Times New Roman" w:cs="Times New Roman"/>
          <w:sz w:val="28"/>
          <w:szCs w:val="28"/>
          <w:lang w:val="kk-KZ"/>
        </w:rPr>
        <w:t xml:space="preserve">заман ағымы салдарынан қазақ тіліндегі төл сөздерден терминденіп жасалған жаңа атаулар, кеңестік кезеңде тілдік қолданыстан шығып, архаизмдер қатарына ауысқан. </w:t>
      </w:r>
    </w:p>
    <w:p w:rsidR="00997B79" w:rsidRDefault="00D5099B" w:rsidP="00D649DE">
      <w:pPr>
        <w:tabs>
          <w:tab w:val="left" w:pos="567"/>
        </w:tabs>
        <w:spacing w:after="0" w:line="240" w:lineRule="auto"/>
        <w:ind w:firstLine="709"/>
        <w:jc w:val="both"/>
        <w:rPr>
          <w:rFonts w:ascii="Times New Roman" w:hAnsi="Times New Roman" w:cs="Times New Roman"/>
          <w:sz w:val="28"/>
          <w:szCs w:val="28"/>
          <w:lang w:val="kk-KZ"/>
        </w:rPr>
      </w:pPr>
      <w:r w:rsidRPr="0015265A">
        <w:rPr>
          <w:rFonts w:ascii="Times New Roman" w:hAnsi="Times New Roman" w:cs="Times New Roman"/>
          <w:sz w:val="28"/>
          <w:szCs w:val="28"/>
          <w:lang w:val="kk-KZ"/>
        </w:rPr>
        <w:tab/>
        <w:t xml:space="preserve">Сол атаулар қазіргі ана тілінің мемлекеттік қызметіне сәйкес қазіргі қоғамда қайта жаңғырған: </w:t>
      </w:r>
      <w:r w:rsidRPr="0015265A">
        <w:rPr>
          <w:rFonts w:ascii="Times New Roman" w:hAnsi="Times New Roman" w:cs="Times New Roman"/>
          <w:i/>
          <w:sz w:val="28"/>
          <w:szCs w:val="28"/>
          <w:lang w:val="kk-KZ"/>
        </w:rPr>
        <w:t>кеңес</w:t>
      </w:r>
      <w:r w:rsidRPr="0015265A">
        <w:rPr>
          <w:rFonts w:ascii="Times New Roman" w:hAnsi="Times New Roman" w:cs="Times New Roman"/>
          <w:sz w:val="28"/>
          <w:szCs w:val="28"/>
          <w:lang w:val="kk-KZ"/>
        </w:rPr>
        <w:t xml:space="preserve"> (совет), </w:t>
      </w:r>
      <w:r w:rsidRPr="0015265A">
        <w:rPr>
          <w:rFonts w:ascii="Times New Roman" w:hAnsi="Times New Roman" w:cs="Times New Roman"/>
          <w:i/>
          <w:sz w:val="28"/>
          <w:szCs w:val="28"/>
          <w:lang w:val="kk-KZ"/>
        </w:rPr>
        <w:t>төраға</w:t>
      </w:r>
      <w:r w:rsidRPr="0015265A">
        <w:rPr>
          <w:rFonts w:ascii="Times New Roman" w:hAnsi="Times New Roman" w:cs="Times New Roman"/>
          <w:sz w:val="28"/>
          <w:szCs w:val="28"/>
          <w:lang w:val="kk-KZ"/>
        </w:rPr>
        <w:t xml:space="preserve"> (председатель), </w:t>
      </w:r>
      <w:r w:rsidRPr="0015265A">
        <w:rPr>
          <w:rFonts w:ascii="Times New Roman" w:hAnsi="Times New Roman" w:cs="Times New Roman"/>
          <w:i/>
          <w:sz w:val="28"/>
          <w:szCs w:val="28"/>
          <w:lang w:val="kk-KZ"/>
        </w:rPr>
        <w:t>таңба</w:t>
      </w:r>
      <w:r w:rsidRPr="0015265A">
        <w:rPr>
          <w:rFonts w:ascii="Times New Roman" w:hAnsi="Times New Roman" w:cs="Times New Roman"/>
          <w:sz w:val="28"/>
          <w:szCs w:val="28"/>
          <w:lang w:val="kk-KZ"/>
        </w:rPr>
        <w:t xml:space="preserve"> (герб), </w:t>
      </w:r>
      <w:r w:rsidRPr="0015265A">
        <w:rPr>
          <w:rFonts w:ascii="Times New Roman" w:hAnsi="Times New Roman" w:cs="Times New Roman"/>
          <w:i/>
          <w:sz w:val="28"/>
          <w:szCs w:val="28"/>
          <w:lang w:val="kk-KZ"/>
        </w:rPr>
        <w:t>мөр</w:t>
      </w:r>
      <w:r w:rsidRPr="0015265A">
        <w:rPr>
          <w:rFonts w:ascii="Times New Roman" w:hAnsi="Times New Roman" w:cs="Times New Roman"/>
          <w:sz w:val="28"/>
          <w:szCs w:val="28"/>
          <w:lang w:val="kk-KZ"/>
        </w:rPr>
        <w:t xml:space="preserve"> (печать), </w:t>
      </w:r>
      <w:r w:rsidRPr="0015265A">
        <w:rPr>
          <w:rFonts w:ascii="Times New Roman" w:hAnsi="Times New Roman" w:cs="Times New Roman"/>
          <w:i/>
          <w:sz w:val="28"/>
          <w:szCs w:val="28"/>
          <w:lang w:val="kk-KZ"/>
        </w:rPr>
        <w:t>құқұқ</w:t>
      </w:r>
      <w:r w:rsidRPr="0015265A">
        <w:rPr>
          <w:rFonts w:ascii="Times New Roman" w:hAnsi="Times New Roman" w:cs="Times New Roman"/>
          <w:sz w:val="28"/>
          <w:szCs w:val="28"/>
          <w:lang w:val="kk-KZ"/>
        </w:rPr>
        <w:t xml:space="preserve"> (право), </w:t>
      </w:r>
      <w:r w:rsidRPr="0015265A">
        <w:rPr>
          <w:rFonts w:ascii="Times New Roman" w:hAnsi="Times New Roman" w:cs="Times New Roman"/>
          <w:i/>
          <w:sz w:val="28"/>
          <w:szCs w:val="28"/>
          <w:lang w:val="kk-KZ"/>
        </w:rPr>
        <w:t>төңкеріс</w:t>
      </w:r>
      <w:r w:rsidRPr="0015265A">
        <w:rPr>
          <w:rFonts w:ascii="Times New Roman" w:hAnsi="Times New Roman" w:cs="Times New Roman"/>
          <w:sz w:val="28"/>
          <w:szCs w:val="28"/>
          <w:lang w:val="kk-KZ"/>
        </w:rPr>
        <w:t xml:space="preserve"> (революция), </w:t>
      </w:r>
      <w:r w:rsidRPr="0015265A">
        <w:rPr>
          <w:rFonts w:ascii="Times New Roman" w:hAnsi="Times New Roman" w:cs="Times New Roman"/>
          <w:i/>
          <w:sz w:val="28"/>
          <w:szCs w:val="28"/>
          <w:lang w:val="kk-KZ"/>
        </w:rPr>
        <w:t>сарап</w:t>
      </w:r>
      <w:r w:rsidRPr="0015265A">
        <w:rPr>
          <w:rFonts w:ascii="Times New Roman" w:hAnsi="Times New Roman" w:cs="Times New Roman"/>
          <w:sz w:val="28"/>
          <w:szCs w:val="28"/>
          <w:lang w:val="kk-KZ"/>
        </w:rPr>
        <w:t xml:space="preserve"> (экспертиза), </w:t>
      </w:r>
      <w:r w:rsidRPr="0015265A">
        <w:rPr>
          <w:rFonts w:ascii="Times New Roman" w:hAnsi="Times New Roman" w:cs="Times New Roman"/>
          <w:i/>
          <w:sz w:val="28"/>
          <w:szCs w:val="28"/>
          <w:lang w:val="kk-KZ"/>
        </w:rPr>
        <w:t xml:space="preserve">дәріс </w:t>
      </w:r>
      <w:r w:rsidRPr="0015265A">
        <w:rPr>
          <w:rFonts w:ascii="Times New Roman" w:hAnsi="Times New Roman" w:cs="Times New Roman"/>
          <w:sz w:val="28"/>
          <w:szCs w:val="28"/>
          <w:lang w:val="kk-KZ"/>
        </w:rPr>
        <w:t xml:space="preserve">(лекция), </w:t>
      </w:r>
      <w:r w:rsidRPr="0015265A">
        <w:rPr>
          <w:rFonts w:ascii="Times New Roman" w:hAnsi="Times New Roman" w:cs="Times New Roman"/>
          <w:i/>
          <w:sz w:val="28"/>
          <w:szCs w:val="28"/>
          <w:lang w:val="kk-KZ"/>
        </w:rPr>
        <w:t>құрылтай</w:t>
      </w:r>
      <w:r w:rsidRPr="0015265A">
        <w:rPr>
          <w:rFonts w:ascii="Times New Roman" w:hAnsi="Times New Roman" w:cs="Times New Roman"/>
          <w:sz w:val="28"/>
          <w:szCs w:val="28"/>
          <w:lang w:val="kk-KZ"/>
        </w:rPr>
        <w:t xml:space="preserve"> (съезд), </w:t>
      </w:r>
      <w:r w:rsidRPr="0015265A">
        <w:rPr>
          <w:rFonts w:ascii="Times New Roman" w:hAnsi="Times New Roman" w:cs="Times New Roman"/>
          <w:i/>
          <w:sz w:val="28"/>
          <w:szCs w:val="28"/>
          <w:lang w:val="kk-KZ"/>
        </w:rPr>
        <w:t xml:space="preserve">жарнама </w:t>
      </w:r>
      <w:r w:rsidRPr="0015265A">
        <w:rPr>
          <w:rFonts w:ascii="Times New Roman" w:hAnsi="Times New Roman" w:cs="Times New Roman"/>
          <w:sz w:val="28"/>
          <w:szCs w:val="28"/>
          <w:lang w:val="kk-KZ"/>
        </w:rPr>
        <w:t xml:space="preserve">(реклама), </w:t>
      </w:r>
      <w:r w:rsidRPr="0015265A">
        <w:rPr>
          <w:rFonts w:ascii="Times New Roman" w:hAnsi="Times New Roman" w:cs="Times New Roman"/>
          <w:i/>
          <w:sz w:val="28"/>
          <w:szCs w:val="28"/>
          <w:lang w:val="kk-KZ"/>
        </w:rPr>
        <w:t>бірлестік</w:t>
      </w:r>
      <w:r w:rsidRPr="0015265A">
        <w:rPr>
          <w:rFonts w:ascii="Times New Roman" w:hAnsi="Times New Roman" w:cs="Times New Roman"/>
          <w:sz w:val="28"/>
          <w:szCs w:val="28"/>
          <w:lang w:val="kk-KZ"/>
        </w:rPr>
        <w:t xml:space="preserve"> (объединение) т.б.</w:t>
      </w:r>
      <w:r w:rsidRPr="0015265A">
        <w:rPr>
          <w:lang w:val="kk-KZ"/>
        </w:rPr>
        <w:t xml:space="preserve"> </w:t>
      </w:r>
      <w:r w:rsidRPr="0015265A">
        <w:rPr>
          <w:rFonts w:ascii="Times New Roman" w:hAnsi="Times New Roman" w:cs="Times New Roman"/>
          <w:sz w:val="28"/>
          <w:szCs w:val="28"/>
          <w:lang w:val="kk-KZ"/>
        </w:rPr>
        <w:t>[</w:t>
      </w:r>
      <w:r w:rsidR="009A3DE5">
        <w:rPr>
          <w:rFonts w:ascii="Times New Roman" w:hAnsi="Times New Roman" w:cs="Times New Roman"/>
          <w:sz w:val="28"/>
          <w:szCs w:val="28"/>
          <w:lang w:val="kk-KZ"/>
        </w:rPr>
        <w:t>5</w:t>
      </w:r>
      <w:r w:rsidRPr="0015265A">
        <w:rPr>
          <w:rFonts w:ascii="Times New Roman" w:hAnsi="Times New Roman" w:cs="Times New Roman"/>
          <w:sz w:val="28"/>
          <w:szCs w:val="28"/>
          <w:lang w:val="kk-KZ"/>
        </w:rPr>
        <w:t>].</w:t>
      </w:r>
    </w:p>
    <w:p w:rsidR="00F75780" w:rsidRPr="004C2FAA" w:rsidRDefault="00997B79"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00761B4D" w:rsidRPr="0015265A">
        <w:rPr>
          <w:rFonts w:ascii="Times New Roman" w:hAnsi="Times New Roman" w:cs="Times New Roman"/>
          <w:sz w:val="28"/>
          <w:szCs w:val="28"/>
          <w:lang w:val="kk-KZ"/>
        </w:rPr>
        <w:tab/>
      </w:r>
      <w:r w:rsidR="00874FD6" w:rsidRPr="0015265A">
        <w:rPr>
          <w:rFonts w:ascii="Times New Roman" w:hAnsi="Times New Roman" w:cs="Times New Roman"/>
          <w:sz w:val="28"/>
          <w:szCs w:val="28"/>
          <w:lang w:val="kk-KZ"/>
        </w:rPr>
        <w:tab/>
      </w:r>
      <w:r w:rsidR="00F75780" w:rsidRPr="0015265A">
        <w:rPr>
          <w:rFonts w:ascii="Times New Roman" w:hAnsi="Times New Roman" w:cs="Times New Roman"/>
          <w:sz w:val="28"/>
          <w:szCs w:val="28"/>
          <w:lang w:val="kk-KZ"/>
        </w:rPr>
        <w:tab/>
      </w:r>
      <w:r w:rsidR="0068102D" w:rsidRPr="004C2FAA">
        <w:rPr>
          <w:rFonts w:ascii="Times New Roman" w:eastAsia="Calibri" w:hAnsi="Times New Roman" w:cs="Times New Roman"/>
          <w:sz w:val="28"/>
          <w:szCs w:val="28"/>
          <w:lang w:val="kk-KZ"/>
        </w:rPr>
        <w:t>А.</w:t>
      </w:r>
      <w:r w:rsidR="007D0F9B" w:rsidRPr="004C2FAA">
        <w:rPr>
          <w:rFonts w:ascii="Times New Roman" w:eastAsia="Calibri" w:hAnsi="Times New Roman" w:cs="Times New Roman"/>
          <w:sz w:val="28"/>
          <w:szCs w:val="28"/>
          <w:lang w:val="kk-KZ"/>
        </w:rPr>
        <w:t xml:space="preserve"> </w:t>
      </w:r>
      <w:r w:rsidR="0068102D" w:rsidRPr="004C2FAA">
        <w:rPr>
          <w:rFonts w:ascii="Times New Roman" w:eastAsia="Calibri" w:hAnsi="Times New Roman" w:cs="Times New Roman"/>
          <w:sz w:val="28"/>
          <w:szCs w:val="28"/>
          <w:lang w:val="kk-KZ"/>
        </w:rPr>
        <w:t>Байтұрсынұлы бастаған алаш зиялылары</w:t>
      </w:r>
      <w:r w:rsidR="004C2FAA" w:rsidRPr="004C2FAA">
        <w:rPr>
          <w:rFonts w:ascii="Times New Roman" w:eastAsia="Calibri" w:hAnsi="Times New Roman" w:cs="Times New Roman"/>
          <w:sz w:val="28"/>
          <w:szCs w:val="28"/>
          <w:lang w:val="kk-KZ"/>
        </w:rPr>
        <w:t xml:space="preserve"> ұсынған жаңа атаулар</w:t>
      </w:r>
      <w:r w:rsidR="0068102D" w:rsidRPr="004C2FAA">
        <w:rPr>
          <w:rFonts w:ascii="Times New Roman" w:eastAsia="Calibri" w:hAnsi="Times New Roman" w:cs="Times New Roman"/>
          <w:sz w:val="28"/>
          <w:szCs w:val="28"/>
          <w:lang w:val="kk-KZ"/>
        </w:rPr>
        <w:t xml:space="preserve"> </w:t>
      </w:r>
      <w:r w:rsidR="00F75780" w:rsidRPr="004C2FAA">
        <w:rPr>
          <w:rFonts w:ascii="Times New Roman" w:eastAsia="Calibri" w:hAnsi="Times New Roman" w:cs="Times New Roman"/>
          <w:sz w:val="28"/>
          <w:szCs w:val="28"/>
          <w:lang w:val="kk-KZ"/>
        </w:rPr>
        <w:t>сол заманның өзінде тек қазақ тілі үшін ғана емес, басқа да түркітілдес елдермен ортақ терминологиялық қор құрып, сол арқылы түркі әлемінің мәдени және рухани байланыстарының күшейе түсуін бағдарлаған.</w:t>
      </w:r>
    </w:p>
    <w:p w:rsidR="00F75780" w:rsidRPr="004C2FAA" w:rsidRDefault="00F75780"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4C2FAA">
        <w:rPr>
          <w:rFonts w:ascii="Times New Roman" w:eastAsia="Calibri" w:hAnsi="Times New Roman" w:cs="Times New Roman"/>
          <w:sz w:val="28"/>
          <w:szCs w:val="28"/>
          <w:lang w:val="kk-KZ"/>
        </w:rPr>
        <w:tab/>
      </w:r>
      <w:r w:rsidR="00B96891" w:rsidRPr="004C2FAA">
        <w:rPr>
          <w:rFonts w:ascii="Times New Roman" w:eastAsia="Calibri" w:hAnsi="Times New Roman" w:cs="Times New Roman"/>
          <w:sz w:val="28"/>
          <w:szCs w:val="28"/>
          <w:lang w:val="kk-KZ"/>
        </w:rPr>
        <w:t xml:space="preserve">Бұл </w:t>
      </w:r>
      <w:r w:rsidR="004C2FAA" w:rsidRPr="004C2FAA">
        <w:rPr>
          <w:rFonts w:ascii="Times New Roman" w:eastAsia="Calibri" w:hAnsi="Times New Roman" w:cs="Times New Roman"/>
          <w:sz w:val="28"/>
          <w:szCs w:val="28"/>
          <w:lang w:val="kk-KZ"/>
        </w:rPr>
        <w:t>ой-пікірлер</w:t>
      </w:r>
      <w:r w:rsidR="00B96891" w:rsidRPr="004C2FAA">
        <w:rPr>
          <w:rFonts w:ascii="Times New Roman" w:eastAsia="Calibri" w:hAnsi="Times New Roman" w:cs="Times New Roman"/>
          <w:sz w:val="28"/>
          <w:szCs w:val="28"/>
          <w:lang w:val="kk-KZ"/>
        </w:rPr>
        <w:t xml:space="preserve"> </w:t>
      </w:r>
      <w:r w:rsidR="0068102D" w:rsidRPr="004C2FAA">
        <w:rPr>
          <w:rFonts w:ascii="Times New Roman" w:eastAsia="Calibri" w:hAnsi="Times New Roman" w:cs="Times New Roman"/>
          <w:sz w:val="28"/>
          <w:szCs w:val="28"/>
          <w:lang w:val="kk-KZ"/>
        </w:rPr>
        <w:t xml:space="preserve">1924 жылдың маусымында Орынбор қаласында </w:t>
      </w:r>
      <w:r w:rsidRPr="004C2FAA">
        <w:rPr>
          <w:rFonts w:ascii="Times New Roman" w:eastAsia="Calibri" w:hAnsi="Times New Roman" w:cs="Times New Roman"/>
          <w:sz w:val="28"/>
          <w:szCs w:val="28"/>
          <w:lang w:val="kk-KZ"/>
        </w:rPr>
        <w:t xml:space="preserve">өткен </w:t>
      </w:r>
      <w:r w:rsidR="0068102D" w:rsidRPr="004C2FAA">
        <w:rPr>
          <w:rFonts w:ascii="Times New Roman" w:eastAsia="Calibri" w:hAnsi="Times New Roman" w:cs="Times New Roman"/>
          <w:sz w:val="28"/>
          <w:szCs w:val="28"/>
          <w:lang w:val="kk-KZ"/>
        </w:rPr>
        <w:t>«Қазақ ғылыми қызметкерлерінің I съезі»</w:t>
      </w:r>
      <w:r w:rsidRPr="004C2FAA">
        <w:rPr>
          <w:rFonts w:ascii="Times New Roman" w:eastAsia="Calibri" w:hAnsi="Times New Roman" w:cs="Times New Roman"/>
          <w:sz w:val="28"/>
          <w:szCs w:val="28"/>
          <w:lang w:val="kk-KZ"/>
        </w:rPr>
        <w:t xml:space="preserve"> </w:t>
      </w:r>
      <w:r w:rsidR="00B96891" w:rsidRPr="004C2FAA">
        <w:rPr>
          <w:rFonts w:ascii="Times New Roman" w:eastAsia="Calibri" w:hAnsi="Times New Roman" w:cs="Times New Roman"/>
          <w:sz w:val="28"/>
          <w:szCs w:val="28"/>
          <w:lang w:val="kk-KZ"/>
        </w:rPr>
        <w:t>мен</w:t>
      </w:r>
      <w:r w:rsidR="0068102D" w:rsidRPr="004C2FAA">
        <w:rPr>
          <w:rFonts w:ascii="Times New Roman" w:eastAsia="Calibri" w:hAnsi="Times New Roman" w:cs="Times New Roman"/>
          <w:sz w:val="28"/>
          <w:szCs w:val="28"/>
          <w:lang w:val="kk-KZ"/>
        </w:rPr>
        <w:t xml:space="preserve"> 1926 жылы Бакуде өткен «Түрікшілердің I-ші құрылтайында» т.б. шараларда </w:t>
      </w:r>
      <w:r w:rsidR="00B96891" w:rsidRPr="004C2FAA">
        <w:rPr>
          <w:rFonts w:ascii="Times New Roman" w:eastAsia="Calibri" w:hAnsi="Times New Roman" w:cs="Times New Roman"/>
          <w:sz w:val="28"/>
          <w:szCs w:val="28"/>
          <w:lang w:val="kk-KZ"/>
        </w:rPr>
        <w:t xml:space="preserve">алғаш рет айтылып, </w:t>
      </w:r>
      <w:r w:rsidR="0015265A" w:rsidRPr="004C2FAA">
        <w:rPr>
          <w:rFonts w:ascii="Times New Roman" w:eastAsia="Calibri" w:hAnsi="Times New Roman" w:cs="Times New Roman"/>
          <w:sz w:val="28"/>
          <w:szCs w:val="28"/>
          <w:lang w:val="kk-KZ"/>
        </w:rPr>
        <w:t>алаш зиялыларының</w:t>
      </w:r>
      <w:r w:rsidR="00997B79" w:rsidRPr="004C2FAA">
        <w:rPr>
          <w:rFonts w:ascii="Times New Roman" w:eastAsia="Calibri" w:hAnsi="Times New Roman" w:cs="Times New Roman"/>
          <w:sz w:val="28"/>
          <w:szCs w:val="28"/>
          <w:lang w:val="kk-KZ"/>
        </w:rPr>
        <w:t xml:space="preserve"> биік ой-</w:t>
      </w:r>
      <w:r w:rsidR="00B96891" w:rsidRPr="004C2FAA">
        <w:rPr>
          <w:rFonts w:ascii="Times New Roman" w:eastAsia="Calibri" w:hAnsi="Times New Roman" w:cs="Times New Roman"/>
          <w:sz w:val="28"/>
          <w:szCs w:val="28"/>
          <w:lang w:val="kk-KZ"/>
        </w:rPr>
        <w:t>өрісі</w:t>
      </w:r>
      <w:r w:rsidR="00997B79" w:rsidRPr="004C2FAA">
        <w:rPr>
          <w:rFonts w:ascii="Times New Roman" w:eastAsia="Calibri" w:hAnsi="Times New Roman" w:cs="Times New Roman"/>
          <w:sz w:val="28"/>
          <w:szCs w:val="28"/>
          <w:lang w:val="kk-KZ"/>
        </w:rPr>
        <w:t xml:space="preserve"> мен жан-жақты білім парасатын </w:t>
      </w:r>
      <w:r w:rsidR="00B96891" w:rsidRPr="004C2FAA">
        <w:rPr>
          <w:rFonts w:ascii="Times New Roman" w:eastAsia="Calibri" w:hAnsi="Times New Roman" w:cs="Times New Roman"/>
          <w:sz w:val="28"/>
          <w:szCs w:val="28"/>
          <w:lang w:val="kk-KZ"/>
        </w:rPr>
        <w:t>көрсетті.</w:t>
      </w:r>
    </w:p>
    <w:p w:rsidR="0068102D" w:rsidRPr="0015265A" w:rsidRDefault="0068102D"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4C2FAA">
        <w:rPr>
          <w:rFonts w:ascii="Times New Roman" w:eastAsia="Calibri" w:hAnsi="Times New Roman" w:cs="Times New Roman"/>
          <w:sz w:val="28"/>
          <w:szCs w:val="28"/>
          <w:lang w:val="kk-KZ"/>
        </w:rPr>
        <w:tab/>
      </w:r>
      <w:r w:rsidR="00F75780" w:rsidRPr="004C2FAA">
        <w:rPr>
          <w:rFonts w:ascii="Times New Roman" w:eastAsia="Calibri" w:hAnsi="Times New Roman" w:cs="Times New Roman"/>
          <w:sz w:val="28"/>
          <w:szCs w:val="28"/>
          <w:lang w:val="kk-KZ"/>
        </w:rPr>
        <w:tab/>
      </w:r>
      <w:r w:rsidRPr="004C2FAA">
        <w:rPr>
          <w:rFonts w:ascii="Times New Roman" w:eastAsia="Calibri" w:hAnsi="Times New Roman" w:cs="Times New Roman"/>
          <w:sz w:val="28"/>
          <w:szCs w:val="28"/>
          <w:lang w:val="kk-KZ"/>
        </w:rPr>
        <w:t>А.</w:t>
      </w:r>
      <w:r w:rsidR="00066E78" w:rsidRPr="004C2FAA">
        <w:rPr>
          <w:rFonts w:ascii="Times New Roman" w:eastAsia="Calibri" w:hAnsi="Times New Roman" w:cs="Times New Roman"/>
          <w:sz w:val="28"/>
          <w:szCs w:val="28"/>
          <w:lang w:val="kk-KZ"/>
        </w:rPr>
        <w:t xml:space="preserve"> </w:t>
      </w:r>
      <w:r w:rsidRPr="004C2FAA">
        <w:rPr>
          <w:rFonts w:ascii="Times New Roman" w:eastAsia="Calibri" w:hAnsi="Times New Roman" w:cs="Times New Roman"/>
          <w:sz w:val="28"/>
          <w:szCs w:val="28"/>
          <w:lang w:val="kk-KZ"/>
        </w:rPr>
        <w:t>Байтұрсынұлы қазақ тіліне енген шетел кірме сөздеріне қарағанда, көп</w:t>
      </w:r>
      <w:r w:rsidRPr="0015265A">
        <w:rPr>
          <w:rFonts w:ascii="Times New Roman" w:eastAsia="Calibri" w:hAnsi="Times New Roman" w:cs="Times New Roman"/>
          <w:sz w:val="28"/>
          <w:szCs w:val="28"/>
          <w:lang w:val="kk-KZ"/>
        </w:rPr>
        <w:t xml:space="preserve"> жағдайда, таным-түсінігі ортақ түркі халықтарының сөздік қорын пайдалану маңыздылығына тоқтала келіп: </w:t>
      </w:r>
      <w:r w:rsidR="007A37A9">
        <w:rPr>
          <w:rFonts w:ascii="Times New Roman" w:eastAsia="Calibri" w:hAnsi="Times New Roman" w:cs="Times New Roman"/>
          <w:sz w:val="28"/>
          <w:szCs w:val="28"/>
          <w:lang w:val="kk-KZ"/>
        </w:rPr>
        <w:tab/>
      </w:r>
      <w:r w:rsidRPr="0015265A">
        <w:rPr>
          <w:rFonts w:ascii="Times New Roman" w:eastAsia="Calibri" w:hAnsi="Times New Roman" w:cs="Times New Roman"/>
          <w:sz w:val="28"/>
          <w:szCs w:val="28"/>
          <w:lang w:val="kk-KZ"/>
        </w:rPr>
        <w:t>«Егер қазақ тілінде қажетті пән сөздері болмаса, оларды қазақ тіліне туысқан тілдерден алу кере</w:t>
      </w:r>
      <w:r w:rsidR="00B10CF6">
        <w:rPr>
          <w:rFonts w:ascii="Times New Roman" w:eastAsia="Calibri" w:hAnsi="Times New Roman" w:cs="Times New Roman"/>
          <w:sz w:val="28"/>
          <w:szCs w:val="28"/>
          <w:lang w:val="kk-KZ"/>
        </w:rPr>
        <w:t xml:space="preserve">к. Бұл мынадай оймен жасалады: </w:t>
      </w:r>
      <w:r w:rsidRPr="0015265A">
        <w:rPr>
          <w:rFonts w:ascii="Times New Roman" w:eastAsia="Calibri" w:hAnsi="Times New Roman" w:cs="Times New Roman"/>
          <w:sz w:val="28"/>
          <w:szCs w:val="28"/>
          <w:lang w:val="kk-KZ"/>
        </w:rPr>
        <w:t xml:space="preserve">1) туысқан тілдердің көптеген сөздері формасы жағынан ұқсамаса да, түбірлері ортақ, сәйкесінше олар түсінуге де, естуге де оңай және туыс емес елдің сөзі секілді айтқанда бөтен болып көрінбейді; </w:t>
      </w:r>
      <w:r w:rsidRPr="0015265A">
        <w:rPr>
          <w:rFonts w:ascii="Times New Roman" w:eastAsia="Calibri" w:hAnsi="Times New Roman" w:cs="Times New Roman"/>
          <w:sz w:val="28"/>
          <w:szCs w:val="28"/>
          <w:lang w:val="kk-KZ"/>
        </w:rPr>
        <w:tab/>
        <w:t>2) түркі халықтары өзара тұрақты қатынаста, сол себепті ортақ түбірі болмаса да бір тілдің көптеген сөздері өзге тілдің өкілі үшін таныс болуы мүмкі</w:t>
      </w:r>
      <w:r w:rsidR="00D5099B" w:rsidRPr="0015265A">
        <w:rPr>
          <w:rFonts w:ascii="Times New Roman" w:eastAsia="Calibri" w:hAnsi="Times New Roman" w:cs="Times New Roman"/>
          <w:sz w:val="28"/>
          <w:szCs w:val="28"/>
          <w:lang w:val="kk-KZ"/>
        </w:rPr>
        <w:t xml:space="preserve">н» – деген болатын [1, </w:t>
      </w:r>
      <w:r w:rsidR="00B10CF6">
        <w:rPr>
          <w:rFonts w:ascii="Times New Roman" w:eastAsia="Calibri" w:hAnsi="Times New Roman" w:cs="Times New Roman"/>
          <w:sz w:val="28"/>
          <w:szCs w:val="28"/>
          <w:lang w:val="kk-KZ"/>
        </w:rPr>
        <w:t xml:space="preserve">б. </w:t>
      </w:r>
      <w:r w:rsidR="00D5099B" w:rsidRPr="0015265A">
        <w:rPr>
          <w:rFonts w:ascii="Times New Roman" w:eastAsia="Calibri" w:hAnsi="Times New Roman" w:cs="Times New Roman"/>
          <w:sz w:val="28"/>
          <w:szCs w:val="28"/>
          <w:lang w:val="kk-KZ"/>
        </w:rPr>
        <w:t xml:space="preserve">31]. </w:t>
      </w:r>
    </w:p>
    <w:p w:rsidR="00674BCA" w:rsidRDefault="0068102D"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15265A">
        <w:rPr>
          <w:rFonts w:ascii="Times New Roman" w:eastAsia="Calibri" w:hAnsi="Times New Roman" w:cs="Times New Roman"/>
          <w:sz w:val="28"/>
          <w:szCs w:val="28"/>
          <w:lang w:val="kk-KZ"/>
        </w:rPr>
        <w:tab/>
        <w:t>Демек</w:t>
      </w:r>
      <w:r w:rsidR="004C2FAA">
        <w:rPr>
          <w:rFonts w:ascii="Times New Roman" w:eastAsia="Calibri" w:hAnsi="Times New Roman" w:cs="Times New Roman"/>
          <w:sz w:val="28"/>
          <w:szCs w:val="28"/>
          <w:lang w:val="kk-KZ"/>
        </w:rPr>
        <w:t>,</w:t>
      </w:r>
      <w:r w:rsidRPr="0015265A">
        <w:rPr>
          <w:rFonts w:ascii="Times New Roman" w:eastAsia="Calibri" w:hAnsi="Times New Roman" w:cs="Times New Roman"/>
          <w:sz w:val="28"/>
          <w:szCs w:val="28"/>
          <w:lang w:val="kk-KZ"/>
        </w:rPr>
        <w:t xml:space="preserve"> А.</w:t>
      </w:r>
      <w:r w:rsidR="00066E78">
        <w:rPr>
          <w:rFonts w:ascii="Times New Roman" w:eastAsia="Calibri" w:hAnsi="Times New Roman" w:cs="Times New Roman"/>
          <w:sz w:val="28"/>
          <w:szCs w:val="28"/>
          <w:lang w:val="kk-KZ"/>
        </w:rPr>
        <w:t xml:space="preserve"> </w:t>
      </w:r>
      <w:r w:rsidRPr="0015265A">
        <w:rPr>
          <w:rFonts w:ascii="Times New Roman" w:eastAsia="Calibri" w:hAnsi="Times New Roman" w:cs="Times New Roman"/>
          <w:sz w:val="28"/>
          <w:szCs w:val="28"/>
          <w:lang w:val="kk-KZ"/>
        </w:rPr>
        <w:t xml:space="preserve">Байтұрсынұлы жаңа сөзжасам үдерісінде «ана тілінің өз мүмкіншілігін сарқа пайдалану» қағидасын ұстануда </w:t>
      </w:r>
      <w:r w:rsidR="003622DB">
        <w:rPr>
          <w:rFonts w:ascii="Times New Roman" w:eastAsia="Calibri" w:hAnsi="Times New Roman" w:cs="Times New Roman"/>
          <w:sz w:val="28"/>
          <w:szCs w:val="28"/>
          <w:lang w:val="kk-KZ"/>
        </w:rPr>
        <w:t xml:space="preserve">тек </w:t>
      </w:r>
      <w:r w:rsidRPr="0015265A">
        <w:rPr>
          <w:rFonts w:ascii="Times New Roman" w:eastAsia="Calibri" w:hAnsi="Times New Roman" w:cs="Times New Roman"/>
          <w:sz w:val="28"/>
          <w:szCs w:val="28"/>
          <w:lang w:val="kk-KZ"/>
        </w:rPr>
        <w:t>қазақ тілі өрісімен ғана шектелмей, оның түп тамырын тереңмен ұластырып, түркітану кеңістігіне жалғастыр</w:t>
      </w:r>
      <w:r w:rsidR="003622DB">
        <w:rPr>
          <w:rFonts w:ascii="Times New Roman" w:eastAsia="Calibri" w:hAnsi="Times New Roman" w:cs="Times New Roman"/>
          <w:sz w:val="28"/>
          <w:szCs w:val="28"/>
          <w:lang w:val="kk-KZ"/>
        </w:rPr>
        <w:t>уды көздеген</w:t>
      </w:r>
      <w:r w:rsidRPr="0015265A">
        <w:rPr>
          <w:rFonts w:ascii="Times New Roman" w:eastAsia="Calibri" w:hAnsi="Times New Roman" w:cs="Times New Roman"/>
          <w:sz w:val="28"/>
          <w:szCs w:val="28"/>
          <w:lang w:val="kk-KZ"/>
        </w:rPr>
        <w:t>.</w:t>
      </w:r>
      <w:r w:rsidRPr="002F5721">
        <w:rPr>
          <w:rFonts w:ascii="Times New Roman" w:eastAsia="Calibri" w:hAnsi="Times New Roman" w:cs="Times New Roman"/>
          <w:sz w:val="28"/>
          <w:szCs w:val="28"/>
          <w:lang w:val="kk-KZ"/>
        </w:rPr>
        <w:t xml:space="preserve"> </w:t>
      </w:r>
      <w:r w:rsidRPr="0079793D">
        <w:rPr>
          <w:rFonts w:ascii="Times New Roman" w:eastAsia="Calibri" w:hAnsi="Times New Roman" w:cs="Times New Roman"/>
          <w:sz w:val="28"/>
          <w:szCs w:val="28"/>
          <w:lang w:val="kk-KZ"/>
        </w:rPr>
        <w:tab/>
      </w:r>
      <w:r w:rsidRPr="0015265A">
        <w:rPr>
          <w:rFonts w:ascii="Times New Roman" w:eastAsia="Calibri" w:hAnsi="Times New Roman" w:cs="Times New Roman"/>
          <w:sz w:val="28"/>
          <w:szCs w:val="28"/>
          <w:lang w:val="kk-KZ"/>
        </w:rPr>
        <w:t>Жылдар бойы үзіліп қалған осы үрдіс қазіргі қоғамдық сана мен мемлекеттік тіл мәртебесіне сәйкес қайта жаңғыруд</w:t>
      </w:r>
      <w:r w:rsidR="00674BCA">
        <w:rPr>
          <w:rFonts w:ascii="Times New Roman" w:eastAsia="Calibri" w:hAnsi="Times New Roman" w:cs="Times New Roman"/>
          <w:sz w:val="28"/>
          <w:szCs w:val="28"/>
          <w:lang w:val="kk-KZ"/>
        </w:rPr>
        <w:tab/>
      </w:r>
      <w:r w:rsidRPr="0015265A">
        <w:rPr>
          <w:rFonts w:ascii="Times New Roman" w:eastAsia="Calibri" w:hAnsi="Times New Roman" w:cs="Times New Roman"/>
          <w:sz w:val="28"/>
          <w:szCs w:val="28"/>
          <w:lang w:val="kk-KZ"/>
        </w:rPr>
        <w:t xml:space="preserve">а. </w:t>
      </w:r>
    </w:p>
    <w:p w:rsidR="0068102D" w:rsidRPr="0015265A" w:rsidRDefault="00674BCA"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68102D" w:rsidRPr="0015265A">
        <w:rPr>
          <w:rFonts w:ascii="Times New Roman" w:eastAsia="Calibri" w:hAnsi="Times New Roman" w:cs="Times New Roman"/>
          <w:sz w:val="28"/>
          <w:szCs w:val="28"/>
          <w:lang w:val="kk-KZ"/>
        </w:rPr>
        <w:tab/>
        <w:t xml:space="preserve">Олай болса, осындай мәдени-танымдық негізге сүйенген игі істер мен зерттеу үрдісінің жалғастығы қазіргі замандағы түркі тамырластығын тануға, өрісін әрі қарай кеңейтуге септігін тигізіп, қазақ-түрік сөзжасамын зерттеуге бағытталған осы тектес жұмыстардың өзектілігін анықтайды деп ойлаймыз. </w:t>
      </w:r>
    </w:p>
    <w:p w:rsidR="0068102D" w:rsidRDefault="0068102D"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15265A">
        <w:rPr>
          <w:rFonts w:ascii="Times New Roman" w:eastAsia="Calibri" w:hAnsi="Times New Roman" w:cs="Times New Roman"/>
          <w:sz w:val="28"/>
          <w:szCs w:val="28"/>
          <w:lang w:val="kk-KZ"/>
        </w:rPr>
        <w:lastRenderedPageBreak/>
        <w:tab/>
        <w:t>Сондықтан,</w:t>
      </w:r>
      <w:r w:rsidR="00E77E9C">
        <w:rPr>
          <w:rFonts w:ascii="Times New Roman" w:eastAsia="Calibri" w:hAnsi="Times New Roman" w:cs="Times New Roman"/>
          <w:sz w:val="28"/>
          <w:szCs w:val="28"/>
          <w:lang w:val="kk-KZ"/>
        </w:rPr>
        <w:t xml:space="preserve"> </w:t>
      </w:r>
      <w:r w:rsidRPr="0015265A">
        <w:rPr>
          <w:rFonts w:ascii="Times New Roman" w:eastAsia="Calibri" w:hAnsi="Times New Roman" w:cs="Times New Roman"/>
          <w:sz w:val="28"/>
          <w:szCs w:val="28"/>
          <w:lang w:val="kk-KZ"/>
        </w:rPr>
        <w:t>«Қазақ терминологиясының негізін салған</w:t>
      </w:r>
      <w:r w:rsidR="00C80DA4">
        <w:rPr>
          <w:rFonts w:ascii="Times New Roman" w:eastAsia="Calibri" w:hAnsi="Times New Roman" w:cs="Times New Roman"/>
          <w:sz w:val="28"/>
          <w:szCs w:val="28"/>
          <w:lang w:val="kk-KZ"/>
        </w:rPr>
        <w:t xml:space="preserve"> </w:t>
      </w:r>
      <w:r w:rsidR="00712C66">
        <w:rPr>
          <w:rFonts w:ascii="Times New Roman" w:eastAsia="Calibri" w:hAnsi="Times New Roman" w:cs="Times New Roman"/>
          <w:sz w:val="28"/>
          <w:szCs w:val="28"/>
          <w:lang w:val="kk-KZ"/>
        </w:rPr>
        <w:t xml:space="preserve"> </w:t>
      </w:r>
      <w:r w:rsidR="00B10CF6">
        <w:rPr>
          <w:rFonts w:ascii="Times New Roman" w:eastAsia="Calibri" w:hAnsi="Times New Roman" w:cs="Times New Roman"/>
          <w:sz w:val="28"/>
          <w:szCs w:val="28"/>
          <w:lang w:val="kk-KZ"/>
        </w:rPr>
        <w:t xml:space="preserve">                                          </w:t>
      </w:r>
      <w:r w:rsidRPr="0015265A">
        <w:rPr>
          <w:rFonts w:ascii="Times New Roman" w:eastAsia="Calibri" w:hAnsi="Times New Roman" w:cs="Times New Roman"/>
          <w:sz w:val="28"/>
          <w:szCs w:val="28"/>
          <w:lang w:val="kk-KZ"/>
        </w:rPr>
        <w:t>А.</w:t>
      </w:r>
      <w:r w:rsidR="00B10CF6">
        <w:rPr>
          <w:rFonts w:ascii="Times New Roman" w:eastAsia="Calibri" w:hAnsi="Times New Roman" w:cs="Times New Roman"/>
          <w:sz w:val="28"/>
          <w:szCs w:val="28"/>
          <w:lang w:val="kk-KZ"/>
        </w:rPr>
        <w:t xml:space="preserve"> </w:t>
      </w:r>
      <w:r w:rsidRPr="0015265A">
        <w:rPr>
          <w:rFonts w:ascii="Times New Roman" w:eastAsia="Calibri" w:hAnsi="Times New Roman" w:cs="Times New Roman"/>
          <w:sz w:val="28"/>
          <w:szCs w:val="28"/>
          <w:lang w:val="kk-KZ"/>
        </w:rPr>
        <w:t>Байтұрсынұлының термин жасаудағы өнегелік үлгісі күні бүгінге дейін маңызын жоғалтқан жоқ. Әсіресе, тілдің бар қатпар-қыртысын, бар амал-тәсілін сарқа пайдалана білуде А.</w:t>
      </w:r>
      <w:r w:rsidR="00066E78">
        <w:rPr>
          <w:rFonts w:ascii="Times New Roman" w:eastAsia="Calibri" w:hAnsi="Times New Roman" w:cs="Times New Roman"/>
          <w:sz w:val="28"/>
          <w:szCs w:val="28"/>
          <w:lang w:val="kk-KZ"/>
        </w:rPr>
        <w:t xml:space="preserve"> </w:t>
      </w:r>
      <w:r w:rsidRPr="0015265A">
        <w:rPr>
          <w:rFonts w:ascii="Times New Roman" w:eastAsia="Calibri" w:hAnsi="Times New Roman" w:cs="Times New Roman"/>
          <w:sz w:val="28"/>
          <w:szCs w:val="28"/>
          <w:lang w:val="kk-KZ"/>
        </w:rPr>
        <w:t>Байтұрсынұлы үлгісі – т</w:t>
      </w:r>
      <w:r w:rsidR="007A37A9">
        <w:rPr>
          <w:rFonts w:ascii="Times New Roman" w:eastAsia="Calibri" w:hAnsi="Times New Roman" w:cs="Times New Roman"/>
          <w:sz w:val="28"/>
          <w:szCs w:val="28"/>
          <w:lang w:val="kk-KZ"/>
        </w:rPr>
        <w:t xml:space="preserve">аптырмайтын үлгі» </w:t>
      </w:r>
      <w:r w:rsidR="00B10CF6">
        <w:rPr>
          <w:rFonts w:ascii="Times New Roman" w:eastAsia="Calibri" w:hAnsi="Times New Roman" w:cs="Times New Roman"/>
          <w:sz w:val="28"/>
          <w:szCs w:val="28"/>
          <w:lang w:val="kk-KZ"/>
        </w:rPr>
        <w:t xml:space="preserve">                   </w:t>
      </w:r>
      <w:r w:rsidR="007A37A9">
        <w:rPr>
          <w:rFonts w:ascii="Times New Roman" w:eastAsia="Calibri" w:hAnsi="Times New Roman" w:cs="Times New Roman"/>
          <w:sz w:val="28"/>
          <w:szCs w:val="28"/>
          <w:lang w:val="kk-KZ"/>
        </w:rPr>
        <w:t xml:space="preserve">[1, </w:t>
      </w:r>
      <w:r w:rsidR="00B10CF6">
        <w:rPr>
          <w:rFonts w:ascii="Times New Roman" w:eastAsia="Calibri" w:hAnsi="Times New Roman" w:cs="Times New Roman"/>
          <w:sz w:val="28"/>
          <w:szCs w:val="28"/>
          <w:lang w:val="kk-KZ"/>
        </w:rPr>
        <w:t>б. 36</w:t>
      </w:r>
      <w:r w:rsidR="007A37A9">
        <w:rPr>
          <w:rFonts w:ascii="Times New Roman" w:eastAsia="Calibri" w:hAnsi="Times New Roman" w:cs="Times New Roman"/>
          <w:sz w:val="28"/>
          <w:szCs w:val="28"/>
          <w:lang w:val="kk-KZ"/>
        </w:rPr>
        <w:t xml:space="preserve">]. </w:t>
      </w:r>
      <w:r w:rsidRPr="0015265A">
        <w:rPr>
          <w:rFonts w:ascii="Times New Roman" w:eastAsia="Calibri" w:hAnsi="Times New Roman" w:cs="Times New Roman"/>
          <w:sz w:val="28"/>
          <w:szCs w:val="28"/>
          <w:lang w:val="kk-KZ"/>
        </w:rPr>
        <w:t>Бұл үлгі, сайып келгенде, жаңа сөзжасам сүйенетін танымдық қазық.</w:t>
      </w:r>
    </w:p>
    <w:p w:rsidR="003D0500" w:rsidRDefault="00A55681"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A55681">
        <w:rPr>
          <w:rFonts w:ascii="Times New Roman" w:eastAsia="Calibri" w:hAnsi="Times New Roman" w:cs="Times New Roman"/>
          <w:sz w:val="28"/>
          <w:szCs w:val="28"/>
          <w:lang w:val="kk-KZ"/>
        </w:rPr>
        <w:tab/>
      </w:r>
      <w:r w:rsidR="00B15488">
        <w:rPr>
          <w:rFonts w:ascii="Times New Roman" w:eastAsia="Calibri" w:hAnsi="Times New Roman" w:cs="Times New Roman"/>
          <w:sz w:val="28"/>
          <w:szCs w:val="28"/>
          <w:lang w:val="kk-KZ"/>
        </w:rPr>
        <w:tab/>
      </w:r>
      <w:r w:rsidR="000F0B90">
        <w:rPr>
          <w:rFonts w:ascii="Times New Roman" w:eastAsia="Calibri" w:hAnsi="Times New Roman" w:cs="Times New Roman"/>
          <w:sz w:val="28"/>
          <w:szCs w:val="28"/>
          <w:lang w:val="kk-KZ"/>
        </w:rPr>
        <w:t xml:space="preserve">Қазіргі баспасөзде </w:t>
      </w:r>
      <w:r w:rsidR="0068102D">
        <w:rPr>
          <w:rFonts w:ascii="Times New Roman" w:eastAsia="Calibri" w:hAnsi="Times New Roman" w:cs="Times New Roman"/>
          <w:sz w:val="28"/>
          <w:szCs w:val="28"/>
          <w:lang w:val="kk-KZ"/>
        </w:rPr>
        <w:t>жаңа</w:t>
      </w:r>
      <w:r w:rsidRPr="00A55681">
        <w:rPr>
          <w:rFonts w:ascii="Times New Roman" w:eastAsia="Calibri" w:hAnsi="Times New Roman" w:cs="Times New Roman"/>
          <w:sz w:val="28"/>
          <w:szCs w:val="28"/>
          <w:lang w:val="kk-KZ"/>
        </w:rPr>
        <w:t xml:space="preserve"> сөздер</w:t>
      </w:r>
      <w:r w:rsidR="000F0B90">
        <w:rPr>
          <w:rFonts w:ascii="Times New Roman" w:eastAsia="Calibri" w:hAnsi="Times New Roman" w:cs="Times New Roman"/>
          <w:sz w:val="28"/>
          <w:szCs w:val="28"/>
          <w:lang w:val="kk-KZ"/>
        </w:rPr>
        <w:t xml:space="preserve"> </w:t>
      </w:r>
      <w:r w:rsidR="00B01F38">
        <w:rPr>
          <w:rFonts w:ascii="Times New Roman" w:eastAsia="Calibri" w:hAnsi="Times New Roman" w:cs="Times New Roman"/>
          <w:sz w:val="28"/>
          <w:szCs w:val="28"/>
          <w:lang w:val="kk-KZ"/>
        </w:rPr>
        <w:t xml:space="preserve">қолданысын жаңа ұғымға сай </w:t>
      </w:r>
      <w:r w:rsidR="00B01F38" w:rsidRPr="00B01F38">
        <w:rPr>
          <w:rFonts w:ascii="Times New Roman" w:eastAsia="Calibri" w:hAnsi="Times New Roman" w:cs="Times New Roman"/>
          <w:sz w:val="28"/>
          <w:szCs w:val="28"/>
          <w:lang w:val="kk-KZ"/>
        </w:rPr>
        <w:t>жаңғырт</w:t>
      </w:r>
      <w:r w:rsidRPr="00B01F38">
        <w:rPr>
          <w:rFonts w:ascii="Times New Roman" w:eastAsia="Calibri" w:hAnsi="Times New Roman" w:cs="Times New Roman"/>
          <w:sz w:val="28"/>
          <w:szCs w:val="28"/>
          <w:lang w:val="kk-KZ"/>
        </w:rPr>
        <w:t xml:space="preserve">ып, </w:t>
      </w:r>
      <w:r w:rsidR="00B01F38" w:rsidRPr="00B01F38">
        <w:rPr>
          <w:rFonts w:ascii="Times New Roman" w:eastAsia="Calibri" w:hAnsi="Times New Roman" w:cs="Times New Roman"/>
          <w:sz w:val="28"/>
          <w:szCs w:val="28"/>
          <w:lang w:val="kk-KZ"/>
        </w:rPr>
        <w:t xml:space="preserve">шеттілдік </w:t>
      </w:r>
      <w:r w:rsidRPr="00B01F38">
        <w:rPr>
          <w:rFonts w:ascii="Times New Roman" w:eastAsia="Calibri" w:hAnsi="Times New Roman" w:cs="Times New Roman"/>
          <w:sz w:val="28"/>
          <w:szCs w:val="28"/>
          <w:lang w:val="kk-KZ"/>
        </w:rPr>
        <w:t>терминдердің қазақша баламасы</w:t>
      </w:r>
      <w:r w:rsidR="00B01F38" w:rsidRPr="00B01F38">
        <w:rPr>
          <w:rFonts w:ascii="Times New Roman" w:eastAsia="Calibri" w:hAnsi="Times New Roman" w:cs="Times New Roman"/>
          <w:sz w:val="28"/>
          <w:szCs w:val="28"/>
          <w:lang w:val="kk-KZ"/>
        </w:rPr>
        <w:t>н табу</w:t>
      </w:r>
      <w:r w:rsidR="00A83BF9">
        <w:rPr>
          <w:rFonts w:ascii="Times New Roman" w:eastAsia="Calibri" w:hAnsi="Times New Roman" w:cs="Times New Roman"/>
          <w:sz w:val="28"/>
          <w:szCs w:val="28"/>
          <w:lang w:val="kk-KZ"/>
        </w:rPr>
        <w:t xml:space="preserve"> ісін </w:t>
      </w:r>
      <w:r w:rsidR="0017049A">
        <w:rPr>
          <w:rFonts w:ascii="Times New Roman" w:eastAsia="Calibri" w:hAnsi="Times New Roman" w:cs="Times New Roman"/>
          <w:sz w:val="28"/>
          <w:szCs w:val="28"/>
          <w:lang w:val="kk-KZ"/>
        </w:rPr>
        <w:t>нақты түрде жүзеге асыру үшін</w:t>
      </w:r>
      <w:r w:rsidR="0017049A" w:rsidRPr="0017049A">
        <w:rPr>
          <w:rFonts w:ascii="Times New Roman" w:eastAsia="Calibri" w:hAnsi="Times New Roman" w:cs="Times New Roman"/>
          <w:sz w:val="28"/>
          <w:szCs w:val="28"/>
          <w:lang w:val="kk-KZ"/>
        </w:rPr>
        <w:t xml:space="preserve"> </w:t>
      </w:r>
      <w:r w:rsidR="00A83BF9" w:rsidRPr="00A83BF9">
        <w:rPr>
          <w:rFonts w:ascii="Times New Roman" w:eastAsia="Calibri" w:hAnsi="Times New Roman" w:cs="Times New Roman"/>
          <w:sz w:val="28"/>
          <w:szCs w:val="28"/>
          <w:lang w:val="kk-KZ"/>
        </w:rPr>
        <w:t>академик Ә.Т.</w:t>
      </w:r>
      <w:r w:rsidR="00066E78">
        <w:rPr>
          <w:rFonts w:ascii="Times New Roman" w:eastAsia="Calibri" w:hAnsi="Times New Roman" w:cs="Times New Roman"/>
          <w:sz w:val="28"/>
          <w:szCs w:val="28"/>
          <w:lang w:val="kk-KZ"/>
        </w:rPr>
        <w:t xml:space="preserve"> </w:t>
      </w:r>
      <w:r w:rsidR="00A83BF9" w:rsidRPr="00A83BF9">
        <w:rPr>
          <w:rFonts w:ascii="Times New Roman" w:eastAsia="Calibri" w:hAnsi="Times New Roman" w:cs="Times New Roman"/>
          <w:sz w:val="28"/>
          <w:szCs w:val="28"/>
          <w:lang w:val="kk-KZ"/>
        </w:rPr>
        <w:t xml:space="preserve">Қайдар бастаған </w:t>
      </w:r>
      <w:r w:rsidR="00A83BF9">
        <w:rPr>
          <w:rFonts w:ascii="Times New Roman" w:eastAsia="Calibri" w:hAnsi="Times New Roman" w:cs="Times New Roman"/>
          <w:sz w:val="28"/>
          <w:szCs w:val="28"/>
          <w:lang w:val="kk-KZ"/>
        </w:rPr>
        <w:t xml:space="preserve">тілші-ғалымдар </w:t>
      </w:r>
      <w:r w:rsidRPr="00B85DE8">
        <w:rPr>
          <w:rFonts w:ascii="Times New Roman" w:eastAsia="Calibri" w:hAnsi="Times New Roman" w:cs="Times New Roman"/>
          <w:sz w:val="28"/>
          <w:szCs w:val="28"/>
          <w:lang w:val="kk-KZ"/>
        </w:rPr>
        <w:t>«</w:t>
      </w:r>
      <w:r w:rsidR="00B85DE8" w:rsidRPr="00B85DE8">
        <w:rPr>
          <w:rFonts w:ascii="Times New Roman" w:eastAsia="Calibri" w:hAnsi="Times New Roman" w:cs="Times New Roman"/>
          <w:sz w:val="28"/>
          <w:szCs w:val="28"/>
          <w:lang w:val="kk-KZ"/>
        </w:rPr>
        <w:t>қазақ тілінің төл және бұрыннан қалыптасқан байырғы лексикалық байлығын сарқа пайдалану</w:t>
      </w:r>
      <w:r w:rsidRPr="00B85DE8">
        <w:rPr>
          <w:rFonts w:ascii="Times New Roman" w:eastAsia="Calibri" w:hAnsi="Times New Roman" w:cs="Times New Roman"/>
          <w:sz w:val="28"/>
          <w:szCs w:val="28"/>
          <w:lang w:val="kk-KZ"/>
        </w:rPr>
        <w:t xml:space="preserve">» </w:t>
      </w:r>
      <w:r w:rsidR="00B01F38" w:rsidRPr="00B85DE8">
        <w:rPr>
          <w:rFonts w:ascii="Times New Roman" w:eastAsia="Calibri" w:hAnsi="Times New Roman" w:cs="Times New Roman"/>
          <w:sz w:val="28"/>
          <w:szCs w:val="28"/>
          <w:lang w:val="kk-KZ"/>
        </w:rPr>
        <w:t xml:space="preserve">деген </w:t>
      </w:r>
      <w:r w:rsidR="00A83BF9">
        <w:rPr>
          <w:rFonts w:ascii="Times New Roman" w:eastAsia="Calibri" w:hAnsi="Times New Roman" w:cs="Times New Roman"/>
          <w:sz w:val="28"/>
          <w:szCs w:val="28"/>
          <w:lang w:val="kk-KZ"/>
        </w:rPr>
        <w:t>қағида</w:t>
      </w:r>
      <w:r w:rsidR="0017049A">
        <w:rPr>
          <w:rFonts w:ascii="Times New Roman" w:eastAsia="Calibri" w:hAnsi="Times New Roman" w:cs="Times New Roman"/>
          <w:sz w:val="28"/>
          <w:szCs w:val="28"/>
          <w:lang w:val="kk-KZ"/>
        </w:rPr>
        <w:t>сын</w:t>
      </w:r>
      <w:r w:rsidR="00A83BF9">
        <w:rPr>
          <w:rFonts w:ascii="Times New Roman" w:eastAsia="Calibri" w:hAnsi="Times New Roman" w:cs="Times New Roman"/>
          <w:sz w:val="28"/>
          <w:szCs w:val="28"/>
          <w:lang w:val="kk-KZ"/>
        </w:rPr>
        <w:t xml:space="preserve"> ұстан</w:t>
      </w:r>
      <w:r w:rsidR="0017049A">
        <w:rPr>
          <w:rFonts w:ascii="Times New Roman" w:eastAsia="Calibri" w:hAnsi="Times New Roman" w:cs="Times New Roman"/>
          <w:sz w:val="28"/>
          <w:szCs w:val="28"/>
          <w:lang w:val="kk-KZ"/>
        </w:rPr>
        <w:t>ып, жалғастыруда.</w:t>
      </w:r>
      <w:r w:rsidR="000F0B90" w:rsidRPr="00B85DE8">
        <w:rPr>
          <w:rFonts w:ascii="Times New Roman" w:eastAsia="Calibri" w:hAnsi="Times New Roman" w:cs="Times New Roman"/>
          <w:sz w:val="28"/>
          <w:szCs w:val="28"/>
          <w:lang w:val="kk-KZ"/>
        </w:rPr>
        <w:t xml:space="preserve"> </w:t>
      </w:r>
    </w:p>
    <w:p w:rsidR="00105B3C" w:rsidRDefault="003D050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sidR="0017049A">
        <w:rPr>
          <w:rFonts w:ascii="Times New Roman" w:eastAsia="Calibri" w:hAnsi="Times New Roman" w:cs="Times New Roman"/>
          <w:sz w:val="28"/>
          <w:szCs w:val="28"/>
          <w:lang w:val="kk-KZ"/>
        </w:rPr>
        <w:t xml:space="preserve">Қазіргі </w:t>
      </w:r>
      <w:r>
        <w:rPr>
          <w:rFonts w:ascii="Times New Roman" w:eastAsia="Calibri" w:hAnsi="Times New Roman" w:cs="Times New Roman"/>
          <w:sz w:val="28"/>
          <w:szCs w:val="28"/>
          <w:lang w:val="kk-KZ"/>
        </w:rPr>
        <w:t xml:space="preserve">қазақ </w:t>
      </w:r>
      <w:r w:rsidR="0017049A">
        <w:rPr>
          <w:rFonts w:ascii="Times New Roman" w:eastAsia="Calibri" w:hAnsi="Times New Roman" w:cs="Times New Roman"/>
          <w:sz w:val="28"/>
          <w:szCs w:val="28"/>
          <w:lang w:val="kk-KZ"/>
        </w:rPr>
        <w:t>тіл</w:t>
      </w:r>
      <w:r>
        <w:rPr>
          <w:rFonts w:ascii="Times New Roman" w:eastAsia="Calibri" w:hAnsi="Times New Roman" w:cs="Times New Roman"/>
          <w:sz w:val="28"/>
          <w:szCs w:val="28"/>
          <w:lang w:val="kk-KZ"/>
        </w:rPr>
        <w:t>ін</w:t>
      </w:r>
      <w:r w:rsidR="0017049A">
        <w:rPr>
          <w:rFonts w:ascii="Times New Roman" w:eastAsia="Calibri" w:hAnsi="Times New Roman" w:cs="Times New Roman"/>
          <w:sz w:val="28"/>
          <w:szCs w:val="28"/>
          <w:lang w:val="kk-KZ"/>
        </w:rPr>
        <w:t>де с</w:t>
      </w:r>
      <w:r w:rsidR="000F0B90" w:rsidRPr="00B85DE8">
        <w:rPr>
          <w:rFonts w:ascii="Times New Roman" w:eastAsia="Calibri" w:hAnsi="Times New Roman" w:cs="Times New Roman"/>
          <w:sz w:val="28"/>
          <w:szCs w:val="28"/>
          <w:lang w:val="kk-KZ"/>
        </w:rPr>
        <w:t>о</w:t>
      </w:r>
      <w:r w:rsidR="00A55681" w:rsidRPr="00B85DE8">
        <w:rPr>
          <w:rFonts w:ascii="Times New Roman" w:eastAsia="Calibri" w:hAnsi="Times New Roman" w:cs="Times New Roman"/>
          <w:sz w:val="28"/>
          <w:szCs w:val="28"/>
          <w:lang w:val="kk-KZ"/>
        </w:rPr>
        <w:t>ны нақты</w:t>
      </w:r>
      <w:r w:rsidR="00A55681" w:rsidRPr="00A55681">
        <w:rPr>
          <w:rFonts w:ascii="Times New Roman" w:eastAsia="Calibri" w:hAnsi="Times New Roman" w:cs="Times New Roman"/>
          <w:sz w:val="28"/>
          <w:szCs w:val="28"/>
          <w:lang w:val="kk-KZ"/>
        </w:rPr>
        <w:t xml:space="preserve"> дәйектейтін </w:t>
      </w:r>
      <w:r w:rsidR="000F0B90">
        <w:rPr>
          <w:rFonts w:ascii="Times New Roman" w:eastAsia="Calibri" w:hAnsi="Times New Roman" w:cs="Times New Roman"/>
          <w:sz w:val="28"/>
          <w:szCs w:val="28"/>
          <w:lang w:val="kk-KZ"/>
        </w:rPr>
        <w:t>тілдік көрініс</w:t>
      </w:r>
      <w:r w:rsidR="0017049A">
        <w:rPr>
          <w:rFonts w:ascii="Times New Roman" w:eastAsia="Calibri" w:hAnsi="Times New Roman" w:cs="Times New Roman"/>
          <w:sz w:val="28"/>
          <w:szCs w:val="28"/>
          <w:lang w:val="kk-KZ"/>
        </w:rPr>
        <w:t>тердің бірі</w:t>
      </w:r>
      <w:r w:rsidR="000F0B90">
        <w:rPr>
          <w:rFonts w:ascii="Times New Roman" w:eastAsia="Calibri" w:hAnsi="Times New Roman" w:cs="Times New Roman"/>
          <w:sz w:val="28"/>
          <w:szCs w:val="28"/>
          <w:lang w:val="kk-KZ"/>
        </w:rPr>
        <w:t xml:space="preserve"> </w:t>
      </w:r>
      <w:r w:rsidR="000F0B90" w:rsidRPr="000F0B90">
        <w:rPr>
          <w:rFonts w:ascii="Times New Roman" w:eastAsia="Calibri" w:hAnsi="Times New Roman" w:cs="Times New Roman"/>
          <w:sz w:val="28"/>
          <w:szCs w:val="28"/>
          <w:lang w:val="kk-KZ"/>
        </w:rPr>
        <w:t>–</w:t>
      </w:r>
      <w:r w:rsidR="0097402B">
        <w:rPr>
          <w:rFonts w:ascii="Times New Roman" w:eastAsia="Calibri" w:hAnsi="Times New Roman" w:cs="Times New Roman"/>
          <w:sz w:val="28"/>
          <w:szCs w:val="28"/>
          <w:lang w:val="kk-KZ"/>
        </w:rPr>
        <w:t xml:space="preserve"> жаңа қолданыстар</w:t>
      </w:r>
      <w:r w:rsidR="00A55681" w:rsidRPr="00A55681">
        <w:rPr>
          <w:rFonts w:ascii="Times New Roman" w:eastAsia="Calibri" w:hAnsi="Times New Roman" w:cs="Times New Roman"/>
          <w:sz w:val="28"/>
          <w:szCs w:val="28"/>
          <w:lang w:val="kk-KZ"/>
        </w:rPr>
        <w:t>.</w:t>
      </w:r>
      <w:r w:rsidR="007A37A9">
        <w:rPr>
          <w:rFonts w:ascii="Times New Roman" w:eastAsia="Calibri" w:hAnsi="Times New Roman" w:cs="Times New Roman"/>
          <w:sz w:val="28"/>
          <w:szCs w:val="28"/>
          <w:lang w:val="kk-KZ"/>
        </w:rPr>
        <w:t xml:space="preserve"> </w:t>
      </w:r>
      <w:r w:rsidR="00766DEC">
        <w:rPr>
          <w:rFonts w:ascii="Times New Roman" w:eastAsia="Calibri" w:hAnsi="Times New Roman" w:cs="Times New Roman"/>
          <w:sz w:val="28"/>
          <w:szCs w:val="28"/>
          <w:lang w:val="kk-KZ"/>
        </w:rPr>
        <w:tab/>
      </w:r>
      <w:r w:rsidR="000912E3">
        <w:rPr>
          <w:rFonts w:ascii="Times New Roman" w:hAnsi="Times New Roman" w:cs="Times New Roman"/>
          <w:sz w:val="28"/>
          <w:szCs w:val="28"/>
          <w:lang w:val="kk-KZ"/>
        </w:rPr>
        <w:t xml:space="preserve">Олар </w:t>
      </w:r>
      <w:r w:rsidR="00F57BD2">
        <w:rPr>
          <w:rFonts w:ascii="Times New Roman" w:hAnsi="Times New Roman" w:cs="Times New Roman"/>
          <w:sz w:val="28"/>
          <w:szCs w:val="28"/>
          <w:lang w:val="kk-KZ"/>
        </w:rPr>
        <w:t>мемлекеттік мәртебе</w:t>
      </w:r>
      <w:r w:rsidR="000F0B90">
        <w:rPr>
          <w:rFonts w:ascii="Times New Roman" w:hAnsi="Times New Roman" w:cs="Times New Roman"/>
          <w:sz w:val="28"/>
          <w:szCs w:val="28"/>
          <w:lang w:val="kk-KZ"/>
        </w:rPr>
        <w:t>ге ие болған</w:t>
      </w:r>
      <w:r w:rsidR="00F57BD2">
        <w:rPr>
          <w:rFonts w:ascii="Times New Roman" w:hAnsi="Times New Roman" w:cs="Times New Roman"/>
          <w:sz w:val="28"/>
          <w:szCs w:val="28"/>
          <w:lang w:val="kk-KZ"/>
        </w:rPr>
        <w:t xml:space="preserve"> кезең</w:t>
      </w:r>
      <w:r w:rsidR="005E7F09">
        <w:rPr>
          <w:rFonts w:ascii="Times New Roman" w:hAnsi="Times New Roman" w:cs="Times New Roman"/>
          <w:sz w:val="28"/>
          <w:szCs w:val="28"/>
          <w:lang w:val="kk-KZ"/>
        </w:rPr>
        <w:t>нен бастап</w:t>
      </w:r>
      <w:r w:rsidR="00ED23C2" w:rsidRPr="00ED23C2">
        <w:rPr>
          <w:lang w:val="kk-KZ"/>
        </w:rPr>
        <w:t xml:space="preserve"> </w:t>
      </w:r>
      <w:r w:rsidR="000912E3" w:rsidRPr="000912E3">
        <w:rPr>
          <w:rFonts w:ascii="Times New Roman" w:hAnsi="Times New Roman" w:cs="Times New Roman"/>
          <w:sz w:val="28"/>
          <w:szCs w:val="28"/>
          <w:lang w:val="kk-KZ"/>
        </w:rPr>
        <w:t>ана тілінің жан-жақты қоғамдық қызметін жүзеге асыруға байланысты</w:t>
      </w:r>
      <w:r w:rsidR="000912E3">
        <w:rPr>
          <w:lang w:val="kk-KZ"/>
        </w:rPr>
        <w:t xml:space="preserve"> </w:t>
      </w:r>
      <w:r w:rsidR="00ED23C2" w:rsidRPr="00ED23C2">
        <w:rPr>
          <w:rFonts w:ascii="Times New Roman" w:hAnsi="Times New Roman" w:cs="Times New Roman"/>
          <w:sz w:val="28"/>
          <w:szCs w:val="28"/>
          <w:lang w:val="kk-KZ"/>
        </w:rPr>
        <w:t>өзекті мәселе</w:t>
      </w:r>
      <w:r w:rsidR="000912E3">
        <w:rPr>
          <w:rFonts w:ascii="Times New Roman" w:hAnsi="Times New Roman" w:cs="Times New Roman"/>
          <w:sz w:val="28"/>
          <w:szCs w:val="28"/>
          <w:lang w:val="kk-KZ"/>
        </w:rPr>
        <w:t xml:space="preserve"> аясында ерекше белсенді үрдіске айналды</w:t>
      </w:r>
      <w:r w:rsidR="00F57BD2">
        <w:rPr>
          <w:rFonts w:ascii="Times New Roman" w:hAnsi="Times New Roman" w:cs="Times New Roman"/>
          <w:sz w:val="28"/>
          <w:szCs w:val="28"/>
          <w:lang w:val="kk-KZ"/>
        </w:rPr>
        <w:t>. Бұл маңызды істің негізгі өзегі қазақ термин жүйесін қалыптастыру</w:t>
      </w:r>
      <w:r w:rsidR="009C6838">
        <w:rPr>
          <w:rFonts w:ascii="Times New Roman" w:hAnsi="Times New Roman" w:cs="Times New Roman"/>
          <w:sz w:val="28"/>
          <w:szCs w:val="28"/>
          <w:lang w:val="kk-KZ"/>
        </w:rPr>
        <w:t xml:space="preserve"> </w:t>
      </w:r>
      <w:r w:rsidR="000F0B90">
        <w:rPr>
          <w:rFonts w:ascii="Times New Roman" w:hAnsi="Times New Roman" w:cs="Times New Roman"/>
          <w:sz w:val="28"/>
          <w:szCs w:val="28"/>
          <w:lang w:val="kk-KZ"/>
        </w:rPr>
        <w:t xml:space="preserve">мен қоғамдағы қарқынды танымдық-әлеуметтік ақпаратты тілде таңбалау ісімен </w:t>
      </w:r>
      <w:r w:rsidR="009C6838">
        <w:rPr>
          <w:rFonts w:ascii="Times New Roman" w:hAnsi="Times New Roman" w:cs="Times New Roman"/>
          <w:sz w:val="28"/>
          <w:szCs w:val="28"/>
          <w:lang w:val="kk-KZ"/>
        </w:rPr>
        <w:t xml:space="preserve">қатар жүретін жаңа сөзжасам </w:t>
      </w:r>
      <w:r w:rsidR="00ED23C2">
        <w:rPr>
          <w:rFonts w:ascii="Times New Roman" w:hAnsi="Times New Roman" w:cs="Times New Roman"/>
          <w:sz w:val="28"/>
          <w:szCs w:val="28"/>
          <w:lang w:val="kk-KZ"/>
        </w:rPr>
        <w:t xml:space="preserve">және терминдену </w:t>
      </w:r>
      <w:r w:rsidR="009C6838">
        <w:rPr>
          <w:rFonts w:ascii="Times New Roman" w:hAnsi="Times New Roman" w:cs="Times New Roman"/>
          <w:sz w:val="28"/>
          <w:szCs w:val="28"/>
          <w:lang w:val="kk-KZ"/>
        </w:rPr>
        <w:t>үдерісі</w:t>
      </w:r>
      <w:r w:rsidR="0072718F">
        <w:rPr>
          <w:rFonts w:ascii="Times New Roman" w:hAnsi="Times New Roman" w:cs="Times New Roman"/>
          <w:sz w:val="28"/>
          <w:szCs w:val="28"/>
          <w:lang w:val="kk-KZ"/>
        </w:rPr>
        <w:t>н</w:t>
      </w:r>
      <w:r w:rsidR="009C6838">
        <w:rPr>
          <w:rFonts w:ascii="Times New Roman" w:hAnsi="Times New Roman" w:cs="Times New Roman"/>
          <w:sz w:val="28"/>
          <w:szCs w:val="28"/>
          <w:lang w:val="kk-KZ"/>
        </w:rPr>
        <w:t xml:space="preserve"> </w:t>
      </w:r>
      <w:r w:rsidR="00F57BD2">
        <w:rPr>
          <w:rFonts w:ascii="Times New Roman" w:hAnsi="Times New Roman" w:cs="Times New Roman"/>
          <w:sz w:val="28"/>
          <w:szCs w:val="28"/>
          <w:lang w:val="kk-KZ"/>
        </w:rPr>
        <w:t>байланыстыру</w:t>
      </w:r>
      <w:r w:rsidR="009C6838">
        <w:rPr>
          <w:rFonts w:ascii="Times New Roman" w:hAnsi="Times New Roman" w:cs="Times New Roman"/>
          <w:sz w:val="28"/>
          <w:szCs w:val="28"/>
          <w:lang w:val="kk-KZ"/>
        </w:rPr>
        <w:t>да</w:t>
      </w:r>
      <w:r w:rsidR="00F57BD2">
        <w:rPr>
          <w:rFonts w:ascii="Times New Roman" w:hAnsi="Times New Roman" w:cs="Times New Roman"/>
          <w:sz w:val="28"/>
          <w:szCs w:val="28"/>
          <w:lang w:val="kk-KZ"/>
        </w:rPr>
        <w:t xml:space="preserve"> екенін тілдің </w:t>
      </w:r>
      <w:r w:rsidR="00BE1986">
        <w:rPr>
          <w:rFonts w:ascii="Times New Roman" w:hAnsi="Times New Roman" w:cs="Times New Roman"/>
          <w:sz w:val="28"/>
          <w:szCs w:val="28"/>
          <w:lang w:val="kk-KZ"/>
        </w:rPr>
        <w:t xml:space="preserve">күнделікті </w:t>
      </w:r>
      <w:r w:rsidR="00F57BD2">
        <w:rPr>
          <w:rFonts w:ascii="Times New Roman" w:hAnsi="Times New Roman" w:cs="Times New Roman"/>
          <w:sz w:val="28"/>
          <w:szCs w:val="28"/>
          <w:lang w:val="kk-KZ"/>
        </w:rPr>
        <w:t>қоғамдық</w:t>
      </w:r>
      <w:r w:rsidR="00BE1986">
        <w:rPr>
          <w:rFonts w:ascii="Times New Roman" w:hAnsi="Times New Roman" w:cs="Times New Roman"/>
          <w:sz w:val="28"/>
          <w:szCs w:val="28"/>
          <w:lang w:val="kk-KZ"/>
        </w:rPr>
        <w:t>-әлеуметтік тәжірибесі көрсет</w:t>
      </w:r>
      <w:r w:rsidR="0072718F">
        <w:rPr>
          <w:rFonts w:ascii="Times New Roman" w:hAnsi="Times New Roman" w:cs="Times New Roman"/>
          <w:sz w:val="28"/>
          <w:szCs w:val="28"/>
          <w:lang w:val="kk-KZ"/>
        </w:rPr>
        <w:t xml:space="preserve">іп отыр </w:t>
      </w:r>
      <w:r w:rsidR="00ED23C2" w:rsidRPr="00ED23C2">
        <w:rPr>
          <w:rFonts w:ascii="Times New Roman" w:hAnsi="Times New Roman" w:cs="Times New Roman"/>
          <w:sz w:val="28"/>
          <w:szCs w:val="28"/>
          <w:lang w:val="kk-KZ"/>
        </w:rPr>
        <w:t>[</w:t>
      </w:r>
      <w:r w:rsidR="009A3DE5">
        <w:rPr>
          <w:rFonts w:ascii="Times New Roman" w:hAnsi="Times New Roman" w:cs="Times New Roman"/>
          <w:sz w:val="28"/>
          <w:szCs w:val="28"/>
          <w:lang w:val="kk-KZ"/>
        </w:rPr>
        <w:t>6</w:t>
      </w:r>
      <w:r w:rsidR="00D02935">
        <w:rPr>
          <w:rFonts w:ascii="Times New Roman" w:hAnsi="Times New Roman" w:cs="Times New Roman"/>
          <w:sz w:val="28"/>
          <w:szCs w:val="28"/>
          <w:lang w:val="kk-KZ"/>
        </w:rPr>
        <w:t xml:space="preserve">, </w:t>
      </w:r>
      <w:r w:rsidR="00504F52">
        <w:rPr>
          <w:rFonts w:ascii="Times New Roman" w:hAnsi="Times New Roman" w:cs="Times New Roman"/>
          <w:sz w:val="28"/>
          <w:szCs w:val="28"/>
          <w:lang w:val="kk-KZ"/>
        </w:rPr>
        <w:t xml:space="preserve">Б. </w:t>
      </w:r>
      <w:r w:rsidR="00D02935">
        <w:rPr>
          <w:rFonts w:ascii="Times New Roman" w:hAnsi="Times New Roman" w:cs="Times New Roman"/>
          <w:sz w:val="28"/>
          <w:szCs w:val="28"/>
          <w:lang w:val="kk-KZ"/>
        </w:rPr>
        <w:t>110-114</w:t>
      </w:r>
      <w:r w:rsidR="00ED23C2" w:rsidRPr="00ED23C2">
        <w:rPr>
          <w:rFonts w:ascii="Times New Roman" w:hAnsi="Times New Roman" w:cs="Times New Roman"/>
          <w:sz w:val="28"/>
          <w:szCs w:val="28"/>
          <w:lang w:val="kk-KZ"/>
        </w:rPr>
        <w:t>]</w:t>
      </w:r>
      <w:r w:rsidR="00BE1986">
        <w:rPr>
          <w:rFonts w:ascii="Times New Roman" w:hAnsi="Times New Roman" w:cs="Times New Roman"/>
          <w:sz w:val="28"/>
          <w:szCs w:val="28"/>
          <w:lang w:val="kk-KZ"/>
        </w:rPr>
        <w:t xml:space="preserve">. </w:t>
      </w:r>
      <w:r w:rsidR="00ED23C2">
        <w:rPr>
          <w:rFonts w:ascii="Times New Roman" w:hAnsi="Times New Roman" w:cs="Times New Roman"/>
          <w:sz w:val="28"/>
          <w:szCs w:val="28"/>
          <w:lang w:val="kk-KZ"/>
        </w:rPr>
        <w:t xml:space="preserve"> </w:t>
      </w:r>
    </w:p>
    <w:p w:rsidR="00B53822" w:rsidRDefault="00105B3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BE1986" w:rsidRPr="00736877">
        <w:rPr>
          <w:rFonts w:ascii="Times New Roman" w:hAnsi="Times New Roman" w:cs="Times New Roman"/>
          <w:sz w:val="28"/>
          <w:szCs w:val="28"/>
          <w:lang w:val="kk-KZ"/>
        </w:rPr>
        <w:t xml:space="preserve">Сондықтан академик </w:t>
      </w:r>
      <w:r w:rsidR="00F57BD2" w:rsidRPr="00736877">
        <w:rPr>
          <w:rFonts w:ascii="Times New Roman" w:hAnsi="Times New Roman" w:cs="Times New Roman"/>
          <w:sz w:val="28"/>
          <w:szCs w:val="28"/>
          <w:lang w:val="kk-KZ"/>
        </w:rPr>
        <w:t>Ә</w:t>
      </w:r>
      <w:r w:rsidR="00CF64CF" w:rsidRPr="00736877">
        <w:rPr>
          <w:rFonts w:ascii="Times New Roman" w:hAnsi="Times New Roman" w:cs="Times New Roman"/>
          <w:sz w:val="28"/>
          <w:szCs w:val="28"/>
          <w:lang w:val="kk-KZ"/>
        </w:rPr>
        <w:t>.</w:t>
      </w:r>
      <w:r w:rsidR="00066E78">
        <w:rPr>
          <w:rFonts w:ascii="Times New Roman" w:hAnsi="Times New Roman" w:cs="Times New Roman"/>
          <w:sz w:val="28"/>
          <w:szCs w:val="28"/>
          <w:lang w:val="kk-KZ"/>
        </w:rPr>
        <w:t xml:space="preserve"> </w:t>
      </w:r>
      <w:r w:rsidR="00F57BD2" w:rsidRPr="00736877">
        <w:rPr>
          <w:rFonts w:ascii="Times New Roman" w:hAnsi="Times New Roman" w:cs="Times New Roman"/>
          <w:sz w:val="28"/>
          <w:szCs w:val="28"/>
          <w:lang w:val="kk-KZ"/>
        </w:rPr>
        <w:t xml:space="preserve">Қайдардың «Қазақ терминологиясына жаңаша көзқарас» </w:t>
      </w:r>
      <w:r w:rsidR="0054384B">
        <w:rPr>
          <w:rFonts w:ascii="Times New Roman" w:hAnsi="Times New Roman" w:cs="Times New Roman"/>
          <w:sz w:val="28"/>
          <w:szCs w:val="28"/>
          <w:lang w:val="kk-KZ"/>
        </w:rPr>
        <w:t xml:space="preserve">(1993) </w:t>
      </w:r>
      <w:r w:rsidR="00F57BD2" w:rsidRPr="00736877">
        <w:rPr>
          <w:rFonts w:ascii="Times New Roman" w:hAnsi="Times New Roman" w:cs="Times New Roman"/>
          <w:sz w:val="28"/>
          <w:szCs w:val="28"/>
          <w:lang w:val="kk-KZ"/>
        </w:rPr>
        <w:t>атты</w:t>
      </w:r>
      <w:r w:rsidR="00BE1986" w:rsidRPr="00736877">
        <w:rPr>
          <w:rFonts w:ascii="Times New Roman" w:hAnsi="Times New Roman" w:cs="Times New Roman"/>
          <w:sz w:val="28"/>
          <w:szCs w:val="28"/>
          <w:lang w:val="kk-KZ"/>
        </w:rPr>
        <w:t xml:space="preserve"> еңбегі</w:t>
      </w:r>
      <w:r w:rsidR="001E67E9">
        <w:rPr>
          <w:rFonts w:ascii="Times New Roman" w:hAnsi="Times New Roman" w:cs="Times New Roman"/>
          <w:sz w:val="28"/>
          <w:szCs w:val="28"/>
          <w:lang w:val="kk-KZ"/>
        </w:rPr>
        <w:t xml:space="preserve"> </w:t>
      </w:r>
      <w:r w:rsidR="001E67E9" w:rsidRPr="001E67E9">
        <w:rPr>
          <w:rFonts w:ascii="Times New Roman" w:hAnsi="Times New Roman" w:cs="Times New Roman"/>
          <w:sz w:val="28"/>
          <w:szCs w:val="28"/>
          <w:lang w:val="kk-KZ"/>
        </w:rPr>
        <w:t>–</w:t>
      </w:r>
      <w:r w:rsidR="00BE1986" w:rsidRPr="00736877">
        <w:rPr>
          <w:rFonts w:ascii="Times New Roman" w:hAnsi="Times New Roman" w:cs="Times New Roman"/>
          <w:sz w:val="28"/>
          <w:szCs w:val="28"/>
          <w:lang w:val="kk-KZ"/>
        </w:rPr>
        <w:t xml:space="preserve"> а</w:t>
      </w:r>
      <w:r w:rsidR="00C24BB8" w:rsidRPr="00736877">
        <w:rPr>
          <w:rFonts w:ascii="Times New Roman" w:hAnsi="Times New Roman" w:cs="Times New Roman"/>
          <w:sz w:val="28"/>
          <w:szCs w:val="28"/>
          <w:lang w:val="kk-KZ"/>
        </w:rPr>
        <w:t>на тілінің төл болмысы</w:t>
      </w:r>
      <w:r w:rsidR="001E67E9">
        <w:rPr>
          <w:rFonts w:ascii="Times New Roman" w:hAnsi="Times New Roman" w:cs="Times New Roman"/>
          <w:sz w:val="28"/>
          <w:szCs w:val="28"/>
          <w:lang w:val="kk-KZ"/>
        </w:rPr>
        <w:t xml:space="preserve"> мен </w:t>
      </w:r>
      <w:r w:rsidR="00B01F38" w:rsidRPr="00736877">
        <w:rPr>
          <w:rFonts w:ascii="Times New Roman" w:hAnsi="Times New Roman" w:cs="Times New Roman"/>
          <w:sz w:val="28"/>
          <w:szCs w:val="28"/>
          <w:lang w:val="kk-KZ"/>
        </w:rPr>
        <w:t xml:space="preserve">өзіндік ішкі әлеуетіне </w:t>
      </w:r>
      <w:r w:rsidR="00C24BB8" w:rsidRPr="00736877">
        <w:rPr>
          <w:rFonts w:ascii="Times New Roman" w:hAnsi="Times New Roman" w:cs="Times New Roman"/>
          <w:sz w:val="28"/>
          <w:szCs w:val="28"/>
          <w:lang w:val="kk-KZ"/>
        </w:rPr>
        <w:t xml:space="preserve">сүйенген </w:t>
      </w:r>
      <w:r w:rsidR="00B01F38" w:rsidRPr="00736877">
        <w:rPr>
          <w:rFonts w:ascii="Times New Roman" w:hAnsi="Times New Roman" w:cs="Times New Roman"/>
          <w:sz w:val="28"/>
          <w:szCs w:val="28"/>
          <w:lang w:val="kk-KZ"/>
        </w:rPr>
        <w:t>қағида</w:t>
      </w:r>
      <w:r w:rsidR="00736877" w:rsidRPr="00736877">
        <w:rPr>
          <w:rFonts w:ascii="Times New Roman" w:hAnsi="Times New Roman" w:cs="Times New Roman"/>
          <w:sz w:val="28"/>
          <w:szCs w:val="28"/>
          <w:lang w:val="kk-KZ"/>
        </w:rPr>
        <w:t>с</w:t>
      </w:r>
      <w:r w:rsidR="00F835D6" w:rsidRPr="00736877">
        <w:rPr>
          <w:rFonts w:ascii="Times New Roman" w:hAnsi="Times New Roman" w:cs="Times New Roman"/>
          <w:sz w:val="28"/>
          <w:szCs w:val="28"/>
          <w:lang w:val="kk-KZ"/>
        </w:rPr>
        <w:t>ы</w:t>
      </w:r>
      <w:r w:rsidR="00E77E9C">
        <w:rPr>
          <w:rFonts w:ascii="Times New Roman" w:hAnsi="Times New Roman" w:cs="Times New Roman"/>
          <w:sz w:val="28"/>
          <w:szCs w:val="28"/>
          <w:lang w:val="kk-KZ"/>
        </w:rPr>
        <w:t>ның</w:t>
      </w:r>
      <w:r w:rsidR="00B01F38" w:rsidRPr="00736877">
        <w:rPr>
          <w:rFonts w:ascii="Times New Roman" w:hAnsi="Times New Roman" w:cs="Times New Roman"/>
          <w:sz w:val="28"/>
          <w:szCs w:val="28"/>
          <w:lang w:val="kk-KZ"/>
        </w:rPr>
        <w:t xml:space="preserve"> жаңа замандағы қазақ тілінің белсенді қолданысын</w:t>
      </w:r>
      <w:r w:rsidR="00047A71" w:rsidRPr="00736877">
        <w:rPr>
          <w:rFonts w:ascii="Times New Roman" w:hAnsi="Times New Roman" w:cs="Times New Roman"/>
          <w:sz w:val="28"/>
          <w:szCs w:val="28"/>
          <w:lang w:val="kk-KZ"/>
        </w:rPr>
        <w:t>а сай</w:t>
      </w:r>
      <w:r w:rsidR="00B01F38" w:rsidRPr="00736877">
        <w:rPr>
          <w:rFonts w:ascii="Times New Roman" w:hAnsi="Times New Roman" w:cs="Times New Roman"/>
          <w:sz w:val="28"/>
          <w:szCs w:val="28"/>
          <w:lang w:val="kk-KZ"/>
        </w:rPr>
        <w:t xml:space="preserve"> </w:t>
      </w:r>
      <w:r w:rsidR="00047A71" w:rsidRPr="00736877">
        <w:rPr>
          <w:rFonts w:ascii="Times New Roman" w:hAnsi="Times New Roman" w:cs="Times New Roman"/>
          <w:sz w:val="28"/>
          <w:szCs w:val="28"/>
          <w:lang w:val="kk-KZ"/>
        </w:rPr>
        <w:t>ғылыми</w:t>
      </w:r>
      <w:r w:rsidR="00F835D6" w:rsidRPr="00736877">
        <w:rPr>
          <w:rFonts w:ascii="Times New Roman" w:hAnsi="Times New Roman" w:cs="Times New Roman"/>
          <w:sz w:val="28"/>
          <w:szCs w:val="28"/>
          <w:lang w:val="kk-KZ"/>
        </w:rPr>
        <w:t xml:space="preserve"> дәйектеу</w:t>
      </w:r>
      <w:r w:rsidR="00047A71" w:rsidRPr="00736877">
        <w:rPr>
          <w:rFonts w:ascii="Times New Roman" w:hAnsi="Times New Roman" w:cs="Times New Roman"/>
          <w:sz w:val="28"/>
          <w:szCs w:val="28"/>
          <w:lang w:val="kk-KZ"/>
        </w:rPr>
        <w:t xml:space="preserve"> </w:t>
      </w:r>
      <w:r w:rsidR="00BE1986" w:rsidRPr="00736877">
        <w:rPr>
          <w:rFonts w:ascii="Times New Roman" w:hAnsi="Times New Roman" w:cs="Times New Roman"/>
          <w:sz w:val="28"/>
          <w:szCs w:val="28"/>
          <w:lang w:val="kk-KZ"/>
        </w:rPr>
        <w:t>негіз</w:t>
      </w:r>
      <w:r w:rsidR="00047A71" w:rsidRPr="00736877">
        <w:rPr>
          <w:rFonts w:ascii="Times New Roman" w:hAnsi="Times New Roman" w:cs="Times New Roman"/>
          <w:sz w:val="28"/>
          <w:szCs w:val="28"/>
          <w:lang w:val="kk-KZ"/>
        </w:rPr>
        <w:t>і</w:t>
      </w:r>
      <w:r w:rsidR="00BE1986" w:rsidRPr="00736877">
        <w:rPr>
          <w:rFonts w:ascii="Times New Roman" w:hAnsi="Times New Roman" w:cs="Times New Roman"/>
          <w:sz w:val="28"/>
          <w:szCs w:val="28"/>
          <w:lang w:val="kk-KZ"/>
        </w:rPr>
        <w:t>.</w:t>
      </w:r>
      <w:r w:rsidR="00BE1986">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72718F">
        <w:rPr>
          <w:rFonts w:ascii="Times New Roman" w:hAnsi="Times New Roman" w:cs="Times New Roman"/>
          <w:sz w:val="28"/>
          <w:szCs w:val="28"/>
          <w:lang w:val="kk-KZ"/>
        </w:rPr>
        <w:t>Олай болса,</w:t>
      </w:r>
      <w:r w:rsidR="00C24BB8" w:rsidRPr="000C4BAF">
        <w:rPr>
          <w:rFonts w:ascii="Times New Roman" w:hAnsi="Times New Roman" w:cs="Times New Roman"/>
          <w:sz w:val="28"/>
          <w:szCs w:val="28"/>
          <w:lang w:val="kk-KZ"/>
        </w:rPr>
        <w:t xml:space="preserve"> </w:t>
      </w:r>
      <w:r w:rsidR="00BE1986" w:rsidRPr="000C4BAF">
        <w:rPr>
          <w:rFonts w:ascii="Times New Roman" w:hAnsi="Times New Roman" w:cs="Times New Roman"/>
          <w:sz w:val="28"/>
          <w:szCs w:val="28"/>
          <w:lang w:val="kk-KZ"/>
        </w:rPr>
        <w:t xml:space="preserve">қазіргі </w:t>
      </w:r>
      <w:r w:rsidR="000C4BAF" w:rsidRPr="000C4BAF">
        <w:rPr>
          <w:rFonts w:ascii="Times New Roman" w:hAnsi="Times New Roman" w:cs="Times New Roman"/>
          <w:sz w:val="28"/>
          <w:szCs w:val="28"/>
          <w:lang w:val="kk-KZ"/>
        </w:rPr>
        <w:t xml:space="preserve">егемен </w:t>
      </w:r>
      <w:r w:rsidR="0017049A" w:rsidRPr="00B50D08">
        <w:rPr>
          <w:rFonts w:ascii="Times New Roman" w:hAnsi="Times New Roman" w:cs="Times New Roman"/>
          <w:sz w:val="28"/>
          <w:szCs w:val="28"/>
          <w:lang w:val="kk-KZ"/>
        </w:rPr>
        <w:t>елд</w:t>
      </w:r>
      <w:r w:rsidR="000C4BAF" w:rsidRPr="00B50D08">
        <w:rPr>
          <w:rFonts w:ascii="Times New Roman" w:hAnsi="Times New Roman" w:cs="Times New Roman"/>
          <w:sz w:val="28"/>
          <w:szCs w:val="28"/>
          <w:lang w:val="kk-KZ"/>
        </w:rPr>
        <w:t xml:space="preserve">ің </w:t>
      </w:r>
      <w:r w:rsidR="0017049A" w:rsidRPr="00B50D08">
        <w:rPr>
          <w:rFonts w:ascii="Times New Roman" w:hAnsi="Times New Roman" w:cs="Times New Roman"/>
          <w:sz w:val="28"/>
          <w:szCs w:val="28"/>
          <w:lang w:val="kk-KZ"/>
        </w:rPr>
        <w:t xml:space="preserve">мемлекеттік мәртебедегі тілінің кешенді қызметі </w:t>
      </w:r>
      <w:r w:rsidR="000C4BAF" w:rsidRPr="00B50D08">
        <w:rPr>
          <w:rFonts w:ascii="Times New Roman" w:hAnsi="Times New Roman" w:cs="Times New Roman"/>
          <w:sz w:val="28"/>
          <w:szCs w:val="28"/>
          <w:lang w:val="kk-KZ"/>
        </w:rPr>
        <w:t xml:space="preserve">рухани-әлеуметтік құрал ретінде </w:t>
      </w:r>
      <w:r w:rsidR="00B50D08" w:rsidRPr="00B50D08">
        <w:rPr>
          <w:rFonts w:ascii="Times New Roman" w:hAnsi="Times New Roman" w:cs="Times New Roman"/>
          <w:sz w:val="28"/>
          <w:szCs w:val="28"/>
          <w:lang w:val="kk-KZ"/>
        </w:rPr>
        <w:t>танылса</w:t>
      </w:r>
      <w:r w:rsidR="00B50D08">
        <w:rPr>
          <w:rFonts w:ascii="Times New Roman" w:hAnsi="Times New Roman" w:cs="Times New Roman"/>
          <w:sz w:val="28"/>
          <w:szCs w:val="28"/>
          <w:lang w:val="kk-KZ"/>
        </w:rPr>
        <w:t xml:space="preserve">, </w:t>
      </w:r>
      <w:r w:rsidR="00F835D6">
        <w:rPr>
          <w:rFonts w:ascii="Times New Roman" w:hAnsi="Times New Roman" w:cs="Times New Roman"/>
          <w:sz w:val="28"/>
          <w:szCs w:val="28"/>
          <w:lang w:val="kk-KZ"/>
        </w:rPr>
        <w:t>төл сөздер</w:t>
      </w:r>
      <w:r w:rsidR="0017049A">
        <w:rPr>
          <w:rFonts w:ascii="Times New Roman" w:hAnsi="Times New Roman" w:cs="Times New Roman"/>
          <w:sz w:val="28"/>
          <w:szCs w:val="28"/>
          <w:lang w:val="kk-KZ"/>
        </w:rPr>
        <w:t xml:space="preserve"> бойындағы әлеует</w:t>
      </w:r>
      <w:r w:rsidR="00F835D6">
        <w:rPr>
          <w:rFonts w:ascii="Times New Roman" w:hAnsi="Times New Roman" w:cs="Times New Roman"/>
          <w:sz w:val="28"/>
          <w:szCs w:val="28"/>
          <w:lang w:val="kk-KZ"/>
        </w:rPr>
        <w:t>ті</w:t>
      </w:r>
      <w:r w:rsidR="0017049A">
        <w:rPr>
          <w:rFonts w:ascii="Times New Roman" w:hAnsi="Times New Roman" w:cs="Times New Roman"/>
          <w:sz w:val="28"/>
          <w:szCs w:val="28"/>
          <w:lang w:val="kk-KZ"/>
        </w:rPr>
        <w:t xml:space="preserve"> тиімді пайдалану </w:t>
      </w:r>
      <w:r w:rsidR="0017049A" w:rsidRPr="00B50D08">
        <w:rPr>
          <w:rFonts w:ascii="Times New Roman" w:hAnsi="Times New Roman" w:cs="Times New Roman"/>
          <w:sz w:val="28"/>
          <w:szCs w:val="28"/>
          <w:lang w:val="kk-KZ"/>
        </w:rPr>
        <w:t xml:space="preserve">негізінде </w:t>
      </w:r>
      <w:r w:rsidR="003B5D82" w:rsidRPr="00B50D08">
        <w:rPr>
          <w:rFonts w:ascii="Times New Roman" w:hAnsi="Times New Roman" w:cs="Times New Roman"/>
          <w:sz w:val="28"/>
          <w:szCs w:val="28"/>
          <w:lang w:val="kk-KZ"/>
        </w:rPr>
        <w:t xml:space="preserve">қалыптасатын </w:t>
      </w:r>
      <w:r w:rsidR="00EB7D3E" w:rsidRPr="00C46975">
        <w:rPr>
          <w:rFonts w:ascii="Times New Roman" w:hAnsi="Times New Roman" w:cs="Times New Roman"/>
          <w:sz w:val="28"/>
          <w:szCs w:val="28"/>
          <w:lang w:val="kk-KZ"/>
        </w:rPr>
        <w:t xml:space="preserve">төл терминдер мен </w:t>
      </w:r>
      <w:r w:rsidR="003B5D82" w:rsidRPr="00C46975">
        <w:rPr>
          <w:rFonts w:ascii="Times New Roman" w:hAnsi="Times New Roman" w:cs="Times New Roman"/>
          <w:sz w:val="28"/>
          <w:szCs w:val="28"/>
          <w:lang w:val="kk-KZ"/>
        </w:rPr>
        <w:t>жаңа</w:t>
      </w:r>
      <w:r w:rsidR="003B5D82" w:rsidRPr="00B50D08">
        <w:rPr>
          <w:rFonts w:ascii="Times New Roman" w:hAnsi="Times New Roman" w:cs="Times New Roman"/>
          <w:sz w:val="28"/>
          <w:szCs w:val="28"/>
          <w:lang w:val="kk-KZ"/>
        </w:rPr>
        <w:t xml:space="preserve"> қолданыстардың</w:t>
      </w:r>
      <w:r w:rsidR="0072718F" w:rsidRPr="00B50D08">
        <w:rPr>
          <w:rFonts w:ascii="Times New Roman" w:hAnsi="Times New Roman" w:cs="Times New Roman"/>
          <w:sz w:val="28"/>
          <w:szCs w:val="28"/>
          <w:lang w:val="kk-KZ"/>
        </w:rPr>
        <w:t xml:space="preserve"> танымдық </w:t>
      </w:r>
      <w:r w:rsidR="00B50D08" w:rsidRPr="00B50D08">
        <w:rPr>
          <w:rFonts w:ascii="Times New Roman" w:hAnsi="Times New Roman" w:cs="Times New Roman"/>
          <w:sz w:val="28"/>
          <w:szCs w:val="28"/>
          <w:lang w:val="kk-KZ"/>
        </w:rPr>
        <w:t>негізін</w:t>
      </w:r>
      <w:r w:rsidR="000C4BAF" w:rsidRPr="00B50D08">
        <w:rPr>
          <w:rFonts w:ascii="Times New Roman" w:hAnsi="Times New Roman" w:cs="Times New Roman"/>
          <w:sz w:val="28"/>
          <w:szCs w:val="28"/>
          <w:lang w:val="kk-KZ"/>
        </w:rPr>
        <w:t xml:space="preserve"> қазіргі күннің </w:t>
      </w:r>
      <w:r w:rsidR="00B50D08" w:rsidRPr="00B50D08">
        <w:rPr>
          <w:rFonts w:ascii="Times New Roman" w:hAnsi="Times New Roman" w:cs="Times New Roman"/>
          <w:sz w:val="28"/>
          <w:szCs w:val="28"/>
          <w:lang w:val="kk-KZ"/>
        </w:rPr>
        <w:t>қоғамдық</w:t>
      </w:r>
      <w:r w:rsidR="000F0B90" w:rsidRPr="00B50D08">
        <w:rPr>
          <w:rFonts w:ascii="Times New Roman" w:hAnsi="Times New Roman" w:cs="Times New Roman"/>
          <w:sz w:val="28"/>
          <w:szCs w:val="28"/>
          <w:lang w:val="kk-KZ"/>
        </w:rPr>
        <w:t xml:space="preserve">-әлеуметтік жағдаятына </w:t>
      </w:r>
      <w:r w:rsidR="00B50D08" w:rsidRPr="00B50D08">
        <w:rPr>
          <w:rFonts w:ascii="Times New Roman" w:hAnsi="Times New Roman" w:cs="Times New Roman"/>
          <w:sz w:val="28"/>
          <w:szCs w:val="28"/>
          <w:lang w:val="kk-KZ"/>
        </w:rPr>
        <w:t>сай</w:t>
      </w:r>
      <w:r w:rsidR="000F0B90" w:rsidRPr="00B50D08">
        <w:rPr>
          <w:rFonts w:ascii="Times New Roman" w:hAnsi="Times New Roman" w:cs="Times New Roman"/>
          <w:sz w:val="28"/>
          <w:szCs w:val="28"/>
          <w:lang w:val="kk-KZ"/>
        </w:rPr>
        <w:t xml:space="preserve"> </w:t>
      </w:r>
      <w:r w:rsidR="0072718F" w:rsidRPr="00B50D08">
        <w:rPr>
          <w:rFonts w:ascii="Times New Roman" w:hAnsi="Times New Roman" w:cs="Times New Roman"/>
          <w:sz w:val="28"/>
          <w:szCs w:val="28"/>
          <w:lang w:val="kk-KZ"/>
        </w:rPr>
        <w:t xml:space="preserve">ашу – </w:t>
      </w:r>
      <w:r w:rsidR="00B50D08" w:rsidRPr="00B50D08">
        <w:rPr>
          <w:rFonts w:ascii="Times New Roman" w:hAnsi="Times New Roman" w:cs="Times New Roman"/>
          <w:sz w:val="28"/>
          <w:szCs w:val="28"/>
          <w:lang w:val="kk-KZ"/>
        </w:rPr>
        <w:t>аса маңызды</w:t>
      </w:r>
      <w:r w:rsidR="00C24BB8" w:rsidRPr="00B50D08">
        <w:rPr>
          <w:rFonts w:ascii="Times New Roman" w:hAnsi="Times New Roman" w:cs="Times New Roman"/>
          <w:sz w:val="28"/>
          <w:szCs w:val="28"/>
          <w:lang w:val="kk-KZ"/>
        </w:rPr>
        <w:t>.</w:t>
      </w:r>
      <w:r w:rsidR="007A37A9">
        <w:rPr>
          <w:rFonts w:ascii="Times New Roman" w:hAnsi="Times New Roman" w:cs="Times New Roman"/>
          <w:sz w:val="28"/>
          <w:szCs w:val="28"/>
          <w:lang w:val="kk-KZ"/>
        </w:rPr>
        <w:t xml:space="preserve"> </w:t>
      </w:r>
      <w:r w:rsidR="000C4BAF">
        <w:rPr>
          <w:rFonts w:ascii="Times New Roman" w:hAnsi="Times New Roman" w:cs="Times New Roman"/>
          <w:sz w:val="28"/>
          <w:szCs w:val="28"/>
          <w:lang w:val="kk-KZ"/>
        </w:rPr>
        <w:t>Қазіргі таңда</w:t>
      </w:r>
      <w:r w:rsidR="00F835D6">
        <w:rPr>
          <w:rFonts w:ascii="Times New Roman" w:hAnsi="Times New Roman" w:cs="Times New Roman"/>
          <w:sz w:val="28"/>
          <w:szCs w:val="28"/>
          <w:lang w:val="kk-KZ"/>
        </w:rPr>
        <w:t>ғы</w:t>
      </w:r>
      <w:r w:rsidR="000C4BAF">
        <w:rPr>
          <w:rFonts w:ascii="Times New Roman" w:hAnsi="Times New Roman" w:cs="Times New Roman"/>
          <w:sz w:val="28"/>
          <w:szCs w:val="28"/>
          <w:lang w:val="kk-KZ"/>
        </w:rPr>
        <w:t xml:space="preserve"> мемлекеттік тіл қызметін күшейтуге қатысты маңызды бұл еңбект</w:t>
      </w:r>
      <w:r w:rsidR="000F0B90">
        <w:rPr>
          <w:rFonts w:ascii="Times New Roman" w:hAnsi="Times New Roman" w:cs="Times New Roman"/>
          <w:sz w:val="28"/>
          <w:szCs w:val="28"/>
          <w:lang w:val="kk-KZ"/>
        </w:rPr>
        <w:t>ің</w:t>
      </w:r>
      <w:r w:rsidR="000C4BAF">
        <w:rPr>
          <w:rFonts w:ascii="Times New Roman" w:hAnsi="Times New Roman" w:cs="Times New Roman"/>
          <w:sz w:val="28"/>
          <w:szCs w:val="28"/>
          <w:lang w:val="kk-KZ"/>
        </w:rPr>
        <w:t xml:space="preserve"> мазмұнынан алаш зиялыларының тұжырымдамаларымен тарихи сабақтастықты көреміз. </w:t>
      </w:r>
    </w:p>
    <w:p w:rsidR="00887A9A" w:rsidRDefault="00B50D08" w:rsidP="00D649DE">
      <w:pPr>
        <w:spacing w:after="0" w:line="240" w:lineRule="auto"/>
        <w:ind w:firstLine="709"/>
        <w:jc w:val="both"/>
        <w:rPr>
          <w:rFonts w:ascii="Times New Roman" w:hAnsi="Times New Roman" w:cs="Times New Roman"/>
          <w:sz w:val="28"/>
          <w:szCs w:val="28"/>
          <w:lang w:val="kk-KZ"/>
        </w:rPr>
      </w:pPr>
      <w:r w:rsidRPr="00B50D08">
        <w:rPr>
          <w:rFonts w:ascii="Times New Roman" w:hAnsi="Times New Roman" w:cs="Times New Roman"/>
          <w:sz w:val="28"/>
          <w:szCs w:val="28"/>
          <w:lang w:val="kk-KZ"/>
        </w:rPr>
        <w:t>Жоғарыда көрсеткеніміздей</w:t>
      </w:r>
      <w:r w:rsidR="000C4BAF" w:rsidRPr="00B50D08">
        <w:rPr>
          <w:rFonts w:ascii="Times New Roman" w:hAnsi="Times New Roman" w:cs="Times New Roman"/>
          <w:sz w:val="28"/>
          <w:szCs w:val="28"/>
          <w:lang w:val="kk-KZ"/>
        </w:rPr>
        <w:t>, «салалық терминдер мен атауларды жаңадан жасауда, өзгертуде, ауыстыру</w:t>
      </w:r>
      <w:r w:rsidR="0075038B">
        <w:rPr>
          <w:rFonts w:ascii="Times New Roman" w:hAnsi="Times New Roman" w:cs="Times New Roman"/>
          <w:sz w:val="28"/>
          <w:szCs w:val="28"/>
          <w:lang w:val="kk-KZ"/>
        </w:rPr>
        <w:t xml:space="preserve">да ең алдымен қазақ тілінің төл </w:t>
      </w:r>
      <w:r w:rsidR="000C4BAF" w:rsidRPr="00B50D08">
        <w:rPr>
          <w:rFonts w:ascii="Times New Roman" w:hAnsi="Times New Roman" w:cs="Times New Roman"/>
          <w:sz w:val="28"/>
          <w:szCs w:val="28"/>
          <w:lang w:val="kk-KZ"/>
        </w:rPr>
        <w:t xml:space="preserve">және бұрыннан қалыптасқан байырғы лексикалық байлығын сарқа пайдалану» қағидасы </w:t>
      </w:r>
      <w:r w:rsidR="00B97457" w:rsidRPr="00B97457">
        <w:rPr>
          <w:rFonts w:ascii="Times New Roman" w:hAnsi="Times New Roman" w:cs="Times New Roman"/>
          <w:sz w:val="28"/>
          <w:szCs w:val="28"/>
          <w:lang w:val="kk-KZ"/>
        </w:rPr>
        <w:t>–</w:t>
      </w:r>
      <w:r w:rsidR="00B9745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ана тілі әлеуетін тиімді пайдаланудың </w:t>
      </w:r>
      <w:r w:rsidR="000C4BAF" w:rsidRPr="00B50D08">
        <w:rPr>
          <w:rFonts w:ascii="Times New Roman" w:hAnsi="Times New Roman" w:cs="Times New Roman"/>
          <w:sz w:val="28"/>
          <w:szCs w:val="28"/>
          <w:lang w:val="kk-KZ"/>
        </w:rPr>
        <w:t xml:space="preserve">бүгінгі </w:t>
      </w:r>
      <w:r>
        <w:rPr>
          <w:rFonts w:ascii="Times New Roman" w:hAnsi="Times New Roman" w:cs="Times New Roman"/>
          <w:sz w:val="28"/>
          <w:szCs w:val="28"/>
          <w:lang w:val="kk-KZ"/>
        </w:rPr>
        <w:t>таң</w:t>
      </w:r>
      <w:r w:rsidR="000C4BAF" w:rsidRPr="00B50D08">
        <w:rPr>
          <w:rFonts w:ascii="Times New Roman" w:hAnsi="Times New Roman" w:cs="Times New Roman"/>
          <w:sz w:val="28"/>
          <w:szCs w:val="28"/>
          <w:lang w:val="kk-KZ"/>
        </w:rPr>
        <w:t xml:space="preserve">дағы </w:t>
      </w:r>
      <w:r>
        <w:rPr>
          <w:rFonts w:ascii="Times New Roman" w:hAnsi="Times New Roman" w:cs="Times New Roman"/>
          <w:sz w:val="28"/>
          <w:szCs w:val="28"/>
          <w:lang w:val="kk-KZ"/>
        </w:rPr>
        <w:t xml:space="preserve">заңды </w:t>
      </w:r>
      <w:r w:rsidR="000C4BAF" w:rsidRPr="00B50D08">
        <w:rPr>
          <w:rFonts w:ascii="Times New Roman" w:hAnsi="Times New Roman" w:cs="Times New Roman"/>
          <w:sz w:val="28"/>
          <w:szCs w:val="28"/>
          <w:lang w:val="kk-KZ"/>
        </w:rPr>
        <w:t>жалғастығы</w:t>
      </w:r>
      <w:r w:rsidR="00887A9A">
        <w:rPr>
          <w:rFonts w:ascii="Times New Roman" w:hAnsi="Times New Roman" w:cs="Times New Roman"/>
          <w:sz w:val="28"/>
          <w:szCs w:val="28"/>
          <w:lang w:val="kk-KZ"/>
        </w:rPr>
        <w:t xml:space="preserve"> </w:t>
      </w:r>
      <w:r w:rsidR="00887A9A" w:rsidRPr="00887A9A">
        <w:rPr>
          <w:rFonts w:ascii="Times New Roman" w:hAnsi="Times New Roman" w:cs="Times New Roman"/>
          <w:sz w:val="28"/>
          <w:szCs w:val="28"/>
          <w:lang w:val="kk-KZ"/>
        </w:rPr>
        <w:t>[</w:t>
      </w:r>
      <w:r w:rsidR="009A3DE5">
        <w:rPr>
          <w:rFonts w:ascii="Times New Roman" w:hAnsi="Times New Roman" w:cs="Times New Roman"/>
          <w:sz w:val="28"/>
          <w:szCs w:val="28"/>
          <w:lang w:val="kk-KZ"/>
        </w:rPr>
        <w:t>7</w:t>
      </w:r>
      <w:r w:rsidR="00887A9A" w:rsidRPr="00887A9A">
        <w:rPr>
          <w:rFonts w:ascii="Times New Roman" w:hAnsi="Times New Roman" w:cs="Times New Roman"/>
          <w:sz w:val="28"/>
          <w:szCs w:val="28"/>
          <w:lang w:val="kk-KZ"/>
        </w:rPr>
        <w:t xml:space="preserve">, </w:t>
      </w:r>
      <w:r w:rsidR="00B10CF6">
        <w:rPr>
          <w:rFonts w:ascii="Times New Roman" w:hAnsi="Times New Roman" w:cs="Times New Roman"/>
          <w:sz w:val="28"/>
          <w:szCs w:val="28"/>
          <w:lang w:val="kk-KZ"/>
        </w:rPr>
        <w:t xml:space="preserve">б. </w:t>
      </w:r>
      <w:r w:rsidR="00887A9A" w:rsidRPr="00887A9A">
        <w:rPr>
          <w:rFonts w:ascii="Times New Roman" w:hAnsi="Times New Roman" w:cs="Times New Roman"/>
          <w:sz w:val="28"/>
          <w:szCs w:val="28"/>
          <w:lang w:val="kk-KZ"/>
        </w:rPr>
        <w:t>15].</w:t>
      </w:r>
      <w:r w:rsidR="000C4BAF">
        <w:rPr>
          <w:rFonts w:ascii="Times New Roman" w:hAnsi="Times New Roman" w:cs="Times New Roman"/>
          <w:sz w:val="28"/>
          <w:szCs w:val="28"/>
          <w:lang w:val="kk-KZ"/>
        </w:rPr>
        <w:t xml:space="preserve"> </w:t>
      </w:r>
    </w:p>
    <w:p w:rsidR="00B10CF6" w:rsidRDefault="000C4BAF" w:rsidP="00D649D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w:t>
      </w:r>
      <w:r w:rsidR="00887A9A">
        <w:rPr>
          <w:rFonts w:ascii="Times New Roman" w:hAnsi="Times New Roman" w:cs="Times New Roman"/>
          <w:sz w:val="28"/>
          <w:szCs w:val="28"/>
          <w:lang w:val="kk-KZ"/>
        </w:rPr>
        <w:t>«</w:t>
      </w:r>
      <w:r w:rsidR="00887A9A" w:rsidRPr="00887A9A">
        <w:rPr>
          <w:rFonts w:ascii="Times New Roman" w:hAnsi="Times New Roman" w:cs="Times New Roman"/>
          <w:sz w:val="28"/>
          <w:szCs w:val="28"/>
          <w:lang w:val="kk-KZ"/>
        </w:rPr>
        <w:t>жалпыға бірдей халықаралық терминдерді де қабылдауға болады. Алайда мұндай термин қазақ тілінің табиғатына тән заңдылықтарды бойына сіңіріп, тілімізге өзгере енуі тиіс. Шетел сөздерін енгізу үшін олар тіліміздің дыбысталу ерекшелігін қабылдауы керек</w:t>
      </w:r>
      <w:r w:rsidR="00887A9A">
        <w:rPr>
          <w:rFonts w:ascii="Times New Roman" w:hAnsi="Times New Roman" w:cs="Times New Roman"/>
          <w:sz w:val="28"/>
          <w:szCs w:val="28"/>
          <w:lang w:val="kk-KZ"/>
        </w:rPr>
        <w:t xml:space="preserve">» деген </w:t>
      </w:r>
      <w:r w:rsidR="0054384B">
        <w:rPr>
          <w:rFonts w:ascii="Times New Roman" w:hAnsi="Times New Roman" w:cs="Times New Roman"/>
          <w:sz w:val="28"/>
          <w:szCs w:val="28"/>
          <w:lang w:val="kk-KZ"/>
        </w:rPr>
        <w:t xml:space="preserve">жоғарыда айтылып өткен </w:t>
      </w:r>
      <w:r w:rsidR="00887A9A">
        <w:rPr>
          <w:rFonts w:ascii="Times New Roman" w:hAnsi="Times New Roman" w:cs="Times New Roman"/>
          <w:sz w:val="28"/>
          <w:szCs w:val="28"/>
          <w:lang w:val="kk-KZ"/>
        </w:rPr>
        <w:t>профессор Қ.</w:t>
      </w:r>
      <w:r w:rsidR="00751DF8">
        <w:rPr>
          <w:rFonts w:ascii="Times New Roman" w:hAnsi="Times New Roman" w:cs="Times New Roman"/>
          <w:sz w:val="28"/>
          <w:szCs w:val="28"/>
          <w:lang w:val="kk-KZ"/>
        </w:rPr>
        <w:t xml:space="preserve"> </w:t>
      </w:r>
      <w:r w:rsidR="00887A9A">
        <w:rPr>
          <w:rFonts w:ascii="Times New Roman" w:hAnsi="Times New Roman" w:cs="Times New Roman"/>
          <w:sz w:val="28"/>
          <w:szCs w:val="28"/>
          <w:lang w:val="kk-KZ"/>
        </w:rPr>
        <w:t>Жұбановтың қағидасы академик Ә.</w:t>
      </w:r>
      <w:r w:rsidR="00751DF8">
        <w:rPr>
          <w:rFonts w:ascii="Times New Roman" w:hAnsi="Times New Roman" w:cs="Times New Roman"/>
          <w:sz w:val="28"/>
          <w:szCs w:val="28"/>
          <w:lang w:val="kk-KZ"/>
        </w:rPr>
        <w:t xml:space="preserve"> </w:t>
      </w:r>
      <w:r w:rsidR="00887A9A">
        <w:rPr>
          <w:rFonts w:ascii="Times New Roman" w:hAnsi="Times New Roman" w:cs="Times New Roman"/>
          <w:sz w:val="28"/>
          <w:szCs w:val="28"/>
          <w:lang w:val="kk-KZ"/>
        </w:rPr>
        <w:t xml:space="preserve">Қайдардың </w:t>
      </w:r>
      <w:r w:rsidR="00887A9A" w:rsidRPr="00887A9A">
        <w:rPr>
          <w:rFonts w:ascii="Times New Roman" w:hAnsi="Times New Roman" w:cs="Times New Roman"/>
          <w:sz w:val="28"/>
          <w:szCs w:val="28"/>
          <w:lang w:val="kk-KZ"/>
        </w:rPr>
        <w:t>«Қазақ терминологиясына жаңаша көзқарас»</w:t>
      </w:r>
      <w:r w:rsidR="00887A9A">
        <w:rPr>
          <w:rFonts w:ascii="Times New Roman" w:hAnsi="Times New Roman" w:cs="Times New Roman"/>
          <w:sz w:val="28"/>
          <w:szCs w:val="28"/>
          <w:lang w:val="kk-KZ"/>
        </w:rPr>
        <w:t xml:space="preserve"> еңбегінде жаңғырып былайша тұжырымдалады</w:t>
      </w:r>
      <w:r w:rsidR="00887A9A" w:rsidRPr="0054384B">
        <w:rPr>
          <w:rFonts w:ascii="Times New Roman" w:hAnsi="Times New Roman" w:cs="Times New Roman"/>
          <w:sz w:val="28"/>
          <w:szCs w:val="28"/>
          <w:lang w:val="kk-KZ"/>
        </w:rPr>
        <w:t>:</w:t>
      </w:r>
      <w:r w:rsidR="00887A9A" w:rsidRPr="0054384B">
        <w:rPr>
          <w:lang w:val="kk-KZ"/>
        </w:rPr>
        <w:t xml:space="preserve"> «</w:t>
      </w:r>
      <w:r w:rsidR="00887A9A" w:rsidRPr="0054384B">
        <w:rPr>
          <w:rFonts w:ascii="Times New Roman" w:hAnsi="Times New Roman" w:cs="Times New Roman"/>
          <w:sz w:val="28"/>
          <w:szCs w:val="28"/>
          <w:lang w:val="kk-KZ"/>
        </w:rPr>
        <w:t>Тіліміз</w:t>
      </w:r>
      <w:r w:rsidR="00887A9A" w:rsidRPr="00887A9A">
        <w:rPr>
          <w:rFonts w:ascii="Times New Roman" w:hAnsi="Times New Roman" w:cs="Times New Roman"/>
          <w:sz w:val="28"/>
          <w:szCs w:val="28"/>
          <w:lang w:val="kk-KZ"/>
        </w:rPr>
        <w:t xml:space="preserve"> үшін қажет, бірақ дәл баламасы жоқ, аударуға келе бермейтін интернационалдық терминдер мен атауларды қазақ тілінің өз ерекшеліктеріне икемдеп қабылдау</w:t>
      </w:r>
      <w:r w:rsidR="00887A9A">
        <w:rPr>
          <w:rFonts w:ascii="Times New Roman" w:hAnsi="Times New Roman" w:cs="Times New Roman"/>
          <w:sz w:val="28"/>
          <w:szCs w:val="28"/>
          <w:lang w:val="kk-KZ"/>
        </w:rPr>
        <w:t xml:space="preserve">» </w:t>
      </w:r>
      <w:r w:rsidR="00887A9A" w:rsidRPr="00887A9A">
        <w:rPr>
          <w:rFonts w:ascii="Times New Roman" w:hAnsi="Times New Roman" w:cs="Times New Roman"/>
          <w:sz w:val="28"/>
          <w:szCs w:val="28"/>
          <w:lang w:val="kk-KZ"/>
        </w:rPr>
        <w:t>[</w:t>
      </w:r>
      <w:r w:rsidR="009A3DE5">
        <w:rPr>
          <w:rFonts w:ascii="Times New Roman" w:hAnsi="Times New Roman" w:cs="Times New Roman"/>
          <w:sz w:val="28"/>
          <w:szCs w:val="28"/>
          <w:lang w:val="kk-KZ"/>
        </w:rPr>
        <w:t>7</w:t>
      </w:r>
      <w:r w:rsidR="00887A9A">
        <w:rPr>
          <w:rFonts w:ascii="Times New Roman" w:hAnsi="Times New Roman" w:cs="Times New Roman"/>
          <w:sz w:val="28"/>
          <w:szCs w:val="28"/>
          <w:lang w:val="kk-KZ"/>
        </w:rPr>
        <w:t xml:space="preserve">, </w:t>
      </w:r>
      <w:r w:rsidR="00B10CF6">
        <w:rPr>
          <w:rFonts w:ascii="Times New Roman" w:hAnsi="Times New Roman" w:cs="Times New Roman"/>
          <w:sz w:val="28"/>
          <w:szCs w:val="28"/>
          <w:lang w:val="kk-KZ"/>
        </w:rPr>
        <w:t xml:space="preserve">б. </w:t>
      </w:r>
      <w:r w:rsidR="00887A9A">
        <w:rPr>
          <w:rFonts w:ascii="Times New Roman" w:hAnsi="Times New Roman" w:cs="Times New Roman"/>
          <w:sz w:val="28"/>
          <w:szCs w:val="28"/>
          <w:lang w:val="kk-KZ"/>
        </w:rPr>
        <w:t>15</w:t>
      </w:r>
      <w:r w:rsidR="00887A9A" w:rsidRPr="00887A9A">
        <w:rPr>
          <w:rFonts w:ascii="Times New Roman" w:hAnsi="Times New Roman" w:cs="Times New Roman"/>
          <w:sz w:val="28"/>
          <w:szCs w:val="28"/>
          <w:lang w:val="kk-KZ"/>
        </w:rPr>
        <w:t>].</w:t>
      </w:r>
    </w:p>
    <w:p w:rsidR="00DB0517" w:rsidRPr="00B10CF6" w:rsidRDefault="00DB0517" w:rsidP="00D649DE">
      <w:pPr>
        <w:spacing w:after="0" w:line="240" w:lineRule="auto"/>
        <w:ind w:firstLine="709"/>
        <w:jc w:val="both"/>
        <w:rPr>
          <w:rFonts w:ascii="Times New Roman" w:hAnsi="Times New Roman" w:cs="Times New Roman"/>
          <w:sz w:val="28"/>
          <w:szCs w:val="28"/>
          <w:lang w:val="kk-KZ"/>
        </w:rPr>
      </w:pPr>
      <w:r w:rsidRPr="00330260">
        <w:rPr>
          <w:rFonts w:ascii="Times New Roman" w:eastAsia="Calibri" w:hAnsi="Times New Roman" w:cs="Times New Roman"/>
          <w:sz w:val="28"/>
          <w:szCs w:val="28"/>
          <w:lang w:val="kk-KZ"/>
        </w:rPr>
        <w:t xml:space="preserve">Қазіргі қазақ тіл білімінде тілдің </w:t>
      </w:r>
      <w:r w:rsidR="002169CB">
        <w:rPr>
          <w:rFonts w:ascii="Times New Roman" w:eastAsia="Calibri" w:hAnsi="Times New Roman" w:cs="Times New Roman"/>
          <w:sz w:val="28"/>
          <w:szCs w:val="28"/>
          <w:lang w:val="kk-KZ"/>
        </w:rPr>
        <w:t xml:space="preserve">сөзжасамдық </w:t>
      </w:r>
      <w:r w:rsidRPr="00330260">
        <w:rPr>
          <w:rFonts w:ascii="Times New Roman" w:eastAsia="Calibri" w:hAnsi="Times New Roman" w:cs="Times New Roman"/>
          <w:sz w:val="28"/>
          <w:szCs w:val="28"/>
          <w:lang w:val="kk-KZ"/>
        </w:rPr>
        <w:t>даму барысы мен терминжасам мәселесін зерттеуші ғалымдар</w:t>
      </w:r>
      <w:r w:rsidR="00AD531D">
        <w:rPr>
          <w:rFonts w:ascii="Times New Roman" w:eastAsia="Calibri" w:hAnsi="Times New Roman" w:cs="Times New Roman"/>
          <w:sz w:val="28"/>
          <w:szCs w:val="28"/>
          <w:lang w:val="kk-KZ"/>
        </w:rPr>
        <w:t>дың пікірінше,</w:t>
      </w:r>
      <w:r w:rsidRPr="00330260">
        <w:rPr>
          <w:rFonts w:ascii="Times New Roman" w:eastAsia="Calibri" w:hAnsi="Times New Roman" w:cs="Times New Roman"/>
          <w:sz w:val="28"/>
          <w:szCs w:val="28"/>
          <w:lang w:val="kk-KZ"/>
        </w:rPr>
        <w:t xml:space="preserve"> </w:t>
      </w:r>
      <w:r w:rsidR="00AD531D">
        <w:rPr>
          <w:rFonts w:ascii="Times New Roman" w:eastAsia="Calibri" w:hAnsi="Times New Roman" w:cs="Times New Roman"/>
          <w:sz w:val="28"/>
          <w:szCs w:val="28"/>
          <w:lang w:val="kk-KZ"/>
        </w:rPr>
        <w:t xml:space="preserve">қазақ тілінің өз </w:t>
      </w:r>
      <w:r w:rsidR="00AD531D">
        <w:rPr>
          <w:rFonts w:ascii="Times New Roman" w:eastAsia="Calibri" w:hAnsi="Times New Roman" w:cs="Times New Roman"/>
          <w:sz w:val="28"/>
          <w:szCs w:val="28"/>
          <w:lang w:val="kk-KZ"/>
        </w:rPr>
        <w:lastRenderedPageBreak/>
        <w:t xml:space="preserve">әлеуетін тиімді </w:t>
      </w:r>
      <w:r w:rsidR="00AD531D" w:rsidRPr="00AD531D">
        <w:rPr>
          <w:rFonts w:ascii="Times New Roman" w:eastAsia="Calibri" w:hAnsi="Times New Roman" w:cs="Times New Roman"/>
          <w:sz w:val="28"/>
          <w:szCs w:val="28"/>
          <w:lang w:val="kk-KZ"/>
        </w:rPr>
        <w:t>пайдалану</w:t>
      </w:r>
      <w:r w:rsidR="008C6625">
        <w:rPr>
          <w:rFonts w:ascii="Times New Roman" w:eastAsia="Calibri" w:hAnsi="Times New Roman" w:cs="Times New Roman"/>
          <w:sz w:val="28"/>
          <w:szCs w:val="28"/>
          <w:lang w:val="kk-KZ"/>
        </w:rPr>
        <w:t xml:space="preserve"> </w:t>
      </w:r>
      <w:r w:rsidRPr="00AD531D">
        <w:rPr>
          <w:rFonts w:ascii="Times New Roman" w:eastAsia="Calibri" w:hAnsi="Times New Roman" w:cs="Times New Roman"/>
          <w:sz w:val="28"/>
          <w:szCs w:val="28"/>
          <w:lang w:val="kk-KZ"/>
        </w:rPr>
        <w:t>нәтижесінде тіліміз</w:t>
      </w:r>
      <w:r w:rsidR="00AD531D" w:rsidRPr="00AD531D">
        <w:rPr>
          <w:rFonts w:ascii="Times New Roman" w:eastAsia="Calibri" w:hAnsi="Times New Roman" w:cs="Times New Roman"/>
          <w:sz w:val="28"/>
          <w:szCs w:val="28"/>
          <w:lang w:val="kk-KZ"/>
        </w:rPr>
        <w:t>дің тазалығы барынша</w:t>
      </w:r>
      <w:r w:rsidRPr="00AD531D">
        <w:rPr>
          <w:rFonts w:ascii="Times New Roman" w:eastAsia="Calibri" w:hAnsi="Times New Roman" w:cs="Times New Roman"/>
          <w:sz w:val="28"/>
          <w:szCs w:val="28"/>
          <w:lang w:val="kk-KZ"/>
        </w:rPr>
        <w:t xml:space="preserve"> сақталып </w:t>
      </w:r>
      <w:r w:rsidR="00AD531D" w:rsidRPr="00AD531D">
        <w:rPr>
          <w:rFonts w:ascii="Times New Roman" w:eastAsia="Calibri" w:hAnsi="Times New Roman" w:cs="Times New Roman"/>
          <w:sz w:val="28"/>
          <w:szCs w:val="28"/>
          <w:lang w:val="kk-KZ"/>
        </w:rPr>
        <w:t>қалған.</w:t>
      </w:r>
    </w:p>
    <w:p w:rsidR="00170459" w:rsidRDefault="00EB7D3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2F5721">
        <w:rPr>
          <w:rFonts w:ascii="Times New Roman" w:eastAsia="Calibri" w:hAnsi="Times New Roman" w:cs="Times New Roman"/>
          <w:sz w:val="28"/>
          <w:szCs w:val="28"/>
          <w:lang w:val="kk-KZ"/>
        </w:rPr>
        <w:t>Сайып келгенде, А.</w:t>
      </w:r>
      <w:r w:rsidR="00751DF8">
        <w:rPr>
          <w:rFonts w:ascii="Times New Roman" w:eastAsia="Calibri" w:hAnsi="Times New Roman" w:cs="Times New Roman"/>
          <w:sz w:val="28"/>
          <w:szCs w:val="28"/>
          <w:lang w:val="kk-KZ"/>
        </w:rPr>
        <w:t xml:space="preserve"> </w:t>
      </w:r>
      <w:r w:rsidRPr="002F5721">
        <w:rPr>
          <w:rFonts w:ascii="Times New Roman" w:eastAsia="Calibri" w:hAnsi="Times New Roman" w:cs="Times New Roman"/>
          <w:sz w:val="28"/>
          <w:szCs w:val="28"/>
          <w:lang w:val="kk-KZ"/>
        </w:rPr>
        <w:t>Байтұрсынұлы, Қ.</w:t>
      </w:r>
      <w:r w:rsidR="00751DF8">
        <w:rPr>
          <w:rFonts w:ascii="Times New Roman" w:eastAsia="Calibri" w:hAnsi="Times New Roman" w:cs="Times New Roman"/>
          <w:sz w:val="28"/>
          <w:szCs w:val="28"/>
          <w:lang w:val="kk-KZ"/>
        </w:rPr>
        <w:t xml:space="preserve"> </w:t>
      </w:r>
      <w:r w:rsidRPr="002F5721">
        <w:rPr>
          <w:rFonts w:ascii="Times New Roman" w:eastAsia="Calibri" w:hAnsi="Times New Roman" w:cs="Times New Roman"/>
          <w:sz w:val="28"/>
          <w:szCs w:val="28"/>
          <w:lang w:val="kk-KZ"/>
        </w:rPr>
        <w:t xml:space="preserve">Жұбанов сынды ұлт зиялыларының терминжасам үдерісіндегі ұстанымдарының негізгі арқауы – уәжділігі ұлттық танымға сүйенген, қоғамдық, кәсіби, әлеуметтік мүдде талаптарына сай, </w:t>
      </w:r>
      <w:r w:rsidR="00C46975" w:rsidRPr="002F5721">
        <w:rPr>
          <w:rFonts w:ascii="Times New Roman" w:eastAsia="Calibri" w:hAnsi="Times New Roman" w:cs="Times New Roman"/>
          <w:sz w:val="28"/>
          <w:szCs w:val="28"/>
          <w:lang w:val="kk-KZ"/>
        </w:rPr>
        <w:t>тілдің табиғи жүйесін бұзбайтын</w:t>
      </w:r>
      <w:r w:rsidRPr="002F5721">
        <w:rPr>
          <w:rFonts w:ascii="Times New Roman" w:eastAsia="Calibri" w:hAnsi="Times New Roman" w:cs="Times New Roman"/>
          <w:sz w:val="28"/>
          <w:szCs w:val="28"/>
          <w:lang w:val="kk-KZ"/>
        </w:rPr>
        <w:t xml:space="preserve"> талаптар. Соның нәтижесінде қоғамның сан алуан </w:t>
      </w:r>
      <w:r w:rsidR="009D20F5" w:rsidRPr="002F5721">
        <w:rPr>
          <w:rFonts w:ascii="Times New Roman" w:eastAsia="Calibri" w:hAnsi="Times New Roman" w:cs="Times New Roman"/>
          <w:sz w:val="28"/>
          <w:szCs w:val="28"/>
          <w:lang w:val="kk-KZ"/>
        </w:rPr>
        <w:t>салаларында коммуникативтік қызмет атқаратын терминдер</w:t>
      </w:r>
      <w:r w:rsidR="008A67B2" w:rsidRPr="002F5721">
        <w:rPr>
          <w:rFonts w:ascii="Times New Roman" w:eastAsia="Calibri" w:hAnsi="Times New Roman" w:cs="Times New Roman"/>
          <w:sz w:val="28"/>
          <w:szCs w:val="28"/>
          <w:lang w:val="kk-KZ"/>
        </w:rPr>
        <w:t>де</w:t>
      </w:r>
      <w:r w:rsidR="009D20F5" w:rsidRPr="002F5721">
        <w:rPr>
          <w:rFonts w:ascii="Times New Roman" w:eastAsia="Calibri" w:hAnsi="Times New Roman" w:cs="Times New Roman"/>
          <w:sz w:val="28"/>
          <w:szCs w:val="28"/>
          <w:lang w:val="kk-KZ"/>
        </w:rPr>
        <w:t xml:space="preserve"> де халықтың ақыл-ойы, рухы, білім аясын жаңа сапада өсіру мұраты да іске аспақ. </w:t>
      </w:r>
    </w:p>
    <w:p w:rsidR="00EB7D3E" w:rsidRPr="007D7D95" w:rsidRDefault="00170459"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8A67B2" w:rsidRPr="007D7D95">
        <w:rPr>
          <w:rFonts w:ascii="Times New Roman" w:eastAsia="Calibri" w:hAnsi="Times New Roman" w:cs="Times New Roman"/>
          <w:sz w:val="28"/>
          <w:szCs w:val="28"/>
          <w:lang w:val="kk-KZ"/>
        </w:rPr>
        <w:t>Осымен байланысты оның тіл</w:t>
      </w:r>
      <w:r w:rsidR="00C46975" w:rsidRPr="007D7D95">
        <w:rPr>
          <w:rFonts w:ascii="Times New Roman" w:eastAsia="Calibri" w:hAnsi="Times New Roman" w:cs="Times New Roman"/>
          <w:sz w:val="28"/>
          <w:szCs w:val="28"/>
          <w:lang w:val="kk-KZ"/>
        </w:rPr>
        <w:t xml:space="preserve">, </w:t>
      </w:r>
      <w:r w:rsidR="008A67B2" w:rsidRPr="007D7D95">
        <w:rPr>
          <w:rFonts w:ascii="Times New Roman" w:eastAsia="Calibri" w:hAnsi="Times New Roman" w:cs="Times New Roman"/>
          <w:sz w:val="28"/>
          <w:szCs w:val="28"/>
          <w:lang w:val="kk-KZ"/>
        </w:rPr>
        <w:t xml:space="preserve">дін табиғатын анықтаудың негізі ретінде тілді тұтынушы танымымен тығыз байланысты когнитивтік аспектіде зерттеудің мәні ерекше. </w:t>
      </w:r>
      <w:r w:rsidR="00287175" w:rsidRPr="007D7D95">
        <w:rPr>
          <w:rFonts w:ascii="Times New Roman" w:eastAsia="Calibri" w:hAnsi="Times New Roman" w:cs="Times New Roman"/>
          <w:sz w:val="28"/>
          <w:szCs w:val="28"/>
          <w:lang w:val="kk-KZ"/>
        </w:rPr>
        <w:t>Қ</w:t>
      </w:r>
      <w:r w:rsidR="008A67B2" w:rsidRPr="007D7D95">
        <w:rPr>
          <w:rFonts w:ascii="Times New Roman" w:eastAsia="Calibri" w:hAnsi="Times New Roman" w:cs="Times New Roman"/>
          <w:sz w:val="28"/>
          <w:szCs w:val="28"/>
          <w:lang w:val="kk-KZ"/>
        </w:rPr>
        <w:t xml:space="preserve">азақ тіл білімінде </w:t>
      </w:r>
      <w:r w:rsidR="00287175" w:rsidRPr="007D7D95">
        <w:rPr>
          <w:rFonts w:ascii="Times New Roman" w:eastAsia="Calibri" w:hAnsi="Times New Roman" w:cs="Times New Roman"/>
          <w:sz w:val="28"/>
          <w:szCs w:val="28"/>
          <w:lang w:val="kk-KZ"/>
        </w:rPr>
        <w:t xml:space="preserve">бұл бағыттағы: </w:t>
      </w:r>
      <w:r w:rsidR="008A67B2" w:rsidRPr="007D7D95">
        <w:rPr>
          <w:rFonts w:ascii="Times New Roman" w:eastAsia="Calibri" w:hAnsi="Times New Roman" w:cs="Times New Roman"/>
          <w:sz w:val="28"/>
          <w:szCs w:val="28"/>
          <w:lang w:val="kk-KZ"/>
        </w:rPr>
        <w:t>Қ</w:t>
      </w:r>
      <w:r w:rsidR="00287175" w:rsidRPr="007D7D95">
        <w:rPr>
          <w:rFonts w:ascii="Times New Roman" w:eastAsia="Calibri" w:hAnsi="Times New Roman" w:cs="Times New Roman"/>
          <w:sz w:val="28"/>
          <w:szCs w:val="28"/>
          <w:lang w:val="kk-KZ"/>
        </w:rPr>
        <w:t>.</w:t>
      </w:r>
      <w:r w:rsidR="00751DF8" w:rsidRPr="007D7D95">
        <w:rPr>
          <w:rFonts w:ascii="Times New Roman" w:eastAsia="Calibri" w:hAnsi="Times New Roman" w:cs="Times New Roman"/>
          <w:sz w:val="28"/>
          <w:szCs w:val="28"/>
          <w:lang w:val="kk-KZ"/>
        </w:rPr>
        <w:t xml:space="preserve"> </w:t>
      </w:r>
      <w:r w:rsidR="00287175" w:rsidRPr="007D7D95">
        <w:rPr>
          <w:rFonts w:ascii="Times New Roman" w:eastAsia="Calibri" w:hAnsi="Times New Roman" w:cs="Times New Roman"/>
          <w:sz w:val="28"/>
          <w:szCs w:val="28"/>
          <w:lang w:val="kk-KZ"/>
        </w:rPr>
        <w:t>Айдарбек, С.</w:t>
      </w:r>
      <w:r w:rsidR="00751DF8" w:rsidRPr="007D7D95">
        <w:rPr>
          <w:rFonts w:ascii="Times New Roman" w:eastAsia="Calibri" w:hAnsi="Times New Roman" w:cs="Times New Roman"/>
          <w:sz w:val="28"/>
          <w:szCs w:val="28"/>
          <w:lang w:val="kk-KZ"/>
        </w:rPr>
        <w:t xml:space="preserve"> </w:t>
      </w:r>
      <w:r w:rsidR="00287175" w:rsidRPr="007D7D95">
        <w:rPr>
          <w:rFonts w:ascii="Times New Roman" w:eastAsia="Calibri" w:hAnsi="Times New Roman" w:cs="Times New Roman"/>
          <w:sz w:val="28"/>
          <w:szCs w:val="28"/>
          <w:lang w:val="kk-KZ"/>
        </w:rPr>
        <w:t>Ақаев пен</w:t>
      </w:r>
      <w:r w:rsidR="008A67B2" w:rsidRPr="007D7D95">
        <w:rPr>
          <w:rFonts w:ascii="Times New Roman" w:eastAsia="Calibri" w:hAnsi="Times New Roman" w:cs="Times New Roman"/>
          <w:sz w:val="28"/>
          <w:szCs w:val="28"/>
          <w:lang w:val="kk-KZ"/>
        </w:rPr>
        <w:t xml:space="preserve"> </w:t>
      </w:r>
      <w:r w:rsidR="00432386">
        <w:rPr>
          <w:rFonts w:ascii="Times New Roman" w:eastAsia="Calibri" w:hAnsi="Times New Roman" w:cs="Times New Roman"/>
          <w:sz w:val="28"/>
          <w:szCs w:val="28"/>
          <w:lang w:val="kk-KZ"/>
        </w:rPr>
        <w:t xml:space="preserve">          </w:t>
      </w:r>
      <w:r w:rsidR="008A67B2" w:rsidRPr="007D7D95">
        <w:rPr>
          <w:rFonts w:ascii="Times New Roman" w:eastAsia="Calibri" w:hAnsi="Times New Roman" w:cs="Times New Roman"/>
          <w:sz w:val="28"/>
          <w:szCs w:val="28"/>
          <w:lang w:val="kk-KZ"/>
        </w:rPr>
        <w:t>М.</w:t>
      </w:r>
      <w:r w:rsidR="00432386">
        <w:rPr>
          <w:rFonts w:ascii="Times New Roman" w:eastAsia="Calibri" w:hAnsi="Times New Roman" w:cs="Times New Roman"/>
          <w:sz w:val="28"/>
          <w:szCs w:val="28"/>
          <w:lang w:val="kk-KZ"/>
        </w:rPr>
        <w:t xml:space="preserve"> </w:t>
      </w:r>
      <w:r w:rsidR="008A67B2" w:rsidRPr="007D7D95">
        <w:rPr>
          <w:rFonts w:ascii="Times New Roman" w:eastAsia="Calibri" w:hAnsi="Times New Roman" w:cs="Times New Roman"/>
          <w:sz w:val="28"/>
          <w:szCs w:val="28"/>
          <w:lang w:val="kk-KZ"/>
        </w:rPr>
        <w:t>Қожаеваның еңбектері</w:t>
      </w:r>
      <w:r w:rsidR="00C46975" w:rsidRPr="007D7D95">
        <w:rPr>
          <w:rFonts w:ascii="Times New Roman" w:eastAsia="Calibri" w:hAnsi="Times New Roman" w:cs="Times New Roman"/>
          <w:sz w:val="28"/>
          <w:szCs w:val="28"/>
          <w:lang w:val="kk-KZ"/>
        </w:rPr>
        <w:t xml:space="preserve"> </w:t>
      </w:r>
      <w:r w:rsidR="002F5721" w:rsidRPr="007D7D95">
        <w:rPr>
          <w:rFonts w:ascii="Times New Roman" w:eastAsia="Calibri" w:hAnsi="Times New Roman" w:cs="Times New Roman"/>
          <w:sz w:val="28"/>
          <w:szCs w:val="28"/>
          <w:lang w:val="kk-KZ"/>
        </w:rPr>
        <w:t>атап өтерлік</w:t>
      </w:r>
      <w:r w:rsidR="008A67B2" w:rsidRPr="007D7D95">
        <w:rPr>
          <w:rFonts w:ascii="Times New Roman" w:eastAsia="Calibri" w:hAnsi="Times New Roman" w:cs="Times New Roman"/>
          <w:sz w:val="28"/>
          <w:szCs w:val="28"/>
          <w:lang w:val="kk-KZ"/>
        </w:rPr>
        <w:tab/>
        <w:t xml:space="preserve">. </w:t>
      </w:r>
    </w:p>
    <w:p w:rsidR="00FC40EC" w:rsidRPr="007D7D95" w:rsidRDefault="00FC40EC"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7D7D95">
        <w:rPr>
          <w:rFonts w:ascii="Times New Roman" w:eastAsia="Calibri" w:hAnsi="Times New Roman" w:cs="Times New Roman"/>
          <w:sz w:val="28"/>
          <w:szCs w:val="28"/>
          <w:lang w:val="kk-KZ"/>
        </w:rPr>
        <w:t>Осы зертте</w:t>
      </w:r>
      <w:r w:rsidR="002F5721" w:rsidRPr="007D7D95">
        <w:rPr>
          <w:rFonts w:ascii="Times New Roman" w:eastAsia="Calibri" w:hAnsi="Times New Roman" w:cs="Times New Roman"/>
          <w:sz w:val="28"/>
          <w:szCs w:val="28"/>
          <w:lang w:val="kk-KZ"/>
        </w:rPr>
        <w:t>улерде терминжасамның когнитивтік негізі, біріншіден, тіл ту</w:t>
      </w:r>
      <w:r w:rsidRPr="007D7D95">
        <w:rPr>
          <w:rFonts w:ascii="Times New Roman" w:eastAsia="Calibri" w:hAnsi="Times New Roman" w:cs="Times New Roman"/>
          <w:sz w:val="28"/>
          <w:szCs w:val="28"/>
          <w:lang w:val="kk-KZ"/>
        </w:rPr>
        <w:t xml:space="preserve">ралы фондық мәліметтерге негізделген білім аясына, екіншіден, тілдің коммуникативтік болмысы мен ономасиологиялық сипатына сай тіл тұтынушының </w:t>
      </w:r>
      <w:r w:rsidR="002801B4" w:rsidRPr="007D7D95">
        <w:rPr>
          <w:rFonts w:ascii="Times New Roman" w:eastAsia="Calibri" w:hAnsi="Times New Roman" w:cs="Times New Roman"/>
          <w:sz w:val="28"/>
          <w:szCs w:val="28"/>
          <w:lang w:val="kk-KZ"/>
        </w:rPr>
        <w:t>қолдану (сөйлеу), қабылдау әрекетінің көрінісі. Себебі адамның бұрын өзі қолда</w:t>
      </w:r>
      <w:r w:rsidR="00E10729" w:rsidRPr="007D7D95">
        <w:rPr>
          <w:rFonts w:ascii="Times New Roman" w:eastAsia="Calibri" w:hAnsi="Times New Roman" w:cs="Times New Roman"/>
          <w:sz w:val="28"/>
          <w:szCs w:val="28"/>
          <w:lang w:val="kk-KZ"/>
        </w:rPr>
        <w:t>н</w:t>
      </w:r>
      <w:r w:rsidR="00287175" w:rsidRPr="007D7D95">
        <w:rPr>
          <w:rFonts w:ascii="Times New Roman" w:eastAsia="Calibri" w:hAnsi="Times New Roman" w:cs="Times New Roman"/>
          <w:sz w:val="28"/>
          <w:szCs w:val="28"/>
          <w:lang w:val="kk-KZ"/>
        </w:rPr>
        <w:t>бай,</w:t>
      </w:r>
      <w:r w:rsidR="00E10729" w:rsidRPr="007D7D95">
        <w:rPr>
          <w:rFonts w:ascii="Times New Roman" w:eastAsia="Calibri" w:hAnsi="Times New Roman" w:cs="Times New Roman"/>
          <w:sz w:val="28"/>
          <w:szCs w:val="28"/>
          <w:lang w:val="kk-KZ"/>
        </w:rPr>
        <w:t xml:space="preserve"> естімеген сөздерін түсі</w:t>
      </w:r>
      <w:r w:rsidR="002801B4" w:rsidRPr="007D7D95">
        <w:rPr>
          <w:rFonts w:ascii="Times New Roman" w:eastAsia="Calibri" w:hAnsi="Times New Roman" w:cs="Times New Roman"/>
          <w:sz w:val="28"/>
          <w:szCs w:val="28"/>
          <w:lang w:val="kk-KZ"/>
        </w:rPr>
        <w:t>ну</w:t>
      </w:r>
      <w:r w:rsidR="002F5721" w:rsidRPr="007D7D95">
        <w:rPr>
          <w:rFonts w:ascii="Times New Roman" w:eastAsia="Calibri" w:hAnsi="Times New Roman" w:cs="Times New Roman"/>
          <w:sz w:val="28"/>
          <w:szCs w:val="28"/>
          <w:lang w:val="kk-KZ"/>
        </w:rPr>
        <w:t>і</w:t>
      </w:r>
      <w:r w:rsidR="00287175" w:rsidRPr="007D7D95">
        <w:rPr>
          <w:rFonts w:ascii="Times New Roman" w:eastAsia="Calibri" w:hAnsi="Times New Roman" w:cs="Times New Roman"/>
          <w:sz w:val="28"/>
          <w:szCs w:val="28"/>
          <w:lang w:val="kk-KZ"/>
        </w:rPr>
        <w:t>,</w:t>
      </w:r>
      <w:r w:rsidR="002801B4" w:rsidRPr="007D7D95">
        <w:rPr>
          <w:rFonts w:ascii="Times New Roman" w:eastAsia="Calibri" w:hAnsi="Times New Roman" w:cs="Times New Roman"/>
          <w:sz w:val="28"/>
          <w:szCs w:val="28"/>
          <w:lang w:val="kk-KZ"/>
        </w:rPr>
        <w:t xml:space="preserve"> тілдік сан</w:t>
      </w:r>
      <w:r w:rsidR="003B4498" w:rsidRPr="007D7D95">
        <w:rPr>
          <w:rFonts w:ascii="Times New Roman" w:eastAsia="Calibri" w:hAnsi="Times New Roman" w:cs="Times New Roman"/>
          <w:sz w:val="28"/>
          <w:szCs w:val="28"/>
          <w:lang w:val="kk-KZ"/>
        </w:rPr>
        <w:t xml:space="preserve">аға әсер етуінің сырт көзге байқалмайтын, бірақ терең танымдық, құрылымдық деңгейлерде жаңғыруымен байланысты. Демек, жаңа сөзжасам (терминжасам) </w:t>
      </w:r>
      <w:r w:rsidR="002F5721" w:rsidRPr="007D7D95">
        <w:rPr>
          <w:rFonts w:ascii="Times New Roman" w:eastAsia="Calibri" w:hAnsi="Times New Roman" w:cs="Times New Roman"/>
          <w:sz w:val="28"/>
          <w:szCs w:val="28"/>
          <w:lang w:val="kk-KZ"/>
        </w:rPr>
        <w:t xml:space="preserve">– </w:t>
      </w:r>
      <w:r w:rsidR="003B4498" w:rsidRPr="007D7D95">
        <w:rPr>
          <w:rFonts w:ascii="Times New Roman" w:eastAsia="Calibri" w:hAnsi="Times New Roman" w:cs="Times New Roman"/>
          <w:sz w:val="28"/>
          <w:szCs w:val="28"/>
          <w:lang w:val="kk-KZ"/>
        </w:rPr>
        <w:t xml:space="preserve">сөз тудыру үдерісінде тіл мен тіл </w:t>
      </w:r>
      <w:r w:rsidR="00287175" w:rsidRPr="007D7D95">
        <w:rPr>
          <w:rFonts w:ascii="Times New Roman" w:eastAsia="Calibri" w:hAnsi="Times New Roman" w:cs="Times New Roman"/>
          <w:sz w:val="28"/>
          <w:szCs w:val="28"/>
          <w:lang w:val="kk-KZ"/>
        </w:rPr>
        <w:t>иесі</w:t>
      </w:r>
      <w:r w:rsidR="003B4498" w:rsidRPr="007D7D95">
        <w:rPr>
          <w:rFonts w:ascii="Times New Roman" w:eastAsia="Calibri" w:hAnsi="Times New Roman" w:cs="Times New Roman"/>
          <w:sz w:val="28"/>
          <w:szCs w:val="28"/>
          <w:lang w:val="kk-KZ"/>
        </w:rPr>
        <w:t xml:space="preserve"> арасындағы байланыс</w:t>
      </w:r>
      <w:r w:rsidR="002F5721" w:rsidRPr="007D7D95">
        <w:rPr>
          <w:rFonts w:ascii="Times New Roman" w:eastAsia="Calibri" w:hAnsi="Times New Roman" w:cs="Times New Roman"/>
          <w:sz w:val="28"/>
          <w:szCs w:val="28"/>
          <w:lang w:val="kk-KZ"/>
        </w:rPr>
        <w:t>тың</w:t>
      </w:r>
      <w:r w:rsidR="003B4498" w:rsidRPr="007D7D95">
        <w:rPr>
          <w:rFonts w:ascii="Times New Roman" w:eastAsia="Calibri" w:hAnsi="Times New Roman" w:cs="Times New Roman"/>
          <w:sz w:val="28"/>
          <w:szCs w:val="28"/>
          <w:lang w:val="kk-KZ"/>
        </w:rPr>
        <w:t xml:space="preserve"> іске қосылып, жаңа сөз</w:t>
      </w:r>
      <w:r w:rsidR="002F5721" w:rsidRPr="007D7D95">
        <w:rPr>
          <w:rFonts w:ascii="Times New Roman" w:eastAsia="Calibri" w:hAnsi="Times New Roman" w:cs="Times New Roman"/>
          <w:sz w:val="28"/>
          <w:szCs w:val="28"/>
          <w:lang w:val="kk-KZ"/>
        </w:rPr>
        <w:t>дің</w:t>
      </w:r>
      <w:r w:rsidR="003B4498" w:rsidRPr="007D7D95">
        <w:rPr>
          <w:rFonts w:ascii="Times New Roman" w:eastAsia="Calibri" w:hAnsi="Times New Roman" w:cs="Times New Roman"/>
          <w:sz w:val="28"/>
          <w:szCs w:val="28"/>
          <w:lang w:val="kk-KZ"/>
        </w:rPr>
        <w:t xml:space="preserve"> бұрынғы сөздермен жалғас</w:t>
      </w:r>
      <w:r w:rsidR="002F5721" w:rsidRPr="007D7D95">
        <w:rPr>
          <w:rFonts w:ascii="Times New Roman" w:eastAsia="Calibri" w:hAnsi="Times New Roman" w:cs="Times New Roman"/>
          <w:sz w:val="28"/>
          <w:szCs w:val="28"/>
          <w:lang w:val="kk-KZ"/>
        </w:rPr>
        <w:t>уының нәтижесі</w:t>
      </w:r>
      <w:r w:rsidR="003B4498" w:rsidRPr="007D7D95">
        <w:rPr>
          <w:rFonts w:ascii="Times New Roman" w:eastAsia="Calibri" w:hAnsi="Times New Roman" w:cs="Times New Roman"/>
          <w:sz w:val="28"/>
          <w:szCs w:val="28"/>
          <w:lang w:val="kk-KZ"/>
        </w:rPr>
        <w:t xml:space="preserve">. </w:t>
      </w:r>
    </w:p>
    <w:p w:rsidR="005A4917" w:rsidRDefault="006245C4"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7D7D95">
        <w:rPr>
          <w:rFonts w:ascii="Times New Roman" w:eastAsia="Calibri" w:hAnsi="Times New Roman" w:cs="Times New Roman"/>
          <w:sz w:val="28"/>
          <w:szCs w:val="28"/>
          <w:lang w:val="kk-KZ"/>
        </w:rPr>
        <w:t>Байқап отырғанымыздай</w:t>
      </w:r>
      <w:r w:rsidR="005A4917" w:rsidRPr="007D7D95">
        <w:rPr>
          <w:rFonts w:ascii="Times New Roman" w:eastAsia="Calibri" w:hAnsi="Times New Roman" w:cs="Times New Roman"/>
          <w:sz w:val="28"/>
          <w:szCs w:val="28"/>
          <w:lang w:val="kk-KZ"/>
        </w:rPr>
        <w:t>, терминжасам және</w:t>
      </w:r>
      <w:r w:rsidR="005A4917">
        <w:rPr>
          <w:rFonts w:ascii="Times New Roman" w:eastAsia="Calibri" w:hAnsi="Times New Roman" w:cs="Times New Roman"/>
          <w:sz w:val="28"/>
          <w:szCs w:val="28"/>
          <w:lang w:val="kk-KZ"/>
        </w:rPr>
        <w:t xml:space="preserve"> жаңа сөзжасам мәселелерінің тектестігі дау туғызбайды. Бірақ олардың өзіндік ерекшелігін жоққа шығаруға болмайды. </w:t>
      </w:r>
      <w:r w:rsidR="005E69B5">
        <w:rPr>
          <w:rFonts w:ascii="Times New Roman" w:eastAsia="Calibri" w:hAnsi="Times New Roman" w:cs="Times New Roman"/>
          <w:sz w:val="28"/>
          <w:szCs w:val="28"/>
          <w:lang w:val="kk-KZ"/>
        </w:rPr>
        <w:tab/>
      </w:r>
      <w:r w:rsidR="005A4917">
        <w:rPr>
          <w:rFonts w:ascii="Times New Roman" w:eastAsia="Calibri" w:hAnsi="Times New Roman" w:cs="Times New Roman"/>
          <w:sz w:val="28"/>
          <w:szCs w:val="28"/>
          <w:lang w:val="kk-KZ"/>
        </w:rPr>
        <w:t xml:space="preserve">Нақты айтқанда, терминология қазақ тіл білімінде өзіндік зерттеу нысанын айқындап, өрісін кеңейтіп, негізінен, пән атаулары ретінде қалыптасқан тілдік деректерді зерттейтін </w:t>
      </w:r>
      <w:r w:rsidR="005758E3">
        <w:rPr>
          <w:rFonts w:ascii="Times New Roman" w:eastAsia="Calibri" w:hAnsi="Times New Roman" w:cs="Times New Roman"/>
          <w:sz w:val="28"/>
          <w:szCs w:val="28"/>
          <w:lang w:val="kk-KZ"/>
        </w:rPr>
        <w:t xml:space="preserve">жеке салаға айналғаны белгілі. </w:t>
      </w:r>
    </w:p>
    <w:p w:rsidR="005E69B5" w:rsidRDefault="003B5D8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Ал, жаңа қолданыстар</w:t>
      </w:r>
      <w:r w:rsidR="005758E3">
        <w:rPr>
          <w:rFonts w:ascii="Times New Roman" w:eastAsia="Calibri" w:hAnsi="Times New Roman" w:cs="Times New Roman"/>
          <w:sz w:val="28"/>
          <w:szCs w:val="28"/>
          <w:lang w:val="kk-KZ"/>
        </w:rPr>
        <w:t xml:space="preserve"> мәселесінің</w:t>
      </w:r>
      <w:r w:rsidR="006245C4">
        <w:rPr>
          <w:rFonts w:ascii="Times New Roman" w:eastAsia="Calibri" w:hAnsi="Times New Roman" w:cs="Times New Roman"/>
          <w:sz w:val="28"/>
          <w:szCs w:val="28"/>
          <w:lang w:val="kk-KZ"/>
        </w:rPr>
        <w:t>, біздің ойымызша,</w:t>
      </w:r>
      <w:r w:rsidR="005758E3">
        <w:rPr>
          <w:rFonts w:ascii="Times New Roman" w:eastAsia="Calibri" w:hAnsi="Times New Roman" w:cs="Times New Roman"/>
          <w:sz w:val="28"/>
          <w:szCs w:val="28"/>
          <w:lang w:val="kk-KZ"/>
        </w:rPr>
        <w:t xml:space="preserve"> тіл білім</w:t>
      </w:r>
      <w:r>
        <w:rPr>
          <w:rFonts w:ascii="Times New Roman" w:eastAsia="Calibri" w:hAnsi="Times New Roman" w:cs="Times New Roman"/>
          <w:sz w:val="28"/>
          <w:szCs w:val="28"/>
          <w:lang w:val="kk-KZ"/>
        </w:rPr>
        <w:t>індегі сөзжасам саласы шегінен тыс</w:t>
      </w:r>
      <w:r w:rsidR="005758E3">
        <w:rPr>
          <w:rFonts w:ascii="Times New Roman" w:eastAsia="Calibri" w:hAnsi="Times New Roman" w:cs="Times New Roman"/>
          <w:sz w:val="28"/>
          <w:szCs w:val="28"/>
          <w:lang w:val="kk-KZ"/>
        </w:rPr>
        <w:t xml:space="preserve"> айқындалатын тұстары да бар. </w:t>
      </w:r>
      <w:r w:rsidR="005E69B5">
        <w:rPr>
          <w:rFonts w:ascii="Times New Roman" w:eastAsia="Calibri" w:hAnsi="Times New Roman" w:cs="Times New Roman"/>
          <w:sz w:val="28"/>
          <w:szCs w:val="28"/>
          <w:lang w:val="kk-KZ"/>
        </w:rPr>
        <w:tab/>
      </w:r>
      <w:r w:rsidR="005758E3">
        <w:rPr>
          <w:rFonts w:ascii="Times New Roman" w:eastAsia="Calibri" w:hAnsi="Times New Roman" w:cs="Times New Roman"/>
          <w:sz w:val="28"/>
          <w:szCs w:val="28"/>
          <w:lang w:val="kk-KZ"/>
        </w:rPr>
        <w:t>Біріншіден, қазіргі</w:t>
      </w:r>
      <w:r>
        <w:rPr>
          <w:rFonts w:ascii="Times New Roman" w:eastAsia="Calibri" w:hAnsi="Times New Roman" w:cs="Times New Roman"/>
          <w:sz w:val="28"/>
          <w:szCs w:val="28"/>
          <w:lang w:val="kk-KZ"/>
        </w:rPr>
        <w:t xml:space="preserve"> шындыққа сай қоғамдағы жаңа ұғымдар</w:t>
      </w:r>
      <w:r w:rsidR="005758E3">
        <w:rPr>
          <w:rFonts w:ascii="Times New Roman" w:eastAsia="Calibri" w:hAnsi="Times New Roman" w:cs="Times New Roman"/>
          <w:sz w:val="28"/>
          <w:szCs w:val="28"/>
          <w:lang w:val="kk-KZ"/>
        </w:rPr>
        <w:t xml:space="preserve"> мен қоғамдық-әлеуметтік өзгерістерге сай қалыптасқан</w:t>
      </w:r>
      <w:r>
        <w:rPr>
          <w:rFonts w:ascii="Times New Roman" w:eastAsia="Calibri" w:hAnsi="Times New Roman" w:cs="Times New Roman"/>
          <w:sz w:val="28"/>
          <w:szCs w:val="28"/>
          <w:lang w:val="kk-KZ"/>
        </w:rPr>
        <w:t xml:space="preserve"> рухани-танымдық ақпарат</w:t>
      </w:r>
      <w:r w:rsidR="006245C4">
        <w:rPr>
          <w:rFonts w:ascii="Times New Roman" w:eastAsia="Calibri" w:hAnsi="Times New Roman" w:cs="Times New Roman"/>
          <w:sz w:val="28"/>
          <w:szCs w:val="28"/>
          <w:lang w:val="kk-KZ"/>
        </w:rPr>
        <w:t xml:space="preserve"> атаулары</w:t>
      </w:r>
      <w:r w:rsidR="009E325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жаңа ұғымның</w:t>
      </w:r>
      <w:r w:rsidR="005758E3">
        <w:rPr>
          <w:rFonts w:ascii="Times New Roman" w:eastAsia="Calibri" w:hAnsi="Times New Roman" w:cs="Times New Roman"/>
          <w:sz w:val="28"/>
          <w:szCs w:val="28"/>
          <w:lang w:val="kk-KZ"/>
        </w:rPr>
        <w:t xml:space="preserve"> тілдік бейнесін таңбалауға деген қоғ</w:t>
      </w:r>
      <w:r w:rsidR="006245C4">
        <w:rPr>
          <w:rFonts w:ascii="Times New Roman" w:eastAsia="Calibri" w:hAnsi="Times New Roman" w:cs="Times New Roman"/>
          <w:sz w:val="28"/>
          <w:szCs w:val="28"/>
          <w:lang w:val="kk-KZ"/>
        </w:rPr>
        <w:t>а</w:t>
      </w:r>
      <w:r w:rsidR="005758E3">
        <w:rPr>
          <w:rFonts w:ascii="Times New Roman" w:eastAsia="Calibri" w:hAnsi="Times New Roman" w:cs="Times New Roman"/>
          <w:sz w:val="28"/>
          <w:szCs w:val="28"/>
          <w:lang w:val="kk-KZ"/>
        </w:rPr>
        <w:t>м талабы мен мемлекеттік мүддеден туын</w:t>
      </w:r>
      <w:r w:rsidR="009E3256">
        <w:rPr>
          <w:rFonts w:ascii="Times New Roman" w:eastAsia="Calibri" w:hAnsi="Times New Roman" w:cs="Times New Roman"/>
          <w:sz w:val="28"/>
          <w:szCs w:val="28"/>
          <w:lang w:val="kk-KZ"/>
        </w:rPr>
        <w:t xml:space="preserve">дайды. </w:t>
      </w:r>
    </w:p>
    <w:p w:rsidR="005758E3" w:rsidRDefault="005E69B5"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5758E3">
        <w:rPr>
          <w:rFonts w:ascii="Times New Roman" w:eastAsia="Calibri" w:hAnsi="Times New Roman" w:cs="Times New Roman"/>
          <w:sz w:val="28"/>
          <w:szCs w:val="28"/>
          <w:lang w:val="kk-KZ"/>
        </w:rPr>
        <w:t>Екіншіден,</w:t>
      </w:r>
      <w:r w:rsidR="00DF16BA">
        <w:rPr>
          <w:rFonts w:ascii="Times New Roman" w:eastAsia="Calibri" w:hAnsi="Times New Roman" w:cs="Times New Roman"/>
          <w:sz w:val="28"/>
          <w:szCs w:val="28"/>
          <w:lang w:val="kk-KZ"/>
        </w:rPr>
        <w:t> </w:t>
      </w:r>
      <w:r w:rsidR="005758E3">
        <w:rPr>
          <w:rFonts w:ascii="Times New Roman" w:eastAsia="Calibri" w:hAnsi="Times New Roman" w:cs="Times New Roman"/>
          <w:sz w:val="28"/>
          <w:szCs w:val="28"/>
          <w:lang w:val="kk-KZ"/>
        </w:rPr>
        <w:t>қазіргі таңда</w:t>
      </w:r>
      <w:r w:rsidR="009E3256">
        <w:rPr>
          <w:rFonts w:ascii="Times New Roman" w:eastAsia="Calibri" w:hAnsi="Times New Roman" w:cs="Times New Roman"/>
          <w:sz w:val="28"/>
          <w:szCs w:val="28"/>
          <w:lang w:val="kk-KZ"/>
        </w:rPr>
        <w:t>ғы</w:t>
      </w:r>
      <w:r w:rsidR="005758E3">
        <w:rPr>
          <w:rFonts w:ascii="Times New Roman" w:eastAsia="Calibri" w:hAnsi="Times New Roman" w:cs="Times New Roman"/>
          <w:sz w:val="28"/>
          <w:szCs w:val="28"/>
          <w:lang w:val="kk-KZ"/>
        </w:rPr>
        <w:t xml:space="preserve"> «рухани жаңғыру» бағд</w:t>
      </w:r>
      <w:r w:rsidR="003B5D82">
        <w:rPr>
          <w:rFonts w:ascii="Times New Roman" w:eastAsia="Calibri" w:hAnsi="Times New Roman" w:cs="Times New Roman"/>
          <w:sz w:val="28"/>
          <w:szCs w:val="28"/>
          <w:lang w:val="kk-KZ"/>
        </w:rPr>
        <w:t>арына сай жаңа қолданыстар</w:t>
      </w:r>
      <w:r w:rsidR="00001CB3">
        <w:rPr>
          <w:rFonts w:ascii="Times New Roman" w:eastAsia="Calibri" w:hAnsi="Times New Roman" w:cs="Times New Roman"/>
          <w:sz w:val="28"/>
          <w:szCs w:val="28"/>
          <w:lang w:val="kk-KZ"/>
        </w:rPr>
        <w:t xml:space="preserve"> жа</w:t>
      </w:r>
      <w:r w:rsidR="005758E3">
        <w:rPr>
          <w:rFonts w:ascii="Times New Roman" w:eastAsia="Calibri" w:hAnsi="Times New Roman" w:cs="Times New Roman"/>
          <w:sz w:val="28"/>
          <w:szCs w:val="28"/>
          <w:lang w:val="kk-KZ"/>
        </w:rPr>
        <w:t xml:space="preserve">салымы таза лингвистикалық сөзжасамдық тәсілдерге емес, негізінен, қазақ сөзінің танымдық тамырына сүйенеді. </w:t>
      </w:r>
    </w:p>
    <w:p w:rsidR="002666F7" w:rsidRDefault="00DB0517"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Pr>
          <w:rFonts w:ascii="Times New Roman" w:hAnsi="Times New Roman" w:cs="Times New Roman"/>
          <w:b/>
          <w:sz w:val="28"/>
          <w:szCs w:val="28"/>
          <w:lang w:val="kk-KZ"/>
        </w:rPr>
        <w:tab/>
      </w:r>
      <w:r w:rsidRPr="00AF63EA">
        <w:rPr>
          <w:rFonts w:ascii="Times New Roman" w:hAnsi="Times New Roman" w:cs="Times New Roman"/>
          <w:sz w:val="28"/>
          <w:szCs w:val="28"/>
          <w:lang w:val="kk-KZ"/>
        </w:rPr>
        <w:tab/>
      </w:r>
      <w:r w:rsidR="00AF63EA" w:rsidRPr="00AF63EA">
        <w:rPr>
          <w:rFonts w:ascii="Times New Roman" w:hAnsi="Times New Roman" w:cs="Times New Roman"/>
          <w:sz w:val="28"/>
          <w:szCs w:val="28"/>
          <w:lang w:val="kk-KZ"/>
        </w:rPr>
        <w:t>Ал, қ</w:t>
      </w:r>
      <w:r w:rsidR="002666F7" w:rsidRPr="00AF63EA">
        <w:rPr>
          <w:rFonts w:ascii="Times New Roman" w:eastAsia="Calibri" w:hAnsi="Times New Roman" w:cs="Times New Roman"/>
          <w:sz w:val="28"/>
          <w:szCs w:val="28"/>
          <w:lang w:val="kk-KZ"/>
        </w:rPr>
        <w:t>азіргі</w:t>
      </w:r>
      <w:r w:rsidR="002666F7" w:rsidRPr="005C7169">
        <w:rPr>
          <w:rFonts w:ascii="Times New Roman" w:eastAsia="Calibri" w:hAnsi="Times New Roman" w:cs="Times New Roman"/>
          <w:sz w:val="28"/>
          <w:szCs w:val="28"/>
          <w:lang w:val="kk-KZ"/>
        </w:rPr>
        <w:t xml:space="preserve"> таңдағы қазақ </w:t>
      </w:r>
      <w:r w:rsidR="002666F7">
        <w:rPr>
          <w:rFonts w:ascii="Times New Roman" w:eastAsia="Calibri" w:hAnsi="Times New Roman" w:cs="Times New Roman"/>
          <w:sz w:val="28"/>
          <w:szCs w:val="28"/>
          <w:lang w:val="kk-KZ"/>
        </w:rPr>
        <w:t>қоғамының</w:t>
      </w:r>
      <w:r w:rsidR="002666F7" w:rsidRPr="005C7169">
        <w:rPr>
          <w:rFonts w:ascii="Times New Roman" w:eastAsia="Calibri" w:hAnsi="Times New Roman" w:cs="Times New Roman"/>
          <w:sz w:val="28"/>
          <w:szCs w:val="28"/>
          <w:lang w:val="kk-KZ"/>
        </w:rPr>
        <w:t xml:space="preserve"> барлық саласында сөздік қазынаның жандан</w:t>
      </w:r>
      <w:r w:rsidR="00AF63EA">
        <w:rPr>
          <w:rFonts w:ascii="Times New Roman" w:eastAsia="Calibri" w:hAnsi="Times New Roman" w:cs="Times New Roman"/>
          <w:sz w:val="28"/>
          <w:szCs w:val="28"/>
          <w:lang w:val="kk-KZ"/>
        </w:rPr>
        <w:t xml:space="preserve">ып, жаңғыруына ықпал еткен өзекті фактор </w:t>
      </w:r>
      <w:r w:rsidR="00AF63EA" w:rsidRPr="00AF63EA">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w:t>
      </w:r>
      <w:r w:rsidR="00AF63EA">
        <w:rPr>
          <w:rFonts w:ascii="Times New Roman" w:eastAsia="Calibri" w:hAnsi="Times New Roman" w:cs="Times New Roman"/>
          <w:sz w:val="28"/>
          <w:szCs w:val="28"/>
          <w:lang w:val="kk-KZ"/>
        </w:rPr>
        <w:t xml:space="preserve">тәуелсіз </w:t>
      </w:r>
      <w:r w:rsidR="002666F7">
        <w:rPr>
          <w:rFonts w:ascii="Times New Roman" w:eastAsia="Calibri" w:hAnsi="Times New Roman" w:cs="Times New Roman"/>
          <w:sz w:val="28"/>
          <w:szCs w:val="28"/>
          <w:lang w:val="kk-KZ"/>
        </w:rPr>
        <w:t>елімізд</w:t>
      </w:r>
      <w:r w:rsidR="00AF63EA">
        <w:rPr>
          <w:rFonts w:ascii="Times New Roman" w:eastAsia="Calibri" w:hAnsi="Times New Roman" w:cs="Times New Roman"/>
          <w:sz w:val="28"/>
          <w:szCs w:val="28"/>
          <w:lang w:val="kk-KZ"/>
        </w:rPr>
        <w:t xml:space="preserve">егі ана тілінің мемлекеттік мәртебеге </w:t>
      </w:r>
      <w:r w:rsidR="002666F7" w:rsidRPr="005C7169">
        <w:rPr>
          <w:rFonts w:ascii="Times New Roman" w:eastAsia="Calibri" w:hAnsi="Times New Roman" w:cs="Times New Roman"/>
          <w:sz w:val="28"/>
          <w:szCs w:val="28"/>
          <w:lang w:val="kk-KZ"/>
        </w:rPr>
        <w:t>ие бол</w:t>
      </w:r>
      <w:r w:rsidR="00AF63EA">
        <w:rPr>
          <w:rFonts w:ascii="Times New Roman" w:eastAsia="Calibri" w:hAnsi="Times New Roman" w:cs="Times New Roman"/>
          <w:sz w:val="28"/>
          <w:szCs w:val="28"/>
          <w:lang w:val="kk-KZ"/>
        </w:rPr>
        <w:t>уы</w:t>
      </w:r>
      <w:r w:rsidR="009E3256">
        <w:rPr>
          <w:rFonts w:ascii="Times New Roman" w:eastAsia="Calibri" w:hAnsi="Times New Roman" w:cs="Times New Roman"/>
          <w:sz w:val="28"/>
          <w:szCs w:val="28"/>
          <w:lang w:val="kk-KZ"/>
        </w:rPr>
        <w:t xml:space="preserve">. </w:t>
      </w:r>
      <w:r w:rsidR="00D73044">
        <w:rPr>
          <w:rFonts w:ascii="Times New Roman" w:eastAsia="Calibri" w:hAnsi="Times New Roman" w:cs="Times New Roman"/>
          <w:sz w:val="28"/>
          <w:szCs w:val="28"/>
          <w:lang w:val="kk-KZ"/>
        </w:rPr>
        <w:t xml:space="preserve">Осыған байланысты </w:t>
      </w:r>
      <w:r w:rsidR="006245C4">
        <w:rPr>
          <w:rFonts w:ascii="Times New Roman" w:eastAsia="Calibri" w:hAnsi="Times New Roman" w:cs="Times New Roman"/>
          <w:sz w:val="28"/>
          <w:szCs w:val="28"/>
          <w:lang w:val="kk-KZ"/>
        </w:rPr>
        <w:t xml:space="preserve">туындайтын </w:t>
      </w:r>
      <w:r w:rsidR="00D73044">
        <w:rPr>
          <w:rFonts w:ascii="Times New Roman" w:eastAsia="Calibri" w:hAnsi="Times New Roman" w:cs="Times New Roman"/>
          <w:sz w:val="28"/>
          <w:szCs w:val="28"/>
          <w:lang w:val="kk-KZ"/>
        </w:rPr>
        <w:t>қ</w:t>
      </w:r>
      <w:r w:rsidR="002666F7" w:rsidRPr="005C7169">
        <w:rPr>
          <w:rFonts w:ascii="Times New Roman" w:eastAsia="Calibri" w:hAnsi="Times New Roman" w:cs="Times New Roman"/>
          <w:sz w:val="28"/>
          <w:szCs w:val="28"/>
          <w:lang w:val="kk-KZ"/>
        </w:rPr>
        <w:t xml:space="preserve">оғамдағы жаңа </w:t>
      </w:r>
      <w:r w:rsidR="00AD531D" w:rsidRPr="00AD531D">
        <w:rPr>
          <w:rFonts w:ascii="Times New Roman" w:eastAsia="Calibri" w:hAnsi="Times New Roman" w:cs="Times New Roman"/>
          <w:sz w:val="28"/>
          <w:szCs w:val="28"/>
          <w:lang w:val="kk-KZ"/>
        </w:rPr>
        <w:t>тың саяси-идеологиялық ұстанымдар</w:t>
      </w:r>
      <w:r w:rsidR="00AD531D" w:rsidRPr="00D22A25">
        <w:rPr>
          <w:rFonts w:ascii="Times New Roman" w:eastAsia="Calibri" w:hAnsi="Times New Roman" w:cs="Times New Roman"/>
          <w:sz w:val="28"/>
          <w:szCs w:val="28"/>
          <w:lang w:val="kk-KZ"/>
        </w:rPr>
        <w:t xml:space="preserve">, заманауи </w:t>
      </w:r>
      <w:r w:rsidR="002666F7" w:rsidRPr="00D22A25">
        <w:rPr>
          <w:rFonts w:ascii="Times New Roman" w:eastAsia="Calibri" w:hAnsi="Times New Roman" w:cs="Times New Roman"/>
          <w:sz w:val="28"/>
          <w:szCs w:val="28"/>
          <w:lang w:val="kk-KZ"/>
        </w:rPr>
        <w:t xml:space="preserve">экономикалық қатынастар, </w:t>
      </w:r>
      <w:r w:rsidR="00AD531D" w:rsidRPr="00D22A25">
        <w:rPr>
          <w:rFonts w:ascii="Times New Roman" w:eastAsia="Calibri" w:hAnsi="Times New Roman" w:cs="Times New Roman"/>
          <w:sz w:val="28"/>
          <w:szCs w:val="28"/>
          <w:lang w:val="kk-KZ"/>
        </w:rPr>
        <w:t xml:space="preserve">жаңа </w:t>
      </w:r>
      <w:r w:rsidR="002666F7" w:rsidRPr="00D22A25">
        <w:rPr>
          <w:rFonts w:ascii="Times New Roman" w:eastAsia="Calibri" w:hAnsi="Times New Roman" w:cs="Times New Roman"/>
          <w:sz w:val="28"/>
          <w:szCs w:val="28"/>
          <w:lang w:val="kk-KZ"/>
        </w:rPr>
        <w:t>әкімшілік құрылымд</w:t>
      </w:r>
      <w:r w:rsidR="006245C4">
        <w:rPr>
          <w:rFonts w:ascii="Times New Roman" w:eastAsia="Calibri" w:hAnsi="Times New Roman" w:cs="Times New Roman"/>
          <w:sz w:val="28"/>
          <w:szCs w:val="28"/>
          <w:lang w:val="kk-KZ"/>
        </w:rPr>
        <w:t>ық</w:t>
      </w:r>
      <w:r w:rsidR="002666F7" w:rsidRPr="00D22A25">
        <w:rPr>
          <w:rFonts w:ascii="Times New Roman" w:eastAsia="Calibri" w:hAnsi="Times New Roman" w:cs="Times New Roman"/>
          <w:sz w:val="28"/>
          <w:szCs w:val="28"/>
          <w:lang w:val="kk-KZ"/>
        </w:rPr>
        <w:t xml:space="preserve"> жаңа ұғым атауларын</w:t>
      </w:r>
      <w:r w:rsidR="002666F7">
        <w:rPr>
          <w:rFonts w:ascii="Times New Roman" w:eastAsia="Calibri" w:hAnsi="Times New Roman" w:cs="Times New Roman"/>
          <w:sz w:val="28"/>
          <w:szCs w:val="28"/>
          <w:lang w:val="kk-KZ"/>
        </w:rPr>
        <w:t xml:space="preserve"> қажет ет</w:t>
      </w:r>
      <w:r w:rsidR="006245C4">
        <w:rPr>
          <w:rFonts w:ascii="Times New Roman" w:eastAsia="Calibri" w:hAnsi="Times New Roman" w:cs="Times New Roman"/>
          <w:sz w:val="28"/>
          <w:szCs w:val="28"/>
          <w:lang w:val="kk-KZ"/>
        </w:rPr>
        <w:t>у</w:t>
      </w:r>
      <w:r w:rsidR="002666F7">
        <w:rPr>
          <w:rFonts w:ascii="Times New Roman" w:eastAsia="Calibri" w:hAnsi="Times New Roman" w:cs="Times New Roman"/>
          <w:sz w:val="28"/>
          <w:szCs w:val="28"/>
          <w:lang w:val="kk-KZ"/>
        </w:rPr>
        <w:t>і</w:t>
      </w:r>
      <w:r w:rsidR="006245C4">
        <w:rPr>
          <w:rFonts w:ascii="Times New Roman" w:eastAsia="Calibri" w:hAnsi="Times New Roman" w:cs="Times New Roman"/>
          <w:sz w:val="28"/>
          <w:szCs w:val="28"/>
          <w:lang w:val="kk-KZ"/>
        </w:rPr>
        <w:t xml:space="preserve"> де заңды құбылыс</w:t>
      </w:r>
      <w:r w:rsidR="002666F7">
        <w:rPr>
          <w:rFonts w:ascii="Times New Roman" w:eastAsia="Calibri" w:hAnsi="Times New Roman" w:cs="Times New Roman"/>
          <w:sz w:val="28"/>
          <w:szCs w:val="28"/>
          <w:lang w:val="kk-KZ"/>
        </w:rPr>
        <w:t xml:space="preserve">. </w:t>
      </w:r>
      <w:r w:rsidR="002666F7" w:rsidRPr="002E2747">
        <w:rPr>
          <w:rFonts w:ascii="Times New Roman" w:eastAsia="Calibri" w:hAnsi="Times New Roman" w:cs="Times New Roman"/>
          <w:sz w:val="28"/>
          <w:szCs w:val="28"/>
          <w:lang w:val="kk-KZ"/>
        </w:rPr>
        <w:t xml:space="preserve">Ал, </w:t>
      </w:r>
      <w:r w:rsidR="00D22A25">
        <w:rPr>
          <w:rFonts w:ascii="Times New Roman" w:eastAsia="Calibri" w:hAnsi="Times New Roman" w:cs="Times New Roman"/>
          <w:sz w:val="28"/>
          <w:szCs w:val="28"/>
          <w:lang w:val="kk-KZ"/>
        </w:rPr>
        <w:t>«</w:t>
      </w:r>
      <w:r w:rsidR="002666F7" w:rsidRPr="002E2747">
        <w:rPr>
          <w:rFonts w:ascii="Times New Roman" w:eastAsia="Calibri" w:hAnsi="Times New Roman" w:cs="Times New Roman"/>
          <w:sz w:val="28"/>
          <w:szCs w:val="28"/>
          <w:lang w:val="kk-KZ"/>
        </w:rPr>
        <w:t>тіл – өмір</w:t>
      </w:r>
      <w:r w:rsidR="00992897">
        <w:rPr>
          <w:rFonts w:ascii="Times New Roman" w:eastAsia="Calibri" w:hAnsi="Times New Roman" w:cs="Times New Roman"/>
          <w:sz w:val="28"/>
          <w:szCs w:val="28"/>
          <w:lang w:val="kk-KZ"/>
        </w:rPr>
        <w:t>дің</w:t>
      </w:r>
      <w:r w:rsidR="002666F7" w:rsidRPr="002E2747">
        <w:rPr>
          <w:rFonts w:ascii="Times New Roman" w:eastAsia="Calibri" w:hAnsi="Times New Roman" w:cs="Times New Roman"/>
          <w:sz w:val="28"/>
          <w:szCs w:val="28"/>
          <w:lang w:val="kk-KZ"/>
        </w:rPr>
        <w:t xml:space="preserve"> айнасы, шындықтың көрсетк</w:t>
      </w:r>
      <w:r w:rsidR="00DF16BA">
        <w:rPr>
          <w:rFonts w:ascii="Times New Roman" w:eastAsia="Calibri" w:hAnsi="Times New Roman" w:cs="Times New Roman"/>
          <w:sz w:val="28"/>
          <w:szCs w:val="28"/>
          <w:lang w:val="kk-KZ"/>
        </w:rPr>
        <w:t>іші</w:t>
      </w:r>
      <w:r w:rsidR="00D22A25">
        <w:rPr>
          <w:rFonts w:ascii="Times New Roman" w:eastAsia="Calibri" w:hAnsi="Times New Roman" w:cs="Times New Roman"/>
          <w:sz w:val="28"/>
          <w:szCs w:val="28"/>
          <w:lang w:val="kk-KZ"/>
        </w:rPr>
        <w:t>»</w:t>
      </w:r>
      <w:r w:rsidR="00DF16BA">
        <w:rPr>
          <w:rFonts w:ascii="Times New Roman" w:eastAsia="Calibri" w:hAnsi="Times New Roman" w:cs="Times New Roman"/>
          <w:sz w:val="28"/>
          <w:szCs w:val="28"/>
          <w:lang w:val="kk-KZ"/>
        </w:rPr>
        <w:t xml:space="preserve"> десек, лексика – тілдің ең </w:t>
      </w:r>
      <w:r w:rsidR="002666F7" w:rsidRPr="002E2747">
        <w:rPr>
          <w:rFonts w:ascii="Times New Roman" w:eastAsia="Calibri" w:hAnsi="Times New Roman" w:cs="Times New Roman"/>
          <w:sz w:val="28"/>
          <w:szCs w:val="28"/>
          <w:lang w:val="kk-KZ"/>
        </w:rPr>
        <w:t xml:space="preserve">өзгерімпаз саласы </w:t>
      </w:r>
      <w:r w:rsidR="00992897">
        <w:rPr>
          <w:rFonts w:ascii="Times New Roman" w:eastAsia="Calibri" w:hAnsi="Times New Roman" w:cs="Times New Roman"/>
          <w:sz w:val="28"/>
          <w:szCs w:val="28"/>
          <w:lang w:val="kk-KZ"/>
        </w:rPr>
        <w:t>әрі</w:t>
      </w:r>
      <w:r w:rsidR="002666F7" w:rsidRPr="002E2747">
        <w:rPr>
          <w:rFonts w:ascii="Times New Roman" w:eastAsia="Calibri" w:hAnsi="Times New Roman" w:cs="Times New Roman"/>
          <w:sz w:val="28"/>
          <w:szCs w:val="28"/>
          <w:lang w:val="kk-KZ"/>
        </w:rPr>
        <w:t xml:space="preserve"> қоғамдағы танымдық-ақпараттық</w:t>
      </w:r>
      <w:r w:rsidR="00DF16BA">
        <w:rPr>
          <w:rFonts w:ascii="Times New Roman" w:eastAsia="Calibri" w:hAnsi="Times New Roman" w:cs="Times New Roman"/>
          <w:sz w:val="28"/>
          <w:szCs w:val="28"/>
          <w:lang w:val="kk-KZ"/>
        </w:rPr>
        <w:t xml:space="preserve"> өзгерістердің «тіркеушісі»</w:t>
      </w:r>
      <w:r w:rsidR="002666F7" w:rsidRPr="002E2747">
        <w:rPr>
          <w:rFonts w:ascii="Times New Roman" w:eastAsia="Calibri" w:hAnsi="Times New Roman" w:cs="Times New Roman"/>
          <w:sz w:val="28"/>
          <w:szCs w:val="28"/>
          <w:lang w:val="kk-KZ"/>
        </w:rPr>
        <w:t xml:space="preserve"> деп анықта</w:t>
      </w:r>
      <w:r w:rsidR="00D73044">
        <w:rPr>
          <w:rFonts w:ascii="Times New Roman" w:eastAsia="Calibri" w:hAnsi="Times New Roman" w:cs="Times New Roman"/>
          <w:sz w:val="28"/>
          <w:szCs w:val="28"/>
          <w:lang w:val="kk-KZ"/>
        </w:rPr>
        <w:t>лады</w:t>
      </w:r>
      <w:r w:rsidR="002666F7" w:rsidRPr="002E2747">
        <w:rPr>
          <w:rFonts w:ascii="Times New Roman" w:eastAsia="Calibri" w:hAnsi="Times New Roman" w:cs="Times New Roman"/>
          <w:sz w:val="28"/>
          <w:szCs w:val="28"/>
          <w:lang w:val="kk-KZ"/>
        </w:rPr>
        <w:t xml:space="preserve">. </w:t>
      </w:r>
      <w:r w:rsidR="00D22A25">
        <w:rPr>
          <w:rFonts w:ascii="Times New Roman" w:eastAsia="Calibri" w:hAnsi="Times New Roman" w:cs="Times New Roman"/>
          <w:sz w:val="28"/>
          <w:szCs w:val="28"/>
          <w:lang w:val="kk-KZ"/>
        </w:rPr>
        <w:t>Осы қызметті жүзеге асыру барысында тиімді қолданылатын төл тілдік қазынаны зерделеу қоғамда ұ</w:t>
      </w:r>
      <w:r w:rsidR="002666F7">
        <w:rPr>
          <w:rFonts w:ascii="Times New Roman" w:eastAsia="Calibri" w:hAnsi="Times New Roman" w:cs="Times New Roman"/>
          <w:sz w:val="28"/>
          <w:szCs w:val="28"/>
          <w:lang w:val="kk-KZ"/>
        </w:rPr>
        <w:t xml:space="preserve">лттық </w:t>
      </w:r>
      <w:r w:rsidR="002666F7">
        <w:rPr>
          <w:rFonts w:ascii="Times New Roman" w:eastAsia="Calibri" w:hAnsi="Times New Roman" w:cs="Times New Roman"/>
          <w:sz w:val="28"/>
          <w:szCs w:val="28"/>
          <w:lang w:val="kk-KZ"/>
        </w:rPr>
        <w:lastRenderedPageBreak/>
        <w:t>са</w:t>
      </w:r>
      <w:r w:rsidR="002666F7" w:rsidRPr="005C7169">
        <w:rPr>
          <w:rFonts w:ascii="Times New Roman" w:eastAsia="Calibri" w:hAnsi="Times New Roman" w:cs="Times New Roman"/>
          <w:sz w:val="28"/>
          <w:szCs w:val="28"/>
          <w:lang w:val="kk-KZ"/>
        </w:rPr>
        <w:t xml:space="preserve">на тұғырын тіл </w:t>
      </w:r>
      <w:r w:rsidR="002666F7" w:rsidRPr="00D22A25">
        <w:rPr>
          <w:rFonts w:ascii="Times New Roman" w:eastAsia="Calibri" w:hAnsi="Times New Roman" w:cs="Times New Roman"/>
          <w:sz w:val="28"/>
          <w:szCs w:val="28"/>
          <w:lang w:val="kk-KZ"/>
        </w:rPr>
        <w:t>арқылы күшейт</w:t>
      </w:r>
      <w:r w:rsidR="00D22A25" w:rsidRPr="00D22A25">
        <w:rPr>
          <w:rFonts w:ascii="Times New Roman" w:eastAsia="Calibri" w:hAnsi="Times New Roman" w:cs="Times New Roman"/>
          <w:sz w:val="28"/>
          <w:szCs w:val="28"/>
          <w:lang w:val="kk-KZ"/>
        </w:rPr>
        <w:t>іп,</w:t>
      </w:r>
      <w:r w:rsidR="002666F7" w:rsidRPr="00D22A25">
        <w:rPr>
          <w:rFonts w:ascii="Times New Roman" w:eastAsia="Calibri" w:hAnsi="Times New Roman" w:cs="Times New Roman"/>
          <w:sz w:val="28"/>
          <w:szCs w:val="28"/>
          <w:lang w:val="kk-KZ"/>
        </w:rPr>
        <w:t xml:space="preserve"> </w:t>
      </w:r>
      <w:r w:rsidR="00D22A25" w:rsidRPr="00D22A25">
        <w:rPr>
          <w:rFonts w:ascii="Times New Roman" w:eastAsia="Calibri" w:hAnsi="Times New Roman" w:cs="Times New Roman"/>
          <w:sz w:val="28"/>
          <w:szCs w:val="28"/>
          <w:lang w:val="kk-KZ"/>
        </w:rPr>
        <w:t xml:space="preserve">мемлекетіміздің </w:t>
      </w:r>
      <w:r w:rsidR="002666F7" w:rsidRPr="00D22A25">
        <w:rPr>
          <w:rFonts w:ascii="Times New Roman" w:eastAsia="Calibri" w:hAnsi="Times New Roman" w:cs="Times New Roman"/>
          <w:sz w:val="28"/>
          <w:szCs w:val="28"/>
          <w:lang w:val="kk-KZ"/>
        </w:rPr>
        <w:t>мәдени-рухани тәуелсізді</w:t>
      </w:r>
      <w:r w:rsidR="00D22A25" w:rsidRPr="00D22A25">
        <w:rPr>
          <w:rFonts w:ascii="Times New Roman" w:eastAsia="Calibri" w:hAnsi="Times New Roman" w:cs="Times New Roman"/>
          <w:sz w:val="28"/>
          <w:szCs w:val="28"/>
          <w:lang w:val="kk-KZ"/>
        </w:rPr>
        <w:t>гін нығайтуды қамтамасыз ететіні сөзсіз</w:t>
      </w:r>
      <w:r w:rsidR="002666F7" w:rsidRPr="00D22A25">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w:t>
      </w:r>
    </w:p>
    <w:p w:rsidR="005E69B5" w:rsidRDefault="000D0CB7"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Сон</w:t>
      </w:r>
      <w:r w:rsidR="007C2585">
        <w:rPr>
          <w:rFonts w:ascii="Times New Roman" w:eastAsia="Calibri" w:hAnsi="Times New Roman" w:cs="Times New Roman"/>
          <w:sz w:val="28"/>
          <w:szCs w:val="28"/>
          <w:lang w:val="kk-KZ"/>
        </w:rPr>
        <w:t xml:space="preserve">дықтан </w:t>
      </w:r>
      <w:r>
        <w:rPr>
          <w:rFonts w:ascii="Times New Roman" w:eastAsia="Calibri" w:hAnsi="Times New Roman" w:cs="Times New Roman"/>
          <w:sz w:val="28"/>
          <w:szCs w:val="28"/>
          <w:lang w:val="kk-KZ"/>
        </w:rPr>
        <w:t>қазіргі қоғам</w:t>
      </w:r>
      <w:r w:rsidR="00A2316D">
        <w:rPr>
          <w:rFonts w:ascii="Times New Roman" w:eastAsia="Calibri" w:hAnsi="Times New Roman" w:cs="Times New Roman"/>
          <w:sz w:val="28"/>
          <w:szCs w:val="28"/>
          <w:lang w:val="kk-KZ"/>
        </w:rPr>
        <w:t>ның саяси-әлеуметтік</w:t>
      </w:r>
      <w:r>
        <w:rPr>
          <w:rFonts w:ascii="Times New Roman" w:eastAsia="Calibri" w:hAnsi="Times New Roman" w:cs="Times New Roman"/>
          <w:sz w:val="28"/>
          <w:szCs w:val="28"/>
          <w:lang w:val="kk-KZ"/>
        </w:rPr>
        <w:t xml:space="preserve"> қарым-қатынас аясында </w:t>
      </w:r>
      <w:r w:rsidR="00A2316D">
        <w:rPr>
          <w:rFonts w:ascii="Times New Roman" w:eastAsia="Calibri" w:hAnsi="Times New Roman" w:cs="Times New Roman"/>
          <w:sz w:val="28"/>
          <w:szCs w:val="28"/>
          <w:lang w:val="kk-KZ"/>
        </w:rPr>
        <w:t>адресатқа</w:t>
      </w:r>
      <w:r w:rsidR="003B5D82">
        <w:rPr>
          <w:rFonts w:ascii="Times New Roman" w:eastAsia="Calibri" w:hAnsi="Times New Roman" w:cs="Times New Roman"/>
          <w:sz w:val="28"/>
          <w:szCs w:val="28"/>
          <w:lang w:val="kk-KZ"/>
        </w:rPr>
        <w:t xml:space="preserve"> ықпал ететін жаңа қолданыстарды</w:t>
      </w:r>
      <w:r w:rsidR="00A2316D">
        <w:rPr>
          <w:rFonts w:ascii="Times New Roman" w:eastAsia="Calibri" w:hAnsi="Times New Roman" w:cs="Times New Roman"/>
          <w:sz w:val="28"/>
          <w:szCs w:val="28"/>
          <w:lang w:val="kk-KZ"/>
        </w:rPr>
        <w:t xml:space="preserve">, окказионализмдерді т.б. </w:t>
      </w:r>
      <w:r w:rsidR="00A2316D" w:rsidRPr="000C5F41">
        <w:rPr>
          <w:rFonts w:ascii="Times New Roman" w:hAnsi="Times New Roman" w:cs="Times New Roman"/>
          <w:i/>
          <w:sz w:val="28"/>
          <w:szCs w:val="28"/>
          <w:lang w:val="kk-KZ"/>
        </w:rPr>
        <w:t>тіл~қоғам,</w:t>
      </w:r>
      <w:r w:rsidR="00A2316D" w:rsidRPr="00A2316D">
        <w:rPr>
          <w:rFonts w:ascii="Times New Roman" w:hAnsi="Times New Roman" w:cs="Times New Roman"/>
          <w:i/>
          <w:sz w:val="28"/>
          <w:szCs w:val="28"/>
          <w:lang w:val="kk-KZ"/>
        </w:rPr>
        <w:t xml:space="preserve"> </w:t>
      </w:r>
      <w:r w:rsidR="00A2316D">
        <w:rPr>
          <w:rFonts w:ascii="Times New Roman" w:hAnsi="Times New Roman" w:cs="Times New Roman"/>
          <w:i/>
          <w:sz w:val="28"/>
          <w:szCs w:val="28"/>
          <w:lang w:val="kk-KZ"/>
        </w:rPr>
        <w:t>тіл</w:t>
      </w:r>
      <w:r w:rsidR="00A2316D">
        <w:rPr>
          <w:rFonts w:ascii="Times New Roman" w:hAnsi="Times New Roman" w:cs="Times New Roman"/>
          <w:sz w:val="28"/>
          <w:szCs w:val="28"/>
          <w:lang w:val="kk-KZ"/>
        </w:rPr>
        <w:t>~</w:t>
      </w:r>
      <w:r w:rsidR="00A2316D" w:rsidRPr="00A2316D">
        <w:rPr>
          <w:rFonts w:ascii="Times New Roman" w:hAnsi="Times New Roman" w:cs="Times New Roman"/>
          <w:i/>
          <w:sz w:val="28"/>
          <w:szCs w:val="28"/>
          <w:lang w:val="kk-KZ"/>
        </w:rPr>
        <w:t>саясат</w:t>
      </w:r>
      <w:r w:rsidR="00A2316D">
        <w:rPr>
          <w:rFonts w:ascii="Times New Roman" w:hAnsi="Times New Roman" w:cs="Times New Roman"/>
          <w:i/>
          <w:sz w:val="28"/>
          <w:szCs w:val="28"/>
          <w:lang w:val="kk-KZ"/>
        </w:rPr>
        <w:t>,</w:t>
      </w:r>
      <w:r w:rsidR="00A2316D" w:rsidRPr="000C5F41">
        <w:rPr>
          <w:rFonts w:ascii="Times New Roman" w:hAnsi="Times New Roman" w:cs="Times New Roman"/>
          <w:i/>
          <w:sz w:val="28"/>
          <w:szCs w:val="28"/>
          <w:lang w:val="kk-KZ"/>
        </w:rPr>
        <w:t xml:space="preserve"> тіл~жаһандану</w:t>
      </w:r>
      <w:r w:rsidR="00041894">
        <w:rPr>
          <w:rFonts w:ascii="Times New Roman" w:hAnsi="Times New Roman" w:cs="Times New Roman"/>
          <w:i/>
          <w:sz w:val="28"/>
          <w:szCs w:val="28"/>
          <w:lang w:val="kk-KZ"/>
        </w:rPr>
        <w:t xml:space="preserve"> </w:t>
      </w:r>
      <w:r w:rsidR="00041894" w:rsidRPr="00041894">
        <w:rPr>
          <w:rFonts w:ascii="Times New Roman" w:hAnsi="Times New Roman" w:cs="Times New Roman"/>
          <w:sz w:val="28"/>
          <w:szCs w:val="28"/>
          <w:lang w:val="kk-KZ"/>
        </w:rPr>
        <w:t>т.б.</w:t>
      </w:r>
      <w:r w:rsidR="00041894">
        <w:rPr>
          <w:rFonts w:ascii="Times New Roman" w:hAnsi="Times New Roman" w:cs="Times New Roman"/>
          <w:i/>
          <w:sz w:val="28"/>
          <w:szCs w:val="28"/>
          <w:lang w:val="kk-KZ"/>
        </w:rPr>
        <w:t xml:space="preserve"> </w:t>
      </w:r>
      <w:r w:rsidR="00041894" w:rsidRPr="00041894">
        <w:rPr>
          <w:rFonts w:ascii="Times New Roman" w:hAnsi="Times New Roman" w:cs="Times New Roman"/>
          <w:sz w:val="28"/>
          <w:szCs w:val="28"/>
          <w:lang w:val="kk-KZ"/>
        </w:rPr>
        <w:t>саба</w:t>
      </w:r>
      <w:r w:rsidR="00041894">
        <w:rPr>
          <w:rFonts w:ascii="Times New Roman" w:hAnsi="Times New Roman" w:cs="Times New Roman"/>
          <w:sz w:val="28"/>
          <w:szCs w:val="28"/>
          <w:lang w:val="kk-KZ"/>
        </w:rPr>
        <w:t>қтасты</w:t>
      </w:r>
      <w:r w:rsidR="007C2585">
        <w:rPr>
          <w:rFonts w:ascii="Times New Roman" w:hAnsi="Times New Roman" w:cs="Times New Roman"/>
          <w:sz w:val="28"/>
          <w:szCs w:val="28"/>
          <w:lang w:val="kk-KZ"/>
        </w:rPr>
        <w:t>ғында</w:t>
      </w:r>
      <w:r w:rsidR="00041894" w:rsidRPr="00041894">
        <w:rPr>
          <w:rFonts w:ascii="Times New Roman" w:hAnsi="Times New Roman" w:cs="Times New Roman"/>
          <w:sz w:val="28"/>
          <w:szCs w:val="28"/>
          <w:lang w:val="kk-KZ"/>
        </w:rPr>
        <w:t xml:space="preserve"> </w:t>
      </w:r>
      <w:r w:rsidR="00041894">
        <w:rPr>
          <w:rFonts w:ascii="Times New Roman" w:eastAsia="Calibri" w:hAnsi="Times New Roman" w:cs="Times New Roman"/>
          <w:sz w:val="28"/>
          <w:szCs w:val="28"/>
          <w:lang w:val="kk-KZ"/>
        </w:rPr>
        <w:t>қарастыру</w:t>
      </w:r>
      <w:r w:rsidR="000E2A73">
        <w:rPr>
          <w:rFonts w:ascii="Times New Roman" w:eastAsia="Calibri" w:hAnsi="Times New Roman" w:cs="Times New Roman"/>
          <w:sz w:val="28"/>
          <w:szCs w:val="28"/>
          <w:lang w:val="kk-KZ"/>
        </w:rPr>
        <w:t xml:space="preserve"> олардың когнитивті-семантикалық континуум</w:t>
      </w:r>
      <w:r w:rsidR="007C2585">
        <w:rPr>
          <w:rFonts w:ascii="Times New Roman" w:eastAsia="Calibri" w:hAnsi="Times New Roman" w:cs="Times New Roman"/>
          <w:sz w:val="28"/>
          <w:szCs w:val="28"/>
          <w:lang w:val="kk-KZ"/>
        </w:rPr>
        <w:t>ын</w:t>
      </w:r>
      <w:r w:rsidR="000E2A73">
        <w:rPr>
          <w:rFonts w:ascii="Times New Roman" w:eastAsia="Calibri" w:hAnsi="Times New Roman" w:cs="Times New Roman"/>
          <w:sz w:val="28"/>
          <w:szCs w:val="28"/>
          <w:lang w:val="kk-KZ"/>
        </w:rPr>
        <w:t>дағы тілдің саяси комм</w:t>
      </w:r>
      <w:r w:rsidR="0014326D">
        <w:rPr>
          <w:rFonts w:ascii="Times New Roman" w:eastAsia="Calibri" w:hAnsi="Times New Roman" w:cs="Times New Roman"/>
          <w:sz w:val="28"/>
          <w:szCs w:val="28"/>
          <w:lang w:val="kk-KZ"/>
        </w:rPr>
        <w:t>уникативтік қызметін дәйектейді</w:t>
      </w:r>
      <w:r w:rsidR="000E2A73">
        <w:rPr>
          <w:rFonts w:ascii="Times New Roman" w:eastAsia="Calibri" w:hAnsi="Times New Roman" w:cs="Times New Roman"/>
          <w:sz w:val="28"/>
          <w:szCs w:val="28"/>
          <w:lang w:val="kk-KZ"/>
        </w:rPr>
        <w:t xml:space="preserve"> </w:t>
      </w:r>
      <w:r w:rsidR="000E2A73" w:rsidRPr="000E2A73">
        <w:rPr>
          <w:rFonts w:ascii="Times New Roman" w:eastAsia="Calibri" w:hAnsi="Times New Roman" w:cs="Times New Roman"/>
          <w:sz w:val="28"/>
          <w:szCs w:val="28"/>
          <w:lang w:val="kk-KZ"/>
        </w:rPr>
        <w:t>[</w:t>
      </w:r>
      <w:r w:rsidR="00AC7F19">
        <w:rPr>
          <w:rFonts w:ascii="Times New Roman" w:eastAsia="Calibri" w:hAnsi="Times New Roman" w:cs="Times New Roman"/>
          <w:sz w:val="28"/>
          <w:szCs w:val="28"/>
          <w:lang w:val="kk-KZ"/>
        </w:rPr>
        <w:t>8</w:t>
      </w:r>
      <w:r w:rsidR="000E2A73" w:rsidRPr="000E2A73">
        <w:rPr>
          <w:rFonts w:ascii="Times New Roman" w:eastAsia="Calibri" w:hAnsi="Times New Roman" w:cs="Times New Roman"/>
          <w:sz w:val="28"/>
          <w:szCs w:val="28"/>
          <w:lang w:val="kk-KZ"/>
        </w:rPr>
        <w:t>]</w:t>
      </w:r>
      <w:r w:rsidR="0096680D">
        <w:rPr>
          <w:rFonts w:ascii="Times New Roman" w:eastAsia="Calibri" w:hAnsi="Times New Roman" w:cs="Times New Roman"/>
          <w:sz w:val="28"/>
          <w:szCs w:val="28"/>
          <w:lang w:val="kk-KZ"/>
        </w:rPr>
        <w:t>, [</w:t>
      </w:r>
      <w:r w:rsidR="00AC7F19">
        <w:rPr>
          <w:rFonts w:ascii="Times New Roman" w:eastAsia="Calibri" w:hAnsi="Times New Roman" w:cs="Times New Roman"/>
          <w:sz w:val="28"/>
          <w:szCs w:val="28"/>
          <w:lang w:val="kk-KZ"/>
        </w:rPr>
        <w:t>9</w:t>
      </w:r>
      <w:r w:rsidR="0096680D">
        <w:rPr>
          <w:rFonts w:ascii="Times New Roman" w:eastAsia="Calibri" w:hAnsi="Times New Roman" w:cs="Times New Roman"/>
          <w:sz w:val="28"/>
          <w:szCs w:val="28"/>
          <w:lang w:val="kk-KZ"/>
        </w:rPr>
        <w:t>]</w:t>
      </w:r>
      <w:r w:rsidR="000E2A73">
        <w:rPr>
          <w:rFonts w:ascii="Times New Roman" w:eastAsia="Calibri" w:hAnsi="Times New Roman" w:cs="Times New Roman"/>
          <w:sz w:val="28"/>
          <w:szCs w:val="28"/>
          <w:lang w:val="kk-KZ"/>
        </w:rPr>
        <w:t>.</w:t>
      </w:r>
      <w:r w:rsidR="00041894">
        <w:rPr>
          <w:rFonts w:ascii="Times New Roman" w:eastAsia="Calibri" w:hAnsi="Times New Roman" w:cs="Times New Roman"/>
          <w:sz w:val="28"/>
          <w:szCs w:val="28"/>
          <w:lang w:val="kk-KZ"/>
        </w:rPr>
        <w:t xml:space="preserve"> </w:t>
      </w:r>
      <w:r w:rsidR="005E69B5">
        <w:rPr>
          <w:rFonts w:ascii="Times New Roman" w:eastAsia="Calibri" w:hAnsi="Times New Roman" w:cs="Times New Roman"/>
          <w:sz w:val="28"/>
          <w:szCs w:val="28"/>
          <w:lang w:val="kk-KZ"/>
        </w:rPr>
        <w:tab/>
      </w:r>
      <w:r w:rsidR="00A371CD">
        <w:rPr>
          <w:rFonts w:ascii="Times New Roman" w:eastAsia="Calibri" w:hAnsi="Times New Roman" w:cs="Times New Roman"/>
          <w:sz w:val="28"/>
          <w:szCs w:val="28"/>
          <w:lang w:val="kk-KZ"/>
        </w:rPr>
        <w:t xml:space="preserve">Сонымен қатар бұл екі мәселенің </w:t>
      </w:r>
      <w:r w:rsidR="007C2585">
        <w:rPr>
          <w:rFonts w:ascii="Times New Roman" w:eastAsia="Calibri" w:hAnsi="Times New Roman" w:cs="Times New Roman"/>
          <w:sz w:val="28"/>
          <w:szCs w:val="28"/>
          <w:lang w:val="kk-KZ"/>
        </w:rPr>
        <w:t xml:space="preserve">(терминжасам және жаңа сөзжасам) </w:t>
      </w:r>
      <w:r w:rsidR="00A371CD">
        <w:rPr>
          <w:rFonts w:ascii="Times New Roman" w:eastAsia="Calibri" w:hAnsi="Times New Roman" w:cs="Times New Roman"/>
          <w:sz w:val="28"/>
          <w:szCs w:val="28"/>
          <w:lang w:val="kk-KZ"/>
        </w:rPr>
        <w:t xml:space="preserve">ортақ, түйісетін тұстары да белгілі. </w:t>
      </w:r>
      <w:r w:rsidR="005E69B5">
        <w:rPr>
          <w:rFonts w:ascii="Times New Roman" w:eastAsia="Calibri" w:hAnsi="Times New Roman" w:cs="Times New Roman"/>
          <w:sz w:val="28"/>
          <w:szCs w:val="28"/>
          <w:lang w:val="kk-KZ"/>
        </w:rPr>
        <w:tab/>
        <w:t xml:space="preserve"> </w:t>
      </w:r>
    </w:p>
    <w:p w:rsidR="002666F7" w:rsidRDefault="00A371CD"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Мысалы</w:t>
      </w:r>
      <w:r w:rsidR="00B97457">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w:t>
      </w:r>
      <w:r w:rsidR="007C2585">
        <w:rPr>
          <w:rFonts w:ascii="Times New Roman" w:eastAsia="Calibri" w:hAnsi="Times New Roman" w:cs="Times New Roman"/>
          <w:sz w:val="28"/>
          <w:szCs w:val="28"/>
          <w:lang w:val="kk-KZ"/>
        </w:rPr>
        <w:t>А.</w:t>
      </w:r>
      <w:r w:rsidR="00751DF8">
        <w:rPr>
          <w:rFonts w:ascii="Times New Roman" w:eastAsia="Calibri" w:hAnsi="Times New Roman" w:cs="Times New Roman"/>
          <w:sz w:val="28"/>
          <w:szCs w:val="28"/>
          <w:lang w:val="kk-KZ"/>
        </w:rPr>
        <w:t xml:space="preserve"> </w:t>
      </w:r>
      <w:r w:rsidR="007C2585">
        <w:rPr>
          <w:rFonts w:ascii="Times New Roman" w:eastAsia="Calibri" w:hAnsi="Times New Roman" w:cs="Times New Roman"/>
          <w:sz w:val="28"/>
          <w:szCs w:val="28"/>
          <w:lang w:val="kk-KZ"/>
        </w:rPr>
        <w:t xml:space="preserve">Байтұрсынұлы заманында да </w:t>
      </w:r>
      <w:r w:rsidR="002666F7" w:rsidRPr="00F342AE">
        <w:rPr>
          <w:rFonts w:ascii="Times New Roman" w:eastAsia="Calibri" w:hAnsi="Times New Roman" w:cs="Times New Roman"/>
          <w:sz w:val="28"/>
          <w:szCs w:val="28"/>
          <w:lang w:val="kk-KZ"/>
        </w:rPr>
        <w:t>жаңа сөздер</w:t>
      </w:r>
      <w:r w:rsidR="00B97457" w:rsidRPr="00F342AE">
        <w:rPr>
          <w:rFonts w:ascii="Times New Roman" w:eastAsia="Calibri" w:hAnsi="Times New Roman" w:cs="Times New Roman"/>
          <w:sz w:val="28"/>
          <w:szCs w:val="28"/>
          <w:lang w:val="kk-KZ"/>
        </w:rPr>
        <w:t>ді жасауда</w:t>
      </w:r>
      <w:r w:rsidR="002666F7" w:rsidRPr="00F342AE">
        <w:rPr>
          <w:rFonts w:ascii="Times New Roman" w:eastAsia="Calibri" w:hAnsi="Times New Roman" w:cs="Times New Roman"/>
          <w:sz w:val="28"/>
          <w:szCs w:val="28"/>
          <w:lang w:val="kk-KZ"/>
        </w:rPr>
        <w:t xml:space="preserve"> қай тілді</w:t>
      </w:r>
      <w:r w:rsidR="00B97457" w:rsidRPr="00F342AE">
        <w:rPr>
          <w:rFonts w:ascii="Times New Roman" w:eastAsia="Calibri" w:hAnsi="Times New Roman" w:cs="Times New Roman"/>
          <w:sz w:val="28"/>
          <w:szCs w:val="28"/>
          <w:lang w:val="kk-KZ"/>
        </w:rPr>
        <w:t xml:space="preserve"> негізге алу керек</w:t>
      </w:r>
      <w:r w:rsidR="002666F7" w:rsidRPr="00F342AE">
        <w:rPr>
          <w:rFonts w:ascii="Times New Roman" w:eastAsia="Calibri" w:hAnsi="Times New Roman" w:cs="Times New Roman"/>
          <w:sz w:val="28"/>
          <w:szCs w:val="28"/>
          <w:lang w:val="kk-KZ"/>
        </w:rPr>
        <w:t xml:space="preserve"> және бұрынғы терминдерді қалай </w:t>
      </w:r>
      <w:r w:rsidR="00F342AE" w:rsidRPr="00F342AE">
        <w:rPr>
          <w:rFonts w:ascii="Times New Roman" w:eastAsia="Calibri" w:hAnsi="Times New Roman" w:cs="Times New Roman"/>
          <w:sz w:val="28"/>
          <w:szCs w:val="28"/>
          <w:lang w:val="kk-KZ"/>
        </w:rPr>
        <w:t xml:space="preserve">сараптап, </w:t>
      </w:r>
      <w:r w:rsidR="002666F7" w:rsidRPr="00F342AE">
        <w:rPr>
          <w:rFonts w:ascii="Times New Roman" w:eastAsia="Calibri" w:hAnsi="Times New Roman" w:cs="Times New Roman"/>
          <w:sz w:val="28"/>
          <w:szCs w:val="28"/>
          <w:lang w:val="kk-KZ"/>
        </w:rPr>
        <w:t>пайдалануға бола</w:t>
      </w:r>
      <w:r w:rsidR="00F342AE" w:rsidRPr="00F342AE">
        <w:rPr>
          <w:rFonts w:ascii="Times New Roman" w:eastAsia="Calibri" w:hAnsi="Times New Roman" w:cs="Times New Roman"/>
          <w:sz w:val="28"/>
          <w:szCs w:val="28"/>
          <w:lang w:val="kk-KZ"/>
        </w:rPr>
        <w:t xml:space="preserve">ды т.б. мәселелерге </w:t>
      </w:r>
      <w:r w:rsidR="002666F7" w:rsidRPr="00F342AE">
        <w:rPr>
          <w:rFonts w:ascii="Times New Roman" w:eastAsia="Calibri" w:hAnsi="Times New Roman" w:cs="Times New Roman"/>
          <w:sz w:val="28"/>
          <w:szCs w:val="28"/>
          <w:lang w:val="kk-KZ"/>
        </w:rPr>
        <w:t>қатысты ізденістер</w:t>
      </w:r>
      <w:r w:rsidR="00F342AE" w:rsidRPr="00F342AE">
        <w:rPr>
          <w:rFonts w:ascii="Times New Roman" w:eastAsia="Calibri" w:hAnsi="Times New Roman" w:cs="Times New Roman"/>
          <w:sz w:val="28"/>
          <w:szCs w:val="28"/>
          <w:lang w:val="kk-KZ"/>
        </w:rPr>
        <w:t>де түрлі</w:t>
      </w:r>
      <w:r w:rsidR="002666F7" w:rsidRPr="00F342AE">
        <w:rPr>
          <w:rFonts w:ascii="Times New Roman" w:eastAsia="Calibri" w:hAnsi="Times New Roman" w:cs="Times New Roman"/>
          <w:sz w:val="28"/>
          <w:szCs w:val="28"/>
          <w:lang w:val="kk-KZ"/>
        </w:rPr>
        <w:t xml:space="preserve"> талас-</w:t>
      </w:r>
      <w:r w:rsidR="00F342AE" w:rsidRPr="00F342AE">
        <w:rPr>
          <w:rFonts w:ascii="Times New Roman" w:eastAsia="Calibri" w:hAnsi="Times New Roman" w:cs="Times New Roman"/>
          <w:sz w:val="28"/>
          <w:szCs w:val="28"/>
          <w:lang w:val="kk-KZ"/>
        </w:rPr>
        <w:t>пікірлердің болғаны белгілі</w:t>
      </w:r>
      <w:r w:rsidR="002666F7" w:rsidRPr="00F342AE">
        <w:rPr>
          <w:rFonts w:ascii="Times New Roman" w:eastAsia="Calibri" w:hAnsi="Times New Roman" w:cs="Times New Roman"/>
          <w:sz w:val="28"/>
          <w:szCs w:val="28"/>
          <w:lang w:val="kk-KZ"/>
        </w:rPr>
        <w:t xml:space="preserve">. </w:t>
      </w:r>
      <w:r w:rsidR="00992897">
        <w:rPr>
          <w:rFonts w:ascii="Times New Roman" w:eastAsia="Calibri" w:hAnsi="Times New Roman" w:cs="Times New Roman"/>
          <w:sz w:val="28"/>
          <w:szCs w:val="28"/>
          <w:lang w:val="kk-KZ"/>
        </w:rPr>
        <w:t>З</w:t>
      </w:r>
      <w:r w:rsidR="00F07745" w:rsidRPr="00F07745">
        <w:rPr>
          <w:rFonts w:ascii="Times New Roman" w:eastAsia="Calibri" w:hAnsi="Times New Roman" w:cs="Times New Roman"/>
          <w:sz w:val="28"/>
          <w:szCs w:val="28"/>
          <w:lang w:val="kk-KZ"/>
        </w:rPr>
        <w:t>ерттеу тақырыбына қатысты ғылыми мұраны зерделеу барысында</w:t>
      </w:r>
      <w:r w:rsidR="00F07745">
        <w:rPr>
          <w:rFonts w:ascii="Times New Roman" w:eastAsia="Calibri" w:hAnsi="Times New Roman" w:cs="Times New Roman"/>
          <w:sz w:val="28"/>
          <w:szCs w:val="28"/>
          <w:lang w:val="kk-KZ"/>
        </w:rPr>
        <w:t xml:space="preserve"> ғ</w:t>
      </w:r>
      <w:r w:rsidR="00F342AE">
        <w:rPr>
          <w:rFonts w:ascii="Times New Roman" w:eastAsia="Calibri" w:hAnsi="Times New Roman" w:cs="Times New Roman"/>
          <w:sz w:val="28"/>
          <w:szCs w:val="28"/>
          <w:lang w:val="kk-KZ"/>
        </w:rPr>
        <w:t xml:space="preserve">асыр басындағы жаңа </w:t>
      </w:r>
      <w:r w:rsidR="00F342AE" w:rsidRPr="00F342AE">
        <w:rPr>
          <w:rFonts w:ascii="Times New Roman" w:eastAsia="Calibri" w:hAnsi="Times New Roman" w:cs="Times New Roman"/>
          <w:sz w:val="28"/>
          <w:szCs w:val="28"/>
          <w:lang w:val="kk-KZ"/>
        </w:rPr>
        <w:t xml:space="preserve">сөзжасам </w:t>
      </w:r>
      <w:r w:rsidR="002666F7" w:rsidRPr="00F342AE">
        <w:rPr>
          <w:rFonts w:ascii="Times New Roman" w:eastAsia="Calibri" w:hAnsi="Times New Roman" w:cs="Times New Roman"/>
          <w:sz w:val="28"/>
          <w:szCs w:val="28"/>
          <w:lang w:val="kk-KZ"/>
        </w:rPr>
        <w:t>үдеріс</w:t>
      </w:r>
      <w:r w:rsidR="00F342AE" w:rsidRPr="00F342AE">
        <w:rPr>
          <w:rFonts w:ascii="Times New Roman" w:eastAsia="Calibri" w:hAnsi="Times New Roman" w:cs="Times New Roman"/>
          <w:sz w:val="28"/>
          <w:szCs w:val="28"/>
          <w:lang w:val="kk-KZ"/>
        </w:rPr>
        <w:t>ін</w:t>
      </w:r>
      <w:r w:rsidR="002666F7" w:rsidRPr="00F342AE">
        <w:rPr>
          <w:rFonts w:ascii="Times New Roman" w:eastAsia="Calibri" w:hAnsi="Times New Roman" w:cs="Times New Roman"/>
          <w:sz w:val="28"/>
          <w:szCs w:val="28"/>
          <w:lang w:val="kk-KZ"/>
        </w:rPr>
        <w:t xml:space="preserve">ің </w:t>
      </w:r>
      <w:r w:rsidR="00F342AE" w:rsidRPr="00F342AE">
        <w:rPr>
          <w:rFonts w:ascii="Times New Roman" w:eastAsia="Calibri" w:hAnsi="Times New Roman" w:cs="Times New Roman"/>
          <w:sz w:val="28"/>
          <w:szCs w:val="28"/>
          <w:lang w:val="kk-KZ"/>
        </w:rPr>
        <w:t>алғашқы</w:t>
      </w:r>
      <w:r w:rsidR="002666F7" w:rsidRPr="00F342AE">
        <w:rPr>
          <w:rFonts w:ascii="Times New Roman" w:eastAsia="Calibri" w:hAnsi="Times New Roman" w:cs="Times New Roman"/>
          <w:sz w:val="28"/>
          <w:szCs w:val="28"/>
          <w:lang w:val="kk-KZ"/>
        </w:rPr>
        <w:t xml:space="preserve"> кезеңінде орыс тілі</w:t>
      </w:r>
      <w:r w:rsidR="00F342AE">
        <w:rPr>
          <w:rFonts w:ascii="Times New Roman" w:eastAsia="Calibri" w:hAnsi="Times New Roman" w:cs="Times New Roman"/>
          <w:sz w:val="28"/>
          <w:szCs w:val="28"/>
          <w:lang w:val="kk-KZ"/>
        </w:rPr>
        <w:t xml:space="preserve"> арқылы </w:t>
      </w:r>
      <w:r w:rsidR="002666F7" w:rsidRPr="00F342AE">
        <w:rPr>
          <w:rFonts w:ascii="Times New Roman" w:eastAsia="Calibri" w:hAnsi="Times New Roman" w:cs="Times New Roman"/>
          <w:sz w:val="28"/>
          <w:szCs w:val="28"/>
          <w:lang w:val="kk-KZ"/>
        </w:rPr>
        <w:t>енген халықаралық терминдерге</w:t>
      </w:r>
      <w:r w:rsidR="002666F7" w:rsidRPr="005C7169">
        <w:rPr>
          <w:rFonts w:ascii="Times New Roman" w:eastAsia="Calibri" w:hAnsi="Times New Roman" w:cs="Times New Roman"/>
          <w:sz w:val="28"/>
          <w:szCs w:val="28"/>
          <w:lang w:val="kk-KZ"/>
        </w:rPr>
        <w:t xml:space="preserve"> толы тілдің өзіндік қорын кеңірек қамтып, олардың қазақша баламасын ұсыну, сол арқылы ана тіліміздің сөздік қазынасын байытуға бағытталған үрдістің </w:t>
      </w:r>
      <w:r w:rsidR="007C2585">
        <w:rPr>
          <w:rFonts w:ascii="Times New Roman" w:eastAsia="Calibri" w:hAnsi="Times New Roman" w:cs="Times New Roman"/>
          <w:sz w:val="28"/>
          <w:szCs w:val="28"/>
          <w:lang w:val="kk-KZ"/>
        </w:rPr>
        <w:t xml:space="preserve">осы кезеңде </w:t>
      </w:r>
      <w:r w:rsidR="002666F7" w:rsidRPr="005C7169">
        <w:rPr>
          <w:rFonts w:ascii="Times New Roman" w:eastAsia="Calibri" w:hAnsi="Times New Roman" w:cs="Times New Roman"/>
          <w:sz w:val="28"/>
          <w:szCs w:val="28"/>
          <w:lang w:val="kk-KZ"/>
        </w:rPr>
        <w:t>күшейгені</w:t>
      </w:r>
      <w:r w:rsidR="007C2585">
        <w:rPr>
          <w:rFonts w:ascii="Times New Roman" w:eastAsia="Calibri" w:hAnsi="Times New Roman" w:cs="Times New Roman"/>
          <w:sz w:val="28"/>
          <w:szCs w:val="28"/>
          <w:lang w:val="kk-KZ"/>
        </w:rPr>
        <w:t>н және б</w:t>
      </w:r>
      <w:r w:rsidR="002666F7" w:rsidRPr="005C7169">
        <w:rPr>
          <w:rFonts w:ascii="Times New Roman" w:eastAsia="Calibri" w:hAnsi="Times New Roman" w:cs="Times New Roman"/>
          <w:sz w:val="28"/>
          <w:szCs w:val="28"/>
          <w:lang w:val="kk-KZ"/>
        </w:rPr>
        <w:t>ұл әрекетке қазақ тілінің сөз байлығы мен қолданыстық тіл икемділігі негіз бол</w:t>
      </w:r>
      <w:r w:rsidR="007C2585">
        <w:rPr>
          <w:rFonts w:ascii="Times New Roman" w:eastAsia="Calibri" w:hAnsi="Times New Roman" w:cs="Times New Roman"/>
          <w:sz w:val="28"/>
          <w:szCs w:val="28"/>
          <w:lang w:val="kk-KZ"/>
        </w:rPr>
        <w:t>ғанын көреміз</w:t>
      </w:r>
      <w:r w:rsidR="002666F7" w:rsidRPr="005C7169">
        <w:rPr>
          <w:rFonts w:ascii="Times New Roman" w:eastAsia="Calibri" w:hAnsi="Times New Roman" w:cs="Times New Roman"/>
          <w:sz w:val="28"/>
          <w:szCs w:val="28"/>
          <w:lang w:val="kk-KZ"/>
        </w:rPr>
        <w:t xml:space="preserve">. </w:t>
      </w:r>
    </w:p>
    <w:p w:rsidR="000A68B5" w:rsidRDefault="00D13CA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D73044">
        <w:rPr>
          <w:rFonts w:ascii="Times New Roman" w:eastAsia="Calibri" w:hAnsi="Times New Roman" w:cs="Times New Roman"/>
          <w:sz w:val="28"/>
          <w:szCs w:val="28"/>
          <w:lang w:val="kk-KZ"/>
        </w:rPr>
        <w:t>Бірақ</w:t>
      </w:r>
      <w:r w:rsidR="002666F7" w:rsidRPr="005C7169">
        <w:rPr>
          <w:rFonts w:ascii="Times New Roman" w:eastAsia="Calibri" w:hAnsi="Times New Roman" w:cs="Times New Roman"/>
          <w:sz w:val="28"/>
          <w:szCs w:val="28"/>
          <w:lang w:val="kk-KZ"/>
        </w:rPr>
        <w:t xml:space="preserve"> мамандар бұл мәселеде екі нәрсеге ерекше назар аударды: бірі – күні кешеге дейін орысшасын жұмсап келген, бірақ қазақша толық баламасы бар немесе табуға болатын сөздер, екіншісі – баламасын табу мүмкін емес, тіпті қажет емес сөздер. </w:t>
      </w:r>
    </w:p>
    <w:p w:rsidR="00B10CF6" w:rsidRDefault="000A68B5" w:rsidP="00B10CF6">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D13CA8" w:rsidRPr="00895E35">
        <w:rPr>
          <w:rFonts w:ascii="Times New Roman" w:eastAsia="Calibri" w:hAnsi="Times New Roman" w:cs="Times New Roman"/>
          <w:sz w:val="28"/>
          <w:szCs w:val="28"/>
          <w:lang w:val="kk-KZ"/>
        </w:rPr>
        <w:tab/>
      </w:r>
      <w:r w:rsidR="003B5D82">
        <w:rPr>
          <w:rFonts w:ascii="Times New Roman" w:hAnsi="Times New Roman" w:cs="Times New Roman"/>
          <w:sz w:val="28"/>
          <w:szCs w:val="28"/>
          <w:lang w:val="kk-KZ"/>
        </w:rPr>
        <w:tab/>
      </w:r>
      <w:r w:rsidR="009D5D3B">
        <w:rPr>
          <w:rFonts w:ascii="Times New Roman" w:hAnsi="Times New Roman" w:cs="Times New Roman"/>
          <w:sz w:val="28"/>
          <w:szCs w:val="28"/>
          <w:lang w:val="kk-KZ"/>
        </w:rPr>
        <w:tab/>
      </w:r>
      <w:r w:rsidR="00D13CA8">
        <w:rPr>
          <w:rFonts w:ascii="Times New Roman" w:hAnsi="Times New Roman" w:cs="Times New Roman"/>
          <w:sz w:val="28"/>
          <w:szCs w:val="28"/>
          <w:lang w:val="kk-KZ"/>
        </w:rPr>
        <w:tab/>
      </w:r>
      <w:r w:rsidR="00A55681" w:rsidRPr="00A55681">
        <w:rPr>
          <w:rFonts w:ascii="Times New Roman" w:hAnsi="Times New Roman" w:cs="Times New Roman"/>
          <w:sz w:val="28"/>
          <w:szCs w:val="28"/>
          <w:lang w:val="kk-KZ"/>
        </w:rPr>
        <w:tab/>
      </w:r>
      <w:r w:rsidR="00A55681" w:rsidRPr="00A55681">
        <w:rPr>
          <w:rFonts w:ascii="Times New Roman" w:eastAsia="Calibri" w:hAnsi="Times New Roman" w:cs="Times New Roman"/>
          <w:sz w:val="28"/>
          <w:szCs w:val="28"/>
          <w:lang w:val="kk-KZ"/>
        </w:rPr>
        <w:t>Осы тұрғыдан алып қарағанда, өз бастауын өткен ғасырдың бас кезінен ал</w:t>
      </w:r>
      <w:r w:rsidR="00712F50">
        <w:rPr>
          <w:rFonts w:ascii="Times New Roman" w:eastAsia="Calibri" w:hAnsi="Times New Roman" w:cs="Times New Roman"/>
          <w:sz w:val="28"/>
          <w:szCs w:val="28"/>
          <w:lang w:val="kk-KZ"/>
        </w:rPr>
        <w:t>ып, қазіргі</w:t>
      </w:r>
      <w:r w:rsidR="00A55681" w:rsidRPr="00A55681">
        <w:rPr>
          <w:rFonts w:ascii="Times New Roman" w:eastAsia="Calibri" w:hAnsi="Times New Roman" w:cs="Times New Roman"/>
          <w:sz w:val="28"/>
          <w:szCs w:val="28"/>
          <w:lang w:val="kk-KZ"/>
        </w:rPr>
        <w:t xml:space="preserve"> қазақ тілін</w:t>
      </w:r>
      <w:r w:rsidR="00712F50">
        <w:rPr>
          <w:rFonts w:ascii="Times New Roman" w:eastAsia="Calibri" w:hAnsi="Times New Roman" w:cs="Times New Roman"/>
          <w:sz w:val="28"/>
          <w:szCs w:val="28"/>
          <w:lang w:val="kk-KZ"/>
        </w:rPr>
        <w:t xml:space="preserve">е </w:t>
      </w:r>
      <w:r w:rsidR="00712F50" w:rsidRPr="00712F50">
        <w:rPr>
          <w:rFonts w:ascii="Times New Roman" w:eastAsia="Calibri" w:hAnsi="Times New Roman" w:cs="Times New Roman"/>
          <w:sz w:val="28"/>
          <w:szCs w:val="28"/>
          <w:lang w:val="kk-KZ"/>
        </w:rPr>
        <w:t>жалғасқан</w:t>
      </w:r>
      <w:r w:rsidR="009D0F03">
        <w:rPr>
          <w:rFonts w:ascii="Times New Roman" w:eastAsia="Calibri" w:hAnsi="Times New Roman" w:cs="Times New Roman"/>
          <w:sz w:val="28"/>
          <w:szCs w:val="28"/>
          <w:lang w:val="kk-KZ"/>
        </w:rPr>
        <w:t xml:space="preserve"> терминдер мен</w:t>
      </w:r>
      <w:r w:rsidR="00A55681" w:rsidRPr="00712F50">
        <w:rPr>
          <w:rFonts w:ascii="Times New Roman" w:eastAsia="Calibri" w:hAnsi="Times New Roman" w:cs="Times New Roman"/>
          <w:sz w:val="28"/>
          <w:szCs w:val="28"/>
          <w:lang w:val="kk-KZ"/>
        </w:rPr>
        <w:t xml:space="preserve"> жаңа ұғым атауларының </w:t>
      </w:r>
      <w:r w:rsidR="00712F50" w:rsidRPr="00712F50">
        <w:rPr>
          <w:rFonts w:ascii="Times New Roman" w:eastAsia="Calibri" w:hAnsi="Times New Roman" w:cs="Times New Roman"/>
          <w:sz w:val="28"/>
          <w:szCs w:val="28"/>
          <w:lang w:val="kk-KZ"/>
        </w:rPr>
        <w:t xml:space="preserve">көбі </w:t>
      </w:r>
      <w:r w:rsidR="00A55681" w:rsidRPr="00712F50">
        <w:rPr>
          <w:rFonts w:ascii="Times New Roman" w:eastAsia="Calibri" w:hAnsi="Times New Roman" w:cs="Times New Roman"/>
          <w:sz w:val="28"/>
          <w:szCs w:val="28"/>
          <w:lang w:val="kk-KZ"/>
        </w:rPr>
        <w:t>қа</w:t>
      </w:r>
      <w:r w:rsidR="005318A3">
        <w:rPr>
          <w:rFonts w:ascii="Times New Roman" w:eastAsia="Calibri" w:hAnsi="Times New Roman" w:cs="Times New Roman"/>
          <w:sz w:val="28"/>
          <w:szCs w:val="28"/>
          <w:lang w:val="kk-KZ"/>
        </w:rPr>
        <w:t>шанда</w:t>
      </w:r>
      <w:r w:rsidR="00A55681" w:rsidRPr="00712F50">
        <w:rPr>
          <w:rFonts w:ascii="Times New Roman" w:eastAsia="Calibri" w:hAnsi="Times New Roman" w:cs="Times New Roman"/>
          <w:sz w:val="28"/>
          <w:szCs w:val="28"/>
          <w:lang w:val="kk-KZ"/>
        </w:rPr>
        <w:t xml:space="preserve"> қоғамд</w:t>
      </w:r>
      <w:r w:rsidR="00712F50" w:rsidRPr="00712F50">
        <w:rPr>
          <w:rFonts w:ascii="Times New Roman" w:eastAsia="Calibri" w:hAnsi="Times New Roman" w:cs="Times New Roman"/>
          <w:sz w:val="28"/>
          <w:szCs w:val="28"/>
          <w:lang w:val="kk-KZ"/>
        </w:rPr>
        <w:t>ық-</w:t>
      </w:r>
      <w:r w:rsidR="00A55681" w:rsidRPr="00712F50">
        <w:rPr>
          <w:rFonts w:ascii="Times New Roman" w:eastAsia="Calibri" w:hAnsi="Times New Roman" w:cs="Times New Roman"/>
          <w:sz w:val="28"/>
          <w:szCs w:val="28"/>
          <w:lang w:val="kk-KZ"/>
        </w:rPr>
        <w:t xml:space="preserve">әлеуметтік, </w:t>
      </w:r>
      <w:r w:rsidR="00712F50" w:rsidRPr="00712F50">
        <w:rPr>
          <w:rFonts w:ascii="Times New Roman" w:eastAsia="Calibri" w:hAnsi="Times New Roman" w:cs="Times New Roman"/>
          <w:sz w:val="28"/>
          <w:szCs w:val="28"/>
          <w:lang w:val="kk-KZ"/>
        </w:rPr>
        <w:t>саяси-</w:t>
      </w:r>
      <w:r w:rsidR="00A55681" w:rsidRPr="00712F50">
        <w:rPr>
          <w:rFonts w:ascii="Times New Roman" w:eastAsia="Calibri" w:hAnsi="Times New Roman" w:cs="Times New Roman"/>
          <w:sz w:val="28"/>
          <w:szCs w:val="28"/>
          <w:lang w:val="kk-KZ"/>
        </w:rPr>
        <w:t>экономикалық, мәдени</w:t>
      </w:r>
      <w:r w:rsidR="00712F50" w:rsidRPr="00712F50">
        <w:rPr>
          <w:rFonts w:ascii="Times New Roman" w:eastAsia="Calibri" w:hAnsi="Times New Roman" w:cs="Times New Roman"/>
          <w:sz w:val="28"/>
          <w:szCs w:val="28"/>
          <w:lang w:val="kk-KZ"/>
        </w:rPr>
        <w:t>-рухани</w:t>
      </w:r>
      <w:r w:rsidR="00A55681" w:rsidRPr="00712F50">
        <w:rPr>
          <w:rFonts w:ascii="Times New Roman" w:eastAsia="Calibri" w:hAnsi="Times New Roman" w:cs="Times New Roman"/>
          <w:sz w:val="28"/>
          <w:szCs w:val="28"/>
          <w:lang w:val="kk-KZ"/>
        </w:rPr>
        <w:t xml:space="preserve"> </w:t>
      </w:r>
      <w:r w:rsidR="00E10729" w:rsidRPr="00A50BDF">
        <w:rPr>
          <w:rFonts w:ascii="Times New Roman" w:eastAsia="Calibri" w:hAnsi="Times New Roman" w:cs="Times New Roman"/>
          <w:sz w:val="28"/>
          <w:szCs w:val="28"/>
          <w:lang w:val="kk-KZ"/>
        </w:rPr>
        <w:t>кодтық жад</w:t>
      </w:r>
      <w:r w:rsidR="009D0F03">
        <w:rPr>
          <w:rFonts w:ascii="Times New Roman" w:eastAsia="Calibri" w:hAnsi="Times New Roman" w:cs="Times New Roman"/>
          <w:sz w:val="28"/>
          <w:szCs w:val="28"/>
          <w:lang w:val="kk-KZ"/>
        </w:rPr>
        <w:t>ты</w:t>
      </w:r>
      <w:r w:rsidR="00E10729" w:rsidRPr="00A50BDF">
        <w:rPr>
          <w:rFonts w:ascii="Times New Roman" w:eastAsia="Calibri" w:hAnsi="Times New Roman" w:cs="Times New Roman"/>
          <w:sz w:val="28"/>
          <w:szCs w:val="28"/>
          <w:lang w:val="kk-KZ"/>
        </w:rPr>
        <w:t xml:space="preserve"> </w:t>
      </w:r>
      <w:r w:rsidR="00A55681" w:rsidRPr="00A50BDF">
        <w:rPr>
          <w:rFonts w:ascii="Times New Roman" w:eastAsia="Calibri" w:hAnsi="Times New Roman" w:cs="Times New Roman"/>
          <w:sz w:val="28"/>
          <w:szCs w:val="28"/>
          <w:lang w:val="kk-KZ"/>
        </w:rPr>
        <w:t>жаңғыр</w:t>
      </w:r>
      <w:r w:rsidR="00E10729" w:rsidRPr="00A50BDF">
        <w:rPr>
          <w:rFonts w:ascii="Times New Roman" w:eastAsia="Calibri" w:hAnsi="Times New Roman" w:cs="Times New Roman"/>
          <w:sz w:val="28"/>
          <w:szCs w:val="28"/>
          <w:lang w:val="kk-KZ"/>
        </w:rPr>
        <w:t>т</w:t>
      </w:r>
      <w:r w:rsidR="00A55681" w:rsidRPr="00A50BDF">
        <w:rPr>
          <w:rFonts w:ascii="Times New Roman" w:eastAsia="Calibri" w:hAnsi="Times New Roman" w:cs="Times New Roman"/>
          <w:sz w:val="28"/>
          <w:szCs w:val="28"/>
          <w:lang w:val="kk-KZ"/>
        </w:rPr>
        <w:t>у ықпалының нәтижесі</w:t>
      </w:r>
      <w:r w:rsidR="00770ECD" w:rsidRPr="00A50BDF">
        <w:rPr>
          <w:rFonts w:ascii="Times New Roman" w:eastAsia="Calibri" w:hAnsi="Times New Roman" w:cs="Times New Roman"/>
          <w:sz w:val="28"/>
          <w:szCs w:val="28"/>
          <w:lang w:val="kk-KZ"/>
        </w:rPr>
        <w:t xml:space="preserve"> </w:t>
      </w:r>
      <w:r w:rsidR="00235DCC" w:rsidRPr="00A50BDF">
        <w:rPr>
          <w:rFonts w:ascii="Times New Roman" w:eastAsia="Calibri" w:hAnsi="Times New Roman" w:cs="Times New Roman"/>
          <w:sz w:val="28"/>
          <w:szCs w:val="28"/>
          <w:lang w:val="kk-KZ"/>
        </w:rPr>
        <w:t xml:space="preserve">деп қараймыз </w:t>
      </w:r>
      <w:r w:rsidR="00770ECD" w:rsidRPr="00A50BDF">
        <w:rPr>
          <w:rFonts w:ascii="Times New Roman" w:eastAsia="Calibri" w:hAnsi="Times New Roman" w:cs="Times New Roman"/>
          <w:sz w:val="28"/>
          <w:szCs w:val="28"/>
          <w:lang w:val="kk-KZ"/>
        </w:rPr>
        <w:t>(Кесте 1)</w:t>
      </w:r>
      <w:r w:rsidR="00473703" w:rsidRPr="00A50BDF">
        <w:rPr>
          <w:rFonts w:ascii="Times New Roman" w:eastAsia="Calibri" w:hAnsi="Times New Roman" w:cs="Times New Roman"/>
          <w:sz w:val="28"/>
          <w:szCs w:val="28"/>
          <w:lang w:val="kk-KZ"/>
        </w:rPr>
        <w:t>.</w:t>
      </w:r>
    </w:p>
    <w:p w:rsidR="00B10CF6" w:rsidRDefault="00B10CF6" w:rsidP="00B10CF6">
      <w:pPr>
        <w:tabs>
          <w:tab w:val="left" w:pos="567"/>
        </w:tabs>
        <w:spacing w:after="0" w:line="240" w:lineRule="auto"/>
        <w:ind w:firstLine="709"/>
        <w:jc w:val="both"/>
        <w:rPr>
          <w:rFonts w:ascii="Times New Roman" w:eastAsia="Calibri" w:hAnsi="Times New Roman" w:cs="Times New Roman"/>
          <w:sz w:val="28"/>
          <w:szCs w:val="28"/>
          <w:lang w:val="kk-KZ"/>
        </w:rPr>
      </w:pPr>
    </w:p>
    <w:p w:rsidR="00AD2A38" w:rsidRPr="00B10CF6" w:rsidRDefault="00473703" w:rsidP="00B10CF6">
      <w:pPr>
        <w:tabs>
          <w:tab w:val="left" w:pos="567"/>
        </w:tabs>
        <w:spacing w:after="0" w:line="240" w:lineRule="auto"/>
        <w:jc w:val="both"/>
        <w:rPr>
          <w:rFonts w:ascii="Times New Roman" w:eastAsia="Calibri" w:hAnsi="Times New Roman" w:cs="Times New Roman"/>
          <w:sz w:val="28"/>
          <w:szCs w:val="28"/>
          <w:lang w:val="kk-KZ"/>
        </w:rPr>
      </w:pPr>
      <w:r w:rsidRPr="005F0B61">
        <w:rPr>
          <w:rFonts w:ascii="Times New Roman" w:hAnsi="Times New Roman" w:cs="Times New Roman"/>
          <w:sz w:val="28"/>
          <w:szCs w:val="28"/>
          <w:lang w:val="kk-KZ"/>
        </w:rPr>
        <w:t>Кесте 1</w:t>
      </w:r>
      <w:r w:rsidRPr="005E51E3">
        <w:rPr>
          <w:rFonts w:ascii="Times New Roman" w:hAnsi="Times New Roman" w:cs="Times New Roman"/>
          <w:sz w:val="28"/>
          <w:szCs w:val="28"/>
          <w:lang w:val="kk-KZ"/>
        </w:rPr>
        <w:t xml:space="preserve"> –</w:t>
      </w:r>
      <w:r w:rsidR="008C268B">
        <w:rPr>
          <w:rFonts w:ascii="Times New Roman" w:hAnsi="Times New Roman" w:cs="Times New Roman"/>
          <w:sz w:val="28"/>
          <w:szCs w:val="28"/>
          <w:lang w:val="kk-KZ"/>
        </w:rPr>
        <w:t xml:space="preserve"> Қазақ және түрік тілдеріндегі </w:t>
      </w:r>
      <w:r w:rsidRPr="005E51E3">
        <w:rPr>
          <w:rFonts w:ascii="Times New Roman" w:hAnsi="Times New Roman" w:cs="Times New Roman"/>
          <w:sz w:val="28"/>
          <w:szCs w:val="28"/>
          <w:lang w:val="kk-KZ"/>
        </w:rPr>
        <w:t>жаңа</w:t>
      </w:r>
      <w:r w:rsidR="0014326D">
        <w:rPr>
          <w:rFonts w:ascii="Times New Roman" w:hAnsi="Times New Roman" w:cs="Times New Roman"/>
          <w:sz w:val="28"/>
          <w:szCs w:val="28"/>
          <w:lang w:val="kk-KZ"/>
        </w:rPr>
        <w:t xml:space="preserve"> </w:t>
      </w:r>
      <w:r w:rsidRPr="005E51E3">
        <w:rPr>
          <w:rFonts w:ascii="Times New Roman" w:hAnsi="Times New Roman" w:cs="Times New Roman"/>
          <w:sz w:val="28"/>
          <w:szCs w:val="28"/>
          <w:lang w:val="kk-KZ"/>
        </w:rPr>
        <w:t>қолданыстарды</w:t>
      </w:r>
      <w:r w:rsidR="0014326D">
        <w:rPr>
          <w:rFonts w:ascii="Times New Roman" w:hAnsi="Times New Roman" w:cs="Times New Roman"/>
          <w:sz w:val="28"/>
          <w:szCs w:val="28"/>
          <w:lang w:val="kk-KZ"/>
        </w:rPr>
        <w:t> </w:t>
      </w:r>
      <w:r w:rsidRPr="005E51E3">
        <w:rPr>
          <w:rFonts w:ascii="Times New Roman" w:hAnsi="Times New Roman" w:cs="Times New Roman"/>
          <w:sz w:val="28"/>
          <w:szCs w:val="28"/>
          <w:lang w:val="kk-KZ"/>
        </w:rPr>
        <w:t>қалыптастыратын экстралингвистикалық факторлар</w:t>
      </w:r>
    </w:p>
    <w:p w:rsidR="00AD2A38" w:rsidRPr="00607954" w:rsidRDefault="00AD2A38" w:rsidP="00D649DE">
      <w:pPr>
        <w:spacing w:after="0"/>
        <w:ind w:firstLine="709"/>
        <w:jc w:val="both"/>
        <w:rPr>
          <w:rFonts w:ascii="Times New Roman" w:hAnsi="Times New Roman" w:cs="Times New Roman"/>
          <w:b/>
          <w:sz w:val="28"/>
          <w:szCs w:val="28"/>
          <w:lang w:val="kk-KZ"/>
        </w:rPr>
      </w:pPr>
    </w:p>
    <w:tbl>
      <w:tblPr>
        <w:tblStyle w:val="a8"/>
        <w:tblW w:w="9639" w:type="dxa"/>
        <w:tblLayout w:type="fixed"/>
        <w:tblLook w:val="04A0" w:firstRow="1" w:lastRow="0" w:firstColumn="1" w:lastColumn="0" w:noHBand="0" w:noVBand="1"/>
      </w:tblPr>
      <w:tblGrid>
        <w:gridCol w:w="3686"/>
        <w:gridCol w:w="2551"/>
        <w:gridCol w:w="3402"/>
      </w:tblGrid>
      <w:tr w:rsidR="00F47373" w:rsidRPr="00367D2B" w:rsidTr="00367D2B">
        <w:tc>
          <w:tcPr>
            <w:tcW w:w="3686" w:type="dxa"/>
          </w:tcPr>
          <w:p w:rsidR="00F47373" w:rsidRPr="00367D2B" w:rsidRDefault="00F47373"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Қазақ тілі</w:t>
            </w:r>
          </w:p>
          <w:p w:rsidR="00F47373" w:rsidRPr="00367D2B" w:rsidRDefault="00F47373" w:rsidP="00367D2B">
            <w:pPr>
              <w:pStyle w:val="af2"/>
              <w:jc w:val="center"/>
              <w:rPr>
                <w:rFonts w:ascii="Times New Roman" w:hAnsi="Times New Roman" w:cs="Times New Roman"/>
                <w:sz w:val="28"/>
                <w:szCs w:val="28"/>
                <w:lang w:val="kk-KZ"/>
              </w:rPr>
            </w:pPr>
          </w:p>
        </w:tc>
        <w:tc>
          <w:tcPr>
            <w:tcW w:w="2551" w:type="dxa"/>
          </w:tcPr>
          <w:p w:rsidR="006B1260" w:rsidRPr="00367D2B" w:rsidRDefault="006B1260"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Экстра</w:t>
            </w:r>
          </w:p>
          <w:p w:rsidR="00F47373" w:rsidRPr="00367D2B" w:rsidRDefault="006B1260"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лингвистикалық факторлар</w:t>
            </w:r>
          </w:p>
        </w:tc>
        <w:tc>
          <w:tcPr>
            <w:tcW w:w="3402" w:type="dxa"/>
          </w:tcPr>
          <w:p w:rsidR="00F47373" w:rsidRPr="00367D2B" w:rsidRDefault="00F47373"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Түрік тілі</w:t>
            </w:r>
          </w:p>
        </w:tc>
      </w:tr>
      <w:tr w:rsidR="00F47373" w:rsidRPr="00367D2B" w:rsidTr="00487CE0">
        <w:tc>
          <w:tcPr>
            <w:tcW w:w="3686" w:type="dxa"/>
            <w:tcBorders>
              <w:bottom w:val="single" w:sz="4" w:space="0" w:color="auto"/>
            </w:tcBorders>
          </w:tcPr>
          <w:p w:rsidR="00840142" w:rsidRDefault="00641888" w:rsidP="00840142">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А. Байтұрсынұлы</w:t>
            </w:r>
          </w:p>
          <w:p w:rsidR="00840142" w:rsidRPr="00367D2B" w:rsidRDefault="00840142" w:rsidP="00840142">
            <w:pPr>
              <w:pStyle w:val="af2"/>
              <w:jc w:val="center"/>
              <w:rPr>
                <w:rFonts w:ascii="Times New Roman" w:hAnsi="Times New Roman" w:cs="Times New Roman"/>
                <w:sz w:val="28"/>
                <w:szCs w:val="28"/>
                <w:lang w:val="kk-KZ"/>
              </w:rPr>
            </w:pPr>
          </w:p>
        </w:tc>
        <w:tc>
          <w:tcPr>
            <w:tcW w:w="2551" w:type="dxa"/>
            <w:tcBorders>
              <w:bottom w:val="single" w:sz="4" w:space="0" w:color="auto"/>
            </w:tcBorders>
          </w:tcPr>
          <w:p w:rsidR="00F47373" w:rsidRPr="00367D2B" w:rsidRDefault="00723EA9" w:rsidP="00367D2B">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ұ</w:t>
            </w:r>
            <w:r w:rsidR="00C31844" w:rsidRPr="00367D2B">
              <w:rPr>
                <w:rFonts w:ascii="Times New Roman" w:hAnsi="Times New Roman" w:cs="Times New Roman"/>
                <w:sz w:val="28"/>
                <w:szCs w:val="28"/>
                <w:lang w:val="kk-KZ"/>
              </w:rPr>
              <w:t>лттық тұлға</w:t>
            </w:r>
          </w:p>
        </w:tc>
        <w:tc>
          <w:tcPr>
            <w:tcW w:w="3402" w:type="dxa"/>
            <w:tcBorders>
              <w:bottom w:val="single" w:sz="4" w:space="0" w:color="auto"/>
            </w:tcBorders>
          </w:tcPr>
          <w:p w:rsidR="00512E88" w:rsidRPr="00367D2B" w:rsidRDefault="00F47373"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Ататүрік</w:t>
            </w:r>
          </w:p>
        </w:tc>
      </w:tr>
      <w:tr w:rsidR="00641888" w:rsidRPr="00F20825" w:rsidTr="00487CE0">
        <w:tc>
          <w:tcPr>
            <w:tcW w:w="3686" w:type="dxa"/>
            <w:tcBorders>
              <w:top w:val="single" w:sz="4" w:space="0" w:color="auto"/>
              <w:left w:val="single" w:sz="4" w:space="0" w:color="auto"/>
              <w:bottom w:val="nil"/>
              <w:right w:val="single" w:sz="4" w:space="0" w:color="auto"/>
            </w:tcBorders>
          </w:tcPr>
          <w:p w:rsidR="00641888" w:rsidRPr="00367D2B" w:rsidRDefault="00641888" w:rsidP="00367D2B">
            <w:pPr>
              <w:pStyle w:val="af2"/>
              <w:jc w:val="center"/>
              <w:rPr>
                <w:rFonts w:ascii="Times New Roman" w:hAnsi="Times New Roman" w:cs="Times New Roman"/>
                <w:sz w:val="28"/>
                <w:szCs w:val="28"/>
                <w:lang w:val="kk-KZ"/>
              </w:rPr>
            </w:pPr>
          </w:p>
        </w:tc>
        <w:tc>
          <w:tcPr>
            <w:tcW w:w="2551" w:type="dxa"/>
            <w:tcBorders>
              <w:top w:val="single" w:sz="4" w:space="0" w:color="auto"/>
              <w:left w:val="single" w:sz="4" w:space="0" w:color="auto"/>
              <w:bottom w:val="nil"/>
              <w:right w:val="single" w:sz="4" w:space="0" w:color="auto"/>
            </w:tcBorders>
          </w:tcPr>
          <w:p w:rsidR="00F534DD" w:rsidRPr="00367D2B" w:rsidRDefault="00F534DD"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Еуроодақ</w:t>
            </w:r>
          </w:p>
          <w:p w:rsidR="006B1260" w:rsidRPr="0019255B" w:rsidRDefault="00F534DD" w:rsidP="00367D2B">
            <w:pPr>
              <w:pStyle w:val="af2"/>
              <w:jc w:val="center"/>
              <w:rPr>
                <w:rFonts w:ascii="Times New Roman" w:hAnsi="Times New Roman" w:cs="Times New Roman"/>
                <w:sz w:val="28"/>
                <w:szCs w:val="28"/>
                <w:lang w:val="tr-TR"/>
              </w:rPr>
            </w:pPr>
            <w:r w:rsidRPr="00367D2B">
              <w:rPr>
                <w:rFonts w:ascii="Times New Roman" w:hAnsi="Times New Roman" w:cs="Times New Roman"/>
                <w:sz w:val="28"/>
                <w:szCs w:val="28"/>
                <w:lang w:val="kk-KZ"/>
              </w:rPr>
              <w:t>мүшелігі</w:t>
            </w:r>
          </w:p>
          <w:p w:rsidR="006B1260" w:rsidRPr="00367D2B" w:rsidRDefault="006B1260" w:rsidP="00367D2B">
            <w:pPr>
              <w:pStyle w:val="af2"/>
              <w:jc w:val="center"/>
              <w:rPr>
                <w:rFonts w:ascii="Times New Roman" w:hAnsi="Times New Roman" w:cs="Times New Roman"/>
                <w:sz w:val="28"/>
                <w:szCs w:val="28"/>
                <w:lang w:val="kk-KZ"/>
              </w:rPr>
            </w:pPr>
          </w:p>
          <w:p w:rsidR="00641888" w:rsidRPr="00367D2B" w:rsidRDefault="00641888" w:rsidP="00367D2B">
            <w:pPr>
              <w:pStyle w:val="af2"/>
              <w:jc w:val="center"/>
              <w:rPr>
                <w:rFonts w:ascii="Times New Roman" w:hAnsi="Times New Roman" w:cs="Times New Roman"/>
                <w:sz w:val="28"/>
                <w:szCs w:val="28"/>
                <w:lang w:val="kk-KZ"/>
              </w:rPr>
            </w:pPr>
          </w:p>
        </w:tc>
        <w:tc>
          <w:tcPr>
            <w:tcW w:w="3402" w:type="dxa"/>
            <w:tcBorders>
              <w:top w:val="single" w:sz="4" w:space="0" w:color="auto"/>
              <w:left w:val="single" w:sz="4" w:space="0" w:color="auto"/>
              <w:bottom w:val="nil"/>
              <w:right w:val="single" w:sz="4" w:space="0" w:color="auto"/>
            </w:tcBorders>
          </w:tcPr>
          <w:p w:rsidR="00487CE0" w:rsidRDefault="00974F0B" w:rsidP="001F2918">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tr-TR"/>
              </w:rPr>
              <w:t xml:space="preserve">anapara </w:t>
            </w:r>
            <w:r w:rsidRPr="00367D2B">
              <w:rPr>
                <w:rFonts w:ascii="Times New Roman" w:hAnsi="Times New Roman" w:cs="Times New Roman"/>
                <w:sz w:val="28"/>
                <w:szCs w:val="28"/>
                <w:lang w:val="kk-KZ"/>
              </w:rPr>
              <w:t>(</w:t>
            </w:r>
            <w:r w:rsidR="00B86274" w:rsidRPr="00367D2B">
              <w:rPr>
                <w:rFonts w:ascii="Times New Roman" w:hAnsi="Times New Roman" w:cs="Times New Roman"/>
                <w:sz w:val="28"/>
                <w:szCs w:val="28"/>
                <w:lang w:val="kk-KZ"/>
              </w:rPr>
              <w:t xml:space="preserve">капитал), </w:t>
            </w:r>
          </w:p>
          <w:p w:rsidR="00641888" w:rsidRPr="00367D2B" w:rsidRDefault="00B86274" w:rsidP="001F2918">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tr-TR"/>
              </w:rPr>
              <w:t xml:space="preserve">dolaşım </w:t>
            </w:r>
            <w:r w:rsidRPr="00367D2B">
              <w:rPr>
                <w:rFonts w:ascii="Times New Roman" w:hAnsi="Times New Roman" w:cs="Times New Roman"/>
                <w:sz w:val="28"/>
                <w:szCs w:val="28"/>
                <w:lang w:val="kk-KZ"/>
              </w:rPr>
              <w:t>(айналым),</w:t>
            </w:r>
            <w:r w:rsidR="000D20EA" w:rsidRPr="00367D2B">
              <w:rPr>
                <w:rFonts w:ascii="Times New Roman" w:hAnsi="Times New Roman" w:cs="Times New Roman"/>
                <w:sz w:val="28"/>
                <w:szCs w:val="28"/>
                <w:lang w:val="kk-KZ"/>
              </w:rPr>
              <w:t xml:space="preserve"> </w:t>
            </w:r>
            <w:r w:rsidR="000D20EA" w:rsidRPr="00367D2B">
              <w:rPr>
                <w:rFonts w:ascii="Times New Roman" w:hAnsi="Times New Roman" w:cs="Times New Roman"/>
                <w:sz w:val="28"/>
                <w:szCs w:val="28"/>
                <w:lang w:val="tr-TR"/>
              </w:rPr>
              <w:t xml:space="preserve">kurgulama </w:t>
            </w:r>
            <w:r w:rsidR="000D20EA" w:rsidRPr="00367D2B">
              <w:rPr>
                <w:rFonts w:ascii="Times New Roman" w:hAnsi="Times New Roman" w:cs="Times New Roman"/>
                <w:sz w:val="28"/>
                <w:szCs w:val="28"/>
                <w:lang w:val="kk-KZ"/>
              </w:rPr>
              <w:t xml:space="preserve">(құрылымдау), </w:t>
            </w:r>
            <w:r w:rsidR="000B5910">
              <w:rPr>
                <w:rFonts w:ascii="Times New Roman" w:hAnsi="Times New Roman" w:cs="Times New Roman"/>
                <w:sz w:val="28"/>
                <w:szCs w:val="28"/>
                <w:lang w:val="tr-TR"/>
              </w:rPr>
              <w:t>sayman</w:t>
            </w:r>
            <w:r w:rsidR="000D20EA" w:rsidRPr="00367D2B">
              <w:rPr>
                <w:rFonts w:ascii="Times New Roman" w:hAnsi="Times New Roman" w:cs="Times New Roman"/>
                <w:sz w:val="28"/>
                <w:szCs w:val="28"/>
                <w:lang w:val="tr-TR"/>
              </w:rPr>
              <w:t xml:space="preserve"> </w:t>
            </w:r>
            <w:r w:rsidR="000D20EA" w:rsidRPr="00367D2B">
              <w:rPr>
                <w:rFonts w:ascii="Times New Roman" w:hAnsi="Times New Roman" w:cs="Times New Roman"/>
                <w:sz w:val="28"/>
                <w:szCs w:val="28"/>
                <w:lang w:val="kk-KZ"/>
              </w:rPr>
              <w:t>(</w:t>
            </w:r>
            <w:r w:rsidR="000B5910">
              <w:rPr>
                <w:rFonts w:ascii="Times New Roman" w:hAnsi="Times New Roman" w:cs="Times New Roman"/>
                <w:sz w:val="28"/>
                <w:szCs w:val="28"/>
                <w:lang w:val="kk-KZ"/>
              </w:rPr>
              <w:t>қазынашы</w:t>
            </w:r>
            <w:r w:rsidR="000D20EA" w:rsidRPr="00367D2B">
              <w:rPr>
                <w:rFonts w:ascii="Times New Roman" w:hAnsi="Times New Roman" w:cs="Times New Roman"/>
                <w:sz w:val="28"/>
                <w:szCs w:val="28"/>
                <w:lang w:val="kk-KZ"/>
              </w:rPr>
              <w:t>)</w:t>
            </w:r>
            <w:r w:rsidR="001B25E4" w:rsidRPr="00367D2B">
              <w:rPr>
                <w:rFonts w:ascii="Times New Roman" w:hAnsi="Times New Roman" w:cs="Times New Roman"/>
                <w:sz w:val="28"/>
                <w:szCs w:val="28"/>
                <w:lang w:val="kk-KZ"/>
              </w:rPr>
              <w:t xml:space="preserve">, </w:t>
            </w:r>
            <w:r w:rsidR="001B25E4" w:rsidRPr="00367D2B">
              <w:rPr>
                <w:rFonts w:ascii="Times New Roman" w:hAnsi="Times New Roman" w:cs="Times New Roman"/>
                <w:sz w:val="28"/>
                <w:szCs w:val="28"/>
                <w:lang w:val="tr-TR"/>
              </w:rPr>
              <w:t xml:space="preserve"> </w:t>
            </w:r>
            <w:r w:rsidR="001F2918">
              <w:rPr>
                <w:rFonts w:ascii="Times New Roman" w:hAnsi="Times New Roman" w:cs="Times New Roman"/>
                <w:sz w:val="28"/>
                <w:szCs w:val="28"/>
                <w:lang w:val="tr-TR"/>
              </w:rPr>
              <w:t>denetçi</w:t>
            </w:r>
            <w:r w:rsidR="00051C04" w:rsidRPr="00367D2B">
              <w:rPr>
                <w:rFonts w:ascii="Times New Roman" w:hAnsi="Times New Roman" w:cs="Times New Roman"/>
                <w:sz w:val="28"/>
                <w:szCs w:val="28"/>
                <w:lang w:val="tr-TR"/>
              </w:rPr>
              <w:t xml:space="preserve"> </w:t>
            </w:r>
            <w:r w:rsidR="001B25E4" w:rsidRPr="00367D2B">
              <w:rPr>
                <w:rFonts w:ascii="Times New Roman" w:hAnsi="Times New Roman" w:cs="Times New Roman"/>
                <w:sz w:val="28"/>
                <w:szCs w:val="28"/>
                <w:lang w:val="kk-KZ"/>
              </w:rPr>
              <w:t>(</w:t>
            </w:r>
            <w:r w:rsidR="001F2918">
              <w:rPr>
                <w:rFonts w:ascii="Times New Roman" w:hAnsi="Times New Roman" w:cs="Times New Roman"/>
                <w:sz w:val="28"/>
                <w:szCs w:val="28"/>
                <w:lang w:val="kk-KZ"/>
              </w:rPr>
              <w:t>аудитор</w:t>
            </w:r>
            <w:r w:rsidR="001B25E4" w:rsidRPr="00367D2B">
              <w:rPr>
                <w:rFonts w:ascii="Times New Roman" w:hAnsi="Times New Roman" w:cs="Times New Roman"/>
                <w:sz w:val="28"/>
                <w:szCs w:val="28"/>
                <w:lang w:val="kk-KZ"/>
              </w:rPr>
              <w:t>)</w:t>
            </w:r>
            <w:r w:rsidR="00051C04" w:rsidRPr="00367D2B">
              <w:rPr>
                <w:rFonts w:ascii="Times New Roman" w:hAnsi="Times New Roman" w:cs="Times New Roman"/>
                <w:sz w:val="28"/>
                <w:szCs w:val="28"/>
                <w:lang w:val="kk-KZ"/>
              </w:rPr>
              <w:t xml:space="preserve">, veritaban </w:t>
            </w:r>
            <w:r w:rsidR="00A77AA6" w:rsidRPr="00367D2B">
              <w:rPr>
                <w:rFonts w:ascii="Times New Roman" w:hAnsi="Times New Roman" w:cs="Times New Roman"/>
                <w:sz w:val="28"/>
                <w:szCs w:val="28"/>
                <w:lang w:val="kk-KZ"/>
              </w:rPr>
              <w:t>(</w:t>
            </w:r>
            <w:r w:rsidR="000207A9" w:rsidRPr="00367D2B">
              <w:rPr>
                <w:rFonts w:ascii="Times New Roman" w:hAnsi="Times New Roman" w:cs="Times New Roman"/>
                <w:sz w:val="28"/>
                <w:szCs w:val="28"/>
                <w:lang w:val="kk-KZ"/>
              </w:rPr>
              <w:t>дерекқор</w:t>
            </w:r>
            <w:r w:rsidR="00A77AA6" w:rsidRPr="00367D2B">
              <w:rPr>
                <w:rFonts w:ascii="Times New Roman" w:hAnsi="Times New Roman" w:cs="Times New Roman"/>
                <w:sz w:val="28"/>
                <w:szCs w:val="28"/>
                <w:lang w:val="kk-KZ"/>
              </w:rPr>
              <w:t>)</w:t>
            </w:r>
            <w:r w:rsidR="0019255B">
              <w:rPr>
                <w:rFonts w:ascii="Times New Roman" w:hAnsi="Times New Roman" w:cs="Times New Roman"/>
                <w:sz w:val="28"/>
                <w:szCs w:val="28"/>
                <w:lang w:val="kk-KZ"/>
              </w:rPr>
              <w:t xml:space="preserve">, </w:t>
            </w:r>
            <w:r w:rsidR="0019255B">
              <w:rPr>
                <w:rFonts w:ascii="Times New Roman" w:hAnsi="Times New Roman" w:cs="Times New Roman"/>
                <w:sz w:val="28"/>
                <w:szCs w:val="28"/>
                <w:lang w:val="tr-TR"/>
              </w:rPr>
              <w:t xml:space="preserve">dilekçe </w:t>
            </w:r>
            <w:r w:rsidR="0019255B">
              <w:rPr>
                <w:rFonts w:ascii="Times New Roman" w:hAnsi="Times New Roman" w:cs="Times New Roman"/>
                <w:sz w:val="28"/>
                <w:szCs w:val="28"/>
                <w:lang w:val="kk-KZ"/>
              </w:rPr>
              <w:t>(петиция)</w:t>
            </w:r>
            <w:r w:rsidR="000D20EA" w:rsidRPr="00367D2B">
              <w:rPr>
                <w:rFonts w:ascii="Times New Roman" w:hAnsi="Times New Roman" w:cs="Times New Roman"/>
                <w:sz w:val="28"/>
                <w:szCs w:val="28"/>
                <w:lang w:val="kk-KZ"/>
              </w:rPr>
              <w:t xml:space="preserve"> т.б.</w:t>
            </w:r>
          </w:p>
        </w:tc>
      </w:tr>
    </w:tbl>
    <w:p w:rsidR="00487CE0" w:rsidRPr="00487CE0" w:rsidRDefault="00487CE0">
      <w:pPr>
        <w:rPr>
          <w:lang w:val="kk-KZ"/>
        </w:rPr>
      </w:pPr>
    </w:p>
    <w:p w:rsidR="00487CE0" w:rsidRPr="00487CE0" w:rsidRDefault="00487CE0">
      <w:pPr>
        <w:rPr>
          <w:rFonts w:ascii="Times New Roman" w:hAnsi="Times New Roman" w:cs="Times New Roman"/>
          <w:sz w:val="28"/>
          <w:szCs w:val="28"/>
          <w:lang w:val="kk-KZ"/>
        </w:rPr>
      </w:pPr>
    </w:p>
    <w:p w:rsidR="00487CE0" w:rsidRDefault="00487CE0">
      <w:r w:rsidRPr="00712C66">
        <w:rPr>
          <w:rFonts w:ascii="Times New Roman" w:hAnsi="Times New Roman" w:cs="Times New Roman"/>
          <w:sz w:val="28"/>
          <w:szCs w:val="28"/>
        </w:rPr>
        <w:lastRenderedPageBreak/>
        <w:t>1 – кестенің жалғасы</w:t>
      </w:r>
    </w:p>
    <w:tbl>
      <w:tblPr>
        <w:tblStyle w:val="a8"/>
        <w:tblW w:w="9644" w:type="dxa"/>
        <w:tblInd w:w="-5" w:type="dxa"/>
        <w:tblLayout w:type="fixed"/>
        <w:tblLook w:val="04A0" w:firstRow="1" w:lastRow="0" w:firstColumn="1" w:lastColumn="0" w:noHBand="0" w:noVBand="1"/>
      </w:tblPr>
      <w:tblGrid>
        <w:gridCol w:w="3688"/>
        <w:gridCol w:w="2552"/>
        <w:gridCol w:w="3404"/>
      </w:tblGrid>
      <w:tr w:rsidR="00487CE0" w:rsidRPr="00EE7661" w:rsidTr="00487CE0">
        <w:tc>
          <w:tcPr>
            <w:tcW w:w="3688" w:type="dxa"/>
            <w:tcBorders>
              <w:top w:val="single" w:sz="4" w:space="0" w:color="auto"/>
              <w:left w:val="single" w:sz="4" w:space="0" w:color="auto"/>
              <w:bottom w:val="nil"/>
              <w:right w:val="single" w:sz="4" w:space="0" w:color="auto"/>
            </w:tcBorders>
          </w:tcPr>
          <w:p w:rsidR="00487CE0" w:rsidRPr="00367D2B" w:rsidRDefault="00487CE0" w:rsidP="00723EA9">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552" w:type="dxa"/>
            <w:tcBorders>
              <w:top w:val="single" w:sz="4" w:space="0" w:color="auto"/>
              <w:left w:val="single" w:sz="4" w:space="0" w:color="auto"/>
              <w:bottom w:val="nil"/>
              <w:right w:val="single" w:sz="4" w:space="0" w:color="auto"/>
            </w:tcBorders>
          </w:tcPr>
          <w:p w:rsidR="00487CE0" w:rsidRPr="00367D2B" w:rsidRDefault="00487CE0" w:rsidP="00367D2B">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404" w:type="dxa"/>
            <w:tcBorders>
              <w:top w:val="single" w:sz="4" w:space="0" w:color="auto"/>
              <w:left w:val="single" w:sz="4" w:space="0" w:color="auto"/>
              <w:bottom w:val="nil"/>
              <w:right w:val="single" w:sz="4" w:space="0" w:color="auto"/>
            </w:tcBorders>
          </w:tcPr>
          <w:p w:rsidR="00487CE0" w:rsidRPr="00487CE0" w:rsidRDefault="00487CE0" w:rsidP="0084014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F47373" w:rsidRPr="00EE7661" w:rsidTr="00487CE0">
        <w:tc>
          <w:tcPr>
            <w:tcW w:w="3688" w:type="dxa"/>
            <w:tcBorders>
              <w:top w:val="single" w:sz="4" w:space="0" w:color="auto"/>
              <w:left w:val="single" w:sz="4" w:space="0" w:color="auto"/>
              <w:bottom w:val="nil"/>
              <w:right w:val="single" w:sz="4" w:space="0" w:color="auto"/>
            </w:tcBorders>
          </w:tcPr>
          <w:p w:rsidR="00487CE0" w:rsidRDefault="00F47373" w:rsidP="00723EA9">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 xml:space="preserve">Елбасы, </w:t>
            </w:r>
          </w:p>
          <w:p w:rsidR="00487CE0" w:rsidRDefault="00F47373" w:rsidP="00723EA9">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 xml:space="preserve">егемендік, </w:t>
            </w:r>
          </w:p>
          <w:p w:rsidR="00487CE0" w:rsidRDefault="000C34F9" w:rsidP="00723EA9">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әнұран, </w:t>
            </w:r>
          </w:p>
          <w:p w:rsidR="00487CE0" w:rsidRDefault="000C34F9" w:rsidP="00723EA9">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елтаңба, </w:t>
            </w:r>
          </w:p>
          <w:p w:rsidR="00F47373" w:rsidRPr="00367D2B" w:rsidRDefault="00222CFC" w:rsidP="00723EA9">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оралман</w:t>
            </w:r>
            <w:r w:rsidR="00F47373" w:rsidRPr="00367D2B">
              <w:rPr>
                <w:rFonts w:ascii="Times New Roman" w:hAnsi="Times New Roman" w:cs="Times New Roman"/>
                <w:sz w:val="28"/>
                <w:szCs w:val="28"/>
                <w:lang w:val="kk-KZ"/>
              </w:rPr>
              <w:t xml:space="preserve"> т.б.</w:t>
            </w:r>
          </w:p>
        </w:tc>
        <w:tc>
          <w:tcPr>
            <w:tcW w:w="2552" w:type="dxa"/>
            <w:tcBorders>
              <w:top w:val="single" w:sz="4" w:space="0" w:color="auto"/>
              <w:left w:val="single" w:sz="4" w:space="0" w:color="auto"/>
              <w:bottom w:val="nil"/>
              <w:right w:val="single" w:sz="4" w:space="0" w:color="auto"/>
            </w:tcBorders>
          </w:tcPr>
          <w:p w:rsidR="00F47373" w:rsidRPr="00367D2B" w:rsidRDefault="00DF16BA"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с</w:t>
            </w:r>
            <w:r w:rsidR="00F47373" w:rsidRPr="00367D2B">
              <w:rPr>
                <w:rFonts w:ascii="Times New Roman" w:hAnsi="Times New Roman" w:cs="Times New Roman"/>
                <w:sz w:val="28"/>
                <w:szCs w:val="28"/>
                <w:lang w:val="kk-KZ"/>
              </w:rPr>
              <w:t>аяси</w:t>
            </w:r>
            <w:r w:rsidR="00B10CF6" w:rsidRPr="00367D2B">
              <w:rPr>
                <w:rFonts w:ascii="Times New Roman" w:hAnsi="Times New Roman" w:cs="Times New Roman"/>
                <w:sz w:val="28"/>
                <w:szCs w:val="28"/>
                <w:lang w:val="kk-KZ"/>
              </w:rPr>
              <w:t xml:space="preserve"> </w:t>
            </w:r>
            <w:r w:rsidR="00F47373" w:rsidRPr="00367D2B">
              <w:rPr>
                <w:rFonts w:ascii="Times New Roman" w:hAnsi="Times New Roman" w:cs="Times New Roman"/>
                <w:sz w:val="28"/>
                <w:szCs w:val="28"/>
                <w:lang w:val="kk-KZ"/>
              </w:rPr>
              <w:t>өзгерістер</w:t>
            </w:r>
          </w:p>
        </w:tc>
        <w:tc>
          <w:tcPr>
            <w:tcW w:w="3404" w:type="dxa"/>
            <w:tcBorders>
              <w:top w:val="single" w:sz="4" w:space="0" w:color="auto"/>
              <w:left w:val="single" w:sz="4" w:space="0" w:color="auto"/>
              <w:bottom w:val="nil"/>
              <w:right w:val="single" w:sz="4" w:space="0" w:color="auto"/>
            </w:tcBorders>
          </w:tcPr>
          <w:p w:rsidR="00862900" w:rsidRDefault="00F47373" w:rsidP="00840142">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 xml:space="preserve">sağcı (оңшыл), </w:t>
            </w:r>
          </w:p>
          <w:p w:rsidR="00487CE0" w:rsidRDefault="00F47373" w:rsidP="00840142">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 xml:space="preserve">solcu (солшыл), </w:t>
            </w:r>
          </w:p>
          <w:p w:rsidR="00487CE0" w:rsidRDefault="00F47373" w:rsidP="00840142">
            <w:pPr>
              <w:pStyle w:val="af2"/>
              <w:jc w:val="center"/>
              <w:rPr>
                <w:lang w:val="kk-KZ"/>
              </w:rPr>
            </w:pPr>
            <w:r w:rsidRPr="00367D2B">
              <w:rPr>
                <w:rFonts w:ascii="Times New Roman" w:hAnsi="Times New Roman" w:cs="Times New Roman"/>
                <w:sz w:val="28"/>
                <w:szCs w:val="28"/>
                <w:lang w:val="kk-KZ"/>
              </w:rPr>
              <w:t>halk oylaması (референдум)</w:t>
            </w:r>
            <w:r w:rsidR="00367D43">
              <w:rPr>
                <w:rFonts w:ascii="Times New Roman" w:hAnsi="Times New Roman" w:cs="Times New Roman"/>
                <w:sz w:val="28"/>
                <w:szCs w:val="28"/>
                <w:lang w:val="tr-TR"/>
              </w:rPr>
              <w:t>,</w:t>
            </w:r>
            <w:r w:rsidR="00367D43" w:rsidRPr="00367D43">
              <w:rPr>
                <w:lang w:val="kk-KZ"/>
              </w:rPr>
              <w:t xml:space="preserve"> </w:t>
            </w:r>
          </w:p>
          <w:p w:rsidR="00712C66" w:rsidRPr="00367D2B" w:rsidRDefault="00367D43" w:rsidP="00487CE0">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seçmen (сайлаушы)</w:t>
            </w:r>
            <w:r w:rsidRPr="00367D43">
              <w:rPr>
                <w:rFonts w:ascii="Times New Roman" w:hAnsi="Times New Roman" w:cs="Times New Roman"/>
                <w:sz w:val="28"/>
                <w:szCs w:val="28"/>
                <w:lang w:val="kk-KZ"/>
              </w:rPr>
              <w:t xml:space="preserve"> </w:t>
            </w:r>
            <w:r w:rsidR="00F47373" w:rsidRPr="00367D2B">
              <w:rPr>
                <w:rFonts w:ascii="Times New Roman" w:hAnsi="Times New Roman" w:cs="Times New Roman"/>
                <w:sz w:val="28"/>
                <w:szCs w:val="28"/>
                <w:lang w:val="kk-KZ"/>
              </w:rPr>
              <w:t>т.б.</w:t>
            </w:r>
          </w:p>
        </w:tc>
      </w:tr>
      <w:tr w:rsidR="00F47373" w:rsidRPr="00F20825" w:rsidTr="00487CE0">
        <w:tblPrEx>
          <w:tblBorders>
            <w:top w:val="none" w:sz="0" w:space="0" w:color="auto"/>
          </w:tblBorders>
        </w:tblPrEx>
        <w:tc>
          <w:tcPr>
            <w:tcW w:w="3688" w:type="dxa"/>
            <w:tcBorders>
              <w:top w:val="single" w:sz="4" w:space="0" w:color="auto"/>
            </w:tcBorders>
          </w:tcPr>
          <w:p w:rsidR="008E60F0" w:rsidRDefault="00F47373" w:rsidP="005A3170">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 xml:space="preserve">нарық, </w:t>
            </w:r>
          </w:p>
          <w:p w:rsidR="008E60F0" w:rsidRDefault="00F47373" w:rsidP="005A3170">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 xml:space="preserve">кеден, </w:t>
            </w:r>
          </w:p>
          <w:p w:rsidR="008E60F0" w:rsidRDefault="00F47373" w:rsidP="005A3170">
            <w:pPr>
              <w:pStyle w:val="af2"/>
              <w:jc w:val="center"/>
              <w:rPr>
                <w:rFonts w:ascii="Times New Roman" w:hAnsi="Times New Roman" w:cs="Times New Roman"/>
                <w:sz w:val="28"/>
                <w:szCs w:val="28"/>
                <w:shd w:val="clear" w:color="auto" w:fill="FFFFFF"/>
                <w:lang w:val="kk-KZ"/>
              </w:rPr>
            </w:pPr>
            <w:r w:rsidRPr="00367D2B">
              <w:rPr>
                <w:rFonts w:ascii="Times New Roman" w:hAnsi="Times New Roman" w:cs="Times New Roman"/>
                <w:sz w:val="28"/>
                <w:szCs w:val="28"/>
                <w:lang w:val="kk-KZ"/>
              </w:rPr>
              <w:t xml:space="preserve">көтерме сауда, </w:t>
            </w:r>
            <w:r w:rsidRPr="00367D2B">
              <w:rPr>
                <w:rFonts w:ascii="Times New Roman" w:hAnsi="Times New Roman" w:cs="Times New Roman"/>
                <w:sz w:val="28"/>
                <w:szCs w:val="28"/>
                <w:shd w:val="clear" w:color="auto" w:fill="FFFFFF"/>
                <w:lang w:val="kk-KZ"/>
              </w:rPr>
              <w:t>жауапкершілігі шектеулі серіктестік</w:t>
            </w:r>
            <w:r w:rsidR="005A3170">
              <w:rPr>
                <w:rFonts w:ascii="Times New Roman" w:hAnsi="Times New Roman" w:cs="Times New Roman"/>
                <w:sz w:val="28"/>
                <w:szCs w:val="28"/>
                <w:shd w:val="clear" w:color="auto" w:fill="FFFFFF"/>
                <w:lang w:val="kk-KZ"/>
              </w:rPr>
              <w:t xml:space="preserve">, </w:t>
            </w:r>
          </w:p>
          <w:p w:rsidR="00F47373" w:rsidRPr="00367D2B" w:rsidRDefault="005A3170" w:rsidP="005A3170">
            <w:pPr>
              <w:pStyle w:val="af2"/>
              <w:jc w:val="center"/>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ықпалшара</w:t>
            </w:r>
            <w:r w:rsidR="00F47373" w:rsidRPr="00367D2B">
              <w:rPr>
                <w:rFonts w:ascii="Times New Roman" w:hAnsi="Times New Roman" w:cs="Times New Roman"/>
                <w:sz w:val="28"/>
                <w:szCs w:val="28"/>
                <w:shd w:val="clear" w:color="auto" w:fill="FFFFFF"/>
                <w:lang w:val="kk-KZ"/>
              </w:rPr>
              <w:t xml:space="preserve"> </w:t>
            </w:r>
            <w:r w:rsidR="00F47373" w:rsidRPr="00367D2B">
              <w:rPr>
                <w:rFonts w:ascii="Times New Roman" w:hAnsi="Times New Roman" w:cs="Times New Roman"/>
                <w:sz w:val="28"/>
                <w:szCs w:val="28"/>
                <w:lang w:val="kk-KZ"/>
              </w:rPr>
              <w:t>т.б.</w:t>
            </w:r>
          </w:p>
        </w:tc>
        <w:tc>
          <w:tcPr>
            <w:tcW w:w="2552" w:type="dxa"/>
            <w:tcBorders>
              <w:top w:val="single" w:sz="4" w:space="0" w:color="auto"/>
            </w:tcBorders>
          </w:tcPr>
          <w:p w:rsidR="00F47373" w:rsidRPr="00367D2B" w:rsidRDefault="0022126B"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э</w:t>
            </w:r>
            <w:r w:rsidR="00DF16BA" w:rsidRPr="00367D2B">
              <w:rPr>
                <w:rFonts w:ascii="Times New Roman" w:hAnsi="Times New Roman" w:cs="Times New Roman"/>
                <w:sz w:val="28"/>
                <w:szCs w:val="28"/>
                <w:lang w:val="kk-KZ"/>
              </w:rPr>
              <w:t>кономикалық</w:t>
            </w:r>
          </w:p>
          <w:p w:rsidR="000D20EA" w:rsidRPr="00367D2B" w:rsidRDefault="000D20EA" w:rsidP="00367D2B">
            <w:pPr>
              <w:pStyle w:val="af2"/>
              <w:jc w:val="center"/>
              <w:rPr>
                <w:rFonts w:ascii="Times New Roman" w:hAnsi="Times New Roman" w:cs="Times New Roman"/>
                <w:sz w:val="28"/>
                <w:szCs w:val="28"/>
                <w:lang w:val="kk-KZ"/>
              </w:rPr>
            </w:pPr>
          </w:p>
          <w:p w:rsidR="000D20EA" w:rsidRPr="00367D2B" w:rsidRDefault="000D20EA" w:rsidP="00367D2B">
            <w:pPr>
              <w:pStyle w:val="af2"/>
              <w:jc w:val="center"/>
              <w:rPr>
                <w:rFonts w:ascii="Times New Roman" w:hAnsi="Times New Roman" w:cs="Times New Roman"/>
                <w:sz w:val="28"/>
                <w:szCs w:val="28"/>
                <w:lang w:val="kk-KZ"/>
              </w:rPr>
            </w:pPr>
          </w:p>
          <w:p w:rsidR="00F47373" w:rsidRPr="00367D2B" w:rsidRDefault="00F47373" w:rsidP="00367D2B">
            <w:pPr>
              <w:pStyle w:val="af2"/>
              <w:jc w:val="center"/>
              <w:rPr>
                <w:rFonts w:ascii="Times New Roman" w:hAnsi="Times New Roman" w:cs="Times New Roman"/>
                <w:sz w:val="28"/>
                <w:szCs w:val="28"/>
                <w:lang w:val="kk-KZ"/>
              </w:rPr>
            </w:pPr>
          </w:p>
        </w:tc>
        <w:tc>
          <w:tcPr>
            <w:tcW w:w="3404" w:type="dxa"/>
            <w:tcBorders>
              <w:top w:val="single" w:sz="4" w:space="0" w:color="auto"/>
            </w:tcBorders>
          </w:tcPr>
          <w:p w:rsidR="00D03322" w:rsidRPr="00367D2B" w:rsidRDefault="00F47373" w:rsidP="00367D2B">
            <w:pPr>
              <w:pStyle w:val="af2"/>
              <w:jc w:val="center"/>
              <w:rPr>
                <w:rFonts w:ascii="Times New Roman" w:hAnsi="Times New Roman" w:cs="Times New Roman"/>
                <w:sz w:val="28"/>
                <w:szCs w:val="28"/>
                <w:lang w:val="tr-TR"/>
              </w:rPr>
            </w:pPr>
            <w:r w:rsidRPr="00367D2B">
              <w:rPr>
                <w:rFonts w:ascii="Times New Roman" w:hAnsi="Times New Roman" w:cs="Times New Roman"/>
                <w:sz w:val="28"/>
                <w:szCs w:val="28"/>
                <w:lang w:val="kk-KZ"/>
              </w:rPr>
              <w:t>yatırım (инвестиция)</w:t>
            </w:r>
            <w:r w:rsidRPr="00367D2B">
              <w:rPr>
                <w:rFonts w:ascii="Times New Roman" w:hAnsi="Times New Roman" w:cs="Times New Roman"/>
                <w:sz w:val="28"/>
                <w:szCs w:val="28"/>
                <w:lang w:val="tr-TR"/>
              </w:rPr>
              <w:t xml:space="preserve">, dışalım </w:t>
            </w:r>
            <w:r w:rsidRPr="00367D2B">
              <w:rPr>
                <w:rFonts w:ascii="Times New Roman" w:hAnsi="Times New Roman" w:cs="Times New Roman"/>
                <w:sz w:val="28"/>
                <w:szCs w:val="28"/>
                <w:lang w:val="kk-KZ"/>
              </w:rPr>
              <w:t>(импорт),</w:t>
            </w:r>
          </w:p>
          <w:p w:rsidR="00F47373" w:rsidRPr="00367D2B" w:rsidRDefault="00F47373"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tr-TR"/>
              </w:rPr>
              <w:t xml:space="preserve">dışsatım </w:t>
            </w:r>
            <w:r w:rsidRPr="00367D2B">
              <w:rPr>
                <w:rFonts w:ascii="Times New Roman" w:hAnsi="Times New Roman" w:cs="Times New Roman"/>
                <w:sz w:val="28"/>
                <w:szCs w:val="28"/>
                <w:lang w:val="kk-KZ"/>
              </w:rPr>
              <w:t>(экспорт),</w:t>
            </w:r>
          </w:p>
          <w:p w:rsidR="00F47373" w:rsidRPr="00367D2B" w:rsidRDefault="00F47373"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tr-TR"/>
              </w:rPr>
              <w:t xml:space="preserve">Ticaret Odası </w:t>
            </w:r>
            <w:r w:rsidRPr="00367D2B">
              <w:rPr>
                <w:rFonts w:ascii="Times New Roman" w:hAnsi="Times New Roman" w:cs="Times New Roman"/>
                <w:sz w:val="28"/>
                <w:szCs w:val="28"/>
                <w:lang w:val="kk-KZ"/>
              </w:rPr>
              <w:t>(с</w:t>
            </w:r>
            <w:r w:rsidRPr="00367D2B">
              <w:rPr>
                <w:rFonts w:ascii="Times New Roman" w:hAnsi="Times New Roman" w:cs="Times New Roman"/>
                <w:sz w:val="28"/>
                <w:szCs w:val="28"/>
                <w:lang w:val="tr-TR"/>
              </w:rPr>
              <w:t>ауда палатасы</w:t>
            </w:r>
            <w:r w:rsidRPr="00367D2B">
              <w:rPr>
                <w:rFonts w:ascii="Times New Roman" w:hAnsi="Times New Roman" w:cs="Times New Roman"/>
                <w:sz w:val="28"/>
                <w:szCs w:val="28"/>
                <w:lang w:val="kk-KZ"/>
              </w:rPr>
              <w:t>)</w:t>
            </w:r>
            <w:r w:rsidRPr="00367D2B">
              <w:rPr>
                <w:rFonts w:ascii="Times New Roman" w:hAnsi="Times New Roman" w:cs="Times New Roman"/>
                <w:sz w:val="28"/>
                <w:szCs w:val="28"/>
                <w:lang w:val="tr-TR"/>
              </w:rPr>
              <w:t xml:space="preserve"> </w:t>
            </w:r>
            <w:r w:rsidRPr="00367D2B">
              <w:rPr>
                <w:rFonts w:ascii="Times New Roman" w:hAnsi="Times New Roman" w:cs="Times New Roman"/>
                <w:sz w:val="28"/>
                <w:szCs w:val="28"/>
                <w:lang w:val="kk-KZ"/>
              </w:rPr>
              <w:t>т.б.</w:t>
            </w:r>
          </w:p>
        </w:tc>
      </w:tr>
      <w:tr w:rsidR="00F47373" w:rsidRPr="00F20825" w:rsidTr="00487CE0">
        <w:tc>
          <w:tcPr>
            <w:tcW w:w="3688" w:type="dxa"/>
            <w:tcBorders>
              <w:top w:val="single" w:sz="4" w:space="0" w:color="auto"/>
              <w:left w:val="single" w:sz="4" w:space="0" w:color="auto"/>
              <w:bottom w:val="single" w:sz="4" w:space="0" w:color="auto"/>
              <w:right w:val="single" w:sz="4" w:space="0" w:color="auto"/>
            </w:tcBorders>
          </w:tcPr>
          <w:p w:rsidR="008E60F0" w:rsidRDefault="00037D84" w:rsidP="00037D84">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ақылды үй, </w:t>
            </w:r>
          </w:p>
          <w:p w:rsidR="008E60F0" w:rsidRDefault="004B6FD3" w:rsidP="00037D84">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ғарышкер,</w:t>
            </w:r>
          </w:p>
          <w:p w:rsidR="008E60F0" w:rsidRDefault="004B6FD3" w:rsidP="00037D84">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C1118">
              <w:rPr>
                <w:rFonts w:ascii="Times New Roman" w:hAnsi="Times New Roman" w:cs="Times New Roman"/>
                <w:sz w:val="28"/>
                <w:szCs w:val="28"/>
                <w:lang w:val="kk-KZ"/>
              </w:rPr>
              <w:t>тінтуір</w:t>
            </w:r>
            <w:r w:rsidR="00037D84">
              <w:rPr>
                <w:rFonts w:ascii="Times New Roman" w:hAnsi="Times New Roman" w:cs="Times New Roman"/>
                <w:sz w:val="28"/>
                <w:szCs w:val="28"/>
                <w:lang w:val="kk-KZ"/>
              </w:rPr>
              <w:t>,</w:t>
            </w:r>
            <w:r w:rsidR="009C1118">
              <w:rPr>
                <w:rFonts w:ascii="Times New Roman" w:hAnsi="Times New Roman" w:cs="Times New Roman"/>
                <w:sz w:val="28"/>
                <w:szCs w:val="28"/>
                <w:lang w:val="kk-KZ"/>
              </w:rPr>
              <w:t xml:space="preserve"> </w:t>
            </w:r>
          </w:p>
          <w:p w:rsidR="008E60F0" w:rsidRDefault="00037D84" w:rsidP="00037D84">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пернетақта</w:t>
            </w:r>
            <w:r w:rsidR="005A3170">
              <w:rPr>
                <w:rFonts w:ascii="Times New Roman" w:hAnsi="Times New Roman" w:cs="Times New Roman"/>
                <w:sz w:val="28"/>
                <w:szCs w:val="28"/>
                <w:lang w:val="kk-KZ"/>
              </w:rPr>
              <w:t xml:space="preserve">, </w:t>
            </w:r>
          </w:p>
          <w:p w:rsidR="00F47373" w:rsidRPr="00367D2B" w:rsidRDefault="005A3170" w:rsidP="00037D84">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таратқыш</w:t>
            </w:r>
            <w:r w:rsidR="00037D84">
              <w:rPr>
                <w:rFonts w:ascii="Times New Roman" w:hAnsi="Times New Roman" w:cs="Times New Roman"/>
                <w:sz w:val="28"/>
                <w:szCs w:val="28"/>
                <w:lang w:val="kk-KZ"/>
              </w:rPr>
              <w:t xml:space="preserve"> </w:t>
            </w:r>
            <w:r w:rsidR="00F47373" w:rsidRPr="00367D2B">
              <w:rPr>
                <w:rFonts w:ascii="Times New Roman" w:hAnsi="Times New Roman" w:cs="Times New Roman"/>
                <w:sz w:val="28"/>
                <w:szCs w:val="28"/>
                <w:lang w:val="kk-KZ"/>
              </w:rPr>
              <w:t>т.б.</w:t>
            </w:r>
          </w:p>
        </w:tc>
        <w:tc>
          <w:tcPr>
            <w:tcW w:w="2552" w:type="dxa"/>
            <w:tcBorders>
              <w:top w:val="single" w:sz="4" w:space="0" w:color="auto"/>
              <w:left w:val="single" w:sz="4" w:space="0" w:color="auto"/>
              <w:bottom w:val="single" w:sz="4" w:space="0" w:color="auto"/>
              <w:right w:val="single" w:sz="4" w:space="0" w:color="auto"/>
            </w:tcBorders>
          </w:tcPr>
          <w:p w:rsidR="00F47373" w:rsidRPr="00367D2B" w:rsidRDefault="00DF16BA"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ғылыми-техникалық даму</w:t>
            </w:r>
          </w:p>
          <w:p w:rsidR="00F47373" w:rsidRPr="00367D2B" w:rsidRDefault="00F47373" w:rsidP="00367D2B">
            <w:pPr>
              <w:pStyle w:val="af2"/>
              <w:jc w:val="center"/>
              <w:rPr>
                <w:rFonts w:ascii="Times New Roman" w:hAnsi="Times New Roman" w:cs="Times New Roman"/>
                <w:sz w:val="28"/>
                <w:szCs w:val="28"/>
                <w:lang w:val="kk-KZ"/>
              </w:rPr>
            </w:pPr>
          </w:p>
        </w:tc>
        <w:tc>
          <w:tcPr>
            <w:tcW w:w="3404" w:type="dxa"/>
            <w:tcBorders>
              <w:top w:val="single" w:sz="4" w:space="0" w:color="auto"/>
              <w:left w:val="single" w:sz="4" w:space="0" w:color="auto"/>
              <w:bottom w:val="single" w:sz="4" w:space="0" w:color="auto"/>
              <w:right w:val="single" w:sz="4" w:space="0" w:color="auto"/>
            </w:tcBorders>
          </w:tcPr>
          <w:p w:rsidR="001C7CED" w:rsidRDefault="004B6FD3" w:rsidP="004B6FD3">
            <w:pPr>
              <w:pStyle w:val="af2"/>
              <w:jc w:val="center"/>
              <w:rPr>
                <w:rFonts w:ascii="Times New Roman" w:hAnsi="Times New Roman" w:cs="Times New Roman"/>
                <w:sz w:val="28"/>
                <w:szCs w:val="28"/>
                <w:lang w:val="kk-KZ"/>
              </w:rPr>
            </w:pPr>
            <w:r>
              <w:rPr>
                <w:rFonts w:ascii="Times New Roman" w:hAnsi="Times New Roman" w:cs="Times New Roman"/>
                <w:sz w:val="28"/>
                <w:szCs w:val="28"/>
                <w:lang w:val="tr-TR"/>
              </w:rPr>
              <w:t xml:space="preserve">bilgisayar </w:t>
            </w:r>
            <w:r>
              <w:rPr>
                <w:rFonts w:ascii="Times New Roman" w:hAnsi="Times New Roman" w:cs="Times New Roman"/>
                <w:sz w:val="28"/>
                <w:szCs w:val="28"/>
                <w:lang w:val="kk-KZ"/>
              </w:rPr>
              <w:t xml:space="preserve">(компьютер), </w:t>
            </w:r>
            <w:r w:rsidR="00F47373" w:rsidRPr="00367D2B">
              <w:rPr>
                <w:rFonts w:ascii="Times New Roman" w:hAnsi="Times New Roman" w:cs="Times New Roman"/>
                <w:sz w:val="28"/>
                <w:szCs w:val="28"/>
                <w:lang w:val="tr-TR"/>
              </w:rPr>
              <w:t>yapay zeka</w:t>
            </w:r>
            <w:r>
              <w:rPr>
                <w:rFonts w:ascii="Times New Roman" w:hAnsi="Times New Roman" w:cs="Times New Roman"/>
                <w:sz w:val="28"/>
                <w:szCs w:val="28"/>
                <w:lang w:val="kk-KZ"/>
              </w:rPr>
              <w:t xml:space="preserve"> </w:t>
            </w:r>
          </w:p>
          <w:p w:rsidR="001C7CED" w:rsidRDefault="00F47373" w:rsidP="004B6FD3">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w:t>
            </w:r>
            <w:r w:rsidRPr="00367D2B">
              <w:rPr>
                <w:rFonts w:ascii="Times New Roman" w:hAnsi="Times New Roman" w:cs="Times New Roman"/>
                <w:sz w:val="28"/>
                <w:szCs w:val="28"/>
                <w:lang w:val="tr-TR"/>
              </w:rPr>
              <w:t>жасанды интеллект</w:t>
            </w:r>
            <w:r w:rsidRPr="00367D2B">
              <w:rPr>
                <w:rFonts w:ascii="Times New Roman" w:hAnsi="Times New Roman" w:cs="Times New Roman"/>
                <w:sz w:val="28"/>
                <w:szCs w:val="28"/>
                <w:lang w:val="kk-KZ"/>
              </w:rPr>
              <w:t>),</w:t>
            </w:r>
            <w:r w:rsidR="00A50BDF" w:rsidRPr="00367D2B">
              <w:rPr>
                <w:rFonts w:ascii="Times New Roman" w:hAnsi="Times New Roman" w:cs="Times New Roman"/>
                <w:sz w:val="28"/>
                <w:szCs w:val="28"/>
                <w:lang w:val="kk-KZ"/>
              </w:rPr>
              <w:t xml:space="preserve"> </w:t>
            </w:r>
          </w:p>
          <w:p w:rsidR="001C7CED" w:rsidRDefault="00A50BDF" w:rsidP="004B6FD3">
            <w:pPr>
              <w:pStyle w:val="af2"/>
              <w:jc w:val="center"/>
              <w:rPr>
                <w:rFonts w:ascii="Times New Roman" w:hAnsi="Times New Roman" w:cs="Times New Roman"/>
                <w:sz w:val="28"/>
                <w:szCs w:val="28"/>
                <w:lang w:val="tr-TR"/>
              </w:rPr>
            </w:pPr>
            <w:r w:rsidRPr="00367D2B">
              <w:rPr>
                <w:rFonts w:ascii="Times New Roman" w:hAnsi="Times New Roman" w:cs="Times New Roman"/>
                <w:sz w:val="28"/>
                <w:szCs w:val="28"/>
                <w:lang w:val="kk-KZ"/>
              </w:rPr>
              <w:t>bellek (жад)</w:t>
            </w:r>
            <w:r w:rsidR="004B6FD3">
              <w:rPr>
                <w:rFonts w:ascii="Times New Roman" w:hAnsi="Times New Roman" w:cs="Times New Roman"/>
                <w:sz w:val="28"/>
                <w:szCs w:val="28"/>
                <w:lang w:val="tr-TR"/>
              </w:rPr>
              <w:t xml:space="preserve">, </w:t>
            </w:r>
          </w:p>
          <w:p w:rsidR="001C7CED" w:rsidRDefault="0019255B" w:rsidP="004B6FD3">
            <w:pPr>
              <w:pStyle w:val="af2"/>
              <w:jc w:val="center"/>
              <w:rPr>
                <w:rFonts w:ascii="Times New Roman" w:hAnsi="Times New Roman" w:cs="Times New Roman"/>
                <w:sz w:val="28"/>
                <w:szCs w:val="28"/>
                <w:lang w:val="kk-KZ"/>
              </w:rPr>
            </w:pPr>
            <w:r>
              <w:rPr>
                <w:rFonts w:ascii="Times New Roman" w:hAnsi="Times New Roman" w:cs="Times New Roman"/>
                <w:sz w:val="28"/>
                <w:szCs w:val="28"/>
                <w:lang w:val="tr-TR"/>
              </w:rPr>
              <w:t>duyarga (антенна</w:t>
            </w:r>
            <w:r>
              <w:rPr>
                <w:rFonts w:ascii="Times New Roman" w:hAnsi="Times New Roman" w:cs="Times New Roman"/>
                <w:sz w:val="28"/>
                <w:szCs w:val="28"/>
                <w:lang w:val="kk-KZ"/>
              </w:rPr>
              <w:t>)</w:t>
            </w:r>
            <w:r w:rsidR="001C7CED">
              <w:rPr>
                <w:rFonts w:ascii="Times New Roman" w:hAnsi="Times New Roman" w:cs="Times New Roman"/>
                <w:sz w:val="28"/>
                <w:szCs w:val="28"/>
                <w:lang w:val="kk-KZ"/>
              </w:rPr>
              <w:t>,</w:t>
            </w:r>
          </w:p>
          <w:p w:rsidR="00F47373" w:rsidRPr="00367D2B" w:rsidRDefault="001C7CED" w:rsidP="004B6FD3">
            <w:pPr>
              <w:pStyle w:val="af2"/>
              <w:jc w:val="center"/>
              <w:rPr>
                <w:rFonts w:ascii="Times New Roman" w:hAnsi="Times New Roman" w:cs="Times New Roman"/>
                <w:sz w:val="28"/>
                <w:szCs w:val="28"/>
                <w:lang w:val="kk-KZ"/>
              </w:rPr>
            </w:pPr>
            <w:r>
              <w:rPr>
                <w:rFonts w:ascii="Times New Roman" w:hAnsi="Times New Roman" w:cs="Times New Roman"/>
                <w:sz w:val="28"/>
                <w:szCs w:val="28"/>
                <w:lang w:val="tr-TR"/>
              </w:rPr>
              <w:t xml:space="preserve">telsiz </w:t>
            </w:r>
            <w:r>
              <w:rPr>
                <w:rFonts w:ascii="Times New Roman" w:hAnsi="Times New Roman" w:cs="Times New Roman"/>
                <w:sz w:val="28"/>
                <w:szCs w:val="28"/>
                <w:lang w:val="kk-KZ"/>
              </w:rPr>
              <w:t>(рация)</w:t>
            </w:r>
            <w:r w:rsidR="004B6FD3">
              <w:rPr>
                <w:rFonts w:ascii="Times New Roman" w:hAnsi="Times New Roman" w:cs="Times New Roman"/>
                <w:sz w:val="28"/>
                <w:szCs w:val="28"/>
                <w:lang w:val="tr-TR"/>
              </w:rPr>
              <w:t xml:space="preserve"> </w:t>
            </w:r>
            <w:r w:rsidR="00A50BDF" w:rsidRPr="00367D2B">
              <w:rPr>
                <w:rFonts w:ascii="Times New Roman" w:hAnsi="Times New Roman" w:cs="Times New Roman"/>
                <w:sz w:val="28"/>
                <w:szCs w:val="28"/>
                <w:lang w:val="kk-KZ"/>
              </w:rPr>
              <w:t>т.б.</w:t>
            </w:r>
          </w:p>
        </w:tc>
      </w:tr>
      <w:tr w:rsidR="00F47373" w:rsidRPr="00F20825" w:rsidTr="00487CE0">
        <w:tc>
          <w:tcPr>
            <w:tcW w:w="3688" w:type="dxa"/>
            <w:tcBorders>
              <w:top w:val="single" w:sz="4" w:space="0" w:color="auto"/>
              <w:left w:val="single" w:sz="4" w:space="0" w:color="auto"/>
              <w:bottom w:val="nil"/>
              <w:right w:val="single" w:sz="4" w:space="0" w:color="auto"/>
            </w:tcBorders>
          </w:tcPr>
          <w:p w:rsidR="00A50BDF" w:rsidRPr="00367D2B" w:rsidRDefault="002C537C"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мәңгүрт,</w:t>
            </w:r>
          </w:p>
          <w:p w:rsidR="001C7CED" w:rsidRDefault="00222CFC" w:rsidP="00367D43">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көкек ана</w:t>
            </w:r>
            <w:r w:rsidR="001C7CED">
              <w:rPr>
                <w:rFonts w:ascii="Times New Roman" w:hAnsi="Times New Roman" w:cs="Times New Roman"/>
                <w:sz w:val="28"/>
                <w:szCs w:val="28"/>
                <w:lang w:val="kk-KZ"/>
              </w:rPr>
              <w:t>,</w:t>
            </w:r>
          </w:p>
          <w:p w:rsidR="00F47373" w:rsidRPr="00367D2B" w:rsidRDefault="001C7CED" w:rsidP="00367D43">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жатырын жалға беретін ана</w:t>
            </w:r>
            <w:r w:rsidR="00222CFC" w:rsidRPr="00367D2B">
              <w:rPr>
                <w:rFonts w:ascii="Times New Roman" w:hAnsi="Times New Roman" w:cs="Times New Roman"/>
                <w:sz w:val="28"/>
                <w:szCs w:val="28"/>
                <w:lang w:val="kk-KZ"/>
              </w:rPr>
              <w:t xml:space="preserve"> </w:t>
            </w:r>
            <w:r w:rsidR="00F47373" w:rsidRPr="00367D2B">
              <w:rPr>
                <w:rFonts w:ascii="Times New Roman" w:hAnsi="Times New Roman" w:cs="Times New Roman"/>
                <w:sz w:val="28"/>
                <w:szCs w:val="28"/>
                <w:lang w:val="kk-KZ"/>
              </w:rPr>
              <w:t>т.б.</w:t>
            </w:r>
          </w:p>
        </w:tc>
        <w:tc>
          <w:tcPr>
            <w:tcW w:w="2552" w:type="dxa"/>
            <w:tcBorders>
              <w:top w:val="single" w:sz="4" w:space="0" w:color="auto"/>
              <w:left w:val="single" w:sz="4" w:space="0" w:color="auto"/>
              <w:bottom w:val="nil"/>
              <w:right w:val="single" w:sz="4" w:space="0" w:color="auto"/>
            </w:tcBorders>
          </w:tcPr>
          <w:p w:rsidR="000D20EA" w:rsidRPr="00367D2B" w:rsidRDefault="00DF16BA"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қоғамдық-әлеуметтік</w:t>
            </w:r>
          </w:p>
          <w:p w:rsidR="00F47373" w:rsidRPr="00367D2B" w:rsidRDefault="00F47373" w:rsidP="00367D2B">
            <w:pPr>
              <w:pStyle w:val="af2"/>
              <w:jc w:val="center"/>
              <w:rPr>
                <w:rFonts w:ascii="Times New Roman" w:hAnsi="Times New Roman" w:cs="Times New Roman"/>
                <w:sz w:val="28"/>
                <w:szCs w:val="28"/>
                <w:lang w:val="kk-KZ"/>
              </w:rPr>
            </w:pPr>
          </w:p>
        </w:tc>
        <w:tc>
          <w:tcPr>
            <w:tcW w:w="3404" w:type="dxa"/>
            <w:tcBorders>
              <w:top w:val="single" w:sz="4" w:space="0" w:color="auto"/>
              <w:left w:val="single" w:sz="4" w:space="0" w:color="auto"/>
              <w:bottom w:val="nil"/>
              <w:right w:val="single" w:sz="4" w:space="0" w:color="auto"/>
            </w:tcBorders>
          </w:tcPr>
          <w:p w:rsidR="00F47373" w:rsidRPr="00367D2B" w:rsidRDefault="00862900" w:rsidP="00367D43">
            <w:pPr>
              <w:pStyle w:val="af2"/>
              <w:jc w:val="center"/>
              <w:rPr>
                <w:rFonts w:ascii="Times New Roman" w:hAnsi="Times New Roman" w:cs="Times New Roman"/>
                <w:sz w:val="28"/>
                <w:szCs w:val="28"/>
                <w:lang w:val="kk-KZ"/>
              </w:rPr>
            </w:pPr>
            <w:r w:rsidRPr="00367D43">
              <w:rPr>
                <w:rFonts w:ascii="Times New Roman" w:hAnsi="Times New Roman" w:cs="Times New Roman"/>
                <w:sz w:val="28"/>
                <w:szCs w:val="28"/>
                <w:lang w:val="tr-TR"/>
              </w:rPr>
              <w:t>göçmenler</w:t>
            </w:r>
            <w:r w:rsidR="00F47373" w:rsidRPr="00367D43">
              <w:rPr>
                <w:rFonts w:ascii="Times New Roman" w:hAnsi="Times New Roman" w:cs="Times New Roman"/>
                <w:sz w:val="28"/>
                <w:szCs w:val="28"/>
                <w:lang w:val="kk-KZ"/>
              </w:rPr>
              <w:t xml:space="preserve"> (</w:t>
            </w:r>
            <w:r w:rsidRPr="00367D43">
              <w:rPr>
                <w:rFonts w:ascii="Times New Roman" w:hAnsi="Times New Roman" w:cs="Times New Roman"/>
                <w:sz w:val="28"/>
                <w:szCs w:val="28"/>
                <w:lang w:val="kk-KZ"/>
              </w:rPr>
              <w:t>босқындар</w:t>
            </w:r>
            <w:r w:rsidR="00F47373" w:rsidRPr="00367D43">
              <w:rPr>
                <w:rFonts w:ascii="Times New Roman" w:hAnsi="Times New Roman" w:cs="Times New Roman"/>
                <w:sz w:val="28"/>
                <w:szCs w:val="28"/>
                <w:lang w:val="kk-KZ"/>
              </w:rPr>
              <w:t>)</w:t>
            </w:r>
            <w:r w:rsidR="00DB4EB8" w:rsidRPr="00367D43">
              <w:rPr>
                <w:rFonts w:ascii="Times New Roman" w:hAnsi="Times New Roman" w:cs="Times New Roman"/>
                <w:sz w:val="28"/>
                <w:szCs w:val="28"/>
                <w:lang w:val="kk-KZ"/>
              </w:rPr>
              <w:t xml:space="preserve">, </w:t>
            </w:r>
            <w:r w:rsidR="00DB4EB8" w:rsidRPr="00367D43">
              <w:rPr>
                <w:rFonts w:ascii="Times New Roman" w:hAnsi="Times New Roman" w:cs="Times New Roman"/>
                <w:sz w:val="28"/>
                <w:szCs w:val="28"/>
                <w:lang w:val="tr-TR"/>
              </w:rPr>
              <w:t xml:space="preserve">güvenoyu </w:t>
            </w:r>
            <w:r w:rsidR="00DB4EB8" w:rsidRPr="00367D43">
              <w:rPr>
                <w:rFonts w:ascii="Times New Roman" w:hAnsi="Times New Roman" w:cs="Times New Roman"/>
                <w:sz w:val="28"/>
                <w:szCs w:val="28"/>
                <w:lang w:val="kk-KZ"/>
              </w:rPr>
              <w:t>(сенім вотумы)</w:t>
            </w:r>
            <w:r w:rsidR="00367D43" w:rsidRPr="00367D43">
              <w:rPr>
                <w:rFonts w:ascii="Times New Roman" w:hAnsi="Times New Roman" w:cs="Times New Roman"/>
                <w:sz w:val="28"/>
                <w:szCs w:val="28"/>
                <w:lang w:val="kk-KZ"/>
              </w:rPr>
              <w:t xml:space="preserve">, </w:t>
            </w:r>
            <w:r w:rsidR="00367D43" w:rsidRPr="00367D43">
              <w:rPr>
                <w:rFonts w:ascii="Times New Roman" w:hAnsi="Times New Roman" w:cs="Times New Roman"/>
                <w:sz w:val="28"/>
                <w:szCs w:val="28"/>
                <w:lang w:val="tr-TR"/>
              </w:rPr>
              <w:t xml:space="preserve">taşıyıcı anne </w:t>
            </w:r>
            <w:r w:rsidR="00367D43" w:rsidRPr="00367D43">
              <w:rPr>
                <w:rFonts w:ascii="Times New Roman" w:hAnsi="Times New Roman" w:cs="Times New Roman"/>
                <w:sz w:val="28"/>
                <w:szCs w:val="28"/>
                <w:lang w:val="kk-KZ"/>
              </w:rPr>
              <w:t xml:space="preserve">(суррогат ана) </w:t>
            </w:r>
            <w:r w:rsidR="00F47373" w:rsidRPr="00367D43">
              <w:rPr>
                <w:rFonts w:ascii="Times New Roman" w:hAnsi="Times New Roman" w:cs="Times New Roman"/>
                <w:sz w:val="28"/>
                <w:szCs w:val="28"/>
                <w:lang w:val="kk-KZ"/>
              </w:rPr>
              <w:t>т.б.</w:t>
            </w:r>
          </w:p>
        </w:tc>
      </w:tr>
      <w:tr w:rsidR="00F47373" w:rsidRPr="00EE7661" w:rsidTr="00487CE0">
        <w:tc>
          <w:tcPr>
            <w:tcW w:w="3688" w:type="dxa"/>
            <w:tcBorders>
              <w:top w:val="single" w:sz="4" w:space="0" w:color="auto"/>
              <w:left w:val="single" w:sz="4" w:space="0" w:color="auto"/>
              <w:bottom w:val="single" w:sz="4" w:space="0" w:color="auto"/>
              <w:right w:val="single" w:sz="4" w:space="0" w:color="auto"/>
            </w:tcBorders>
          </w:tcPr>
          <w:p w:rsidR="001C7CED" w:rsidRDefault="00F47373"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 xml:space="preserve">жаһандану, </w:t>
            </w:r>
          </w:p>
          <w:p w:rsidR="001C7CED" w:rsidRDefault="00F47373"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 xml:space="preserve">мәмілегер, </w:t>
            </w:r>
          </w:p>
          <w:p w:rsidR="00B947F6" w:rsidRPr="00367D2B" w:rsidRDefault="00F47373"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келісім-шарт,</w:t>
            </w:r>
          </w:p>
          <w:p w:rsidR="00F47373" w:rsidRPr="00367D2B" w:rsidRDefault="00F47373"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кедендік одақ т.б.</w:t>
            </w:r>
          </w:p>
        </w:tc>
        <w:tc>
          <w:tcPr>
            <w:tcW w:w="2552" w:type="dxa"/>
            <w:tcBorders>
              <w:top w:val="single" w:sz="4" w:space="0" w:color="auto"/>
              <w:left w:val="single" w:sz="4" w:space="0" w:color="auto"/>
              <w:bottom w:val="single" w:sz="4" w:space="0" w:color="auto"/>
              <w:right w:val="single" w:sz="4" w:space="0" w:color="auto"/>
            </w:tcBorders>
          </w:tcPr>
          <w:p w:rsidR="00F47373" w:rsidRPr="00367D2B" w:rsidRDefault="0022126B"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и</w:t>
            </w:r>
            <w:r w:rsidR="00D03322" w:rsidRPr="00367D2B">
              <w:rPr>
                <w:rFonts w:ascii="Times New Roman" w:hAnsi="Times New Roman" w:cs="Times New Roman"/>
                <w:sz w:val="28"/>
                <w:szCs w:val="28"/>
                <w:lang w:val="kk-KZ"/>
              </w:rPr>
              <w:t>нте</w:t>
            </w:r>
            <w:r w:rsidR="00FB07EE" w:rsidRPr="00367D2B">
              <w:rPr>
                <w:rFonts w:ascii="Times New Roman" w:hAnsi="Times New Roman" w:cs="Times New Roman"/>
                <w:sz w:val="28"/>
                <w:szCs w:val="28"/>
                <w:lang w:val="kk-KZ"/>
              </w:rPr>
              <w:t>грация</w:t>
            </w:r>
          </w:p>
        </w:tc>
        <w:tc>
          <w:tcPr>
            <w:tcW w:w="3404" w:type="dxa"/>
            <w:tcBorders>
              <w:top w:val="single" w:sz="4" w:space="0" w:color="auto"/>
              <w:left w:val="single" w:sz="4" w:space="0" w:color="auto"/>
              <w:bottom w:val="single" w:sz="4" w:space="0" w:color="auto"/>
              <w:right w:val="single" w:sz="4" w:space="0" w:color="auto"/>
            </w:tcBorders>
          </w:tcPr>
          <w:p w:rsidR="001C7CED" w:rsidRDefault="00F47373" w:rsidP="00367D2B">
            <w:pPr>
              <w:pStyle w:val="af2"/>
              <w:jc w:val="center"/>
              <w:rPr>
                <w:rFonts w:ascii="Times New Roman" w:hAnsi="Times New Roman" w:cs="Times New Roman"/>
                <w:sz w:val="28"/>
                <w:szCs w:val="28"/>
                <w:lang w:val="tr-TR"/>
              </w:rPr>
            </w:pPr>
            <w:r w:rsidRPr="00367D2B">
              <w:rPr>
                <w:rFonts w:ascii="Times New Roman" w:hAnsi="Times New Roman" w:cs="Times New Roman"/>
                <w:sz w:val="28"/>
                <w:szCs w:val="28"/>
                <w:lang w:val="kk-KZ"/>
              </w:rPr>
              <w:t>küreselleşme</w:t>
            </w:r>
            <w:r w:rsidRPr="00367D2B">
              <w:rPr>
                <w:rFonts w:ascii="Times New Roman" w:hAnsi="Times New Roman" w:cs="Times New Roman"/>
                <w:sz w:val="28"/>
                <w:szCs w:val="28"/>
                <w:lang w:val="tr-TR"/>
              </w:rPr>
              <w:t xml:space="preserve"> </w:t>
            </w:r>
            <w:r w:rsidRPr="00367D2B">
              <w:rPr>
                <w:rFonts w:ascii="Times New Roman" w:hAnsi="Times New Roman" w:cs="Times New Roman"/>
                <w:sz w:val="28"/>
                <w:szCs w:val="28"/>
                <w:lang w:val="kk-KZ"/>
              </w:rPr>
              <w:t>(жаһандану), genelge</w:t>
            </w:r>
            <w:r w:rsidRPr="00367D2B">
              <w:rPr>
                <w:rFonts w:ascii="Times New Roman" w:hAnsi="Times New Roman" w:cs="Times New Roman"/>
                <w:sz w:val="28"/>
                <w:szCs w:val="28"/>
                <w:lang w:val="tr-TR"/>
              </w:rPr>
              <w:t xml:space="preserve"> </w:t>
            </w:r>
            <w:r w:rsidRPr="00367D2B">
              <w:rPr>
                <w:rFonts w:ascii="Times New Roman" w:hAnsi="Times New Roman" w:cs="Times New Roman"/>
                <w:sz w:val="28"/>
                <w:szCs w:val="28"/>
                <w:lang w:val="kk-KZ"/>
              </w:rPr>
              <w:t xml:space="preserve">(меморандум), </w:t>
            </w:r>
            <w:r w:rsidRPr="00367D2B">
              <w:rPr>
                <w:rFonts w:ascii="Times New Roman" w:hAnsi="Times New Roman" w:cs="Times New Roman"/>
                <w:sz w:val="28"/>
                <w:szCs w:val="28"/>
                <w:lang w:val="tr-TR"/>
              </w:rPr>
              <w:t xml:space="preserve">arabulucu </w:t>
            </w:r>
            <w:r w:rsidRPr="00367D2B">
              <w:rPr>
                <w:rFonts w:ascii="Times New Roman" w:hAnsi="Times New Roman" w:cs="Times New Roman"/>
                <w:sz w:val="28"/>
                <w:szCs w:val="28"/>
                <w:lang w:val="kk-KZ"/>
              </w:rPr>
              <w:t xml:space="preserve">(бітімгер), </w:t>
            </w:r>
            <w:r w:rsidRPr="00367D2B">
              <w:rPr>
                <w:rFonts w:ascii="Times New Roman" w:hAnsi="Times New Roman" w:cs="Times New Roman"/>
                <w:sz w:val="28"/>
                <w:szCs w:val="28"/>
                <w:lang w:val="tr-TR"/>
              </w:rPr>
              <w:t xml:space="preserve">gümrük birliği </w:t>
            </w:r>
          </w:p>
          <w:p w:rsidR="00F47373" w:rsidRPr="00367D2B" w:rsidRDefault="00F47373" w:rsidP="00367D2B">
            <w:pPr>
              <w:pStyle w:val="af2"/>
              <w:jc w:val="center"/>
              <w:rPr>
                <w:rFonts w:ascii="Times New Roman" w:hAnsi="Times New Roman" w:cs="Times New Roman"/>
                <w:sz w:val="28"/>
                <w:szCs w:val="28"/>
                <w:lang w:val="tr-TR"/>
              </w:rPr>
            </w:pPr>
            <w:r w:rsidRPr="00367D2B">
              <w:rPr>
                <w:rFonts w:ascii="Times New Roman" w:hAnsi="Times New Roman" w:cs="Times New Roman"/>
                <w:sz w:val="28"/>
                <w:szCs w:val="28"/>
                <w:lang w:val="kk-KZ"/>
              </w:rPr>
              <w:t xml:space="preserve">(кедендік одақ) </w:t>
            </w:r>
            <w:r w:rsidRPr="00367D2B">
              <w:rPr>
                <w:rFonts w:ascii="Times New Roman" w:hAnsi="Times New Roman" w:cs="Times New Roman"/>
                <w:sz w:val="28"/>
                <w:szCs w:val="28"/>
                <w:lang w:val="tr-TR"/>
              </w:rPr>
              <w:t xml:space="preserve"> </w:t>
            </w:r>
            <w:r w:rsidRPr="00367D2B">
              <w:rPr>
                <w:rFonts w:ascii="Times New Roman" w:hAnsi="Times New Roman" w:cs="Times New Roman"/>
                <w:sz w:val="28"/>
                <w:szCs w:val="28"/>
                <w:lang w:val="kk-KZ"/>
              </w:rPr>
              <w:t>т.б.</w:t>
            </w:r>
          </w:p>
        </w:tc>
      </w:tr>
      <w:tr w:rsidR="00F47373" w:rsidRPr="00704003" w:rsidTr="00487CE0">
        <w:tc>
          <w:tcPr>
            <w:tcW w:w="3688" w:type="dxa"/>
            <w:tcBorders>
              <w:top w:val="single" w:sz="4" w:space="0" w:color="auto"/>
              <w:left w:val="single" w:sz="4" w:space="0" w:color="auto"/>
              <w:bottom w:val="nil"/>
              <w:right w:val="single" w:sz="4" w:space="0" w:color="auto"/>
            </w:tcBorders>
          </w:tcPr>
          <w:p w:rsidR="00190A70" w:rsidRDefault="00190A70" w:rsidP="00190A70">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үнтаспа, </w:t>
            </w:r>
          </w:p>
          <w:p w:rsidR="00190A70" w:rsidRDefault="00190A70" w:rsidP="00190A70">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мұрағат, </w:t>
            </w:r>
          </w:p>
          <w:p w:rsidR="00190A70" w:rsidRDefault="00190A70" w:rsidP="00190A70">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жәдігер, </w:t>
            </w:r>
          </w:p>
          <w:p w:rsidR="00F47373" w:rsidRPr="00367D2B" w:rsidRDefault="00190A70" w:rsidP="00190A70">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тұсаукесер</w:t>
            </w:r>
            <w:r w:rsidR="00F47373" w:rsidRPr="00367D2B">
              <w:rPr>
                <w:rFonts w:ascii="Times New Roman" w:hAnsi="Times New Roman" w:cs="Times New Roman"/>
                <w:sz w:val="28"/>
                <w:szCs w:val="28"/>
                <w:lang w:val="kk-KZ"/>
              </w:rPr>
              <w:t xml:space="preserve"> т.б.</w:t>
            </w:r>
          </w:p>
        </w:tc>
        <w:tc>
          <w:tcPr>
            <w:tcW w:w="2552" w:type="dxa"/>
            <w:tcBorders>
              <w:top w:val="single" w:sz="4" w:space="0" w:color="auto"/>
              <w:left w:val="single" w:sz="4" w:space="0" w:color="auto"/>
              <w:bottom w:val="nil"/>
              <w:right w:val="single" w:sz="4" w:space="0" w:color="auto"/>
            </w:tcBorders>
          </w:tcPr>
          <w:p w:rsidR="00F47373" w:rsidRPr="00367D2B" w:rsidRDefault="0022126B"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м</w:t>
            </w:r>
            <w:r w:rsidR="00F47373" w:rsidRPr="00367D2B">
              <w:rPr>
                <w:rFonts w:ascii="Times New Roman" w:hAnsi="Times New Roman" w:cs="Times New Roman"/>
                <w:sz w:val="28"/>
                <w:szCs w:val="28"/>
                <w:lang w:val="kk-KZ"/>
              </w:rPr>
              <w:t>әдени</w:t>
            </w:r>
          </w:p>
        </w:tc>
        <w:tc>
          <w:tcPr>
            <w:tcW w:w="3404" w:type="dxa"/>
            <w:tcBorders>
              <w:top w:val="single" w:sz="4" w:space="0" w:color="auto"/>
              <w:left w:val="single" w:sz="4" w:space="0" w:color="auto"/>
              <w:bottom w:val="nil"/>
              <w:right w:val="single" w:sz="4" w:space="0" w:color="auto"/>
            </w:tcBorders>
          </w:tcPr>
          <w:p w:rsidR="00D03322" w:rsidRPr="00367D2B" w:rsidRDefault="00D03322"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çok satan</w:t>
            </w:r>
            <w:r w:rsidRPr="00367D2B">
              <w:rPr>
                <w:rFonts w:ascii="Times New Roman" w:hAnsi="Times New Roman" w:cs="Times New Roman"/>
                <w:sz w:val="28"/>
                <w:szCs w:val="28"/>
                <w:lang w:val="tr-TR"/>
              </w:rPr>
              <w:t xml:space="preserve"> </w:t>
            </w:r>
            <w:r w:rsidRPr="00367D2B">
              <w:rPr>
                <w:rFonts w:ascii="Times New Roman" w:hAnsi="Times New Roman" w:cs="Times New Roman"/>
                <w:sz w:val="28"/>
                <w:szCs w:val="28"/>
                <w:lang w:val="kk-KZ"/>
              </w:rPr>
              <w:t xml:space="preserve">(бестселлер), </w:t>
            </w:r>
            <w:r w:rsidRPr="00367D2B">
              <w:rPr>
                <w:rFonts w:ascii="Times New Roman" w:hAnsi="Times New Roman" w:cs="Times New Roman"/>
                <w:sz w:val="28"/>
                <w:szCs w:val="28"/>
                <w:lang w:val="tr-TR"/>
              </w:rPr>
              <w:t xml:space="preserve">yayımcı </w:t>
            </w:r>
            <w:r w:rsidRPr="00367D2B">
              <w:rPr>
                <w:rFonts w:ascii="Times New Roman" w:hAnsi="Times New Roman" w:cs="Times New Roman"/>
                <w:sz w:val="28"/>
                <w:szCs w:val="28"/>
                <w:lang w:val="kk-KZ"/>
              </w:rPr>
              <w:t>(баспагер),</w:t>
            </w:r>
          </w:p>
          <w:p w:rsidR="00F47373" w:rsidRPr="00367D2B" w:rsidRDefault="00D03322"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yazar-yönetmen (режиссер),</w:t>
            </w:r>
          </w:p>
        </w:tc>
      </w:tr>
      <w:tr w:rsidR="00AD2A38" w:rsidRPr="00704003" w:rsidTr="00487CE0">
        <w:tc>
          <w:tcPr>
            <w:tcW w:w="3688" w:type="dxa"/>
            <w:tcBorders>
              <w:top w:val="nil"/>
              <w:left w:val="single" w:sz="4" w:space="0" w:color="auto"/>
              <w:bottom w:val="single" w:sz="4" w:space="0" w:color="auto"/>
              <w:right w:val="single" w:sz="4" w:space="0" w:color="auto"/>
            </w:tcBorders>
          </w:tcPr>
          <w:p w:rsidR="00AD2A38" w:rsidRPr="00367D2B" w:rsidRDefault="00AD2A38" w:rsidP="00367D2B">
            <w:pPr>
              <w:pStyle w:val="af2"/>
              <w:jc w:val="center"/>
              <w:rPr>
                <w:rFonts w:ascii="Times New Roman" w:hAnsi="Times New Roman" w:cs="Times New Roman"/>
                <w:sz w:val="28"/>
                <w:szCs w:val="28"/>
                <w:lang w:val="kk-KZ"/>
              </w:rPr>
            </w:pPr>
          </w:p>
        </w:tc>
        <w:tc>
          <w:tcPr>
            <w:tcW w:w="2552" w:type="dxa"/>
            <w:tcBorders>
              <w:top w:val="nil"/>
              <w:left w:val="single" w:sz="4" w:space="0" w:color="auto"/>
              <w:bottom w:val="single" w:sz="4" w:space="0" w:color="auto"/>
              <w:right w:val="single" w:sz="4" w:space="0" w:color="auto"/>
            </w:tcBorders>
          </w:tcPr>
          <w:p w:rsidR="00AD2A38" w:rsidRPr="00367D2B" w:rsidRDefault="00AD2A38" w:rsidP="00367D2B">
            <w:pPr>
              <w:pStyle w:val="af2"/>
              <w:jc w:val="center"/>
              <w:rPr>
                <w:rFonts w:ascii="Times New Roman" w:hAnsi="Times New Roman" w:cs="Times New Roman"/>
                <w:sz w:val="28"/>
                <w:szCs w:val="28"/>
                <w:lang w:val="kk-KZ"/>
              </w:rPr>
            </w:pPr>
          </w:p>
        </w:tc>
        <w:tc>
          <w:tcPr>
            <w:tcW w:w="3404" w:type="dxa"/>
            <w:tcBorders>
              <w:top w:val="nil"/>
              <w:left w:val="single" w:sz="4" w:space="0" w:color="auto"/>
              <w:bottom w:val="single" w:sz="4" w:space="0" w:color="auto"/>
              <w:right w:val="single" w:sz="4" w:space="0" w:color="auto"/>
            </w:tcBorders>
          </w:tcPr>
          <w:p w:rsidR="00AD2A38" w:rsidRPr="00367D2B" w:rsidRDefault="00AD2A38" w:rsidP="00367D2B">
            <w:pPr>
              <w:pStyle w:val="af2"/>
              <w:jc w:val="center"/>
              <w:rPr>
                <w:rFonts w:ascii="Times New Roman" w:hAnsi="Times New Roman" w:cs="Times New Roman"/>
                <w:sz w:val="28"/>
                <w:szCs w:val="28"/>
                <w:lang w:val="tr-TR"/>
              </w:rPr>
            </w:pPr>
            <w:r w:rsidRPr="00367D2B">
              <w:rPr>
                <w:rFonts w:ascii="Times New Roman" w:hAnsi="Times New Roman" w:cs="Times New Roman"/>
                <w:sz w:val="28"/>
                <w:szCs w:val="28"/>
                <w:lang w:val="tr-TR"/>
              </w:rPr>
              <w:t>dizi (телехикая) т.б.</w:t>
            </w:r>
          </w:p>
        </w:tc>
      </w:tr>
      <w:tr w:rsidR="00F47373" w:rsidRPr="00F20825" w:rsidTr="00487CE0">
        <w:tc>
          <w:tcPr>
            <w:tcW w:w="3688" w:type="dxa"/>
            <w:tcBorders>
              <w:top w:val="single" w:sz="4" w:space="0" w:color="auto"/>
            </w:tcBorders>
          </w:tcPr>
          <w:p w:rsidR="00190A70" w:rsidRDefault="00F47373" w:rsidP="00037D84">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 xml:space="preserve">жанұя, </w:t>
            </w:r>
          </w:p>
          <w:p w:rsidR="00190A70" w:rsidRDefault="00F47373" w:rsidP="00037D84">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 xml:space="preserve">пайыз, </w:t>
            </w:r>
          </w:p>
          <w:p w:rsidR="00190A70" w:rsidRDefault="00F47373" w:rsidP="00037D84">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 xml:space="preserve">сазгер, </w:t>
            </w:r>
          </w:p>
          <w:p w:rsidR="00F47373" w:rsidRPr="00367D2B" w:rsidRDefault="00F47373" w:rsidP="00037D84">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kk-KZ"/>
              </w:rPr>
              <w:t>күйсандық т.б.</w:t>
            </w:r>
          </w:p>
        </w:tc>
        <w:tc>
          <w:tcPr>
            <w:tcW w:w="2552" w:type="dxa"/>
            <w:tcBorders>
              <w:top w:val="single" w:sz="4" w:space="0" w:color="auto"/>
            </w:tcBorders>
          </w:tcPr>
          <w:p w:rsidR="00F47373" w:rsidRPr="00367D2B" w:rsidRDefault="006B1260" w:rsidP="00367D2B">
            <w:pPr>
              <w:pStyle w:val="af2"/>
              <w:jc w:val="center"/>
              <w:rPr>
                <w:rFonts w:ascii="Times New Roman" w:hAnsi="Times New Roman" w:cs="Times New Roman"/>
                <w:sz w:val="28"/>
                <w:szCs w:val="28"/>
                <w:lang w:val="tr-TR"/>
              </w:rPr>
            </w:pPr>
            <w:r w:rsidRPr="00367D2B">
              <w:rPr>
                <w:rFonts w:ascii="Times New Roman" w:hAnsi="Times New Roman" w:cs="Times New Roman"/>
                <w:sz w:val="28"/>
                <w:szCs w:val="28"/>
                <w:lang w:val="kk-KZ"/>
              </w:rPr>
              <w:t>б</w:t>
            </w:r>
            <w:r w:rsidR="00F47373" w:rsidRPr="00367D2B">
              <w:rPr>
                <w:rFonts w:ascii="Times New Roman" w:hAnsi="Times New Roman" w:cs="Times New Roman"/>
                <w:sz w:val="28"/>
                <w:szCs w:val="28"/>
                <w:lang w:val="kk-KZ"/>
              </w:rPr>
              <w:t>еделді тұлғаның аузынан шығуы</w:t>
            </w:r>
          </w:p>
        </w:tc>
        <w:tc>
          <w:tcPr>
            <w:tcW w:w="3404" w:type="dxa"/>
            <w:tcBorders>
              <w:top w:val="single" w:sz="4" w:space="0" w:color="auto"/>
            </w:tcBorders>
          </w:tcPr>
          <w:p w:rsidR="0070455C" w:rsidRPr="00367D2B" w:rsidRDefault="00D03322" w:rsidP="00367D2B">
            <w:pPr>
              <w:pStyle w:val="af2"/>
              <w:jc w:val="center"/>
              <w:rPr>
                <w:rFonts w:ascii="Times New Roman" w:hAnsi="Times New Roman" w:cs="Times New Roman"/>
                <w:sz w:val="28"/>
                <w:szCs w:val="28"/>
                <w:lang w:val="tr-TR"/>
              </w:rPr>
            </w:pPr>
            <w:r w:rsidRPr="00367D2B">
              <w:rPr>
                <w:rFonts w:ascii="Times New Roman" w:hAnsi="Times New Roman" w:cs="Times New Roman"/>
                <w:sz w:val="28"/>
                <w:szCs w:val="28"/>
                <w:lang w:val="tr-TR"/>
              </w:rPr>
              <w:t>çapulcu</w:t>
            </w:r>
            <w:r w:rsidRPr="00367D2B">
              <w:rPr>
                <w:rFonts w:ascii="Times New Roman" w:hAnsi="Times New Roman" w:cs="Times New Roman"/>
                <w:sz w:val="28"/>
                <w:szCs w:val="28"/>
                <w:lang w:val="kk-KZ"/>
              </w:rPr>
              <w:t xml:space="preserve"> (бүлікші)</w:t>
            </w:r>
            <w:r w:rsidRPr="00367D2B">
              <w:rPr>
                <w:rFonts w:ascii="Times New Roman" w:hAnsi="Times New Roman" w:cs="Times New Roman"/>
                <w:sz w:val="28"/>
                <w:szCs w:val="28"/>
                <w:lang w:val="tr-TR"/>
              </w:rPr>
              <w:t>,</w:t>
            </w:r>
          </w:p>
          <w:p w:rsidR="0070455C" w:rsidRPr="00367D2B" w:rsidRDefault="00D03322" w:rsidP="00367D2B">
            <w:pPr>
              <w:pStyle w:val="af2"/>
              <w:jc w:val="center"/>
              <w:rPr>
                <w:rFonts w:ascii="Times New Roman" w:hAnsi="Times New Roman" w:cs="Times New Roman"/>
                <w:sz w:val="28"/>
                <w:szCs w:val="28"/>
                <w:lang w:val="tr-TR"/>
              </w:rPr>
            </w:pPr>
            <w:r w:rsidRPr="00367D2B">
              <w:rPr>
                <w:rFonts w:ascii="Times New Roman" w:hAnsi="Times New Roman" w:cs="Times New Roman"/>
                <w:sz w:val="28"/>
                <w:szCs w:val="28"/>
                <w:lang w:val="tr-TR"/>
              </w:rPr>
              <w:t>subay</w:t>
            </w:r>
            <w:r w:rsidRPr="00367D2B">
              <w:rPr>
                <w:rFonts w:ascii="Times New Roman" w:hAnsi="Times New Roman" w:cs="Times New Roman"/>
                <w:sz w:val="28"/>
                <w:szCs w:val="28"/>
                <w:lang w:val="kk-KZ"/>
              </w:rPr>
              <w:t xml:space="preserve"> (</w:t>
            </w:r>
            <w:r w:rsidR="0070455C" w:rsidRPr="00367D2B">
              <w:rPr>
                <w:rFonts w:ascii="Times New Roman" w:hAnsi="Times New Roman" w:cs="Times New Roman"/>
                <w:sz w:val="28"/>
                <w:szCs w:val="28"/>
                <w:lang w:val="kk-KZ"/>
              </w:rPr>
              <w:t>о</w:t>
            </w:r>
            <w:r w:rsidRPr="00367D2B">
              <w:rPr>
                <w:rFonts w:ascii="Times New Roman" w:hAnsi="Times New Roman" w:cs="Times New Roman"/>
                <w:sz w:val="28"/>
                <w:szCs w:val="28"/>
                <w:lang w:val="kk-KZ"/>
              </w:rPr>
              <w:t>фицер)</w:t>
            </w:r>
            <w:r w:rsidRPr="00367D2B">
              <w:rPr>
                <w:rFonts w:ascii="Times New Roman" w:hAnsi="Times New Roman" w:cs="Times New Roman"/>
                <w:sz w:val="28"/>
                <w:szCs w:val="28"/>
                <w:lang w:val="tr-TR"/>
              </w:rPr>
              <w:t>,</w:t>
            </w:r>
          </w:p>
          <w:p w:rsidR="00F47373" w:rsidRPr="00367D2B" w:rsidRDefault="00D03322" w:rsidP="00367D2B">
            <w:pPr>
              <w:pStyle w:val="af2"/>
              <w:jc w:val="center"/>
              <w:rPr>
                <w:rFonts w:ascii="Times New Roman" w:hAnsi="Times New Roman" w:cs="Times New Roman"/>
                <w:sz w:val="28"/>
                <w:szCs w:val="28"/>
                <w:lang w:val="kk-KZ"/>
              </w:rPr>
            </w:pPr>
            <w:r w:rsidRPr="00367D2B">
              <w:rPr>
                <w:rFonts w:ascii="Times New Roman" w:hAnsi="Times New Roman" w:cs="Times New Roman"/>
                <w:sz w:val="28"/>
                <w:szCs w:val="28"/>
                <w:lang w:val="tr-TR"/>
              </w:rPr>
              <w:t>beşgen</w:t>
            </w:r>
            <w:r w:rsidRPr="00367D2B">
              <w:rPr>
                <w:rFonts w:ascii="Times New Roman" w:hAnsi="Times New Roman" w:cs="Times New Roman"/>
                <w:sz w:val="28"/>
                <w:szCs w:val="28"/>
                <w:lang w:val="kk-KZ"/>
              </w:rPr>
              <w:t xml:space="preserve"> (бесбұрыш)</w:t>
            </w:r>
            <w:r w:rsidRPr="00367D2B">
              <w:rPr>
                <w:rFonts w:ascii="Times New Roman" w:hAnsi="Times New Roman" w:cs="Times New Roman"/>
                <w:sz w:val="28"/>
                <w:szCs w:val="28"/>
                <w:lang w:val="tr-TR"/>
              </w:rPr>
              <w:t xml:space="preserve">, ikizkenar </w:t>
            </w:r>
            <w:r w:rsidR="0070455C" w:rsidRPr="00367D2B">
              <w:rPr>
                <w:rFonts w:ascii="Times New Roman" w:hAnsi="Times New Roman" w:cs="Times New Roman"/>
                <w:sz w:val="28"/>
                <w:szCs w:val="28"/>
                <w:lang w:val="kk-KZ"/>
              </w:rPr>
              <w:t>(т</w:t>
            </w:r>
            <w:r w:rsidRPr="00367D2B">
              <w:rPr>
                <w:rFonts w:ascii="Times New Roman" w:hAnsi="Times New Roman" w:cs="Times New Roman"/>
                <w:sz w:val="28"/>
                <w:szCs w:val="28"/>
                <w:lang w:val="tr-TR"/>
              </w:rPr>
              <w:t>еңбүйірлі</w:t>
            </w:r>
            <w:r w:rsidR="0070455C" w:rsidRPr="00367D2B">
              <w:rPr>
                <w:rFonts w:ascii="Times New Roman" w:hAnsi="Times New Roman" w:cs="Times New Roman"/>
                <w:sz w:val="28"/>
                <w:szCs w:val="28"/>
                <w:lang w:val="kk-KZ"/>
              </w:rPr>
              <w:t xml:space="preserve">) </w:t>
            </w:r>
            <w:r w:rsidRPr="00367D2B">
              <w:rPr>
                <w:rFonts w:ascii="Times New Roman" w:hAnsi="Times New Roman" w:cs="Times New Roman"/>
                <w:sz w:val="28"/>
                <w:szCs w:val="28"/>
                <w:lang w:val="kk-KZ"/>
              </w:rPr>
              <w:t>т.б.</w:t>
            </w:r>
          </w:p>
        </w:tc>
      </w:tr>
    </w:tbl>
    <w:p w:rsidR="00473703" w:rsidRPr="00473703" w:rsidRDefault="00473703" w:rsidP="00D649DE">
      <w:pPr>
        <w:tabs>
          <w:tab w:val="left" w:pos="567"/>
        </w:tabs>
        <w:spacing w:after="0" w:line="240" w:lineRule="auto"/>
        <w:ind w:firstLine="709"/>
        <w:jc w:val="both"/>
        <w:rPr>
          <w:rFonts w:ascii="Times New Roman" w:eastAsia="Calibri" w:hAnsi="Times New Roman" w:cs="Times New Roman"/>
          <w:sz w:val="28"/>
          <w:szCs w:val="28"/>
          <w:lang w:val="kk-KZ"/>
        </w:rPr>
      </w:pPr>
    </w:p>
    <w:p w:rsidR="00BF5AAC" w:rsidRDefault="00BF5AAC" w:rsidP="00D649DE">
      <w:pPr>
        <w:spacing w:after="0" w:line="240" w:lineRule="auto"/>
        <w:ind w:firstLine="709"/>
        <w:jc w:val="both"/>
        <w:rPr>
          <w:rFonts w:ascii="Times New Roman" w:eastAsia="Calibri" w:hAnsi="Times New Roman" w:cs="Times New Roman"/>
          <w:sz w:val="28"/>
          <w:szCs w:val="28"/>
          <w:lang w:val="kk-KZ"/>
        </w:rPr>
      </w:pPr>
      <w:r w:rsidRPr="000F1717">
        <w:rPr>
          <w:rFonts w:ascii="Times New Roman" w:hAnsi="Times New Roman" w:cs="Times New Roman"/>
          <w:sz w:val="28"/>
          <w:szCs w:val="28"/>
          <w:lang w:val="kk-KZ"/>
        </w:rPr>
        <w:t xml:space="preserve">Кестеде </w:t>
      </w:r>
      <w:r w:rsidR="002666F7" w:rsidRPr="000F1717">
        <w:rPr>
          <w:rFonts w:ascii="Times New Roman" w:eastAsia="Calibri" w:hAnsi="Times New Roman" w:cs="Times New Roman"/>
          <w:sz w:val="28"/>
          <w:szCs w:val="28"/>
          <w:lang w:val="kk-KZ"/>
        </w:rPr>
        <w:tab/>
      </w:r>
      <w:r w:rsidR="00673ABC" w:rsidRPr="000F1717">
        <w:rPr>
          <w:rFonts w:ascii="Times New Roman" w:eastAsia="Calibri" w:hAnsi="Times New Roman" w:cs="Times New Roman"/>
          <w:sz w:val="28"/>
          <w:szCs w:val="28"/>
          <w:lang w:val="kk-KZ"/>
        </w:rPr>
        <w:t>қ</w:t>
      </w:r>
      <w:r w:rsidRPr="000F1717">
        <w:rPr>
          <w:rFonts w:ascii="Times New Roman" w:eastAsia="Calibri" w:hAnsi="Times New Roman" w:cs="Times New Roman"/>
          <w:sz w:val="28"/>
          <w:szCs w:val="28"/>
          <w:lang w:val="kk-KZ"/>
        </w:rPr>
        <w:t>азақ</w:t>
      </w:r>
      <w:r w:rsidR="00673ABC" w:rsidRPr="000F1717">
        <w:rPr>
          <w:rFonts w:ascii="Times New Roman" w:eastAsia="Calibri" w:hAnsi="Times New Roman" w:cs="Times New Roman"/>
          <w:sz w:val="28"/>
          <w:szCs w:val="28"/>
          <w:lang w:val="kk-KZ"/>
        </w:rPr>
        <w:t xml:space="preserve"> тілі</w:t>
      </w:r>
      <w:r w:rsidR="003B5D82">
        <w:rPr>
          <w:rFonts w:ascii="Times New Roman" w:eastAsia="Calibri" w:hAnsi="Times New Roman" w:cs="Times New Roman"/>
          <w:sz w:val="28"/>
          <w:szCs w:val="28"/>
          <w:lang w:val="kk-KZ"/>
        </w:rPr>
        <w:t>ндегі жаңа қолданыстарды</w:t>
      </w:r>
      <w:r w:rsidRPr="000F1717">
        <w:rPr>
          <w:rFonts w:ascii="Times New Roman" w:eastAsia="Calibri" w:hAnsi="Times New Roman" w:cs="Times New Roman"/>
          <w:sz w:val="28"/>
          <w:szCs w:val="28"/>
          <w:lang w:val="kk-KZ"/>
        </w:rPr>
        <w:t xml:space="preserve"> қалыптастыратын экстралингвистикалық факторларды түрік тілімен салыстыра беріп отырмыз. </w:t>
      </w:r>
    </w:p>
    <w:p w:rsidR="00DA7363" w:rsidRDefault="00BF5AAC"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5E69B5">
        <w:rPr>
          <w:rFonts w:ascii="Times New Roman" w:eastAsia="Calibri" w:hAnsi="Times New Roman" w:cs="Times New Roman"/>
          <w:sz w:val="28"/>
          <w:szCs w:val="28"/>
          <w:lang w:val="kk-KZ"/>
        </w:rPr>
        <w:tab/>
      </w:r>
      <w:r w:rsidR="002666F7">
        <w:rPr>
          <w:rFonts w:ascii="Times New Roman" w:eastAsia="Calibri" w:hAnsi="Times New Roman" w:cs="Times New Roman"/>
          <w:sz w:val="28"/>
          <w:szCs w:val="28"/>
          <w:lang w:val="kk-KZ"/>
        </w:rPr>
        <w:t xml:space="preserve">Бірақ </w:t>
      </w:r>
      <w:r w:rsidR="003D7EAD">
        <w:rPr>
          <w:rFonts w:ascii="Times New Roman" w:eastAsia="Calibri" w:hAnsi="Times New Roman" w:cs="Times New Roman"/>
          <w:sz w:val="28"/>
          <w:szCs w:val="28"/>
          <w:lang w:val="kk-KZ"/>
        </w:rPr>
        <w:t>жоғарыда</w:t>
      </w:r>
      <w:r w:rsidR="006B421F">
        <w:rPr>
          <w:rFonts w:ascii="Times New Roman" w:eastAsia="Calibri" w:hAnsi="Times New Roman" w:cs="Times New Roman"/>
          <w:sz w:val="28"/>
          <w:szCs w:val="28"/>
          <w:lang w:val="kk-KZ"/>
        </w:rPr>
        <w:t xml:space="preserve"> тізілген сөздердің</w:t>
      </w:r>
      <w:r w:rsidR="003B5D82">
        <w:rPr>
          <w:rFonts w:ascii="Times New Roman" w:eastAsia="Calibri" w:hAnsi="Times New Roman" w:cs="Times New Roman"/>
          <w:sz w:val="28"/>
          <w:szCs w:val="28"/>
          <w:lang w:val="kk-KZ"/>
        </w:rPr>
        <w:t xml:space="preserve"> барлығы бірдей әрі қарай </w:t>
      </w:r>
      <w:r w:rsidR="002666F7">
        <w:rPr>
          <w:rFonts w:ascii="Times New Roman" w:eastAsia="Calibri" w:hAnsi="Times New Roman" w:cs="Times New Roman"/>
          <w:sz w:val="28"/>
          <w:szCs w:val="28"/>
          <w:lang w:val="kk-KZ"/>
        </w:rPr>
        <w:t>термин</w:t>
      </w:r>
      <w:r w:rsidR="002666F7" w:rsidRPr="005C7169">
        <w:rPr>
          <w:rFonts w:ascii="Times New Roman" w:eastAsia="Calibri" w:hAnsi="Times New Roman" w:cs="Times New Roman"/>
          <w:sz w:val="28"/>
          <w:szCs w:val="28"/>
          <w:lang w:val="kk-KZ"/>
        </w:rPr>
        <w:t xml:space="preserve"> болып</w:t>
      </w:r>
      <w:r w:rsidR="00A56268">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әдеби тіл нормасына еніп кетті деу қиын. </w:t>
      </w:r>
      <w:r w:rsidR="002666F7">
        <w:rPr>
          <w:rFonts w:ascii="Times New Roman" w:eastAsia="Calibri" w:hAnsi="Times New Roman" w:cs="Times New Roman"/>
          <w:sz w:val="28"/>
          <w:szCs w:val="28"/>
          <w:lang w:val="kk-KZ"/>
        </w:rPr>
        <w:t>Сол кезең</w:t>
      </w:r>
      <w:r w:rsidR="005F0B61">
        <w:rPr>
          <w:rFonts w:ascii="Times New Roman" w:eastAsia="Calibri" w:hAnsi="Times New Roman" w:cs="Times New Roman"/>
          <w:sz w:val="28"/>
          <w:szCs w:val="28"/>
          <w:lang w:val="kk-KZ"/>
        </w:rPr>
        <w:t>де</w:t>
      </w:r>
      <w:r w:rsidR="002666F7">
        <w:rPr>
          <w:rFonts w:ascii="Times New Roman" w:eastAsia="Calibri" w:hAnsi="Times New Roman" w:cs="Times New Roman"/>
          <w:sz w:val="28"/>
          <w:szCs w:val="28"/>
          <w:lang w:val="kk-KZ"/>
        </w:rPr>
        <w:t xml:space="preserve"> олар жаңа ұғым атауы немесе қазақш</w:t>
      </w:r>
      <w:r w:rsidR="003B5D82">
        <w:rPr>
          <w:rFonts w:ascii="Times New Roman" w:eastAsia="Calibri" w:hAnsi="Times New Roman" w:cs="Times New Roman"/>
          <w:sz w:val="28"/>
          <w:szCs w:val="28"/>
          <w:lang w:val="kk-KZ"/>
        </w:rPr>
        <w:t>а баламасы ретінде сол қоғамда жаңа қолданыс</w:t>
      </w:r>
      <w:r w:rsidR="002666F7">
        <w:rPr>
          <w:rFonts w:ascii="Times New Roman" w:eastAsia="Calibri" w:hAnsi="Times New Roman" w:cs="Times New Roman"/>
          <w:sz w:val="28"/>
          <w:szCs w:val="28"/>
          <w:lang w:val="kk-KZ"/>
        </w:rPr>
        <w:t xml:space="preserve"> </w:t>
      </w:r>
      <w:r w:rsidR="005F0B61">
        <w:rPr>
          <w:rFonts w:ascii="Times New Roman" w:eastAsia="Calibri" w:hAnsi="Times New Roman" w:cs="Times New Roman"/>
          <w:sz w:val="28"/>
          <w:szCs w:val="28"/>
          <w:lang w:val="kk-KZ"/>
        </w:rPr>
        <w:t>ретінде</w:t>
      </w:r>
      <w:r w:rsidR="002666F7">
        <w:rPr>
          <w:rFonts w:ascii="Times New Roman" w:eastAsia="Calibri" w:hAnsi="Times New Roman" w:cs="Times New Roman"/>
          <w:sz w:val="28"/>
          <w:szCs w:val="28"/>
          <w:lang w:val="kk-KZ"/>
        </w:rPr>
        <w:t xml:space="preserve"> қабылданды. </w:t>
      </w:r>
      <w:r w:rsidR="002666F7">
        <w:rPr>
          <w:rFonts w:ascii="Times New Roman" w:eastAsia="Calibri" w:hAnsi="Times New Roman" w:cs="Times New Roman"/>
          <w:sz w:val="28"/>
          <w:szCs w:val="28"/>
          <w:lang w:val="kk-KZ"/>
        </w:rPr>
        <w:tab/>
      </w:r>
      <w:r w:rsidR="002666F7" w:rsidRPr="005C7169">
        <w:rPr>
          <w:rFonts w:ascii="Times New Roman" w:eastAsia="Calibri" w:hAnsi="Times New Roman" w:cs="Times New Roman"/>
          <w:sz w:val="28"/>
          <w:szCs w:val="28"/>
          <w:lang w:val="kk-KZ"/>
        </w:rPr>
        <w:t xml:space="preserve">Өйткені «Сөздердің жаңа лексикалық бірліктер ретінде тілге енуі </w:t>
      </w:r>
      <w:r w:rsidR="002666F7" w:rsidRPr="005C7169">
        <w:rPr>
          <w:rFonts w:ascii="Times New Roman" w:eastAsia="Calibri" w:hAnsi="Times New Roman" w:cs="Times New Roman"/>
          <w:sz w:val="28"/>
          <w:szCs w:val="28"/>
          <w:lang w:val="kk-KZ"/>
        </w:rPr>
        <w:lastRenderedPageBreak/>
        <w:t xml:space="preserve">үшін әдеби норманың өлшем-межелеріне (критерийлеріне) сай келуін күту керек болады, яғни бұларды көпшіліктің дұрыс деп тануы, нормативтік сөздіктерге тіркелуі, жарыспалылықтан арылуы қажет» </w:t>
      </w:r>
      <w:r w:rsidR="002666F7" w:rsidRPr="00F965AE">
        <w:rPr>
          <w:rFonts w:ascii="Times New Roman" w:eastAsia="Calibri" w:hAnsi="Times New Roman" w:cs="Times New Roman"/>
          <w:sz w:val="28"/>
          <w:szCs w:val="28"/>
          <w:lang w:val="kk-KZ"/>
        </w:rPr>
        <w:t>[</w:t>
      </w:r>
      <w:r w:rsidR="005A2B8D">
        <w:rPr>
          <w:rFonts w:ascii="Times New Roman" w:eastAsia="Calibri" w:hAnsi="Times New Roman" w:cs="Times New Roman"/>
          <w:sz w:val="28"/>
          <w:szCs w:val="28"/>
          <w:lang w:val="kk-KZ"/>
        </w:rPr>
        <w:t>1</w:t>
      </w:r>
      <w:r w:rsidR="00AC7F19">
        <w:rPr>
          <w:rFonts w:ascii="Times New Roman" w:eastAsia="Calibri" w:hAnsi="Times New Roman" w:cs="Times New Roman"/>
          <w:sz w:val="28"/>
          <w:szCs w:val="28"/>
          <w:lang w:val="kk-KZ"/>
        </w:rPr>
        <w:t>0</w:t>
      </w:r>
      <w:r w:rsidR="00DA7363">
        <w:rPr>
          <w:rFonts w:ascii="Times New Roman" w:eastAsia="Calibri" w:hAnsi="Times New Roman" w:cs="Times New Roman"/>
          <w:sz w:val="28"/>
          <w:szCs w:val="28"/>
          <w:lang w:val="kk-KZ"/>
        </w:rPr>
        <w:t xml:space="preserve">, </w:t>
      </w:r>
      <w:r w:rsidR="00432386">
        <w:rPr>
          <w:rFonts w:ascii="Times New Roman" w:eastAsia="Calibri" w:hAnsi="Times New Roman" w:cs="Times New Roman"/>
          <w:sz w:val="28"/>
          <w:szCs w:val="28"/>
          <w:lang w:val="kk-KZ"/>
        </w:rPr>
        <w:t xml:space="preserve">б. </w:t>
      </w:r>
      <w:r w:rsidR="00DA7363">
        <w:rPr>
          <w:rFonts w:ascii="Times New Roman" w:eastAsia="Calibri" w:hAnsi="Times New Roman" w:cs="Times New Roman"/>
          <w:sz w:val="28"/>
          <w:szCs w:val="28"/>
          <w:lang w:val="kk-KZ"/>
        </w:rPr>
        <w:t>117].</w:t>
      </w:r>
    </w:p>
    <w:p w:rsidR="00DA7363" w:rsidRDefault="00DA7363"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2666F7" w:rsidRPr="005C7169">
        <w:rPr>
          <w:rFonts w:ascii="Times New Roman" w:eastAsia="Calibri" w:hAnsi="Times New Roman" w:cs="Times New Roman"/>
          <w:sz w:val="28"/>
          <w:szCs w:val="28"/>
          <w:lang w:val="kk-KZ"/>
        </w:rPr>
        <w:t>Академик Р.</w:t>
      </w:r>
      <w:r w:rsidR="00751DF8">
        <w:rPr>
          <w:rFonts w:ascii="Times New Roman" w:eastAsia="Calibri" w:hAnsi="Times New Roman" w:cs="Times New Roman"/>
          <w:sz w:val="28"/>
          <w:szCs w:val="28"/>
          <w:lang w:val="kk-KZ"/>
        </w:rPr>
        <w:t xml:space="preserve"> </w:t>
      </w:r>
      <w:r w:rsidR="002666F7" w:rsidRPr="005C7169">
        <w:rPr>
          <w:rFonts w:ascii="Times New Roman" w:eastAsia="Calibri" w:hAnsi="Times New Roman" w:cs="Times New Roman"/>
          <w:sz w:val="28"/>
          <w:szCs w:val="28"/>
          <w:lang w:val="kk-KZ"/>
        </w:rPr>
        <w:t>Сыздықтың</w:t>
      </w:r>
      <w:r w:rsidR="000207A9">
        <w:rPr>
          <w:rFonts w:ascii="Times New Roman" w:eastAsia="Calibri" w:hAnsi="Times New Roman" w:cs="Times New Roman"/>
          <w:sz w:val="28"/>
          <w:szCs w:val="28"/>
          <w:lang w:val="kk-KZ"/>
        </w:rPr>
        <w:t xml:space="preserve"> пікірінше: «Е</w:t>
      </w:r>
      <w:r w:rsidR="002666F7" w:rsidRPr="005C7169">
        <w:rPr>
          <w:rFonts w:ascii="Times New Roman" w:eastAsia="Calibri" w:hAnsi="Times New Roman" w:cs="Times New Roman"/>
          <w:sz w:val="28"/>
          <w:szCs w:val="28"/>
          <w:lang w:val="kk-KZ"/>
        </w:rPr>
        <w:t xml:space="preserve">гер қазақ сөзі немесе жасанды жаңа тұлға сол терминдік ұғымды толық бере алатын болса, бұл – өте дұрыс амал. Ал бірақ шет тілдік атаулардың ішінде негізі интернационалдық қор ретінде көптеген тілдерге ортақ, түп-тамыры латын, грек, индоевропа тілдері болып келетін сөздерге қазақша балама іздеу әрекеті әрдайым сәтті шыға бермейді» </w:t>
      </w:r>
      <w:r w:rsidR="002666F7" w:rsidRPr="00F965AE">
        <w:rPr>
          <w:rFonts w:ascii="Times New Roman" w:eastAsia="Calibri" w:hAnsi="Times New Roman" w:cs="Times New Roman"/>
          <w:sz w:val="28"/>
          <w:szCs w:val="28"/>
          <w:lang w:val="kk-KZ"/>
        </w:rPr>
        <w:t>[</w:t>
      </w:r>
      <w:r w:rsidR="00666B87">
        <w:rPr>
          <w:rFonts w:ascii="Times New Roman" w:eastAsia="Calibri" w:hAnsi="Times New Roman" w:cs="Times New Roman"/>
          <w:sz w:val="28"/>
          <w:szCs w:val="28"/>
          <w:lang w:val="kk-KZ"/>
        </w:rPr>
        <w:t>1</w:t>
      </w:r>
      <w:r w:rsidR="00AC7F19">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xml:space="preserve">, </w:t>
      </w:r>
      <w:r w:rsidR="00432386">
        <w:rPr>
          <w:rFonts w:ascii="Times New Roman" w:eastAsia="Calibri" w:hAnsi="Times New Roman" w:cs="Times New Roman"/>
          <w:sz w:val="28"/>
          <w:szCs w:val="28"/>
          <w:lang w:val="kk-KZ"/>
        </w:rPr>
        <w:t xml:space="preserve">б. </w:t>
      </w:r>
      <w:r>
        <w:rPr>
          <w:rFonts w:ascii="Times New Roman" w:eastAsia="Calibri" w:hAnsi="Times New Roman" w:cs="Times New Roman"/>
          <w:sz w:val="28"/>
          <w:szCs w:val="28"/>
          <w:lang w:val="kk-KZ"/>
        </w:rPr>
        <w:t xml:space="preserve">226].  </w:t>
      </w:r>
    </w:p>
    <w:p w:rsidR="002666F7" w:rsidRPr="00DA7363" w:rsidRDefault="002666F7"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F965AE">
        <w:rPr>
          <w:rFonts w:ascii="Times New Roman" w:eastAsia="Calibri" w:hAnsi="Times New Roman" w:cs="Times New Roman"/>
          <w:sz w:val="28"/>
          <w:szCs w:val="28"/>
          <w:lang w:val="kk-KZ"/>
        </w:rPr>
        <w:t>Сондықтан академик Р.</w:t>
      </w:r>
      <w:r w:rsidR="00751DF8">
        <w:rPr>
          <w:rFonts w:ascii="Times New Roman" w:eastAsia="Calibri" w:hAnsi="Times New Roman" w:cs="Times New Roman"/>
          <w:sz w:val="28"/>
          <w:szCs w:val="28"/>
          <w:lang w:val="kk-KZ"/>
        </w:rPr>
        <w:t xml:space="preserve"> </w:t>
      </w:r>
      <w:r w:rsidRPr="00F965AE">
        <w:rPr>
          <w:rFonts w:ascii="Times New Roman" w:eastAsia="Calibri" w:hAnsi="Times New Roman" w:cs="Times New Roman"/>
          <w:sz w:val="28"/>
          <w:szCs w:val="28"/>
          <w:lang w:val="kk-KZ"/>
        </w:rPr>
        <w:t>Сыздық, жо</w:t>
      </w:r>
      <w:r w:rsidRPr="00330260">
        <w:rPr>
          <w:rFonts w:ascii="Times New Roman" w:eastAsia="Calibri" w:hAnsi="Times New Roman" w:cs="Times New Roman"/>
          <w:sz w:val="28"/>
          <w:szCs w:val="28"/>
          <w:lang w:val="kk-KZ"/>
        </w:rPr>
        <w:t>ғарыда атап көрсеткеніміздей, жаңа атаулардың сөзжасамдық үдерісінде спонтанды емес, жүйелі сипатта</w:t>
      </w:r>
      <w:r w:rsidR="003D7EAD">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яғни сөзжасамдық жүйенің тілдің ішкі заң</w:t>
      </w:r>
      <w:r w:rsidR="00D037DD">
        <w:rPr>
          <w:rFonts w:ascii="Times New Roman" w:eastAsia="Calibri" w:hAnsi="Times New Roman" w:cs="Times New Roman"/>
          <w:sz w:val="28"/>
          <w:szCs w:val="28"/>
          <w:lang w:val="kk-KZ"/>
        </w:rPr>
        <w:t>дылығына сүйенудің маңыздылығына</w:t>
      </w:r>
      <w:r w:rsidRPr="00330260">
        <w:rPr>
          <w:rFonts w:ascii="Times New Roman" w:eastAsia="Calibri" w:hAnsi="Times New Roman" w:cs="Times New Roman"/>
          <w:sz w:val="28"/>
          <w:szCs w:val="28"/>
          <w:lang w:val="kk-KZ"/>
        </w:rPr>
        <w:t xml:space="preserve"> </w:t>
      </w:r>
      <w:r w:rsidR="006745E4">
        <w:rPr>
          <w:rFonts w:ascii="Times New Roman" w:eastAsia="Calibri" w:hAnsi="Times New Roman" w:cs="Times New Roman"/>
          <w:sz w:val="28"/>
          <w:szCs w:val="28"/>
          <w:lang w:val="kk-KZ"/>
        </w:rPr>
        <w:t xml:space="preserve">тіл иесі танымына сай </w:t>
      </w:r>
      <w:r w:rsidRPr="00330260">
        <w:rPr>
          <w:rFonts w:ascii="Times New Roman" w:eastAsia="Calibri" w:hAnsi="Times New Roman" w:cs="Times New Roman"/>
          <w:sz w:val="28"/>
          <w:szCs w:val="28"/>
          <w:lang w:val="kk-KZ"/>
        </w:rPr>
        <w:t>назар аударып, жаңа сөздерді жасаудың семантикалық тәсілі</w:t>
      </w:r>
      <w:r w:rsidR="006745E4">
        <w:rPr>
          <w:rFonts w:ascii="Times New Roman" w:eastAsia="Calibri" w:hAnsi="Times New Roman" w:cs="Times New Roman"/>
          <w:sz w:val="28"/>
          <w:szCs w:val="28"/>
          <w:lang w:val="kk-KZ"/>
        </w:rPr>
        <w:t>не</w:t>
      </w:r>
      <w:r w:rsidRPr="00330260">
        <w:rPr>
          <w:rFonts w:ascii="Times New Roman" w:eastAsia="Calibri" w:hAnsi="Times New Roman" w:cs="Times New Roman"/>
          <w:sz w:val="28"/>
          <w:szCs w:val="28"/>
          <w:lang w:val="kk-KZ"/>
        </w:rPr>
        <w:t xml:space="preserve"> </w:t>
      </w:r>
      <w:r w:rsidR="006745E4">
        <w:rPr>
          <w:rFonts w:ascii="Times New Roman" w:eastAsia="Calibri" w:hAnsi="Times New Roman" w:cs="Times New Roman"/>
          <w:sz w:val="28"/>
          <w:szCs w:val="28"/>
          <w:lang w:val="kk-KZ"/>
        </w:rPr>
        <w:t xml:space="preserve">ерекше </w:t>
      </w:r>
      <w:r w:rsidRPr="00330260">
        <w:rPr>
          <w:rFonts w:ascii="Times New Roman" w:eastAsia="Calibri" w:hAnsi="Times New Roman" w:cs="Times New Roman"/>
          <w:sz w:val="28"/>
          <w:szCs w:val="28"/>
          <w:lang w:val="kk-KZ"/>
        </w:rPr>
        <w:t>мән береді: «Бастысы, кейбір ұқсас, бірақ айқын семантикалық дербестігі бар ұғымдарды айырып атау қажет. Әрине, бұдан қайтқан күнде де бір сөзбен бірнеше ұғымды, тіпті терминделетін ұғымды атауға мүлде болмайды деген қағида әзір туа қоймайды. Бірақ, қай тілде болмасын, жаңа сөздердің басқа тілдерден енуі, немесе өз қазынасынан жасалуы осы қажеттіліктің күннен-күнге күшейіп келе</w:t>
      </w:r>
      <w:r>
        <w:rPr>
          <w:rFonts w:ascii="Times New Roman" w:eastAsia="Calibri" w:hAnsi="Times New Roman" w:cs="Times New Roman"/>
          <w:sz w:val="28"/>
          <w:szCs w:val="28"/>
          <w:lang w:val="kk-KZ"/>
        </w:rPr>
        <w:t xml:space="preserve"> жатқанының да белгісі тәрізді»</w:t>
      </w:r>
      <w:r w:rsidRPr="006A5628">
        <w:rPr>
          <w:lang w:val="kk-KZ"/>
        </w:rPr>
        <w:t xml:space="preserve"> </w:t>
      </w:r>
      <w:r w:rsidRPr="00F965AE">
        <w:rPr>
          <w:rFonts w:ascii="Times New Roman" w:eastAsia="Calibri" w:hAnsi="Times New Roman" w:cs="Times New Roman"/>
          <w:sz w:val="28"/>
          <w:szCs w:val="28"/>
          <w:lang w:val="kk-KZ"/>
        </w:rPr>
        <w:t>[</w:t>
      </w:r>
      <w:r w:rsidR="00666B87">
        <w:rPr>
          <w:rFonts w:ascii="Times New Roman" w:eastAsia="Calibri" w:hAnsi="Times New Roman" w:cs="Times New Roman"/>
          <w:sz w:val="28"/>
          <w:szCs w:val="28"/>
          <w:lang w:val="kk-KZ"/>
        </w:rPr>
        <w:t>1</w:t>
      </w:r>
      <w:r w:rsidR="00AC7F19">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xml:space="preserve">, </w:t>
      </w:r>
      <w:r w:rsidR="00432386">
        <w:rPr>
          <w:rFonts w:ascii="Times New Roman" w:eastAsia="Calibri" w:hAnsi="Times New Roman" w:cs="Times New Roman"/>
          <w:sz w:val="28"/>
          <w:szCs w:val="28"/>
          <w:lang w:val="kk-KZ"/>
        </w:rPr>
        <w:t xml:space="preserve">б. </w:t>
      </w:r>
      <w:r>
        <w:rPr>
          <w:rFonts w:ascii="Times New Roman" w:eastAsia="Calibri" w:hAnsi="Times New Roman" w:cs="Times New Roman"/>
          <w:sz w:val="28"/>
          <w:szCs w:val="28"/>
          <w:lang w:val="kk-KZ"/>
        </w:rPr>
        <w:t>228</w:t>
      </w:r>
      <w:r w:rsidRPr="00F965AE">
        <w:rPr>
          <w:rFonts w:ascii="Times New Roman" w:eastAsia="Calibri" w:hAnsi="Times New Roman" w:cs="Times New Roman"/>
          <w:sz w:val="28"/>
          <w:szCs w:val="28"/>
          <w:lang w:val="kk-KZ"/>
        </w:rPr>
        <w:t>].</w:t>
      </w:r>
    </w:p>
    <w:p w:rsidR="005E69B5" w:rsidRDefault="005E69B5"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6745E4">
        <w:rPr>
          <w:rFonts w:ascii="Times New Roman" w:eastAsia="Calibri" w:hAnsi="Times New Roman" w:cs="Times New Roman"/>
          <w:sz w:val="28"/>
          <w:szCs w:val="28"/>
          <w:lang w:val="kk-KZ"/>
        </w:rPr>
        <w:t>Біздің ойымызша, о</w:t>
      </w:r>
      <w:r w:rsidR="002666F7" w:rsidRPr="00330260">
        <w:rPr>
          <w:rFonts w:ascii="Times New Roman" w:eastAsia="Calibri" w:hAnsi="Times New Roman" w:cs="Times New Roman"/>
          <w:sz w:val="28"/>
          <w:szCs w:val="28"/>
          <w:lang w:val="kk-KZ"/>
        </w:rPr>
        <w:t>сы саланың білгірі академик Р.</w:t>
      </w:r>
      <w:r w:rsidR="00751DF8">
        <w:rPr>
          <w:rFonts w:ascii="Times New Roman" w:eastAsia="Calibri" w:hAnsi="Times New Roman" w:cs="Times New Roman"/>
          <w:sz w:val="28"/>
          <w:szCs w:val="28"/>
          <w:lang w:val="kk-KZ"/>
        </w:rPr>
        <w:t xml:space="preserve"> </w:t>
      </w:r>
      <w:r w:rsidR="002666F7" w:rsidRPr="00330260">
        <w:rPr>
          <w:rFonts w:ascii="Times New Roman" w:eastAsia="Calibri" w:hAnsi="Times New Roman" w:cs="Times New Roman"/>
          <w:sz w:val="28"/>
          <w:szCs w:val="28"/>
          <w:lang w:val="kk-KZ"/>
        </w:rPr>
        <w:t>Сыздықтың осы күрделі мәселенің мәнін түсінуге көмектесетін тілтанымдық тұжырым</w:t>
      </w:r>
      <w:r w:rsidR="00190F03">
        <w:rPr>
          <w:rFonts w:ascii="Times New Roman" w:eastAsia="Calibri" w:hAnsi="Times New Roman" w:cs="Times New Roman"/>
          <w:sz w:val="28"/>
          <w:szCs w:val="28"/>
          <w:lang w:val="kk-KZ"/>
        </w:rPr>
        <w:t xml:space="preserve">дық </w:t>
      </w:r>
      <w:r w:rsidR="002666F7" w:rsidRPr="00330260">
        <w:rPr>
          <w:rFonts w:ascii="Times New Roman" w:eastAsia="Calibri" w:hAnsi="Times New Roman" w:cs="Times New Roman"/>
          <w:sz w:val="28"/>
          <w:szCs w:val="28"/>
          <w:lang w:val="kk-KZ"/>
        </w:rPr>
        <w:t>талдау</w:t>
      </w:r>
      <w:r w:rsidR="00190F03">
        <w:rPr>
          <w:rFonts w:ascii="Times New Roman" w:eastAsia="Calibri" w:hAnsi="Times New Roman" w:cs="Times New Roman"/>
          <w:sz w:val="28"/>
          <w:szCs w:val="28"/>
          <w:lang w:val="kk-KZ"/>
        </w:rPr>
        <w:t>лары</w:t>
      </w:r>
      <w:r w:rsidR="002666F7" w:rsidRPr="00330260">
        <w:rPr>
          <w:rFonts w:ascii="Times New Roman" w:eastAsia="Calibri" w:hAnsi="Times New Roman" w:cs="Times New Roman"/>
          <w:sz w:val="28"/>
          <w:szCs w:val="28"/>
          <w:lang w:val="kk-KZ"/>
        </w:rPr>
        <w:t xml:space="preserve"> жаңа сөз жасаудың лексико-грамматикалық тәсілі мен ұғымның танымдық тұтастығын көрсет</w:t>
      </w:r>
      <w:r w:rsidR="00190F03">
        <w:rPr>
          <w:rFonts w:ascii="Times New Roman" w:eastAsia="Calibri" w:hAnsi="Times New Roman" w:cs="Times New Roman"/>
          <w:sz w:val="28"/>
          <w:szCs w:val="28"/>
          <w:lang w:val="kk-KZ"/>
        </w:rPr>
        <w:t>еді:</w:t>
      </w:r>
      <w:r w:rsidR="002666F7" w:rsidRPr="00330260">
        <w:rPr>
          <w:rFonts w:ascii="Times New Roman" w:eastAsia="Calibri" w:hAnsi="Times New Roman" w:cs="Times New Roman"/>
          <w:sz w:val="28"/>
          <w:szCs w:val="28"/>
          <w:lang w:val="kk-KZ"/>
        </w:rPr>
        <w:t xml:space="preserve"> </w:t>
      </w:r>
      <w:r w:rsidR="00190F03" w:rsidRPr="00190F03">
        <w:rPr>
          <w:rFonts w:ascii="Times New Roman" w:eastAsia="Calibri" w:hAnsi="Times New Roman" w:cs="Times New Roman"/>
          <w:sz w:val="28"/>
          <w:szCs w:val="28"/>
          <w:lang w:val="kk-KZ"/>
        </w:rPr>
        <w:t>«Осы тектес мысалдар «жаңа тұлға», «жаңа сөз» жасаудың қажеттілігі көбінесе күнделікті өмір қажеттілігінен туындайтынын көрсетеді. Ол сөздердің қолданысқа еніп, қалыптасуы жеке, кездейсоқ емес, тілдің белгілі бір лексика-грамматикалық тәсілдер жүйесіне сәйкес жүзеге асатыны байқалады» [</w:t>
      </w:r>
      <w:r w:rsidR="00666B87">
        <w:rPr>
          <w:rFonts w:ascii="Times New Roman" w:eastAsia="Calibri" w:hAnsi="Times New Roman" w:cs="Times New Roman"/>
          <w:sz w:val="28"/>
          <w:szCs w:val="28"/>
          <w:lang w:val="kk-KZ"/>
        </w:rPr>
        <w:t>1</w:t>
      </w:r>
      <w:r w:rsidR="00AC7F19">
        <w:rPr>
          <w:rFonts w:ascii="Times New Roman" w:eastAsia="Calibri" w:hAnsi="Times New Roman" w:cs="Times New Roman"/>
          <w:sz w:val="28"/>
          <w:szCs w:val="28"/>
          <w:lang w:val="kk-KZ"/>
        </w:rPr>
        <w:t>1</w:t>
      </w:r>
      <w:r w:rsidR="00190F03" w:rsidRPr="00190F03">
        <w:rPr>
          <w:rFonts w:ascii="Times New Roman" w:eastAsia="Calibri" w:hAnsi="Times New Roman" w:cs="Times New Roman"/>
          <w:sz w:val="28"/>
          <w:szCs w:val="28"/>
          <w:lang w:val="kk-KZ"/>
        </w:rPr>
        <w:t xml:space="preserve">, </w:t>
      </w:r>
      <w:r w:rsidR="00432386">
        <w:rPr>
          <w:rFonts w:ascii="Times New Roman" w:eastAsia="Calibri" w:hAnsi="Times New Roman" w:cs="Times New Roman"/>
          <w:sz w:val="28"/>
          <w:szCs w:val="28"/>
          <w:lang w:val="kk-KZ"/>
        </w:rPr>
        <w:t xml:space="preserve">б. </w:t>
      </w:r>
      <w:r w:rsidR="00190F03" w:rsidRPr="00190F03">
        <w:rPr>
          <w:rFonts w:ascii="Times New Roman" w:eastAsia="Calibri" w:hAnsi="Times New Roman" w:cs="Times New Roman"/>
          <w:sz w:val="28"/>
          <w:szCs w:val="28"/>
          <w:lang w:val="kk-KZ"/>
        </w:rPr>
        <w:t>185]</w:t>
      </w:r>
      <w:r w:rsidR="00190F03">
        <w:rPr>
          <w:rFonts w:ascii="Times New Roman" w:eastAsia="Calibri" w:hAnsi="Times New Roman" w:cs="Times New Roman"/>
          <w:sz w:val="28"/>
          <w:szCs w:val="28"/>
          <w:lang w:val="kk-KZ"/>
        </w:rPr>
        <w:t>.</w:t>
      </w:r>
    </w:p>
    <w:p w:rsidR="005E69B5" w:rsidRDefault="005E69B5" w:rsidP="006B1260">
      <w:pPr>
        <w:tabs>
          <w:tab w:val="left" w:pos="567"/>
        </w:tabs>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002666F7">
        <w:rPr>
          <w:rFonts w:ascii="Times New Roman" w:eastAsia="Calibri" w:hAnsi="Times New Roman" w:cs="Times New Roman"/>
          <w:sz w:val="28"/>
          <w:szCs w:val="28"/>
          <w:lang w:val="kk-KZ"/>
        </w:rPr>
        <w:t>Таратып айтар болсақ, когнитивтік негіз дегеніміз қоғамдық-әлеуметтік</w:t>
      </w:r>
      <w:r w:rsidR="003B5D82">
        <w:rPr>
          <w:rFonts w:ascii="Times New Roman" w:eastAsia="Calibri" w:hAnsi="Times New Roman" w:cs="Times New Roman"/>
          <w:sz w:val="28"/>
          <w:szCs w:val="28"/>
          <w:lang w:val="kk-KZ"/>
        </w:rPr>
        <w:t xml:space="preserve"> қажеттіліктен туған жаңа ұғымның</w:t>
      </w:r>
      <w:r w:rsidR="002666F7">
        <w:rPr>
          <w:rFonts w:ascii="Times New Roman" w:eastAsia="Calibri" w:hAnsi="Times New Roman" w:cs="Times New Roman"/>
          <w:sz w:val="28"/>
          <w:szCs w:val="28"/>
          <w:lang w:val="kk-KZ"/>
        </w:rPr>
        <w:t xml:space="preserve"> тілдік санада бейнеленіп, </w:t>
      </w:r>
      <w:r w:rsidR="00BF0639">
        <w:rPr>
          <w:rFonts w:ascii="Times New Roman" w:eastAsia="Calibri" w:hAnsi="Times New Roman" w:cs="Times New Roman"/>
          <w:sz w:val="28"/>
          <w:szCs w:val="28"/>
          <w:lang w:val="kk-KZ"/>
        </w:rPr>
        <w:t>б</w:t>
      </w:r>
      <w:r w:rsidR="002666F7">
        <w:rPr>
          <w:rFonts w:ascii="Times New Roman" w:eastAsia="Calibri" w:hAnsi="Times New Roman" w:cs="Times New Roman"/>
          <w:sz w:val="28"/>
          <w:szCs w:val="28"/>
          <w:lang w:val="kk-KZ"/>
        </w:rPr>
        <w:t>ұрынғы ұғыммен байланысы және жіктелуі. Осы әрекеттің тілдің коммуникативтік қызметіне сай ұласуы жаңа атаулардың</w:t>
      </w:r>
      <w:r w:rsidR="003B5D82">
        <w:rPr>
          <w:rFonts w:ascii="Times New Roman" w:eastAsia="Calibri" w:hAnsi="Times New Roman" w:cs="Times New Roman"/>
          <w:sz w:val="28"/>
          <w:szCs w:val="28"/>
          <w:lang w:val="kk-KZ"/>
        </w:rPr>
        <w:t xml:space="preserve"> </w:t>
      </w:r>
      <w:r w:rsidR="002666F7">
        <w:rPr>
          <w:rFonts w:ascii="Times New Roman" w:eastAsia="Calibri" w:hAnsi="Times New Roman" w:cs="Times New Roman"/>
          <w:sz w:val="28"/>
          <w:szCs w:val="28"/>
          <w:lang w:val="kk-KZ"/>
        </w:rPr>
        <w:t>тиімді әлеуметтік қызметінен, түсініктілігінен көрініп, тілдік құралдар арқылы (сөзжасамдық жүйенің таңдап,</w:t>
      </w:r>
      <w:r>
        <w:rPr>
          <w:rFonts w:ascii="Times New Roman" w:eastAsia="Calibri" w:hAnsi="Times New Roman" w:cs="Times New Roman"/>
          <w:sz w:val="28"/>
          <w:szCs w:val="28"/>
          <w:lang w:val="kk-KZ"/>
        </w:rPr>
        <w:t xml:space="preserve"> талғап жалғануы) таңбаланады. </w:t>
      </w:r>
    </w:p>
    <w:p w:rsidR="00432386" w:rsidRDefault="006745E4"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w:t>
      </w:r>
      <w:r w:rsidR="002666F7">
        <w:rPr>
          <w:rFonts w:ascii="Times New Roman" w:eastAsia="Calibri" w:hAnsi="Times New Roman" w:cs="Times New Roman"/>
          <w:sz w:val="28"/>
          <w:szCs w:val="28"/>
          <w:lang w:val="kk-KZ"/>
        </w:rPr>
        <w:t>кадемик Р.</w:t>
      </w:r>
      <w:r w:rsidR="00751DF8">
        <w:rPr>
          <w:rFonts w:ascii="Times New Roman" w:eastAsia="Calibri" w:hAnsi="Times New Roman" w:cs="Times New Roman"/>
          <w:sz w:val="28"/>
          <w:szCs w:val="28"/>
          <w:lang w:val="kk-KZ"/>
        </w:rPr>
        <w:t xml:space="preserve"> </w:t>
      </w:r>
      <w:r w:rsidR="002666F7">
        <w:rPr>
          <w:rFonts w:ascii="Times New Roman" w:eastAsia="Calibri" w:hAnsi="Times New Roman" w:cs="Times New Roman"/>
          <w:sz w:val="28"/>
          <w:szCs w:val="28"/>
          <w:lang w:val="kk-KZ"/>
        </w:rPr>
        <w:t xml:space="preserve">Сыздықтың </w:t>
      </w:r>
      <w:r w:rsidR="00D13CA8">
        <w:rPr>
          <w:rFonts w:ascii="Times New Roman" w:eastAsia="Calibri" w:hAnsi="Times New Roman" w:cs="Times New Roman"/>
          <w:sz w:val="28"/>
          <w:szCs w:val="28"/>
          <w:lang w:val="kk-KZ"/>
        </w:rPr>
        <w:t>жоғарыда көрсетілген</w:t>
      </w:r>
      <w:r w:rsidR="002666F7">
        <w:rPr>
          <w:rFonts w:ascii="Times New Roman" w:eastAsia="Calibri" w:hAnsi="Times New Roman" w:cs="Times New Roman"/>
          <w:sz w:val="28"/>
          <w:szCs w:val="28"/>
          <w:lang w:val="kk-KZ"/>
        </w:rPr>
        <w:t xml:space="preserve"> әдістемелік нұсқасын</w:t>
      </w:r>
      <w:r>
        <w:rPr>
          <w:rFonts w:ascii="Times New Roman" w:eastAsia="Calibri" w:hAnsi="Times New Roman" w:cs="Times New Roman"/>
          <w:sz w:val="28"/>
          <w:szCs w:val="28"/>
          <w:lang w:val="kk-KZ"/>
        </w:rPr>
        <w:t>,</w:t>
      </w:r>
      <w:r w:rsidR="002666F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w:t>
      </w:r>
      <w:r w:rsidRPr="006745E4">
        <w:rPr>
          <w:rFonts w:ascii="Times New Roman" w:eastAsia="Calibri" w:hAnsi="Times New Roman" w:cs="Times New Roman"/>
          <w:sz w:val="28"/>
          <w:szCs w:val="28"/>
          <w:lang w:val="kk-KZ"/>
        </w:rPr>
        <w:t>іздің ойымызша,</w:t>
      </w:r>
      <w:r>
        <w:rPr>
          <w:rFonts w:ascii="Times New Roman" w:eastAsia="Calibri" w:hAnsi="Times New Roman" w:cs="Times New Roman"/>
          <w:sz w:val="28"/>
          <w:szCs w:val="28"/>
          <w:lang w:val="kk-KZ"/>
        </w:rPr>
        <w:t xml:space="preserve"> </w:t>
      </w:r>
      <w:r w:rsidR="002666F7">
        <w:rPr>
          <w:rFonts w:ascii="Times New Roman" w:eastAsia="Calibri" w:hAnsi="Times New Roman" w:cs="Times New Roman"/>
          <w:sz w:val="28"/>
          <w:szCs w:val="28"/>
          <w:lang w:val="kk-KZ"/>
        </w:rPr>
        <w:t xml:space="preserve">қазақ терминжасамының келесі, бесінші кезеңіндегі (тәуелсіздік кезең </w:t>
      </w:r>
      <w:r w:rsidR="002666F7" w:rsidRPr="00681C2B">
        <w:rPr>
          <w:rFonts w:ascii="Times New Roman" w:eastAsia="Calibri" w:hAnsi="Times New Roman" w:cs="Times New Roman"/>
          <w:sz w:val="28"/>
          <w:szCs w:val="28"/>
          <w:lang w:val="kk-KZ"/>
        </w:rPr>
        <w:t>–</w:t>
      </w:r>
      <w:r w:rsidR="002666F7">
        <w:rPr>
          <w:rFonts w:ascii="Times New Roman" w:eastAsia="Calibri" w:hAnsi="Times New Roman" w:cs="Times New Roman"/>
          <w:sz w:val="28"/>
          <w:szCs w:val="28"/>
          <w:lang w:val="kk-KZ"/>
        </w:rPr>
        <w:t xml:space="preserve"> белсенді терминжасам)</w:t>
      </w:r>
      <w:r w:rsidR="00BF0639">
        <w:rPr>
          <w:rFonts w:ascii="Times New Roman" w:eastAsia="Calibri" w:hAnsi="Times New Roman" w:cs="Times New Roman"/>
          <w:sz w:val="28"/>
          <w:szCs w:val="28"/>
          <w:lang w:val="kk-KZ"/>
        </w:rPr>
        <w:t>,</w:t>
      </w:r>
      <w:r w:rsidR="002666F7">
        <w:rPr>
          <w:rFonts w:ascii="Times New Roman" w:eastAsia="Calibri" w:hAnsi="Times New Roman" w:cs="Times New Roman"/>
          <w:sz w:val="28"/>
          <w:szCs w:val="28"/>
          <w:lang w:val="kk-KZ"/>
        </w:rPr>
        <w:t xml:space="preserve"> қоғамдық-әлеуметтік өмірдегі жаңа қолданыстар жүйесін түсі</w:t>
      </w:r>
      <w:r w:rsidR="00432386">
        <w:rPr>
          <w:rFonts w:ascii="Times New Roman" w:eastAsia="Calibri" w:hAnsi="Times New Roman" w:cs="Times New Roman"/>
          <w:sz w:val="28"/>
          <w:szCs w:val="28"/>
          <w:lang w:val="kk-KZ"/>
        </w:rPr>
        <w:t xml:space="preserve">ндіруде де үлгі етуге болады. </w:t>
      </w:r>
      <w:r w:rsidR="002666F7" w:rsidRPr="005C7169">
        <w:rPr>
          <w:rFonts w:ascii="Times New Roman" w:eastAsia="Calibri" w:hAnsi="Times New Roman" w:cs="Times New Roman"/>
          <w:sz w:val="28"/>
          <w:szCs w:val="28"/>
          <w:lang w:val="kk-KZ"/>
        </w:rPr>
        <w:t xml:space="preserve">Ғалым </w:t>
      </w:r>
      <w:r w:rsidR="000A67CD" w:rsidRPr="000A67CD">
        <w:rPr>
          <w:rFonts w:ascii="Times New Roman" w:eastAsia="Calibri" w:hAnsi="Times New Roman" w:cs="Times New Roman"/>
          <w:sz w:val="28"/>
          <w:szCs w:val="28"/>
          <w:lang w:val="kk-KZ"/>
        </w:rPr>
        <w:t xml:space="preserve">90-шы жылдарда </w:t>
      </w:r>
      <w:r w:rsidR="002666F7" w:rsidRPr="00D90EA1">
        <w:rPr>
          <w:rFonts w:ascii="Times New Roman" w:eastAsia="Calibri" w:hAnsi="Times New Roman" w:cs="Times New Roman"/>
          <w:sz w:val="28"/>
          <w:szCs w:val="28"/>
          <w:lang w:val="kk-KZ"/>
        </w:rPr>
        <w:t xml:space="preserve">«Ана тілі» газетінде </w:t>
      </w:r>
      <w:r w:rsidR="000A67CD" w:rsidRPr="00D90EA1">
        <w:rPr>
          <w:rFonts w:ascii="Times New Roman" w:eastAsia="Calibri" w:hAnsi="Times New Roman" w:cs="Times New Roman"/>
          <w:sz w:val="28"/>
          <w:szCs w:val="28"/>
          <w:lang w:val="kk-KZ"/>
        </w:rPr>
        <w:t>шыққан</w:t>
      </w:r>
      <w:r w:rsidR="002666F7" w:rsidRPr="005C7169">
        <w:rPr>
          <w:rFonts w:ascii="Times New Roman" w:eastAsia="Calibri" w:hAnsi="Times New Roman" w:cs="Times New Roman"/>
          <w:sz w:val="28"/>
          <w:szCs w:val="28"/>
          <w:lang w:val="kk-KZ"/>
        </w:rPr>
        <w:t xml:space="preserve"> </w:t>
      </w:r>
      <w:r w:rsidR="00D90EA1">
        <w:rPr>
          <w:rFonts w:ascii="Times New Roman" w:eastAsia="Calibri" w:hAnsi="Times New Roman" w:cs="Times New Roman"/>
          <w:sz w:val="28"/>
          <w:szCs w:val="28"/>
          <w:lang w:val="kk-KZ"/>
        </w:rPr>
        <w:t xml:space="preserve">мақалаларында </w:t>
      </w:r>
      <w:r w:rsidR="002666F7" w:rsidRPr="005C7169">
        <w:rPr>
          <w:rFonts w:ascii="Times New Roman" w:eastAsia="Calibri" w:hAnsi="Times New Roman" w:cs="Times New Roman"/>
          <w:sz w:val="28"/>
          <w:szCs w:val="28"/>
          <w:lang w:val="kk-KZ"/>
        </w:rPr>
        <w:t xml:space="preserve">«депутатты </w:t>
      </w:r>
      <w:r w:rsidR="002666F7" w:rsidRPr="00CD34EB">
        <w:rPr>
          <w:rFonts w:ascii="Times New Roman" w:eastAsia="Calibri" w:hAnsi="Times New Roman" w:cs="Times New Roman"/>
          <w:i/>
          <w:sz w:val="28"/>
          <w:szCs w:val="28"/>
          <w:lang w:val="kk-KZ"/>
        </w:rPr>
        <w:t>бек</w:t>
      </w:r>
      <w:r w:rsidR="002666F7" w:rsidRPr="005C7169">
        <w:rPr>
          <w:rFonts w:ascii="Times New Roman" w:eastAsia="Calibri" w:hAnsi="Times New Roman" w:cs="Times New Roman"/>
          <w:sz w:val="28"/>
          <w:szCs w:val="28"/>
          <w:lang w:val="kk-KZ"/>
        </w:rPr>
        <w:t xml:space="preserve">, кандидатты </w:t>
      </w:r>
      <w:r w:rsidR="002666F7" w:rsidRPr="00BC78BE">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w:t>
      </w:r>
      <w:r w:rsidR="002666F7" w:rsidRPr="00CD34EB">
        <w:rPr>
          <w:rFonts w:ascii="Times New Roman" w:eastAsia="Calibri" w:hAnsi="Times New Roman" w:cs="Times New Roman"/>
          <w:i/>
          <w:sz w:val="28"/>
          <w:szCs w:val="28"/>
          <w:lang w:val="kk-KZ"/>
        </w:rPr>
        <w:t>үміткер</w:t>
      </w:r>
      <w:r w:rsidR="002666F7" w:rsidRPr="005C7169">
        <w:rPr>
          <w:rFonts w:ascii="Times New Roman" w:eastAsia="Calibri" w:hAnsi="Times New Roman" w:cs="Times New Roman"/>
          <w:sz w:val="28"/>
          <w:szCs w:val="28"/>
          <w:lang w:val="kk-KZ"/>
        </w:rPr>
        <w:t xml:space="preserve">, парламентті </w:t>
      </w:r>
      <w:r w:rsidR="002666F7" w:rsidRPr="00BC78BE">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w:t>
      </w:r>
      <w:r w:rsidR="002666F7" w:rsidRPr="00CD34EB">
        <w:rPr>
          <w:rFonts w:ascii="Times New Roman" w:eastAsia="Calibri" w:hAnsi="Times New Roman" w:cs="Times New Roman"/>
          <w:i/>
          <w:sz w:val="28"/>
          <w:szCs w:val="28"/>
          <w:lang w:val="kk-KZ"/>
        </w:rPr>
        <w:t>құрылтай</w:t>
      </w:r>
      <w:r w:rsidR="002666F7" w:rsidRPr="005C7169">
        <w:rPr>
          <w:rFonts w:ascii="Times New Roman" w:eastAsia="Calibri" w:hAnsi="Times New Roman" w:cs="Times New Roman"/>
          <w:sz w:val="28"/>
          <w:szCs w:val="28"/>
          <w:lang w:val="kk-KZ"/>
        </w:rPr>
        <w:t xml:space="preserve">, президентті </w:t>
      </w:r>
      <w:r w:rsidR="002666F7" w:rsidRPr="00CA798B">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тек қана </w:t>
      </w:r>
      <w:r w:rsidR="002666F7" w:rsidRPr="00CD34EB">
        <w:rPr>
          <w:rFonts w:ascii="Times New Roman" w:eastAsia="Calibri" w:hAnsi="Times New Roman" w:cs="Times New Roman"/>
          <w:i/>
          <w:sz w:val="28"/>
          <w:szCs w:val="28"/>
          <w:lang w:val="kk-KZ"/>
        </w:rPr>
        <w:t>елбасы</w:t>
      </w:r>
      <w:r w:rsidR="002666F7" w:rsidRPr="005C7169">
        <w:rPr>
          <w:rFonts w:ascii="Times New Roman" w:eastAsia="Calibri" w:hAnsi="Times New Roman" w:cs="Times New Roman"/>
          <w:sz w:val="28"/>
          <w:szCs w:val="28"/>
          <w:lang w:val="kk-KZ"/>
        </w:rPr>
        <w:t xml:space="preserve">,  министрді </w:t>
      </w:r>
      <w:r w:rsidR="002666F7" w:rsidRPr="00BC78BE">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w:t>
      </w:r>
      <w:r w:rsidR="002666F7" w:rsidRPr="00CD34EB">
        <w:rPr>
          <w:rFonts w:ascii="Times New Roman" w:eastAsia="Calibri" w:hAnsi="Times New Roman" w:cs="Times New Roman"/>
          <w:i/>
          <w:sz w:val="28"/>
          <w:szCs w:val="28"/>
          <w:lang w:val="kk-KZ"/>
        </w:rPr>
        <w:t>уәзір, нәзір</w:t>
      </w:r>
      <w:r w:rsidR="002666F7" w:rsidRPr="005C7169">
        <w:rPr>
          <w:rFonts w:ascii="Times New Roman" w:eastAsia="Calibri" w:hAnsi="Times New Roman" w:cs="Times New Roman"/>
          <w:sz w:val="28"/>
          <w:szCs w:val="28"/>
          <w:lang w:val="kk-KZ"/>
        </w:rPr>
        <w:t xml:space="preserve">, конституцияны </w:t>
      </w:r>
      <w:r w:rsidR="002666F7" w:rsidRPr="00BC78BE">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тек қана </w:t>
      </w:r>
      <w:r w:rsidR="002666F7" w:rsidRPr="00CD34EB">
        <w:rPr>
          <w:rFonts w:ascii="Times New Roman" w:eastAsia="Calibri" w:hAnsi="Times New Roman" w:cs="Times New Roman"/>
          <w:i/>
          <w:sz w:val="28"/>
          <w:szCs w:val="28"/>
          <w:lang w:val="kk-KZ"/>
        </w:rPr>
        <w:t>Ата заң</w:t>
      </w:r>
      <w:r w:rsidR="002666F7" w:rsidRPr="005C7169">
        <w:rPr>
          <w:rFonts w:ascii="Times New Roman" w:eastAsia="Calibri" w:hAnsi="Times New Roman" w:cs="Times New Roman"/>
          <w:sz w:val="28"/>
          <w:szCs w:val="28"/>
          <w:lang w:val="kk-KZ"/>
        </w:rPr>
        <w:t xml:space="preserve">, дивизияны </w:t>
      </w:r>
      <w:r w:rsidR="002666F7" w:rsidRPr="00BC78BE">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w:t>
      </w:r>
      <w:r w:rsidR="002666F7" w:rsidRPr="00CD34EB">
        <w:rPr>
          <w:rFonts w:ascii="Times New Roman" w:eastAsia="Calibri" w:hAnsi="Times New Roman" w:cs="Times New Roman"/>
          <w:i/>
          <w:sz w:val="28"/>
          <w:szCs w:val="28"/>
          <w:lang w:val="kk-KZ"/>
        </w:rPr>
        <w:t>уән,</w:t>
      </w:r>
      <w:r w:rsidR="002666F7" w:rsidRPr="005C7169">
        <w:rPr>
          <w:rFonts w:ascii="Times New Roman" w:eastAsia="Calibri" w:hAnsi="Times New Roman" w:cs="Times New Roman"/>
          <w:sz w:val="28"/>
          <w:szCs w:val="28"/>
          <w:lang w:val="kk-KZ"/>
        </w:rPr>
        <w:t xml:space="preserve"> корпусты </w:t>
      </w:r>
      <w:r w:rsidR="002666F7" w:rsidRPr="00BC78BE">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w:t>
      </w:r>
      <w:r w:rsidR="002666F7" w:rsidRPr="00CD34EB">
        <w:rPr>
          <w:rFonts w:ascii="Times New Roman" w:eastAsia="Calibri" w:hAnsi="Times New Roman" w:cs="Times New Roman"/>
          <w:i/>
          <w:sz w:val="28"/>
          <w:szCs w:val="28"/>
          <w:lang w:val="kk-KZ"/>
        </w:rPr>
        <w:t>түмен</w:t>
      </w:r>
      <w:r w:rsidR="002666F7" w:rsidRPr="005C7169">
        <w:rPr>
          <w:rFonts w:ascii="Times New Roman" w:eastAsia="Calibri" w:hAnsi="Times New Roman" w:cs="Times New Roman"/>
          <w:sz w:val="28"/>
          <w:szCs w:val="28"/>
          <w:lang w:val="kk-KZ"/>
        </w:rPr>
        <w:t xml:space="preserve"> деп қазақша атау керек» </w:t>
      </w:r>
      <w:r w:rsidR="00D90EA1">
        <w:rPr>
          <w:rFonts w:ascii="Times New Roman" w:eastAsia="Calibri" w:hAnsi="Times New Roman" w:cs="Times New Roman"/>
          <w:sz w:val="28"/>
          <w:szCs w:val="28"/>
          <w:lang w:val="kk-KZ"/>
        </w:rPr>
        <w:t>сияқты пікірлер</w:t>
      </w:r>
      <w:r>
        <w:rPr>
          <w:rFonts w:ascii="Times New Roman" w:eastAsia="Calibri" w:hAnsi="Times New Roman" w:cs="Times New Roman"/>
          <w:sz w:val="28"/>
          <w:szCs w:val="28"/>
          <w:lang w:val="kk-KZ"/>
        </w:rPr>
        <w:t>дің</w:t>
      </w:r>
      <w:r w:rsidR="00D90EA1">
        <w:rPr>
          <w:rFonts w:ascii="Times New Roman" w:eastAsia="Calibri" w:hAnsi="Times New Roman" w:cs="Times New Roman"/>
          <w:sz w:val="28"/>
          <w:szCs w:val="28"/>
          <w:lang w:val="kk-KZ"/>
        </w:rPr>
        <w:t xml:space="preserve"> айтылып, </w:t>
      </w:r>
      <w:r w:rsidR="002666F7" w:rsidRPr="00D90EA1">
        <w:rPr>
          <w:rFonts w:ascii="Times New Roman" w:eastAsia="Calibri" w:hAnsi="Times New Roman" w:cs="Times New Roman"/>
          <w:sz w:val="28"/>
          <w:szCs w:val="28"/>
          <w:lang w:val="kk-KZ"/>
        </w:rPr>
        <w:t>бұл іспеттес қазақша баламалардың кейбіреулерінің ішінара қолданылып жүргенін</w:t>
      </w:r>
      <w:r>
        <w:rPr>
          <w:rFonts w:ascii="Times New Roman" w:eastAsia="Calibri" w:hAnsi="Times New Roman" w:cs="Times New Roman"/>
          <w:sz w:val="28"/>
          <w:szCs w:val="28"/>
          <w:lang w:val="kk-KZ"/>
        </w:rPr>
        <w:t>е</w:t>
      </w:r>
      <w:r w:rsidR="002666F7" w:rsidRPr="00D90EA1">
        <w:rPr>
          <w:rFonts w:ascii="Times New Roman" w:eastAsia="Calibri" w:hAnsi="Times New Roman" w:cs="Times New Roman"/>
          <w:sz w:val="28"/>
          <w:szCs w:val="28"/>
          <w:lang w:val="kk-KZ"/>
        </w:rPr>
        <w:t xml:space="preserve"> (мысалы, «Ана тілі» мен «Қазақ елі» газеттері «</w:t>
      </w:r>
      <w:r w:rsidR="002666F7">
        <w:rPr>
          <w:rFonts w:ascii="Times New Roman" w:eastAsia="Calibri" w:hAnsi="Times New Roman" w:cs="Times New Roman"/>
          <w:sz w:val="28"/>
          <w:szCs w:val="28"/>
          <w:lang w:val="kk-KZ"/>
        </w:rPr>
        <w:t xml:space="preserve">редактор» </w:t>
      </w:r>
      <w:r w:rsidR="002666F7" w:rsidRPr="005C7169">
        <w:rPr>
          <w:rFonts w:ascii="Times New Roman" w:eastAsia="Calibri" w:hAnsi="Times New Roman" w:cs="Times New Roman"/>
          <w:sz w:val="28"/>
          <w:szCs w:val="28"/>
          <w:lang w:val="kk-KZ"/>
        </w:rPr>
        <w:t xml:space="preserve">сөзін </w:t>
      </w:r>
      <w:r w:rsidR="002666F7" w:rsidRPr="00BC78BE">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w:t>
      </w:r>
      <w:r w:rsidR="002666F7" w:rsidRPr="00CD34EB">
        <w:rPr>
          <w:rFonts w:ascii="Times New Roman" w:eastAsia="Calibri" w:hAnsi="Times New Roman" w:cs="Times New Roman"/>
          <w:i/>
          <w:sz w:val="28"/>
          <w:szCs w:val="28"/>
          <w:lang w:val="kk-KZ"/>
        </w:rPr>
        <w:t>сарашы</w:t>
      </w:r>
      <w:r w:rsidR="002666F7" w:rsidRPr="005C7169">
        <w:rPr>
          <w:rFonts w:ascii="Times New Roman" w:eastAsia="Calibri" w:hAnsi="Times New Roman" w:cs="Times New Roman"/>
          <w:sz w:val="28"/>
          <w:szCs w:val="28"/>
          <w:lang w:val="kk-KZ"/>
        </w:rPr>
        <w:t xml:space="preserve">, «Рауан» баспасы </w:t>
      </w:r>
      <w:r w:rsidR="002666F7" w:rsidRPr="005C7169">
        <w:rPr>
          <w:rFonts w:ascii="Times New Roman" w:eastAsia="Calibri" w:hAnsi="Times New Roman" w:cs="Times New Roman"/>
          <w:sz w:val="28"/>
          <w:szCs w:val="28"/>
          <w:lang w:val="kk-KZ"/>
        </w:rPr>
        <w:lastRenderedPageBreak/>
        <w:t xml:space="preserve">мен кейбір газеттер </w:t>
      </w:r>
      <w:r w:rsidR="002666F7">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класс</w:t>
      </w:r>
      <w:r w:rsidR="002666F7">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сөзін </w:t>
      </w:r>
      <w:r w:rsidR="002666F7" w:rsidRPr="00BC78BE">
        <w:rPr>
          <w:rFonts w:ascii="Times New Roman" w:eastAsia="Calibri" w:hAnsi="Times New Roman" w:cs="Times New Roman"/>
          <w:sz w:val="28"/>
          <w:szCs w:val="28"/>
          <w:lang w:val="kk-KZ"/>
        </w:rPr>
        <w:t>–</w:t>
      </w:r>
      <w:r w:rsidR="002666F7" w:rsidRPr="005C7169">
        <w:rPr>
          <w:rFonts w:ascii="Times New Roman" w:eastAsia="Calibri" w:hAnsi="Times New Roman" w:cs="Times New Roman"/>
          <w:sz w:val="28"/>
          <w:szCs w:val="28"/>
          <w:lang w:val="kk-KZ"/>
        </w:rPr>
        <w:t xml:space="preserve"> </w:t>
      </w:r>
      <w:r w:rsidR="002666F7" w:rsidRPr="00CD34EB">
        <w:rPr>
          <w:rFonts w:ascii="Times New Roman" w:eastAsia="Calibri" w:hAnsi="Times New Roman" w:cs="Times New Roman"/>
          <w:i/>
          <w:sz w:val="28"/>
          <w:szCs w:val="28"/>
          <w:lang w:val="kk-KZ"/>
        </w:rPr>
        <w:t>сынып</w:t>
      </w:r>
      <w:r w:rsidR="002666F7" w:rsidRPr="005C7169">
        <w:rPr>
          <w:rFonts w:ascii="Times New Roman" w:eastAsia="Calibri" w:hAnsi="Times New Roman" w:cs="Times New Roman"/>
          <w:sz w:val="28"/>
          <w:szCs w:val="28"/>
          <w:lang w:val="kk-KZ"/>
        </w:rPr>
        <w:t xml:space="preserve"> </w:t>
      </w:r>
      <w:r w:rsidR="002666F7">
        <w:rPr>
          <w:rFonts w:ascii="Times New Roman" w:eastAsia="Calibri" w:hAnsi="Times New Roman" w:cs="Times New Roman"/>
          <w:sz w:val="28"/>
          <w:szCs w:val="28"/>
          <w:lang w:val="kk-KZ"/>
        </w:rPr>
        <w:t xml:space="preserve">деп </w:t>
      </w:r>
      <w:r w:rsidR="002666F7" w:rsidRPr="005C7169">
        <w:rPr>
          <w:rFonts w:ascii="Times New Roman" w:eastAsia="Calibri" w:hAnsi="Times New Roman" w:cs="Times New Roman"/>
          <w:sz w:val="28"/>
          <w:szCs w:val="28"/>
          <w:lang w:val="kk-KZ"/>
        </w:rPr>
        <w:t>қолданып жүр</w:t>
      </w:r>
      <w:r w:rsidR="002666F7">
        <w:rPr>
          <w:rFonts w:ascii="Times New Roman" w:eastAsia="Calibri" w:hAnsi="Times New Roman" w:cs="Times New Roman"/>
          <w:sz w:val="28"/>
          <w:szCs w:val="28"/>
          <w:lang w:val="kk-KZ"/>
        </w:rPr>
        <w:t>геніне</w:t>
      </w:r>
      <w:r w:rsidR="002666F7" w:rsidRPr="005C7169">
        <w:rPr>
          <w:rFonts w:ascii="Times New Roman" w:eastAsia="Calibri" w:hAnsi="Times New Roman" w:cs="Times New Roman"/>
          <w:sz w:val="28"/>
          <w:szCs w:val="28"/>
          <w:lang w:val="kk-KZ"/>
        </w:rPr>
        <w:t xml:space="preserve">) </w:t>
      </w:r>
      <w:r w:rsidR="002666F7">
        <w:rPr>
          <w:rFonts w:ascii="Times New Roman" w:eastAsia="Calibri" w:hAnsi="Times New Roman" w:cs="Times New Roman"/>
          <w:sz w:val="28"/>
          <w:szCs w:val="28"/>
          <w:lang w:val="kk-KZ"/>
        </w:rPr>
        <w:t>назар аударады</w:t>
      </w:r>
      <w:r w:rsidR="002666F7" w:rsidRPr="005C7169">
        <w:rPr>
          <w:rFonts w:ascii="Times New Roman" w:eastAsia="Calibri" w:hAnsi="Times New Roman" w:cs="Times New Roman"/>
          <w:sz w:val="28"/>
          <w:szCs w:val="28"/>
          <w:lang w:val="kk-KZ"/>
        </w:rPr>
        <w:t>.</w:t>
      </w:r>
      <w:r w:rsidR="002666F7">
        <w:rPr>
          <w:rFonts w:ascii="Times New Roman" w:eastAsia="Calibri" w:hAnsi="Times New Roman" w:cs="Times New Roman"/>
          <w:sz w:val="28"/>
          <w:szCs w:val="28"/>
          <w:lang w:val="kk-KZ"/>
        </w:rPr>
        <w:t xml:space="preserve"> </w:t>
      </w:r>
    </w:p>
    <w:p w:rsidR="001D425F" w:rsidRPr="002D2E2A" w:rsidRDefault="002666F7"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5C7169">
        <w:rPr>
          <w:rFonts w:ascii="Times New Roman" w:eastAsia="Calibri" w:hAnsi="Times New Roman" w:cs="Times New Roman"/>
          <w:sz w:val="28"/>
          <w:szCs w:val="28"/>
          <w:lang w:val="kk-KZ"/>
        </w:rPr>
        <w:t>Сонымен қатар академик Р.</w:t>
      </w:r>
      <w:r w:rsidR="00751DF8">
        <w:rPr>
          <w:rFonts w:ascii="Times New Roman" w:eastAsia="Calibri" w:hAnsi="Times New Roman" w:cs="Times New Roman"/>
          <w:sz w:val="28"/>
          <w:szCs w:val="28"/>
          <w:lang w:val="kk-KZ"/>
        </w:rPr>
        <w:t xml:space="preserve"> </w:t>
      </w:r>
      <w:r w:rsidRPr="005C7169">
        <w:rPr>
          <w:rFonts w:ascii="Times New Roman" w:eastAsia="Calibri" w:hAnsi="Times New Roman" w:cs="Times New Roman"/>
          <w:sz w:val="28"/>
          <w:szCs w:val="28"/>
          <w:lang w:val="kk-KZ"/>
        </w:rPr>
        <w:t xml:space="preserve">Сыздық </w:t>
      </w:r>
      <w:r w:rsidR="003879B2">
        <w:rPr>
          <w:rFonts w:ascii="Times New Roman" w:eastAsia="Calibri" w:hAnsi="Times New Roman" w:cs="Times New Roman"/>
          <w:sz w:val="28"/>
          <w:szCs w:val="28"/>
          <w:lang w:val="kk-KZ"/>
        </w:rPr>
        <w:t>«</w:t>
      </w:r>
      <w:r w:rsidR="003879B2" w:rsidRPr="003879B2">
        <w:rPr>
          <w:rFonts w:ascii="Times New Roman" w:eastAsia="Calibri" w:hAnsi="Times New Roman" w:cs="Times New Roman"/>
          <w:sz w:val="28"/>
          <w:szCs w:val="28"/>
          <w:lang w:val="kk-KZ"/>
        </w:rPr>
        <w:t>Қазақ тіліндегі ескіліктер мен жаңалықтар</w:t>
      </w:r>
      <w:r w:rsidR="003879B2">
        <w:rPr>
          <w:rFonts w:ascii="Times New Roman" w:eastAsia="Calibri" w:hAnsi="Times New Roman" w:cs="Times New Roman"/>
          <w:sz w:val="28"/>
          <w:szCs w:val="28"/>
          <w:lang w:val="kk-KZ"/>
        </w:rPr>
        <w:t xml:space="preserve">» </w:t>
      </w:r>
      <w:r w:rsidR="00372859">
        <w:rPr>
          <w:rFonts w:ascii="Times New Roman" w:eastAsia="Calibri" w:hAnsi="Times New Roman" w:cs="Times New Roman"/>
          <w:sz w:val="28"/>
          <w:szCs w:val="28"/>
          <w:lang w:val="kk-KZ"/>
        </w:rPr>
        <w:t xml:space="preserve">(2009) </w:t>
      </w:r>
      <w:r w:rsidR="003879B2">
        <w:rPr>
          <w:rFonts w:ascii="Times New Roman" w:eastAsia="Calibri" w:hAnsi="Times New Roman" w:cs="Times New Roman"/>
          <w:sz w:val="28"/>
          <w:szCs w:val="28"/>
          <w:lang w:val="kk-KZ"/>
        </w:rPr>
        <w:t xml:space="preserve">атты еңбегінде </w:t>
      </w:r>
      <w:r w:rsidRPr="005C7169">
        <w:rPr>
          <w:rFonts w:ascii="Times New Roman" w:eastAsia="Calibri" w:hAnsi="Times New Roman" w:cs="Times New Roman"/>
          <w:sz w:val="28"/>
          <w:szCs w:val="28"/>
          <w:lang w:val="kk-KZ"/>
        </w:rPr>
        <w:t xml:space="preserve">таза ғылыми терминдерді былай қойғанда, «көпшілік қолды» </w:t>
      </w:r>
      <w:r w:rsidRPr="00C10866">
        <w:rPr>
          <w:rFonts w:ascii="Times New Roman" w:eastAsia="Calibri" w:hAnsi="Times New Roman" w:cs="Times New Roman"/>
          <w:sz w:val="28"/>
          <w:szCs w:val="28"/>
          <w:lang w:val="kk-KZ"/>
        </w:rPr>
        <w:t xml:space="preserve">әлеуметтік, саяси, экономикалық </w:t>
      </w:r>
      <w:r w:rsidR="00C10866" w:rsidRPr="00C10866">
        <w:rPr>
          <w:rFonts w:ascii="Times New Roman" w:eastAsia="Calibri" w:hAnsi="Times New Roman" w:cs="Times New Roman"/>
          <w:sz w:val="28"/>
          <w:szCs w:val="28"/>
          <w:lang w:val="kk-KZ"/>
        </w:rPr>
        <w:t xml:space="preserve">салалардағы </w:t>
      </w:r>
      <w:r w:rsidRPr="00C10866">
        <w:rPr>
          <w:rFonts w:ascii="Times New Roman" w:eastAsia="Calibri" w:hAnsi="Times New Roman" w:cs="Times New Roman"/>
          <w:sz w:val="28"/>
          <w:szCs w:val="28"/>
          <w:lang w:val="kk-KZ"/>
        </w:rPr>
        <w:t>атаулардың да бір</w:t>
      </w:r>
      <w:r w:rsidR="00C10866" w:rsidRPr="00C10866">
        <w:rPr>
          <w:rFonts w:ascii="Times New Roman" w:eastAsia="Calibri" w:hAnsi="Times New Roman" w:cs="Times New Roman"/>
          <w:sz w:val="28"/>
          <w:szCs w:val="28"/>
          <w:lang w:val="kk-KZ"/>
        </w:rPr>
        <w:t>азын</w:t>
      </w:r>
      <w:r w:rsidRPr="00C10866">
        <w:rPr>
          <w:rFonts w:ascii="Times New Roman" w:eastAsia="Calibri" w:hAnsi="Times New Roman" w:cs="Times New Roman"/>
          <w:sz w:val="28"/>
          <w:szCs w:val="28"/>
          <w:lang w:val="kk-KZ"/>
        </w:rPr>
        <w:t xml:space="preserve"> </w:t>
      </w:r>
      <w:r w:rsidR="00C10866" w:rsidRPr="00C10866">
        <w:rPr>
          <w:rFonts w:ascii="Times New Roman" w:eastAsia="Calibri" w:hAnsi="Times New Roman" w:cs="Times New Roman"/>
          <w:sz w:val="28"/>
          <w:szCs w:val="28"/>
          <w:lang w:val="kk-KZ"/>
        </w:rPr>
        <w:t>сол күйінде</w:t>
      </w:r>
      <w:r w:rsidRPr="00C10866">
        <w:rPr>
          <w:rFonts w:ascii="Times New Roman" w:eastAsia="Calibri" w:hAnsi="Times New Roman" w:cs="Times New Roman"/>
          <w:sz w:val="28"/>
          <w:szCs w:val="28"/>
          <w:lang w:val="kk-KZ"/>
        </w:rPr>
        <w:t xml:space="preserve"> қолданудың объективті себептерін </w:t>
      </w:r>
      <w:r w:rsidR="003879B2">
        <w:rPr>
          <w:rFonts w:ascii="Times New Roman" w:eastAsia="Calibri" w:hAnsi="Times New Roman" w:cs="Times New Roman"/>
          <w:sz w:val="28"/>
          <w:szCs w:val="28"/>
          <w:lang w:val="kk-KZ"/>
        </w:rPr>
        <w:t xml:space="preserve">нақты көрсетеді </w:t>
      </w:r>
      <w:r w:rsidR="003879B2" w:rsidRPr="003879B2">
        <w:rPr>
          <w:rFonts w:ascii="Times New Roman" w:eastAsia="Calibri" w:hAnsi="Times New Roman" w:cs="Times New Roman"/>
          <w:sz w:val="28"/>
          <w:szCs w:val="28"/>
          <w:lang w:val="kk-KZ"/>
        </w:rPr>
        <w:t>[1</w:t>
      </w:r>
      <w:r w:rsidR="00AC7F19">
        <w:rPr>
          <w:rFonts w:ascii="Times New Roman" w:eastAsia="Calibri" w:hAnsi="Times New Roman" w:cs="Times New Roman"/>
          <w:sz w:val="28"/>
          <w:szCs w:val="28"/>
          <w:lang w:val="kk-KZ"/>
        </w:rPr>
        <w:t>1</w:t>
      </w:r>
      <w:r w:rsidR="003879B2" w:rsidRPr="003879B2">
        <w:rPr>
          <w:rFonts w:ascii="Times New Roman" w:eastAsia="Calibri" w:hAnsi="Times New Roman" w:cs="Times New Roman"/>
          <w:sz w:val="28"/>
          <w:szCs w:val="28"/>
          <w:lang w:val="kk-KZ"/>
        </w:rPr>
        <w:t xml:space="preserve">, </w:t>
      </w:r>
      <w:r w:rsidR="00432386">
        <w:rPr>
          <w:rFonts w:ascii="Times New Roman" w:eastAsia="Calibri" w:hAnsi="Times New Roman" w:cs="Times New Roman"/>
          <w:sz w:val="28"/>
          <w:szCs w:val="28"/>
          <w:lang w:val="kk-KZ"/>
        </w:rPr>
        <w:t xml:space="preserve">б. </w:t>
      </w:r>
      <w:r w:rsidR="003879B2" w:rsidRPr="003879B2">
        <w:rPr>
          <w:rFonts w:ascii="Times New Roman" w:eastAsia="Calibri" w:hAnsi="Times New Roman" w:cs="Times New Roman"/>
          <w:sz w:val="28"/>
          <w:szCs w:val="28"/>
          <w:lang w:val="kk-KZ"/>
        </w:rPr>
        <w:t>227].</w:t>
      </w:r>
      <w:r w:rsidR="00432386">
        <w:rPr>
          <w:rFonts w:ascii="Times New Roman" w:eastAsia="Calibri" w:hAnsi="Times New Roman" w:cs="Times New Roman"/>
          <w:sz w:val="28"/>
          <w:szCs w:val="28"/>
          <w:lang w:val="kk-KZ"/>
        </w:rPr>
        <w:t xml:space="preserve"> </w:t>
      </w:r>
      <w:r w:rsidR="002D2E2A" w:rsidRPr="002D2E2A">
        <w:rPr>
          <w:rFonts w:ascii="Times New Roman" w:eastAsia="Calibri" w:hAnsi="Times New Roman" w:cs="Times New Roman"/>
          <w:sz w:val="28"/>
          <w:szCs w:val="28"/>
          <w:lang w:val="kk-KZ"/>
        </w:rPr>
        <w:t>Ғалымның ойынша, ж</w:t>
      </w:r>
      <w:r w:rsidR="00C10866" w:rsidRPr="002D2E2A">
        <w:rPr>
          <w:rFonts w:ascii="Times New Roman" w:eastAsia="Calibri" w:hAnsi="Times New Roman" w:cs="Times New Roman"/>
          <w:sz w:val="28"/>
          <w:szCs w:val="28"/>
          <w:lang w:val="kk-KZ"/>
        </w:rPr>
        <w:t xml:space="preserve">оғарыда көрсетілген белгілерге сай </w:t>
      </w:r>
      <w:r w:rsidRPr="002D2E2A">
        <w:rPr>
          <w:rFonts w:ascii="Times New Roman" w:eastAsia="Calibri" w:hAnsi="Times New Roman" w:cs="Times New Roman"/>
          <w:sz w:val="28"/>
          <w:szCs w:val="28"/>
          <w:lang w:val="kk-KZ"/>
        </w:rPr>
        <w:t xml:space="preserve">жасанды тұлға </w:t>
      </w:r>
      <w:r w:rsidR="005F0B61" w:rsidRPr="005F0B61">
        <w:rPr>
          <w:rFonts w:ascii="Times New Roman" w:eastAsia="Calibri" w:hAnsi="Times New Roman" w:cs="Times New Roman"/>
          <w:sz w:val="28"/>
          <w:szCs w:val="28"/>
          <w:lang w:val="kk-KZ"/>
        </w:rPr>
        <w:t xml:space="preserve">қазақ тілінде </w:t>
      </w:r>
      <w:r w:rsidR="002D2E2A">
        <w:rPr>
          <w:rFonts w:ascii="Times New Roman" w:eastAsia="Calibri" w:hAnsi="Times New Roman" w:cs="Times New Roman"/>
          <w:sz w:val="28"/>
          <w:szCs w:val="28"/>
          <w:lang w:val="kk-KZ"/>
        </w:rPr>
        <w:t xml:space="preserve">сөз мағынасын </w:t>
      </w:r>
      <w:r w:rsidR="002D2E2A" w:rsidRPr="002D2E2A">
        <w:rPr>
          <w:rFonts w:ascii="Times New Roman" w:eastAsia="Calibri" w:hAnsi="Times New Roman" w:cs="Times New Roman"/>
          <w:sz w:val="28"/>
          <w:szCs w:val="28"/>
          <w:lang w:val="kk-KZ"/>
        </w:rPr>
        <w:t>толық бере ал</w:t>
      </w:r>
      <w:r w:rsidR="00BF0639">
        <w:rPr>
          <w:rFonts w:ascii="Times New Roman" w:eastAsia="Calibri" w:hAnsi="Times New Roman" w:cs="Times New Roman"/>
          <w:sz w:val="28"/>
          <w:szCs w:val="28"/>
          <w:lang w:val="kk-KZ"/>
        </w:rPr>
        <w:t>м</w:t>
      </w:r>
      <w:r w:rsidR="002D2E2A" w:rsidRPr="002D2E2A">
        <w:rPr>
          <w:rFonts w:ascii="Times New Roman" w:eastAsia="Calibri" w:hAnsi="Times New Roman" w:cs="Times New Roman"/>
          <w:sz w:val="28"/>
          <w:szCs w:val="28"/>
          <w:lang w:val="kk-KZ"/>
        </w:rPr>
        <w:t>а</w:t>
      </w:r>
      <w:r w:rsidR="00BF0639">
        <w:rPr>
          <w:rFonts w:ascii="Times New Roman" w:eastAsia="Calibri" w:hAnsi="Times New Roman" w:cs="Times New Roman"/>
          <w:sz w:val="28"/>
          <w:szCs w:val="28"/>
          <w:lang w:val="kk-KZ"/>
        </w:rPr>
        <w:t>й</w:t>
      </w:r>
      <w:r w:rsidR="002D2E2A" w:rsidRPr="002D2E2A">
        <w:rPr>
          <w:rFonts w:ascii="Times New Roman" w:eastAsia="Calibri" w:hAnsi="Times New Roman" w:cs="Times New Roman"/>
          <w:sz w:val="28"/>
          <w:szCs w:val="28"/>
          <w:lang w:val="kk-KZ"/>
        </w:rPr>
        <w:t>тын</w:t>
      </w:r>
      <w:r w:rsidRPr="002D2E2A">
        <w:rPr>
          <w:rFonts w:ascii="Times New Roman" w:eastAsia="Calibri" w:hAnsi="Times New Roman" w:cs="Times New Roman"/>
          <w:sz w:val="28"/>
          <w:szCs w:val="28"/>
          <w:lang w:val="kk-KZ"/>
        </w:rPr>
        <w:t xml:space="preserve"> болса, </w:t>
      </w:r>
      <w:r w:rsidR="005F0B61">
        <w:rPr>
          <w:rFonts w:ascii="Times New Roman" w:eastAsia="Calibri" w:hAnsi="Times New Roman" w:cs="Times New Roman"/>
          <w:sz w:val="28"/>
          <w:szCs w:val="28"/>
          <w:lang w:val="kk-KZ"/>
        </w:rPr>
        <w:t xml:space="preserve">онда </w:t>
      </w:r>
      <w:r w:rsidRPr="002D2E2A">
        <w:rPr>
          <w:rFonts w:ascii="Times New Roman" w:eastAsia="Calibri" w:hAnsi="Times New Roman" w:cs="Times New Roman"/>
          <w:sz w:val="28"/>
          <w:szCs w:val="28"/>
          <w:lang w:val="kk-KZ"/>
        </w:rPr>
        <w:t>шет тілдік терминді қазақша</w:t>
      </w:r>
      <w:r w:rsidR="002D2E2A" w:rsidRPr="002D2E2A">
        <w:rPr>
          <w:rFonts w:ascii="Times New Roman" w:eastAsia="Calibri" w:hAnsi="Times New Roman" w:cs="Times New Roman"/>
          <w:sz w:val="28"/>
          <w:szCs w:val="28"/>
          <w:lang w:val="kk-KZ"/>
        </w:rPr>
        <w:t>ға аудармауға болады</w:t>
      </w:r>
      <w:r w:rsidRPr="002D2E2A">
        <w:rPr>
          <w:rFonts w:ascii="Times New Roman" w:eastAsia="Calibri" w:hAnsi="Times New Roman" w:cs="Times New Roman"/>
          <w:sz w:val="28"/>
          <w:szCs w:val="28"/>
          <w:lang w:val="kk-KZ"/>
        </w:rPr>
        <w:t xml:space="preserve">: </w:t>
      </w:r>
      <w:r w:rsidR="002D2E2A" w:rsidRPr="002D2E2A">
        <w:rPr>
          <w:rFonts w:ascii="Times New Roman" w:eastAsia="Calibri" w:hAnsi="Times New Roman" w:cs="Times New Roman"/>
          <w:i/>
          <w:sz w:val="28"/>
          <w:szCs w:val="28"/>
          <w:lang w:val="kk-KZ"/>
        </w:rPr>
        <w:t>маргарин</w:t>
      </w:r>
      <w:r w:rsidR="002D2E2A" w:rsidRPr="002D2E2A">
        <w:rPr>
          <w:rFonts w:ascii="Times New Roman" w:eastAsia="Calibri" w:hAnsi="Times New Roman" w:cs="Times New Roman"/>
          <w:sz w:val="28"/>
          <w:szCs w:val="28"/>
          <w:lang w:val="kk-KZ"/>
        </w:rPr>
        <w:t xml:space="preserve">, </w:t>
      </w:r>
      <w:r w:rsidRPr="002D2E2A">
        <w:rPr>
          <w:rFonts w:ascii="Times New Roman" w:eastAsia="Calibri" w:hAnsi="Times New Roman" w:cs="Times New Roman"/>
          <w:i/>
          <w:sz w:val="28"/>
          <w:szCs w:val="28"/>
          <w:lang w:val="kk-KZ"/>
        </w:rPr>
        <w:t>рентг</w:t>
      </w:r>
      <w:r w:rsidR="002D2E2A" w:rsidRPr="002D2E2A">
        <w:rPr>
          <w:rFonts w:ascii="Times New Roman" w:eastAsia="Calibri" w:hAnsi="Times New Roman" w:cs="Times New Roman"/>
          <w:i/>
          <w:sz w:val="28"/>
          <w:szCs w:val="28"/>
          <w:lang w:val="kk-KZ"/>
        </w:rPr>
        <w:t xml:space="preserve">ен, бомба, робот, шприц, наркоз </w:t>
      </w:r>
      <w:r w:rsidR="002D2E2A" w:rsidRPr="002D2E2A">
        <w:rPr>
          <w:rFonts w:ascii="Times New Roman" w:eastAsia="Calibri" w:hAnsi="Times New Roman" w:cs="Times New Roman"/>
          <w:sz w:val="28"/>
          <w:szCs w:val="28"/>
          <w:lang w:val="kk-KZ"/>
        </w:rPr>
        <w:t>т.б</w:t>
      </w:r>
      <w:r w:rsidRPr="002D2E2A">
        <w:rPr>
          <w:rFonts w:ascii="Times New Roman" w:eastAsia="Calibri" w:hAnsi="Times New Roman" w:cs="Times New Roman"/>
          <w:sz w:val="28"/>
          <w:szCs w:val="28"/>
          <w:lang w:val="kk-KZ"/>
        </w:rPr>
        <w:t>.</w:t>
      </w:r>
      <w:r w:rsidR="00372859">
        <w:rPr>
          <w:rFonts w:ascii="Times New Roman" w:eastAsia="Calibri" w:hAnsi="Times New Roman" w:cs="Times New Roman"/>
          <w:sz w:val="28"/>
          <w:szCs w:val="28"/>
          <w:lang w:val="kk-KZ"/>
        </w:rPr>
        <w:t xml:space="preserve"> </w:t>
      </w:r>
      <w:r w:rsidR="001D425F">
        <w:rPr>
          <w:rFonts w:ascii="Times New Roman" w:eastAsia="Calibri" w:hAnsi="Times New Roman" w:cs="Times New Roman"/>
          <w:sz w:val="28"/>
          <w:szCs w:val="28"/>
          <w:lang w:val="kk-KZ"/>
        </w:rPr>
        <w:t xml:space="preserve">Бұл ойдың қазіргі таңдағы қолданыс тәжірибесіне де тікелей қатысы бар екенін көріп отырмыз. </w:t>
      </w:r>
    </w:p>
    <w:p w:rsidR="002666F7" w:rsidRDefault="001D425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Ал, 90-жылдардың қоғамдық-экономикалық өмір шындығына сай белсенді қолданылған </w:t>
      </w:r>
      <w:r w:rsidR="002666F7" w:rsidRPr="00681C2B">
        <w:rPr>
          <w:rFonts w:ascii="Times New Roman" w:eastAsia="Calibri" w:hAnsi="Times New Roman" w:cs="Times New Roman"/>
          <w:i/>
          <w:sz w:val="28"/>
          <w:szCs w:val="28"/>
          <w:lang w:val="kk-KZ"/>
        </w:rPr>
        <w:t>приватизация</w:t>
      </w:r>
      <w:r w:rsidR="002666F7" w:rsidRPr="005C7169">
        <w:rPr>
          <w:rFonts w:ascii="Times New Roman" w:eastAsia="Calibri" w:hAnsi="Times New Roman" w:cs="Times New Roman"/>
          <w:sz w:val="28"/>
          <w:szCs w:val="28"/>
          <w:lang w:val="kk-KZ"/>
        </w:rPr>
        <w:t xml:space="preserve"> сөзінің «өндіріс орындарын, тұрғын үйлерді т.б. мемлекет меншігінен алып, жеке меншікке беру» деген мағынасын қазақтың </w:t>
      </w:r>
      <w:r w:rsidR="002666F7" w:rsidRPr="00B53407">
        <w:rPr>
          <w:rFonts w:ascii="Times New Roman" w:eastAsia="Calibri" w:hAnsi="Times New Roman" w:cs="Times New Roman"/>
          <w:i/>
          <w:sz w:val="28"/>
          <w:szCs w:val="28"/>
          <w:lang w:val="kk-KZ"/>
        </w:rPr>
        <w:t>жекешелендіру</w:t>
      </w:r>
      <w:r w:rsidR="002666F7" w:rsidRPr="005C7169">
        <w:rPr>
          <w:rFonts w:ascii="Times New Roman" w:eastAsia="Calibri" w:hAnsi="Times New Roman" w:cs="Times New Roman"/>
          <w:sz w:val="28"/>
          <w:szCs w:val="28"/>
          <w:lang w:val="kk-KZ"/>
        </w:rPr>
        <w:t xml:space="preserve"> сөзі бере ала</w:t>
      </w:r>
      <w:r>
        <w:rPr>
          <w:rFonts w:ascii="Times New Roman" w:eastAsia="Calibri" w:hAnsi="Times New Roman" w:cs="Times New Roman"/>
          <w:sz w:val="28"/>
          <w:szCs w:val="28"/>
          <w:lang w:val="kk-KZ"/>
        </w:rPr>
        <w:t xml:space="preserve">тындықтан, </w:t>
      </w:r>
      <w:r w:rsidR="002666F7" w:rsidRPr="005C7169">
        <w:rPr>
          <w:rFonts w:ascii="Times New Roman" w:eastAsia="Calibri" w:hAnsi="Times New Roman" w:cs="Times New Roman"/>
          <w:sz w:val="28"/>
          <w:szCs w:val="28"/>
          <w:lang w:val="kk-KZ"/>
        </w:rPr>
        <w:t xml:space="preserve">бұл сөз түсінікті, </w:t>
      </w:r>
      <w:r w:rsidR="002666F7">
        <w:rPr>
          <w:rFonts w:ascii="Times New Roman" w:eastAsia="Calibri" w:hAnsi="Times New Roman" w:cs="Times New Roman"/>
          <w:sz w:val="28"/>
          <w:szCs w:val="28"/>
          <w:lang w:val="kk-KZ"/>
        </w:rPr>
        <w:t>тілдік санада бұрыннан бар ұғыммен сабақтас</w:t>
      </w:r>
      <w:r>
        <w:rPr>
          <w:rFonts w:ascii="Times New Roman" w:eastAsia="Calibri" w:hAnsi="Times New Roman" w:cs="Times New Roman"/>
          <w:sz w:val="28"/>
          <w:szCs w:val="28"/>
          <w:lang w:val="kk-KZ"/>
        </w:rPr>
        <w:t>қан</w:t>
      </w:r>
      <w:r w:rsidR="002666F7">
        <w:rPr>
          <w:rFonts w:ascii="Times New Roman" w:eastAsia="Calibri" w:hAnsi="Times New Roman" w:cs="Times New Roman"/>
          <w:sz w:val="28"/>
          <w:szCs w:val="28"/>
          <w:lang w:val="kk-KZ"/>
        </w:rPr>
        <w:t xml:space="preserve">, </w:t>
      </w:r>
      <w:r w:rsidR="002666F7" w:rsidRPr="005C7169">
        <w:rPr>
          <w:rFonts w:ascii="Times New Roman" w:eastAsia="Calibri" w:hAnsi="Times New Roman" w:cs="Times New Roman"/>
          <w:sz w:val="28"/>
          <w:szCs w:val="28"/>
          <w:lang w:val="kk-KZ"/>
        </w:rPr>
        <w:t>қазақша термин болып шыққан</w:t>
      </w:r>
      <w:r w:rsidR="008F4859">
        <w:rPr>
          <w:rFonts w:ascii="Times New Roman" w:eastAsia="Calibri" w:hAnsi="Times New Roman" w:cs="Times New Roman"/>
          <w:sz w:val="28"/>
          <w:szCs w:val="28"/>
          <w:lang w:val="kk-KZ"/>
        </w:rPr>
        <w:t>ы туралы пікірі де көп нә</w:t>
      </w:r>
      <w:r>
        <w:rPr>
          <w:rFonts w:ascii="Times New Roman" w:eastAsia="Calibri" w:hAnsi="Times New Roman" w:cs="Times New Roman"/>
          <w:sz w:val="28"/>
          <w:szCs w:val="28"/>
          <w:lang w:val="kk-KZ"/>
        </w:rPr>
        <w:t xml:space="preserve">рсені </w:t>
      </w:r>
      <w:r w:rsidR="008F4859">
        <w:rPr>
          <w:rFonts w:ascii="Times New Roman" w:eastAsia="Calibri" w:hAnsi="Times New Roman" w:cs="Times New Roman"/>
          <w:sz w:val="28"/>
          <w:szCs w:val="28"/>
          <w:lang w:val="kk-KZ"/>
        </w:rPr>
        <w:t>түсінуге көмектеседі</w:t>
      </w:r>
      <w:r w:rsidR="002666F7" w:rsidRPr="005C7169">
        <w:rPr>
          <w:rFonts w:ascii="Times New Roman" w:eastAsia="Calibri" w:hAnsi="Times New Roman" w:cs="Times New Roman"/>
          <w:sz w:val="28"/>
          <w:szCs w:val="28"/>
          <w:lang w:val="kk-KZ"/>
        </w:rPr>
        <w:t xml:space="preserve">. </w:t>
      </w:r>
    </w:p>
    <w:p w:rsidR="002666F7" w:rsidRPr="004F7EED" w:rsidRDefault="002666F7"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5C7169">
        <w:rPr>
          <w:rFonts w:ascii="Times New Roman" w:eastAsia="Calibri" w:hAnsi="Times New Roman" w:cs="Times New Roman"/>
          <w:sz w:val="28"/>
          <w:szCs w:val="28"/>
          <w:lang w:val="kk-KZ"/>
        </w:rPr>
        <w:t xml:space="preserve">Бұған </w:t>
      </w:r>
      <w:r w:rsidR="008F4859">
        <w:rPr>
          <w:rFonts w:ascii="Times New Roman" w:eastAsia="Calibri" w:hAnsi="Times New Roman" w:cs="Times New Roman"/>
          <w:sz w:val="28"/>
          <w:szCs w:val="28"/>
          <w:lang w:val="kk-KZ"/>
        </w:rPr>
        <w:t xml:space="preserve">ғалым </w:t>
      </w:r>
      <w:r w:rsidRPr="005C7169">
        <w:rPr>
          <w:rFonts w:ascii="Times New Roman" w:eastAsia="Calibri" w:hAnsi="Times New Roman" w:cs="Times New Roman"/>
          <w:sz w:val="28"/>
          <w:szCs w:val="28"/>
          <w:lang w:val="kk-KZ"/>
        </w:rPr>
        <w:t>көбіне нақты зат, бұйым атаулары</w:t>
      </w:r>
      <w:r w:rsidR="00BF4A44">
        <w:rPr>
          <w:rFonts w:ascii="Times New Roman" w:eastAsia="Calibri" w:hAnsi="Times New Roman" w:cs="Times New Roman"/>
          <w:sz w:val="28"/>
          <w:szCs w:val="28"/>
          <w:lang w:val="kk-KZ"/>
        </w:rPr>
        <w:t>н</w:t>
      </w:r>
      <w:r w:rsidRPr="005C7169">
        <w:rPr>
          <w:rFonts w:ascii="Times New Roman" w:eastAsia="Calibri" w:hAnsi="Times New Roman" w:cs="Times New Roman"/>
          <w:sz w:val="28"/>
          <w:szCs w:val="28"/>
          <w:lang w:val="kk-KZ"/>
        </w:rPr>
        <w:t>, сондай-ақ кәсіп, мамандық иелері атаулары</w:t>
      </w:r>
      <w:r w:rsidR="008F4859">
        <w:rPr>
          <w:rFonts w:ascii="Times New Roman" w:eastAsia="Calibri" w:hAnsi="Times New Roman" w:cs="Times New Roman"/>
          <w:sz w:val="28"/>
          <w:szCs w:val="28"/>
          <w:lang w:val="kk-KZ"/>
        </w:rPr>
        <w:t>н</w:t>
      </w:r>
      <w:r w:rsidRPr="005C7169">
        <w:rPr>
          <w:rFonts w:ascii="Times New Roman" w:eastAsia="Calibri" w:hAnsi="Times New Roman" w:cs="Times New Roman"/>
          <w:sz w:val="28"/>
          <w:szCs w:val="28"/>
          <w:lang w:val="kk-KZ"/>
        </w:rPr>
        <w:t xml:space="preserve"> дәлел </w:t>
      </w:r>
      <w:r w:rsidR="008F4859">
        <w:rPr>
          <w:rFonts w:ascii="Times New Roman" w:eastAsia="Calibri" w:hAnsi="Times New Roman" w:cs="Times New Roman"/>
          <w:sz w:val="28"/>
          <w:szCs w:val="28"/>
          <w:lang w:val="kk-KZ"/>
        </w:rPr>
        <w:t>ретінде келтіреді</w:t>
      </w:r>
      <w:r w:rsidRPr="005C7169">
        <w:rPr>
          <w:rFonts w:ascii="Times New Roman" w:eastAsia="Calibri" w:hAnsi="Times New Roman" w:cs="Times New Roman"/>
          <w:sz w:val="28"/>
          <w:szCs w:val="28"/>
          <w:lang w:val="kk-KZ"/>
        </w:rPr>
        <w:t xml:space="preserve">: </w:t>
      </w:r>
      <w:r w:rsidRPr="00BC4E20">
        <w:rPr>
          <w:rFonts w:ascii="Times New Roman" w:eastAsia="Calibri" w:hAnsi="Times New Roman" w:cs="Times New Roman"/>
          <w:i/>
          <w:sz w:val="28"/>
          <w:szCs w:val="28"/>
          <w:lang w:val="kk-KZ"/>
        </w:rPr>
        <w:t xml:space="preserve">ұшақ, әуежай, </w:t>
      </w:r>
      <w:r w:rsidR="0043515C">
        <w:rPr>
          <w:rFonts w:ascii="Times New Roman" w:eastAsia="Calibri" w:hAnsi="Times New Roman" w:cs="Times New Roman"/>
          <w:i/>
          <w:sz w:val="28"/>
          <w:szCs w:val="28"/>
          <w:lang w:val="kk-KZ"/>
        </w:rPr>
        <w:t xml:space="preserve">мекенжай, </w:t>
      </w:r>
      <w:r w:rsidRPr="00BC4E20">
        <w:rPr>
          <w:rFonts w:ascii="Times New Roman" w:eastAsia="Calibri" w:hAnsi="Times New Roman" w:cs="Times New Roman"/>
          <w:i/>
          <w:sz w:val="28"/>
          <w:szCs w:val="28"/>
          <w:lang w:val="kk-KZ"/>
        </w:rPr>
        <w:t>күнпарақ</w:t>
      </w:r>
      <w:r>
        <w:rPr>
          <w:rFonts w:ascii="Times New Roman" w:eastAsia="Calibri" w:hAnsi="Times New Roman" w:cs="Times New Roman"/>
          <w:i/>
          <w:sz w:val="28"/>
          <w:szCs w:val="28"/>
          <w:lang w:val="kk-KZ"/>
        </w:rPr>
        <w:t xml:space="preserve">, төраға, белгітас, </w:t>
      </w:r>
      <w:r w:rsidR="0043515C">
        <w:rPr>
          <w:rFonts w:ascii="Times New Roman" w:eastAsia="Calibri" w:hAnsi="Times New Roman" w:cs="Times New Roman"/>
          <w:i/>
          <w:sz w:val="28"/>
          <w:szCs w:val="28"/>
          <w:lang w:val="kk-KZ"/>
        </w:rPr>
        <w:t xml:space="preserve">жолақы, </w:t>
      </w:r>
      <w:r w:rsidR="008E3024">
        <w:rPr>
          <w:rFonts w:ascii="Times New Roman" w:eastAsia="Calibri" w:hAnsi="Times New Roman" w:cs="Times New Roman"/>
          <w:i/>
          <w:sz w:val="28"/>
          <w:szCs w:val="28"/>
          <w:lang w:val="kk-KZ"/>
        </w:rPr>
        <w:t xml:space="preserve">шәкіртақы, </w:t>
      </w:r>
      <w:r w:rsidR="0043515C">
        <w:rPr>
          <w:rFonts w:ascii="Times New Roman" w:eastAsia="Calibri" w:hAnsi="Times New Roman" w:cs="Times New Roman"/>
          <w:i/>
          <w:sz w:val="28"/>
          <w:szCs w:val="28"/>
          <w:lang w:val="kk-KZ"/>
        </w:rPr>
        <w:t xml:space="preserve">төлқұжат, төсбелгі, </w:t>
      </w:r>
      <w:r w:rsidR="002462B9">
        <w:rPr>
          <w:rFonts w:ascii="Times New Roman" w:eastAsia="Calibri" w:hAnsi="Times New Roman" w:cs="Times New Roman"/>
          <w:i/>
          <w:sz w:val="28"/>
          <w:szCs w:val="28"/>
          <w:lang w:val="kk-KZ"/>
        </w:rPr>
        <w:t xml:space="preserve">сазгер, </w:t>
      </w:r>
      <w:r w:rsidR="0043515C">
        <w:rPr>
          <w:rFonts w:ascii="Times New Roman" w:eastAsia="Calibri" w:hAnsi="Times New Roman" w:cs="Times New Roman"/>
          <w:i/>
          <w:sz w:val="28"/>
          <w:szCs w:val="28"/>
          <w:lang w:val="kk-KZ"/>
        </w:rPr>
        <w:t>аспаз, мәмілегер</w:t>
      </w:r>
      <w:r w:rsidRPr="005C7169">
        <w:rPr>
          <w:rFonts w:ascii="Times New Roman" w:eastAsia="Calibri" w:hAnsi="Times New Roman" w:cs="Times New Roman"/>
          <w:sz w:val="28"/>
          <w:szCs w:val="28"/>
          <w:lang w:val="kk-KZ"/>
        </w:rPr>
        <w:t xml:space="preserve"> т.б.</w:t>
      </w:r>
    </w:p>
    <w:p w:rsidR="002666F7" w:rsidRPr="005C7169" w:rsidRDefault="002666F7"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5C7169">
        <w:rPr>
          <w:rFonts w:ascii="Times New Roman" w:eastAsia="Calibri" w:hAnsi="Times New Roman" w:cs="Times New Roman"/>
          <w:sz w:val="28"/>
          <w:szCs w:val="28"/>
          <w:lang w:val="kk-KZ"/>
        </w:rPr>
        <w:t xml:space="preserve">Осы бағыттағы зерттеулерде анықталғандай, тілімізде әбден қалыптасқан </w:t>
      </w:r>
      <w:r w:rsidRPr="00AB3C05">
        <w:rPr>
          <w:rFonts w:ascii="Times New Roman" w:eastAsia="Calibri" w:hAnsi="Times New Roman" w:cs="Times New Roman"/>
          <w:i/>
          <w:sz w:val="28"/>
          <w:szCs w:val="28"/>
          <w:lang w:val="kk-KZ"/>
        </w:rPr>
        <w:t>оттегі, өсімдік, өнеркәсіп</w:t>
      </w:r>
      <w:r w:rsidR="00BF4A44">
        <w:rPr>
          <w:rFonts w:ascii="Times New Roman" w:eastAsia="Calibri" w:hAnsi="Times New Roman" w:cs="Times New Roman"/>
          <w:sz w:val="28"/>
          <w:szCs w:val="28"/>
          <w:lang w:val="kk-KZ"/>
        </w:rPr>
        <w:t xml:space="preserve"> т.б. сөздер де,</w:t>
      </w:r>
      <w:r w:rsidRPr="005C7169">
        <w:rPr>
          <w:rFonts w:ascii="Times New Roman" w:eastAsia="Calibri" w:hAnsi="Times New Roman" w:cs="Times New Roman"/>
          <w:sz w:val="28"/>
          <w:szCs w:val="28"/>
          <w:lang w:val="kk-KZ"/>
        </w:rPr>
        <w:t xml:space="preserve"> бүгінгі қолданыста әбден орныққан </w:t>
      </w:r>
      <w:r w:rsidRPr="00AB3C05">
        <w:rPr>
          <w:rFonts w:ascii="Times New Roman" w:eastAsia="Calibri" w:hAnsi="Times New Roman" w:cs="Times New Roman"/>
          <w:i/>
          <w:sz w:val="28"/>
          <w:szCs w:val="28"/>
          <w:lang w:val="kk-KZ"/>
        </w:rPr>
        <w:t>бағдарлама, зейнетақы</w:t>
      </w:r>
      <w:r w:rsidRPr="005C7169">
        <w:rPr>
          <w:rFonts w:ascii="Times New Roman" w:eastAsia="Calibri" w:hAnsi="Times New Roman" w:cs="Times New Roman"/>
          <w:sz w:val="28"/>
          <w:szCs w:val="28"/>
          <w:lang w:val="kk-KZ"/>
        </w:rPr>
        <w:t xml:space="preserve"> т.б. да тіл қолданысындағы түсініктілік, қолайлылық </w:t>
      </w:r>
      <w:r>
        <w:rPr>
          <w:rFonts w:ascii="Times New Roman" w:eastAsia="Calibri" w:hAnsi="Times New Roman" w:cs="Times New Roman"/>
          <w:sz w:val="28"/>
          <w:szCs w:val="28"/>
          <w:lang w:val="kk-KZ"/>
        </w:rPr>
        <w:t>қағидасына сәйкес келеді</w:t>
      </w:r>
      <w:r w:rsidRPr="005C7169">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Тілде ж</w:t>
      </w:r>
      <w:r w:rsidRPr="005C7169">
        <w:rPr>
          <w:rFonts w:ascii="Times New Roman" w:eastAsia="Calibri" w:hAnsi="Times New Roman" w:cs="Times New Roman"/>
          <w:sz w:val="28"/>
          <w:szCs w:val="28"/>
          <w:lang w:val="kk-KZ"/>
        </w:rPr>
        <w:t>асанды жаңа сөз шамадан тыс көбейіп кетсе, әрі түсініктілігі қамтамасыз етілмей ұсынылса, сәтсіз қолданыс ретінде көпшілік наразылығын туғыза</w:t>
      </w:r>
      <w:r>
        <w:rPr>
          <w:rFonts w:ascii="Times New Roman" w:eastAsia="Calibri" w:hAnsi="Times New Roman" w:cs="Times New Roman"/>
          <w:sz w:val="28"/>
          <w:szCs w:val="28"/>
          <w:lang w:val="kk-KZ"/>
        </w:rPr>
        <w:t>тыны күнделікті тәжірибеден байқалады</w:t>
      </w:r>
      <w:r w:rsidRPr="005C7169">
        <w:rPr>
          <w:rFonts w:ascii="Times New Roman" w:eastAsia="Calibri" w:hAnsi="Times New Roman" w:cs="Times New Roman"/>
          <w:sz w:val="28"/>
          <w:szCs w:val="28"/>
          <w:lang w:val="kk-KZ"/>
        </w:rPr>
        <w:t xml:space="preserve">. </w:t>
      </w:r>
    </w:p>
    <w:p w:rsidR="00E0739E" w:rsidRPr="00432386" w:rsidRDefault="002666F7"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Дегенмен</w:t>
      </w:r>
      <w:r w:rsidRPr="005C7169">
        <w:rPr>
          <w:rFonts w:ascii="Times New Roman" w:eastAsia="Calibri" w:hAnsi="Times New Roman" w:cs="Times New Roman"/>
          <w:sz w:val="28"/>
          <w:szCs w:val="28"/>
          <w:lang w:val="kk-KZ"/>
        </w:rPr>
        <w:t xml:space="preserve"> «ғылыми терминология мен кейбір саяси-әлеуметтік, адамзаттық өркениетке ортақ мазмұнды сөздердің халықаралық қордан алынғандарының бәрін бірдей қазақшалап, қайтадан жасаудың реті бар ма?» деген мәселе қоғамд</w:t>
      </w:r>
      <w:r>
        <w:rPr>
          <w:rFonts w:ascii="Times New Roman" w:eastAsia="Calibri" w:hAnsi="Times New Roman" w:cs="Times New Roman"/>
          <w:sz w:val="28"/>
          <w:szCs w:val="28"/>
          <w:lang w:val="kk-KZ"/>
        </w:rPr>
        <w:t xml:space="preserve">а әлі күнге дейін талқылануда. </w:t>
      </w:r>
      <w:r w:rsidR="005E69B5">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Осыған байланысты м</w:t>
      </w:r>
      <w:r w:rsidRPr="005C7169">
        <w:rPr>
          <w:rFonts w:ascii="Times New Roman" w:eastAsia="Calibri" w:hAnsi="Times New Roman" w:cs="Times New Roman"/>
          <w:sz w:val="28"/>
          <w:szCs w:val="28"/>
          <w:lang w:val="kk-KZ"/>
        </w:rPr>
        <w:t>ұндай ұғымдардың халықаралық тұлғаларының орнына жасанды сөздерді ұсынып, төл тұлғамен шектеліп қал</w:t>
      </w:r>
      <w:r w:rsidR="00BF4A44">
        <w:rPr>
          <w:rFonts w:ascii="Times New Roman" w:eastAsia="Calibri" w:hAnsi="Times New Roman" w:cs="Times New Roman"/>
          <w:sz w:val="28"/>
          <w:szCs w:val="28"/>
          <w:lang w:val="kk-KZ"/>
        </w:rPr>
        <w:t>сақ</w:t>
      </w:r>
      <w:r w:rsidRPr="005C7169">
        <w:rPr>
          <w:rFonts w:ascii="Times New Roman" w:eastAsia="Calibri" w:hAnsi="Times New Roman" w:cs="Times New Roman"/>
          <w:sz w:val="28"/>
          <w:szCs w:val="28"/>
          <w:lang w:val="kk-KZ"/>
        </w:rPr>
        <w:t xml:space="preserve">, </w:t>
      </w:r>
      <w:r w:rsidR="00BF4A44">
        <w:rPr>
          <w:rFonts w:ascii="Times New Roman" w:eastAsia="Calibri" w:hAnsi="Times New Roman" w:cs="Times New Roman"/>
          <w:sz w:val="28"/>
          <w:szCs w:val="28"/>
          <w:lang w:val="kk-KZ"/>
        </w:rPr>
        <w:t xml:space="preserve">бұл жағдай </w:t>
      </w:r>
      <w:r w:rsidRPr="005C7169">
        <w:rPr>
          <w:rFonts w:ascii="Times New Roman" w:eastAsia="Calibri" w:hAnsi="Times New Roman" w:cs="Times New Roman"/>
          <w:sz w:val="28"/>
          <w:szCs w:val="28"/>
          <w:lang w:val="kk-KZ"/>
        </w:rPr>
        <w:t xml:space="preserve">«жаһандану заманында әлемдік білім-ғылымнан оқшаулануға алып келуі мүмкін» деген пікірлер де айтылады. </w:t>
      </w:r>
      <w:r w:rsidR="00432386">
        <w:rPr>
          <w:rFonts w:ascii="Times New Roman" w:eastAsia="Calibri" w:hAnsi="Times New Roman" w:cs="Times New Roman"/>
          <w:sz w:val="28"/>
          <w:szCs w:val="28"/>
          <w:lang w:val="kk-KZ"/>
        </w:rPr>
        <w:tab/>
      </w:r>
      <w:r w:rsidRPr="005C7169">
        <w:rPr>
          <w:rFonts w:ascii="Times New Roman" w:eastAsia="Calibri" w:hAnsi="Times New Roman" w:cs="Times New Roman"/>
          <w:sz w:val="28"/>
          <w:szCs w:val="28"/>
          <w:lang w:val="kk-KZ"/>
        </w:rPr>
        <w:t xml:space="preserve">Сондықтан қазақ тілінің мемлекеттік мәртебесіне сай әлеуметтік-қоғамдық қызметін жандандыратын лексиканың өзекті саласының бірі терминология </w:t>
      </w:r>
      <w:r w:rsidR="003B5D82">
        <w:rPr>
          <w:rFonts w:ascii="Times New Roman" w:eastAsia="Calibri" w:hAnsi="Times New Roman" w:cs="Times New Roman"/>
          <w:sz w:val="28"/>
          <w:szCs w:val="28"/>
          <w:lang w:val="kk-KZ"/>
        </w:rPr>
        <w:t>және онымен сабақтас</w:t>
      </w:r>
      <w:r w:rsidR="006B421F">
        <w:rPr>
          <w:rFonts w:ascii="Times New Roman" w:eastAsia="Calibri" w:hAnsi="Times New Roman" w:cs="Times New Roman"/>
          <w:sz w:val="28"/>
          <w:szCs w:val="28"/>
          <w:lang w:val="kk-KZ"/>
        </w:rPr>
        <w:t xml:space="preserve"> жаңа</w:t>
      </w:r>
      <w:r w:rsidR="00653124" w:rsidRPr="00653124">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 xml:space="preserve">қолданыстар </w:t>
      </w:r>
      <w:r w:rsidRPr="005C7169">
        <w:rPr>
          <w:rFonts w:ascii="Times New Roman" w:eastAsia="Calibri" w:hAnsi="Times New Roman" w:cs="Times New Roman"/>
          <w:sz w:val="28"/>
          <w:szCs w:val="28"/>
          <w:lang w:val="kk-KZ"/>
        </w:rPr>
        <w:t>проблемасы – жан-жақты</w:t>
      </w:r>
      <w:r w:rsidR="00081EA9">
        <w:rPr>
          <w:rFonts w:ascii="Times New Roman" w:eastAsia="Calibri" w:hAnsi="Times New Roman" w:cs="Times New Roman"/>
          <w:sz w:val="28"/>
          <w:szCs w:val="28"/>
          <w:lang w:val="kk-KZ"/>
        </w:rPr>
        <w:t xml:space="preserve"> талдап, жіктеп, қарастырып, </w:t>
      </w:r>
      <w:r w:rsidRPr="005C7169">
        <w:rPr>
          <w:rFonts w:ascii="Times New Roman" w:eastAsia="Calibri" w:hAnsi="Times New Roman" w:cs="Times New Roman"/>
          <w:sz w:val="28"/>
          <w:szCs w:val="28"/>
          <w:lang w:val="kk-KZ"/>
        </w:rPr>
        <w:t>жасалу принциптерін нақты түрде айқындап белгілеуді қажет ететін күрделі мәселе. Соның барысында қазақшалау, баламасын жасау, фоно-морфологиялық</w:t>
      </w:r>
      <w:r w:rsidR="003B5D82">
        <w:rPr>
          <w:rFonts w:ascii="Times New Roman" w:eastAsia="Calibri" w:hAnsi="Times New Roman" w:cs="Times New Roman"/>
          <w:sz w:val="28"/>
          <w:szCs w:val="28"/>
          <w:lang w:val="kk-KZ"/>
        </w:rPr>
        <w:t xml:space="preserve"> интерференция т.б. мәселелер жаңа қолданыс</w:t>
      </w:r>
      <w:r w:rsidRPr="005C7169">
        <w:rPr>
          <w:rFonts w:ascii="Times New Roman" w:eastAsia="Calibri" w:hAnsi="Times New Roman" w:cs="Times New Roman"/>
          <w:sz w:val="28"/>
          <w:szCs w:val="28"/>
          <w:lang w:val="kk-KZ"/>
        </w:rPr>
        <w:t xml:space="preserve"> проблемасымен сабақтас қарастырылады.</w:t>
      </w:r>
      <w:r w:rsidRPr="00330260">
        <w:rPr>
          <w:rFonts w:ascii="Times New Roman" w:hAnsi="Times New Roman" w:cs="Times New Roman"/>
          <w:sz w:val="28"/>
          <w:szCs w:val="28"/>
          <w:lang w:val="kk-KZ"/>
        </w:rPr>
        <w:tab/>
      </w:r>
      <w:r w:rsidRPr="003E23AB">
        <w:rPr>
          <w:rFonts w:ascii="Times New Roman" w:hAnsi="Times New Roman" w:cs="Times New Roman"/>
          <w:sz w:val="28"/>
          <w:szCs w:val="28"/>
          <w:lang w:val="kk-KZ"/>
        </w:rPr>
        <w:t xml:space="preserve"> </w:t>
      </w:r>
    </w:p>
    <w:p w:rsidR="00CD2608" w:rsidRDefault="007268FC"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b/>
          <w:sz w:val="28"/>
          <w:szCs w:val="28"/>
          <w:lang w:val="kk-KZ"/>
        </w:rPr>
        <w:tab/>
      </w:r>
      <w:r w:rsidR="003B01AF" w:rsidRPr="003B01AF">
        <w:rPr>
          <w:rFonts w:ascii="Times New Roman" w:eastAsia="Calibri" w:hAnsi="Times New Roman" w:cs="Times New Roman"/>
          <w:sz w:val="28"/>
          <w:szCs w:val="28"/>
          <w:lang w:val="kk-KZ"/>
        </w:rPr>
        <w:t>Қазіргі қоғамдағы номинативтік белсенділіктің басым көпшілігі адам қызметінің әлеуметтік, интеграциялық, ғылыми-техникалық және мәдени салаларымен тығыз байланысты</w:t>
      </w:r>
      <w:r w:rsidR="00C15F33">
        <w:rPr>
          <w:rFonts w:ascii="Times New Roman" w:eastAsia="Calibri" w:hAnsi="Times New Roman" w:cs="Times New Roman"/>
          <w:sz w:val="28"/>
          <w:szCs w:val="28"/>
          <w:lang w:val="kk-KZ"/>
        </w:rPr>
        <w:t>. Осыны</w:t>
      </w:r>
      <w:r w:rsidR="003B01AF" w:rsidRPr="003B01AF">
        <w:rPr>
          <w:rFonts w:ascii="Times New Roman" w:eastAsia="Calibri" w:hAnsi="Times New Roman" w:cs="Times New Roman"/>
          <w:sz w:val="28"/>
          <w:szCs w:val="28"/>
          <w:lang w:val="kk-KZ"/>
        </w:rPr>
        <w:t xml:space="preserve"> ескере отырып, тіл ғылымы дамуының </w:t>
      </w:r>
      <w:r w:rsidR="003B01AF" w:rsidRPr="003B01AF">
        <w:rPr>
          <w:rFonts w:ascii="Times New Roman" w:eastAsia="Calibri" w:hAnsi="Times New Roman" w:cs="Times New Roman"/>
          <w:sz w:val="28"/>
          <w:szCs w:val="28"/>
          <w:lang w:val="kk-KZ"/>
        </w:rPr>
        <w:lastRenderedPageBreak/>
        <w:t xml:space="preserve">қазіргі жаңа кезеңінде олардың функционалдық мәнін ашу мен интралингвистикалық және әлеуметтік-мәдени мазмұнын жан-жақты зерделеу қажеттілігі барған сайын айқын көрініп отыр. </w:t>
      </w:r>
    </w:p>
    <w:p w:rsidR="00010C9F" w:rsidRPr="00010C9F" w:rsidRDefault="00CD260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sidR="005F0B61">
        <w:rPr>
          <w:rFonts w:ascii="Times New Roman" w:eastAsia="Calibri" w:hAnsi="Times New Roman" w:cs="Times New Roman"/>
          <w:sz w:val="28"/>
          <w:szCs w:val="28"/>
          <w:lang w:val="kk-KZ"/>
        </w:rPr>
        <w:t>Бұл тәсіл</w:t>
      </w:r>
      <w:r w:rsidR="00C15F33">
        <w:rPr>
          <w:rFonts w:ascii="Times New Roman" w:eastAsia="Calibri" w:hAnsi="Times New Roman" w:cs="Times New Roman"/>
          <w:sz w:val="28"/>
          <w:szCs w:val="28"/>
          <w:lang w:val="kk-KZ"/>
        </w:rPr>
        <w:t xml:space="preserve"> өзектілігі</w:t>
      </w:r>
      <w:r w:rsidR="005F0B61">
        <w:rPr>
          <w:rFonts w:ascii="Times New Roman" w:eastAsia="Calibri" w:hAnsi="Times New Roman" w:cs="Times New Roman"/>
          <w:sz w:val="28"/>
          <w:szCs w:val="28"/>
          <w:lang w:val="kk-KZ"/>
        </w:rPr>
        <w:t>,</w:t>
      </w:r>
      <w:r w:rsidR="00C15F33">
        <w:rPr>
          <w:rFonts w:ascii="Times New Roman" w:eastAsia="Calibri" w:hAnsi="Times New Roman" w:cs="Times New Roman"/>
          <w:sz w:val="28"/>
          <w:szCs w:val="28"/>
          <w:lang w:val="kk-KZ"/>
        </w:rPr>
        <w:t xml:space="preserve"> </w:t>
      </w:r>
      <w:r w:rsidR="003B01AF" w:rsidRPr="003B01AF">
        <w:rPr>
          <w:rFonts w:ascii="Times New Roman" w:eastAsia="Calibri" w:hAnsi="Times New Roman" w:cs="Times New Roman"/>
          <w:sz w:val="28"/>
          <w:szCs w:val="28"/>
          <w:lang w:val="kk-KZ"/>
        </w:rPr>
        <w:t>әлемдік қоғамдастықтағы жаһандық ақпараттандыру жүйесіндегі интеграциялану үдерісі мен жеделдету сипатын түсіндіретін мәдениет жаһандануына байланысты айқынырақ көрінуде.</w:t>
      </w:r>
      <w:r w:rsidR="003B01AF">
        <w:rPr>
          <w:rFonts w:ascii="Times New Roman" w:eastAsia="Calibri" w:hAnsi="Times New Roman" w:cs="Times New Roman"/>
          <w:sz w:val="28"/>
          <w:szCs w:val="28"/>
          <w:lang w:val="kk-KZ"/>
        </w:rPr>
        <w:t xml:space="preserve"> </w:t>
      </w:r>
      <w:r w:rsidR="00B72A1E">
        <w:rPr>
          <w:rFonts w:ascii="Times New Roman" w:eastAsia="Calibri" w:hAnsi="Times New Roman" w:cs="Times New Roman"/>
          <w:sz w:val="28"/>
          <w:szCs w:val="28"/>
          <w:lang w:val="kk-KZ"/>
        </w:rPr>
        <w:tab/>
      </w:r>
      <w:r w:rsidR="00B72A1E" w:rsidRPr="00B72A1E">
        <w:rPr>
          <w:rFonts w:ascii="Times New Roman" w:hAnsi="Times New Roman" w:cs="Times New Roman"/>
          <w:sz w:val="28"/>
          <w:szCs w:val="28"/>
          <w:lang w:val="kk-KZ"/>
        </w:rPr>
        <w:t xml:space="preserve">Сондықтан, </w:t>
      </w:r>
      <w:r w:rsidR="00010C9F">
        <w:rPr>
          <w:rFonts w:ascii="Times New Roman" w:hAnsi="Times New Roman" w:cs="Times New Roman"/>
          <w:sz w:val="28"/>
          <w:szCs w:val="28"/>
          <w:lang w:val="kk-KZ"/>
        </w:rPr>
        <w:t xml:space="preserve">қазіргі тілімізде ғылыми ұғымдардың </w:t>
      </w:r>
      <w:r w:rsidR="00B72A1E" w:rsidRPr="00B72A1E">
        <w:rPr>
          <w:rFonts w:ascii="Times New Roman" w:hAnsi="Times New Roman" w:cs="Times New Roman"/>
          <w:sz w:val="28"/>
          <w:szCs w:val="28"/>
          <w:lang w:val="kk-KZ"/>
        </w:rPr>
        <w:t>жаңа сөзбен айтылған коммуникативтік қызметі, оның тілдік көрінісінің лексикалық жүйе орталығымен байланыс сипаты тіл тұтынушы</w:t>
      </w:r>
      <w:r w:rsidR="005F0B61">
        <w:rPr>
          <w:rFonts w:ascii="Times New Roman" w:hAnsi="Times New Roman" w:cs="Times New Roman"/>
          <w:sz w:val="28"/>
          <w:szCs w:val="28"/>
          <w:lang w:val="kk-KZ"/>
        </w:rPr>
        <w:t>сы</w:t>
      </w:r>
      <w:r w:rsidR="00B72A1E" w:rsidRPr="00B72A1E">
        <w:rPr>
          <w:rFonts w:ascii="Times New Roman" w:hAnsi="Times New Roman" w:cs="Times New Roman"/>
          <w:sz w:val="28"/>
          <w:szCs w:val="28"/>
          <w:lang w:val="kk-KZ"/>
        </w:rPr>
        <w:t xml:space="preserve"> танымымен сабақтасады</w:t>
      </w:r>
      <w:r w:rsidR="00010C9F">
        <w:rPr>
          <w:rFonts w:ascii="Times New Roman" w:hAnsi="Times New Roman" w:cs="Times New Roman"/>
          <w:sz w:val="28"/>
          <w:szCs w:val="28"/>
          <w:lang w:val="kk-KZ"/>
        </w:rPr>
        <w:t xml:space="preserve">: </w:t>
      </w:r>
      <w:r w:rsidR="00010C9F" w:rsidRPr="00010C9F">
        <w:rPr>
          <w:rFonts w:ascii="Times New Roman" w:hAnsi="Times New Roman" w:cs="Times New Roman"/>
          <w:i/>
          <w:sz w:val="28"/>
          <w:szCs w:val="28"/>
          <w:lang w:val="kk-KZ"/>
        </w:rPr>
        <w:t>босаралық</w:t>
      </w:r>
      <w:r w:rsidR="008B5F5C">
        <w:rPr>
          <w:rFonts w:ascii="Times New Roman" w:hAnsi="Times New Roman" w:cs="Times New Roman"/>
          <w:sz w:val="28"/>
          <w:szCs w:val="28"/>
          <w:lang w:val="kk-KZ"/>
        </w:rPr>
        <w:t xml:space="preserve"> (лингв. </w:t>
      </w:r>
      <w:r w:rsidR="00010C9F">
        <w:rPr>
          <w:rFonts w:ascii="Times New Roman" w:hAnsi="Times New Roman" w:cs="Times New Roman"/>
          <w:sz w:val="28"/>
          <w:szCs w:val="28"/>
          <w:lang w:val="kk-KZ"/>
        </w:rPr>
        <w:t xml:space="preserve">сөздердің бөлек жазылуын көрсететін графикалық таңба), </w:t>
      </w:r>
      <w:r w:rsidR="00010C9F" w:rsidRPr="00010C9F">
        <w:rPr>
          <w:rFonts w:ascii="Times New Roman" w:hAnsi="Times New Roman" w:cs="Times New Roman"/>
          <w:i/>
          <w:sz w:val="28"/>
          <w:szCs w:val="28"/>
          <w:lang w:val="kk-KZ"/>
        </w:rPr>
        <w:t>ғалам</w:t>
      </w:r>
      <w:r w:rsidR="00010C9F">
        <w:rPr>
          <w:rFonts w:ascii="Times New Roman" w:hAnsi="Times New Roman" w:cs="Times New Roman"/>
          <w:i/>
          <w:sz w:val="28"/>
          <w:szCs w:val="28"/>
          <w:lang w:val="kk-KZ"/>
        </w:rPr>
        <w:t xml:space="preserve"> // әлем // дүние, жағдаят, хикаят, мәтін, қағида, үрдіс, үдеріс,</w:t>
      </w:r>
      <w:r w:rsidR="00497989">
        <w:rPr>
          <w:rFonts w:ascii="Times New Roman" w:hAnsi="Times New Roman" w:cs="Times New Roman"/>
          <w:i/>
          <w:sz w:val="28"/>
          <w:szCs w:val="28"/>
          <w:lang w:val="kk-KZ"/>
        </w:rPr>
        <w:t xml:space="preserve"> </w:t>
      </w:r>
      <w:r w:rsidR="00010C9F">
        <w:rPr>
          <w:rFonts w:ascii="Times New Roman" w:hAnsi="Times New Roman" w:cs="Times New Roman"/>
          <w:i/>
          <w:sz w:val="28"/>
          <w:szCs w:val="28"/>
          <w:lang w:val="kk-KZ"/>
        </w:rPr>
        <w:t xml:space="preserve">шаршытоп </w:t>
      </w:r>
      <w:r w:rsidR="00010C9F" w:rsidRPr="00010C9F">
        <w:rPr>
          <w:rFonts w:ascii="Times New Roman" w:hAnsi="Times New Roman" w:cs="Times New Roman"/>
          <w:sz w:val="28"/>
          <w:szCs w:val="28"/>
          <w:lang w:val="kk-KZ"/>
        </w:rPr>
        <w:t>т.б.</w:t>
      </w:r>
    </w:p>
    <w:p w:rsidR="005E69B5" w:rsidRDefault="00B72A1E" w:rsidP="00D649DE">
      <w:pPr>
        <w:tabs>
          <w:tab w:val="left" w:pos="567"/>
        </w:tabs>
        <w:spacing w:after="0" w:line="240" w:lineRule="auto"/>
        <w:ind w:firstLine="709"/>
        <w:jc w:val="both"/>
        <w:rPr>
          <w:rFonts w:ascii="Times New Roman" w:hAnsi="Times New Roman" w:cs="Times New Roman"/>
          <w:sz w:val="28"/>
          <w:szCs w:val="28"/>
          <w:lang w:val="kk-KZ"/>
        </w:rPr>
      </w:pPr>
      <w:r w:rsidRPr="00B72A1E">
        <w:rPr>
          <w:rFonts w:ascii="Times New Roman" w:hAnsi="Times New Roman" w:cs="Times New Roman"/>
          <w:sz w:val="28"/>
          <w:szCs w:val="28"/>
          <w:lang w:val="kk-KZ"/>
        </w:rPr>
        <w:tab/>
        <w:t xml:space="preserve">Жаңа лексикалық бірліктерді </w:t>
      </w:r>
      <w:r w:rsidR="005F0B61">
        <w:rPr>
          <w:rFonts w:ascii="Times New Roman" w:hAnsi="Times New Roman" w:cs="Times New Roman"/>
          <w:sz w:val="28"/>
          <w:szCs w:val="28"/>
          <w:lang w:val="kk-KZ"/>
        </w:rPr>
        <w:t xml:space="preserve">зерттеудің танымдық аспектілері </w:t>
      </w:r>
      <w:r w:rsidRPr="00B72A1E">
        <w:rPr>
          <w:rFonts w:ascii="Times New Roman" w:hAnsi="Times New Roman" w:cs="Times New Roman"/>
          <w:sz w:val="28"/>
          <w:szCs w:val="28"/>
          <w:lang w:val="kk-KZ"/>
        </w:rPr>
        <w:t>әлемнің лингвистикалық және мәдени бейнесінің өзара әрекеттесу жолдарын анықтау және лингвомәдениаралық коммуникацияны жүзеге асыру үшін неологизмдерді тұжырымдамалық талдау</w:t>
      </w:r>
      <w:r w:rsidR="005F0B61">
        <w:rPr>
          <w:rFonts w:ascii="Times New Roman" w:hAnsi="Times New Roman" w:cs="Times New Roman"/>
          <w:sz w:val="28"/>
          <w:szCs w:val="28"/>
          <w:lang w:val="kk-KZ"/>
        </w:rPr>
        <w:t>ғ</w:t>
      </w:r>
      <w:r w:rsidRPr="00B72A1E">
        <w:rPr>
          <w:rFonts w:ascii="Times New Roman" w:hAnsi="Times New Roman" w:cs="Times New Roman"/>
          <w:sz w:val="28"/>
          <w:szCs w:val="28"/>
          <w:lang w:val="kk-KZ"/>
        </w:rPr>
        <w:t>а көмектеседі.</w:t>
      </w:r>
      <w:r w:rsidR="00372859">
        <w:rPr>
          <w:rFonts w:ascii="Times New Roman" w:hAnsi="Times New Roman" w:cs="Times New Roman"/>
          <w:sz w:val="28"/>
          <w:szCs w:val="28"/>
          <w:lang w:val="kk-KZ"/>
        </w:rPr>
        <w:t xml:space="preserve"> </w:t>
      </w:r>
      <w:r w:rsidRPr="00B72A1E">
        <w:rPr>
          <w:rFonts w:ascii="Times New Roman" w:hAnsi="Times New Roman" w:cs="Times New Roman"/>
          <w:sz w:val="28"/>
          <w:szCs w:val="28"/>
          <w:lang w:val="kk-KZ"/>
        </w:rPr>
        <w:tab/>
        <w:t xml:space="preserve">Осыған байланысты диссертациялық зерттеу барысында неологиядағы лингвомәденитанымдық тұрғыдан қарауға бағытталған еңбектерге назар аударылды. Оларда неологизмдер </w:t>
      </w:r>
      <w:r w:rsidR="005C42EE" w:rsidRPr="005C42EE">
        <w:rPr>
          <w:rFonts w:ascii="Times New Roman" w:hAnsi="Times New Roman" w:cs="Times New Roman"/>
          <w:i/>
          <w:sz w:val="28"/>
          <w:szCs w:val="28"/>
          <w:lang w:val="kk-KZ"/>
        </w:rPr>
        <w:t>тіл</w:t>
      </w:r>
      <w:r w:rsidR="005D7511" w:rsidRPr="005D7511">
        <w:rPr>
          <w:rFonts w:ascii="Times New Roman" w:hAnsi="Times New Roman" w:cs="Times New Roman"/>
          <w:i/>
          <w:sz w:val="28"/>
          <w:szCs w:val="28"/>
          <w:lang w:val="kk-KZ"/>
        </w:rPr>
        <w:t>~</w:t>
      </w:r>
      <w:r w:rsidR="005C42EE" w:rsidRPr="005C42EE">
        <w:rPr>
          <w:rFonts w:ascii="Times New Roman" w:hAnsi="Times New Roman" w:cs="Times New Roman"/>
          <w:i/>
          <w:sz w:val="28"/>
          <w:szCs w:val="28"/>
          <w:lang w:val="kk-KZ"/>
        </w:rPr>
        <w:t>мәдениет, тіл</w:t>
      </w:r>
      <w:r w:rsidR="005D7511" w:rsidRPr="005D7511">
        <w:rPr>
          <w:rFonts w:ascii="Times New Roman" w:hAnsi="Times New Roman" w:cs="Times New Roman"/>
          <w:i/>
          <w:sz w:val="28"/>
          <w:szCs w:val="28"/>
          <w:lang w:val="kk-KZ"/>
        </w:rPr>
        <w:t>~</w:t>
      </w:r>
      <w:r w:rsidR="005C42EE" w:rsidRPr="005C42EE">
        <w:rPr>
          <w:rFonts w:ascii="Times New Roman" w:hAnsi="Times New Roman" w:cs="Times New Roman"/>
          <w:i/>
          <w:sz w:val="28"/>
          <w:szCs w:val="28"/>
          <w:lang w:val="kk-KZ"/>
        </w:rPr>
        <w:t>ұлт</w:t>
      </w:r>
      <w:r w:rsidR="005C42EE">
        <w:rPr>
          <w:rFonts w:ascii="Times New Roman" w:hAnsi="Times New Roman" w:cs="Times New Roman"/>
          <w:sz w:val="28"/>
          <w:szCs w:val="28"/>
          <w:lang w:val="kk-KZ"/>
        </w:rPr>
        <w:t xml:space="preserve"> сабақтастығы негізіндегі </w:t>
      </w:r>
      <w:r w:rsidRPr="00B72A1E">
        <w:rPr>
          <w:rFonts w:ascii="Times New Roman" w:hAnsi="Times New Roman" w:cs="Times New Roman"/>
          <w:sz w:val="28"/>
          <w:szCs w:val="28"/>
          <w:lang w:val="kk-KZ"/>
        </w:rPr>
        <w:t xml:space="preserve">тілдік даму «айнасы» іспетті </w:t>
      </w:r>
      <w:r>
        <w:rPr>
          <w:rFonts w:ascii="Times New Roman" w:hAnsi="Times New Roman" w:cs="Times New Roman"/>
          <w:sz w:val="28"/>
          <w:szCs w:val="28"/>
          <w:lang w:val="kk-KZ"/>
        </w:rPr>
        <w:t>қоғамдағы</w:t>
      </w:r>
      <w:r w:rsidR="00EE773B">
        <w:rPr>
          <w:rFonts w:ascii="Times New Roman" w:hAnsi="Times New Roman" w:cs="Times New Roman"/>
          <w:sz w:val="28"/>
          <w:szCs w:val="28"/>
          <w:lang w:val="kk-KZ"/>
        </w:rPr>
        <w:t xml:space="preserve"> жаңару</w:t>
      </w:r>
      <w:r>
        <w:rPr>
          <w:rFonts w:ascii="Times New Roman" w:hAnsi="Times New Roman" w:cs="Times New Roman"/>
          <w:sz w:val="28"/>
          <w:szCs w:val="28"/>
          <w:lang w:val="kk-KZ"/>
        </w:rPr>
        <w:t xml:space="preserve"> үдерісінің құралы ретінде </w:t>
      </w:r>
      <w:r w:rsidRPr="00B72A1E">
        <w:rPr>
          <w:rFonts w:ascii="Times New Roman" w:hAnsi="Times New Roman" w:cs="Times New Roman"/>
          <w:sz w:val="28"/>
          <w:szCs w:val="28"/>
          <w:lang w:val="kk-KZ"/>
        </w:rPr>
        <w:t>қарастырылады</w:t>
      </w:r>
      <w:r w:rsidR="005C42EE">
        <w:rPr>
          <w:rFonts w:ascii="Times New Roman" w:hAnsi="Times New Roman" w:cs="Times New Roman"/>
          <w:sz w:val="28"/>
          <w:szCs w:val="28"/>
          <w:lang w:val="kk-KZ"/>
        </w:rPr>
        <w:t xml:space="preserve"> да,</w:t>
      </w:r>
      <w:r w:rsidRPr="00B72A1E">
        <w:rPr>
          <w:rFonts w:ascii="Times New Roman" w:hAnsi="Times New Roman" w:cs="Times New Roman"/>
          <w:sz w:val="28"/>
          <w:szCs w:val="28"/>
          <w:lang w:val="kk-KZ"/>
        </w:rPr>
        <w:t xml:space="preserve"> </w:t>
      </w:r>
      <w:r w:rsidR="005C42EE" w:rsidRPr="005C42EE">
        <w:rPr>
          <w:rFonts w:ascii="Times New Roman" w:hAnsi="Times New Roman" w:cs="Times New Roman"/>
          <w:sz w:val="28"/>
          <w:szCs w:val="28"/>
          <w:lang w:val="kk-KZ"/>
        </w:rPr>
        <w:t>тіл</w:t>
      </w:r>
      <w:r w:rsidR="005C42EE">
        <w:rPr>
          <w:rFonts w:ascii="Times New Roman" w:hAnsi="Times New Roman" w:cs="Times New Roman"/>
          <w:sz w:val="28"/>
          <w:szCs w:val="28"/>
          <w:lang w:val="kk-KZ"/>
        </w:rPr>
        <w:t>дік</w:t>
      </w:r>
      <w:r w:rsidR="005C42EE" w:rsidRPr="005C42EE">
        <w:rPr>
          <w:rFonts w:ascii="Times New Roman" w:hAnsi="Times New Roman" w:cs="Times New Roman"/>
          <w:sz w:val="28"/>
          <w:szCs w:val="28"/>
          <w:lang w:val="kk-KZ"/>
        </w:rPr>
        <w:t xml:space="preserve"> санада </w:t>
      </w:r>
      <w:r w:rsidRPr="00B72A1E">
        <w:rPr>
          <w:rFonts w:ascii="Times New Roman" w:hAnsi="Times New Roman" w:cs="Times New Roman"/>
          <w:sz w:val="28"/>
          <w:szCs w:val="28"/>
          <w:lang w:val="kk-KZ"/>
        </w:rPr>
        <w:t>мәдениет пен  адам қызметін</w:t>
      </w:r>
      <w:r w:rsidR="007816AC">
        <w:rPr>
          <w:rFonts w:ascii="Times New Roman" w:hAnsi="Times New Roman" w:cs="Times New Roman"/>
          <w:sz w:val="28"/>
          <w:szCs w:val="28"/>
          <w:lang w:val="kk-KZ"/>
        </w:rPr>
        <w:t>ің тілдік бейнесі</w:t>
      </w:r>
      <w:r w:rsidRPr="00B72A1E">
        <w:rPr>
          <w:rFonts w:ascii="Times New Roman" w:hAnsi="Times New Roman" w:cs="Times New Roman"/>
          <w:sz w:val="28"/>
          <w:szCs w:val="28"/>
          <w:lang w:val="kk-KZ"/>
        </w:rPr>
        <w:t xml:space="preserve"> </w:t>
      </w:r>
      <w:r w:rsidR="007816AC">
        <w:rPr>
          <w:rFonts w:ascii="Times New Roman" w:hAnsi="Times New Roman" w:cs="Times New Roman"/>
          <w:sz w:val="28"/>
          <w:szCs w:val="28"/>
          <w:lang w:val="kk-KZ"/>
        </w:rPr>
        <w:t>қалыптасады</w:t>
      </w:r>
      <w:r w:rsidRPr="00B72A1E">
        <w:rPr>
          <w:rFonts w:ascii="Times New Roman" w:hAnsi="Times New Roman" w:cs="Times New Roman"/>
          <w:sz w:val="28"/>
          <w:szCs w:val="28"/>
          <w:lang w:val="kk-KZ"/>
        </w:rPr>
        <w:t xml:space="preserve">. </w:t>
      </w:r>
    </w:p>
    <w:p w:rsidR="00C72F40" w:rsidRDefault="00431CB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816AC" w:rsidRPr="007816AC">
        <w:rPr>
          <w:rFonts w:ascii="Times New Roman" w:hAnsi="Times New Roman" w:cs="Times New Roman"/>
          <w:sz w:val="28"/>
          <w:szCs w:val="28"/>
          <w:lang w:val="kk-KZ"/>
        </w:rPr>
        <w:t>Осы жағдай экономикалық салада қазақ тілінде де салалық сөздіктер арқылы жаңа номинативті парадиг</w:t>
      </w:r>
      <w:r w:rsidR="007816AC">
        <w:rPr>
          <w:rFonts w:ascii="Times New Roman" w:hAnsi="Times New Roman" w:cs="Times New Roman"/>
          <w:sz w:val="28"/>
          <w:szCs w:val="28"/>
          <w:lang w:val="kk-KZ"/>
        </w:rPr>
        <w:t>малардың пайда болуына әкелді:</w:t>
      </w:r>
      <w:r w:rsidR="00C72F40">
        <w:rPr>
          <w:lang w:val="kk-KZ"/>
        </w:rPr>
        <w:t xml:space="preserve"> </w:t>
      </w:r>
      <w:r w:rsidR="007816AC" w:rsidRPr="007816AC">
        <w:rPr>
          <w:rFonts w:ascii="Times New Roman" w:hAnsi="Times New Roman" w:cs="Times New Roman"/>
          <w:i/>
          <w:sz w:val="28"/>
          <w:szCs w:val="28"/>
          <w:lang w:val="kk-KZ"/>
        </w:rPr>
        <w:t xml:space="preserve">оңтайландыру, </w:t>
      </w:r>
      <w:r w:rsidR="00C72F40">
        <w:rPr>
          <w:rFonts w:ascii="Times New Roman" w:hAnsi="Times New Roman" w:cs="Times New Roman"/>
          <w:i/>
          <w:sz w:val="28"/>
          <w:szCs w:val="28"/>
          <w:lang w:val="kk-KZ"/>
        </w:rPr>
        <w:t xml:space="preserve">өсім, түсім, </w:t>
      </w:r>
      <w:r w:rsidR="000633CE" w:rsidRPr="000633CE">
        <w:rPr>
          <w:rFonts w:ascii="Times New Roman" w:hAnsi="Times New Roman" w:cs="Times New Roman"/>
          <w:i/>
          <w:sz w:val="28"/>
          <w:szCs w:val="28"/>
          <w:lang w:val="kk-KZ"/>
        </w:rPr>
        <w:t xml:space="preserve">нарық, кеден, </w:t>
      </w:r>
      <w:r w:rsidR="007816AC" w:rsidRPr="007816AC">
        <w:rPr>
          <w:rFonts w:ascii="Times New Roman" w:hAnsi="Times New Roman" w:cs="Times New Roman"/>
          <w:i/>
          <w:sz w:val="28"/>
          <w:szCs w:val="28"/>
          <w:lang w:val="kk-KZ"/>
        </w:rPr>
        <w:t>сырқат кәсіпорындар, қазыналық кәсіпорын, кешенді сауықтыру, ірі кәсіпкер, шағын бизнес, көтерме сауда, бөлшек сауда, жаппай сатылым</w:t>
      </w:r>
      <w:r w:rsidR="007816AC">
        <w:rPr>
          <w:rFonts w:ascii="Times New Roman" w:hAnsi="Times New Roman" w:cs="Times New Roman"/>
          <w:i/>
          <w:sz w:val="28"/>
          <w:szCs w:val="28"/>
          <w:lang w:val="kk-KZ"/>
        </w:rPr>
        <w:t xml:space="preserve">, </w:t>
      </w:r>
      <w:r w:rsidR="006D3EA2">
        <w:rPr>
          <w:rFonts w:ascii="Times New Roman" w:hAnsi="Times New Roman" w:cs="Times New Roman"/>
          <w:i/>
          <w:sz w:val="28"/>
          <w:szCs w:val="28"/>
          <w:lang w:val="kk-KZ"/>
        </w:rPr>
        <w:t xml:space="preserve">өсімпұл, </w:t>
      </w:r>
      <w:r w:rsidR="00C72F40" w:rsidRPr="00C72F40">
        <w:rPr>
          <w:rFonts w:ascii="Times New Roman" w:hAnsi="Times New Roman" w:cs="Times New Roman"/>
          <w:i/>
          <w:sz w:val="28"/>
          <w:szCs w:val="28"/>
          <w:lang w:val="kk-KZ"/>
        </w:rPr>
        <w:t>жарналық қор</w:t>
      </w:r>
      <w:r w:rsidR="00C72F40">
        <w:rPr>
          <w:rFonts w:ascii="Times New Roman" w:hAnsi="Times New Roman" w:cs="Times New Roman"/>
          <w:i/>
          <w:sz w:val="28"/>
          <w:szCs w:val="28"/>
          <w:lang w:val="kk-KZ"/>
        </w:rPr>
        <w:t>,</w:t>
      </w:r>
      <w:r w:rsidR="00C72F40" w:rsidRPr="00C72F40">
        <w:rPr>
          <w:rFonts w:ascii="Times New Roman" w:hAnsi="Times New Roman" w:cs="Times New Roman"/>
          <w:i/>
          <w:sz w:val="28"/>
          <w:szCs w:val="28"/>
          <w:lang w:val="kk-KZ"/>
        </w:rPr>
        <w:t xml:space="preserve"> </w:t>
      </w:r>
      <w:r w:rsidR="00FB7297">
        <w:rPr>
          <w:rFonts w:ascii="Times New Roman" w:hAnsi="Times New Roman" w:cs="Times New Roman"/>
          <w:i/>
          <w:sz w:val="28"/>
          <w:szCs w:val="28"/>
          <w:lang w:val="kk-KZ"/>
        </w:rPr>
        <w:t>үстем</w:t>
      </w:r>
      <w:r w:rsidR="00C72F40">
        <w:rPr>
          <w:rFonts w:ascii="Times New Roman" w:hAnsi="Times New Roman" w:cs="Times New Roman"/>
          <w:i/>
          <w:sz w:val="28"/>
          <w:szCs w:val="28"/>
          <w:lang w:val="kk-KZ"/>
        </w:rPr>
        <w:t>ақы, төлемақы</w:t>
      </w:r>
      <w:r w:rsidR="00B50AC1">
        <w:rPr>
          <w:rFonts w:ascii="Times New Roman" w:hAnsi="Times New Roman" w:cs="Times New Roman"/>
          <w:i/>
          <w:sz w:val="28"/>
          <w:szCs w:val="28"/>
          <w:lang w:val="kk-KZ"/>
        </w:rPr>
        <w:t xml:space="preserve">, </w:t>
      </w:r>
      <w:r w:rsidR="00172D85">
        <w:rPr>
          <w:rFonts w:ascii="Times New Roman" w:hAnsi="Times New Roman" w:cs="Times New Roman"/>
          <w:i/>
          <w:sz w:val="28"/>
          <w:szCs w:val="28"/>
          <w:lang w:val="kk-KZ"/>
        </w:rPr>
        <w:t xml:space="preserve">құнсыздану, </w:t>
      </w:r>
      <w:r w:rsidR="009731B4">
        <w:rPr>
          <w:rFonts w:ascii="Times New Roman" w:hAnsi="Times New Roman" w:cs="Times New Roman"/>
          <w:i/>
          <w:sz w:val="28"/>
          <w:szCs w:val="28"/>
          <w:lang w:val="kk-KZ"/>
        </w:rPr>
        <w:t xml:space="preserve">бәссауда, </w:t>
      </w:r>
      <w:r w:rsidR="00B50AC1" w:rsidRPr="00994264">
        <w:rPr>
          <w:rFonts w:ascii="Times New Roman" w:hAnsi="Times New Roman" w:cs="Times New Roman"/>
          <w:i/>
          <w:sz w:val="28"/>
          <w:szCs w:val="28"/>
          <w:lang w:val="kk-KZ"/>
        </w:rPr>
        <w:t>алып-сатарлық</w:t>
      </w:r>
      <w:r w:rsidR="00916579" w:rsidRPr="00994264">
        <w:rPr>
          <w:rFonts w:ascii="Times New Roman" w:hAnsi="Times New Roman" w:cs="Times New Roman"/>
          <w:i/>
          <w:sz w:val="28"/>
          <w:szCs w:val="28"/>
          <w:lang w:val="kk-KZ"/>
        </w:rPr>
        <w:t xml:space="preserve">, </w:t>
      </w:r>
      <w:r w:rsidR="00DF6228" w:rsidRPr="00994264">
        <w:rPr>
          <w:rFonts w:ascii="Times New Roman" w:hAnsi="Times New Roman" w:cs="Times New Roman"/>
          <w:i/>
          <w:sz w:val="28"/>
          <w:szCs w:val="28"/>
          <w:lang w:val="kk-KZ"/>
        </w:rPr>
        <w:t>мердігер</w:t>
      </w:r>
      <w:r w:rsidR="00B56A09">
        <w:rPr>
          <w:rFonts w:ascii="Times New Roman" w:hAnsi="Times New Roman" w:cs="Times New Roman"/>
          <w:i/>
          <w:sz w:val="28"/>
          <w:szCs w:val="28"/>
          <w:lang w:val="kk-KZ"/>
        </w:rPr>
        <w:t xml:space="preserve"> </w:t>
      </w:r>
      <w:r w:rsidR="007816AC" w:rsidRPr="00994264">
        <w:rPr>
          <w:rFonts w:ascii="Times New Roman" w:hAnsi="Times New Roman" w:cs="Times New Roman"/>
          <w:sz w:val="28"/>
          <w:szCs w:val="28"/>
          <w:lang w:val="kk-KZ"/>
        </w:rPr>
        <w:t>т.б.</w:t>
      </w:r>
      <w:r w:rsidR="000633CE">
        <w:rPr>
          <w:rFonts w:ascii="Times New Roman" w:hAnsi="Times New Roman" w:cs="Times New Roman"/>
          <w:sz w:val="28"/>
          <w:szCs w:val="28"/>
          <w:lang w:val="kk-KZ"/>
        </w:rPr>
        <w:t xml:space="preserve"> </w:t>
      </w:r>
    </w:p>
    <w:p w:rsidR="00AF704B" w:rsidRDefault="00B72A1E" w:rsidP="00D649DE">
      <w:pPr>
        <w:tabs>
          <w:tab w:val="left" w:pos="567"/>
        </w:tabs>
        <w:spacing w:after="0" w:line="240" w:lineRule="auto"/>
        <w:ind w:firstLine="709"/>
        <w:jc w:val="both"/>
        <w:rPr>
          <w:rFonts w:ascii="Times New Roman" w:hAnsi="Times New Roman" w:cs="Times New Roman"/>
          <w:sz w:val="28"/>
          <w:szCs w:val="28"/>
          <w:lang w:val="kk-KZ"/>
        </w:rPr>
      </w:pPr>
      <w:r w:rsidRPr="00B72A1E">
        <w:rPr>
          <w:rFonts w:ascii="Times New Roman" w:hAnsi="Times New Roman" w:cs="Times New Roman"/>
          <w:sz w:val="28"/>
          <w:szCs w:val="28"/>
          <w:lang w:val="kk-KZ"/>
        </w:rPr>
        <w:tab/>
      </w:r>
    </w:p>
    <w:p w:rsidR="00AF704B" w:rsidRDefault="00AF704B" w:rsidP="00D649DE">
      <w:pPr>
        <w:tabs>
          <w:tab w:val="left" w:pos="567"/>
        </w:tabs>
        <w:spacing w:after="0" w:line="240" w:lineRule="auto"/>
        <w:ind w:firstLine="709"/>
        <w:jc w:val="both"/>
        <w:rPr>
          <w:rFonts w:ascii="Times New Roman" w:eastAsia="Calibri" w:hAnsi="Times New Roman" w:cs="Times New Roman"/>
          <w:b/>
          <w:sz w:val="28"/>
          <w:szCs w:val="28"/>
          <w:lang w:val="kk-KZ"/>
        </w:rPr>
      </w:pPr>
      <w:r>
        <w:rPr>
          <w:rFonts w:ascii="Times New Roman" w:hAnsi="Times New Roman" w:cs="Times New Roman"/>
          <w:sz w:val="28"/>
          <w:szCs w:val="28"/>
          <w:lang w:val="kk-KZ"/>
        </w:rPr>
        <w:tab/>
      </w:r>
      <w:r w:rsidRPr="00FD17C7">
        <w:rPr>
          <w:rFonts w:ascii="Times New Roman" w:eastAsia="Calibri" w:hAnsi="Times New Roman" w:cs="Times New Roman"/>
          <w:b/>
          <w:sz w:val="28"/>
          <w:szCs w:val="28"/>
          <w:lang w:val="kk-KZ"/>
        </w:rPr>
        <w:t>1.2</w:t>
      </w:r>
      <w:r w:rsidRPr="009C7278">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w:t>
      </w:r>
      <w:r w:rsidRPr="0030114A">
        <w:rPr>
          <w:rFonts w:ascii="Times New Roman" w:eastAsia="Calibri" w:hAnsi="Times New Roman" w:cs="Times New Roman"/>
          <w:b/>
          <w:sz w:val="28"/>
          <w:szCs w:val="28"/>
          <w:lang w:val="kk-KZ"/>
        </w:rPr>
        <w:t>Жаңа қолданыс</w:t>
      </w:r>
      <w:r>
        <w:rPr>
          <w:rFonts w:ascii="Times New Roman" w:eastAsia="Calibri" w:hAnsi="Times New Roman" w:cs="Times New Roman"/>
          <w:b/>
          <w:sz w:val="28"/>
          <w:szCs w:val="28"/>
          <w:lang w:val="kk-KZ"/>
        </w:rPr>
        <w:t>»</w:t>
      </w:r>
      <w:r w:rsidRPr="0030114A">
        <w:rPr>
          <w:rFonts w:ascii="Times New Roman" w:eastAsia="Calibri" w:hAnsi="Times New Roman" w:cs="Times New Roman"/>
          <w:b/>
          <w:sz w:val="28"/>
          <w:szCs w:val="28"/>
          <w:lang w:val="kk-KZ"/>
        </w:rPr>
        <w:t xml:space="preserve"> және </w:t>
      </w:r>
      <w:r>
        <w:rPr>
          <w:rFonts w:ascii="Times New Roman" w:eastAsia="Calibri" w:hAnsi="Times New Roman" w:cs="Times New Roman"/>
          <w:b/>
          <w:sz w:val="28"/>
          <w:szCs w:val="28"/>
          <w:lang w:val="kk-KZ"/>
        </w:rPr>
        <w:t>«</w:t>
      </w:r>
      <w:r w:rsidRPr="0030114A">
        <w:rPr>
          <w:rFonts w:ascii="Times New Roman" w:eastAsia="Calibri" w:hAnsi="Times New Roman" w:cs="Times New Roman"/>
          <w:b/>
          <w:sz w:val="28"/>
          <w:szCs w:val="28"/>
          <w:lang w:val="kk-KZ"/>
        </w:rPr>
        <w:t>неологизм</w:t>
      </w:r>
      <w:r>
        <w:rPr>
          <w:rFonts w:ascii="Times New Roman" w:eastAsia="Calibri" w:hAnsi="Times New Roman" w:cs="Times New Roman"/>
          <w:b/>
          <w:sz w:val="28"/>
          <w:szCs w:val="28"/>
          <w:lang w:val="kk-KZ"/>
        </w:rPr>
        <w:t>»</w:t>
      </w:r>
      <w:r w:rsidRPr="0030114A">
        <w:rPr>
          <w:rFonts w:ascii="Times New Roman" w:eastAsia="Calibri" w:hAnsi="Times New Roman" w:cs="Times New Roman"/>
          <w:b/>
          <w:sz w:val="28"/>
          <w:szCs w:val="28"/>
          <w:lang w:val="kk-KZ"/>
        </w:rPr>
        <w:t xml:space="preserve"> </w:t>
      </w:r>
      <w:r w:rsidR="00257EA8">
        <w:rPr>
          <w:rFonts w:ascii="Times New Roman" w:eastAsia="Calibri" w:hAnsi="Times New Roman" w:cs="Times New Roman"/>
          <w:b/>
          <w:sz w:val="28"/>
          <w:szCs w:val="28"/>
          <w:lang w:val="kk-KZ"/>
        </w:rPr>
        <w:t>ұғымдарының</w:t>
      </w:r>
      <w:r w:rsidRPr="0030114A">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 xml:space="preserve">қазақ тіл білімінде зерттелуі </w:t>
      </w:r>
    </w:p>
    <w:p w:rsidR="00AF704B" w:rsidRPr="00CE2E2E"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ab/>
      </w:r>
      <w:r w:rsidRPr="00AF704B">
        <w:rPr>
          <w:rFonts w:ascii="Times New Roman" w:eastAsia="Calibri" w:hAnsi="Times New Roman" w:cs="Times New Roman"/>
          <w:sz w:val="28"/>
          <w:szCs w:val="28"/>
          <w:lang w:val="kk-KZ"/>
        </w:rPr>
        <w:t xml:space="preserve">Зерттеу нысанына орай </w:t>
      </w:r>
      <w:r>
        <w:rPr>
          <w:rFonts w:ascii="Times New Roman" w:eastAsia="Calibri" w:hAnsi="Times New Roman" w:cs="Times New Roman"/>
          <w:sz w:val="28"/>
          <w:szCs w:val="28"/>
          <w:lang w:val="kk-KZ"/>
        </w:rPr>
        <w:t>жұмыста «</w:t>
      </w:r>
      <w:r w:rsidRPr="00CE2E2E">
        <w:rPr>
          <w:rFonts w:ascii="Times New Roman" w:eastAsia="Calibri" w:hAnsi="Times New Roman" w:cs="Times New Roman"/>
          <w:sz w:val="28"/>
          <w:szCs w:val="28"/>
          <w:lang w:val="kk-KZ"/>
        </w:rPr>
        <w:t>жаңа қолданыс</w:t>
      </w:r>
      <w:r>
        <w:rPr>
          <w:rFonts w:ascii="Times New Roman" w:eastAsia="Calibri" w:hAnsi="Times New Roman" w:cs="Times New Roman"/>
          <w:sz w:val="28"/>
          <w:szCs w:val="28"/>
          <w:lang w:val="kk-KZ"/>
        </w:rPr>
        <w:t>»</w:t>
      </w:r>
      <w:r w:rsidRPr="00CE2E2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пен </w:t>
      </w:r>
      <w:r w:rsidRPr="00AF704B">
        <w:rPr>
          <w:rFonts w:ascii="Times New Roman" w:eastAsia="Calibri" w:hAnsi="Times New Roman" w:cs="Times New Roman"/>
          <w:sz w:val="28"/>
          <w:szCs w:val="28"/>
          <w:lang w:val="kk-KZ"/>
        </w:rPr>
        <w:t xml:space="preserve">«неологизм» </w:t>
      </w:r>
      <w:r w:rsidRPr="00CE2E2E">
        <w:rPr>
          <w:rFonts w:ascii="Times New Roman" w:eastAsia="Calibri" w:hAnsi="Times New Roman" w:cs="Times New Roman"/>
          <w:sz w:val="28"/>
          <w:szCs w:val="28"/>
          <w:lang w:val="kk-KZ"/>
        </w:rPr>
        <w:t>ұғым</w:t>
      </w:r>
      <w:r>
        <w:rPr>
          <w:rFonts w:ascii="Times New Roman" w:eastAsia="Calibri" w:hAnsi="Times New Roman" w:cs="Times New Roman"/>
          <w:sz w:val="28"/>
          <w:szCs w:val="28"/>
          <w:lang w:val="kk-KZ"/>
        </w:rPr>
        <w:t>дары</w:t>
      </w:r>
      <w:r w:rsidR="0045252D">
        <w:rPr>
          <w:rFonts w:ascii="Times New Roman" w:eastAsia="Calibri" w:hAnsi="Times New Roman" w:cs="Times New Roman"/>
          <w:sz w:val="28"/>
          <w:szCs w:val="28"/>
          <w:lang w:val="kk-KZ"/>
        </w:rPr>
        <w:t>н</w:t>
      </w:r>
      <w:r>
        <w:rPr>
          <w:rFonts w:ascii="Times New Roman" w:eastAsia="Calibri" w:hAnsi="Times New Roman" w:cs="Times New Roman"/>
          <w:sz w:val="28"/>
          <w:szCs w:val="28"/>
          <w:lang w:val="kk-KZ"/>
        </w:rPr>
        <w:t xml:space="preserve"> өзара </w:t>
      </w:r>
      <w:r w:rsidR="0045252D">
        <w:rPr>
          <w:rFonts w:ascii="Times New Roman" w:eastAsia="Calibri" w:hAnsi="Times New Roman" w:cs="Times New Roman"/>
          <w:sz w:val="28"/>
          <w:szCs w:val="28"/>
          <w:lang w:val="kk-KZ"/>
        </w:rPr>
        <w:t>салыстыр</w:t>
      </w:r>
      <w:r>
        <w:rPr>
          <w:rFonts w:ascii="Times New Roman" w:eastAsia="Calibri" w:hAnsi="Times New Roman" w:cs="Times New Roman"/>
          <w:sz w:val="28"/>
          <w:szCs w:val="28"/>
          <w:lang w:val="kk-KZ"/>
        </w:rPr>
        <w:t>ып,</w:t>
      </w:r>
      <w:r w:rsidRPr="00CE2E2E">
        <w:rPr>
          <w:rFonts w:ascii="Times New Roman" w:eastAsia="Calibri" w:hAnsi="Times New Roman" w:cs="Times New Roman"/>
          <w:sz w:val="28"/>
          <w:szCs w:val="28"/>
          <w:lang w:val="kk-KZ"/>
        </w:rPr>
        <w:t xml:space="preserve"> </w:t>
      </w:r>
      <w:r w:rsidR="0045252D">
        <w:rPr>
          <w:rFonts w:ascii="Times New Roman" w:eastAsia="Calibri" w:hAnsi="Times New Roman" w:cs="Times New Roman"/>
          <w:sz w:val="28"/>
          <w:szCs w:val="28"/>
          <w:lang w:val="kk-KZ"/>
        </w:rPr>
        <w:t>айырмашылықтарын көрсет</w:t>
      </w:r>
      <w:r>
        <w:rPr>
          <w:rFonts w:ascii="Times New Roman" w:eastAsia="Calibri" w:hAnsi="Times New Roman" w:cs="Times New Roman"/>
          <w:sz w:val="28"/>
          <w:szCs w:val="28"/>
          <w:lang w:val="kk-KZ"/>
        </w:rPr>
        <w:t>іп, соның негізінде «ж</w:t>
      </w:r>
      <w:r w:rsidRPr="00CE2E2E">
        <w:rPr>
          <w:rFonts w:ascii="Times New Roman" w:eastAsia="Calibri" w:hAnsi="Times New Roman" w:cs="Times New Roman"/>
          <w:sz w:val="28"/>
          <w:szCs w:val="28"/>
          <w:lang w:val="kk-KZ"/>
        </w:rPr>
        <w:t>аңа қолданыс</w:t>
      </w:r>
      <w:r>
        <w:rPr>
          <w:rFonts w:ascii="Times New Roman" w:eastAsia="Calibri" w:hAnsi="Times New Roman" w:cs="Times New Roman"/>
          <w:sz w:val="28"/>
          <w:szCs w:val="28"/>
          <w:lang w:val="kk-KZ"/>
        </w:rPr>
        <w:t>»</w:t>
      </w:r>
      <w:r w:rsidRPr="00CE2E2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ұғымының анықтамасын </w:t>
      </w:r>
      <w:r w:rsidRPr="00CE2E2E">
        <w:rPr>
          <w:rFonts w:ascii="Times New Roman" w:eastAsia="Calibri" w:hAnsi="Times New Roman" w:cs="Times New Roman"/>
          <w:sz w:val="28"/>
          <w:szCs w:val="28"/>
          <w:lang w:val="kk-KZ"/>
        </w:rPr>
        <w:t>беруге тырыс</w:t>
      </w:r>
      <w:r>
        <w:rPr>
          <w:rFonts w:ascii="Times New Roman" w:eastAsia="Calibri" w:hAnsi="Times New Roman" w:cs="Times New Roman"/>
          <w:sz w:val="28"/>
          <w:szCs w:val="28"/>
          <w:lang w:val="kk-KZ"/>
        </w:rPr>
        <w:t>тық</w:t>
      </w:r>
      <w:r w:rsidRPr="00CE2E2E">
        <w:rPr>
          <w:rFonts w:ascii="Times New Roman" w:eastAsia="Calibri" w:hAnsi="Times New Roman" w:cs="Times New Roman"/>
          <w:sz w:val="28"/>
          <w:szCs w:val="28"/>
          <w:lang w:val="kk-KZ"/>
        </w:rPr>
        <w:t xml:space="preserve">. </w:t>
      </w:r>
      <w:r w:rsidR="0045252D">
        <w:rPr>
          <w:rFonts w:ascii="Times New Roman" w:eastAsia="Calibri" w:hAnsi="Times New Roman" w:cs="Times New Roman"/>
          <w:sz w:val="28"/>
          <w:szCs w:val="28"/>
          <w:lang w:val="kk-KZ"/>
        </w:rPr>
        <w:t>Қ</w:t>
      </w:r>
      <w:r w:rsidRPr="00CE2E2E">
        <w:rPr>
          <w:rFonts w:ascii="Times New Roman" w:hAnsi="Times New Roman" w:cs="Times New Roman"/>
          <w:sz w:val="28"/>
          <w:szCs w:val="28"/>
          <w:lang w:val="kk-KZ"/>
        </w:rPr>
        <w:t xml:space="preserve">азақ тіл білімінде </w:t>
      </w:r>
      <w:r w:rsidR="0045252D">
        <w:rPr>
          <w:rFonts w:ascii="Times New Roman" w:hAnsi="Times New Roman" w:cs="Times New Roman"/>
          <w:sz w:val="28"/>
          <w:szCs w:val="28"/>
          <w:lang w:val="kk-KZ"/>
        </w:rPr>
        <w:t>«</w:t>
      </w:r>
      <w:r w:rsidRPr="00CE2E2E">
        <w:rPr>
          <w:rFonts w:ascii="Times New Roman" w:hAnsi="Times New Roman" w:cs="Times New Roman"/>
          <w:sz w:val="28"/>
          <w:szCs w:val="28"/>
          <w:lang w:val="kk-KZ"/>
        </w:rPr>
        <w:t>жаңа қолданыс</w:t>
      </w:r>
      <w:r w:rsidR="0045252D">
        <w:rPr>
          <w:rFonts w:ascii="Times New Roman" w:hAnsi="Times New Roman" w:cs="Times New Roman"/>
          <w:sz w:val="28"/>
          <w:szCs w:val="28"/>
          <w:lang w:val="kk-KZ"/>
        </w:rPr>
        <w:t>»</w:t>
      </w:r>
      <w:r w:rsidRPr="00CE2E2E">
        <w:rPr>
          <w:rFonts w:ascii="Times New Roman" w:hAnsi="Times New Roman" w:cs="Times New Roman"/>
          <w:sz w:val="28"/>
          <w:szCs w:val="28"/>
          <w:lang w:val="kk-KZ"/>
        </w:rPr>
        <w:t xml:space="preserve"> пен </w:t>
      </w:r>
      <w:r w:rsidR="0045252D">
        <w:rPr>
          <w:rFonts w:ascii="Times New Roman" w:hAnsi="Times New Roman" w:cs="Times New Roman"/>
          <w:sz w:val="28"/>
          <w:szCs w:val="28"/>
          <w:lang w:val="kk-KZ"/>
        </w:rPr>
        <w:t>«</w:t>
      </w:r>
      <w:r w:rsidRPr="00CE2E2E">
        <w:rPr>
          <w:rFonts w:ascii="Times New Roman" w:hAnsi="Times New Roman" w:cs="Times New Roman"/>
          <w:sz w:val="28"/>
          <w:szCs w:val="28"/>
          <w:lang w:val="kk-KZ"/>
        </w:rPr>
        <w:t>неологизм</w:t>
      </w:r>
      <w:r w:rsidR="0045252D">
        <w:rPr>
          <w:rFonts w:ascii="Times New Roman" w:hAnsi="Times New Roman" w:cs="Times New Roman"/>
          <w:sz w:val="28"/>
          <w:szCs w:val="28"/>
          <w:lang w:val="kk-KZ"/>
        </w:rPr>
        <w:t>»</w:t>
      </w:r>
      <w:r w:rsidRPr="00CE2E2E">
        <w:rPr>
          <w:rFonts w:ascii="Times New Roman" w:hAnsi="Times New Roman" w:cs="Times New Roman"/>
          <w:sz w:val="28"/>
          <w:szCs w:val="28"/>
          <w:lang w:val="kk-KZ"/>
        </w:rPr>
        <w:t xml:space="preserve"> ұғымдары мағыналас, ұқсас ұғымдар ретінде </w:t>
      </w:r>
      <w:r w:rsidR="0045252D">
        <w:rPr>
          <w:rFonts w:ascii="Times New Roman" w:hAnsi="Times New Roman" w:cs="Times New Roman"/>
          <w:sz w:val="28"/>
          <w:szCs w:val="28"/>
          <w:lang w:val="kk-KZ"/>
        </w:rPr>
        <w:t xml:space="preserve">көбінесе қатар </w:t>
      </w:r>
      <w:r w:rsidRPr="00CE2E2E">
        <w:rPr>
          <w:rFonts w:ascii="Times New Roman" w:hAnsi="Times New Roman" w:cs="Times New Roman"/>
          <w:sz w:val="28"/>
          <w:szCs w:val="28"/>
          <w:lang w:val="kk-KZ"/>
        </w:rPr>
        <w:t>қа</w:t>
      </w:r>
      <w:r w:rsidR="0045252D">
        <w:rPr>
          <w:rFonts w:ascii="Times New Roman" w:hAnsi="Times New Roman" w:cs="Times New Roman"/>
          <w:sz w:val="28"/>
          <w:szCs w:val="28"/>
          <w:lang w:val="kk-KZ"/>
        </w:rPr>
        <w:t>растырылады</w:t>
      </w:r>
      <w:r w:rsidRPr="00CE2E2E">
        <w:rPr>
          <w:rFonts w:ascii="Times New Roman" w:hAnsi="Times New Roman" w:cs="Times New Roman"/>
          <w:sz w:val="28"/>
          <w:szCs w:val="28"/>
          <w:lang w:val="kk-KZ"/>
        </w:rPr>
        <w:t>.</w:t>
      </w:r>
      <w:r w:rsidRPr="00CE2E2E">
        <w:rPr>
          <w:rFonts w:ascii="Times New Roman" w:eastAsia="Calibri" w:hAnsi="Times New Roman" w:cs="Times New Roman"/>
          <w:sz w:val="28"/>
          <w:szCs w:val="28"/>
          <w:lang w:val="kk-KZ"/>
        </w:rPr>
        <w:t xml:space="preserve"> </w:t>
      </w:r>
    </w:p>
    <w:p w:rsidR="00AF704B" w:rsidRPr="00CE2E2E"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CE2E2E">
        <w:rPr>
          <w:rFonts w:ascii="Times New Roman" w:eastAsia="Calibri" w:hAnsi="Times New Roman" w:cs="Times New Roman"/>
          <w:sz w:val="28"/>
          <w:szCs w:val="28"/>
          <w:lang w:val="kk-KZ"/>
        </w:rPr>
        <w:tab/>
        <w:t>Осыған орай «жаңа қолданыс» анықтамасына қатысты Ә. Қайдар,</w:t>
      </w:r>
      <w:r w:rsidR="008B5F5C">
        <w:rPr>
          <w:rFonts w:ascii="Times New Roman" w:eastAsia="Calibri" w:hAnsi="Times New Roman" w:cs="Times New Roman"/>
          <w:sz w:val="28"/>
          <w:szCs w:val="28"/>
          <w:lang w:val="kk-KZ"/>
        </w:rPr>
        <w:t xml:space="preserve">                  </w:t>
      </w:r>
      <w:r w:rsidRPr="00CE2E2E">
        <w:rPr>
          <w:rFonts w:ascii="Times New Roman" w:eastAsia="Calibri" w:hAnsi="Times New Roman" w:cs="Times New Roman"/>
          <w:sz w:val="28"/>
          <w:szCs w:val="28"/>
          <w:lang w:val="kk-KZ"/>
        </w:rPr>
        <w:t>Р. Сыздық, Ш. Сарыбаев, Ө. Айтбаев, А. Алдашева, Қ. Қадырқұлов</w:t>
      </w:r>
      <w:r w:rsidR="0045252D">
        <w:rPr>
          <w:rFonts w:ascii="Times New Roman" w:eastAsia="Calibri" w:hAnsi="Times New Roman" w:cs="Times New Roman"/>
          <w:sz w:val="28"/>
          <w:szCs w:val="28"/>
          <w:lang w:val="kk-KZ"/>
        </w:rPr>
        <w:t xml:space="preserve"> </w:t>
      </w:r>
      <w:r w:rsidRPr="00CE2E2E">
        <w:rPr>
          <w:rFonts w:ascii="Times New Roman" w:eastAsia="Calibri" w:hAnsi="Times New Roman" w:cs="Times New Roman"/>
          <w:sz w:val="28"/>
          <w:szCs w:val="28"/>
          <w:lang w:val="kk-KZ"/>
        </w:rPr>
        <w:t>т.б.</w:t>
      </w:r>
      <w:r w:rsidR="0045252D" w:rsidRPr="0045252D">
        <w:rPr>
          <w:lang w:val="kk-KZ"/>
        </w:rPr>
        <w:t xml:space="preserve"> </w:t>
      </w:r>
      <w:r w:rsidR="0045252D" w:rsidRPr="0045252D">
        <w:rPr>
          <w:rFonts w:ascii="Times New Roman" w:hAnsi="Times New Roman" w:cs="Times New Roman"/>
          <w:sz w:val="28"/>
          <w:szCs w:val="28"/>
          <w:lang w:val="kk-KZ"/>
        </w:rPr>
        <w:t xml:space="preserve">зерттеушілердің </w:t>
      </w:r>
      <w:r w:rsidR="0045252D" w:rsidRPr="0045252D">
        <w:rPr>
          <w:rFonts w:ascii="Times New Roman" w:eastAsia="Calibri" w:hAnsi="Times New Roman" w:cs="Times New Roman"/>
          <w:sz w:val="28"/>
          <w:szCs w:val="28"/>
          <w:lang w:val="kk-KZ"/>
        </w:rPr>
        <w:t xml:space="preserve">пікір айырмашылықтары </w:t>
      </w:r>
      <w:r w:rsidR="0045252D">
        <w:rPr>
          <w:rFonts w:ascii="Times New Roman" w:eastAsia="Calibri" w:hAnsi="Times New Roman" w:cs="Times New Roman"/>
          <w:sz w:val="28"/>
          <w:szCs w:val="28"/>
          <w:lang w:val="kk-KZ"/>
        </w:rPr>
        <w:t>байқалады.</w:t>
      </w:r>
    </w:p>
    <w:p w:rsidR="00AF704B" w:rsidRPr="00CE2E2E"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CE2E2E">
        <w:rPr>
          <w:rFonts w:ascii="Times New Roman" w:eastAsia="Calibri" w:hAnsi="Times New Roman" w:cs="Times New Roman"/>
          <w:sz w:val="28"/>
          <w:szCs w:val="28"/>
          <w:lang w:val="kk-KZ"/>
        </w:rPr>
        <w:tab/>
        <w:t>Мысалы, А. Алдашеваның «Қазіргі қазақ әдеби тіліндегі жаңа қолданыстар»</w:t>
      </w:r>
      <w:r w:rsidR="00372859">
        <w:rPr>
          <w:rFonts w:ascii="Times New Roman" w:eastAsia="Calibri" w:hAnsi="Times New Roman" w:cs="Times New Roman"/>
          <w:sz w:val="28"/>
          <w:szCs w:val="28"/>
          <w:lang w:val="kk-KZ"/>
        </w:rPr>
        <w:t xml:space="preserve"> (1992)</w:t>
      </w:r>
      <w:r w:rsidRPr="00CE2E2E">
        <w:rPr>
          <w:rFonts w:ascii="Times New Roman" w:eastAsia="Calibri" w:hAnsi="Times New Roman" w:cs="Times New Roman"/>
          <w:sz w:val="28"/>
          <w:szCs w:val="28"/>
          <w:lang w:val="kk-KZ"/>
        </w:rPr>
        <w:t xml:space="preserve"> тақырыбындағы кандидаттық диссертациясында жаңа қолданыстарға мынадай анықтама беріледі: «Неологизмді, окказионалды сөздерді, жеке авторлық сөздерді, потенциалды сөздердің бәрін біріктіріп, «лексикалық жаңа</w:t>
      </w:r>
      <w:r w:rsidR="00E4793D">
        <w:rPr>
          <w:rFonts w:ascii="Times New Roman" w:eastAsia="Calibri" w:hAnsi="Times New Roman" w:cs="Times New Roman"/>
          <w:sz w:val="28"/>
          <w:szCs w:val="28"/>
          <w:lang w:val="kk-KZ"/>
        </w:rPr>
        <w:t xml:space="preserve"> </w:t>
      </w:r>
      <w:r w:rsidRPr="00CE2E2E">
        <w:rPr>
          <w:rFonts w:ascii="Times New Roman" w:eastAsia="Calibri" w:hAnsi="Times New Roman" w:cs="Times New Roman"/>
          <w:sz w:val="28"/>
          <w:szCs w:val="28"/>
          <w:lang w:val="kk-KZ"/>
        </w:rPr>
        <w:t>қолданыстар» дейміз [12].</w:t>
      </w:r>
    </w:p>
    <w:p w:rsidR="00AF704B"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Бұл сабақтастықты а</w:t>
      </w:r>
      <w:r w:rsidRPr="0021366D">
        <w:rPr>
          <w:rFonts w:ascii="Times New Roman" w:eastAsia="Calibri" w:hAnsi="Times New Roman" w:cs="Times New Roman"/>
          <w:sz w:val="28"/>
          <w:szCs w:val="28"/>
          <w:lang w:val="kk-KZ"/>
        </w:rPr>
        <w:t>кадемик Р.</w:t>
      </w:r>
      <w:r>
        <w:rPr>
          <w:rFonts w:ascii="Times New Roman" w:eastAsia="Calibri" w:hAnsi="Times New Roman" w:cs="Times New Roman"/>
          <w:sz w:val="28"/>
          <w:szCs w:val="28"/>
          <w:lang w:val="kk-KZ"/>
        </w:rPr>
        <w:t xml:space="preserve"> </w:t>
      </w:r>
      <w:r w:rsidRPr="0021366D">
        <w:rPr>
          <w:rFonts w:ascii="Times New Roman" w:eastAsia="Calibri" w:hAnsi="Times New Roman" w:cs="Times New Roman"/>
          <w:sz w:val="28"/>
          <w:szCs w:val="28"/>
          <w:lang w:val="kk-KZ"/>
        </w:rPr>
        <w:t>Сыздық</w:t>
      </w:r>
      <w:r>
        <w:rPr>
          <w:rFonts w:ascii="Times New Roman" w:eastAsia="Calibri" w:hAnsi="Times New Roman" w:cs="Times New Roman"/>
          <w:sz w:val="28"/>
          <w:szCs w:val="28"/>
          <w:lang w:val="kk-KZ"/>
        </w:rPr>
        <w:t xml:space="preserve"> </w:t>
      </w:r>
      <w:r w:rsidRPr="009343CD">
        <w:rPr>
          <w:rFonts w:ascii="Times New Roman" w:eastAsia="Calibri" w:hAnsi="Times New Roman" w:cs="Times New Roman"/>
          <w:sz w:val="28"/>
          <w:szCs w:val="28"/>
          <w:lang w:val="kk-KZ"/>
        </w:rPr>
        <w:t>пен академик Ә.</w:t>
      </w:r>
      <w:r>
        <w:rPr>
          <w:rFonts w:ascii="Times New Roman" w:eastAsia="Calibri" w:hAnsi="Times New Roman" w:cs="Times New Roman"/>
          <w:sz w:val="28"/>
          <w:szCs w:val="28"/>
          <w:lang w:val="kk-KZ"/>
        </w:rPr>
        <w:t xml:space="preserve"> </w:t>
      </w:r>
      <w:r w:rsidRPr="009343CD">
        <w:rPr>
          <w:rFonts w:ascii="Times New Roman" w:eastAsia="Calibri" w:hAnsi="Times New Roman" w:cs="Times New Roman"/>
          <w:sz w:val="28"/>
          <w:szCs w:val="28"/>
          <w:lang w:val="kk-KZ"/>
        </w:rPr>
        <w:t>Қайдар да</w:t>
      </w:r>
      <w:r>
        <w:rPr>
          <w:rFonts w:ascii="Times New Roman" w:eastAsia="Calibri" w:hAnsi="Times New Roman" w:cs="Times New Roman"/>
          <w:sz w:val="28"/>
          <w:szCs w:val="28"/>
          <w:lang w:val="kk-KZ"/>
        </w:rPr>
        <w:t xml:space="preserve"> атап көрсетеді</w:t>
      </w:r>
      <w:r w:rsidRPr="0021366D">
        <w:rPr>
          <w:rFonts w:ascii="Times New Roman" w:eastAsia="Calibri" w:hAnsi="Times New Roman" w:cs="Times New Roman"/>
          <w:sz w:val="28"/>
          <w:szCs w:val="28"/>
          <w:lang w:val="kk-KZ"/>
        </w:rPr>
        <w:t>: «Олар (жаңа қолданыстар</w:t>
      </w:r>
      <w:r>
        <w:rPr>
          <w:rFonts w:ascii="Times New Roman" w:eastAsia="Calibri" w:hAnsi="Times New Roman" w:cs="Times New Roman"/>
          <w:sz w:val="28"/>
          <w:szCs w:val="28"/>
          <w:lang w:val="kk-KZ"/>
        </w:rPr>
        <w:t xml:space="preserve"> – А. Б.</w:t>
      </w:r>
      <w:r w:rsidRPr="0021366D">
        <w:rPr>
          <w:rFonts w:ascii="Times New Roman" w:eastAsia="Calibri" w:hAnsi="Times New Roman" w:cs="Times New Roman"/>
          <w:sz w:val="28"/>
          <w:szCs w:val="28"/>
          <w:lang w:val="kk-KZ"/>
        </w:rPr>
        <w:t xml:space="preserve">) – бүгінгі таңда күнделікті баспасөз </w:t>
      </w:r>
      <w:r w:rsidRPr="0021366D">
        <w:rPr>
          <w:rFonts w:ascii="Times New Roman" w:eastAsia="Calibri" w:hAnsi="Times New Roman" w:cs="Times New Roman"/>
          <w:sz w:val="28"/>
          <w:szCs w:val="28"/>
          <w:lang w:val="kk-KZ"/>
        </w:rPr>
        <w:lastRenderedPageBreak/>
        <w:t xml:space="preserve">бетінде, радио мен телехабарларда, ғылыми әдебиетте, тіпті көркем әдебиетте де пайда болып, қолданылып жатқан соны сөздер, тосын тіркестер немесе жаңа мағынада жұмсалып отырған байырғы сөздер» </w:t>
      </w:r>
      <w:r w:rsidRPr="00D8622D">
        <w:rPr>
          <w:rFonts w:ascii="Times New Roman" w:eastAsia="Calibri" w:hAnsi="Times New Roman" w:cs="Times New Roman"/>
          <w:sz w:val="28"/>
          <w:szCs w:val="28"/>
          <w:lang w:val="kk-KZ"/>
        </w:rPr>
        <w:t>[1</w:t>
      </w:r>
      <w:r w:rsidR="00AC7F19">
        <w:rPr>
          <w:rFonts w:ascii="Times New Roman" w:eastAsia="Calibri" w:hAnsi="Times New Roman" w:cs="Times New Roman"/>
          <w:sz w:val="28"/>
          <w:szCs w:val="28"/>
          <w:lang w:val="kk-KZ"/>
        </w:rPr>
        <w:t>3</w:t>
      </w:r>
      <w:r w:rsidRPr="00D8622D">
        <w:rPr>
          <w:rFonts w:ascii="Times New Roman" w:eastAsia="Calibri" w:hAnsi="Times New Roman" w:cs="Times New Roman"/>
          <w:sz w:val="28"/>
          <w:szCs w:val="28"/>
          <w:lang w:val="kk-KZ"/>
        </w:rPr>
        <w:t xml:space="preserve">, </w:t>
      </w:r>
      <w:r w:rsidR="00E4793D">
        <w:rPr>
          <w:rFonts w:ascii="Times New Roman" w:eastAsia="Calibri" w:hAnsi="Times New Roman" w:cs="Times New Roman"/>
          <w:sz w:val="28"/>
          <w:szCs w:val="28"/>
          <w:lang w:val="kk-KZ"/>
        </w:rPr>
        <w:t xml:space="preserve">б. </w:t>
      </w:r>
      <w:r w:rsidRPr="00D8622D">
        <w:rPr>
          <w:rFonts w:ascii="Times New Roman" w:eastAsia="Calibri" w:hAnsi="Times New Roman" w:cs="Times New Roman"/>
          <w:sz w:val="28"/>
          <w:szCs w:val="28"/>
          <w:lang w:val="kk-KZ"/>
        </w:rPr>
        <w:t>4].</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p>
    <w:p w:rsidR="00AF704B"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Сондықтан жаңа қолданыстардың</w:t>
      </w:r>
      <w:r w:rsidRPr="0021366D">
        <w:rPr>
          <w:rFonts w:ascii="Times New Roman" w:eastAsia="Calibri" w:hAnsi="Times New Roman" w:cs="Times New Roman"/>
          <w:sz w:val="28"/>
          <w:szCs w:val="28"/>
          <w:lang w:val="kk-KZ"/>
        </w:rPr>
        <w:t xml:space="preserve"> сонылық сипатымен қатар қалыптасу үстіндегі және коммуникативтік-ақпараттық (прагматикалық) қызметі негізінде анықталатын терминдік әлеуетіне мән беріл</w:t>
      </w:r>
      <w:r>
        <w:rPr>
          <w:rFonts w:ascii="Times New Roman" w:eastAsia="Calibri" w:hAnsi="Times New Roman" w:cs="Times New Roman"/>
          <w:sz w:val="28"/>
          <w:szCs w:val="28"/>
          <w:lang w:val="kk-KZ"/>
        </w:rPr>
        <w:t>еді</w:t>
      </w:r>
      <w:r w:rsidRPr="0021366D">
        <w:rPr>
          <w:rFonts w:ascii="Times New Roman" w:eastAsia="Calibri" w:hAnsi="Times New Roman" w:cs="Times New Roman"/>
          <w:sz w:val="28"/>
          <w:szCs w:val="28"/>
          <w:lang w:val="kk-KZ"/>
        </w:rPr>
        <w:t>.</w:t>
      </w:r>
    </w:p>
    <w:p w:rsidR="00712C66"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Ә.</w:t>
      </w:r>
      <w:r>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 xml:space="preserve">Қайдар жаңа қолданыстарды: «Бұрын бар сөздер негізінде жасалатын лексика-семантикалық және аналитикалық комбинациялар» </w:t>
      </w:r>
      <w:r>
        <w:rPr>
          <w:rFonts w:ascii="Times New Roman" w:eastAsia="Calibri" w:hAnsi="Times New Roman" w:cs="Times New Roman"/>
          <w:sz w:val="28"/>
          <w:szCs w:val="28"/>
          <w:lang w:val="kk-KZ"/>
        </w:rPr>
        <w:t>ретінде санайды</w:t>
      </w:r>
      <w:r w:rsidRPr="00EB2996">
        <w:rPr>
          <w:rFonts w:ascii="Times New Roman" w:eastAsia="Calibri" w:hAnsi="Times New Roman" w:cs="Times New Roman"/>
          <w:sz w:val="28"/>
          <w:szCs w:val="28"/>
          <w:lang w:val="kk-KZ"/>
        </w:rPr>
        <w:t xml:space="preserve"> [</w:t>
      </w:r>
      <w:r w:rsidR="00AC7F19">
        <w:rPr>
          <w:rFonts w:ascii="Times New Roman" w:eastAsia="Calibri" w:hAnsi="Times New Roman" w:cs="Times New Roman"/>
          <w:sz w:val="28"/>
          <w:szCs w:val="28"/>
          <w:lang w:val="kk-KZ"/>
        </w:rPr>
        <w:t>7</w:t>
      </w:r>
      <w:r w:rsidRPr="00EB2996">
        <w:rPr>
          <w:rFonts w:ascii="Times New Roman" w:eastAsia="Calibri" w:hAnsi="Times New Roman" w:cs="Times New Roman"/>
          <w:sz w:val="28"/>
          <w:szCs w:val="28"/>
          <w:lang w:val="kk-KZ"/>
        </w:rPr>
        <w:t xml:space="preserve">, </w:t>
      </w:r>
      <w:r w:rsidR="00E4793D">
        <w:rPr>
          <w:rFonts w:ascii="Times New Roman" w:eastAsia="Calibri" w:hAnsi="Times New Roman" w:cs="Times New Roman"/>
          <w:sz w:val="28"/>
          <w:szCs w:val="28"/>
          <w:lang w:val="kk-KZ"/>
        </w:rPr>
        <w:t xml:space="preserve">б. </w:t>
      </w:r>
      <w:r w:rsidRPr="00EB2996">
        <w:rPr>
          <w:rFonts w:ascii="Times New Roman" w:eastAsia="Calibri" w:hAnsi="Times New Roman" w:cs="Times New Roman"/>
          <w:sz w:val="28"/>
          <w:szCs w:val="28"/>
          <w:lang w:val="kk-KZ"/>
        </w:rPr>
        <w:t>121].</w:t>
      </w:r>
      <w:r>
        <w:rPr>
          <w:rFonts w:ascii="Times New Roman" w:eastAsia="Calibri" w:hAnsi="Times New Roman" w:cs="Times New Roman"/>
          <w:sz w:val="28"/>
          <w:szCs w:val="28"/>
          <w:lang w:val="kk-KZ"/>
        </w:rPr>
        <w:t xml:space="preserve"> </w:t>
      </w:r>
    </w:p>
    <w:p w:rsidR="00AF704B" w:rsidRDefault="00712C66"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AF704B" w:rsidRPr="00330260">
        <w:rPr>
          <w:rFonts w:ascii="Times New Roman" w:eastAsia="Calibri" w:hAnsi="Times New Roman" w:cs="Times New Roman"/>
          <w:sz w:val="28"/>
          <w:szCs w:val="28"/>
          <w:lang w:val="kk-KZ"/>
        </w:rPr>
        <w:tab/>
      </w:r>
      <w:r w:rsidR="00AF704B">
        <w:rPr>
          <w:rFonts w:ascii="Times New Roman" w:eastAsia="Calibri" w:hAnsi="Times New Roman" w:cs="Times New Roman"/>
          <w:sz w:val="28"/>
          <w:szCs w:val="28"/>
          <w:lang w:val="kk-KZ"/>
        </w:rPr>
        <w:t>Б</w:t>
      </w:r>
      <w:r w:rsidR="00AF704B" w:rsidRPr="00330260">
        <w:rPr>
          <w:rFonts w:ascii="Times New Roman" w:eastAsia="Calibri" w:hAnsi="Times New Roman" w:cs="Times New Roman"/>
          <w:sz w:val="28"/>
          <w:szCs w:val="28"/>
          <w:lang w:val="kk-KZ"/>
        </w:rPr>
        <w:t xml:space="preserve">ұл тұжырымын дәлелдеу үшін </w:t>
      </w:r>
      <w:r w:rsidR="00AF704B">
        <w:rPr>
          <w:rFonts w:ascii="Times New Roman" w:eastAsia="Calibri" w:hAnsi="Times New Roman" w:cs="Times New Roman"/>
          <w:sz w:val="28"/>
          <w:szCs w:val="28"/>
          <w:lang w:val="kk-KZ"/>
        </w:rPr>
        <w:t>ғалым жаңа сөз</w:t>
      </w:r>
      <w:r w:rsidR="00AF704B" w:rsidRPr="00330260">
        <w:rPr>
          <w:rFonts w:ascii="Times New Roman" w:eastAsia="Calibri" w:hAnsi="Times New Roman" w:cs="Times New Roman"/>
          <w:sz w:val="28"/>
          <w:szCs w:val="28"/>
          <w:lang w:val="kk-KZ"/>
        </w:rPr>
        <w:t xml:space="preserve"> ұғымына ерекше назар аударып, ойын былайша өрбітеді: «Тіл байлығының тағы бір қайнар бұлағы – «жаңа сөз» жасау, сөздерді жаңа мағынада қолдану. Бұл тәсіл – тіл байытудың ең бір құнарлы да қуатты көзі. Жанды организмдегі миллиондап өліп, миллиондап жаңаланып жататын клеткалар секілді тіл де дәл осындай дамылсыз жаңаруда күй кешеді. Бірақ тілдің бір ерекшелігі – шын мағынадағы «жаңа сөздің» жасалуы тіл қорында </w:t>
      </w:r>
      <w:r w:rsidR="00AF704B">
        <w:rPr>
          <w:rFonts w:ascii="Times New Roman" w:eastAsia="Calibri" w:hAnsi="Times New Roman" w:cs="Times New Roman"/>
          <w:sz w:val="28"/>
          <w:szCs w:val="28"/>
          <w:lang w:val="kk-KZ"/>
        </w:rPr>
        <w:t xml:space="preserve">сирек </w:t>
      </w:r>
      <w:r w:rsidR="00AF704B" w:rsidRPr="00330260">
        <w:rPr>
          <w:rFonts w:ascii="Times New Roman" w:eastAsia="Calibri" w:hAnsi="Times New Roman" w:cs="Times New Roman"/>
          <w:sz w:val="28"/>
          <w:szCs w:val="28"/>
          <w:lang w:val="kk-KZ"/>
        </w:rPr>
        <w:t xml:space="preserve">кездесетін құбылыс. Мәселен, мен өз басым кейінгі жүз жыл ішінде, айталық, қазақ тілінде дүниеге келген, өте сирек, бұрын-соңды болмаған «су жаңа» төл түбірді атай алмаймын. Өйткені ол болмыста жоқ. Қазақ тіліндегі бір жарым мыңдай бір буынды төл түбір сөздеріміздің төркіні тым алыста, мыңдаған жылдар қойнауында жатыр. Ал сіздер мен біздердің күнде айтып жүрген «жаңа сөздеріміз» шын мәнісіндегі жаңа сөздер емес, тіліміздегі байырғы түбірлерден сөз жасау модельдері негізінде пайда болған туынды дүниелер. Олар дүниеге тіл қажетін өтеу үшін келген, оларды біз өзіміз тілімізде әбден қалыптасқан дәстүрлі тәсілдер арқылы жасадық. Түбір ескі, тәсіл ескі, бірақ сөз жаңа, өйткені ол жаңа ұғым, мағынаға ие болды» </w:t>
      </w:r>
      <w:r w:rsidR="00AF704B" w:rsidRPr="003364B8">
        <w:rPr>
          <w:rFonts w:ascii="Times New Roman" w:eastAsia="Calibri" w:hAnsi="Times New Roman" w:cs="Times New Roman"/>
          <w:sz w:val="28"/>
          <w:szCs w:val="28"/>
          <w:lang w:val="kk-KZ"/>
        </w:rPr>
        <w:t>[</w:t>
      </w:r>
      <w:r w:rsidR="00AC7F19">
        <w:rPr>
          <w:rFonts w:ascii="Times New Roman" w:eastAsia="Calibri" w:hAnsi="Times New Roman" w:cs="Times New Roman"/>
          <w:sz w:val="28"/>
          <w:szCs w:val="28"/>
          <w:lang w:val="kk-KZ"/>
        </w:rPr>
        <w:t>7</w:t>
      </w:r>
      <w:r w:rsidR="00AF704B" w:rsidRPr="003364B8">
        <w:rPr>
          <w:rFonts w:ascii="Times New Roman" w:eastAsia="Calibri" w:hAnsi="Times New Roman" w:cs="Times New Roman"/>
          <w:sz w:val="28"/>
          <w:szCs w:val="28"/>
          <w:lang w:val="kk-KZ"/>
        </w:rPr>
        <w:t xml:space="preserve">, </w:t>
      </w:r>
      <w:r w:rsidR="00E4793D">
        <w:rPr>
          <w:rFonts w:ascii="Times New Roman" w:eastAsia="Calibri" w:hAnsi="Times New Roman" w:cs="Times New Roman"/>
          <w:sz w:val="28"/>
          <w:szCs w:val="28"/>
          <w:lang w:val="kk-KZ"/>
        </w:rPr>
        <w:t xml:space="preserve">б. </w:t>
      </w:r>
      <w:r w:rsidR="00AF704B" w:rsidRPr="003364B8">
        <w:rPr>
          <w:rFonts w:ascii="Times New Roman" w:eastAsia="Calibri" w:hAnsi="Times New Roman" w:cs="Times New Roman"/>
          <w:sz w:val="28"/>
          <w:szCs w:val="28"/>
          <w:lang w:val="kk-KZ"/>
        </w:rPr>
        <w:t xml:space="preserve">122]. </w:t>
      </w:r>
    </w:p>
    <w:p w:rsidR="00AF704B"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4B1923">
        <w:rPr>
          <w:rFonts w:ascii="Times New Roman" w:eastAsia="Calibri" w:hAnsi="Times New Roman" w:cs="Times New Roman"/>
          <w:sz w:val="28"/>
          <w:szCs w:val="28"/>
          <w:lang w:val="kk-KZ"/>
        </w:rPr>
        <w:tab/>
        <w:t>Осыған үндес академик Р. Сыздықтың мына пікірі «жаңа қолданыс» ұғымына берген анықтаманы толықтыра түседі: «Әдетте, жаңа сөз дегеніміз – тілде бұрыннан бар сөздердің (түбірлердің) жұрнақ, жалғау, бір-бірімен қосақталу (бірігу, кірігу, жұптасу), тіркесу, қысқарып барып бірігу (аббревиатура), мағына ауыстыру сияқты амалдардың бірі арқылы құбылған түрлері. Бірақ олар естіліп барып, өшіп кететін дыбыс жаңғырықтары емес, материалдық дүниелер – тіл единицалары, яғни белгілі бір ұғымды білдіретін дербес сөздер (және тіркестер), сөздік қазынаны молайтатын, тілдің ілгері даму процесін көрсететін бағалы дүниеліктер» [1</w:t>
      </w:r>
      <w:r w:rsidR="00AC7F19">
        <w:rPr>
          <w:rFonts w:ascii="Times New Roman" w:eastAsia="Calibri" w:hAnsi="Times New Roman" w:cs="Times New Roman"/>
          <w:sz w:val="28"/>
          <w:szCs w:val="28"/>
          <w:lang w:val="kk-KZ"/>
        </w:rPr>
        <w:t>0</w:t>
      </w:r>
      <w:r w:rsidRPr="004B1923">
        <w:rPr>
          <w:rFonts w:ascii="Times New Roman" w:eastAsia="Calibri" w:hAnsi="Times New Roman" w:cs="Times New Roman"/>
          <w:sz w:val="28"/>
          <w:szCs w:val="28"/>
          <w:lang w:val="kk-KZ"/>
        </w:rPr>
        <w:t xml:space="preserve">, </w:t>
      </w:r>
      <w:r w:rsidR="00E4793D">
        <w:rPr>
          <w:rFonts w:ascii="Times New Roman" w:eastAsia="Calibri" w:hAnsi="Times New Roman" w:cs="Times New Roman"/>
          <w:sz w:val="28"/>
          <w:szCs w:val="28"/>
          <w:lang w:val="kk-KZ"/>
        </w:rPr>
        <w:t xml:space="preserve">б. </w:t>
      </w:r>
      <w:r w:rsidRPr="004B1923">
        <w:rPr>
          <w:rFonts w:ascii="Times New Roman" w:eastAsia="Calibri" w:hAnsi="Times New Roman" w:cs="Times New Roman"/>
          <w:sz w:val="28"/>
          <w:szCs w:val="28"/>
          <w:lang w:val="kk-KZ"/>
        </w:rPr>
        <w:t>121].</w:t>
      </w:r>
      <w:r>
        <w:rPr>
          <w:rFonts w:ascii="Times New Roman" w:eastAsia="Calibri" w:hAnsi="Times New Roman" w:cs="Times New Roman"/>
          <w:sz w:val="28"/>
          <w:szCs w:val="28"/>
          <w:lang w:val="kk-KZ"/>
        </w:rPr>
        <w:t xml:space="preserve"> </w:t>
      </w:r>
    </w:p>
    <w:p w:rsidR="00F926B9"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F40F24">
        <w:rPr>
          <w:rFonts w:ascii="Times New Roman" w:eastAsia="Calibri" w:hAnsi="Times New Roman" w:cs="Times New Roman"/>
          <w:sz w:val="28"/>
          <w:szCs w:val="28"/>
          <w:lang w:val="kk-KZ"/>
        </w:rPr>
        <w:t>Қазақ неологиясы мен неографиясы мәселелерін өткен ғасырдың алпысыншы жылдарынан бастап зерделе</w:t>
      </w:r>
      <w:r>
        <w:rPr>
          <w:rFonts w:ascii="Times New Roman" w:eastAsia="Calibri" w:hAnsi="Times New Roman" w:cs="Times New Roman"/>
          <w:sz w:val="28"/>
          <w:szCs w:val="28"/>
          <w:lang w:val="kk-KZ"/>
        </w:rPr>
        <w:t>ген</w:t>
      </w:r>
      <w:r w:rsidRPr="00F40F24">
        <w:rPr>
          <w:rFonts w:ascii="Times New Roman" w:eastAsia="Calibri" w:hAnsi="Times New Roman" w:cs="Times New Roman"/>
          <w:sz w:val="28"/>
          <w:szCs w:val="28"/>
          <w:lang w:val="kk-KZ"/>
        </w:rPr>
        <w:t xml:space="preserve"> академик Р.</w:t>
      </w:r>
      <w:r>
        <w:rPr>
          <w:rFonts w:ascii="Times New Roman" w:eastAsia="Calibri" w:hAnsi="Times New Roman" w:cs="Times New Roman"/>
          <w:sz w:val="28"/>
          <w:szCs w:val="28"/>
          <w:lang w:val="kk-KZ"/>
        </w:rPr>
        <w:t xml:space="preserve"> </w:t>
      </w:r>
      <w:r w:rsidRPr="00F40F24">
        <w:rPr>
          <w:rFonts w:ascii="Times New Roman" w:eastAsia="Calibri" w:hAnsi="Times New Roman" w:cs="Times New Roman"/>
          <w:sz w:val="28"/>
          <w:szCs w:val="28"/>
          <w:lang w:val="kk-KZ"/>
        </w:rPr>
        <w:t xml:space="preserve">Сыздық кейінгі еңбектерінде </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жаңа қолданыстар</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 xml:space="preserve"> / </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жаңа атаулар</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 xml:space="preserve"> / </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тілдегі жаңалықтар</w:t>
      </w:r>
      <w:r w:rsidR="00E4793D" w:rsidRPr="00E4793D">
        <w:rPr>
          <w:rFonts w:ascii="Times New Roman" w:eastAsia="Calibri" w:hAnsi="Times New Roman" w:cs="Times New Roman"/>
          <w:sz w:val="28"/>
          <w:szCs w:val="28"/>
          <w:lang w:val="kk-KZ"/>
        </w:rPr>
        <w:t>»</w:t>
      </w:r>
      <w:r w:rsidR="00372859" w:rsidRPr="00E4793D">
        <w:rPr>
          <w:rFonts w:ascii="Times New Roman" w:eastAsia="Calibri" w:hAnsi="Times New Roman" w:cs="Times New Roman"/>
          <w:sz w:val="28"/>
          <w:szCs w:val="28"/>
          <w:lang w:val="kk-KZ"/>
        </w:rPr>
        <w:t xml:space="preserve"> </w:t>
      </w:r>
      <w:r w:rsidRPr="00E4793D">
        <w:rPr>
          <w:rFonts w:ascii="Times New Roman" w:eastAsia="Calibri" w:hAnsi="Times New Roman" w:cs="Times New Roman"/>
          <w:sz w:val="28"/>
          <w:szCs w:val="28"/>
          <w:lang w:val="kk-KZ"/>
        </w:rPr>
        <w:t xml:space="preserve">/ </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тілдік жаңалықтар</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 xml:space="preserve"> / </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лингвистикалық жаңа бірліктер</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 xml:space="preserve"> / </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тілдегі жаңа лексикалық бірліктер</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 xml:space="preserve"> / </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жаңа сөздер</w:t>
      </w:r>
      <w:r w:rsidR="00E4793D" w:rsidRPr="00E4793D">
        <w:rPr>
          <w:rFonts w:ascii="Times New Roman" w:eastAsia="Calibri" w:hAnsi="Times New Roman" w:cs="Times New Roman"/>
          <w:sz w:val="28"/>
          <w:szCs w:val="28"/>
          <w:lang w:val="kk-KZ"/>
        </w:rPr>
        <w:t>»</w:t>
      </w:r>
      <w:r w:rsidRPr="00F40F24">
        <w:rPr>
          <w:rFonts w:ascii="Times New Roman" w:eastAsia="Calibri" w:hAnsi="Times New Roman" w:cs="Times New Roman"/>
          <w:sz w:val="28"/>
          <w:szCs w:val="28"/>
          <w:lang w:val="kk-KZ"/>
        </w:rPr>
        <w:t xml:space="preserve"> дегендерді синонимдес мағынада ұсын</w:t>
      </w:r>
      <w:r>
        <w:rPr>
          <w:rFonts w:ascii="Times New Roman" w:eastAsia="Calibri" w:hAnsi="Times New Roman" w:cs="Times New Roman"/>
          <w:sz w:val="28"/>
          <w:szCs w:val="28"/>
          <w:lang w:val="kk-KZ"/>
        </w:rPr>
        <w:t xml:space="preserve">ған. </w:t>
      </w:r>
      <w:r>
        <w:rPr>
          <w:rFonts w:ascii="Times New Roman" w:eastAsia="Calibri" w:hAnsi="Times New Roman" w:cs="Times New Roman"/>
          <w:sz w:val="28"/>
          <w:szCs w:val="28"/>
          <w:lang w:val="kk-KZ"/>
        </w:rPr>
        <w:tab/>
      </w:r>
    </w:p>
    <w:p w:rsidR="00AF704B" w:rsidRDefault="00F926B9"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AF704B">
        <w:rPr>
          <w:rFonts w:ascii="Times New Roman" w:eastAsia="Calibri" w:hAnsi="Times New Roman" w:cs="Times New Roman"/>
          <w:sz w:val="28"/>
          <w:szCs w:val="28"/>
          <w:lang w:val="kk-KZ"/>
        </w:rPr>
        <w:t>Ал о</w:t>
      </w:r>
      <w:r w:rsidR="00AF704B" w:rsidRPr="00F40F24">
        <w:rPr>
          <w:rFonts w:ascii="Times New Roman" w:eastAsia="Calibri" w:hAnsi="Times New Roman" w:cs="Times New Roman"/>
          <w:sz w:val="28"/>
          <w:szCs w:val="28"/>
          <w:lang w:val="kk-KZ"/>
        </w:rPr>
        <w:t>сы мәселені арнайы зерттеген профессор А.М.</w:t>
      </w:r>
      <w:r w:rsidR="00AF704B">
        <w:rPr>
          <w:rFonts w:ascii="Times New Roman" w:eastAsia="Calibri" w:hAnsi="Times New Roman" w:cs="Times New Roman"/>
          <w:sz w:val="28"/>
          <w:szCs w:val="28"/>
          <w:lang w:val="kk-KZ"/>
        </w:rPr>
        <w:t xml:space="preserve"> </w:t>
      </w:r>
      <w:r w:rsidR="00AF704B" w:rsidRPr="00F40F24">
        <w:rPr>
          <w:rFonts w:ascii="Times New Roman" w:eastAsia="Calibri" w:hAnsi="Times New Roman" w:cs="Times New Roman"/>
          <w:sz w:val="28"/>
          <w:szCs w:val="28"/>
          <w:lang w:val="kk-KZ"/>
        </w:rPr>
        <w:t xml:space="preserve">Алдашева </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жаңа қолданыстар</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 xml:space="preserve"> және </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лексикалық жаңалықтар</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 xml:space="preserve"> деген терминдерді қатар қолданады. </w:t>
      </w:r>
      <w:r w:rsidR="00AF704B" w:rsidRPr="00E4793D">
        <w:rPr>
          <w:rFonts w:ascii="Times New Roman" w:eastAsia="Calibri" w:hAnsi="Times New Roman" w:cs="Times New Roman"/>
          <w:sz w:val="28"/>
          <w:szCs w:val="28"/>
          <w:lang w:val="kk-KZ"/>
        </w:rPr>
        <w:tab/>
        <w:t xml:space="preserve">Осымен байланысты </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неологизм</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 xml:space="preserve">, </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жаңа сөз</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 xml:space="preserve">, </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жаңа қолданыс</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 xml:space="preserve">, </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терминдер</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 xml:space="preserve">, </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окказионал</w:t>
      </w:r>
      <w:r w:rsidR="00E4793D" w:rsidRPr="00E4793D">
        <w:rPr>
          <w:rFonts w:ascii="Times New Roman" w:eastAsia="Calibri" w:hAnsi="Times New Roman" w:cs="Times New Roman"/>
          <w:sz w:val="28"/>
          <w:szCs w:val="28"/>
          <w:lang w:val="kk-KZ"/>
        </w:rPr>
        <w:t xml:space="preserve"> сөздер»</w:t>
      </w:r>
      <w:r w:rsidR="00AF704B" w:rsidRPr="00E4793D">
        <w:rPr>
          <w:rFonts w:ascii="Times New Roman" w:eastAsia="Calibri" w:hAnsi="Times New Roman" w:cs="Times New Roman"/>
          <w:sz w:val="28"/>
          <w:szCs w:val="28"/>
          <w:lang w:val="kk-KZ"/>
        </w:rPr>
        <w:t xml:space="preserve">, </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әлеуетті сөздер</w:t>
      </w:r>
      <w:r w:rsidR="00E4793D" w:rsidRPr="00E4793D">
        <w:rPr>
          <w:rFonts w:ascii="Times New Roman" w:eastAsia="Calibri" w:hAnsi="Times New Roman" w:cs="Times New Roman"/>
          <w:sz w:val="28"/>
          <w:szCs w:val="28"/>
          <w:lang w:val="kk-KZ"/>
        </w:rPr>
        <w:t>»</w:t>
      </w:r>
      <w:r w:rsidR="00AF704B" w:rsidRPr="00E4793D">
        <w:rPr>
          <w:rFonts w:ascii="Times New Roman" w:eastAsia="Calibri" w:hAnsi="Times New Roman" w:cs="Times New Roman"/>
          <w:sz w:val="28"/>
          <w:szCs w:val="28"/>
          <w:lang w:val="kk-KZ"/>
        </w:rPr>
        <w:t xml:space="preserve"> т</w:t>
      </w:r>
      <w:r w:rsidR="00AF704B" w:rsidRPr="00F40F24">
        <w:rPr>
          <w:rFonts w:ascii="Times New Roman" w:eastAsia="Calibri" w:hAnsi="Times New Roman" w:cs="Times New Roman"/>
          <w:sz w:val="28"/>
          <w:szCs w:val="28"/>
          <w:lang w:val="kk-KZ"/>
        </w:rPr>
        <w:t xml:space="preserve">.б. аталымдардың айқын </w:t>
      </w:r>
      <w:r w:rsidR="00AF704B" w:rsidRPr="00F40F24">
        <w:rPr>
          <w:rFonts w:ascii="Times New Roman" w:eastAsia="Calibri" w:hAnsi="Times New Roman" w:cs="Times New Roman"/>
          <w:sz w:val="28"/>
          <w:szCs w:val="28"/>
          <w:lang w:val="kk-KZ"/>
        </w:rPr>
        <w:lastRenderedPageBreak/>
        <w:t>жіктеліп, бірізді қолданысқа түспеуін ғалым А.</w:t>
      </w:r>
      <w:r w:rsidR="00AF704B">
        <w:rPr>
          <w:rFonts w:ascii="Times New Roman" w:eastAsia="Calibri" w:hAnsi="Times New Roman" w:cs="Times New Roman"/>
          <w:sz w:val="28"/>
          <w:szCs w:val="28"/>
          <w:lang w:val="kk-KZ"/>
        </w:rPr>
        <w:t xml:space="preserve"> </w:t>
      </w:r>
      <w:r w:rsidR="00AF704B" w:rsidRPr="00F40F24">
        <w:rPr>
          <w:rFonts w:ascii="Times New Roman" w:eastAsia="Calibri" w:hAnsi="Times New Roman" w:cs="Times New Roman"/>
          <w:sz w:val="28"/>
          <w:szCs w:val="28"/>
          <w:lang w:val="kk-KZ"/>
        </w:rPr>
        <w:t xml:space="preserve">Алдашева тұжырымдарына сүйеніп, түсіндіруге болады: «Алайда қазақ тілтанымы өркендеп дамыған 1970-1990 жылдар аралығында осы мәселе </w:t>
      </w:r>
      <w:r w:rsidR="00AF704B" w:rsidRPr="009343CD">
        <w:rPr>
          <w:rFonts w:ascii="Times New Roman" w:eastAsia="Calibri" w:hAnsi="Times New Roman" w:cs="Times New Roman"/>
          <w:sz w:val="28"/>
          <w:szCs w:val="28"/>
          <w:lang w:val="kk-KZ"/>
        </w:rPr>
        <w:t>тікелей сөз болатын ғылыми зерттеулердің өзінде ғалымдардың пікір-тұжырымдары бір-бірімен қиюласа қоймайтындығы байқалады. Әсіресе жалпытілдік (общеупотребительный) неологизм деген баға берілетін сөздерді қалай ажырату, тану әдістері мен межелері</w:t>
      </w:r>
      <w:r w:rsidR="00AF704B">
        <w:rPr>
          <w:rFonts w:ascii="Times New Roman" w:eastAsia="Calibri" w:hAnsi="Times New Roman" w:cs="Times New Roman"/>
          <w:sz w:val="28"/>
          <w:szCs w:val="28"/>
          <w:lang w:val="kk-KZ"/>
        </w:rPr>
        <w:t xml:space="preserve"> мейлінше айқындала қоймады...» </w:t>
      </w:r>
      <w:r w:rsidR="00AF704B" w:rsidRPr="00A40DC7">
        <w:rPr>
          <w:rFonts w:ascii="Times New Roman" w:eastAsia="Calibri" w:hAnsi="Times New Roman" w:cs="Times New Roman"/>
          <w:sz w:val="28"/>
          <w:szCs w:val="28"/>
          <w:lang w:val="kk-KZ"/>
        </w:rPr>
        <w:t>[</w:t>
      </w:r>
      <w:r w:rsidR="00AC7F19">
        <w:rPr>
          <w:rFonts w:ascii="Times New Roman" w:eastAsia="Calibri" w:hAnsi="Times New Roman" w:cs="Times New Roman"/>
          <w:sz w:val="28"/>
          <w:szCs w:val="28"/>
          <w:lang w:val="kk-KZ"/>
        </w:rPr>
        <w:t>14</w:t>
      </w:r>
      <w:r w:rsidR="00AF704B" w:rsidRPr="00A40DC7">
        <w:rPr>
          <w:rFonts w:ascii="Times New Roman" w:eastAsia="Calibri" w:hAnsi="Times New Roman" w:cs="Times New Roman"/>
          <w:sz w:val="28"/>
          <w:szCs w:val="28"/>
          <w:lang w:val="kk-KZ"/>
        </w:rPr>
        <w:t xml:space="preserve">, </w:t>
      </w:r>
      <w:r w:rsidR="00E4793D">
        <w:rPr>
          <w:rFonts w:ascii="Times New Roman" w:eastAsia="Calibri" w:hAnsi="Times New Roman" w:cs="Times New Roman"/>
          <w:sz w:val="28"/>
          <w:szCs w:val="28"/>
          <w:lang w:val="kk-KZ"/>
        </w:rPr>
        <w:t xml:space="preserve">б. </w:t>
      </w:r>
      <w:r w:rsidR="00AF704B" w:rsidRPr="00A40DC7">
        <w:rPr>
          <w:rFonts w:ascii="Times New Roman" w:eastAsia="Calibri" w:hAnsi="Times New Roman" w:cs="Times New Roman"/>
          <w:sz w:val="28"/>
          <w:szCs w:val="28"/>
          <w:lang w:val="kk-KZ"/>
        </w:rPr>
        <w:t>3].</w:t>
      </w:r>
      <w:r w:rsidR="00AF704B">
        <w:rPr>
          <w:rFonts w:ascii="Times New Roman" w:eastAsia="Calibri" w:hAnsi="Times New Roman" w:cs="Times New Roman"/>
          <w:sz w:val="28"/>
          <w:szCs w:val="28"/>
          <w:lang w:val="kk-KZ"/>
        </w:rPr>
        <w:t xml:space="preserve"> </w:t>
      </w:r>
    </w:p>
    <w:p w:rsidR="00AF704B"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Ғалым атап көрсеткендей</w:t>
      </w:r>
      <w:r w:rsidRPr="009343CD">
        <w:rPr>
          <w:rFonts w:ascii="Times New Roman" w:eastAsia="Calibri" w:hAnsi="Times New Roman" w:cs="Times New Roman"/>
          <w:sz w:val="28"/>
          <w:szCs w:val="28"/>
          <w:lang w:val="kk-KZ"/>
        </w:rPr>
        <w:t xml:space="preserve">, сол кезеңдерде жаңа сөздер тіл тарихы, лексикография, лексикология салаларының аспектілерінде ішінара ғана аталып өтілгендіктен бұл заңды құбылыс еді. </w:t>
      </w:r>
      <w:r>
        <w:rPr>
          <w:rFonts w:ascii="Times New Roman" w:eastAsia="Calibri" w:hAnsi="Times New Roman" w:cs="Times New Roman"/>
          <w:sz w:val="28"/>
          <w:szCs w:val="28"/>
          <w:lang w:val="kk-KZ"/>
        </w:rPr>
        <w:t>Шын мәнінде, «</w:t>
      </w:r>
      <w:r w:rsidRPr="00CE0C7F">
        <w:rPr>
          <w:rFonts w:ascii="Times New Roman" w:eastAsia="Calibri" w:hAnsi="Times New Roman" w:cs="Times New Roman"/>
          <w:sz w:val="28"/>
          <w:szCs w:val="28"/>
          <w:lang w:val="kk-KZ"/>
        </w:rPr>
        <w:t xml:space="preserve">Тіл айналымына қатар түскен, бір мезгілде «дүниеге келген» ескі жаңа сөздің біріне әдеби тіл қызметіне қажетті, тіл фактісі бола алатын лексема деп, ал екіншісіне бірқолданымдық, сөз фактісі деп ен тағу – оңай жүзеге аса қоймайтын шаруа» </w:t>
      </w:r>
      <w:r w:rsidRPr="00A40DC7">
        <w:rPr>
          <w:rFonts w:ascii="Times New Roman" w:eastAsia="Calibri" w:hAnsi="Times New Roman" w:cs="Times New Roman"/>
          <w:sz w:val="28"/>
          <w:szCs w:val="28"/>
          <w:lang w:val="kk-KZ"/>
        </w:rPr>
        <w:t>[1</w:t>
      </w:r>
      <w:r w:rsidR="00AC7F19">
        <w:rPr>
          <w:rFonts w:ascii="Times New Roman" w:eastAsia="Calibri" w:hAnsi="Times New Roman" w:cs="Times New Roman"/>
          <w:sz w:val="28"/>
          <w:szCs w:val="28"/>
          <w:lang w:val="kk-KZ"/>
        </w:rPr>
        <w:t>4</w:t>
      </w:r>
      <w:r w:rsidRPr="00A40DC7">
        <w:rPr>
          <w:rFonts w:ascii="Times New Roman" w:eastAsia="Calibri" w:hAnsi="Times New Roman" w:cs="Times New Roman"/>
          <w:sz w:val="28"/>
          <w:szCs w:val="28"/>
          <w:lang w:val="kk-KZ"/>
        </w:rPr>
        <w:t xml:space="preserve">, </w:t>
      </w:r>
      <w:r w:rsidR="00E4793D">
        <w:rPr>
          <w:rFonts w:ascii="Times New Roman" w:eastAsia="Calibri" w:hAnsi="Times New Roman" w:cs="Times New Roman"/>
          <w:sz w:val="28"/>
          <w:szCs w:val="28"/>
          <w:lang w:val="kk-KZ"/>
        </w:rPr>
        <w:t xml:space="preserve">б. </w:t>
      </w:r>
      <w:r w:rsidRPr="00A40DC7">
        <w:rPr>
          <w:rFonts w:ascii="Times New Roman" w:eastAsia="Calibri" w:hAnsi="Times New Roman" w:cs="Times New Roman"/>
          <w:sz w:val="28"/>
          <w:szCs w:val="28"/>
          <w:lang w:val="kk-KZ"/>
        </w:rPr>
        <w:t>3].</w:t>
      </w:r>
    </w:p>
    <w:p w:rsidR="00AF704B"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Сондықтан </w:t>
      </w:r>
      <w:r w:rsidR="00F926B9">
        <w:rPr>
          <w:rFonts w:ascii="Times New Roman" w:eastAsia="Calibri" w:hAnsi="Times New Roman" w:cs="Times New Roman"/>
          <w:sz w:val="28"/>
          <w:szCs w:val="28"/>
          <w:lang w:val="kk-KZ"/>
        </w:rPr>
        <w:t>зерттеуші</w:t>
      </w:r>
      <w:r>
        <w:rPr>
          <w:rFonts w:ascii="Times New Roman" w:eastAsia="Calibri" w:hAnsi="Times New Roman" w:cs="Times New Roman"/>
          <w:sz w:val="28"/>
          <w:szCs w:val="28"/>
          <w:lang w:val="kk-KZ"/>
        </w:rPr>
        <w:t xml:space="preserve"> А. Алдаш </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неологизм</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 xml:space="preserve"> мен </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окказионалды сөз</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 xml:space="preserve">, </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терминдер</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 xml:space="preserve"> қатарына жататын лексикалық «жаңалықтардың» аражігін ажырататын  мәселелер қатарында </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потенциалды сөз</w:t>
      </w:r>
      <w:r w:rsidR="00E4793D" w:rsidRPr="00E4793D">
        <w:rPr>
          <w:rFonts w:ascii="Times New Roman" w:eastAsia="Calibri" w:hAnsi="Times New Roman" w:cs="Times New Roman"/>
          <w:sz w:val="28"/>
          <w:szCs w:val="28"/>
          <w:lang w:val="kk-KZ"/>
        </w:rPr>
        <w:t>»</w:t>
      </w:r>
      <w:r w:rsidRPr="00CE0C7F">
        <w:rPr>
          <w:rFonts w:ascii="Times New Roman" w:eastAsia="Calibri" w:hAnsi="Times New Roman" w:cs="Times New Roman"/>
          <w:b/>
          <w:sz w:val="28"/>
          <w:szCs w:val="28"/>
          <w:lang w:val="kk-KZ"/>
        </w:rPr>
        <w:t xml:space="preserve"> </w:t>
      </w:r>
      <w:r w:rsidRPr="007C031D">
        <w:rPr>
          <w:rFonts w:ascii="Times New Roman" w:eastAsia="Calibri" w:hAnsi="Times New Roman" w:cs="Times New Roman"/>
          <w:sz w:val="28"/>
          <w:szCs w:val="28"/>
          <w:lang w:val="kk-KZ"/>
        </w:rPr>
        <w:t>(қажеттілік туған жағдайда қолданысқа түсуге әзір тұратын сөздер тобы)</w:t>
      </w:r>
      <w:r>
        <w:rPr>
          <w:rFonts w:ascii="Times New Roman" w:eastAsia="Calibri" w:hAnsi="Times New Roman" w:cs="Times New Roman"/>
          <w:sz w:val="28"/>
          <w:szCs w:val="28"/>
          <w:lang w:val="kk-KZ"/>
        </w:rPr>
        <w:t xml:space="preserve"> </w:t>
      </w:r>
      <w:r w:rsidRPr="00CE0C7F">
        <w:rPr>
          <w:rFonts w:ascii="Times New Roman" w:eastAsia="Calibri" w:hAnsi="Times New Roman" w:cs="Times New Roman"/>
          <w:sz w:val="28"/>
          <w:szCs w:val="28"/>
          <w:lang w:val="kk-KZ"/>
        </w:rPr>
        <w:t>ұғымына да анықтама бер</w:t>
      </w:r>
      <w:r>
        <w:rPr>
          <w:rFonts w:ascii="Times New Roman" w:eastAsia="Calibri" w:hAnsi="Times New Roman" w:cs="Times New Roman"/>
          <w:sz w:val="28"/>
          <w:szCs w:val="28"/>
          <w:lang w:val="kk-KZ"/>
        </w:rPr>
        <w:t>ед</w:t>
      </w:r>
      <w:r w:rsidRPr="00CE0C7F">
        <w:rPr>
          <w:rFonts w:ascii="Times New Roman" w:eastAsia="Calibri" w:hAnsi="Times New Roman" w:cs="Times New Roman"/>
          <w:sz w:val="28"/>
          <w:szCs w:val="28"/>
          <w:lang w:val="kk-KZ"/>
        </w:rPr>
        <w:t>і</w:t>
      </w:r>
      <w:r>
        <w:rPr>
          <w:rFonts w:ascii="Times New Roman" w:eastAsia="Calibri" w:hAnsi="Times New Roman" w:cs="Times New Roman"/>
          <w:sz w:val="28"/>
          <w:szCs w:val="28"/>
          <w:lang w:val="kk-KZ"/>
        </w:rPr>
        <w:t xml:space="preserve">. </w:t>
      </w:r>
      <w:r w:rsidRPr="00CE0C7F">
        <w:rPr>
          <w:rFonts w:ascii="Times New Roman" w:eastAsia="Calibri" w:hAnsi="Times New Roman" w:cs="Times New Roman"/>
          <w:sz w:val="28"/>
          <w:szCs w:val="28"/>
          <w:lang w:val="kk-KZ"/>
        </w:rPr>
        <w:t xml:space="preserve"> </w:t>
      </w:r>
    </w:p>
    <w:p w:rsidR="00AF704B" w:rsidRPr="00AA329E"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AA329E">
        <w:rPr>
          <w:rFonts w:ascii="Times New Roman" w:eastAsia="Calibri" w:hAnsi="Times New Roman" w:cs="Times New Roman"/>
          <w:sz w:val="28"/>
          <w:szCs w:val="28"/>
          <w:lang w:val="kk-KZ"/>
        </w:rPr>
        <w:t xml:space="preserve">Ғалымның пікірінше, қазіргі таңда қарқынды еніп жатқан терминдер мен терминдік тіркестердің дені неологизм аясында танылады: «Мемтерминком тарапынан ұсынылып, бекітілген терминдерді (олардың кейбірі бекітілгенімен, нормалану және қалыптану дәрежесіне көтеріле алмайды: </w:t>
      </w:r>
      <w:r w:rsidRPr="00AA329E">
        <w:rPr>
          <w:rFonts w:ascii="Times New Roman" w:eastAsia="Calibri" w:hAnsi="Times New Roman" w:cs="Times New Roman"/>
          <w:i/>
          <w:sz w:val="28"/>
          <w:szCs w:val="28"/>
          <w:lang w:val="kk-KZ"/>
        </w:rPr>
        <w:t>зияпат, алғытөлем</w:t>
      </w:r>
      <w:r w:rsidRPr="00AA329E">
        <w:rPr>
          <w:rFonts w:ascii="Times New Roman" w:eastAsia="Calibri" w:hAnsi="Times New Roman" w:cs="Times New Roman"/>
          <w:sz w:val="28"/>
          <w:szCs w:val="28"/>
          <w:lang w:val="kk-KZ"/>
        </w:rPr>
        <w:t xml:space="preserve"> терминдері ұсынылып бекітілген, алайда норма дәрежесінде – </w:t>
      </w:r>
      <w:r w:rsidRPr="00AA329E">
        <w:rPr>
          <w:rFonts w:ascii="Times New Roman" w:eastAsia="Calibri" w:hAnsi="Times New Roman" w:cs="Times New Roman"/>
          <w:i/>
          <w:sz w:val="28"/>
          <w:szCs w:val="28"/>
          <w:lang w:val="kk-KZ"/>
        </w:rPr>
        <w:t>банкет, аванс</w:t>
      </w:r>
      <w:r w:rsidRPr="00AA329E">
        <w:rPr>
          <w:rFonts w:ascii="Times New Roman" w:eastAsia="Calibri" w:hAnsi="Times New Roman" w:cs="Times New Roman"/>
          <w:sz w:val="28"/>
          <w:szCs w:val="28"/>
          <w:lang w:val="kk-KZ"/>
        </w:rPr>
        <w:t>); жазба коммуникацияда, ре</w:t>
      </w:r>
      <w:r w:rsidR="00F926B9">
        <w:rPr>
          <w:rFonts w:ascii="Times New Roman" w:eastAsia="Calibri" w:hAnsi="Times New Roman" w:cs="Times New Roman"/>
          <w:sz w:val="28"/>
          <w:szCs w:val="28"/>
          <w:lang w:val="kk-KZ"/>
        </w:rPr>
        <w:t>с</w:t>
      </w:r>
      <w:r w:rsidRPr="00AA329E">
        <w:rPr>
          <w:rFonts w:ascii="Times New Roman" w:eastAsia="Calibri" w:hAnsi="Times New Roman" w:cs="Times New Roman"/>
          <w:sz w:val="28"/>
          <w:szCs w:val="28"/>
          <w:lang w:val="kk-KZ"/>
        </w:rPr>
        <w:t>ми-әскери стильде жиі қолданысқа түскен жаңа атауларды (</w:t>
      </w:r>
      <w:r w:rsidRPr="00AA329E">
        <w:rPr>
          <w:rFonts w:ascii="Times New Roman" w:eastAsia="Calibri" w:hAnsi="Times New Roman" w:cs="Times New Roman"/>
          <w:i/>
          <w:sz w:val="28"/>
          <w:szCs w:val="28"/>
          <w:lang w:val="kk-KZ"/>
        </w:rPr>
        <w:t>жаһандану, ғаламтор, әуежай, сынып, өсімдікжай</w:t>
      </w:r>
      <w:r w:rsidRPr="00AA329E">
        <w:rPr>
          <w:rFonts w:ascii="Times New Roman" w:eastAsia="Calibri" w:hAnsi="Times New Roman" w:cs="Times New Roman"/>
          <w:sz w:val="28"/>
          <w:szCs w:val="28"/>
          <w:lang w:val="kk-KZ"/>
        </w:rPr>
        <w:t xml:space="preserve">); авторы белгілі бірқолданыстарды (окказионализмнің кейбірі нормаға айналады: </w:t>
      </w:r>
      <w:r w:rsidRPr="00AA329E">
        <w:rPr>
          <w:rFonts w:ascii="Times New Roman" w:eastAsia="Calibri" w:hAnsi="Times New Roman" w:cs="Times New Roman"/>
          <w:i/>
          <w:sz w:val="28"/>
          <w:szCs w:val="28"/>
          <w:lang w:val="kk-KZ"/>
        </w:rPr>
        <w:t>мұражай</w:t>
      </w:r>
      <w:r w:rsidRPr="00AA329E">
        <w:rPr>
          <w:rFonts w:ascii="Times New Roman" w:eastAsia="Calibri" w:hAnsi="Times New Roman" w:cs="Times New Roman"/>
          <w:sz w:val="28"/>
          <w:szCs w:val="28"/>
          <w:lang w:val="kk-KZ"/>
        </w:rPr>
        <w:t xml:space="preserve"> </w:t>
      </w:r>
      <w:r w:rsidR="00E4793D">
        <w:rPr>
          <w:rFonts w:ascii="Times New Roman" w:eastAsia="Calibri" w:hAnsi="Times New Roman" w:cs="Times New Roman"/>
          <w:sz w:val="28"/>
          <w:szCs w:val="28"/>
          <w:lang w:val="kk-KZ"/>
        </w:rPr>
        <w:t xml:space="preserve">          </w:t>
      </w:r>
      <w:r w:rsidRPr="00AA329E">
        <w:rPr>
          <w:rFonts w:ascii="Times New Roman" w:eastAsia="Calibri" w:hAnsi="Times New Roman" w:cs="Times New Roman"/>
          <w:sz w:val="28"/>
          <w:szCs w:val="28"/>
          <w:lang w:val="kk-KZ"/>
        </w:rPr>
        <w:t>(Ш.</w:t>
      </w:r>
      <w:r w:rsidR="00E4793D">
        <w:rPr>
          <w:rFonts w:ascii="Times New Roman" w:eastAsia="Calibri" w:hAnsi="Times New Roman" w:cs="Times New Roman"/>
          <w:sz w:val="28"/>
          <w:szCs w:val="28"/>
          <w:lang w:val="kk-KZ"/>
        </w:rPr>
        <w:t xml:space="preserve"> </w:t>
      </w:r>
      <w:r w:rsidRPr="00AA329E">
        <w:rPr>
          <w:rFonts w:ascii="Times New Roman" w:eastAsia="Calibri" w:hAnsi="Times New Roman" w:cs="Times New Roman"/>
          <w:sz w:val="28"/>
          <w:szCs w:val="28"/>
          <w:lang w:val="kk-KZ"/>
        </w:rPr>
        <w:t xml:space="preserve">Уәлихановтың </w:t>
      </w:r>
      <w:r w:rsidRPr="00AA329E">
        <w:rPr>
          <w:rFonts w:ascii="Times New Roman" w:eastAsia="Calibri" w:hAnsi="Times New Roman" w:cs="Times New Roman"/>
          <w:i/>
          <w:sz w:val="28"/>
          <w:szCs w:val="28"/>
          <w:lang w:val="kk-KZ"/>
        </w:rPr>
        <w:t>музей</w:t>
      </w:r>
      <w:r w:rsidRPr="00AA329E">
        <w:rPr>
          <w:rFonts w:ascii="Times New Roman" w:eastAsia="Calibri" w:hAnsi="Times New Roman" w:cs="Times New Roman"/>
          <w:sz w:val="28"/>
          <w:szCs w:val="28"/>
          <w:lang w:val="kk-KZ"/>
        </w:rPr>
        <w:t xml:space="preserve"> терминінің орнына ұсынған эквиваленті); қазақ тілінің сөзжасам заңдылығына қайшы жасалған, мағынасы белгілі бір заттың, ұғымның, құбылыстың ұғымдық ақпаратына сәйкес келмейтін жаңа сөздерді; өзге тілдерден енген терминдік аталымдарды (</w:t>
      </w:r>
      <w:r w:rsidRPr="00AA329E">
        <w:rPr>
          <w:rFonts w:ascii="Times New Roman" w:eastAsia="Calibri" w:hAnsi="Times New Roman" w:cs="Times New Roman"/>
          <w:i/>
          <w:sz w:val="28"/>
          <w:szCs w:val="28"/>
          <w:lang w:val="kk-KZ"/>
        </w:rPr>
        <w:t>имиджмейкер, менеджер</w:t>
      </w:r>
      <w:r w:rsidR="00E4793D">
        <w:rPr>
          <w:rFonts w:ascii="Times New Roman" w:eastAsia="Calibri" w:hAnsi="Times New Roman" w:cs="Times New Roman"/>
          <w:sz w:val="28"/>
          <w:szCs w:val="28"/>
          <w:lang w:val="kk-KZ"/>
        </w:rPr>
        <w:t>) қамтиды</w:t>
      </w:r>
      <w:r w:rsidRPr="00AA329E">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A40DC7">
        <w:rPr>
          <w:rFonts w:ascii="Times New Roman" w:eastAsia="Calibri" w:hAnsi="Times New Roman" w:cs="Times New Roman"/>
          <w:sz w:val="28"/>
          <w:szCs w:val="28"/>
          <w:lang w:val="kk-KZ"/>
        </w:rPr>
        <w:t>[1</w:t>
      </w:r>
      <w:r w:rsidR="00AC7F19">
        <w:rPr>
          <w:rFonts w:ascii="Times New Roman" w:eastAsia="Calibri" w:hAnsi="Times New Roman" w:cs="Times New Roman"/>
          <w:sz w:val="28"/>
          <w:szCs w:val="28"/>
          <w:lang w:val="kk-KZ"/>
        </w:rPr>
        <w:t>4</w:t>
      </w:r>
      <w:r w:rsidRPr="00A40DC7">
        <w:rPr>
          <w:rFonts w:ascii="Times New Roman" w:eastAsia="Calibri" w:hAnsi="Times New Roman" w:cs="Times New Roman"/>
          <w:sz w:val="28"/>
          <w:szCs w:val="28"/>
          <w:lang w:val="kk-KZ"/>
        </w:rPr>
        <w:t xml:space="preserve">, </w:t>
      </w:r>
      <w:r w:rsidR="00E4793D">
        <w:rPr>
          <w:rFonts w:ascii="Times New Roman" w:eastAsia="Calibri" w:hAnsi="Times New Roman" w:cs="Times New Roman"/>
          <w:sz w:val="28"/>
          <w:szCs w:val="28"/>
          <w:lang w:val="kk-KZ"/>
        </w:rPr>
        <w:t>б. 3</w:t>
      </w:r>
      <w:r w:rsidRPr="00A40DC7">
        <w:rPr>
          <w:rFonts w:ascii="Times New Roman" w:eastAsia="Calibri" w:hAnsi="Times New Roman" w:cs="Times New Roman"/>
          <w:sz w:val="28"/>
          <w:szCs w:val="28"/>
          <w:lang w:val="kk-KZ"/>
        </w:rPr>
        <w:t>].</w:t>
      </w:r>
      <w:r w:rsidR="00E4793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r w:rsidRPr="00AA329E">
        <w:rPr>
          <w:rFonts w:ascii="Times New Roman" w:eastAsia="Calibri" w:hAnsi="Times New Roman" w:cs="Times New Roman"/>
          <w:sz w:val="28"/>
          <w:szCs w:val="28"/>
          <w:lang w:val="kk-KZ"/>
        </w:rPr>
        <w:t>Себебі, «</w:t>
      </w:r>
      <w:r>
        <w:rPr>
          <w:rFonts w:ascii="Times New Roman" w:eastAsia="Calibri" w:hAnsi="Times New Roman" w:cs="Times New Roman"/>
          <w:sz w:val="28"/>
          <w:szCs w:val="28"/>
          <w:lang w:val="kk-KZ"/>
        </w:rPr>
        <w:t>т</w:t>
      </w:r>
      <w:r w:rsidRPr="00AA329E">
        <w:rPr>
          <w:rFonts w:ascii="Times New Roman" w:eastAsia="Calibri" w:hAnsi="Times New Roman" w:cs="Times New Roman"/>
          <w:sz w:val="28"/>
          <w:szCs w:val="28"/>
          <w:lang w:val="kk-KZ"/>
        </w:rPr>
        <w:t xml:space="preserve">ерминдер мейлінше сұрыптаудан өтіп барып жасалатындықтан, олар тез нормаланады, қолданыс аясына тез сіңіседі, сөйтіп </w:t>
      </w:r>
      <w:r>
        <w:rPr>
          <w:rFonts w:ascii="Times New Roman" w:eastAsia="Calibri" w:hAnsi="Times New Roman" w:cs="Times New Roman"/>
          <w:sz w:val="28"/>
          <w:szCs w:val="28"/>
          <w:lang w:val="kk-KZ"/>
        </w:rPr>
        <w:t>тіл (язык) фактісіне айналады.»</w:t>
      </w:r>
      <w:r w:rsidRPr="00AA329E">
        <w:rPr>
          <w:rFonts w:ascii="Times New Roman" w:eastAsia="Calibri" w:hAnsi="Times New Roman" w:cs="Times New Roman"/>
          <w:sz w:val="28"/>
          <w:szCs w:val="28"/>
          <w:lang w:val="kk-KZ"/>
        </w:rPr>
        <w:t xml:space="preserve"> </w:t>
      </w:r>
      <w:r w:rsidRPr="00A40DC7">
        <w:rPr>
          <w:rFonts w:ascii="Times New Roman" w:eastAsia="Calibri" w:hAnsi="Times New Roman" w:cs="Times New Roman"/>
          <w:sz w:val="28"/>
          <w:szCs w:val="28"/>
          <w:lang w:val="kk-KZ"/>
        </w:rPr>
        <w:t>[1</w:t>
      </w:r>
      <w:r w:rsidR="00AC7F19">
        <w:rPr>
          <w:rFonts w:ascii="Times New Roman" w:eastAsia="Calibri" w:hAnsi="Times New Roman" w:cs="Times New Roman"/>
          <w:sz w:val="28"/>
          <w:szCs w:val="28"/>
          <w:lang w:val="kk-KZ"/>
        </w:rPr>
        <w:t>4</w:t>
      </w:r>
      <w:r w:rsidRPr="00A40DC7">
        <w:rPr>
          <w:rFonts w:ascii="Times New Roman" w:eastAsia="Calibri" w:hAnsi="Times New Roman" w:cs="Times New Roman"/>
          <w:sz w:val="28"/>
          <w:szCs w:val="28"/>
          <w:lang w:val="kk-KZ"/>
        </w:rPr>
        <w:t xml:space="preserve">, </w:t>
      </w:r>
      <w:r w:rsidR="00E4793D">
        <w:rPr>
          <w:rFonts w:ascii="Times New Roman" w:eastAsia="Calibri" w:hAnsi="Times New Roman" w:cs="Times New Roman"/>
          <w:sz w:val="28"/>
          <w:szCs w:val="28"/>
          <w:lang w:val="kk-KZ"/>
        </w:rPr>
        <w:t xml:space="preserve">б. </w:t>
      </w:r>
      <w:r>
        <w:rPr>
          <w:rFonts w:ascii="Times New Roman" w:eastAsia="Calibri" w:hAnsi="Times New Roman" w:cs="Times New Roman"/>
          <w:sz w:val="28"/>
          <w:szCs w:val="28"/>
          <w:lang w:val="kk-KZ"/>
        </w:rPr>
        <w:t>4</w:t>
      </w:r>
      <w:r w:rsidRPr="00A40DC7">
        <w:rPr>
          <w:rFonts w:ascii="Times New Roman" w:eastAsia="Calibri" w:hAnsi="Times New Roman" w:cs="Times New Roman"/>
          <w:sz w:val="28"/>
          <w:szCs w:val="28"/>
          <w:lang w:val="kk-KZ"/>
        </w:rPr>
        <w:t>].</w:t>
      </w:r>
    </w:p>
    <w:p w:rsidR="00AF704B"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AA329E">
        <w:rPr>
          <w:rFonts w:ascii="Times New Roman" w:eastAsia="Calibri" w:hAnsi="Times New Roman" w:cs="Times New Roman"/>
          <w:sz w:val="28"/>
          <w:szCs w:val="28"/>
          <w:lang w:val="kk-KZ"/>
        </w:rPr>
        <w:tab/>
      </w:r>
      <w:r w:rsidR="00F926B9">
        <w:rPr>
          <w:rFonts w:ascii="Times New Roman" w:eastAsia="Calibri" w:hAnsi="Times New Roman" w:cs="Times New Roman"/>
          <w:sz w:val="28"/>
          <w:szCs w:val="28"/>
          <w:lang w:val="kk-KZ"/>
        </w:rPr>
        <w:t>Жоғарыда көрсетілгендей,</w:t>
      </w:r>
      <w:r w:rsidRPr="00AA329E">
        <w:rPr>
          <w:rFonts w:ascii="Times New Roman" w:eastAsia="Calibri" w:hAnsi="Times New Roman" w:cs="Times New Roman"/>
          <w:sz w:val="28"/>
          <w:szCs w:val="28"/>
          <w:lang w:val="kk-KZ"/>
        </w:rPr>
        <w:t xml:space="preserve"> жаңа қолданыстардың қалыптасу, даму деңгейіне қатысты белгілі бір тілдік тұлғалар жасаған окказионал сөздер мен әлеуетті (потенциалды) сөздердің де мәні ерекше. Жаңа қолданыстарды танымдық аспектіде қарастырған осы тектес жұмыстарда тілдің рухани-әлеуметтік қызметіне сай жаңғырған, тосындық сипатта</w:t>
      </w:r>
      <w:r w:rsidRPr="00AA329E">
        <w:rPr>
          <w:lang w:val="kk-KZ"/>
        </w:rPr>
        <w:t xml:space="preserve"> </w:t>
      </w:r>
      <w:r w:rsidRPr="00AA329E">
        <w:rPr>
          <w:rFonts w:ascii="Times New Roman" w:eastAsia="Calibri" w:hAnsi="Times New Roman" w:cs="Times New Roman"/>
          <w:sz w:val="28"/>
          <w:szCs w:val="28"/>
          <w:lang w:val="kk-KZ"/>
        </w:rPr>
        <w:t>жасалған сөздердің көбі тіл тұтынушы</w:t>
      </w:r>
      <w:r>
        <w:rPr>
          <w:rFonts w:ascii="Times New Roman" w:eastAsia="Calibri" w:hAnsi="Times New Roman" w:cs="Times New Roman"/>
          <w:sz w:val="28"/>
          <w:szCs w:val="28"/>
          <w:lang w:val="kk-KZ"/>
        </w:rPr>
        <w:t>сы</w:t>
      </w:r>
      <w:r w:rsidRPr="00AA329E">
        <w:rPr>
          <w:rFonts w:ascii="Times New Roman" w:eastAsia="Calibri" w:hAnsi="Times New Roman" w:cs="Times New Roman"/>
          <w:sz w:val="28"/>
          <w:szCs w:val="28"/>
          <w:lang w:val="kk-KZ"/>
        </w:rPr>
        <w:t xml:space="preserve"> мен тілдік тұлға санасында үндессе, ол кең өрісті қолданысқа ұласады деп санаймыз.</w:t>
      </w:r>
      <w:r>
        <w:rPr>
          <w:rFonts w:ascii="Times New Roman" w:eastAsia="Calibri" w:hAnsi="Times New Roman" w:cs="Times New Roman"/>
          <w:sz w:val="28"/>
          <w:szCs w:val="28"/>
          <w:lang w:val="kk-KZ"/>
        </w:rPr>
        <w:t xml:space="preserve"> </w:t>
      </w:r>
    </w:p>
    <w:p w:rsidR="00AF704B"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Pr="004C5B9F">
        <w:rPr>
          <w:rFonts w:ascii="Times New Roman" w:eastAsia="Calibri" w:hAnsi="Times New Roman" w:cs="Times New Roman"/>
          <w:sz w:val="28"/>
          <w:szCs w:val="28"/>
          <w:lang w:val="kk-KZ"/>
        </w:rPr>
        <w:t>Сонымен, профессор А.</w:t>
      </w:r>
      <w:r>
        <w:rPr>
          <w:rFonts w:ascii="Times New Roman" w:eastAsia="Calibri" w:hAnsi="Times New Roman" w:cs="Times New Roman"/>
          <w:sz w:val="28"/>
          <w:szCs w:val="28"/>
          <w:lang w:val="kk-KZ"/>
        </w:rPr>
        <w:t xml:space="preserve"> </w:t>
      </w:r>
      <w:r w:rsidRPr="004C5B9F">
        <w:rPr>
          <w:rFonts w:ascii="Times New Roman" w:eastAsia="Calibri" w:hAnsi="Times New Roman" w:cs="Times New Roman"/>
          <w:sz w:val="28"/>
          <w:szCs w:val="28"/>
          <w:lang w:val="kk-KZ"/>
        </w:rPr>
        <w:t>Алдашева жаңа қолданыстарды онымен қатар қолданылатын өзге лексикалық единицалардан ажыратып, әрқайсысының ұғымдық мәнін жіктеудің екі түрлі межесін атап көрсетеді: жаңа қолданыстың пайда болған мерзімін анықтау</w:t>
      </w:r>
      <w:r>
        <w:rPr>
          <w:rFonts w:ascii="Times New Roman" w:eastAsia="Calibri" w:hAnsi="Times New Roman" w:cs="Times New Roman"/>
          <w:sz w:val="28"/>
          <w:szCs w:val="28"/>
          <w:lang w:val="kk-KZ"/>
        </w:rPr>
        <w:t>;</w:t>
      </w:r>
      <w:r w:rsidRPr="004C5B9F">
        <w:rPr>
          <w:rFonts w:ascii="Times New Roman" w:eastAsia="Calibri" w:hAnsi="Times New Roman" w:cs="Times New Roman"/>
          <w:sz w:val="28"/>
          <w:szCs w:val="28"/>
          <w:lang w:val="kk-KZ"/>
        </w:rPr>
        <w:t xml:space="preserve"> қолданылған өрісін белгілеу.</w:t>
      </w:r>
      <w:r>
        <w:rPr>
          <w:rFonts w:ascii="Times New Roman" w:eastAsia="Calibri" w:hAnsi="Times New Roman" w:cs="Times New Roman"/>
          <w:sz w:val="28"/>
          <w:szCs w:val="28"/>
          <w:lang w:val="kk-KZ"/>
        </w:rPr>
        <w:t xml:space="preserve"> </w:t>
      </w:r>
    </w:p>
    <w:p w:rsidR="00AF704B"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ab/>
        <w:t>Т</w:t>
      </w:r>
      <w:r w:rsidRPr="00A2252E">
        <w:rPr>
          <w:rFonts w:ascii="Times New Roman" w:eastAsia="Calibri" w:hAnsi="Times New Roman" w:cs="Times New Roman"/>
          <w:sz w:val="28"/>
          <w:szCs w:val="28"/>
          <w:lang w:val="kk-KZ"/>
        </w:rPr>
        <w:t xml:space="preserve">іл қорының </w:t>
      </w:r>
      <w:r>
        <w:rPr>
          <w:rFonts w:ascii="Times New Roman" w:eastAsia="Calibri" w:hAnsi="Times New Roman" w:cs="Times New Roman"/>
          <w:sz w:val="28"/>
          <w:szCs w:val="28"/>
          <w:lang w:val="kk-KZ"/>
        </w:rPr>
        <w:t xml:space="preserve">ішкі даму заңына сүйеніп, осылайша </w:t>
      </w:r>
      <w:r w:rsidRPr="00A2252E">
        <w:rPr>
          <w:rFonts w:ascii="Times New Roman" w:eastAsia="Calibri" w:hAnsi="Times New Roman" w:cs="Times New Roman"/>
          <w:sz w:val="28"/>
          <w:szCs w:val="28"/>
          <w:lang w:val="kk-KZ"/>
        </w:rPr>
        <w:t xml:space="preserve">жаңалануы </w:t>
      </w:r>
      <w:r>
        <w:rPr>
          <w:rFonts w:ascii="Times New Roman" w:eastAsia="Calibri" w:hAnsi="Times New Roman" w:cs="Times New Roman"/>
          <w:sz w:val="28"/>
          <w:szCs w:val="28"/>
          <w:lang w:val="kk-KZ"/>
        </w:rPr>
        <w:t xml:space="preserve">оны </w:t>
      </w:r>
      <w:r w:rsidRPr="00A2252E">
        <w:rPr>
          <w:rFonts w:ascii="Times New Roman" w:eastAsia="Calibri" w:hAnsi="Times New Roman" w:cs="Times New Roman"/>
          <w:sz w:val="28"/>
          <w:szCs w:val="28"/>
          <w:lang w:val="kk-KZ"/>
        </w:rPr>
        <w:t xml:space="preserve">әрекетке келтіріп отыратын қозғаушы күш </w:t>
      </w:r>
      <w:r>
        <w:rPr>
          <w:rFonts w:ascii="Times New Roman" w:eastAsia="Calibri" w:hAnsi="Times New Roman" w:cs="Times New Roman"/>
          <w:sz w:val="28"/>
          <w:szCs w:val="28"/>
          <w:lang w:val="kk-KZ"/>
        </w:rPr>
        <w:t xml:space="preserve">ретіндегі </w:t>
      </w:r>
      <w:r w:rsidRPr="00A2252E">
        <w:rPr>
          <w:rFonts w:ascii="Times New Roman" w:eastAsia="Calibri" w:hAnsi="Times New Roman" w:cs="Times New Roman"/>
          <w:sz w:val="28"/>
          <w:szCs w:val="28"/>
          <w:lang w:val="kk-KZ"/>
        </w:rPr>
        <w:t>қоғамдағы әлеуметтік, экономикалық, саяси, мәдени жағдайлар, яғни күн сайын туындап жатқан жаңа ұғым, жаңа зат, құбылыстарды игеру қажеттілігі</w:t>
      </w:r>
      <w:r>
        <w:rPr>
          <w:rFonts w:ascii="Times New Roman" w:eastAsia="Calibri" w:hAnsi="Times New Roman" w:cs="Times New Roman"/>
          <w:sz w:val="28"/>
          <w:szCs w:val="28"/>
          <w:lang w:val="kk-KZ"/>
        </w:rPr>
        <w:t>мен байланысты</w:t>
      </w:r>
      <w:r w:rsidRPr="00A2252E">
        <w:rPr>
          <w:rFonts w:ascii="Times New Roman" w:eastAsia="Calibri" w:hAnsi="Times New Roman" w:cs="Times New Roman"/>
          <w:sz w:val="28"/>
          <w:szCs w:val="28"/>
          <w:lang w:val="kk-KZ"/>
        </w:rPr>
        <w:t>.</w:t>
      </w:r>
    </w:p>
    <w:p w:rsidR="00AF704B" w:rsidRPr="00F31441"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Осыған байланысты</w:t>
      </w:r>
      <w:r w:rsidRPr="00A2252E">
        <w:rPr>
          <w:rFonts w:ascii="Times New Roman" w:eastAsia="Calibri" w:hAnsi="Times New Roman" w:cs="Times New Roman"/>
          <w:sz w:val="28"/>
          <w:szCs w:val="28"/>
          <w:lang w:val="kk-KZ"/>
        </w:rPr>
        <w:t xml:space="preserve"> </w:t>
      </w:r>
      <w:r w:rsidR="00160074" w:rsidRPr="00160074">
        <w:rPr>
          <w:rFonts w:ascii="Times New Roman" w:eastAsia="Calibri" w:hAnsi="Times New Roman" w:cs="Times New Roman"/>
          <w:sz w:val="28"/>
          <w:szCs w:val="28"/>
          <w:lang w:val="kk-KZ"/>
        </w:rPr>
        <w:t>профессор А.</w:t>
      </w:r>
      <w:r w:rsidR="00E4793D">
        <w:rPr>
          <w:rFonts w:ascii="Times New Roman" w:eastAsia="Calibri" w:hAnsi="Times New Roman" w:cs="Times New Roman"/>
          <w:sz w:val="28"/>
          <w:szCs w:val="28"/>
          <w:lang w:val="kk-KZ"/>
        </w:rPr>
        <w:t xml:space="preserve"> </w:t>
      </w:r>
      <w:r w:rsidR="00160074" w:rsidRPr="00160074">
        <w:rPr>
          <w:rFonts w:ascii="Times New Roman" w:eastAsia="Calibri" w:hAnsi="Times New Roman" w:cs="Times New Roman"/>
          <w:sz w:val="28"/>
          <w:szCs w:val="28"/>
          <w:lang w:val="kk-KZ"/>
        </w:rPr>
        <w:t>Алдаш</w:t>
      </w:r>
      <w:r w:rsidR="0016007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зерттеу</w:t>
      </w:r>
      <w:r w:rsidR="00160074">
        <w:rPr>
          <w:rFonts w:ascii="Times New Roman" w:eastAsia="Calibri" w:hAnsi="Times New Roman" w:cs="Times New Roman"/>
          <w:sz w:val="28"/>
          <w:szCs w:val="28"/>
          <w:lang w:val="kk-KZ"/>
        </w:rPr>
        <w:t>ін</w:t>
      </w:r>
      <w:r>
        <w:rPr>
          <w:rFonts w:ascii="Times New Roman" w:eastAsia="Calibri" w:hAnsi="Times New Roman" w:cs="Times New Roman"/>
          <w:sz w:val="28"/>
          <w:szCs w:val="28"/>
          <w:lang w:val="kk-KZ"/>
        </w:rPr>
        <w:t xml:space="preserve">де </w:t>
      </w:r>
      <w:r w:rsidRPr="00F31441">
        <w:rPr>
          <w:rFonts w:ascii="Times New Roman" w:eastAsia="Calibri" w:hAnsi="Times New Roman" w:cs="Times New Roman"/>
          <w:sz w:val="28"/>
          <w:szCs w:val="28"/>
          <w:lang w:val="kk-KZ"/>
        </w:rPr>
        <w:t>жаңа қолданыстардың бір</w:t>
      </w:r>
      <w:r>
        <w:rPr>
          <w:rFonts w:ascii="Times New Roman" w:eastAsia="Calibri" w:hAnsi="Times New Roman" w:cs="Times New Roman"/>
          <w:sz w:val="28"/>
          <w:szCs w:val="28"/>
          <w:lang w:val="kk-KZ"/>
        </w:rPr>
        <w:t>-</w:t>
      </w:r>
      <w:r w:rsidRPr="00F31441">
        <w:rPr>
          <w:rFonts w:ascii="Times New Roman" w:eastAsia="Calibri" w:hAnsi="Times New Roman" w:cs="Times New Roman"/>
          <w:sz w:val="28"/>
          <w:szCs w:val="28"/>
          <w:lang w:val="kk-KZ"/>
        </w:rPr>
        <w:t>бірімен өзара байланысты тілге сәйкестілігі</w:t>
      </w:r>
      <w:r w:rsidR="00160074">
        <w:rPr>
          <w:rFonts w:ascii="Times New Roman" w:eastAsia="Calibri" w:hAnsi="Times New Roman" w:cs="Times New Roman"/>
          <w:sz w:val="28"/>
          <w:szCs w:val="28"/>
          <w:lang w:val="kk-KZ"/>
        </w:rPr>
        <w:t>н анықтаған</w:t>
      </w:r>
      <w:r w:rsidRPr="00F31441">
        <w:rPr>
          <w:rFonts w:ascii="Times New Roman" w:eastAsia="Calibri" w:hAnsi="Times New Roman" w:cs="Times New Roman"/>
          <w:sz w:val="28"/>
          <w:szCs w:val="28"/>
          <w:lang w:val="kk-KZ"/>
        </w:rPr>
        <w:t xml:space="preserve"> 3 қағида</w:t>
      </w:r>
      <w:r w:rsidR="00160074">
        <w:rPr>
          <w:rFonts w:ascii="Times New Roman" w:eastAsia="Calibri" w:hAnsi="Times New Roman" w:cs="Times New Roman"/>
          <w:sz w:val="28"/>
          <w:szCs w:val="28"/>
          <w:lang w:val="kk-KZ"/>
        </w:rPr>
        <w:t>сы негізінде</w:t>
      </w:r>
      <w:r w:rsidRPr="00F31441">
        <w:rPr>
          <w:rFonts w:ascii="Times New Roman" w:eastAsia="Calibri" w:hAnsi="Times New Roman" w:cs="Times New Roman"/>
          <w:sz w:val="28"/>
          <w:szCs w:val="28"/>
          <w:lang w:val="kk-KZ"/>
        </w:rPr>
        <w:t xml:space="preserve"> </w:t>
      </w:r>
      <w:r w:rsidR="00160074">
        <w:rPr>
          <w:rFonts w:ascii="Times New Roman" w:eastAsia="Calibri" w:hAnsi="Times New Roman" w:cs="Times New Roman"/>
          <w:sz w:val="28"/>
          <w:szCs w:val="28"/>
          <w:lang w:val="kk-KZ"/>
        </w:rPr>
        <w:t>қазақ-түрік жаңа қолданыстары салыстырылды</w:t>
      </w:r>
      <w:r w:rsidRPr="00F31441">
        <w:rPr>
          <w:rFonts w:ascii="Times New Roman" w:eastAsia="Calibri" w:hAnsi="Times New Roman" w:cs="Times New Roman"/>
          <w:sz w:val="28"/>
          <w:szCs w:val="28"/>
          <w:lang w:val="kk-KZ"/>
        </w:rPr>
        <w:t xml:space="preserve">: </w:t>
      </w:r>
    </w:p>
    <w:p w:rsidR="00E4793D" w:rsidRDefault="00087DC1"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1. Ө</w:t>
      </w:r>
      <w:r w:rsidR="00AF704B" w:rsidRPr="00F31441">
        <w:rPr>
          <w:rFonts w:ascii="Times New Roman" w:eastAsia="Calibri" w:hAnsi="Times New Roman" w:cs="Times New Roman"/>
          <w:sz w:val="28"/>
          <w:szCs w:val="28"/>
          <w:lang w:val="kk-KZ"/>
        </w:rPr>
        <w:t>зектілік</w:t>
      </w:r>
      <w:r w:rsidR="00AF704B">
        <w:rPr>
          <w:rFonts w:ascii="Times New Roman" w:eastAsia="Calibri" w:hAnsi="Times New Roman" w:cs="Times New Roman"/>
          <w:sz w:val="28"/>
          <w:szCs w:val="28"/>
          <w:lang w:val="kk-KZ"/>
        </w:rPr>
        <w:t>-</w:t>
      </w:r>
      <w:r w:rsidR="00AF704B" w:rsidRPr="00F31441">
        <w:rPr>
          <w:rFonts w:ascii="Times New Roman" w:eastAsia="Calibri" w:hAnsi="Times New Roman" w:cs="Times New Roman"/>
          <w:sz w:val="28"/>
          <w:szCs w:val="28"/>
          <w:lang w:val="kk-KZ"/>
        </w:rPr>
        <w:t>қажеттілік принципі</w:t>
      </w:r>
      <w:r w:rsidR="00AF704B">
        <w:rPr>
          <w:rFonts w:ascii="Times New Roman" w:eastAsia="Calibri" w:hAnsi="Times New Roman" w:cs="Times New Roman"/>
          <w:sz w:val="28"/>
          <w:szCs w:val="28"/>
          <w:lang w:val="kk-KZ"/>
        </w:rPr>
        <w:t xml:space="preserve"> </w:t>
      </w:r>
    </w:p>
    <w:p w:rsidR="00E4793D" w:rsidRDefault="00E4793D"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AF704B">
        <w:rPr>
          <w:rFonts w:ascii="Times New Roman" w:eastAsia="Calibri" w:hAnsi="Times New Roman" w:cs="Times New Roman"/>
          <w:sz w:val="28"/>
          <w:szCs w:val="28"/>
          <w:lang w:val="kk-KZ"/>
        </w:rPr>
        <w:t xml:space="preserve">қазақша: </w:t>
      </w:r>
      <w:r w:rsidR="00AF704B" w:rsidRPr="00492DE4">
        <w:rPr>
          <w:rFonts w:ascii="Times New Roman" w:eastAsia="Calibri" w:hAnsi="Times New Roman" w:cs="Times New Roman"/>
          <w:i/>
          <w:sz w:val="28"/>
          <w:szCs w:val="28"/>
          <w:lang w:val="kk-KZ"/>
        </w:rPr>
        <w:t>жарғы</w:t>
      </w:r>
      <w:r w:rsidR="00AF704B">
        <w:rPr>
          <w:rFonts w:ascii="Times New Roman" w:eastAsia="Calibri" w:hAnsi="Times New Roman" w:cs="Times New Roman"/>
          <w:i/>
          <w:sz w:val="28"/>
          <w:szCs w:val="28"/>
          <w:lang w:val="kk-KZ"/>
        </w:rPr>
        <w:t>,</w:t>
      </w:r>
      <w:r w:rsidR="00AF704B" w:rsidRPr="0039206F">
        <w:rPr>
          <w:lang w:val="kk-KZ"/>
        </w:rPr>
        <w:t xml:space="preserve"> </w:t>
      </w:r>
      <w:r w:rsidR="00AF704B" w:rsidRPr="0039206F">
        <w:rPr>
          <w:rFonts w:ascii="Times New Roman" w:eastAsia="Calibri" w:hAnsi="Times New Roman" w:cs="Times New Roman"/>
          <w:i/>
          <w:sz w:val="28"/>
          <w:szCs w:val="28"/>
          <w:lang w:val="kk-KZ"/>
        </w:rPr>
        <w:t>ақпарат</w:t>
      </w:r>
      <w:r w:rsidR="00AF704B">
        <w:rPr>
          <w:rFonts w:ascii="Times New Roman" w:eastAsia="Calibri" w:hAnsi="Times New Roman" w:cs="Times New Roman"/>
          <w:i/>
          <w:sz w:val="28"/>
          <w:szCs w:val="28"/>
          <w:lang w:val="kk-KZ"/>
        </w:rPr>
        <w:t>,</w:t>
      </w:r>
      <w:r w:rsidR="00AF704B" w:rsidRPr="0039206F">
        <w:rPr>
          <w:lang w:val="kk-KZ"/>
        </w:rPr>
        <w:t xml:space="preserve"> </w:t>
      </w:r>
      <w:r w:rsidR="00AF704B" w:rsidRPr="0039206F">
        <w:rPr>
          <w:rFonts w:ascii="Times New Roman" w:eastAsia="Calibri" w:hAnsi="Times New Roman" w:cs="Times New Roman"/>
          <w:i/>
          <w:sz w:val="28"/>
          <w:szCs w:val="28"/>
          <w:lang w:val="kk-KZ"/>
        </w:rPr>
        <w:t>мемлекеттік кеңес</w:t>
      </w:r>
      <w:r w:rsidR="00AF704B" w:rsidRPr="00492DE4">
        <w:rPr>
          <w:rFonts w:ascii="Times New Roman" w:eastAsia="Calibri" w:hAnsi="Times New Roman" w:cs="Times New Roman"/>
          <w:i/>
          <w:sz w:val="28"/>
          <w:szCs w:val="28"/>
          <w:lang w:val="kk-KZ"/>
        </w:rPr>
        <w:t xml:space="preserve"> </w:t>
      </w:r>
      <w:r w:rsidR="00AF704B" w:rsidRPr="0039206F">
        <w:rPr>
          <w:rFonts w:ascii="Times New Roman" w:eastAsia="Calibri" w:hAnsi="Times New Roman" w:cs="Times New Roman"/>
          <w:sz w:val="28"/>
          <w:szCs w:val="28"/>
          <w:lang w:val="kk-KZ"/>
        </w:rPr>
        <w:t>т.б.</w:t>
      </w:r>
      <w:r w:rsidR="00AF704B">
        <w:rPr>
          <w:rFonts w:ascii="Times New Roman" w:eastAsia="Calibri" w:hAnsi="Times New Roman" w:cs="Times New Roman"/>
          <w:sz w:val="28"/>
          <w:szCs w:val="28"/>
          <w:lang w:val="kk-KZ"/>
        </w:rPr>
        <w:t xml:space="preserve">; </w:t>
      </w:r>
    </w:p>
    <w:p w:rsidR="00AF704B" w:rsidRPr="00492DE4" w:rsidRDefault="00E4793D"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AF704B" w:rsidRPr="0039206F">
        <w:rPr>
          <w:rFonts w:ascii="Times New Roman" w:eastAsia="Calibri" w:hAnsi="Times New Roman" w:cs="Times New Roman"/>
          <w:sz w:val="28"/>
          <w:szCs w:val="28"/>
          <w:lang w:val="kk-KZ"/>
        </w:rPr>
        <w:t>түрікше:</w:t>
      </w:r>
      <w:r w:rsidR="00AF704B">
        <w:rPr>
          <w:rFonts w:ascii="Times New Roman" w:eastAsia="Calibri" w:hAnsi="Times New Roman" w:cs="Times New Roman"/>
          <w:sz w:val="28"/>
          <w:szCs w:val="28"/>
          <w:lang w:val="kk-KZ"/>
        </w:rPr>
        <w:t xml:space="preserve"> </w:t>
      </w:r>
      <w:r w:rsidR="00AF704B" w:rsidRPr="00492DE4">
        <w:rPr>
          <w:rFonts w:ascii="Times New Roman" w:eastAsia="Calibri" w:hAnsi="Times New Roman" w:cs="Times New Roman"/>
          <w:i/>
          <w:sz w:val="28"/>
          <w:szCs w:val="28"/>
          <w:lang w:val="tr-TR"/>
        </w:rPr>
        <w:t>tüzük</w:t>
      </w:r>
      <w:r w:rsidR="00AF704B" w:rsidRPr="00492DE4">
        <w:rPr>
          <w:rFonts w:ascii="Times New Roman" w:eastAsia="Calibri" w:hAnsi="Times New Roman" w:cs="Times New Roman"/>
          <w:sz w:val="28"/>
          <w:szCs w:val="28"/>
          <w:lang w:val="tr-TR"/>
        </w:rPr>
        <w:t xml:space="preserve">, </w:t>
      </w:r>
      <w:r w:rsidR="00AF704B" w:rsidRPr="00492DE4">
        <w:rPr>
          <w:rFonts w:ascii="Times New Roman" w:eastAsia="Calibri" w:hAnsi="Times New Roman" w:cs="Times New Roman"/>
          <w:i/>
          <w:sz w:val="28"/>
          <w:szCs w:val="28"/>
          <w:lang w:val="tr-TR"/>
        </w:rPr>
        <w:t>bilgi</w:t>
      </w:r>
      <w:r w:rsidR="00AF704B" w:rsidRPr="00492DE4">
        <w:rPr>
          <w:rFonts w:ascii="Times New Roman" w:eastAsia="Calibri" w:hAnsi="Times New Roman" w:cs="Times New Roman"/>
          <w:sz w:val="28"/>
          <w:szCs w:val="28"/>
          <w:lang w:val="kk-KZ"/>
        </w:rPr>
        <w:t>,</w:t>
      </w:r>
      <w:r w:rsidR="00AF704B" w:rsidRPr="00492DE4">
        <w:rPr>
          <w:rFonts w:ascii="Times New Roman" w:eastAsia="Calibri" w:hAnsi="Times New Roman" w:cs="Times New Roman"/>
          <w:i/>
          <w:sz w:val="28"/>
          <w:szCs w:val="28"/>
          <w:lang w:val="kk-KZ"/>
        </w:rPr>
        <w:t xml:space="preserve"> </w:t>
      </w:r>
      <w:r w:rsidR="00AF704B" w:rsidRPr="00492DE4">
        <w:rPr>
          <w:rFonts w:ascii="Times New Roman" w:eastAsia="Calibri" w:hAnsi="Times New Roman" w:cs="Times New Roman"/>
          <w:i/>
          <w:sz w:val="28"/>
          <w:szCs w:val="28"/>
          <w:lang w:val="tr-TR"/>
        </w:rPr>
        <w:t>danıştay</w:t>
      </w:r>
      <w:r w:rsidR="00AF704B" w:rsidRPr="00492DE4">
        <w:rPr>
          <w:rFonts w:ascii="Times New Roman" w:eastAsia="Calibri" w:hAnsi="Times New Roman" w:cs="Times New Roman"/>
          <w:i/>
          <w:sz w:val="28"/>
          <w:szCs w:val="28"/>
          <w:lang w:val="kk-KZ"/>
        </w:rPr>
        <w:t xml:space="preserve"> </w:t>
      </w:r>
      <w:r w:rsidR="00AF704B" w:rsidRPr="00492DE4">
        <w:rPr>
          <w:rFonts w:ascii="Times New Roman" w:eastAsia="Calibri" w:hAnsi="Times New Roman" w:cs="Times New Roman"/>
          <w:sz w:val="28"/>
          <w:szCs w:val="28"/>
          <w:lang w:val="kk-KZ"/>
        </w:rPr>
        <w:t>т.б.</w:t>
      </w:r>
    </w:p>
    <w:p w:rsidR="00E4793D" w:rsidRDefault="00087DC1"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2. С</w:t>
      </w:r>
      <w:r w:rsidR="00AF704B" w:rsidRPr="00492DE4">
        <w:rPr>
          <w:rFonts w:ascii="Times New Roman" w:eastAsia="Calibri" w:hAnsi="Times New Roman" w:cs="Times New Roman"/>
          <w:sz w:val="28"/>
          <w:szCs w:val="28"/>
          <w:lang w:val="kk-KZ"/>
        </w:rPr>
        <w:t>әйкестілік принципі</w:t>
      </w:r>
      <w:r w:rsidR="00AF704B">
        <w:rPr>
          <w:rFonts w:ascii="Times New Roman" w:eastAsia="Calibri" w:hAnsi="Times New Roman" w:cs="Times New Roman"/>
          <w:sz w:val="28"/>
          <w:szCs w:val="28"/>
          <w:lang w:val="kk-KZ"/>
        </w:rPr>
        <w:t xml:space="preserve"> </w:t>
      </w:r>
    </w:p>
    <w:p w:rsidR="00AF704B" w:rsidRDefault="00E4793D"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AF704B" w:rsidRPr="00492DE4">
        <w:rPr>
          <w:rFonts w:ascii="Times New Roman" w:eastAsia="Calibri" w:hAnsi="Times New Roman" w:cs="Times New Roman"/>
          <w:sz w:val="28"/>
          <w:szCs w:val="28"/>
          <w:lang w:val="kk-KZ"/>
        </w:rPr>
        <w:t xml:space="preserve">қазақша: </w:t>
      </w:r>
      <w:r w:rsidR="00AF704B" w:rsidRPr="00492DE4">
        <w:rPr>
          <w:rFonts w:ascii="Times New Roman" w:eastAsia="Calibri" w:hAnsi="Times New Roman" w:cs="Times New Roman"/>
          <w:i/>
          <w:sz w:val="28"/>
          <w:szCs w:val="28"/>
          <w:lang w:val="kk-KZ"/>
        </w:rPr>
        <w:t>отбасы</w:t>
      </w:r>
      <w:r w:rsidR="009E1F33">
        <w:rPr>
          <w:rFonts w:ascii="Times New Roman" w:eastAsia="Calibri" w:hAnsi="Times New Roman" w:cs="Times New Roman"/>
          <w:i/>
          <w:sz w:val="28"/>
          <w:szCs w:val="28"/>
          <w:lang w:val="kk-KZ"/>
        </w:rPr>
        <w:t xml:space="preserve"> </w:t>
      </w:r>
      <w:r w:rsidR="00AF704B" w:rsidRPr="00492DE4">
        <w:rPr>
          <w:rFonts w:ascii="Times New Roman" w:eastAsia="Calibri" w:hAnsi="Times New Roman" w:cs="Times New Roman"/>
          <w:i/>
          <w:sz w:val="28"/>
          <w:szCs w:val="28"/>
          <w:lang w:val="kk-KZ"/>
        </w:rPr>
        <w:t>/ әулет</w:t>
      </w:r>
      <w:r w:rsidR="009E1F33">
        <w:rPr>
          <w:rFonts w:ascii="Times New Roman" w:eastAsia="Calibri" w:hAnsi="Times New Roman" w:cs="Times New Roman"/>
          <w:i/>
          <w:sz w:val="28"/>
          <w:szCs w:val="28"/>
          <w:lang w:val="kk-KZ"/>
        </w:rPr>
        <w:t xml:space="preserve"> </w:t>
      </w:r>
      <w:r w:rsidR="00AF704B" w:rsidRPr="00492DE4">
        <w:rPr>
          <w:rFonts w:ascii="Times New Roman" w:eastAsia="Calibri" w:hAnsi="Times New Roman" w:cs="Times New Roman"/>
          <w:i/>
          <w:sz w:val="28"/>
          <w:szCs w:val="28"/>
          <w:lang w:val="kk-KZ"/>
        </w:rPr>
        <w:t xml:space="preserve">/ жанұя </w:t>
      </w:r>
      <w:r w:rsidR="00AF704B">
        <w:rPr>
          <w:rFonts w:ascii="Times New Roman" w:eastAsia="Calibri" w:hAnsi="Times New Roman" w:cs="Times New Roman"/>
          <w:sz w:val="28"/>
          <w:szCs w:val="28"/>
          <w:lang w:val="kk-KZ"/>
        </w:rPr>
        <w:t xml:space="preserve">т.б.; </w:t>
      </w:r>
    </w:p>
    <w:p w:rsidR="00AF704B" w:rsidRPr="00492DE4" w:rsidRDefault="00E4793D"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AF704B">
        <w:rPr>
          <w:rFonts w:ascii="Times New Roman" w:eastAsia="Calibri" w:hAnsi="Times New Roman" w:cs="Times New Roman"/>
          <w:sz w:val="28"/>
          <w:szCs w:val="28"/>
          <w:lang w:val="kk-KZ"/>
        </w:rPr>
        <w:t xml:space="preserve">түрікше: </w:t>
      </w:r>
      <w:r w:rsidR="00AF704B" w:rsidRPr="00F344C8">
        <w:rPr>
          <w:rFonts w:ascii="Times New Roman" w:eastAsia="Calibri" w:hAnsi="Times New Roman" w:cs="Times New Roman"/>
          <w:i/>
          <w:sz w:val="28"/>
          <w:szCs w:val="28"/>
          <w:lang w:val="tr-TR"/>
        </w:rPr>
        <w:t>taraftar</w:t>
      </w:r>
      <w:r w:rsidR="00AF704B" w:rsidRPr="00F344C8">
        <w:rPr>
          <w:rFonts w:ascii="Times New Roman" w:eastAsia="Calibri" w:hAnsi="Times New Roman" w:cs="Times New Roman"/>
          <w:i/>
          <w:sz w:val="28"/>
          <w:szCs w:val="28"/>
          <w:lang w:val="kk-KZ"/>
        </w:rPr>
        <w:t>/</w:t>
      </w:r>
      <w:r w:rsidR="00AF704B" w:rsidRPr="00F344C8">
        <w:rPr>
          <w:rFonts w:ascii="Times New Roman" w:eastAsia="Calibri" w:hAnsi="Times New Roman" w:cs="Times New Roman"/>
          <w:i/>
          <w:sz w:val="28"/>
          <w:szCs w:val="28"/>
          <w:lang w:val="tr-TR"/>
        </w:rPr>
        <w:t xml:space="preserve"> hayran</w:t>
      </w:r>
      <w:r w:rsidR="009E1F33">
        <w:rPr>
          <w:rFonts w:ascii="Times New Roman" w:eastAsia="Calibri" w:hAnsi="Times New Roman" w:cs="Times New Roman"/>
          <w:i/>
          <w:sz w:val="28"/>
          <w:szCs w:val="28"/>
          <w:lang w:val="kk-KZ"/>
        </w:rPr>
        <w:t xml:space="preserve"> </w:t>
      </w:r>
      <w:r w:rsidR="00AF704B" w:rsidRPr="00F344C8">
        <w:rPr>
          <w:rFonts w:ascii="Times New Roman" w:eastAsia="Calibri" w:hAnsi="Times New Roman" w:cs="Times New Roman"/>
          <w:i/>
          <w:sz w:val="28"/>
          <w:szCs w:val="28"/>
          <w:lang w:val="kk-KZ"/>
        </w:rPr>
        <w:t>/</w:t>
      </w:r>
      <w:r w:rsidR="00AF704B" w:rsidRPr="00F344C8">
        <w:rPr>
          <w:rFonts w:ascii="Times New Roman" w:eastAsia="Calibri" w:hAnsi="Times New Roman" w:cs="Times New Roman"/>
          <w:i/>
          <w:sz w:val="28"/>
          <w:szCs w:val="28"/>
          <w:lang w:val="tr-TR"/>
        </w:rPr>
        <w:t xml:space="preserve"> spor h</w:t>
      </w:r>
      <w:r w:rsidR="00AF704B">
        <w:rPr>
          <w:rFonts w:ascii="Times New Roman" w:eastAsia="Calibri" w:hAnsi="Times New Roman" w:cs="Times New Roman"/>
          <w:i/>
          <w:sz w:val="28"/>
          <w:szCs w:val="28"/>
          <w:lang w:val="tr-TR"/>
        </w:rPr>
        <w:t>as</w:t>
      </w:r>
      <w:r w:rsidR="00AF704B" w:rsidRPr="00F344C8">
        <w:rPr>
          <w:rFonts w:ascii="Times New Roman" w:eastAsia="Calibri" w:hAnsi="Times New Roman" w:cs="Times New Roman"/>
          <w:i/>
          <w:sz w:val="28"/>
          <w:szCs w:val="28"/>
          <w:lang w:val="tr-TR"/>
        </w:rPr>
        <w:t>tası</w:t>
      </w:r>
      <w:r w:rsidR="00AF704B">
        <w:rPr>
          <w:rFonts w:ascii="Times New Roman" w:eastAsia="Calibri" w:hAnsi="Times New Roman" w:cs="Times New Roman"/>
          <w:sz w:val="28"/>
          <w:szCs w:val="28"/>
          <w:lang w:val="kk-KZ"/>
        </w:rPr>
        <w:t xml:space="preserve"> т.б.</w:t>
      </w:r>
      <w:r w:rsidR="00AF704B" w:rsidRPr="00492DE4">
        <w:rPr>
          <w:rFonts w:ascii="Times New Roman" w:eastAsia="Calibri" w:hAnsi="Times New Roman" w:cs="Times New Roman"/>
          <w:sz w:val="28"/>
          <w:szCs w:val="28"/>
          <w:lang w:val="kk-KZ"/>
        </w:rPr>
        <w:t xml:space="preserve"> </w:t>
      </w:r>
    </w:p>
    <w:p w:rsidR="00E4793D" w:rsidRDefault="00087DC1"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3. Э</w:t>
      </w:r>
      <w:r w:rsidR="00AF704B" w:rsidRPr="00492DE4">
        <w:rPr>
          <w:rFonts w:ascii="Times New Roman" w:eastAsia="Calibri" w:hAnsi="Times New Roman" w:cs="Times New Roman"/>
          <w:sz w:val="28"/>
          <w:szCs w:val="28"/>
          <w:lang w:val="kk-KZ"/>
        </w:rPr>
        <w:t>стетикалық принцип</w:t>
      </w:r>
      <w:r w:rsidR="00AF704B">
        <w:rPr>
          <w:rFonts w:ascii="Times New Roman" w:eastAsia="Calibri" w:hAnsi="Times New Roman" w:cs="Times New Roman"/>
          <w:sz w:val="28"/>
          <w:szCs w:val="28"/>
          <w:lang w:val="kk-KZ"/>
        </w:rPr>
        <w:t xml:space="preserve"> </w:t>
      </w:r>
    </w:p>
    <w:p w:rsidR="00E4793D" w:rsidRDefault="00E4793D"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AF704B" w:rsidRPr="00492DE4">
        <w:rPr>
          <w:rFonts w:ascii="Times New Roman" w:eastAsia="Calibri" w:hAnsi="Times New Roman" w:cs="Times New Roman"/>
          <w:sz w:val="28"/>
          <w:szCs w:val="28"/>
          <w:lang w:val="kk-KZ"/>
        </w:rPr>
        <w:t xml:space="preserve">қазақша: </w:t>
      </w:r>
      <w:r w:rsidR="00AF704B" w:rsidRPr="00492DE4">
        <w:rPr>
          <w:rFonts w:ascii="Times New Roman" w:eastAsia="Calibri" w:hAnsi="Times New Roman" w:cs="Times New Roman"/>
          <w:i/>
          <w:sz w:val="28"/>
          <w:szCs w:val="28"/>
          <w:lang w:val="kk-KZ"/>
        </w:rPr>
        <w:t xml:space="preserve">салғыласу </w:t>
      </w:r>
      <w:r w:rsidR="00AF704B">
        <w:rPr>
          <w:rFonts w:ascii="Times New Roman" w:eastAsia="Calibri" w:hAnsi="Times New Roman" w:cs="Times New Roman"/>
          <w:i/>
          <w:sz w:val="28"/>
          <w:szCs w:val="28"/>
          <w:lang w:val="kk-KZ"/>
        </w:rPr>
        <w:t xml:space="preserve">→ </w:t>
      </w:r>
      <w:r w:rsidR="00AF704B" w:rsidRPr="00492DE4">
        <w:rPr>
          <w:rFonts w:ascii="Times New Roman" w:eastAsia="Calibri" w:hAnsi="Times New Roman" w:cs="Times New Roman"/>
          <w:i/>
          <w:sz w:val="28"/>
          <w:szCs w:val="28"/>
          <w:lang w:val="kk-KZ"/>
        </w:rPr>
        <w:t>пікірталас</w:t>
      </w:r>
      <w:r w:rsidR="00AF704B" w:rsidRPr="00492DE4">
        <w:rPr>
          <w:rFonts w:ascii="Times New Roman" w:eastAsia="Calibri" w:hAnsi="Times New Roman" w:cs="Times New Roman"/>
          <w:sz w:val="28"/>
          <w:szCs w:val="28"/>
          <w:lang w:val="kk-KZ"/>
        </w:rPr>
        <w:t xml:space="preserve">, </w:t>
      </w:r>
      <w:r w:rsidR="00AF704B" w:rsidRPr="00492DE4">
        <w:rPr>
          <w:rFonts w:ascii="Times New Roman" w:eastAsia="Calibri" w:hAnsi="Times New Roman" w:cs="Times New Roman"/>
          <w:i/>
          <w:sz w:val="28"/>
          <w:szCs w:val="28"/>
          <w:lang w:val="kk-KZ"/>
        </w:rPr>
        <w:t xml:space="preserve">аларман </w:t>
      </w:r>
      <w:r w:rsidR="00AF704B">
        <w:rPr>
          <w:rFonts w:ascii="Times New Roman" w:eastAsia="Calibri" w:hAnsi="Times New Roman" w:cs="Times New Roman"/>
          <w:i/>
          <w:sz w:val="28"/>
          <w:szCs w:val="28"/>
          <w:lang w:val="kk-KZ"/>
        </w:rPr>
        <w:t>→</w:t>
      </w:r>
      <w:r w:rsidR="00AF704B" w:rsidRPr="00492DE4">
        <w:rPr>
          <w:rFonts w:ascii="Times New Roman" w:eastAsia="Calibri" w:hAnsi="Times New Roman" w:cs="Times New Roman"/>
          <w:i/>
          <w:sz w:val="28"/>
          <w:szCs w:val="28"/>
          <w:lang w:val="kk-KZ"/>
        </w:rPr>
        <w:t xml:space="preserve"> сатып алушы</w:t>
      </w:r>
      <w:r w:rsidR="00AF704B">
        <w:rPr>
          <w:rFonts w:ascii="Times New Roman" w:eastAsia="Calibri" w:hAnsi="Times New Roman" w:cs="Times New Roman"/>
          <w:i/>
          <w:sz w:val="28"/>
          <w:szCs w:val="28"/>
          <w:lang w:val="kk-KZ"/>
        </w:rPr>
        <w:t xml:space="preserve"> </w:t>
      </w:r>
      <w:r w:rsidR="00AF704B" w:rsidRPr="007D7FF1">
        <w:rPr>
          <w:rFonts w:ascii="Times New Roman" w:eastAsia="Calibri" w:hAnsi="Times New Roman" w:cs="Times New Roman"/>
          <w:sz w:val="28"/>
          <w:szCs w:val="28"/>
          <w:lang w:val="kk-KZ"/>
        </w:rPr>
        <w:t>т.б.</w:t>
      </w:r>
      <w:r w:rsidR="00AF704B">
        <w:rPr>
          <w:rFonts w:ascii="Times New Roman" w:eastAsia="Calibri" w:hAnsi="Times New Roman" w:cs="Times New Roman"/>
          <w:sz w:val="28"/>
          <w:szCs w:val="28"/>
          <w:lang w:val="kk-KZ"/>
        </w:rPr>
        <w:t xml:space="preserve">; </w:t>
      </w:r>
    </w:p>
    <w:p w:rsidR="00AF704B" w:rsidRDefault="00E4793D" w:rsidP="00D649DE">
      <w:pPr>
        <w:tabs>
          <w:tab w:val="left" w:pos="567"/>
        </w:tabs>
        <w:spacing w:after="0" w:line="240" w:lineRule="auto"/>
        <w:ind w:firstLine="709"/>
        <w:jc w:val="both"/>
        <w:rPr>
          <w:rFonts w:ascii="Times New Roman" w:eastAsia="Calibri" w:hAnsi="Times New Roman" w:cs="Times New Roman"/>
          <w:sz w:val="28"/>
          <w:szCs w:val="28"/>
          <w:highlight w:val="yellow"/>
          <w:lang w:val="kk-KZ"/>
        </w:rPr>
      </w:pPr>
      <w:r>
        <w:rPr>
          <w:rFonts w:ascii="Times New Roman" w:eastAsia="Calibri" w:hAnsi="Times New Roman" w:cs="Times New Roman"/>
          <w:sz w:val="28"/>
          <w:szCs w:val="28"/>
          <w:lang w:val="kk-KZ"/>
        </w:rPr>
        <w:t xml:space="preserve">- </w:t>
      </w:r>
      <w:r w:rsidR="00AF704B" w:rsidRPr="00492DE4">
        <w:rPr>
          <w:rFonts w:ascii="Times New Roman" w:eastAsia="Calibri" w:hAnsi="Times New Roman" w:cs="Times New Roman"/>
          <w:sz w:val="28"/>
          <w:szCs w:val="28"/>
          <w:lang w:val="kk-KZ"/>
        </w:rPr>
        <w:t>түрікше:</w:t>
      </w:r>
      <w:r w:rsidR="00AF704B">
        <w:rPr>
          <w:rFonts w:ascii="Times New Roman" w:eastAsia="Calibri" w:hAnsi="Times New Roman" w:cs="Times New Roman"/>
          <w:sz w:val="28"/>
          <w:szCs w:val="28"/>
          <w:lang w:val="tr-TR"/>
        </w:rPr>
        <w:t xml:space="preserve"> </w:t>
      </w:r>
      <w:r w:rsidR="00AF704B" w:rsidRPr="006366C8">
        <w:rPr>
          <w:rFonts w:ascii="Times New Roman" w:eastAsia="Calibri" w:hAnsi="Times New Roman" w:cs="Times New Roman"/>
          <w:i/>
          <w:sz w:val="28"/>
          <w:szCs w:val="28"/>
          <w:lang w:val="kk-KZ"/>
        </w:rPr>
        <w:t>kitapçık</w:t>
      </w:r>
      <w:r w:rsidR="00AF704B" w:rsidRPr="006366C8">
        <w:rPr>
          <w:rFonts w:ascii="Times New Roman" w:eastAsia="Calibri" w:hAnsi="Times New Roman" w:cs="Times New Roman"/>
          <w:sz w:val="28"/>
          <w:szCs w:val="28"/>
          <w:lang w:val="tr-TR"/>
        </w:rPr>
        <w:t xml:space="preserve"> </w:t>
      </w:r>
      <w:r w:rsidR="00AF704B">
        <w:rPr>
          <w:rFonts w:ascii="Times New Roman" w:eastAsia="Calibri" w:hAnsi="Times New Roman" w:cs="Times New Roman"/>
          <w:sz w:val="28"/>
          <w:szCs w:val="28"/>
          <w:lang w:val="tr-TR"/>
        </w:rPr>
        <w:t xml:space="preserve">→ </w:t>
      </w:r>
      <w:r w:rsidR="00AF704B" w:rsidRPr="00D25403">
        <w:rPr>
          <w:rFonts w:ascii="Times New Roman" w:eastAsia="Calibri" w:hAnsi="Times New Roman" w:cs="Times New Roman"/>
          <w:i/>
          <w:sz w:val="28"/>
          <w:szCs w:val="28"/>
          <w:lang w:val="tr-TR"/>
        </w:rPr>
        <w:t>broşür</w:t>
      </w:r>
      <w:r w:rsidR="00AF704B" w:rsidRPr="00D25403">
        <w:rPr>
          <w:rFonts w:ascii="Times New Roman" w:eastAsia="Calibri" w:hAnsi="Times New Roman" w:cs="Times New Roman"/>
          <w:sz w:val="28"/>
          <w:szCs w:val="28"/>
          <w:lang w:val="tr-TR"/>
        </w:rPr>
        <w:t xml:space="preserve"> </w:t>
      </w:r>
      <w:r w:rsidR="00AF704B" w:rsidRPr="006366C8">
        <w:rPr>
          <w:rFonts w:ascii="Times New Roman" w:eastAsia="Calibri" w:hAnsi="Times New Roman" w:cs="Times New Roman"/>
          <w:sz w:val="28"/>
          <w:szCs w:val="28"/>
          <w:lang w:val="kk-KZ"/>
        </w:rPr>
        <w:t xml:space="preserve">(брошюра), </w:t>
      </w:r>
      <w:r w:rsidR="00AF704B" w:rsidRPr="006366C8">
        <w:rPr>
          <w:rFonts w:ascii="Times New Roman" w:eastAsia="Calibri" w:hAnsi="Times New Roman" w:cs="Times New Roman"/>
          <w:i/>
          <w:sz w:val="28"/>
          <w:szCs w:val="28"/>
          <w:lang w:val="kk-KZ"/>
        </w:rPr>
        <w:t xml:space="preserve">yapım </w:t>
      </w:r>
      <w:r w:rsidR="00AF704B">
        <w:rPr>
          <w:rFonts w:ascii="Times New Roman" w:eastAsia="Calibri" w:hAnsi="Times New Roman" w:cs="Times New Roman"/>
          <w:i/>
          <w:sz w:val="28"/>
          <w:szCs w:val="28"/>
          <w:lang w:val="kk-KZ"/>
        </w:rPr>
        <w:t>→</w:t>
      </w:r>
      <w:r w:rsidR="00AF704B" w:rsidRPr="006366C8">
        <w:rPr>
          <w:rFonts w:ascii="Times New Roman" w:eastAsia="Calibri" w:hAnsi="Times New Roman" w:cs="Times New Roman"/>
          <w:i/>
          <w:sz w:val="28"/>
          <w:szCs w:val="28"/>
          <w:lang w:val="kk-KZ"/>
        </w:rPr>
        <w:t xml:space="preserve"> prodüksiyon</w:t>
      </w:r>
      <w:r w:rsidR="00AF704B" w:rsidRPr="006366C8">
        <w:rPr>
          <w:rFonts w:ascii="Times New Roman" w:eastAsia="Calibri" w:hAnsi="Times New Roman" w:cs="Times New Roman"/>
          <w:sz w:val="28"/>
          <w:szCs w:val="28"/>
          <w:lang w:val="kk-KZ"/>
        </w:rPr>
        <w:t xml:space="preserve"> (өн</w:t>
      </w:r>
      <w:r w:rsidR="00AF704B">
        <w:rPr>
          <w:rFonts w:ascii="Times New Roman" w:eastAsia="Calibri" w:hAnsi="Times New Roman" w:cs="Times New Roman"/>
          <w:sz w:val="28"/>
          <w:szCs w:val="28"/>
          <w:lang w:val="kk-KZ"/>
        </w:rPr>
        <w:t>діріс) т.б.</w:t>
      </w:r>
      <w:r w:rsidR="00AF704B" w:rsidRPr="006366C8">
        <w:rPr>
          <w:rFonts w:ascii="Times New Roman" w:eastAsia="Calibri" w:hAnsi="Times New Roman" w:cs="Times New Roman"/>
          <w:sz w:val="28"/>
          <w:szCs w:val="28"/>
          <w:lang w:val="kk-KZ"/>
        </w:rPr>
        <w:t xml:space="preserve"> </w:t>
      </w:r>
      <w:r w:rsidR="00AF704B" w:rsidRPr="007D7FF1">
        <w:rPr>
          <w:rFonts w:ascii="Times New Roman" w:eastAsia="Calibri" w:hAnsi="Times New Roman" w:cs="Times New Roman"/>
          <w:sz w:val="28"/>
          <w:szCs w:val="28"/>
          <w:lang w:val="kk-KZ"/>
        </w:rPr>
        <w:t>[1</w:t>
      </w:r>
      <w:r w:rsidR="00AC7F19">
        <w:rPr>
          <w:rFonts w:ascii="Times New Roman" w:eastAsia="Calibri" w:hAnsi="Times New Roman" w:cs="Times New Roman"/>
          <w:sz w:val="28"/>
          <w:szCs w:val="28"/>
          <w:lang w:val="kk-KZ"/>
        </w:rPr>
        <w:t>5</w:t>
      </w:r>
      <w:r w:rsidR="00AF704B" w:rsidRPr="007D7FF1">
        <w:rPr>
          <w:rFonts w:ascii="Times New Roman" w:eastAsia="Calibri" w:hAnsi="Times New Roman" w:cs="Times New Roman"/>
          <w:sz w:val="28"/>
          <w:szCs w:val="28"/>
          <w:lang w:val="kk-KZ"/>
        </w:rPr>
        <w:t xml:space="preserve">, </w:t>
      </w:r>
      <w:r w:rsidR="00AF704B">
        <w:rPr>
          <w:rFonts w:ascii="Times New Roman" w:eastAsia="Calibri" w:hAnsi="Times New Roman" w:cs="Times New Roman"/>
          <w:sz w:val="28"/>
          <w:szCs w:val="28"/>
          <w:lang w:val="kk-KZ"/>
        </w:rPr>
        <w:t xml:space="preserve">Б. </w:t>
      </w:r>
      <w:r w:rsidR="00AF704B" w:rsidRPr="007D7FF1">
        <w:rPr>
          <w:rFonts w:ascii="Times New Roman" w:eastAsia="Calibri" w:hAnsi="Times New Roman" w:cs="Times New Roman"/>
          <w:sz w:val="28"/>
          <w:szCs w:val="28"/>
          <w:lang w:val="kk-KZ"/>
        </w:rPr>
        <w:t>33-34]</w:t>
      </w:r>
      <w:r w:rsidR="00AF704B">
        <w:rPr>
          <w:rFonts w:ascii="Times New Roman" w:eastAsia="Calibri" w:hAnsi="Times New Roman" w:cs="Times New Roman"/>
          <w:sz w:val="28"/>
          <w:szCs w:val="28"/>
          <w:lang w:val="kk-KZ"/>
        </w:rPr>
        <w:t>.</w:t>
      </w:r>
      <w:r w:rsidR="00AF704B" w:rsidRPr="00330260">
        <w:rPr>
          <w:rFonts w:ascii="Times New Roman" w:eastAsia="Calibri" w:hAnsi="Times New Roman" w:cs="Times New Roman"/>
          <w:sz w:val="28"/>
          <w:szCs w:val="28"/>
          <w:lang w:val="kk-KZ"/>
        </w:rPr>
        <w:tab/>
      </w:r>
      <w:r w:rsidR="00AF704B" w:rsidRPr="003364B8">
        <w:rPr>
          <w:rFonts w:ascii="Times New Roman" w:hAnsi="Times New Roman" w:cs="Times New Roman"/>
          <w:sz w:val="28"/>
          <w:szCs w:val="28"/>
          <w:lang w:val="kk-KZ"/>
        </w:rPr>
        <w:t xml:space="preserve"> </w:t>
      </w:r>
      <w:r w:rsidR="00AF704B">
        <w:rPr>
          <w:rFonts w:ascii="Times New Roman" w:hAnsi="Times New Roman" w:cs="Times New Roman"/>
          <w:sz w:val="28"/>
          <w:szCs w:val="28"/>
          <w:lang w:val="kk-KZ"/>
        </w:rPr>
        <w:tab/>
      </w:r>
    </w:p>
    <w:p w:rsidR="00AF704B" w:rsidRPr="00056AC8"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056AC8">
        <w:rPr>
          <w:rFonts w:ascii="Times New Roman" w:eastAsia="Calibri" w:hAnsi="Times New Roman" w:cs="Times New Roman"/>
          <w:sz w:val="28"/>
          <w:szCs w:val="28"/>
          <w:lang w:val="kk-KZ"/>
        </w:rPr>
        <w:tab/>
        <w:t xml:space="preserve">Тіліміздегі жаңа атаулар мәселесін арнайы зерттеген ғалымдардың бірі – Қ. Қадырқұлов  неологизмдерді </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жаңа сөз</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 xml:space="preserve"> және </w:t>
      </w:r>
      <w:r w:rsidR="00E4793D" w:rsidRPr="00E4793D">
        <w:rPr>
          <w:rFonts w:ascii="Times New Roman" w:eastAsia="Calibri" w:hAnsi="Times New Roman" w:cs="Times New Roman"/>
          <w:sz w:val="28"/>
          <w:szCs w:val="28"/>
          <w:lang w:val="kk-KZ"/>
        </w:rPr>
        <w:t>«</w:t>
      </w:r>
      <w:r w:rsidRPr="00E4793D">
        <w:rPr>
          <w:rFonts w:ascii="Times New Roman" w:eastAsia="Calibri" w:hAnsi="Times New Roman" w:cs="Times New Roman"/>
          <w:sz w:val="28"/>
          <w:szCs w:val="28"/>
          <w:lang w:val="kk-KZ"/>
        </w:rPr>
        <w:t>жаңа сөз қолданыстар</w:t>
      </w:r>
      <w:r w:rsidR="00E4793D" w:rsidRPr="00E4793D">
        <w:rPr>
          <w:rFonts w:ascii="Times New Roman" w:eastAsia="Calibri" w:hAnsi="Times New Roman" w:cs="Times New Roman"/>
          <w:sz w:val="28"/>
          <w:szCs w:val="28"/>
          <w:lang w:val="kk-KZ"/>
        </w:rPr>
        <w:t>»</w:t>
      </w:r>
      <w:r w:rsidRPr="00056AC8">
        <w:rPr>
          <w:rFonts w:ascii="Times New Roman" w:eastAsia="Calibri" w:hAnsi="Times New Roman" w:cs="Times New Roman"/>
          <w:sz w:val="28"/>
          <w:szCs w:val="28"/>
          <w:lang w:val="kk-KZ"/>
        </w:rPr>
        <w:t xml:space="preserve"> деп екі топқа бөледі: </w:t>
      </w:r>
      <w:r w:rsidRPr="00056AC8">
        <w:rPr>
          <w:rFonts w:ascii="Times New Roman" w:eastAsia="Calibri" w:hAnsi="Times New Roman" w:cs="Times New Roman"/>
          <w:sz w:val="28"/>
          <w:szCs w:val="28"/>
          <w:lang w:val="kk-KZ"/>
        </w:rPr>
        <w:tab/>
        <w:t xml:space="preserve">«Бұндағы «жаңа сөздер» дегеніміз – жаңа мазмұн мен жаңа формада тілімізге басқа тілден өзгеріссіз не дыбыстық өзгерістерге ұшырап енген сөздер. «Жаңа сөз қолданыстар» дегеніміз – жаңа мазмұны мен ескі формада немесе ескі мазмұн мен жаңа формада, басқа тілден енген сөздердің жаңаша қолданысқа түсуі» – дейді [16, </w:t>
      </w:r>
      <w:r w:rsidR="00E4793D">
        <w:rPr>
          <w:rFonts w:ascii="Times New Roman" w:eastAsia="Calibri" w:hAnsi="Times New Roman" w:cs="Times New Roman"/>
          <w:sz w:val="28"/>
          <w:szCs w:val="28"/>
          <w:lang w:val="kk-KZ"/>
        </w:rPr>
        <w:t xml:space="preserve">б. </w:t>
      </w:r>
      <w:r w:rsidRPr="00056AC8">
        <w:rPr>
          <w:rFonts w:ascii="Times New Roman" w:eastAsia="Calibri" w:hAnsi="Times New Roman" w:cs="Times New Roman"/>
          <w:sz w:val="28"/>
          <w:szCs w:val="28"/>
          <w:lang w:val="kk-KZ"/>
        </w:rPr>
        <w:t>23].</w:t>
      </w:r>
    </w:p>
    <w:p w:rsidR="00AF704B" w:rsidRPr="00056AC8"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056AC8">
        <w:rPr>
          <w:rFonts w:ascii="Times New Roman" w:eastAsia="Calibri" w:hAnsi="Times New Roman" w:cs="Times New Roman"/>
          <w:sz w:val="28"/>
          <w:szCs w:val="28"/>
          <w:lang w:val="kk-KZ"/>
        </w:rPr>
        <w:tab/>
        <w:t>Ғалым</w:t>
      </w:r>
      <w:r w:rsidR="00FC0E72">
        <w:rPr>
          <w:rFonts w:ascii="Times New Roman" w:eastAsia="Calibri" w:hAnsi="Times New Roman" w:cs="Times New Roman"/>
          <w:sz w:val="28"/>
          <w:szCs w:val="28"/>
          <w:lang w:val="kk-KZ"/>
        </w:rPr>
        <w:t>ның</w:t>
      </w:r>
      <w:r w:rsidRPr="00056AC8">
        <w:rPr>
          <w:rFonts w:ascii="Times New Roman" w:eastAsia="Calibri" w:hAnsi="Times New Roman" w:cs="Times New Roman"/>
          <w:sz w:val="28"/>
          <w:szCs w:val="28"/>
          <w:lang w:val="kk-KZ"/>
        </w:rPr>
        <w:t xml:space="preserve"> жаңа сөздердің (яғни неологизмдердің – А.</w:t>
      </w:r>
      <w:r w:rsidR="009E1F33">
        <w:rPr>
          <w:rFonts w:ascii="Times New Roman" w:eastAsia="Calibri" w:hAnsi="Times New Roman" w:cs="Times New Roman"/>
          <w:sz w:val="28"/>
          <w:szCs w:val="28"/>
          <w:lang w:val="kk-KZ"/>
        </w:rPr>
        <w:t xml:space="preserve"> </w:t>
      </w:r>
      <w:r w:rsidRPr="00056AC8">
        <w:rPr>
          <w:rFonts w:ascii="Times New Roman" w:eastAsia="Calibri" w:hAnsi="Times New Roman" w:cs="Times New Roman"/>
          <w:sz w:val="28"/>
          <w:szCs w:val="28"/>
          <w:lang w:val="kk-KZ"/>
        </w:rPr>
        <w:t>Б.) жаңа қолданыстардан айырмашылықтарын жіктеп көрсет</w:t>
      </w:r>
      <w:r w:rsidR="00FC0E72">
        <w:rPr>
          <w:rFonts w:ascii="Times New Roman" w:eastAsia="Calibri" w:hAnsi="Times New Roman" w:cs="Times New Roman"/>
          <w:sz w:val="28"/>
          <w:szCs w:val="28"/>
          <w:lang w:val="kk-KZ"/>
        </w:rPr>
        <w:t>кен қағидасы зерттеу жұмысының әдістанымдық негізі ретінде пайдаланылды</w:t>
      </w:r>
      <w:r w:rsidRPr="00056AC8">
        <w:rPr>
          <w:rFonts w:ascii="Times New Roman" w:eastAsia="Calibri" w:hAnsi="Times New Roman" w:cs="Times New Roman"/>
          <w:sz w:val="28"/>
          <w:szCs w:val="28"/>
          <w:lang w:val="kk-KZ"/>
        </w:rPr>
        <w:t xml:space="preserve">: </w:t>
      </w:r>
    </w:p>
    <w:p w:rsidR="00AF704B" w:rsidRPr="00056AC8" w:rsidRDefault="00087DC1"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1.</w:t>
      </w:r>
      <w:r w:rsidR="00AF704B" w:rsidRPr="00056AC8">
        <w:rPr>
          <w:rFonts w:ascii="Times New Roman" w:eastAsia="Calibri" w:hAnsi="Times New Roman" w:cs="Times New Roman"/>
          <w:sz w:val="28"/>
          <w:szCs w:val="28"/>
          <w:lang w:val="kk-KZ"/>
        </w:rPr>
        <w:t xml:space="preserve"> «Жаңа сөздер» мазмұны мен формасы жағынан бір-біріне сай жаңа тұлғада келеді. Қабылдаушы тілдің заңдылығына мойынсұнбайды.</w:t>
      </w:r>
      <w:r w:rsidR="00AF704B" w:rsidRPr="00056AC8">
        <w:rPr>
          <w:lang w:val="kk-KZ"/>
        </w:rPr>
        <w:t xml:space="preserve"> </w:t>
      </w:r>
      <w:r w:rsidR="00AF704B" w:rsidRPr="00056AC8">
        <w:rPr>
          <w:rFonts w:ascii="Times New Roman" w:hAnsi="Times New Roman" w:cs="Times New Roman"/>
          <w:sz w:val="28"/>
          <w:szCs w:val="28"/>
          <w:lang w:val="kk-KZ"/>
        </w:rPr>
        <w:t>«</w:t>
      </w:r>
      <w:r w:rsidR="00AF704B" w:rsidRPr="00056AC8">
        <w:rPr>
          <w:rFonts w:ascii="Times New Roman" w:eastAsia="Calibri" w:hAnsi="Times New Roman" w:cs="Times New Roman"/>
          <w:sz w:val="28"/>
          <w:szCs w:val="28"/>
          <w:lang w:val="kk-KZ"/>
        </w:rPr>
        <w:t>Жаңа қолданыс» – тілдің ішкі заңдылығынан туындайтын құбылыс. Тілдік амал-тәсілдерді қолдану арқылы өзімізде бар сөздерді «жаңа сөздердің» орнына қою – «жаңа қолданыс» үдерісі.</w:t>
      </w:r>
    </w:p>
    <w:p w:rsidR="00AF704B" w:rsidRPr="00056AC8" w:rsidRDefault="00087DC1"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2.</w:t>
      </w:r>
      <w:r w:rsidR="00AF704B" w:rsidRPr="00056AC8">
        <w:rPr>
          <w:rFonts w:ascii="Times New Roman" w:eastAsia="Calibri" w:hAnsi="Times New Roman" w:cs="Times New Roman"/>
          <w:sz w:val="28"/>
          <w:szCs w:val="28"/>
          <w:lang w:val="kk-KZ"/>
        </w:rPr>
        <w:t xml:space="preserve"> «Жаңа сөздердің» варианттары болмайды. «Жаңа қолданыстар» «жаңа сөздің баламасы» ретінде тілімізге енгенше бірнеше нұсқада ұсынылып, соңында біреуі ғана әдеби тілге енеді (</w:t>
      </w:r>
      <w:r w:rsidR="00AF704B" w:rsidRPr="00056AC8">
        <w:rPr>
          <w:rFonts w:ascii="Times New Roman" w:eastAsia="Calibri" w:hAnsi="Times New Roman" w:cs="Times New Roman"/>
          <w:i/>
          <w:sz w:val="28"/>
          <w:szCs w:val="28"/>
          <w:lang w:val="kk-KZ"/>
        </w:rPr>
        <w:t>ықшамаудан – шағын аудан – мөлтек аудан</w:t>
      </w:r>
      <w:r w:rsidR="00AF704B" w:rsidRPr="00056AC8">
        <w:rPr>
          <w:rFonts w:ascii="Times New Roman" w:eastAsia="Calibri" w:hAnsi="Times New Roman" w:cs="Times New Roman"/>
          <w:sz w:val="28"/>
          <w:szCs w:val="28"/>
          <w:lang w:val="kk-KZ"/>
        </w:rPr>
        <w:t xml:space="preserve"> т.б.).</w:t>
      </w:r>
    </w:p>
    <w:p w:rsidR="00AF704B" w:rsidRPr="00056AC8" w:rsidRDefault="00087DC1"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3.</w:t>
      </w:r>
      <w:r w:rsidR="00AF704B" w:rsidRPr="00056AC8">
        <w:rPr>
          <w:lang w:val="kk-KZ"/>
        </w:rPr>
        <w:t xml:space="preserve"> «</w:t>
      </w:r>
      <w:r w:rsidR="00AF704B" w:rsidRPr="00056AC8">
        <w:rPr>
          <w:rFonts w:ascii="Times New Roman" w:eastAsia="Calibri" w:hAnsi="Times New Roman" w:cs="Times New Roman"/>
          <w:sz w:val="28"/>
          <w:szCs w:val="28"/>
          <w:lang w:val="kk-KZ"/>
        </w:rPr>
        <w:t>Жаңа сөздердің» жасалу жолдары болмайды, олар тілге дайын күйде келеді. Осы күнге дейін зерттеу еңбектерінде ұсынылып келе жатқан әдістер – «жаңа сөздің» емес, «жаңа сөз қо</w:t>
      </w:r>
      <w:r w:rsidR="006201CC">
        <w:rPr>
          <w:rFonts w:ascii="Times New Roman" w:eastAsia="Calibri" w:hAnsi="Times New Roman" w:cs="Times New Roman"/>
          <w:sz w:val="28"/>
          <w:szCs w:val="28"/>
          <w:lang w:val="kk-KZ"/>
        </w:rPr>
        <w:t>лданыстардың» жасалу жолдары [1</w:t>
      </w:r>
      <w:r w:rsidR="00AF704B" w:rsidRPr="00056AC8">
        <w:rPr>
          <w:rFonts w:ascii="Times New Roman" w:eastAsia="Calibri" w:hAnsi="Times New Roman" w:cs="Times New Roman"/>
          <w:sz w:val="28"/>
          <w:szCs w:val="28"/>
          <w:lang w:val="kk-KZ"/>
        </w:rPr>
        <w:t xml:space="preserve">7, </w:t>
      </w:r>
      <w:r w:rsidR="00E4793D">
        <w:rPr>
          <w:rFonts w:ascii="Times New Roman" w:eastAsia="Calibri" w:hAnsi="Times New Roman" w:cs="Times New Roman"/>
          <w:sz w:val="28"/>
          <w:szCs w:val="28"/>
          <w:lang w:val="kk-KZ"/>
        </w:rPr>
        <w:t xml:space="preserve">б. </w:t>
      </w:r>
      <w:r w:rsidR="00AF704B" w:rsidRPr="00056AC8">
        <w:rPr>
          <w:rFonts w:ascii="Times New Roman" w:eastAsia="Calibri" w:hAnsi="Times New Roman" w:cs="Times New Roman"/>
          <w:sz w:val="28"/>
          <w:szCs w:val="28"/>
          <w:lang w:val="kk-KZ"/>
        </w:rPr>
        <w:t>130].</w:t>
      </w:r>
    </w:p>
    <w:p w:rsidR="00AF704B"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056AC8">
        <w:rPr>
          <w:rFonts w:ascii="Times New Roman" w:eastAsia="Calibri" w:hAnsi="Times New Roman" w:cs="Times New Roman"/>
          <w:sz w:val="28"/>
          <w:szCs w:val="28"/>
          <w:lang w:val="kk-KZ"/>
        </w:rPr>
        <w:tab/>
      </w:r>
      <w:r w:rsidR="00867D82">
        <w:rPr>
          <w:rFonts w:ascii="Times New Roman" w:eastAsia="Calibri" w:hAnsi="Times New Roman" w:cs="Times New Roman"/>
          <w:sz w:val="28"/>
          <w:szCs w:val="28"/>
          <w:lang w:val="kk-KZ"/>
        </w:rPr>
        <w:t>Ғ</w:t>
      </w:r>
      <w:r w:rsidRPr="00056AC8">
        <w:rPr>
          <w:rFonts w:ascii="Times New Roman" w:eastAsia="Calibri" w:hAnsi="Times New Roman" w:cs="Times New Roman"/>
          <w:sz w:val="28"/>
          <w:szCs w:val="28"/>
          <w:lang w:val="kk-KZ"/>
        </w:rPr>
        <w:t xml:space="preserve">алымның пікірінше, жаңа қолданыстың тілімізде пайда болу үдерісі тіл заңдылығына сүйеніп, тіл тазалығы мен таным сабақтастығын сақтау мүддесін көздейді. </w:t>
      </w:r>
      <w:r w:rsidRPr="00056AC8">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Pr="00C53344">
        <w:rPr>
          <w:rFonts w:ascii="Times New Roman" w:eastAsia="Calibri" w:hAnsi="Times New Roman" w:cs="Times New Roman"/>
          <w:sz w:val="28"/>
          <w:szCs w:val="28"/>
          <w:lang w:val="kk-KZ"/>
        </w:rPr>
        <w:t>Демек, жаңа қолданыс дегеніміз –</w:t>
      </w:r>
      <w:r w:rsidR="000D13CD" w:rsidRPr="00C53344">
        <w:rPr>
          <w:rFonts w:ascii="Times New Roman" w:eastAsia="Calibri" w:hAnsi="Times New Roman" w:cs="Times New Roman"/>
          <w:sz w:val="28"/>
          <w:szCs w:val="28"/>
          <w:lang w:val="kk-KZ"/>
        </w:rPr>
        <w:t xml:space="preserve"> </w:t>
      </w:r>
      <w:r w:rsidR="00C53344" w:rsidRPr="00C53344">
        <w:rPr>
          <w:rFonts w:ascii="Times New Roman" w:eastAsia="Calibri" w:hAnsi="Times New Roman" w:cs="Times New Roman"/>
          <w:sz w:val="28"/>
          <w:szCs w:val="28"/>
          <w:lang w:val="kk-KZ"/>
        </w:rPr>
        <w:t xml:space="preserve">жаңа ұғымға байланысты санада жаңғырып, </w:t>
      </w:r>
      <w:r w:rsidRPr="00C53344">
        <w:rPr>
          <w:rFonts w:ascii="Times New Roman" w:eastAsia="Calibri" w:hAnsi="Times New Roman" w:cs="Times New Roman"/>
          <w:sz w:val="28"/>
          <w:szCs w:val="28"/>
          <w:lang w:val="kk-KZ"/>
        </w:rPr>
        <w:t>тілдің өз әлеуетінен, қазақ тілінің төл түбірлері мен жұрнақтарынан жасалған жаңа сөз немесе сөз тіркесі.</w:t>
      </w:r>
      <w:r w:rsidRPr="00056AC8">
        <w:rPr>
          <w:rFonts w:ascii="Times New Roman" w:eastAsia="Calibri" w:hAnsi="Times New Roman" w:cs="Times New Roman"/>
          <w:sz w:val="28"/>
          <w:szCs w:val="28"/>
          <w:lang w:val="kk-KZ"/>
        </w:rPr>
        <w:t xml:space="preserve"> </w:t>
      </w:r>
    </w:p>
    <w:p w:rsidR="00AF704B" w:rsidRPr="00056AC8"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056AC8">
        <w:rPr>
          <w:rFonts w:ascii="Times New Roman" w:eastAsia="Calibri" w:hAnsi="Times New Roman" w:cs="Times New Roman"/>
          <w:sz w:val="28"/>
          <w:szCs w:val="28"/>
          <w:lang w:val="kk-KZ"/>
        </w:rPr>
        <w:lastRenderedPageBreak/>
        <w:tab/>
        <w:t xml:space="preserve">Ал неологизм дегеніміз – тілімізге орыс немесе шет тілдік формамен еш өзгеріссіз тікелей енген жаңа сөз немесе сөз тіркесі. Яғни жоғарыда </w:t>
      </w:r>
      <w:r w:rsidR="00C53344">
        <w:rPr>
          <w:rFonts w:ascii="Times New Roman" w:eastAsia="Calibri" w:hAnsi="Times New Roman" w:cs="Times New Roman"/>
          <w:sz w:val="28"/>
          <w:szCs w:val="28"/>
          <w:lang w:val="kk-KZ"/>
        </w:rPr>
        <w:t>зерттеуші</w:t>
      </w:r>
      <w:r w:rsidR="00E4793D">
        <w:rPr>
          <w:rFonts w:ascii="Times New Roman" w:eastAsia="Calibri" w:hAnsi="Times New Roman" w:cs="Times New Roman"/>
          <w:sz w:val="28"/>
          <w:szCs w:val="28"/>
          <w:lang w:val="kk-KZ"/>
        </w:rPr>
        <w:t xml:space="preserve">    </w:t>
      </w:r>
      <w:r w:rsidRPr="00056AC8">
        <w:rPr>
          <w:rFonts w:ascii="Times New Roman" w:eastAsia="Calibri" w:hAnsi="Times New Roman" w:cs="Times New Roman"/>
          <w:sz w:val="28"/>
          <w:szCs w:val="28"/>
          <w:lang w:val="kk-KZ"/>
        </w:rPr>
        <w:t xml:space="preserve">Қ. Қадырқұлов айтып отырған жаңа сөздер – неологизмдер. </w:t>
      </w:r>
    </w:p>
    <w:p w:rsidR="00AF704B" w:rsidRPr="00056AC8" w:rsidRDefault="00AF704B" w:rsidP="00D649DE">
      <w:pPr>
        <w:tabs>
          <w:tab w:val="left" w:pos="567"/>
        </w:tabs>
        <w:spacing w:after="0" w:line="240" w:lineRule="auto"/>
        <w:ind w:firstLine="709"/>
        <w:jc w:val="both"/>
        <w:rPr>
          <w:rFonts w:ascii="Times New Roman" w:eastAsia="Calibri" w:hAnsi="Times New Roman" w:cs="Times New Roman"/>
          <w:i/>
          <w:sz w:val="28"/>
          <w:szCs w:val="28"/>
          <w:lang w:val="kk-KZ"/>
        </w:rPr>
      </w:pPr>
      <w:r w:rsidRPr="00056AC8">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Көріп отырғанымыздай, н</w:t>
      </w:r>
      <w:r w:rsidR="00C53344">
        <w:rPr>
          <w:rFonts w:ascii="Times New Roman" w:eastAsia="Calibri" w:hAnsi="Times New Roman" w:cs="Times New Roman"/>
          <w:sz w:val="28"/>
          <w:szCs w:val="28"/>
          <w:lang w:val="kk-KZ"/>
        </w:rPr>
        <w:t>еологизм мен жаңа қолданыс</w:t>
      </w:r>
      <w:r w:rsidRPr="00056AC8">
        <w:rPr>
          <w:rFonts w:ascii="Times New Roman" w:eastAsia="Calibri" w:hAnsi="Times New Roman" w:cs="Times New Roman"/>
          <w:sz w:val="28"/>
          <w:szCs w:val="28"/>
          <w:lang w:val="kk-KZ"/>
        </w:rPr>
        <w:t xml:space="preserve"> терминдері бір-біріне жақын болып көрінгенмен, екеуінің бір-бірінен айырмашылығы көп. </w:t>
      </w:r>
      <w:r w:rsidR="00C53344">
        <w:rPr>
          <w:rFonts w:ascii="Times New Roman" w:eastAsia="Calibri" w:hAnsi="Times New Roman" w:cs="Times New Roman"/>
          <w:sz w:val="28"/>
          <w:szCs w:val="28"/>
          <w:lang w:val="kk-KZ"/>
        </w:rPr>
        <w:t>Е</w:t>
      </w:r>
      <w:r w:rsidRPr="00056AC8">
        <w:rPr>
          <w:rFonts w:ascii="Times New Roman" w:eastAsia="Calibri" w:hAnsi="Times New Roman" w:cs="Times New Roman"/>
          <w:sz w:val="28"/>
          <w:szCs w:val="28"/>
          <w:lang w:val="kk-KZ"/>
        </w:rPr>
        <w:t xml:space="preserve">кеуінің арасындағы айырмашылықтар </w:t>
      </w:r>
      <w:r w:rsidR="00C53344">
        <w:rPr>
          <w:rFonts w:ascii="Times New Roman" w:eastAsia="Calibri" w:hAnsi="Times New Roman" w:cs="Times New Roman"/>
          <w:sz w:val="28"/>
          <w:szCs w:val="28"/>
          <w:lang w:val="kk-KZ"/>
        </w:rPr>
        <w:t>қолданыстағы</w:t>
      </w:r>
      <w:r w:rsidRPr="00056AC8">
        <w:rPr>
          <w:rFonts w:ascii="Times New Roman" w:eastAsia="Calibri" w:hAnsi="Times New Roman" w:cs="Times New Roman"/>
          <w:sz w:val="28"/>
          <w:szCs w:val="28"/>
          <w:lang w:val="kk-KZ"/>
        </w:rPr>
        <w:t xml:space="preserve"> мысалдар</w:t>
      </w:r>
      <w:r w:rsidR="00C53344">
        <w:rPr>
          <w:rFonts w:ascii="Times New Roman" w:eastAsia="Calibri" w:hAnsi="Times New Roman" w:cs="Times New Roman"/>
          <w:sz w:val="28"/>
          <w:szCs w:val="28"/>
          <w:lang w:val="kk-KZ"/>
        </w:rPr>
        <w:t>дан айқын көрінеді</w:t>
      </w:r>
      <w:r w:rsidR="00E4793D">
        <w:rPr>
          <w:rFonts w:ascii="Times New Roman" w:eastAsia="Calibri" w:hAnsi="Times New Roman" w:cs="Times New Roman"/>
          <w:sz w:val="28"/>
          <w:szCs w:val="28"/>
          <w:lang w:val="kk-KZ"/>
        </w:rPr>
        <w:t>. Мысалы, қазақ тілінде</w:t>
      </w:r>
      <w:r w:rsidR="00C53344">
        <w:rPr>
          <w:rFonts w:ascii="Times New Roman" w:eastAsia="Calibri" w:hAnsi="Times New Roman" w:cs="Times New Roman"/>
          <w:sz w:val="28"/>
          <w:szCs w:val="28"/>
          <w:lang w:val="kk-KZ"/>
        </w:rPr>
        <w:t>:</w:t>
      </w:r>
      <w:r w:rsidR="00B125FA">
        <w:rPr>
          <w:rFonts w:ascii="Times New Roman" w:eastAsia="Calibri" w:hAnsi="Times New Roman" w:cs="Times New Roman"/>
          <w:sz w:val="28"/>
          <w:szCs w:val="28"/>
          <w:lang w:val="kk-KZ"/>
        </w:rPr>
        <w:t xml:space="preserve"> </w:t>
      </w:r>
      <w:r w:rsidR="00B125FA" w:rsidRPr="00B125FA">
        <w:rPr>
          <w:rFonts w:ascii="Times New Roman" w:eastAsia="Calibri" w:hAnsi="Times New Roman" w:cs="Times New Roman"/>
          <w:i/>
          <w:sz w:val="28"/>
          <w:szCs w:val="28"/>
          <w:lang w:val="kk-KZ"/>
        </w:rPr>
        <w:t xml:space="preserve">террорист </w:t>
      </w:r>
      <w:r w:rsidR="00B125FA" w:rsidRPr="00B125FA">
        <w:rPr>
          <w:rFonts w:ascii="Times New Roman" w:eastAsia="Calibri" w:hAnsi="Times New Roman" w:cs="Times New Roman"/>
          <w:sz w:val="28"/>
          <w:szCs w:val="28"/>
          <w:lang w:val="kk-KZ"/>
        </w:rPr>
        <w:t>– неологизм</w:t>
      </w:r>
      <w:r w:rsidR="00B125FA">
        <w:rPr>
          <w:rFonts w:ascii="Times New Roman" w:eastAsia="Calibri" w:hAnsi="Times New Roman" w:cs="Times New Roman"/>
          <w:sz w:val="28"/>
          <w:szCs w:val="28"/>
          <w:lang w:val="kk-KZ"/>
        </w:rPr>
        <w:t xml:space="preserve">, </w:t>
      </w:r>
      <w:r w:rsidR="00B125FA" w:rsidRPr="00B125FA">
        <w:rPr>
          <w:rFonts w:ascii="Times New Roman" w:eastAsia="Calibri" w:hAnsi="Times New Roman" w:cs="Times New Roman"/>
          <w:i/>
          <w:sz w:val="28"/>
          <w:szCs w:val="28"/>
          <w:lang w:val="kk-KZ"/>
        </w:rPr>
        <w:t>лаңкес</w:t>
      </w:r>
      <w:r w:rsidR="00B125FA">
        <w:rPr>
          <w:rFonts w:ascii="Times New Roman" w:eastAsia="Calibri" w:hAnsi="Times New Roman" w:cs="Times New Roman"/>
          <w:sz w:val="28"/>
          <w:szCs w:val="28"/>
          <w:lang w:val="kk-KZ"/>
        </w:rPr>
        <w:t xml:space="preserve"> </w:t>
      </w:r>
      <w:r w:rsidR="00B125FA" w:rsidRPr="00B125FA">
        <w:rPr>
          <w:rFonts w:ascii="Times New Roman" w:eastAsia="Calibri" w:hAnsi="Times New Roman" w:cs="Times New Roman"/>
          <w:sz w:val="28"/>
          <w:szCs w:val="28"/>
          <w:lang w:val="kk-KZ"/>
        </w:rPr>
        <w:t>– жаңа қолданыс</w:t>
      </w:r>
      <w:r w:rsidRPr="00056AC8">
        <w:rPr>
          <w:rFonts w:ascii="Times New Roman" w:eastAsia="Calibri" w:hAnsi="Times New Roman" w:cs="Times New Roman"/>
          <w:sz w:val="28"/>
          <w:szCs w:val="28"/>
          <w:lang w:val="kk-KZ"/>
        </w:rPr>
        <w:t>;</w:t>
      </w:r>
      <w:r w:rsidRPr="00056AC8">
        <w:rPr>
          <w:rFonts w:ascii="Times New Roman" w:eastAsia="Calibri" w:hAnsi="Times New Roman" w:cs="Times New Roman"/>
          <w:i/>
          <w:sz w:val="28"/>
          <w:szCs w:val="28"/>
          <w:lang w:val="kk-KZ"/>
        </w:rPr>
        <w:t xml:space="preserve"> </w:t>
      </w:r>
      <w:r w:rsidR="00B125FA">
        <w:rPr>
          <w:rFonts w:ascii="Times New Roman" w:eastAsia="Calibri" w:hAnsi="Times New Roman" w:cs="Times New Roman"/>
          <w:i/>
          <w:sz w:val="28"/>
          <w:szCs w:val="28"/>
          <w:lang w:val="kk-KZ"/>
        </w:rPr>
        <w:t xml:space="preserve">презентация </w:t>
      </w:r>
      <w:r w:rsidR="00B125FA" w:rsidRPr="00B125FA">
        <w:rPr>
          <w:rFonts w:ascii="Times New Roman" w:eastAsia="Calibri" w:hAnsi="Times New Roman" w:cs="Times New Roman"/>
          <w:i/>
          <w:sz w:val="28"/>
          <w:szCs w:val="28"/>
          <w:lang w:val="kk-KZ"/>
        </w:rPr>
        <w:t xml:space="preserve">– </w:t>
      </w:r>
      <w:r w:rsidR="00B125FA" w:rsidRPr="00B125FA">
        <w:rPr>
          <w:rFonts w:ascii="Times New Roman" w:eastAsia="Calibri" w:hAnsi="Times New Roman" w:cs="Times New Roman"/>
          <w:sz w:val="28"/>
          <w:szCs w:val="28"/>
          <w:lang w:val="kk-KZ"/>
        </w:rPr>
        <w:t>неологизм</w:t>
      </w:r>
      <w:r w:rsidR="00B125FA">
        <w:rPr>
          <w:rFonts w:ascii="Times New Roman" w:eastAsia="Calibri" w:hAnsi="Times New Roman" w:cs="Times New Roman"/>
          <w:i/>
          <w:sz w:val="28"/>
          <w:szCs w:val="28"/>
          <w:lang w:val="kk-KZ"/>
        </w:rPr>
        <w:t xml:space="preserve">, тұсаукесер </w:t>
      </w:r>
      <w:r w:rsidR="00B125FA" w:rsidRPr="00B125FA">
        <w:rPr>
          <w:rFonts w:ascii="Times New Roman" w:eastAsia="Calibri" w:hAnsi="Times New Roman" w:cs="Times New Roman"/>
          <w:sz w:val="28"/>
          <w:szCs w:val="28"/>
          <w:lang w:val="kk-KZ"/>
        </w:rPr>
        <w:t>– жаңа қолданыс</w:t>
      </w:r>
      <w:r w:rsidR="00B125FA">
        <w:rPr>
          <w:rFonts w:ascii="Times New Roman" w:eastAsia="Calibri" w:hAnsi="Times New Roman" w:cs="Times New Roman"/>
          <w:i/>
          <w:sz w:val="28"/>
          <w:szCs w:val="28"/>
          <w:lang w:val="kk-KZ"/>
        </w:rPr>
        <w:t>;</w:t>
      </w:r>
      <w:r w:rsidR="00B125FA" w:rsidRPr="00B125FA">
        <w:rPr>
          <w:rFonts w:ascii="Times New Roman" w:eastAsia="Calibri" w:hAnsi="Times New Roman" w:cs="Times New Roman"/>
          <w:i/>
          <w:sz w:val="28"/>
          <w:szCs w:val="28"/>
          <w:lang w:val="kk-KZ"/>
        </w:rPr>
        <w:t xml:space="preserve"> </w:t>
      </w:r>
      <w:r w:rsidRPr="00056AC8">
        <w:rPr>
          <w:rFonts w:ascii="Times New Roman" w:eastAsia="Calibri" w:hAnsi="Times New Roman" w:cs="Times New Roman"/>
          <w:i/>
          <w:sz w:val="28"/>
          <w:szCs w:val="28"/>
          <w:lang w:val="kk-KZ"/>
        </w:rPr>
        <w:t xml:space="preserve">акция – </w:t>
      </w:r>
      <w:r w:rsidRPr="00056AC8">
        <w:rPr>
          <w:rFonts w:ascii="Times New Roman" w:eastAsia="Calibri" w:hAnsi="Times New Roman" w:cs="Times New Roman"/>
          <w:sz w:val="28"/>
          <w:szCs w:val="28"/>
          <w:lang w:val="kk-KZ"/>
        </w:rPr>
        <w:t>неологизм</w:t>
      </w:r>
      <w:r w:rsidRPr="00056AC8">
        <w:rPr>
          <w:rFonts w:ascii="Times New Roman" w:eastAsia="Calibri" w:hAnsi="Times New Roman" w:cs="Times New Roman"/>
          <w:i/>
          <w:sz w:val="28"/>
          <w:szCs w:val="28"/>
          <w:lang w:val="kk-KZ"/>
        </w:rPr>
        <w:t xml:space="preserve">, жарна қағазы – </w:t>
      </w:r>
      <w:r w:rsidRPr="00056AC8">
        <w:rPr>
          <w:rFonts w:ascii="Times New Roman" w:eastAsia="Calibri" w:hAnsi="Times New Roman" w:cs="Times New Roman"/>
          <w:sz w:val="28"/>
          <w:szCs w:val="28"/>
          <w:lang w:val="kk-KZ"/>
        </w:rPr>
        <w:t>жаңа қолданыс</w:t>
      </w:r>
      <w:r w:rsidRPr="00056AC8">
        <w:rPr>
          <w:rFonts w:ascii="Times New Roman" w:eastAsia="Calibri" w:hAnsi="Times New Roman" w:cs="Times New Roman"/>
          <w:i/>
          <w:sz w:val="28"/>
          <w:szCs w:val="28"/>
          <w:lang w:val="kk-KZ"/>
        </w:rPr>
        <w:t xml:space="preserve">; коронавирус – </w:t>
      </w:r>
      <w:r w:rsidRPr="00056AC8">
        <w:rPr>
          <w:rFonts w:ascii="Times New Roman" w:eastAsia="Calibri" w:hAnsi="Times New Roman" w:cs="Times New Roman"/>
          <w:sz w:val="28"/>
          <w:szCs w:val="28"/>
          <w:lang w:val="kk-KZ"/>
        </w:rPr>
        <w:t>неологизм</w:t>
      </w:r>
      <w:r w:rsidRPr="00056AC8">
        <w:rPr>
          <w:rFonts w:ascii="Times New Roman" w:eastAsia="Calibri" w:hAnsi="Times New Roman" w:cs="Times New Roman"/>
          <w:i/>
          <w:sz w:val="28"/>
          <w:szCs w:val="28"/>
          <w:lang w:val="kk-KZ"/>
        </w:rPr>
        <w:t xml:space="preserve">, тәжтажал – </w:t>
      </w:r>
      <w:r w:rsidRPr="00056AC8">
        <w:rPr>
          <w:rFonts w:ascii="Times New Roman" w:eastAsia="Calibri" w:hAnsi="Times New Roman" w:cs="Times New Roman"/>
          <w:sz w:val="28"/>
          <w:szCs w:val="28"/>
          <w:lang w:val="kk-KZ"/>
        </w:rPr>
        <w:t>жаңа қолданыс т.б.</w:t>
      </w:r>
      <w:r w:rsidRPr="00056AC8">
        <w:rPr>
          <w:rFonts w:ascii="Times New Roman" w:eastAsia="Calibri" w:hAnsi="Times New Roman" w:cs="Times New Roman"/>
          <w:i/>
          <w:sz w:val="28"/>
          <w:szCs w:val="28"/>
          <w:lang w:val="kk-KZ"/>
        </w:rPr>
        <w:t xml:space="preserve"> </w:t>
      </w:r>
    </w:p>
    <w:p w:rsidR="00AF704B"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056AC8">
        <w:rPr>
          <w:rFonts w:ascii="Times New Roman" w:eastAsia="Calibri" w:hAnsi="Times New Roman" w:cs="Times New Roman"/>
          <w:i/>
          <w:sz w:val="28"/>
          <w:szCs w:val="28"/>
          <w:lang w:val="kk-KZ"/>
        </w:rPr>
        <w:tab/>
      </w:r>
      <w:r w:rsidRPr="00056AC8">
        <w:rPr>
          <w:rFonts w:ascii="Times New Roman" w:eastAsia="Calibri" w:hAnsi="Times New Roman" w:cs="Times New Roman"/>
          <w:sz w:val="28"/>
          <w:szCs w:val="28"/>
          <w:lang w:val="kk-KZ"/>
        </w:rPr>
        <w:t>Түрік тілін</w:t>
      </w:r>
      <w:r w:rsidR="00E4793D">
        <w:rPr>
          <w:rFonts w:ascii="Times New Roman" w:eastAsia="Calibri" w:hAnsi="Times New Roman" w:cs="Times New Roman"/>
          <w:sz w:val="28"/>
          <w:szCs w:val="28"/>
          <w:lang w:val="kk-KZ"/>
        </w:rPr>
        <w:t>де</w:t>
      </w:r>
      <w:r w:rsidRPr="00056AC8">
        <w:rPr>
          <w:rFonts w:ascii="Times New Roman" w:eastAsia="Calibri" w:hAnsi="Times New Roman" w:cs="Times New Roman"/>
          <w:sz w:val="28"/>
          <w:szCs w:val="28"/>
          <w:lang w:val="kk-KZ"/>
        </w:rPr>
        <w:t>:</w:t>
      </w:r>
      <w:r w:rsidRPr="00056AC8">
        <w:rPr>
          <w:rFonts w:ascii="Times New Roman" w:eastAsia="Calibri" w:hAnsi="Times New Roman" w:cs="Times New Roman"/>
          <w:i/>
          <w:sz w:val="28"/>
          <w:szCs w:val="28"/>
          <w:lang w:val="kk-KZ"/>
        </w:rPr>
        <w:t xml:space="preserve"> </w:t>
      </w:r>
      <w:r w:rsidRPr="00690080">
        <w:rPr>
          <w:rFonts w:ascii="Times New Roman" w:eastAsia="Calibri" w:hAnsi="Times New Roman" w:cs="Times New Roman"/>
          <w:i/>
          <w:sz w:val="28"/>
          <w:szCs w:val="28"/>
          <w:lang w:val="kk-KZ"/>
        </w:rPr>
        <w:t>bestseller</w:t>
      </w:r>
      <w:r>
        <w:rPr>
          <w:rFonts w:ascii="Times New Roman" w:eastAsia="Calibri" w:hAnsi="Times New Roman" w:cs="Times New Roman"/>
          <w:i/>
          <w:sz w:val="28"/>
          <w:szCs w:val="28"/>
          <w:lang w:val="kk-KZ"/>
        </w:rPr>
        <w:t xml:space="preserve"> </w:t>
      </w:r>
      <w:r w:rsidRPr="002258E9">
        <w:rPr>
          <w:rFonts w:ascii="Times New Roman" w:eastAsia="Calibri" w:hAnsi="Times New Roman" w:cs="Times New Roman"/>
          <w:sz w:val="28"/>
          <w:szCs w:val="28"/>
          <w:lang w:val="kk-KZ"/>
        </w:rPr>
        <w:t>(бестселлер) – неологизм</w:t>
      </w:r>
      <w:r>
        <w:rPr>
          <w:rFonts w:ascii="Times New Roman" w:eastAsia="Calibri" w:hAnsi="Times New Roman" w:cs="Times New Roman"/>
          <w:i/>
          <w:sz w:val="28"/>
          <w:szCs w:val="28"/>
          <w:lang w:val="kk-KZ"/>
        </w:rPr>
        <w:t xml:space="preserve">, çok satan </w:t>
      </w:r>
      <w:r w:rsidRPr="002258E9">
        <w:rPr>
          <w:rFonts w:ascii="Times New Roman" w:eastAsia="Calibri" w:hAnsi="Times New Roman" w:cs="Times New Roman"/>
          <w:sz w:val="28"/>
          <w:szCs w:val="28"/>
          <w:lang w:val="kk-KZ"/>
        </w:rPr>
        <w:t xml:space="preserve">– жаңа қолданыс; </w:t>
      </w:r>
      <w:r w:rsidRPr="00690080">
        <w:rPr>
          <w:rFonts w:ascii="Times New Roman" w:eastAsia="Calibri" w:hAnsi="Times New Roman" w:cs="Times New Roman"/>
          <w:i/>
          <w:sz w:val="28"/>
          <w:szCs w:val="28"/>
          <w:lang w:val="kk-KZ"/>
        </w:rPr>
        <w:t>trend</w:t>
      </w:r>
      <w:r w:rsidRPr="002258E9">
        <w:rPr>
          <w:rFonts w:ascii="Times New Roman" w:eastAsia="Calibri" w:hAnsi="Times New Roman" w:cs="Times New Roman"/>
          <w:sz w:val="28"/>
          <w:szCs w:val="28"/>
          <w:lang w:val="kk-KZ"/>
        </w:rPr>
        <w:t xml:space="preserve"> (</w:t>
      </w:r>
      <w:r w:rsidRPr="00595F64">
        <w:rPr>
          <w:rFonts w:ascii="Times New Roman" w:eastAsia="Calibri" w:hAnsi="Times New Roman" w:cs="Times New Roman"/>
          <w:sz w:val="28"/>
          <w:szCs w:val="28"/>
          <w:lang w:val="kk-KZ"/>
        </w:rPr>
        <w:t>тренд</w:t>
      </w:r>
      <w:r w:rsidRPr="002258E9">
        <w:rPr>
          <w:rFonts w:ascii="Times New Roman" w:eastAsia="Calibri" w:hAnsi="Times New Roman" w:cs="Times New Roman"/>
          <w:sz w:val="28"/>
          <w:szCs w:val="28"/>
          <w:lang w:val="kk-KZ"/>
        </w:rPr>
        <w:t xml:space="preserve">) – </w:t>
      </w:r>
      <w:r>
        <w:rPr>
          <w:rFonts w:ascii="Times New Roman" w:eastAsia="Calibri" w:hAnsi="Times New Roman" w:cs="Times New Roman"/>
          <w:sz w:val="28"/>
          <w:szCs w:val="28"/>
          <w:lang w:val="kk-KZ"/>
        </w:rPr>
        <w:t xml:space="preserve">неологизм, </w:t>
      </w:r>
      <w:r w:rsidRPr="00595F64">
        <w:rPr>
          <w:rFonts w:ascii="Times New Roman" w:eastAsia="Calibri" w:hAnsi="Times New Roman" w:cs="Times New Roman"/>
          <w:i/>
          <w:sz w:val="28"/>
          <w:szCs w:val="28"/>
          <w:lang w:val="kk-KZ"/>
        </w:rPr>
        <w:t>eğilim</w:t>
      </w:r>
      <w:r>
        <w:rPr>
          <w:rFonts w:ascii="Times New Roman" w:eastAsia="Calibri" w:hAnsi="Times New Roman" w:cs="Times New Roman"/>
          <w:i/>
          <w:sz w:val="28"/>
          <w:szCs w:val="28"/>
          <w:lang w:val="kk-KZ"/>
        </w:rPr>
        <w:t xml:space="preserve"> – </w:t>
      </w:r>
      <w:r w:rsidRPr="00595F64">
        <w:rPr>
          <w:rFonts w:ascii="Times New Roman" w:eastAsia="Calibri" w:hAnsi="Times New Roman" w:cs="Times New Roman"/>
          <w:sz w:val="28"/>
          <w:szCs w:val="28"/>
          <w:lang w:val="kk-KZ"/>
        </w:rPr>
        <w:t>жаңа қолданыс</w:t>
      </w:r>
      <w:r>
        <w:rPr>
          <w:rFonts w:ascii="Times New Roman" w:eastAsia="Calibri" w:hAnsi="Times New Roman" w:cs="Times New Roman"/>
          <w:sz w:val="28"/>
          <w:szCs w:val="28"/>
          <w:lang w:val="kk-KZ"/>
        </w:rPr>
        <w:t>;</w:t>
      </w:r>
      <w:r>
        <w:rPr>
          <w:rFonts w:ascii="Times New Roman" w:eastAsia="Calibri" w:hAnsi="Times New Roman" w:cs="Times New Roman"/>
          <w:i/>
          <w:sz w:val="28"/>
          <w:szCs w:val="28"/>
          <w:lang w:val="kk-KZ"/>
        </w:rPr>
        <w:t xml:space="preserve"> </w:t>
      </w:r>
      <w:r w:rsidRPr="00595F64">
        <w:rPr>
          <w:rFonts w:ascii="Times New Roman" w:eastAsia="Calibri" w:hAnsi="Times New Roman" w:cs="Times New Roman"/>
          <w:i/>
          <w:sz w:val="28"/>
          <w:szCs w:val="28"/>
          <w:lang w:val="kk-KZ"/>
        </w:rPr>
        <w:t xml:space="preserve">marketing </w:t>
      </w:r>
      <w:r w:rsidRPr="00595F64">
        <w:rPr>
          <w:rFonts w:ascii="Times New Roman" w:eastAsia="Calibri" w:hAnsi="Times New Roman" w:cs="Times New Roman"/>
          <w:sz w:val="28"/>
          <w:szCs w:val="28"/>
          <w:lang w:val="kk-KZ"/>
        </w:rPr>
        <w:t>(маркетинг)</w:t>
      </w:r>
      <w:r w:rsidRPr="00595F64">
        <w:rPr>
          <w:rFonts w:ascii="Times New Roman" w:eastAsia="Calibri" w:hAnsi="Times New Roman" w:cs="Times New Roman"/>
          <w:i/>
          <w:sz w:val="28"/>
          <w:szCs w:val="28"/>
          <w:lang w:val="kk-KZ"/>
        </w:rPr>
        <w:t xml:space="preserve"> –</w:t>
      </w:r>
      <w:r>
        <w:rPr>
          <w:rFonts w:ascii="Times New Roman" w:eastAsia="Calibri" w:hAnsi="Times New Roman" w:cs="Times New Roman"/>
          <w:i/>
          <w:sz w:val="28"/>
          <w:szCs w:val="28"/>
          <w:lang w:val="kk-KZ"/>
        </w:rPr>
        <w:t xml:space="preserve"> </w:t>
      </w:r>
      <w:r w:rsidRPr="00595F64">
        <w:rPr>
          <w:rFonts w:ascii="Times New Roman" w:eastAsia="Calibri" w:hAnsi="Times New Roman" w:cs="Times New Roman"/>
          <w:sz w:val="28"/>
          <w:szCs w:val="28"/>
          <w:lang w:val="kk-KZ"/>
        </w:rPr>
        <w:t>неологизм,</w:t>
      </w:r>
      <w:r>
        <w:rPr>
          <w:rFonts w:ascii="Times New Roman" w:eastAsia="Calibri" w:hAnsi="Times New Roman" w:cs="Times New Roman"/>
          <w:i/>
          <w:sz w:val="28"/>
          <w:szCs w:val="28"/>
          <w:lang w:val="kk-KZ"/>
        </w:rPr>
        <w:t xml:space="preserve"> </w:t>
      </w:r>
      <w:r w:rsidRPr="00595F64">
        <w:rPr>
          <w:rFonts w:ascii="Times New Roman" w:eastAsia="Calibri" w:hAnsi="Times New Roman" w:cs="Times New Roman"/>
          <w:i/>
          <w:sz w:val="28"/>
          <w:szCs w:val="28"/>
          <w:lang w:val="kk-KZ"/>
        </w:rPr>
        <w:t>pazarlama</w:t>
      </w:r>
      <w:r>
        <w:rPr>
          <w:rFonts w:ascii="Times New Roman" w:eastAsia="Calibri" w:hAnsi="Times New Roman" w:cs="Times New Roman"/>
          <w:i/>
          <w:sz w:val="28"/>
          <w:szCs w:val="28"/>
          <w:lang w:val="kk-KZ"/>
        </w:rPr>
        <w:t xml:space="preserve"> – </w:t>
      </w:r>
      <w:r w:rsidRPr="00595F64">
        <w:rPr>
          <w:rFonts w:ascii="Times New Roman" w:eastAsia="Calibri" w:hAnsi="Times New Roman" w:cs="Times New Roman"/>
          <w:sz w:val="28"/>
          <w:szCs w:val="28"/>
          <w:lang w:val="kk-KZ"/>
        </w:rPr>
        <w:t>жаңа қолданыс</w:t>
      </w:r>
      <w:r w:rsidR="00690080">
        <w:rPr>
          <w:rFonts w:ascii="Times New Roman" w:eastAsia="Calibri" w:hAnsi="Times New Roman" w:cs="Times New Roman"/>
          <w:sz w:val="28"/>
          <w:szCs w:val="28"/>
          <w:lang w:val="tr-TR"/>
        </w:rPr>
        <w:t xml:space="preserve">, </w:t>
      </w:r>
      <w:r w:rsidR="00690080" w:rsidRPr="00690080">
        <w:rPr>
          <w:rFonts w:ascii="Times New Roman" w:eastAsia="Calibri" w:hAnsi="Times New Roman" w:cs="Times New Roman"/>
          <w:i/>
          <w:sz w:val="28"/>
          <w:szCs w:val="28"/>
          <w:lang w:val="tr-TR"/>
        </w:rPr>
        <w:t>selfie</w:t>
      </w:r>
      <w:r w:rsidR="00690080">
        <w:rPr>
          <w:rFonts w:ascii="Times New Roman" w:eastAsia="Calibri" w:hAnsi="Times New Roman" w:cs="Times New Roman"/>
          <w:sz w:val="28"/>
          <w:szCs w:val="28"/>
          <w:lang w:val="kk-KZ"/>
        </w:rPr>
        <w:t xml:space="preserve"> (селфи) </w:t>
      </w:r>
      <w:r w:rsidR="00690080" w:rsidRPr="00690080">
        <w:rPr>
          <w:rFonts w:ascii="Times New Roman" w:eastAsia="Calibri" w:hAnsi="Times New Roman" w:cs="Times New Roman"/>
          <w:sz w:val="28"/>
          <w:szCs w:val="28"/>
          <w:lang w:val="kk-KZ"/>
        </w:rPr>
        <w:t>– неологизм</w:t>
      </w:r>
      <w:r w:rsidR="00690080">
        <w:rPr>
          <w:rFonts w:ascii="Times New Roman" w:eastAsia="Calibri" w:hAnsi="Times New Roman" w:cs="Times New Roman"/>
          <w:sz w:val="28"/>
          <w:szCs w:val="28"/>
          <w:lang w:val="kk-KZ"/>
        </w:rPr>
        <w:t>,</w:t>
      </w:r>
      <w:r w:rsidR="00690080">
        <w:rPr>
          <w:rFonts w:ascii="Times New Roman" w:eastAsia="Calibri" w:hAnsi="Times New Roman" w:cs="Times New Roman"/>
          <w:sz w:val="28"/>
          <w:szCs w:val="28"/>
          <w:lang w:val="tr-TR"/>
        </w:rPr>
        <w:t xml:space="preserve"> </w:t>
      </w:r>
      <w:r w:rsidR="00690080" w:rsidRPr="00690080">
        <w:rPr>
          <w:rFonts w:ascii="Times New Roman" w:eastAsia="Calibri" w:hAnsi="Times New Roman" w:cs="Times New Roman"/>
          <w:i/>
          <w:sz w:val="28"/>
          <w:szCs w:val="28"/>
          <w:lang w:val="tr-TR"/>
        </w:rPr>
        <w:t>özçekim</w:t>
      </w:r>
      <w:r>
        <w:rPr>
          <w:rFonts w:ascii="Times New Roman" w:eastAsia="Calibri" w:hAnsi="Times New Roman" w:cs="Times New Roman"/>
          <w:sz w:val="28"/>
          <w:szCs w:val="28"/>
          <w:lang w:val="kk-KZ"/>
        </w:rPr>
        <w:t xml:space="preserve"> </w:t>
      </w:r>
      <w:r w:rsidR="00690080" w:rsidRPr="00690080">
        <w:rPr>
          <w:rFonts w:ascii="Times New Roman" w:eastAsia="Calibri" w:hAnsi="Times New Roman" w:cs="Times New Roman"/>
          <w:sz w:val="28"/>
          <w:szCs w:val="28"/>
          <w:lang w:val="kk-KZ"/>
        </w:rPr>
        <w:t xml:space="preserve">– жаңа қолданыс </w:t>
      </w:r>
      <w:r>
        <w:rPr>
          <w:rFonts w:ascii="Times New Roman" w:eastAsia="Calibri" w:hAnsi="Times New Roman" w:cs="Times New Roman"/>
          <w:sz w:val="28"/>
          <w:szCs w:val="28"/>
          <w:lang w:val="kk-KZ"/>
        </w:rPr>
        <w:t>т.б.</w:t>
      </w:r>
      <w:r w:rsidRPr="00595F64">
        <w:rPr>
          <w:rFonts w:ascii="Times New Roman" w:eastAsia="Calibri" w:hAnsi="Times New Roman" w:cs="Times New Roman"/>
          <w:sz w:val="28"/>
          <w:szCs w:val="28"/>
          <w:lang w:val="kk-KZ"/>
        </w:rPr>
        <w:t xml:space="preserve"> </w:t>
      </w:r>
    </w:p>
    <w:p w:rsidR="00257EA8" w:rsidRDefault="00257EA8" w:rsidP="00D649DE">
      <w:pPr>
        <w:tabs>
          <w:tab w:val="left" w:pos="567"/>
        </w:tabs>
        <w:spacing w:after="0" w:line="240" w:lineRule="auto"/>
        <w:ind w:firstLine="709"/>
        <w:jc w:val="both"/>
        <w:rPr>
          <w:rFonts w:ascii="Times New Roman" w:eastAsia="Calibri" w:hAnsi="Times New Roman" w:cs="Times New Roman"/>
          <w:sz w:val="28"/>
          <w:szCs w:val="28"/>
          <w:lang w:val="kk-KZ"/>
        </w:rPr>
      </w:pPr>
    </w:p>
    <w:p w:rsidR="00AF704B" w:rsidRDefault="00AF704B" w:rsidP="00D649DE">
      <w:pPr>
        <w:tabs>
          <w:tab w:val="left" w:pos="567"/>
        </w:tabs>
        <w:spacing w:after="0" w:line="240" w:lineRule="auto"/>
        <w:ind w:firstLine="709"/>
        <w:jc w:val="both"/>
        <w:rPr>
          <w:rFonts w:ascii="Times New Roman" w:eastAsia="Calibri" w:hAnsi="Times New Roman" w:cs="Times New Roman"/>
          <w:b/>
          <w:sz w:val="28"/>
          <w:szCs w:val="28"/>
          <w:lang w:val="kk-KZ"/>
        </w:rPr>
      </w:pPr>
      <w:r w:rsidRPr="006749DB">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Pr="001678AA">
        <w:rPr>
          <w:rFonts w:ascii="Times New Roman" w:eastAsia="Calibri" w:hAnsi="Times New Roman" w:cs="Times New Roman"/>
          <w:b/>
          <w:sz w:val="28"/>
          <w:szCs w:val="28"/>
          <w:lang w:val="kk-KZ"/>
        </w:rPr>
        <w:t>1.</w:t>
      </w:r>
      <w:r w:rsidR="00257EA8">
        <w:rPr>
          <w:rFonts w:ascii="Times New Roman" w:eastAsia="Calibri" w:hAnsi="Times New Roman" w:cs="Times New Roman"/>
          <w:b/>
          <w:sz w:val="28"/>
          <w:szCs w:val="28"/>
          <w:lang w:val="kk-KZ"/>
        </w:rPr>
        <w:t>3</w:t>
      </w:r>
      <w:r w:rsidRPr="001678AA">
        <w:rPr>
          <w:rFonts w:ascii="Times New Roman" w:eastAsia="Calibri" w:hAnsi="Times New Roman" w:cs="Times New Roman"/>
          <w:b/>
          <w:sz w:val="28"/>
          <w:szCs w:val="28"/>
          <w:lang w:val="kk-KZ"/>
        </w:rPr>
        <w:t xml:space="preserve"> Неологизм </w:t>
      </w:r>
      <w:r>
        <w:rPr>
          <w:rFonts w:ascii="Times New Roman" w:eastAsia="Calibri" w:hAnsi="Times New Roman" w:cs="Times New Roman"/>
          <w:b/>
          <w:sz w:val="28"/>
          <w:szCs w:val="28"/>
          <w:lang w:val="kk-KZ"/>
        </w:rPr>
        <w:t>терминінің</w:t>
      </w:r>
      <w:r w:rsidRPr="001678AA">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Ресей</w:t>
      </w:r>
      <w:r w:rsidRPr="001678AA">
        <w:rPr>
          <w:rFonts w:ascii="Times New Roman" w:eastAsia="Calibri" w:hAnsi="Times New Roman" w:cs="Times New Roman"/>
          <w:b/>
          <w:sz w:val="28"/>
          <w:szCs w:val="28"/>
          <w:lang w:val="kk-KZ"/>
        </w:rPr>
        <w:t xml:space="preserve"> және Еуропа</w:t>
      </w:r>
      <w:r>
        <w:rPr>
          <w:rFonts w:ascii="Times New Roman" w:eastAsia="Calibri" w:hAnsi="Times New Roman" w:cs="Times New Roman"/>
          <w:b/>
          <w:sz w:val="28"/>
          <w:szCs w:val="28"/>
          <w:lang w:val="kk-KZ"/>
        </w:rPr>
        <w:t xml:space="preserve"> </w:t>
      </w:r>
      <w:r w:rsidRPr="001678AA">
        <w:rPr>
          <w:rFonts w:ascii="Times New Roman" w:eastAsia="Calibri" w:hAnsi="Times New Roman" w:cs="Times New Roman"/>
          <w:b/>
          <w:sz w:val="28"/>
          <w:szCs w:val="28"/>
          <w:lang w:val="kk-KZ"/>
        </w:rPr>
        <w:t xml:space="preserve">тіл білімінде </w:t>
      </w:r>
      <w:r>
        <w:rPr>
          <w:rFonts w:ascii="Times New Roman" w:eastAsia="Calibri" w:hAnsi="Times New Roman" w:cs="Times New Roman"/>
          <w:b/>
          <w:sz w:val="28"/>
          <w:szCs w:val="28"/>
          <w:lang w:val="kk-KZ"/>
        </w:rPr>
        <w:t>зерттелу</w:t>
      </w:r>
      <w:r w:rsidR="00257EA8">
        <w:rPr>
          <w:rFonts w:ascii="Times New Roman" w:eastAsia="Calibri" w:hAnsi="Times New Roman" w:cs="Times New Roman"/>
          <w:b/>
          <w:sz w:val="28"/>
          <w:szCs w:val="28"/>
          <w:lang w:val="kk-KZ"/>
        </w:rPr>
        <w:t>і</w:t>
      </w:r>
    </w:p>
    <w:p w:rsidR="00AF704B" w:rsidRPr="00CE2E2E"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ab/>
      </w:r>
      <w:r w:rsidRPr="00CE2E2E">
        <w:rPr>
          <w:rFonts w:ascii="Times New Roman" w:eastAsia="Calibri" w:hAnsi="Times New Roman" w:cs="Times New Roman"/>
          <w:sz w:val="28"/>
          <w:szCs w:val="28"/>
          <w:lang w:val="kk-KZ"/>
        </w:rPr>
        <w:tab/>
      </w:r>
      <w:r w:rsidRPr="00CE2E2E">
        <w:rPr>
          <w:rFonts w:ascii="Times New Roman" w:eastAsia="Calibri" w:hAnsi="Times New Roman" w:cs="Times New Roman"/>
          <w:sz w:val="28"/>
          <w:szCs w:val="28"/>
          <w:lang w:val="kk-KZ"/>
        </w:rPr>
        <w:tab/>
        <w:t>Жаһандану заманының компьютерлендіру, ақпараттандыру секілді маңызды факторлары әсерінен жаңа сөздер саны көбейіп, олар тілдің белсенді сөздік қорына кіреді және</w:t>
      </w:r>
      <w:r>
        <w:rPr>
          <w:rFonts w:ascii="Times New Roman" w:eastAsia="Calibri" w:hAnsi="Times New Roman" w:cs="Times New Roman"/>
          <w:sz w:val="28"/>
          <w:szCs w:val="28"/>
          <w:lang w:val="kk-KZ"/>
        </w:rPr>
        <w:t xml:space="preserve"> жалпы қолданыстағы сөздер</w:t>
      </w:r>
      <w:r w:rsidR="00F1005E">
        <w:rPr>
          <w:rFonts w:ascii="Times New Roman" w:eastAsia="Calibri" w:hAnsi="Times New Roman" w:cs="Times New Roman"/>
          <w:sz w:val="28"/>
          <w:szCs w:val="28"/>
          <w:lang w:val="kk-KZ"/>
        </w:rPr>
        <w:t xml:space="preserve"> қорын толықтырады.</w:t>
      </w:r>
      <w:r w:rsidR="00F1005E">
        <w:rPr>
          <w:rFonts w:ascii="Times New Roman" w:eastAsia="Calibri" w:hAnsi="Times New Roman" w:cs="Times New Roman"/>
          <w:sz w:val="28"/>
          <w:szCs w:val="28"/>
          <w:lang w:val="kk-KZ"/>
        </w:rPr>
        <w:tab/>
        <w:t>О</w:t>
      </w:r>
      <w:r w:rsidR="00F1005E" w:rsidRPr="00F1005E">
        <w:rPr>
          <w:rFonts w:ascii="Times New Roman" w:eastAsia="Calibri" w:hAnsi="Times New Roman" w:cs="Times New Roman"/>
          <w:sz w:val="28"/>
          <w:szCs w:val="28"/>
          <w:lang w:val="kk-KZ"/>
        </w:rPr>
        <w:t xml:space="preserve">рыс және шетел тіл білімінде </w:t>
      </w:r>
      <w:r w:rsidR="00F1005E">
        <w:rPr>
          <w:rFonts w:ascii="Times New Roman" w:eastAsia="Calibri" w:hAnsi="Times New Roman" w:cs="Times New Roman"/>
          <w:sz w:val="28"/>
          <w:szCs w:val="28"/>
          <w:lang w:val="kk-KZ"/>
        </w:rPr>
        <w:t>м</w:t>
      </w:r>
      <w:r w:rsidRPr="00CE2E2E">
        <w:rPr>
          <w:rFonts w:ascii="Times New Roman" w:eastAsia="Calibri" w:hAnsi="Times New Roman" w:cs="Times New Roman"/>
          <w:sz w:val="28"/>
          <w:szCs w:val="28"/>
          <w:lang w:val="kk-KZ"/>
        </w:rPr>
        <w:t>ұндай сөздер неологизм деп аталады және тіл тұтынушылары жаңалы</w:t>
      </w:r>
      <w:r>
        <w:rPr>
          <w:rFonts w:ascii="Times New Roman" w:eastAsia="Calibri" w:hAnsi="Times New Roman" w:cs="Times New Roman"/>
          <w:sz w:val="28"/>
          <w:szCs w:val="28"/>
          <w:lang w:val="kk-KZ"/>
        </w:rPr>
        <w:t>ғын</w:t>
      </w:r>
      <w:r w:rsidRPr="00CE2E2E">
        <w:rPr>
          <w:rFonts w:ascii="Times New Roman" w:eastAsia="Calibri" w:hAnsi="Times New Roman" w:cs="Times New Roman"/>
          <w:sz w:val="28"/>
          <w:szCs w:val="28"/>
          <w:lang w:val="kk-KZ"/>
        </w:rPr>
        <w:t xml:space="preserve"> сезінгенше, бұлар неологизм болып қала береді.</w:t>
      </w:r>
    </w:p>
    <w:p w:rsidR="00AF704B" w:rsidRPr="00890BF2" w:rsidRDefault="00AF704B" w:rsidP="00D649DE">
      <w:pPr>
        <w:tabs>
          <w:tab w:val="left" w:pos="567"/>
        </w:tabs>
        <w:spacing w:after="0" w:line="240" w:lineRule="auto"/>
        <w:ind w:firstLine="709"/>
        <w:jc w:val="both"/>
        <w:rPr>
          <w:rFonts w:ascii="Times New Roman" w:eastAsia="Calibri" w:hAnsi="Times New Roman" w:cs="Times New Roman"/>
          <w:color w:val="833C0B" w:themeColor="accent2" w:themeShade="80"/>
          <w:sz w:val="28"/>
          <w:szCs w:val="28"/>
          <w:lang w:val="kk-KZ"/>
        </w:rPr>
      </w:pP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00254663">
        <w:rPr>
          <w:rFonts w:ascii="Times New Roman" w:eastAsia="Calibri" w:hAnsi="Times New Roman" w:cs="Times New Roman"/>
          <w:sz w:val="28"/>
          <w:szCs w:val="28"/>
          <w:lang w:val="kk-KZ"/>
        </w:rPr>
        <w:t>«</w:t>
      </w:r>
      <w:r w:rsidRPr="00254663">
        <w:rPr>
          <w:rFonts w:ascii="Times New Roman" w:eastAsia="Calibri" w:hAnsi="Times New Roman" w:cs="Times New Roman"/>
          <w:sz w:val="28"/>
          <w:szCs w:val="28"/>
          <w:lang w:val="kk-KZ"/>
        </w:rPr>
        <w:t>Неологизм</w:t>
      </w:r>
      <w:r w:rsidR="00254663" w:rsidRPr="00254663">
        <w:rPr>
          <w:rFonts w:ascii="Times New Roman" w:eastAsia="Calibri" w:hAnsi="Times New Roman" w:cs="Times New Roman"/>
          <w:sz w:val="28"/>
          <w:szCs w:val="28"/>
          <w:lang w:val="kk-KZ"/>
        </w:rPr>
        <w:t>»</w:t>
      </w:r>
      <w:r w:rsidRPr="00254663">
        <w:rPr>
          <w:rFonts w:ascii="Times New Roman" w:eastAsia="Calibri" w:hAnsi="Times New Roman" w:cs="Times New Roman"/>
          <w:sz w:val="28"/>
          <w:szCs w:val="28"/>
          <w:lang w:val="kk-KZ"/>
        </w:rPr>
        <w:t xml:space="preserve"> – (гр. </w:t>
      </w:r>
      <w:r w:rsidR="00254663" w:rsidRPr="00254663">
        <w:rPr>
          <w:rFonts w:ascii="Times New Roman" w:eastAsia="Calibri" w:hAnsi="Times New Roman" w:cs="Times New Roman"/>
          <w:sz w:val="28"/>
          <w:szCs w:val="28"/>
          <w:lang w:val="kk-KZ"/>
        </w:rPr>
        <w:t>«</w:t>
      </w:r>
      <w:r w:rsidRPr="00254663">
        <w:rPr>
          <w:rFonts w:ascii="Times New Roman" w:eastAsia="Calibri" w:hAnsi="Times New Roman" w:cs="Times New Roman"/>
          <w:sz w:val="28"/>
          <w:szCs w:val="28"/>
          <w:lang w:val="kk-KZ"/>
        </w:rPr>
        <w:t>неос</w:t>
      </w:r>
      <w:r w:rsidR="00254663" w:rsidRPr="00254663">
        <w:rPr>
          <w:rFonts w:ascii="Times New Roman" w:eastAsia="Calibri" w:hAnsi="Times New Roman" w:cs="Times New Roman"/>
          <w:sz w:val="28"/>
          <w:szCs w:val="28"/>
          <w:lang w:val="kk-KZ"/>
        </w:rPr>
        <w:t>»</w:t>
      </w:r>
      <w:r w:rsidRPr="00254663">
        <w:rPr>
          <w:rFonts w:ascii="Times New Roman" w:eastAsia="Calibri" w:hAnsi="Times New Roman" w:cs="Times New Roman"/>
          <w:sz w:val="28"/>
          <w:szCs w:val="28"/>
          <w:lang w:val="kk-KZ"/>
        </w:rPr>
        <w:t xml:space="preserve"> – жаңа, </w:t>
      </w:r>
      <w:r w:rsidR="00254663" w:rsidRPr="00254663">
        <w:rPr>
          <w:rFonts w:ascii="Times New Roman" w:eastAsia="Calibri" w:hAnsi="Times New Roman" w:cs="Times New Roman"/>
          <w:sz w:val="28"/>
          <w:szCs w:val="28"/>
          <w:lang w:val="kk-KZ"/>
        </w:rPr>
        <w:t>«</w:t>
      </w:r>
      <w:r w:rsidRPr="00254663">
        <w:rPr>
          <w:rFonts w:ascii="Times New Roman" w:eastAsia="Calibri" w:hAnsi="Times New Roman" w:cs="Times New Roman"/>
          <w:sz w:val="28"/>
          <w:szCs w:val="28"/>
          <w:lang w:val="kk-KZ"/>
        </w:rPr>
        <w:t>логос</w:t>
      </w:r>
      <w:r w:rsidR="00254663">
        <w:rPr>
          <w:rFonts w:ascii="Times New Roman" w:eastAsia="Calibri" w:hAnsi="Times New Roman" w:cs="Times New Roman"/>
          <w:b/>
          <w:sz w:val="28"/>
          <w:szCs w:val="28"/>
          <w:lang w:val="kk-KZ"/>
        </w:rPr>
        <w:t>»</w:t>
      </w:r>
      <w:r w:rsidRPr="000A2CB3">
        <w:rPr>
          <w:rFonts w:ascii="Times New Roman" w:eastAsia="Calibri" w:hAnsi="Times New Roman" w:cs="Times New Roman"/>
          <w:sz w:val="28"/>
          <w:szCs w:val="28"/>
          <w:lang w:val="kk-KZ"/>
        </w:rPr>
        <w:t xml:space="preserve"> – сөз) </w:t>
      </w:r>
      <w:r w:rsidRPr="00A0643A">
        <w:rPr>
          <w:rFonts w:ascii="Times New Roman" w:eastAsia="Calibri" w:hAnsi="Times New Roman" w:cs="Times New Roman"/>
          <w:sz w:val="28"/>
          <w:szCs w:val="28"/>
          <w:lang w:val="kk-KZ"/>
        </w:rPr>
        <w:t xml:space="preserve">– қоғамдағы саяси, мәдени, экономикалық қатынастардың, ғылым мен техника дамуына байланысты тілге енген жаңа сөздер мен сөз тіркестері, фразеологиялық </w:t>
      </w:r>
      <w:r w:rsidRPr="00847808">
        <w:rPr>
          <w:rFonts w:ascii="Times New Roman" w:eastAsia="Calibri" w:hAnsi="Times New Roman" w:cs="Times New Roman"/>
          <w:sz w:val="28"/>
          <w:szCs w:val="28"/>
          <w:lang w:val="kk-KZ"/>
        </w:rPr>
        <w:t>оралымдар [</w:t>
      </w:r>
      <w:r w:rsidR="00707388">
        <w:rPr>
          <w:rFonts w:ascii="Times New Roman" w:eastAsia="Calibri" w:hAnsi="Times New Roman" w:cs="Times New Roman"/>
          <w:sz w:val="28"/>
          <w:szCs w:val="28"/>
          <w:lang w:val="kk-KZ"/>
        </w:rPr>
        <w:t>18</w:t>
      </w:r>
      <w:r w:rsidRPr="0084780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254663">
        <w:rPr>
          <w:rFonts w:ascii="Times New Roman" w:eastAsia="Calibri" w:hAnsi="Times New Roman" w:cs="Times New Roman"/>
          <w:sz w:val="28"/>
          <w:szCs w:val="28"/>
          <w:lang w:val="kk-KZ"/>
        </w:rPr>
        <w:t xml:space="preserve">б. </w:t>
      </w:r>
      <w:r>
        <w:rPr>
          <w:rFonts w:ascii="Times New Roman" w:eastAsia="Calibri" w:hAnsi="Times New Roman" w:cs="Times New Roman"/>
          <w:sz w:val="28"/>
          <w:szCs w:val="28"/>
          <w:lang w:val="kk-KZ"/>
        </w:rPr>
        <w:t>291</w:t>
      </w:r>
      <w:r w:rsidRPr="00A0643A">
        <w:rPr>
          <w:rFonts w:ascii="Times New Roman" w:eastAsia="Calibri" w:hAnsi="Times New Roman" w:cs="Times New Roman"/>
          <w:sz w:val="28"/>
          <w:szCs w:val="28"/>
          <w:lang w:val="kk-KZ"/>
        </w:rPr>
        <w:t>].</w:t>
      </w:r>
      <w:r w:rsidRPr="005330BB">
        <w:rPr>
          <w:rFonts w:ascii="Times New Roman" w:eastAsia="Calibri" w:hAnsi="Times New Roman" w:cs="Times New Roman"/>
          <w:sz w:val="28"/>
          <w:szCs w:val="28"/>
          <w:lang w:val="kk-KZ"/>
        </w:rPr>
        <w:t xml:space="preserve">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t>«Неология»</w:t>
      </w:r>
      <w:r w:rsidRPr="00BD63F3">
        <w:rPr>
          <w:rFonts w:ascii="Times New Roman" w:eastAsia="Calibri" w:hAnsi="Times New Roman" w:cs="Times New Roman"/>
          <w:sz w:val="28"/>
          <w:szCs w:val="28"/>
          <w:lang w:val="kk-KZ"/>
        </w:rPr>
        <w:t xml:space="preserve"> ұғымы (француз тілінде – «neologie») Францияда 1758 ж. пайда болды.</w:t>
      </w:r>
      <w:r>
        <w:rPr>
          <w:rFonts w:ascii="Times New Roman" w:eastAsia="Calibri" w:hAnsi="Times New Roman" w:cs="Times New Roman"/>
          <w:sz w:val="28"/>
          <w:szCs w:val="28"/>
          <w:lang w:val="kk-KZ"/>
        </w:rPr>
        <w:t xml:space="preserve"> </w:t>
      </w:r>
      <w:r w:rsidRPr="00330260">
        <w:rPr>
          <w:rFonts w:ascii="Times New Roman" w:hAnsi="Times New Roman" w:cs="Times New Roman"/>
          <w:sz w:val="28"/>
          <w:szCs w:val="28"/>
          <w:lang w:val="kk-KZ"/>
        </w:rPr>
        <w:t xml:space="preserve">Лингвистикада </w:t>
      </w:r>
      <w:r w:rsidRPr="00ED7984">
        <w:rPr>
          <w:rFonts w:ascii="Times New Roman" w:hAnsi="Times New Roman" w:cs="Times New Roman"/>
          <w:sz w:val="28"/>
          <w:szCs w:val="28"/>
          <w:lang w:val="kk-KZ"/>
        </w:rPr>
        <w:t xml:space="preserve">неологизмдерді зерттеу </w:t>
      </w:r>
      <w:r w:rsidRPr="00330260">
        <w:rPr>
          <w:rFonts w:ascii="Times New Roman" w:hAnsi="Times New Roman" w:cs="Times New Roman"/>
          <w:sz w:val="28"/>
          <w:szCs w:val="28"/>
          <w:lang w:val="kk-KZ"/>
        </w:rPr>
        <w:t>XX ғасырдың 60-шы жылдарында басталып, лексикология</w:t>
      </w:r>
      <w:r>
        <w:rPr>
          <w:rFonts w:ascii="Times New Roman" w:hAnsi="Times New Roman" w:cs="Times New Roman"/>
          <w:sz w:val="28"/>
          <w:szCs w:val="28"/>
          <w:lang w:val="kk-KZ"/>
        </w:rPr>
        <w:t>да</w:t>
      </w:r>
      <w:r w:rsidRPr="00330260">
        <w:rPr>
          <w:rFonts w:ascii="Times New Roman" w:hAnsi="Times New Roman" w:cs="Times New Roman"/>
          <w:sz w:val="28"/>
          <w:szCs w:val="28"/>
          <w:lang w:val="kk-KZ"/>
        </w:rPr>
        <w:t xml:space="preserve"> неология саласы қалыптаса бастады.</w:t>
      </w:r>
      <w:r>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 </w:t>
      </w:r>
    </w:p>
    <w:p w:rsidR="00AF704B" w:rsidRDefault="00AF704B" w:rsidP="00D649DE">
      <w:pPr>
        <w:tabs>
          <w:tab w:val="left" w:pos="567"/>
        </w:tabs>
        <w:spacing w:after="0" w:line="240" w:lineRule="auto"/>
        <w:ind w:firstLine="709"/>
        <w:jc w:val="both"/>
        <w:rPr>
          <w:rFonts w:ascii="Times New Roman" w:hAnsi="Times New Roman" w:cs="Times New Roman"/>
          <w:color w:val="000000"/>
          <w:sz w:val="28"/>
          <w:szCs w:val="28"/>
          <w:shd w:val="clear" w:color="auto" w:fill="FFFFFF"/>
          <w:lang w:val="kk-KZ"/>
        </w:rPr>
      </w:pPr>
      <w:r w:rsidRPr="00BD63F3">
        <w:rPr>
          <w:rFonts w:ascii="Times New Roman" w:hAnsi="Times New Roman" w:cs="Times New Roman"/>
          <w:color w:val="000000"/>
          <w:sz w:val="28"/>
          <w:szCs w:val="28"/>
          <w:shd w:val="clear" w:color="auto" w:fill="FFFFFF"/>
          <w:lang w:val="kk-KZ"/>
        </w:rPr>
        <w:tab/>
      </w:r>
      <w:r w:rsidRPr="00996CD1">
        <w:rPr>
          <w:rFonts w:ascii="Times New Roman" w:hAnsi="Times New Roman" w:cs="Times New Roman"/>
          <w:color w:val="000000"/>
          <w:sz w:val="28"/>
          <w:szCs w:val="28"/>
          <w:shd w:val="clear" w:color="auto" w:fill="FFFFFF"/>
          <w:lang w:val="kk-KZ"/>
        </w:rPr>
        <w:t xml:space="preserve">Ресей ғалымдары </w:t>
      </w:r>
      <w:r>
        <w:rPr>
          <w:rFonts w:ascii="Times New Roman" w:hAnsi="Times New Roman" w:cs="Times New Roman"/>
          <w:color w:val="000000"/>
          <w:sz w:val="28"/>
          <w:szCs w:val="28"/>
          <w:shd w:val="clear" w:color="auto" w:fill="FFFFFF"/>
          <w:lang w:val="kk-KZ"/>
        </w:rPr>
        <w:t xml:space="preserve">лексиканы </w:t>
      </w:r>
      <w:r w:rsidR="00254663" w:rsidRPr="00254663">
        <w:rPr>
          <w:rFonts w:ascii="Times New Roman" w:hAnsi="Times New Roman" w:cs="Times New Roman"/>
          <w:color w:val="000000"/>
          <w:sz w:val="28"/>
          <w:szCs w:val="28"/>
          <w:shd w:val="clear" w:color="auto" w:fill="FFFFFF"/>
          <w:lang w:val="kk-KZ"/>
        </w:rPr>
        <w:t>«</w:t>
      </w:r>
      <w:r w:rsidRPr="00254663">
        <w:rPr>
          <w:rFonts w:ascii="Times New Roman" w:hAnsi="Times New Roman" w:cs="Times New Roman"/>
          <w:color w:val="000000"/>
          <w:sz w:val="28"/>
          <w:szCs w:val="28"/>
          <w:shd w:val="clear" w:color="auto" w:fill="FFFFFF"/>
          <w:lang w:val="kk-KZ"/>
        </w:rPr>
        <w:t>неологиялық лексика</w:t>
      </w:r>
      <w:r w:rsidR="00254663" w:rsidRPr="00254663">
        <w:rPr>
          <w:rFonts w:ascii="Times New Roman" w:hAnsi="Times New Roman" w:cs="Times New Roman"/>
          <w:color w:val="000000"/>
          <w:sz w:val="28"/>
          <w:szCs w:val="28"/>
          <w:shd w:val="clear" w:color="auto" w:fill="FFFFFF"/>
          <w:lang w:val="kk-KZ"/>
        </w:rPr>
        <w:t>»</w:t>
      </w:r>
      <w:r w:rsidRPr="00254663">
        <w:rPr>
          <w:rFonts w:ascii="Times New Roman" w:hAnsi="Times New Roman" w:cs="Times New Roman"/>
          <w:color w:val="000000"/>
          <w:sz w:val="28"/>
          <w:szCs w:val="28"/>
          <w:shd w:val="clear" w:color="auto" w:fill="FFFFFF"/>
          <w:lang w:val="kk-KZ"/>
        </w:rPr>
        <w:t xml:space="preserve"> және </w:t>
      </w:r>
      <w:r w:rsidR="00254663" w:rsidRPr="00254663">
        <w:rPr>
          <w:rFonts w:ascii="Times New Roman" w:hAnsi="Times New Roman" w:cs="Times New Roman"/>
          <w:color w:val="000000"/>
          <w:sz w:val="28"/>
          <w:szCs w:val="28"/>
          <w:shd w:val="clear" w:color="auto" w:fill="FFFFFF"/>
          <w:lang w:val="kk-KZ"/>
        </w:rPr>
        <w:t>«</w:t>
      </w:r>
      <w:r w:rsidRPr="00254663">
        <w:rPr>
          <w:rFonts w:ascii="Times New Roman" w:hAnsi="Times New Roman" w:cs="Times New Roman"/>
          <w:color w:val="000000"/>
          <w:sz w:val="28"/>
          <w:szCs w:val="28"/>
          <w:shd w:val="clear" w:color="auto" w:fill="FFFFFF"/>
          <w:lang w:val="kk-KZ"/>
        </w:rPr>
        <w:t>терминологиялық лексика</w:t>
      </w:r>
      <w:r w:rsidR="00254663" w:rsidRPr="00254663">
        <w:rPr>
          <w:rFonts w:ascii="Times New Roman" w:hAnsi="Times New Roman" w:cs="Times New Roman"/>
          <w:color w:val="000000"/>
          <w:sz w:val="28"/>
          <w:szCs w:val="28"/>
          <w:shd w:val="clear" w:color="auto" w:fill="FFFFFF"/>
          <w:lang w:val="kk-KZ"/>
        </w:rPr>
        <w:t>»</w:t>
      </w:r>
      <w:r w:rsidRPr="00254663">
        <w:rPr>
          <w:rFonts w:ascii="Times New Roman" w:hAnsi="Times New Roman" w:cs="Times New Roman"/>
          <w:color w:val="000000"/>
          <w:sz w:val="28"/>
          <w:szCs w:val="28"/>
          <w:shd w:val="clear" w:color="auto" w:fill="FFFFFF"/>
          <w:lang w:val="kk-KZ"/>
        </w:rPr>
        <w:t xml:space="preserve"> деп жіктейді</w:t>
      </w:r>
      <w:r w:rsidRPr="00996CD1">
        <w:rPr>
          <w:rFonts w:ascii="Times New Roman" w:hAnsi="Times New Roman" w:cs="Times New Roman"/>
          <w:color w:val="000000"/>
          <w:sz w:val="28"/>
          <w:szCs w:val="28"/>
          <w:shd w:val="clear" w:color="auto" w:fill="FFFFFF"/>
          <w:lang w:val="kk-KZ"/>
        </w:rPr>
        <w:t xml:space="preserve">. Осыған орай, неологиялық бірліктердің, неологизмдердің арқауы </w:t>
      </w:r>
      <w:r w:rsidRPr="00B406F6">
        <w:rPr>
          <w:rFonts w:ascii="Times New Roman" w:hAnsi="Times New Roman" w:cs="Times New Roman"/>
          <w:color w:val="000000"/>
          <w:sz w:val="28"/>
          <w:szCs w:val="28"/>
          <w:shd w:val="clear" w:color="auto" w:fill="FFFFFF"/>
          <w:lang w:val="kk-KZ"/>
        </w:rPr>
        <w:t>–</w:t>
      </w:r>
      <w:r w:rsidRPr="00996CD1">
        <w:rPr>
          <w:rFonts w:ascii="Times New Roman" w:hAnsi="Times New Roman" w:cs="Times New Roman"/>
          <w:color w:val="000000"/>
          <w:sz w:val="28"/>
          <w:szCs w:val="28"/>
          <w:shd w:val="clear" w:color="auto" w:fill="FFFFFF"/>
          <w:lang w:val="kk-KZ"/>
        </w:rPr>
        <w:t xml:space="preserve"> сөздің жаңа денотатты не ұғымды белгілеуде формалды не семантикалық жаңаруы. </w:t>
      </w:r>
      <w:r>
        <w:rPr>
          <w:rFonts w:ascii="Times New Roman" w:hAnsi="Times New Roman" w:cs="Times New Roman"/>
          <w:color w:val="000000"/>
          <w:sz w:val="28"/>
          <w:szCs w:val="28"/>
          <w:shd w:val="clear" w:color="auto" w:fill="FFFFFF"/>
          <w:lang w:val="kk-KZ"/>
        </w:rPr>
        <w:t>О</w:t>
      </w:r>
      <w:r w:rsidRPr="00FE0D66">
        <w:rPr>
          <w:rFonts w:ascii="Times New Roman" w:hAnsi="Times New Roman" w:cs="Times New Roman"/>
          <w:color w:val="000000"/>
          <w:sz w:val="28"/>
          <w:szCs w:val="28"/>
          <w:shd w:val="clear" w:color="auto" w:fill="FFFFFF"/>
          <w:lang w:val="kk-KZ"/>
        </w:rPr>
        <w:t>рыс тілі лексикологиясы мен лексикографиясындағы зерттеу</w:t>
      </w:r>
      <w:r>
        <w:rPr>
          <w:rFonts w:ascii="Times New Roman" w:hAnsi="Times New Roman" w:cs="Times New Roman"/>
          <w:color w:val="000000"/>
          <w:sz w:val="28"/>
          <w:szCs w:val="28"/>
          <w:shd w:val="clear" w:color="auto" w:fill="FFFFFF"/>
          <w:lang w:val="kk-KZ"/>
        </w:rPr>
        <w:t>лер</w:t>
      </w:r>
      <w:r w:rsidRPr="00FE0D66">
        <w:rPr>
          <w:rFonts w:ascii="Times New Roman" w:hAnsi="Times New Roman" w:cs="Times New Roman"/>
          <w:color w:val="000000"/>
          <w:sz w:val="28"/>
          <w:szCs w:val="28"/>
          <w:shd w:val="clear" w:color="auto" w:fill="FFFFFF"/>
          <w:lang w:val="kk-KZ"/>
        </w:rPr>
        <w:t xml:space="preserve"> барысында </w:t>
      </w:r>
      <w:r>
        <w:rPr>
          <w:rFonts w:ascii="Times New Roman" w:hAnsi="Times New Roman" w:cs="Times New Roman"/>
          <w:color w:val="000000"/>
          <w:sz w:val="28"/>
          <w:szCs w:val="28"/>
          <w:shd w:val="clear" w:color="auto" w:fill="FFFFFF"/>
          <w:lang w:val="kk-KZ"/>
        </w:rPr>
        <w:t>н</w:t>
      </w:r>
      <w:r w:rsidRPr="00E94700">
        <w:rPr>
          <w:rFonts w:ascii="Times New Roman" w:hAnsi="Times New Roman" w:cs="Times New Roman"/>
          <w:color w:val="000000"/>
          <w:sz w:val="28"/>
          <w:szCs w:val="28"/>
          <w:shd w:val="clear" w:color="auto" w:fill="FFFFFF"/>
          <w:lang w:val="kk-KZ"/>
        </w:rPr>
        <w:t>еологизм құбылысын</w:t>
      </w:r>
      <w:r>
        <w:rPr>
          <w:rFonts w:ascii="Times New Roman" w:hAnsi="Times New Roman" w:cs="Times New Roman"/>
          <w:color w:val="000000"/>
          <w:sz w:val="28"/>
          <w:szCs w:val="28"/>
          <w:shd w:val="clear" w:color="auto" w:fill="FFFFFF"/>
          <w:lang w:val="kk-KZ"/>
        </w:rPr>
        <w:t>ың</w:t>
      </w:r>
      <w:r w:rsidRPr="00FE0D66">
        <w:rPr>
          <w:rFonts w:ascii="Times New Roman" w:hAnsi="Times New Roman" w:cs="Times New Roman"/>
          <w:color w:val="000000"/>
          <w:sz w:val="28"/>
          <w:szCs w:val="28"/>
          <w:shd w:val="clear" w:color="auto" w:fill="FFFFFF"/>
          <w:lang w:val="kk-KZ"/>
        </w:rPr>
        <w:t xml:space="preserve"> тілдік мәнін ашатын көптеген еңбектер мен ғылыми тұжырымдар жасалды.</w:t>
      </w:r>
      <w:r w:rsidRPr="00996CD1">
        <w:rPr>
          <w:rFonts w:ascii="Times New Roman" w:hAnsi="Times New Roman" w:cs="Times New Roman"/>
          <w:color w:val="000000"/>
          <w:sz w:val="28"/>
          <w:szCs w:val="28"/>
          <w:shd w:val="clear" w:color="auto" w:fill="FFFFFF"/>
          <w:lang w:val="kk-KZ"/>
        </w:rPr>
        <w:t xml:space="preserve"> </w:t>
      </w:r>
    </w:p>
    <w:p w:rsidR="00AF704B" w:rsidRDefault="00AF704B" w:rsidP="00D649DE">
      <w:pPr>
        <w:tabs>
          <w:tab w:val="left" w:pos="567"/>
        </w:tabs>
        <w:spacing w:after="0" w:line="240" w:lineRule="auto"/>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ab/>
      </w:r>
      <w:r w:rsidRPr="00F73FE1">
        <w:rPr>
          <w:rFonts w:ascii="Times New Roman" w:hAnsi="Times New Roman" w:cs="Times New Roman"/>
          <w:color w:val="000000"/>
          <w:sz w:val="28"/>
          <w:szCs w:val="28"/>
          <w:shd w:val="clear" w:color="auto" w:fill="FFFFFF"/>
          <w:lang w:val="kk-KZ"/>
        </w:rPr>
        <w:t>Неология саласының теориялық негіздері мынадай Ресей ғалымдар</w:t>
      </w:r>
      <w:r>
        <w:rPr>
          <w:rFonts w:ascii="Times New Roman" w:hAnsi="Times New Roman" w:cs="Times New Roman"/>
          <w:color w:val="000000"/>
          <w:sz w:val="28"/>
          <w:szCs w:val="28"/>
          <w:shd w:val="clear" w:color="auto" w:fill="FFFFFF"/>
          <w:lang w:val="kk-KZ"/>
        </w:rPr>
        <w:t>ын</w:t>
      </w:r>
      <w:r w:rsidRPr="00F73FE1">
        <w:rPr>
          <w:rFonts w:ascii="Times New Roman" w:hAnsi="Times New Roman" w:cs="Times New Roman"/>
          <w:color w:val="000000"/>
          <w:sz w:val="28"/>
          <w:szCs w:val="28"/>
          <w:shd w:val="clear" w:color="auto" w:fill="FFFFFF"/>
          <w:lang w:val="kk-KZ"/>
        </w:rPr>
        <w:t>ың еңбектерінде тұжырымдалған: А.А.</w:t>
      </w:r>
      <w:r>
        <w:rPr>
          <w:rFonts w:ascii="Times New Roman" w:hAnsi="Times New Roman" w:cs="Times New Roman"/>
          <w:color w:val="000000"/>
          <w:sz w:val="28"/>
          <w:szCs w:val="28"/>
          <w:shd w:val="clear" w:color="auto" w:fill="FFFFFF"/>
          <w:lang w:val="kk-KZ"/>
        </w:rPr>
        <w:t xml:space="preserve"> </w:t>
      </w:r>
      <w:r w:rsidRPr="00F73FE1">
        <w:rPr>
          <w:rFonts w:ascii="Times New Roman" w:hAnsi="Times New Roman" w:cs="Times New Roman"/>
          <w:color w:val="000000"/>
          <w:sz w:val="28"/>
          <w:szCs w:val="28"/>
          <w:shd w:val="clear" w:color="auto" w:fill="FFFFFF"/>
          <w:lang w:val="kk-KZ"/>
        </w:rPr>
        <w:t>Браг</w:t>
      </w:r>
      <w:r>
        <w:rPr>
          <w:rFonts w:ascii="Times New Roman" w:hAnsi="Times New Roman" w:cs="Times New Roman"/>
          <w:color w:val="000000"/>
          <w:sz w:val="28"/>
          <w:szCs w:val="28"/>
          <w:shd w:val="clear" w:color="auto" w:fill="FFFFFF"/>
          <w:lang w:val="kk-KZ"/>
        </w:rPr>
        <w:t xml:space="preserve">ина, </w:t>
      </w:r>
      <w:r w:rsidRPr="00F73FE1">
        <w:rPr>
          <w:rFonts w:ascii="Times New Roman" w:hAnsi="Times New Roman" w:cs="Times New Roman"/>
          <w:color w:val="000000"/>
          <w:sz w:val="28"/>
          <w:szCs w:val="28"/>
          <w:shd w:val="clear" w:color="auto" w:fill="FFFFFF"/>
          <w:lang w:val="kk-KZ"/>
        </w:rPr>
        <w:t>Р.А.</w:t>
      </w:r>
      <w:r>
        <w:rPr>
          <w:rFonts w:ascii="Times New Roman" w:hAnsi="Times New Roman" w:cs="Times New Roman"/>
          <w:color w:val="000000"/>
          <w:sz w:val="28"/>
          <w:szCs w:val="28"/>
          <w:shd w:val="clear" w:color="auto" w:fill="FFFFFF"/>
          <w:lang w:val="kk-KZ"/>
        </w:rPr>
        <w:t xml:space="preserve"> </w:t>
      </w:r>
      <w:r w:rsidRPr="00F73FE1">
        <w:rPr>
          <w:rFonts w:ascii="Times New Roman" w:hAnsi="Times New Roman" w:cs="Times New Roman"/>
          <w:color w:val="000000"/>
          <w:sz w:val="28"/>
          <w:szCs w:val="28"/>
          <w:shd w:val="clear" w:color="auto" w:fill="FFFFFF"/>
          <w:lang w:val="kk-KZ"/>
        </w:rPr>
        <w:t>Будагов, Е.В.</w:t>
      </w:r>
      <w:r>
        <w:rPr>
          <w:rFonts w:ascii="Times New Roman" w:hAnsi="Times New Roman" w:cs="Times New Roman"/>
          <w:color w:val="000000"/>
          <w:sz w:val="28"/>
          <w:szCs w:val="28"/>
          <w:shd w:val="clear" w:color="auto" w:fill="FFFFFF"/>
          <w:lang w:val="kk-KZ"/>
        </w:rPr>
        <w:t xml:space="preserve"> </w:t>
      </w:r>
      <w:r w:rsidRPr="00F73FE1">
        <w:rPr>
          <w:rFonts w:ascii="Times New Roman" w:hAnsi="Times New Roman" w:cs="Times New Roman"/>
          <w:color w:val="000000"/>
          <w:sz w:val="28"/>
          <w:szCs w:val="28"/>
          <w:shd w:val="clear" w:color="auto" w:fill="FFFFFF"/>
          <w:lang w:val="kk-KZ"/>
        </w:rPr>
        <w:t xml:space="preserve">Розен, </w:t>
      </w:r>
      <w:r w:rsidR="00254663">
        <w:rPr>
          <w:rFonts w:ascii="Times New Roman" w:hAnsi="Times New Roman" w:cs="Times New Roman"/>
          <w:color w:val="000000"/>
          <w:sz w:val="28"/>
          <w:szCs w:val="28"/>
          <w:shd w:val="clear" w:color="auto" w:fill="FFFFFF"/>
          <w:lang w:val="kk-KZ"/>
        </w:rPr>
        <w:t xml:space="preserve">               </w:t>
      </w:r>
      <w:r w:rsidRPr="00F73FE1">
        <w:rPr>
          <w:rFonts w:ascii="Times New Roman" w:hAnsi="Times New Roman" w:cs="Times New Roman"/>
          <w:color w:val="000000"/>
          <w:sz w:val="28"/>
          <w:szCs w:val="28"/>
          <w:shd w:val="clear" w:color="auto" w:fill="FFFFFF"/>
          <w:lang w:val="kk-KZ"/>
        </w:rPr>
        <w:t>Н.И.</w:t>
      </w:r>
      <w:r>
        <w:rPr>
          <w:rFonts w:ascii="Times New Roman" w:hAnsi="Times New Roman" w:cs="Times New Roman"/>
          <w:color w:val="000000"/>
          <w:sz w:val="28"/>
          <w:szCs w:val="28"/>
          <w:shd w:val="clear" w:color="auto" w:fill="FFFFFF"/>
          <w:lang w:val="kk-KZ"/>
        </w:rPr>
        <w:t xml:space="preserve"> </w:t>
      </w:r>
      <w:r w:rsidRPr="00F73FE1">
        <w:rPr>
          <w:rFonts w:ascii="Times New Roman" w:hAnsi="Times New Roman" w:cs="Times New Roman"/>
          <w:color w:val="000000"/>
          <w:sz w:val="28"/>
          <w:szCs w:val="28"/>
          <w:shd w:val="clear" w:color="auto" w:fill="FFFFFF"/>
          <w:lang w:val="kk-KZ"/>
        </w:rPr>
        <w:t>Фельдман, Г.О.</w:t>
      </w:r>
      <w:r>
        <w:rPr>
          <w:rFonts w:ascii="Times New Roman" w:hAnsi="Times New Roman" w:cs="Times New Roman"/>
          <w:color w:val="000000"/>
          <w:sz w:val="28"/>
          <w:szCs w:val="28"/>
          <w:shd w:val="clear" w:color="auto" w:fill="FFFFFF"/>
          <w:lang w:val="kk-KZ"/>
        </w:rPr>
        <w:t xml:space="preserve"> </w:t>
      </w:r>
      <w:r w:rsidRPr="00F73FE1">
        <w:rPr>
          <w:rFonts w:ascii="Times New Roman" w:hAnsi="Times New Roman" w:cs="Times New Roman"/>
          <w:color w:val="000000"/>
          <w:sz w:val="28"/>
          <w:szCs w:val="28"/>
          <w:shd w:val="clear" w:color="auto" w:fill="FFFFFF"/>
          <w:lang w:val="kk-KZ"/>
        </w:rPr>
        <w:t>Винокур, В.Г.</w:t>
      </w:r>
      <w:r>
        <w:rPr>
          <w:rFonts w:ascii="Times New Roman" w:hAnsi="Times New Roman" w:cs="Times New Roman"/>
          <w:color w:val="000000"/>
          <w:sz w:val="28"/>
          <w:szCs w:val="28"/>
          <w:shd w:val="clear" w:color="auto" w:fill="FFFFFF"/>
          <w:lang w:val="kk-KZ"/>
        </w:rPr>
        <w:t xml:space="preserve"> </w:t>
      </w:r>
      <w:r w:rsidRPr="00F73FE1">
        <w:rPr>
          <w:rFonts w:ascii="Times New Roman" w:hAnsi="Times New Roman" w:cs="Times New Roman"/>
          <w:color w:val="000000"/>
          <w:sz w:val="28"/>
          <w:szCs w:val="28"/>
          <w:shd w:val="clear" w:color="auto" w:fill="FFFFFF"/>
          <w:lang w:val="kk-KZ"/>
        </w:rPr>
        <w:t>Гак, Ю.С.</w:t>
      </w:r>
      <w:r>
        <w:rPr>
          <w:rFonts w:ascii="Times New Roman" w:hAnsi="Times New Roman" w:cs="Times New Roman"/>
          <w:color w:val="000000"/>
          <w:sz w:val="28"/>
          <w:szCs w:val="28"/>
          <w:shd w:val="clear" w:color="auto" w:fill="FFFFFF"/>
          <w:lang w:val="kk-KZ"/>
        </w:rPr>
        <w:t xml:space="preserve"> </w:t>
      </w:r>
      <w:r w:rsidRPr="00F73FE1">
        <w:rPr>
          <w:rFonts w:ascii="Times New Roman" w:hAnsi="Times New Roman" w:cs="Times New Roman"/>
          <w:color w:val="000000"/>
          <w:sz w:val="28"/>
          <w:szCs w:val="28"/>
          <w:shd w:val="clear" w:color="auto" w:fill="FFFFFF"/>
          <w:lang w:val="kk-KZ"/>
        </w:rPr>
        <w:t>Сорокин, Н.З.</w:t>
      </w:r>
      <w:r>
        <w:rPr>
          <w:rFonts w:ascii="Times New Roman" w:hAnsi="Times New Roman" w:cs="Times New Roman"/>
          <w:color w:val="000000"/>
          <w:sz w:val="28"/>
          <w:szCs w:val="28"/>
          <w:shd w:val="clear" w:color="auto" w:fill="FFFFFF"/>
          <w:lang w:val="kk-KZ"/>
        </w:rPr>
        <w:t xml:space="preserve"> </w:t>
      </w:r>
      <w:r w:rsidRPr="00F73FE1">
        <w:rPr>
          <w:rFonts w:ascii="Times New Roman" w:hAnsi="Times New Roman" w:cs="Times New Roman"/>
          <w:color w:val="000000"/>
          <w:sz w:val="28"/>
          <w:szCs w:val="28"/>
          <w:shd w:val="clear" w:color="auto" w:fill="FFFFFF"/>
          <w:lang w:val="kk-KZ"/>
        </w:rPr>
        <w:t>Котелова</w:t>
      </w:r>
      <w:r>
        <w:rPr>
          <w:rFonts w:ascii="Times New Roman" w:hAnsi="Times New Roman" w:cs="Times New Roman"/>
          <w:color w:val="000000"/>
          <w:sz w:val="28"/>
          <w:szCs w:val="28"/>
          <w:shd w:val="clear" w:color="auto" w:fill="FFFFFF"/>
          <w:lang w:val="kk-KZ"/>
        </w:rPr>
        <w:t xml:space="preserve"> т</w:t>
      </w:r>
      <w:r w:rsidRPr="00F73FE1">
        <w:rPr>
          <w:rFonts w:ascii="Times New Roman" w:hAnsi="Times New Roman" w:cs="Times New Roman"/>
          <w:color w:val="000000"/>
          <w:sz w:val="28"/>
          <w:szCs w:val="28"/>
          <w:shd w:val="clear" w:color="auto" w:fill="FFFFFF"/>
          <w:lang w:val="kk-KZ"/>
        </w:rPr>
        <w:t>.б.</w:t>
      </w:r>
    </w:p>
    <w:p w:rsidR="00AF704B" w:rsidRPr="00A0643A" w:rsidRDefault="00AF704B" w:rsidP="00D649DE">
      <w:pPr>
        <w:tabs>
          <w:tab w:val="left" w:pos="567"/>
        </w:tabs>
        <w:spacing w:after="0" w:line="240" w:lineRule="auto"/>
        <w:ind w:firstLine="709"/>
        <w:jc w:val="both"/>
        <w:rPr>
          <w:rFonts w:ascii="Times New Roman" w:hAnsi="Times New Roman" w:cs="Times New Roman"/>
          <w:color w:val="833C0B" w:themeColor="accent2" w:themeShade="80"/>
          <w:sz w:val="28"/>
          <w:szCs w:val="28"/>
          <w:lang w:val="kk-KZ"/>
        </w:rPr>
      </w:pPr>
      <w:r>
        <w:rPr>
          <w:rFonts w:ascii="Times New Roman" w:hAnsi="Times New Roman" w:cs="Times New Roman"/>
          <w:color w:val="000000"/>
          <w:sz w:val="28"/>
          <w:szCs w:val="28"/>
          <w:shd w:val="clear" w:color="auto" w:fill="FFFFFF"/>
          <w:lang w:val="kk-KZ"/>
        </w:rPr>
        <w:tab/>
        <w:t>Орыс лексикограф-ғалымы</w:t>
      </w:r>
      <w:r w:rsidRPr="00A0643A">
        <w:rPr>
          <w:lang w:val="kk-KZ"/>
        </w:rPr>
        <w:t xml:space="preserve"> </w:t>
      </w:r>
      <w:r w:rsidRPr="00A0643A">
        <w:rPr>
          <w:rFonts w:ascii="Times New Roman" w:hAnsi="Times New Roman" w:cs="Times New Roman"/>
          <w:color w:val="000000"/>
          <w:sz w:val="28"/>
          <w:szCs w:val="28"/>
          <w:shd w:val="clear" w:color="auto" w:fill="FFFFFF"/>
          <w:lang w:val="kk-KZ"/>
        </w:rPr>
        <w:t>О.С.</w:t>
      </w:r>
      <w:r>
        <w:rPr>
          <w:rFonts w:ascii="Times New Roman" w:hAnsi="Times New Roman" w:cs="Times New Roman"/>
          <w:color w:val="000000"/>
          <w:sz w:val="28"/>
          <w:szCs w:val="28"/>
          <w:shd w:val="clear" w:color="auto" w:fill="FFFFFF"/>
          <w:lang w:val="kk-KZ"/>
        </w:rPr>
        <w:t xml:space="preserve"> </w:t>
      </w:r>
      <w:r w:rsidRPr="00A0643A">
        <w:rPr>
          <w:rFonts w:ascii="Times New Roman" w:hAnsi="Times New Roman" w:cs="Times New Roman"/>
          <w:color w:val="000000"/>
          <w:sz w:val="28"/>
          <w:szCs w:val="28"/>
          <w:shd w:val="clear" w:color="auto" w:fill="FFFFFF"/>
          <w:lang w:val="kk-KZ"/>
        </w:rPr>
        <w:t>Ахманова</w:t>
      </w:r>
      <w:r>
        <w:rPr>
          <w:rFonts w:ascii="Times New Roman" w:hAnsi="Times New Roman" w:cs="Times New Roman"/>
          <w:color w:val="000000"/>
          <w:sz w:val="28"/>
          <w:szCs w:val="28"/>
          <w:shd w:val="clear" w:color="auto" w:fill="FFFFFF"/>
          <w:lang w:val="kk-KZ"/>
        </w:rPr>
        <w:t xml:space="preserve"> </w:t>
      </w:r>
      <w:r w:rsidRPr="00A0643A">
        <w:rPr>
          <w:rFonts w:ascii="Times New Roman" w:hAnsi="Times New Roman" w:cs="Times New Roman"/>
          <w:color w:val="000000"/>
          <w:sz w:val="28"/>
          <w:szCs w:val="28"/>
          <w:shd w:val="clear" w:color="auto" w:fill="FFFFFF"/>
          <w:lang w:val="kk-KZ"/>
        </w:rPr>
        <w:t>«Словарь лингвистических терминов» атты еңбегінде неологизм</w:t>
      </w:r>
      <w:r>
        <w:rPr>
          <w:rFonts w:ascii="Times New Roman" w:hAnsi="Times New Roman" w:cs="Times New Roman"/>
          <w:color w:val="000000"/>
          <w:sz w:val="28"/>
          <w:szCs w:val="28"/>
          <w:shd w:val="clear" w:color="auto" w:fill="FFFFFF"/>
          <w:lang w:val="kk-KZ"/>
        </w:rPr>
        <w:t xml:space="preserve"> ұғымын жан-жақты қарастырып, мынадай толық анықтама береді</w:t>
      </w:r>
      <w:r w:rsidRPr="00A0643A">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ab/>
        <w:t xml:space="preserve">«1. </w:t>
      </w:r>
      <w:r w:rsidRPr="002921CF">
        <w:rPr>
          <w:rFonts w:ascii="Times New Roman" w:hAnsi="Times New Roman" w:cs="Times New Roman"/>
          <w:color w:val="000000"/>
          <w:sz w:val="28"/>
          <w:szCs w:val="28"/>
          <w:shd w:val="clear" w:color="auto" w:fill="FFFFFF"/>
        </w:rPr>
        <w:t>Слово или оборот, созданные (возникшие) для обозначения нового (прежде неизвестного) предмета или для выражения нового понятия</w:t>
      </w:r>
      <w:r>
        <w:rPr>
          <w:rFonts w:ascii="Times New Roman" w:hAnsi="Times New Roman" w:cs="Times New Roman"/>
          <w:color w:val="000000"/>
          <w:sz w:val="28"/>
          <w:szCs w:val="28"/>
          <w:shd w:val="clear" w:color="auto" w:fill="FFFFFF"/>
          <w:lang w:val="kk-KZ"/>
        </w:rPr>
        <w:t>.</w:t>
      </w:r>
      <w:r w:rsidRPr="002921CF">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2. </w:t>
      </w:r>
      <w:r w:rsidRPr="002921CF">
        <w:rPr>
          <w:rFonts w:ascii="Times New Roman" w:hAnsi="Times New Roman" w:cs="Times New Roman"/>
          <w:sz w:val="28"/>
          <w:szCs w:val="28"/>
          <w:lang w:val="kk-KZ"/>
        </w:rPr>
        <w:t>Новое слово или выражение, не получившее прав гражданства в общенародном языке и потому воспринимающееся как принадлежащее к особому, нередко сниженному стилю речи</w:t>
      </w:r>
      <w:r>
        <w:rPr>
          <w:rFonts w:ascii="Times New Roman" w:hAnsi="Times New Roman" w:cs="Times New Roman"/>
          <w:sz w:val="28"/>
          <w:szCs w:val="28"/>
          <w:lang w:val="kk-KZ"/>
        </w:rPr>
        <w:t xml:space="preserve">. </w:t>
      </w:r>
      <w:r w:rsidRPr="002921CF">
        <w:rPr>
          <w:rFonts w:ascii="Times New Roman" w:hAnsi="Times New Roman" w:cs="Times New Roman"/>
          <w:sz w:val="28"/>
          <w:szCs w:val="28"/>
          <w:lang w:val="kk-KZ"/>
        </w:rPr>
        <w:t xml:space="preserve">Слово, включение которого в данный </w:t>
      </w:r>
      <w:r w:rsidRPr="002921CF">
        <w:rPr>
          <w:rFonts w:ascii="Times New Roman" w:hAnsi="Times New Roman" w:cs="Times New Roman"/>
          <w:sz w:val="28"/>
          <w:szCs w:val="28"/>
          <w:lang w:val="kk-KZ"/>
        </w:rPr>
        <w:lastRenderedPageBreak/>
        <w:t>жанр литературного произведения является новшеством; слово, общепринятое в повседневном языке, но не употреблявшееся прежде в художественной литературе</w:t>
      </w:r>
      <w:r>
        <w:rPr>
          <w:rFonts w:ascii="Times New Roman" w:hAnsi="Times New Roman" w:cs="Times New Roman"/>
          <w:sz w:val="28"/>
          <w:szCs w:val="28"/>
          <w:lang w:val="kk-KZ"/>
        </w:rPr>
        <w:t xml:space="preserve">. </w:t>
      </w:r>
      <w:r w:rsidRPr="002921CF">
        <w:rPr>
          <w:rFonts w:ascii="Times New Roman" w:hAnsi="Times New Roman" w:cs="Times New Roman"/>
          <w:sz w:val="28"/>
          <w:szCs w:val="28"/>
          <w:lang w:val="kk-KZ"/>
        </w:rPr>
        <w:t>Неологизм</w:t>
      </w:r>
      <w:r>
        <w:rPr>
          <w:rFonts w:ascii="Times New Roman" w:hAnsi="Times New Roman" w:cs="Times New Roman"/>
          <w:sz w:val="28"/>
          <w:szCs w:val="28"/>
          <w:lang w:val="kk-KZ"/>
        </w:rPr>
        <w:t xml:space="preserve"> </w:t>
      </w:r>
      <w:r w:rsidRPr="00B947F6">
        <w:rPr>
          <w:rFonts w:ascii="Times New Roman" w:hAnsi="Times New Roman" w:cs="Times New Roman"/>
          <w:sz w:val="28"/>
          <w:szCs w:val="28"/>
          <w:lang w:val="kk-KZ"/>
        </w:rPr>
        <w:t>(т.е. окказионализм – А.</w:t>
      </w:r>
      <w:r w:rsidR="00254663">
        <w:rPr>
          <w:rFonts w:ascii="Times New Roman" w:hAnsi="Times New Roman" w:cs="Times New Roman"/>
          <w:sz w:val="28"/>
          <w:szCs w:val="28"/>
          <w:lang w:val="kk-KZ"/>
        </w:rPr>
        <w:t xml:space="preserve"> </w:t>
      </w:r>
      <w:r w:rsidRPr="00B947F6">
        <w:rPr>
          <w:rFonts w:ascii="Times New Roman" w:hAnsi="Times New Roman" w:cs="Times New Roman"/>
          <w:sz w:val="28"/>
          <w:szCs w:val="28"/>
          <w:lang w:val="kk-KZ"/>
        </w:rPr>
        <w:t>Б.), созданный</w:t>
      </w:r>
      <w:r w:rsidRPr="002921CF">
        <w:rPr>
          <w:rFonts w:ascii="Times New Roman" w:hAnsi="Times New Roman" w:cs="Times New Roman"/>
          <w:sz w:val="28"/>
          <w:szCs w:val="28"/>
          <w:lang w:val="kk-KZ"/>
        </w:rPr>
        <w:t xml:space="preserve"> данным автором данного литературного произведения и обычно не имеющий широкого распространения</w:t>
      </w:r>
      <w:r>
        <w:rPr>
          <w:rFonts w:ascii="Times New Roman" w:hAnsi="Times New Roman" w:cs="Times New Roman"/>
          <w:sz w:val="28"/>
          <w:szCs w:val="28"/>
          <w:lang w:val="kk-KZ"/>
        </w:rPr>
        <w:t xml:space="preserve">» </w:t>
      </w:r>
      <w:r w:rsidRPr="00A0643A">
        <w:rPr>
          <w:rFonts w:ascii="Times New Roman" w:hAnsi="Times New Roman" w:cs="Times New Roman"/>
          <w:sz w:val="28"/>
          <w:szCs w:val="28"/>
        </w:rPr>
        <w:t>[</w:t>
      </w:r>
      <w:r w:rsidR="00707388">
        <w:rPr>
          <w:rFonts w:ascii="Times New Roman" w:hAnsi="Times New Roman" w:cs="Times New Roman"/>
          <w:sz w:val="28"/>
          <w:szCs w:val="28"/>
          <w:lang w:val="kk-KZ"/>
        </w:rPr>
        <w:t>19</w:t>
      </w:r>
      <w:r w:rsidRPr="00A0643A">
        <w:rPr>
          <w:rFonts w:ascii="Times New Roman" w:hAnsi="Times New Roman" w:cs="Times New Roman"/>
          <w:sz w:val="28"/>
          <w:szCs w:val="28"/>
          <w:lang w:val="kk-KZ"/>
        </w:rPr>
        <w:t xml:space="preserve">, </w:t>
      </w:r>
      <w:r w:rsidR="00254663">
        <w:rPr>
          <w:rFonts w:ascii="Times New Roman" w:hAnsi="Times New Roman" w:cs="Times New Roman"/>
          <w:sz w:val="28"/>
          <w:szCs w:val="28"/>
          <w:lang w:val="kk-KZ"/>
        </w:rPr>
        <w:t xml:space="preserve">б. </w:t>
      </w:r>
      <w:r w:rsidRPr="00A0643A">
        <w:rPr>
          <w:rFonts w:ascii="Times New Roman" w:hAnsi="Times New Roman" w:cs="Times New Roman"/>
          <w:sz w:val="28"/>
          <w:szCs w:val="28"/>
          <w:lang w:val="kk-KZ"/>
        </w:rPr>
        <w:t>253</w:t>
      </w:r>
      <w:r w:rsidRPr="00A0643A">
        <w:rPr>
          <w:rFonts w:ascii="Times New Roman" w:hAnsi="Times New Roman" w:cs="Times New Roman"/>
          <w:sz w:val="28"/>
          <w:szCs w:val="28"/>
        </w:rPr>
        <w:t>]</w:t>
      </w:r>
      <w:r w:rsidRPr="00A0643A">
        <w:rPr>
          <w:rFonts w:ascii="Times New Roman" w:hAnsi="Times New Roman" w:cs="Times New Roman"/>
          <w:sz w:val="28"/>
          <w:szCs w:val="28"/>
          <w:lang w:val="kk-KZ"/>
        </w:rPr>
        <w:t xml:space="preserve">.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A305DB">
        <w:rPr>
          <w:rFonts w:ascii="Times New Roman" w:hAnsi="Times New Roman" w:cs="Times New Roman"/>
          <w:color w:val="833C0B" w:themeColor="accent2" w:themeShade="80"/>
          <w:sz w:val="28"/>
          <w:szCs w:val="28"/>
          <w:lang w:val="kk-KZ"/>
        </w:rPr>
        <w:tab/>
      </w:r>
      <w:r w:rsidRPr="00A305DB">
        <w:rPr>
          <w:rFonts w:ascii="Times New Roman" w:hAnsi="Times New Roman" w:cs="Times New Roman"/>
          <w:sz w:val="28"/>
          <w:szCs w:val="28"/>
          <w:lang w:val="kk-KZ"/>
        </w:rPr>
        <w:t>Ал, неолог-ғалым М.А.</w:t>
      </w:r>
      <w:r>
        <w:rPr>
          <w:rFonts w:ascii="Times New Roman" w:hAnsi="Times New Roman" w:cs="Times New Roman"/>
          <w:sz w:val="28"/>
          <w:szCs w:val="28"/>
          <w:lang w:val="kk-KZ"/>
        </w:rPr>
        <w:t xml:space="preserve"> </w:t>
      </w:r>
      <w:r w:rsidRPr="00A305DB">
        <w:rPr>
          <w:rFonts w:ascii="Times New Roman" w:hAnsi="Times New Roman" w:cs="Times New Roman"/>
          <w:sz w:val="28"/>
          <w:szCs w:val="28"/>
          <w:lang w:val="kk-KZ"/>
        </w:rPr>
        <w:t xml:space="preserve">Рященконың пікірінше, </w:t>
      </w:r>
      <w:r w:rsidR="00254663" w:rsidRPr="00254663">
        <w:rPr>
          <w:rFonts w:ascii="Times New Roman" w:hAnsi="Times New Roman" w:cs="Times New Roman"/>
          <w:sz w:val="28"/>
          <w:szCs w:val="28"/>
          <w:lang w:val="kk-KZ"/>
        </w:rPr>
        <w:t>«</w:t>
      </w:r>
      <w:r w:rsidRPr="00254663">
        <w:rPr>
          <w:rFonts w:ascii="Times New Roman" w:hAnsi="Times New Roman" w:cs="Times New Roman"/>
          <w:sz w:val="28"/>
          <w:szCs w:val="28"/>
          <w:lang w:val="kk-KZ"/>
        </w:rPr>
        <w:t>неологизм</w:t>
      </w:r>
      <w:r w:rsidR="00254663" w:rsidRPr="00254663">
        <w:rPr>
          <w:rFonts w:ascii="Times New Roman" w:hAnsi="Times New Roman" w:cs="Times New Roman"/>
          <w:sz w:val="28"/>
          <w:szCs w:val="28"/>
          <w:lang w:val="kk-KZ"/>
        </w:rPr>
        <w:t>»</w:t>
      </w:r>
      <w:r w:rsidRPr="00A305DB">
        <w:rPr>
          <w:rFonts w:ascii="Times New Roman" w:hAnsi="Times New Roman" w:cs="Times New Roman"/>
          <w:sz w:val="28"/>
          <w:szCs w:val="28"/>
          <w:lang w:val="kk-KZ"/>
        </w:rPr>
        <w:t xml:space="preserve"> терминінің анықтамасын сипаттайтын негізгі белгілер мынадай: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87DC1">
        <w:rPr>
          <w:rFonts w:ascii="Times New Roman" w:hAnsi="Times New Roman" w:cs="Times New Roman"/>
          <w:sz w:val="28"/>
          <w:szCs w:val="28"/>
          <w:lang w:val="kk-KZ"/>
        </w:rPr>
        <w:t>1.</w:t>
      </w:r>
      <w:r w:rsidRPr="00A305DB">
        <w:rPr>
          <w:rFonts w:ascii="Times New Roman" w:hAnsi="Times New Roman" w:cs="Times New Roman"/>
          <w:sz w:val="28"/>
          <w:szCs w:val="28"/>
          <w:lang w:val="kk-KZ"/>
        </w:rPr>
        <w:t xml:space="preserve"> жаңалық басты мән болып саналатын</w:t>
      </w:r>
      <w:r w:rsidRPr="00C84EA4">
        <w:rPr>
          <w:rFonts w:ascii="Times New Roman" w:hAnsi="Times New Roman" w:cs="Times New Roman"/>
          <w:sz w:val="28"/>
          <w:szCs w:val="28"/>
          <w:lang w:val="kk-KZ"/>
        </w:rPr>
        <w:t xml:space="preserve"> сти</w:t>
      </w:r>
      <w:r>
        <w:rPr>
          <w:rFonts w:ascii="Times New Roman" w:hAnsi="Times New Roman" w:cs="Times New Roman"/>
          <w:sz w:val="28"/>
          <w:szCs w:val="28"/>
          <w:lang w:val="kk-KZ"/>
        </w:rPr>
        <w:t xml:space="preserve">листік категория; </w:t>
      </w:r>
    </w:p>
    <w:p w:rsidR="00AF704B" w:rsidRDefault="00087DC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2.</w:t>
      </w:r>
      <w:r w:rsidR="00AF704B">
        <w:rPr>
          <w:rFonts w:ascii="Times New Roman" w:hAnsi="Times New Roman" w:cs="Times New Roman"/>
          <w:sz w:val="28"/>
          <w:szCs w:val="28"/>
          <w:lang w:val="kk-KZ"/>
        </w:rPr>
        <w:t xml:space="preserve"> жаңа реалийді бейнелеу; </w:t>
      </w:r>
    </w:p>
    <w:p w:rsidR="00AF704B" w:rsidRPr="00995A05" w:rsidRDefault="00087DC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3.</w:t>
      </w:r>
      <w:r w:rsidR="00AF704B">
        <w:rPr>
          <w:rFonts w:ascii="Times New Roman" w:hAnsi="Times New Roman" w:cs="Times New Roman"/>
          <w:sz w:val="28"/>
          <w:szCs w:val="28"/>
          <w:lang w:val="kk-KZ"/>
        </w:rPr>
        <w:t xml:space="preserve"> </w:t>
      </w:r>
      <w:r w:rsidR="00AF704B" w:rsidRPr="00C84EA4">
        <w:rPr>
          <w:rFonts w:ascii="Times New Roman" w:hAnsi="Times New Roman" w:cs="Times New Roman"/>
          <w:sz w:val="28"/>
          <w:szCs w:val="28"/>
          <w:lang w:val="kk-KZ"/>
        </w:rPr>
        <w:t xml:space="preserve">сөздіктерде көрсетілмеген сөздер </w:t>
      </w:r>
      <w:r w:rsidR="00AF704B" w:rsidRPr="00995A05">
        <w:rPr>
          <w:rFonts w:ascii="Times New Roman" w:hAnsi="Times New Roman" w:cs="Times New Roman"/>
          <w:sz w:val="28"/>
          <w:szCs w:val="28"/>
          <w:lang w:val="kk-KZ"/>
        </w:rPr>
        <w:t>[</w:t>
      </w:r>
      <w:r w:rsidR="00707388">
        <w:rPr>
          <w:rFonts w:ascii="Times New Roman" w:hAnsi="Times New Roman" w:cs="Times New Roman"/>
          <w:sz w:val="28"/>
          <w:szCs w:val="28"/>
          <w:lang w:val="kk-KZ"/>
        </w:rPr>
        <w:t>20</w:t>
      </w:r>
      <w:r w:rsidR="00AF704B" w:rsidRPr="00995A05">
        <w:rPr>
          <w:rFonts w:ascii="Times New Roman" w:hAnsi="Times New Roman" w:cs="Times New Roman"/>
          <w:sz w:val="28"/>
          <w:szCs w:val="28"/>
          <w:lang w:val="kk-KZ"/>
        </w:rPr>
        <w:t xml:space="preserve">, </w:t>
      </w:r>
      <w:r w:rsidR="00AF704B">
        <w:rPr>
          <w:rFonts w:ascii="Times New Roman" w:hAnsi="Times New Roman" w:cs="Times New Roman"/>
          <w:sz w:val="28"/>
          <w:szCs w:val="28"/>
          <w:lang w:val="kk-KZ"/>
        </w:rPr>
        <w:t xml:space="preserve">Б. </w:t>
      </w:r>
      <w:r w:rsidR="00AF704B" w:rsidRPr="00995A05">
        <w:rPr>
          <w:rFonts w:ascii="Times New Roman" w:hAnsi="Times New Roman" w:cs="Times New Roman"/>
          <w:sz w:val="28"/>
          <w:szCs w:val="28"/>
          <w:lang w:val="kk-KZ"/>
        </w:rPr>
        <w:t>121-123].</w:t>
      </w:r>
    </w:p>
    <w:p w:rsidR="00AF704B" w:rsidRPr="00890BF2" w:rsidRDefault="00AF704B" w:rsidP="00D649DE">
      <w:pPr>
        <w:tabs>
          <w:tab w:val="left" w:pos="567"/>
        </w:tabs>
        <w:spacing w:after="0" w:line="240" w:lineRule="auto"/>
        <w:ind w:firstLine="709"/>
        <w:jc w:val="both"/>
        <w:rPr>
          <w:rFonts w:ascii="Times New Roman" w:hAnsi="Times New Roman" w:cs="Times New Roman"/>
          <w:color w:val="833C0B" w:themeColor="accent2" w:themeShade="80"/>
          <w:sz w:val="28"/>
          <w:szCs w:val="28"/>
          <w:lang w:val="kk-KZ"/>
        </w:rPr>
      </w:pPr>
      <w:r>
        <w:rPr>
          <w:rFonts w:ascii="Times New Roman" w:hAnsi="Times New Roman" w:cs="Times New Roman"/>
          <w:sz w:val="28"/>
          <w:szCs w:val="28"/>
          <w:lang w:val="kk-KZ"/>
        </w:rPr>
        <w:tab/>
        <w:t xml:space="preserve">Ал </w:t>
      </w:r>
      <w:r>
        <w:rPr>
          <w:rFonts w:ascii="Times New Roman" w:hAnsi="Times New Roman" w:cs="Times New Roman"/>
          <w:sz w:val="28"/>
          <w:szCs w:val="28"/>
          <w:lang w:val="tr-TR"/>
        </w:rPr>
        <w:t>XXI</w:t>
      </w:r>
      <w:r>
        <w:rPr>
          <w:rFonts w:ascii="Times New Roman" w:hAnsi="Times New Roman" w:cs="Times New Roman"/>
          <w:sz w:val="28"/>
          <w:szCs w:val="28"/>
          <w:lang w:val="kk-KZ"/>
        </w:rPr>
        <w:t xml:space="preserve"> ғасырда жарық көрген «Қазіргі орыс тілінің лексикологиясында» Н.М. Шанский неологизмдерді: «Жаңа зат пен құбылысты таңбалау үшін қоғамдық қажеттілік ықпалымен пайда болған, тіл тұтынушылары санасында «жаңа» деп қабылданған, бірақ әдеби тілге ене қоймаған жаңа лексикалық туындылар» деп анықтайды </w:t>
      </w:r>
      <w:r w:rsidRPr="00995A05">
        <w:rPr>
          <w:rFonts w:ascii="Times New Roman" w:hAnsi="Times New Roman" w:cs="Times New Roman"/>
          <w:sz w:val="28"/>
          <w:szCs w:val="28"/>
          <w:lang w:val="kk-KZ"/>
        </w:rPr>
        <w:t>[</w:t>
      </w:r>
      <w:r w:rsidR="00707388">
        <w:rPr>
          <w:rFonts w:ascii="Times New Roman" w:hAnsi="Times New Roman" w:cs="Times New Roman"/>
          <w:sz w:val="28"/>
          <w:szCs w:val="28"/>
          <w:lang w:val="kk-KZ"/>
        </w:rPr>
        <w:t>21</w:t>
      </w:r>
      <w:r w:rsidRPr="00995A05">
        <w:rPr>
          <w:rFonts w:ascii="Times New Roman" w:hAnsi="Times New Roman" w:cs="Times New Roman"/>
          <w:sz w:val="28"/>
          <w:szCs w:val="28"/>
          <w:lang w:val="kk-KZ"/>
        </w:rPr>
        <w:t xml:space="preserve">, </w:t>
      </w:r>
      <w:r w:rsidR="00254663">
        <w:rPr>
          <w:rFonts w:ascii="Times New Roman" w:hAnsi="Times New Roman" w:cs="Times New Roman"/>
          <w:sz w:val="28"/>
          <w:szCs w:val="28"/>
          <w:lang w:val="kk-KZ"/>
        </w:rPr>
        <w:t xml:space="preserve">б. </w:t>
      </w:r>
      <w:r w:rsidRPr="00995A05">
        <w:rPr>
          <w:rFonts w:ascii="Times New Roman" w:hAnsi="Times New Roman" w:cs="Times New Roman"/>
          <w:sz w:val="28"/>
          <w:szCs w:val="28"/>
          <w:lang w:val="kk-KZ"/>
        </w:rPr>
        <w:t>15].</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Неологизм ұғымын анықтауға және жалпы тіл біліміндегі лексикологияға қатысты, өткен ғасырдың 60-шы жылдарындағы еңбектерде, екі түрлі пікір байқалады: </w:t>
      </w:r>
      <w:r>
        <w:rPr>
          <w:rFonts w:ascii="Times New Roman" w:hAnsi="Times New Roman" w:cs="Times New Roman"/>
          <w:sz w:val="28"/>
          <w:szCs w:val="28"/>
          <w:lang w:val="kk-KZ"/>
        </w:rPr>
        <w:tab/>
        <w:t>біріншісі – қазіргі ағылшын тілі лексикологиясына қатысты</w:t>
      </w:r>
      <w:r w:rsidR="002546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И.В. Арнольд көрсеткен, бұрыннан қалыптасқан сөзжасамдық модельдерге сәйкес жасалған, бірақ жаңа ұғым, зат, құбылыс, ғылым саласын т.б. бейнелейтін жаңа қолданыстар. </w:t>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Мысалы: </w:t>
      </w:r>
      <w:r w:rsidRPr="00881780">
        <w:rPr>
          <w:rFonts w:ascii="Times New Roman" w:hAnsi="Times New Roman" w:cs="Times New Roman"/>
          <w:i/>
          <w:sz w:val="28"/>
          <w:szCs w:val="28"/>
          <w:lang w:val="kk-KZ"/>
        </w:rPr>
        <w:t>реактор, биологиялық соғыс</w:t>
      </w:r>
      <w:r>
        <w:rPr>
          <w:rFonts w:ascii="Times New Roman" w:hAnsi="Times New Roman" w:cs="Times New Roman"/>
          <w:sz w:val="28"/>
          <w:szCs w:val="28"/>
          <w:lang w:val="kk-KZ"/>
        </w:rPr>
        <w:t xml:space="preserve"> т.б. </w:t>
      </w:r>
      <w:r w:rsidRPr="00995A05">
        <w:rPr>
          <w:rFonts w:ascii="Times New Roman" w:hAnsi="Times New Roman" w:cs="Times New Roman"/>
          <w:sz w:val="28"/>
          <w:szCs w:val="28"/>
          <w:lang w:val="kk-KZ"/>
        </w:rPr>
        <w:t>[</w:t>
      </w:r>
      <w:r w:rsidR="00707388">
        <w:rPr>
          <w:rFonts w:ascii="Times New Roman" w:hAnsi="Times New Roman" w:cs="Times New Roman"/>
          <w:sz w:val="28"/>
          <w:szCs w:val="28"/>
          <w:lang w:val="kk-KZ"/>
        </w:rPr>
        <w:t>22</w:t>
      </w:r>
      <w:r w:rsidRPr="00995A05">
        <w:rPr>
          <w:rFonts w:ascii="Times New Roman" w:hAnsi="Times New Roman" w:cs="Times New Roman"/>
          <w:sz w:val="28"/>
          <w:szCs w:val="28"/>
          <w:lang w:val="kk-KZ"/>
        </w:rPr>
        <w:t xml:space="preserve">, </w:t>
      </w:r>
      <w:r w:rsidR="00254663">
        <w:rPr>
          <w:rFonts w:ascii="Times New Roman" w:hAnsi="Times New Roman" w:cs="Times New Roman"/>
          <w:sz w:val="28"/>
          <w:szCs w:val="28"/>
          <w:lang w:val="kk-KZ"/>
        </w:rPr>
        <w:t xml:space="preserve">б. </w:t>
      </w:r>
      <w:r w:rsidRPr="00995A05">
        <w:rPr>
          <w:rFonts w:ascii="Times New Roman" w:hAnsi="Times New Roman" w:cs="Times New Roman"/>
          <w:sz w:val="28"/>
          <w:szCs w:val="28"/>
          <w:lang w:val="kk-KZ"/>
        </w:rPr>
        <w:t xml:space="preserve">308].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Екіншісі – И.Р. Гальперин көрсеткен белгілі ұғымды білдіру үшін тілде бар сөздерге синоним болатын, бірақ мағынасына коннотаттық сипатты семантикалық, стилистикалық реңктер қосылған сөздер </w:t>
      </w:r>
      <w:r w:rsidRPr="00995A05">
        <w:rPr>
          <w:rFonts w:ascii="Times New Roman" w:hAnsi="Times New Roman" w:cs="Times New Roman"/>
          <w:sz w:val="28"/>
          <w:szCs w:val="28"/>
          <w:lang w:val="kk-KZ"/>
        </w:rPr>
        <w:t>[</w:t>
      </w:r>
      <w:r w:rsidR="00707388">
        <w:rPr>
          <w:rFonts w:ascii="Times New Roman" w:hAnsi="Times New Roman" w:cs="Times New Roman"/>
          <w:sz w:val="28"/>
          <w:szCs w:val="28"/>
          <w:lang w:val="kk-KZ"/>
        </w:rPr>
        <w:t>23</w:t>
      </w:r>
      <w:r w:rsidRPr="00995A05">
        <w:rPr>
          <w:rFonts w:ascii="Times New Roman" w:hAnsi="Times New Roman" w:cs="Times New Roman"/>
          <w:sz w:val="28"/>
          <w:szCs w:val="28"/>
          <w:lang w:val="kk-KZ"/>
        </w:rPr>
        <w:t xml:space="preserve">, </w:t>
      </w:r>
      <w:r w:rsidR="00A215BA">
        <w:rPr>
          <w:rFonts w:ascii="Times New Roman" w:hAnsi="Times New Roman" w:cs="Times New Roman"/>
          <w:sz w:val="28"/>
          <w:szCs w:val="28"/>
          <w:lang w:val="kk-KZ"/>
        </w:rPr>
        <w:t xml:space="preserve">б. </w:t>
      </w:r>
      <w:r w:rsidRPr="00995A05">
        <w:rPr>
          <w:rFonts w:ascii="Times New Roman" w:hAnsi="Times New Roman" w:cs="Times New Roman"/>
          <w:sz w:val="28"/>
          <w:szCs w:val="28"/>
          <w:lang w:val="kk-KZ"/>
        </w:rPr>
        <w:t>63].</w:t>
      </w:r>
      <w:r w:rsidR="00712C66">
        <w:rPr>
          <w:rFonts w:ascii="Times New Roman" w:hAnsi="Times New Roman" w:cs="Times New Roman"/>
          <w:sz w:val="28"/>
          <w:szCs w:val="28"/>
          <w:lang w:val="kk-KZ"/>
        </w:rPr>
        <w:t xml:space="preserve"> </w:t>
      </w:r>
      <w:r w:rsidRPr="00090904">
        <w:rPr>
          <w:rFonts w:ascii="Times New Roman" w:hAnsi="Times New Roman" w:cs="Times New Roman"/>
          <w:sz w:val="28"/>
          <w:szCs w:val="28"/>
          <w:lang w:val="kk-KZ"/>
        </w:rPr>
        <w:t>Б</w:t>
      </w:r>
      <w:r>
        <w:rPr>
          <w:rFonts w:ascii="Times New Roman" w:hAnsi="Times New Roman" w:cs="Times New Roman"/>
          <w:sz w:val="28"/>
          <w:szCs w:val="28"/>
          <w:lang w:val="kk-KZ"/>
        </w:rPr>
        <w:t>ұл пікірлерден ба</w:t>
      </w:r>
      <w:r w:rsidRPr="00090904">
        <w:rPr>
          <w:rFonts w:ascii="Times New Roman" w:hAnsi="Times New Roman" w:cs="Times New Roman"/>
          <w:sz w:val="28"/>
          <w:szCs w:val="28"/>
          <w:lang w:val="kk-KZ"/>
        </w:rPr>
        <w:t xml:space="preserve">йқап отырғанымыздай, тілде пайда болған кез келген жаңа сөз неологизм деп саналады.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Ресей ғалымдарының «жаңа сөз» деген ұғымға мән </w:t>
      </w:r>
      <w:r w:rsidRPr="009343CD">
        <w:rPr>
          <w:rFonts w:ascii="Times New Roman" w:hAnsi="Times New Roman" w:cs="Times New Roman"/>
          <w:sz w:val="28"/>
          <w:szCs w:val="28"/>
          <w:lang w:val="kk-KZ"/>
        </w:rPr>
        <w:t xml:space="preserve">беріп (фонологиялық, морфологиялық, лексикалық, семантикалық, фразеологиялық, визуалды неологизмдер), оған қатысты </w:t>
      </w:r>
      <w:r w:rsidR="00A215BA">
        <w:rPr>
          <w:rFonts w:ascii="Times New Roman" w:hAnsi="Times New Roman" w:cs="Times New Roman"/>
          <w:sz w:val="28"/>
          <w:szCs w:val="28"/>
          <w:lang w:val="kk-KZ"/>
        </w:rPr>
        <w:t>«</w:t>
      </w:r>
      <w:r w:rsidRPr="00A215BA">
        <w:rPr>
          <w:rFonts w:ascii="Times New Roman" w:hAnsi="Times New Roman" w:cs="Times New Roman"/>
          <w:sz w:val="28"/>
          <w:szCs w:val="28"/>
          <w:lang w:val="kk-KZ"/>
        </w:rPr>
        <w:t>окказионал сөздер</w:t>
      </w:r>
      <w:r w:rsidR="00A215BA" w:rsidRPr="00A215BA">
        <w:rPr>
          <w:rFonts w:ascii="Times New Roman" w:hAnsi="Times New Roman" w:cs="Times New Roman"/>
          <w:sz w:val="28"/>
          <w:szCs w:val="28"/>
          <w:lang w:val="kk-KZ"/>
        </w:rPr>
        <w:t>»</w:t>
      </w:r>
      <w:r w:rsidRPr="00A215BA">
        <w:rPr>
          <w:rFonts w:ascii="Times New Roman" w:hAnsi="Times New Roman" w:cs="Times New Roman"/>
          <w:sz w:val="28"/>
          <w:szCs w:val="28"/>
          <w:lang w:val="kk-KZ"/>
        </w:rPr>
        <w:t xml:space="preserve">, </w:t>
      </w:r>
      <w:r w:rsidR="00A215BA" w:rsidRPr="00A215BA">
        <w:rPr>
          <w:rFonts w:ascii="Times New Roman" w:hAnsi="Times New Roman" w:cs="Times New Roman"/>
          <w:sz w:val="28"/>
          <w:szCs w:val="28"/>
          <w:lang w:val="kk-KZ"/>
        </w:rPr>
        <w:t>«</w:t>
      </w:r>
      <w:r w:rsidRPr="00A215BA">
        <w:rPr>
          <w:rFonts w:ascii="Times New Roman" w:hAnsi="Times New Roman" w:cs="Times New Roman"/>
          <w:sz w:val="28"/>
          <w:szCs w:val="28"/>
          <w:lang w:val="kk-KZ"/>
        </w:rPr>
        <w:t>жаңа сөз қолданыстар</w:t>
      </w:r>
      <w:r w:rsidR="00A215BA" w:rsidRPr="00A215BA">
        <w:rPr>
          <w:rFonts w:ascii="Times New Roman" w:hAnsi="Times New Roman" w:cs="Times New Roman"/>
          <w:sz w:val="28"/>
          <w:szCs w:val="28"/>
          <w:lang w:val="kk-KZ"/>
        </w:rPr>
        <w:t>»</w:t>
      </w:r>
      <w:r w:rsidRPr="00A215BA">
        <w:rPr>
          <w:rFonts w:ascii="Times New Roman" w:hAnsi="Times New Roman" w:cs="Times New Roman"/>
          <w:sz w:val="28"/>
          <w:szCs w:val="28"/>
          <w:lang w:val="kk-KZ"/>
        </w:rPr>
        <w:t xml:space="preserve">, </w:t>
      </w:r>
      <w:r w:rsidR="00A215BA" w:rsidRPr="00A215BA">
        <w:rPr>
          <w:rFonts w:ascii="Times New Roman" w:hAnsi="Times New Roman" w:cs="Times New Roman"/>
          <w:sz w:val="28"/>
          <w:szCs w:val="28"/>
          <w:lang w:val="kk-KZ"/>
        </w:rPr>
        <w:t>«</w:t>
      </w:r>
      <w:r w:rsidRPr="00A215BA">
        <w:rPr>
          <w:rFonts w:ascii="Times New Roman" w:hAnsi="Times New Roman" w:cs="Times New Roman"/>
          <w:sz w:val="28"/>
          <w:szCs w:val="28"/>
          <w:lang w:val="kk-KZ"/>
        </w:rPr>
        <w:t>семантикалық инновациялар</w:t>
      </w:r>
      <w:r w:rsidR="00A215BA" w:rsidRPr="00A215BA">
        <w:rPr>
          <w:rFonts w:ascii="Times New Roman" w:hAnsi="Times New Roman" w:cs="Times New Roman"/>
          <w:sz w:val="28"/>
          <w:szCs w:val="28"/>
          <w:lang w:val="kk-KZ"/>
        </w:rPr>
        <w:t>»</w:t>
      </w:r>
      <w:r w:rsidRPr="00A215BA">
        <w:rPr>
          <w:rFonts w:ascii="Times New Roman" w:hAnsi="Times New Roman" w:cs="Times New Roman"/>
          <w:sz w:val="28"/>
          <w:szCs w:val="28"/>
          <w:lang w:val="kk-KZ"/>
        </w:rPr>
        <w:t xml:space="preserve"> (</w:t>
      </w:r>
      <w:r w:rsidR="00A215BA" w:rsidRPr="00A215BA">
        <w:rPr>
          <w:rFonts w:ascii="Times New Roman" w:hAnsi="Times New Roman" w:cs="Times New Roman"/>
          <w:sz w:val="28"/>
          <w:szCs w:val="28"/>
          <w:lang w:val="kk-KZ"/>
        </w:rPr>
        <w:t>«</w:t>
      </w:r>
      <w:r w:rsidRPr="00A215BA">
        <w:rPr>
          <w:rFonts w:ascii="Times New Roman" w:hAnsi="Times New Roman" w:cs="Times New Roman"/>
          <w:sz w:val="28"/>
          <w:szCs w:val="28"/>
          <w:lang w:val="kk-KZ"/>
        </w:rPr>
        <w:t>лексикадағы жаңарулар</w:t>
      </w:r>
      <w:r w:rsidR="00A215BA" w:rsidRPr="00A215BA">
        <w:rPr>
          <w:rFonts w:ascii="Times New Roman" w:hAnsi="Times New Roman" w:cs="Times New Roman"/>
          <w:sz w:val="28"/>
          <w:szCs w:val="28"/>
          <w:lang w:val="kk-KZ"/>
        </w:rPr>
        <w:t>»</w:t>
      </w:r>
      <w:r w:rsidRPr="00A215BA">
        <w:rPr>
          <w:rFonts w:ascii="Times New Roman" w:hAnsi="Times New Roman" w:cs="Times New Roman"/>
          <w:sz w:val="28"/>
          <w:szCs w:val="28"/>
          <w:lang w:val="kk-KZ"/>
        </w:rPr>
        <w:t xml:space="preserve">), </w:t>
      </w:r>
      <w:r w:rsidR="00A215BA" w:rsidRPr="00A215BA">
        <w:rPr>
          <w:rFonts w:ascii="Times New Roman" w:hAnsi="Times New Roman" w:cs="Times New Roman"/>
          <w:sz w:val="28"/>
          <w:szCs w:val="28"/>
          <w:lang w:val="kk-KZ"/>
        </w:rPr>
        <w:t>«</w:t>
      </w:r>
      <w:r w:rsidRPr="00A215BA">
        <w:rPr>
          <w:rFonts w:ascii="Times New Roman" w:hAnsi="Times New Roman" w:cs="Times New Roman"/>
          <w:sz w:val="28"/>
          <w:szCs w:val="28"/>
          <w:lang w:val="kk-KZ"/>
        </w:rPr>
        <w:t>әлеуетті сөздер</w:t>
      </w:r>
      <w:r w:rsidR="00A215BA" w:rsidRPr="00A215BA">
        <w:rPr>
          <w:rFonts w:ascii="Times New Roman" w:hAnsi="Times New Roman" w:cs="Times New Roman"/>
          <w:sz w:val="28"/>
          <w:szCs w:val="28"/>
          <w:lang w:val="kk-KZ"/>
        </w:rPr>
        <w:t>»</w:t>
      </w:r>
      <w:r w:rsidRPr="00A215BA">
        <w:rPr>
          <w:rFonts w:ascii="Times New Roman" w:hAnsi="Times New Roman" w:cs="Times New Roman"/>
          <w:sz w:val="28"/>
          <w:szCs w:val="28"/>
          <w:lang w:val="kk-KZ"/>
        </w:rPr>
        <w:t xml:space="preserve"> т.б. деп жіктеп, топтап</w:t>
      </w:r>
      <w:r w:rsidRPr="009343CD">
        <w:rPr>
          <w:rFonts w:ascii="Times New Roman" w:hAnsi="Times New Roman" w:cs="Times New Roman"/>
          <w:sz w:val="28"/>
          <w:szCs w:val="28"/>
          <w:lang w:val="kk-KZ"/>
        </w:rPr>
        <w:t xml:space="preserve">, талдаған зерттеулері (ономасиологиялық </w:t>
      </w:r>
      <w:r w:rsidR="00A215BA">
        <w:rPr>
          <w:rFonts w:ascii="Times New Roman" w:hAnsi="Times New Roman" w:cs="Times New Roman"/>
          <w:sz w:val="28"/>
          <w:szCs w:val="28"/>
          <w:lang w:val="kk-KZ"/>
        </w:rPr>
        <w:t xml:space="preserve">                         </w:t>
      </w:r>
      <w:r w:rsidRPr="009343CD">
        <w:rPr>
          <w:rFonts w:ascii="Times New Roman" w:hAnsi="Times New Roman" w:cs="Times New Roman"/>
          <w:sz w:val="28"/>
          <w:szCs w:val="28"/>
          <w:lang w:val="kk-KZ"/>
        </w:rPr>
        <w:t>(И.О.</w:t>
      </w:r>
      <w:r>
        <w:rPr>
          <w:rFonts w:ascii="Times New Roman" w:hAnsi="Times New Roman" w:cs="Times New Roman"/>
          <w:sz w:val="28"/>
          <w:szCs w:val="28"/>
          <w:lang w:val="kk-KZ"/>
        </w:rPr>
        <w:t xml:space="preserve"> </w:t>
      </w:r>
      <w:r w:rsidRPr="009343CD">
        <w:rPr>
          <w:rFonts w:ascii="Times New Roman" w:hAnsi="Times New Roman" w:cs="Times New Roman"/>
          <w:sz w:val="28"/>
          <w:szCs w:val="28"/>
          <w:lang w:val="kk-KZ"/>
        </w:rPr>
        <w:t>Торопцева т.б.), психолингвистикалық (С.И.</w:t>
      </w:r>
      <w:r>
        <w:rPr>
          <w:rFonts w:ascii="Times New Roman" w:hAnsi="Times New Roman" w:cs="Times New Roman"/>
          <w:sz w:val="28"/>
          <w:szCs w:val="28"/>
          <w:lang w:val="kk-KZ"/>
        </w:rPr>
        <w:t xml:space="preserve"> </w:t>
      </w:r>
      <w:r w:rsidRPr="009343CD">
        <w:rPr>
          <w:rFonts w:ascii="Times New Roman" w:hAnsi="Times New Roman" w:cs="Times New Roman"/>
          <w:sz w:val="28"/>
          <w:szCs w:val="28"/>
          <w:lang w:val="kk-KZ"/>
        </w:rPr>
        <w:t>Тогоева т.б.), денотативті (Д.Э.</w:t>
      </w:r>
      <w:r>
        <w:rPr>
          <w:rFonts w:ascii="Times New Roman" w:hAnsi="Times New Roman" w:cs="Times New Roman"/>
          <w:sz w:val="28"/>
          <w:szCs w:val="28"/>
          <w:lang w:val="kk-KZ"/>
        </w:rPr>
        <w:t xml:space="preserve"> </w:t>
      </w:r>
      <w:r w:rsidRPr="009343CD">
        <w:rPr>
          <w:rFonts w:ascii="Times New Roman" w:hAnsi="Times New Roman" w:cs="Times New Roman"/>
          <w:sz w:val="28"/>
          <w:szCs w:val="28"/>
          <w:lang w:val="kk-KZ"/>
        </w:rPr>
        <w:t>Розенталь, М.А.</w:t>
      </w:r>
      <w:r>
        <w:rPr>
          <w:rFonts w:ascii="Times New Roman" w:hAnsi="Times New Roman" w:cs="Times New Roman"/>
          <w:sz w:val="28"/>
          <w:szCs w:val="28"/>
          <w:lang w:val="kk-KZ"/>
        </w:rPr>
        <w:t xml:space="preserve"> </w:t>
      </w:r>
      <w:r w:rsidRPr="009343CD">
        <w:rPr>
          <w:rFonts w:ascii="Times New Roman" w:hAnsi="Times New Roman" w:cs="Times New Roman"/>
          <w:sz w:val="28"/>
          <w:szCs w:val="28"/>
          <w:lang w:val="kk-KZ"/>
        </w:rPr>
        <w:t>Теленкова т.б.), құрылымдық (Н.З.</w:t>
      </w:r>
      <w:r>
        <w:rPr>
          <w:rFonts w:ascii="Times New Roman" w:hAnsi="Times New Roman" w:cs="Times New Roman"/>
          <w:sz w:val="28"/>
          <w:szCs w:val="28"/>
          <w:lang w:val="kk-KZ"/>
        </w:rPr>
        <w:t xml:space="preserve"> </w:t>
      </w:r>
      <w:r w:rsidRPr="009343CD">
        <w:rPr>
          <w:rFonts w:ascii="Times New Roman" w:hAnsi="Times New Roman" w:cs="Times New Roman"/>
          <w:sz w:val="28"/>
          <w:szCs w:val="28"/>
          <w:lang w:val="kk-KZ"/>
        </w:rPr>
        <w:t>Котелова т.б.), тарихи (Н.З.</w:t>
      </w:r>
      <w:r>
        <w:rPr>
          <w:rFonts w:ascii="Times New Roman" w:hAnsi="Times New Roman" w:cs="Times New Roman"/>
          <w:sz w:val="28"/>
          <w:szCs w:val="28"/>
          <w:lang w:val="kk-KZ"/>
        </w:rPr>
        <w:t xml:space="preserve"> </w:t>
      </w:r>
      <w:r w:rsidRPr="009343CD">
        <w:rPr>
          <w:rFonts w:ascii="Times New Roman" w:hAnsi="Times New Roman" w:cs="Times New Roman"/>
          <w:sz w:val="28"/>
          <w:szCs w:val="28"/>
          <w:lang w:val="kk-KZ"/>
        </w:rPr>
        <w:t>Котелова т.б.), лексикографиялық, лингвомәдени (Т.А.</w:t>
      </w:r>
      <w:r>
        <w:rPr>
          <w:rFonts w:ascii="Times New Roman" w:hAnsi="Times New Roman" w:cs="Times New Roman"/>
          <w:sz w:val="28"/>
          <w:szCs w:val="28"/>
          <w:lang w:val="kk-KZ"/>
        </w:rPr>
        <w:t xml:space="preserve"> </w:t>
      </w:r>
      <w:r w:rsidRPr="009343CD">
        <w:rPr>
          <w:rFonts w:ascii="Times New Roman" w:hAnsi="Times New Roman" w:cs="Times New Roman"/>
          <w:sz w:val="28"/>
          <w:szCs w:val="28"/>
          <w:lang w:val="kk-KZ"/>
        </w:rPr>
        <w:t>Гуральник т.б.) теориялар) бұл</w:t>
      </w:r>
      <w:r>
        <w:rPr>
          <w:rFonts w:ascii="Times New Roman" w:hAnsi="Times New Roman" w:cs="Times New Roman"/>
          <w:sz w:val="28"/>
          <w:szCs w:val="28"/>
          <w:lang w:val="kk-KZ"/>
        </w:rPr>
        <w:t xml:space="preserve"> мәселенің жан-жақты ашылып, танылуына көмектеседі.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Осы тұрғыдан ол қазақ тіл білімінде де осындай жүйелі зерттеу саласын қалыптастыруға үлгі боларлық.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Жоғарыда көрсетілген О.С. Ахманованың сөздігіндегі неологизмге берілген екінші анықтама, біздің ойымызша, осы окказионализмдерге қатысты.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Осы арада аралық ұғым ретінде «окказионализм» термині назар аударады.</w:t>
      </w:r>
      <w:r w:rsidRPr="00D0173B">
        <w:t xml:space="preserve"> </w:t>
      </w:r>
      <w:r>
        <w:rPr>
          <w:rFonts w:ascii="Times New Roman" w:hAnsi="Times New Roman" w:cs="Times New Roman"/>
          <w:sz w:val="28"/>
          <w:szCs w:val="28"/>
          <w:lang w:val="kk-KZ"/>
        </w:rPr>
        <w:t xml:space="preserve">Бұл тақырыпта </w:t>
      </w:r>
      <w:r w:rsidRPr="009E2559">
        <w:rPr>
          <w:rFonts w:ascii="Times New Roman" w:hAnsi="Times New Roman" w:cs="Times New Roman"/>
          <w:sz w:val="28"/>
          <w:szCs w:val="28"/>
          <w:lang w:val="kk-KZ"/>
        </w:rPr>
        <w:t>көптеген ғылыми еңбектер жазыл</w:t>
      </w:r>
      <w:r>
        <w:rPr>
          <w:rFonts w:ascii="Times New Roman" w:hAnsi="Times New Roman" w:cs="Times New Roman"/>
          <w:sz w:val="28"/>
          <w:szCs w:val="28"/>
          <w:lang w:val="kk-KZ"/>
        </w:rPr>
        <w:t>ғанына қарамастан</w:t>
      </w:r>
      <w:r w:rsidR="00A215B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9E2559">
        <w:rPr>
          <w:rFonts w:ascii="Times New Roman" w:hAnsi="Times New Roman" w:cs="Times New Roman"/>
          <w:sz w:val="28"/>
          <w:szCs w:val="28"/>
          <w:lang w:val="kk-KZ"/>
        </w:rPr>
        <w:t>А.Г.</w:t>
      </w:r>
      <w:r>
        <w:rPr>
          <w:rFonts w:ascii="Times New Roman" w:hAnsi="Times New Roman" w:cs="Times New Roman"/>
          <w:sz w:val="28"/>
          <w:szCs w:val="28"/>
          <w:lang w:val="kk-KZ"/>
        </w:rPr>
        <w:t xml:space="preserve"> </w:t>
      </w:r>
      <w:r w:rsidRPr="009E2559">
        <w:rPr>
          <w:rFonts w:ascii="Times New Roman" w:hAnsi="Times New Roman" w:cs="Times New Roman"/>
          <w:sz w:val="28"/>
          <w:szCs w:val="28"/>
          <w:lang w:val="kk-KZ"/>
        </w:rPr>
        <w:t xml:space="preserve">Лыков, </w:t>
      </w:r>
      <w:r>
        <w:rPr>
          <w:rFonts w:ascii="Times New Roman" w:hAnsi="Times New Roman" w:cs="Times New Roman"/>
          <w:sz w:val="28"/>
          <w:szCs w:val="28"/>
          <w:lang w:val="kk-KZ"/>
        </w:rPr>
        <w:t xml:space="preserve">В.В. Лопатин, Р.Ю. </w:t>
      </w:r>
      <w:r w:rsidRPr="009E2559">
        <w:rPr>
          <w:rFonts w:ascii="Times New Roman" w:hAnsi="Times New Roman" w:cs="Times New Roman"/>
          <w:sz w:val="28"/>
          <w:szCs w:val="28"/>
          <w:lang w:val="kk-KZ"/>
        </w:rPr>
        <w:t>Намитоков</w:t>
      </w:r>
      <w:r>
        <w:rPr>
          <w:rFonts w:ascii="Times New Roman" w:hAnsi="Times New Roman" w:cs="Times New Roman"/>
          <w:sz w:val="28"/>
          <w:szCs w:val="28"/>
          <w:lang w:val="kk-KZ"/>
        </w:rPr>
        <w:t xml:space="preserve">а, Э. </w:t>
      </w:r>
      <w:r w:rsidRPr="009E2559">
        <w:rPr>
          <w:rFonts w:ascii="Times New Roman" w:hAnsi="Times New Roman" w:cs="Times New Roman"/>
          <w:sz w:val="28"/>
          <w:szCs w:val="28"/>
          <w:lang w:val="kk-KZ"/>
        </w:rPr>
        <w:t>Ханпир</w:t>
      </w:r>
      <w:r>
        <w:rPr>
          <w:rFonts w:ascii="Times New Roman" w:hAnsi="Times New Roman" w:cs="Times New Roman"/>
          <w:sz w:val="28"/>
          <w:szCs w:val="28"/>
          <w:lang w:val="kk-KZ"/>
        </w:rPr>
        <w:t xml:space="preserve">а, Н.И. </w:t>
      </w:r>
      <w:r w:rsidRPr="009E2559">
        <w:rPr>
          <w:rFonts w:ascii="Times New Roman" w:hAnsi="Times New Roman" w:cs="Times New Roman"/>
          <w:sz w:val="28"/>
          <w:szCs w:val="28"/>
          <w:lang w:val="kk-KZ"/>
        </w:rPr>
        <w:t>Фельдман</w:t>
      </w:r>
      <w:r>
        <w:rPr>
          <w:rFonts w:ascii="Times New Roman" w:hAnsi="Times New Roman" w:cs="Times New Roman"/>
          <w:sz w:val="28"/>
          <w:szCs w:val="28"/>
          <w:lang w:val="kk-KZ"/>
        </w:rPr>
        <w:t xml:space="preserve"> т.б.), окказионализмдерге қатысты бірыңғай, көпшілік қабылдаған теория әлі де жоқ </w:t>
      </w:r>
      <w:r w:rsidRPr="00995A05">
        <w:rPr>
          <w:rFonts w:ascii="Times New Roman" w:hAnsi="Times New Roman" w:cs="Times New Roman"/>
          <w:sz w:val="28"/>
          <w:szCs w:val="28"/>
          <w:lang w:val="kk-KZ"/>
        </w:rPr>
        <w:t>[</w:t>
      </w:r>
      <w:r w:rsidR="00FC53D9">
        <w:rPr>
          <w:rFonts w:ascii="Times New Roman" w:hAnsi="Times New Roman" w:cs="Times New Roman"/>
          <w:sz w:val="28"/>
          <w:szCs w:val="28"/>
          <w:lang w:val="kk-KZ"/>
        </w:rPr>
        <w:t>24</w:t>
      </w:r>
      <w:r w:rsidRPr="00995A05">
        <w:rPr>
          <w:rFonts w:ascii="Times New Roman" w:hAnsi="Times New Roman" w:cs="Times New Roman"/>
          <w:sz w:val="28"/>
          <w:szCs w:val="28"/>
          <w:lang w:val="kk-KZ"/>
        </w:rPr>
        <w:t xml:space="preserve">, </w:t>
      </w:r>
      <w:r w:rsidR="00A215BA">
        <w:rPr>
          <w:rFonts w:ascii="Times New Roman" w:hAnsi="Times New Roman" w:cs="Times New Roman"/>
          <w:sz w:val="28"/>
          <w:szCs w:val="28"/>
          <w:lang w:val="kk-KZ"/>
        </w:rPr>
        <w:t xml:space="preserve">б. </w:t>
      </w:r>
      <w:r w:rsidRPr="00995A05">
        <w:rPr>
          <w:rFonts w:ascii="Times New Roman" w:hAnsi="Times New Roman" w:cs="Times New Roman"/>
          <w:sz w:val="28"/>
          <w:szCs w:val="28"/>
          <w:lang w:val="kk-KZ"/>
        </w:rPr>
        <w:t xml:space="preserve">17]. </w:t>
      </w:r>
      <w:r>
        <w:rPr>
          <w:rFonts w:ascii="Times New Roman" w:hAnsi="Times New Roman" w:cs="Times New Roman"/>
          <w:sz w:val="28"/>
          <w:szCs w:val="28"/>
          <w:lang w:val="kk-KZ"/>
        </w:rPr>
        <w:tab/>
      </w:r>
      <w:r w:rsidRPr="009E2559">
        <w:rPr>
          <w:rFonts w:ascii="Times New Roman" w:hAnsi="Times New Roman" w:cs="Times New Roman"/>
          <w:sz w:val="28"/>
          <w:szCs w:val="28"/>
          <w:lang w:val="kk-KZ"/>
        </w:rPr>
        <w:t>Көптеген</w:t>
      </w:r>
      <w:r w:rsidRPr="00D0173B">
        <w:rPr>
          <w:rFonts w:ascii="Times New Roman" w:hAnsi="Times New Roman" w:cs="Times New Roman"/>
          <w:sz w:val="28"/>
          <w:szCs w:val="28"/>
          <w:lang w:val="kk-KZ"/>
        </w:rPr>
        <w:t xml:space="preserve"> ғалымдар неологизмдерді тілдік факт мәртебесінде қарайды </w:t>
      </w:r>
      <w:r w:rsidRPr="00D0173B">
        <w:rPr>
          <w:rFonts w:ascii="Times New Roman" w:hAnsi="Times New Roman" w:cs="Times New Roman"/>
          <w:sz w:val="28"/>
          <w:szCs w:val="28"/>
          <w:lang w:val="kk-KZ"/>
        </w:rPr>
        <w:lastRenderedPageBreak/>
        <w:t xml:space="preserve">да, ал окказионализмдерді сөйлеу фактілеріне жатқызады және оның неологизмдер қатарына өту үдерісі оңай емес екенін айтады. </w:t>
      </w:r>
    </w:p>
    <w:p w:rsidR="00AF704B" w:rsidRPr="00995A05"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Pr="000A2CB3">
        <w:rPr>
          <w:rFonts w:ascii="Times New Roman" w:hAnsi="Times New Roman" w:cs="Times New Roman"/>
          <w:sz w:val="28"/>
          <w:szCs w:val="28"/>
          <w:lang w:val="kk-KZ"/>
        </w:rPr>
        <w:t>«</w:t>
      </w:r>
      <w:r>
        <w:rPr>
          <w:rFonts w:ascii="Times New Roman" w:hAnsi="Times New Roman" w:cs="Times New Roman"/>
          <w:sz w:val="28"/>
          <w:szCs w:val="28"/>
          <w:lang w:val="kk-KZ"/>
        </w:rPr>
        <w:t xml:space="preserve">Лингвистикалық энциклопедиялық сөздікте» оның өнімсіз модель негізінде жасалып, белгілі бір мәнмәтінде қолданылатыны» атап көрсетілген </w:t>
      </w:r>
      <w:r w:rsidRPr="00995A05">
        <w:rPr>
          <w:rFonts w:ascii="Times New Roman" w:hAnsi="Times New Roman" w:cs="Times New Roman"/>
          <w:sz w:val="28"/>
          <w:szCs w:val="28"/>
          <w:lang w:val="kk-KZ"/>
        </w:rPr>
        <w:t>[</w:t>
      </w:r>
      <w:r w:rsidR="00FC53D9">
        <w:rPr>
          <w:rFonts w:ascii="Times New Roman" w:hAnsi="Times New Roman" w:cs="Times New Roman"/>
          <w:sz w:val="28"/>
          <w:szCs w:val="28"/>
          <w:lang w:val="kk-KZ"/>
        </w:rPr>
        <w:t>25</w:t>
      </w:r>
      <w:r w:rsidRPr="009A00E3">
        <w:rPr>
          <w:rFonts w:ascii="Times New Roman" w:hAnsi="Times New Roman" w:cs="Times New Roman"/>
          <w:sz w:val="28"/>
          <w:szCs w:val="28"/>
          <w:lang w:val="kk-KZ"/>
        </w:rPr>
        <w:t>,</w:t>
      </w:r>
      <w:r w:rsidRPr="00995A05">
        <w:rPr>
          <w:rFonts w:ascii="Times New Roman" w:hAnsi="Times New Roman" w:cs="Times New Roman"/>
          <w:sz w:val="28"/>
          <w:szCs w:val="28"/>
          <w:lang w:val="kk-KZ"/>
        </w:rPr>
        <w:t xml:space="preserve"> </w:t>
      </w:r>
      <w:r w:rsidR="00563B68">
        <w:rPr>
          <w:rFonts w:ascii="Times New Roman" w:hAnsi="Times New Roman" w:cs="Times New Roman"/>
          <w:sz w:val="28"/>
          <w:szCs w:val="28"/>
          <w:lang w:val="kk-KZ"/>
        </w:rPr>
        <w:t xml:space="preserve">б. </w:t>
      </w:r>
      <w:r w:rsidRPr="00995A05">
        <w:rPr>
          <w:rFonts w:ascii="Times New Roman" w:hAnsi="Times New Roman" w:cs="Times New Roman"/>
          <w:sz w:val="28"/>
          <w:szCs w:val="28"/>
          <w:lang w:val="kk-KZ"/>
        </w:rPr>
        <w:t>331].</w:t>
      </w:r>
    </w:p>
    <w:p w:rsidR="00AF704B" w:rsidRPr="00995A05"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Р.Ю. Намитокова </w:t>
      </w:r>
      <w:r w:rsidRPr="00723FB7">
        <w:rPr>
          <w:rFonts w:ascii="Times New Roman" w:hAnsi="Times New Roman" w:cs="Times New Roman"/>
          <w:sz w:val="28"/>
          <w:szCs w:val="28"/>
          <w:lang w:val="kk-KZ"/>
        </w:rPr>
        <w:t>окказионализм</w:t>
      </w:r>
      <w:r>
        <w:rPr>
          <w:rFonts w:ascii="Times New Roman" w:hAnsi="Times New Roman" w:cs="Times New Roman"/>
          <w:sz w:val="28"/>
          <w:szCs w:val="28"/>
          <w:lang w:val="kk-KZ"/>
        </w:rPr>
        <w:t xml:space="preserve">дерді неологизм ұғымымен теңестірмейді, оны авторлық сөзжасаммен байланыстырады </w:t>
      </w:r>
      <w:r w:rsidRPr="00995A05">
        <w:rPr>
          <w:rFonts w:ascii="Times New Roman" w:hAnsi="Times New Roman" w:cs="Times New Roman"/>
          <w:sz w:val="28"/>
          <w:szCs w:val="28"/>
          <w:lang w:val="kk-KZ"/>
        </w:rPr>
        <w:t>[</w:t>
      </w:r>
      <w:r w:rsidR="00FC53D9">
        <w:rPr>
          <w:rFonts w:ascii="Times New Roman" w:hAnsi="Times New Roman" w:cs="Times New Roman"/>
          <w:sz w:val="28"/>
          <w:szCs w:val="28"/>
          <w:lang w:val="kk-KZ"/>
        </w:rPr>
        <w:t>26</w:t>
      </w:r>
      <w:r w:rsidRPr="00995A05">
        <w:rPr>
          <w:rFonts w:ascii="Times New Roman" w:hAnsi="Times New Roman" w:cs="Times New Roman"/>
          <w:sz w:val="28"/>
          <w:szCs w:val="28"/>
          <w:lang w:val="kk-KZ"/>
        </w:rPr>
        <w:t xml:space="preserve">, </w:t>
      </w:r>
      <w:r w:rsidR="00563B68">
        <w:rPr>
          <w:rFonts w:ascii="Times New Roman" w:hAnsi="Times New Roman" w:cs="Times New Roman"/>
          <w:sz w:val="28"/>
          <w:szCs w:val="28"/>
          <w:lang w:val="kk-KZ"/>
        </w:rPr>
        <w:t xml:space="preserve">б. </w:t>
      </w:r>
      <w:r w:rsidRPr="00995A05">
        <w:rPr>
          <w:rFonts w:ascii="Times New Roman" w:hAnsi="Times New Roman" w:cs="Times New Roman"/>
          <w:sz w:val="28"/>
          <w:szCs w:val="28"/>
          <w:lang w:val="kk-KZ"/>
        </w:rPr>
        <w:t>12].</w:t>
      </w:r>
    </w:p>
    <w:p w:rsidR="00AF704B" w:rsidRPr="00255E3D" w:rsidRDefault="00AF704B" w:rsidP="00D649DE">
      <w:pPr>
        <w:tabs>
          <w:tab w:val="left" w:pos="567"/>
        </w:tabs>
        <w:spacing w:after="0" w:line="240" w:lineRule="auto"/>
        <w:ind w:firstLine="709"/>
        <w:jc w:val="both"/>
        <w:rPr>
          <w:color w:val="833C0B" w:themeColor="accent2" w:themeShade="80"/>
          <w:lang w:val="kk-KZ"/>
        </w:rPr>
      </w:pPr>
      <w:r>
        <w:rPr>
          <w:rFonts w:ascii="Times New Roman" w:hAnsi="Times New Roman" w:cs="Times New Roman"/>
          <w:sz w:val="28"/>
          <w:szCs w:val="28"/>
          <w:lang w:val="kk-KZ"/>
        </w:rPr>
        <w:tab/>
        <w:t>Ал А.В. Калинин, керісінше, орыс тілі лексикасын зерттеу барысында о</w:t>
      </w:r>
      <w:r w:rsidRPr="00723FB7">
        <w:rPr>
          <w:rFonts w:ascii="Times New Roman" w:hAnsi="Times New Roman" w:cs="Times New Roman"/>
          <w:sz w:val="28"/>
          <w:szCs w:val="28"/>
          <w:lang w:val="kk-KZ"/>
        </w:rPr>
        <w:t>кказионал</w:t>
      </w:r>
      <w:r>
        <w:rPr>
          <w:rFonts w:ascii="Times New Roman" w:hAnsi="Times New Roman" w:cs="Times New Roman"/>
          <w:sz w:val="28"/>
          <w:szCs w:val="28"/>
          <w:lang w:val="kk-KZ"/>
        </w:rPr>
        <w:t xml:space="preserve"> </w:t>
      </w:r>
      <w:r w:rsidRPr="001F55AA">
        <w:rPr>
          <w:rFonts w:ascii="Times New Roman" w:hAnsi="Times New Roman" w:cs="Times New Roman"/>
          <w:sz w:val="28"/>
          <w:szCs w:val="28"/>
          <w:lang w:val="kk-KZ"/>
        </w:rPr>
        <w:t xml:space="preserve">(тосын) </w:t>
      </w:r>
      <w:r>
        <w:rPr>
          <w:rFonts w:ascii="Times New Roman" w:hAnsi="Times New Roman" w:cs="Times New Roman"/>
          <w:sz w:val="28"/>
          <w:szCs w:val="28"/>
          <w:lang w:val="kk-KZ"/>
        </w:rPr>
        <w:t xml:space="preserve">сөздерді неологизмдер қатарына қосады </w:t>
      </w:r>
      <w:r w:rsidRPr="00434ED0">
        <w:rPr>
          <w:rFonts w:ascii="Times New Roman" w:hAnsi="Times New Roman" w:cs="Times New Roman"/>
          <w:sz w:val="28"/>
          <w:szCs w:val="28"/>
          <w:lang w:val="kk-KZ"/>
        </w:rPr>
        <w:t>[</w:t>
      </w:r>
      <w:r w:rsidR="00FC53D9">
        <w:rPr>
          <w:rFonts w:ascii="Times New Roman" w:hAnsi="Times New Roman" w:cs="Times New Roman"/>
          <w:sz w:val="28"/>
          <w:szCs w:val="28"/>
          <w:lang w:val="kk-KZ"/>
        </w:rPr>
        <w:t>27</w:t>
      </w:r>
      <w:r w:rsidRPr="00434ED0">
        <w:rPr>
          <w:rFonts w:ascii="Times New Roman" w:hAnsi="Times New Roman" w:cs="Times New Roman"/>
          <w:sz w:val="28"/>
          <w:szCs w:val="28"/>
          <w:lang w:val="kk-KZ"/>
        </w:rPr>
        <w:t xml:space="preserve">, </w:t>
      </w:r>
      <w:r w:rsidR="00563B68">
        <w:rPr>
          <w:rFonts w:ascii="Times New Roman" w:hAnsi="Times New Roman" w:cs="Times New Roman"/>
          <w:sz w:val="28"/>
          <w:szCs w:val="28"/>
          <w:lang w:val="kk-KZ"/>
        </w:rPr>
        <w:t xml:space="preserve">б. </w:t>
      </w:r>
      <w:r w:rsidRPr="00434ED0">
        <w:rPr>
          <w:rFonts w:ascii="Times New Roman" w:hAnsi="Times New Roman" w:cs="Times New Roman"/>
          <w:sz w:val="28"/>
          <w:szCs w:val="28"/>
          <w:lang w:val="kk-KZ"/>
        </w:rPr>
        <w:t>13].</w:t>
      </w:r>
      <w:r w:rsidRPr="00434ED0">
        <w:rPr>
          <w:lang w:val="kk-KZ"/>
        </w:rPr>
        <w:t xml:space="preserve"> </w:t>
      </w:r>
    </w:p>
    <w:p w:rsidR="00AF704B" w:rsidRPr="001F55AA"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lang w:val="kk-KZ"/>
        </w:rPr>
        <w:tab/>
      </w:r>
      <w:r>
        <w:rPr>
          <w:rFonts w:ascii="Times New Roman" w:hAnsi="Times New Roman" w:cs="Times New Roman"/>
          <w:sz w:val="28"/>
          <w:szCs w:val="28"/>
          <w:lang w:val="kk-KZ"/>
        </w:rPr>
        <w:t xml:space="preserve">В.В. Лопатин </w:t>
      </w:r>
      <w:r w:rsidRPr="00A9286B">
        <w:rPr>
          <w:rFonts w:ascii="Times New Roman" w:hAnsi="Times New Roman" w:cs="Times New Roman"/>
          <w:sz w:val="28"/>
          <w:szCs w:val="28"/>
          <w:lang w:val="kk-KZ"/>
        </w:rPr>
        <w:t>[</w:t>
      </w:r>
      <w:r w:rsidR="00FC53D9">
        <w:rPr>
          <w:rFonts w:ascii="Times New Roman" w:hAnsi="Times New Roman" w:cs="Times New Roman"/>
          <w:sz w:val="28"/>
          <w:szCs w:val="28"/>
          <w:lang w:val="kk-KZ"/>
        </w:rPr>
        <w:t>28</w:t>
      </w:r>
      <w:r w:rsidRPr="00A9286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 </w:t>
      </w:r>
      <w:r w:rsidRPr="001F55AA">
        <w:rPr>
          <w:rFonts w:ascii="Times New Roman" w:hAnsi="Times New Roman" w:cs="Times New Roman"/>
          <w:sz w:val="28"/>
          <w:szCs w:val="28"/>
          <w:lang w:val="kk-KZ"/>
        </w:rPr>
        <w:t>А.Г.</w:t>
      </w:r>
      <w:r>
        <w:rPr>
          <w:rFonts w:ascii="Times New Roman" w:hAnsi="Times New Roman" w:cs="Times New Roman"/>
          <w:sz w:val="28"/>
          <w:szCs w:val="28"/>
          <w:lang w:val="kk-KZ"/>
        </w:rPr>
        <w:t xml:space="preserve"> </w:t>
      </w:r>
      <w:r w:rsidRPr="001F55AA">
        <w:rPr>
          <w:rFonts w:ascii="Times New Roman" w:hAnsi="Times New Roman" w:cs="Times New Roman"/>
          <w:sz w:val="28"/>
          <w:szCs w:val="28"/>
          <w:lang w:val="kk-KZ"/>
        </w:rPr>
        <w:t>Лыков [</w:t>
      </w:r>
      <w:r w:rsidR="00FC53D9">
        <w:rPr>
          <w:rFonts w:ascii="Times New Roman" w:hAnsi="Times New Roman" w:cs="Times New Roman"/>
          <w:sz w:val="28"/>
          <w:szCs w:val="28"/>
          <w:lang w:val="kk-KZ"/>
        </w:rPr>
        <w:t>29</w:t>
      </w:r>
      <w:r w:rsidRPr="00A9286B">
        <w:rPr>
          <w:rFonts w:ascii="Times New Roman" w:hAnsi="Times New Roman" w:cs="Times New Roman"/>
          <w:sz w:val="28"/>
          <w:szCs w:val="28"/>
          <w:lang w:val="kk-KZ"/>
        </w:rPr>
        <w:t>]</w:t>
      </w:r>
      <w:r w:rsidRPr="001F55AA">
        <w:rPr>
          <w:rFonts w:ascii="Times New Roman" w:hAnsi="Times New Roman" w:cs="Times New Roman"/>
          <w:sz w:val="28"/>
          <w:szCs w:val="28"/>
          <w:lang w:val="kk-KZ"/>
        </w:rPr>
        <w:t xml:space="preserve"> </w:t>
      </w:r>
      <w:r>
        <w:rPr>
          <w:rFonts w:ascii="Times New Roman" w:hAnsi="Times New Roman" w:cs="Times New Roman"/>
          <w:sz w:val="28"/>
          <w:szCs w:val="28"/>
          <w:lang w:val="kk-KZ"/>
        </w:rPr>
        <w:t>та осы пікірді қолдап, неологизмдерді</w:t>
      </w:r>
      <w:r w:rsidRPr="001F55AA">
        <w:rPr>
          <w:rFonts w:ascii="Times New Roman" w:hAnsi="Times New Roman" w:cs="Times New Roman"/>
          <w:sz w:val="28"/>
          <w:szCs w:val="28"/>
          <w:lang w:val="kk-KZ"/>
        </w:rPr>
        <w:t xml:space="preserve"> окказионалдық құбылыс </w:t>
      </w:r>
      <w:r>
        <w:rPr>
          <w:rFonts w:ascii="Times New Roman" w:hAnsi="Times New Roman" w:cs="Times New Roman"/>
          <w:sz w:val="28"/>
          <w:szCs w:val="28"/>
          <w:lang w:val="kk-KZ"/>
        </w:rPr>
        <w:t>деп</w:t>
      </w:r>
      <w:r w:rsidRPr="001F55AA">
        <w:rPr>
          <w:rFonts w:ascii="Times New Roman" w:hAnsi="Times New Roman" w:cs="Times New Roman"/>
          <w:sz w:val="28"/>
          <w:szCs w:val="28"/>
          <w:lang w:val="kk-KZ"/>
        </w:rPr>
        <w:t xml:space="preserve"> көрсет</w:t>
      </w:r>
      <w:r>
        <w:rPr>
          <w:rFonts w:ascii="Times New Roman" w:hAnsi="Times New Roman" w:cs="Times New Roman"/>
          <w:sz w:val="28"/>
          <w:szCs w:val="28"/>
          <w:lang w:val="kk-KZ"/>
        </w:rPr>
        <w:t>е</w:t>
      </w:r>
      <w:r w:rsidRPr="001F55AA">
        <w:rPr>
          <w:rFonts w:ascii="Times New Roman" w:hAnsi="Times New Roman" w:cs="Times New Roman"/>
          <w:sz w:val="28"/>
          <w:szCs w:val="28"/>
          <w:lang w:val="kk-KZ"/>
        </w:rPr>
        <w:t>ді</w:t>
      </w:r>
      <w:r>
        <w:rPr>
          <w:rFonts w:ascii="Times New Roman" w:hAnsi="Times New Roman" w:cs="Times New Roman"/>
          <w:sz w:val="28"/>
          <w:szCs w:val="28"/>
          <w:lang w:val="kk-KZ"/>
        </w:rPr>
        <w:t xml:space="preserve">. </w:t>
      </w:r>
    </w:p>
    <w:p w:rsidR="00AF704B" w:rsidRDefault="00AF704B" w:rsidP="00D649DE">
      <w:pPr>
        <w:tabs>
          <w:tab w:val="left" w:pos="567"/>
        </w:tabs>
        <w:spacing w:after="0" w:line="240" w:lineRule="auto"/>
        <w:ind w:firstLine="709"/>
        <w:jc w:val="both"/>
        <w:rPr>
          <w:rFonts w:ascii="Times New Roman" w:hAnsi="Times New Roman" w:cs="Times New Roman"/>
          <w:color w:val="833C0B" w:themeColor="accent2" w:themeShade="80"/>
          <w:sz w:val="28"/>
          <w:szCs w:val="28"/>
          <w:lang w:val="kk-KZ"/>
        </w:rPr>
      </w:pPr>
      <w:r w:rsidRPr="001F55AA">
        <w:rPr>
          <w:rFonts w:ascii="Times New Roman" w:hAnsi="Times New Roman" w:cs="Times New Roman"/>
          <w:sz w:val="28"/>
          <w:szCs w:val="28"/>
          <w:lang w:val="kk-KZ"/>
        </w:rPr>
        <w:tab/>
      </w:r>
      <w:r>
        <w:rPr>
          <w:rFonts w:ascii="Times New Roman" w:hAnsi="Times New Roman" w:cs="Times New Roman"/>
          <w:sz w:val="28"/>
          <w:szCs w:val="28"/>
          <w:lang w:val="kk-KZ"/>
        </w:rPr>
        <w:t xml:space="preserve">Ал </w:t>
      </w:r>
      <w:r w:rsidRPr="001F55AA">
        <w:rPr>
          <w:rFonts w:ascii="Times New Roman" w:hAnsi="Times New Roman" w:cs="Times New Roman"/>
          <w:sz w:val="28"/>
          <w:szCs w:val="28"/>
          <w:lang w:val="kk-KZ"/>
        </w:rPr>
        <w:t>Д.Э.</w:t>
      </w:r>
      <w:r>
        <w:rPr>
          <w:rFonts w:ascii="Times New Roman" w:hAnsi="Times New Roman" w:cs="Times New Roman"/>
          <w:sz w:val="28"/>
          <w:szCs w:val="28"/>
          <w:lang w:val="kk-KZ"/>
        </w:rPr>
        <w:t xml:space="preserve"> </w:t>
      </w:r>
      <w:r w:rsidRPr="001F55AA">
        <w:rPr>
          <w:rFonts w:ascii="Times New Roman" w:hAnsi="Times New Roman" w:cs="Times New Roman"/>
          <w:sz w:val="28"/>
          <w:szCs w:val="28"/>
          <w:lang w:val="kk-KZ"/>
        </w:rPr>
        <w:t>Розенталь мен М.А.</w:t>
      </w:r>
      <w:r>
        <w:rPr>
          <w:rFonts w:ascii="Times New Roman" w:hAnsi="Times New Roman" w:cs="Times New Roman"/>
          <w:sz w:val="28"/>
          <w:szCs w:val="28"/>
          <w:lang w:val="kk-KZ"/>
        </w:rPr>
        <w:t xml:space="preserve"> </w:t>
      </w:r>
      <w:r w:rsidRPr="001F55AA">
        <w:rPr>
          <w:rFonts w:ascii="Times New Roman" w:hAnsi="Times New Roman" w:cs="Times New Roman"/>
          <w:sz w:val="28"/>
          <w:szCs w:val="28"/>
          <w:lang w:val="kk-KZ"/>
        </w:rPr>
        <w:t xml:space="preserve">Теленкова өз еңбектерінде </w:t>
      </w:r>
      <w:r>
        <w:rPr>
          <w:rFonts w:ascii="Times New Roman" w:hAnsi="Times New Roman" w:cs="Times New Roman"/>
          <w:sz w:val="28"/>
          <w:szCs w:val="28"/>
          <w:lang w:val="kk-KZ"/>
        </w:rPr>
        <w:t xml:space="preserve">оларды </w:t>
      </w:r>
      <w:r w:rsidRPr="001F55AA">
        <w:rPr>
          <w:rFonts w:ascii="Times New Roman" w:hAnsi="Times New Roman" w:cs="Times New Roman"/>
          <w:sz w:val="28"/>
          <w:szCs w:val="28"/>
          <w:lang w:val="kk-KZ"/>
        </w:rPr>
        <w:t xml:space="preserve">әлеуетті (потенциальные) және тосын (окказионал) сөздер деп көрсетеді </w:t>
      </w:r>
      <w:r w:rsidRPr="00943FDE">
        <w:rPr>
          <w:rFonts w:ascii="Times New Roman" w:hAnsi="Times New Roman" w:cs="Times New Roman"/>
          <w:sz w:val="28"/>
          <w:szCs w:val="28"/>
          <w:lang w:val="kk-KZ"/>
        </w:rPr>
        <w:t>[</w:t>
      </w:r>
      <w:r w:rsidR="00FC53D9">
        <w:rPr>
          <w:rFonts w:ascii="Times New Roman" w:hAnsi="Times New Roman" w:cs="Times New Roman"/>
          <w:sz w:val="28"/>
          <w:szCs w:val="28"/>
          <w:lang w:val="kk-KZ"/>
        </w:rPr>
        <w:t>30</w:t>
      </w:r>
      <w:r w:rsidRPr="00943FDE">
        <w:rPr>
          <w:rFonts w:ascii="Times New Roman" w:hAnsi="Times New Roman" w:cs="Times New Roman"/>
          <w:sz w:val="28"/>
          <w:szCs w:val="28"/>
          <w:lang w:val="kk-KZ"/>
        </w:rPr>
        <w:t xml:space="preserve">, </w:t>
      </w:r>
      <w:r w:rsidR="00563B68">
        <w:rPr>
          <w:rFonts w:ascii="Times New Roman" w:hAnsi="Times New Roman" w:cs="Times New Roman"/>
          <w:sz w:val="28"/>
          <w:szCs w:val="28"/>
          <w:lang w:val="kk-KZ"/>
        </w:rPr>
        <w:t xml:space="preserve">б. </w:t>
      </w:r>
      <w:r w:rsidRPr="00943FDE">
        <w:rPr>
          <w:rFonts w:ascii="Times New Roman" w:hAnsi="Times New Roman" w:cs="Times New Roman"/>
          <w:sz w:val="28"/>
          <w:szCs w:val="28"/>
          <w:lang w:val="kk-KZ"/>
        </w:rPr>
        <w:t xml:space="preserve">20]. </w:t>
      </w:r>
    </w:p>
    <w:p w:rsidR="00AF704B" w:rsidRPr="00EF14E6"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833C0B" w:themeColor="accent2" w:themeShade="80"/>
          <w:sz w:val="28"/>
          <w:szCs w:val="28"/>
          <w:lang w:val="kk-KZ"/>
        </w:rPr>
        <w:tab/>
      </w:r>
      <w:r w:rsidRPr="007C2585">
        <w:rPr>
          <w:rFonts w:ascii="Times New Roman" w:hAnsi="Times New Roman" w:cs="Times New Roman"/>
          <w:sz w:val="28"/>
          <w:szCs w:val="28"/>
          <w:lang w:val="kk-KZ"/>
        </w:rPr>
        <w:t xml:space="preserve">Біздің ойымызша, біріншісі </w:t>
      </w:r>
      <w:r w:rsidRPr="00137C6D">
        <w:rPr>
          <w:rFonts w:ascii="Times New Roman" w:hAnsi="Times New Roman" w:cs="Times New Roman"/>
          <w:sz w:val="28"/>
          <w:szCs w:val="28"/>
          <w:lang w:val="kk-KZ"/>
        </w:rPr>
        <w:t>–</w:t>
      </w:r>
      <w:r w:rsidRPr="00EF14E6">
        <w:rPr>
          <w:rFonts w:ascii="Times New Roman" w:hAnsi="Times New Roman" w:cs="Times New Roman"/>
          <w:sz w:val="28"/>
          <w:szCs w:val="28"/>
          <w:lang w:val="kk-KZ"/>
        </w:rPr>
        <w:t xml:space="preserve"> </w:t>
      </w:r>
      <w:r>
        <w:rPr>
          <w:rFonts w:ascii="Times New Roman" w:hAnsi="Times New Roman" w:cs="Times New Roman"/>
          <w:sz w:val="28"/>
          <w:szCs w:val="28"/>
          <w:lang w:val="kk-KZ"/>
        </w:rPr>
        <w:t>тілде қалыптасқан сөзжасамдық  модельдер үлгісімен жасалған, бірақ сөзқолданыстық нормаларға сай бекімеген тілдік бірліктер.</w:t>
      </w:r>
      <w:r w:rsidR="008076E1">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Ал, окказионал (тосын) сөздер </w:t>
      </w:r>
      <w:r w:rsidRPr="00137C6D">
        <w:rPr>
          <w:rFonts w:ascii="Times New Roman" w:hAnsi="Times New Roman" w:cs="Times New Roman"/>
          <w:sz w:val="28"/>
          <w:szCs w:val="28"/>
          <w:lang w:val="kk-KZ"/>
        </w:rPr>
        <w:t>–</w:t>
      </w:r>
      <w:r>
        <w:rPr>
          <w:rFonts w:ascii="Times New Roman" w:hAnsi="Times New Roman" w:cs="Times New Roman"/>
          <w:sz w:val="28"/>
          <w:szCs w:val="28"/>
          <w:lang w:val="kk-KZ"/>
        </w:rPr>
        <w:t xml:space="preserve"> нақты мәнмәтіндік жағдайда деривацияның өнімсіз модельдері арқылы жасалған.  </w:t>
      </w:r>
    </w:p>
    <w:p w:rsidR="00AF704B" w:rsidRPr="00A2566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Неология саласындағы ғалымдардың дені өз тұжырымдарында </w:t>
      </w:r>
      <w:r w:rsidR="00563B68">
        <w:rPr>
          <w:rFonts w:ascii="Times New Roman" w:hAnsi="Times New Roman" w:cs="Times New Roman"/>
          <w:sz w:val="28"/>
          <w:szCs w:val="28"/>
          <w:lang w:val="kk-KZ"/>
        </w:rPr>
        <w:t xml:space="preserve">                      </w:t>
      </w:r>
      <w:r w:rsidRPr="009D4630">
        <w:rPr>
          <w:rFonts w:ascii="Times New Roman" w:hAnsi="Times New Roman" w:cs="Times New Roman"/>
          <w:sz w:val="28"/>
          <w:szCs w:val="28"/>
          <w:lang w:val="kk-KZ"/>
        </w:rPr>
        <w:t>П.</w:t>
      </w:r>
      <w:r w:rsidR="00712C66">
        <w:rPr>
          <w:rFonts w:ascii="Times New Roman" w:hAnsi="Times New Roman" w:cs="Times New Roman"/>
          <w:sz w:val="28"/>
          <w:szCs w:val="28"/>
          <w:lang w:val="kk-KZ"/>
        </w:rPr>
        <w:t xml:space="preserve"> </w:t>
      </w:r>
      <w:r w:rsidRPr="009D4630">
        <w:rPr>
          <w:rFonts w:ascii="Times New Roman" w:hAnsi="Times New Roman" w:cs="Times New Roman"/>
          <w:sz w:val="28"/>
          <w:szCs w:val="28"/>
          <w:lang w:val="kk-KZ"/>
        </w:rPr>
        <w:t>Жильбердің</w:t>
      </w:r>
      <w:r>
        <w:rPr>
          <w:rFonts w:ascii="Times New Roman" w:hAnsi="Times New Roman" w:cs="Times New Roman"/>
          <w:sz w:val="28"/>
          <w:szCs w:val="28"/>
          <w:lang w:val="kk-KZ"/>
        </w:rPr>
        <w:t>:</w:t>
      </w:r>
      <w:r w:rsidRPr="009D4630">
        <w:rPr>
          <w:rFonts w:ascii="Times New Roman" w:hAnsi="Times New Roman" w:cs="Times New Roman"/>
          <w:sz w:val="28"/>
          <w:szCs w:val="28"/>
          <w:lang w:val="kk-KZ"/>
        </w:rPr>
        <w:t xml:space="preserve"> «</w:t>
      </w:r>
      <w:r>
        <w:rPr>
          <w:rFonts w:ascii="Times New Roman" w:hAnsi="Times New Roman" w:cs="Times New Roman"/>
          <w:sz w:val="28"/>
          <w:szCs w:val="28"/>
          <w:lang w:val="kk-KZ"/>
        </w:rPr>
        <w:t>Жаңарудың сапасына қарай функционалды критерийлерді ескере отырып, морфологиялық тәсілмен жасалған жаңа сөздердің бәрін бірдей неологизмдер қатарына жатқызуға болмайды. Себебі неология теориясына сай оның перифериялық (шеткері) аймағы болады. Олар авторлық қолданысқа қатысты окк</w:t>
      </w:r>
      <w:r w:rsidRPr="00723FB7">
        <w:rPr>
          <w:rFonts w:ascii="Times New Roman" w:hAnsi="Times New Roman" w:cs="Times New Roman"/>
          <w:sz w:val="28"/>
          <w:szCs w:val="28"/>
          <w:lang w:val="kk-KZ"/>
        </w:rPr>
        <w:t>азионализм</w:t>
      </w:r>
      <w:r>
        <w:rPr>
          <w:rFonts w:ascii="Times New Roman" w:hAnsi="Times New Roman" w:cs="Times New Roman"/>
          <w:sz w:val="28"/>
          <w:szCs w:val="28"/>
          <w:lang w:val="kk-KZ"/>
        </w:rPr>
        <w:t xml:space="preserve">дер. Ал қолданыс аясына сәйкес кеңейген, ия көнерген сөздер сөздіктерде неологизмдер деп белгіленуі тиіс» деген пікірін келтіреді </w:t>
      </w:r>
      <w:r w:rsidRPr="00A836BF">
        <w:rPr>
          <w:rFonts w:ascii="Times New Roman" w:hAnsi="Times New Roman" w:cs="Times New Roman"/>
          <w:sz w:val="28"/>
          <w:szCs w:val="28"/>
          <w:lang w:val="kk-KZ"/>
        </w:rPr>
        <w:t>[</w:t>
      </w:r>
      <w:r w:rsidR="00FC53D9">
        <w:rPr>
          <w:rFonts w:ascii="Times New Roman" w:hAnsi="Times New Roman" w:cs="Times New Roman"/>
          <w:sz w:val="28"/>
          <w:szCs w:val="28"/>
          <w:lang w:val="kk-KZ"/>
        </w:rPr>
        <w:t>31</w:t>
      </w:r>
      <w:r w:rsidRPr="00A2566B">
        <w:rPr>
          <w:rFonts w:ascii="Times New Roman" w:hAnsi="Times New Roman" w:cs="Times New Roman"/>
          <w:sz w:val="28"/>
          <w:szCs w:val="28"/>
          <w:lang w:val="kk-KZ"/>
        </w:rPr>
        <w:t>].</w:t>
      </w:r>
    </w:p>
    <w:p w:rsidR="00AF704B" w:rsidRPr="00FE0D66"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Сонымен, окказионализмдерден басқа әлеуетті сөздер де бар.</w:t>
      </w:r>
      <w:r w:rsidR="00712C66">
        <w:rPr>
          <w:rFonts w:ascii="Times New Roman" w:hAnsi="Times New Roman" w:cs="Times New Roman"/>
          <w:sz w:val="28"/>
          <w:szCs w:val="28"/>
          <w:lang w:val="kk-KZ"/>
        </w:rPr>
        <w:t xml:space="preserve"> </w:t>
      </w:r>
      <w:r w:rsidR="00563B68">
        <w:rPr>
          <w:rFonts w:ascii="Times New Roman" w:hAnsi="Times New Roman" w:cs="Times New Roman"/>
          <w:sz w:val="28"/>
          <w:szCs w:val="28"/>
          <w:lang w:val="kk-KZ"/>
        </w:rPr>
        <w:t xml:space="preserve">                    </w:t>
      </w:r>
      <w:r w:rsidRPr="004D7AD6">
        <w:rPr>
          <w:rFonts w:ascii="Times New Roman" w:hAnsi="Times New Roman" w:cs="Times New Roman"/>
          <w:sz w:val="28"/>
          <w:szCs w:val="28"/>
          <w:lang w:val="kk-KZ"/>
        </w:rPr>
        <w:t>Г.О.</w:t>
      </w:r>
      <w:r>
        <w:rPr>
          <w:rFonts w:ascii="Times New Roman" w:hAnsi="Times New Roman" w:cs="Times New Roman"/>
          <w:sz w:val="28"/>
          <w:szCs w:val="28"/>
          <w:lang w:val="kk-KZ"/>
        </w:rPr>
        <w:t xml:space="preserve"> </w:t>
      </w:r>
      <w:r w:rsidRPr="004D7AD6">
        <w:rPr>
          <w:rFonts w:ascii="Times New Roman" w:hAnsi="Times New Roman" w:cs="Times New Roman"/>
          <w:sz w:val="28"/>
          <w:szCs w:val="28"/>
          <w:lang w:val="kk-KZ"/>
        </w:rPr>
        <w:t>Винокур, А.И.</w:t>
      </w:r>
      <w:r>
        <w:rPr>
          <w:rFonts w:ascii="Times New Roman" w:hAnsi="Times New Roman" w:cs="Times New Roman"/>
          <w:sz w:val="28"/>
          <w:szCs w:val="28"/>
          <w:lang w:val="kk-KZ"/>
        </w:rPr>
        <w:t xml:space="preserve"> </w:t>
      </w:r>
      <w:r w:rsidRPr="004D7AD6">
        <w:rPr>
          <w:rFonts w:ascii="Times New Roman" w:hAnsi="Times New Roman" w:cs="Times New Roman"/>
          <w:sz w:val="28"/>
          <w:szCs w:val="28"/>
          <w:lang w:val="kk-KZ"/>
        </w:rPr>
        <w:t>Смирницкий, Е.А.</w:t>
      </w:r>
      <w:r>
        <w:rPr>
          <w:rFonts w:ascii="Times New Roman" w:hAnsi="Times New Roman" w:cs="Times New Roman"/>
          <w:sz w:val="28"/>
          <w:szCs w:val="28"/>
          <w:lang w:val="kk-KZ"/>
        </w:rPr>
        <w:t xml:space="preserve"> </w:t>
      </w:r>
      <w:r w:rsidRPr="004D7AD6">
        <w:rPr>
          <w:rFonts w:ascii="Times New Roman" w:hAnsi="Times New Roman" w:cs="Times New Roman"/>
          <w:sz w:val="28"/>
          <w:szCs w:val="28"/>
          <w:lang w:val="kk-KZ"/>
        </w:rPr>
        <w:t xml:space="preserve">Земская т.б. ғалымдар </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әлеуетті сөздер</w:t>
      </w:r>
      <w:r w:rsidR="00563B68" w:rsidRPr="00563B68">
        <w:rPr>
          <w:rFonts w:ascii="Times New Roman" w:hAnsi="Times New Roman" w:cs="Times New Roman"/>
          <w:sz w:val="28"/>
          <w:szCs w:val="28"/>
          <w:lang w:val="kk-KZ"/>
        </w:rPr>
        <w:t>»</w:t>
      </w:r>
      <w:r w:rsidRPr="004D7AD6">
        <w:rPr>
          <w:rFonts w:ascii="Times New Roman" w:hAnsi="Times New Roman" w:cs="Times New Roman"/>
          <w:sz w:val="28"/>
          <w:szCs w:val="28"/>
          <w:lang w:val="kk-KZ"/>
        </w:rPr>
        <w:t xml:space="preserve"> </w:t>
      </w:r>
      <w:r w:rsidRPr="00FE0D66">
        <w:rPr>
          <w:rFonts w:ascii="Times New Roman" w:hAnsi="Times New Roman" w:cs="Times New Roman"/>
          <w:sz w:val="28"/>
          <w:szCs w:val="28"/>
          <w:lang w:val="kk-KZ"/>
        </w:rPr>
        <w:t>(потенциальные слова)</w:t>
      </w:r>
      <w:r w:rsidRPr="004D7AD6">
        <w:rPr>
          <w:rFonts w:ascii="Times New Roman" w:hAnsi="Times New Roman" w:cs="Times New Roman"/>
          <w:sz w:val="28"/>
          <w:szCs w:val="28"/>
          <w:lang w:val="kk-KZ"/>
        </w:rPr>
        <w:t xml:space="preserve"> деп тілде бұрыннан бар өнімді сөзжасамдық модельдерге </w:t>
      </w:r>
      <w:r w:rsidRPr="00FE0D66">
        <w:rPr>
          <w:rFonts w:ascii="Times New Roman" w:hAnsi="Times New Roman" w:cs="Times New Roman"/>
          <w:sz w:val="28"/>
          <w:szCs w:val="28"/>
          <w:lang w:val="kk-KZ"/>
        </w:rPr>
        <w:t xml:space="preserve">ұқсастырылып жасалған, бірақ сөз қолданыстық нормаларға сай бекімеген тілдік бірліктерді атайды. </w:t>
      </w:r>
      <w:r w:rsidRPr="00FE0D66">
        <w:rPr>
          <w:rFonts w:ascii="Times New Roman" w:hAnsi="Times New Roman" w:cs="Times New Roman"/>
          <w:sz w:val="28"/>
          <w:szCs w:val="28"/>
          <w:lang w:val="kk-KZ"/>
        </w:rPr>
        <w:tab/>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FE0D66">
        <w:rPr>
          <w:rFonts w:ascii="Times New Roman" w:hAnsi="Times New Roman" w:cs="Times New Roman"/>
          <w:sz w:val="28"/>
          <w:szCs w:val="28"/>
          <w:lang w:val="kk-KZ"/>
        </w:rPr>
        <w:tab/>
        <w:t xml:space="preserve">Дегенмен ғылыми қолданыста кең таралғаны </w:t>
      </w:r>
      <w:r w:rsidRPr="00563B68">
        <w:rPr>
          <w:rFonts w:ascii="Times New Roman" w:hAnsi="Times New Roman" w:cs="Times New Roman"/>
          <w:sz w:val="28"/>
          <w:szCs w:val="28"/>
          <w:lang w:val="kk-KZ"/>
        </w:rPr>
        <w:t xml:space="preserve">– </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неологизм</w:t>
      </w:r>
      <w:r w:rsidR="00563B68" w:rsidRPr="00563B68">
        <w:rPr>
          <w:rFonts w:ascii="Times New Roman" w:hAnsi="Times New Roman" w:cs="Times New Roman"/>
          <w:sz w:val="28"/>
          <w:szCs w:val="28"/>
          <w:lang w:val="kk-KZ"/>
        </w:rPr>
        <w:t>»</w:t>
      </w:r>
      <w:r w:rsidRPr="00FE0D66">
        <w:rPr>
          <w:rFonts w:ascii="Times New Roman" w:hAnsi="Times New Roman" w:cs="Times New Roman"/>
          <w:sz w:val="28"/>
          <w:szCs w:val="28"/>
          <w:lang w:val="kk-KZ"/>
        </w:rPr>
        <w:t xml:space="preserve"> термині. Ал, неологизм терминінің пайда болуы ертеден басталғанын жоғарыда</w:t>
      </w:r>
      <w:r>
        <w:rPr>
          <w:rFonts w:ascii="Times New Roman" w:hAnsi="Times New Roman" w:cs="Times New Roman"/>
          <w:sz w:val="28"/>
          <w:szCs w:val="28"/>
          <w:lang w:val="kk-KZ"/>
        </w:rPr>
        <w:t xml:space="preserve"> атап көрсеттік. </w:t>
      </w:r>
      <w:r>
        <w:rPr>
          <w:rFonts w:ascii="Times New Roman" w:hAnsi="Times New Roman" w:cs="Times New Roman"/>
          <w:sz w:val="28"/>
          <w:szCs w:val="28"/>
          <w:lang w:val="tr-TR"/>
        </w:rPr>
        <w:t xml:space="preserve"> </w:t>
      </w:r>
      <w:r w:rsidRPr="000C5EC9">
        <w:rPr>
          <w:rFonts w:ascii="Times New Roman" w:hAnsi="Times New Roman" w:cs="Times New Roman"/>
          <w:sz w:val="28"/>
          <w:szCs w:val="28"/>
          <w:lang w:val="kk-KZ"/>
        </w:rPr>
        <w:t xml:space="preserve"> </w:t>
      </w:r>
    </w:p>
    <w:p w:rsidR="00AF704B" w:rsidRPr="00A2566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C5EC9">
        <w:rPr>
          <w:rFonts w:ascii="Times New Roman" w:hAnsi="Times New Roman" w:cs="Times New Roman"/>
          <w:sz w:val="28"/>
          <w:szCs w:val="28"/>
          <w:lang w:val="kk-KZ"/>
        </w:rPr>
        <w:t xml:space="preserve">Орыс тіл білімінде </w:t>
      </w:r>
      <w:r w:rsidRPr="00A305DB">
        <w:rPr>
          <w:rFonts w:ascii="Times New Roman" w:hAnsi="Times New Roman" w:cs="Times New Roman"/>
          <w:sz w:val="28"/>
          <w:szCs w:val="28"/>
          <w:lang w:val="kk-KZ"/>
        </w:rPr>
        <w:t>неология құбылысының мәнін ашуға байланысты бірнеше лингвистикалық</w:t>
      </w:r>
      <w:r>
        <w:rPr>
          <w:rFonts w:ascii="Times New Roman" w:hAnsi="Times New Roman" w:cs="Times New Roman"/>
          <w:sz w:val="28"/>
          <w:szCs w:val="28"/>
          <w:lang w:val="kk-KZ"/>
        </w:rPr>
        <w:t xml:space="preserve"> және</w:t>
      </w:r>
      <w:r w:rsidRPr="00A305D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ғылыми-әдіснамалық </w:t>
      </w:r>
      <w:r w:rsidRPr="00A305DB">
        <w:rPr>
          <w:rFonts w:ascii="Times New Roman" w:hAnsi="Times New Roman" w:cs="Times New Roman"/>
          <w:sz w:val="28"/>
          <w:szCs w:val="28"/>
          <w:lang w:val="kk-KZ"/>
        </w:rPr>
        <w:t>тұжырымдар лексикология және лексикография теориясына қатысты Н.З.</w:t>
      </w:r>
      <w:r>
        <w:rPr>
          <w:rFonts w:ascii="Times New Roman" w:hAnsi="Times New Roman" w:cs="Times New Roman"/>
          <w:sz w:val="28"/>
          <w:szCs w:val="28"/>
          <w:lang w:val="kk-KZ"/>
        </w:rPr>
        <w:t xml:space="preserve"> </w:t>
      </w:r>
      <w:r w:rsidRPr="00A305DB">
        <w:rPr>
          <w:rFonts w:ascii="Times New Roman" w:hAnsi="Times New Roman" w:cs="Times New Roman"/>
          <w:sz w:val="28"/>
          <w:szCs w:val="28"/>
          <w:lang w:val="kk-KZ"/>
        </w:rPr>
        <w:t>Котелова  еңбектерінде берілген [</w:t>
      </w:r>
      <w:r w:rsidR="00FC53D9">
        <w:rPr>
          <w:rFonts w:ascii="Times New Roman" w:hAnsi="Times New Roman" w:cs="Times New Roman"/>
          <w:sz w:val="28"/>
          <w:szCs w:val="28"/>
          <w:lang w:val="kk-KZ"/>
        </w:rPr>
        <w:t>32</w:t>
      </w:r>
      <w:r w:rsidRPr="00A305DB">
        <w:rPr>
          <w:rFonts w:ascii="Times New Roman" w:hAnsi="Times New Roman" w:cs="Times New Roman"/>
          <w:sz w:val="28"/>
          <w:szCs w:val="28"/>
          <w:lang w:val="kk-KZ"/>
        </w:rPr>
        <w:t xml:space="preserve">, </w:t>
      </w:r>
      <w:r w:rsidR="00563B68">
        <w:rPr>
          <w:rFonts w:ascii="Times New Roman" w:hAnsi="Times New Roman" w:cs="Times New Roman"/>
          <w:sz w:val="28"/>
          <w:szCs w:val="28"/>
          <w:lang w:val="kk-KZ"/>
        </w:rPr>
        <w:t xml:space="preserve">б. </w:t>
      </w:r>
      <w:r w:rsidRPr="00A305DB">
        <w:rPr>
          <w:rFonts w:ascii="Times New Roman" w:hAnsi="Times New Roman" w:cs="Times New Roman"/>
          <w:sz w:val="28"/>
          <w:szCs w:val="28"/>
          <w:lang w:val="kk-KZ"/>
        </w:rPr>
        <w:t>21</w:t>
      </w:r>
      <w:r w:rsidR="00563B68">
        <w:rPr>
          <w:rFonts w:ascii="Times New Roman" w:hAnsi="Times New Roman" w:cs="Times New Roman"/>
          <w:sz w:val="28"/>
          <w:szCs w:val="28"/>
          <w:lang w:val="kk-KZ"/>
        </w:rPr>
        <w:t xml:space="preserve">]. </w:t>
      </w:r>
      <w:r w:rsidRPr="00A305DB">
        <w:rPr>
          <w:rFonts w:ascii="Times New Roman" w:hAnsi="Times New Roman" w:cs="Times New Roman"/>
          <w:sz w:val="28"/>
          <w:szCs w:val="28"/>
          <w:lang w:val="kk-KZ"/>
        </w:rPr>
        <w:tab/>
        <w:t>Н.З.</w:t>
      </w:r>
      <w:r>
        <w:rPr>
          <w:rFonts w:ascii="Times New Roman" w:hAnsi="Times New Roman" w:cs="Times New Roman"/>
          <w:sz w:val="28"/>
          <w:szCs w:val="28"/>
          <w:lang w:val="kk-KZ"/>
        </w:rPr>
        <w:t xml:space="preserve"> </w:t>
      </w:r>
      <w:r w:rsidRPr="00A305DB">
        <w:rPr>
          <w:rFonts w:ascii="Times New Roman" w:hAnsi="Times New Roman" w:cs="Times New Roman"/>
          <w:sz w:val="28"/>
          <w:szCs w:val="28"/>
          <w:lang w:val="kk-KZ"/>
        </w:rPr>
        <w:t>Котелованың ғылыми тұжырымдарын  одан әрі кеңітіп, жалғастырған Т.В.</w:t>
      </w:r>
      <w:r>
        <w:rPr>
          <w:rFonts w:ascii="Times New Roman" w:hAnsi="Times New Roman" w:cs="Times New Roman"/>
          <w:sz w:val="28"/>
          <w:szCs w:val="28"/>
          <w:lang w:val="kk-KZ"/>
        </w:rPr>
        <w:t xml:space="preserve"> </w:t>
      </w:r>
      <w:r w:rsidRPr="00A305DB">
        <w:rPr>
          <w:rFonts w:ascii="Times New Roman" w:hAnsi="Times New Roman" w:cs="Times New Roman"/>
          <w:sz w:val="28"/>
          <w:szCs w:val="28"/>
          <w:lang w:val="kk-KZ"/>
        </w:rPr>
        <w:t>Попова «Русская неология и неография» (2005 ж.) атты еңбегінде неологизмдерді мынадай жүйеде топтайды: стилистикалық, психолингвистикалық, лексикографиялық, денотаттық, құрылымдық, нақты</w:t>
      </w:r>
      <w:r w:rsidRPr="00892509">
        <w:rPr>
          <w:rFonts w:ascii="Times New Roman" w:hAnsi="Times New Roman" w:cs="Times New Roman"/>
          <w:sz w:val="28"/>
          <w:szCs w:val="28"/>
          <w:lang w:val="kk-KZ"/>
        </w:rPr>
        <w:t xml:space="preserve">, тарихи-деректік </w:t>
      </w:r>
      <w:r w:rsidRPr="00A2566B">
        <w:rPr>
          <w:rFonts w:ascii="Times New Roman" w:hAnsi="Times New Roman" w:cs="Times New Roman"/>
          <w:sz w:val="28"/>
          <w:szCs w:val="28"/>
          <w:lang w:val="kk-KZ"/>
        </w:rPr>
        <w:t>[</w:t>
      </w:r>
      <w:r w:rsidR="00071D56">
        <w:rPr>
          <w:rFonts w:ascii="Times New Roman" w:hAnsi="Times New Roman" w:cs="Times New Roman"/>
          <w:sz w:val="28"/>
          <w:szCs w:val="28"/>
          <w:lang w:val="kk-KZ"/>
        </w:rPr>
        <w:t>24</w:t>
      </w:r>
      <w:r w:rsidRPr="00A2566B">
        <w:rPr>
          <w:rFonts w:ascii="Times New Roman" w:hAnsi="Times New Roman" w:cs="Times New Roman"/>
          <w:sz w:val="28"/>
          <w:szCs w:val="28"/>
          <w:lang w:val="kk-KZ"/>
        </w:rPr>
        <w:t xml:space="preserve">].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7151D">
        <w:rPr>
          <w:rFonts w:ascii="Times New Roman" w:hAnsi="Times New Roman" w:cs="Times New Roman"/>
          <w:sz w:val="28"/>
          <w:szCs w:val="28"/>
          <w:lang w:val="kk-KZ"/>
        </w:rPr>
        <w:t xml:space="preserve">Қазіргі заманғы лингвистикада неологизмдерді ажыратудың табиғаты мен критерийлері туралы біржақты пікір жоқ. Әдетте, жаңа сөздердің пайда </w:t>
      </w:r>
      <w:r w:rsidRPr="00D7151D">
        <w:rPr>
          <w:rFonts w:ascii="Times New Roman" w:hAnsi="Times New Roman" w:cs="Times New Roman"/>
          <w:sz w:val="28"/>
          <w:szCs w:val="28"/>
          <w:lang w:val="kk-KZ"/>
        </w:rPr>
        <w:lastRenderedPageBreak/>
        <w:t xml:space="preserve">болуының экстралингвистикалық және </w:t>
      </w:r>
      <w:r>
        <w:rPr>
          <w:rFonts w:ascii="Times New Roman" w:hAnsi="Times New Roman" w:cs="Times New Roman"/>
          <w:sz w:val="28"/>
          <w:szCs w:val="28"/>
          <w:lang w:val="kk-KZ"/>
        </w:rPr>
        <w:t xml:space="preserve">тілдік </w:t>
      </w:r>
      <w:r w:rsidRPr="00D7151D">
        <w:rPr>
          <w:rFonts w:ascii="Times New Roman" w:hAnsi="Times New Roman" w:cs="Times New Roman"/>
          <w:sz w:val="28"/>
          <w:szCs w:val="28"/>
          <w:lang w:val="kk-KZ"/>
        </w:rPr>
        <w:t>жүйедегі</w:t>
      </w:r>
      <w:r>
        <w:rPr>
          <w:rFonts w:ascii="Times New Roman" w:hAnsi="Times New Roman" w:cs="Times New Roman"/>
          <w:sz w:val="28"/>
          <w:szCs w:val="28"/>
          <w:lang w:val="kk-KZ"/>
        </w:rPr>
        <w:t xml:space="preserve"> интралингвистикалық </w:t>
      </w:r>
      <w:r w:rsidRPr="00D7151D">
        <w:rPr>
          <w:rFonts w:ascii="Times New Roman" w:hAnsi="Times New Roman" w:cs="Times New Roman"/>
          <w:sz w:val="28"/>
          <w:szCs w:val="28"/>
          <w:lang w:val="kk-KZ"/>
        </w:rPr>
        <w:t xml:space="preserve"> себептері айқындалады. </w:t>
      </w:r>
      <w:r>
        <w:rPr>
          <w:rFonts w:ascii="Times New Roman" w:hAnsi="Times New Roman" w:cs="Times New Roman"/>
          <w:sz w:val="28"/>
          <w:szCs w:val="28"/>
          <w:lang w:val="kk-KZ"/>
        </w:rPr>
        <w:tab/>
      </w:r>
    </w:p>
    <w:p w:rsidR="00AF704B" w:rsidRPr="00CF01C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7151D">
        <w:rPr>
          <w:rFonts w:ascii="Times New Roman" w:hAnsi="Times New Roman" w:cs="Times New Roman"/>
          <w:sz w:val="28"/>
          <w:szCs w:val="28"/>
          <w:lang w:val="kk-KZ"/>
        </w:rPr>
        <w:t>Көптеген ғалымдар неологизмнің негізгі белгі</w:t>
      </w:r>
      <w:r>
        <w:rPr>
          <w:rFonts w:ascii="Times New Roman" w:hAnsi="Times New Roman" w:cs="Times New Roman"/>
          <w:sz w:val="28"/>
          <w:szCs w:val="28"/>
          <w:lang w:val="kk-KZ"/>
        </w:rPr>
        <w:t>с</w:t>
      </w:r>
      <w:r w:rsidRPr="00D7151D">
        <w:rPr>
          <w:rFonts w:ascii="Times New Roman" w:hAnsi="Times New Roman" w:cs="Times New Roman"/>
          <w:sz w:val="28"/>
          <w:szCs w:val="28"/>
          <w:lang w:val="kk-KZ"/>
        </w:rPr>
        <w:t>і ретінде «жаңаша таңбалауды» (</w:t>
      </w:r>
      <w:r>
        <w:rPr>
          <w:rFonts w:ascii="Times New Roman" w:hAnsi="Times New Roman" w:cs="Times New Roman"/>
          <w:sz w:val="28"/>
          <w:szCs w:val="28"/>
          <w:lang w:val="kk-KZ"/>
        </w:rPr>
        <w:t xml:space="preserve">E. Knowles, J. Elliott, J. </w:t>
      </w:r>
      <w:r w:rsidRPr="00A234FF">
        <w:rPr>
          <w:rFonts w:ascii="Times New Roman" w:hAnsi="Times New Roman" w:cs="Times New Roman"/>
          <w:sz w:val="28"/>
          <w:szCs w:val="28"/>
          <w:lang w:val="kk-KZ"/>
        </w:rPr>
        <w:t>Ayto</w:t>
      </w:r>
      <w:r>
        <w:rPr>
          <w:rFonts w:ascii="Times New Roman" w:hAnsi="Times New Roman" w:cs="Times New Roman"/>
          <w:sz w:val="28"/>
          <w:szCs w:val="28"/>
          <w:lang w:val="kk-KZ"/>
        </w:rPr>
        <w:t>,</w:t>
      </w:r>
      <w:r w:rsidRPr="00A234FF">
        <w:rPr>
          <w:rFonts w:ascii="Times New Roman" w:hAnsi="Times New Roman" w:cs="Times New Roman"/>
          <w:sz w:val="28"/>
          <w:szCs w:val="28"/>
          <w:lang w:val="kk-KZ"/>
        </w:rPr>
        <w:t xml:space="preserve"> </w:t>
      </w:r>
      <w:r w:rsidRPr="00D7151D">
        <w:rPr>
          <w:rFonts w:ascii="Times New Roman" w:hAnsi="Times New Roman" w:cs="Times New Roman"/>
          <w:sz w:val="28"/>
          <w:szCs w:val="28"/>
          <w:lang w:val="kk-KZ"/>
        </w:rPr>
        <w:t>Н.З.</w:t>
      </w:r>
      <w:r>
        <w:rPr>
          <w:rFonts w:ascii="Times New Roman" w:hAnsi="Times New Roman" w:cs="Times New Roman"/>
          <w:sz w:val="28"/>
          <w:szCs w:val="28"/>
          <w:lang w:val="kk-KZ"/>
        </w:rPr>
        <w:t xml:space="preserve"> </w:t>
      </w:r>
      <w:r w:rsidRPr="00D7151D">
        <w:rPr>
          <w:rFonts w:ascii="Times New Roman" w:hAnsi="Times New Roman" w:cs="Times New Roman"/>
          <w:sz w:val="28"/>
          <w:szCs w:val="28"/>
          <w:lang w:val="kk-KZ"/>
        </w:rPr>
        <w:t>Котелова, Н.С.</w:t>
      </w:r>
      <w:r>
        <w:rPr>
          <w:rFonts w:ascii="Times New Roman" w:hAnsi="Times New Roman" w:cs="Times New Roman"/>
          <w:sz w:val="28"/>
          <w:szCs w:val="28"/>
          <w:lang w:val="kk-KZ"/>
        </w:rPr>
        <w:t xml:space="preserve"> </w:t>
      </w:r>
      <w:r w:rsidRPr="00D7151D">
        <w:rPr>
          <w:rFonts w:ascii="Times New Roman" w:hAnsi="Times New Roman" w:cs="Times New Roman"/>
          <w:sz w:val="28"/>
          <w:szCs w:val="28"/>
          <w:lang w:val="kk-KZ"/>
        </w:rPr>
        <w:t xml:space="preserve">Никитченко, </w:t>
      </w:r>
      <w:r w:rsidR="00563B68">
        <w:rPr>
          <w:rFonts w:ascii="Times New Roman" w:hAnsi="Times New Roman" w:cs="Times New Roman"/>
          <w:sz w:val="28"/>
          <w:szCs w:val="28"/>
          <w:lang w:val="kk-KZ"/>
        </w:rPr>
        <w:t xml:space="preserve">    </w:t>
      </w:r>
      <w:r w:rsidRPr="00D7151D">
        <w:rPr>
          <w:rFonts w:ascii="Times New Roman" w:hAnsi="Times New Roman" w:cs="Times New Roman"/>
          <w:sz w:val="28"/>
          <w:szCs w:val="28"/>
          <w:lang w:val="kk-KZ"/>
        </w:rPr>
        <w:t>В.И.</w:t>
      </w:r>
      <w:r>
        <w:rPr>
          <w:rFonts w:ascii="Times New Roman" w:hAnsi="Times New Roman" w:cs="Times New Roman"/>
          <w:sz w:val="28"/>
          <w:szCs w:val="28"/>
          <w:lang w:val="kk-KZ"/>
        </w:rPr>
        <w:t xml:space="preserve"> </w:t>
      </w:r>
      <w:r w:rsidRPr="00D7151D">
        <w:rPr>
          <w:rFonts w:ascii="Times New Roman" w:hAnsi="Times New Roman" w:cs="Times New Roman"/>
          <w:sz w:val="28"/>
          <w:szCs w:val="28"/>
          <w:lang w:val="kk-KZ"/>
        </w:rPr>
        <w:t>Заботкина, А.А.</w:t>
      </w:r>
      <w:r>
        <w:rPr>
          <w:rFonts w:ascii="Times New Roman" w:hAnsi="Times New Roman" w:cs="Times New Roman"/>
          <w:sz w:val="28"/>
          <w:szCs w:val="28"/>
          <w:lang w:val="kk-KZ"/>
        </w:rPr>
        <w:t xml:space="preserve"> </w:t>
      </w:r>
      <w:r w:rsidRPr="00D7151D">
        <w:rPr>
          <w:rFonts w:ascii="Times New Roman" w:hAnsi="Times New Roman" w:cs="Times New Roman"/>
          <w:sz w:val="28"/>
          <w:szCs w:val="28"/>
          <w:lang w:val="kk-KZ"/>
        </w:rPr>
        <w:t>Брагина, Н.М.</w:t>
      </w:r>
      <w:r>
        <w:rPr>
          <w:rFonts w:ascii="Times New Roman" w:hAnsi="Times New Roman" w:cs="Times New Roman"/>
          <w:sz w:val="28"/>
          <w:szCs w:val="28"/>
          <w:lang w:val="kk-KZ"/>
        </w:rPr>
        <w:t xml:space="preserve"> </w:t>
      </w:r>
      <w:r w:rsidRPr="00D7151D">
        <w:rPr>
          <w:rFonts w:ascii="Times New Roman" w:hAnsi="Times New Roman" w:cs="Times New Roman"/>
          <w:sz w:val="28"/>
          <w:szCs w:val="28"/>
          <w:lang w:val="kk-KZ"/>
        </w:rPr>
        <w:t xml:space="preserve">Шанский т.б.) </w:t>
      </w:r>
      <w:r>
        <w:rPr>
          <w:rFonts w:ascii="Times New Roman" w:hAnsi="Times New Roman" w:cs="Times New Roman"/>
          <w:sz w:val="28"/>
          <w:szCs w:val="28"/>
          <w:lang w:val="kk-KZ"/>
        </w:rPr>
        <w:t>атай</w:t>
      </w:r>
      <w:r w:rsidRPr="00D7151D">
        <w:rPr>
          <w:rFonts w:ascii="Times New Roman" w:hAnsi="Times New Roman" w:cs="Times New Roman"/>
          <w:sz w:val="28"/>
          <w:szCs w:val="28"/>
          <w:lang w:val="kk-KZ"/>
        </w:rPr>
        <w:t>ды.</w:t>
      </w:r>
    </w:p>
    <w:p w:rsidR="00AF704B" w:rsidRPr="00255E3D" w:rsidRDefault="00AF704B" w:rsidP="00D649DE">
      <w:pPr>
        <w:tabs>
          <w:tab w:val="left" w:pos="567"/>
        </w:tabs>
        <w:spacing w:after="0" w:line="240" w:lineRule="auto"/>
        <w:ind w:firstLine="709"/>
        <w:jc w:val="both"/>
        <w:rPr>
          <w:rFonts w:ascii="Times New Roman" w:hAnsi="Times New Roman" w:cs="Times New Roman"/>
          <w:color w:val="833C0B" w:themeColor="accent2" w:themeShade="80"/>
          <w:sz w:val="28"/>
          <w:szCs w:val="28"/>
          <w:lang w:val="kk-KZ"/>
        </w:rPr>
      </w:pPr>
      <w:r>
        <w:rPr>
          <w:rFonts w:ascii="Times New Roman" w:hAnsi="Times New Roman" w:cs="Times New Roman"/>
          <w:sz w:val="28"/>
          <w:szCs w:val="28"/>
          <w:lang w:val="kk-KZ"/>
        </w:rPr>
        <w:tab/>
      </w:r>
      <w:r w:rsidRPr="00CC4A92">
        <w:rPr>
          <w:rFonts w:ascii="Times New Roman" w:hAnsi="Times New Roman" w:cs="Times New Roman"/>
          <w:sz w:val="28"/>
          <w:szCs w:val="28"/>
          <w:lang w:val="kk-KZ"/>
        </w:rPr>
        <w:t>А.А.</w:t>
      </w:r>
      <w:r>
        <w:rPr>
          <w:rFonts w:ascii="Times New Roman" w:hAnsi="Times New Roman" w:cs="Times New Roman"/>
          <w:sz w:val="28"/>
          <w:szCs w:val="28"/>
          <w:lang w:val="kk-KZ"/>
        </w:rPr>
        <w:t xml:space="preserve"> </w:t>
      </w:r>
      <w:r w:rsidRPr="00A305DB">
        <w:rPr>
          <w:rFonts w:ascii="Times New Roman" w:hAnsi="Times New Roman" w:cs="Times New Roman"/>
          <w:sz w:val="28"/>
          <w:szCs w:val="28"/>
          <w:lang w:val="kk-KZ"/>
        </w:rPr>
        <w:t>Уфимцева</w:t>
      </w:r>
      <w:r>
        <w:rPr>
          <w:rFonts w:ascii="Times New Roman" w:hAnsi="Times New Roman" w:cs="Times New Roman"/>
          <w:sz w:val="28"/>
          <w:szCs w:val="28"/>
          <w:lang w:val="kk-KZ"/>
        </w:rPr>
        <w:t>ның</w:t>
      </w:r>
      <w:r w:rsidRPr="00A305DB">
        <w:rPr>
          <w:rFonts w:ascii="Times New Roman" w:hAnsi="Times New Roman" w:cs="Times New Roman"/>
          <w:sz w:val="28"/>
          <w:szCs w:val="28"/>
          <w:lang w:val="kk-KZ"/>
        </w:rPr>
        <w:t>:</w:t>
      </w:r>
      <w:r w:rsidRPr="00D7151D">
        <w:rPr>
          <w:rFonts w:ascii="Times New Roman" w:hAnsi="Times New Roman" w:cs="Times New Roman"/>
          <w:sz w:val="28"/>
          <w:szCs w:val="28"/>
          <w:lang w:val="kk-KZ"/>
        </w:rPr>
        <w:t xml:space="preserve"> «Часто появление новых слов связано с возникновением новых ассоциаций, хотя понятие остается тем же самым, так как язык вообще, лексика в особенности, выполняя свою основную функцию как средство общения, перестраивается, дифференциируется и уточняется с тем, чтобы более адекватно отразить, воспроизвести и закрепить новые понятия в соответствующих словах и выражениях» </w:t>
      </w:r>
      <w:r>
        <w:rPr>
          <w:rFonts w:ascii="Times New Roman" w:hAnsi="Times New Roman" w:cs="Times New Roman"/>
          <w:sz w:val="28"/>
          <w:szCs w:val="28"/>
          <w:lang w:val="kk-KZ"/>
        </w:rPr>
        <w:t xml:space="preserve">деген пікірі </w:t>
      </w:r>
      <w:r w:rsidRPr="00A305DB">
        <w:rPr>
          <w:rFonts w:ascii="Times New Roman" w:hAnsi="Times New Roman" w:cs="Times New Roman"/>
          <w:sz w:val="28"/>
          <w:szCs w:val="28"/>
          <w:lang w:val="kk-KZ"/>
        </w:rPr>
        <w:t xml:space="preserve">жаңа </w:t>
      </w:r>
      <w:r>
        <w:rPr>
          <w:rFonts w:ascii="Times New Roman" w:hAnsi="Times New Roman" w:cs="Times New Roman"/>
          <w:sz w:val="28"/>
          <w:szCs w:val="28"/>
          <w:lang w:val="kk-KZ"/>
        </w:rPr>
        <w:t>сөздердің қалыптасуын тіл иесі</w:t>
      </w:r>
      <w:r w:rsidRPr="00A305DB">
        <w:rPr>
          <w:rFonts w:ascii="Times New Roman" w:hAnsi="Times New Roman" w:cs="Times New Roman"/>
          <w:sz w:val="28"/>
          <w:szCs w:val="28"/>
          <w:lang w:val="kk-KZ"/>
        </w:rPr>
        <w:t xml:space="preserve"> танымымен байланыстырады </w:t>
      </w:r>
      <w:r w:rsidRPr="006C3C66">
        <w:rPr>
          <w:rFonts w:ascii="Times New Roman" w:hAnsi="Times New Roman" w:cs="Times New Roman"/>
          <w:sz w:val="28"/>
          <w:szCs w:val="28"/>
          <w:lang w:val="kk-KZ"/>
        </w:rPr>
        <w:t>[</w:t>
      </w:r>
      <w:r w:rsidR="0032323F">
        <w:rPr>
          <w:rFonts w:ascii="Times New Roman" w:hAnsi="Times New Roman" w:cs="Times New Roman"/>
          <w:sz w:val="28"/>
          <w:szCs w:val="28"/>
          <w:lang w:val="kk-KZ"/>
        </w:rPr>
        <w:t>33</w:t>
      </w:r>
      <w:r w:rsidRPr="006C3C66">
        <w:rPr>
          <w:rFonts w:ascii="Times New Roman" w:hAnsi="Times New Roman" w:cs="Times New Roman"/>
          <w:sz w:val="28"/>
          <w:szCs w:val="28"/>
          <w:lang w:val="kk-KZ"/>
        </w:rPr>
        <w:t xml:space="preserve">, </w:t>
      </w:r>
      <w:r w:rsidR="00563B68">
        <w:rPr>
          <w:rFonts w:ascii="Times New Roman" w:hAnsi="Times New Roman" w:cs="Times New Roman"/>
          <w:sz w:val="28"/>
          <w:szCs w:val="28"/>
          <w:lang w:val="kk-KZ"/>
        </w:rPr>
        <w:t xml:space="preserve">б. </w:t>
      </w:r>
      <w:r w:rsidRPr="006C3C66">
        <w:rPr>
          <w:rFonts w:ascii="Times New Roman" w:hAnsi="Times New Roman" w:cs="Times New Roman"/>
          <w:sz w:val="28"/>
          <w:szCs w:val="28"/>
          <w:lang w:val="kk-KZ"/>
        </w:rPr>
        <w:t xml:space="preserve">221]. </w:t>
      </w:r>
      <w:r w:rsidRPr="00255E3D">
        <w:rPr>
          <w:rFonts w:ascii="Times New Roman" w:hAnsi="Times New Roman" w:cs="Times New Roman"/>
          <w:color w:val="833C0B" w:themeColor="accent2" w:themeShade="80"/>
          <w:sz w:val="28"/>
          <w:szCs w:val="28"/>
          <w:lang w:val="kk-KZ"/>
        </w:rPr>
        <w:tab/>
      </w:r>
    </w:p>
    <w:p w:rsidR="00AF704B" w:rsidRPr="006C3C66"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Н</w:t>
      </w:r>
      <w:r w:rsidRPr="000371E2">
        <w:rPr>
          <w:rFonts w:ascii="Times New Roman" w:hAnsi="Times New Roman" w:cs="Times New Roman"/>
          <w:sz w:val="28"/>
          <w:szCs w:val="28"/>
          <w:lang w:val="kk-KZ"/>
        </w:rPr>
        <w:t>еологизмдердің</w:t>
      </w:r>
      <w:r>
        <w:rPr>
          <w:rFonts w:ascii="Times New Roman" w:hAnsi="Times New Roman" w:cs="Times New Roman"/>
          <w:sz w:val="28"/>
          <w:szCs w:val="28"/>
          <w:lang w:val="kk-KZ"/>
        </w:rPr>
        <w:t xml:space="preserve"> т</w:t>
      </w:r>
      <w:r w:rsidRPr="00305467">
        <w:rPr>
          <w:rFonts w:ascii="Times New Roman" w:hAnsi="Times New Roman" w:cs="Times New Roman"/>
          <w:sz w:val="28"/>
          <w:szCs w:val="28"/>
          <w:lang w:val="kk-KZ"/>
        </w:rPr>
        <w:t>ілдің белсе</w:t>
      </w:r>
      <w:r w:rsidR="00464DF5">
        <w:rPr>
          <w:rFonts w:ascii="Times New Roman" w:hAnsi="Times New Roman" w:cs="Times New Roman"/>
          <w:sz w:val="28"/>
          <w:szCs w:val="28"/>
          <w:lang w:val="kk-KZ"/>
        </w:rPr>
        <w:t>нді сөздік қорына кірмейтіндігін</w:t>
      </w:r>
      <w:r w:rsidR="00563B68">
        <w:rPr>
          <w:rFonts w:ascii="Times New Roman" w:hAnsi="Times New Roman" w:cs="Times New Roman"/>
          <w:sz w:val="28"/>
          <w:szCs w:val="28"/>
          <w:lang w:val="kk-KZ"/>
        </w:rPr>
        <w:t xml:space="preserve">                    </w:t>
      </w:r>
      <w:r w:rsidRPr="00AF614D">
        <w:rPr>
          <w:rFonts w:ascii="Times New Roman" w:hAnsi="Times New Roman" w:cs="Times New Roman"/>
          <w:sz w:val="28"/>
          <w:szCs w:val="28"/>
          <w:lang w:val="kk-KZ"/>
        </w:rPr>
        <w:t>И.С.</w:t>
      </w:r>
      <w:r w:rsidR="00464DF5">
        <w:rPr>
          <w:rFonts w:ascii="Times New Roman" w:hAnsi="Times New Roman" w:cs="Times New Roman"/>
          <w:sz w:val="28"/>
          <w:szCs w:val="28"/>
          <w:lang w:val="kk-KZ"/>
        </w:rPr>
        <w:t xml:space="preserve"> </w:t>
      </w:r>
      <w:r w:rsidRPr="00AF614D">
        <w:rPr>
          <w:rFonts w:ascii="Times New Roman" w:hAnsi="Times New Roman" w:cs="Times New Roman"/>
          <w:sz w:val="28"/>
          <w:szCs w:val="28"/>
          <w:lang w:val="kk-KZ"/>
        </w:rPr>
        <w:t xml:space="preserve">Торопцев </w:t>
      </w:r>
      <w:r>
        <w:rPr>
          <w:rFonts w:ascii="Times New Roman" w:hAnsi="Times New Roman" w:cs="Times New Roman"/>
          <w:sz w:val="28"/>
          <w:szCs w:val="28"/>
          <w:lang w:val="kk-KZ"/>
        </w:rPr>
        <w:t>олардың маңызды белгісі ретінде санайды</w:t>
      </w:r>
      <w:r w:rsidRPr="00305467">
        <w:rPr>
          <w:rFonts w:ascii="Times New Roman" w:hAnsi="Times New Roman" w:cs="Times New Roman"/>
          <w:sz w:val="28"/>
          <w:szCs w:val="28"/>
          <w:lang w:val="kk-KZ"/>
        </w:rPr>
        <w:t xml:space="preserve"> </w:t>
      </w:r>
      <w:r w:rsidRPr="006C3C66">
        <w:rPr>
          <w:rFonts w:ascii="Times New Roman" w:hAnsi="Times New Roman" w:cs="Times New Roman"/>
          <w:sz w:val="28"/>
          <w:szCs w:val="28"/>
          <w:lang w:val="kk-KZ"/>
        </w:rPr>
        <w:t>[</w:t>
      </w:r>
      <w:r w:rsidR="0032323F">
        <w:rPr>
          <w:rFonts w:ascii="Times New Roman" w:hAnsi="Times New Roman" w:cs="Times New Roman"/>
          <w:sz w:val="28"/>
          <w:szCs w:val="28"/>
          <w:lang w:val="kk-KZ"/>
        </w:rPr>
        <w:t>34</w:t>
      </w:r>
      <w:r w:rsidRPr="006C3C66">
        <w:rPr>
          <w:rFonts w:ascii="Times New Roman" w:hAnsi="Times New Roman" w:cs="Times New Roman"/>
          <w:sz w:val="28"/>
          <w:szCs w:val="28"/>
          <w:lang w:val="kk-KZ"/>
        </w:rPr>
        <w:t xml:space="preserve">, </w:t>
      </w:r>
      <w:r w:rsidR="00563B68">
        <w:rPr>
          <w:rFonts w:ascii="Times New Roman" w:hAnsi="Times New Roman" w:cs="Times New Roman"/>
          <w:sz w:val="28"/>
          <w:szCs w:val="28"/>
          <w:lang w:val="kk-KZ"/>
        </w:rPr>
        <w:t xml:space="preserve">б. </w:t>
      </w:r>
      <w:r w:rsidRPr="006C3C66">
        <w:rPr>
          <w:rFonts w:ascii="Times New Roman" w:hAnsi="Times New Roman" w:cs="Times New Roman"/>
          <w:sz w:val="28"/>
          <w:szCs w:val="28"/>
          <w:lang w:val="kk-KZ"/>
        </w:rPr>
        <w:t>22].</w:t>
      </w:r>
    </w:p>
    <w:p w:rsidR="00AF704B" w:rsidRPr="006C3C66"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305467">
        <w:rPr>
          <w:rFonts w:ascii="Times New Roman" w:hAnsi="Times New Roman" w:cs="Times New Roman"/>
          <w:sz w:val="28"/>
          <w:szCs w:val="28"/>
          <w:lang w:val="kk-KZ"/>
        </w:rPr>
        <w:tab/>
      </w:r>
      <w:r>
        <w:rPr>
          <w:rFonts w:ascii="Times New Roman" w:hAnsi="Times New Roman" w:cs="Times New Roman"/>
          <w:sz w:val="28"/>
          <w:szCs w:val="28"/>
          <w:lang w:val="kk-KZ"/>
        </w:rPr>
        <w:t>С</w:t>
      </w:r>
      <w:r w:rsidRPr="00305467">
        <w:rPr>
          <w:rFonts w:ascii="Times New Roman" w:hAnsi="Times New Roman" w:cs="Times New Roman"/>
          <w:sz w:val="28"/>
          <w:szCs w:val="28"/>
          <w:lang w:val="kk-KZ"/>
        </w:rPr>
        <w:t xml:space="preserve">өздерді неологизмдер қатарына жатқызудың шартты және тарихи сипаты </w:t>
      </w:r>
      <w:r>
        <w:rPr>
          <w:rFonts w:ascii="Times New Roman" w:hAnsi="Times New Roman" w:cs="Times New Roman"/>
          <w:sz w:val="28"/>
          <w:szCs w:val="28"/>
          <w:lang w:val="kk-KZ"/>
        </w:rPr>
        <w:t xml:space="preserve">Ю.Н. </w:t>
      </w:r>
      <w:r w:rsidRPr="00AF614D">
        <w:rPr>
          <w:rFonts w:ascii="Times New Roman" w:hAnsi="Times New Roman" w:cs="Times New Roman"/>
          <w:sz w:val="28"/>
          <w:szCs w:val="28"/>
          <w:lang w:val="kk-KZ"/>
        </w:rPr>
        <w:t xml:space="preserve">Караулов </w:t>
      </w:r>
      <w:r>
        <w:rPr>
          <w:rFonts w:ascii="Times New Roman" w:hAnsi="Times New Roman" w:cs="Times New Roman"/>
          <w:sz w:val="28"/>
          <w:szCs w:val="28"/>
          <w:lang w:val="kk-KZ"/>
        </w:rPr>
        <w:t xml:space="preserve">еңбегінде атап </w:t>
      </w:r>
      <w:r w:rsidRPr="00305467">
        <w:rPr>
          <w:rFonts w:ascii="Times New Roman" w:hAnsi="Times New Roman" w:cs="Times New Roman"/>
          <w:sz w:val="28"/>
          <w:szCs w:val="28"/>
          <w:lang w:val="kk-KZ"/>
        </w:rPr>
        <w:t>көрсет</w:t>
      </w:r>
      <w:r>
        <w:rPr>
          <w:rFonts w:ascii="Times New Roman" w:hAnsi="Times New Roman" w:cs="Times New Roman"/>
          <w:sz w:val="28"/>
          <w:szCs w:val="28"/>
          <w:lang w:val="kk-KZ"/>
        </w:rPr>
        <w:t>іл</w:t>
      </w:r>
      <w:r w:rsidRPr="00305467">
        <w:rPr>
          <w:rFonts w:ascii="Times New Roman" w:hAnsi="Times New Roman" w:cs="Times New Roman"/>
          <w:sz w:val="28"/>
          <w:szCs w:val="28"/>
          <w:lang w:val="kk-KZ"/>
        </w:rPr>
        <w:t xml:space="preserve">еді </w:t>
      </w:r>
      <w:r w:rsidRPr="006C3C66">
        <w:rPr>
          <w:rFonts w:ascii="Times New Roman" w:hAnsi="Times New Roman" w:cs="Times New Roman"/>
          <w:sz w:val="28"/>
          <w:szCs w:val="28"/>
          <w:lang w:val="kk-KZ"/>
        </w:rPr>
        <w:t>[</w:t>
      </w:r>
      <w:r w:rsidR="0032323F">
        <w:rPr>
          <w:rFonts w:ascii="Times New Roman" w:hAnsi="Times New Roman" w:cs="Times New Roman"/>
          <w:sz w:val="28"/>
          <w:szCs w:val="28"/>
          <w:lang w:val="kk-KZ"/>
        </w:rPr>
        <w:t>35</w:t>
      </w:r>
      <w:r w:rsidRPr="006C3C66">
        <w:rPr>
          <w:rFonts w:ascii="Times New Roman" w:hAnsi="Times New Roman" w:cs="Times New Roman"/>
          <w:sz w:val="28"/>
          <w:szCs w:val="28"/>
          <w:lang w:val="kk-KZ"/>
        </w:rPr>
        <w:t xml:space="preserve">, </w:t>
      </w:r>
      <w:r w:rsidR="00563B68">
        <w:rPr>
          <w:rFonts w:ascii="Times New Roman" w:hAnsi="Times New Roman" w:cs="Times New Roman"/>
          <w:sz w:val="28"/>
          <w:szCs w:val="28"/>
          <w:lang w:val="kk-KZ"/>
        </w:rPr>
        <w:t xml:space="preserve">б. </w:t>
      </w:r>
      <w:r w:rsidRPr="006C3C66">
        <w:rPr>
          <w:rFonts w:ascii="Times New Roman" w:hAnsi="Times New Roman" w:cs="Times New Roman"/>
          <w:sz w:val="28"/>
          <w:szCs w:val="28"/>
          <w:lang w:val="kk-KZ"/>
        </w:rPr>
        <w:t>11].</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305467">
        <w:rPr>
          <w:rFonts w:ascii="Times New Roman" w:hAnsi="Times New Roman" w:cs="Times New Roman"/>
          <w:sz w:val="28"/>
          <w:szCs w:val="28"/>
          <w:lang w:val="kk-KZ"/>
        </w:rPr>
        <w:tab/>
        <w:t>Жоғарыда келтірілген неологизмдердің</w:t>
      </w:r>
      <w:r>
        <w:rPr>
          <w:rFonts w:ascii="Times New Roman" w:hAnsi="Times New Roman" w:cs="Times New Roman"/>
          <w:sz w:val="28"/>
          <w:szCs w:val="28"/>
          <w:lang w:val="kk-KZ"/>
        </w:rPr>
        <w:t xml:space="preserve">, яғни жаңа сөздердің </w:t>
      </w:r>
      <w:r w:rsidRPr="00305467">
        <w:rPr>
          <w:rFonts w:ascii="Times New Roman" w:hAnsi="Times New Roman" w:cs="Times New Roman"/>
          <w:sz w:val="28"/>
          <w:szCs w:val="28"/>
          <w:lang w:val="kk-KZ"/>
        </w:rPr>
        <w:t xml:space="preserve">анықтамасына қатысты көрсетілген белгілердің ешқайсысын да жоққа шығаруға болмайды. </w:t>
      </w:r>
      <w:r w:rsidRPr="00DA21D6">
        <w:rPr>
          <w:rFonts w:ascii="Times New Roman" w:hAnsi="Times New Roman" w:cs="Times New Roman"/>
          <w:sz w:val="28"/>
          <w:szCs w:val="28"/>
          <w:lang w:val="kk-KZ"/>
        </w:rPr>
        <w:t>Соның ішінде Ю.Н.</w:t>
      </w:r>
      <w:r>
        <w:rPr>
          <w:rFonts w:ascii="Times New Roman" w:hAnsi="Times New Roman" w:cs="Times New Roman"/>
          <w:sz w:val="28"/>
          <w:szCs w:val="28"/>
          <w:lang w:val="kk-KZ"/>
        </w:rPr>
        <w:t xml:space="preserve"> </w:t>
      </w:r>
      <w:r w:rsidRPr="00DA21D6">
        <w:rPr>
          <w:rFonts w:ascii="Times New Roman" w:hAnsi="Times New Roman" w:cs="Times New Roman"/>
          <w:sz w:val="28"/>
          <w:szCs w:val="28"/>
          <w:lang w:val="kk-KZ"/>
        </w:rPr>
        <w:t>Карауловтың пікірі ерекше назар аударады.</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D4603">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D4603">
        <w:rPr>
          <w:rFonts w:ascii="Times New Roman" w:hAnsi="Times New Roman" w:cs="Times New Roman"/>
          <w:sz w:val="28"/>
          <w:szCs w:val="28"/>
          <w:lang w:val="kk-KZ"/>
        </w:rPr>
        <w:t>Еуропалық, әсіресе ағылшын ғалымдар</w:t>
      </w:r>
      <w:r>
        <w:rPr>
          <w:rFonts w:ascii="Times New Roman" w:hAnsi="Times New Roman" w:cs="Times New Roman"/>
          <w:sz w:val="28"/>
          <w:szCs w:val="28"/>
          <w:lang w:val="kk-KZ"/>
        </w:rPr>
        <w:t>ының</w:t>
      </w:r>
      <w:r w:rsidRPr="00ED4603">
        <w:rPr>
          <w:rFonts w:ascii="Times New Roman" w:hAnsi="Times New Roman" w:cs="Times New Roman"/>
          <w:sz w:val="28"/>
          <w:szCs w:val="28"/>
          <w:lang w:val="kk-KZ"/>
        </w:rPr>
        <w:t xml:space="preserve"> неологиялық тұжырымдамаларын</w:t>
      </w:r>
      <w:r>
        <w:rPr>
          <w:rFonts w:ascii="Times New Roman" w:hAnsi="Times New Roman" w:cs="Times New Roman"/>
          <w:sz w:val="28"/>
          <w:szCs w:val="28"/>
          <w:lang w:val="kk-KZ"/>
        </w:rPr>
        <w:t xml:space="preserve">да да, </w:t>
      </w:r>
      <w:r w:rsidRPr="00ED4603">
        <w:rPr>
          <w:rFonts w:ascii="Times New Roman" w:hAnsi="Times New Roman" w:cs="Times New Roman"/>
          <w:sz w:val="28"/>
          <w:szCs w:val="28"/>
          <w:lang w:val="kk-KZ"/>
        </w:rPr>
        <w:t>жоғарыда атап көрсетілген</w:t>
      </w:r>
      <w:r>
        <w:rPr>
          <w:rFonts w:ascii="Times New Roman" w:hAnsi="Times New Roman" w:cs="Times New Roman"/>
          <w:sz w:val="28"/>
          <w:szCs w:val="28"/>
          <w:lang w:val="kk-KZ"/>
        </w:rPr>
        <w:t>дей,</w:t>
      </w:r>
      <w:r w:rsidRPr="00ED4603">
        <w:rPr>
          <w:rFonts w:ascii="Times New Roman" w:hAnsi="Times New Roman" w:cs="Times New Roman"/>
          <w:sz w:val="28"/>
          <w:szCs w:val="28"/>
          <w:lang w:val="kk-KZ"/>
        </w:rPr>
        <w:t xml:space="preserve"> «сөздіктерде көрсетілмеген» деген </w:t>
      </w:r>
      <w:r>
        <w:rPr>
          <w:rFonts w:ascii="Times New Roman" w:hAnsi="Times New Roman" w:cs="Times New Roman"/>
          <w:sz w:val="28"/>
          <w:szCs w:val="28"/>
          <w:lang w:val="kk-KZ"/>
        </w:rPr>
        <w:t xml:space="preserve">белгіге қатысты </w:t>
      </w:r>
      <w:r w:rsidRPr="00ED4603">
        <w:rPr>
          <w:rFonts w:ascii="Times New Roman" w:hAnsi="Times New Roman" w:cs="Times New Roman"/>
          <w:sz w:val="28"/>
          <w:szCs w:val="28"/>
          <w:lang w:val="kk-KZ"/>
        </w:rPr>
        <w:t xml:space="preserve">пікір кең тараған.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D4603">
        <w:rPr>
          <w:rFonts w:ascii="Times New Roman" w:hAnsi="Times New Roman" w:cs="Times New Roman"/>
          <w:sz w:val="28"/>
          <w:szCs w:val="28"/>
          <w:lang w:val="kk-KZ"/>
        </w:rPr>
        <w:t xml:space="preserve">Дегенмен, француз лексикографтары неологизм қатарына сөздіктерде бар, бірақ мағыналары өзгерген, </w:t>
      </w:r>
      <w:r>
        <w:rPr>
          <w:rFonts w:ascii="Times New Roman" w:hAnsi="Times New Roman" w:cs="Times New Roman"/>
          <w:sz w:val="28"/>
          <w:szCs w:val="28"/>
          <w:lang w:val="kk-KZ"/>
        </w:rPr>
        <w:t>немесе</w:t>
      </w:r>
      <w:r w:rsidRPr="00ED460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мағыналары </w:t>
      </w:r>
      <w:r w:rsidRPr="00ED4603">
        <w:rPr>
          <w:rFonts w:ascii="Times New Roman" w:hAnsi="Times New Roman" w:cs="Times New Roman"/>
          <w:sz w:val="28"/>
          <w:szCs w:val="28"/>
          <w:lang w:val="kk-KZ"/>
        </w:rPr>
        <w:t>кең</w:t>
      </w:r>
      <w:r>
        <w:rPr>
          <w:rFonts w:ascii="Times New Roman" w:hAnsi="Times New Roman" w:cs="Times New Roman"/>
          <w:sz w:val="28"/>
          <w:szCs w:val="28"/>
          <w:lang w:val="kk-KZ"/>
        </w:rPr>
        <w:t>ей</w:t>
      </w:r>
      <w:r w:rsidRPr="00ED4603">
        <w:rPr>
          <w:rFonts w:ascii="Times New Roman" w:hAnsi="Times New Roman" w:cs="Times New Roman"/>
          <w:sz w:val="28"/>
          <w:szCs w:val="28"/>
          <w:lang w:val="kk-KZ"/>
        </w:rPr>
        <w:t xml:space="preserve">ген сөздерді де жатқызып, оларды </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семантикалық неологизмдер</w:t>
      </w:r>
      <w:r w:rsidR="00563B68" w:rsidRPr="00563B68">
        <w:rPr>
          <w:rFonts w:ascii="Times New Roman" w:hAnsi="Times New Roman" w:cs="Times New Roman"/>
          <w:sz w:val="28"/>
          <w:szCs w:val="28"/>
          <w:lang w:val="kk-KZ"/>
        </w:rPr>
        <w:t>»</w:t>
      </w:r>
      <w:r w:rsidRPr="00ED4603">
        <w:rPr>
          <w:rFonts w:ascii="Times New Roman" w:hAnsi="Times New Roman" w:cs="Times New Roman"/>
          <w:sz w:val="28"/>
          <w:szCs w:val="28"/>
          <w:lang w:val="kk-KZ"/>
        </w:rPr>
        <w:t xml:space="preserve"> деп </w:t>
      </w:r>
      <w:r>
        <w:rPr>
          <w:rFonts w:ascii="Times New Roman" w:hAnsi="Times New Roman" w:cs="Times New Roman"/>
          <w:sz w:val="28"/>
          <w:szCs w:val="28"/>
          <w:lang w:val="kk-KZ"/>
        </w:rPr>
        <w:t>ат</w:t>
      </w:r>
      <w:r w:rsidRPr="00ED4603">
        <w:rPr>
          <w:rFonts w:ascii="Times New Roman" w:hAnsi="Times New Roman" w:cs="Times New Roman"/>
          <w:sz w:val="28"/>
          <w:szCs w:val="28"/>
          <w:lang w:val="kk-KZ"/>
        </w:rPr>
        <w:t xml:space="preserve">айды. </w:t>
      </w:r>
      <w:r>
        <w:rPr>
          <w:rFonts w:ascii="Times New Roman" w:hAnsi="Times New Roman" w:cs="Times New Roman"/>
          <w:sz w:val="28"/>
          <w:szCs w:val="28"/>
          <w:lang w:val="kk-KZ"/>
        </w:rPr>
        <w:tab/>
      </w:r>
      <w:r w:rsidRPr="00ED4603">
        <w:rPr>
          <w:rFonts w:ascii="Times New Roman" w:hAnsi="Times New Roman" w:cs="Times New Roman"/>
          <w:sz w:val="28"/>
          <w:szCs w:val="28"/>
          <w:lang w:val="kk-KZ"/>
        </w:rPr>
        <w:t xml:space="preserve">Демек, лексикография теориясына сәйкес неологизмдер сөздікте белгіленеді.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D4603">
        <w:rPr>
          <w:rFonts w:ascii="Times New Roman" w:hAnsi="Times New Roman" w:cs="Times New Roman"/>
          <w:sz w:val="28"/>
          <w:szCs w:val="28"/>
          <w:lang w:val="kk-KZ"/>
        </w:rPr>
        <w:t xml:space="preserve">Бірақ бұл арада мына жағдай ескерілуі тиіс: біріншіден, уақыт аспектісіне қатысты – объективті себеп, екіншіден, белгілі бір елдегі лексикографиялық қызмет деңгейіне қатысты – субъективті себеп. </w:t>
      </w:r>
      <w:r>
        <w:rPr>
          <w:rFonts w:ascii="Times New Roman" w:hAnsi="Times New Roman" w:cs="Times New Roman"/>
          <w:sz w:val="28"/>
          <w:szCs w:val="28"/>
          <w:lang w:val="kk-KZ"/>
        </w:rPr>
        <w:t>О</w:t>
      </w:r>
      <w:r w:rsidRPr="00ED4603">
        <w:rPr>
          <w:rFonts w:ascii="Times New Roman" w:hAnsi="Times New Roman" w:cs="Times New Roman"/>
          <w:sz w:val="28"/>
          <w:szCs w:val="28"/>
          <w:lang w:val="kk-KZ"/>
        </w:rPr>
        <w:t>сы</w:t>
      </w:r>
      <w:r>
        <w:rPr>
          <w:rFonts w:ascii="Times New Roman" w:hAnsi="Times New Roman" w:cs="Times New Roman"/>
          <w:sz w:val="28"/>
          <w:szCs w:val="28"/>
          <w:lang w:val="kk-KZ"/>
        </w:rPr>
        <w:t>ған</w:t>
      </w:r>
      <w:r w:rsidRPr="00ED4603">
        <w:rPr>
          <w:rFonts w:ascii="Times New Roman" w:hAnsi="Times New Roman" w:cs="Times New Roman"/>
          <w:sz w:val="28"/>
          <w:szCs w:val="28"/>
          <w:lang w:val="kk-KZ"/>
        </w:rPr>
        <w:t xml:space="preserve"> байланысты жаңа сөздік </w:t>
      </w:r>
      <w:r>
        <w:rPr>
          <w:rFonts w:ascii="Times New Roman" w:hAnsi="Times New Roman" w:cs="Times New Roman"/>
          <w:sz w:val="28"/>
          <w:szCs w:val="28"/>
          <w:lang w:val="kk-KZ"/>
        </w:rPr>
        <w:t xml:space="preserve">(лексемалық) </w:t>
      </w:r>
      <w:r w:rsidRPr="00ED4603">
        <w:rPr>
          <w:rFonts w:ascii="Times New Roman" w:hAnsi="Times New Roman" w:cs="Times New Roman"/>
          <w:sz w:val="28"/>
          <w:szCs w:val="28"/>
          <w:lang w:val="kk-KZ"/>
        </w:rPr>
        <w:t xml:space="preserve">әлеуетті сөздердің бәрі бірдей сөздікке кірмейді.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қазақ қоғамында күнделікті қолданыста белсенді сипаттағы жаңа сөздердің көбі лексикографиялық тұрғыдан </w:t>
      </w:r>
      <w:r w:rsidRPr="00FC7A05">
        <w:rPr>
          <w:rFonts w:ascii="Times New Roman" w:hAnsi="Times New Roman" w:cs="Times New Roman"/>
          <w:sz w:val="28"/>
          <w:szCs w:val="28"/>
          <w:lang w:val="kk-KZ"/>
        </w:rPr>
        <w:t>таңбаланбаған</w:t>
      </w:r>
      <w:r>
        <w:rPr>
          <w:rFonts w:ascii="Times New Roman" w:hAnsi="Times New Roman" w:cs="Times New Roman"/>
          <w:sz w:val="28"/>
          <w:szCs w:val="28"/>
          <w:lang w:val="kk-KZ"/>
        </w:rPr>
        <w:t xml:space="preserve">. </w:t>
      </w:r>
      <w:r w:rsidRPr="00ED4603">
        <w:rPr>
          <w:rFonts w:ascii="Times New Roman" w:hAnsi="Times New Roman" w:cs="Times New Roman"/>
          <w:sz w:val="28"/>
          <w:szCs w:val="28"/>
          <w:lang w:val="kk-KZ"/>
        </w:rPr>
        <w:t xml:space="preserve">Ал денотаттық теорияға сәйкес, көпшілік ғалымдардың пікірінше, неологизм </w:t>
      </w:r>
      <w:r w:rsidRPr="005E1AD7">
        <w:rPr>
          <w:rFonts w:ascii="Times New Roman" w:hAnsi="Times New Roman" w:cs="Times New Roman"/>
          <w:sz w:val="28"/>
          <w:szCs w:val="28"/>
          <w:lang w:val="kk-KZ"/>
        </w:rPr>
        <w:t>–</w:t>
      </w:r>
      <w:r w:rsidRPr="00ED4603">
        <w:rPr>
          <w:rFonts w:ascii="Times New Roman" w:hAnsi="Times New Roman" w:cs="Times New Roman"/>
          <w:sz w:val="28"/>
          <w:szCs w:val="28"/>
          <w:lang w:val="kk-KZ"/>
        </w:rPr>
        <w:t xml:space="preserve"> жаңа құбылысты (денотатты) немесе ұғымды белгілейтін сөз. </w:t>
      </w:r>
      <w:r>
        <w:rPr>
          <w:rFonts w:ascii="Times New Roman" w:hAnsi="Times New Roman" w:cs="Times New Roman"/>
          <w:sz w:val="28"/>
          <w:szCs w:val="28"/>
          <w:lang w:val="kk-KZ"/>
        </w:rPr>
        <w:tab/>
      </w:r>
      <w:r w:rsidRPr="00ED4603">
        <w:rPr>
          <w:rFonts w:ascii="Times New Roman" w:hAnsi="Times New Roman" w:cs="Times New Roman"/>
          <w:sz w:val="28"/>
          <w:szCs w:val="28"/>
          <w:lang w:val="kk-KZ"/>
        </w:rPr>
        <w:t>Олай</w:t>
      </w:r>
      <w:r w:rsidRPr="00330260">
        <w:rPr>
          <w:rFonts w:ascii="Times New Roman" w:hAnsi="Times New Roman" w:cs="Times New Roman"/>
          <w:sz w:val="28"/>
          <w:szCs w:val="28"/>
          <w:lang w:val="kk-KZ"/>
        </w:rPr>
        <w:t xml:space="preserve"> болса, бұл теорияның кемшілігі</w:t>
      </w:r>
      <w:r>
        <w:rPr>
          <w:rFonts w:ascii="Times New Roman" w:hAnsi="Times New Roman" w:cs="Times New Roman"/>
          <w:sz w:val="28"/>
          <w:szCs w:val="28"/>
          <w:lang w:val="kk-KZ"/>
        </w:rPr>
        <w:t xml:space="preserve"> </w:t>
      </w:r>
      <w:r w:rsidRPr="0073017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оның неологизмдердің пайда болуының ішкі заңдылықтар</w:t>
      </w:r>
      <w:r>
        <w:rPr>
          <w:rFonts w:ascii="Times New Roman" w:hAnsi="Times New Roman" w:cs="Times New Roman"/>
          <w:sz w:val="28"/>
          <w:szCs w:val="28"/>
          <w:lang w:val="kk-KZ"/>
        </w:rPr>
        <w:t>ын</w:t>
      </w:r>
      <w:r w:rsidRPr="00330260">
        <w:rPr>
          <w:rFonts w:ascii="Times New Roman" w:hAnsi="Times New Roman" w:cs="Times New Roman"/>
          <w:sz w:val="28"/>
          <w:szCs w:val="28"/>
          <w:lang w:val="kk-KZ"/>
        </w:rPr>
        <w:t xml:space="preserve"> ескермеуінде. </w:t>
      </w:r>
      <w:r>
        <w:rPr>
          <w:rFonts w:ascii="Times New Roman" w:hAnsi="Times New Roman" w:cs="Times New Roman"/>
          <w:sz w:val="28"/>
          <w:szCs w:val="28"/>
          <w:lang w:val="kk-KZ"/>
        </w:rPr>
        <w:t xml:space="preserve"> </w:t>
      </w:r>
    </w:p>
    <w:p w:rsidR="00AF704B" w:rsidRPr="00231975"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330260">
        <w:rPr>
          <w:rFonts w:ascii="Times New Roman" w:hAnsi="Times New Roman" w:cs="Times New Roman"/>
          <w:sz w:val="28"/>
          <w:szCs w:val="28"/>
          <w:lang w:val="kk-KZ"/>
        </w:rPr>
        <w:t>Ресейлік зерттеуші Н.А.</w:t>
      </w:r>
      <w:r>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Лаврованың пікірінше, ол заңдылықтардың, неологиялық контаминанттардың стилистикалық және семантикалық ерекшеліктері мынада: тіл тұтынушылардың экспрессияға, атау үнемділігіне, ұқсастыруға ұмтылысы т.б. </w:t>
      </w:r>
      <w:r w:rsidRPr="00231975">
        <w:rPr>
          <w:rFonts w:ascii="Times New Roman" w:hAnsi="Times New Roman" w:cs="Times New Roman"/>
          <w:sz w:val="28"/>
          <w:szCs w:val="28"/>
          <w:lang w:val="kk-KZ"/>
        </w:rPr>
        <w:t>[</w:t>
      </w:r>
      <w:r w:rsidR="0032323F">
        <w:rPr>
          <w:rFonts w:ascii="Times New Roman" w:hAnsi="Times New Roman" w:cs="Times New Roman"/>
          <w:sz w:val="28"/>
          <w:szCs w:val="28"/>
          <w:lang w:val="kk-KZ"/>
        </w:rPr>
        <w:t>36</w:t>
      </w:r>
      <w:r w:rsidRPr="00231975">
        <w:rPr>
          <w:rFonts w:ascii="Times New Roman" w:hAnsi="Times New Roman" w:cs="Times New Roman"/>
          <w:sz w:val="28"/>
          <w:szCs w:val="28"/>
          <w:lang w:val="kk-KZ"/>
        </w:rPr>
        <w:t xml:space="preserve">, </w:t>
      </w:r>
      <w:r w:rsidR="00563B68">
        <w:rPr>
          <w:rFonts w:ascii="Times New Roman" w:hAnsi="Times New Roman" w:cs="Times New Roman"/>
          <w:sz w:val="28"/>
          <w:szCs w:val="28"/>
          <w:lang w:val="kk-KZ"/>
        </w:rPr>
        <w:t xml:space="preserve">б. </w:t>
      </w:r>
      <w:r w:rsidRPr="00231975">
        <w:rPr>
          <w:rFonts w:ascii="Times New Roman" w:hAnsi="Times New Roman" w:cs="Times New Roman"/>
          <w:sz w:val="28"/>
          <w:szCs w:val="28"/>
          <w:lang w:val="kk-KZ"/>
        </w:rPr>
        <w:t>22].</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Демек, </w:t>
      </w:r>
      <w:r w:rsidRPr="00330260">
        <w:rPr>
          <w:rFonts w:ascii="Times New Roman" w:hAnsi="Times New Roman" w:cs="Times New Roman"/>
          <w:sz w:val="28"/>
          <w:szCs w:val="28"/>
          <w:lang w:val="kk-KZ"/>
        </w:rPr>
        <w:t>Ресей ғалымдарының пікірінше, жоғарыда көрсетілген тұжырымдардың ішінде тиімдісі – шартты түрде «неологизмнің нақты-тарихи теориясы» деп аталатын Н.З.</w:t>
      </w:r>
      <w:r>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Котелов</w:t>
      </w:r>
      <w:r>
        <w:rPr>
          <w:rFonts w:ascii="Times New Roman" w:hAnsi="Times New Roman" w:cs="Times New Roman"/>
          <w:sz w:val="28"/>
          <w:szCs w:val="28"/>
          <w:lang w:val="kk-KZ"/>
        </w:rPr>
        <w:t>аның тұжырымы. Ол, сайып келгенде, н</w:t>
      </w:r>
      <w:r w:rsidRPr="00330260">
        <w:rPr>
          <w:rFonts w:ascii="Times New Roman" w:hAnsi="Times New Roman" w:cs="Times New Roman"/>
          <w:sz w:val="28"/>
          <w:szCs w:val="28"/>
          <w:lang w:val="kk-KZ"/>
        </w:rPr>
        <w:t>еологизм а</w:t>
      </w:r>
      <w:r>
        <w:rPr>
          <w:rFonts w:ascii="Times New Roman" w:hAnsi="Times New Roman" w:cs="Times New Roman"/>
          <w:sz w:val="28"/>
          <w:szCs w:val="28"/>
          <w:lang w:val="kk-KZ"/>
        </w:rPr>
        <w:t xml:space="preserve">нықтамасының негізін құрайтын </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жаңалық</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 xml:space="preserve"> ұғымы </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уақыт</w:t>
      </w:r>
      <w:r w:rsidR="00563B68" w:rsidRPr="00563B68">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пен </w:t>
      </w:r>
      <w:r w:rsidR="00563B68" w:rsidRPr="00563B68">
        <w:rPr>
          <w:rFonts w:ascii="Times New Roman" w:hAnsi="Times New Roman" w:cs="Times New Roman"/>
          <w:sz w:val="28"/>
          <w:szCs w:val="28"/>
          <w:lang w:val="kk-KZ"/>
        </w:rPr>
        <w:lastRenderedPageBreak/>
        <w:t>«</w:t>
      </w:r>
      <w:r w:rsidRPr="00563B68">
        <w:rPr>
          <w:rFonts w:ascii="Times New Roman" w:hAnsi="Times New Roman" w:cs="Times New Roman"/>
          <w:sz w:val="28"/>
          <w:szCs w:val="28"/>
          <w:lang w:val="kk-KZ"/>
        </w:rPr>
        <w:t>тілдік кеңістік</w:t>
      </w:r>
      <w:r w:rsidR="00563B68" w:rsidRPr="00563B68">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тұрғысынан қарастырылғанда</w:t>
      </w:r>
      <w:r>
        <w:rPr>
          <w:rFonts w:ascii="Times New Roman" w:hAnsi="Times New Roman" w:cs="Times New Roman"/>
          <w:sz w:val="28"/>
          <w:szCs w:val="28"/>
          <w:lang w:val="kk-KZ"/>
        </w:rPr>
        <w:t xml:space="preserve"> ғана</w:t>
      </w:r>
      <w:r w:rsidRPr="00330260">
        <w:rPr>
          <w:rFonts w:ascii="Times New Roman" w:hAnsi="Times New Roman" w:cs="Times New Roman"/>
          <w:sz w:val="28"/>
          <w:szCs w:val="28"/>
          <w:lang w:val="kk-KZ"/>
        </w:rPr>
        <w:t xml:space="preserve"> неоло</w:t>
      </w:r>
      <w:r>
        <w:rPr>
          <w:rFonts w:ascii="Times New Roman" w:hAnsi="Times New Roman" w:cs="Times New Roman"/>
          <w:sz w:val="28"/>
          <w:szCs w:val="28"/>
          <w:lang w:val="kk-KZ"/>
        </w:rPr>
        <w:t xml:space="preserve">гизмнің дәл мәні ашылатынын көрсетеді. </w:t>
      </w:r>
      <w:r>
        <w:rPr>
          <w:rFonts w:ascii="Times New Roman" w:hAnsi="Times New Roman" w:cs="Times New Roman"/>
          <w:sz w:val="28"/>
          <w:szCs w:val="28"/>
          <w:lang w:val="kk-KZ"/>
        </w:rPr>
        <w:tab/>
        <w:t>Ресе</w:t>
      </w:r>
      <w:r w:rsidRPr="00330260">
        <w:rPr>
          <w:rFonts w:ascii="Times New Roman" w:hAnsi="Times New Roman" w:cs="Times New Roman"/>
          <w:sz w:val="28"/>
          <w:szCs w:val="28"/>
          <w:lang w:val="kk-KZ"/>
        </w:rPr>
        <w:t xml:space="preserve">йлік неолог-ғалымның бұл тұжырымы осы саладағы шетел мамандарының пікірімен үндеседі. </w:t>
      </w:r>
      <w:r>
        <w:rPr>
          <w:rFonts w:ascii="Times New Roman" w:hAnsi="Times New Roman" w:cs="Times New Roman"/>
          <w:sz w:val="28"/>
          <w:szCs w:val="28"/>
          <w:lang w:val="kk-KZ"/>
        </w:rPr>
        <w:t xml:space="preserve"> </w:t>
      </w:r>
    </w:p>
    <w:p w:rsidR="00AF704B" w:rsidRPr="00F43B1C"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Pr="0033026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t>Ж</w:t>
      </w:r>
      <w:r w:rsidRPr="00AF614D">
        <w:rPr>
          <w:rFonts w:ascii="Times New Roman" w:eastAsia="Calibri" w:hAnsi="Times New Roman" w:cs="Times New Roman"/>
          <w:sz w:val="28"/>
          <w:szCs w:val="28"/>
          <w:lang w:val="kk-KZ"/>
        </w:rPr>
        <w:t xml:space="preserve">аңа қолданыстардың </w:t>
      </w:r>
      <w:r>
        <w:rPr>
          <w:rFonts w:ascii="Times New Roman" w:eastAsia="Calibri" w:hAnsi="Times New Roman" w:cs="Times New Roman"/>
          <w:sz w:val="28"/>
          <w:szCs w:val="28"/>
          <w:lang w:val="kk-KZ"/>
        </w:rPr>
        <w:t>жаңалық сипатын к</w:t>
      </w:r>
      <w:r w:rsidRPr="00330260">
        <w:rPr>
          <w:rFonts w:ascii="Times New Roman" w:eastAsia="Calibri" w:hAnsi="Times New Roman" w:cs="Times New Roman"/>
          <w:sz w:val="28"/>
          <w:szCs w:val="28"/>
          <w:lang w:val="kk-KZ"/>
        </w:rPr>
        <w:t xml:space="preserve">өптеген орыс және шетел ғалымдары </w:t>
      </w:r>
      <w:r>
        <w:rPr>
          <w:rFonts w:ascii="Times New Roman" w:eastAsia="Calibri" w:hAnsi="Times New Roman" w:cs="Times New Roman"/>
          <w:sz w:val="28"/>
          <w:szCs w:val="28"/>
          <w:lang w:val="kk-KZ"/>
        </w:rPr>
        <w:t>спонтандық, контекстік аспектіде қарастырады</w:t>
      </w:r>
      <w:r w:rsidRPr="0033026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Pr="00CC7020">
        <w:rPr>
          <w:rFonts w:ascii="Times New Roman" w:eastAsia="Calibri" w:hAnsi="Times New Roman" w:cs="Times New Roman"/>
          <w:sz w:val="28"/>
          <w:szCs w:val="28"/>
          <w:lang w:val="kk-KZ"/>
        </w:rPr>
        <w:t>Е.В.</w:t>
      </w:r>
      <w:r>
        <w:rPr>
          <w:rFonts w:ascii="Times New Roman" w:eastAsia="Calibri" w:hAnsi="Times New Roman" w:cs="Times New Roman"/>
          <w:sz w:val="28"/>
          <w:szCs w:val="28"/>
          <w:lang w:val="kk-KZ"/>
        </w:rPr>
        <w:t xml:space="preserve"> </w:t>
      </w:r>
      <w:r w:rsidRPr="00CC7020">
        <w:rPr>
          <w:rFonts w:ascii="Times New Roman" w:eastAsia="Calibri" w:hAnsi="Times New Roman" w:cs="Times New Roman"/>
          <w:sz w:val="28"/>
          <w:szCs w:val="28"/>
          <w:lang w:val="kk-KZ"/>
        </w:rPr>
        <w:t xml:space="preserve">Сенько </w:t>
      </w:r>
      <w:r w:rsidRPr="00231975">
        <w:rPr>
          <w:rFonts w:ascii="Times New Roman" w:eastAsia="Calibri" w:hAnsi="Times New Roman" w:cs="Times New Roman"/>
          <w:sz w:val="28"/>
          <w:szCs w:val="28"/>
          <w:lang w:val="kk-KZ"/>
        </w:rPr>
        <w:t>[</w:t>
      </w:r>
      <w:r w:rsidR="0032323F">
        <w:rPr>
          <w:rFonts w:ascii="Times New Roman" w:eastAsia="Calibri" w:hAnsi="Times New Roman" w:cs="Times New Roman"/>
          <w:sz w:val="28"/>
          <w:szCs w:val="28"/>
          <w:lang w:val="kk-KZ"/>
        </w:rPr>
        <w:t>37</w:t>
      </w:r>
      <w:r w:rsidRPr="00231975">
        <w:rPr>
          <w:rFonts w:ascii="Times New Roman" w:eastAsia="Calibri" w:hAnsi="Times New Roman" w:cs="Times New Roman"/>
          <w:sz w:val="28"/>
          <w:szCs w:val="28"/>
          <w:lang w:val="kk-KZ"/>
        </w:rPr>
        <w:t>],</w:t>
      </w:r>
      <w:r w:rsidR="00563B68">
        <w:rPr>
          <w:rFonts w:ascii="Times New Roman" w:eastAsia="Calibri" w:hAnsi="Times New Roman" w:cs="Times New Roman"/>
          <w:sz w:val="28"/>
          <w:szCs w:val="28"/>
          <w:lang w:val="kk-KZ"/>
        </w:rPr>
        <w:t xml:space="preserve">     </w:t>
      </w:r>
      <w:r w:rsidRPr="00CC7020">
        <w:rPr>
          <w:rFonts w:ascii="Times New Roman" w:eastAsia="Calibri" w:hAnsi="Times New Roman" w:cs="Times New Roman"/>
          <w:sz w:val="28"/>
          <w:szCs w:val="28"/>
          <w:lang w:val="kk-KZ"/>
        </w:rPr>
        <w:t>А.</w:t>
      </w:r>
      <w:r>
        <w:rPr>
          <w:rFonts w:ascii="Times New Roman" w:eastAsia="Calibri" w:hAnsi="Times New Roman" w:cs="Times New Roman"/>
          <w:sz w:val="28"/>
          <w:szCs w:val="28"/>
          <w:lang w:val="kk-KZ"/>
        </w:rPr>
        <w:t xml:space="preserve"> </w:t>
      </w:r>
      <w:r w:rsidRPr="00CC7020">
        <w:rPr>
          <w:rFonts w:ascii="Times New Roman" w:eastAsia="Calibri" w:hAnsi="Times New Roman" w:cs="Times New Roman"/>
          <w:sz w:val="28"/>
          <w:szCs w:val="28"/>
          <w:lang w:val="kk-KZ"/>
        </w:rPr>
        <w:t xml:space="preserve">Рей </w:t>
      </w:r>
      <w:r w:rsidRPr="00231975">
        <w:rPr>
          <w:rFonts w:ascii="Times New Roman" w:eastAsia="Calibri" w:hAnsi="Times New Roman" w:cs="Times New Roman"/>
          <w:sz w:val="28"/>
          <w:szCs w:val="28"/>
          <w:lang w:val="kk-KZ"/>
        </w:rPr>
        <w:t>[</w:t>
      </w:r>
      <w:r w:rsidR="0032323F">
        <w:rPr>
          <w:rFonts w:ascii="Times New Roman" w:eastAsia="Calibri" w:hAnsi="Times New Roman" w:cs="Times New Roman"/>
          <w:sz w:val="28"/>
          <w:szCs w:val="28"/>
          <w:lang w:val="kk-KZ"/>
        </w:rPr>
        <w:t>38</w:t>
      </w:r>
      <w:r w:rsidRPr="00231975">
        <w:rPr>
          <w:rFonts w:ascii="Times New Roman" w:eastAsia="Calibri" w:hAnsi="Times New Roman" w:cs="Times New Roman"/>
          <w:sz w:val="28"/>
          <w:szCs w:val="28"/>
          <w:lang w:val="kk-KZ"/>
        </w:rPr>
        <w:t xml:space="preserve">] </w:t>
      </w:r>
      <w:r w:rsidRPr="00A97ED6">
        <w:rPr>
          <w:rFonts w:ascii="Times New Roman" w:eastAsia="Calibri" w:hAnsi="Times New Roman" w:cs="Times New Roman"/>
          <w:sz w:val="28"/>
          <w:szCs w:val="28"/>
          <w:lang w:val="kk-KZ"/>
        </w:rPr>
        <w:t xml:space="preserve">т.б.). </w:t>
      </w:r>
      <w:r>
        <w:rPr>
          <w:rFonts w:ascii="Times New Roman" w:eastAsia="Calibri" w:hAnsi="Times New Roman" w:cs="Times New Roman"/>
          <w:sz w:val="28"/>
          <w:szCs w:val="28"/>
          <w:lang w:val="kk-KZ"/>
        </w:rPr>
        <w:tab/>
      </w:r>
    </w:p>
    <w:p w:rsidR="00AF704B" w:rsidRPr="00231975" w:rsidRDefault="00AF704B"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Н</w:t>
      </w:r>
      <w:r w:rsidRPr="00AF614D">
        <w:rPr>
          <w:rFonts w:ascii="Times New Roman" w:eastAsia="Calibri" w:hAnsi="Times New Roman" w:cs="Times New Roman"/>
          <w:sz w:val="28"/>
          <w:szCs w:val="28"/>
          <w:lang w:val="kk-KZ"/>
        </w:rPr>
        <w:t xml:space="preserve">еміс тіліндегі неологизмдерді </w:t>
      </w:r>
      <w:r w:rsidRPr="00330260">
        <w:rPr>
          <w:rFonts w:ascii="Times New Roman" w:eastAsia="Calibri" w:hAnsi="Times New Roman" w:cs="Times New Roman"/>
          <w:sz w:val="28"/>
          <w:szCs w:val="28"/>
          <w:lang w:val="kk-KZ"/>
        </w:rPr>
        <w:t>Е.В.</w:t>
      </w:r>
      <w:r>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 xml:space="preserve">Розен </w:t>
      </w:r>
      <w:r w:rsidRPr="00287938">
        <w:rPr>
          <w:rFonts w:ascii="Times New Roman" w:eastAsia="Calibri" w:hAnsi="Times New Roman" w:cs="Times New Roman"/>
          <w:sz w:val="28"/>
          <w:szCs w:val="28"/>
          <w:lang w:val="kk-KZ"/>
        </w:rPr>
        <w:t xml:space="preserve">тілді дамытушы жаңа лексикалық бірліктер ретінде </w:t>
      </w:r>
      <w:r>
        <w:rPr>
          <w:rFonts w:ascii="Times New Roman" w:eastAsia="Calibri" w:hAnsi="Times New Roman" w:cs="Times New Roman"/>
          <w:sz w:val="28"/>
          <w:szCs w:val="28"/>
          <w:lang w:val="kk-KZ"/>
        </w:rPr>
        <w:t>санай</w:t>
      </w:r>
      <w:r w:rsidRPr="00287938">
        <w:rPr>
          <w:rFonts w:ascii="Times New Roman" w:eastAsia="Calibri" w:hAnsi="Times New Roman" w:cs="Times New Roman"/>
          <w:sz w:val="28"/>
          <w:szCs w:val="28"/>
          <w:lang w:val="kk-KZ"/>
        </w:rPr>
        <w:t>ды: «Неологизмами</w:t>
      </w:r>
      <w:r w:rsidRPr="00330260">
        <w:rPr>
          <w:rFonts w:ascii="Times New Roman" w:eastAsia="Calibri" w:hAnsi="Times New Roman" w:cs="Times New Roman"/>
          <w:sz w:val="28"/>
          <w:szCs w:val="28"/>
          <w:lang w:val="kk-KZ"/>
        </w:rPr>
        <w:t xml:space="preserve"> называются всякие вновь организованные в языке слова в течение всего времени пока они отмечаются как новые в языковом сознании носителей языка. Неологизмами, следовательно, называются все слова на начальном этапе их существования в языке, т.е. на том этапе, когда недавнее время появления слова, его новизна и отражение этих моментов в сознании носителей языка являются релевантными» </w:t>
      </w:r>
      <w:r w:rsidRPr="00231975">
        <w:rPr>
          <w:rFonts w:ascii="Times New Roman" w:eastAsia="Calibri" w:hAnsi="Times New Roman" w:cs="Times New Roman"/>
          <w:sz w:val="28"/>
          <w:szCs w:val="28"/>
          <w:lang w:val="kk-KZ"/>
        </w:rPr>
        <w:t>[</w:t>
      </w:r>
      <w:r w:rsidR="0032323F">
        <w:rPr>
          <w:rFonts w:ascii="Times New Roman" w:eastAsia="Calibri" w:hAnsi="Times New Roman" w:cs="Times New Roman"/>
          <w:sz w:val="28"/>
          <w:szCs w:val="28"/>
          <w:lang w:val="kk-KZ"/>
        </w:rPr>
        <w:t>39</w:t>
      </w:r>
      <w:r>
        <w:rPr>
          <w:rFonts w:ascii="Times New Roman" w:eastAsia="Calibri" w:hAnsi="Times New Roman" w:cs="Times New Roman"/>
          <w:sz w:val="28"/>
          <w:szCs w:val="28"/>
          <w:lang w:val="kk-KZ"/>
        </w:rPr>
        <w:t xml:space="preserve">, </w:t>
      </w:r>
      <w:r w:rsidR="00563B68">
        <w:rPr>
          <w:rFonts w:ascii="Times New Roman" w:eastAsia="Calibri" w:hAnsi="Times New Roman" w:cs="Times New Roman"/>
          <w:sz w:val="28"/>
          <w:szCs w:val="28"/>
          <w:lang w:val="kk-KZ"/>
        </w:rPr>
        <w:t xml:space="preserve">б. </w:t>
      </w:r>
      <w:r>
        <w:rPr>
          <w:rFonts w:ascii="Times New Roman" w:eastAsia="Calibri" w:hAnsi="Times New Roman" w:cs="Times New Roman"/>
          <w:sz w:val="28"/>
          <w:szCs w:val="28"/>
          <w:lang w:val="kk-KZ"/>
        </w:rPr>
        <w:t>53</w:t>
      </w:r>
      <w:r w:rsidRPr="00231975">
        <w:rPr>
          <w:rFonts w:ascii="Times New Roman" w:eastAsia="Calibri" w:hAnsi="Times New Roman" w:cs="Times New Roman"/>
          <w:sz w:val="28"/>
          <w:szCs w:val="28"/>
          <w:lang w:val="kk-KZ"/>
        </w:rPr>
        <w:t xml:space="preserve">].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hAnsi="Times New Roman" w:cs="Times New Roman"/>
          <w:sz w:val="28"/>
          <w:szCs w:val="28"/>
          <w:lang w:val="kk-KZ"/>
        </w:rPr>
        <w:t xml:space="preserve">Қазіргі уақытта неологизмдердің дені </w:t>
      </w:r>
      <w:r w:rsidRPr="00730179">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форма мен мағына жағынан жаңа және жаңа әлеуметтік-мәдени маңызы бар жаңа сөздер.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Л.</w:t>
      </w:r>
      <w:r>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Гилбер жаңа тіл бірліктерін құруға әсер ететін мынадай факторларды көрсетеді:</w:t>
      </w:r>
    </w:p>
    <w:p w:rsidR="00AF704B" w:rsidRPr="00BD1DA2" w:rsidRDefault="00087DC1" w:rsidP="00087DC1">
      <w:pPr>
        <w:pStyle w:val="a3"/>
        <w:tabs>
          <w:tab w:val="left" w:pos="567"/>
        </w:tabs>
        <w:spacing w:after="0" w:line="240" w:lineRule="auto"/>
        <w:ind w:left="709"/>
        <w:contextualSpacing w:val="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AF704B" w:rsidRPr="00BD1DA2">
        <w:rPr>
          <w:rFonts w:ascii="Times New Roman" w:hAnsi="Times New Roman" w:cs="Times New Roman"/>
          <w:sz w:val="28"/>
          <w:szCs w:val="28"/>
          <w:lang w:val="kk-KZ"/>
        </w:rPr>
        <w:t>деноминативтік (жаңа нысанды тағайындау қ</w:t>
      </w:r>
      <w:r w:rsidR="00AF704B">
        <w:rPr>
          <w:rFonts w:ascii="Times New Roman" w:hAnsi="Times New Roman" w:cs="Times New Roman"/>
          <w:sz w:val="28"/>
          <w:szCs w:val="28"/>
          <w:lang w:val="kk-KZ"/>
        </w:rPr>
        <w:t>ажеттілігі);</w:t>
      </w:r>
    </w:p>
    <w:p w:rsidR="00AF704B" w:rsidRPr="00087DC1" w:rsidRDefault="00087DC1" w:rsidP="00087DC1">
      <w:pPr>
        <w:tabs>
          <w:tab w:val="left" w:pos="567"/>
        </w:tabs>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2. </w:t>
      </w:r>
      <w:r w:rsidR="00AF704B" w:rsidRPr="00087DC1">
        <w:rPr>
          <w:rFonts w:ascii="Times New Roman" w:hAnsi="Times New Roman" w:cs="Times New Roman"/>
          <w:sz w:val="28"/>
          <w:szCs w:val="28"/>
          <w:lang w:val="kk-KZ"/>
        </w:rPr>
        <w:t>стилистикалық (экспрессивті сөйлеу қажеттілігі);</w:t>
      </w:r>
    </w:p>
    <w:p w:rsidR="00AF704B" w:rsidRPr="00BD1DA2" w:rsidRDefault="00087DC1" w:rsidP="00087DC1">
      <w:pPr>
        <w:pStyle w:val="a3"/>
        <w:tabs>
          <w:tab w:val="left" w:pos="567"/>
        </w:tabs>
        <w:spacing w:after="0" w:line="240" w:lineRule="auto"/>
        <w:ind w:left="0"/>
        <w:contextualSpacing w:val="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3. </w:t>
      </w:r>
      <w:r w:rsidR="00AF704B">
        <w:rPr>
          <w:rFonts w:ascii="Times New Roman" w:hAnsi="Times New Roman" w:cs="Times New Roman"/>
          <w:sz w:val="28"/>
          <w:szCs w:val="28"/>
          <w:lang w:val="kk-KZ"/>
        </w:rPr>
        <w:t>тілдік жүйенің</w:t>
      </w:r>
      <w:r w:rsidR="00AF704B" w:rsidRPr="00BD1DA2">
        <w:rPr>
          <w:rFonts w:ascii="Times New Roman" w:hAnsi="Times New Roman" w:cs="Times New Roman"/>
          <w:sz w:val="28"/>
          <w:szCs w:val="28"/>
          <w:lang w:val="kk-KZ"/>
        </w:rPr>
        <w:t xml:space="preserve"> қысымы, яғни бұ</w:t>
      </w:r>
      <w:r>
        <w:rPr>
          <w:rFonts w:ascii="Times New Roman" w:hAnsi="Times New Roman" w:cs="Times New Roman"/>
          <w:sz w:val="28"/>
          <w:szCs w:val="28"/>
          <w:lang w:val="kk-KZ"/>
        </w:rPr>
        <w:t xml:space="preserve">рыннан қолданыста бар модельдер </w:t>
      </w:r>
      <w:r w:rsidR="00AF704B" w:rsidRPr="00BD1DA2">
        <w:rPr>
          <w:rFonts w:ascii="Times New Roman" w:hAnsi="Times New Roman" w:cs="Times New Roman"/>
          <w:sz w:val="28"/>
          <w:szCs w:val="28"/>
          <w:lang w:val="kk-KZ"/>
        </w:rPr>
        <w:t>негізінде ықтимал сөздерді қалыптастыру қажеттілігі.</w:t>
      </w:r>
    </w:p>
    <w:p w:rsidR="00AF704B" w:rsidRPr="009E2A0A"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Pr="009E2A0A">
        <w:rPr>
          <w:rFonts w:ascii="Times New Roman" w:hAnsi="Times New Roman" w:cs="Times New Roman"/>
          <w:sz w:val="28"/>
          <w:szCs w:val="28"/>
          <w:lang w:val="kk-KZ"/>
        </w:rPr>
        <w:t>Семантикалық салада олар жалпыланған бес тақырыптық топқа бөлінеді:</w:t>
      </w:r>
    </w:p>
    <w:p w:rsidR="00AF704B" w:rsidRDefault="00087DC1" w:rsidP="00087DC1">
      <w:pPr>
        <w:pStyle w:val="a3"/>
        <w:tabs>
          <w:tab w:val="left" w:pos="567"/>
        </w:tabs>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AF704B" w:rsidRPr="009E2A0A">
        <w:rPr>
          <w:rFonts w:ascii="Times New Roman" w:hAnsi="Times New Roman" w:cs="Times New Roman"/>
          <w:sz w:val="28"/>
          <w:szCs w:val="28"/>
          <w:lang w:val="kk-KZ"/>
        </w:rPr>
        <w:t>әлеуметтік</w:t>
      </w:r>
      <w:r w:rsidR="00AF704B">
        <w:rPr>
          <w:rFonts w:ascii="Times New Roman" w:hAnsi="Times New Roman" w:cs="Times New Roman"/>
          <w:sz w:val="28"/>
          <w:szCs w:val="28"/>
          <w:lang w:val="kk-KZ"/>
        </w:rPr>
        <w:t xml:space="preserve"> және күнделікті өмірге қатысты;</w:t>
      </w:r>
    </w:p>
    <w:p w:rsidR="00AF704B" w:rsidRPr="009E2A0A" w:rsidRDefault="00087DC1" w:rsidP="00087DC1">
      <w:pPr>
        <w:pStyle w:val="a3"/>
        <w:tabs>
          <w:tab w:val="left" w:pos="567"/>
        </w:tabs>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AF704B" w:rsidRPr="009E2A0A">
        <w:rPr>
          <w:rFonts w:ascii="Times New Roman" w:hAnsi="Times New Roman" w:cs="Times New Roman"/>
          <w:sz w:val="28"/>
          <w:szCs w:val="28"/>
          <w:lang w:val="kk-KZ"/>
        </w:rPr>
        <w:t>компьютерлік технология</w:t>
      </w:r>
      <w:r w:rsidR="00AF704B">
        <w:rPr>
          <w:rFonts w:ascii="Times New Roman" w:hAnsi="Times New Roman" w:cs="Times New Roman"/>
          <w:sz w:val="28"/>
          <w:szCs w:val="28"/>
          <w:lang w:val="kk-KZ"/>
        </w:rPr>
        <w:t>лар және әлеуметтік желілердегі;</w:t>
      </w:r>
    </w:p>
    <w:p w:rsidR="00AF704B" w:rsidRPr="009E2A0A" w:rsidRDefault="00087DC1" w:rsidP="00087DC1">
      <w:pPr>
        <w:pStyle w:val="a3"/>
        <w:tabs>
          <w:tab w:val="left" w:pos="567"/>
        </w:tabs>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AF704B" w:rsidRPr="009E2A0A">
        <w:rPr>
          <w:rFonts w:ascii="Times New Roman" w:hAnsi="Times New Roman" w:cs="Times New Roman"/>
          <w:sz w:val="28"/>
          <w:szCs w:val="28"/>
          <w:lang w:val="kk-KZ"/>
        </w:rPr>
        <w:t>әлеумет</w:t>
      </w:r>
      <w:r w:rsidR="00AF704B">
        <w:rPr>
          <w:rFonts w:ascii="Times New Roman" w:hAnsi="Times New Roman" w:cs="Times New Roman"/>
          <w:sz w:val="28"/>
          <w:szCs w:val="28"/>
          <w:lang w:val="kk-KZ"/>
        </w:rPr>
        <w:t>тік-экономикалық салаға қатысты;</w:t>
      </w:r>
    </w:p>
    <w:p w:rsidR="00AF704B" w:rsidRPr="009E2A0A" w:rsidRDefault="00087DC1" w:rsidP="00087DC1">
      <w:pPr>
        <w:pStyle w:val="a3"/>
        <w:tabs>
          <w:tab w:val="left" w:pos="567"/>
        </w:tabs>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AF704B" w:rsidRPr="009E2A0A">
        <w:rPr>
          <w:rFonts w:ascii="Times New Roman" w:hAnsi="Times New Roman" w:cs="Times New Roman"/>
          <w:sz w:val="28"/>
          <w:szCs w:val="28"/>
          <w:lang w:val="kk-KZ"/>
        </w:rPr>
        <w:t>әле</w:t>
      </w:r>
      <w:r w:rsidR="00AF704B">
        <w:rPr>
          <w:rFonts w:ascii="Times New Roman" w:hAnsi="Times New Roman" w:cs="Times New Roman"/>
          <w:sz w:val="28"/>
          <w:szCs w:val="28"/>
          <w:lang w:val="kk-KZ"/>
        </w:rPr>
        <w:t>уметтік-саяси лексикаға қатысты;</w:t>
      </w:r>
    </w:p>
    <w:p w:rsidR="00AF704B" w:rsidRPr="00B71345" w:rsidRDefault="00087DC1" w:rsidP="00087DC1">
      <w:pPr>
        <w:pStyle w:val="a3"/>
        <w:tabs>
          <w:tab w:val="left" w:pos="567"/>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 </w:t>
      </w:r>
      <w:r w:rsidR="00AF704B" w:rsidRPr="00AD6715">
        <w:rPr>
          <w:rFonts w:ascii="Times New Roman" w:hAnsi="Times New Roman" w:cs="Times New Roman"/>
          <w:sz w:val="28"/>
          <w:szCs w:val="28"/>
          <w:lang w:val="kk-KZ"/>
        </w:rPr>
        <w:t>адамдарды және олардың қажеттіліктерін, психикалық қасиеттерін, көзқарастары мен нанымдарын, стилін және т.б. сипатта</w:t>
      </w:r>
      <w:r w:rsidR="00AF704B">
        <w:rPr>
          <w:rFonts w:ascii="Times New Roman" w:hAnsi="Times New Roman" w:cs="Times New Roman"/>
          <w:sz w:val="28"/>
          <w:szCs w:val="28"/>
          <w:lang w:val="kk-KZ"/>
        </w:rPr>
        <w:t>йтын антропоөзектік сипаттама</w:t>
      </w:r>
      <w:r w:rsidR="00AF704B" w:rsidRPr="00AD6715">
        <w:rPr>
          <w:rFonts w:ascii="Times New Roman" w:hAnsi="Times New Roman" w:cs="Times New Roman"/>
          <w:sz w:val="28"/>
          <w:szCs w:val="28"/>
          <w:lang w:val="kk-KZ"/>
        </w:rPr>
        <w:t xml:space="preserve"> номинациясына қатысты </w:t>
      </w:r>
      <w:r w:rsidR="00AF704B" w:rsidRPr="00B71345">
        <w:rPr>
          <w:rFonts w:ascii="Times New Roman" w:hAnsi="Times New Roman" w:cs="Times New Roman"/>
          <w:sz w:val="28"/>
          <w:szCs w:val="28"/>
          <w:lang w:val="kk-KZ"/>
        </w:rPr>
        <w:t>[</w:t>
      </w:r>
      <w:r w:rsidR="0032323F">
        <w:rPr>
          <w:rFonts w:ascii="Times New Roman" w:hAnsi="Times New Roman" w:cs="Times New Roman"/>
          <w:sz w:val="28"/>
          <w:szCs w:val="28"/>
          <w:lang w:val="kk-KZ"/>
        </w:rPr>
        <w:t>40</w:t>
      </w:r>
      <w:r w:rsidR="00AF704B" w:rsidRPr="00B71345">
        <w:rPr>
          <w:rFonts w:ascii="Times New Roman" w:hAnsi="Times New Roman" w:cs="Times New Roman"/>
          <w:sz w:val="28"/>
          <w:szCs w:val="28"/>
          <w:lang w:val="kk-KZ"/>
        </w:rPr>
        <w:t xml:space="preserve">, </w:t>
      </w:r>
      <w:r w:rsidR="00AF704B">
        <w:rPr>
          <w:rFonts w:ascii="Times New Roman" w:hAnsi="Times New Roman" w:cs="Times New Roman"/>
          <w:sz w:val="28"/>
          <w:szCs w:val="28"/>
          <w:lang w:val="kk-KZ"/>
        </w:rPr>
        <w:t xml:space="preserve">Б. </w:t>
      </w:r>
      <w:r w:rsidR="00AF704B" w:rsidRPr="00B71345">
        <w:rPr>
          <w:rFonts w:ascii="Times New Roman" w:hAnsi="Times New Roman" w:cs="Times New Roman"/>
          <w:sz w:val="28"/>
          <w:szCs w:val="28"/>
          <w:lang w:val="kk-KZ"/>
        </w:rPr>
        <w:t>54-72].</w:t>
      </w:r>
    </w:p>
    <w:p w:rsidR="00AF704B" w:rsidRPr="00330260"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t>Көріп отырғанымыздай, ғ</w:t>
      </w:r>
      <w:r w:rsidRPr="00330260">
        <w:rPr>
          <w:rFonts w:ascii="Times New Roman" w:hAnsi="Times New Roman" w:cs="Times New Roman"/>
          <w:sz w:val="28"/>
          <w:szCs w:val="28"/>
          <w:lang w:val="kk-KZ"/>
        </w:rPr>
        <w:t>алымд</w:t>
      </w:r>
      <w:r>
        <w:rPr>
          <w:rFonts w:ascii="Times New Roman" w:hAnsi="Times New Roman" w:cs="Times New Roman"/>
          <w:sz w:val="28"/>
          <w:szCs w:val="28"/>
          <w:lang w:val="kk-KZ"/>
        </w:rPr>
        <w:t>ардың көпшілігі неологизм</w:t>
      </w:r>
      <w:r w:rsidRPr="00330260">
        <w:rPr>
          <w:rFonts w:ascii="Times New Roman" w:hAnsi="Times New Roman" w:cs="Times New Roman"/>
          <w:sz w:val="28"/>
          <w:szCs w:val="28"/>
          <w:lang w:val="kk-KZ"/>
        </w:rPr>
        <w:t xml:space="preserve"> түсінігінің басты белгісі</w:t>
      </w:r>
      <w:r>
        <w:rPr>
          <w:rFonts w:ascii="Times New Roman" w:hAnsi="Times New Roman" w:cs="Times New Roman"/>
          <w:sz w:val="28"/>
          <w:szCs w:val="28"/>
          <w:lang w:val="kk-KZ"/>
        </w:rPr>
        <w:t xml:space="preserve"> ретінде жаңалықты көрсетеді. </w:t>
      </w:r>
      <w:r>
        <w:rPr>
          <w:rFonts w:ascii="Times New Roman" w:hAnsi="Times New Roman" w:cs="Times New Roman"/>
          <w:sz w:val="28"/>
          <w:szCs w:val="28"/>
          <w:lang w:val="kk-KZ"/>
        </w:rPr>
        <w:tab/>
        <w:t xml:space="preserve">Басқаша айтқанда, </w:t>
      </w:r>
      <w:r w:rsidRPr="00334AEE">
        <w:rPr>
          <w:rFonts w:ascii="Times New Roman" w:hAnsi="Times New Roman" w:cs="Times New Roman"/>
          <w:sz w:val="28"/>
          <w:szCs w:val="28"/>
          <w:lang w:val="kk-KZ"/>
        </w:rPr>
        <w:t>неологизмдер</w:t>
      </w:r>
      <w:r w:rsidRPr="00330260">
        <w:rPr>
          <w:rFonts w:ascii="Times New Roman" w:hAnsi="Times New Roman" w:cs="Times New Roman"/>
          <w:sz w:val="28"/>
          <w:szCs w:val="28"/>
          <w:lang w:val="kk-KZ"/>
        </w:rPr>
        <w:t xml:space="preserve"> </w:t>
      </w:r>
      <w:r w:rsidRPr="00C43E42">
        <w:rPr>
          <w:rFonts w:ascii="Times New Roman" w:hAnsi="Times New Roman" w:cs="Times New Roman"/>
          <w:sz w:val="28"/>
          <w:szCs w:val="28"/>
          <w:lang w:val="kk-KZ"/>
        </w:rPr>
        <w:t>–</w:t>
      </w:r>
      <w:r>
        <w:rPr>
          <w:rFonts w:ascii="Times New Roman" w:hAnsi="Times New Roman" w:cs="Times New Roman"/>
          <w:sz w:val="28"/>
          <w:szCs w:val="28"/>
          <w:lang w:val="kk-KZ"/>
        </w:rPr>
        <w:t xml:space="preserve"> бұл тіл</w:t>
      </w:r>
      <w:r w:rsidRPr="00330260">
        <w:rPr>
          <w:rFonts w:ascii="Times New Roman" w:hAnsi="Times New Roman" w:cs="Times New Roman"/>
          <w:sz w:val="28"/>
          <w:szCs w:val="28"/>
          <w:lang w:val="kk-KZ"/>
        </w:rPr>
        <w:t xml:space="preserve"> дамуында белгілі бір дәуірде қолданатын ұрпақ үшін жаңа сөздер.</w:t>
      </w:r>
    </w:p>
    <w:p w:rsidR="00AF704B" w:rsidRPr="00670656"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Осыған орай, М.</w:t>
      </w:r>
      <w:r>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Т</w:t>
      </w:r>
      <w:r>
        <w:rPr>
          <w:rFonts w:ascii="Times New Roman" w:hAnsi="Times New Roman" w:cs="Times New Roman"/>
          <w:sz w:val="28"/>
          <w:szCs w:val="28"/>
          <w:lang w:val="kk-KZ"/>
        </w:rPr>
        <w:t xml:space="preserve">ереза </w:t>
      </w:r>
      <w:r w:rsidRPr="00330260">
        <w:rPr>
          <w:rFonts w:ascii="Times New Roman" w:hAnsi="Times New Roman" w:cs="Times New Roman"/>
          <w:sz w:val="28"/>
          <w:szCs w:val="28"/>
          <w:lang w:val="kk-KZ"/>
        </w:rPr>
        <w:t xml:space="preserve">Кабре </w:t>
      </w:r>
      <w:r>
        <w:rPr>
          <w:rFonts w:ascii="Times New Roman" w:hAnsi="Times New Roman" w:cs="Times New Roman"/>
          <w:sz w:val="28"/>
          <w:szCs w:val="28"/>
          <w:lang w:val="kk-KZ"/>
        </w:rPr>
        <w:t>«</w:t>
      </w:r>
      <w:r w:rsidRPr="00774D78">
        <w:rPr>
          <w:rFonts w:ascii="Times New Roman" w:hAnsi="Times New Roman" w:cs="Times New Roman"/>
          <w:sz w:val="28"/>
          <w:szCs w:val="28"/>
          <w:lang w:val="kk-KZ"/>
        </w:rPr>
        <w:t>Terminology: Theory, Methods and Applications</w:t>
      </w:r>
      <w:r>
        <w:rPr>
          <w:rFonts w:ascii="Times New Roman" w:hAnsi="Times New Roman" w:cs="Times New Roman"/>
          <w:sz w:val="28"/>
          <w:szCs w:val="28"/>
          <w:lang w:val="kk-KZ"/>
        </w:rPr>
        <w:t xml:space="preserve">» </w:t>
      </w:r>
      <w:r w:rsidR="0032323F">
        <w:rPr>
          <w:rFonts w:ascii="Times New Roman" w:hAnsi="Times New Roman" w:cs="Times New Roman"/>
          <w:sz w:val="28"/>
          <w:szCs w:val="28"/>
          <w:lang w:val="kk-KZ"/>
        </w:rPr>
        <w:t xml:space="preserve">(1999) </w:t>
      </w:r>
      <w:r w:rsidRPr="00670656">
        <w:rPr>
          <w:rFonts w:ascii="Times New Roman" w:hAnsi="Times New Roman" w:cs="Times New Roman"/>
          <w:sz w:val="28"/>
          <w:szCs w:val="28"/>
          <w:lang w:val="kk-KZ"/>
        </w:rPr>
        <w:t>атты еңбегінде неологизмдерді танудың төрт критериін атайды:</w:t>
      </w:r>
    </w:p>
    <w:p w:rsidR="00AF704B" w:rsidRPr="00670656" w:rsidRDefault="00087DC1" w:rsidP="00087DC1">
      <w:pPr>
        <w:pStyle w:val="a3"/>
        <w:tabs>
          <w:tab w:val="left" w:pos="567"/>
        </w:tabs>
        <w:ind w:left="0"/>
        <w:rPr>
          <w:rFonts w:ascii="Times New Roman" w:hAnsi="Times New Roman" w:cs="Times New Roman"/>
          <w:sz w:val="28"/>
          <w:szCs w:val="28"/>
          <w:lang w:val="kk-KZ"/>
        </w:rPr>
      </w:pPr>
      <w:r>
        <w:rPr>
          <w:rFonts w:ascii="Times New Roman" w:hAnsi="Times New Roman" w:cs="Times New Roman"/>
          <w:sz w:val="28"/>
          <w:szCs w:val="28"/>
          <w:lang w:val="kk-KZ"/>
        </w:rPr>
        <w:tab/>
        <w:t xml:space="preserve">  1. </w:t>
      </w:r>
      <w:r w:rsidR="00AF704B" w:rsidRPr="00670656">
        <w:rPr>
          <w:rFonts w:ascii="Times New Roman" w:hAnsi="Times New Roman" w:cs="Times New Roman"/>
          <w:sz w:val="28"/>
          <w:szCs w:val="28"/>
          <w:lang w:val="kk-KZ"/>
        </w:rPr>
        <w:t>диахрондық өлшем – неолог</w:t>
      </w:r>
      <w:r>
        <w:rPr>
          <w:rFonts w:ascii="Times New Roman" w:hAnsi="Times New Roman" w:cs="Times New Roman"/>
          <w:sz w:val="28"/>
          <w:szCs w:val="28"/>
          <w:lang w:val="kk-KZ"/>
        </w:rPr>
        <w:t>измді заманауи тілдік мәтіндерде кез</w:t>
      </w:r>
      <w:r w:rsidR="00AF704B" w:rsidRPr="00670656">
        <w:rPr>
          <w:rFonts w:ascii="Times New Roman" w:hAnsi="Times New Roman" w:cs="Times New Roman"/>
          <w:sz w:val="28"/>
          <w:szCs w:val="28"/>
          <w:lang w:val="kk-KZ"/>
        </w:rPr>
        <w:t>десетін, бірақ бұған дейін сол тілдің бірлігі болмаған сөздер;</w:t>
      </w:r>
    </w:p>
    <w:p w:rsidR="00AF704B" w:rsidRPr="00670656" w:rsidRDefault="00087DC1" w:rsidP="00087DC1">
      <w:pPr>
        <w:pStyle w:val="a3"/>
        <w:tabs>
          <w:tab w:val="left" w:pos="567"/>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w:t>
      </w:r>
      <w:r w:rsidR="00AF704B" w:rsidRPr="00670656">
        <w:rPr>
          <w:rFonts w:ascii="Times New Roman" w:hAnsi="Times New Roman" w:cs="Times New Roman"/>
          <w:sz w:val="28"/>
          <w:szCs w:val="28"/>
          <w:lang w:val="kk-KZ"/>
        </w:rPr>
        <w:t>лексикографиялық критерий – белгілі тілдің нормативті сөздіктерінде жоқ сөз неологизм болады;</w:t>
      </w:r>
    </w:p>
    <w:p w:rsidR="00AF704B" w:rsidRPr="00670656" w:rsidRDefault="00087DC1" w:rsidP="00087DC1">
      <w:pPr>
        <w:pStyle w:val="a3"/>
        <w:tabs>
          <w:tab w:val="left" w:pos="567"/>
        </w:tabs>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w:t>
      </w:r>
      <w:r w:rsidR="00AF704B" w:rsidRPr="00670656">
        <w:rPr>
          <w:rFonts w:ascii="Times New Roman" w:hAnsi="Times New Roman" w:cs="Times New Roman"/>
          <w:sz w:val="28"/>
          <w:szCs w:val="28"/>
          <w:lang w:val="kk-KZ"/>
        </w:rPr>
        <w:t xml:space="preserve">жүйелі ресми немесе семантикалық тұрақсыздық критериі, семантикалық, морфологиялық, фонетикалық немесе графикалық тұрақсыздықпен сипатталатын сөздер неологизмдер; </w:t>
      </w:r>
    </w:p>
    <w:p w:rsidR="00AF704B" w:rsidRPr="00670656" w:rsidRDefault="00087DC1" w:rsidP="00087DC1">
      <w:pPr>
        <w:pStyle w:val="a3"/>
        <w:tabs>
          <w:tab w:val="left" w:pos="567"/>
        </w:tabs>
        <w:spacing w:after="0" w:line="240" w:lineRule="auto"/>
        <w:ind w:left="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AF704B" w:rsidRPr="00670656">
        <w:rPr>
          <w:rFonts w:ascii="Times New Roman" w:hAnsi="Times New Roman" w:cs="Times New Roman"/>
          <w:sz w:val="28"/>
          <w:szCs w:val="28"/>
          <w:lang w:val="kk-KZ"/>
        </w:rPr>
        <w:t xml:space="preserve">психологиялық: жаңалығын тіл иелері сезінетін сөз неологизмге жатады. </w:t>
      </w:r>
    </w:p>
    <w:p w:rsidR="00AF704B" w:rsidRPr="00670656"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670656">
        <w:rPr>
          <w:rFonts w:ascii="Times New Roman" w:hAnsi="Times New Roman" w:cs="Times New Roman"/>
          <w:sz w:val="28"/>
          <w:szCs w:val="28"/>
          <w:lang w:val="kk-KZ"/>
        </w:rPr>
        <w:tab/>
        <w:t>Сонымен қатар неологизмдердің мынадай түрлерін көрсетеді:</w:t>
      </w:r>
    </w:p>
    <w:p w:rsidR="00AF704B" w:rsidRPr="00670656" w:rsidRDefault="00C07B25"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1.</w:t>
      </w:r>
      <w:r w:rsidR="00AF704B" w:rsidRPr="00670656">
        <w:rPr>
          <w:rFonts w:ascii="Times New Roman" w:hAnsi="Times New Roman" w:cs="Times New Roman"/>
          <w:sz w:val="28"/>
          <w:szCs w:val="28"/>
          <w:lang w:val="kk-KZ"/>
        </w:rPr>
        <w:t xml:space="preserve"> неологизмдер – кірме сөздер (кірме сөздер, варваризмдер, ксенизмдер, калька сөздер); </w:t>
      </w:r>
    </w:p>
    <w:p w:rsidR="00AF704B" w:rsidRPr="00287938" w:rsidRDefault="00C07B25"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2.</w:t>
      </w:r>
      <w:r w:rsidR="00AF704B" w:rsidRPr="00670656">
        <w:rPr>
          <w:rFonts w:ascii="Times New Roman" w:hAnsi="Times New Roman" w:cs="Times New Roman"/>
          <w:sz w:val="28"/>
          <w:szCs w:val="28"/>
          <w:lang w:val="kk-KZ"/>
        </w:rPr>
        <w:t xml:space="preserve"> морфологиялық (аффикстік) неологизмдер;</w:t>
      </w:r>
      <w:r w:rsidR="00AF704B" w:rsidRPr="00287938">
        <w:rPr>
          <w:rFonts w:ascii="Times New Roman" w:hAnsi="Times New Roman" w:cs="Times New Roman"/>
          <w:sz w:val="28"/>
          <w:szCs w:val="28"/>
          <w:lang w:val="kk-KZ"/>
        </w:rPr>
        <w:t xml:space="preserve"> </w:t>
      </w:r>
    </w:p>
    <w:p w:rsidR="00AF704B" w:rsidRDefault="00C07B25"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3.</w:t>
      </w:r>
      <w:r w:rsidR="00AF704B" w:rsidRPr="00287938">
        <w:rPr>
          <w:rFonts w:ascii="Times New Roman" w:hAnsi="Times New Roman" w:cs="Times New Roman"/>
          <w:sz w:val="28"/>
          <w:szCs w:val="28"/>
          <w:lang w:val="kk-KZ"/>
        </w:rPr>
        <w:t xml:space="preserve"> сөз біріктіру арқылы құрылған неологизмдер;</w:t>
      </w:r>
      <w:r w:rsidR="00AF704B" w:rsidRPr="005E1247">
        <w:rPr>
          <w:rFonts w:ascii="Times New Roman" w:hAnsi="Times New Roman" w:cs="Times New Roman"/>
          <w:sz w:val="28"/>
          <w:szCs w:val="28"/>
          <w:lang w:val="kk-KZ"/>
        </w:rPr>
        <w:t xml:space="preserve">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07B25">
        <w:rPr>
          <w:rFonts w:ascii="Times New Roman" w:hAnsi="Times New Roman" w:cs="Times New Roman"/>
          <w:sz w:val="28"/>
          <w:szCs w:val="28"/>
          <w:lang w:val="kk-KZ"/>
        </w:rPr>
        <w:t>4.</w:t>
      </w:r>
      <w:r w:rsidRPr="005E1247">
        <w:rPr>
          <w:rFonts w:ascii="Times New Roman" w:hAnsi="Times New Roman" w:cs="Times New Roman"/>
          <w:sz w:val="28"/>
          <w:szCs w:val="28"/>
          <w:lang w:val="kk-KZ"/>
        </w:rPr>
        <w:t xml:space="preserve"> конверсияланған неологизмдер, қысқартулар</w:t>
      </w:r>
      <w:r>
        <w:rPr>
          <w:rFonts w:ascii="Times New Roman" w:hAnsi="Times New Roman" w:cs="Times New Roman"/>
          <w:sz w:val="28"/>
          <w:szCs w:val="28"/>
          <w:lang w:val="kk-KZ"/>
        </w:rPr>
        <w:t xml:space="preserve"> </w:t>
      </w:r>
      <w:r w:rsidRPr="007600C5">
        <w:rPr>
          <w:rFonts w:ascii="Times New Roman" w:hAnsi="Times New Roman" w:cs="Times New Roman"/>
          <w:sz w:val="28"/>
          <w:szCs w:val="28"/>
          <w:lang w:val="kk-KZ"/>
        </w:rPr>
        <w:t>[</w:t>
      </w:r>
      <w:r w:rsidR="0032323F">
        <w:rPr>
          <w:rFonts w:ascii="Times New Roman" w:hAnsi="Times New Roman" w:cs="Times New Roman"/>
          <w:sz w:val="28"/>
          <w:szCs w:val="28"/>
          <w:lang w:val="kk-KZ"/>
        </w:rPr>
        <w:t>41</w:t>
      </w:r>
      <w:r w:rsidRPr="00670656">
        <w:rPr>
          <w:rFonts w:ascii="Times New Roman" w:hAnsi="Times New Roman" w:cs="Times New Roman"/>
          <w:sz w:val="28"/>
          <w:szCs w:val="28"/>
          <w:lang w:val="kk-KZ"/>
        </w:rPr>
        <w:t>]</w:t>
      </w:r>
      <w:r w:rsidRPr="007600C5">
        <w:rPr>
          <w:rFonts w:ascii="Times New Roman" w:hAnsi="Times New Roman" w:cs="Times New Roman"/>
          <w:sz w:val="28"/>
          <w:szCs w:val="28"/>
          <w:lang w:val="kk-KZ"/>
        </w:rPr>
        <w:t>.</w:t>
      </w:r>
      <w:r w:rsidRPr="007600C5">
        <w:rPr>
          <w:rFonts w:ascii="Times New Roman" w:hAnsi="Times New Roman" w:cs="Times New Roman"/>
          <w:sz w:val="28"/>
          <w:szCs w:val="28"/>
          <w:lang w:val="kk-KZ"/>
        </w:rPr>
        <w:tab/>
      </w:r>
      <w:r>
        <w:rPr>
          <w:rFonts w:ascii="Times New Roman" w:hAnsi="Times New Roman" w:cs="Times New Roman"/>
          <w:sz w:val="28"/>
          <w:szCs w:val="28"/>
          <w:lang w:val="kk-KZ"/>
        </w:rPr>
        <w:t xml:space="preserve">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Мысалы, неологизмдерде бейнеленген американдық өмір үлгісіне концептуалды талдау жүргіз</w:t>
      </w:r>
      <w:r>
        <w:rPr>
          <w:rFonts w:ascii="Times New Roman" w:hAnsi="Times New Roman" w:cs="Times New Roman"/>
          <w:sz w:val="28"/>
          <w:szCs w:val="28"/>
          <w:lang w:val="kk-KZ"/>
        </w:rPr>
        <w:t>ген</w:t>
      </w:r>
      <w:r w:rsidRPr="00330260">
        <w:rPr>
          <w:rFonts w:ascii="Times New Roman" w:hAnsi="Times New Roman" w:cs="Times New Roman"/>
          <w:sz w:val="28"/>
          <w:szCs w:val="28"/>
          <w:lang w:val="kk-KZ"/>
        </w:rPr>
        <w:t xml:space="preserve"> Ресей ғалымы </w:t>
      </w:r>
      <w:r>
        <w:rPr>
          <w:rFonts w:ascii="Times New Roman" w:hAnsi="Times New Roman" w:cs="Times New Roman"/>
          <w:sz w:val="28"/>
          <w:szCs w:val="28"/>
          <w:lang w:val="kk-KZ"/>
        </w:rPr>
        <w:t xml:space="preserve">Т.А. </w:t>
      </w:r>
      <w:r w:rsidRPr="00330260">
        <w:rPr>
          <w:rFonts w:ascii="Times New Roman" w:hAnsi="Times New Roman" w:cs="Times New Roman"/>
          <w:sz w:val="28"/>
          <w:szCs w:val="28"/>
          <w:lang w:val="kk-KZ"/>
        </w:rPr>
        <w:t>Гурал</w:t>
      </w:r>
      <w:r>
        <w:rPr>
          <w:rFonts w:ascii="Times New Roman" w:hAnsi="Times New Roman" w:cs="Times New Roman"/>
          <w:sz w:val="28"/>
          <w:szCs w:val="28"/>
          <w:lang w:val="kk-KZ"/>
        </w:rPr>
        <w:t>ь</w:t>
      </w:r>
      <w:r w:rsidRPr="00330260">
        <w:rPr>
          <w:rFonts w:ascii="Times New Roman" w:hAnsi="Times New Roman" w:cs="Times New Roman"/>
          <w:sz w:val="28"/>
          <w:szCs w:val="28"/>
          <w:lang w:val="kk-KZ"/>
        </w:rPr>
        <w:t>ник</w:t>
      </w:r>
      <w:r>
        <w:rPr>
          <w:rFonts w:ascii="Times New Roman" w:hAnsi="Times New Roman" w:cs="Times New Roman"/>
          <w:sz w:val="28"/>
          <w:szCs w:val="28"/>
          <w:lang w:val="kk-KZ"/>
        </w:rPr>
        <w:t>тің</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пікірінше, </w:t>
      </w:r>
      <w:r w:rsidRPr="00330260">
        <w:rPr>
          <w:rFonts w:ascii="Times New Roman" w:hAnsi="Times New Roman" w:cs="Times New Roman"/>
          <w:sz w:val="28"/>
          <w:szCs w:val="28"/>
          <w:lang w:val="kk-KZ"/>
        </w:rPr>
        <w:t xml:space="preserve">неологизмдерді жіктеудің әртүрлі параметрлері тілдік жүйеде жаңа лексикалық бірліктердің перифериялық мәртебесін  анықтайды. </w:t>
      </w:r>
      <w:r>
        <w:rPr>
          <w:rFonts w:ascii="Times New Roman" w:hAnsi="Times New Roman" w:cs="Times New Roman"/>
          <w:sz w:val="28"/>
          <w:szCs w:val="28"/>
          <w:lang w:val="kk-KZ"/>
        </w:rPr>
        <w:tab/>
        <w:t xml:space="preserve">  </w:t>
      </w:r>
    </w:p>
    <w:p w:rsidR="00AF704B" w:rsidRPr="00B71345"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Ж</w:t>
      </w:r>
      <w:r w:rsidRPr="00330260">
        <w:rPr>
          <w:rFonts w:ascii="Times New Roman" w:hAnsi="Times New Roman" w:cs="Times New Roman"/>
          <w:sz w:val="28"/>
          <w:szCs w:val="28"/>
          <w:lang w:val="kk-KZ"/>
        </w:rPr>
        <w:t xml:space="preserve">аңа сөздердің пайда болу себептеріне, сондай-ақ сөйлеу жоспары мен мазмұн жоспарының өзара әрекеттесу сипатына қарай, </w:t>
      </w:r>
      <w:r>
        <w:rPr>
          <w:rFonts w:ascii="Times New Roman" w:hAnsi="Times New Roman" w:cs="Times New Roman"/>
          <w:sz w:val="28"/>
          <w:szCs w:val="28"/>
          <w:lang w:val="kk-KZ"/>
        </w:rPr>
        <w:t xml:space="preserve">яғни </w:t>
      </w:r>
      <w:r w:rsidRPr="00330260">
        <w:rPr>
          <w:rFonts w:ascii="Times New Roman" w:hAnsi="Times New Roman" w:cs="Times New Roman"/>
          <w:sz w:val="28"/>
          <w:szCs w:val="28"/>
          <w:lang w:val="kk-KZ"/>
        </w:rPr>
        <w:t xml:space="preserve">кейбір неологизм топтары тілде </w:t>
      </w:r>
      <w:r>
        <w:rPr>
          <w:rFonts w:ascii="Times New Roman" w:hAnsi="Times New Roman" w:cs="Times New Roman"/>
          <w:sz w:val="28"/>
          <w:szCs w:val="28"/>
          <w:lang w:val="kk-KZ"/>
        </w:rPr>
        <w:t xml:space="preserve">сақталып қалудың </w:t>
      </w:r>
      <w:r w:rsidRPr="00330260">
        <w:rPr>
          <w:rFonts w:ascii="Times New Roman" w:hAnsi="Times New Roman" w:cs="Times New Roman"/>
          <w:sz w:val="28"/>
          <w:szCs w:val="28"/>
          <w:lang w:val="kk-KZ"/>
        </w:rPr>
        <w:t xml:space="preserve">жоғары деңгейіне ие болады. Себебі, семантикалық неологизмдер мен </w:t>
      </w:r>
      <w:r w:rsidRPr="00D20E3C">
        <w:rPr>
          <w:rFonts w:ascii="Times New Roman" w:hAnsi="Times New Roman" w:cs="Times New Roman"/>
          <w:sz w:val="28"/>
          <w:szCs w:val="28"/>
          <w:lang w:val="kk-KZ"/>
        </w:rPr>
        <w:t>транс</w:t>
      </w:r>
      <w:r>
        <w:rPr>
          <w:rFonts w:ascii="Times New Roman" w:hAnsi="Times New Roman" w:cs="Times New Roman"/>
          <w:sz w:val="28"/>
          <w:szCs w:val="28"/>
          <w:lang w:val="kk-KZ"/>
        </w:rPr>
        <w:t>онимдер</w:t>
      </w:r>
      <w:r w:rsidRPr="00330260">
        <w:rPr>
          <w:rFonts w:ascii="Times New Roman" w:hAnsi="Times New Roman" w:cs="Times New Roman"/>
          <w:sz w:val="28"/>
          <w:szCs w:val="28"/>
          <w:lang w:val="kk-KZ"/>
        </w:rPr>
        <w:t xml:space="preserve"> тілдің лексикалық жүйесінің шеткі жағында пайда болған сәттен бастап</w:t>
      </w:r>
      <w:r>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лингвистикалық жүйе орталығымен лексика-парадигм</w:t>
      </w:r>
      <w:r>
        <w:rPr>
          <w:rFonts w:ascii="Times New Roman" w:hAnsi="Times New Roman" w:cs="Times New Roman"/>
          <w:sz w:val="28"/>
          <w:szCs w:val="28"/>
          <w:lang w:val="kk-KZ"/>
        </w:rPr>
        <w:t xml:space="preserve">атикалық қарым-қатынаста болады </w:t>
      </w:r>
      <w:r w:rsidRPr="00B71345">
        <w:rPr>
          <w:rFonts w:ascii="Times New Roman" w:hAnsi="Times New Roman" w:cs="Times New Roman"/>
          <w:sz w:val="28"/>
          <w:szCs w:val="28"/>
          <w:lang w:val="tr-TR"/>
        </w:rPr>
        <w:t>[</w:t>
      </w:r>
      <w:r w:rsidR="0032323F">
        <w:rPr>
          <w:rFonts w:ascii="Times New Roman" w:hAnsi="Times New Roman" w:cs="Times New Roman"/>
          <w:sz w:val="28"/>
          <w:szCs w:val="28"/>
          <w:lang w:val="kk-KZ"/>
        </w:rPr>
        <w:t>42</w:t>
      </w:r>
      <w:r w:rsidRPr="00B71345">
        <w:rPr>
          <w:rFonts w:ascii="Times New Roman" w:hAnsi="Times New Roman" w:cs="Times New Roman"/>
          <w:sz w:val="28"/>
          <w:szCs w:val="28"/>
          <w:lang w:val="tr-TR"/>
        </w:rPr>
        <w:t>]</w:t>
      </w:r>
      <w:r w:rsidRPr="00B71345">
        <w:rPr>
          <w:rFonts w:ascii="Times New Roman" w:hAnsi="Times New Roman" w:cs="Times New Roman"/>
          <w:sz w:val="28"/>
          <w:szCs w:val="28"/>
          <w:lang w:val="kk-KZ"/>
        </w:rPr>
        <w:t>.</w:t>
      </w:r>
    </w:p>
    <w:p w:rsidR="00AF704B" w:rsidRPr="00B71345"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Тверь университетінің профессоры С.И.</w:t>
      </w:r>
      <w:r>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Тогоеваның психолингвистикалық т</w:t>
      </w:r>
      <w:r>
        <w:rPr>
          <w:rFonts w:ascii="Times New Roman" w:hAnsi="Times New Roman" w:cs="Times New Roman"/>
          <w:sz w:val="28"/>
          <w:szCs w:val="28"/>
          <w:lang w:val="kk-KZ"/>
        </w:rPr>
        <w:t>еориясына сәйкес неологизм тіл</w:t>
      </w:r>
      <w:r w:rsidRPr="00330260">
        <w:rPr>
          <w:rFonts w:ascii="Times New Roman" w:hAnsi="Times New Roman" w:cs="Times New Roman"/>
          <w:sz w:val="28"/>
          <w:szCs w:val="28"/>
          <w:lang w:val="kk-KZ"/>
        </w:rPr>
        <w:t xml:space="preserve"> тұтынушы</w:t>
      </w:r>
      <w:r>
        <w:rPr>
          <w:rFonts w:ascii="Times New Roman" w:hAnsi="Times New Roman" w:cs="Times New Roman"/>
          <w:sz w:val="28"/>
          <w:szCs w:val="28"/>
          <w:lang w:val="kk-KZ"/>
        </w:rPr>
        <w:t>сы</w:t>
      </w:r>
      <w:r w:rsidRPr="00330260">
        <w:rPr>
          <w:rFonts w:ascii="Times New Roman" w:hAnsi="Times New Roman" w:cs="Times New Roman"/>
          <w:sz w:val="28"/>
          <w:szCs w:val="28"/>
          <w:lang w:val="kk-KZ"/>
        </w:rPr>
        <w:t xml:space="preserve">ның жеке сөйлеу тәжірибесінде бұрын кездеспеген тілдік бірлік ретінде анықталады. </w:t>
      </w:r>
      <w:r>
        <w:rPr>
          <w:rFonts w:ascii="Times New Roman" w:hAnsi="Times New Roman" w:cs="Times New Roman"/>
          <w:sz w:val="28"/>
          <w:szCs w:val="28"/>
          <w:lang w:val="kk-KZ"/>
        </w:rPr>
        <w:t>Б</w:t>
      </w:r>
      <w:r w:rsidRPr="00330260">
        <w:rPr>
          <w:rFonts w:ascii="Times New Roman" w:hAnsi="Times New Roman" w:cs="Times New Roman"/>
          <w:sz w:val="28"/>
          <w:szCs w:val="28"/>
          <w:lang w:val="kk-KZ"/>
        </w:rPr>
        <w:t>ұл жерде неологизм жаңалығының субъективті, индивидт</w:t>
      </w:r>
      <w:r>
        <w:rPr>
          <w:rFonts w:ascii="Times New Roman" w:hAnsi="Times New Roman" w:cs="Times New Roman"/>
          <w:sz w:val="28"/>
          <w:szCs w:val="28"/>
          <w:lang w:val="kk-KZ"/>
        </w:rPr>
        <w:t xml:space="preserve">ік (жеке) сипатына мән беріледі </w:t>
      </w:r>
      <w:r w:rsidRPr="00B71345">
        <w:rPr>
          <w:rFonts w:ascii="Times New Roman" w:hAnsi="Times New Roman" w:cs="Times New Roman"/>
          <w:sz w:val="28"/>
          <w:szCs w:val="28"/>
          <w:lang w:val="kk-KZ"/>
        </w:rPr>
        <w:t>[</w:t>
      </w:r>
      <w:r w:rsidR="0032323F">
        <w:rPr>
          <w:rFonts w:ascii="Times New Roman" w:hAnsi="Times New Roman" w:cs="Times New Roman"/>
          <w:sz w:val="28"/>
          <w:szCs w:val="28"/>
          <w:lang w:val="kk-KZ"/>
        </w:rPr>
        <w:t>43</w:t>
      </w:r>
      <w:r w:rsidRPr="00B71345">
        <w:rPr>
          <w:rFonts w:ascii="Times New Roman" w:hAnsi="Times New Roman" w:cs="Times New Roman"/>
          <w:sz w:val="28"/>
          <w:szCs w:val="28"/>
          <w:lang w:val="kk-KZ"/>
        </w:rPr>
        <w:t xml:space="preserve">, </w:t>
      </w:r>
      <w:r w:rsidR="00563B68">
        <w:rPr>
          <w:rFonts w:ascii="Times New Roman" w:hAnsi="Times New Roman" w:cs="Times New Roman"/>
          <w:sz w:val="28"/>
          <w:szCs w:val="28"/>
          <w:lang w:val="kk-KZ"/>
        </w:rPr>
        <w:t xml:space="preserve">б. </w:t>
      </w:r>
      <w:r w:rsidRPr="00B71345">
        <w:rPr>
          <w:rFonts w:ascii="Times New Roman" w:hAnsi="Times New Roman" w:cs="Times New Roman"/>
          <w:sz w:val="28"/>
          <w:szCs w:val="28"/>
          <w:lang w:val="kk-KZ"/>
        </w:rPr>
        <w:t xml:space="preserve">17]. </w:t>
      </w:r>
    </w:p>
    <w:p w:rsidR="00AF704B" w:rsidRPr="00334AEE"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 xml:space="preserve">Бұл теорияны ұстанушы ғалымдар неологизмдер қазіргі сөздіктерде көрсетілмеген сөздер деп санайды. </w:t>
      </w:r>
      <w:r>
        <w:rPr>
          <w:rFonts w:ascii="Times New Roman" w:hAnsi="Times New Roman" w:cs="Times New Roman"/>
          <w:sz w:val="28"/>
          <w:szCs w:val="28"/>
          <w:lang w:val="kk-KZ"/>
        </w:rPr>
        <w:tab/>
      </w:r>
      <w:r w:rsidRPr="00090904">
        <w:rPr>
          <w:rFonts w:ascii="Times New Roman" w:hAnsi="Times New Roman" w:cs="Times New Roman"/>
          <w:sz w:val="28"/>
          <w:szCs w:val="28"/>
          <w:lang w:val="kk-KZ"/>
        </w:rPr>
        <w:t xml:space="preserve">Осыған байланысты жаңа лексикалық бірліктерді сипаттауда қазіргі лингвистика мен қазақ тіл білімінде де, мазмұны жағынан бір-біріне жақын бірнеше термин қатар қолданылады: </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неологизмдер</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 xml:space="preserve">, </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инновациялар</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 xml:space="preserve"> (</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жаңартпалар</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 xml:space="preserve">), </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жаңа қолданыстар</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 xml:space="preserve"> т.б</w:t>
      </w:r>
      <w:r w:rsidRPr="00334AEE">
        <w:rPr>
          <w:rFonts w:ascii="Times New Roman" w:hAnsi="Times New Roman" w:cs="Times New Roman"/>
          <w:sz w:val="28"/>
          <w:szCs w:val="28"/>
          <w:lang w:val="kk-KZ"/>
        </w:rPr>
        <w:t xml:space="preserve">. </w:t>
      </w:r>
    </w:p>
    <w:p w:rsidR="00AF704B" w:rsidRPr="001E6F54"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343CD">
        <w:rPr>
          <w:rFonts w:ascii="Times New Roman" w:hAnsi="Times New Roman" w:cs="Times New Roman"/>
          <w:sz w:val="28"/>
          <w:szCs w:val="28"/>
          <w:lang w:val="kk-KZ"/>
        </w:rPr>
        <w:t>Дегенмен, орыс</w:t>
      </w:r>
      <w:r w:rsidRPr="00330260">
        <w:rPr>
          <w:rFonts w:ascii="Times New Roman" w:hAnsi="Times New Roman" w:cs="Times New Roman"/>
          <w:sz w:val="28"/>
          <w:szCs w:val="28"/>
          <w:lang w:val="kk-KZ"/>
        </w:rPr>
        <w:t xml:space="preserve"> тіл білімінде бұл терминдер </w:t>
      </w:r>
      <w:r>
        <w:rPr>
          <w:rFonts w:ascii="Times New Roman" w:hAnsi="Times New Roman" w:cs="Times New Roman"/>
          <w:sz w:val="28"/>
          <w:szCs w:val="28"/>
          <w:lang w:val="kk-KZ"/>
        </w:rPr>
        <w:t xml:space="preserve">барынша жіктеліп қарастырылады. </w:t>
      </w:r>
      <w:r w:rsidRPr="00330260">
        <w:rPr>
          <w:rFonts w:ascii="Times New Roman" w:hAnsi="Times New Roman" w:cs="Times New Roman"/>
          <w:sz w:val="28"/>
          <w:szCs w:val="28"/>
          <w:lang w:val="kk-KZ"/>
        </w:rPr>
        <w:t xml:space="preserve">Мысалы </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инновациялар</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 xml:space="preserve"> (</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жаңартпалар</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тіл жүйесінің барлық деңгейлеріндегі жаңа құбылыстарды анықтауда қолданыл</w:t>
      </w:r>
      <w:r>
        <w:rPr>
          <w:rFonts w:ascii="Times New Roman" w:hAnsi="Times New Roman" w:cs="Times New Roman"/>
          <w:sz w:val="28"/>
          <w:szCs w:val="28"/>
          <w:lang w:val="kk-KZ"/>
        </w:rPr>
        <w:t>с</w:t>
      </w:r>
      <w:r w:rsidRPr="00330260">
        <w:rPr>
          <w:rFonts w:ascii="Times New Roman" w:hAnsi="Times New Roman" w:cs="Times New Roman"/>
          <w:sz w:val="28"/>
          <w:szCs w:val="28"/>
          <w:lang w:val="kk-KZ"/>
        </w:rPr>
        <w:t xml:space="preserve">а </w:t>
      </w:r>
      <w:r w:rsidRPr="001E6F54">
        <w:rPr>
          <w:rFonts w:ascii="Times New Roman" w:hAnsi="Times New Roman" w:cs="Times New Roman"/>
          <w:sz w:val="28"/>
          <w:szCs w:val="28"/>
          <w:lang w:val="kk-KZ"/>
        </w:rPr>
        <w:t>[</w:t>
      </w:r>
      <w:r w:rsidR="0032323F">
        <w:rPr>
          <w:rFonts w:ascii="Times New Roman" w:hAnsi="Times New Roman" w:cs="Times New Roman"/>
          <w:sz w:val="28"/>
          <w:szCs w:val="28"/>
          <w:lang w:val="kk-KZ"/>
        </w:rPr>
        <w:t>44</w:t>
      </w:r>
      <w:r w:rsidRPr="001E6F54">
        <w:rPr>
          <w:rFonts w:ascii="Times New Roman" w:hAnsi="Times New Roman" w:cs="Times New Roman"/>
          <w:sz w:val="28"/>
          <w:szCs w:val="28"/>
          <w:lang w:val="kk-KZ"/>
        </w:rPr>
        <w:t xml:space="preserve">, </w:t>
      </w:r>
      <w:r w:rsidR="00563B68">
        <w:rPr>
          <w:rFonts w:ascii="Times New Roman" w:hAnsi="Times New Roman" w:cs="Times New Roman"/>
          <w:sz w:val="28"/>
          <w:szCs w:val="28"/>
          <w:lang w:val="kk-KZ"/>
        </w:rPr>
        <w:t xml:space="preserve">б. </w:t>
      </w:r>
      <w:r w:rsidRPr="001E6F54">
        <w:rPr>
          <w:rFonts w:ascii="Times New Roman" w:hAnsi="Times New Roman" w:cs="Times New Roman"/>
          <w:sz w:val="28"/>
          <w:szCs w:val="28"/>
          <w:lang w:val="kk-KZ"/>
        </w:rPr>
        <w:t>18]</w:t>
      </w:r>
      <w:r>
        <w:rPr>
          <w:rFonts w:ascii="Times New Roman" w:hAnsi="Times New Roman" w:cs="Times New Roman"/>
          <w:sz w:val="28"/>
          <w:szCs w:val="28"/>
          <w:lang w:val="kk-KZ"/>
        </w:rPr>
        <w:t xml:space="preserve">, </w:t>
      </w:r>
      <w:r w:rsidRPr="00334AEE">
        <w:rPr>
          <w:rFonts w:ascii="Times New Roman" w:hAnsi="Times New Roman" w:cs="Times New Roman"/>
          <w:sz w:val="28"/>
          <w:szCs w:val="28"/>
          <w:lang w:val="kk-KZ"/>
        </w:rPr>
        <w:t>жаңа қолданыстар</w:t>
      </w:r>
      <w:r w:rsidRPr="00330260">
        <w:rPr>
          <w:rFonts w:ascii="Times New Roman" w:hAnsi="Times New Roman" w:cs="Times New Roman"/>
          <w:sz w:val="28"/>
          <w:szCs w:val="28"/>
          <w:lang w:val="kk-KZ"/>
        </w:rPr>
        <w:t xml:space="preserve"> әртүрлі деңгейлердегі кез келген жаңартпаларды ғана емес, сонымен бірге тілде қалыптасқан сөзжасамдық модельдер бойынша жасалған жаңа номинативтік бірлікте</w:t>
      </w:r>
      <w:r>
        <w:rPr>
          <w:rFonts w:ascii="Times New Roman" w:hAnsi="Times New Roman" w:cs="Times New Roman"/>
          <w:sz w:val="28"/>
          <w:szCs w:val="28"/>
          <w:lang w:val="kk-KZ"/>
        </w:rPr>
        <w:t>рді (неологизмдерді) де қамтиды</w:t>
      </w:r>
      <w:r w:rsidRPr="00330260">
        <w:rPr>
          <w:rFonts w:ascii="Times New Roman" w:hAnsi="Times New Roman" w:cs="Times New Roman"/>
          <w:sz w:val="28"/>
          <w:szCs w:val="28"/>
          <w:lang w:val="kk-KZ"/>
        </w:rPr>
        <w:t xml:space="preserve"> </w:t>
      </w:r>
      <w:r w:rsidRPr="001E6F54">
        <w:rPr>
          <w:rFonts w:ascii="Times New Roman" w:hAnsi="Times New Roman" w:cs="Times New Roman"/>
          <w:sz w:val="28"/>
          <w:szCs w:val="28"/>
          <w:lang w:val="kk-KZ"/>
        </w:rPr>
        <w:t>[</w:t>
      </w:r>
      <w:r w:rsidR="0032323F">
        <w:rPr>
          <w:rFonts w:ascii="Times New Roman" w:hAnsi="Times New Roman" w:cs="Times New Roman"/>
          <w:sz w:val="28"/>
          <w:szCs w:val="28"/>
          <w:lang w:val="kk-KZ"/>
        </w:rPr>
        <w:t>24</w:t>
      </w:r>
      <w:r w:rsidRPr="001E6F54">
        <w:rPr>
          <w:rFonts w:ascii="Times New Roman" w:hAnsi="Times New Roman" w:cs="Times New Roman"/>
          <w:sz w:val="28"/>
          <w:szCs w:val="28"/>
          <w:lang w:val="kk-KZ"/>
        </w:rPr>
        <w:tab/>
        <w:t>].</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В.И. Куликова </w:t>
      </w:r>
      <w:r w:rsidRPr="00330260">
        <w:rPr>
          <w:rFonts w:ascii="Times New Roman" w:hAnsi="Times New Roman" w:cs="Times New Roman"/>
          <w:sz w:val="28"/>
          <w:szCs w:val="28"/>
          <w:lang w:val="kk-KZ"/>
        </w:rPr>
        <w:t>өз</w:t>
      </w:r>
      <w:r>
        <w:rPr>
          <w:rFonts w:ascii="Times New Roman" w:hAnsi="Times New Roman" w:cs="Times New Roman"/>
          <w:sz w:val="28"/>
          <w:szCs w:val="28"/>
          <w:lang w:val="kk-KZ"/>
        </w:rPr>
        <w:t>інің</w:t>
      </w:r>
      <w:r w:rsidRPr="00330260">
        <w:rPr>
          <w:rFonts w:ascii="Times New Roman" w:hAnsi="Times New Roman" w:cs="Times New Roman"/>
          <w:sz w:val="28"/>
          <w:szCs w:val="28"/>
          <w:lang w:val="kk-KZ"/>
        </w:rPr>
        <w:t xml:space="preserve"> зерттеулерінде </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трансформация</w:t>
      </w:r>
      <w:r w:rsidR="00563B68" w:rsidRPr="00563B68">
        <w:rPr>
          <w:rFonts w:ascii="Times New Roman" w:hAnsi="Times New Roman" w:cs="Times New Roman"/>
          <w:sz w:val="28"/>
          <w:szCs w:val="28"/>
          <w:lang w:val="kk-KZ"/>
        </w:rPr>
        <w:t>»</w:t>
      </w:r>
      <w:r w:rsidRPr="00334AEE">
        <w:rPr>
          <w:rFonts w:ascii="Times New Roman" w:hAnsi="Times New Roman" w:cs="Times New Roman"/>
          <w:b/>
          <w:sz w:val="28"/>
          <w:szCs w:val="28"/>
          <w:lang w:val="kk-KZ"/>
        </w:rPr>
        <w:t xml:space="preserve"> </w:t>
      </w:r>
      <w:r w:rsidRPr="00330260">
        <w:rPr>
          <w:rFonts w:ascii="Times New Roman" w:hAnsi="Times New Roman" w:cs="Times New Roman"/>
          <w:sz w:val="28"/>
          <w:szCs w:val="28"/>
          <w:lang w:val="kk-KZ"/>
        </w:rPr>
        <w:t xml:space="preserve">деген терминді тілде бұрыннан бар мағынаны жаңа формада беретін жаңа атауларға қатысты қолданады. </w:t>
      </w:r>
      <w:r>
        <w:rPr>
          <w:rFonts w:ascii="Times New Roman" w:hAnsi="Times New Roman" w:cs="Times New Roman"/>
          <w:sz w:val="28"/>
          <w:szCs w:val="28"/>
          <w:lang w:val="kk-KZ"/>
        </w:rPr>
        <w:t>Яғни</w:t>
      </w:r>
      <w:r w:rsidRPr="00330260">
        <w:rPr>
          <w:rFonts w:ascii="Times New Roman" w:hAnsi="Times New Roman" w:cs="Times New Roman"/>
          <w:sz w:val="28"/>
          <w:szCs w:val="28"/>
          <w:lang w:val="kk-KZ"/>
        </w:rPr>
        <w:t>, әдеби тілде бұрыннан бар, бірақ жаңа мағынаға ие болған неологизмдер</w:t>
      </w:r>
      <w:r>
        <w:rPr>
          <w:rFonts w:ascii="Times New Roman" w:hAnsi="Times New Roman" w:cs="Times New Roman"/>
          <w:sz w:val="28"/>
          <w:szCs w:val="28"/>
          <w:lang w:val="kk-KZ"/>
        </w:rPr>
        <w:t>ді</w:t>
      </w:r>
      <w:r w:rsidRPr="00330260">
        <w:rPr>
          <w:rFonts w:ascii="Times New Roman" w:hAnsi="Times New Roman" w:cs="Times New Roman"/>
          <w:sz w:val="28"/>
          <w:szCs w:val="28"/>
          <w:lang w:val="kk-KZ"/>
        </w:rPr>
        <w:t xml:space="preserve"> </w:t>
      </w:r>
      <w:r w:rsidR="00563B68" w:rsidRPr="00563B68">
        <w:rPr>
          <w:rFonts w:ascii="Times New Roman" w:hAnsi="Times New Roman" w:cs="Times New Roman"/>
          <w:sz w:val="28"/>
          <w:szCs w:val="28"/>
          <w:lang w:val="kk-KZ"/>
        </w:rPr>
        <w:t>«</w:t>
      </w:r>
      <w:r w:rsidRPr="00563B68">
        <w:rPr>
          <w:rFonts w:ascii="Times New Roman" w:hAnsi="Times New Roman" w:cs="Times New Roman"/>
          <w:sz w:val="28"/>
          <w:szCs w:val="28"/>
          <w:lang w:val="kk-KZ"/>
        </w:rPr>
        <w:t>семантикалық жаңартпалар</w:t>
      </w:r>
      <w:r w:rsidR="00563B68" w:rsidRPr="00563B68">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де</w:t>
      </w:r>
      <w:r>
        <w:rPr>
          <w:rFonts w:ascii="Times New Roman" w:hAnsi="Times New Roman" w:cs="Times New Roman"/>
          <w:sz w:val="28"/>
          <w:szCs w:val="28"/>
          <w:lang w:val="kk-KZ"/>
        </w:rPr>
        <w:t>п анықтайды</w:t>
      </w:r>
      <w:r w:rsidRPr="00330260">
        <w:rPr>
          <w:rFonts w:ascii="Times New Roman" w:hAnsi="Times New Roman" w:cs="Times New Roman"/>
          <w:sz w:val="28"/>
          <w:szCs w:val="28"/>
          <w:lang w:val="kk-KZ"/>
        </w:rPr>
        <w:t xml:space="preserve"> </w:t>
      </w:r>
      <w:r w:rsidRPr="00724B67">
        <w:rPr>
          <w:rFonts w:ascii="Times New Roman" w:hAnsi="Times New Roman" w:cs="Times New Roman"/>
          <w:sz w:val="28"/>
          <w:szCs w:val="28"/>
          <w:lang w:val="kk-KZ"/>
        </w:rPr>
        <w:t>[</w:t>
      </w:r>
      <w:r w:rsidR="0032323F">
        <w:rPr>
          <w:rFonts w:ascii="Times New Roman" w:hAnsi="Times New Roman" w:cs="Times New Roman"/>
          <w:sz w:val="28"/>
          <w:szCs w:val="28"/>
          <w:lang w:val="kk-KZ"/>
        </w:rPr>
        <w:t>45</w:t>
      </w:r>
      <w:r w:rsidRPr="00724B67">
        <w:rPr>
          <w:rFonts w:ascii="Times New Roman" w:hAnsi="Times New Roman" w:cs="Times New Roman"/>
          <w:sz w:val="28"/>
          <w:szCs w:val="28"/>
          <w:lang w:val="kk-KZ"/>
        </w:rPr>
        <w:t>].</w:t>
      </w:r>
      <w:r w:rsidRPr="00724B67">
        <w:rPr>
          <w:rFonts w:ascii="Times New Roman" w:hAnsi="Times New Roman" w:cs="Times New Roman"/>
          <w:sz w:val="28"/>
          <w:szCs w:val="28"/>
          <w:lang w:val="kk-KZ"/>
        </w:rPr>
        <w:tab/>
        <w:t xml:space="preserve"> </w:t>
      </w:r>
    </w:p>
    <w:p w:rsidR="00AF704B" w:rsidRPr="003C018C"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Сонымен, н</w:t>
      </w:r>
      <w:r w:rsidRPr="003C018C">
        <w:rPr>
          <w:rFonts w:ascii="Times New Roman" w:hAnsi="Times New Roman" w:cs="Times New Roman"/>
          <w:sz w:val="28"/>
          <w:szCs w:val="28"/>
          <w:lang w:val="kk-KZ"/>
        </w:rPr>
        <w:t xml:space="preserve">еологизмдерді психолингвистика тұрғысынан зерттеген </w:t>
      </w:r>
      <w:r w:rsidR="008076E1" w:rsidRPr="008076E1">
        <w:rPr>
          <w:rFonts w:ascii="Times New Roman" w:hAnsi="Times New Roman" w:cs="Times New Roman"/>
          <w:sz w:val="28"/>
          <w:szCs w:val="28"/>
          <w:lang w:val="kk-KZ"/>
        </w:rPr>
        <w:t>–</w:t>
      </w:r>
      <w:r w:rsidRPr="003C018C">
        <w:rPr>
          <w:rFonts w:ascii="Times New Roman" w:hAnsi="Times New Roman" w:cs="Times New Roman"/>
          <w:sz w:val="28"/>
          <w:szCs w:val="28"/>
          <w:lang w:val="kk-KZ"/>
        </w:rPr>
        <w:t>ресейлік ғалым С.И.</w:t>
      </w:r>
      <w:r>
        <w:rPr>
          <w:rFonts w:ascii="Times New Roman" w:hAnsi="Times New Roman" w:cs="Times New Roman"/>
          <w:sz w:val="28"/>
          <w:szCs w:val="28"/>
          <w:lang w:val="kk-KZ"/>
        </w:rPr>
        <w:t xml:space="preserve"> </w:t>
      </w:r>
      <w:r w:rsidRPr="003C018C">
        <w:rPr>
          <w:rFonts w:ascii="Times New Roman" w:hAnsi="Times New Roman" w:cs="Times New Roman"/>
          <w:sz w:val="28"/>
          <w:szCs w:val="28"/>
          <w:lang w:val="kk-KZ"/>
        </w:rPr>
        <w:t xml:space="preserve">Тогоева </w:t>
      </w:r>
      <w:r w:rsidRPr="00724B67">
        <w:rPr>
          <w:rFonts w:ascii="Times New Roman" w:hAnsi="Times New Roman" w:cs="Times New Roman"/>
          <w:sz w:val="28"/>
          <w:szCs w:val="28"/>
          <w:lang w:val="kk-KZ"/>
        </w:rPr>
        <w:t>[</w:t>
      </w:r>
      <w:r w:rsidR="0032323F">
        <w:rPr>
          <w:rFonts w:ascii="Times New Roman" w:hAnsi="Times New Roman" w:cs="Times New Roman"/>
          <w:sz w:val="28"/>
          <w:szCs w:val="28"/>
          <w:lang w:val="kk-KZ"/>
        </w:rPr>
        <w:t>46</w:t>
      </w:r>
      <w:r w:rsidRPr="00724B67">
        <w:rPr>
          <w:rFonts w:ascii="Times New Roman" w:hAnsi="Times New Roman" w:cs="Times New Roman"/>
          <w:sz w:val="28"/>
          <w:szCs w:val="28"/>
          <w:lang w:val="kk-KZ"/>
        </w:rPr>
        <w:t xml:space="preserve">]; </w:t>
      </w:r>
      <w:r>
        <w:rPr>
          <w:rFonts w:ascii="Times New Roman" w:hAnsi="Times New Roman" w:cs="Times New Roman"/>
          <w:sz w:val="28"/>
          <w:szCs w:val="28"/>
          <w:lang w:val="kk-KZ"/>
        </w:rPr>
        <w:t>л</w:t>
      </w:r>
      <w:r w:rsidRPr="003C018C">
        <w:rPr>
          <w:rFonts w:ascii="Times New Roman" w:hAnsi="Times New Roman" w:cs="Times New Roman"/>
          <w:sz w:val="28"/>
          <w:szCs w:val="28"/>
          <w:lang w:val="kk-KZ"/>
        </w:rPr>
        <w:t xml:space="preserve">ингвомәдениеттану тұрғысынан </w:t>
      </w:r>
      <w:r w:rsidRPr="00280AEA">
        <w:rPr>
          <w:rFonts w:ascii="Times New Roman" w:hAnsi="Times New Roman" w:cs="Times New Roman"/>
          <w:sz w:val="28"/>
          <w:szCs w:val="28"/>
          <w:lang w:val="kk-KZ"/>
        </w:rPr>
        <w:t>–</w:t>
      </w:r>
      <w:r w:rsidRPr="003C018C">
        <w:rPr>
          <w:rFonts w:ascii="Times New Roman" w:hAnsi="Times New Roman" w:cs="Times New Roman"/>
          <w:sz w:val="28"/>
          <w:szCs w:val="28"/>
          <w:lang w:val="kk-KZ"/>
        </w:rPr>
        <w:t xml:space="preserve"> С.Г.</w:t>
      </w:r>
      <w:r>
        <w:rPr>
          <w:rFonts w:ascii="Times New Roman" w:hAnsi="Times New Roman" w:cs="Times New Roman"/>
          <w:sz w:val="28"/>
          <w:szCs w:val="28"/>
          <w:lang w:val="kk-KZ"/>
        </w:rPr>
        <w:t xml:space="preserve"> </w:t>
      </w:r>
      <w:r w:rsidRPr="003C018C">
        <w:rPr>
          <w:rFonts w:ascii="Times New Roman" w:hAnsi="Times New Roman" w:cs="Times New Roman"/>
          <w:sz w:val="28"/>
          <w:szCs w:val="28"/>
          <w:lang w:val="kk-KZ"/>
        </w:rPr>
        <w:t>Тер-Минасова</w:t>
      </w:r>
      <w:r>
        <w:rPr>
          <w:rFonts w:ascii="Times New Roman" w:hAnsi="Times New Roman" w:cs="Times New Roman"/>
          <w:sz w:val="28"/>
          <w:szCs w:val="28"/>
          <w:lang w:val="kk-KZ"/>
        </w:rPr>
        <w:t xml:space="preserve"> </w:t>
      </w:r>
      <w:r w:rsidRPr="00724B67">
        <w:rPr>
          <w:rFonts w:ascii="Times New Roman" w:hAnsi="Times New Roman" w:cs="Times New Roman"/>
          <w:sz w:val="28"/>
          <w:szCs w:val="28"/>
          <w:lang w:val="kk-KZ"/>
        </w:rPr>
        <w:t>[</w:t>
      </w:r>
      <w:r w:rsidR="0032323F">
        <w:rPr>
          <w:rFonts w:ascii="Times New Roman" w:hAnsi="Times New Roman" w:cs="Times New Roman"/>
          <w:sz w:val="28"/>
          <w:szCs w:val="28"/>
          <w:lang w:val="kk-KZ"/>
        </w:rPr>
        <w:t>47</w:t>
      </w:r>
      <w:r w:rsidRPr="00724B67">
        <w:rPr>
          <w:rFonts w:ascii="Times New Roman" w:hAnsi="Times New Roman" w:cs="Times New Roman"/>
          <w:sz w:val="28"/>
          <w:szCs w:val="28"/>
          <w:lang w:val="kk-KZ"/>
        </w:rPr>
        <w:t xml:space="preserve">]; </w:t>
      </w:r>
      <w:r>
        <w:rPr>
          <w:rFonts w:ascii="Times New Roman" w:hAnsi="Times New Roman" w:cs="Times New Roman"/>
          <w:sz w:val="28"/>
          <w:szCs w:val="28"/>
          <w:lang w:val="kk-KZ"/>
        </w:rPr>
        <w:t>ә</w:t>
      </w:r>
      <w:r w:rsidRPr="003C018C">
        <w:rPr>
          <w:rFonts w:ascii="Times New Roman" w:hAnsi="Times New Roman" w:cs="Times New Roman"/>
          <w:sz w:val="28"/>
          <w:szCs w:val="28"/>
          <w:lang w:val="kk-KZ"/>
        </w:rPr>
        <w:t xml:space="preserve">леуметтік лингвистика тұрғысынан </w:t>
      </w:r>
      <w:r w:rsidR="008076E1" w:rsidRPr="008076E1">
        <w:rPr>
          <w:rFonts w:ascii="Times New Roman" w:hAnsi="Times New Roman" w:cs="Times New Roman"/>
          <w:sz w:val="28"/>
          <w:szCs w:val="28"/>
          <w:lang w:val="kk-KZ"/>
        </w:rPr>
        <w:t>–</w:t>
      </w:r>
      <w:r w:rsidR="008076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жоғарыда аталған </w:t>
      </w:r>
      <w:r w:rsidR="00563B68">
        <w:rPr>
          <w:rFonts w:ascii="Times New Roman" w:hAnsi="Times New Roman" w:cs="Times New Roman"/>
          <w:sz w:val="28"/>
          <w:szCs w:val="28"/>
          <w:lang w:val="kk-KZ"/>
        </w:rPr>
        <w:t xml:space="preserve">           </w:t>
      </w:r>
      <w:r>
        <w:rPr>
          <w:rFonts w:ascii="Times New Roman" w:hAnsi="Times New Roman" w:cs="Times New Roman"/>
          <w:sz w:val="28"/>
          <w:szCs w:val="28"/>
          <w:lang w:val="kk-KZ"/>
        </w:rPr>
        <w:t>Т.А. Гуральник</w:t>
      </w:r>
      <w:r w:rsidR="008076E1">
        <w:rPr>
          <w:rFonts w:ascii="Times New Roman" w:hAnsi="Times New Roman" w:cs="Times New Roman"/>
          <w:sz w:val="28"/>
          <w:szCs w:val="28"/>
          <w:lang w:val="kk-KZ"/>
        </w:rPr>
        <w:t xml:space="preserve"> т.б.</w:t>
      </w:r>
      <w:r w:rsidRPr="003C018C">
        <w:rPr>
          <w:rFonts w:ascii="Times New Roman" w:hAnsi="Times New Roman" w:cs="Times New Roman"/>
          <w:sz w:val="28"/>
          <w:szCs w:val="28"/>
          <w:lang w:val="kk-KZ"/>
        </w:rPr>
        <w:t xml:space="preserve">  </w:t>
      </w:r>
    </w:p>
    <w:p w:rsidR="00AF704B" w:rsidRPr="008F703E"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3C018C">
        <w:rPr>
          <w:rFonts w:ascii="Times New Roman" w:hAnsi="Times New Roman" w:cs="Times New Roman"/>
          <w:sz w:val="28"/>
          <w:szCs w:val="28"/>
          <w:lang w:val="kk-KZ"/>
        </w:rPr>
        <w:tab/>
      </w:r>
      <w:r w:rsidRPr="009242EC">
        <w:rPr>
          <w:rFonts w:ascii="Times New Roman" w:hAnsi="Times New Roman" w:cs="Times New Roman"/>
          <w:sz w:val="28"/>
          <w:szCs w:val="28"/>
          <w:lang w:val="kk-KZ"/>
        </w:rPr>
        <w:t xml:space="preserve">Дегенмен неологизмдерді </w:t>
      </w:r>
      <w:r w:rsidRPr="00B33B07">
        <w:rPr>
          <w:rFonts w:ascii="Times New Roman" w:hAnsi="Times New Roman" w:cs="Times New Roman"/>
          <w:i/>
          <w:sz w:val="28"/>
          <w:szCs w:val="28"/>
          <w:lang w:val="kk-KZ"/>
        </w:rPr>
        <w:t>тіл~таным</w:t>
      </w:r>
      <w:r w:rsidRPr="009242EC">
        <w:rPr>
          <w:rFonts w:ascii="Times New Roman" w:hAnsi="Times New Roman" w:cs="Times New Roman"/>
          <w:sz w:val="28"/>
          <w:szCs w:val="28"/>
          <w:lang w:val="kk-KZ"/>
        </w:rPr>
        <w:t xml:space="preserve"> сабақтастығы тұрғысынан кешенді түрде зерттеу өзектілігі бұл мәселенің болашақ бағдарын көрсетеді. </w:t>
      </w:r>
      <w:r w:rsidRPr="008F703E">
        <w:rPr>
          <w:rFonts w:ascii="Times New Roman" w:hAnsi="Times New Roman" w:cs="Times New Roman"/>
          <w:sz w:val="28"/>
          <w:szCs w:val="28"/>
          <w:lang w:val="kk-KZ"/>
        </w:rPr>
        <w:t>Бұл</w:t>
      </w:r>
      <w:r w:rsidR="00E52073">
        <w:rPr>
          <w:rFonts w:ascii="Times New Roman" w:hAnsi="Times New Roman" w:cs="Times New Roman"/>
          <w:sz w:val="28"/>
          <w:szCs w:val="28"/>
          <w:lang w:val="kk-KZ"/>
        </w:rPr>
        <w:t xml:space="preserve">          п</w:t>
      </w:r>
      <w:r w:rsidRPr="008F703E">
        <w:rPr>
          <w:rFonts w:ascii="Times New Roman" w:hAnsi="Times New Roman" w:cs="Times New Roman"/>
          <w:sz w:val="28"/>
          <w:szCs w:val="28"/>
          <w:lang w:val="kk-KZ"/>
        </w:rPr>
        <w:t>ікірімізді Ресейлік неолог-ғалым А.А.</w:t>
      </w:r>
      <w:r>
        <w:rPr>
          <w:rFonts w:ascii="Times New Roman" w:hAnsi="Times New Roman" w:cs="Times New Roman"/>
          <w:sz w:val="28"/>
          <w:szCs w:val="28"/>
          <w:lang w:val="kk-KZ"/>
        </w:rPr>
        <w:t xml:space="preserve"> </w:t>
      </w:r>
      <w:r w:rsidRPr="008F703E">
        <w:rPr>
          <w:rFonts w:ascii="Times New Roman" w:hAnsi="Times New Roman" w:cs="Times New Roman"/>
          <w:sz w:val="28"/>
          <w:szCs w:val="28"/>
          <w:lang w:val="kk-KZ"/>
        </w:rPr>
        <w:t>Брагинаның неологияның негізгі мәселелерін көрсеткен мына пікірі айқындай түседі:</w:t>
      </w:r>
    </w:p>
    <w:p w:rsidR="00AF704B" w:rsidRPr="008F703E"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8F703E">
        <w:rPr>
          <w:rFonts w:ascii="Times New Roman" w:hAnsi="Times New Roman" w:cs="Times New Roman"/>
          <w:sz w:val="28"/>
          <w:szCs w:val="28"/>
          <w:lang w:val="kk-KZ"/>
        </w:rPr>
        <w:tab/>
      </w:r>
      <w:r w:rsidR="0098742B">
        <w:rPr>
          <w:rFonts w:ascii="Times New Roman" w:hAnsi="Times New Roman" w:cs="Times New Roman"/>
          <w:sz w:val="28"/>
          <w:szCs w:val="28"/>
          <w:lang w:val="kk-KZ"/>
        </w:rPr>
        <w:t>-</w:t>
      </w:r>
      <w:r w:rsidRPr="008F703E">
        <w:rPr>
          <w:rFonts w:ascii="Times New Roman" w:hAnsi="Times New Roman" w:cs="Times New Roman"/>
          <w:sz w:val="28"/>
          <w:szCs w:val="28"/>
          <w:lang w:val="kk-KZ"/>
        </w:rPr>
        <w:t xml:space="preserve"> жаңа сөздерді және олардың мағыналарын тану жолдарын анықтау;</w:t>
      </w:r>
    </w:p>
    <w:p w:rsidR="00AF704B" w:rsidRPr="009242EC"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8F703E">
        <w:rPr>
          <w:rFonts w:ascii="Times New Roman" w:hAnsi="Times New Roman" w:cs="Times New Roman"/>
          <w:sz w:val="28"/>
          <w:szCs w:val="28"/>
          <w:lang w:val="kk-KZ"/>
        </w:rPr>
        <w:lastRenderedPageBreak/>
        <w:tab/>
      </w:r>
      <w:r w:rsidR="0098742B">
        <w:rPr>
          <w:rFonts w:ascii="Times New Roman" w:hAnsi="Times New Roman" w:cs="Times New Roman"/>
          <w:sz w:val="28"/>
          <w:szCs w:val="28"/>
          <w:lang w:val="kk-KZ"/>
        </w:rPr>
        <w:t>-</w:t>
      </w:r>
      <w:r w:rsidRPr="008F703E">
        <w:rPr>
          <w:rFonts w:ascii="Times New Roman" w:hAnsi="Times New Roman" w:cs="Times New Roman"/>
          <w:sz w:val="28"/>
          <w:szCs w:val="28"/>
          <w:lang w:val="kk-KZ"/>
        </w:rPr>
        <w:t xml:space="preserve"> қоғамның</w:t>
      </w:r>
      <w:r w:rsidRPr="009242EC">
        <w:rPr>
          <w:rFonts w:ascii="Times New Roman" w:hAnsi="Times New Roman" w:cs="Times New Roman"/>
          <w:sz w:val="28"/>
          <w:szCs w:val="28"/>
          <w:lang w:val="kk-KZ"/>
        </w:rPr>
        <w:t xml:space="preserve"> прагматикалық қажеттілігіне сай олардың пайда болуына әсер еткен факторларға талдау жасау;</w:t>
      </w:r>
    </w:p>
    <w:p w:rsidR="00AF704B" w:rsidRPr="009242EC"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9242EC">
        <w:rPr>
          <w:rFonts w:ascii="Times New Roman" w:hAnsi="Times New Roman" w:cs="Times New Roman"/>
          <w:sz w:val="28"/>
          <w:szCs w:val="28"/>
          <w:lang w:val="kk-KZ"/>
        </w:rPr>
        <w:tab/>
      </w:r>
      <w:r w:rsidR="0098742B">
        <w:rPr>
          <w:rFonts w:ascii="Times New Roman" w:hAnsi="Times New Roman" w:cs="Times New Roman"/>
          <w:sz w:val="28"/>
          <w:szCs w:val="28"/>
          <w:lang w:val="kk-KZ"/>
        </w:rPr>
        <w:t>-</w:t>
      </w:r>
      <w:r w:rsidRPr="009242EC">
        <w:rPr>
          <w:rFonts w:ascii="Times New Roman" w:hAnsi="Times New Roman" w:cs="Times New Roman"/>
          <w:sz w:val="28"/>
          <w:szCs w:val="28"/>
          <w:lang w:val="kk-KZ"/>
        </w:rPr>
        <w:t xml:space="preserve"> жаңа сөздердің қолданылу шегі мен құрылу модельдерін зерттеу;</w:t>
      </w:r>
    </w:p>
    <w:p w:rsidR="00AF704B" w:rsidRPr="009242EC"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9242EC">
        <w:rPr>
          <w:rFonts w:ascii="Times New Roman" w:hAnsi="Times New Roman" w:cs="Times New Roman"/>
          <w:sz w:val="28"/>
          <w:szCs w:val="28"/>
          <w:lang w:val="kk-KZ"/>
        </w:rPr>
        <w:tab/>
      </w:r>
      <w:r w:rsidR="0098742B">
        <w:rPr>
          <w:rFonts w:ascii="Times New Roman" w:hAnsi="Times New Roman" w:cs="Times New Roman"/>
          <w:sz w:val="28"/>
          <w:szCs w:val="28"/>
          <w:lang w:val="kk-KZ"/>
        </w:rPr>
        <w:t xml:space="preserve">- </w:t>
      </w:r>
      <w:r w:rsidRPr="009242EC">
        <w:rPr>
          <w:rFonts w:ascii="Times New Roman" w:hAnsi="Times New Roman" w:cs="Times New Roman"/>
          <w:sz w:val="28"/>
          <w:szCs w:val="28"/>
          <w:lang w:val="kk-KZ"/>
        </w:rPr>
        <w:t>олардың әлеуметтік-кәсіби, жас ерекшелігіне сай не т.б. топтарда қабылдану</w:t>
      </w:r>
      <w:r>
        <w:rPr>
          <w:rFonts w:ascii="Times New Roman" w:hAnsi="Times New Roman" w:cs="Times New Roman"/>
          <w:sz w:val="28"/>
          <w:szCs w:val="28"/>
          <w:lang w:val="kk-KZ"/>
        </w:rPr>
        <w:t>ы</w:t>
      </w:r>
      <w:r w:rsidRPr="009242EC">
        <w:rPr>
          <w:rFonts w:ascii="Times New Roman" w:hAnsi="Times New Roman" w:cs="Times New Roman"/>
          <w:sz w:val="28"/>
          <w:szCs w:val="28"/>
          <w:lang w:val="kk-KZ"/>
        </w:rPr>
        <w:t xml:space="preserve"> не қабылданбауына қатысты ұстанымдарды саралау [</w:t>
      </w:r>
      <w:r w:rsidR="0032323F">
        <w:rPr>
          <w:rFonts w:ascii="Times New Roman" w:hAnsi="Times New Roman" w:cs="Times New Roman"/>
          <w:sz w:val="28"/>
          <w:szCs w:val="28"/>
          <w:lang w:val="kk-KZ"/>
        </w:rPr>
        <w:t>48</w:t>
      </w:r>
      <w:r w:rsidRPr="009242EC">
        <w:rPr>
          <w:rFonts w:ascii="Times New Roman" w:hAnsi="Times New Roman" w:cs="Times New Roman"/>
          <w:sz w:val="28"/>
          <w:szCs w:val="28"/>
          <w:lang w:val="kk-KZ"/>
        </w:rPr>
        <w:t xml:space="preserve">, </w:t>
      </w:r>
      <w:r w:rsidR="00E52073">
        <w:rPr>
          <w:rFonts w:ascii="Times New Roman" w:hAnsi="Times New Roman" w:cs="Times New Roman"/>
          <w:sz w:val="28"/>
          <w:szCs w:val="28"/>
          <w:lang w:val="kk-KZ"/>
        </w:rPr>
        <w:t xml:space="preserve">б. </w:t>
      </w:r>
      <w:r w:rsidRPr="009242EC">
        <w:rPr>
          <w:rFonts w:ascii="Times New Roman" w:hAnsi="Times New Roman" w:cs="Times New Roman"/>
          <w:sz w:val="28"/>
          <w:szCs w:val="28"/>
          <w:lang w:val="kk-KZ"/>
        </w:rPr>
        <w:t xml:space="preserve">6]. </w:t>
      </w:r>
      <w:r w:rsidRPr="009242EC">
        <w:rPr>
          <w:rFonts w:ascii="Times New Roman" w:hAnsi="Times New Roman" w:cs="Times New Roman"/>
          <w:sz w:val="28"/>
          <w:szCs w:val="28"/>
          <w:lang w:val="kk-KZ"/>
        </w:rPr>
        <w:tab/>
        <w:t xml:space="preserve"> </w:t>
      </w:r>
    </w:p>
    <w:p w:rsidR="00AF704B" w:rsidRPr="003B01AF"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9242EC">
        <w:rPr>
          <w:rFonts w:ascii="Times New Roman" w:hAnsi="Times New Roman" w:cs="Times New Roman"/>
          <w:sz w:val="28"/>
          <w:szCs w:val="28"/>
          <w:lang w:val="kk-KZ"/>
        </w:rPr>
        <w:tab/>
        <w:t>Неология ілімінің ғылыми-әдістемелік базасын анықтаған</w:t>
      </w:r>
      <w:r>
        <w:rPr>
          <w:rFonts w:ascii="Times New Roman" w:hAnsi="Times New Roman" w:cs="Times New Roman"/>
          <w:sz w:val="28"/>
          <w:szCs w:val="28"/>
          <w:lang w:val="kk-KZ"/>
        </w:rPr>
        <w:t>:</w:t>
      </w:r>
      <w:r w:rsidRPr="009242EC">
        <w:rPr>
          <w:rFonts w:ascii="Times New Roman" w:hAnsi="Times New Roman" w:cs="Times New Roman"/>
          <w:sz w:val="28"/>
          <w:szCs w:val="28"/>
          <w:lang w:val="kk-KZ"/>
        </w:rPr>
        <w:t xml:space="preserve"> Н.З.</w:t>
      </w:r>
      <w:r>
        <w:rPr>
          <w:rFonts w:ascii="Times New Roman" w:hAnsi="Times New Roman" w:cs="Times New Roman"/>
          <w:sz w:val="28"/>
          <w:szCs w:val="28"/>
          <w:lang w:val="kk-KZ"/>
        </w:rPr>
        <w:t xml:space="preserve"> </w:t>
      </w:r>
      <w:r w:rsidRPr="009242EC">
        <w:rPr>
          <w:rFonts w:ascii="Times New Roman" w:hAnsi="Times New Roman" w:cs="Times New Roman"/>
          <w:sz w:val="28"/>
          <w:szCs w:val="28"/>
          <w:lang w:val="kk-KZ"/>
        </w:rPr>
        <w:t>Котелова</w:t>
      </w:r>
      <w:r w:rsidR="00E52073">
        <w:rPr>
          <w:rFonts w:ascii="Times New Roman" w:hAnsi="Times New Roman" w:cs="Times New Roman"/>
          <w:sz w:val="28"/>
          <w:szCs w:val="28"/>
          <w:lang w:val="kk-KZ"/>
        </w:rPr>
        <w:t>,</w:t>
      </w:r>
      <w:r w:rsidRPr="009242EC">
        <w:rPr>
          <w:rFonts w:ascii="Times New Roman" w:hAnsi="Times New Roman" w:cs="Times New Roman"/>
          <w:sz w:val="28"/>
          <w:szCs w:val="28"/>
          <w:lang w:val="kk-KZ"/>
        </w:rPr>
        <w:t xml:space="preserve"> А.А.</w:t>
      </w:r>
      <w:r>
        <w:rPr>
          <w:rFonts w:ascii="Times New Roman" w:hAnsi="Times New Roman" w:cs="Times New Roman"/>
          <w:sz w:val="28"/>
          <w:szCs w:val="28"/>
          <w:lang w:val="kk-KZ"/>
        </w:rPr>
        <w:t xml:space="preserve"> </w:t>
      </w:r>
      <w:r w:rsidRPr="009242EC">
        <w:rPr>
          <w:rFonts w:ascii="Times New Roman" w:hAnsi="Times New Roman" w:cs="Times New Roman"/>
          <w:sz w:val="28"/>
          <w:szCs w:val="28"/>
          <w:lang w:val="kk-KZ"/>
        </w:rPr>
        <w:t>Брагина, Л.Б.</w:t>
      </w:r>
      <w:r>
        <w:rPr>
          <w:rFonts w:ascii="Times New Roman" w:hAnsi="Times New Roman" w:cs="Times New Roman"/>
          <w:sz w:val="28"/>
          <w:szCs w:val="28"/>
          <w:lang w:val="kk-KZ"/>
        </w:rPr>
        <w:t xml:space="preserve"> </w:t>
      </w:r>
      <w:r w:rsidRPr="009242EC">
        <w:rPr>
          <w:rFonts w:ascii="Times New Roman" w:hAnsi="Times New Roman" w:cs="Times New Roman"/>
          <w:sz w:val="28"/>
          <w:szCs w:val="28"/>
          <w:lang w:val="kk-KZ"/>
        </w:rPr>
        <w:t>Гацалова, Е.А.</w:t>
      </w:r>
      <w:r>
        <w:rPr>
          <w:rFonts w:ascii="Times New Roman" w:hAnsi="Times New Roman" w:cs="Times New Roman"/>
          <w:sz w:val="28"/>
          <w:szCs w:val="28"/>
          <w:lang w:val="kk-KZ"/>
        </w:rPr>
        <w:t xml:space="preserve"> </w:t>
      </w:r>
      <w:r w:rsidRPr="009242EC">
        <w:rPr>
          <w:rFonts w:ascii="Times New Roman" w:hAnsi="Times New Roman" w:cs="Times New Roman"/>
          <w:sz w:val="28"/>
          <w:szCs w:val="28"/>
          <w:lang w:val="kk-KZ"/>
        </w:rPr>
        <w:t>Жданов, В.И.</w:t>
      </w:r>
      <w:r>
        <w:rPr>
          <w:rFonts w:ascii="Times New Roman" w:hAnsi="Times New Roman" w:cs="Times New Roman"/>
          <w:sz w:val="28"/>
          <w:szCs w:val="28"/>
          <w:lang w:val="kk-KZ"/>
        </w:rPr>
        <w:t xml:space="preserve"> </w:t>
      </w:r>
      <w:r w:rsidRPr="009242EC">
        <w:rPr>
          <w:rFonts w:ascii="Times New Roman" w:hAnsi="Times New Roman" w:cs="Times New Roman"/>
          <w:sz w:val="28"/>
          <w:szCs w:val="28"/>
          <w:lang w:val="kk-KZ"/>
        </w:rPr>
        <w:t>Заботкина, Т.В.</w:t>
      </w:r>
      <w:r>
        <w:rPr>
          <w:rFonts w:ascii="Times New Roman" w:hAnsi="Times New Roman" w:cs="Times New Roman"/>
          <w:sz w:val="28"/>
          <w:szCs w:val="28"/>
          <w:lang w:val="kk-KZ"/>
        </w:rPr>
        <w:t xml:space="preserve"> </w:t>
      </w:r>
      <w:r w:rsidRPr="009242EC">
        <w:rPr>
          <w:rFonts w:ascii="Times New Roman" w:hAnsi="Times New Roman" w:cs="Times New Roman"/>
          <w:sz w:val="28"/>
          <w:szCs w:val="28"/>
          <w:lang w:val="kk-KZ"/>
        </w:rPr>
        <w:t>Попова</w:t>
      </w:r>
      <w:r w:rsidRPr="003B01AF">
        <w:rPr>
          <w:rFonts w:ascii="Times New Roman" w:hAnsi="Times New Roman" w:cs="Times New Roman"/>
          <w:sz w:val="28"/>
          <w:szCs w:val="28"/>
          <w:lang w:val="kk-KZ"/>
        </w:rPr>
        <w:t xml:space="preserve"> т.б. ғалымдардың еңбектерінде жасалған тұжырымдарға сәйкес неологизмдер</w:t>
      </w:r>
      <w:r>
        <w:rPr>
          <w:rFonts w:ascii="Times New Roman" w:hAnsi="Times New Roman" w:cs="Times New Roman"/>
          <w:sz w:val="28"/>
          <w:szCs w:val="28"/>
          <w:lang w:val="kk-KZ"/>
        </w:rPr>
        <w:t xml:space="preserve">ге қатысты </w:t>
      </w:r>
      <w:r w:rsidRPr="003B01AF">
        <w:rPr>
          <w:rFonts w:ascii="Times New Roman" w:hAnsi="Times New Roman" w:cs="Times New Roman"/>
          <w:sz w:val="28"/>
          <w:szCs w:val="28"/>
          <w:lang w:val="kk-KZ"/>
        </w:rPr>
        <w:t>мынадай тілдік бірліктер</w:t>
      </w:r>
      <w:r>
        <w:rPr>
          <w:rFonts w:ascii="Times New Roman" w:hAnsi="Times New Roman" w:cs="Times New Roman"/>
          <w:sz w:val="28"/>
          <w:szCs w:val="28"/>
          <w:lang w:val="kk-KZ"/>
        </w:rPr>
        <w:t>дің</w:t>
      </w:r>
      <w:r w:rsidRPr="003B01AF">
        <w:rPr>
          <w:rFonts w:ascii="Times New Roman" w:hAnsi="Times New Roman" w:cs="Times New Roman"/>
          <w:sz w:val="28"/>
          <w:szCs w:val="28"/>
          <w:lang w:val="kk-KZ"/>
        </w:rPr>
        <w:t xml:space="preserve"> түрлері көрсетіледі: </w:t>
      </w:r>
    </w:p>
    <w:p w:rsidR="00E52073"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52073">
        <w:rPr>
          <w:rFonts w:ascii="Times New Roman" w:hAnsi="Times New Roman" w:cs="Times New Roman"/>
          <w:sz w:val="28"/>
          <w:szCs w:val="28"/>
          <w:lang w:val="kk-KZ"/>
        </w:rPr>
        <w:t>Неолексемалар</w:t>
      </w:r>
      <w:r w:rsidR="00E52073">
        <w:rPr>
          <w:rFonts w:ascii="Times New Roman" w:hAnsi="Times New Roman" w:cs="Times New Roman"/>
          <w:sz w:val="28"/>
          <w:szCs w:val="28"/>
          <w:lang w:val="kk-KZ"/>
        </w:rPr>
        <w:t xml:space="preserve"> </w:t>
      </w:r>
      <w:r w:rsidR="00E52073" w:rsidRPr="00E52073">
        <w:rPr>
          <w:rFonts w:ascii="Times New Roman" w:hAnsi="Times New Roman" w:cs="Times New Roman"/>
          <w:sz w:val="28"/>
          <w:szCs w:val="28"/>
          <w:lang w:val="kk-KZ"/>
        </w:rPr>
        <w:t>–</w:t>
      </w:r>
      <w:r w:rsidR="00E52073">
        <w:rPr>
          <w:rFonts w:ascii="Times New Roman" w:hAnsi="Times New Roman" w:cs="Times New Roman"/>
          <w:sz w:val="28"/>
          <w:szCs w:val="28"/>
          <w:lang w:val="kk-KZ"/>
        </w:rPr>
        <w:t xml:space="preserve"> ө</w:t>
      </w:r>
      <w:r w:rsidRPr="0018297A">
        <w:rPr>
          <w:rFonts w:ascii="Times New Roman" w:hAnsi="Times New Roman" w:cs="Times New Roman"/>
          <w:sz w:val="28"/>
          <w:szCs w:val="28"/>
          <w:lang w:val="kk-KZ"/>
        </w:rPr>
        <w:t xml:space="preserve">зге тілден енген жаңа сөздер не жаңа құрылымдар: </w:t>
      </w:r>
    </w:p>
    <w:p w:rsidR="00E52073" w:rsidRDefault="00E5207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704B" w:rsidRPr="0018297A">
        <w:rPr>
          <w:rFonts w:ascii="Times New Roman" w:hAnsi="Times New Roman" w:cs="Times New Roman"/>
          <w:sz w:val="28"/>
          <w:szCs w:val="28"/>
          <w:lang w:val="kk-KZ"/>
        </w:rPr>
        <w:t>қазақ</w:t>
      </w:r>
      <w:r w:rsidR="00AF704B">
        <w:rPr>
          <w:rFonts w:ascii="Times New Roman" w:hAnsi="Times New Roman" w:cs="Times New Roman"/>
          <w:sz w:val="28"/>
          <w:szCs w:val="28"/>
          <w:lang w:val="kk-KZ"/>
        </w:rPr>
        <w:t xml:space="preserve"> тілінде:</w:t>
      </w:r>
      <w:r w:rsidR="00AF704B" w:rsidRPr="0018297A">
        <w:rPr>
          <w:rFonts w:ascii="Times New Roman" w:hAnsi="Times New Roman" w:cs="Times New Roman"/>
          <w:sz w:val="28"/>
          <w:szCs w:val="28"/>
          <w:lang w:val="kk-KZ"/>
        </w:rPr>
        <w:t xml:space="preserve"> </w:t>
      </w:r>
      <w:r w:rsidR="00AF704B" w:rsidRPr="0018297A">
        <w:rPr>
          <w:rFonts w:ascii="Times New Roman" w:hAnsi="Times New Roman" w:cs="Times New Roman"/>
          <w:i/>
          <w:sz w:val="28"/>
          <w:szCs w:val="28"/>
          <w:lang w:val="kk-KZ"/>
        </w:rPr>
        <w:t>менеджер,</w:t>
      </w:r>
      <w:r w:rsidR="00AF704B" w:rsidRPr="0018297A">
        <w:rPr>
          <w:rFonts w:ascii="Times New Roman" w:hAnsi="Times New Roman" w:cs="Times New Roman"/>
          <w:sz w:val="28"/>
          <w:szCs w:val="28"/>
          <w:lang w:val="kk-KZ"/>
        </w:rPr>
        <w:t xml:space="preserve"> </w:t>
      </w:r>
      <w:r w:rsidR="00AF704B" w:rsidRPr="0018297A">
        <w:rPr>
          <w:rFonts w:ascii="Times New Roman" w:hAnsi="Times New Roman" w:cs="Times New Roman"/>
          <w:i/>
          <w:sz w:val="28"/>
          <w:szCs w:val="28"/>
          <w:lang w:val="kk-KZ"/>
        </w:rPr>
        <w:t>планшет</w:t>
      </w:r>
      <w:r w:rsidR="00AF704B" w:rsidRPr="0018297A">
        <w:rPr>
          <w:rFonts w:ascii="Times New Roman" w:hAnsi="Times New Roman" w:cs="Times New Roman"/>
          <w:sz w:val="28"/>
          <w:szCs w:val="28"/>
          <w:lang w:val="kk-KZ"/>
        </w:rPr>
        <w:t xml:space="preserve">, </w:t>
      </w:r>
      <w:r w:rsidR="00AF704B" w:rsidRPr="0018297A">
        <w:rPr>
          <w:rFonts w:ascii="Times New Roman" w:hAnsi="Times New Roman" w:cs="Times New Roman"/>
          <w:i/>
          <w:sz w:val="28"/>
          <w:szCs w:val="28"/>
          <w:lang w:val="kk-KZ"/>
        </w:rPr>
        <w:t>имидж</w:t>
      </w:r>
      <w:r w:rsidR="00AF704B" w:rsidRPr="0018297A">
        <w:rPr>
          <w:rFonts w:ascii="Times New Roman" w:hAnsi="Times New Roman" w:cs="Times New Roman"/>
          <w:sz w:val="28"/>
          <w:szCs w:val="28"/>
          <w:lang w:val="kk-KZ"/>
        </w:rPr>
        <w:t xml:space="preserve">, </w:t>
      </w:r>
      <w:r w:rsidR="00AF704B">
        <w:rPr>
          <w:rFonts w:ascii="Times New Roman" w:hAnsi="Times New Roman" w:cs="Times New Roman"/>
          <w:i/>
          <w:sz w:val="28"/>
          <w:szCs w:val="28"/>
          <w:lang w:val="kk-KZ"/>
        </w:rPr>
        <w:t xml:space="preserve">метро, </w:t>
      </w:r>
      <w:r w:rsidR="00AF704B" w:rsidRPr="0018297A">
        <w:rPr>
          <w:rFonts w:ascii="Times New Roman" w:hAnsi="Times New Roman" w:cs="Times New Roman"/>
          <w:i/>
          <w:sz w:val="28"/>
          <w:szCs w:val="28"/>
          <w:lang w:val="kk-KZ"/>
        </w:rPr>
        <w:t>тамагочи, сингл, селфи, бомж</w:t>
      </w:r>
      <w:r w:rsidR="00AF704B">
        <w:rPr>
          <w:rFonts w:ascii="Times New Roman" w:hAnsi="Times New Roman" w:cs="Times New Roman"/>
          <w:i/>
          <w:sz w:val="28"/>
          <w:szCs w:val="28"/>
          <w:lang w:val="kk-KZ"/>
        </w:rPr>
        <w:t xml:space="preserve">, файл, рейтинг, инновация </w:t>
      </w:r>
      <w:r w:rsidR="00AF704B" w:rsidRPr="0018297A">
        <w:rPr>
          <w:rFonts w:ascii="Times New Roman" w:hAnsi="Times New Roman" w:cs="Times New Roman"/>
          <w:sz w:val="28"/>
          <w:szCs w:val="28"/>
          <w:lang w:val="kk-KZ"/>
        </w:rPr>
        <w:t>т.б.</w:t>
      </w:r>
      <w:r w:rsidR="008076E1">
        <w:rPr>
          <w:rFonts w:ascii="Times New Roman" w:hAnsi="Times New Roman" w:cs="Times New Roman"/>
          <w:sz w:val="28"/>
          <w:szCs w:val="28"/>
          <w:lang w:val="kk-KZ"/>
        </w:rPr>
        <w:t xml:space="preserve">; </w:t>
      </w:r>
    </w:p>
    <w:p w:rsidR="00AF704B" w:rsidRPr="0018297A" w:rsidRDefault="00E5207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704B" w:rsidRPr="0018297A">
        <w:rPr>
          <w:rFonts w:ascii="Times New Roman" w:hAnsi="Times New Roman" w:cs="Times New Roman"/>
          <w:sz w:val="28"/>
          <w:szCs w:val="28"/>
          <w:lang w:val="kk-KZ"/>
        </w:rPr>
        <w:t>түрік</w:t>
      </w:r>
      <w:r w:rsidR="00AF704B">
        <w:rPr>
          <w:rFonts w:ascii="Times New Roman" w:hAnsi="Times New Roman" w:cs="Times New Roman"/>
          <w:sz w:val="28"/>
          <w:szCs w:val="28"/>
          <w:lang w:val="kk-KZ"/>
        </w:rPr>
        <w:t xml:space="preserve"> тілінде</w:t>
      </w:r>
      <w:r w:rsidR="00AF704B" w:rsidRPr="0018297A">
        <w:rPr>
          <w:rFonts w:ascii="Times New Roman" w:hAnsi="Times New Roman" w:cs="Times New Roman"/>
          <w:sz w:val="28"/>
          <w:szCs w:val="28"/>
          <w:lang w:val="kk-KZ"/>
        </w:rPr>
        <w:t xml:space="preserve">: </w:t>
      </w:r>
      <w:r w:rsidR="00AF704B" w:rsidRPr="0018297A">
        <w:rPr>
          <w:rFonts w:ascii="Times New Roman" w:hAnsi="Times New Roman" w:cs="Times New Roman"/>
          <w:i/>
          <w:sz w:val="28"/>
          <w:szCs w:val="28"/>
          <w:lang w:val="kk-KZ"/>
        </w:rPr>
        <w:t xml:space="preserve">menajer </w:t>
      </w:r>
      <w:r w:rsidR="00AF704B" w:rsidRPr="0018297A">
        <w:rPr>
          <w:rFonts w:ascii="Times New Roman" w:hAnsi="Times New Roman" w:cs="Times New Roman"/>
          <w:sz w:val="28"/>
          <w:szCs w:val="28"/>
          <w:lang w:val="kk-KZ"/>
        </w:rPr>
        <w:t xml:space="preserve">(менеджер), </w:t>
      </w:r>
      <w:r w:rsidR="00AF704B" w:rsidRPr="0018297A">
        <w:rPr>
          <w:rFonts w:ascii="Times New Roman" w:hAnsi="Times New Roman" w:cs="Times New Roman"/>
          <w:i/>
          <w:sz w:val="28"/>
          <w:szCs w:val="28"/>
          <w:lang w:val="kk-KZ"/>
        </w:rPr>
        <w:t xml:space="preserve">tablet </w:t>
      </w:r>
      <w:r w:rsidR="00AF704B" w:rsidRPr="0018297A">
        <w:rPr>
          <w:rFonts w:ascii="Times New Roman" w:hAnsi="Times New Roman" w:cs="Times New Roman"/>
          <w:sz w:val="28"/>
          <w:szCs w:val="28"/>
          <w:lang w:val="kk-KZ"/>
        </w:rPr>
        <w:t xml:space="preserve">(планшет), </w:t>
      </w:r>
      <w:r w:rsidR="00AF704B" w:rsidRPr="0018297A">
        <w:rPr>
          <w:rFonts w:ascii="Times New Roman" w:hAnsi="Times New Roman" w:cs="Times New Roman"/>
          <w:i/>
          <w:sz w:val="28"/>
          <w:szCs w:val="28"/>
          <w:lang w:val="tr-TR"/>
        </w:rPr>
        <w:t>imaj</w:t>
      </w:r>
      <w:r w:rsidR="00AF704B" w:rsidRPr="0018297A">
        <w:rPr>
          <w:rFonts w:ascii="Times New Roman" w:hAnsi="Times New Roman" w:cs="Times New Roman"/>
          <w:sz w:val="28"/>
          <w:szCs w:val="28"/>
          <w:lang w:val="kk-KZ"/>
        </w:rPr>
        <w:t xml:space="preserve"> (имидж), </w:t>
      </w:r>
      <w:r w:rsidR="00AF704B">
        <w:rPr>
          <w:rFonts w:ascii="Times New Roman" w:hAnsi="Times New Roman" w:cs="Times New Roman"/>
          <w:i/>
          <w:sz w:val="28"/>
          <w:szCs w:val="28"/>
          <w:lang w:val="tr-TR"/>
        </w:rPr>
        <w:t>metro</w:t>
      </w:r>
      <w:r w:rsidR="00AF704B" w:rsidRPr="0018297A">
        <w:rPr>
          <w:rFonts w:ascii="Times New Roman" w:hAnsi="Times New Roman" w:cs="Times New Roman"/>
          <w:i/>
          <w:sz w:val="28"/>
          <w:szCs w:val="28"/>
          <w:lang w:val="kk-KZ"/>
        </w:rPr>
        <w:t xml:space="preserve"> </w:t>
      </w:r>
      <w:r w:rsidR="00AF704B" w:rsidRPr="0018297A">
        <w:rPr>
          <w:rFonts w:ascii="Times New Roman" w:hAnsi="Times New Roman" w:cs="Times New Roman"/>
          <w:sz w:val="28"/>
          <w:szCs w:val="28"/>
          <w:lang w:val="kk-KZ"/>
        </w:rPr>
        <w:t>(</w:t>
      </w:r>
      <w:r w:rsidR="00AF704B">
        <w:rPr>
          <w:rFonts w:ascii="Times New Roman" w:hAnsi="Times New Roman" w:cs="Times New Roman"/>
          <w:sz w:val="28"/>
          <w:szCs w:val="28"/>
          <w:lang w:val="kk-KZ"/>
        </w:rPr>
        <w:t>метро</w:t>
      </w:r>
      <w:r w:rsidR="00AF704B" w:rsidRPr="0018297A">
        <w:rPr>
          <w:rFonts w:ascii="Times New Roman" w:hAnsi="Times New Roman" w:cs="Times New Roman"/>
          <w:sz w:val="28"/>
          <w:szCs w:val="28"/>
          <w:lang w:val="kk-KZ"/>
        </w:rPr>
        <w:t xml:space="preserve">), </w:t>
      </w:r>
      <w:r w:rsidR="00AF704B" w:rsidRPr="0018297A">
        <w:rPr>
          <w:rFonts w:ascii="Times New Roman" w:hAnsi="Times New Roman" w:cs="Times New Roman"/>
          <w:i/>
          <w:sz w:val="28"/>
          <w:szCs w:val="28"/>
          <w:lang w:val="kk-KZ"/>
        </w:rPr>
        <w:t xml:space="preserve">tamagoçi </w:t>
      </w:r>
      <w:r w:rsidR="00AF704B" w:rsidRPr="0018297A">
        <w:rPr>
          <w:rFonts w:ascii="Times New Roman" w:hAnsi="Times New Roman" w:cs="Times New Roman"/>
          <w:sz w:val="28"/>
          <w:szCs w:val="28"/>
          <w:lang w:val="kk-KZ"/>
        </w:rPr>
        <w:t xml:space="preserve">(тамагочи), </w:t>
      </w:r>
      <w:r w:rsidR="00AF704B" w:rsidRPr="0018297A">
        <w:rPr>
          <w:rFonts w:ascii="Times New Roman" w:hAnsi="Times New Roman" w:cs="Times New Roman"/>
          <w:i/>
          <w:sz w:val="28"/>
          <w:szCs w:val="28"/>
          <w:lang w:val="kk-KZ"/>
        </w:rPr>
        <w:t xml:space="preserve">single </w:t>
      </w:r>
      <w:r w:rsidR="00AF704B" w:rsidRPr="0018297A">
        <w:rPr>
          <w:rFonts w:ascii="Times New Roman" w:hAnsi="Times New Roman" w:cs="Times New Roman"/>
          <w:sz w:val="28"/>
          <w:szCs w:val="28"/>
          <w:lang w:val="kk-KZ"/>
        </w:rPr>
        <w:t xml:space="preserve">(сингл), </w:t>
      </w:r>
      <w:r w:rsidR="00AF704B" w:rsidRPr="0018297A">
        <w:rPr>
          <w:rFonts w:ascii="Times New Roman" w:hAnsi="Times New Roman" w:cs="Times New Roman"/>
          <w:i/>
          <w:sz w:val="28"/>
          <w:szCs w:val="28"/>
          <w:lang w:val="kk-KZ"/>
        </w:rPr>
        <w:t xml:space="preserve">selfie </w:t>
      </w:r>
      <w:r w:rsidR="00AF704B" w:rsidRPr="0018297A">
        <w:rPr>
          <w:rFonts w:ascii="Times New Roman" w:hAnsi="Times New Roman" w:cs="Times New Roman"/>
          <w:sz w:val="28"/>
          <w:szCs w:val="28"/>
          <w:lang w:val="kk-KZ"/>
        </w:rPr>
        <w:t xml:space="preserve">(селфи), </w:t>
      </w:r>
      <w:r w:rsidR="00AF704B" w:rsidRPr="0018297A">
        <w:rPr>
          <w:rFonts w:ascii="Times New Roman" w:hAnsi="Times New Roman" w:cs="Times New Roman"/>
          <w:i/>
          <w:sz w:val="28"/>
          <w:szCs w:val="28"/>
          <w:lang w:val="tr-TR"/>
        </w:rPr>
        <w:t xml:space="preserve">devalüasyon </w:t>
      </w:r>
      <w:r w:rsidR="00AF704B" w:rsidRPr="0018297A">
        <w:rPr>
          <w:rFonts w:ascii="Times New Roman" w:hAnsi="Times New Roman" w:cs="Times New Roman"/>
          <w:sz w:val="28"/>
          <w:szCs w:val="28"/>
          <w:lang w:val="kk-KZ"/>
        </w:rPr>
        <w:t>(құнсыздану)</w:t>
      </w:r>
      <w:r w:rsidR="00AF704B">
        <w:rPr>
          <w:rFonts w:ascii="Times New Roman" w:hAnsi="Times New Roman" w:cs="Times New Roman"/>
          <w:sz w:val="28"/>
          <w:szCs w:val="28"/>
          <w:lang w:val="kk-KZ"/>
        </w:rPr>
        <w:t xml:space="preserve">, </w:t>
      </w:r>
      <w:r w:rsidR="00AF704B" w:rsidRPr="00460BF8">
        <w:rPr>
          <w:rFonts w:ascii="Times New Roman" w:hAnsi="Times New Roman" w:cs="Times New Roman"/>
          <w:i/>
          <w:sz w:val="28"/>
          <w:szCs w:val="28"/>
          <w:lang w:val="tr-TR"/>
        </w:rPr>
        <w:t>kurye</w:t>
      </w:r>
      <w:r w:rsidR="00AF704B">
        <w:rPr>
          <w:rFonts w:ascii="Times New Roman" w:hAnsi="Times New Roman" w:cs="Times New Roman"/>
          <w:sz w:val="28"/>
          <w:szCs w:val="28"/>
          <w:lang w:val="tr-TR"/>
        </w:rPr>
        <w:t xml:space="preserve"> </w:t>
      </w:r>
      <w:r w:rsidR="00AF704B">
        <w:rPr>
          <w:rFonts w:ascii="Times New Roman" w:hAnsi="Times New Roman" w:cs="Times New Roman"/>
          <w:sz w:val="28"/>
          <w:szCs w:val="28"/>
          <w:lang w:val="kk-KZ"/>
        </w:rPr>
        <w:t xml:space="preserve">(шабарман), </w:t>
      </w:r>
      <w:r w:rsidR="00AF704B" w:rsidRPr="008C75A0">
        <w:rPr>
          <w:rFonts w:ascii="Times New Roman" w:hAnsi="Times New Roman" w:cs="Times New Roman"/>
          <w:i/>
          <w:sz w:val="28"/>
          <w:szCs w:val="28"/>
          <w:lang w:val="tr-TR"/>
        </w:rPr>
        <w:t xml:space="preserve">sponsor </w:t>
      </w:r>
      <w:r w:rsidR="00AF704B">
        <w:rPr>
          <w:rFonts w:ascii="Times New Roman" w:hAnsi="Times New Roman" w:cs="Times New Roman"/>
          <w:sz w:val="28"/>
          <w:szCs w:val="28"/>
          <w:lang w:val="kk-KZ"/>
        </w:rPr>
        <w:t>(демеуші)</w:t>
      </w:r>
      <w:r w:rsidR="00AF704B" w:rsidRPr="0018297A">
        <w:rPr>
          <w:rFonts w:ascii="Times New Roman" w:hAnsi="Times New Roman" w:cs="Times New Roman"/>
          <w:sz w:val="28"/>
          <w:szCs w:val="28"/>
          <w:lang w:val="kk-KZ"/>
        </w:rPr>
        <w:t xml:space="preserve"> т.б.  </w:t>
      </w:r>
    </w:p>
    <w:p w:rsidR="00E52073"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18297A">
        <w:rPr>
          <w:rFonts w:ascii="Times New Roman" w:hAnsi="Times New Roman" w:cs="Times New Roman"/>
          <w:sz w:val="28"/>
          <w:szCs w:val="28"/>
          <w:lang w:val="kk-KZ"/>
        </w:rPr>
        <w:tab/>
      </w:r>
      <w:r w:rsidRPr="00E52073">
        <w:rPr>
          <w:rFonts w:ascii="Times New Roman" w:hAnsi="Times New Roman" w:cs="Times New Roman"/>
          <w:sz w:val="28"/>
          <w:szCs w:val="28"/>
          <w:lang w:val="kk-KZ"/>
        </w:rPr>
        <w:t>Неофраземалар</w:t>
      </w:r>
      <w:r w:rsidR="00E52073">
        <w:rPr>
          <w:rFonts w:ascii="Times New Roman" w:hAnsi="Times New Roman" w:cs="Times New Roman"/>
          <w:sz w:val="28"/>
          <w:szCs w:val="28"/>
          <w:lang w:val="kk-KZ"/>
        </w:rPr>
        <w:t xml:space="preserve"> </w:t>
      </w:r>
      <w:r w:rsidR="00E52073" w:rsidRPr="00E52073">
        <w:rPr>
          <w:rFonts w:ascii="Times New Roman" w:hAnsi="Times New Roman" w:cs="Times New Roman"/>
          <w:sz w:val="28"/>
          <w:szCs w:val="28"/>
          <w:lang w:val="kk-KZ"/>
        </w:rPr>
        <w:t>–</w:t>
      </w:r>
      <w:r w:rsidR="00E52073">
        <w:rPr>
          <w:rFonts w:ascii="Times New Roman" w:hAnsi="Times New Roman" w:cs="Times New Roman"/>
          <w:sz w:val="28"/>
          <w:szCs w:val="28"/>
          <w:lang w:val="kk-KZ"/>
        </w:rPr>
        <w:t xml:space="preserve"> ж</w:t>
      </w:r>
      <w:r w:rsidRPr="008F703E">
        <w:rPr>
          <w:rFonts w:ascii="Times New Roman" w:hAnsi="Times New Roman" w:cs="Times New Roman"/>
          <w:sz w:val="28"/>
          <w:szCs w:val="28"/>
          <w:lang w:val="kk-KZ"/>
        </w:rPr>
        <w:t>аңа идиомалық семантикаға ие болған жаңа тұрақты сөз тіркестері мен фразеологизмдер:</w:t>
      </w:r>
      <w:r w:rsidRPr="0018297A">
        <w:rPr>
          <w:rFonts w:ascii="Times New Roman" w:hAnsi="Times New Roman" w:cs="Times New Roman"/>
          <w:sz w:val="28"/>
          <w:szCs w:val="28"/>
          <w:lang w:val="kk-KZ"/>
        </w:rPr>
        <w:t xml:space="preserve"> </w:t>
      </w:r>
    </w:p>
    <w:p w:rsidR="00E52073" w:rsidRDefault="00E5207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704B" w:rsidRPr="0018297A">
        <w:rPr>
          <w:rFonts w:ascii="Times New Roman" w:hAnsi="Times New Roman" w:cs="Times New Roman"/>
          <w:sz w:val="28"/>
          <w:szCs w:val="28"/>
          <w:lang w:val="kk-KZ"/>
        </w:rPr>
        <w:t>қазақ</w:t>
      </w:r>
      <w:r w:rsidR="001D579B">
        <w:rPr>
          <w:rFonts w:ascii="Times New Roman" w:hAnsi="Times New Roman" w:cs="Times New Roman"/>
          <w:sz w:val="28"/>
          <w:szCs w:val="28"/>
          <w:lang w:val="kk-KZ"/>
        </w:rPr>
        <w:t xml:space="preserve"> тілінде</w:t>
      </w:r>
      <w:r w:rsidR="00AF704B" w:rsidRPr="0018297A">
        <w:rPr>
          <w:rFonts w:ascii="Times New Roman" w:hAnsi="Times New Roman" w:cs="Times New Roman"/>
          <w:sz w:val="28"/>
          <w:szCs w:val="28"/>
          <w:lang w:val="kk-KZ"/>
        </w:rPr>
        <w:t xml:space="preserve">: </w:t>
      </w:r>
      <w:r w:rsidR="00AF704B" w:rsidRPr="007D14EA">
        <w:rPr>
          <w:rFonts w:ascii="Times New Roman" w:hAnsi="Times New Roman" w:cs="Times New Roman"/>
          <w:i/>
          <w:sz w:val="28"/>
          <w:szCs w:val="28"/>
          <w:lang w:val="kk-KZ"/>
        </w:rPr>
        <w:t>Атымтай жомарт</w:t>
      </w:r>
      <w:r w:rsidR="00AF704B">
        <w:rPr>
          <w:rFonts w:ascii="Times New Roman" w:hAnsi="Times New Roman" w:cs="Times New Roman"/>
          <w:sz w:val="28"/>
          <w:szCs w:val="28"/>
          <w:lang w:val="kk-KZ"/>
        </w:rPr>
        <w:t xml:space="preserve">, </w:t>
      </w:r>
      <w:r w:rsidR="00AF704B">
        <w:rPr>
          <w:rFonts w:ascii="Times New Roman" w:hAnsi="Times New Roman" w:cs="Times New Roman"/>
          <w:i/>
          <w:sz w:val="28"/>
          <w:szCs w:val="28"/>
          <w:lang w:val="kk-KZ"/>
        </w:rPr>
        <w:t>көкек ана, құрсақ ана, көкек әке, қара жұма</w:t>
      </w:r>
      <w:r w:rsidR="00AF704B" w:rsidRPr="0018297A">
        <w:rPr>
          <w:rFonts w:ascii="Times New Roman" w:hAnsi="Times New Roman" w:cs="Times New Roman"/>
          <w:i/>
          <w:sz w:val="28"/>
          <w:szCs w:val="28"/>
          <w:lang w:val="tr-TR"/>
        </w:rPr>
        <w:t xml:space="preserve"> </w:t>
      </w:r>
      <w:r w:rsidR="00AF704B" w:rsidRPr="0018297A">
        <w:rPr>
          <w:rFonts w:ascii="Times New Roman" w:hAnsi="Times New Roman" w:cs="Times New Roman"/>
          <w:i/>
          <w:sz w:val="28"/>
          <w:szCs w:val="28"/>
          <w:lang w:val="kk-KZ"/>
        </w:rPr>
        <w:t xml:space="preserve"> </w:t>
      </w:r>
      <w:r w:rsidR="001D579B">
        <w:rPr>
          <w:rFonts w:ascii="Times New Roman" w:hAnsi="Times New Roman" w:cs="Times New Roman"/>
          <w:sz w:val="28"/>
          <w:szCs w:val="28"/>
          <w:lang w:val="kk-KZ"/>
        </w:rPr>
        <w:t xml:space="preserve">т.б.; </w:t>
      </w:r>
    </w:p>
    <w:p w:rsidR="00AF704B" w:rsidRPr="00D869F0" w:rsidRDefault="00E52073"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 </w:t>
      </w:r>
      <w:r w:rsidR="00AF704B" w:rsidRPr="0018297A">
        <w:rPr>
          <w:rFonts w:ascii="Times New Roman" w:hAnsi="Times New Roman" w:cs="Times New Roman"/>
          <w:sz w:val="28"/>
          <w:szCs w:val="28"/>
          <w:lang w:val="kk-KZ"/>
        </w:rPr>
        <w:t>түрік</w:t>
      </w:r>
      <w:r w:rsidR="001D579B">
        <w:rPr>
          <w:rFonts w:ascii="Times New Roman" w:hAnsi="Times New Roman" w:cs="Times New Roman"/>
          <w:sz w:val="28"/>
          <w:szCs w:val="28"/>
          <w:lang w:val="kk-KZ"/>
        </w:rPr>
        <w:t xml:space="preserve"> тілінде:</w:t>
      </w:r>
      <w:r w:rsidR="00AF704B" w:rsidRPr="0018297A">
        <w:rPr>
          <w:rFonts w:ascii="Times New Roman" w:hAnsi="Times New Roman" w:cs="Times New Roman"/>
          <w:sz w:val="28"/>
          <w:szCs w:val="28"/>
          <w:lang w:val="kk-KZ"/>
        </w:rPr>
        <w:t xml:space="preserve"> </w:t>
      </w:r>
      <w:r w:rsidR="001D579B" w:rsidRPr="001D579B">
        <w:rPr>
          <w:rFonts w:ascii="Times New Roman" w:hAnsi="Times New Roman" w:cs="Times New Roman"/>
          <w:i/>
          <w:sz w:val="28"/>
          <w:szCs w:val="28"/>
          <w:lang w:val="kk-KZ"/>
        </w:rPr>
        <w:t>taşıyıcı anne (құрс</w:t>
      </w:r>
      <w:r w:rsidR="001D579B">
        <w:rPr>
          <w:rFonts w:ascii="Times New Roman" w:hAnsi="Times New Roman" w:cs="Times New Roman"/>
          <w:i/>
          <w:sz w:val="28"/>
          <w:szCs w:val="28"/>
          <w:lang w:val="kk-KZ"/>
        </w:rPr>
        <w:t xml:space="preserve">ақ ана),  Kara Cuma (қара жұма), </w:t>
      </w:r>
      <w:r w:rsidR="001D579B">
        <w:rPr>
          <w:rFonts w:ascii="Times New Roman" w:hAnsi="Times New Roman" w:cs="Times New Roman"/>
          <w:i/>
          <w:sz w:val="28"/>
          <w:szCs w:val="28"/>
          <w:lang w:val="tr-TR"/>
        </w:rPr>
        <w:t xml:space="preserve">trafik canavarı </w:t>
      </w:r>
      <w:r w:rsidR="001D579B" w:rsidRPr="00D869F0">
        <w:rPr>
          <w:rFonts w:ascii="Times New Roman" w:hAnsi="Times New Roman" w:cs="Times New Roman"/>
          <w:sz w:val="28"/>
          <w:szCs w:val="28"/>
          <w:lang w:val="kk-KZ"/>
        </w:rPr>
        <w:t>(жол ережелерін бұзушы)</w:t>
      </w:r>
      <w:r w:rsidR="00AF704B">
        <w:rPr>
          <w:rFonts w:ascii="Times New Roman" w:hAnsi="Times New Roman" w:cs="Times New Roman"/>
          <w:sz w:val="28"/>
          <w:szCs w:val="28"/>
          <w:lang w:val="kk-KZ"/>
        </w:rPr>
        <w:t xml:space="preserve"> </w:t>
      </w:r>
      <w:r w:rsidR="00AF704B" w:rsidRPr="0018297A">
        <w:rPr>
          <w:rFonts w:ascii="Times New Roman" w:hAnsi="Times New Roman" w:cs="Times New Roman"/>
          <w:sz w:val="28"/>
          <w:szCs w:val="28"/>
          <w:lang w:val="kk-KZ"/>
        </w:rPr>
        <w:t xml:space="preserve">т.б.  </w:t>
      </w:r>
    </w:p>
    <w:p w:rsidR="00AF704B" w:rsidRDefault="00AF704B" w:rsidP="00E52073">
      <w:pPr>
        <w:tabs>
          <w:tab w:val="left" w:pos="567"/>
        </w:tabs>
        <w:spacing w:after="0" w:line="240" w:lineRule="auto"/>
        <w:ind w:firstLine="709"/>
        <w:jc w:val="both"/>
        <w:rPr>
          <w:rFonts w:ascii="Times New Roman" w:hAnsi="Times New Roman" w:cs="Times New Roman"/>
          <w:sz w:val="28"/>
          <w:szCs w:val="28"/>
          <w:lang w:val="kk-KZ"/>
        </w:rPr>
      </w:pPr>
      <w:r w:rsidRPr="0018297A">
        <w:rPr>
          <w:rFonts w:ascii="Times New Roman" w:hAnsi="Times New Roman" w:cs="Times New Roman"/>
          <w:sz w:val="28"/>
          <w:szCs w:val="28"/>
          <w:lang w:val="kk-KZ"/>
        </w:rPr>
        <w:tab/>
      </w:r>
      <w:r w:rsidRPr="00E52073">
        <w:rPr>
          <w:rFonts w:ascii="Times New Roman" w:hAnsi="Times New Roman" w:cs="Times New Roman"/>
          <w:sz w:val="28"/>
          <w:szCs w:val="28"/>
          <w:lang w:val="kk-KZ"/>
        </w:rPr>
        <w:tab/>
        <w:t>Неосемемалар</w:t>
      </w:r>
      <w:r w:rsidR="00E52073">
        <w:rPr>
          <w:rFonts w:ascii="Times New Roman" w:hAnsi="Times New Roman" w:cs="Times New Roman"/>
          <w:sz w:val="28"/>
          <w:szCs w:val="28"/>
          <w:lang w:val="kk-KZ"/>
        </w:rPr>
        <w:t xml:space="preserve"> </w:t>
      </w:r>
      <w:r w:rsidR="00E52073" w:rsidRPr="00E52073">
        <w:rPr>
          <w:rFonts w:ascii="Times New Roman" w:hAnsi="Times New Roman" w:cs="Times New Roman"/>
          <w:sz w:val="28"/>
          <w:szCs w:val="28"/>
          <w:lang w:val="kk-KZ"/>
        </w:rPr>
        <w:t>–</w:t>
      </w:r>
      <w:r w:rsidR="00E52073">
        <w:rPr>
          <w:rFonts w:ascii="Times New Roman" w:hAnsi="Times New Roman" w:cs="Times New Roman"/>
          <w:sz w:val="28"/>
          <w:szCs w:val="28"/>
          <w:lang w:val="kk-KZ"/>
        </w:rPr>
        <w:t xml:space="preserve"> а</w:t>
      </w:r>
      <w:r w:rsidRPr="00E52073">
        <w:rPr>
          <w:rFonts w:ascii="Times New Roman" w:hAnsi="Times New Roman" w:cs="Times New Roman"/>
          <w:sz w:val="28"/>
          <w:szCs w:val="28"/>
          <w:lang w:val="kk-KZ"/>
        </w:rPr>
        <w:t>рхаизмдер</w:t>
      </w:r>
      <w:r w:rsidRPr="00287938">
        <w:rPr>
          <w:rFonts w:ascii="Times New Roman" w:hAnsi="Times New Roman" w:cs="Times New Roman"/>
          <w:sz w:val="28"/>
          <w:szCs w:val="28"/>
          <w:lang w:val="kk-KZ"/>
        </w:rPr>
        <w:t xml:space="preserve"> мен фразе</w:t>
      </w:r>
      <w:r w:rsidR="003C4C3A">
        <w:rPr>
          <w:rFonts w:ascii="Times New Roman" w:hAnsi="Times New Roman" w:cs="Times New Roman"/>
          <w:sz w:val="28"/>
          <w:szCs w:val="28"/>
          <w:lang w:val="kk-KZ"/>
        </w:rPr>
        <w:t xml:space="preserve">ологизмдердің жаңа мағыналары. </w:t>
      </w:r>
      <w:r w:rsidR="00E52073">
        <w:rPr>
          <w:rFonts w:ascii="Times New Roman" w:hAnsi="Times New Roman" w:cs="Times New Roman"/>
          <w:sz w:val="28"/>
          <w:szCs w:val="28"/>
          <w:lang w:val="kk-KZ"/>
        </w:rPr>
        <w:tab/>
        <w:t xml:space="preserve"> </w:t>
      </w:r>
      <w:r w:rsidR="00E52073">
        <w:rPr>
          <w:rFonts w:ascii="Times New Roman" w:hAnsi="Times New Roman" w:cs="Times New Roman"/>
          <w:sz w:val="28"/>
          <w:szCs w:val="28"/>
          <w:lang w:val="kk-KZ"/>
        </w:rPr>
        <w:tab/>
        <w:t xml:space="preserve"> </w:t>
      </w:r>
      <w:r w:rsidR="00E52073">
        <w:rPr>
          <w:rFonts w:ascii="Times New Roman" w:hAnsi="Times New Roman" w:cs="Times New Roman"/>
          <w:sz w:val="28"/>
          <w:szCs w:val="28"/>
          <w:lang w:val="kk-KZ"/>
        </w:rPr>
        <w:tab/>
        <w:t xml:space="preserve"> </w:t>
      </w:r>
      <w:r w:rsidR="00E52073">
        <w:rPr>
          <w:rFonts w:ascii="Times New Roman" w:hAnsi="Times New Roman" w:cs="Times New Roman"/>
          <w:sz w:val="28"/>
          <w:szCs w:val="28"/>
          <w:lang w:val="kk-KZ"/>
        </w:rPr>
        <w:tab/>
        <w:t xml:space="preserve">  </w:t>
      </w:r>
      <w:r w:rsidRPr="00287938">
        <w:rPr>
          <w:rFonts w:ascii="Times New Roman" w:hAnsi="Times New Roman" w:cs="Times New Roman"/>
          <w:sz w:val="28"/>
          <w:szCs w:val="28"/>
          <w:lang w:val="kk-KZ"/>
        </w:rPr>
        <w:t xml:space="preserve">Мысалы: </w:t>
      </w:r>
      <w:r w:rsidRPr="00287938">
        <w:rPr>
          <w:rFonts w:ascii="Times New Roman" w:hAnsi="Times New Roman" w:cs="Times New Roman"/>
          <w:i/>
          <w:sz w:val="28"/>
          <w:szCs w:val="28"/>
          <w:lang w:val="kk-KZ"/>
        </w:rPr>
        <w:t>экология</w:t>
      </w:r>
      <w:r w:rsidRPr="00287938">
        <w:rPr>
          <w:rFonts w:ascii="Times New Roman" w:hAnsi="Times New Roman" w:cs="Times New Roman"/>
          <w:sz w:val="28"/>
          <w:szCs w:val="28"/>
          <w:lang w:val="kk-KZ"/>
        </w:rPr>
        <w:t xml:space="preserve"> терминінің «тірі организмдердің</w:t>
      </w:r>
      <w:r w:rsidRPr="003B01AF">
        <w:rPr>
          <w:rFonts w:ascii="Times New Roman" w:hAnsi="Times New Roman" w:cs="Times New Roman"/>
          <w:sz w:val="28"/>
          <w:szCs w:val="28"/>
          <w:lang w:val="kk-KZ"/>
        </w:rPr>
        <w:t xml:space="preserve"> тіршілік ортасымен арақатынасын зерттейтін биологияның саласы» деген тура мағынасына қосымша </w:t>
      </w:r>
      <w:r>
        <w:rPr>
          <w:rFonts w:ascii="Times New Roman" w:hAnsi="Times New Roman" w:cs="Times New Roman"/>
          <w:sz w:val="28"/>
          <w:szCs w:val="28"/>
          <w:lang w:val="kk-KZ"/>
        </w:rPr>
        <w:t>«</w:t>
      </w:r>
      <w:r w:rsidRPr="00317074">
        <w:rPr>
          <w:rFonts w:ascii="Times New Roman" w:hAnsi="Times New Roman" w:cs="Times New Roman"/>
          <w:sz w:val="28"/>
          <w:szCs w:val="28"/>
          <w:lang w:val="kk-KZ"/>
        </w:rPr>
        <w:t>тазалық, дұрыстық, үндестік, тазалыққа қамқорлық</w:t>
      </w:r>
      <w:r>
        <w:rPr>
          <w:rFonts w:ascii="Times New Roman" w:hAnsi="Times New Roman" w:cs="Times New Roman"/>
          <w:sz w:val="28"/>
          <w:szCs w:val="28"/>
          <w:lang w:val="kk-KZ"/>
        </w:rPr>
        <w:t>»</w:t>
      </w:r>
      <w:r w:rsidRPr="003B01AF">
        <w:rPr>
          <w:rFonts w:ascii="Times New Roman" w:hAnsi="Times New Roman" w:cs="Times New Roman"/>
          <w:sz w:val="28"/>
          <w:szCs w:val="28"/>
          <w:lang w:val="kk-KZ"/>
        </w:rPr>
        <w:t xml:space="preserve"> деген </w:t>
      </w:r>
      <w:r>
        <w:rPr>
          <w:rFonts w:ascii="Times New Roman" w:hAnsi="Times New Roman" w:cs="Times New Roman"/>
          <w:sz w:val="28"/>
          <w:szCs w:val="28"/>
          <w:lang w:val="kk-KZ"/>
        </w:rPr>
        <w:t xml:space="preserve">ұғым өзектеліп, таным өрісіміздің кеңеюін бейнелейтін </w:t>
      </w:r>
      <w:r w:rsidRPr="00317074">
        <w:rPr>
          <w:rFonts w:ascii="Times New Roman" w:hAnsi="Times New Roman" w:cs="Times New Roman"/>
          <w:i/>
          <w:sz w:val="28"/>
          <w:szCs w:val="28"/>
          <w:lang w:val="kk-KZ"/>
        </w:rPr>
        <w:t>рух экологиясы, тіл экологиясы, мәдениет экологиясы</w:t>
      </w:r>
      <w:r w:rsidRPr="004D21C0">
        <w:rPr>
          <w:rFonts w:ascii="Times New Roman" w:hAnsi="Times New Roman" w:cs="Times New Roman"/>
          <w:b/>
          <w:sz w:val="28"/>
          <w:szCs w:val="28"/>
          <w:lang w:val="kk-KZ"/>
        </w:rPr>
        <w:t xml:space="preserve"> </w:t>
      </w:r>
      <w:r w:rsidRPr="003B01AF">
        <w:rPr>
          <w:rFonts w:ascii="Times New Roman" w:hAnsi="Times New Roman" w:cs="Times New Roman"/>
          <w:sz w:val="28"/>
          <w:szCs w:val="28"/>
          <w:lang w:val="kk-KZ"/>
        </w:rPr>
        <w:t xml:space="preserve">т.б. </w:t>
      </w:r>
      <w:r>
        <w:rPr>
          <w:rFonts w:ascii="Times New Roman" w:hAnsi="Times New Roman" w:cs="Times New Roman"/>
          <w:sz w:val="28"/>
          <w:szCs w:val="28"/>
          <w:lang w:val="kk-KZ"/>
        </w:rPr>
        <w:t>жаңа тіркестер туды.</w:t>
      </w:r>
    </w:p>
    <w:p w:rsidR="00AF704B" w:rsidRDefault="00AF704B" w:rsidP="00E52073">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Түрік тілінде </w:t>
      </w:r>
      <w:r w:rsidRPr="00DB7912">
        <w:rPr>
          <w:rFonts w:ascii="Times New Roman" w:hAnsi="Times New Roman" w:cs="Times New Roman"/>
          <w:i/>
          <w:sz w:val="28"/>
          <w:szCs w:val="28"/>
          <w:lang w:val="tr-TR"/>
        </w:rPr>
        <w:t>çevre</w:t>
      </w:r>
      <w:r>
        <w:rPr>
          <w:rFonts w:ascii="Times New Roman" w:hAnsi="Times New Roman" w:cs="Times New Roman"/>
          <w:i/>
          <w:sz w:val="28"/>
          <w:szCs w:val="28"/>
          <w:lang w:val="tr-TR"/>
        </w:rPr>
        <w:t xml:space="preserve"> </w:t>
      </w:r>
      <w:r w:rsidRPr="00003260">
        <w:rPr>
          <w:rFonts w:ascii="Times New Roman" w:hAnsi="Times New Roman" w:cs="Times New Roman"/>
          <w:sz w:val="28"/>
          <w:szCs w:val="28"/>
          <w:lang w:val="kk-KZ"/>
        </w:rPr>
        <w:t>сөзін осыған мысалға келтіруге болады.</w:t>
      </w:r>
      <w:r>
        <w:rPr>
          <w:rFonts w:ascii="Times New Roman" w:hAnsi="Times New Roman" w:cs="Times New Roman"/>
          <w:i/>
          <w:sz w:val="28"/>
          <w:szCs w:val="28"/>
          <w:lang w:val="kk-KZ"/>
        </w:rPr>
        <w:t xml:space="preserve"> </w:t>
      </w:r>
      <w:r w:rsidRPr="00E820FC">
        <w:rPr>
          <w:rFonts w:ascii="Times New Roman" w:hAnsi="Times New Roman" w:cs="Times New Roman"/>
          <w:i/>
          <w:sz w:val="28"/>
          <w:szCs w:val="28"/>
          <w:lang w:val="tr-TR"/>
        </w:rPr>
        <w:t>Çevre</w:t>
      </w:r>
      <w:r>
        <w:rPr>
          <w:rFonts w:ascii="Times New Roman" w:hAnsi="Times New Roman" w:cs="Times New Roman"/>
          <w:i/>
          <w:sz w:val="28"/>
          <w:szCs w:val="28"/>
          <w:lang w:val="tr-TR"/>
        </w:rPr>
        <w:t xml:space="preserve"> </w:t>
      </w:r>
      <w:r>
        <w:rPr>
          <w:rFonts w:ascii="Times New Roman" w:hAnsi="Times New Roman" w:cs="Times New Roman"/>
          <w:sz w:val="28"/>
          <w:szCs w:val="28"/>
          <w:lang w:val="kk-KZ"/>
        </w:rPr>
        <w:t>көне сөзі</w:t>
      </w:r>
      <w:r w:rsidRPr="00701C6F">
        <w:rPr>
          <w:rFonts w:ascii="Times New Roman" w:hAnsi="Times New Roman" w:cs="Times New Roman"/>
          <w:sz w:val="28"/>
          <w:szCs w:val="28"/>
          <w:lang w:val="kk-KZ"/>
        </w:rPr>
        <w:t xml:space="preserve"> «жақын», «маңай» деген мағынаны білдірген</w:t>
      </w:r>
      <w:r w:rsidRPr="00686B5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Қазіргі түрік лексикасында </w:t>
      </w:r>
      <w:r w:rsidRPr="00686B5D">
        <w:rPr>
          <w:rFonts w:ascii="Times New Roman" w:hAnsi="Times New Roman" w:cs="Times New Roman"/>
          <w:sz w:val="28"/>
          <w:szCs w:val="28"/>
          <w:lang w:val="kk-KZ"/>
        </w:rPr>
        <w:t>бұл сөз «орта», «сфера», «шеткі аймақ»</w:t>
      </w:r>
      <w:r>
        <w:rPr>
          <w:rFonts w:ascii="Times New Roman" w:hAnsi="Times New Roman" w:cs="Times New Roman"/>
          <w:sz w:val="28"/>
          <w:szCs w:val="28"/>
          <w:lang w:val="kk-KZ"/>
        </w:rPr>
        <w:t>, «айнала»</w:t>
      </w:r>
      <w:r w:rsidRPr="00686B5D">
        <w:rPr>
          <w:rFonts w:ascii="Times New Roman" w:hAnsi="Times New Roman" w:cs="Times New Roman"/>
          <w:sz w:val="28"/>
          <w:szCs w:val="28"/>
          <w:lang w:val="kk-KZ"/>
        </w:rPr>
        <w:t xml:space="preserve"> деген мағыналарға балама ретінде </w:t>
      </w:r>
      <w:r>
        <w:rPr>
          <w:rFonts w:ascii="Times New Roman" w:hAnsi="Times New Roman" w:cs="Times New Roman"/>
          <w:sz w:val="28"/>
          <w:szCs w:val="28"/>
          <w:lang w:val="kk-KZ"/>
        </w:rPr>
        <w:t xml:space="preserve">өте белсенді </w:t>
      </w:r>
      <w:r w:rsidRPr="00686B5D">
        <w:rPr>
          <w:rFonts w:ascii="Times New Roman" w:hAnsi="Times New Roman" w:cs="Times New Roman"/>
          <w:sz w:val="28"/>
          <w:szCs w:val="28"/>
          <w:lang w:val="kk-KZ"/>
        </w:rPr>
        <w:t>қолданы</w:t>
      </w:r>
      <w:r>
        <w:rPr>
          <w:rFonts w:ascii="Times New Roman" w:hAnsi="Times New Roman" w:cs="Times New Roman"/>
          <w:sz w:val="28"/>
          <w:szCs w:val="28"/>
          <w:lang w:val="kk-KZ"/>
        </w:rPr>
        <w:t>лып жүр</w:t>
      </w:r>
      <w:r w:rsidRPr="00686B5D">
        <w:rPr>
          <w:rFonts w:ascii="Times New Roman" w:hAnsi="Times New Roman" w:cs="Times New Roman"/>
          <w:sz w:val="28"/>
          <w:szCs w:val="28"/>
          <w:lang w:val="kk-KZ"/>
        </w:rPr>
        <w:t xml:space="preserve">. </w:t>
      </w:r>
    </w:p>
    <w:p w:rsidR="00E52073"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Бірақ соңғы кездері бұл сөз ағылшынша «</w:t>
      </w:r>
      <w:r w:rsidRPr="00686B5D">
        <w:rPr>
          <w:rFonts w:ascii="Times New Roman" w:hAnsi="Times New Roman" w:cs="Times New Roman"/>
          <w:sz w:val="28"/>
          <w:szCs w:val="28"/>
          <w:lang w:val="kk-KZ"/>
        </w:rPr>
        <w:t>environment</w:t>
      </w:r>
      <w:r>
        <w:rPr>
          <w:rFonts w:ascii="Times New Roman" w:hAnsi="Times New Roman" w:cs="Times New Roman"/>
          <w:sz w:val="28"/>
          <w:szCs w:val="28"/>
          <w:lang w:val="kk-KZ"/>
        </w:rPr>
        <w:t xml:space="preserve">» (қоршаған орта) терминінің баламасы ретінде ұсынылып, кең қолданыс тапты: </w:t>
      </w:r>
      <w:r>
        <w:rPr>
          <w:rFonts w:ascii="Times New Roman" w:hAnsi="Times New Roman" w:cs="Times New Roman"/>
          <w:sz w:val="28"/>
          <w:szCs w:val="28"/>
          <w:lang w:val="kk-KZ"/>
        </w:rPr>
        <w:tab/>
      </w:r>
    </w:p>
    <w:p w:rsidR="00E52073" w:rsidRDefault="00E5207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sidR="00AF704B" w:rsidRPr="003C4C3A">
        <w:rPr>
          <w:rFonts w:ascii="Times New Roman" w:hAnsi="Times New Roman" w:cs="Times New Roman"/>
          <w:i/>
          <w:sz w:val="28"/>
          <w:szCs w:val="28"/>
          <w:lang w:val="kk-KZ"/>
        </w:rPr>
        <w:t xml:space="preserve">Aynı zamanda Türkmen doğalgazının fizibilitesini de hazırlayan PLE danışmanlık firmasının Bakü-Ceyhan ile ilgili hazırladığı raporda </w:t>
      </w:r>
      <w:r w:rsidR="00AF704B" w:rsidRPr="003C4C3A">
        <w:rPr>
          <w:rFonts w:ascii="Times New Roman" w:hAnsi="Times New Roman" w:cs="Times New Roman"/>
          <w:b/>
          <w:i/>
          <w:sz w:val="28"/>
          <w:szCs w:val="28"/>
          <w:lang w:val="kk-KZ"/>
        </w:rPr>
        <w:t>çevre</w:t>
      </w:r>
      <w:r w:rsidR="00AF704B" w:rsidRPr="003C4C3A">
        <w:rPr>
          <w:rFonts w:ascii="Times New Roman" w:hAnsi="Times New Roman" w:cs="Times New Roman"/>
          <w:i/>
          <w:sz w:val="28"/>
          <w:szCs w:val="28"/>
          <w:lang w:val="kk-KZ"/>
        </w:rPr>
        <w:t xml:space="preserve"> konuları geniş bir yer tutuyor</w:t>
      </w:r>
      <w:r w:rsidR="00AF704B">
        <w:rPr>
          <w:rFonts w:ascii="Times New Roman" w:hAnsi="Times New Roman" w:cs="Times New Roman"/>
          <w:sz w:val="28"/>
          <w:szCs w:val="28"/>
          <w:lang w:val="tr-TR"/>
        </w:rPr>
        <w:t xml:space="preserve"> (Hürriyet, 03.03.1998)</w:t>
      </w:r>
      <w:r w:rsidR="00AF704B" w:rsidRPr="00893B52">
        <w:rPr>
          <w:rFonts w:ascii="Times New Roman" w:hAnsi="Times New Roman" w:cs="Times New Roman"/>
          <w:sz w:val="28"/>
          <w:szCs w:val="28"/>
          <w:lang w:val="kk-KZ"/>
        </w:rPr>
        <w:t xml:space="preserve">. </w:t>
      </w:r>
      <w:r w:rsidR="00AF704B">
        <w:rPr>
          <w:rFonts w:ascii="Times New Roman" w:hAnsi="Times New Roman" w:cs="Times New Roman"/>
          <w:sz w:val="28"/>
          <w:szCs w:val="28"/>
          <w:lang w:val="kk-KZ"/>
        </w:rPr>
        <w:tab/>
      </w:r>
      <w:r w:rsidR="00AF704B" w:rsidRPr="003C4C3A">
        <w:rPr>
          <w:rFonts w:ascii="Times New Roman" w:hAnsi="Times New Roman" w:cs="Times New Roman"/>
          <w:i/>
          <w:sz w:val="28"/>
          <w:szCs w:val="28"/>
          <w:lang w:val="tr-TR"/>
        </w:rPr>
        <w:t xml:space="preserve">Fabrika atıkları nedeniyle </w:t>
      </w:r>
      <w:r w:rsidR="00AF704B" w:rsidRPr="003C4C3A">
        <w:rPr>
          <w:rFonts w:ascii="Times New Roman" w:hAnsi="Times New Roman" w:cs="Times New Roman"/>
          <w:b/>
          <w:i/>
          <w:sz w:val="28"/>
          <w:szCs w:val="28"/>
          <w:lang w:val="tr-TR"/>
        </w:rPr>
        <w:t>çevreye</w:t>
      </w:r>
      <w:r w:rsidR="00AF704B" w:rsidRPr="003C4C3A">
        <w:rPr>
          <w:rFonts w:ascii="Times New Roman" w:hAnsi="Times New Roman" w:cs="Times New Roman"/>
          <w:i/>
          <w:sz w:val="28"/>
          <w:szCs w:val="28"/>
          <w:lang w:val="tr-TR"/>
        </w:rPr>
        <w:t xml:space="preserve"> büyük zararı var</w:t>
      </w:r>
      <w:r w:rsidR="00AF704B">
        <w:rPr>
          <w:rFonts w:ascii="Times New Roman" w:hAnsi="Times New Roman" w:cs="Times New Roman"/>
          <w:sz w:val="28"/>
          <w:szCs w:val="28"/>
          <w:lang w:val="tr-TR"/>
        </w:rPr>
        <w:t xml:space="preserve"> (Zaman, 21.04.1996)</w:t>
      </w:r>
      <w:r w:rsidR="00AF704B" w:rsidRPr="00DA5C99">
        <w:rPr>
          <w:rFonts w:ascii="Times New Roman" w:hAnsi="Times New Roman" w:cs="Times New Roman"/>
          <w:sz w:val="28"/>
          <w:szCs w:val="28"/>
          <w:lang w:val="kk-KZ"/>
        </w:rPr>
        <w:t>.</w:t>
      </w:r>
      <w:r w:rsidR="00AF704B" w:rsidRPr="004A40F8">
        <w:rPr>
          <w:lang w:val="kk-KZ"/>
        </w:rPr>
        <w:t xml:space="preserve"> </w:t>
      </w:r>
      <w:r w:rsidR="00AF704B">
        <w:rPr>
          <w:lang w:val="kk-KZ"/>
        </w:rPr>
        <w:tab/>
      </w:r>
      <w:r w:rsidR="00AF704B" w:rsidRPr="003C4C3A">
        <w:rPr>
          <w:rFonts w:ascii="Times New Roman" w:hAnsi="Times New Roman" w:cs="Times New Roman"/>
          <w:i/>
          <w:sz w:val="28"/>
          <w:szCs w:val="28"/>
          <w:lang w:val="kk-KZ"/>
        </w:rPr>
        <w:t xml:space="preserve">Cem Bıçak,  dünyada artan </w:t>
      </w:r>
      <w:r w:rsidR="00AF704B" w:rsidRPr="003C4C3A">
        <w:rPr>
          <w:rFonts w:ascii="Times New Roman" w:hAnsi="Times New Roman" w:cs="Times New Roman"/>
          <w:b/>
          <w:i/>
          <w:sz w:val="28"/>
          <w:szCs w:val="28"/>
          <w:lang w:val="kk-KZ"/>
        </w:rPr>
        <w:t>çevre</w:t>
      </w:r>
      <w:r w:rsidR="00AF704B" w:rsidRPr="003C4C3A">
        <w:rPr>
          <w:rFonts w:ascii="Times New Roman" w:hAnsi="Times New Roman" w:cs="Times New Roman"/>
          <w:i/>
          <w:sz w:val="28"/>
          <w:szCs w:val="28"/>
          <w:lang w:val="kk-KZ"/>
        </w:rPr>
        <w:t xml:space="preserve">  kirliliği ve dönemsel olarak ortaya çıkan domuz gribi gibi salgın hastalıklar göz  önüne alındığında, toplumsal hijyenin öneminin daha da arttığını belirtti</w:t>
      </w:r>
      <w:r w:rsidR="00AF704B">
        <w:rPr>
          <w:rFonts w:ascii="Times New Roman" w:hAnsi="Times New Roman" w:cs="Times New Roman"/>
          <w:sz w:val="28"/>
          <w:szCs w:val="28"/>
          <w:lang w:val="kk-KZ"/>
        </w:rPr>
        <w:t xml:space="preserve"> </w:t>
      </w:r>
      <w:r w:rsidR="00AF704B">
        <w:rPr>
          <w:rFonts w:ascii="Times New Roman" w:hAnsi="Times New Roman" w:cs="Times New Roman"/>
          <w:sz w:val="28"/>
          <w:szCs w:val="28"/>
          <w:lang w:val="tr-TR"/>
        </w:rPr>
        <w:t>(Milliyet, 26.12.2013)</w:t>
      </w:r>
      <w:r>
        <w:rPr>
          <w:rFonts w:ascii="Times New Roman" w:hAnsi="Times New Roman" w:cs="Times New Roman"/>
          <w:sz w:val="28"/>
          <w:szCs w:val="28"/>
          <w:lang w:val="kk-KZ"/>
        </w:rPr>
        <w:t>.</w:t>
      </w:r>
    </w:p>
    <w:p w:rsidR="00E52073" w:rsidRDefault="00AF704B" w:rsidP="00D649DE">
      <w:pPr>
        <w:tabs>
          <w:tab w:val="left" w:pos="567"/>
        </w:tabs>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sz w:val="28"/>
          <w:szCs w:val="28"/>
          <w:lang w:val="kk-KZ"/>
        </w:rPr>
        <w:tab/>
      </w:r>
      <w:r w:rsidRPr="004A40F8">
        <w:rPr>
          <w:rFonts w:ascii="Times New Roman" w:hAnsi="Times New Roman" w:cs="Times New Roman"/>
          <w:sz w:val="28"/>
          <w:szCs w:val="28"/>
          <w:lang w:val="kk-KZ"/>
        </w:rPr>
        <w:t xml:space="preserve">Сондай-ақ, </w:t>
      </w:r>
      <w:r>
        <w:rPr>
          <w:rFonts w:ascii="Times New Roman" w:hAnsi="Times New Roman" w:cs="Times New Roman"/>
          <w:sz w:val="28"/>
          <w:szCs w:val="28"/>
          <w:lang w:val="kk-KZ"/>
        </w:rPr>
        <w:t xml:space="preserve">қазір өзекті болып отырған </w:t>
      </w:r>
      <w:r w:rsidRPr="004A40F8">
        <w:rPr>
          <w:rFonts w:ascii="Times New Roman" w:hAnsi="Times New Roman" w:cs="Times New Roman"/>
          <w:sz w:val="28"/>
          <w:szCs w:val="28"/>
          <w:lang w:val="kk-KZ"/>
        </w:rPr>
        <w:t xml:space="preserve">«экология» терминіне балама ретінде осы сөзден жасалған </w:t>
      </w:r>
      <w:r w:rsidRPr="00C45866">
        <w:rPr>
          <w:rFonts w:ascii="Times New Roman" w:hAnsi="Times New Roman" w:cs="Times New Roman"/>
          <w:i/>
          <w:sz w:val="28"/>
          <w:szCs w:val="28"/>
          <w:lang w:val="kk-KZ"/>
        </w:rPr>
        <w:t>çevrebilimi</w:t>
      </w:r>
      <w:r w:rsidRPr="00C45866">
        <w:rPr>
          <w:rFonts w:ascii="Times New Roman" w:hAnsi="Times New Roman" w:cs="Times New Roman"/>
          <w:sz w:val="28"/>
          <w:szCs w:val="28"/>
          <w:lang w:val="kk-KZ"/>
        </w:rPr>
        <w:t xml:space="preserve"> </w:t>
      </w:r>
      <w:r>
        <w:rPr>
          <w:rFonts w:ascii="Times New Roman" w:hAnsi="Times New Roman" w:cs="Times New Roman"/>
          <w:sz w:val="28"/>
          <w:szCs w:val="28"/>
          <w:lang w:val="kk-KZ"/>
        </w:rPr>
        <w:t>сөзі көпшілік көңілінен шықты:</w:t>
      </w:r>
      <w:r w:rsidR="00E52073">
        <w:rPr>
          <w:rFonts w:ascii="Times New Roman" w:hAnsi="Times New Roman" w:cs="Times New Roman"/>
          <w:i/>
          <w:sz w:val="28"/>
          <w:szCs w:val="28"/>
          <w:lang w:val="kk-KZ"/>
        </w:rPr>
        <w:t xml:space="preserve">      </w:t>
      </w:r>
      <w:r w:rsidR="00E52073">
        <w:rPr>
          <w:rFonts w:ascii="Times New Roman" w:hAnsi="Times New Roman" w:cs="Times New Roman"/>
          <w:i/>
          <w:sz w:val="28"/>
          <w:szCs w:val="28"/>
          <w:lang w:val="kk-KZ"/>
        </w:rPr>
        <w:tab/>
        <w:t xml:space="preserve">      </w:t>
      </w:r>
      <w:r w:rsidR="00E52073">
        <w:rPr>
          <w:rFonts w:ascii="Times New Roman" w:hAnsi="Times New Roman" w:cs="Times New Roman"/>
          <w:i/>
          <w:sz w:val="28"/>
          <w:szCs w:val="28"/>
          <w:lang w:val="kk-KZ"/>
        </w:rPr>
        <w:tab/>
        <w:t xml:space="preserve">          </w:t>
      </w:r>
    </w:p>
    <w:p w:rsidR="00AF704B" w:rsidRPr="00701C6F" w:rsidRDefault="00E52073" w:rsidP="00D649DE">
      <w:pPr>
        <w:tabs>
          <w:tab w:val="left" w:pos="567"/>
        </w:tabs>
        <w:spacing w:after="0" w:line="240" w:lineRule="auto"/>
        <w:ind w:firstLine="709"/>
        <w:jc w:val="both"/>
        <w:rPr>
          <w:rFonts w:ascii="Times New Roman" w:hAnsi="Times New Roman" w:cs="Times New Roman"/>
          <w:sz w:val="28"/>
          <w:szCs w:val="28"/>
          <w:lang w:val="kk-KZ"/>
        </w:rPr>
      </w:pPr>
      <w:r w:rsidRPr="00E52073">
        <w:rPr>
          <w:rFonts w:ascii="Times New Roman" w:hAnsi="Times New Roman" w:cs="Times New Roman"/>
          <w:sz w:val="28"/>
          <w:szCs w:val="28"/>
          <w:lang w:val="kk-KZ"/>
        </w:rPr>
        <w:t>Мысалы:</w:t>
      </w:r>
      <w:r>
        <w:rPr>
          <w:rFonts w:ascii="Times New Roman" w:hAnsi="Times New Roman" w:cs="Times New Roman"/>
          <w:i/>
          <w:sz w:val="28"/>
          <w:szCs w:val="28"/>
          <w:lang w:val="kk-KZ"/>
        </w:rPr>
        <w:t xml:space="preserve"> </w:t>
      </w:r>
      <w:r w:rsidR="00AF704B" w:rsidRPr="00C45866">
        <w:rPr>
          <w:rFonts w:ascii="Times New Roman" w:hAnsi="Times New Roman" w:cs="Times New Roman"/>
          <w:i/>
          <w:sz w:val="28"/>
          <w:szCs w:val="28"/>
          <w:lang w:val="tr-TR"/>
        </w:rPr>
        <w:t xml:space="preserve">Jeologlar ve </w:t>
      </w:r>
      <w:r w:rsidR="00AF704B" w:rsidRPr="00C45866">
        <w:rPr>
          <w:rFonts w:ascii="Times New Roman" w:hAnsi="Times New Roman" w:cs="Times New Roman"/>
          <w:b/>
          <w:i/>
          <w:sz w:val="28"/>
          <w:szCs w:val="28"/>
          <w:lang w:val="tr-TR"/>
        </w:rPr>
        <w:t>çevre bilimi</w:t>
      </w:r>
      <w:r w:rsidR="00AF704B" w:rsidRPr="00C45866">
        <w:rPr>
          <w:rFonts w:ascii="Times New Roman" w:hAnsi="Times New Roman" w:cs="Times New Roman"/>
          <w:i/>
          <w:sz w:val="28"/>
          <w:szCs w:val="28"/>
          <w:lang w:val="tr-TR"/>
        </w:rPr>
        <w:t xml:space="preserve"> uzmanları, Dünya'nın yeni buzul çağına 1500 yıl sonra gireceğini tahmin ediyor</w:t>
      </w:r>
      <w:r w:rsidR="00AF704B">
        <w:rPr>
          <w:rFonts w:ascii="Times New Roman" w:hAnsi="Times New Roman" w:cs="Times New Roman"/>
          <w:sz w:val="28"/>
          <w:szCs w:val="28"/>
          <w:lang w:val="tr-TR"/>
        </w:rPr>
        <w:t xml:space="preserve"> (Vatan, 10.01.2012)</w:t>
      </w:r>
      <w:r w:rsidR="00AF704B" w:rsidRPr="0043332E">
        <w:rPr>
          <w:rFonts w:ascii="Times New Roman" w:hAnsi="Times New Roman" w:cs="Times New Roman"/>
          <w:sz w:val="28"/>
          <w:szCs w:val="28"/>
          <w:lang w:val="tr-TR"/>
        </w:rPr>
        <w:t xml:space="preserve">. </w:t>
      </w:r>
      <w:r w:rsidR="00AF704B">
        <w:rPr>
          <w:rFonts w:ascii="Times New Roman" w:hAnsi="Times New Roman" w:cs="Times New Roman"/>
          <w:sz w:val="28"/>
          <w:szCs w:val="28"/>
          <w:lang w:val="tr-TR"/>
        </w:rPr>
        <w:tab/>
      </w:r>
      <w:r w:rsidR="00AF704B" w:rsidRPr="00C45866">
        <w:rPr>
          <w:rFonts w:ascii="Times New Roman" w:hAnsi="Times New Roman" w:cs="Times New Roman"/>
          <w:i/>
          <w:sz w:val="28"/>
          <w:szCs w:val="28"/>
          <w:lang w:val="tr-TR"/>
        </w:rPr>
        <w:t>ABD’nin</w:t>
      </w:r>
      <w:r>
        <w:rPr>
          <w:rFonts w:ascii="Times New Roman" w:hAnsi="Times New Roman" w:cs="Times New Roman"/>
          <w:i/>
          <w:sz w:val="28"/>
          <w:szCs w:val="28"/>
          <w:lang w:val="kk-KZ"/>
        </w:rPr>
        <w:t xml:space="preserve">               </w:t>
      </w:r>
      <w:r>
        <w:rPr>
          <w:rFonts w:ascii="Times New Roman" w:hAnsi="Times New Roman" w:cs="Times New Roman"/>
          <w:i/>
          <w:sz w:val="28"/>
          <w:szCs w:val="28"/>
          <w:lang w:val="tr-TR"/>
        </w:rPr>
        <w:t xml:space="preserve">Texas </w:t>
      </w:r>
      <w:r w:rsidR="00AF704B" w:rsidRPr="00C45866">
        <w:rPr>
          <w:rFonts w:ascii="Times New Roman" w:hAnsi="Times New Roman" w:cs="Times New Roman"/>
          <w:i/>
          <w:sz w:val="28"/>
          <w:szCs w:val="28"/>
          <w:lang w:val="tr-TR"/>
        </w:rPr>
        <w:lastRenderedPageBreak/>
        <w:t xml:space="preserve">eyaletinde bulunan Huston-Tillotson Üniversitesi’nde </w:t>
      </w:r>
      <w:r w:rsidR="00AF704B" w:rsidRPr="00C45866">
        <w:rPr>
          <w:rFonts w:ascii="Times New Roman" w:hAnsi="Times New Roman" w:cs="Times New Roman"/>
          <w:b/>
          <w:i/>
          <w:sz w:val="28"/>
          <w:szCs w:val="28"/>
          <w:lang w:val="tr-TR"/>
        </w:rPr>
        <w:t>çevre bilimi</w:t>
      </w:r>
      <w:r w:rsidR="00AF704B" w:rsidRPr="00C45866">
        <w:rPr>
          <w:rFonts w:ascii="Times New Roman" w:hAnsi="Times New Roman" w:cs="Times New Roman"/>
          <w:i/>
          <w:sz w:val="28"/>
          <w:szCs w:val="28"/>
          <w:lang w:val="tr-TR"/>
        </w:rPr>
        <w:t xml:space="preserve"> Profesörü Jeff Wilson, ilginç bir projeye başlamaya hazırlanıyor</w:t>
      </w:r>
      <w:r w:rsidR="00AF704B">
        <w:rPr>
          <w:rFonts w:ascii="Times New Roman" w:hAnsi="Times New Roman" w:cs="Times New Roman"/>
          <w:sz w:val="28"/>
          <w:szCs w:val="28"/>
          <w:lang w:val="tr-TR"/>
        </w:rPr>
        <w:t xml:space="preserve"> (Sabah, 10.07.2014).</w:t>
      </w:r>
      <w:r w:rsidR="00AF704B" w:rsidRPr="0043332E">
        <w:rPr>
          <w:rFonts w:ascii="Times New Roman" w:hAnsi="Times New Roman" w:cs="Times New Roman"/>
          <w:sz w:val="28"/>
          <w:szCs w:val="28"/>
          <w:lang w:val="tr-TR"/>
        </w:rPr>
        <w:t xml:space="preserve"> </w:t>
      </w:r>
      <w:r w:rsidR="00AF704B">
        <w:rPr>
          <w:rFonts w:ascii="Times New Roman" w:hAnsi="Times New Roman" w:cs="Times New Roman"/>
          <w:sz w:val="28"/>
          <w:szCs w:val="28"/>
          <w:lang w:val="tr-TR"/>
        </w:rPr>
        <w:tab/>
      </w:r>
      <w:r w:rsidR="00AF704B" w:rsidRPr="00C45866">
        <w:rPr>
          <w:rFonts w:ascii="Times New Roman" w:hAnsi="Times New Roman" w:cs="Times New Roman"/>
          <w:i/>
          <w:sz w:val="28"/>
          <w:szCs w:val="28"/>
          <w:lang w:val="kk-KZ"/>
        </w:rPr>
        <w:t xml:space="preserve">Çocuklar, saat 12.00’de başlayacak şenlik için alanda kurulacak 30 farklı stantla, su dünyasını, böcekleri, evrimsel gelişimi, hücre biyolojisini, </w:t>
      </w:r>
      <w:r w:rsidR="00AF704B" w:rsidRPr="00C45866">
        <w:rPr>
          <w:rFonts w:ascii="Times New Roman" w:hAnsi="Times New Roman" w:cs="Times New Roman"/>
          <w:b/>
          <w:i/>
          <w:sz w:val="28"/>
          <w:szCs w:val="28"/>
          <w:lang w:val="kk-KZ"/>
        </w:rPr>
        <w:t>çevrebilimi</w:t>
      </w:r>
      <w:r w:rsidR="00AF704B" w:rsidRPr="00C45866">
        <w:rPr>
          <w:rFonts w:ascii="Times New Roman" w:hAnsi="Times New Roman" w:cs="Times New Roman"/>
          <w:i/>
          <w:sz w:val="28"/>
          <w:szCs w:val="28"/>
          <w:lang w:val="kk-KZ"/>
        </w:rPr>
        <w:t xml:space="preserve"> konularını yakından tanıyacak</w:t>
      </w:r>
      <w:r w:rsidR="00AF704B">
        <w:rPr>
          <w:rFonts w:ascii="Times New Roman" w:hAnsi="Times New Roman" w:cs="Times New Roman"/>
          <w:sz w:val="28"/>
          <w:szCs w:val="28"/>
          <w:lang w:val="kk-KZ"/>
        </w:rPr>
        <w:t xml:space="preserve"> </w:t>
      </w:r>
      <w:r w:rsidR="00AF704B">
        <w:rPr>
          <w:rFonts w:ascii="Times New Roman" w:hAnsi="Times New Roman" w:cs="Times New Roman"/>
          <w:sz w:val="28"/>
          <w:szCs w:val="28"/>
          <w:lang w:val="tr-TR"/>
        </w:rPr>
        <w:t>(Hürriyet, 02.06.201</w:t>
      </w:r>
      <w:r w:rsidR="00AF704B">
        <w:rPr>
          <w:rFonts w:ascii="Times New Roman" w:hAnsi="Times New Roman" w:cs="Times New Roman"/>
          <w:sz w:val="28"/>
          <w:szCs w:val="28"/>
          <w:lang w:val="kk-KZ"/>
        </w:rPr>
        <w:t>5</w:t>
      </w:r>
      <w:r w:rsidR="00AF704B">
        <w:rPr>
          <w:rFonts w:ascii="Times New Roman" w:hAnsi="Times New Roman" w:cs="Times New Roman"/>
          <w:sz w:val="28"/>
          <w:szCs w:val="28"/>
          <w:lang w:val="tr-TR"/>
        </w:rPr>
        <w:t>)</w:t>
      </w:r>
      <w:r w:rsidR="00AF704B" w:rsidRPr="00CB683B">
        <w:rPr>
          <w:rFonts w:ascii="Times New Roman" w:hAnsi="Times New Roman" w:cs="Times New Roman"/>
          <w:sz w:val="28"/>
          <w:szCs w:val="28"/>
          <w:lang w:val="kk-KZ"/>
        </w:rPr>
        <w:t>.</w:t>
      </w:r>
    </w:p>
    <w:p w:rsidR="00AF704B" w:rsidRPr="009C30D8"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3B01AF">
        <w:rPr>
          <w:rFonts w:ascii="Times New Roman" w:hAnsi="Times New Roman" w:cs="Times New Roman"/>
          <w:sz w:val="28"/>
          <w:szCs w:val="28"/>
          <w:lang w:val="kk-KZ"/>
        </w:rPr>
        <w:tab/>
      </w:r>
      <w:r>
        <w:rPr>
          <w:rFonts w:ascii="Times New Roman" w:hAnsi="Times New Roman" w:cs="Times New Roman"/>
          <w:sz w:val="28"/>
          <w:szCs w:val="28"/>
          <w:lang w:val="kk-KZ"/>
        </w:rPr>
        <w:t>Көрсетілген т</w:t>
      </w:r>
      <w:r w:rsidRPr="003B01AF">
        <w:rPr>
          <w:rFonts w:ascii="Times New Roman" w:hAnsi="Times New Roman" w:cs="Times New Roman"/>
          <w:sz w:val="28"/>
          <w:szCs w:val="28"/>
          <w:lang w:val="kk-KZ"/>
        </w:rPr>
        <w:t>ілдік бірліктердің осындай жаңалану дәрежесіне байланысты неологизмдер екі түрге ажыратыл</w:t>
      </w:r>
      <w:r>
        <w:rPr>
          <w:rFonts w:ascii="Times New Roman" w:hAnsi="Times New Roman" w:cs="Times New Roman"/>
          <w:sz w:val="28"/>
          <w:szCs w:val="28"/>
          <w:lang w:val="kk-KZ"/>
        </w:rPr>
        <w:t>ып қарастырылуда</w:t>
      </w:r>
      <w:r w:rsidRPr="003B01AF">
        <w:rPr>
          <w:rFonts w:ascii="Times New Roman" w:hAnsi="Times New Roman" w:cs="Times New Roman"/>
          <w:sz w:val="28"/>
          <w:szCs w:val="28"/>
          <w:lang w:val="kk-KZ"/>
        </w:rPr>
        <w:t xml:space="preserve">: </w:t>
      </w:r>
    </w:p>
    <w:p w:rsidR="00AF704B" w:rsidRPr="003B01AF"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45866">
        <w:rPr>
          <w:rFonts w:ascii="Times New Roman" w:hAnsi="Times New Roman" w:cs="Times New Roman"/>
          <w:sz w:val="28"/>
          <w:szCs w:val="28"/>
          <w:lang w:val="tr-TR"/>
        </w:rPr>
        <w:t>1</w:t>
      </w:r>
      <w:r w:rsidR="00E52073">
        <w:rPr>
          <w:rFonts w:ascii="Times New Roman" w:hAnsi="Times New Roman" w:cs="Times New Roman"/>
          <w:sz w:val="28"/>
          <w:szCs w:val="28"/>
          <w:lang w:val="kk-KZ"/>
        </w:rPr>
        <w:t xml:space="preserve">. </w:t>
      </w:r>
      <w:r w:rsidR="00E52073" w:rsidRPr="00E52073">
        <w:rPr>
          <w:rFonts w:ascii="Times New Roman" w:hAnsi="Times New Roman" w:cs="Times New Roman"/>
          <w:sz w:val="28"/>
          <w:szCs w:val="28"/>
          <w:lang w:val="kk-KZ"/>
        </w:rPr>
        <w:t>«</w:t>
      </w:r>
      <w:r w:rsidRPr="00E52073">
        <w:rPr>
          <w:rFonts w:ascii="Times New Roman" w:hAnsi="Times New Roman" w:cs="Times New Roman"/>
          <w:sz w:val="28"/>
          <w:szCs w:val="28"/>
          <w:lang w:val="kk-KZ"/>
        </w:rPr>
        <w:t>Абсолютті неологизмдер</w:t>
      </w:r>
      <w:r w:rsidR="00E52073" w:rsidRPr="00E52073">
        <w:rPr>
          <w:rFonts w:ascii="Times New Roman" w:hAnsi="Times New Roman" w:cs="Times New Roman"/>
          <w:sz w:val="28"/>
          <w:szCs w:val="28"/>
          <w:lang w:val="kk-KZ"/>
        </w:rPr>
        <w:t>»</w:t>
      </w:r>
      <w:r w:rsidRPr="00E52073">
        <w:rPr>
          <w:rFonts w:ascii="Times New Roman" w:hAnsi="Times New Roman" w:cs="Times New Roman"/>
          <w:sz w:val="28"/>
          <w:szCs w:val="28"/>
          <w:lang w:val="kk-KZ"/>
        </w:rPr>
        <w:t>. Бұл</w:t>
      </w:r>
      <w:r w:rsidRPr="003B01AF">
        <w:rPr>
          <w:rFonts w:ascii="Times New Roman" w:hAnsi="Times New Roman" w:cs="Times New Roman"/>
          <w:sz w:val="28"/>
          <w:szCs w:val="28"/>
          <w:lang w:val="kk-KZ"/>
        </w:rPr>
        <w:t xml:space="preserve"> түріне ғалымдар нақты сипаттамалы анықтама бере алмай, оның тілде бұрыннан бар</w:t>
      </w:r>
      <w:r>
        <w:rPr>
          <w:rFonts w:ascii="Times New Roman" w:hAnsi="Times New Roman" w:cs="Times New Roman"/>
          <w:sz w:val="28"/>
          <w:szCs w:val="28"/>
          <w:lang w:val="kk-KZ"/>
        </w:rPr>
        <w:t xml:space="preserve"> </w:t>
      </w:r>
      <w:r w:rsidRPr="003B01A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B01AF">
        <w:rPr>
          <w:rFonts w:ascii="Times New Roman" w:hAnsi="Times New Roman" w:cs="Times New Roman"/>
          <w:sz w:val="28"/>
          <w:szCs w:val="28"/>
          <w:lang w:val="kk-KZ"/>
        </w:rPr>
        <w:t>жоқтығымен шектеледі</w:t>
      </w:r>
      <w:r>
        <w:rPr>
          <w:rFonts w:ascii="Times New Roman" w:hAnsi="Times New Roman" w:cs="Times New Roman"/>
          <w:sz w:val="28"/>
          <w:szCs w:val="28"/>
          <w:lang w:val="kk-KZ"/>
        </w:rPr>
        <w:t>:</w:t>
      </w:r>
      <w:r w:rsidRPr="003B01AF">
        <w:rPr>
          <w:rFonts w:ascii="Times New Roman" w:hAnsi="Times New Roman" w:cs="Times New Roman"/>
          <w:sz w:val="28"/>
          <w:szCs w:val="28"/>
          <w:lang w:val="kk-KZ"/>
        </w:rPr>
        <w:t xml:space="preserve"> </w:t>
      </w:r>
      <w:r w:rsidRPr="00D363D4">
        <w:rPr>
          <w:rFonts w:ascii="Times New Roman" w:hAnsi="Times New Roman" w:cs="Times New Roman"/>
          <w:i/>
          <w:sz w:val="28"/>
          <w:szCs w:val="28"/>
          <w:lang w:val="kk-KZ"/>
        </w:rPr>
        <w:t>массмедиа, диджей, маклер, импичмент</w:t>
      </w:r>
      <w:r>
        <w:rPr>
          <w:rFonts w:ascii="Times New Roman" w:hAnsi="Times New Roman" w:cs="Times New Roman"/>
          <w:sz w:val="28"/>
          <w:szCs w:val="28"/>
          <w:lang w:val="kk-KZ"/>
        </w:rPr>
        <w:t xml:space="preserve"> т.б.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52073">
        <w:rPr>
          <w:rFonts w:ascii="Times New Roman" w:hAnsi="Times New Roman" w:cs="Times New Roman"/>
          <w:sz w:val="28"/>
          <w:szCs w:val="28"/>
          <w:lang w:val="kk-KZ"/>
        </w:rPr>
        <w:t xml:space="preserve">2. </w:t>
      </w:r>
      <w:r w:rsidR="00E52073" w:rsidRPr="00E52073">
        <w:rPr>
          <w:rFonts w:ascii="Times New Roman" w:hAnsi="Times New Roman" w:cs="Times New Roman"/>
          <w:sz w:val="28"/>
          <w:szCs w:val="28"/>
          <w:lang w:val="kk-KZ"/>
        </w:rPr>
        <w:t>«</w:t>
      </w:r>
      <w:r w:rsidRPr="00E52073">
        <w:rPr>
          <w:rFonts w:ascii="Times New Roman" w:hAnsi="Times New Roman" w:cs="Times New Roman"/>
          <w:sz w:val="28"/>
          <w:szCs w:val="28"/>
          <w:lang w:val="kk-KZ"/>
        </w:rPr>
        <w:t>Қатыстық неологизмдер</w:t>
      </w:r>
      <w:r w:rsidR="00E52073" w:rsidRPr="00E52073">
        <w:rPr>
          <w:rFonts w:ascii="Times New Roman" w:hAnsi="Times New Roman" w:cs="Times New Roman"/>
          <w:sz w:val="28"/>
          <w:szCs w:val="28"/>
          <w:lang w:val="kk-KZ"/>
        </w:rPr>
        <w:t>»</w:t>
      </w:r>
      <w:r w:rsidRPr="00E52073">
        <w:rPr>
          <w:rFonts w:ascii="Times New Roman" w:hAnsi="Times New Roman" w:cs="Times New Roman"/>
          <w:sz w:val="28"/>
          <w:szCs w:val="28"/>
          <w:lang w:val="kk-KZ"/>
        </w:rPr>
        <w:t>. Бұрыннан</w:t>
      </w:r>
      <w:r w:rsidRPr="003B01AF">
        <w:rPr>
          <w:rFonts w:ascii="Times New Roman" w:hAnsi="Times New Roman" w:cs="Times New Roman"/>
          <w:sz w:val="28"/>
          <w:szCs w:val="28"/>
          <w:lang w:val="kk-KZ"/>
        </w:rPr>
        <w:t xml:space="preserve"> бар тіл бірліктерінің қызметіне қатысты өзектеліп</w:t>
      </w:r>
      <w:r>
        <w:rPr>
          <w:rFonts w:ascii="Times New Roman" w:hAnsi="Times New Roman" w:cs="Times New Roman"/>
          <w:sz w:val="28"/>
          <w:szCs w:val="28"/>
          <w:lang w:val="kk-KZ"/>
        </w:rPr>
        <w:t>, жаңаланған түрлері. К</w:t>
      </w:r>
      <w:r w:rsidRPr="003B01AF">
        <w:rPr>
          <w:rFonts w:ascii="Times New Roman" w:hAnsi="Times New Roman" w:cs="Times New Roman"/>
          <w:sz w:val="28"/>
          <w:szCs w:val="28"/>
          <w:lang w:val="kk-KZ"/>
        </w:rPr>
        <w:t>ейде олар ауызекі тілден, диалектілік не кәсіби лексикадан да ауысып жатады</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кеден, ауқым, шабарман</w:t>
      </w:r>
      <w:r w:rsidRPr="003B01AF">
        <w:rPr>
          <w:rFonts w:ascii="Times New Roman" w:hAnsi="Times New Roman" w:cs="Times New Roman"/>
          <w:sz w:val="28"/>
          <w:szCs w:val="28"/>
          <w:lang w:val="kk-KZ"/>
        </w:rPr>
        <w:t xml:space="preserve"> т.б. </w:t>
      </w:r>
    </w:p>
    <w:p w:rsidR="00AF704B" w:rsidRPr="006A5DAC"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6A5DAC">
        <w:rPr>
          <w:rFonts w:ascii="Times New Roman" w:hAnsi="Times New Roman" w:cs="Times New Roman"/>
          <w:sz w:val="28"/>
          <w:szCs w:val="28"/>
          <w:lang w:val="kk-KZ"/>
        </w:rPr>
        <w:t xml:space="preserve">Сол сияқты неологизмдер </w:t>
      </w:r>
      <w:r w:rsidR="00C07B25" w:rsidRPr="00C07B25">
        <w:rPr>
          <w:rFonts w:ascii="Times New Roman" w:hAnsi="Times New Roman" w:cs="Times New Roman"/>
          <w:sz w:val="28"/>
          <w:szCs w:val="28"/>
          <w:lang w:val="kk-KZ"/>
        </w:rPr>
        <w:t>«</w:t>
      </w:r>
      <w:r w:rsidRPr="00C07B25">
        <w:rPr>
          <w:rFonts w:ascii="Times New Roman" w:hAnsi="Times New Roman" w:cs="Times New Roman"/>
          <w:sz w:val="28"/>
          <w:szCs w:val="28"/>
          <w:lang w:val="kk-KZ"/>
        </w:rPr>
        <w:t>сөзжасамдық</w:t>
      </w:r>
      <w:r w:rsidR="00C07B25" w:rsidRPr="00C07B25">
        <w:rPr>
          <w:rFonts w:ascii="Times New Roman" w:hAnsi="Times New Roman" w:cs="Times New Roman"/>
          <w:sz w:val="28"/>
          <w:szCs w:val="28"/>
          <w:lang w:val="kk-KZ"/>
        </w:rPr>
        <w:t>»</w:t>
      </w:r>
      <w:r w:rsidRPr="00C07B25">
        <w:rPr>
          <w:rFonts w:ascii="Times New Roman" w:hAnsi="Times New Roman" w:cs="Times New Roman"/>
          <w:sz w:val="28"/>
          <w:szCs w:val="28"/>
          <w:lang w:val="kk-KZ"/>
        </w:rPr>
        <w:t xml:space="preserve"> және </w:t>
      </w:r>
      <w:r w:rsidR="00C07B25" w:rsidRPr="00C07B25">
        <w:rPr>
          <w:rFonts w:ascii="Times New Roman" w:hAnsi="Times New Roman" w:cs="Times New Roman"/>
          <w:sz w:val="28"/>
          <w:szCs w:val="28"/>
          <w:lang w:val="kk-KZ"/>
        </w:rPr>
        <w:t>«</w:t>
      </w:r>
      <w:r w:rsidRPr="00C07B25">
        <w:rPr>
          <w:rFonts w:ascii="Times New Roman" w:hAnsi="Times New Roman" w:cs="Times New Roman"/>
          <w:sz w:val="28"/>
          <w:szCs w:val="28"/>
          <w:lang w:val="kk-KZ"/>
        </w:rPr>
        <w:t>лексикалық неологизмдер</w:t>
      </w:r>
      <w:r w:rsidR="00C07B25" w:rsidRPr="00C07B25">
        <w:rPr>
          <w:rFonts w:ascii="Times New Roman" w:hAnsi="Times New Roman" w:cs="Times New Roman"/>
          <w:sz w:val="28"/>
          <w:szCs w:val="28"/>
          <w:lang w:val="kk-KZ"/>
        </w:rPr>
        <w:t>»</w:t>
      </w:r>
      <w:r w:rsidRPr="00C07B25">
        <w:rPr>
          <w:rFonts w:ascii="Times New Roman" w:hAnsi="Times New Roman" w:cs="Times New Roman"/>
          <w:sz w:val="28"/>
          <w:szCs w:val="28"/>
          <w:lang w:val="kk-KZ"/>
        </w:rPr>
        <w:t xml:space="preserve"> деп те ажыратылады. Сөз</w:t>
      </w:r>
      <w:r w:rsidRPr="006A5DAC">
        <w:rPr>
          <w:rFonts w:ascii="Times New Roman" w:hAnsi="Times New Roman" w:cs="Times New Roman"/>
          <w:sz w:val="28"/>
          <w:szCs w:val="28"/>
          <w:lang w:val="kk-KZ"/>
        </w:rPr>
        <w:t xml:space="preserve">жасамдық неологияда белгілі формалар мен жаңа мазмұнның «қаптама» үлгісін беретін тілде бар модельдер арқылы жасалған жаңа сөздер сөзжасамдық неологизмдер деп қарастырылады. </w:t>
      </w:r>
      <w:r w:rsidRPr="006A5DAC">
        <w:rPr>
          <w:rFonts w:ascii="Times New Roman" w:hAnsi="Times New Roman" w:cs="Times New Roman"/>
          <w:sz w:val="28"/>
          <w:szCs w:val="28"/>
          <w:lang w:val="kk-KZ"/>
        </w:rPr>
        <w:tab/>
      </w:r>
      <w:r w:rsidRPr="006A5DAC">
        <w:rPr>
          <w:rFonts w:ascii="Times New Roman" w:hAnsi="Times New Roman" w:cs="Times New Roman"/>
          <w:sz w:val="28"/>
          <w:szCs w:val="28"/>
          <w:lang w:val="kk-KZ"/>
        </w:rPr>
        <w:tab/>
        <w:t xml:space="preserve">Олар, негізінен,  жаңа ұғымдарды белгілеуге қызмет ететін ғылыми және техникалық терминдер. </w:t>
      </w:r>
    </w:p>
    <w:p w:rsidR="00AF704B" w:rsidRPr="00330260"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6A5DAC">
        <w:rPr>
          <w:rFonts w:ascii="Times New Roman" w:hAnsi="Times New Roman" w:cs="Times New Roman"/>
          <w:sz w:val="28"/>
          <w:szCs w:val="28"/>
          <w:lang w:val="kk-KZ"/>
        </w:rPr>
        <w:tab/>
        <w:t xml:space="preserve">Ал лексикалық неологияда неологизмдер </w:t>
      </w:r>
      <w:r w:rsidR="00C07B25" w:rsidRPr="00C07B25">
        <w:rPr>
          <w:rFonts w:ascii="Times New Roman" w:hAnsi="Times New Roman" w:cs="Times New Roman"/>
          <w:sz w:val="28"/>
          <w:szCs w:val="28"/>
          <w:lang w:val="kk-KZ"/>
        </w:rPr>
        <w:t>«</w:t>
      </w:r>
      <w:r w:rsidRPr="00C07B25">
        <w:rPr>
          <w:rFonts w:ascii="Times New Roman" w:hAnsi="Times New Roman" w:cs="Times New Roman"/>
          <w:sz w:val="28"/>
          <w:szCs w:val="28"/>
          <w:lang w:val="kk-KZ"/>
        </w:rPr>
        <w:t>денотативтік</w:t>
      </w:r>
      <w:r w:rsidR="00C07B25" w:rsidRPr="00C07B25">
        <w:rPr>
          <w:rFonts w:ascii="Times New Roman" w:hAnsi="Times New Roman" w:cs="Times New Roman"/>
          <w:sz w:val="28"/>
          <w:szCs w:val="28"/>
          <w:lang w:val="kk-KZ"/>
        </w:rPr>
        <w:t>»</w:t>
      </w:r>
      <w:r w:rsidRPr="006A5DAC">
        <w:rPr>
          <w:rFonts w:ascii="Times New Roman" w:hAnsi="Times New Roman" w:cs="Times New Roman"/>
          <w:b/>
          <w:sz w:val="28"/>
          <w:szCs w:val="28"/>
          <w:lang w:val="kk-KZ"/>
        </w:rPr>
        <w:t xml:space="preserve"> </w:t>
      </w:r>
      <w:r w:rsidRPr="006A5DAC">
        <w:rPr>
          <w:rFonts w:ascii="Times New Roman" w:hAnsi="Times New Roman" w:cs="Times New Roman"/>
          <w:sz w:val="28"/>
          <w:szCs w:val="28"/>
          <w:lang w:val="kk-KZ"/>
        </w:rPr>
        <w:t xml:space="preserve">(басқаша айтқанда деноминативтік, когнитивтік) және </w:t>
      </w:r>
      <w:r w:rsidR="00C07B25" w:rsidRPr="00C07B25">
        <w:rPr>
          <w:rFonts w:ascii="Times New Roman" w:hAnsi="Times New Roman" w:cs="Times New Roman"/>
          <w:sz w:val="28"/>
          <w:szCs w:val="28"/>
          <w:lang w:val="kk-KZ"/>
        </w:rPr>
        <w:t>«</w:t>
      </w:r>
      <w:r w:rsidRPr="00C07B25">
        <w:rPr>
          <w:rFonts w:ascii="Times New Roman" w:hAnsi="Times New Roman" w:cs="Times New Roman"/>
          <w:sz w:val="28"/>
          <w:szCs w:val="28"/>
          <w:lang w:val="kk-KZ"/>
        </w:rPr>
        <w:t>стилистикалық</w:t>
      </w:r>
      <w:r w:rsidR="00C07B25" w:rsidRPr="00C07B25">
        <w:rPr>
          <w:rFonts w:ascii="Times New Roman" w:hAnsi="Times New Roman" w:cs="Times New Roman"/>
          <w:sz w:val="28"/>
          <w:szCs w:val="28"/>
          <w:lang w:val="kk-KZ"/>
        </w:rPr>
        <w:t>»</w:t>
      </w:r>
      <w:r w:rsidRPr="006A5DAC">
        <w:rPr>
          <w:rFonts w:ascii="Times New Roman" w:hAnsi="Times New Roman" w:cs="Times New Roman"/>
          <w:sz w:val="28"/>
          <w:szCs w:val="28"/>
          <w:lang w:val="kk-KZ"/>
        </w:rPr>
        <w:t xml:space="preserve"> болып екіге жіктеледі. Стилистикалық неологизмдер көбіне тілде поэтикалық функция атқарады, оқушының назарын аударады, қосымша реңк береді</w:t>
      </w:r>
      <w:r>
        <w:rPr>
          <w:rFonts w:ascii="Times New Roman" w:hAnsi="Times New Roman" w:cs="Times New Roman"/>
          <w:sz w:val="28"/>
          <w:szCs w:val="28"/>
          <w:lang w:val="kk-KZ"/>
        </w:rPr>
        <w:t>. С</w:t>
      </w:r>
      <w:r w:rsidRPr="00330260">
        <w:rPr>
          <w:rFonts w:ascii="Times New Roman" w:hAnsi="Times New Roman" w:cs="Times New Roman"/>
          <w:sz w:val="28"/>
          <w:szCs w:val="28"/>
          <w:lang w:val="kk-KZ"/>
        </w:rPr>
        <w:t xml:space="preserve">ондықтан </w:t>
      </w:r>
      <w:r>
        <w:rPr>
          <w:rFonts w:ascii="Times New Roman" w:hAnsi="Times New Roman" w:cs="Times New Roman"/>
          <w:sz w:val="28"/>
          <w:szCs w:val="28"/>
          <w:lang w:val="kk-KZ"/>
        </w:rPr>
        <w:t xml:space="preserve">олар </w:t>
      </w:r>
      <w:r w:rsidRPr="00330260">
        <w:rPr>
          <w:rFonts w:ascii="Times New Roman" w:hAnsi="Times New Roman" w:cs="Times New Roman"/>
          <w:sz w:val="28"/>
          <w:szCs w:val="28"/>
          <w:lang w:val="kk-KZ"/>
        </w:rPr>
        <w:t>әдебиетшілер тарапынан белсенді түрде қолданылады.</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Pr>
          <w:rFonts w:ascii="Times New Roman" w:hAnsi="Times New Roman" w:cs="Times New Roman"/>
          <w:sz w:val="28"/>
          <w:szCs w:val="28"/>
          <w:lang w:val="kk-KZ"/>
        </w:rPr>
        <w:t>Қазіргі заманда н</w:t>
      </w:r>
      <w:r w:rsidRPr="00330260">
        <w:rPr>
          <w:rFonts w:ascii="Times New Roman" w:hAnsi="Times New Roman" w:cs="Times New Roman"/>
          <w:sz w:val="28"/>
          <w:szCs w:val="28"/>
          <w:lang w:val="kk-KZ"/>
        </w:rPr>
        <w:t>еологизмдердің пайда болу</w:t>
      </w:r>
      <w:r>
        <w:rPr>
          <w:rFonts w:ascii="Times New Roman" w:hAnsi="Times New Roman" w:cs="Times New Roman"/>
          <w:sz w:val="28"/>
          <w:szCs w:val="28"/>
          <w:lang w:val="kk-KZ"/>
        </w:rPr>
        <w:t>ының негізгі себеб</w:t>
      </w:r>
      <w:r w:rsidRPr="00330260">
        <w:rPr>
          <w:rFonts w:ascii="Times New Roman" w:hAnsi="Times New Roman" w:cs="Times New Roman"/>
          <w:sz w:val="28"/>
          <w:szCs w:val="28"/>
          <w:lang w:val="kk-KZ"/>
        </w:rPr>
        <w:t>і ғылым мен техниканың қарқынды дам</w:t>
      </w:r>
      <w:r>
        <w:rPr>
          <w:rFonts w:ascii="Times New Roman" w:hAnsi="Times New Roman" w:cs="Times New Roman"/>
          <w:sz w:val="28"/>
          <w:szCs w:val="28"/>
          <w:lang w:val="kk-KZ"/>
        </w:rPr>
        <w:t>уы</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олардың </w:t>
      </w:r>
      <w:r w:rsidRPr="00330260">
        <w:rPr>
          <w:rFonts w:ascii="Times New Roman" w:hAnsi="Times New Roman" w:cs="Times New Roman"/>
          <w:sz w:val="28"/>
          <w:szCs w:val="28"/>
          <w:lang w:val="kk-KZ"/>
        </w:rPr>
        <w:t>бұқаралық ақпарат құралдары, ғаламтор және адам қызметінің ба</w:t>
      </w:r>
      <w:r>
        <w:rPr>
          <w:rFonts w:ascii="Times New Roman" w:hAnsi="Times New Roman" w:cs="Times New Roman"/>
          <w:sz w:val="28"/>
          <w:szCs w:val="28"/>
          <w:lang w:val="kk-KZ"/>
        </w:rPr>
        <w:t>рлық</w:t>
      </w:r>
      <w:r w:rsidRPr="00330260">
        <w:rPr>
          <w:rFonts w:ascii="Times New Roman" w:hAnsi="Times New Roman" w:cs="Times New Roman"/>
          <w:sz w:val="28"/>
          <w:szCs w:val="28"/>
          <w:lang w:val="kk-KZ"/>
        </w:rPr>
        <w:t xml:space="preserve"> салаларын қамти</w:t>
      </w:r>
      <w:r>
        <w:rPr>
          <w:rFonts w:ascii="Times New Roman" w:hAnsi="Times New Roman" w:cs="Times New Roman"/>
          <w:sz w:val="28"/>
          <w:szCs w:val="28"/>
          <w:lang w:val="kk-KZ"/>
        </w:rPr>
        <w:t>тыны белгілі</w:t>
      </w:r>
      <w:r w:rsidRPr="00330260">
        <w:rPr>
          <w:rFonts w:ascii="Times New Roman" w:hAnsi="Times New Roman" w:cs="Times New Roman"/>
          <w:sz w:val="28"/>
          <w:szCs w:val="28"/>
          <w:lang w:val="kk-KZ"/>
        </w:rPr>
        <w:t xml:space="preserve">. </w:t>
      </w:r>
    </w:p>
    <w:p w:rsidR="00464DF5"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Ал, лингвистикалық талап тұрғысынан н</w:t>
      </w:r>
      <w:r w:rsidRPr="00330260">
        <w:rPr>
          <w:rFonts w:ascii="Times New Roman" w:hAnsi="Times New Roman" w:cs="Times New Roman"/>
          <w:sz w:val="28"/>
          <w:szCs w:val="28"/>
          <w:lang w:val="kk-KZ"/>
        </w:rPr>
        <w:t>еологизмдерді жаңадан пайда болған лексикалық бірлік деп түсінуге болады</w:t>
      </w:r>
      <w:r>
        <w:rPr>
          <w:rFonts w:ascii="Times New Roman" w:hAnsi="Times New Roman" w:cs="Times New Roman"/>
          <w:sz w:val="28"/>
          <w:szCs w:val="28"/>
          <w:lang w:val="kk-KZ"/>
        </w:rPr>
        <w:t>, с</w:t>
      </w:r>
      <w:r w:rsidRPr="00330260">
        <w:rPr>
          <w:rFonts w:ascii="Times New Roman" w:hAnsi="Times New Roman" w:cs="Times New Roman"/>
          <w:sz w:val="28"/>
          <w:szCs w:val="28"/>
          <w:lang w:val="kk-KZ"/>
        </w:rPr>
        <w:t xml:space="preserve">онымен қатар бұл сөздерді мүлдем жаңа мән беретін синонимдер деп те қарауға болады. </w:t>
      </w:r>
    </w:p>
    <w:p w:rsidR="00AF704B" w:rsidRPr="008439E3" w:rsidRDefault="00464DF5"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F704B">
        <w:rPr>
          <w:rFonts w:ascii="Times New Roman" w:hAnsi="Times New Roman" w:cs="Times New Roman"/>
          <w:sz w:val="28"/>
          <w:szCs w:val="28"/>
          <w:lang w:val="kk-KZ"/>
        </w:rPr>
        <w:t>Осыған</w:t>
      </w:r>
      <w:r>
        <w:rPr>
          <w:rFonts w:ascii="Times New Roman" w:hAnsi="Times New Roman" w:cs="Times New Roman"/>
          <w:sz w:val="28"/>
          <w:szCs w:val="28"/>
          <w:lang w:val="kk-KZ"/>
        </w:rPr>
        <w:t xml:space="preserve"> </w:t>
      </w:r>
      <w:r w:rsidR="00AF704B">
        <w:rPr>
          <w:rFonts w:ascii="Times New Roman" w:hAnsi="Times New Roman" w:cs="Times New Roman"/>
          <w:sz w:val="28"/>
          <w:szCs w:val="28"/>
          <w:lang w:val="kk-KZ"/>
        </w:rPr>
        <w:t>байланысты неологияда неологизмдер</w:t>
      </w:r>
      <w:r w:rsidR="00AF704B" w:rsidRPr="00DD4E70">
        <w:rPr>
          <w:rFonts w:ascii="Times New Roman" w:hAnsi="Times New Roman" w:cs="Times New Roman"/>
          <w:sz w:val="28"/>
          <w:szCs w:val="28"/>
          <w:lang w:val="kk-KZ"/>
        </w:rPr>
        <w:t xml:space="preserve"> жасалуының мынадай тәсілдері анықталған: сөзжасамдық, конверсия, қысқарту, бірігу т.б. </w:t>
      </w:r>
      <w:r w:rsidR="00AF704B">
        <w:rPr>
          <w:rFonts w:ascii="Times New Roman" w:hAnsi="Times New Roman" w:cs="Times New Roman"/>
          <w:sz w:val="28"/>
          <w:szCs w:val="28"/>
          <w:lang w:val="kk-KZ"/>
        </w:rPr>
        <w:tab/>
      </w:r>
      <w:r w:rsidR="00AF704B" w:rsidRPr="00DD4E70">
        <w:rPr>
          <w:rFonts w:ascii="Times New Roman" w:hAnsi="Times New Roman" w:cs="Times New Roman"/>
          <w:sz w:val="28"/>
          <w:szCs w:val="28"/>
          <w:lang w:val="kk-KZ"/>
        </w:rPr>
        <w:t xml:space="preserve">Солардың ішінде, </w:t>
      </w:r>
      <w:r w:rsidR="00AF704B" w:rsidRPr="008439E3">
        <w:rPr>
          <w:rFonts w:ascii="Times New Roman" w:hAnsi="Times New Roman" w:cs="Times New Roman"/>
          <w:sz w:val="28"/>
          <w:szCs w:val="28"/>
          <w:lang w:val="kk-KZ"/>
        </w:rPr>
        <w:t xml:space="preserve">неологиялық үдерісте ең өнімдісі – сөзжасамдық тәсіл болып табылады. </w:t>
      </w:r>
    </w:p>
    <w:p w:rsidR="00806530" w:rsidRDefault="00AF704B" w:rsidP="00D649DE">
      <w:pPr>
        <w:tabs>
          <w:tab w:val="left" w:pos="567"/>
        </w:tabs>
        <w:spacing w:after="0" w:line="240" w:lineRule="auto"/>
        <w:ind w:firstLine="709"/>
        <w:jc w:val="both"/>
        <w:rPr>
          <w:rFonts w:ascii="Times New Roman" w:hAnsi="Times New Roman" w:cs="Times New Roman"/>
          <w:sz w:val="28"/>
          <w:szCs w:val="28"/>
          <w:lang w:val="kk-KZ"/>
        </w:rPr>
      </w:pPr>
      <w:r w:rsidRPr="008439E3">
        <w:rPr>
          <w:rFonts w:ascii="Times New Roman" w:hAnsi="Times New Roman" w:cs="Times New Roman"/>
          <w:sz w:val="28"/>
          <w:szCs w:val="28"/>
          <w:lang w:val="kk-KZ"/>
        </w:rPr>
        <w:tab/>
      </w:r>
      <w:r w:rsidRPr="008439E3">
        <w:rPr>
          <w:rFonts w:ascii="Times New Roman" w:hAnsi="Times New Roman" w:cs="Times New Roman"/>
          <w:sz w:val="28"/>
          <w:szCs w:val="28"/>
          <w:lang w:val="kk-KZ"/>
        </w:rPr>
        <w:tab/>
        <w:t>Неология теориясы бойынша неологизмдердің пайда болуының екі түрі бар:</w:t>
      </w:r>
    </w:p>
    <w:p w:rsidR="00AF704B" w:rsidRDefault="0098742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AF704B" w:rsidRPr="008439E3">
        <w:rPr>
          <w:rFonts w:ascii="Times New Roman" w:hAnsi="Times New Roman" w:cs="Times New Roman"/>
          <w:sz w:val="28"/>
          <w:szCs w:val="28"/>
          <w:lang w:val="kk-KZ"/>
        </w:rPr>
        <w:t xml:space="preserve">бұрын-соңды тілде болмаған жаңа ұғымдардың пайда болуына байланысты: </w:t>
      </w:r>
      <w:r w:rsidR="00AF704B" w:rsidRPr="008439E3">
        <w:rPr>
          <w:rFonts w:ascii="Times New Roman" w:hAnsi="Times New Roman" w:cs="Times New Roman"/>
          <w:i/>
          <w:sz w:val="28"/>
          <w:szCs w:val="28"/>
          <w:lang w:val="kk-KZ"/>
        </w:rPr>
        <w:t xml:space="preserve">мультимедия, нанотехнология, сканер, ноутбук, электромобиль, смартфон </w:t>
      </w:r>
      <w:r w:rsidR="00AF704B" w:rsidRPr="008439E3">
        <w:rPr>
          <w:rFonts w:ascii="Times New Roman" w:hAnsi="Times New Roman" w:cs="Times New Roman"/>
          <w:sz w:val="28"/>
          <w:szCs w:val="28"/>
          <w:lang w:val="kk-KZ"/>
        </w:rPr>
        <w:t xml:space="preserve">т.б.; </w:t>
      </w:r>
    </w:p>
    <w:p w:rsidR="00AF704B" w:rsidRDefault="00464DF5"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E7E49">
        <w:rPr>
          <w:rFonts w:ascii="Times New Roman" w:hAnsi="Times New Roman" w:cs="Times New Roman"/>
          <w:sz w:val="28"/>
          <w:szCs w:val="28"/>
          <w:lang w:val="kk-KZ"/>
        </w:rPr>
        <w:t xml:space="preserve">2. </w:t>
      </w:r>
      <w:r w:rsidR="00AF704B" w:rsidRPr="008439E3">
        <w:rPr>
          <w:rFonts w:ascii="Times New Roman" w:hAnsi="Times New Roman" w:cs="Times New Roman"/>
          <w:sz w:val="28"/>
          <w:szCs w:val="28"/>
          <w:lang w:val="kk-KZ"/>
        </w:rPr>
        <w:t xml:space="preserve">бұрыннан тілде бар атауларды жаңартып, ескіні жаңғыртып, жаңаша мән беріп, түрлендіріп қолдану жолымен пайда болады: </w:t>
      </w:r>
      <w:r w:rsidR="00AF704B" w:rsidRPr="008439E3">
        <w:rPr>
          <w:rFonts w:ascii="Times New Roman" w:hAnsi="Times New Roman" w:cs="Times New Roman"/>
          <w:i/>
          <w:sz w:val="28"/>
          <w:szCs w:val="28"/>
          <w:lang w:val="kk-KZ"/>
        </w:rPr>
        <w:t>мұражай, әуежай, ұшақ, сынып, пайыз, құн</w:t>
      </w:r>
      <w:r w:rsidR="00AF704B" w:rsidRPr="008439E3">
        <w:rPr>
          <w:rFonts w:ascii="Times New Roman" w:hAnsi="Times New Roman" w:cs="Times New Roman"/>
          <w:sz w:val="28"/>
          <w:szCs w:val="28"/>
          <w:lang w:val="kk-KZ"/>
        </w:rPr>
        <w:t xml:space="preserve"> т.б. [</w:t>
      </w:r>
      <w:r w:rsidR="0032323F">
        <w:rPr>
          <w:rFonts w:ascii="Times New Roman" w:hAnsi="Times New Roman" w:cs="Times New Roman"/>
          <w:sz w:val="28"/>
          <w:szCs w:val="28"/>
          <w:lang w:val="kk-KZ"/>
        </w:rPr>
        <w:t>12</w:t>
      </w:r>
      <w:r w:rsidR="00AF704B" w:rsidRPr="008439E3">
        <w:rPr>
          <w:rFonts w:ascii="Times New Roman" w:hAnsi="Times New Roman" w:cs="Times New Roman"/>
          <w:sz w:val="28"/>
          <w:szCs w:val="28"/>
          <w:lang w:val="kk-KZ"/>
        </w:rPr>
        <w:t>].</w:t>
      </w:r>
      <w:r w:rsidR="00AF704B">
        <w:rPr>
          <w:rFonts w:ascii="Times New Roman" w:eastAsia="Calibri" w:hAnsi="Times New Roman" w:cs="Times New Roman"/>
          <w:sz w:val="28"/>
          <w:szCs w:val="28"/>
          <w:lang w:val="kk-KZ"/>
        </w:rPr>
        <w:tab/>
      </w:r>
    </w:p>
    <w:p w:rsidR="00AF704B" w:rsidRPr="00806530" w:rsidRDefault="00AF704B"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r>
      <w:r w:rsidRPr="0096058A">
        <w:rPr>
          <w:rFonts w:ascii="Times New Roman" w:hAnsi="Times New Roman" w:cs="Times New Roman"/>
          <w:sz w:val="28"/>
          <w:szCs w:val="28"/>
          <w:lang w:val="kk-KZ"/>
        </w:rPr>
        <w:t>Ал түрік</w:t>
      </w:r>
      <w:r>
        <w:rPr>
          <w:rFonts w:ascii="Times New Roman" w:hAnsi="Times New Roman" w:cs="Times New Roman"/>
          <w:sz w:val="28"/>
          <w:szCs w:val="28"/>
          <w:lang w:val="kk-KZ"/>
        </w:rPr>
        <w:t xml:space="preserve"> тіл біліміндегі ғылыми-зерттеу жұмыстары, біздің</w:t>
      </w:r>
      <w:r w:rsidRPr="0096058A">
        <w:rPr>
          <w:rFonts w:ascii="Times New Roman" w:hAnsi="Times New Roman" w:cs="Times New Roman"/>
          <w:sz w:val="28"/>
          <w:szCs w:val="28"/>
          <w:lang w:val="kk-KZ"/>
        </w:rPr>
        <w:t xml:space="preserve"> байқауымызша, көбінесе </w:t>
      </w:r>
      <w:r>
        <w:rPr>
          <w:rFonts w:ascii="Times New Roman" w:hAnsi="Times New Roman" w:cs="Times New Roman"/>
          <w:sz w:val="28"/>
          <w:szCs w:val="28"/>
          <w:lang w:val="tr-TR"/>
        </w:rPr>
        <w:t>XX</w:t>
      </w:r>
      <w:r>
        <w:rPr>
          <w:rFonts w:ascii="Times New Roman" w:hAnsi="Times New Roman" w:cs="Times New Roman"/>
          <w:sz w:val="28"/>
          <w:szCs w:val="28"/>
          <w:lang w:val="kk-KZ"/>
        </w:rPr>
        <w:t xml:space="preserve"> ғасырдың басында, не орта тұсында жарық көрген </w:t>
      </w:r>
      <w:r w:rsidRPr="0096058A">
        <w:rPr>
          <w:rFonts w:ascii="Times New Roman" w:hAnsi="Times New Roman" w:cs="Times New Roman"/>
          <w:sz w:val="28"/>
          <w:szCs w:val="28"/>
          <w:lang w:val="kk-KZ"/>
        </w:rPr>
        <w:t>француз</w:t>
      </w:r>
      <w:r w:rsidRPr="0096058A">
        <w:rPr>
          <w:rFonts w:ascii="Times New Roman" w:hAnsi="Times New Roman" w:cs="Times New Roman"/>
          <w:sz w:val="28"/>
          <w:szCs w:val="28"/>
          <w:lang w:val="tr-TR"/>
        </w:rPr>
        <w:t xml:space="preserve">, </w:t>
      </w:r>
      <w:r w:rsidRPr="0096058A">
        <w:rPr>
          <w:rFonts w:ascii="Times New Roman" w:hAnsi="Times New Roman" w:cs="Times New Roman"/>
          <w:sz w:val="28"/>
          <w:szCs w:val="28"/>
          <w:lang w:val="kk-KZ"/>
        </w:rPr>
        <w:t>неміс</w:t>
      </w:r>
      <w:r>
        <w:rPr>
          <w:rFonts w:ascii="Times New Roman" w:hAnsi="Times New Roman" w:cs="Times New Roman"/>
          <w:sz w:val="28"/>
          <w:szCs w:val="28"/>
          <w:lang w:val="kk-KZ"/>
        </w:rPr>
        <w:t xml:space="preserve"> және ағылшын ғалымдарының еңбектеріне</w:t>
      </w:r>
      <w:r w:rsidRPr="0096058A">
        <w:rPr>
          <w:rFonts w:ascii="Times New Roman" w:hAnsi="Times New Roman" w:cs="Times New Roman"/>
          <w:sz w:val="28"/>
          <w:szCs w:val="28"/>
          <w:lang w:val="kk-KZ"/>
        </w:rPr>
        <w:t xml:space="preserve"> сүйенеді, солардың </w:t>
      </w:r>
      <w:r>
        <w:rPr>
          <w:rFonts w:ascii="Times New Roman" w:hAnsi="Times New Roman" w:cs="Times New Roman"/>
          <w:sz w:val="28"/>
          <w:szCs w:val="28"/>
          <w:lang w:val="kk-KZ"/>
        </w:rPr>
        <w:lastRenderedPageBreak/>
        <w:t xml:space="preserve">қазір классикалық болып саналатын </w:t>
      </w:r>
      <w:r w:rsidRPr="0096058A">
        <w:rPr>
          <w:rFonts w:ascii="Times New Roman" w:hAnsi="Times New Roman" w:cs="Times New Roman"/>
          <w:sz w:val="28"/>
          <w:szCs w:val="28"/>
          <w:lang w:val="kk-KZ"/>
        </w:rPr>
        <w:t>еңбектері</w:t>
      </w:r>
      <w:r>
        <w:rPr>
          <w:rFonts w:ascii="Times New Roman" w:hAnsi="Times New Roman" w:cs="Times New Roman"/>
          <w:sz w:val="28"/>
          <w:szCs w:val="28"/>
          <w:lang w:val="kk-KZ"/>
        </w:rPr>
        <w:t>н</w:t>
      </w:r>
      <w:r w:rsidRPr="0096058A">
        <w:rPr>
          <w:rFonts w:ascii="Times New Roman" w:hAnsi="Times New Roman" w:cs="Times New Roman"/>
          <w:sz w:val="28"/>
          <w:szCs w:val="28"/>
          <w:lang w:val="kk-KZ"/>
        </w:rPr>
        <w:t xml:space="preserve"> негізге алады</w:t>
      </w:r>
      <w:r>
        <w:rPr>
          <w:rFonts w:ascii="Times New Roman" w:hAnsi="Times New Roman" w:cs="Times New Roman"/>
          <w:sz w:val="28"/>
          <w:szCs w:val="28"/>
          <w:lang w:val="kk-KZ"/>
        </w:rPr>
        <w:t xml:space="preserve">: </w:t>
      </w:r>
      <w:r w:rsidRPr="001A309F">
        <w:rPr>
          <w:rFonts w:ascii="Times New Roman" w:hAnsi="Times New Roman" w:cs="Times New Roman"/>
          <w:sz w:val="28"/>
          <w:szCs w:val="28"/>
          <w:lang w:val="kk-KZ"/>
        </w:rPr>
        <w:t xml:space="preserve">Karl Gustaf Andresen, </w:t>
      </w:r>
      <w:r w:rsidRPr="004868AB">
        <w:rPr>
          <w:rFonts w:ascii="Times New Roman" w:hAnsi="Times New Roman" w:cs="Times New Roman"/>
          <w:sz w:val="28"/>
          <w:szCs w:val="28"/>
          <w:lang w:val="tr-TR"/>
        </w:rPr>
        <w:t>Arsène</w:t>
      </w:r>
      <w:r>
        <w:rPr>
          <w:rFonts w:ascii="Times New Roman" w:hAnsi="Times New Roman" w:cs="Times New Roman"/>
          <w:sz w:val="28"/>
          <w:szCs w:val="28"/>
          <w:lang w:val="tr-TR"/>
        </w:rPr>
        <w:t xml:space="preserve"> Darmesteter, </w:t>
      </w:r>
      <w:r w:rsidRPr="001A309F">
        <w:rPr>
          <w:rFonts w:ascii="Times New Roman" w:hAnsi="Times New Roman" w:cs="Times New Roman"/>
          <w:sz w:val="28"/>
          <w:szCs w:val="28"/>
          <w:lang w:val="tr-TR"/>
        </w:rPr>
        <w:t>Friedrich Kluge</w:t>
      </w:r>
      <w:r>
        <w:rPr>
          <w:rFonts w:ascii="Times New Roman" w:hAnsi="Times New Roman" w:cs="Times New Roman"/>
          <w:sz w:val="28"/>
          <w:szCs w:val="28"/>
          <w:lang w:val="tr-TR"/>
        </w:rPr>
        <w:t>,</w:t>
      </w:r>
      <w:r w:rsidRPr="001A309F">
        <w:rPr>
          <w:rFonts w:ascii="Times New Roman" w:hAnsi="Times New Roman" w:cs="Times New Roman"/>
          <w:sz w:val="28"/>
          <w:szCs w:val="28"/>
          <w:lang w:val="tr-TR"/>
        </w:rPr>
        <w:t xml:space="preserve"> </w:t>
      </w:r>
      <w:r w:rsidRPr="003848BD">
        <w:rPr>
          <w:rFonts w:ascii="Times New Roman" w:hAnsi="Times New Roman" w:cs="Times New Roman"/>
          <w:sz w:val="28"/>
          <w:szCs w:val="28"/>
          <w:lang w:val="kk-KZ"/>
        </w:rPr>
        <w:t>Ferdinand de Saussure</w:t>
      </w:r>
      <w:r>
        <w:rPr>
          <w:rFonts w:ascii="Times New Roman" w:hAnsi="Times New Roman" w:cs="Times New Roman"/>
          <w:sz w:val="28"/>
          <w:szCs w:val="28"/>
          <w:lang w:val="tr-TR"/>
        </w:rPr>
        <w:t xml:space="preserve">, </w:t>
      </w:r>
      <w:r w:rsidRPr="0029516E">
        <w:rPr>
          <w:rFonts w:ascii="Times New Roman" w:hAnsi="Times New Roman" w:cs="Times New Roman"/>
          <w:sz w:val="28"/>
          <w:szCs w:val="28"/>
          <w:lang w:val="tr-TR"/>
        </w:rPr>
        <w:t>Jean Deny</w:t>
      </w:r>
      <w:r>
        <w:rPr>
          <w:rFonts w:ascii="Times New Roman" w:hAnsi="Times New Roman" w:cs="Times New Roman"/>
          <w:sz w:val="28"/>
          <w:szCs w:val="28"/>
          <w:lang w:val="tr-TR"/>
        </w:rPr>
        <w:t>,</w:t>
      </w:r>
      <w:r w:rsidRPr="0029516E">
        <w:rPr>
          <w:rFonts w:ascii="Times New Roman" w:hAnsi="Times New Roman" w:cs="Times New Roman"/>
          <w:sz w:val="28"/>
          <w:szCs w:val="28"/>
          <w:lang w:val="tr-TR"/>
        </w:rPr>
        <w:t xml:space="preserve"> </w:t>
      </w:r>
      <w:r w:rsidRPr="001A309F">
        <w:rPr>
          <w:rFonts w:ascii="Times New Roman" w:hAnsi="Times New Roman" w:cs="Times New Roman"/>
          <w:sz w:val="28"/>
          <w:szCs w:val="28"/>
          <w:lang w:val="tr-TR"/>
        </w:rPr>
        <w:t>Sir Gerard Clauson</w:t>
      </w:r>
      <w:r>
        <w:rPr>
          <w:rFonts w:ascii="Times New Roman" w:hAnsi="Times New Roman" w:cs="Times New Roman"/>
          <w:sz w:val="28"/>
          <w:szCs w:val="28"/>
          <w:lang w:val="tr-TR"/>
        </w:rPr>
        <w:t>,</w:t>
      </w:r>
      <w:r w:rsidRPr="001A309F">
        <w:rPr>
          <w:rFonts w:ascii="Times New Roman" w:hAnsi="Times New Roman" w:cs="Times New Roman"/>
          <w:sz w:val="28"/>
          <w:szCs w:val="28"/>
          <w:lang w:val="tr-TR"/>
        </w:rPr>
        <w:t xml:space="preserve"> Jost Trier</w:t>
      </w:r>
      <w:r>
        <w:rPr>
          <w:rFonts w:ascii="Times New Roman" w:hAnsi="Times New Roman" w:cs="Times New Roman"/>
          <w:sz w:val="28"/>
          <w:szCs w:val="28"/>
          <w:lang w:val="tr-TR"/>
        </w:rPr>
        <w:t>,</w:t>
      </w:r>
      <w:r w:rsidRPr="001A309F">
        <w:rPr>
          <w:rFonts w:ascii="Times New Roman" w:hAnsi="Times New Roman" w:cs="Times New Roman"/>
          <w:sz w:val="28"/>
          <w:szCs w:val="28"/>
          <w:lang w:val="tr-TR"/>
        </w:rPr>
        <w:t xml:space="preserve"> Kaare Grönbech</w:t>
      </w:r>
      <w:r>
        <w:rPr>
          <w:rFonts w:ascii="Times New Roman" w:hAnsi="Times New Roman" w:cs="Times New Roman"/>
          <w:sz w:val="28"/>
          <w:szCs w:val="28"/>
          <w:lang w:val="tr-TR"/>
        </w:rPr>
        <w:t>,</w:t>
      </w:r>
      <w:r w:rsidRPr="001A309F">
        <w:rPr>
          <w:rFonts w:ascii="Times New Roman" w:hAnsi="Times New Roman" w:cs="Times New Roman"/>
          <w:sz w:val="28"/>
          <w:szCs w:val="28"/>
          <w:lang w:val="tr-TR"/>
        </w:rPr>
        <w:t xml:space="preserve"> Georges Matoré</w:t>
      </w:r>
      <w:r>
        <w:rPr>
          <w:rFonts w:ascii="Times New Roman" w:hAnsi="Times New Roman" w:cs="Times New Roman"/>
          <w:sz w:val="28"/>
          <w:szCs w:val="28"/>
          <w:lang w:val="tr-TR"/>
        </w:rPr>
        <w:t>,</w:t>
      </w:r>
      <w:r w:rsidRPr="001A309F">
        <w:rPr>
          <w:rFonts w:ascii="Times New Roman" w:hAnsi="Times New Roman" w:cs="Times New Roman"/>
          <w:sz w:val="28"/>
          <w:szCs w:val="28"/>
          <w:lang w:val="tr-TR"/>
        </w:rPr>
        <w:t xml:space="preserve"> </w:t>
      </w:r>
      <w:r w:rsidRPr="0096058A">
        <w:rPr>
          <w:rFonts w:ascii="Times New Roman" w:hAnsi="Times New Roman" w:cs="Times New Roman"/>
          <w:sz w:val="28"/>
          <w:szCs w:val="28"/>
          <w:lang w:val="tr-TR"/>
        </w:rPr>
        <w:t xml:space="preserve">Andre Martinet, </w:t>
      </w:r>
      <w:r>
        <w:rPr>
          <w:rFonts w:ascii="Times New Roman" w:hAnsi="Times New Roman" w:cs="Times New Roman"/>
          <w:sz w:val="28"/>
          <w:szCs w:val="28"/>
          <w:lang w:val="tr-TR"/>
        </w:rPr>
        <w:t xml:space="preserve">Stephen Ullmann, </w:t>
      </w:r>
      <w:r w:rsidRPr="0029516E">
        <w:rPr>
          <w:rFonts w:ascii="Times New Roman" w:hAnsi="Times New Roman" w:cs="Times New Roman"/>
          <w:sz w:val="28"/>
          <w:szCs w:val="28"/>
          <w:lang w:val="tr-TR"/>
        </w:rPr>
        <w:t xml:space="preserve">Andreas Tietze, William Francis Mackey, </w:t>
      </w:r>
      <w:r w:rsidRPr="001A309F">
        <w:rPr>
          <w:rFonts w:ascii="Times New Roman" w:hAnsi="Times New Roman" w:cs="Times New Roman"/>
          <w:sz w:val="28"/>
          <w:szCs w:val="28"/>
          <w:lang w:val="tr-TR"/>
        </w:rPr>
        <w:t xml:space="preserve">Gerhard Doerfer, </w:t>
      </w:r>
      <w:r w:rsidRPr="0096058A">
        <w:rPr>
          <w:rFonts w:ascii="Times New Roman" w:hAnsi="Times New Roman" w:cs="Times New Roman"/>
          <w:sz w:val="28"/>
          <w:szCs w:val="28"/>
          <w:lang w:val="tr-TR"/>
        </w:rPr>
        <w:t>Joe</w:t>
      </w:r>
      <w:r w:rsidR="00806530">
        <w:rPr>
          <w:rFonts w:ascii="Times New Roman" w:hAnsi="Times New Roman" w:cs="Times New Roman"/>
          <w:sz w:val="28"/>
          <w:szCs w:val="28"/>
          <w:lang w:val="kk-KZ"/>
        </w:rPr>
        <w:t xml:space="preserve">                            </w:t>
      </w:r>
      <w:r w:rsidRPr="0096058A">
        <w:rPr>
          <w:rFonts w:ascii="Times New Roman" w:hAnsi="Times New Roman" w:cs="Times New Roman"/>
          <w:sz w:val="28"/>
          <w:szCs w:val="28"/>
          <w:lang w:val="tr-TR"/>
        </w:rPr>
        <w:t xml:space="preserve"> E.</w:t>
      </w:r>
      <w:r w:rsidR="00806530">
        <w:rPr>
          <w:rFonts w:ascii="Times New Roman" w:hAnsi="Times New Roman" w:cs="Times New Roman"/>
          <w:sz w:val="28"/>
          <w:szCs w:val="28"/>
          <w:lang w:val="kk-KZ"/>
        </w:rPr>
        <w:t xml:space="preserve"> </w:t>
      </w:r>
      <w:r w:rsidRPr="0096058A">
        <w:rPr>
          <w:rFonts w:ascii="Times New Roman" w:hAnsi="Times New Roman" w:cs="Times New Roman"/>
          <w:sz w:val="28"/>
          <w:szCs w:val="28"/>
          <w:lang w:val="tr-TR"/>
        </w:rPr>
        <w:t>Pierce</w:t>
      </w:r>
      <w:r>
        <w:rPr>
          <w:rFonts w:ascii="Times New Roman" w:hAnsi="Times New Roman" w:cs="Times New Roman"/>
          <w:sz w:val="28"/>
          <w:szCs w:val="28"/>
          <w:lang w:val="tr-TR"/>
        </w:rPr>
        <w:t>,</w:t>
      </w:r>
      <w:r w:rsidRPr="0096058A">
        <w:rPr>
          <w:rFonts w:ascii="Times New Roman" w:hAnsi="Times New Roman" w:cs="Times New Roman"/>
          <w:sz w:val="28"/>
          <w:szCs w:val="28"/>
          <w:lang w:val="tr-TR"/>
        </w:rPr>
        <w:t xml:space="preserve"> Uriel Weinreich</w:t>
      </w:r>
      <w:r>
        <w:rPr>
          <w:rFonts w:ascii="Times New Roman" w:hAnsi="Times New Roman" w:cs="Times New Roman"/>
          <w:sz w:val="28"/>
          <w:szCs w:val="28"/>
          <w:lang w:val="tr-TR"/>
        </w:rPr>
        <w:t>,</w:t>
      </w:r>
      <w:r w:rsidRPr="0096058A">
        <w:rPr>
          <w:rFonts w:ascii="Times New Roman" w:hAnsi="Times New Roman" w:cs="Times New Roman"/>
          <w:sz w:val="28"/>
          <w:szCs w:val="28"/>
          <w:lang w:val="tr-TR"/>
        </w:rPr>
        <w:t xml:space="preserve"> </w:t>
      </w:r>
      <w:r w:rsidRPr="0029516E">
        <w:rPr>
          <w:rFonts w:ascii="Times New Roman" w:hAnsi="Times New Roman" w:cs="Times New Roman"/>
          <w:sz w:val="28"/>
          <w:szCs w:val="28"/>
          <w:lang w:val="tr-TR"/>
        </w:rPr>
        <w:t>Norbert Boretzky,</w:t>
      </w:r>
      <w:r w:rsidRPr="00AB2A6E">
        <w:rPr>
          <w:lang w:val="kk-KZ"/>
        </w:rPr>
        <w:t xml:space="preserve"> </w:t>
      </w:r>
      <w:r w:rsidRPr="0096058A">
        <w:rPr>
          <w:rFonts w:ascii="Times New Roman" w:hAnsi="Times New Roman" w:cs="Times New Roman"/>
          <w:sz w:val="28"/>
          <w:szCs w:val="28"/>
          <w:lang w:val="tr-TR"/>
        </w:rPr>
        <w:t>Peter Kühn</w:t>
      </w:r>
      <w:r>
        <w:rPr>
          <w:rFonts w:ascii="Times New Roman" w:hAnsi="Times New Roman" w:cs="Times New Roman"/>
          <w:sz w:val="28"/>
          <w:szCs w:val="28"/>
          <w:lang w:val="tr-TR"/>
        </w:rPr>
        <w:t>,</w:t>
      </w:r>
      <w:r w:rsidRPr="0029516E">
        <w:rPr>
          <w:rFonts w:ascii="Times New Roman" w:hAnsi="Times New Roman" w:cs="Times New Roman"/>
          <w:sz w:val="28"/>
          <w:szCs w:val="28"/>
          <w:lang w:val="tr-TR"/>
        </w:rPr>
        <w:t xml:space="preserve"> </w:t>
      </w:r>
      <w:r>
        <w:rPr>
          <w:rFonts w:ascii="Times New Roman" w:hAnsi="Times New Roman" w:cs="Times New Roman"/>
          <w:sz w:val="28"/>
          <w:szCs w:val="28"/>
          <w:lang w:val="tr-TR"/>
        </w:rPr>
        <w:t>Franz Munsa, H.W.</w:t>
      </w:r>
      <w:r w:rsidR="00806530">
        <w:rPr>
          <w:rFonts w:ascii="Times New Roman" w:hAnsi="Times New Roman" w:cs="Times New Roman"/>
          <w:sz w:val="28"/>
          <w:szCs w:val="28"/>
          <w:lang w:val="kk-KZ"/>
        </w:rPr>
        <w:t xml:space="preserve"> </w:t>
      </w:r>
      <w:r>
        <w:rPr>
          <w:rFonts w:ascii="Times New Roman" w:hAnsi="Times New Roman" w:cs="Times New Roman"/>
          <w:sz w:val="28"/>
          <w:szCs w:val="28"/>
          <w:lang w:val="tr-TR"/>
        </w:rPr>
        <w:t xml:space="preserve">Brands </w:t>
      </w:r>
      <w:r>
        <w:rPr>
          <w:rFonts w:ascii="Times New Roman" w:hAnsi="Times New Roman" w:cs="Times New Roman"/>
          <w:sz w:val="28"/>
          <w:szCs w:val="28"/>
          <w:lang w:val="kk-KZ"/>
        </w:rPr>
        <w:t>т.б.</w:t>
      </w:r>
      <w:r>
        <w:rPr>
          <w:rFonts w:ascii="Times New Roman" w:hAnsi="Times New Roman" w:cs="Times New Roman"/>
          <w:sz w:val="28"/>
          <w:szCs w:val="28"/>
          <w:lang w:val="tr-TR"/>
        </w:rPr>
        <w:t xml:space="preserve">  </w:t>
      </w:r>
    </w:p>
    <w:p w:rsidR="00AF704B" w:rsidRPr="00F33F98"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Түрік тіл біліміндегі неология мәселелерін зерттеген ғалымдар мыналар: </w:t>
      </w:r>
      <w:r w:rsidRPr="009B0BA6">
        <w:rPr>
          <w:rFonts w:ascii="Times New Roman" w:hAnsi="Times New Roman" w:cs="Times New Roman"/>
          <w:sz w:val="28"/>
          <w:szCs w:val="28"/>
          <w:lang w:val="kk-KZ"/>
        </w:rPr>
        <w:t xml:space="preserve">Hasan Tahsin Banguoğlu </w:t>
      </w:r>
      <w:r w:rsidRPr="003364B8">
        <w:rPr>
          <w:rFonts w:ascii="Times New Roman" w:hAnsi="Times New Roman" w:cs="Times New Roman"/>
          <w:sz w:val="28"/>
          <w:szCs w:val="28"/>
          <w:lang w:val="kk-KZ"/>
        </w:rPr>
        <w:t>[</w:t>
      </w:r>
      <w:r w:rsidR="00051D9F">
        <w:rPr>
          <w:rFonts w:ascii="Times New Roman" w:hAnsi="Times New Roman" w:cs="Times New Roman"/>
          <w:sz w:val="28"/>
          <w:szCs w:val="28"/>
          <w:lang w:val="kk-KZ"/>
        </w:rPr>
        <w:t>49</w:t>
      </w:r>
      <w:r w:rsidRPr="003364B8">
        <w:rPr>
          <w:rFonts w:ascii="Times New Roman" w:hAnsi="Times New Roman" w:cs="Times New Roman"/>
          <w:sz w:val="28"/>
          <w:szCs w:val="28"/>
          <w:lang w:val="kk-KZ"/>
        </w:rPr>
        <w:t xml:space="preserve">], </w:t>
      </w:r>
      <w:r>
        <w:rPr>
          <w:rFonts w:ascii="Times New Roman" w:hAnsi="Times New Roman" w:cs="Times New Roman"/>
          <w:sz w:val="28"/>
          <w:szCs w:val="28"/>
          <w:lang w:val="tr-TR"/>
        </w:rPr>
        <w:t xml:space="preserve">Zeynep Korkmaz </w:t>
      </w:r>
      <w:r w:rsidRPr="003364B8">
        <w:rPr>
          <w:rFonts w:ascii="Times New Roman" w:hAnsi="Times New Roman" w:cs="Times New Roman"/>
          <w:sz w:val="28"/>
          <w:szCs w:val="28"/>
          <w:lang w:val="kk-KZ"/>
        </w:rPr>
        <w:t>[</w:t>
      </w:r>
      <w:r w:rsidR="00051D9F">
        <w:rPr>
          <w:rFonts w:ascii="Times New Roman" w:hAnsi="Times New Roman" w:cs="Times New Roman"/>
          <w:sz w:val="28"/>
          <w:szCs w:val="28"/>
          <w:lang w:val="kk-KZ"/>
        </w:rPr>
        <w:t>50</w:t>
      </w:r>
      <w:r w:rsidRPr="003364B8">
        <w:rPr>
          <w:rFonts w:ascii="Times New Roman" w:hAnsi="Times New Roman" w:cs="Times New Roman"/>
          <w:sz w:val="28"/>
          <w:szCs w:val="28"/>
          <w:lang w:val="kk-KZ"/>
        </w:rPr>
        <w:t xml:space="preserve">],  </w:t>
      </w:r>
      <w:r w:rsidRPr="00B51E60">
        <w:rPr>
          <w:rFonts w:ascii="Times New Roman" w:hAnsi="Times New Roman" w:cs="Times New Roman"/>
          <w:sz w:val="28"/>
          <w:szCs w:val="28"/>
          <w:lang w:val="kk-KZ"/>
        </w:rPr>
        <w:t>Doğan Aksan</w:t>
      </w:r>
      <w:r w:rsidRPr="003E2024">
        <w:rPr>
          <w:lang w:val="kk-KZ"/>
        </w:rPr>
        <w:t xml:space="preserve"> </w:t>
      </w:r>
      <w:r w:rsidRPr="004751C8">
        <w:rPr>
          <w:lang w:val="kk-KZ"/>
        </w:rPr>
        <w:t xml:space="preserve"> </w:t>
      </w:r>
      <w:r w:rsidRPr="003364B8">
        <w:rPr>
          <w:rFonts w:ascii="Times New Roman" w:hAnsi="Times New Roman" w:cs="Times New Roman"/>
          <w:sz w:val="28"/>
          <w:szCs w:val="28"/>
          <w:lang w:val="kk-KZ"/>
        </w:rPr>
        <w:t>[</w:t>
      </w:r>
      <w:r w:rsidR="00051D9F">
        <w:rPr>
          <w:rFonts w:ascii="Times New Roman" w:hAnsi="Times New Roman" w:cs="Times New Roman"/>
          <w:sz w:val="28"/>
          <w:szCs w:val="28"/>
          <w:lang w:val="kk-KZ"/>
        </w:rPr>
        <w:t>51</w:t>
      </w:r>
      <w:r w:rsidRPr="003364B8">
        <w:rPr>
          <w:rFonts w:ascii="Times New Roman" w:hAnsi="Times New Roman" w:cs="Times New Roman"/>
          <w:sz w:val="28"/>
          <w:szCs w:val="28"/>
          <w:lang w:val="kk-KZ"/>
        </w:rPr>
        <w:t>], [</w:t>
      </w:r>
      <w:r w:rsidR="00051D9F">
        <w:rPr>
          <w:rFonts w:ascii="Times New Roman" w:hAnsi="Times New Roman" w:cs="Times New Roman"/>
          <w:sz w:val="28"/>
          <w:szCs w:val="28"/>
          <w:lang w:val="kk-KZ"/>
        </w:rPr>
        <w:t>52</w:t>
      </w:r>
      <w:r w:rsidRPr="003364B8">
        <w:rPr>
          <w:rFonts w:ascii="Times New Roman" w:hAnsi="Times New Roman" w:cs="Times New Roman"/>
          <w:sz w:val="28"/>
          <w:szCs w:val="28"/>
          <w:lang w:val="kk-KZ"/>
        </w:rPr>
        <w:t xml:space="preserve">], </w:t>
      </w:r>
      <w:r w:rsidRPr="00B51E60">
        <w:rPr>
          <w:rFonts w:ascii="Times New Roman" w:hAnsi="Times New Roman" w:cs="Times New Roman"/>
          <w:sz w:val="28"/>
          <w:szCs w:val="28"/>
          <w:lang w:val="kk-KZ"/>
        </w:rPr>
        <w:t>Özcan Başkan</w:t>
      </w:r>
      <w:r>
        <w:rPr>
          <w:rFonts w:ascii="Times New Roman" w:hAnsi="Times New Roman" w:cs="Times New Roman"/>
          <w:sz w:val="28"/>
          <w:szCs w:val="28"/>
          <w:lang w:val="tr-TR"/>
        </w:rPr>
        <w:t xml:space="preserve"> </w:t>
      </w:r>
      <w:r w:rsidRPr="00E374B2">
        <w:rPr>
          <w:rFonts w:ascii="Times New Roman" w:hAnsi="Times New Roman" w:cs="Times New Roman"/>
          <w:sz w:val="28"/>
          <w:szCs w:val="28"/>
          <w:lang w:val="tr-TR"/>
        </w:rPr>
        <w:t>[</w:t>
      </w:r>
      <w:r w:rsidR="007748A5">
        <w:rPr>
          <w:rFonts w:ascii="Times New Roman" w:hAnsi="Times New Roman" w:cs="Times New Roman"/>
          <w:sz w:val="28"/>
          <w:szCs w:val="28"/>
          <w:lang w:val="kk-KZ"/>
        </w:rPr>
        <w:t>53</w:t>
      </w:r>
      <w:r w:rsidRPr="00E374B2">
        <w:rPr>
          <w:rFonts w:ascii="Times New Roman" w:hAnsi="Times New Roman" w:cs="Times New Roman"/>
          <w:sz w:val="28"/>
          <w:szCs w:val="28"/>
          <w:lang w:val="tr-TR"/>
        </w:rPr>
        <w:t>]</w:t>
      </w:r>
      <w:r w:rsidRPr="00E374B2">
        <w:rPr>
          <w:rFonts w:ascii="Times New Roman" w:hAnsi="Times New Roman" w:cs="Times New Roman"/>
          <w:sz w:val="28"/>
          <w:szCs w:val="28"/>
          <w:lang w:val="kk-KZ"/>
        </w:rPr>
        <w:t xml:space="preserve">, </w:t>
      </w:r>
      <w:r w:rsidRPr="00B51E60">
        <w:rPr>
          <w:rFonts w:ascii="Times New Roman" w:hAnsi="Times New Roman" w:cs="Times New Roman"/>
          <w:sz w:val="28"/>
          <w:szCs w:val="28"/>
          <w:lang w:val="kk-KZ"/>
        </w:rPr>
        <w:t>Berke Vardar</w:t>
      </w:r>
      <w:r w:rsidRPr="002D3720">
        <w:rPr>
          <w:lang w:val="kk-KZ"/>
        </w:rPr>
        <w:t xml:space="preserve"> </w:t>
      </w:r>
      <w:r w:rsidRPr="00844574">
        <w:rPr>
          <w:rFonts w:ascii="Times New Roman" w:hAnsi="Times New Roman" w:cs="Times New Roman"/>
          <w:sz w:val="28"/>
          <w:szCs w:val="28"/>
          <w:lang w:val="kk-KZ"/>
        </w:rPr>
        <w:t>[</w:t>
      </w:r>
      <w:r w:rsidR="007748A5">
        <w:rPr>
          <w:rFonts w:ascii="Times New Roman" w:hAnsi="Times New Roman" w:cs="Times New Roman"/>
          <w:sz w:val="28"/>
          <w:szCs w:val="28"/>
          <w:lang w:val="kk-KZ"/>
        </w:rPr>
        <w:t>54</w:t>
      </w:r>
      <w:r w:rsidRPr="00844574">
        <w:rPr>
          <w:rFonts w:ascii="Times New Roman" w:hAnsi="Times New Roman" w:cs="Times New Roman"/>
          <w:sz w:val="28"/>
          <w:szCs w:val="28"/>
          <w:lang w:val="kk-KZ"/>
        </w:rPr>
        <w:t xml:space="preserve">], </w:t>
      </w:r>
      <w:r w:rsidRPr="00B51E60">
        <w:rPr>
          <w:rFonts w:ascii="Times New Roman" w:hAnsi="Times New Roman" w:cs="Times New Roman"/>
          <w:sz w:val="28"/>
          <w:szCs w:val="28"/>
          <w:lang w:val="kk-KZ"/>
        </w:rPr>
        <w:t>Ömer Demircan</w:t>
      </w:r>
      <w:r w:rsidRPr="00F916A8">
        <w:rPr>
          <w:lang w:val="kk-KZ"/>
        </w:rPr>
        <w:t xml:space="preserve"> </w:t>
      </w:r>
      <w:r w:rsidRPr="00844574">
        <w:rPr>
          <w:rFonts w:ascii="Times New Roman" w:hAnsi="Times New Roman" w:cs="Times New Roman"/>
          <w:sz w:val="28"/>
          <w:szCs w:val="28"/>
          <w:lang w:val="kk-KZ"/>
        </w:rPr>
        <w:t>[</w:t>
      </w:r>
      <w:r w:rsidR="007748A5">
        <w:rPr>
          <w:rFonts w:ascii="Times New Roman" w:hAnsi="Times New Roman" w:cs="Times New Roman"/>
          <w:sz w:val="28"/>
          <w:szCs w:val="28"/>
          <w:lang w:val="kk-KZ"/>
        </w:rPr>
        <w:t>55</w:t>
      </w:r>
      <w:r w:rsidRPr="00844574">
        <w:rPr>
          <w:rFonts w:ascii="Times New Roman" w:hAnsi="Times New Roman" w:cs="Times New Roman"/>
          <w:sz w:val="28"/>
          <w:szCs w:val="28"/>
          <w:lang w:val="kk-KZ"/>
        </w:rPr>
        <w:t xml:space="preserve">], </w:t>
      </w:r>
      <w:r w:rsidRPr="00804A8D">
        <w:rPr>
          <w:rFonts w:ascii="Times New Roman" w:hAnsi="Times New Roman" w:cs="Times New Roman"/>
          <w:sz w:val="28"/>
          <w:szCs w:val="28"/>
          <w:lang w:val="tr-TR"/>
        </w:rPr>
        <w:t>Hamza Zülfikar</w:t>
      </w:r>
      <w:r>
        <w:rPr>
          <w:rFonts w:ascii="Times New Roman" w:hAnsi="Times New Roman" w:cs="Times New Roman"/>
          <w:color w:val="833C0B" w:themeColor="accent2" w:themeShade="80"/>
          <w:sz w:val="28"/>
          <w:szCs w:val="28"/>
          <w:lang w:val="tr-TR"/>
        </w:rPr>
        <w:t xml:space="preserve"> </w:t>
      </w:r>
      <w:r w:rsidRPr="00844574">
        <w:rPr>
          <w:rFonts w:ascii="Times New Roman" w:hAnsi="Times New Roman" w:cs="Times New Roman"/>
          <w:sz w:val="28"/>
          <w:szCs w:val="28"/>
          <w:lang w:val="kk-KZ"/>
        </w:rPr>
        <w:t>[</w:t>
      </w:r>
      <w:r>
        <w:rPr>
          <w:rFonts w:ascii="Times New Roman" w:hAnsi="Times New Roman" w:cs="Times New Roman"/>
          <w:sz w:val="28"/>
          <w:szCs w:val="28"/>
          <w:lang w:val="kk-KZ"/>
        </w:rPr>
        <w:t>5</w:t>
      </w:r>
      <w:r w:rsidR="007748A5">
        <w:rPr>
          <w:rFonts w:ascii="Times New Roman" w:hAnsi="Times New Roman" w:cs="Times New Roman"/>
          <w:sz w:val="28"/>
          <w:szCs w:val="28"/>
          <w:lang w:val="kk-KZ"/>
        </w:rPr>
        <w:t>6</w:t>
      </w:r>
      <w:r w:rsidRPr="00844574">
        <w:rPr>
          <w:rFonts w:ascii="Times New Roman" w:hAnsi="Times New Roman" w:cs="Times New Roman"/>
          <w:sz w:val="28"/>
          <w:szCs w:val="28"/>
          <w:lang w:val="kk-KZ"/>
        </w:rPr>
        <w:t>]</w:t>
      </w:r>
      <w:r w:rsidRPr="00844574">
        <w:rPr>
          <w:rFonts w:ascii="Times New Roman" w:hAnsi="Times New Roman" w:cs="Times New Roman"/>
          <w:sz w:val="28"/>
          <w:szCs w:val="28"/>
          <w:lang w:val="tr-TR"/>
        </w:rPr>
        <w:t>,</w:t>
      </w:r>
      <w:r w:rsidRPr="00844574">
        <w:rPr>
          <w:rFonts w:ascii="Times New Roman" w:hAnsi="Times New Roman" w:cs="Times New Roman"/>
          <w:sz w:val="28"/>
          <w:szCs w:val="28"/>
          <w:lang w:val="kk-KZ"/>
        </w:rPr>
        <w:t xml:space="preserve"> </w:t>
      </w:r>
      <w:r w:rsidRPr="00B51E60">
        <w:rPr>
          <w:rFonts w:ascii="Times New Roman" w:hAnsi="Times New Roman" w:cs="Times New Roman"/>
          <w:sz w:val="28"/>
          <w:szCs w:val="28"/>
          <w:lang w:val="kk-KZ"/>
        </w:rPr>
        <w:t xml:space="preserve">Kamile </w:t>
      </w:r>
      <w:r w:rsidRPr="00844574">
        <w:rPr>
          <w:rFonts w:ascii="Times New Roman" w:hAnsi="Times New Roman" w:cs="Times New Roman"/>
          <w:sz w:val="28"/>
          <w:szCs w:val="28"/>
          <w:lang w:val="kk-KZ"/>
        </w:rPr>
        <w:t>İmer</w:t>
      </w:r>
      <w:r w:rsidRPr="00844574">
        <w:rPr>
          <w:lang w:val="kk-KZ"/>
        </w:rPr>
        <w:t xml:space="preserve"> </w:t>
      </w:r>
      <w:r>
        <w:rPr>
          <w:rFonts w:ascii="Times New Roman" w:hAnsi="Times New Roman" w:cs="Times New Roman"/>
          <w:sz w:val="28"/>
          <w:szCs w:val="28"/>
          <w:lang w:val="kk-KZ"/>
        </w:rPr>
        <w:t>[</w:t>
      </w:r>
      <w:r w:rsidR="007748A5">
        <w:rPr>
          <w:rFonts w:ascii="Times New Roman" w:hAnsi="Times New Roman" w:cs="Times New Roman"/>
          <w:sz w:val="28"/>
          <w:szCs w:val="28"/>
          <w:lang w:val="kk-KZ"/>
        </w:rPr>
        <w:t>57</w:t>
      </w:r>
      <w:r w:rsidRPr="00844574">
        <w:rPr>
          <w:rFonts w:ascii="Times New Roman" w:hAnsi="Times New Roman" w:cs="Times New Roman"/>
          <w:sz w:val="28"/>
          <w:szCs w:val="28"/>
          <w:lang w:val="kk-KZ"/>
        </w:rPr>
        <w:t xml:space="preserve">], </w:t>
      </w:r>
      <w:r w:rsidRPr="009B0BA6">
        <w:rPr>
          <w:rFonts w:ascii="Times New Roman" w:hAnsi="Times New Roman" w:cs="Times New Roman"/>
          <w:sz w:val="28"/>
          <w:szCs w:val="28"/>
          <w:lang w:val="kk-KZ"/>
        </w:rPr>
        <w:t xml:space="preserve">Şükrü Halûk Akalın </w:t>
      </w:r>
      <w:r w:rsidRPr="00844574">
        <w:rPr>
          <w:rFonts w:ascii="Times New Roman" w:hAnsi="Times New Roman" w:cs="Times New Roman"/>
          <w:sz w:val="28"/>
          <w:szCs w:val="28"/>
          <w:lang w:val="kk-KZ"/>
        </w:rPr>
        <w:t>[</w:t>
      </w:r>
      <w:r w:rsidR="007748A5">
        <w:rPr>
          <w:rFonts w:ascii="Times New Roman" w:hAnsi="Times New Roman" w:cs="Times New Roman"/>
          <w:sz w:val="28"/>
          <w:szCs w:val="28"/>
          <w:lang w:val="kk-KZ"/>
        </w:rPr>
        <w:t>5</w:t>
      </w:r>
      <w:r>
        <w:rPr>
          <w:rFonts w:ascii="Times New Roman" w:hAnsi="Times New Roman" w:cs="Times New Roman"/>
          <w:sz w:val="28"/>
          <w:szCs w:val="28"/>
          <w:lang w:val="kk-KZ"/>
        </w:rPr>
        <w:t>8</w:t>
      </w:r>
      <w:r w:rsidRPr="00844574">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Б. </w:t>
      </w:r>
      <w:r w:rsidRPr="00844574">
        <w:rPr>
          <w:rFonts w:ascii="Times New Roman" w:hAnsi="Times New Roman" w:cs="Times New Roman"/>
          <w:sz w:val="28"/>
          <w:szCs w:val="28"/>
          <w:lang w:val="tr-TR"/>
        </w:rPr>
        <w:t>3-29</w:t>
      </w:r>
      <w:r w:rsidRPr="00844574">
        <w:rPr>
          <w:rFonts w:ascii="Times New Roman" w:hAnsi="Times New Roman" w:cs="Times New Roman"/>
          <w:sz w:val="28"/>
          <w:szCs w:val="28"/>
          <w:lang w:val="kk-KZ"/>
        </w:rPr>
        <w:t>]</w:t>
      </w:r>
      <w:r w:rsidRPr="00844574">
        <w:rPr>
          <w:rFonts w:ascii="Times New Roman" w:hAnsi="Times New Roman" w:cs="Times New Roman"/>
          <w:sz w:val="28"/>
          <w:szCs w:val="28"/>
          <w:lang w:val="tr-TR"/>
        </w:rPr>
        <w:t>,</w:t>
      </w:r>
      <w:r w:rsidRPr="00844574">
        <w:rPr>
          <w:rFonts w:ascii="Times New Roman" w:hAnsi="Times New Roman" w:cs="Times New Roman"/>
          <w:sz w:val="28"/>
          <w:szCs w:val="28"/>
          <w:lang w:val="kk-KZ"/>
        </w:rPr>
        <w:t xml:space="preserve"> </w:t>
      </w:r>
      <w:r w:rsidRPr="00804A8D">
        <w:rPr>
          <w:rFonts w:ascii="Times New Roman" w:hAnsi="Times New Roman" w:cs="Times New Roman"/>
          <w:sz w:val="28"/>
          <w:szCs w:val="28"/>
          <w:lang w:val="tr-TR"/>
        </w:rPr>
        <w:t xml:space="preserve">Süer Eker </w:t>
      </w:r>
      <w:r w:rsidRPr="00844574">
        <w:rPr>
          <w:rFonts w:ascii="Times New Roman" w:hAnsi="Times New Roman" w:cs="Times New Roman"/>
          <w:sz w:val="28"/>
          <w:szCs w:val="28"/>
          <w:lang w:val="tr-TR"/>
        </w:rPr>
        <w:t>[</w:t>
      </w:r>
      <w:r w:rsidR="007748A5">
        <w:rPr>
          <w:rFonts w:ascii="Times New Roman" w:hAnsi="Times New Roman" w:cs="Times New Roman"/>
          <w:sz w:val="28"/>
          <w:szCs w:val="28"/>
          <w:lang w:val="kk-KZ"/>
        </w:rPr>
        <w:t>5</w:t>
      </w:r>
      <w:r>
        <w:rPr>
          <w:rFonts w:ascii="Times New Roman" w:hAnsi="Times New Roman" w:cs="Times New Roman"/>
          <w:sz w:val="28"/>
          <w:szCs w:val="28"/>
          <w:lang w:val="kk-KZ"/>
        </w:rPr>
        <w:t>9</w:t>
      </w:r>
      <w:r w:rsidRPr="00844574">
        <w:rPr>
          <w:rFonts w:ascii="Times New Roman" w:hAnsi="Times New Roman" w:cs="Times New Roman"/>
          <w:sz w:val="28"/>
          <w:szCs w:val="28"/>
          <w:lang w:val="tr-TR"/>
        </w:rPr>
        <w:t xml:space="preserve">], </w:t>
      </w:r>
      <w:r w:rsidRPr="00B51E60">
        <w:rPr>
          <w:rFonts w:ascii="Times New Roman" w:hAnsi="Times New Roman" w:cs="Times New Roman"/>
          <w:sz w:val="28"/>
          <w:szCs w:val="28"/>
          <w:lang w:val="kk-KZ"/>
        </w:rPr>
        <w:t xml:space="preserve">Nalan </w:t>
      </w:r>
      <w:r w:rsidRPr="004751C8">
        <w:rPr>
          <w:rFonts w:ascii="Times New Roman" w:hAnsi="Times New Roman" w:cs="Times New Roman"/>
          <w:sz w:val="28"/>
          <w:szCs w:val="28"/>
          <w:lang w:val="kk-KZ"/>
        </w:rPr>
        <w:t xml:space="preserve">Büyükkantarcıoğlu </w:t>
      </w:r>
      <w:r w:rsidRPr="000C581D">
        <w:rPr>
          <w:rFonts w:ascii="Times New Roman" w:hAnsi="Times New Roman" w:cs="Times New Roman"/>
          <w:sz w:val="28"/>
          <w:szCs w:val="28"/>
          <w:lang w:val="kk-KZ"/>
        </w:rPr>
        <w:t>[</w:t>
      </w:r>
      <w:r w:rsidR="007748A5">
        <w:rPr>
          <w:rFonts w:ascii="Times New Roman" w:hAnsi="Times New Roman" w:cs="Times New Roman"/>
          <w:sz w:val="28"/>
          <w:szCs w:val="28"/>
          <w:lang w:val="kk-KZ"/>
        </w:rPr>
        <w:t>60</w:t>
      </w:r>
      <w:r w:rsidRPr="00FA18DD">
        <w:rPr>
          <w:rFonts w:ascii="Times New Roman" w:hAnsi="Times New Roman" w:cs="Times New Roman"/>
          <w:sz w:val="28"/>
          <w:szCs w:val="28"/>
          <w:lang w:val="tr-TR"/>
        </w:rPr>
        <w:t>]</w:t>
      </w:r>
      <w:r w:rsidRPr="00FA18DD">
        <w:rPr>
          <w:rFonts w:ascii="Times New Roman" w:hAnsi="Times New Roman" w:cs="Times New Roman"/>
          <w:sz w:val="28"/>
          <w:szCs w:val="28"/>
          <w:lang w:val="kk-KZ"/>
        </w:rPr>
        <w:t xml:space="preserve">, </w:t>
      </w:r>
      <w:r w:rsidRPr="00B51E60">
        <w:rPr>
          <w:rFonts w:ascii="Times New Roman" w:hAnsi="Times New Roman" w:cs="Times New Roman"/>
          <w:sz w:val="28"/>
          <w:szCs w:val="28"/>
          <w:lang w:val="kk-KZ"/>
        </w:rPr>
        <w:t xml:space="preserve">Muhsin </w:t>
      </w:r>
      <w:r w:rsidRPr="003369B9">
        <w:rPr>
          <w:rFonts w:ascii="Times New Roman" w:hAnsi="Times New Roman" w:cs="Times New Roman"/>
          <w:sz w:val="28"/>
          <w:szCs w:val="28"/>
          <w:lang w:val="kk-KZ"/>
        </w:rPr>
        <w:t xml:space="preserve">Karaş </w:t>
      </w:r>
      <w:r w:rsidRPr="00FA18DD">
        <w:rPr>
          <w:rFonts w:ascii="Times New Roman" w:hAnsi="Times New Roman" w:cs="Times New Roman"/>
          <w:sz w:val="28"/>
          <w:szCs w:val="28"/>
          <w:lang w:val="tr-TR"/>
        </w:rPr>
        <w:t>[</w:t>
      </w:r>
      <w:r w:rsidR="007748A5">
        <w:rPr>
          <w:rFonts w:ascii="Times New Roman" w:hAnsi="Times New Roman" w:cs="Times New Roman"/>
          <w:sz w:val="28"/>
          <w:szCs w:val="28"/>
          <w:lang w:val="kk-KZ"/>
        </w:rPr>
        <w:t>6</w:t>
      </w:r>
      <w:r>
        <w:rPr>
          <w:rFonts w:ascii="Times New Roman" w:hAnsi="Times New Roman" w:cs="Times New Roman"/>
          <w:sz w:val="28"/>
          <w:szCs w:val="28"/>
          <w:lang w:val="kk-KZ"/>
        </w:rPr>
        <w:t>1</w:t>
      </w:r>
      <w:r w:rsidRPr="00FA18DD">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Б. </w:t>
      </w:r>
      <w:r w:rsidRPr="00FA18DD">
        <w:rPr>
          <w:rFonts w:ascii="Times New Roman" w:hAnsi="Times New Roman" w:cs="Times New Roman"/>
          <w:sz w:val="28"/>
          <w:szCs w:val="28"/>
          <w:lang w:val="tr-TR"/>
        </w:rPr>
        <w:t>145-155],</w:t>
      </w:r>
      <w:r w:rsidRPr="00FA18DD">
        <w:rPr>
          <w:rFonts w:ascii="Times New Roman" w:hAnsi="Times New Roman" w:cs="Times New Roman"/>
          <w:sz w:val="28"/>
          <w:szCs w:val="28"/>
          <w:lang w:val="kk-KZ"/>
        </w:rPr>
        <w:t xml:space="preserve"> </w:t>
      </w:r>
      <w:r w:rsidRPr="00B51E60">
        <w:rPr>
          <w:rFonts w:ascii="Times New Roman" w:hAnsi="Times New Roman" w:cs="Times New Roman"/>
          <w:sz w:val="28"/>
          <w:szCs w:val="28"/>
          <w:lang w:val="kk-KZ"/>
        </w:rPr>
        <w:t>Sevgi Özel</w:t>
      </w:r>
      <w:r w:rsidRPr="002D3720">
        <w:rPr>
          <w:lang w:val="kk-KZ"/>
        </w:rPr>
        <w:t xml:space="preserve"> </w:t>
      </w:r>
      <w:r w:rsidRPr="00FA18DD">
        <w:rPr>
          <w:rFonts w:ascii="Times New Roman" w:hAnsi="Times New Roman" w:cs="Times New Roman"/>
          <w:sz w:val="28"/>
          <w:szCs w:val="28"/>
          <w:lang w:val="kk-KZ"/>
        </w:rPr>
        <w:t>[</w:t>
      </w:r>
      <w:r w:rsidR="007748A5">
        <w:rPr>
          <w:rFonts w:ascii="Times New Roman" w:hAnsi="Times New Roman" w:cs="Times New Roman"/>
          <w:sz w:val="28"/>
          <w:szCs w:val="28"/>
          <w:lang w:val="kk-KZ"/>
        </w:rPr>
        <w:t>6</w:t>
      </w:r>
      <w:r>
        <w:rPr>
          <w:rFonts w:ascii="Times New Roman" w:hAnsi="Times New Roman" w:cs="Times New Roman"/>
          <w:sz w:val="28"/>
          <w:szCs w:val="28"/>
          <w:lang w:val="kk-KZ"/>
        </w:rPr>
        <w:t>2</w:t>
      </w:r>
      <w:r w:rsidRPr="00FA18DD">
        <w:rPr>
          <w:rFonts w:ascii="Times New Roman" w:hAnsi="Times New Roman" w:cs="Times New Roman"/>
          <w:sz w:val="28"/>
          <w:szCs w:val="28"/>
          <w:lang w:val="kk-KZ"/>
        </w:rPr>
        <w:t xml:space="preserve">], </w:t>
      </w:r>
      <w:r w:rsidRPr="00B51E60">
        <w:rPr>
          <w:rFonts w:ascii="Times New Roman" w:hAnsi="Times New Roman" w:cs="Times New Roman"/>
          <w:sz w:val="28"/>
          <w:szCs w:val="28"/>
          <w:lang w:val="kk-KZ"/>
        </w:rPr>
        <w:t xml:space="preserve">Neşe Emecan </w:t>
      </w:r>
      <w:r w:rsidRPr="00E1104D">
        <w:rPr>
          <w:rFonts w:ascii="Times New Roman" w:hAnsi="Times New Roman" w:cs="Times New Roman"/>
          <w:sz w:val="28"/>
          <w:szCs w:val="28"/>
          <w:lang w:val="kk-KZ"/>
        </w:rPr>
        <w:t>[</w:t>
      </w:r>
      <w:r w:rsidR="007748A5">
        <w:rPr>
          <w:rFonts w:ascii="Times New Roman" w:hAnsi="Times New Roman" w:cs="Times New Roman"/>
          <w:sz w:val="28"/>
          <w:szCs w:val="28"/>
          <w:lang w:val="kk-KZ"/>
        </w:rPr>
        <w:t>6</w:t>
      </w:r>
      <w:r>
        <w:rPr>
          <w:rFonts w:ascii="Times New Roman" w:hAnsi="Times New Roman" w:cs="Times New Roman"/>
          <w:sz w:val="28"/>
          <w:szCs w:val="28"/>
          <w:lang w:val="kk-KZ"/>
        </w:rPr>
        <w:t>3</w:t>
      </w:r>
      <w:r w:rsidRPr="00E1104D">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F33F98">
        <w:rPr>
          <w:rFonts w:ascii="Times New Roman" w:hAnsi="Times New Roman" w:cs="Times New Roman"/>
          <w:sz w:val="28"/>
          <w:szCs w:val="28"/>
          <w:lang w:val="tr-TR"/>
        </w:rPr>
        <w:t xml:space="preserve">Günay Karaağaç </w:t>
      </w:r>
      <w:r w:rsidRPr="00F33F98">
        <w:rPr>
          <w:rFonts w:ascii="Times New Roman" w:hAnsi="Times New Roman" w:cs="Times New Roman"/>
          <w:sz w:val="28"/>
          <w:szCs w:val="28"/>
          <w:lang w:val="kk-KZ"/>
        </w:rPr>
        <w:t>[</w:t>
      </w:r>
      <w:r w:rsidR="007748A5">
        <w:rPr>
          <w:rFonts w:ascii="Times New Roman" w:hAnsi="Times New Roman" w:cs="Times New Roman"/>
          <w:sz w:val="28"/>
          <w:szCs w:val="28"/>
          <w:lang w:val="kk-KZ"/>
        </w:rPr>
        <w:t>6</w:t>
      </w:r>
      <w:r>
        <w:rPr>
          <w:rFonts w:ascii="Times New Roman" w:hAnsi="Times New Roman" w:cs="Times New Roman"/>
          <w:sz w:val="28"/>
          <w:szCs w:val="28"/>
          <w:lang w:val="kk-KZ"/>
        </w:rPr>
        <w:t>4</w:t>
      </w:r>
      <w:r w:rsidRPr="00F33F98">
        <w:rPr>
          <w:rFonts w:ascii="Times New Roman" w:hAnsi="Times New Roman" w:cs="Times New Roman"/>
          <w:sz w:val="28"/>
          <w:szCs w:val="28"/>
          <w:lang w:val="kk-KZ"/>
        </w:rPr>
        <w:t>] т.б.</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Түрік лингвистері тілге енген неологизмдерді</w:t>
      </w:r>
      <w:r w:rsidRPr="00F33F98">
        <w:rPr>
          <w:rFonts w:ascii="Times New Roman" w:hAnsi="Times New Roman" w:cs="Times New Roman"/>
          <w:sz w:val="28"/>
          <w:szCs w:val="28"/>
          <w:lang w:val="kk-KZ"/>
        </w:rPr>
        <w:t xml:space="preserve"> </w:t>
      </w:r>
      <w:r w:rsidR="00C72418" w:rsidRPr="00C72418">
        <w:rPr>
          <w:rFonts w:ascii="Times New Roman" w:hAnsi="Times New Roman" w:cs="Times New Roman"/>
          <w:sz w:val="28"/>
          <w:szCs w:val="28"/>
          <w:lang w:val="kk-KZ"/>
        </w:rPr>
        <w:t>«</w:t>
      </w:r>
      <w:r w:rsidRPr="00C72418">
        <w:rPr>
          <w:rFonts w:ascii="Times New Roman" w:hAnsi="Times New Roman" w:cs="Times New Roman"/>
          <w:sz w:val="28"/>
          <w:szCs w:val="28"/>
          <w:lang w:val="tr-TR"/>
        </w:rPr>
        <w:t>yeni kelime</w:t>
      </w:r>
      <w:r w:rsidR="00C72418" w:rsidRPr="00C72418">
        <w:rPr>
          <w:rFonts w:ascii="Times New Roman" w:hAnsi="Times New Roman" w:cs="Times New Roman"/>
          <w:sz w:val="28"/>
          <w:szCs w:val="28"/>
          <w:lang w:val="kk-KZ"/>
        </w:rPr>
        <w:t>»</w:t>
      </w:r>
      <w:r w:rsidRPr="00F33F98">
        <w:rPr>
          <w:rFonts w:ascii="Times New Roman" w:hAnsi="Times New Roman" w:cs="Times New Roman"/>
          <w:sz w:val="28"/>
          <w:szCs w:val="28"/>
          <w:lang w:val="tr-TR"/>
        </w:rPr>
        <w:t xml:space="preserve"> </w:t>
      </w:r>
      <w:r w:rsidRPr="00F33F98">
        <w:rPr>
          <w:rFonts w:ascii="Times New Roman" w:hAnsi="Times New Roman" w:cs="Times New Roman"/>
          <w:sz w:val="28"/>
          <w:szCs w:val="28"/>
          <w:lang w:val="kk-KZ"/>
        </w:rPr>
        <w:t>(жаңа сөз</w:t>
      </w:r>
      <w:r>
        <w:rPr>
          <w:rFonts w:ascii="Times New Roman" w:hAnsi="Times New Roman" w:cs="Times New Roman"/>
          <w:sz w:val="28"/>
          <w:szCs w:val="28"/>
          <w:lang w:val="kk-KZ"/>
        </w:rPr>
        <w:t xml:space="preserve"> </w:t>
      </w:r>
      <w:r w:rsidRPr="007B16D9">
        <w:rPr>
          <w:rFonts w:ascii="Times New Roman" w:hAnsi="Times New Roman" w:cs="Times New Roman"/>
          <w:sz w:val="28"/>
          <w:szCs w:val="28"/>
          <w:lang w:val="kk-KZ"/>
        </w:rPr>
        <w:t>–</w:t>
      </w:r>
      <w:r w:rsidR="00C72418">
        <w:rPr>
          <w:rFonts w:ascii="Times New Roman" w:hAnsi="Times New Roman" w:cs="Times New Roman"/>
          <w:sz w:val="28"/>
          <w:szCs w:val="28"/>
          <w:lang w:val="kk-KZ"/>
        </w:rPr>
        <w:t xml:space="preserve">          </w:t>
      </w:r>
      <w:r w:rsidRPr="00F33F98">
        <w:rPr>
          <w:rFonts w:ascii="Times New Roman" w:hAnsi="Times New Roman" w:cs="Times New Roman"/>
          <w:sz w:val="28"/>
          <w:szCs w:val="28"/>
          <w:lang w:val="kk-KZ"/>
        </w:rPr>
        <w:t>Z.</w:t>
      </w:r>
      <w:r>
        <w:rPr>
          <w:rFonts w:ascii="Times New Roman" w:hAnsi="Times New Roman" w:cs="Times New Roman"/>
          <w:sz w:val="28"/>
          <w:szCs w:val="28"/>
          <w:lang w:val="kk-KZ"/>
        </w:rPr>
        <w:t xml:space="preserve"> </w:t>
      </w:r>
      <w:r w:rsidRPr="00F33F98">
        <w:rPr>
          <w:rFonts w:ascii="Times New Roman" w:hAnsi="Times New Roman" w:cs="Times New Roman"/>
          <w:sz w:val="28"/>
          <w:szCs w:val="28"/>
          <w:lang w:val="kk-KZ"/>
        </w:rPr>
        <w:t xml:space="preserve">Korkmaz), </w:t>
      </w:r>
      <w:r w:rsidR="00C72418" w:rsidRPr="00C72418">
        <w:rPr>
          <w:rFonts w:ascii="Times New Roman" w:hAnsi="Times New Roman" w:cs="Times New Roman"/>
          <w:sz w:val="28"/>
          <w:szCs w:val="28"/>
          <w:lang w:val="kk-KZ"/>
        </w:rPr>
        <w:t>«</w:t>
      </w:r>
      <w:r w:rsidRPr="00C72418">
        <w:rPr>
          <w:rFonts w:ascii="Times New Roman" w:hAnsi="Times New Roman" w:cs="Times New Roman"/>
          <w:sz w:val="28"/>
          <w:szCs w:val="28"/>
          <w:lang w:val="tr-TR"/>
        </w:rPr>
        <w:t>yeni öğe</w:t>
      </w:r>
      <w:r w:rsidR="00C72418" w:rsidRPr="00C72418">
        <w:rPr>
          <w:rFonts w:ascii="Times New Roman" w:hAnsi="Times New Roman" w:cs="Times New Roman"/>
          <w:sz w:val="28"/>
          <w:szCs w:val="28"/>
          <w:lang w:val="kk-KZ"/>
        </w:rPr>
        <w:t>»</w:t>
      </w:r>
      <w:r w:rsidRPr="00F33F98">
        <w:rPr>
          <w:rFonts w:ascii="Times New Roman" w:hAnsi="Times New Roman" w:cs="Times New Roman"/>
          <w:sz w:val="28"/>
          <w:szCs w:val="28"/>
          <w:lang w:val="tr-TR"/>
        </w:rPr>
        <w:t xml:space="preserve"> </w:t>
      </w:r>
      <w:r w:rsidRPr="00F33F98">
        <w:rPr>
          <w:rFonts w:ascii="Times New Roman" w:hAnsi="Times New Roman" w:cs="Times New Roman"/>
          <w:sz w:val="28"/>
          <w:szCs w:val="28"/>
          <w:lang w:val="kk-KZ"/>
        </w:rPr>
        <w:t>(жаңа элемент</w:t>
      </w:r>
      <w:r>
        <w:rPr>
          <w:rFonts w:ascii="Times New Roman" w:hAnsi="Times New Roman" w:cs="Times New Roman"/>
          <w:sz w:val="28"/>
          <w:szCs w:val="28"/>
          <w:lang w:val="kk-KZ"/>
        </w:rPr>
        <w:t xml:space="preserve"> </w:t>
      </w:r>
      <w:r w:rsidRPr="007B16D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33F98">
        <w:rPr>
          <w:rFonts w:ascii="Times New Roman" w:hAnsi="Times New Roman" w:cs="Times New Roman"/>
          <w:sz w:val="28"/>
          <w:szCs w:val="28"/>
          <w:lang w:val="kk-KZ"/>
        </w:rPr>
        <w:t>K.</w:t>
      </w:r>
      <w:r>
        <w:rPr>
          <w:rFonts w:ascii="Times New Roman" w:hAnsi="Times New Roman" w:cs="Times New Roman"/>
          <w:sz w:val="28"/>
          <w:szCs w:val="28"/>
          <w:lang w:val="kk-KZ"/>
        </w:rPr>
        <w:t xml:space="preserve"> </w:t>
      </w:r>
      <w:r w:rsidRPr="00F33F98">
        <w:rPr>
          <w:rFonts w:ascii="Times New Roman" w:hAnsi="Times New Roman" w:cs="Times New Roman"/>
          <w:sz w:val="28"/>
          <w:szCs w:val="28"/>
          <w:lang w:val="kk-KZ"/>
        </w:rPr>
        <w:t xml:space="preserve">İmer т.б. ғалымдар) және </w:t>
      </w:r>
      <w:r w:rsidR="00C72418" w:rsidRPr="00C72418">
        <w:rPr>
          <w:rFonts w:ascii="Times New Roman" w:hAnsi="Times New Roman" w:cs="Times New Roman"/>
          <w:sz w:val="28"/>
          <w:szCs w:val="28"/>
          <w:lang w:val="kk-KZ"/>
        </w:rPr>
        <w:t>«</w:t>
      </w:r>
      <w:r w:rsidRPr="00C72418">
        <w:rPr>
          <w:rFonts w:ascii="Times New Roman" w:hAnsi="Times New Roman" w:cs="Times New Roman"/>
          <w:sz w:val="28"/>
          <w:szCs w:val="28"/>
          <w:lang w:val="tr-TR"/>
        </w:rPr>
        <w:t>yenicilik</w:t>
      </w:r>
      <w:r w:rsidR="00C72418" w:rsidRPr="00C72418">
        <w:rPr>
          <w:rFonts w:ascii="Times New Roman" w:hAnsi="Times New Roman" w:cs="Times New Roman"/>
          <w:sz w:val="28"/>
          <w:szCs w:val="28"/>
          <w:lang w:val="kk-KZ"/>
        </w:rPr>
        <w:t>»</w:t>
      </w:r>
      <w:r w:rsidRPr="00F33F98">
        <w:rPr>
          <w:rFonts w:ascii="Times New Roman" w:hAnsi="Times New Roman" w:cs="Times New Roman"/>
          <w:b/>
          <w:sz w:val="28"/>
          <w:szCs w:val="28"/>
          <w:lang w:val="tr-TR"/>
        </w:rPr>
        <w:t xml:space="preserve"> </w:t>
      </w:r>
      <w:r w:rsidRPr="00F33F98">
        <w:rPr>
          <w:rFonts w:ascii="Times New Roman" w:hAnsi="Times New Roman" w:cs="Times New Roman"/>
          <w:b/>
          <w:sz w:val="28"/>
          <w:szCs w:val="28"/>
          <w:lang w:val="kk-KZ"/>
        </w:rPr>
        <w:t>(</w:t>
      </w:r>
      <w:r w:rsidRPr="00F33F98">
        <w:rPr>
          <w:rFonts w:ascii="Times New Roman" w:hAnsi="Times New Roman" w:cs="Times New Roman"/>
          <w:sz w:val="28"/>
          <w:szCs w:val="28"/>
          <w:lang w:val="kk-KZ"/>
        </w:rPr>
        <w:t>жаңашылдық</w:t>
      </w:r>
      <w:r>
        <w:rPr>
          <w:rFonts w:ascii="Times New Roman" w:hAnsi="Times New Roman" w:cs="Times New Roman"/>
          <w:sz w:val="28"/>
          <w:szCs w:val="28"/>
          <w:lang w:val="kk-KZ"/>
        </w:rPr>
        <w:t xml:space="preserve"> </w:t>
      </w:r>
      <w:r w:rsidRPr="007B16D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33F98">
        <w:rPr>
          <w:rFonts w:ascii="Times New Roman" w:hAnsi="Times New Roman" w:cs="Times New Roman"/>
          <w:sz w:val="28"/>
          <w:szCs w:val="28"/>
          <w:lang w:val="tr-TR"/>
        </w:rPr>
        <w:t>G.</w:t>
      </w:r>
      <w:r>
        <w:rPr>
          <w:rFonts w:ascii="Times New Roman" w:hAnsi="Times New Roman" w:cs="Times New Roman"/>
          <w:sz w:val="28"/>
          <w:szCs w:val="28"/>
          <w:lang w:val="kk-KZ"/>
        </w:rPr>
        <w:t xml:space="preserve"> </w:t>
      </w:r>
      <w:r w:rsidRPr="00F33F98">
        <w:rPr>
          <w:rFonts w:ascii="Times New Roman" w:hAnsi="Times New Roman" w:cs="Times New Roman"/>
          <w:sz w:val="28"/>
          <w:szCs w:val="28"/>
          <w:lang w:val="kk-KZ"/>
        </w:rPr>
        <w:t>Karaağaç) деп атай</w:t>
      </w:r>
      <w:r>
        <w:rPr>
          <w:rFonts w:ascii="Times New Roman" w:hAnsi="Times New Roman" w:cs="Times New Roman"/>
          <w:sz w:val="28"/>
          <w:szCs w:val="28"/>
          <w:lang w:val="kk-KZ"/>
        </w:rPr>
        <w:t>ды</w:t>
      </w:r>
      <w:r w:rsidRPr="00F33F98">
        <w:rPr>
          <w:rFonts w:ascii="Times New Roman" w:hAnsi="Times New Roman" w:cs="Times New Roman"/>
          <w:sz w:val="28"/>
          <w:szCs w:val="28"/>
          <w:lang w:val="kk-KZ"/>
        </w:rPr>
        <w:t xml:space="preserve"> [</w:t>
      </w:r>
      <w:r w:rsidR="007748A5">
        <w:rPr>
          <w:rFonts w:ascii="Times New Roman" w:hAnsi="Times New Roman" w:cs="Times New Roman"/>
          <w:sz w:val="28"/>
          <w:szCs w:val="28"/>
          <w:lang w:val="kk-KZ"/>
        </w:rPr>
        <w:t>58</w:t>
      </w:r>
      <w:r w:rsidRPr="00E05355">
        <w:rPr>
          <w:rFonts w:ascii="Times New Roman" w:hAnsi="Times New Roman" w:cs="Times New Roman"/>
          <w:sz w:val="28"/>
          <w:szCs w:val="28"/>
          <w:lang w:val="tr-TR"/>
        </w:rPr>
        <w:t>,</w:t>
      </w:r>
      <w:r w:rsidRPr="00E05355">
        <w:rPr>
          <w:rFonts w:ascii="Times New Roman" w:hAnsi="Times New Roman" w:cs="Times New Roman"/>
          <w:sz w:val="28"/>
          <w:szCs w:val="28"/>
          <w:lang w:val="kk-KZ"/>
        </w:rPr>
        <w:t xml:space="preserve"> </w:t>
      </w:r>
      <w:r w:rsidR="00C72418">
        <w:rPr>
          <w:rFonts w:ascii="Times New Roman" w:hAnsi="Times New Roman" w:cs="Times New Roman"/>
          <w:sz w:val="28"/>
          <w:szCs w:val="28"/>
          <w:lang w:val="kk-KZ"/>
        </w:rPr>
        <w:t xml:space="preserve">б. </w:t>
      </w:r>
      <w:r w:rsidRPr="00E05355">
        <w:rPr>
          <w:rFonts w:ascii="Times New Roman" w:hAnsi="Times New Roman" w:cs="Times New Roman"/>
          <w:sz w:val="28"/>
          <w:szCs w:val="28"/>
          <w:lang w:val="kk-KZ"/>
        </w:rPr>
        <w:t>15]</w:t>
      </w:r>
      <w:r w:rsidRPr="00E05355">
        <w:rPr>
          <w:rFonts w:ascii="Times New Roman" w:hAnsi="Times New Roman" w:cs="Times New Roman"/>
          <w:sz w:val="28"/>
          <w:szCs w:val="28"/>
          <w:lang w:val="tr-TR"/>
        </w:rPr>
        <w:t>.</w:t>
      </w:r>
      <w:r>
        <w:rPr>
          <w:rFonts w:ascii="Times New Roman" w:hAnsi="Times New Roman" w:cs="Times New Roman"/>
          <w:sz w:val="28"/>
          <w:szCs w:val="28"/>
          <w:lang w:val="kk-KZ"/>
        </w:rPr>
        <w:t xml:space="preserve">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Демек, неологизмдердің</w:t>
      </w:r>
      <w:r>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лингвистикалық мәртебесін айқындауға бағытталған ішкі және сыртқы неология</w:t>
      </w:r>
      <w:r>
        <w:rPr>
          <w:rFonts w:ascii="Times New Roman" w:hAnsi="Times New Roman" w:cs="Times New Roman"/>
          <w:sz w:val="28"/>
          <w:szCs w:val="28"/>
          <w:lang w:val="kk-KZ"/>
        </w:rPr>
        <w:t xml:space="preserve"> мен</w:t>
      </w:r>
      <w:r w:rsidRPr="00330260">
        <w:rPr>
          <w:rFonts w:ascii="Times New Roman" w:hAnsi="Times New Roman" w:cs="Times New Roman"/>
          <w:sz w:val="28"/>
          <w:szCs w:val="28"/>
          <w:lang w:val="kk-KZ"/>
        </w:rPr>
        <w:t xml:space="preserve"> қолданбалы зерттеулер саласындағы теориялық зерттеулер негізінде неологизмді әлеуметтік-тарихи санатқа жатқызуға болады. </w:t>
      </w: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Ол </w:t>
      </w:r>
      <w:r w:rsidR="00C72418" w:rsidRPr="00C72418">
        <w:rPr>
          <w:rFonts w:ascii="Times New Roman" w:hAnsi="Times New Roman" w:cs="Times New Roman"/>
          <w:sz w:val="28"/>
          <w:szCs w:val="28"/>
          <w:lang w:val="kk-KZ"/>
        </w:rPr>
        <w:t>«</w:t>
      </w:r>
      <w:r w:rsidRPr="00C72418">
        <w:rPr>
          <w:rFonts w:ascii="Times New Roman" w:hAnsi="Times New Roman" w:cs="Times New Roman"/>
          <w:sz w:val="28"/>
          <w:szCs w:val="28"/>
          <w:lang w:val="kk-KZ"/>
        </w:rPr>
        <w:t>уақыт</w:t>
      </w:r>
      <w:r w:rsidR="00C72418" w:rsidRPr="00C72418">
        <w:rPr>
          <w:rFonts w:ascii="Times New Roman" w:hAnsi="Times New Roman" w:cs="Times New Roman"/>
          <w:sz w:val="28"/>
          <w:szCs w:val="28"/>
          <w:lang w:val="kk-KZ"/>
        </w:rPr>
        <w:t>»</w:t>
      </w:r>
      <w:r w:rsidRPr="00C72418">
        <w:rPr>
          <w:rFonts w:ascii="Times New Roman" w:hAnsi="Times New Roman" w:cs="Times New Roman"/>
          <w:sz w:val="28"/>
          <w:szCs w:val="28"/>
          <w:lang w:val="kk-KZ"/>
        </w:rPr>
        <w:t xml:space="preserve">, </w:t>
      </w:r>
      <w:r w:rsidR="00C72418" w:rsidRPr="00C72418">
        <w:rPr>
          <w:rFonts w:ascii="Times New Roman" w:hAnsi="Times New Roman" w:cs="Times New Roman"/>
          <w:sz w:val="28"/>
          <w:szCs w:val="28"/>
          <w:lang w:val="kk-KZ"/>
        </w:rPr>
        <w:t>«</w:t>
      </w:r>
      <w:r w:rsidRPr="00C72418">
        <w:rPr>
          <w:rFonts w:ascii="Times New Roman" w:hAnsi="Times New Roman" w:cs="Times New Roman"/>
          <w:sz w:val="28"/>
          <w:szCs w:val="28"/>
          <w:lang w:val="kk-KZ"/>
        </w:rPr>
        <w:t>кеңістік</w:t>
      </w:r>
      <w:r w:rsidR="00C72418" w:rsidRPr="00C72418">
        <w:rPr>
          <w:rFonts w:ascii="Times New Roman" w:hAnsi="Times New Roman" w:cs="Times New Roman"/>
          <w:sz w:val="28"/>
          <w:szCs w:val="28"/>
          <w:lang w:val="kk-KZ"/>
        </w:rPr>
        <w:t>»</w:t>
      </w:r>
      <w:r w:rsidRPr="00C72418">
        <w:rPr>
          <w:rFonts w:ascii="Times New Roman" w:hAnsi="Times New Roman" w:cs="Times New Roman"/>
          <w:sz w:val="28"/>
          <w:szCs w:val="28"/>
          <w:lang w:val="kk-KZ"/>
        </w:rPr>
        <w:t xml:space="preserve">, </w:t>
      </w:r>
      <w:r w:rsidR="00C72418" w:rsidRPr="00C72418">
        <w:rPr>
          <w:rFonts w:ascii="Times New Roman" w:hAnsi="Times New Roman" w:cs="Times New Roman"/>
          <w:sz w:val="28"/>
          <w:szCs w:val="28"/>
          <w:lang w:val="kk-KZ"/>
        </w:rPr>
        <w:t>«</w:t>
      </w:r>
      <w:r w:rsidRPr="00C72418">
        <w:rPr>
          <w:rFonts w:ascii="Times New Roman" w:hAnsi="Times New Roman" w:cs="Times New Roman"/>
          <w:sz w:val="28"/>
          <w:szCs w:val="28"/>
          <w:lang w:val="kk-KZ"/>
        </w:rPr>
        <w:t>қозғалыс</w:t>
      </w:r>
      <w:r w:rsidR="00C72418" w:rsidRPr="00C72418">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(әрекет) сияқты</w:t>
      </w:r>
      <w:r>
        <w:rPr>
          <w:rFonts w:ascii="Times New Roman" w:hAnsi="Times New Roman" w:cs="Times New Roman"/>
          <w:sz w:val="28"/>
          <w:szCs w:val="28"/>
          <w:lang w:val="kk-KZ"/>
        </w:rPr>
        <w:t xml:space="preserve"> үш негізгі санат негізінде жаңару</w:t>
      </w:r>
      <w:r w:rsidRPr="00330260">
        <w:rPr>
          <w:rFonts w:ascii="Times New Roman" w:hAnsi="Times New Roman" w:cs="Times New Roman"/>
          <w:sz w:val="28"/>
          <w:szCs w:val="28"/>
          <w:lang w:val="kk-KZ"/>
        </w:rPr>
        <w:t xml:space="preserve"> тұжырымдамасының көп жақты салыстырмалық ұғымын қалыптастырады</w:t>
      </w:r>
      <w:r>
        <w:rPr>
          <w:rFonts w:ascii="Times New Roman" w:hAnsi="Times New Roman" w:cs="Times New Roman"/>
          <w:sz w:val="28"/>
          <w:szCs w:val="28"/>
          <w:lang w:val="kk-KZ"/>
        </w:rPr>
        <w:t xml:space="preserve">. </w:t>
      </w:r>
    </w:p>
    <w:p w:rsidR="00AF704B" w:rsidRDefault="00AF704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Н</w:t>
      </w:r>
      <w:r w:rsidRPr="00330260">
        <w:rPr>
          <w:rFonts w:ascii="Times New Roman" w:hAnsi="Times New Roman" w:cs="Times New Roman"/>
          <w:sz w:val="28"/>
          <w:szCs w:val="28"/>
          <w:lang w:val="kk-KZ"/>
        </w:rPr>
        <w:t>еологизмдердің</w:t>
      </w:r>
      <w:r>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әлеуметтік-мәдени мәні уақытша өзекті, психолингвистикалық және әлеуметтік маңыздылығының өлшемі т.б. критерийлері арқылы анықталып, лексикограф</w:t>
      </w:r>
      <w:r>
        <w:rPr>
          <w:rFonts w:ascii="Times New Roman" w:hAnsi="Times New Roman" w:cs="Times New Roman"/>
          <w:sz w:val="28"/>
          <w:szCs w:val="28"/>
          <w:lang w:val="kk-KZ"/>
        </w:rPr>
        <w:t xml:space="preserve">иялық дәйектермен бекітіледі </w:t>
      </w:r>
      <w:r w:rsidRPr="0089027E">
        <w:rPr>
          <w:rFonts w:ascii="Times New Roman" w:hAnsi="Times New Roman" w:cs="Times New Roman"/>
          <w:sz w:val="28"/>
          <w:szCs w:val="28"/>
          <w:lang w:val="kk-KZ"/>
        </w:rPr>
        <w:t>[</w:t>
      </w:r>
      <w:r w:rsidR="007748A5">
        <w:rPr>
          <w:rFonts w:ascii="Times New Roman" w:hAnsi="Times New Roman" w:cs="Times New Roman"/>
          <w:sz w:val="28"/>
          <w:szCs w:val="28"/>
          <w:lang w:val="kk-KZ"/>
        </w:rPr>
        <w:t>65</w:t>
      </w:r>
      <w:r w:rsidRPr="008902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330260">
        <w:rPr>
          <w:rFonts w:ascii="Times New Roman" w:hAnsi="Times New Roman" w:cs="Times New Roman"/>
          <w:sz w:val="28"/>
          <w:szCs w:val="28"/>
          <w:lang w:val="kk-KZ"/>
        </w:rPr>
        <w:t>Шынында да, қоғамның ғылыми-техникалық, экономикалық өміріндегі өзгерістер мен жаңалықтар, мәдени-әлеуметтік өміріндегі жылдам өзгеретін басымдықтар</w:t>
      </w:r>
      <w:r>
        <w:rPr>
          <w:rFonts w:ascii="Times New Roman" w:hAnsi="Times New Roman" w:cs="Times New Roman"/>
          <w:sz w:val="28"/>
          <w:szCs w:val="28"/>
          <w:lang w:val="kk-KZ"/>
        </w:rPr>
        <w:t xml:space="preserve"> </w:t>
      </w:r>
      <w:r w:rsidRPr="00730179">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тілдегі жаңа атаулардың пайда болуының</w:t>
      </w:r>
      <w:r>
        <w:rPr>
          <w:rFonts w:ascii="Times New Roman" w:hAnsi="Times New Roman" w:cs="Times New Roman"/>
          <w:sz w:val="28"/>
          <w:szCs w:val="28"/>
          <w:lang w:val="kk-KZ"/>
        </w:rPr>
        <w:t xml:space="preserve"> индикаторлары, номенклатурасы. </w:t>
      </w:r>
      <w:r>
        <w:rPr>
          <w:rFonts w:ascii="Times New Roman" w:hAnsi="Times New Roman" w:cs="Times New Roman"/>
          <w:sz w:val="28"/>
          <w:szCs w:val="28"/>
          <w:lang w:val="kk-KZ"/>
        </w:rPr>
        <w:tab/>
      </w:r>
      <w:r w:rsidR="00B72A1E" w:rsidRPr="00B72A1E">
        <w:rPr>
          <w:rFonts w:ascii="Times New Roman" w:hAnsi="Times New Roman" w:cs="Times New Roman"/>
          <w:sz w:val="28"/>
          <w:szCs w:val="28"/>
          <w:lang w:val="kk-KZ"/>
        </w:rPr>
        <w:tab/>
      </w:r>
    </w:p>
    <w:p w:rsidR="00F1005E" w:rsidRDefault="00F1005E" w:rsidP="00D649DE">
      <w:pPr>
        <w:tabs>
          <w:tab w:val="left" w:pos="567"/>
        </w:tabs>
        <w:spacing w:after="0" w:line="240" w:lineRule="auto"/>
        <w:ind w:firstLine="709"/>
        <w:jc w:val="both"/>
        <w:rPr>
          <w:rFonts w:ascii="Times New Roman" w:hAnsi="Times New Roman" w:cs="Times New Roman"/>
          <w:sz w:val="28"/>
          <w:szCs w:val="28"/>
          <w:lang w:val="kk-KZ"/>
        </w:rPr>
      </w:pPr>
    </w:p>
    <w:p w:rsidR="00F1005E" w:rsidRPr="001678AA" w:rsidRDefault="00F1005E" w:rsidP="00D649DE">
      <w:pPr>
        <w:tabs>
          <w:tab w:val="left" w:pos="567"/>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1678AA">
        <w:rPr>
          <w:rFonts w:ascii="Times New Roman" w:hAnsi="Times New Roman" w:cs="Times New Roman"/>
          <w:b/>
          <w:sz w:val="28"/>
          <w:szCs w:val="28"/>
          <w:lang w:val="kk-KZ"/>
        </w:rPr>
        <w:t>1.</w:t>
      </w:r>
      <w:r>
        <w:rPr>
          <w:rFonts w:ascii="Times New Roman" w:hAnsi="Times New Roman" w:cs="Times New Roman"/>
          <w:b/>
          <w:sz w:val="28"/>
          <w:szCs w:val="28"/>
          <w:lang w:val="kk-KZ"/>
        </w:rPr>
        <w:t>4</w:t>
      </w:r>
      <w:r w:rsidR="00DA5E9F">
        <w:rPr>
          <w:rFonts w:ascii="Times New Roman" w:hAnsi="Times New Roman" w:cs="Times New Roman"/>
          <w:b/>
          <w:sz w:val="28"/>
          <w:szCs w:val="28"/>
          <w:lang w:val="kk-KZ"/>
        </w:rPr>
        <w:t xml:space="preserve"> </w:t>
      </w:r>
      <w:r w:rsidRPr="001678AA">
        <w:rPr>
          <w:rFonts w:ascii="Times New Roman" w:hAnsi="Times New Roman" w:cs="Times New Roman"/>
          <w:b/>
          <w:sz w:val="28"/>
          <w:szCs w:val="28"/>
          <w:lang w:val="kk-KZ"/>
        </w:rPr>
        <w:t>Жаңа қолданыстардың неографиялық тұрғыдан зерттелуі</w:t>
      </w:r>
    </w:p>
    <w:p w:rsidR="00F1005E" w:rsidRDefault="00F1005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47213">
        <w:rPr>
          <w:rFonts w:ascii="Times New Roman" w:hAnsi="Times New Roman" w:cs="Times New Roman"/>
          <w:sz w:val="28"/>
          <w:szCs w:val="28"/>
          <w:lang w:val="kk-KZ"/>
        </w:rPr>
        <w:t>ХХ</w:t>
      </w:r>
      <w:r w:rsidRPr="00847213">
        <w:rPr>
          <w:rFonts w:ascii="Times New Roman" w:hAnsi="Times New Roman" w:cs="Times New Roman"/>
          <w:sz w:val="28"/>
          <w:szCs w:val="28"/>
          <w:lang w:val="tr-TR"/>
        </w:rPr>
        <w:t>I</w:t>
      </w:r>
      <w:r>
        <w:rPr>
          <w:rFonts w:ascii="Times New Roman" w:hAnsi="Times New Roman" w:cs="Times New Roman"/>
          <w:sz w:val="28"/>
          <w:szCs w:val="28"/>
          <w:lang w:val="kk-KZ"/>
        </w:rPr>
        <w:t xml:space="preserve"> ғасыр</w:t>
      </w:r>
      <w:r w:rsidRPr="00847213">
        <w:rPr>
          <w:rFonts w:ascii="Times New Roman" w:hAnsi="Times New Roman" w:cs="Times New Roman"/>
          <w:sz w:val="28"/>
          <w:szCs w:val="28"/>
          <w:lang w:val="kk-KZ"/>
        </w:rPr>
        <w:t xml:space="preserve"> басында лингвистиканың жаңа саласы қалыптасты. Ол – неологияның бір бөлімі ретінде қарастырылып, неологизмдердің лексикографиялық сипаттамасын дамытуға бағытталған </w:t>
      </w:r>
      <w:r w:rsidRPr="001D074B">
        <w:rPr>
          <w:rFonts w:ascii="Times New Roman" w:hAnsi="Times New Roman" w:cs="Times New Roman"/>
          <w:sz w:val="28"/>
          <w:szCs w:val="28"/>
          <w:lang w:val="kk-KZ"/>
        </w:rPr>
        <w:t>неография.</w:t>
      </w:r>
      <w:r w:rsidRPr="00847213">
        <w:rPr>
          <w:rFonts w:ascii="Times New Roman" w:hAnsi="Times New Roman" w:cs="Times New Roman"/>
          <w:sz w:val="28"/>
          <w:szCs w:val="28"/>
          <w:lang w:val="kk-KZ"/>
        </w:rPr>
        <w:t xml:space="preserve">  </w:t>
      </w:r>
    </w:p>
    <w:p w:rsidR="00F1005E" w:rsidRPr="0060211D" w:rsidRDefault="00F100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Pr="0060211D">
        <w:rPr>
          <w:rFonts w:ascii="Times New Roman" w:eastAsia="Calibri" w:hAnsi="Times New Roman" w:cs="Times New Roman"/>
          <w:sz w:val="28"/>
          <w:szCs w:val="28"/>
          <w:lang w:val="kk-KZ"/>
        </w:rPr>
        <w:t xml:space="preserve">Өркениетті елдерде қазіргі қоғамдағы жаңа ұғымдарды таңбалауға қатысты </w:t>
      </w:r>
      <w:r>
        <w:rPr>
          <w:rFonts w:ascii="Times New Roman" w:eastAsia="Calibri" w:hAnsi="Times New Roman" w:cs="Times New Roman"/>
          <w:sz w:val="28"/>
          <w:szCs w:val="28"/>
          <w:lang w:val="kk-KZ"/>
        </w:rPr>
        <w:t xml:space="preserve">жаңа </w:t>
      </w:r>
      <w:r w:rsidRPr="0060211D">
        <w:rPr>
          <w:rFonts w:ascii="Times New Roman" w:eastAsia="Calibri" w:hAnsi="Times New Roman" w:cs="Times New Roman"/>
          <w:sz w:val="28"/>
          <w:szCs w:val="28"/>
          <w:lang w:val="kk-KZ"/>
        </w:rPr>
        <w:t xml:space="preserve">атаулар мен жаңа қолданыстарды жүйелі түрде түгендеп, қағазға түсіріп, арнайы сөздіктер арқылы түзу дәстүрі – қоғамдық-ғылыми талапқа сай қажеттілік. </w:t>
      </w:r>
    </w:p>
    <w:p w:rsidR="00F1005E" w:rsidRPr="0060211D" w:rsidRDefault="00F1005E" w:rsidP="00D649DE">
      <w:pPr>
        <w:tabs>
          <w:tab w:val="left" w:pos="567"/>
        </w:tabs>
        <w:spacing w:after="0" w:line="240" w:lineRule="auto"/>
        <w:ind w:firstLine="709"/>
        <w:jc w:val="both"/>
        <w:rPr>
          <w:rFonts w:ascii="Times New Roman" w:eastAsia="Calibri" w:hAnsi="Times New Roman" w:cs="Times New Roman"/>
          <w:sz w:val="28"/>
          <w:szCs w:val="28"/>
          <w:lang w:val="tr-TR"/>
        </w:rPr>
      </w:pPr>
      <w:r w:rsidRPr="0060211D">
        <w:rPr>
          <w:rFonts w:ascii="Times New Roman" w:eastAsia="Calibri" w:hAnsi="Times New Roman" w:cs="Times New Roman"/>
          <w:sz w:val="28"/>
          <w:szCs w:val="28"/>
          <w:lang w:val="kk-KZ"/>
        </w:rPr>
        <w:tab/>
        <w:t xml:space="preserve">Функционалды-семантикалық тұрғыдан іштей жаңғырып, жетілген тілдің қоғамдық-әлеуметтік қызметінің кеңеюін таңбалайтын жаңа сөздер мен </w:t>
      </w:r>
      <w:r>
        <w:rPr>
          <w:rFonts w:ascii="Times New Roman" w:eastAsia="Calibri" w:hAnsi="Times New Roman" w:cs="Times New Roman"/>
          <w:sz w:val="28"/>
          <w:szCs w:val="28"/>
          <w:lang w:val="kk-KZ"/>
        </w:rPr>
        <w:t xml:space="preserve">жаңа </w:t>
      </w:r>
      <w:r w:rsidRPr="0060211D">
        <w:rPr>
          <w:rFonts w:ascii="Times New Roman" w:eastAsia="Calibri" w:hAnsi="Times New Roman" w:cs="Times New Roman"/>
          <w:sz w:val="28"/>
          <w:szCs w:val="28"/>
          <w:lang w:val="kk-KZ"/>
        </w:rPr>
        <w:t xml:space="preserve"> қолданыстар</w:t>
      </w:r>
      <w:r>
        <w:rPr>
          <w:rFonts w:ascii="Times New Roman" w:eastAsia="Calibri" w:hAnsi="Times New Roman" w:cs="Times New Roman"/>
          <w:sz w:val="28"/>
          <w:szCs w:val="28"/>
          <w:lang w:val="kk-KZ"/>
        </w:rPr>
        <w:t xml:space="preserve">ды </w:t>
      </w:r>
      <w:r w:rsidRPr="0060211D">
        <w:rPr>
          <w:rFonts w:ascii="Times New Roman" w:eastAsia="Calibri" w:hAnsi="Times New Roman" w:cs="Times New Roman"/>
          <w:sz w:val="28"/>
          <w:szCs w:val="28"/>
          <w:lang w:val="kk-KZ"/>
        </w:rPr>
        <w:t>мерзімді түрде жинақтап, кітап етіп шығару дәстүрі, атап айтқанда, Түркия мен Ресейде қалыптасты.</w:t>
      </w:r>
      <w:r w:rsidRPr="0060211D">
        <w:rPr>
          <w:rFonts w:ascii="Times New Roman" w:eastAsia="Calibri" w:hAnsi="Times New Roman" w:cs="Times New Roman"/>
          <w:sz w:val="28"/>
          <w:szCs w:val="28"/>
          <w:lang w:val="tr-TR"/>
        </w:rPr>
        <w:t xml:space="preserve"> </w:t>
      </w:r>
    </w:p>
    <w:p w:rsidR="00F1005E" w:rsidRDefault="00F100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60211D">
        <w:rPr>
          <w:rFonts w:ascii="Times New Roman" w:eastAsia="Calibri" w:hAnsi="Times New Roman" w:cs="Times New Roman"/>
          <w:sz w:val="28"/>
          <w:szCs w:val="28"/>
          <w:lang w:val="kk-KZ"/>
        </w:rPr>
        <w:tab/>
      </w:r>
      <w:r w:rsidRPr="0060211D">
        <w:rPr>
          <w:rFonts w:ascii="Times New Roman" w:eastAsia="Calibri" w:hAnsi="Times New Roman" w:cs="Times New Roman"/>
          <w:sz w:val="28"/>
          <w:szCs w:val="28"/>
          <w:lang w:val="kk-KZ"/>
        </w:rPr>
        <w:tab/>
        <w:t>Бұл тектес кешенді жұмыс, 1985 жылдан бері қазақ тіл білімінде де атқарылып, «Қазақ лексикасындағы жаңа қолданыстар» деп аталатын жинақтың үш басылымы (1985, 1990</w:t>
      </w:r>
      <w:r>
        <w:rPr>
          <w:rFonts w:ascii="Times New Roman" w:eastAsia="Calibri" w:hAnsi="Times New Roman" w:cs="Times New Roman"/>
          <w:sz w:val="28"/>
          <w:szCs w:val="28"/>
          <w:lang w:val="kk-KZ"/>
        </w:rPr>
        <w:t xml:space="preserve"> </w:t>
      </w:r>
      <w:r w:rsidRPr="00D91FA1">
        <w:rPr>
          <w:rFonts w:ascii="Times New Roman" w:eastAsia="Calibri" w:hAnsi="Times New Roman" w:cs="Times New Roman"/>
          <w:sz w:val="28"/>
          <w:szCs w:val="28"/>
          <w:lang w:val="kk-KZ"/>
        </w:rPr>
        <w:t>[</w:t>
      </w:r>
      <w:r w:rsidR="007748A5">
        <w:rPr>
          <w:rFonts w:ascii="Times New Roman" w:eastAsia="Calibri" w:hAnsi="Times New Roman" w:cs="Times New Roman"/>
          <w:sz w:val="28"/>
          <w:szCs w:val="28"/>
          <w:lang w:val="kk-KZ"/>
        </w:rPr>
        <w:t>6</w:t>
      </w:r>
      <w:r>
        <w:rPr>
          <w:rFonts w:ascii="Times New Roman" w:eastAsia="Calibri" w:hAnsi="Times New Roman" w:cs="Times New Roman"/>
          <w:sz w:val="28"/>
          <w:szCs w:val="28"/>
          <w:lang w:val="kk-KZ"/>
        </w:rPr>
        <w:t>6</w:t>
      </w:r>
      <w:r w:rsidRPr="00735096">
        <w:rPr>
          <w:rFonts w:ascii="Times New Roman" w:eastAsia="Calibri" w:hAnsi="Times New Roman" w:cs="Times New Roman"/>
          <w:sz w:val="28"/>
          <w:szCs w:val="28"/>
          <w:lang w:val="kk-KZ"/>
        </w:rPr>
        <w:t>],</w:t>
      </w:r>
      <w:r w:rsidRPr="0060211D">
        <w:rPr>
          <w:rFonts w:ascii="Times New Roman" w:eastAsia="Calibri" w:hAnsi="Times New Roman" w:cs="Times New Roman"/>
          <w:sz w:val="28"/>
          <w:szCs w:val="28"/>
          <w:lang w:val="kk-KZ"/>
        </w:rPr>
        <w:t xml:space="preserve"> 1992 </w:t>
      </w:r>
      <w:r w:rsidRPr="00D91FA1">
        <w:rPr>
          <w:rFonts w:ascii="Times New Roman" w:eastAsia="Calibri" w:hAnsi="Times New Roman" w:cs="Times New Roman"/>
          <w:sz w:val="28"/>
          <w:szCs w:val="28"/>
          <w:lang w:val="kk-KZ"/>
        </w:rPr>
        <w:t>[</w:t>
      </w:r>
      <w:r w:rsidR="007748A5">
        <w:rPr>
          <w:rFonts w:ascii="Times New Roman" w:eastAsia="Calibri" w:hAnsi="Times New Roman" w:cs="Times New Roman"/>
          <w:sz w:val="28"/>
          <w:szCs w:val="28"/>
          <w:lang w:val="kk-KZ"/>
        </w:rPr>
        <w:t>6</w:t>
      </w:r>
      <w:r>
        <w:rPr>
          <w:rFonts w:ascii="Times New Roman" w:eastAsia="Calibri" w:hAnsi="Times New Roman" w:cs="Times New Roman"/>
          <w:sz w:val="28"/>
          <w:szCs w:val="28"/>
          <w:lang w:val="kk-KZ"/>
        </w:rPr>
        <w:t>7</w:t>
      </w:r>
      <w:r w:rsidRPr="00D91FA1">
        <w:rPr>
          <w:rFonts w:ascii="Times New Roman" w:eastAsia="Calibri" w:hAnsi="Times New Roman" w:cs="Times New Roman"/>
          <w:sz w:val="28"/>
          <w:szCs w:val="28"/>
          <w:lang w:val="kk-KZ"/>
        </w:rPr>
        <w:t>]</w:t>
      </w:r>
      <w:r w:rsidRPr="001062C9">
        <w:rPr>
          <w:rFonts w:ascii="Times New Roman" w:eastAsia="Calibri" w:hAnsi="Times New Roman" w:cs="Times New Roman"/>
          <w:sz w:val="28"/>
          <w:szCs w:val="28"/>
          <w:lang w:val="kk-KZ"/>
        </w:rPr>
        <w:t xml:space="preserve">  </w:t>
      </w:r>
      <w:r w:rsidRPr="0060211D">
        <w:rPr>
          <w:rFonts w:ascii="Times New Roman" w:eastAsia="Calibri" w:hAnsi="Times New Roman" w:cs="Times New Roman"/>
          <w:sz w:val="28"/>
          <w:szCs w:val="28"/>
          <w:lang w:val="kk-KZ"/>
        </w:rPr>
        <w:t xml:space="preserve">жж.) жарияланды. </w:t>
      </w:r>
    </w:p>
    <w:p w:rsidR="00F1005E" w:rsidRDefault="00F100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ab/>
      </w:r>
      <w:r w:rsidRPr="0060211D">
        <w:rPr>
          <w:rFonts w:ascii="Times New Roman" w:eastAsia="Calibri" w:hAnsi="Times New Roman" w:cs="Times New Roman"/>
          <w:sz w:val="28"/>
          <w:szCs w:val="28"/>
          <w:lang w:val="kk-KZ"/>
        </w:rPr>
        <w:t xml:space="preserve">2006 жылдан бастап жарық көрген </w:t>
      </w:r>
      <w:r>
        <w:rPr>
          <w:rFonts w:ascii="Times New Roman" w:eastAsia="Calibri" w:hAnsi="Times New Roman" w:cs="Times New Roman"/>
          <w:sz w:val="28"/>
          <w:szCs w:val="28"/>
          <w:lang w:val="kk-KZ"/>
        </w:rPr>
        <w:t xml:space="preserve">15 томдық </w:t>
      </w:r>
      <w:r w:rsidRPr="0060211D">
        <w:rPr>
          <w:rFonts w:ascii="Times New Roman" w:eastAsia="Calibri" w:hAnsi="Times New Roman" w:cs="Times New Roman"/>
          <w:sz w:val="28"/>
          <w:szCs w:val="28"/>
          <w:lang w:val="kk-KZ"/>
        </w:rPr>
        <w:t>«Қаза</w:t>
      </w:r>
      <w:r>
        <w:rPr>
          <w:rFonts w:ascii="Times New Roman" w:eastAsia="Calibri" w:hAnsi="Times New Roman" w:cs="Times New Roman"/>
          <w:sz w:val="28"/>
          <w:szCs w:val="28"/>
          <w:lang w:val="kk-KZ"/>
        </w:rPr>
        <w:t xml:space="preserve">қ әдеби </w:t>
      </w:r>
      <w:r w:rsidRPr="00113665">
        <w:rPr>
          <w:rFonts w:ascii="Times New Roman" w:eastAsia="Calibri" w:hAnsi="Times New Roman" w:cs="Times New Roman"/>
          <w:sz w:val="28"/>
          <w:szCs w:val="28"/>
          <w:lang w:val="kk-KZ"/>
        </w:rPr>
        <w:t xml:space="preserve">тілінің </w:t>
      </w:r>
      <w:r>
        <w:rPr>
          <w:rFonts w:ascii="Times New Roman" w:eastAsia="Calibri" w:hAnsi="Times New Roman" w:cs="Times New Roman"/>
          <w:sz w:val="28"/>
          <w:szCs w:val="28"/>
          <w:lang w:val="kk-KZ"/>
        </w:rPr>
        <w:t xml:space="preserve">сөздігінде» </w:t>
      </w:r>
      <w:r w:rsidRPr="00D91FA1">
        <w:rPr>
          <w:rFonts w:ascii="Times New Roman" w:eastAsia="Calibri" w:hAnsi="Times New Roman" w:cs="Times New Roman"/>
          <w:sz w:val="28"/>
          <w:szCs w:val="28"/>
          <w:lang w:val="kk-KZ"/>
        </w:rPr>
        <w:t>[</w:t>
      </w:r>
      <w:r w:rsidR="007748A5">
        <w:rPr>
          <w:rFonts w:ascii="Times New Roman" w:eastAsia="Calibri" w:hAnsi="Times New Roman" w:cs="Times New Roman"/>
          <w:sz w:val="28"/>
          <w:szCs w:val="28"/>
          <w:lang w:val="kk-KZ"/>
        </w:rPr>
        <w:t>6</w:t>
      </w:r>
      <w:r>
        <w:rPr>
          <w:rFonts w:ascii="Times New Roman" w:eastAsia="Calibri" w:hAnsi="Times New Roman" w:cs="Times New Roman"/>
          <w:sz w:val="28"/>
          <w:szCs w:val="28"/>
          <w:lang w:val="kk-KZ"/>
        </w:rPr>
        <w:t>8</w:t>
      </w:r>
      <w:r w:rsidRPr="00D91FA1">
        <w:rPr>
          <w:rFonts w:ascii="Times New Roman" w:eastAsia="Calibri" w:hAnsi="Times New Roman" w:cs="Times New Roman"/>
          <w:sz w:val="28"/>
          <w:szCs w:val="28"/>
          <w:lang w:val="kk-KZ"/>
        </w:rPr>
        <w:t>] көптеген</w:t>
      </w:r>
      <w:r>
        <w:rPr>
          <w:rFonts w:ascii="Times New Roman" w:eastAsia="Calibri" w:hAnsi="Times New Roman" w:cs="Times New Roman"/>
          <w:sz w:val="28"/>
          <w:szCs w:val="28"/>
          <w:lang w:val="kk-KZ"/>
        </w:rPr>
        <w:t xml:space="preserve"> жаңа қолданыстардың берілуі бұл мәселе түйінін толық шеше алмайтынын тілдік тәжірибе көрсетіп отыр. Сондықтан жаңа қолданыстарды арнайы жинақтаған лексикографиялық еңбектердің жаңа сапада жалғасын табуы қазақ тілінің мемлекеттік мәртебеге сай қызметін жүзеге асыруға өз септігін тигізеді. </w:t>
      </w:r>
      <w:r w:rsidRPr="00330260">
        <w:rPr>
          <w:rFonts w:ascii="Times New Roman" w:eastAsia="Calibri" w:hAnsi="Times New Roman" w:cs="Times New Roman"/>
          <w:sz w:val="28"/>
          <w:szCs w:val="28"/>
          <w:lang w:val="kk-KZ"/>
        </w:rPr>
        <w:tab/>
        <w:t>Бұл жинаққа енген сөздер мен сөз тіркестерінің барлығы бірдей ресми қабылданған, дайын атау-термин деп қарауға болмаса да, тілдегі қарқынды, жанды үдерістің сол кезеңдегі бір көрінісі деуге болады. Ондағы қолданыстардың біразы тілімізде солай қалыптасып, сөз байлығын толықтырса, енді бір тобы тіл талабынан шыға алмай, күндердің-күнінде өзінен-өзі қолданыстан шығып қалғаны да тіл қо</w:t>
      </w:r>
      <w:r>
        <w:rPr>
          <w:rFonts w:ascii="Times New Roman" w:eastAsia="Calibri" w:hAnsi="Times New Roman" w:cs="Times New Roman"/>
          <w:sz w:val="28"/>
          <w:szCs w:val="28"/>
          <w:lang w:val="kk-KZ"/>
        </w:rPr>
        <w:t xml:space="preserve">лданысы тәжірибесінде көрініс тауып </w:t>
      </w:r>
      <w:r w:rsidRPr="003827AE">
        <w:rPr>
          <w:rFonts w:ascii="Times New Roman" w:eastAsia="Calibri" w:hAnsi="Times New Roman" w:cs="Times New Roman"/>
          <w:sz w:val="28"/>
          <w:szCs w:val="28"/>
          <w:lang w:val="kk-KZ"/>
        </w:rPr>
        <w:t xml:space="preserve">отыр. </w:t>
      </w:r>
      <w:r w:rsidRPr="003827AE">
        <w:rPr>
          <w:rFonts w:ascii="Times New Roman" w:eastAsia="Calibri" w:hAnsi="Times New Roman" w:cs="Times New Roman"/>
          <w:sz w:val="28"/>
          <w:szCs w:val="28"/>
          <w:lang w:val="kk-KZ"/>
        </w:rPr>
        <w:tab/>
        <w:t xml:space="preserve">Мысалы: </w:t>
      </w:r>
      <w:r w:rsidRPr="003827AE">
        <w:rPr>
          <w:rFonts w:ascii="Times New Roman" w:eastAsia="Calibri" w:hAnsi="Times New Roman" w:cs="Times New Roman"/>
          <w:i/>
          <w:sz w:val="28"/>
          <w:szCs w:val="28"/>
          <w:lang w:val="kk-KZ"/>
        </w:rPr>
        <w:t xml:space="preserve">қалтафон, мүлікбасы, аспансерік, қаражатшы, өнернама, ауданшық, жүрісші, зәузатқор, аларман, салғыласу, бек, қылтима, шаптырма, іскі, өтіл </w:t>
      </w:r>
      <w:r w:rsidRPr="003827AE">
        <w:rPr>
          <w:rFonts w:ascii="Times New Roman" w:eastAsia="Calibri" w:hAnsi="Times New Roman" w:cs="Times New Roman"/>
          <w:sz w:val="28"/>
          <w:szCs w:val="28"/>
          <w:lang w:val="kk-KZ"/>
        </w:rPr>
        <w:t>т.б.</w:t>
      </w:r>
    </w:p>
    <w:p w:rsidR="00C50E9F" w:rsidRDefault="00C50E9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Сондықтан академик Ә.</w:t>
      </w:r>
      <w:r w:rsidRPr="00F31441">
        <w:rPr>
          <w:rFonts w:ascii="Times New Roman" w:eastAsia="Calibri" w:hAnsi="Times New Roman" w:cs="Times New Roman"/>
          <w:sz w:val="28"/>
          <w:szCs w:val="28"/>
          <w:lang w:val="kk-KZ"/>
        </w:rPr>
        <w:t>Қайдар сөз байлығының сандық көрсеткішін ғана емес, сапалық сипатын анықтайтын мағына ауқымына, мағыналық реңктер алуандығына, көп мағыналылығына қарап анықтап, қазіргі таңда күн сайын қолданысқа кіріп жатқан жаңа атауларды да түгендеп, түзу маңыздылығын көрсетеді.</w:t>
      </w:r>
      <w:r w:rsidRPr="00330260">
        <w:rPr>
          <w:rFonts w:ascii="Times New Roman" w:eastAsia="Calibri" w:hAnsi="Times New Roman" w:cs="Times New Roman"/>
          <w:sz w:val="28"/>
          <w:szCs w:val="28"/>
          <w:lang w:val="kk-KZ"/>
        </w:rPr>
        <w:t xml:space="preserve"> </w:t>
      </w:r>
    </w:p>
    <w:p w:rsidR="00C50E9F" w:rsidRDefault="00C50E9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F31441">
        <w:rPr>
          <w:rFonts w:ascii="Times New Roman" w:eastAsia="Calibri" w:hAnsi="Times New Roman" w:cs="Times New Roman"/>
          <w:sz w:val="28"/>
          <w:szCs w:val="28"/>
          <w:lang w:val="kk-KZ"/>
        </w:rPr>
        <w:t>Кеңестік заманда шыққан 10 томдық</w:t>
      </w:r>
      <w:r w:rsidRPr="00A67935">
        <w:rPr>
          <w:rFonts w:ascii="Times New Roman" w:eastAsia="Calibri" w:hAnsi="Times New Roman" w:cs="Times New Roman"/>
          <w:sz w:val="28"/>
          <w:szCs w:val="28"/>
          <w:lang w:val="kk-KZ"/>
        </w:rPr>
        <w:t xml:space="preserve"> «Қазақ тілінің түсіндірме сөздігінде» [</w:t>
      </w:r>
      <w:r w:rsidR="007748A5">
        <w:rPr>
          <w:rFonts w:ascii="Times New Roman" w:eastAsia="Calibri" w:hAnsi="Times New Roman" w:cs="Times New Roman"/>
          <w:sz w:val="28"/>
          <w:szCs w:val="28"/>
          <w:lang w:val="kk-KZ"/>
        </w:rPr>
        <w:t>69</w:t>
      </w:r>
      <w:r w:rsidRPr="00A67935">
        <w:rPr>
          <w:rFonts w:ascii="Times New Roman" w:eastAsia="Calibri" w:hAnsi="Times New Roman" w:cs="Times New Roman"/>
          <w:sz w:val="28"/>
          <w:szCs w:val="28"/>
          <w:lang w:val="kk-KZ"/>
        </w:rPr>
        <w:t xml:space="preserve">] қамтылған тілдік бірліктердің қатарында </w:t>
      </w:r>
      <w:r w:rsidRPr="00430BE2">
        <w:rPr>
          <w:rFonts w:ascii="Times New Roman" w:eastAsia="Calibri" w:hAnsi="Times New Roman" w:cs="Times New Roman"/>
          <w:i/>
          <w:sz w:val="28"/>
          <w:szCs w:val="28"/>
          <w:lang w:val="kk-KZ"/>
        </w:rPr>
        <w:t>тіл~қоғам</w:t>
      </w:r>
      <w:r w:rsidRPr="00430BE2">
        <w:rPr>
          <w:rFonts w:ascii="Times New Roman" w:eastAsia="Calibri" w:hAnsi="Times New Roman" w:cs="Times New Roman"/>
          <w:b/>
          <w:i/>
          <w:sz w:val="28"/>
          <w:szCs w:val="28"/>
          <w:lang w:val="kk-KZ"/>
        </w:rPr>
        <w:t xml:space="preserve">, </w:t>
      </w:r>
      <w:r w:rsidRPr="00430BE2">
        <w:rPr>
          <w:rFonts w:ascii="Times New Roman" w:eastAsia="Calibri" w:hAnsi="Times New Roman" w:cs="Times New Roman"/>
          <w:i/>
          <w:sz w:val="28"/>
          <w:szCs w:val="28"/>
          <w:lang w:val="kk-KZ"/>
        </w:rPr>
        <w:t>тіл~мәдениет</w:t>
      </w:r>
      <w:r w:rsidRPr="00430BE2">
        <w:rPr>
          <w:rFonts w:ascii="Times New Roman" w:eastAsia="Calibri" w:hAnsi="Times New Roman" w:cs="Times New Roman"/>
          <w:sz w:val="28"/>
          <w:szCs w:val="28"/>
          <w:lang w:val="kk-KZ"/>
        </w:rPr>
        <w:t xml:space="preserve"> </w:t>
      </w:r>
      <w:r w:rsidRPr="00A67935">
        <w:rPr>
          <w:rFonts w:ascii="Times New Roman" w:eastAsia="Calibri" w:hAnsi="Times New Roman" w:cs="Times New Roman"/>
          <w:sz w:val="28"/>
          <w:szCs w:val="28"/>
          <w:lang w:val="kk-KZ"/>
        </w:rPr>
        <w:t xml:space="preserve">т.б. сабақтастығындағы жаңа қолданыстарға тиісті назар аударылмаса, жоғарыда көрсетілгендей, тәуелсіздік кезеңінде құрастырылған 15 томдық «Қазақ әдеби тілінің сөздігінде» белгі (метка) қойылып, жаңа қолданыстың біразы енді: </w:t>
      </w:r>
      <w:r w:rsidRPr="00A67935">
        <w:rPr>
          <w:rFonts w:ascii="Times New Roman" w:eastAsia="Calibri" w:hAnsi="Times New Roman" w:cs="Times New Roman"/>
          <w:i/>
          <w:sz w:val="28"/>
          <w:szCs w:val="28"/>
          <w:lang w:val="kk-KZ"/>
        </w:rPr>
        <w:t>көшбасшы,</w:t>
      </w:r>
      <w:r>
        <w:rPr>
          <w:rFonts w:ascii="Times New Roman" w:eastAsia="Calibri" w:hAnsi="Times New Roman" w:cs="Times New Roman"/>
          <w:sz w:val="28"/>
          <w:szCs w:val="28"/>
          <w:lang w:val="kk-KZ"/>
        </w:rPr>
        <w:t xml:space="preserve"> </w:t>
      </w:r>
      <w:r w:rsidRPr="00430BE2">
        <w:rPr>
          <w:rFonts w:ascii="Times New Roman" w:eastAsia="Calibri" w:hAnsi="Times New Roman" w:cs="Times New Roman"/>
          <w:i/>
          <w:sz w:val="28"/>
          <w:szCs w:val="28"/>
          <w:lang w:val="kk-KZ"/>
        </w:rPr>
        <w:t>пернетақта,</w:t>
      </w:r>
      <w:r>
        <w:rPr>
          <w:rFonts w:ascii="Times New Roman" w:eastAsia="Calibri" w:hAnsi="Times New Roman" w:cs="Times New Roman"/>
          <w:sz w:val="28"/>
          <w:szCs w:val="28"/>
          <w:lang w:val="kk-KZ"/>
        </w:rPr>
        <w:t xml:space="preserve"> </w:t>
      </w:r>
      <w:r w:rsidRPr="00A67935">
        <w:rPr>
          <w:rFonts w:ascii="Times New Roman" w:eastAsia="Calibri" w:hAnsi="Times New Roman" w:cs="Times New Roman"/>
          <w:i/>
          <w:sz w:val="28"/>
          <w:szCs w:val="28"/>
          <w:lang w:val="kk-KZ"/>
        </w:rPr>
        <w:t>ұлықтау, билік, сұр</w:t>
      </w:r>
      <w:r>
        <w:rPr>
          <w:rFonts w:ascii="Times New Roman" w:eastAsia="Calibri" w:hAnsi="Times New Roman" w:cs="Times New Roman"/>
          <w:i/>
          <w:sz w:val="28"/>
          <w:szCs w:val="28"/>
          <w:lang w:val="kk-KZ"/>
        </w:rPr>
        <w:t>ып, сыйақы, сынып, оралман, тілашар, көгілдірлер</w:t>
      </w:r>
      <w:r w:rsidRPr="00A67935">
        <w:rPr>
          <w:rFonts w:ascii="Times New Roman" w:eastAsia="Calibri" w:hAnsi="Times New Roman" w:cs="Times New Roman"/>
          <w:i/>
          <w:sz w:val="28"/>
          <w:szCs w:val="28"/>
          <w:lang w:val="kk-KZ"/>
        </w:rPr>
        <w:t xml:space="preserve"> </w:t>
      </w:r>
      <w:r w:rsidRPr="00A67935">
        <w:rPr>
          <w:rFonts w:ascii="Times New Roman" w:eastAsia="Calibri" w:hAnsi="Times New Roman" w:cs="Times New Roman"/>
          <w:sz w:val="28"/>
          <w:szCs w:val="28"/>
          <w:lang w:val="kk-KZ"/>
        </w:rPr>
        <w:t>т.б.</w:t>
      </w:r>
    </w:p>
    <w:p w:rsidR="00F1005E" w:rsidRPr="00D0750F" w:rsidRDefault="00F1005E" w:rsidP="00D649DE">
      <w:pPr>
        <w:tabs>
          <w:tab w:val="left" w:pos="567"/>
        </w:tabs>
        <w:spacing w:after="0" w:line="240" w:lineRule="auto"/>
        <w:ind w:firstLine="709"/>
        <w:jc w:val="both"/>
        <w:rPr>
          <w:rFonts w:ascii="Times New Roman" w:eastAsia="Calibri" w:hAnsi="Times New Roman" w:cs="Times New Roman"/>
          <w:i/>
          <w:sz w:val="28"/>
          <w:szCs w:val="28"/>
          <w:lang w:val="tr-TR"/>
        </w:rPr>
      </w:pPr>
      <w:r>
        <w:rPr>
          <w:rFonts w:ascii="Times New Roman" w:eastAsia="Calibri" w:hAnsi="Times New Roman" w:cs="Times New Roman"/>
          <w:sz w:val="28"/>
          <w:szCs w:val="28"/>
          <w:lang w:val="kk-KZ"/>
        </w:rPr>
        <w:tab/>
      </w:r>
      <w:r w:rsidRPr="0028429A">
        <w:rPr>
          <w:rFonts w:ascii="Times New Roman" w:eastAsia="Calibri" w:hAnsi="Times New Roman" w:cs="Times New Roman"/>
          <w:sz w:val="28"/>
          <w:szCs w:val="28"/>
          <w:lang w:val="kk-KZ"/>
        </w:rPr>
        <w:t>Ал түрік</w:t>
      </w:r>
      <w:r>
        <w:rPr>
          <w:rFonts w:ascii="Times New Roman" w:eastAsia="Calibri" w:hAnsi="Times New Roman" w:cs="Times New Roman"/>
          <w:sz w:val="28"/>
          <w:szCs w:val="28"/>
          <w:lang w:val="tr-TR"/>
        </w:rPr>
        <w:t xml:space="preserve"> </w:t>
      </w:r>
      <w:r w:rsidRPr="000C7508">
        <w:rPr>
          <w:rFonts w:ascii="Times New Roman" w:eastAsia="Calibri" w:hAnsi="Times New Roman" w:cs="Times New Roman"/>
          <w:sz w:val="28"/>
          <w:szCs w:val="28"/>
          <w:lang w:val="kk-KZ"/>
        </w:rPr>
        <w:t>тілінде</w:t>
      </w:r>
      <w:r>
        <w:rPr>
          <w:rFonts w:ascii="Times New Roman" w:eastAsia="Calibri" w:hAnsi="Times New Roman" w:cs="Times New Roman"/>
          <w:sz w:val="28"/>
          <w:szCs w:val="28"/>
          <w:lang w:val="kk-KZ"/>
        </w:rPr>
        <w:t>гі</w:t>
      </w:r>
      <w:r w:rsidRPr="000C750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біртіндеп қолданыстан шығып қалған жаңа қолданыстар мыналар</w:t>
      </w:r>
      <w:r w:rsidRPr="000C750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4D1ED9">
        <w:rPr>
          <w:rFonts w:ascii="Times New Roman" w:eastAsia="Calibri" w:hAnsi="Times New Roman" w:cs="Times New Roman"/>
          <w:i/>
          <w:sz w:val="28"/>
          <w:szCs w:val="28"/>
          <w:lang w:val="tr-TR"/>
        </w:rPr>
        <w:t xml:space="preserve">tükel </w:t>
      </w:r>
      <w:r>
        <w:rPr>
          <w:rFonts w:ascii="Times New Roman" w:eastAsia="Calibri" w:hAnsi="Times New Roman" w:cs="Times New Roman"/>
          <w:sz w:val="28"/>
          <w:szCs w:val="28"/>
          <w:lang w:val="tr-TR"/>
        </w:rPr>
        <w:t>(</w:t>
      </w:r>
      <w:r>
        <w:rPr>
          <w:rFonts w:ascii="Times New Roman" w:eastAsia="Calibri" w:hAnsi="Times New Roman" w:cs="Times New Roman"/>
          <w:sz w:val="28"/>
          <w:szCs w:val="28"/>
          <w:lang w:val="kk-KZ"/>
        </w:rPr>
        <w:t>түгел</w:t>
      </w:r>
      <w:r>
        <w:rPr>
          <w:rFonts w:ascii="Times New Roman" w:eastAsia="Calibri" w:hAnsi="Times New Roman" w:cs="Times New Roman"/>
          <w:sz w:val="28"/>
          <w:szCs w:val="28"/>
          <w:lang w:val="tr-TR"/>
        </w:rPr>
        <w:t xml:space="preserve">), </w:t>
      </w:r>
      <w:r w:rsidRPr="004D1ED9">
        <w:rPr>
          <w:rFonts w:ascii="Times New Roman" w:eastAsia="Calibri" w:hAnsi="Times New Roman" w:cs="Times New Roman"/>
          <w:i/>
          <w:sz w:val="28"/>
          <w:szCs w:val="28"/>
          <w:lang w:val="tr-TR"/>
        </w:rPr>
        <w:t>tin</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рух</w:t>
      </w:r>
      <w:r>
        <w:rPr>
          <w:rFonts w:ascii="Times New Roman" w:eastAsia="Calibri" w:hAnsi="Times New Roman" w:cs="Times New Roman"/>
          <w:sz w:val="28"/>
          <w:szCs w:val="28"/>
          <w:lang w:val="tr-TR"/>
        </w:rPr>
        <w:t xml:space="preserve">), </w:t>
      </w:r>
      <w:r w:rsidRPr="00103705">
        <w:rPr>
          <w:rFonts w:ascii="Times New Roman" w:eastAsia="Calibri" w:hAnsi="Times New Roman" w:cs="Times New Roman"/>
          <w:i/>
          <w:sz w:val="28"/>
          <w:szCs w:val="28"/>
          <w:lang w:val="tr-TR"/>
        </w:rPr>
        <w:t>bayık</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айқын</w:t>
      </w:r>
      <w:r>
        <w:rPr>
          <w:rFonts w:ascii="Times New Roman" w:eastAsia="Calibri" w:hAnsi="Times New Roman" w:cs="Times New Roman"/>
          <w:sz w:val="28"/>
          <w:szCs w:val="28"/>
          <w:lang w:val="tr-TR"/>
        </w:rPr>
        <w:t xml:space="preserve">), </w:t>
      </w:r>
      <w:r w:rsidRPr="00103705">
        <w:rPr>
          <w:rFonts w:ascii="Times New Roman" w:eastAsia="Calibri" w:hAnsi="Times New Roman" w:cs="Times New Roman"/>
          <w:i/>
          <w:sz w:val="28"/>
          <w:szCs w:val="28"/>
          <w:lang w:val="tr-TR"/>
        </w:rPr>
        <w:t>ökmen</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сот</w:t>
      </w:r>
      <w:r>
        <w:rPr>
          <w:rFonts w:ascii="Times New Roman" w:eastAsia="Calibri" w:hAnsi="Times New Roman" w:cs="Times New Roman"/>
          <w:sz w:val="28"/>
          <w:szCs w:val="28"/>
          <w:lang w:val="tr-TR"/>
        </w:rPr>
        <w:t xml:space="preserve">), </w:t>
      </w:r>
      <w:r w:rsidRPr="00103705">
        <w:rPr>
          <w:rFonts w:ascii="Times New Roman" w:eastAsia="Calibri" w:hAnsi="Times New Roman" w:cs="Times New Roman"/>
          <w:i/>
          <w:sz w:val="28"/>
          <w:szCs w:val="28"/>
          <w:lang w:val="tr-TR"/>
        </w:rPr>
        <w:t>uçar</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хабар</w:t>
      </w:r>
      <w:r>
        <w:rPr>
          <w:rFonts w:ascii="Times New Roman" w:eastAsia="Calibri" w:hAnsi="Times New Roman" w:cs="Times New Roman"/>
          <w:sz w:val="28"/>
          <w:szCs w:val="28"/>
          <w:lang w:val="tr-TR"/>
        </w:rPr>
        <w:t xml:space="preserve">), </w:t>
      </w:r>
      <w:r w:rsidRPr="00103705">
        <w:rPr>
          <w:rFonts w:ascii="Times New Roman" w:eastAsia="Calibri" w:hAnsi="Times New Roman" w:cs="Times New Roman"/>
          <w:i/>
          <w:sz w:val="28"/>
          <w:szCs w:val="28"/>
          <w:lang w:val="tr-TR"/>
        </w:rPr>
        <w:t>ege</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қамқоршы</w:t>
      </w:r>
      <w:r>
        <w:rPr>
          <w:rFonts w:ascii="Times New Roman" w:eastAsia="Calibri" w:hAnsi="Times New Roman" w:cs="Times New Roman"/>
          <w:sz w:val="28"/>
          <w:szCs w:val="28"/>
          <w:lang w:val="tr-TR"/>
        </w:rPr>
        <w:t xml:space="preserve">), </w:t>
      </w:r>
      <w:r w:rsidRPr="00103705">
        <w:rPr>
          <w:rFonts w:ascii="Times New Roman" w:eastAsia="Calibri" w:hAnsi="Times New Roman" w:cs="Times New Roman"/>
          <w:i/>
          <w:sz w:val="28"/>
          <w:szCs w:val="28"/>
          <w:lang w:val="tr-TR"/>
        </w:rPr>
        <w:t>anmaç</w:t>
      </w:r>
      <w:r>
        <w:rPr>
          <w:rFonts w:ascii="Times New Roman" w:eastAsia="Calibri" w:hAnsi="Times New Roman" w:cs="Times New Roman"/>
          <w:sz w:val="28"/>
          <w:szCs w:val="28"/>
          <w:lang w:val="tr-TR"/>
        </w:rPr>
        <w:t xml:space="preserve"> (</w:t>
      </w:r>
      <w:r w:rsidRPr="00103705">
        <w:rPr>
          <w:rFonts w:ascii="Times New Roman" w:eastAsia="Calibri" w:hAnsi="Times New Roman" w:cs="Times New Roman"/>
          <w:sz w:val="28"/>
          <w:szCs w:val="28"/>
          <w:lang w:val="tr-TR"/>
        </w:rPr>
        <w:t>естелік</w:t>
      </w:r>
      <w:r>
        <w:rPr>
          <w:rFonts w:ascii="Times New Roman" w:eastAsia="Calibri" w:hAnsi="Times New Roman" w:cs="Times New Roman"/>
          <w:sz w:val="28"/>
          <w:szCs w:val="28"/>
          <w:lang w:val="tr-TR"/>
        </w:rPr>
        <w:t xml:space="preserve">), </w:t>
      </w:r>
      <w:r w:rsidRPr="00103705">
        <w:rPr>
          <w:rFonts w:ascii="Times New Roman" w:eastAsia="Calibri" w:hAnsi="Times New Roman" w:cs="Times New Roman"/>
          <w:i/>
          <w:sz w:val="28"/>
          <w:szCs w:val="28"/>
          <w:lang w:val="tr-TR"/>
        </w:rPr>
        <w:t>arsıulusal</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халықаралық</w:t>
      </w:r>
      <w:r>
        <w:rPr>
          <w:rFonts w:ascii="Times New Roman" w:eastAsia="Calibri" w:hAnsi="Times New Roman" w:cs="Times New Roman"/>
          <w:sz w:val="28"/>
          <w:szCs w:val="28"/>
          <w:lang w:val="tr-TR"/>
        </w:rPr>
        <w:t xml:space="preserve">), </w:t>
      </w:r>
      <w:r w:rsidRPr="00103705">
        <w:rPr>
          <w:rFonts w:ascii="Times New Roman" w:eastAsia="Calibri" w:hAnsi="Times New Roman" w:cs="Times New Roman"/>
          <w:i/>
          <w:sz w:val="28"/>
          <w:szCs w:val="28"/>
          <w:lang w:val="tr-TR"/>
        </w:rPr>
        <w:t>yeğinlik</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қызмет</w:t>
      </w:r>
      <w:r>
        <w:rPr>
          <w:rFonts w:ascii="Times New Roman" w:eastAsia="Calibri" w:hAnsi="Times New Roman" w:cs="Times New Roman"/>
          <w:sz w:val="28"/>
          <w:szCs w:val="28"/>
          <w:lang w:val="tr-TR"/>
        </w:rPr>
        <w:t xml:space="preserve">), </w:t>
      </w:r>
      <w:r w:rsidRPr="00103705">
        <w:rPr>
          <w:rFonts w:ascii="Times New Roman" w:eastAsia="Calibri" w:hAnsi="Times New Roman" w:cs="Times New Roman"/>
          <w:i/>
          <w:sz w:val="28"/>
          <w:szCs w:val="28"/>
          <w:lang w:val="tr-TR"/>
        </w:rPr>
        <w:t>türüm</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құру</w:t>
      </w:r>
      <w:r>
        <w:rPr>
          <w:rFonts w:ascii="Times New Roman" w:eastAsia="Calibri" w:hAnsi="Times New Roman" w:cs="Times New Roman"/>
          <w:sz w:val="28"/>
          <w:szCs w:val="28"/>
          <w:lang w:val="tr-TR"/>
        </w:rPr>
        <w:t xml:space="preserve">), </w:t>
      </w:r>
      <w:r w:rsidRPr="00103705">
        <w:rPr>
          <w:rFonts w:ascii="Times New Roman" w:eastAsia="Calibri" w:hAnsi="Times New Roman" w:cs="Times New Roman"/>
          <w:i/>
          <w:sz w:val="28"/>
          <w:szCs w:val="28"/>
          <w:lang w:val="tr-TR"/>
        </w:rPr>
        <w:t>saylav</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депутат</w:t>
      </w:r>
      <w:r>
        <w:rPr>
          <w:rFonts w:ascii="Times New Roman" w:eastAsia="Calibri" w:hAnsi="Times New Roman" w:cs="Times New Roman"/>
          <w:sz w:val="28"/>
          <w:szCs w:val="28"/>
          <w:lang w:val="tr-TR"/>
        </w:rPr>
        <w:t xml:space="preserve">), </w:t>
      </w:r>
      <w:r w:rsidRPr="00D008CB">
        <w:rPr>
          <w:rFonts w:ascii="Times New Roman" w:eastAsia="Calibri" w:hAnsi="Times New Roman" w:cs="Times New Roman"/>
          <w:i/>
          <w:sz w:val="28"/>
          <w:szCs w:val="28"/>
          <w:lang w:val="tr-TR"/>
        </w:rPr>
        <w:t>yaltıraklı</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нұрлы</w:t>
      </w:r>
      <w:r>
        <w:rPr>
          <w:rFonts w:ascii="Times New Roman" w:eastAsia="Calibri" w:hAnsi="Times New Roman" w:cs="Times New Roman"/>
          <w:sz w:val="28"/>
          <w:szCs w:val="28"/>
          <w:lang w:val="tr-TR"/>
        </w:rPr>
        <w:t xml:space="preserve">), </w:t>
      </w:r>
      <w:r w:rsidRPr="00D008CB">
        <w:rPr>
          <w:rFonts w:ascii="Times New Roman" w:eastAsia="Calibri" w:hAnsi="Times New Roman" w:cs="Times New Roman"/>
          <w:i/>
          <w:sz w:val="28"/>
          <w:szCs w:val="28"/>
          <w:lang w:val="tr-TR"/>
        </w:rPr>
        <w:t>cusun</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ру, тек</w:t>
      </w:r>
      <w:r>
        <w:rPr>
          <w:rFonts w:ascii="Times New Roman" w:eastAsia="Calibri" w:hAnsi="Times New Roman" w:cs="Times New Roman"/>
          <w:sz w:val="28"/>
          <w:szCs w:val="28"/>
          <w:lang w:val="tr-TR"/>
        </w:rPr>
        <w:t xml:space="preserve">), </w:t>
      </w:r>
      <w:r w:rsidRPr="00D008CB">
        <w:rPr>
          <w:rFonts w:ascii="Times New Roman" w:eastAsia="Calibri" w:hAnsi="Times New Roman" w:cs="Times New Roman"/>
          <w:i/>
          <w:sz w:val="28"/>
          <w:szCs w:val="28"/>
          <w:lang w:val="tr-TR"/>
        </w:rPr>
        <w:t>sakman</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күзет</w:t>
      </w:r>
      <w:r>
        <w:rPr>
          <w:rFonts w:ascii="Times New Roman" w:eastAsia="Calibri" w:hAnsi="Times New Roman" w:cs="Times New Roman"/>
          <w:sz w:val="28"/>
          <w:szCs w:val="28"/>
          <w:lang w:val="tr-TR"/>
        </w:rPr>
        <w:t xml:space="preserve">), </w:t>
      </w:r>
      <w:r w:rsidRPr="00B90349">
        <w:rPr>
          <w:rFonts w:ascii="Times New Roman" w:eastAsia="Calibri" w:hAnsi="Times New Roman" w:cs="Times New Roman"/>
          <w:i/>
          <w:sz w:val="28"/>
          <w:szCs w:val="28"/>
          <w:lang w:val="tr-TR"/>
        </w:rPr>
        <w:t>nerse</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тақырып</w:t>
      </w:r>
      <w:r>
        <w:rPr>
          <w:rFonts w:ascii="Times New Roman" w:eastAsia="Calibri" w:hAnsi="Times New Roman" w:cs="Times New Roman"/>
          <w:sz w:val="28"/>
          <w:szCs w:val="28"/>
          <w:lang w:val="tr-TR"/>
        </w:rPr>
        <w:t xml:space="preserve">), </w:t>
      </w:r>
      <w:r w:rsidRPr="00B90349">
        <w:rPr>
          <w:rFonts w:ascii="Times New Roman" w:eastAsia="Calibri" w:hAnsi="Times New Roman" w:cs="Times New Roman"/>
          <w:i/>
          <w:sz w:val="28"/>
          <w:szCs w:val="28"/>
          <w:lang w:val="tr-TR"/>
        </w:rPr>
        <w:t>sorak</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мәселе</w:t>
      </w:r>
      <w:r>
        <w:rPr>
          <w:rFonts w:ascii="Times New Roman" w:eastAsia="Calibri" w:hAnsi="Times New Roman" w:cs="Times New Roman"/>
          <w:sz w:val="28"/>
          <w:szCs w:val="28"/>
          <w:lang w:val="tr-TR"/>
        </w:rPr>
        <w:t xml:space="preserve">), </w:t>
      </w:r>
      <w:r w:rsidRPr="00B90349">
        <w:rPr>
          <w:rFonts w:ascii="Times New Roman" w:eastAsia="Calibri" w:hAnsi="Times New Roman" w:cs="Times New Roman"/>
          <w:i/>
          <w:sz w:val="28"/>
          <w:szCs w:val="28"/>
          <w:lang w:val="tr-TR"/>
        </w:rPr>
        <w:t xml:space="preserve">üleç </w:t>
      </w:r>
      <w:r>
        <w:rPr>
          <w:rFonts w:ascii="Times New Roman" w:eastAsia="Calibri" w:hAnsi="Times New Roman" w:cs="Times New Roman"/>
          <w:sz w:val="28"/>
          <w:szCs w:val="28"/>
          <w:lang w:val="tr-TR"/>
        </w:rPr>
        <w:t>(</w:t>
      </w:r>
      <w:r>
        <w:rPr>
          <w:rFonts w:ascii="Times New Roman" w:eastAsia="Calibri" w:hAnsi="Times New Roman" w:cs="Times New Roman"/>
          <w:sz w:val="28"/>
          <w:szCs w:val="28"/>
          <w:lang w:val="kk-KZ"/>
        </w:rPr>
        <w:t>бөлік</w:t>
      </w:r>
      <w:r>
        <w:rPr>
          <w:rFonts w:ascii="Times New Roman" w:eastAsia="Calibri" w:hAnsi="Times New Roman" w:cs="Times New Roman"/>
          <w:sz w:val="28"/>
          <w:szCs w:val="28"/>
          <w:lang w:val="tr-TR"/>
        </w:rPr>
        <w:t xml:space="preserve">), </w:t>
      </w:r>
      <w:r w:rsidRPr="00B90349">
        <w:rPr>
          <w:rFonts w:ascii="Times New Roman" w:eastAsia="Calibri" w:hAnsi="Times New Roman" w:cs="Times New Roman"/>
          <w:i/>
          <w:sz w:val="28"/>
          <w:szCs w:val="28"/>
          <w:lang w:val="tr-TR"/>
        </w:rPr>
        <w:t>çoğay</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максимум</w:t>
      </w:r>
      <w:r>
        <w:rPr>
          <w:rFonts w:ascii="Times New Roman" w:eastAsia="Calibri" w:hAnsi="Times New Roman" w:cs="Times New Roman"/>
          <w:sz w:val="28"/>
          <w:szCs w:val="28"/>
          <w:lang w:val="tr-TR"/>
        </w:rPr>
        <w:t xml:space="preserve">), </w:t>
      </w:r>
      <w:r w:rsidRPr="00B90349">
        <w:rPr>
          <w:rFonts w:ascii="Times New Roman" w:eastAsia="Calibri" w:hAnsi="Times New Roman" w:cs="Times New Roman"/>
          <w:i/>
          <w:sz w:val="28"/>
          <w:szCs w:val="28"/>
          <w:lang w:val="tr-TR"/>
        </w:rPr>
        <w:t>betik</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парақ</w:t>
      </w:r>
      <w:r>
        <w:rPr>
          <w:rFonts w:ascii="Times New Roman" w:eastAsia="Calibri" w:hAnsi="Times New Roman" w:cs="Times New Roman"/>
          <w:sz w:val="28"/>
          <w:szCs w:val="28"/>
          <w:lang w:val="tr-TR"/>
        </w:rPr>
        <w:t xml:space="preserve">), </w:t>
      </w:r>
      <w:r w:rsidRPr="00B90349">
        <w:rPr>
          <w:rFonts w:ascii="Times New Roman" w:eastAsia="Calibri" w:hAnsi="Times New Roman" w:cs="Times New Roman"/>
          <w:i/>
          <w:sz w:val="28"/>
          <w:szCs w:val="28"/>
          <w:lang w:val="tr-TR"/>
        </w:rPr>
        <w:t>aytaç</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шешен</w:t>
      </w:r>
      <w:r>
        <w:rPr>
          <w:rFonts w:ascii="Times New Roman" w:eastAsia="Calibri" w:hAnsi="Times New Roman" w:cs="Times New Roman"/>
          <w:sz w:val="28"/>
          <w:szCs w:val="28"/>
          <w:lang w:val="tr-TR"/>
        </w:rPr>
        <w:t xml:space="preserve">), </w:t>
      </w:r>
      <w:r w:rsidRPr="00B90349">
        <w:rPr>
          <w:rFonts w:ascii="Times New Roman" w:eastAsia="Calibri" w:hAnsi="Times New Roman" w:cs="Times New Roman"/>
          <w:i/>
          <w:sz w:val="28"/>
          <w:szCs w:val="28"/>
          <w:lang w:val="tr-TR"/>
        </w:rPr>
        <w:t>aytanç</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сұхбаттас</w:t>
      </w:r>
      <w:r>
        <w:rPr>
          <w:rFonts w:ascii="Times New Roman" w:eastAsia="Calibri" w:hAnsi="Times New Roman" w:cs="Times New Roman"/>
          <w:sz w:val="28"/>
          <w:szCs w:val="28"/>
          <w:lang w:val="tr-TR"/>
        </w:rPr>
        <w:t xml:space="preserve">), </w:t>
      </w:r>
      <w:r w:rsidRPr="00D0750F">
        <w:rPr>
          <w:rFonts w:ascii="Times New Roman" w:eastAsia="Calibri" w:hAnsi="Times New Roman" w:cs="Times New Roman"/>
          <w:i/>
          <w:sz w:val="28"/>
          <w:szCs w:val="28"/>
          <w:lang w:val="tr-TR"/>
        </w:rPr>
        <w:t>çemdeş</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ұқсас</w:t>
      </w:r>
      <w:r>
        <w:rPr>
          <w:rFonts w:ascii="Times New Roman" w:eastAsia="Calibri" w:hAnsi="Times New Roman" w:cs="Times New Roman"/>
          <w:sz w:val="28"/>
          <w:szCs w:val="28"/>
          <w:lang w:val="tr-TR"/>
        </w:rPr>
        <w:t xml:space="preserve">), </w:t>
      </w:r>
      <w:r w:rsidRPr="00D0750F">
        <w:rPr>
          <w:rFonts w:ascii="Times New Roman" w:eastAsia="Calibri" w:hAnsi="Times New Roman" w:cs="Times New Roman"/>
          <w:i/>
          <w:sz w:val="28"/>
          <w:szCs w:val="28"/>
          <w:lang w:val="tr-TR"/>
        </w:rPr>
        <w:t>ilbay</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губернатор</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т.б.</w:t>
      </w:r>
      <w:r>
        <w:rPr>
          <w:rFonts w:ascii="Times New Roman" w:eastAsia="Calibri" w:hAnsi="Times New Roman" w:cs="Times New Roman"/>
          <w:sz w:val="28"/>
          <w:szCs w:val="28"/>
          <w:lang w:val="tr-TR"/>
        </w:rPr>
        <w:t xml:space="preserve"> </w:t>
      </w:r>
      <w:r w:rsidRPr="00D0750F">
        <w:rPr>
          <w:rFonts w:ascii="Times New Roman" w:eastAsia="Calibri" w:hAnsi="Times New Roman" w:cs="Times New Roman"/>
          <w:sz w:val="28"/>
          <w:szCs w:val="28"/>
          <w:lang w:val="tr-TR"/>
        </w:rPr>
        <w:t>[</w:t>
      </w:r>
      <w:r w:rsidR="007748A5">
        <w:rPr>
          <w:rFonts w:ascii="Times New Roman" w:eastAsia="Calibri" w:hAnsi="Times New Roman" w:cs="Times New Roman"/>
          <w:sz w:val="28"/>
          <w:szCs w:val="28"/>
          <w:lang w:val="kk-KZ"/>
        </w:rPr>
        <w:t>70</w:t>
      </w:r>
      <w:r>
        <w:rPr>
          <w:rFonts w:ascii="Times New Roman" w:eastAsia="Calibri" w:hAnsi="Times New Roman" w:cs="Times New Roman"/>
          <w:sz w:val="28"/>
          <w:szCs w:val="28"/>
          <w:lang w:val="tr-TR"/>
        </w:rPr>
        <w:t xml:space="preserve">, </w:t>
      </w:r>
      <w:r w:rsidR="001D074B">
        <w:rPr>
          <w:rFonts w:ascii="Times New Roman" w:eastAsia="Calibri" w:hAnsi="Times New Roman" w:cs="Times New Roman"/>
          <w:sz w:val="28"/>
          <w:szCs w:val="28"/>
          <w:lang w:val="kk-KZ"/>
        </w:rPr>
        <w:t xml:space="preserve">б. </w:t>
      </w:r>
      <w:r>
        <w:rPr>
          <w:rFonts w:ascii="Times New Roman" w:eastAsia="Calibri" w:hAnsi="Times New Roman" w:cs="Times New Roman"/>
          <w:sz w:val="28"/>
          <w:szCs w:val="28"/>
          <w:lang w:val="tr-TR"/>
        </w:rPr>
        <w:t>36</w:t>
      </w:r>
      <w:r w:rsidRPr="00D0750F">
        <w:rPr>
          <w:rFonts w:ascii="Times New Roman" w:eastAsia="Calibri" w:hAnsi="Times New Roman" w:cs="Times New Roman"/>
          <w:sz w:val="28"/>
          <w:szCs w:val="28"/>
          <w:lang w:val="tr-TR"/>
        </w:rPr>
        <w:t>]</w:t>
      </w:r>
      <w:r>
        <w:rPr>
          <w:rFonts w:ascii="Times New Roman" w:eastAsia="Calibri" w:hAnsi="Times New Roman" w:cs="Times New Roman"/>
          <w:sz w:val="28"/>
          <w:szCs w:val="28"/>
          <w:lang w:val="tr-TR"/>
        </w:rPr>
        <w:t>.</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Pr="00847213">
        <w:rPr>
          <w:rFonts w:ascii="Times New Roman" w:hAnsi="Times New Roman" w:cs="Times New Roman"/>
          <w:sz w:val="28"/>
          <w:szCs w:val="28"/>
          <w:lang w:val="kk-KZ"/>
        </w:rPr>
        <w:tab/>
        <w:t xml:space="preserve">Қазіргі тілдік қолданыстағы жаңа сөздердің стильдік қабаттарын, замандастарымыздың тілдік санасын қалыптастырудағы жаңа лексика ықпалын пайымдау үшін Ресей </w:t>
      </w:r>
      <w:r>
        <w:rPr>
          <w:rFonts w:ascii="Times New Roman" w:hAnsi="Times New Roman" w:cs="Times New Roman"/>
          <w:sz w:val="28"/>
          <w:szCs w:val="28"/>
          <w:lang w:val="kk-KZ"/>
        </w:rPr>
        <w:t xml:space="preserve">ғалымдары </w:t>
      </w:r>
      <w:r w:rsidRPr="003827AE">
        <w:rPr>
          <w:rFonts w:ascii="Times New Roman" w:hAnsi="Times New Roman" w:cs="Times New Roman"/>
          <w:sz w:val="28"/>
          <w:szCs w:val="28"/>
          <w:lang w:val="kk-KZ"/>
        </w:rPr>
        <w:t>«Толковый словарь русского</w:t>
      </w:r>
      <w:r w:rsidRPr="00847213">
        <w:rPr>
          <w:rFonts w:ascii="Times New Roman" w:hAnsi="Times New Roman" w:cs="Times New Roman"/>
          <w:sz w:val="28"/>
          <w:szCs w:val="28"/>
          <w:lang w:val="kk-KZ"/>
        </w:rPr>
        <w:t xml:space="preserve"> языка начала </w:t>
      </w:r>
      <w:r w:rsidRPr="00847213">
        <w:rPr>
          <w:rFonts w:ascii="Times New Roman" w:hAnsi="Times New Roman" w:cs="Times New Roman"/>
          <w:sz w:val="28"/>
          <w:szCs w:val="28"/>
          <w:lang w:val="tr-TR"/>
        </w:rPr>
        <w:t>XXI</w:t>
      </w:r>
      <w:r w:rsidRPr="00847213">
        <w:rPr>
          <w:rFonts w:ascii="Times New Roman" w:hAnsi="Times New Roman" w:cs="Times New Roman"/>
          <w:sz w:val="28"/>
          <w:szCs w:val="28"/>
          <w:lang w:val="kk-KZ"/>
        </w:rPr>
        <w:t xml:space="preserve"> века. Актуальная лекс</w:t>
      </w:r>
      <w:r>
        <w:rPr>
          <w:rFonts w:ascii="Times New Roman" w:hAnsi="Times New Roman" w:cs="Times New Roman"/>
          <w:sz w:val="28"/>
          <w:szCs w:val="28"/>
          <w:lang w:val="kk-KZ"/>
        </w:rPr>
        <w:t>ика» (2006) деген сөздікті құрастырған</w:t>
      </w:r>
      <w:r w:rsidRPr="00847213">
        <w:rPr>
          <w:rFonts w:ascii="Times New Roman" w:hAnsi="Times New Roman" w:cs="Times New Roman"/>
          <w:sz w:val="28"/>
          <w:szCs w:val="28"/>
          <w:lang w:val="kk-KZ"/>
        </w:rPr>
        <w:t>. Оның тілдік деректері қазіргі қоғамдық-әлеуметтік өзекті ұғымдарды атайды:</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Агроөнеркәсіптік кешен</w:t>
      </w:r>
      <w:r w:rsidRPr="00847213">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3058E3">
        <w:rPr>
          <w:rFonts w:ascii="Times New Roman" w:hAnsi="Times New Roman" w:cs="Times New Roman"/>
          <w:sz w:val="28"/>
          <w:szCs w:val="28"/>
          <w:lang w:val="kk-KZ"/>
        </w:rPr>
        <w:t>гропромышленный комплекс</w:t>
      </w:r>
      <w:r>
        <w:rPr>
          <w:rFonts w:ascii="Times New Roman" w:hAnsi="Times New Roman" w:cs="Times New Roman"/>
          <w:sz w:val="28"/>
          <w:szCs w:val="28"/>
          <w:lang w:val="kk-KZ"/>
        </w:rPr>
        <w:t xml:space="preserve">) </w:t>
      </w:r>
      <w:r w:rsidRPr="00847213">
        <w:rPr>
          <w:rFonts w:ascii="Times New Roman" w:hAnsi="Times New Roman" w:cs="Times New Roman"/>
          <w:sz w:val="28"/>
          <w:szCs w:val="28"/>
          <w:lang w:val="kk-KZ"/>
        </w:rPr>
        <w:t xml:space="preserve">– ауыл шаруашылығы өнімдерін өндірумен айналысатын күрделі өнеркәсіптік құрылым;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Жаһандық дағдарыс</w:t>
      </w:r>
      <w:r w:rsidRPr="00847213">
        <w:rPr>
          <w:rFonts w:ascii="Times New Roman" w:hAnsi="Times New Roman" w:cs="Times New Roman"/>
          <w:sz w:val="28"/>
          <w:szCs w:val="28"/>
          <w:lang w:val="kk-KZ"/>
        </w:rPr>
        <w:t xml:space="preserve"> </w:t>
      </w:r>
      <w:r>
        <w:rPr>
          <w:rFonts w:ascii="Times New Roman" w:hAnsi="Times New Roman" w:cs="Times New Roman"/>
          <w:sz w:val="28"/>
          <w:szCs w:val="28"/>
          <w:lang w:val="kk-KZ"/>
        </w:rPr>
        <w:t>(г</w:t>
      </w:r>
      <w:r w:rsidRPr="003058E3">
        <w:rPr>
          <w:rFonts w:ascii="Times New Roman" w:hAnsi="Times New Roman" w:cs="Times New Roman"/>
          <w:sz w:val="28"/>
          <w:szCs w:val="28"/>
          <w:lang w:val="kk-KZ"/>
        </w:rPr>
        <w:t>лобальный кризис</w:t>
      </w:r>
      <w:r>
        <w:rPr>
          <w:rFonts w:ascii="Times New Roman" w:hAnsi="Times New Roman" w:cs="Times New Roman"/>
          <w:sz w:val="28"/>
          <w:szCs w:val="28"/>
          <w:lang w:val="kk-KZ"/>
        </w:rPr>
        <w:t>)</w:t>
      </w:r>
      <w:r w:rsidRPr="003058E3">
        <w:rPr>
          <w:rFonts w:ascii="Times New Roman" w:hAnsi="Times New Roman" w:cs="Times New Roman"/>
          <w:sz w:val="28"/>
          <w:szCs w:val="28"/>
          <w:lang w:val="kk-KZ"/>
        </w:rPr>
        <w:t xml:space="preserve"> </w:t>
      </w:r>
      <w:r w:rsidRPr="00847213">
        <w:rPr>
          <w:rFonts w:ascii="Times New Roman" w:hAnsi="Times New Roman" w:cs="Times New Roman"/>
          <w:sz w:val="28"/>
          <w:szCs w:val="28"/>
          <w:lang w:val="kk-KZ"/>
        </w:rPr>
        <w:t xml:space="preserve">– дүние жүзін қамтитын экономикалық қиыншылық;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Азық-түлік қауіпсіздігі</w:t>
      </w:r>
      <w:r w:rsidRPr="00847213">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sidRPr="003058E3">
        <w:rPr>
          <w:rFonts w:ascii="Times New Roman" w:hAnsi="Times New Roman" w:cs="Times New Roman"/>
          <w:sz w:val="28"/>
          <w:szCs w:val="28"/>
          <w:lang w:val="kk-KZ"/>
        </w:rPr>
        <w:t>родовольственная безопасность</w:t>
      </w:r>
      <w:r>
        <w:rPr>
          <w:rFonts w:ascii="Times New Roman" w:hAnsi="Times New Roman" w:cs="Times New Roman"/>
          <w:sz w:val="28"/>
          <w:szCs w:val="28"/>
          <w:lang w:val="kk-KZ"/>
        </w:rPr>
        <w:t>)</w:t>
      </w:r>
      <w:r w:rsidRPr="003058E3">
        <w:rPr>
          <w:rFonts w:ascii="Times New Roman" w:hAnsi="Times New Roman" w:cs="Times New Roman"/>
          <w:sz w:val="28"/>
          <w:szCs w:val="28"/>
          <w:lang w:val="kk-KZ"/>
        </w:rPr>
        <w:t xml:space="preserve"> </w:t>
      </w:r>
      <w:r w:rsidRPr="00847213">
        <w:rPr>
          <w:rFonts w:ascii="Times New Roman" w:hAnsi="Times New Roman" w:cs="Times New Roman"/>
          <w:sz w:val="28"/>
          <w:szCs w:val="28"/>
          <w:lang w:val="kk-KZ"/>
        </w:rPr>
        <w:t>– азық-түліктің жеткілікті болуын қамтамасыз ету;</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lastRenderedPageBreak/>
        <w:tab/>
      </w:r>
      <w:r w:rsidRPr="00847213">
        <w:rPr>
          <w:rFonts w:ascii="Times New Roman" w:hAnsi="Times New Roman" w:cs="Times New Roman"/>
          <w:i/>
          <w:sz w:val="28"/>
          <w:szCs w:val="28"/>
          <w:lang w:val="kk-KZ"/>
        </w:rPr>
        <w:t>Экономиканы индустрияландыру</w:t>
      </w:r>
      <w:r w:rsidRPr="00847213">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sidRPr="003058E3">
        <w:rPr>
          <w:rFonts w:ascii="Times New Roman" w:hAnsi="Times New Roman" w:cs="Times New Roman"/>
          <w:sz w:val="28"/>
          <w:szCs w:val="28"/>
          <w:lang w:val="kk-KZ"/>
        </w:rPr>
        <w:t>ндустриализация экономики</w:t>
      </w:r>
      <w:r>
        <w:rPr>
          <w:rFonts w:ascii="Times New Roman" w:hAnsi="Times New Roman" w:cs="Times New Roman"/>
          <w:sz w:val="28"/>
          <w:szCs w:val="28"/>
          <w:lang w:val="kk-KZ"/>
        </w:rPr>
        <w:t>)</w:t>
      </w:r>
      <w:r w:rsidRPr="003058E3">
        <w:rPr>
          <w:rFonts w:ascii="Times New Roman" w:hAnsi="Times New Roman" w:cs="Times New Roman"/>
          <w:sz w:val="28"/>
          <w:szCs w:val="28"/>
          <w:lang w:val="kk-KZ"/>
        </w:rPr>
        <w:t xml:space="preserve"> </w:t>
      </w:r>
      <w:r w:rsidRPr="00847213">
        <w:rPr>
          <w:rFonts w:ascii="Times New Roman" w:hAnsi="Times New Roman" w:cs="Times New Roman"/>
          <w:sz w:val="28"/>
          <w:szCs w:val="28"/>
          <w:lang w:val="kk-KZ"/>
        </w:rPr>
        <w:t xml:space="preserve">– экономиканы техника жетістіктерімен жарақтандыру;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Экономиканы әртараптандыру</w:t>
      </w:r>
      <w:r w:rsidRPr="00847213">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sidRPr="00D50F7B">
        <w:rPr>
          <w:rFonts w:ascii="Times New Roman" w:hAnsi="Times New Roman" w:cs="Times New Roman"/>
          <w:sz w:val="28"/>
          <w:szCs w:val="28"/>
          <w:lang w:val="kk-KZ"/>
        </w:rPr>
        <w:t>иверсификация экономики</w:t>
      </w:r>
      <w:r>
        <w:rPr>
          <w:rFonts w:ascii="Times New Roman" w:hAnsi="Times New Roman" w:cs="Times New Roman"/>
          <w:sz w:val="28"/>
          <w:szCs w:val="28"/>
          <w:lang w:val="kk-KZ"/>
        </w:rPr>
        <w:t>)</w:t>
      </w:r>
      <w:r w:rsidRPr="00D50F7B">
        <w:rPr>
          <w:rFonts w:ascii="Times New Roman" w:hAnsi="Times New Roman" w:cs="Times New Roman"/>
          <w:sz w:val="28"/>
          <w:szCs w:val="28"/>
          <w:lang w:val="kk-KZ"/>
        </w:rPr>
        <w:t xml:space="preserve"> </w:t>
      </w:r>
      <w:r w:rsidRPr="00847213">
        <w:rPr>
          <w:rFonts w:ascii="Times New Roman" w:hAnsi="Times New Roman" w:cs="Times New Roman"/>
          <w:sz w:val="28"/>
          <w:szCs w:val="28"/>
          <w:lang w:val="kk-KZ"/>
        </w:rPr>
        <w:t xml:space="preserve">– экономиканы түрлі бағыттарда дамыту;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Модернизациялау</w:t>
      </w:r>
      <w:r w:rsidRPr="00847213">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D50F7B">
        <w:rPr>
          <w:rFonts w:ascii="Times New Roman" w:hAnsi="Times New Roman" w:cs="Times New Roman"/>
          <w:sz w:val="28"/>
          <w:szCs w:val="28"/>
          <w:lang w:val="kk-KZ"/>
        </w:rPr>
        <w:t>одернизация</w:t>
      </w:r>
      <w:r>
        <w:rPr>
          <w:rFonts w:ascii="Times New Roman" w:hAnsi="Times New Roman" w:cs="Times New Roman"/>
          <w:sz w:val="28"/>
          <w:szCs w:val="28"/>
          <w:lang w:val="kk-KZ"/>
        </w:rPr>
        <w:t>)</w:t>
      </w:r>
      <w:r w:rsidRPr="00D50F7B">
        <w:rPr>
          <w:rFonts w:ascii="Times New Roman" w:hAnsi="Times New Roman" w:cs="Times New Roman"/>
          <w:sz w:val="28"/>
          <w:szCs w:val="28"/>
          <w:lang w:val="kk-KZ"/>
        </w:rPr>
        <w:t xml:space="preserve"> </w:t>
      </w:r>
      <w:r w:rsidRPr="00847213">
        <w:rPr>
          <w:rFonts w:ascii="Times New Roman" w:hAnsi="Times New Roman" w:cs="Times New Roman"/>
          <w:sz w:val="28"/>
          <w:szCs w:val="28"/>
          <w:lang w:val="kk-KZ"/>
        </w:rPr>
        <w:t xml:space="preserve">– жаңарту, қазіргі заманға сай жабдықтау;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Бюджет қаржысы</w:t>
      </w:r>
      <w:r w:rsidRPr="00847213">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F44348">
        <w:rPr>
          <w:rFonts w:ascii="Times New Roman" w:hAnsi="Times New Roman" w:cs="Times New Roman"/>
          <w:sz w:val="28"/>
          <w:szCs w:val="28"/>
          <w:lang w:val="kk-KZ"/>
        </w:rPr>
        <w:t>юджетные средства</w:t>
      </w:r>
      <w:r>
        <w:rPr>
          <w:rFonts w:ascii="Times New Roman" w:hAnsi="Times New Roman" w:cs="Times New Roman"/>
          <w:sz w:val="28"/>
          <w:szCs w:val="28"/>
          <w:lang w:val="kk-KZ"/>
        </w:rPr>
        <w:t>)</w:t>
      </w:r>
      <w:r w:rsidRPr="00F44348">
        <w:rPr>
          <w:rFonts w:ascii="Times New Roman" w:hAnsi="Times New Roman" w:cs="Times New Roman"/>
          <w:sz w:val="28"/>
          <w:szCs w:val="28"/>
          <w:lang w:val="kk-KZ"/>
        </w:rPr>
        <w:t xml:space="preserve"> </w:t>
      </w:r>
      <w:r w:rsidRPr="00847213">
        <w:rPr>
          <w:rFonts w:ascii="Times New Roman" w:hAnsi="Times New Roman" w:cs="Times New Roman"/>
          <w:sz w:val="28"/>
          <w:szCs w:val="28"/>
          <w:lang w:val="kk-KZ"/>
        </w:rPr>
        <w:t xml:space="preserve">– мемлекет пен әр түрлі мекемелердің белгілі бір мерзімге бөлінген қаржысы;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Жобалық-сметалық құжаттар</w:t>
      </w:r>
      <w:r w:rsidRPr="00847213">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sidRPr="00F44348">
        <w:rPr>
          <w:rFonts w:ascii="Times New Roman" w:hAnsi="Times New Roman" w:cs="Times New Roman"/>
          <w:sz w:val="28"/>
          <w:szCs w:val="28"/>
          <w:lang w:val="kk-KZ"/>
        </w:rPr>
        <w:t>роектно-сметная документация</w:t>
      </w:r>
      <w:r>
        <w:rPr>
          <w:rFonts w:ascii="Times New Roman" w:hAnsi="Times New Roman" w:cs="Times New Roman"/>
          <w:sz w:val="28"/>
          <w:szCs w:val="28"/>
          <w:lang w:val="kk-KZ"/>
        </w:rPr>
        <w:t>)</w:t>
      </w:r>
      <w:r w:rsidRPr="00F44348">
        <w:rPr>
          <w:rFonts w:ascii="Times New Roman" w:hAnsi="Times New Roman" w:cs="Times New Roman"/>
          <w:sz w:val="28"/>
          <w:szCs w:val="28"/>
          <w:lang w:val="kk-KZ"/>
        </w:rPr>
        <w:t xml:space="preserve"> </w:t>
      </w:r>
      <w:r w:rsidRPr="00847213">
        <w:rPr>
          <w:rFonts w:ascii="Times New Roman" w:hAnsi="Times New Roman" w:cs="Times New Roman"/>
          <w:sz w:val="28"/>
          <w:szCs w:val="28"/>
          <w:lang w:val="kk-KZ"/>
        </w:rPr>
        <w:t xml:space="preserve">– белгілі бір жобаның нобайы мен қаржылық мөлшері қарастырылатын құжаттар;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Ұжымдық шарт</w:t>
      </w:r>
      <w:r w:rsidRPr="00847213">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Pr="00F44348">
        <w:rPr>
          <w:rFonts w:ascii="Times New Roman" w:hAnsi="Times New Roman" w:cs="Times New Roman"/>
          <w:sz w:val="28"/>
          <w:szCs w:val="28"/>
          <w:lang w:val="kk-KZ"/>
        </w:rPr>
        <w:t>оллективный договор</w:t>
      </w:r>
      <w:r>
        <w:rPr>
          <w:rFonts w:ascii="Times New Roman" w:hAnsi="Times New Roman" w:cs="Times New Roman"/>
          <w:sz w:val="28"/>
          <w:szCs w:val="28"/>
          <w:lang w:val="kk-KZ"/>
        </w:rPr>
        <w:t>)</w:t>
      </w:r>
      <w:r w:rsidRPr="00F44348">
        <w:rPr>
          <w:rFonts w:ascii="Times New Roman" w:hAnsi="Times New Roman" w:cs="Times New Roman"/>
          <w:sz w:val="28"/>
          <w:szCs w:val="28"/>
          <w:lang w:val="kk-KZ"/>
        </w:rPr>
        <w:t xml:space="preserve"> </w:t>
      </w:r>
      <w:r w:rsidRPr="00847213">
        <w:rPr>
          <w:rFonts w:ascii="Times New Roman" w:hAnsi="Times New Roman" w:cs="Times New Roman"/>
          <w:sz w:val="28"/>
          <w:szCs w:val="28"/>
          <w:lang w:val="kk-KZ"/>
        </w:rPr>
        <w:t xml:space="preserve">– ұжым мүшелері мен жұмыс берушілер арасында жасалатын еңбек шарты;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Меморандум</w:t>
      </w:r>
      <w:r w:rsidRPr="00847213">
        <w:rPr>
          <w:rFonts w:ascii="Times New Roman" w:hAnsi="Times New Roman" w:cs="Times New Roman"/>
          <w:sz w:val="28"/>
          <w:szCs w:val="28"/>
          <w:lang w:val="kk-KZ"/>
        </w:rPr>
        <w:t xml:space="preserve"> – белгілі бір мәселе бойынша баяндау жазбасы, қызмет анықтамасы;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Технология</w:t>
      </w:r>
      <w:r w:rsidRPr="00847213">
        <w:rPr>
          <w:rFonts w:ascii="Times New Roman" w:hAnsi="Times New Roman" w:cs="Times New Roman"/>
          <w:sz w:val="28"/>
          <w:szCs w:val="28"/>
          <w:lang w:val="kk-KZ"/>
        </w:rPr>
        <w:t xml:space="preserve"> – белгілі бір нәтижеге жету жолындағы мақсатты әрекеттер жүйесі;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Формация</w:t>
      </w:r>
      <w:r w:rsidRPr="00847213">
        <w:rPr>
          <w:rFonts w:ascii="Times New Roman" w:hAnsi="Times New Roman" w:cs="Times New Roman"/>
          <w:sz w:val="28"/>
          <w:szCs w:val="28"/>
          <w:lang w:val="kk-KZ"/>
        </w:rPr>
        <w:t xml:space="preserve"> – қоғам дамуындағы белгілі бір кезең;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Инжиниринг</w:t>
      </w:r>
      <w:r w:rsidRPr="00847213">
        <w:rPr>
          <w:rFonts w:ascii="Times New Roman" w:hAnsi="Times New Roman" w:cs="Times New Roman"/>
          <w:sz w:val="28"/>
          <w:szCs w:val="28"/>
          <w:lang w:val="kk-KZ"/>
        </w:rPr>
        <w:t xml:space="preserve"> – маман-кеңесшілердің кәсіпорындар құру, өнімдер шығару, жобалар жазу мәселелерін талдап, әзірлеу жөніндегі қызметінің аясы;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tr-TR"/>
        </w:rPr>
        <w:t>IT</w:t>
      </w:r>
      <w:r w:rsidRPr="00847213">
        <w:rPr>
          <w:rFonts w:ascii="Times New Roman" w:hAnsi="Times New Roman" w:cs="Times New Roman"/>
          <w:i/>
          <w:sz w:val="28"/>
          <w:szCs w:val="28"/>
          <w:lang w:val="kk-KZ"/>
        </w:rPr>
        <w:t>-технология</w:t>
      </w:r>
      <w:r w:rsidRPr="00847213">
        <w:rPr>
          <w:rFonts w:ascii="Times New Roman" w:hAnsi="Times New Roman" w:cs="Times New Roman"/>
          <w:sz w:val="28"/>
          <w:szCs w:val="28"/>
          <w:lang w:val="kk-KZ"/>
        </w:rPr>
        <w:t xml:space="preserve"> – ақпараттық (компьютерлік) технология;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Нанотехнология</w:t>
      </w:r>
      <w:r w:rsidRPr="00847213">
        <w:rPr>
          <w:rFonts w:ascii="Times New Roman" w:hAnsi="Times New Roman" w:cs="Times New Roman"/>
          <w:sz w:val="28"/>
          <w:szCs w:val="28"/>
          <w:lang w:val="kk-KZ"/>
        </w:rPr>
        <w:t xml:space="preserve"> – заттарға атомдық және молекулалық деңгейде күрделі амалдар жасау технологиясы;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Логистика</w:t>
      </w:r>
      <w:r w:rsidRPr="00847213">
        <w:rPr>
          <w:rFonts w:ascii="Times New Roman" w:hAnsi="Times New Roman" w:cs="Times New Roman"/>
          <w:sz w:val="28"/>
          <w:szCs w:val="28"/>
          <w:lang w:val="kk-KZ"/>
        </w:rPr>
        <w:t xml:space="preserve"> – тауардың өндірушіден бөлшек саудаға өту </w:t>
      </w:r>
      <w:r>
        <w:rPr>
          <w:rFonts w:ascii="Times New Roman" w:hAnsi="Times New Roman" w:cs="Times New Roman"/>
          <w:sz w:val="28"/>
          <w:szCs w:val="28"/>
          <w:lang w:val="kk-KZ"/>
        </w:rPr>
        <w:t>үдері</w:t>
      </w:r>
      <w:r w:rsidRPr="00847213">
        <w:rPr>
          <w:rFonts w:ascii="Times New Roman" w:hAnsi="Times New Roman" w:cs="Times New Roman"/>
          <w:sz w:val="28"/>
          <w:szCs w:val="28"/>
          <w:lang w:val="kk-KZ"/>
        </w:rPr>
        <w:t>сіндегі материалдық және</w:t>
      </w:r>
      <w:r>
        <w:rPr>
          <w:rFonts w:ascii="Times New Roman" w:hAnsi="Times New Roman" w:cs="Times New Roman"/>
          <w:sz w:val="28"/>
          <w:szCs w:val="28"/>
          <w:lang w:val="kk-KZ"/>
        </w:rPr>
        <w:t xml:space="preserve"> ақпараттық ағынды басқару</w:t>
      </w:r>
      <w:r w:rsidRPr="00847213">
        <w:rPr>
          <w:rFonts w:ascii="Times New Roman" w:hAnsi="Times New Roman" w:cs="Times New Roman"/>
          <w:sz w:val="28"/>
          <w:szCs w:val="28"/>
          <w:lang w:val="kk-KZ"/>
        </w:rPr>
        <w:t xml:space="preserve"> теориясы мен практикасы;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Инновациялық кластер</w:t>
      </w:r>
      <w:r w:rsidRPr="00847213">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sidRPr="00F44348">
        <w:rPr>
          <w:rFonts w:ascii="Times New Roman" w:hAnsi="Times New Roman" w:cs="Times New Roman"/>
          <w:sz w:val="28"/>
          <w:szCs w:val="28"/>
          <w:lang w:val="kk-KZ"/>
        </w:rPr>
        <w:t>нновационный кластер</w:t>
      </w:r>
      <w:r>
        <w:rPr>
          <w:rFonts w:ascii="Times New Roman" w:hAnsi="Times New Roman" w:cs="Times New Roman"/>
          <w:sz w:val="28"/>
          <w:szCs w:val="28"/>
          <w:lang w:val="kk-KZ"/>
        </w:rPr>
        <w:t>)</w:t>
      </w:r>
      <w:r w:rsidRPr="00F44348">
        <w:rPr>
          <w:rFonts w:ascii="Times New Roman" w:hAnsi="Times New Roman" w:cs="Times New Roman"/>
          <w:sz w:val="28"/>
          <w:szCs w:val="28"/>
          <w:lang w:val="kk-KZ"/>
        </w:rPr>
        <w:t xml:space="preserve"> </w:t>
      </w:r>
      <w:r w:rsidRPr="00847213">
        <w:rPr>
          <w:rFonts w:ascii="Times New Roman" w:hAnsi="Times New Roman" w:cs="Times New Roman"/>
          <w:sz w:val="28"/>
          <w:szCs w:val="28"/>
          <w:lang w:val="kk-KZ"/>
        </w:rPr>
        <w:t xml:space="preserve">– өзара байланысты және белгілі бір уақыт аралығы мен экономикалық кеңістіктегі жаңа өнімдер мен технологиялардың тұтас жүйесі;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r>
      <w:r w:rsidRPr="00847213">
        <w:rPr>
          <w:rFonts w:ascii="Times New Roman" w:hAnsi="Times New Roman" w:cs="Times New Roman"/>
          <w:i/>
          <w:sz w:val="28"/>
          <w:szCs w:val="28"/>
          <w:lang w:val="kk-KZ"/>
        </w:rPr>
        <w:t>Технопарк</w:t>
      </w:r>
      <w:r w:rsidRPr="00847213">
        <w:rPr>
          <w:rFonts w:ascii="Times New Roman" w:hAnsi="Times New Roman" w:cs="Times New Roman"/>
          <w:sz w:val="28"/>
          <w:szCs w:val="28"/>
          <w:lang w:val="kk-KZ"/>
        </w:rPr>
        <w:t xml:space="preserve"> – жоғары технологиялар саласындағы қызметтерді жүзеге асыруға арналған </w:t>
      </w:r>
      <w:r w:rsidRPr="00D91FA1">
        <w:rPr>
          <w:rFonts w:ascii="Times New Roman" w:hAnsi="Times New Roman" w:cs="Times New Roman"/>
          <w:sz w:val="28"/>
          <w:szCs w:val="28"/>
          <w:lang w:val="kk-KZ"/>
        </w:rPr>
        <w:t>кешен [</w:t>
      </w:r>
      <w:r w:rsidR="007748A5">
        <w:rPr>
          <w:rFonts w:ascii="Times New Roman" w:hAnsi="Times New Roman" w:cs="Times New Roman"/>
          <w:sz w:val="28"/>
          <w:szCs w:val="28"/>
          <w:lang w:val="kk-KZ"/>
        </w:rPr>
        <w:t>7</w:t>
      </w:r>
      <w:r>
        <w:rPr>
          <w:rFonts w:ascii="Times New Roman" w:hAnsi="Times New Roman" w:cs="Times New Roman"/>
          <w:sz w:val="28"/>
          <w:szCs w:val="28"/>
          <w:lang w:val="kk-KZ"/>
        </w:rPr>
        <w:t>1</w:t>
      </w:r>
      <w:r w:rsidRPr="00D91FA1">
        <w:rPr>
          <w:rFonts w:ascii="Times New Roman" w:hAnsi="Times New Roman" w:cs="Times New Roman"/>
          <w:sz w:val="28"/>
          <w:szCs w:val="28"/>
          <w:lang w:val="kk-KZ"/>
        </w:rPr>
        <w:t>]</w:t>
      </w:r>
      <w:r>
        <w:rPr>
          <w:rFonts w:ascii="Times New Roman" w:hAnsi="Times New Roman" w:cs="Times New Roman"/>
          <w:sz w:val="28"/>
          <w:szCs w:val="28"/>
          <w:lang w:val="kk-KZ"/>
        </w:rPr>
        <w:t>.</w:t>
      </w:r>
      <w:r w:rsidRPr="00D91FA1">
        <w:rPr>
          <w:rFonts w:ascii="Times New Roman" w:hAnsi="Times New Roman" w:cs="Times New Roman"/>
          <w:sz w:val="28"/>
          <w:szCs w:val="28"/>
          <w:lang w:val="kk-KZ"/>
        </w:rPr>
        <w:t xml:space="preserve"> </w:t>
      </w:r>
    </w:p>
    <w:p w:rsidR="00F1005E" w:rsidRPr="00847213"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t>Көріп отырғанымыздай, орыс тіл білімінде лексикологияның бір саласы ретінде</w:t>
      </w:r>
      <w:r>
        <w:rPr>
          <w:rFonts w:ascii="Times New Roman" w:hAnsi="Times New Roman" w:cs="Times New Roman"/>
          <w:sz w:val="28"/>
          <w:szCs w:val="28"/>
          <w:lang w:val="kk-KZ"/>
        </w:rPr>
        <w:t>гі</w:t>
      </w:r>
      <w:r w:rsidRPr="00847213">
        <w:rPr>
          <w:rFonts w:ascii="Times New Roman" w:hAnsi="Times New Roman" w:cs="Times New Roman"/>
          <w:sz w:val="28"/>
          <w:szCs w:val="28"/>
          <w:lang w:val="kk-KZ"/>
        </w:rPr>
        <w:t xml:space="preserve"> неологизмдер туралы ғылым – неология ілімі мен неография сабақтас даму үстінде. </w:t>
      </w:r>
    </w:p>
    <w:p w:rsidR="00F1005E"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847213">
        <w:rPr>
          <w:rFonts w:ascii="Times New Roman" w:hAnsi="Times New Roman" w:cs="Times New Roman"/>
          <w:sz w:val="28"/>
          <w:szCs w:val="28"/>
          <w:lang w:val="kk-KZ"/>
        </w:rPr>
        <w:tab/>
        <w:t xml:space="preserve">Неография жаңа </w:t>
      </w:r>
      <w:r w:rsidRPr="00D207CC">
        <w:rPr>
          <w:rFonts w:ascii="Times New Roman" w:hAnsi="Times New Roman" w:cs="Times New Roman"/>
          <w:sz w:val="28"/>
          <w:szCs w:val="28"/>
          <w:lang w:val="kk-KZ"/>
        </w:rPr>
        <w:t>сөздерді тіркеп қана</w:t>
      </w:r>
      <w:r w:rsidRPr="00847213">
        <w:rPr>
          <w:rFonts w:ascii="Times New Roman" w:hAnsi="Times New Roman" w:cs="Times New Roman"/>
          <w:sz w:val="28"/>
          <w:szCs w:val="28"/>
          <w:lang w:val="kk-KZ"/>
        </w:rPr>
        <w:t xml:space="preserve"> </w:t>
      </w:r>
      <w:r>
        <w:rPr>
          <w:rFonts w:ascii="Times New Roman" w:hAnsi="Times New Roman" w:cs="Times New Roman"/>
          <w:sz w:val="28"/>
          <w:szCs w:val="28"/>
          <w:lang w:val="kk-KZ"/>
        </w:rPr>
        <w:t>қоймай</w:t>
      </w:r>
      <w:r w:rsidRPr="00847213">
        <w:rPr>
          <w:rFonts w:ascii="Times New Roman" w:hAnsi="Times New Roman" w:cs="Times New Roman"/>
          <w:sz w:val="28"/>
          <w:szCs w:val="28"/>
          <w:lang w:val="kk-KZ"/>
        </w:rPr>
        <w:t xml:space="preserve">, </w:t>
      </w:r>
      <w:r w:rsidRPr="00D207CC">
        <w:rPr>
          <w:rFonts w:ascii="Times New Roman" w:hAnsi="Times New Roman" w:cs="Times New Roman"/>
          <w:sz w:val="28"/>
          <w:szCs w:val="28"/>
          <w:lang w:val="kk-KZ"/>
        </w:rPr>
        <w:t>олардың пайда болуы мен қалыптасуын, тілдің қызметтік аспектісі тұрғысынан жүйеленуін де толық зерттеуді талап етеді: А.А. Брагина [</w:t>
      </w:r>
      <w:r w:rsidR="007748A5">
        <w:rPr>
          <w:rFonts w:ascii="Times New Roman" w:hAnsi="Times New Roman" w:cs="Times New Roman"/>
          <w:sz w:val="28"/>
          <w:szCs w:val="28"/>
          <w:lang w:val="kk-KZ"/>
        </w:rPr>
        <w:t>7</w:t>
      </w:r>
      <w:r>
        <w:rPr>
          <w:rFonts w:ascii="Times New Roman" w:hAnsi="Times New Roman" w:cs="Times New Roman"/>
          <w:sz w:val="28"/>
          <w:szCs w:val="28"/>
          <w:lang w:val="kk-KZ"/>
        </w:rPr>
        <w:t>2</w:t>
      </w:r>
      <w:r w:rsidRPr="00D207CC">
        <w:rPr>
          <w:rFonts w:ascii="Times New Roman" w:hAnsi="Times New Roman" w:cs="Times New Roman"/>
          <w:sz w:val="28"/>
          <w:szCs w:val="28"/>
          <w:lang w:val="kk-KZ"/>
        </w:rPr>
        <w:t>], Н.З. Котелова [</w:t>
      </w:r>
      <w:r w:rsidR="007748A5">
        <w:rPr>
          <w:rFonts w:ascii="Times New Roman" w:hAnsi="Times New Roman" w:cs="Times New Roman"/>
          <w:sz w:val="28"/>
          <w:szCs w:val="28"/>
          <w:lang w:val="kk-KZ"/>
        </w:rPr>
        <w:t>7</w:t>
      </w:r>
      <w:r>
        <w:rPr>
          <w:rFonts w:ascii="Times New Roman" w:hAnsi="Times New Roman" w:cs="Times New Roman"/>
          <w:sz w:val="28"/>
          <w:szCs w:val="28"/>
          <w:lang w:val="kk-KZ"/>
        </w:rPr>
        <w:t>3</w:t>
      </w:r>
      <w:r w:rsidRPr="00847213">
        <w:rPr>
          <w:rFonts w:ascii="Times New Roman" w:hAnsi="Times New Roman" w:cs="Times New Roman"/>
          <w:sz w:val="28"/>
          <w:szCs w:val="28"/>
          <w:lang w:val="kk-KZ"/>
        </w:rPr>
        <w:t>], В.В. Лопатин [</w:t>
      </w:r>
      <w:r w:rsidR="007748A5">
        <w:rPr>
          <w:rFonts w:ascii="Times New Roman" w:hAnsi="Times New Roman" w:cs="Times New Roman"/>
          <w:sz w:val="28"/>
          <w:szCs w:val="28"/>
          <w:lang w:val="kk-KZ"/>
        </w:rPr>
        <w:t>28</w:t>
      </w:r>
      <w:r w:rsidRPr="00847213">
        <w:rPr>
          <w:rFonts w:ascii="Times New Roman" w:hAnsi="Times New Roman" w:cs="Times New Roman"/>
          <w:sz w:val="28"/>
          <w:szCs w:val="28"/>
          <w:lang w:val="kk-KZ"/>
        </w:rPr>
        <w:t>], Т.В. Попова [</w:t>
      </w:r>
      <w:r w:rsidR="007748A5">
        <w:rPr>
          <w:rFonts w:ascii="Times New Roman" w:hAnsi="Times New Roman" w:cs="Times New Roman"/>
          <w:sz w:val="28"/>
          <w:szCs w:val="28"/>
          <w:lang w:val="kk-KZ"/>
        </w:rPr>
        <w:t>24</w:t>
      </w:r>
      <w:r w:rsidRPr="00847213">
        <w:rPr>
          <w:rFonts w:ascii="Times New Roman" w:hAnsi="Times New Roman" w:cs="Times New Roman"/>
          <w:sz w:val="28"/>
          <w:szCs w:val="28"/>
          <w:lang w:val="kk-KZ"/>
        </w:rPr>
        <w:t>], С.И. Тогоева [</w:t>
      </w:r>
      <w:r w:rsidR="007748A5">
        <w:rPr>
          <w:rFonts w:ascii="Times New Roman" w:hAnsi="Times New Roman" w:cs="Times New Roman"/>
          <w:sz w:val="28"/>
          <w:szCs w:val="28"/>
          <w:lang w:val="kk-KZ"/>
        </w:rPr>
        <w:t>7</w:t>
      </w:r>
      <w:r>
        <w:rPr>
          <w:rFonts w:ascii="Times New Roman" w:hAnsi="Times New Roman" w:cs="Times New Roman"/>
          <w:sz w:val="28"/>
          <w:szCs w:val="28"/>
          <w:lang w:val="kk-KZ"/>
        </w:rPr>
        <w:t>4</w:t>
      </w:r>
      <w:r w:rsidRPr="00847213">
        <w:rPr>
          <w:rFonts w:ascii="Times New Roman" w:hAnsi="Times New Roman" w:cs="Times New Roman"/>
          <w:sz w:val="28"/>
          <w:szCs w:val="28"/>
          <w:lang w:val="kk-KZ"/>
        </w:rPr>
        <w:t>] т.б.</w:t>
      </w:r>
      <w:r w:rsidRPr="003B01AF">
        <w:rPr>
          <w:rFonts w:ascii="Times New Roman" w:hAnsi="Times New Roman" w:cs="Times New Roman"/>
          <w:sz w:val="28"/>
          <w:szCs w:val="28"/>
          <w:lang w:val="kk-KZ"/>
        </w:rPr>
        <w:t xml:space="preserve"> </w:t>
      </w:r>
    </w:p>
    <w:p w:rsidR="00F1005E" w:rsidRDefault="00F1005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F7249">
        <w:rPr>
          <w:rFonts w:ascii="Times New Roman" w:hAnsi="Times New Roman" w:cs="Times New Roman"/>
          <w:sz w:val="28"/>
          <w:szCs w:val="28"/>
          <w:lang w:val="kk-KZ"/>
        </w:rPr>
        <w:t>Қазақ тіл біліміндегі</w:t>
      </w:r>
      <w:r>
        <w:rPr>
          <w:rFonts w:ascii="Times New Roman" w:hAnsi="Times New Roman" w:cs="Times New Roman"/>
          <w:sz w:val="28"/>
          <w:szCs w:val="28"/>
          <w:lang w:val="kk-KZ"/>
        </w:rPr>
        <w:t xml:space="preserve"> (Ш. Сарыбаев, А. Алдашева т.б.) </w:t>
      </w:r>
      <w:r w:rsidRPr="00330260">
        <w:rPr>
          <w:rFonts w:ascii="Times New Roman" w:hAnsi="Times New Roman" w:cs="Times New Roman"/>
          <w:sz w:val="28"/>
          <w:szCs w:val="28"/>
          <w:lang w:val="kk-KZ"/>
        </w:rPr>
        <w:t xml:space="preserve">жаңа </w:t>
      </w:r>
      <w:r>
        <w:rPr>
          <w:rFonts w:ascii="Times New Roman" w:hAnsi="Times New Roman" w:cs="Times New Roman"/>
          <w:sz w:val="28"/>
          <w:szCs w:val="28"/>
          <w:lang w:val="kk-KZ"/>
        </w:rPr>
        <w:t xml:space="preserve">қолданыстар </w:t>
      </w:r>
      <w:r w:rsidRPr="00330260">
        <w:rPr>
          <w:rFonts w:ascii="Times New Roman" w:hAnsi="Times New Roman" w:cs="Times New Roman"/>
          <w:sz w:val="28"/>
          <w:szCs w:val="28"/>
          <w:lang w:val="kk-KZ"/>
        </w:rPr>
        <w:t xml:space="preserve">сөздігі мен анықтамалықтарында қазіргі қазақ тілінің жаңа лексикасын тіркеу қағидаттары мен әдістері қазіргі қазақ тілінің сөздік қорын дамыту динамикасын ашып қана қоймай, сонымен қатар жаңа номинацияның лингвистикалық және мәдени аспектілерін зерттеуге мүмкіндік береді, жаңа сөздердің ғылыми әлеуетін де көрсетеді. </w:t>
      </w: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Бұл болашақта жаңа лексиканың этимологиялық, парадигматикалық, синтагматикалық және </w:t>
      </w:r>
      <w:r w:rsidRPr="004465E0">
        <w:rPr>
          <w:rFonts w:ascii="Times New Roman" w:hAnsi="Times New Roman" w:cs="Times New Roman"/>
          <w:sz w:val="28"/>
          <w:szCs w:val="28"/>
          <w:lang w:val="kk-KZ"/>
        </w:rPr>
        <w:t>эпидигматикалық</w:t>
      </w:r>
      <w:r w:rsidRPr="00330260">
        <w:rPr>
          <w:rFonts w:ascii="Times New Roman" w:hAnsi="Times New Roman" w:cs="Times New Roman"/>
          <w:sz w:val="28"/>
          <w:szCs w:val="28"/>
          <w:lang w:val="kk-KZ"/>
        </w:rPr>
        <w:t xml:space="preserve"> байланыстарын </w:t>
      </w:r>
      <w:r w:rsidRPr="00330260">
        <w:rPr>
          <w:rFonts w:ascii="Times New Roman" w:hAnsi="Times New Roman" w:cs="Times New Roman"/>
          <w:sz w:val="28"/>
          <w:szCs w:val="28"/>
          <w:lang w:val="kk-KZ"/>
        </w:rPr>
        <w:lastRenderedPageBreak/>
        <w:t>ғана емес, сондай-ақ заманауи қазақ қоғамы тұжырымдамасының бөлігі болып</w:t>
      </w:r>
      <w:r>
        <w:rPr>
          <w:rFonts w:ascii="Times New Roman" w:hAnsi="Times New Roman" w:cs="Times New Roman"/>
          <w:sz w:val="28"/>
          <w:szCs w:val="28"/>
          <w:lang w:val="kk-KZ"/>
        </w:rPr>
        <w:t xml:space="preserve"> табылатын негізгі түсініктер</w:t>
      </w:r>
      <w:r w:rsidRPr="00330260">
        <w:rPr>
          <w:rFonts w:ascii="Times New Roman" w:hAnsi="Times New Roman" w:cs="Times New Roman"/>
          <w:sz w:val="28"/>
          <w:szCs w:val="28"/>
          <w:lang w:val="kk-KZ"/>
        </w:rPr>
        <w:t xml:space="preserve"> мазмұнын ашуға мүмкіндік береді.</w:t>
      </w:r>
    </w:p>
    <w:p w:rsidR="00F1005E" w:rsidRDefault="00F1005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t xml:space="preserve">Ал, </w:t>
      </w:r>
      <w:r w:rsidRPr="004271C9">
        <w:rPr>
          <w:rFonts w:ascii="Times New Roman" w:hAnsi="Times New Roman" w:cs="Times New Roman"/>
          <w:sz w:val="28"/>
          <w:szCs w:val="28"/>
          <w:lang w:val="kk-KZ"/>
        </w:rPr>
        <w:t xml:space="preserve">Түркияда </w:t>
      </w:r>
      <w:r>
        <w:rPr>
          <w:rFonts w:ascii="Times New Roman" w:hAnsi="Times New Roman" w:cs="Times New Roman"/>
          <w:sz w:val="28"/>
          <w:szCs w:val="28"/>
          <w:lang w:val="kk-KZ"/>
        </w:rPr>
        <w:t xml:space="preserve">ұлттық тілді сақтап қалу шаралары әлдеқашан ерте басталған. Ататүріктің қатаң қадағалауымен 1928 жылы басталып, бүкіл елді қамтыған «Тіл төңкерісі» кезінде атқарылған көптеген шаралар тілдік қазынадағы рухани сөздерді ашып, түсіндіріп, жаңғыртуға бағытталды. </w:t>
      </w:r>
      <w:r>
        <w:rPr>
          <w:rFonts w:ascii="Times New Roman" w:hAnsi="Times New Roman" w:cs="Times New Roman"/>
          <w:sz w:val="28"/>
          <w:szCs w:val="28"/>
          <w:lang w:val="kk-KZ"/>
        </w:rPr>
        <w:tab/>
        <w:t xml:space="preserve">Атап айтқанда, </w:t>
      </w:r>
      <w:r>
        <w:rPr>
          <w:rFonts w:ascii="Times New Roman" w:hAnsi="Times New Roman" w:cs="Times New Roman"/>
          <w:sz w:val="28"/>
          <w:szCs w:val="28"/>
          <w:lang w:val="kk-KZ"/>
        </w:rPr>
        <w:tab/>
        <w:t xml:space="preserve">1932 жылы </w:t>
      </w:r>
      <w:r w:rsidRPr="00D14C91">
        <w:rPr>
          <w:rFonts w:ascii="Times New Roman" w:hAnsi="Times New Roman" w:cs="Times New Roman"/>
          <w:sz w:val="28"/>
          <w:szCs w:val="28"/>
          <w:lang w:val="kk-KZ"/>
        </w:rPr>
        <w:t xml:space="preserve">«Түрік тілін қадағалау қоғамының» бірінші құрылтайында </w:t>
      </w:r>
      <w:r>
        <w:rPr>
          <w:rFonts w:ascii="Times New Roman" w:hAnsi="Times New Roman" w:cs="Times New Roman"/>
          <w:sz w:val="28"/>
          <w:szCs w:val="28"/>
          <w:lang w:val="kk-KZ"/>
        </w:rPr>
        <w:t xml:space="preserve">қабылданған </w:t>
      </w:r>
      <w:r w:rsidRPr="00D14C91">
        <w:rPr>
          <w:rFonts w:ascii="Times New Roman" w:hAnsi="Times New Roman" w:cs="Times New Roman"/>
          <w:sz w:val="28"/>
          <w:szCs w:val="28"/>
          <w:lang w:val="kk-KZ"/>
        </w:rPr>
        <w:t>бір</w:t>
      </w:r>
      <w:r>
        <w:rPr>
          <w:rFonts w:ascii="Times New Roman" w:hAnsi="Times New Roman" w:cs="Times New Roman"/>
          <w:sz w:val="28"/>
          <w:szCs w:val="28"/>
          <w:lang w:val="kk-KZ"/>
        </w:rPr>
        <w:t xml:space="preserve">інші </w:t>
      </w:r>
      <w:r w:rsidRPr="00D14C91">
        <w:rPr>
          <w:rFonts w:ascii="Times New Roman" w:hAnsi="Times New Roman" w:cs="Times New Roman"/>
          <w:sz w:val="28"/>
          <w:szCs w:val="28"/>
          <w:lang w:val="kk-KZ"/>
        </w:rPr>
        <w:t>қаулы</w:t>
      </w:r>
      <w:r>
        <w:rPr>
          <w:rFonts w:ascii="Times New Roman" w:hAnsi="Times New Roman" w:cs="Times New Roman"/>
          <w:sz w:val="28"/>
          <w:szCs w:val="28"/>
          <w:lang w:val="kk-KZ"/>
        </w:rPr>
        <w:t>ға сәйкес е</w:t>
      </w:r>
      <w:r w:rsidRPr="00D14C91">
        <w:rPr>
          <w:rFonts w:ascii="Times New Roman" w:hAnsi="Times New Roman" w:cs="Times New Roman"/>
          <w:sz w:val="28"/>
          <w:szCs w:val="28"/>
          <w:lang w:val="kk-KZ"/>
        </w:rPr>
        <w:t>л аузындағы және көне кітаптардағы түрік тілінің бай сөздік қазынасын жинап, жарыққа шығару</w:t>
      </w:r>
      <w:r>
        <w:rPr>
          <w:rFonts w:ascii="Times New Roman" w:hAnsi="Times New Roman" w:cs="Times New Roman"/>
          <w:sz w:val="28"/>
          <w:szCs w:val="28"/>
          <w:lang w:val="kk-KZ"/>
        </w:rPr>
        <w:t xml:space="preserve"> науқаны қызу түрде</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басталды.</w:t>
      </w:r>
    </w:p>
    <w:p w:rsidR="00F1005E" w:rsidRDefault="00F1005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Осылайша ел</w:t>
      </w:r>
      <w:r w:rsidRPr="00DB6E27">
        <w:rPr>
          <w:rFonts w:ascii="Times New Roman" w:eastAsia="Calibri" w:hAnsi="Times New Roman" w:cs="Times New Roman"/>
          <w:sz w:val="28"/>
          <w:szCs w:val="28"/>
          <w:lang w:val="kk-KZ"/>
        </w:rPr>
        <w:t xml:space="preserve"> аузынан мақал-мәтел, нақыл сөз,</w:t>
      </w:r>
      <w:r w:rsidRPr="00DB6E27">
        <w:rPr>
          <w:lang w:val="kk-KZ"/>
        </w:rPr>
        <w:t xml:space="preserve"> </w:t>
      </w:r>
      <w:r w:rsidRPr="00DB6E27">
        <w:rPr>
          <w:rFonts w:ascii="Times New Roman" w:eastAsia="Calibri" w:hAnsi="Times New Roman" w:cs="Times New Roman"/>
          <w:sz w:val="28"/>
          <w:szCs w:val="28"/>
          <w:lang w:val="kk-KZ"/>
        </w:rPr>
        <w:t xml:space="preserve">ертегі, күлкілі әңгіме, аңыз, жұмбақ, халық әндері, махаббат дастандары, сопылық әдебиет, сондай-ақ салт-дәстүрлер мен әдет-ғұрыптар т.б. </w:t>
      </w:r>
      <w:r>
        <w:rPr>
          <w:rFonts w:ascii="Times New Roman" w:eastAsia="Calibri" w:hAnsi="Times New Roman" w:cs="Times New Roman"/>
          <w:sz w:val="28"/>
          <w:szCs w:val="28"/>
          <w:lang w:val="kk-KZ"/>
        </w:rPr>
        <w:t xml:space="preserve">ауызша және жазбаша </w:t>
      </w:r>
      <w:r w:rsidRPr="00DB6E27">
        <w:rPr>
          <w:rFonts w:ascii="Times New Roman" w:eastAsia="Calibri" w:hAnsi="Times New Roman" w:cs="Times New Roman"/>
          <w:sz w:val="28"/>
          <w:szCs w:val="28"/>
          <w:lang w:val="kk-KZ"/>
        </w:rPr>
        <w:t>үлгілер жинастырылып,</w:t>
      </w:r>
      <w:r w:rsidRPr="00DB6E27">
        <w:rPr>
          <w:rFonts w:ascii="Times New Roman" w:hAnsi="Times New Roman" w:cs="Times New Roman"/>
          <w:sz w:val="28"/>
          <w:szCs w:val="28"/>
          <w:lang w:val="kk-KZ"/>
        </w:rPr>
        <w:t xml:space="preserve"> шамамен 1</w:t>
      </w:r>
      <w:r>
        <w:rPr>
          <w:rFonts w:ascii="Times New Roman" w:hAnsi="Times New Roman" w:cs="Times New Roman"/>
          <w:sz w:val="28"/>
          <w:szCs w:val="28"/>
          <w:lang w:val="kk-KZ"/>
        </w:rPr>
        <w:t>6</w:t>
      </w:r>
      <w:r w:rsidRPr="00DB6E27">
        <w:rPr>
          <w:rFonts w:ascii="Times New Roman" w:hAnsi="Times New Roman" w:cs="Times New Roman"/>
          <w:sz w:val="28"/>
          <w:szCs w:val="28"/>
          <w:lang w:val="kk-KZ"/>
        </w:rPr>
        <w:t xml:space="preserve">0 ескі сөздік пен жазбаша туынды зерттелді. </w:t>
      </w:r>
    </w:p>
    <w:p w:rsidR="001D074B" w:rsidRDefault="00F1005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Осының нәтижесінде</w:t>
      </w:r>
      <w:r w:rsidRPr="00CB61D0">
        <w:rPr>
          <w:rFonts w:ascii="Times New Roman" w:hAnsi="Times New Roman" w:cs="Times New Roman"/>
          <w:sz w:val="28"/>
          <w:szCs w:val="28"/>
          <w:lang w:val="kk-KZ"/>
        </w:rPr>
        <w:t xml:space="preserve"> 1943</w:t>
      </w:r>
      <w:r w:rsidRPr="00387507">
        <w:rPr>
          <w:rFonts w:ascii="Times New Roman" w:hAnsi="Times New Roman" w:cs="Times New Roman"/>
          <w:sz w:val="28"/>
          <w:szCs w:val="28"/>
          <w:lang w:val="kk-KZ"/>
        </w:rPr>
        <w:t>–</w:t>
      </w:r>
      <w:r w:rsidRPr="00CB61D0">
        <w:rPr>
          <w:rFonts w:ascii="Times New Roman" w:hAnsi="Times New Roman" w:cs="Times New Roman"/>
          <w:sz w:val="28"/>
          <w:szCs w:val="28"/>
          <w:lang w:val="kk-KZ"/>
        </w:rPr>
        <w:t>1957 жылдар арасында Өмер Асым Аксой мен Дехри Дилчин басшылығымен төрт томдық «</w:t>
      </w:r>
      <w:r w:rsidR="001D074B" w:rsidRPr="001D074B">
        <w:rPr>
          <w:rFonts w:ascii="Times New Roman" w:hAnsi="Times New Roman" w:cs="Times New Roman"/>
          <w:sz w:val="28"/>
          <w:szCs w:val="28"/>
          <w:lang w:val="kk-KZ"/>
        </w:rPr>
        <w:t>XIII. Asırdan Günümüze Kadar Kitaplardan Toplanmış Tanıklarıyla Tarama Sözlüğü</w:t>
      </w:r>
      <w:r w:rsidRPr="00CB61D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1D074B" w:rsidRPr="001D074B">
        <w:rPr>
          <w:rFonts w:ascii="Times New Roman" w:hAnsi="Times New Roman" w:cs="Times New Roman"/>
          <w:sz w:val="28"/>
          <w:szCs w:val="28"/>
          <w:lang w:val="kk-KZ"/>
        </w:rPr>
        <w:t>XIII ғасырдан бергі жазбаша туындылардан жинақталған құрама сөздік</w:t>
      </w:r>
      <w:r>
        <w:rPr>
          <w:rFonts w:ascii="Times New Roman" w:hAnsi="Times New Roman" w:cs="Times New Roman"/>
          <w:sz w:val="28"/>
          <w:szCs w:val="28"/>
          <w:lang w:val="kk-KZ"/>
        </w:rPr>
        <w:t xml:space="preserve">) </w:t>
      </w:r>
      <w:r w:rsidRPr="00CB61D0">
        <w:rPr>
          <w:rFonts w:ascii="Times New Roman" w:hAnsi="Times New Roman" w:cs="Times New Roman"/>
          <w:sz w:val="28"/>
          <w:szCs w:val="28"/>
          <w:lang w:val="kk-KZ"/>
        </w:rPr>
        <w:t>жарыққа шықты. Бұл</w:t>
      </w:r>
      <w:r>
        <w:rPr>
          <w:rFonts w:ascii="Times New Roman" w:hAnsi="Times New Roman" w:cs="Times New Roman"/>
          <w:sz w:val="28"/>
          <w:szCs w:val="28"/>
          <w:lang w:val="kk-KZ"/>
        </w:rPr>
        <w:t> </w:t>
      </w:r>
      <w:r w:rsidRPr="00CB61D0">
        <w:rPr>
          <w:rFonts w:ascii="Times New Roman" w:hAnsi="Times New Roman" w:cs="Times New Roman"/>
          <w:sz w:val="28"/>
          <w:szCs w:val="28"/>
          <w:lang w:val="kk-KZ"/>
        </w:rPr>
        <w:t>сөздікке XIII-XIX ғасырлар арасында жазылған 160 жазбаша туындыд</w:t>
      </w:r>
      <w:r>
        <w:rPr>
          <w:rFonts w:ascii="Times New Roman" w:hAnsi="Times New Roman" w:cs="Times New Roman"/>
          <w:sz w:val="28"/>
          <w:szCs w:val="28"/>
          <w:lang w:val="kk-KZ"/>
        </w:rPr>
        <w:t xml:space="preserve">ан жинақталған сөздер </w:t>
      </w:r>
      <w:r w:rsidRPr="003F27B6">
        <w:rPr>
          <w:rFonts w:ascii="Times New Roman" w:hAnsi="Times New Roman" w:cs="Times New Roman"/>
          <w:sz w:val="28"/>
          <w:szCs w:val="28"/>
          <w:lang w:val="kk-KZ"/>
        </w:rPr>
        <w:t>кірді [</w:t>
      </w:r>
      <w:r w:rsidR="002A0AAA">
        <w:rPr>
          <w:rFonts w:ascii="Times New Roman" w:hAnsi="Times New Roman" w:cs="Times New Roman"/>
          <w:sz w:val="28"/>
          <w:szCs w:val="28"/>
          <w:lang w:val="kk-KZ"/>
        </w:rPr>
        <w:t>7</w:t>
      </w:r>
      <w:r>
        <w:rPr>
          <w:rFonts w:ascii="Times New Roman" w:hAnsi="Times New Roman" w:cs="Times New Roman"/>
          <w:sz w:val="28"/>
          <w:szCs w:val="28"/>
          <w:lang w:val="kk-KZ"/>
        </w:rPr>
        <w:t>5</w:t>
      </w:r>
      <w:r w:rsidRPr="003F27B6">
        <w:rPr>
          <w:rFonts w:ascii="Times New Roman" w:hAnsi="Times New Roman" w:cs="Times New Roman"/>
          <w:sz w:val="28"/>
          <w:szCs w:val="28"/>
          <w:lang w:val="kk-KZ"/>
        </w:rPr>
        <w:t xml:space="preserve">, </w:t>
      </w:r>
      <w:r w:rsidR="001D074B">
        <w:rPr>
          <w:rFonts w:ascii="Times New Roman" w:hAnsi="Times New Roman" w:cs="Times New Roman"/>
          <w:sz w:val="28"/>
          <w:szCs w:val="28"/>
          <w:lang w:val="kk-KZ"/>
        </w:rPr>
        <w:t xml:space="preserve">б. </w:t>
      </w:r>
      <w:r w:rsidRPr="003F27B6">
        <w:rPr>
          <w:rFonts w:ascii="Times New Roman" w:hAnsi="Times New Roman" w:cs="Times New Roman"/>
          <w:sz w:val="28"/>
          <w:szCs w:val="28"/>
          <w:lang w:val="kk-KZ"/>
        </w:rPr>
        <w:t>144].</w:t>
      </w:r>
      <w:r>
        <w:rPr>
          <w:rFonts w:ascii="Times New Roman" w:hAnsi="Times New Roman" w:cs="Times New Roman"/>
          <w:sz w:val="28"/>
          <w:szCs w:val="28"/>
          <w:lang w:val="kk-KZ"/>
        </w:rPr>
        <w:t xml:space="preserve"> </w:t>
      </w:r>
      <w:r w:rsidRPr="00A46CE4">
        <w:rPr>
          <w:rFonts w:ascii="Times New Roman" w:hAnsi="Times New Roman" w:cs="Times New Roman"/>
          <w:sz w:val="28"/>
          <w:szCs w:val="28"/>
          <w:lang w:val="kk-KZ"/>
        </w:rPr>
        <w:tab/>
      </w:r>
    </w:p>
    <w:p w:rsidR="00F1005E" w:rsidRPr="003F27B6" w:rsidRDefault="00F1005E" w:rsidP="00D649DE">
      <w:pPr>
        <w:tabs>
          <w:tab w:val="left" w:pos="567"/>
        </w:tabs>
        <w:spacing w:after="0" w:line="240" w:lineRule="auto"/>
        <w:ind w:firstLine="709"/>
        <w:jc w:val="both"/>
        <w:rPr>
          <w:rFonts w:ascii="Times New Roman" w:hAnsi="Times New Roman" w:cs="Times New Roman"/>
          <w:sz w:val="28"/>
          <w:szCs w:val="28"/>
          <w:lang w:val="kk-KZ"/>
        </w:rPr>
      </w:pPr>
      <w:r w:rsidRPr="00CB61D0">
        <w:rPr>
          <w:rFonts w:ascii="Times New Roman" w:hAnsi="Times New Roman" w:cs="Times New Roman"/>
          <w:sz w:val="28"/>
          <w:szCs w:val="28"/>
          <w:lang w:val="kk-KZ"/>
        </w:rPr>
        <w:t xml:space="preserve">Кейінірек </w:t>
      </w:r>
      <w:r w:rsidRPr="00B7630B">
        <w:rPr>
          <w:rFonts w:ascii="Times New Roman" w:hAnsi="Times New Roman" w:cs="Times New Roman"/>
          <w:sz w:val="28"/>
          <w:szCs w:val="28"/>
          <w:lang w:val="kk-KZ"/>
        </w:rPr>
        <w:t>«Түрік тілі қоғамы»</w:t>
      </w:r>
      <w:r w:rsidRPr="00CB61D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бұл </w:t>
      </w:r>
      <w:r w:rsidRPr="00CB61D0">
        <w:rPr>
          <w:rFonts w:ascii="Times New Roman" w:hAnsi="Times New Roman" w:cs="Times New Roman"/>
          <w:sz w:val="28"/>
          <w:szCs w:val="28"/>
          <w:lang w:val="kk-KZ"/>
        </w:rPr>
        <w:t>сөздікті қайта өңдеп, толықтырып, оған тағы 67 шығарма қосып, жаңадан жазып шықты.</w:t>
      </w:r>
      <w:r>
        <w:rPr>
          <w:rFonts w:ascii="Times New Roman" w:hAnsi="Times New Roman" w:cs="Times New Roman"/>
          <w:sz w:val="28"/>
          <w:szCs w:val="28"/>
          <w:lang w:val="kk-KZ"/>
        </w:rPr>
        <w:t xml:space="preserve"> </w:t>
      </w:r>
      <w:r w:rsidRPr="00CB61D0">
        <w:rPr>
          <w:rFonts w:ascii="Times New Roman" w:hAnsi="Times New Roman" w:cs="Times New Roman"/>
          <w:sz w:val="28"/>
          <w:szCs w:val="28"/>
          <w:lang w:val="kk-KZ"/>
        </w:rPr>
        <w:t>1963</w:t>
      </w:r>
      <w:r w:rsidRPr="00387507">
        <w:rPr>
          <w:rFonts w:ascii="Times New Roman" w:hAnsi="Times New Roman" w:cs="Times New Roman"/>
          <w:sz w:val="28"/>
          <w:szCs w:val="28"/>
          <w:lang w:val="kk-KZ"/>
        </w:rPr>
        <w:t>–</w:t>
      </w:r>
      <w:r w:rsidRPr="00CB61D0">
        <w:rPr>
          <w:rFonts w:ascii="Times New Roman" w:hAnsi="Times New Roman" w:cs="Times New Roman"/>
          <w:sz w:val="28"/>
          <w:szCs w:val="28"/>
          <w:lang w:val="kk-KZ"/>
        </w:rPr>
        <w:t xml:space="preserve">1972 жылдар арасында бұл сөздіктің 6 томы жарық </w:t>
      </w:r>
      <w:r w:rsidRPr="003B2970">
        <w:rPr>
          <w:rFonts w:ascii="Times New Roman" w:hAnsi="Times New Roman" w:cs="Times New Roman"/>
          <w:sz w:val="28"/>
          <w:szCs w:val="28"/>
          <w:lang w:val="kk-KZ"/>
        </w:rPr>
        <w:t>көрді</w:t>
      </w:r>
      <w:r w:rsidRPr="003B2970">
        <w:rPr>
          <w:lang w:val="kk-KZ"/>
        </w:rPr>
        <w:t xml:space="preserve"> </w:t>
      </w:r>
      <w:r w:rsidRPr="003B2970">
        <w:rPr>
          <w:rFonts w:ascii="Times New Roman" w:hAnsi="Times New Roman" w:cs="Times New Roman"/>
          <w:sz w:val="28"/>
          <w:szCs w:val="28"/>
          <w:lang w:val="kk-KZ"/>
        </w:rPr>
        <w:t>[</w:t>
      </w:r>
      <w:r w:rsidR="002A0AAA">
        <w:rPr>
          <w:rFonts w:ascii="Times New Roman" w:hAnsi="Times New Roman" w:cs="Times New Roman"/>
          <w:sz w:val="28"/>
          <w:szCs w:val="28"/>
          <w:lang w:val="kk-KZ"/>
        </w:rPr>
        <w:t>7</w:t>
      </w:r>
      <w:r>
        <w:rPr>
          <w:rFonts w:ascii="Times New Roman" w:hAnsi="Times New Roman" w:cs="Times New Roman"/>
          <w:sz w:val="28"/>
          <w:szCs w:val="28"/>
          <w:lang w:val="kk-KZ"/>
        </w:rPr>
        <w:t>6</w:t>
      </w:r>
      <w:r w:rsidRPr="003B2970">
        <w:rPr>
          <w:rFonts w:ascii="Times New Roman" w:hAnsi="Times New Roman" w:cs="Times New Roman"/>
          <w:sz w:val="28"/>
          <w:szCs w:val="28"/>
          <w:lang w:val="tr-TR"/>
        </w:rPr>
        <w:t xml:space="preserve">, </w:t>
      </w:r>
      <w:r w:rsidR="001D074B">
        <w:rPr>
          <w:rFonts w:ascii="Times New Roman" w:hAnsi="Times New Roman" w:cs="Times New Roman"/>
          <w:sz w:val="28"/>
          <w:szCs w:val="28"/>
          <w:lang w:val="kk-KZ"/>
        </w:rPr>
        <w:t xml:space="preserve">б. </w:t>
      </w:r>
      <w:r w:rsidRPr="003B2970">
        <w:rPr>
          <w:rFonts w:ascii="Times New Roman" w:hAnsi="Times New Roman" w:cs="Times New Roman"/>
          <w:sz w:val="28"/>
          <w:szCs w:val="28"/>
          <w:lang w:val="tr-TR"/>
        </w:rPr>
        <w:t>227</w:t>
      </w:r>
      <w:r w:rsidRPr="003B2970">
        <w:rPr>
          <w:rFonts w:ascii="Times New Roman" w:hAnsi="Times New Roman" w:cs="Times New Roman"/>
          <w:sz w:val="28"/>
          <w:szCs w:val="28"/>
          <w:lang w:val="kk-KZ"/>
        </w:rPr>
        <w:t>].</w:t>
      </w:r>
    </w:p>
    <w:p w:rsidR="00F1005E" w:rsidRDefault="00F1005E" w:rsidP="00D649DE">
      <w:pPr>
        <w:tabs>
          <w:tab w:val="left" w:pos="567"/>
        </w:tabs>
        <w:spacing w:after="0" w:line="240" w:lineRule="auto"/>
        <w:ind w:firstLine="709"/>
        <w:jc w:val="both"/>
        <w:rPr>
          <w:lang w:val="kk-KZ"/>
        </w:rPr>
      </w:pPr>
      <w:r>
        <w:rPr>
          <w:rFonts w:ascii="Times New Roman" w:hAnsi="Times New Roman" w:cs="Times New Roman"/>
          <w:sz w:val="28"/>
          <w:szCs w:val="28"/>
          <w:lang w:val="kk-KZ"/>
        </w:rPr>
        <w:tab/>
        <w:t xml:space="preserve">Осы тектес ауқымды зерттеу жұмыстары нәтижесінде көне түркі жазба туындыларынан мұқият іріктеліп, жинастырылып, </w:t>
      </w:r>
      <w:r w:rsidRPr="006607D9">
        <w:rPr>
          <w:rFonts w:ascii="Times New Roman" w:hAnsi="Times New Roman" w:cs="Times New Roman"/>
          <w:sz w:val="28"/>
          <w:szCs w:val="28"/>
          <w:lang w:val="kk-KZ"/>
        </w:rPr>
        <w:t>заманауи түрік лексикасына ен</w:t>
      </w:r>
      <w:r>
        <w:rPr>
          <w:rFonts w:ascii="Times New Roman" w:hAnsi="Times New Roman" w:cs="Times New Roman"/>
          <w:sz w:val="28"/>
          <w:szCs w:val="28"/>
          <w:lang w:val="kk-KZ"/>
        </w:rPr>
        <w:t>гізіліп, қолданыста жүрген</w:t>
      </w:r>
      <w:r w:rsidRPr="006607D9">
        <w:rPr>
          <w:rFonts w:ascii="Times New Roman" w:hAnsi="Times New Roman" w:cs="Times New Roman"/>
          <w:sz w:val="28"/>
          <w:szCs w:val="28"/>
          <w:lang w:val="kk-KZ"/>
        </w:rPr>
        <w:t xml:space="preserve"> көне түр</w:t>
      </w:r>
      <w:r>
        <w:rPr>
          <w:rFonts w:ascii="Times New Roman" w:hAnsi="Times New Roman" w:cs="Times New Roman"/>
          <w:sz w:val="28"/>
          <w:szCs w:val="28"/>
          <w:lang w:val="kk-KZ"/>
        </w:rPr>
        <w:t>кі</w:t>
      </w:r>
      <w:r w:rsidRPr="006607D9">
        <w:rPr>
          <w:rFonts w:ascii="Times New Roman" w:hAnsi="Times New Roman" w:cs="Times New Roman"/>
          <w:sz w:val="28"/>
          <w:szCs w:val="28"/>
          <w:lang w:val="kk-KZ"/>
        </w:rPr>
        <w:t xml:space="preserve"> сөздері мыналар</w:t>
      </w:r>
      <w:r>
        <w:rPr>
          <w:rFonts w:ascii="Times New Roman" w:hAnsi="Times New Roman" w:cs="Times New Roman"/>
          <w:sz w:val="28"/>
          <w:szCs w:val="28"/>
          <w:lang w:val="kk-KZ"/>
        </w:rPr>
        <w:t>:</w:t>
      </w:r>
      <w:r>
        <w:rPr>
          <w:rFonts w:ascii="Times New Roman" w:hAnsi="Times New Roman" w:cs="Times New Roman"/>
          <w:sz w:val="28"/>
          <w:szCs w:val="28"/>
          <w:lang w:val="tr-TR"/>
        </w:rPr>
        <w:t xml:space="preserve"> </w:t>
      </w:r>
      <w:r w:rsidRPr="008B0B08">
        <w:rPr>
          <w:rFonts w:ascii="Times New Roman" w:hAnsi="Times New Roman" w:cs="Times New Roman"/>
          <w:i/>
          <w:sz w:val="28"/>
          <w:szCs w:val="28"/>
          <w:lang w:val="tr-TR"/>
        </w:rPr>
        <w:t>anayol</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(көлік желісі, торап), </w:t>
      </w:r>
      <w:r w:rsidRPr="00A46CE4">
        <w:rPr>
          <w:rFonts w:ascii="Times New Roman" w:hAnsi="Times New Roman" w:cs="Times New Roman"/>
          <w:i/>
          <w:sz w:val="28"/>
          <w:szCs w:val="28"/>
          <w:lang w:val="tr-TR"/>
        </w:rPr>
        <w:t>armağan</w:t>
      </w:r>
      <w:r>
        <w:rPr>
          <w:rFonts w:ascii="Times New Roman" w:hAnsi="Times New Roman" w:cs="Times New Roman"/>
          <w:i/>
          <w:sz w:val="28"/>
          <w:szCs w:val="28"/>
          <w:lang w:val="tr-TR"/>
        </w:rPr>
        <w:t xml:space="preserve"> </w:t>
      </w:r>
      <w:r w:rsidRPr="008B0B08">
        <w:rPr>
          <w:rFonts w:ascii="Times New Roman" w:hAnsi="Times New Roman" w:cs="Times New Roman"/>
          <w:sz w:val="28"/>
          <w:szCs w:val="28"/>
          <w:lang w:val="kk-KZ"/>
        </w:rPr>
        <w:t>(сыйлық)</w:t>
      </w:r>
      <w:r w:rsidRPr="008B0B08">
        <w:rPr>
          <w:rFonts w:ascii="Times New Roman" w:hAnsi="Times New Roman" w:cs="Times New Roman"/>
          <w:sz w:val="28"/>
          <w:szCs w:val="28"/>
          <w:lang w:val="tr-TR"/>
        </w:rPr>
        <w:t>,</w:t>
      </w:r>
      <w:r w:rsidRPr="00A46CE4">
        <w:rPr>
          <w:rFonts w:ascii="Times New Roman" w:hAnsi="Times New Roman" w:cs="Times New Roman"/>
          <w:i/>
          <w:sz w:val="28"/>
          <w:szCs w:val="28"/>
          <w:lang w:val="tr-TR"/>
        </w:rPr>
        <w:t xml:space="preserve"> aydın</w:t>
      </w:r>
      <w:r>
        <w:rPr>
          <w:rFonts w:ascii="Times New Roman" w:hAnsi="Times New Roman" w:cs="Times New Roman"/>
          <w:i/>
          <w:sz w:val="28"/>
          <w:szCs w:val="28"/>
          <w:lang w:val="kk-KZ"/>
        </w:rPr>
        <w:t xml:space="preserve"> </w:t>
      </w:r>
      <w:r w:rsidRPr="007764C1">
        <w:rPr>
          <w:rFonts w:ascii="Times New Roman" w:hAnsi="Times New Roman" w:cs="Times New Roman"/>
          <w:sz w:val="28"/>
          <w:szCs w:val="28"/>
          <w:lang w:val="kk-KZ"/>
        </w:rPr>
        <w:t>(зиялы)</w:t>
      </w:r>
      <w:r w:rsidRPr="007764C1">
        <w:rPr>
          <w:rFonts w:ascii="Times New Roman" w:hAnsi="Times New Roman" w:cs="Times New Roman"/>
          <w:sz w:val="28"/>
          <w:szCs w:val="28"/>
          <w:lang w:val="tr-TR"/>
        </w:rPr>
        <w:t>,</w:t>
      </w:r>
      <w:r w:rsidRPr="00A46CE4">
        <w:rPr>
          <w:rFonts w:ascii="Times New Roman" w:hAnsi="Times New Roman" w:cs="Times New Roman"/>
          <w:i/>
          <w:sz w:val="28"/>
          <w:szCs w:val="28"/>
          <w:lang w:val="tr-TR"/>
        </w:rPr>
        <w:t xml:space="preserve"> katıksız</w:t>
      </w:r>
      <w:r>
        <w:rPr>
          <w:rFonts w:ascii="Times New Roman" w:hAnsi="Times New Roman" w:cs="Times New Roman"/>
          <w:i/>
          <w:sz w:val="28"/>
          <w:szCs w:val="28"/>
          <w:lang w:val="kk-KZ"/>
        </w:rPr>
        <w:t xml:space="preserve"> </w:t>
      </w:r>
      <w:r w:rsidRPr="008B0B08">
        <w:rPr>
          <w:rFonts w:ascii="Times New Roman" w:hAnsi="Times New Roman" w:cs="Times New Roman"/>
          <w:sz w:val="28"/>
          <w:szCs w:val="28"/>
          <w:lang w:val="kk-KZ"/>
        </w:rPr>
        <w:t>(таза)</w:t>
      </w:r>
      <w:r w:rsidRPr="008B0B08">
        <w:rPr>
          <w:rFonts w:ascii="Times New Roman" w:hAnsi="Times New Roman" w:cs="Times New Roman"/>
          <w:sz w:val="28"/>
          <w:szCs w:val="28"/>
          <w:lang w:val="tr-TR"/>
        </w:rPr>
        <w:t>,</w:t>
      </w:r>
      <w:r w:rsidRPr="00A46CE4">
        <w:rPr>
          <w:rFonts w:ascii="Times New Roman" w:hAnsi="Times New Roman" w:cs="Times New Roman"/>
          <w:i/>
          <w:sz w:val="28"/>
          <w:szCs w:val="28"/>
          <w:lang w:val="tr-TR"/>
        </w:rPr>
        <w:t xml:space="preserve"> kavram</w:t>
      </w:r>
      <w:r>
        <w:rPr>
          <w:rFonts w:ascii="Times New Roman" w:hAnsi="Times New Roman" w:cs="Times New Roman"/>
          <w:i/>
          <w:sz w:val="28"/>
          <w:szCs w:val="28"/>
          <w:lang w:val="kk-KZ"/>
        </w:rPr>
        <w:t xml:space="preserve"> </w:t>
      </w:r>
      <w:r w:rsidRPr="007764C1">
        <w:rPr>
          <w:rFonts w:ascii="Times New Roman" w:hAnsi="Times New Roman" w:cs="Times New Roman"/>
          <w:sz w:val="28"/>
          <w:szCs w:val="28"/>
          <w:lang w:val="kk-KZ"/>
        </w:rPr>
        <w:t>(түсінік)</w:t>
      </w:r>
      <w:r w:rsidRPr="007764C1">
        <w:rPr>
          <w:rFonts w:ascii="Times New Roman" w:hAnsi="Times New Roman" w:cs="Times New Roman"/>
          <w:sz w:val="28"/>
          <w:szCs w:val="28"/>
          <w:lang w:val="tr-TR"/>
        </w:rPr>
        <w:t>,</w:t>
      </w:r>
      <w:r w:rsidRPr="00A46CE4">
        <w:rPr>
          <w:rFonts w:ascii="Times New Roman" w:hAnsi="Times New Roman" w:cs="Times New Roman"/>
          <w:i/>
          <w:sz w:val="28"/>
          <w:szCs w:val="28"/>
          <w:lang w:val="tr-TR"/>
        </w:rPr>
        <w:t xml:space="preserve"> olağan</w:t>
      </w:r>
      <w:r>
        <w:rPr>
          <w:rFonts w:ascii="Times New Roman" w:hAnsi="Times New Roman" w:cs="Times New Roman"/>
          <w:i/>
          <w:sz w:val="28"/>
          <w:szCs w:val="28"/>
          <w:lang w:val="kk-KZ"/>
        </w:rPr>
        <w:t xml:space="preserve"> </w:t>
      </w:r>
      <w:r w:rsidRPr="008B0B08">
        <w:rPr>
          <w:rFonts w:ascii="Times New Roman" w:hAnsi="Times New Roman" w:cs="Times New Roman"/>
          <w:sz w:val="28"/>
          <w:szCs w:val="28"/>
          <w:lang w:val="kk-KZ"/>
        </w:rPr>
        <w:t>(</w:t>
      </w:r>
      <w:r>
        <w:rPr>
          <w:rFonts w:ascii="Times New Roman" w:hAnsi="Times New Roman" w:cs="Times New Roman"/>
          <w:sz w:val="28"/>
          <w:szCs w:val="28"/>
          <w:lang w:val="kk-KZ"/>
        </w:rPr>
        <w:t>кәдімгі, әдеттегі</w:t>
      </w:r>
      <w:r w:rsidRPr="008B0B08">
        <w:rPr>
          <w:rFonts w:ascii="Times New Roman" w:hAnsi="Times New Roman" w:cs="Times New Roman"/>
          <w:sz w:val="28"/>
          <w:szCs w:val="28"/>
          <w:lang w:val="kk-KZ"/>
        </w:rPr>
        <w:t>)</w:t>
      </w:r>
      <w:r w:rsidRPr="008B0B08">
        <w:rPr>
          <w:rFonts w:ascii="Times New Roman" w:hAnsi="Times New Roman" w:cs="Times New Roman"/>
          <w:sz w:val="28"/>
          <w:szCs w:val="28"/>
          <w:lang w:val="tr-TR"/>
        </w:rPr>
        <w:t>,</w:t>
      </w:r>
      <w:r w:rsidRPr="00A46CE4">
        <w:rPr>
          <w:rFonts w:ascii="Times New Roman" w:hAnsi="Times New Roman" w:cs="Times New Roman"/>
          <w:i/>
          <w:sz w:val="28"/>
          <w:szCs w:val="28"/>
          <w:lang w:val="tr-TR"/>
        </w:rPr>
        <w:t xml:space="preserve"> olgun</w:t>
      </w:r>
      <w:r>
        <w:rPr>
          <w:rFonts w:ascii="Times New Roman" w:hAnsi="Times New Roman" w:cs="Times New Roman"/>
          <w:i/>
          <w:sz w:val="28"/>
          <w:szCs w:val="28"/>
          <w:lang w:val="kk-KZ"/>
        </w:rPr>
        <w:t xml:space="preserve"> </w:t>
      </w:r>
      <w:r w:rsidRPr="007764C1">
        <w:rPr>
          <w:rFonts w:ascii="Times New Roman" w:hAnsi="Times New Roman" w:cs="Times New Roman"/>
          <w:sz w:val="28"/>
          <w:szCs w:val="28"/>
          <w:lang w:val="kk-KZ"/>
        </w:rPr>
        <w:t>(жетілген)</w:t>
      </w:r>
      <w:r w:rsidRPr="007764C1">
        <w:rPr>
          <w:rFonts w:ascii="Times New Roman" w:hAnsi="Times New Roman" w:cs="Times New Roman"/>
          <w:sz w:val="28"/>
          <w:szCs w:val="28"/>
          <w:lang w:val="tr-TR"/>
        </w:rPr>
        <w:t>,</w:t>
      </w:r>
      <w:r>
        <w:rPr>
          <w:rFonts w:ascii="Times New Roman" w:hAnsi="Times New Roman" w:cs="Times New Roman"/>
          <w:i/>
          <w:sz w:val="28"/>
          <w:szCs w:val="28"/>
          <w:lang w:val="tr-TR"/>
        </w:rPr>
        <w:t xml:space="preserve"> onarmak</w:t>
      </w:r>
      <w:r w:rsidRPr="00A46CE4">
        <w:rPr>
          <w:rFonts w:ascii="Times New Roman" w:hAnsi="Times New Roman" w:cs="Times New Roman"/>
          <w:i/>
          <w:sz w:val="28"/>
          <w:szCs w:val="28"/>
          <w:lang w:val="tr-TR"/>
        </w:rPr>
        <w:t xml:space="preserve"> </w:t>
      </w:r>
      <w:r w:rsidRPr="007764C1">
        <w:rPr>
          <w:rFonts w:ascii="Times New Roman" w:hAnsi="Times New Roman" w:cs="Times New Roman"/>
          <w:sz w:val="28"/>
          <w:szCs w:val="28"/>
          <w:lang w:val="kk-KZ"/>
        </w:rPr>
        <w:t>(жөндеу),</w:t>
      </w:r>
      <w:r>
        <w:rPr>
          <w:rFonts w:ascii="Times New Roman" w:hAnsi="Times New Roman" w:cs="Times New Roman"/>
          <w:i/>
          <w:sz w:val="28"/>
          <w:szCs w:val="28"/>
          <w:lang w:val="kk-KZ"/>
        </w:rPr>
        <w:t xml:space="preserve"> </w:t>
      </w:r>
      <w:r w:rsidRPr="00A46CE4">
        <w:rPr>
          <w:rFonts w:ascii="Times New Roman" w:hAnsi="Times New Roman" w:cs="Times New Roman"/>
          <w:i/>
          <w:sz w:val="28"/>
          <w:szCs w:val="28"/>
          <w:lang w:val="tr-TR"/>
        </w:rPr>
        <w:t>örnek</w:t>
      </w:r>
      <w:r>
        <w:rPr>
          <w:rFonts w:ascii="Times New Roman" w:hAnsi="Times New Roman" w:cs="Times New Roman"/>
          <w:i/>
          <w:sz w:val="28"/>
          <w:szCs w:val="28"/>
          <w:lang w:val="kk-KZ"/>
        </w:rPr>
        <w:t xml:space="preserve"> </w:t>
      </w:r>
      <w:r w:rsidRPr="008B0B08">
        <w:rPr>
          <w:rFonts w:ascii="Times New Roman" w:hAnsi="Times New Roman" w:cs="Times New Roman"/>
          <w:sz w:val="28"/>
          <w:szCs w:val="28"/>
          <w:lang w:val="kk-KZ"/>
        </w:rPr>
        <w:t>(мысал, үлгі)</w:t>
      </w:r>
      <w:r w:rsidRPr="008B0B08">
        <w:rPr>
          <w:rFonts w:ascii="Times New Roman" w:hAnsi="Times New Roman" w:cs="Times New Roman"/>
          <w:sz w:val="28"/>
          <w:szCs w:val="28"/>
          <w:lang w:val="tr-TR"/>
        </w:rPr>
        <w:t>,</w:t>
      </w:r>
      <w:r w:rsidRPr="00A46CE4">
        <w:rPr>
          <w:rFonts w:ascii="Times New Roman" w:hAnsi="Times New Roman" w:cs="Times New Roman"/>
          <w:i/>
          <w:sz w:val="28"/>
          <w:szCs w:val="28"/>
          <w:lang w:val="tr-TR"/>
        </w:rPr>
        <w:t xml:space="preserve"> pekişmek</w:t>
      </w:r>
      <w:r>
        <w:rPr>
          <w:rFonts w:ascii="Times New Roman" w:hAnsi="Times New Roman" w:cs="Times New Roman"/>
          <w:i/>
          <w:sz w:val="28"/>
          <w:szCs w:val="28"/>
          <w:lang w:val="kk-KZ"/>
        </w:rPr>
        <w:t xml:space="preserve"> </w:t>
      </w:r>
      <w:r w:rsidRPr="008B0B08">
        <w:rPr>
          <w:rFonts w:ascii="Times New Roman" w:hAnsi="Times New Roman" w:cs="Times New Roman"/>
          <w:sz w:val="28"/>
          <w:szCs w:val="28"/>
          <w:lang w:val="kk-KZ"/>
        </w:rPr>
        <w:t>(нығаю)</w:t>
      </w:r>
      <w:r w:rsidRPr="008B0B08">
        <w:rPr>
          <w:rFonts w:ascii="Times New Roman" w:hAnsi="Times New Roman" w:cs="Times New Roman"/>
          <w:sz w:val="28"/>
          <w:szCs w:val="28"/>
          <w:lang w:val="tr-TR"/>
        </w:rPr>
        <w:t>,</w:t>
      </w:r>
      <w:r w:rsidRPr="00A46CE4">
        <w:rPr>
          <w:rFonts w:ascii="Times New Roman" w:hAnsi="Times New Roman" w:cs="Times New Roman"/>
          <w:i/>
          <w:sz w:val="28"/>
          <w:szCs w:val="28"/>
          <w:lang w:val="tr-TR"/>
        </w:rPr>
        <w:t xml:space="preserve"> sayı</w:t>
      </w:r>
      <w:r>
        <w:rPr>
          <w:rFonts w:ascii="Times New Roman" w:hAnsi="Times New Roman" w:cs="Times New Roman"/>
          <w:i/>
          <w:sz w:val="28"/>
          <w:szCs w:val="28"/>
          <w:lang w:val="kk-KZ"/>
        </w:rPr>
        <w:t xml:space="preserve"> (</w:t>
      </w:r>
      <w:r w:rsidRPr="007764C1">
        <w:rPr>
          <w:rFonts w:ascii="Times New Roman" w:hAnsi="Times New Roman" w:cs="Times New Roman"/>
          <w:sz w:val="28"/>
          <w:szCs w:val="28"/>
          <w:lang w:val="kk-KZ"/>
        </w:rPr>
        <w:t>сан</w:t>
      </w:r>
      <w:r>
        <w:rPr>
          <w:rFonts w:ascii="Times New Roman" w:hAnsi="Times New Roman" w:cs="Times New Roman"/>
          <w:i/>
          <w:sz w:val="28"/>
          <w:szCs w:val="28"/>
          <w:lang w:val="kk-KZ"/>
        </w:rPr>
        <w:t>)</w:t>
      </w:r>
      <w:r w:rsidRPr="00A46CE4">
        <w:rPr>
          <w:rFonts w:ascii="Times New Roman" w:hAnsi="Times New Roman" w:cs="Times New Roman"/>
          <w:i/>
          <w:sz w:val="28"/>
          <w:szCs w:val="28"/>
          <w:lang w:val="tr-TR"/>
        </w:rPr>
        <w:t>, tüketmek</w:t>
      </w:r>
      <w:r w:rsidRPr="00A46CE4">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(тұтыну), </w:t>
      </w:r>
      <w:r w:rsidRPr="009811DB">
        <w:rPr>
          <w:rFonts w:ascii="Times New Roman" w:hAnsi="Times New Roman" w:cs="Times New Roman"/>
          <w:i/>
          <w:sz w:val="28"/>
          <w:szCs w:val="28"/>
          <w:lang w:val="tr-TR"/>
        </w:rPr>
        <w:t xml:space="preserve">ağ </w:t>
      </w:r>
      <w:r w:rsidRPr="009811DB">
        <w:rPr>
          <w:rFonts w:ascii="Times New Roman" w:hAnsi="Times New Roman" w:cs="Times New Roman"/>
          <w:sz w:val="28"/>
          <w:szCs w:val="28"/>
          <w:lang w:val="tr-TR"/>
        </w:rPr>
        <w:t>(</w:t>
      </w:r>
      <w:r w:rsidRPr="009811DB">
        <w:rPr>
          <w:rFonts w:ascii="Times New Roman" w:hAnsi="Times New Roman" w:cs="Times New Roman"/>
          <w:sz w:val="28"/>
          <w:szCs w:val="28"/>
          <w:lang w:val="kk-KZ"/>
        </w:rPr>
        <w:t>жүйе</w:t>
      </w:r>
      <w:r w:rsidRPr="009811DB">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5E4725">
        <w:rPr>
          <w:rFonts w:ascii="Times New Roman" w:hAnsi="Times New Roman" w:cs="Times New Roman"/>
          <w:i/>
          <w:sz w:val="28"/>
          <w:szCs w:val="28"/>
          <w:lang w:val="tr-TR"/>
        </w:rPr>
        <w:t>alkış</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қол шапалақтау</w:t>
      </w:r>
      <w:r>
        <w:rPr>
          <w:rFonts w:ascii="Times New Roman" w:hAnsi="Times New Roman" w:cs="Times New Roman"/>
          <w:sz w:val="28"/>
          <w:szCs w:val="28"/>
          <w:lang w:val="tr-TR"/>
        </w:rPr>
        <w:t xml:space="preserve">), </w:t>
      </w:r>
      <w:r w:rsidRPr="005E4725">
        <w:rPr>
          <w:rFonts w:ascii="Times New Roman" w:hAnsi="Times New Roman" w:cs="Times New Roman"/>
          <w:i/>
          <w:sz w:val="28"/>
          <w:szCs w:val="28"/>
          <w:lang w:val="tr-TR"/>
        </w:rPr>
        <w:t>amaç</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(мақсат), </w:t>
      </w:r>
      <w:r w:rsidRPr="001D1FB1">
        <w:rPr>
          <w:rFonts w:ascii="Times New Roman" w:hAnsi="Times New Roman" w:cs="Times New Roman"/>
          <w:i/>
          <w:sz w:val="28"/>
          <w:szCs w:val="28"/>
          <w:lang w:val="tr-TR"/>
        </w:rPr>
        <w:t>bardak</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стақан</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225091">
        <w:rPr>
          <w:rFonts w:ascii="Times New Roman" w:hAnsi="Times New Roman" w:cs="Times New Roman"/>
          <w:i/>
          <w:sz w:val="28"/>
          <w:szCs w:val="28"/>
          <w:lang w:val="tr-TR"/>
        </w:rPr>
        <w:t>cankurtaran</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құтқарушы</w:t>
      </w:r>
      <w:r>
        <w:rPr>
          <w:rFonts w:ascii="Times New Roman" w:hAnsi="Times New Roman" w:cs="Times New Roman"/>
          <w:sz w:val="28"/>
          <w:szCs w:val="28"/>
          <w:lang w:val="tr-TR"/>
        </w:rPr>
        <w:t xml:space="preserve">), </w:t>
      </w:r>
      <w:r w:rsidRPr="009811DB">
        <w:rPr>
          <w:rFonts w:ascii="Times New Roman" w:hAnsi="Times New Roman" w:cs="Times New Roman"/>
          <w:i/>
          <w:sz w:val="28"/>
          <w:szCs w:val="28"/>
          <w:lang w:val="tr-TR"/>
        </w:rPr>
        <w:t>cüce</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қортық</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9811DB">
        <w:rPr>
          <w:rFonts w:ascii="Times New Roman" w:hAnsi="Times New Roman" w:cs="Times New Roman"/>
          <w:i/>
          <w:sz w:val="28"/>
          <w:szCs w:val="28"/>
          <w:lang w:val="tr-TR"/>
        </w:rPr>
        <w:t>dönek</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суайт</w:t>
      </w:r>
      <w:r>
        <w:rPr>
          <w:rFonts w:ascii="Times New Roman" w:hAnsi="Times New Roman" w:cs="Times New Roman"/>
          <w:sz w:val="28"/>
          <w:szCs w:val="28"/>
          <w:lang w:val="tr-TR"/>
        </w:rPr>
        <w:t xml:space="preserve">), </w:t>
      </w:r>
      <w:r w:rsidRPr="00800445">
        <w:rPr>
          <w:rFonts w:ascii="Times New Roman" w:hAnsi="Times New Roman" w:cs="Times New Roman"/>
          <w:i/>
          <w:sz w:val="28"/>
          <w:szCs w:val="28"/>
          <w:lang w:val="tr-TR"/>
        </w:rPr>
        <w:t>ertelemek</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кейінге қалдыру</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800445">
        <w:rPr>
          <w:rFonts w:ascii="Times New Roman" w:hAnsi="Times New Roman" w:cs="Times New Roman"/>
          <w:i/>
          <w:sz w:val="28"/>
          <w:szCs w:val="28"/>
          <w:lang w:val="tr-TR"/>
        </w:rPr>
        <w:t>gider</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шығын</w:t>
      </w:r>
      <w:r>
        <w:rPr>
          <w:rFonts w:ascii="Times New Roman" w:hAnsi="Times New Roman" w:cs="Times New Roman"/>
          <w:sz w:val="28"/>
          <w:szCs w:val="28"/>
          <w:lang w:val="tr-TR"/>
        </w:rPr>
        <w:t xml:space="preserve">), </w:t>
      </w:r>
      <w:r w:rsidRPr="00822BBD">
        <w:rPr>
          <w:rFonts w:ascii="Times New Roman" w:hAnsi="Times New Roman" w:cs="Times New Roman"/>
          <w:i/>
          <w:sz w:val="28"/>
          <w:szCs w:val="28"/>
          <w:lang w:val="tr-TR"/>
        </w:rPr>
        <w:t>kayıtlı</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тіркелген</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822BBD">
        <w:rPr>
          <w:rFonts w:ascii="Times New Roman" w:hAnsi="Times New Roman" w:cs="Times New Roman"/>
          <w:i/>
          <w:sz w:val="28"/>
          <w:szCs w:val="28"/>
          <w:lang w:val="tr-TR"/>
        </w:rPr>
        <w:t>kılık</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сырт пішін</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822BBD">
        <w:rPr>
          <w:rFonts w:ascii="Times New Roman" w:hAnsi="Times New Roman" w:cs="Times New Roman"/>
          <w:i/>
          <w:sz w:val="28"/>
          <w:szCs w:val="28"/>
          <w:lang w:val="kk-KZ"/>
        </w:rPr>
        <w:t>konaklamak</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қону</w:t>
      </w:r>
      <w:r>
        <w:rPr>
          <w:rFonts w:ascii="Times New Roman" w:hAnsi="Times New Roman" w:cs="Times New Roman"/>
          <w:sz w:val="28"/>
          <w:szCs w:val="28"/>
          <w:lang w:val="tr-TR"/>
        </w:rPr>
        <w:t xml:space="preserve">), </w:t>
      </w:r>
      <w:r w:rsidRPr="00822BBD">
        <w:rPr>
          <w:rFonts w:ascii="Times New Roman" w:hAnsi="Times New Roman" w:cs="Times New Roman"/>
          <w:i/>
          <w:sz w:val="28"/>
          <w:szCs w:val="28"/>
          <w:lang w:val="tr-TR"/>
        </w:rPr>
        <w:t>konuşmak</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w:t>
      </w:r>
      <w:r>
        <w:rPr>
          <w:rFonts w:ascii="Times New Roman" w:hAnsi="Times New Roman" w:cs="Times New Roman"/>
          <w:sz w:val="28"/>
          <w:szCs w:val="28"/>
          <w:lang w:val="kk-KZ"/>
        </w:rPr>
        <w:t>сөйлеу</w:t>
      </w:r>
      <w:r>
        <w:rPr>
          <w:rFonts w:ascii="Times New Roman" w:hAnsi="Times New Roman" w:cs="Times New Roman"/>
          <w:sz w:val="28"/>
          <w:szCs w:val="28"/>
          <w:lang w:val="tr-TR"/>
        </w:rPr>
        <w:t xml:space="preserve">), </w:t>
      </w:r>
      <w:r w:rsidRPr="00ED1E8C">
        <w:rPr>
          <w:rFonts w:ascii="Times New Roman" w:hAnsi="Times New Roman" w:cs="Times New Roman"/>
          <w:i/>
          <w:sz w:val="28"/>
          <w:szCs w:val="28"/>
          <w:lang w:val="tr-TR"/>
        </w:rPr>
        <w:t>ortaç</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есімше</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ED1E8C">
        <w:rPr>
          <w:rFonts w:ascii="Times New Roman" w:hAnsi="Times New Roman" w:cs="Times New Roman"/>
          <w:i/>
          <w:sz w:val="28"/>
          <w:szCs w:val="28"/>
          <w:lang w:val="kk-KZ"/>
        </w:rPr>
        <w:t>oy vermek</w:t>
      </w:r>
      <w:r>
        <w:rPr>
          <w:rFonts w:ascii="Times New Roman" w:hAnsi="Times New Roman" w:cs="Times New Roman"/>
          <w:sz w:val="28"/>
          <w:szCs w:val="28"/>
          <w:lang w:val="kk-KZ"/>
        </w:rPr>
        <w:t xml:space="preserve"> (дауыс беру), </w:t>
      </w:r>
      <w:r w:rsidRPr="00786903">
        <w:rPr>
          <w:rFonts w:ascii="Times New Roman" w:hAnsi="Times New Roman" w:cs="Times New Roman"/>
          <w:i/>
          <w:sz w:val="28"/>
          <w:szCs w:val="28"/>
          <w:lang w:val="kk-KZ"/>
        </w:rPr>
        <w:t xml:space="preserve">öğrenmek </w:t>
      </w:r>
      <w:r>
        <w:rPr>
          <w:rFonts w:ascii="Times New Roman" w:hAnsi="Times New Roman" w:cs="Times New Roman"/>
          <w:sz w:val="28"/>
          <w:szCs w:val="28"/>
          <w:lang w:val="kk-KZ"/>
        </w:rPr>
        <w:t xml:space="preserve">(білім алу), </w:t>
      </w:r>
      <w:r w:rsidRPr="00786903">
        <w:rPr>
          <w:rFonts w:ascii="Times New Roman" w:hAnsi="Times New Roman" w:cs="Times New Roman"/>
          <w:i/>
          <w:sz w:val="28"/>
          <w:szCs w:val="28"/>
          <w:lang w:val="kk-KZ"/>
        </w:rPr>
        <w:t>ö</w:t>
      </w:r>
      <w:r w:rsidRPr="00786903">
        <w:rPr>
          <w:rFonts w:ascii="Times New Roman" w:hAnsi="Times New Roman" w:cs="Times New Roman"/>
          <w:i/>
          <w:sz w:val="28"/>
          <w:szCs w:val="28"/>
          <w:lang w:val="tr-TR"/>
        </w:rPr>
        <w:t>n</w:t>
      </w:r>
      <w:r w:rsidRPr="00786903">
        <w:rPr>
          <w:rFonts w:ascii="Times New Roman" w:hAnsi="Times New Roman" w:cs="Times New Roman"/>
          <w:i/>
          <w:sz w:val="28"/>
          <w:szCs w:val="28"/>
          <w:lang w:val="kk-KZ"/>
        </w:rPr>
        <w:t>ermek</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(ұсыну), </w:t>
      </w:r>
      <w:r w:rsidRPr="00786903">
        <w:rPr>
          <w:rFonts w:ascii="Times New Roman" w:hAnsi="Times New Roman" w:cs="Times New Roman"/>
          <w:i/>
          <w:sz w:val="28"/>
          <w:szCs w:val="28"/>
          <w:lang w:val="kk-KZ"/>
        </w:rPr>
        <w:t>sağlamak</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қамтамасыз ету</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623FAA">
        <w:rPr>
          <w:rFonts w:ascii="Times New Roman" w:hAnsi="Times New Roman" w:cs="Times New Roman"/>
          <w:i/>
          <w:sz w:val="28"/>
          <w:szCs w:val="28"/>
          <w:lang w:val="kk-KZ"/>
        </w:rPr>
        <w:t>sald</w:t>
      </w:r>
      <w:r w:rsidRPr="00623FAA">
        <w:rPr>
          <w:rFonts w:ascii="Times New Roman" w:hAnsi="Times New Roman" w:cs="Times New Roman"/>
          <w:i/>
          <w:sz w:val="28"/>
          <w:szCs w:val="28"/>
          <w:lang w:val="tr-TR"/>
        </w:rPr>
        <w:t>ı</w:t>
      </w:r>
      <w:r w:rsidRPr="00623FAA">
        <w:rPr>
          <w:rFonts w:ascii="Times New Roman" w:hAnsi="Times New Roman" w:cs="Times New Roman"/>
          <w:i/>
          <w:sz w:val="28"/>
          <w:szCs w:val="28"/>
          <w:lang w:val="kk-KZ"/>
        </w:rPr>
        <w:t>rmak</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шабуылдау</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3B6272">
        <w:rPr>
          <w:rFonts w:ascii="Times New Roman" w:hAnsi="Times New Roman" w:cs="Times New Roman"/>
          <w:i/>
          <w:sz w:val="28"/>
          <w:szCs w:val="28"/>
          <w:lang w:val="tr-TR"/>
        </w:rPr>
        <w:t>sav</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дауа</w:t>
      </w:r>
      <w:r>
        <w:rPr>
          <w:rFonts w:ascii="Times New Roman" w:hAnsi="Times New Roman" w:cs="Times New Roman"/>
          <w:sz w:val="28"/>
          <w:szCs w:val="28"/>
          <w:lang w:val="tr-TR"/>
        </w:rPr>
        <w:t>),</w:t>
      </w:r>
      <w:r w:rsidRPr="00B21907">
        <w:rPr>
          <w:lang w:val="kk-KZ"/>
        </w:rPr>
        <w:t xml:space="preserve"> </w:t>
      </w:r>
      <w:r w:rsidRPr="00B21907">
        <w:rPr>
          <w:rFonts w:ascii="Times New Roman" w:hAnsi="Times New Roman" w:cs="Times New Roman"/>
          <w:i/>
          <w:sz w:val="28"/>
          <w:szCs w:val="28"/>
          <w:lang w:val="tr-TR"/>
        </w:rPr>
        <w:t>soygun</w:t>
      </w:r>
      <w:r>
        <w:rPr>
          <w:rFonts w:ascii="Times New Roman" w:hAnsi="Times New Roman" w:cs="Times New Roman"/>
          <w:sz w:val="28"/>
          <w:szCs w:val="28"/>
          <w:lang w:val="kk-KZ"/>
        </w:rPr>
        <w:t xml:space="preserve"> (тонау), </w:t>
      </w:r>
      <w:r w:rsidRPr="00B21907">
        <w:rPr>
          <w:rFonts w:ascii="Times New Roman" w:hAnsi="Times New Roman" w:cs="Times New Roman"/>
          <w:i/>
          <w:sz w:val="28"/>
          <w:szCs w:val="28"/>
          <w:lang w:val="tr-TR"/>
        </w:rPr>
        <w:t>şen</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шаттық</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B21907">
        <w:rPr>
          <w:rFonts w:ascii="Times New Roman" w:hAnsi="Times New Roman" w:cs="Times New Roman"/>
          <w:i/>
          <w:sz w:val="28"/>
          <w:szCs w:val="28"/>
          <w:lang w:val="tr-TR"/>
        </w:rPr>
        <w:t>tabanca</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тапанша</w:t>
      </w:r>
      <w:r>
        <w:rPr>
          <w:rFonts w:ascii="Times New Roman" w:hAnsi="Times New Roman" w:cs="Times New Roman"/>
          <w:sz w:val="28"/>
          <w:szCs w:val="28"/>
          <w:lang w:val="tr-TR"/>
        </w:rPr>
        <w:t xml:space="preserve">), </w:t>
      </w:r>
      <w:r w:rsidRPr="00B21907">
        <w:rPr>
          <w:rFonts w:ascii="Times New Roman" w:hAnsi="Times New Roman" w:cs="Times New Roman"/>
          <w:i/>
          <w:sz w:val="28"/>
          <w:szCs w:val="28"/>
          <w:lang w:val="tr-TR"/>
        </w:rPr>
        <w:t>tapulamak</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иелік қағазын алу</w:t>
      </w:r>
      <w:r>
        <w:rPr>
          <w:rFonts w:ascii="Times New Roman" w:hAnsi="Times New Roman" w:cs="Times New Roman"/>
          <w:sz w:val="28"/>
          <w:szCs w:val="28"/>
          <w:lang w:val="tr-TR"/>
        </w:rPr>
        <w:t xml:space="preserve">), </w:t>
      </w:r>
      <w:r w:rsidRPr="00A72D45">
        <w:rPr>
          <w:rFonts w:ascii="Times New Roman" w:hAnsi="Times New Roman" w:cs="Times New Roman"/>
          <w:i/>
          <w:sz w:val="28"/>
          <w:szCs w:val="28"/>
          <w:lang w:val="tr-TR"/>
        </w:rPr>
        <w:t>terlik</w:t>
      </w:r>
      <w:r>
        <w:rPr>
          <w:rFonts w:ascii="Times New Roman" w:hAnsi="Times New Roman" w:cs="Times New Roman"/>
          <w:i/>
          <w:sz w:val="28"/>
          <w:szCs w:val="28"/>
          <w:lang w:val="kk-KZ"/>
        </w:rPr>
        <w:t xml:space="preserve"> </w:t>
      </w:r>
      <w:r w:rsidRPr="00A72D45">
        <w:rPr>
          <w:rFonts w:ascii="Times New Roman" w:hAnsi="Times New Roman" w:cs="Times New Roman"/>
          <w:sz w:val="28"/>
          <w:szCs w:val="28"/>
          <w:lang w:val="kk-KZ"/>
        </w:rPr>
        <w:t>(тәпішке),</w:t>
      </w:r>
      <w:r>
        <w:rPr>
          <w:rFonts w:ascii="Times New Roman" w:hAnsi="Times New Roman" w:cs="Times New Roman"/>
          <w:i/>
          <w:sz w:val="28"/>
          <w:szCs w:val="28"/>
          <w:lang w:val="kk-KZ"/>
        </w:rPr>
        <w:t xml:space="preserve"> </w:t>
      </w:r>
      <w:r>
        <w:rPr>
          <w:rFonts w:ascii="Times New Roman" w:hAnsi="Times New Roman" w:cs="Times New Roman"/>
          <w:i/>
          <w:sz w:val="28"/>
          <w:szCs w:val="28"/>
          <w:lang w:val="tr-TR"/>
        </w:rPr>
        <w:t xml:space="preserve">tutkun </w:t>
      </w:r>
      <w:r w:rsidRPr="00A72D45">
        <w:rPr>
          <w:rFonts w:ascii="Times New Roman" w:hAnsi="Times New Roman" w:cs="Times New Roman"/>
          <w:sz w:val="28"/>
          <w:szCs w:val="28"/>
          <w:lang w:val="kk-KZ"/>
        </w:rPr>
        <w:t>(құмар</w:t>
      </w:r>
      <w:r w:rsidRPr="00A72D45">
        <w:rPr>
          <w:rFonts w:ascii="Times New Roman" w:hAnsi="Times New Roman" w:cs="Times New Roman"/>
          <w:sz w:val="28"/>
          <w:szCs w:val="28"/>
          <w:lang w:val="tr-TR"/>
        </w:rPr>
        <w:t xml:space="preserve">), </w:t>
      </w:r>
      <w:r w:rsidRPr="00137E84">
        <w:rPr>
          <w:rFonts w:ascii="Times New Roman" w:hAnsi="Times New Roman" w:cs="Times New Roman"/>
          <w:i/>
          <w:sz w:val="28"/>
          <w:szCs w:val="28"/>
          <w:lang w:val="tr-TR"/>
        </w:rPr>
        <w:t>zevzek</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өсекші</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FD2EAC">
        <w:rPr>
          <w:rFonts w:ascii="Times New Roman" w:hAnsi="Times New Roman" w:cs="Times New Roman"/>
          <w:i/>
          <w:sz w:val="28"/>
          <w:szCs w:val="28"/>
          <w:lang w:val="kk-KZ"/>
        </w:rPr>
        <w:t>fıstık</w:t>
      </w:r>
      <w:r>
        <w:rPr>
          <w:rFonts w:ascii="Times New Roman" w:hAnsi="Times New Roman" w:cs="Times New Roman"/>
          <w:sz w:val="28"/>
          <w:szCs w:val="28"/>
          <w:lang w:val="kk-KZ"/>
        </w:rPr>
        <w:t xml:space="preserve"> (сұлу әйел)</w:t>
      </w:r>
      <w:r>
        <w:rPr>
          <w:rFonts w:ascii="Times New Roman" w:hAnsi="Times New Roman" w:cs="Times New Roman"/>
          <w:sz w:val="28"/>
          <w:szCs w:val="28"/>
          <w:lang w:val="tr-TR"/>
        </w:rPr>
        <w:t xml:space="preserve">, </w:t>
      </w:r>
      <w:r w:rsidRPr="00D35A4B">
        <w:rPr>
          <w:rFonts w:ascii="Times New Roman" w:hAnsi="Times New Roman" w:cs="Times New Roman"/>
          <w:i/>
          <w:sz w:val="28"/>
          <w:szCs w:val="28"/>
          <w:lang w:val="tr-TR"/>
        </w:rPr>
        <w:t>gıcık</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қырсық</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Pr="00FD2EAC">
        <w:rPr>
          <w:rFonts w:ascii="Times New Roman" w:hAnsi="Times New Roman" w:cs="Times New Roman"/>
          <w:i/>
          <w:sz w:val="28"/>
          <w:szCs w:val="28"/>
          <w:lang w:val="tr-TR"/>
        </w:rPr>
        <w:t>göç</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(көші-қон)</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т.б.</w:t>
      </w:r>
      <w:r w:rsidRPr="00A72D45">
        <w:rPr>
          <w:lang w:val="kk-KZ"/>
        </w:rPr>
        <w:t xml:space="preserve"> </w:t>
      </w:r>
    </w:p>
    <w:p w:rsidR="00F1005E" w:rsidRPr="003E711D" w:rsidRDefault="00F100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lang w:val="kk-KZ"/>
        </w:rPr>
        <w:tab/>
      </w:r>
      <w:r w:rsidRPr="00330260">
        <w:rPr>
          <w:rFonts w:ascii="Times New Roman" w:eastAsia="Calibri" w:hAnsi="Times New Roman" w:cs="Times New Roman"/>
          <w:sz w:val="28"/>
          <w:szCs w:val="28"/>
          <w:lang w:val="kk-KZ"/>
        </w:rPr>
        <w:t xml:space="preserve">Ататүрік </w:t>
      </w:r>
      <w:r w:rsidRPr="003E711D">
        <w:rPr>
          <w:rFonts w:ascii="Times New Roman" w:eastAsia="Calibri" w:hAnsi="Times New Roman" w:cs="Times New Roman"/>
          <w:sz w:val="28"/>
          <w:szCs w:val="28"/>
          <w:lang w:val="kk-KZ"/>
        </w:rPr>
        <w:t xml:space="preserve">бастамасын жалғастырған Ұлттық білім беру министрлігі «Түрік тілі қоғамымен» тығыз қарым-қатынаста жұмыс істеп, </w:t>
      </w:r>
      <w:r w:rsidRPr="003E711D">
        <w:rPr>
          <w:rFonts w:ascii="Times New Roman" w:eastAsia="Calibri" w:hAnsi="Times New Roman" w:cs="Times New Roman"/>
          <w:sz w:val="28"/>
          <w:szCs w:val="28"/>
          <w:lang w:val="kk-KZ"/>
        </w:rPr>
        <w:tab/>
      </w:r>
      <w:r w:rsidRPr="003E711D">
        <w:rPr>
          <w:rFonts w:ascii="Times New Roman" w:eastAsia="Calibri" w:hAnsi="Times New Roman" w:cs="Times New Roman"/>
          <w:sz w:val="28"/>
          <w:szCs w:val="28"/>
          <w:lang w:val="kk-KZ"/>
        </w:rPr>
        <w:tab/>
        <w:t xml:space="preserve">1937 ж. алғаш рет филологиялық бағыттағы терминологиялық сөздік жарық көрді. Сонымен бірге осы кезеңде түрік тілінде математика, физика, химия, биология секілді ғылым салаларына қатысты </w:t>
      </w:r>
      <w:r w:rsidR="00464DF5">
        <w:rPr>
          <w:rFonts w:ascii="Times New Roman" w:eastAsia="Calibri" w:hAnsi="Times New Roman" w:cs="Times New Roman"/>
          <w:sz w:val="28"/>
          <w:szCs w:val="28"/>
          <w:lang w:val="kk-KZ"/>
        </w:rPr>
        <w:t xml:space="preserve">қазіргі </w:t>
      </w:r>
      <w:r w:rsidRPr="003E711D">
        <w:rPr>
          <w:rFonts w:ascii="Times New Roman" w:eastAsia="Calibri" w:hAnsi="Times New Roman" w:cs="Times New Roman"/>
          <w:sz w:val="28"/>
          <w:szCs w:val="28"/>
          <w:lang w:val="kk-KZ"/>
        </w:rPr>
        <w:t xml:space="preserve">мектеп жүйесінің оқыту тәжірибесінде белсенді қолданылатын терминдер жасалды.  </w:t>
      </w:r>
    </w:p>
    <w:p w:rsidR="00F1005E" w:rsidRPr="002F5F7C" w:rsidRDefault="00F1005E" w:rsidP="00D649DE">
      <w:pPr>
        <w:tabs>
          <w:tab w:val="left" w:pos="567"/>
        </w:tabs>
        <w:spacing w:after="0" w:line="240" w:lineRule="auto"/>
        <w:ind w:firstLine="709"/>
        <w:jc w:val="both"/>
        <w:rPr>
          <w:rFonts w:ascii="Times New Roman" w:eastAsia="Calibri" w:hAnsi="Times New Roman" w:cs="Times New Roman"/>
          <w:sz w:val="28"/>
          <w:szCs w:val="28"/>
          <w:lang w:val="tr-TR"/>
        </w:rPr>
      </w:pPr>
      <w:r w:rsidRPr="001646ED">
        <w:rPr>
          <w:rFonts w:ascii="Times New Roman" w:eastAsia="Calibri" w:hAnsi="Times New Roman" w:cs="Times New Roman"/>
          <w:sz w:val="28"/>
          <w:szCs w:val="28"/>
          <w:lang w:val="kk-KZ"/>
        </w:rPr>
        <w:tab/>
        <w:t xml:space="preserve">Осылайша 40-шы жылдардың басында сөз тудыру тәсілдерін кеңінен қолдану нәтижесінде түрік тілі лексикасын толықтырып, жаңартқан ауқымды </w:t>
      </w:r>
      <w:r w:rsidRPr="001646ED">
        <w:rPr>
          <w:rFonts w:ascii="Times New Roman" w:eastAsia="Calibri" w:hAnsi="Times New Roman" w:cs="Times New Roman"/>
          <w:sz w:val="28"/>
          <w:szCs w:val="28"/>
          <w:lang w:val="kk-KZ"/>
        </w:rPr>
        <w:lastRenderedPageBreak/>
        <w:t xml:space="preserve">жаңа сөздер қоры жинақталды. </w:t>
      </w:r>
      <w:r>
        <w:rPr>
          <w:rFonts w:ascii="Times New Roman" w:eastAsia="Calibri" w:hAnsi="Times New Roman" w:cs="Times New Roman"/>
          <w:sz w:val="28"/>
          <w:szCs w:val="28"/>
          <w:lang w:val="kk-KZ"/>
        </w:rPr>
        <w:tab/>
      </w:r>
      <w:r w:rsidRPr="001646ED">
        <w:rPr>
          <w:rFonts w:ascii="Times New Roman" w:eastAsia="Calibri" w:hAnsi="Times New Roman" w:cs="Times New Roman"/>
          <w:sz w:val="28"/>
          <w:szCs w:val="28"/>
          <w:lang w:val="kk-KZ"/>
        </w:rPr>
        <w:t>Олар «Түрік тілі қоғамы» тарапынан алғаш рет 1945 жылы шығарылған, кейін 10 рет (1955, 1959, 1966, 1969, 1974, 1983, 1988, 1998, 2005 жж.) қайта өңделіп, тү</w:t>
      </w:r>
      <w:r w:rsidR="001D074B">
        <w:rPr>
          <w:rFonts w:ascii="Times New Roman" w:eastAsia="Calibri" w:hAnsi="Times New Roman" w:cs="Times New Roman"/>
          <w:sz w:val="28"/>
          <w:szCs w:val="28"/>
          <w:lang w:val="kk-KZ"/>
        </w:rPr>
        <w:t>зетіліп, толықтырылып басылған «</w:t>
      </w:r>
      <w:r w:rsidR="001D074B" w:rsidRPr="001D074B">
        <w:rPr>
          <w:rFonts w:ascii="Times New Roman" w:eastAsia="Calibri" w:hAnsi="Times New Roman" w:cs="Times New Roman"/>
          <w:sz w:val="28"/>
          <w:szCs w:val="28"/>
          <w:lang w:val="kk-KZ"/>
        </w:rPr>
        <w:t>Türkçe</w:t>
      </w:r>
      <w:r w:rsidR="001D074B">
        <w:rPr>
          <w:rFonts w:ascii="Times New Roman" w:eastAsia="Calibri" w:hAnsi="Times New Roman" w:cs="Times New Roman"/>
          <w:sz w:val="28"/>
          <w:szCs w:val="28"/>
          <w:lang w:val="kk-KZ"/>
        </w:rPr>
        <w:t xml:space="preserve">                </w:t>
      </w:r>
      <w:r w:rsidR="001D074B" w:rsidRPr="001D074B">
        <w:rPr>
          <w:rFonts w:ascii="Times New Roman" w:eastAsia="Calibri" w:hAnsi="Times New Roman" w:cs="Times New Roman"/>
          <w:sz w:val="28"/>
          <w:szCs w:val="28"/>
          <w:lang w:val="kk-KZ"/>
        </w:rPr>
        <w:t>sözlük</w:t>
      </w:r>
      <w:r w:rsidRPr="001646ED">
        <w:rPr>
          <w:rFonts w:ascii="Times New Roman" w:eastAsia="Calibri" w:hAnsi="Times New Roman" w:cs="Times New Roman"/>
          <w:sz w:val="28"/>
          <w:szCs w:val="28"/>
          <w:lang w:val="kk-KZ"/>
        </w:rPr>
        <w:t xml:space="preserve">» </w:t>
      </w:r>
      <w:r w:rsidRPr="00F44344">
        <w:rPr>
          <w:rFonts w:ascii="Times New Roman" w:eastAsia="Calibri" w:hAnsi="Times New Roman" w:cs="Times New Roman"/>
          <w:sz w:val="28"/>
          <w:szCs w:val="28"/>
          <w:lang w:val="kk-KZ"/>
        </w:rPr>
        <w:t>(</w:t>
      </w:r>
      <w:r w:rsidR="001D074B" w:rsidRPr="001D074B">
        <w:rPr>
          <w:rFonts w:ascii="Times New Roman" w:eastAsia="Calibri" w:hAnsi="Times New Roman" w:cs="Times New Roman"/>
          <w:sz w:val="28"/>
          <w:szCs w:val="28"/>
          <w:lang w:val="kk-KZ"/>
        </w:rPr>
        <w:t>Түрік тілі сөздігіне</w:t>
      </w:r>
      <w:r w:rsidRPr="00F44344">
        <w:rPr>
          <w:rFonts w:ascii="Times New Roman" w:eastAsia="Calibri" w:hAnsi="Times New Roman" w:cs="Times New Roman"/>
          <w:sz w:val="28"/>
          <w:szCs w:val="28"/>
          <w:lang w:val="kk-KZ"/>
        </w:rPr>
        <w:t xml:space="preserve">) </w:t>
      </w:r>
      <w:r w:rsidRPr="001646ED">
        <w:rPr>
          <w:rFonts w:ascii="Times New Roman" w:eastAsia="Calibri" w:hAnsi="Times New Roman" w:cs="Times New Roman"/>
          <w:sz w:val="28"/>
          <w:szCs w:val="28"/>
          <w:lang w:val="kk-KZ"/>
        </w:rPr>
        <w:t>кірді. С</w:t>
      </w:r>
      <w:r>
        <w:rPr>
          <w:rFonts w:ascii="Times New Roman" w:eastAsia="Calibri" w:hAnsi="Times New Roman" w:cs="Times New Roman"/>
          <w:sz w:val="28"/>
          <w:szCs w:val="28"/>
          <w:lang w:val="kk-KZ"/>
        </w:rPr>
        <w:t>ол арқылы оған</w:t>
      </w:r>
      <w:r w:rsidRPr="00330260">
        <w:rPr>
          <w:rFonts w:ascii="Times New Roman" w:eastAsia="Calibri" w:hAnsi="Times New Roman" w:cs="Times New Roman"/>
          <w:sz w:val="28"/>
          <w:szCs w:val="28"/>
          <w:lang w:val="kk-KZ"/>
        </w:rPr>
        <w:t xml:space="preserve"> </w:t>
      </w:r>
      <w:r w:rsidRPr="00D207CC">
        <w:rPr>
          <w:rFonts w:ascii="Times New Roman" w:eastAsia="Calibri" w:hAnsi="Times New Roman" w:cs="Times New Roman"/>
          <w:sz w:val="28"/>
          <w:szCs w:val="28"/>
          <w:lang w:val="kk-KZ"/>
        </w:rPr>
        <w:t xml:space="preserve">жүйелі түрде жаңа сөздер мен терминдер енгізіліп, тілге сіңбеген жаңа қолданыстар мен диалектизмдер шығарылып отырды. </w:t>
      </w:r>
      <w:r w:rsidRPr="00D207CC">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Pr="00D207CC">
        <w:rPr>
          <w:rFonts w:ascii="Times New Roman" w:eastAsia="Calibri" w:hAnsi="Times New Roman" w:cs="Times New Roman"/>
          <w:sz w:val="28"/>
          <w:szCs w:val="28"/>
          <w:lang w:val="kk-KZ"/>
        </w:rPr>
        <w:t>Сөздіктің соңғы, 11-ші саны 2011 жылы</w:t>
      </w:r>
      <w:r>
        <w:rPr>
          <w:rFonts w:ascii="Times New Roman" w:eastAsia="Calibri" w:hAnsi="Times New Roman" w:cs="Times New Roman"/>
          <w:sz w:val="28"/>
          <w:szCs w:val="28"/>
          <w:lang w:val="kk-KZ"/>
        </w:rPr>
        <w:t xml:space="preserve"> жарық көрді. Соңғы сөздікке жалпы саны 122423 сөз кірді</w:t>
      </w:r>
      <w:r>
        <w:rPr>
          <w:rFonts w:ascii="Times New Roman" w:eastAsia="Calibri" w:hAnsi="Times New Roman" w:cs="Times New Roman"/>
          <w:sz w:val="28"/>
          <w:szCs w:val="28"/>
          <w:lang w:val="tr-TR"/>
        </w:rPr>
        <w:t xml:space="preserve"> </w:t>
      </w:r>
      <w:r w:rsidRPr="002F5F7C">
        <w:rPr>
          <w:rFonts w:ascii="Times New Roman" w:eastAsia="Calibri" w:hAnsi="Times New Roman" w:cs="Times New Roman"/>
          <w:sz w:val="28"/>
          <w:szCs w:val="28"/>
          <w:lang w:val="kk-KZ"/>
        </w:rPr>
        <w:t>[</w:t>
      </w:r>
      <w:r w:rsidR="002A0AAA">
        <w:rPr>
          <w:rFonts w:ascii="Times New Roman" w:eastAsia="Calibri" w:hAnsi="Times New Roman" w:cs="Times New Roman"/>
          <w:sz w:val="28"/>
          <w:szCs w:val="28"/>
          <w:lang w:val="kk-KZ"/>
        </w:rPr>
        <w:t>7</w:t>
      </w:r>
      <w:r>
        <w:rPr>
          <w:rFonts w:ascii="Times New Roman" w:eastAsia="Calibri" w:hAnsi="Times New Roman" w:cs="Times New Roman"/>
          <w:sz w:val="28"/>
          <w:szCs w:val="28"/>
          <w:lang w:val="kk-KZ"/>
        </w:rPr>
        <w:t>7</w:t>
      </w:r>
      <w:r w:rsidRPr="002F5F7C">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 xml:space="preserve">Б. </w:t>
      </w:r>
      <w:r w:rsidRPr="002F5F7C">
        <w:rPr>
          <w:rFonts w:ascii="Times New Roman" w:eastAsia="Calibri" w:hAnsi="Times New Roman" w:cs="Times New Roman"/>
          <w:sz w:val="28"/>
          <w:szCs w:val="28"/>
          <w:lang w:val="tr-TR"/>
        </w:rPr>
        <w:t>11-22</w:t>
      </w:r>
      <w:r w:rsidRPr="002F5F7C">
        <w:rPr>
          <w:rFonts w:ascii="Times New Roman" w:eastAsia="Calibri" w:hAnsi="Times New Roman" w:cs="Times New Roman"/>
          <w:sz w:val="28"/>
          <w:szCs w:val="28"/>
          <w:lang w:val="kk-KZ"/>
        </w:rPr>
        <w:t xml:space="preserve">].  </w:t>
      </w:r>
    </w:p>
    <w:p w:rsidR="00F1005E" w:rsidRDefault="00F100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1646ED">
        <w:rPr>
          <w:rFonts w:ascii="Times New Roman" w:eastAsia="Calibri" w:hAnsi="Times New Roman" w:cs="Times New Roman"/>
          <w:sz w:val="28"/>
          <w:szCs w:val="28"/>
          <w:lang w:val="kk-KZ"/>
        </w:rPr>
        <w:t>Жоғарыда көрсетілген «</w:t>
      </w:r>
      <w:r w:rsidRPr="000832CA">
        <w:rPr>
          <w:rFonts w:ascii="Times New Roman" w:eastAsia="Calibri" w:hAnsi="Times New Roman" w:cs="Times New Roman"/>
          <w:sz w:val="28"/>
          <w:szCs w:val="28"/>
          <w:lang w:val="kk-KZ"/>
        </w:rPr>
        <w:t>Түрік тілі сөздігіне</w:t>
      </w:r>
      <w:r>
        <w:rPr>
          <w:rFonts w:ascii="Times New Roman" w:eastAsia="Calibri" w:hAnsi="Times New Roman" w:cs="Times New Roman"/>
          <w:sz w:val="28"/>
          <w:szCs w:val="28"/>
          <w:lang w:val="kk-KZ"/>
        </w:rPr>
        <w:t>н</w:t>
      </w:r>
      <w:r w:rsidRPr="001646ED">
        <w:rPr>
          <w:rFonts w:ascii="Times New Roman" w:eastAsia="Calibri" w:hAnsi="Times New Roman" w:cs="Times New Roman"/>
          <w:sz w:val="28"/>
          <w:szCs w:val="28"/>
          <w:lang w:val="kk-KZ"/>
        </w:rPr>
        <w:t>» басқа да Түркияда көптеген терминологиялық, фразеологиялық, диалектологиялық</w:t>
      </w:r>
      <w:r w:rsidRPr="00D207CC">
        <w:rPr>
          <w:rFonts w:ascii="Times New Roman" w:eastAsia="Calibri" w:hAnsi="Times New Roman" w:cs="Times New Roman"/>
          <w:sz w:val="28"/>
          <w:szCs w:val="28"/>
          <w:lang w:val="kk-KZ"/>
        </w:rPr>
        <w:t xml:space="preserve">, әмбебап т.б. арнайы сөздіктер </w:t>
      </w:r>
      <w:r>
        <w:rPr>
          <w:rFonts w:ascii="Times New Roman" w:eastAsia="Calibri" w:hAnsi="Times New Roman" w:cs="Times New Roman"/>
          <w:sz w:val="28"/>
          <w:szCs w:val="28"/>
          <w:lang w:val="kk-KZ"/>
        </w:rPr>
        <w:t>бас</w:t>
      </w:r>
      <w:r w:rsidRPr="00D207CC">
        <w:rPr>
          <w:rFonts w:ascii="Times New Roman" w:eastAsia="Calibri" w:hAnsi="Times New Roman" w:cs="Times New Roman"/>
          <w:sz w:val="28"/>
          <w:szCs w:val="28"/>
          <w:lang w:val="kk-KZ"/>
        </w:rPr>
        <w:t>ыл</w:t>
      </w:r>
      <w:r>
        <w:rPr>
          <w:rFonts w:ascii="Times New Roman" w:eastAsia="Calibri" w:hAnsi="Times New Roman" w:cs="Times New Roman"/>
          <w:sz w:val="28"/>
          <w:szCs w:val="28"/>
          <w:lang w:val="kk-KZ"/>
        </w:rPr>
        <w:t>ып шықты</w:t>
      </w:r>
      <w:r w:rsidRPr="00D207CC">
        <w:rPr>
          <w:lang w:val="kk-KZ"/>
        </w:rPr>
        <w:t xml:space="preserve"> </w:t>
      </w:r>
      <w:r w:rsidRPr="00D207CC">
        <w:rPr>
          <w:rFonts w:ascii="Times New Roman" w:hAnsi="Times New Roman" w:cs="Times New Roman"/>
          <w:sz w:val="28"/>
          <w:szCs w:val="28"/>
          <w:lang w:val="kk-KZ"/>
        </w:rPr>
        <w:t>[</w:t>
      </w:r>
      <w:r w:rsidR="002A0AAA">
        <w:rPr>
          <w:rFonts w:ascii="Times New Roman" w:hAnsi="Times New Roman" w:cs="Times New Roman"/>
          <w:sz w:val="28"/>
          <w:szCs w:val="28"/>
          <w:lang w:val="kk-KZ"/>
        </w:rPr>
        <w:t>7</w:t>
      </w:r>
      <w:r>
        <w:rPr>
          <w:rFonts w:ascii="Times New Roman" w:hAnsi="Times New Roman" w:cs="Times New Roman"/>
          <w:sz w:val="28"/>
          <w:szCs w:val="28"/>
          <w:lang w:val="kk-KZ"/>
        </w:rPr>
        <w:t>8</w:t>
      </w:r>
      <w:r w:rsidRPr="00D207CC">
        <w:rPr>
          <w:rFonts w:ascii="Times New Roman" w:hAnsi="Times New Roman" w:cs="Times New Roman"/>
          <w:sz w:val="28"/>
          <w:szCs w:val="28"/>
          <w:lang w:val="tr-TR"/>
        </w:rPr>
        <w:t xml:space="preserve">, </w:t>
      </w:r>
      <w:r w:rsidRPr="00D207CC">
        <w:rPr>
          <w:rFonts w:ascii="Times New Roman" w:hAnsi="Times New Roman" w:cs="Times New Roman"/>
          <w:sz w:val="28"/>
          <w:szCs w:val="28"/>
          <w:lang w:val="kk-KZ"/>
        </w:rPr>
        <w:t xml:space="preserve"> Б. 140-174</w:t>
      </w:r>
      <w:r w:rsidRPr="00D207CC">
        <w:rPr>
          <w:rFonts w:ascii="Times New Roman" w:eastAsia="Calibri" w:hAnsi="Times New Roman" w:cs="Times New Roman"/>
          <w:sz w:val="28"/>
          <w:szCs w:val="28"/>
          <w:lang w:val="kk-KZ"/>
        </w:rPr>
        <w:t>].</w:t>
      </w:r>
      <w:r w:rsidR="00464DF5">
        <w:rPr>
          <w:rFonts w:ascii="Times New Roman" w:eastAsia="Calibri" w:hAnsi="Times New Roman" w:cs="Times New Roman"/>
          <w:sz w:val="28"/>
          <w:szCs w:val="28"/>
          <w:lang w:val="kk-KZ"/>
        </w:rPr>
        <w:t xml:space="preserve"> </w:t>
      </w:r>
      <w:r w:rsidRPr="00D207CC">
        <w:rPr>
          <w:rFonts w:ascii="Times New Roman" w:eastAsia="Calibri" w:hAnsi="Times New Roman" w:cs="Times New Roman"/>
          <w:sz w:val="28"/>
          <w:szCs w:val="28"/>
          <w:lang w:val="kk-KZ"/>
        </w:rPr>
        <w:tab/>
        <w:t xml:space="preserve">Жалпы, </w:t>
      </w:r>
      <w:r>
        <w:rPr>
          <w:rFonts w:ascii="Times New Roman" w:eastAsia="Calibri" w:hAnsi="Times New Roman" w:cs="Times New Roman"/>
          <w:sz w:val="28"/>
          <w:szCs w:val="28"/>
          <w:lang w:val="kk-KZ"/>
        </w:rPr>
        <w:t xml:space="preserve">Түркияда, </w:t>
      </w:r>
      <w:r w:rsidRPr="00D207CC">
        <w:rPr>
          <w:rFonts w:ascii="Times New Roman" w:eastAsia="Calibri" w:hAnsi="Times New Roman" w:cs="Times New Roman"/>
          <w:sz w:val="28"/>
          <w:szCs w:val="28"/>
          <w:lang w:val="kk-KZ"/>
        </w:rPr>
        <w:t>1937-1959 жж. арасында түрлі салаға</w:t>
      </w:r>
      <w:r w:rsidRPr="00503E3A">
        <w:rPr>
          <w:rFonts w:ascii="Times New Roman" w:eastAsia="Calibri" w:hAnsi="Times New Roman" w:cs="Times New Roman"/>
          <w:sz w:val="28"/>
          <w:szCs w:val="28"/>
          <w:lang w:val="kk-KZ"/>
        </w:rPr>
        <w:t xml:space="preserve"> қатысты 42 терминологиялық сөздік жарық көрді </w:t>
      </w:r>
      <w:r w:rsidRPr="002F5F7C">
        <w:rPr>
          <w:rFonts w:ascii="Times New Roman" w:eastAsia="Calibri" w:hAnsi="Times New Roman" w:cs="Times New Roman"/>
          <w:sz w:val="28"/>
          <w:szCs w:val="28"/>
          <w:lang w:val="kk-KZ"/>
        </w:rPr>
        <w:t>[</w:t>
      </w:r>
      <w:r w:rsidR="002A0AAA">
        <w:rPr>
          <w:rFonts w:ascii="Times New Roman" w:eastAsia="Calibri" w:hAnsi="Times New Roman" w:cs="Times New Roman"/>
          <w:sz w:val="28"/>
          <w:szCs w:val="28"/>
          <w:lang w:val="kk-KZ"/>
        </w:rPr>
        <w:t>7</w:t>
      </w:r>
      <w:r>
        <w:rPr>
          <w:rFonts w:ascii="Times New Roman" w:eastAsia="Calibri" w:hAnsi="Times New Roman" w:cs="Times New Roman"/>
          <w:sz w:val="28"/>
          <w:szCs w:val="28"/>
          <w:lang w:val="kk-KZ"/>
        </w:rPr>
        <w:t>9</w:t>
      </w:r>
      <w:r w:rsidRPr="002F5F7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 </w:t>
      </w:r>
      <w:r w:rsidRPr="002F5F7C">
        <w:rPr>
          <w:rFonts w:ascii="Times New Roman" w:eastAsia="Calibri" w:hAnsi="Times New Roman" w:cs="Times New Roman"/>
          <w:sz w:val="28"/>
          <w:szCs w:val="28"/>
          <w:lang w:val="kk-KZ"/>
        </w:rPr>
        <w:t>41-57].</w:t>
      </w:r>
      <w:r>
        <w:rPr>
          <w:rFonts w:ascii="Times New Roman" w:eastAsia="Calibri" w:hAnsi="Times New Roman" w:cs="Times New Roman"/>
          <w:sz w:val="28"/>
          <w:szCs w:val="28"/>
          <w:lang w:val="kk-KZ"/>
        </w:rPr>
        <w:t xml:space="preserve"> </w:t>
      </w:r>
    </w:p>
    <w:p w:rsidR="00942712" w:rsidRDefault="00942712" w:rsidP="00D649DE">
      <w:pPr>
        <w:tabs>
          <w:tab w:val="left" w:pos="567"/>
        </w:tabs>
        <w:spacing w:after="0" w:line="240" w:lineRule="auto"/>
        <w:ind w:firstLine="709"/>
        <w:jc w:val="both"/>
        <w:rPr>
          <w:rFonts w:ascii="Times New Roman" w:eastAsia="Calibri" w:hAnsi="Times New Roman" w:cs="Times New Roman"/>
          <w:sz w:val="28"/>
          <w:szCs w:val="28"/>
          <w:lang w:val="kk-KZ"/>
        </w:rPr>
      </w:pPr>
    </w:p>
    <w:p w:rsidR="00942712" w:rsidRPr="00257EA8" w:rsidRDefault="001D074B" w:rsidP="00D649DE">
      <w:pPr>
        <w:pStyle w:val="a3"/>
        <w:tabs>
          <w:tab w:val="left" w:pos="567"/>
        </w:tabs>
        <w:spacing w:after="0" w:line="240" w:lineRule="auto"/>
        <w:ind w:left="0" w:firstLine="709"/>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ab/>
        <w:t xml:space="preserve">1.5 </w:t>
      </w:r>
      <w:r w:rsidR="00942712" w:rsidRPr="00257EA8">
        <w:rPr>
          <w:rFonts w:ascii="Times New Roman" w:eastAsia="Calibri" w:hAnsi="Times New Roman" w:cs="Times New Roman"/>
          <w:b/>
          <w:sz w:val="28"/>
          <w:szCs w:val="28"/>
          <w:lang w:val="kk-KZ"/>
        </w:rPr>
        <w:t>Түрік лек</w:t>
      </w:r>
      <w:r w:rsidR="00257EA8">
        <w:rPr>
          <w:rFonts w:ascii="Times New Roman" w:eastAsia="Calibri" w:hAnsi="Times New Roman" w:cs="Times New Roman"/>
          <w:b/>
          <w:sz w:val="28"/>
          <w:szCs w:val="28"/>
          <w:lang w:val="kk-KZ"/>
        </w:rPr>
        <w:t xml:space="preserve">сикасының жаңаруына ықпал еткен </w:t>
      </w:r>
      <w:r w:rsidR="00942712" w:rsidRPr="00257EA8">
        <w:rPr>
          <w:rFonts w:ascii="Times New Roman" w:eastAsia="Calibri" w:hAnsi="Times New Roman" w:cs="Times New Roman"/>
          <w:b/>
          <w:sz w:val="28"/>
          <w:szCs w:val="28"/>
          <w:lang w:val="kk-KZ"/>
        </w:rPr>
        <w:t xml:space="preserve">экстралингвистикалық факторлар         </w:t>
      </w:r>
    </w:p>
    <w:p w:rsidR="00096A5E" w:rsidRPr="00330260"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ab/>
      </w:r>
      <w:r w:rsidRPr="002D2E2A">
        <w:rPr>
          <w:rFonts w:ascii="Times New Roman" w:eastAsia="Calibri" w:hAnsi="Times New Roman" w:cs="Times New Roman"/>
          <w:sz w:val="28"/>
          <w:szCs w:val="28"/>
          <w:lang w:val="kk-KZ"/>
        </w:rPr>
        <w:t xml:space="preserve">Қазіргі </w:t>
      </w:r>
      <w:r w:rsidR="002D2E2A" w:rsidRPr="002D2E2A">
        <w:rPr>
          <w:rFonts w:ascii="Times New Roman" w:eastAsia="Calibri" w:hAnsi="Times New Roman" w:cs="Times New Roman"/>
          <w:sz w:val="28"/>
          <w:szCs w:val="28"/>
          <w:lang w:val="kk-KZ"/>
        </w:rPr>
        <w:t>қазақ тіліндегідей</w:t>
      </w:r>
      <w:r w:rsidR="003879B2">
        <w:rPr>
          <w:rFonts w:ascii="Times New Roman" w:eastAsia="Calibri" w:hAnsi="Times New Roman" w:cs="Times New Roman"/>
          <w:sz w:val="28"/>
          <w:szCs w:val="28"/>
          <w:lang w:val="kk-KZ"/>
        </w:rPr>
        <w:t>,</w:t>
      </w:r>
      <w:r w:rsidR="002D2E2A" w:rsidRPr="002D2E2A">
        <w:rPr>
          <w:rFonts w:ascii="Times New Roman" w:eastAsia="Calibri" w:hAnsi="Times New Roman" w:cs="Times New Roman"/>
          <w:sz w:val="28"/>
          <w:szCs w:val="28"/>
          <w:lang w:val="kk-KZ"/>
        </w:rPr>
        <w:t xml:space="preserve"> </w:t>
      </w:r>
      <w:r w:rsidRPr="002D2E2A">
        <w:rPr>
          <w:rFonts w:ascii="Times New Roman" w:eastAsia="Calibri" w:hAnsi="Times New Roman" w:cs="Times New Roman"/>
          <w:sz w:val="28"/>
          <w:szCs w:val="28"/>
          <w:lang w:val="kk-KZ"/>
        </w:rPr>
        <w:t>түрік тіліндегі жаңа қолданыстар</w:t>
      </w:r>
      <w:r w:rsidR="002D2E2A" w:rsidRPr="002D2E2A">
        <w:rPr>
          <w:rFonts w:ascii="Times New Roman" w:eastAsia="Calibri" w:hAnsi="Times New Roman" w:cs="Times New Roman"/>
          <w:sz w:val="28"/>
          <w:szCs w:val="28"/>
          <w:lang w:val="kk-KZ"/>
        </w:rPr>
        <w:t>д</w:t>
      </w:r>
      <w:r w:rsidRPr="002D2E2A">
        <w:rPr>
          <w:rFonts w:ascii="Times New Roman" w:eastAsia="Calibri" w:hAnsi="Times New Roman" w:cs="Times New Roman"/>
          <w:sz w:val="28"/>
          <w:szCs w:val="28"/>
          <w:lang w:val="kk-KZ"/>
        </w:rPr>
        <w:t xml:space="preserve">ың </w:t>
      </w:r>
      <w:r w:rsidR="002D2E2A" w:rsidRPr="002D2E2A">
        <w:rPr>
          <w:rFonts w:ascii="Times New Roman" w:eastAsia="Calibri" w:hAnsi="Times New Roman" w:cs="Times New Roman"/>
          <w:sz w:val="28"/>
          <w:szCs w:val="28"/>
          <w:lang w:val="kk-KZ"/>
        </w:rPr>
        <w:t xml:space="preserve">қалыптасу  тарихы мен </w:t>
      </w:r>
      <w:r w:rsidRPr="002D2E2A">
        <w:rPr>
          <w:rFonts w:ascii="Times New Roman" w:eastAsia="Calibri" w:hAnsi="Times New Roman" w:cs="Times New Roman"/>
          <w:sz w:val="28"/>
          <w:szCs w:val="28"/>
          <w:lang w:val="kk-KZ"/>
        </w:rPr>
        <w:t xml:space="preserve">табиғатын </w:t>
      </w:r>
      <w:r w:rsidR="002D63D4" w:rsidRPr="002D63D4">
        <w:rPr>
          <w:rFonts w:ascii="Times New Roman" w:eastAsia="Calibri" w:hAnsi="Times New Roman" w:cs="Times New Roman"/>
          <w:sz w:val="28"/>
          <w:szCs w:val="28"/>
          <w:lang w:val="kk-KZ"/>
        </w:rPr>
        <w:t xml:space="preserve">жалпы түрік тілінің даму тарихымен тығыз байланыста </w:t>
      </w:r>
      <w:r w:rsidR="002D63D4">
        <w:rPr>
          <w:rFonts w:ascii="Times New Roman" w:eastAsia="Calibri" w:hAnsi="Times New Roman" w:cs="Times New Roman"/>
          <w:sz w:val="28"/>
          <w:szCs w:val="28"/>
          <w:lang w:val="kk-KZ"/>
        </w:rPr>
        <w:t>қарастыру</w:t>
      </w:r>
      <w:r w:rsidR="002D63D4" w:rsidRPr="002D63D4">
        <w:rPr>
          <w:rFonts w:ascii="Times New Roman" w:eastAsia="Calibri" w:hAnsi="Times New Roman" w:cs="Times New Roman"/>
          <w:sz w:val="28"/>
          <w:szCs w:val="28"/>
          <w:lang w:val="kk-KZ"/>
        </w:rPr>
        <w:t xml:space="preserve"> </w:t>
      </w:r>
      <w:r w:rsidR="002D2E2A" w:rsidRPr="002D2E2A">
        <w:rPr>
          <w:rFonts w:ascii="Times New Roman" w:eastAsia="Calibri" w:hAnsi="Times New Roman" w:cs="Times New Roman"/>
          <w:sz w:val="28"/>
          <w:szCs w:val="28"/>
          <w:lang w:val="kk-KZ"/>
        </w:rPr>
        <w:t xml:space="preserve">қазіргі заманға сай </w:t>
      </w:r>
      <w:r w:rsidRPr="002D2E2A">
        <w:rPr>
          <w:rFonts w:ascii="Times New Roman" w:eastAsia="Calibri" w:hAnsi="Times New Roman" w:cs="Times New Roman"/>
          <w:sz w:val="28"/>
          <w:szCs w:val="28"/>
          <w:lang w:val="kk-KZ"/>
        </w:rPr>
        <w:t xml:space="preserve">даму бағытын </w:t>
      </w:r>
      <w:r w:rsidR="002D2E2A" w:rsidRPr="002D2E2A">
        <w:rPr>
          <w:rFonts w:ascii="Times New Roman" w:eastAsia="Calibri" w:hAnsi="Times New Roman" w:cs="Times New Roman"/>
          <w:sz w:val="28"/>
          <w:szCs w:val="28"/>
          <w:lang w:val="kk-KZ"/>
        </w:rPr>
        <w:t>қажет етеді</w:t>
      </w:r>
      <w:r w:rsidRPr="002D2E2A">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sidR="002D63D4">
        <w:rPr>
          <w:rFonts w:ascii="Times New Roman" w:eastAsia="Calibri" w:hAnsi="Times New Roman" w:cs="Times New Roman"/>
          <w:sz w:val="28"/>
          <w:szCs w:val="28"/>
          <w:lang w:val="kk-KZ"/>
        </w:rPr>
        <w:t xml:space="preserve"> </w:t>
      </w:r>
    </w:p>
    <w:p w:rsidR="00096A5E" w:rsidRPr="002D2E2A"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sidRPr="002D2E2A">
        <w:rPr>
          <w:rFonts w:ascii="Times New Roman" w:eastAsia="Calibri" w:hAnsi="Times New Roman" w:cs="Times New Roman"/>
          <w:sz w:val="28"/>
          <w:szCs w:val="28"/>
          <w:lang w:val="kk-KZ"/>
        </w:rPr>
        <w:t>Түрік зерттеушісі М.</w:t>
      </w:r>
      <w:r w:rsidR="00066E78">
        <w:rPr>
          <w:rFonts w:ascii="Times New Roman" w:eastAsia="Calibri" w:hAnsi="Times New Roman" w:cs="Times New Roman"/>
          <w:sz w:val="28"/>
          <w:szCs w:val="28"/>
          <w:lang w:val="kk-KZ"/>
        </w:rPr>
        <w:t xml:space="preserve"> </w:t>
      </w:r>
      <w:r w:rsidRPr="002D2E2A">
        <w:rPr>
          <w:rFonts w:ascii="Times New Roman" w:eastAsia="Calibri" w:hAnsi="Times New Roman" w:cs="Times New Roman"/>
          <w:sz w:val="28"/>
          <w:szCs w:val="28"/>
          <w:lang w:val="kk-KZ"/>
        </w:rPr>
        <w:t>Кахраман түрік</w:t>
      </w:r>
      <w:r w:rsidRPr="00330260">
        <w:rPr>
          <w:rFonts w:ascii="Times New Roman" w:eastAsia="Calibri" w:hAnsi="Times New Roman" w:cs="Times New Roman"/>
          <w:sz w:val="28"/>
          <w:szCs w:val="28"/>
          <w:lang w:val="kk-KZ"/>
        </w:rPr>
        <w:t xml:space="preserve"> тілі лексика</w:t>
      </w:r>
      <w:r>
        <w:rPr>
          <w:rFonts w:ascii="Times New Roman" w:eastAsia="Calibri" w:hAnsi="Times New Roman" w:cs="Times New Roman"/>
          <w:sz w:val="28"/>
          <w:szCs w:val="28"/>
          <w:lang w:val="kk-KZ"/>
        </w:rPr>
        <w:t xml:space="preserve">сының </w:t>
      </w:r>
      <w:r w:rsidRPr="00330260">
        <w:rPr>
          <w:rFonts w:ascii="Times New Roman" w:eastAsia="Calibri" w:hAnsi="Times New Roman" w:cs="Times New Roman"/>
          <w:sz w:val="28"/>
          <w:szCs w:val="28"/>
          <w:lang w:val="kk-KZ"/>
        </w:rPr>
        <w:t>терминдену үд</w:t>
      </w:r>
      <w:r>
        <w:rPr>
          <w:rFonts w:ascii="Times New Roman" w:eastAsia="Calibri" w:hAnsi="Times New Roman" w:cs="Times New Roman"/>
          <w:sz w:val="28"/>
          <w:szCs w:val="28"/>
          <w:lang w:val="kk-KZ"/>
        </w:rPr>
        <w:t>ер</w:t>
      </w:r>
      <w:r w:rsidRPr="00330260">
        <w:rPr>
          <w:rFonts w:ascii="Times New Roman" w:eastAsia="Calibri" w:hAnsi="Times New Roman" w:cs="Times New Roman"/>
          <w:sz w:val="28"/>
          <w:szCs w:val="28"/>
          <w:lang w:val="kk-KZ"/>
        </w:rPr>
        <w:t xml:space="preserve">істерін </w:t>
      </w:r>
      <w:r w:rsidR="002D2E2A" w:rsidRPr="002D2E2A">
        <w:rPr>
          <w:rFonts w:ascii="Times New Roman" w:eastAsia="Calibri" w:hAnsi="Times New Roman" w:cs="Times New Roman"/>
          <w:sz w:val="28"/>
          <w:szCs w:val="28"/>
          <w:lang w:val="kk-KZ"/>
        </w:rPr>
        <w:t xml:space="preserve">«Түрік терминологиясы және классикалық кезең» </w:t>
      </w:r>
      <w:r w:rsidR="00310424">
        <w:rPr>
          <w:rFonts w:ascii="Times New Roman" w:eastAsia="Calibri" w:hAnsi="Times New Roman" w:cs="Times New Roman"/>
          <w:sz w:val="28"/>
          <w:szCs w:val="28"/>
          <w:lang w:val="kk-KZ"/>
        </w:rPr>
        <w:t xml:space="preserve">атты </w:t>
      </w:r>
      <w:r w:rsidR="002D2E2A" w:rsidRPr="002D2E2A">
        <w:rPr>
          <w:rFonts w:ascii="Times New Roman" w:eastAsia="Calibri" w:hAnsi="Times New Roman" w:cs="Times New Roman"/>
          <w:sz w:val="28"/>
          <w:szCs w:val="28"/>
          <w:lang w:val="kk-KZ"/>
        </w:rPr>
        <w:t xml:space="preserve">мақаласында </w:t>
      </w:r>
      <w:r>
        <w:rPr>
          <w:rFonts w:ascii="Times New Roman" w:eastAsia="Calibri" w:hAnsi="Times New Roman" w:cs="Times New Roman"/>
          <w:sz w:val="28"/>
          <w:szCs w:val="28"/>
          <w:lang w:val="kk-KZ"/>
        </w:rPr>
        <w:t>5 кезеңге бөліп қарастырады.</w:t>
      </w:r>
      <w:r w:rsidRPr="00B43A8E">
        <w:rPr>
          <w:lang w:val="kk-KZ"/>
        </w:rPr>
        <w:t xml:space="preserve"> </w:t>
      </w:r>
      <w:r w:rsidRPr="00B43A8E">
        <w:rPr>
          <w:rFonts w:ascii="Times New Roman" w:eastAsia="Calibri" w:hAnsi="Times New Roman" w:cs="Times New Roman"/>
          <w:sz w:val="28"/>
          <w:szCs w:val="28"/>
          <w:lang w:val="kk-KZ"/>
        </w:rPr>
        <w:t xml:space="preserve">Бұл жерде түрік тілі терминологиясының тарихи </w:t>
      </w:r>
      <w:r>
        <w:rPr>
          <w:rFonts w:ascii="Times New Roman" w:eastAsia="Calibri" w:hAnsi="Times New Roman" w:cs="Times New Roman"/>
          <w:sz w:val="28"/>
          <w:szCs w:val="28"/>
          <w:lang w:val="kk-KZ"/>
        </w:rPr>
        <w:t xml:space="preserve">даму </w:t>
      </w:r>
      <w:r w:rsidRPr="00B43A8E">
        <w:rPr>
          <w:rFonts w:ascii="Times New Roman" w:eastAsia="Calibri" w:hAnsi="Times New Roman" w:cs="Times New Roman"/>
          <w:sz w:val="28"/>
          <w:szCs w:val="28"/>
          <w:lang w:val="kk-KZ"/>
        </w:rPr>
        <w:t xml:space="preserve">үрдісі </w:t>
      </w:r>
      <w:r w:rsidR="002D63D4">
        <w:rPr>
          <w:rFonts w:ascii="Times New Roman" w:eastAsia="Calibri" w:hAnsi="Times New Roman" w:cs="Times New Roman"/>
          <w:sz w:val="28"/>
          <w:szCs w:val="28"/>
          <w:lang w:val="kk-KZ"/>
        </w:rPr>
        <w:t>былайша</w:t>
      </w:r>
      <w:r>
        <w:rPr>
          <w:rFonts w:ascii="Times New Roman" w:eastAsia="Calibri" w:hAnsi="Times New Roman" w:cs="Times New Roman"/>
          <w:sz w:val="28"/>
          <w:szCs w:val="28"/>
          <w:lang w:val="kk-KZ"/>
        </w:rPr>
        <w:t xml:space="preserve"> </w:t>
      </w:r>
      <w:r w:rsidRPr="00B43A8E">
        <w:rPr>
          <w:rFonts w:ascii="Times New Roman" w:eastAsia="Calibri" w:hAnsi="Times New Roman" w:cs="Times New Roman"/>
          <w:sz w:val="28"/>
          <w:szCs w:val="28"/>
          <w:lang w:val="kk-KZ"/>
        </w:rPr>
        <w:t>көр</w:t>
      </w:r>
      <w:r w:rsidR="002D2E2A">
        <w:rPr>
          <w:rFonts w:ascii="Times New Roman" w:eastAsia="Calibri" w:hAnsi="Times New Roman" w:cs="Times New Roman"/>
          <w:sz w:val="28"/>
          <w:szCs w:val="28"/>
          <w:lang w:val="kk-KZ"/>
        </w:rPr>
        <w:t>ініс табады</w:t>
      </w:r>
      <w:r w:rsidRPr="002D2E2A">
        <w:rPr>
          <w:rFonts w:ascii="Times New Roman" w:eastAsia="Calibri" w:hAnsi="Times New Roman" w:cs="Times New Roman"/>
          <w:sz w:val="28"/>
          <w:szCs w:val="28"/>
          <w:lang w:val="kk-KZ"/>
        </w:rPr>
        <w:t>:</w:t>
      </w:r>
    </w:p>
    <w:p w:rsidR="00096A5E" w:rsidRPr="002D63D4" w:rsidRDefault="001D07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1.</w:t>
      </w:r>
      <w:r w:rsidR="00096A5E" w:rsidRPr="002D2E2A">
        <w:rPr>
          <w:rFonts w:ascii="Times New Roman" w:eastAsia="Calibri" w:hAnsi="Times New Roman" w:cs="Times New Roman"/>
          <w:sz w:val="28"/>
          <w:szCs w:val="28"/>
          <w:lang w:val="kk-KZ"/>
        </w:rPr>
        <w:t xml:space="preserve"> 1100 </w:t>
      </w:r>
      <w:r w:rsidR="00B31706" w:rsidRPr="002D2E2A">
        <w:rPr>
          <w:rFonts w:ascii="Times New Roman" w:eastAsia="Calibri" w:hAnsi="Times New Roman" w:cs="Times New Roman"/>
          <w:sz w:val="28"/>
          <w:szCs w:val="28"/>
          <w:lang w:val="kk-KZ"/>
        </w:rPr>
        <w:t>–</w:t>
      </w:r>
      <w:r w:rsidR="00096A5E" w:rsidRPr="002D2E2A">
        <w:rPr>
          <w:rFonts w:ascii="Times New Roman" w:eastAsia="Calibri" w:hAnsi="Times New Roman" w:cs="Times New Roman"/>
          <w:sz w:val="28"/>
          <w:szCs w:val="28"/>
          <w:lang w:val="kk-KZ"/>
        </w:rPr>
        <w:t xml:space="preserve"> 1839 </w:t>
      </w:r>
      <w:r w:rsidR="00096A5E" w:rsidRPr="002D63D4">
        <w:rPr>
          <w:rFonts w:ascii="Times New Roman" w:eastAsia="Calibri" w:hAnsi="Times New Roman" w:cs="Times New Roman"/>
          <w:sz w:val="28"/>
          <w:szCs w:val="28"/>
          <w:lang w:val="kk-KZ"/>
        </w:rPr>
        <w:t>жж.: Классикалық кезең;</w:t>
      </w:r>
    </w:p>
    <w:p w:rsidR="00096A5E" w:rsidRPr="002D63D4" w:rsidRDefault="001D07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2.</w:t>
      </w:r>
      <w:r w:rsidR="00096A5E" w:rsidRPr="002D63D4">
        <w:rPr>
          <w:rFonts w:ascii="Times New Roman" w:eastAsia="Calibri" w:hAnsi="Times New Roman" w:cs="Times New Roman"/>
          <w:sz w:val="28"/>
          <w:szCs w:val="28"/>
          <w:lang w:val="kk-KZ"/>
        </w:rPr>
        <w:t xml:space="preserve"> 1839 </w:t>
      </w:r>
      <w:r w:rsidR="00B31706" w:rsidRPr="002D63D4">
        <w:rPr>
          <w:rFonts w:ascii="Times New Roman" w:eastAsia="Calibri" w:hAnsi="Times New Roman" w:cs="Times New Roman"/>
          <w:sz w:val="28"/>
          <w:szCs w:val="28"/>
          <w:lang w:val="kk-KZ"/>
        </w:rPr>
        <w:t>–</w:t>
      </w:r>
      <w:r w:rsidR="00096A5E" w:rsidRPr="002D63D4">
        <w:rPr>
          <w:rFonts w:ascii="Times New Roman" w:eastAsia="Calibri" w:hAnsi="Times New Roman" w:cs="Times New Roman"/>
          <w:sz w:val="28"/>
          <w:szCs w:val="28"/>
          <w:lang w:val="kk-KZ"/>
        </w:rPr>
        <w:t xml:space="preserve"> 1876 жж.: Taнзимат кезеңі;</w:t>
      </w:r>
    </w:p>
    <w:p w:rsidR="00096A5E" w:rsidRPr="002D63D4" w:rsidRDefault="001D07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3.</w:t>
      </w:r>
      <w:r w:rsidR="00096A5E" w:rsidRPr="002D63D4">
        <w:rPr>
          <w:rFonts w:ascii="Times New Roman" w:eastAsia="Calibri" w:hAnsi="Times New Roman" w:cs="Times New Roman"/>
          <w:sz w:val="28"/>
          <w:szCs w:val="28"/>
          <w:lang w:val="kk-KZ"/>
        </w:rPr>
        <w:t xml:space="preserve"> 1878 </w:t>
      </w:r>
      <w:r w:rsidR="00B31706" w:rsidRPr="002D63D4">
        <w:rPr>
          <w:rFonts w:ascii="Times New Roman" w:eastAsia="Calibri" w:hAnsi="Times New Roman" w:cs="Times New Roman"/>
          <w:sz w:val="28"/>
          <w:szCs w:val="28"/>
          <w:lang w:val="kk-KZ"/>
        </w:rPr>
        <w:t>–</w:t>
      </w:r>
      <w:r w:rsidR="00096A5E" w:rsidRPr="002D63D4">
        <w:rPr>
          <w:rFonts w:ascii="Times New Roman" w:eastAsia="Calibri" w:hAnsi="Times New Roman" w:cs="Times New Roman"/>
          <w:sz w:val="28"/>
          <w:szCs w:val="28"/>
          <w:lang w:val="kk-KZ"/>
        </w:rPr>
        <w:t xml:space="preserve"> 1908 жж.: I Конституциялық басқару кезеңі;</w:t>
      </w:r>
    </w:p>
    <w:p w:rsidR="00096A5E" w:rsidRPr="002D63D4" w:rsidRDefault="001D07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4.</w:t>
      </w:r>
      <w:r w:rsidR="00096A5E" w:rsidRPr="002D63D4">
        <w:rPr>
          <w:rFonts w:ascii="Times New Roman" w:eastAsia="Calibri" w:hAnsi="Times New Roman" w:cs="Times New Roman"/>
          <w:sz w:val="28"/>
          <w:szCs w:val="28"/>
          <w:lang w:val="kk-KZ"/>
        </w:rPr>
        <w:t xml:space="preserve"> 1908 </w:t>
      </w:r>
      <w:r w:rsidR="00B31706" w:rsidRPr="002D63D4">
        <w:rPr>
          <w:rFonts w:ascii="Times New Roman" w:eastAsia="Calibri" w:hAnsi="Times New Roman" w:cs="Times New Roman"/>
          <w:sz w:val="28"/>
          <w:szCs w:val="28"/>
          <w:lang w:val="kk-KZ"/>
        </w:rPr>
        <w:t>–</w:t>
      </w:r>
      <w:r w:rsidR="00096A5E" w:rsidRPr="002D63D4">
        <w:rPr>
          <w:rFonts w:ascii="Times New Roman" w:eastAsia="Calibri" w:hAnsi="Times New Roman" w:cs="Times New Roman"/>
          <w:sz w:val="28"/>
          <w:szCs w:val="28"/>
          <w:lang w:val="kk-KZ"/>
        </w:rPr>
        <w:t xml:space="preserve"> 1927 жж.: II Конституциялық басқару кезеңі;</w:t>
      </w:r>
    </w:p>
    <w:p w:rsidR="00096A5E" w:rsidRPr="002D63D4" w:rsidRDefault="001D074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5.</w:t>
      </w:r>
      <w:r w:rsidR="00096A5E" w:rsidRPr="002D63D4">
        <w:rPr>
          <w:rFonts w:ascii="Times New Roman" w:eastAsia="Calibri" w:hAnsi="Times New Roman" w:cs="Times New Roman"/>
          <w:sz w:val="28"/>
          <w:szCs w:val="28"/>
          <w:lang w:val="kk-KZ"/>
        </w:rPr>
        <w:t xml:space="preserve"> 1923 </w:t>
      </w:r>
      <w:r w:rsidR="00B31706" w:rsidRPr="002D63D4">
        <w:rPr>
          <w:rFonts w:ascii="Times New Roman" w:eastAsia="Calibri" w:hAnsi="Times New Roman" w:cs="Times New Roman"/>
          <w:sz w:val="28"/>
          <w:szCs w:val="28"/>
          <w:lang w:val="kk-KZ"/>
        </w:rPr>
        <w:t>–</w:t>
      </w:r>
      <w:r w:rsidR="00096A5E" w:rsidRPr="002D63D4">
        <w:rPr>
          <w:rFonts w:ascii="Times New Roman" w:eastAsia="Calibri" w:hAnsi="Times New Roman" w:cs="Times New Roman"/>
          <w:sz w:val="28"/>
          <w:szCs w:val="28"/>
          <w:lang w:val="kk-KZ"/>
        </w:rPr>
        <w:t xml:space="preserve"> 2000 жж.: Ұлттық терминология кезеңі [</w:t>
      </w:r>
      <w:r w:rsidR="002A0AAA">
        <w:rPr>
          <w:rFonts w:ascii="Times New Roman" w:eastAsia="Calibri" w:hAnsi="Times New Roman" w:cs="Times New Roman"/>
          <w:sz w:val="28"/>
          <w:szCs w:val="28"/>
          <w:lang w:val="kk-KZ"/>
        </w:rPr>
        <w:t>80</w:t>
      </w:r>
      <w:r w:rsidR="00096A5E" w:rsidRPr="002D63D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 </w:t>
      </w:r>
      <w:r w:rsidR="00096A5E" w:rsidRPr="002D63D4">
        <w:rPr>
          <w:rFonts w:ascii="Times New Roman" w:eastAsia="Calibri" w:hAnsi="Times New Roman" w:cs="Times New Roman"/>
          <w:sz w:val="28"/>
          <w:szCs w:val="28"/>
          <w:lang w:val="kk-KZ"/>
        </w:rPr>
        <w:t xml:space="preserve">146]. </w:t>
      </w:r>
    </w:p>
    <w:p w:rsidR="00096A5E"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2D63D4">
        <w:rPr>
          <w:rFonts w:ascii="Times New Roman" w:eastAsia="Calibri" w:hAnsi="Times New Roman" w:cs="Times New Roman"/>
          <w:sz w:val="28"/>
          <w:szCs w:val="28"/>
          <w:lang w:val="kk-KZ"/>
        </w:rPr>
        <w:tab/>
      </w:r>
      <w:r w:rsidRPr="002D63D4">
        <w:rPr>
          <w:rFonts w:ascii="Times New Roman" w:eastAsia="Calibri" w:hAnsi="Times New Roman" w:cs="Times New Roman"/>
          <w:b/>
          <w:sz w:val="28"/>
          <w:szCs w:val="28"/>
          <w:lang w:val="kk-KZ"/>
        </w:rPr>
        <w:t>Классикалық кезең</w:t>
      </w:r>
      <w:r w:rsidRPr="002D63D4">
        <w:rPr>
          <w:rFonts w:ascii="Times New Roman" w:eastAsia="Calibri" w:hAnsi="Times New Roman" w:cs="Times New Roman"/>
          <w:sz w:val="28"/>
          <w:szCs w:val="28"/>
          <w:lang w:val="kk-KZ"/>
        </w:rPr>
        <w:t>. Б</w:t>
      </w:r>
      <w:r w:rsidRPr="003259E9">
        <w:rPr>
          <w:rFonts w:ascii="Times New Roman" w:eastAsia="Calibri" w:hAnsi="Times New Roman" w:cs="Times New Roman"/>
          <w:sz w:val="28"/>
          <w:szCs w:val="28"/>
          <w:lang w:val="kk-KZ"/>
        </w:rPr>
        <w:t xml:space="preserve">ұл </w:t>
      </w:r>
      <w:r w:rsidR="002D2E2A" w:rsidRPr="003259E9">
        <w:rPr>
          <w:rFonts w:ascii="Times New Roman" w:eastAsia="Calibri" w:hAnsi="Times New Roman" w:cs="Times New Roman"/>
          <w:sz w:val="28"/>
          <w:szCs w:val="28"/>
          <w:lang w:val="kk-KZ"/>
        </w:rPr>
        <w:t xml:space="preserve">кезең </w:t>
      </w:r>
      <w:r w:rsidRPr="003259E9">
        <w:rPr>
          <w:rFonts w:ascii="Times New Roman" w:eastAsia="Calibri" w:hAnsi="Times New Roman" w:cs="Times New Roman"/>
          <w:sz w:val="28"/>
          <w:szCs w:val="28"/>
          <w:lang w:val="kk-KZ"/>
        </w:rPr>
        <w:t xml:space="preserve">қазіргі түрік тілі оғыз-селжұқ тайпалары тілдерінің ұзақ ғасырлық даму </w:t>
      </w:r>
      <w:r w:rsidR="003259E9" w:rsidRPr="003259E9">
        <w:rPr>
          <w:rFonts w:ascii="Times New Roman" w:eastAsia="Calibri" w:hAnsi="Times New Roman" w:cs="Times New Roman"/>
          <w:sz w:val="28"/>
          <w:szCs w:val="28"/>
          <w:lang w:val="kk-KZ"/>
        </w:rPr>
        <w:t>үдерісі</w:t>
      </w:r>
      <w:r w:rsidRPr="003259E9">
        <w:rPr>
          <w:rFonts w:ascii="Times New Roman" w:eastAsia="Calibri" w:hAnsi="Times New Roman" w:cs="Times New Roman"/>
          <w:sz w:val="28"/>
          <w:szCs w:val="28"/>
          <w:lang w:val="kk-KZ"/>
        </w:rPr>
        <w:t xml:space="preserve"> негізінде қалыптасқан селжұқ және Осман мемлекеттері кезеңіндегі терминология</w:t>
      </w:r>
      <w:r w:rsidR="003259E9" w:rsidRPr="003259E9">
        <w:rPr>
          <w:rFonts w:ascii="Times New Roman" w:eastAsia="Calibri" w:hAnsi="Times New Roman" w:cs="Times New Roman"/>
          <w:sz w:val="28"/>
          <w:szCs w:val="28"/>
          <w:lang w:val="kk-KZ"/>
        </w:rPr>
        <w:t>ны сипаттайды</w:t>
      </w:r>
      <w:r w:rsidRPr="003259E9">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sidR="00AD51EF">
        <w:rPr>
          <w:rFonts w:ascii="Times New Roman" w:eastAsia="Calibri" w:hAnsi="Times New Roman" w:cs="Times New Roman"/>
          <w:sz w:val="28"/>
          <w:szCs w:val="28"/>
          <w:lang w:val="kk-KZ"/>
        </w:rPr>
        <w:t xml:space="preserve"> </w:t>
      </w:r>
    </w:p>
    <w:p w:rsidR="00096A5E" w:rsidRPr="00330260"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2D63D4" w:rsidRPr="002D63D4">
        <w:rPr>
          <w:rFonts w:ascii="Times New Roman" w:eastAsia="Calibri" w:hAnsi="Times New Roman" w:cs="Times New Roman"/>
          <w:sz w:val="28"/>
          <w:szCs w:val="28"/>
          <w:lang w:val="kk-KZ"/>
        </w:rPr>
        <w:t xml:space="preserve">XIV ғасырда империяға айналған Осман мемлекетінің </w:t>
      </w:r>
      <w:r w:rsidRPr="002D63D4">
        <w:rPr>
          <w:rFonts w:ascii="Times New Roman" w:eastAsia="Calibri" w:hAnsi="Times New Roman" w:cs="Times New Roman"/>
          <w:sz w:val="28"/>
          <w:szCs w:val="28"/>
          <w:lang w:val="kk-KZ"/>
        </w:rPr>
        <w:t>X-XI ғасырларда Орта Азиядан Анатолия түбегіне кел</w:t>
      </w:r>
      <w:r w:rsidR="002D63D4" w:rsidRPr="002D63D4">
        <w:rPr>
          <w:rFonts w:ascii="Times New Roman" w:eastAsia="Calibri" w:hAnsi="Times New Roman" w:cs="Times New Roman"/>
          <w:sz w:val="28"/>
          <w:szCs w:val="28"/>
          <w:lang w:val="kk-KZ"/>
        </w:rPr>
        <w:t xml:space="preserve">ген оғыз-селжұқ тайпаларынан </w:t>
      </w:r>
      <w:r w:rsidRPr="00330260">
        <w:rPr>
          <w:rFonts w:ascii="Times New Roman" w:eastAsia="Calibri" w:hAnsi="Times New Roman" w:cs="Times New Roman"/>
          <w:sz w:val="28"/>
          <w:szCs w:val="28"/>
          <w:lang w:val="kk-KZ"/>
        </w:rPr>
        <w:t>құр</w:t>
      </w:r>
      <w:r w:rsidR="002D63D4">
        <w:rPr>
          <w:rFonts w:ascii="Times New Roman" w:eastAsia="Calibri" w:hAnsi="Times New Roman" w:cs="Times New Roman"/>
          <w:sz w:val="28"/>
          <w:szCs w:val="28"/>
          <w:lang w:val="kk-KZ"/>
        </w:rPr>
        <w:t>ал</w:t>
      </w:r>
      <w:r>
        <w:rPr>
          <w:rFonts w:ascii="Times New Roman" w:eastAsia="Calibri" w:hAnsi="Times New Roman" w:cs="Times New Roman"/>
          <w:sz w:val="28"/>
          <w:szCs w:val="28"/>
          <w:lang w:val="kk-KZ"/>
        </w:rPr>
        <w:t>ғаны тарихтан белгілі</w:t>
      </w:r>
      <w:r w:rsidRPr="0033026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r w:rsidR="002D63D4" w:rsidRPr="002D63D4">
        <w:rPr>
          <w:rFonts w:ascii="Times New Roman" w:eastAsia="Calibri" w:hAnsi="Times New Roman" w:cs="Times New Roman"/>
          <w:sz w:val="28"/>
          <w:szCs w:val="28"/>
          <w:lang w:val="kk-KZ"/>
        </w:rPr>
        <w:t xml:space="preserve">XV-XVI </w:t>
      </w:r>
      <w:r w:rsidR="002D63D4" w:rsidRPr="003372D3">
        <w:rPr>
          <w:rFonts w:ascii="Times New Roman" w:eastAsia="Calibri" w:hAnsi="Times New Roman" w:cs="Times New Roman"/>
          <w:sz w:val="28"/>
          <w:szCs w:val="28"/>
          <w:lang w:val="kk-KZ"/>
        </w:rPr>
        <w:t xml:space="preserve">ғасырларда өз дамуының шыңына жеткен </w:t>
      </w:r>
      <w:r w:rsidRPr="003372D3">
        <w:rPr>
          <w:rFonts w:ascii="Times New Roman" w:eastAsia="Calibri" w:hAnsi="Times New Roman" w:cs="Times New Roman"/>
          <w:sz w:val="28"/>
          <w:szCs w:val="28"/>
          <w:lang w:val="kk-KZ"/>
        </w:rPr>
        <w:t>Осман түрік империясы</w:t>
      </w:r>
      <w:r w:rsidR="002D63D4" w:rsidRPr="003372D3">
        <w:rPr>
          <w:rFonts w:ascii="Times New Roman" w:eastAsia="Calibri" w:hAnsi="Times New Roman" w:cs="Times New Roman"/>
          <w:sz w:val="28"/>
          <w:szCs w:val="28"/>
          <w:lang w:val="kk-KZ"/>
        </w:rPr>
        <w:t xml:space="preserve">ның </w:t>
      </w:r>
      <w:r w:rsidRPr="003372D3">
        <w:rPr>
          <w:rFonts w:ascii="Times New Roman" w:eastAsia="Calibri" w:hAnsi="Times New Roman" w:cs="Times New Roman"/>
          <w:sz w:val="28"/>
          <w:szCs w:val="28"/>
          <w:lang w:val="kk-KZ"/>
        </w:rPr>
        <w:t xml:space="preserve">айқын белгісі – осы </w:t>
      </w:r>
      <w:r w:rsidR="002D63D4" w:rsidRPr="003372D3">
        <w:rPr>
          <w:rFonts w:ascii="Times New Roman" w:eastAsia="Calibri" w:hAnsi="Times New Roman" w:cs="Times New Roman"/>
          <w:sz w:val="28"/>
          <w:szCs w:val="28"/>
          <w:lang w:val="kk-KZ"/>
        </w:rPr>
        <w:t xml:space="preserve">мемлекетте қалыптасқан </w:t>
      </w:r>
      <w:r w:rsidRPr="003372D3">
        <w:rPr>
          <w:rFonts w:ascii="Times New Roman" w:eastAsia="Calibri" w:hAnsi="Times New Roman" w:cs="Times New Roman"/>
          <w:sz w:val="28"/>
          <w:szCs w:val="28"/>
          <w:lang w:val="kk-KZ"/>
        </w:rPr>
        <w:t>түрік халқы мен түрік тілі</w:t>
      </w:r>
      <w:r w:rsidR="003372D3" w:rsidRPr="003372D3">
        <w:rPr>
          <w:rFonts w:ascii="Times New Roman" w:eastAsia="Calibri" w:hAnsi="Times New Roman" w:cs="Times New Roman"/>
          <w:sz w:val="28"/>
          <w:szCs w:val="28"/>
          <w:lang w:val="kk-KZ"/>
        </w:rPr>
        <w:t>нің</w:t>
      </w:r>
      <w:r w:rsidRPr="003372D3">
        <w:rPr>
          <w:rFonts w:ascii="Times New Roman" w:eastAsia="Calibri" w:hAnsi="Times New Roman" w:cs="Times New Roman"/>
          <w:sz w:val="28"/>
          <w:szCs w:val="28"/>
          <w:lang w:val="kk-KZ"/>
        </w:rPr>
        <w:t xml:space="preserve"> қалыптаса бастауы.</w:t>
      </w:r>
      <w:r w:rsidRPr="00330260">
        <w:rPr>
          <w:rFonts w:ascii="Times New Roman" w:eastAsia="Calibri" w:hAnsi="Times New Roman" w:cs="Times New Roman"/>
          <w:sz w:val="28"/>
          <w:szCs w:val="28"/>
          <w:lang w:val="kk-KZ"/>
        </w:rPr>
        <w:t xml:space="preserve"> </w:t>
      </w:r>
    </w:p>
    <w:p w:rsidR="00096A5E" w:rsidRPr="003259E9"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 xml:space="preserve">Тарихи-генетикалық жағынан </w:t>
      </w:r>
      <w:r w:rsidRPr="00330260">
        <w:rPr>
          <w:rFonts w:ascii="Times New Roman" w:eastAsia="Calibri" w:hAnsi="Times New Roman" w:cs="Times New Roman"/>
          <w:sz w:val="28"/>
          <w:szCs w:val="28"/>
          <w:lang w:val="kk-KZ"/>
        </w:rPr>
        <w:t>агглютинативті түрік тілі</w:t>
      </w:r>
      <w:r w:rsidR="003259E9">
        <w:rPr>
          <w:rFonts w:ascii="Times New Roman" w:eastAsia="Calibri" w:hAnsi="Times New Roman" w:cs="Times New Roman"/>
          <w:sz w:val="28"/>
          <w:szCs w:val="28"/>
          <w:lang w:val="kk-KZ"/>
        </w:rPr>
        <w:t>не</w:t>
      </w:r>
      <w:r w:rsidRPr="0033026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өз д</w:t>
      </w:r>
      <w:r w:rsidRPr="00D72ABC">
        <w:rPr>
          <w:rFonts w:ascii="Times New Roman" w:eastAsia="Calibri" w:hAnsi="Times New Roman" w:cs="Times New Roman"/>
          <w:sz w:val="28"/>
          <w:szCs w:val="28"/>
          <w:lang w:val="kk-KZ"/>
        </w:rPr>
        <w:t xml:space="preserve">амуының ұзақ тарихында </w:t>
      </w:r>
      <w:r w:rsidR="003259E9">
        <w:rPr>
          <w:rFonts w:ascii="Times New Roman" w:eastAsia="Calibri" w:hAnsi="Times New Roman" w:cs="Times New Roman"/>
          <w:sz w:val="28"/>
          <w:szCs w:val="28"/>
          <w:lang w:val="kk-KZ"/>
        </w:rPr>
        <w:t xml:space="preserve">ерекше </w:t>
      </w:r>
      <w:r w:rsidRPr="003259E9">
        <w:rPr>
          <w:rFonts w:ascii="Times New Roman" w:eastAsia="Calibri" w:hAnsi="Times New Roman" w:cs="Times New Roman"/>
          <w:sz w:val="28"/>
          <w:szCs w:val="28"/>
          <w:lang w:val="kk-KZ"/>
        </w:rPr>
        <w:t>ықпал</w:t>
      </w:r>
      <w:r w:rsidR="003259E9" w:rsidRPr="003259E9">
        <w:rPr>
          <w:rFonts w:ascii="Times New Roman" w:eastAsia="Calibri" w:hAnsi="Times New Roman" w:cs="Times New Roman"/>
          <w:sz w:val="28"/>
          <w:szCs w:val="28"/>
          <w:lang w:val="kk-KZ"/>
        </w:rPr>
        <w:t xml:space="preserve"> еткен</w:t>
      </w:r>
      <w:r w:rsidRPr="003259E9">
        <w:rPr>
          <w:rFonts w:ascii="Times New Roman" w:eastAsia="Calibri" w:hAnsi="Times New Roman" w:cs="Times New Roman"/>
          <w:sz w:val="28"/>
          <w:szCs w:val="28"/>
          <w:lang w:val="kk-KZ"/>
        </w:rPr>
        <w:t xml:space="preserve">: флективті араб тілі мен аналитикалық парсы тілі. </w:t>
      </w:r>
    </w:p>
    <w:p w:rsidR="00096A5E"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259E9">
        <w:rPr>
          <w:rFonts w:ascii="Times New Roman" w:eastAsia="Calibri" w:hAnsi="Times New Roman" w:cs="Times New Roman"/>
          <w:sz w:val="28"/>
          <w:szCs w:val="28"/>
          <w:lang w:val="kk-KZ"/>
        </w:rPr>
        <w:tab/>
      </w:r>
      <w:r w:rsidR="003259E9" w:rsidRPr="003259E9">
        <w:rPr>
          <w:rFonts w:ascii="Times New Roman" w:eastAsia="Calibri" w:hAnsi="Times New Roman" w:cs="Times New Roman"/>
          <w:sz w:val="28"/>
          <w:szCs w:val="28"/>
          <w:lang w:val="kk-KZ"/>
        </w:rPr>
        <w:t xml:space="preserve">Орта ғасырлық Еуропадағы латын тілі секілді мұсылман халықтары үшін дін, ғылым және мәдениет тілі ретінде қызмет еткен араб тілі </w:t>
      </w:r>
      <w:r w:rsidRPr="003259E9">
        <w:rPr>
          <w:rFonts w:ascii="Times New Roman" w:eastAsia="Calibri" w:hAnsi="Times New Roman" w:cs="Times New Roman"/>
          <w:sz w:val="28"/>
          <w:szCs w:val="28"/>
          <w:lang w:val="kk-KZ"/>
        </w:rPr>
        <w:t xml:space="preserve">VIII-X ғасырларда </w:t>
      </w:r>
      <w:r w:rsidR="003259E9" w:rsidRPr="003259E9">
        <w:rPr>
          <w:rFonts w:ascii="Times New Roman" w:eastAsia="Calibri" w:hAnsi="Times New Roman" w:cs="Times New Roman"/>
          <w:sz w:val="28"/>
          <w:szCs w:val="28"/>
          <w:lang w:val="kk-KZ"/>
        </w:rPr>
        <w:t xml:space="preserve">Африка мен Азияның </w:t>
      </w:r>
      <w:r w:rsidR="003259E9">
        <w:rPr>
          <w:rFonts w:ascii="Times New Roman" w:eastAsia="Calibri" w:hAnsi="Times New Roman" w:cs="Times New Roman"/>
          <w:sz w:val="28"/>
          <w:szCs w:val="28"/>
          <w:lang w:val="kk-KZ"/>
        </w:rPr>
        <w:t xml:space="preserve">үлкен бөлігіне </w:t>
      </w:r>
      <w:r w:rsidRPr="003259E9">
        <w:rPr>
          <w:rFonts w:ascii="Times New Roman" w:eastAsia="Calibri" w:hAnsi="Times New Roman" w:cs="Times New Roman"/>
          <w:sz w:val="28"/>
          <w:szCs w:val="28"/>
          <w:lang w:val="kk-KZ"/>
        </w:rPr>
        <w:t>шапқыншылық</w:t>
      </w:r>
      <w:r w:rsidR="003259E9">
        <w:rPr>
          <w:rFonts w:ascii="Times New Roman" w:eastAsia="Calibri" w:hAnsi="Times New Roman" w:cs="Times New Roman"/>
          <w:sz w:val="28"/>
          <w:szCs w:val="28"/>
          <w:lang w:val="kk-KZ"/>
        </w:rPr>
        <w:t xml:space="preserve"> жасап,</w:t>
      </w:r>
      <w:r w:rsidRPr="003259E9">
        <w:rPr>
          <w:rFonts w:ascii="Times New Roman" w:eastAsia="Calibri" w:hAnsi="Times New Roman" w:cs="Times New Roman"/>
          <w:sz w:val="28"/>
          <w:szCs w:val="28"/>
          <w:lang w:val="kk-KZ"/>
        </w:rPr>
        <w:t xml:space="preserve"> </w:t>
      </w:r>
      <w:r w:rsidR="003259E9" w:rsidRPr="003259E9">
        <w:rPr>
          <w:rFonts w:ascii="Times New Roman" w:eastAsia="Calibri" w:hAnsi="Times New Roman" w:cs="Times New Roman"/>
          <w:sz w:val="28"/>
          <w:szCs w:val="28"/>
          <w:lang w:val="kk-KZ"/>
        </w:rPr>
        <w:t>жаулап алған елдер</w:t>
      </w:r>
      <w:r w:rsidR="003259E9">
        <w:rPr>
          <w:rFonts w:ascii="Times New Roman" w:eastAsia="Calibri" w:hAnsi="Times New Roman" w:cs="Times New Roman"/>
          <w:sz w:val="28"/>
          <w:szCs w:val="28"/>
          <w:lang w:val="kk-KZ"/>
        </w:rPr>
        <w:t>ін</w:t>
      </w:r>
      <w:r w:rsidR="003259E9" w:rsidRPr="003259E9">
        <w:rPr>
          <w:rFonts w:ascii="Times New Roman" w:eastAsia="Calibri" w:hAnsi="Times New Roman" w:cs="Times New Roman"/>
          <w:sz w:val="28"/>
          <w:szCs w:val="28"/>
          <w:lang w:val="kk-KZ"/>
        </w:rPr>
        <w:t xml:space="preserve">ің </w:t>
      </w:r>
      <w:r w:rsidRPr="003259E9">
        <w:rPr>
          <w:rFonts w:ascii="Times New Roman" w:eastAsia="Calibri" w:hAnsi="Times New Roman" w:cs="Times New Roman"/>
          <w:sz w:val="28"/>
          <w:szCs w:val="28"/>
          <w:lang w:val="kk-KZ"/>
        </w:rPr>
        <w:t>тілдер</w:t>
      </w:r>
      <w:r w:rsidR="003259E9" w:rsidRPr="003259E9">
        <w:rPr>
          <w:rFonts w:ascii="Times New Roman" w:eastAsia="Calibri" w:hAnsi="Times New Roman" w:cs="Times New Roman"/>
          <w:sz w:val="28"/>
          <w:szCs w:val="28"/>
          <w:lang w:val="kk-KZ"/>
        </w:rPr>
        <w:t xml:space="preserve">іне </w:t>
      </w:r>
      <w:r w:rsidRPr="003259E9">
        <w:rPr>
          <w:rFonts w:ascii="Times New Roman" w:eastAsia="Calibri" w:hAnsi="Times New Roman" w:cs="Times New Roman"/>
          <w:sz w:val="28"/>
          <w:szCs w:val="28"/>
          <w:lang w:val="kk-KZ"/>
        </w:rPr>
        <w:t>өз ықпалын тигізді</w:t>
      </w:r>
      <w:r w:rsidRPr="003259E9">
        <w:rPr>
          <w:rFonts w:ascii="Times New Roman" w:eastAsia="Calibri" w:hAnsi="Times New Roman" w:cs="Times New Roman"/>
          <w:sz w:val="28"/>
          <w:szCs w:val="28"/>
          <w:lang w:val="tr-TR"/>
        </w:rPr>
        <w:t xml:space="preserve"> </w:t>
      </w:r>
      <w:r w:rsidRPr="003259E9">
        <w:rPr>
          <w:rFonts w:ascii="Times New Roman" w:eastAsia="Calibri" w:hAnsi="Times New Roman" w:cs="Times New Roman"/>
          <w:sz w:val="28"/>
          <w:szCs w:val="28"/>
          <w:lang w:val="kk-KZ"/>
        </w:rPr>
        <w:t>[</w:t>
      </w:r>
      <w:r w:rsidR="002A0AAA">
        <w:rPr>
          <w:rFonts w:ascii="Times New Roman" w:eastAsia="Calibri" w:hAnsi="Times New Roman" w:cs="Times New Roman"/>
          <w:sz w:val="28"/>
          <w:szCs w:val="28"/>
          <w:lang w:val="kk-KZ"/>
        </w:rPr>
        <w:t>81</w:t>
      </w:r>
      <w:r w:rsidRPr="003259E9">
        <w:rPr>
          <w:rFonts w:ascii="Times New Roman" w:eastAsia="Calibri" w:hAnsi="Times New Roman" w:cs="Times New Roman"/>
          <w:sz w:val="28"/>
          <w:szCs w:val="28"/>
          <w:lang w:val="kk-KZ"/>
        </w:rPr>
        <w:t xml:space="preserve">, </w:t>
      </w:r>
      <w:r w:rsidR="00EB6375">
        <w:rPr>
          <w:rFonts w:ascii="Times New Roman" w:eastAsia="Calibri" w:hAnsi="Times New Roman" w:cs="Times New Roman"/>
          <w:sz w:val="28"/>
          <w:szCs w:val="28"/>
          <w:lang w:val="kk-KZ"/>
        </w:rPr>
        <w:t xml:space="preserve">б. </w:t>
      </w:r>
      <w:r w:rsidRPr="003259E9">
        <w:rPr>
          <w:rFonts w:ascii="Times New Roman" w:eastAsia="Calibri" w:hAnsi="Times New Roman" w:cs="Times New Roman"/>
          <w:sz w:val="28"/>
          <w:szCs w:val="28"/>
          <w:lang w:val="kk-KZ"/>
        </w:rPr>
        <w:t>367</w:t>
      </w:r>
      <w:r w:rsidRPr="003259E9">
        <w:rPr>
          <w:rFonts w:ascii="Times New Roman" w:eastAsia="Calibri" w:hAnsi="Times New Roman" w:cs="Times New Roman"/>
          <w:sz w:val="28"/>
          <w:szCs w:val="28"/>
          <w:lang w:val="tr-TR"/>
        </w:rPr>
        <w:t>]</w:t>
      </w:r>
      <w:r w:rsidRPr="003259E9">
        <w:rPr>
          <w:rFonts w:ascii="Times New Roman" w:eastAsia="Calibri" w:hAnsi="Times New Roman" w:cs="Times New Roman"/>
          <w:sz w:val="28"/>
          <w:szCs w:val="28"/>
          <w:lang w:val="kk-KZ"/>
        </w:rPr>
        <w:t>.</w:t>
      </w:r>
      <w:r w:rsidRPr="00277048">
        <w:rPr>
          <w:rFonts w:ascii="Times New Roman" w:eastAsia="Calibri" w:hAnsi="Times New Roman" w:cs="Times New Roman"/>
          <w:sz w:val="28"/>
          <w:szCs w:val="28"/>
          <w:lang w:val="kk-KZ"/>
        </w:rPr>
        <w:t xml:space="preserve"> </w:t>
      </w:r>
      <w:r w:rsidR="003259E9">
        <w:rPr>
          <w:rFonts w:ascii="Times New Roman" w:eastAsia="Calibri" w:hAnsi="Times New Roman" w:cs="Times New Roman"/>
          <w:sz w:val="28"/>
          <w:szCs w:val="28"/>
          <w:lang w:val="kk-KZ"/>
        </w:rPr>
        <w:t xml:space="preserve">  </w:t>
      </w:r>
    </w:p>
    <w:p w:rsidR="00096A5E" w:rsidRPr="00277048"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310424">
        <w:rPr>
          <w:rFonts w:ascii="Times New Roman" w:eastAsia="Calibri" w:hAnsi="Times New Roman" w:cs="Times New Roman"/>
          <w:sz w:val="28"/>
          <w:szCs w:val="28"/>
          <w:lang w:val="kk-KZ"/>
        </w:rPr>
        <w:t xml:space="preserve">Соның нақты бір көрінісі </w:t>
      </w:r>
      <w:r w:rsidRPr="003C5F19">
        <w:rPr>
          <w:rFonts w:ascii="Times New Roman" w:eastAsia="Calibri" w:hAnsi="Times New Roman" w:cs="Times New Roman"/>
          <w:sz w:val="28"/>
          <w:szCs w:val="28"/>
          <w:lang w:val="kk-KZ"/>
        </w:rPr>
        <w:t>оғыз-селжұқ тайпаларын</w:t>
      </w:r>
      <w:r w:rsidR="003C5F19" w:rsidRPr="003C5F19">
        <w:rPr>
          <w:rFonts w:ascii="Times New Roman" w:eastAsia="Calibri" w:hAnsi="Times New Roman" w:cs="Times New Roman"/>
          <w:sz w:val="28"/>
          <w:szCs w:val="28"/>
          <w:lang w:val="kk-KZ"/>
        </w:rPr>
        <w:t>ың</w:t>
      </w:r>
      <w:r w:rsidRPr="003C5F19">
        <w:rPr>
          <w:rFonts w:ascii="Times New Roman" w:eastAsia="Calibri" w:hAnsi="Times New Roman" w:cs="Times New Roman"/>
          <w:sz w:val="28"/>
          <w:szCs w:val="28"/>
          <w:lang w:val="kk-KZ"/>
        </w:rPr>
        <w:t xml:space="preserve"> IX-X ғасырларда ислам дінін қабылдауынан  бастал</w:t>
      </w:r>
      <w:r w:rsidR="003259E9" w:rsidRPr="003C5F19">
        <w:rPr>
          <w:rFonts w:ascii="Times New Roman" w:eastAsia="Calibri" w:hAnsi="Times New Roman" w:cs="Times New Roman"/>
          <w:sz w:val="28"/>
          <w:szCs w:val="28"/>
          <w:lang w:val="kk-KZ"/>
        </w:rPr>
        <w:t>ады.</w:t>
      </w:r>
      <w:r w:rsidR="003259E9">
        <w:rPr>
          <w:rFonts w:ascii="Times New Roman" w:eastAsia="Calibri" w:hAnsi="Times New Roman" w:cs="Times New Roman"/>
          <w:sz w:val="28"/>
          <w:szCs w:val="28"/>
          <w:lang w:val="kk-KZ"/>
        </w:rPr>
        <w:t xml:space="preserve"> </w:t>
      </w:r>
      <w:r w:rsidR="003C5F19" w:rsidRPr="003C5F19">
        <w:rPr>
          <w:rFonts w:ascii="Times New Roman" w:eastAsia="Calibri" w:hAnsi="Times New Roman" w:cs="Times New Roman"/>
          <w:sz w:val="28"/>
          <w:szCs w:val="28"/>
          <w:lang w:val="kk-KZ"/>
        </w:rPr>
        <w:t>Ал</w:t>
      </w:r>
      <w:r w:rsidRPr="003C5F19">
        <w:rPr>
          <w:rFonts w:ascii="Times New Roman" w:eastAsia="Calibri" w:hAnsi="Times New Roman" w:cs="Times New Roman"/>
          <w:sz w:val="28"/>
          <w:szCs w:val="28"/>
          <w:lang w:val="kk-KZ"/>
        </w:rPr>
        <w:t xml:space="preserve"> XI ғасырда Иран жерлеріне </w:t>
      </w:r>
      <w:r w:rsidR="003C5F19" w:rsidRPr="003C5F19">
        <w:rPr>
          <w:rFonts w:ascii="Times New Roman" w:eastAsia="Calibri" w:hAnsi="Times New Roman" w:cs="Times New Roman"/>
          <w:sz w:val="28"/>
          <w:szCs w:val="28"/>
          <w:lang w:val="kk-KZ"/>
        </w:rPr>
        <w:t xml:space="preserve">селжұқ </w:t>
      </w:r>
      <w:r w:rsidR="003C5F19" w:rsidRPr="003C5F19">
        <w:rPr>
          <w:rFonts w:ascii="Times New Roman" w:eastAsia="Calibri" w:hAnsi="Times New Roman" w:cs="Times New Roman"/>
          <w:sz w:val="28"/>
          <w:szCs w:val="28"/>
          <w:lang w:val="kk-KZ"/>
        </w:rPr>
        <w:lastRenderedPageBreak/>
        <w:t>тайпалары кіріп</w:t>
      </w:r>
      <w:r w:rsidRPr="003C5F19">
        <w:rPr>
          <w:rFonts w:ascii="Times New Roman" w:eastAsia="Calibri" w:hAnsi="Times New Roman" w:cs="Times New Roman"/>
          <w:sz w:val="28"/>
          <w:szCs w:val="28"/>
          <w:lang w:val="kk-KZ"/>
        </w:rPr>
        <w:t xml:space="preserve">, XII ғасырда </w:t>
      </w:r>
      <w:r w:rsidR="003C5F19" w:rsidRPr="003C5F19">
        <w:rPr>
          <w:rFonts w:ascii="Times New Roman" w:eastAsia="Calibri" w:hAnsi="Times New Roman" w:cs="Times New Roman"/>
          <w:sz w:val="28"/>
          <w:szCs w:val="28"/>
          <w:lang w:val="kk-KZ"/>
        </w:rPr>
        <w:t xml:space="preserve">Анатолияда </w:t>
      </w:r>
      <w:r w:rsidRPr="003C5F19">
        <w:rPr>
          <w:rFonts w:ascii="Times New Roman" w:eastAsia="Calibri" w:hAnsi="Times New Roman" w:cs="Times New Roman"/>
          <w:sz w:val="28"/>
          <w:szCs w:val="28"/>
          <w:lang w:val="kk-KZ"/>
        </w:rPr>
        <w:t>селжұқтар мемлекетін құрғаннан кейін түрік</w:t>
      </w:r>
      <w:r w:rsidR="003C5F19" w:rsidRPr="003C5F19">
        <w:rPr>
          <w:rFonts w:ascii="Times New Roman" w:eastAsia="Calibri" w:hAnsi="Times New Roman" w:cs="Times New Roman"/>
          <w:sz w:val="28"/>
          <w:szCs w:val="28"/>
          <w:lang w:val="kk-KZ"/>
        </w:rPr>
        <w:t xml:space="preserve"> тіліне</w:t>
      </w:r>
      <w:r w:rsidRPr="003C5F19">
        <w:rPr>
          <w:rFonts w:ascii="Times New Roman" w:eastAsia="Calibri" w:hAnsi="Times New Roman" w:cs="Times New Roman"/>
          <w:sz w:val="28"/>
          <w:szCs w:val="28"/>
          <w:lang w:val="kk-KZ"/>
        </w:rPr>
        <w:t xml:space="preserve"> парсы тілінің ықпалы күшей</w:t>
      </w:r>
      <w:r w:rsidR="003C5F19" w:rsidRPr="003C5F19">
        <w:rPr>
          <w:rFonts w:ascii="Times New Roman" w:eastAsia="Calibri" w:hAnsi="Times New Roman" w:cs="Times New Roman"/>
          <w:sz w:val="28"/>
          <w:szCs w:val="28"/>
          <w:lang w:val="kk-KZ"/>
        </w:rPr>
        <w:t>ді</w:t>
      </w:r>
      <w:r w:rsidRPr="003C5F19">
        <w:rPr>
          <w:rFonts w:ascii="Times New Roman" w:eastAsia="Calibri" w:hAnsi="Times New Roman" w:cs="Times New Roman"/>
          <w:sz w:val="28"/>
          <w:szCs w:val="28"/>
          <w:lang w:val="kk-KZ"/>
        </w:rPr>
        <w:t>.</w:t>
      </w:r>
      <w:r w:rsidRPr="00B26E8F">
        <w:rPr>
          <w:rFonts w:ascii="Times New Roman" w:eastAsia="Calibri" w:hAnsi="Times New Roman" w:cs="Times New Roman"/>
          <w:sz w:val="28"/>
          <w:szCs w:val="28"/>
          <w:lang w:val="kk-KZ"/>
        </w:rPr>
        <w:t xml:space="preserve"> </w:t>
      </w:r>
      <w:r w:rsidR="003C5F19">
        <w:rPr>
          <w:rFonts w:ascii="Times New Roman" w:eastAsia="Calibri" w:hAnsi="Times New Roman" w:cs="Times New Roman"/>
          <w:sz w:val="28"/>
          <w:szCs w:val="28"/>
          <w:lang w:val="kk-KZ"/>
        </w:rPr>
        <w:t>Парсы тілі</w:t>
      </w:r>
      <w:r w:rsidRPr="0033026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селжұқ</w:t>
      </w:r>
      <w:r w:rsidRPr="00330260">
        <w:rPr>
          <w:rFonts w:ascii="Times New Roman" w:eastAsia="Calibri" w:hAnsi="Times New Roman" w:cs="Times New Roman"/>
          <w:sz w:val="28"/>
          <w:szCs w:val="28"/>
          <w:lang w:val="kk-KZ"/>
        </w:rPr>
        <w:t xml:space="preserve"> </w:t>
      </w:r>
      <w:r w:rsidRPr="003C5F19">
        <w:rPr>
          <w:rFonts w:ascii="Times New Roman" w:eastAsia="Calibri" w:hAnsi="Times New Roman" w:cs="Times New Roman"/>
          <w:sz w:val="28"/>
          <w:szCs w:val="28"/>
          <w:lang w:val="kk-KZ"/>
        </w:rPr>
        <w:t>сұлтандары сарайындағы ресми және әдеби тіл</w:t>
      </w:r>
      <w:r w:rsidR="003C5F19" w:rsidRPr="003C5F19">
        <w:rPr>
          <w:rFonts w:ascii="Times New Roman" w:eastAsia="Calibri" w:hAnsi="Times New Roman" w:cs="Times New Roman"/>
          <w:sz w:val="28"/>
          <w:szCs w:val="28"/>
          <w:lang w:val="kk-KZ"/>
        </w:rPr>
        <w:t xml:space="preserve"> ретінде қызмет ете бастады</w:t>
      </w:r>
      <w:r w:rsidR="00EB6375">
        <w:rPr>
          <w:rFonts w:ascii="Times New Roman" w:eastAsia="Calibri" w:hAnsi="Times New Roman" w:cs="Times New Roman"/>
          <w:sz w:val="28"/>
          <w:szCs w:val="28"/>
          <w:lang w:val="kk-KZ"/>
        </w:rPr>
        <w:t xml:space="preserve">. </w:t>
      </w:r>
      <w:r w:rsidR="003C5F19" w:rsidRPr="003C5F19">
        <w:rPr>
          <w:rFonts w:ascii="Times New Roman" w:eastAsia="Calibri" w:hAnsi="Times New Roman" w:cs="Times New Roman"/>
          <w:sz w:val="28"/>
          <w:szCs w:val="28"/>
          <w:lang w:val="kk-KZ"/>
        </w:rPr>
        <w:t>Әлемдік өркениет тарихында көптеген шығыс халықтарының</w:t>
      </w:r>
      <w:r w:rsidR="00830051">
        <w:rPr>
          <w:rFonts w:ascii="Times New Roman" w:eastAsia="Calibri" w:hAnsi="Times New Roman" w:cs="Times New Roman"/>
          <w:sz w:val="28"/>
          <w:szCs w:val="28"/>
          <w:lang w:val="kk-KZ"/>
        </w:rPr>
        <w:t xml:space="preserve"> поэзия</w:t>
      </w:r>
      <w:r w:rsidR="00126B0E">
        <w:rPr>
          <w:rFonts w:ascii="Times New Roman" w:eastAsia="Calibri" w:hAnsi="Times New Roman" w:cs="Times New Roman"/>
          <w:sz w:val="28"/>
          <w:szCs w:val="28"/>
          <w:lang w:val="kk-KZ"/>
        </w:rPr>
        <w:t>сы мен</w:t>
      </w:r>
      <w:r w:rsidR="00830051">
        <w:rPr>
          <w:rFonts w:ascii="Times New Roman" w:eastAsia="Calibri" w:hAnsi="Times New Roman" w:cs="Times New Roman"/>
          <w:sz w:val="28"/>
          <w:szCs w:val="28"/>
          <w:lang w:val="kk-KZ"/>
        </w:rPr>
        <w:t xml:space="preserve"> прозасының дамуын</w:t>
      </w:r>
      <w:r w:rsidR="003C5F19" w:rsidRPr="003C5F19">
        <w:rPr>
          <w:rFonts w:ascii="Times New Roman" w:eastAsia="Calibri" w:hAnsi="Times New Roman" w:cs="Times New Roman"/>
          <w:sz w:val="28"/>
          <w:szCs w:val="28"/>
          <w:lang w:val="kk-KZ"/>
        </w:rPr>
        <w:t>а</w:t>
      </w:r>
      <w:r w:rsidR="00126B0E">
        <w:rPr>
          <w:rFonts w:ascii="Times New Roman" w:eastAsia="Calibri" w:hAnsi="Times New Roman" w:cs="Times New Roman"/>
          <w:sz w:val="28"/>
          <w:szCs w:val="28"/>
          <w:lang w:val="kk-KZ"/>
        </w:rPr>
        <w:t xml:space="preserve"> әсер еткен,</w:t>
      </w:r>
      <w:r w:rsidR="003C5F19" w:rsidRPr="003C5F19">
        <w:rPr>
          <w:rFonts w:ascii="Times New Roman" w:eastAsia="Calibri" w:hAnsi="Times New Roman" w:cs="Times New Roman"/>
          <w:sz w:val="28"/>
          <w:szCs w:val="28"/>
          <w:lang w:val="kk-KZ"/>
        </w:rPr>
        <w:t xml:space="preserve"> а</w:t>
      </w:r>
      <w:r w:rsidRPr="003C5F19">
        <w:rPr>
          <w:rFonts w:ascii="Times New Roman" w:eastAsia="Calibri" w:hAnsi="Times New Roman" w:cs="Times New Roman"/>
          <w:sz w:val="28"/>
          <w:szCs w:val="28"/>
          <w:lang w:val="kk-KZ"/>
        </w:rPr>
        <w:t>са бай мәдениет</w:t>
      </w:r>
      <w:r w:rsidR="003C5F19" w:rsidRPr="003C5F19">
        <w:rPr>
          <w:rFonts w:ascii="Times New Roman" w:eastAsia="Calibri" w:hAnsi="Times New Roman" w:cs="Times New Roman"/>
          <w:sz w:val="28"/>
          <w:szCs w:val="28"/>
          <w:lang w:val="kk-KZ"/>
        </w:rPr>
        <w:t>ке ие</w:t>
      </w:r>
      <w:r w:rsidRPr="003C5F19">
        <w:rPr>
          <w:rFonts w:ascii="Times New Roman" w:eastAsia="Calibri" w:hAnsi="Times New Roman" w:cs="Times New Roman"/>
          <w:sz w:val="28"/>
          <w:szCs w:val="28"/>
          <w:lang w:val="kk-KZ"/>
        </w:rPr>
        <w:t xml:space="preserve"> </w:t>
      </w:r>
      <w:r w:rsidR="00830051">
        <w:rPr>
          <w:rFonts w:ascii="Times New Roman" w:eastAsia="Calibri" w:hAnsi="Times New Roman" w:cs="Times New Roman"/>
          <w:sz w:val="28"/>
          <w:szCs w:val="28"/>
          <w:lang w:val="kk-KZ"/>
        </w:rPr>
        <w:t>И</w:t>
      </w:r>
      <w:r w:rsidRPr="003C5F19">
        <w:rPr>
          <w:rFonts w:ascii="Times New Roman" w:eastAsia="Calibri" w:hAnsi="Times New Roman" w:cs="Times New Roman"/>
          <w:sz w:val="28"/>
          <w:szCs w:val="28"/>
          <w:lang w:val="kk-KZ"/>
        </w:rPr>
        <w:t>ран халқының тілі болып табылатын парсы тілінің</w:t>
      </w:r>
      <w:r w:rsidR="003C5F19" w:rsidRPr="003C5F19">
        <w:rPr>
          <w:rFonts w:ascii="Times New Roman" w:eastAsia="Calibri" w:hAnsi="Times New Roman" w:cs="Times New Roman"/>
          <w:sz w:val="28"/>
          <w:szCs w:val="28"/>
          <w:lang w:val="kk-KZ"/>
        </w:rPr>
        <w:t xml:space="preserve"> ерекше </w:t>
      </w:r>
      <w:r w:rsidR="00830051">
        <w:rPr>
          <w:rFonts w:ascii="Times New Roman" w:eastAsia="Calibri" w:hAnsi="Times New Roman" w:cs="Times New Roman"/>
          <w:sz w:val="28"/>
          <w:szCs w:val="28"/>
          <w:lang w:val="kk-KZ"/>
        </w:rPr>
        <w:t>ықпалы</w:t>
      </w:r>
      <w:r w:rsidR="003C5F19" w:rsidRPr="003C5F19">
        <w:rPr>
          <w:rFonts w:ascii="Times New Roman" w:eastAsia="Calibri" w:hAnsi="Times New Roman" w:cs="Times New Roman"/>
          <w:sz w:val="28"/>
          <w:szCs w:val="28"/>
          <w:lang w:val="kk-KZ"/>
        </w:rPr>
        <w:t xml:space="preserve"> көрсетілген</w:t>
      </w:r>
      <w:r w:rsidRPr="003C5F19">
        <w:rPr>
          <w:lang w:val="kk-KZ"/>
        </w:rPr>
        <w:t xml:space="preserve"> </w:t>
      </w:r>
      <w:r w:rsidRPr="003C5F19">
        <w:rPr>
          <w:rFonts w:ascii="Times New Roman" w:hAnsi="Times New Roman" w:cs="Times New Roman"/>
          <w:sz w:val="28"/>
          <w:szCs w:val="28"/>
          <w:lang w:val="kk-KZ"/>
        </w:rPr>
        <w:t>[</w:t>
      </w:r>
      <w:r w:rsidR="002A0AAA">
        <w:rPr>
          <w:rFonts w:ascii="Times New Roman" w:hAnsi="Times New Roman" w:cs="Times New Roman"/>
          <w:sz w:val="28"/>
          <w:szCs w:val="28"/>
          <w:lang w:val="kk-KZ"/>
        </w:rPr>
        <w:t>82</w:t>
      </w:r>
      <w:r w:rsidRPr="003C5F19">
        <w:rPr>
          <w:rFonts w:ascii="Times New Roman" w:hAnsi="Times New Roman" w:cs="Times New Roman"/>
          <w:sz w:val="28"/>
          <w:szCs w:val="28"/>
          <w:lang w:val="tr-TR"/>
        </w:rPr>
        <w:t xml:space="preserve">, </w:t>
      </w:r>
      <w:r w:rsidR="00EB6375">
        <w:rPr>
          <w:rFonts w:ascii="Times New Roman" w:hAnsi="Times New Roman" w:cs="Times New Roman"/>
          <w:sz w:val="28"/>
          <w:szCs w:val="28"/>
          <w:lang w:val="kk-KZ"/>
        </w:rPr>
        <w:t xml:space="preserve">б. </w:t>
      </w:r>
      <w:r w:rsidRPr="003C5F19">
        <w:rPr>
          <w:rFonts w:ascii="Times New Roman" w:hAnsi="Times New Roman" w:cs="Times New Roman"/>
          <w:sz w:val="28"/>
          <w:szCs w:val="28"/>
          <w:lang w:val="tr-TR"/>
        </w:rPr>
        <w:t>20</w:t>
      </w:r>
      <w:r w:rsidRPr="003C5F19">
        <w:rPr>
          <w:rFonts w:ascii="Times New Roman" w:eastAsia="Calibri" w:hAnsi="Times New Roman" w:cs="Times New Roman"/>
          <w:sz w:val="28"/>
          <w:szCs w:val="28"/>
          <w:lang w:val="kk-KZ"/>
        </w:rPr>
        <w:t>].</w:t>
      </w:r>
      <w:r w:rsidRPr="00277048">
        <w:rPr>
          <w:rFonts w:ascii="Times New Roman" w:eastAsia="Calibri" w:hAnsi="Times New Roman" w:cs="Times New Roman"/>
          <w:sz w:val="28"/>
          <w:szCs w:val="28"/>
          <w:lang w:val="kk-KZ"/>
        </w:rPr>
        <w:t xml:space="preserve"> </w:t>
      </w:r>
      <w:r w:rsidR="003C5F19">
        <w:rPr>
          <w:rFonts w:ascii="Times New Roman" w:eastAsia="Calibri" w:hAnsi="Times New Roman" w:cs="Times New Roman"/>
          <w:sz w:val="28"/>
          <w:szCs w:val="28"/>
          <w:lang w:val="kk-KZ"/>
        </w:rPr>
        <w:t xml:space="preserve"> </w:t>
      </w:r>
    </w:p>
    <w:p w:rsidR="00096A5E"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Бірақ осы кезеңдегі түрік мемлекетінде</w:t>
      </w:r>
      <w:r w:rsidR="000B0A4A">
        <w:rPr>
          <w:rFonts w:ascii="Times New Roman" w:eastAsia="Calibri" w:hAnsi="Times New Roman" w:cs="Times New Roman"/>
          <w:sz w:val="28"/>
          <w:szCs w:val="28"/>
          <w:lang w:val="kk-KZ"/>
        </w:rPr>
        <w:t>гі</w:t>
      </w:r>
      <w:r>
        <w:rPr>
          <w:rFonts w:ascii="Times New Roman" w:eastAsia="Calibri" w:hAnsi="Times New Roman" w:cs="Times New Roman"/>
          <w:sz w:val="28"/>
          <w:szCs w:val="28"/>
          <w:lang w:val="kk-KZ"/>
        </w:rPr>
        <w:t xml:space="preserve"> </w:t>
      </w:r>
      <w:r w:rsidR="000B0A4A" w:rsidRPr="00B72918">
        <w:rPr>
          <w:rFonts w:ascii="Times New Roman" w:eastAsia="Calibri" w:hAnsi="Times New Roman" w:cs="Times New Roman"/>
          <w:sz w:val="28"/>
          <w:szCs w:val="28"/>
          <w:lang w:val="kk-KZ"/>
        </w:rPr>
        <w:t xml:space="preserve">мұсылмандық-діни </w:t>
      </w:r>
      <w:r w:rsidR="00B72918" w:rsidRPr="00B72918">
        <w:rPr>
          <w:rFonts w:ascii="Times New Roman" w:eastAsia="Calibri" w:hAnsi="Times New Roman" w:cs="Times New Roman"/>
          <w:sz w:val="28"/>
          <w:szCs w:val="28"/>
          <w:lang w:val="kk-KZ"/>
        </w:rPr>
        <w:t>лексика</w:t>
      </w:r>
      <w:r w:rsidR="000B0A4A" w:rsidRPr="00B72918">
        <w:rPr>
          <w:rFonts w:ascii="Times New Roman" w:eastAsia="Calibri" w:hAnsi="Times New Roman" w:cs="Times New Roman"/>
          <w:sz w:val="28"/>
          <w:szCs w:val="28"/>
          <w:lang w:val="kk-KZ"/>
        </w:rPr>
        <w:t xml:space="preserve">, әлеуметтік </w:t>
      </w:r>
      <w:r w:rsidR="00B72918" w:rsidRPr="00B72918">
        <w:rPr>
          <w:rFonts w:ascii="Times New Roman" w:eastAsia="Calibri" w:hAnsi="Times New Roman" w:cs="Times New Roman"/>
          <w:sz w:val="28"/>
          <w:szCs w:val="28"/>
          <w:lang w:val="kk-KZ"/>
        </w:rPr>
        <w:t>атаулар</w:t>
      </w:r>
      <w:r w:rsidR="000B0A4A" w:rsidRPr="00B72918">
        <w:rPr>
          <w:rFonts w:ascii="Times New Roman" w:eastAsia="Calibri" w:hAnsi="Times New Roman" w:cs="Times New Roman"/>
          <w:sz w:val="28"/>
          <w:szCs w:val="28"/>
          <w:lang w:val="kk-KZ"/>
        </w:rPr>
        <w:t xml:space="preserve">, ғылыми және арнайы терминологияда </w:t>
      </w:r>
      <w:r w:rsidRPr="00B72918">
        <w:rPr>
          <w:rFonts w:ascii="Times New Roman" w:eastAsia="Calibri" w:hAnsi="Times New Roman" w:cs="Times New Roman"/>
          <w:sz w:val="28"/>
          <w:szCs w:val="28"/>
          <w:lang w:val="kk-KZ"/>
        </w:rPr>
        <w:t>араб және парсы тілдерінің қызметі</w:t>
      </w:r>
      <w:r w:rsidR="000B0A4A" w:rsidRPr="00B72918">
        <w:rPr>
          <w:rFonts w:ascii="Times New Roman" w:eastAsia="Calibri" w:hAnsi="Times New Roman" w:cs="Times New Roman"/>
          <w:sz w:val="28"/>
          <w:szCs w:val="28"/>
          <w:lang w:val="kk-KZ"/>
        </w:rPr>
        <w:t xml:space="preserve"> арқылы</w:t>
      </w:r>
      <w:r w:rsidRPr="00B72918">
        <w:rPr>
          <w:rFonts w:ascii="Times New Roman" w:eastAsia="Calibri" w:hAnsi="Times New Roman" w:cs="Times New Roman"/>
          <w:sz w:val="28"/>
          <w:szCs w:val="28"/>
          <w:lang w:val="kk-KZ"/>
        </w:rPr>
        <w:t xml:space="preserve"> жіктелу жүйесі </w:t>
      </w:r>
      <w:r w:rsidR="000B0A4A" w:rsidRPr="00B72918">
        <w:rPr>
          <w:rFonts w:ascii="Times New Roman" w:eastAsia="Calibri" w:hAnsi="Times New Roman" w:cs="Times New Roman"/>
          <w:sz w:val="28"/>
          <w:szCs w:val="28"/>
          <w:lang w:val="kk-KZ"/>
        </w:rPr>
        <w:t>жүзеге асқан</w:t>
      </w:r>
      <w:r>
        <w:rPr>
          <w:rFonts w:ascii="Times New Roman" w:eastAsia="Calibri" w:hAnsi="Times New Roman" w:cs="Times New Roman"/>
          <w:sz w:val="28"/>
          <w:szCs w:val="28"/>
          <w:lang w:val="kk-KZ"/>
        </w:rPr>
        <w:t xml:space="preserve">. </w:t>
      </w:r>
    </w:p>
    <w:p w:rsidR="00096A5E" w:rsidRPr="00255E3D" w:rsidRDefault="00096A5E" w:rsidP="00D649DE">
      <w:pPr>
        <w:tabs>
          <w:tab w:val="left" w:pos="567"/>
        </w:tabs>
        <w:spacing w:after="0" w:line="240" w:lineRule="auto"/>
        <w:ind w:firstLine="709"/>
        <w:jc w:val="both"/>
        <w:rPr>
          <w:rFonts w:ascii="Times New Roman" w:eastAsia="Calibri" w:hAnsi="Times New Roman" w:cs="Times New Roman"/>
          <w:color w:val="833C0B" w:themeColor="accent2" w:themeShade="80"/>
          <w:sz w:val="28"/>
          <w:szCs w:val="28"/>
          <w:lang w:val="kk-KZ"/>
        </w:rPr>
      </w:pPr>
      <w:r>
        <w:rPr>
          <w:rFonts w:ascii="Times New Roman" w:eastAsia="Calibri" w:hAnsi="Times New Roman" w:cs="Times New Roman"/>
          <w:sz w:val="28"/>
          <w:szCs w:val="28"/>
          <w:lang w:val="kk-KZ"/>
        </w:rPr>
        <w:tab/>
      </w:r>
      <w:r w:rsidRPr="006078B0">
        <w:rPr>
          <w:rFonts w:ascii="Times New Roman" w:eastAsia="Calibri" w:hAnsi="Times New Roman" w:cs="Times New Roman"/>
          <w:sz w:val="28"/>
          <w:szCs w:val="28"/>
          <w:lang w:val="kk-KZ"/>
        </w:rPr>
        <w:t>Бұл кезеңдегі түрік тілінің жағдайын қазақ даласындағы тілдік жағдаятпен салыстыруға болады. Тарихи деректерге сүйенсек, IX-X ғасырлардан бастап</w:t>
      </w:r>
      <w:r>
        <w:rPr>
          <w:rFonts w:ascii="Times New Roman" w:eastAsia="Calibri" w:hAnsi="Times New Roman" w:cs="Times New Roman"/>
          <w:sz w:val="28"/>
          <w:szCs w:val="28"/>
          <w:lang w:val="kk-KZ"/>
        </w:rPr>
        <w:t>, діни және дерексіз ұғымдардың аталымына қатысты</w:t>
      </w:r>
      <w:r w:rsidRPr="006078B0">
        <w:rPr>
          <w:rFonts w:ascii="Times New Roman" w:eastAsia="Calibri" w:hAnsi="Times New Roman" w:cs="Times New Roman"/>
          <w:sz w:val="28"/>
          <w:szCs w:val="28"/>
          <w:lang w:val="kk-KZ"/>
        </w:rPr>
        <w:t xml:space="preserve"> қазақ тіліне де көптеген араб сөздері енді. </w:t>
      </w:r>
      <w:r>
        <w:rPr>
          <w:rFonts w:ascii="Times New Roman" w:eastAsia="Calibri" w:hAnsi="Times New Roman" w:cs="Times New Roman"/>
          <w:sz w:val="28"/>
          <w:szCs w:val="28"/>
          <w:lang w:val="kk-KZ"/>
        </w:rPr>
        <w:t>Бірақ қазақ даласындағы кейінгі қоғамдық-әлеуметтік даму бағытына сай</w:t>
      </w:r>
      <w:r w:rsidRPr="006078B0">
        <w:rPr>
          <w:rFonts w:ascii="Times New Roman" w:eastAsia="Calibri" w:hAnsi="Times New Roman" w:cs="Times New Roman"/>
          <w:sz w:val="28"/>
          <w:szCs w:val="28"/>
          <w:lang w:val="kk-KZ"/>
        </w:rPr>
        <w:t xml:space="preserve"> бірте-бірте қазақ тіліндегі арабизмдерді көбінесе орыс тілінен енген жаңа сөздер ығыстыра баста</w:t>
      </w:r>
      <w:r>
        <w:rPr>
          <w:rFonts w:ascii="Times New Roman" w:eastAsia="Calibri" w:hAnsi="Times New Roman" w:cs="Times New Roman"/>
          <w:sz w:val="28"/>
          <w:szCs w:val="28"/>
          <w:lang w:val="kk-KZ"/>
        </w:rPr>
        <w:t>ғаны белгілі</w:t>
      </w:r>
      <w:r w:rsidRPr="006078B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p>
    <w:p w:rsidR="00096A5E" w:rsidRPr="00330260"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sidR="00FA4DAA" w:rsidRPr="00FA4DAA">
        <w:rPr>
          <w:rFonts w:ascii="Times New Roman" w:eastAsia="Calibri" w:hAnsi="Times New Roman" w:cs="Times New Roman"/>
          <w:sz w:val="28"/>
          <w:szCs w:val="28"/>
          <w:lang w:val="kk-KZ"/>
        </w:rPr>
        <w:t>П</w:t>
      </w:r>
      <w:r w:rsidRPr="00FA4DAA">
        <w:rPr>
          <w:rFonts w:ascii="Times New Roman" w:eastAsia="Calibri" w:hAnsi="Times New Roman" w:cs="Times New Roman"/>
          <w:sz w:val="28"/>
          <w:szCs w:val="28"/>
          <w:lang w:val="kk-KZ"/>
        </w:rPr>
        <w:t>арсы тілі арқылы</w:t>
      </w:r>
      <w:r w:rsidR="00FA4DAA" w:rsidRPr="00FA4DAA">
        <w:rPr>
          <w:lang w:val="kk-KZ"/>
        </w:rPr>
        <w:t xml:space="preserve"> </w:t>
      </w:r>
      <w:r w:rsidR="00FA4DAA" w:rsidRPr="00FA4DAA">
        <w:rPr>
          <w:rFonts w:ascii="Times New Roman" w:eastAsia="Calibri" w:hAnsi="Times New Roman" w:cs="Times New Roman"/>
          <w:sz w:val="28"/>
          <w:szCs w:val="28"/>
          <w:lang w:val="kk-KZ"/>
        </w:rPr>
        <w:t>тіл</w:t>
      </w:r>
      <w:r w:rsidR="00126B0E">
        <w:rPr>
          <w:rFonts w:ascii="Times New Roman" w:eastAsia="Calibri" w:hAnsi="Times New Roman" w:cs="Times New Roman"/>
          <w:sz w:val="28"/>
          <w:szCs w:val="28"/>
          <w:lang w:val="kk-KZ"/>
        </w:rPr>
        <w:t>г</w:t>
      </w:r>
      <w:r w:rsidR="00FA4DAA" w:rsidRPr="00FA4DAA">
        <w:rPr>
          <w:rFonts w:ascii="Times New Roman" w:eastAsia="Calibri" w:hAnsi="Times New Roman" w:cs="Times New Roman"/>
          <w:sz w:val="28"/>
          <w:szCs w:val="28"/>
          <w:lang w:val="kk-KZ"/>
        </w:rPr>
        <w:t>е</w:t>
      </w:r>
      <w:r w:rsidRPr="00FA4DAA">
        <w:rPr>
          <w:rFonts w:ascii="Times New Roman" w:eastAsia="Calibri" w:hAnsi="Times New Roman" w:cs="Times New Roman"/>
          <w:sz w:val="28"/>
          <w:szCs w:val="28"/>
          <w:lang w:val="kk-KZ"/>
        </w:rPr>
        <w:t xml:space="preserve"> </w:t>
      </w:r>
      <w:r w:rsidR="00126B0E">
        <w:rPr>
          <w:rFonts w:ascii="Times New Roman" w:eastAsia="Calibri" w:hAnsi="Times New Roman" w:cs="Times New Roman"/>
          <w:sz w:val="28"/>
          <w:szCs w:val="28"/>
          <w:lang w:val="kk-KZ"/>
        </w:rPr>
        <w:t>ен</w:t>
      </w:r>
      <w:r w:rsidRPr="00FA4DAA">
        <w:rPr>
          <w:rFonts w:ascii="Times New Roman" w:eastAsia="Calibri" w:hAnsi="Times New Roman" w:cs="Times New Roman"/>
          <w:sz w:val="28"/>
          <w:szCs w:val="28"/>
          <w:lang w:val="kk-KZ"/>
        </w:rPr>
        <w:t>ген арабизмдер мен араб лексикасы, парсы лексикасы түрік көркем әдебиеті</w:t>
      </w:r>
      <w:r w:rsidR="00FA4DAA" w:rsidRPr="00FA4DAA">
        <w:rPr>
          <w:rFonts w:ascii="Times New Roman" w:eastAsia="Calibri" w:hAnsi="Times New Roman" w:cs="Times New Roman"/>
          <w:sz w:val="28"/>
          <w:szCs w:val="28"/>
          <w:lang w:val="kk-KZ"/>
        </w:rPr>
        <w:t>нде</w:t>
      </w:r>
      <w:r w:rsidRPr="00FA4DAA">
        <w:rPr>
          <w:rFonts w:ascii="Times New Roman" w:eastAsia="Calibri" w:hAnsi="Times New Roman" w:cs="Times New Roman"/>
          <w:sz w:val="28"/>
          <w:szCs w:val="28"/>
          <w:lang w:val="kk-KZ"/>
        </w:rPr>
        <w:t>, әсіресе поэзия тілінде (Divan edebiyat</w:t>
      </w:r>
      <w:r w:rsidRPr="00FA4DAA">
        <w:rPr>
          <w:rFonts w:ascii="Times New Roman" w:eastAsia="Calibri" w:hAnsi="Times New Roman" w:cs="Times New Roman"/>
          <w:sz w:val="28"/>
          <w:szCs w:val="28"/>
          <w:lang w:val="tr-TR"/>
        </w:rPr>
        <w:t>ı</w:t>
      </w:r>
      <w:r w:rsidR="00EB6375">
        <w:rPr>
          <w:rFonts w:ascii="Times New Roman" w:eastAsia="Calibri" w:hAnsi="Times New Roman" w:cs="Times New Roman"/>
          <w:sz w:val="28"/>
          <w:szCs w:val="28"/>
          <w:lang w:val="kk-KZ"/>
        </w:rPr>
        <w:t xml:space="preserve">) кеңінен пайдаланылды. </w:t>
      </w:r>
      <w:r w:rsidRPr="00FA4DAA">
        <w:rPr>
          <w:rFonts w:ascii="Times New Roman" w:eastAsia="Calibri" w:hAnsi="Times New Roman" w:cs="Times New Roman"/>
          <w:sz w:val="28"/>
          <w:szCs w:val="28"/>
          <w:lang w:val="kk-KZ"/>
        </w:rPr>
        <w:t>Қазіргі</w:t>
      </w:r>
      <w:r w:rsidRPr="00091E2A">
        <w:rPr>
          <w:rFonts w:ascii="Times New Roman" w:eastAsia="Calibri" w:hAnsi="Times New Roman" w:cs="Times New Roman"/>
          <w:sz w:val="28"/>
          <w:szCs w:val="28"/>
          <w:lang w:val="kk-KZ"/>
        </w:rPr>
        <w:t xml:space="preserve"> түрік тілінде осы кезге дейін сақталған</w:t>
      </w:r>
      <w:r>
        <w:rPr>
          <w:rFonts w:ascii="Times New Roman" w:eastAsia="Calibri" w:hAnsi="Times New Roman" w:cs="Times New Roman"/>
          <w:sz w:val="28"/>
          <w:szCs w:val="28"/>
          <w:lang w:val="kk-KZ"/>
        </w:rPr>
        <w:t>, т</w:t>
      </w:r>
      <w:r w:rsidRPr="00091E2A">
        <w:rPr>
          <w:rFonts w:ascii="Times New Roman" w:eastAsia="Calibri" w:hAnsi="Times New Roman" w:cs="Times New Roman"/>
          <w:sz w:val="28"/>
          <w:szCs w:val="28"/>
          <w:lang w:val="kk-KZ"/>
        </w:rPr>
        <w:t>үрік тілінің түрлі функционалдық стиліне енген</w:t>
      </w:r>
      <w:r>
        <w:rPr>
          <w:rFonts w:ascii="Times New Roman" w:eastAsia="Calibri" w:hAnsi="Times New Roman" w:cs="Times New Roman"/>
          <w:sz w:val="28"/>
          <w:szCs w:val="28"/>
          <w:lang w:val="kk-KZ"/>
        </w:rPr>
        <w:t xml:space="preserve"> а</w:t>
      </w:r>
      <w:r w:rsidRPr="00091E2A">
        <w:rPr>
          <w:rFonts w:ascii="Times New Roman" w:eastAsia="Calibri" w:hAnsi="Times New Roman" w:cs="Times New Roman"/>
          <w:sz w:val="28"/>
          <w:szCs w:val="28"/>
          <w:lang w:val="kk-KZ"/>
        </w:rPr>
        <w:t>раб және парсы лексикасының кейбір нұсқалары (көбінесе стильдік)</w:t>
      </w:r>
      <w:r w:rsidRPr="00091E2A">
        <w:rPr>
          <w:lang w:val="kk-KZ"/>
        </w:rPr>
        <w:t xml:space="preserve"> </w:t>
      </w:r>
      <w:r>
        <w:rPr>
          <w:rFonts w:ascii="Times New Roman" w:eastAsia="Calibri" w:hAnsi="Times New Roman" w:cs="Times New Roman"/>
          <w:sz w:val="28"/>
          <w:szCs w:val="28"/>
          <w:lang w:val="kk-KZ"/>
        </w:rPr>
        <w:t>да осыны дәлелдейді</w:t>
      </w:r>
      <w:r w:rsidR="0098742B">
        <w:rPr>
          <w:rFonts w:ascii="Times New Roman" w:eastAsia="Calibri" w:hAnsi="Times New Roman" w:cs="Times New Roman"/>
          <w:sz w:val="28"/>
          <w:szCs w:val="28"/>
          <w:lang w:val="kk-KZ"/>
        </w:rPr>
        <w:t>:</w:t>
      </w:r>
      <w:r w:rsidR="00126B0E">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 xml:space="preserve">түрікше </w:t>
      </w:r>
      <w:r w:rsidRPr="00330260">
        <w:rPr>
          <w:rFonts w:ascii="Times New Roman" w:eastAsia="Calibri" w:hAnsi="Times New Roman" w:cs="Times New Roman"/>
          <w:i/>
          <w:sz w:val="28"/>
          <w:szCs w:val="28"/>
          <w:lang w:val="tr-TR"/>
        </w:rPr>
        <w:t>göz</w:t>
      </w:r>
      <w:r w:rsidRPr="00330260">
        <w:rPr>
          <w:rFonts w:ascii="Times New Roman" w:eastAsia="Calibri" w:hAnsi="Times New Roman" w:cs="Times New Roman"/>
          <w:sz w:val="28"/>
          <w:szCs w:val="28"/>
          <w:lang w:val="kk-KZ"/>
        </w:rPr>
        <w:t xml:space="preserve">, арабша </w:t>
      </w:r>
      <w:r w:rsidRPr="00330260">
        <w:rPr>
          <w:rFonts w:ascii="Times New Roman" w:eastAsia="Calibri" w:hAnsi="Times New Roman" w:cs="Times New Roman"/>
          <w:i/>
          <w:sz w:val="28"/>
          <w:szCs w:val="28"/>
          <w:lang w:val="tr-TR"/>
        </w:rPr>
        <w:t>ayn</w:t>
      </w:r>
      <w:r w:rsidRPr="00330260">
        <w:rPr>
          <w:rFonts w:ascii="Times New Roman" w:eastAsia="Calibri" w:hAnsi="Times New Roman" w:cs="Times New Roman"/>
          <w:sz w:val="28"/>
          <w:szCs w:val="28"/>
          <w:lang w:val="kk-KZ"/>
        </w:rPr>
        <w:t xml:space="preserve">, парсыша </w:t>
      </w:r>
      <w:r w:rsidRPr="00330260">
        <w:rPr>
          <w:rFonts w:ascii="Times New Roman" w:eastAsia="Calibri" w:hAnsi="Times New Roman" w:cs="Times New Roman"/>
          <w:i/>
          <w:sz w:val="28"/>
          <w:szCs w:val="28"/>
          <w:lang w:val="tr-TR"/>
        </w:rPr>
        <w:t>çeşm</w:t>
      </w:r>
      <w:r w:rsidRPr="00330260">
        <w:rPr>
          <w:rFonts w:ascii="Times New Roman" w:eastAsia="Calibri" w:hAnsi="Times New Roman" w:cs="Times New Roman"/>
          <w:sz w:val="28"/>
          <w:szCs w:val="28"/>
          <w:lang w:val="kk-KZ"/>
        </w:rPr>
        <w:t xml:space="preserve">; түрікше </w:t>
      </w:r>
      <w:r w:rsidRPr="00330260">
        <w:rPr>
          <w:rFonts w:ascii="Times New Roman" w:eastAsia="Calibri" w:hAnsi="Times New Roman" w:cs="Times New Roman"/>
          <w:i/>
          <w:sz w:val="28"/>
          <w:szCs w:val="28"/>
          <w:lang w:val="tr-TR"/>
        </w:rPr>
        <w:t>ak</w:t>
      </w:r>
      <w:r w:rsidRPr="00330260">
        <w:rPr>
          <w:rFonts w:ascii="Times New Roman" w:eastAsia="Calibri" w:hAnsi="Times New Roman" w:cs="Times New Roman"/>
          <w:sz w:val="28"/>
          <w:szCs w:val="28"/>
          <w:lang w:val="kk-KZ"/>
        </w:rPr>
        <w:t xml:space="preserve">, арабша </w:t>
      </w:r>
      <w:r w:rsidRPr="00330260">
        <w:rPr>
          <w:rFonts w:ascii="Times New Roman" w:eastAsia="Calibri" w:hAnsi="Times New Roman" w:cs="Times New Roman"/>
          <w:i/>
          <w:sz w:val="28"/>
          <w:szCs w:val="28"/>
          <w:lang w:val="tr-TR"/>
        </w:rPr>
        <w:t>beyaz</w:t>
      </w:r>
      <w:r w:rsidRPr="00330260">
        <w:rPr>
          <w:rFonts w:ascii="Times New Roman" w:eastAsia="Calibri" w:hAnsi="Times New Roman" w:cs="Times New Roman"/>
          <w:sz w:val="28"/>
          <w:szCs w:val="28"/>
          <w:lang w:val="kk-KZ"/>
        </w:rPr>
        <w:t xml:space="preserve">; түрікше </w:t>
      </w:r>
      <w:r w:rsidRPr="00330260">
        <w:rPr>
          <w:rFonts w:ascii="Times New Roman" w:eastAsia="Calibri" w:hAnsi="Times New Roman" w:cs="Times New Roman"/>
          <w:i/>
          <w:sz w:val="28"/>
          <w:szCs w:val="28"/>
          <w:lang w:val="tr-TR"/>
        </w:rPr>
        <w:t>su</w:t>
      </w:r>
      <w:r w:rsidRPr="00330260">
        <w:rPr>
          <w:rFonts w:ascii="Times New Roman" w:eastAsia="Calibri" w:hAnsi="Times New Roman" w:cs="Times New Roman"/>
          <w:sz w:val="28"/>
          <w:szCs w:val="28"/>
          <w:lang w:val="kk-KZ"/>
        </w:rPr>
        <w:t xml:space="preserve">, парсыша </w:t>
      </w:r>
      <w:r w:rsidRPr="00330260">
        <w:rPr>
          <w:rFonts w:ascii="Times New Roman" w:eastAsia="Calibri" w:hAnsi="Times New Roman" w:cs="Times New Roman"/>
          <w:i/>
          <w:sz w:val="28"/>
          <w:szCs w:val="28"/>
          <w:lang w:val="tr-TR"/>
        </w:rPr>
        <w:t>ab</w:t>
      </w:r>
      <w:r w:rsidRPr="00330260">
        <w:rPr>
          <w:rFonts w:ascii="Times New Roman" w:eastAsia="Calibri" w:hAnsi="Times New Roman" w:cs="Times New Roman"/>
          <w:sz w:val="28"/>
          <w:szCs w:val="28"/>
          <w:lang w:val="kk-KZ"/>
        </w:rPr>
        <w:t xml:space="preserve">; түрікше </w:t>
      </w:r>
      <w:r w:rsidRPr="00330260">
        <w:rPr>
          <w:rFonts w:ascii="Times New Roman" w:eastAsia="Calibri" w:hAnsi="Times New Roman" w:cs="Times New Roman"/>
          <w:i/>
          <w:sz w:val="28"/>
          <w:szCs w:val="28"/>
          <w:lang w:val="tr-TR"/>
        </w:rPr>
        <w:t>kara</w:t>
      </w:r>
      <w:r w:rsidRPr="00330260">
        <w:rPr>
          <w:rFonts w:ascii="Times New Roman" w:eastAsia="Calibri" w:hAnsi="Times New Roman" w:cs="Times New Roman"/>
          <w:sz w:val="28"/>
          <w:szCs w:val="28"/>
          <w:lang w:val="kk-KZ"/>
        </w:rPr>
        <w:t xml:space="preserve">, парсыша </w:t>
      </w:r>
      <w:r w:rsidRPr="00330260">
        <w:rPr>
          <w:rFonts w:ascii="Times New Roman" w:eastAsia="Calibri" w:hAnsi="Times New Roman" w:cs="Times New Roman"/>
          <w:i/>
          <w:sz w:val="28"/>
          <w:szCs w:val="28"/>
          <w:lang w:val="tr-TR"/>
        </w:rPr>
        <w:t>siyah</w:t>
      </w:r>
      <w:r w:rsidRPr="00330260">
        <w:rPr>
          <w:rFonts w:ascii="Times New Roman" w:eastAsia="Calibri" w:hAnsi="Times New Roman" w:cs="Times New Roman"/>
          <w:i/>
          <w:sz w:val="28"/>
          <w:szCs w:val="28"/>
          <w:lang w:val="kk-KZ"/>
        </w:rPr>
        <w:t xml:space="preserve"> </w:t>
      </w:r>
      <w:r w:rsidRPr="00330260">
        <w:rPr>
          <w:rFonts w:ascii="Times New Roman" w:eastAsia="Calibri" w:hAnsi="Times New Roman" w:cs="Times New Roman"/>
          <w:sz w:val="28"/>
          <w:szCs w:val="28"/>
          <w:lang w:val="kk-KZ"/>
        </w:rPr>
        <w:t>т.б.</w:t>
      </w:r>
      <w:r w:rsidRPr="00330260">
        <w:rPr>
          <w:rFonts w:ascii="Times New Roman" w:eastAsia="Calibri" w:hAnsi="Times New Roman" w:cs="Times New Roman"/>
          <w:sz w:val="28"/>
          <w:szCs w:val="28"/>
          <w:lang w:val="kk-KZ"/>
        </w:rPr>
        <w:tab/>
      </w:r>
    </w:p>
    <w:p w:rsidR="00EB6375"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tr-TR"/>
        </w:rPr>
        <w:tab/>
      </w:r>
      <w:r>
        <w:rPr>
          <w:rFonts w:ascii="Times New Roman" w:eastAsia="Calibri" w:hAnsi="Times New Roman" w:cs="Times New Roman"/>
          <w:sz w:val="28"/>
          <w:szCs w:val="28"/>
          <w:lang w:val="kk-KZ"/>
        </w:rPr>
        <w:t xml:space="preserve">Сонымен қатар, </w:t>
      </w:r>
      <w:r w:rsidRPr="00D03890">
        <w:rPr>
          <w:rFonts w:ascii="Times New Roman" w:eastAsia="Calibri" w:hAnsi="Times New Roman" w:cs="Times New Roman"/>
          <w:sz w:val="28"/>
          <w:szCs w:val="28"/>
          <w:lang w:val="kk-KZ"/>
        </w:rPr>
        <w:t xml:space="preserve">түрік селжұқтар мен османдар жаулап алған басқа халықтардың тілдерінен алынған кірме сөздер де </w:t>
      </w:r>
      <w:r w:rsidR="00126B0E" w:rsidRPr="00126B0E">
        <w:rPr>
          <w:rFonts w:ascii="Times New Roman" w:eastAsia="Calibri" w:hAnsi="Times New Roman" w:cs="Times New Roman"/>
          <w:sz w:val="28"/>
          <w:szCs w:val="28"/>
          <w:lang w:val="kk-KZ"/>
        </w:rPr>
        <w:t xml:space="preserve">түрік лексикасына </w:t>
      </w:r>
      <w:r w:rsidR="000B0A4A" w:rsidRPr="00D03890">
        <w:rPr>
          <w:rFonts w:ascii="Times New Roman" w:eastAsia="Calibri" w:hAnsi="Times New Roman" w:cs="Times New Roman"/>
          <w:sz w:val="28"/>
          <w:szCs w:val="28"/>
          <w:lang w:val="kk-KZ"/>
        </w:rPr>
        <w:t>ен</w:t>
      </w:r>
      <w:r w:rsidRPr="00D03890">
        <w:rPr>
          <w:rFonts w:ascii="Times New Roman" w:eastAsia="Calibri" w:hAnsi="Times New Roman" w:cs="Times New Roman"/>
          <w:sz w:val="28"/>
          <w:szCs w:val="28"/>
          <w:lang w:val="kk-KZ"/>
        </w:rPr>
        <w:t xml:space="preserve">ді. </w:t>
      </w:r>
      <w:r w:rsidR="00FA4DAA" w:rsidRPr="008F62D3">
        <w:rPr>
          <w:rFonts w:ascii="Times New Roman" w:eastAsia="Calibri" w:hAnsi="Times New Roman" w:cs="Times New Roman"/>
          <w:sz w:val="28"/>
          <w:szCs w:val="28"/>
          <w:lang w:val="kk-KZ"/>
        </w:rPr>
        <w:t>Әрине</w:t>
      </w:r>
      <w:r w:rsidRPr="008F62D3">
        <w:rPr>
          <w:rFonts w:ascii="Times New Roman" w:eastAsia="Calibri" w:hAnsi="Times New Roman" w:cs="Times New Roman"/>
          <w:sz w:val="28"/>
          <w:szCs w:val="28"/>
          <w:lang w:val="kk-KZ"/>
        </w:rPr>
        <w:t xml:space="preserve">, бұл тілдер </w:t>
      </w:r>
      <w:r w:rsidR="00126B0E">
        <w:rPr>
          <w:rFonts w:ascii="Times New Roman" w:eastAsia="Calibri" w:hAnsi="Times New Roman" w:cs="Times New Roman"/>
          <w:sz w:val="28"/>
          <w:szCs w:val="28"/>
          <w:lang w:val="kk-KZ"/>
        </w:rPr>
        <w:t>ішінде</w:t>
      </w:r>
      <w:r w:rsidRPr="008F62D3">
        <w:rPr>
          <w:rFonts w:ascii="Times New Roman" w:eastAsia="Calibri" w:hAnsi="Times New Roman" w:cs="Times New Roman"/>
          <w:sz w:val="28"/>
          <w:szCs w:val="28"/>
          <w:lang w:val="kk-KZ"/>
        </w:rPr>
        <w:t xml:space="preserve"> </w:t>
      </w:r>
      <w:r w:rsidR="00FA4DAA" w:rsidRPr="008F62D3">
        <w:rPr>
          <w:rFonts w:ascii="Times New Roman" w:eastAsia="Calibri" w:hAnsi="Times New Roman" w:cs="Times New Roman"/>
          <w:sz w:val="28"/>
          <w:szCs w:val="28"/>
          <w:lang w:val="kk-KZ"/>
        </w:rPr>
        <w:t xml:space="preserve">заманында ең </w:t>
      </w:r>
      <w:r w:rsidRPr="008F62D3">
        <w:rPr>
          <w:rFonts w:ascii="Times New Roman" w:eastAsia="Calibri" w:hAnsi="Times New Roman" w:cs="Times New Roman"/>
          <w:sz w:val="28"/>
          <w:szCs w:val="28"/>
          <w:lang w:val="kk-KZ"/>
        </w:rPr>
        <w:t>қуатты</w:t>
      </w:r>
      <w:r w:rsidR="008F62D3" w:rsidRPr="008F62D3">
        <w:rPr>
          <w:lang w:val="kk-KZ"/>
        </w:rPr>
        <w:t xml:space="preserve"> </w:t>
      </w:r>
      <w:r w:rsidR="008F62D3" w:rsidRPr="008F62D3">
        <w:rPr>
          <w:rFonts w:ascii="Times New Roman" w:eastAsia="Calibri" w:hAnsi="Times New Roman" w:cs="Times New Roman"/>
          <w:sz w:val="28"/>
          <w:szCs w:val="28"/>
          <w:lang w:val="kk-KZ"/>
        </w:rPr>
        <w:t>мемлекеттердің бірі болып,</w:t>
      </w:r>
      <w:r w:rsidRPr="008F62D3">
        <w:rPr>
          <w:rFonts w:ascii="Times New Roman" w:eastAsia="Calibri" w:hAnsi="Times New Roman" w:cs="Times New Roman"/>
          <w:sz w:val="28"/>
          <w:szCs w:val="28"/>
          <w:lang w:val="kk-KZ"/>
        </w:rPr>
        <w:t xml:space="preserve"> жоғары дамыған Византия империясының </w:t>
      </w:r>
      <w:r w:rsidR="008F62D3" w:rsidRPr="008F62D3">
        <w:rPr>
          <w:rFonts w:ascii="Times New Roman" w:eastAsia="Calibri" w:hAnsi="Times New Roman" w:cs="Times New Roman"/>
          <w:sz w:val="28"/>
          <w:szCs w:val="28"/>
          <w:lang w:val="kk-KZ"/>
        </w:rPr>
        <w:t xml:space="preserve">негізгі </w:t>
      </w:r>
      <w:r w:rsidRPr="008F62D3">
        <w:rPr>
          <w:rFonts w:ascii="Times New Roman" w:eastAsia="Calibri" w:hAnsi="Times New Roman" w:cs="Times New Roman"/>
          <w:sz w:val="28"/>
          <w:szCs w:val="28"/>
          <w:lang w:val="kk-KZ"/>
        </w:rPr>
        <w:t xml:space="preserve">тілі – грек </w:t>
      </w:r>
      <w:r w:rsidR="00FA4DAA" w:rsidRPr="008F62D3">
        <w:rPr>
          <w:rFonts w:ascii="Times New Roman" w:eastAsia="Calibri" w:hAnsi="Times New Roman" w:cs="Times New Roman"/>
          <w:sz w:val="28"/>
          <w:szCs w:val="28"/>
          <w:lang w:val="kk-KZ"/>
        </w:rPr>
        <w:t>тілін</w:t>
      </w:r>
      <w:r w:rsidR="008F62D3" w:rsidRPr="008F62D3">
        <w:rPr>
          <w:rFonts w:ascii="Times New Roman" w:eastAsia="Calibri" w:hAnsi="Times New Roman" w:cs="Times New Roman"/>
          <w:sz w:val="28"/>
          <w:szCs w:val="28"/>
          <w:lang w:val="kk-KZ"/>
        </w:rPr>
        <w:t>ің орны</w:t>
      </w:r>
      <w:r w:rsidR="00FA4DAA" w:rsidRPr="008F62D3">
        <w:rPr>
          <w:rFonts w:ascii="Times New Roman" w:eastAsia="Calibri" w:hAnsi="Times New Roman" w:cs="Times New Roman"/>
          <w:sz w:val="28"/>
          <w:szCs w:val="28"/>
          <w:lang w:val="kk-KZ"/>
        </w:rPr>
        <w:t xml:space="preserve"> ерекше</w:t>
      </w:r>
      <w:r w:rsidR="008F62D3" w:rsidRPr="008F62D3">
        <w:rPr>
          <w:rFonts w:ascii="Times New Roman" w:eastAsia="Calibri" w:hAnsi="Times New Roman" w:cs="Times New Roman"/>
          <w:sz w:val="28"/>
          <w:szCs w:val="28"/>
          <w:lang w:val="kk-KZ"/>
        </w:rPr>
        <w:t xml:space="preserve"> болды</w:t>
      </w:r>
      <w:r w:rsidR="00FA4DAA" w:rsidRPr="008F62D3">
        <w:rPr>
          <w:rFonts w:ascii="Times New Roman" w:eastAsia="Calibri" w:hAnsi="Times New Roman" w:cs="Times New Roman"/>
          <w:sz w:val="28"/>
          <w:szCs w:val="28"/>
          <w:lang w:val="kk-KZ"/>
        </w:rPr>
        <w:t xml:space="preserve">. </w:t>
      </w:r>
      <w:r w:rsidRPr="00B72918">
        <w:rPr>
          <w:rFonts w:ascii="Times New Roman" w:eastAsia="Calibri" w:hAnsi="Times New Roman" w:cs="Times New Roman"/>
          <w:sz w:val="28"/>
          <w:szCs w:val="28"/>
          <w:lang w:val="kk-KZ"/>
        </w:rPr>
        <w:t>Түрік тілін</w:t>
      </w:r>
      <w:r w:rsidR="00B72918" w:rsidRPr="00B72918">
        <w:rPr>
          <w:rFonts w:ascii="Times New Roman" w:eastAsia="Calibri" w:hAnsi="Times New Roman" w:cs="Times New Roman"/>
          <w:sz w:val="28"/>
          <w:szCs w:val="28"/>
          <w:lang w:val="kk-KZ"/>
        </w:rPr>
        <w:t xml:space="preserve">е енген </w:t>
      </w:r>
      <w:r w:rsidRPr="00B72918">
        <w:rPr>
          <w:rFonts w:ascii="Times New Roman" w:eastAsia="Calibri" w:hAnsi="Times New Roman" w:cs="Times New Roman"/>
          <w:sz w:val="28"/>
          <w:szCs w:val="28"/>
          <w:lang w:val="kk-KZ"/>
        </w:rPr>
        <w:t>грек сөздері,</w:t>
      </w:r>
      <w:r w:rsidRPr="000B0A4A">
        <w:rPr>
          <w:rFonts w:ascii="Times New Roman" w:eastAsia="Calibri" w:hAnsi="Times New Roman" w:cs="Times New Roman"/>
          <w:sz w:val="28"/>
          <w:szCs w:val="28"/>
          <w:lang w:val="kk-KZ"/>
        </w:rPr>
        <w:t xml:space="preserve"> </w:t>
      </w:r>
      <w:r w:rsidR="000B0A4A" w:rsidRPr="000B0A4A">
        <w:rPr>
          <w:rFonts w:ascii="Times New Roman" w:eastAsia="Calibri" w:hAnsi="Times New Roman" w:cs="Times New Roman"/>
          <w:sz w:val="28"/>
          <w:szCs w:val="28"/>
          <w:lang w:val="kk-KZ"/>
        </w:rPr>
        <w:t>көбінесе</w:t>
      </w:r>
      <w:r w:rsidRPr="000B0A4A">
        <w:rPr>
          <w:rFonts w:ascii="Times New Roman" w:eastAsia="Calibri" w:hAnsi="Times New Roman" w:cs="Times New Roman"/>
          <w:sz w:val="28"/>
          <w:szCs w:val="28"/>
          <w:lang w:val="kk-KZ"/>
        </w:rPr>
        <w:t xml:space="preserve">, </w:t>
      </w:r>
      <w:r w:rsidRPr="00B72918">
        <w:rPr>
          <w:rFonts w:ascii="Times New Roman" w:eastAsia="Calibri" w:hAnsi="Times New Roman" w:cs="Times New Roman"/>
          <w:sz w:val="28"/>
          <w:szCs w:val="28"/>
          <w:lang w:val="kk-KZ"/>
        </w:rPr>
        <w:t>топонимдер мен Кіші Азия және Жерорта теңізі аймақтарындағы географиялық атаулар</w:t>
      </w:r>
      <w:r w:rsidR="00B72918" w:rsidRPr="00B72918">
        <w:rPr>
          <w:rFonts w:ascii="Times New Roman" w:eastAsia="Calibri" w:hAnsi="Times New Roman" w:cs="Times New Roman"/>
          <w:sz w:val="28"/>
          <w:szCs w:val="28"/>
          <w:lang w:val="kk-KZ"/>
        </w:rPr>
        <w:t>да</w:t>
      </w:r>
      <w:r w:rsidRPr="00B72918">
        <w:rPr>
          <w:rFonts w:ascii="Times New Roman" w:eastAsia="Calibri" w:hAnsi="Times New Roman" w:cs="Times New Roman"/>
          <w:sz w:val="28"/>
          <w:szCs w:val="28"/>
          <w:lang w:val="kk-KZ"/>
        </w:rPr>
        <w:t xml:space="preserve"> </w:t>
      </w:r>
      <w:r w:rsidR="00B72918" w:rsidRPr="00B72918">
        <w:rPr>
          <w:rFonts w:ascii="Times New Roman" w:eastAsia="Calibri" w:hAnsi="Times New Roman" w:cs="Times New Roman"/>
          <w:sz w:val="28"/>
          <w:szCs w:val="28"/>
          <w:lang w:val="kk-KZ"/>
        </w:rPr>
        <w:t>және</w:t>
      </w:r>
      <w:r w:rsidRPr="00B72918">
        <w:rPr>
          <w:rFonts w:ascii="Times New Roman" w:eastAsia="Calibri" w:hAnsi="Times New Roman" w:cs="Times New Roman"/>
          <w:sz w:val="28"/>
          <w:szCs w:val="28"/>
          <w:lang w:val="kk-KZ"/>
        </w:rPr>
        <w:t xml:space="preserve"> </w:t>
      </w:r>
      <w:r w:rsidR="000B0A4A" w:rsidRPr="00B72918">
        <w:rPr>
          <w:rFonts w:ascii="Times New Roman" w:eastAsia="Calibri" w:hAnsi="Times New Roman" w:cs="Times New Roman"/>
          <w:sz w:val="28"/>
          <w:szCs w:val="28"/>
          <w:lang w:val="kk-KZ"/>
        </w:rPr>
        <w:t xml:space="preserve">үй шаруашылығы, </w:t>
      </w:r>
      <w:r w:rsidRPr="00B72918">
        <w:rPr>
          <w:rFonts w:ascii="Times New Roman" w:eastAsia="Calibri" w:hAnsi="Times New Roman" w:cs="Times New Roman"/>
          <w:sz w:val="28"/>
          <w:szCs w:val="28"/>
          <w:lang w:val="kk-KZ"/>
        </w:rPr>
        <w:t>егін шаруашы</w:t>
      </w:r>
      <w:r w:rsidR="000B0A4A" w:rsidRPr="00B72918">
        <w:rPr>
          <w:rFonts w:ascii="Times New Roman" w:eastAsia="Calibri" w:hAnsi="Times New Roman" w:cs="Times New Roman"/>
          <w:sz w:val="28"/>
          <w:szCs w:val="28"/>
          <w:lang w:val="kk-KZ"/>
        </w:rPr>
        <w:t>лығы, теңізде жүзу, балық аулауға қатысты</w:t>
      </w:r>
      <w:r w:rsidRPr="00B72918">
        <w:rPr>
          <w:rFonts w:ascii="Times New Roman" w:eastAsia="Calibri" w:hAnsi="Times New Roman" w:cs="Times New Roman"/>
          <w:sz w:val="28"/>
          <w:szCs w:val="28"/>
          <w:lang w:val="kk-KZ"/>
        </w:rPr>
        <w:t xml:space="preserve"> атауларда </w:t>
      </w:r>
      <w:r w:rsidR="00B72918">
        <w:rPr>
          <w:rFonts w:ascii="Times New Roman" w:eastAsia="Calibri" w:hAnsi="Times New Roman" w:cs="Times New Roman"/>
          <w:sz w:val="28"/>
          <w:szCs w:val="28"/>
          <w:lang w:val="kk-KZ"/>
        </w:rPr>
        <w:t xml:space="preserve">кездесіп, </w:t>
      </w:r>
      <w:r w:rsidR="00126B0E">
        <w:rPr>
          <w:rFonts w:ascii="Times New Roman" w:eastAsia="Calibri" w:hAnsi="Times New Roman" w:cs="Times New Roman"/>
          <w:sz w:val="28"/>
          <w:szCs w:val="28"/>
          <w:lang w:val="kk-KZ"/>
        </w:rPr>
        <w:t>сол</w:t>
      </w:r>
      <w:r w:rsidRPr="000B0A4A">
        <w:rPr>
          <w:rFonts w:ascii="Times New Roman" w:eastAsia="Calibri" w:hAnsi="Times New Roman" w:cs="Times New Roman"/>
          <w:sz w:val="28"/>
          <w:szCs w:val="28"/>
          <w:lang w:val="kk-KZ"/>
        </w:rPr>
        <w:t xml:space="preserve"> </w:t>
      </w:r>
      <w:r w:rsidRPr="00B72918">
        <w:rPr>
          <w:rFonts w:ascii="Times New Roman" w:eastAsia="Calibri" w:hAnsi="Times New Roman" w:cs="Times New Roman"/>
          <w:sz w:val="28"/>
          <w:szCs w:val="28"/>
          <w:lang w:val="kk-KZ"/>
        </w:rPr>
        <w:t>кезеңде</w:t>
      </w:r>
      <w:r w:rsidR="00B72918" w:rsidRPr="00B72918">
        <w:rPr>
          <w:rFonts w:ascii="Times New Roman" w:eastAsia="Calibri" w:hAnsi="Times New Roman" w:cs="Times New Roman"/>
          <w:sz w:val="28"/>
          <w:szCs w:val="28"/>
          <w:lang w:val="kk-KZ"/>
        </w:rPr>
        <w:t>гі</w:t>
      </w:r>
      <w:r w:rsidRPr="00B72918">
        <w:rPr>
          <w:rFonts w:ascii="Times New Roman" w:eastAsia="Calibri" w:hAnsi="Times New Roman" w:cs="Times New Roman"/>
          <w:sz w:val="28"/>
          <w:szCs w:val="28"/>
          <w:lang w:val="kk-KZ"/>
        </w:rPr>
        <w:t xml:space="preserve"> (XI-XV ғғ.) </w:t>
      </w:r>
      <w:r w:rsidR="000B0A4A" w:rsidRPr="00B72918">
        <w:rPr>
          <w:rFonts w:ascii="Times New Roman" w:eastAsia="Calibri" w:hAnsi="Times New Roman" w:cs="Times New Roman"/>
          <w:sz w:val="28"/>
          <w:szCs w:val="28"/>
          <w:lang w:val="kk-KZ"/>
        </w:rPr>
        <w:t>түрік тілін</w:t>
      </w:r>
      <w:r w:rsidR="00B72918" w:rsidRPr="00B72918">
        <w:rPr>
          <w:rFonts w:ascii="Times New Roman" w:eastAsia="Calibri" w:hAnsi="Times New Roman" w:cs="Times New Roman"/>
          <w:sz w:val="28"/>
          <w:szCs w:val="28"/>
          <w:lang w:val="kk-KZ"/>
        </w:rPr>
        <w:t>ің</w:t>
      </w:r>
      <w:r w:rsidRPr="00B72918">
        <w:rPr>
          <w:rFonts w:ascii="Times New Roman" w:eastAsia="Calibri" w:hAnsi="Times New Roman" w:cs="Times New Roman"/>
          <w:sz w:val="28"/>
          <w:szCs w:val="28"/>
          <w:lang w:val="kk-KZ"/>
        </w:rPr>
        <w:t xml:space="preserve"> негізгі сөздік қорына </w:t>
      </w:r>
      <w:r w:rsidR="00126B0E">
        <w:rPr>
          <w:rFonts w:ascii="Times New Roman" w:eastAsia="Calibri" w:hAnsi="Times New Roman" w:cs="Times New Roman"/>
          <w:sz w:val="28"/>
          <w:szCs w:val="28"/>
          <w:lang w:val="kk-KZ"/>
        </w:rPr>
        <w:t>енді</w:t>
      </w:r>
      <w:r w:rsidR="00B72918">
        <w:rPr>
          <w:rFonts w:ascii="Times New Roman" w:eastAsia="Calibri" w:hAnsi="Times New Roman" w:cs="Times New Roman"/>
          <w:sz w:val="28"/>
          <w:szCs w:val="28"/>
          <w:lang w:val="kk-KZ"/>
        </w:rPr>
        <w:t xml:space="preserve"> </w:t>
      </w:r>
      <w:r w:rsidRPr="00B72918">
        <w:rPr>
          <w:rFonts w:ascii="Times New Roman" w:eastAsia="Calibri" w:hAnsi="Times New Roman" w:cs="Times New Roman"/>
          <w:sz w:val="28"/>
          <w:szCs w:val="28"/>
          <w:lang w:val="kk-KZ"/>
        </w:rPr>
        <w:t>[</w:t>
      </w:r>
      <w:r w:rsidR="002A0AAA">
        <w:rPr>
          <w:rFonts w:ascii="Times New Roman" w:eastAsia="Calibri" w:hAnsi="Times New Roman" w:cs="Times New Roman"/>
          <w:sz w:val="28"/>
          <w:szCs w:val="28"/>
          <w:lang w:val="kk-KZ"/>
        </w:rPr>
        <w:t>83</w:t>
      </w:r>
      <w:r w:rsidRPr="00B72918">
        <w:rPr>
          <w:rFonts w:ascii="Times New Roman" w:eastAsia="Calibri" w:hAnsi="Times New Roman" w:cs="Times New Roman"/>
          <w:sz w:val="28"/>
          <w:szCs w:val="28"/>
          <w:lang w:val="tr-TR"/>
        </w:rPr>
        <w:t xml:space="preserve">, </w:t>
      </w:r>
      <w:r w:rsidR="0014326D" w:rsidRPr="00B72918">
        <w:rPr>
          <w:rFonts w:ascii="Times New Roman" w:eastAsia="Calibri" w:hAnsi="Times New Roman" w:cs="Times New Roman"/>
          <w:sz w:val="28"/>
          <w:szCs w:val="28"/>
          <w:lang w:val="kk-KZ"/>
        </w:rPr>
        <w:t>Б. </w:t>
      </w:r>
      <w:r w:rsidRPr="00B72918">
        <w:rPr>
          <w:rFonts w:ascii="Times New Roman" w:eastAsia="Calibri" w:hAnsi="Times New Roman" w:cs="Times New Roman"/>
          <w:sz w:val="28"/>
          <w:szCs w:val="28"/>
          <w:lang w:val="kk-KZ"/>
        </w:rPr>
        <w:t>93-121</w:t>
      </w:r>
      <w:r w:rsidRPr="00B72918">
        <w:rPr>
          <w:rFonts w:ascii="Times New Roman" w:eastAsia="Calibri" w:hAnsi="Times New Roman" w:cs="Times New Roman"/>
          <w:sz w:val="28"/>
          <w:szCs w:val="28"/>
          <w:lang w:val="tr-TR"/>
        </w:rPr>
        <w:t>]</w:t>
      </w:r>
      <w:r w:rsidR="00E854D6" w:rsidRPr="00B72918">
        <w:rPr>
          <w:rFonts w:ascii="Times New Roman" w:eastAsia="Calibri" w:hAnsi="Times New Roman" w:cs="Times New Roman"/>
          <w:sz w:val="28"/>
          <w:szCs w:val="28"/>
          <w:lang w:val="kk-KZ"/>
        </w:rPr>
        <w:t>.</w:t>
      </w:r>
      <w:r w:rsidR="00E854D6">
        <w:rPr>
          <w:rFonts w:ascii="Times New Roman" w:eastAsia="Calibri" w:hAnsi="Times New Roman" w:cs="Times New Roman"/>
          <w:sz w:val="28"/>
          <w:szCs w:val="28"/>
          <w:lang w:val="kk-KZ"/>
        </w:rPr>
        <w:t xml:space="preserve"> </w:t>
      </w:r>
      <w:r w:rsidR="00E854D6">
        <w:rPr>
          <w:rFonts w:ascii="Times New Roman" w:eastAsia="Calibri" w:hAnsi="Times New Roman" w:cs="Times New Roman"/>
          <w:sz w:val="28"/>
          <w:szCs w:val="28"/>
          <w:lang w:val="kk-KZ"/>
        </w:rPr>
        <w:tab/>
      </w:r>
    </w:p>
    <w:p w:rsidR="00096A5E" w:rsidRPr="006E60B7" w:rsidRDefault="00E854D6" w:rsidP="00D649DE">
      <w:pPr>
        <w:tabs>
          <w:tab w:val="left" w:pos="567"/>
        </w:tabs>
        <w:spacing w:after="0" w:line="240" w:lineRule="auto"/>
        <w:ind w:firstLine="709"/>
        <w:jc w:val="both"/>
        <w:rPr>
          <w:rFonts w:ascii="Times New Roman" w:eastAsia="Calibri" w:hAnsi="Times New Roman" w:cs="Times New Roman"/>
          <w:sz w:val="28"/>
          <w:szCs w:val="28"/>
          <w:lang w:val="tr-TR"/>
        </w:rPr>
      </w:pPr>
      <w:r>
        <w:rPr>
          <w:rFonts w:ascii="Times New Roman" w:eastAsia="Calibri" w:hAnsi="Times New Roman" w:cs="Times New Roman"/>
          <w:sz w:val="28"/>
          <w:szCs w:val="28"/>
          <w:lang w:val="kk-KZ"/>
        </w:rPr>
        <w:t xml:space="preserve">Мысалы: </w:t>
      </w:r>
      <w:r w:rsidR="00096A5E" w:rsidRPr="00330260">
        <w:rPr>
          <w:rFonts w:ascii="Times New Roman" w:eastAsia="Calibri" w:hAnsi="Times New Roman" w:cs="Times New Roman"/>
          <w:i/>
          <w:sz w:val="28"/>
          <w:szCs w:val="28"/>
          <w:lang w:val="tr-TR"/>
        </w:rPr>
        <w:t>körfez</w:t>
      </w:r>
      <w:r w:rsidR="00096A5E" w:rsidRPr="00330260">
        <w:rPr>
          <w:rFonts w:ascii="Times New Roman" w:eastAsia="Calibri" w:hAnsi="Times New Roman" w:cs="Times New Roman"/>
          <w:sz w:val="28"/>
          <w:szCs w:val="28"/>
          <w:lang w:val="tr-TR"/>
        </w:rPr>
        <w:t xml:space="preserve"> – </w:t>
      </w:r>
      <w:r w:rsidR="00096A5E" w:rsidRPr="00330260">
        <w:rPr>
          <w:rFonts w:ascii="Times New Roman" w:eastAsia="Calibri" w:hAnsi="Times New Roman" w:cs="Times New Roman"/>
          <w:sz w:val="28"/>
          <w:szCs w:val="28"/>
          <w:lang w:val="kk-KZ"/>
        </w:rPr>
        <w:t xml:space="preserve">шығанақ, </w:t>
      </w:r>
      <w:r w:rsidR="00096A5E" w:rsidRPr="003A2079">
        <w:rPr>
          <w:rFonts w:ascii="Times New Roman" w:eastAsia="Calibri" w:hAnsi="Times New Roman" w:cs="Times New Roman"/>
          <w:i/>
          <w:sz w:val="28"/>
          <w:szCs w:val="28"/>
          <w:lang w:val="tr-TR"/>
        </w:rPr>
        <w:t xml:space="preserve">defne </w:t>
      </w:r>
      <w:r w:rsidR="00096A5E">
        <w:rPr>
          <w:rFonts w:ascii="Times New Roman" w:eastAsia="Calibri" w:hAnsi="Times New Roman" w:cs="Times New Roman"/>
          <w:sz w:val="28"/>
          <w:szCs w:val="28"/>
          <w:lang w:val="tr-TR"/>
        </w:rPr>
        <w:t xml:space="preserve">– </w:t>
      </w:r>
      <w:r w:rsidR="00096A5E">
        <w:rPr>
          <w:rFonts w:ascii="Times New Roman" w:eastAsia="Calibri" w:hAnsi="Times New Roman" w:cs="Times New Roman"/>
          <w:sz w:val="28"/>
          <w:szCs w:val="28"/>
          <w:lang w:val="kk-KZ"/>
        </w:rPr>
        <w:t xml:space="preserve">лавр, </w:t>
      </w:r>
      <w:r w:rsidR="00AA782D" w:rsidRPr="00330260">
        <w:rPr>
          <w:rFonts w:ascii="Times New Roman" w:eastAsia="Calibri" w:hAnsi="Times New Roman" w:cs="Times New Roman"/>
          <w:i/>
          <w:sz w:val="28"/>
          <w:szCs w:val="28"/>
          <w:lang w:val="tr-TR"/>
        </w:rPr>
        <w:t>lodos</w:t>
      </w:r>
      <w:r w:rsidR="00AA782D" w:rsidRPr="00330260">
        <w:rPr>
          <w:rFonts w:ascii="Times New Roman" w:eastAsia="Calibri" w:hAnsi="Times New Roman" w:cs="Times New Roman"/>
          <w:sz w:val="28"/>
          <w:szCs w:val="28"/>
          <w:lang w:val="tr-TR"/>
        </w:rPr>
        <w:t xml:space="preserve"> – </w:t>
      </w:r>
      <w:r w:rsidR="00AA782D" w:rsidRPr="00330260">
        <w:rPr>
          <w:rFonts w:ascii="Times New Roman" w:eastAsia="Calibri" w:hAnsi="Times New Roman" w:cs="Times New Roman"/>
          <w:sz w:val="28"/>
          <w:szCs w:val="28"/>
          <w:lang w:val="kk-KZ"/>
        </w:rPr>
        <w:t xml:space="preserve">оңтүстік жел, </w:t>
      </w:r>
      <w:r w:rsidR="00096A5E" w:rsidRPr="00330260">
        <w:rPr>
          <w:rFonts w:ascii="Times New Roman" w:eastAsia="Calibri" w:hAnsi="Times New Roman" w:cs="Times New Roman"/>
          <w:i/>
          <w:sz w:val="28"/>
          <w:szCs w:val="28"/>
          <w:lang w:val="tr-TR"/>
        </w:rPr>
        <w:t>fırın</w:t>
      </w:r>
      <w:r w:rsidR="00096A5E" w:rsidRPr="00330260">
        <w:rPr>
          <w:rFonts w:ascii="Times New Roman" w:eastAsia="Calibri" w:hAnsi="Times New Roman" w:cs="Times New Roman"/>
          <w:i/>
          <w:sz w:val="28"/>
          <w:szCs w:val="28"/>
          <w:lang w:val="kk-KZ"/>
        </w:rPr>
        <w:t xml:space="preserve"> </w:t>
      </w:r>
      <w:r w:rsidR="00096A5E" w:rsidRPr="00330260">
        <w:rPr>
          <w:rFonts w:ascii="Times New Roman" w:eastAsia="Calibri" w:hAnsi="Times New Roman" w:cs="Times New Roman"/>
          <w:sz w:val="28"/>
          <w:szCs w:val="28"/>
          <w:lang w:val="tr-TR"/>
        </w:rPr>
        <w:t>–</w:t>
      </w:r>
      <w:r w:rsidR="00096A5E" w:rsidRPr="00330260">
        <w:rPr>
          <w:rFonts w:ascii="Times New Roman" w:eastAsia="Calibri" w:hAnsi="Times New Roman" w:cs="Times New Roman"/>
          <w:sz w:val="28"/>
          <w:szCs w:val="28"/>
          <w:lang w:val="kk-KZ"/>
        </w:rPr>
        <w:t xml:space="preserve"> пеш</w:t>
      </w:r>
      <w:r w:rsidR="00096A5E" w:rsidRPr="00330260">
        <w:rPr>
          <w:rFonts w:ascii="Times New Roman" w:eastAsia="Calibri" w:hAnsi="Times New Roman" w:cs="Times New Roman"/>
          <w:sz w:val="28"/>
          <w:szCs w:val="28"/>
          <w:lang w:val="tr-TR"/>
        </w:rPr>
        <w:t xml:space="preserve">, </w:t>
      </w:r>
      <w:r w:rsidR="00096A5E" w:rsidRPr="00730023">
        <w:rPr>
          <w:rFonts w:ascii="Times New Roman" w:eastAsia="Calibri" w:hAnsi="Times New Roman" w:cs="Times New Roman"/>
          <w:i/>
          <w:sz w:val="28"/>
          <w:szCs w:val="28"/>
          <w:lang w:val="tr-TR"/>
        </w:rPr>
        <w:t>ızgara</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гриль, </w:t>
      </w:r>
      <w:r w:rsidR="00096A5E" w:rsidRPr="00730023">
        <w:rPr>
          <w:rFonts w:ascii="Times New Roman" w:eastAsia="Calibri" w:hAnsi="Times New Roman" w:cs="Times New Roman"/>
          <w:i/>
          <w:sz w:val="28"/>
          <w:szCs w:val="28"/>
          <w:lang w:val="tr-TR"/>
        </w:rPr>
        <w:t>karides</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асшаян, </w:t>
      </w:r>
      <w:r w:rsidR="00096A5E" w:rsidRPr="00330260">
        <w:rPr>
          <w:rFonts w:ascii="Times New Roman" w:eastAsia="Calibri" w:hAnsi="Times New Roman" w:cs="Times New Roman"/>
          <w:i/>
          <w:sz w:val="28"/>
          <w:szCs w:val="28"/>
          <w:lang w:val="tr-TR"/>
        </w:rPr>
        <w:t>anahtar</w:t>
      </w:r>
      <w:r w:rsidR="00096A5E" w:rsidRPr="00330260">
        <w:rPr>
          <w:rFonts w:ascii="Times New Roman" w:eastAsia="Calibri" w:hAnsi="Times New Roman" w:cs="Times New Roman"/>
          <w:sz w:val="28"/>
          <w:szCs w:val="28"/>
          <w:lang w:val="tr-TR"/>
        </w:rPr>
        <w:t xml:space="preserve"> – </w:t>
      </w:r>
      <w:r w:rsidR="00096A5E" w:rsidRPr="00330260">
        <w:rPr>
          <w:rFonts w:ascii="Times New Roman" w:eastAsia="Calibri" w:hAnsi="Times New Roman" w:cs="Times New Roman"/>
          <w:sz w:val="28"/>
          <w:szCs w:val="28"/>
          <w:lang w:val="kk-KZ"/>
        </w:rPr>
        <w:t>кілт</w:t>
      </w:r>
      <w:r w:rsidR="00096A5E" w:rsidRPr="00330260">
        <w:rPr>
          <w:rFonts w:ascii="Times New Roman" w:eastAsia="Calibri" w:hAnsi="Times New Roman" w:cs="Times New Roman"/>
          <w:sz w:val="28"/>
          <w:szCs w:val="28"/>
          <w:lang w:val="tr-TR"/>
        </w:rPr>
        <w:t xml:space="preserve">, </w:t>
      </w:r>
      <w:r w:rsidR="00096A5E" w:rsidRPr="0091782A">
        <w:rPr>
          <w:rFonts w:ascii="Times New Roman" w:eastAsia="Calibri" w:hAnsi="Times New Roman" w:cs="Times New Roman"/>
          <w:i/>
          <w:sz w:val="28"/>
          <w:szCs w:val="28"/>
          <w:lang w:val="tr-TR"/>
        </w:rPr>
        <w:t>kilit</w:t>
      </w:r>
      <w:r w:rsidR="00096A5E">
        <w:rPr>
          <w:rFonts w:ascii="Times New Roman" w:eastAsia="Calibri" w:hAnsi="Times New Roman" w:cs="Times New Roman"/>
          <w:sz w:val="28"/>
          <w:szCs w:val="28"/>
          <w:lang w:val="tr-TR"/>
        </w:rPr>
        <w:t xml:space="preserve"> –</w:t>
      </w:r>
      <w:r w:rsidR="00096A5E">
        <w:rPr>
          <w:rFonts w:ascii="Times New Roman" w:eastAsia="Calibri" w:hAnsi="Times New Roman" w:cs="Times New Roman"/>
          <w:sz w:val="28"/>
          <w:szCs w:val="28"/>
          <w:lang w:val="kk-KZ"/>
        </w:rPr>
        <w:t xml:space="preserve"> құлып,</w:t>
      </w:r>
      <w:r w:rsidR="00096A5E">
        <w:rPr>
          <w:rFonts w:ascii="Times New Roman" w:eastAsia="Calibri" w:hAnsi="Times New Roman" w:cs="Times New Roman"/>
          <w:sz w:val="28"/>
          <w:szCs w:val="28"/>
          <w:lang w:val="tr-TR"/>
        </w:rPr>
        <w:t xml:space="preserve"> </w:t>
      </w:r>
      <w:r w:rsidR="00096A5E" w:rsidRPr="00330260">
        <w:rPr>
          <w:rFonts w:ascii="Times New Roman" w:eastAsia="Calibri" w:hAnsi="Times New Roman" w:cs="Times New Roman"/>
          <w:i/>
          <w:sz w:val="28"/>
          <w:szCs w:val="28"/>
          <w:lang w:val="tr-TR"/>
        </w:rPr>
        <w:t xml:space="preserve">kutu </w:t>
      </w:r>
      <w:r w:rsidR="00096A5E" w:rsidRPr="00330260">
        <w:rPr>
          <w:rFonts w:ascii="Times New Roman" w:eastAsia="Calibri" w:hAnsi="Times New Roman" w:cs="Times New Roman"/>
          <w:sz w:val="28"/>
          <w:szCs w:val="28"/>
          <w:lang w:val="tr-TR"/>
        </w:rPr>
        <w:t xml:space="preserve">– </w:t>
      </w:r>
      <w:r w:rsidR="00096A5E" w:rsidRPr="00330260">
        <w:rPr>
          <w:rFonts w:ascii="Times New Roman" w:eastAsia="Calibri" w:hAnsi="Times New Roman" w:cs="Times New Roman"/>
          <w:sz w:val="28"/>
          <w:szCs w:val="28"/>
          <w:lang w:val="kk-KZ"/>
        </w:rPr>
        <w:t>қорап</w:t>
      </w:r>
      <w:r w:rsidR="00096A5E" w:rsidRPr="00330260">
        <w:rPr>
          <w:rFonts w:ascii="Times New Roman" w:eastAsia="Calibri" w:hAnsi="Times New Roman" w:cs="Times New Roman"/>
          <w:sz w:val="28"/>
          <w:szCs w:val="28"/>
          <w:lang w:val="tr-TR"/>
        </w:rPr>
        <w:t xml:space="preserve">, </w:t>
      </w:r>
      <w:r w:rsidR="00096A5E" w:rsidRPr="00330260">
        <w:rPr>
          <w:rFonts w:ascii="Times New Roman" w:eastAsia="Calibri" w:hAnsi="Times New Roman" w:cs="Times New Roman"/>
          <w:i/>
          <w:sz w:val="28"/>
          <w:szCs w:val="28"/>
          <w:lang w:val="tr-TR"/>
        </w:rPr>
        <w:t xml:space="preserve">fıçı </w:t>
      </w:r>
      <w:r w:rsidR="00096A5E" w:rsidRPr="00330260">
        <w:rPr>
          <w:rFonts w:ascii="Times New Roman" w:eastAsia="Calibri" w:hAnsi="Times New Roman" w:cs="Times New Roman"/>
          <w:sz w:val="28"/>
          <w:szCs w:val="28"/>
          <w:lang w:val="tr-TR"/>
        </w:rPr>
        <w:t xml:space="preserve">– </w:t>
      </w:r>
      <w:r w:rsidR="00096A5E">
        <w:rPr>
          <w:rFonts w:ascii="Times New Roman" w:eastAsia="Calibri" w:hAnsi="Times New Roman" w:cs="Times New Roman"/>
          <w:sz w:val="28"/>
          <w:szCs w:val="28"/>
          <w:lang w:val="kk-KZ"/>
        </w:rPr>
        <w:t xml:space="preserve"> </w:t>
      </w:r>
      <w:r w:rsidR="00096A5E" w:rsidRPr="00330260">
        <w:rPr>
          <w:rFonts w:ascii="Times New Roman" w:eastAsia="Calibri" w:hAnsi="Times New Roman" w:cs="Times New Roman"/>
          <w:sz w:val="28"/>
          <w:szCs w:val="28"/>
          <w:lang w:val="kk-KZ"/>
        </w:rPr>
        <w:t>бөшке</w:t>
      </w:r>
      <w:r w:rsidR="00096A5E">
        <w:rPr>
          <w:rFonts w:ascii="Times New Roman" w:eastAsia="Calibri" w:hAnsi="Times New Roman" w:cs="Times New Roman"/>
          <w:sz w:val="28"/>
          <w:szCs w:val="28"/>
          <w:lang w:val="kk-KZ"/>
        </w:rPr>
        <w:t xml:space="preserve">, </w:t>
      </w:r>
      <w:r w:rsidR="00096A5E" w:rsidRPr="0091782A">
        <w:rPr>
          <w:rFonts w:ascii="Times New Roman" w:eastAsia="Calibri" w:hAnsi="Times New Roman" w:cs="Times New Roman"/>
          <w:i/>
          <w:sz w:val="28"/>
          <w:szCs w:val="28"/>
          <w:lang w:val="tr-TR"/>
        </w:rPr>
        <w:t xml:space="preserve">yunus </w:t>
      </w:r>
      <w:r w:rsidR="00096A5E">
        <w:rPr>
          <w:rFonts w:ascii="Times New Roman" w:eastAsia="Calibri" w:hAnsi="Times New Roman" w:cs="Times New Roman"/>
          <w:i/>
          <w:sz w:val="28"/>
          <w:szCs w:val="28"/>
          <w:lang w:val="tr-TR"/>
        </w:rPr>
        <w:t>–</w:t>
      </w:r>
      <w:r w:rsidR="00096A5E">
        <w:rPr>
          <w:rFonts w:ascii="Times New Roman" w:eastAsia="Calibri" w:hAnsi="Times New Roman" w:cs="Times New Roman"/>
          <w:sz w:val="28"/>
          <w:szCs w:val="28"/>
          <w:lang w:val="tr-TR"/>
        </w:rPr>
        <w:t xml:space="preserve"> </w:t>
      </w:r>
      <w:r w:rsidR="00096A5E">
        <w:rPr>
          <w:rFonts w:ascii="Times New Roman" w:eastAsia="Calibri" w:hAnsi="Times New Roman" w:cs="Times New Roman"/>
          <w:sz w:val="28"/>
          <w:szCs w:val="28"/>
          <w:lang w:val="kk-KZ"/>
        </w:rPr>
        <w:t xml:space="preserve">дельфин, </w:t>
      </w:r>
      <w:r w:rsidR="00096A5E" w:rsidRPr="006D6F94">
        <w:rPr>
          <w:rFonts w:ascii="Times New Roman" w:eastAsia="Calibri" w:hAnsi="Times New Roman" w:cs="Times New Roman"/>
          <w:i/>
          <w:sz w:val="28"/>
          <w:szCs w:val="28"/>
          <w:lang w:val="tr-TR"/>
        </w:rPr>
        <w:t>kiraz –</w:t>
      </w:r>
      <w:r w:rsidR="00096A5E">
        <w:rPr>
          <w:rFonts w:ascii="Times New Roman" w:eastAsia="Calibri" w:hAnsi="Times New Roman" w:cs="Times New Roman"/>
          <w:i/>
          <w:sz w:val="28"/>
          <w:szCs w:val="28"/>
          <w:lang w:val="tr-TR"/>
        </w:rPr>
        <w:t xml:space="preserve"> </w:t>
      </w:r>
      <w:r w:rsidR="00096A5E" w:rsidRPr="0091782A">
        <w:rPr>
          <w:rFonts w:ascii="Times New Roman" w:eastAsia="Calibri" w:hAnsi="Times New Roman" w:cs="Times New Roman"/>
          <w:sz w:val="28"/>
          <w:szCs w:val="28"/>
          <w:lang w:val="tr-TR"/>
        </w:rPr>
        <w:t>шие</w:t>
      </w:r>
      <w:r w:rsidR="00096A5E">
        <w:rPr>
          <w:rFonts w:ascii="Times New Roman" w:eastAsia="Calibri" w:hAnsi="Times New Roman" w:cs="Times New Roman"/>
          <w:i/>
          <w:sz w:val="28"/>
          <w:szCs w:val="28"/>
          <w:lang w:val="tr-TR"/>
        </w:rPr>
        <w:t xml:space="preserve">, </w:t>
      </w:r>
      <w:r w:rsidR="00096A5E" w:rsidRPr="006D6F94">
        <w:rPr>
          <w:rFonts w:ascii="Times New Roman" w:eastAsia="Calibri" w:hAnsi="Times New Roman" w:cs="Times New Roman"/>
          <w:i/>
          <w:sz w:val="28"/>
          <w:szCs w:val="28"/>
          <w:lang w:val="tr-TR"/>
        </w:rPr>
        <w:t xml:space="preserve">avlu </w:t>
      </w:r>
      <w:r w:rsidR="00096A5E">
        <w:rPr>
          <w:rFonts w:ascii="Times New Roman" w:eastAsia="Calibri" w:hAnsi="Times New Roman" w:cs="Times New Roman"/>
          <w:i/>
          <w:sz w:val="28"/>
          <w:szCs w:val="28"/>
          <w:lang w:val="tr-TR"/>
        </w:rPr>
        <w:t>–</w:t>
      </w:r>
      <w:r w:rsidR="00096A5E" w:rsidRPr="006D6F94">
        <w:rPr>
          <w:rFonts w:ascii="Times New Roman" w:eastAsia="Calibri" w:hAnsi="Times New Roman" w:cs="Times New Roman"/>
          <w:i/>
          <w:sz w:val="28"/>
          <w:szCs w:val="28"/>
          <w:lang w:val="tr-TR"/>
        </w:rPr>
        <w:t xml:space="preserve"> </w:t>
      </w:r>
      <w:r w:rsidR="00096A5E" w:rsidRPr="0091782A">
        <w:rPr>
          <w:rFonts w:ascii="Times New Roman" w:eastAsia="Calibri" w:hAnsi="Times New Roman" w:cs="Times New Roman"/>
          <w:sz w:val="28"/>
          <w:szCs w:val="28"/>
          <w:lang w:val="kk-KZ"/>
        </w:rPr>
        <w:t>аула</w:t>
      </w:r>
      <w:r w:rsidR="00096A5E">
        <w:rPr>
          <w:rFonts w:ascii="Times New Roman" w:eastAsia="Calibri" w:hAnsi="Times New Roman" w:cs="Times New Roman"/>
          <w:i/>
          <w:sz w:val="28"/>
          <w:szCs w:val="28"/>
          <w:lang w:val="kk-KZ"/>
        </w:rPr>
        <w:t>,</w:t>
      </w:r>
      <w:r w:rsidR="00096A5E" w:rsidRPr="006D6F94">
        <w:rPr>
          <w:rFonts w:ascii="Times New Roman" w:eastAsia="Calibri" w:hAnsi="Times New Roman" w:cs="Times New Roman"/>
          <w:i/>
          <w:sz w:val="28"/>
          <w:szCs w:val="28"/>
          <w:lang w:val="kk-KZ"/>
        </w:rPr>
        <w:t xml:space="preserve"> </w:t>
      </w:r>
      <w:r w:rsidR="00096A5E" w:rsidRPr="006D6F94">
        <w:rPr>
          <w:rFonts w:ascii="Times New Roman" w:eastAsia="Calibri" w:hAnsi="Times New Roman" w:cs="Times New Roman"/>
          <w:i/>
          <w:sz w:val="28"/>
          <w:szCs w:val="28"/>
          <w:lang w:val="tr-TR"/>
        </w:rPr>
        <w:t>balyoz –</w:t>
      </w:r>
      <w:r w:rsidR="00096A5E">
        <w:rPr>
          <w:rFonts w:ascii="Times New Roman" w:eastAsia="Calibri" w:hAnsi="Times New Roman" w:cs="Times New Roman"/>
          <w:i/>
          <w:sz w:val="28"/>
          <w:szCs w:val="28"/>
          <w:lang w:val="kk-KZ"/>
        </w:rPr>
        <w:t xml:space="preserve"> </w:t>
      </w:r>
      <w:r w:rsidR="00096A5E" w:rsidRPr="0091782A">
        <w:rPr>
          <w:rFonts w:ascii="Times New Roman" w:eastAsia="Calibri" w:hAnsi="Times New Roman" w:cs="Times New Roman"/>
          <w:sz w:val="28"/>
          <w:szCs w:val="28"/>
          <w:lang w:val="kk-KZ"/>
        </w:rPr>
        <w:t>зілбалға</w:t>
      </w:r>
      <w:r w:rsidR="00096A5E">
        <w:rPr>
          <w:rFonts w:ascii="Times New Roman" w:eastAsia="Calibri" w:hAnsi="Times New Roman" w:cs="Times New Roman"/>
          <w:i/>
          <w:sz w:val="28"/>
          <w:szCs w:val="28"/>
          <w:lang w:val="kk-KZ"/>
        </w:rPr>
        <w:t>,</w:t>
      </w:r>
      <w:r w:rsidR="00096A5E" w:rsidRPr="006D6F94">
        <w:rPr>
          <w:rFonts w:ascii="Times New Roman" w:eastAsia="Calibri" w:hAnsi="Times New Roman" w:cs="Times New Roman"/>
          <w:i/>
          <w:sz w:val="28"/>
          <w:szCs w:val="28"/>
          <w:lang w:val="tr-TR"/>
        </w:rPr>
        <w:t xml:space="preserve"> </w:t>
      </w:r>
      <w:r w:rsidR="00096A5E">
        <w:rPr>
          <w:rFonts w:ascii="Times New Roman" w:eastAsia="Calibri" w:hAnsi="Times New Roman" w:cs="Times New Roman"/>
          <w:i/>
          <w:sz w:val="28"/>
          <w:szCs w:val="28"/>
          <w:lang w:val="tr-TR"/>
        </w:rPr>
        <w:t xml:space="preserve">filiz – </w:t>
      </w:r>
      <w:r w:rsidR="00096A5E" w:rsidRPr="00730023">
        <w:rPr>
          <w:rFonts w:ascii="Times New Roman" w:eastAsia="Calibri" w:hAnsi="Times New Roman" w:cs="Times New Roman"/>
          <w:sz w:val="28"/>
          <w:szCs w:val="28"/>
          <w:lang w:val="kk-KZ"/>
        </w:rPr>
        <w:t>өркен,</w:t>
      </w:r>
      <w:r w:rsidR="00096A5E">
        <w:rPr>
          <w:rFonts w:ascii="Times New Roman" w:eastAsia="Calibri" w:hAnsi="Times New Roman" w:cs="Times New Roman"/>
          <w:i/>
          <w:sz w:val="28"/>
          <w:szCs w:val="28"/>
          <w:lang w:val="kk-KZ"/>
        </w:rPr>
        <w:t xml:space="preserve"> </w:t>
      </w:r>
      <w:r w:rsidR="00096A5E">
        <w:rPr>
          <w:rFonts w:ascii="Times New Roman" w:eastAsia="Calibri" w:hAnsi="Times New Roman" w:cs="Times New Roman"/>
          <w:i/>
          <w:sz w:val="28"/>
          <w:szCs w:val="28"/>
          <w:lang w:val="tr-TR"/>
        </w:rPr>
        <w:t xml:space="preserve">ıhlamur – </w:t>
      </w:r>
      <w:r w:rsidR="00096A5E" w:rsidRPr="00152011">
        <w:rPr>
          <w:rFonts w:ascii="Times New Roman" w:eastAsia="Calibri" w:hAnsi="Times New Roman" w:cs="Times New Roman"/>
          <w:sz w:val="28"/>
          <w:szCs w:val="28"/>
          <w:lang w:val="kk-KZ"/>
        </w:rPr>
        <w:t>жөке ағашы,</w:t>
      </w:r>
      <w:r w:rsidR="00096A5E">
        <w:rPr>
          <w:rFonts w:ascii="Times New Roman" w:eastAsia="Calibri" w:hAnsi="Times New Roman" w:cs="Times New Roman"/>
          <w:i/>
          <w:sz w:val="28"/>
          <w:szCs w:val="28"/>
          <w:lang w:val="kk-KZ"/>
        </w:rPr>
        <w:t xml:space="preserve"> </w:t>
      </w:r>
      <w:r w:rsidR="00096A5E" w:rsidRPr="006D6F94">
        <w:rPr>
          <w:rFonts w:ascii="Times New Roman" w:eastAsia="Calibri" w:hAnsi="Times New Roman" w:cs="Times New Roman"/>
          <w:i/>
          <w:sz w:val="28"/>
          <w:szCs w:val="28"/>
          <w:lang w:val="tr-TR"/>
        </w:rPr>
        <w:t>ıspanak –</w:t>
      </w:r>
      <w:r w:rsidR="00096A5E">
        <w:rPr>
          <w:rFonts w:ascii="Times New Roman" w:eastAsia="Calibri" w:hAnsi="Times New Roman" w:cs="Times New Roman"/>
          <w:i/>
          <w:sz w:val="28"/>
          <w:szCs w:val="28"/>
          <w:lang w:val="kk-KZ"/>
        </w:rPr>
        <w:t xml:space="preserve"> </w:t>
      </w:r>
      <w:r w:rsidR="00096A5E" w:rsidRPr="0091782A">
        <w:rPr>
          <w:rFonts w:ascii="Times New Roman" w:eastAsia="Calibri" w:hAnsi="Times New Roman" w:cs="Times New Roman"/>
          <w:sz w:val="28"/>
          <w:szCs w:val="28"/>
          <w:lang w:val="kk-KZ"/>
        </w:rPr>
        <w:t>асжапырақ,</w:t>
      </w:r>
      <w:r w:rsidR="00096A5E">
        <w:rPr>
          <w:rFonts w:ascii="Times New Roman" w:eastAsia="Calibri" w:hAnsi="Times New Roman" w:cs="Times New Roman"/>
          <w:i/>
          <w:sz w:val="28"/>
          <w:szCs w:val="28"/>
          <w:lang w:val="kk-KZ"/>
        </w:rPr>
        <w:t xml:space="preserve"> </w:t>
      </w:r>
      <w:r w:rsidR="00096A5E">
        <w:rPr>
          <w:rFonts w:ascii="Times New Roman" w:eastAsia="Calibri" w:hAnsi="Times New Roman" w:cs="Times New Roman"/>
          <w:i/>
          <w:sz w:val="28"/>
          <w:szCs w:val="28"/>
          <w:lang w:val="tr-TR"/>
        </w:rPr>
        <w:t xml:space="preserve">maydanoz – </w:t>
      </w:r>
      <w:r w:rsidR="00096A5E" w:rsidRPr="00730023">
        <w:rPr>
          <w:rFonts w:ascii="Times New Roman" w:eastAsia="Calibri" w:hAnsi="Times New Roman" w:cs="Times New Roman"/>
          <w:sz w:val="28"/>
          <w:szCs w:val="28"/>
          <w:lang w:val="kk-KZ"/>
        </w:rPr>
        <w:t>желкек,</w:t>
      </w:r>
      <w:r w:rsidR="00096A5E">
        <w:rPr>
          <w:rFonts w:ascii="Times New Roman" w:eastAsia="Calibri" w:hAnsi="Times New Roman" w:cs="Times New Roman"/>
          <w:sz w:val="28"/>
          <w:szCs w:val="28"/>
          <w:lang w:val="tr-TR"/>
        </w:rPr>
        <w:t xml:space="preserve"> </w:t>
      </w:r>
      <w:r w:rsidR="00096A5E" w:rsidRPr="003A2079">
        <w:rPr>
          <w:rFonts w:ascii="Times New Roman" w:eastAsia="Calibri" w:hAnsi="Times New Roman" w:cs="Times New Roman"/>
          <w:i/>
          <w:sz w:val="28"/>
          <w:szCs w:val="28"/>
          <w:lang w:val="tr-TR"/>
        </w:rPr>
        <w:t>kestane</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каштан, </w:t>
      </w:r>
      <w:r w:rsidR="00096A5E">
        <w:rPr>
          <w:rFonts w:ascii="Times New Roman" w:eastAsia="Calibri" w:hAnsi="Times New Roman" w:cs="Times New Roman"/>
          <w:i/>
          <w:sz w:val="28"/>
          <w:szCs w:val="28"/>
          <w:lang w:val="kk-KZ"/>
        </w:rPr>
        <w:t xml:space="preserve"> </w:t>
      </w:r>
      <w:r w:rsidR="00096A5E" w:rsidRPr="006D6F94">
        <w:rPr>
          <w:rFonts w:ascii="Times New Roman" w:eastAsia="Calibri" w:hAnsi="Times New Roman" w:cs="Times New Roman"/>
          <w:i/>
          <w:sz w:val="28"/>
          <w:szCs w:val="28"/>
          <w:lang w:val="tr-TR"/>
        </w:rPr>
        <w:t xml:space="preserve">iskele – </w:t>
      </w:r>
      <w:r w:rsidR="00096A5E" w:rsidRPr="0091782A">
        <w:rPr>
          <w:rFonts w:ascii="Times New Roman" w:eastAsia="Calibri" w:hAnsi="Times New Roman" w:cs="Times New Roman"/>
          <w:sz w:val="28"/>
          <w:szCs w:val="28"/>
          <w:lang w:val="kk-KZ"/>
        </w:rPr>
        <w:t>пирс,</w:t>
      </w:r>
      <w:r w:rsidR="00096A5E">
        <w:rPr>
          <w:rFonts w:ascii="Times New Roman" w:eastAsia="Calibri" w:hAnsi="Times New Roman" w:cs="Times New Roman"/>
          <w:i/>
          <w:sz w:val="28"/>
          <w:szCs w:val="28"/>
          <w:lang w:val="kk-KZ"/>
        </w:rPr>
        <w:t xml:space="preserve"> </w:t>
      </w:r>
      <w:r w:rsidR="00096A5E" w:rsidRPr="006D6F94">
        <w:rPr>
          <w:rFonts w:ascii="Times New Roman" w:eastAsia="Calibri" w:hAnsi="Times New Roman" w:cs="Times New Roman"/>
          <w:i/>
          <w:sz w:val="28"/>
          <w:szCs w:val="28"/>
          <w:lang w:val="tr-TR"/>
        </w:rPr>
        <w:t xml:space="preserve">pide </w:t>
      </w:r>
      <w:r w:rsidR="00096A5E">
        <w:rPr>
          <w:rFonts w:ascii="Times New Roman" w:eastAsia="Calibri" w:hAnsi="Times New Roman" w:cs="Times New Roman"/>
          <w:sz w:val="28"/>
          <w:szCs w:val="28"/>
          <w:lang w:val="tr-TR"/>
        </w:rPr>
        <w:t xml:space="preserve">– </w:t>
      </w:r>
      <w:r w:rsidR="00096A5E">
        <w:rPr>
          <w:rFonts w:ascii="Times New Roman" w:eastAsia="Calibri" w:hAnsi="Times New Roman" w:cs="Times New Roman"/>
          <w:sz w:val="28"/>
          <w:szCs w:val="28"/>
          <w:lang w:val="kk-KZ"/>
        </w:rPr>
        <w:t xml:space="preserve">пиде, </w:t>
      </w:r>
      <w:r w:rsidR="00096A5E" w:rsidRPr="0091782A">
        <w:rPr>
          <w:rFonts w:ascii="Times New Roman" w:eastAsia="Calibri" w:hAnsi="Times New Roman" w:cs="Times New Roman"/>
          <w:i/>
          <w:sz w:val="28"/>
          <w:szCs w:val="28"/>
          <w:lang w:val="tr-TR"/>
        </w:rPr>
        <w:t>gübre</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тыңайтқыш, </w:t>
      </w:r>
      <w:r w:rsidR="00096A5E" w:rsidRPr="0091782A">
        <w:rPr>
          <w:rFonts w:ascii="Times New Roman" w:eastAsia="Calibri" w:hAnsi="Times New Roman" w:cs="Times New Roman"/>
          <w:i/>
          <w:sz w:val="28"/>
          <w:szCs w:val="28"/>
          <w:lang w:val="tr-TR"/>
        </w:rPr>
        <w:t>yulaf</w:t>
      </w:r>
      <w:r w:rsidR="00096A5E">
        <w:rPr>
          <w:rFonts w:ascii="Times New Roman" w:eastAsia="Calibri" w:hAnsi="Times New Roman" w:cs="Times New Roman"/>
          <w:sz w:val="28"/>
          <w:szCs w:val="28"/>
          <w:lang w:val="tr-TR"/>
        </w:rPr>
        <w:t xml:space="preserve"> –</w:t>
      </w:r>
      <w:r w:rsidR="00096A5E">
        <w:rPr>
          <w:rFonts w:ascii="Times New Roman" w:eastAsia="Calibri" w:hAnsi="Times New Roman" w:cs="Times New Roman"/>
          <w:sz w:val="28"/>
          <w:szCs w:val="28"/>
          <w:lang w:val="kk-KZ"/>
        </w:rPr>
        <w:t xml:space="preserve"> сұлы,</w:t>
      </w:r>
      <w:r w:rsidR="00096A5E">
        <w:rPr>
          <w:rFonts w:ascii="Times New Roman" w:eastAsia="Calibri" w:hAnsi="Times New Roman" w:cs="Times New Roman"/>
          <w:sz w:val="28"/>
          <w:szCs w:val="28"/>
          <w:lang w:val="tr-TR"/>
        </w:rPr>
        <w:t xml:space="preserve"> </w:t>
      </w:r>
      <w:r w:rsidR="00096A5E" w:rsidRPr="00730023">
        <w:rPr>
          <w:rFonts w:ascii="Times New Roman" w:eastAsia="Calibri" w:hAnsi="Times New Roman" w:cs="Times New Roman"/>
          <w:i/>
          <w:sz w:val="28"/>
          <w:szCs w:val="28"/>
          <w:lang w:val="tr-TR"/>
        </w:rPr>
        <w:t>fasulye</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үрмебұршақ, </w:t>
      </w:r>
      <w:r w:rsidR="00096A5E" w:rsidRPr="000F4280">
        <w:rPr>
          <w:rFonts w:ascii="Times New Roman" w:eastAsia="Calibri" w:hAnsi="Times New Roman" w:cs="Times New Roman"/>
          <w:i/>
          <w:sz w:val="28"/>
          <w:szCs w:val="28"/>
          <w:lang w:val="tr-TR"/>
        </w:rPr>
        <w:t>bezelye</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бұршақ,</w:t>
      </w:r>
      <w:r w:rsidR="00096A5E">
        <w:rPr>
          <w:rFonts w:ascii="Times New Roman" w:eastAsia="Calibri" w:hAnsi="Times New Roman" w:cs="Times New Roman"/>
          <w:sz w:val="28"/>
          <w:szCs w:val="28"/>
          <w:lang w:val="tr-TR"/>
        </w:rPr>
        <w:t xml:space="preserve"> </w:t>
      </w:r>
      <w:r w:rsidR="00096A5E" w:rsidRPr="0091782A">
        <w:rPr>
          <w:rFonts w:ascii="Times New Roman" w:eastAsia="Calibri" w:hAnsi="Times New Roman" w:cs="Times New Roman"/>
          <w:i/>
          <w:sz w:val="28"/>
          <w:szCs w:val="28"/>
          <w:lang w:val="tr-TR"/>
        </w:rPr>
        <w:t>tırpan</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шалғы, </w:t>
      </w:r>
      <w:r w:rsidR="00096A5E" w:rsidRPr="003A2079">
        <w:rPr>
          <w:rFonts w:ascii="Times New Roman" w:eastAsia="Calibri" w:hAnsi="Times New Roman" w:cs="Times New Roman"/>
          <w:i/>
          <w:sz w:val="28"/>
          <w:szCs w:val="28"/>
          <w:lang w:val="tr-TR"/>
        </w:rPr>
        <w:t>kaşar</w:t>
      </w:r>
      <w:r w:rsidR="00096A5E">
        <w:rPr>
          <w:rFonts w:ascii="Times New Roman" w:eastAsia="Calibri" w:hAnsi="Times New Roman" w:cs="Times New Roman"/>
          <w:sz w:val="28"/>
          <w:szCs w:val="28"/>
          <w:lang w:val="tr-TR"/>
        </w:rPr>
        <w:t xml:space="preserve"> – </w:t>
      </w:r>
      <w:r w:rsidR="001833E9">
        <w:rPr>
          <w:rFonts w:ascii="Times New Roman" w:eastAsia="Calibri" w:hAnsi="Times New Roman" w:cs="Times New Roman"/>
          <w:sz w:val="28"/>
          <w:szCs w:val="28"/>
          <w:lang w:val="kk-KZ"/>
        </w:rPr>
        <w:t>кашар (</w:t>
      </w:r>
      <w:r w:rsidR="00096A5E">
        <w:rPr>
          <w:rFonts w:ascii="Times New Roman" w:eastAsia="Calibri" w:hAnsi="Times New Roman" w:cs="Times New Roman"/>
          <w:sz w:val="28"/>
          <w:szCs w:val="28"/>
          <w:lang w:val="kk-KZ"/>
        </w:rPr>
        <w:t>ірімшіктің түрі</w:t>
      </w:r>
      <w:r w:rsidR="001833E9">
        <w:rPr>
          <w:rFonts w:ascii="Times New Roman" w:eastAsia="Calibri" w:hAnsi="Times New Roman" w:cs="Times New Roman"/>
          <w:sz w:val="28"/>
          <w:szCs w:val="28"/>
          <w:lang w:val="kk-KZ"/>
        </w:rPr>
        <w:t>)</w:t>
      </w:r>
      <w:r w:rsidR="00096A5E">
        <w:rPr>
          <w:rFonts w:ascii="Times New Roman" w:eastAsia="Calibri" w:hAnsi="Times New Roman" w:cs="Times New Roman"/>
          <w:sz w:val="28"/>
          <w:szCs w:val="28"/>
          <w:lang w:val="kk-KZ"/>
        </w:rPr>
        <w:t xml:space="preserve"> </w:t>
      </w:r>
      <w:r w:rsidR="00096A5E" w:rsidRPr="00330260">
        <w:rPr>
          <w:rFonts w:ascii="Times New Roman" w:eastAsia="Calibri" w:hAnsi="Times New Roman" w:cs="Times New Roman"/>
          <w:sz w:val="28"/>
          <w:szCs w:val="28"/>
          <w:lang w:val="kk-KZ"/>
        </w:rPr>
        <w:t>т.б.</w:t>
      </w:r>
      <w:r w:rsidR="00096A5E">
        <w:rPr>
          <w:rFonts w:ascii="Times New Roman" w:eastAsia="Calibri" w:hAnsi="Times New Roman" w:cs="Times New Roman"/>
          <w:sz w:val="28"/>
          <w:szCs w:val="28"/>
          <w:lang w:val="tr-TR"/>
        </w:rPr>
        <w:t xml:space="preserve"> </w:t>
      </w:r>
      <w:r w:rsidR="00096A5E" w:rsidRPr="006E60B7">
        <w:rPr>
          <w:rFonts w:ascii="Times New Roman" w:eastAsia="Calibri" w:hAnsi="Times New Roman" w:cs="Times New Roman"/>
          <w:sz w:val="28"/>
          <w:szCs w:val="28"/>
          <w:lang w:val="kk-KZ"/>
        </w:rPr>
        <w:t>[</w:t>
      </w:r>
      <w:r w:rsidR="002A0AAA">
        <w:rPr>
          <w:rFonts w:ascii="Times New Roman" w:eastAsia="Calibri" w:hAnsi="Times New Roman" w:cs="Times New Roman"/>
          <w:sz w:val="28"/>
          <w:szCs w:val="28"/>
          <w:lang w:val="kk-KZ"/>
        </w:rPr>
        <w:t>84</w:t>
      </w:r>
      <w:r w:rsidR="00096A5E" w:rsidRPr="006E60B7">
        <w:rPr>
          <w:rFonts w:ascii="Times New Roman" w:eastAsia="Calibri" w:hAnsi="Times New Roman" w:cs="Times New Roman"/>
          <w:sz w:val="28"/>
          <w:szCs w:val="28"/>
          <w:lang w:val="tr-TR"/>
        </w:rPr>
        <w:t xml:space="preserve">, </w:t>
      </w:r>
      <w:r w:rsidR="0014326D">
        <w:rPr>
          <w:rFonts w:ascii="Times New Roman" w:eastAsia="Calibri" w:hAnsi="Times New Roman" w:cs="Times New Roman"/>
          <w:sz w:val="28"/>
          <w:szCs w:val="28"/>
          <w:lang w:val="kk-KZ"/>
        </w:rPr>
        <w:t xml:space="preserve">Б. </w:t>
      </w:r>
      <w:r w:rsidR="00096A5E" w:rsidRPr="006E60B7">
        <w:rPr>
          <w:rFonts w:ascii="Times New Roman" w:eastAsia="Calibri" w:hAnsi="Times New Roman" w:cs="Times New Roman"/>
          <w:sz w:val="28"/>
          <w:szCs w:val="28"/>
          <w:lang w:val="kk-KZ"/>
        </w:rPr>
        <w:t>204-257</w:t>
      </w:r>
      <w:r w:rsidR="00096A5E" w:rsidRPr="006E60B7">
        <w:rPr>
          <w:rFonts w:ascii="Times New Roman" w:eastAsia="Calibri" w:hAnsi="Times New Roman" w:cs="Times New Roman"/>
          <w:sz w:val="28"/>
          <w:szCs w:val="28"/>
          <w:lang w:val="tr-TR"/>
        </w:rPr>
        <w:t>].</w:t>
      </w:r>
    </w:p>
    <w:p w:rsidR="00EB6375" w:rsidRDefault="004217A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w:t>
      </w:r>
      <w:r w:rsidR="00096A5E" w:rsidRPr="00AF575C">
        <w:rPr>
          <w:rFonts w:ascii="Times New Roman" w:eastAsia="Calibri" w:hAnsi="Times New Roman" w:cs="Times New Roman"/>
          <w:sz w:val="28"/>
          <w:szCs w:val="28"/>
          <w:lang w:val="kk-KZ"/>
        </w:rPr>
        <w:t xml:space="preserve">рек кірме сөздерімен қоса </w:t>
      </w:r>
      <w:r>
        <w:rPr>
          <w:rFonts w:ascii="Times New Roman" w:eastAsia="Calibri" w:hAnsi="Times New Roman" w:cs="Times New Roman"/>
          <w:sz w:val="28"/>
          <w:szCs w:val="28"/>
          <w:lang w:val="kk-KZ"/>
        </w:rPr>
        <w:t>т</w:t>
      </w:r>
      <w:r w:rsidRPr="004217A8">
        <w:rPr>
          <w:rFonts w:ascii="Times New Roman" w:eastAsia="Calibri" w:hAnsi="Times New Roman" w:cs="Times New Roman"/>
          <w:sz w:val="28"/>
          <w:szCs w:val="28"/>
          <w:lang w:val="kk-KZ"/>
        </w:rPr>
        <w:t xml:space="preserve">үрік тіліне </w:t>
      </w:r>
      <w:r w:rsidR="00096A5E" w:rsidRPr="00330260">
        <w:rPr>
          <w:rFonts w:ascii="Times New Roman" w:eastAsia="Calibri" w:hAnsi="Times New Roman" w:cs="Times New Roman"/>
          <w:sz w:val="28"/>
          <w:szCs w:val="28"/>
          <w:lang w:val="kk-KZ"/>
        </w:rPr>
        <w:t>батыс славян тілдерінен</w:t>
      </w:r>
      <w:r w:rsidR="00096A5E">
        <w:rPr>
          <w:rFonts w:ascii="Times New Roman" w:eastAsia="Calibri" w:hAnsi="Times New Roman" w:cs="Times New Roman"/>
          <w:sz w:val="28"/>
          <w:szCs w:val="28"/>
          <w:lang w:val="kk-KZ"/>
        </w:rPr>
        <w:t xml:space="preserve"> енген</w:t>
      </w:r>
      <w:r w:rsidR="00096A5E" w:rsidRPr="00330260">
        <w:rPr>
          <w:rFonts w:ascii="Times New Roman" w:eastAsia="Calibri" w:hAnsi="Times New Roman" w:cs="Times New Roman"/>
          <w:sz w:val="28"/>
          <w:szCs w:val="28"/>
          <w:lang w:val="kk-KZ"/>
        </w:rPr>
        <w:t xml:space="preserve"> </w:t>
      </w:r>
      <w:r w:rsidR="00096A5E">
        <w:rPr>
          <w:rFonts w:ascii="Times New Roman" w:eastAsia="Calibri" w:hAnsi="Times New Roman" w:cs="Times New Roman"/>
          <w:sz w:val="28"/>
          <w:szCs w:val="28"/>
          <w:lang w:val="kk-KZ"/>
        </w:rPr>
        <w:t>болгар, серб, македон, венгр, румын</w:t>
      </w:r>
      <w:r w:rsidR="00096A5E" w:rsidRPr="00330260">
        <w:rPr>
          <w:rFonts w:ascii="Times New Roman" w:eastAsia="Calibri" w:hAnsi="Times New Roman" w:cs="Times New Roman"/>
          <w:sz w:val="28"/>
          <w:szCs w:val="28"/>
          <w:lang w:val="kk-KZ"/>
        </w:rPr>
        <w:t xml:space="preserve"> т.б. сөздер </w:t>
      </w:r>
      <w:r w:rsidR="00096A5E" w:rsidRPr="000B0A4A">
        <w:rPr>
          <w:rFonts w:ascii="Times New Roman" w:eastAsia="Calibri" w:hAnsi="Times New Roman" w:cs="Times New Roman"/>
          <w:sz w:val="28"/>
          <w:szCs w:val="28"/>
          <w:lang w:val="kk-KZ"/>
        </w:rPr>
        <w:t xml:space="preserve">жалпы </w:t>
      </w:r>
      <w:r w:rsidR="000B0A4A" w:rsidRPr="000B0A4A">
        <w:rPr>
          <w:rFonts w:ascii="Times New Roman" w:eastAsia="Calibri" w:hAnsi="Times New Roman" w:cs="Times New Roman"/>
          <w:sz w:val="28"/>
          <w:szCs w:val="28"/>
          <w:lang w:val="kk-KZ"/>
        </w:rPr>
        <w:t xml:space="preserve">тіл білімінде </w:t>
      </w:r>
      <w:r w:rsidR="00096A5E" w:rsidRPr="000B0A4A">
        <w:rPr>
          <w:rFonts w:ascii="Times New Roman" w:eastAsia="Calibri" w:hAnsi="Times New Roman" w:cs="Times New Roman"/>
          <w:sz w:val="28"/>
          <w:szCs w:val="28"/>
          <w:lang w:val="kk-KZ"/>
        </w:rPr>
        <w:t>«балканизмдер» де</w:t>
      </w:r>
      <w:r w:rsidR="000B0A4A" w:rsidRPr="000B0A4A">
        <w:rPr>
          <w:rFonts w:ascii="Times New Roman" w:eastAsia="Calibri" w:hAnsi="Times New Roman" w:cs="Times New Roman"/>
          <w:sz w:val="28"/>
          <w:szCs w:val="28"/>
          <w:lang w:val="kk-KZ"/>
        </w:rPr>
        <w:t>ген атауға ие бол</w:t>
      </w:r>
      <w:r>
        <w:rPr>
          <w:rFonts w:ascii="Times New Roman" w:eastAsia="Calibri" w:hAnsi="Times New Roman" w:cs="Times New Roman"/>
          <w:sz w:val="28"/>
          <w:szCs w:val="28"/>
          <w:lang w:val="kk-KZ"/>
        </w:rPr>
        <w:t>ды</w:t>
      </w:r>
      <w:r w:rsidR="000B0A4A" w:rsidRPr="000B0A4A">
        <w:rPr>
          <w:rFonts w:ascii="Times New Roman" w:eastAsia="Calibri" w:hAnsi="Times New Roman" w:cs="Times New Roman"/>
          <w:sz w:val="28"/>
          <w:szCs w:val="28"/>
          <w:lang w:val="kk-KZ"/>
        </w:rPr>
        <w:t>.</w:t>
      </w:r>
      <w:r w:rsidR="00096A5E" w:rsidRPr="00AF575C">
        <w:rPr>
          <w:rFonts w:ascii="Times New Roman" w:eastAsia="Calibri" w:hAnsi="Times New Roman" w:cs="Times New Roman"/>
          <w:sz w:val="28"/>
          <w:szCs w:val="28"/>
          <w:lang w:val="kk-KZ"/>
        </w:rPr>
        <w:tab/>
      </w:r>
      <w:r w:rsidR="00096A5E" w:rsidRPr="00330260">
        <w:rPr>
          <w:rFonts w:ascii="Times New Roman" w:eastAsia="Calibri" w:hAnsi="Times New Roman" w:cs="Times New Roman"/>
          <w:sz w:val="28"/>
          <w:szCs w:val="28"/>
          <w:lang w:val="kk-KZ"/>
        </w:rPr>
        <w:t xml:space="preserve"> </w:t>
      </w:r>
    </w:p>
    <w:p w:rsidR="00096A5E" w:rsidRPr="008C4A07" w:rsidRDefault="00096A5E" w:rsidP="00D649DE">
      <w:pPr>
        <w:tabs>
          <w:tab w:val="left" w:pos="567"/>
        </w:tabs>
        <w:spacing w:after="0" w:line="240" w:lineRule="auto"/>
        <w:ind w:firstLine="709"/>
        <w:jc w:val="both"/>
        <w:rPr>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Мысалы</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славян тілін</w:t>
      </w:r>
      <w:r w:rsidR="001833E9">
        <w:rPr>
          <w:rFonts w:ascii="Times New Roman" w:eastAsia="Calibri" w:hAnsi="Times New Roman" w:cs="Times New Roman"/>
          <w:sz w:val="28"/>
          <w:szCs w:val="28"/>
          <w:lang w:val="kk-KZ"/>
        </w:rPr>
        <w:t>ен</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sidRPr="00ED5055">
        <w:rPr>
          <w:rFonts w:ascii="Times New Roman" w:eastAsia="Calibri" w:hAnsi="Times New Roman" w:cs="Times New Roman"/>
          <w:i/>
          <w:sz w:val="28"/>
          <w:szCs w:val="28"/>
          <w:lang w:val="kk-KZ"/>
        </w:rPr>
        <w:t>kapuska</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 xml:space="preserve"> капуска (тағам түрі)</w:t>
      </w:r>
      <w:r>
        <w:rPr>
          <w:rFonts w:ascii="Times New Roman" w:eastAsia="Calibri" w:hAnsi="Times New Roman" w:cs="Times New Roman"/>
          <w:sz w:val="28"/>
          <w:szCs w:val="28"/>
          <w:lang w:val="tr-TR"/>
        </w:rPr>
        <w:t xml:space="preserve">, </w:t>
      </w:r>
      <w:r w:rsidR="00FC376A" w:rsidRPr="00330260">
        <w:rPr>
          <w:rFonts w:ascii="Times New Roman" w:eastAsia="Calibri" w:hAnsi="Times New Roman" w:cs="Times New Roman"/>
          <w:i/>
          <w:sz w:val="28"/>
          <w:szCs w:val="28"/>
          <w:lang w:val="tr-TR"/>
        </w:rPr>
        <w:t>pulluk</w:t>
      </w:r>
      <w:r w:rsidR="00FC376A" w:rsidRPr="00330260">
        <w:rPr>
          <w:rFonts w:ascii="Times New Roman" w:eastAsia="Calibri" w:hAnsi="Times New Roman" w:cs="Times New Roman"/>
          <w:sz w:val="28"/>
          <w:szCs w:val="28"/>
          <w:lang w:val="tr-TR"/>
        </w:rPr>
        <w:t xml:space="preserve"> – </w:t>
      </w:r>
      <w:r w:rsidR="00FC376A" w:rsidRPr="00330260">
        <w:rPr>
          <w:rFonts w:ascii="Times New Roman" w:eastAsia="Calibri" w:hAnsi="Times New Roman" w:cs="Times New Roman"/>
          <w:sz w:val="28"/>
          <w:szCs w:val="28"/>
          <w:lang w:val="kk-KZ"/>
        </w:rPr>
        <w:t>соқа,</w:t>
      </w:r>
      <w:r w:rsidR="00FC376A">
        <w:rPr>
          <w:rFonts w:ascii="Times New Roman" w:eastAsia="Calibri" w:hAnsi="Times New Roman" w:cs="Times New Roman"/>
          <w:sz w:val="28"/>
          <w:szCs w:val="28"/>
          <w:lang w:val="kk-KZ"/>
        </w:rPr>
        <w:t xml:space="preserve"> </w:t>
      </w:r>
      <w:r w:rsidRPr="00ED5055">
        <w:rPr>
          <w:rFonts w:ascii="Times New Roman" w:eastAsia="Calibri" w:hAnsi="Times New Roman" w:cs="Times New Roman"/>
          <w:i/>
          <w:sz w:val="28"/>
          <w:szCs w:val="28"/>
          <w:lang w:val="tr-TR"/>
        </w:rPr>
        <w:t>patika</w:t>
      </w:r>
      <w:r w:rsidR="001833E9">
        <w:rPr>
          <w:rFonts w:ascii="Times New Roman" w:eastAsia="Calibri" w:hAnsi="Times New Roman" w:cs="Times New Roman"/>
          <w:i/>
          <w:sz w:val="28"/>
          <w:szCs w:val="28"/>
          <w:lang w:val="kk-KZ"/>
        </w:rPr>
        <w:t> </w:t>
      </w:r>
      <w:r>
        <w:rPr>
          <w:rFonts w:ascii="Times New Roman" w:eastAsia="Calibri" w:hAnsi="Times New Roman" w:cs="Times New Roman"/>
          <w:sz w:val="28"/>
          <w:szCs w:val="28"/>
          <w:lang w:val="kk-KZ"/>
        </w:rPr>
        <w:t xml:space="preserve">– жалғыз аяқжол, </w:t>
      </w:r>
      <w:r w:rsidRPr="00ED5055">
        <w:rPr>
          <w:rFonts w:ascii="Times New Roman" w:eastAsia="Calibri" w:hAnsi="Times New Roman" w:cs="Times New Roman"/>
          <w:i/>
          <w:sz w:val="28"/>
          <w:szCs w:val="28"/>
          <w:lang w:val="kk-KZ"/>
        </w:rPr>
        <w:t>çete</w:t>
      </w:r>
      <w:r>
        <w:rPr>
          <w:rFonts w:ascii="Times New Roman" w:eastAsia="Calibri" w:hAnsi="Times New Roman" w:cs="Times New Roman"/>
          <w:sz w:val="28"/>
          <w:szCs w:val="28"/>
          <w:lang w:val="kk-KZ"/>
        </w:rPr>
        <w:t xml:space="preserve"> – банда, </w:t>
      </w:r>
      <w:r w:rsidRPr="00ED5055">
        <w:rPr>
          <w:rFonts w:ascii="Times New Roman" w:eastAsia="Calibri" w:hAnsi="Times New Roman" w:cs="Times New Roman"/>
          <w:i/>
          <w:sz w:val="28"/>
          <w:szCs w:val="28"/>
          <w:lang w:val="kk-KZ"/>
        </w:rPr>
        <w:t>papatya</w:t>
      </w:r>
      <w:r>
        <w:rPr>
          <w:rFonts w:ascii="Times New Roman" w:eastAsia="Calibri" w:hAnsi="Times New Roman" w:cs="Times New Roman"/>
          <w:sz w:val="28"/>
          <w:szCs w:val="28"/>
          <w:lang w:val="tr-TR"/>
        </w:rPr>
        <w:t xml:space="preserve"> – </w:t>
      </w:r>
      <w:r>
        <w:rPr>
          <w:rFonts w:ascii="Times New Roman" w:eastAsia="Calibri" w:hAnsi="Times New Roman" w:cs="Times New Roman"/>
          <w:sz w:val="28"/>
          <w:szCs w:val="28"/>
          <w:lang w:val="kk-KZ"/>
        </w:rPr>
        <w:t xml:space="preserve">түймедақ, </w:t>
      </w:r>
      <w:r w:rsidRPr="00ED5055">
        <w:rPr>
          <w:rFonts w:ascii="Times New Roman" w:eastAsia="Calibri" w:hAnsi="Times New Roman" w:cs="Times New Roman"/>
          <w:i/>
          <w:sz w:val="28"/>
          <w:szCs w:val="28"/>
          <w:lang w:val="kk-KZ"/>
        </w:rPr>
        <w:t>izbe</w:t>
      </w:r>
      <w:r>
        <w:rPr>
          <w:rFonts w:ascii="Times New Roman" w:eastAsia="Calibri" w:hAnsi="Times New Roman" w:cs="Times New Roman"/>
          <w:sz w:val="28"/>
          <w:szCs w:val="28"/>
          <w:lang w:val="kk-KZ"/>
        </w:rPr>
        <w:t xml:space="preserve"> – үй, </w:t>
      </w:r>
      <w:r w:rsidRPr="004A6D9A">
        <w:rPr>
          <w:rFonts w:ascii="Times New Roman" w:eastAsia="Calibri" w:hAnsi="Times New Roman" w:cs="Times New Roman"/>
          <w:i/>
          <w:sz w:val="28"/>
          <w:szCs w:val="28"/>
          <w:lang w:val="tr-TR"/>
        </w:rPr>
        <w:t>vişne</w:t>
      </w:r>
      <w:r>
        <w:rPr>
          <w:rFonts w:ascii="Times New Roman" w:eastAsia="Calibri" w:hAnsi="Times New Roman" w:cs="Times New Roman"/>
          <w:sz w:val="28"/>
          <w:szCs w:val="28"/>
          <w:lang w:val="tr-TR"/>
        </w:rPr>
        <w:t xml:space="preserve"> – </w:t>
      </w:r>
      <w:r>
        <w:rPr>
          <w:rFonts w:ascii="Times New Roman" w:eastAsia="Calibri" w:hAnsi="Times New Roman" w:cs="Times New Roman"/>
          <w:sz w:val="28"/>
          <w:szCs w:val="28"/>
          <w:lang w:val="kk-KZ"/>
        </w:rPr>
        <w:t xml:space="preserve">вишня, </w:t>
      </w:r>
      <w:r w:rsidRPr="00883674">
        <w:rPr>
          <w:rFonts w:ascii="Times New Roman" w:eastAsia="Calibri" w:hAnsi="Times New Roman" w:cs="Times New Roman"/>
          <w:i/>
          <w:sz w:val="28"/>
          <w:szCs w:val="28"/>
          <w:lang w:val="kk-KZ"/>
        </w:rPr>
        <w:t xml:space="preserve">piliç </w:t>
      </w:r>
      <w:r w:rsidR="001833E9" w:rsidRPr="001833E9">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балапан т.б.; </w:t>
      </w:r>
      <w:r w:rsidRPr="00330260">
        <w:rPr>
          <w:rFonts w:ascii="Times New Roman" w:eastAsia="Calibri" w:hAnsi="Times New Roman" w:cs="Times New Roman"/>
          <w:sz w:val="28"/>
          <w:szCs w:val="28"/>
          <w:lang w:val="kk-KZ"/>
        </w:rPr>
        <w:t>румын тілін</w:t>
      </w:r>
      <w:r w:rsidR="001833E9">
        <w:rPr>
          <w:rFonts w:ascii="Times New Roman" w:eastAsia="Calibri" w:hAnsi="Times New Roman" w:cs="Times New Roman"/>
          <w:sz w:val="28"/>
          <w:szCs w:val="28"/>
          <w:lang w:val="kk-KZ"/>
        </w:rPr>
        <w:t>ен</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sidRPr="00330260">
        <w:rPr>
          <w:rFonts w:ascii="Times New Roman" w:eastAsia="Calibri" w:hAnsi="Times New Roman" w:cs="Times New Roman"/>
          <w:i/>
          <w:sz w:val="28"/>
          <w:szCs w:val="28"/>
          <w:lang w:val="tr-TR"/>
        </w:rPr>
        <w:t xml:space="preserve">masa </w:t>
      </w:r>
      <w:r w:rsidRPr="00330260">
        <w:rPr>
          <w:rFonts w:ascii="Times New Roman" w:eastAsia="Calibri" w:hAnsi="Times New Roman" w:cs="Times New Roman"/>
          <w:sz w:val="28"/>
          <w:szCs w:val="28"/>
          <w:lang w:val="tr-TR"/>
        </w:rPr>
        <w:t>–</w:t>
      </w:r>
      <w:r w:rsidRPr="00330260">
        <w:rPr>
          <w:rFonts w:ascii="Times New Roman" w:eastAsia="Calibri" w:hAnsi="Times New Roman" w:cs="Times New Roman"/>
          <w:sz w:val="28"/>
          <w:szCs w:val="28"/>
          <w:lang w:val="kk-KZ"/>
        </w:rPr>
        <w:t xml:space="preserve"> үстел</w:t>
      </w:r>
      <w:r w:rsidR="001833E9">
        <w:rPr>
          <w:rFonts w:ascii="Times New Roman" w:eastAsia="Calibri" w:hAnsi="Times New Roman" w:cs="Times New Roman"/>
          <w:sz w:val="28"/>
          <w:szCs w:val="28"/>
          <w:lang w:val="kk-KZ"/>
        </w:rPr>
        <w:t xml:space="preserve"> т.б.</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венгр тілін</w:t>
      </w:r>
      <w:r w:rsidR="001833E9">
        <w:rPr>
          <w:rFonts w:ascii="Times New Roman" w:eastAsia="Calibri" w:hAnsi="Times New Roman" w:cs="Times New Roman"/>
          <w:sz w:val="28"/>
          <w:szCs w:val="28"/>
          <w:lang w:val="kk-KZ"/>
        </w:rPr>
        <w:t>ен</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sidRPr="00330260">
        <w:rPr>
          <w:rFonts w:ascii="Times New Roman" w:eastAsia="Calibri" w:hAnsi="Times New Roman" w:cs="Times New Roman"/>
          <w:i/>
          <w:sz w:val="28"/>
          <w:szCs w:val="28"/>
          <w:lang w:val="tr-TR"/>
        </w:rPr>
        <w:t>varoş</w:t>
      </w:r>
      <w:r w:rsidRPr="00330260">
        <w:rPr>
          <w:rFonts w:ascii="Times New Roman" w:eastAsia="Calibri" w:hAnsi="Times New Roman" w:cs="Times New Roman"/>
          <w:sz w:val="28"/>
          <w:szCs w:val="28"/>
          <w:lang w:val="tr-TR"/>
        </w:rPr>
        <w:t xml:space="preserve"> – </w:t>
      </w:r>
      <w:r w:rsidRPr="00330260">
        <w:rPr>
          <w:rFonts w:ascii="Times New Roman" w:eastAsia="Calibri" w:hAnsi="Times New Roman" w:cs="Times New Roman"/>
          <w:sz w:val="28"/>
          <w:szCs w:val="28"/>
          <w:lang w:val="kk-KZ"/>
        </w:rPr>
        <w:t xml:space="preserve">қала </w:t>
      </w:r>
      <w:r w:rsidRPr="00330260">
        <w:rPr>
          <w:rFonts w:ascii="Times New Roman" w:eastAsia="Calibri" w:hAnsi="Times New Roman" w:cs="Times New Roman"/>
          <w:sz w:val="28"/>
          <w:szCs w:val="28"/>
          <w:lang w:val="kk-KZ"/>
        </w:rPr>
        <w:lastRenderedPageBreak/>
        <w:t>маңы</w:t>
      </w:r>
      <w:r>
        <w:rPr>
          <w:rFonts w:ascii="Times New Roman" w:eastAsia="Calibri" w:hAnsi="Times New Roman" w:cs="Times New Roman"/>
          <w:sz w:val="28"/>
          <w:szCs w:val="28"/>
          <w:lang w:val="tr-TR"/>
        </w:rPr>
        <w:t xml:space="preserve">, </w:t>
      </w:r>
      <w:r w:rsidRPr="00DE45A6">
        <w:rPr>
          <w:rFonts w:ascii="Times New Roman" w:eastAsia="Calibri" w:hAnsi="Times New Roman" w:cs="Times New Roman"/>
          <w:i/>
          <w:sz w:val="28"/>
          <w:szCs w:val="28"/>
          <w:lang w:val="tr-TR"/>
        </w:rPr>
        <w:t>soba –</w:t>
      </w:r>
      <w:r>
        <w:rPr>
          <w:rFonts w:ascii="Times New Roman" w:eastAsia="Calibri" w:hAnsi="Times New Roman" w:cs="Times New Roman"/>
          <w:i/>
          <w:sz w:val="28"/>
          <w:szCs w:val="28"/>
          <w:lang w:val="kk-KZ"/>
        </w:rPr>
        <w:t xml:space="preserve"> </w:t>
      </w:r>
      <w:r w:rsidRPr="00DE45A6">
        <w:rPr>
          <w:rFonts w:ascii="Times New Roman" w:eastAsia="Calibri" w:hAnsi="Times New Roman" w:cs="Times New Roman"/>
          <w:sz w:val="28"/>
          <w:szCs w:val="28"/>
          <w:lang w:val="kk-KZ"/>
        </w:rPr>
        <w:t>пеш</w:t>
      </w:r>
      <w:r>
        <w:rPr>
          <w:rFonts w:ascii="Times New Roman" w:eastAsia="Calibri" w:hAnsi="Times New Roman" w:cs="Times New Roman"/>
          <w:i/>
          <w:sz w:val="28"/>
          <w:szCs w:val="28"/>
          <w:lang w:val="kk-KZ"/>
        </w:rPr>
        <w:t>,</w:t>
      </w:r>
      <w:r w:rsidRPr="00DE45A6">
        <w:rPr>
          <w:rFonts w:ascii="Times New Roman" w:eastAsia="Calibri" w:hAnsi="Times New Roman" w:cs="Times New Roman"/>
          <w:i/>
          <w:sz w:val="28"/>
          <w:szCs w:val="28"/>
          <w:lang w:val="tr-TR"/>
        </w:rPr>
        <w:t xml:space="preserve"> gulaş</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 xml:space="preserve"> гуляш</w:t>
      </w:r>
      <w:r>
        <w:rPr>
          <w:rFonts w:ascii="Times New Roman" w:eastAsia="Calibri" w:hAnsi="Times New Roman" w:cs="Times New Roman"/>
          <w:sz w:val="28"/>
          <w:szCs w:val="28"/>
          <w:lang w:val="tr-TR"/>
        </w:rPr>
        <w:t xml:space="preserve">, </w:t>
      </w:r>
      <w:r w:rsidRPr="006000C0">
        <w:rPr>
          <w:rFonts w:ascii="Times New Roman" w:eastAsia="Calibri" w:hAnsi="Times New Roman" w:cs="Times New Roman"/>
          <w:i/>
          <w:sz w:val="28"/>
          <w:szCs w:val="28"/>
          <w:lang w:val="tr-TR"/>
        </w:rPr>
        <w:t>kopça</w:t>
      </w:r>
      <w:r>
        <w:rPr>
          <w:rFonts w:ascii="Times New Roman" w:eastAsia="Calibri" w:hAnsi="Times New Roman" w:cs="Times New Roman"/>
          <w:sz w:val="28"/>
          <w:szCs w:val="28"/>
          <w:lang w:val="tr-TR"/>
        </w:rPr>
        <w:t xml:space="preserve"> –</w:t>
      </w:r>
      <w:r w:rsidRPr="006000C0">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 xml:space="preserve">ілгек, </w:t>
      </w:r>
      <w:r w:rsidR="00FC376A" w:rsidRPr="00330260">
        <w:rPr>
          <w:rFonts w:ascii="Times New Roman" w:eastAsia="Calibri" w:hAnsi="Times New Roman" w:cs="Times New Roman"/>
          <w:i/>
          <w:sz w:val="28"/>
          <w:szCs w:val="28"/>
          <w:lang w:val="tr-TR"/>
        </w:rPr>
        <w:t>palaska</w:t>
      </w:r>
      <w:r w:rsidR="00FC376A" w:rsidRPr="00330260">
        <w:rPr>
          <w:rFonts w:ascii="Times New Roman" w:eastAsia="Calibri" w:hAnsi="Times New Roman" w:cs="Times New Roman"/>
          <w:i/>
          <w:sz w:val="28"/>
          <w:szCs w:val="28"/>
          <w:lang w:val="kk-KZ"/>
        </w:rPr>
        <w:t xml:space="preserve"> </w:t>
      </w:r>
      <w:r w:rsidR="00FC376A" w:rsidRPr="00330260">
        <w:rPr>
          <w:rFonts w:ascii="Times New Roman" w:eastAsia="Calibri" w:hAnsi="Times New Roman" w:cs="Times New Roman"/>
          <w:sz w:val="28"/>
          <w:szCs w:val="28"/>
          <w:lang w:val="tr-TR"/>
        </w:rPr>
        <w:t>–</w:t>
      </w:r>
      <w:r w:rsidR="00FC376A" w:rsidRPr="00330260">
        <w:rPr>
          <w:rFonts w:ascii="Times New Roman" w:eastAsia="Calibri" w:hAnsi="Times New Roman" w:cs="Times New Roman"/>
          <w:sz w:val="28"/>
          <w:szCs w:val="28"/>
          <w:lang w:val="kk-KZ"/>
        </w:rPr>
        <w:t xml:space="preserve"> портупея</w:t>
      </w:r>
      <w:r w:rsidR="00FC376A" w:rsidRPr="00330260">
        <w:rPr>
          <w:rFonts w:ascii="Times New Roman" w:eastAsia="Calibri" w:hAnsi="Times New Roman" w:cs="Times New Roman"/>
          <w:sz w:val="28"/>
          <w:szCs w:val="28"/>
          <w:lang w:val="tr-TR"/>
        </w:rPr>
        <w:t xml:space="preserve">, </w:t>
      </w:r>
      <w:r w:rsidRPr="002B2C84">
        <w:rPr>
          <w:rFonts w:ascii="Times New Roman" w:eastAsia="Calibri" w:hAnsi="Times New Roman" w:cs="Times New Roman"/>
          <w:i/>
          <w:sz w:val="28"/>
          <w:szCs w:val="28"/>
          <w:lang w:val="tr-TR"/>
        </w:rPr>
        <w:t>salaş</w:t>
      </w:r>
      <w:r>
        <w:rPr>
          <w:rFonts w:ascii="Times New Roman" w:eastAsia="Calibri" w:hAnsi="Times New Roman" w:cs="Times New Roman"/>
          <w:sz w:val="28"/>
          <w:szCs w:val="28"/>
          <w:lang w:val="tr-TR"/>
        </w:rPr>
        <w:t xml:space="preserve"> – </w:t>
      </w:r>
      <w:r>
        <w:rPr>
          <w:rFonts w:ascii="Times New Roman" w:eastAsia="Calibri" w:hAnsi="Times New Roman" w:cs="Times New Roman"/>
          <w:sz w:val="28"/>
          <w:szCs w:val="28"/>
          <w:lang w:val="kk-KZ"/>
        </w:rPr>
        <w:t xml:space="preserve">бейшара, </w:t>
      </w:r>
      <w:r w:rsidRPr="002B2C84">
        <w:rPr>
          <w:rFonts w:ascii="Times New Roman" w:eastAsia="Calibri" w:hAnsi="Times New Roman" w:cs="Times New Roman"/>
          <w:i/>
          <w:sz w:val="28"/>
          <w:szCs w:val="28"/>
          <w:lang w:val="tr-TR"/>
        </w:rPr>
        <w:t>şarampol</w:t>
      </w:r>
      <w:r>
        <w:rPr>
          <w:rFonts w:ascii="Times New Roman" w:eastAsia="Calibri" w:hAnsi="Times New Roman" w:cs="Times New Roman"/>
          <w:sz w:val="28"/>
          <w:szCs w:val="28"/>
          <w:lang w:val="tr-TR"/>
        </w:rPr>
        <w:t xml:space="preserve"> – </w:t>
      </w:r>
      <w:r>
        <w:rPr>
          <w:rFonts w:ascii="Times New Roman" w:eastAsia="Calibri" w:hAnsi="Times New Roman" w:cs="Times New Roman"/>
          <w:sz w:val="28"/>
          <w:szCs w:val="28"/>
          <w:lang w:val="kk-KZ"/>
        </w:rPr>
        <w:t xml:space="preserve">шарбақ, </w:t>
      </w:r>
      <w:r w:rsidRPr="002B2C84">
        <w:rPr>
          <w:rFonts w:ascii="Times New Roman" w:eastAsia="Calibri" w:hAnsi="Times New Roman" w:cs="Times New Roman"/>
          <w:i/>
          <w:sz w:val="28"/>
          <w:szCs w:val="28"/>
          <w:lang w:val="tr-TR"/>
        </w:rPr>
        <w:t>katana</w:t>
      </w:r>
      <w:r>
        <w:rPr>
          <w:rFonts w:ascii="Times New Roman" w:eastAsia="Calibri" w:hAnsi="Times New Roman" w:cs="Times New Roman"/>
          <w:sz w:val="28"/>
          <w:szCs w:val="28"/>
          <w:lang w:val="tr-TR"/>
        </w:rPr>
        <w:t xml:space="preserve"> </w:t>
      </w:r>
      <w:r w:rsidR="001833E9" w:rsidRPr="001833E9">
        <w:rPr>
          <w:rFonts w:ascii="Times New Roman" w:eastAsia="Calibri" w:hAnsi="Times New Roman" w:cs="Times New Roman"/>
          <w:sz w:val="28"/>
          <w:szCs w:val="28"/>
          <w:lang w:val="tr-TR"/>
        </w:rPr>
        <w:t>–</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қылыш т.б.</w:t>
      </w:r>
      <w:r w:rsidRPr="00E97442">
        <w:rPr>
          <w:lang w:val="kk-KZ"/>
        </w:rPr>
        <w:t xml:space="preserve"> </w:t>
      </w:r>
      <w:r w:rsidRPr="008C4A07">
        <w:rPr>
          <w:rFonts w:ascii="Times New Roman" w:eastAsia="Calibri" w:hAnsi="Times New Roman" w:cs="Times New Roman"/>
          <w:sz w:val="28"/>
          <w:szCs w:val="28"/>
          <w:lang w:val="kk-KZ"/>
        </w:rPr>
        <w:t>[</w:t>
      </w:r>
      <w:r w:rsidR="002A0AAA">
        <w:rPr>
          <w:rFonts w:ascii="Times New Roman" w:eastAsia="Calibri" w:hAnsi="Times New Roman" w:cs="Times New Roman"/>
          <w:sz w:val="28"/>
          <w:szCs w:val="28"/>
          <w:lang w:val="kk-KZ"/>
        </w:rPr>
        <w:t>85</w:t>
      </w:r>
      <w:r w:rsidRPr="008C4A07">
        <w:rPr>
          <w:rFonts w:ascii="Times New Roman" w:eastAsia="Calibri" w:hAnsi="Times New Roman" w:cs="Times New Roman"/>
          <w:sz w:val="28"/>
          <w:szCs w:val="28"/>
          <w:lang w:val="kk-KZ"/>
        </w:rPr>
        <w:t xml:space="preserve">, </w:t>
      </w:r>
      <w:r w:rsidR="0014326D">
        <w:rPr>
          <w:rFonts w:ascii="Times New Roman" w:eastAsia="Calibri" w:hAnsi="Times New Roman" w:cs="Times New Roman"/>
          <w:sz w:val="28"/>
          <w:szCs w:val="28"/>
          <w:lang w:val="kk-KZ"/>
        </w:rPr>
        <w:t xml:space="preserve">Б. </w:t>
      </w:r>
      <w:r w:rsidRPr="008C4A07">
        <w:rPr>
          <w:rFonts w:ascii="Times New Roman" w:eastAsia="Calibri" w:hAnsi="Times New Roman" w:cs="Times New Roman"/>
          <w:sz w:val="28"/>
          <w:szCs w:val="28"/>
          <w:lang w:val="kk-KZ"/>
        </w:rPr>
        <w:t xml:space="preserve">1-47].  </w:t>
      </w:r>
    </w:p>
    <w:p w:rsidR="00EB6375"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tr-TR"/>
        </w:rPr>
        <w:tab/>
      </w:r>
      <w:r w:rsidR="00B72918" w:rsidRPr="00B72918">
        <w:rPr>
          <w:rFonts w:ascii="Times New Roman" w:eastAsia="Calibri" w:hAnsi="Times New Roman" w:cs="Times New Roman"/>
          <w:sz w:val="28"/>
          <w:szCs w:val="28"/>
          <w:lang w:val="tr-TR"/>
        </w:rPr>
        <w:t>Орта ғасырларда түріктер</w:t>
      </w:r>
      <w:r w:rsidR="00B72918">
        <w:rPr>
          <w:rFonts w:ascii="Times New Roman" w:eastAsia="Calibri" w:hAnsi="Times New Roman" w:cs="Times New Roman"/>
          <w:sz w:val="28"/>
          <w:szCs w:val="28"/>
          <w:lang w:val="kk-KZ"/>
        </w:rPr>
        <w:t>мен</w:t>
      </w:r>
      <w:r w:rsidR="00B72918" w:rsidRPr="00B72918">
        <w:rPr>
          <w:rFonts w:ascii="Times New Roman" w:eastAsia="Calibri" w:hAnsi="Times New Roman" w:cs="Times New Roman"/>
          <w:sz w:val="28"/>
          <w:szCs w:val="28"/>
          <w:lang w:val="tr-TR"/>
        </w:rPr>
        <w:t xml:space="preserve"> тығыз мәдени-тарихи байланыста болған </w:t>
      </w:r>
      <w:r w:rsidR="00B72918">
        <w:rPr>
          <w:rFonts w:ascii="Times New Roman" w:eastAsia="Calibri" w:hAnsi="Times New Roman" w:cs="Times New Roman"/>
          <w:sz w:val="28"/>
          <w:szCs w:val="28"/>
          <w:lang w:val="kk-KZ"/>
        </w:rPr>
        <w:t xml:space="preserve"> </w:t>
      </w:r>
      <w:r w:rsidRPr="00945A1D">
        <w:rPr>
          <w:rFonts w:ascii="Times New Roman" w:eastAsia="Calibri" w:hAnsi="Times New Roman" w:cs="Times New Roman"/>
          <w:sz w:val="28"/>
          <w:szCs w:val="28"/>
          <w:lang w:val="kk-KZ"/>
        </w:rPr>
        <w:t xml:space="preserve">армян, күрт, итальян т.б. тілдерден </w:t>
      </w:r>
      <w:r w:rsidR="00945A1D" w:rsidRPr="00945A1D">
        <w:rPr>
          <w:rFonts w:ascii="Times New Roman" w:eastAsia="Calibri" w:hAnsi="Times New Roman" w:cs="Times New Roman"/>
          <w:sz w:val="28"/>
          <w:szCs w:val="28"/>
          <w:lang w:val="kk-KZ"/>
        </w:rPr>
        <w:t>ен</w:t>
      </w:r>
      <w:r w:rsidR="00B72918" w:rsidRPr="00945A1D">
        <w:rPr>
          <w:rFonts w:ascii="Times New Roman" w:eastAsia="Calibri" w:hAnsi="Times New Roman" w:cs="Times New Roman"/>
          <w:sz w:val="28"/>
          <w:szCs w:val="28"/>
          <w:lang w:val="kk-KZ"/>
        </w:rPr>
        <w:t>ген</w:t>
      </w:r>
      <w:r w:rsidRPr="00945A1D">
        <w:rPr>
          <w:rFonts w:ascii="Times New Roman" w:eastAsia="Calibri" w:hAnsi="Times New Roman" w:cs="Times New Roman"/>
          <w:sz w:val="28"/>
          <w:szCs w:val="28"/>
          <w:lang w:val="kk-KZ"/>
        </w:rPr>
        <w:t xml:space="preserve"> </w:t>
      </w:r>
      <w:r w:rsidR="006511B4">
        <w:rPr>
          <w:rFonts w:ascii="Times New Roman" w:eastAsia="Calibri" w:hAnsi="Times New Roman" w:cs="Times New Roman"/>
          <w:sz w:val="28"/>
          <w:szCs w:val="28"/>
          <w:lang w:val="kk-KZ"/>
        </w:rPr>
        <w:t xml:space="preserve">кіре </w:t>
      </w:r>
      <w:r w:rsidRPr="00945A1D">
        <w:rPr>
          <w:rFonts w:ascii="Times New Roman" w:eastAsia="Calibri" w:hAnsi="Times New Roman" w:cs="Times New Roman"/>
          <w:sz w:val="28"/>
          <w:szCs w:val="28"/>
          <w:lang w:val="kk-KZ"/>
        </w:rPr>
        <w:t xml:space="preserve">сөздер де </w:t>
      </w:r>
      <w:r w:rsidR="004217A8">
        <w:rPr>
          <w:rFonts w:ascii="Times New Roman" w:eastAsia="Calibri" w:hAnsi="Times New Roman" w:cs="Times New Roman"/>
          <w:sz w:val="28"/>
          <w:szCs w:val="28"/>
          <w:lang w:val="kk-KZ"/>
        </w:rPr>
        <w:t xml:space="preserve">бар. </w:t>
      </w:r>
    </w:p>
    <w:p w:rsidR="00096A5E" w:rsidRPr="008C4A07" w:rsidRDefault="004217A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Мысалы: </w:t>
      </w:r>
      <w:r w:rsidR="00096A5E" w:rsidRPr="00D03890">
        <w:rPr>
          <w:rFonts w:ascii="Times New Roman" w:eastAsia="Calibri" w:hAnsi="Times New Roman" w:cs="Times New Roman"/>
          <w:sz w:val="28"/>
          <w:szCs w:val="28"/>
          <w:lang w:val="kk-KZ"/>
        </w:rPr>
        <w:t>армян тілі</w:t>
      </w:r>
      <w:r w:rsidR="00096A5E" w:rsidRPr="00330260">
        <w:rPr>
          <w:rFonts w:ascii="Times New Roman" w:eastAsia="Calibri" w:hAnsi="Times New Roman" w:cs="Times New Roman"/>
          <w:sz w:val="28"/>
          <w:szCs w:val="28"/>
          <w:lang w:val="kk-KZ"/>
        </w:rPr>
        <w:t>н</w:t>
      </w:r>
      <w:r w:rsidR="001833E9">
        <w:rPr>
          <w:rFonts w:ascii="Times New Roman" w:eastAsia="Calibri" w:hAnsi="Times New Roman" w:cs="Times New Roman"/>
          <w:sz w:val="28"/>
          <w:szCs w:val="28"/>
          <w:lang w:val="kk-KZ"/>
        </w:rPr>
        <w:t>ен</w:t>
      </w:r>
      <w:r w:rsidR="00096A5E">
        <w:rPr>
          <w:rFonts w:ascii="Times New Roman" w:eastAsia="Calibri" w:hAnsi="Times New Roman" w:cs="Times New Roman"/>
          <w:sz w:val="28"/>
          <w:szCs w:val="28"/>
          <w:lang w:val="kk-KZ"/>
        </w:rPr>
        <w:t>:</w:t>
      </w:r>
      <w:r w:rsidR="00096A5E" w:rsidRPr="00330260">
        <w:rPr>
          <w:rFonts w:ascii="Times New Roman" w:eastAsia="Calibri" w:hAnsi="Times New Roman" w:cs="Times New Roman"/>
          <w:sz w:val="28"/>
          <w:szCs w:val="28"/>
          <w:lang w:val="kk-KZ"/>
        </w:rPr>
        <w:t xml:space="preserve"> </w:t>
      </w:r>
      <w:r w:rsidR="00096A5E" w:rsidRPr="00CF38E5">
        <w:rPr>
          <w:rFonts w:ascii="Times New Roman" w:eastAsia="Calibri" w:hAnsi="Times New Roman" w:cs="Times New Roman"/>
          <w:i/>
          <w:sz w:val="28"/>
          <w:szCs w:val="28"/>
          <w:lang w:val="tr-TR"/>
        </w:rPr>
        <w:t>torun</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немере, </w:t>
      </w:r>
      <w:r w:rsidR="00096A5E" w:rsidRPr="00CF38E5">
        <w:rPr>
          <w:rFonts w:ascii="Times New Roman" w:eastAsia="Calibri" w:hAnsi="Times New Roman" w:cs="Times New Roman"/>
          <w:i/>
          <w:sz w:val="28"/>
          <w:szCs w:val="28"/>
          <w:lang w:val="tr-TR"/>
        </w:rPr>
        <w:t>pancar</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қызылша, </w:t>
      </w:r>
      <w:r w:rsidR="00FC376A" w:rsidRPr="00330260">
        <w:rPr>
          <w:rFonts w:ascii="Times New Roman" w:eastAsia="Calibri" w:hAnsi="Times New Roman" w:cs="Times New Roman"/>
          <w:i/>
          <w:sz w:val="28"/>
          <w:szCs w:val="28"/>
          <w:lang w:val="tr-TR"/>
        </w:rPr>
        <w:t>avanak</w:t>
      </w:r>
      <w:r w:rsidR="00FC376A" w:rsidRPr="00330260">
        <w:rPr>
          <w:rFonts w:ascii="Times New Roman" w:eastAsia="Calibri" w:hAnsi="Times New Roman" w:cs="Times New Roman"/>
          <w:sz w:val="28"/>
          <w:szCs w:val="28"/>
          <w:lang w:val="tr-TR"/>
        </w:rPr>
        <w:t xml:space="preserve"> – </w:t>
      </w:r>
      <w:r w:rsidR="00FC376A" w:rsidRPr="00330260">
        <w:rPr>
          <w:rFonts w:ascii="Times New Roman" w:eastAsia="Calibri" w:hAnsi="Times New Roman" w:cs="Times New Roman"/>
          <w:sz w:val="28"/>
          <w:szCs w:val="28"/>
          <w:lang w:val="kk-KZ"/>
        </w:rPr>
        <w:t xml:space="preserve">ауылдан келген, </w:t>
      </w:r>
      <w:r w:rsidR="00096A5E" w:rsidRPr="00D74717">
        <w:rPr>
          <w:rFonts w:ascii="Times New Roman" w:eastAsia="Calibri" w:hAnsi="Times New Roman" w:cs="Times New Roman"/>
          <w:i/>
          <w:sz w:val="28"/>
          <w:szCs w:val="28"/>
          <w:lang w:val="tr-TR"/>
        </w:rPr>
        <w:t>dangalak</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дөрекі, </w:t>
      </w:r>
      <w:r w:rsidR="00096A5E" w:rsidRPr="00DE45A6">
        <w:rPr>
          <w:rFonts w:ascii="Times New Roman" w:eastAsia="Calibri" w:hAnsi="Times New Roman" w:cs="Times New Roman"/>
          <w:i/>
          <w:sz w:val="28"/>
          <w:szCs w:val="28"/>
          <w:lang w:val="tr-TR"/>
        </w:rPr>
        <w:t xml:space="preserve">pezevenk </w:t>
      </w:r>
      <w:r w:rsidR="00096A5E">
        <w:rPr>
          <w:rFonts w:ascii="Times New Roman" w:eastAsia="Calibri" w:hAnsi="Times New Roman" w:cs="Times New Roman"/>
          <w:sz w:val="28"/>
          <w:szCs w:val="28"/>
          <w:lang w:val="tr-TR"/>
        </w:rPr>
        <w:t xml:space="preserve">– </w:t>
      </w:r>
      <w:r w:rsidR="00482B15">
        <w:rPr>
          <w:rFonts w:ascii="Times New Roman" w:eastAsia="Calibri" w:hAnsi="Times New Roman" w:cs="Times New Roman"/>
          <w:sz w:val="28"/>
          <w:szCs w:val="28"/>
          <w:lang w:val="kk-KZ"/>
        </w:rPr>
        <w:t>жеңгетай</w:t>
      </w:r>
      <w:r w:rsidR="00096A5E">
        <w:rPr>
          <w:rFonts w:ascii="Times New Roman" w:eastAsia="Calibri" w:hAnsi="Times New Roman" w:cs="Times New Roman"/>
          <w:sz w:val="28"/>
          <w:szCs w:val="28"/>
          <w:lang w:val="tr-TR"/>
        </w:rPr>
        <w:t xml:space="preserve">, </w:t>
      </w:r>
      <w:r w:rsidR="00096A5E" w:rsidRPr="00D74717">
        <w:rPr>
          <w:rFonts w:ascii="Times New Roman" w:eastAsia="Calibri" w:hAnsi="Times New Roman" w:cs="Times New Roman"/>
          <w:i/>
          <w:sz w:val="28"/>
          <w:szCs w:val="28"/>
          <w:lang w:val="tr-TR"/>
        </w:rPr>
        <w:t>bıdık</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қарны қампиған, </w:t>
      </w:r>
      <w:r w:rsidR="00096A5E" w:rsidRPr="00D74717">
        <w:rPr>
          <w:rFonts w:ascii="Times New Roman" w:eastAsia="Calibri" w:hAnsi="Times New Roman" w:cs="Times New Roman"/>
          <w:i/>
          <w:sz w:val="28"/>
          <w:szCs w:val="28"/>
          <w:lang w:val="tr-TR"/>
        </w:rPr>
        <w:t>petek</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ара ұясы</w:t>
      </w:r>
      <w:r w:rsidR="00096A5E" w:rsidRPr="00CF38E5">
        <w:rPr>
          <w:rFonts w:ascii="Times New Roman" w:eastAsia="Calibri" w:hAnsi="Times New Roman" w:cs="Times New Roman"/>
          <w:sz w:val="28"/>
          <w:szCs w:val="28"/>
          <w:lang w:val="kk-KZ"/>
        </w:rPr>
        <w:t xml:space="preserve"> </w:t>
      </w:r>
      <w:r w:rsidR="001833E9">
        <w:rPr>
          <w:rFonts w:ascii="Times New Roman" w:eastAsia="Calibri" w:hAnsi="Times New Roman" w:cs="Times New Roman"/>
          <w:sz w:val="28"/>
          <w:szCs w:val="28"/>
          <w:lang w:val="kk-KZ"/>
        </w:rPr>
        <w:t>т.б.</w:t>
      </w:r>
      <w:r w:rsidR="00096A5E" w:rsidRPr="008C4A07">
        <w:rPr>
          <w:rFonts w:ascii="Times New Roman" w:eastAsia="Calibri" w:hAnsi="Times New Roman" w:cs="Times New Roman"/>
          <w:sz w:val="28"/>
          <w:szCs w:val="28"/>
          <w:lang w:val="kk-KZ"/>
        </w:rPr>
        <w:t>[</w:t>
      </w:r>
      <w:r w:rsidR="002A0AAA">
        <w:rPr>
          <w:rFonts w:ascii="Times New Roman" w:eastAsia="Calibri" w:hAnsi="Times New Roman" w:cs="Times New Roman"/>
          <w:sz w:val="28"/>
          <w:szCs w:val="28"/>
          <w:lang w:val="kk-KZ"/>
        </w:rPr>
        <w:t>86</w:t>
      </w:r>
      <w:r w:rsidR="00096A5E" w:rsidRPr="008C4A07">
        <w:rPr>
          <w:rFonts w:ascii="Times New Roman" w:eastAsia="Calibri" w:hAnsi="Times New Roman" w:cs="Times New Roman"/>
          <w:sz w:val="28"/>
          <w:szCs w:val="28"/>
          <w:lang w:val="kk-KZ"/>
        </w:rPr>
        <w:t xml:space="preserve">]; </w:t>
      </w:r>
      <w:r w:rsidR="00096A5E" w:rsidRPr="00330260">
        <w:rPr>
          <w:rFonts w:ascii="Times New Roman" w:eastAsia="Calibri" w:hAnsi="Times New Roman" w:cs="Times New Roman"/>
          <w:sz w:val="28"/>
          <w:szCs w:val="28"/>
          <w:lang w:val="kk-KZ"/>
        </w:rPr>
        <w:t>күрт тілін</w:t>
      </w:r>
      <w:r w:rsidR="001833E9">
        <w:rPr>
          <w:rFonts w:ascii="Times New Roman" w:eastAsia="Calibri" w:hAnsi="Times New Roman" w:cs="Times New Roman"/>
          <w:sz w:val="28"/>
          <w:szCs w:val="28"/>
          <w:lang w:val="kk-KZ"/>
        </w:rPr>
        <w:t>ен</w:t>
      </w:r>
      <w:r w:rsidR="00096A5E">
        <w:rPr>
          <w:rFonts w:ascii="Times New Roman" w:eastAsia="Calibri" w:hAnsi="Times New Roman" w:cs="Times New Roman"/>
          <w:sz w:val="28"/>
          <w:szCs w:val="28"/>
          <w:lang w:val="kk-KZ"/>
        </w:rPr>
        <w:t>:</w:t>
      </w:r>
      <w:r w:rsidR="00096A5E" w:rsidRPr="00330260">
        <w:rPr>
          <w:rFonts w:ascii="Times New Roman" w:eastAsia="Calibri" w:hAnsi="Times New Roman" w:cs="Times New Roman"/>
          <w:sz w:val="28"/>
          <w:szCs w:val="28"/>
          <w:lang w:val="kk-KZ"/>
        </w:rPr>
        <w:t xml:space="preserve"> </w:t>
      </w:r>
      <w:r w:rsidR="00096A5E" w:rsidRPr="00330260">
        <w:rPr>
          <w:rFonts w:ascii="Times New Roman" w:eastAsia="Calibri" w:hAnsi="Times New Roman" w:cs="Times New Roman"/>
          <w:i/>
          <w:sz w:val="28"/>
          <w:szCs w:val="28"/>
          <w:lang w:val="kk-KZ"/>
        </w:rPr>
        <w:t>keleş</w:t>
      </w:r>
      <w:r w:rsidR="00096A5E" w:rsidRPr="00330260">
        <w:rPr>
          <w:rFonts w:ascii="Times New Roman" w:eastAsia="Calibri" w:hAnsi="Times New Roman" w:cs="Times New Roman"/>
          <w:sz w:val="28"/>
          <w:szCs w:val="28"/>
          <w:lang w:val="kk-KZ"/>
        </w:rPr>
        <w:t xml:space="preserve"> – таз</w:t>
      </w:r>
      <w:r w:rsidR="00096A5E">
        <w:rPr>
          <w:rFonts w:ascii="Times New Roman" w:eastAsia="Calibri" w:hAnsi="Times New Roman" w:cs="Times New Roman"/>
          <w:sz w:val="28"/>
          <w:szCs w:val="28"/>
          <w:lang w:val="kk-KZ"/>
        </w:rPr>
        <w:t>,</w:t>
      </w:r>
      <w:r w:rsidR="00096A5E" w:rsidRPr="00330260">
        <w:rPr>
          <w:rFonts w:ascii="Times New Roman" w:eastAsia="Calibri" w:hAnsi="Times New Roman" w:cs="Times New Roman"/>
          <w:sz w:val="28"/>
          <w:szCs w:val="28"/>
          <w:lang w:val="kk-KZ"/>
        </w:rPr>
        <w:t xml:space="preserve"> </w:t>
      </w:r>
      <w:r w:rsidR="00096A5E" w:rsidRPr="005662A4">
        <w:rPr>
          <w:rFonts w:ascii="Times New Roman" w:eastAsia="Calibri" w:hAnsi="Times New Roman" w:cs="Times New Roman"/>
          <w:i/>
          <w:sz w:val="28"/>
          <w:szCs w:val="28"/>
          <w:lang w:val="tr-TR"/>
        </w:rPr>
        <w:t>kirve</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кіндік әке, </w:t>
      </w:r>
      <w:r w:rsidR="00096A5E" w:rsidRPr="005662A4">
        <w:rPr>
          <w:rFonts w:ascii="Times New Roman" w:eastAsia="Calibri" w:hAnsi="Times New Roman" w:cs="Times New Roman"/>
          <w:i/>
          <w:sz w:val="28"/>
          <w:szCs w:val="28"/>
          <w:lang w:val="tr-TR"/>
        </w:rPr>
        <w:t>halay</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би, </w:t>
      </w:r>
      <w:r w:rsidR="00096A5E" w:rsidRPr="005662A4">
        <w:rPr>
          <w:rFonts w:ascii="Times New Roman" w:eastAsia="Calibri" w:hAnsi="Times New Roman" w:cs="Times New Roman"/>
          <w:i/>
          <w:sz w:val="28"/>
          <w:szCs w:val="28"/>
          <w:lang w:val="tr-TR"/>
        </w:rPr>
        <w:t>cacık</w:t>
      </w:r>
      <w:r w:rsidR="00096A5E">
        <w:rPr>
          <w:rFonts w:ascii="Times New Roman" w:eastAsia="Calibri" w:hAnsi="Times New Roman" w:cs="Times New Roman"/>
          <w:sz w:val="28"/>
          <w:szCs w:val="28"/>
          <w:lang w:val="tr-TR"/>
        </w:rPr>
        <w:t xml:space="preserve"> </w:t>
      </w:r>
      <w:r w:rsidR="00B31706" w:rsidRPr="00B31706">
        <w:rPr>
          <w:rFonts w:ascii="Times New Roman" w:eastAsia="Calibri" w:hAnsi="Times New Roman" w:cs="Times New Roman"/>
          <w:sz w:val="28"/>
          <w:szCs w:val="28"/>
          <w:lang w:val="tr-TR"/>
        </w:rPr>
        <w:t>–</w:t>
      </w:r>
      <w:r w:rsidR="00096A5E">
        <w:rPr>
          <w:rFonts w:ascii="Times New Roman" w:eastAsia="Calibri" w:hAnsi="Times New Roman" w:cs="Times New Roman"/>
          <w:sz w:val="28"/>
          <w:szCs w:val="28"/>
          <w:lang w:val="tr-TR"/>
        </w:rPr>
        <w:t xml:space="preserve"> </w:t>
      </w:r>
      <w:r w:rsidR="00096A5E">
        <w:rPr>
          <w:rFonts w:ascii="Times New Roman" w:eastAsia="Calibri" w:hAnsi="Times New Roman" w:cs="Times New Roman"/>
          <w:sz w:val="28"/>
          <w:szCs w:val="28"/>
          <w:lang w:val="kk-KZ"/>
        </w:rPr>
        <w:t>джаджык</w:t>
      </w:r>
      <w:r w:rsidR="001833E9">
        <w:rPr>
          <w:rFonts w:ascii="Times New Roman" w:eastAsia="Calibri" w:hAnsi="Times New Roman" w:cs="Times New Roman"/>
          <w:sz w:val="28"/>
          <w:szCs w:val="28"/>
          <w:lang w:val="kk-KZ"/>
        </w:rPr>
        <w:t xml:space="preserve"> (тағам түрі) т.б.</w:t>
      </w:r>
      <w:r w:rsidR="00096A5E">
        <w:rPr>
          <w:rFonts w:ascii="Times New Roman" w:eastAsia="Calibri" w:hAnsi="Times New Roman" w:cs="Times New Roman"/>
          <w:sz w:val="28"/>
          <w:szCs w:val="28"/>
          <w:lang w:val="kk-KZ"/>
        </w:rPr>
        <w:t xml:space="preserve">; </w:t>
      </w:r>
      <w:r w:rsidR="00096A5E">
        <w:rPr>
          <w:rFonts w:ascii="Times New Roman" w:eastAsia="Calibri" w:hAnsi="Times New Roman" w:cs="Times New Roman"/>
          <w:sz w:val="28"/>
          <w:szCs w:val="28"/>
          <w:lang w:val="kk-KZ"/>
        </w:rPr>
        <w:tab/>
      </w:r>
      <w:r w:rsidR="00096A5E" w:rsidRPr="00330260">
        <w:rPr>
          <w:rFonts w:ascii="Times New Roman" w:eastAsia="Calibri" w:hAnsi="Times New Roman" w:cs="Times New Roman"/>
          <w:sz w:val="28"/>
          <w:szCs w:val="28"/>
          <w:lang w:val="kk-KZ"/>
        </w:rPr>
        <w:t>итальян тілін</w:t>
      </w:r>
      <w:r w:rsidR="001833E9">
        <w:rPr>
          <w:rFonts w:ascii="Times New Roman" w:eastAsia="Calibri" w:hAnsi="Times New Roman" w:cs="Times New Roman"/>
          <w:sz w:val="28"/>
          <w:szCs w:val="28"/>
          <w:lang w:val="kk-KZ"/>
        </w:rPr>
        <w:t>ен</w:t>
      </w:r>
      <w:r w:rsidR="00096A5E">
        <w:rPr>
          <w:rFonts w:ascii="Times New Roman" w:eastAsia="Calibri" w:hAnsi="Times New Roman" w:cs="Times New Roman"/>
          <w:sz w:val="28"/>
          <w:szCs w:val="28"/>
          <w:lang w:val="kk-KZ"/>
        </w:rPr>
        <w:t>:</w:t>
      </w:r>
      <w:r w:rsidR="00096A5E" w:rsidRPr="00330260">
        <w:rPr>
          <w:rFonts w:ascii="Times New Roman" w:eastAsia="Calibri" w:hAnsi="Times New Roman" w:cs="Times New Roman"/>
          <w:sz w:val="28"/>
          <w:szCs w:val="28"/>
          <w:lang w:val="kk-KZ"/>
        </w:rPr>
        <w:t xml:space="preserve"> </w:t>
      </w:r>
      <w:r w:rsidR="00FC376A" w:rsidRPr="00330260">
        <w:rPr>
          <w:rFonts w:ascii="Times New Roman" w:eastAsia="Calibri" w:hAnsi="Times New Roman" w:cs="Times New Roman"/>
          <w:i/>
          <w:sz w:val="28"/>
          <w:szCs w:val="28"/>
          <w:lang w:val="tr-TR"/>
        </w:rPr>
        <w:t xml:space="preserve">makarna – </w:t>
      </w:r>
      <w:r w:rsidR="00FC376A" w:rsidRPr="00330260">
        <w:rPr>
          <w:rFonts w:ascii="Times New Roman" w:eastAsia="Calibri" w:hAnsi="Times New Roman" w:cs="Times New Roman"/>
          <w:sz w:val="28"/>
          <w:szCs w:val="28"/>
          <w:lang w:val="kk-KZ"/>
        </w:rPr>
        <w:t xml:space="preserve">макарон, </w:t>
      </w:r>
      <w:r w:rsidR="00096A5E" w:rsidRPr="00330260">
        <w:rPr>
          <w:rFonts w:ascii="Times New Roman" w:eastAsia="Calibri" w:hAnsi="Times New Roman" w:cs="Times New Roman"/>
          <w:i/>
          <w:sz w:val="28"/>
          <w:szCs w:val="28"/>
          <w:lang w:val="tr-TR"/>
        </w:rPr>
        <w:t xml:space="preserve">makine – </w:t>
      </w:r>
      <w:r w:rsidR="00096A5E" w:rsidRPr="00330260">
        <w:rPr>
          <w:rFonts w:ascii="Times New Roman" w:eastAsia="Calibri" w:hAnsi="Times New Roman" w:cs="Times New Roman"/>
          <w:sz w:val="28"/>
          <w:szCs w:val="28"/>
          <w:lang w:val="kk-KZ"/>
        </w:rPr>
        <w:t xml:space="preserve">машина, </w:t>
      </w:r>
      <w:r w:rsidR="00096A5E" w:rsidRPr="00330260">
        <w:rPr>
          <w:rFonts w:ascii="Times New Roman" w:eastAsia="Calibri" w:hAnsi="Times New Roman" w:cs="Times New Roman"/>
          <w:i/>
          <w:sz w:val="28"/>
          <w:szCs w:val="28"/>
          <w:lang w:val="tr-TR"/>
        </w:rPr>
        <w:t xml:space="preserve">kundura </w:t>
      </w:r>
      <w:r w:rsidR="00096A5E" w:rsidRPr="00330260">
        <w:rPr>
          <w:rFonts w:ascii="Times New Roman" w:eastAsia="Calibri" w:hAnsi="Times New Roman" w:cs="Times New Roman"/>
          <w:sz w:val="28"/>
          <w:szCs w:val="28"/>
          <w:lang w:val="tr-TR"/>
        </w:rPr>
        <w:t>–</w:t>
      </w:r>
      <w:r w:rsidR="00096A5E" w:rsidRPr="00330260">
        <w:rPr>
          <w:rFonts w:ascii="Times New Roman" w:eastAsia="Calibri" w:hAnsi="Times New Roman" w:cs="Times New Roman"/>
          <w:sz w:val="28"/>
          <w:szCs w:val="28"/>
          <w:lang w:val="kk-KZ"/>
        </w:rPr>
        <w:t xml:space="preserve"> кебіс</w:t>
      </w:r>
      <w:r w:rsidR="00096A5E">
        <w:rPr>
          <w:rFonts w:ascii="Times New Roman" w:eastAsia="Calibri" w:hAnsi="Times New Roman" w:cs="Times New Roman"/>
          <w:sz w:val="28"/>
          <w:szCs w:val="28"/>
          <w:lang w:val="tr-TR"/>
        </w:rPr>
        <w:t xml:space="preserve">, </w:t>
      </w:r>
      <w:r w:rsidR="00096A5E" w:rsidRPr="008A6E40">
        <w:rPr>
          <w:rFonts w:ascii="Times New Roman" w:eastAsia="Calibri" w:hAnsi="Times New Roman" w:cs="Times New Roman"/>
          <w:i/>
          <w:sz w:val="28"/>
          <w:szCs w:val="28"/>
          <w:lang w:val="tr-TR"/>
        </w:rPr>
        <w:t>lokanta –</w:t>
      </w:r>
      <w:r w:rsidR="00096A5E">
        <w:rPr>
          <w:rFonts w:ascii="Times New Roman" w:eastAsia="Calibri" w:hAnsi="Times New Roman" w:cs="Times New Roman"/>
          <w:i/>
          <w:sz w:val="28"/>
          <w:szCs w:val="28"/>
          <w:lang w:val="kk-KZ"/>
        </w:rPr>
        <w:t xml:space="preserve"> </w:t>
      </w:r>
      <w:r w:rsidR="00096A5E" w:rsidRPr="008A6E40">
        <w:rPr>
          <w:rFonts w:ascii="Times New Roman" w:eastAsia="Calibri" w:hAnsi="Times New Roman" w:cs="Times New Roman"/>
          <w:sz w:val="28"/>
          <w:szCs w:val="28"/>
          <w:lang w:val="kk-KZ"/>
        </w:rPr>
        <w:t>мейрамхана,</w:t>
      </w:r>
      <w:r w:rsidR="00096A5E">
        <w:rPr>
          <w:rFonts w:ascii="Times New Roman" w:eastAsia="Calibri" w:hAnsi="Times New Roman" w:cs="Times New Roman"/>
          <w:i/>
          <w:sz w:val="28"/>
          <w:szCs w:val="28"/>
          <w:lang w:val="kk-KZ"/>
        </w:rPr>
        <w:t xml:space="preserve"> </w:t>
      </w:r>
      <w:r w:rsidR="00FC376A" w:rsidRPr="00330260">
        <w:rPr>
          <w:rFonts w:ascii="Times New Roman" w:eastAsia="Calibri" w:hAnsi="Times New Roman" w:cs="Times New Roman"/>
          <w:i/>
          <w:sz w:val="28"/>
          <w:szCs w:val="28"/>
          <w:lang w:val="tr-TR"/>
        </w:rPr>
        <w:t>peçete –</w:t>
      </w:r>
      <w:r w:rsidR="00FC376A" w:rsidRPr="00330260">
        <w:rPr>
          <w:rFonts w:ascii="Times New Roman" w:eastAsia="Calibri" w:hAnsi="Times New Roman" w:cs="Times New Roman"/>
          <w:i/>
          <w:sz w:val="28"/>
          <w:szCs w:val="28"/>
          <w:lang w:val="kk-KZ"/>
        </w:rPr>
        <w:t xml:space="preserve"> </w:t>
      </w:r>
      <w:r w:rsidR="00FC376A" w:rsidRPr="00330260">
        <w:rPr>
          <w:rFonts w:ascii="Times New Roman" w:eastAsia="Calibri" w:hAnsi="Times New Roman" w:cs="Times New Roman"/>
          <w:sz w:val="28"/>
          <w:szCs w:val="28"/>
          <w:lang w:val="kk-KZ"/>
        </w:rPr>
        <w:t xml:space="preserve">майлық, </w:t>
      </w:r>
      <w:r w:rsidR="00096A5E" w:rsidRPr="008A6E40">
        <w:rPr>
          <w:rFonts w:ascii="Times New Roman" w:eastAsia="Calibri" w:hAnsi="Times New Roman" w:cs="Times New Roman"/>
          <w:i/>
          <w:sz w:val="28"/>
          <w:szCs w:val="28"/>
          <w:lang w:val="tr-TR"/>
        </w:rPr>
        <w:t>pusula</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компас, </w:t>
      </w:r>
      <w:r w:rsidR="00096A5E" w:rsidRPr="008A6E40">
        <w:rPr>
          <w:rFonts w:ascii="Times New Roman" w:eastAsia="Calibri" w:hAnsi="Times New Roman" w:cs="Times New Roman"/>
          <w:i/>
          <w:sz w:val="28"/>
          <w:szCs w:val="28"/>
          <w:lang w:val="tr-TR"/>
        </w:rPr>
        <w:t xml:space="preserve">baston </w:t>
      </w:r>
      <w:r w:rsidR="00096A5E">
        <w:rPr>
          <w:rFonts w:ascii="Times New Roman" w:eastAsia="Calibri" w:hAnsi="Times New Roman" w:cs="Times New Roman"/>
          <w:sz w:val="28"/>
          <w:szCs w:val="28"/>
          <w:lang w:val="tr-TR"/>
        </w:rPr>
        <w:t>–</w:t>
      </w:r>
      <w:r w:rsidR="00096A5E">
        <w:rPr>
          <w:rFonts w:ascii="Times New Roman" w:eastAsia="Calibri" w:hAnsi="Times New Roman" w:cs="Times New Roman"/>
          <w:sz w:val="28"/>
          <w:szCs w:val="28"/>
          <w:lang w:val="kk-KZ"/>
        </w:rPr>
        <w:t xml:space="preserve"> таяқ, </w:t>
      </w:r>
      <w:r w:rsidR="00096A5E">
        <w:rPr>
          <w:rFonts w:ascii="Times New Roman" w:eastAsia="Calibri" w:hAnsi="Times New Roman" w:cs="Times New Roman"/>
          <w:sz w:val="28"/>
          <w:szCs w:val="28"/>
          <w:lang w:val="tr-TR"/>
        </w:rPr>
        <w:t xml:space="preserve">vazo – </w:t>
      </w:r>
      <w:r w:rsidR="00096A5E">
        <w:rPr>
          <w:rFonts w:ascii="Times New Roman" w:eastAsia="Calibri" w:hAnsi="Times New Roman" w:cs="Times New Roman"/>
          <w:sz w:val="28"/>
          <w:szCs w:val="28"/>
          <w:lang w:val="kk-KZ"/>
        </w:rPr>
        <w:t xml:space="preserve">ваза, </w:t>
      </w:r>
      <w:r w:rsidR="00096A5E" w:rsidRPr="008A6E40">
        <w:rPr>
          <w:rFonts w:ascii="Times New Roman" w:eastAsia="Calibri" w:hAnsi="Times New Roman" w:cs="Times New Roman"/>
          <w:i/>
          <w:sz w:val="28"/>
          <w:szCs w:val="28"/>
          <w:lang w:val="tr-TR"/>
        </w:rPr>
        <w:t xml:space="preserve">tiyatro </w:t>
      </w:r>
      <w:r w:rsidR="00096A5E">
        <w:rPr>
          <w:rFonts w:ascii="Times New Roman" w:eastAsia="Calibri" w:hAnsi="Times New Roman" w:cs="Times New Roman"/>
          <w:i/>
          <w:sz w:val="28"/>
          <w:szCs w:val="28"/>
          <w:lang w:val="tr-TR"/>
        </w:rPr>
        <w:t>–</w:t>
      </w:r>
      <w:r w:rsidR="00096A5E" w:rsidRPr="008A6E40">
        <w:rPr>
          <w:rFonts w:ascii="Times New Roman" w:eastAsia="Calibri" w:hAnsi="Times New Roman" w:cs="Times New Roman"/>
          <w:i/>
          <w:sz w:val="28"/>
          <w:szCs w:val="28"/>
          <w:lang w:val="tr-TR"/>
        </w:rPr>
        <w:t xml:space="preserve"> </w:t>
      </w:r>
      <w:r w:rsidR="00096A5E" w:rsidRPr="008A6E40">
        <w:rPr>
          <w:rFonts w:ascii="Times New Roman" w:eastAsia="Calibri" w:hAnsi="Times New Roman" w:cs="Times New Roman"/>
          <w:sz w:val="28"/>
          <w:szCs w:val="28"/>
          <w:lang w:val="kk-KZ"/>
        </w:rPr>
        <w:t>театр,</w:t>
      </w:r>
      <w:r w:rsidR="00096A5E">
        <w:rPr>
          <w:rFonts w:ascii="Times New Roman" w:eastAsia="Calibri" w:hAnsi="Times New Roman" w:cs="Times New Roman"/>
          <w:i/>
          <w:sz w:val="28"/>
          <w:szCs w:val="28"/>
          <w:lang w:val="kk-KZ"/>
        </w:rPr>
        <w:t xml:space="preserve"> </w:t>
      </w:r>
      <w:r w:rsidR="00096A5E" w:rsidRPr="008A6E40">
        <w:rPr>
          <w:rFonts w:ascii="Times New Roman" w:eastAsia="Calibri" w:hAnsi="Times New Roman" w:cs="Times New Roman"/>
          <w:i/>
          <w:sz w:val="28"/>
          <w:szCs w:val="28"/>
          <w:lang w:val="tr-TR"/>
        </w:rPr>
        <w:t>terakota</w:t>
      </w:r>
      <w:r w:rsidR="00096A5E">
        <w:rPr>
          <w:rFonts w:ascii="Times New Roman" w:eastAsia="Calibri" w:hAnsi="Times New Roman" w:cs="Times New Roman"/>
          <w:i/>
          <w:sz w:val="28"/>
          <w:szCs w:val="28"/>
          <w:lang w:val="kk-KZ"/>
        </w:rPr>
        <w:t xml:space="preserve"> – </w:t>
      </w:r>
      <w:r w:rsidR="00096A5E" w:rsidRPr="008A6E40">
        <w:rPr>
          <w:rFonts w:ascii="Times New Roman" w:eastAsia="Calibri" w:hAnsi="Times New Roman" w:cs="Times New Roman"/>
          <w:sz w:val="28"/>
          <w:szCs w:val="28"/>
          <w:lang w:val="kk-KZ"/>
        </w:rPr>
        <w:t>терракота</w:t>
      </w:r>
      <w:r w:rsidR="00096A5E">
        <w:rPr>
          <w:rFonts w:ascii="Times New Roman" w:eastAsia="Calibri" w:hAnsi="Times New Roman" w:cs="Times New Roman"/>
          <w:sz w:val="28"/>
          <w:szCs w:val="28"/>
          <w:lang w:val="kk-KZ"/>
        </w:rPr>
        <w:t xml:space="preserve">, </w:t>
      </w:r>
      <w:r w:rsidR="00096A5E" w:rsidRPr="000F4280">
        <w:rPr>
          <w:rFonts w:ascii="Times New Roman" w:eastAsia="Calibri" w:hAnsi="Times New Roman" w:cs="Times New Roman"/>
          <w:i/>
          <w:sz w:val="28"/>
          <w:szCs w:val="28"/>
          <w:lang w:val="tr-TR"/>
        </w:rPr>
        <w:t>antika</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көне, </w:t>
      </w:r>
      <w:r w:rsidR="00096A5E" w:rsidRPr="000F4280">
        <w:rPr>
          <w:rFonts w:ascii="Times New Roman" w:eastAsia="Calibri" w:hAnsi="Times New Roman" w:cs="Times New Roman"/>
          <w:i/>
          <w:sz w:val="28"/>
          <w:szCs w:val="28"/>
          <w:lang w:val="kk-KZ"/>
        </w:rPr>
        <w:t>çinko</w:t>
      </w:r>
      <w:r w:rsidR="00096A5E" w:rsidRPr="000F4280">
        <w:rPr>
          <w:rFonts w:ascii="Times New Roman" w:eastAsia="Calibri" w:hAnsi="Times New Roman" w:cs="Times New Roman"/>
          <w:sz w:val="28"/>
          <w:szCs w:val="28"/>
          <w:lang w:val="kk-KZ"/>
        </w:rPr>
        <w:t xml:space="preserve"> </w:t>
      </w:r>
      <w:r w:rsidR="00096A5E">
        <w:rPr>
          <w:rFonts w:ascii="Times New Roman" w:eastAsia="Calibri" w:hAnsi="Times New Roman" w:cs="Times New Roman"/>
          <w:sz w:val="28"/>
          <w:szCs w:val="28"/>
          <w:lang w:val="tr-TR"/>
        </w:rPr>
        <w:t xml:space="preserve">– </w:t>
      </w:r>
      <w:r w:rsidR="00096A5E">
        <w:rPr>
          <w:rFonts w:ascii="Times New Roman" w:eastAsia="Calibri" w:hAnsi="Times New Roman" w:cs="Times New Roman"/>
          <w:sz w:val="28"/>
          <w:szCs w:val="28"/>
          <w:lang w:val="kk-KZ"/>
        </w:rPr>
        <w:t xml:space="preserve">мырыш, </w:t>
      </w:r>
      <w:r w:rsidR="00096A5E" w:rsidRPr="000F4280">
        <w:rPr>
          <w:rFonts w:ascii="Times New Roman" w:eastAsia="Calibri" w:hAnsi="Times New Roman" w:cs="Times New Roman"/>
          <w:i/>
          <w:sz w:val="28"/>
          <w:szCs w:val="28"/>
          <w:lang w:val="tr-TR"/>
        </w:rPr>
        <w:t>bira</w:t>
      </w:r>
      <w:r w:rsidR="00096A5E">
        <w:rPr>
          <w:rFonts w:ascii="Times New Roman" w:eastAsia="Calibri" w:hAnsi="Times New Roman" w:cs="Times New Roman"/>
          <w:sz w:val="28"/>
          <w:szCs w:val="28"/>
          <w:lang w:val="tr-TR"/>
        </w:rPr>
        <w:t xml:space="preserve"> </w:t>
      </w:r>
      <w:r w:rsidR="00B31706" w:rsidRPr="00B31706">
        <w:rPr>
          <w:rFonts w:ascii="Times New Roman" w:eastAsia="Calibri" w:hAnsi="Times New Roman" w:cs="Times New Roman"/>
          <w:sz w:val="28"/>
          <w:szCs w:val="28"/>
          <w:lang w:val="tr-TR"/>
        </w:rPr>
        <w:t>–</w:t>
      </w:r>
      <w:r w:rsidR="00096A5E">
        <w:rPr>
          <w:rFonts w:ascii="Times New Roman" w:eastAsia="Calibri" w:hAnsi="Times New Roman" w:cs="Times New Roman"/>
          <w:sz w:val="28"/>
          <w:szCs w:val="28"/>
          <w:lang w:val="kk-KZ"/>
        </w:rPr>
        <w:t xml:space="preserve"> сыра</w:t>
      </w:r>
      <w:r w:rsidR="00096A5E">
        <w:rPr>
          <w:rFonts w:ascii="Times New Roman" w:eastAsia="Calibri" w:hAnsi="Times New Roman" w:cs="Times New Roman"/>
          <w:sz w:val="28"/>
          <w:szCs w:val="28"/>
          <w:lang w:val="tr-TR"/>
        </w:rPr>
        <w:t>,</w:t>
      </w:r>
      <w:r w:rsidR="00096A5E" w:rsidRPr="000F4280">
        <w:rPr>
          <w:lang w:val="kk-KZ"/>
        </w:rPr>
        <w:t xml:space="preserve"> </w:t>
      </w:r>
      <w:r w:rsidR="00096A5E" w:rsidRPr="000F4280">
        <w:rPr>
          <w:rFonts w:ascii="Times New Roman" w:eastAsia="Calibri" w:hAnsi="Times New Roman" w:cs="Times New Roman"/>
          <w:i/>
          <w:sz w:val="28"/>
          <w:szCs w:val="28"/>
          <w:lang w:val="tr-TR"/>
        </w:rPr>
        <w:t>banyo</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 xml:space="preserve">ванна бөлмесі, </w:t>
      </w:r>
      <w:r w:rsidR="00096A5E" w:rsidRPr="000F4280">
        <w:rPr>
          <w:rFonts w:ascii="Times New Roman" w:eastAsia="Calibri" w:hAnsi="Times New Roman" w:cs="Times New Roman"/>
          <w:i/>
          <w:sz w:val="28"/>
          <w:szCs w:val="28"/>
          <w:lang w:val="kk-KZ"/>
        </w:rPr>
        <w:t>çapa</w:t>
      </w:r>
      <w:r w:rsidR="001833E9">
        <w:rPr>
          <w:rFonts w:ascii="Times New Roman" w:eastAsia="Calibri" w:hAnsi="Times New Roman" w:cs="Times New Roman"/>
          <w:i/>
          <w:sz w:val="28"/>
          <w:szCs w:val="28"/>
          <w:lang w:val="kk-KZ"/>
        </w:rPr>
        <w:t> </w:t>
      </w:r>
      <w:r w:rsidR="00096A5E">
        <w:rPr>
          <w:rFonts w:ascii="Times New Roman" w:eastAsia="Calibri" w:hAnsi="Times New Roman" w:cs="Times New Roman"/>
          <w:sz w:val="28"/>
          <w:szCs w:val="28"/>
          <w:lang w:val="tr-TR"/>
        </w:rPr>
        <w:t xml:space="preserve">– </w:t>
      </w:r>
      <w:r w:rsidR="00096A5E">
        <w:rPr>
          <w:rFonts w:ascii="Times New Roman" w:eastAsia="Calibri" w:hAnsi="Times New Roman" w:cs="Times New Roman"/>
          <w:sz w:val="28"/>
          <w:szCs w:val="28"/>
          <w:lang w:val="kk-KZ"/>
        </w:rPr>
        <w:t xml:space="preserve">зәкір, </w:t>
      </w:r>
      <w:r w:rsidR="00096A5E" w:rsidRPr="00A26CD0">
        <w:rPr>
          <w:rFonts w:ascii="Times New Roman" w:eastAsia="Calibri" w:hAnsi="Times New Roman" w:cs="Times New Roman"/>
          <w:i/>
          <w:sz w:val="28"/>
          <w:szCs w:val="28"/>
          <w:lang w:val="tr-TR"/>
        </w:rPr>
        <w:t>baraka</w:t>
      </w:r>
      <w:r w:rsidR="00096A5E" w:rsidRPr="00A26CD0">
        <w:rPr>
          <w:rFonts w:ascii="Times New Roman" w:eastAsia="Calibri" w:hAnsi="Times New Roman" w:cs="Times New Roman"/>
          <w:sz w:val="28"/>
          <w:szCs w:val="28"/>
          <w:lang w:val="kk-KZ"/>
        </w:rPr>
        <w:t xml:space="preserve"> </w:t>
      </w:r>
      <w:r w:rsidR="00096A5E">
        <w:rPr>
          <w:rFonts w:ascii="Times New Roman" w:eastAsia="Calibri" w:hAnsi="Times New Roman" w:cs="Times New Roman"/>
          <w:sz w:val="28"/>
          <w:szCs w:val="28"/>
          <w:lang w:val="kk-KZ"/>
        </w:rPr>
        <w:t>–</w:t>
      </w:r>
      <w:r w:rsidR="00096A5E" w:rsidRPr="00A26CD0">
        <w:rPr>
          <w:rFonts w:ascii="Times New Roman" w:eastAsia="Calibri" w:hAnsi="Times New Roman" w:cs="Times New Roman"/>
          <w:sz w:val="28"/>
          <w:szCs w:val="28"/>
          <w:lang w:val="kk-KZ"/>
        </w:rPr>
        <w:t xml:space="preserve"> </w:t>
      </w:r>
      <w:r w:rsidR="00096A5E">
        <w:rPr>
          <w:rFonts w:ascii="Times New Roman" w:eastAsia="Calibri" w:hAnsi="Times New Roman" w:cs="Times New Roman"/>
          <w:sz w:val="28"/>
          <w:szCs w:val="28"/>
          <w:lang w:val="kk-KZ"/>
        </w:rPr>
        <w:t xml:space="preserve">барақ, </w:t>
      </w:r>
      <w:r w:rsidR="00096A5E" w:rsidRPr="00C633B5">
        <w:rPr>
          <w:rFonts w:ascii="Times New Roman" w:eastAsia="Calibri" w:hAnsi="Times New Roman" w:cs="Times New Roman"/>
          <w:i/>
          <w:sz w:val="28"/>
          <w:szCs w:val="28"/>
          <w:lang w:val="tr-TR"/>
        </w:rPr>
        <w:t xml:space="preserve">alabora </w:t>
      </w:r>
      <w:r w:rsidR="00096A5E">
        <w:rPr>
          <w:rFonts w:ascii="Times New Roman" w:eastAsia="Calibri" w:hAnsi="Times New Roman" w:cs="Times New Roman"/>
          <w:sz w:val="28"/>
          <w:szCs w:val="28"/>
          <w:lang w:val="tr-TR"/>
        </w:rPr>
        <w:t xml:space="preserve">– </w:t>
      </w:r>
      <w:r w:rsidR="00096A5E">
        <w:rPr>
          <w:rFonts w:ascii="Times New Roman" w:eastAsia="Calibri" w:hAnsi="Times New Roman" w:cs="Times New Roman"/>
          <w:sz w:val="28"/>
          <w:szCs w:val="28"/>
          <w:lang w:val="kk-KZ"/>
        </w:rPr>
        <w:t xml:space="preserve">аударылу, </w:t>
      </w:r>
      <w:r w:rsidR="00096A5E" w:rsidRPr="00C633B5">
        <w:rPr>
          <w:rFonts w:ascii="Times New Roman" w:eastAsia="Calibri" w:hAnsi="Times New Roman" w:cs="Times New Roman"/>
          <w:i/>
          <w:sz w:val="28"/>
          <w:szCs w:val="28"/>
          <w:lang w:val="tr-TR"/>
        </w:rPr>
        <w:t>kambiyo</w:t>
      </w:r>
      <w:r w:rsidR="00096A5E">
        <w:rPr>
          <w:rFonts w:ascii="Times New Roman" w:eastAsia="Calibri" w:hAnsi="Times New Roman" w:cs="Times New Roman"/>
          <w:sz w:val="28"/>
          <w:szCs w:val="28"/>
          <w:lang w:val="tr-TR"/>
        </w:rPr>
        <w:t xml:space="preserve"> –</w:t>
      </w:r>
      <w:r w:rsidR="00096A5E">
        <w:rPr>
          <w:rFonts w:ascii="Times New Roman" w:eastAsia="Calibri" w:hAnsi="Times New Roman" w:cs="Times New Roman"/>
          <w:sz w:val="28"/>
          <w:szCs w:val="28"/>
          <w:lang w:val="kk-KZ"/>
        </w:rPr>
        <w:t xml:space="preserve"> айырбас,</w:t>
      </w:r>
      <w:r w:rsidR="00096A5E">
        <w:rPr>
          <w:rFonts w:ascii="Times New Roman" w:eastAsia="Calibri" w:hAnsi="Times New Roman" w:cs="Times New Roman"/>
          <w:sz w:val="28"/>
          <w:szCs w:val="28"/>
          <w:lang w:val="tr-TR"/>
        </w:rPr>
        <w:t xml:space="preserve"> </w:t>
      </w:r>
      <w:r w:rsidR="00096A5E" w:rsidRPr="00C633B5">
        <w:rPr>
          <w:rFonts w:ascii="Times New Roman" w:eastAsia="Calibri" w:hAnsi="Times New Roman" w:cs="Times New Roman"/>
          <w:i/>
          <w:sz w:val="28"/>
          <w:szCs w:val="28"/>
          <w:lang w:val="tr-TR"/>
        </w:rPr>
        <w:t>ciro</w:t>
      </w:r>
      <w:r w:rsidR="00096A5E">
        <w:rPr>
          <w:rFonts w:ascii="Times New Roman" w:eastAsia="Calibri" w:hAnsi="Times New Roman" w:cs="Times New Roman"/>
          <w:sz w:val="28"/>
          <w:szCs w:val="28"/>
          <w:lang w:val="tr-TR"/>
        </w:rPr>
        <w:t xml:space="preserve"> – </w:t>
      </w:r>
      <w:r w:rsidR="00096A5E">
        <w:rPr>
          <w:rFonts w:ascii="Times New Roman" w:eastAsia="Calibri" w:hAnsi="Times New Roman" w:cs="Times New Roman"/>
          <w:sz w:val="28"/>
          <w:szCs w:val="28"/>
          <w:lang w:val="kk-KZ"/>
        </w:rPr>
        <w:t>тауар айналымы т.б</w:t>
      </w:r>
      <w:r w:rsidR="00096A5E" w:rsidRPr="00C633B5">
        <w:rPr>
          <w:rFonts w:ascii="Times New Roman" w:hAnsi="Times New Roman" w:cs="Times New Roman"/>
          <w:sz w:val="28"/>
          <w:szCs w:val="28"/>
          <w:lang w:val="kk-KZ"/>
        </w:rPr>
        <w:t xml:space="preserve">. </w:t>
      </w:r>
      <w:r w:rsidR="00096A5E" w:rsidRPr="008C4A07">
        <w:rPr>
          <w:rFonts w:ascii="Times New Roman" w:hAnsi="Times New Roman" w:cs="Times New Roman"/>
          <w:sz w:val="28"/>
          <w:szCs w:val="28"/>
          <w:lang w:val="kk-KZ"/>
        </w:rPr>
        <w:t>[</w:t>
      </w:r>
      <w:r w:rsidR="002A0AAA">
        <w:rPr>
          <w:rFonts w:ascii="Times New Roman" w:hAnsi="Times New Roman" w:cs="Times New Roman"/>
          <w:sz w:val="28"/>
          <w:szCs w:val="28"/>
          <w:lang w:val="kk-KZ"/>
        </w:rPr>
        <w:t>87</w:t>
      </w:r>
      <w:r w:rsidR="00096A5E" w:rsidRPr="008C4A07">
        <w:rPr>
          <w:rFonts w:ascii="Times New Roman" w:hAnsi="Times New Roman" w:cs="Times New Roman"/>
          <w:sz w:val="28"/>
          <w:szCs w:val="28"/>
          <w:lang w:val="tr-TR"/>
        </w:rPr>
        <w:t xml:space="preserve">, </w:t>
      </w:r>
      <w:r w:rsidR="0014326D">
        <w:rPr>
          <w:rFonts w:ascii="Times New Roman" w:hAnsi="Times New Roman" w:cs="Times New Roman"/>
          <w:sz w:val="28"/>
          <w:szCs w:val="28"/>
          <w:lang w:val="kk-KZ"/>
        </w:rPr>
        <w:t xml:space="preserve">Б. </w:t>
      </w:r>
      <w:r w:rsidR="00096A5E" w:rsidRPr="008C4A07">
        <w:rPr>
          <w:rFonts w:ascii="Times New Roman" w:hAnsi="Times New Roman" w:cs="Times New Roman"/>
          <w:sz w:val="28"/>
          <w:szCs w:val="28"/>
          <w:lang w:val="tr-TR"/>
        </w:rPr>
        <w:t>135-153</w:t>
      </w:r>
      <w:r w:rsidR="00096A5E" w:rsidRPr="008C4A07">
        <w:rPr>
          <w:rFonts w:ascii="Times New Roman" w:eastAsia="Calibri" w:hAnsi="Times New Roman" w:cs="Times New Roman"/>
          <w:sz w:val="28"/>
          <w:szCs w:val="28"/>
          <w:lang w:val="kk-KZ"/>
        </w:rPr>
        <w:t xml:space="preserve">]. </w:t>
      </w:r>
    </w:p>
    <w:p w:rsidR="00096A5E" w:rsidRPr="00330260"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Дегенмен,</w:t>
      </w:r>
      <w:r w:rsidR="008F62D3" w:rsidRPr="008F62D3">
        <w:rPr>
          <w:lang w:val="kk-KZ"/>
        </w:rPr>
        <w:t xml:space="preserve"> </w:t>
      </w:r>
      <w:r w:rsidR="008F62D3" w:rsidRPr="008F62D3">
        <w:rPr>
          <w:rFonts w:ascii="Times New Roman" w:eastAsia="Calibri" w:hAnsi="Times New Roman" w:cs="Times New Roman"/>
          <w:sz w:val="28"/>
          <w:szCs w:val="28"/>
          <w:lang w:val="kk-KZ"/>
        </w:rPr>
        <w:t>тығыз қарым-қатынас нәтижесінде</w:t>
      </w:r>
      <w:r>
        <w:rPr>
          <w:rFonts w:ascii="Times New Roman" w:eastAsia="Calibri" w:hAnsi="Times New Roman" w:cs="Times New Roman"/>
          <w:sz w:val="28"/>
          <w:szCs w:val="28"/>
          <w:lang w:val="kk-KZ"/>
        </w:rPr>
        <w:t xml:space="preserve"> </w:t>
      </w:r>
      <w:r w:rsidR="008F62D3" w:rsidRPr="008F62D3">
        <w:rPr>
          <w:rFonts w:ascii="Times New Roman" w:eastAsia="Calibri" w:hAnsi="Times New Roman" w:cs="Times New Roman"/>
          <w:sz w:val="28"/>
          <w:szCs w:val="28"/>
          <w:lang w:val="kk-KZ"/>
        </w:rPr>
        <w:t>оғыз-селжұқ тайпалары тілдерін</w:t>
      </w:r>
      <w:r w:rsidR="008F62D3">
        <w:rPr>
          <w:rFonts w:ascii="Times New Roman" w:eastAsia="Calibri" w:hAnsi="Times New Roman" w:cs="Times New Roman"/>
          <w:sz w:val="28"/>
          <w:szCs w:val="28"/>
          <w:lang w:val="kk-KZ"/>
        </w:rPr>
        <w:t>ің</w:t>
      </w:r>
      <w:r w:rsidR="008F62D3" w:rsidRPr="008F62D3">
        <w:rPr>
          <w:rFonts w:ascii="Times New Roman" w:eastAsia="Calibri" w:hAnsi="Times New Roman" w:cs="Times New Roman"/>
          <w:sz w:val="28"/>
          <w:szCs w:val="28"/>
          <w:lang w:val="kk-KZ"/>
        </w:rPr>
        <w:t xml:space="preserve"> лексика, фонетикадан бастап, морфология мен синтаксиске дейін көптеген өзгерістер енгізген </w:t>
      </w:r>
      <w:r w:rsidRPr="008F62D3">
        <w:rPr>
          <w:rFonts w:ascii="Times New Roman" w:eastAsia="Calibri" w:hAnsi="Times New Roman" w:cs="Times New Roman"/>
          <w:sz w:val="28"/>
          <w:szCs w:val="28"/>
          <w:lang w:val="kk-KZ"/>
        </w:rPr>
        <w:t>араб және парсы тіл</w:t>
      </w:r>
      <w:r w:rsidR="008F62D3" w:rsidRPr="008F62D3">
        <w:rPr>
          <w:rFonts w:ascii="Times New Roman" w:eastAsia="Calibri" w:hAnsi="Times New Roman" w:cs="Times New Roman"/>
          <w:sz w:val="28"/>
          <w:szCs w:val="28"/>
          <w:lang w:val="kk-KZ"/>
        </w:rPr>
        <w:t>дер</w:t>
      </w:r>
      <w:r w:rsidRPr="008F62D3">
        <w:rPr>
          <w:rFonts w:ascii="Times New Roman" w:eastAsia="Calibri" w:hAnsi="Times New Roman" w:cs="Times New Roman"/>
          <w:sz w:val="28"/>
          <w:szCs w:val="28"/>
          <w:lang w:val="kk-KZ"/>
        </w:rPr>
        <w:t>і</w:t>
      </w:r>
      <w:r w:rsidR="008F62D3" w:rsidRPr="008F62D3">
        <w:rPr>
          <w:rFonts w:ascii="Times New Roman" w:eastAsia="Calibri" w:hAnsi="Times New Roman" w:cs="Times New Roman"/>
          <w:sz w:val="28"/>
          <w:szCs w:val="28"/>
          <w:lang w:val="kk-KZ"/>
        </w:rPr>
        <w:t xml:space="preserve">нің </w:t>
      </w:r>
      <w:r w:rsidRPr="008F62D3">
        <w:rPr>
          <w:rFonts w:ascii="Times New Roman" w:eastAsia="Calibri" w:hAnsi="Times New Roman" w:cs="Times New Roman"/>
          <w:sz w:val="28"/>
          <w:szCs w:val="28"/>
          <w:lang w:val="kk-KZ"/>
        </w:rPr>
        <w:t>күшті ықпалын</w:t>
      </w:r>
      <w:r w:rsidR="008F62D3" w:rsidRPr="008F62D3">
        <w:rPr>
          <w:rFonts w:ascii="Times New Roman" w:eastAsia="Calibri" w:hAnsi="Times New Roman" w:cs="Times New Roman"/>
          <w:sz w:val="28"/>
          <w:szCs w:val="28"/>
          <w:lang w:val="kk-KZ"/>
        </w:rPr>
        <w:t xml:space="preserve"> ешкім жоққа шығара алмайды</w:t>
      </w:r>
      <w:r w:rsidRPr="008F62D3">
        <w:rPr>
          <w:lang w:val="kk-KZ"/>
        </w:rPr>
        <w:t xml:space="preserve"> </w:t>
      </w:r>
      <w:r w:rsidRPr="008F62D3">
        <w:rPr>
          <w:lang w:val="tr-TR"/>
        </w:rPr>
        <w:t xml:space="preserve"> </w:t>
      </w:r>
      <w:r w:rsidRPr="008F62D3">
        <w:rPr>
          <w:rFonts w:ascii="Times New Roman" w:hAnsi="Times New Roman" w:cs="Times New Roman"/>
          <w:sz w:val="28"/>
          <w:szCs w:val="28"/>
          <w:lang w:val="kk-KZ"/>
        </w:rPr>
        <w:t>[</w:t>
      </w:r>
      <w:r w:rsidR="002A0AAA">
        <w:rPr>
          <w:rFonts w:ascii="Times New Roman" w:hAnsi="Times New Roman" w:cs="Times New Roman"/>
          <w:sz w:val="28"/>
          <w:szCs w:val="28"/>
          <w:lang w:val="kk-KZ"/>
        </w:rPr>
        <w:t>88</w:t>
      </w:r>
      <w:r w:rsidRPr="008F62D3">
        <w:rPr>
          <w:rFonts w:ascii="Times New Roman" w:hAnsi="Times New Roman" w:cs="Times New Roman"/>
          <w:sz w:val="28"/>
          <w:szCs w:val="28"/>
          <w:lang w:val="kk-KZ"/>
        </w:rPr>
        <w:t xml:space="preserve">, </w:t>
      </w:r>
      <w:r w:rsidR="00EB6375">
        <w:rPr>
          <w:rFonts w:ascii="Times New Roman" w:hAnsi="Times New Roman" w:cs="Times New Roman"/>
          <w:sz w:val="28"/>
          <w:szCs w:val="28"/>
          <w:lang w:val="kk-KZ"/>
        </w:rPr>
        <w:t xml:space="preserve">б. </w:t>
      </w:r>
      <w:r w:rsidRPr="008F62D3">
        <w:rPr>
          <w:rFonts w:ascii="Times New Roman" w:hAnsi="Times New Roman" w:cs="Times New Roman"/>
          <w:sz w:val="28"/>
          <w:szCs w:val="28"/>
          <w:lang w:val="kk-KZ"/>
        </w:rPr>
        <w:t>10</w:t>
      </w:r>
      <w:r w:rsidRPr="008F62D3">
        <w:rPr>
          <w:rFonts w:ascii="Times New Roman" w:eastAsia="Calibri" w:hAnsi="Times New Roman" w:cs="Times New Roman"/>
          <w:sz w:val="28"/>
          <w:szCs w:val="28"/>
          <w:lang w:val="kk-KZ"/>
        </w:rPr>
        <w:t>].</w:t>
      </w:r>
      <w:r w:rsidRPr="004E2DB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r w:rsidR="008F62D3">
        <w:rPr>
          <w:rFonts w:ascii="Times New Roman" w:eastAsia="Calibri" w:hAnsi="Times New Roman" w:cs="Times New Roman"/>
          <w:sz w:val="28"/>
          <w:szCs w:val="28"/>
          <w:lang w:val="kk-KZ"/>
        </w:rPr>
        <w:t>Т</w:t>
      </w:r>
      <w:r w:rsidR="008F62D3" w:rsidRPr="008F62D3">
        <w:rPr>
          <w:rFonts w:ascii="Times New Roman" w:eastAsia="Calibri" w:hAnsi="Times New Roman" w:cs="Times New Roman"/>
          <w:sz w:val="28"/>
          <w:szCs w:val="28"/>
          <w:lang w:val="kk-KZ"/>
        </w:rPr>
        <w:t xml:space="preserve">үрік тілінің </w:t>
      </w:r>
      <w:r w:rsidR="008F62D3">
        <w:rPr>
          <w:rFonts w:ascii="Times New Roman" w:eastAsia="Calibri" w:hAnsi="Times New Roman" w:cs="Times New Roman"/>
          <w:sz w:val="28"/>
          <w:szCs w:val="28"/>
          <w:lang w:val="kk-KZ"/>
        </w:rPr>
        <w:t>д</w:t>
      </w:r>
      <w:r w:rsidRPr="00330260">
        <w:rPr>
          <w:rFonts w:ascii="Times New Roman" w:eastAsia="Calibri" w:hAnsi="Times New Roman" w:cs="Times New Roman"/>
          <w:sz w:val="28"/>
          <w:szCs w:val="28"/>
          <w:lang w:val="kk-KZ"/>
        </w:rPr>
        <w:t>ыбыстық жүйе</w:t>
      </w:r>
      <w:r w:rsidR="008F62D3">
        <w:rPr>
          <w:rFonts w:ascii="Times New Roman" w:eastAsia="Calibri" w:hAnsi="Times New Roman" w:cs="Times New Roman"/>
          <w:sz w:val="28"/>
          <w:szCs w:val="28"/>
          <w:lang w:val="kk-KZ"/>
        </w:rPr>
        <w:t>сіндегі</w:t>
      </w:r>
      <w:r>
        <w:rPr>
          <w:rFonts w:ascii="Times New Roman" w:eastAsia="Calibri" w:hAnsi="Times New Roman" w:cs="Times New Roman"/>
          <w:sz w:val="28"/>
          <w:szCs w:val="28"/>
          <w:lang w:val="kk-KZ"/>
        </w:rPr>
        <w:t xml:space="preserve"> </w:t>
      </w:r>
      <w:r w:rsidRPr="009934A6">
        <w:rPr>
          <w:rFonts w:ascii="Times New Roman" w:eastAsia="Calibri" w:hAnsi="Times New Roman" w:cs="Times New Roman"/>
          <w:sz w:val="28"/>
          <w:szCs w:val="28"/>
          <w:lang w:val="kk-KZ"/>
        </w:rPr>
        <w:t>бұл үрдіс</w:t>
      </w:r>
      <w:r w:rsidR="006511B4">
        <w:rPr>
          <w:rFonts w:ascii="Times New Roman" w:eastAsia="Calibri" w:hAnsi="Times New Roman" w:cs="Times New Roman"/>
          <w:sz w:val="28"/>
          <w:szCs w:val="28"/>
          <w:lang w:val="kk-KZ"/>
        </w:rPr>
        <w:t>тің</w:t>
      </w:r>
      <w:r w:rsidRPr="009934A6">
        <w:rPr>
          <w:rFonts w:ascii="Times New Roman" w:eastAsia="Calibri" w:hAnsi="Times New Roman" w:cs="Times New Roman"/>
          <w:sz w:val="28"/>
          <w:szCs w:val="28"/>
          <w:lang w:val="kk-KZ"/>
        </w:rPr>
        <w:t xml:space="preserve"> анық көрініс</w:t>
      </w:r>
      <w:r w:rsidR="008F62D3" w:rsidRPr="009934A6">
        <w:rPr>
          <w:rFonts w:ascii="Times New Roman" w:eastAsia="Calibri" w:hAnsi="Times New Roman" w:cs="Times New Roman"/>
          <w:sz w:val="28"/>
          <w:szCs w:val="28"/>
          <w:lang w:val="kk-KZ"/>
        </w:rPr>
        <w:t>і</w:t>
      </w:r>
      <w:r w:rsidR="009934A6" w:rsidRPr="009934A6">
        <w:rPr>
          <w:rFonts w:ascii="Times New Roman" w:eastAsia="Calibri" w:hAnsi="Times New Roman" w:cs="Times New Roman"/>
          <w:sz w:val="28"/>
          <w:szCs w:val="28"/>
          <w:lang w:val="kk-KZ"/>
        </w:rPr>
        <w:t xml:space="preserve">н </w:t>
      </w:r>
      <w:r w:rsidRPr="009934A6">
        <w:rPr>
          <w:rFonts w:ascii="Times New Roman" w:eastAsia="Calibri" w:hAnsi="Times New Roman" w:cs="Times New Roman"/>
          <w:sz w:val="28"/>
          <w:szCs w:val="28"/>
          <w:lang w:val="kk-KZ"/>
        </w:rPr>
        <w:t>негізгі фонетикалық заңдылықтарының бұзылуы</w:t>
      </w:r>
      <w:r w:rsidR="008F62D3" w:rsidRPr="009934A6">
        <w:rPr>
          <w:rFonts w:ascii="Times New Roman" w:eastAsia="Calibri" w:hAnsi="Times New Roman" w:cs="Times New Roman"/>
          <w:sz w:val="28"/>
          <w:szCs w:val="28"/>
          <w:lang w:val="kk-KZ"/>
        </w:rPr>
        <w:t>,</w:t>
      </w:r>
      <w:r w:rsidRPr="009934A6">
        <w:rPr>
          <w:rFonts w:ascii="Times New Roman" w:eastAsia="Calibri" w:hAnsi="Times New Roman" w:cs="Times New Roman"/>
          <w:sz w:val="28"/>
          <w:szCs w:val="28"/>
          <w:lang w:val="kk-KZ"/>
        </w:rPr>
        <w:t xml:space="preserve"> сингармонизм заңының сақталмауы, түрік тілін</w:t>
      </w:r>
      <w:r w:rsidR="008F62D3" w:rsidRPr="009934A6">
        <w:rPr>
          <w:rFonts w:ascii="Times New Roman" w:eastAsia="Calibri" w:hAnsi="Times New Roman" w:cs="Times New Roman"/>
          <w:sz w:val="28"/>
          <w:szCs w:val="28"/>
          <w:lang w:val="kk-KZ"/>
        </w:rPr>
        <w:t>д</w:t>
      </w:r>
      <w:r w:rsidRPr="009934A6">
        <w:rPr>
          <w:rFonts w:ascii="Times New Roman" w:eastAsia="Calibri" w:hAnsi="Times New Roman" w:cs="Times New Roman"/>
          <w:sz w:val="28"/>
          <w:szCs w:val="28"/>
          <w:lang w:val="kk-KZ"/>
        </w:rPr>
        <w:t>е</w:t>
      </w:r>
      <w:r w:rsidR="008F62D3" w:rsidRPr="009934A6">
        <w:rPr>
          <w:rFonts w:ascii="Times New Roman" w:eastAsia="Calibri" w:hAnsi="Times New Roman" w:cs="Times New Roman"/>
          <w:sz w:val="28"/>
          <w:szCs w:val="28"/>
          <w:lang w:val="kk-KZ"/>
        </w:rPr>
        <w:t>гі</w:t>
      </w:r>
      <w:r w:rsidRPr="009934A6">
        <w:rPr>
          <w:rFonts w:ascii="Times New Roman" w:eastAsia="Calibri" w:hAnsi="Times New Roman" w:cs="Times New Roman"/>
          <w:sz w:val="28"/>
          <w:szCs w:val="28"/>
          <w:lang w:val="kk-KZ"/>
        </w:rPr>
        <w:t xml:space="preserve"> </w:t>
      </w:r>
      <w:r w:rsidR="008F62D3" w:rsidRPr="009934A6">
        <w:rPr>
          <w:rFonts w:ascii="Times New Roman" w:eastAsia="Calibri" w:hAnsi="Times New Roman" w:cs="Times New Roman"/>
          <w:sz w:val="28"/>
          <w:szCs w:val="28"/>
          <w:lang w:val="kk-KZ"/>
        </w:rPr>
        <w:t>кірме</w:t>
      </w:r>
      <w:r w:rsidRPr="009934A6">
        <w:rPr>
          <w:rFonts w:ascii="Times New Roman" w:eastAsia="Calibri" w:hAnsi="Times New Roman" w:cs="Times New Roman"/>
          <w:sz w:val="28"/>
          <w:szCs w:val="28"/>
          <w:lang w:val="kk-KZ"/>
        </w:rPr>
        <w:t xml:space="preserve"> дыбыстардың тоғысуы, дауыссыз дыбыстардың тіркесуі т.б.</w:t>
      </w:r>
      <w:r w:rsidR="009934A6">
        <w:rPr>
          <w:rFonts w:ascii="Times New Roman" w:eastAsia="Calibri" w:hAnsi="Times New Roman" w:cs="Times New Roman"/>
          <w:sz w:val="28"/>
          <w:szCs w:val="28"/>
          <w:lang w:val="kk-KZ"/>
        </w:rPr>
        <w:t xml:space="preserve"> арқылы</w:t>
      </w:r>
      <w:r w:rsidRPr="009934A6">
        <w:rPr>
          <w:rFonts w:ascii="Times New Roman" w:eastAsia="Calibri" w:hAnsi="Times New Roman" w:cs="Times New Roman"/>
          <w:sz w:val="28"/>
          <w:szCs w:val="28"/>
          <w:lang w:val="kk-KZ"/>
        </w:rPr>
        <w:t xml:space="preserve"> </w:t>
      </w:r>
      <w:r w:rsidR="009934A6">
        <w:rPr>
          <w:rFonts w:ascii="Times New Roman" w:eastAsia="Calibri" w:hAnsi="Times New Roman" w:cs="Times New Roman"/>
          <w:sz w:val="28"/>
          <w:szCs w:val="28"/>
          <w:lang w:val="kk-KZ"/>
        </w:rPr>
        <w:t>көрсетуге</w:t>
      </w:r>
      <w:r w:rsidRPr="009934A6">
        <w:rPr>
          <w:rFonts w:ascii="Times New Roman" w:eastAsia="Calibri" w:hAnsi="Times New Roman" w:cs="Times New Roman"/>
          <w:sz w:val="28"/>
          <w:szCs w:val="28"/>
          <w:lang w:val="kk-KZ"/>
        </w:rPr>
        <w:t xml:space="preserve"> болады.</w:t>
      </w:r>
      <w:r w:rsidRPr="00330260">
        <w:rPr>
          <w:rFonts w:ascii="Times New Roman" w:eastAsia="Calibri" w:hAnsi="Times New Roman" w:cs="Times New Roman"/>
          <w:sz w:val="28"/>
          <w:szCs w:val="28"/>
          <w:lang w:val="kk-KZ"/>
        </w:rPr>
        <w:t xml:space="preserve"> </w:t>
      </w:r>
    </w:p>
    <w:p w:rsidR="00096A5E" w:rsidRPr="00330260"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sidRPr="009934A6">
        <w:rPr>
          <w:rFonts w:ascii="Times New Roman" w:eastAsia="Calibri" w:hAnsi="Times New Roman" w:cs="Times New Roman"/>
          <w:sz w:val="28"/>
          <w:szCs w:val="28"/>
          <w:lang w:val="kk-KZ"/>
        </w:rPr>
        <w:t>Осы</w:t>
      </w:r>
      <w:r w:rsidR="009934A6" w:rsidRPr="009934A6">
        <w:rPr>
          <w:rFonts w:ascii="Times New Roman" w:eastAsia="Calibri" w:hAnsi="Times New Roman" w:cs="Times New Roman"/>
          <w:sz w:val="28"/>
          <w:szCs w:val="28"/>
          <w:lang w:val="kk-KZ"/>
        </w:rPr>
        <w:t>ған байланысты</w:t>
      </w:r>
      <w:r w:rsidR="00945A1D" w:rsidRPr="00945A1D">
        <w:rPr>
          <w:lang w:val="kk-KZ"/>
        </w:rPr>
        <w:t xml:space="preserve"> </w:t>
      </w:r>
      <w:r w:rsidR="00945A1D" w:rsidRPr="00945A1D">
        <w:rPr>
          <w:rFonts w:ascii="Times New Roman" w:hAnsi="Times New Roman" w:cs="Times New Roman"/>
          <w:sz w:val="28"/>
          <w:szCs w:val="28"/>
          <w:lang w:val="kk-KZ"/>
        </w:rPr>
        <w:t>қазіргі таңдағы қазақ тілінің өзіндік</w:t>
      </w:r>
      <w:r w:rsidR="00945A1D" w:rsidRPr="00945A1D">
        <w:rPr>
          <w:lang w:val="kk-KZ"/>
        </w:rPr>
        <w:t xml:space="preserve"> </w:t>
      </w:r>
      <w:r w:rsidR="00945A1D" w:rsidRPr="00945A1D">
        <w:rPr>
          <w:rFonts w:ascii="Times New Roman" w:eastAsia="Calibri" w:hAnsi="Times New Roman" w:cs="Times New Roman"/>
          <w:sz w:val="28"/>
          <w:szCs w:val="28"/>
          <w:lang w:val="kk-KZ"/>
        </w:rPr>
        <w:t>болмысын сақтап қалу маңыздылығын түсінуде</w:t>
      </w:r>
      <w:r w:rsidR="00945A1D" w:rsidRPr="00945A1D">
        <w:rPr>
          <w:lang w:val="kk-KZ"/>
        </w:rPr>
        <w:t xml:space="preserve"> </w:t>
      </w:r>
      <w:r w:rsidR="00945A1D" w:rsidRPr="00945A1D">
        <w:rPr>
          <w:rFonts w:ascii="Times New Roman" w:eastAsia="Calibri" w:hAnsi="Times New Roman" w:cs="Times New Roman"/>
          <w:sz w:val="28"/>
          <w:szCs w:val="28"/>
          <w:lang w:val="kk-KZ"/>
        </w:rPr>
        <w:t>А.</w:t>
      </w:r>
      <w:r w:rsidR="00066E78">
        <w:rPr>
          <w:rFonts w:ascii="Times New Roman" w:eastAsia="Calibri" w:hAnsi="Times New Roman" w:cs="Times New Roman"/>
          <w:sz w:val="28"/>
          <w:szCs w:val="28"/>
          <w:lang w:val="kk-KZ"/>
        </w:rPr>
        <w:t xml:space="preserve"> </w:t>
      </w:r>
      <w:r w:rsidR="00945A1D" w:rsidRPr="00945A1D">
        <w:rPr>
          <w:rFonts w:ascii="Times New Roman" w:eastAsia="Calibri" w:hAnsi="Times New Roman" w:cs="Times New Roman"/>
          <w:sz w:val="28"/>
          <w:szCs w:val="28"/>
          <w:lang w:val="kk-KZ"/>
        </w:rPr>
        <w:t>Байтұрсынұлының</w:t>
      </w:r>
      <w:r w:rsidRPr="00945A1D">
        <w:rPr>
          <w:rFonts w:ascii="Times New Roman" w:eastAsia="Calibri" w:hAnsi="Times New Roman" w:cs="Times New Roman"/>
          <w:sz w:val="28"/>
          <w:szCs w:val="28"/>
          <w:lang w:val="kk-KZ"/>
        </w:rPr>
        <w:t xml:space="preserve">: «Қазақ тіліне енген кірме терминдер қазақ тілінің дыбысталу жүйесінің артикуляциялық заңдылығына бағынуы тиіс» деген </w:t>
      </w:r>
      <w:r w:rsidR="009934A6" w:rsidRPr="00945A1D">
        <w:rPr>
          <w:rFonts w:ascii="Times New Roman" w:eastAsia="Calibri" w:hAnsi="Times New Roman" w:cs="Times New Roman"/>
          <w:sz w:val="28"/>
          <w:szCs w:val="28"/>
          <w:lang w:val="kk-KZ"/>
        </w:rPr>
        <w:t>ұстанымының</w:t>
      </w:r>
      <w:r w:rsidRPr="00945A1D">
        <w:rPr>
          <w:rFonts w:ascii="Times New Roman" w:eastAsia="Calibri" w:hAnsi="Times New Roman" w:cs="Times New Roman"/>
          <w:sz w:val="28"/>
          <w:szCs w:val="28"/>
          <w:lang w:val="kk-KZ"/>
        </w:rPr>
        <w:t xml:space="preserve"> </w:t>
      </w:r>
      <w:r w:rsidR="00945A1D" w:rsidRPr="00945A1D">
        <w:rPr>
          <w:rFonts w:ascii="Times New Roman" w:eastAsia="Calibri" w:hAnsi="Times New Roman" w:cs="Times New Roman"/>
          <w:sz w:val="28"/>
          <w:szCs w:val="28"/>
          <w:lang w:val="kk-KZ"/>
        </w:rPr>
        <w:t>мәні өзектеліп отыр</w:t>
      </w:r>
      <w:r w:rsidRPr="00945A1D">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sidR="00945A1D">
        <w:rPr>
          <w:rFonts w:ascii="Times New Roman" w:eastAsia="Calibri" w:hAnsi="Times New Roman" w:cs="Times New Roman"/>
          <w:sz w:val="28"/>
          <w:szCs w:val="28"/>
          <w:lang w:val="kk-KZ"/>
        </w:rPr>
        <w:t xml:space="preserve"> </w:t>
      </w:r>
    </w:p>
    <w:p w:rsidR="00096A5E" w:rsidRPr="0019294C"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sidRPr="009934A6">
        <w:rPr>
          <w:rFonts w:ascii="Times New Roman" w:eastAsia="Calibri" w:hAnsi="Times New Roman" w:cs="Times New Roman"/>
          <w:sz w:val="28"/>
          <w:szCs w:val="28"/>
          <w:lang w:val="kk-KZ"/>
        </w:rPr>
        <w:t xml:space="preserve">Араб </w:t>
      </w:r>
      <w:r w:rsidR="009934A6" w:rsidRPr="009934A6">
        <w:rPr>
          <w:rFonts w:ascii="Times New Roman" w:eastAsia="Calibri" w:hAnsi="Times New Roman" w:cs="Times New Roman"/>
          <w:sz w:val="28"/>
          <w:szCs w:val="28"/>
          <w:lang w:val="kk-KZ"/>
        </w:rPr>
        <w:t>әліпбиіне</w:t>
      </w:r>
      <w:r w:rsidRPr="009934A6">
        <w:rPr>
          <w:rFonts w:ascii="Times New Roman" w:eastAsia="Calibri" w:hAnsi="Times New Roman" w:cs="Times New Roman"/>
          <w:sz w:val="28"/>
          <w:szCs w:val="28"/>
          <w:lang w:val="kk-KZ"/>
        </w:rPr>
        <w:t xml:space="preserve"> негізделген түрік орфографиясы (1928 ж. дейін) бір жағынан, </w:t>
      </w:r>
      <w:r w:rsidR="009934A6" w:rsidRPr="009934A6">
        <w:rPr>
          <w:rFonts w:ascii="Times New Roman" w:eastAsia="Calibri" w:hAnsi="Times New Roman" w:cs="Times New Roman"/>
          <w:sz w:val="28"/>
          <w:szCs w:val="28"/>
          <w:lang w:val="kk-KZ"/>
        </w:rPr>
        <w:t>кірме</w:t>
      </w:r>
      <w:r w:rsidRPr="009934A6">
        <w:rPr>
          <w:rFonts w:ascii="Times New Roman" w:eastAsia="Calibri" w:hAnsi="Times New Roman" w:cs="Times New Roman"/>
          <w:sz w:val="28"/>
          <w:szCs w:val="28"/>
          <w:lang w:val="kk-KZ"/>
        </w:rPr>
        <w:t xml:space="preserve"> лексиканың орфография мен орфоэпиялық заңдылықтарын </w:t>
      </w:r>
      <w:r w:rsidR="009934A6" w:rsidRPr="009934A6">
        <w:rPr>
          <w:rFonts w:ascii="Times New Roman" w:eastAsia="Calibri" w:hAnsi="Times New Roman" w:cs="Times New Roman"/>
          <w:sz w:val="28"/>
          <w:szCs w:val="28"/>
          <w:lang w:val="kk-KZ"/>
        </w:rPr>
        <w:t>таңбалап</w:t>
      </w:r>
      <w:r w:rsidRPr="009934A6">
        <w:rPr>
          <w:rFonts w:ascii="Times New Roman" w:eastAsia="Calibri" w:hAnsi="Times New Roman" w:cs="Times New Roman"/>
          <w:sz w:val="28"/>
          <w:szCs w:val="28"/>
          <w:lang w:val="kk-KZ"/>
        </w:rPr>
        <w:t xml:space="preserve">, </w:t>
      </w:r>
      <w:r w:rsidR="006511B4" w:rsidRPr="006511B4">
        <w:rPr>
          <w:rFonts w:ascii="Times New Roman" w:eastAsia="Calibri" w:hAnsi="Times New Roman" w:cs="Times New Roman"/>
          <w:sz w:val="28"/>
          <w:szCs w:val="28"/>
          <w:lang w:val="kk-KZ"/>
        </w:rPr>
        <w:t>бірақ</w:t>
      </w:r>
      <w:r w:rsidR="006511B4">
        <w:rPr>
          <w:rFonts w:ascii="Times New Roman" w:eastAsia="Calibri" w:hAnsi="Times New Roman" w:cs="Times New Roman"/>
          <w:sz w:val="28"/>
          <w:szCs w:val="28"/>
          <w:lang w:val="kk-KZ"/>
        </w:rPr>
        <w:t>,</w:t>
      </w:r>
      <w:r w:rsidR="006511B4" w:rsidRPr="006511B4">
        <w:rPr>
          <w:rFonts w:ascii="Times New Roman" w:eastAsia="Calibri" w:hAnsi="Times New Roman" w:cs="Times New Roman"/>
          <w:sz w:val="28"/>
          <w:szCs w:val="28"/>
          <w:lang w:val="kk-KZ"/>
        </w:rPr>
        <w:t xml:space="preserve"> </w:t>
      </w:r>
      <w:r w:rsidRPr="009934A6">
        <w:rPr>
          <w:rFonts w:ascii="Times New Roman" w:eastAsia="Calibri" w:hAnsi="Times New Roman" w:cs="Times New Roman"/>
          <w:sz w:val="28"/>
          <w:szCs w:val="28"/>
          <w:lang w:val="kk-KZ"/>
        </w:rPr>
        <w:t>екінші жа</w:t>
      </w:r>
      <w:r w:rsidR="009934A6" w:rsidRPr="009934A6">
        <w:rPr>
          <w:rFonts w:ascii="Times New Roman" w:eastAsia="Calibri" w:hAnsi="Times New Roman" w:cs="Times New Roman"/>
          <w:sz w:val="28"/>
          <w:szCs w:val="28"/>
          <w:lang w:val="kk-KZ"/>
        </w:rPr>
        <w:t>ғын</w:t>
      </w:r>
      <w:r w:rsidRPr="009934A6">
        <w:rPr>
          <w:rFonts w:ascii="Times New Roman" w:eastAsia="Calibri" w:hAnsi="Times New Roman" w:cs="Times New Roman"/>
          <w:sz w:val="28"/>
          <w:szCs w:val="28"/>
          <w:lang w:val="kk-KZ"/>
        </w:rPr>
        <w:t>ан, түрік сөздерін</w:t>
      </w:r>
      <w:r w:rsidR="009934A6" w:rsidRPr="009934A6">
        <w:rPr>
          <w:rFonts w:ascii="Times New Roman" w:eastAsia="Calibri" w:hAnsi="Times New Roman" w:cs="Times New Roman"/>
          <w:sz w:val="28"/>
          <w:szCs w:val="28"/>
          <w:lang w:val="kk-KZ"/>
        </w:rPr>
        <w:t>е қатысты</w:t>
      </w:r>
      <w:r w:rsidRPr="009934A6">
        <w:rPr>
          <w:rFonts w:ascii="Times New Roman" w:eastAsia="Calibri" w:hAnsi="Times New Roman" w:cs="Times New Roman"/>
          <w:sz w:val="28"/>
          <w:szCs w:val="28"/>
          <w:lang w:val="kk-KZ"/>
        </w:rPr>
        <w:t xml:space="preserve"> </w:t>
      </w:r>
      <w:r w:rsidR="009934A6" w:rsidRPr="009934A6">
        <w:rPr>
          <w:rFonts w:ascii="Times New Roman" w:eastAsia="Calibri" w:hAnsi="Times New Roman" w:cs="Times New Roman"/>
          <w:sz w:val="28"/>
          <w:szCs w:val="28"/>
          <w:lang w:val="kk-KZ"/>
        </w:rPr>
        <w:t>қиыншылықтар да туындатты</w:t>
      </w:r>
      <w:r w:rsidRPr="0019294C">
        <w:rPr>
          <w:rFonts w:ascii="Times New Roman" w:eastAsia="Calibri" w:hAnsi="Times New Roman" w:cs="Times New Roman"/>
          <w:sz w:val="28"/>
          <w:szCs w:val="28"/>
          <w:lang w:val="kk-KZ"/>
        </w:rPr>
        <w:t xml:space="preserve">. </w:t>
      </w:r>
      <w:r w:rsidR="009934A6" w:rsidRPr="0019294C">
        <w:rPr>
          <w:rFonts w:ascii="Times New Roman" w:eastAsia="Calibri" w:hAnsi="Times New Roman" w:cs="Times New Roman"/>
          <w:sz w:val="28"/>
          <w:szCs w:val="28"/>
          <w:lang w:val="kk-KZ"/>
        </w:rPr>
        <w:t>Оның негізгі с</w:t>
      </w:r>
      <w:r w:rsidRPr="0019294C">
        <w:rPr>
          <w:rFonts w:ascii="Times New Roman" w:eastAsia="Calibri" w:hAnsi="Times New Roman" w:cs="Times New Roman"/>
          <w:sz w:val="28"/>
          <w:szCs w:val="28"/>
          <w:lang w:val="kk-KZ"/>
        </w:rPr>
        <w:t xml:space="preserve">ебебі </w:t>
      </w:r>
      <w:r w:rsidR="009934A6" w:rsidRPr="0019294C">
        <w:rPr>
          <w:rFonts w:ascii="Times New Roman" w:eastAsia="Calibri" w:hAnsi="Times New Roman" w:cs="Times New Roman"/>
          <w:sz w:val="28"/>
          <w:szCs w:val="28"/>
          <w:lang w:val="kk-KZ"/>
        </w:rPr>
        <w:t xml:space="preserve">– </w:t>
      </w:r>
      <w:r w:rsidRPr="0019294C">
        <w:rPr>
          <w:rFonts w:ascii="Times New Roman" w:eastAsia="Calibri" w:hAnsi="Times New Roman" w:cs="Times New Roman"/>
          <w:sz w:val="28"/>
          <w:szCs w:val="28"/>
          <w:lang w:val="kk-KZ"/>
        </w:rPr>
        <w:t xml:space="preserve">араб және түрік тілдері </w:t>
      </w:r>
      <w:r w:rsidR="009934A6" w:rsidRPr="0019294C">
        <w:rPr>
          <w:rFonts w:ascii="Times New Roman" w:eastAsia="Calibri" w:hAnsi="Times New Roman" w:cs="Times New Roman"/>
          <w:sz w:val="28"/>
          <w:szCs w:val="28"/>
          <w:lang w:val="kk-KZ"/>
        </w:rPr>
        <w:t>әр түрлі жүйеге жататындықтан,</w:t>
      </w:r>
      <w:r w:rsidRPr="0019294C">
        <w:rPr>
          <w:rFonts w:ascii="Times New Roman" w:eastAsia="Calibri" w:hAnsi="Times New Roman" w:cs="Times New Roman"/>
          <w:sz w:val="28"/>
          <w:szCs w:val="28"/>
          <w:lang w:val="kk-KZ"/>
        </w:rPr>
        <w:t xml:space="preserve"> араб </w:t>
      </w:r>
      <w:r w:rsidR="009934A6" w:rsidRPr="0019294C">
        <w:rPr>
          <w:rFonts w:ascii="Times New Roman" w:eastAsia="Calibri" w:hAnsi="Times New Roman" w:cs="Times New Roman"/>
          <w:sz w:val="28"/>
          <w:szCs w:val="28"/>
          <w:lang w:val="kk-KZ"/>
        </w:rPr>
        <w:t>әліпбиі</w:t>
      </w:r>
      <w:r w:rsidRPr="0019294C">
        <w:rPr>
          <w:rFonts w:ascii="Times New Roman" w:eastAsia="Calibri" w:hAnsi="Times New Roman" w:cs="Times New Roman"/>
          <w:sz w:val="28"/>
          <w:szCs w:val="28"/>
          <w:lang w:val="kk-KZ"/>
        </w:rPr>
        <w:t xml:space="preserve"> түрік тілінің фонемалық жүйесіне сәйкеспей</w:t>
      </w:r>
      <w:r w:rsidR="006511B4">
        <w:rPr>
          <w:rFonts w:ascii="Times New Roman" w:eastAsia="Calibri" w:hAnsi="Times New Roman" w:cs="Times New Roman"/>
          <w:sz w:val="28"/>
          <w:szCs w:val="28"/>
          <w:lang w:val="kk-KZ"/>
        </w:rPr>
        <w:t>ді</w:t>
      </w:r>
      <w:r w:rsidR="0019294C" w:rsidRPr="0019294C">
        <w:rPr>
          <w:rFonts w:ascii="Times New Roman" w:eastAsia="Calibri" w:hAnsi="Times New Roman" w:cs="Times New Roman"/>
          <w:sz w:val="28"/>
          <w:szCs w:val="28"/>
          <w:lang w:val="kk-KZ"/>
        </w:rPr>
        <w:t xml:space="preserve">. Ал, </w:t>
      </w:r>
      <w:r w:rsidRPr="0019294C">
        <w:rPr>
          <w:rFonts w:ascii="Times New Roman" w:eastAsia="Calibri" w:hAnsi="Times New Roman" w:cs="Times New Roman"/>
          <w:sz w:val="28"/>
          <w:szCs w:val="28"/>
          <w:lang w:val="kk-KZ"/>
        </w:rPr>
        <w:t>морфология</w:t>
      </w:r>
      <w:r w:rsidR="0019294C" w:rsidRPr="0019294C">
        <w:rPr>
          <w:rFonts w:ascii="Times New Roman" w:eastAsia="Calibri" w:hAnsi="Times New Roman" w:cs="Times New Roman"/>
          <w:sz w:val="28"/>
          <w:szCs w:val="28"/>
          <w:lang w:val="kk-KZ"/>
        </w:rPr>
        <w:t xml:space="preserve">лық деңгейдегі </w:t>
      </w:r>
      <w:r w:rsidRPr="0019294C">
        <w:rPr>
          <w:rFonts w:ascii="Times New Roman" w:eastAsia="Calibri" w:hAnsi="Times New Roman" w:cs="Times New Roman"/>
          <w:sz w:val="28"/>
          <w:szCs w:val="28"/>
          <w:lang w:val="kk-KZ"/>
        </w:rPr>
        <w:t xml:space="preserve">араб және парсы тілдерінің </w:t>
      </w:r>
      <w:r w:rsidR="0019294C" w:rsidRPr="0019294C">
        <w:rPr>
          <w:rFonts w:ascii="Times New Roman" w:eastAsia="Calibri" w:hAnsi="Times New Roman" w:cs="Times New Roman"/>
          <w:sz w:val="28"/>
          <w:szCs w:val="28"/>
          <w:lang w:val="kk-KZ"/>
        </w:rPr>
        <w:t>ерекшелігі</w:t>
      </w:r>
      <w:r w:rsidRPr="0019294C">
        <w:rPr>
          <w:rFonts w:ascii="Times New Roman" w:eastAsia="Calibri" w:hAnsi="Times New Roman" w:cs="Times New Roman"/>
          <w:sz w:val="28"/>
          <w:szCs w:val="28"/>
          <w:lang w:val="kk-KZ"/>
        </w:rPr>
        <w:t xml:space="preserve"> түркі </w:t>
      </w:r>
      <w:r w:rsidR="0019294C" w:rsidRPr="0019294C">
        <w:rPr>
          <w:rFonts w:ascii="Times New Roman" w:eastAsia="Calibri" w:hAnsi="Times New Roman" w:cs="Times New Roman"/>
          <w:sz w:val="28"/>
          <w:szCs w:val="28"/>
          <w:lang w:val="kk-KZ"/>
        </w:rPr>
        <w:t xml:space="preserve">жүйесіне </w:t>
      </w:r>
      <w:r w:rsidRPr="0019294C">
        <w:rPr>
          <w:rFonts w:ascii="Times New Roman" w:eastAsia="Calibri" w:hAnsi="Times New Roman" w:cs="Times New Roman"/>
          <w:sz w:val="28"/>
          <w:szCs w:val="28"/>
          <w:lang w:val="kk-KZ"/>
        </w:rPr>
        <w:t xml:space="preserve"> тә</w:t>
      </w:r>
      <w:r w:rsidR="0019294C" w:rsidRPr="0019294C">
        <w:rPr>
          <w:rFonts w:ascii="Times New Roman" w:eastAsia="Calibri" w:hAnsi="Times New Roman" w:cs="Times New Roman"/>
          <w:sz w:val="28"/>
          <w:szCs w:val="28"/>
          <w:lang w:val="kk-KZ"/>
        </w:rPr>
        <w:t>н емес грамматикалық категориялард</w:t>
      </w:r>
      <w:r w:rsidRPr="0019294C">
        <w:rPr>
          <w:rFonts w:ascii="Times New Roman" w:eastAsia="Calibri" w:hAnsi="Times New Roman" w:cs="Times New Roman"/>
          <w:sz w:val="28"/>
          <w:szCs w:val="28"/>
          <w:lang w:val="kk-KZ"/>
        </w:rPr>
        <w:t xml:space="preserve">ан көрінеді. </w:t>
      </w:r>
      <w:r w:rsidR="0019294C" w:rsidRPr="0019294C">
        <w:rPr>
          <w:rFonts w:ascii="Times New Roman" w:eastAsia="Calibri" w:hAnsi="Times New Roman" w:cs="Times New Roman"/>
          <w:sz w:val="28"/>
          <w:szCs w:val="28"/>
          <w:lang w:val="kk-KZ"/>
        </w:rPr>
        <w:t>Атап айтқанда,</w:t>
      </w:r>
      <w:r w:rsidRPr="0019294C">
        <w:rPr>
          <w:rFonts w:ascii="Times New Roman" w:eastAsia="Calibri" w:hAnsi="Times New Roman" w:cs="Times New Roman"/>
          <w:sz w:val="28"/>
          <w:szCs w:val="28"/>
          <w:lang w:val="kk-KZ"/>
        </w:rPr>
        <w:t xml:space="preserve"> араб тіліндегі тұйық етістіктер жүйесі, есімшелер,</w:t>
      </w:r>
      <w:r w:rsidRPr="0019294C">
        <w:rPr>
          <w:lang w:val="kk-KZ"/>
        </w:rPr>
        <w:t xml:space="preserve"> </w:t>
      </w:r>
      <w:r w:rsidRPr="0019294C">
        <w:rPr>
          <w:rFonts w:ascii="Times New Roman" w:eastAsia="Calibri" w:hAnsi="Times New Roman" w:cs="Times New Roman"/>
          <w:sz w:val="28"/>
          <w:szCs w:val="28"/>
          <w:lang w:val="kk-KZ"/>
        </w:rPr>
        <w:t>грамматикалық род, сынық көпше түр формалары</w:t>
      </w:r>
      <w:r w:rsidR="0019294C" w:rsidRPr="0019294C">
        <w:rPr>
          <w:rFonts w:ascii="Times New Roman" w:eastAsia="Calibri" w:hAnsi="Times New Roman" w:cs="Times New Roman"/>
          <w:sz w:val="28"/>
          <w:szCs w:val="28"/>
          <w:lang w:val="kk-KZ"/>
        </w:rPr>
        <w:t>,</w:t>
      </w:r>
      <w:r w:rsidRPr="0019294C">
        <w:rPr>
          <w:rFonts w:ascii="Times New Roman" w:eastAsia="Calibri" w:hAnsi="Times New Roman" w:cs="Times New Roman"/>
          <w:sz w:val="28"/>
          <w:szCs w:val="28"/>
          <w:lang w:val="kk-KZ"/>
        </w:rPr>
        <w:t xml:space="preserve"> </w:t>
      </w:r>
      <w:r w:rsidR="0019294C" w:rsidRPr="0019294C">
        <w:rPr>
          <w:rFonts w:ascii="Times New Roman" w:eastAsia="Calibri" w:hAnsi="Times New Roman" w:cs="Times New Roman"/>
          <w:sz w:val="28"/>
          <w:szCs w:val="28"/>
          <w:lang w:val="kk-KZ"/>
        </w:rPr>
        <w:t xml:space="preserve">жалғаулар </w:t>
      </w:r>
      <w:r w:rsidRPr="0019294C">
        <w:rPr>
          <w:rFonts w:ascii="Times New Roman" w:eastAsia="Calibri" w:hAnsi="Times New Roman" w:cs="Times New Roman"/>
          <w:sz w:val="28"/>
          <w:szCs w:val="28"/>
          <w:lang w:val="kk-KZ"/>
        </w:rPr>
        <w:t xml:space="preserve">т.б. </w:t>
      </w:r>
    </w:p>
    <w:p w:rsidR="00096A5E" w:rsidRPr="00957087"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19294C">
        <w:rPr>
          <w:rFonts w:ascii="Times New Roman" w:eastAsia="Calibri" w:hAnsi="Times New Roman" w:cs="Times New Roman"/>
          <w:sz w:val="28"/>
          <w:szCs w:val="28"/>
          <w:lang w:val="kk-KZ"/>
        </w:rPr>
        <w:tab/>
      </w:r>
      <w:r w:rsidR="0019294C" w:rsidRPr="0019294C">
        <w:rPr>
          <w:rFonts w:ascii="Times New Roman" w:eastAsia="Calibri" w:hAnsi="Times New Roman" w:cs="Times New Roman"/>
          <w:sz w:val="28"/>
          <w:szCs w:val="28"/>
          <w:lang w:val="kk-KZ"/>
        </w:rPr>
        <w:t>Түрік тілінде</w:t>
      </w:r>
      <w:r w:rsidR="0009425A">
        <w:rPr>
          <w:rFonts w:ascii="Times New Roman" w:eastAsia="Calibri" w:hAnsi="Times New Roman" w:cs="Times New Roman"/>
          <w:sz w:val="28"/>
          <w:szCs w:val="28"/>
          <w:lang w:val="kk-KZ"/>
        </w:rPr>
        <w:t>,</w:t>
      </w:r>
      <w:r w:rsidR="0019294C" w:rsidRPr="0019294C">
        <w:rPr>
          <w:rFonts w:ascii="Times New Roman" w:eastAsia="Calibri" w:hAnsi="Times New Roman" w:cs="Times New Roman"/>
          <w:sz w:val="28"/>
          <w:szCs w:val="28"/>
          <w:lang w:val="kk-KZ"/>
        </w:rPr>
        <w:t xml:space="preserve"> с</w:t>
      </w:r>
      <w:r w:rsidRPr="0019294C">
        <w:rPr>
          <w:rFonts w:ascii="Times New Roman" w:eastAsia="Calibri" w:hAnsi="Times New Roman" w:cs="Times New Roman"/>
          <w:sz w:val="28"/>
          <w:szCs w:val="28"/>
          <w:lang w:val="kk-KZ"/>
        </w:rPr>
        <w:t>интаксис</w:t>
      </w:r>
      <w:r w:rsidR="0019294C" w:rsidRPr="0019294C">
        <w:rPr>
          <w:rFonts w:ascii="Times New Roman" w:eastAsia="Calibri" w:hAnsi="Times New Roman" w:cs="Times New Roman"/>
          <w:sz w:val="28"/>
          <w:szCs w:val="28"/>
          <w:lang w:val="kk-KZ"/>
        </w:rPr>
        <w:t>ке қатысты</w:t>
      </w:r>
      <w:r w:rsidR="0009425A">
        <w:rPr>
          <w:rFonts w:ascii="Times New Roman" w:eastAsia="Calibri" w:hAnsi="Times New Roman" w:cs="Times New Roman"/>
          <w:sz w:val="28"/>
          <w:szCs w:val="28"/>
          <w:lang w:val="kk-KZ"/>
        </w:rPr>
        <w:t>,</w:t>
      </w:r>
      <w:r w:rsidRPr="0019294C">
        <w:rPr>
          <w:rFonts w:ascii="Times New Roman" w:eastAsia="Calibri" w:hAnsi="Times New Roman" w:cs="Times New Roman"/>
          <w:sz w:val="28"/>
          <w:szCs w:val="28"/>
          <w:lang w:val="kk-KZ"/>
        </w:rPr>
        <w:t xml:space="preserve"> араб және парсы тілдерінің ықпалы сөз тіркестері</w:t>
      </w:r>
      <w:r w:rsidR="0019294C" w:rsidRPr="0019294C">
        <w:rPr>
          <w:rFonts w:ascii="Times New Roman" w:eastAsia="Calibri" w:hAnsi="Times New Roman" w:cs="Times New Roman"/>
          <w:sz w:val="28"/>
          <w:szCs w:val="28"/>
          <w:lang w:val="kk-KZ"/>
        </w:rPr>
        <w:t xml:space="preserve"> (араб және парсы изафеттері</w:t>
      </w:r>
      <w:r w:rsidRPr="0019294C">
        <w:rPr>
          <w:rFonts w:ascii="Times New Roman" w:eastAsia="Calibri" w:hAnsi="Times New Roman" w:cs="Times New Roman"/>
          <w:sz w:val="28"/>
          <w:szCs w:val="28"/>
          <w:lang w:val="kk-KZ"/>
        </w:rPr>
        <w:t>)</w:t>
      </w:r>
      <w:r w:rsidR="0019294C" w:rsidRPr="0019294C">
        <w:rPr>
          <w:rFonts w:ascii="Times New Roman" w:eastAsia="Calibri" w:hAnsi="Times New Roman" w:cs="Times New Roman"/>
          <w:sz w:val="28"/>
          <w:szCs w:val="28"/>
          <w:lang w:val="kk-KZ"/>
        </w:rPr>
        <w:t xml:space="preserve"> мен осы </w:t>
      </w:r>
      <w:r w:rsidRPr="0019294C">
        <w:rPr>
          <w:rFonts w:ascii="Times New Roman" w:eastAsia="Calibri" w:hAnsi="Times New Roman" w:cs="Times New Roman"/>
          <w:sz w:val="28"/>
          <w:szCs w:val="28"/>
          <w:lang w:val="kk-KZ"/>
        </w:rPr>
        <w:t xml:space="preserve">тілдерге тән </w:t>
      </w:r>
      <w:r w:rsidR="0019294C" w:rsidRPr="0019294C">
        <w:rPr>
          <w:rFonts w:ascii="Times New Roman" w:eastAsia="Calibri" w:hAnsi="Times New Roman" w:cs="Times New Roman"/>
          <w:sz w:val="28"/>
          <w:szCs w:val="28"/>
          <w:lang w:val="kk-KZ"/>
        </w:rPr>
        <w:t xml:space="preserve">грамматикалық </w:t>
      </w:r>
      <w:r w:rsidRPr="0019294C">
        <w:rPr>
          <w:rFonts w:ascii="Times New Roman" w:eastAsia="Calibri" w:hAnsi="Times New Roman" w:cs="Times New Roman"/>
          <w:sz w:val="28"/>
          <w:szCs w:val="28"/>
          <w:lang w:val="kk-KZ"/>
        </w:rPr>
        <w:t>тәсілдермен (артикльдер, жалғаулықтар т.б.) құрмалас сөйлемдер құру арқылы көрін</w:t>
      </w:r>
      <w:r w:rsidR="0019294C" w:rsidRPr="0019294C">
        <w:rPr>
          <w:rFonts w:ascii="Times New Roman" w:eastAsia="Calibri" w:hAnsi="Times New Roman" w:cs="Times New Roman"/>
          <w:sz w:val="28"/>
          <w:szCs w:val="28"/>
          <w:lang w:val="kk-KZ"/>
        </w:rPr>
        <w:t>іс табады</w:t>
      </w:r>
      <w:r w:rsidRPr="0019294C">
        <w:rPr>
          <w:rFonts w:ascii="Times New Roman" w:eastAsia="Calibri" w:hAnsi="Times New Roman" w:cs="Times New Roman"/>
          <w:sz w:val="28"/>
          <w:szCs w:val="28"/>
          <w:lang w:val="kk-KZ"/>
        </w:rPr>
        <w:t xml:space="preserve"> [</w:t>
      </w:r>
      <w:r w:rsidR="002A0AAA">
        <w:rPr>
          <w:rFonts w:ascii="Times New Roman" w:eastAsia="Calibri" w:hAnsi="Times New Roman" w:cs="Times New Roman"/>
          <w:sz w:val="28"/>
          <w:szCs w:val="28"/>
          <w:lang w:val="kk-KZ"/>
        </w:rPr>
        <w:t>89</w:t>
      </w:r>
      <w:r w:rsidRPr="0019294C">
        <w:rPr>
          <w:rFonts w:ascii="Times New Roman" w:eastAsia="Calibri" w:hAnsi="Times New Roman" w:cs="Times New Roman"/>
          <w:sz w:val="28"/>
          <w:szCs w:val="28"/>
          <w:lang w:val="tr-TR"/>
        </w:rPr>
        <w:t xml:space="preserve">, </w:t>
      </w:r>
      <w:r w:rsidR="00EB6375">
        <w:rPr>
          <w:rFonts w:ascii="Times New Roman" w:eastAsia="Calibri" w:hAnsi="Times New Roman" w:cs="Times New Roman"/>
          <w:sz w:val="28"/>
          <w:szCs w:val="28"/>
          <w:lang w:val="kk-KZ"/>
        </w:rPr>
        <w:t xml:space="preserve">б. </w:t>
      </w:r>
      <w:r w:rsidRPr="0019294C">
        <w:rPr>
          <w:rFonts w:ascii="Times New Roman" w:eastAsia="Calibri" w:hAnsi="Times New Roman" w:cs="Times New Roman"/>
          <w:sz w:val="28"/>
          <w:szCs w:val="28"/>
          <w:lang w:val="tr-TR"/>
        </w:rPr>
        <w:t>25]</w:t>
      </w:r>
      <w:r w:rsidRPr="0019294C">
        <w:rPr>
          <w:rFonts w:ascii="Times New Roman" w:eastAsia="Calibri" w:hAnsi="Times New Roman" w:cs="Times New Roman"/>
          <w:sz w:val="28"/>
          <w:szCs w:val="28"/>
          <w:lang w:val="kk-KZ"/>
        </w:rPr>
        <w:t xml:space="preserve">. </w:t>
      </w:r>
      <w:r w:rsidRPr="00957087">
        <w:rPr>
          <w:rFonts w:ascii="Times New Roman" w:eastAsia="Calibri" w:hAnsi="Times New Roman" w:cs="Times New Roman"/>
          <w:sz w:val="28"/>
          <w:szCs w:val="28"/>
          <w:lang w:val="kk-KZ"/>
        </w:rPr>
        <w:tab/>
      </w:r>
      <w:r w:rsidR="0019294C" w:rsidRPr="00957087">
        <w:rPr>
          <w:rFonts w:ascii="Times New Roman" w:eastAsia="Calibri" w:hAnsi="Times New Roman" w:cs="Times New Roman"/>
          <w:sz w:val="28"/>
          <w:szCs w:val="28"/>
          <w:lang w:val="kk-KZ"/>
        </w:rPr>
        <w:t>Синтаксистік құрылым</w:t>
      </w:r>
      <w:r w:rsidR="00957087" w:rsidRPr="00957087">
        <w:rPr>
          <w:rFonts w:ascii="Times New Roman" w:eastAsia="Calibri" w:hAnsi="Times New Roman" w:cs="Times New Roman"/>
          <w:sz w:val="28"/>
          <w:szCs w:val="28"/>
          <w:lang w:val="kk-KZ"/>
        </w:rPr>
        <w:t>ның</w:t>
      </w:r>
      <w:r w:rsidR="0019294C" w:rsidRPr="00957087">
        <w:rPr>
          <w:rFonts w:ascii="Times New Roman" w:eastAsia="Calibri" w:hAnsi="Times New Roman" w:cs="Times New Roman"/>
          <w:sz w:val="28"/>
          <w:szCs w:val="28"/>
          <w:lang w:val="kk-KZ"/>
        </w:rPr>
        <w:t xml:space="preserve"> </w:t>
      </w:r>
      <w:r w:rsidR="0009425A">
        <w:rPr>
          <w:rFonts w:ascii="Times New Roman" w:eastAsia="Calibri" w:hAnsi="Times New Roman" w:cs="Times New Roman"/>
          <w:sz w:val="28"/>
          <w:szCs w:val="28"/>
          <w:lang w:val="kk-KZ"/>
        </w:rPr>
        <w:t>араб және парсы тілдері</w:t>
      </w:r>
      <w:r w:rsidRPr="00957087">
        <w:rPr>
          <w:rFonts w:ascii="Times New Roman" w:eastAsia="Calibri" w:hAnsi="Times New Roman" w:cs="Times New Roman"/>
          <w:sz w:val="28"/>
          <w:szCs w:val="28"/>
          <w:lang w:val="kk-KZ"/>
        </w:rPr>
        <w:t xml:space="preserve"> ережелеріне сай </w:t>
      </w:r>
      <w:r w:rsidR="00957087" w:rsidRPr="00957087">
        <w:rPr>
          <w:rFonts w:ascii="Times New Roman" w:eastAsia="Calibri" w:hAnsi="Times New Roman" w:cs="Times New Roman"/>
          <w:sz w:val="28"/>
          <w:szCs w:val="28"/>
          <w:lang w:val="kk-KZ"/>
        </w:rPr>
        <w:t>түзілуі</w:t>
      </w:r>
      <w:r w:rsidRPr="00957087">
        <w:rPr>
          <w:rFonts w:ascii="Times New Roman" w:eastAsia="Calibri" w:hAnsi="Times New Roman" w:cs="Times New Roman"/>
          <w:sz w:val="28"/>
          <w:szCs w:val="28"/>
          <w:lang w:val="kk-KZ"/>
        </w:rPr>
        <w:t xml:space="preserve"> (негізгі мүшенің сөйлем басында келуі) түрік тілінің сөйлем құрылысына </w:t>
      </w:r>
      <w:r w:rsidR="00957087" w:rsidRPr="00957087">
        <w:rPr>
          <w:rFonts w:ascii="Times New Roman" w:eastAsia="Calibri" w:hAnsi="Times New Roman" w:cs="Times New Roman"/>
          <w:sz w:val="28"/>
          <w:szCs w:val="28"/>
          <w:lang w:val="kk-KZ"/>
        </w:rPr>
        <w:t>сәйкеспейді</w:t>
      </w:r>
      <w:r w:rsidRPr="00957087">
        <w:rPr>
          <w:rFonts w:ascii="Times New Roman" w:eastAsia="Calibri" w:hAnsi="Times New Roman" w:cs="Times New Roman"/>
          <w:sz w:val="28"/>
          <w:szCs w:val="28"/>
          <w:lang w:val="kk-KZ"/>
        </w:rPr>
        <w:t xml:space="preserve"> </w:t>
      </w:r>
      <w:r w:rsidRPr="00945A1D">
        <w:rPr>
          <w:rFonts w:ascii="Times New Roman" w:eastAsia="Calibri" w:hAnsi="Times New Roman" w:cs="Times New Roman"/>
          <w:sz w:val="28"/>
          <w:szCs w:val="28"/>
          <w:lang w:val="kk-KZ"/>
        </w:rPr>
        <w:t>(</w:t>
      </w:r>
      <w:r w:rsidR="00945A1D" w:rsidRPr="00945A1D">
        <w:rPr>
          <w:rFonts w:ascii="Times New Roman" w:eastAsia="Calibri" w:hAnsi="Times New Roman" w:cs="Times New Roman"/>
          <w:sz w:val="28"/>
          <w:szCs w:val="28"/>
          <w:lang w:val="kk-KZ"/>
        </w:rPr>
        <w:t xml:space="preserve">түркі тілдерінде </w:t>
      </w:r>
      <w:r w:rsidR="0009425A" w:rsidRPr="0009425A">
        <w:rPr>
          <w:rFonts w:ascii="Times New Roman" w:eastAsia="Calibri" w:hAnsi="Times New Roman" w:cs="Times New Roman"/>
          <w:sz w:val="28"/>
          <w:szCs w:val="28"/>
          <w:lang w:val="kk-KZ"/>
        </w:rPr>
        <w:t xml:space="preserve">сөйлемнің негізгі мүшелері </w:t>
      </w:r>
      <w:r w:rsidRPr="00945A1D">
        <w:rPr>
          <w:rFonts w:ascii="Times New Roman" w:eastAsia="Calibri" w:hAnsi="Times New Roman" w:cs="Times New Roman"/>
          <w:sz w:val="28"/>
          <w:szCs w:val="28"/>
          <w:lang w:val="kk-KZ"/>
        </w:rPr>
        <w:t>сөйлем соңында келе</w:t>
      </w:r>
      <w:r w:rsidR="00945A1D">
        <w:rPr>
          <w:rFonts w:ascii="Times New Roman" w:eastAsia="Calibri" w:hAnsi="Times New Roman" w:cs="Times New Roman"/>
          <w:sz w:val="28"/>
          <w:szCs w:val="28"/>
          <w:lang w:val="kk-KZ"/>
        </w:rPr>
        <w:t>ді</w:t>
      </w:r>
      <w:r w:rsidRPr="00945A1D">
        <w:rPr>
          <w:rFonts w:ascii="Times New Roman" w:eastAsia="Calibri" w:hAnsi="Times New Roman" w:cs="Times New Roman"/>
          <w:sz w:val="28"/>
          <w:szCs w:val="28"/>
          <w:lang w:val="kk-KZ"/>
        </w:rPr>
        <w:t>)</w:t>
      </w:r>
      <w:r w:rsidRPr="00945A1D">
        <w:rPr>
          <w:rFonts w:ascii="Times New Roman" w:eastAsia="Calibri" w:hAnsi="Times New Roman" w:cs="Times New Roman"/>
          <w:sz w:val="28"/>
          <w:szCs w:val="28"/>
          <w:lang w:val="tr-TR"/>
        </w:rPr>
        <w:t xml:space="preserve"> [</w:t>
      </w:r>
      <w:r w:rsidR="002A0AAA">
        <w:rPr>
          <w:rFonts w:ascii="Times New Roman" w:eastAsia="Calibri" w:hAnsi="Times New Roman" w:cs="Times New Roman"/>
          <w:sz w:val="28"/>
          <w:szCs w:val="28"/>
          <w:lang w:val="kk-KZ"/>
        </w:rPr>
        <w:t>90</w:t>
      </w:r>
      <w:r w:rsidRPr="00957087">
        <w:rPr>
          <w:rFonts w:ascii="Times New Roman" w:eastAsia="Calibri" w:hAnsi="Times New Roman" w:cs="Times New Roman"/>
          <w:sz w:val="28"/>
          <w:szCs w:val="28"/>
          <w:lang w:val="tr-TR"/>
        </w:rPr>
        <w:t xml:space="preserve">, </w:t>
      </w:r>
      <w:r w:rsidR="00EB6375">
        <w:rPr>
          <w:rFonts w:ascii="Times New Roman" w:eastAsia="Calibri" w:hAnsi="Times New Roman" w:cs="Times New Roman"/>
          <w:sz w:val="28"/>
          <w:szCs w:val="28"/>
          <w:lang w:val="kk-KZ"/>
        </w:rPr>
        <w:t xml:space="preserve">б. </w:t>
      </w:r>
      <w:r w:rsidRPr="00957087">
        <w:rPr>
          <w:rFonts w:ascii="Times New Roman" w:eastAsia="Calibri" w:hAnsi="Times New Roman" w:cs="Times New Roman"/>
          <w:sz w:val="28"/>
          <w:szCs w:val="28"/>
          <w:lang w:val="tr-TR"/>
        </w:rPr>
        <w:t>131]</w:t>
      </w:r>
      <w:r w:rsidRPr="00957087">
        <w:rPr>
          <w:rFonts w:ascii="Times New Roman" w:eastAsia="Calibri" w:hAnsi="Times New Roman" w:cs="Times New Roman"/>
          <w:sz w:val="28"/>
          <w:szCs w:val="28"/>
          <w:lang w:val="kk-KZ"/>
        </w:rPr>
        <w:t>.</w:t>
      </w:r>
    </w:p>
    <w:p w:rsidR="00096A5E" w:rsidRPr="00945A1D"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957087">
        <w:rPr>
          <w:rFonts w:ascii="Times New Roman" w:eastAsia="Calibri" w:hAnsi="Times New Roman" w:cs="Times New Roman"/>
          <w:sz w:val="28"/>
          <w:szCs w:val="28"/>
          <w:lang w:val="kk-KZ"/>
        </w:rPr>
        <w:tab/>
      </w:r>
      <w:r w:rsidR="00957087" w:rsidRPr="00957087">
        <w:rPr>
          <w:rFonts w:ascii="Times New Roman" w:eastAsia="Calibri" w:hAnsi="Times New Roman" w:cs="Times New Roman"/>
          <w:sz w:val="28"/>
          <w:szCs w:val="28"/>
          <w:lang w:val="kk-KZ"/>
        </w:rPr>
        <w:t>А</w:t>
      </w:r>
      <w:r w:rsidRPr="00957087">
        <w:rPr>
          <w:rFonts w:ascii="Times New Roman" w:eastAsia="Calibri" w:hAnsi="Times New Roman" w:cs="Times New Roman"/>
          <w:sz w:val="28"/>
          <w:szCs w:val="28"/>
          <w:lang w:val="kk-KZ"/>
        </w:rPr>
        <w:t xml:space="preserve">раб және парсы изафеттері ережелеріне сай құрастырылған бірқатар сөз тіркестері </w:t>
      </w:r>
      <w:r w:rsidR="00957087" w:rsidRPr="00957087">
        <w:rPr>
          <w:rFonts w:ascii="Times New Roman" w:eastAsia="Calibri" w:hAnsi="Times New Roman" w:cs="Times New Roman"/>
          <w:sz w:val="28"/>
          <w:szCs w:val="28"/>
          <w:lang w:val="kk-KZ"/>
        </w:rPr>
        <w:t xml:space="preserve">қазіргі түрік тілінде </w:t>
      </w:r>
      <w:r w:rsidRPr="00957087">
        <w:rPr>
          <w:rFonts w:ascii="Times New Roman" w:eastAsia="Calibri" w:hAnsi="Times New Roman" w:cs="Times New Roman"/>
          <w:sz w:val="28"/>
          <w:szCs w:val="28"/>
          <w:lang w:val="kk-KZ"/>
        </w:rPr>
        <w:t>сақтал</w:t>
      </w:r>
      <w:r w:rsidR="00957087" w:rsidRPr="00957087">
        <w:rPr>
          <w:rFonts w:ascii="Times New Roman" w:eastAsia="Calibri" w:hAnsi="Times New Roman" w:cs="Times New Roman"/>
          <w:sz w:val="28"/>
          <w:szCs w:val="28"/>
          <w:lang w:val="kk-KZ"/>
        </w:rPr>
        <w:t>ып қалған</w:t>
      </w:r>
      <w:r w:rsidRPr="00945A1D">
        <w:rPr>
          <w:rFonts w:ascii="Times New Roman" w:eastAsia="Calibri" w:hAnsi="Times New Roman" w:cs="Times New Roman"/>
          <w:sz w:val="28"/>
          <w:szCs w:val="28"/>
          <w:lang w:val="kk-KZ"/>
        </w:rPr>
        <w:t xml:space="preserve">: </w:t>
      </w:r>
      <w:r w:rsidR="00945A1D" w:rsidRPr="00945A1D">
        <w:rPr>
          <w:rFonts w:ascii="Times New Roman" w:eastAsia="Calibri" w:hAnsi="Times New Roman" w:cs="Times New Roman"/>
          <w:i/>
          <w:sz w:val="28"/>
          <w:szCs w:val="28"/>
          <w:lang w:val="tr-TR"/>
        </w:rPr>
        <w:t>lügat-it-türk</w:t>
      </w:r>
      <w:r w:rsidR="00945A1D" w:rsidRPr="00945A1D">
        <w:rPr>
          <w:rFonts w:ascii="Times New Roman" w:eastAsia="Calibri" w:hAnsi="Times New Roman" w:cs="Times New Roman"/>
          <w:sz w:val="28"/>
          <w:szCs w:val="28"/>
          <w:lang w:val="tr-TR"/>
        </w:rPr>
        <w:t xml:space="preserve"> – </w:t>
      </w:r>
      <w:r w:rsidR="00945A1D" w:rsidRPr="00945A1D">
        <w:rPr>
          <w:rFonts w:ascii="Times New Roman" w:eastAsia="Calibri" w:hAnsi="Times New Roman" w:cs="Times New Roman"/>
          <w:sz w:val="28"/>
          <w:szCs w:val="28"/>
          <w:lang w:val="kk-KZ"/>
        </w:rPr>
        <w:t>түрік тілі</w:t>
      </w:r>
      <w:r w:rsidR="0009425A" w:rsidRPr="0009425A">
        <w:rPr>
          <w:lang w:val="kk-KZ"/>
        </w:rPr>
        <w:t xml:space="preserve"> </w:t>
      </w:r>
      <w:r w:rsidR="0009425A" w:rsidRPr="0009425A">
        <w:rPr>
          <w:rFonts w:ascii="Times New Roman" w:eastAsia="Calibri" w:hAnsi="Times New Roman" w:cs="Times New Roman"/>
          <w:sz w:val="28"/>
          <w:szCs w:val="28"/>
          <w:lang w:val="kk-KZ"/>
        </w:rPr>
        <w:t>сөздігі</w:t>
      </w:r>
      <w:r w:rsidR="00945A1D" w:rsidRPr="00945A1D">
        <w:rPr>
          <w:rFonts w:ascii="Times New Roman" w:eastAsia="Calibri" w:hAnsi="Times New Roman" w:cs="Times New Roman"/>
          <w:sz w:val="28"/>
          <w:szCs w:val="28"/>
          <w:lang w:val="kk-KZ"/>
        </w:rPr>
        <w:t>,</w:t>
      </w:r>
      <w:r w:rsidR="00945A1D" w:rsidRPr="00945A1D">
        <w:rPr>
          <w:rFonts w:ascii="Times New Roman" w:eastAsia="Calibri" w:hAnsi="Times New Roman" w:cs="Times New Roman"/>
          <w:i/>
          <w:sz w:val="28"/>
          <w:szCs w:val="28"/>
          <w:lang w:val="tr-TR"/>
        </w:rPr>
        <w:t xml:space="preserve"> </w:t>
      </w:r>
      <w:r w:rsidRPr="00945A1D">
        <w:rPr>
          <w:rFonts w:ascii="Times New Roman" w:eastAsia="Calibri" w:hAnsi="Times New Roman" w:cs="Times New Roman"/>
          <w:i/>
          <w:sz w:val="28"/>
          <w:szCs w:val="28"/>
          <w:lang w:val="tr-TR"/>
        </w:rPr>
        <w:t>reisicumhur</w:t>
      </w:r>
      <w:r w:rsidRPr="00945A1D">
        <w:rPr>
          <w:rFonts w:ascii="Times New Roman" w:eastAsia="Calibri" w:hAnsi="Times New Roman" w:cs="Times New Roman"/>
          <w:sz w:val="28"/>
          <w:szCs w:val="28"/>
          <w:lang w:val="tr-TR"/>
        </w:rPr>
        <w:t xml:space="preserve"> </w:t>
      </w:r>
      <w:r w:rsidR="00EE2FE3" w:rsidRPr="00945A1D">
        <w:rPr>
          <w:rFonts w:ascii="Times New Roman" w:eastAsia="Calibri" w:hAnsi="Times New Roman" w:cs="Times New Roman"/>
          <w:sz w:val="28"/>
          <w:szCs w:val="28"/>
          <w:lang w:val="tr-TR"/>
        </w:rPr>
        <w:t>–</w:t>
      </w:r>
      <w:r w:rsidRPr="00945A1D">
        <w:rPr>
          <w:rFonts w:ascii="Times New Roman" w:eastAsia="Calibri" w:hAnsi="Times New Roman" w:cs="Times New Roman"/>
          <w:sz w:val="28"/>
          <w:szCs w:val="28"/>
          <w:lang w:val="tr-TR"/>
        </w:rPr>
        <w:t xml:space="preserve"> </w:t>
      </w:r>
      <w:r w:rsidR="0009425A">
        <w:rPr>
          <w:rFonts w:ascii="Times New Roman" w:eastAsia="Calibri" w:hAnsi="Times New Roman" w:cs="Times New Roman"/>
          <w:sz w:val="28"/>
          <w:szCs w:val="28"/>
          <w:lang w:val="kk-KZ"/>
        </w:rPr>
        <w:t xml:space="preserve">елбасы </w:t>
      </w:r>
      <w:r w:rsidR="000C56C7" w:rsidRPr="00945A1D">
        <w:rPr>
          <w:rFonts w:ascii="Times New Roman" w:eastAsia="Calibri" w:hAnsi="Times New Roman" w:cs="Times New Roman"/>
          <w:sz w:val="28"/>
          <w:szCs w:val="28"/>
          <w:lang w:val="kk-KZ"/>
        </w:rPr>
        <w:t>т.б</w:t>
      </w:r>
      <w:r w:rsidRPr="00945A1D">
        <w:rPr>
          <w:rFonts w:ascii="Times New Roman" w:eastAsia="Calibri" w:hAnsi="Times New Roman" w:cs="Times New Roman"/>
          <w:sz w:val="28"/>
          <w:szCs w:val="28"/>
          <w:lang w:val="kk-KZ"/>
        </w:rPr>
        <w:t xml:space="preserve">. </w:t>
      </w:r>
    </w:p>
    <w:p w:rsidR="00096A5E" w:rsidRDefault="0009425A"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Осман империясы</w:t>
      </w:r>
      <w:r w:rsidR="00096A5E" w:rsidRPr="00945A1D">
        <w:rPr>
          <w:rFonts w:ascii="Times New Roman" w:eastAsia="Calibri" w:hAnsi="Times New Roman" w:cs="Times New Roman"/>
          <w:sz w:val="28"/>
          <w:szCs w:val="28"/>
          <w:lang w:val="kk-KZ"/>
        </w:rPr>
        <w:t xml:space="preserve"> тұсында</w:t>
      </w:r>
      <w:r w:rsidR="00826968" w:rsidRPr="00945A1D">
        <w:rPr>
          <w:rFonts w:ascii="Times New Roman" w:eastAsia="Calibri" w:hAnsi="Times New Roman" w:cs="Times New Roman"/>
          <w:sz w:val="28"/>
          <w:szCs w:val="28"/>
          <w:lang w:val="kk-KZ"/>
        </w:rPr>
        <w:t xml:space="preserve"> қалыптасқан</w:t>
      </w:r>
      <w:r w:rsidR="00096A5E" w:rsidRPr="00945A1D">
        <w:rPr>
          <w:rFonts w:ascii="Times New Roman" w:eastAsia="Calibri" w:hAnsi="Times New Roman" w:cs="Times New Roman"/>
          <w:sz w:val="28"/>
          <w:szCs w:val="28"/>
          <w:lang w:val="kk-KZ"/>
        </w:rPr>
        <w:t xml:space="preserve"> түрік</w:t>
      </w:r>
      <w:r w:rsidR="00096A5E" w:rsidRPr="00D42B75">
        <w:rPr>
          <w:rFonts w:ascii="Times New Roman" w:eastAsia="Calibri" w:hAnsi="Times New Roman" w:cs="Times New Roman"/>
          <w:sz w:val="28"/>
          <w:szCs w:val="28"/>
          <w:lang w:val="kk-KZ"/>
        </w:rPr>
        <w:t xml:space="preserve"> тілінің </w:t>
      </w:r>
      <w:r w:rsidR="00826968" w:rsidRPr="00D42B75">
        <w:rPr>
          <w:rFonts w:ascii="Times New Roman" w:eastAsia="Calibri" w:hAnsi="Times New Roman" w:cs="Times New Roman"/>
          <w:sz w:val="28"/>
          <w:szCs w:val="28"/>
          <w:lang w:val="kk-KZ"/>
        </w:rPr>
        <w:t>мемлекеттік қызметін</w:t>
      </w:r>
      <w:r w:rsidR="00D42B75" w:rsidRPr="00D42B75">
        <w:rPr>
          <w:rFonts w:ascii="Times New Roman" w:eastAsia="Calibri" w:hAnsi="Times New Roman" w:cs="Times New Roman"/>
          <w:sz w:val="28"/>
          <w:szCs w:val="28"/>
          <w:lang w:val="kk-KZ"/>
        </w:rPr>
        <w:t xml:space="preserve">е сай көптеген саяси, экономикалық, мәдени, діни және басқа да </w:t>
      </w:r>
      <w:r w:rsidR="00D42B75" w:rsidRPr="00D42B75">
        <w:rPr>
          <w:rFonts w:ascii="Times New Roman" w:eastAsia="Calibri" w:hAnsi="Times New Roman" w:cs="Times New Roman"/>
          <w:sz w:val="28"/>
          <w:szCs w:val="28"/>
          <w:lang w:val="kk-KZ"/>
        </w:rPr>
        <w:lastRenderedPageBreak/>
        <w:t>э</w:t>
      </w:r>
      <w:r>
        <w:rPr>
          <w:rFonts w:ascii="Times New Roman" w:eastAsia="Calibri" w:hAnsi="Times New Roman" w:cs="Times New Roman"/>
          <w:sz w:val="28"/>
          <w:szCs w:val="28"/>
          <w:lang w:val="kk-KZ"/>
        </w:rPr>
        <w:t>кстралингвистикалық факторлар</w:t>
      </w:r>
      <w:r w:rsidR="00D42B75" w:rsidRPr="00D42B75">
        <w:rPr>
          <w:rFonts w:ascii="Times New Roman" w:eastAsia="Calibri" w:hAnsi="Times New Roman" w:cs="Times New Roman"/>
          <w:sz w:val="28"/>
          <w:szCs w:val="28"/>
          <w:lang w:val="kk-KZ"/>
        </w:rPr>
        <w:t xml:space="preserve"> нәтижесінде </w:t>
      </w:r>
      <w:r w:rsidR="00096A5E" w:rsidRPr="00D42B75">
        <w:rPr>
          <w:rFonts w:ascii="Times New Roman" w:eastAsia="Calibri" w:hAnsi="Times New Roman" w:cs="Times New Roman"/>
          <w:sz w:val="28"/>
          <w:szCs w:val="28"/>
          <w:lang w:val="kk-KZ"/>
        </w:rPr>
        <w:t>әлеуметтік</w:t>
      </w:r>
      <w:r>
        <w:rPr>
          <w:rFonts w:ascii="Times New Roman" w:eastAsia="Calibri" w:hAnsi="Times New Roman" w:cs="Times New Roman"/>
          <w:sz w:val="28"/>
          <w:szCs w:val="28"/>
          <w:lang w:val="kk-KZ"/>
        </w:rPr>
        <w:t xml:space="preserve"> жіктелу </w:t>
      </w:r>
      <w:r w:rsidR="00D42B75">
        <w:rPr>
          <w:rFonts w:ascii="Times New Roman" w:eastAsia="Calibri" w:hAnsi="Times New Roman" w:cs="Times New Roman"/>
          <w:sz w:val="28"/>
          <w:szCs w:val="28"/>
          <w:lang w:val="kk-KZ"/>
        </w:rPr>
        <w:t>пайда болғаны тарихтан белгілі</w:t>
      </w:r>
      <w:r w:rsidR="00096A5E">
        <w:rPr>
          <w:rFonts w:ascii="Times New Roman" w:eastAsia="Calibri" w:hAnsi="Times New Roman" w:cs="Times New Roman"/>
          <w:sz w:val="28"/>
          <w:szCs w:val="28"/>
          <w:lang w:val="kk-KZ"/>
        </w:rPr>
        <w:t>.</w:t>
      </w:r>
      <w:r w:rsidR="00096A5E" w:rsidRPr="00330260">
        <w:rPr>
          <w:rFonts w:ascii="Times New Roman" w:eastAsia="Calibri" w:hAnsi="Times New Roman" w:cs="Times New Roman"/>
          <w:sz w:val="28"/>
          <w:szCs w:val="28"/>
          <w:lang w:val="kk-KZ"/>
        </w:rPr>
        <w:t xml:space="preserve"> </w:t>
      </w:r>
      <w:r w:rsidR="00D42B75">
        <w:rPr>
          <w:rFonts w:ascii="Times New Roman" w:eastAsia="Calibri" w:hAnsi="Times New Roman" w:cs="Times New Roman"/>
          <w:sz w:val="28"/>
          <w:szCs w:val="28"/>
          <w:lang w:val="kk-KZ"/>
        </w:rPr>
        <w:t xml:space="preserve"> </w:t>
      </w:r>
    </w:p>
    <w:p w:rsidR="00096A5E" w:rsidRPr="004E564F"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 xml:space="preserve">Осы </w:t>
      </w:r>
      <w:r>
        <w:rPr>
          <w:rFonts w:ascii="Times New Roman" w:eastAsia="Calibri" w:hAnsi="Times New Roman" w:cs="Times New Roman"/>
          <w:sz w:val="28"/>
          <w:szCs w:val="28"/>
          <w:lang w:val="kk-KZ"/>
        </w:rPr>
        <w:t xml:space="preserve">жағдайдағы </w:t>
      </w:r>
      <w:r w:rsidRPr="00330260">
        <w:rPr>
          <w:rFonts w:ascii="Times New Roman" w:eastAsia="Calibri" w:hAnsi="Times New Roman" w:cs="Times New Roman"/>
          <w:sz w:val="28"/>
          <w:szCs w:val="28"/>
          <w:lang w:val="kk-KZ"/>
        </w:rPr>
        <w:t>социолингвистикалық үдеріс</w:t>
      </w:r>
      <w:r w:rsidR="004E564F">
        <w:rPr>
          <w:rFonts w:ascii="Times New Roman" w:eastAsia="Calibri" w:hAnsi="Times New Roman" w:cs="Times New Roman"/>
          <w:sz w:val="28"/>
          <w:szCs w:val="28"/>
          <w:lang w:val="kk-KZ"/>
        </w:rPr>
        <w:t>ке сәйкес</w:t>
      </w:r>
      <w:r w:rsidRPr="00330260">
        <w:rPr>
          <w:rFonts w:ascii="Times New Roman" w:eastAsia="Calibri" w:hAnsi="Times New Roman" w:cs="Times New Roman"/>
          <w:sz w:val="28"/>
          <w:szCs w:val="28"/>
          <w:lang w:val="kk-KZ"/>
        </w:rPr>
        <w:t xml:space="preserve"> түрік тілінің қалыптасу барысында</w:t>
      </w:r>
      <w:r>
        <w:rPr>
          <w:rFonts w:ascii="Times New Roman" w:eastAsia="Calibri" w:hAnsi="Times New Roman" w:cs="Times New Roman"/>
          <w:sz w:val="28"/>
          <w:szCs w:val="28"/>
          <w:lang w:val="kk-KZ"/>
        </w:rPr>
        <w:t>ғы күшті әлеуметтік жіктелу</w:t>
      </w:r>
      <w:r w:rsidR="004E564F">
        <w:rPr>
          <w:rFonts w:ascii="Times New Roman" w:eastAsia="Calibri" w:hAnsi="Times New Roman" w:cs="Times New Roman"/>
          <w:sz w:val="28"/>
          <w:szCs w:val="28"/>
          <w:lang w:val="kk-KZ"/>
        </w:rPr>
        <w:t xml:space="preserve"> нәтижесінде</w:t>
      </w:r>
      <w:r>
        <w:rPr>
          <w:rFonts w:ascii="Times New Roman" w:eastAsia="Calibri" w:hAnsi="Times New Roman" w:cs="Times New Roman"/>
          <w:sz w:val="28"/>
          <w:szCs w:val="28"/>
          <w:lang w:val="kk-KZ"/>
        </w:rPr>
        <w:t xml:space="preserve"> </w:t>
      </w:r>
      <w:r w:rsidRPr="004E564F">
        <w:rPr>
          <w:rFonts w:ascii="Times New Roman" w:eastAsia="Calibri" w:hAnsi="Times New Roman" w:cs="Times New Roman"/>
          <w:sz w:val="28"/>
          <w:szCs w:val="28"/>
          <w:lang w:val="kk-KZ"/>
        </w:rPr>
        <w:t xml:space="preserve">тілдің ішкі құрылымдық </w:t>
      </w:r>
      <w:r w:rsidR="00D42B75" w:rsidRPr="004E564F">
        <w:rPr>
          <w:rFonts w:ascii="Times New Roman" w:eastAsia="Calibri" w:hAnsi="Times New Roman" w:cs="Times New Roman"/>
          <w:sz w:val="28"/>
          <w:szCs w:val="28"/>
          <w:lang w:val="kk-KZ"/>
        </w:rPr>
        <w:t>заңдылықтарына сәйкес</w:t>
      </w:r>
      <w:r w:rsidRPr="004E564F">
        <w:rPr>
          <w:rFonts w:ascii="Times New Roman" w:eastAsia="Calibri" w:hAnsi="Times New Roman" w:cs="Times New Roman"/>
          <w:sz w:val="28"/>
          <w:szCs w:val="28"/>
          <w:lang w:val="kk-KZ"/>
        </w:rPr>
        <w:t xml:space="preserve"> қолданылу аясымен </w:t>
      </w:r>
      <w:r w:rsidR="004E564F" w:rsidRPr="004E564F">
        <w:rPr>
          <w:rFonts w:ascii="Times New Roman" w:eastAsia="Calibri" w:hAnsi="Times New Roman" w:cs="Times New Roman"/>
          <w:sz w:val="28"/>
          <w:szCs w:val="28"/>
          <w:lang w:val="kk-KZ"/>
        </w:rPr>
        <w:t>дәйектел</w:t>
      </w:r>
      <w:r w:rsidRPr="004E564F">
        <w:rPr>
          <w:rFonts w:ascii="Times New Roman" w:eastAsia="Calibri" w:hAnsi="Times New Roman" w:cs="Times New Roman"/>
          <w:sz w:val="28"/>
          <w:szCs w:val="28"/>
          <w:lang w:val="kk-KZ"/>
        </w:rPr>
        <w:t>етін функционалдық стильдер жүйесі</w:t>
      </w:r>
      <w:r w:rsidR="004E564F">
        <w:rPr>
          <w:rFonts w:ascii="Times New Roman" w:eastAsia="Calibri" w:hAnsi="Times New Roman" w:cs="Times New Roman"/>
          <w:sz w:val="28"/>
          <w:szCs w:val="28"/>
          <w:lang w:val="kk-KZ"/>
        </w:rPr>
        <w:t xml:space="preserve"> </w:t>
      </w:r>
      <w:r w:rsidR="004E564F" w:rsidRPr="004E564F">
        <w:rPr>
          <w:rFonts w:ascii="Times New Roman" w:eastAsia="Calibri" w:hAnsi="Times New Roman" w:cs="Times New Roman"/>
          <w:sz w:val="28"/>
          <w:szCs w:val="28"/>
          <w:lang w:val="kk-KZ"/>
        </w:rPr>
        <w:t>пайда болды</w:t>
      </w:r>
      <w:r w:rsidR="004E564F">
        <w:rPr>
          <w:rFonts w:ascii="Times New Roman" w:eastAsia="Calibri" w:hAnsi="Times New Roman" w:cs="Times New Roman"/>
          <w:sz w:val="28"/>
          <w:szCs w:val="28"/>
          <w:lang w:val="kk-KZ"/>
        </w:rPr>
        <w:t>. С</w:t>
      </w:r>
      <w:r w:rsidR="004E564F" w:rsidRPr="004E564F">
        <w:rPr>
          <w:rFonts w:ascii="Times New Roman" w:eastAsia="Calibri" w:hAnsi="Times New Roman" w:cs="Times New Roman"/>
          <w:sz w:val="28"/>
          <w:szCs w:val="28"/>
          <w:lang w:val="kk-KZ"/>
        </w:rPr>
        <w:t xml:space="preserve">оның </w:t>
      </w:r>
      <w:r w:rsidR="004E564F" w:rsidRPr="00EB466B">
        <w:rPr>
          <w:rFonts w:ascii="Times New Roman" w:eastAsia="Calibri" w:hAnsi="Times New Roman" w:cs="Times New Roman"/>
          <w:sz w:val="28"/>
          <w:szCs w:val="28"/>
          <w:lang w:val="kk-KZ"/>
        </w:rPr>
        <w:t>ішінде</w:t>
      </w:r>
      <w:r w:rsidR="00945A1D" w:rsidRPr="00EB466B">
        <w:rPr>
          <w:lang w:val="kk-KZ"/>
        </w:rPr>
        <w:t xml:space="preserve"> </w:t>
      </w:r>
      <w:r w:rsidR="00945A1D" w:rsidRPr="00EB466B">
        <w:rPr>
          <w:rFonts w:ascii="Times New Roman" w:eastAsia="Calibri" w:hAnsi="Times New Roman" w:cs="Times New Roman"/>
          <w:sz w:val="28"/>
          <w:szCs w:val="28"/>
          <w:lang w:val="kk-KZ"/>
        </w:rPr>
        <w:t>сұлтан сарайы мен феодалдық қоғамның ең жоғары тобына жататын</w:t>
      </w:r>
      <w:r w:rsidR="00EB466B" w:rsidRPr="00EB466B">
        <w:rPr>
          <w:rFonts w:ascii="Times New Roman" w:eastAsia="Calibri" w:hAnsi="Times New Roman" w:cs="Times New Roman"/>
          <w:sz w:val="28"/>
          <w:szCs w:val="28"/>
          <w:lang w:val="kk-KZ"/>
        </w:rPr>
        <w:t xml:space="preserve"> тіл өкілдері мен</w:t>
      </w:r>
      <w:r w:rsidR="00945A1D" w:rsidRPr="00EB466B">
        <w:rPr>
          <w:rFonts w:ascii="Times New Roman" w:eastAsia="Calibri" w:hAnsi="Times New Roman" w:cs="Times New Roman"/>
          <w:sz w:val="28"/>
          <w:szCs w:val="28"/>
          <w:lang w:val="kk-KZ"/>
        </w:rPr>
        <w:t xml:space="preserve"> дін адамдарының сөзінде</w:t>
      </w:r>
      <w:r w:rsidR="004E564F" w:rsidRPr="00EB466B">
        <w:rPr>
          <w:rFonts w:ascii="Times New Roman" w:eastAsia="Calibri" w:hAnsi="Times New Roman" w:cs="Times New Roman"/>
          <w:sz w:val="28"/>
          <w:szCs w:val="28"/>
          <w:lang w:val="kk-KZ"/>
        </w:rPr>
        <w:t xml:space="preserve"> араб, парсы және түр</w:t>
      </w:r>
      <w:r w:rsidR="00EB466B" w:rsidRPr="00EB466B">
        <w:rPr>
          <w:rFonts w:ascii="Times New Roman" w:eastAsia="Calibri" w:hAnsi="Times New Roman" w:cs="Times New Roman"/>
          <w:sz w:val="28"/>
          <w:szCs w:val="28"/>
          <w:lang w:val="kk-KZ"/>
        </w:rPr>
        <w:t>кі</w:t>
      </w:r>
      <w:r w:rsidR="004E564F" w:rsidRPr="00EB466B">
        <w:rPr>
          <w:rFonts w:ascii="Times New Roman" w:eastAsia="Calibri" w:hAnsi="Times New Roman" w:cs="Times New Roman"/>
          <w:sz w:val="28"/>
          <w:szCs w:val="28"/>
          <w:lang w:val="kk-KZ"/>
        </w:rPr>
        <w:t xml:space="preserve"> тілдерінің лексика</w:t>
      </w:r>
      <w:r w:rsidR="00EB466B" w:rsidRPr="00EB466B">
        <w:rPr>
          <w:rFonts w:ascii="Times New Roman" w:eastAsia="Calibri" w:hAnsi="Times New Roman" w:cs="Times New Roman"/>
          <w:sz w:val="28"/>
          <w:szCs w:val="28"/>
          <w:lang w:val="kk-KZ"/>
        </w:rPr>
        <w:t>-грамматикалық</w:t>
      </w:r>
      <w:r w:rsidR="004E564F" w:rsidRPr="00EB466B">
        <w:rPr>
          <w:rFonts w:ascii="Times New Roman" w:eastAsia="Calibri" w:hAnsi="Times New Roman" w:cs="Times New Roman"/>
          <w:sz w:val="28"/>
          <w:szCs w:val="28"/>
          <w:lang w:val="kk-KZ"/>
        </w:rPr>
        <w:t xml:space="preserve"> элементтері тоғысқан,</w:t>
      </w:r>
      <w:r w:rsidR="004E564F" w:rsidRPr="00EB466B">
        <w:rPr>
          <w:lang w:val="kk-KZ"/>
        </w:rPr>
        <w:t xml:space="preserve"> </w:t>
      </w:r>
      <w:r w:rsidR="004E564F" w:rsidRPr="00EB466B">
        <w:rPr>
          <w:rFonts w:ascii="Times New Roman" w:eastAsia="Calibri" w:hAnsi="Times New Roman" w:cs="Times New Roman"/>
          <w:sz w:val="28"/>
          <w:szCs w:val="28"/>
          <w:lang w:val="kk-KZ"/>
        </w:rPr>
        <w:t>қолданылу аясы тар жоғары әдеби стиль туды</w:t>
      </w:r>
      <w:r w:rsidRPr="00EB466B">
        <w:rPr>
          <w:rFonts w:ascii="Times New Roman" w:eastAsia="Calibri" w:hAnsi="Times New Roman" w:cs="Times New Roman"/>
          <w:sz w:val="28"/>
          <w:szCs w:val="28"/>
          <w:lang w:val="kk-KZ"/>
        </w:rPr>
        <w:t xml:space="preserve"> [</w:t>
      </w:r>
      <w:r w:rsidR="002A0AAA">
        <w:rPr>
          <w:rFonts w:ascii="Times New Roman" w:eastAsia="Calibri" w:hAnsi="Times New Roman" w:cs="Times New Roman"/>
          <w:sz w:val="28"/>
          <w:szCs w:val="28"/>
          <w:lang w:val="kk-KZ"/>
        </w:rPr>
        <w:t>88</w:t>
      </w:r>
      <w:r w:rsidRPr="00EB466B">
        <w:rPr>
          <w:rFonts w:ascii="Times New Roman" w:eastAsia="Calibri" w:hAnsi="Times New Roman" w:cs="Times New Roman"/>
          <w:sz w:val="28"/>
          <w:szCs w:val="28"/>
          <w:lang w:val="kk-KZ"/>
        </w:rPr>
        <w:t xml:space="preserve">, </w:t>
      </w:r>
      <w:r w:rsidR="00EB6375">
        <w:rPr>
          <w:rFonts w:ascii="Times New Roman" w:eastAsia="Calibri" w:hAnsi="Times New Roman" w:cs="Times New Roman"/>
          <w:sz w:val="28"/>
          <w:szCs w:val="28"/>
          <w:lang w:val="kk-KZ"/>
        </w:rPr>
        <w:t xml:space="preserve">б. </w:t>
      </w:r>
      <w:r w:rsidRPr="00EB466B">
        <w:rPr>
          <w:rFonts w:ascii="Times New Roman" w:eastAsia="Calibri" w:hAnsi="Times New Roman" w:cs="Times New Roman"/>
          <w:sz w:val="28"/>
          <w:szCs w:val="28"/>
          <w:lang w:val="kk-KZ"/>
        </w:rPr>
        <w:t>24].</w:t>
      </w:r>
      <w:r w:rsidR="004E564F" w:rsidRPr="004E564F">
        <w:rPr>
          <w:rFonts w:ascii="Times New Roman" w:eastAsia="Calibri" w:hAnsi="Times New Roman" w:cs="Times New Roman"/>
          <w:sz w:val="28"/>
          <w:szCs w:val="28"/>
          <w:lang w:val="kk-KZ"/>
        </w:rPr>
        <w:t xml:space="preserve"> </w:t>
      </w:r>
      <w:r w:rsidR="00945A1D">
        <w:rPr>
          <w:rFonts w:ascii="Times New Roman" w:eastAsia="Calibri" w:hAnsi="Times New Roman" w:cs="Times New Roman"/>
          <w:sz w:val="28"/>
          <w:szCs w:val="28"/>
          <w:lang w:val="kk-KZ"/>
        </w:rPr>
        <w:t xml:space="preserve"> </w:t>
      </w:r>
    </w:p>
    <w:p w:rsidR="00096A5E" w:rsidRPr="00EB466B" w:rsidRDefault="004E564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w:t>
      </w:r>
      <w:r w:rsidRPr="004E564F">
        <w:rPr>
          <w:rFonts w:ascii="Times New Roman" w:eastAsia="Calibri" w:hAnsi="Times New Roman" w:cs="Times New Roman"/>
          <w:sz w:val="28"/>
          <w:szCs w:val="28"/>
          <w:lang w:val="kk-KZ"/>
        </w:rPr>
        <w:t xml:space="preserve">елесі </w:t>
      </w:r>
      <w:r w:rsidRPr="00EB466B">
        <w:rPr>
          <w:rFonts w:ascii="Times New Roman" w:eastAsia="Calibri" w:hAnsi="Times New Roman" w:cs="Times New Roman"/>
          <w:sz w:val="28"/>
          <w:szCs w:val="28"/>
          <w:lang w:val="kk-KZ"/>
        </w:rPr>
        <w:t>кезеңде</w:t>
      </w:r>
      <w:r w:rsidR="00096A5E" w:rsidRPr="00EB466B">
        <w:rPr>
          <w:rFonts w:ascii="Times New Roman" w:eastAsia="Calibri" w:hAnsi="Times New Roman" w:cs="Times New Roman"/>
          <w:sz w:val="28"/>
          <w:szCs w:val="28"/>
          <w:lang w:val="kk-KZ"/>
        </w:rPr>
        <w:t xml:space="preserve"> </w:t>
      </w:r>
      <w:r w:rsidRPr="00EB466B">
        <w:rPr>
          <w:rFonts w:ascii="Times New Roman" w:eastAsia="Calibri" w:hAnsi="Times New Roman" w:cs="Times New Roman"/>
          <w:sz w:val="28"/>
          <w:szCs w:val="28"/>
          <w:lang w:val="kk-KZ"/>
        </w:rPr>
        <w:t xml:space="preserve">сұлтан жарлықтары, </w:t>
      </w:r>
      <w:r w:rsidR="00EB466B" w:rsidRPr="00EB466B">
        <w:rPr>
          <w:rFonts w:ascii="Times New Roman" w:eastAsia="Calibri" w:hAnsi="Times New Roman" w:cs="Times New Roman"/>
          <w:sz w:val="28"/>
          <w:szCs w:val="28"/>
          <w:lang w:val="kk-KZ"/>
        </w:rPr>
        <w:t xml:space="preserve">ресми </w:t>
      </w:r>
      <w:r w:rsidRPr="00EB466B">
        <w:rPr>
          <w:rFonts w:ascii="Times New Roman" w:eastAsia="Calibri" w:hAnsi="Times New Roman" w:cs="Times New Roman"/>
          <w:sz w:val="28"/>
          <w:szCs w:val="28"/>
          <w:lang w:val="kk-KZ"/>
        </w:rPr>
        <w:t>іс</w:t>
      </w:r>
      <w:r w:rsidR="0009425A">
        <w:rPr>
          <w:rFonts w:ascii="Times New Roman" w:eastAsia="Calibri" w:hAnsi="Times New Roman" w:cs="Times New Roman"/>
          <w:sz w:val="28"/>
          <w:szCs w:val="28"/>
          <w:lang w:val="kk-KZ"/>
        </w:rPr>
        <w:t>-қағаз, сот ісі</w:t>
      </w:r>
      <w:r w:rsidR="00EB466B" w:rsidRPr="00EB466B">
        <w:rPr>
          <w:rFonts w:ascii="Times New Roman" w:eastAsia="Calibri" w:hAnsi="Times New Roman" w:cs="Times New Roman"/>
          <w:sz w:val="28"/>
          <w:szCs w:val="28"/>
          <w:lang w:val="kk-KZ"/>
        </w:rPr>
        <w:t xml:space="preserve"> құжаттары</w:t>
      </w:r>
      <w:r w:rsidRPr="00EB466B">
        <w:rPr>
          <w:rFonts w:ascii="Times New Roman" w:eastAsia="Calibri" w:hAnsi="Times New Roman" w:cs="Times New Roman"/>
          <w:sz w:val="28"/>
          <w:szCs w:val="28"/>
          <w:lang w:val="kk-KZ"/>
        </w:rPr>
        <w:t xml:space="preserve"> осы тілде жүргізіліп,</w:t>
      </w:r>
      <w:r w:rsidRPr="004E564F">
        <w:rPr>
          <w:rFonts w:ascii="Times New Roman" w:eastAsia="Calibri" w:hAnsi="Times New Roman" w:cs="Times New Roman"/>
          <w:sz w:val="28"/>
          <w:szCs w:val="28"/>
          <w:lang w:val="kk-KZ"/>
        </w:rPr>
        <w:t xml:space="preserve"> </w:t>
      </w:r>
      <w:r w:rsidR="00096A5E" w:rsidRPr="004E564F">
        <w:rPr>
          <w:rFonts w:ascii="Times New Roman" w:eastAsia="Calibri" w:hAnsi="Times New Roman" w:cs="Times New Roman"/>
          <w:sz w:val="28"/>
          <w:szCs w:val="28"/>
          <w:lang w:val="kk-KZ"/>
        </w:rPr>
        <w:t xml:space="preserve">жазу нормасы </w:t>
      </w:r>
      <w:r w:rsidRPr="004E564F">
        <w:rPr>
          <w:rFonts w:ascii="Times New Roman" w:eastAsia="Calibri" w:hAnsi="Times New Roman" w:cs="Times New Roman"/>
          <w:sz w:val="28"/>
          <w:szCs w:val="28"/>
          <w:lang w:val="kk-KZ"/>
        </w:rPr>
        <w:t>айқындала бастаған</w:t>
      </w:r>
      <w:r w:rsidR="00096A5E" w:rsidRPr="004E564F">
        <w:rPr>
          <w:rFonts w:ascii="Times New Roman" w:eastAsia="Calibri" w:hAnsi="Times New Roman" w:cs="Times New Roman"/>
          <w:sz w:val="28"/>
          <w:szCs w:val="28"/>
          <w:lang w:val="kk-KZ"/>
        </w:rPr>
        <w:t xml:space="preserve"> бұл тіл мемлекеттік тілге айналды. </w:t>
      </w:r>
      <w:r w:rsidRPr="00BF28F3">
        <w:rPr>
          <w:rFonts w:ascii="Times New Roman" w:eastAsia="Calibri" w:hAnsi="Times New Roman" w:cs="Times New Roman"/>
          <w:sz w:val="28"/>
          <w:szCs w:val="28"/>
          <w:lang w:val="kk-KZ"/>
        </w:rPr>
        <w:t>Бірақ</w:t>
      </w:r>
      <w:r w:rsidR="00096A5E" w:rsidRPr="00BF28F3">
        <w:rPr>
          <w:rFonts w:ascii="Times New Roman" w:eastAsia="Calibri" w:hAnsi="Times New Roman" w:cs="Times New Roman"/>
          <w:sz w:val="28"/>
          <w:szCs w:val="28"/>
          <w:lang w:val="kk-KZ"/>
        </w:rPr>
        <w:t xml:space="preserve"> бұл тіл көркем әдебиет пен ғылым тілін</w:t>
      </w:r>
      <w:r w:rsidR="00BF28F3" w:rsidRPr="00BF28F3">
        <w:rPr>
          <w:rFonts w:ascii="Times New Roman" w:eastAsia="Calibri" w:hAnsi="Times New Roman" w:cs="Times New Roman"/>
          <w:sz w:val="28"/>
          <w:szCs w:val="28"/>
          <w:lang w:val="kk-KZ"/>
        </w:rPr>
        <w:t>д</w:t>
      </w:r>
      <w:r w:rsidR="00096A5E" w:rsidRPr="00BF28F3">
        <w:rPr>
          <w:rFonts w:ascii="Times New Roman" w:eastAsia="Calibri" w:hAnsi="Times New Roman" w:cs="Times New Roman"/>
          <w:sz w:val="28"/>
          <w:szCs w:val="28"/>
          <w:lang w:val="kk-KZ"/>
        </w:rPr>
        <w:t xml:space="preserve">е </w:t>
      </w:r>
      <w:r w:rsidR="00BF28F3" w:rsidRPr="00BF28F3">
        <w:rPr>
          <w:rFonts w:ascii="Times New Roman" w:eastAsia="Calibri" w:hAnsi="Times New Roman" w:cs="Times New Roman"/>
          <w:sz w:val="28"/>
          <w:szCs w:val="28"/>
          <w:lang w:val="kk-KZ"/>
        </w:rPr>
        <w:t>қолдан</w:t>
      </w:r>
      <w:r w:rsidR="00EB466B">
        <w:rPr>
          <w:rFonts w:ascii="Times New Roman" w:eastAsia="Calibri" w:hAnsi="Times New Roman" w:cs="Times New Roman"/>
          <w:sz w:val="28"/>
          <w:szCs w:val="28"/>
          <w:lang w:val="kk-KZ"/>
        </w:rPr>
        <w:t>ылғанмен,</w:t>
      </w:r>
      <w:r w:rsidR="00096A5E" w:rsidRPr="00BF28F3">
        <w:rPr>
          <w:rFonts w:ascii="Times New Roman" w:eastAsia="Calibri" w:hAnsi="Times New Roman" w:cs="Times New Roman"/>
          <w:sz w:val="28"/>
          <w:szCs w:val="28"/>
          <w:lang w:val="kk-KZ"/>
        </w:rPr>
        <w:t xml:space="preserve"> </w:t>
      </w:r>
      <w:r w:rsidR="0009425A">
        <w:rPr>
          <w:rFonts w:ascii="Times New Roman" w:eastAsia="Calibri" w:hAnsi="Times New Roman" w:cs="Times New Roman"/>
          <w:sz w:val="28"/>
          <w:szCs w:val="28"/>
          <w:lang w:val="kk-KZ"/>
        </w:rPr>
        <w:t xml:space="preserve">оның </w:t>
      </w:r>
      <w:r w:rsidR="00096A5E" w:rsidRPr="00BF28F3">
        <w:rPr>
          <w:rFonts w:ascii="Times New Roman" w:eastAsia="Calibri" w:hAnsi="Times New Roman" w:cs="Times New Roman"/>
          <w:sz w:val="28"/>
          <w:szCs w:val="28"/>
          <w:lang w:val="kk-KZ"/>
        </w:rPr>
        <w:t xml:space="preserve">қызмет аясының тарлығы </w:t>
      </w:r>
      <w:r w:rsidR="00BF28F3" w:rsidRPr="00BF28F3">
        <w:rPr>
          <w:rFonts w:ascii="Times New Roman" w:eastAsia="Calibri" w:hAnsi="Times New Roman" w:cs="Times New Roman"/>
          <w:sz w:val="28"/>
          <w:szCs w:val="28"/>
          <w:lang w:val="kk-KZ"/>
        </w:rPr>
        <w:t xml:space="preserve">таза </w:t>
      </w:r>
      <w:r w:rsidR="00EB466B" w:rsidRPr="00EB466B">
        <w:rPr>
          <w:rFonts w:ascii="Times New Roman" w:eastAsia="Calibri" w:hAnsi="Times New Roman" w:cs="Times New Roman"/>
          <w:sz w:val="28"/>
          <w:szCs w:val="28"/>
          <w:lang w:val="kk-KZ"/>
        </w:rPr>
        <w:t>ауызекі</w:t>
      </w:r>
      <w:r w:rsidR="00096A5E" w:rsidRPr="00EB466B">
        <w:rPr>
          <w:rFonts w:ascii="Times New Roman" w:eastAsia="Calibri" w:hAnsi="Times New Roman" w:cs="Times New Roman"/>
          <w:sz w:val="28"/>
          <w:szCs w:val="28"/>
          <w:lang w:val="kk-KZ"/>
        </w:rPr>
        <w:t xml:space="preserve"> тіл</w:t>
      </w:r>
      <w:r w:rsidR="00EB466B" w:rsidRPr="00EB466B">
        <w:rPr>
          <w:rFonts w:ascii="Times New Roman" w:eastAsia="Calibri" w:hAnsi="Times New Roman" w:cs="Times New Roman"/>
          <w:sz w:val="28"/>
          <w:szCs w:val="28"/>
          <w:lang w:val="kk-KZ"/>
        </w:rPr>
        <w:t>г</w:t>
      </w:r>
      <w:r w:rsidR="00096A5E" w:rsidRPr="00EB466B">
        <w:rPr>
          <w:rFonts w:ascii="Times New Roman" w:eastAsia="Calibri" w:hAnsi="Times New Roman" w:cs="Times New Roman"/>
          <w:sz w:val="28"/>
          <w:szCs w:val="28"/>
          <w:lang w:val="kk-KZ"/>
        </w:rPr>
        <w:t>е негізделген екінші тілдің пайда болуын</w:t>
      </w:r>
      <w:r w:rsidR="00EB466B" w:rsidRPr="00EB466B">
        <w:rPr>
          <w:rFonts w:ascii="Times New Roman" w:eastAsia="Calibri" w:hAnsi="Times New Roman" w:cs="Times New Roman"/>
          <w:sz w:val="28"/>
          <w:szCs w:val="28"/>
          <w:lang w:val="kk-KZ"/>
        </w:rPr>
        <w:t xml:space="preserve"> қажет етті</w:t>
      </w:r>
      <w:r w:rsidR="00096A5E" w:rsidRPr="00EB466B">
        <w:rPr>
          <w:rFonts w:ascii="Times New Roman" w:eastAsia="Calibri" w:hAnsi="Times New Roman" w:cs="Times New Roman"/>
          <w:sz w:val="28"/>
          <w:szCs w:val="28"/>
          <w:lang w:val="kk-KZ"/>
        </w:rPr>
        <w:t>.</w:t>
      </w:r>
      <w:r w:rsidR="00096A5E" w:rsidRPr="00BF28F3">
        <w:rPr>
          <w:rFonts w:ascii="Times New Roman" w:eastAsia="Calibri" w:hAnsi="Times New Roman" w:cs="Times New Roman"/>
          <w:sz w:val="28"/>
          <w:szCs w:val="28"/>
          <w:lang w:val="kk-KZ"/>
        </w:rPr>
        <w:t xml:space="preserve"> </w:t>
      </w:r>
      <w:r w:rsidR="00BF28F3" w:rsidRPr="00BF28F3">
        <w:rPr>
          <w:rFonts w:ascii="Times New Roman" w:eastAsia="Calibri" w:hAnsi="Times New Roman" w:cs="Times New Roman"/>
          <w:sz w:val="28"/>
          <w:szCs w:val="28"/>
          <w:lang w:val="kk-KZ"/>
        </w:rPr>
        <w:t xml:space="preserve">Оның нақты </w:t>
      </w:r>
      <w:r w:rsidR="00BF28F3" w:rsidRPr="00EB466B">
        <w:rPr>
          <w:rFonts w:ascii="Times New Roman" w:eastAsia="Calibri" w:hAnsi="Times New Roman" w:cs="Times New Roman"/>
          <w:sz w:val="28"/>
          <w:szCs w:val="28"/>
          <w:lang w:val="kk-KZ"/>
        </w:rPr>
        <w:t>дәлелі</w:t>
      </w:r>
      <w:r w:rsidR="00096A5E" w:rsidRPr="00EB466B">
        <w:rPr>
          <w:rFonts w:ascii="Times New Roman" w:eastAsia="Calibri" w:hAnsi="Times New Roman" w:cs="Times New Roman"/>
          <w:sz w:val="28"/>
          <w:szCs w:val="28"/>
          <w:lang w:val="kk-KZ"/>
        </w:rPr>
        <w:t xml:space="preserve"> түрік </w:t>
      </w:r>
      <w:r w:rsidR="00EB466B" w:rsidRPr="00EB466B">
        <w:rPr>
          <w:rFonts w:ascii="Times New Roman" w:eastAsia="Calibri" w:hAnsi="Times New Roman" w:cs="Times New Roman"/>
          <w:sz w:val="28"/>
          <w:szCs w:val="28"/>
          <w:lang w:val="kk-KZ"/>
        </w:rPr>
        <w:t xml:space="preserve">әдеби </w:t>
      </w:r>
      <w:r w:rsidR="00096A5E" w:rsidRPr="00EB466B">
        <w:rPr>
          <w:rFonts w:ascii="Times New Roman" w:eastAsia="Calibri" w:hAnsi="Times New Roman" w:cs="Times New Roman"/>
          <w:sz w:val="28"/>
          <w:szCs w:val="28"/>
          <w:lang w:val="kk-KZ"/>
        </w:rPr>
        <w:t>тілінің классиктері Юнус Эмре</w:t>
      </w:r>
      <w:r w:rsidR="00FF6324">
        <w:rPr>
          <w:rFonts w:ascii="Times New Roman" w:eastAsia="Calibri" w:hAnsi="Times New Roman" w:cs="Times New Roman"/>
          <w:sz w:val="28"/>
          <w:szCs w:val="28"/>
          <w:lang w:val="kk-KZ"/>
        </w:rPr>
        <w:t xml:space="preserve"> (XIII ғ.) мен</w:t>
      </w:r>
      <w:r w:rsidR="00BF28F3" w:rsidRPr="00EB466B">
        <w:rPr>
          <w:rFonts w:ascii="Times New Roman" w:eastAsia="Calibri" w:hAnsi="Times New Roman" w:cs="Times New Roman"/>
          <w:sz w:val="28"/>
          <w:szCs w:val="28"/>
          <w:lang w:val="kk-KZ"/>
        </w:rPr>
        <w:t xml:space="preserve"> Әулие Челеби (XVII ғ.)</w:t>
      </w:r>
      <w:r w:rsidR="00096A5E" w:rsidRPr="00EB466B">
        <w:rPr>
          <w:rFonts w:ascii="Times New Roman" w:eastAsia="Calibri" w:hAnsi="Times New Roman" w:cs="Times New Roman"/>
          <w:sz w:val="28"/>
          <w:szCs w:val="28"/>
          <w:lang w:val="kk-KZ"/>
        </w:rPr>
        <w:t xml:space="preserve"> </w:t>
      </w:r>
      <w:r w:rsidR="00BF28F3" w:rsidRPr="00EB466B">
        <w:rPr>
          <w:rFonts w:ascii="Times New Roman" w:eastAsia="Calibri" w:hAnsi="Times New Roman" w:cs="Times New Roman"/>
          <w:sz w:val="28"/>
          <w:szCs w:val="28"/>
          <w:lang w:val="kk-KZ"/>
        </w:rPr>
        <w:t>шығармаларынан анық көрінеді</w:t>
      </w:r>
      <w:r w:rsidR="00096A5E" w:rsidRPr="00EB466B">
        <w:rPr>
          <w:rFonts w:ascii="Times New Roman" w:eastAsia="Calibri" w:hAnsi="Times New Roman" w:cs="Times New Roman"/>
          <w:sz w:val="28"/>
          <w:szCs w:val="28"/>
          <w:lang w:val="kk-KZ"/>
        </w:rPr>
        <w:t xml:space="preserve">. </w:t>
      </w:r>
    </w:p>
    <w:p w:rsidR="00464DF5"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EB466B">
        <w:rPr>
          <w:rFonts w:ascii="Times New Roman" w:eastAsia="Calibri" w:hAnsi="Times New Roman" w:cs="Times New Roman"/>
          <w:sz w:val="28"/>
          <w:szCs w:val="28"/>
          <w:lang w:val="kk-KZ"/>
        </w:rPr>
        <w:tab/>
      </w:r>
      <w:r w:rsidRPr="00EB466B">
        <w:rPr>
          <w:rFonts w:ascii="Times New Roman" w:eastAsia="Calibri" w:hAnsi="Times New Roman" w:cs="Times New Roman"/>
          <w:sz w:val="28"/>
          <w:szCs w:val="28"/>
          <w:lang w:val="kk-KZ"/>
        </w:rPr>
        <w:tab/>
        <w:t>Түркітанушы Тахсин Бангуоглу осман тілі</w:t>
      </w:r>
      <w:r w:rsidRPr="00330260">
        <w:rPr>
          <w:rFonts w:ascii="Times New Roman" w:eastAsia="Calibri" w:hAnsi="Times New Roman" w:cs="Times New Roman"/>
          <w:sz w:val="28"/>
          <w:szCs w:val="28"/>
          <w:lang w:val="kk-KZ"/>
        </w:rPr>
        <w:t xml:space="preserve"> дамуының негізгі </w:t>
      </w:r>
      <w:r>
        <w:rPr>
          <w:rFonts w:ascii="Times New Roman" w:eastAsia="Calibri" w:hAnsi="Times New Roman" w:cs="Times New Roman"/>
          <w:sz w:val="28"/>
          <w:szCs w:val="28"/>
          <w:lang w:val="kk-KZ"/>
        </w:rPr>
        <w:t xml:space="preserve">3 </w:t>
      </w:r>
      <w:r w:rsidRPr="00330260">
        <w:rPr>
          <w:rFonts w:ascii="Times New Roman" w:eastAsia="Calibri" w:hAnsi="Times New Roman" w:cs="Times New Roman"/>
          <w:sz w:val="28"/>
          <w:szCs w:val="28"/>
          <w:lang w:val="kk-KZ"/>
        </w:rPr>
        <w:t>кезеңі</w:t>
      </w:r>
      <w:r>
        <w:rPr>
          <w:rFonts w:ascii="Times New Roman" w:eastAsia="Calibri" w:hAnsi="Times New Roman" w:cs="Times New Roman"/>
          <w:sz w:val="28"/>
          <w:szCs w:val="28"/>
          <w:lang w:val="kk-KZ"/>
        </w:rPr>
        <w:t xml:space="preserve">н атап </w:t>
      </w:r>
      <w:r w:rsidRPr="00330260">
        <w:rPr>
          <w:rFonts w:ascii="Times New Roman" w:eastAsia="Calibri" w:hAnsi="Times New Roman" w:cs="Times New Roman"/>
          <w:sz w:val="28"/>
          <w:szCs w:val="28"/>
          <w:lang w:val="kk-KZ"/>
        </w:rPr>
        <w:t xml:space="preserve">көрсетеді: </w:t>
      </w:r>
      <w:r w:rsidRPr="00330260">
        <w:rPr>
          <w:rFonts w:ascii="Times New Roman" w:eastAsia="Calibri" w:hAnsi="Times New Roman" w:cs="Times New Roman"/>
          <w:sz w:val="28"/>
          <w:szCs w:val="28"/>
          <w:lang w:val="kk-KZ"/>
        </w:rPr>
        <w:tab/>
      </w:r>
    </w:p>
    <w:p w:rsidR="00464DF5"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EB6375">
        <w:rPr>
          <w:rFonts w:ascii="Times New Roman" w:eastAsia="Calibri" w:hAnsi="Times New Roman" w:cs="Times New Roman"/>
          <w:sz w:val="28"/>
          <w:szCs w:val="28"/>
          <w:lang w:val="kk-KZ"/>
        </w:rPr>
        <w:t>.</w:t>
      </w:r>
      <w:r w:rsidRPr="00EB466B">
        <w:rPr>
          <w:rFonts w:ascii="Times New Roman" w:eastAsia="Calibri" w:hAnsi="Times New Roman" w:cs="Times New Roman"/>
          <w:sz w:val="28"/>
          <w:szCs w:val="28"/>
          <w:lang w:val="kk-KZ"/>
        </w:rPr>
        <w:t xml:space="preserve"> </w:t>
      </w:r>
      <w:r w:rsidR="00EB466B">
        <w:rPr>
          <w:rFonts w:ascii="Times New Roman" w:eastAsia="Calibri" w:hAnsi="Times New Roman" w:cs="Times New Roman"/>
          <w:sz w:val="28"/>
          <w:szCs w:val="28"/>
          <w:lang w:val="kk-KZ"/>
        </w:rPr>
        <w:t>Көне осман тілі кезеңі</w:t>
      </w:r>
      <w:r w:rsidRPr="00EB466B">
        <w:rPr>
          <w:rFonts w:ascii="Times New Roman" w:eastAsia="Calibri" w:hAnsi="Times New Roman" w:cs="Times New Roman"/>
          <w:sz w:val="28"/>
          <w:szCs w:val="28"/>
          <w:lang w:val="kk-KZ"/>
        </w:rPr>
        <w:t xml:space="preserve"> </w:t>
      </w:r>
      <w:r w:rsidRPr="00EB466B">
        <w:rPr>
          <w:rFonts w:ascii="Times New Roman" w:eastAsia="Calibri" w:hAnsi="Times New Roman" w:cs="Times New Roman"/>
          <w:sz w:val="28"/>
          <w:szCs w:val="28"/>
          <w:lang w:val="tr-TR"/>
        </w:rPr>
        <w:t xml:space="preserve">(Eski Osmanlıca) </w:t>
      </w:r>
      <w:r w:rsidR="00B31706" w:rsidRPr="00EB466B">
        <w:rPr>
          <w:rFonts w:ascii="Times New Roman" w:eastAsia="Calibri" w:hAnsi="Times New Roman" w:cs="Times New Roman"/>
          <w:sz w:val="28"/>
          <w:szCs w:val="28"/>
          <w:lang w:val="tr-TR"/>
        </w:rPr>
        <w:t>–</w:t>
      </w:r>
      <w:r w:rsidRPr="00EB466B">
        <w:rPr>
          <w:rFonts w:ascii="Times New Roman" w:eastAsia="Calibri" w:hAnsi="Times New Roman" w:cs="Times New Roman"/>
          <w:sz w:val="28"/>
          <w:szCs w:val="28"/>
          <w:lang w:val="tr-TR"/>
        </w:rPr>
        <w:t xml:space="preserve"> XIII-XV </w:t>
      </w:r>
      <w:r w:rsidRPr="00EB466B">
        <w:rPr>
          <w:rFonts w:ascii="Times New Roman" w:eastAsia="Calibri" w:hAnsi="Times New Roman" w:cs="Times New Roman"/>
          <w:sz w:val="28"/>
          <w:szCs w:val="28"/>
          <w:lang w:val="kk-KZ"/>
        </w:rPr>
        <w:t>ғғ. (1250</w:t>
      </w:r>
      <w:r>
        <w:rPr>
          <w:rFonts w:ascii="Times New Roman" w:eastAsia="Calibri" w:hAnsi="Times New Roman" w:cs="Times New Roman"/>
          <w:sz w:val="28"/>
          <w:szCs w:val="28"/>
          <w:lang w:val="kk-KZ"/>
        </w:rPr>
        <w:t>-1450 жж.).</w:t>
      </w:r>
      <w:r w:rsidR="007B649E">
        <w:rPr>
          <w:rFonts w:ascii="Times New Roman" w:eastAsia="Calibri" w:hAnsi="Times New Roman" w:cs="Times New Roman"/>
          <w:sz w:val="28"/>
          <w:szCs w:val="28"/>
          <w:lang w:val="kk-KZ"/>
        </w:rPr>
        <w:t xml:space="preserve"> </w:t>
      </w:r>
      <w:r w:rsidRPr="002F73E0">
        <w:rPr>
          <w:rFonts w:ascii="Times New Roman" w:eastAsia="Calibri" w:hAnsi="Times New Roman" w:cs="Times New Roman"/>
          <w:sz w:val="28"/>
          <w:szCs w:val="28"/>
          <w:lang w:val="kk-KZ"/>
        </w:rPr>
        <w:t>Бұл кезеңде түрік мемлекеті қалыптасып, түрік тілі оғыз-</w:t>
      </w:r>
      <w:r>
        <w:rPr>
          <w:rFonts w:ascii="Times New Roman" w:eastAsia="Calibri" w:hAnsi="Times New Roman" w:cs="Times New Roman"/>
          <w:sz w:val="28"/>
          <w:szCs w:val="28"/>
          <w:lang w:val="kk-KZ"/>
        </w:rPr>
        <w:t>селжұқ</w:t>
      </w:r>
      <w:r w:rsidRPr="002F73E0">
        <w:rPr>
          <w:rFonts w:ascii="Times New Roman" w:eastAsia="Calibri" w:hAnsi="Times New Roman" w:cs="Times New Roman"/>
          <w:sz w:val="28"/>
          <w:szCs w:val="28"/>
          <w:lang w:val="kk-KZ"/>
        </w:rPr>
        <w:t xml:space="preserve"> тайпаларынан бөлек шыға бастады</w:t>
      </w:r>
      <w:r w:rsidR="00A407A4">
        <w:rPr>
          <w:rFonts w:ascii="Times New Roman" w:eastAsia="Calibri" w:hAnsi="Times New Roman" w:cs="Times New Roman"/>
          <w:sz w:val="28"/>
          <w:szCs w:val="28"/>
          <w:lang w:val="kk-KZ"/>
        </w:rPr>
        <w:t>, бірақ</w:t>
      </w:r>
      <w:r w:rsidRPr="002F73E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селжұқ</w:t>
      </w:r>
      <w:r w:rsidRPr="002F73E0">
        <w:rPr>
          <w:rFonts w:ascii="Times New Roman" w:eastAsia="Calibri" w:hAnsi="Times New Roman" w:cs="Times New Roman"/>
          <w:sz w:val="28"/>
          <w:szCs w:val="28"/>
          <w:lang w:val="kk-KZ"/>
        </w:rPr>
        <w:t>тардың төл шығармалары әлі сақталған, лексикасы таза түрікше сөздерден тұратын бай тіл</w:t>
      </w:r>
      <w:r w:rsidR="00A407A4">
        <w:rPr>
          <w:rFonts w:ascii="Times New Roman" w:eastAsia="Calibri" w:hAnsi="Times New Roman" w:cs="Times New Roman"/>
          <w:sz w:val="28"/>
          <w:szCs w:val="28"/>
          <w:lang w:val="kk-KZ"/>
        </w:rPr>
        <w:t xml:space="preserve"> еді</w:t>
      </w:r>
      <w:r w:rsidRPr="002F73E0">
        <w:rPr>
          <w:rFonts w:ascii="Times New Roman" w:eastAsia="Calibri" w:hAnsi="Times New Roman" w:cs="Times New Roman"/>
          <w:sz w:val="28"/>
          <w:szCs w:val="28"/>
          <w:lang w:val="kk-KZ"/>
        </w:rPr>
        <w:t xml:space="preserve">. </w:t>
      </w:r>
      <w:r w:rsidRPr="002F73E0">
        <w:rPr>
          <w:rFonts w:ascii="Times New Roman" w:eastAsia="Calibri" w:hAnsi="Times New Roman" w:cs="Times New Roman"/>
          <w:sz w:val="28"/>
          <w:szCs w:val="28"/>
          <w:lang w:val="kk-KZ"/>
        </w:rPr>
        <w:tab/>
      </w:r>
      <w:r w:rsidR="00A407A4">
        <w:rPr>
          <w:rFonts w:ascii="Times New Roman" w:eastAsia="Calibri" w:hAnsi="Times New Roman" w:cs="Times New Roman"/>
          <w:sz w:val="28"/>
          <w:szCs w:val="28"/>
          <w:lang w:val="kk-KZ"/>
        </w:rPr>
        <w:t>А</w:t>
      </w:r>
      <w:r w:rsidR="00A407A4" w:rsidRPr="00A407A4">
        <w:rPr>
          <w:rFonts w:ascii="Times New Roman" w:eastAsia="Calibri" w:hAnsi="Times New Roman" w:cs="Times New Roman"/>
          <w:sz w:val="28"/>
          <w:szCs w:val="28"/>
          <w:lang w:val="kk-KZ"/>
        </w:rPr>
        <w:t xml:space="preserve">раб, парсы және түрік тілдерінің араласқан қосындысынан </w:t>
      </w:r>
      <w:r w:rsidR="00A407A4">
        <w:rPr>
          <w:rFonts w:ascii="Times New Roman" w:eastAsia="Calibri" w:hAnsi="Times New Roman" w:cs="Times New Roman"/>
          <w:sz w:val="28"/>
          <w:szCs w:val="28"/>
          <w:lang w:val="kk-KZ"/>
        </w:rPr>
        <w:t xml:space="preserve">жасалған </w:t>
      </w:r>
      <w:r w:rsidR="00A407A4" w:rsidRPr="00A407A4">
        <w:rPr>
          <w:rFonts w:ascii="Times New Roman" w:eastAsia="Calibri" w:hAnsi="Times New Roman" w:cs="Times New Roman"/>
          <w:sz w:val="28"/>
          <w:szCs w:val="28"/>
          <w:lang w:val="kk-KZ"/>
        </w:rPr>
        <w:t xml:space="preserve">«жоғары» әдеби тіл </w:t>
      </w:r>
      <w:r w:rsidRPr="00A407A4">
        <w:rPr>
          <w:rFonts w:ascii="Times New Roman" w:eastAsia="Calibri" w:hAnsi="Times New Roman" w:cs="Times New Roman"/>
          <w:sz w:val="28"/>
          <w:szCs w:val="28"/>
          <w:lang w:val="kk-KZ"/>
        </w:rPr>
        <w:t>осы кезеңде қалыпта</w:t>
      </w:r>
      <w:r w:rsidR="007B649E">
        <w:rPr>
          <w:rFonts w:ascii="Times New Roman" w:eastAsia="Calibri" w:hAnsi="Times New Roman" w:cs="Times New Roman"/>
          <w:sz w:val="28"/>
          <w:szCs w:val="28"/>
          <w:lang w:val="kk-KZ"/>
        </w:rPr>
        <w:t>са бастады</w:t>
      </w:r>
      <w:r w:rsidR="00ED5C6F">
        <w:rPr>
          <w:rFonts w:ascii="Times New Roman" w:eastAsia="Calibri" w:hAnsi="Times New Roman" w:cs="Times New Roman"/>
          <w:sz w:val="28"/>
          <w:szCs w:val="28"/>
          <w:lang w:val="kk-KZ"/>
        </w:rPr>
        <w:t>.</w:t>
      </w:r>
      <w:r w:rsidR="007B649E">
        <w:rPr>
          <w:rFonts w:ascii="Times New Roman" w:eastAsia="Calibri" w:hAnsi="Times New Roman" w:cs="Times New Roman"/>
          <w:sz w:val="28"/>
          <w:szCs w:val="28"/>
          <w:lang w:val="kk-KZ"/>
        </w:rPr>
        <w:t xml:space="preserve"> </w:t>
      </w:r>
      <w:r w:rsidR="00464DF5">
        <w:rPr>
          <w:rFonts w:ascii="Times New Roman" w:eastAsia="Calibri" w:hAnsi="Times New Roman" w:cs="Times New Roman"/>
          <w:sz w:val="28"/>
          <w:szCs w:val="28"/>
          <w:lang w:val="kk-KZ"/>
        </w:rPr>
        <w:t xml:space="preserve"> </w:t>
      </w:r>
    </w:p>
    <w:p w:rsidR="00096A5E"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sidR="00EB6375">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 xml:space="preserve"> </w:t>
      </w:r>
      <w:r w:rsidR="00EB466B" w:rsidRPr="00EB466B">
        <w:rPr>
          <w:rFonts w:ascii="Times New Roman" w:eastAsia="Calibri" w:hAnsi="Times New Roman" w:cs="Times New Roman"/>
          <w:sz w:val="28"/>
          <w:szCs w:val="28"/>
          <w:lang w:val="kk-KZ"/>
        </w:rPr>
        <w:t>Орта осман тілі</w:t>
      </w:r>
      <w:r w:rsidRPr="00EB466B">
        <w:rPr>
          <w:rFonts w:ascii="Times New Roman" w:eastAsia="Calibri" w:hAnsi="Times New Roman" w:cs="Times New Roman"/>
          <w:sz w:val="28"/>
          <w:szCs w:val="28"/>
          <w:lang w:val="tr-TR"/>
        </w:rPr>
        <w:t xml:space="preserve"> (Orta Osmanlıca) – XV-XIX </w:t>
      </w:r>
      <w:r w:rsidRPr="00EB466B">
        <w:rPr>
          <w:rFonts w:ascii="Times New Roman" w:eastAsia="Calibri" w:hAnsi="Times New Roman" w:cs="Times New Roman"/>
          <w:sz w:val="28"/>
          <w:szCs w:val="28"/>
          <w:lang w:val="kk-KZ"/>
        </w:rPr>
        <w:t>ғғ.</w:t>
      </w:r>
      <w:r w:rsidRPr="00EB466B">
        <w:rPr>
          <w:lang w:val="kk-KZ"/>
        </w:rPr>
        <w:t xml:space="preserve"> </w:t>
      </w:r>
      <w:r w:rsidRPr="00EB466B">
        <w:rPr>
          <w:rFonts w:ascii="Times New Roman" w:eastAsia="Calibri" w:hAnsi="Times New Roman" w:cs="Times New Roman"/>
          <w:sz w:val="28"/>
          <w:szCs w:val="28"/>
          <w:lang w:val="kk-KZ"/>
        </w:rPr>
        <w:t>(1450-1840 жж.).</w:t>
      </w:r>
      <w:r w:rsidR="007B649E">
        <w:rPr>
          <w:rFonts w:ascii="Times New Roman" w:eastAsia="Calibri" w:hAnsi="Times New Roman" w:cs="Times New Roman"/>
          <w:sz w:val="28"/>
          <w:szCs w:val="28"/>
          <w:lang w:val="kk-KZ"/>
        </w:rPr>
        <w:t xml:space="preserve"> </w:t>
      </w:r>
      <w:r w:rsidRPr="00EB466B">
        <w:rPr>
          <w:rFonts w:ascii="Times New Roman" w:eastAsia="Calibri" w:hAnsi="Times New Roman" w:cs="Times New Roman"/>
          <w:sz w:val="28"/>
          <w:szCs w:val="28"/>
          <w:lang w:val="kk-KZ"/>
        </w:rPr>
        <w:t>Орта</w:t>
      </w:r>
      <w:r w:rsidR="00464DF5">
        <w:rPr>
          <w:rFonts w:ascii="Times New Roman" w:eastAsia="Calibri" w:hAnsi="Times New Roman" w:cs="Times New Roman"/>
          <w:sz w:val="28"/>
          <w:szCs w:val="28"/>
          <w:lang w:val="kk-KZ"/>
        </w:rPr>
        <w:t xml:space="preserve"> </w:t>
      </w:r>
      <w:r w:rsidRPr="00EB466B">
        <w:rPr>
          <w:rFonts w:ascii="Times New Roman" w:eastAsia="Calibri" w:hAnsi="Times New Roman" w:cs="Times New Roman"/>
          <w:sz w:val="28"/>
          <w:szCs w:val="28"/>
          <w:lang w:val="kk-KZ"/>
        </w:rPr>
        <w:t>осм</w:t>
      </w:r>
      <w:r w:rsidR="00EB466B" w:rsidRPr="00EB466B">
        <w:rPr>
          <w:rFonts w:ascii="Times New Roman" w:eastAsia="Calibri" w:hAnsi="Times New Roman" w:cs="Times New Roman"/>
          <w:sz w:val="28"/>
          <w:szCs w:val="28"/>
          <w:lang w:val="kk-KZ"/>
        </w:rPr>
        <w:t>ан тілі</w:t>
      </w:r>
      <w:r w:rsidRPr="00EB466B">
        <w:rPr>
          <w:rFonts w:ascii="Times New Roman" w:eastAsia="Calibri" w:hAnsi="Times New Roman" w:cs="Times New Roman"/>
          <w:sz w:val="28"/>
          <w:szCs w:val="28"/>
          <w:lang w:val="kk-KZ"/>
        </w:rPr>
        <w:t xml:space="preserve"> </w:t>
      </w:r>
      <w:r w:rsidR="008B7036" w:rsidRPr="00EB466B">
        <w:rPr>
          <w:rFonts w:ascii="Times New Roman" w:eastAsia="Calibri" w:hAnsi="Times New Roman" w:cs="Times New Roman"/>
          <w:sz w:val="28"/>
          <w:szCs w:val="28"/>
          <w:lang w:val="kk-KZ"/>
        </w:rPr>
        <w:t>–</w:t>
      </w:r>
      <w:r w:rsidRPr="002F73E0">
        <w:rPr>
          <w:rFonts w:ascii="Times New Roman" w:eastAsia="Calibri" w:hAnsi="Times New Roman" w:cs="Times New Roman"/>
          <w:sz w:val="28"/>
          <w:szCs w:val="28"/>
          <w:lang w:val="kk-KZ"/>
        </w:rPr>
        <w:t xml:space="preserve"> құрамында араб және парсы сөздері шектеусіз, сөз саптаулар мен грамматикалық ф</w:t>
      </w:r>
      <w:r w:rsidR="007B649E">
        <w:rPr>
          <w:rFonts w:ascii="Times New Roman" w:eastAsia="Calibri" w:hAnsi="Times New Roman" w:cs="Times New Roman"/>
          <w:sz w:val="28"/>
          <w:szCs w:val="28"/>
          <w:lang w:val="kk-KZ"/>
        </w:rPr>
        <w:t xml:space="preserve">ормаларға толы түсініксіз тіл. </w:t>
      </w:r>
      <w:r w:rsidRPr="002F73E0">
        <w:rPr>
          <w:rFonts w:ascii="Times New Roman" w:eastAsia="Calibri" w:hAnsi="Times New Roman" w:cs="Times New Roman"/>
          <w:sz w:val="28"/>
          <w:szCs w:val="28"/>
          <w:lang w:val="kk-KZ"/>
        </w:rPr>
        <w:t>Бұл</w:t>
      </w:r>
      <w:r w:rsidR="00B31706">
        <w:rPr>
          <w:rFonts w:ascii="Times New Roman" w:eastAsia="Calibri" w:hAnsi="Times New Roman" w:cs="Times New Roman"/>
          <w:sz w:val="28"/>
          <w:szCs w:val="28"/>
          <w:lang w:val="kk-KZ"/>
        </w:rPr>
        <w:t xml:space="preserve"> </w:t>
      </w:r>
      <w:r w:rsidR="00B31706" w:rsidRPr="00B31706">
        <w:rPr>
          <w:rFonts w:ascii="Times New Roman" w:eastAsia="Calibri" w:hAnsi="Times New Roman" w:cs="Times New Roman"/>
          <w:sz w:val="28"/>
          <w:szCs w:val="28"/>
          <w:lang w:val="kk-KZ"/>
        </w:rPr>
        <w:t>–</w:t>
      </w:r>
      <w:r w:rsidRPr="002F73E0">
        <w:rPr>
          <w:rFonts w:ascii="Times New Roman" w:eastAsia="Calibri" w:hAnsi="Times New Roman" w:cs="Times New Roman"/>
          <w:sz w:val="28"/>
          <w:szCs w:val="28"/>
          <w:lang w:val="kk-KZ"/>
        </w:rPr>
        <w:t xml:space="preserve"> </w:t>
      </w:r>
      <w:r w:rsidR="00A407A4" w:rsidRPr="00A407A4">
        <w:rPr>
          <w:rFonts w:ascii="Times New Roman" w:eastAsia="Calibri" w:hAnsi="Times New Roman" w:cs="Times New Roman"/>
          <w:sz w:val="28"/>
          <w:szCs w:val="28"/>
          <w:lang w:val="kk-KZ"/>
        </w:rPr>
        <w:t>Осман империясы</w:t>
      </w:r>
      <w:r w:rsidR="00A407A4">
        <w:rPr>
          <w:rFonts w:ascii="Times New Roman" w:eastAsia="Calibri" w:hAnsi="Times New Roman" w:cs="Times New Roman"/>
          <w:sz w:val="28"/>
          <w:szCs w:val="28"/>
          <w:lang w:val="kk-KZ"/>
        </w:rPr>
        <w:t>ндағы</w:t>
      </w:r>
      <w:r w:rsidR="00A407A4" w:rsidRPr="00A407A4">
        <w:rPr>
          <w:rFonts w:ascii="Times New Roman" w:eastAsia="Calibri" w:hAnsi="Times New Roman" w:cs="Times New Roman"/>
          <w:sz w:val="28"/>
          <w:szCs w:val="28"/>
          <w:lang w:val="kk-KZ"/>
        </w:rPr>
        <w:t xml:space="preserve"> </w:t>
      </w:r>
      <w:r w:rsidR="00FF6324">
        <w:rPr>
          <w:rFonts w:ascii="Times New Roman" w:eastAsia="Calibri" w:hAnsi="Times New Roman" w:cs="Times New Roman"/>
          <w:sz w:val="28"/>
          <w:szCs w:val="28"/>
          <w:lang w:val="kk-KZ"/>
        </w:rPr>
        <w:t>90%</w:t>
      </w:r>
      <w:r w:rsidR="002048AF" w:rsidRPr="002048AF">
        <w:rPr>
          <w:rFonts w:ascii="Times New Roman" w:eastAsia="Calibri" w:hAnsi="Times New Roman" w:cs="Times New Roman"/>
          <w:sz w:val="28"/>
          <w:szCs w:val="28"/>
          <w:lang w:val="kk-KZ"/>
        </w:rPr>
        <w:t xml:space="preserve"> араб-парсы лексикасы</w:t>
      </w:r>
      <w:r w:rsidR="002048AF">
        <w:rPr>
          <w:rFonts w:ascii="Times New Roman" w:eastAsia="Calibri" w:hAnsi="Times New Roman" w:cs="Times New Roman"/>
          <w:sz w:val="28"/>
          <w:szCs w:val="28"/>
          <w:lang w:val="kk-KZ"/>
        </w:rPr>
        <w:t>нан</w:t>
      </w:r>
      <w:r w:rsidR="002048AF" w:rsidRPr="002048AF">
        <w:rPr>
          <w:rFonts w:ascii="Times New Roman" w:eastAsia="Calibri" w:hAnsi="Times New Roman" w:cs="Times New Roman"/>
          <w:sz w:val="28"/>
          <w:szCs w:val="28"/>
          <w:lang w:val="kk-KZ"/>
        </w:rPr>
        <w:t xml:space="preserve"> құра</w:t>
      </w:r>
      <w:r w:rsidR="002048AF">
        <w:rPr>
          <w:rFonts w:ascii="Times New Roman" w:eastAsia="Calibri" w:hAnsi="Times New Roman" w:cs="Times New Roman"/>
          <w:sz w:val="28"/>
          <w:szCs w:val="28"/>
          <w:lang w:val="kk-KZ"/>
        </w:rPr>
        <w:t xml:space="preserve">лып, </w:t>
      </w:r>
      <w:r>
        <w:rPr>
          <w:rFonts w:ascii="Times New Roman" w:eastAsia="Calibri" w:hAnsi="Times New Roman" w:cs="Times New Roman"/>
          <w:sz w:val="28"/>
          <w:szCs w:val="28"/>
          <w:lang w:val="kk-KZ"/>
        </w:rPr>
        <w:t>х</w:t>
      </w:r>
      <w:r w:rsidRPr="002F73E0">
        <w:rPr>
          <w:rFonts w:ascii="Times New Roman" w:eastAsia="Calibri" w:hAnsi="Times New Roman" w:cs="Times New Roman"/>
          <w:sz w:val="28"/>
          <w:szCs w:val="28"/>
          <w:lang w:val="kk-KZ"/>
        </w:rPr>
        <w:t>алқының ауызекі тіліне әсерін тигізген</w:t>
      </w:r>
      <w:r w:rsidR="002048AF">
        <w:rPr>
          <w:rFonts w:ascii="Times New Roman" w:eastAsia="Calibri" w:hAnsi="Times New Roman" w:cs="Times New Roman"/>
          <w:sz w:val="28"/>
          <w:szCs w:val="28"/>
          <w:lang w:val="kk-KZ"/>
        </w:rPr>
        <w:t xml:space="preserve"> </w:t>
      </w:r>
      <w:r w:rsidR="002048AF" w:rsidRPr="002048AF">
        <w:rPr>
          <w:rFonts w:ascii="Times New Roman" w:eastAsia="Calibri" w:hAnsi="Times New Roman" w:cs="Times New Roman"/>
          <w:sz w:val="28"/>
          <w:szCs w:val="28"/>
          <w:lang w:val="kk-KZ"/>
        </w:rPr>
        <w:t>тілдің</w:t>
      </w:r>
      <w:r w:rsidRPr="002048AF">
        <w:rPr>
          <w:rFonts w:ascii="Times New Roman" w:eastAsia="Calibri" w:hAnsi="Times New Roman" w:cs="Times New Roman"/>
          <w:sz w:val="28"/>
          <w:szCs w:val="28"/>
          <w:lang w:val="kk-KZ"/>
        </w:rPr>
        <w:t xml:space="preserve"> </w:t>
      </w:r>
      <w:r w:rsidR="002048AF">
        <w:rPr>
          <w:rFonts w:ascii="Times New Roman" w:eastAsia="Calibri" w:hAnsi="Times New Roman" w:cs="Times New Roman"/>
          <w:sz w:val="28"/>
          <w:szCs w:val="28"/>
          <w:lang w:val="kk-KZ"/>
        </w:rPr>
        <w:t xml:space="preserve">әуелі </w:t>
      </w:r>
      <w:r w:rsidRPr="002048AF">
        <w:rPr>
          <w:rFonts w:ascii="Times New Roman" w:eastAsia="Calibri" w:hAnsi="Times New Roman" w:cs="Times New Roman"/>
          <w:sz w:val="28"/>
          <w:szCs w:val="28"/>
          <w:lang w:val="kk-KZ"/>
        </w:rPr>
        <w:t xml:space="preserve">«жоғары» стилінің өркендеп, кейін құлдыраған кезеңі. </w:t>
      </w:r>
      <w:r w:rsidRPr="00C730B7">
        <w:rPr>
          <w:rFonts w:ascii="Times New Roman" w:eastAsia="Calibri" w:hAnsi="Times New Roman" w:cs="Times New Roman"/>
          <w:sz w:val="28"/>
          <w:szCs w:val="28"/>
          <w:highlight w:val="yellow"/>
          <w:lang w:val="kk-KZ"/>
        </w:rPr>
        <w:tab/>
      </w:r>
      <w:r w:rsidR="002048AF" w:rsidRPr="002048AF">
        <w:rPr>
          <w:rFonts w:ascii="Times New Roman" w:eastAsia="Calibri" w:hAnsi="Times New Roman" w:cs="Times New Roman"/>
          <w:sz w:val="28"/>
          <w:szCs w:val="28"/>
          <w:lang w:val="kk-KZ"/>
        </w:rPr>
        <w:t>Осы</w:t>
      </w:r>
      <w:r w:rsidRPr="002048AF">
        <w:rPr>
          <w:rFonts w:ascii="Times New Roman" w:eastAsia="Calibri" w:hAnsi="Times New Roman" w:cs="Times New Roman"/>
          <w:sz w:val="28"/>
          <w:szCs w:val="28"/>
          <w:lang w:val="kk-KZ"/>
        </w:rPr>
        <w:t xml:space="preserve"> кезеңде </w:t>
      </w:r>
      <w:r w:rsidR="002048AF" w:rsidRPr="002048AF">
        <w:rPr>
          <w:rFonts w:ascii="Times New Roman" w:eastAsia="Calibri" w:hAnsi="Times New Roman" w:cs="Times New Roman"/>
          <w:sz w:val="28"/>
          <w:szCs w:val="28"/>
          <w:lang w:val="kk-KZ"/>
        </w:rPr>
        <w:t xml:space="preserve">орта осман тілі </w:t>
      </w:r>
      <w:r w:rsidRPr="002048AF">
        <w:rPr>
          <w:rFonts w:ascii="Times New Roman" w:eastAsia="Calibri" w:hAnsi="Times New Roman" w:cs="Times New Roman"/>
          <w:sz w:val="28"/>
          <w:szCs w:val="28"/>
          <w:lang w:val="kk-KZ"/>
        </w:rPr>
        <w:t xml:space="preserve">мемлекеттік қызметтердің барлық салаларында: </w:t>
      </w:r>
      <w:r w:rsidR="002048AF" w:rsidRPr="002048AF">
        <w:rPr>
          <w:rFonts w:ascii="Times New Roman" w:eastAsia="Calibri" w:hAnsi="Times New Roman" w:cs="Times New Roman"/>
          <w:sz w:val="28"/>
          <w:szCs w:val="28"/>
          <w:lang w:val="kk-KZ"/>
        </w:rPr>
        <w:t xml:space="preserve">ғылымда, </w:t>
      </w:r>
      <w:r w:rsidRPr="002048AF">
        <w:rPr>
          <w:rFonts w:ascii="Times New Roman" w:eastAsia="Calibri" w:hAnsi="Times New Roman" w:cs="Times New Roman"/>
          <w:sz w:val="28"/>
          <w:szCs w:val="28"/>
          <w:lang w:val="kk-KZ"/>
        </w:rPr>
        <w:t xml:space="preserve">әдебиетте, өнерде кеңінен қолданылды. </w:t>
      </w:r>
      <w:r w:rsidR="002048AF" w:rsidRPr="00AF25E6">
        <w:rPr>
          <w:rFonts w:ascii="Times New Roman" w:eastAsia="Calibri" w:hAnsi="Times New Roman" w:cs="Times New Roman"/>
          <w:sz w:val="28"/>
          <w:szCs w:val="28"/>
          <w:lang w:val="kk-KZ"/>
        </w:rPr>
        <w:t xml:space="preserve">Сонымен қатар </w:t>
      </w:r>
      <w:r w:rsidRPr="00AF25E6">
        <w:rPr>
          <w:rFonts w:ascii="Times New Roman" w:eastAsia="Calibri" w:hAnsi="Times New Roman" w:cs="Times New Roman"/>
          <w:sz w:val="28"/>
          <w:szCs w:val="28"/>
          <w:lang w:val="kk-KZ"/>
        </w:rPr>
        <w:t xml:space="preserve">мемлекеттік тіл </w:t>
      </w:r>
      <w:r w:rsidR="00FF6324">
        <w:rPr>
          <w:rFonts w:ascii="Times New Roman" w:eastAsia="Calibri" w:hAnsi="Times New Roman" w:cs="Times New Roman"/>
          <w:sz w:val="28"/>
          <w:szCs w:val="28"/>
          <w:lang w:val="kk-KZ"/>
        </w:rPr>
        <w:t>мен</w:t>
      </w:r>
      <w:r w:rsidR="00301A92">
        <w:rPr>
          <w:rFonts w:ascii="Times New Roman" w:eastAsia="Calibri" w:hAnsi="Times New Roman" w:cs="Times New Roman"/>
          <w:sz w:val="28"/>
          <w:szCs w:val="28"/>
          <w:lang w:val="kk-KZ"/>
        </w:rPr>
        <w:t xml:space="preserve"> </w:t>
      </w:r>
      <w:r w:rsidR="00FF6324">
        <w:rPr>
          <w:rFonts w:ascii="Times New Roman" w:eastAsia="Calibri" w:hAnsi="Times New Roman" w:cs="Times New Roman"/>
          <w:sz w:val="28"/>
          <w:szCs w:val="28"/>
          <w:lang w:val="kk-KZ"/>
        </w:rPr>
        <w:t>ислам діні</w:t>
      </w:r>
      <w:r w:rsidR="00301A92" w:rsidRPr="00301A92">
        <w:rPr>
          <w:rFonts w:ascii="Times New Roman" w:eastAsia="Calibri" w:hAnsi="Times New Roman" w:cs="Times New Roman"/>
          <w:sz w:val="28"/>
          <w:szCs w:val="28"/>
          <w:lang w:val="kk-KZ"/>
        </w:rPr>
        <w:t xml:space="preserve"> тілі </w:t>
      </w:r>
      <w:r w:rsidRPr="00301A92">
        <w:rPr>
          <w:rFonts w:ascii="Times New Roman" w:eastAsia="Calibri" w:hAnsi="Times New Roman" w:cs="Times New Roman"/>
          <w:sz w:val="28"/>
          <w:szCs w:val="28"/>
          <w:lang w:val="kk-KZ"/>
        </w:rPr>
        <w:t xml:space="preserve">болып табылатын араб тілінің </w:t>
      </w:r>
      <w:r w:rsidR="00301A92" w:rsidRPr="00301A92">
        <w:rPr>
          <w:rFonts w:ascii="Times New Roman" w:eastAsia="Calibri" w:hAnsi="Times New Roman" w:cs="Times New Roman"/>
          <w:sz w:val="28"/>
          <w:szCs w:val="28"/>
          <w:lang w:val="kk-KZ"/>
        </w:rPr>
        <w:t>мәні</w:t>
      </w:r>
      <w:r w:rsidRPr="00301A92">
        <w:rPr>
          <w:rFonts w:ascii="Times New Roman" w:eastAsia="Calibri" w:hAnsi="Times New Roman" w:cs="Times New Roman"/>
          <w:sz w:val="28"/>
          <w:szCs w:val="28"/>
          <w:lang w:val="kk-KZ"/>
        </w:rPr>
        <w:t xml:space="preserve"> мен </w:t>
      </w:r>
      <w:r w:rsidR="00301A92" w:rsidRPr="00301A92">
        <w:rPr>
          <w:rFonts w:ascii="Times New Roman" w:eastAsia="Calibri" w:hAnsi="Times New Roman" w:cs="Times New Roman"/>
          <w:sz w:val="28"/>
          <w:szCs w:val="28"/>
          <w:lang w:val="kk-KZ"/>
        </w:rPr>
        <w:t>қызметі күшейді</w:t>
      </w:r>
      <w:r w:rsidRPr="00301A92">
        <w:rPr>
          <w:rFonts w:ascii="Times New Roman" w:eastAsia="Calibri" w:hAnsi="Times New Roman" w:cs="Times New Roman"/>
          <w:sz w:val="28"/>
          <w:szCs w:val="28"/>
          <w:lang w:val="kk-KZ"/>
        </w:rPr>
        <w:t>.</w:t>
      </w:r>
      <w:r w:rsidR="008B7036" w:rsidRPr="00AF25E6">
        <w:rPr>
          <w:rFonts w:ascii="Times New Roman" w:eastAsia="Calibri" w:hAnsi="Times New Roman" w:cs="Times New Roman"/>
          <w:sz w:val="28"/>
          <w:szCs w:val="28"/>
          <w:lang w:val="kk-KZ"/>
        </w:rPr>
        <w:t xml:space="preserve"> </w:t>
      </w:r>
      <w:r w:rsidR="00AF25E6" w:rsidRPr="00AF25E6">
        <w:rPr>
          <w:rFonts w:ascii="Times New Roman" w:eastAsia="Calibri" w:hAnsi="Times New Roman" w:cs="Times New Roman"/>
          <w:sz w:val="28"/>
          <w:szCs w:val="28"/>
          <w:lang w:val="kk-KZ"/>
        </w:rPr>
        <w:t>Ж</w:t>
      </w:r>
      <w:r w:rsidR="00FD4A55">
        <w:rPr>
          <w:rFonts w:ascii="Times New Roman" w:eastAsia="Calibri" w:hAnsi="Times New Roman" w:cs="Times New Roman"/>
          <w:sz w:val="28"/>
          <w:szCs w:val="28"/>
          <w:lang w:val="kk-KZ"/>
        </w:rPr>
        <w:t>оғары</w:t>
      </w:r>
      <w:r w:rsidRPr="00AF25E6">
        <w:rPr>
          <w:rFonts w:ascii="Times New Roman" w:eastAsia="Calibri" w:hAnsi="Times New Roman" w:cs="Times New Roman"/>
          <w:sz w:val="28"/>
          <w:szCs w:val="28"/>
          <w:lang w:val="kk-KZ"/>
        </w:rPr>
        <w:t xml:space="preserve"> стиль </w:t>
      </w:r>
      <w:r w:rsidR="00AF25E6" w:rsidRPr="00AF25E6">
        <w:rPr>
          <w:rFonts w:ascii="Times New Roman" w:eastAsia="Calibri" w:hAnsi="Times New Roman" w:cs="Times New Roman"/>
          <w:sz w:val="28"/>
          <w:szCs w:val="28"/>
          <w:lang w:val="kk-KZ"/>
        </w:rPr>
        <w:t xml:space="preserve">мен халықтың ауызекі тілі </w:t>
      </w:r>
      <w:r w:rsidRPr="00AF25E6">
        <w:rPr>
          <w:rFonts w:ascii="Times New Roman" w:eastAsia="Calibri" w:hAnsi="Times New Roman" w:cs="Times New Roman"/>
          <w:sz w:val="28"/>
          <w:szCs w:val="28"/>
          <w:lang w:val="kk-KZ"/>
        </w:rPr>
        <w:t xml:space="preserve">арасындағы </w:t>
      </w:r>
      <w:r w:rsidR="00AF25E6" w:rsidRPr="00AF25E6">
        <w:rPr>
          <w:rFonts w:ascii="Times New Roman" w:eastAsia="Calibri" w:hAnsi="Times New Roman" w:cs="Times New Roman"/>
          <w:sz w:val="28"/>
          <w:szCs w:val="28"/>
          <w:lang w:val="kk-KZ"/>
        </w:rPr>
        <w:t xml:space="preserve">үлкен </w:t>
      </w:r>
      <w:r w:rsidRPr="00AF25E6">
        <w:rPr>
          <w:rFonts w:ascii="Times New Roman" w:eastAsia="Calibri" w:hAnsi="Times New Roman" w:cs="Times New Roman"/>
          <w:sz w:val="28"/>
          <w:szCs w:val="28"/>
          <w:lang w:val="kk-KZ"/>
        </w:rPr>
        <w:t>айырмашылықтар</w:t>
      </w:r>
      <w:r w:rsidR="00AF25E6" w:rsidRPr="00AF25E6">
        <w:rPr>
          <w:rFonts w:ascii="Times New Roman" w:eastAsia="Calibri" w:hAnsi="Times New Roman" w:cs="Times New Roman"/>
          <w:sz w:val="28"/>
          <w:szCs w:val="28"/>
          <w:lang w:val="kk-KZ"/>
        </w:rPr>
        <w:t xml:space="preserve"> нәтижесінде</w:t>
      </w:r>
      <w:r w:rsidRPr="00AF25E6">
        <w:rPr>
          <w:rFonts w:ascii="Times New Roman" w:eastAsia="Calibri" w:hAnsi="Times New Roman" w:cs="Times New Roman"/>
          <w:sz w:val="28"/>
          <w:szCs w:val="28"/>
          <w:lang w:val="kk-KZ"/>
        </w:rPr>
        <w:t xml:space="preserve"> </w:t>
      </w:r>
      <w:r w:rsidR="00AF25E6" w:rsidRPr="00AF25E6">
        <w:rPr>
          <w:rFonts w:ascii="Times New Roman" w:eastAsia="Calibri" w:hAnsi="Times New Roman" w:cs="Times New Roman"/>
          <w:sz w:val="28"/>
          <w:szCs w:val="28"/>
          <w:lang w:val="kk-KZ"/>
        </w:rPr>
        <w:t>бұқара</w:t>
      </w:r>
      <w:r w:rsidRPr="00AF25E6">
        <w:rPr>
          <w:rFonts w:ascii="Times New Roman" w:eastAsia="Calibri" w:hAnsi="Times New Roman" w:cs="Times New Roman"/>
          <w:sz w:val="28"/>
          <w:szCs w:val="28"/>
          <w:lang w:val="kk-KZ"/>
        </w:rPr>
        <w:t xml:space="preserve"> халық қоғам</w:t>
      </w:r>
      <w:r w:rsidR="00AF25E6" w:rsidRPr="00AF25E6">
        <w:rPr>
          <w:rFonts w:ascii="Times New Roman" w:eastAsia="Calibri" w:hAnsi="Times New Roman" w:cs="Times New Roman"/>
          <w:sz w:val="28"/>
          <w:szCs w:val="28"/>
          <w:lang w:val="kk-KZ"/>
        </w:rPr>
        <w:t xml:space="preserve"> мен</w:t>
      </w:r>
      <w:r w:rsidRPr="00AF25E6">
        <w:rPr>
          <w:rFonts w:ascii="Times New Roman" w:eastAsia="Calibri" w:hAnsi="Times New Roman" w:cs="Times New Roman"/>
          <w:sz w:val="28"/>
          <w:szCs w:val="28"/>
          <w:lang w:val="kk-KZ"/>
        </w:rPr>
        <w:t xml:space="preserve"> мәдени өмірд</w:t>
      </w:r>
      <w:r w:rsidR="00AF25E6" w:rsidRPr="00AF25E6">
        <w:rPr>
          <w:rFonts w:ascii="Times New Roman" w:eastAsia="Calibri" w:hAnsi="Times New Roman" w:cs="Times New Roman"/>
          <w:sz w:val="28"/>
          <w:szCs w:val="28"/>
          <w:lang w:val="kk-KZ"/>
        </w:rPr>
        <w:t>е</w:t>
      </w:r>
      <w:r w:rsidRPr="00AF25E6">
        <w:rPr>
          <w:rFonts w:ascii="Times New Roman" w:eastAsia="Calibri" w:hAnsi="Times New Roman" w:cs="Times New Roman"/>
          <w:sz w:val="28"/>
          <w:szCs w:val="28"/>
          <w:lang w:val="kk-KZ"/>
        </w:rPr>
        <w:t xml:space="preserve"> </w:t>
      </w:r>
      <w:r w:rsidR="00AF25E6" w:rsidRPr="00AF25E6">
        <w:rPr>
          <w:rFonts w:ascii="Times New Roman" w:eastAsia="Calibri" w:hAnsi="Times New Roman" w:cs="Times New Roman"/>
          <w:sz w:val="28"/>
          <w:szCs w:val="28"/>
          <w:lang w:val="kk-KZ"/>
        </w:rPr>
        <w:t xml:space="preserve">болып жатқан </w:t>
      </w:r>
      <w:r w:rsidRPr="00AF25E6">
        <w:rPr>
          <w:rFonts w:ascii="Times New Roman" w:eastAsia="Calibri" w:hAnsi="Times New Roman" w:cs="Times New Roman"/>
          <w:sz w:val="28"/>
          <w:szCs w:val="28"/>
          <w:lang w:val="kk-KZ"/>
        </w:rPr>
        <w:t xml:space="preserve">көптеген </w:t>
      </w:r>
      <w:r w:rsidR="00AF25E6" w:rsidRPr="00AF25E6">
        <w:rPr>
          <w:rFonts w:ascii="Times New Roman" w:eastAsia="Calibri" w:hAnsi="Times New Roman" w:cs="Times New Roman"/>
          <w:sz w:val="28"/>
          <w:szCs w:val="28"/>
          <w:lang w:val="kk-KZ"/>
        </w:rPr>
        <w:t>жағдайлардан</w:t>
      </w:r>
      <w:r w:rsidRPr="00AF25E6">
        <w:rPr>
          <w:rFonts w:ascii="Times New Roman" w:eastAsia="Calibri" w:hAnsi="Times New Roman" w:cs="Times New Roman"/>
          <w:sz w:val="28"/>
          <w:szCs w:val="28"/>
          <w:lang w:val="kk-KZ"/>
        </w:rPr>
        <w:t xml:space="preserve"> </w:t>
      </w:r>
      <w:r w:rsidR="00AF25E6" w:rsidRPr="00AF25E6">
        <w:rPr>
          <w:rFonts w:ascii="Times New Roman" w:eastAsia="Calibri" w:hAnsi="Times New Roman" w:cs="Times New Roman"/>
          <w:sz w:val="28"/>
          <w:szCs w:val="28"/>
          <w:lang w:val="kk-KZ"/>
        </w:rPr>
        <w:t xml:space="preserve">сырт </w:t>
      </w:r>
      <w:r w:rsidRPr="00AF25E6">
        <w:rPr>
          <w:rFonts w:ascii="Times New Roman" w:eastAsia="Calibri" w:hAnsi="Times New Roman" w:cs="Times New Roman"/>
          <w:sz w:val="28"/>
          <w:szCs w:val="28"/>
          <w:lang w:val="kk-KZ"/>
        </w:rPr>
        <w:t>қалды.</w:t>
      </w:r>
      <w:r w:rsidR="008B7036">
        <w:rPr>
          <w:rFonts w:ascii="Times New Roman" w:eastAsia="Calibri" w:hAnsi="Times New Roman" w:cs="Times New Roman"/>
          <w:sz w:val="28"/>
          <w:szCs w:val="28"/>
          <w:lang w:val="kk-KZ"/>
        </w:rPr>
        <w:t xml:space="preserve"> </w:t>
      </w:r>
    </w:p>
    <w:p w:rsidR="00096A5E" w:rsidRPr="00085152" w:rsidRDefault="00EB6375" w:rsidP="00D649DE">
      <w:pPr>
        <w:tabs>
          <w:tab w:val="left" w:pos="567"/>
        </w:tabs>
        <w:spacing w:after="0" w:line="240" w:lineRule="auto"/>
        <w:ind w:firstLine="709"/>
        <w:jc w:val="both"/>
        <w:rPr>
          <w:rFonts w:ascii="Times New Roman" w:eastAsia="Calibri" w:hAnsi="Times New Roman" w:cs="Times New Roman"/>
          <w:sz w:val="28"/>
          <w:szCs w:val="28"/>
          <w:lang w:val="tr-TR"/>
        </w:rPr>
      </w:pPr>
      <w:r>
        <w:rPr>
          <w:rFonts w:ascii="Times New Roman" w:eastAsia="Calibri" w:hAnsi="Times New Roman" w:cs="Times New Roman"/>
          <w:sz w:val="28"/>
          <w:szCs w:val="28"/>
          <w:lang w:val="kk-KZ"/>
        </w:rPr>
        <w:tab/>
        <w:t>3.</w:t>
      </w:r>
      <w:r w:rsidR="00096A5E">
        <w:rPr>
          <w:rFonts w:ascii="Times New Roman" w:eastAsia="Calibri" w:hAnsi="Times New Roman" w:cs="Times New Roman"/>
          <w:sz w:val="28"/>
          <w:szCs w:val="28"/>
          <w:lang w:val="tr-TR"/>
        </w:rPr>
        <w:t xml:space="preserve"> </w:t>
      </w:r>
      <w:r w:rsidR="00FD4A55" w:rsidRPr="00C90DB8">
        <w:rPr>
          <w:rFonts w:ascii="Times New Roman" w:eastAsia="Calibri" w:hAnsi="Times New Roman" w:cs="Times New Roman"/>
          <w:sz w:val="28"/>
          <w:szCs w:val="28"/>
          <w:lang w:val="kk-KZ"/>
        </w:rPr>
        <w:t>Жаңа осман тілі</w:t>
      </w:r>
      <w:r w:rsidR="00096A5E" w:rsidRPr="00C90DB8">
        <w:rPr>
          <w:rFonts w:ascii="Times New Roman" w:eastAsia="Calibri" w:hAnsi="Times New Roman" w:cs="Times New Roman"/>
          <w:sz w:val="28"/>
          <w:szCs w:val="28"/>
          <w:lang w:val="kk-KZ"/>
        </w:rPr>
        <w:t xml:space="preserve"> </w:t>
      </w:r>
      <w:r w:rsidR="00096A5E" w:rsidRPr="00C90DB8">
        <w:rPr>
          <w:rFonts w:ascii="Times New Roman" w:eastAsia="Calibri" w:hAnsi="Times New Roman" w:cs="Times New Roman"/>
          <w:sz w:val="28"/>
          <w:szCs w:val="28"/>
          <w:lang w:val="tr-TR"/>
        </w:rPr>
        <w:t>(Yeni Osmanlıca) – XIX-XX</w:t>
      </w:r>
      <w:r w:rsidR="00096A5E" w:rsidRPr="00C90DB8">
        <w:rPr>
          <w:rFonts w:ascii="Times New Roman" w:eastAsia="Calibri" w:hAnsi="Times New Roman" w:cs="Times New Roman"/>
          <w:sz w:val="28"/>
          <w:szCs w:val="28"/>
          <w:lang w:val="kk-KZ"/>
        </w:rPr>
        <w:t xml:space="preserve"> ғғ. (</w:t>
      </w:r>
      <w:r w:rsidR="00096A5E" w:rsidRPr="002B3FCC">
        <w:rPr>
          <w:rFonts w:ascii="Times New Roman" w:eastAsia="Calibri" w:hAnsi="Times New Roman" w:cs="Times New Roman"/>
          <w:sz w:val="28"/>
          <w:szCs w:val="28"/>
          <w:lang w:val="kk-KZ"/>
        </w:rPr>
        <w:t>1840-1910</w:t>
      </w:r>
      <w:r w:rsidR="00096A5E">
        <w:rPr>
          <w:rFonts w:ascii="Times New Roman" w:eastAsia="Calibri" w:hAnsi="Times New Roman" w:cs="Times New Roman"/>
          <w:sz w:val="28"/>
          <w:szCs w:val="28"/>
          <w:lang w:val="kk-KZ"/>
        </w:rPr>
        <w:t xml:space="preserve"> жж.</w:t>
      </w:r>
      <w:r w:rsidR="00096A5E" w:rsidRPr="002B3FCC">
        <w:rPr>
          <w:rFonts w:ascii="Times New Roman" w:eastAsia="Calibri" w:hAnsi="Times New Roman" w:cs="Times New Roman"/>
          <w:sz w:val="28"/>
          <w:szCs w:val="28"/>
          <w:lang w:val="kk-KZ"/>
        </w:rPr>
        <w:t>)</w:t>
      </w:r>
      <w:r w:rsidR="00096A5E">
        <w:rPr>
          <w:rFonts w:ascii="Times New Roman" w:eastAsia="Calibri" w:hAnsi="Times New Roman" w:cs="Times New Roman"/>
          <w:sz w:val="28"/>
          <w:szCs w:val="28"/>
          <w:lang w:val="kk-KZ"/>
        </w:rPr>
        <w:t>.</w:t>
      </w:r>
      <w:r w:rsidR="007B649E">
        <w:rPr>
          <w:rFonts w:ascii="Times New Roman" w:eastAsia="Calibri" w:hAnsi="Times New Roman" w:cs="Times New Roman"/>
          <w:sz w:val="28"/>
          <w:szCs w:val="28"/>
          <w:lang w:val="kk-KZ"/>
        </w:rPr>
        <w:t xml:space="preserve"> </w:t>
      </w:r>
      <w:r w:rsidR="00096A5E" w:rsidRPr="00330260">
        <w:rPr>
          <w:rFonts w:ascii="Times New Roman" w:eastAsia="Calibri" w:hAnsi="Times New Roman" w:cs="Times New Roman"/>
          <w:sz w:val="28"/>
          <w:szCs w:val="28"/>
          <w:lang w:val="kk-KZ"/>
        </w:rPr>
        <w:tab/>
      </w:r>
      <w:r w:rsidR="00096A5E" w:rsidRPr="009F60AD">
        <w:rPr>
          <w:rFonts w:ascii="Times New Roman" w:eastAsia="Calibri" w:hAnsi="Times New Roman" w:cs="Times New Roman"/>
          <w:sz w:val="28"/>
          <w:szCs w:val="28"/>
          <w:lang w:val="kk-KZ"/>
        </w:rPr>
        <w:t>Ба</w:t>
      </w:r>
      <w:r w:rsidR="00FF6324">
        <w:rPr>
          <w:rFonts w:ascii="Times New Roman" w:eastAsia="Calibri" w:hAnsi="Times New Roman" w:cs="Times New Roman"/>
          <w:sz w:val="28"/>
          <w:szCs w:val="28"/>
          <w:lang w:val="kk-KZ"/>
        </w:rPr>
        <w:t>тыс өркениеті</w:t>
      </w:r>
      <w:r w:rsidR="00096A5E" w:rsidRPr="009F60AD">
        <w:rPr>
          <w:rFonts w:ascii="Times New Roman" w:eastAsia="Calibri" w:hAnsi="Times New Roman" w:cs="Times New Roman"/>
          <w:sz w:val="28"/>
          <w:szCs w:val="28"/>
          <w:lang w:val="kk-KZ"/>
        </w:rPr>
        <w:t xml:space="preserve"> қажеттіліктерін Осман империясының бай құралдарымен қамтамасыз етуге тырыс</w:t>
      </w:r>
      <w:r w:rsidR="00096A5E">
        <w:rPr>
          <w:rFonts w:ascii="Times New Roman" w:eastAsia="Calibri" w:hAnsi="Times New Roman" w:cs="Times New Roman"/>
          <w:sz w:val="28"/>
          <w:szCs w:val="28"/>
          <w:lang w:val="kk-KZ"/>
        </w:rPr>
        <w:t>қан</w:t>
      </w:r>
      <w:r w:rsidR="00096A5E" w:rsidRPr="009F60AD">
        <w:rPr>
          <w:rFonts w:ascii="Times New Roman" w:eastAsia="Calibri" w:hAnsi="Times New Roman" w:cs="Times New Roman"/>
          <w:sz w:val="28"/>
          <w:szCs w:val="28"/>
          <w:lang w:val="kk-KZ"/>
        </w:rPr>
        <w:t xml:space="preserve"> және өте табысты болған тіл, бірақ </w:t>
      </w:r>
      <w:r w:rsidR="00FF6324">
        <w:rPr>
          <w:rFonts w:ascii="Times New Roman" w:eastAsia="Calibri" w:hAnsi="Times New Roman" w:cs="Times New Roman"/>
          <w:sz w:val="28"/>
          <w:szCs w:val="28"/>
          <w:lang w:val="kk-KZ"/>
        </w:rPr>
        <w:t xml:space="preserve">ол </w:t>
      </w:r>
      <w:r w:rsidR="00096A5E" w:rsidRPr="009F60AD">
        <w:rPr>
          <w:rFonts w:ascii="Times New Roman" w:eastAsia="Calibri" w:hAnsi="Times New Roman" w:cs="Times New Roman"/>
          <w:sz w:val="28"/>
          <w:szCs w:val="28"/>
          <w:lang w:val="kk-KZ"/>
        </w:rPr>
        <w:t xml:space="preserve">әлі де </w:t>
      </w:r>
      <w:r w:rsidR="00096A5E">
        <w:rPr>
          <w:rFonts w:ascii="Times New Roman" w:eastAsia="Calibri" w:hAnsi="Times New Roman" w:cs="Times New Roman"/>
          <w:sz w:val="28"/>
          <w:szCs w:val="28"/>
          <w:lang w:val="kk-KZ"/>
        </w:rPr>
        <w:t>бұл</w:t>
      </w:r>
      <w:r w:rsidR="00096A5E" w:rsidRPr="009F60AD">
        <w:rPr>
          <w:rFonts w:ascii="Times New Roman" w:eastAsia="Calibri" w:hAnsi="Times New Roman" w:cs="Times New Roman"/>
          <w:sz w:val="28"/>
          <w:szCs w:val="28"/>
          <w:lang w:val="kk-KZ"/>
        </w:rPr>
        <w:t xml:space="preserve"> ғасыр талап ет</w:t>
      </w:r>
      <w:r w:rsidR="00096A5E">
        <w:rPr>
          <w:rFonts w:ascii="Times New Roman" w:eastAsia="Calibri" w:hAnsi="Times New Roman" w:cs="Times New Roman"/>
          <w:sz w:val="28"/>
          <w:szCs w:val="28"/>
          <w:lang w:val="kk-KZ"/>
        </w:rPr>
        <w:t>кен</w:t>
      </w:r>
      <w:r w:rsidR="00096A5E" w:rsidRPr="009F60AD">
        <w:rPr>
          <w:rFonts w:ascii="Times New Roman" w:eastAsia="Calibri" w:hAnsi="Times New Roman" w:cs="Times New Roman"/>
          <w:sz w:val="28"/>
          <w:szCs w:val="28"/>
          <w:lang w:val="kk-KZ"/>
        </w:rPr>
        <w:t xml:space="preserve"> ұлт тілі</w:t>
      </w:r>
      <w:r w:rsidR="00FF6324">
        <w:rPr>
          <w:rFonts w:ascii="Times New Roman" w:eastAsia="Calibri" w:hAnsi="Times New Roman" w:cs="Times New Roman"/>
          <w:sz w:val="28"/>
          <w:szCs w:val="28"/>
          <w:lang w:val="kk-KZ"/>
        </w:rPr>
        <w:t>не</w:t>
      </w:r>
      <w:r w:rsidR="00096A5E" w:rsidRPr="009F60AD">
        <w:rPr>
          <w:rFonts w:ascii="Times New Roman" w:eastAsia="Calibri" w:hAnsi="Times New Roman" w:cs="Times New Roman"/>
          <w:sz w:val="28"/>
          <w:szCs w:val="28"/>
          <w:lang w:val="kk-KZ"/>
        </w:rPr>
        <w:t xml:space="preserve"> (Iangue nationale)</w:t>
      </w:r>
      <w:r w:rsidR="00096A5E">
        <w:rPr>
          <w:rFonts w:ascii="Times New Roman" w:eastAsia="Calibri" w:hAnsi="Times New Roman" w:cs="Times New Roman"/>
          <w:sz w:val="28"/>
          <w:szCs w:val="28"/>
          <w:lang w:val="kk-KZ"/>
        </w:rPr>
        <w:t xml:space="preserve"> </w:t>
      </w:r>
      <w:r w:rsidR="00FF6324">
        <w:rPr>
          <w:rFonts w:ascii="Times New Roman" w:eastAsia="Calibri" w:hAnsi="Times New Roman" w:cs="Times New Roman"/>
          <w:sz w:val="28"/>
          <w:szCs w:val="28"/>
          <w:lang w:val="kk-KZ"/>
        </w:rPr>
        <w:t>айнала</w:t>
      </w:r>
      <w:r w:rsidR="00096A5E" w:rsidRPr="009F60AD">
        <w:rPr>
          <w:rFonts w:ascii="Times New Roman" w:eastAsia="Calibri" w:hAnsi="Times New Roman" w:cs="Times New Roman"/>
          <w:sz w:val="28"/>
          <w:szCs w:val="28"/>
          <w:lang w:val="kk-KZ"/>
        </w:rPr>
        <w:t xml:space="preserve"> алма</w:t>
      </w:r>
      <w:r w:rsidR="00096A5E">
        <w:rPr>
          <w:rFonts w:ascii="Times New Roman" w:eastAsia="Calibri" w:hAnsi="Times New Roman" w:cs="Times New Roman"/>
          <w:sz w:val="28"/>
          <w:szCs w:val="28"/>
          <w:lang w:val="kk-KZ"/>
        </w:rPr>
        <w:t>ды</w:t>
      </w:r>
      <w:r w:rsidR="00096A5E" w:rsidRPr="00D03DB1">
        <w:rPr>
          <w:rFonts w:ascii="Times New Roman" w:eastAsia="Calibri" w:hAnsi="Times New Roman" w:cs="Times New Roman"/>
          <w:sz w:val="28"/>
          <w:szCs w:val="28"/>
          <w:lang w:val="kk-KZ"/>
        </w:rPr>
        <w:t>.</w:t>
      </w:r>
      <w:r w:rsidR="007B649E">
        <w:rPr>
          <w:rFonts w:ascii="Times New Roman" w:eastAsia="Calibri" w:hAnsi="Times New Roman" w:cs="Times New Roman"/>
          <w:sz w:val="28"/>
          <w:szCs w:val="28"/>
          <w:lang w:val="kk-KZ"/>
        </w:rPr>
        <w:t xml:space="preserve"> </w:t>
      </w:r>
      <w:r w:rsidR="00096A5E">
        <w:rPr>
          <w:rFonts w:ascii="Times New Roman" w:eastAsia="Calibri" w:hAnsi="Times New Roman" w:cs="Times New Roman"/>
          <w:sz w:val="28"/>
          <w:szCs w:val="28"/>
          <w:lang w:val="kk-KZ"/>
        </w:rPr>
        <w:tab/>
        <w:t xml:space="preserve">Дегенмен </w:t>
      </w:r>
      <w:r w:rsidR="00C614B1">
        <w:rPr>
          <w:rFonts w:ascii="Times New Roman" w:eastAsia="Calibri" w:hAnsi="Times New Roman" w:cs="Times New Roman"/>
          <w:sz w:val="28"/>
          <w:szCs w:val="28"/>
          <w:lang w:val="kk-KZ"/>
        </w:rPr>
        <w:t>осы</w:t>
      </w:r>
      <w:r w:rsidR="00096A5E">
        <w:rPr>
          <w:rFonts w:ascii="Times New Roman" w:eastAsia="Calibri" w:hAnsi="Times New Roman" w:cs="Times New Roman"/>
          <w:sz w:val="28"/>
          <w:szCs w:val="28"/>
          <w:lang w:val="kk-KZ"/>
        </w:rPr>
        <w:t xml:space="preserve"> кезеңде</w:t>
      </w:r>
      <w:r w:rsidR="00C614B1">
        <w:rPr>
          <w:rFonts w:ascii="Times New Roman" w:eastAsia="Calibri" w:hAnsi="Times New Roman" w:cs="Times New Roman"/>
          <w:sz w:val="28"/>
          <w:szCs w:val="28"/>
          <w:lang w:val="kk-KZ"/>
        </w:rPr>
        <w:t>гі</w:t>
      </w:r>
      <w:r w:rsidR="00096A5E" w:rsidRPr="009F60AD">
        <w:rPr>
          <w:rFonts w:ascii="Times New Roman" w:eastAsia="Calibri" w:hAnsi="Times New Roman" w:cs="Times New Roman"/>
          <w:sz w:val="28"/>
          <w:szCs w:val="28"/>
          <w:lang w:val="kk-KZ"/>
        </w:rPr>
        <w:t xml:space="preserve"> </w:t>
      </w:r>
      <w:r w:rsidR="00096A5E" w:rsidRPr="00AF25E6">
        <w:rPr>
          <w:rFonts w:ascii="Times New Roman" w:eastAsia="Calibri" w:hAnsi="Times New Roman" w:cs="Times New Roman"/>
          <w:sz w:val="28"/>
          <w:szCs w:val="28"/>
          <w:lang w:val="kk-KZ"/>
        </w:rPr>
        <w:t>түрік тілі</w:t>
      </w:r>
      <w:r w:rsidR="00AF25E6" w:rsidRPr="00AF25E6">
        <w:rPr>
          <w:rFonts w:ascii="Times New Roman" w:eastAsia="Calibri" w:hAnsi="Times New Roman" w:cs="Times New Roman"/>
          <w:sz w:val="28"/>
          <w:szCs w:val="28"/>
          <w:lang w:val="kk-KZ"/>
        </w:rPr>
        <w:t>нде</w:t>
      </w:r>
      <w:r w:rsidR="00096A5E" w:rsidRPr="00AF25E6">
        <w:rPr>
          <w:rFonts w:ascii="Times New Roman" w:eastAsia="Calibri" w:hAnsi="Times New Roman" w:cs="Times New Roman"/>
          <w:sz w:val="28"/>
          <w:szCs w:val="28"/>
          <w:lang w:val="kk-KZ"/>
        </w:rPr>
        <w:t xml:space="preserve"> төл сөздер</w:t>
      </w:r>
      <w:r w:rsidR="00C614B1">
        <w:rPr>
          <w:rFonts w:ascii="Times New Roman" w:eastAsia="Calibri" w:hAnsi="Times New Roman" w:cs="Times New Roman"/>
          <w:sz w:val="28"/>
          <w:szCs w:val="28"/>
          <w:lang w:val="kk-KZ"/>
        </w:rPr>
        <w:t>дің</w:t>
      </w:r>
      <w:r w:rsidR="00AF25E6" w:rsidRPr="00AF25E6">
        <w:rPr>
          <w:rFonts w:ascii="Times New Roman" w:eastAsia="Calibri" w:hAnsi="Times New Roman" w:cs="Times New Roman"/>
          <w:sz w:val="28"/>
          <w:szCs w:val="28"/>
          <w:lang w:val="kk-KZ"/>
        </w:rPr>
        <w:t xml:space="preserve"> қызметі жанданып,</w:t>
      </w:r>
      <w:r w:rsidR="00096A5E" w:rsidRPr="00AF25E6">
        <w:rPr>
          <w:rFonts w:ascii="Times New Roman" w:eastAsia="Calibri" w:hAnsi="Times New Roman" w:cs="Times New Roman"/>
          <w:sz w:val="28"/>
          <w:szCs w:val="28"/>
          <w:lang w:val="kk-KZ"/>
        </w:rPr>
        <w:t xml:space="preserve"> </w:t>
      </w:r>
      <w:r w:rsidR="00AF25E6" w:rsidRPr="00AF25E6">
        <w:rPr>
          <w:rFonts w:ascii="Times New Roman" w:eastAsia="Calibri" w:hAnsi="Times New Roman" w:cs="Times New Roman"/>
          <w:sz w:val="28"/>
          <w:szCs w:val="28"/>
          <w:lang w:val="kk-KZ"/>
        </w:rPr>
        <w:t xml:space="preserve">түрік қоғамында </w:t>
      </w:r>
      <w:r w:rsidR="00096A5E" w:rsidRPr="00AF25E6">
        <w:rPr>
          <w:rFonts w:ascii="Times New Roman" w:eastAsia="Calibri" w:hAnsi="Times New Roman" w:cs="Times New Roman"/>
          <w:sz w:val="28"/>
          <w:szCs w:val="28"/>
          <w:lang w:val="kk-KZ"/>
        </w:rPr>
        <w:t>шын мәнінде</w:t>
      </w:r>
      <w:r w:rsidR="00AF25E6" w:rsidRPr="00AF25E6">
        <w:rPr>
          <w:rFonts w:ascii="Times New Roman" w:eastAsia="Calibri" w:hAnsi="Times New Roman" w:cs="Times New Roman"/>
          <w:sz w:val="28"/>
          <w:szCs w:val="28"/>
          <w:lang w:val="kk-KZ"/>
        </w:rPr>
        <w:t>гі</w:t>
      </w:r>
      <w:r w:rsidR="00096A5E" w:rsidRPr="00AF25E6">
        <w:rPr>
          <w:rFonts w:ascii="Times New Roman" w:eastAsia="Calibri" w:hAnsi="Times New Roman" w:cs="Times New Roman"/>
          <w:sz w:val="28"/>
          <w:szCs w:val="28"/>
          <w:lang w:val="kk-KZ"/>
        </w:rPr>
        <w:t xml:space="preserve"> түрікшелендіру үдерісі м</w:t>
      </w:r>
      <w:r w:rsidR="00C614B1">
        <w:rPr>
          <w:rFonts w:ascii="Times New Roman" w:eastAsia="Calibri" w:hAnsi="Times New Roman" w:cs="Times New Roman"/>
          <w:sz w:val="28"/>
          <w:szCs w:val="28"/>
          <w:lang w:val="kk-KZ"/>
        </w:rPr>
        <w:t>ен реформалау алғышарттарының</w:t>
      </w:r>
      <w:r w:rsidR="00096A5E" w:rsidRPr="00AF25E6">
        <w:rPr>
          <w:rFonts w:ascii="Times New Roman" w:eastAsia="Calibri" w:hAnsi="Times New Roman" w:cs="Times New Roman"/>
          <w:sz w:val="28"/>
          <w:szCs w:val="28"/>
          <w:lang w:val="kk-KZ"/>
        </w:rPr>
        <w:t xml:space="preserve"> нышандары қалыптаса бастады</w:t>
      </w:r>
      <w:r w:rsidR="00096A5E" w:rsidRPr="00AF25E6">
        <w:rPr>
          <w:rFonts w:ascii="Times New Roman" w:eastAsia="Calibri" w:hAnsi="Times New Roman" w:cs="Times New Roman"/>
          <w:sz w:val="28"/>
          <w:szCs w:val="28"/>
          <w:lang w:val="tr-TR"/>
        </w:rPr>
        <w:t xml:space="preserve"> </w:t>
      </w:r>
      <w:r w:rsidR="00096A5E" w:rsidRPr="00AF25E6">
        <w:rPr>
          <w:rFonts w:ascii="Times New Roman" w:eastAsia="Calibri" w:hAnsi="Times New Roman" w:cs="Times New Roman"/>
          <w:sz w:val="28"/>
          <w:szCs w:val="28"/>
          <w:lang w:val="kk-KZ"/>
        </w:rPr>
        <w:t>[</w:t>
      </w:r>
      <w:r w:rsidR="002A0AAA">
        <w:rPr>
          <w:rFonts w:ascii="Times New Roman" w:eastAsia="Calibri" w:hAnsi="Times New Roman" w:cs="Times New Roman"/>
          <w:sz w:val="28"/>
          <w:szCs w:val="28"/>
          <w:lang w:val="kk-KZ"/>
        </w:rPr>
        <w:t>91</w:t>
      </w:r>
      <w:r w:rsidR="00096A5E" w:rsidRPr="00085152">
        <w:rPr>
          <w:rFonts w:ascii="Times New Roman" w:eastAsia="Calibri" w:hAnsi="Times New Roman" w:cs="Times New Roman"/>
          <w:sz w:val="28"/>
          <w:szCs w:val="28"/>
          <w:lang w:val="kk-KZ"/>
        </w:rPr>
        <w:t xml:space="preserve">, </w:t>
      </w:r>
      <w:r w:rsidR="0014326D">
        <w:rPr>
          <w:rFonts w:ascii="Times New Roman" w:eastAsia="Calibri" w:hAnsi="Times New Roman" w:cs="Times New Roman"/>
          <w:sz w:val="28"/>
          <w:szCs w:val="28"/>
          <w:lang w:val="kk-KZ"/>
        </w:rPr>
        <w:t xml:space="preserve">Б. </w:t>
      </w:r>
      <w:r w:rsidR="00096A5E" w:rsidRPr="00085152">
        <w:rPr>
          <w:rFonts w:ascii="Times New Roman" w:eastAsia="Calibri" w:hAnsi="Times New Roman" w:cs="Times New Roman"/>
          <w:sz w:val="28"/>
          <w:szCs w:val="28"/>
          <w:lang w:val="kk-KZ"/>
        </w:rPr>
        <w:t>16-17]</w:t>
      </w:r>
      <w:r w:rsidR="00096A5E" w:rsidRPr="00085152">
        <w:rPr>
          <w:rFonts w:ascii="Times New Roman" w:eastAsia="Calibri" w:hAnsi="Times New Roman" w:cs="Times New Roman"/>
          <w:sz w:val="28"/>
          <w:szCs w:val="28"/>
          <w:lang w:val="tr-TR"/>
        </w:rPr>
        <w:t xml:space="preserve">.  </w:t>
      </w:r>
    </w:p>
    <w:p w:rsidR="00096A5E" w:rsidRPr="00330260"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sidRPr="001E41A6">
        <w:rPr>
          <w:rFonts w:ascii="Times New Roman" w:eastAsia="Calibri" w:hAnsi="Times New Roman" w:cs="Times New Roman"/>
          <w:b/>
          <w:sz w:val="28"/>
          <w:szCs w:val="28"/>
          <w:lang w:val="kk-KZ"/>
        </w:rPr>
        <w:t>Taнзимат кезеңі.</w:t>
      </w:r>
      <w:r w:rsidRPr="00330260">
        <w:rPr>
          <w:rFonts w:ascii="Times New Roman" w:eastAsia="Calibri" w:hAnsi="Times New Roman" w:cs="Times New Roman"/>
          <w:b/>
          <w:sz w:val="28"/>
          <w:szCs w:val="28"/>
          <w:lang w:val="kk-KZ"/>
        </w:rPr>
        <w:t xml:space="preserve"> </w:t>
      </w:r>
      <w:r w:rsidR="00AF25E6" w:rsidRPr="00AF25E6">
        <w:rPr>
          <w:rFonts w:ascii="Times New Roman" w:eastAsia="Calibri" w:hAnsi="Times New Roman" w:cs="Times New Roman"/>
          <w:sz w:val="28"/>
          <w:szCs w:val="28"/>
          <w:lang w:val="kk-KZ"/>
        </w:rPr>
        <w:t xml:space="preserve">Түріктердің </w:t>
      </w:r>
      <w:r w:rsidR="00AF25E6" w:rsidRPr="00C90DB8">
        <w:rPr>
          <w:rFonts w:ascii="Times New Roman" w:eastAsia="Calibri" w:hAnsi="Times New Roman" w:cs="Times New Roman"/>
          <w:sz w:val="28"/>
          <w:szCs w:val="28"/>
          <w:lang w:val="kk-KZ"/>
        </w:rPr>
        <w:t>мәдениеті мен өркениетін</w:t>
      </w:r>
      <w:r w:rsidR="00C90DB8" w:rsidRPr="00C90DB8">
        <w:rPr>
          <w:rFonts w:ascii="Times New Roman" w:eastAsia="Calibri" w:hAnsi="Times New Roman" w:cs="Times New Roman"/>
          <w:sz w:val="28"/>
          <w:szCs w:val="28"/>
          <w:lang w:val="kk-KZ"/>
        </w:rPr>
        <w:t>е</w:t>
      </w:r>
      <w:r w:rsidR="00AF25E6" w:rsidRPr="00C90DB8">
        <w:rPr>
          <w:rFonts w:ascii="Times New Roman" w:eastAsia="Calibri" w:hAnsi="Times New Roman" w:cs="Times New Roman"/>
          <w:sz w:val="28"/>
          <w:szCs w:val="28"/>
          <w:lang w:val="kk-KZ"/>
        </w:rPr>
        <w:t xml:space="preserve"> жаңа </w:t>
      </w:r>
      <w:r w:rsidR="00C90DB8" w:rsidRPr="00C90DB8">
        <w:rPr>
          <w:rFonts w:ascii="Times New Roman" w:eastAsia="Calibri" w:hAnsi="Times New Roman" w:cs="Times New Roman"/>
          <w:sz w:val="28"/>
          <w:szCs w:val="28"/>
          <w:lang w:val="kk-KZ"/>
        </w:rPr>
        <w:t>серпін</w:t>
      </w:r>
      <w:r w:rsidR="00C90DB8">
        <w:rPr>
          <w:rFonts w:ascii="Times New Roman" w:eastAsia="Calibri" w:hAnsi="Times New Roman" w:cs="Times New Roman"/>
          <w:sz w:val="28"/>
          <w:szCs w:val="28"/>
          <w:lang w:val="kk-KZ"/>
        </w:rPr>
        <w:t xml:space="preserve"> берген</w:t>
      </w:r>
      <w:r w:rsidR="00AF25E6" w:rsidRPr="00AF25E6">
        <w:rPr>
          <w:rFonts w:ascii="Times New Roman" w:eastAsia="Calibri" w:hAnsi="Times New Roman" w:cs="Times New Roman"/>
          <w:sz w:val="28"/>
          <w:szCs w:val="28"/>
          <w:lang w:val="kk-KZ"/>
        </w:rPr>
        <w:t xml:space="preserve"> </w:t>
      </w:r>
      <w:r w:rsidR="00AF25E6" w:rsidRPr="009D050D">
        <w:rPr>
          <w:rFonts w:ascii="Times New Roman" w:eastAsia="Calibri" w:hAnsi="Times New Roman" w:cs="Times New Roman"/>
          <w:sz w:val="28"/>
          <w:szCs w:val="28"/>
          <w:lang w:val="kk-KZ"/>
        </w:rPr>
        <w:t xml:space="preserve">– </w:t>
      </w:r>
      <w:r w:rsidRPr="009D050D">
        <w:rPr>
          <w:rFonts w:ascii="Times New Roman" w:eastAsia="Calibri" w:hAnsi="Times New Roman" w:cs="Times New Roman"/>
          <w:sz w:val="28"/>
          <w:szCs w:val="28"/>
          <w:lang w:val="kk-KZ"/>
        </w:rPr>
        <w:t>XIX ғасырда</w:t>
      </w:r>
      <w:r w:rsidR="009D050D" w:rsidRPr="009D050D">
        <w:rPr>
          <w:rFonts w:ascii="Times New Roman" w:eastAsia="Calibri" w:hAnsi="Times New Roman" w:cs="Times New Roman"/>
          <w:sz w:val="28"/>
          <w:szCs w:val="28"/>
          <w:lang w:val="kk-KZ"/>
        </w:rPr>
        <w:t>н</w:t>
      </w:r>
      <w:r w:rsidRPr="009D050D">
        <w:rPr>
          <w:rFonts w:ascii="Times New Roman" w:eastAsia="Calibri" w:hAnsi="Times New Roman" w:cs="Times New Roman"/>
          <w:sz w:val="28"/>
          <w:szCs w:val="28"/>
          <w:lang w:val="kk-KZ"/>
        </w:rPr>
        <w:t xml:space="preserve"> </w:t>
      </w:r>
      <w:r w:rsidR="009D050D" w:rsidRPr="009D050D">
        <w:rPr>
          <w:rFonts w:ascii="Times New Roman" w:eastAsia="Calibri" w:hAnsi="Times New Roman" w:cs="Times New Roman"/>
          <w:sz w:val="28"/>
          <w:szCs w:val="28"/>
          <w:lang w:val="kk-KZ"/>
        </w:rPr>
        <w:t>бастау алған</w:t>
      </w:r>
      <w:r w:rsidRPr="009D050D">
        <w:rPr>
          <w:rFonts w:ascii="Times New Roman" w:eastAsia="Calibri" w:hAnsi="Times New Roman" w:cs="Times New Roman"/>
          <w:sz w:val="28"/>
          <w:szCs w:val="28"/>
          <w:lang w:val="kk-KZ"/>
        </w:rPr>
        <w:t xml:space="preserve"> саяси</w:t>
      </w:r>
      <w:r w:rsidR="00AF25E6" w:rsidRPr="009D050D">
        <w:rPr>
          <w:rFonts w:ascii="Times New Roman" w:eastAsia="Calibri" w:hAnsi="Times New Roman" w:cs="Times New Roman"/>
          <w:sz w:val="28"/>
          <w:szCs w:val="28"/>
          <w:lang w:val="kk-KZ"/>
        </w:rPr>
        <w:t>-қ</w:t>
      </w:r>
      <w:r w:rsidRPr="009D050D">
        <w:rPr>
          <w:rFonts w:ascii="Times New Roman" w:eastAsia="Calibri" w:hAnsi="Times New Roman" w:cs="Times New Roman"/>
          <w:sz w:val="28"/>
          <w:szCs w:val="28"/>
          <w:lang w:val="kk-KZ"/>
        </w:rPr>
        <w:t>оғамдық және мәдени</w:t>
      </w:r>
      <w:r w:rsidR="00AF25E6" w:rsidRPr="009D050D">
        <w:rPr>
          <w:rFonts w:ascii="Times New Roman" w:eastAsia="Calibri" w:hAnsi="Times New Roman" w:cs="Times New Roman"/>
          <w:sz w:val="28"/>
          <w:szCs w:val="28"/>
          <w:lang w:val="kk-KZ"/>
        </w:rPr>
        <w:t>-</w:t>
      </w:r>
      <w:r w:rsidR="00AF25E6" w:rsidRPr="00AF25E6">
        <w:rPr>
          <w:rFonts w:ascii="Times New Roman" w:eastAsia="Calibri" w:hAnsi="Times New Roman" w:cs="Times New Roman"/>
          <w:sz w:val="28"/>
          <w:szCs w:val="28"/>
          <w:lang w:val="kk-KZ"/>
        </w:rPr>
        <w:t>әлеуметтік</w:t>
      </w:r>
      <w:r w:rsidRPr="00AF25E6">
        <w:rPr>
          <w:rFonts w:ascii="Times New Roman" w:eastAsia="Calibri" w:hAnsi="Times New Roman" w:cs="Times New Roman"/>
          <w:sz w:val="28"/>
          <w:szCs w:val="28"/>
          <w:lang w:val="kk-KZ"/>
        </w:rPr>
        <w:t xml:space="preserve"> қозғалыстар.</w:t>
      </w:r>
      <w:r w:rsidR="00AF25E6" w:rsidRPr="00AF25E6">
        <w:rPr>
          <w:rFonts w:ascii="Times New Roman" w:eastAsia="Calibri" w:hAnsi="Times New Roman" w:cs="Times New Roman"/>
          <w:sz w:val="28"/>
          <w:szCs w:val="28"/>
          <w:lang w:val="kk-KZ"/>
        </w:rPr>
        <w:t xml:space="preserve"> </w:t>
      </w:r>
      <w:r w:rsidR="00AF25E6">
        <w:rPr>
          <w:rFonts w:ascii="Times New Roman" w:eastAsia="Calibri" w:hAnsi="Times New Roman" w:cs="Times New Roman"/>
          <w:sz w:val="28"/>
          <w:szCs w:val="28"/>
          <w:lang w:val="kk-KZ"/>
        </w:rPr>
        <w:t xml:space="preserve">Қоғамдағы </w:t>
      </w:r>
      <w:r w:rsidR="00AF25E6" w:rsidRPr="00AF25E6">
        <w:rPr>
          <w:rFonts w:ascii="Times New Roman" w:eastAsia="Calibri" w:hAnsi="Times New Roman" w:cs="Times New Roman"/>
          <w:sz w:val="28"/>
          <w:szCs w:val="28"/>
          <w:lang w:val="kk-KZ"/>
        </w:rPr>
        <w:t>м</w:t>
      </w:r>
      <w:r w:rsidRPr="00AF25E6">
        <w:rPr>
          <w:rFonts w:ascii="Times New Roman" w:eastAsia="Calibri" w:hAnsi="Times New Roman" w:cs="Times New Roman"/>
          <w:sz w:val="28"/>
          <w:szCs w:val="28"/>
          <w:lang w:val="kk-KZ"/>
        </w:rPr>
        <w:t>әдени</w:t>
      </w:r>
      <w:r w:rsidR="00AF25E6" w:rsidRPr="00AF25E6">
        <w:rPr>
          <w:rFonts w:ascii="Times New Roman" w:eastAsia="Calibri" w:hAnsi="Times New Roman" w:cs="Times New Roman"/>
          <w:sz w:val="28"/>
          <w:szCs w:val="28"/>
          <w:lang w:val="kk-KZ"/>
        </w:rPr>
        <w:t>-рухани жаңғырулар</w:t>
      </w:r>
      <w:r w:rsidRPr="00AF25E6">
        <w:rPr>
          <w:rFonts w:ascii="Times New Roman" w:eastAsia="Calibri" w:hAnsi="Times New Roman" w:cs="Times New Roman"/>
          <w:sz w:val="28"/>
          <w:szCs w:val="28"/>
          <w:lang w:val="kk-KZ"/>
        </w:rPr>
        <w:t xml:space="preserve"> тілге, жаңа ұғымдар мен </w:t>
      </w:r>
      <w:r w:rsidRPr="00AF25E6">
        <w:rPr>
          <w:rFonts w:ascii="Times New Roman" w:eastAsia="Calibri" w:hAnsi="Times New Roman" w:cs="Times New Roman"/>
          <w:sz w:val="28"/>
          <w:szCs w:val="28"/>
          <w:lang w:val="kk-KZ"/>
        </w:rPr>
        <w:lastRenderedPageBreak/>
        <w:t xml:space="preserve">құбылыстар атауларын жасауға, терминдерге өз әсерін тигізді. </w:t>
      </w:r>
      <w:r w:rsidR="009E43AB">
        <w:rPr>
          <w:rFonts w:ascii="Times New Roman" w:eastAsia="Calibri" w:hAnsi="Times New Roman" w:cs="Times New Roman"/>
          <w:sz w:val="28"/>
          <w:szCs w:val="28"/>
          <w:lang w:val="kk-KZ"/>
        </w:rPr>
        <w:t xml:space="preserve">Осыған орай </w:t>
      </w:r>
      <w:r w:rsidR="009E43AB" w:rsidRPr="009E43AB">
        <w:rPr>
          <w:rFonts w:ascii="Times New Roman" w:eastAsia="Calibri" w:hAnsi="Times New Roman" w:cs="Times New Roman"/>
          <w:sz w:val="28"/>
          <w:szCs w:val="28"/>
          <w:lang w:val="kk-KZ"/>
        </w:rPr>
        <w:t>т</w:t>
      </w:r>
      <w:r w:rsidRPr="009E43AB">
        <w:rPr>
          <w:rFonts w:ascii="Times New Roman" w:eastAsia="Calibri" w:hAnsi="Times New Roman" w:cs="Times New Roman"/>
          <w:sz w:val="28"/>
          <w:szCs w:val="28"/>
          <w:lang w:val="kk-KZ"/>
        </w:rPr>
        <w:t>ілдің қоғамдық қызметі</w:t>
      </w:r>
      <w:r w:rsidR="003177A4">
        <w:rPr>
          <w:rFonts w:ascii="Times New Roman" w:eastAsia="Calibri" w:hAnsi="Times New Roman" w:cs="Times New Roman"/>
          <w:sz w:val="28"/>
          <w:szCs w:val="28"/>
          <w:lang w:val="kk-KZ"/>
        </w:rPr>
        <w:t>нің</w:t>
      </w:r>
      <w:r w:rsidRPr="009E43AB">
        <w:rPr>
          <w:rFonts w:ascii="Times New Roman" w:eastAsia="Calibri" w:hAnsi="Times New Roman" w:cs="Times New Roman"/>
          <w:sz w:val="28"/>
          <w:szCs w:val="28"/>
          <w:lang w:val="kk-KZ"/>
        </w:rPr>
        <w:t xml:space="preserve"> күше</w:t>
      </w:r>
      <w:r w:rsidR="009E43AB" w:rsidRPr="009E43AB">
        <w:rPr>
          <w:rFonts w:ascii="Times New Roman" w:eastAsia="Calibri" w:hAnsi="Times New Roman" w:cs="Times New Roman"/>
          <w:sz w:val="28"/>
          <w:szCs w:val="28"/>
          <w:lang w:val="kk-KZ"/>
        </w:rPr>
        <w:t>юіне</w:t>
      </w:r>
      <w:r w:rsidRPr="009E43AB">
        <w:rPr>
          <w:rFonts w:ascii="Times New Roman" w:eastAsia="Calibri" w:hAnsi="Times New Roman" w:cs="Times New Roman"/>
          <w:sz w:val="28"/>
          <w:szCs w:val="28"/>
          <w:lang w:val="kk-KZ"/>
        </w:rPr>
        <w:t xml:space="preserve"> ба</w:t>
      </w:r>
      <w:r w:rsidR="009E43AB" w:rsidRPr="009E43AB">
        <w:rPr>
          <w:rFonts w:ascii="Times New Roman" w:eastAsia="Calibri" w:hAnsi="Times New Roman" w:cs="Times New Roman"/>
          <w:sz w:val="28"/>
          <w:szCs w:val="28"/>
          <w:lang w:val="kk-KZ"/>
        </w:rPr>
        <w:t>йланысты терминдер қолданысы</w:t>
      </w:r>
      <w:r w:rsidRPr="009E43AB">
        <w:rPr>
          <w:rFonts w:ascii="Times New Roman" w:eastAsia="Calibri" w:hAnsi="Times New Roman" w:cs="Times New Roman"/>
          <w:sz w:val="28"/>
          <w:szCs w:val="28"/>
          <w:lang w:val="kk-KZ"/>
        </w:rPr>
        <w:t xml:space="preserve"> жаңа өріске шы</w:t>
      </w:r>
      <w:r w:rsidR="009E43AB" w:rsidRPr="009E43AB">
        <w:rPr>
          <w:rFonts w:ascii="Times New Roman" w:eastAsia="Calibri" w:hAnsi="Times New Roman" w:cs="Times New Roman"/>
          <w:sz w:val="28"/>
          <w:szCs w:val="28"/>
          <w:lang w:val="kk-KZ"/>
        </w:rPr>
        <w:t xml:space="preserve">қты. </w:t>
      </w:r>
      <w:r w:rsidR="009E43AB" w:rsidRPr="009D050D">
        <w:rPr>
          <w:rFonts w:ascii="Times New Roman" w:eastAsia="Calibri" w:hAnsi="Times New Roman" w:cs="Times New Roman"/>
          <w:sz w:val="28"/>
          <w:szCs w:val="28"/>
          <w:lang w:val="kk-KZ"/>
        </w:rPr>
        <w:t>С</w:t>
      </w:r>
      <w:r w:rsidRPr="009D050D">
        <w:rPr>
          <w:rFonts w:ascii="Times New Roman" w:eastAsia="Calibri" w:hAnsi="Times New Roman" w:cs="Times New Roman"/>
          <w:sz w:val="28"/>
          <w:szCs w:val="28"/>
          <w:lang w:val="kk-KZ"/>
        </w:rPr>
        <w:t xml:space="preserve">оның </w:t>
      </w:r>
      <w:r w:rsidR="009D050D" w:rsidRPr="009D050D">
        <w:rPr>
          <w:rFonts w:ascii="Times New Roman" w:eastAsia="Calibri" w:hAnsi="Times New Roman" w:cs="Times New Roman"/>
          <w:sz w:val="28"/>
          <w:szCs w:val="28"/>
          <w:lang w:val="kk-KZ"/>
        </w:rPr>
        <w:t>негізінде</w:t>
      </w:r>
      <w:r w:rsidRPr="009D050D">
        <w:rPr>
          <w:rFonts w:ascii="Times New Roman" w:eastAsia="Calibri" w:hAnsi="Times New Roman" w:cs="Times New Roman"/>
          <w:sz w:val="28"/>
          <w:szCs w:val="28"/>
          <w:lang w:val="kk-KZ"/>
        </w:rPr>
        <w:t xml:space="preserve"> білім беру саласы</w:t>
      </w:r>
      <w:r w:rsidR="009D050D" w:rsidRPr="009D050D">
        <w:rPr>
          <w:rFonts w:ascii="Times New Roman" w:eastAsia="Calibri" w:hAnsi="Times New Roman" w:cs="Times New Roman"/>
          <w:sz w:val="28"/>
          <w:szCs w:val="28"/>
          <w:lang w:val="kk-KZ"/>
        </w:rPr>
        <w:t xml:space="preserve"> </w:t>
      </w:r>
      <w:r w:rsidRPr="009D050D">
        <w:rPr>
          <w:rFonts w:ascii="Times New Roman" w:eastAsia="Calibri" w:hAnsi="Times New Roman" w:cs="Times New Roman"/>
          <w:sz w:val="28"/>
          <w:szCs w:val="28"/>
          <w:lang w:val="kk-KZ"/>
        </w:rPr>
        <w:t xml:space="preserve">да да жаңа </w:t>
      </w:r>
      <w:r w:rsidR="009D050D" w:rsidRPr="009D050D">
        <w:rPr>
          <w:rFonts w:ascii="Times New Roman" w:eastAsia="Calibri" w:hAnsi="Times New Roman" w:cs="Times New Roman"/>
          <w:sz w:val="28"/>
          <w:szCs w:val="28"/>
          <w:lang w:val="kk-KZ"/>
        </w:rPr>
        <w:t>деңгейге көтеріліп,</w:t>
      </w:r>
      <w:r w:rsidRPr="009D050D">
        <w:rPr>
          <w:rFonts w:ascii="Times New Roman" w:eastAsia="Calibri" w:hAnsi="Times New Roman" w:cs="Times New Roman"/>
          <w:sz w:val="28"/>
          <w:szCs w:val="28"/>
          <w:lang w:val="kk-KZ"/>
        </w:rPr>
        <w:t xml:space="preserve"> түрік тілі</w:t>
      </w:r>
      <w:r w:rsidR="009E43AB" w:rsidRPr="009D050D">
        <w:rPr>
          <w:rFonts w:ascii="Times New Roman" w:eastAsia="Calibri" w:hAnsi="Times New Roman" w:cs="Times New Roman"/>
          <w:sz w:val="28"/>
          <w:szCs w:val="28"/>
          <w:lang w:val="kk-KZ"/>
        </w:rPr>
        <w:t>н</w:t>
      </w:r>
      <w:r w:rsidRPr="009D050D">
        <w:rPr>
          <w:rFonts w:ascii="Times New Roman" w:eastAsia="Calibri" w:hAnsi="Times New Roman" w:cs="Times New Roman"/>
          <w:sz w:val="28"/>
          <w:szCs w:val="28"/>
          <w:lang w:val="kk-KZ"/>
        </w:rPr>
        <w:t xml:space="preserve"> араб және парсы </w:t>
      </w:r>
      <w:r w:rsidR="009E43AB" w:rsidRPr="009D050D">
        <w:rPr>
          <w:rFonts w:ascii="Times New Roman" w:eastAsia="Calibri" w:hAnsi="Times New Roman" w:cs="Times New Roman"/>
          <w:sz w:val="28"/>
          <w:szCs w:val="28"/>
          <w:lang w:val="kk-KZ"/>
        </w:rPr>
        <w:t xml:space="preserve">тілдері </w:t>
      </w:r>
      <w:r w:rsidRPr="009D050D">
        <w:rPr>
          <w:rFonts w:ascii="Times New Roman" w:eastAsia="Calibri" w:hAnsi="Times New Roman" w:cs="Times New Roman"/>
          <w:sz w:val="28"/>
          <w:szCs w:val="28"/>
          <w:lang w:val="kk-KZ"/>
        </w:rPr>
        <w:t xml:space="preserve">әсерінен тазартуға бағытталған қозғалыс </w:t>
      </w:r>
      <w:r w:rsidR="009E43AB" w:rsidRPr="009D050D">
        <w:rPr>
          <w:rFonts w:ascii="Times New Roman" w:eastAsia="Calibri" w:hAnsi="Times New Roman" w:cs="Times New Roman"/>
          <w:sz w:val="28"/>
          <w:szCs w:val="28"/>
          <w:lang w:val="kk-KZ"/>
        </w:rPr>
        <w:t>белең алды</w:t>
      </w:r>
      <w:r w:rsidRPr="009D050D">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ab/>
        <w:t xml:space="preserve"> </w:t>
      </w:r>
    </w:p>
    <w:p w:rsidR="00EB6375"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t>Танзимат дәуіріндегі ерекшелік – осман тілінің «жоғары» стилінен анық көрінетін Түркияның Еуропаға еліктеуі</w:t>
      </w:r>
      <w:r w:rsidR="009E43AB">
        <w:rPr>
          <w:rFonts w:ascii="Times New Roman" w:eastAsia="Calibri" w:hAnsi="Times New Roman" w:cs="Times New Roman"/>
          <w:sz w:val="28"/>
          <w:szCs w:val="28"/>
          <w:lang w:val="kk-KZ"/>
        </w:rPr>
        <w:t xml:space="preserve">, </w:t>
      </w:r>
      <w:r w:rsidRPr="009E43AB">
        <w:rPr>
          <w:rFonts w:ascii="Times New Roman" w:eastAsia="Calibri" w:hAnsi="Times New Roman" w:cs="Times New Roman"/>
          <w:sz w:val="28"/>
          <w:szCs w:val="28"/>
          <w:lang w:val="kk-KZ"/>
        </w:rPr>
        <w:t xml:space="preserve">түрік тіліне француз </w:t>
      </w:r>
      <w:r w:rsidR="009E43AB" w:rsidRPr="009E43AB">
        <w:rPr>
          <w:rFonts w:ascii="Times New Roman" w:eastAsia="Calibri" w:hAnsi="Times New Roman" w:cs="Times New Roman"/>
          <w:sz w:val="28"/>
          <w:szCs w:val="28"/>
          <w:lang w:val="kk-KZ"/>
        </w:rPr>
        <w:t xml:space="preserve">және т.б. Еуропа </w:t>
      </w:r>
      <w:r w:rsidRPr="009E43AB">
        <w:rPr>
          <w:rFonts w:ascii="Times New Roman" w:eastAsia="Calibri" w:hAnsi="Times New Roman" w:cs="Times New Roman"/>
          <w:sz w:val="28"/>
          <w:szCs w:val="28"/>
          <w:lang w:val="kk-KZ"/>
        </w:rPr>
        <w:t>тіл</w:t>
      </w:r>
      <w:r w:rsidR="009E43AB" w:rsidRPr="009E43AB">
        <w:rPr>
          <w:rFonts w:ascii="Times New Roman" w:eastAsia="Calibri" w:hAnsi="Times New Roman" w:cs="Times New Roman"/>
          <w:sz w:val="28"/>
          <w:szCs w:val="28"/>
          <w:lang w:val="kk-KZ"/>
        </w:rPr>
        <w:t>дер</w:t>
      </w:r>
      <w:r w:rsidRPr="009E43AB">
        <w:rPr>
          <w:rFonts w:ascii="Times New Roman" w:eastAsia="Calibri" w:hAnsi="Times New Roman" w:cs="Times New Roman"/>
          <w:sz w:val="28"/>
          <w:szCs w:val="28"/>
          <w:lang w:val="kk-KZ"/>
        </w:rPr>
        <w:t>інен көптеген сөздер</w:t>
      </w:r>
      <w:r w:rsidR="009E43AB" w:rsidRPr="009E43AB">
        <w:rPr>
          <w:rFonts w:ascii="Times New Roman" w:eastAsia="Calibri" w:hAnsi="Times New Roman" w:cs="Times New Roman"/>
          <w:sz w:val="28"/>
          <w:szCs w:val="28"/>
          <w:lang w:val="kk-KZ"/>
        </w:rPr>
        <w:t>дің</w:t>
      </w:r>
      <w:r w:rsidRPr="009E43AB">
        <w:rPr>
          <w:rFonts w:ascii="Times New Roman" w:eastAsia="Calibri" w:hAnsi="Times New Roman" w:cs="Times New Roman"/>
          <w:sz w:val="28"/>
          <w:szCs w:val="28"/>
          <w:lang w:val="kk-KZ"/>
        </w:rPr>
        <w:t xml:space="preserve"> ен</w:t>
      </w:r>
      <w:r w:rsidR="009E43AB" w:rsidRPr="009E43AB">
        <w:rPr>
          <w:rFonts w:ascii="Times New Roman" w:eastAsia="Calibri" w:hAnsi="Times New Roman" w:cs="Times New Roman"/>
          <w:sz w:val="28"/>
          <w:szCs w:val="28"/>
          <w:lang w:val="kk-KZ"/>
        </w:rPr>
        <w:t xml:space="preserve">уі және </w:t>
      </w:r>
      <w:r w:rsidR="003177A4" w:rsidRPr="003177A4">
        <w:rPr>
          <w:rFonts w:ascii="Times New Roman" w:eastAsia="Calibri" w:hAnsi="Times New Roman" w:cs="Times New Roman"/>
          <w:sz w:val="28"/>
          <w:szCs w:val="28"/>
          <w:lang w:val="kk-KZ"/>
        </w:rPr>
        <w:t xml:space="preserve">олардың </w:t>
      </w:r>
      <w:r w:rsidRPr="009D050D">
        <w:rPr>
          <w:rFonts w:ascii="Times New Roman" w:eastAsia="Calibri" w:hAnsi="Times New Roman" w:cs="Times New Roman"/>
          <w:sz w:val="28"/>
          <w:szCs w:val="28"/>
          <w:lang w:val="kk-KZ"/>
        </w:rPr>
        <w:t xml:space="preserve">араб, парсы </w:t>
      </w:r>
      <w:r w:rsidR="009D050D" w:rsidRPr="009D050D">
        <w:rPr>
          <w:rFonts w:ascii="Times New Roman" w:eastAsia="Calibri" w:hAnsi="Times New Roman" w:cs="Times New Roman"/>
          <w:sz w:val="28"/>
          <w:szCs w:val="28"/>
          <w:lang w:val="kk-KZ"/>
        </w:rPr>
        <w:t>баламаларының</w:t>
      </w:r>
      <w:r w:rsidRPr="009D050D">
        <w:rPr>
          <w:rFonts w:ascii="Times New Roman" w:eastAsia="Calibri" w:hAnsi="Times New Roman" w:cs="Times New Roman"/>
          <w:sz w:val="28"/>
          <w:szCs w:val="28"/>
          <w:lang w:val="kk-KZ"/>
        </w:rPr>
        <w:t xml:space="preserve"> </w:t>
      </w:r>
      <w:r w:rsidR="00656F44" w:rsidRPr="00656F44">
        <w:rPr>
          <w:rFonts w:ascii="Times New Roman" w:eastAsia="Calibri" w:hAnsi="Times New Roman" w:cs="Times New Roman"/>
          <w:sz w:val="28"/>
          <w:szCs w:val="28"/>
          <w:lang w:val="kk-KZ"/>
        </w:rPr>
        <w:t xml:space="preserve">калькалану арқылы </w:t>
      </w:r>
      <w:r w:rsidR="003177A4" w:rsidRPr="003177A4">
        <w:rPr>
          <w:rFonts w:ascii="Times New Roman" w:eastAsia="Calibri" w:hAnsi="Times New Roman" w:cs="Times New Roman"/>
          <w:sz w:val="28"/>
          <w:szCs w:val="28"/>
          <w:lang w:val="kk-KZ"/>
        </w:rPr>
        <w:t xml:space="preserve">түрік тілінде </w:t>
      </w:r>
      <w:r w:rsidRPr="009D050D">
        <w:rPr>
          <w:rFonts w:ascii="Times New Roman" w:eastAsia="Calibri" w:hAnsi="Times New Roman" w:cs="Times New Roman"/>
          <w:sz w:val="28"/>
          <w:szCs w:val="28"/>
          <w:lang w:val="kk-KZ"/>
        </w:rPr>
        <w:t>қолдан</w:t>
      </w:r>
      <w:r w:rsidR="009D050D" w:rsidRPr="009D050D">
        <w:rPr>
          <w:rFonts w:ascii="Times New Roman" w:eastAsia="Calibri" w:hAnsi="Times New Roman" w:cs="Times New Roman"/>
          <w:sz w:val="28"/>
          <w:szCs w:val="28"/>
          <w:lang w:val="kk-KZ"/>
        </w:rPr>
        <w:t>ыл</w:t>
      </w:r>
      <w:r w:rsidRPr="009D050D">
        <w:rPr>
          <w:rFonts w:ascii="Times New Roman" w:eastAsia="Calibri" w:hAnsi="Times New Roman" w:cs="Times New Roman"/>
          <w:sz w:val="28"/>
          <w:szCs w:val="28"/>
          <w:lang w:val="kk-KZ"/>
        </w:rPr>
        <w:t>у</w:t>
      </w:r>
      <w:r w:rsidR="009D050D" w:rsidRPr="009D050D">
        <w:rPr>
          <w:rFonts w:ascii="Times New Roman" w:eastAsia="Calibri" w:hAnsi="Times New Roman" w:cs="Times New Roman"/>
          <w:sz w:val="28"/>
          <w:szCs w:val="28"/>
          <w:lang w:val="kk-KZ"/>
        </w:rPr>
        <w:t>ы</w:t>
      </w:r>
      <w:r w:rsidRPr="009D050D">
        <w:rPr>
          <w:rFonts w:ascii="Times New Roman" w:eastAsia="Calibri" w:hAnsi="Times New Roman" w:cs="Times New Roman"/>
          <w:sz w:val="28"/>
          <w:szCs w:val="28"/>
          <w:lang w:val="kk-KZ"/>
        </w:rPr>
        <w:t xml:space="preserve"> </w:t>
      </w:r>
      <w:r w:rsidRPr="009E43AB">
        <w:rPr>
          <w:rFonts w:ascii="Times New Roman" w:hAnsi="Times New Roman" w:cs="Times New Roman"/>
          <w:sz w:val="28"/>
          <w:szCs w:val="28"/>
          <w:lang w:val="kk-KZ"/>
        </w:rPr>
        <w:t>[</w:t>
      </w:r>
      <w:r w:rsidR="002A0AAA">
        <w:rPr>
          <w:rFonts w:ascii="Times New Roman" w:hAnsi="Times New Roman" w:cs="Times New Roman"/>
          <w:sz w:val="28"/>
          <w:szCs w:val="28"/>
          <w:lang w:val="kk-KZ"/>
        </w:rPr>
        <w:t>92</w:t>
      </w:r>
      <w:r w:rsidRPr="009E43AB">
        <w:rPr>
          <w:rFonts w:ascii="Times New Roman" w:eastAsia="Calibri" w:hAnsi="Times New Roman" w:cs="Times New Roman"/>
          <w:sz w:val="28"/>
          <w:szCs w:val="28"/>
          <w:lang w:val="kk-KZ"/>
        </w:rPr>
        <w:t xml:space="preserve">]. </w:t>
      </w:r>
      <w:r w:rsidRPr="00E56B3C">
        <w:rPr>
          <w:rFonts w:ascii="Times New Roman" w:eastAsia="Calibri" w:hAnsi="Times New Roman" w:cs="Times New Roman"/>
          <w:sz w:val="28"/>
          <w:szCs w:val="28"/>
          <w:lang w:val="kk-KZ"/>
        </w:rPr>
        <w:tab/>
      </w:r>
    </w:p>
    <w:p w:rsidR="00096A5E" w:rsidRPr="00150FB4"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150FB4">
        <w:rPr>
          <w:rFonts w:ascii="Times New Roman" w:eastAsia="Calibri" w:hAnsi="Times New Roman" w:cs="Times New Roman"/>
          <w:sz w:val="28"/>
          <w:szCs w:val="28"/>
          <w:lang w:val="kk-KZ"/>
        </w:rPr>
        <w:t>Мысалы: француз</w:t>
      </w:r>
      <w:r w:rsidR="00150FB4" w:rsidRPr="00150FB4">
        <w:rPr>
          <w:rFonts w:ascii="Times New Roman" w:eastAsia="Calibri" w:hAnsi="Times New Roman" w:cs="Times New Roman"/>
          <w:sz w:val="28"/>
          <w:szCs w:val="28"/>
          <w:lang w:val="kk-KZ"/>
        </w:rPr>
        <w:t xml:space="preserve"> тілінде</w:t>
      </w:r>
      <w:r w:rsidRPr="00150FB4">
        <w:rPr>
          <w:rFonts w:ascii="Times New Roman" w:eastAsia="Calibri" w:hAnsi="Times New Roman" w:cs="Times New Roman"/>
          <w:sz w:val="28"/>
          <w:szCs w:val="28"/>
          <w:lang w:val="kk-KZ"/>
        </w:rPr>
        <w:t xml:space="preserve"> </w:t>
      </w:r>
      <w:r w:rsidRPr="00150FB4">
        <w:rPr>
          <w:rFonts w:ascii="Times New Roman" w:eastAsia="Calibri" w:hAnsi="Times New Roman" w:cs="Times New Roman"/>
          <w:i/>
          <w:sz w:val="28"/>
          <w:szCs w:val="28"/>
          <w:lang w:val="tr-TR"/>
        </w:rPr>
        <w:t>opinion publique</w:t>
      </w:r>
      <w:r w:rsidRPr="00150FB4">
        <w:rPr>
          <w:rFonts w:ascii="Times New Roman" w:eastAsia="Calibri" w:hAnsi="Times New Roman" w:cs="Times New Roman"/>
          <w:sz w:val="28"/>
          <w:szCs w:val="28"/>
          <w:lang w:val="tr-TR"/>
        </w:rPr>
        <w:t xml:space="preserve"> – </w:t>
      </w:r>
      <w:r w:rsidR="00150FB4" w:rsidRPr="00150FB4">
        <w:rPr>
          <w:rFonts w:ascii="Times New Roman" w:eastAsia="Calibri" w:hAnsi="Times New Roman" w:cs="Times New Roman"/>
          <w:sz w:val="28"/>
          <w:szCs w:val="28"/>
          <w:lang w:val="kk-KZ"/>
        </w:rPr>
        <w:t>осман тілінде</w:t>
      </w:r>
      <w:r w:rsidRPr="00150FB4">
        <w:rPr>
          <w:rFonts w:ascii="Times New Roman" w:eastAsia="Calibri" w:hAnsi="Times New Roman" w:cs="Times New Roman"/>
          <w:sz w:val="28"/>
          <w:szCs w:val="28"/>
          <w:lang w:val="kk-KZ"/>
        </w:rPr>
        <w:t xml:space="preserve"> </w:t>
      </w:r>
      <w:r w:rsidRPr="00150FB4">
        <w:rPr>
          <w:rFonts w:ascii="Times New Roman" w:eastAsia="Calibri" w:hAnsi="Times New Roman" w:cs="Times New Roman"/>
          <w:i/>
          <w:sz w:val="28"/>
          <w:szCs w:val="28"/>
          <w:lang w:val="tr-TR"/>
        </w:rPr>
        <w:t>efkari umumiye</w:t>
      </w:r>
      <w:r w:rsidRPr="00150FB4">
        <w:rPr>
          <w:rFonts w:ascii="Times New Roman" w:eastAsia="Calibri" w:hAnsi="Times New Roman" w:cs="Times New Roman"/>
          <w:i/>
          <w:sz w:val="28"/>
          <w:szCs w:val="28"/>
          <w:lang w:val="kk-KZ"/>
        </w:rPr>
        <w:t xml:space="preserve"> (</w:t>
      </w:r>
      <w:r w:rsidRPr="00150FB4">
        <w:rPr>
          <w:rFonts w:ascii="Times New Roman" w:eastAsia="Calibri" w:hAnsi="Times New Roman" w:cs="Times New Roman"/>
          <w:sz w:val="28"/>
          <w:szCs w:val="28"/>
          <w:lang w:val="kk-KZ"/>
        </w:rPr>
        <w:t xml:space="preserve">қоғамдық ой), </w:t>
      </w:r>
      <w:r w:rsidR="00150FB4" w:rsidRPr="00150FB4">
        <w:rPr>
          <w:rFonts w:ascii="Times New Roman" w:eastAsia="Calibri" w:hAnsi="Times New Roman" w:cs="Times New Roman"/>
          <w:sz w:val="28"/>
          <w:szCs w:val="28"/>
          <w:lang w:val="kk-KZ"/>
        </w:rPr>
        <w:t>француз тілінде</w:t>
      </w:r>
      <w:r w:rsidRPr="00150FB4">
        <w:rPr>
          <w:rFonts w:ascii="Times New Roman" w:eastAsia="Calibri" w:hAnsi="Times New Roman" w:cs="Times New Roman"/>
          <w:sz w:val="28"/>
          <w:szCs w:val="28"/>
          <w:lang w:val="kk-KZ"/>
        </w:rPr>
        <w:t xml:space="preserve"> </w:t>
      </w:r>
      <w:r w:rsidRPr="00150FB4">
        <w:rPr>
          <w:rFonts w:ascii="Times New Roman" w:eastAsia="Calibri" w:hAnsi="Times New Roman" w:cs="Times New Roman"/>
          <w:i/>
          <w:sz w:val="28"/>
          <w:szCs w:val="28"/>
          <w:lang w:val="tr-TR"/>
        </w:rPr>
        <w:t>relations internationales</w:t>
      </w:r>
      <w:r w:rsidRPr="00150FB4">
        <w:rPr>
          <w:rFonts w:ascii="Times New Roman" w:eastAsia="Calibri" w:hAnsi="Times New Roman" w:cs="Times New Roman"/>
          <w:sz w:val="28"/>
          <w:szCs w:val="28"/>
          <w:lang w:val="tr-TR"/>
        </w:rPr>
        <w:t xml:space="preserve"> – </w:t>
      </w:r>
      <w:r w:rsidR="00150FB4" w:rsidRPr="00150FB4">
        <w:rPr>
          <w:rFonts w:ascii="Times New Roman" w:eastAsia="Calibri" w:hAnsi="Times New Roman" w:cs="Times New Roman"/>
          <w:sz w:val="28"/>
          <w:szCs w:val="28"/>
          <w:lang w:val="kk-KZ"/>
        </w:rPr>
        <w:t>осман тілінде</w:t>
      </w:r>
      <w:r w:rsidRPr="00150FB4">
        <w:rPr>
          <w:rFonts w:ascii="Times New Roman" w:eastAsia="Calibri" w:hAnsi="Times New Roman" w:cs="Times New Roman"/>
          <w:sz w:val="28"/>
          <w:szCs w:val="28"/>
          <w:lang w:val="kk-KZ"/>
        </w:rPr>
        <w:t xml:space="preserve"> </w:t>
      </w:r>
      <w:r w:rsidRPr="00150FB4">
        <w:rPr>
          <w:rFonts w:ascii="Times New Roman" w:eastAsia="Calibri" w:hAnsi="Times New Roman" w:cs="Times New Roman"/>
          <w:i/>
          <w:sz w:val="28"/>
          <w:szCs w:val="28"/>
          <w:lang w:val="tr-TR"/>
        </w:rPr>
        <w:t>münasebati beynelmilel</w:t>
      </w:r>
      <w:r w:rsidRPr="00150FB4">
        <w:rPr>
          <w:rFonts w:ascii="Times New Roman" w:eastAsia="Calibri" w:hAnsi="Times New Roman" w:cs="Times New Roman"/>
          <w:i/>
          <w:sz w:val="28"/>
          <w:szCs w:val="28"/>
          <w:lang w:val="kk-KZ"/>
        </w:rPr>
        <w:t xml:space="preserve"> (</w:t>
      </w:r>
      <w:r w:rsidRPr="00150FB4">
        <w:rPr>
          <w:rFonts w:ascii="Times New Roman" w:eastAsia="Calibri" w:hAnsi="Times New Roman" w:cs="Times New Roman"/>
          <w:sz w:val="28"/>
          <w:szCs w:val="28"/>
          <w:lang w:val="kk-KZ"/>
        </w:rPr>
        <w:t xml:space="preserve">халықаралық қатынастар), </w:t>
      </w:r>
      <w:r w:rsidR="00150FB4" w:rsidRPr="00150FB4">
        <w:rPr>
          <w:rFonts w:ascii="Times New Roman" w:eastAsia="Calibri" w:hAnsi="Times New Roman" w:cs="Times New Roman"/>
          <w:sz w:val="28"/>
          <w:szCs w:val="28"/>
          <w:lang w:val="kk-KZ"/>
        </w:rPr>
        <w:t>француз тілінде</w:t>
      </w:r>
      <w:r w:rsidRPr="00150FB4">
        <w:rPr>
          <w:rFonts w:ascii="Times New Roman" w:eastAsia="Calibri" w:hAnsi="Times New Roman" w:cs="Times New Roman"/>
          <w:sz w:val="28"/>
          <w:szCs w:val="28"/>
          <w:lang w:val="kk-KZ"/>
        </w:rPr>
        <w:t xml:space="preserve"> </w:t>
      </w:r>
      <w:r w:rsidRPr="00150FB4">
        <w:rPr>
          <w:rFonts w:ascii="Times New Roman" w:eastAsia="Calibri" w:hAnsi="Times New Roman" w:cs="Times New Roman"/>
          <w:i/>
          <w:sz w:val="28"/>
          <w:szCs w:val="28"/>
          <w:lang w:val="tr-TR"/>
        </w:rPr>
        <w:t>crise ministerielle</w:t>
      </w:r>
      <w:r w:rsidRPr="00150FB4">
        <w:rPr>
          <w:rFonts w:ascii="Times New Roman" w:eastAsia="Calibri" w:hAnsi="Times New Roman" w:cs="Times New Roman"/>
          <w:sz w:val="28"/>
          <w:szCs w:val="28"/>
          <w:lang w:val="tr-TR"/>
        </w:rPr>
        <w:t xml:space="preserve"> – </w:t>
      </w:r>
      <w:r w:rsidR="00150FB4" w:rsidRPr="00150FB4">
        <w:rPr>
          <w:rFonts w:ascii="Times New Roman" w:eastAsia="Calibri" w:hAnsi="Times New Roman" w:cs="Times New Roman"/>
          <w:sz w:val="28"/>
          <w:szCs w:val="28"/>
          <w:lang w:val="kk-KZ"/>
        </w:rPr>
        <w:t>осман тілінде</w:t>
      </w:r>
      <w:r w:rsidRPr="00150FB4">
        <w:rPr>
          <w:rFonts w:ascii="Times New Roman" w:eastAsia="Calibri" w:hAnsi="Times New Roman" w:cs="Times New Roman"/>
          <w:sz w:val="28"/>
          <w:szCs w:val="28"/>
          <w:lang w:val="kk-KZ"/>
        </w:rPr>
        <w:t xml:space="preserve"> </w:t>
      </w:r>
      <w:r w:rsidRPr="00150FB4">
        <w:rPr>
          <w:rFonts w:ascii="Times New Roman" w:eastAsia="Calibri" w:hAnsi="Times New Roman" w:cs="Times New Roman"/>
          <w:i/>
          <w:sz w:val="28"/>
          <w:szCs w:val="28"/>
          <w:lang w:val="tr-TR"/>
        </w:rPr>
        <w:t>buhrani vukela</w:t>
      </w:r>
      <w:r w:rsidRPr="00150FB4">
        <w:rPr>
          <w:rFonts w:ascii="Times New Roman" w:eastAsia="Calibri" w:hAnsi="Times New Roman" w:cs="Times New Roman"/>
          <w:i/>
          <w:sz w:val="28"/>
          <w:szCs w:val="28"/>
          <w:lang w:val="kk-KZ"/>
        </w:rPr>
        <w:t xml:space="preserve"> (</w:t>
      </w:r>
      <w:r w:rsidRPr="00150FB4">
        <w:rPr>
          <w:rFonts w:ascii="Times New Roman" w:eastAsia="Calibri" w:hAnsi="Times New Roman" w:cs="Times New Roman"/>
          <w:sz w:val="28"/>
          <w:szCs w:val="28"/>
          <w:lang w:val="kk-KZ"/>
        </w:rPr>
        <w:t>министрлік дағдарыс)</w:t>
      </w:r>
      <w:r w:rsidR="00150FB4">
        <w:rPr>
          <w:rFonts w:ascii="Times New Roman" w:eastAsia="Calibri" w:hAnsi="Times New Roman" w:cs="Times New Roman"/>
          <w:sz w:val="28"/>
          <w:szCs w:val="28"/>
          <w:lang w:val="kk-KZ"/>
        </w:rPr>
        <w:t xml:space="preserve"> т.б.</w:t>
      </w:r>
      <w:r w:rsidRPr="00150FB4">
        <w:rPr>
          <w:rFonts w:ascii="Times New Roman" w:eastAsia="Calibri" w:hAnsi="Times New Roman" w:cs="Times New Roman"/>
          <w:sz w:val="28"/>
          <w:szCs w:val="28"/>
          <w:lang w:val="kk-KZ"/>
        </w:rPr>
        <w:t xml:space="preserve"> </w:t>
      </w:r>
    </w:p>
    <w:p w:rsidR="00096A5E" w:rsidRPr="00330260"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150FB4">
        <w:rPr>
          <w:rFonts w:ascii="Times New Roman" w:eastAsia="Calibri" w:hAnsi="Times New Roman" w:cs="Times New Roman"/>
          <w:sz w:val="28"/>
          <w:szCs w:val="28"/>
          <w:lang w:val="kk-KZ"/>
        </w:rPr>
        <w:tab/>
      </w:r>
      <w:r w:rsidR="00E63694" w:rsidRPr="00150FB4">
        <w:rPr>
          <w:rFonts w:ascii="Times New Roman" w:eastAsia="Calibri" w:hAnsi="Times New Roman" w:cs="Times New Roman"/>
          <w:sz w:val="28"/>
          <w:szCs w:val="28"/>
          <w:lang w:val="kk-KZ"/>
        </w:rPr>
        <w:t xml:space="preserve">1891 ж. құрылған </w:t>
      </w:r>
      <w:r w:rsidR="004435DE">
        <w:rPr>
          <w:rFonts w:ascii="Times New Roman" w:eastAsia="Calibri" w:hAnsi="Times New Roman" w:cs="Times New Roman"/>
          <w:sz w:val="28"/>
          <w:szCs w:val="28"/>
          <w:lang w:val="kk-KZ"/>
        </w:rPr>
        <w:t>«</w:t>
      </w:r>
      <w:r w:rsidR="00E63694" w:rsidRPr="00150FB4">
        <w:rPr>
          <w:rFonts w:ascii="Times New Roman" w:eastAsia="Calibri" w:hAnsi="Times New Roman" w:cs="Times New Roman"/>
          <w:sz w:val="28"/>
          <w:szCs w:val="28"/>
          <w:lang w:val="kk-KZ"/>
        </w:rPr>
        <w:t>Servet-i Fünun</w:t>
      </w:r>
      <w:r w:rsidR="004435DE">
        <w:rPr>
          <w:rFonts w:ascii="Times New Roman" w:eastAsia="Calibri" w:hAnsi="Times New Roman" w:cs="Times New Roman"/>
          <w:sz w:val="28"/>
          <w:szCs w:val="28"/>
          <w:lang w:val="kk-KZ"/>
        </w:rPr>
        <w:t>»</w:t>
      </w:r>
      <w:r w:rsidR="00E63694" w:rsidRPr="00150FB4">
        <w:rPr>
          <w:rFonts w:ascii="Times New Roman" w:eastAsia="Calibri" w:hAnsi="Times New Roman" w:cs="Times New Roman"/>
          <w:sz w:val="28"/>
          <w:szCs w:val="28"/>
          <w:lang w:val="kk-KZ"/>
        </w:rPr>
        <w:t xml:space="preserve"> әдеби журналының</w:t>
      </w:r>
      <w:r w:rsidR="00E63694">
        <w:rPr>
          <w:rFonts w:ascii="Times New Roman" w:eastAsia="Calibri" w:hAnsi="Times New Roman" w:cs="Times New Roman"/>
          <w:sz w:val="28"/>
          <w:szCs w:val="28"/>
          <w:lang w:val="kk-KZ"/>
        </w:rPr>
        <w:t xml:space="preserve"> реформист-</w:t>
      </w:r>
      <w:r w:rsidR="00E63694" w:rsidRPr="00E63694">
        <w:rPr>
          <w:rFonts w:ascii="Times New Roman" w:eastAsia="Calibri" w:hAnsi="Times New Roman" w:cs="Times New Roman"/>
          <w:sz w:val="28"/>
          <w:szCs w:val="28"/>
          <w:lang w:val="kk-KZ"/>
        </w:rPr>
        <w:t xml:space="preserve">мүшелері жаңа ұғымдарды білдіруде </w:t>
      </w:r>
      <w:r w:rsidR="00E63694">
        <w:rPr>
          <w:rFonts w:ascii="Times New Roman" w:eastAsia="Calibri" w:hAnsi="Times New Roman" w:cs="Times New Roman"/>
          <w:sz w:val="28"/>
          <w:szCs w:val="28"/>
          <w:lang w:val="kk-KZ"/>
        </w:rPr>
        <w:t>о</w:t>
      </w:r>
      <w:r w:rsidR="00E63694" w:rsidRPr="00E63694">
        <w:rPr>
          <w:rFonts w:ascii="Times New Roman" w:eastAsia="Calibri" w:hAnsi="Times New Roman" w:cs="Times New Roman"/>
          <w:sz w:val="28"/>
          <w:szCs w:val="28"/>
          <w:lang w:val="kk-KZ"/>
        </w:rPr>
        <w:t>сман тілі лексика</w:t>
      </w:r>
      <w:r w:rsidR="00E63694">
        <w:rPr>
          <w:rFonts w:ascii="Times New Roman" w:eastAsia="Calibri" w:hAnsi="Times New Roman" w:cs="Times New Roman"/>
          <w:sz w:val="28"/>
          <w:szCs w:val="28"/>
          <w:lang w:val="kk-KZ"/>
        </w:rPr>
        <w:t>сының мүмкіншілі</w:t>
      </w:r>
      <w:r w:rsidR="00656F44">
        <w:rPr>
          <w:rFonts w:ascii="Times New Roman" w:eastAsia="Calibri" w:hAnsi="Times New Roman" w:cs="Times New Roman"/>
          <w:sz w:val="28"/>
          <w:szCs w:val="28"/>
          <w:lang w:val="kk-KZ"/>
        </w:rPr>
        <w:t>ктер</w:t>
      </w:r>
      <w:r w:rsidR="00E63694">
        <w:rPr>
          <w:rFonts w:ascii="Times New Roman" w:eastAsia="Calibri" w:hAnsi="Times New Roman" w:cs="Times New Roman"/>
          <w:sz w:val="28"/>
          <w:szCs w:val="28"/>
          <w:lang w:val="kk-KZ"/>
        </w:rPr>
        <w:t xml:space="preserve">ін жеткіліксіз деп санап, </w:t>
      </w:r>
      <w:r w:rsidR="00E63694" w:rsidRPr="00E63694">
        <w:rPr>
          <w:rFonts w:ascii="Times New Roman" w:eastAsia="Calibri" w:hAnsi="Times New Roman" w:cs="Times New Roman"/>
          <w:sz w:val="28"/>
          <w:szCs w:val="28"/>
          <w:lang w:val="kk-KZ"/>
        </w:rPr>
        <w:t>араб және парсы сөздерінен көптеген жаңа сөздер</w:t>
      </w:r>
      <w:r w:rsidR="00656F44">
        <w:rPr>
          <w:rFonts w:ascii="Times New Roman" w:eastAsia="Calibri" w:hAnsi="Times New Roman" w:cs="Times New Roman"/>
          <w:sz w:val="28"/>
          <w:szCs w:val="28"/>
          <w:lang w:val="kk-KZ"/>
        </w:rPr>
        <w:t>ді</w:t>
      </w:r>
      <w:r w:rsidR="00E63694" w:rsidRPr="00E63694">
        <w:rPr>
          <w:rFonts w:ascii="Times New Roman" w:eastAsia="Calibri" w:hAnsi="Times New Roman" w:cs="Times New Roman"/>
          <w:sz w:val="28"/>
          <w:szCs w:val="28"/>
          <w:lang w:val="kk-KZ"/>
        </w:rPr>
        <w:t xml:space="preserve"> ал</w:t>
      </w:r>
      <w:r w:rsidR="00E63694">
        <w:rPr>
          <w:rFonts w:ascii="Times New Roman" w:eastAsia="Calibri" w:hAnsi="Times New Roman" w:cs="Times New Roman"/>
          <w:sz w:val="28"/>
          <w:szCs w:val="28"/>
          <w:lang w:val="kk-KZ"/>
        </w:rPr>
        <w:t>у</w:t>
      </w:r>
      <w:r w:rsidR="00E63694" w:rsidRPr="00E63694">
        <w:rPr>
          <w:rFonts w:ascii="Times New Roman" w:eastAsia="Calibri" w:hAnsi="Times New Roman" w:cs="Times New Roman"/>
          <w:sz w:val="28"/>
          <w:szCs w:val="28"/>
          <w:lang w:val="kk-KZ"/>
        </w:rPr>
        <w:t>ды</w:t>
      </w:r>
      <w:r w:rsidR="00E63694">
        <w:rPr>
          <w:rFonts w:ascii="Times New Roman" w:eastAsia="Calibri" w:hAnsi="Times New Roman" w:cs="Times New Roman"/>
          <w:sz w:val="28"/>
          <w:szCs w:val="28"/>
          <w:lang w:val="kk-KZ"/>
        </w:rPr>
        <w:t xml:space="preserve"> ұсынды</w:t>
      </w:r>
      <w:r w:rsidR="00E63694" w:rsidRPr="00E63694">
        <w:rPr>
          <w:rFonts w:ascii="Times New Roman" w:eastAsia="Calibri" w:hAnsi="Times New Roman" w:cs="Times New Roman"/>
          <w:sz w:val="28"/>
          <w:szCs w:val="28"/>
          <w:lang w:val="kk-KZ"/>
        </w:rPr>
        <w:t xml:space="preserve"> [</w:t>
      </w:r>
      <w:r w:rsidR="002A0AAA">
        <w:rPr>
          <w:rFonts w:ascii="Times New Roman" w:eastAsia="Calibri" w:hAnsi="Times New Roman" w:cs="Times New Roman"/>
          <w:sz w:val="28"/>
          <w:szCs w:val="28"/>
          <w:lang w:val="kk-KZ"/>
        </w:rPr>
        <w:t>93</w:t>
      </w:r>
      <w:r w:rsidR="00E63694" w:rsidRPr="00E63694">
        <w:rPr>
          <w:rFonts w:ascii="Times New Roman" w:eastAsia="Calibri" w:hAnsi="Times New Roman" w:cs="Times New Roman"/>
          <w:sz w:val="28"/>
          <w:szCs w:val="28"/>
          <w:lang w:val="kk-KZ"/>
        </w:rPr>
        <w:t xml:space="preserve">, </w:t>
      </w:r>
      <w:r w:rsidR="00EB6375">
        <w:rPr>
          <w:rFonts w:ascii="Times New Roman" w:eastAsia="Calibri" w:hAnsi="Times New Roman" w:cs="Times New Roman"/>
          <w:sz w:val="28"/>
          <w:szCs w:val="28"/>
          <w:lang w:val="kk-KZ"/>
        </w:rPr>
        <w:t xml:space="preserve">б. </w:t>
      </w:r>
      <w:r w:rsidR="00E63694" w:rsidRPr="00E63694">
        <w:rPr>
          <w:rFonts w:ascii="Times New Roman" w:eastAsia="Calibri" w:hAnsi="Times New Roman" w:cs="Times New Roman"/>
          <w:sz w:val="28"/>
          <w:szCs w:val="28"/>
          <w:lang w:val="kk-KZ"/>
        </w:rPr>
        <w:t xml:space="preserve">409]. </w:t>
      </w:r>
      <w:r w:rsidRPr="00E63694">
        <w:rPr>
          <w:rFonts w:ascii="Times New Roman" w:eastAsia="Calibri" w:hAnsi="Times New Roman" w:cs="Times New Roman"/>
          <w:sz w:val="28"/>
          <w:szCs w:val="28"/>
          <w:lang w:val="kk-KZ"/>
        </w:rPr>
        <w:tab/>
      </w:r>
      <w:r w:rsidRPr="00150FB4">
        <w:rPr>
          <w:rFonts w:ascii="Times New Roman" w:eastAsia="Calibri" w:hAnsi="Times New Roman" w:cs="Times New Roman"/>
          <w:sz w:val="28"/>
          <w:szCs w:val="28"/>
          <w:lang w:val="kk-KZ"/>
        </w:rPr>
        <w:t>Мысалы: араб</w:t>
      </w:r>
      <w:r w:rsidR="00150FB4" w:rsidRPr="00150FB4">
        <w:rPr>
          <w:rFonts w:ascii="Times New Roman" w:eastAsia="Calibri" w:hAnsi="Times New Roman" w:cs="Times New Roman"/>
          <w:sz w:val="28"/>
          <w:szCs w:val="28"/>
          <w:lang w:val="kk-KZ"/>
        </w:rPr>
        <w:t xml:space="preserve"> тілінен</w:t>
      </w:r>
      <w:r w:rsidRPr="00150FB4">
        <w:rPr>
          <w:rFonts w:ascii="Times New Roman" w:eastAsia="Calibri" w:hAnsi="Times New Roman" w:cs="Times New Roman"/>
          <w:sz w:val="28"/>
          <w:szCs w:val="28"/>
          <w:lang w:val="kk-KZ"/>
        </w:rPr>
        <w:t xml:space="preserve"> </w:t>
      </w:r>
      <w:r w:rsidR="00150FB4" w:rsidRPr="00150FB4">
        <w:rPr>
          <w:rFonts w:ascii="Times New Roman" w:eastAsia="Calibri" w:hAnsi="Times New Roman" w:cs="Times New Roman"/>
          <w:sz w:val="28"/>
          <w:szCs w:val="28"/>
          <w:lang w:val="kk-KZ"/>
        </w:rPr>
        <w:t xml:space="preserve">алынған </w:t>
      </w:r>
      <w:r w:rsidRPr="00150FB4">
        <w:rPr>
          <w:rFonts w:ascii="Times New Roman" w:eastAsia="Calibri" w:hAnsi="Times New Roman" w:cs="Times New Roman"/>
          <w:i/>
          <w:sz w:val="28"/>
          <w:szCs w:val="28"/>
          <w:lang w:val="tr-TR"/>
        </w:rPr>
        <w:t>melkure</w:t>
      </w:r>
      <w:r w:rsidRPr="00150FB4">
        <w:rPr>
          <w:rFonts w:ascii="Times New Roman" w:eastAsia="Calibri" w:hAnsi="Times New Roman" w:cs="Times New Roman"/>
          <w:i/>
          <w:sz w:val="28"/>
          <w:szCs w:val="28"/>
          <w:lang w:val="kk-KZ"/>
        </w:rPr>
        <w:t xml:space="preserve"> </w:t>
      </w:r>
      <w:r w:rsidRPr="00150FB4">
        <w:rPr>
          <w:rFonts w:ascii="Times New Roman" w:eastAsia="Calibri" w:hAnsi="Times New Roman" w:cs="Times New Roman"/>
          <w:sz w:val="28"/>
          <w:szCs w:val="28"/>
          <w:lang w:val="tr-TR"/>
        </w:rPr>
        <w:t>–</w:t>
      </w:r>
      <w:r w:rsidRPr="00150FB4">
        <w:rPr>
          <w:rFonts w:ascii="Times New Roman" w:eastAsia="Calibri" w:hAnsi="Times New Roman" w:cs="Times New Roman"/>
          <w:sz w:val="28"/>
          <w:szCs w:val="28"/>
          <w:lang w:val="kk-KZ"/>
        </w:rPr>
        <w:t xml:space="preserve"> ой, </w:t>
      </w:r>
      <w:r w:rsidRPr="00150FB4">
        <w:rPr>
          <w:rFonts w:ascii="Times New Roman" w:eastAsia="Calibri" w:hAnsi="Times New Roman" w:cs="Times New Roman"/>
          <w:i/>
          <w:sz w:val="28"/>
          <w:szCs w:val="28"/>
          <w:lang w:val="tr-TR"/>
        </w:rPr>
        <w:t>usulliyyat</w:t>
      </w:r>
      <w:r w:rsidRPr="00150FB4">
        <w:rPr>
          <w:rFonts w:ascii="Times New Roman" w:eastAsia="Calibri" w:hAnsi="Times New Roman" w:cs="Times New Roman"/>
          <w:i/>
          <w:sz w:val="28"/>
          <w:szCs w:val="28"/>
          <w:lang w:val="kk-KZ"/>
        </w:rPr>
        <w:t xml:space="preserve"> </w:t>
      </w:r>
      <w:r w:rsidRPr="00150FB4">
        <w:rPr>
          <w:rFonts w:ascii="Times New Roman" w:eastAsia="Calibri" w:hAnsi="Times New Roman" w:cs="Times New Roman"/>
          <w:sz w:val="28"/>
          <w:szCs w:val="28"/>
          <w:lang w:val="tr-TR"/>
        </w:rPr>
        <w:t>–</w:t>
      </w:r>
      <w:r w:rsidRPr="00150FB4">
        <w:rPr>
          <w:rFonts w:ascii="Times New Roman" w:eastAsia="Calibri" w:hAnsi="Times New Roman" w:cs="Times New Roman"/>
          <w:sz w:val="28"/>
          <w:szCs w:val="28"/>
          <w:lang w:val="kk-KZ"/>
        </w:rPr>
        <w:t xml:space="preserve"> методология,</w:t>
      </w:r>
      <w:r w:rsidR="00150FB4" w:rsidRPr="00150FB4">
        <w:rPr>
          <w:rFonts w:ascii="Times New Roman" w:eastAsia="Calibri" w:hAnsi="Times New Roman" w:cs="Times New Roman"/>
          <w:sz w:val="28"/>
          <w:szCs w:val="28"/>
          <w:lang w:val="kk-KZ"/>
        </w:rPr>
        <w:t xml:space="preserve"> </w:t>
      </w:r>
      <w:r w:rsidRPr="00150FB4">
        <w:rPr>
          <w:rFonts w:ascii="Times New Roman" w:eastAsia="Calibri" w:hAnsi="Times New Roman" w:cs="Times New Roman"/>
          <w:i/>
          <w:sz w:val="28"/>
          <w:szCs w:val="28"/>
          <w:lang w:val="tr-TR"/>
        </w:rPr>
        <w:t>heyeti udul</w:t>
      </w:r>
      <w:r w:rsidRPr="00150FB4">
        <w:rPr>
          <w:rFonts w:ascii="Times New Roman" w:eastAsia="Calibri" w:hAnsi="Times New Roman" w:cs="Times New Roman"/>
          <w:i/>
          <w:sz w:val="28"/>
          <w:szCs w:val="28"/>
          <w:lang w:val="kk-KZ"/>
        </w:rPr>
        <w:t xml:space="preserve"> </w:t>
      </w:r>
      <w:r w:rsidRPr="00150FB4">
        <w:rPr>
          <w:rFonts w:ascii="Times New Roman" w:eastAsia="Calibri" w:hAnsi="Times New Roman" w:cs="Times New Roman"/>
          <w:sz w:val="28"/>
          <w:szCs w:val="28"/>
          <w:lang w:val="tr-TR"/>
        </w:rPr>
        <w:t>–</w:t>
      </w:r>
      <w:r w:rsidRPr="00150FB4">
        <w:rPr>
          <w:rFonts w:ascii="Times New Roman" w:eastAsia="Calibri" w:hAnsi="Times New Roman" w:cs="Times New Roman"/>
          <w:sz w:val="28"/>
          <w:szCs w:val="28"/>
          <w:lang w:val="kk-KZ"/>
        </w:rPr>
        <w:t xml:space="preserve"> қазылар алқасы т.б. көптеген </w:t>
      </w:r>
      <w:r w:rsidR="00E63694" w:rsidRPr="00150FB4">
        <w:rPr>
          <w:rFonts w:ascii="Times New Roman" w:eastAsia="Calibri" w:hAnsi="Times New Roman" w:cs="Times New Roman"/>
          <w:sz w:val="28"/>
          <w:szCs w:val="28"/>
          <w:lang w:val="kk-KZ"/>
        </w:rPr>
        <w:t>атаулар</w:t>
      </w:r>
      <w:r w:rsidRPr="00150FB4">
        <w:rPr>
          <w:rFonts w:ascii="Times New Roman" w:eastAsia="Calibri" w:hAnsi="Times New Roman" w:cs="Times New Roman"/>
          <w:sz w:val="28"/>
          <w:szCs w:val="28"/>
          <w:lang w:val="kk-KZ"/>
        </w:rPr>
        <w:t xml:space="preserve"> тек қана осман тілінде </w:t>
      </w:r>
      <w:r w:rsidR="00E63694" w:rsidRPr="00150FB4">
        <w:rPr>
          <w:rFonts w:ascii="Times New Roman" w:eastAsia="Calibri" w:hAnsi="Times New Roman" w:cs="Times New Roman"/>
          <w:sz w:val="28"/>
          <w:szCs w:val="28"/>
          <w:lang w:val="kk-KZ"/>
        </w:rPr>
        <w:t>қолданыс тапқан</w:t>
      </w:r>
      <w:r w:rsidRPr="00150FB4">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p>
    <w:p w:rsidR="00096A5E" w:rsidRPr="00440698" w:rsidRDefault="00096A5E" w:rsidP="00D649DE">
      <w:pPr>
        <w:tabs>
          <w:tab w:val="left" w:pos="567"/>
        </w:tabs>
        <w:spacing w:after="0" w:line="240" w:lineRule="auto"/>
        <w:ind w:firstLine="709"/>
        <w:jc w:val="both"/>
        <w:rPr>
          <w:rFonts w:ascii="Times New Roman" w:eastAsia="Calibri" w:hAnsi="Times New Roman" w:cs="Times New Roman"/>
          <w:sz w:val="28"/>
          <w:szCs w:val="28"/>
          <w:lang w:val="tr-TR"/>
        </w:rPr>
      </w:pPr>
      <w:r w:rsidRPr="00330260">
        <w:rPr>
          <w:rFonts w:ascii="Times New Roman" w:eastAsia="Calibri" w:hAnsi="Times New Roman" w:cs="Times New Roman"/>
          <w:sz w:val="28"/>
          <w:szCs w:val="28"/>
          <w:lang w:val="kk-KZ"/>
        </w:rPr>
        <w:tab/>
        <w:t>Байқап отырғанымыздай, бұл кезеңде түрік тілін араб-парсы әсерінен тазартуға тырысқан реформалық әрекеттер</w:t>
      </w:r>
      <w:r w:rsidR="00656F44">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оның мәдени және саяси-қоғамдық өзгерістерге қатысты қызметін күшейтуге және түрік тілінің даму тарихына нақты үлес қоса алмады</w:t>
      </w:r>
      <w:r w:rsidRPr="00322023">
        <w:rPr>
          <w:lang w:val="kk-KZ"/>
        </w:rPr>
        <w:t xml:space="preserve"> </w:t>
      </w:r>
      <w:r w:rsidRPr="00440698">
        <w:rPr>
          <w:rFonts w:ascii="Times New Roman" w:hAnsi="Times New Roman" w:cs="Times New Roman"/>
          <w:sz w:val="28"/>
          <w:szCs w:val="28"/>
          <w:lang w:val="kk-KZ"/>
        </w:rPr>
        <w:t>[</w:t>
      </w:r>
      <w:r w:rsidR="002A0AAA">
        <w:rPr>
          <w:rFonts w:ascii="Times New Roman" w:hAnsi="Times New Roman" w:cs="Times New Roman"/>
          <w:sz w:val="28"/>
          <w:szCs w:val="28"/>
          <w:lang w:val="kk-KZ"/>
        </w:rPr>
        <w:t>94</w:t>
      </w:r>
      <w:r w:rsidRPr="00440698">
        <w:rPr>
          <w:rFonts w:ascii="Times New Roman" w:eastAsia="Calibri" w:hAnsi="Times New Roman" w:cs="Times New Roman"/>
          <w:sz w:val="28"/>
          <w:szCs w:val="28"/>
          <w:lang w:val="kk-KZ"/>
        </w:rPr>
        <w:t xml:space="preserve">].  </w:t>
      </w:r>
    </w:p>
    <w:p w:rsidR="00096A5E" w:rsidRPr="008B374D"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sidRPr="00330260">
        <w:rPr>
          <w:rFonts w:ascii="Times New Roman" w:eastAsia="Calibri" w:hAnsi="Times New Roman" w:cs="Times New Roman"/>
          <w:b/>
          <w:sz w:val="28"/>
          <w:szCs w:val="28"/>
          <w:lang w:val="kk-KZ"/>
        </w:rPr>
        <w:t>I Конституциялық басқару кезеңі</w:t>
      </w:r>
      <w:r w:rsidRPr="00330260">
        <w:rPr>
          <w:rFonts w:ascii="Times New Roman" w:eastAsia="Calibri" w:hAnsi="Times New Roman" w:cs="Times New Roman"/>
          <w:sz w:val="28"/>
          <w:szCs w:val="28"/>
          <w:lang w:val="kk-KZ"/>
        </w:rPr>
        <w:t>. 1878</w:t>
      </w:r>
      <w:r w:rsidR="00D11F41">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1908 жылдар аралығы</w:t>
      </w:r>
      <w:r w:rsidR="006856CF">
        <w:rPr>
          <w:rFonts w:ascii="Times New Roman" w:eastAsia="Calibri" w:hAnsi="Times New Roman" w:cs="Times New Roman"/>
          <w:sz w:val="28"/>
          <w:szCs w:val="28"/>
          <w:lang w:val="kk-KZ"/>
        </w:rPr>
        <w:t xml:space="preserve">н </w:t>
      </w:r>
      <w:r w:rsidR="006856CF" w:rsidRPr="006856CF">
        <w:rPr>
          <w:rFonts w:ascii="Times New Roman" w:eastAsia="Calibri" w:hAnsi="Times New Roman" w:cs="Times New Roman"/>
          <w:sz w:val="28"/>
          <w:szCs w:val="28"/>
          <w:lang w:val="kk-KZ"/>
        </w:rPr>
        <w:t xml:space="preserve">қамтитын </w:t>
      </w:r>
      <w:r w:rsidR="00656F44">
        <w:rPr>
          <w:rFonts w:ascii="Times New Roman" w:eastAsia="Calibri" w:hAnsi="Times New Roman" w:cs="Times New Roman"/>
          <w:sz w:val="28"/>
          <w:szCs w:val="28"/>
          <w:lang w:val="kk-KZ"/>
        </w:rPr>
        <w:t>XIX ғасыр</w:t>
      </w:r>
      <w:r w:rsidRPr="006856CF">
        <w:rPr>
          <w:rFonts w:ascii="Times New Roman" w:eastAsia="Calibri" w:hAnsi="Times New Roman" w:cs="Times New Roman"/>
          <w:sz w:val="28"/>
          <w:szCs w:val="28"/>
          <w:lang w:val="kk-KZ"/>
        </w:rPr>
        <w:t xml:space="preserve"> соңы </w:t>
      </w:r>
      <w:r w:rsidR="006856CF" w:rsidRPr="006856CF">
        <w:rPr>
          <w:rFonts w:ascii="Times New Roman" w:eastAsia="Calibri" w:hAnsi="Times New Roman" w:cs="Times New Roman"/>
          <w:sz w:val="28"/>
          <w:szCs w:val="28"/>
          <w:lang w:val="kk-KZ"/>
        </w:rPr>
        <w:t xml:space="preserve">тілдік </w:t>
      </w:r>
      <w:r w:rsidRPr="006856CF">
        <w:rPr>
          <w:rFonts w:ascii="Times New Roman" w:eastAsia="Calibri" w:hAnsi="Times New Roman" w:cs="Times New Roman"/>
          <w:sz w:val="28"/>
          <w:szCs w:val="28"/>
          <w:lang w:val="kk-KZ"/>
        </w:rPr>
        <w:t>реформа</w:t>
      </w:r>
      <w:r w:rsidR="006856CF" w:rsidRPr="006856CF">
        <w:rPr>
          <w:rFonts w:ascii="Times New Roman" w:eastAsia="Calibri" w:hAnsi="Times New Roman" w:cs="Times New Roman"/>
          <w:sz w:val="28"/>
          <w:szCs w:val="28"/>
          <w:lang w:val="kk-KZ"/>
        </w:rPr>
        <w:t>ны</w:t>
      </w:r>
      <w:r w:rsidRPr="006856CF">
        <w:rPr>
          <w:rFonts w:ascii="Times New Roman" w:eastAsia="Calibri" w:hAnsi="Times New Roman" w:cs="Times New Roman"/>
          <w:sz w:val="28"/>
          <w:szCs w:val="28"/>
          <w:lang w:val="kk-KZ"/>
        </w:rPr>
        <w:t xml:space="preserve"> </w:t>
      </w:r>
      <w:r w:rsidR="006856CF" w:rsidRPr="006856CF">
        <w:rPr>
          <w:rFonts w:ascii="Times New Roman" w:eastAsia="Calibri" w:hAnsi="Times New Roman" w:cs="Times New Roman"/>
          <w:sz w:val="28"/>
          <w:szCs w:val="28"/>
          <w:lang w:val="kk-KZ"/>
        </w:rPr>
        <w:t>жаңа деңгейде жүзеге асыр</w:t>
      </w:r>
      <w:r w:rsidR="00656F44">
        <w:rPr>
          <w:rFonts w:ascii="Times New Roman" w:eastAsia="Calibri" w:hAnsi="Times New Roman" w:cs="Times New Roman"/>
          <w:sz w:val="28"/>
          <w:szCs w:val="28"/>
          <w:lang w:val="kk-KZ"/>
        </w:rPr>
        <w:t>уға бел буған</w:t>
      </w:r>
      <w:r w:rsidR="006856CF" w:rsidRPr="006856CF">
        <w:rPr>
          <w:rFonts w:ascii="Times New Roman" w:eastAsia="Calibri" w:hAnsi="Times New Roman" w:cs="Times New Roman"/>
          <w:sz w:val="28"/>
          <w:szCs w:val="28"/>
          <w:lang w:val="kk-KZ"/>
        </w:rPr>
        <w:t xml:space="preserve"> </w:t>
      </w:r>
      <w:r w:rsidRPr="006856CF">
        <w:rPr>
          <w:rFonts w:ascii="Times New Roman" w:eastAsia="Calibri" w:hAnsi="Times New Roman" w:cs="Times New Roman"/>
          <w:sz w:val="28"/>
          <w:szCs w:val="28"/>
          <w:lang w:val="kk-KZ"/>
        </w:rPr>
        <w:t>түріктердің ұлттық қозғалысы</w:t>
      </w:r>
      <w:r w:rsidR="006856CF" w:rsidRPr="006856CF">
        <w:rPr>
          <w:rFonts w:ascii="Times New Roman" w:eastAsia="Calibri" w:hAnsi="Times New Roman" w:cs="Times New Roman"/>
          <w:sz w:val="28"/>
          <w:szCs w:val="28"/>
          <w:lang w:val="kk-KZ"/>
        </w:rPr>
        <w:t>ның</w:t>
      </w:r>
      <w:r w:rsidRPr="006856CF">
        <w:rPr>
          <w:rFonts w:ascii="Times New Roman" w:eastAsia="Calibri" w:hAnsi="Times New Roman" w:cs="Times New Roman"/>
          <w:sz w:val="28"/>
          <w:szCs w:val="28"/>
          <w:lang w:val="kk-KZ"/>
        </w:rPr>
        <w:t xml:space="preserve"> бастал</w:t>
      </w:r>
      <w:r w:rsidR="006856CF" w:rsidRPr="006856CF">
        <w:rPr>
          <w:rFonts w:ascii="Times New Roman" w:eastAsia="Calibri" w:hAnsi="Times New Roman" w:cs="Times New Roman"/>
          <w:sz w:val="28"/>
          <w:szCs w:val="28"/>
          <w:lang w:val="kk-KZ"/>
        </w:rPr>
        <w:t>уымен сипатталады</w:t>
      </w:r>
      <w:r w:rsidRPr="006856CF">
        <w:rPr>
          <w:rFonts w:ascii="Times New Roman" w:hAnsi="Times New Roman" w:cs="Times New Roman"/>
          <w:sz w:val="28"/>
          <w:szCs w:val="28"/>
          <w:lang w:val="kk-KZ"/>
        </w:rPr>
        <w:t xml:space="preserve"> [</w:t>
      </w:r>
      <w:r w:rsidR="002A0AAA">
        <w:rPr>
          <w:rFonts w:ascii="Times New Roman" w:hAnsi="Times New Roman" w:cs="Times New Roman"/>
          <w:sz w:val="28"/>
          <w:szCs w:val="28"/>
          <w:lang w:val="kk-KZ"/>
        </w:rPr>
        <w:t>95</w:t>
      </w:r>
      <w:r w:rsidRPr="006856CF">
        <w:rPr>
          <w:rFonts w:ascii="Times New Roman" w:eastAsia="Calibri" w:hAnsi="Times New Roman" w:cs="Times New Roman"/>
          <w:sz w:val="28"/>
          <w:szCs w:val="28"/>
          <w:lang w:val="kk-KZ"/>
        </w:rPr>
        <w:t xml:space="preserve">]. </w:t>
      </w:r>
      <w:r w:rsidR="00656F44">
        <w:rPr>
          <w:rFonts w:ascii="Times New Roman" w:eastAsia="Calibri" w:hAnsi="Times New Roman" w:cs="Times New Roman"/>
          <w:sz w:val="28"/>
          <w:szCs w:val="28"/>
          <w:lang w:val="kk-KZ"/>
        </w:rPr>
        <w:t>Б</w:t>
      </w:r>
      <w:r w:rsidRPr="008B374D">
        <w:rPr>
          <w:rFonts w:ascii="Times New Roman" w:eastAsia="Calibri" w:hAnsi="Times New Roman" w:cs="Times New Roman"/>
          <w:sz w:val="28"/>
          <w:szCs w:val="28"/>
          <w:lang w:val="kk-KZ"/>
        </w:rPr>
        <w:t xml:space="preserve">ұл кезеңде </w:t>
      </w:r>
      <w:r w:rsidR="00656F44">
        <w:rPr>
          <w:rFonts w:ascii="Times New Roman" w:eastAsia="Calibri" w:hAnsi="Times New Roman" w:cs="Times New Roman"/>
          <w:sz w:val="28"/>
          <w:szCs w:val="28"/>
          <w:lang w:val="kk-KZ"/>
        </w:rPr>
        <w:t xml:space="preserve">нақты түрде </w:t>
      </w:r>
      <w:r w:rsidRPr="008B374D">
        <w:rPr>
          <w:rFonts w:ascii="Times New Roman" w:eastAsia="Calibri" w:hAnsi="Times New Roman" w:cs="Times New Roman"/>
          <w:sz w:val="28"/>
          <w:szCs w:val="28"/>
          <w:lang w:val="kk-KZ"/>
        </w:rPr>
        <w:t>араб тілін</w:t>
      </w:r>
      <w:r w:rsidR="008B374D" w:rsidRPr="008B374D">
        <w:rPr>
          <w:rFonts w:ascii="Times New Roman" w:eastAsia="Calibri" w:hAnsi="Times New Roman" w:cs="Times New Roman"/>
          <w:sz w:val="28"/>
          <w:szCs w:val="28"/>
          <w:lang w:val="kk-KZ"/>
        </w:rPr>
        <w:t>дегі</w:t>
      </w:r>
      <w:r w:rsidRPr="008B374D">
        <w:rPr>
          <w:rFonts w:ascii="Times New Roman" w:eastAsia="Calibri" w:hAnsi="Times New Roman" w:cs="Times New Roman"/>
          <w:sz w:val="28"/>
          <w:szCs w:val="28"/>
          <w:lang w:val="kk-KZ"/>
        </w:rPr>
        <w:t xml:space="preserve"> терминдермен қатар </w:t>
      </w:r>
      <w:r w:rsidR="008B374D" w:rsidRPr="008B374D">
        <w:rPr>
          <w:rFonts w:ascii="Times New Roman" w:eastAsia="Calibri" w:hAnsi="Times New Roman" w:cs="Times New Roman"/>
          <w:sz w:val="28"/>
          <w:szCs w:val="28"/>
          <w:lang w:val="kk-KZ"/>
        </w:rPr>
        <w:t xml:space="preserve">таза </w:t>
      </w:r>
      <w:r w:rsidRPr="008B374D">
        <w:rPr>
          <w:rFonts w:ascii="Times New Roman" w:eastAsia="Calibri" w:hAnsi="Times New Roman" w:cs="Times New Roman"/>
          <w:sz w:val="28"/>
          <w:szCs w:val="28"/>
          <w:lang w:val="kk-KZ"/>
        </w:rPr>
        <w:t>түрік</w:t>
      </w:r>
      <w:r w:rsidR="008B374D" w:rsidRPr="008B374D">
        <w:rPr>
          <w:rFonts w:ascii="Times New Roman" w:eastAsia="Calibri" w:hAnsi="Times New Roman" w:cs="Times New Roman"/>
          <w:sz w:val="28"/>
          <w:szCs w:val="28"/>
          <w:lang w:val="kk-KZ"/>
        </w:rPr>
        <w:t>ше</w:t>
      </w:r>
      <w:r w:rsidRPr="008B374D">
        <w:rPr>
          <w:rFonts w:ascii="Times New Roman" w:eastAsia="Calibri" w:hAnsi="Times New Roman" w:cs="Times New Roman"/>
          <w:sz w:val="28"/>
          <w:szCs w:val="28"/>
          <w:lang w:val="kk-KZ"/>
        </w:rPr>
        <w:t xml:space="preserve"> терминдер </w:t>
      </w:r>
      <w:r w:rsidR="008B374D" w:rsidRPr="008B374D">
        <w:rPr>
          <w:rFonts w:ascii="Times New Roman" w:eastAsia="Calibri" w:hAnsi="Times New Roman" w:cs="Times New Roman"/>
          <w:sz w:val="28"/>
          <w:szCs w:val="28"/>
          <w:lang w:val="kk-KZ"/>
        </w:rPr>
        <w:t xml:space="preserve">де </w:t>
      </w:r>
      <w:r w:rsidRPr="008B374D">
        <w:rPr>
          <w:rFonts w:ascii="Times New Roman" w:eastAsia="Calibri" w:hAnsi="Times New Roman" w:cs="Times New Roman"/>
          <w:sz w:val="28"/>
          <w:szCs w:val="28"/>
          <w:lang w:val="kk-KZ"/>
        </w:rPr>
        <w:t xml:space="preserve">жасала бастады. </w:t>
      </w:r>
      <w:r w:rsidR="008B374D" w:rsidRPr="008B374D">
        <w:rPr>
          <w:rFonts w:ascii="Times New Roman" w:eastAsia="Calibri" w:hAnsi="Times New Roman" w:cs="Times New Roman"/>
          <w:sz w:val="28"/>
          <w:szCs w:val="28"/>
          <w:lang w:val="kk-KZ"/>
        </w:rPr>
        <w:t>Б</w:t>
      </w:r>
      <w:r w:rsidR="00656F44">
        <w:rPr>
          <w:rFonts w:ascii="Times New Roman" w:eastAsia="Calibri" w:hAnsi="Times New Roman" w:cs="Times New Roman"/>
          <w:sz w:val="28"/>
          <w:szCs w:val="28"/>
          <w:lang w:val="kk-KZ"/>
        </w:rPr>
        <w:t>астапқы кезең</w:t>
      </w:r>
      <w:r w:rsidRPr="008B374D">
        <w:rPr>
          <w:rFonts w:ascii="Times New Roman" w:eastAsia="Calibri" w:hAnsi="Times New Roman" w:cs="Times New Roman"/>
          <w:sz w:val="28"/>
          <w:szCs w:val="28"/>
          <w:lang w:val="kk-KZ"/>
        </w:rPr>
        <w:t xml:space="preserve">де ағартушылық сипат басым </w:t>
      </w:r>
      <w:r w:rsidR="008B374D" w:rsidRPr="008B374D">
        <w:rPr>
          <w:rFonts w:ascii="Times New Roman" w:eastAsia="Calibri" w:hAnsi="Times New Roman" w:cs="Times New Roman"/>
          <w:sz w:val="28"/>
          <w:szCs w:val="28"/>
          <w:lang w:val="kk-KZ"/>
        </w:rPr>
        <w:t>болған</w:t>
      </w:r>
      <w:r w:rsidR="008B374D" w:rsidRPr="008B374D">
        <w:rPr>
          <w:lang w:val="kk-KZ"/>
        </w:rPr>
        <w:t xml:space="preserve"> </w:t>
      </w:r>
      <w:r w:rsidR="00656F44">
        <w:rPr>
          <w:rFonts w:ascii="Times New Roman" w:eastAsia="Calibri" w:hAnsi="Times New Roman" w:cs="Times New Roman"/>
          <w:sz w:val="28"/>
          <w:szCs w:val="28"/>
          <w:lang w:val="kk-KZ"/>
        </w:rPr>
        <w:t>бұл қозғалыс</w:t>
      </w:r>
      <w:r w:rsidRPr="008B374D">
        <w:rPr>
          <w:rFonts w:ascii="Times New Roman" w:eastAsia="Calibri" w:hAnsi="Times New Roman" w:cs="Times New Roman"/>
          <w:sz w:val="28"/>
          <w:szCs w:val="28"/>
          <w:lang w:val="kk-KZ"/>
        </w:rPr>
        <w:t xml:space="preserve"> </w:t>
      </w:r>
      <w:r w:rsidRPr="008B374D">
        <w:rPr>
          <w:rFonts w:ascii="Times New Roman" w:eastAsia="Calibri" w:hAnsi="Times New Roman" w:cs="Times New Roman"/>
          <w:sz w:val="28"/>
          <w:szCs w:val="28"/>
          <w:lang w:val="kk-KZ"/>
        </w:rPr>
        <w:tab/>
      </w:r>
      <w:r w:rsidR="008B374D" w:rsidRPr="008B374D">
        <w:rPr>
          <w:rFonts w:ascii="Times New Roman" w:eastAsia="Calibri" w:hAnsi="Times New Roman" w:cs="Times New Roman"/>
          <w:sz w:val="28"/>
          <w:szCs w:val="28"/>
          <w:lang w:val="kk-KZ"/>
        </w:rPr>
        <w:t xml:space="preserve">құрамында </w:t>
      </w:r>
      <w:r w:rsidR="00656F44">
        <w:rPr>
          <w:rFonts w:ascii="Times New Roman" w:eastAsia="Calibri" w:hAnsi="Times New Roman" w:cs="Times New Roman"/>
          <w:sz w:val="28"/>
          <w:szCs w:val="28"/>
          <w:lang w:val="kk-KZ"/>
        </w:rPr>
        <w:t>«</w:t>
      </w:r>
      <w:r w:rsidR="001E41A6" w:rsidRPr="001E41A6">
        <w:rPr>
          <w:rFonts w:ascii="Times New Roman" w:eastAsia="Calibri" w:hAnsi="Times New Roman" w:cs="Times New Roman"/>
          <w:sz w:val="28"/>
          <w:szCs w:val="28"/>
          <w:lang w:val="kk-KZ"/>
        </w:rPr>
        <w:t>Yeni Osmanlılar</w:t>
      </w:r>
      <w:r w:rsidR="001E41A6">
        <w:rPr>
          <w:rFonts w:ascii="Times New Roman" w:eastAsia="Calibri" w:hAnsi="Times New Roman" w:cs="Times New Roman"/>
          <w:sz w:val="28"/>
          <w:szCs w:val="28"/>
          <w:lang w:val="kk-KZ"/>
        </w:rPr>
        <w:t>» (жаңа о</w:t>
      </w:r>
      <w:r w:rsidR="00656F44">
        <w:rPr>
          <w:rFonts w:ascii="Times New Roman" w:eastAsia="Calibri" w:hAnsi="Times New Roman" w:cs="Times New Roman"/>
          <w:sz w:val="28"/>
          <w:szCs w:val="28"/>
          <w:lang w:val="kk-KZ"/>
        </w:rPr>
        <w:t>сман</w:t>
      </w:r>
      <w:r w:rsidR="001E41A6">
        <w:rPr>
          <w:rFonts w:ascii="Times New Roman" w:eastAsia="Calibri" w:hAnsi="Times New Roman" w:cs="Times New Roman"/>
          <w:sz w:val="28"/>
          <w:szCs w:val="28"/>
          <w:lang w:val="kk-KZ"/>
        </w:rPr>
        <w:t>дықтар)</w:t>
      </w:r>
      <w:r w:rsidR="00656F44">
        <w:rPr>
          <w:rFonts w:ascii="Times New Roman" w:eastAsia="Calibri" w:hAnsi="Times New Roman" w:cs="Times New Roman"/>
          <w:sz w:val="28"/>
          <w:szCs w:val="28"/>
          <w:lang w:val="kk-KZ"/>
        </w:rPr>
        <w:t xml:space="preserve"> ұйымы</w:t>
      </w:r>
      <w:r w:rsidR="001E41A6">
        <w:rPr>
          <w:rFonts w:ascii="Times New Roman" w:eastAsia="Calibri" w:hAnsi="Times New Roman" w:cs="Times New Roman"/>
          <w:sz w:val="28"/>
          <w:szCs w:val="28"/>
          <w:lang w:val="kk-KZ"/>
        </w:rPr>
        <w:t>ның</w:t>
      </w:r>
      <w:r w:rsidRPr="008B374D">
        <w:rPr>
          <w:rFonts w:ascii="Times New Roman" w:eastAsia="Calibri" w:hAnsi="Times New Roman" w:cs="Times New Roman"/>
          <w:sz w:val="28"/>
          <w:szCs w:val="28"/>
          <w:lang w:val="kk-KZ"/>
        </w:rPr>
        <w:t xml:space="preserve"> мүшелері және белгілі ағартушы, жазушы Намык Кемаль бастаған бірқатар зиялы топ </w:t>
      </w:r>
      <w:r w:rsidR="00656F44">
        <w:rPr>
          <w:rFonts w:ascii="Times New Roman" w:eastAsia="Calibri" w:hAnsi="Times New Roman" w:cs="Times New Roman"/>
          <w:sz w:val="28"/>
          <w:szCs w:val="28"/>
          <w:lang w:val="kk-KZ"/>
        </w:rPr>
        <w:t>болды. Империя</w:t>
      </w:r>
      <w:r w:rsidR="008B374D" w:rsidRPr="008B374D">
        <w:rPr>
          <w:rFonts w:ascii="Times New Roman" w:eastAsia="Calibri" w:hAnsi="Times New Roman" w:cs="Times New Roman"/>
          <w:sz w:val="28"/>
          <w:szCs w:val="28"/>
          <w:lang w:val="kk-KZ"/>
        </w:rPr>
        <w:t xml:space="preserve"> тұтастығын тіл арқылы сақтау шараларын іздестіруді мақсат етке</w:t>
      </w:r>
      <w:r w:rsidR="00656F44">
        <w:rPr>
          <w:rFonts w:ascii="Times New Roman" w:eastAsia="Calibri" w:hAnsi="Times New Roman" w:cs="Times New Roman"/>
          <w:sz w:val="28"/>
          <w:szCs w:val="28"/>
          <w:lang w:val="kk-KZ"/>
        </w:rPr>
        <w:t>н реформалық қозғалыс толқыны</w:t>
      </w:r>
      <w:r w:rsidR="008B374D" w:rsidRPr="008B374D">
        <w:rPr>
          <w:rFonts w:ascii="Times New Roman" w:eastAsia="Calibri" w:hAnsi="Times New Roman" w:cs="Times New Roman"/>
          <w:sz w:val="28"/>
          <w:szCs w:val="28"/>
          <w:lang w:val="kk-KZ"/>
        </w:rPr>
        <w:t xml:space="preserve"> өкілдері </w:t>
      </w:r>
      <w:r w:rsidRPr="008B374D">
        <w:rPr>
          <w:rFonts w:ascii="Times New Roman" w:eastAsia="Calibri" w:hAnsi="Times New Roman" w:cs="Times New Roman"/>
          <w:sz w:val="28"/>
          <w:szCs w:val="28"/>
          <w:lang w:val="kk-KZ"/>
        </w:rPr>
        <w:t>түрік тілінің дамуы</w:t>
      </w:r>
      <w:r w:rsidR="00C416F9">
        <w:rPr>
          <w:rFonts w:ascii="Times New Roman" w:eastAsia="Calibri" w:hAnsi="Times New Roman" w:cs="Times New Roman"/>
          <w:sz w:val="28"/>
          <w:szCs w:val="28"/>
          <w:lang w:val="kk-KZ"/>
        </w:rPr>
        <w:t>,</w:t>
      </w:r>
      <w:r w:rsidR="008B374D" w:rsidRPr="008B374D">
        <w:rPr>
          <w:rFonts w:ascii="Times New Roman" w:eastAsia="Calibri" w:hAnsi="Times New Roman" w:cs="Times New Roman"/>
          <w:sz w:val="28"/>
          <w:szCs w:val="28"/>
          <w:lang w:val="kk-KZ"/>
        </w:rPr>
        <w:t xml:space="preserve"> </w:t>
      </w:r>
      <w:r w:rsidRPr="008B374D">
        <w:rPr>
          <w:rFonts w:ascii="Times New Roman" w:eastAsia="Calibri" w:hAnsi="Times New Roman" w:cs="Times New Roman"/>
          <w:sz w:val="28"/>
          <w:szCs w:val="28"/>
          <w:lang w:val="kk-KZ"/>
        </w:rPr>
        <w:t>оның әдеби тіл дәрежесіне көтерілуі</w:t>
      </w:r>
      <w:r w:rsidR="00C416F9">
        <w:rPr>
          <w:rFonts w:ascii="Times New Roman" w:eastAsia="Calibri" w:hAnsi="Times New Roman" w:cs="Times New Roman"/>
          <w:sz w:val="28"/>
          <w:szCs w:val="28"/>
          <w:lang w:val="kk-KZ"/>
        </w:rPr>
        <w:t xml:space="preserve"> мен</w:t>
      </w:r>
      <w:r w:rsidRPr="008B374D">
        <w:rPr>
          <w:rFonts w:ascii="Times New Roman" w:eastAsia="Calibri" w:hAnsi="Times New Roman" w:cs="Times New Roman"/>
          <w:sz w:val="28"/>
          <w:szCs w:val="28"/>
          <w:lang w:val="kk-KZ"/>
        </w:rPr>
        <w:t xml:space="preserve"> ағарту ісіне </w:t>
      </w:r>
      <w:r w:rsidR="008B374D" w:rsidRPr="008B374D">
        <w:rPr>
          <w:rFonts w:ascii="Times New Roman" w:eastAsia="Calibri" w:hAnsi="Times New Roman" w:cs="Times New Roman"/>
          <w:sz w:val="28"/>
          <w:szCs w:val="28"/>
          <w:lang w:val="kk-KZ"/>
        </w:rPr>
        <w:t xml:space="preserve">өз шығармашылығы арқылы </w:t>
      </w:r>
      <w:r w:rsidRPr="008B374D">
        <w:rPr>
          <w:rFonts w:ascii="Times New Roman" w:eastAsia="Calibri" w:hAnsi="Times New Roman" w:cs="Times New Roman"/>
          <w:sz w:val="28"/>
          <w:szCs w:val="28"/>
          <w:lang w:val="kk-KZ"/>
        </w:rPr>
        <w:t xml:space="preserve">зор үлес қосты. </w:t>
      </w:r>
      <w:r w:rsidRPr="008B374D">
        <w:rPr>
          <w:rFonts w:ascii="Times New Roman" w:eastAsia="Calibri" w:hAnsi="Times New Roman" w:cs="Times New Roman"/>
          <w:sz w:val="28"/>
          <w:szCs w:val="28"/>
          <w:lang w:val="kk-KZ"/>
        </w:rPr>
        <w:tab/>
        <w:t xml:space="preserve"> </w:t>
      </w:r>
      <w:r w:rsidR="008B7036" w:rsidRPr="008B374D">
        <w:rPr>
          <w:rFonts w:ascii="Times New Roman" w:eastAsia="Calibri" w:hAnsi="Times New Roman" w:cs="Times New Roman"/>
          <w:sz w:val="28"/>
          <w:szCs w:val="28"/>
          <w:lang w:val="kk-KZ"/>
        </w:rPr>
        <w:t xml:space="preserve"> </w:t>
      </w:r>
    </w:p>
    <w:p w:rsidR="001E41A6"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C416F9">
        <w:rPr>
          <w:rFonts w:ascii="Times New Roman" w:eastAsia="Calibri" w:hAnsi="Times New Roman" w:cs="Times New Roman"/>
          <w:sz w:val="28"/>
          <w:szCs w:val="28"/>
          <w:lang w:val="kk-KZ"/>
        </w:rPr>
        <w:tab/>
        <w:t>1889 жылы Ыстанбұлда</w:t>
      </w:r>
      <w:r w:rsidR="00C416F9" w:rsidRPr="00C416F9">
        <w:rPr>
          <w:rFonts w:ascii="Times New Roman" w:eastAsia="Calibri" w:hAnsi="Times New Roman" w:cs="Times New Roman"/>
          <w:sz w:val="28"/>
          <w:szCs w:val="28"/>
          <w:lang w:val="kk-KZ"/>
        </w:rPr>
        <w:t xml:space="preserve"> Түркияның</w:t>
      </w:r>
      <w:r w:rsidRPr="00C416F9">
        <w:rPr>
          <w:rFonts w:ascii="Times New Roman" w:eastAsia="Calibri" w:hAnsi="Times New Roman" w:cs="Times New Roman"/>
          <w:sz w:val="28"/>
          <w:szCs w:val="28"/>
          <w:lang w:val="kk-KZ"/>
        </w:rPr>
        <w:t xml:space="preserve"> шет</w:t>
      </w:r>
      <w:r w:rsidR="00C416F9" w:rsidRPr="00C416F9">
        <w:rPr>
          <w:rFonts w:ascii="Times New Roman" w:eastAsia="Calibri" w:hAnsi="Times New Roman" w:cs="Times New Roman"/>
          <w:sz w:val="28"/>
          <w:szCs w:val="28"/>
          <w:lang w:val="kk-KZ"/>
        </w:rPr>
        <w:t xml:space="preserve"> аймақтарында </w:t>
      </w:r>
      <w:r w:rsidRPr="00C416F9">
        <w:rPr>
          <w:rFonts w:ascii="Times New Roman" w:eastAsia="Calibri" w:hAnsi="Times New Roman" w:cs="Times New Roman"/>
          <w:sz w:val="28"/>
          <w:szCs w:val="28"/>
          <w:lang w:val="kk-KZ"/>
        </w:rPr>
        <w:t>конституциялық мемлекет құруды мақсат еткен «</w:t>
      </w:r>
      <w:r w:rsidR="001E41A6" w:rsidRPr="001E41A6">
        <w:rPr>
          <w:rFonts w:ascii="Times New Roman" w:eastAsia="Calibri" w:hAnsi="Times New Roman" w:cs="Times New Roman"/>
          <w:sz w:val="28"/>
          <w:szCs w:val="28"/>
          <w:lang w:val="kk-KZ"/>
        </w:rPr>
        <w:t>Birlik ve İlerleme Partisi</w:t>
      </w:r>
      <w:r w:rsidRPr="00C416F9">
        <w:rPr>
          <w:rFonts w:ascii="Times New Roman" w:eastAsia="Calibri" w:hAnsi="Times New Roman" w:cs="Times New Roman"/>
          <w:sz w:val="28"/>
          <w:szCs w:val="28"/>
          <w:lang w:val="kk-KZ"/>
        </w:rPr>
        <w:t>»</w:t>
      </w:r>
      <w:r w:rsidR="002275F5" w:rsidRPr="002275F5">
        <w:rPr>
          <w:lang w:val="kk-KZ"/>
        </w:rPr>
        <w:t xml:space="preserve"> </w:t>
      </w:r>
      <w:r w:rsidR="002275F5" w:rsidRPr="002275F5">
        <w:rPr>
          <w:rFonts w:ascii="Times New Roman" w:hAnsi="Times New Roman" w:cs="Times New Roman"/>
          <w:sz w:val="28"/>
          <w:szCs w:val="28"/>
          <w:lang w:val="kk-KZ"/>
        </w:rPr>
        <w:t>(</w:t>
      </w:r>
      <w:r w:rsidR="001E41A6" w:rsidRPr="001E41A6">
        <w:rPr>
          <w:rFonts w:ascii="Times New Roman" w:hAnsi="Times New Roman" w:cs="Times New Roman"/>
          <w:sz w:val="28"/>
          <w:szCs w:val="28"/>
          <w:lang w:val="kk-KZ"/>
        </w:rPr>
        <w:t>Бірлік және прогресс</w:t>
      </w:r>
      <w:r w:rsidR="001E41A6" w:rsidRPr="001E41A6">
        <w:rPr>
          <w:lang w:val="kk-KZ"/>
        </w:rPr>
        <w:t xml:space="preserve"> </w:t>
      </w:r>
      <w:r w:rsidR="001E41A6" w:rsidRPr="001E41A6">
        <w:rPr>
          <w:rFonts w:ascii="Times New Roman" w:hAnsi="Times New Roman" w:cs="Times New Roman"/>
          <w:sz w:val="28"/>
          <w:szCs w:val="28"/>
          <w:lang w:val="kk-KZ"/>
        </w:rPr>
        <w:t>партиясы</w:t>
      </w:r>
      <w:r w:rsidR="002275F5" w:rsidRPr="002275F5">
        <w:rPr>
          <w:rFonts w:ascii="Times New Roman" w:eastAsia="Calibri" w:hAnsi="Times New Roman" w:cs="Times New Roman"/>
          <w:sz w:val="28"/>
          <w:szCs w:val="28"/>
          <w:lang w:val="kk-KZ"/>
        </w:rPr>
        <w:t>)</w:t>
      </w:r>
      <w:r w:rsidRPr="00C416F9">
        <w:rPr>
          <w:rFonts w:ascii="Times New Roman" w:eastAsia="Calibri" w:hAnsi="Times New Roman" w:cs="Times New Roman"/>
          <w:sz w:val="28"/>
          <w:szCs w:val="28"/>
          <w:lang w:val="kk-KZ"/>
        </w:rPr>
        <w:t xml:space="preserve"> құрылды.</w:t>
      </w:r>
      <w:r w:rsidR="00C416F9" w:rsidRPr="00C416F9">
        <w:rPr>
          <w:rFonts w:ascii="Times New Roman" w:eastAsia="Calibri" w:hAnsi="Times New Roman" w:cs="Times New Roman"/>
          <w:sz w:val="28"/>
          <w:szCs w:val="28"/>
          <w:lang w:val="kk-KZ"/>
        </w:rPr>
        <w:t xml:space="preserve"> </w:t>
      </w:r>
    </w:p>
    <w:p w:rsidR="00096A5E" w:rsidRPr="004C2EC4" w:rsidRDefault="001E41A6"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Сонымен қатар, е</w:t>
      </w:r>
      <w:r w:rsidR="00656F44">
        <w:rPr>
          <w:rFonts w:ascii="Times New Roman" w:eastAsia="Calibri" w:hAnsi="Times New Roman" w:cs="Times New Roman"/>
          <w:sz w:val="28"/>
          <w:szCs w:val="28"/>
          <w:lang w:val="kk-KZ"/>
        </w:rPr>
        <w:t>л</w:t>
      </w:r>
      <w:r w:rsidR="00096A5E" w:rsidRPr="00C416F9">
        <w:rPr>
          <w:rFonts w:ascii="Times New Roman" w:eastAsia="Calibri" w:hAnsi="Times New Roman" w:cs="Times New Roman"/>
          <w:sz w:val="28"/>
          <w:szCs w:val="28"/>
          <w:lang w:val="kk-KZ"/>
        </w:rPr>
        <w:t xml:space="preserve"> экономикасын көтеру, </w:t>
      </w:r>
      <w:r w:rsidR="00C416F9" w:rsidRPr="00C416F9">
        <w:rPr>
          <w:rFonts w:ascii="Times New Roman" w:eastAsia="Calibri" w:hAnsi="Times New Roman" w:cs="Times New Roman"/>
          <w:sz w:val="28"/>
          <w:szCs w:val="28"/>
          <w:lang w:val="kk-KZ"/>
        </w:rPr>
        <w:t>реформалық шаралар жүргізу арқылы</w:t>
      </w:r>
      <w:r w:rsidR="00096A5E" w:rsidRPr="00C416F9">
        <w:rPr>
          <w:rFonts w:ascii="Times New Roman" w:eastAsia="Calibri" w:hAnsi="Times New Roman" w:cs="Times New Roman"/>
          <w:sz w:val="28"/>
          <w:szCs w:val="28"/>
          <w:lang w:val="kk-KZ"/>
        </w:rPr>
        <w:t xml:space="preserve"> қоғамды жан-жақты жаңартуды көздеген</w:t>
      </w:r>
      <w:r w:rsidR="00C416F9" w:rsidRPr="00C416F9">
        <w:rPr>
          <w:rFonts w:ascii="Times New Roman" w:eastAsia="Calibri" w:hAnsi="Times New Roman" w:cs="Times New Roman"/>
          <w:sz w:val="28"/>
          <w:szCs w:val="28"/>
          <w:lang w:val="kk-KZ"/>
        </w:rPr>
        <w:t>, өздерін</w:t>
      </w:r>
      <w:r w:rsidR="00656F44">
        <w:rPr>
          <w:rFonts w:ascii="Times New Roman" w:eastAsia="Calibri" w:hAnsi="Times New Roman" w:cs="Times New Roman"/>
          <w:sz w:val="28"/>
          <w:szCs w:val="28"/>
          <w:lang w:val="kk-KZ"/>
        </w:rPr>
        <w:t xml:space="preserve"> «</w:t>
      </w:r>
      <w:r w:rsidRPr="001E41A6">
        <w:rPr>
          <w:rFonts w:ascii="Times New Roman" w:eastAsia="Calibri" w:hAnsi="Times New Roman" w:cs="Times New Roman"/>
          <w:sz w:val="28"/>
          <w:szCs w:val="28"/>
          <w:lang w:val="kk-KZ"/>
        </w:rPr>
        <w:t>Genç Türkler</w:t>
      </w:r>
      <w:r w:rsidR="00096A5E" w:rsidRPr="00C416F9">
        <w:rPr>
          <w:rFonts w:ascii="Times New Roman" w:eastAsia="Calibri" w:hAnsi="Times New Roman" w:cs="Times New Roman"/>
          <w:sz w:val="28"/>
          <w:szCs w:val="28"/>
          <w:lang w:val="kk-KZ"/>
        </w:rPr>
        <w:t>»</w:t>
      </w:r>
      <w:r w:rsidR="002275F5" w:rsidRPr="002275F5">
        <w:rPr>
          <w:lang w:val="kk-KZ"/>
        </w:rPr>
        <w:t xml:space="preserve"> </w:t>
      </w:r>
      <w:r w:rsidR="002275F5" w:rsidRPr="002275F5">
        <w:rPr>
          <w:rFonts w:ascii="Times New Roman" w:hAnsi="Times New Roman" w:cs="Times New Roman"/>
          <w:sz w:val="28"/>
          <w:szCs w:val="28"/>
          <w:lang w:val="kk-KZ"/>
        </w:rPr>
        <w:t>(</w:t>
      </w:r>
      <w:r>
        <w:rPr>
          <w:rFonts w:ascii="Times New Roman" w:hAnsi="Times New Roman" w:cs="Times New Roman"/>
          <w:sz w:val="28"/>
          <w:szCs w:val="28"/>
          <w:lang w:val="kk-KZ"/>
        </w:rPr>
        <w:t>ж</w:t>
      </w:r>
      <w:r w:rsidRPr="001E41A6">
        <w:rPr>
          <w:rFonts w:ascii="Times New Roman" w:hAnsi="Times New Roman" w:cs="Times New Roman"/>
          <w:sz w:val="28"/>
          <w:szCs w:val="28"/>
          <w:lang w:val="kk-KZ"/>
        </w:rPr>
        <w:t>ас түріктер</w:t>
      </w:r>
      <w:r w:rsidR="002275F5" w:rsidRPr="002275F5">
        <w:rPr>
          <w:rFonts w:ascii="Times New Roman" w:eastAsia="Calibri" w:hAnsi="Times New Roman" w:cs="Times New Roman"/>
          <w:sz w:val="28"/>
          <w:szCs w:val="28"/>
          <w:lang w:val="kk-KZ"/>
        </w:rPr>
        <w:t>)</w:t>
      </w:r>
      <w:r w:rsidR="00096A5E" w:rsidRPr="002275F5">
        <w:rPr>
          <w:rFonts w:ascii="Times New Roman" w:eastAsia="Calibri" w:hAnsi="Times New Roman" w:cs="Times New Roman"/>
          <w:sz w:val="28"/>
          <w:szCs w:val="28"/>
          <w:lang w:val="kk-KZ"/>
        </w:rPr>
        <w:t xml:space="preserve"> деп ата</w:t>
      </w:r>
      <w:r w:rsidR="00C416F9" w:rsidRPr="002275F5">
        <w:rPr>
          <w:rFonts w:ascii="Times New Roman" w:eastAsia="Calibri" w:hAnsi="Times New Roman" w:cs="Times New Roman"/>
          <w:sz w:val="28"/>
          <w:szCs w:val="28"/>
          <w:lang w:val="kk-KZ"/>
        </w:rPr>
        <w:t>ған қозғалыс туды</w:t>
      </w:r>
      <w:r w:rsidR="00096A5E" w:rsidRPr="002275F5">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096A5E" w:rsidRPr="008E3AFA">
        <w:rPr>
          <w:rFonts w:ascii="Times New Roman" w:eastAsia="Calibri" w:hAnsi="Times New Roman" w:cs="Times New Roman"/>
          <w:sz w:val="28"/>
          <w:szCs w:val="28"/>
          <w:lang w:val="kk-KZ"/>
        </w:rPr>
        <w:tab/>
      </w:r>
      <w:r w:rsidR="008E3AFA">
        <w:rPr>
          <w:rFonts w:ascii="Times New Roman" w:eastAsia="Calibri" w:hAnsi="Times New Roman" w:cs="Times New Roman"/>
          <w:sz w:val="28"/>
          <w:szCs w:val="28"/>
          <w:lang w:val="kk-KZ"/>
        </w:rPr>
        <w:t>«Ж</w:t>
      </w:r>
      <w:r w:rsidR="008E3AFA" w:rsidRPr="008E3AFA">
        <w:rPr>
          <w:rFonts w:ascii="Times New Roman" w:eastAsia="Calibri" w:hAnsi="Times New Roman" w:cs="Times New Roman"/>
          <w:sz w:val="28"/>
          <w:szCs w:val="28"/>
          <w:lang w:val="kk-KZ"/>
        </w:rPr>
        <w:t>ас түріктер» қызметі</w:t>
      </w:r>
      <w:r w:rsidR="008E3AFA">
        <w:rPr>
          <w:rFonts w:ascii="Times New Roman" w:eastAsia="Calibri" w:hAnsi="Times New Roman" w:cs="Times New Roman"/>
          <w:sz w:val="28"/>
          <w:szCs w:val="28"/>
          <w:lang w:val="kk-KZ"/>
        </w:rPr>
        <w:t xml:space="preserve"> </w:t>
      </w:r>
      <w:r w:rsidR="00096A5E" w:rsidRPr="008E3AFA">
        <w:rPr>
          <w:rFonts w:ascii="Times New Roman" w:eastAsia="Calibri" w:hAnsi="Times New Roman" w:cs="Times New Roman"/>
          <w:sz w:val="28"/>
          <w:szCs w:val="28"/>
          <w:lang w:val="kk-KZ"/>
        </w:rPr>
        <w:t>XX ғасыр басында</w:t>
      </w:r>
      <w:r w:rsidR="00656F44">
        <w:rPr>
          <w:rFonts w:ascii="Times New Roman" w:eastAsia="Calibri" w:hAnsi="Times New Roman" w:cs="Times New Roman"/>
          <w:sz w:val="28"/>
          <w:szCs w:val="28"/>
          <w:lang w:val="kk-KZ"/>
        </w:rPr>
        <w:t>, Осман империясы</w:t>
      </w:r>
      <w:r w:rsidR="00096A5E" w:rsidRPr="008E3AFA">
        <w:rPr>
          <w:rFonts w:ascii="Times New Roman" w:eastAsia="Calibri" w:hAnsi="Times New Roman" w:cs="Times New Roman"/>
          <w:sz w:val="28"/>
          <w:szCs w:val="28"/>
          <w:lang w:val="kk-KZ"/>
        </w:rPr>
        <w:t xml:space="preserve"> </w:t>
      </w:r>
      <w:r w:rsidR="008E3AFA" w:rsidRPr="008E3AFA">
        <w:rPr>
          <w:rFonts w:ascii="Times New Roman" w:eastAsia="Calibri" w:hAnsi="Times New Roman" w:cs="Times New Roman"/>
          <w:sz w:val="28"/>
          <w:szCs w:val="28"/>
          <w:lang w:val="kk-KZ"/>
        </w:rPr>
        <w:t xml:space="preserve">әлсіреп, </w:t>
      </w:r>
      <w:r w:rsidR="00096A5E" w:rsidRPr="008E3AFA">
        <w:rPr>
          <w:rFonts w:ascii="Times New Roman" w:eastAsia="Calibri" w:hAnsi="Times New Roman" w:cs="Times New Roman"/>
          <w:sz w:val="28"/>
          <w:szCs w:val="28"/>
          <w:lang w:val="kk-KZ"/>
        </w:rPr>
        <w:t>күйреу алдында тұрған кез</w:t>
      </w:r>
      <w:r w:rsidR="008E3AFA" w:rsidRPr="008E3AFA">
        <w:rPr>
          <w:rFonts w:ascii="Times New Roman" w:eastAsia="Calibri" w:hAnsi="Times New Roman" w:cs="Times New Roman"/>
          <w:sz w:val="28"/>
          <w:szCs w:val="28"/>
          <w:lang w:val="kk-KZ"/>
        </w:rPr>
        <w:t>ең</w:t>
      </w:r>
      <w:r w:rsidR="00096A5E" w:rsidRPr="008E3AFA">
        <w:rPr>
          <w:rFonts w:ascii="Times New Roman" w:eastAsia="Calibri" w:hAnsi="Times New Roman" w:cs="Times New Roman"/>
          <w:sz w:val="28"/>
          <w:szCs w:val="28"/>
          <w:lang w:val="kk-KZ"/>
        </w:rPr>
        <w:t>де</w:t>
      </w:r>
      <w:r w:rsidR="008E3AFA" w:rsidRPr="008E3AFA">
        <w:rPr>
          <w:rFonts w:ascii="Times New Roman" w:eastAsia="Calibri" w:hAnsi="Times New Roman" w:cs="Times New Roman"/>
          <w:sz w:val="28"/>
          <w:szCs w:val="28"/>
          <w:lang w:val="kk-KZ"/>
        </w:rPr>
        <w:t xml:space="preserve"> жандана түсті.</w:t>
      </w:r>
      <w:r w:rsidR="00096A5E" w:rsidRPr="008E3AFA">
        <w:rPr>
          <w:rFonts w:ascii="Times New Roman" w:eastAsia="Calibri" w:hAnsi="Times New Roman" w:cs="Times New Roman"/>
          <w:sz w:val="28"/>
          <w:szCs w:val="28"/>
          <w:lang w:val="kk-KZ"/>
        </w:rPr>
        <w:t xml:space="preserve"> </w:t>
      </w:r>
      <w:r w:rsidR="008E3AFA">
        <w:rPr>
          <w:rFonts w:ascii="Times New Roman" w:eastAsia="Calibri" w:hAnsi="Times New Roman" w:cs="Times New Roman"/>
          <w:sz w:val="28"/>
          <w:szCs w:val="28"/>
          <w:lang w:val="kk-KZ"/>
        </w:rPr>
        <w:t>Осман империясын оқшаулау мақсатында</w:t>
      </w:r>
      <w:r w:rsidR="008E3AFA" w:rsidRPr="008E3AFA">
        <w:rPr>
          <w:rFonts w:ascii="Times New Roman" w:eastAsia="Calibri" w:hAnsi="Times New Roman" w:cs="Times New Roman"/>
          <w:sz w:val="28"/>
          <w:szCs w:val="28"/>
          <w:lang w:val="kk-KZ"/>
        </w:rPr>
        <w:t xml:space="preserve"> б</w:t>
      </w:r>
      <w:r w:rsidR="00656F44">
        <w:rPr>
          <w:rFonts w:ascii="Times New Roman" w:eastAsia="Calibri" w:hAnsi="Times New Roman" w:cs="Times New Roman"/>
          <w:sz w:val="28"/>
          <w:szCs w:val="28"/>
          <w:lang w:val="kk-KZ"/>
        </w:rPr>
        <w:t>атыс</w:t>
      </w:r>
      <w:r w:rsidR="00096A5E" w:rsidRPr="008E3AFA">
        <w:rPr>
          <w:rFonts w:ascii="Times New Roman" w:eastAsia="Calibri" w:hAnsi="Times New Roman" w:cs="Times New Roman"/>
          <w:sz w:val="28"/>
          <w:szCs w:val="28"/>
          <w:lang w:val="kk-KZ"/>
        </w:rPr>
        <w:t xml:space="preserve"> державалардың Македонияны бөліп алмақ болған саясатына</w:t>
      </w:r>
      <w:r w:rsidR="008E3AFA" w:rsidRPr="008E3AFA">
        <w:rPr>
          <w:rFonts w:ascii="Times New Roman" w:eastAsia="Calibri" w:hAnsi="Times New Roman" w:cs="Times New Roman"/>
          <w:sz w:val="28"/>
          <w:szCs w:val="28"/>
          <w:lang w:val="kk-KZ"/>
        </w:rPr>
        <w:t xml:space="preserve"> қарсы</w:t>
      </w:r>
      <w:r w:rsidR="00096A5E" w:rsidRPr="008E3AFA">
        <w:rPr>
          <w:rFonts w:ascii="Times New Roman" w:eastAsia="Calibri" w:hAnsi="Times New Roman" w:cs="Times New Roman"/>
          <w:sz w:val="28"/>
          <w:szCs w:val="28"/>
          <w:lang w:val="kk-KZ"/>
        </w:rPr>
        <w:t xml:space="preserve"> </w:t>
      </w:r>
      <w:r w:rsidR="008E3AFA" w:rsidRPr="008E3AFA">
        <w:rPr>
          <w:rFonts w:ascii="Times New Roman" w:eastAsia="Calibri" w:hAnsi="Times New Roman" w:cs="Times New Roman"/>
          <w:sz w:val="28"/>
          <w:szCs w:val="28"/>
          <w:lang w:val="kk-KZ"/>
        </w:rPr>
        <w:t xml:space="preserve">тұра алмаған </w:t>
      </w:r>
      <w:r w:rsidR="00096A5E" w:rsidRPr="008E3AFA">
        <w:rPr>
          <w:rFonts w:ascii="Times New Roman" w:eastAsia="Calibri" w:hAnsi="Times New Roman" w:cs="Times New Roman"/>
          <w:sz w:val="28"/>
          <w:szCs w:val="28"/>
          <w:lang w:val="kk-KZ"/>
        </w:rPr>
        <w:t xml:space="preserve">сұлтан </w:t>
      </w:r>
      <w:r w:rsidR="008E3AFA" w:rsidRPr="008E3AFA">
        <w:rPr>
          <w:rFonts w:ascii="Times New Roman" w:eastAsia="Calibri" w:hAnsi="Times New Roman" w:cs="Times New Roman"/>
          <w:sz w:val="28"/>
          <w:szCs w:val="28"/>
          <w:lang w:val="kk-KZ"/>
        </w:rPr>
        <w:t>ө</w:t>
      </w:r>
      <w:r w:rsidR="00096A5E" w:rsidRPr="008E3AFA">
        <w:rPr>
          <w:rFonts w:ascii="Times New Roman" w:eastAsia="Calibri" w:hAnsi="Times New Roman" w:cs="Times New Roman"/>
          <w:sz w:val="28"/>
          <w:szCs w:val="28"/>
          <w:lang w:val="kk-KZ"/>
        </w:rPr>
        <w:t xml:space="preserve">кіметінің әлсіздігіне </w:t>
      </w:r>
      <w:r w:rsidR="008E3AFA" w:rsidRPr="008E3AFA">
        <w:rPr>
          <w:rFonts w:ascii="Times New Roman" w:eastAsia="Calibri" w:hAnsi="Times New Roman" w:cs="Times New Roman"/>
          <w:sz w:val="28"/>
          <w:szCs w:val="28"/>
          <w:lang w:val="kk-KZ"/>
        </w:rPr>
        <w:t>наразылық білдірген</w:t>
      </w:r>
      <w:r w:rsidR="00096A5E" w:rsidRPr="008E3AFA">
        <w:rPr>
          <w:rFonts w:ascii="Times New Roman" w:eastAsia="Calibri" w:hAnsi="Times New Roman" w:cs="Times New Roman"/>
          <w:sz w:val="28"/>
          <w:szCs w:val="28"/>
          <w:lang w:val="kk-KZ"/>
        </w:rPr>
        <w:t xml:space="preserve"> түрік әскери бөлімдері 1908 жылы шілдеде көтеріліс</w:t>
      </w:r>
      <w:r w:rsidR="008E3AFA" w:rsidRPr="008E3AFA">
        <w:rPr>
          <w:rFonts w:ascii="Times New Roman" w:eastAsia="Calibri" w:hAnsi="Times New Roman" w:cs="Times New Roman"/>
          <w:sz w:val="28"/>
          <w:szCs w:val="28"/>
          <w:lang w:val="kk-KZ"/>
        </w:rPr>
        <w:t xml:space="preserve">ке </w:t>
      </w:r>
      <w:r w:rsidR="008E3AFA" w:rsidRPr="008E3AFA">
        <w:rPr>
          <w:rFonts w:ascii="Times New Roman" w:eastAsia="Calibri" w:hAnsi="Times New Roman" w:cs="Times New Roman"/>
          <w:sz w:val="28"/>
          <w:szCs w:val="28"/>
          <w:lang w:val="kk-KZ"/>
        </w:rPr>
        <w:lastRenderedPageBreak/>
        <w:t>шықты</w:t>
      </w:r>
      <w:r w:rsidR="00096A5E" w:rsidRPr="008E3AFA">
        <w:rPr>
          <w:rFonts w:ascii="Times New Roman" w:eastAsia="Calibri" w:hAnsi="Times New Roman" w:cs="Times New Roman"/>
          <w:sz w:val="28"/>
          <w:szCs w:val="28"/>
          <w:lang w:val="tr-TR"/>
        </w:rPr>
        <w:t xml:space="preserve"> </w:t>
      </w:r>
      <w:r w:rsidR="00096A5E" w:rsidRPr="008E3AFA">
        <w:rPr>
          <w:rFonts w:ascii="Times New Roman" w:eastAsia="Calibri" w:hAnsi="Times New Roman" w:cs="Times New Roman"/>
          <w:sz w:val="28"/>
          <w:szCs w:val="28"/>
          <w:lang w:val="kk-KZ"/>
        </w:rPr>
        <w:t>[</w:t>
      </w:r>
      <w:r w:rsidR="002A0AAA">
        <w:rPr>
          <w:rFonts w:ascii="Times New Roman" w:eastAsia="Calibri" w:hAnsi="Times New Roman" w:cs="Times New Roman"/>
          <w:sz w:val="28"/>
          <w:szCs w:val="28"/>
          <w:lang w:val="kk-KZ"/>
        </w:rPr>
        <w:t>96</w:t>
      </w:r>
      <w:r w:rsidR="00096A5E" w:rsidRPr="008E3AFA">
        <w:rPr>
          <w:rFonts w:ascii="Times New Roman" w:eastAsia="Calibri" w:hAnsi="Times New Roman" w:cs="Times New Roman"/>
          <w:sz w:val="28"/>
          <w:szCs w:val="28"/>
          <w:lang w:val="kk-KZ"/>
        </w:rPr>
        <w:t xml:space="preserve">, </w:t>
      </w:r>
      <w:r w:rsidR="00EB6375">
        <w:rPr>
          <w:rFonts w:ascii="Times New Roman" w:eastAsia="Calibri" w:hAnsi="Times New Roman" w:cs="Times New Roman"/>
          <w:sz w:val="28"/>
          <w:szCs w:val="28"/>
          <w:lang w:val="kk-KZ"/>
        </w:rPr>
        <w:t xml:space="preserve">б. </w:t>
      </w:r>
      <w:r w:rsidR="00096A5E" w:rsidRPr="008E3AFA">
        <w:rPr>
          <w:rFonts w:ascii="Times New Roman" w:eastAsia="Calibri" w:hAnsi="Times New Roman" w:cs="Times New Roman"/>
          <w:sz w:val="28"/>
          <w:szCs w:val="28"/>
          <w:lang w:val="kk-KZ"/>
        </w:rPr>
        <w:t>438</w:t>
      </w:r>
      <w:r w:rsidR="00096A5E" w:rsidRPr="008E3AFA">
        <w:rPr>
          <w:rFonts w:ascii="Times New Roman" w:eastAsia="Calibri" w:hAnsi="Times New Roman" w:cs="Times New Roman"/>
          <w:sz w:val="28"/>
          <w:szCs w:val="28"/>
          <w:lang w:val="tr-TR"/>
        </w:rPr>
        <w:t>]</w:t>
      </w:r>
      <w:r w:rsidR="00096A5E" w:rsidRPr="008E3AFA">
        <w:rPr>
          <w:rFonts w:ascii="Times New Roman" w:eastAsia="Calibri" w:hAnsi="Times New Roman" w:cs="Times New Roman"/>
          <w:sz w:val="28"/>
          <w:szCs w:val="28"/>
          <w:lang w:val="kk-KZ"/>
        </w:rPr>
        <w:t xml:space="preserve">. </w:t>
      </w:r>
      <w:r w:rsidR="00096A5E" w:rsidRPr="004A2596">
        <w:rPr>
          <w:rFonts w:ascii="Times New Roman" w:eastAsia="Calibri" w:hAnsi="Times New Roman" w:cs="Times New Roman"/>
          <w:sz w:val="28"/>
          <w:szCs w:val="28"/>
          <w:lang w:val="kk-KZ"/>
        </w:rPr>
        <w:tab/>
      </w:r>
      <w:r w:rsidR="004C2EC4">
        <w:rPr>
          <w:rFonts w:ascii="Times New Roman" w:eastAsia="Calibri" w:hAnsi="Times New Roman" w:cs="Times New Roman"/>
          <w:sz w:val="28"/>
          <w:szCs w:val="28"/>
          <w:lang w:val="kk-KZ"/>
        </w:rPr>
        <w:t>Тарихшы-</w:t>
      </w:r>
      <w:r w:rsidR="004A2596" w:rsidRPr="004A2596">
        <w:rPr>
          <w:rFonts w:ascii="Times New Roman" w:eastAsia="Calibri" w:hAnsi="Times New Roman" w:cs="Times New Roman"/>
          <w:sz w:val="28"/>
          <w:szCs w:val="28"/>
          <w:lang w:val="kk-KZ"/>
        </w:rPr>
        <w:t>ғалымдар б</w:t>
      </w:r>
      <w:r w:rsidR="00096A5E" w:rsidRPr="004A2596">
        <w:rPr>
          <w:rFonts w:ascii="Times New Roman" w:eastAsia="Calibri" w:hAnsi="Times New Roman" w:cs="Times New Roman"/>
          <w:sz w:val="28"/>
          <w:szCs w:val="28"/>
          <w:lang w:val="kk-KZ"/>
        </w:rPr>
        <w:t xml:space="preserve">ұл </w:t>
      </w:r>
      <w:r w:rsidR="004A2596" w:rsidRPr="004A2596">
        <w:rPr>
          <w:rFonts w:ascii="Times New Roman" w:eastAsia="Calibri" w:hAnsi="Times New Roman" w:cs="Times New Roman"/>
          <w:sz w:val="28"/>
          <w:szCs w:val="28"/>
          <w:lang w:val="kk-KZ"/>
        </w:rPr>
        <w:t xml:space="preserve">көтерілісті </w:t>
      </w:r>
      <w:r>
        <w:rPr>
          <w:rFonts w:ascii="Times New Roman" w:eastAsia="Calibri" w:hAnsi="Times New Roman" w:cs="Times New Roman"/>
          <w:sz w:val="28"/>
          <w:szCs w:val="28"/>
          <w:lang w:val="kk-KZ"/>
        </w:rPr>
        <w:t>«Ж</w:t>
      </w:r>
      <w:r w:rsidR="00096A5E" w:rsidRPr="004A2596">
        <w:rPr>
          <w:rFonts w:ascii="Times New Roman" w:eastAsia="Calibri" w:hAnsi="Times New Roman" w:cs="Times New Roman"/>
          <w:sz w:val="28"/>
          <w:szCs w:val="28"/>
          <w:lang w:val="kk-KZ"/>
        </w:rPr>
        <w:t>ас түріктер төңкерісінің басы</w:t>
      </w:r>
      <w:r w:rsidR="004A2596" w:rsidRPr="004A2596">
        <w:rPr>
          <w:rFonts w:ascii="Times New Roman" w:eastAsia="Calibri" w:hAnsi="Times New Roman" w:cs="Times New Roman"/>
          <w:sz w:val="28"/>
          <w:szCs w:val="28"/>
          <w:lang w:val="kk-KZ"/>
        </w:rPr>
        <w:t>»</w:t>
      </w:r>
      <w:r w:rsidR="00096A5E" w:rsidRPr="004A2596">
        <w:rPr>
          <w:rFonts w:ascii="Times New Roman" w:eastAsia="Calibri" w:hAnsi="Times New Roman" w:cs="Times New Roman"/>
          <w:sz w:val="28"/>
          <w:szCs w:val="28"/>
          <w:lang w:val="kk-KZ"/>
        </w:rPr>
        <w:t xml:space="preserve"> </w:t>
      </w:r>
      <w:r w:rsidR="004A2596" w:rsidRPr="004A2596">
        <w:rPr>
          <w:rFonts w:ascii="Times New Roman" w:eastAsia="Calibri" w:hAnsi="Times New Roman" w:cs="Times New Roman"/>
          <w:sz w:val="28"/>
          <w:szCs w:val="28"/>
          <w:lang w:val="kk-KZ"/>
        </w:rPr>
        <w:t>деп бағала</w:t>
      </w:r>
      <w:r w:rsidR="004A2596" w:rsidRPr="004A2596">
        <w:rPr>
          <w:rFonts w:ascii="Times New Roman" w:eastAsia="Calibri" w:hAnsi="Times New Roman" w:cs="Times New Roman"/>
          <w:sz w:val="28"/>
          <w:szCs w:val="28"/>
          <w:lang w:val="kk-KZ"/>
        </w:rPr>
        <w:tab/>
        <w:t xml:space="preserve">йды </w:t>
      </w:r>
      <w:r w:rsidR="00096A5E" w:rsidRPr="004A2596">
        <w:rPr>
          <w:rFonts w:ascii="Times New Roman" w:eastAsia="Calibri" w:hAnsi="Times New Roman" w:cs="Times New Roman"/>
          <w:sz w:val="28"/>
          <w:szCs w:val="28"/>
          <w:lang w:val="kk-KZ"/>
        </w:rPr>
        <w:t>[</w:t>
      </w:r>
      <w:r w:rsidR="002A0AAA">
        <w:rPr>
          <w:rFonts w:ascii="Times New Roman" w:eastAsia="Calibri" w:hAnsi="Times New Roman" w:cs="Times New Roman"/>
          <w:sz w:val="28"/>
          <w:szCs w:val="28"/>
          <w:lang w:val="kk-KZ"/>
        </w:rPr>
        <w:t>97</w:t>
      </w:r>
      <w:r w:rsidR="00096A5E" w:rsidRPr="004A2596">
        <w:rPr>
          <w:rFonts w:ascii="Times New Roman" w:eastAsia="Calibri" w:hAnsi="Times New Roman" w:cs="Times New Roman"/>
          <w:sz w:val="28"/>
          <w:szCs w:val="28"/>
          <w:lang w:val="kk-KZ"/>
        </w:rPr>
        <w:t xml:space="preserve">, </w:t>
      </w:r>
      <w:r w:rsidR="00EB6375">
        <w:rPr>
          <w:rFonts w:ascii="Times New Roman" w:eastAsia="Calibri" w:hAnsi="Times New Roman" w:cs="Times New Roman"/>
          <w:sz w:val="28"/>
          <w:szCs w:val="28"/>
          <w:lang w:val="kk-KZ"/>
        </w:rPr>
        <w:t xml:space="preserve">б. </w:t>
      </w:r>
      <w:r w:rsidR="00096A5E" w:rsidRPr="004A2596">
        <w:rPr>
          <w:rFonts w:ascii="Times New Roman" w:eastAsia="Calibri" w:hAnsi="Times New Roman" w:cs="Times New Roman"/>
          <w:sz w:val="28"/>
          <w:szCs w:val="28"/>
          <w:lang w:val="tr-TR"/>
        </w:rPr>
        <w:t>324</w:t>
      </w:r>
      <w:r w:rsidR="00096A5E" w:rsidRPr="004A2596">
        <w:rPr>
          <w:rFonts w:ascii="Times New Roman" w:eastAsia="Calibri" w:hAnsi="Times New Roman" w:cs="Times New Roman"/>
          <w:sz w:val="28"/>
          <w:szCs w:val="28"/>
          <w:lang w:val="kk-KZ"/>
        </w:rPr>
        <w:t xml:space="preserve">]. </w:t>
      </w:r>
      <w:r w:rsidR="004A2596">
        <w:rPr>
          <w:rFonts w:ascii="Times New Roman" w:eastAsia="Calibri" w:hAnsi="Times New Roman" w:cs="Times New Roman"/>
          <w:sz w:val="28"/>
          <w:szCs w:val="28"/>
          <w:lang w:val="kk-KZ"/>
        </w:rPr>
        <w:t>Б</w:t>
      </w:r>
      <w:r w:rsidR="00096A5E" w:rsidRPr="004A2596">
        <w:rPr>
          <w:rFonts w:ascii="Times New Roman" w:eastAsia="Calibri" w:hAnsi="Times New Roman" w:cs="Times New Roman"/>
          <w:sz w:val="28"/>
          <w:szCs w:val="28"/>
          <w:lang w:val="kk-KZ"/>
        </w:rPr>
        <w:t xml:space="preserve">асқа аймақтардағы </w:t>
      </w:r>
      <w:r w:rsidR="004A2596" w:rsidRPr="004A2596">
        <w:rPr>
          <w:rFonts w:ascii="Times New Roman" w:eastAsia="Calibri" w:hAnsi="Times New Roman" w:cs="Times New Roman"/>
          <w:sz w:val="28"/>
          <w:szCs w:val="28"/>
          <w:lang w:val="kk-KZ"/>
        </w:rPr>
        <w:t>әскер</w:t>
      </w:r>
      <w:r w:rsidR="004A2596">
        <w:rPr>
          <w:rFonts w:ascii="Times New Roman" w:eastAsia="Calibri" w:hAnsi="Times New Roman" w:cs="Times New Roman"/>
          <w:sz w:val="28"/>
          <w:szCs w:val="28"/>
          <w:lang w:val="kk-KZ"/>
        </w:rPr>
        <w:t>и</w:t>
      </w:r>
      <w:r w:rsidR="004A2596" w:rsidRPr="004A2596">
        <w:rPr>
          <w:rFonts w:ascii="Times New Roman" w:eastAsia="Calibri" w:hAnsi="Times New Roman" w:cs="Times New Roman"/>
          <w:sz w:val="28"/>
          <w:szCs w:val="28"/>
          <w:lang w:val="kk-KZ"/>
        </w:rPr>
        <w:t xml:space="preserve"> </w:t>
      </w:r>
      <w:r w:rsidR="00096A5E" w:rsidRPr="004A2596">
        <w:rPr>
          <w:rFonts w:ascii="Times New Roman" w:eastAsia="Calibri" w:hAnsi="Times New Roman" w:cs="Times New Roman"/>
          <w:sz w:val="28"/>
          <w:szCs w:val="28"/>
          <w:lang w:val="kk-KZ"/>
        </w:rPr>
        <w:t xml:space="preserve">бөлімдер де </w:t>
      </w:r>
      <w:r>
        <w:rPr>
          <w:rFonts w:ascii="Times New Roman" w:eastAsia="Calibri" w:hAnsi="Times New Roman" w:cs="Times New Roman"/>
          <w:sz w:val="28"/>
          <w:szCs w:val="28"/>
          <w:lang w:val="kk-KZ"/>
        </w:rPr>
        <w:t xml:space="preserve">келіп, </w:t>
      </w:r>
      <w:r w:rsidR="00096A5E" w:rsidRPr="004A2596">
        <w:rPr>
          <w:rFonts w:ascii="Times New Roman" w:eastAsia="Calibri" w:hAnsi="Times New Roman" w:cs="Times New Roman"/>
          <w:sz w:val="28"/>
          <w:szCs w:val="28"/>
          <w:lang w:val="kk-KZ"/>
        </w:rPr>
        <w:t>қосыл</w:t>
      </w:r>
      <w:r w:rsidR="004A2596">
        <w:rPr>
          <w:rFonts w:ascii="Times New Roman" w:eastAsia="Calibri" w:hAnsi="Times New Roman" w:cs="Times New Roman"/>
          <w:sz w:val="28"/>
          <w:szCs w:val="28"/>
          <w:lang w:val="kk-KZ"/>
        </w:rPr>
        <w:t>ған</w:t>
      </w:r>
      <w:r w:rsidR="00096A5E" w:rsidRPr="004A2596">
        <w:rPr>
          <w:rFonts w:ascii="Times New Roman" w:eastAsia="Calibri" w:hAnsi="Times New Roman" w:cs="Times New Roman"/>
          <w:sz w:val="28"/>
          <w:szCs w:val="28"/>
          <w:lang w:val="kk-KZ"/>
        </w:rPr>
        <w:t xml:space="preserve"> </w:t>
      </w:r>
      <w:r w:rsidR="00656F44">
        <w:rPr>
          <w:rFonts w:ascii="Times New Roman" w:eastAsia="Calibri" w:hAnsi="Times New Roman" w:cs="Times New Roman"/>
          <w:sz w:val="28"/>
          <w:szCs w:val="28"/>
          <w:lang w:val="kk-KZ"/>
        </w:rPr>
        <w:t>«Ж</w:t>
      </w:r>
      <w:r w:rsidR="004A2596" w:rsidRPr="004A2596">
        <w:rPr>
          <w:rFonts w:ascii="Times New Roman" w:eastAsia="Calibri" w:hAnsi="Times New Roman" w:cs="Times New Roman"/>
          <w:sz w:val="28"/>
          <w:szCs w:val="28"/>
          <w:lang w:val="kk-KZ"/>
        </w:rPr>
        <w:t>ас түріктер»</w:t>
      </w:r>
      <w:r w:rsidR="004A2596">
        <w:rPr>
          <w:rFonts w:ascii="Times New Roman" w:eastAsia="Calibri" w:hAnsi="Times New Roman" w:cs="Times New Roman"/>
          <w:sz w:val="28"/>
          <w:szCs w:val="28"/>
          <w:lang w:val="kk-KZ"/>
        </w:rPr>
        <w:t xml:space="preserve"> қозғалысының</w:t>
      </w:r>
      <w:r w:rsidR="004A2596" w:rsidRPr="004A2596">
        <w:rPr>
          <w:rFonts w:ascii="Times New Roman" w:eastAsia="Calibri" w:hAnsi="Times New Roman" w:cs="Times New Roman"/>
          <w:sz w:val="28"/>
          <w:szCs w:val="28"/>
          <w:lang w:val="kk-KZ"/>
        </w:rPr>
        <w:t xml:space="preserve"> </w:t>
      </w:r>
      <w:r w:rsidR="004A2596">
        <w:rPr>
          <w:rFonts w:ascii="Times New Roman" w:eastAsia="Calibri" w:hAnsi="Times New Roman" w:cs="Times New Roman"/>
          <w:sz w:val="28"/>
          <w:szCs w:val="28"/>
          <w:lang w:val="kk-KZ"/>
        </w:rPr>
        <w:t>қысымынан</w:t>
      </w:r>
      <w:r w:rsidR="004A2596" w:rsidRPr="004A2596">
        <w:rPr>
          <w:rFonts w:ascii="Times New Roman" w:eastAsia="Calibri" w:hAnsi="Times New Roman" w:cs="Times New Roman"/>
          <w:sz w:val="28"/>
          <w:szCs w:val="28"/>
          <w:lang w:val="kk-KZ"/>
        </w:rPr>
        <w:t xml:space="preserve"> қорыққан </w:t>
      </w:r>
      <w:r w:rsidR="004A2596">
        <w:rPr>
          <w:rFonts w:ascii="Times New Roman" w:eastAsia="Calibri" w:hAnsi="Times New Roman" w:cs="Times New Roman"/>
          <w:sz w:val="28"/>
          <w:szCs w:val="28"/>
          <w:lang w:val="kk-KZ"/>
        </w:rPr>
        <w:t xml:space="preserve">сұлтан </w:t>
      </w:r>
      <w:r w:rsidR="00096A5E" w:rsidRPr="004A2596">
        <w:rPr>
          <w:rFonts w:ascii="Times New Roman" w:eastAsia="Calibri" w:hAnsi="Times New Roman" w:cs="Times New Roman"/>
          <w:sz w:val="28"/>
          <w:szCs w:val="28"/>
          <w:lang w:val="kk-KZ"/>
        </w:rPr>
        <w:t>1908 жыл</w:t>
      </w:r>
      <w:r w:rsidR="004A2596">
        <w:rPr>
          <w:rFonts w:ascii="Times New Roman" w:eastAsia="Calibri" w:hAnsi="Times New Roman" w:cs="Times New Roman"/>
          <w:sz w:val="28"/>
          <w:szCs w:val="28"/>
          <w:lang w:val="kk-KZ"/>
        </w:rPr>
        <w:t>ғ</w:t>
      </w:r>
      <w:r w:rsidR="00096A5E" w:rsidRPr="004A2596">
        <w:rPr>
          <w:rFonts w:ascii="Times New Roman" w:eastAsia="Calibri" w:hAnsi="Times New Roman" w:cs="Times New Roman"/>
          <w:sz w:val="28"/>
          <w:szCs w:val="28"/>
          <w:lang w:val="kk-KZ"/>
        </w:rPr>
        <w:t>ы шілденің 2</w:t>
      </w:r>
      <w:r w:rsidR="00096A5E" w:rsidRPr="004A2596">
        <w:rPr>
          <w:rFonts w:ascii="Times New Roman" w:eastAsia="Calibri" w:hAnsi="Times New Roman" w:cs="Times New Roman"/>
          <w:sz w:val="28"/>
          <w:szCs w:val="28"/>
          <w:lang w:val="tr-TR"/>
        </w:rPr>
        <w:t>4</w:t>
      </w:r>
      <w:r w:rsidR="004A2596">
        <w:rPr>
          <w:rFonts w:ascii="Times New Roman" w:eastAsia="Calibri" w:hAnsi="Times New Roman" w:cs="Times New Roman"/>
          <w:sz w:val="28"/>
          <w:szCs w:val="28"/>
          <w:lang w:val="kk-KZ"/>
        </w:rPr>
        <w:t xml:space="preserve">-нде </w:t>
      </w:r>
      <w:r w:rsidR="00096A5E" w:rsidRPr="004A2596">
        <w:rPr>
          <w:rFonts w:ascii="Times New Roman" w:eastAsia="Calibri" w:hAnsi="Times New Roman" w:cs="Times New Roman"/>
          <w:sz w:val="28"/>
          <w:szCs w:val="28"/>
          <w:lang w:val="kk-KZ"/>
        </w:rPr>
        <w:t xml:space="preserve">1876 жылғы конституцияны қалпына келтіріп, парламентті жинауға </w:t>
      </w:r>
      <w:r w:rsidR="004A2596" w:rsidRPr="004A2596">
        <w:rPr>
          <w:rFonts w:ascii="Times New Roman" w:eastAsia="Calibri" w:hAnsi="Times New Roman" w:cs="Times New Roman"/>
          <w:sz w:val="28"/>
          <w:szCs w:val="28"/>
          <w:lang w:val="kk-KZ"/>
        </w:rPr>
        <w:t>мәжбүр болды</w:t>
      </w:r>
      <w:r w:rsidR="00096A5E" w:rsidRPr="004A2596">
        <w:rPr>
          <w:rFonts w:ascii="Times New Roman" w:eastAsia="Calibri" w:hAnsi="Times New Roman" w:cs="Times New Roman"/>
          <w:sz w:val="28"/>
          <w:szCs w:val="28"/>
          <w:lang w:val="kk-KZ"/>
        </w:rPr>
        <w:t xml:space="preserve"> [</w:t>
      </w:r>
      <w:r w:rsidR="002A0AAA">
        <w:rPr>
          <w:rFonts w:ascii="Times New Roman" w:eastAsia="Calibri" w:hAnsi="Times New Roman" w:cs="Times New Roman"/>
          <w:sz w:val="28"/>
          <w:szCs w:val="28"/>
          <w:lang w:val="kk-KZ"/>
        </w:rPr>
        <w:t>9</w:t>
      </w:r>
      <w:r w:rsidR="00056AF8">
        <w:rPr>
          <w:rFonts w:ascii="Times New Roman" w:eastAsia="Calibri" w:hAnsi="Times New Roman" w:cs="Times New Roman"/>
          <w:sz w:val="28"/>
          <w:szCs w:val="28"/>
          <w:lang w:val="kk-KZ"/>
        </w:rPr>
        <w:t>8</w:t>
      </w:r>
      <w:r w:rsidR="00096A5E" w:rsidRPr="004A2596">
        <w:rPr>
          <w:rFonts w:ascii="Times New Roman" w:eastAsia="Calibri" w:hAnsi="Times New Roman" w:cs="Times New Roman"/>
          <w:sz w:val="28"/>
          <w:szCs w:val="28"/>
          <w:lang w:val="kk-KZ"/>
        </w:rPr>
        <w:t xml:space="preserve">, </w:t>
      </w:r>
      <w:r w:rsidR="00EB6375">
        <w:rPr>
          <w:rFonts w:ascii="Times New Roman" w:eastAsia="Calibri" w:hAnsi="Times New Roman" w:cs="Times New Roman"/>
          <w:sz w:val="28"/>
          <w:szCs w:val="28"/>
          <w:lang w:val="kk-KZ"/>
        </w:rPr>
        <w:t xml:space="preserve">б. </w:t>
      </w:r>
      <w:r w:rsidR="00096A5E" w:rsidRPr="004A2596">
        <w:rPr>
          <w:rFonts w:ascii="Times New Roman" w:eastAsia="Calibri" w:hAnsi="Times New Roman" w:cs="Times New Roman"/>
          <w:sz w:val="28"/>
          <w:szCs w:val="28"/>
          <w:lang w:val="kk-KZ"/>
        </w:rPr>
        <w:t>128</w:t>
      </w:r>
      <w:r w:rsidR="00464DF5">
        <w:rPr>
          <w:rFonts w:ascii="Times New Roman" w:eastAsia="Calibri" w:hAnsi="Times New Roman" w:cs="Times New Roman"/>
          <w:sz w:val="28"/>
          <w:szCs w:val="28"/>
          <w:lang w:val="kk-KZ"/>
        </w:rPr>
        <w:t xml:space="preserve">]. </w:t>
      </w:r>
      <w:r w:rsidR="007E0C0D" w:rsidRPr="007E0C0D">
        <w:rPr>
          <w:rFonts w:ascii="Times New Roman" w:eastAsia="Calibri" w:hAnsi="Times New Roman" w:cs="Times New Roman"/>
          <w:sz w:val="28"/>
          <w:szCs w:val="28"/>
          <w:lang w:val="kk-KZ"/>
        </w:rPr>
        <w:t>Соның</w:t>
      </w:r>
      <w:r w:rsidR="00EB6375">
        <w:rPr>
          <w:rFonts w:ascii="Times New Roman" w:eastAsia="Calibri" w:hAnsi="Times New Roman" w:cs="Times New Roman"/>
          <w:sz w:val="28"/>
          <w:szCs w:val="28"/>
          <w:lang w:val="kk-KZ"/>
        </w:rPr>
        <w:t xml:space="preserve"> </w:t>
      </w:r>
      <w:r w:rsidR="00736C8E">
        <w:rPr>
          <w:rFonts w:ascii="Times New Roman" w:eastAsia="Calibri" w:hAnsi="Times New Roman" w:cs="Times New Roman"/>
          <w:sz w:val="28"/>
          <w:szCs w:val="28"/>
          <w:lang w:val="kk-KZ"/>
        </w:rPr>
        <w:t>арқасында</w:t>
      </w:r>
      <w:r w:rsidR="00096A5E" w:rsidRPr="007E0C0D">
        <w:rPr>
          <w:rFonts w:ascii="Times New Roman" w:eastAsia="Calibri" w:hAnsi="Times New Roman" w:cs="Times New Roman"/>
          <w:sz w:val="28"/>
          <w:szCs w:val="28"/>
          <w:lang w:val="kk-KZ"/>
        </w:rPr>
        <w:t xml:space="preserve">, жаңа парламентте </w:t>
      </w:r>
      <w:r w:rsidR="007E0C0D" w:rsidRPr="007E0C0D">
        <w:rPr>
          <w:rFonts w:ascii="Times New Roman" w:eastAsia="Calibri" w:hAnsi="Times New Roman" w:cs="Times New Roman"/>
          <w:sz w:val="28"/>
          <w:szCs w:val="28"/>
          <w:lang w:val="kk-KZ"/>
        </w:rPr>
        <w:t>басымдыққа</w:t>
      </w:r>
      <w:r w:rsidR="00096A5E" w:rsidRPr="007E0C0D">
        <w:rPr>
          <w:rFonts w:ascii="Times New Roman" w:eastAsia="Calibri" w:hAnsi="Times New Roman" w:cs="Times New Roman"/>
          <w:sz w:val="28"/>
          <w:szCs w:val="28"/>
          <w:lang w:val="kk-KZ"/>
        </w:rPr>
        <w:t xml:space="preserve"> ие болып, жеңіске жеткен және </w:t>
      </w:r>
      <w:r w:rsidR="007E0C0D" w:rsidRPr="007E0C0D">
        <w:rPr>
          <w:rFonts w:ascii="Times New Roman" w:eastAsia="Calibri" w:hAnsi="Times New Roman" w:cs="Times New Roman"/>
          <w:sz w:val="28"/>
          <w:szCs w:val="28"/>
          <w:lang w:val="kk-KZ"/>
        </w:rPr>
        <w:t>елдің әскери күшіне</w:t>
      </w:r>
      <w:r w:rsidR="00096A5E" w:rsidRPr="007E0C0D">
        <w:rPr>
          <w:rFonts w:ascii="Times New Roman" w:eastAsia="Calibri" w:hAnsi="Times New Roman" w:cs="Times New Roman"/>
          <w:sz w:val="28"/>
          <w:szCs w:val="28"/>
          <w:lang w:val="kk-KZ"/>
        </w:rPr>
        <w:t xml:space="preserve"> сүйе</w:t>
      </w:r>
      <w:r w:rsidR="007E0C0D" w:rsidRPr="007E0C0D">
        <w:rPr>
          <w:rFonts w:ascii="Times New Roman" w:eastAsia="Calibri" w:hAnsi="Times New Roman" w:cs="Times New Roman"/>
          <w:sz w:val="28"/>
          <w:szCs w:val="28"/>
          <w:lang w:val="kk-KZ"/>
        </w:rPr>
        <w:t>н</w:t>
      </w:r>
      <w:r w:rsidR="00736C8E">
        <w:rPr>
          <w:rFonts w:ascii="Times New Roman" w:eastAsia="Calibri" w:hAnsi="Times New Roman" w:cs="Times New Roman"/>
          <w:sz w:val="28"/>
          <w:szCs w:val="28"/>
          <w:lang w:val="kk-KZ"/>
        </w:rPr>
        <w:t>ген «Ж</w:t>
      </w:r>
      <w:r w:rsidR="00096A5E" w:rsidRPr="007E0C0D">
        <w:rPr>
          <w:rFonts w:ascii="Times New Roman" w:eastAsia="Calibri" w:hAnsi="Times New Roman" w:cs="Times New Roman"/>
          <w:sz w:val="28"/>
          <w:szCs w:val="28"/>
          <w:lang w:val="kk-KZ"/>
        </w:rPr>
        <w:t xml:space="preserve">ас түріктер» </w:t>
      </w:r>
      <w:r w:rsidR="007E0C0D" w:rsidRPr="007E0C0D">
        <w:rPr>
          <w:rFonts w:ascii="Times New Roman" w:eastAsia="Calibri" w:hAnsi="Times New Roman" w:cs="Times New Roman"/>
          <w:sz w:val="28"/>
          <w:szCs w:val="28"/>
          <w:lang w:val="kk-KZ"/>
        </w:rPr>
        <w:t>шын мәнінде</w:t>
      </w:r>
      <w:r w:rsidR="00096A5E" w:rsidRPr="007E0C0D">
        <w:rPr>
          <w:rFonts w:ascii="Times New Roman" w:eastAsia="Calibri" w:hAnsi="Times New Roman" w:cs="Times New Roman"/>
          <w:sz w:val="28"/>
          <w:szCs w:val="28"/>
          <w:lang w:val="kk-KZ"/>
        </w:rPr>
        <w:t xml:space="preserve"> елде өз билігін орнатып, 1909 жылы II Абдул Хамит сұлтанды тақтан тайдырды. </w:t>
      </w:r>
      <w:r w:rsidR="00096A5E" w:rsidRPr="004C2EC4">
        <w:rPr>
          <w:rFonts w:ascii="Times New Roman" w:eastAsia="Calibri" w:hAnsi="Times New Roman" w:cs="Times New Roman"/>
          <w:sz w:val="28"/>
          <w:szCs w:val="28"/>
          <w:lang w:val="kk-KZ"/>
        </w:rPr>
        <w:tab/>
        <w:t>V Мехмед</w:t>
      </w:r>
      <w:r w:rsidR="004C2EC4" w:rsidRPr="004C2EC4">
        <w:rPr>
          <w:rFonts w:ascii="Times New Roman" w:eastAsia="Calibri" w:hAnsi="Times New Roman" w:cs="Times New Roman"/>
          <w:sz w:val="28"/>
          <w:szCs w:val="28"/>
          <w:lang w:val="kk-KZ"/>
        </w:rPr>
        <w:t>ті</w:t>
      </w:r>
      <w:r w:rsidR="00096A5E" w:rsidRPr="004C2EC4">
        <w:rPr>
          <w:rFonts w:ascii="Times New Roman" w:eastAsia="Calibri" w:hAnsi="Times New Roman" w:cs="Times New Roman"/>
          <w:sz w:val="28"/>
          <w:szCs w:val="28"/>
          <w:lang w:val="kk-KZ"/>
        </w:rPr>
        <w:t xml:space="preserve"> </w:t>
      </w:r>
      <w:r w:rsidR="00736C8E">
        <w:rPr>
          <w:rFonts w:ascii="Times New Roman" w:eastAsia="Calibri" w:hAnsi="Times New Roman" w:cs="Times New Roman"/>
          <w:sz w:val="28"/>
          <w:szCs w:val="28"/>
          <w:lang w:val="kk-KZ"/>
        </w:rPr>
        <w:t>ж</w:t>
      </w:r>
      <w:r w:rsidR="00736C8E" w:rsidRPr="00736C8E">
        <w:rPr>
          <w:rFonts w:ascii="Times New Roman" w:eastAsia="Calibri" w:hAnsi="Times New Roman" w:cs="Times New Roman"/>
          <w:sz w:val="28"/>
          <w:szCs w:val="28"/>
          <w:lang w:val="kk-KZ"/>
        </w:rPr>
        <w:t xml:space="preserve">аңа сұлтан </w:t>
      </w:r>
      <w:r w:rsidR="00096A5E" w:rsidRPr="004C2EC4">
        <w:rPr>
          <w:rFonts w:ascii="Times New Roman" w:eastAsia="Calibri" w:hAnsi="Times New Roman" w:cs="Times New Roman"/>
          <w:sz w:val="28"/>
          <w:szCs w:val="28"/>
          <w:lang w:val="kk-KZ"/>
        </w:rPr>
        <w:t>сай</w:t>
      </w:r>
      <w:r w:rsidR="00736C8E">
        <w:rPr>
          <w:rFonts w:ascii="Times New Roman" w:eastAsia="Calibri" w:hAnsi="Times New Roman" w:cs="Times New Roman"/>
          <w:sz w:val="28"/>
          <w:szCs w:val="28"/>
          <w:lang w:val="kk-KZ"/>
        </w:rPr>
        <w:t>лаған «Ж</w:t>
      </w:r>
      <w:r w:rsidR="004C2EC4" w:rsidRPr="004C2EC4">
        <w:rPr>
          <w:rFonts w:ascii="Times New Roman" w:eastAsia="Calibri" w:hAnsi="Times New Roman" w:cs="Times New Roman"/>
          <w:sz w:val="28"/>
          <w:szCs w:val="28"/>
          <w:lang w:val="kk-KZ"/>
        </w:rPr>
        <w:t>ас түріктер»</w:t>
      </w:r>
      <w:r w:rsidR="00096A5E" w:rsidRPr="004C2EC4">
        <w:rPr>
          <w:rFonts w:ascii="Times New Roman" w:eastAsia="Calibri" w:hAnsi="Times New Roman" w:cs="Times New Roman"/>
          <w:sz w:val="28"/>
          <w:szCs w:val="28"/>
          <w:lang w:val="kk-KZ"/>
        </w:rPr>
        <w:t xml:space="preserve"> 1908 жылы Осман империясында </w:t>
      </w:r>
      <w:r w:rsidR="004C2EC4">
        <w:rPr>
          <w:rFonts w:ascii="Times New Roman" w:eastAsia="Calibri" w:hAnsi="Times New Roman" w:cs="Times New Roman"/>
          <w:sz w:val="28"/>
          <w:szCs w:val="28"/>
          <w:lang w:val="kk-KZ"/>
        </w:rPr>
        <w:t>басқарудың</w:t>
      </w:r>
      <w:r w:rsidR="00096A5E" w:rsidRPr="004C2EC4">
        <w:rPr>
          <w:rFonts w:ascii="Times New Roman" w:eastAsia="Calibri" w:hAnsi="Times New Roman" w:cs="Times New Roman"/>
          <w:sz w:val="28"/>
          <w:szCs w:val="28"/>
          <w:lang w:val="kk-KZ"/>
        </w:rPr>
        <w:t xml:space="preserve"> конституциялық </w:t>
      </w:r>
      <w:r w:rsidR="00736C8E">
        <w:rPr>
          <w:rFonts w:ascii="Times New Roman" w:eastAsia="Calibri" w:hAnsi="Times New Roman" w:cs="Times New Roman"/>
          <w:sz w:val="28"/>
          <w:szCs w:val="28"/>
          <w:lang w:val="kk-KZ"/>
        </w:rPr>
        <w:t xml:space="preserve">нысанын </w:t>
      </w:r>
      <w:r w:rsidR="004C2EC4">
        <w:rPr>
          <w:rFonts w:ascii="Times New Roman" w:eastAsia="Calibri" w:hAnsi="Times New Roman" w:cs="Times New Roman"/>
          <w:sz w:val="28"/>
          <w:szCs w:val="28"/>
          <w:lang w:val="kk-KZ"/>
        </w:rPr>
        <w:t>орнатты</w:t>
      </w:r>
      <w:r w:rsidR="00096A5E" w:rsidRPr="004C2EC4">
        <w:rPr>
          <w:rFonts w:ascii="Times New Roman" w:eastAsia="Calibri" w:hAnsi="Times New Roman" w:cs="Times New Roman"/>
          <w:sz w:val="28"/>
          <w:szCs w:val="28"/>
          <w:lang w:val="kk-KZ"/>
        </w:rPr>
        <w:t>.</w:t>
      </w:r>
    </w:p>
    <w:p w:rsidR="00096A5E" w:rsidRPr="00330260"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4C2EC4">
        <w:rPr>
          <w:rFonts w:ascii="Times New Roman" w:eastAsia="Calibri" w:hAnsi="Times New Roman" w:cs="Times New Roman"/>
          <w:sz w:val="28"/>
          <w:szCs w:val="28"/>
          <w:lang w:val="kk-KZ"/>
        </w:rPr>
        <w:tab/>
      </w:r>
      <w:r w:rsidR="004C2EC4" w:rsidRPr="004C2EC4">
        <w:rPr>
          <w:rFonts w:ascii="Times New Roman" w:eastAsia="Calibri" w:hAnsi="Times New Roman" w:cs="Times New Roman"/>
          <w:sz w:val="28"/>
          <w:szCs w:val="28"/>
          <w:lang w:val="kk-KZ"/>
        </w:rPr>
        <w:t>Түріктердің ұлттық ой-санасына ықпал етіп, оны оятқанына қарамастан, т</w:t>
      </w:r>
      <w:r w:rsidRPr="004C2EC4">
        <w:rPr>
          <w:rFonts w:ascii="Times New Roman" w:eastAsia="Calibri" w:hAnsi="Times New Roman" w:cs="Times New Roman"/>
          <w:sz w:val="28"/>
          <w:szCs w:val="28"/>
          <w:lang w:val="kk-KZ"/>
        </w:rPr>
        <w:t>арихшы</w:t>
      </w:r>
      <w:r w:rsidR="004C2EC4" w:rsidRPr="004C2EC4">
        <w:rPr>
          <w:rFonts w:ascii="Times New Roman" w:eastAsia="Calibri" w:hAnsi="Times New Roman" w:cs="Times New Roman"/>
          <w:sz w:val="28"/>
          <w:szCs w:val="28"/>
          <w:lang w:val="kk-KZ"/>
        </w:rPr>
        <w:t>-</w:t>
      </w:r>
      <w:r w:rsidRPr="004C2EC4">
        <w:rPr>
          <w:rFonts w:ascii="Times New Roman" w:eastAsia="Calibri" w:hAnsi="Times New Roman" w:cs="Times New Roman"/>
          <w:sz w:val="28"/>
          <w:szCs w:val="28"/>
          <w:lang w:val="kk-KZ"/>
        </w:rPr>
        <w:t>ғалымдар</w:t>
      </w:r>
      <w:r w:rsidR="0060190B">
        <w:rPr>
          <w:rFonts w:ascii="Times New Roman" w:eastAsia="Calibri" w:hAnsi="Times New Roman" w:cs="Times New Roman"/>
          <w:sz w:val="28"/>
          <w:szCs w:val="28"/>
          <w:lang w:val="kk-KZ"/>
        </w:rPr>
        <w:t>дың</w:t>
      </w:r>
      <w:r w:rsidR="00736C8E">
        <w:rPr>
          <w:rFonts w:ascii="Times New Roman" w:eastAsia="Calibri" w:hAnsi="Times New Roman" w:cs="Times New Roman"/>
          <w:sz w:val="28"/>
          <w:szCs w:val="28"/>
          <w:lang w:val="kk-KZ"/>
        </w:rPr>
        <w:t xml:space="preserve"> </w:t>
      </w:r>
      <w:r w:rsidRPr="004C2EC4">
        <w:rPr>
          <w:rFonts w:ascii="Times New Roman" w:eastAsia="Calibri" w:hAnsi="Times New Roman" w:cs="Times New Roman"/>
          <w:sz w:val="28"/>
          <w:szCs w:val="28"/>
          <w:lang w:val="kk-KZ"/>
        </w:rPr>
        <w:t xml:space="preserve">пікірінше, </w:t>
      </w:r>
      <w:r w:rsidR="00736C8E">
        <w:rPr>
          <w:rFonts w:ascii="Times New Roman" w:eastAsia="Calibri" w:hAnsi="Times New Roman" w:cs="Times New Roman"/>
          <w:sz w:val="28"/>
          <w:szCs w:val="28"/>
          <w:lang w:val="kk-KZ"/>
        </w:rPr>
        <w:t>«Ж</w:t>
      </w:r>
      <w:r w:rsidR="004C2EC4" w:rsidRPr="004C2EC4">
        <w:rPr>
          <w:rFonts w:ascii="Times New Roman" w:eastAsia="Calibri" w:hAnsi="Times New Roman" w:cs="Times New Roman"/>
          <w:sz w:val="28"/>
          <w:szCs w:val="28"/>
          <w:lang w:val="kk-KZ"/>
        </w:rPr>
        <w:t>ас түріктер төңкерісі» де</w:t>
      </w:r>
      <w:r w:rsidRPr="004C2EC4">
        <w:rPr>
          <w:rFonts w:ascii="Times New Roman" w:eastAsia="Calibri" w:hAnsi="Times New Roman" w:cs="Times New Roman"/>
          <w:sz w:val="28"/>
          <w:szCs w:val="28"/>
          <w:lang w:val="kk-KZ"/>
        </w:rPr>
        <w:t xml:space="preserve"> Танзимат </w:t>
      </w:r>
      <w:r w:rsidR="004C2EC4" w:rsidRPr="004C2EC4">
        <w:rPr>
          <w:rFonts w:ascii="Times New Roman" w:eastAsia="Calibri" w:hAnsi="Times New Roman" w:cs="Times New Roman"/>
          <w:sz w:val="28"/>
          <w:szCs w:val="28"/>
          <w:lang w:val="kk-KZ"/>
        </w:rPr>
        <w:t>кезеңін</w:t>
      </w:r>
      <w:r w:rsidRPr="004C2EC4">
        <w:rPr>
          <w:rFonts w:ascii="Times New Roman" w:eastAsia="Calibri" w:hAnsi="Times New Roman" w:cs="Times New Roman"/>
          <w:sz w:val="28"/>
          <w:szCs w:val="28"/>
          <w:lang w:val="kk-KZ"/>
        </w:rPr>
        <w:t>дегідей, тіл реформасын</w:t>
      </w:r>
      <w:r w:rsidR="00736C8E">
        <w:rPr>
          <w:rFonts w:ascii="Times New Roman" w:eastAsia="Calibri" w:hAnsi="Times New Roman" w:cs="Times New Roman"/>
          <w:sz w:val="28"/>
          <w:szCs w:val="28"/>
          <w:lang w:val="kk-KZ"/>
        </w:rPr>
        <w:t xml:space="preserve"> </w:t>
      </w:r>
      <w:r w:rsidR="004C2EC4" w:rsidRPr="004C2EC4">
        <w:rPr>
          <w:rFonts w:ascii="Times New Roman" w:eastAsia="Calibri" w:hAnsi="Times New Roman" w:cs="Times New Roman"/>
          <w:sz w:val="28"/>
          <w:szCs w:val="28"/>
          <w:lang w:val="kk-KZ"/>
        </w:rPr>
        <w:t>жүзеге асыра алмады</w:t>
      </w:r>
      <w:r w:rsidRPr="004C2EC4">
        <w:rPr>
          <w:rFonts w:ascii="Times New Roman" w:hAnsi="Times New Roman" w:cs="Times New Roman"/>
          <w:sz w:val="28"/>
          <w:szCs w:val="28"/>
          <w:lang w:val="kk-KZ"/>
        </w:rPr>
        <w:t xml:space="preserve"> [</w:t>
      </w:r>
      <w:r w:rsidR="00110387">
        <w:rPr>
          <w:rFonts w:ascii="Times New Roman" w:hAnsi="Times New Roman" w:cs="Times New Roman"/>
          <w:sz w:val="28"/>
          <w:szCs w:val="28"/>
          <w:lang w:val="kk-KZ"/>
        </w:rPr>
        <w:t>9</w:t>
      </w:r>
      <w:r w:rsidR="00056AF8">
        <w:rPr>
          <w:rFonts w:ascii="Times New Roman" w:hAnsi="Times New Roman" w:cs="Times New Roman"/>
          <w:sz w:val="28"/>
          <w:szCs w:val="28"/>
          <w:lang w:val="kk-KZ"/>
        </w:rPr>
        <w:t>9</w:t>
      </w:r>
      <w:r w:rsidR="0060190B">
        <w:rPr>
          <w:rFonts w:ascii="Times New Roman" w:eastAsia="Calibri" w:hAnsi="Times New Roman" w:cs="Times New Roman"/>
          <w:sz w:val="28"/>
          <w:szCs w:val="28"/>
          <w:lang w:val="kk-KZ"/>
        </w:rPr>
        <w:t>]</w:t>
      </w:r>
      <w:r w:rsidRPr="004C2EC4">
        <w:rPr>
          <w:rFonts w:ascii="Times New Roman" w:eastAsia="Calibri" w:hAnsi="Times New Roman" w:cs="Times New Roman"/>
          <w:sz w:val="28"/>
          <w:szCs w:val="28"/>
          <w:lang w:val="kk-KZ"/>
        </w:rPr>
        <w:t>.</w:t>
      </w:r>
      <w:r w:rsidRPr="00155294">
        <w:rPr>
          <w:rFonts w:ascii="Times New Roman" w:eastAsia="Calibri" w:hAnsi="Times New Roman" w:cs="Times New Roman"/>
          <w:sz w:val="28"/>
          <w:szCs w:val="28"/>
          <w:lang w:val="kk-KZ"/>
        </w:rPr>
        <w:t xml:space="preserve"> </w:t>
      </w:r>
      <w:r w:rsidRPr="00155294">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 xml:space="preserve"> </w:t>
      </w:r>
    </w:p>
    <w:p w:rsidR="00096A5E" w:rsidRPr="00330260"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sidRPr="00330260">
        <w:rPr>
          <w:rFonts w:ascii="Times New Roman" w:eastAsia="Calibri" w:hAnsi="Times New Roman" w:cs="Times New Roman"/>
          <w:b/>
          <w:sz w:val="28"/>
          <w:szCs w:val="28"/>
          <w:lang w:val="kk-KZ"/>
        </w:rPr>
        <w:t>II Конституциялық басқару кезеңі</w:t>
      </w:r>
      <w:r w:rsidRPr="00330260">
        <w:rPr>
          <w:rFonts w:ascii="Times New Roman" w:eastAsia="Calibri" w:hAnsi="Times New Roman" w:cs="Times New Roman"/>
          <w:sz w:val="28"/>
          <w:szCs w:val="28"/>
          <w:lang w:val="kk-KZ"/>
        </w:rPr>
        <w:t>. 1908</w:t>
      </w:r>
      <w:r w:rsidR="00D11F41">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1927 жылдар аралығы. </w:t>
      </w:r>
      <w:r w:rsidR="004C2EC4">
        <w:rPr>
          <w:rFonts w:ascii="Times New Roman" w:eastAsia="Calibri" w:hAnsi="Times New Roman" w:cs="Times New Roman"/>
          <w:sz w:val="28"/>
          <w:szCs w:val="28"/>
          <w:lang w:val="kk-KZ"/>
        </w:rPr>
        <w:t xml:space="preserve">Ұлттық реформа алдындағы </w:t>
      </w:r>
      <w:r w:rsidR="004C2EC4" w:rsidRPr="004C2EC4">
        <w:rPr>
          <w:rFonts w:ascii="Times New Roman" w:eastAsia="Calibri" w:hAnsi="Times New Roman" w:cs="Times New Roman"/>
          <w:sz w:val="28"/>
          <w:szCs w:val="28"/>
          <w:lang w:val="kk-KZ"/>
        </w:rPr>
        <w:t xml:space="preserve">бұл </w:t>
      </w:r>
      <w:r w:rsidRPr="004C2EC4">
        <w:rPr>
          <w:rFonts w:ascii="Times New Roman" w:eastAsia="Calibri" w:hAnsi="Times New Roman" w:cs="Times New Roman"/>
          <w:sz w:val="28"/>
          <w:szCs w:val="28"/>
          <w:lang w:val="kk-KZ"/>
        </w:rPr>
        <w:t>өтпелі кезеңде араб тіл</w:t>
      </w:r>
      <w:r w:rsidR="004C2EC4" w:rsidRPr="004C2EC4">
        <w:rPr>
          <w:rFonts w:ascii="Times New Roman" w:eastAsia="Calibri" w:hAnsi="Times New Roman" w:cs="Times New Roman"/>
          <w:sz w:val="28"/>
          <w:szCs w:val="28"/>
          <w:lang w:val="kk-KZ"/>
        </w:rPr>
        <w:t xml:space="preserve">ді </w:t>
      </w:r>
      <w:r w:rsidRPr="004C2EC4">
        <w:rPr>
          <w:rFonts w:ascii="Times New Roman" w:eastAsia="Calibri" w:hAnsi="Times New Roman" w:cs="Times New Roman"/>
          <w:sz w:val="28"/>
          <w:szCs w:val="28"/>
          <w:lang w:val="kk-KZ"/>
        </w:rPr>
        <w:t>термин</w:t>
      </w:r>
      <w:r w:rsidR="004C2EC4" w:rsidRPr="004C2EC4">
        <w:rPr>
          <w:rFonts w:ascii="Times New Roman" w:eastAsia="Calibri" w:hAnsi="Times New Roman" w:cs="Times New Roman"/>
          <w:sz w:val="28"/>
          <w:szCs w:val="28"/>
          <w:lang w:val="kk-KZ"/>
        </w:rPr>
        <w:t xml:space="preserve">дердің орнына </w:t>
      </w:r>
      <w:r w:rsidRPr="004C2EC4">
        <w:rPr>
          <w:rFonts w:ascii="Times New Roman" w:eastAsia="Calibri" w:hAnsi="Times New Roman" w:cs="Times New Roman"/>
          <w:sz w:val="28"/>
          <w:szCs w:val="28"/>
          <w:lang w:val="kk-KZ"/>
        </w:rPr>
        <w:t>түрік тіл</w:t>
      </w:r>
      <w:r w:rsidR="004C2EC4" w:rsidRPr="004C2EC4">
        <w:rPr>
          <w:rFonts w:ascii="Times New Roman" w:eastAsia="Calibri" w:hAnsi="Times New Roman" w:cs="Times New Roman"/>
          <w:sz w:val="28"/>
          <w:szCs w:val="28"/>
          <w:lang w:val="kk-KZ"/>
        </w:rPr>
        <w:t>інің төл сөздерінен,</w:t>
      </w:r>
      <w:r w:rsidRPr="004C2EC4">
        <w:rPr>
          <w:rFonts w:ascii="Times New Roman" w:eastAsia="Calibri" w:hAnsi="Times New Roman" w:cs="Times New Roman"/>
          <w:sz w:val="28"/>
          <w:szCs w:val="28"/>
          <w:lang w:val="kk-KZ"/>
        </w:rPr>
        <w:t xml:space="preserve"> </w:t>
      </w:r>
      <w:r w:rsidR="004C2EC4" w:rsidRPr="004C2EC4">
        <w:rPr>
          <w:rFonts w:ascii="Times New Roman" w:eastAsia="Calibri" w:hAnsi="Times New Roman" w:cs="Times New Roman"/>
          <w:sz w:val="28"/>
          <w:szCs w:val="28"/>
          <w:lang w:val="kk-KZ"/>
        </w:rPr>
        <w:t>не</w:t>
      </w:r>
      <w:r w:rsidRPr="004C2EC4">
        <w:rPr>
          <w:rFonts w:ascii="Times New Roman" w:eastAsia="Calibri" w:hAnsi="Times New Roman" w:cs="Times New Roman"/>
          <w:sz w:val="28"/>
          <w:szCs w:val="28"/>
          <w:lang w:val="kk-KZ"/>
        </w:rPr>
        <w:t xml:space="preserve"> болмаса шетелдік түбірлер</w:t>
      </w:r>
      <w:r w:rsidR="004C2EC4" w:rsidRPr="004C2EC4">
        <w:rPr>
          <w:rFonts w:ascii="Times New Roman" w:eastAsia="Calibri" w:hAnsi="Times New Roman" w:cs="Times New Roman"/>
          <w:sz w:val="28"/>
          <w:szCs w:val="28"/>
          <w:lang w:val="kk-KZ"/>
        </w:rPr>
        <w:t>ге</w:t>
      </w:r>
      <w:r w:rsidRPr="004C2EC4">
        <w:rPr>
          <w:rFonts w:ascii="Times New Roman" w:eastAsia="Calibri" w:hAnsi="Times New Roman" w:cs="Times New Roman"/>
          <w:sz w:val="28"/>
          <w:szCs w:val="28"/>
          <w:lang w:val="kk-KZ"/>
        </w:rPr>
        <w:t xml:space="preserve"> түрік қосымшалар</w:t>
      </w:r>
      <w:r w:rsidR="004C2EC4" w:rsidRPr="004C2EC4">
        <w:rPr>
          <w:rFonts w:ascii="Times New Roman" w:eastAsia="Calibri" w:hAnsi="Times New Roman" w:cs="Times New Roman"/>
          <w:sz w:val="28"/>
          <w:szCs w:val="28"/>
          <w:lang w:val="kk-KZ"/>
        </w:rPr>
        <w:t>ын</w:t>
      </w:r>
      <w:r w:rsidR="004C2EC4">
        <w:rPr>
          <w:rFonts w:ascii="Times New Roman" w:eastAsia="Calibri" w:hAnsi="Times New Roman" w:cs="Times New Roman"/>
          <w:sz w:val="28"/>
          <w:szCs w:val="28"/>
          <w:lang w:val="kk-KZ"/>
        </w:rPr>
        <w:t xml:space="preserve"> жалғау арқылы </w:t>
      </w:r>
      <w:r w:rsidRPr="00330260">
        <w:rPr>
          <w:rFonts w:ascii="Times New Roman" w:eastAsia="Calibri" w:hAnsi="Times New Roman" w:cs="Times New Roman"/>
          <w:sz w:val="28"/>
          <w:szCs w:val="28"/>
          <w:lang w:val="kk-KZ"/>
        </w:rPr>
        <w:t>терминдер жасала басталды</w:t>
      </w:r>
      <w:r w:rsidRPr="008A3F84">
        <w:rPr>
          <w:lang w:val="kk-KZ"/>
        </w:rPr>
        <w:t xml:space="preserve"> </w:t>
      </w:r>
      <w:r w:rsidRPr="00E26A37">
        <w:rPr>
          <w:rFonts w:ascii="Times New Roman" w:hAnsi="Times New Roman" w:cs="Times New Roman"/>
          <w:sz w:val="28"/>
          <w:szCs w:val="28"/>
          <w:lang w:val="kk-KZ"/>
        </w:rPr>
        <w:t>[</w:t>
      </w:r>
      <w:r w:rsidR="00056AF8">
        <w:rPr>
          <w:rFonts w:ascii="Times New Roman" w:hAnsi="Times New Roman" w:cs="Times New Roman"/>
          <w:sz w:val="28"/>
          <w:szCs w:val="28"/>
          <w:lang w:val="kk-KZ"/>
        </w:rPr>
        <w:t>100</w:t>
      </w:r>
      <w:r w:rsidRPr="00E26A37">
        <w:rPr>
          <w:rFonts w:ascii="Times New Roman" w:eastAsia="Calibri" w:hAnsi="Times New Roman" w:cs="Times New Roman"/>
          <w:sz w:val="28"/>
          <w:szCs w:val="28"/>
          <w:lang w:val="kk-KZ"/>
        </w:rPr>
        <w:t xml:space="preserve">]. </w:t>
      </w:r>
    </w:p>
    <w:p w:rsidR="00096A5E"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t xml:space="preserve">XIX ғасырдың </w:t>
      </w:r>
      <w:r>
        <w:rPr>
          <w:rFonts w:ascii="Times New Roman" w:eastAsia="Calibri" w:hAnsi="Times New Roman" w:cs="Times New Roman"/>
          <w:sz w:val="28"/>
          <w:szCs w:val="28"/>
          <w:lang w:val="kk-KZ"/>
        </w:rPr>
        <w:t>аяғы мен</w:t>
      </w:r>
      <w:r w:rsidRPr="00330260">
        <w:rPr>
          <w:rFonts w:ascii="Times New Roman" w:eastAsia="Calibri" w:hAnsi="Times New Roman" w:cs="Times New Roman"/>
          <w:sz w:val="28"/>
          <w:szCs w:val="28"/>
          <w:lang w:val="kk-KZ"/>
        </w:rPr>
        <w:t xml:space="preserve"> XX ғасыр басында Осман мемлекеті саяси, әскери, экономикалық және әлеуметтік тұрғыдан дамып</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күшейе алмағандықтан, ел ішіндегі этникалық қақтығыстар мен Еуропа мемлекеттерінің тұрақты қысымына төзе алмайтын халге жетті. </w:t>
      </w:r>
    </w:p>
    <w:p w:rsidR="00096A5E" w:rsidRPr="00330260"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Осындай шарттар аясында басталған 1900 жылдардағы алғашқы маңызды оқиға</w:t>
      </w:r>
      <w:r>
        <w:rPr>
          <w:rFonts w:ascii="Times New Roman" w:eastAsia="Calibri" w:hAnsi="Times New Roman" w:cs="Times New Roman"/>
          <w:sz w:val="28"/>
          <w:szCs w:val="28"/>
          <w:lang w:val="kk-KZ"/>
        </w:rPr>
        <w:t xml:space="preserve">, жоғарыда көрсетілгендей, </w:t>
      </w:r>
      <w:r w:rsidRPr="00330260">
        <w:rPr>
          <w:rFonts w:ascii="Times New Roman" w:eastAsia="Calibri" w:hAnsi="Times New Roman" w:cs="Times New Roman"/>
          <w:sz w:val="28"/>
          <w:szCs w:val="28"/>
          <w:lang w:val="kk-KZ"/>
        </w:rPr>
        <w:t xml:space="preserve">1908 жылы Түркияда конституциялық басқару жүйесінің енгізілуі болды. </w:t>
      </w: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Осылайша 1876 жылдан бері жалғасып келген және абсолюттік монархиялық билікке негізделген сұлтан Әбділхамит</w:t>
      </w:r>
      <w:r w:rsidR="002F1A73">
        <w:rPr>
          <w:rFonts w:ascii="Times New Roman" w:eastAsia="Calibri" w:hAnsi="Times New Roman" w:cs="Times New Roman"/>
          <w:sz w:val="28"/>
          <w:szCs w:val="28"/>
          <w:lang w:val="kk-KZ"/>
        </w:rPr>
        <w:t>тің</w:t>
      </w:r>
      <w:r w:rsidRPr="00330260">
        <w:rPr>
          <w:rFonts w:ascii="Times New Roman" w:eastAsia="Calibri" w:hAnsi="Times New Roman" w:cs="Times New Roman"/>
          <w:sz w:val="28"/>
          <w:szCs w:val="28"/>
          <w:lang w:val="kk-KZ"/>
        </w:rPr>
        <w:t xml:space="preserve"> режимі аяқталып, ел мәжіліс арқылы басқарылатын болды. </w:t>
      </w:r>
    </w:p>
    <w:p w:rsidR="00096A5E" w:rsidRPr="00E26A37" w:rsidRDefault="00096A5E" w:rsidP="00D649DE">
      <w:pPr>
        <w:tabs>
          <w:tab w:val="left" w:pos="567"/>
        </w:tabs>
        <w:spacing w:after="0" w:line="240" w:lineRule="auto"/>
        <w:ind w:firstLine="709"/>
        <w:jc w:val="both"/>
        <w:rPr>
          <w:rFonts w:ascii="Times New Roman" w:eastAsia="Calibri" w:hAnsi="Times New Roman" w:cs="Times New Roman"/>
          <w:sz w:val="28"/>
          <w:szCs w:val="28"/>
          <w:lang w:val="tr-TR"/>
        </w:rPr>
      </w:pPr>
      <w:r w:rsidRPr="00330260">
        <w:rPr>
          <w:rFonts w:ascii="Times New Roman" w:eastAsia="Calibri" w:hAnsi="Times New Roman" w:cs="Times New Roman"/>
          <w:sz w:val="28"/>
          <w:szCs w:val="28"/>
          <w:lang w:val="kk-KZ"/>
        </w:rPr>
        <w:tab/>
        <w:t>Алайда Осман мемлекетінің өз ішіндегі қолайсыз жағдайлар</w:t>
      </w:r>
      <w:r>
        <w:rPr>
          <w:rFonts w:ascii="Times New Roman" w:eastAsia="Calibri" w:hAnsi="Times New Roman" w:cs="Times New Roman"/>
          <w:sz w:val="28"/>
          <w:szCs w:val="28"/>
          <w:lang w:val="kk-KZ"/>
        </w:rPr>
        <w:t xml:space="preserve">ды былай қойғанда, </w:t>
      </w:r>
      <w:r w:rsidRPr="00330260">
        <w:rPr>
          <w:rFonts w:ascii="Times New Roman" w:eastAsia="Calibri" w:hAnsi="Times New Roman" w:cs="Times New Roman"/>
          <w:sz w:val="28"/>
          <w:szCs w:val="28"/>
          <w:lang w:val="kk-KZ"/>
        </w:rPr>
        <w:t xml:space="preserve">1911 жылы Италияның Ливияны басып алуы, 1912 жылы Балқан соғысының </w:t>
      </w:r>
      <w:r>
        <w:rPr>
          <w:rFonts w:ascii="Times New Roman" w:eastAsia="Calibri" w:hAnsi="Times New Roman" w:cs="Times New Roman"/>
          <w:sz w:val="28"/>
          <w:szCs w:val="28"/>
          <w:lang w:val="kk-KZ"/>
        </w:rPr>
        <w:t>басталуы</w:t>
      </w:r>
      <w:r w:rsidRPr="00330260">
        <w:rPr>
          <w:rFonts w:ascii="Times New Roman" w:eastAsia="Calibri" w:hAnsi="Times New Roman" w:cs="Times New Roman"/>
          <w:sz w:val="28"/>
          <w:szCs w:val="28"/>
          <w:lang w:val="kk-KZ"/>
        </w:rPr>
        <w:t xml:space="preserve"> және бұлардың артынан бүкіл елді өртті мекенге айналдырған Бірінші дүниежүзілік соғыс іс жүзінде Осман мемлекетін </w:t>
      </w:r>
      <w:r w:rsidRPr="00C802D3">
        <w:rPr>
          <w:rFonts w:ascii="Times New Roman" w:eastAsia="Calibri" w:hAnsi="Times New Roman" w:cs="Times New Roman"/>
          <w:sz w:val="28"/>
          <w:szCs w:val="28"/>
          <w:lang w:val="kk-KZ"/>
        </w:rPr>
        <w:t>жойып,</w:t>
      </w:r>
      <w:r w:rsidRPr="00C802D3">
        <w:rPr>
          <w:lang w:val="kk-KZ"/>
        </w:rPr>
        <w:t xml:space="preserve"> </w:t>
      </w:r>
      <w:r w:rsidRPr="00C802D3">
        <w:rPr>
          <w:rFonts w:ascii="Times New Roman" w:hAnsi="Times New Roman" w:cs="Times New Roman"/>
          <w:sz w:val="28"/>
          <w:szCs w:val="28"/>
          <w:lang w:val="kk-KZ"/>
        </w:rPr>
        <w:t>Түркияның біраз жерін Еуропа елдері уақы</w:t>
      </w:r>
      <w:r>
        <w:rPr>
          <w:rFonts w:ascii="Times New Roman" w:hAnsi="Times New Roman" w:cs="Times New Roman"/>
          <w:sz w:val="28"/>
          <w:szCs w:val="28"/>
          <w:lang w:val="kk-KZ"/>
        </w:rPr>
        <w:t>тша басып алды, армия таратылды</w:t>
      </w:r>
      <w:r w:rsidRPr="00C802D3">
        <w:rPr>
          <w:lang w:val="kk-KZ"/>
        </w:rPr>
        <w:t xml:space="preserve"> </w:t>
      </w:r>
      <w:r w:rsidRPr="00E26A37">
        <w:rPr>
          <w:rFonts w:ascii="Times New Roman" w:hAnsi="Times New Roman" w:cs="Times New Roman"/>
          <w:sz w:val="28"/>
          <w:szCs w:val="28"/>
          <w:lang w:val="kk-KZ"/>
        </w:rPr>
        <w:t>[</w:t>
      </w:r>
      <w:r w:rsidR="00110387">
        <w:rPr>
          <w:rFonts w:ascii="Times New Roman" w:hAnsi="Times New Roman" w:cs="Times New Roman"/>
          <w:sz w:val="28"/>
          <w:szCs w:val="28"/>
          <w:lang w:val="kk-KZ"/>
        </w:rPr>
        <w:t>10</w:t>
      </w:r>
      <w:r w:rsidR="00056AF8">
        <w:rPr>
          <w:rFonts w:ascii="Times New Roman" w:hAnsi="Times New Roman" w:cs="Times New Roman"/>
          <w:sz w:val="28"/>
          <w:szCs w:val="28"/>
          <w:lang w:val="kk-KZ"/>
        </w:rPr>
        <w:t>1</w:t>
      </w:r>
      <w:r w:rsidRPr="00E26A37">
        <w:rPr>
          <w:rFonts w:ascii="Times New Roman" w:hAnsi="Times New Roman" w:cs="Times New Roman"/>
          <w:sz w:val="28"/>
          <w:szCs w:val="28"/>
          <w:lang w:val="kk-KZ"/>
        </w:rPr>
        <w:t xml:space="preserve">, </w:t>
      </w:r>
      <w:r w:rsidR="00EB6375">
        <w:rPr>
          <w:rFonts w:ascii="Times New Roman" w:hAnsi="Times New Roman" w:cs="Times New Roman"/>
          <w:sz w:val="28"/>
          <w:szCs w:val="28"/>
          <w:lang w:val="kk-KZ"/>
        </w:rPr>
        <w:t xml:space="preserve">б. </w:t>
      </w:r>
      <w:r w:rsidRPr="00E26A37">
        <w:rPr>
          <w:rFonts w:ascii="Times New Roman" w:hAnsi="Times New Roman" w:cs="Times New Roman"/>
          <w:sz w:val="28"/>
          <w:szCs w:val="28"/>
          <w:lang w:val="kk-KZ"/>
        </w:rPr>
        <w:t>157</w:t>
      </w:r>
      <w:r w:rsidRPr="00E26A37">
        <w:rPr>
          <w:rFonts w:ascii="Times New Roman" w:eastAsia="Calibri" w:hAnsi="Times New Roman" w:cs="Times New Roman"/>
          <w:sz w:val="28"/>
          <w:szCs w:val="28"/>
          <w:lang w:val="kk-KZ"/>
        </w:rPr>
        <w:t xml:space="preserve">]. </w:t>
      </w:r>
    </w:p>
    <w:p w:rsidR="00096A5E" w:rsidRPr="00E26A37"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Кедейлікке душар болып, шаршаған халық басып алынған жерлерде грек және армян зұлымдығына ұшырады. Гректер мен армяндар ауылдар</w:t>
      </w:r>
      <w:r w:rsidR="00736C8E">
        <w:rPr>
          <w:rFonts w:ascii="Times New Roman" w:eastAsia="Calibri" w:hAnsi="Times New Roman" w:cs="Times New Roman"/>
          <w:sz w:val="28"/>
          <w:szCs w:val="28"/>
          <w:lang w:val="kk-KZ"/>
        </w:rPr>
        <w:t xml:space="preserve"> мен</w:t>
      </w:r>
      <w:r w:rsidRPr="00330260">
        <w:rPr>
          <w:rFonts w:ascii="Times New Roman" w:eastAsia="Calibri" w:hAnsi="Times New Roman" w:cs="Times New Roman"/>
          <w:sz w:val="28"/>
          <w:szCs w:val="28"/>
          <w:lang w:val="kk-KZ"/>
        </w:rPr>
        <w:t xml:space="preserve"> қалаларды өртеді, түрік халқын мүлде жо</w:t>
      </w:r>
      <w:r w:rsidR="00736C8E">
        <w:rPr>
          <w:rFonts w:ascii="Times New Roman" w:eastAsia="Calibri" w:hAnsi="Times New Roman" w:cs="Times New Roman"/>
          <w:sz w:val="28"/>
          <w:szCs w:val="28"/>
          <w:lang w:val="kk-KZ"/>
        </w:rPr>
        <w:t>йып жіберу</w:t>
      </w:r>
      <w:r w:rsidRPr="00330260">
        <w:rPr>
          <w:rFonts w:ascii="Times New Roman" w:eastAsia="Calibri" w:hAnsi="Times New Roman" w:cs="Times New Roman"/>
          <w:sz w:val="28"/>
          <w:szCs w:val="28"/>
          <w:lang w:val="kk-KZ"/>
        </w:rPr>
        <w:t xml:space="preserve"> </w:t>
      </w:r>
      <w:r w:rsidR="002F1A73">
        <w:rPr>
          <w:rFonts w:ascii="Times New Roman" w:eastAsia="Calibri" w:hAnsi="Times New Roman" w:cs="Times New Roman"/>
          <w:sz w:val="28"/>
          <w:szCs w:val="28"/>
          <w:lang w:val="kk-KZ"/>
        </w:rPr>
        <w:t>мақсатында</w:t>
      </w:r>
      <w:r w:rsidRPr="00330260">
        <w:rPr>
          <w:rFonts w:ascii="Times New Roman" w:eastAsia="Calibri" w:hAnsi="Times New Roman" w:cs="Times New Roman"/>
          <w:sz w:val="28"/>
          <w:szCs w:val="28"/>
          <w:lang w:val="kk-KZ"/>
        </w:rPr>
        <w:t xml:space="preserve"> адамзат тарихында болып көрмеген ұжымдық қылмыстар жасады</w:t>
      </w:r>
      <w:r>
        <w:rPr>
          <w:rFonts w:ascii="Times New Roman" w:eastAsia="Calibri" w:hAnsi="Times New Roman" w:cs="Times New Roman"/>
          <w:sz w:val="28"/>
          <w:szCs w:val="28"/>
          <w:lang w:val="tr-TR"/>
        </w:rPr>
        <w:t xml:space="preserve"> </w:t>
      </w:r>
      <w:r w:rsidRPr="00E26A37">
        <w:rPr>
          <w:rFonts w:ascii="Times New Roman" w:eastAsia="Calibri" w:hAnsi="Times New Roman" w:cs="Times New Roman"/>
          <w:sz w:val="28"/>
          <w:szCs w:val="28"/>
          <w:lang w:val="kk-KZ"/>
        </w:rPr>
        <w:t>[</w:t>
      </w:r>
      <w:r w:rsidR="00110387">
        <w:rPr>
          <w:rFonts w:ascii="Times New Roman" w:eastAsia="Calibri" w:hAnsi="Times New Roman" w:cs="Times New Roman"/>
          <w:sz w:val="28"/>
          <w:szCs w:val="28"/>
          <w:lang w:val="kk-KZ"/>
        </w:rPr>
        <w:t>10</w:t>
      </w:r>
      <w:r w:rsidR="00056AF8">
        <w:rPr>
          <w:rFonts w:ascii="Times New Roman" w:eastAsia="Calibri" w:hAnsi="Times New Roman" w:cs="Times New Roman"/>
          <w:sz w:val="28"/>
          <w:szCs w:val="28"/>
          <w:lang w:val="kk-KZ"/>
        </w:rPr>
        <w:t>2</w:t>
      </w:r>
      <w:r w:rsidRPr="00E26A37">
        <w:rPr>
          <w:rFonts w:ascii="Times New Roman" w:eastAsia="Calibri" w:hAnsi="Times New Roman" w:cs="Times New Roman"/>
          <w:sz w:val="28"/>
          <w:szCs w:val="28"/>
          <w:lang w:val="kk-KZ"/>
        </w:rPr>
        <w:t xml:space="preserve">, </w:t>
      </w:r>
      <w:r w:rsidR="003D0276">
        <w:rPr>
          <w:rFonts w:ascii="Times New Roman" w:eastAsia="Calibri" w:hAnsi="Times New Roman" w:cs="Times New Roman"/>
          <w:sz w:val="28"/>
          <w:szCs w:val="28"/>
          <w:lang w:val="kk-KZ"/>
        </w:rPr>
        <w:t xml:space="preserve">Б. </w:t>
      </w:r>
      <w:r w:rsidRPr="00E26A37">
        <w:rPr>
          <w:rFonts w:ascii="Times New Roman" w:eastAsia="Calibri" w:hAnsi="Times New Roman" w:cs="Times New Roman"/>
          <w:sz w:val="28"/>
          <w:szCs w:val="28"/>
          <w:lang w:val="kk-KZ"/>
        </w:rPr>
        <w:t>67-68</w:t>
      </w:r>
      <w:r w:rsidRPr="00E26A37">
        <w:rPr>
          <w:rFonts w:ascii="Times New Roman" w:eastAsia="Calibri" w:hAnsi="Times New Roman" w:cs="Times New Roman"/>
          <w:sz w:val="28"/>
          <w:szCs w:val="28"/>
          <w:lang w:val="tr-TR"/>
        </w:rPr>
        <w:t>]</w:t>
      </w:r>
      <w:r w:rsidRPr="00E26A37">
        <w:rPr>
          <w:rFonts w:ascii="Times New Roman" w:eastAsia="Calibri" w:hAnsi="Times New Roman" w:cs="Times New Roman"/>
          <w:sz w:val="28"/>
          <w:szCs w:val="28"/>
          <w:lang w:val="kk-KZ"/>
        </w:rPr>
        <w:t>, [</w:t>
      </w:r>
      <w:r w:rsidR="00056AF8">
        <w:rPr>
          <w:rFonts w:ascii="Times New Roman" w:eastAsia="Calibri" w:hAnsi="Times New Roman" w:cs="Times New Roman"/>
          <w:sz w:val="28"/>
          <w:szCs w:val="28"/>
          <w:lang w:val="kk-KZ"/>
        </w:rPr>
        <w:t>103</w:t>
      </w:r>
      <w:r w:rsidRPr="00E26A37">
        <w:rPr>
          <w:rFonts w:ascii="Times New Roman" w:eastAsia="Calibri" w:hAnsi="Times New Roman" w:cs="Times New Roman"/>
          <w:sz w:val="28"/>
          <w:szCs w:val="28"/>
          <w:lang w:val="kk-KZ"/>
        </w:rPr>
        <w:t>].</w:t>
      </w:r>
    </w:p>
    <w:p w:rsidR="00EB6375"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Өз тарихында ешқашан ешкімге бодан болып, отар болып көрмеген түрік ел</w:t>
      </w:r>
      <w:r w:rsidR="00736C8E">
        <w:rPr>
          <w:rFonts w:ascii="Times New Roman" w:eastAsia="Calibri" w:hAnsi="Times New Roman" w:cs="Times New Roman"/>
          <w:sz w:val="28"/>
          <w:szCs w:val="28"/>
          <w:lang w:val="kk-KZ"/>
        </w:rPr>
        <w:t>і</w:t>
      </w:r>
      <w:r w:rsidRPr="00330260">
        <w:rPr>
          <w:rFonts w:ascii="Times New Roman" w:eastAsia="Calibri" w:hAnsi="Times New Roman" w:cs="Times New Roman"/>
          <w:sz w:val="28"/>
          <w:szCs w:val="28"/>
          <w:lang w:val="kk-KZ"/>
        </w:rPr>
        <w:t xml:space="preserve"> енді біржолата жоқ болып кету қаупі</w:t>
      </w:r>
      <w:r w:rsidR="00736C8E">
        <w:rPr>
          <w:rFonts w:ascii="Times New Roman" w:eastAsia="Calibri" w:hAnsi="Times New Roman" w:cs="Times New Roman"/>
          <w:sz w:val="28"/>
          <w:szCs w:val="28"/>
          <w:lang w:val="kk-KZ"/>
        </w:rPr>
        <w:t>мен бетпе-бет келді</w:t>
      </w:r>
      <w:r w:rsidRPr="0033026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457DA4">
        <w:rPr>
          <w:rFonts w:ascii="Times New Roman" w:eastAsia="Calibri" w:hAnsi="Times New Roman" w:cs="Times New Roman"/>
          <w:sz w:val="28"/>
          <w:szCs w:val="28"/>
          <w:lang w:val="kk-KZ"/>
        </w:rPr>
        <w:tab/>
        <w:t>Сөйтіп,</w:t>
      </w:r>
      <w:r w:rsidR="00EB6375">
        <w:rPr>
          <w:rFonts w:ascii="Times New Roman" w:eastAsia="Calibri" w:hAnsi="Times New Roman" w:cs="Times New Roman"/>
          <w:sz w:val="28"/>
          <w:szCs w:val="28"/>
          <w:lang w:val="kk-KZ"/>
        </w:rPr>
        <w:t xml:space="preserve"> 1911           </w:t>
      </w:r>
      <w:r w:rsidRPr="00330260">
        <w:rPr>
          <w:rFonts w:ascii="Times New Roman" w:eastAsia="Calibri" w:hAnsi="Times New Roman" w:cs="Times New Roman"/>
          <w:sz w:val="28"/>
          <w:szCs w:val="28"/>
          <w:lang w:val="kk-KZ"/>
        </w:rPr>
        <w:t>жылдан бастап бүкіл әлемнің дерлік шабуылына ұшыраған және гректермен, сербтермен, бұлғарлармен, ағылшындармен, француздармен, орыстармен, армяндармен, арабтармен, австриялықтармен, тіпті жаңа зеландиялықтармен және үнділермен соғысуға мәжбүр болған түріктер</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1919 жылы бүгінгі Отанын құтқару және тәуелсіздігін қорғау үшін </w:t>
      </w:r>
      <w:r w:rsidR="002F1A73">
        <w:rPr>
          <w:rFonts w:ascii="Times New Roman" w:eastAsia="Calibri" w:hAnsi="Times New Roman" w:cs="Times New Roman"/>
          <w:sz w:val="28"/>
          <w:szCs w:val="28"/>
          <w:lang w:val="kk-KZ"/>
        </w:rPr>
        <w:t xml:space="preserve">бар күшін </w:t>
      </w:r>
      <w:r w:rsidR="0095446E">
        <w:rPr>
          <w:rFonts w:ascii="Times New Roman" w:eastAsia="Calibri" w:hAnsi="Times New Roman" w:cs="Times New Roman"/>
          <w:sz w:val="28"/>
          <w:szCs w:val="28"/>
          <w:lang w:val="kk-KZ"/>
        </w:rPr>
        <w:t>жинап, Ататүрік басшылығымен «</w:t>
      </w:r>
      <w:r w:rsidRPr="00330260">
        <w:rPr>
          <w:rFonts w:ascii="Times New Roman" w:eastAsia="Calibri" w:hAnsi="Times New Roman" w:cs="Times New Roman"/>
          <w:sz w:val="28"/>
          <w:szCs w:val="28"/>
          <w:lang w:val="kk-KZ"/>
        </w:rPr>
        <w:t>Өлім</w:t>
      </w:r>
      <w:r w:rsidR="0095446E">
        <w:rPr>
          <w:rFonts w:ascii="Times New Roman" w:eastAsia="Calibri" w:hAnsi="Times New Roman" w:cs="Times New Roman"/>
          <w:sz w:val="28"/>
          <w:szCs w:val="28"/>
          <w:lang w:val="kk-KZ"/>
        </w:rPr>
        <w:t xml:space="preserve"> не өмір»</w:t>
      </w:r>
      <w:r w:rsidRPr="00330260">
        <w:rPr>
          <w:rFonts w:ascii="Times New Roman" w:eastAsia="Calibri" w:hAnsi="Times New Roman" w:cs="Times New Roman"/>
          <w:sz w:val="28"/>
          <w:szCs w:val="28"/>
          <w:lang w:val="kk-KZ"/>
        </w:rPr>
        <w:t xml:space="preserve"> күресін бастады</w:t>
      </w:r>
      <w:r>
        <w:rPr>
          <w:rFonts w:ascii="Times New Roman" w:eastAsia="Calibri" w:hAnsi="Times New Roman" w:cs="Times New Roman"/>
          <w:sz w:val="28"/>
          <w:szCs w:val="28"/>
          <w:lang w:val="kk-KZ"/>
        </w:rPr>
        <w:t xml:space="preserve"> </w:t>
      </w:r>
      <w:r w:rsidRPr="00E26A37">
        <w:rPr>
          <w:rFonts w:ascii="Times New Roman" w:eastAsia="Calibri" w:hAnsi="Times New Roman" w:cs="Times New Roman"/>
          <w:sz w:val="28"/>
          <w:szCs w:val="28"/>
          <w:lang w:val="kk-KZ"/>
        </w:rPr>
        <w:t>[</w:t>
      </w:r>
      <w:r w:rsidR="00110387">
        <w:rPr>
          <w:rFonts w:ascii="Times New Roman" w:eastAsia="Calibri" w:hAnsi="Times New Roman" w:cs="Times New Roman"/>
          <w:sz w:val="28"/>
          <w:szCs w:val="28"/>
          <w:lang w:val="kk-KZ"/>
        </w:rPr>
        <w:t>10</w:t>
      </w:r>
      <w:r w:rsidR="00056AF8">
        <w:rPr>
          <w:rFonts w:ascii="Times New Roman" w:eastAsia="Calibri" w:hAnsi="Times New Roman" w:cs="Times New Roman"/>
          <w:sz w:val="28"/>
          <w:szCs w:val="28"/>
          <w:lang w:val="kk-KZ"/>
        </w:rPr>
        <w:t>4</w:t>
      </w:r>
      <w:r w:rsidRPr="00E26A37">
        <w:rPr>
          <w:rFonts w:ascii="Times New Roman" w:eastAsia="Calibri" w:hAnsi="Times New Roman" w:cs="Times New Roman"/>
          <w:sz w:val="28"/>
          <w:szCs w:val="28"/>
          <w:lang w:val="kk-KZ"/>
        </w:rPr>
        <w:t xml:space="preserve">]. </w:t>
      </w:r>
      <w:r w:rsidRPr="00E26A37">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ab/>
      </w:r>
    </w:p>
    <w:p w:rsidR="00096A5E"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Түркиядағы б</w:t>
      </w:r>
      <w:r w:rsidRPr="00330260">
        <w:rPr>
          <w:rFonts w:ascii="Times New Roman" w:eastAsia="Calibri" w:hAnsi="Times New Roman" w:cs="Times New Roman"/>
          <w:sz w:val="28"/>
          <w:szCs w:val="28"/>
          <w:lang w:val="kk-KZ"/>
        </w:rPr>
        <w:t xml:space="preserve">ұл ұлт-азаттық соғыс 1922 жылы жеңіспен аяқталды. </w:t>
      </w:r>
      <w:r>
        <w:rPr>
          <w:rFonts w:ascii="Times New Roman" w:eastAsia="Calibri" w:hAnsi="Times New Roman" w:cs="Times New Roman"/>
          <w:sz w:val="28"/>
          <w:szCs w:val="28"/>
          <w:lang w:val="kk-KZ"/>
        </w:rPr>
        <w:t>К</w:t>
      </w:r>
      <w:r w:rsidRPr="00330260">
        <w:rPr>
          <w:rFonts w:ascii="Times New Roman" w:eastAsia="Calibri" w:hAnsi="Times New Roman" w:cs="Times New Roman"/>
          <w:sz w:val="28"/>
          <w:szCs w:val="28"/>
          <w:lang w:val="kk-KZ"/>
        </w:rPr>
        <w:t>өп адам шығынына ұшырай отырып, түрік халқы жағдайы қанша қиын болса да, тәуелсіздігін сақтап қалды</w:t>
      </w:r>
      <w:r w:rsidRPr="0073370E">
        <w:rPr>
          <w:lang w:val="kk-KZ"/>
        </w:rPr>
        <w:t xml:space="preserve"> </w:t>
      </w:r>
      <w:r w:rsidRPr="00561A38">
        <w:rPr>
          <w:rFonts w:ascii="Times New Roman" w:hAnsi="Times New Roman" w:cs="Times New Roman"/>
          <w:sz w:val="28"/>
          <w:szCs w:val="28"/>
          <w:lang w:val="kk-KZ"/>
        </w:rPr>
        <w:t>[</w:t>
      </w:r>
      <w:r w:rsidR="00110387">
        <w:rPr>
          <w:rFonts w:ascii="Times New Roman" w:hAnsi="Times New Roman" w:cs="Times New Roman"/>
          <w:sz w:val="28"/>
          <w:szCs w:val="28"/>
          <w:lang w:val="kk-KZ"/>
        </w:rPr>
        <w:t>10</w:t>
      </w:r>
      <w:r w:rsidR="00056AF8">
        <w:rPr>
          <w:rFonts w:ascii="Times New Roman" w:hAnsi="Times New Roman" w:cs="Times New Roman"/>
          <w:sz w:val="28"/>
          <w:szCs w:val="28"/>
          <w:lang w:val="kk-KZ"/>
        </w:rPr>
        <w:t>5</w:t>
      </w:r>
      <w:r w:rsidRPr="00561A38">
        <w:rPr>
          <w:rFonts w:ascii="Times New Roman" w:hAnsi="Times New Roman" w:cs="Times New Roman"/>
          <w:sz w:val="28"/>
          <w:szCs w:val="28"/>
          <w:lang w:val="kk-KZ"/>
        </w:rPr>
        <w:t xml:space="preserve">, </w:t>
      </w:r>
      <w:r w:rsidR="00EB6375">
        <w:rPr>
          <w:rFonts w:ascii="Times New Roman" w:hAnsi="Times New Roman" w:cs="Times New Roman"/>
          <w:sz w:val="28"/>
          <w:szCs w:val="28"/>
          <w:lang w:val="kk-KZ"/>
        </w:rPr>
        <w:t xml:space="preserve">б. </w:t>
      </w:r>
      <w:r w:rsidRPr="00561A38">
        <w:rPr>
          <w:rFonts w:ascii="Times New Roman" w:hAnsi="Times New Roman" w:cs="Times New Roman"/>
          <w:sz w:val="28"/>
          <w:szCs w:val="28"/>
          <w:lang w:val="kk-KZ"/>
        </w:rPr>
        <w:t>707</w:t>
      </w:r>
      <w:r w:rsidRPr="00561A38">
        <w:rPr>
          <w:rFonts w:ascii="Times New Roman" w:eastAsia="Calibri" w:hAnsi="Times New Roman" w:cs="Times New Roman"/>
          <w:sz w:val="28"/>
          <w:szCs w:val="28"/>
          <w:lang w:val="kk-KZ"/>
        </w:rPr>
        <w:t xml:space="preserve">]. </w:t>
      </w:r>
      <w:r w:rsidR="00457DA4">
        <w:rPr>
          <w:rFonts w:ascii="Times New Roman" w:eastAsia="Calibri" w:hAnsi="Times New Roman" w:cs="Times New Roman"/>
          <w:sz w:val="28"/>
          <w:szCs w:val="28"/>
          <w:lang w:val="kk-KZ"/>
        </w:rPr>
        <w:tab/>
      </w:r>
      <w:r w:rsidRPr="00C802D3">
        <w:rPr>
          <w:rFonts w:ascii="Times New Roman" w:eastAsia="Calibri" w:hAnsi="Times New Roman" w:cs="Times New Roman"/>
          <w:sz w:val="28"/>
          <w:szCs w:val="28"/>
          <w:lang w:val="kk-KZ"/>
        </w:rPr>
        <w:t xml:space="preserve">Соның нәтижесінде </w:t>
      </w:r>
      <w:r w:rsidRPr="0050660F">
        <w:rPr>
          <w:rFonts w:ascii="Times New Roman" w:eastAsia="Calibri" w:hAnsi="Times New Roman" w:cs="Times New Roman"/>
          <w:sz w:val="28"/>
          <w:szCs w:val="28"/>
          <w:lang w:val="kk-KZ"/>
        </w:rPr>
        <w:t>Осман империясы тарих сахнасынан кет</w:t>
      </w:r>
      <w:r>
        <w:rPr>
          <w:rFonts w:ascii="Times New Roman" w:eastAsia="Calibri" w:hAnsi="Times New Roman" w:cs="Times New Roman"/>
          <w:sz w:val="28"/>
          <w:szCs w:val="28"/>
          <w:lang w:val="kk-KZ"/>
        </w:rPr>
        <w:t>іп,</w:t>
      </w:r>
      <w:r w:rsidR="006575D5">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оның орнына </w:t>
      </w:r>
      <w:r w:rsidRPr="00330260">
        <w:rPr>
          <w:rFonts w:ascii="Times New Roman" w:eastAsia="Calibri" w:hAnsi="Times New Roman" w:cs="Times New Roman"/>
          <w:sz w:val="28"/>
          <w:szCs w:val="28"/>
          <w:lang w:val="kk-KZ"/>
        </w:rPr>
        <w:tab/>
        <w:t>1923 жылдың күзінде қазіргі Түркия республикасы, яғни жаңа түрік мемлекеті өмірге келді</w:t>
      </w:r>
      <w:r>
        <w:rPr>
          <w:rFonts w:ascii="Times New Roman" w:eastAsia="Calibri" w:hAnsi="Times New Roman" w:cs="Times New Roman"/>
          <w:sz w:val="28"/>
          <w:szCs w:val="28"/>
          <w:lang w:val="kk-KZ"/>
        </w:rPr>
        <w:t>.</w:t>
      </w:r>
      <w:r w:rsidRPr="0073370E">
        <w:rPr>
          <w:lang w:val="kk-KZ"/>
        </w:rPr>
        <w:t xml:space="preserve"> </w:t>
      </w:r>
    </w:p>
    <w:p w:rsidR="00096A5E"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Тарихи-ғылыми талдамада </w:t>
      </w:r>
      <w:r w:rsidRPr="00330260">
        <w:rPr>
          <w:rFonts w:ascii="Times New Roman" w:eastAsia="Calibri" w:hAnsi="Times New Roman" w:cs="Times New Roman"/>
          <w:sz w:val="28"/>
          <w:szCs w:val="28"/>
          <w:lang w:val="kk-KZ"/>
        </w:rPr>
        <w:t>Түркия республикасы – сол Осман мемлекетінің жалғасы, бірақ қазіргі заманға, кезеңге лайық басқа сипаттағы құрылым</w:t>
      </w:r>
      <w:r>
        <w:rPr>
          <w:rFonts w:ascii="Times New Roman" w:eastAsia="Calibri" w:hAnsi="Times New Roman" w:cs="Times New Roman"/>
          <w:sz w:val="28"/>
          <w:szCs w:val="28"/>
          <w:lang w:val="kk-KZ"/>
        </w:rPr>
        <w:t xml:space="preserve"> деп бағаланады </w:t>
      </w:r>
      <w:r w:rsidRPr="002722F8">
        <w:rPr>
          <w:rFonts w:ascii="Times New Roman" w:eastAsia="Calibri" w:hAnsi="Times New Roman" w:cs="Times New Roman"/>
          <w:sz w:val="28"/>
          <w:szCs w:val="28"/>
          <w:lang w:val="kk-KZ"/>
        </w:rPr>
        <w:t>[</w:t>
      </w:r>
      <w:r w:rsidR="00110387">
        <w:rPr>
          <w:rFonts w:ascii="Times New Roman" w:eastAsia="Calibri" w:hAnsi="Times New Roman" w:cs="Times New Roman"/>
          <w:sz w:val="28"/>
          <w:szCs w:val="28"/>
          <w:lang w:val="kk-KZ"/>
        </w:rPr>
        <w:t>10</w:t>
      </w:r>
      <w:r w:rsidR="00056AF8">
        <w:rPr>
          <w:rFonts w:ascii="Times New Roman" w:eastAsia="Calibri" w:hAnsi="Times New Roman" w:cs="Times New Roman"/>
          <w:sz w:val="28"/>
          <w:szCs w:val="28"/>
          <w:lang w:val="kk-KZ"/>
        </w:rPr>
        <w:t>6</w:t>
      </w:r>
      <w:r w:rsidRPr="002722F8">
        <w:rPr>
          <w:rFonts w:ascii="Times New Roman" w:eastAsia="Calibri" w:hAnsi="Times New Roman" w:cs="Times New Roman"/>
          <w:sz w:val="28"/>
          <w:szCs w:val="28"/>
          <w:lang w:val="tr-TR"/>
        </w:rPr>
        <w:t>,</w:t>
      </w:r>
      <w:r w:rsidRPr="002722F8">
        <w:rPr>
          <w:rFonts w:ascii="Times New Roman" w:eastAsia="Calibri" w:hAnsi="Times New Roman" w:cs="Times New Roman"/>
          <w:sz w:val="28"/>
          <w:szCs w:val="28"/>
          <w:lang w:val="kk-KZ"/>
        </w:rPr>
        <w:t xml:space="preserve"> </w:t>
      </w:r>
      <w:r w:rsidR="00F724B4">
        <w:rPr>
          <w:rFonts w:ascii="Times New Roman" w:eastAsia="Calibri" w:hAnsi="Times New Roman" w:cs="Times New Roman"/>
          <w:sz w:val="28"/>
          <w:szCs w:val="28"/>
          <w:lang w:val="kk-KZ"/>
        </w:rPr>
        <w:t xml:space="preserve">Б. </w:t>
      </w:r>
      <w:r w:rsidRPr="002722F8">
        <w:rPr>
          <w:rFonts w:ascii="Times New Roman" w:eastAsia="Calibri" w:hAnsi="Times New Roman" w:cs="Times New Roman"/>
          <w:sz w:val="28"/>
          <w:szCs w:val="28"/>
          <w:lang w:val="kk-KZ"/>
        </w:rPr>
        <w:t>47-48].</w:t>
      </w:r>
      <w:r w:rsidR="006575D5">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 xml:space="preserve">Себебі </w:t>
      </w:r>
      <w:r w:rsidRPr="00330260">
        <w:rPr>
          <w:rFonts w:ascii="Times New Roman" w:eastAsia="Calibri" w:hAnsi="Times New Roman" w:cs="Times New Roman"/>
          <w:sz w:val="28"/>
          <w:szCs w:val="28"/>
          <w:lang w:val="kk-KZ"/>
        </w:rPr>
        <w:t xml:space="preserve">Түркия республикасы өмірге келгенше </w:t>
      </w:r>
      <w:r>
        <w:rPr>
          <w:rFonts w:ascii="Times New Roman" w:eastAsia="Calibri" w:hAnsi="Times New Roman" w:cs="Times New Roman"/>
          <w:sz w:val="28"/>
          <w:szCs w:val="28"/>
          <w:lang w:val="kk-KZ"/>
        </w:rPr>
        <w:t xml:space="preserve">де </w:t>
      </w:r>
      <w:r w:rsidR="00EE2FE3">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мемлекетті қалай сақтап қалуға болады?</w:t>
      </w:r>
      <w:r w:rsidR="00EE2FE3">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деген сұрақ </w:t>
      </w:r>
      <w:r w:rsidR="00457DA4" w:rsidRPr="00457DA4">
        <w:rPr>
          <w:rFonts w:ascii="Times New Roman" w:eastAsia="Calibri" w:hAnsi="Times New Roman" w:cs="Times New Roman"/>
          <w:sz w:val="28"/>
          <w:szCs w:val="28"/>
          <w:lang w:val="kk-KZ"/>
        </w:rPr>
        <w:t xml:space="preserve">күн тәртібінде </w:t>
      </w:r>
      <w:r w:rsidR="00457DA4">
        <w:rPr>
          <w:rFonts w:ascii="Times New Roman" w:eastAsia="Calibri" w:hAnsi="Times New Roman" w:cs="Times New Roman"/>
          <w:sz w:val="28"/>
          <w:szCs w:val="28"/>
          <w:lang w:val="kk-KZ"/>
        </w:rPr>
        <w:t>бол</w:t>
      </w:r>
      <w:r>
        <w:rPr>
          <w:rFonts w:ascii="Times New Roman" w:eastAsia="Calibri" w:hAnsi="Times New Roman" w:cs="Times New Roman"/>
          <w:sz w:val="28"/>
          <w:szCs w:val="28"/>
          <w:lang w:val="kk-KZ"/>
        </w:rPr>
        <w:t>ып,</w:t>
      </w:r>
      <w:r w:rsidRPr="00330260">
        <w:rPr>
          <w:rFonts w:ascii="Times New Roman" w:eastAsia="Calibri" w:hAnsi="Times New Roman" w:cs="Times New Roman"/>
          <w:sz w:val="28"/>
          <w:szCs w:val="28"/>
          <w:lang w:val="kk-KZ"/>
        </w:rPr>
        <w:t xml:space="preserve"> </w:t>
      </w:r>
      <w:r w:rsidRPr="0050660F">
        <w:rPr>
          <w:rFonts w:ascii="Times New Roman" w:eastAsia="Calibri" w:hAnsi="Times New Roman" w:cs="Times New Roman"/>
          <w:sz w:val="28"/>
          <w:szCs w:val="28"/>
          <w:lang w:val="kk-KZ"/>
        </w:rPr>
        <w:t>интеллигенция, зиялы қауым өкілдері тарапынан түрлі саяси-идеологиялық бағыттар ұсынылып</w:t>
      </w:r>
      <w:r>
        <w:rPr>
          <w:rFonts w:ascii="Times New Roman" w:eastAsia="Calibri" w:hAnsi="Times New Roman" w:cs="Times New Roman"/>
          <w:sz w:val="28"/>
          <w:szCs w:val="28"/>
          <w:lang w:val="kk-KZ"/>
        </w:rPr>
        <w:t xml:space="preserve">, мұның </w:t>
      </w:r>
      <w:r w:rsidRPr="00330260">
        <w:rPr>
          <w:rFonts w:ascii="Times New Roman" w:eastAsia="Calibri" w:hAnsi="Times New Roman" w:cs="Times New Roman"/>
          <w:sz w:val="28"/>
          <w:szCs w:val="28"/>
          <w:lang w:val="kk-KZ"/>
        </w:rPr>
        <w:t>түрлі жолдар</w:t>
      </w:r>
      <w:r>
        <w:rPr>
          <w:rFonts w:ascii="Times New Roman" w:eastAsia="Calibri" w:hAnsi="Times New Roman" w:cs="Times New Roman"/>
          <w:sz w:val="28"/>
          <w:szCs w:val="28"/>
          <w:lang w:val="kk-KZ"/>
        </w:rPr>
        <w:t>ы</w:t>
      </w:r>
      <w:r w:rsidRPr="00330260">
        <w:rPr>
          <w:rFonts w:ascii="Times New Roman" w:eastAsia="Calibri" w:hAnsi="Times New Roman" w:cs="Times New Roman"/>
          <w:sz w:val="28"/>
          <w:szCs w:val="28"/>
          <w:lang w:val="kk-KZ"/>
        </w:rPr>
        <w:t xml:space="preserve"> іздестіріл</w:t>
      </w:r>
      <w:r>
        <w:rPr>
          <w:rFonts w:ascii="Times New Roman" w:eastAsia="Calibri" w:hAnsi="Times New Roman" w:cs="Times New Roman"/>
          <w:sz w:val="28"/>
          <w:szCs w:val="28"/>
          <w:lang w:val="kk-KZ"/>
        </w:rPr>
        <w:t>іп</w:t>
      </w:r>
      <w:r w:rsidRPr="00330260">
        <w:rPr>
          <w:rFonts w:ascii="Times New Roman" w:eastAsia="Calibri" w:hAnsi="Times New Roman" w:cs="Times New Roman"/>
          <w:sz w:val="28"/>
          <w:szCs w:val="28"/>
          <w:lang w:val="kk-KZ"/>
        </w:rPr>
        <w:t>, түрлі ой-пікір</w:t>
      </w:r>
      <w:r w:rsidR="002F1A73">
        <w:rPr>
          <w:rFonts w:ascii="Times New Roman" w:eastAsia="Calibri" w:hAnsi="Times New Roman" w:cs="Times New Roman"/>
          <w:sz w:val="28"/>
          <w:szCs w:val="28"/>
          <w:lang w:val="kk-KZ"/>
        </w:rPr>
        <w:t>лер мен</w:t>
      </w:r>
      <w:r w:rsidRPr="00330260">
        <w:rPr>
          <w:rFonts w:ascii="Times New Roman" w:eastAsia="Calibri" w:hAnsi="Times New Roman" w:cs="Times New Roman"/>
          <w:sz w:val="28"/>
          <w:szCs w:val="28"/>
          <w:lang w:val="kk-KZ"/>
        </w:rPr>
        <w:t xml:space="preserve"> ұсыныстар айтылды, тұжырымдар алға тартылды. </w:t>
      </w:r>
    </w:p>
    <w:p w:rsidR="00096A5E" w:rsidRPr="00472473"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t xml:space="preserve">Нақты айтқанда, </w:t>
      </w:r>
      <w:r w:rsidRPr="0050660F">
        <w:rPr>
          <w:rFonts w:ascii="Times New Roman" w:eastAsia="Calibri" w:hAnsi="Times New Roman" w:cs="Times New Roman"/>
          <w:sz w:val="28"/>
          <w:szCs w:val="28"/>
          <w:lang w:val="kk-KZ"/>
        </w:rPr>
        <w:t xml:space="preserve">кезінде үлкен саяси, рухани пікірталас туғызып, түрлі жиналыстар өткізіліп, мыңдаған мақала, жүздеген кітап жазылған </w:t>
      </w:r>
      <w:r>
        <w:rPr>
          <w:rFonts w:ascii="Times New Roman" w:eastAsia="Calibri" w:hAnsi="Times New Roman" w:cs="Times New Roman"/>
          <w:sz w:val="28"/>
          <w:szCs w:val="28"/>
          <w:lang w:val="kk-KZ"/>
        </w:rPr>
        <w:t>м</w:t>
      </w:r>
      <w:r w:rsidRPr="00330260">
        <w:rPr>
          <w:rFonts w:ascii="Times New Roman" w:eastAsia="Calibri" w:hAnsi="Times New Roman" w:cs="Times New Roman"/>
          <w:sz w:val="28"/>
          <w:szCs w:val="28"/>
          <w:lang w:val="kk-KZ"/>
        </w:rPr>
        <w:t xml:space="preserve">ұндай бағыттар, ағымдар үшеу болды: </w:t>
      </w:r>
      <w:r w:rsidR="00472473" w:rsidRPr="00472473">
        <w:rPr>
          <w:rFonts w:ascii="Times New Roman" w:eastAsia="Calibri" w:hAnsi="Times New Roman" w:cs="Times New Roman"/>
          <w:sz w:val="28"/>
          <w:szCs w:val="28"/>
          <w:lang w:val="kk-KZ"/>
        </w:rPr>
        <w:t>«</w:t>
      </w:r>
      <w:r w:rsidR="00472473">
        <w:rPr>
          <w:rFonts w:ascii="Times New Roman" w:eastAsia="Calibri" w:hAnsi="Times New Roman" w:cs="Times New Roman"/>
          <w:sz w:val="28"/>
          <w:szCs w:val="28"/>
          <w:lang w:val="kk-KZ"/>
        </w:rPr>
        <w:t>османшыл</w:t>
      </w:r>
      <w:r w:rsidRPr="00472473">
        <w:rPr>
          <w:rFonts w:ascii="Times New Roman" w:eastAsia="Calibri" w:hAnsi="Times New Roman" w:cs="Times New Roman"/>
          <w:sz w:val="28"/>
          <w:szCs w:val="28"/>
          <w:lang w:val="kk-KZ"/>
        </w:rPr>
        <w:t>ық</w:t>
      </w:r>
      <w:r w:rsidR="00472473" w:rsidRPr="00472473">
        <w:rPr>
          <w:rFonts w:ascii="Times New Roman" w:eastAsia="Calibri" w:hAnsi="Times New Roman" w:cs="Times New Roman"/>
          <w:sz w:val="28"/>
          <w:szCs w:val="28"/>
          <w:lang w:val="kk-KZ"/>
        </w:rPr>
        <w:t>»</w:t>
      </w:r>
      <w:r w:rsidRPr="00472473">
        <w:rPr>
          <w:rFonts w:ascii="Times New Roman" w:eastAsia="Calibri" w:hAnsi="Times New Roman" w:cs="Times New Roman"/>
          <w:sz w:val="28"/>
          <w:szCs w:val="28"/>
          <w:lang w:val="kk-KZ"/>
        </w:rPr>
        <w:t xml:space="preserve">, </w:t>
      </w:r>
      <w:r w:rsidR="00472473" w:rsidRPr="00472473">
        <w:rPr>
          <w:rFonts w:ascii="Times New Roman" w:eastAsia="Calibri" w:hAnsi="Times New Roman" w:cs="Times New Roman"/>
          <w:sz w:val="28"/>
          <w:szCs w:val="28"/>
          <w:lang w:val="kk-KZ"/>
        </w:rPr>
        <w:t>«</w:t>
      </w:r>
      <w:r w:rsidRPr="00472473">
        <w:rPr>
          <w:rFonts w:ascii="Times New Roman" w:eastAsia="Calibri" w:hAnsi="Times New Roman" w:cs="Times New Roman"/>
          <w:sz w:val="28"/>
          <w:szCs w:val="28"/>
          <w:lang w:val="kk-KZ"/>
        </w:rPr>
        <w:t>исламшылдық</w:t>
      </w:r>
      <w:r w:rsidR="00472473" w:rsidRPr="00472473">
        <w:rPr>
          <w:rFonts w:ascii="Times New Roman" w:eastAsia="Calibri" w:hAnsi="Times New Roman" w:cs="Times New Roman"/>
          <w:sz w:val="28"/>
          <w:szCs w:val="28"/>
          <w:lang w:val="kk-KZ"/>
        </w:rPr>
        <w:t>»</w:t>
      </w:r>
      <w:r w:rsidRPr="00472473">
        <w:rPr>
          <w:rFonts w:ascii="Times New Roman" w:eastAsia="Calibri" w:hAnsi="Times New Roman" w:cs="Times New Roman"/>
          <w:sz w:val="28"/>
          <w:szCs w:val="28"/>
          <w:lang w:val="kk-KZ"/>
        </w:rPr>
        <w:t xml:space="preserve">, </w:t>
      </w:r>
      <w:r w:rsidR="00472473" w:rsidRPr="00472473">
        <w:rPr>
          <w:rFonts w:ascii="Times New Roman" w:eastAsia="Calibri" w:hAnsi="Times New Roman" w:cs="Times New Roman"/>
          <w:sz w:val="28"/>
          <w:szCs w:val="28"/>
          <w:lang w:val="kk-KZ"/>
        </w:rPr>
        <w:t>«</w:t>
      </w:r>
      <w:r w:rsidR="00472473">
        <w:rPr>
          <w:rFonts w:ascii="Times New Roman" w:eastAsia="Calibri" w:hAnsi="Times New Roman" w:cs="Times New Roman"/>
          <w:sz w:val="28"/>
          <w:szCs w:val="28"/>
          <w:lang w:val="kk-KZ"/>
        </w:rPr>
        <w:t>түрікшіл</w:t>
      </w:r>
      <w:r w:rsidRPr="00472473">
        <w:rPr>
          <w:rFonts w:ascii="Times New Roman" w:eastAsia="Calibri" w:hAnsi="Times New Roman" w:cs="Times New Roman"/>
          <w:sz w:val="28"/>
          <w:szCs w:val="28"/>
          <w:lang w:val="kk-KZ"/>
        </w:rPr>
        <w:t>ік</w:t>
      </w:r>
      <w:r w:rsidR="00472473" w:rsidRPr="00472473">
        <w:rPr>
          <w:rFonts w:ascii="Times New Roman" w:eastAsia="Calibri" w:hAnsi="Times New Roman" w:cs="Times New Roman"/>
          <w:sz w:val="28"/>
          <w:szCs w:val="28"/>
          <w:lang w:val="kk-KZ"/>
        </w:rPr>
        <w:t>»</w:t>
      </w:r>
      <w:r w:rsidRPr="00472473">
        <w:rPr>
          <w:rFonts w:ascii="Times New Roman" w:eastAsia="Calibri" w:hAnsi="Times New Roman" w:cs="Times New Roman"/>
          <w:sz w:val="28"/>
          <w:szCs w:val="28"/>
          <w:lang w:val="kk-KZ"/>
        </w:rPr>
        <w:t xml:space="preserve">. </w:t>
      </w:r>
    </w:p>
    <w:p w:rsidR="00096A5E"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ab/>
        <w:t xml:space="preserve">Алайда бұл үш саяси ағым ішінен </w:t>
      </w:r>
      <w:r w:rsidR="00472473" w:rsidRPr="00472473">
        <w:rPr>
          <w:rFonts w:ascii="Times New Roman" w:eastAsia="Calibri" w:hAnsi="Times New Roman" w:cs="Times New Roman"/>
          <w:sz w:val="28"/>
          <w:szCs w:val="28"/>
          <w:lang w:val="kk-KZ"/>
        </w:rPr>
        <w:t>«</w:t>
      </w:r>
      <w:r w:rsidR="00472473">
        <w:rPr>
          <w:rFonts w:ascii="Times New Roman" w:eastAsia="Calibri" w:hAnsi="Times New Roman" w:cs="Times New Roman"/>
          <w:sz w:val="28"/>
          <w:szCs w:val="28"/>
          <w:lang w:val="kk-KZ"/>
        </w:rPr>
        <w:t>түрікшіл</w:t>
      </w:r>
      <w:r w:rsidRPr="00472473">
        <w:rPr>
          <w:rFonts w:ascii="Times New Roman" w:eastAsia="Calibri" w:hAnsi="Times New Roman" w:cs="Times New Roman"/>
          <w:sz w:val="28"/>
          <w:szCs w:val="28"/>
          <w:lang w:val="kk-KZ"/>
        </w:rPr>
        <w:t>ік</w:t>
      </w:r>
      <w:r w:rsidR="00472473" w:rsidRPr="00472473">
        <w:rPr>
          <w:rFonts w:ascii="Times New Roman" w:eastAsia="Calibri" w:hAnsi="Times New Roman" w:cs="Times New Roman"/>
          <w:sz w:val="28"/>
          <w:szCs w:val="28"/>
          <w:lang w:val="kk-KZ"/>
        </w:rPr>
        <w:t>»</w:t>
      </w:r>
      <w:r w:rsidRPr="00013FB2">
        <w:rPr>
          <w:rFonts w:ascii="Times New Roman" w:eastAsia="Calibri" w:hAnsi="Times New Roman" w:cs="Times New Roman"/>
          <w:b/>
          <w:sz w:val="28"/>
          <w:szCs w:val="28"/>
          <w:lang w:val="kk-KZ"/>
        </w:rPr>
        <w:t xml:space="preserve"> </w:t>
      </w:r>
      <w:r w:rsidRPr="00330260">
        <w:rPr>
          <w:rFonts w:ascii="Times New Roman" w:eastAsia="Calibri" w:hAnsi="Times New Roman" w:cs="Times New Roman"/>
          <w:sz w:val="28"/>
          <w:szCs w:val="28"/>
          <w:lang w:val="kk-KZ"/>
        </w:rPr>
        <w:t>қана өміршең болып шықты. Өйткені</w:t>
      </w:r>
      <w:r>
        <w:rPr>
          <w:rFonts w:ascii="Times New Roman" w:eastAsia="Calibri" w:hAnsi="Times New Roman" w:cs="Times New Roman"/>
          <w:sz w:val="28"/>
          <w:szCs w:val="28"/>
          <w:lang w:val="kk-KZ"/>
        </w:rPr>
        <w:t xml:space="preserve"> Осман империясы </w:t>
      </w:r>
      <w:r w:rsidR="00457DA4">
        <w:rPr>
          <w:rFonts w:ascii="Times New Roman" w:eastAsia="Calibri" w:hAnsi="Times New Roman" w:cs="Times New Roman"/>
          <w:sz w:val="28"/>
          <w:szCs w:val="28"/>
          <w:lang w:val="kk-KZ"/>
        </w:rPr>
        <w:t>өктемдігінен</w:t>
      </w:r>
      <w:r>
        <w:rPr>
          <w:rFonts w:ascii="Times New Roman" w:eastAsia="Calibri" w:hAnsi="Times New Roman" w:cs="Times New Roman"/>
          <w:sz w:val="28"/>
          <w:szCs w:val="28"/>
          <w:lang w:val="kk-KZ"/>
        </w:rPr>
        <w:t xml:space="preserve"> ажыраған мемлекеттердің енді</w:t>
      </w:r>
      <w:r w:rsidRPr="00330260">
        <w:rPr>
          <w:rFonts w:ascii="Times New Roman" w:eastAsia="Calibri" w:hAnsi="Times New Roman" w:cs="Times New Roman"/>
          <w:sz w:val="28"/>
          <w:szCs w:val="28"/>
          <w:lang w:val="kk-KZ"/>
        </w:rPr>
        <w:t xml:space="preserve"> Османдық дәстүрлерді жалғастырып, жаңғыртып, Осман империясы аясындағы түр-түсі, діні мен ділі, мәдениеті мен мақсат-мүддесі тү</w:t>
      </w:r>
      <w:r w:rsidR="00457DA4">
        <w:rPr>
          <w:rFonts w:ascii="Times New Roman" w:eastAsia="Calibri" w:hAnsi="Times New Roman" w:cs="Times New Roman"/>
          <w:sz w:val="28"/>
          <w:szCs w:val="28"/>
          <w:lang w:val="kk-KZ"/>
        </w:rPr>
        <w:t>ріктерден бөлек халықтар</w:t>
      </w:r>
      <w:r w:rsidRPr="00330260">
        <w:rPr>
          <w:rFonts w:ascii="Times New Roman" w:eastAsia="Calibri" w:hAnsi="Times New Roman" w:cs="Times New Roman"/>
          <w:sz w:val="28"/>
          <w:szCs w:val="28"/>
          <w:lang w:val="kk-KZ"/>
        </w:rPr>
        <w:t xml:space="preserve"> бірлігін қайта қалпына келтіру енді мүмкін емес болатын. Ислам бірлігі идеясы да Осман империясы</w:t>
      </w:r>
      <w:r>
        <w:rPr>
          <w:rFonts w:ascii="Times New Roman" w:eastAsia="Calibri" w:hAnsi="Times New Roman" w:cs="Times New Roman"/>
          <w:sz w:val="28"/>
          <w:szCs w:val="28"/>
          <w:lang w:val="kk-KZ"/>
        </w:rPr>
        <w:t>мен бірге өз күшін жойды</w:t>
      </w:r>
      <w:r w:rsidRPr="00330260">
        <w:rPr>
          <w:rFonts w:ascii="Times New Roman" w:eastAsia="Calibri" w:hAnsi="Times New Roman" w:cs="Times New Roman"/>
          <w:sz w:val="28"/>
          <w:szCs w:val="28"/>
          <w:lang w:val="kk-KZ"/>
        </w:rPr>
        <w:t xml:space="preserve">. </w:t>
      </w:r>
    </w:p>
    <w:p w:rsidR="00096A5E"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Сондықтан жалғыз жол – түріктердің өз тілі мен мәдениетін, салт-дәстүрлері</w:t>
      </w:r>
      <w:r>
        <w:rPr>
          <w:rFonts w:ascii="Times New Roman" w:eastAsia="Calibri" w:hAnsi="Times New Roman" w:cs="Times New Roman"/>
          <w:sz w:val="28"/>
          <w:szCs w:val="28"/>
          <w:lang w:val="kk-KZ"/>
        </w:rPr>
        <w:t xml:space="preserve"> мен </w:t>
      </w:r>
      <w:r w:rsidRPr="00330260">
        <w:rPr>
          <w:rFonts w:ascii="Times New Roman" w:eastAsia="Calibri" w:hAnsi="Times New Roman" w:cs="Times New Roman"/>
          <w:sz w:val="28"/>
          <w:szCs w:val="28"/>
          <w:lang w:val="kk-KZ"/>
        </w:rPr>
        <w:t>ұлттық мақсат-мүдделерін бір арнаға тоғыстырып, шынайы түрік болмысын түлетіп, түріктік сананы оятып, жаңа түрік мемлекетін құру болды. Бұлай деп</w:t>
      </w:r>
      <w:r w:rsidR="00013FB2">
        <w:rPr>
          <w:rFonts w:ascii="Times New Roman" w:eastAsia="Calibri" w:hAnsi="Times New Roman" w:cs="Times New Roman"/>
          <w:sz w:val="28"/>
          <w:szCs w:val="28"/>
          <w:lang w:val="kk-KZ"/>
        </w:rPr>
        <w:t xml:space="preserve"> отырғанымыз – Осман дәуірінде «</w:t>
      </w:r>
      <w:r w:rsidRPr="00330260">
        <w:rPr>
          <w:rFonts w:ascii="Times New Roman" w:eastAsia="Calibri" w:hAnsi="Times New Roman" w:cs="Times New Roman"/>
          <w:sz w:val="28"/>
          <w:szCs w:val="28"/>
          <w:lang w:val="kk-KZ"/>
        </w:rPr>
        <w:t>түрік</w:t>
      </w:r>
      <w:r w:rsidR="00013FB2">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атауы ұмытылған еді. Ті</w:t>
      </w:r>
      <w:r w:rsidR="00013FB2">
        <w:rPr>
          <w:rFonts w:ascii="Times New Roman" w:eastAsia="Calibri" w:hAnsi="Times New Roman" w:cs="Times New Roman"/>
          <w:sz w:val="28"/>
          <w:szCs w:val="28"/>
          <w:lang w:val="kk-KZ"/>
        </w:rPr>
        <w:t>л де, әдебиет те, тіпті ұлт та «</w:t>
      </w:r>
      <w:r w:rsidRPr="00330260">
        <w:rPr>
          <w:rFonts w:ascii="Times New Roman" w:eastAsia="Calibri" w:hAnsi="Times New Roman" w:cs="Times New Roman"/>
          <w:sz w:val="28"/>
          <w:szCs w:val="28"/>
          <w:lang w:val="kk-KZ"/>
        </w:rPr>
        <w:t>османдық</w:t>
      </w:r>
      <w:r w:rsidR="00013FB2">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sidR="00457DA4">
        <w:rPr>
          <w:rFonts w:ascii="Times New Roman" w:eastAsia="Calibri" w:hAnsi="Times New Roman" w:cs="Times New Roman"/>
          <w:sz w:val="28"/>
          <w:szCs w:val="28"/>
          <w:lang w:val="kk-KZ"/>
        </w:rPr>
        <w:t xml:space="preserve">деп </w:t>
      </w:r>
      <w:r w:rsidRPr="00330260">
        <w:rPr>
          <w:rFonts w:ascii="Times New Roman" w:eastAsia="Calibri" w:hAnsi="Times New Roman" w:cs="Times New Roman"/>
          <w:sz w:val="28"/>
          <w:szCs w:val="28"/>
          <w:lang w:val="kk-KZ"/>
        </w:rPr>
        <w:t xml:space="preserve">аталатын. Османдық – бұл мемлекеттің, яғни империяның аты болатын. Оның құрамына </w:t>
      </w:r>
      <w:r w:rsidR="00457DA4">
        <w:rPr>
          <w:rFonts w:ascii="Times New Roman" w:eastAsia="Calibri" w:hAnsi="Times New Roman" w:cs="Times New Roman"/>
          <w:sz w:val="28"/>
          <w:szCs w:val="28"/>
          <w:lang w:val="kk-KZ"/>
        </w:rPr>
        <w:t>көптеген</w:t>
      </w:r>
      <w:r w:rsidRPr="00330260">
        <w:rPr>
          <w:rFonts w:ascii="Times New Roman" w:eastAsia="Calibri" w:hAnsi="Times New Roman" w:cs="Times New Roman"/>
          <w:sz w:val="28"/>
          <w:szCs w:val="28"/>
          <w:lang w:val="kk-KZ"/>
        </w:rPr>
        <w:t xml:space="preserve"> ел, ұлт кіретін. Олардың бәрі дерлік Осман мемлекеті </w:t>
      </w:r>
      <w:r w:rsidR="00457DA4">
        <w:rPr>
          <w:rFonts w:ascii="Times New Roman" w:eastAsia="Calibri" w:hAnsi="Times New Roman" w:cs="Times New Roman"/>
          <w:sz w:val="28"/>
          <w:szCs w:val="28"/>
          <w:lang w:val="kk-KZ"/>
        </w:rPr>
        <w:t>құрамынан шыққаннан</w:t>
      </w:r>
      <w:r w:rsidRPr="00330260">
        <w:rPr>
          <w:rFonts w:ascii="Times New Roman" w:eastAsia="Calibri" w:hAnsi="Times New Roman" w:cs="Times New Roman"/>
          <w:sz w:val="28"/>
          <w:szCs w:val="28"/>
          <w:lang w:val="kk-KZ"/>
        </w:rPr>
        <w:t xml:space="preserve"> кейін бұл елде, яғни Анатолияда қалған ұлттың аты </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түрік ұлты</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тілі </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түрік тілі</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әдебиеті </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түрік әдебиеті</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деп аталуы тиіс еді. </w:t>
      </w:r>
      <w:r>
        <w:rPr>
          <w:rFonts w:ascii="Times New Roman" w:eastAsia="Calibri" w:hAnsi="Times New Roman" w:cs="Times New Roman"/>
          <w:sz w:val="28"/>
          <w:szCs w:val="28"/>
          <w:lang w:val="kk-KZ"/>
        </w:rPr>
        <w:t xml:space="preserve">Бұл </w:t>
      </w:r>
      <w:r w:rsidRPr="00330260">
        <w:rPr>
          <w:rFonts w:ascii="Times New Roman" w:eastAsia="Calibri" w:hAnsi="Times New Roman" w:cs="Times New Roman"/>
          <w:sz w:val="28"/>
          <w:szCs w:val="28"/>
          <w:lang w:val="kk-KZ"/>
        </w:rPr>
        <w:t>Осман дәуірі кез</w:t>
      </w:r>
      <w:r w:rsidR="00E534EE">
        <w:rPr>
          <w:rFonts w:ascii="Times New Roman" w:eastAsia="Calibri" w:hAnsi="Times New Roman" w:cs="Times New Roman"/>
          <w:sz w:val="28"/>
          <w:szCs w:val="28"/>
          <w:lang w:val="kk-KZ"/>
        </w:rPr>
        <w:t>ең</w:t>
      </w:r>
      <w:r w:rsidRPr="00330260">
        <w:rPr>
          <w:rFonts w:ascii="Times New Roman" w:eastAsia="Calibri" w:hAnsi="Times New Roman" w:cs="Times New Roman"/>
          <w:sz w:val="28"/>
          <w:szCs w:val="28"/>
          <w:lang w:val="kk-KZ"/>
        </w:rPr>
        <w:t xml:space="preserve">індегі сананы өзгертіп, түріктің ұлттық санасын ояту </w:t>
      </w:r>
      <w:r>
        <w:rPr>
          <w:rFonts w:ascii="Times New Roman" w:eastAsia="Calibri" w:hAnsi="Times New Roman" w:cs="Times New Roman"/>
          <w:sz w:val="28"/>
          <w:szCs w:val="28"/>
          <w:lang w:val="kk-KZ"/>
        </w:rPr>
        <w:t xml:space="preserve">үшін </w:t>
      </w:r>
      <w:r w:rsidRPr="00330260">
        <w:rPr>
          <w:rFonts w:ascii="Times New Roman" w:eastAsia="Calibri" w:hAnsi="Times New Roman" w:cs="Times New Roman"/>
          <w:sz w:val="28"/>
          <w:szCs w:val="28"/>
          <w:lang w:val="kk-KZ"/>
        </w:rPr>
        <w:t xml:space="preserve">керек </w:t>
      </w:r>
      <w:r w:rsidR="00E534EE">
        <w:rPr>
          <w:rFonts w:ascii="Times New Roman" w:eastAsia="Calibri" w:hAnsi="Times New Roman" w:cs="Times New Roman"/>
          <w:sz w:val="28"/>
          <w:szCs w:val="28"/>
          <w:lang w:val="kk-KZ"/>
        </w:rPr>
        <w:t>еді</w:t>
      </w:r>
      <w:r w:rsidRPr="00330260">
        <w:rPr>
          <w:rFonts w:ascii="Times New Roman" w:eastAsia="Calibri" w:hAnsi="Times New Roman" w:cs="Times New Roman"/>
          <w:sz w:val="28"/>
          <w:szCs w:val="28"/>
          <w:lang w:val="kk-KZ"/>
        </w:rPr>
        <w:t xml:space="preserve">. </w:t>
      </w:r>
    </w:p>
    <w:p w:rsidR="00096A5E" w:rsidRPr="00330260"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534EE">
        <w:rPr>
          <w:rFonts w:ascii="Times New Roman" w:eastAsia="Calibri" w:hAnsi="Times New Roman" w:cs="Times New Roman"/>
          <w:sz w:val="28"/>
          <w:szCs w:val="28"/>
          <w:lang w:val="kk-KZ"/>
        </w:rPr>
        <w:t>О</w:t>
      </w:r>
      <w:r w:rsidRPr="00330260">
        <w:rPr>
          <w:rFonts w:ascii="Times New Roman" w:eastAsia="Calibri" w:hAnsi="Times New Roman" w:cs="Times New Roman"/>
          <w:sz w:val="28"/>
          <w:szCs w:val="28"/>
          <w:lang w:val="kk-KZ"/>
        </w:rPr>
        <w:t xml:space="preserve">л үшін біраз жұмыстар істеліп, насихат жасалуы, бұл бағытта </w:t>
      </w:r>
      <w:r w:rsidR="002F1A73">
        <w:rPr>
          <w:rFonts w:ascii="Times New Roman" w:eastAsia="Calibri" w:hAnsi="Times New Roman" w:cs="Times New Roman"/>
          <w:sz w:val="28"/>
          <w:szCs w:val="28"/>
          <w:lang w:val="kk-KZ"/>
        </w:rPr>
        <w:t xml:space="preserve">түрлі </w:t>
      </w:r>
      <w:r w:rsidRPr="00330260">
        <w:rPr>
          <w:rFonts w:ascii="Times New Roman" w:eastAsia="Calibri" w:hAnsi="Times New Roman" w:cs="Times New Roman"/>
          <w:sz w:val="28"/>
          <w:szCs w:val="28"/>
          <w:lang w:val="kk-KZ"/>
        </w:rPr>
        <w:t xml:space="preserve">ұйымдар құрылуы тиіс еді. </w:t>
      </w:r>
      <w:r>
        <w:rPr>
          <w:rFonts w:ascii="Times New Roman" w:eastAsia="Calibri" w:hAnsi="Times New Roman" w:cs="Times New Roman"/>
          <w:sz w:val="28"/>
          <w:szCs w:val="28"/>
          <w:lang w:val="kk-KZ"/>
        </w:rPr>
        <w:t>Осыған орай, т</w:t>
      </w:r>
      <w:r w:rsidRPr="00330260">
        <w:rPr>
          <w:rFonts w:ascii="Times New Roman" w:eastAsia="Calibri" w:hAnsi="Times New Roman" w:cs="Times New Roman"/>
          <w:sz w:val="28"/>
          <w:szCs w:val="28"/>
          <w:lang w:val="kk-KZ"/>
        </w:rPr>
        <w:t xml:space="preserve">үрікшілдік жұмыстар ең алдымен тіл саласында басталды. </w:t>
      </w:r>
      <w:r>
        <w:rPr>
          <w:rFonts w:ascii="Times New Roman" w:eastAsia="Calibri" w:hAnsi="Times New Roman" w:cs="Times New Roman"/>
          <w:sz w:val="28"/>
          <w:szCs w:val="28"/>
          <w:lang w:val="kk-KZ"/>
        </w:rPr>
        <w:t>Оның ең басында с</w:t>
      </w:r>
      <w:r w:rsidRPr="00330260">
        <w:rPr>
          <w:rFonts w:ascii="Times New Roman" w:eastAsia="Calibri" w:hAnsi="Times New Roman" w:cs="Times New Roman"/>
          <w:sz w:val="28"/>
          <w:szCs w:val="28"/>
          <w:lang w:val="kk-KZ"/>
        </w:rPr>
        <w:t xml:space="preserve">ол кезеңге дейін түрік, араб және парсы тілдері элементтерінен құралған қойыртпақ тілді тазартып, </w:t>
      </w:r>
      <w:r w:rsidR="00E534EE">
        <w:rPr>
          <w:rFonts w:ascii="Times New Roman" w:eastAsia="Calibri" w:hAnsi="Times New Roman" w:cs="Times New Roman"/>
          <w:sz w:val="28"/>
          <w:szCs w:val="28"/>
          <w:lang w:val="kk-KZ"/>
        </w:rPr>
        <w:t>оны зиялы қауым</w:t>
      </w:r>
      <w:r w:rsidRPr="00330260">
        <w:rPr>
          <w:rFonts w:ascii="Times New Roman" w:eastAsia="Calibri" w:hAnsi="Times New Roman" w:cs="Times New Roman"/>
          <w:sz w:val="28"/>
          <w:szCs w:val="28"/>
          <w:lang w:val="kk-KZ"/>
        </w:rPr>
        <w:t xml:space="preserve"> мен қарапайым халық бірдей түсінетін түрік тіліне айналдыру </w:t>
      </w:r>
      <w:r>
        <w:rPr>
          <w:rFonts w:ascii="Times New Roman" w:eastAsia="Calibri" w:hAnsi="Times New Roman" w:cs="Times New Roman"/>
          <w:sz w:val="28"/>
          <w:szCs w:val="28"/>
          <w:lang w:val="kk-KZ"/>
        </w:rPr>
        <w:t>мәселесі тұрды</w:t>
      </w:r>
      <w:r w:rsidRPr="00330260">
        <w:rPr>
          <w:rFonts w:ascii="Times New Roman" w:eastAsia="Calibri" w:hAnsi="Times New Roman" w:cs="Times New Roman"/>
          <w:sz w:val="28"/>
          <w:szCs w:val="28"/>
          <w:lang w:val="kk-KZ"/>
        </w:rPr>
        <w:t xml:space="preserve">. Өйткені ол кездегі түрік тілінде араб-парсы тілдерінен алынған сөздер, сөз тіркестері мен қосымшалар өте көп болғандықтан, оны араб-парсы тілдерін білетін Османдық зиялылар ғана түсінетін, ал қарапайым түріктер түсіне бермейтін. </w:t>
      </w:r>
    </w:p>
    <w:p w:rsidR="00E534EE"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t xml:space="preserve">Бұл </w:t>
      </w:r>
      <w:r w:rsidR="00E534EE">
        <w:rPr>
          <w:rFonts w:ascii="Times New Roman" w:eastAsia="Calibri" w:hAnsi="Times New Roman" w:cs="Times New Roman"/>
          <w:sz w:val="28"/>
          <w:szCs w:val="28"/>
          <w:lang w:val="kk-KZ"/>
        </w:rPr>
        <w:t>игі істі</w:t>
      </w:r>
      <w:r w:rsidR="007B4DF1">
        <w:rPr>
          <w:rFonts w:ascii="Times New Roman" w:eastAsia="Calibri" w:hAnsi="Times New Roman" w:cs="Times New Roman"/>
          <w:sz w:val="28"/>
          <w:szCs w:val="28"/>
          <w:lang w:val="kk-KZ"/>
        </w:rPr>
        <w:t xml:space="preserve"> 1911 жылы құрылған </w:t>
      </w:r>
      <w:r w:rsidRPr="00330260">
        <w:rPr>
          <w:rFonts w:ascii="Times New Roman" w:eastAsia="Calibri" w:hAnsi="Times New Roman" w:cs="Times New Roman"/>
          <w:sz w:val="28"/>
          <w:szCs w:val="28"/>
          <w:lang w:val="kk-KZ"/>
        </w:rPr>
        <w:t>«Genç kalemler»</w:t>
      </w:r>
      <w:r w:rsidR="007B4DF1">
        <w:rPr>
          <w:rFonts w:ascii="Times New Roman" w:eastAsia="Calibri" w:hAnsi="Times New Roman" w:cs="Times New Roman"/>
          <w:sz w:val="28"/>
          <w:szCs w:val="28"/>
          <w:lang w:val="kk-KZ"/>
        </w:rPr>
        <w:t xml:space="preserve"> </w:t>
      </w:r>
      <w:r w:rsidR="00AF1B93">
        <w:rPr>
          <w:rFonts w:ascii="Times New Roman" w:eastAsia="Calibri" w:hAnsi="Times New Roman" w:cs="Times New Roman"/>
          <w:sz w:val="28"/>
          <w:szCs w:val="28"/>
          <w:lang w:val="kk-KZ"/>
        </w:rPr>
        <w:t>(Ж</w:t>
      </w:r>
      <w:r w:rsidR="000B4D2A">
        <w:rPr>
          <w:rFonts w:ascii="Times New Roman" w:eastAsia="Calibri" w:hAnsi="Times New Roman" w:cs="Times New Roman"/>
          <w:sz w:val="28"/>
          <w:szCs w:val="28"/>
          <w:lang w:val="kk-KZ"/>
        </w:rPr>
        <w:t xml:space="preserve">ас қаламдар) </w:t>
      </w:r>
      <w:r w:rsidRPr="00330260">
        <w:rPr>
          <w:rFonts w:ascii="Times New Roman" w:eastAsia="Calibri" w:hAnsi="Times New Roman" w:cs="Times New Roman"/>
          <w:sz w:val="28"/>
          <w:szCs w:val="28"/>
          <w:lang w:val="kk-KZ"/>
        </w:rPr>
        <w:t xml:space="preserve">журналында </w:t>
      </w:r>
      <w:r w:rsidR="00E534EE">
        <w:rPr>
          <w:rFonts w:ascii="Times New Roman" w:eastAsia="Calibri" w:hAnsi="Times New Roman" w:cs="Times New Roman"/>
          <w:sz w:val="28"/>
          <w:szCs w:val="28"/>
          <w:lang w:val="kk-KZ"/>
        </w:rPr>
        <w:t xml:space="preserve">қызмет еткен </w:t>
      </w:r>
      <w:r w:rsidRPr="00330260">
        <w:rPr>
          <w:rFonts w:ascii="Times New Roman" w:eastAsia="Calibri" w:hAnsi="Times New Roman" w:cs="Times New Roman"/>
          <w:sz w:val="28"/>
          <w:szCs w:val="28"/>
          <w:lang w:val="kk-KZ"/>
        </w:rPr>
        <w:t xml:space="preserve">Өмер Сейфеттин атты жазушы мен Зия Гөкалп есімді ойшыл, философ әрі ақын бастады. </w:t>
      </w:r>
      <w:r>
        <w:rPr>
          <w:rFonts w:ascii="Times New Roman" w:eastAsia="Calibri" w:hAnsi="Times New Roman" w:cs="Times New Roman"/>
          <w:sz w:val="28"/>
          <w:szCs w:val="28"/>
          <w:lang w:val="kk-KZ"/>
        </w:rPr>
        <w:tab/>
      </w:r>
    </w:p>
    <w:p w:rsidR="00096A5E" w:rsidRPr="00C45094" w:rsidRDefault="00E534E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ab/>
      </w:r>
      <w:r w:rsidR="00096A5E" w:rsidRPr="00330260">
        <w:rPr>
          <w:rFonts w:ascii="Times New Roman" w:eastAsia="Calibri" w:hAnsi="Times New Roman" w:cs="Times New Roman"/>
          <w:sz w:val="28"/>
          <w:szCs w:val="28"/>
          <w:lang w:val="kk-KZ"/>
        </w:rPr>
        <w:t>Түрікшілдік идеяларын насихаттауда Зия Гөкалптың (1876-1924) еңбегі орасан зор</w:t>
      </w:r>
      <w:r w:rsidR="00096A5E" w:rsidRPr="008C0303">
        <w:rPr>
          <w:lang w:val="kk-KZ"/>
        </w:rPr>
        <w:t xml:space="preserve"> </w:t>
      </w:r>
      <w:r w:rsidR="00096A5E" w:rsidRPr="002722F8">
        <w:rPr>
          <w:rFonts w:ascii="Times New Roman" w:hAnsi="Times New Roman" w:cs="Times New Roman"/>
          <w:sz w:val="28"/>
          <w:szCs w:val="28"/>
          <w:lang w:val="kk-KZ"/>
        </w:rPr>
        <w:t>[</w:t>
      </w:r>
      <w:r w:rsidR="00110387">
        <w:rPr>
          <w:rFonts w:ascii="Times New Roman" w:hAnsi="Times New Roman" w:cs="Times New Roman"/>
          <w:sz w:val="28"/>
          <w:szCs w:val="28"/>
          <w:lang w:val="kk-KZ"/>
        </w:rPr>
        <w:t>10</w:t>
      </w:r>
      <w:r w:rsidR="00056AF8">
        <w:rPr>
          <w:rFonts w:ascii="Times New Roman" w:hAnsi="Times New Roman" w:cs="Times New Roman"/>
          <w:sz w:val="28"/>
          <w:szCs w:val="28"/>
          <w:lang w:val="kk-KZ"/>
        </w:rPr>
        <w:t>7</w:t>
      </w:r>
      <w:r w:rsidR="00096A5E" w:rsidRPr="002722F8">
        <w:rPr>
          <w:rFonts w:ascii="Times New Roman" w:hAnsi="Times New Roman" w:cs="Times New Roman"/>
          <w:sz w:val="28"/>
          <w:szCs w:val="28"/>
          <w:lang w:val="kk-KZ"/>
        </w:rPr>
        <w:t xml:space="preserve">, </w:t>
      </w:r>
      <w:r w:rsidR="00037B09">
        <w:rPr>
          <w:rFonts w:ascii="Times New Roman" w:hAnsi="Times New Roman" w:cs="Times New Roman"/>
          <w:sz w:val="28"/>
          <w:szCs w:val="28"/>
          <w:lang w:val="kk-KZ"/>
        </w:rPr>
        <w:t xml:space="preserve">б. </w:t>
      </w:r>
      <w:r w:rsidR="00096A5E" w:rsidRPr="002722F8">
        <w:rPr>
          <w:rFonts w:ascii="Times New Roman" w:hAnsi="Times New Roman" w:cs="Times New Roman"/>
          <w:sz w:val="28"/>
          <w:szCs w:val="28"/>
          <w:lang w:val="kk-KZ"/>
        </w:rPr>
        <w:t>3</w:t>
      </w:r>
      <w:r w:rsidR="00096A5E" w:rsidRPr="002722F8">
        <w:rPr>
          <w:rFonts w:ascii="Times New Roman" w:eastAsia="Calibri" w:hAnsi="Times New Roman" w:cs="Times New Roman"/>
          <w:sz w:val="28"/>
          <w:szCs w:val="28"/>
          <w:lang w:val="kk-KZ"/>
        </w:rPr>
        <w:t xml:space="preserve">]. </w:t>
      </w:r>
      <w:r w:rsidR="00096A5E" w:rsidRPr="00330260">
        <w:rPr>
          <w:rFonts w:ascii="Times New Roman" w:eastAsia="Calibri" w:hAnsi="Times New Roman" w:cs="Times New Roman"/>
          <w:sz w:val="28"/>
          <w:szCs w:val="28"/>
          <w:lang w:val="kk-KZ"/>
        </w:rPr>
        <w:t xml:space="preserve">Оның қаламынан оннан астам кітап, көптеген өлеңдер мен дастандар, ғылыми және публицистикалық мақалалар </w:t>
      </w:r>
      <w:r w:rsidR="00096A5E" w:rsidRPr="002722F8">
        <w:rPr>
          <w:rFonts w:ascii="Times New Roman" w:eastAsia="Calibri" w:hAnsi="Times New Roman" w:cs="Times New Roman"/>
          <w:sz w:val="28"/>
          <w:szCs w:val="28"/>
          <w:lang w:val="kk-KZ"/>
        </w:rPr>
        <w:t>туды</w:t>
      </w:r>
      <w:r w:rsidR="00096A5E" w:rsidRPr="002722F8">
        <w:rPr>
          <w:lang w:val="kk-KZ"/>
        </w:rPr>
        <w:t xml:space="preserve">  </w:t>
      </w:r>
      <w:r w:rsidR="00096A5E" w:rsidRPr="002722F8">
        <w:rPr>
          <w:rFonts w:ascii="Times New Roman" w:hAnsi="Times New Roman" w:cs="Times New Roman"/>
          <w:sz w:val="28"/>
          <w:szCs w:val="28"/>
          <w:lang w:val="kk-KZ"/>
        </w:rPr>
        <w:t>[</w:t>
      </w:r>
      <w:r w:rsidR="00110387">
        <w:rPr>
          <w:rFonts w:ascii="Times New Roman" w:hAnsi="Times New Roman" w:cs="Times New Roman"/>
          <w:sz w:val="28"/>
          <w:szCs w:val="28"/>
          <w:lang w:val="kk-KZ"/>
        </w:rPr>
        <w:t>10</w:t>
      </w:r>
      <w:r w:rsidR="00056AF8">
        <w:rPr>
          <w:rFonts w:ascii="Times New Roman" w:hAnsi="Times New Roman" w:cs="Times New Roman"/>
          <w:sz w:val="28"/>
          <w:szCs w:val="28"/>
          <w:lang w:val="kk-KZ"/>
        </w:rPr>
        <w:t>8</w:t>
      </w:r>
      <w:r w:rsidR="00096A5E" w:rsidRPr="002722F8">
        <w:rPr>
          <w:rFonts w:ascii="Times New Roman" w:eastAsia="Calibri" w:hAnsi="Times New Roman" w:cs="Times New Roman"/>
          <w:sz w:val="28"/>
          <w:szCs w:val="28"/>
          <w:lang w:val="kk-KZ"/>
        </w:rPr>
        <w:t>].</w:t>
      </w:r>
    </w:p>
    <w:p w:rsidR="00096A5E" w:rsidRPr="002722F8"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t>Түріктік болмысты түлету, түріктік сана-сезімді ояту, халықты, әсіресе жастарды осы бағытта тәрбиелеу жолында</w:t>
      </w:r>
      <w:r w:rsidR="00E534EE">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191</w:t>
      </w:r>
      <w:r>
        <w:rPr>
          <w:rFonts w:ascii="Times New Roman" w:eastAsia="Calibri" w:hAnsi="Times New Roman" w:cs="Times New Roman"/>
          <w:sz w:val="28"/>
          <w:szCs w:val="28"/>
          <w:lang w:val="tr-TR"/>
        </w:rPr>
        <w:t>2</w:t>
      </w:r>
      <w:r w:rsidRPr="00330260">
        <w:rPr>
          <w:rFonts w:ascii="Times New Roman" w:eastAsia="Calibri" w:hAnsi="Times New Roman" w:cs="Times New Roman"/>
          <w:sz w:val="28"/>
          <w:szCs w:val="28"/>
          <w:lang w:val="kk-KZ"/>
        </w:rPr>
        <w:t xml:space="preserve"> жылы, яғни XX ғасыр басында </w:t>
      </w:r>
      <w:r w:rsidR="000B4D2A">
        <w:rPr>
          <w:rFonts w:ascii="Times New Roman" w:eastAsia="Calibri" w:hAnsi="Times New Roman" w:cs="Times New Roman"/>
          <w:sz w:val="28"/>
          <w:szCs w:val="28"/>
          <w:lang w:val="kk-KZ"/>
        </w:rPr>
        <w:t>құ</w:t>
      </w:r>
      <w:r w:rsidR="007B4DF1">
        <w:rPr>
          <w:rFonts w:ascii="Times New Roman" w:eastAsia="Calibri" w:hAnsi="Times New Roman" w:cs="Times New Roman"/>
          <w:sz w:val="28"/>
          <w:szCs w:val="28"/>
          <w:lang w:val="kk-KZ"/>
        </w:rPr>
        <w:t xml:space="preserve">рылған </w:t>
      </w:r>
      <w:r w:rsidRPr="00330260">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tr-TR"/>
        </w:rPr>
        <w:t xml:space="preserve">Türk </w:t>
      </w:r>
      <w:r>
        <w:rPr>
          <w:rFonts w:ascii="Times New Roman" w:eastAsia="Calibri" w:hAnsi="Times New Roman" w:cs="Times New Roman"/>
          <w:sz w:val="28"/>
          <w:szCs w:val="28"/>
          <w:lang w:val="tr-TR"/>
        </w:rPr>
        <w:t>ocakları</w:t>
      </w:r>
      <w:r w:rsidRPr="00330260">
        <w:rPr>
          <w:rFonts w:ascii="Times New Roman" w:eastAsia="Calibri" w:hAnsi="Times New Roman" w:cs="Times New Roman"/>
          <w:sz w:val="28"/>
          <w:szCs w:val="28"/>
          <w:lang w:val="kk-KZ"/>
        </w:rPr>
        <w:t xml:space="preserve">» </w:t>
      </w:r>
      <w:r w:rsidR="00CE21F2">
        <w:rPr>
          <w:rFonts w:ascii="Times New Roman" w:eastAsia="Calibri" w:hAnsi="Times New Roman" w:cs="Times New Roman"/>
          <w:sz w:val="28"/>
          <w:szCs w:val="28"/>
          <w:lang w:val="kk-KZ"/>
        </w:rPr>
        <w:t>(Т</w:t>
      </w:r>
      <w:r w:rsidR="000B4D2A">
        <w:rPr>
          <w:rFonts w:ascii="Times New Roman" w:eastAsia="Calibri" w:hAnsi="Times New Roman" w:cs="Times New Roman"/>
          <w:sz w:val="28"/>
          <w:szCs w:val="28"/>
          <w:lang w:val="kk-KZ"/>
        </w:rPr>
        <w:t xml:space="preserve">үрік ошақтары) </w:t>
      </w:r>
      <w:r w:rsidRPr="00330260">
        <w:rPr>
          <w:rFonts w:ascii="Times New Roman" w:eastAsia="Calibri" w:hAnsi="Times New Roman" w:cs="Times New Roman"/>
          <w:sz w:val="28"/>
          <w:szCs w:val="28"/>
          <w:lang w:val="kk-KZ"/>
        </w:rPr>
        <w:t xml:space="preserve">журналы үлкен рөл </w:t>
      </w:r>
      <w:r w:rsidRPr="002722F8">
        <w:rPr>
          <w:rFonts w:ascii="Times New Roman" w:eastAsia="Calibri" w:hAnsi="Times New Roman" w:cs="Times New Roman"/>
          <w:sz w:val="28"/>
          <w:szCs w:val="28"/>
          <w:lang w:val="kk-KZ"/>
        </w:rPr>
        <w:t>атқарды [</w:t>
      </w:r>
      <w:r w:rsidR="00110387">
        <w:rPr>
          <w:rFonts w:ascii="Times New Roman" w:eastAsia="Calibri" w:hAnsi="Times New Roman" w:cs="Times New Roman"/>
          <w:sz w:val="28"/>
          <w:szCs w:val="28"/>
          <w:lang w:val="kk-KZ"/>
        </w:rPr>
        <w:t>10</w:t>
      </w:r>
      <w:r w:rsidR="00056AF8">
        <w:rPr>
          <w:rFonts w:ascii="Times New Roman" w:eastAsia="Calibri" w:hAnsi="Times New Roman" w:cs="Times New Roman"/>
          <w:sz w:val="28"/>
          <w:szCs w:val="28"/>
          <w:lang w:val="kk-KZ"/>
        </w:rPr>
        <w:t>9</w:t>
      </w:r>
      <w:r w:rsidRPr="002722F8">
        <w:rPr>
          <w:rFonts w:ascii="Times New Roman" w:eastAsia="Calibri" w:hAnsi="Times New Roman" w:cs="Times New Roman"/>
          <w:sz w:val="28"/>
          <w:szCs w:val="28"/>
          <w:lang w:val="kk-KZ"/>
        </w:rPr>
        <w:t xml:space="preserve">]. </w:t>
      </w:r>
    </w:p>
    <w:p w:rsidR="00096A5E" w:rsidRPr="00401331" w:rsidRDefault="00096A5E" w:rsidP="00D649DE">
      <w:pPr>
        <w:tabs>
          <w:tab w:val="left" w:pos="567"/>
        </w:tabs>
        <w:spacing w:after="0" w:line="240" w:lineRule="auto"/>
        <w:ind w:firstLine="709"/>
        <w:jc w:val="both"/>
        <w:rPr>
          <w:rFonts w:ascii="Times New Roman" w:eastAsia="Calibri" w:hAnsi="Times New Roman" w:cs="Times New Roman"/>
          <w:color w:val="833C0B" w:themeColor="accent2" w:themeShade="80"/>
          <w:sz w:val="28"/>
          <w:szCs w:val="28"/>
          <w:lang w:val="kk-KZ"/>
        </w:rPr>
      </w:pP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Pr="00C94C2F">
        <w:rPr>
          <w:rFonts w:ascii="Times New Roman" w:eastAsia="Calibri" w:hAnsi="Times New Roman" w:cs="Times New Roman"/>
          <w:sz w:val="28"/>
          <w:szCs w:val="28"/>
          <w:lang w:val="kk-KZ"/>
        </w:rPr>
        <w:t>Жаңа тұрпатты түрік мемлекеті – Түркия Республикасының негізін қалау</w:t>
      </w:r>
      <w:r>
        <w:rPr>
          <w:rFonts w:ascii="Times New Roman" w:eastAsia="Calibri" w:hAnsi="Times New Roman" w:cs="Times New Roman"/>
          <w:sz w:val="28"/>
          <w:szCs w:val="28"/>
          <w:lang w:val="kk-KZ"/>
        </w:rPr>
        <w:t xml:space="preserve"> барысында</w:t>
      </w:r>
      <w:r w:rsidR="00E534EE">
        <w:rPr>
          <w:rFonts w:ascii="Times New Roman" w:eastAsia="Calibri" w:hAnsi="Times New Roman" w:cs="Times New Roman"/>
          <w:sz w:val="28"/>
          <w:szCs w:val="28"/>
          <w:lang w:val="kk-KZ"/>
        </w:rPr>
        <w:t xml:space="preserve"> Зия Гөкалп пен Жүсіп Ақшора</w:t>
      </w:r>
      <w:r w:rsidR="000B4D2A">
        <w:rPr>
          <w:rFonts w:ascii="Times New Roman" w:eastAsia="Calibri" w:hAnsi="Times New Roman" w:cs="Times New Roman"/>
          <w:sz w:val="28"/>
          <w:szCs w:val="28"/>
          <w:lang w:val="kk-KZ"/>
        </w:rPr>
        <w:t>ның</w:t>
      </w:r>
      <w:r w:rsidRPr="00C94C2F">
        <w:rPr>
          <w:rFonts w:ascii="Times New Roman" w:eastAsia="Calibri" w:hAnsi="Times New Roman" w:cs="Times New Roman"/>
          <w:sz w:val="28"/>
          <w:szCs w:val="28"/>
          <w:lang w:val="kk-KZ"/>
        </w:rPr>
        <w:t xml:space="preserve"> пікірлері ұл</w:t>
      </w:r>
      <w:r>
        <w:rPr>
          <w:rFonts w:ascii="Times New Roman" w:eastAsia="Calibri" w:hAnsi="Times New Roman" w:cs="Times New Roman"/>
          <w:sz w:val="28"/>
          <w:szCs w:val="28"/>
          <w:lang w:val="kk-KZ"/>
        </w:rPr>
        <w:t>т көсемі</w:t>
      </w:r>
      <w:r w:rsidRPr="00C94C2F">
        <w:rPr>
          <w:rFonts w:ascii="Times New Roman" w:eastAsia="Calibri" w:hAnsi="Times New Roman" w:cs="Times New Roman"/>
          <w:sz w:val="28"/>
          <w:szCs w:val="28"/>
          <w:lang w:val="kk-KZ"/>
        </w:rPr>
        <w:t xml:space="preserve"> Ататүрікке де игі әсерін тигізді.</w:t>
      </w:r>
      <w:r>
        <w:rPr>
          <w:rFonts w:ascii="Times New Roman" w:eastAsia="Calibri" w:hAnsi="Times New Roman" w:cs="Times New Roman"/>
          <w:sz w:val="28"/>
          <w:szCs w:val="28"/>
          <w:lang w:val="kk-KZ"/>
        </w:rPr>
        <w:t xml:space="preserve"> </w:t>
      </w:r>
      <w:r w:rsidR="007B4DF1">
        <w:rPr>
          <w:rFonts w:ascii="Times New Roman" w:eastAsia="Calibri" w:hAnsi="Times New Roman" w:cs="Times New Roman"/>
          <w:sz w:val="28"/>
          <w:szCs w:val="28"/>
          <w:lang w:val="kk-KZ"/>
        </w:rPr>
        <w:tab/>
      </w:r>
      <w:r w:rsidRPr="00C94C2F">
        <w:rPr>
          <w:rFonts w:ascii="Times New Roman" w:eastAsia="Calibri" w:hAnsi="Times New Roman" w:cs="Times New Roman"/>
          <w:sz w:val="28"/>
          <w:szCs w:val="28"/>
          <w:lang w:val="kk-KZ"/>
        </w:rPr>
        <w:t>Ататүрік Зия Гөкалп туралы айта келіп, былай де</w:t>
      </w:r>
      <w:r>
        <w:rPr>
          <w:rFonts w:ascii="Times New Roman" w:eastAsia="Calibri" w:hAnsi="Times New Roman" w:cs="Times New Roman"/>
          <w:sz w:val="28"/>
          <w:szCs w:val="28"/>
          <w:lang w:val="kk-KZ"/>
        </w:rPr>
        <w:t>ген</w:t>
      </w:r>
      <w:r w:rsidR="006C045E">
        <w:rPr>
          <w:rFonts w:ascii="Times New Roman" w:eastAsia="Calibri" w:hAnsi="Times New Roman" w:cs="Times New Roman"/>
          <w:sz w:val="28"/>
          <w:szCs w:val="28"/>
          <w:lang w:val="kk-KZ"/>
        </w:rPr>
        <w:t>: «</w:t>
      </w:r>
      <w:r w:rsidRPr="00C94C2F">
        <w:rPr>
          <w:rFonts w:ascii="Times New Roman" w:eastAsia="Calibri" w:hAnsi="Times New Roman" w:cs="Times New Roman"/>
          <w:sz w:val="28"/>
          <w:szCs w:val="28"/>
          <w:lang w:val="kk-KZ"/>
        </w:rPr>
        <w:t>Етім мен сүйегімнің әкесі Әли Рыза әпенді болса, ой-пікірлерімнің әкесі – Зия Гөкалп</w:t>
      </w:r>
      <w:r w:rsidR="006C045E">
        <w:rPr>
          <w:rFonts w:ascii="Times New Roman" w:eastAsia="Calibri" w:hAnsi="Times New Roman" w:cs="Times New Roman"/>
          <w:sz w:val="28"/>
          <w:szCs w:val="28"/>
          <w:lang w:val="kk-KZ"/>
        </w:rPr>
        <w:t xml:space="preserve">» </w:t>
      </w:r>
      <w:r w:rsidRPr="002722F8">
        <w:rPr>
          <w:rFonts w:ascii="Times New Roman" w:eastAsia="Calibri" w:hAnsi="Times New Roman" w:cs="Times New Roman"/>
          <w:sz w:val="28"/>
          <w:szCs w:val="28"/>
          <w:lang w:val="kk-KZ"/>
        </w:rPr>
        <w:t>[</w:t>
      </w:r>
      <w:r w:rsidR="00110387">
        <w:rPr>
          <w:rFonts w:ascii="Times New Roman" w:eastAsia="Calibri" w:hAnsi="Times New Roman" w:cs="Times New Roman"/>
          <w:sz w:val="28"/>
          <w:szCs w:val="28"/>
          <w:lang w:val="kk-KZ"/>
        </w:rPr>
        <w:t>1</w:t>
      </w:r>
      <w:r w:rsidR="00056AF8">
        <w:rPr>
          <w:rFonts w:ascii="Times New Roman" w:eastAsia="Calibri" w:hAnsi="Times New Roman" w:cs="Times New Roman"/>
          <w:sz w:val="28"/>
          <w:szCs w:val="28"/>
          <w:lang w:val="kk-KZ"/>
        </w:rPr>
        <w:t>10</w:t>
      </w:r>
      <w:r w:rsidRPr="002722F8">
        <w:rPr>
          <w:rFonts w:ascii="Times New Roman" w:eastAsia="Calibri" w:hAnsi="Times New Roman" w:cs="Times New Roman"/>
          <w:sz w:val="28"/>
          <w:szCs w:val="28"/>
          <w:lang w:val="kk-KZ"/>
        </w:rPr>
        <w:t xml:space="preserve">, </w:t>
      </w:r>
      <w:r w:rsidR="00F724B4">
        <w:rPr>
          <w:rFonts w:ascii="Times New Roman" w:eastAsia="Calibri" w:hAnsi="Times New Roman" w:cs="Times New Roman"/>
          <w:sz w:val="28"/>
          <w:szCs w:val="28"/>
          <w:lang w:val="kk-KZ"/>
        </w:rPr>
        <w:t xml:space="preserve">Б. </w:t>
      </w:r>
      <w:r w:rsidRPr="002722F8">
        <w:rPr>
          <w:rFonts w:ascii="Times New Roman" w:eastAsia="Calibri" w:hAnsi="Times New Roman" w:cs="Times New Roman"/>
          <w:sz w:val="28"/>
          <w:szCs w:val="28"/>
          <w:lang w:val="kk-KZ"/>
        </w:rPr>
        <w:t>25-50].</w:t>
      </w:r>
    </w:p>
    <w:p w:rsidR="00096A5E" w:rsidRPr="00E97442" w:rsidRDefault="00096A5E" w:rsidP="00D649DE">
      <w:pPr>
        <w:tabs>
          <w:tab w:val="left" w:pos="567"/>
        </w:tabs>
        <w:spacing w:after="0" w:line="240" w:lineRule="auto"/>
        <w:ind w:firstLine="709"/>
        <w:jc w:val="both"/>
        <w:rPr>
          <w:rFonts w:ascii="Times New Roman" w:eastAsia="Calibri" w:hAnsi="Times New Roman" w:cs="Times New Roman"/>
          <w:sz w:val="28"/>
          <w:szCs w:val="28"/>
          <w:lang w:val="tr-TR"/>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 xml:space="preserve">Бұл басылым </w:t>
      </w:r>
      <w:r w:rsidR="006C045E">
        <w:rPr>
          <w:rFonts w:ascii="Times New Roman" w:eastAsia="Calibri" w:hAnsi="Times New Roman" w:cs="Times New Roman"/>
          <w:sz w:val="28"/>
          <w:szCs w:val="28"/>
          <w:lang w:val="kk-KZ"/>
        </w:rPr>
        <w:t xml:space="preserve">күні </w:t>
      </w:r>
      <w:r w:rsidRPr="00330260">
        <w:rPr>
          <w:rFonts w:ascii="Times New Roman" w:eastAsia="Calibri" w:hAnsi="Times New Roman" w:cs="Times New Roman"/>
          <w:sz w:val="28"/>
          <w:szCs w:val="28"/>
          <w:lang w:val="kk-KZ"/>
        </w:rPr>
        <w:t xml:space="preserve">бүгінге дейін </w:t>
      </w:r>
      <w:r w:rsidR="007B4DF1" w:rsidRPr="007B4DF1">
        <w:rPr>
          <w:rFonts w:ascii="Times New Roman" w:eastAsia="Calibri" w:hAnsi="Times New Roman" w:cs="Times New Roman"/>
          <w:sz w:val="28"/>
          <w:szCs w:val="28"/>
          <w:lang w:val="kk-KZ"/>
        </w:rPr>
        <w:t xml:space="preserve">«Türk ocakları» </w:t>
      </w:r>
      <w:r>
        <w:rPr>
          <w:rFonts w:ascii="Times New Roman" w:eastAsia="Calibri" w:hAnsi="Times New Roman" w:cs="Times New Roman"/>
          <w:sz w:val="28"/>
          <w:szCs w:val="28"/>
          <w:lang w:val="kk-KZ"/>
        </w:rPr>
        <w:t xml:space="preserve">қоғамдық ұйымының </w:t>
      </w:r>
      <w:r w:rsidRPr="00330260">
        <w:rPr>
          <w:rFonts w:ascii="Times New Roman" w:eastAsia="Calibri" w:hAnsi="Times New Roman" w:cs="Times New Roman"/>
          <w:sz w:val="28"/>
          <w:szCs w:val="28"/>
          <w:lang w:val="kk-KZ"/>
        </w:rPr>
        <w:t>ғылыми-теориялық басылым</w:t>
      </w:r>
      <w:r>
        <w:rPr>
          <w:rFonts w:ascii="Times New Roman" w:eastAsia="Calibri" w:hAnsi="Times New Roman" w:cs="Times New Roman"/>
          <w:sz w:val="28"/>
          <w:szCs w:val="28"/>
          <w:lang w:val="kk-KZ"/>
        </w:rPr>
        <w:t>ы</w:t>
      </w:r>
      <w:r w:rsidRPr="00330260">
        <w:rPr>
          <w:rFonts w:ascii="Times New Roman" w:eastAsia="Calibri" w:hAnsi="Times New Roman" w:cs="Times New Roman"/>
          <w:sz w:val="28"/>
          <w:szCs w:val="28"/>
          <w:lang w:val="kk-KZ"/>
        </w:rPr>
        <w:t xml:space="preserve"> </w:t>
      </w:r>
      <w:r w:rsidR="00631CC6" w:rsidRPr="00631CC6">
        <w:rPr>
          <w:rFonts w:ascii="Times New Roman" w:eastAsia="Calibri" w:hAnsi="Times New Roman" w:cs="Times New Roman"/>
          <w:sz w:val="28"/>
          <w:szCs w:val="28"/>
          <w:lang w:val="kk-KZ"/>
        </w:rPr>
        <w:t>ретінде</w:t>
      </w:r>
      <w:r w:rsidRPr="00631CC6">
        <w:rPr>
          <w:rFonts w:ascii="Times New Roman" w:eastAsia="Calibri" w:hAnsi="Times New Roman" w:cs="Times New Roman"/>
          <w:sz w:val="28"/>
          <w:szCs w:val="28"/>
          <w:lang w:val="kk-KZ"/>
        </w:rPr>
        <w:t xml:space="preserve"> </w:t>
      </w:r>
      <w:r w:rsidR="00631CC6">
        <w:rPr>
          <w:rFonts w:ascii="Times New Roman" w:eastAsia="Calibri" w:hAnsi="Times New Roman" w:cs="Times New Roman"/>
          <w:sz w:val="28"/>
          <w:szCs w:val="28"/>
          <w:lang w:val="kk-KZ"/>
        </w:rPr>
        <w:t>«жоғары» әдеби стильді жалпы</w:t>
      </w:r>
      <w:r w:rsidRPr="00631CC6">
        <w:rPr>
          <w:rFonts w:ascii="Times New Roman" w:eastAsia="Calibri" w:hAnsi="Times New Roman" w:cs="Times New Roman"/>
          <w:sz w:val="28"/>
          <w:szCs w:val="28"/>
          <w:lang w:val="kk-KZ"/>
        </w:rPr>
        <w:t>ұлттық тілге айналдыру</w:t>
      </w:r>
      <w:r w:rsidR="00631CC6">
        <w:rPr>
          <w:rFonts w:ascii="Times New Roman" w:eastAsia="Calibri" w:hAnsi="Times New Roman" w:cs="Times New Roman"/>
          <w:sz w:val="28"/>
          <w:szCs w:val="28"/>
          <w:lang w:val="kk-KZ"/>
        </w:rPr>
        <w:t xml:space="preserve"> үрдісін жалғастыруда</w:t>
      </w:r>
      <w:r w:rsidRPr="00631CC6">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sidR="007B4DF1">
        <w:rPr>
          <w:rFonts w:ascii="Times New Roman" w:eastAsia="Calibri" w:hAnsi="Times New Roman" w:cs="Times New Roman"/>
          <w:sz w:val="28"/>
          <w:szCs w:val="28"/>
          <w:lang w:val="kk-KZ"/>
        </w:rPr>
        <w:t xml:space="preserve"> </w:t>
      </w:r>
    </w:p>
    <w:p w:rsidR="00096A5E" w:rsidRPr="00330260"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7B4DF1" w:rsidRPr="007B4DF1">
        <w:rPr>
          <w:rFonts w:ascii="Times New Roman" w:eastAsia="Calibri" w:hAnsi="Times New Roman" w:cs="Times New Roman"/>
          <w:sz w:val="28"/>
          <w:szCs w:val="28"/>
          <w:lang w:val="kk-KZ"/>
        </w:rPr>
        <w:t xml:space="preserve">«Genç kalemler» </w:t>
      </w:r>
      <w:r w:rsidRPr="00C87DB9">
        <w:rPr>
          <w:rFonts w:ascii="Times New Roman" w:eastAsia="Calibri" w:hAnsi="Times New Roman" w:cs="Times New Roman"/>
          <w:sz w:val="28"/>
          <w:szCs w:val="28"/>
          <w:lang w:val="kk-KZ"/>
        </w:rPr>
        <w:t xml:space="preserve">журналы </w:t>
      </w:r>
      <w:r w:rsidR="003B4004" w:rsidRPr="003B4004">
        <w:rPr>
          <w:rFonts w:ascii="Times New Roman" w:eastAsia="Calibri" w:hAnsi="Times New Roman" w:cs="Times New Roman"/>
          <w:sz w:val="28"/>
          <w:szCs w:val="28"/>
          <w:lang w:val="kk-KZ"/>
        </w:rPr>
        <w:t>«жоғары» стиль мен</w:t>
      </w:r>
      <w:r w:rsidR="003B4004">
        <w:rPr>
          <w:rFonts w:ascii="Times New Roman" w:eastAsia="Calibri" w:hAnsi="Times New Roman" w:cs="Times New Roman"/>
          <w:sz w:val="28"/>
          <w:szCs w:val="28"/>
          <w:lang w:val="kk-KZ"/>
        </w:rPr>
        <w:t xml:space="preserve"> ауызекі сөйлеу тілін біріктіріп, </w:t>
      </w:r>
      <w:r w:rsidR="00C87DB9" w:rsidRPr="003B4004">
        <w:rPr>
          <w:rFonts w:ascii="Times New Roman" w:eastAsia="Calibri" w:hAnsi="Times New Roman" w:cs="Times New Roman"/>
          <w:sz w:val="28"/>
          <w:szCs w:val="28"/>
          <w:lang w:val="kk-KZ"/>
        </w:rPr>
        <w:t>арасындағы айырмашылықтарды</w:t>
      </w:r>
      <w:r w:rsidR="00C87DB9" w:rsidRPr="00C87DB9">
        <w:rPr>
          <w:rFonts w:ascii="Times New Roman" w:eastAsia="Calibri" w:hAnsi="Times New Roman" w:cs="Times New Roman"/>
          <w:sz w:val="28"/>
          <w:szCs w:val="28"/>
          <w:lang w:val="kk-KZ"/>
        </w:rPr>
        <w:t xml:space="preserve"> азайту</w:t>
      </w:r>
      <w:r w:rsidR="003B4004">
        <w:rPr>
          <w:rFonts w:ascii="Times New Roman" w:eastAsia="Calibri" w:hAnsi="Times New Roman" w:cs="Times New Roman"/>
          <w:sz w:val="28"/>
          <w:szCs w:val="28"/>
          <w:lang w:val="kk-KZ"/>
        </w:rPr>
        <w:t>дың</w:t>
      </w:r>
      <w:r w:rsidR="00C87DB9" w:rsidRPr="00C87DB9">
        <w:rPr>
          <w:rFonts w:ascii="Times New Roman" w:eastAsia="Calibri" w:hAnsi="Times New Roman" w:cs="Times New Roman"/>
          <w:sz w:val="28"/>
          <w:szCs w:val="28"/>
          <w:lang w:val="kk-KZ"/>
        </w:rPr>
        <w:t xml:space="preserve"> жолы ретінде  </w:t>
      </w:r>
      <w:r w:rsidRPr="00C87DB9">
        <w:rPr>
          <w:rFonts w:ascii="Times New Roman" w:eastAsia="Calibri" w:hAnsi="Times New Roman" w:cs="Times New Roman"/>
          <w:sz w:val="28"/>
          <w:szCs w:val="28"/>
          <w:lang w:val="kk-KZ"/>
        </w:rPr>
        <w:t>«жаңа тіл» (yeni lisan) қалыптастыру</w:t>
      </w:r>
      <w:r w:rsidR="00C87DB9">
        <w:rPr>
          <w:rFonts w:ascii="Times New Roman" w:eastAsia="Calibri" w:hAnsi="Times New Roman" w:cs="Times New Roman"/>
          <w:sz w:val="28"/>
          <w:szCs w:val="28"/>
          <w:lang w:val="kk-KZ"/>
        </w:rPr>
        <w:t>ды</w:t>
      </w:r>
      <w:r w:rsidRPr="00C87DB9">
        <w:rPr>
          <w:rFonts w:ascii="Times New Roman" w:eastAsia="Calibri" w:hAnsi="Times New Roman" w:cs="Times New Roman"/>
          <w:sz w:val="28"/>
          <w:szCs w:val="28"/>
          <w:lang w:val="kk-KZ"/>
        </w:rPr>
        <w:t xml:space="preserve"> ұсынды</w:t>
      </w:r>
      <w:r w:rsidRPr="00C87DB9">
        <w:rPr>
          <w:lang w:val="kk-KZ"/>
        </w:rPr>
        <w:t xml:space="preserve"> </w:t>
      </w:r>
      <w:r w:rsidRPr="00C87DB9">
        <w:rPr>
          <w:rFonts w:ascii="Times New Roman" w:hAnsi="Times New Roman" w:cs="Times New Roman"/>
          <w:sz w:val="28"/>
          <w:szCs w:val="28"/>
          <w:lang w:val="kk-KZ"/>
        </w:rPr>
        <w:t>[</w:t>
      </w:r>
      <w:r w:rsidR="00110387">
        <w:rPr>
          <w:rFonts w:ascii="Times New Roman" w:hAnsi="Times New Roman" w:cs="Times New Roman"/>
          <w:sz w:val="28"/>
          <w:szCs w:val="28"/>
          <w:lang w:val="kk-KZ"/>
        </w:rPr>
        <w:t>1</w:t>
      </w:r>
      <w:r w:rsidR="00056AF8">
        <w:rPr>
          <w:rFonts w:ascii="Times New Roman" w:hAnsi="Times New Roman" w:cs="Times New Roman"/>
          <w:sz w:val="28"/>
          <w:szCs w:val="28"/>
          <w:lang w:val="kk-KZ"/>
        </w:rPr>
        <w:t>11</w:t>
      </w:r>
      <w:r w:rsidRPr="00C87DB9">
        <w:rPr>
          <w:rFonts w:ascii="Times New Roman" w:eastAsia="Calibri" w:hAnsi="Times New Roman" w:cs="Times New Roman"/>
          <w:sz w:val="28"/>
          <w:szCs w:val="28"/>
          <w:lang w:val="kk-KZ"/>
        </w:rPr>
        <w:t xml:space="preserve">]. </w:t>
      </w:r>
      <w:r w:rsidRPr="009C424E">
        <w:rPr>
          <w:rFonts w:ascii="Times New Roman" w:eastAsia="Calibri" w:hAnsi="Times New Roman" w:cs="Times New Roman"/>
          <w:sz w:val="28"/>
          <w:szCs w:val="28"/>
          <w:highlight w:val="yellow"/>
          <w:lang w:val="kk-KZ"/>
        </w:rPr>
        <w:tab/>
      </w:r>
      <w:r w:rsidR="00C87DB9" w:rsidRPr="00C87DB9">
        <w:rPr>
          <w:rFonts w:ascii="Times New Roman" w:eastAsia="Calibri" w:hAnsi="Times New Roman" w:cs="Times New Roman"/>
          <w:sz w:val="28"/>
          <w:szCs w:val="28"/>
          <w:lang w:val="kk-KZ"/>
        </w:rPr>
        <w:t>Сонымен қатар ж</w:t>
      </w:r>
      <w:r w:rsidRPr="00C87DB9">
        <w:rPr>
          <w:rFonts w:ascii="Times New Roman" w:eastAsia="Calibri" w:hAnsi="Times New Roman" w:cs="Times New Roman"/>
          <w:sz w:val="28"/>
          <w:szCs w:val="28"/>
          <w:lang w:val="kk-KZ"/>
        </w:rPr>
        <w:t xml:space="preserve">урнал қызметкерлері </w:t>
      </w:r>
      <w:r w:rsidR="00C87DB9" w:rsidRPr="00C87DB9">
        <w:rPr>
          <w:rFonts w:ascii="Times New Roman" w:eastAsia="Calibri" w:hAnsi="Times New Roman" w:cs="Times New Roman"/>
          <w:sz w:val="28"/>
          <w:szCs w:val="28"/>
          <w:lang w:val="kk-KZ"/>
        </w:rPr>
        <w:t>т</w:t>
      </w:r>
      <w:r w:rsidRPr="00C87DB9">
        <w:rPr>
          <w:rFonts w:ascii="Times New Roman" w:eastAsia="Calibri" w:hAnsi="Times New Roman" w:cs="Times New Roman"/>
          <w:sz w:val="28"/>
          <w:szCs w:val="28"/>
          <w:lang w:val="kk-KZ"/>
        </w:rPr>
        <w:t>үрікше баламасы бар араб, парсы сөздерін қолдан</w:t>
      </w:r>
      <w:r w:rsidR="00C87DB9" w:rsidRPr="00C87DB9">
        <w:rPr>
          <w:rFonts w:ascii="Times New Roman" w:eastAsia="Calibri" w:hAnsi="Times New Roman" w:cs="Times New Roman"/>
          <w:sz w:val="28"/>
          <w:szCs w:val="28"/>
          <w:lang w:val="kk-KZ"/>
        </w:rPr>
        <w:t>уға шектеу қо</w:t>
      </w:r>
      <w:r w:rsidR="00C87DB9">
        <w:rPr>
          <w:rFonts w:ascii="Times New Roman" w:eastAsia="Calibri" w:hAnsi="Times New Roman" w:cs="Times New Roman"/>
          <w:sz w:val="28"/>
          <w:szCs w:val="28"/>
          <w:lang w:val="kk-KZ"/>
        </w:rPr>
        <w:t>ю</w:t>
      </w:r>
      <w:r w:rsidR="00C87DB9" w:rsidRPr="009E2A0D">
        <w:rPr>
          <w:rFonts w:ascii="Times New Roman" w:eastAsia="Calibri" w:hAnsi="Times New Roman" w:cs="Times New Roman"/>
          <w:sz w:val="28"/>
          <w:szCs w:val="28"/>
          <w:lang w:val="kk-KZ"/>
        </w:rPr>
        <w:t>,</w:t>
      </w:r>
      <w:r w:rsidRPr="009E2A0D">
        <w:rPr>
          <w:rFonts w:ascii="Times New Roman" w:eastAsia="Calibri" w:hAnsi="Times New Roman" w:cs="Times New Roman"/>
          <w:sz w:val="28"/>
          <w:szCs w:val="28"/>
          <w:lang w:val="kk-KZ"/>
        </w:rPr>
        <w:t xml:space="preserve"> жат грамматикалық ережелерден бас тарту, түрік тілінің сөздік қорын </w:t>
      </w:r>
      <w:r w:rsidR="009E2A0D" w:rsidRPr="009E2A0D">
        <w:rPr>
          <w:rFonts w:ascii="Times New Roman" w:eastAsia="Calibri" w:hAnsi="Times New Roman" w:cs="Times New Roman"/>
          <w:sz w:val="28"/>
          <w:szCs w:val="28"/>
          <w:lang w:val="kk-KZ"/>
        </w:rPr>
        <w:t>жетілдіру</w:t>
      </w:r>
      <w:r w:rsidRPr="009E2A0D">
        <w:rPr>
          <w:rFonts w:ascii="Times New Roman" w:eastAsia="Calibri" w:hAnsi="Times New Roman" w:cs="Times New Roman"/>
          <w:sz w:val="28"/>
          <w:szCs w:val="28"/>
          <w:lang w:val="kk-KZ"/>
        </w:rPr>
        <w:t xml:space="preserve">, оның </w:t>
      </w:r>
      <w:r w:rsidR="009E2A0D" w:rsidRPr="009E2A0D">
        <w:rPr>
          <w:rFonts w:ascii="Times New Roman" w:eastAsia="Calibri" w:hAnsi="Times New Roman" w:cs="Times New Roman"/>
          <w:sz w:val="28"/>
          <w:szCs w:val="28"/>
          <w:lang w:val="kk-KZ"/>
        </w:rPr>
        <w:t>жазуы</w:t>
      </w:r>
      <w:r w:rsidRPr="009E2A0D">
        <w:rPr>
          <w:rFonts w:ascii="Times New Roman" w:eastAsia="Calibri" w:hAnsi="Times New Roman" w:cs="Times New Roman"/>
          <w:sz w:val="28"/>
          <w:szCs w:val="28"/>
          <w:lang w:val="kk-KZ"/>
        </w:rPr>
        <w:t xml:space="preserve"> мен орфографиясын </w:t>
      </w:r>
      <w:r w:rsidR="009E2A0D" w:rsidRPr="009E2A0D">
        <w:rPr>
          <w:rFonts w:ascii="Times New Roman" w:eastAsia="Calibri" w:hAnsi="Times New Roman" w:cs="Times New Roman"/>
          <w:sz w:val="28"/>
          <w:szCs w:val="28"/>
          <w:lang w:val="kk-KZ"/>
        </w:rPr>
        <w:t>тілдің төл болмысына сай жаңғырту, жаңарту</w:t>
      </w:r>
      <w:r w:rsidRPr="009E2A0D">
        <w:rPr>
          <w:rFonts w:ascii="Times New Roman" w:eastAsia="Calibri" w:hAnsi="Times New Roman" w:cs="Times New Roman"/>
          <w:sz w:val="28"/>
          <w:szCs w:val="28"/>
          <w:lang w:val="kk-KZ"/>
        </w:rPr>
        <w:t>, ұлттық түрік тілі</w:t>
      </w:r>
      <w:r w:rsidR="009E2A0D" w:rsidRPr="009E2A0D">
        <w:rPr>
          <w:rFonts w:ascii="Times New Roman" w:eastAsia="Calibri" w:hAnsi="Times New Roman" w:cs="Times New Roman"/>
          <w:sz w:val="28"/>
          <w:szCs w:val="28"/>
          <w:lang w:val="kk-KZ"/>
        </w:rPr>
        <w:t>нің</w:t>
      </w:r>
      <w:r w:rsidRPr="009E2A0D">
        <w:rPr>
          <w:rFonts w:ascii="Times New Roman" w:eastAsia="Calibri" w:hAnsi="Times New Roman" w:cs="Times New Roman"/>
          <w:sz w:val="28"/>
          <w:szCs w:val="28"/>
          <w:lang w:val="kk-KZ"/>
        </w:rPr>
        <w:t xml:space="preserve"> </w:t>
      </w:r>
      <w:r w:rsidR="009E2A0D" w:rsidRPr="009E2A0D">
        <w:rPr>
          <w:rFonts w:ascii="Times New Roman" w:eastAsia="Calibri" w:hAnsi="Times New Roman" w:cs="Times New Roman"/>
          <w:sz w:val="28"/>
          <w:szCs w:val="28"/>
          <w:lang w:val="kk-KZ"/>
        </w:rPr>
        <w:t xml:space="preserve">тарихи-мәдени </w:t>
      </w:r>
      <w:r w:rsidRPr="009E2A0D">
        <w:rPr>
          <w:rFonts w:ascii="Times New Roman" w:eastAsia="Calibri" w:hAnsi="Times New Roman" w:cs="Times New Roman"/>
          <w:sz w:val="28"/>
          <w:szCs w:val="28"/>
          <w:lang w:val="kk-KZ"/>
        </w:rPr>
        <w:t>негіздерін анықтау</w:t>
      </w:r>
      <w:r w:rsidR="009E2A0D">
        <w:rPr>
          <w:rFonts w:ascii="Times New Roman" w:eastAsia="Calibri" w:hAnsi="Times New Roman" w:cs="Times New Roman"/>
          <w:sz w:val="28"/>
          <w:szCs w:val="28"/>
          <w:lang w:val="kk-KZ"/>
        </w:rPr>
        <w:t>ға қатысты өз ой-пікірлерін</w:t>
      </w:r>
      <w:r w:rsidRPr="009E2A0D">
        <w:rPr>
          <w:rFonts w:ascii="Times New Roman" w:eastAsia="Calibri" w:hAnsi="Times New Roman" w:cs="Times New Roman"/>
          <w:sz w:val="28"/>
          <w:szCs w:val="28"/>
          <w:lang w:val="kk-KZ"/>
        </w:rPr>
        <w:t xml:space="preserve"> ұсынды.</w:t>
      </w:r>
      <w:r w:rsidRPr="00330260">
        <w:rPr>
          <w:rFonts w:ascii="Times New Roman" w:eastAsia="Calibri" w:hAnsi="Times New Roman" w:cs="Times New Roman"/>
          <w:sz w:val="28"/>
          <w:szCs w:val="28"/>
          <w:lang w:val="kk-KZ"/>
        </w:rPr>
        <w:t xml:space="preserve"> </w:t>
      </w:r>
      <w:r w:rsidR="00C87DB9">
        <w:rPr>
          <w:rFonts w:ascii="Times New Roman" w:eastAsia="Calibri" w:hAnsi="Times New Roman" w:cs="Times New Roman"/>
          <w:sz w:val="28"/>
          <w:szCs w:val="28"/>
          <w:lang w:val="kk-KZ"/>
        </w:rPr>
        <w:t xml:space="preserve"> </w:t>
      </w:r>
    </w:p>
    <w:p w:rsidR="00096A5E" w:rsidRPr="00330260"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sidR="009E2A0D" w:rsidRPr="009E2A0D">
        <w:rPr>
          <w:rFonts w:ascii="Times New Roman" w:eastAsia="Calibri" w:hAnsi="Times New Roman" w:cs="Times New Roman"/>
          <w:sz w:val="28"/>
          <w:szCs w:val="28"/>
          <w:lang w:val="kk-KZ"/>
        </w:rPr>
        <w:t>Бірақ</w:t>
      </w:r>
      <w:r w:rsidRPr="009E2A0D">
        <w:rPr>
          <w:rFonts w:ascii="Times New Roman" w:eastAsia="Calibri" w:hAnsi="Times New Roman" w:cs="Times New Roman"/>
          <w:sz w:val="28"/>
          <w:szCs w:val="28"/>
          <w:lang w:val="kk-KZ"/>
        </w:rPr>
        <w:t xml:space="preserve">, тіл реформистерінің </w:t>
      </w:r>
      <w:r w:rsidR="009E2A0D" w:rsidRPr="009E2A0D">
        <w:rPr>
          <w:rFonts w:ascii="Times New Roman" w:eastAsia="Calibri" w:hAnsi="Times New Roman" w:cs="Times New Roman"/>
          <w:sz w:val="28"/>
          <w:szCs w:val="28"/>
          <w:lang w:val="kk-KZ"/>
        </w:rPr>
        <w:t>ғылыми-</w:t>
      </w:r>
      <w:r w:rsidRPr="009E2A0D">
        <w:rPr>
          <w:rFonts w:ascii="Times New Roman" w:eastAsia="Calibri" w:hAnsi="Times New Roman" w:cs="Times New Roman"/>
          <w:sz w:val="28"/>
          <w:szCs w:val="28"/>
          <w:lang w:val="kk-KZ"/>
        </w:rPr>
        <w:t>теориялық дайындықтарының</w:t>
      </w:r>
      <w:r>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әлсіз</w:t>
      </w:r>
      <w:r>
        <w:rPr>
          <w:rFonts w:ascii="Times New Roman" w:eastAsia="Calibri" w:hAnsi="Times New Roman" w:cs="Times New Roman"/>
          <w:sz w:val="28"/>
          <w:szCs w:val="28"/>
          <w:lang w:val="kk-KZ"/>
        </w:rPr>
        <w:t>д</w:t>
      </w:r>
      <w:r w:rsidRPr="00330260">
        <w:rPr>
          <w:rFonts w:ascii="Times New Roman" w:eastAsia="Calibri" w:hAnsi="Times New Roman" w:cs="Times New Roman"/>
          <w:sz w:val="28"/>
          <w:szCs w:val="28"/>
          <w:lang w:val="kk-KZ"/>
        </w:rPr>
        <w:t>і</w:t>
      </w:r>
      <w:r>
        <w:rPr>
          <w:rFonts w:ascii="Times New Roman" w:eastAsia="Calibri" w:hAnsi="Times New Roman" w:cs="Times New Roman"/>
          <w:sz w:val="28"/>
          <w:szCs w:val="28"/>
          <w:lang w:val="kk-KZ"/>
        </w:rPr>
        <w:t>гі к</w:t>
      </w:r>
      <w:r w:rsidRPr="00330260">
        <w:rPr>
          <w:rFonts w:ascii="Times New Roman" w:eastAsia="Calibri" w:hAnsi="Times New Roman" w:cs="Times New Roman"/>
          <w:sz w:val="28"/>
          <w:szCs w:val="28"/>
          <w:lang w:val="kk-KZ"/>
        </w:rPr>
        <w:t>ертартпа күштер</w:t>
      </w:r>
      <w:r w:rsidR="006C045E">
        <w:rPr>
          <w:rFonts w:ascii="Times New Roman" w:eastAsia="Calibri" w:hAnsi="Times New Roman" w:cs="Times New Roman"/>
          <w:sz w:val="28"/>
          <w:szCs w:val="28"/>
          <w:lang w:val="kk-KZ"/>
        </w:rPr>
        <w:t>ге төтеп бере алмады</w:t>
      </w:r>
      <w:r w:rsidRPr="0033026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 xml:space="preserve">Соның </w:t>
      </w:r>
      <w:r w:rsidR="006C045E">
        <w:rPr>
          <w:rFonts w:ascii="Times New Roman" w:eastAsia="Calibri" w:hAnsi="Times New Roman" w:cs="Times New Roman"/>
          <w:sz w:val="28"/>
          <w:szCs w:val="28"/>
          <w:lang w:val="kk-KZ"/>
        </w:rPr>
        <w:t>салдарынан</w:t>
      </w:r>
      <w:r w:rsidRPr="00330260">
        <w:rPr>
          <w:rFonts w:ascii="Times New Roman" w:eastAsia="Calibri" w:hAnsi="Times New Roman" w:cs="Times New Roman"/>
          <w:sz w:val="28"/>
          <w:szCs w:val="28"/>
          <w:lang w:val="kk-KZ"/>
        </w:rPr>
        <w:t xml:space="preserve"> реформа бөгеліп, «жоғары» стиль </w:t>
      </w:r>
      <w:r w:rsidR="006C045E" w:rsidRPr="006C045E">
        <w:rPr>
          <w:rFonts w:ascii="Times New Roman" w:eastAsia="Calibri" w:hAnsi="Times New Roman" w:cs="Times New Roman"/>
          <w:sz w:val="28"/>
          <w:szCs w:val="28"/>
          <w:lang w:val="kk-KZ"/>
        </w:rPr>
        <w:t xml:space="preserve">түрік тілінде </w:t>
      </w:r>
      <w:r w:rsidRPr="00330260">
        <w:rPr>
          <w:rFonts w:ascii="Times New Roman" w:eastAsia="Calibri" w:hAnsi="Times New Roman" w:cs="Times New Roman"/>
          <w:sz w:val="28"/>
          <w:szCs w:val="28"/>
          <w:lang w:val="kk-KZ"/>
        </w:rPr>
        <w:t>одан әрі дараланып кетті.</w:t>
      </w:r>
      <w:r w:rsidR="006C045E">
        <w:rPr>
          <w:rFonts w:ascii="Times New Roman" w:eastAsia="Calibri" w:hAnsi="Times New Roman" w:cs="Times New Roman"/>
          <w:sz w:val="28"/>
          <w:szCs w:val="28"/>
          <w:lang w:val="kk-KZ"/>
        </w:rPr>
        <w:t xml:space="preserve"> </w:t>
      </w:r>
    </w:p>
    <w:p w:rsidR="00096A5E" w:rsidRPr="009E2A0D"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sidRPr="00330260">
        <w:rPr>
          <w:rFonts w:ascii="Times New Roman" w:eastAsia="Calibri" w:hAnsi="Times New Roman" w:cs="Times New Roman"/>
          <w:b/>
          <w:sz w:val="28"/>
          <w:szCs w:val="28"/>
          <w:lang w:val="kk-KZ"/>
        </w:rPr>
        <w:t>Ұлттық терминология кезеңі</w:t>
      </w:r>
      <w:r w:rsidRPr="00330260">
        <w:rPr>
          <w:rFonts w:ascii="Times New Roman" w:eastAsia="Calibri" w:hAnsi="Times New Roman" w:cs="Times New Roman"/>
          <w:sz w:val="28"/>
          <w:szCs w:val="28"/>
          <w:lang w:val="kk-KZ"/>
        </w:rPr>
        <w:t xml:space="preserve">. </w:t>
      </w:r>
      <w:r w:rsidRPr="009E2A0D">
        <w:rPr>
          <w:rFonts w:ascii="Times New Roman" w:eastAsia="Calibri" w:hAnsi="Times New Roman" w:cs="Times New Roman"/>
          <w:sz w:val="28"/>
          <w:szCs w:val="28"/>
          <w:lang w:val="kk-KZ"/>
        </w:rPr>
        <w:t xml:space="preserve">Бұл </w:t>
      </w:r>
      <w:r w:rsidR="009E2A0D" w:rsidRPr="009E2A0D">
        <w:rPr>
          <w:rFonts w:ascii="Times New Roman" w:eastAsia="Calibri" w:hAnsi="Times New Roman" w:cs="Times New Roman"/>
          <w:sz w:val="28"/>
          <w:szCs w:val="28"/>
          <w:lang w:val="kk-KZ"/>
        </w:rPr>
        <w:t xml:space="preserve">– тілдің өз мүмкіншіліктеріне сүйеніп, төл </w:t>
      </w:r>
      <w:r w:rsidRPr="009E2A0D">
        <w:rPr>
          <w:rFonts w:ascii="Times New Roman" w:eastAsia="Calibri" w:hAnsi="Times New Roman" w:cs="Times New Roman"/>
          <w:sz w:val="28"/>
          <w:szCs w:val="28"/>
          <w:lang w:val="kk-KZ"/>
        </w:rPr>
        <w:t xml:space="preserve">терминдер </w:t>
      </w:r>
      <w:r w:rsidR="009E2A0D" w:rsidRPr="009E2A0D">
        <w:rPr>
          <w:rFonts w:ascii="Times New Roman" w:eastAsia="Calibri" w:hAnsi="Times New Roman" w:cs="Times New Roman"/>
          <w:sz w:val="28"/>
          <w:szCs w:val="28"/>
          <w:lang w:val="kk-KZ"/>
        </w:rPr>
        <w:t>жасау үрдісі қалыптасқан кезең.</w:t>
      </w:r>
      <w:r w:rsidRPr="009E2A0D">
        <w:rPr>
          <w:rFonts w:ascii="Times New Roman" w:eastAsia="Calibri" w:hAnsi="Times New Roman" w:cs="Times New Roman"/>
          <w:sz w:val="28"/>
          <w:szCs w:val="28"/>
          <w:lang w:val="kk-KZ"/>
        </w:rPr>
        <w:t xml:space="preserve"> </w:t>
      </w:r>
      <w:r w:rsidRPr="009E2A0D">
        <w:rPr>
          <w:rFonts w:ascii="Times New Roman" w:eastAsia="Calibri" w:hAnsi="Times New Roman" w:cs="Times New Roman"/>
          <w:sz w:val="28"/>
          <w:szCs w:val="28"/>
          <w:lang w:val="kk-KZ"/>
        </w:rPr>
        <w:tab/>
      </w:r>
      <w:r w:rsidR="009E2A0D" w:rsidRPr="009E2A0D">
        <w:rPr>
          <w:rFonts w:ascii="Times New Roman" w:eastAsia="Calibri" w:hAnsi="Times New Roman" w:cs="Times New Roman"/>
          <w:sz w:val="28"/>
          <w:szCs w:val="28"/>
          <w:lang w:val="kk-KZ"/>
        </w:rPr>
        <w:t>О</w:t>
      </w:r>
      <w:r w:rsidRPr="009E2A0D">
        <w:rPr>
          <w:rFonts w:ascii="Times New Roman" w:eastAsia="Calibri" w:hAnsi="Times New Roman" w:cs="Times New Roman"/>
          <w:sz w:val="28"/>
          <w:szCs w:val="28"/>
          <w:lang w:val="kk-KZ"/>
        </w:rPr>
        <w:t>л өз ішінде 3</w:t>
      </w:r>
      <w:r w:rsidR="009E2A0D">
        <w:rPr>
          <w:rFonts w:ascii="Times New Roman" w:eastAsia="Calibri" w:hAnsi="Times New Roman" w:cs="Times New Roman"/>
          <w:sz w:val="28"/>
          <w:szCs w:val="28"/>
          <w:lang w:val="kk-KZ"/>
        </w:rPr>
        <w:t xml:space="preserve"> кезеңге</w:t>
      </w:r>
      <w:r w:rsidRPr="009E2A0D">
        <w:rPr>
          <w:rFonts w:ascii="Times New Roman" w:eastAsia="Calibri" w:hAnsi="Times New Roman" w:cs="Times New Roman"/>
          <w:sz w:val="28"/>
          <w:szCs w:val="28"/>
          <w:lang w:val="kk-KZ"/>
        </w:rPr>
        <w:t xml:space="preserve"> бөлінеді:</w:t>
      </w:r>
    </w:p>
    <w:p w:rsidR="00096A5E" w:rsidRPr="009E2A0D" w:rsidRDefault="00037B09"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1.</w:t>
      </w:r>
      <w:r w:rsidR="00096A5E" w:rsidRPr="009E2A0D">
        <w:rPr>
          <w:rFonts w:ascii="Times New Roman" w:eastAsia="Calibri" w:hAnsi="Times New Roman" w:cs="Times New Roman"/>
          <w:sz w:val="28"/>
          <w:szCs w:val="28"/>
          <w:lang w:val="kk-KZ"/>
        </w:rPr>
        <w:t xml:space="preserve"> 1923</w:t>
      </w:r>
      <w:r w:rsidR="00D11F41">
        <w:rPr>
          <w:rFonts w:ascii="Times New Roman" w:eastAsia="Calibri" w:hAnsi="Times New Roman" w:cs="Times New Roman"/>
          <w:sz w:val="28"/>
          <w:szCs w:val="28"/>
          <w:lang w:val="kk-KZ"/>
        </w:rPr>
        <w:t>-</w:t>
      </w:r>
      <w:r w:rsidR="00096A5E" w:rsidRPr="009E2A0D">
        <w:rPr>
          <w:rFonts w:ascii="Times New Roman" w:eastAsia="Calibri" w:hAnsi="Times New Roman" w:cs="Times New Roman"/>
          <w:sz w:val="28"/>
          <w:szCs w:val="28"/>
          <w:lang w:val="kk-KZ"/>
        </w:rPr>
        <w:t>1945 жж.</w:t>
      </w:r>
    </w:p>
    <w:p w:rsidR="00096A5E" w:rsidRPr="009E2A0D" w:rsidRDefault="00037B09"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2.</w:t>
      </w:r>
      <w:r w:rsidR="00096A5E" w:rsidRPr="009E2A0D">
        <w:rPr>
          <w:rFonts w:ascii="Times New Roman" w:eastAsia="Calibri" w:hAnsi="Times New Roman" w:cs="Times New Roman"/>
          <w:sz w:val="28"/>
          <w:szCs w:val="28"/>
          <w:lang w:val="kk-KZ"/>
        </w:rPr>
        <w:t xml:space="preserve"> 1945</w:t>
      </w:r>
      <w:r w:rsidR="00D11F41">
        <w:rPr>
          <w:rFonts w:ascii="Times New Roman" w:eastAsia="Calibri" w:hAnsi="Times New Roman" w:cs="Times New Roman"/>
          <w:sz w:val="28"/>
          <w:szCs w:val="28"/>
          <w:lang w:val="kk-KZ"/>
        </w:rPr>
        <w:t>-</w:t>
      </w:r>
      <w:r w:rsidR="00096A5E" w:rsidRPr="009E2A0D">
        <w:rPr>
          <w:rFonts w:ascii="Times New Roman" w:eastAsia="Calibri" w:hAnsi="Times New Roman" w:cs="Times New Roman"/>
          <w:sz w:val="28"/>
          <w:szCs w:val="28"/>
          <w:lang w:val="kk-KZ"/>
        </w:rPr>
        <w:t>1980 жж.</w:t>
      </w:r>
    </w:p>
    <w:p w:rsidR="00A556C0" w:rsidRDefault="00037B09"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3.</w:t>
      </w:r>
      <w:r w:rsidR="00096A5E" w:rsidRPr="009E2A0D">
        <w:rPr>
          <w:rFonts w:ascii="Times New Roman" w:eastAsia="Calibri" w:hAnsi="Times New Roman" w:cs="Times New Roman"/>
          <w:sz w:val="28"/>
          <w:szCs w:val="28"/>
          <w:lang w:val="kk-KZ"/>
        </w:rPr>
        <w:t xml:space="preserve"> 1980</w:t>
      </w:r>
      <w:r w:rsidR="00D11F41">
        <w:rPr>
          <w:rFonts w:ascii="Times New Roman" w:eastAsia="Calibri" w:hAnsi="Times New Roman" w:cs="Times New Roman"/>
          <w:sz w:val="28"/>
          <w:szCs w:val="28"/>
          <w:lang w:val="kk-KZ"/>
        </w:rPr>
        <w:t>-</w:t>
      </w:r>
      <w:r w:rsidR="00096A5E" w:rsidRPr="009E2A0D">
        <w:rPr>
          <w:rFonts w:ascii="Times New Roman" w:eastAsia="Calibri" w:hAnsi="Times New Roman" w:cs="Times New Roman"/>
          <w:sz w:val="28"/>
          <w:szCs w:val="28"/>
          <w:lang w:val="kk-KZ"/>
        </w:rPr>
        <w:t>2000 жж.</w:t>
      </w:r>
      <w:r w:rsidR="00096A5E" w:rsidRPr="009E2A0D">
        <w:rPr>
          <w:lang w:val="kk-KZ"/>
        </w:rPr>
        <w:t xml:space="preserve"> </w:t>
      </w:r>
      <w:r w:rsidR="00096A5E" w:rsidRPr="009E2A0D">
        <w:rPr>
          <w:rFonts w:ascii="Times New Roman" w:eastAsia="Calibri" w:hAnsi="Times New Roman" w:cs="Times New Roman"/>
          <w:sz w:val="28"/>
          <w:szCs w:val="28"/>
          <w:lang w:val="kk-KZ"/>
        </w:rPr>
        <w:t>[</w:t>
      </w:r>
      <w:r w:rsidR="00110387">
        <w:rPr>
          <w:rFonts w:ascii="Times New Roman" w:eastAsia="Calibri" w:hAnsi="Times New Roman" w:cs="Times New Roman"/>
          <w:sz w:val="28"/>
          <w:szCs w:val="28"/>
          <w:lang w:val="kk-KZ"/>
        </w:rPr>
        <w:t>80</w:t>
      </w:r>
      <w:r w:rsidR="00096A5E" w:rsidRPr="00C32273">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 </w:t>
      </w:r>
      <w:r w:rsidR="00096A5E" w:rsidRPr="00C32273">
        <w:rPr>
          <w:rFonts w:ascii="Times New Roman" w:eastAsia="Calibri" w:hAnsi="Times New Roman" w:cs="Times New Roman"/>
          <w:sz w:val="28"/>
          <w:szCs w:val="28"/>
          <w:lang w:val="kk-KZ"/>
        </w:rPr>
        <w:t>146].</w:t>
      </w:r>
    </w:p>
    <w:p w:rsidR="00A556C0" w:rsidRDefault="00A556C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F87BF5">
        <w:rPr>
          <w:rFonts w:ascii="Times New Roman" w:eastAsia="Calibri" w:hAnsi="Times New Roman" w:cs="Times New Roman"/>
          <w:sz w:val="28"/>
          <w:szCs w:val="28"/>
          <w:lang w:val="kk-KZ"/>
        </w:rPr>
        <w:t>Қазіргі түрік тілінің даму тарихына едәуір әсер еткен о</w:t>
      </w:r>
      <w:r w:rsidR="00EE2FE3">
        <w:rPr>
          <w:rFonts w:ascii="Times New Roman" w:eastAsia="Calibri" w:hAnsi="Times New Roman" w:cs="Times New Roman"/>
          <w:sz w:val="28"/>
          <w:szCs w:val="28"/>
          <w:lang w:val="kk-KZ"/>
        </w:rPr>
        <w:t>сы к</w:t>
      </w:r>
      <w:r>
        <w:rPr>
          <w:rFonts w:ascii="Times New Roman" w:eastAsia="Calibri" w:hAnsi="Times New Roman" w:cs="Times New Roman"/>
          <w:sz w:val="28"/>
          <w:szCs w:val="28"/>
          <w:lang w:val="kk-KZ"/>
        </w:rPr>
        <w:t>езеңнің ғылыми-сипаттамалық дәйегіне келесі тараушада тоқталамыз.</w:t>
      </w:r>
    </w:p>
    <w:p w:rsidR="00CE21F2" w:rsidRDefault="00096A5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p>
    <w:p w:rsidR="00A556C0" w:rsidRPr="0042363B" w:rsidRDefault="00A556C0" w:rsidP="00D649DE">
      <w:pPr>
        <w:tabs>
          <w:tab w:val="left" w:pos="567"/>
        </w:tabs>
        <w:spacing w:after="0" w:line="240" w:lineRule="auto"/>
        <w:ind w:firstLine="709"/>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ab/>
      </w:r>
      <w:r w:rsidRPr="0042363B">
        <w:rPr>
          <w:rFonts w:ascii="Times New Roman" w:eastAsia="Calibri" w:hAnsi="Times New Roman" w:cs="Times New Roman"/>
          <w:b/>
          <w:sz w:val="28"/>
          <w:szCs w:val="28"/>
          <w:lang w:val="kk-KZ"/>
        </w:rPr>
        <w:t>1.</w:t>
      </w:r>
      <w:r w:rsidR="00942712" w:rsidRPr="0042363B">
        <w:rPr>
          <w:rFonts w:ascii="Times New Roman" w:eastAsia="Calibri" w:hAnsi="Times New Roman" w:cs="Times New Roman"/>
          <w:b/>
          <w:sz w:val="28"/>
          <w:szCs w:val="28"/>
          <w:lang w:val="kk-KZ"/>
        </w:rPr>
        <w:t>5.1</w:t>
      </w:r>
      <w:r w:rsidR="00DA0E73" w:rsidRPr="0042363B">
        <w:rPr>
          <w:rFonts w:ascii="Times New Roman" w:eastAsia="Calibri" w:hAnsi="Times New Roman" w:cs="Times New Roman"/>
          <w:b/>
          <w:sz w:val="28"/>
          <w:szCs w:val="28"/>
          <w:lang w:val="kk-KZ"/>
        </w:rPr>
        <w:t xml:space="preserve"> </w:t>
      </w:r>
      <w:r w:rsidR="00942712" w:rsidRPr="0042363B">
        <w:rPr>
          <w:rFonts w:ascii="Times New Roman" w:eastAsia="Calibri" w:hAnsi="Times New Roman" w:cs="Times New Roman"/>
          <w:b/>
          <w:sz w:val="28"/>
          <w:szCs w:val="28"/>
          <w:lang w:val="kk-KZ"/>
        </w:rPr>
        <w:t>Түрік тілі</w:t>
      </w:r>
      <w:r w:rsidR="000B4D2A" w:rsidRPr="0042363B">
        <w:rPr>
          <w:rFonts w:ascii="Times New Roman" w:eastAsia="Calibri" w:hAnsi="Times New Roman" w:cs="Times New Roman"/>
          <w:b/>
          <w:sz w:val="28"/>
          <w:szCs w:val="28"/>
          <w:lang w:val="kk-KZ"/>
        </w:rPr>
        <w:t>нің</w:t>
      </w:r>
      <w:r w:rsidR="00942712" w:rsidRPr="0042363B">
        <w:rPr>
          <w:rFonts w:ascii="Times New Roman" w:eastAsia="Calibri" w:hAnsi="Times New Roman" w:cs="Times New Roman"/>
          <w:b/>
          <w:sz w:val="28"/>
          <w:szCs w:val="28"/>
          <w:lang w:val="kk-KZ"/>
        </w:rPr>
        <w:t xml:space="preserve"> даму тарихындағы реформалау үдерісі                                                           </w:t>
      </w:r>
    </w:p>
    <w:p w:rsidR="00616BD9" w:rsidRDefault="00A556C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3B4004" w:rsidRPr="003B4004">
        <w:rPr>
          <w:rFonts w:ascii="Times New Roman" w:eastAsia="Calibri" w:hAnsi="Times New Roman" w:cs="Times New Roman"/>
          <w:sz w:val="28"/>
          <w:szCs w:val="28"/>
          <w:lang w:val="kk-KZ"/>
        </w:rPr>
        <w:t>Осман империясы құлдырап, ұлт-азаттық қозғалыстар күше</w:t>
      </w:r>
      <w:r w:rsidR="003B4004">
        <w:rPr>
          <w:rFonts w:ascii="Times New Roman" w:eastAsia="Calibri" w:hAnsi="Times New Roman" w:cs="Times New Roman"/>
          <w:sz w:val="28"/>
          <w:szCs w:val="28"/>
          <w:lang w:val="kk-KZ"/>
        </w:rPr>
        <w:t>юі нәтижесінде</w:t>
      </w:r>
      <w:r w:rsidR="003B4004" w:rsidRPr="003B4004">
        <w:rPr>
          <w:rFonts w:ascii="Times New Roman" w:eastAsia="Calibri" w:hAnsi="Times New Roman" w:cs="Times New Roman"/>
          <w:sz w:val="28"/>
          <w:szCs w:val="28"/>
          <w:lang w:val="kk-KZ"/>
        </w:rPr>
        <w:t xml:space="preserve"> </w:t>
      </w:r>
      <w:r w:rsidR="003B4004">
        <w:rPr>
          <w:rFonts w:ascii="Times New Roman" w:eastAsia="Calibri" w:hAnsi="Times New Roman" w:cs="Times New Roman"/>
          <w:sz w:val="28"/>
          <w:szCs w:val="28"/>
          <w:lang w:val="kk-KZ"/>
        </w:rPr>
        <w:t xml:space="preserve">1923 жылы ресми түрде </w:t>
      </w:r>
      <w:r w:rsidR="003B4004" w:rsidRPr="003B4004">
        <w:rPr>
          <w:rFonts w:ascii="Times New Roman" w:eastAsia="Calibri" w:hAnsi="Times New Roman" w:cs="Times New Roman"/>
          <w:sz w:val="28"/>
          <w:szCs w:val="28"/>
          <w:lang w:val="kk-KZ"/>
        </w:rPr>
        <w:t>Түрік Республ</w:t>
      </w:r>
      <w:r w:rsidR="003B4004">
        <w:rPr>
          <w:rFonts w:ascii="Times New Roman" w:eastAsia="Calibri" w:hAnsi="Times New Roman" w:cs="Times New Roman"/>
          <w:sz w:val="28"/>
          <w:szCs w:val="28"/>
          <w:lang w:val="kk-KZ"/>
        </w:rPr>
        <w:t xml:space="preserve">икасы жарияланғаннан кейін </w:t>
      </w:r>
      <w:r w:rsidR="003B4004" w:rsidRPr="003B4004">
        <w:rPr>
          <w:rFonts w:ascii="Times New Roman" w:eastAsia="Calibri" w:hAnsi="Times New Roman" w:cs="Times New Roman"/>
          <w:sz w:val="28"/>
          <w:szCs w:val="28"/>
          <w:lang w:val="kk-KZ"/>
        </w:rPr>
        <w:t>т</w:t>
      </w:r>
      <w:r w:rsidR="008D73DF" w:rsidRPr="003B4004">
        <w:rPr>
          <w:rFonts w:ascii="Times New Roman" w:eastAsia="Calibri" w:hAnsi="Times New Roman" w:cs="Times New Roman"/>
          <w:sz w:val="28"/>
          <w:szCs w:val="28"/>
          <w:lang w:val="kk-KZ"/>
        </w:rPr>
        <w:t>іл реформасы</w:t>
      </w:r>
      <w:r w:rsidR="001E4E83">
        <w:rPr>
          <w:rFonts w:ascii="Times New Roman" w:eastAsia="Calibri" w:hAnsi="Times New Roman" w:cs="Times New Roman"/>
          <w:sz w:val="28"/>
          <w:szCs w:val="28"/>
          <w:lang w:val="kk-KZ"/>
        </w:rPr>
        <w:t>ның</w:t>
      </w:r>
      <w:r w:rsidR="008D73DF" w:rsidRPr="003B4004">
        <w:rPr>
          <w:rFonts w:ascii="Times New Roman" w:eastAsia="Calibri" w:hAnsi="Times New Roman" w:cs="Times New Roman"/>
          <w:sz w:val="28"/>
          <w:szCs w:val="28"/>
          <w:lang w:val="kk-KZ"/>
        </w:rPr>
        <w:t xml:space="preserve"> дамуына қолайлы жағдайлар</w:t>
      </w:r>
      <w:r w:rsidRPr="003B4004">
        <w:rPr>
          <w:rFonts w:ascii="Times New Roman" w:eastAsia="Calibri" w:hAnsi="Times New Roman" w:cs="Times New Roman"/>
          <w:sz w:val="28"/>
          <w:szCs w:val="28"/>
          <w:lang w:val="kk-KZ"/>
        </w:rPr>
        <w:t xml:space="preserve"> туды.</w:t>
      </w:r>
      <w:r w:rsidRPr="008D73DF">
        <w:rPr>
          <w:rFonts w:ascii="Times New Roman" w:eastAsia="Calibri" w:hAnsi="Times New Roman" w:cs="Times New Roman"/>
          <w:sz w:val="28"/>
          <w:szCs w:val="28"/>
          <w:lang w:val="kk-KZ"/>
        </w:rPr>
        <w:t xml:space="preserve"> </w:t>
      </w:r>
      <w:r w:rsidRPr="008D73DF">
        <w:rPr>
          <w:rFonts w:ascii="Times New Roman" w:eastAsia="Calibri" w:hAnsi="Times New Roman" w:cs="Times New Roman"/>
          <w:sz w:val="28"/>
          <w:szCs w:val="28"/>
          <w:lang w:val="kk-KZ"/>
        </w:rPr>
        <w:tab/>
        <w:t>Ж</w:t>
      </w:r>
      <w:r w:rsidRPr="00330260">
        <w:rPr>
          <w:rFonts w:ascii="Times New Roman" w:eastAsia="Calibri" w:hAnsi="Times New Roman" w:cs="Times New Roman"/>
          <w:sz w:val="28"/>
          <w:szCs w:val="28"/>
          <w:lang w:val="kk-KZ"/>
        </w:rPr>
        <w:t xml:space="preserve">аңадан құрылған Түркия мемлекетінде барлық саладағы негізгі парадигмалар өзгерді. </w:t>
      </w:r>
    </w:p>
    <w:p w:rsidR="000C56C7" w:rsidRDefault="00616BD9"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A556C0" w:rsidRPr="00330260">
        <w:rPr>
          <w:rFonts w:ascii="Times New Roman" w:eastAsia="Calibri" w:hAnsi="Times New Roman" w:cs="Times New Roman"/>
          <w:sz w:val="28"/>
          <w:szCs w:val="28"/>
          <w:lang w:val="kk-KZ"/>
        </w:rPr>
        <w:t>Тілге қатысты да</w:t>
      </w:r>
      <w:r w:rsidR="00D8492A">
        <w:rPr>
          <w:rFonts w:ascii="Times New Roman" w:eastAsia="Calibri" w:hAnsi="Times New Roman" w:cs="Times New Roman"/>
          <w:sz w:val="28"/>
          <w:szCs w:val="28"/>
          <w:lang w:val="kk-KZ"/>
        </w:rPr>
        <w:t>,</w:t>
      </w:r>
      <w:r w:rsidR="00A556C0" w:rsidRPr="00330260">
        <w:rPr>
          <w:rFonts w:ascii="Times New Roman" w:eastAsia="Calibri" w:hAnsi="Times New Roman" w:cs="Times New Roman"/>
          <w:sz w:val="28"/>
          <w:szCs w:val="28"/>
          <w:lang w:val="kk-KZ"/>
        </w:rPr>
        <w:t xml:space="preserve"> </w:t>
      </w:r>
      <w:r w:rsidR="00A556C0" w:rsidRPr="00330260">
        <w:rPr>
          <w:rFonts w:ascii="Times New Roman" w:hAnsi="Times New Roman" w:cs="Times New Roman"/>
          <w:sz w:val="28"/>
          <w:szCs w:val="28"/>
          <w:lang w:val="kk-KZ"/>
        </w:rPr>
        <w:t>яғ</w:t>
      </w:r>
      <w:r w:rsidR="00A556C0" w:rsidRPr="00330260">
        <w:rPr>
          <w:rFonts w:ascii="Times New Roman" w:eastAsia="Calibri" w:hAnsi="Times New Roman" w:cs="Times New Roman"/>
          <w:sz w:val="28"/>
          <w:szCs w:val="28"/>
          <w:lang w:val="kk-KZ"/>
        </w:rPr>
        <w:t>ни араб-парсы элементтерінен  арыл</w:t>
      </w:r>
      <w:r w:rsidR="00A556C0">
        <w:rPr>
          <w:rFonts w:ascii="Times New Roman" w:eastAsia="Calibri" w:hAnsi="Times New Roman" w:cs="Times New Roman"/>
          <w:sz w:val="28"/>
          <w:szCs w:val="28"/>
          <w:lang w:val="kk-KZ"/>
        </w:rPr>
        <w:t>уға бағытталған</w:t>
      </w:r>
      <w:r w:rsidR="00A556C0" w:rsidRPr="00330260">
        <w:rPr>
          <w:rFonts w:ascii="Times New Roman" w:eastAsia="Calibri" w:hAnsi="Times New Roman" w:cs="Times New Roman"/>
          <w:sz w:val="28"/>
          <w:szCs w:val="28"/>
          <w:lang w:val="kk-KZ"/>
        </w:rPr>
        <w:t xml:space="preserve"> жаңа тіл</w:t>
      </w:r>
      <w:r w:rsidR="00D8492A">
        <w:rPr>
          <w:rFonts w:ascii="Times New Roman" w:eastAsia="Calibri" w:hAnsi="Times New Roman" w:cs="Times New Roman"/>
          <w:sz w:val="28"/>
          <w:szCs w:val="28"/>
          <w:lang w:val="kk-KZ"/>
        </w:rPr>
        <w:t xml:space="preserve"> </w:t>
      </w:r>
      <w:r w:rsidR="00D8492A" w:rsidRPr="00D8492A">
        <w:rPr>
          <w:rFonts w:ascii="Times New Roman" w:eastAsia="Calibri" w:hAnsi="Times New Roman" w:cs="Times New Roman"/>
          <w:sz w:val="28"/>
          <w:szCs w:val="28"/>
          <w:lang w:val="kk-KZ"/>
        </w:rPr>
        <w:t>–</w:t>
      </w:r>
      <w:r w:rsidR="00D8492A">
        <w:rPr>
          <w:rFonts w:ascii="Times New Roman" w:eastAsia="Calibri" w:hAnsi="Times New Roman" w:cs="Times New Roman"/>
          <w:sz w:val="28"/>
          <w:szCs w:val="28"/>
          <w:lang w:val="kk-KZ"/>
        </w:rPr>
        <w:t xml:space="preserve"> </w:t>
      </w:r>
      <w:r w:rsidR="00D8492A" w:rsidRPr="00D8492A">
        <w:rPr>
          <w:rFonts w:ascii="Times New Roman" w:eastAsia="Calibri" w:hAnsi="Times New Roman" w:cs="Times New Roman"/>
          <w:sz w:val="28"/>
          <w:szCs w:val="28"/>
          <w:lang w:val="kk-KZ"/>
        </w:rPr>
        <w:t>ана тіліне</w:t>
      </w:r>
      <w:r w:rsidR="00A556C0" w:rsidRPr="00330260">
        <w:rPr>
          <w:rFonts w:ascii="Times New Roman" w:eastAsia="Calibri" w:hAnsi="Times New Roman" w:cs="Times New Roman"/>
          <w:sz w:val="28"/>
          <w:szCs w:val="28"/>
          <w:lang w:val="kk-KZ"/>
        </w:rPr>
        <w:t xml:space="preserve"> ауысу</w:t>
      </w:r>
      <w:r w:rsidR="00D8492A">
        <w:rPr>
          <w:rFonts w:ascii="Times New Roman" w:eastAsia="Calibri" w:hAnsi="Times New Roman" w:cs="Times New Roman"/>
          <w:sz w:val="28"/>
          <w:szCs w:val="28"/>
          <w:lang w:val="kk-KZ"/>
        </w:rPr>
        <w:t xml:space="preserve"> </w:t>
      </w:r>
      <w:r w:rsidR="008D73DF">
        <w:rPr>
          <w:rFonts w:ascii="Times New Roman" w:eastAsia="Calibri" w:hAnsi="Times New Roman" w:cs="Times New Roman"/>
          <w:sz w:val="28"/>
          <w:szCs w:val="28"/>
          <w:lang w:val="kk-KZ"/>
        </w:rPr>
        <w:t>бағыт</w:t>
      </w:r>
      <w:r w:rsidR="00D8492A">
        <w:rPr>
          <w:rFonts w:ascii="Times New Roman" w:eastAsia="Calibri" w:hAnsi="Times New Roman" w:cs="Times New Roman"/>
          <w:sz w:val="28"/>
          <w:szCs w:val="28"/>
          <w:lang w:val="kk-KZ"/>
        </w:rPr>
        <w:t>ы пайда болды</w:t>
      </w:r>
      <w:r w:rsidR="00A556C0" w:rsidRPr="00330260">
        <w:rPr>
          <w:rFonts w:ascii="Times New Roman" w:eastAsia="Calibri" w:hAnsi="Times New Roman" w:cs="Times New Roman"/>
          <w:sz w:val="28"/>
          <w:szCs w:val="28"/>
          <w:lang w:val="kk-KZ"/>
        </w:rPr>
        <w:t xml:space="preserve">. Өйткені жаңа түрік мемлекеті ұлттық мемлекет еді. «Бір мемлекет, бір ұлт, бір байрақ» деген үндеуді басшылыққа алған түріктер шамамен 150 жылдан бері жалғасып келген </w:t>
      </w:r>
      <w:r w:rsidR="00703FEB">
        <w:rPr>
          <w:rFonts w:ascii="Times New Roman" w:eastAsia="Calibri" w:hAnsi="Times New Roman" w:cs="Times New Roman"/>
          <w:sz w:val="28"/>
          <w:szCs w:val="28"/>
          <w:lang w:val="kk-KZ"/>
        </w:rPr>
        <w:t xml:space="preserve">түрік </w:t>
      </w:r>
      <w:r w:rsidR="00A556C0" w:rsidRPr="00330260">
        <w:rPr>
          <w:rFonts w:ascii="Times New Roman" w:eastAsia="Calibri" w:hAnsi="Times New Roman" w:cs="Times New Roman"/>
          <w:sz w:val="28"/>
          <w:szCs w:val="28"/>
          <w:lang w:val="kk-KZ"/>
        </w:rPr>
        <w:t>терминология</w:t>
      </w:r>
      <w:r w:rsidR="00A11B26">
        <w:rPr>
          <w:rFonts w:ascii="Times New Roman" w:eastAsia="Calibri" w:hAnsi="Times New Roman" w:cs="Times New Roman"/>
          <w:sz w:val="28"/>
          <w:szCs w:val="28"/>
          <w:lang w:val="kk-KZ"/>
        </w:rPr>
        <w:t>сы</w:t>
      </w:r>
      <w:r w:rsidR="00A556C0" w:rsidRPr="00330260">
        <w:rPr>
          <w:rFonts w:ascii="Times New Roman" w:eastAsia="Calibri" w:hAnsi="Times New Roman" w:cs="Times New Roman"/>
          <w:sz w:val="28"/>
          <w:szCs w:val="28"/>
          <w:lang w:val="kk-KZ"/>
        </w:rPr>
        <w:t xml:space="preserve"> мәселесін </w:t>
      </w:r>
      <w:r w:rsidR="008D73DF">
        <w:rPr>
          <w:rFonts w:ascii="Times New Roman" w:eastAsia="Calibri" w:hAnsi="Times New Roman" w:cs="Times New Roman"/>
          <w:sz w:val="28"/>
          <w:szCs w:val="28"/>
          <w:lang w:val="kk-KZ"/>
        </w:rPr>
        <w:t xml:space="preserve">Ататүрік негізін салған </w:t>
      </w:r>
      <w:r w:rsidR="00A556C0" w:rsidRPr="008D73DF">
        <w:rPr>
          <w:rFonts w:ascii="Times New Roman" w:eastAsia="Calibri" w:hAnsi="Times New Roman" w:cs="Times New Roman"/>
          <w:sz w:val="28"/>
          <w:szCs w:val="28"/>
          <w:lang w:val="kk-KZ"/>
        </w:rPr>
        <w:t xml:space="preserve">Республика дәуірінде ғана </w:t>
      </w:r>
      <w:r w:rsidR="00A556C0" w:rsidRPr="008D73DF">
        <w:rPr>
          <w:rFonts w:ascii="Times New Roman" w:eastAsia="Calibri" w:hAnsi="Times New Roman" w:cs="Times New Roman"/>
          <w:sz w:val="28"/>
          <w:szCs w:val="28"/>
          <w:lang w:val="kk-KZ"/>
        </w:rPr>
        <w:lastRenderedPageBreak/>
        <w:t xml:space="preserve">түбегейлі </w:t>
      </w:r>
      <w:r w:rsidR="008D73DF" w:rsidRPr="008D73DF">
        <w:rPr>
          <w:rFonts w:ascii="Times New Roman" w:eastAsia="Calibri" w:hAnsi="Times New Roman" w:cs="Times New Roman"/>
          <w:sz w:val="28"/>
          <w:szCs w:val="28"/>
          <w:lang w:val="kk-KZ"/>
        </w:rPr>
        <w:t xml:space="preserve">түрде </w:t>
      </w:r>
      <w:r w:rsidR="00A556C0" w:rsidRPr="008D73DF">
        <w:rPr>
          <w:rFonts w:ascii="Times New Roman" w:eastAsia="Calibri" w:hAnsi="Times New Roman" w:cs="Times New Roman"/>
          <w:sz w:val="28"/>
          <w:szCs w:val="28"/>
          <w:lang w:val="kk-KZ"/>
        </w:rPr>
        <w:t>қолға алды.</w:t>
      </w:r>
      <w:r w:rsidR="00A556C0" w:rsidRPr="00330260">
        <w:rPr>
          <w:rFonts w:ascii="Times New Roman" w:eastAsia="Calibri" w:hAnsi="Times New Roman" w:cs="Times New Roman"/>
          <w:sz w:val="28"/>
          <w:szCs w:val="28"/>
          <w:lang w:val="kk-KZ"/>
        </w:rPr>
        <w:t xml:space="preserve"> </w:t>
      </w:r>
      <w:r w:rsidR="008D73DF">
        <w:rPr>
          <w:rFonts w:ascii="Times New Roman" w:eastAsia="Calibri" w:hAnsi="Times New Roman" w:cs="Times New Roman"/>
          <w:sz w:val="28"/>
          <w:szCs w:val="28"/>
          <w:lang w:val="kk-KZ"/>
        </w:rPr>
        <w:tab/>
      </w:r>
      <w:r w:rsidR="00A556C0" w:rsidRPr="008D73DF">
        <w:rPr>
          <w:rFonts w:ascii="Times New Roman" w:eastAsia="Calibri" w:hAnsi="Times New Roman" w:cs="Times New Roman"/>
          <w:sz w:val="28"/>
          <w:szCs w:val="28"/>
          <w:lang w:val="kk-KZ"/>
        </w:rPr>
        <w:t xml:space="preserve">Бұл </w:t>
      </w:r>
      <w:r w:rsidR="008D73DF" w:rsidRPr="008D73DF">
        <w:rPr>
          <w:rFonts w:ascii="Times New Roman" w:eastAsia="Calibri" w:hAnsi="Times New Roman" w:cs="Times New Roman"/>
          <w:sz w:val="28"/>
          <w:szCs w:val="28"/>
          <w:lang w:val="kk-KZ"/>
        </w:rPr>
        <w:t>қозғалыс</w:t>
      </w:r>
      <w:r w:rsidR="00A556C0" w:rsidRPr="008D73DF">
        <w:rPr>
          <w:rFonts w:ascii="Times New Roman" w:eastAsia="Calibri" w:hAnsi="Times New Roman" w:cs="Times New Roman"/>
          <w:sz w:val="28"/>
          <w:szCs w:val="28"/>
          <w:lang w:val="kk-KZ"/>
        </w:rPr>
        <w:t xml:space="preserve"> түрік </w:t>
      </w:r>
      <w:r w:rsidR="008D73DF" w:rsidRPr="008D73DF">
        <w:rPr>
          <w:rFonts w:ascii="Times New Roman" w:eastAsia="Calibri" w:hAnsi="Times New Roman" w:cs="Times New Roman"/>
          <w:sz w:val="28"/>
          <w:szCs w:val="28"/>
          <w:lang w:val="kk-KZ"/>
        </w:rPr>
        <w:t>тіл білімінде</w:t>
      </w:r>
      <w:r w:rsidR="00A556C0" w:rsidRPr="008D73DF">
        <w:rPr>
          <w:rFonts w:ascii="Times New Roman" w:eastAsia="Calibri" w:hAnsi="Times New Roman" w:cs="Times New Roman"/>
          <w:sz w:val="28"/>
          <w:szCs w:val="28"/>
          <w:lang w:val="kk-KZ"/>
        </w:rPr>
        <w:t xml:space="preserve"> «</w:t>
      </w:r>
      <w:r w:rsidR="00B74A3E" w:rsidRPr="00B74A3E">
        <w:rPr>
          <w:rFonts w:ascii="Times New Roman" w:eastAsia="Calibri" w:hAnsi="Times New Roman" w:cs="Times New Roman"/>
          <w:sz w:val="28"/>
          <w:szCs w:val="28"/>
          <w:lang w:val="kk-KZ"/>
        </w:rPr>
        <w:t>Dil devrimi</w:t>
      </w:r>
      <w:r w:rsidR="00A556C0" w:rsidRPr="008D73DF">
        <w:rPr>
          <w:rFonts w:ascii="Times New Roman" w:eastAsia="Calibri" w:hAnsi="Times New Roman" w:cs="Times New Roman"/>
          <w:sz w:val="28"/>
          <w:szCs w:val="28"/>
          <w:lang w:val="kk-KZ"/>
        </w:rPr>
        <w:t>» (</w:t>
      </w:r>
      <w:r w:rsidR="00B74A3E" w:rsidRPr="00B74A3E">
        <w:rPr>
          <w:rFonts w:ascii="Times New Roman" w:eastAsia="Calibri" w:hAnsi="Times New Roman" w:cs="Times New Roman"/>
          <w:sz w:val="28"/>
          <w:szCs w:val="28"/>
          <w:lang w:val="tr-TR"/>
        </w:rPr>
        <w:t>Тіл төңкерісі</w:t>
      </w:r>
      <w:r w:rsidR="00A556C0" w:rsidRPr="008D73DF">
        <w:rPr>
          <w:rFonts w:ascii="Times New Roman" w:eastAsia="Calibri" w:hAnsi="Times New Roman" w:cs="Times New Roman"/>
          <w:sz w:val="28"/>
          <w:szCs w:val="28"/>
          <w:lang w:val="tr-TR"/>
        </w:rPr>
        <w:t xml:space="preserve">) </w:t>
      </w:r>
      <w:r w:rsidR="00A556C0" w:rsidRPr="008D73DF">
        <w:rPr>
          <w:rFonts w:ascii="Times New Roman" w:eastAsia="Calibri" w:hAnsi="Times New Roman" w:cs="Times New Roman"/>
          <w:sz w:val="28"/>
          <w:szCs w:val="28"/>
          <w:lang w:val="kk-KZ"/>
        </w:rPr>
        <w:t>де</w:t>
      </w:r>
      <w:r w:rsidR="008D73DF">
        <w:rPr>
          <w:rFonts w:ascii="Times New Roman" w:eastAsia="Calibri" w:hAnsi="Times New Roman" w:cs="Times New Roman"/>
          <w:sz w:val="28"/>
          <w:szCs w:val="28"/>
          <w:lang w:val="kk-KZ"/>
        </w:rPr>
        <w:t xml:space="preserve">ген атқа ие болды </w:t>
      </w:r>
      <w:r w:rsidR="00A556C0" w:rsidRPr="00C32273">
        <w:rPr>
          <w:rFonts w:ascii="Times New Roman" w:eastAsia="Calibri" w:hAnsi="Times New Roman" w:cs="Times New Roman"/>
          <w:sz w:val="28"/>
          <w:szCs w:val="28"/>
          <w:lang w:val="kk-KZ"/>
        </w:rPr>
        <w:t>[</w:t>
      </w:r>
      <w:r w:rsidR="00364CB1">
        <w:rPr>
          <w:rFonts w:ascii="Times New Roman" w:eastAsia="Calibri" w:hAnsi="Times New Roman" w:cs="Times New Roman"/>
          <w:sz w:val="28"/>
          <w:szCs w:val="28"/>
          <w:lang w:val="kk-KZ"/>
        </w:rPr>
        <w:t>112</w:t>
      </w:r>
      <w:r w:rsidR="00A556C0" w:rsidRPr="00C32273">
        <w:rPr>
          <w:rFonts w:ascii="Times New Roman" w:eastAsia="Calibri" w:hAnsi="Times New Roman" w:cs="Times New Roman"/>
          <w:sz w:val="28"/>
          <w:szCs w:val="28"/>
          <w:lang w:val="kk-KZ"/>
        </w:rPr>
        <w:t>].</w:t>
      </w:r>
      <w:r w:rsidR="008D73DF">
        <w:rPr>
          <w:rFonts w:ascii="Times New Roman" w:eastAsia="Calibri" w:hAnsi="Times New Roman" w:cs="Times New Roman"/>
          <w:sz w:val="28"/>
          <w:szCs w:val="28"/>
          <w:lang w:val="kk-KZ"/>
        </w:rPr>
        <w:t xml:space="preserve"> </w:t>
      </w:r>
      <w:r w:rsidR="00D8492A">
        <w:rPr>
          <w:rFonts w:ascii="Times New Roman" w:eastAsia="Calibri" w:hAnsi="Times New Roman" w:cs="Times New Roman"/>
          <w:sz w:val="28"/>
          <w:szCs w:val="28"/>
          <w:lang w:val="kk-KZ"/>
        </w:rPr>
        <w:t xml:space="preserve"> </w:t>
      </w:r>
      <w:r w:rsidR="00B74A3E">
        <w:rPr>
          <w:rFonts w:ascii="Times New Roman" w:eastAsia="Calibri" w:hAnsi="Times New Roman" w:cs="Times New Roman"/>
          <w:sz w:val="28"/>
          <w:szCs w:val="28"/>
          <w:lang w:val="kk-KZ"/>
        </w:rPr>
        <w:t xml:space="preserve"> </w:t>
      </w:r>
    </w:p>
    <w:p w:rsidR="008E496D" w:rsidRDefault="000C56C7"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A11B26">
        <w:rPr>
          <w:rFonts w:ascii="Times New Roman" w:eastAsia="Calibri" w:hAnsi="Times New Roman" w:cs="Times New Roman"/>
          <w:sz w:val="28"/>
          <w:szCs w:val="28"/>
          <w:lang w:val="kk-KZ"/>
        </w:rPr>
        <w:t>Т</w:t>
      </w:r>
      <w:r w:rsidR="00A556C0" w:rsidRPr="00330260">
        <w:rPr>
          <w:rFonts w:ascii="Times New Roman" w:eastAsia="Calibri" w:hAnsi="Times New Roman" w:cs="Times New Roman"/>
          <w:sz w:val="28"/>
          <w:szCs w:val="28"/>
          <w:lang w:val="kk-KZ"/>
        </w:rPr>
        <w:t>үрік</w:t>
      </w:r>
      <w:r w:rsidR="00A11B26">
        <w:rPr>
          <w:rFonts w:ascii="Times New Roman" w:eastAsia="Calibri" w:hAnsi="Times New Roman" w:cs="Times New Roman"/>
          <w:sz w:val="28"/>
          <w:szCs w:val="28"/>
          <w:lang w:val="kk-KZ"/>
        </w:rPr>
        <w:t xml:space="preserve"> тілін</w:t>
      </w:r>
      <w:r w:rsidR="00A556C0" w:rsidRPr="00330260">
        <w:rPr>
          <w:rFonts w:ascii="Times New Roman" w:eastAsia="Calibri" w:hAnsi="Times New Roman" w:cs="Times New Roman"/>
          <w:sz w:val="28"/>
          <w:szCs w:val="28"/>
          <w:lang w:val="kk-KZ"/>
        </w:rPr>
        <w:t xml:space="preserve"> </w:t>
      </w:r>
      <w:r w:rsidR="00A11B26">
        <w:rPr>
          <w:rFonts w:ascii="Times New Roman" w:eastAsia="Calibri" w:hAnsi="Times New Roman" w:cs="Times New Roman"/>
          <w:sz w:val="28"/>
          <w:szCs w:val="28"/>
          <w:lang w:val="kk-KZ"/>
        </w:rPr>
        <w:t xml:space="preserve">шын мәнінде </w:t>
      </w:r>
      <w:r w:rsidR="00A556C0" w:rsidRPr="00330260">
        <w:rPr>
          <w:rFonts w:ascii="Times New Roman" w:eastAsia="Calibri" w:hAnsi="Times New Roman" w:cs="Times New Roman"/>
          <w:sz w:val="28"/>
          <w:szCs w:val="28"/>
          <w:lang w:val="kk-KZ"/>
        </w:rPr>
        <w:t>реформалау қозғалысын Түркия Республикасының негізін салушы Мұстафа Кемаль Ататүрік бастады</w:t>
      </w:r>
      <w:r w:rsidR="00A556C0" w:rsidRPr="00411C02">
        <w:rPr>
          <w:lang w:val="kk-KZ"/>
        </w:rPr>
        <w:t xml:space="preserve"> </w:t>
      </w:r>
      <w:r w:rsidR="00A556C0" w:rsidRPr="00C32273">
        <w:rPr>
          <w:rFonts w:ascii="Times New Roman" w:hAnsi="Times New Roman" w:cs="Times New Roman"/>
          <w:sz w:val="28"/>
          <w:szCs w:val="28"/>
          <w:lang w:val="kk-KZ"/>
        </w:rPr>
        <w:t>[</w:t>
      </w:r>
      <w:r w:rsidR="00364CB1">
        <w:rPr>
          <w:rFonts w:ascii="Times New Roman" w:hAnsi="Times New Roman" w:cs="Times New Roman"/>
          <w:sz w:val="28"/>
          <w:szCs w:val="28"/>
          <w:lang w:val="kk-KZ"/>
        </w:rPr>
        <w:t>113</w:t>
      </w:r>
      <w:r w:rsidR="00A556C0" w:rsidRPr="00C32273">
        <w:rPr>
          <w:rFonts w:ascii="Times New Roman" w:eastAsia="Calibri" w:hAnsi="Times New Roman" w:cs="Times New Roman"/>
          <w:sz w:val="28"/>
          <w:szCs w:val="28"/>
          <w:lang w:val="kk-KZ"/>
        </w:rPr>
        <w:t>].</w:t>
      </w:r>
      <w:r w:rsidR="00A556C0">
        <w:rPr>
          <w:rFonts w:ascii="Times New Roman" w:eastAsia="Calibri" w:hAnsi="Times New Roman" w:cs="Times New Roman"/>
          <w:sz w:val="28"/>
          <w:szCs w:val="28"/>
          <w:lang w:val="kk-KZ"/>
        </w:rPr>
        <w:t xml:space="preserve"> </w:t>
      </w:r>
    </w:p>
    <w:p w:rsidR="00A556C0" w:rsidRPr="005F1728" w:rsidRDefault="008E496D"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A556C0">
        <w:rPr>
          <w:rFonts w:ascii="Times New Roman" w:eastAsia="Calibri" w:hAnsi="Times New Roman" w:cs="Times New Roman"/>
          <w:sz w:val="28"/>
          <w:szCs w:val="28"/>
          <w:lang w:val="kk-KZ"/>
        </w:rPr>
        <w:t xml:space="preserve">Аталмыш үдеріс </w:t>
      </w:r>
      <w:r w:rsidR="00A556C0" w:rsidRPr="00FF4C53">
        <w:rPr>
          <w:rFonts w:ascii="Times New Roman" w:eastAsia="Calibri" w:hAnsi="Times New Roman" w:cs="Times New Roman"/>
          <w:sz w:val="28"/>
          <w:szCs w:val="28"/>
          <w:lang w:val="kk-KZ"/>
        </w:rPr>
        <w:t>кез</w:t>
      </w:r>
      <w:r w:rsidR="00A556C0">
        <w:rPr>
          <w:rFonts w:ascii="Times New Roman" w:eastAsia="Calibri" w:hAnsi="Times New Roman" w:cs="Times New Roman"/>
          <w:sz w:val="28"/>
          <w:szCs w:val="28"/>
          <w:lang w:val="kk-KZ"/>
        </w:rPr>
        <w:t>ін</w:t>
      </w:r>
      <w:r w:rsidR="00A556C0" w:rsidRPr="00FF4C53">
        <w:rPr>
          <w:rFonts w:ascii="Times New Roman" w:eastAsia="Calibri" w:hAnsi="Times New Roman" w:cs="Times New Roman"/>
          <w:sz w:val="28"/>
          <w:szCs w:val="28"/>
          <w:lang w:val="kk-KZ"/>
        </w:rPr>
        <w:t>де Түркияда білікті тілші-ғалымдар өте аз еді. Ататүрік те тілші емес еді</w:t>
      </w:r>
      <w:r w:rsidR="00A556C0">
        <w:rPr>
          <w:rFonts w:ascii="Times New Roman" w:eastAsia="Calibri" w:hAnsi="Times New Roman" w:cs="Times New Roman"/>
          <w:sz w:val="28"/>
          <w:szCs w:val="28"/>
          <w:lang w:val="kk-KZ"/>
        </w:rPr>
        <w:t xml:space="preserve"> </w:t>
      </w:r>
      <w:r w:rsidR="00A556C0" w:rsidRPr="00C32273">
        <w:rPr>
          <w:rFonts w:ascii="Times New Roman" w:eastAsia="Calibri" w:hAnsi="Times New Roman" w:cs="Times New Roman"/>
          <w:sz w:val="28"/>
          <w:szCs w:val="28"/>
          <w:lang w:val="kk-KZ"/>
        </w:rPr>
        <w:t>[</w:t>
      </w:r>
      <w:r w:rsidR="00364CB1">
        <w:rPr>
          <w:rFonts w:ascii="Times New Roman" w:eastAsia="Calibri" w:hAnsi="Times New Roman" w:cs="Times New Roman"/>
          <w:sz w:val="28"/>
          <w:szCs w:val="28"/>
          <w:lang w:val="kk-KZ"/>
        </w:rPr>
        <w:t>114</w:t>
      </w:r>
      <w:r w:rsidR="00A556C0" w:rsidRPr="00C32273">
        <w:rPr>
          <w:rFonts w:ascii="Times New Roman" w:eastAsia="Calibri" w:hAnsi="Times New Roman" w:cs="Times New Roman"/>
          <w:sz w:val="28"/>
          <w:szCs w:val="28"/>
          <w:lang w:val="kk-KZ"/>
        </w:rPr>
        <w:t xml:space="preserve">, </w:t>
      </w:r>
      <w:r w:rsidR="0042363B">
        <w:rPr>
          <w:rFonts w:ascii="Times New Roman" w:eastAsia="Calibri" w:hAnsi="Times New Roman" w:cs="Times New Roman"/>
          <w:sz w:val="28"/>
          <w:szCs w:val="28"/>
          <w:lang w:val="kk-KZ"/>
        </w:rPr>
        <w:t xml:space="preserve">б. </w:t>
      </w:r>
      <w:r w:rsidR="00A556C0" w:rsidRPr="00C32273">
        <w:rPr>
          <w:rFonts w:ascii="Times New Roman" w:eastAsia="Calibri" w:hAnsi="Times New Roman" w:cs="Times New Roman"/>
          <w:sz w:val="28"/>
          <w:szCs w:val="28"/>
          <w:lang w:val="kk-KZ"/>
        </w:rPr>
        <w:t xml:space="preserve">71]. </w:t>
      </w:r>
      <w:r w:rsidR="00A556C0" w:rsidRPr="00FF4C53">
        <w:rPr>
          <w:rFonts w:ascii="Times New Roman" w:eastAsia="Calibri" w:hAnsi="Times New Roman" w:cs="Times New Roman"/>
          <w:sz w:val="28"/>
          <w:szCs w:val="28"/>
          <w:lang w:val="kk-KZ"/>
        </w:rPr>
        <w:t xml:space="preserve">Бірақ ол көп ізденді, тіл мәселелеріне қатысты өте көп әдебиет оқыды. Соның </w:t>
      </w:r>
      <w:r w:rsidR="00A11B26">
        <w:rPr>
          <w:rFonts w:ascii="Times New Roman" w:eastAsia="Calibri" w:hAnsi="Times New Roman" w:cs="Times New Roman"/>
          <w:sz w:val="28"/>
          <w:szCs w:val="28"/>
          <w:lang w:val="kk-KZ"/>
        </w:rPr>
        <w:t>арқасында</w:t>
      </w:r>
      <w:r w:rsidR="00A556C0" w:rsidRPr="00FF4C53">
        <w:rPr>
          <w:rFonts w:ascii="Times New Roman" w:eastAsia="Calibri" w:hAnsi="Times New Roman" w:cs="Times New Roman"/>
          <w:sz w:val="28"/>
          <w:szCs w:val="28"/>
          <w:lang w:val="kk-KZ"/>
        </w:rPr>
        <w:t xml:space="preserve"> дұрыс шешімдер қабылдап, </w:t>
      </w:r>
      <w:r w:rsidR="00616BD9">
        <w:rPr>
          <w:rFonts w:ascii="Times New Roman" w:eastAsia="Calibri" w:hAnsi="Times New Roman" w:cs="Times New Roman"/>
          <w:sz w:val="28"/>
          <w:szCs w:val="28"/>
          <w:lang w:val="kk-KZ"/>
        </w:rPr>
        <w:t>алдына қойған мақсаттан ауытқымады</w:t>
      </w:r>
      <w:r w:rsidR="00A556C0" w:rsidRPr="00FF4C53">
        <w:rPr>
          <w:rFonts w:ascii="Times New Roman" w:eastAsia="Calibri" w:hAnsi="Times New Roman" w:cs="Times New Roman"/>
          <w:sz w:val="28"/>
          <w:szCs w:val="28"/>
          <w:lang w:val="kk-KZ"/>
        </w:rPr>
        <w:t xml:space="preserve"> </w:t>
      </w:r>
      <w:r w:rsidR="00A556C0" w:rsidRPr="005F1728">
        <w:rPr>
          <w:rFonts w:ascii="Times New Roman" w:eastAsia="Calibri" w:hAnsi="Times New Roman" w:cs="Times New Roman"/>
          <w:sz w:val="28"/>
          <w:szCs w:val="28"/>
          <w:lang w:val="kk-KZ"/>
        </w:rPr>
        <w:t>[</w:t>
      </w:r>
      <w:r w:rsidR="00364CB1">
        <w:rPr>
          <w:rFonts w:ascii="Times New Roman" w:eastAsia="Calibri" w:hAnsi="Times New Roman" w:cs="Times New Roman"/>
          <w:sz w:val="28"/>
          <w:szCs w:val="28"/>
          <w:lang w:val="kk-KZ"/>
        </w:rPr>
        <w:t>115</w:t>
      </w:r>
      <w:r w:rsidR="00A556C0" w:rsidRPr="005F1728">
        <w:rPr>
          <w:rFonts w:ascii="Times New Roman" w:eastAsia="Calibri" w:hAnsi="Times New Roman" w:cs="Times New Roman"/>
          <w:sz w:val="28"/>
          <w:szCs w:val="28"/>
          <w:lang w:val="kk-KZ"/>
        </w:rPr>
        <w:t xml:space="preserve">, </w:t>
      </w:r>
      <w:r w:rsidR="0042363B">
        <w:rPr>
          <w:rFonts w:ascii="Times New Roman" w:eastAsia="Calibri" w:hAnsi="Times New Roman" w:cs="Times New Roman"/>
          <w:sz w:val="28"/>
          <w:szCs w:val="28"/>
          <w:lang w:val="kk-KZ"/>
        </w:rPr>
        <w:t xml:space="preserve">б. </w:t>
      </w:r>
      <w:r w:rsidR="00A556C0" w:rsidRPr="005F1728">
        <w:rPr>
          <w:rFonts w:ascii="Times New Roman" w:eastAsia="Calibri" w:hAnsi="Times New Roman" w:cs="Times New Roman"/>
          <w:sz w:val="28"/>
          <w:szCs w:val="28"/>
          <w:lang w:val="kk-KZ"/>
        </w:rPr>
        <w:t xml:space="preserve">2]. </w:t>
      </w:r>
    </w:p>
    <w:p w:rsidR="00A556C0" w:rsidRDefault="00A556C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E9269C">
        <w:rPr>
          <w:rFonts w:ascii="Times New Roman" w:eastAsia="Calibri" w:hAnsi="Times New Roman" w:cs="Times New Roman"/>
          <w:sz w:val="28"/>
          <w:szCs w:val="28"/>
          <w:lang w:val="kk-KZ"/>
        </w:rPr>
        <w:t>Ататүрікт</w:t>
      </w:r>
      <w:r>
        <w:rPr>
          <w:rFonts w:ascii="Times New Roman" w:eastAsia="Calibri" w:hAnsi="Times New Roman" w:cs="Times New Roman"/>
          <w:sz w:val="28"/>
          <w:szCs w:val="28"/>
          <w:lang w:val="kk-KZ"/>
        </w:rPr>
        <w:t>ің өзінің бүкіл мирасын түрік тілі қоғамдарына қалдыруы оның тіл мәселесіне қаншалықты мән бергендігін</w:t>
      </w:r>
      <w:r w:rsidR="00616BD9">
        <w:rPr>
          <w:rFonts w:ascii="Times New Roman" w:eastAsia="Calibri" w:hAnsi="Times New Roman" w:cs="Times New Roman"/>
          <w:sz w:val="28"/>
          <w:szCs w:val="28"/>
          <w:lang w:val="kk-KZ"/>
        </w:rPr>
        <w:t>ің көрсеткіші</w:t>
      </w:r>
      <w:r w:rsidRPr="004830E0">
        <w:rPr>
          <w:lang w:val="kk-KZ"/>
        </w:rPr>
        <w:t xml:space="preserve"> </w:t>
      </w:r>
      <w:r w:rsidRPr="005F1728">
        <w:rPr>
          <w:rFonts w:ascii="Times New Roman" w:eastAsia="Calibri" w:hAnsi="Times New Roman" w:cs="Times New Roman"/>
          <w:sz w:val="28"/>
          <w:szCs w:val="28"/>
          <w:lang w:val="kk-KZ"/>
        </w:rPr>
        <w:t>[</w:t>
      </w:r>
      <w:r w:rsidR="00364CB1">
        <w:rPr>
          <w:rFonts w:ascii="Times New Roman" w:eastAsia="Calibri" w:hAnsi="Times New Roman" w:cs="Times New Roman"/>
          <w:sz w:val="28"/>
          <w:szCs w:val="28"/>
          <w:lang w:val="kk-KZ"/>
        </w:rPr>
        <w:t>116</w:t>
      </w:r>
      <w:r w:rsidRPr="005F1728">
        <w:rPr>
          <w:rFonts w:ascii="Times New Roman" w:eastAsia="Calibri" w:hAnsi="Times New Roman" w:cs="Times New Roman"/>
          <w:sz w:val="28"/>
          <w:szCs w:val="28"/>
          <w:lang w:val="tr-TR"/>
        </w:rPr>
        <w:t xml:space="preserve">, </w:t>
      </w:r>
      <w:r w:rsidR="00F724B4">
        <w:rPr>
          <w:rFonts w:ascii="Times New Roman" w:eastAsia="Calibri" w:hAnsi="Times New Roman" w:cs="Times New Roman"/>
          <w:sz w:val="28"/>
          <w:szCs w:val="28"/>
          <w:lang w:val="kk-KZ"/>
        </w:rPr>
        <w:t xml:space="preserve">Б. </w:t>
      </w:r>
      <w:r w:rsidRPr="005F1728">
        <w:rPr>
          <w:rFonts w:ascii="Times New Roman" w:eastAsia="Calibri" w:hAnsi="Times New Roman" w:cs="Times New Roman"/>
          <w:sz w:val="28"/>
          <w:szCs w:val="28"/>
          <w:lang w:val="tr-TR"/>
        </w:rPr>
        <w:t>34-35</w:t>
      </w:r>
      <w:r w:rsidRPr="005F1728">
        <w:rPr>
          <w:rFonts w:ascii="Times New Roman" w:eastAsia="Calibri" w:hAnsi="Times New Roman" w:cs="Times New Roman"/>
          <w:sz w:val="28"/>
          <w:szCs w:val="28"/>
          <w:lang w:val="kk-KZ"/>
        </w:rPr>
        <w:t xml:space="preserve">]. </w:t>
      </w:r>
      <w:r w:rsidR="00B74A3E">
        <w:rPr>
          <w:rFonts w:ascii="Times New Roman" w:eastAsia="Calibri" w:hAnsi="Times New Roman" w:cs="Times New Roman"/>
          <w:sz w:val="28"/>
          <w:szCs w:val="28"/>
          <w:lang w:val="kk-KZ"/>
        </w:rPr>
        <w:t xml:space="preserve">Сондықтан ол құрған </w:t>
      </w:r>
      <w:r w:rsidR="00B74A3E">
        <w:rPr>
          <w:rFonts w:ascii="Times New Roman" w:eastAsia="Calibri" w:hAnsi="Times New Roman" w:cs="Times New Roman"/>
          <w:sz w:val="28"/>
          <w:szCs w:val="28"/>
          <w:lang w:val="kk-KZ"/>
        </w:rPr>
        <w:tab/>
        <w:t>«</w:t>
      </w:r>
      <w:r w:rsidR="00854274">
        <w:rPr>
          <w:rFonts w:ascii="Times New Roman" w:eastAsia="Calibri" w:hAnsi="Times New Roman" w:cs="Times New Roman"/>
          <w:sz w:val="28"/>
          <w:szCs w:val="28"/>
          <w:lang w:val="tr-TR"/>
        </w:rPr>
        <w:t>Ulus inşası</w:t>
      </w:r>
      <w:r w:rsidRPr="00503E3A">
        <w:rPr>
          <w:rFonts w:ascii="Times New Roman" w:eastAsia="Calibri" w:hAnsi="Times New Roman" w:cs="Times New Roman"/>
          <w:sz w:val="28"/>
          <w:szCs w:val="28"/>
          <w:lang w:val="kk-KZ"/>
        </w:rPr>
        <w:t xml:space="preserve">» </w:t>
      </w:r>
      <w:r w:rsidR="00854274">
        <w:rPr>
          <w:rFonts w:ascii="Times New Roman" w:eastAsia="Calibri" w:hAnsi="Times New Roman" w:cs="Times New Roman"/>
          <w:sz w:val="28"/>
          <w:szCs w:val="28"/>
          <w:lang w:val="kk-KZ"/>
        </w:rPr>
        <w:t>(ұ</w:t>
      </w:r>
      <w:r w:rsidR="00854274" w:rsidRPr="00854274">
        <w:rPr>
          <w:rFonts w:ascii="Times New Roman" w:eastAsia="Calibri" w:hAnsi="Times New Roman" w:cs="Times New Roman"/>
          <w:sz w:val="28"/>
          <w:szCs w:val="28"/>
          <w:lang w:val="kk-KZ"/>
        </w:rPr>
        <w:t>лт құрылысы</w:t>
      </w:r>
      <w:r w:rsidR="00854274">
        <w:rPr>
          <w:rFonts w:ascii="Times New Roman" w:eastAsia="Calibri" w:hAnsi="Times New Roman" w:cs="Times New Roman"/>
          <w:sz w:val="28"/>
          <w:szCs w:val="28"/>
          <w:lang w:val="kk-KZ"/>
        </w:rPr>
        <w:t>)</w:t>
      </w:r>
      <w:r w:rsidR="00854274" w:rsidRPr="00854274">
        <w:rPr>
          <w:rFonts w:ascii="Times New Roman" w:eastAsia="Calibri" w:hAnsi="Times New Roman" w:cs="Times New Roman"/>
          <w:sz w:val="28"/>
          <w:szCs w:val="28"/>
          <w:lang w:val="kk-KZ"/>
        </w:rPr>
        <w:t xml:space="preserve"> </w:t>
      </w:r>
      <w:r w:rsidRPr="00503E3A">
        <w:rPr>
          <w:rFonts w:ascii="Times New Roman" w:eastAsia="Calibri" w:hAnsi="Times New Roman" w:cs="Times New Roman"/>
          <w:sz w:val="28"/>
          <w:szCs w:val="28"/>
          <w:lang w:val="kk-KZ"/>
        </w:rPr>
        <w:t>атты үдерістің негізгі элементтерінің бірі – ұлттық тілді қалыптастыру</w:t>
      </w:r>
      <w:r w:rsidR="00616BD9">
        <w:rPr>
          <w:rFonts w:ascii="Times New Roman" w:eastAsia="Calibri" w:hAnsi="Times New Roman" w:cs="Times New Roman"/>
          <w:sz w:val="28"/>
          <w:szCs w:val="28"/>
          <w:lang w:val="kk-KZ"/>
        </w:rPr>
        <w:t xml:space="preserve"> еді</w:t>
      </w:r>
      <w:r w:rsidRPr="00503E3A">
        <w:rPr>
          <w:rFonts w:ascii="Times New Roman" w:eastAsia="Calibri" w:hAnsi="Times New Roman" w:cs="Times New Roman"/>
          <w:sz w:val="28"/>
          <w:szCs w:val="28"/>
          <w:lang w:val="kk-KZ"/>
        </w:rPr>
        <w:t xml:space="preserve">. </w:t>
      </w:r>
    </w:p>
    <w:p w:rsidR="00A556C0" w:rsidRPr="005F1728" w:rsidRDefault="00A556C0" w:rsidP="00D649DE">
      <w:pPr>
        <w:tabs>
          <w:tab w:val="left" w:pos="567"/>
        </w:tabs>
        <w:spacing w:after="0" w:line="240" w:lineRule="auto"/>
        <w:ind w:firstLine="709"/>
        <w:jc w:val="both"/>
        <w:rPr>
          <w:rFonts w:ascii="Times New Roman" w:eastAsia="Calibri" w:hAnsi="Times New Roman" w:cs="Times New Roman"/>
          <w:sz w:val="28"/>
          <w:szCs w:val="28"/>
          <w:lang w:val="tr-TR"/>
        </w:rPr>
      </w:pPr>
      <w:r>
        <w:rPr>
          <w:rFonts w:ascii="Times New Roman" w:eastAsia="Calibri" w:hAnsi="Times New Roman" w:cs="Times New Roman"/>
          <w:sz w:val="28"/>
          <w:szCs w:val="28"/>
          <w:lang w:val="kk-KZ"/>
        </w:rPr>
        <w:tab/>
        <w:t>Түрік лингвисі Берке</w:t>
      </w:r>
      <w:r w:rsidR="00E854D6">
        <w:rPr>
          <w:rFonts w:ascii="Times New Roman" w:eastAsia="Calibri" w:hAnsi="Times New Roman" w:cs="Times New Roman"/>
          <w:sz w:val="28"/>
          <w:szCs w:val="28"/>
          <w:lang w:val="kk-KZ"/>
        </w:rPr>
        <w:t xml:space="preserve"> Вардардың</w:t>
      </w:r>
      <w:r>
        <w:rPr>
          <w:rFonts w:ascii="Times New Roman" w:eastAsia="Calibri" w:hAnsi="Times New Roman" w:cs="Times New Roman"/>
          <w:sz w:val="28"/>
          <w:szCs w:val="28"/>
          <w:lang w:val="kk-KZ"/>
        </w:rPr>
        <w:t xml:space="preserve"> ойынша: «Ататүріктің тікелей басшылығымен басталған «</w:t>
      </w:r>
      <w:r w:rsidRPr="00015DB2">
        <w:rPr>
          <w:rFonts w:ascii="Times New Roman" w:eastAsia="Calibri" w:hAnsi="Times New Roman" w:cs="Times New Roman"/>
          <w:sz w:val="28"/>
          <w:szCs w:val="28"/>
          <w:lang w:val="kk-KZ"/>
        </w:rPr>
        <w:t>Тіл төңкерісі»</w:t>
      </w:r>
      <w:r>
        <w:rPr>
          <w:rFonts w:ascii="Times New Roman" w:eastAsia="Calibri" w:hAnsi="Times New Roman" w:cs="Times New Roman"/>
          <w:sz w:val="28"/>
          <w:szCs w:val="28"/>
          <w:lang w:val="kk-KZ"/>
        </w:rPr>
        <w:t xml:space="preserve">, тілдік жоспарлаудың Түркия нұсқасы ретінде әлемдік «ұлт құрылысы» жобаларының </w:t>
      </w:r>
      <w:r w:rsidR="0042363B">
        <w:rPr>
          <w:rFonts w:ascii="Times New Roman" w:eastAsia="Calibri" w:hAnsi="Times New Roman" w:cs="Times New Roman"/>
          <w:sz w:val="28"/>
          <w:szCs w:val="28"/>
          <w:lang w:val="kk-KZ"/>
        </w:rPr>
        <w:t xml:space="preserve">көрнекті </w:t>
      </w:r>
      <w:r>
        <w:rPr>
          <w:rFonts w:ascii="Times New Roman" w:eastAsia="Calibri" w:hAnsi="Times New Roman" w:cs="Times New Roman"/>
          <w:sz w:val="28"/>
          <w:szCs w:val="28"/>
          <w:lang w:val="kk-KZ"/>
        </w:rPr>
        <w:t xml:space="preserve">бір үлгісі болып </w:t>
      </w:r>
      <w:r w:rsidRPr="008E15C4">
        <w:rPr>
          <w:rFonts w:ascii="Times New Roman" w:eastAsia="Calibri" w:hAnsi="Times New Roman" w:cs="Times New Roman"/>
          <w:sz w:val="28"/>
          <w:szCs w:val="28"/>
          <w:lang w:val="kk-KZ"/>
        </w:rPr>
        <w:t>табылады</w:t>
      </w:r>
      <w:r>
        <w:rPr>
          <w:rFonts w:ascii="Times New Roman" w:eastAsia="Calibri" w:hAnsi="Times New Roman" w:cs="Times New Roman"/>
          <w:sz w:val="28"/>
          <w:szCs w:val="28"/>
          <w:lang w:val="kk-KZ"/>
        </w:rPr>
        <w:t>»</w:t>
      </w:r>
      <w:r w:rsidRPr="008E15C4">
        <w:rPr>
          <w:rFonts w:ascii="Times New Roman" w:hAnsi="Times New Roman" w:cs="Times New Roman"/>
          <w:sz w:val="28"/>
          <w:szCs w:val="28"/>
          <w:lang w:val="kk-KZ"/>
        </w:rPr>
        <w:t xml:space="preserve"> </w:t>
      </w:r>
      <w:r w:rsidRPr="005F1728">
        <w:rPr>
          <w:rFonts w:ascii="Times New Roman" w:hAnsi="Times New Roman" w:cs="Times New Roman"/>
          <w:sz w:val="28"/>
          <w:szCs w:val="28"/>
          <w:lang w:val="kk-KZ"/>
        </w:rPr>
        <w:t>[</w:t>
      </w:r>
      <w:r w:rsidR="00364CB1">
        <w:rPr>
          <w:rFonts w:ascii="Times New Roman" w:hAnsi="Times New Roman" w:cs="Times New Roman"/>
          <w:sz w:val="28"/>
          <w:szCs w:val="28"/>
          <w:lang w:val="kk-KZ"/>
        </w:rPr>
        <w:t>117</w:t>
      </w:r>
      <w:r w:rsidRPr="005F1728">
        <w:rPr>
          <w:rFonts w:ascii="Times New Roman" w:hAnsi="Times New Roman" w:cs="Times New Roman"/>
          <w:sz w:val="28"/>
          <w:szCs w:val="28"/>
          <w:lang w:val="kk-KZ"/>
        </w:rPr>
        <w:t xml:space="preserve">, </w:t>
      </w:r>
      <w:r w:rsidR="00F724B4">
        <w:rPr>
          <w:rFonts w:ascii="Times New Roman" w:hAnsi="Times New Roman" w:cs="Times New Roman"/>
          <w:sz w:val="28"/>
          <w:szCs w:val="28"/>
          <w:lang w:val="kk-KZ"/>
        </w:rPr>
        <w:t xml:space="preserve">Б. </w:t>
      </w:r>
      <w:r w:rsidRPr="005F1728">
        <w:rPr>
          <w:rFonts w:ascii="Times New Roman" w:hAnsi="Times New Roman" w:cs="Times New Roman"/>
          <w:sz w:val="28"/>
          <w:szCs w:val="28"/>
          <w:lang w:val="kk-KZ"/>
        </w:rPr>
        <w:t>385-389</w:t>
      </w:r>
      <w:r w:rsidRPr="005F1728">
        <w:rPr>
          <w:rFonts w:ascii="Times New Roman" w:eastAsia="Calibri" w:hAnsi="Times New Roman" w:cs="Times New Roman"/>
          <w:sz w:val="28"/>
          <w:szCs w:val="28"/>
          <w:lang w:val="kk-KZ"/>
        </w:rPr>
        <w:t xml:space="preserve">]. </w:t>
      </w:r>
    </w:p>
    <w:p w:rsidR="00A556C0" w:rsidRPr="00753684" w:rsidRDefault="00A556C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753684">
        <w:rPr>
          <w:rFonts w:ascii="Times New Roman" w:eastAsia="Calibri" w:hAnsi="Times New Roman" w:cs="Times New Roman"/>
          <w:sz w:val="28"/>
          <w:szCs w:val="28"/>
          <w:lang w:val="kk-KZ"/>
        </w:rPr>
        <w:t>«Тіл төңкерісінің» негізгі міндеттері</w:t>
      </w:r>
      <w:r w:rsidR="00753684" w:rsidRPr="00753684">
        <w:rPr>
          <w:rFonts w:ascii="Times New Roman" w:eastAsia="Calibri" w:hAnsi="Times New Roman" w:cs="Times New Roman"/>
          <w:sz w:val="28"/>
          <w:szCs w:val="28"/>
          <w:lang w:val="kk-KZ"/>
        </w:rPr>
        <w:t xml:space="preserve"> </w:t>
      </w:r>
      <w:r w:rsidR="00854274">
        <w:rPr>
          <w:rFonts w:ascii="Times New Roman" w:eastAsia="Calibri" w:hAnsi="Times New Roman" w:cs="Times New Roman"/>
          <w:sz w:val="28"/>
          <w:szCs w:val="28"/>
          <w:lang w:val="kk-KZ"/>
        </w:rPr>
        <w:t>ретінде</w:t>
      </w:r>
      <w:r w:rsidR="008E664E">
        <w:rPr>
          <w:rFonts w:ascii="Times New Roman" w:eastAsia="Calibri" w:hAnsi="Times New Roman" w:cs="Times New Roman"/>
          <w:sz w:val="28"/>
          <w:szCs w:val="28"/>
          <w:lang w:val="kk-KZ"/>
        </w:rPr>
        <w:t>:</w:t>
      </w:r>
      <w:r w:rsidRPr="00753684">
        <w:rPr>
          <w:rFonts w:ascii="Times New Roman" w:eastAsia="Calibri" w:hAnsi="Times New Roman" w:cs="Times New Roman"/>
          <w:sz w:val="28"/>
          <w:szCs w:val="28"/>
          <w:lang w:val="kk-KZ"/>
        </w:rPr>
        <w:t xml:space="preserve"> түрік тілінің сөз құрамын</w:t>
      </w:r>
      <w:r w:rsidR="00753684" w:rsidRPr="00753684">
        <w:rPr>
          <w:rFonts w:ascii="Times New Roman" w:eastAsia="Calibri" w:hAnsi="Times New Roman" w:cs="Times New Roman"/>
          <w:sz w:val="28"/>
          <w:szCs w:val="28"/>
          <w:lang w:val="kk-KZ"/>
        </w:rPr>
        <w:t xml:space="preserve"> жетілдіріп</w:t>
      </w:r>
      <w:r w:rsidRPr="00753684">
        <w:rPr>
          <w:rFonts w:ascii="Times New Roman" w:eastAsia="Calibri" w:hAnsi="Times New Roman" w:cs="Times New Roman"/>
          <w:sz w:val="28"/>
          <w:szCs w:val="28"/>
          <w:lang w:val="kk-KZ"/>
        </w:rPr>
        <w:t xml:space="preserve">, функционалдық стильдерін </w:t>
      </w:r>
      <w:r w:rsidR="00753684" w:rsidRPr="00753684">
        <w:rPr>
          <w:rFonts w:ascii="Times New Roman" w:eastAsia="Calibri" w:hAnsi="Times New Roman" w:cs="Times New Roman"/>
          <w:sz w:val="28"/>
          <w:szCs w:val="28"/>
          <w:lang w:val="kk-KZ"/>
        </w:rPr>
        <w:t>жаңарту</w:t>
      </w:r>
      <w:r w:rsidRPr="00753684">
        <w:rPr>
          <w:rFonts w:ascii="Times New Roman" w:eastAsia="Calibri" w:hAnsi="Times New Roman" w:cs="Times New Roman"/>
          <w:sz w:val="28"/>
          <w:szCs w:val="28"/>
          <w:lang w:val="kk-KZ"/>
        </w:rPr>
        <w:t>, грамматикалық, стилистикалық, орфографиялық нормалар мен ережелер</w:t>
      </w:r>
      <w:r w:rsidR="008E664E">
        <w:rPr>
          <w:rFonts w:ascii="Times New Roman" w:eastAsia="Calibri" w:hAnsi="Times New Roman" w:cs="Times New Roman"/>
          <w:sz w:val="28"/>
          <w:szCs w:val="28"/>
          <w:lang w:val="kk-KZ"/>
        </w:rPr>
        <w:t>ді</w:t>
      </w:r>
      <w:r w:rsidRPr="00753684">
        <w:rPr>
          <w:rFonts w:ascii="Times New Roman" w:eastAsia="Calibri" w:hAnsi="Times New Roman" w:cs="Times New Roman"/>
          <w:sz w:val="28"/>
          <w:szCs w:val="28"/>
          <w:lang w:val="kk-KZ"/>
        </w:rPr>
        <w:t xml:space="preserve"> </w:t>
      </w:r>
      <w:r w:rsidR="00753684" w:rsidRPr="00753684">
        <w:rPr>
          <w:rFonts w:ascii="Times New Roman" w:eastAsia="Calibri" w:hAnsi="Times New Roman" w:cs="Times New Roman"/>
          <w:sz w:val="28"/>
          <w:szCs w:val="28"/>
          <w:lang w:val="kk-KZ"/>
        </w:rPr>
        <w:t>қалып</w:t>
      </w:r>
      <w:r w:rsidRPr="00753684">
        <w:rPr>
          <w:rFonts w:ascii="Times New Roman" w:eastAsia="Calibri" w:hAnsi="Times New Roman" w:cs="Times New Roman"/>
          <w:sz w:val="28"/>
          <w:szCs w:val="28"/>
          <w:lang w:val="kk-KZ"/>
        </w:rPr>
        <w:t>тастыр</w:t>
      </w:r>
      <w:r w:rsidR="00753684" w:rsidRPr="00753684">
        <w:rPr>
          <w:rFonts w:ascii="Times New Roman" w:eastAsia="Calibri" w:hAnsi="Times New Roman" w:cs="Times New Roman"/>
          <w:sz w:val="28"/>
          <w:szCs w:val="28"/>
          <w:lang w:val="kk-KZ"/>
        </w:rPr>
        <w:t>у мәселелері белгіленді</w:t>
      </w:r>
      <w:r w:rsidRPr="00753684">
        <w:rPr>
          <w:rFonts w:ascii="Times New Roman" w:eastAsia="Calibri" w:hAnsi="Times New Roman" w:cs="Times New Roman"/>
          <w:sz w:val="28"/>
          <w:szCs w:val="28"/>
          <w:lang w:val="kk-KZ"/>
        </w:rPr>
        <w:t>.</w:t>
      </w:r>
      <w:r w:rsidRPr="00753684">
        <w:rPr>
          <w:rFonts w:ascii="Times New Roman" w:eastAsia="Calibri" w:hAnsi="Times New Roman" w:cs="Times New Roman"/>
          <w:sz w:val="28"/>
          <w:szCs w:val="28"/>
          <w:lang w:val="kk-KZ"/>
        </w:rPr>
        <w:tab/>
      </w:r>
    </w:p>
    <w:p w:rsidR="00A556C0" w:rsidRPr="00F95D47" w:rsidRDefault="00A556C0"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5774DC">
        <w:rPr>
          <w:rFonts w:ascii="Times New Roman" w:eastAsia="Calibri" w:hAnsi="Times New Roman" w:cs="Times New Roman"/>
          <w:sz w:val="28"/>
          <w:szCs w:val="28"/>
          <w:lang w:val="kk-KZ"/>
        </w:rPr>
        <w:tab/>
      </w:r>
      <w:r w:rsidR="005774DC" w:rsidRPr="00F60910">
        <w:rPr>
          <w:rFonts w:ascii="Times New Roman" w:eastAsia="Calibri" w:hAnsi="Times New Roman" w:cs="Times New Roman"/>
          <w:sz w:val="28"/>
          <w:szCs w:val="28"/>
          <w:lang w:val="kk-KZ"/>
        </w:rPr>
        <w:t>Т</w:t>
      </w:r>
      <w:r w:rsidR="00753684" w:rsidRPr="00F60910">
        <w:rPr>
          <w:rFonts w:ascii="Times New Roman" w:eastAsia="Calibri" w:hAnsi="Times New Roman" w:cs="Times New Roman"/>
          <w:sz w:val="28"/>
          <w:szCs w:val="28"/>
          <w:lang w:val="kk-KZ"/>
        </w:rPr>
        <w:t>үрік тілі мен</w:t>
      </w:r>
      <w:r w:rsidR="00753684" w:rsidRPr="00753684">
        <w:rPr>
          <w:rFonts w:ascii="Times New Roman" w:eastAsia="Calibri" w:hAnsi="Times New Roman" w:cs="Times New Roman"/>
          <w:sz w:val="28"/>
          <w:szCs w:val="28"/>
          <w:lang w:val="kk-KZ"/>
        </w:rPr>
        <w:t xml:space="preserve"> түркі тілдерінің ішкі әлеуетін барынша пайдалану арқылы</w:t>
      </w:r>
      <w:r w:rsidR="005774DC" w:rsidRPr="005774DC">
        <w:rPr>
          <w:lang w:val="kk-KZ"/>
        </w:rPr>
        <w:t xml:space="preserve"> </w:t>
      </w:r>
      <w:r w:rsidR="005774DC" w:rsidRPr="005774DC">
        <w:rPr>
          <w:rFonts w:ascii="Times New Roman" w:eastAsia="Calibri" w:hAnsi="Times New Roman" w:cs="Times New Roman"/>
          <w:sz w:val="28"/>
          <w:szCs w:val="28"/>
          <w:lang w:val="kk-KZ"/>
        </w:rPr>
        <w:t>ортақ ұлттық әдеби тіл нормасын қалыптастыруды көздеген</w:t>
      </w:r>
      <w:r w:rsidR="005774DC">
        <w:rPr>
          <w:rFonts w:ascii="Times New Roman" w:eastAsia="Calibri" w:hAnsi="Times New Roman" w:cs="Times New Roman"/>
          <w:sz w:val="28"/>
          <w:szCs w:val="28"/>
          <w:lang w:val="kk-KZ"/>
        </w:rPr>
        <w:t xml:space="preserve"> </w:t>
      </w:r>
      <w:r w:rsidR="005774DC" w:rsidRPr="005774DC">
        <w:rPr>
          <w:rFonts w:ascii="Times New Roman" w:eastAsia="Calibri" w:hAnsi="Times New Roman" w:cs="Times New Roman"/>
          <w:sz w:val="28"/>
          <w:szCs w:val="28"/>
          <w:lang w:val="kk-KZ"/>
        </w:rPr>
        <w:t>т</w:t>
      </w:r>
      <w:r w:rsidRPr="005774DC">
        <w:rPr>
          <w:rFonts w:ascii="Times New Roman" w:eastAsia="Calibri" w:hAnsi="Times New Roman" w:cs="Times New Roman"/>
          <w:sz w:val="28"/>
          <w:szCs w:val="28"/>
          <w:lang w:val="kk-KZ"/>
        </w:rPr>
        <w:t xml:space="preserve">іл </w:t>
      </w:r>
      <w:r w:rsidR="005774DC" w:rsidRPr="005774DC">
        <w:rPr>
          <w:rFonts w:ascii="Times New Roman" w:eastAsia="Calibri" w:hAnsi="Times New Roman" w:cs="Times New Roman"/>
          <w:sz w:val="28"/>
          <w:szCs w:val="28"/>
          <w:lang w:val="kk-KZ"/>
        </w:rPr>
        <w:t>жанашырлары</w:t>
      </w:r>
      <w:r w:rsidRPr="005774DC">
        <w:rPr>
          <w:rFonts w:ascii="Times New Roman" w:eastAsia="Calibri" w:hAnsi="Times New Roman" w:cs="Times New Roman"/>
          <w:sz w:val="28"/>
          <w:szCs w:val="28"/>
          <w:lang w:val="kk-KZ"/>
        </w:rPr>
        <w:t xml:space="preserve"> мен қалың жұртшылық (</w:t>
      </w:r>
      <w:r w:rsidR="005774DC" w:rsidRPr="005774DC">
        <w:rPr>
          <w:rFonts w:ascii="Times New Roman" w:eastAsia="Calibri" w:hAnsi="Times New Roman" w:cs="Times New Roman"/>
          <w:sz w:val="28"/>
          <w:szCs w:val="28"/>
          <w:lang w:val="kk-KZ"/>
        </w:rPr>
        <w:t xml:space="preserve">мұғалімдер, </w:t>
      </w:r>
      <w:r w:rsidRPr="005774DC">
        <w:rPr>
          <w:rFonts w:ascii="Times New Roman" w:eastAsia="Calibri" w:hAnsi="Times New Roman" w:cs="Times New Roman"/>
          <w:sz w:val="28"/>
          <w:szCs w:val="28"/>
          <w:lang w:val="kk-KZ"/>
        </w:rPr>
        <w:t>жазушылар, журналистер) қолдауымен</w:t>
      </w:r>
      <w:r w:rsidR="005774DC" w:rsidRPr="005774DC">
        <w:rPr>
          <w:rFonts w:ascii="Times New Roman" w:eastAsia="Calibri" w:hAnsi="Times New Roman" w:cs="Times New Roman"/>
          <w:sz w:val="28"/>
          <w:szCs w:val="28"/>
          <w:lang w:val="kk-KZ"/>
        </w:rPr>
        <w:t xml:space="preserve"> </w:t>
      </w:r>
      <w:r w:rsidRPr="005774DC">
        <w:rPr>
          <w:rFonts w:ascii="Times New Roman" w:eastAsia="Calibri" w:hAnsi="Times New Roman" w:cs="Times New Roman"/>
          <w:sz w:val="28"/>
          <w:szCs w:val="28"/>
          <w:lang w:val="kk-KZ"/>
        </w:rPr>
        <w:t>түрік лексикасы мен терми</w:t>
      </w:r>
      <w:r w:rsidR="00854274">
        <w:rPr>
          <w:rFonts w:ascii="Times New Roman" w:eastAsia="Calibri" w:hAnsi="Times New Roman" w:cs="Times New Roman"/>
          <w:sz w:val="28"/>
          <w:szCs w:val="28"/>
          <w:lang w:val="kk-KZ"/>
        </w:rPr>
        <w:t>нологиясын қайта өзгерту және «</w:t>
      </w:r>
      <w:r w:rsidR="0042363B">
        <w:rPr>
          <w:rFonts w:ascii="Times New Roman" w:eastAsia="Calibri" w:hAnsi="Times New Roman" w:cs="Times New Roman"/>
          <w:sz w:val="28"/>
          <w:szCs w:val="28"/>
          <w:lang w:val="tr-TR"/>
        </w:rPr>
        <w:t>ö</w:t>
      </w:r>
      <w:r w:rsidRPr="005774DC">
        <w:rPr>
          <w:rFonts w:ascii="Times New Roman" w:eastAsia="Calibri" w:hAnsi="Times New Roman" w:cs="Times New Roman"/>
          <w:sz w:val="28"/>
          <w:szCs w:val="28"/>
          <w:lang w:val="kk-KZ"/>
        </w:rPr>
        <w:t>zdeşme» (</w:t>
      </w:r>
      <w:r w:rsidR="00854274">
        <w:rPr>
          <w:rFonts w:ascii="Times New Roman" w:eastAsia="Calibri" w:hAnsi="Times New Roman" w:cs="Times New Roman"/>
          <w:sz w:val="28"/>
          <w:szCs w:val="28"/>
          <w:lang w:val="kk-KZ"/>
        </w:rPr>
        <w:t xml:space="preserve">тілді </w:t>
      </w:r>
      <w:r w:rsidRPr="005774DC">
        <w:rPr>
          <w:rFonts w:ascii="Times New Roman" w:eastAsia="Calibri" w:hAnsi="Times New Roman" w:cs="Times New Roman"/>
          <w:sz w:val="28"/>
          <w:szCs w:val="28"/>
          <w:lang w:val="kk-KZ"/>
        </w:rPr>
        <w:t>бөгде элементтерден тазалау)</w:t>
      </w:r>
      <w:r w:rsidR="005774DC" w:rsidRPr="005774DC">
        <w:rPr>
          <w:rFonts w:ascii="Times New Roman" w:eastAsia="Calibri" w:hAnsi="Times New Roman" w:cs="Times New Roman"/>
          <w:sz w:val="28"/>
          <w:szCs w:val="28"/>
          <w:lang w:val="kk-KZ"/>
        </w:rPr>
        <w:t xml:space="preserve"> қозғалысы етек алды. Оның мақсаты – </w:t>
      </w:r>
      <w:r w:rsidRPr="005774DC">
        <w:rPr>
          <w:rFonts w:ascii="Times New Roman" w:eastAsia="Calibri" w:hAnsi="Times New Roman" w:cs="Times New Roman"/>
          <w:sz w:val="28"/>
          <w:szCs w:val="28"/>
          <w:lang w:val="kk-KZ"/>
        </w:rPr>
        <w:t>тілге еже</w:t>
      </w:r>
      <w:r w:rsidR="005774DC" w:rsidRPr="005774DC">
        <w:rPr>
          <w:rFonts w:ascii="Times New Roman" w:eastAsia="Calibri" w:hAnsi="Times New Roman" w:cs="Times New Roman"/>
          <w:sz w:val="28"/>
          <w:szCs w:val="28"/>
          <w:lang w:val="kk-KZ"/>
        </w:rPr>
        <w:t xml:space="preserve">лгі өзіндік ерекшелігін қайтару. </w:t>
      </w:r>
      <w:r w:rsidRPr="005774DC">
        <w:rPr>
          <w:rFonts w:ascii="Times New Roman" w:eastAsia="Calibri" w:hAnsi="Times New Roman" w:cs="Times New Roman"/>
          <w:sz w:val="28"/>
          <w:szCs w:val="28"/>
          <w:lang w:val="kk-KZ"/>
        </w:rPr>
        <w:t>С</w:t>
      </w:r>
      <w:r w:rsidR="005774DC" w:rsidRPr="005774DC">
        <w:rPr>
          <w:rFonts w:ascii="Times New Roman" w:eastAsia="Calibri" w:hAnsi="Times New Roman" w:cs="Times New Roman"/>
          <w:sz w:val="28"/>
          <w:szCs w:val="28"/>
          <w:lang w:val="kk-KZ"/>
        </w:rPr>
        <w:t>айып келгенде, бұл қозғалыс</w:t>
      </w:r>
      <w:r w:rsidRPr="005774DC">
        <w:rPr>
          <w:rFonts w:ascii="Times New Roman" w:eastAsia="Calibri" w:hAnsi="Times New Roman" w:cs="Times New Roman"/>
          <w:sz w:val="28"/>
          <w:szCs w:val="28"/>
          <w:lang w:val="kk-KZ"/>
        </w:rPr>
        <w:t xml:space="preserve"> Түркияның жаңа әлеуметтік қарым-қатынастары</w:t>
      </w:r>
      <w:r w:rsidR="005774DC" w:rsidRPr="005774DC">
        <w:rPr>
          <w:rFonts w:ascii="Times New Roman" w:eastAsia="Calibri" w:hAnsi="Times New Roman" w:cs="Times New Roman"/>
          <w:sz w:val="28"/>
          <w:szCs w:val="28"/>
          <w:lang w:val="kk-KZ"/>
        </w:rPr>
        <w:t>на сай</w:t>
      </w:r>
      <w:r w:rsidRPr="005774DC">
        <w:rPr>
          <w:rFonts w:ascii="Times New Roman" w:eastAsia="Calibri" w:hAnsi="Times New Roman" w:cs="Times New Roman"/>
          <w:sz w:val="28"/>
          <w:szCs w:val="28"/>
          <w:lang w:val="kk-KZ"/>
        </w:rPr>
        <w:t xml:space="preserve"> жазба тіл</w:t>
      </w:r>
      <w:r w:rsidR="00F60910">
        <w:rPr>
          <w:rFonts w:ascii="Times New Roman" w:eastAsia="Calibri" w:hAnsi="Times New Roman" w:cs="Times New Roman"/>
          <w:sz w:val="28"/>
          <w:szCs w:val="28"/>
          <w:lang w:val="kk-KZ"/>
        </w:rPr>
        <w:t>ді</w:t>
      </w:r>
      <w:r w:rsidRPr="005774DC">
        <w:rPr>
          <w:rFonts w:ascii="Times New Roman" w:eastAsia="Calibri" w:hAnsi="Times New Roman" w:cs="Times New Roman"/>
          <w:sz w:val="28"/>
          <w:szCs w:val="28"/>
          <w:lang w:val="kk-KZ"/>
        </w:rPr>
        <w:t xml:space="preserve"> бұқарашылдандырып, әдеби тілді халық тілімен жақындастыру </w:t>
      </w:r>
      <w:r w:rsidR="005774DC" w:rsidRPr="005774DC">
        <w:rPr>
          <w:rFonts w:ascii="Times New Roman" w:eastAsia="Calibri" w:hAnsi="Times New Roman" w:cs="Times New Roman"/>
          <w:sz w:val="28"/>
          <w:szCs w:val="28"/>
          <w:lang w:val="kk-KZ"/>
        </w:rPr>
        <w:t>бағытын</w:t>
      </w:r>
      <w:r w:rsidRPr="005774DC">
        <w:rPr>
          <w:rFonts w:ascii="Times New Roman" w:eastAsia="Calibri" w:hAnsi="Times New Roman" w:cs="Times New Roman"/>
          <w:sz w:val="28"/>
          <w:szCs w:val="28"/>
          <w:lang w:val="kk-KZ"/>
        </w:rPr>
        <w:t xml:space="preserve"> ұстанды. </w:t>
      </w:r>
      <w:r w:rsidRPr="009C424E">
        <w:rPr>
          <w:rFonts w:ascii="Times New Roman" w:eastAsia="Calibri" w:hAnsi="Times New Roman" w:cs="Times New Roman"/>
          <w:sz w:val="28"/>
          <w:szCs w:val="28"/>
          <w:highlight w:val="yellow"/>
          <w:lang w:val="kk-KZ"/>
        </w:rPr>
        <w:tab/>
      </w:r>
      <w:r w:rsidR="008E496D">
        <w:rPr>
          <w:rFonts w:ascii="Times New Roman" w:eastAsia="Calibri" w:hAnsi="Times New Roman" w:cs="Times New Roman"/>
          <w:sz w:val="28"/>
          <w:szCs w:val="28"/>
          <w:lang w:val="kk-KZ"/>
        </w:rPr>
        <w:tab/>
      </w:r>
      <w:r w:rsidRPr="00F95D47">
        <w:rPr>
          <w:rFonts w:ascii="Times New Roman" w:eastAsia="Calibri" w:hAnsi="Times New Roman" w:cs="Times New Roman"/>
          <w:sz w:val="28"/>
          <w:szCs w:val="28"/>
          <w:lang w:val="kk-KZ"/>
        </w:rPr>
        <w:t>Осы кезден бастап  «осман тілі» термині</w:t>
      </w:r>
      <w:r w:rsidR="005774DC" w:rsidRPr="00F95D47">
        <w:rPr>
          <w:rFonts w:ascii="Times New Roman" w:eastAsia="Calibri" w:hAnsi="Times New Roman" w:cs="Times New Roman"/>
          <w:sz w:val="28"/>
          <w:szCs w:val="28"/>
          <w:lang w:val="kk-KZ"/>
        </w:rPr>
        <w:t>нің орнына</w:t>
      </w:r>
      <w:r w:rsidRPr="00F95D47">
        <w:rPr>
          <w:rFonts w:ascii="Times New Roman" w:eastAsia="Calibri" w:hAnsi="Times New Roman" w:cs="Times New Roman"/>
          <w:sz w:val="28"/>
          <w:szCs w:val="28"/>
          <w:lang w:val="kk-KZ"/>
        </w:rPr>
        <w:t xml:space="preserve"> «түрік тілі»</w:t>
      </w:r>
      <w:r w:rsidR="005774DC" w:rsidRPr="00F95D47">
        <w:rPr>
          <w:rFonts w:ascii="Times New Roman" w:eastAsia="Calibri" w:hAnsi="Times New Roman" w:cs="Times New Roman"/>
          <w:sz w:val="28"/>
          <w:szCs w:val="28"/>
          <w:lang w:val="kk-KZ"/>
        </w:rPr>
        <w:t>, «осман</w:t>
      </w:r>
      <w:r w:rsidR="00854274">
        <w:rPr>
          <w:rFonts w:ascii="Times New Roman" w:eastAsia="Calibri" w:hAnsi="Times New Roman" w:cs="Times New Roman"/>
          <w:sz w:val="28"/>
          <w:szCs w:val="28"/>
          <w:lang w:val="kk-KZ"/>
        </w:rPr>
        <w:t>лы</w:t>
      </w:r>
      <w:r w:rsidR="005774DC" w:rsidRPr="00F95D47">
        <w:rPr>
          <w:rFonts w:ascii="Times New Roman" w:eastAsia="Calibri" w:hAnsi="Times New Roman" w:cs="Times New Roman"/>
          <w:sz w:val="28"/>
          <w:szCs w:val="28"/>
          <w:lang w:val="kk-KZ"/>
        </w:rPr>
        <w:t>ша</w:t>
      </w:r>
      <w:r w:rsidR="00854274">
        <w:rPr>
          <w:rFonts w:ascii="Times New Roman" w:eastAsia="Calibri" w:hAnsi="Times New Roman" w:cs="Times New Roman"/>
          <w:sz w:val="28"/>
          <w:szCs w:val="28"/>
          <w:lang w:val="kk-KZ"/>
        </w:rPr>
        <w:t xml:space="preserve">» </w:t>
      </w:r>
      <w:r w:rsidR="005774DC" w:rsidRPr="00F95D47">
        <w:rPr>
          <w:rFonts w:ascii="Times New Roman" w:eastAsia="Calibri" w:hAnsi="Times New Roman" w:cs="Times New Roman"/>
          <w:sz w:val="28"/>
          <w:szCs w:val="28"/>
          <w:lang w:val="kk-KZ"/>
        </w:rPr>
        <w:t xml:space="preserve"> сөзінің орнына «түрікше» сөзі қолданыла бастады</w:t>
      </w:r>
      <w:r w:rsidRPr="00F95D47">
        <w:rPr>
          <w:rFonts w:ascii="Times New Roman" w:eastAsia="Calibri" w:hAnsi="Times New Roman" w:cs="Times New Roman"/>
          <w:sz w:val="28"/>
          <w:szCs w:val="28"/>
          <w:lang w:val="kk-KZ"/>
        </w:rPr>
        <w:t xml:space="preserve">.  </w:t>
      </w:r>
    </w:p>
    <w:p w:rsidR="00482B15" w:rsidRDefault="00A556C0"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753684">
        <w:rPr>
          <w:rFonts w:ascii="Times New Roman" w:eastAsia="Calibri" w:hAnsi="Times New Roman" w:cs="Times New Roman"/>
          <w:sz w:val="28"/>
          <w:szCs w:val="28"/>
          <w:lang w:val="kk-KZ"/>
        </w:rPr>
        <w:tab/>
      </w:r>
      <w:r w:rsidR="000B76DA" w:rsidRPr="00753684">
        <w:rPr>
          <w:rFonts w:ascii="Times New Roman" w:eastAsia="Calibri" w:hAnsi="Times New Roman" w:cs="Times New Roman"/>
          <w:sz w:val="28"/>
          <w:szCs w:val="28"/>
          <w:lang w:val="kk-KZ"/>
        </w:rPr>
        <w:t>Түрік</w:t>
      </w:r>
      <w:r w:rsidR="000B76DA" w:rsidRPr="000B76DA">
        <w:rPr>
          <w:rFonts w:ascii="Times New Roman" w:eastAsia="Calibri" w:hAnsi="Times New Roman" w:cs="Times New Roman"/>
          <w:sz w:val="28"/>
          <w:szCs w:val="28"/>
          <w:lang w:val="kk-KZ"/>
        </w:rPr>
        <w:t xml:space="preserve"> тарихшысы және дипломат Билал Шимшир «</w:t>
      </w:r>
      <w:r w:rsidR="00B74A3E" w:rsidRPr="00B74A3E">
        <w:rPr>
          <w:rFonts w:ascii="Times New Roman" w:eastAsia="Calibri" w:hAnsi="Times New Roman" w:cs="Times New Roman"/>
          <w:sz w:val="28"/>
          <w:szCs w:val="28"/>
          <w:lang w:val="kk-KZ"/>
        </w:rPr>
        <w:t>Türk Yazı Devrimi</w:t>
      </w:r>
      <w:r w:rsidR="000B76DA" w:rsidRPr="000B76DA">
        <w:rPr>
          <w:rFonts w:ascii="Times New Roman" w:eastAsia="Calibri" w:hAnsi="Times New Roman" w:cs="Times New Roman"/>
          <w:sz w:val="28"/>
          <w:szCs w:val="28"/>
          <w:lang w:val="kk-KZ"/>
        </w:rPr>
        <w:t>» (</w:t>
      </w:r>
      <w:r w:rsidR="00B74A3E" w:rsidRPr="00B74A3E">
        <w:rPr>
          <w:rFonts w:ascii="Times New Roman" w:eastAsia="Calibri" w:hAnsi="Times New Roman" w:cs="Times New Roman"/>
          <w:sz w:val="28"/>
          <w:szCs w:val="28"/>
          <w:lang w:val="kk-KZ"/>
        </w:rPr>
        <w:t>Түрік жазуы</w:t>
      </w:r>
      <w:r w:rsidR="00B74A3E">
        <w:rPr>
          <w:rFonts w:ascii="Times New Roman" w:eastAsia="Calibri" w:hAnsi="Times New Roman" w:cs="Times New Roman"/>
          <w:sz w:val="28"/>
          <w:szCs w:val="28"/>
          <w:lang w:val="kk-KZ"/>
        </w:rPr>
        <w:t>ның</w:t>
      </w:r>
      <w:r w:rsidR="00B74A3E" w:rsidRPr="00B74A3E">
        <w:rPr>
          <w:rFonts w:ascii="Times New Roman" w:eastAsia="Calibri" w:hAnsi="Times New Roman" w:cs="Times New Roman"/>
          <w:sz w:val="28"/>
          <w:szCs w:val="28"/>
          <w:lang w:val="kk-KZ"/>
        </w:rPr>
        <w:t xml:space="preserve"> төңкерісі</w:t>
      </w:r>
      <w:r w:rsidR="000B76DA" w:rsidRPr="000B76DA">
        <w:rPr>
          <w:rFonts w:ascii="Times New Roman" w:eastAsia="Calibri" w:hAnsi="Times New Roman" w:cs="Times New Roman"/>
          <w:sz w:val="28"/>
          <w:szCs w:val="28"/>
          <w:lang w:val="kk-KZ"/>
        </w:rPr>
        <w:t xml:space="preserve">) </w:t>
      </w:r>
      <w:r w:rsidR="00854274">
        <w:rPr>
          <w:rFonts w:ascii="Times New Roman" w:eastAsia="Calibri" w:hAnsi="Times New Roman" w:cs="Times New Roman"/>
          <w:sz w:val="28"/>
          <w:szCs w:val="28"/>
          <w:lang w:val="kk-KZ"/>
        </w:rPr>
        <w:t xml:space="preserve">(1992) </w:t>
      </w:r>
      <w:r w:rsidR="000B76DA" w:rsidRPr="000B76DA">
        <w:rPr>
          <w:rFonts w:ascii="Times New Roman" w:eastAsia="Calibri" w:hAnsi="Times New Roman" w:cs="Times New Roman"/>
          <w:sz w:val="28"/>
          <w:szCs w:val="28"/>
          <w:lang w:val="kk-KZ"/>
        </w:rPr>
        <w:t xml:space="preserve">атты еңбегінде </w:t>
      </w:r>
      <w:r w:rsidRPr="00753684">
        <w:rPr>
          <w:rFonts w:ascii="Times New Roman" w:eastAsia="Calibri" w:hAnsi="Times New Roman" w:cs="Times New Roman"/>
          <w:sz w:val="28"/>
          <w:szCs w:val="28"/>
          <w:lang w:val="kk-KZ"/>
        </w:rPr>
        <w:t xml:space="preserve">1928 ж. түріктердің араб графикасынан бас тартып, </w:t>
      </w:r>
      <w:r w:rsidRPr="003E400B">
        <w:rPr>
          <w:rFonts w:ascii="Times New Roman" w:eastAsia="Calibri" w:hAnsi="Times New Roman" w:cs="Times New Roman"/>
          <w:sz w:val="28"/>
          <w:szCs w:val="28"/>
          <w:lang w:val="kk-KZ"/>
        </w:rPr>
        <w:t xml:space="preserve">түрік тілінің </w:t>
      </w:r>
      <w:r w:rsidR="003E400B">
        <w:rPr>
          <w:rFonts w:ascii="Times New Roman" w:eastAsia="Calibri" w:hAnsi="Times New Roman" w:cs="Times New Roman"/>
          <w:sz w:val="28"/>
          <w:szCs w:val="28"/>
          <w:lang w:val="kk-KZ"/>
        </w:rPr>
        <w:t xml:space="preserve">төл </w:t>
      </w:r>
      <w:r w:rsidR="003E400B" w:rsidRPr="003E400B">
        <w:rPr>
          <w:rFonts w:ascii="Times New Roman" w:eastAsia="Calibri" w:hAnsi="Times New Roman" w:cs="Times New Roman"/>
          <w:sz w:val="28"/>
          <w:szCs w:val="28"/>
          <w:lang w:val="kk-KZ"/>
        </w:rPr>
        <w:t>дыбыстық</w:t>
      </w:r>
      <w:r w:rsidRPr="003E400B">
        <w:rPr>
          <w:rFonts w:ascii="Times New Roman" w:eastAsia="Calibri" w:hAnsi="Times New Roman" w:cs="Times New Roman"/>
          <w:sz w:val="28"/>
          <w:szCs w:val="28"/>
          <w:lang w:val="kk-KZ"/>
        </w:rPr>
        <w:t xml:space="preserve"> </w:t>
      </w:r>
      <w:r w:rsidR="003E400B">
        <w:rPr>
          <w:rFonts w:ascii="Times New Roman" w:eastAsia="Calibri" w:hAnsi="Times New Roman" w:cs="Times New Roman"/>
          <w:sz w:val="28"/>
          <w:szCs w:val="28"/>
          <w:lang w:val="kk-KZ"/>
        </w:rPr>
        <w:t>жүйесіне</w:t>
      </w:r>
      <w:r w:rsidRPr="003E400B">
        <w:rPr>
          <w:rFonts w:ascii="Times New Roman" w:eastAsia="Calibri" w:hAnsi="Times New Roman" w:cs="Times New Roman"/>
          <w:sz w:val="28"/>
          <w:szCs w:val="28"/>
          <w:lang w:val="kk-KZ"/>
        </w:rPr>
        <w:t xml:space="preserve"> сай жасалған латын графикасына</w:t>
      </w:r>
      <w:r w:rsidRPr="00753684">
        <w:rPr>
          <w:rFonts w:ascii="Times New Roman" w:eastAsia="Calibri" w:hAnsi="Times New Roman" w:cs="Times New Roman"/>
          <w:sz w:val="28"/>
          <w:szCs w:val="28"/>
          <w:lang w:val="kk-KZ"/>
        </w:rPr>
        <w:t xml:space="preserve"> көшуі</w:t>
      </w:r>
      <w:r w:rsidR="000B76DA" w:rsidRPr="00753684">
        <w:rPr>
          <w:rFonts w:ascii="Times New Roman" w:eastAsia="Calibri" w:hAnsi="Times New Roman" w:cs="Times New Roman"/>
          <w:sz w:val="28"/>
          <w:szCs w:val="28"/>
          <w:lang w:val="kk-KZ"/>
        </w:rPr>
        <w:t>н ең маңызды оқиға деп атап көрсетеді</w:t>
      </w:r>
      <w:r w:rsidRPr="00753684">
        <w:rPr>
          <w:rFonts w:ascii="Times New Roman" w:eastAsia="Calibri" w:hAnsi="Times New Roman" w:cs="Times New Roman"/>
          <w:sz w:val="28"/>
          <w:szCs w:val="28"/>
          <w:lang w:val="kk-KZ"/>
        </w:rPr>
        <w:t>.</w:t>
      </w:r>
      <w:r w:rsidR="00854274">
        <w:rPr>
          <w:rFonts w:ascii="Times New Roman" w:eastAsia="Calibri" w:hAnsi="Times New Roman" w:cs="Times New Roman"/>
          <w:sz w:val="28"/>
          <w:szCs w:val="28"/>
          <w:lang w:val="kk-KZ"/>
        </w:rPr>
        <w:t xml:space="preserve"> </w:t>
      </w:r>
      <w:r w:rsidR="00B74A3E">
        <w:rPr>
          <w:rFonts w:ascii="Times New Roman" w:eastAsia="Calibri" w:hAnsi="Times New Roman" w:cs="Times New Roman"/>
          <w:sz w:val="28"/>
          <w:szCs w:val="28"/>
          <w:lang w:val="kk-KZ"/>
        </w:rPr>
        <w:tab/>
      </w:r>
      <w:r w:rsidRPr="00753684">
        <w:rPr>
          <w:rFonts w:ascii="Times New Roman" w:eastAsia="Calibri" w:hAnsi="Times New Roman" w:cs="Times New Roman"/>
          <w:sz w:val="28"/>
          <w:szCs w:val="28"/>
          <w:lang w:val="kk-KZ"/>
        </w:rPr>
        <w:tab/>
      </w:r>
      <w:r w:rsidR="000B76DA" w:rsidRPr="00753684">
        <w:rPr>
          <w:rFonts w:ascii="Times New Roman" w:eastAsia="Calibri" w:hAnsi="Times New Roman" w:cs="Times New Roman"/>
          <w:sz w:val="28"/>
          <w:szCs w:val="28"/>
          <w:lang w:val="kk-KZ"/>
        </w:rPr>
        <w:t>Се</w:t>
      </w:r>
      <w:r w:rsidRPr="00753684">
        <w:rPr>
          <w:rFonts w:ascii="Times New Roman" w:eastAsia="Calibri" w:hAnsi="Times New Roman" w:cs="Times New Roman"/>
          <w:sz w:val="28"/>
          <w:szCs w:val="28"/>
          <w:lang w:val="kk-KZ"/>
        </w:rPr>
        <w:t>бебі</w:t>
      </w:r>
      <w:r w:rsidR="00B05370">
        <w:rPr>
          <w:rFonts w:ascii="Times New Roman" w:eastAsia="Calibri" w:hAnsi="Times New Roman" w:cs="Times New Roman"/>
          <w:sz w:val="28"/>
          <w:szCs w:val="28"/>
          <w:lang w:val="kk-KZ"/>
        </w:rPr>
        <w:t xml:space="preserve">, </w:t>
      </w:r>
      <w:r w:rsidRPr="00753684">
        <w:rPr>
          <w:rFonts w:ascii="Times New Roman" w:eastAsia="Calibri" w:hAnsi="Times New Roman" w:cs="Times New Roman"/>
          <w:sz w:val="28"/>
          <w:szCs w:val="28"/>
          <w:lang w:val="tr-TR"/>
        </w:rPr>
        <w:t xml:space="preserve">XIX </w:t>
      </w:r>
      <w:r w:rsidRPr="00753684">
        <w:rPr>
          <w:rFonts w:ascii="Times New Roman" w:eastAsia="Calibri" w:hAnsi="Times New Roman" w:cs="Times New Roman"/>
          <w:sz w:val="28"/>
          <w:szCs w:val="28"/>
          <w:lang w:val="kk-KZ"/>
        </w:rPr>
        <w:t xml:space="preserve">ғасырдың екінші жартысы мен </w:t>
      </w:r>
      <w:r w:rsidRPr="00753684">
        <w:rPr>
          <w:rFonts w:ascii="Times New Roman" w:eastAsia="Calibri" w:hAnsi="Times New Roman" w:cs="Times New Roman"/>
          <w:sz w:val="28"/>
          <w:szCs w:val="28"/>
          <w:lang w:val="tr-TR"/>
        </w:rPr>
        <w:t>XX</w:t>
      </w:r>
      <w:r w:rsidRPr="00753684">
        <w:rPr>
          <w:rFonts w:ascii="Times New Roman" w:eastAsia="Calibri" w:hAnsi="Times New Roman" w:cs="Times New Roman"/>
          <w:sz w:val="28"/>
          <w:szCs w:val="28"/>
          <w:lang w:val="kk-KZ"/>
        </w:rPr>
        <w:t xml:space="preserve"> ғасыр басында</w:t>
      </w:r>
      <w:r w:rsidR="00B05370">
        <w:rPr>
          <w:rFonts w:ascii="Times New Roman" w:eastAsia="Calibri" w:hAnsi="Times New Roman" w:cs="Times New Roman"/>
          <w:sz w:val="28"/>
          <w:szCs w:val="28"/>
          <w:lang w:val="kk-KZ"/>
        </w:rPr>
        <w:t>ғы</w:t>
      </w:r>
      <w:r w:rsidRPr="00753684">
        <w:rPr>
          <w:rFonts w:ascii="Times New Roman" w:eastAsia="Calibri" w:hAnsi="Times New Roman" w:cs="Times New Roman"/>
          <w:sz w:val="28"/>
          <w:szCs w:val="28"/>
          <w:lang w:val="kk-KZ"/>
        </w:rPr>
        <w:t xml:space="preserve"> түрік </w:t>
      </w:r>
      <w:r w:rsidR="00B05370">
        <w:rPr>
          <w:rFonts w:ascii="Times New Roman" w:eastAsia="Calibri" w:hAnsi="Times New Roman" w:cs="Times New Roman"/>
          <w:sz w:val="28"/>
          <w:szCs w:val="28"/>
          <w:lang w:val="kk-KZ"/>
        </w:rPr>
        <w:t xml:space="preserve">қоғамының тілдік қолданысында </w:t>
      </w:r>
      <w:r w:rsidR="00B05370" w:rsidRPr="00B05370">
        <w:rPr>
          <w:rFonts w:ascii="Times New Roman" w:eastAsia="Calibri" w:hAnsi="Times New Roman" w:cs="Times New Roman"/>
          <w:sz w:val="28"/>
          <w:szCs w:val="28"/>
          <w:lang w:val="kk-KZ"/>
        </w:rPr>
        <w:t xml:space="preserve">араб-парсы элементтерінің көптігінен қарапайым </w:t>
      </w:r>
      <w:r w:rsidR="00B05370">
        <w:rPr>
          <w:rFonts w:ascii="Times New Roman" w:eastAsia="Calibri" w:hAnsi="Times New Roman" w:cs="Times New Roman"/>
          <w:sz w:val="28"/>
          <w:szCs w:val="28"/>
          <w:lang w:val="kk-KZ"/>
        </w:rPr>
        <w:t xml:space="preserve">оқырман </w:t>
      </w:r>
      <w:r w:rsidR="00B05370" w:rsidRPr="00B05370">
        <w:rPr>
          <w:rFonts w:ascii="Times New Roman" w:eastAsia="Calibri" w:hAnsi="Times New Roman" w:cs="Times New Roman"/>
          <w:sz w:val="28"/>
          <w:szCs w:val="28"/>
          <w:lang w:val="kk-KZ"/>
        </w:rPr>
        <w:t xml:space="preserve">өз ана тілін түсіне алмайтын, немесе зиялылар көмегімен әрең түсінетін </w:t>
      </w:r>
      <w:r w:rsidR="00B05370">
        <w:rPr>
          <w:rFonts w:ascii="Times New Roman" w:eastAsia="Calibri" w:hAnsi="Times New Roman" w:cs="Times New Roman"/>
          <w:sz w:val="28"/>
          <w:szCs w:val="28"/>
          <w:lang w:val="kk-KZ"/>
        </w:rPr>
        <w:t xml:space="preserve">жағдаят қалыптасты </w:t>
      </w:r>
      <w:r w:rsidRPr="00753684">
        <w:rPr>
          <w:rFonts w:ascii="Times New Roman" w:eastAsia="Calibri" w:hAnsi="Times New Roman" w:cs="Times New Roman"/>
          <w:sz w:val="28"/>
          <w:szCs w:val="28"/>
          <w:lang w:val="kk-KZ"/>
        </w:rPr>
        <w:t>[</w:t>
      </w:r>
      <w:r w:rsidR="00364CB1">
        <w:rPr>
          <w:rFonts w:ascii="Times New Roman" w:eastAsia="Calibri" w:hAnsi="Times New Roman" w:cs="Times New Roman"/>
          <w:sz w:val="28"/>
          <w:szCs w:val="28"/>
          <w:lang w:val="kk-KZ"/>
        </w:rPr>
        <w:t>118</w:t>
      </w:r>
      <w:r w:rsidRPr="00753684">
        <w:rPr>
          <w:rFonts w:ascii="Times New Roman" w:eastAsia="Calibri" w:hAnsi="Times New Roman" w:cs="Times New Roman"/>
          <w:sz w:val="28"/>
          <w:szCs w:val="28"/>
          <w:lang w:val="kk-KZ"/>
        </w:rPr>
        <w:t xml:space="preserve">, </w:t>
      </w:r>
      <w:r w:rsidR="0042363B">
        <w:rPr>
          <w:rFonts w:ascii="Times New Roman" w:eastAsia="Calibri" w:hAnsi="Times New Roman" w:cs="Times New Roman"/>
          <w:sz w:val="28"/>
          <w:szCs w:val="28"/>
          <w:lang w:val="kk-KZ"/>
        </w:rPr>
        <w:t xml:space="preserve">б. </w:t>
      </w:r>
      <w:r w:rsidRPr="00753684">
        <w:rPr>
          <w:rFonts w:ascii="Times New Roman" w:eastAsia="Calibri" w:hAnsi="Times New Roman" w:cs="Times New Roman"/>
          <w:sz w:val="28"/>
          <w:szCs w:val="28"/>
          <w:lang w:val="kk-KZ"/>
        </w:rPr>
        <w:t>234</w:t>
      </w:r>
      <w:r w:rsidRPr="00B05370">
        <w:rPr>
          <w:rFonts w:ascii="Times New Roman" w:eastAsia="Calibri" w:hAnsi="Times New Roman" w:cs="Times New Roman"/>
          <w:sz w:val="28"/>
          <w:szCs w:val="28"/>
          <w:lang w:val="kk-KZ"/>
        </w:rPr>
        <w:t xml:space="preserve">]. </w:t>
      </w:r>
      <w:r w:rsidR="00753684" w:rsidRPr="00B05370">
        <w:rPr>
          <w:rFonts w:ascii="Times New Roman" w:eastAsia="Calibri" w:hAnsi="Times New Roman" w:cs="Times New Roman"/>
          <w:sz w:val="28"/>
          <w:szCs w:val="28"/>
          <w:lang w:val="kk-KZ"/>
        </w:rPr>
        <w:tab/>
      </w:r>
      <w:r w:rsidR="00B74A3E">
        <w:rPr>
          <w:rFonts w:ascii="Times New Roman" w:eastAsia="Calibri" w:hAnsi="Times New Roman" w:cs="Times New Roman"/>
          <w:sz w:val="28"/>
          <w:szCs w:val="28"/>
          <w:lang w:val="kk-KZ"/>
        </w:rPr>
        <w:tab/>
      </w:r>
      <w:r w:rsidR="00B05370" w:rsidRPr="00B05370">
        <w:rPr>
          <w:rFonts w:ascii="Times New Roman" w:eastAsia="Calibri" w:hAnsi="Times New Roman" w:cs="Times New Roman"/>
          <w:sz w:val="28"/>
          <w:szCs w:val="28"/>
          <w:lang w:val="kk-KZ"/>
        </w:rPr>
        <w:t>Осы</w:t>
      </w:r>
      <w:r w:rsidR="0042363B">
        <w:rPr>
          <w:rFonts w:ascii="Times New Roman" w:eastAsia="Calibri" w:hAnsi="Times New Roman" w:cs="Times New Roman"/>
          <w:sz w:val="28"/>
          <w:szCs w:val="28"/>
          <w:lang w:val="kk-KZ"/>
        </w:rPr>
        <w:t xml:space="preserve"> себепті</w:t>
      </w:r>
      <w:r w:rsidR="00B05370" w:rsidRPr="00B05370">
        <w:rPr>
          <w:rFonts w:ascii="Times New Roman" w:eastAsia="Calibri" w:hAnsi="Times New Roman" w:cs="Times New Roman"/>
          <w:sz w:val="28"/>
          <w:szCs w:val="28"/>
          <w:lang w:val="kk-KZ"/>
        </w:rPr>
        <w:t xml:space="preserve"> </w:t>
      </w:r>
      <w:r w:rsidR="00753684" w:rsidRPr="00B05370">
        <w:rPr>
          <w:rFonts w:ascii="Times New Roman" w:eastAsia="Calibri" w:hAnsi="Times New Roman" w:cs="Times New Roman"/>
          <w:sz w:val="28"/>
          <w:szCs w:val="28"/>
          <w:lang w:val="kk-KZ"/>
        </w:rPr>
        <w:t xml:space="preserve">1929 ж. түрік мектептерінде араб және парсы тілдерін оқытуға </w:t>
      </w:r>
      <w:r w:rsidR="00B05370" w:rsidRPr="00B05370">
        <w:rPr>
          <w:rFonts w:ascii="Times New Roman" w:eastAsia="Calibri" w:hAnsi="Times New Roman" w:cs="Times New Roman"/>
          <w:sz w:val="28"/>
          <w:szCs w:val="28"/>
          <w:lang w:val="kk-KZ"/>
        </w:rPr>
        <w:t xml:space="preserve">ресми түрде </w:t>
      </w:r>
      <w:r w:rsidR="00753684" w:rsidRPr="00B05370">
        <w:rPr>
          <w:rFonts w:ascii="Times New Roman" w:eastAsia="Calibri" w:hAnsi="Times New Roman" w:cs="Times New Roman"/>
          <w:sz w:val="28"/>
          <w:szCs w:val="28"/>
          <w:lang w:val="kk-KZ"/>
        </w:rPr>
        <w:t xml:space="preserve">тыйым салынды. </w:t>
      </w:r>
    </w:p>
    <w:p w:rsidR="00A556C0" w:rsidRDefault="00A556C0"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B05370">
        <w:rPr>
          <w:rFonts w:ascii="Times New Roman" w:eastAsia="Calibri" w:hAnsi="Times New Roman" w:cs="Times New Roman"/>
          <w:sz w:val="28"/>
          <w:szCs w:val="28"/>
          <w:lang w:val="kk-KZ"/>
        </w:rPr>
        <w:t>Ататүрік</w:t>
      </w:r>
      <w:r w:rsidRPr="00753684">
        <w:rPr>
          <w:rFonts w:ascii="Times New Roman" w:eastAsia="Calibri" w:hAnsi="Times New Roman" w:cs="Times New Roman"/>
          <w:sz w:val="28"/>
          <w:szCs w:val="28"/>
          <w:lang w:val="kk-KZ"/>
        </w:rPr>
        <w:t xml:space="preserve"> басшылығымен 1932 ж. </w:t>
      </w:r>
      <w:r w:rsidRPr="00753684">
        <w:rPr>
          <w:rFonts w:ascii="Times New Roman" w:eastAsia="Calibri" w:hAnsi="Times New Roman" w:cs="Times New Roman"/>
          <w:sz w:val="28"/>
          <w:szCs w:val="28"/>
          <w:lang w:val="tr-TR"/>
        </w:rPr>
        <w:t xml:space="preserve">12 </w:t>
      </w:r>
      <w:r w:rsidRPr="00753684">
        <w:rPr>
          <w:rFonts w:ascii="Times New Roman" w:eastAsia="Calibri" w:hAnsi="Times New Roman" w:cs="Times New Roman"/>
          <w:sz w:val="28"/>
          <w:szCs w:val="28"/>
          <w:lang w:val="kk-KZ"/>
        </w:rPr>
        <w:t>шілдесінде құрылған «</w:t>
      </w:r>
      <w:r w:rsidR="00B74A3E" w:rsidRPr="00B74A3E">
        <w:rPr>
          <w:rFonts w:ascii="Times New Roman" w:eastAsia="Calibri" w:hAnsi="Times New Roman" w:cs="Times New Roman"/>
          <w:sz w:val="28"/>
          <w:szCs w:val="28"/>
          <w:lang w:val="kk-KZ"/>
        </w:rPr>
        <w:t>Türk Dili Tetkik Cemiyeti</w:t>
      </w:r>
      <w:r w:rsidRPr="00753684">
        <w:rPr>
          <w:rFonts w:ascii="Times New Roman" w:eastAsia="Calibri" w:hAnsi="Times New Roman" w:cs="Times New Roman"/>
          <w:sz w:val="28"/>
          <w:szCs w:val="28"/>
          <w:lang w:val="kk-KZ"/>
        </w:rPr>
        <w:t xml:space="preserve">» </w:t>
      </w:r>
      <w:r w:rsidRPr="00753684">
        <w:rPr>
          <w:rFonts w:ascii="Times New Roman" w:eastAsia="Calibri" w:hAnsi="Times New Roman" w:cs="Times New Roman"/>
          <w:sz w:val="28"/>
          <w:szCs w:val="28"/>
          <w:lang w:val="tr-TR"/>
        </w:rPr>
        <w:t>(</w:t>
      </w:r>
      <w:r w:rsidR="00B74A3E" w:rsidRPr="00B74A3E">
        <w:rPr>
          <w:rFonts w:ascii="Times New Roman" w:eastAsia="Calibri" w:hAnsi="Times New Roman" w:cs="Times New Roman"/>
          <w:sz w:val="28"/>
          <w:szCs w:val="28"/>
          <w:lang w:val="tr-TR"/>
        </w:rPr>
        <w:t>Түрік тілін қадағалау қоғамы</w:t>
      </w:r>
      <w:r w:rsidRPr="00753684">
        <w:rPr>
          <w:rFonts w:ascii="Times New Roman" w:eastAsia="Calibri" w:hAnsi="Times New Roman" w:cs="Times New Roman"/>
          <w:sz w:val="28"/>
          <w:szCs w:val="28"/>
          <w:lang w:val="tr-TR"/>
        </w:rPr>
        <w:t xml:space="preserve">) </w:t>
      </w:r>
      <w:r w:rsidRPr="00753684">
        <w:rPr>
          <w:rFonts w:ascii="Times New Roman" w:eastAsia="Calibri" w:hAnsi="Times New Roman" w:cs="Times New Roman"/>
          <w:sz w:val="28"/>
          <w:szCs w:val="28"/>
          <w:lang w:val="kk-KZ"/>
        </w:rPr>
        <w:t>тіл реформасының негізгі ғылыми және ұйымдастыру орталығы</w:t>
      </w:r>
      <w:r w:rsidR="00753684" w:rsidRPr="00753684">
        <w:rPr>
          <w:rFonts w:ascii="Times New Roman" w:eastAsia="Calibri" w:hAnsi="Times New Roman" w:cs="Times New Roman"/>
          <w:sz w:val="28"/>
          <w:szCs w:val="28"/>
          <w:lang w:val="kk-KZ"/>
        </w:rPr>
        <w:t xml:space="preserve"> ретінде </w:t>
      </w:r>
      <w:r w:rsidR="00CD0690">
        <w:rPr>
          <w:rFonts w:ascii="Times New Roman" w:eastAsia="Calibri" w:hAnsi="Times New Roman" w:cs="Times New Roman"/>
          <w:sz w:val="28"/>
          <w:szCs w:val="28"/>
          <w:lang w:val="kk-KZ"/>
        </w:rPr>
        <w:t>тағайындалды</w:t>
      </w:r>
      <w:r w:rsidRPr="00753684">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Оның</w:t>
      </w:r>
      <w:r w:rsidR="003E400B">
        <w:rPr>
          <w:rFonts w:ascii="Times New Roman" w:eastAsia="Calibri" w:hAnsi="Times New Roman" w:cs="Times New Roman"/>
          <w:sz w:val="28"/>
          <w:szCs w:val="28"/>
          <w:lang w:val="kk-KZ"/>
        </w:rPr>
        <w:t> </w:t>
      </w:r>
      <w:r>
        <w:rPr>
          <w:rFonts w:ascii="Times New Roman" w:eastAsia="Calibri" w:hAnsi="Times New Roman" w:cs="Times New Roman"/>
          <w:sz w:val="28"/>
          <w:szCs w:val="28"/>
          <w:lang w:val="kk-KZ"/>
        </w:rPr>
        <w:t>мақсаты: «Түрік тілінің табиғи сұлулығы мен байлығын паш ету, оны әлем тілдері арасында өз құн</w:t>
      </w:r>
      <w:r w:rsidR="003E49FE">
        <w:rPr>
          <w:rFonts w:ascii="Times New Roman" w:eastAsia="Calibri" w:hAnsi="Times New Roman" w:cs="Times New Roman"/>
          <w:sz w:val="28"/>
          <w:szCs w:val="28"/>
          <w:lang w:val="kk-KZ"/>
        </w:rPr>
        <w:t>дылығы</w:t>
      </w:r>
      <w:r>
        <w:rPr>
          <w:rFonts w:ascii="Times New Roman" w:eastAsia="Calibri" w:hAnsi="Times New Roman" w:cs="Times New Roman"/>
          <w:sz w:val="28"/>
          <w:szCs w:val="28"/>
          <w:lang w:val="kk-KZ"/>
        </w:rPr>
        <w:t>на сай биіктерге шығару» еді.</w:t>
      </w:r>
      <w:r w:rsidR="00B74A3E">
        <w:rPr>
          <w:rFonts w:ascii="Times New Roman" w:eastAsia="Calibri" w:hAnsi="Times New Roman" w:cs="Times New Roman"/>
          <w:sz w:val="28"/>
          <w:szCs w:val="28"/>
          <w:lang w:val="kk-KZ"/>
        </w:rPr>
        <w:t xml:space="preserve"> </w:t>
      </w:r>
    </w:p>
    <w:p w:rsidR="00A556C0" w:rsidRPr="00330260" w:rsidRDefault="00A556C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ab/>
      </w:r>
      <w:r w:rsidR="003E49FE">
        <w:rPr>
          <w:rFonts w:ascii="Times New Roman" w:eastAsia="Calibri" w:hAnsi="Times New Roman" w:cs="Times New Roman"/>
          <w:sz w:val="28"/>
          <w:szCs w:val="28"/>
          <w:lang w:val="kk-KZ"/>
        </w:rPr>
        <w:t xml:space="preserve">Осылайша </w:t>
      </w:r>
      <w:r w:rsidR="000E5D95" w:rsidRPr="000E5D95">
        <w:rPr>
          <w:rFonts w:ascii="Times New Roman" w:eastAsia="Calibri" w:hAnsi="Times New Roman" w:cs="Times New Roman"/>
          <w:sz w:val="28"/>
          <w:szCs w:val="28"/>
          <w:lang w:val="kk-KZ"/>
        </w:rPr>
        <w:t xml:space="preserve">Ататүріктің тікелей қатысуымен </w:t>
      </w:r>
      <w:r w:rsidRPr="00330260">
        <w:rPr>
          <w:rFonts w:ascii="Times New Roman" w:eastAsia="Calibri" w:hAnsi="Times New Roman" w:cs="Times New Roman"/>
          <w:sz w:val="28"/>
          <w:szCs w:val="28"/>
          <w:lang w:val="kk-KZ"/>
        </w:rPr>
        <w:t>1932 жыл</w:t>
      </w:r>
      <w:r>
        <w:rPr>
          <w:rFonts w:ascii="Times New Roman" w:eastAsia="Calibri" w:hAnsi="Times New Roman" w:cs="Times New Roman"/>
          <w:sz w:val="28"/>
          <w:szCs w:val="28"/>
          <w:lang w:val="kk-KZ"/>
        </w:rPr>
        <w:t xml:space="preserve">дың 26 </w:t>
      </w:r>
      <w:r w:rsidRPr="000E5D95">
        <w:rPr>
          <w:rFonts w:ascii="Times New Roman" w:eastAsia="Calibri" w:hAnsi="Times New Roman" w:cs="Times New Roman"/>
          <w:sz w:val="28"/>
          <w:szCs w:val="28"/>
          <w:lang w:val="kk-KZ"/>
        </w:rPr>
        <w:t>қыркүйегінде өткізілген «Түрік тілін қадағалау қоғамының» бірінші құрылтайында</w:t>
      </w:r>
      <w:r w:rsidRPr="00330260">
        <w:rPr>
          <w:rFonts w:ascii="Times New Roman" w:eastAsia="Calibri" w:hAnsi="Times New Roman" w:cs="Times New Roman"/>
          <w:sz w:val="28"/>
          <w:szCs w:val="28"/>
          <w:lang w:val="kk-KZ"/>
        </w:rPr>
        <w:t xml:space="preserve"> бірнеше қаулы қабылданды:</w:t>
      </w:r>
      <w:r w:rsidR="000E5D95">
        <w:rPr>
          <w:rFonts w:ascii="Times New Roman" w:eastAsia="Calibri" w:hAnsi="Times New Roman" w:cs="Times New Roman"/>
          <w:sz w:val="28"/>
          <w:szCs w:val="28"/>
          <w:lang w:val="kk-KZ"/>
        </w:rPr>
        <w:t xml:space="preserve"> </w:t>
      </w:r>
    </w:p>
    <w:p w:rsidR="00A556C0" w:rsidRPr="00330260" w:rsidRDefault="0042363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1.</w:t>
      </w:r>
      <w:r w:rsidR="00A556C0">
        <w:rPr>
          <w:rFonts w:ascii="Times New Roman" w:eastAsia="Calibri" w:hAnsi="Times New Roman" w:cs="Times New Roman"/>
          <w:sz w:val="28"/>
          <w:szCs w:val="28"/>
          <w:lang w:val="kk-KZ"/>
        </w:rPr>
        <w:t xml:space="preserve"> Ел аузындағы</w:t>
      </w:r>
      <w:r w:rsidR="00A556C0" w:rsidRPr="00330260">
        <w:rPr>
          <w:rFonts w:ascii="Times New Roman" w:eastAsia="Calibri" w:hAnsi="Times New Roman" w:cs="Times New Roman"/>
          <w:sz w:val="28"/>
          <w:szCs w:val="28"/>
          <w:lang w:val="kk-KZ"/>
        </w:rPr>
        <w:t xml:space="preserve"> және көне кітаптардағы түрік тілінің бай сөздік қазынасын жинап, </w:t>
      </w:r>
      <w:r w:rsidR="00A556C0" w:rsidRPr="003E400B">
        <w:rPr>
          <w:rFonts w:ascii="Times New Roman" w:eastAsia="Calibri" w:hAnsi="Times New Roman" w:cs="Times New Roman"/>
          <w:sz w:val="28"/>
          <w:szCs w:val="28"/>
          <w:lang w:val="kk-KZ"/>
        </w:rPr>
        <w:t>шығару;</w:t>
      </w:r>
    </w:p>
    <w:p w:rsidR="00A556C0" w:rsidRPr="00330260" w:rsidRDefault="0042363B" w:rsidP="00D649DE">
      <w:pPr>
        <w:tabs>
          <w:tab w:val="left" w:pos="567"/>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2.</w:t>
      </w:r>
      <w:r w:rsidR="00A556C0">
        <w:rPr>
          <w:rFonts w:ascii="Times New Roman" w:eastAsia="Calibri" w:hAnsi="Times New Roman" w:cs="Times New Roman"/>
          <w:sz w:val="28"/>
          <w:szCs w:val="28"/>
          <w:lang w:val="kk-KZ"/>
        </w:rPr>
        <w:t xml:space="preserve"> </w:t>
      </w:r>
      <w:r w:rsidR="00A556C0" w:rsidRPr="00B05370">
        <w:rPr>
          <w:rFonts w:ascii="Times New Roman" w:eastAsia="Calibri" w:hAnsi="Times New Roman" w:cs="Times New Roman"/>
          <w:sz w:val="28"/>
          <w:szCs w:val="28"/>
          <w:lang w:val="kk-KZ"/>
        </w:rPr>
        <w:t>Түрік</w:t>
      </w:r>
      <w:r w:rsidR="00B05370" w:rsidRPr="00B05370">
        <w:rPr>
          <w:rFonts w:ascii="Times New Roman" w:eastAsia="Calibri" w:hAnsi="Times New Roman" w:cs="Times New Roman"/>
          <w:sz w:val="28"/>
          <w:szCs w:val="28"/>
          <w:lang w:val="kk-KZ"/>
        </w:rPr>
        <w:t xml:space="preserve"> тілінде</w:t>
      </w:r>
      <w:r w:rsidR="00A556C0" w:rsidRPr="00B05370">
        <w:rPr>
          <w:rFonts w:ascii="Times New Roman" w:eastAsia="Calibri" w:hAnsi="Times New Roman" w:cs="Times New Roman"/>
          <w:sz w:val="28"/>
          <w:szCs w:val="28"/>
          <w:lang w:val="kk-KZ"/>
        </w:rPr>
        <w:t xml:space="preserve"> жаңа сөз жасау</w:t>
      </w:r>
      <w:r w:rsidR="00870FE9">
        <w:rPr>
          <w:rFonts w:ascii="Times New Roman" w:eastAsia="Calibri" w:hAnsi="Times New Roman" w:cs="Times New Roman"/>
          <w:sz w:val="28"/>
          <w:szCs w:val="28"/>
          <w:lang w:val="kk-KZ"/>
        </w:rPr>
        <w:t xml:space="preserve"> </w:t>
      </w:r>
      <w:r w:rsidR="00A556C0" w:rsidRPr="00B05370">
        <w:rPr>
          <w:rFonts w:ascii="Times New Roman" w:eastAsia="Calibri" w:hAnsi="Times New Roman" w:cs="Times New Roman"/>
          <w:sz w:val="28"/>
          <w:szCs w:val="28"/>
          <w:lang w:val="kk-KZ"/>
        </w:rPr>
        <w:t>жолдарын іздестіріп, түрік түбірлері  негізінде ж</w:t>
      </w:r>
      <w:r w:rsidR="00A556C0" w:rsidRPr="00330260">
        <w:rPr>
          <w:rFonts w:ascii="Times New Roman" w:eastAsia="Calibri" w:hAnsi="Times New Roman" w:cs="Times New Roman"/>
          <w:sz w:val="28"/>
          <w:szCs w:val="28"/>
          <w:lang w:val="kk-KZ"/>
        </w:rPr>
        <w:t xml:space="preserve">аңа сөздер </w:t>
      </w:r>
      <w:r w:rsidR="00A556C0">
        <w:rPr>
          <w:rFonts w:ascii="Times New Roman" w:eastAsia="Calibri" w:hAnsi="Times New Roman" w:cs="Times New Roman"/>
          <w:sz w:val="28"/>
          <w:szCs w:val="28"/>
          <w:lang w:val="kk-KZ"/>
        </w:rPr>
        <w:t>жасау</w:t>
      </w:r>
      <w:r w:rsidR="00A556C0" w:rsidRPr="00330260">
        <w:rPr>
          <w:rFonts w:ascii="Times New Roman" w:eastAsia="Calibri" w:hAnsi="Times New Roman" w:cs="Times New Roman"/>
          <w:sz w:val="28"/>
          <w:szCs w:val="28"/>
          <w:lang w:val="kk-KZ"/>
        </w:rPr>
        <w:t>;</w:t>
      </w:r>
    </w:p>
    <w:p w:rsidR="00A556C0" w:rsidRPr="00F94597" w:rsidRDefault="00A556C0" w:rsidP="00D649DE">
      <w:pPr>
        <w:tabs>
          <w:tab w:val="left" w:pos="567"/>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3</w:t>
      </w:r>
      <w:r w:rsidR="0042363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0E5D95">
        <w:rPr>
          <w:rFonts w:ascii="Times New Roman" w:eastAsia="Calibri" w:hAnsi="Times New Roman" w:cs="Times New Roman"/>
          <w:sz w:val="28"/>
          <w:szCs w:val="28"/>
          <w:lang w:val="kk-KZ"/>
        </w:rPr>
        <w:t>Түрік тілінің жазу тілінде көп қолданылып жүрген шет тілдерден енген сөздердің орнына таза түрік сөздерін</w:t>
      </w:r>
      <w:r>
        <w:rPr>
          <w:rFonts w:ascii="Times New Roman" w:eastAsia="Calibri" w:hAnsi="Times New Roman" w:cs="Times New Roman"/>
          <w:sz w:val="28"/>
          <w:szCs w:val="28"/>
          <w:lang w:val="kk-KZ"/>
        </w:rPr>
        <w:t xml:space="preserve"> тауып</w:t>
      </w:r>
      <w:r w:rsidRPr="00330260">
        <w:rPr>
          <w:rFonts w:ascii="Times New Roman" w:eastAsia="Calibri" w:hAnsi="Times New Roman" w:cs="Times New Roman"/>
          <w:sz w:val="28"/>
          <w:szCs w:val="28"/>
          <w:lang w:val="kk-KZ"/>
        </w:rPr>
        <w:t xml:space="preserve">, оларды жарыққа шығарып, </w:t>
      </w:r>
      <w:r>
        <w:rPr>
          <w:rFonts w:ascii="Times New Roman" w:eastAsia="Calibri" w:hAnsi="Times New Roman" w:cs="Times New Roman"/>
          <w:sz w:val="28"/>
          <w:szCs w:val="28"/>
          <w:lang w:val="kk-KZ"/>
        </w:rPr>
        <w:t>игеру</w:t>
      </w:r>
      <w:r w:rsidRPr="00330260">
        <w:rPr>
          <w:rFonts w:ascii="Times New Roman" w:eastAsia="Calibri" w:hAnsi="Times New Roman" w:cs="Times New Roman"/>
          <w:sz w:val="28"/>
          <w:szCs w:val="28"/>
          <w:lang w:val="kk-KZ"/>
        </w:rPr>
        <w:t xml:space="preserve">» </w:t>
      </w:r>
      <w:r w:rsidRPr="002A65C5">
        <w:rPr>
          <w:rFonts w:ascii="Times New Roman" w:eastAsia="Calibri" w:hAnsi="Times New Roman" w:cs="Times New Roman"/>
          <w:sz w:val="28"/>
          <w:szCs w:val="28"/>
          <w:lang w:val="kk-KZ"/>
        </w:rPr>
        <w:t>[</w:t>
      </w:r>
      <w:r w:rsidR="00232B22">
        <w:rPr>
          <w:rFonts w:ascii="Times New Roman" w:eastAsia="Calibri" w:hAnsi="Times New Roman" w:cs="Times New Roman"/>
          <w:sz w:val="28"/>
          <w:szCs w:val="28"/>
          <w:lang w:val="kk-KZ"/>
        </w:rPr>
        <w:t>56</w:t>
      </w:r>
      <w:r w:rsidRPr="002A65C5">
        <w:rPr>
          <w:rFonts w:ascii="Times New Roman" w:eastAsia="Calibri" w:hAnsi="Times New Roman" w:cs="Times New Roman"/>
          <w:sz w:val="28"/>
          <w:szCs w:val="28"/>
          <w:lang w:val="kk-KZ"/>
        </w:rPr>
        <w:t xml:space="preserve">, </w:t>
      </w:r>
      <w:r w:rsidR="0042363B">
        <w:rPr>
          <w:rFonts w:ascii="Times New Roman" w:eastAsia="Calibri" w:hAnsi="Times New Roman" w:cs="Times New Roman"/>
          <w:sz w:val="28"/>
          <w:szCs w:val="28"/>
          <w:lang w:val="kk-KZ"/>
        </w:rPr>
        <w:t xml:space="preserve">б. </w:t>
      </w:r>
      <w:r w:rsidRPr="002A65C5">
        <w:rPr>
          <w:rFonts w:ascii="Times New Roman" w:eastAsia="Calibri" w:hAnsi="Times New Roman" w:cs="Times New Roman"/>
          <w:sz w:val="28"/>
          <w:szCs w:val="28"/>
          <w:lang w:val="kk-KZ"/>
        </w:rPr>
        <w:t>175].</w:t>
      </w:r>
      <w:r w:rsidRPr="00F94597">
        <w:rPr>
          <w:rFonts w:ascii="Times New Roman" w:eastAsia="Calibri" w:hAnsi="Times New Roman" w:cs="Times New Roman"/>
          <w:sz w:val="28"/>
          <w:szCs w:val="28"/>
          <w:lang w:val="kk-KZ"/>
        </w:rPr>
        <w:t xml:space="preserve"> </w:t>
      </w:r>
    </w:p>
    <w:p w:rsidR="00A556C0" w:rsidRPr="00E37BF0" w:rsidRDefault="00A556C0" w:rsidP="00D649DE">
      <w:pPr>
        <w:tabs>
          <w:tab w:val="left" w:pos="567"/>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Қоғамның 1934 жылы өткен екінші құрылтайында қоғамның аты «</w:t>
      </w:r>
      <w:r w:rsidR="00B74A3E" w:rsidRPr="00B74A3E">
        <w:rPr>
          <w:rFonts w:ascii="Times New Roman" w:eastAsia="Calibri" w:hAnsi="Times New Roman" w:cs="Times New Roman"/>
          <w:sz w:val="28"/>
          <w:szCs w:val="28"/>
          <w:lang w:val="kk-KZ"/>
        </w:rPr>
        <w:t>Türk Dili Araştırma Kurumu</w:t>
      </w:r>
      <w:r>
        <w:rPr>
          <w:rFonts w:ascii="Times New Roman" w:eastAsia="Calibri" w:hAnsi="Times New Roman" w:cs="Times New Roman"/>
          <w:sz w:val="28"/>
          <w:szCs w:val="28"/>
          <w:lang w:val="kk-KZ"/>
        </w:rPr>
        <w:t>» (</w:t>
      </w:r>
      <w:r w:rsidR="00B74A3E" w:rsidRPr="00B74A3E">
        <w:rPr>
          <w:rFonts w:ascii="Times New Roman" w:eastAsia="Calibri" w:hAnsi="Times New Roman" w:cs="Times New Roman"/>
          <w:sz w:val="28"/>
          <w:szCs w:val="28"/>
          <w:lang w:val="kk-KZ"/>
        </w:rPr>
        <w:t>Түрік тілін зерттеу қоғамы</w:t>
      </w:r>
      <w:r>
        <w:rPr>
          <w:rFonts w:ascii="Times New Roman" w:eastAsia="Calibri" w:hAnsi="Times New Roman" w:cs="Times New Roman"/>
          <w:sz w:val="28"/>
          <w:szCs w:val="28"/>
          <w:lang w:val="kk-KZ"/>
        </w:rPr>
        <w:t>)</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ал 1936 жылы өткен үшінші құрылтайда «</w:t>
      </w:r>
      <w:r w:rsidR="00B74A3E" w:rsidRPr="00B74A3E">
        <w:rPr>
          <w:rFonts w:ascii="Times New Roman" w:eastAsia="Calibri" w:hAnsi="Times New Roman" w:cs="Times New Roman"/>
          <w:sz w:val="28"/>
          <w:szCs w:val="28"/>
          <w:lang w:val="kk-KZ"/>
        </w:rPr>
        <w:t>Türk Dil Kurumu</w:t>
      </w:r>
      <w:r>
        <w:rPr>
          <w:rFonts w:ascii="Times New Roman" w:eastAsia="Calibri" w:hAnsi="Times New Roman" w:cs="Times New Roman"/>
          <w:sz w:val="28"/>
          <w:szCs w:val="28"/>
          <w:lang w:val="kk-KZ"/>
        </w:rPr>
        <w:t>» (</w:t>
      </w:r>
      <w:r w:rsidR="00B74A3E" w:rsidRPr="00B74A3E">
        <w:rPr>
          <w:rFonts w:ascii="Times New Roman" w:eastAsia="Calibri" w:hAnsi="Times New Roman" w:cs="Times New Roman"/>
          <w:sz w:val="28"/>
          <w:szCs w:val="28"/>
          <w:lang w:val="tr-TR"/>
        </w:rPr>
        <w:t>Түрік тілі қоғамы</w:t>
      </w:r>
      <w:r>
        <w:rPr>
          <w:rFonts w:ascii="Times New Roman" w:eastAsia="Calibri" w:hAnsi="Times New Roman" w:cs="Times New Roman"/>
          <w:sz w:val="28"/>
          <w:szCs w:val="28"/>
          <w:lang w:val="kk-KZ"/>
        </w:rPr>
        <w:t>)</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 xml:space="preserve">болып өзгертілді. </w:t>
      </w:r>
      <w:r w:rsidR="00B74A3E">
        <w:rPr>
          <w:rFonts w:ascii="Times New Roman" w:eastAsia="Calibri" w:hAnsi="Times New Roman" w:cs="Times New Roman"/>
          <w:sz w:val="28"/>
          <w:szCs w:val="28"/>
          <w:lang w:val="kk-KZ"/>
        </w:rPr>
        <w:t xml:space="preserve"> </w:t>
      </w:r>
    </w:p>
    <w:p w:rsidR="00A556C0" w:rsidRPr="00F94597"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sidR="0035103F">
        <w:rPr>
          <w:rFonts w:ascii="Times New Roman" w:eastAsia="Calibri" w:hAnsi="Times New Roman" w:cs="Times New Roman"/>
          <w:sz w:val="28"/>
          <w:szCs w:val="28"/>
          <w:lang w:val="kk-KZ"/>
        </w:rPr>
        <w:t xml:space="preserve">Көрнекті түрік ғалымы Осман Серткая </w:t>
      </w:r>
      <w:r w:rsidR="00045762">
        <w:rPr>
          <w:rFonts w:ascii="Times New Roman" w:eastAsia="Calibri" w:hAnsi="Times New Roman" w:cs="Times New Roman"/>
          <w:sz w:val="28"/>
          <w:szCs w:val="28"/>
          <w:lang w:val="kk-KZ"/>
        </w:rPr>
        <w:t xml:space="preserve">өз </w:t>
      </w:r>
      <w:r w:rsidR="0035103F">
        <w:rPr>
          <w:rFonts w:ascii="Times New Roman" w:eastAsia="Calibri" w:hAnsi="Times New Roman" w:cs="Times New Roman"/>
          <w:sz w:val="28"/>
          <w:szCs w:val="28"/>
          <w:lang w:val="kk-KZ"/>
        </w:rPr>
        <w:t xml:space="preserve">зерттеуінде </w:t>
      </w:r>
      <w:r w:rsidR="00870FE9">
        <w:rPr>
          <w:rFonts w:ascii="Times New Roman" w:eastAsia="Calibri" w:hAnsi="Times New Roman" w:cs="Times New Roman"/>
          <w:sz w:val="28"/>
          <w:szCs w:val="28"/>
          <w:lang w:val="kk-KZ"/>
        </w:rPr>
        <w:t>[</w:t>
      </w:r>
      <w:r w:rsidR="00364CB1">
        <w:rPr>
          <w:rFonts w:ascii="Times New Roman" w:eastAsia="Calibri" w:hAnsi="Times New Roman" w:cs="Times New Roman"/>
          <w:sz w:val="28"/>
          <w:szCs w:val="28"/>
          <w:lang w:val="kk-KZ"/>
        </w:rPr>
        <w:t>1</w:t>
      </w:r>
      <w:r w:rsidR="00232B22">
        <w:rPr>
          <w:rFonts w:ascii="Times New Roman" w:eastAsia="Calibri" w:hAnsi="Times New Roman" w:cs="Times New Roman"/>
          <w:sz w:val="28"/>
          <w:szCs w:val="28"/>
          <w:lang w:val="kk-KZ"/>
        </w:rPr>
        <w:t>19</w:t>
      </w:r>
      <w:r w:rsidR="00870FE9">
        <w:rPr>
          <w:rFonts w:ascii="Times New Roman" w:eastAsia="Calibri" w:hAnsi="Times New Roman" w:cs="Times New Roman"/>
          <w:sz w:val="28"/>
          <w:szCs w:val="28"/>
          <w:lang w:val="kk-KZ"/>
        </w:rPr>
        <w:t>, Б. 11-15]</w:t>
      </w:r>
      <w:r w:rsidR="00045762">
        <w:rPr>
          <w:rFonts w:ascii="Times New Roman" w:eastAsia="Calibri" w:hAnsi="Times New Roman" w:cs="Times New Roman"/>
          <w:sz w:val="28"/>
          <w:szCs w:val="28"/>
          <w:lang w:val="kk-KZ"/>
        </w:rPr>
        <w:t xml:space="preserve"> </w:t>
      </w:r>
      <w:r w:rsidRPr="00195785">
        <w:rPr>
          <w:rFonts w:ascii="Times New Roman" w:hAnsi="Times New Roman" w:cs="Times New Roman"/>
          <w:sz w:val="28"/>
          <w:szCs w:val="28"/>
          <w:lang w:val="kk-KZ"/>
        </w:rPr>
        <w:t>Ататүрік</w:t>
      </w:r>
      <w:r>
        <w:rPr>
          <w:rFonts w:ascii="Times New Roman" w:hAnsi="Times New Roman" w:cs="Times New Roman"/>
          <w:sz w:val="28"/>
          <w:szCs w:val="28"/>
          <w:lang w:val="kk-KZ"/>
        </w:rPr>
        <w:t>тің түрік тіліне қатысты қызметі</w:t>
      </w:r>
      <w:r w:rsidR="00045762">
        <w:rPr>
          <w:rFonts w:ascii="Times New Roman" w:hAnsi="Times New Roman" w:cs="Times New Roman"/>
          <w:sz w:val="28"/>
          <w:szCs w:val="28"/>
          <w:lang w:val="kk-KZ"/>
        </w:rPr>
        <w:t>н</w:t>
      </w:r>
      <w:r>
        <w:rPr>
          <w:rFonts w:ascii="Times New Roman" w:hAnsi="Times New Roman" w:cs="Times New Roman"/>
          <w:sz w:val="28"/>
          <w:szCs w:val="28"/>
          <w:lang w:val="kk-KZ"/>
        </w:rPr>
        <w:t xml:space="preserve"> үш кезеңге бөл</w:t>
      </w:r>
      <w:r w:rsidR="00870FE9">
        <w:rPr>
          <w:rFonts w:ascii="Times New Roman" w:hAnsi="Times New Roman" w:cs="Times New Roman"/>
          <w:sz w:val="28"/>
          <w:szCs w:val="28"/>
          <w:lang w:val="kk-KZ"/>
        </w:rPr>
        <w:t xml:space="preserve">ген: </w:t>
      </w:r>
    </w:p>
    <w:p w:rsidR="0042363B"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530C3">
        <w:rPr>
          <w:rFonts w:ascii="Times New Roman" w:hAnsi="Times New Roman" w:cs="Times New Roman"/>
          <w:b/>
          <w:sz w:val="28"/>
          <w:szCs w:val="28"/>
          <w:lang w:val="kk-KZ"/>
        </w:rPr>
        <w:t xml:space="preserve">1) </w:t>
      </w:r>
      <w:r w:rsidR="00413992" w:rsidRPr="00413992">
        <w:rPr>
          <w:rFonts w:ascii="Times New Roman" w:hAnsi="Times New Roman" w:cs="Times New Roman"/>
          <w:b/>
          <w:sz w:val="28"/>
          <w:szCs w:val="28"/>
          <w:lang w:val="kk-KZ"/>
        </w:rPr>
        <w:t xml:space="preserve">Aşırı tasfiyecilik devresi </w:t>
      </w:r>
      <w:r w:rsidRPr="002530C3">
        <w:rPr>
          <w:rFonts w:ascii="Times New Roman" w:hAnsi="Times New Roman" w:cs="Times New Roman"/>
          <w:b/>
          <w:sz w:val="28"/>
          <w:szCs w:val="28"/>
          <w:lang w:val="tr-TR"/>
        </w:rPr>
        <w:t>(</w:t>
      </w:r>
      <w:r w:rsidR="00413992" w:rsidRPr="00413992">
        <w:rPr>
          <w:rFonts w:ascii="Times New Roman" w:hAnsi="Times New Roman" w:cs="Times New Roman"/>
          <w:b/>
          <w:sz w:val="28"/>
          <w:szCs w:val="28"/>
          <w:lang w:val="tr-TR"/>
        </w:rPr>
        <w:t>Асыра сілтеушілік кезеңі</w:t>
      </w:r>
      <w:r w:rsidRPr="002530C3">
        <w:rPr>
          <w:rFonts w:ascii="Times New Roman" w:hAnsi="Times New Roman" w:cs="Times New Roman"/>
          <w:b/>
          <w:sz w:val="28"/>
          <w:szCs w:val="28"/>
          <w:lang w:val="tr-TR"/>
        </w:rPr>
        <w:t>)</w:t>
      </w:r>
      <w:r>
        <w:rPr>
          <w:rFonts w:ascii="Times New Roman" w:hAnsi="Times New Roman" w:cs="Times New Roman"/>
          <w:sz w:val="28"/>
          <w:szCs w:val="28"/>
          <w:lang w:val="kk-KZ"/>
        </w:rPr>
        <w:t>.</w:t>
      </w:r>
      <w:r w:rsidR="0042363B">
        <w:rPr>
          <w:rFonts w:ascii="Times New Roman" w:hAnsi="Times New Roman" w:cs="Times New Roman"/>
          <w:sz w:val="28"/>
          <w:szCs w:val="28"/>
          <w:lang w:val="kk-KZ"/>
        </w:rPr>
        <w:t xml:space="preserve"> </w:t>
      </w:r>
    </w:p>
    <w:p w:rsidR="00A556C0"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1932 жылғы 12 шілдеде «</w:t>
      </w:r>
      <w:r w:rsidRPr="00EC669B">
        <w:rPr>
          <w:rFonts w:ascii="Times New Roman" w:hAnsi="Times New Roman" w:cs="Times New Roman"/>
          <w:sz w:val="28"/>
          <w:szCs w:val="28"/>
          <w:lang w:val="kk-KZ"/>
        </w:rPr>
        <w:t>Түрік тілін қадағалау қоғамы</w:t>
      </w:r>
      <w:r>
        <w:rPr>
          <w:rFonts w:ascii="Times New Roman" w:hAnsi="Times New Roman" w:cs="Times New Roman"/>
          <w:sz w:val="28"/>
          <w:szCs w:val="28"/>
          <w:lang w:val="kk-KZ"/>
        </w:rPr>
        <w:t>»</w:t>
      </w:r>
      <w:r w:rsidRPr="00195785">
        <w:rPr>
          <w:rFonts w:ascii="Times New Roman" w:hAnsi="Times New Roman" w:cs="Times New Roman"/>
          <w:sz w:val="28"/>
          <w:szCs w:val="28"/>
          <w:lang w:val="kk-KZ"/>
        </w:rPr>
        <w:t xml:space="preserve"> құрылғаннан бастап</w:t>
      </w:r>
      <w:r>
        <w:rPr>
          <w:rFonts w:ascii="Times New Roman" w:hAnsi="Times New Roman" w:cs="Times New Roman"/>
          <w:sz w:val="28"/>
          <w:szCs w:val="28"/>
          <w:lang w:val="kk-KZ"/>
        </w:rPr>
        <w:t xml:space="preserve"> 1934 жылы «</w:t>
      </w:r>
      <w:r w:rsidR="0000387B" w:rsidRPr="0000387B">
        <w:rPr>
          <w:rFonts w:ascii="Times New Roman" w:hAnsi="Times New Roman" w:cs="Times New Roman"/>
          <w:sz w:val="28"/>
          <w:szCs w:val="28"/>
          <w:lang w:val="kk-KZ"/>
        </w:rPr>
        <w:t>Söz Derleme Dergisi</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w:t>
      </w:r>
      <w:r w:rsidR="0000387B" w:rsidRPr="0000387B">
        <w:rPr>
          <w:rFonts w:ascii="Times New Roman" w:hAnsi="Times New Roman" w:cs="Times New Roman"/>
          <w:sz w:val="28"/>
          <w:szCs w:val="28"/>
          <w:lang w:val="tr-TR"/>
        </w:rPr>
        <w:t>Диалектологиялық журнал</w:t>
      </w:r>
      <w:r>
        <w:rPr>
          <w:rFonts w:ascii="Times New Roman" w:hAnsi="Times New Roman" w:cs="Times New Roman"/>
          <w:sz w:val="28"/>
          <w:szCs w:val="28"/>
          <w:lang w:val="tr-TR"/>
        </w:rPr>
        <w:t xml:space="preserve">) </w:t>
      </w:r>
      <w:r w:rsidRPr="00195785">
        <w:rPr>
          <w:rFonts w:ascii="Times New Roman" w:hAnsi="Times New Roman" w:cs="Times New Roman"/>
          <w:sz w:val="28"/>
          <w:szCs w:val="28"/>
          <w:lang w:val="kk-KZ"/>
        </w:rPr>
        <w:t>шыққанға дейін</w:t>
      </w:r>
      <w:r>
        <w:rPr>
          <w:rFonts w:ascii="Times New Roman" w:hAnsi="Times New Roman" w:cs="Times New Roman"/>
          <w:sz w:val="28"/>
          <w:szCs w:val="28"/>
          <w:lang w:val="kk-KZ"/>
        </w:rPr>
        <w:t>гі кезең</w:t>
      </w:r>
      <w:r w:rsidRPr="00195785">
        <w:rPr>
          <w:rFonts w:ascii="Times New Roman" w:hAnsi="Times New Roman" w:cs="Times New Roman"/>
          <w:sz w:val="28"/>
          <w:szCs w:val="28"/>
          <w:lang w:val="kk-KZ"/>
        </w:rPr>
        <w:t xml:space="preserve">. </w:t>
      </w:r>
      <w:r>
        <w:rPr>
          <w:rFonts w:ascii="Times New Roman" w:hAnsi="Times New Roman" w:cs="Times New Roman"/>
          <w:sz w:val="28"/>
          <w:szCs w:val="28"/>
          <w:lang w:val="kk-KZ"/>
        </w:rPr>
        <w:tab/>
        <w:t>Оның м</w:t>
      </w:r>
      <w:r w:rsidRPr="00195785">
        <w:rPr>
          <w:rFonts w:ascii="Times New Roman" w:hAnsi="Times New Roman" w:cs="Times New Roman"/>
          <w:sz w:val="28"/>
          <w:szCs w:val="28"/>
          <w:lang w:val="kk-KZ"/>
        </w:rPr>
        <w:t>ақсаты</w:t>
      </w:r>
      <w:r>
        <w:rPr>
          <w:rFonts w:ascii="Times New Roman" w:hAnsi="Times New Roman" w:cs="Times New Roman"/>
          <w:sz w:val="28"/>
          <w:szCs w:val="28"/>
          <w:lang w:val="kk-KZ"/>
        </w:rPr>
        <w:t xml:space="preserve"> </w:t>
      </w:r>
      <w:r w:rsidRPr="00F24643">
        <w:rPr>
          <w:rFonts w:ascii="Times New Roman" w:hAnsi="Times New Roman" w:cs="Times New Roman"/>
          <w:sz w:val="28"/>
          <w:szCs w:val="28"/>
          <w:lang w:val="kk-KZ"/>
        </w:rPr>
        <w:t>–</w:t>
      </w:r>
      <w:r w:rsidRPr="00195785">
        <w:rPr>
          <w:rFonts w:ascii="Times New Roman" w:hAnsi="Times New Roman" w:cs="Times New Roman"/>
          <w:sz w:val="28"/>
          <w:szCs w:val="28"/>
          <w:lang w:val="kk-KZ"/>
        </w:rPr>
        <w:t xml:space="preserve"> </w:t>
      </w:r>
      <w:r>
        <w:rPr>
          <w:rFonts w:ascii="Times New Roman" w:hAnsi="Times New Roman" w:cs="Times New Roman"/>
          <w:sz w:val="28"/>
          <w:szCs w:val="28"/>
          <w:lang w:val="kk-KZ"/>
        </w:rPr>
        <w:t>тілді шет тілдік элементтерден</w:t>
      </w:r>
      <w:r w:rsidRPr="00195785">
        <w:rPr>
          <w:rFonts w:ascii="Times New Roman" w:hAnsi="Times New Roman" w:cs="Times New Roman"/>
          <w:sz w:val="28"/>
          <w:szCs w:val="28"/>
          <w:lang w:val="kk-KZ"/>
        </w:rPr>
        <w:t xml:space="preserve"> </w:t>
      </w:r>
      <w:r>
        <w:rPr>
          <w:rFonts w:ascii="Times New Roman" w:hAnsi="Times New Roman" w:cs="Times New Roman"/>
          <w:sz w:val="28"/>
          <w:szCs w:val="28"/>
          <w:lang w:val="kk-KZ"/>
        </w:rPr>
        <w:t>толы</w:t>
      </w:r>
      <w:r w:rsidR="00B44E8F">
        <w:rPr>
          <w:rFonts w:ascii="Times New Roman" w:hAnsi="Times New Roman" w:cs="Times New Roman"/>
          <w:sz w:val="28"/>
          <w:szCs w:val="28"/>
          <w:lang w:val="kk-KZ"/>
        </w:rPr>
        <w:t>қ</w:t>
      </w:r>
      <w:r>
        <w:rPr>
          <w:rFonts w:ascii="Times New Roman" w:hAnsi="Times New Roman" w:cs="Times New Roman"/>
          <w:sz w:val="28"/>
          <w:szCs w:val="28"/>
          <w:lang w:val="kk-KZ"/>
        </w:rPr>
        <w:t xml:space="preserve"> </w:t>
      </w:r>
      <w:r w:rsidRPr="00195785">
        <w:rPr>
          <w:rFonts w:ascii="Times New Roman" w:hAnsi="Times New Roman" w:cs="Times New Roman"/>
          <w:sz w:val="28"/>
          <w:szCs w:val="28"/>
          <w:lang w:val="kk-KZ"/>
        </w:rPr>
        <w:t>тазарту</w:t>
      </w:r>
      <w:r w:rsidR="003E49FE">
        <w:rPr>
          <w:rFonts w:ascii="Times New Roman" w:hAnsi="Times New Roman" w:cs="Times New Roman"/>
          <w:sz w:val="28"/>
          <w:szCs w:val="28"/>
          <w:lang w:val="kk-KZ"/>
        </w:rPr>
        <w:t xml:space="preserve"> еді</w:t>
      </w:r>
      <w:r w:rsidRPr="00195785">
        <w:rPr>
          <w:rFonts w:ascii="Times New Roman" w:hAnsi="Times New Roman" w:cs="Times New Roman"/>
          <w:sz w:val="28"/>
          <w:szCs w:val="28"/>
          <w:lang w:val="kk-KZ"/>
        </w:rPr>
        <w:t xml:space="preserve">. </w:t>
      </w:r>
      <w:r>
        <w:rPr>
          <w:rFonts w:ascii="Times New Roman" w:hAnsi="Times New Roman" w:cs="Times New Roman"/>
          <w:sz w:val="28"/>
          <w:szCs w:val="28"/>
          <w:lang w:val="kk-KZ"/>
        </w:rPr>
        <w:t>Бұл</w:t>
      </w:r>
      <w:r w:rsidR="00B44E8F">
        <w:rPr>
          <w:rFonts w:ascii="Times New Roman" w:hAnsi="Times New Roman" w:cs="Times New Roman"/>
          <w:sz w:val="28"/>
          <w:szCs w:val="28"/>
          <w:lang w:val="kk-KZ"/>
        </w:rPr>
        <w:t xml:space="preserve"> </w:t>
      </w:r>
      <w:r w:rsidR="0000387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кезеңде </w:t>
      </w:r>
      <w:r w:rsidRPr="00195785">
        <w:rPr>
          <w:rFonts w:ascii="Times New Roman" w:hAnsi="Times New Roman" w:cs="Times New Roman"/>
          <w:sz w:val="28"/>
          <w:szCs w:val="28"/>
          <w:lang w:val="kk-KZ"/>
        </w:rPr>
        <w:t>Ататүрік</w:t>
      </w:r>
      <w:r>
        <w:rPr>
          <w:rFonts w:ascii="Times New Roman" w:hAnsi="Times New Roman" w:cs="Times New Roman"/>
          <w:sz w:val="28"/>
          <w:szCs w:val="28"/>
          <w:lang w:val="kk-KZ"/>
        </w:rPr>
        <w:t xml:space="preserve"> </w:t>
      </w:r>
      <w:r w:rsidRPr="003A14A9">
        <w:rPr>
          <w:rFonts w:ascii="Times New Roman" w:hAnsi="Times New Roman" w:cs="Times New Roman"/>
          <w:sz w:val="28"/>
          <w:szCs w:val="28"/>
          <w:lang w:val="kk-KZ"/>
        </w:rPr>
        <w:t xml:space="preserve">тілді бөгде элементтерден </w:t>
      </w:r>
      <w:r>
        <w:rPr>
          <w:rFonts w:ascii="Times New Roman" w:hAnsi="Times New Roman" w:cs="Times New Roman"/>
          <w:sz w:val="28"/>
          <w:szCs w:val="28"/>
          <w:lang w:val="kk-KZ"/>
        </w:rPr>
        <w:t xml:space="preserve">түгел </w:t>
      </w:r>
      <w:r w:rsidRPr="003A14A9">
        <w:rPr>
          <w:rFonts w:ascii="Times New Roman" w:hAnsi="Times New Roman" w:cs="Times New Roman"/>
          <w:sz w:val="28"/>
          <w:szCs w:val="28"/>
          <w:lang w:val="kk-KZ"/>
        </w:rPr>
        <w:t>тазарт</w:t>
      </w:r>
      <w:r>
        <w:rPr>
          <w:rFonts w:ascii="Times New Roman" w:hAnsi="Times New Roman" w:cs="Times New Roman"/>
          <w:sz w:val="28"/>
          <w:szCs w:val="28"/>
          <w:lang w:val="kk-KZ"/>
        </w:rPr>
        <w:t>ып</w:t>
      </w:r>
      <w:r w:rsidRPr="003A14A9">
        <w:rPr>
          <w:rFonts w:ascii="Times New Roman" w:hAnsi="Times New Roman" w:cs="Times New Roman"/>
          <w:sz w:val="28"/>
          <w:szCs w:val="28"/>
          <w:lang w:val="kk-KZ"/>
        </w:rPr>
        <w:t xml:space="preserve">, </w:t>
      </w:r>
      <w:r w:rsidRPr="00195785">
        <w:rPr>
          <w:rFonts w:ascii="Times New Roman" w:hAnsi="Times New Roman" w:cs="Times New Roman"/>
          <w:sz w:val="28"/>
          <w:szCs w:val="28"/>
          <w:lang w:val="kk-KZ"/>
        </w:rPr>
        <w:t>т</w:t>
      </w:r>
      <w:r>
        <w:rPr>
          <w:rFonts w:ascii="Times New Roman" w:hAnsi="Times New Roman" w:cs="Times New Roman"/>
          <w:sz w:val="28"/>
          <w:szCs w:val="28"/>
          <w:lang w:val="kk-KZ"/>
        </w:rPr>
        <w:t>ілдік қазынаның көнелігін</w:t>
      </w:r>
      <w:r w:rsidRPr="0019578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95785">
        <w:rPr>
          <w:rFonts w:ascii="Times New Roman" w:hAnsi="Times New Roman" w:cs="Times New Roman"/>
          <w:sz w:val="28"/>
          <w:szCs w:val="28"/>
          <w:lang w:val="kk-KZ"/>
        </w:rPr>
        <w:t>байлығын дәлелде</w:t>
      </w:r>
      <w:r>
        <w:rPr>
          <w:rFonts w:ascii="Times New Roman" w:hAnsi="Times New Roman" w:cs="Times New Roman"/>
          <w:sz w:val="28"/>
          <w:szCs w:val="28"/>
          <w:lang w:val="kk-KZ"/>
        </w:rPr>
        <w:t>п, бұрынғы терминдерді түрікшелендіріп, жаңадан жасал</w:t>
      </w:r>
      <w:r w:rsidR="00B44E8F">
        <w:rPr>
          <w:rFonts w:ascii="Times New Roman" w:hAnsi="Times New Roman" w:cs="Times New Roman"/>
          <w:sz w:val="28"/>
          <w:szCs w:val="28"/>
          <w:lang w:val="kk-KZ"/>
        </w:rPr>
        <w:t>а</w:t>
      </w:r>
      <w:r>
        <w:rPr>
          <w:rFonts w:ascii="Times New Roman" w:hAnsi="Times New Roman" w:cs="Times New Roman"/>
          <w:sz w:val="28"/>
          <w:szCs w:val="28"/>
          <w:lang w:val="kk-KZ"/>
        </w:rPr>
        <w:t xml:space="preserve">тын </w:t>
      </w:r>
      <w:r w:rsidR="0095446E">
        <w:rPr>
          <w:rFonts w:ascii="Times New Roman" w:hAnsi="Times New Roman" w:cs="Times New Roman"/>
          <w:sz w:val="28"/>
          <w:szCs w:val="28"/>
          <w:lang w:val="kk-KZ"/>
        </w:rPr>
        <w:t>жаңа атаулардың</w:t>
      </w:r>
      <w:r>
        <w:rPr>
          <w:rFonts w:ascii="Times New Roman" w:hAnsi="Times New Roman" w:cs="Times New Roman"/>
          <w:sz w:val="28"/>
          <w:szCs w:val="28"/>
          <w:lang w:val="kk-KZ"/>
        </w:rPr>
        <w:t xml:space="preserve"> түрікше түбір, қосымшалардан жасалуын көздеді.</w:t>
      </w:r>
      <w:r w:rsidRPr="00195785">
        <w:rPr>
          <w:rFonts w:ascii="Times New Roman" w:hAnsi="Times New Roman" w:cs="Times New Roman"/>
          <w:sz w:val="28"/>
          <w:szCs w:val="28"/>
          <w:lang w:val="kk-KZ"/>
        </w:rPr>
        <w:t xml:space="preserve"> </w:t>
      </w:r>
    </w:p>
    <w:p w:rsidR="00A556C0" w:rsidRDefault="00A556C0" w:rsidP="00D649DE">
      <w:pPr>
        <w:tabs>
          <w:tab w:val="left" w:pos="567"/>
        </w:tabs>
        <w:spacing w:after="0" w:line="240" w:lineRule="auto"/>
        <w:ind w:firstLine="709"/>
        <w:jc w:val="both"/>
        <w:rPr>
          <w:rFonts w:ascii="Times New Roman" w:hAnsi="Times New Roman" w:cs="Times New Roman"/>
          <w:i/>
          <w:sz w:val="28"/>
          <w:szCs w:val="28"/>
          <w:lang w:val="tr-TR"/>
        </w:rPr>
      </w:pPr>
      <w:r>
        <w:rPr>
          <w:rFonts w:ascii="Times New Roman" w:hAnsi="Times New Roman" w:cs="Times New Roman"/>
          <w:sz w:val="28"/>
          <w:szCs w:val="28"/>
          <w:lang w:val="kk-KZ"/>
        </w:rPr>
        <w:tab/>
        <w:t>Алайда</w:t>
      </w:r>
      <w:r w:rsidRPr="0019578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тілді тазарту науқаны кезінде асыра сілтеушілер </w:t>
      </w:r>
      <w:r w:rsidRPr="00195785">
        <w:rPr>
          <w:rFonts w:ascii="Times New Roman" w:hAnsi="Times New Roman" w:cs="Times New Roman"/>
          <w:sz w:val="28"/>
          <w:szCs w:val="28"/>
          <w:lang w:val="kk-KZ"/>
        </w:rPr>
        <w:t xml:space="preserve">түрік </w:t>
      </w:r>
      <w:r>
        <w:rPr>
          <w:rFonts w:ascii="Times New Roman" w:hAnsi="Times New Roman" w:cs="Times New Roman"/>
          <w:sz w:val="28"/>
          <w:szCs w:val="28"/>
          <w:lang w:val="kk-KZ"/>
        </w:rPr>
        <w:t>тіліне теріс әсерін тигізді: жаңа сөз жасау ісімен әркім өз бетінше шұғылданып кетті. Әр жерде әр түрлі терминдер қолданылып, тілдің берекесі қашты.</w:t>
      </w:r>
      <w:r>
        <w:rPr>
          <w:rFonts w:ascii="Times New Roman" w:hAnsi="Times New Roman" w:cs="Times New Roman"/>
          <w:sz w:val="28"/>
          <w:szCs w:val="28"/>
          <w:lang w:val="tr-TR"/>
        </w:rPr>
        <w:t xml:space="preserve"> </w:t>
      </w:r>
      <w:r w:rsidRPr="00A02472">
        <w:rPr>
          <w:rFonts w:ascii="Times New Roman" w:hAnsi="Times New Roman" w:cs="Times New Roman"/>
          <w:sz w:val="28"/>
          <w:szCs w:val="28"/>
          <w:lang w:val="kk-KZ"/>
        </w:rPr>
        <w:t>Бұл талай жөнсіздік</w:t>
      </w:r>
      <w:r w:rsidR="00302088">
        <w:rPr>
          <w:rFonts w:ascii="Times New Roman" w:hAnsi="Times New Roman" w:cs="Times New Roman"/>
          <w:sz w:val="28"/>
          <w:szCs w:val="28"/>
          <w:lang w:val="kk-KZ"/>
        </w:rPr>
        <w:t>терге</w:t>
      </w:r>
      <w:r w:rsidRPr="00A02472">
        <w:rPr>
          <w:rFonts w:ascii="Times New Roman" w:hAnsi="Times New Roman" w:cs="Times New Roman"/>
          <w:sz w:val="28"/>
          <w:szCs w:val="28"/>
          <w:lang w:val="kk-KZ"/>
        </w:rPr>
        <w:t xml:space="preserve"> </w:t>
      </w:r>
      <w:r w:rsidR="00302088">
        <w:rPr>
          <w:rFonts w:ascii="Times New Roman" w:hAnsi="Times New Roman" w:cs="Times New Roman"/>
          <w:sz w:val="28"/>
          <w:szCs w:val="28"/>
          <w:lang w:val="kk-KZ"/>
        </w:rPr>
        <w:t>әкеліп соқты</w:t>
      </w:r>
      <w:r w:rsidRPr="00A02472">
        <w:rPr>
          <w:rFonts w:ascii="Times New Roman" w:hAnsi="Times New Roman" w:cs="Times New Roman"/>
          <w:sz w:val="28"/>
          <w:szCs w:val="28"/>
          <w:lang w:val="kk-KZ"/>
        </w:rPr>
        <w:t>. Өйткені әркім өзі ұнатқан сөз</w:t>
      </w:r>
      <w:r w:rsidR="000C56C7">
        <w:rPr>
          <w:rFonts w:ascii="Times New Roman" w:hAnsi="Times New Roman" w:cs="Times New Roman"/>
          <w:sz w:val="28"/>
          <w:szCs w:val="28"/>
          <w:lang w:val="kk-KZ"/>
        </w:rPr>
        <w:t>ді</w:t>
      </w:r>
      <w:r w:rsidRPr="00A02472">
        <w:rPr>
          <w:rFonts w:ascii="Times New Roman" w:hAnsi="Times New Roman" w:cs="Times New Roman"/>
          <w:sz w:val="28"/>
          <w:szCs w:val="28"/>
          <w:lang w:val="kk-KZ"/>
        </w:rPr>
        <w:t xml:space="preserve"> қолдана бастады. Мысалы, арабша </w:t>
      </w:r>
      <w:r w:rsidR="00FD507B" w:rsidRPr="00FD507B">
        <w:rPr>
          <w:rFonts w:ascii="Times New Roman" w:hAnsi="Times New Roman" w:cs="Times New Roman"/>
          <w:i/>
          <w:sz w:val="28"/>
          <w:szCs w:val="28"/>
          <w:lang w:val="tr-TR"/>
        </w:rPr>
        <w:t>akıl</w:t>
      </w:r>
      <w:r w:rsidR="00FD507B">
        <w:rPr>
          <w:rFonts w:ascii="Times New Roman" w:hAnsi="Times New Roman" w:cs="Times New Roman"/>
          <w:sz w:val="28"/>
          <w:szCs w:val="28"/>
          <w:lang w:val="tr-TR"/>
        </w:rPr>
        <w:t xml:space="preserve"> </w:t>
      </w:r>
      <w:r w:rsidR="00FD507B" w:rsidRPr="00FD507B">
        <w:rPr>
          <w:rFonts w:ascii="Times New Roman" w:hAnsi="Times New Roman" w:cs="Times New Roman"/>
          <w:sz w:val="28"/>
          <w:szCs w:val="28"/>
          <w:lang w:val="kk-KZ"/>
        </w:rPr>
        <w:tab/>
        <w:t>(</w:t>
      </w:r>
      <w:r w:rsidRPr="00FD507B">
        <w:rPr>
          <w:rFonts w:ascii="Times New Roman" w:hAnsi="Times New Roman" w:cs="Times New Roman"/>
          <w:sz w:val="28"/>
          <w:szCs w:val="28"/>
          <w:lang w:val="kk-KZ"/>
        </w:rPr>
        <w:t>ақыл</w:t>
      </w:r>
      <w:r w:rsidR="00FD507B" w:rsidRPr="00FD507B">
        <w:rPr>
          <w:rFonts w:ascii="Times New Roman" w:hAnsi="Times New Roman" w:cs="Times New Roman"/>
          <w:sz w:val="28"/>
          <w:szCs w:val="28"/>
          <w:lang w:val="kk-KZ"/>
        </w:rPr>
        <w:t>)</w:t>
      </w:r>
      <w:r w:rsidRPr="00A02472">
        <w:rPr>
          <w:rFonts w:ascii="Times New Roman" w:hAnsi="Times New Roman" w:cs="Times New Roman"/>
          <w:sz w:val="28"/>
          <w:szCs w:val="28"/>
          <w:lang w:val="kk-KZ"/>
        </w:rPr>
        <w:t xml:space="preserve"> сөз</w:t>
      </w:r>
      <w:r w:rsidR="00302088">
        <w:rPr>
          <w:rFonts w:ascii="Times New Roman" w:hAnsi="Times New Roman" w:cs="Times New Roman"/>
          <w:sz w:val="28"/>
          <w:szCs w:val="28"/>
          <w:lang w:val="kk-KZ"/>
        </w:rPr>
        <w:t>ге</w:t>
      </w:r>
      <w:r w:rsidRPr="00A02472">
        <w:rPr>
          <w:rFonts w:ascii="Times New Roman" w:hAnsi="Times New Roman" w:cs="Times New Roman"/>
          <w:sz w:val="28"/>
          <w:szCs w:val="28"/>
          <w:lang w:val="kk-KZ"/>
        </w:rPr>
        <w:t xml:space="preserve"> балама ретінде </w:t>
      </w:r>
      <w:r w:rsidR="00FD507B">
        <w:rPr>
          <w:rFonts w:ascii="Times New Roman" w:hAnsi="Times New Roman" w:cs="Times New Roman"/>
          <w:sz w:val="28"/>
          <w:szCs w:val="28"/>
          <w:lang w:val="kk-KZ"/>
        </w:rPr>
        <w:t>төмендегі</w:t>
      </w:r>
      <w:r w:rsidRPr="00A02472">
        <w:rPr>
          <w:rFonts w:ascii="Times New Roman" w:hAnsi="Times New Roman" w:cs="Times New Roman"/>
          <w:sz w:val="28"/>
          <w:szCs w:val="28"/>
          <w:lang w:val="kk-KZ"/>
        </w:rPr>
        <w:t xml:space="preserve"> </w:t>
      </w:r>
      <w:r w:rsidRPr="00A02472">
        <w:rPr>
          <w:rFonts w:ascii="Times New Roman" w:hAnsi="Times New Roman" w:cs="Times New Roman"/>
          <w:sz w:val="28"/>
          <w:szCs w:val="28"/>
          <w:lang w:val="tr-TR"/>
        </w:rPr>
        <w:t xml:space="preserve">28 </w:t>
      </w:r>
      <w:r w:rsidRPr="00A02472">
        <w:rPr>
          <w:rFonts w:ascii="Times New Roman" w:hAnsi="Times New Roman" w:cs="Times New Roman"/>
          <w:sz w:val="28"/>
          <w:szCs w:val="28"/>
          <w:lang w:val="kk-KZ"/>
        </w:rPr>
        <w:t xml:space="preserve">сөз ұсынылды: </w:t>
      </w:r>
      <w:r w:rsidRPr="00A02472">
        <w:rPr>
          <w:rFonts w:ascii="Times New Roman" w:hAnsi="Times New Roman" w:cs="Times New Roman"/>
          <w:i/>
          <w:sz w:val="28"/>
          <w:szCs w:val="28"/>
          <w:lang w:val="tr-TR"/>
        </w:rPr>
        <w:t>an, ang, anlayış, arga, ay, ayla, baş, biliğ, bilgü, böğüş, düşünme, es, is, kapar, kıygı, ok, on (ön), oy, öğ (ök), sağ, sağış, sime, uğuk, us, uz, üğ, ük, zerey</w:t>
      </w:r>
      <w:r>
        <w:rPr>
          <w:rFonts w:ascii="Times New Roman" w:hAnsi="Times New Roman" w:cs="Times New Roman"/>
          <w:i/>
          <w:sz w:val="28"/>
          <w:szCs w:val="28"/>
          <w:lang w:val="kk-KZ"/>
        </w:rPr>
        <w:t>.</w:t>
      </w:r>
      <w:r>
        <w:rPr>
          <w:rFonts w:ascii="Times New Roman" w:hAnsi="Times New Roman" w:cs="Times New Roman"/>
          <w:i/>
          <w:sz w:val="28"/>
          <w:szCs w:val="28"/>
          <w:lang w:val="tr-TR"/>
        </w:rPr>
        <w:t xml:space="preserve"> </w:t>
      </w:r>
    </w:p>
    <w:p w:rsidR="00A556C0" w:rsidRDefault="00A556C0" w:rsidP="00D649DE">
      <w:pPr>
        <w:tabs>
          <w:tab w:val="left" w:pos="567"/>
        </w:tabs>
        <w:spacing w:after="0" w:line="240" w:lineRule="auto"/>
        <w:ind w:firstLine="709"/>
        <w:contextualSpacing/>
        <w:jc w:val="both"/>
        <w:rPr>
          <w:rFonts w:ascii="Times New Roman" w:hAnsi="Times New Roman" w:cs="Times New Roman"/>
          <w:sz w:val="28"/>
          <w:szCs w:val="28"/>
          <w:lang w:val="kk-KZ"/>
        </w:rPr>
      </w:pPr>
      <w:r w:rsidRPr="00A02472">
        <w:rPr>
          <w:rFonts w:ascii="Times New Roman" w:hAnsi="Times New Roman" w:cs="Times New Roman"/>
          <w:sz w:val="28"/>
          <w:szCs w:val="28"/>
          <w:lang w:val="tr-TR"/>
        </w:rPr>
        <w:tab/>
      </w:r>
      <w:r w:rsidRPr="00A02472">
        <w:rPr>
          <w:rFonts w:ascii="Times New Roman" w:hAnsi="Times New Roman" w:cs="Times New Roman"/>
          <w:sz w:val="28"/>
          <w:szCs w:val="28"/>
          <w:lang w:val="kk-KZ"/>
        </w:rPr>
        <w:t xml:space="preserve">Ал </w:t>
      </w:r>
      <w:r w:rsidRPr="00A02472">
        <w:rPr>
          <w:rFonts w:ascii="Times New Roman" w:hAnsi="Times New Roman" w:cs="Times New Roman"/>
          <w:i/>
          <w:sz w:val="28"/>
          <w:szCs w:val="28"/>
          <w:lang w:val="tr-TR"/>
        </w:rPr>
        <w:t xml:space="preserve">acele </w:t>
      </w:r>
      <w:r w:rsidRPr="00A02472">
        <w:rPr>
          <w:rFonts w:ascii="Times New Roman" w:hAnsi="Times New Roman" w:cs="Times New Roman"/>
          <w:sz w:val="28"/>
          <w:szCs w:val="28"/>
          <w:lang w:val="kk-KZ"/>
        </w:rPr>
        <w:t xml:space="preserve">сөзінің 41 баламасы бар еді </w:t>
      </w:r>
      <w:r w:rsidRPr="00F94597">
        <w:rPr>
          <w:rFonts w:ascii="Times New Roman" w:hAnsi="Times New Roman" w:cs="Times New Roman"/>
          <w:sz w:val="28"/>
          <w:szCs w:val="28"/>
          <w:lang w:val="tr-TR"/>
        </w:rPr>
        <w:t>[</w:t>
      </w:r>
      <w:r w:rsidR="00364CB1">
        <w:rPr>
          <w:rFonts w:ascii="Times New Roman" w:hAnsi="Times New Roman" w:cs="Times New Roman"/>
          <w:sz w:val="28"/>
          <w:szCs w:val="28"/>
          <w:lang w:val="kk-KZ"/>
        </w:rPr>
        <w:t>12</w:t>
      </w:r>
      <w:r w:rsidR="00232B22">
        <w:rPr>
          <w:rFonts w:ascii="Times New Roman" w:hAnsi="Times New Roman" w:cs="Times New Roman"/>
          <w:sz w:val="28"/>
          <w:szCs w:val="28"/>
          <w:lang w:val="kk-KZ"/>
        </w:rPr>
        <w:t>0</w:t>
      </w:r>
      <w:r w:rsidRPr="00F94597">
        <w:rPr>
          <w:rFonts w:ascii="Times New Roman" w:hAnsi="Times New Roman" w:cs="Times New Roman"/>
          <w:sz w:val="28"/>
          <w:szCs w:val="28"/>
          <w:lang w:val="tr-TR"/>
        </w:rPr>
        <w:t xml:space="preserve">, </w:t>
      </w:r>
      <w:r w:rsidR="0042363B">
        <w:rPr>
          <w:rFonts w:ascii="Times New Roman" w:hAnsi="Times New Roman" w:cs="Times New Roman"/>
          <w:sz w:val="28"/>
          <w:szCs w:val="28"/>
          <w:lang w:val="kk-KZ"/>
        </w:rPr>
        <w:t>б</w:t>
      </w:r>
      <w:r w:rsidR="0042363B" w:rsidRPr="0042363B">
        <w:rPr>
          <w:rFonts w:ascii="Times New Roman" w:hAnsi="Times New Roman" w:cs="Times New Roman"/>
          <w:sz w:val="28"/>
          <w:szCs w:val="28"/>
          <w:lang w:val="tr-TR"/>
        </w:rPr>
        <w:t>.</w:t>
      </w:r>
      <w:r w:rsidR="0042363B">
        <w:rPr>
          <w:rFonts w:ascii="Times New Roman" w:hAnsi="Times New Roman" w:cs="Times New Roman"/>
          <w:sz w:val="28"/>
          <w:szCs w:val="28"/>
          <w:lang w:val="kk-KZ"/>
        </w:rPr>
        <w:t xml:space="preserve"> </w:t>
      </w:r>
      <w:r w:rsidRPr="00F94597">
        <w:rPr>
          <w:rFonts w:ascii="Times New Roman" w:hAnsi="Times New Roman" w:cs="Times New Roman"/>
          <w:sz w:val="28"/>
          <w:szCs w:val="28"/>
          <w:lang w:val="tr-TR"/>
        </w:rPr>
        <w:t>114]</w:t>
      </w:r>
      <w:r w:rsidRPr="00F94597">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Осының салдарынан тілде </w:t>
      </w:r>
      <w:r w:rsidRPr="00195785">
        <w:rPr>
          <w:rFonts w:ascii="Times New Roman" w:hAnsi="Times New Roman" w:cs="Times New Roman"/>
          <w:sz w:val="28"/>
          <w:szCs w:val="28"/>
          <w:lang w:val="kk-KZ"/>
        </w:rPr>
        <w:t>грамматикалық және семантикалық</w:t>
      </w:r>
      <w:r>
        <w:rPr>
          <w:rFonts w:ascii="Times New Roman" w:hAnsi="Times New Roman" w:cs="Times New Roman"/>
          <w:sz w:val="28"/>
          <w:szCs w:val="28"/>
          <w:lang w:val="kk-KZ"/>
        </w:rPr>
        <w:t xml:space="preserve"> </w:t>
      </w:r>
      <w:r w:rsidRPr="00195785">
        <w:rPr>
          <w:rFonts w:ascii="Times New Roman" w:hAnsi="Times New Roman" w:cs="Times New Roman"/>
          <w:sz w:val="28"/>
          <w:szCs w:val="28"/>
          <w:lang w:val="kk-KZ"/>
        </w:rPr>
        <w:t>тұрғы</w:t>
      </w:r>
      <w:r>
        <w:rPr>
          <w:rFonts w:ascii="Times New Roman" w:hAnsi="Times New Roman" w:cs="Times New Roman"/>
          <w:sz w:val="28"/>
          <w:szCs w:val="28"/>
          <w:lang w:val="kk-KZ"/>
        </w:rPr>
        <w:t>д</w:t>
      </w:r>
      <w:r w:rsidRPr="00195785">
        <w:rPr>
          <w:rFonts w:ascii="Times New Roman" w:hAnsi="Times New Roman" w:cs="Times New Roman"/>
          <w:sz w:val="28"/>
          <w:szCs w:val="28"/>
          <w:lang w:val="kk-KZ"/>
        </w:rPr>
        <w:t>ан қа</w:t>
      </w:r>
      <w:r>
        <w:rPr>
          <w:rFonts w:ascii="Times New Roman" w:hAnsi="Times New Roman" w:cs="Times New Roman"/>
          <w:sz w:val="28"/>
          <w:szCs w:val="28"/>
          <w:lang w:val="kk-KZ"/>
        </w:rPr>
        <w:t>те</w:t>
      </w:r>
      <w:r w:rsidRPr="00195785">
        <w:rPr>
          <w:rFonts w:ascii="Times New Roman" w:hAnsi="Times New Roman" w:cs="Times New Roman"/>
          <w:sz w:val="28"/>
          <w:szCs w:val="28"/>
          <w:lang w:val="kk-KZ"/>
        </w:rPr>
        <w:t xml:space="preserve"> сөздер </w:t>
      </w:r>
      <w:r>
        <w:rPr>
          <w:rFonts w:ascii="Times New Roman" w:hAnsi="Times New Roman" w:cs="Times New Roman"/>
          <w:sz w:val="28"/>
          <w:szCs w:val="28"/>
          <w:lang w:val="kk-KZ"/>
        </w:rPr>
        <w:t>көбейіп кетіп</w:t>
      </w:r>
      <w:r w:rsidRPr="0019578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жалған тіл </w:t>
      </w:r>
      <w:r w:rsidRPr="00664EC7">
        <w:rPr>
          <w:rFonts w:ascii="Times New Roman" w:hAnsi="Times New Roman" w:cs="Times New Roman"/>
          <w:sz w:val="28"/>
          <w:szCs w:val="28"/>
          <w:lang w:val="kk-KZ"/>
        </w:rPr>
        <w:t>қалыптасты [</w:t>
      </w:r>
      <w:r w:rsidR="00364CB1">
        <w:rPr>
          <w:rFonts w:ascii="Times New Roman" w:hAnsi="Times New Roman" w:cs="Times New Roman"/>
          <w:sz w:val="28"/>
          <w:szCs w:val="28"/>
          <w:lang w:val="kk-KZ"/>
        </w:rPr>
        <w:t>12</w:t>
      </w:r>
      <w:r w:rsidR="00232B22">
        <w:rPr>
          <w:rFonts w:ascii="Times New Roman" w:hAnsi="Times New Roman" w:cs="Times New Roman"/>
          <w:sz w:val="28"/>
          <w:szCs w:val="28"/>
          <w:lang w:val="kk-KZ"/>
        </w:rPr>
        <w:t>1</w:t>
      </w:r>
      <w:r w:rsidRPr="00664EC7">
        <w:rPr>
          <w:rFonts w:ascii="Times New Roman" w:hAnsi="Times New Roman" w:cs="Times New Roman"/>
          <w:sz w:val="28"/>
          <w:szCs w:val="28"/>
          <w:lang w:val="kk-KZ"/>
        </w:rPr>
        <w:t xml:space="preserve">, </w:t>
      </w:r>
      <w:r w:rsidR="0042363B">
        <w:rPr>
          <w:rFonts w:ascii="Times New Roman" w:hAnsi="Times New Roman" w:cs="Times New Roman"/>
          <w:sz w:val="28"/>
          <w:szCs w:val="28"/>
          <w:lang w:val="kk-KZ"/>
        </w:rPr>
        <w:t xml:space="preserve">б. </w:t>
      </w:r>
      <w:r w:rsidRPr="00664EC7">
        <w:rPr>
          <w:rFonts w:ascii="Times New Roman" w:hAnsi="Times New Roman" w:cs="Times New Roman"/>
          <w:sz w:val="28"/>
          <w:szCs w:val="28"/>
          <w:lang w:val="kk-KZ"/>
        </w:rPr>
        <w:t xml:space="preserve">374]. </w:t>
      </w:r>
      <w:r>
        <w:rPr>
          <w:rFonts w:ascii="Times New Roman" w:hAnsi="Times New Roman" w:cs="Times New Roman"/>
          <w:sz w:val="28"/>
          <w:szCs w:val="28"/>
          <w:lang w:val="kk-KZ"/>
        </w:rPr>
        <w:tab/>
        <w:t>Мұндай тілдің ұлттық тіл бола алмасы анық</w:t>
      </w:r>
      <w:r w:rsidR="003E49FE">
        <w:rPr>
          <w:rFonts w:ascii="Times New Roman" w:hAnsi="Times New Roman" w:cs="Times New Roman"/>
          <w:sz w:val="28"/>
          <w:szCs w:val="28"/>
          <w:lang w:val="kk-KZ"/>
        </w:rPr>
        <w:t xml:space="preserve"> еді</w:t>
      </w:r>
      <w:r>
        <w:rPr>
          <w:rFonts w:ascii="Times New Roman" w:hAnsi="Times New Roman" w:cs="Times New Roman"/>
          <w:sz w:val="28"/>
          <w:szCs w:val="28"/>
          <w:lang w:val="kk-KZ"/>
        </w:rPr>
        <w:t xml:space="preserve">. Өйткені белгілі бір топ мүшелері ғана түсінетін бұл сөздердің не түбірі, не түбірге жалғанған морфемалары таза түрікше болмай шығады. </w:t>
      </w:r>
    </w:p>
    <w:p w:rsidR="00A556C0" w:rsidRPr="000934F7"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Ғалым </w:t>
      </w:r>
      <w:r w:rsidR="00383FDD">
        <w:rPr>
          <w:rFonts w:ascii="Times New Roman" w:hAnsi="Times New Roman" w:cs="Times New Roman"/>
          <w:sz w:val="28"/>
          <w:szCs w:val="28"/>
          <w:lang w:val="kk-KZ"/>
        </w:rPr>
        <w:t xml:space="preserve">Фарук </w:t>
      </w:r>
      <w:r w:rsidRPr="00DF4F01">
        <w:rPr>
          <w:rFonts w:ascii="Times New Roman" w:hAnsi="Times New Roman" w:cs="Times New Roman"/>
          <w:sz w:val="28"/>
          <w:szCs w:val="28"/>
          <w:lang w:val="kk-KZ"/>
        </w:rPr>
        <w:t>Тиму</w:t>
      </w:r>
      <w:r>
        <w:rPr>
          <w:rFonts w:ascii="Times New Roman" w:hAnsi="Times New Roman" w:cs="Times New Roman"/>
          <w:sz w:val="28"/>
          <w:szCs w:val="28"/>
          <w:lang w:val="kk-KZ"/>
        </w:rPr>
        <w:t>рташтың ойынша:</w:t>
      </w:r>
      <w:r w:rsidRPr="00DF4F0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DF4F01">
        <w:rPr>
          <w:rFonts w:ascii="Times New Roman" w:hAnsi="Times New Roman" w:cs="Times New Roman"/>
          <w:sz w:val="28"/>
          <w:szCs w:val="28"/>
          <w:lang w:val="kk-KZ"/>
        </w:rPr>
        <w:t>«</w:t>
      </w:r>
      <w:r>
        <w:rPr>
          <w:rFonts w:ascii="Times New Roman" w:hAnsi="Times New Roman" w:cs="Times New Roman"/>
          <w:sz w:val="28"/>
          <w:szCs w:val="28"/>
          <w:lang w:val="kk-KZ"/>
        </w:rPr>
        <w:t>Б</w:t>
      </w:r>
      <w:r w:rsidRPr="00DF4F01">
        <w:rPr>
          <w:rFonts w:ascii="Times New Roman" w:hAnsi="Times New Roman" w:cs="Times New Roman"/>
          <w:sz w:val="28"/>
          <w:szCs w:val="28"/>
          <w:lang w:val="kk-KZ"/>
        </w:rPr>
        <w:t xml:space="preserve">елгілі </w:t>
      </w:r>
      <w:r>
        <w:rPr>
          <w:rFonts w:ascii="Times New Roman" w:hAnsi="Times New Roman" w:cs="Times New Roman"/>
          <w:sz w:val="28"/>
          <w:szCs w:val="28"/>
          <w:lang w:val="kk-KZ"/>
        </w:rPr>
        <w:t xml:space="preserve">бір </w:t>
      </w:r>
      <w:r w:rsidRPr="00DF4F01">
        <w:rPr>
          <w:rFonts w:ascii="Times New Roman" w:hAnsi="Times New Roman" w:cs="Times New Roman"/>
          <w:sz w:val="28"/>
          <w:szCs w:val="28"/>
          <w:lang w:val="kk-KZ"/>
        </w:rPr>
        <w:t xml:space="preserve">түбір </w:t>
      </w:r>
      <w:r>
        <w:rPr>
          <w:rFonts w:ascii="Times New Roman" w:hAnsi="Times New Roman" w:cs="Times New Roman"/>
          <w:sz w:val="28"/>
          <w:szCs w:val="28"/>
          <w:lang w:val="kk-KZ"/>
        </w:rPr>
        <w:t>мен</w:t>
      </w:r>
      <w:r w:rsidRPr="00DF4F0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белсенді бір морфеманы </w:t>
      </w:r>
      <w:r w:rsidRPr="00DF4F01">
        <w:rPr>
          <w:rFonts w:ascii="Times New Roman" w:hAnsi="Times New Roman" w:cs="Times New Roman"/>
          <w:sz w:val="28"/>
          <w:szCs w:val="28"/>
          <w:lang w:val="kk-KZ"/>
        </w:rPr>
        <w:t>пайдалану,</w:t>
      </w:r>
      <w:r>
        <w:rPr>
          <w:rFonts w:ascii="Times New Roman" w:hAnsi="Times New Roman" w:cs="Times New Roman"/>
          <w:sz w:val="28"/>
          <w:szCs w:val="28"/>
          <w:lang w:val="kk-KZ"/>
        </w:rPr>
        <w:t xml:space="preserve"> морфема </w:t>
      </w:r>
      <w:r w:rsidRPr="00DF4F01">
        <w:rPr>
          <w:rFonts w:ascii="Times New Roman" w:hAnsi="Times New Roman" w:cs="Times New Roman"/>
          <w:sz w:val="28"/>
          <w:szCs w:val="28"/>
          <w:lang w:val="kk-KZ"/>
        </w:rPr>
        <w:t>функция</w:t>
      </w:r>
      <w:r>
        <w:rPr>
          <w:rFonts w:ascii="Times New Roman" w:hAnsi="Times New Roman" w:cs="Times New Roman"/>
          <w:sz w:val="28"/>
          <w:szCs w:val="28"/>
          <w:lang w:val="kk-KZ"/>
        </w:rPr>
        <w:t>сы</w:t>
      </w:r>
      <w:r w:rsidRPr="00DF4F01">
        <w:rPr>
          <w:rFonts w:ascii="Times New Roman" w:hAnsi="Times New Roman" w:cs="Times New Roman"/>
          <w:sz w:val="28"/>
          <w:szCs w:val="28"/>
          <w:lang w:val="kk-KZ"/>
        </w:rPr>
        <w:t xml:space="preserve"> мен </w:t>
      </w:r>
      <w:r>
        <w:rPr>
          <w:rFonts w:ascii="Times New Roman" w:hAnsi="Times New Roman" w:cs="Times New Roman"/>
          <w:sz w:val="28"/>
          <w:szCs w:val="28"/>
          <w:lang w:val="kk-KZ"/>
        </w:rPr>
        <w:t>мағынасы</w:t>
      </w:r>
      <w:r w:rsidRPr="00DF4F01">
        <w:rPr>
          <w:rFonts w:ascii="Times New Roman" w:hAnsi="Times New Roman" w:cs="Times New Roman"/>
          <w:sz w:val="28"/>
          <w:szCs w:val="28"/>
          <w:lang w:val="kk-KZ"/>
        </w:rPr>
        <w:t xml:space="preserve"> арасындағы параллелизм,</w:t>
      </w:r>
      <w:r>
        <w:rPr>
          <w:rFonts w:ascii="Times New Roman" w:hAnsi="Times New Roman" w:cs="Times New Roman"/>
          <w:sz w:val="28"/>
          <w:szCs w:val="28"/>
          <w:lang w:val="kk-KZ"/>
        </w:rPr>
        <w:t xml:space="preserve"> жасалған сөздің фонетикалық тұрғыдан </w:t>
      </w:r>
      <w:r w:rsidRPr="00DF4F01">
        <w:rPr>
          <w:rFonts w:ascii="Times New Roman" w:hAnsi="Times New Roman" w:cs="Times New Roman"/>
          <w:sz w:val="28"/>
          <w:szCs w:val="28"/>
          <w:lang w:val="kk-KZ"/>
        </w:rPr>
        <w:t>әуезді</w:t>
      </w:r>
      <w:r>
        <w:rPr>
          <w:rFonts w:ascii="Times New Roman" w:hAnsi="Times New Roman" w:cs="Times New Roman"/>
          <w:sz w:val="28"/>
          <w:szCs w:val="28"/>
          <w:lang w:val="kk-KZ"/>
        </w:rPr>
        <w:t xml:space="preserve"> болуы» деген сипатқа ие болмаған сөз грамматикалық ережелерге сай болмағандықтан қате болып шығады» </w:t>
      </w:r>
      <w:r w:rsidRPr="000934F7">
        <w:rPr>
          <w:rFonts w:ascii="Times New Roman" w:hAnsi="Times New Roman" w:cs="Times New Roman"/>
          <w:sz w:val="28"/>
          <w:szCs w:val="28"/>
          <w:lang w:val="kk-KZ"/>
        </w:rPr>
        <w:t>[</w:t>
      </w:r>
      <w:r w:rsidR="00364CB1">
        <w:rPr>
          <w:rFonts w:ascii="Times New Roman" w:hAnsi="Times New Roman" w:cs="Times New Roman"/>
          <w:sz w:val="28"/>
          <w:szCs w:val="28"/>
          <w:lang w:val="kk-KZ"/>
        </w:rPr>
        <w:t>12</w:t>
      </w:r>
      <w:r w:rsidR="00232B22">
        <w:rPr>
          <w:rFonts w:ascii="Times New Roman" w:hAnsi="Times New Roman" w:cs="Times New Roman"/>
          <w:sz w:val="28"/>
          <w:szCs w:val="28"/>
          <w:lang w:val="kk-KZ"/>
        </w:rPr>
        <w:t>2</w:t>
      </w:r>
      <w:r w:rsidRPr="000934F7">
        <w:rPr>
          <w:rFonts w:ascii="Times New Roman" w:hAnsi="Times New Roman" w:cs="Times New Roman"/>
          <w:sz w:val="28"/>
          <w:szCs w:val="28"/>
          <w:lang w:val="kk-KZ"/>
        </w:rPr>
        <w:t xml:space="preserve">, </w:t>
      </w:r>
      <w:r w:rsidR="0042363B">
        <w:rPr>
          <w:rFonts w:ascii="Times New Roman" w:hAnsi="Times New Roman" w:cs="Times New Roman"/>
          <w:sz w:val="28"/>
          <w:szCs w:val="28"/>
          <w:lang w:val="kk-KZ"/>
        </w:rPr>
        <w:t xml:space="preserve">б. </w:t>
      </w:r>
      <w:r w:rsidRPr="000934F7">
        <w:rPr>
          <w:rFonts w:ascii="Times New Roman" w:hAnsi="Times New Roman" w:cs="Times New Roman"/>
          <w:sz w:val="28"/>
          <w:szCs w:val="28"/>
          <w:lang w:val="kk-KZ"/>
        </w:rPr>
        <w:t>25].</w:t>
      </w:r>
    </w:p>
    <w:p w:rsidR="00A556C0"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5103F">
        <w:rPr>
          <w:rFonts w:ascii="Times New Roman" w:hAnsi="Times New Roman" w:cs="Times New Roman"/>
          <w:sz w:val="28"/>
          <w:szCs w:val="28"/>
          <w:lang w:val="kk-KZ"/>
        </w:rPr>
        <w:t xml:space="preserve">Ал, </w:t>
      </w:r>
      <w:r>
        <w:rPr>
          <w:rFonts w:ascii="Times New Roman" w:hAnsi="Times New Roman" w:cs="Times New Roman"/>
          <w:sz w:val="28"/>
          <w:szCs w:val="28"/>
          <w:lang w:val="kk-KZ"/>
        </w:rPr>
        <w:t xml:space="preserve">тілші-ғалым Тахсин </w:t>
      </w:r>
      <w:r w:rsidRPr="00705B50">
        <w:rPr>
          <w:rFonts w:ascii="Times New Roman" w:hAnsi="Times New Roman" w:cs="Times New Roman"/>
          <w:sz w:val="28"/>
          <w:szCs w:val="28"/>
          <w:lang w:val="kk-KZ"/>
        </w:rPr>
        <w:t>Б</w:t>
      </w:r>
      <w:r>
        <w:rPr>
          <w:rFonts w:ascii="Times New Roman" w:hAnsi="Times New Roman" w:cs="Times New Roman"/>
          <w:sz w:val="28"/>
          <w:szCs w:val="28"/>
          <w:lang w:val="kk-KZ"/>
        </w:rPr>
        <w:t xml:space="preserve">ангуоглу </w:t>
      </w:r>
      <w:r w:rsidRPr="00705B50">
        <w:rPr>
          <w:rFonts w:ascii="Times New Roman" w:hAnsi="Times New Roman" w:cs="Times New Roman"/>
          <w:sz w:val="28"/>
          <w:szCs w:val="28"/>
          <w:lang w:val="kk-KZ"/>
        </w:rPr>
        <w:t xml:space="preserve">өз ойларын </w:t>
      </w:r>
      <w:r w:rsidR="0042363B">
        <w:rPr>
          <w:rFonts w:ascii="Times New Roman" w:hAnsi="Times New Roman" w:cs="Times New Roman"/>
          <w:sz w:val="28"/>
          <w:szCs w:val="28"/>
          <w:lang w:val="kk-KZ"/>
        </w:rPr>
        <w:t>былайша білдір</w:t>
      </w:r>
      <w:r>
        <w:rPr>
          <w:rFonts w:ascii="Times New Roman" w:hAnsi="Times New Roman" w:cs="Times New Roman"/>
          <w:sz w:val="28"/>
          <w:szCs w:val="28"/>
          <w:lang w:val="kk-KZ"/>
        </w:rPr>
        <w:t>ді</w:t>
      </w:r>
      <w:r w:rsidRPr="00705B5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«Лексиканың </w:t>
      </w:r>
      <w:r w:rsidRPr="00705B50">
        <w:rPr>
          <w:rFonts w:ascii="Times New Roman" w:hAnsi="Times New Roman" w:cs="Times New Roman"/>
          <w:sz w:val="28"/>
          <w:szCs w:val="28"/>
          <w:lang w:val="kk-KZ"/>
        </w:rPr>
        <w:t xml:space="preserve">ұлттық қазына </w:t>
      </w:r>
      <w:r>
        <w:rPr>
          <w:rFonts w:ascii="Times New Roman" w:hAnsi="Times New Roman" w:cs="Times New Roman"/>
          <w:sz w:val="28"/>
          <w:szCs w:val="28"/>
          <w:lang w:val="kk-KZ"/>
        </w:rPr>
        <w:t>ретінде сақталып,</w:t>
      </w:r>
      <w:r w:rsidRPr="00705B50">
        <w:rPr>
          <w:rFonts w:ascii="Times New Roman" w:hAnsi="Times New Roman" w:cs="Times New Roman"/>
          <w:sz w:val="28"/>
          <w:szCs w:val="28"/>
          <w:lang w:val="kk-KZ"/>
        </w:rPr>
        <w:t xml:space="preserve"> ба</w:t>
      </w:r>
      <w:r>
        <w:rPr>
          <w:rFonts w:ascii="Times New Roman" w:hAnsi="Times New Roman" w:cs="Times New Roman"/>
          <w:sz w:val="28"/>
          <w:szCs w:val="28"/>
          <w:lang w:val="kk-KZ"/>
        </w:rPr>
        <w:t>юы</w:t>
      </w:r>
      <w:r w:rsidRPr="00705B50">
        <w:rPr>
          <w:rFonts w:ascii="Times New Roman" w:hAnsi="Times New Roman" w:cs="Times New Roman"/>
          <w:sz w:val="28"/>
          <w:szCs w:val="28"/>
          <w:lang w:val="kk-KZ"/>
        </w:rPr>
        <w:t xml:space="preserve"> жалған және шетелдік сөздер</w:t>
      </w:r>
      <w:r>
        <w:rPr>
          <w:rFonts w:ascii="Times New Roman" w:hAnsi="Times New Roman" w:cs="Times New Roman"/>
          <w:sz w:val="28"/>
          <w:szCs w:val="28"/>
          <w:lang w:val="kk-KZ"/>
        </w:rPr>
        <w:t xml:space="preserve">дің </w:t>
      </w:r>
      <w:r w:rsidRPr="00705B50">
        <w:rPr>
          <w:rFonts w:ascii="Times New Roman" w:hAnsi="Times New Roman" w:cs="Times New Roman"/>
          <w:sz w:val="28"/>
          <w:szCs w:val="28"/>
          <w:lang w:val="kk-KZ"/>
        </w:rPr>
        <w:t xml:space="preserve">әсерінен </w:t>
      </w:r>
      <w:r>
        <w:rPr>
          <w:rFonts w:ascii="Times New Roman" w:hAnsi="Times New Roman" w:cs="Times New Roman"/>
          <w:sz w:val="28"/>
          <w:szCs w:val="28"/>
          <w:lang w:val="kk-KZ"/>
        </w:rPr>
        <w:t>а</w:t>
      </w:r>
      <w:r w:rsidR="00302088">
        <w:rPr>
          <w:rFonts w:ascii="Times New Roman" w:hAnsi="Times New Roman" w:cs="Times New Roman"/>
          <w:sz w:val="28"/>
          <w:szCs w:val="28"/>
          <w:lang w:val="kk-KZ"/>
        </w:rPr>
        <w:t>ул</w:t>
      </w:r>
      <w:r>
        <w:rPr>
          <w:rFonts w:ascii="Times New Roman" w:hAnsi="Times New Roman" w:cs="Times New Roman"/>
          <w:sz w:val="28"/>
          <w:szCs w:val="28"/>
          <w:lang w:val="kk-KZ"/>
        </w:rPr>
        <w:t xml:space="preserve">ақ болуына байланысты. </w:t>
      </w:r>
      <w:r w:rsidRPr="00705B50">
        <w:rPr>
          <w:rFonts w:ascii="Times New Roman" w:hAnsi="Times New Roman" w:cs="Times New Roman"/>
          <w:sz w:val="28"/>
          <w:szCs w:val="28"/>
          <w:lang w:val="kk-KZ"/>
        </w:rPr>
        <w:t xml:space="preserve">Сонымен қатар, </w:t>
      </w:r>
      <w:r>
        <w:rPr>
          <w:rFonts w:ascii="Times New Roman" w:hAnsi="Times New Roman" w:cs="Times New Roman"/>
          <w:sz w:val="28"/>
          <w:szCs w:val="28"/>
          <w:lang w:val="kk-KZ"/>
        </w:rPr>
        <w:t xml:space="preserve">сөздер дұрыс жасалып, дұрыс сөз </w:t>
      </w:r>
      <w:r w:rsidR="003F2B97">
        <w:rPr>
          <w:rFonts w:ascii="Times New Roman" w:hAnsi="Times New Roman" w:cs="Times New Roman"/>
          <w:sz w:val="28"/>
          <w:szCs w:val="28"/>
          <w:lang w:val="kk-KZ"/>
        </w:rPr>
        <w:t>тіркестері</w:t>
      </w:r>
      <w:r>
        <w:rPr>
          <w:rFonts w:ascii="Times New Roman" w:hAnsi="Times New Roman" w:cs="Times New Roman"/>
          <w:sz w:val="28"/>
          <w:szCs w:val="28"/>
          <w:lang w:val="kk-KZ"/>
        </w:rPr>
        <w:t xml:space="preserve"> </w:t>
      </w:r>
      <w:r w:rsidRPr="00705B50">
        <w:rPr>
          <w:rFonts w:ascii="Times New Roman" w:hAnsi="Times New Roman" w:cs="Times New Roman"/>
          <w:sz w:val="28"/>
          <w:szCs w:val="28"/>
          <w:lang w:val="kk-KZ"/>
        </w:rPr>
        <w:t>құрылуы тиіс</w:t>
      </w:r>
      <w:r>
        <w:rPr>
          <w:rFonts w:ascii="Times New Roman" w:hAnsi="Times New Roman" w:cs="Times New Roman"/>
          <w:sz w:val="28"/>
          <w:szCs w:val="28"/>
          <w:lang w:val="kk-KZ"/>
        </w:rPr>
        <w:t xml:space="preserve">. Бірақ, асыра сілтеушіліктен сақтану </w:t>
      </w:r>
      <w:r>
        <w:rPr>
          <w:rFonts w:ascii="Times New Roman" w:hAnsi="Times New Roman" w:cs="Times New Roman"/>
          <w:sz w:val="28"/>
          <w:szCs w:val="28"/>
          <w:lang w:val="kk-KZ"/>
        </w:rPr>
        <w:lastRenderedPageBreak/>
        <w:t xml:space="preserve">керек» </w:t>
      </w:r>
      <w:r w:rsidRPr="000934F7">
        <w:rPr>
          <w:rFonts w:ascii="Times New Roman" w:hAnsi="Times New Roman" w:cs="Times New Roman"/>
          <w:sz w:val="28"/>
          <w:szCs w:val="28"/>
          <w:lang w:val="kk-KZ"/>
        </w:rPr>
        <w:t>[</w:t>
      </w:r>
      <w:r w:rsidR="00364CB1">
        <w:rPr>
          <w:rFonts w:ascii="Times New Roman" w:hAnsi="Times New Roman" w:cs="Times New Roman"/>
          <w:sz w:val="28"/>
          <w:szCs w:val="28"/>
          <w:lang w:val="kk-KZ"/>
        </w:rPr>
        <w:t>12</w:t>
      </w:r>
      <w:r w:rsidR="001B11F8">
        <w:rPr>
          <w:rFonts w:ascii="Times New Roman" w:hAnsi="Times New Roman" w:cs="Times New Roman"/>
          <w:sz w:val="28"/>
          <w:szCs w:val="28"/>
          <w:lang w:val="kk-KZ"/>
        </w:rPr>
        <w:t>3</w:t>
      </w:r>
      <w:r w:rsidRPr="000934F7">
        <w:rPr>
          <w:rFonts w:ascii="Times New Roman" w:hAnsi="Times New Roman" w:cs="Times New Roman"/>
          <w:sz w:val="28"/>
          <w:szCs w:val="28"/>
          <w:lang w:val="kk-KZ"/>
        </w:rPr>
        <w:t xml:space="preserve">, </w:t>
      </w:r>
      <w:r w:rsidR="0042363B">
        <w:rPr>
          <w:rFonts w:ascii="Times New Roman" w:hAnsi="Times New Roman" w:cs="Times New Roman"/>
          <w:sz w:val="28"/>
          <w:szCs w:val="28"/>
          <w:lang w:val="kk-KZ"/>
        </w:rPr>
        <w:t xml:space="preserve">б. </w:t>
      </w:r>
      <w:r w:rsidRPr="000934F7">
        <w:rPr>
          <w:rFonts w:ascii="Times New Roman" w:hAnsi="Times New Roman" w:cs="Times New Roman"/>
          <w:sz w:val="28"/>
          <w:szCs w:val="28"/>
          <w:lang w:val="kk-KZ"/>
        </w:rPr>
        <w:t>73].</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0C56C7">
        <w:rPr>
          <w:rFonts w:ascii="Times New Roman" w:hAnsi="Times New Roman" w:cs="Times New Roman"/>
          <w:sz w:val="28"/>
          <w:szCs w:val="28"/>
          <w:lang w:val="kk-KZ"/>
        </w:rPr>
        <w:tab/>
      </w:r>
      <w:r>
        <w:rPr>
          <w:rFonts w:ascii="Times New Roman" w:hAnsi="Times New Roman" w:cs="Times New Roman"/>
          <w:sz w:val="28"/>
          <w:szCs w:val="28"/>
          <w:lang w:val="kk-KZ"/>
        </w:rPr>
        <w:t>Мысалы</w:t>
      </w:r>
      <w:r w:rsidRPr="00CE78ED">
        <w:rPr>
          <w:rFonts w:ascii="Times New Roman" w:hAnsi="Times New Roman" w:cs="Times New Roman"/>
          <w:sz w:val="28"/>
          <w:szCs w:val="28"/>
          <w:lang w:val="kk-KZ"/>
        </w:rPr>
        <w:t xml:space="preserve">: </w:t>
      </w:r>
      <w:r w:rsidRPr="00CC72CD">
        <w:rPr>
          <w:rFonts w:ascii="Times New Roman" w:hAnsi="Times New Roman" w:cs="Times New Roman"/>
          <w:i/>
          <w:sz w:val="28"/>
          <w:szCs w:val="28"/>
          <w:lang w:val="tr-TR"/>
        </w:rPr>
        <w:t>rastlantı</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сөзінің түбірі </w:t>
      </w:r>
      <w:r w:rsidRPr="00CC72CD">
        <w:rPr>
          <w:rFonts w:ascii="Times New Roman" w:hAnsi="Times New Roman" w:cs="Times New Roman"/>
          <w:i/>
          <w:sz w:val="28"/>
          <w:szCs w:val="28"/>
          <w:lang w:val="kk-KZ"/>
        </w:rPr>
        <w:t>rast</w:t>
      </w:r>
      <w:r>
        <w:rPr>
          <w:rFonts w:ascii="Times New Roman" w:hAnsi="Times New Roman" w:cs="Times New Roman"/>
          <w:sz w:val="28"/>
          <w:szCs w:val="28"/>
          <w:lang w:val="kk-KZ"/>
        </w:rPr>
        <w:t xml:space="preserve"> </w:t>
      </w:r>
      <w:r w:rsidR="00302088">
        <w:rPr>
          <w:rFonts w:ascii="Times New Roman" w:hAnsi="Times New Roman" w:cs="Times New Roman"/>
          <w:sz w:val="28"/>
          <w:szCs w:val="28"/>
          <w:lang w:val="kk-KZ"/>
        </w:rPr>
        <w:t>пен</w:t>
      </w:r>
      <w:r>
        <w:rPr>
          <w:rFonts w:ascii="Times New Roman" w:hAnsi="Times New Roman" w:cs="Times New Roman"/>
          <w:sz w:val="28"/>
          <w:szCs w:val="28"/>
          <w:lang w:val="kk-KZ"/>
        </w:rPr>
        <w:t xml:space="preserve"> </w:t>
      </w:r>
      <w:r w:rsidRPr="00CC72CD">
        <w:rPr>
          <w:rFonts w:ascii="Times New Roman" w:hAnsi="Times New Roman" w:cs="Times New Roman"/>
          <w:i/>
          <w:sz w:val="28"/>
          <w:szCs w:val="28"/>
          <w:lang w:val="kk-KZ"/>
        </w:rPr>
        <w:t>zorunlu</w:t>
      </w:r>
      <w:r w:rsidRPr="00CC72C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сөзінің түбірі </w:t>
      </w:r>
      <w:r w:rsidRPr="00CC72CD">
        <w:rPr>
          <w:rFonts w:ascii="Times New Roman" w:hAnsi="Times New Roman" w:cs="Times New Roman"/>
          <w:i/>
          <w:sz w:val="28"/>
          <w:szCs w:val="28"/>
          <w:lang w:val="kk-KZ"/>
        </w:rPr>
        <w:t>zor</w:t>
      </w:r>
      <w:r w:rsidRPr="00CC72CD">
        <w:rPr>
          <w:rFonts w:ascii="Times New Roman" w:hAnsi="Times New Roman" w:cs="Times New Roman"/>
          <w:sz w:val="28"/>
          <w:szCs w:val="28"/>
          <w:lang w:val="kk-KZ"/>
        </w:rPr>
        <w:t xml:space="preserve"> </w:t>
      </w:r>
      <w:r w:rsidR="002B76FF" w:rsidRPr="002B76FF">
        <w:rPr>
          <w:rFonts w:ascii="Times New Roman" w:hAnsi="Times New Roman" w:cs="Times New Roman"/>
          <w:sz w:val="28"/>
          <w:szCs w:val="28"/>
          <w:lang w:val="kk-KZ"/>
        </w:rPr>
        <w:t>–</w:t>
      </w:r>
      <w:r w:rsidR="002B76F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түрік тіліндегі парсы бірліктері. </w:t>
      </w:r>
      <w:r w:rsidR="00CC0F6C">
        <w:rPr>
          <w:rFonts w:ascii="Times New Roman" w:hAnsi="Times New Roman" w:cs="Times New Roman"/>
          <w:sz w:val="28"/>
          <w:szCs w:val="28"/>
          <w:lang w:val="kk-KZ"/>
        </w:rPr>
        <w:t xml:space="preserve">    </w:t>
      </w:r>
    </w:p>
    <w:p w:rsidR="00A556C0" w:rsidRPr="000934F7"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Профессор Ахмет Ерджиласун</w:t>
      </w:r>
      <w:r w:rsidR="0035103F">
        <w:rPr>
          <w:rFonts w:ascii="Times New Roman" w:hAnsi="Times New Roman" w:cs="Times New Roman"/>
          <w:sz w:val="28"/>
          <w:szCs w:val="28"/>
          <w:lang w:val="kk-KZ"/>
        </w:rPr>
        <w:t>ның</w:t>
      </w:r>
      <w:r>
        <w:rPr>
          <w:rFonts w:ascii="Times New Roman" w:hAnsi="Times New Roman" w:cs="Times New Roman"/>
          <w:sz w:val="28"/>
          <w:szCs w:val="28"/>
          <w:lang w:val="kk-KZ"/>
        </w:rPr>
        <w:t xml:space="preserve"> да осы орайда</w:t>
      </w:r>
      <w:r w:rsidR="0035103F">
        <w:rPr>
          <w:rFonts w:ascii="Times New Roman" w:hAnsi="Times New Roman" w:cs="Times New Roman"/>
          <w:sz w:val="28"/>
          <w:szCs w:val="28"/>
          <w:lang w:val="kk-KZ"/>
        </w:rPr>
        <w:t>ғы пікірі назар аударады</w:t>
      </w:r>
      <w:r>
        <w:rPr>
          <w:rFonts w:ascii="Times New Roman" w:hAnsi="Times New Roman" w:cs="Times New Roman"/>
          <w:sz w:val="28"/>
          <w:szCs w:val="28"/>
          <w:lang w:val="kk-KZ"/>
        </w:rPr>
        <w:t xml:space="preserve">: «Мұндай сөздер ғылыми тілге де кіре алмайды. </w:t>
      </w:r>
      <w:r w:rsidRPr="005C3AD4">
        <w:rPr>
          <w:rFonts w:ascii="Times New Roman" w:hAnsi="Times New Roman" w:cs="Times New Roman"/>
          <w:i/>
          <w:sz w:val="28"/>
          <w:szCs w:val="28"/>
          <w:lang w:val="kk-KZ"/>
        </w:rPr>
        <w:t>Bağımsız</w:t>
      </w:r>
      <w:r w:rsidRPr="005C3AD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сөзі форма жағынан қате. Өйткені </w:t>
      </w:r>
      <w:r w:rsidRPr="005C3AD4">
        <w:rPr>
          <w:rFonts w:ascii="Times New Roman" w:hAnsi="Times New Roman" w:cs="Times New Roman"/>
          <w:i/>
          <w:sz w:val="28"/>
          <w:szCs w:val="28"/>
          <w:lang w:val="kk-KZ"/>
        </w:rPr>
        <w:t>bağ</w:t>
      </w:r>
      <w:r>
        <w:rPr>
          <w:rFonts w:ascii="Times New Roman" w:hAnsi="Times New Roman" w:cs="Times New Roman"/>
          <w:sz w:val="28"/>
          <w:szCs w:val="28"/>
          <w:lang w:val="kk-KZ"/>
        </w:rPr>
        <w:t xml:space="preserve"> сөзіне жалғанған </w:t>
      </w:r>
      <w:r w:rsidRPr="00CE78ED">
        <w:rPr>
          <w:rFonts w:ascii="Times New Roman" w:hAnsi="Times New Roman" w:cs="Times New Roman"/>
          <w:sz w:val="28"/>
          <w:szCs w:val="28"/>
          <w:lang w:val="kk-KZ"/>
        </w:rPr>
        <w:t xml:space="preserve">+ I (m) </w:t>
      </w:r>
      <w:r>
        <w:rPr>
          <w:rFonts w:ascii="Times New Roman" w:hAnsi="Times New Roman" w:cs="Times New Roman"/>
          <w:sz w:val="28"/>
          <w:szCs w:val="28"/>
          <w:lang w:val="kk-KZ"/>
        </w:rPr>
        <w:t>–</w:t>
      </w:r>
      <w:r w:rsidRPr="00CE78E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етістіктен есім тудыратын морфема </w:t>
      </w:r>
      <w:r w:rsidRPr="00CE78ED">
        <w:rPr>
          <w:rFonts w:ascii="Times New Roman" w:hAnsi="Times New Roman" w:cs="Times New Roman"/>
          <w:sz w:val="28"/>
          <w:szCs w:val="28"/>
          <w:lang w:val="kk-KZ"/>
        </w:rPr>
        <w:t>(</w:t>
      </w:r>
      <w:r w:rsidRPr="005C3AD4">
        <w:rPr>
          <w:rFonts w:ascii="Times New Roman" w:hAnsi="Times New Roman" w:cs="Times New Roman"/>
          <w:i/>
          <w:sz w:val="28"/>
          <w:szCs w:val="28"/>
          <w:lang w:val="kk-KZ"/>
        </w:rPr>
        <w:t>alım, satım</w:t>
      </w:r>
      <w:r w:rsidRPr="00CE78ED">
        <w:rPr>
          <w:rFonts w:ascii="Times New Roman" w:hAnsi="Times New Roman" w:cs="Times New Roman"/>
          <w:sz w:val="28"/>
          <w:szCs w:val="28"/>
          <w:lang w:val="kk-KZ"/>
        </w:rPr>
        <w:t xml:space="preserve">) </w:t>
      </w:r>
      <w:r w:rsidRPr="000934F7">
        <w:rPr>
          <w:rFonts w:ascii="Times New Roman" w:hAnsi="Times New Roman" w:cs="Times New Roman"/>
          <w:sz w:val="28"/>
          <w:szCs w:val="28"/>
          <w:lang w:val="kk-KZ"/>
        </w:rPr>
        <w:t>[</w:t>
      </w:r>
      <w:r w:rsidR="00364CB1">
        <w:rPr>
          <w:rFonts w:ascii="Times New Roman" w:hAnsi="Times New Roman" w:cs="Times New Roman"/>
          <w:sz w:val="28"/>
          <w:szCs w:val="28"/>
          <w:lang w:val="kk-KZ"/>
        </w:rPr>
        <w:t>12</w:t>
      </w:r>
      <w:r w:rsidR="001B11F8">
        <w:rPr>
          <w:rFonts w:ascii="Times New Roman" w:hAnsi="Times New Roman" w:cs="Times New Roman"/>
          <w:sz w:val="28"/>
          <w:szCs w:val="28"/>
          <w:lang w:val="kk-KZ"/>
        </w:rPr>
        <w:t>4</w:t>
      </w:r>
      <w:r w:rsidRPr="000934F7">
        <w:rPr>
          <w:rFonts w:ascii="Times New Roman" w:hAnsi="Times New Roman" w:cs="Times New Roman"/>
          <w:sz w:val="28"/>
          <w:szCs w:val="28"/>
          <w:lang w:val="kk-KZ"/>
        </w:rPr>
        <w:t xml:space="preserve">, </w:t>
      </w:r>
      <w:r w:rsidR="00F724B4">
        <w:rPr>
          <w:rFonts w:ascii="Times New Roman" w:hAnsi="Times New Roman" w:cs="Times New Roman"/>
          <w:sz w:val="28"/>
          <w:szCs w:val="28"/>
          <w:lang w:val="kk-KZ"/>
        </w:rPr>
        <w:t xml:space="preserve">Б. </w:t>
      </w:r>
      <w:r w:rsidRPr="000934F7">
        <w:rPr>
          <w:rFonts w:ascii="Times New Roman" w:hAnsi="Times New Roman" w:cs="Times New Roman"/>
          <w:sz w:val="28"/>
          <w:szCs w:val="28"/>
          <w:lang w:val="kk-KZ"/>
        </w:rPr>
        <w:t>121-122].</w:t>
      </w:r>
    </w:p>
    <w:p w:rsidR="00A556C0" w:rsidRPr="000934F7"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Басқа ғалымдар</w:t>
      </w:r>
      <w:r w:rsidR="002B76FF">
        <w:rPr>
          <w:rFonts w:ascii="Times New Roman" w:hAnsi="Times New Roman" w:cs="Times New Roman"/>
          <w:sz w:val="28"/>
          <w:szCs w:val="28"/>
          <w:lang w:val="tr-TR"/>
        </w:rPr>
        <w:t xml:space="preserve"> </w:t>
      </w:r>
      <w:r w:rsidR="002B76FF">
        <w:rPr>
          <w:rFonts w:ascii="Times New Roman" w:hAnsi="Times New Roman" w:cs="Times New Roman"/>
          <w:sz w:val="28"/>
          <w:szCs w:val="28"/>
          <w:lang w:val="kk-KZ"/>
        </w:rPr>
        <w:t>да</w:t>
      </w:r>
      <w:r>
        <w:rPr>
          <w:rFonts w:ascii="Times New Roman" w:hAnsi="Times New Roman" w:cs="Times New Roman"/>
          <w:sz w:val="28"/>
          <w:szCs w:val="28"/>
          <w:lang w:val="kk-KZ"/>
        </w:rPr>
        <w:t xml:space="preserve"> бұған тілдік қолданыстан нақты деректер келтіреді. Мысалы</w:t>
      </w:r>
      <w:r w:rsidR="0042363B" w:rsidRPr="0042363B">
        <w:rPr>
          <w:lang w:val="kk-KZ"/>
        </w:rPr>
        <w:t xml:space="preserve"> </w:t>
      </w:r>
      <w:r w:rsidR="0042363B" w:rsidRPr="0042363B">
        <w:rPr>
          <w:rFonts w:ascii="Times New Roman" w:hAnsi="Times New Roman" w:cs="Times New Roman"/>
          <w:sz w:val="28"/>
          <w:szCs w:val="28"/>
          <w:lang w:val="kk-KZ"/>
        </w:rPr>
        <w:t>Фарук Тимурташ</w:t>
      </w:r>
      <w:r>
        <w:rPr>
          <w:rFonts w:ascii="Times New Roman" w:hAnsi="Times New Roman" w:cs="Times New Roman"/>
          <w:sz w:val="28"/>
          <w:szCs w:val="28"/>
          <w:lang w:val="kk-KZ"/>
        </w:rPr>
        <w:t>: «Ж</w:t>
      </w:r>
      <w:r w:rsidRPr="00AE38E3">
        <w:rPr>
          <w:rFonts w:ascii="Times New Roman" w:hAnsi="Times New Roman" w:cs="Times New Roman"/>
          <w:sz w:val="28"/>
          <w:szCs w:val="28"/>
          <w:lang w:val="kk-KZ"/>
        </w:rPr>
        <w:t>а</w:t>
      </w:r>
      <w:r>
        <w:rPr>
          <w:rFonts w:ascii="Times New Roman" w:hAnsi="Times New Roman" w:cs="Times New Roman"/>
          <w:sz w:val="28"/>
          <w:szCs w:val="28"/>
          <w:lang w:val="kk-KZ"/>
        </w:rPr>
        <w:t>салған жа</w:t>
      </w:r>
      <w:r w:rsidRPr="00AE38E3">
        <w:rPr>
          <w:rFonts w:ascii="Times New Roman" w:hAnsi="Times New Roman" w:cs="Times New Roman"/>
          <w:sz w:val="28"/>
          <w:szCs w:val="28"/>
          <w:lang w:val="kk-KZ"/>
        </w:rPr>
        <w:t xml:space="preserve">ңа сөздер </w:t>
      </w:r>
      <w:r>
        <w:rPr>
          <w:rFonts w:ascii="Times New Roman" w:hAnsi="Times New Roman" w:cs="Times New Roman"/>
          <w:sz w:val="28"/>
          <w:szCs w:val="28"/>
          <w:lang w:val="kk-KZ"/>
        </w:rPr>
        <w:t>тілімізд</w:t>
      </w:r>
      <w:r w:rsidR="002B76FF">
        <w:rPr>
          <w:rFonts w:ascii="Times New Roman" w:hAnsi="Times New Roman" w:cs="Times New Roman"/>
          <w:sz w:val="28"/>
          <w:szCs w:val="28"/>
          <w:lang w:val="kk-KZ"/>
        </w:rPr>
        <w:t>е</w:t>
      </w:r>
      <w:r w:rsidRPr="00AE38E3">
        <w:rPr>
          <w:rFonts w:ascii="Times New Roman" w:hAnsi="Times New Roman" w:cs="Times New Roman"/>
          <w:sz w:val="28"/>
          <w:szCs w:val="28"/>
          <w:lang w:val="kk-KZ"/>
        </w:rPr>
        <w:t xml:space="preserve"> бір</w:t>
      </w:r>
      <w:r w:rsidR="002B76FF">
        <w:rPr>
          <w:rFonts w:ascii="Times New Roman" w:hAnsi="Times New Roman" w:cs="Times New Roman"/>
          <w:sz w:val="28"/>
          <w:szCs w:val="28"/>
          <w:lang w:val="kk-KZ"/>
        </w:rPr>
        <w:t>тектілік</w:t>
      </w:r>
      <w:r w:rsidRPr="00AE38E3">
        <w:rPr>
          <w:rFonts w:ascii="Times New Roman" w:hAnsi="Times New Roman" w:cs="Times New Roman"/>
          <w:sz w:val="28"/>
          <w:szCs w:val="28"/>
          <w:lang w:val="kk-KZ"/>
        </w:rPr>
        <w:t xml:space="preserve"> болмағандықтан, </w:t>
      </w:r>
      <w:r>
        <w:rPr>
          <w:rFonts w:ascii="Times New Roman" w:hAnsi="Times New Roman" w:cs="Times New Roman"/>
          <w:sz w:val="28"/>
          <w:szCs w:val="28"/>
          <w:lang w:val="kk-KZ"/>
        </w:rPr>
        <w:t xml:space="preserve">әлі де толығымен сіңісіп кетпей жатыр әрі түсінік қателігіне </w:t>
      </w:r>
      <w:r w:rsidRPr="00AE38E3">
        <w:rPr>
          <w:rFonts w:ascii="Times New Roman" w:hAnsi="Times New Roman" w:cs="Times New Roman"/>
          <w:sz w:val="28"/>
          <w:szCs w:val="28"/>
          <w:lang w:val="kk-KZ"/>
        </w:rPr>
        <w:t xml:space="preserve">байланысты </w:t>
      </w:r>
      <w:r>
        <w:rPr>
          <w:rFonts w:ascii="Times New Roman" w:hAnsi="Times New Roman" w:cs="Times New Roman"/>
          <w:sz w:val="28"/>
          <w:szCs w:val="28"/>
          <w:lang w:val="kk-KZ"/>
        </w:rPr>
        <w:t xml:space="preserve">оларды </w:t>
      </w:r>
      <w:r w:rsidRPr="00AE38E3">
        <w:rPr>
          <w:rFonts w:ascii="Times New Roman" w:hAnsi="Times New Roman" w:cs="Times New Roman"/>
          <w:sz w:val="28"/>
          <w:szCs w:val="28"/>
          <w:lang w:val="kk-KZ"/>
        </w:rPr>
        <w:t>дұрыс қолданбау</w:t>
      </w:r>
      <w:r>
        <w:rPr>
          <w:rFonts w:ascii="Times New Roman" w:hAnsi="Times New Roman" w:cs="Times New Roman"/>
          <w:sz w:val="28"/>
          <w:szCs w:val="28"/>
          <w:lang w:val="kk-KZ"/>
        </w:rPr>
        <w:t xml:space="preserve"> жағдайлары орын алуда. Осы тектес бірнеше сөзге мысал келтірейік</w:t>
      </w:r>
      <w:r w:rsidRPr="00AE38E3">
        <w:rPr>
          <w:rFonts w:ascii="Times New Roman" w:hAnsi="Times New Roman" w:cs="Times New Roman"/>
          <w:sz w:val="28"/>
          <w:szCs w:val="28"/>
          <w:lang w:val="kk-KZ"/>
        </w:rPr>
        <w:t>:</w:t>
      </w:r>
      <w:r w:rsidR="00383FDD">
        <w:rPr>
          <w:rFonts w:ascii="Times New Roman" w:hAnsi="Times New Roman" w:cs="Times New Roman"/>
          <w:sz w:val="28"/>
          <w:szCs w:val="28"/>
          <w:lang w:val="kk-KZ"/>
        </w:rPr>
        <w:t xml:space="preserve"> </w:t>
      </w:r>
      <w:r w:rsidRPr="009E733E">
        <w:rPr>
          <w:rFonts w:ascii="Times New Roman" w:hAnsi="Times New Roman" w:cs="Times New Roman"/>
          <w:i/>
          <w:sz w:val="28"/>
          <w:szCs w:val="28"/>
          <w:lang w:val="kk-KZ"/>
        </w:rPr>
        <w:t>Hafıza</w:t>
      </w:r>
      <w:r w:rsidRPr="009E733E">
        <w:rPr>
          <w:rFonts w:ascii="Times New Roman" w:hAnsi="Times New Roman" w:cs="Times New Roman"/>
          <w:sz w:val="28"/>
          <w:szCs w:val="28"/>
          <w:lang w:val="kk-KZ"/>
        </w:rPr>
        <w:t xml:space="preserve"> сөзіне </w:t>
      </w:r>
      <w:r>
        <w:rPr>
          <w:rFonts w:ascii="Times New Roman" w:hAnsi="Times New Roman" w:cs="Times New Roman"/>
          <w:sz w:val="28"/>
          <w:szCs w:val="28"/>
          <w:lang w:val="kk-KZ"/>
        </w:rPr>
        <w:t>балама</w:t>
      </w:r>
      <w:r w:rsidRPr="009E733E">
        <w:rPr>
          <w:rFonts w:ascii="Times New Roman" w:hAnsi="Times New Roman" w:cs="Times New Roman"/>
          <w:sz w:val="28"/>
          <w:szCs w:val="28"/>
          <w:lang w:val="kk-KZ"/>
        </w:rPr>
        <w:t xml:space="preserve"> ретінде </w:t>
      </w:r>
      <w:r>
        <w:rPr>
          <w:rFonts w:ascii="Times New Roman" w:hAnsi="Times New Roman" w:cs="Times New Roman"/>
          <w:sz w:val="28"/>
          <w:szCs w:val="28"/>
          <w:lang w:val="kk-KZ"/>
        </w:rPr>
        <w:t>ұсынылған</w:t>
      </w:r>
      <w:r w:rsidRPr="009E733E">
        <w:rPr>
          <w:rFonts w:ascii="Times New Roman" w:hAnsi="Times New Roman" w:cs="Times New Roman"/>
          <w:sz w:val="28"/>
          <w:szCs w:val="28"/>
          <w:lang w:val="kk-KZ"/>
        </w:rPr>
        <w:t xml:space="preserve"> </w:t>
      </w:r>
      <w:r>
        <w:rPr>
          <w:rFonts w:ascii="Times New Roman" w:hAnsi="Times New Roman" w:cs="Times New Roman"/>
          <w:sz w:val="28"/>
          <w:szCs w:val="28"/>
          <w:lang w:val="kk-KZ"/>
        </w:rPr>
        <w:t>әрі</w:t>
      </w:r>
      <w:r w:rsidRPr="009E733E">
        <w:rPr>
          <w:rFonts w:ascii="Times New Roman" w:hAnsi="Times New Roman" w:cs="Times New Roman"/>
          <w:sz w:val="28"/>
          <w:szCs w:val="28"/>
          <w:lang w:val="kk-KZ"/>
        </w:rPr>
        <w:t xml:space="preserve"> психология</w:t>
      </w:r>
      <w:r>
        <w:rPr>
          <w:rFonts w:ascii="Times New Roman" w:hAnsi="Times New Roman" w:cs="Times New Roman"/>
          <w:sz w:val="28"/>
          <w:szCs w:val="28"/>
          <w:lang w:val="kk-KZ"/>
        </w:rPr>
        <w:t xml:space="preserve"> термині </w:t>
      </w:r>
      <w:r w:rsidRPr="009E733E">
        <w:rPr>
          <w:rFonts w:ascii="Times New Roman" w:hAnsi="Times New Roman" w:cs="Times New Roman"/>
          <w:sz w:val="28"/>
          <w:szCs w:val="28"/>
          <w:lang w:val="kk-KZ"/>
        </w:rPr>
        <w:t xml:space="preserve">болып табылатын </w:t>
      </w:r>
      <w:r w:rsidRPr="009E733E">
        <w:rPr>
          <w:rFonts w:ascii="Times New Roman" w:hAnsi="Times New Roman" w:cs="Times New Roman"/>
          <w:i/>
          <w:sz w:val="28"/>
          <w:szCs w:val="28"/>
          <w:lang w:val="kk-KZ"/>
        </w:rPr>
        <w:t>bellek</w:t>
      </w:r>
      <w:r>
        <w:rPr>
          <w:rFonts w:ascii="Times New Roman" w:hAnsi="Times New Roman" w:cs="Times New Roman"/>
          <w:sz w:val="28"/>
          <w:szCs w:val="28"/>
          <w:lang w:val="kk-KZ"/>
        </w:rPr>
        <w:t xml:space="preserve"> сөзі, </w:t>
      </w:r>
      <w:r w:rsidRPr="009E733E">
        <w:rPr>
          <w:rFonts w:ascii="Times New Roman" w:hAnsi="Times New Roman" w:cs="Times New Roman"/>
          <w:i/>
          <w:sz w:val="28"/>
          <w:szCs w:val="28"/>
          <w:lang w:val="kk-KZ"/>
        </w:rPr>
        <w:t>bellemek</w:t>
      </w:r>
      <w:r w:rsidRPr="009E733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етістігіне </w:t>
      </w:r>
      <w:r>
        <w:rPr>
          <w:rFonts w:ascii="Times New Roman" w:hAnsi="Times New Roman" w:cs="Times New Roman"/>
          <w:i/>
          <w:sz w:val="28"/>
          <w:szCs w:val="28"/>
          <w:lang w:val="kk-KZ"/>
        </w:rPr>
        <w:t>-</w:t>
      </w:r>
      <w:r w:rsidRPr="0065645A">
        <w:rPr>
          <w:rFonts w:ascii="Times New Roman" w:hAnsi="Times New Roman" w:cs="Times New Roman"/>
          <w:i/>
          <w:sz w:val="28"/>
          <w:szCs w:val="28"/>
          <w:lang w:val="kk-KZ"/>
        </w:rPr>
        <w:t>к</w:t>
      </w:r>
      <w:r>
        <w:rPr>
          <w:rFonts w:ascii="Times New Roman" w:hAnsi="Times New Roman" w:cs="Times New Roman"/>
          <w:sz w:val="28"/>
          <w:szCs w:val="28"/>
          <w:lang w:val="kk-KZ"/>
        </w:rPr>
        <w:t xml:space="preserve"> сөз тудырушы морфема жалғану арқылы жасалған. Б</w:t>
      </w:r>
      <w:r w:rsidRPr="009E733E">
        <w:rPr>
          <w:rFonts w:ascii="Times New Roman" w:hAnsi="Times New Roman" w:cs="Times New Roman"/>
          <w:sz w:val="28"/>
          <w:szCs w:val="28"/>
          <w:lang w:val="kk-KZ"/>
        </w:rPr>
        <w:t xml:space="preserve">ірақ </w:t>
      </w:r>
      <w:r>
        <w:rPr>
          <w:rFonts w:ascii="Times New Roman" w:hAnsi="Times New Roman" w:cs="Times New Roman"/>
          <w:sz w:val="28"/>
          <w:szCs w:val="28"/>
          <w:lang w:val="kk-KZ"/>
        </w:rPr>
        <w:t xml:space="preserve">бұл </w:t>
      </w:r>
      <w:r w:rsidRPr="009E733E">
        <w:rPr>
          <w:rFonts w:ascii="Times New Roman" w:hAnsi="Times New Roman" w:cs="Times New Roman"/>
          <w:sz w:val="28"/>
          <w:szCs w:val="28"/>
          <w:lang w:val="kk-KZ"/>
        </w:rPr>
        <w:t>сөз форма</w:t>
      </w:r>
      <w:r>
        <w:rPr>
          <w:rFonts w:ascii="Times New Roman" w:hAnsi="Times New Roman" w:cs="Times New Roman"/>
          <w:sz w:val="28"/>
          <w:szCs w:val="28"/>
          <w:lang w:val="kk-KZ"/>
        </w:rPr>
        <w:t xml:space="preserve"> жағынан </w:t>
      </w:r>
      <w:r w:rsidRPr="009E733E">
        <w:rPr>
          <w:rFonts w:ascii="Times New Roman" w:hAnsi="Times New Roman" w:cs="Times New Roman"/>
          <w:sz w:val="28"/>
          <w:szCs w:val="28"/>
          <w:lang w:val="kk-KZ"/>
        </w:rPr>
        <w:t>дұрыс болғаны</w:t>
      </w:r>
      <w:r>
        <w:rPr>
          <w:rFonts w:ascii="Times New Roman" w:hAnsi="Times New Roman" w:cs="Times New Roman"/>
          <w:sz w:val="28"/>
          <w:szCs w:val="28"/>
          <w:lang w:val="kk-KZ"/>
        </w:rPr>
        <w:t>мен мағына және түсінік тұрғысынан қате.</w:t>
      </w:r>
      <w:r w:rsidRPr="009E733E">
        <w:rPr>
          <w:lang w:val="kk-KZ"/>
        </w:rPr>
        <w:t xml:space="preserve"> </w:t>
      </w:r>
      <w:r w:rsidRPr="009E733E">
        <w:rPr>
          <w:rFonts w:ascii="Times New Roman" w:hAnsi="Times New Roman" w:cs="Times New Roman"/>
          <w:i/>
          <w:sz w:val="28"/>
          <w:szCs w:val="28"/>
          <w:lang w:val="kk-KZ"/>
        </w:rPr>
        <w:t>Bellemek</w:t>
      </w:r>
      <w:r>
        <w:rPr>
          <w:rFonts w:ascii="Times New Roman" w:hAnsi="Times New Roman" w:cs="Times New Roman"/>
          <w:sz w:val="28"/>
          <w:szCs w:val="28"/>
          <w:lang w:val="kk-KZ"/>
        </w:rPr>
        <w:t xml:space="preserve"> сөзі </w:t>
      </w:r>
      <w:r w:rsidRPr="009E733E">
        <w:rPr>
          <w:rFonts w:ascii="Times New Roman" w:hAnsi="Times New Roman" w:cs="Times New Roman"/>
          <w:sz w:val="28"/>
          <w:szCs w:val="28"/>
          <w:lang w:val="kk-KZ"/>
        </w:rPr>
        <w:t>«</w:t>
      </w:r>
      <w:r>
        <w:rPr>
          <w:rFonts w:ascii="Times New Roman" w:hAnsi="Times New Roman" w:cs="Times New Roman"/>
          <w:sz w:val="28"/>
          <w:szCs w:val="28"/>
          <w:lang w:val="kk-KZ"/>
        </w:rPr>
        <w:t>үйрену»</w:t>
      </w:r>
      <w:r w:rsidRPr="009E733E">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9E733E">
        <w:rPr>
          <w:rFonts w:ascii="Times New Roman" w:hAnsi="Times New Roman" w:cs="Times New Roman"/>
          <w:sz w:val="28"/>
          <w:szCs w:val="28"/>
          <w:lang w:val="kk-KZ"/>
        </w:rPr>
        <w:t>білу» дегенді білдіреді</w:t>
      </w:r>
      <w:r>
        <w:rPr>
          <w:rFonts w:ascii="Times New Roman" w:hAnsi="Times New Roman" w:cs="Times New Roman"/>
          <w:sz w:val="28"/>
          <w:szCs w:val="28"/>
          <w:lang w:val="kk-KZ"/>
        </w:rPr>
        <w:t xml:space="preserve">. </w:t>
      </w:r>
      <w:r w:rsidRPr="009E733E">
        <w:rPr>
          <w:rFonts w:ascii="Times New Roman" w:hAnsi="Times New Roman" w:cs="Times New Roman"/>
          <w:i/>
          <w:sz w:val="28"/>
          <w:szCs w:val="28"/>
          <w:lang w:val="kk-KZ"/>
        </w:rPr>
        <w:t xml:space="preserve">Hafıza </w:t>
      </w:r>
      <w:r>
        <w:rPr>
          <w:rFonts w:ascii="Times New Roman" w:hAnsi="Times New Roman" w:cs="Times New Roman"/>
          <w:sz w:val="28"/>
          <w:szCs w:val="28"/>
          <w:lang w:val="kk-KZ"/>
        </w:rPr>
        <w:t>сөзі болса</w:t>
      </w:r>
      <w:r w:rsidRPr="009E733E">
        <w:rPr>
          <w:rFonts w:ascii="Times New Roman" w:hAnsi="Times New Roman" w:cs="Times New Roman"/>
          <w:sz w:val="28"/>
          <w:szCs w:val="28"/>
          <w:lang w:val="kk-KZ"/>
        </w:rPr>
        <w:t xml:space="preserve"> </w:t>
      </w:r>
      <w:r w:rsidR="00502531" w:rsidRPr="00502531">
        <w:rPr>
          <w:rFonts w:ascii="Times New Roman" w:hAnsi="Times New Roman" w:cs="Times New Roman"/>
          <w:sz w:val="28"/>
          <w:szCs w:val="28"/>
          <w:lang w:val="kk-KZ"/>
        </w:rPr>
        <w:t>–</w:t>
      </w:r>
      <w:r w:rsidRPr="009E733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алған </w:t>
      </w:r>
      <w:r w:rsidRPr="009E733E">
        <w:rPr>
          <w:rFonts w:ascii="Times New Roman" w:hAnsi="Times New Roman" w:cs="Times New Roman"/>
          <w:sz w:val="28"/>
          <w:szCs w:val="28"/>
          <w:lang w:val="kk-KZ"/>
        </w:rPr>
        <w:t xml:space="preserve">білімді есте сақтау қабілеті». </w:t>
      </w:r>
      <w:r>
        <w:rPr>
          <w:rFonts w:ascii="Times New Roman" w:hAnsi="Times New Roman" w:cs="Times New Roman"/>
          <w:sz w:val="28"/>
          <w:szCs w:val="28"/>
          <w:lang w:val="kk-KZ"/>
        </w:rPr>
        <w:t xml:space="preserve">Негізі бұл сөз </w:t>
      </w:r>
      <w:r w:rsidRPr="0004664D">
        <w:rPr>
          <w:rFonts w:ascii="Times New Roman" w:hAnsi="Times New Roman" w:cs="Times New Roman"/>
          <w:i/>
          <w:sz w:val="28"/>
          <w:szCs w:val="28"/>
          <w:lang w:val="kk-KZ"/>
        </w:rPr>
        <w:t xml:space="preserve">hıfz </w:t>
      </w:r>
      <w:r w:rsidRPr="0004664D">
        <w:rPr>
          <w:rFonts w:ascii="Times New Roman" w:hAnsi="Times New Roman" w:cs="Times New Roman"/>
          <w:sz w:val="28"/>
          <w:szCs w:val="28"/>
          <w:lang w:val="kk-KZ"/>
        </w:rPr>
        <w:t>деген түбір сөзден жасалған,</w:t>
      </w:r>
      <w:r>
        <w:rPr>
          <w:rFonts w:ascii="Times New Roman" w:hAnsi="Times New Roman" w:cs="Times New Roman"/>
          <w:i/>
          <w:sz w:val="28"/>
          <w:szCs w:val="28"/>
          <w:lang w:val="kk-KZ"/>
        </w:rPr>
        <w:t xml:space="preserve"> </w:t>
      </w:r>
      <w:r w:rsidRPr="0004664D">
        <w:rPr>
          <w:rFonts w:ascii="Times New Roman" w:hAnsi="Times New Roman" w:cs="Times New Roman"/>
          <w:sz w:val="28"/>
          <w:szCs w:val="28"/>
          <w:lang w:val="kk-KZ"/>
        </w:rPr>
        <w:t>яғни «сақтау</w:t>
      </w:r>
      <w:r>
        <w:rPr>
          <w:rFonts w:ascii="Times New Roman" w:hAnsi="Times New Roman" w:cs="Times New Roman"/>
          <w:sz w:val="28"/>
          <w:szCs w:val="28"/>
          <w:lang w:val="kk-KZ"/>
        </w:rPr>
        <w:t>»</w:t>
      </w:r>
      <w:r w:rsidRPr="0004664D">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04664D">
        <w:rPr>
          <w:rFonts w:ascii="Times New Roman" w:hAnsi="Times New Roman" w:cs="Times New Roman"/>
          <w:sz w:val="28"/>
          <w:szCs w:val="28"/>
          <w:lang w:val="kk-KZ"/>
        </w:rPr>
        <w:t>қорғау» дегенді білдіреді</w:t>
      </w:r>
      <w:r>
        <w:rPr>
          <w:rFonts w:ascii="Times New Roman" w:hAnsi="Times New Roman" w:cs="Times New Roman"/>
          <w:sz w:val="28"/>
          <w:szCs w:val="28"/>
          <w:lang w:val="kk-KZ"/>
        </w:rPr>
        <w:t>.</w:t>
      </w:r>
      <w:r>
        <w:rPr>
          <w:rFonts w:ascii="Times New Roman" w:hAnsi="Times New Roman" w:cs="Times New Roman"/>
          <w:i/>
          <w:sz w:val="28"/>
          <w:szCs w:val="28"/>
          <w:lang w:val="kk-KZ"/>
        </w:rPr>
        <w:t xml:space="preserve"> </w:t>
      </w:r>
      <w:r>
        <w:rPr>
          <w:rFonts w:ascii="Times New Roman" w:hAnsi="Times New Roman" w:cs="Times New Roman"/>
          <w:i/>
          <w:sz w:val="28"/>
          <w:szCs w:val="28"/>
          <w:lang w:val="tr-TR"/>
        </w:rPr>
        <w:t>B</w:t>
      </w:r>
      <w:r w:rsidRPr="0004664D">
        <w:rPr>
          <w:rFonts w:ascii="Times New Roman" w:hAnsi="Times New Roman" w:cs="Times New Roman"/>
          <w:i/>
          <w:sz w:val="28"/>
          <w:szCs w:val="28"/>
          <w:lang w:val="kk-KZ"/>
        </w:rPr>
        <w:t>ellek</w:t>
      </w:r>
      <w:r w:rsidRPr="009E733E">
        <w:rPr>
          <w:rFonts w:ascii="Times New Roman" w:hAnsi="Times New Roman" w:cs="Times New Roman"/>
          <w:sz w:val="28"/>
          <w:szCs w:val="28"/>
          <w:lang w:val="kk-KZ"/>
        </w:rPr>
        <w:t xml:space="preserve"> </w:t>
      </w:r>
      <w:r>
        <w:rPr>
          <w:rFonts w:ascii="Times New Roman" w:hAnsi="Times New Roman" w:cs="Times New Roman"/>
          <w:sz w:val="28"/>
          <w:szCs w:val="28"/>
          <w:lang w:val="kk-KZ"/>
        </w:rPr>
        <w:t>сөзі</w:t>
      </w:r>
      <w:r w:rsidRPr="009E733E">
        <w:rPr>
          <w:rFonts w:ascii="Times New Roman" w:hAnsi="Times New Roman" w:cs="Times New Roman"/>
          <w:sz w:val="28"/>
          <w:szCs w:val="28"/>
          <w:lang w:val="kk-KZ"/>
        </w:rPr>
        <w:t xml:space="preserve"> </w:t>
      </w:r>
      <w:r>
        <w:rPr>
          <w:rFonts w:ascii="Times New Roman" w:hAnsi="Times New Roman" w:cs="Times New Roman"/>
          <w:sz w:val="28"/>
          <w:szCs w:val="28"/>
          <w:lang w:val="kk-KZ"/>
        </w:rPr>
        <w:t>бұл</w:t>
      </w:r>
      <w:r w:rsidRPr="009E733E">
        <w:rPr>
          <w:rFonts w:ascii="Times New Roman" w:hAnsi="Times New Roman" w:cs="Times New Roman"/>
          <w:sz w:val="28"/>
          <w:szCs w:val="28"/>
          <w:lang w:val="kk-KZ"/>
        </w:rPr>
        <w:t xml:space="preserve"> мағынаны қамтымайды</w:t>
      </w:r>
      <w:r>
        <w:rPr>
          <w:rFonts w:ascii="Times New Roman" w:hAnsi="Times New Roman" w:cs="Times New Roman"/>
          <w:sz w:val="28"/>
          <w:szCs w:val="28"/>
          <w:lang w:val="kk-KZ"/>
        </w:rPr>
        <w:t>» деп</w:t>
      </w:r>
      <w:r w:rsidR="0067077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8323B">
        <w:rPr>
          <w:rFonts w:ascii="Times New Roman" w:hAnsi="Times New Roman" w:cs="Times New Roman"/>
          <w:sz w:val="28"/>
          <w:szCs w:val="28"/>
          <w:lang w:val="kk-KZ"/>
        </w:rPr>
        <w:t xml:space="preserve">өз ойын жалғастырады </w:t>
      </w:r>
      <w:r w:rsidRPr="000934F7">
        <w:rPr>
          <w:rFonts w:ascii="Times New Roman" w:hAnsi="Times New Roman" w:cs="Times New Roman"/>
          <w:sz w:val="28"/>
          <w:szCs w:val="28"/>
          <w:lang w:val="kk-KZ"/>
        </w:rPr>
        <w:t>[</w:t>
      </w:r>
      <w:r w:rsidR="00364CB1">
        <w:rPr>
          <w:rFonts w:ascii="Times New Roman" w:hAnsi="Times New Roman" w:cs="Times New Roman"/>
          <w:sz w:val="28"/>
          <w:szCs w:val="28"/>
          <w:lang w:val="kk-KZ"/>
        </w:rPr>
        <w:t>12</w:t>
      </w:r>
      <w:r w:rsidR="001B11F8">
        <w:rPr>
          <w:rFonts w:ascii="Times New Roman" w:hAnsi="Times New Roman" w:cs="Times New Roman"/>
          <w:sz w:val="28"/>
          <w:szCs w:val="28"/>
          <w:lang w:val="kk-KZ"/>
        </w:rPr>
        <w:t>2</w:t>
      </w:r>
      <w:r w:rsidRPr="000934F7">
        <w:rPr>
          <w:rFonts w:ascii="Times New Roman" w:hAnsi="Times New Roman" w:cs="Times New Roman"/>
          <w:sz w:val="28"/>
          <w:szCs w:val="28"/>
          <w:lang w:val="kk-KZ"/>
        </w:rPr>
        <w:t xml:space="preserve">, </w:t>
      </w:r>
      <w:r w:rsidR="00F724B4">
        <w:rPr>
          <w:rFonts w:ascii="Times New Roman" w:hAnsi="Times New Roman" w:cs="Times New Roman"/>
          <w:sz w:val="28"/>
          <w:szCs w:val="28"/>
          <w:lang w:val="kk-KZ"/>
        </w:rPr>
        <w:t xml:space="preserve">Б. </w:t>
      </w:r>
      <w:r w:rsidRPr="000934F7">
        <w:rPr>
          <w:rFonts w:ascii="Times New Roman" w:hAnsi="Times New Roman" w:cs="Times New Roman"/>
          <w:sz w:val="28"/>
          <w:szCs w:val="28"/>
          <w:lang w:val="kk-KZ"/>
        </w:rPr>
        <w:t>45-46].</w:t>
      </w:r>
      <w:r w:rsidR="00502531">
        <w:rPr>
          <w:rFonts w:ascii="Times New Roman" w:hAnsi="Times New Roman" w:cs="Times New Roman"/>
          <w:sz w:val="28"/>
          <w:szCs w:val="28"/>
          <w:lang w:val="kk-KZ"/>
        </w:rPr>
        <w:t xml:space="preserve"> </w:t>
      </w:r>
      <w:r w:rsidR="0042363B">
        <w:rPr>
          <w:rFonts w:ascii="Times New Roman" w:hAnsi="Times New Roman" w:cs="Times New Roman"/>
          <w:sz w:val="28"/>
          <w:szCs w:val="28"/>
          <w:lang w:val="kk-KZ"/>
        </w:rPr>
        <w:t xml:space="preserve"> </w:t>
      </w:r>
    </w:p>
    <w:p w:rsidR="00A556C0" w:rsidRPr="000934F7"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2363B">
        <w:rPr>
          <w:rFonts w:ascii="Times New Roman" w:hAnsi="Times New Roman" w:cs="Times New Roman"/>
          <w:sz w:val="28"/>
          <w:szCs w:val="28"/>
          <w:lang w:val="kk-KZ"/>
        </w:rPr>
        <w:t xml:space="preserve">Сонымен қатар: </w:t>
      </w:r>
      <w:r>
        <w:rPr>
          <w:rFonts w:ascii="Times New Roman" w:hAnsi="Times New Roman" w:cs="Times New Roman"/>
          <w:sz w:val="28"/>
          <w:szCs w:val="28"/>
          <w:lang w:val="kk-KZ"/>
        </w:rPr>
        <w:t>«</w:t>
      </w:r>
      <w:r w:rsidRPr="0004664D">
        <w:rPr>
          <w:rFonts w:ascii="Times New Roman" w:hAnsi="Times New Roman" w:cs="Times New Roman"/>
          <w:sz w:val="28"/>
          <w:szCs w:val="28"/>
          <w:lang w:val="kk-KZ"/>
        </w:rPr>
        <w:t>«</w:t>
      </w:r>
      <w:r>
        <w:rPr>
          <w:rFonts w:ascii="Times New Roman" w:hAnsi="Times New Roman" w:cs="Times New Roman"/>
          <w:sz w:val="28"/>
          <w:szCs w:val="28"/>
          <w:lang w:val="kk-KZ"/>
        </w:rPr>
        <w:t>Қ</w:t>
      </w:r>
      <w:r w:rsidRPr="0004664D">
        <w:rPr>
          <w:rFonts w:ascii="Times New Roman" w:hAnsi="Times New Roman" w:cs="Times New Roman"/>
          <w:sz w:val="28"/>
          <w:szCs w:val="28"/>
          <w:lang w:val="kk-KZ"/>
        </w:rPr>
        <w:t xml:space="preserve">иял, </w:t>
      </w:r>
      <w:r>
        <w:rPr>
          <w:rFonts w:ascii="Times New Roman" w:hAnsi="Times New Roman" w:cs="Times New Roman"/>
          <w:sz w:val="28"/>
          <w:szCs w:val="28"/>
          <w:lang w:val="kk-KZ"/>
        </w:rPr>
        <w:t>бейне</w:t>
      </w:r>
      <w:r w:rsidRPr="0004664D">
        <w:rPr>
          <w:rFonts w:ascii="Times New Roman" w:hAnsi="Times New Roman" w:cs="Times New Roman"/>
          <w:sz w:val="28"/>
          <w:szCs w:val="28"/>
          <w:lang w:val="kk-KZ"/>
        </w:rPr>
        <w:t xml:space="preserve">, </w:t>
      </w:r>
      <w:r>
        <w:rPr>
          <w:rFonts w:ascii="Times New Roman" w:hAnsi="Times New Roman" w:cs="Times New Roman"/>
          <w:sz w:val="28"/>
          <w:szCs w:val="28"/>
          <w:lang w:val="kk-KZ"/>
        </w:rPr>
        <w:t>пішін</w:t>
      </w:r>
      <w:r w:rsidRPr="0004664D">
        <w:rPr>
          <w:rFonts w:ascii="Times New Roman" w:hAnsi="Times New Roman" w:cs="Times New Roman"/>
          <w:sz w:val="28"/>
          <w:szCs w:val="28"/>
          <w:lang w:val="kk-KZ"/>
        </w:rPr>
        <w:t xml:space="preserve">, </w:t>
      </w:r>
      <w:r>
        <w:rPr>
          <w:rFonts w:ascii="Times New Roman" w:hAnsi="Times New Roman" w:cs="Times New Roman"/>
          <w:sz w:val="28"/>
          <w:szCs w:val="28"/>
          <w:lang w:val="kk-KZ"/>
        </w:rPr>
        <w:t>көрініс</w:t>
      </w:r>
      <w:r w:rsidRPr="0004664D">
        <w:rPr>
          <w:rFonts w:ascii="Times New Roman" w:hAnsi="Times New Roman" w:cs="Times New Roman"/>
          <w:sz w:val="28"/>
          <w:szCs w:val="28"/>
          <w:lang w:val="kk-KZ"/>
        </w:rPr>
        <w:t>»</w:t>
      </w:r>
      <w:r>
        <w:rPr>
          <w:rFonts w:ascii="Times New Roman" w:hAnsi="Times New Roman" w:cs="Times New Roman"/>
          <w:sz w:val="28"/>
          <w:szCs w:val="28"/>
          <w:lang w:val="kk-KZ"/>
        </w:rPr>
        <w:t xml:space="preserve"> мағыналарын білдіретін</w:t>
      </w:r>
      <w:r w:rsidRPr="000976F3">
        <w:rPr>
          <w:lang w:val="kk-KZ"/>
        </w:rPr>
        <w:t xml:space="preserve"> </w:t>
      </w:r>
      <w:r w:rsidRPr="000976F3">
        <w:rPr>
          <w:rFonts w:ascii="Times New Roman" w:hAnsi="Times New Roman" w:cs="Times New Roman"/>
          <w:i/>
          <w:sz w:val="28"/>
          <w:szCs w:val="28"/>
          <w:lang w:val="kk-KZ"/>
        </w:rPr>
        <w:t>imge</w:t>
      </w:r>
      <w:r>
        <w:rPr>
          <w:rFonts w:ascii="Times New Roman" w:hAnsi="Times New Roman" w:cs="Times New Roman"/>
          <w:sz w:val="28"/>
          <w:szCs w:val="28"/>
          <w:lang w:val="kk-KZ"/>
        </w:rPr>
        <w:t xml:space="preserve"> </w:t>
      </w:r>
      <w:r w:rsidRPr="0004664D">
        <w:rPr>
          <w:rFonts w:ascii="Times New Roman" w:hAnsi="Times New Roman" w:cs="Times New Roman"/>
          <w:sz w:val="28"/>
          <w:szCs w:val="28"/>
          <w:lang w:val="kk-KZ"/>
        </w:rPr>
        <w:t>сөз</w:t>
      </w:r>
      <w:r>
        <w:rPr>
          <w:rFonts w:ascii="Times New Roman" w:hAnsi="Times New Roman" w:cs="Times New Roman"/>
          <w:sz w:val="28"/>
          <w:szCs w:val="28"/>
          <w:lang w:val="kk-KZ"/>
        </w:rPr>
        <w:t xml:space="preserve">і </w:t>
      </w:r>
      <w:r w:rsidRPr="002530C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530C3">
        <w:rPr>
          <w:rFonts w:ascii="Times New Roman" w:hAnsi="Times New Roman" w:cs="Times New Roman"/>
          <w:sz w:val="28"/>
          <w:szCs w:val="28"/>
          <w:lang w:val="kk-KZ"/>
        </w:rPr>
        <w:t>француз тіліне ұқсатылып жасалған сөздердің б</w:t>
      </w:r>
      <w:r>
        <w:rPr>
          <w:rFonts w:ascii="Times New Roman" w:hAnsi="Times New Roman" w:cs="Times New Roman"/>
          <w:sz w:val="28"/>
          <w:szCs w:val="28"/>
          <w:lang w:val="kk-KZ"/>
        </w:rPr>
        <w:t>ірі</w:t>
      </w:r>
      <w:r w:rsidRPr="0004664D">
        <w:rPr>
          <w:rFonts w:ascii="Times New Roman" w:hAnsi="Times New Roman" w:cs="Times New Roman"/>
          <w:sz w:val="28"/>
          <w:szCs w:val="28"/>
          <w:lang w:val="kk-KZ"/>
        </w:rPr>
        <w:t>. Тілдің тарихи кезеңдеріне</w:t>
      </w:r>
      <w:r>
        <w:rPr>
          <w:rFonts w:ascii="Times New Roman" w:hAnsi="Times New Roman" w:cs="Times New Roman"/>
          <w:sz w:val="28"/>
          <w:szCs w:val="28"/>
          <w:lang w:val="kk-KZ"/>
        </w:rPr>
        <w:t xml:space="preserve"> көз жүгірткенде </w:t>
      </w:r>
      <w:r w:rsidRPr="0004664D">
        <w:rPr>
          <w:rFonts w:ascii="Times New Roman" w:hAnsi="Times New Roman" w:cs="Times New Roman"/>
          <w:sz w:val="28"/>
          <w:szCs w:val="28"/>
          <w:lang w:val="kk-KZ"/>
        </w:rPr>
        <w:t>бұл сөз</w:t>
      </w:r>
      <w:r>
        <w:rPr>
          <w:rFonts w:ascii="Times New Roman" w:hAnsi="Times New Roman" w:cs="Times New Roman"/>
          <w:sz w:val="28"/>
          <w:szCs w:val="28"/>
          <w:lang w:val="kk-KZ"/>
        </w:rPr>
        <w:t xml:space="preserve"> </w:t>
      </w:r>
      <w:r w:rsidR="003F2B97">
        <w:rPr>
          <w:rFonts w:ascii="Times New Roman" w:hAnsi="Times New Roman" w:cs="Times New Roman"/>
          <w:sz w:val="28"/>
          <w:szCs w:val="28"/>
          <w:lang w:val="kk-KZ"/>
        </w:rPr>
        <w:t xml:space="preserve">еш жерде </w:t>
      </w:r>
      <w:r>
        <w:rPr>
          <w:rFonts w:ascii="Times New Roman" w:hAnsi="Times New Roman" w:cs="Times New Roman"/>
          <w:sz w:val="28"/>
          <w:szCs w:val="28"/>
          <w:lang w:val="kk-KZ"/>
        </w:rPr>
        <w:t xml:space="preserve">кездеспейді. </w:t>
      </w:r>
      <w:r w:rsidRPr="0004664D">
        <w:rPr>
          <w:rFonts w:ascii="Times New Roman" w:hAnsi="Times New Roman" w:cs="Times New Roman"/>
          <w:sz w:val="28"/>
          <w:szCs w:val="28"/>
          <w:lang w:val="kk-KZ"/>
        </w:rPr>
        <w:t>Түрік</w:t>
      </w:r>
      <w:r>
        <w:rPr>
          <w:rFonts w:ascii="Times New Roman" w:hAnsi="Times New Roman" w:cs="Times New Roman"/>
          <w:sz w:val="28"/>
          <w:szCs w:val="28"/>
          <w:lang w:val="kk-KZ"/>
        </w:rPr>
        <w:t xml:space="preserve">ше </w:t>
      </w:r>
      <w:r w:rsidRPr="000976F3">
        <w:rPr>
          <w:rFonts w:ascii="Times New Roman" w:hAnsi="Times New Roman" w:cs="Times New Roman"/>
          <w:i/>
          <w:sz w:val="28"/>
          <w:szCs w:val="28"/>
          <w:lang w:val="kk-KZ"/>
        </w:rPr>
        <w:t>im</w:t>
      </w:r>
      <w:r w:rsidRPr="0004664D">
        <w:rPr>
          <w:rFonts w:ascii="Times New Roman" w:hAnsi="Times New Roman" w:cs="Times New Roman"/>
          <w:sz w:val="28"/>
          <w:szCs w:val="28"/>
          <w:lang w:val="kk-KZ"/>
        </w:rPr>
        <w:t xml:space="preserve"> сөзі, «белгі</w:t>
      </w:r>
      <w:r>
        <w:rPr>
          <w:rFonts w:ascii="Times New Roman" w:hAnsi="Times New Roman" w:cs="Times New Roman"/>
          <w:sz w:val="28"/>
          <w:szCs w:val="28"/>
          <w:lang w:val="kk-KZ"/>
        </w:rPr>
        <w:t>»</w:t>
      </w:r>
      <w:r w:rsidRPr="0004664D">
        <w:rPr>
          <w:rFonts w:ascii="Times New Roman" w:hAnsi="Times New Roman" w:cs="Times New Roman"/>
          <w:sz w:val="28"/>
          <w:szCs w:val="28"/>
          <w:lang w:val="kk-KZ"/>
        </w:rPr>
        <w:t xml:space="preserve">, </w:t>
      </w:r>
      <w:r>
        <w:rPr>
          <w:rFonts w:ascii="Times New Roman" w:hAnsi="Times New Roman" w:cs="Times New Roman"/>
          <w:sz w:val="28"/>
          <w:szCs w:val="28"/>
          <w:lang w:val="kk-KZ"/>
        </w:rPr>
        <w:t>«шартты белгі», «</w:t>
      </w:r>
      <w:r w:rsidRPr="0004664D">
        <w:rPr>
          <w:rFonts w:ascii="Times New Roman" w:hAnsi="Times New Roman" w:cs="Times New Roman"/>
          <w:sz w:val="28"/>
          <w:szCs w:val="28"/>
          <w:lang w:val="kk-KZ"/>
        </w:rPr>
        <w:t>құпиясөз</w:t>
      </w:r>
      <w:r>
        <w:rPr>
          <w:rFonts w:ascii="Times New Roman" w:hAnsi="Times New Roman" w:cs="Times New Roman"/>
          <w:sz w:val="28"/>
          <w:szCs w:val="28"/>
          <w:lang w:val="kk-KZ"/>
        </w:rPr>
        <w:t>» дегенді білдіреді. Осы түбір с</w:t>
      </w:r>
      <w:r w:rsidRPr="0004664D">
        <w:rPr>
          <w:rFonts w:ascii="Times New Roman" w:hAnsi="Times New Roman" w:cs="Times New Roman"/>
          <w:sz w:val="28"/>
          <w:szCs w:val="28"/>
          <w:lang w:val="kk-KZ"/>
        </w:rPr>
        <w:t xml:space="preserve">өзге қосылған </w:t>
      </w:r>
      <w:r>
        <w:rPr>
          <w:rFonts w:ascii="Times New Roman" w:hAnsi="Times New Roman" w:cs="Times New Roman"/>
          <w:i/>
          <w:sz w:val="28"/>
          <w:szCs w:val="28"/>
          <w:lang w:val="kk-KZ"/>
        </w:rPr>
        <w:t>-</w:t>
      </w:r>
      <w:r w:rsidRPr="0065645A">
        <w:rPr>
          <w:rFonts w:ascii="Times New Roman" w:hAnsi="Times New Roman" w:cs="Times New Roman"/>
          <w:i/>
          <w:sz w:val="28"/>
          <w:szCs w:val="28"/>
          <w:lang w:val="tr-TR"/>
        </w:rPr>
        <w:t xml:space="preserve">ga </w:t>
      </w:r>
      <w:r>
        <w:rPr>
          <w:rFonts w:ascii="Times New Roman" w:hAnsi="Times New Roman" w:cs="Times New Roman"/>
          <w:sz w:val="28"/>
          <w:szCs w:val="28"/>
          <w:lang w:val="kk-KZ"/>
        </w:rPr>
        <w:t xml:space="preserve">морфемасы </w:t>
      </w:r>
      <w:r w:rsidRPr="006F76CE">
        <w:rPr>
          <w:rFonts w:ascii="Times New Roman" w:hAnsi="Times New Roman" w:cs="Times New Roman"/>
          <w:i/>
          <w:sz w:val="28"/>
          <w:szCs w:val="28"/>
          <w:lang w:val="kk-KZ"/>
        </w:rPr>
        <w:t>başka, özge</w:t>
      </w:r>
      <w:r>
        <w:rPr>
          <w:rFonts w:ascii="Times New Roman" w:hAnsi="Times New Roman" w:cs="Times New Roman"/>
          <w:sz w:val="28"/>
          <w:szCs w:val="28"/>
          <w:lang w:val="kk-KZ"/>
        </w:rPr>
        <w:t xml:space="preserve"> сияқты </w:t>
      </w:r>
      <w:r w:rsidRPr="0004664D">
        <w:rPr>
          <w:rFonts w:ascii="Times New Roman" w:hAnsi="Times New Roman" w:cs="Times New Roman"/>
          <w:sz w:val="28"/>
          <w:szCs w:val="28"/>
          <w:lang w:val="kk-KZ"/>
        </w:rPr>
        <w:t xml:space="preserve">шектеулі </w:t>
      </w:r>
      <w:r>
        <w:rPr>
          <w:rFonts w:ascii="Times New Roman" w:hAnsi="Times New Roman" w:cs="Times New Roman"/>
          <w:sz w:val="28"/>
          <w:szCs w:val="28"/>
          <w:lang w:val="kk-KZ"/>
        </w:rPr>
        <w:t>сөздерде кездесетін ө</w:t>
      </w:r>
      <w:r w:rsidRPr="0004664D">
        <w:rPr>
          <w:rFonts w:ascii="Times New Roman" w:hAnsi="Times New Roman" w:cs="Times New Roman"/>
          <w:sz w:val="28"/>
          <w:szCs w:val="28"/>
          <w:lang w:val="kk-KZ"/>
        </w:rPr>
        <w:t xml:space="preserve">лі </w:t>
      </w:r>
      <w:r>
        <w:rPr>
          <w:rFonts w:ascii="Times New Roman" w:hAnsi="Times New Roman" w:cs="Times New Roman"/>
          <w:sz w:val="28"/>
          <w:szCs w:val="28"/>
          <w:lang w:val="kk-KZ"/>
        </w:rPr>
        <w:t>морфема</w:t>
      </w:r>
      <w:r w:rsidRPr="0004664D">
        <w:rPr>
          <w:rFonts w:ascii="Times New Roman" w:hAnsi="Times New Roman" w:cs="Times New Roman"/>
          <w:sz w:val="28"/>
          <w:szCs w:val="28"/>
          <w:lang w:val="kk-KZ"/>
        </w:rPr>
        <w:t xml:space="preserve">. </w:t>
      </w:r>
      <w:r w:rsidRPr="006F76CE">
        <w:rPr>
          <w:rFonts w:ascii="Times New Roman" w:hAnsi="Times New Roman" w:cs="Times New Roman"/>
          <w:i/>
          <w:sz w:val="28"/>
          <w:szCs w:val="28"/>
          <w:lang w:val="tr-TR"/>
        </w:rPr>
        <w:t>İm</w:t>
      </w:r>
      <w:r>
        <w:rPr>
          <w:rFonts w:ascii="Times New Roman" w:hAnsi="Times New Roman" w:cs="Times New Roman"/>
          <w:sz w:val="28"/>
          <w:szCs w:val="28"/>
          <w:lang w:val="kk-KZ"/>
        </w:rPr>
        <w:t xml:space="preserve"> </w:t>
      </w:r>
      <w:r w:rsidRPr="0004664D">
        <w:rPr>
          <w:rFonts w:ascii="Times New Roman" w:hAnsi="Times New Roman" w:cs="Times New Roman"/>
          <w:sz w:val="28"/>
          <w:szCs w:val="28"/>
          <w:lang w:val="kk-KZ"/>
        </w:rPr>
        <w:t>«елес</w:t>
      </w:r>
      <w:r>
        <w:rPr>
          <w:rFonts w:ascii="Times New Roman" w:hAnsi="Times New Roman" w:cs="Times New Roman"/>
          <w:sz w:val="28"/>
          <w:szCs w:val="28"/>
          <w:lang w:val="kk-KZ"/>
        </w:rPr>
        <w:t>»</w:t>
      </w:r>
      <w:r w:rsidRPr="0004664D">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04664D">
        <w:rPr>
          <w:rFonts w:ascii="Times New Roman" w:hAnsi="Times New Roman" w:cs="Times New Roman"/>
          <w:sz w:val="28"/>
          <w:szCs w:val="28"/>
          <w:lang w:val="kk-KZ"/>
        </w:rPr>
        <w:t>бейне»</w:t>
      </w:r>
      <w:r>
        <w:rPr>
          <w:rFonts w:ascii="Times New Roman" w:hAnsi="Times New Roman" w:cs="Times New Roman"/>
          <w:sz w:val="28"/>
          <w:szCs w:val="28"/>
          <w:lang w:val="kk-KZ"/>
        </w:rPr>
        <w:t xml:space="preserve"> деген мағынаны білдірмейді. </w:t>
      </w:r>
      <w:r w:rsidRPr="006F76CE">
        <w:rPr>
          <w:rFonts w:ascii="Times New Roman" w:hAnsi="Times New Roman" w:cs="Times New Roman"/>
          <w:i/>
          <w:sz w:val="28"/>
          <w:szCs w:val="28"/>
          <w:lang w:val="kk-KZ"/>
        </w:rPr>
        <w:t>İmge</w:t>
      </w:r>
      <w:r w:rsidRPr="0004664D">
        <w:rPr>
          <w:rFonts w:ascii="Times New Roman" w:hAnsi="Times New Roman" w:cs="Times New Roman"/>
          <w:sz w:val="28"/>
          <w:szCs w:val="28"/>
          <w:lang w:val="kk-KZ"/>
        </w:rPr>
        <w:t xml:space="preserve"> сөзі </w:t>
      </w:r>
      <w:r>
        <w:rPr>
          <w:rFonts w:ascii="Times New Roman" w:hAnsi="Times New Roman" w:cs="Times New Roman"/>
          <w:sz w:val="28"/>
          <w:szCs w:val="28"/>
          <w:lang w:val="kk-KZ"/>
        </w:rPr>
        <w:t xml:space="preserve">французша </w:t>
      </w:r>
      <w:r w:rsidRPr="0004664D">
        <w:rPr>
          <w:rFonts w:ascii="Times New Roman" w:hAnsi="Times New Roman" w:cs="Times New Roman"/>
          <w:sz w:val="28"/>
          <w:szCs w:val="28"/>
          <w:lang w:val="kk-KZ"/>
        </w:rPr>
        <w:t>«</w:t>
      </w:r>
      <w:r>
        <w:rPr>
          <w:rFonts w:ascii="Times New Roman" w:hAnsi="Times New Roman" w:cs="Times New Roman"/>
          <w:sz w:val="28"/>
          <w:szCs w:val="28"/>
          <w:lang w:val="kk-KZ"/>
        </w:rPr>
        <w:t>елес»</w:t>
      </w:r>
      <w:r w:rsidRPr="0004664D">
        <w:rPr>
          <w:rFonts w:ascii="Times New Roman" w:hAnsi="Times New Roman" w:cs="Times New Roman"/>
          <w:sz w:val="28"/>
          <w:szCs w:val="28"/>
          <w:lang w:val="kk-KZ"/>
        </w:rPr>
        <w:t xml:space="preserve">, </w:t>
      </w:r>
      <w:r>
        <w:rPr>
          <w:rFonts w:ascii="Times New Roman" w:hAnsi="Times New Roman" w:cs="Times New Roman"/>
          <w:sz w:val="28"/>
          <w:szCs w:val="28"/>
          <w:lang w:val="kk-KZ"/>
        </w:rPr>
        <w:t>«пішін</w:t>
      </w:r>
      <w:r w:rsidRPr="0004664D">
        <w:rPr>
          <w:rFonts w:ascii="Times New Roman" w:hAnsi="Times New Roman" w:cs="Times New Roman"/>
          <w:sz w:val="28"/>
          <w:szCs w:val="28"/>
          <w:lang w:val="kk-KZ"/>
        </w:rPr>
        <w:t>» деген</w:t>
      </w:r>
      <w:r>
        <w:rPr>
          <w:rFonts w:ascii="Times New Roman" w:hAnsi="Times New Roman" w:cs="Times New Roman"/>
          <w:sz w:val="28"/>
          <w:szCs w:val="28"/>
          <w:lang w:val="kk-KZ"/>
        </w:rPr>
        <w:t xml:space="preserve">ді білдіретін </w:t>
      </w:r>
      <w:r w:rsidRPr="006F76CE">
        <w:rPr>
          <w:rFonts w:ascii="Times New Roman" w:hAnsi="Times New Roman" w:cs="Times New Roman"/>
          <w:i/>
          <w:sz w:val="28"/>
          <w:szCs w:val="28"/>
          <w:lang w:val="kk-KZ"/>
        </w:rPr>
        <w:t>image</w:t>
      </w:r>
      <w:r w:rsidRPr="0004664D">
        <w:rPr>
          <w:rFonts w:ascii="Times New Roman" w:hAnsi="Times New Roman" w:cs="Times New Roman"/>
          <w:sz w:val="28"/>
          <w:szCs w:val="28"/>
          <w:lang w:val="kk-KZ"/>
        </w:rPr>
        <w:t xml:space="preserve"> сөз</w:t>
      </w:r>
      <w:r>
        <w:rPr>
          <w:rFonts w:ascii="Times New Roman" w:hAnsi="Times New Roman" w:cs="Times New Roman"/>
          <w:sz w:val="28"/>
          <w:szCs w:val="28"/>
          <w:lang w:val="kk-KZ"/>
        </w:rPr>
        <w:t>ін</w:t>
      </w:r>
      <w:r w:rsidRPr="0004664D">
        <w:rPr>
          <w:rFonts w:ascii="Times New Roman" w:hAnsi="Times New Roman" w:cs="Times New Roman"/>
          <w:sz w:val="28"/>
          <w:szCs w:val="28"/>
          <w:lang w:val="kk-KZ"/>
        </w:rPr>
        <w:t xml:space="preserve">дегі дауысты </w:t>
      </w:r>
      <w:r>
        <w:rPr>
          <w:rFonts w:ascii="Times New Roman" w:hAnsi="Times New Roman" w:cs="Times New Roman"/>
          <w:sz w:val="28"/>
          <w:szCs w:val="28"/>
          <w:lang w:val="kk-KZ"/>
        </w:rPr>
        <w:t xml:space="preserve">«а» әрпін </w:t>
      </w:r>
      <w:r w:rsidRPr="0004664D">
        <w:rPr>
          <w:rFonts w:ascii="Times New Roman" w:hAnsi="Times New Roman" w:cs="Times New Roman"/>
          <w:sz w:val="28"/>
          <w:szCs w:val="28"/>
          <w:lang w:val="kk-KZ"/>
        </w:rPr>
        <w:t>азайту арқылы жасал</w:t>
      </w:r>
      <w:r>
        <w:rPr>
          <w:rFonts w:ascii="Times New Roman" w:hAnsi="Times New Roman" w:cs="Times New Roman"/>
          <w:sz w:val="28"/>
          <w:szCs w:val="28"/>
          <w:lang w:val="kk-KZ"/>
        </w:rPr>
        <w:t>ған сөз</w:t>
      </w:r>
      <w:r w:rsidRPr="000466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Кейініректе осы </w:t>
      </w:r>
      <w:r w:rsidRPr="00712750">
        <w:rPr>
          <w:rFonts w:ascii="Times New Roman" w:hAnsi="Times New Roman" w:cs="Times New Roman"/>
          <w:i/>
          <w:sz w:val="28"/>
          <w:szCs w:val="28"/>
          <w:lang w:val="kk-KZ"/>
        </w:rPr>
        <w:t>imge</w:t>
      </w:r>
      <w:r>
        <w:rPr>
          <w:rFonts w:ascii="Times New Roman" w:hAnsi="Times New Roman" w:cs="Times New Roman"/>
          <w:i/>
          <w:sz w:val="28"/>
          <w:szCs w:val="28"/>
          <w:lang w:val="kk-KZ"/>
        </w:rPr>
        <w:t xml:space="preserve"> </w:t>
      </w:r>
      <w:r w:rsidRPr="00712750">
        <w:rPr>
          <w:rFonts w:ascii="Times New Roman" w:hAnsi="Times New Roman" w:cs="Times New Roman"/>
          <w:sz w:val="28"/>
          <w:szCs w:val="28"/>
          <w:lang w:val="kk-KZ"/>
        </w:rPr>
        <w:t xml:space="preserve">сөзіне ұқсастырылып </w:t>
      </w:r>
      <w:r w:rsidRPr="00B8465F">
        <w:rPr>
          <w:rFonts w:ascii="Times New Roman" w:hAnsi="Times New Roman" w:cs="Times New Roman"/>
          <w:i/>
          <w:sz w:val="28"/>
          <w:szCs w:val="28"/>
          <w:lang w:val="tr-TR"/>
        </w:rPr>
        <w:t>s</w:t>
      </w:r>
      <w:r w:rsidRPr="00B8465F">
        <w:rPr>
          <w:rFonts w:ascii="Times New Roman" w:hAnsi="Times New Roman" w:cs="Times New Roman"/>
          <w:i/>
          <w:sz w:val="28"/>
          <w:szCs w:val="28"/>
          <w:lang w:val="kk-KZ"/>
        </w:rPr>
        <w:t>imge</w:t>
      </w:r>
      <w:r w:rsidRPr="00B8465F">
        <w:rPr>
          <w:rFonts w:ascii="Times New Roman" w:hAnsi="Times New Roman" w:cs="Times New Roman"/>
          <w:sz w:val="28"/>
          <w:szCs w:val="28"/>
          <w:lang w:val="kk-KZ"/>
        </w:rPr>
        <w:t xml:space="preserve"> сөзі </w:t>
      </w:r>
      <w:r w:rsidRPr="00712750">
        <w:rPr>
          <w:rFonts w:ascii="Times New Roman" w:hAnsi="Times New Roman" w:cs="Times New Roman"/>
          <w:sz w:val="28"/>
          <w:szCs w:val="28"/>
          <w:lang w:val="kk-KZ"/>
        </w:rPr>
        <w:t>жасалған</w:t>
      </w:r>
      <w:r>
        <w:rPr>
          <w:rFonts w:ascii="Times New Roman" w:hAnsi="Times New Roman" w:cs="Times New Roman"/>
          <w:i/>
          <w:sz w:val="28"/>
          <w:szCs w:val="28"/>
          <w:lang w:val="kk-KZ"/>
        </w:rPr>
        <w:t>.</w:t>
      </w:r>
      <w:r w:rsidRPr="0004664D">
        <w:rPr>
          <w:rFonts w:ascii="Times New Roman" w:hAnsi="Times New Roman" w:cs="Times New Roman"/>
          <w:sz w:val="28"/>
          <w:szCs w:val="28"/>
          <w:lang w:val="kk-KZ"/>
        </w:rPr>
        <w:t xml:space="preserve"> Бұл сөз </w:t>
      </w:r>
      <w:r>
        <w:rPr>
          <w:rFonts w:ascii="Times New Roman" w:hAnsi="Times New Roman" w:cs="Times New Roman"/>
          <w:sz w:val="28"/>
          <w:szCs w:val="28"/>
          <w:lang w:val="kk-KZ"/>
        </w:rPr>
        <w:t>«</w:t>
      </w:r>
      <w:r w:rsidR="00017FC8">
        <w:rPr>
          <w:rFonts w:ascii="Times New Roman" w:hAnsi="Times New Roman" w:cs="Times New Roman"/>
          <w:sz w:val="28"/>
          <w:szCs w:val="28"/>
          <w:lang w:val="kk-KZ"/>
        </w:rPr>
        <w:t>таңба</w:t>
      </w:r>
      <w:r>
        <w:rPr>
          <w:rFonts w:ascii="Times New Roman" w:hAnsi="Times New Roman" w:cs="Times New Roman"/>
          <w:sz w:val="28"/>
          <w:szCs w:val="28"/>
          <w:lang w:val="kk-KZ"/>
        </w:rPr>
        <w:t>»</w:t>
      </w:r>
      <w:r w:rsidRPr="000466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 </w:t>
      </w:r>
      <w:r w:rsidRPr="0004664D">
        <w:rPr>
          <w:rFonts w:ascii="Times New Roman" w:hAnsi="Times New Roman" w:cs="Times New Roman"/>
          <w:sz w:val="28"/>
          <w:szCs w:val="28"/>
          <w:lang w:val="kk-KZ"/>
        </w:rPr>
        <w:t>мағына</w:t>
      </w:r>
      <w:r>
        <w:rPr>
          <w:rFonts w:ascii="Times New Roman" w:hAnsi="Times New Roman" w:cs="Times New Roman"/>
          <w:sz w:val="28"/>
          <w:szCs w:val="28"/>
          <w:lang w:val="kk-KZ"/>
        </w:rPr>
        <w:t>ны</w:t>
      </w:r>
      <w:r w:rsidRPr="0004664D">
        <w:rPr>
          <w:rFonts w:ascii="Times New Roman" w:hAnsi="Times New Roman" w:cs="Times New Roman"/>
          <w:sz w:val="28"/>
          <w:szCs w:val="28"/>
          <w:lang w:val="kk-KZ"/>
        </w:rPr>
        <w:t xml:space="preserve"> білдіреді</w:t>
      </w:r>
      <w:r>
        <w:rPr>
          <w:rFonts w:ascii="Times New Roman" w:hAnsi="Times New Roman" w:cs="Times New Roman"/>
          <w:sz w:val="28"/>
          <w:szCs w:val="28"/>
          <w:lang w:val="kk-KZ"/>
        </w:rPr>
        <w:t xml:space="preserve">. </w:t>
      </w:r>
      <w:r w:rsidRPr="0004664D">
        <w:rPr>
          <w:rFonts w:ascii="Times New Roman" w:hAnsi="Times New Roman" w:cs="Times New Roman"/>
          <w:sz w:val="28"/>
          <w:szCs w:val="28"/>
          <w:lang w:val="kk-KZ"/>
        </w:rPr>
        <w:t xml:space="preserve">Бұл </w:t>
      </w:r>
      <w:r>
        <w:rPr>
          <w:rFonts w:ascii="Times New Roman" w:hAnsi="Times New Roman" w:cs="Times New Roman"/>
          <w:sz w:val="28"/>
          <w:szCs w:val="28"/>
          <w:lang w:val="kk-KZ"/>
        </w:rPr>
        <w:t xml:space="preserve">екі сөз шет тілдік сөздерді мысалға алып, қате </w:t>
      </w:r>
      <w:r w:rsidRPr="0004664D">
        <w:rPr>
          <w:rFonts w:ascii="Times New Roman" w:hAnsi="Times New Roman" w:cs="Times New Roman"/>
          <w:sz w:val="28"/>
          <w:szCs w:val="28"/>
          <w:lang w:val="kk-KZ"/>
        </w:rPr>
        <w:t xml:space="preserve">түбір </w:t>
      </w:r>
      <w:r>
        <w:rPr>
          <w:rFonts w:ascii="Times New Roman" w:hAnsi="Times New Roman" w:cs="Times New Roman"/>
          <w:sz w:val="28"/>
          <w:szCs w:val="28"/>
          <w:lang w:val="kk-KZ"/>
        </w:rPr>
        <w:t xml:space="preserve">мен </w:t>
      </w:r>
      <w:r w:rsidRPr="0004664D">
        <w:rPr>
          <w:rFonts w:ascii="Times New Roman" w:hAnsi="Times New Roman" w:cs="Times New Roman"/>
          <w:sz w:val="28"/>
          <w:szCs w:val="28"/>
          <w:lang w:val="kk-KZ"/>
        </w:rPr>
        <w:t>морф</w:t>
      </w:r>
      <w:r>
        <w:rPr>
          <w:rFonts w:ascii="Times New Roman" w:hAnsi="Times New Roman" w:cs="Times New Roman"/>
          <w:sz w:val="28"/>
          <w:szCs w:val="28"/>
          <w:lang w:val="kk-KZ"/>
        </w:rPr>
        <w:t>емалардан жасалған сәтсіз баламалар»</w:t>
      </w:r>
      <w:r w:rsidR="0042363B">
        <w:rPr>
          <w:rFonts w:ascii="Times New Roman" w:hAnsi="Times New Roman" w:cs="Times New Roman"/>
          <w:sz w:val="28"/>
          <w:szCs w:val="28"/>
          <w:lang w:val="kk-KZ"/>
        </w:rPr>
        <w:t>, - дейді ғалым Тимурташ</w:t>
      </w:r>
      <w:r>
        <w:rPr>
          <w:rFonts w:ascii="Times New Roman" w:hAnsi="Times New Roman" w:cs="Times New Roman"/>
          <w:sz w:val="28"/>
          <w:szCs w:val="28"/>
          <w:lang w:val="kk-KZ"/>
        </w:rPr>
        <w:t xml:space="preserve"> </w:t>
      </w:r>
      <w:r w:rsidRPr="000934F7">
        <w:rPr>
          <w:rFonts w:ascii="Times New Roman" w:hAnsi="Times New Roman" w:cs="Times New Roman"/>
          <w:sz w:val="28"/>
          <w:szCs w:val="28"/>
          <w:lang w:val="kk-KZ"/>
        </w:rPr>
        <w:t>[</w:t>
      </w:r>
      <w:r w:rsidR="00364CB1">
        <w:rPr>
          <w:rFonts w:ascii="Times New Roman" w:hAnsi="Times New Roman" w:cs="Times New Roman"/>
          <w:sz w:val="28"/>
          <w:szCs w:val="28"/>
          <w:lang w:val="kk-KZ"/>
        </w:rPr>
        <w:t>122</w:t>
      </w:r>
      <w:r w:rsidRPr="000934F7">
        <w:rPr>
          <w:rFonts w:ascii="Times New Roman" w:hAnsi="Times New Roman" w:cs="Times New Roman"/>
          <w:sz w:val="28"/>
          <w:szCs w:val="28"/>
          <w:lang w:val="kk-KZ"/>
        </w:rPr>
        <w:t xml:space="preserve">, </w:t>
      </w:r>
      <w:r w:rsidR="009B17E7">
        <w:rPr>
          <w:rFonts w:ascii="Times New Roman" w:hAnsi="Times New Roman" w:cs="Times New Roman"/>
          <w:sz w:val="28"/>
          <w:szCs w:val="28"/>
          <w:lang w:val="kk-KZ"/>
        </w:rPr>
        <w:t xml:space="preserve">б. </w:t>
      </w:r>
      <w:r w:rsidRPr="000934F7">
        <w:rPr>
          <w:rFonts w:ascii="Times New Roman" w:hAnsi="Times New Roman" w:cs="Times New Roman"/>
          <w:sz w:val="28"/>
          <w:szCs w:val="28"/>
          <w:lang w:val="kk-KZ"/>
        </w:rPr>
        <w:t>35].</w:t>
      </w:r>
    </w:p>
    <w:p w:rsidR="00A556C0" w:rsidRPr="000934F7"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«Асыра сілтеушілер</w:t>
      </w:r>
      <w:r w:rsidRPr="00652DAB">
        <w:rPr>
          <w:rFonts w:ascii="Times New Roman" w:hAnsi="Times New Roman" w:cs="Times New Roman"/>
          <w:sz w:val="28"/>
          <w:szCs w:val="28"/>
          <w:lang w:val="kk-KZ"/>
        </w:rPr>
        <w:t xml:space="preserve">, </w:t>
      </w:r>
      <w:r w:rsidRPr="00652DAB">
        <w:rPr>
          <w:rFonts w:ascii="Times New Roman" w:hAnsi="Times New Roman" w:cs="Times New Roman"/>
          <w:i/>
          <w:sz w:val="28"/>
          <w:szCs w:val="28"/>
          <w:lang w:val="kk-KZ"/>
        </w:rPr>
        <w:t>avdet</w:t>
      </w:r>
      <w:r w:rsidRPr="00652DAB">
        <w:rPr>
          <w:rFonts w:ascii="Times New Roman" w:hAnsi="Times New Roman" w:cs="Times New Roman"/>
          <w:sz w:val="28"/>
          <w:szCs w:val="28"/>
          <w:lang w:val="kk-KZ"/>
        </w:rPr>
        <w:t xml:space="preserve"> орнына </w:t>
      </w:r>
      <w:r w:rsidRPr="00652DAB">
        <w:rPr>
          <w:rFonts w:ascii="Times New Roman" w:hAnsi="Times New Roman" w:cs="Times New Roman"/>
          <w:i/>
          <w:sz w:val="28"/>
          <w:szCs w:val="28"/>
          <w:lang w:val="kk-KZ"/>
        </w:rPr>
        <w:t>dönüş,</w:t>
      </w:r>
      <w:r w:rsidRPr="00652DAB">
        <w:rPr>
          <w:lang w:val="kk-KZ"/>
        </w:rPr>
        <w:t xml:space="preserve"> </w:t>
      </w:r>
      <w:r w:rsidRPr="00652DAB">
        <w:rPr>
          <w:rFonts w:ascii="Times New Roman" w:hAnsi="Times New Roman" w:cs="Times New Roman"/>
          <w:i/>
          <w:sz w:val="28"/>
          <w:szCs w:val="28"/>
          <w:lang w:val="kk-KZ"/>
        </w:rPr>
        <w:t>faaliyet</w:t>
      </w:r>
      <w:r>
        <w:rPr>
          <w:rFonts w:ascii="Times New Roman" w:hAnsi="Times New Roman" w:cs="Times New Roman"/>
          <w:sz w:val="28"/>
          <w:szCs w:val="28"/>
          <w:lang w:val="kk-KZ"/>
        </w:rPr>
        <w:t xml:space="preserve"> орнына </w:t>
      </w:r>
      <w:r w:rsidRPr="00652DAB">
        <w:rPr>
          <w:rFonts w:ascii="Times New Roman" w:hAnsi="Times New Roman" w:cs="Times New Roman"/>
          <w:i/>
          <w:sz w:val="28"/>
          <w:szCs w:val="28"/>
          <w:lang w:val="kk-KZ"/>
        </w:rPr>
        <w:t>çalışma</w:t>
      </w:r>
      <w:r w:rsidRPr="00652DAB">
        <w:rPr>
          <w:rFonts w:ascii="Times New Roman" w:hAnsi="Times New Roman" w:cs="Times New Roman"/>
          <w:sz w:val="28"/>
          <w:szCs w:val="28"/>
          <w:lang w:val="kk-KZ"/>
        </w:rPr>
        <w:t xml:space="preserve"> деген сөз</w:t>
      </w:r>
      <w:r>
        <w:rPr>
          <w:rFonts w:ascii="Times New Roman" w:hAnsi="Times New Roman" w:cs="Times New Roman"/>
          <w:sz w:val="28"/>
          <w:szCs w:val="28"/>
          <w:lang w:val="kk-KZ"/>
        </w:rPr>
        <w:t xml:space="preserve">ді қолданғысы </w:t>
      </w:r>
      <w:r w:rsidRPr="00652DAB">
        <w:rPr>
          <w:rFonts w:ascii="Times New Roman" w:hAnsi="Times New Roman" w:cs="Times New Roman"/>
          <w:sz w:val="28"/>
          <w:szCs w:val="28"/>
          <w:lang w:val="kk-KZ"/>
        </w:rPr>
        <w:t xml:space="preserve">келеді. Барлық синонимдер </w:t>
      </w:r>
      <w:r>
        <w:rPr>
          <w:rFonts w:ascii="Times New Roman" w:hAnsi="Times New Roman" w:cs="Times New Roman"/>
          <w:sz w:val="28"/>
          <w:szCs w:val="28"/>
          <w:lang w:val="kk-KZ"/>
        </w:rPr>
        <w:t xml:space="preserve">тілден шығарылып, тіл жұтаңдады. </w:t>
      </w:r>
      <w:r w:rsidRPr="00652DAB">
        <w:rPr>
          <w:rFonts w:ascii="Times New Roman" w:hAnsi="Times New Roman" w:cs="Times New Roman"/>
          <w:sz w:val="28"/>
          <w:szCs w:val="28"/>
          <w:lang w:val="kk-KZ"/>
        </w:rPr>
        <w:t xml:space="preserve"> </w:t>
      </w:r>
      <w:r w:rsidRPr="0008781A">
        <w:rPr>
          <w:rFonts w:ascii="Times New Roman" w:hAnsi="Times New Roman" w:cs="Times New Roman"/>
          <w:i/>
          <w:sz w:val="28"/>
          <w:szCs w:val="28"/>
          <w:lang w:val="kk-KZ"/>
        </w:rPr>
        <w:t xml:space="preserve">Kara </w:t>
      </w:r>
      <w:r>
        <w:rPr>
          <w:rFonts w:ascii="Times New Roman" w:hAnsi="Times New Roman" w:cs="Times New Roman"/>
          <w:sz w:val="28"/>
          <w:szCs w:val="28"/>
          <w:lang w:val="kk-KZ"/>
        </w:rPr>
        <w:t xml:space="preserve">бар деп </w:t>
      </w:r>
      <w:r w:rsidRPr="0008781A">
        <w:rPr>
          <w:rFonts w:ascii="Times New Roman" w:hAnsi="Times New Roman" w:cs="Times New Roman"/>
          <w:i/>
          <w:sz w:val="28"/>
          <w:szCs w:val="28"/>
          <w:lang w:val="kk-KZ"/>
        </w:rPr>
        <w:t>siyah</w:t>
      </w:r>
      <w:r>
        <w:rPr>
          <w:rFonts w:ascii="Times New Roman" w:hAnsi="Times New Roman" w:cs="Times New Roman"/>
          <w:sz w:val="28"/>
          <w:szCs w:val="28"/>
          <w:lang w:val="kk-KZ"/>
        </w:rPr>
        <w:t xml:space="preserve">, </w:t>
      </w:r>
      <w:r w:rsidRPr="0008781A">
        <w:rPr>
          <w:rFonts w:ascii="Times New Roman" w:hAnsi="Times New Roman" w:cs="Times New Roman"/>
          <w:i/>
          <w:sz w:val="28"/>
          <w:szCs w:val="28"/>
          <w:lang w:val="kk-KZ"/>
        </w:rPr>
        <w:t>aylık</w:t>
      </w:r>
      <w:r w:rsidRPr="0008781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бар деп </w:t>
      </w:r>
      <w:r w:rsidRPr="0008781A">
        <w:rPr>
          <w:rFonts w:ascii="Times New Roman" w:hAnsi="Times New Roman" w:cs="Times New Roman"/>
          <w:i/>
          <w:sz w:val="28"/>
          <w:szCs w:val="28"/>
          <w:lang w:val="kk-KZ"/>
        </w:rPr>
        <w:t>maaş</w:t>
      </w:r>
      <w:r w:rsidRPr="00652DAB">
        <w:rPr>
          <w:rFonts w:ascii="Times New Roman" w:hAnsi="Times New Roman" w:cs="Times New Roman"/>
          <w:sz w:val="28"/>
          <w:szCs w:val="28"/>
          <w:lang w:val="kk-KZ"/>
        </w:rPr>
        <w:t xml:space="preserve">, </w:t>
      </w:r>
      <w:r w:rsidRPr="0008781A">
        <w:rPr>
          <w:rFonts w:ascii="Times New Roman" w:hAnsi="Times New Roman" w:cs="Times New Roman"/>
          <w:i/>
          <w:sz w:val="28"/>
          <w:szCs w:val="28"/>
          <w:lang w:val="kk-KZ"/>
        </w:rPr>
        <w:t>otak</w:t>
      </w:r>
      <w:r w:rsidRPr="0008781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бар </w:t>
      </w:r>
      <w:r w:rsidRPr="00652DAB">
        <w:rPr>
          <w:rFonts w:ascii="Times New Roman" w:hAnsi="Times New Roman" w:cs="Times New Roman"/>
          <w:sz w:val="28"/>
          <w:szCs w:val="28"/>
          <w:lang w:val="kk-KZ"/>
        </w:rPr>
        <w:t xml:space="preserve">деп </w:t>
      </w:r>
      <w:r w:rsidRPr="0008781A">
        <w:rPr>
          <w:rFonts w:ascii="Times New Roman" w:hAnsi="Times New Roman" w:cs="Times New Roman"/>
          <w:i/>
          <w:sz w:val="28"/>
          <w:szCs w:val="28"/>
          <w:lang w:val="kk-KZ"/>
        </w:rPr>
        <w:t>çadır</w:t>
      </w:r>
      <w:r w:rsidRPr="0008781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сөздерін тілден мүлдем шығарып тастауға болмайды. Өйткені тіл осылай байиды» дейді ғалым Исмаил Данишменд </w:t>
      </w:r>
      <w:r w:rsidRPr="000934F7">
        <w:rPr>
          <w:rFonts w:ascii="Times New Roman" w:hAnsi="Times New Roman" w:cs="Times New Roman"/>
          <w:sz w:val="28"/>
          <w:szCs w:val="28"/>
          <w:lang w:val="kk-KZ"/>
        </w:rPr>
        <w:t>[</w:t>
      </w:r>
      <w:r w:rsidR="00757F6C">
        <w:rPr>
          <w:rFonts w:ascii="Times New Roman" w:hAnsi="Times New Roman" w:cs="Times New Roman"/>
          <w:sz w:val="28"/>
          <w:szCs w:val="28"/>
          <w:lang w:val="kk-KZ"/>
        </w:rPr>
        <w:t>12</w:t>
      </w:r>
      <w:r w:rsidR="001B11F8">
        <w:rPr>
          <w:rFonts w:ascii="Times New Roman" w:hAnsi="Times New Roman" w:cs="Times New Roman"/>
          <w:sz w:val="28"/>
          <w:szCs w:val="28"/>
          <w:lang w:val="kk-KZ"/>
        </w:rPr>
        <w:t>5</w:t>
      </w:r>
      <w:r w:rsidRPr="000934F7">
        <w:rPr>
          <w:rFonts w:ascii="Times New Roman" w:hAnsi="Times New Roman" w:cs="Times New Roman"/>
          <w:sz w:val="28"/>
          <w:szCs w:val="28"/>
          <w:lang w:val="kk-KZ"/>
        </w:rPr>
        <w:t xml:space="preserve">, </w:t>
      </w:r>
      <w:r w:rsidR="00F724B4">
        <w:rPr>
          <w:rFonts w:ascii="Times New Roman" w:hAnsi="Times New Roman" w:cs="Times New Roman"/>
          <w:sz w:val="28"/>
          <w:szCs w:val="28"/>
          <w:lang w:val="kk-KZ"/>
        </w:rPr>
        <w:t xml:space="preserve">Б. </w:t>
      </w:r>
      <w:r w:rsidRPr="000934F7">
        <w:rPr>
          <w:rFonts w:ascii="Times New Roman" w:hAnsi="Times New Roman" w:cs="Times New Roman"/>
          <w:sz w:val="28"/>
          <w:szCs w:val="28"/>
          <w:lang w:val="kk-KZ"/>
        </w:rPr>
        <w:t xml:space="preserve">100-101]. </w:t>
      </w:r>
    </w:p>
    <w:p w:rsidR="00A556C0" w:rsidRPr="008B45D1"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52DA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Профессор Ахмет Ерджиласун </w:t>
      </w:r>
      <w:r w:rsidR="003F2B97">
        <w:rPr>
          <w:rFonts w:ascii="Times New Roman" w:hAnsi="Times New Roman" w:cs="Times New Roman"/>
          <w:sz w:val="28"/>
          <w:szCs w:val="28"/>
          <w:lang w:val="kk-KZ"/>
        </w:rPr>
        <w:t>осы</w:t>
      </w:r>
      <w:r>
        <w:rPr>
          <w:rFonts w:ascii="Times New Roman" w:hAnsi="Times New Roman" w:cs="Times New Roman"/>
          <w:sz w:val="28"/>
          <w:szCs w:val="28"/>
          <w:lang w:val="kk-KZ"/>
        </w:rPr>
        <w:t xml:space="preserve"> ой</w:t>
      </w:r>
      <w:r w:rsidR="003F2B97">
        <w:rPr>
          <w:rFonts w:ascii="Times New Roman" w:hAnsi="Times New Roman" w:cs="Times New Roman"/>
          <w:sz w:val="28"/>
          <w:szCs w:val="28"/>
          <w:lang w:val="kk-KZ"/>
        </w:rPr>
        <w:t>ды</w:t>
      </w:r>
      <w:r>
        <w:rPr>
          <w:rFonts w:ascii="Times New Roman" w:hAnsi="Times New Roman" w:cs="Times New Roman"/>
          <w:sz w:val="28"/>
          <w:szCs w:val="28"/>
          <w:lang w:val="kk-KZ"/>
        </w:rPr>
        <w:t xml:space="preserve"> </w:t>
      </w:r>
      <w:r w:rsidR="0035103F">
        <w:rPr>
          <w:rFonts w:ascii="Times New Roman" w:hAnsi="Times New Roman" w:cs="Times New Roman"/>
          <w:sz w:val="28"/>
          <w:szCs w:val="28"/>
          <w:lang w:val="kk-KZ"/>
        </w:rPr>
        <w:t xml:space="preserve">былайша </w:t>
      </w:r>
      <w:r>
        <w:rPr>
          <w:rFonts w:ascii="Times New Roman" w:hAnsi="Times New Roman" w:cs="Times New Roman"/>
          <w:sz w:val="28"/>
          <w:szCs w:val="28"/>
          <w:lang w:val="kk-KZ"/>
        </w:rPr>
        <w:t>жалғастырады: «Асыра сілтеушілікті туындатқан теріс құбылыстарға келер болсақ</w:t>
      </w:r>
      <w:r w:rsidRPr="00652DA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52DAB">
        <w:rPr>
          <w:rFonts w:ascii="Times New Roman" w:hAnsi="Times New Roman" w:cs="Times New Roman"/>
          <w:sz w:val="28"/>
          <w:szCs w:val="28"/>
          <w:lang w:val="kk-KZ"/>
        </w:rPr>
        <w:t>ол</w:t>
      </w:r>
      <w:r w:rsidR="00502531">
        <w:rPr>
          <w:rFonts w:ascii="Times New Roman" w:hAnsi="Times New Roman" w:cs="Times New Roman"/>
          <w:sz w:val="28"/>
          <w:szCs w:val="28"/>
          <w:lang w:val="kk-KZ"/>
        </w:rPr>
        <w:t xml:space="preserve">ар </w:t>
      </w:r>
      <w:r>
        <w:rPr>
          <w:rFonts w:ascii="Times New Roman" w:hAnsi="Times New Roman" w:cs="Times New Roman"/>
          <w:sz w:val="28"/>
          <w:szCs w:val="28"/>
          <w:lang w:val="kk-KZ"/>
        </w:rPr>
        <w:t>мыналар</w:t>
      </w:r>
      <w:r w:rsidRPr="00652DAB">
        <w:rPr>
          <w:rFonts w:ascii="Times New Roman" w:hAnsi="Times New Roman" w:cs="Times New Roman"/>
          <w:sz w:val="28"/>
          <w:szCs w:val="28"/>
          <w:lang w:val="kk-KZ"/>
        </w:rPr>
        <w:t>:</w:t>
      </w:r>
      <w:r>
        <w:rPr>
          <w:rFonts w:ascii="Times New Roman" w:hAnsi="Times New Roman" w:cs="Times New Roman"/>
          <w:sz w:val="28"/>
          <w:szCs w:val="28"/>
          <w:lang w:val="kk-KZ"/>
        </w:rPr>
        <w:t xml:space="preserve"> қолданыстан шығып қалған </w:t>
      </w:r>
      <w:r w:rsidRPr="00730607">
        <w:rPr>
          <w:rFonts w:ascii="Times New Roman" w:hAnsi="Times New Roman" w:cs="Times New Roman"/>
          <w:sz w:val="28"/>
          <w:szCs w:val="28"/>
          <w:lang w:val="kk-KZ"/>
        </w:rPr>
        <w:t xml:space="preserve">және жаңа </w:t>
      </w:r>
      <w:r>
        <w:rPr>
          <w:rFonts w:ascii="Times New Roman" w:hAnsi="Times New Roman" w:cs="Times New Roman"/>
          <w:sz w:val="28"/>
          <w:szCs w:val="28"/>
          <w:lang w:val="kk-KZ"/>
        </w:rPr>
        <w:t>ұрпаққа жат сөздер</w:t>
      </w:r>
      <w:r w:rsidRPr="00730607">
        <w:rPr>
          <w:rFonts w:ascii="Times New Roman" w:hAnsi="Times New Roman" w:cs="Times New Roman"/>
          <w:sz w:val="28"/>
          <w:szCs w:val="28"/>
          <w:lang w:val="kk-KZ"/>
        </w:rPr>
        <w:t>,</w:t>
      </w:r>
      <w:r>
        <w:rPr>
          <w:rFonts w:ascii="Times New Roman" w:hAnsi="Times New Roman" w:cs="Times New Roman"/>
          <w:sz w:val="28"/>
          <w:szCs w:val="28"/>
          <w:lang w:val="kk-KZ"/>
        </w:rPr>
        <w:t xml:space="preserve"> жас ұрпақтың әдеби шығармаларды ұғынуын қиындатты. Таза түрікшелендіру науқанын жақтаушылардың мақсаты ауызекі тіл мен зиялы қауым тілі </w:t>
      </w:r>
      <w:r w:rsidRPr="00730607">
        <w:rPr>
          <w:rFonts w:ascii="Times New Roman" w:hAnsi="Times New Roman" w:cs="Times New Roman"/>
          <w:sz w:val="28"/>
          <w:szCs w:val="28"/>
          <w:lang w:val="kk-KZ"/>
        </w:rPr>
        <w:t>арасындағы айырмашылықтар</w:t>
      </w:r>
      <w:r>
        <w:rPr>
          <w:rFonts w:ascii="Times New Roman" w:hAnsi="Times New Roman" w:cs="Times New Roman"/>
          <w:sz w:val="28"/>
          <w:szCs w:val="28"/>
          <w:lang w:val="kk-KZ"/>
        </w:rPr>
        <w:t xml:space="preserve">ды жою болғанына қарамастан, </w:t>
      </w:r>
      <w:r w:rsidRPr="00730607">
        <w:rPr>
          <w:rFonts w:ascii="Times New Roman" w:hAnsi="Times New Roman" w:cs="Times New Roman"/>
          <w:sz w:val="28"/>
          <w:szCs w:val="28"/>
          <w:lang w:val="kk-KZ"/>
        </w:rPr>
        <w:t>жаңа сөздер</w:t>
      </w:r>
      <w:r>
        <w:rPr>
          <w:rFonts w:ascii="Times New Roman" w:hAnsi="Times New Roman" w:cs="Times New Roman"/>
          <w:sz w:val="28"/>
          <w:szCs w:val="28"/>
          <w:lang w:val="kk-KZ"/>
        </w:rPr>
        <w:t>ді</w:t>
      </w:r>
      <w:r w:rsidRPr="0073060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қарапайым халық түсінбей, нәтижесінде осы екі топ арасындағы айырмашылықтар сақталып қалды. </w:t>
      </w:r>
      <w:r w:rsidRPr="00730607">
        <w:rPr>
          <w:rFonts w:ascii="Times New Roman" w:hAnsi="Times New Roman" w:cs="Times New Roman"/>
          <w:sz w:val="28"/>
          <w:szCs w:val="28"/>
          <w:lang w:val="kk-KZ"/>
        </w:rPr>
        <w:t>Түрік</w:t>
      </w:r>
      <w:r>
        <w:rPr>
          <w:rFonts w:ascii="Times New Roman" w:hAnsi="Times New Roman" w:cs="Times New Roman"/>
          <w:sz w:val="28"/>
          <w:szCs w:val="28"/>
          <w:lang w:val="kk-KZ"/>
        </w:rPr>
        <w:t xml:space="preserve"> тілінен шығарылған </w:t>
      </w:r>
      <w:r w:rsidRPr="00730607">
        <w:rPr>
          <w:rFonts w:ascii="Times New Roman" w:hAnsi="Times New Roman" w:cs="Times New Roman"/>
          <w:sz w:val="28"/>
          <w:szCs w:val="28"/>
          <w:lang w:val="kk-KZ"/>
        </w:rPr>
        <w:t xml:space="preserve">сөздер </w:t>
      </w:r>
      <w:r>
        <w:rPr>
          <w:rFonts w:ascii="Times New Roman" w:hAnsi="Times New Roman" w:cs="Times New Roman"/>
          <w:sz w:val="28"/>
          <w:szCs w:val="28"/>
          <w:lang w:val="kk-KZ"/>
        </w:rPr>
        <w:t>ә</w:t>
      </w:r>
      <w:r w:rsidRPr="00730607">
        <w:rPr>
          <w:rFonts w:ascii="Times New Roman" w:hAnsi="Times New Roman" w:cs="Times New Roman"/>
          <w:sz w:val="28"/>
          <w:szCs w:val="28"/>
          <w:lang w:val="kk-KZ"/>
        </w:rPr>
        <w:t>зірбайжан, өзбек, татар</w:t>
      </w:r>
      <w:r>
        <w:rPr>
          <w:rFonts w:ascii="Times New Roman" w:hAnsi="Times New Roman" w:cs="Times New Roman"/>
          <w:sz w:val="28"/>
          <w:szCs w:val="28"/>
          <w:lang w:val="kk-KZ"/>
        </w:rPr>
        <w:t xml:space="preserve"> </w:t>
      </w:r>
      <w:r w:rsidRPr="00730607">
        <w:rPr>
          <w:rFonts w:ascii="Times New Roman" w:hAnsi="Times New Roman" w:cs="Times New Roman"/>
          <w:sz w:val="28"/>
          <w:szCs w:val="28"/>
          <w:lang w:val="kk-KZ"/>
        </w:rPr>
        <w:t>және т.б.</w:t>
      </w:r>
      <w:r>
        <w:rPr>
          <w:rFonts w:ascii="Times New Roman" w:hAnsi="Times New Roman" w:cs="Times New Roman"/>
          <w:sz w:val="28"/>
          <w:szCs w:val="28"/>
          <w:lang w:val="kk-KZ"/>
        </w:rPr>
        <w:t xml:space="preserve"> т</w:t>
      </w:r>
      <w:r w:rsidRPr="00730607">
        <w:rPr>
          <w:rFonts w:ascii="Times New Roman" w:hAnsi="Times New Roman" w:cs="Times New Roman"/>
          <w:sz w:val="28"/>
          <w:szCs w:val="28"/>
          <w:lang w:val="kk-KZ"/>
        </w:rPr>
        <w:t>үр</w:t>
      </w:r>
      <w:r>
        <w:rPr>
          <w:rFonts w:ascii="Times New Roman" w:hAnsi="Times New Roman" w:cs="Times New Roman"/>
          <w:sz w:val="28"/>
          <w:szCs w:val="28"/>
          <w:lang w:val="kk-KZ"/>
        </w:rPr>
        <w:t>кі</w:t>
      </w:r>
      <w:r w:rsidRPr="00730607">
        <w:rPr>
          <w:rFonts w:ascii="Times New Roman" w:hAnsi="Times New Roman" w:cs="Times New Roman"/>
          <w:sz w:val="28"/>
          <w:szCs w:val="28"/>
          <w:lang w:val="kk-KZ"/>
        </w:rPr>
        <w:t xml:space="preserve"> </w:t>
      </w:r>
      <w:r>
        <w:rPr>
          <w:rFonts w:ascii="Times New Roman" w:hAnsi="Times New Roman" w:cs="Times New Roman"/>
          <w:sz w:val="28"/>
          <w:szCs w:val="28"/>
          <w:lang w:val="kk-KZ"/>
        </w:rPr>
        <w:t>тілдерінде бар. Б</w:t>
      </w:r>
      <w:r w:rsidRPr="00730607">
        <w:rPr>
          <w:rFonts w:ascii="Times New Roman" w:hAnsi="Times New Roman" w:cs="Times New Roman"/>
          <w:sz w:val="28"/>
          <w:szCs w:val="28"/>
          <w:lang w:val="kk-KZ"/>
        </w:rPr>
        <w:t xml:space="preserve">ірақ </w:t>
      </w:r>
      <w:r>
        <w:rPr>
          <w:rFonts w:ascii="Times New Roman" w:hAnsi="Times New Roman" w:cs="Times New Roman"/>
          <w:sz w:val="28"/>
          <w:szCs w:val="28"/>
          <w:lang w:val="kk-KZ"/>
        </w:rPr>
        <w:t xml:space="preserve">аталмыш тілдердегі </w:t>
      </w:r>
      <w:r w:rsidRPr="00730607">
        <w:rPr>
          <w:rFonts w:ascii="Times New Roman" w:hAnsi="Times New Roman" w:cs="Times New Roman"/>
          <w:sz w:val="28"/>
          <w:szCs w:val="28"/>
          <w:lang w:val="kk-KZ"/>
        </w:rPr>
        <w:t xml:space="preserve">жаңа сөздердің </w:t>
      </w:r>
      <w:r>
        <w:rPr>
          <w:rFonts w:ascii="Times New Roman" w:hAnsi="Times New Roman" w:cs="Times New Roman"/>
          <w:sz w:val="28"/>
          <w:szCs w:val="28"/>
          <w:lang w:val="kk-KZ"/>
        </w:rPr>
        <w:t xml:space="preserve">баламалары </w:t>
      </w:r>
      <w:r w:rsidRPr="00730607">
        <w:rPr>
          <w:rFonts w:ascii="Times New Roman" w:hAnsi="Times New Roman" w:cs="Times New Roman"/>
          <w:sz w:val="28"/>
          <w:szCs w:val="28"/>
          <w:lang w:val="kk-KZ"/>
        </w:rPr>
        <w:t xml:space="preserve">белгісіз </w:t>
      </w:r>
      <w:r>
        <w:rPr>
          <w:rFonts w:ascii="Times New Roman" w:hAnsi="Times New Roman" w:cs="Times New Roman"/>
          <w:sz w:val="28"/>
          <w:szCs w:val="28"/>
          <w:lang w:val="kk-KZ"/>
        </w:rPr>
        <w:t>болғандықтан</w:t>
      </w:r>
      <w:r w:rsidRPr="00730607">
        <w:rPr>
          <w:rFonts w:ascii="Times New Roman" w:hAnsi="Times New Roman" w:cs="Times New Roman"/>
          <w:sz w:val="28"/>
          <w:szCs w:val="28"/>
          <w:lang w:val="kk-KZ"/>
        </w:rPr>
        <w:t xml:space="preserve"> </w:t>
      </w:r>
      <w:r>
        <w:rPr>
          <w:rFonts w:ascii="Times New Roman" w:hAnsi="Times New Roman" w:cs="Times New Roman"/>
          <w:sz w:val="28"/>
          <w:szCs w:val="28"/>
          <w:lang w:val="kk-KZ"/>
        </w:rPr>
        <w:t>өзара қарым-қатынаста түсініспеушіліктер пайда</w:t>
      </w:r>
      <w:r w:rsidRPr="00730607">
        <w:rPr>
          <w:rFonts w:ascii="Times New Roman" w:hAnsi="Times New Roman" w:cs="Times New Roman"/>
          <w:sz w:val="28"/>
          <w:szCs w:val="28"/>
          <w:lang w:val="kk-KZ"/>
        </w:rPr>
        <w:t xml:space="preserve"> болды. Жаңа</w:t>
      </w:r>
      <w:r>
        <w:rPr>
          <w:rFonts w:ascii="Times New Roman" w:hAnsi="Times New Roman" w:cs="Times New Roman"/>
          <w:sz w:val="28"/>
          <w:szCs w:val="28"/>
          <w:lang w:val="kk-KZ"/>
        </w:rPr>
        <w:t xml:space="preserve"> </w:t>
      </w:r>
      <w:r w:rsidRPr="00730607">
        <w:rPr>
          <w:rFonts w:ascii="Times New Roman" w:hAnsi="Times New Roman" w:cs="Times New Roman"/>
          <w:sz w:val="28"/>
          <w:szCs w:val="28"/>
          <w:lang w:val="kk-KZ"/>
        </w:rPr>
        <w:lastRenderedPageBreak/>
        <w:t>сөздерд</w:t>
      </w:r>
      <w:r>
        <w:rPr>
          <w:rFonts w:ascii="Times New Roman" w:hAnsi="Times New Roman" w:cs="Times New Roman"/>
          <w:sz w:val="28"/>
          <w:szCs w:val="28"/>
          <w:lang w:val="kk-KZ"/>
        </w:rPr>
        <w:t>е түсінік</w:t>
      </w:r>
      <w:r w:rsidRPr="00730607">
        <w:rPr>
          <w:rFonts w:ascii="Times New Roman" w:hAnsi="Times New Roman" w:cs="Times New Roman"/>
          <w:sz w:val="28"/>
          <w:szCs w:val="28"/>
          <w:lang w:val="kk-KZ"/>
        </w:rPr>
        <w:t xml:space="preserve"> шатасуы сезіледі</w:t>
      </w:r>
      <w:r>
        <w:rPr>
          <w:rFonts w:ascii="Times New Roman" w:hAnsi="Times New Roman" w:cs="Times New Roman"/>
          <w:sz w:val="28"/>
          <w:szCs w:val="28"/>
          <w:lang w:val="kk-KZ"/>
        </w:rPr>
        <w:t xml:space="preserve"> және олар қате контексте қолданылуда </w:t>
      </w:r>
      <w:r w:rsidRPr="00730607">
        <w:rPr>
          <w:rFonts w:ascii="Times New Roman" w:hAnsi="Times New Roman" w:cs="Times New Roman"/>
          <w:sz w:val="28"/>
          <w:szCs w:val="28"/>
          <w:lang w:val="kk-KZ"/>
        </w:rPr>
        <w:t>(</w:t>
      </w:r>
      <w:r>
        <w:rPr>
          <w:rFonts w:ascii="Times New Roman" w:hAnsi="Times New Roman" w:cs="Times New Roman"/>
          <w:sz w:val="28"/>
          <w:szCs w:val="28"/>
          <w:lang w:val="kk-KZ"/>
        </w:rPr>
        <w:t xml:space="preserve">мысалы, </w:t>
      </w:r>
      <w:r w:rsidRPr="00544BA1">
        <w:rPr>
          <w:rFonts w:ascii="Times New Roman" w:hAnsi="Times New Roman" w:cs="Times New Roman"/>
          <w:i/>
          <w:sz w:val="28"/>
          <w:szCs w:val="28"/>
          <w:lang w:val="kk-KZ"/>
        </w:rPr>
        <w:t>süre</w:t>
      </w:r>
      <w:r w:rsidRPr="0073060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орнына </w:t>
      </w:r>
      <w:r w:rsidRPr="00544BA1">
        <w:rPr>
          <w:rFonts w:ascii="Times New Roman" w:hAnsi="Times New Roman" w:cs="Times New Roman"/>
          <w:i/>
          <w:sz w:val="28"/>
          <w:szCs w:val="28"/>
          <w:lang w:val="kk-KZ"/>
        </w:rPr>
        <w:t>süreç</w:t>
      </w:r>
      <w:r w:rsidRPr="00730607">
        <w:rPr>
          <w:rFonts w:ascii="Times New Roman" w:hAnsi="Times New Roman" w:cs="Times New Roman"/>
          <w:sz w:val="28"/>
          <w:szCs w:val="28"/>
          <w:lang w:val="kk-KZ"/>
        </w:rPr>
        <w:t xml:space="preserve">, </w:t>
      </w:r>
      <w:r w:rsidRPr="00544BA1">
        <w:rPr>
          <w:rFonts w:ascii="Times New Roman" w:hAnsi="Times New Roman" w:cs="Times New Roman"/>
          <w:i/>
          <w:sz w:val="28"/>
          <w:szCs w:val="28"/>
          <w:lang w:val="kk-KZ"/>
        </w:rPr>
        <w:t>mukabil</w:t>
      </w:r>
      <w:r w:rsidRPr="0073060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орнына </w:t>
      </w:r>
      <w:r w:rsidRPr="00544BA1">
        <w:rPr>
          <w:rFonts w:ascii="Times New Roman" w:hAnsi="Times New Roman" w:cs="Times New Roman"/>
          <w:i/>
          <w:sz w:val="28"/>
          <w:szCs w:val="28"/>
          <w:lang w:val="kk-KZ"/>
        </w:rPr>
        <w:t>karşın</w:t>
      </w:r>
      <w:r>
        <w:rPr>
          <w:rFonts w:ascii="Times New Roman" w:hAnsi="Times New Roman" w:cs="Times New Roman"/>
          <w:sz w:val="28"/>
          <w:szCs w:val="28"/>
          <w:lang w:val="kk-KZ"/>
        </w:rPr>
        <w:t xml:space="preserve"> сөзін қолдану</w:t>
      </w:r>
      <w:r w:rsidRPr="0073060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30607">
        <w:rPr>
          <w:rFonts w:ascii="Times New Roman" w:hAnsi="Times New Roman" w:cs="Times New Roman"/>
          <w:sz w:val="28"/>
          <w:szCs w:val="28"/>
          <w:lang w:val="kk-KZ"/>
        </w:rPr>
        <w:t>Түрік</w:t>
      </w:r>
      <w:r>
        <w:rPr>
          <w:rFonts w:ascii="Times New Roman" w:hAnsi="Times New Roman" w:cs="Times New Roman"/>
          <w:sz w:val="28"/>
          <w:szCs w:val="28"/>
          <w:lang w:val="kk-KZ"/>
        </w:rPr>
        <w:t xml:space="preserve"> </w:t>
      </w:r>
      <w:r w:rsidRPr="00730607">
        <w:rPr>
          <w:rFonts w:ascii="Times New Roman" w:hAnsi="Times New Roman" w:cs="Times New Roman"/>
          <w:sz w:val="28"/>
          <w:szCs w:val="28"/>
          <w:lang w:val="kk-KZ"/>
        </w:rPr>
        <w:t>мәдени</w:t>
      </w:r>
      <w:r>
        <w:rPr>
          <w:rFonts w:ascii="Times New Roman" w:hAnsi="Times New Roman" w:cs="Times New Roman"/>
          <w:sz w:val="28"/>
          <w:szCs w:val="28"/>
          <w:lang w:val="kk-KZ"/>
        </w:rPr>
        <w:t xml:space="preserve">етіне сіңісіп, ұзақ уақыт бойы халық арасында қолданылып жүрген </w:t>
      </w:r>
      <w:r w:rsidRPr="00730607">
        <w:rPr>
          <w:rFonts w:ascii="Times New Roman" w:hAnsi="Times New Roman" w:cs="Times New Roman"/>
          <w:sz w:val="28"/>
          <w:szCs w:val="28"/>
          <w:lang w:val="kk-KZ"/>
        </w:rPr>
        <w:t xml:space="preserve">күнделікті </w:t>
      </w:r>
      <w:r>
        <w:rPr>
          <w:rFonts w:ascii="Times New Roman" w:hAnsi="Times New Roman" w:cs="Times New Roman"/>
          <w:sz w:val="28"/>
          <w:szCs w:val="28"/>
          <w:lang w:val="kk-KZ"/>
        </w:rPr>
        <w:t>сөздерге аса мән берілгендіктен, термин мәселесі еленбей, түбірі</w:t>
      </w:r>
      <w:r w:rsidRPr="00730607">
        <w:rPr>
          <w:rFonts w:ascii="Times New Roman" w:hAnsi="Times New Roman" w:cs="Times New Roman"/>
          <w:sz w:val="28"/>
          <w:szCs w:val="28"/>
          <w:lang w:val="kk-KZ"/>
        </w:rPr>
        <w:t xml:space="preserve"> шетелдік сөздер мен терминдер түрік</w:t>
      </w:r>
      <w:r>
        <w:rPr>
          <w:rFonts w:ascii="Times New Roman" w:hAnsi="Times New Roman" w:cs="Times New Roman"/>
          <w:sz w:val="28"/>
          <w:szCs w:val="28"/>
          <w:lang w:val="kk-KZ"/>
        </w:rPr>
        <w:t xml:space="preserve"> тіліне ықпал етуде» </w:t>
      </w:r>
      <w:r w:rsidRPr="008B45D1">
        <w:rPr>
          <w:rFonts w:ascii="Times New Roman" w:hAnsi="Times New Roman" w:cs="Times New Roman"/>
          <w:sz w:val="28"/>
          <w:szCs w:val="28"/>
          <w:lang w:val="kk-KZ"/>
        </w:rPr>
        <w:t>[</w:t>
      </w:r>
      <w:r w:rsidR="00757F6C">
        <w:rPr>
          <w:rFonts w:ascii="Times New Roman" w:hAnsi="Times New Roman" w:cs="Times New Roman"/>
          <w:sz w:val="28"/>
          <w:szCs w:val="28"/>
          <w:lang w:val="kk-KZ"/>
        </w:rPr>
        <w:t>12</w:t>
      </w:r>
      <w:r w:rsidR="001B11F8">
        <w:rPr>
          <w:rFonts w:ascii="Times New Roman" w:hAnsi="Times New Roman" w:cs="Times New Roman"/>
          <w:sz w:val="28"/>
          <w:szCs w:val="28"/>
          <w:lang w:val="kk-KZ"/>
        </w:rPr>
        <w:t>4</w:t>
      </w:r>
      <w:r w:rsidRPr="008B45D1">
        <w:rPr>
          <w:rFonts w:ascii="Times New Roman" w:hAnsi="Times New Roman" w:cs="Times New Roman"/>
          <w:sz w:val="28"/>
          <w:szCs w:val="28"/>
          <w:lang w:val="kk-KZ"/>
        </w:rPr>
        <w:t xml:space="preserve">, </w:t>
      </w:r>
      <w:r w:rsidR="00F724B4">
        <w:rPr>
          <w:rFonts w:ascii="Times New Roman" w:hAnsi="Times New Roman" w:cs="Times New Roman"/>
          <w:sz w:val="28"/>
          <w:szCs w:val="28"/>
          <w:lang w:val="kk-KZ"/>
        </w:rPr>
        <w:t xml:space="preserve">Б. </w:t>
      </w:r>
      <w:r w:rsidRPr="008B45D1">
        <w:rPr>
          <w:rFonts w:ascii="Times New Roman" w:hAnsi="Times New Roman" w:cs="Times New Roman"/>
          <w:sz w:val="28"/>
          <w:szCs w:val="28"/>
          <w:lang w:val="kk-KZ"/>
        </w:rPr>
        <w:t>20-21].</w:t>
      </w:r>
    </w:p>
    <w:p w:rsidR="00A556C0" w:rsidRPr="008B45D1"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72F0C">
        <w:rPr>
          <w:rFonts w:ascii="Times New Roman" w:hAnsi="Times New Roman" w:cs="Times New Roman"/>
          <w:sz w:val="28"/>
          <w:szCs w:val="28"/>
          <w:lang w:val="kk-KZ"/>
        </w:rPr>
        <w:t xml:space="preserve">Ғалым Аталай </w:t>
      </w:r>
      <w:r>
        <w:rPr>
          <w:rFonts w:ascii="Times New Roman" w:hAnsi="Times New Roman" w:cs="Times New Roman"/>
          <w:sz w:val="28"/>
          <w:szCs w:val="28"/>
          <w:lang w:val="kk-KZ"/>
        </w:rPr>
        <w:t>«</w:t>
      </w:r>
      <w:r w:rsidR="003F2B97">
        <w:rPr>
          <w:rFonts w:ascii="Times New Roman" w:hAnsi="Times New Roman" w:cs="Times New Roman"/>
          <w:sz w:val="28"/>
          <w:szCs w:val="28"/>
          <w:lang w:val="kk-KZ"/>
        </w:rPr>
        <w:t>Т</w:t>
      </w:r>
      <w:r w:rsidR="003F2B97" w:rsidRPr="003F2B97">
        <w:rPr>
          <w:rFonts w:ascii="Times New Roman" w:hAnsi="Times New Roman" w:cs="Times New Roman"/>
          <w:sz w:val="28"/>
          <w:szCs w:val="28"/>
          <w:lang w:val="kk-KZ"/>
        </w:rPr>
        <w:t>ілді бөгде элементтерден тазалау</w:t>
      </w:r>
      <w:r>
        <w:rPr>
          <w:rFonts w:ascii="Times New Roman" w:hAnsi="Times New Roman" w:cs="Times New Roman"/>
          <w:sz w:val="28"/>
          <w:szCs w:val="28"/>
          <w:lang w:val="kk-KZ"/>
        </w:rPr>
        <w:t>»</w:t>
      </w:r>
      <w:r w:rsidRPr="00872F0C">
        <w:rPr>
          <w:rFonts w:ascii="Times New Roman" w:hAnsi="Times New Roman" w:cs="Times New Roman"/>
          <w:sz w:val="28"/>
          <w:szCs w:val="28"/>
          <w:lang w:val="kk-KZ"/>
        </w:rPr>
        <w:t xml:space="preserve"> науқанына қатысты жасаған сараптама</w:t>
      </w:r>
      <w:r w:rsidR="00AD01A8">
        <w:rPr>
          <w:rFonts w:ascii="Times New Roman" w:hAnsi="Times New Roman" w:cs="Times New Roman"/>
          <w:sz w:val="28"/>
          <w:szCs w:val="28"/>
          <w:lang w:val="kk-KZ"/>
        </w:rPr>
        <w:t>сын</w:t>
      </w:r>
      <w:r w:rsidRPr="00872F0C">
        <w:rPr>
          <w:rFonts w:ascii="Times New Roman" w:hAnsi="Times New Roman" w:cs="Times New Roman"/>
          <w:sz w:val="28"/>
          <w:szCs w:val="28"/>
          <w:lang w:val="kk-KZ"/>
        </w:rPr>
        <w:t>да</w:t>
      </w:r>
      <w:r>
        <w:rPr>
          <w:rFonts w:ascii="Times New Roman" w:hAnsi="Times New Roman" w:cs="Times New Roman"/>
          <w:sz w:val="28"/>
          <w:szCs w:val="28"/>
          <w:lang w:val="kk-KZ"/>
        </w:rPr>
        <w:t>:</w:t>
      </w:r>
      <w:r w:rsidRPr="00872F0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i/>
          <w:sz w:val="28"/>
          <w:szCs w:val="28"/>
          <w:lang w:val="kk-KZ"/>
        </w:rPr>
        <w:t>T</w:t>
      </w:r>
      <w:r w:rsidRPr="009521FE">
        <w:rPr>
          <w:rFonts w:ascii="Times New Roman" w:hAnsi="Times New Roman" w:cs="Times New Roman"/>
          <w:i/>
          <w:sz w:val="28"/>
          <w:szCs w:val="28"/>
          <w:lang w:val="kk-KZ"/>
        </w:rPr>
        <w:t>abı’</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с</w:t>
      </w:r>
      <w:r w:rsidRPr="00800C63">
        <w:rPr>
          <w:rFonts w:ascii="Times New Roman" w:hAnsi="Times New Roman" w:cs="Times New Roman"/>
          <w:sz w:val="28"/>
          <w:szCs w:val="28"/>
          <w:lang w:val="kk-KZ"/>
        </w:rPr>
        <w:t>өз</w:t>
      </w:r>
      <w:r>
        <w:rPr>
          <w:rFonts w:ascii="Times New Roman" w:hAnsi="Times New Roman" w:cs="Times New Roman"/>
          <w:sz w:val="28"/>
          <w:szCs w:val="28"/>
          <w:lang w:val="kk-KZ"/>
        </w:rPr>
        <w:t xml:space="preserve">іне балама болып жүрген </w:t>
      </w:r>
      <w:r w:rsidRPr="001933AE">
        <w:rPr>
          <w:rFonts w:ascii="Times New Roman" w:hAnsi="Times New Roman" w:cs="Times New Roman"/>
          <w:i/>
          <w:sz w:val="28"/>
          <w:szCs w:val="28"/>
          <w:lang w:val="kk-KZ"/>
        </w:rPr>
        <w:t>baskı</w:t>
      </w:r>
      <w:r w:rsidRPr="001933AE">
        <w:rPr>
          <w:rFonts w:ascii="Times New Roman" w:hAnsi="Times New Roman" w:cs="Times New Roman"/>
          <w:sz w:val="28"/>
          <w:szCs w:val="28"/>
          <w:lang w:val="kk-KZ"/>
        </w:rPr>
        <w:t xml:space="preserve"> </w:t>
      </w:r>
      <w:r w:rsidRPr="00800C63">
        <w:rPr>
          <w:rFonts w:ascii="Times New Roman" w:hAnsi="Times New Roman" w:cs="Times New Roman"/>
          <w:sz w:val="28"/>
          <w:szCs w:val="28"/>
          <w:lang w:val="kk-KZ"/>
        </w:rPr>
        <w:t xml:space="preserve">сөзі де дұрыс емес. </w:t>
      </w:r>
      <w:r>
        <w:rPr>
          <w:rFonts w:ascii="Times New Roman" w:hAnsi="Times New Roman" w:cs="Times New Roman"/>
          <w:sz w:val="28"/>
          <w:szCs w:val="28"/>
          <w:lang w:val="kk-KZ"/>
        </w:rPr>
        <w:t>–</w:t>
      </w:r>
      <w:r w:rsidR="00DF1032">
        <w:rPr>
          <w:rFonts w:ascii="Times New Roman" w:hAnsi="Times New Roman" w:cs="Times New Roman"/>
          <w:sz w:val="28"/>
          <w:szCs w:val="28"/>
          <w:lang w:val="kk-KZ"/>
        </w:rPr>
        <w:t xml:space="preserve"> </w:t>
      </w:r>
      <w:r w:rsidRPr="00383FDD">
        <w:rPr>
          <w:rFonts w:ascii="Times New Roman" w:hAnsi="Times New Roman" w:cs="Times New Roman"/>
          <w:i/>
          <w:sz w:val="28"/>
          <w:szCs w:val="28"/>
          <w:lang w:val="tr-TR"/>
        </w:rPr>
        <w:t>gı</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морфемасы көбінесе құрал </w:t>
      </w:r>
      <w:r w:rsidRPr="00800C63">
        <w:rPr>
          <w:rFonts w:ascii="Times New Roman" w:hAnsi="Times New Roman" w:cs="Times New Roman"/>
          <w:sz w:val="28"/>
          <w:szCs w:val="28"/>
          <w:lang w:val="kk-KZ"/>
        </w:rPr>
        <w:t xml:space="preserve">атауын жасау үшін пайдаланылады. </w:t>
      </w:r>
      <w:r w:rsidRPr="009521FE">
        <w:rPr>
          <w:rFonts w:ascii="Times New Roman" w:hAnsi="Times New Roman" w:cs="Times New Roman"/>
          <w:sz w:val="28"/>
          <w:szCs w:val="28"/>
          <w:lang w:val="kk-KZ"/>
        </w:rPr>
        <w:t xml:space="preserve">Темекі өсірілетін жерлерде </w:t>
      </w:r>
      <w:r>
        <w:rPr>
          <w:rFonts w:ascii="Times New Roman" w:hAnsi="Times New Roman" w:cs="Times New Roman"/>
          <w:sz w:val="28"/>
          <w:szCs w:val="28"/>
          <w:lang w:val="kk-KZ"/>
        </w:rPr>
        <w:t xml:space="preserve">қолданылатын </w:t>
      </w:r>
      <w:r w:rsidRPr="009521FE">
        <w:rPr>
          <w:rFonts w:ascii="Times New Roman" w:hAnsi="Times New Roman" w:cs="Times New Roman"/>
          <w:sz w:val="28"/>
          <w:szCs w:val="28"/>
          <w:lang w:val="kk-KZ"/>
        </w:rPr>
        <w:t>«темекі</w:t>
      </w:r>
      <w:r>
        <w:rPr>
          <w:rFonts w:ascii="Times New Roman" w:hAnsi="Times New Roman" w:cs="Times New Roman"/>
          <w:sz w:val="28"/>
          <w:szCs w:val="28"/>
          <w:lang w:val="kk-KZ"/>
        </w:rPr>
        <w:t>н</w:t>
      </w:r>
      <w:r w:rsidRPr="009521FE">
        <w:rPr>
          <w:rFonts w:ascii="Times New Roman" w:hAnsi="Times New Roman" w:cs="Times New Roman"/>
          <w:sz w:val="28"/>
          <w:szCs w:val="28"/>
          <w:lang w:val="kk-KZ"/>
        </w:rPr>
        <w:t xml:space="preserve">і </w:t>
      </w:r>
      <w:r>
        <w:rPr>
          <w:rFonts w:ascii="Times New Roman" w:hAnsi="Times New Roman" w:cs="Times New Roman"/>
          <w:sz w:val="28"/>
          <w:szCs w:val="28"/>
          <w:lang w:val="kk-KZ"/>
        </w:rPr>
        <w:t>басқыға қойдық</w:t>
      </w:r>
      <w:r w:rsidRPr="009521FE">
        <w:rPr>
          <w:rFonts w:ascii="Times New Roman" w:hAnsi="Times New Roman" w:cs="Times New Roman"/>
          <w:sz w:val="28"/>
          <w:szCs w:val="28"/>
          <w:lang w:val="kk-KZ"/>
        </w:rPr>
        <w:t>» де</w:t>
      </w:r>
      <w:r>
        <w:rPr>
          <w:rFonts w:ascii="Times New Roman" w:hAnsi="Times New Roman" w:cs="Times New Roman"/>
          <w:sz w:val="28"/>
          <w:szCs w:val="28"/>
          <w:lang w:val="kk-KZ"/>
        </w:rPr>
        <w:t>ген сөйлемде</w:t>
      </w:r>
      <w:r w:rsidRPr="009521FE">
        <w:rPr>
          <w:rFonts w:ascii="Times New Roman" w:hAnsi="Times New Roman" w:cs="Times New Roman"/>
          <w:sz w:val="28"/>
          <w:szCs w:val="28"/>
          <w:lang w:val="kk-KZ"/>
        </w:rPr>
        <w:t xml:space="preserve"> «темекіні </w:t>
      </w:r>
      <w:r>
        <w:rPr>
          <w:rFonts w:ascii="Times New Roman" w:hAnsi="Times New Roman" w:cs="Times New Roman"/>
          <w:sz w:val="28"/>
          <w:szCs w:val="28"/>
          <w:lang w:val="kk-KZ"/>
        </w:rPr>
        <w:t>басып тұратын нәрсенің астына қойдық</w:t>
      </w:r>
      <w:r w:rsidRPr="009521FE">
        <w:rPr>
          <w:rFonts w:ascii="Times New Roman" w:hAnsi="Times New Roman" w:cs="Times New Roman"/>
          <w:sz w:val="28"/>
          <w:szCs w:val="28"/>
          <w:lang w:val="kk-KZ"/>
        </w:rPr>
        <w:t xml:space="preserve">» </w:t>
      </w:r>
      <w:r>
        <w:rPr>
          <w:rFonts w:ascii="Times New Roman" w:hAnsi="Times New Roman" w:cs="Times New Roman"/>
          <w:sz w:val="28"/>
          <w:szCs w:val="28"/>
          <w:lang w:val="kk-KZ"/>
        </w:rPr>
        <w:t>деген мағына бар</w:t>
      </w:r>
      <w:r w:rsidRPr="009521F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Яғни </w:t>
      </w:r>
      <w:r w:rsidRPr="009521FE">
        <w:rPr>
          <w:rFonts w:ascii="Times New Roman" w:hAnsi="Times New Roman" w:cs="Times New Roman"/>
          <w:i/>
          <w:sz w:val="28"/>
          <w:szCs w:val="28"/>
          <w:lang w:val="kk-KZ"/>
        </w:rPr>
        <w:t>tabı’</w:t>
      </w:r>
      <w:r>
        <w:rPr>
          <w:rFonts w:ascii="Times New Roman" w:hAnsi="Times New Roman" w:cs="Times New Roman"/>
          <w:i/>
          <w:sz w:val="28"/>
          <w:szCs w:val="28"/>
          <w:lang w:val="kk-KZ"/>
        </w:rPr>
        <w:t xml:space="preserve"> </w:t>
      </w:r>
      <w:r w:rsidRPr="009521FE">
        <w:rPr>
          <w:rFonts w:ascii="Times New Roman" w:hAnsi="Times New Roman" w:cs="Times New Roman"/>
          <w:sz w:val="28"/>
          <w:szCs w:val="28"/>
          <w:lang w:val="kk-KZ"/>
        </w:rPr>
        <w:t>сөзі</w:t>
      </w:r>
      <w:r>
        <w:rPr>
          <w:rFonts w:ascii="Times New Roman" w:hAnsi="Times New Roman" w:cs="Times New Roman"/>
          <w:sz w:val="28"/>
          <w:szCs w:val="28"/>
          <w:lang w:val="kk-KZ"/>
        </w:rPr>
        <w:t xml:space="preserve">нің баламасы </w:t>
      </w:r>
      <w:r w:rsidRPr="009521FE">
        <w:rPr>
          <w:rFonts w:ascii="Times New Roman" w:hAnsi="Times New Roman" w:cs="Times New Roman"/>
          <w:i/>
          <w:sz w:val="28"/>
          <w:szCs w:val="28"/>
          <w:lang w:val="kk-KZ"/>
        </w:rPr>
        <w:t>basım</w:t>
      </w:r>
      <w:r w:rsidRPr="009521F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болу керек. </w:t>
      </w:r>
      <w:r>
        <w:rPr>
          <w:rFonts w:ascii="Times New Roman" w:hAnsi="Times New Roman" w:cs="Times New Roman"/>
          <w:sz w:val="28"/>
          <w:szCs w:val="28"/>
          <w:lang w:val="kk-KZ"/>
        </w:rPr>
        <w:tab/>
        <w:t xml:space="preserve">Осы морфема арқылы </w:t>
      </w:r>
      <w:r w:rsidRPr="001933AE">
        <w:rPr>
          <w:rFonts w:ascii="Times New Roman" w:hAnsi="Times New Roman" w:cs="Times New Roman"/>
          <w:i/>
          <w:sz w:val="28"/>
          <w:szCs w:val="28"/>
          <w:lang w:val="kk-KZ"/>
        </w:rPr>
        <w:t>saygı</w:t>
      </w:r>
      <w:r>
        <w:rPr>
          <w:rFonts w:ascii="Times New Roman" w:hAnsi="Times New Roman" w:cs="Times New Roman"/>
          <w:i/>
          <w:sz w:val="28"/>
          <w:szCs w:val="28"/>
          <w:lang w:val="kk-KZ"/>
        </w:rPr>
        <w:t xml:space="preserve"> (</w:t>
      </w:r>
      <w:r w:rsidRPr="001933AE">
        <w:rPr>
          <w:rFonts w:ascii="Times New Roman" w:hAnsi="Times New Roman" w:cs="Times New Roman"/>
          <w:sz w:val="28"/>
          <w:szCs w:val="28"/>
          <w:lang w:val="kk-KZ"/>
        </w:rPr>
        <w:t>құрмет),</w:t>
      </w:r>
      <w:r w:rsidRPr="001933AE">
        <w:rPr>
          <w:rFonts w:ascii="Times New Roman" w:hAnsi="Times New Roman" w:cs="Times New Roman"/>
          <w:i/>
          <w:sz w:val="28"/>
          <w:szCs w:val="28"/>
          <w:lang w:val="kk-KZ"/>
        </w:rPr>
        <w:t xml:space="preserve"> duygu</w:t>
      </w:r>
      <w:r w:rsidRPr="001933A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(сезім) </w:t>
      </w:r>
      <w:r w:rsidRPr="00800C63">
        <w:rPr>
          <w:rFonts w:ascii="Times New Roman" w:hAnsi="Times New Roman" w:cs="Times New Roman"/>
          <w:sz w:val="28"/>
          <w:szCs w:val="28"/>
          <w:lang w:val="kk-KZ"/>
        </w:rPr>
        <w:t xml:space="preserve">сөздері </w:t>
      </w:r>
      <w:r>
        <w:rPr>
          <w:rFonts w:ascii="Times New Roman" w:hAnsi="Times New Roman" w:cs="Times New Roman"/>
          <w:sz w:val="28"/>
          <w:szCs w:val="28"/>
          <w:lang w:val="kk-KZ"/>
        </w:rPr>
        <w:t>де жасалды</w:t>
      </w:r>
      <w:r w:rsidRPr="00800C63">
        <w:rPr>
          <w:rFonts w:ascii="Times New Roman" w:hAnsi="Times New Roman" w:cs="Times New Roman"/>
          <w:sz w:val="28"/>
          <w:szCs w:val="28"/>
          <w:lang w:val="kk-KZ"/>
        </w:rPr>
        <w:t>.</w:t>
      </w:r>
      <w:r w:rsidR="00757F6C">
        <w:rPr>
          <w:rFonts w:ascii="Times New Roman" w:hAnsi="Times New Roman" w:cs="Times New Roman"/>
          <w:sz w:val="28"/>
          <w:szCs w:val="28"/>
          <w:lang w:val="kk-KZ"/>
        </w:rPr>
        <w:t xml:space="preserve"> </w:t>
      </w:r>
      <w:r>
        <w:rPr>
          <w:rFonts w:ascii="Times New Roman" w:hAnsi="Times New Roman" w:cs="Times New Roman"/>
          <w:sz w:val="28"/>
          <w:szCs w:val="28"/>
          <w:lang w:val="kk-KZ"/>
        </w:rPr>
        <w:tab/>
        <w:t>Сондай-ақ</w:t>
      </w:r>
      <w:r w:rsidRPr="009521FE">
        <w:rPr>
          <w:rFonts w:ascii="Times New Roman" w:hAnsi="Times New Roman" w:cs="Times New Roman"/>
          <w:sz w:val="28"/>
          <w:szCs w:val="28"/>
          <w:lang w:val="kk-KZ"/>
        </w:rPr>
        <w:t xml:space="preserve"> </w:t>
      </w:r>
      <w:r w:rsidRPr="004C0A56">
        <w:rPr>
          <w:rFonts w:ascii="Times New Roman" w:hAnsi="Times New Roman" w:cs="Times New Roman"/>
          <w:i/>
          <w:sz w:val="28"/>
          <w:szCs w:val="28"/>
          <w:lang w:val="tr-TR"/>
        </w:rPr>
        <w:t>l</w:t>
      </w:r>
      <w:r w:rsidRPr="004C0A56">
        <w:rPr>
          <w:rFonts w:ascii="Times New Roman" w:hAnsi="Times New Roman" w:cs="Times New Roman"/>
          <w:i/>
          <w:sz w:val="28"/>
          <w:szCs w:val="28"/>
          <w:lang w:val="kk-KZ"/>
        </w:rPr>
        <w:t>ahika</w:t>
      </w:r>
      <w:r w:rsidRPr="004C0A5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сөзіне балама ретінде </w:t>
      </w:r>
      <w:r w:rsidRPr="004C0A56">
        <w:rPr>
          <w:rFonts w:ascii="Times New Roman" w:hAnsi="Times New Roman" w:cs="Times New Roman"/>
          <w:i/>
          <w:sz w:val="28"/>
          <w:szCs w:val="28"/>
          <w:lang w:val="kk-KZ"/>
        </w:rPr>
        <w:t>eklenti</w:t>
      </w:r>
      <w:r w:rsidRPr="009521FE">
        <w:rPr>
          <w:rFonts w:ascii="Times New Roman" w:hAnsi="Times New Roman" w:cs="Times New Roman"/>
          <w:sz w:val="28"/>
          <w:szCs w:val="28"/>
          <w:lang w:val="kk-KZ"/>
        </w:rPr>
        <w:t xml:space="preserve"> сөзі ұсынылды.</w:t>
      </w:r>
      <w:r>
        <w:rPr>
          <w:rFonts w:ascii="Times New Roman" w:hAnsi="Times New Roman" w:cs="Times New Roman"/>
          <w:sz w:val="28"/>
          <w:szCs w:val="28"/>
          <w:lang w:val="kk-KZ"/>
        </w:rPr>
        <w:t xml:space="preserve"> Бұл с</w:t>
      </w:r>
      <w:r w:rsidRPr="009521FE">
        <w:rPr>
          <w:rFonts w:ascii="Times New Roman" w:hAnsi="Times New Roman" w:cs="Times New Roman"/>
          <w:sz w:val="28"/>
          <w:szCs w:val="28"/>
          <w:lang w:val="kk-KZ"/>
        </w:rPr>
        <w:t>өздегі +</w:t>
      </w:r>
      <w:r w:rsidR="00DF1032">
        <w:rPr>
          <w:rFonts w:ascii="Times New Roman" w:hAnsi="Times New Roman" w:cs="Times New Roman"/>
          <w:sz w:val="28"/>
          <w:szCs w:val="28"/>
          <w:lang w:val="kk-KZ"/>
        </w:rPr>
        <w:t xml:space="preserve"> </w:t>
      </w:r>
      <w:r w:rsidRPr="009521FE">
        <w:rPr>
          <w:rFonts w:ascii="Times New Roman" w:hAnsi="Times New Roman" w:cs="Times New Roman"/>
          <w:sz w:val="28"/>
          <w:szCs w:val="28"/>
          <w:lang w:val="kk-KZ"/>
        </w:rPr>
        <w:t>(I)</w:t>
      </w:r>
      <w:r w:rsidR="00493920">
        <w:rPr>
          <w:rFonts w:ascii="Times New Roman" w:hAnsi="Times New Roman" w:cs="Times New Roman"/>
          <w:sz w:val="28"/>
          <w:szCs w:val="28"/>
          <w:lang w:val="kk-KZ"/>
        </w:rPr>
        <w:t xml:space="preserve"> </w:t>
      </w:r>
      <w:r w:rsidRPr="00383FDD">
        <w:rPr>
          <w:rFonts w:ascii="Times New Roman" w:hAnsi="Times New Roman" w:cs="Times New Roman"/>
          <w:i/>
          <w:sz w:val="28"/>
          <w:szCs w:val="28"/>
          <w:lang w:val="kk-KZ"/>
        </w:rPr>
        <w:t>nti</w:t>
      </w:r>
      <w:r w:rsidRPr="009521F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морфемасы сөз </w:t>
      </w:r>
      <w:r w:rsidRPr="009521FE">
        <w:rPr>
          <w:rFonts w:ascii="Times New Roman" w:hAnsi="Times New Roman" w:cs="Times New Roman"/>
          <w:sz w:val="28"/>
          <w:szCs w:val="28"/>
          <w:lang w:val="kk-KZ"/>
        </w:rPr>
        <w:t>семантика</w:t>
      </w:r>
      <w:r>
        <w:rPr>
          <w:rFonts w:ascii="Times New Roman" w:hAnsi="Times New Roman" w:cs="Times New Roman"/>
          <w:sz w:val="28"/>
          <w:szCs w:val="28"/>
          <w:lang w:val="kk-KZ"/>
        </w:rPr>
        <w:t xml:space="preserve">сына «жасалып біткен» деген мағына </w:t>
      </w:r>
      <w:r w:rsidRPr="009521FE">
        <w:rPr>
          <w:rFonts w:ascii="Times New Roman" w:hAnsi="Times New Roman" w:cs="Times New Roman"/>
          <w:sz w:val="28"/>
          <w:szCs w:val="28"/>
          <w:lang w:val="kk-KZ"/>
        </w:rPr>
        <w:t>кодта</w:t>
      </w:r>
      <w:r>
        <w:rPr>
          <w:rFonts w:ascii="Times New Roman" w:hAnsi="Times New Roman" w:cs="Times New Roman"/>
          <w:sz w:val="28"/>
          <w:szCs w:val="28"/>
          <w:lang w:val="kk-KZ"/>
        </w:rPr>
        <w:t>п тұр</w:t>
      </w:r>
      <w:r w:rsidRPr="009521F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65151">
        <w:rPr>
          <w:rFonts w:ascii="Times New Roman" w:hAnsi="Times New Roman" w:cs="Times New Roman"/>
          <w:i/>
          <w:sz w:val="28"/>
          <w:szCs w:val="28"/>
          <w:lang w:val="kk-KZ"/>
        </w:rPr>
        <w:t>Sarsıntı, yıkıntı, gürültü</w:t>
      </w:r>
      <w:r w:rsidRPr="00C65151">
        <w:rPr>
          <w:rFonts w:ascii="Times New Roman" w:hAnsi="Times New Roman" w:cs="Times New Roman"/>
          <w:sz w:val="28"/>
          <w:szCs w:val="28"/>
          <w:lang w:val="kk-KZ"/>
        </w:rPr>
        <w:t xml:space="preserve"> т.б. сөздер </w:t>
      </w:r>
      <w:r>
        <w:rPr>
          <w:rFonts w:ascii="Times New Roman" w:hAnsi="Times New Roman" w:cs="Times New Roman"/>
          <w:sz w:val="28"/>
          <w:szCs w:val="28"/>
          <w:lang w:val="kk-KZ"/>
        </w:rPr>
        <w:t>–</w:t>
      </w:r>
      <w:r w:rsidRPr="00C65151">
        <w:rPr>
          <w:rFonts w:ascii="Times New Roman" w:hAnsi="Times New Roman" w:cs="Times New Roman"/>
          <w:sz w:val="28"/>
          <w:szCs w:val="28"/>
          <w:lang w:val="kk-KZ"/>
        </w:rPr>
        <w:t xml:space="preserve"> </w:t>
      </w:r>
      <w:r>
        <w:rPr>
          <w:rFonts w:ascii="Times New Roman" w:hAnsi="Times New Roman" w:cs="Times New Roman"/>
          <w:sz w:val="28"/>
          <w:szCs w:val="28"/>
          <w:lang w:val="kk-KZ"/>
        </w:rPr>
        <w:t>белгілі бір жұмыс, іс</w:t>
      </w:r>
      <w:r w:rsidRPr="00C65151">
        <w:rPr>
          <w:rFonts w:ascii="Times New Roman" w:hAnsi="Times New Roman" w:cs="Times New Roman"/>
          <w:sz w:val="28"/>
          <w:szCs w:val="28"/>
          <w:lang w:val="kk-KZ"/>
        </w:rPr>
        <w:t xml:space="preserve"> нәтижесінде </w:t>
      </w:r>
      <w:r>
        <w:rPr>
          <w:rFonts w:ascii="Times New Roman" w:hAnsi="Times New Roman" w:cs="Times New Roman"/>
          <w:sz w:val="28"/>
          <w:szCs w:val="28"/>
          <w:lang w:val="kk-KZ"/>
        </w:rPr>
        <w:t>пайда болған</w:t>
      </w:r>
      <w:r w:rsidRPr="00C65151">
        <w:rPr>
          <w:rFonts w:ascii="Times New Roman" w:hAnsi="Times New Roman" w:cs="Times New Roman"/>
          <w:sz w:val="28"/>
          <w:szCs w:val="28"/>
          <w:lang w:val="kk-KZ"/>
        </w:rPr>
        <w:t xml:space="preserve"> </w:t>
      </w:r>
      <w:r>
        <w:rPr>
          <w:rFonts w:ascii="Times New Roman" w:hAnsi="Times New Roman" w:cs="Times New Roman"/>
          <w:sz w:val="28"/>
          <w:szCs w:val="28"/>
          <w:lang w:val="kk-KZ"/>
        </w:rPr>
        <w:t>туындылар</w:t>
      </w:r>
      <w:r w:rsidRPr="00C651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Қосымша </w:t>
      </w:r>
      <w:r w:rsidRPr="00C65151">
        <w:rPr>
          <w:rFonts w:ascii="Times New Roman" w:hAnsi="Times New Roman" w:cs="Times New Roman"/>
          <w:sz w:val="28"/>
          <w:szCs w:val="28"/>
          <w:lang w:val="kk-KZ"/>
        </w:rPr>
        <w:t>болса</w:t>
      </w:r>
      <w:r>
        <w:rPr>
          <w:rFonts w:ascii="Times New Roman" w:hAnsi="Times New Roman" w:cs="Times New Roman"/>
          <w:sz w:val="28"/>
          <w:szCs w:val="28"/>
          <w:lang w:val="kk-KZ"/>
        </w:rPr>
        <w:t xml:space="preserve"> тіркелген сөзбен бір бүтін құрай</w:t>
      </w:r>
      <w:r w:rsidR="009B7D27">
        <w:rPr>
          <w:rFonts w:ascii="Times New Roman" w:hAnsi="Times New Roman" w:cs="Times New Roman"/>
          <w:sz w:val="28"/>
          <w:szCs w:val="28"/>
          <w:lang w:val="kk-KZ"/>
        </w:rPr>
        <w:t>ды</w:t>
      </w:r>
      <w:r w:rsidRPr="00C651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Яғни тіркелгенге дейінгі </w:t>
      </w:r>
      <w:r w:rsidRPr="00C65151">
        <w:rPr>
          <w:rFonts w:ascii="Times New Roman" w:hAnsi="Times New Roman" w:cs="Times New Roman"/>
          <w:sz w:val="28"/>
          <w:szCs w:val="28"/>
          <w:lang w:val="kk-KZ"/>
        </w:rPr>
        <w:t>бөлікті</w:t>
      </w:r>
      <w:r>
        <w:rPr>
          <w:rFonts w:ascii="Times New Roman" w:hAnsi="Times New Roman" w:cs="Times New Roman"/>
          <w:sz w:val="28"/>
          <w:szCs w:val="28"/>
          <w:lang w:val="kk-KZ"/>
        </w:rPr>
        <w:t xml:space="preserve"> де</w:t>
      </w:r>
      <w:r w:rsidRPr="00C65151">
        <w:rPr>
          <w:rFonts w:ascii="Times New Roman" w:hAnsi="Times New Roman" w:cs="Times New Roman"/>
          <w:sz w:val="28"/>
          <w:szCs w:val="28"/>
          <w:lang w:val="kk-KZ"/>
        </w:rPr>
        <w:t xml:space="preserve"> қосымша ретінде қарастыруға болады. </w:t>
      </w:r>
      <w:r>
        <w:rPr>
          <w:rFonts w:ascii="Times New Roman" w:hAnsi="Times New Roman" w:cs="Times New Roman"/>
          <w:sz w:val="28"/>
          <w:szCs w:val="28"/>
          <w:lang w:val="kk-KZ"/>
        </w:rPr>
        <w:t>Мұның</w:t>
      </w:r>
      <w:r w:rsidRPr="00C65151">
        <w:rPr>
          <w:rFonts w:ascii="Times New Roman" w:hAnsi="Times New Roman" w:cs="Times New Roman"/>
          <w:sz w:val="28"/>
          <w:szCs w:val="28"/>
          <w:lang w:val="kk-KZ"/>
        </w:rPr>
        <w:t xml:space="preserve"> </w:t>
      </w:r>
      <w:r w:rsidRPr="00F823AB">
        <w:rPr>
          <w:rFonts w:ascii="Times New Roman" w:hAnsi="Times New Roman" w:cs="Times New Roman"/>
          <w:i/>
          <w:sz w:val="28"/>
          <w:szCs w:val="28"/>
          <w:lang w:val="tr-TR"/>
        </w:rPr>
        <w:t>e</w:t>
      </w:r>
      <w:r w:rsidRPr="00F823AB">
        <w:rPr>
          <w:rFonts w:ascii="Times New Roman" w:hAnsi="Times New Roman" w:cs="Times New Roman"/>
          <w:i/>
          <w:sz w:val="28"/>
          <w:szCs w:val="28"/>
          <w:lang w:val="kk-KZ"/>
        </w:rPr>
        <w:t>klenti</w:t>
      </w:r>
      <w:r w:rsidRPr="00F823AB">
        <w:rPr>
          <w:rFonts w:ascii="Times New Roman" w:hAnsi="Times New Roman" w:cs="Times New Roman"/>
          <w:sz w:val="28"/>
          <w:szCs w:val="28"/>
          <w:lang w:val="kk-KZ"/>
        </w:rPr>
        <w:t xml:space="preserve"> </w:t>
      </w:r>
      <w:r w:rsidRPr="00C65151">
        <w:rPr>
          <w:rFonts w:ascii="Times New Roman" w:hAnsi="Times New Roman" w:cs="Times New Roman"/>
          <w:sz w:val="28"/>
          <w:szCs w:val="28"/>
          <w:lang w:val="kk-KZ"/>
        </w:rPr>
        <w:t>сөз</w:t>
      </w:r>
      <w:r>
        <w:rPr>
          <w:rFonts w:ascii="Times New Roman" w:hAnsi="Times New Roman" w:cs="Times New Roman"/>
          <w:sz w:val="28"/>
          <w:szCs w:val="28"/>
          <w:lang w:val="kk-KZ"/>
        </w:rPr>
        <w:t xml:space="preserve">іне еш қатысы жоқ. Өйткені </w:t>
      </w:r>
      <w:r w:rsidRPr="00F823AB">
        <w:rPr>
          <w:rFonts w:ascii="Times New Roman" w:hAnsi="Times New Roman" w:cs="Times New Roman"/>
          <w:i/>
          <w:sz w:val="28"/>
          <w:szCs w:val="28"/>
          <w:lang w:val="kk-KZ"/>
        </w:rPr>
        <w:t>eklenti</w:t>
      </w:r>
      <w:r>
        <w:rPr>
          <w:rFonts w:ascii="Times New Roman" w:hAnsi="Times New Roman" w:cs="Times New Roman"/>
          <w:sz w:val="28"/>
          <w:szCs w:val="28"/>
          <w:lang w:val="kk-KZ"/>
        </w:rPr>
        <w:t xml:space="preserve"> сөзі «тіркелгеннен</w:t>
      </w:r>
      <w:r w:rsidRPr="00C65151">
        <w:rPr>
          <w:rFonts w:ascii="Times New Roman" w:hAnsi="Times New Roman" w:cs="Times New Roman"/>
          <w:sz w:val="28"/>
          <w:szCs w:val="28"/>
          <w:lang w:val="kk-KZ"/>
        </w:rPr>
        <w:t xml:space="preserve"> кейін </w:t>
      </w:r>
      <w:r>
        <w:rPr>
          <w:rFonts w:ascii="Times New Roman" w:hAnsi="Times New Roman" w:cs="Times New Roman"/>
          <w:sz w:val="28"/>
          <w:szCs w:val="28"/>
          <w:lang w:val="kk-KZ"/>
        </w:rPr>
        <w:t>пайда болған</w:t>
      </w:r>
      <w:r w:rsidRPr="00C65151">
        <w:rPr>
          <w:rFonts w:ascii="Times New Roman" w:hAnsi="Times New Roman" w:cs="Times New Roman"/>
          <w:sz w:val="28"/>
          <w:szCs w:val="28"/>
          <w:lang w:val="kk-KZ"/>
        </w:rPr>
        <w:t xml:space="preserve"> нәрсе» </w:t>
      </w:r>
      <w:r>
        <w:rPr>
          <w:rFonts w:ascii="Times New Roman" w:hAnsi="Times New Roman" w:cs="Times New Roman"/>
          <w:sz w:val="28"/>
          <w:szCs w:val="28"/>
          <w:lang w:val="kk-KZ"/>
        </w:rPr>
        <w:t>деген мағынаны білдіреді»</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де</w:t>
      </w:r>
      <w:r w:rsidR="00AD01A8">
        <w:rPr>
          <w:rFonts w:ascii="Times New Roman" w:hAnsi="Times New Roman" w:cs="Times New Roman"/>
          <w:sz w:val="28"/>
          <w:szCs w:val="28"/>
          <w:lang w:val="kk-KZ"/>
        </w:rPr>
        <w:t>п</w:t>
      </w:r>
      <w:r>
        <w:rPr>
          <w:rFonts w:ascii="Times New Roman" w:hAnsi="Times New Roman" w:cs="Times New Roman"/>
          <w:sz w:val="28"/>
          <w:szCs w:val="28"/>
          <w:lang w:val="kk-KZ"/>
        </w:rPr>
        <w:t xml:space="preserve"> </w:t>
      </w:r>
      <w:r w:rsidR="00413992">
        <w:rPr>
          <w:rFonts w:ascii="Times New Roman" w:hAnsi="Times New Roman" w:cs="Times New Roman"/>
          <w:sz w:val="28"/>
          <w:szCs w:val="28"/>
          <w:lang w:val="kk-KZ"/>
        </w:rPr>
        <w:t>осы ойды</w:t>
      </w:r>
      <w:r>
        <w:rPr>
          <w:rFonts w:ascii="Times New Roman" w:hAnsi="Times New Roman" w:cs="Times New Roman"/>
          <w:sz w:val="28"/>
          <w:szCs w:val="28"/>
          <w:lang w:val="kk-KZ"/>
        </w:rPr>
        <w:t xml:space="preserve"> </w:t>
      </w:r>
      <w:r w:rsidR="00AD01A8">
        <w:rPr>
          <w:rFonts w:ascii="Times New Roman" w:hAnsi="Times New Roman" w:cs="Times New Roman"/>
          <w:sz w:val="28"/>
          <w:szCs w:val="28"/>
          <w:lang w:val="kk-KZ"/>
        </w:rPr>
        <w:t>жалғастырады</w:t>
      </w:r>
      <w:r>
        <w:rPr>
          <w:rFonts w:ascii="Times New Roman" w:hAnsi="Times New Roman" w:cs="Times New Roman"/>
          <w:sz w:val="28"/>
          <w:szCs w:val="28"/>
          <w:lang w:val="kk-KZ"/>
        </w:rPr>
        <w:t xml:space="preserve"> </w:t>
      </w:r>
      <w:r w:rsidRPr="008B45D1">
        <w:rPr>
          <w:rFonts w:ascii="Times New Roman" w:hAnsi="Times New Roman" w:cs="Times New Roman"/>
          <w:sz w:val="28"/>
          <w:szCs w:val="28"/>
          <w:lang w:val="kk-KZ"/>
        </w:rPr>
        <w:t>[</w:t>
      </w:r>
      <w:r w:rsidR="00757F6C">
        <w:rPr>
          <w:rFonts w:ascii="Times New Roman" w:hAnsi="Times New Roman" w:cs="Times New Roman"/>
          <w:sz w:val="28"/>
          <w:szCs w:val="28"/>
          <w:lang w:val="kk-KZ"/>
        </w:rPr>
        <w:t>12</w:t>
      </w:r>
      <w:r w:rsidR="001B11F8">
        <w:rPr>
          <w:rFonts w:ascii="Times New Roman" w:hAnsi="Times New Roman" w:cs="Times New Roman"/>
          <w:sz w:val="28"/>
          <w:szCs w:val="28"/>
          <w:lang w:val="kk-KZ"/>
        </w:rPr>
        <w:t>6</w:t>
      </w:r>
      <w:r w:rsidRPr="008B45D1">
        <w:rPr>
          <w:rFonts w:ascii="Times New Roman" w:hAnsi="Times New Roman" w:cs="Times New Roman"/>
          <w:sz w:val="28"/>
          <w:szCs w:val="28"/>
          <w:lang w:val="kk-KZ"/>
        </w:rPr>
        <w:t xml:space="preserve">, </w:t>
      </w:r>
      <w:r w:rsidR="00F724B4">
        <w:rPr>
          <w:rFonts w:ascii="Times New Roman" w:hAnsi="Times New Roman" w:cs="Times New Roman"/>
          <w:sz w:val="28"/>
          <w:szCs w:val="28"/>
          <w:lang w:val="kk-KZ"/>
        </w:rPr>
        <w:t xml:space="preserve">Б. </w:t>
      </w:r>
      <w:r w:rsidRPr="008B45D1">
        <w:rPr>
          <w:rFonts w:ascii="Times New Roman" w:hAnsi="Times New Roman" w:cs="Times New Roman"/>
          <w:sz w:val="28"/>
          <w:szCs w:val="28"/>
          <w:lang w:val="kk-KZ"/>
        </w:rPr>
        <w:t xml:space="preserve">31-32]. </w:t>
      </w:r>
    </w:p>
    <w:p w:rsidR="00A556C0"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Тілді түрікшелендіру үдерісінде асыра сілтеушіліктің оң нәтижелерден гөрі теріс </w:t>
      </w:r>
      <w:r w:rsidRPr="006705E6">
        <w:rPr>
          <w:rFonts w:ascii="Times New Roman" w:hAnsi="Times New Roman" w:cs="Times New Roman"/>
          <w:sz w:val="28"/>
          <w:szCs w:val="28"/>
          <w:lang w:val="kk-KZ"/>
        </w:rPr>
        <w:t>нәтиже</w:t>
      </w:r>
      <w:r>
        <w:rPr>
          <w:rFonts w:ascii="Times New Roman" w:hAnsi="Times New Roman" w:cs="Times New Roman"/>
          <w:sz w:val="28"/>
          <w:szCs w:val="28"/>
          <w:lang w:val="kk-KZ"/>
        </w:rPr>
        <w:t>лері көбірек болды</w:t>
      </w:r>
      <w:r w:rsidRPr="006705E6">
        <w:rPr>
          <w:rFonts w:ascii="Times New Roman" w:hAnsi="Times New Roman" w:cs="Times New Roman"/>
          <w:sz w:val="28"/>
          <w:szCs w:val="28"/>
          <w:lang w:val="kk-KZ"/>
        </w:rPr>
        <w:t xml:space="preserve">. </w:t>
      </w:r>
      <w:r>
        <w:rPr>
          <w:rFonts w:ascii="Times New Roman" w:hAnsi="Times New Roman" w:cs="Times New Roman"/>
          <w:sz w:val="28"/>
          <w:szCs w:val="28"/>
          <w:lang w:val="kk-KZ"/>
        </w:rPr>
        <w:t>Ш</w:t>
      </w:r>
      <w:r w:rsidRPr="006705E6">
        <w:rPr>
          <w:rFonts w:ascii="Times New Roman" w:hAnsi="Times New Roman" w:cs="Times New Roman"/>
          <w:sz w:val="28"/>
          <w:szCs w:val="28"/>
          <w:lang w:val="kk-KZ"/>
        </w:rPr>
        <w:t>ет тілдері</w:t>
      </w:r>
      <w:r>
        <w:rPr>
          <w:rFonts w:ascii="Times New Roman" w:hAnsi="Times New Roman" w:cs="Times New Roman"/>
          <w:sz w:val="28"/>
          <w:szCs w:val="28"/>
          <w:lang w:val="kk-KZ"/>
        </w:rPr>
        <w:t xml:space="preserve"> ықпалынан</w:t>
      </w:r>
      <w:r w:rsidRPr="006705E6">
        <w:rPr>
          <w:rFonts w:ascii="Times New Roman" w:hAnsi="Times New Roman" w:cs="Times New Roman"/>
          <w:sz w:val="28"/>
          <w:szCs w:val="28"/>
          <w:lang w:val="kk-KZ"/>
        </w:rPr>
        <w:t xml:space="preserve"> құт</w:t>
      </w:r>
      <w:r>
        <w:rPr>
          <w:rFonts w:ascii="Times New Roman" w:hAnsi="Times New Roman" w:cs="Times New Roman"/>
          <w:sz w:val="28"/>
          <w:szCs w:val="28"/>
          <w:lang w:val="kk-KZ"/>
        </w:rPr>
        <w:t xml:space="preserve">ылудың орнына түрік тілі одан да қиын жағдайға тап болды. </w:t>
      </w:r>
      <w:r>
        <w:rPr>
          <w:rFonts w:ascii="Times New Roman" w:hAnsi="Times New Roman" w:cs="Times New Roman"/>
          <w:sz w:val="28"/>
          <w:szCs w:val="28"/>
          <w:lang w:val="kk-KZ"/>
        </w:rPr>
        <w:tab/>
        <w:t>Се</w:t>
      </w:r>
      <w:r w:rsidRPr="006705E6">
        <w:rPr>
          <w:rFonts w:ascii="Times New Roman" w:hAnsi="Times New Roman" w:cs="Times New Roman"/>
          <w:sz w:val="28"/>
          <w:szCs w:val="28"/>
          <w:lang w:val="kk-KZ"/>
        </w:rPr>
        <w:t xml:space="preserve">бебі тіл </w:t>
      </w:r>
      <w:r>
        <w:rPr>
          <w:rFonts w:ascii="Times New Roman" w:hAnsi="Times New Roman" w:cs="Times New Roman"/>
          <w:sz w:val="28"/>
          <w:szCs w:val="28"/>
          <w:lang w:val="kk-KZ"/>
        </w:rPr>
        <w:t xml:space="preserve">білімінен жұрдай адамдардың шет елдік сөздерге тапқан баламалары түрік тілі жүйесіне </w:t>
      </w:r>
      <w:r w:rsidRPr="006705E6">
        <w:rPr>
          <w:rFonts w:ascii="Times New Roman" w:hAnsi="Times New Roman" w:cs="Times New Roman"/>
          <w:sz w:val="28"/>
          <w:szCs w:val="28"/>
          <w:lang w:val="kk-KZ"/>
        </w:rPr>
        <w:t>сәйкес келмеді және дыбыс</w:t>
      </w:r>
      <w:r>
        <w:rPr>
          <w:rFonts w:ascii="Times New Roman" w:hAnsi="Times New Roman" w:cs="Times New Roman"/>
          <w:sz w:val="28"/>
          <w:szCs w:val="28"/>
          <w:lang w:val="kk-KZ"/>
        </w:rPr>
        <w:t xml:space="preserve">, пішін, мағына тұрғысынан </w:t>
      </w:r>
      <w:r w:rsidRPr="006705E6">
        <w:rPr>
          <w:rFonts w:ascii="Times New Roman" w:hAnsi="Times New Roman" w:cs="Times New Roman"/>
          <w:sz w:val="28"/>
          <w:szCs w:val="28"/>
          <w:lang w:val="kk-KZ"/>
        </w:rPr>
        <w:t>түр</w:t>
      </w:r>
      <w:r>
        <w:rPr>
          <w:rFonts w:ascii="Times New Roman" w:hAnsi="Times New Roman" w:cs="Times New Roman"/>
          <w:sz w:val="28"/>
          <w:szCs w:val="28"/>
          <w:lang w:val="kk-KZ"/>
        </w:rPr>
        <w:t>ік</w:t>
      </w:r>
      <w:r w:rsidRPr="006705E6">
        <w:rPr>
          <w:rFonts w:ascii="Times New Roman" w:hAnsi="Times New Roman" w:cs="Times New Roman"/>
          <w:sz w:val="28"/>
          <w:szCs w:val="28"/>
          <w:lang w:val="kk-KZ"/>
        </w:rPr>
        <w:t xml:space="preserve"> тілі </w:t>
      </w:r>
      <w:r>
        <w:rPr>
          <w:rFonts w:ascii="Times New Roman" w:hAnsi="Times New Roman" w:cs="Times New Roman"/>
          <w:sz w:val="28"/>
          <w:szCs w:val="28"/>
          <w:lang w:val="kk-KZ"/>
        </w:rPr>
        <w:t>ерекшеліктеріне қа</w:t>
      </w:r>
      <w:r w:rsidRPr="006705E6">
        <w:rPr>
          <w:rFonts w:ascii="Times New Roman" w:hAnsi="Times New Roman" w:cs="Times New Roman"/>
          <w:sz w:val="28"/>
          <w:szCs w:val="28"/>
          <w:lang w:val="kk-KZ"/>
        </w:rPr>
        <w:t xml:space="preserve">рама-қайшы </w:t>
      </w:r>
      <w:r>
        <w:rPr>
          <w:rFonts w:ascii="Times New Roman" w:hAnsi="Times New Roman" w:cs="Times New Roman"/>
          <w:sz w:val="28"/>
          <w:szCs w:val="28"/>
          <w:lang w:val="kk-KZ"/>
        </w:rPr>
        <w:t>болды</w:t>
      </w:r>
      <w:r w:rsidRPr="006705E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705E6">
        <w:rPr>
          <w:rFonts w:ascii="Times New Roman" w:hAnsi="Times New Roman" w:cs="Times New Roman"/>
          <w:sz w:val="28"/>
          <w:szCs w:val="28"/>
          <w:lang w:val="kk-KZ"/>
        </w:rPr>
        <w:t>Осы</w:t>
      </w:r>
      <w:r>
        <w:rPr>
          <w:rFonts w:ascii="Times New Roman" w:hAnsi="Times New Roman" w:cs="Times New Roman"/>
          <w:sz w:val="28"/>
          <w:szCs w:val="28"/>
          <w:lang w:val="kk-KZ"/>
        </w:rPr>
        <w:t xml:space="preserve">ның салдарынан қате сөзжасамдар </w:t>
      </w:r>
      <w:r w:rsidRPr="006705E6">
        <w:rPr>
          <w:rFonts w:ascii="Times New Roman" w:hAnsi="Times New Roman" w:cs="Times New Roman"/>
          <w:sz w:val="28"/>
          <w:szCs w:val="28"/>
          <w:lang w:val="kk-KZ"/>
        </w:rPr>
        <w:t xml:space="preserve">пайда болды. </w:t>
      </w:r>
      <w:r>
        <w:rPr>
          <w:rFonts w:ascii="Times New Roman" w:hAnsi="Times New Roman" w:cs="Times New Roman"/>
          <w:sz w:val="28"/>
          <w:szCs w:val="28"/>
          <w:lang w:val="kk-KZ"/>
        </w:rPr>
        <w:t>Дегенмен, қате болғанына қарамастан, қазір</w:t>
      </w:r>
      <w:r w:rsidR="00AD01A8">
        <w:rPr>
          <w:rFonts w:ascii="Times New Roman" w:hAnsi="Times New Roman" w:cs="Times New Roman"/>
          <w:sz w:val="28"/>
          <w:szCs w:val="28"/>
          <w:lang w:val="kk-KZ"/>
        </w:rPr>
        <w:t>гі</w:t>
      </w:r>
      <w:r>
        <w:rPr>
          <w:rFonts w:ascii="Times New Roman" w:hAnsi="Times New Roman" w:cs="Times New Roman"/>
          <w:sz w:val="28"/>
          <w:szCs w:val="28"/>
          <w:lang w:val="kk-KZ"/>
        </w:rPr>
        <w:t xml:space="preserve"> </w:t>
      </w:r>
      <w:r w:rsidR="000C56C7">
        <w:rPr>
          <w:rFonts w:ascii="Times New Roman" w:hAnsi="Times New Roman" w:cs="Times New Roman"/>
          <w:sz w:val="28"/>
          <w:szCs w:val="28"/>
          <w:lang w:val="kk-KZ"/>
        </w:rPr>
        <w:t xml:space="preserve">тілде </w:t>
      </w:r>
      <w:r w:rsidRPr="006705E6">
        <w:rPr>
          <w:rFonts w:ascii="Times New Roman" w:hAnsi="Times New Roman" w:cs="Times New Roman"/>
          <w:sz w:val="28"/>
          <w:szCs w:val="28"/>
          <w:lang w:val="kk-KZ"/>
        </w:rPr>
        <w:t>кең</w:t>
      </w:r>
      <w:r>
        <w:rPr>
          <w:rFonts w:ascii="Times New Roman" w:hAnsi="Times New Roman" w:cs="Times New Roman"/>
          <w:sz w:val="28"/>
          <w:szCs w:val="28"/>
          <w:lang w:val="kk-KZ"/>
        </w:rPr>
        <w:t>інен қолданылып жүрген баламалар да бар</w:t>
      </w:r>
      <w:r w:rsidRPr="006705E6">
        <w:rPr>
          <w:rFonts w:ascii="Times New Roman" w:hAnsi="Times New Roman" w:cs="Times New Roman"/>
          <w:sz w:val="28"/>
          <w:szCs w:val="28"/>
          <w:lang w:val="kk-KZ"/>
        </w:rPr>
        <w:t xml:space="preserve">. </w:t>
      </w:r>
    </w:p>
    <w:p w:rsidR="00A556C0"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6705E6">
        <w:rPr>
          <w:rFonts w:ascii="Times New Roman" w:hAnsi="Times New Roman" w:cs="Times New Roman"/>
          <w:sz w:val="28"/>
          <w:szCs w:val="28"/>
          <w:lang w:val="kk-KZ"/>
        </w:rPr>
        <w:t>Түрік</w:t>
      </w:r>
      <w:r>
        <w:rPr>
          <w:rFonts w:ascii="Times New Roman" w:hAnsi="Times New Roman" w:cs="Times New Roman"/>
          <w:sz w:val="28"/>
          <w:szCs w:val="28"/>
          <w:lang w:val="kk-KZ"/>
        </w:rPr>
        <w:t xml:space="preserve"> тілі</w:t>
      </w:r>
      <w:r w:rsidRPr="006705E6">
        <w:rPr>
          <w:rFonts w:ascii="Times New Roman" w:hAnsi="Times New Roman" w:cs="Times New Roman"/>
          <w:sz w:val="28"/>
          <w:szCs w:val="28"/>
          <w:lang w:val="kk-KZ"/>
        </w:rPr>
        <w:t xml:space="preserve"> шектеусіз материал </w:t>
      </w:r>
      <w:r>
        <w:rPr>
          <w:rFonts w:ascii="Times New Roman" w:hAnsi="Times New Roman" w:cs="Times New Roman"/>
          <w:sz w:val="28"/>
          <w:szCs w:val="28"/>
          <w:lang w:val="kk-KZ"/>
        </w:rPr>
        <w:t>өндіре</w:t>
      </w:r>
      <w:r w:rsidRPr="006705E6">
        <w:rPr>
          <w:rFonts w:ascii="Times New Roman" w:hAnsi="Times New Roman" w:cs="Times New Roman"/>
          <w:sz w:val="28"/>
          <w:szCs w:val="28"/>
          <w:lang w:val="kk-KZ"/>
        </w:rPr>
        <w:t xml:space="preserve"> алатын </w:t>
      </w:r>
      <w:r w:rsidR="00DF1032">
        <w:rPr>
          <w:rFonts w:ascii="Times New Roman" w:hAnsi="Times New Roman" w:cs="Times New Roman"/>
          <w:sz w:val="28"/>
          <w:szCs w:val="28"/>
          <w:lang w:val="kk-KZ"/>
        </w:rPr>
        <w:t xml:space="preserve">аса </w:t>
      </w:r>
      <w:r>
        <w:rPr>
          <w:rFonts w:ascii="Times New Roman" w:hAnsi="Times New Roman" w:cs="Times New Roman"/>
          <w:sz w:val="28"/>
          <w:szCs w:val="28"/>
          <w:lang w:val="kk-KZ"/>
        </w:rPr>
        <w:t xml:space="preserve">бай </w:t>
      </w:r>
      <w:r w:rsidRPr="006705E6">
        <w:rPr>
          <w:rFonts w:ascii="Times New Roman" w:hAnsi="Times New Roman" w:cs="Times New Roman"/>
          <w:sz w:val="28"/>
          <w:szCs w:val="28"/>
          <w:lang w:val="kk-KZ"/>
        </w:rPr>
        <w:t>тіл</w:t>
      </w:r>
      <w:r>
        <w:rPr>
          <w:rFonts w:ascii="Times New Roman" w:hAnsi="Times New Roman" w:cs="Times New Roman"/>
          <w:sz w:val="28"/>
          <w:szCs w:val="28"/>
          <w:lang w:val="kk-KZ"/>
        </w:rPr>
        <w:t xml:space="preserve"> болғанына қарамастан, дұрыс, саналы түрде </w:t>
      </w:r>
      <w:r w:rsidR="00413992">
        <w:rPr>
          <w:rFonts w:ascii="Times New Roman" w:hAnsi="Times New Roman" w:cs="Times New Roman"/>
          <w:sz w:val="28"/>
          <w:szCs w:val="28"/>
          <w:lang w:val="kk-KZ"/>
        </w:rPr>
        <w:t>и</w:t>
      </w:r>
      <w:r>
        <w:rPr>
          <w:rFonts w:ascii="Times New Roman" w:hAnsi="Times New Roman" w:cs="Times New Roman"/>
          <w:sz w:val="28"/>
          <w:szCs w:val="28"/>
          <w:lang w:val="kk-KZ"/>
        </w:rPr>
        <w:t xml:space="preserve">герілмегендіктен </w:t>
      </w:r>
      <w:r w:rsidR="00AD01A8">
        <w:rPr>
          <w:rFonts w:ascii="Times New Roman" w:hAnsi="Times New Roman" w:cs="Times New Roman"/>
          <w:sz w:val="28"/>
          <w:szCs w:val="28"/>
          <w:lang w:val="kk-KZ"/>
        </w:rPr>
        <w:t>«</w:t>
      </w:r>
      <w:r w:rsidR="00DF1032" w:rsidRPr="00DF1032">
        <w:rPr>
          <w:rFonts w:ascii="Times New Roman" w:hAnsi="Times New Roman" w:cs="Times New Roman"/>
          <w:sz w:val="28"/>
          <w:szCs w:val="28"/>
          <w:lang w:val="kk-KZ"/>
        </w:rPr>
        <w:t>Тілді бөгде элементтерден тазалау</w:t>
      </w:r>
      <w:r w:rsidR="00AD01A8">
        <w:rPr>
          <w:rFonts w:ascii="Times New Roman" w:hAnsi="Times New Roman" w:cs="Times New Roman"/>
          <w:sz w:val="28"/>
          <w:szCs w:val="28"/>
          <w:lang w:val="kk-KZ"/>
        </w:rPr>
        <w:t>»</w:t>
      </w:r>
      <w:r>
        <w:rPr>
          <w:rFonts w:ascii="Times New Roman" w:hAnsi="Times New Roman" w:cs="Times New Roman"/>
          <w:sz w:val="28"/>
          <w:szCs w:val="28"/>
          <w:lang w:val="kk-KZ"/>
        </w:rPr>
        <w:t xml:space="preserve"> науқан</w:t>
      </w:r>
      <w:r w:rsidR="00413992">
        <w:rPr>
          <w:rFonts w:ascii="Times New Roman" w:hAnsi="Times New Roman" w:cs="Times New Roman"/>
          <w:sz w:val="28"/>
          <w:szCs w:val="28"/>
          <w:lang w:val="kk-KZ"/>
        </w:rPr>
        <w:t>ы</w:t>
      </w:r>
      <w:r>
        <w:rPr>
          <w:rFonts w:ascii="Times New Roman" w:hAnsi="Times New Roman" w:cs="Times New Roman"/>
          <w:sz w:val="28"/>
          <w:szCs w:val="28"/>
          <w:lang w:val="kk-KZ"/>
        </w:rPr>
        <w:t xml:space="preserve"> қойылған мақсатқа жете алмады. </w:t>
      </w:r>
    </w:p>
    <w:p w:rsidR="00C3141D"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13992">
        <w:rPr>
          <w:rFonts w:ascii="Times New Roman" w:hAnsi="Times New Roman" w:cs="Times New Roman"/>
          <w:b/>
          <w:sz w:val="28"/>
          <w:szCs w:val="28"/>
          <w:lang w:val="kk-KZ"/>
        </w:rPr>
        <w:t>2.</w:t>
      </w:r>
      <w:r w:rsidRPr="002530C3">
        <w:rPr>
          <w:rFonts w:ascii="Times New Roman" w:hAnsi="Times New Roman" w:cs="Times New Roman"/>
          <w:b/>
          <w:sz w:val="28"/>
          <w:szCs w:val="28"/>
          <w:lang w:val="kk-KZ"/>
        </w:rPr>
        <w:t xml:space="preserve"> </w:t>
      </w:r>
      <w:r w:rsidR="00413992" w:rsidRPr="00413992">
        <w:rPr>
          <w:rFonts w:ascii="Times New Roman" w:hAnsi="Times New Roman" w:cs="Times New Roman"/>
          <w:b/>
          <w:sz w:val="28"/>
          <w:szCs w:val="28"/>
          <w:lang w:val="kk-KZ"/>
        </w:rPr>
        <w:t xml:space="preserve">Tereddüt devresi </w:t>
      </w:r>
      <w:r w:rsidRPr="002530C3">
        <w:rPr>
          <w:rFonts w:ascii="Times New Roman" w:hAnsi="Times New Roman" w:cs="Times New Roman"/>
          <w:b/>
          <w:sz w:val="28"/>
          <w:szCs w:val="28"/>
          <w:lang w:val="kk-KZ"/>
        </w:rPr>
        <w:t>(</w:t>
      </w:r>
      <w:r w:rsidR="00413992" w:rsidRPr="00413992">
        <w:rPr>
          <w:rFonts w:ascii="Times New Roman" w:hAnsi="Times New Roman" w:cs="Times New Roman"/>
          <w:b/>
          <w:sz w:val="28"/>
          <w:szCs w:val="28"/>
          <w:lang w:val="kk-KZ"/>
        </w:rPr>
        <w:t>Күмәнді кезең</w:t>
      </w:r>
      <w:r w:rsidRPr="002530C3">
        <w:rPr>
          <w:rFonts w:ascii="Times New Roman" w:hAnsi="Times New Roman" w:cs="Times New Roman"/>
          <w:b/>
          <w:sz w:val="28"/>
          <w:szCs w:val="28"/>
          <w:lang w:val="kk-KZ"/>
        </w:rPr>
        <w:t>)</w:t>
      </w:r>
      <w:r w:rsidRPr="00515BF9">
        <w:rPr>
          <w:rFonts w:ascii="Times New Roman" w:hAnsi="Times New Roman" w:cs="Times New Roman"/>
          <w:sz w:val="28"/>
          <w:szCs w:val="28"/>
          <w:lang w:val="kk-KZ"/>
        </w:rPr>
        <w:t>.</w:t>
      </w:r>
      <w:r w:rsidR="00DF1032">
        <w:rPr>
          <w:rFonts w:ascii="Times New Roman" w:hAnsi="Times New Roman" w:cs="Times New Roman"/>
          <w:sz w:val="28"/>
          <w:szCs w:val="28"/>
          <w:lang w:val="kk-KZ"/>
        </w:rPr>
        <w:t xml:space="preserve"> </w:t>
      </w:r>
    </w:p>
    <w:p w:rsidR="00413992"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612BF">
        <w:rPr>
          <w:rFonts w:ascii="Times New Roman" w:hAnsi="Times New Roman" w:cs="Times New Roman"/>
          <w:sz w:val="28"/>
          <w:szCs w:val="28"/>
          <w:lang w:val="kk-KZ"/>
        </w:rPr>
        <w:t xml:space="preserve">1934 жылы </w:t>
      </w:r>
      <w:r>
        <w:rPr>
          <w:rFonts w:ascii="Times New Roman" w:hAnsi="Times New Roman" w:cs="Times New Roman"/>
          <w:sz w:val="28"/>
          <w:szCs w:val="28"/>
          <w:lang w:val="kk-KZ"/>
        </w:rPr>
        <w:t xml:space="preserve">«Диалектологиялық журнал» шыққан күннен </w:t>
      </w:r>
      <w:r w:rsidR="00AD01A8">
        <w:rPr>
          <w:rFonts w:ascii="Times New Roman" w:hAnsi="Times New Roman" w:cs="Times New Roman"/>
          <w:sz w:val="28"/>
          <w:szCs w:val="28"/>
          <w:lang w:val="kk-KZ"/>
        </w:rPr>
        <w:t xml:space="preserve">бастап </w:t>
      </w:r>
      <w:r w:rsidRPr="00C612BF">
        <w:rPr>
          <w:rFonts w:ascii="Times New Roman" w:hAnsi="Times New Roman" w:cs="Times New Roman"/>
          <w:sz w:val="28"/>
          <w:szCs w:val="28"/>
          <w:lang w:val="kk-KZ"/>
        </w:rPr>
        <w:t>1936 жыл</w:t>
      </w:r>
      <w:r>
        <w:rPr>
          <w:rFonts w:ascii="Times New Roman" w:hAnsi="Times New Roman" w:cs="Times New Roman"/>
          <w:sz w:val="28"/>
          <w:szCs w:val="28"/>
          <w:lang w:val="kk-KZ"/>
        </w:rPr>
        <w:t xml:space="preserve">дың </w:t>
      </w:r>
      <w:r w:rsidRPr="00C612BF">
        <w:rPr>
          <w:rFonts w:ascii="Times New Roman" w:hAnsi="Times New Roman" w:cs="Times New Roman"/>
          <w:sz w:val="28"/>
          <w:szCs w:val="28"/>
          <w:lang w:val="kk-KZ"/>
        </w:rPr>
        <w:t>24 тамыз</w:t>
      </w:r>
      <w:r>
        <w:rPr>
          <w:rFonts w:ascii="Times New Roman" w:hAnsi="Times New Roman" w:cs="Times New Roman"/>
          <w:sz w:val="28"/>
          <w:szCs w:val="28"/>
          <w:lang w:val="kk-KZ"/>
        </w:rPr>
        <w:t>ын</w:t>
      </w:r>
      <w:r w:rsidRPr="00C612BF">
        <w:rPr>
          <w:rFonts w:ascii="Times New Roman" w:hAnsi="Times New Roman" w:cs="Times New Roman"/>
          <w:sz w:val="28"/>
          <w:szCs w:val="28"/>
          <w:lang w:val="kk-KZ"/>
        </w:rPr>
        <w:t>да</w:t>
      </w:r>
      <w:r>
        <w:rPr>
          <w:rFonts w:ascii="Times New Roman" w:hAnsi="Times New Roman" w:cs="Times New Roman"/>
          <w:sz w:val="28"/>
          <w:szCs w:val="28"/>
          <w:lang w:val="kk-KZ"/>
        </w:rPr>
        <w:t xml:space="preserve"> «Күн </w:t>
      </w:r>
      <w:r w:rsidR="009572CC">
        <w:rPr>
          <w:rFonts w:ascii="Times New Roman" w:hAnsi="Times New Roman" w:cs="Times New Roman"/>
          <w:sz w:val="28"/>
          <w:szCs w:val="28"/>
          <w:lang w:val="kk-KZ"/>
        </w:rPr>
        <w:t>тілі</w:t>
      </w:r>
      <w:r>
        <w:rPr>
          <w:rFonts w:ascii="Times New Roman" w:hAnsi="Times New Roman" w:cs="Times New Roman"/>
          <w:sz w:val="28"/>
          <w:szCs w:val="28"/>
          <w:lang w:val="kk-KZ"/>
        </w:rPr>
        <w:t xml:space="preserve"> теориясы» жа</w:t>
      </w:r>
      <w:r w:rsidR="00AD01A8">
        <w:rPr>
          <w:rFonts w:ascii="Times New Roman" w:hAnsi="Times New Roman" w:cs="Times New Roman"/>
          <w:sz w:val="28"/>
          <w:szCs w:val="28"/>
          <w:lang w:val="kk-KZ"/>
        </w:rPr>
        <w:t xml:space="preserve">рияланғанға дейінгі кезең. </w:t>
      </w:r>
      <w:r w:rsidR="00F724B4">
        <w:rPr>
          <w:rFonts w:ascii="Times New Roman" w:hAnsi="Times New Roman" w:cs="Times New Roman"/>
          <w:sz w:val="28"/>
          <w:szCs w:val="28"/>
          <w:lang w:val="kk-KZ"/>
        </w:rPr>
        <w:t>Бұл </w:t>
      </w:r>
      <w:r>
        <w:rPr>
          <w:rFonts w:ascii="Times New Roman" w:hAnsi="Times New Roman" w:cs="Times New Roman"/>
          <w:sz w:val="28"/>
          <w:szCs w:val="28"/>
          <w:lang w:val="kk-KZ"/>
        </w:rPr>
        <w:t xml:space="preserve">кезеңде </w:t>
      </w:r>
      <w:r w:rsidRPr="00C612BF">
        <w:rPr>
          <w:rFonts w:ascii="Times New Roman" w:hAnsi="Times New Roman" w:cs="Times New Roman"/>
          <w:sz w:val="28"/>
          <w:szCs w:val="28"/>
          <w:lang w:val="kk-KZ"/>
        </w:rPr>
        <w:t xml:space="preserve">Ататүрік </w:t>
      </w:r>
      <w:r>
        <w:rPr>
          <w:rFonts w:ascii="Times New Roman" w:hAnsi="Times New Roman" w:cs="Times New Roman"/>
          <w:sz w:val="28"/>
          <w:szCs w:val="28"/>
          <w:lang w:val="kk-KZ"/>
        </w:rPr>
        <w:t>тілді таза түрікшелендіру ойынан бас тартып</w:t>
      </w:r>
      <w:r w:rsidRPr="00C612BF">
        <w:rPr>
          <w:rFonts w:ascii="Times New Roman" w:hAnsi="Times New Roman" w:cs="Times New Roman"/>
          <w:sz w:val="28"/>
          <w:szCs w:val="28"/>
          <w:lang w:val="kk-KZ"/>
        </w:rPr>
        <w:t xml:space="preserve">, </w:t>
      </w:r>
      <w:r w:rsidRPr="00727347">
        <w:rPr>
          <w:rFonts w:ascii="Times New Roman" w:hAnsi="Times New Roman" w:cs="Times New Roman"/>
          <w:sz w:val="28"/>
          <w:szCs w:val="28"/>
          <w:lang w:val="kk-KZ"/>
        </w:rPr>
        <w:t>тілд</w:t>
      </w:r>
      <w:r w:rsidR="00AD01A8">
        <w:rPr>
          <w:rFonts w:ascii="Times New Roman" w:hAnsi="Times New Roman" w:cs="Times New Roman"/>
          <w:sz w:val="28"/>
          <w:szCs w:val="28"/>
          <w:lang w:val="kk-KZ"/>
        </w:rPr>
        <w:t>е</w:t>
      </w:r>
      <w:r w:rsidRPr="00727347">
        <w:rPr>
          <w:rFonts w:ascii="Times New Roman" w:hAnsi="Times New Roman" w:cs="Times New Roman"/>
          <w:sz w:val="28"/>
          <w:szCs w:val="28"/>
          <w:lang w:val="kk-KZ"/>
        </w:rPr>
        <w:t xml:space="preserve"> бар сөздер </w:t>
      </w:r>
      <w:r w:rsidRPr="00CE45D0">
        <w:rPr>
          <w:rFonts w:ascii="Times New Roman" w:hAnsi="Times New Roman" w:cs="Times New Roman"/>
          <w:sz w:val="28"/>
          <w:szCs w:val="28"/>
          <w:lang w:val="kk-KZ"/>
        </w:rPr>
        <w:t>шығу тегіне қарамастан</w:t>
      </w:r>
      <w:r>
        <w:rPr>
          <w:rFonts w:ascii="Times New Roman" w:hAnsi="Times New Roman" w:cs="Times New Roman"/>
          <w:sz w:val="28"/>
          <w:szCs w:val="28"/>
          <w:lang w:val="kk-KZ"/>
        </w:rPr>
        <w:t>,</w:t>
      </w:r>
      <w:r w:rsidRPr="00CE45D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тілдік қорда сақталып, тілдік қолданыста қалу керек деген пікірге тоқталды. </w:t>
      </w:r>
      <w:r w:rsidRPr="00C404F7">
        <w:rPr>
          <w:rFonts w:ascii="Times New Roman" w:hAnsi="Times New Roman" w:cs="Times New Roman"/>
          <w:sz w:val="28"/>
          <w:szCs w:val="28"/>
          <w:lang w:val="kk-KZ"/>
        </w:rPr>
        <w:tab/>
      </w:r>
    </w:p>
    <w:p w:rsidR="00A556C0" w:rsidRPr="008B45D1"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Оны Ататүріктің 1934 жылы жазушы Фалих Рыфкы Атайға айтқан мына сөзінен аңғаруға болады: «Түрік тілі ешбір шет елдік сөзге мұқтаж емес дегендердің айтқанын істеп көрдік.</w:t>
      </w:r>
      <w:r w:rsidRPr="003F7418">
        <w:rPr>
          <w:rFonts w:ascii="Times New Roman" w:hAnsi="Times New Roman" w:cs="Times New Roman"/>
          <w:sz w:val="28"/>
          <w:szCs w:val="28"/>
          <w:lang w:val="kk-KZ"/>
        </w:rPr>
        <w:t xml:space="preserve"> </w:t>
      </w:r>
      <w:r>
        <w:rPr>
          <w:rFonts w:ascii="Times New Roman" w:hAnsi="Times New Roman" w:cs="Times New Roman"/>
          <w:sz w:val="28"/>
          <w:szCs w:val="28"/>
          <w:lang w:val="kk-KZ"/>
        </w:rPr>
        <w:t>Тілді тығырыққа тіреппіз. Ой-пікірімізді жеткізе алмайтын халге жет</w:t>
      </w:r>
      <w:r w:rsidR="00383FDD">
        <w:rPr>
          <w:rFonts w:ascii="Times New Roman" w:hAnsi="Times New Roman" w:cs="Times New Roman"/>
          <w:sz w:val="28"/>
          <w:szCs w:val="28"/>
          <w:lang w:val="kk-KZ"/>
        </w:rPr>
        <w:t>тік</w:t>
      </w:r>
      <w:r>
        <w:rPr>
          <w:rFonts w:ascii="Times New Roman" w:hAnsi="Times New Roman" w:cs="Times New Roman"/>
          <w:sz w:val="28"/>
          <w:szCs w:val="28"/>
          <w:lang w:val="kk-KZ"/>
        </w:rPr>
        <w:t xml:space="preserve">. Тілді осы </w:t>
      </w:r>
      <w:r w:rsidR="00383FDD">
        <w:rPr>
          <w:rFonts w:ascii="Times New Roman" w:hAnsi="Times New Roman" w:cs="Times New Roman"/>
          <w:sz w:val="28"/>
          <w:szCs w:val="28"/>
          <w:lang w:val="kk-KZ"/>
        </w:rPr>
        <w:t>күйде</w:t>
      </w:r>
      <w:r>
        <w:rPr>
          <w:rFonts w:ascii="Times New Roman" w:hAnsi="Times New Roman" w:cs="Times New Roman"/>
          <w:sz w:val="28"/>
          <w:szCs w:val="28"/>
          <w:lang w:val="kk-KZ"/>
        </w:rPr>
        <w:t xml:space="preserve"> тастап кетеміз бе? Жоқ! Одан да оны тезірек құтқарудың амалын </w:t>
      </w:r>
      <w:r w:rsidR="00383FDD">
        <w:rPr>
          <w:rFonts w:ascii="Times New Roman" w:hAnsi="Times New Roman" w:cs="Times New Roman"/>
          <w:sz w:val="28"/>
          <w:szCs w:val="28"/>
          <w:lang w:val="kk-KZ"/>
        </w:rPr>
        <w:t>ойлас</w:t>
      </w:r>
      <w:r>
        <w:rPr>
          <w:rFonts w:ascii="Times New Roman" w:hAnsi="Times New Roman" w:cs="Times New Roman"/>
          <w:sz w:val="28"/>
          <w:szCs w:val="28"/>
          <w:lang w:val="kk-KZ"/>
        </w:rPr>
        <w:t xml:space="preserve">тырайық!» </w:t>
      </w:r>
      <w:r w:rsidRPr="008B45D1">
        <w:rPr>
          <w:rFonts w:ascii="Times New Roman" w:hAnsi="Times New Roman" w:cs="Times New Roman"/>
          <w:sz w:val="28"/>
          <w:szCs w:val="28"/>
          <w:lang w:val="kk-KZ"/>
        </w:rPr>
        <w:t>[</w:t>
      </w:r>
      <w:r w:rsidR="00757F6C">
        <w:rPr>
          <w:rFonts w:ascii="Times New Roman" w:hAnsi="Times New Roman" w:cs="Times New Roman"/>
          <w:sz w:val="28"/>
          <w:szCs w:val="28"/>
          <w:lang w:val="kk-KZ"/>
        </w:rPr>
        <w:t>12</w:t>
      </w:r>
      <w:r w:rsidR="001B11F8">
        <w:rPr>
          <w:rFonts w:ascii="Times New Roman" w:hAnsi="Times New Roman" w:cs="Times New Roman"/>
          <w:sz w:val="28"/>
          <w:szCs w:val="28"/>
          <w:lang w:val="kk-KZ"/>
        </w:rPr>
        <w:t>7</w:t>
      </w:r>
      <w:r w:rsidRPr="008B45D1">
        <w:rPr>
          <w:rFonts w:ascii="Times New Roman" w:hAnsi="Times New Roman" w:cs="Times New Roman"/>
          <w:sz w:val="28"/>
          <w:szCs w:val="28"/>
          <w:lang w:val="kk-KZ"/>
        </w:rPr>
        <w:t xml:space="preserve">, </w:t>
      </w:r>
      <w:r w:rsidR="00F724B4">
        <w:rPr>
          <w:rFonts w:ascii="Times New Roman" w:hAnsi="Times New Roman" w:cs="Times New Roman"/>
          <w:sz w:val="28"/>
          <w:szCs w:val="28"/>
          <w:lang w:val="kk-KZ"/>
        </w:rPr>
        <w:t xml:space="preserve">Б. </w:t>
      </w:r>
      <w:r w:rsidRPr="008B45D1">
        <w:rPr>
          <w:rFonts w:ascii="Times New Roman" w:hAnsi="Times New Roman" w:cs="Times New Roman"/>
          <w:sz w:val="28"/>
          <w:szCs w:val="28"/>
          <w:lang w:val="kk-KZ"/>
        </w:rPr>
        <w:t xml:space="preserve">451-452]. </w:t>
      </w:r>
    </w:p>
    <w:p w:rsidR="00A556C0" w:rsidRPr="0000387B"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13992">
        <w:rPr>
          <w:rFonts w:ascii="Times New Roman" w:hAnsi="Times New Roman" w:cs="Times New Roman"/>
          <w:b/>
          <w:sz w:val="28"/>
          <w:szCs w:val="28"/>
          <w:lang w:val="kk-KZ"/>
        </w:rPr>
        <w:t>3.</w:t>
      </w:r>
      <w:r w:rsidR="00DC2EB1">
        <w:rPr>
          <w:rFonts w:ascii="Times New Roman" w:hAnsi="Times New Roman" w:cs="Times New Roman"/>
          <w:b/>
          <w:sz w:val="28"/>
          <w:szCs w:val="28"/>
          <w:lang w:val="kk-KZ"/>
        </w:rPr>
        <w:t xml:space="preserve"> </w:t>
      </w:r>
      <w:r w:rsidR="00413992">
        <w:rPr>
          <w:rFonts w:ascii="Times New Roman" w:hAnsi="Times New Roman" w:cs="Times New Roman"/>
          <w:b/>
          <w:sz w:val="28"/>
          <w:szCs w:val="28"/>
          <w:lang w:val="kk-KZ"/>
        </w:rPr>
        <w:t xml:space="preserve">Güneş </w:t>
      </w:r>
      <w:r w:rsidR="0000387B" w:rsidRPr="0000387B">
        <w:rPr>
          <w:rFonts w:ascii="Times New Roman" w:hAnsi="Times New Roman" w:cs="Times New Roman"/>
          <w:b/>
          <w:sz w:val="28"/>
          <w:szCs w:val="28"/>
          <w:lang w:val="kk-KZ"/>
        </w:rPr>
        <w:t>Dil Teorisi</w:t>
      </w:r>
      <w:r w:rsidRPr="002530C3">
        <w:rPr>
          <w:rFonts w:ascii="Times New Roman" w:hAnsi="Times New Roman" w:cs="Times New Roman"/>
          <w:b/>
          <w:sz w:val="28"/>
          <w:szCs w:val="28"/>
          <w:lang w:val="tr-TR"/>
        </w:rPr>
        <w:t xml:space="preserve"> (</w:t>
      </w:r>
      <w:r w:rsidR="00413992" w:rsidRPr="00413992">
        <w:rPr>
          <w:rFonts w:ascii="Times New Roman" w:hAnsi="Times New Roman" w:cs="Times New Roman"/>
          <w:b/>
          <w:sz w:val="28"/>
          <w:szCs w:val="28"/>
          <w:lang w:val="tr-TR"/>
        </w:rPr>
        <w:t>Күн тілі теориясы</w:t>
      </w:r>
      <w:r w:rsidRPr="002530C3">
        <w:rPr>
          <w:rFonts w:ascii="Times New Roman" w:hAnsi="Times New Roman" w:cs="Times New Roman"/>
          <w:b/>
          <w:sz w:val="28"/>
          <w:szCs w:val="28"/>
          <w:lang w:val="tr-TR"/>
        </w:rPr>
        <w:t>)</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 xml:space="preserve"> </w:t>
      </w:r>
      <w:r w:rsidR="0000387B">
        <w:rPr>
          <w:rFonts w:ascii="Times New Roman" w:hAnsi="Times New Roman" w:cs="Times New Roman"/>
          <w:sz w:val="28"/>
          <w:szCs w:val="28"/>
          <w:lang w:val="kk-KZ"/>
        </w:rPr>
        <w:t xml:space="preserve"> </w:t>
      </w:r>
    </w:p>
    <w:p w:rsidR="00A556C0"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Таза түрікшелендіруден бас тартып, жанды тілге оралу кезеңі.</w:t>
      </w:r>
      <w:r w:rsidRPr="00AE32E3">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Бұл </w:t>
      </w:r>
      <w:r w:rsidRPr="002530C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E32E3">
        <w:rPr>
          <w:rFonts w:ascii="Times New Roman" w:hAnsi="Times New Roman" w:cs="Times New Roman"/>
          <w:sz w:val="28"/>
          <w:szCs w:val="28"/>
          <w:lang w:val="kk-KZ"/>
        </w:rPr>
        <w:t xml:space="preserve">1936 </w:t>
      </w:r>
      <w:r>
        <w:rPr>
          <w:rFonts w:ascii="Times New Roman" w:hAnsi="Times New Roman" w:cs="Times New Roman"/>
          <w:sz w:val="28"/>
          <w:szCs w:val="28"/>
          <w:lang w:val="kk-KZ"/>
        </w:rPr>
        <w:t>жылдың</w:t>
      </w:r>
      <w:r w:rsidRPr="00AE32E3">
        <w:rPr>
          <w:rFonts w:ascii="Times New Roman" w:hAnsi="Times New Roman" w:cs="Times New Roman"/>
          <w:sz w:val="28"/>
          <w:szCs w:val="28"/>
          <w:lang w:val="kk-KZ"/>
        </w:rPr>
        <w:t xml:space="preserve"> 24 </w:t>
      </w:r>
      <w:r>
        <w:rPr>
          <w:rFonts w:ascii="Times New Roman" w:hAnsi="Times New Roman" w:cs="Times New Roman"/>
          <w:sz w:val="28"/>
          <w:szCs w:val="28"/>
          <w:lang w:val="kk-KZ"/>
        </w:rPr>
        <w:t>тамызында «</w:t>
      </w:r>
      <w:r w:rsidR="009B17E7" w:rsidRPr="009B17E7">
        <w:rPr>
          <w:rFonts w:ascii="Times New Roman" w:hAnsi="Times New Roman" w:cs="Times New Roman"/>
          <w:sz w:val="28"/>
          <w:szCs w:val="28"/>
          <w:lang w:val="kk-KZ"/>
        </w:rPr>
        <w:t>Күн тілі теориясы</w:t>
      </w:r>
      <w:r>
        <w:rPr>
          <w:rFonts w:ascii="Times New Roman" w:hAnsi="Times New Roman" w:cs="Times New Roman"/>
          <w:sz w:val="28"/>
          <w:szCs w:val="28"/>
          <w:lang w:val="kk-KZ"/>
        </w:rPr>
        <w:t>» жариялан</w:t>
      </w:r>
      <w:r w:rsidR="009B17E7">
        <w:rPr>
          <w:rFonts w:ascii="Times New Roman" w:hAnsi="Times New Roman" w:cs="Times New Roman"/>
          <w:sz w:val="28"/>
          <w:szCs w:val="28"/>
          <w:lang w:val="kk-KZ"/>
        </w:rPr>
        <w:t>ғаннан</w:t>
      </w:r>
      <w:r>
        <w:rPr>
          <w:rFonts w:ascii="Times New Roman" w:hAnsi="Times New Roman" w:cs="Times New Roman"/>
          <w:sz w:val="28"/>
          <w:szCs w:val="28"/>
          <w:lang w:val="kk-KZ"/>
        </w:rPr>
        <w:t xml:space="preserve"> </w:t>
      </w:r>
      <w:r w:rsidR="007C4EC1">
        <w:rPr>
          <w:rFonts w:ascii="Times New Roman" w:hAnsi="Times New Roman" w:cs="Times New Roman"/>
          <w:sz w:val="28"/>
          <w:szCs w:val="28"/>
          <w:lang w:val="kk-KZ"/>
        </w:rPr>
        <w:t xml:space="preserve">бастап </w:t>
      </w:r>
      <w:r>
        <w:rPr>
          <w:rFonts w:ascii="Times New Roman" w:hAnsi="Times New Roman" w:cs="Times New Roman"/>
          <w:sz w:val="28"/>
          <w:szCs w:val="28"/>
          <w:lang w:val="kk-KZ"/>
        </w:rPr>
        <w:t xml:space="preserve">1938 </w:t>
      </w:r>
      <w:r>
        <w:rPr>
          <w:rFonts w:ascii="Times New Roman" w:hAnsi="Times New Roman" w:cs="Times New Roman"/>
          <w:sz w:val="28"/>
          <w:szCs w:val="28"/>
          <w:lang w:val="kk-KZ"/>
        </w:rPr>
        <w:lastRenderedPageBreak/>
        <w:t xml:space="preserve">жылдың 10 қарашасы, Ататүріктің қайтыс болған күніне дейінгі кезең. </w:t>
      </w:r>
      <w:r>
        <w:rPr>
          <w:rFonts w:ascii="Times New Roman" w:hAnsi="Times New Roman" w:cs="Times New Roman"/>
          <w:sz w:val="28"/>
          <w:szCs w:val="28"/>
          <w:lang w:val="kk-KZ"/>
        </w:rPr>
        <w:tab/>
      </w:r>
      <w:r w:rsidR="007C4EC1">
        <w:rPr>
          <w:rFonts w:ascii="Times New Roman" w:hAnsi="Times New Roman" w:cs="Times New Roman"/>
          <w:sz w:val="28"/>
          <w:szCs w:val="28"/>
          <w:lang w:val="kk-KZ"/>
        </w:rPr>
        <w:t>Теория</w:t>
      </w:r>
      <w:r w:rsidRPr="00CA4185">
        <w:rPr>
          <w:rFonts w:ascii="Times New Roman" w:hAnsi="Times New Roman" w:cs="Times New Roman"/>
          <w:sz w:val="28"/>
          <w:szCs w:val="28"/>
          <w:lang w:val="kk-KZ"/>
        </w:rPr>
        <w:t xml:space="preserve"> авторы </w:t>
      </w:r>
      <w:r w:rsidRPr="002530C3">
        <w:rPr>
          <w:rFonts w:ascii="Times New Roman" w:hAnsi="Times New Roman" w:cs="Times New Roman"/>
          <w:sz w:val="28"/>
          <w:szCs w:val="28"/>
          <w:lang w:val="kk-KZ"/>
        </w:rPr>
        <w:t>–</w:t>
      </w:r>
      <w:r w:rsidRPr="00CA4185">
        <w:rPr>
          <w:rFonts w:ascii="Times New Roman" w:hAnsi="Times New Roman" w:cs="Times New Roman"/>
          <w:sz w:val="28"/>
          <w:szCs w:val="28"/>
          <w:lang w:val="kk-KZ"/>
        </w:rPr>
        <w:t xml:space="preserve"> австриялық тіл маманы Герман Ф.</w:t>
      </w:r>
      <w:r w:rsidR="00482B15">
        <w:rPr>
          <w:rFonts w:ascii="Times New Roman" w:hAnsi="Times New Roman" w:cs="Times New Roman"/>
          <w:sz w:val="28"/>
          <w:szCs w:val="28"/>
          <w:lang w:val="kk-KZ"/>
        </w:rPr>
        <w:t xml:space="preserve"> </w:t>
      </w:r>
      <w:r w:rsidRPr="00CA4185">
        <w:rPr>
          <w:rFonts w:ascii="Times New Roman" w:hAnsi="Times New Roman" w:cs="Times New Roman"/>
          <w:sz w:val="28"/>
          <w:szCs w:val="28"/>
          <w:lang w:val="kk-KZ"/>
        </w:rPr>
        <w:t>Квергич</w:t>
      </w:r>
      <w:r w:rsidR="000C56C7">
        <w:rPr>
          <w:rFonts w:ascii="Times New Roman" w:hAnsi="Times New Roman" w:cs="Times New Roman"/>
          <w:sz w:val="28"/>
          <w:szCs w:val="28"/>
          <w:lang w:val="kk-KZ"/>
        </w:rPr>
        <w:t xml:space="preserve"> (</w:t>
      </w:r>
      <w:r w:rsidR="000C56C7" w:rsidRPr="000C56C7">
        <w:rPr>
          <w:rFonts w:ascii="Times New Roman" w:hAnsi="Times New Roman" w:cs="Times New Roman"/>
          <w:sz w:val="28"/>
          <w:szCs w:val="28"/>
          <w:lang w:val="kk-KZ"/>
        </w:rPr>
        <w:t>Hermann F. Kvergi</w:t>
      </w:r>
      <w:r w:rsidR="004570DA">
        <w:rPr>
          <w:rFonts w:ascii="Times New Roman" w:hAnsi="Times New Roman" w:cs="Times New Roman"/>
          <w:sz w:val="28"/>
          <w:szCs w:val="28"/>
          <w:lang w:val="tr-TR"/>
        </w:rPr>
        <w:t>c</w:t>
      </w:r>
      <w:r w:rsidR="000C56C7">
        <w:rPr>
          <w:rFonts w:ascii="Times New Roman" w:hAnsi="Times New Roman" w:cs="Times New Roman"/>
          <w:sz w:val="28"/>
          <w:szCs w:val="28"/>
          <w:lang w:val="kk-KZ"/>
        </w:rPr>
        <w:t>)</w:t>
      </w:r>
      <w:r w:rsidRPr="00CA4185">
        <w:rPr>
          <w:rFonts w:ascii="Times New Roman" w:hAnsi="Times New Roman" w:cs="Times New Roman"/>
          <w:sz w:val="28"/>
          <w:szCs w:val="28"/>
          <w:lang w:val="kk-KZ"/>
        </w:rPr>
        <w:t xml:space="preserve">. </w:t>
      </w:r>
    </w:p>
    <w:p w:rsidR="00A556C0" w:rsidRDefault="00A556C0" w:rsidP="00D649DE">
      <w:pPr>
        <w:tabs>
          <w:tab w:val="left" w:pos="567"/>
        </w:tabs>
        <w:spacing w:after="0" w:line="240" w:lineRule="auto"/>
        <w:ind w:firstLine="709"/>
        <w:jc w:val="both"/>
        <w:rPr>
          <w:lang w:val="kk-KZ"/>
        </w:rPr>
      </w:pPr>
      <w:r>
        <w:rPr>
          <w:rFonts w:ascii="Times New Roman" w:hAnsi="Times New Roman" w:cs="Times New Roman"/>
          <w:sz w:val="28"/>
          <w:szCs w:val="28"/>
          <w:lang w:val="kk-KZ"/>
        </w:rPr>
        <w:tab/>
      </w:r>
      <w:r w:rsidRPr="00CA4185">
        <w:rPr>
          <w:rFonts w:ascii="Times New Roman" w:hAnsi="Times New Roman" w:cs="Times New Roman"/>
          <w:sz w:val="28"/>
          <w:szCs w:val="28"/>
          <w:lang w:val="kk-KZ"/>
        </w:rPr>
        <w:t xml:space="preserve">Бұл теория </w:t>
      </w:r>
      <w:r>
        <w:rPr>
          <w:rFonts w:ascii="Times New Roman" w:hAnsi="Times New Roman" w:cs="Times New Roman"/>
          <w:sz w:val="28"/>
          <w:szCs w:val="28"/>
          <w:lang w:val="kk-KZ"/>
        </w:rPr>
        <w:t xml:space="preserve">бойынша: «Әлемдегі барлық тіл түрік тілінен шыққан. Алғаш тілдің пайда болуына әсер еткен фактор – Күн. Дүние мен адамзат тарихының дамуы, дін мен философияның пайда болуына ықпал еткен Күн тілдің пайда болуына да әсер етті. </w:t>
      </w:r>
      <w:r>
        <w:rPr>
          <w:rFonts w:ascii="Times New Roman" w:hAnsi="Times New Roman" w:cs="Times New Roman"/>
          <w:sz w:val="28"/>
          <w:szCs w:val="28"/>
          <w:lang w:val="kk-KZ"/>
        </w:rPr>
        <w:tab/>
      </w:r>
      <w:r w:rsidRPr="00DB0CD6">
        <w:rPr>
          <w:rFonts w:ascii="Times New Roman" w:hAnsi="Times New Roman" w:cs="Times New Roman"/>
          <w:sz w:val="28"/>
          <w:szCs w:val="28"/>
          <w:lang w:val="kk-KZ"/>
        </w:rPr>
        <w:t>Алғашқы адамдар мән берген нақты және абстрактілі мағыналар арасында</w:t>
      </w:r>
      <w:r>
        <w:rPr>
          <w:rFonts w:ascii="Times New Roman" w:hAnsi="Times New Roman" w:cs="Times New Roman"/>
          <w:sz w:val="28"/>
          <w:szCs w:val="28"/>
          <w:lang w:val="kk-KZ"/>
        </w:rPr>
        <w:t>:</w:t>
      </w:r>
      <w:r w:rsidRPr="00DB0CD6">
        <w:rPr>
          <w:rFonts w:ascii="Times New Roman" w:hAnsi="Times New Roman" w:cs="Times New Roman"/>
          <w:sz w:val="28"/>
          <w:szCs w:val="28"/>
          <w:lang w:val="kk-KZ"/>
        </w:rPr>
        <w:t xml:space="preserve"> </w:t>
      </w:r>
      <w:r w:rsidRPr="00493920">
        <w:rPr>
          <w:rFonts w:ascii="Times New Roman" w:hAnsi="Times New Roman" w:cs="Times New Roman"/>
          <w:sz w:val="28"/>
          <w:szCs w:val="28"/>
          <w:lang w:val="kk-KZ"/>
        </w:rPr>
        <w:t>Күн, Күн сәулесі, жарық, нұр, Күннің ыстығы, от, биіктік, үлкендік, көптік, күш, құдырет, негіз, ие</w:t>
      </w:r>
      <w:r w:rsidR="00030C00">
        <w:rPr>
          <w:rFonts w:ascii="Times New Roman" w:hAnsi="Times New Roman" w:cs="Times New Roman"/>
          <w:sz w:val="28"/>
          <w:szCs w:val="28"/>
          <w:lang w:val="kk-KZ"/>
        </w:rPr>
        <w:t>лік</w:t>
      </w:r>
      <w:r w:rsidRPr="00493920">
        <w:rPr>
          <w:rFonts w:ascii="Times New Roman" w:hAnsi="Times New Roman" w:cs="Times New Roman"/>
          <w:sz w:val="28"/>
          <w:szCs w:val="28"/>
          <w:lang w:val="kk-KZ"/>
        </w:rPr>
        <w:t xml:space="preserve">, көмек, уақыт, қашықтық, өмір, өсу, көбею, түс, су, жер, құрлық, топырақ, дауыс, сөз </w:t>
      </w:r>
      <w:r w:rsidRPr="00DB0CD6">
        <w:rPr>
          <w:rFonts w:ascii="Times New Roman" w:hAnsi="Times New Roman" w:cs="Times New Roman"/>
          <w:sz w:val="28"/>
          <w:szCs w:val="28"/>
          <w:lang w:val="kk-KZ"/>
        </w:rPr>
        <w:t>т.б. орын алған</w:t>
      </w:r>
      <w:r>
        <w:rPr>
          <w:rFonts w:ascii="Times New Roman" w:hAnsi="Times New Roman" w:cs="Times New Roman"/>
          <w:sz w:val="28"/>
          <w:szCs w:val="28"/>
          <w:lang w:val="kk-KZ"/>
        </w:rPr>
        <w:t>» деген тұжырымдар ұсынылды</w:t>
      </w:r>
      <w:r w:rsidRPr="00DB0CD6">
        <w:rPr>
          <w:rFonts w:ascii="Times New Roman" w:hAnsi="Times New Roman" w:cs="Times New Roman"/>
          <w:sz w:val="28"/>
          <w:szCs w:val="28"/>
          <w:lang w:val="kk-KZ"/>
        </w:rPr>
        <w:t>.</w:t>
      </w:r>
      <w:r w:rsidRPr="00650E44">
        <w:rPr>
          <w:lang w:val="kk-KZ"/>
        </w:rPr>
        <w:t xml:space="preserve"> </w:t>
      </w:r>
    </w:p>
    <w:p w:rsidR="00A556C0" w:rsidRPr="000B793F"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lang w:val="kk-KZ"/>
        </w:rPr>
        <w:tab/>
      </w:r>
      <w:r w:rsidRPr="00650E44">
        <w:rPr>
          <w:rFonts w:ascii="Times New Roman" w:hAnsi="Times New Roman" w:cs="Times New Roman"/>
          <w:sz w:val="28"/>
          <w:szCs w:val="28"/>
          <w:lang w:val="kk-KZ"/>
        </w:rPr>
        <w:t>Аталмы</w:t>
      </w:r>
      <w:r>
        <w:rPr>
          <w:rFonts w:ascii="Times New Roman" w:hAnsi="Times New Roman" w:cs="Times New Roman"/>
          <w:sz w:val="28"/>
          <w:szCs w:val="28"/>
          <w:lang w:val="kk-KZ"/>
        </w:rPr>
        <w:t>ш теория барлық көне тілдердің К</w:t>
      </w:r>
      <w:r w:rsidRPr="00650E44">
        <w:rPr>
          <w:rFonts w:ascii="Times New Roman" w:hAnsi="Times New Roman" w:cs="Times New Roman"/>
          <w:sz w:val="28"/>
          <w:szCs w:val="28"/>
          <w:lang w:val="kk-KZ"/>
        </w:rPr>
        <w:t>үнді көрген бірінші адамның эмоциялары мен толқуынан туы</w:t>
      </w:r>
      <w:r>
        <w:rPr>
          <w:rFonts w:ascii="Times New Roman" w:hAnsi="Times New Roman" w:cs="Times New Roman"/>
          <w:sz w:val="28"/>
          <w:szCs w:val="28"/>
          <w:lang w:val="kk-KZ"/>
        </w:rPr>
        <w:t>ндағанын</w:t>
      </w:r>
      <w:r w:rsidRPr="00650E44">
        <w:rPr>
          <w:rFonts w:ascii="Times New Roman" w:hAnsi="Times New Roman" w:cs="Times New Roman"/>
          <w:sz w:val="28"/>
          <w:szCs w:val="28"/>
          <w:lang w:val="kk-KZ"/>
        </w:rPr>
        <w:t xml:space="preserve"> білдіріп, Күнге байланысты сөздердің көптігі мен көнелігіне назар аударды.</w:t>
      </w:r>
      <w:r>
        <w:rPr>
          <w:rFonts w:ascii="Times New Roman" w:hAnsi="Times New Roman" w:cs="Times New Roman"/>
          <w:sz w:val="28"/>
          <w:szCs w:val="28"/>
          <w:lang w:val="kk-KZ"/>
        </w:rPr>
        <w:t xml:space="preserve"> Соған орай: «</w:t>
      </w:r>
      <w:r>
        <w:rPr>
          <w:rFonts w:ascii="Times New Roman" w:hAnsi="Times New Roman" w:cs="Times New Roman"/>
          <w:sz w:val="28"/>
          <w:szCs w:val="28"/>
          <w:lang w:val="kk-KZ"/>
        </w:rPr>
        <w:tab/>
        <w:t xml:space="preserve">Ең алғаш айтылған сөз Күнді білдіретін </w:t>
      </w:r>
      <w:r w:rsidRPr="00650E44">
        <w:rPr>
          <w:rFonts w:ascii="Times New Roman" w:hAnsi="Times New Roman" w:cs="Times New Roman"/>
          <w:i/>
          <w:sz w:val="28"/>
          <w:szCs w:val="28"/>
          <w:lang w:val="tr-TR"/>
        </w:rPr>
        <w:t>ağ</w:t>
      </w:r>
      <w:r>
        <w:rPr>
          <w:rFonts w:ascii="Times New Roman" w:hAnsi="Times New Roman" w:cs="Times New Roman"/>
          <w:sz w:val="28"/>
          <w:szCs w:val="28"/>
          <w:lang w:val="kk-KZ"/>
        </w:rPr>
        <w:t xml:space="preserve"> </w:t>
      </w:r>
      <w:r w:rsidR="00A306B4">
        <w:rPr>
          <w:rFonts w:ascii="Times New Roman" w:hAnsi="Times New Roman" w:cs="Times New Roman"/>
          <w:sz w:val="28"/>
          <w:szCs w:val="28"/>
          <w:lang w:val="kk-KZ"/>
        </w:rPr>
        <w:t xml:space="preserve">(тор, желі, жүйе) </w:t>
      </w:r>
      <w:r>
        <w:rPr>
          <w:rFonts w:ascii="Times New Roman" w:hAnsi="Times New Roman" w:cs="Times New Roman"/>
          <w:sz w:val="28"/>
          <w:szCs w:val="28"/>
          <w:lang w:val="kk-KZ"/>
        </w:rPr>
        <w:t>сөзі еді, бұл түрік</w:t>
      </w:r>
      <w:r w:rsidR="00383FDD">
        <w:rPr>
          <w:rFonts w:ascii="Times New Roman" w:hAnsi="Times New Roman" w:cs="Times New Roman"/>
          <w:sz w:val="28"/>
          <w:szCs w:val="28"/>
          <w:lang w:val="kk-KZ"/>
        </w:rPr>
        <w:t xml:space="preserve"> </w:t>
      </w:r>
      <w:r>
        <w:rPr>
          <w:rFonts w:ascii="Times New Roman" w:hAnsi="Times New Roman" w:cs="Times New Roman"/>
          <w:sz w:val="28"/>
          <w:szCs w:val="28"/>
          <w:lang w:val="kk-KZ"/>
        </w:rPr>
        <w:t>сөз</w:t>
      </w:r>
      <w:r w:rsidR="00383FDD">
        <w:rPr>
          <w:rFonts w:ascii="Times New Roman" w:hAnsi="Times New Roman" w:cs="Times New Roman"/>
          <w:sz w:val="28"/>
          <w:szCs w:val="28"/>
          <w:lang w:val="kk-KZ"/>
        </w:rPr>
        <w:t>і</w:t>
      </w:r>
      <w:r w:rsidR="00030C00">
        <w:rPr>
          <w:rFonts w:ascii="Times New Roman" w:hAnsi="Times New Roman" w:cs="Times New Roman"/>
          <w:sz w:val="28"/>
          <w:szCs w:val="28"/>
          <w:lang w:val="kk-KZ"/>
        </w:rPr>
        <w:t xml:space="preserve"> еді</w:t>
      </w:r>
      <w:r>
        <w:rPr>
          <w:rFonts w:ascii="Times New Roman" w:hAnsi="Times New Roman" w:cs="Times New Roman"/>
          <w:sz w:val="28"/>
          <w:szCs w:val="28"/>
          <w:lang w:val="kk-KZ"/>
        </w:rPr>
        <w:t>. Басқа сөзд</w:t>
      </w:r>
      <w:r w:rsidR="00383FDD">
        <w:rPr>
          <w:rFonts w:ascii="Times New Roman" w:hAnsi="Times New Roman" w:cs="Times New Roman"/>
          <w:sz w:val="28"/>
          <w:szCs w:val="28"/>
          <w:lang w:val="kk-KZ"/>
        </w:rPr>
        <w:t>ің бәрі</w:t>
      </w:r>
      <w:r>
        <w:rPr>
          <w:rFonts w:ascii="Times New Roman" w:hAnsi="Times New Roman" w:cs="Times New Roman"/>
          <w:sz w:val="28"/>
          <w:szCs w:val="28"/>
          <w:lang w:val="kk-KZ"/>
        </w:rPr>
        <w:t xml:space="preserve"> осы сөзден тараған» деген тұжырым жасалды. </w:t>
      </w:r>
      <w:r>
        <w:rPr>
          <w:rFonts w:ascii="Times New Roman" w:hAnsi="Times New Roman" w:cs="Times New Roman"/>
          <w:sz w:val="28"/>
          <w:szCs w:val="28"/>
          <w:lang w:val="kk-KZ"/>
        </w:rPr>
        <w:tab/>
        <w:t>Бұл кезеңде: «Т</w:t>
      </w:r>
      <w:r w:rsidRPr="00650E44">
        <w:rPr>
          <w:rFonts w:ascii="Times New Roman" w:hAnsi="Times New Roman" w:cs="Times New Roman"/>
          <w:sz w:val="28"/>
          <w:szCs w:val="28"/>
          <w:lang w:val="kk-KZ"/>
        </w:rPr>
        <w:t>үрік тілі көне</w:t>
      </w:r>
      <w:r>
        <w:rPr>
          <w:rFonts w:ascii="Times New Roman" w:hAnsi="Times New Roman" w:cs="Times New Roman"/>
          <w:sz w:val="28"/>
          <w:szCs w:val="28"/>
          <w:lang w:val="kk-KZ"/>
        </w:rPr>
        <w:t xml:space="preserve"> тіл, барлық тіл түрік тілінен тараған. Демек түрік тіліне енген шет елдік сөздердің түбірі де түрікше, олай болса, ол сөздерді сол күйінде түрік тіліне қабылдай беру керек» деген ой-пікірлер басым бола бастады. </w:t>
      </w:r>
      <w:r>
        <w:rPr>
          <w:rFonts w:ascii="Times New Roman" w:hAnsi="Times New Roman" w:cs="Times New Roman"/>
          <w:sz w:val="28"/>
          <w:szCs w:val="28"/>
          <w:lang w:val="kk-KZ"/>
        </w:rPr>
        <w:tab/>
        <w:t xml:space="preserve">Бұл бағыт Түркияда сол кезеңде көпшілік ықыласына бөленіп, </w:t>
      </w:r>
      <w:r w:rsidR="0048155C">
        <w:rPr>
          <w:rFonts w:ascii="Times New Roman" w:hAnsi="Times New Roman" w:cs="Times New Roman"/>
          <w:sz w:val="28"/>
          <w:szCs w:val="28"/>
          <w:lang w:val="kk-KZ"/>
        </w:rPr>
        <w:t>аталмыш</w:t>
      </w:r>
      <w:r>
        <w:rPr>
          <w:rFonts w:ascii="Times New Roman" w:hAnsi="Times New Roman" w:cs="Times New Roman"/>
          <w:sz w:val="28"/>
          <w:szCs w:val="28"/>
          <w:lang w:val="kk-KZ"/>
        </w:rPr>
        <w:t xml:space="preserve"> теорияға қатысты көптеген ғылыми еңбек, жүздеген мақала жариялан</w:t>
      </w:r>
      <w:r w:rsidR="0048155C">
        <w:rPr>
          <w:rFonts w:ascii="Times New Roman" w:hAnsi="Times New Roman" w:cs="Times New Roman"/>
          <w:sz w:val="28"/>
          <w:szCs w:val="28"/>
          <w:lang w:val="kk-KZ"/>
        </w:rPr>
        <w:t>ды. Соның нәтижесінде «А</w:t>
      </w:r>
      <w:r>
        <w:rPr>
          <w:rFonts w:ascii="Times New Roman" w:hAnsi="Times New Roman" w:cs="Times New Roman"/>
          <w:sz w:val="28"/>
          <w:szCs w:val="28"/>
          <w:lang w:val="kk-KZ"/>
        </w:rPr>
        <w:t>сыра сілтеушілік</w:t>
      </w:r>
      <w:r w:rsidR="0048155C">
        <w:rPr>
          <w:rFonts w:ascii="Times New Roman" w:hAnsi="Times New Roman" w:cs="Times New Roman"/>
          <w:sz w:val="28"/>
          <w:szCs w:val="28"/>
          <w:lang w:val="kk-KZ"/>
        </w:rPr>
        <w:t>»</w:t>
      </w:r>
      <w:r>
        <w:rPr>
          <w:rFonts w:ascii="Times New Roman" w:hAnsi="Times New Roman" w:cs="Times New Roman"/>
          <w:sz w:val="28"/>
          <w:szCs w:val="28"/>
          <w:lang w:val="kk-KZ"/>
        </w:rPr>
        <w:t xml:space="preserve"> кезеңінде басталған </w:t>
      </w:r>
      <w:r w:rsidR="007C4EC1">
        <w:rPr>
          <w:rFonts w:ascii="Times New Roman" w:hAnsi="Times New Roman" w:cs="Times New Roman"/>
          <w:sz w:val="28"/>
          <w:szCs w:val="28"/>
          <w:lang w:val="kk-KZ"/>
        </w:rPr>
        <w:t>«</w:t>
      </w:r>
      <w:r w:rsidR="00030C00" w:rsidRPr="00030C00">
        <w:rPr>
          <w:rFonts w:ascii="Times New Roman" w:hAnsi="Times New Roman" w:cs="Times New Roman"/>
          <w:sz w:val="28"/>
          <w:szCs w:val="28"/>
          <w:lang w:val="kk-KZ"/>
        </w:rPr>
        <w:t>Тілді бөгде элементтерден тазалау</w:t>
      </w:r>
      <w:r w:rsidR="007C4EC1">
        <w:rPr>
          <w:rFonts w:ascii="Times New Roman" w:hAnsi="Times New Roman" w:cs="Times New Roman"/>
          <w:sz w:val="28"/>
          <w:szCs w:val="28"/>
          <w:lang w:val="kk-KZ"/>
        </w:rPr>
        <w:t>»</w:t>
      </w:r>
      <w:r>
        <w:rPr>
          <w:rFonts w:ascii="Times New Roman" w:hAnsi="Times New Roman" w:cs="Times New Roman"/>
          <w:sz w:val="28"/>
          <w:szCs w:val="28"/>
          <w:lang w:val="kk-KZ"/>
        </w:rPr>
        <w:t xml:space="preserve"> науқаны тоқтап қалды.</w:t>
      </w:r>
      <w:r w:rsidR="00030C00">
        <w:rPr>
          <w:rFonts w:ascii="Times New Roman" w:hAnsi="Times New Roman" w:cs="Times New Roman"/>
          <w:sz w:val="28"/>
          <w:szCs w:val="28"/>
          <w:lang w:val="kk-KZ"/>
        </w:rPr>
        <w:t xml:space="preserve"> </w:t>
      </w:r>
    </w:p>
    <w:p w:rsidR="00A556C0" w:rsidRPr="008B45D1"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Көрнекті түркітанушы Агах Сырры Левенд, осы кезеңде шет елдік сөздерге түрікше баламаларды табу жұмыстары тоқтап қалып </w:t>
      </w:r>
      <w:r w:rsidRPr="008B45D1">
        <w:rPr>
          <w:rFonts w:ascii="Times New Roman" w:hAnsi="Times New Roman" w:cs="Times New Roman"/>
          <w:sz w:val="28"/>
          <w:szCs w:val="28"/>
          <w:lang w:val="kk-KZ"/>
        </w:rPr>
        <w:t>[</w:t>
      </w:r>
      <w:r w:rsidR="00757F6C">
        <w:rPr>
          <w:rFonts w:ascii="Times New Roman" w:hAnsi="Times New Roman" w:cs="Times New Roman"/>
          <w:sz w:val="28"/>
          <w:szCs w:val="28"/>
          <w:lang w:val="kk-KZ"/>
        </w:rPr>
        <w:t>12</w:t>
      </w:r>
      <w:r w:rsidR="005D05E6">
        <w:rPr>
          <w:rFonts w:ascii="Times New Roman" w:hAnsi="Times New Roman" w:cs="Times New Roman"/>
          <w:sz w:val="28"/>
          <w:szCs w:val="28"/>
          <w:lang w:val="kk-KZ"/>
        </w:rPr>
        <w:t>8</w:t>
      </w:r>
      <w:r w:rsidRPr="008B45D1">
        <w:rPr>
          <w:rFonts w:ascii="Times New Roman" w:hAnsi="Times New Roman" w:cs="Times New Roman"/>
          <w:sz w:val="28"/>
          <w:szCs w:val="28"/>
          <w:lang w:val="kk-KZ"/>
        </w:rPr>
        <w:t xml:space="preserve">, </w:t>
      </w:r>
      <w:r w:rsidR="00F724B4">
        <w:rPr>
          <w:rFonts w:ascii="Times New Roman" w:hAnsi="Times New Roman" w:cs="Times New Roman"/>
          <w:sz w:val="28"/>
          <w:szCs w:val="28"/>
          <w:lang w:val="kk-KZ"/>
        </w:rPr>
        <w:t xml:space="preserve">Б. </w:t>
      </w:r>
      <w:r w:rsidRPr="008B45D1">
        <w:rPr>
          <w:rFonts w:ascii="Times New Roman" w:hAnsi="Times New Roman" w:cs="Times New Roman"/>
          <w:sz w:val="28"/>
          <w:szCs w:val="28"/>
          <w:lang w:val="tr-TR"/>
        </w:rPr>
        <w:t>439-441</w:t>
      </w:r>
      <w:r w:rsidRPr="008B45D1">
        <w:rPr>
          <w:rFonts w:ascii="Times New Roman" w:hAnsi="Times New Roman" w:cs="Times New Roman"/>
          <w:sz w:val="28"/>
          <w:szCs w:val="28"/>
          <w:lang w:val="kk-KZ"/>
        </w:rPr>
        <w:t xml:space="preserve">], </w:t>
      </w:r>
      <w:r>
        <w:rPr>
          <w:rFonts w:ascii="Times New Roman" w:hAnsi="Times New Roman" w:cs="Times New Roman"/>
          <w:sz w:val="28"/>
          <w:szCs w:val="28"/>
          <w:lang w:val="kk-KZ"/>
        </w:rPr>
        <w:t>тіпті «Тіл төңкерісі» кері шегініп кеткендей әсерде болғанын айтты</w:t>
      </w:r>
      <w:r>
        <w:rPr>
          <w:rFonts w:ascii="Times New Roman" w:hAnsi="Times New Roman" w:cs="Times New Roman"/>
          <w:sz w:val="28"/>
          <w:szCs w:val="28"/>
          <w:lang w:val="tr-TR"/>
        </w:rPr>
        <w:t xml:space="preserve"> </w:t>
      </w:r>
      <w:r w:rsidRPr="008B45D1">
        <w:rPr>
          <w:rFonts w:ascii="Times New Roman" w:hAnsi="Times New Roman" w:cs="Times New Roman"/>
          <w:sz w:val="28"/>
          <w:szCs w:val="28"/>
          <w:lang w:val="kk-KZ"/>
        </w:rPr>
        <w:t>[</w:t>
      </w:r>
      <w:r w:rsidR="00757F6C">
        <w:rPr>
          <w:rFonts w:ascii="Times New Roman" w:hAnsi="Times New Roman" w:cs="Times New Roman"/>
          <w:sz w:val="28"/>
          <w:szCs w:val="28"/>
          <w:lang w:val="kk-KZ"/>
        </w:rPr>
        <w:t>1</w:t>
      </w:r>
      <w:r w:rsidR="005D05E6">
        <w:rPr>
          <w:rFonts w:ascii="Times New Roman" w:hAnsi="Times New Roman" w:cs="Times New Roman"/>
          <w:sz w:val="28"/>
          <w:szCs w:val="28"/>
          <w:lang w:val="kk-KZ"/>
        </w:rPr>
        <w:t>29</w:t>
      </w:r>
      <w:r w:rsidRPr="003E6E15">
        <w:rPr>
          <w:rFonts w:ascii="Times New Roman" w:hAnsi="Times New Roman" w:cs="Times New Roman"/>
          <w:sz w:val="28"/>
          <w:szCs w:val="28"/>
          <w:lang w:val="kk-KZ"/>
        </w:rPr>
        <w:t>,</w:t>
      </w:r>
      <w:r w:rsidRPr="008B45D1">
        <w:rPr>
          <w:rFonts w:ascii="Times New Roman" w:hAnsi="Times New Roman" w:cs="Times New Roman"/>
          <w:sz w:val="28"/>
          <w:szCs w:val="28"/>
          <w:lang w:val="kk-KZ"/>
        </w:rPr>
        <w:t xml:space="preserve"> </w:t>
      </w:r>
      <w:r w:rsidR="00413992">
        <w:rPr>
          <w:rFonts w:ascii="Times New Roman" w:hAnsi="Times New Roman" w:cs="Times New Roman"/>
          <w:sz w:val="28"/>
          <w:szCs w:val="28"/>
          <w:lang w:val="kk-KZ"/>
        </w:rPr>
        <w:t xml:space="preserve">б. </w:t>
      </w:r>
      <w:r w:rsidRPr="008B45D1">
        <w:rPr>
          <w:rFonts w:ascii="Times New Roman" w:hAnsi="Times New Roman" w:cs="Times New Roman"/>
          <w:sz w:val="28"/>
          <w:szCs w:val="28"/>
          <w:lang w:val="kk-KZ"/>
        </w:rPr>
        <w:t xml:space="preserve">8]. </w:t>
      </w:r>
    </w:p>
    <w:p w:rsidR="00A556C0" w:rsidRPr="008B45D1" w:rsidRDefault="00A556C0"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r>
      <w:r w:rsidRPr="00E67591">
        <w:rPr>
          <w:rFonts w:ascii="Times New Roman" w:hAnsi="Times New Roman" w:cs="Times New Roman"/>
          <w:sz w:val="28"/>
          <w:szCs w:val="28"/>
          <w:lang w:val="kk-KZ"/>
        </w:rPr>
        <w:t>Алайда көптеген ғалымдардың пікірінше, бұл теория</w:t>
      </w:r>
      <w:r w:rsidR="00030C00">
        <w:rPr>
          <w:rFonts w:ascii="Times New Roman" w:hAnsi="Times New Roman" w:cs="Times New Roman"/>
          <w:sz w:val="28"/>
          <w:szCs w:val="28"/>
          <w:lang w:val="kk-KZ"/>
        </w:rPr>
        <w:t>ның</w:t>
      </w:r>
      <w:r w:rsidRPr="00E67591">
        <w:rPr>
          <w:rFonts w:ascii="Times New Roman" w:hAnsi="Times New Roman" w:cs="Times New Roman"/>
          <w:sz w:val="28"/>
          <w:szCs w:val="28"/>
          <w:lang w:val="kk-KZ"/>
        </w:rPr>
        <w:t xml:space="preserve"> авторы Ататүріктің өзі еді. Ол бұл теорияны </w:t>
      </w:r>
      <w:r w:rsidR="0048155C">
        <w:rPr>
          <w:rFonts w:ascii="Times New Roman" w:hAnsi="Times New Roman" w:cs="Times New Roman"/>
          <w:sz w:val="28"/>
          <w:szCs w:val="28"/>
          <w:lang w:val="kk-KZ"/>
        </w:rPr>
        <w:t>«А</w:t>
      </w:r>
      <w:r w:rsidRPr="00E67591">
        <w:rPr>
          <w:rFonts w:ascii="Times New Roman" w:hAnsi="Times New Roman" w:cs="Times New Roman"/>
          <w:sz w:val="28"/>
          <w:szCs w:val="28"/>
          <w:lang w:val="kk-KZ"/>
        </w:rPr>
        <w:t>сыра сілтеушілік</w:t>
      </w:r>
      <w:r w:rsidR="0048155C">
        <w:rPr>
          <w:rFonts w:ascii="Times New Roman" w:hAnsi="Times New Roman" w:cs="Times New Roman"/>
          <w:sz w:val="28"/>
          <w:szCs w:val="28"/>
          <w:lang w:val="kk-KZ"/>
        </w:rPr>
        <w:t>»</w:t>
      </w:r>
      <w:r>
        <w:rPr>
          <w:rFonts w:ascii="Times New Roman" w:hAnsi="Times New Roman" w:cs="Times New Roman"/>
          <w:sz w:val="28"/>
          <w:szCs w:val="28"/>
          <w:lang w:val="kk-KZ"/>
        </w:rPr>
        <w:t xml:space="preserve"> кезеңін</w:t>
      </w:r>
      <w:r w:rsidRPr="00E67591">
        <w:rPr>
          <w:rFonts w:ascii="Times New Roman" w:hAnsi="Times New Roman" w:cs="Times New Roman"/>
          <w:sz w:val="28"/>
          <w:szCs w:val="28"/>
          <w:lang w:val="kk-KZ"/>
        </w:rPr>
        <w:t xml:space="preserve"> тоқтату үшін </w:t>
      </w:r>
      <w:r w:rsidR="007C4EC1">
        <w:rPr>
          <w:rFonts w:ascii="Times New Roman" w:hAnsi="Times New Roman" w:cs="Times New Roman"/>
          <w:sz w:val="28"/>
          <w:szCs w:val="28"/>
          <w:lang w:val="kk-KZ"/>
        </w:rPr>
        <w:t>ойлап тапты</w:t>
      </w:r>
      <w:r w:rsidRPr="008B45D1">
        <w:rPr>
          <w:rFonts w:ascii="Times New Roman" w:hAnsi="Times New Roman" w:cs="Times New Roman"/>
          <w:sz w:val="28"/>
          <w:szCs w:val="28"/>
          <w:lang w:val="kk-KZ"/>
        </w:rPr>
        <w:t xml:space="preserve"> [</w:t>
      </w:r>
      <w:r w:rsidR="00757F6C">
        <w:rPr>
          <w:rFonts w:ascii="Times New Roman" w:hAnsi="Times New Roman" w:cs="Times New Roman"/>
          <w:sz w:val="28"/>
          <w:szCs w:val="28"/>
          <w:lang w:val="kk-KZ"/>
        </w:rPr>
        <w:t>13</w:t>
      </w:r>
      <w:r w:rsidR="005D05E6">
        <w:rPr>
          <w:rFonts w:ascii="Times New Roman" w:hAnsi="Times New Roman" w:cs="Times New Roman"/>
          <w:sz w:val="28"/>
          <w:szCs w:val="28"/>
          <w:lang w:val="kk-KZ"/>
        </w:rPr>
        <w:t>0</w:t>
      </w:r>
      <w:r w:rsidRPr="008B45D1">
        <w:rPr>
          <w:rFonts w:ascii="Times New Roman" w:hAnsi="Times New Roman" w:cs="Times New Roman"/>
          <w:sz w:val="28"/>
          <w:szCs w:val="28"/>
          <w:lang w:val="kk-KZ"/>
        </w:rPr>
        <w:t xml:space="preserve">, </w:t>
      </w:r>
      <w:r w:rsidR="00413992">
        <w:rPr>
          <w:rFonts w:ascii="Times New Roman" w:hAnsi="Times New Roman" w:cs="Times New Roman"/>
          <w:sz w:val="28"/>
          <w:szCs w:val="28"/>
          <w:lang w:val="kk-KZ"/>
        </w:rPr>
        <w:t xml:space="preserve">б. </w:t>
      </w:r>
      <w:r w:rsidRPr="008B45D1">
        <w:rPr>
          <w:rFonts w:ascii="Times New Roman" w:hAnsi="Times New Roman" w:cs="Times New Roman"/>
          <w:sz w:val="28"/>
          <w:szCs w:val="28"/>
          <w:lang w:val="kk-KZ"/>
        </w:rPr>
        <w:t xml:space="preserve">479]. </w:t>
      </w:r>
      <w:r w:rsidRPr="00E67591">
        <w:rPr>
          <w:rFonts w:ascii="Times New Roman" w:hAnsi="Times New Roman" w:cs="Times New Roman"/>
          <w:sz w:val="28"/>
          <w:szCs w:val="28"/>
          <w:lang w:val="kk-KZ"/>
        </w:rPr>
        <w:tab/>
        <w:t xml:space="preserve">Белгілі түркітанушы Зейнеп Коркмаз да </w:t>
      </w:r>
      <w:r>
        <w:rPr>
          <w:rFonts w:ascii="Times New Roman" w:hAnsi="Times New Roman" w:cs="Times New Roman"/>
          <w:sz w:val="28"/>
          <w:szCs w:val="28"/>
          <w:lang w:val="kk-KZ"/>
        </w:rPr>
        <w:t>осындай пікір айтады</w:t>
      </w:r>
      <w:r w:rsidRPr="00E67591">
        <w:rPr>
          <w:rFonts w:ascii="Times New Roman" w:hAnsi="Times New Roman" w:cs="Times New Roman"/>
          <w:sz w:val="28"/>
          <w:szCs w:val="28"/>
          <w:lang w:val="kk-KZ"/>
        </w:rPr>
        <w:t xml:space="preserve"> </w:t>
      </w:r>
      <w:r w:rsidRPr="008B45D1">
        <w:rPr>
          <w:rFonts w:ascii="Times New Roman" w:hAnsi="Times New Roman" w:cs="Times New Roman"/>
          <w:sz w:val="28"/>
          <w:szCs w:val="28"/>
          <w:lang w:val="kk-KZ"/>
        </w:rPr>
        <w:t>[</w:t>
      </w:r>
      <w:r w:rsidR="00757F6C">
        <w:rPr>
          <w:rFonts w:ascii="Times New Roman" w:hAnsi="Times New Roman" w:cs="Times New Roman"/>
          <w:sz w:val="28"/>
          <w:szCs w:val="28"/>
          <w:lang w:val="kk-KZ"/>
        </w:rPr>
        <w:t>13</w:t>
      </w:r>
      <w:r w:rsidR="005D05E6">
        <w:rPr>
          <w:rFonts w:ascii="Times New Roman" w:hAnsi="Times New Roman" w:cs="Times New Roman"/>
          <w:sz w:val="28"/>
          <w:szCs w:val="28"/>
          <w:lang w:val="kk-KZ"/>
        </w:rPr>
        <w:t>1</w:t>
      </w:r>
      <w:r w:rsidRPr="008B45D1">
        <w:rPr>
          <w:rFonts w:ascii="Times New Roman" w:hAnsi="Times New Roman" w:cs="Times New Roman"/>
          <w:sz w:val="28"/>
          <w:szCs w:val="28"/>
          <w:lang w:val="kk-KZ"/>
        </w:rPr>
        <w:t xml:space="preserve">, </w:t>
      </w:r>
      <w:r w:rsidR="00413992">
        <w:rPr>
          <w:rFonts w:ascii="Times New Roman" w:hAnsi="Times New Roman" w:cs="Times New Roman"/>
          <w:sz w:val="28"/>
          <w:szCs w:val="28"/>
          <w:lang w:val="kk-KZ"/>
        </w:rPr>
        <w:t xml:space="preserve">б. </w:t>
      </w:r>
      <w:r w:rsidRPr="008B45D1">
        <w:rPr>
          <w:rFonts w:ascii="Times New Roman" w:hAnsi="Times New Roman" w:cs="Times New Roman"/>
          <w:sz w:val="28"/>
          <w:szCs w:val="28"/>
          <w:lang w:val="tr-TR"/>
        </w:rPr>
        <w:t>26</w:t>
      </w:r>
      <w:r w:rsidRPr="008B45D1">
        <w:rPr>
          <w:rFonts w:ascii="Times New Roman" w:hAnsi="Times New Roman" w:cs="Times New Roman"/>
          <w:sz w:val="28"/>
          <w:szCs w:val="28"/>
          <w:lang w:val="kk-KZ"/>
        </w:rPr>
        <w:t>].</w:t>
      </w:r>
      <w:r w:rsidRPr="008B45D1">
        <w:rPr>
          <w:rFonts w:ascii="Times New Roman" w:hAnsi="Times New Roman" w:cs="Times New Roman"/>
          <w:sz w:val="28"/>
          <w:szCs w:val="28"/>
          <w:lang w:val="tr-TR"/>
        </w:rPr>
        <w:t xml:space="preserve"> </w:t>
      </w:r>
    </w:p>
    <w:p w:rsidR="00A556C0" w:rsidRPr="003F183C"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2728F">
        <w:rPr>
          <w:rFonts w:ascii="Times New Roman" w:hAnsi="Times New Roman" w:cs="Times New Roman"/>
          <w:sz w:val="28"/>
          <w:szCs w:val="28"/>
          <w:lang w:val="kk-KZ"/>
        </w:rPr>
        <w:t>Джеффри Льюис</w:t>
      </w:r>
      <w:r>
        <w:rPr>
          <w:rFonts w:ascii="Times New Roman" w:hAnsi="Times New Roman" w:cs="Times New Roman"/>
          <w:sz w:val="28"/>
          <w:szCs w:val="28"/>
          <w:lang w:val="kk-KZ"/>
        </w:rPr>
        <w:t xml:space="preserve"> болса: </w:t>
      </w:r>
      <w:r w:rsidRPr="00A2728F">
        <w:rPr>
          <w:rFonts w:ascii="Times New Roman" w:hAnsi="Times New Roman" w:cs="Times New Roman"/>
          <w:sz w:val="28"/>
          <w:szCs w:val="28"/>
          <w:lang w:val="kk-KZ"/>
        </w:rPr>
        <w:t>«Ататүрік</w:t>
      </w:r>
      <w:r>
        <w:rPr>
          <w:rFonts w:ascii="Times New Roman" w:hAnsi="Times New Roman" w:cs="Times New Roman"/>
          <w:sz w:val="28"/>
          <w:szCs w:val="28"/>
          <w:lang w:val="kk-KZ"/>
        </w:rPr>
        <w:t xml:space="preserve"> </w:t>
      </w:r>
      <w:r w:rsidRPr="00C015D0">
        <w:rPr>
          <w:rFonts w:ascii="Times New Roman" w:hAnsi="Times New Roman" w:cs="Times New Roman"/>
          <w:sz w:val="28"/>
          <w:szCs w:val="28"/>
          <w:lang w:val="kk-KZ"/>
        </w:rPr>
        <w:t xml:space="preserve">– </w:t>
      </w:r>
      <w:r w:rsidR="007C4EC1">
        <w:rPr>
          <w:rFonts w:ascii="Times New Roman" w:hAnsi="Times New Roman" w:cs="Times New Roman"/>
          <w:sz w:val="28"/>
          <w:szCs w:val="28"/>
          <w:lang w:val="kk-KZ"/>
        </w:rPr>
        <w:t>әлемдегі барлық тіл</w:t>
      </w:r>
      <w:r w:rsidRPr="00A2728F">
        <w:rPr>
          <w:rFonts w:ascii="Times New Roman" w:hAnsi="Times New Roman" w:cs="Times New Roman"/>
          <w:sz w:val="28"/>
          <w:szCs w:val="28"/>
          <w:lang w:val="kk-KZ"/>
        </w:rPr>
        <w:t xml:space="preserve"> түрік тілінен шық</w:t>
      </w:r>
      <w:r>
        <w:rPr>
          <w:rFonts w:ascii="Times New Roman" w:hAnsi="Times New Roman" w:cs="Times New Roman"/>
          <w:sz w:val="28"/>
          <w:szCs w:val="28"/>
          <w:lang w:val="kk-KZ"/>
        </w:rPr>
        <w:t>ты деп</w:t>
      </w:r>
      <w:r w:rsidRPr="00A2728F">
        <w:rPr>
          <w:rFonts w:ascii="Times New Roman" w:hAnsi="Times New Roman" w:cs="Times New Roman"/>
          <w:sz w:val="28"/>
          <w:szCs w:val="28"/>
          <w:lang w:val="kk-KZ"/>
        </w:rPr>
        <w:t xml:space="preserve"> айтқан адам</w:t>
      </w:r>
      <w:r>
        <w:rPr>
          <w:rFonts w:ascii="Times New Roman" w:hAnsi="Times New Roman" w:cs="Times New Roman"/>
          <w:sz w:val="28"/>
          <w:szCs w:val="28"/>
          <w:lang w:val="kk-KZ"/>
        </w:rPr>
        <w:t>ға алданбайтындай</w:t>
      </w:r>
      <w:r w:rsidRPr="00A2728F">
        <w:rPr>
          <w:rFonts w:ascii="Times New Roman" w:hAnsi="Times New Roman" w:cs="Times New Roman"/>
          <w:sz w:val="28"/>
          <w:szCs w:val="28"/>
          <w:lang w:val="kk-KZ"/>
        </w:rPr>
        <w:t xml:space="preserve"> ақылды. Мұндай сенімнің логикалық </w:t>
      </w:r>
      <w:r>
        <w:rPr>
          <w:rFonts w:ascii="Times New Roman" w:hAnsi="Times New Roman" w:cs="Times New Roman"/>
          <w:sz w:val="28"/>
          <w:szCs w:val="28"/>
          <w:lang w:val="kk-KZ"/>
        </w:rPr>
        <w:t>нәтижесі</w:t>
      </w:r>
      <w:r w:rsidRPr="00A2728F">
        <w:rPr>
          <w:rFonts w:ascii="Times New Roman" w:hAnsi="Times New Roman" w:cs="Times New Roman"/>
          <w:sz w:val="28"/>
          <w:szCs w:val="28"/>
          <w:lang w:val="kk-KZ"/>
        </w:rPr>
        <w:t xml:space="preserve"> </w:t>
      </w:r>
      <w:r w:rsidR="00AD51EF" w:rsidRPr="00AD51EF">
        <w:rPr>
          <w:rFonts w:ascii="Times New Roman" w:hAnsi="Times New Roman" w:cs="Times New Roman"/>
          <w:sz w:val="28"/>
          <w:szCs w:val="28"/>
          <w:lang w:val="kk-KZ"/>
        </w:rPr>
        <w:t>–</w:t>
      </w:r>
      <w:r w:rsidRPr="00A2728F">
        <w:rPr>
          <w:rFonts w:ascii="Times New Roman" w:hAnsi="Times New Roman" w:cs="Times New Roman"/>
          <w:sz w:val="28"/>
          <w:szCs w:val="28"/>
          <w:lang w:val="kk-KZ"/>
        </w:rPr>
        <w:t xml:space="preserve"> барлық араб және</w:t>
      </w:r>
      <w:r>
        <w:rPr>
          <w:rFonts w:ascii="Times New Roman" w:hAnsi="Times New Roman" w:cs="Times New Roman"/>
          <w:sz w:val="28"/>
          <w:szCs w:val="28"/>
          <w:lang w:val="kk-KZ"/>
        </w:rPr>
        <w:t xml:space="preserve"> п</w:t>
      </w:r>
      <w:r w:rsidRPr="00A2728F">
        <w:rPr>
          <w:rFonts w:ascii="Times New Roman" w:hAnsi="Times New Roman" w:cs="Times New Roman"/>
          <w:sz w:val="28"/>
          <w:szCs w:val="28"/>
          <w:lang w:val="kk-KZ"/>
        </w:rPr>
        <w:t>арсы элементтері</w:t>
      </w:r>
      <w:r>
        <w:rPr>
          <w:rFonts w:ascii="Times New Roman" w:hAnsi="Times New Roman" w:cs="Times New Roman"/>
          <w:sz w:val="28"/>
          <w:szCs w:val="28"/>
          <w:lang w:val="kk-KZ"/>
        </w:rPr>
        <w:t>нің тілде қалуы</w:t>
      </w:r>
      <w:r w:rsidR="00030C00">
        <w:rPr>
          <w:rFonts w:ascii="Times New Roman" w:hAnsi="Times New Roman" w:cs="Times New Roman"/>
          <w:sz w:val="28"/>
          <w:szCs w:val="28"/>
          <w:lang w:val="kk-KZ"/>
        </w:rPr>
        <w:t xml:space="preserve"> еді</w:t>
      </w:r>
      <w:r>
        <w:rPr>
          <w:rFonts w:ascii="Times New Roman" w:hAnsi="Times New Roman" w:cs="Times New Roman"/>
          <w:sz w:val="28"/>
          <w:szCs w:val="28"/>
          <w:lang w:val="kk-KZ"/>
        </w:rPr>
        <w:t>, ал бұл</w:t>
      </w:r>
      <w:r w:rsidRPr="00A2728F">
        <w:rPr>
          <w:rFonts w:ascii="Times New Roman" w:hAnsi="Times New Roman" w:cs="Times New Roman"/>
          <w:sz w:val="28"/>
          <w:szCs w:val="28"/>
          <w:lang w:val="kk-KZ"/>
        </w:rPr>
        <w:t xml:space="preserve"> оның </w:t>
      </w:r>
      <w:r w:rsidR="007C4EC1">
        <w:rPr>
          <w:rFonts w:ascii="Times New Roman" w:hAnsi="Times New Roman" w:cs="Times New Roman"/>
          <w:sz w:val="28"/>
          <w:szCs w:val="28"/>
          <w:lang w:val="kk-KZ"/>
        </w:rPr>
        <w:t xml:space="preserve">мақсатына қарама-қайшы </w:t>
      </w:r>
      <w:r w:rsidR="00030C00">
        <w:rPr>
          <w:rFonts w:ascii="Times New Roman" w:hAnsi="Times New Roman" w:cs="Times New Roman"/>
          <w:sz w:val="28"/>
          <w:szCs w:val="28"/>
          <w:lang w:val="kk-KZ"/>
        </w:rPr>
        <w:t>келді</w:t>
      </w:r>
      <w:r w:rsidR="007C4EC1">
        <w:rPr>
          <w:rFonts w:ascii="Times New Roman" w:hAnsi="Times New Roman" w:cs="Times New Roman"/>
          <w:sz w:val="28"/>
          <w:szCs w:val="28"/>
          <w:lang w:val="kk-KZ"/>
        </w:rPr>
        <w:t xml:space="preserve">. </w:t>
      </w:r>
      <w:r>
        <w:rPr>
          <w:rFonts w:ascii="Times New Roman" w:hAnsi="Times New Roman" w:cs="Times New Roman"/>
          <w:sz w:val="28"/>
          <w:szCs w:val="28"/>
          <w:lang w:val="kk-KZ"/>
        </w:rPr>
        <w:t>Сондықтан аз</w:t>
      </w:r>
      <w:r w:rsidRPr="00A2728F">
        <w:rPr>
          <w:rFonts w:ascii="Times New Roman" w:hAnsi="Times New Roman" w:cs="Times New Roman"/>
          <w:sz w:val="28"/>
          <w:szCs w:val="28"/>
          <w:lang w:val="kk-KZ"/>
        </w:rPr>
        <w:t xml:space="preserve"> уақыт ішінде</w:t>
      </w:r>
      <w:r>
        <w:rPr>
          <w:rFonts w:ascii="Times New Roman" w:hAnsi="Times New Roman" w:cs="Times New Roman"/>
          <w:sz w:val="28"/>
          <w:szCs w:val="28"/>
          <w:lang w:val="kk-KZ"/>
        </w:rPr>
        <w:t xml:space="preserve"> болса да</w:t>
      </w:r>
      <w:r w:rsidRPr="00A2728F">
        <w:rPr>
          <w:rFonts w:ascii="Times New Roman" w:hAnsi="Times New Roman" w:cs="Times New Roman"/>
          <w:sz w:val="28"/>
          <w:szCs w:val="28"/>
          <w:lang w:val="kk-KZ"/>
        </w:rPr>
        <w:t>,</w:t>
      </w:r>
      <w:r>
        <w:rPr>
          <w:rFonts w:ascii="Times New Roman" w:hAnsi="Times New Roman" w:cs="Times New Roman"/>
          <w:sz w:val="28"/>
          <w:szCs w:val="28"/>
          <w:lang w:val="kk-KZ"/>
        </w:rPr>
        <w:t xml:space="preserve"> ол реформистер тарапынан жасалған таза түрікше сөздерді меңгеріп, оларды көпшілік алдында сөз сөйлеп, не хат жазғанда барынша қолданды» деген тұжырымға келді </w:t>
      </w:r>
      <w:r w:rsidRPr="003F183C">
        <w:rPr>
          <w:rFonts w:ascii="Times New Roman" w:hAnsi="Times New Roman" w:cs="Times New Roman"/>
          <w:sz w:val="28"/>
          <w:szCs w:val="28"/>
          <w:lang w:val="kk-KZ"/>
        </w:rPr>
        <w:t>[</w:t>
      </w:r>
      <w:r w:rsidR="00757F6C">
        <w:rPr>
          <w:rFonts w:ascii="Times New Roman" w:hAnsi="Times New Roman" w:cs="Times New Roman"/>
          <w:sz w:val="28"/>
          <w:szCs w:val="28"/>
          <w:lang w:val="kk-KZ"/>
        </w:rPr>
        <w:t>112</w:t>
      </w:r>
      <w:r w:rsidRPr="003F183C">
        <w:rPr>
          <w:rFonts w:ascii="Times New Roman" w:hAnsi="Times New Roman" w:cs="Times New Roman"/>
          <w:sz w:val="28"/>
          <w:szCs w:val="28"/>
          <w:lang w:val="kk-KZ"/>
        </w:rPr>
        <w:t xml:space="preserve">, </w:t>
      </w:r>
      <w:r w:rsidR="00413992">
        <w:rPr>
          <w:rFonts w:ascii="Times New Roman" w:hAnsi="Times New Roman" w:cs="Times New Roman"/>
          <w:sz w:val="28"/>
          <w:szCs w:val="28"/>
          <w:lang w:val="kk-KZ"/>
        </w:rPr>
        <w:t xml:space="preserve">б. </w:t>
      </w:r>
      <w:r w:rsidRPr="003F183C">
        <w:rPr>
          <w:rFonts w:ascii="Times New Roman" w:hAnsi="Times New Roman" w:cs="Times New Roman"/>
          <w:sz w:val="28"/>
          <w:szCs w:val="28"/>
          <w:lang w:val="kk-KZ"/>
        </w:rPr>
        <w:t>75].</w:t>
      </w:r>
    </w:p>
    <w:p w:rsidR="00A556C0" w:rsidRPr="00427D87" w:rsidRDefault="00A556C0"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r>
      <w:r w:rsidRPr="002A77CD">
        <w:rPr>
          <w:rFonts w:ascii="Times New Roman" w:hAnsi="Times New Roman" w:cs="Times New Roman"/>
          <w:sz w:val="28"/>
          <w:szCs w:val="28"/>
          <w:lang w:val="kk-KZ"/>
        </w:rPr>
        <w:t xml:space="preserve">Льюис айтқандай, Ататүрік </w:t>
      </w:r>
      <w:r>
        <w:rPr>
          <w:rFonts w:ascii="Times New Roman" w:hAnsi="Times New Roman" w:cs="Times New Roman"/>
          <w:sz w:val="28"/>
          <w:szCs w:val="28"/>
          <w:lang w:val="kk-KZ"/>
        </w:rPr>
        <w:t xml:space="preserve">көреген </w:t>
      </w:r>
      <w:r w:rsidRPr="002A77CD">
        <w:rPr>
          <w:rFonts w:ascii="Times New Roman" w:hAnsi="Times New Roman" w:cs="Times New Roman"/>
          <w:sz w:val="28"/>
          <w:szCs w:val="28"/>
          <w:lang w:val="kk-KZ"/>
        </w:rPr>
        <w:t xml:space="preserve">адам </w:t>
      </w:r>
      <w:r>
        <w:rPr>
          <w:rFonts w:ascii="Times New Roman" w:hAnsi="Times New Roman" w:cs="Times New Roman"/>
          <w:sz w:val="28"/>
          <w:szCs w:val="28"/>
          <w:lang w:val="kk-KZ"/>
        </w:rPr>
        <w:t xml:space="preserve">еді </w:t>
      </w:r>
      <w:r w:rsidRPr="002A77CD">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w:t>
      </w:r>
      <w:r w:rsidR="009B17E7" w:rsidRPr="009B17E7">
        <w:rPr>
          <w:rFonts w:ascii="Times New Roman" w:hAnsi="Times New Roman" w:cs="Times New Roman"/>
          <w:sz w:val="28"/>
          <w:szCs w:val="28"/>
          <w:lang w:val="kk-KZ"/>
        </w:rPr>
        <w:t>Күн тілі теориясы</w:t>
      </w:r>
      <w:r>
        <w:rPr>
          <w:rFonts w:ascii="Times New Roman" w:hAnsi="Times New Roman" w:cs="Times New Roman"/>
          <w:sz w:val="28"/>
          <w:szCs w:val="28"/>
          <w:lang w:val="kk-KZ"/>
        </w:rPr>
        <w:t>»</w:t>
      </w:r>
      <w:r w:rsidRPr="002A77CD">
        <w:rPr>
          <w:rFonts w:ascii="Times New Roman" w:hAnsi="Times New Roman" w:cs="Times New Roman"/>
          <w:sz w:val="28"/>
          <w:szCs w:val="28"/>
          <w:lang w:val="kk-KZ"/>
        </w:rPr>
        <w:t xml:space="preserve"> шетел тілдерінің түрік</w:t>
      </w:r>
      <w:r>
        <w:rPr>
          <w:rFonts w:ascii="Times New Roman" w:hAnsi="Times New Roman" w:cs="Times New Roman"/>
          <w:sz w:val="28"/>
          <w:szCs w:val="28"/>
          <w:lang w:val="kk-KZ"/>
        </w:rPr>
        <w:t xml:space="preserve"> тіліне </w:t>
      </w:r>
      <w:r w:rsidRPr="002A77CD">
        <w:rPr>
          <w:rFonts w:ascii="Times New Roman" w:hAnsi="Times New Roman" w:cs="Times New Roman"/>
          <w:sz w:val="28"/>
          <w:szCs w:val="28"/>
          <w:lang w:val="kk-KZ"/>
        </w:rPr>
        <w:t xml:space="preserve">әсерін </w:t>
      </w:r>
      <w:r>
        <w:rPr>
          <w:rFonts w:ascii="Times New Roman" w:hAnsi="Times New Roman" w:cs="Times New Roman"/>
          <w:sz w:val="28"/>
          <w:szCs w:val="28"/>
          <w:lang w:val="kk-KZ"/>
        </w:rPr>
        <w:t>азайтпай</w:t>
      </w:r>
      <w:r w:rsidRPr="002A77CD">
        <w:rPr>
          <w:rFonts w:ascii="Times New Roman" w:hAnsi="Times New Roman" w:cs="Times New Roman"/>
          <w:sz w:val="28"/>
          <w:szCs w:val="28"/>
          <w:lang w:val="kk-KZ"/>
        </w:rPr>
        <w:t>,</w:t>
      </w:r>
      <w:r>
        <w:rPr>
          <w:rFonts w:ascii="Times New Roman" w:hAnsi="Times New Roman" w:cs="Times New Roman"/>
          <w:sz w:val="28"/>
          <w:szCs w:val="28"/>
          <w:lang w:val="kk-KZ"/>
        </w:rPr>
        <w:t xml:space="preserve"> керісінше, бүкіл сөздер т</w:t>
      </w:r>
      <w:r w:rsidRPr="002A77CD">
        <w:rPr>
          <w:rFonts w:ascii="Times New Roman" w:hAnsi="Times New Roman" w:cs="Times New Roman"/>
          <w:sz w:val="28"/>
          <w:szCs w:val="28"/>
          <w:lang w:val="kk-KZ"/>
        </w:rPr>
        <w:t>үрік</w:t>
      </w:r>
      <w:r>
        <w:rPr>
          <w:rFonts w:ascii="Times New Roman" w:hAnsi="Times New Roman" w:cs="Times New Roman"/>
          <w:sz w:val="28"/>
          <w:szCs w:val="28"/>
          <w:lang w:val="kk-KZ"/>
        </w:rPr>
        <w:t xml:space="preserve">ше деп </w:t>
      </w:r>
      <w:r w:rsidRPr="002A77CD">
        <w:rPr>
          <w:rFonts w:ascii="Times New Roman" w:hAnsi="Times New Roman" w:cs="Times New Roman"/>
          <w:sz w:val="28"/>
          <w:szCs w:val="28"/>
          <w:lang w:val="kk-KZ"/>
        </w:rPr>
        <w:t>қабылданғандықтан, түрік тілі шетел тілдерін</w:t>
      </w:r>
      <w:r>
        <w:rPr>
          <w:rFonts w:ascii="Times New Roman" w:hAnsi="Times New Roman" w:cs="Times New Roman"/>
          <w:sz w:val="28"/>
          <w:szCs w:val="28"/>
          <w:lang w:val="kk-KZ"/>
        </w:rPr>
        <w:t xml:space="preserve">ің тікелей ықпалына </w:t>
      </w:r>
      <w:r w:rsidRPr="002A77CD">
        <w:rPr>
          <w:rFonts w:ascii="Times New Roman" w:hAnsi="Times New Roman" w:cs="Times New Roman"/>
          <w:sz w:val="28"/>
          <w:szCs w:val="28"/>
          <w:lang w:val="kk-KZ"/>
        </w:rPr>
        <w:t>ұшыра</w:t>
      </w:r>
      <w:r>
        <w:rPr>
          <w:rFonts w:ascii="Times New Roman" w:hAnsi="Times New Roman" w:cs="Times New Roman"/>
          <w:sz w:val="28"/>
          <w:szCs w:val="28"/>
          <w:lang w:val="kk-KZ"/>
        </w:rPr>
        <w:t xml:space="preserve">п, </w:t>
      </w:r>
      <w:r w:rsidRPr="002A77CD">
        <w:rPr>
          <w:rFonts w:ascii="Times New Roman" w:hAnsi="Times New Roman" w:cs="Times New Roman"/>
          <w:sz w:val="28"/>
          <w:szCs w:val="28"/>
          <w:lang w:val="kk-KZ"/>
        </w:rPr>
        <w:t>өзінің ұлттық сипатынан а</w:t>
      </w:r>
      <w:r>
        <w:rPr>
          <w:rFonts w:ascii="Times New Roman" w:hAnsi="Times New Roman" w:cs="Times New Roman"/>
          <w:sz w:val="28"/>
          <w:szCs w:val="28"/>
          <w:lang w:val="kk-KZ"/>
        </w:rPr>
        <w:t>йрылып қалатынын</w:t>
      </w:r>
      <w:r w:rsidR="005A73A3">
        <w:rPr>
          <w:rFonts w:ascii="Times New Roman" w:hAnsi="Times New Roman" w:cs="Times New Roman"/>
          <w:sz w:val="28"/>
          <w:szCs w:val="28"/>
          <w:lang w:val="kk-KZ"/>
        </w:rPr>
        <w:t>а әкеліп соғатынын</w:t>
      </w:r>
      <w:r>
        <w:rPr>
          <w:rFonts w:ascii="Times New Roman" w:hAnsi="Times New Roman" w:cs="Times New Roman"/>
          <w:sz w:val="28"/>
          <w:szCs w:val="28"/>
          <w:lang w:val="kk-KZ"/>
        </w:rPr>
        <w:t xml:space="preserve"> түсінді. </w:t>
      </w:r>
    </w:p>
    <w:p w:rsidR="00A556C0" w:rsidRDefault="00A556C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t xml:space="preserve">Сондықтан </w:t>
      </w:r>
      <w:r>
        <w:rPr>
          <w:rFonts w:ascii="Times New Roman" w:eastAsia="Calibri" w:hAnsi="Times New Roman" w:cs="Times New Roman"/>
          <w:sz w:val="28"/>
          <w:szCs w:val="28"/>
          <w:lang w:val="kk-KZ"/>
        </w:rPr>
        <w:t xml:space="preserve">Ататүрік </w:t>
      </w:r>
      <w:r w:rsidR="00B7630B" w:rsidRPr="00B7630B">
        <w:rPr>
          <w:rFonts w:ascii="Times New Roman" w:eastAsia="Calibri" w:hAnsi="Times New Roman" w:cs="Times New Roman"/>
          <w:sz w:val="28"/>
          <w:szCs w:val="28"/>
          <w:lang w:val="kk-KZ"/>
        </w:rPr>
        <w:t>«Түрік тілі қоғамы</w:t>
      </w:r>
      <w:r w:rsidR="0048155C">
        <w:rPr>
          <w:rFonts w:ascii="Times New Roman" w:eastAsia="Calibri" w:hAnsi="Times New Roman" w:cs="Times New Roman"/>
          <w:sz w:val="28"/>
          <w:szCs w:val="28"/>
          <w:lang w:val="kk-KZ"/>
        </w:rPr>
        <w:t>ның</w:t>
      </w:r>
      <w:r w:rsidR="00B7630B" w:rsidRPr="00B7630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барлық жұмыс</w:t>
      </w:r>
      <w:r w:rsidR="0048155C">
        <w:rPr>
          <w:rFonts w:ascii="Times New Roman" w:eastAsia="Calibri" w:hAnsi="Times New Roman" w:cs="Times New Roman"/>
          <w:sz w:val="28"/>
          <w:szCs w:val="28"/>
          <w:lang w:val="kk-KZ"/>
        </w:rPr>
        <w:t>тар</w:t>
      </w:r>
      <w:r>
        <w:rPr>
          <w:rFonts w:ascii="Times New Roman" w:eastAsia="Calibri" w:hAnsi="Times New Roman" w:cs="Times New Roman"/>
          <w:sz w:val="28"/>
          <w:szCs w:val="28"/>
          <w:lang w:val="kk-KZ"/>
        </w:rPr>
        <w:t xml:space="preserve">ына </w:t>
      </w:r>
      <w:r w:rsidR="0048155C">
        <w:rPr>
          <w:rFonts w:ascii="Times New Roman" w:eastAsia="Calibri" w:hAnsi="Times New Roman" w:cs="Times New Roman"/>
          <w:sz w:val="28"/>
          <w:szCs w:val="28"/>
          <w:lang w:val="kk-KZ"/>
        </w:rPr>
        <w:t>өзі</w:t>
      </w:r>
      <w:r>
        <w:rPr>
          <w:rFonts w:ascii="Times New Roman" w:eastAsia="Calibri" w:hAnsi="Times New Roman" w:cs="Times New Roman"/>
          <w:sz w:val="28"/>
          <w:szCs w:val="28"/>
          <w:lang w:val="kk-KZ"/>
        </w:rPr>
        <w:t xml:space="preserve"> қатысып, атсалысты. Оның әсіресе әскери </w:t>
      </w:r>
      <w:r w:rsidRPr="0027664E">
        <w:rPr>
          <w:rFonts w:ascii="Times New Roman" w:eastAsia="Calibri" w:hAnsi="Times New Roman" w:cs="Times New Roman"/>
          <w:sz w:val="28"/>
          <w:szCs w:val="28"/>
          <w:lang w:val="kk-KZ"/>
        </w:rPr>
        <w:t>[</w:t>
      </w:r>
      <w:r w:rsidR="00757F6C">
        <w:rPr>
          <w:rFonts w:ascii="Times New Roman" w:eastAsia="Calibri" w:hAnsi="Times New Roman" w:cs="Times New Roman"/>
          <w:sz w:val="28"/>
          <w:szCs w:val="28"/>
          <w:lang w:val="kk-KZ"/>
        </w:rPr>
        <w:t>13</w:t>
      </w:r>
      <w:r w:rsidR="001B11F8">
        <w:rPr>
          <w:rFonts w:ascii="Times New Roman" w:eastAsia="Calibri" w:hAnsi="Times New Roman" w:cs="Times New Roman"/>
          <w:sz w:val="28"/>
          <w:szCs w:val="28"/>
          <w:lang w:val="kk-KZ"/>
        </w:rPr>
        <w:t>2</w:t>
      </w:r>
      <w:r w:rsidRPr="003F183C">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және геометрия </w:t>
      </w:r>
      <w:r w:rsidRPr="00EB65F9">
        <w:rPr>
          <w:rFonts w:ascii="Times New Roman" w:eastAsia="Calibri" w:hAnsi="Times New Roman" w:cs="Times New Roman"/>
          <w:sz w:val="28"/>
          <w:szCs w:val="28"/>
          <w:lang w:val="kk-KZ"/>
        </w:rPr>
        <w:t>[</w:t>
      </w:r>
      <w:r w:rsidR="00757F6C">
        <w:rPr>
          <w:rFonts w:ascii="Times New Roman" w:eastAsia="Calibri" w:hAnsi="Times New Roman" w:cs="Times New Roman"/>
          <w:sz w:val="28"/>
          <w:szCs w:val="28"/>
          <w:lang w:val="kk-KZ"/>
        </w:rPr>
        <w:t>13</w:t>
      </w:r>
      <w:r w:rsidR="001B11F8">
        <w:rPr>
          <w:rFonts w:ascii="Times New Roman" w:eastAsia="Calibri" w:hAnsi="Times New Roman" w:cs="Times New Roman"/>
          <w:sz w:val="28"/>
          <w:szCs w:val="28"/>
          <w:lang w:val="kk-KZ"/>
        </w:rPr>
        <w:t>3</w:t>
      </w:r>
      <w:r w:rsidRPr="00EB65F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терминдерін жасауға қосқан үлесі өте зор. </w:t>
      </w:r>
      <w:r w:rsidR="00AD51EF">
        <w:rPr>
          <w:rFonts w:ascii="Times New Roman" w:eastAsia="Calibri" w:hAnsi="Times New Roman" w:cs="Times New Roman"/>
          <w:sz w:val="28"/>
          <w:szCs w:val="28"/>
          <w:lang w:val="kk-KZ"/>
        </w:rPr>
        <w:t xml:space="preserve"> </w:t>
      </w:r>
    </w:p>
    <w:p w:rsidR="00A556C0" w:rsidRPr="00EB65F9" w:rsidRDefault="00A556C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Pr>
          <w:rFonts w:ascii="Times New Roman" w:eastAsia="Calibri" w:hAnsi="Times New Roman" w:cs="Times New Roman"/>
          <w:sz w:val="28"/>
          <w:szCs w:val="28"/>
          <w:lang w:val="kk-KZ"/>
        </w:rPr>
        <w:t>О</w:t>
      </w:r>
      <w:r w:rsidRPr="00B3048A">
        <w:rPr>
          <w:rFonts w:ascii="Times New Roman" w:eastAsia="Calibri" w:hAnsi="Times New Roman" w:cs="Times New Roman"/>
          <w:sz w:val="28"/>
          <w:szCs w:val="28"/>
          <w:lang w:val="kk-KZ"/>
        </w:rPr>
        <w:t>сы ү</w:t>
      </w:r>
      <w:r>
        <w:rPr>
          <w:rFonts w:ascii="Times New Roman" w:eastAsia="Calibri" w:hAnsi="Times New Roman" w:cs="Times New Roman"/>
          <w:sz w:val="28"/>
          <w:szCs w:val="28"/>
          <w:lang w:val="kk-KZ"/>
        </w:rPr>
        <w:t>деріс</w:t>
      </w:r>
      <w:r w:rsidRPr="00B3048A">
        <w:rPr>
          <w:rFonts w:ascii="Times New Roman" w:eastAsia="Calibri" w:hAnsi="Times New Roman" w:cs="Times New Roman"/>
          <w:sz w:val="28"/>
          <w:szCs w:val="28"/>
          <w:lang w:val="kk-KZ"/>
        </w:rPr>
        <w:t>тің қалай жүзеге асқанын б</w:t>
      </w:r>
      <w:r>
        <w:rPr>
          <w:rFonts w:ascii="Times New Roman" w:eastAsia="Calibri" w:hAnsi="Times New Roman" w:cs="Times New Roman"/>
          <w:sz w:val="28"/>
          <w:szCs w:val="28"/>
          <w:lang w:val="kk-KZ"/>
        </w:rPr>
        <w:t>елгілі түркітанушы, профессор Су</w:t>
      </w:r>
      <w:r w:rsidRPr="00B3048A">
        <w:rPr>
          <w:rFonts w:ascii="Times New Roman" w:eastAsia="Calibri" w:hAnsi="Times New Roman" w:cs="Times New Roman"/>
          <w:sz w:val="28"/>
          <w:szCs w:val="28"/>
          <w:lang w:val="kk-KZ"/>
        </w:rPr>
        <w:t xml:space="preserve">ер Екер былай деп сипаттайды: ««Тіл төңкерісі» кезінде Ататүріктің қасында </w:t>
      </w:r>
      <w:r w:rsidRPr="00B3048A">
        <w:rPr>
          <w:rFonts w:ascii="Times New Roman" w:eastAsia="Calibri" w:hAnsi="Times New Roman" w:cs="Times New Roman"/>
          <w:sz w:val="28"/>
          <w:szCs w:val="28"/>
          <w:lang w:val="kk-KZ"/>
        </w:rPr>
        <w:lastRenderedPageBreak/>
        <w:t>білімді, этимология</w:t>
      </w:r>
      <w:r>
        <w:rPr>
          <w:rFonts w:ascii="Times New Roman" w:eastAsia="Calibri" w:hAnsi="Times New Roman" w:cs="Times New Roman"/>
          <w:sz w:val="28"/>
          <w:szCs w:val="28"/>
          <w:lang w:val="kk-KZ"/>
        </w:rPr>
        <w:t xml:space="preserve"> мен</w:t>
      </w:r>
      <w:r w:rsidRPr="00B3048A">
        <w:rPr>
          <w:rFonts w:ascii="Times New Roman" w:eastAsia="Calibri" w:hAnsi="Times New Roman" w:cs="Times New Roman"/>
          <w:sz w:val="28"/>
          <w:szCs w:val="28"/>
          <w:lang w:val="kk-KZ"/>
        </w:rPr>
        <w:t xml:space="preserve"> грамматиканы жетік білетін тіл мамандары жоқ еді. Қасында жүргендер болса</w:t>
      </w:r>
      <w:r>
        <w:rPr>
          <w:rFonts w:ascii="Times New Roman" w:eastAsia="Calibri" w:hAnsi="Times New Roman" w:cs="Times New Roman"/>
          <w:sz w:val="28"/>
          <w:szCs w:val="28"/>
          <w:lang w:val="kk-KZ"/>
        </w:rPr>
        <w:t>,</w:t>
      </w:r>
      <w:r w:rsidRPr="00B3048A">
        <w:rPr>
          <w:rFonts w:ascii="Times New Roman" w:eastAsia="Calibri" w:hAnsi="Times New Roman" w:cs="Times New Roman"/>
          <w:sz w:val="28"/>
          <w:szCs w:val="28"/>
          <w:lang w:val="kk-KZ"/>
        </w:rPr>
        <w:t xml:space="preserve"> Ататүрікке жағынып, ол не десе сол дұрыс дейтін. Ататүрік </w:t>
      </w:r>
      <w:r w:rsidRPr="00C015D0">
        <w:rPr>
          <w:rFonts w:ascii="Times New Roman" w:eastAsia="Calibri" w:hAnsi="Times New Roman" w:cs="Times New Roman"/>
          <w:sz w:val="28"/>
          <w:szCs w:val="28"/>
          <w:lang w:val="kk-KZ"/>
        </w:rPr>
        <w:t xml:space="preserve">– </w:t>
      </w:r>
      <w:r w:rsidRPr="00B3048A">
        <w:rPr>
          <w:rFonts w:ascii="Times New Roman" w:eastAsia="Calibri" w:hAnsi="Times New Roman" w:cs="Times New Roman"/>
          <w:sz w:val="28"/>
          <w:szCs w:val="28"/>
          <w:lang w:val="kk-KZ"/>
        </w:rPr>
        <w:t>көптеген терминдердің авторы. Бірақ ол еш жерде мұны ашық түрде айтпаған</w:t>
      </w:r>
      <w:r>
        <w:rPr>
          <w:rFonts w:ascii="Times New Roman" w:eastAsia="Calibri" w:hAnsi="Times New Roman" w:cs="Times New Roman"/>
          <w:sz w:val="28"/>
          <w:szCs w:val="28"/>
          <w:lang w:val="kk-KZ"/>
        </w:rPr>
        <w:t>»</w:t>
      </w:r>
      <w:r w:rsidRPr="00B3048A">
        <w:rPr>
          <w:rFonts w:ascii="Times New Roman" w:eastAsia="Calibri" w:hAnsi="Times New Roman" w:cs="Times New Roman"/>
          <w:sz w:val="28"/>
          <w:szCs w:val="28"/>
          <w:lang w:val="kk-KZ"/>
        </w:rPr>
        <w:t xml:space="preserve"> </w:t>
      </w:r>
      <w:r w:rsidRPr="00EB65F9">
        <w:rPr>
          <w:rFonts w:ascii="Times New Roman" w:eastAsia="Calibri" w:hAnsi="Times New Roman" w:cs="Times New Roman"/>
          <w:sz w:val="28"/>
          <w:szCs w:val="28"/>
          <w:lang w:val="kk-KZ"/>
        </w:rPr>
        <w:t>[</w:t>
      </w:r>
      <w:r w:rsidR="00757F6C">
        <w:rPr>
          <w:rFonts w:ascii="Times New Roman" w:eastAsia="Calibri" w:hAnsi="Times New Roman" w:cs="Times New Roman"/>
          <w:sz w:val="28"/>
          <w:szCs w:val="28"/>
          <w:lang w:val="kk-KZ"/>
        </w:rPr>
        <w:t>13</w:t>
      </w:r>
      <w:r w:rsidR="001B11F8">
        <w:rPr>
          <w:rFonts w:ascii="Times New Roman" w:eastAsia="Calibri" w:hAnsi="Times New Roman" w:cs="Times New Roman"/>
          <w:sz w:val="28"/>
          <w:szCs w:val="28"/>
          <w:lang w:val="kk-KZ"/>
        </w:rPr>
        <w:t>4</w:t>
      </w:r>
      <w:r w:rsidRPr="00EB65F9">
        <w:rPr>
          <w:rFonts w:ascii="Times New Roman" w:eastAsia="Calibri" w:hAnsi="Times New Roman" w:cs="Times New Roman"/>
          <w:sz w:val="28"/>
          <w:szCs w:val="28"/>
          <w:lang w:val="kk-KZ"/>
        </w:rPr>
        <w:t>].</w:t>
      </w:r>
    </w:p>
    <w:p w:rsidR="00A556C0" w:rsidRPr="00EB65F9" w:rsidRDefault="00A556C0"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B3048A">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Тарихшы, ғалым Афет Инан да осы ойды растайды: «</w:t>
      </w:r>
      <w:r w:rsidRPr="00B3048A">
        <w:rPr>
          <w:rFonts w:ascii="Times New Roman" w:eastAsia="Calibri" w:hAnsi="Times New Roman" w:cs="Times New Roman"/>
          <w:sz w:val="28"/>
          <w:szCs w:val="28"/>
          <w:lang w:val="kk-KZ"/>
        </w:rPr>
        <w:t xml:space="preserve">Мысалы, </w:t>
      </w:r>
      <w:r w:rsidRPr="002E59BD">
        <w:rPr>
          <w:rFonts w:ascii="Times New Roman" w:eastAsia="Calibri" w:hAnsi="Times New Roman" w:cs="Times New Roman"/>
          <w:i/>
          <w:sz w:val="28"/>
          <w:szCs w:val="28"/>
          <w:lang w:val="tr-TR"/>
        </w:rPr>
        <w:t>y</w:t>
      </w:r>
      <w:r w:rsidRPr="00B3048A">
        <w:rPr>
          <w:rFonts w:ascii="Times New Roman" w:eastAsia="Calibri" w:hAnsi="Times New Roman" w:cs="Times New Roman"/>
          <w:i/>
          <w:sz w:val="28"/>
          <w:szCs w:val="28"/>
          <w:lang w:val="kk-KZ"/>
        </w:rPr>
        <w:t>arbay, albay, astsubay, subay</w:t>
      </w:r>
      <w:r>
        <w:rPr>
          <w:rFonts w:ascii="Times New Roman" w:eastAsia="Calibri" w:hAnsi="Times New Roman" w:cs="Times New Roman"/>
          <w:i/>
          <w:sz w:val="28"/>
          <w:szCs w:val="28"/>
          <w:lang w:val="tr-TR"/>
        </w:rPr>
        <w:t>, tugay,</w:t>
      </w:r>
      <w:r w:rsidRPr="002E59BD">
        <w:rPr>
          <w:lang w:val="kk-KZ"/>
        </w:rPr>
        <w:t xml:space="preserve"> </w:t>
      </w:r>
      <w:r w:rsidRPr="002E59BD">
        <w:rPr>
          <w:rFonts w:ascii="Times New Roman" w:hAnsi="Times New Roman" w:cs="Times New Roman"/>
          <w:i/>
          <w:sz w:val="28"/>
          <w:szCs w:val="28"/>
          <w:lang w:val="tr-TR"/>
        </w:rPr>
        <w:t>e</w:t>
      </w:r>
      <w:r w:rsidRPr="002E59BD">
        <w:rPr>
          <w:rFonts w:ascii="Times New Roman" w:eastAsia="Calibri" w:hAnsi="Times New Roman" w:cs="Times New Roman"/>
          <w:i/>
          <w:sz w:val="28"/>
          <w:szCs w:val="28"/>
          <w:lang w:val="kk-KZ"/>
        </w:rPr>
        <w:t>r, teğmen, orgener</w:t>
      </w:r>
      <w:r>
        <w:rPr>
          <w:rFonts w:ascii="Times New Roman" w:eastAsia="Calibri" w:hAnsi="Times New Roman" w:cs="Times New Roman"/>
          <w:i/>
          <w:sz w:val="28"/>
          <w:szCs w:val="28"/>
          <w:lang w:val="kk-KZ"/>
        </w:rPr>
        <w:t>al, korgeneral, yüzbaşı, binbaş</w:t>
      </w:r>
      <w:r>
        <w:rPr>
          <w:rFonts w:ascii="Times New Roman" w:eastAsia="Calibri" w:hAnsi="Times New Roman" w:cs="Times New Roman"/>
          <w:i/>
          <w:sz w:val="28"/>
          <w:szCs w:val="28"/>
          <w:lang w:val="tr-TR"/>
        </w:rPr>
        <w:t>ı</w:t>
      </w:r>
      <w:r w:rsidRPr="00B3048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сөздері түрік тілінде әскери шен аттарын білдіреді. Бұларды </w:t>
      </w:r>
      <w:r w:rsidRPr="00B3048A">
        <w:rPr>
          <w:rFonts w:ascii="Times New Roman" w:eastAsia="Calibri" w:hAnsi="Times New Roman" w:cs="Times New Roman"/>
          <w:sz w:val="28"/>
          <w:szCs w:val="28"/>
          <w:lang w:val="kk-KZ"/>
        </w:rPr>
        <w:t>Ататүрік</w:t>
      </w:r>
      <w:r>
        <w:rPr>
          <w:rFonts w:ascii="Times New Roman" w:eastAsia="Calibri" w:hAnsi="Times New Roman" w:cs="Times New Roman"/>
          <w:sz w:val="28"/>
          <w:szCs w:val="28"/>
          <w:lang w:val="kk-KZ"/>
        </w:rPr>
        <w:t>тің</w:t>
      </w:r>
      <w:r w:rsidRPr="00B3048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өзі </w:t>
      </w:r>
      <w:r w:rsidRPr="00B3048A">
        <w:rPr>
          <w:rFonts w:ascii="Times New Roman" w:eastAsia="Calibri" w:hAnsi="Times New Roman" w:cs="Times New Roman"/>
          <w:sz w:val="28"/>
          <w:szCs w:val="28"/>
          <w:lang w:val="kk-KZ"/>
        </w:rPr>
        <w:t>ойлап тапты</w:t>
      </w:r>
      <w:r>
        <w:rPr>
          <w:rFonts w:ascii="Times New Roman" w:eastAsia="Calibri" w:hAnsi="Times New Roman" w:cs="Times New Roman"/>
          <w:sz w:val="28"/>
          <w:szCs w:val="28"/>
          <w:lang w:val="kk-KZ"/>
        </w:rPr>
        <w:t xml:space="preserve">» </w:t>
      </w:r>
      <w:r w:rsidRPr="00EB65F9">
        <w:rPr>
          <w:rFonts w:ascii="Times New Roman" w:eastAsia="Calibri" w:hAnsi="Times New Roman" w:cs="Times New Roman"/>
          <w:sz w:val="28"/>
          <w:szCs w:val="28"/>
          <w:lang w:val="kk-KZ"/>
        </w:rPr>
        <w:t>[</w:t>
      </w:r>
      <w:r w:rsidR="00757F6C">
        <w:rPr>
          <w:rFonts w:ascii="Times New Roman" w:eastAsia="Calibri" w:hAnsi="Times New Roman" w:cs="Times New Roman"/>
          <w:sz w:val="28"/>
          <w:szCs w:val="28"/>
          <w:lang w:val="kk-KZ"/>
        </w:rPr>
        <w:t>13</w:t>
      </w:r>
      <w:r w:rsidR="001B11F8">
        <w:rPr>
          <w:rFonts w:ascii="Times New Roman" w:eastAsia="Calibri" w:hAnsi="Times New Roman" w:cs="Times New Roman"/>
          <w:sz w:val="28"/>
          <w:szCs w:val="28"/>
          <w:lang w:val="kk-KZ"/>
        </w:rPr>
        <w:t>5</w:t>
      </w:r>
      <w:r w:rsidRPr="00EB65F9">
        <w:rPr>
          <w:rFonts w:ascii="Times New Roman" w:eastAsia="Calibri" w:hAnsi="Times New Roman" w:cs="Times New Roman"/>
          <w:sz w:val="28"/>
          <w:szCs w:val="28"/>
          <w:lang w:val="kk-KZ"/>
        </w:rPr>
        <w:t xml:space="preserve">]. </w:t>
      </w:r>
    </w:p>
    <w:p w:rsidR="00A556C0" w:rsidRPr="00EB65F9" w:rsidRDefault="00A556C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Pr="00B3048A">
        <w:rPr>
          <w:rFonts w:ascii="Times New Roman" w:eastAsia="Calibri" w:hAnsi="Times New Roman" w:cs="Times New Roman"/>
          <w:sz w:val="28"/>
          <w:szCs w:val="28"/>
          <w:lang w:val="kk-KZ"/>
        </w:rPr>
        <w:t>Жалпы, Ататүрік «</w:t>
      </w:r>
      <w:r w:rsidR="00136010">
        <w:rPr>
          <w:rFonts w:ascii="Times New Roman" w:eastAsia="Calibri" w:hAnsi="Times New Roman" w:cs="Times New Roman"/>
          <w:sz w:val="28"/>
          <w:szCs w:val="28"/>
          <w:lang w:val="kk-KZ"/>
        </w:rPr>
        <w:t>-</w:t>
      </w:r>
      <w:r w:rsidRPr="00B3048A">
        <w:rPr>
          <w:rFonts w:ascii="Times New Roman" w:eastAsia="Calibri" w:hAnsi="Times New Roman" w:cs="Times New Roman"/>
          <w:sz w:val="28"/>
          <w:szCs w:val="28"/>
          <w:lang w:val="kk-KZ"/>
        </w:rPr>
        <w:t>ай»-ға бітетін сөздерді ұнат</w:t>
      </w:r>
      <w:r>
        <w:rPr>
          <w:rFonts w:ascii="Times New Roman" w:eastAsia="Calibri" w:hAnsi="Times New Roman" w:cs="Times New Roman"/>
          <w:sz w:val="28"/>
          <w:szCs w:val="28"/>
          <w:lang w:val="kk-KZ"/>
        </w:rPr>
        <w:t>ыпты</w:t>
      </w:r>
      <w:r w:rsidRPr="00B3048A">
        <w:rPr>
          <w:rFonts w:ascii="Times New Roman" w:eastAsia="Calibri" w:hAnsi="Times New Roman" w:cs="Times New Roman"/>
          <w:sz w:val="28"/>
          <w:szCs w:val="28"/>
          <w:lang w:val="kk-KZ"/>
        </w:rPr>
        <w:t xml:space="preserve">. Кезінде екі </w:t>
      </w:r>
      <w:r>
        <w:rPr>
          <w:rFonts w:ascii="Times New Roman" w:eastAsia="Calibri" w:hAnsi="Times New Roman" w:cs="Times New Roman"/>
          <w:sz w:val="28"/>
          <w:szCs w:val="28"/>
          <w:lang w:val="kk-KZ"/>
        </w:rPr>
        <w:t xml:space="preserve">әскери </w:t>
      </w:r>
      <w:r w:rsidRPr="00B3048A">
        <w:rPr>
          <w:rFonts w:ascii="Times New Roman" w:eastAsia="Calibri" w:hAnsi="Times New Roman" w:cs="Times New Roman"/>
          <w:sz w:val="28"/>
          <w:szCs w:val="28"/>
          <w:lang w:val="kk-KZ"/>
        </w:rPr>
        <w:t xml:space="preserve">суасты кемесінің атын </w:t>
      </w:r>
      <w:r>
        <w:rPr>
          <w:rFonts w:ascii="Times New Roman" w:eastAsia="Calibri" w:hAnsi="Times New Roman" w:cs="Times New Roman"/>
          <w:sz w:val="28"/>
          <w:szCs w:val="28"/>
          <w:lang w:val="kk-KZ"/>
        </w:rPr>
        <w:t xml:space="preserve">өзі </w:t>
      </w:r>
      <w:r w:rsidRPr="00B3048A">
        <w:rPr>
          <w:rFonts w:ascii="Times New Roman" w:eastAsia="Calibri" w:hAnsi="Times New Roman" w:cs="Times New Roman"/>
          <w:sz w:val="28"/>
          <w:szCs w:val="28"/>
          <w:lang w:val="kk-KZ"/>
        </w:rPr>
        <w:t>қой</w:t>
      </w:r>
      <w:r>
        <w:rPr>
          <w:rFonts w:ascii="Times New Roman" w:eastAsia="Calibri" w:hAnsi="Times New Roman" w:cs="Times New Roman"/>
          <w:sz w:val="28"/>
          <w:szCs w:val="28"/>
          <w:lang w:val="kk-KZ"/>
        </w:rPr>
        <w:t>ыпты</w:t>
      </w:r>
      <w:r w:rsidRPr="00B3048A">
        <w:rPr>
          <w:rFonts w:ascii="Times New Roman" w:eastAsia="Calibri" w:hAnsi="Times New Roman" w:cs="Times New Roman"/>
          <w:sz w:val="28"/>
          <w:szCs w:val="28"/>
          <w:lang w:val="kk-KZ"/>
        </w:rPr>
        <w:t xml:space="preserve">: </w:t>
      </w:r>
      <w:r w:rsidRPr="00C015D0">
        <w:rPr>
          <w:rFonts w:ascii="Times New Roman" w:eastAsia="Calibri" w:hAnsi="Times New Roman" w:cs="Times New Roman"/>
          <w:i/>
          <w:sz w:val="28"/>
          <w:szCs w:val="28"/>
          <w:lang w:val="kk-KZ"/>
        </w:rPr>
        <w:t>Yıldıray</w:t>
      </w:r>
      <w:r w:rsidRPr="00B3048A">
        <w:rPr>
          <w:rFonts w:ascii="Times New Roman" w:eastAsia="Calibri" w:hAnsi="Times New Roman" w:cs="Times New Roman"/>
          <w:sz w:val="28"/>
          <w:szCs w:val="28"/>
          <w:lang w:val="kk-KZ"/>
        </w:rPr>
        <w:t xml:space="preserve"> және </w:t>
      </w:r>
      <w:r w:rsidRPr="00C015D0">
        <w:rPr>
          <w:rFonts w:ascii="Times New Roman" w:eastAsia="Calibri" w:hAnsi="Times New Roman" w:cs="Times New Roman"/>
          <w:i/>
          <w:sz w:val="28"/>
          <w:szCs w:val="28"/>
          <w:lang w:val="kk-KZ"/>
        </w:rPr>
        <w:t>Saldıray</w:t>
      </w:r>
      <w:r>
        <w:rPr>
          <w:rFonts w:ascii="Times New Roman" w:eastAsia="Calibri" w:hAnsi="Times New Roman" w:cs="Times New Roman"/>
          <w:sz w:val="28"/>
          <w:szCs w:val="28"/>
          <w:lang w:val="kk-KZ"/>
        </w:rPr>
        <w:t xml:space="preserve"> </w:t>
      </w:r>
      <w:r w:rsidRPr="00EB65F9">
        <w:rPr>
          <w:rFonts w:ascii="Times New Roman" w:eastAsia="Calibri" w:hAnsi="Times New Roman" w:cs="Times New Roman"/>
          <w:sz w:val="28"/>
          <w:szCs w:val="28"/>
          <w:lang w:val="kk-KZ"/>
        </w:rPr>
        <w:t>[</w:t>
      </w:r>
      <w:r w:rsidR="00757F6C">
        <w:rPr>
          <w:rFonts w:ascii="Times New Roman" w:eastAsia="Calibri" w:hAnsi="Times New Roman" w:cs="Times New Roman"/>
          <w:sz w:val="28"/>
          <w:szCs w:val="28"/>
          <w:lang w:val="kk-KZ"/>
        </w:rPr>
        <w:t>13</w:t>
      </w:r>
      <w:r w:rsidR="001B11F8">
        <w:rPr>
          <w:rFonts w:ascii="Times New Roman" w:eastAsia="Calibri" w:hAnsi="Times New Roman" w:cs="Times New Roman"/>
          <w:sz w:val="28"/>
          <w:szCs w:val="28"/>
          <w:lang w:val="kk-KZ"/>
        </w:rPr>
        <w:t>2</w:t>
      </w:r>
      <w:r w:rsidRPr="00EB65F9">
        <w:rPr>
          <w:rFonts w:ascii="Times New Roman" w:eastAsia="Calibri" w:hAnsi="Times New Roman" w:cs="Times New Roman"/>
          <w:sz w:val="28"/>
          <w:szCs w:val="28"/>
          <w:lang w:val="kk-KZ"/>
        </w:rPr>
        <w:t xml:space="preserve">]. </w:t>
      </w:r>
      <w:r w:rsidRPr="00EB65F9">
        <w:rPr>
          <w:rFonts w:ascii="Times New Roman" w:eastAsia="Calibri" w:hAnsi="Times New Roman" w:cs="Times New Roman"/>
          <w:sz w:val="28"/>
          <w:szCs w:val="28"/>
          <w:lang w:val="kk-KZ"/>
        </w:rPr>
        <w:tab/>
        <w:t xml:space="preserve"> </w:t>
      </w:r>
      <w:r w:rsidR="00AD51EF">
        <w:rPr>
          <w:rFonts w:ascii="Times New Roman" w:eastAsia="Calibri" w:hAnsi="Times New Roman" w:cs="Times New Roman"/>
          <w:sz w:val="28"/>
          <w:szCs w:val="28"/>
          <w:lang w:val="kk-KZ"/>
        </w:rPr>
        <w:t xml:space="preserve"> </w:t>
      </w:r>
    </w:p>
    <w:p w:rsidR="00A556C0" w:rsidRPr="00EB65F9" w:rsidRDefault="00A556C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Сондай-ақ</w:t>
      </w:r>
      <w:r w:rsidR="0048155C">
        <w:rPr>
          <w:rFonts w:ascii="Times New Roman" w:eastAsia="Calibri" w:hAnsi="Times New Roman" w:cs="Times New Roman"/>
          <w:sz w:val="28"/>
          <w:szCs w:val="28"/>
          <w:lang w:val="kk-KZ"/>
        </w:rPr>
        <w:t>, жоғарыда айтылғандай,</w:t>
      </w:r>
      <w:r>
        <w:rPr>
          <w:rFonts w:ascii="Times New Roman" w:eastAsia="Calibri" w:hAnsi="Times New Roman" w:cs="Times New Roman"/>
          <w:sz w:val="28"/>
          <w:szCs w:val="28"/>
          <w:lang w:val="kk-KZ"/>
        </w:rPr>
        <w:t xml:space="preserve"> жан-жақты ұлт көсемі Ататүрік 1936 жылы таза түрікше </w:t>
      </w:r>
      <w:r w:rsidR="0048155C">
        <w:rPr>
          <w:rFonts w:ascii="Times New Roman" w:eastAsia="Calibri" w:hAnsi="Times New Roman" w:cs="Times New Roman"/>
          <w:sz w:val="28"/>
          <w:szCs w:val="28"/>
          <w:lang w:val="kk-KZ"/>
        </w:rPr>
        <w:t>атаулардан</w:t>
      </w:r>
      <w:r>
        <w:rPr>
          <w:rFonts w:ascii="Times New Roman" w:eastAsia="Calibri" w:hAnsi="Times New Roman" w:cs="Times New Roman"/>
          <w:sz w:val="28"/>
          <w:szCs w:val="28"/>
          <w:lang w:val="kk-KZ"/>
        </w:rPr>
        <w:t xml:space="preserve"> тұратын </w:t>
      </w:r>
      <w:r w:rsidRPr="00D87363">
        <w:rPr>
          <w:rFonts w:ascii="Times New Roman" w:eastAsia="Calibri" w:hAnsi="Times New Roman" w:cs="Times New Roman"/>
          <w:sz w:val="28"/>
          <w:szCs w:val="28"/>
          <w:lang w:val="kk-KZ"/>
        </w:rPr>
        <w:t xml:space="preserve">48 беттік </w:t>
      </w:r>
      <w:r>
        <w:rPr>
          <w:rFonts w:ascii="Times New Roman" w:eastAsia="Calibri" w:hAnsi="Times New Roman" w:cs="Times New Roman"/>
          <w:sz w:val="28"/>
          <w:szCs w:val="28"/>
          <w:lang w:val="kk-KZ"/>
        </w:rPr>
        <w:t>«Г</w:t>
      </w:r>
      <w:r w:rsidRPr="00C62DD3">
        <w:rPr>
          <w:rFonts w:ascii="Times New Roman" w:eastAsia="Calibri" w:hAnsi="Times New Roman" w:cs="Times New Roman"/>
          <w:sz w:val="28"/>
          <w:szCs w:val="28"/>
          <w:lang w:val="kk-KZ"/>
        </w:rPr>
        <w:t>еометрия</w:t>
      </w:r>
      <w:r>
        <w:rPr>
          <w:rFonts w:ascii="Times New Roman" w:eastAsia="Calibri" w:hAnsi="Times New Roman" w:cs="Times New Roman"/>
          <w:sz w:val="28"/>
          <w:szCs w:val="28"/>
          <w:lang w:val="kk-KZ"/>
        </w:rPr>
        <w:t>»</w:t>
      </w:r>
      <w:r w:rsidRPr="00C62DD3">
        <w:rPr>
          <w:rFonts w:ascii="Times New Roman" w:eastAsia="Calibri" w:hAnsi="Times New Roman" w:cs="Times New Roman"/>
          <w:sz w:val="28"/>
          <w:szCs w:val="28"/>
          <w:lang w:val="kk-KZ"/>
        </w:rPr>
        <w:t xml:space="preserve"> </w:t>
      </w:r>
      <w:r w:rsidR="00030C00">
        <w:rPr>
          <w:rFonts w:ascii="Times New Roman" w:eastAsia="Calibri" w:hAnsi="Times New Roman" w:cs="Times New Roman"/>
          <w:sz w:val="28"/>
          <w:szCs w:val="28"/>
          <w:lang w:val="kk-KZ"/>
        </w:rPr>
        <w:t xml:space="preserve">(1936) </w:t>
      </w:r>
      <w:r w:rsidRPr="00C62DD3">
        <w:rPr>
          <w:rFonts w:ascii="Times New Roman" w:eastAsia="Calibri" w:hAnsi="Times New Roman" w:cs="Times New Roman"/>
          <w:sz w:val="28"/>
          <w:szCs w:val="28"/>
          <w:lang w:val="kk-KZ"/>
        </w:rPr>
        <w:t xml:space="preserve">кітабын </w:t>
      </w:r>
      <w:r>
        <w:rPr>
          <w:rFonts w:ascii="Times New Roman" w:eastAsia="Calibri" w:hAnsi="Times New Roman" w:cs="Times New Roman"/>
          <w:sz w:val="28"/>
          <w:szCs w:val="28"/>
          <w:lang w:val="kk-KZ"/>
        </w:rPr>
        <w:t>жазып шыққан</w:t>
      </w:r>
      <w:r w:rsidRPr="00C62DD3">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t xml:space="preserve">Тілші ғалым Агоп Дилачар аталмыш кітаптың алғысөзінде былай дейді: ««Геометрия» кітабын Ататүрік қайтыс боларынан бір жарым жыл бұрын, Үшінші түрік құрылтайынан кейін, </w:t>
      </w:r>
      <w:r w:rsidRPr="00F360C0">
        <w:rPr>
          <w:rFonts w:ascii="Times New Roman" w:eastAsia="Calibri" w:hAnsi="Times New Roman" w:cs="Times New Roman"/>
          <w:sz w:val="28"/>
          <w:szCs w:val="28"/>
          <w:lang w:val="kk-KZ"/>
        </w:rPr>
        <w:t xml:space="preserve">1936-1937 </w:t>
      </w:r>
      <w:r>
        <w:rPr>
          <w:rFonts w:ascii="Times New Roman" w:eastAsia="Calibri" w:hAnsi="Times New Roman" w:cs="Times New Roman"/>
          <w:sz w:val="28"/>
          <w:szCs w:val="28"/>
          <w:lang w:val="kk-KZ"/>
        </w:rPr>
        <w:t xml:space="preserve">жылғы қыс айларында Долмабахче сарайында өз қолымен  жазып шықты» </w:t>
      </w:r>
      <w:r w:rsidRPr="00EB65F9">
        <w:rPr>
          <w:rFonts w:ascii="Times New Roman" w:eastAsia="Calibri" w:hAnsi="Times New Roman" w:cs="Times New Roman"/>
          <w:sz w:val="28"/>
          <w:szCs w:val="28"/>
          <w:lang w:val="kk-KZ"/>
        </w:rPr>
        <w:t>[</w:t>
      </w:r>
      <w:r w:rsidR="00757F6C">
        <w:rPr>
          <w:rFonts w:ascii="Times New Roman" w:eastAsia="Calibri" w:hAnsi="Times New Roman" w:cs="Times New Roman"/>
          <w:sz w:val="28"/>
          <w:szCs w:val="28"/>
          <w:lang w:val="kk-KZ"/>
        </w:rPr>
        <w:t>13</w:t>
      </w:r>
      <w:r w:rsidR="0000712D">
        <w:rPr>
          <w:rFonts w:ascii="Times New Roman" w:eastAsia="Calibri" w:hAnsi="Times New Roman" w:cs="Times New Roman"/>
          <w:sz w:val="28"/>
          <w:szCs w:val="28"/>
          <w:lang w:val="kk-KZ"/>
        </w:rPr>
        <w:t>6</w:t>
      </w:r>
      <w:r w:rsidRPr="00EB65F9">
        <w:rPr>
          <w:rFonts w:ascii="Times New Roman" w:eastAsia="Calibri" w:hAnsi="Times New Roman" w:cs="Times New Roman"/>
          <w:sz w:val="28"/>
          <w:szCs w:val="28"/>
          <w:lang w:val="kk-KZ"/>
        </w:rPr>
        <w:t xml:space="preserve">, </w:t>
      </w:r>
      <w:r w:rsidR="009B17E7">
        <w:rPr>
          <w:rFonts w:ascii="Times New Roman" w:eastAsia="Calibri" w:hAnsi="Times New Roman" w:cs="Times New Roman"/>
          <w:sz w:val="28"/>
          <w:szCs w:val="28"/>
          <w:lang w:val="kk-KZ"/>
        </w:rPr>
        <w:t xml:space="preserve">б. </w:t>
      </w:r>
      <w:r w:rsidRPr="00EB65F9">
        <w:rPr>
          <w:rFonts w:ascii="Times New Roman" w:eastAsia="Calibri" w:hAnsi="Times New Roman" w:cs="Times New Roman"/>
          <w:sz w:val="28"/>
          <w:szCs w:val="28"/>
          <w:lang w:val="kk-KZ"/>
        </w:rPr>
        <w:t>5].</w:t>
      </w:r>
    </w:p>
    <w:p w:rsidR="00A556C0" w:rsidRPr="00CE27C3" w:rsidRDefault="00A556C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t xml:space="preserve">Соның арқасында түрік тіліне көптеген таза түрікше геометрия термині енді: </w:t>
      </w:r>
      <w:r w:rsidRPr="00146D78">
        <w:rPr>
          <w:rFonts w:ascii="Times New Roman" w:eastAsia="Calibri" w:hAnsi="Times New Roman" w:cs="Times New Roman"/>
          <w:i/>
          <w:sz w:val="28"/>
          <w:szCs w:val="28"/>
          <w:lang w:val="kk-KZ"/>
        </w:rPr>
        <w:t>açı, açıortay, alan, artı, beşgen, boyut, bölü, çap, çarpı, çekül, çember, dış ters açı, dikey, dörtgen, düşey, düzey, eğik, eksi, eşit, eşkenar, gerekçe, iç ters açı, ikizkenar, kesit, konum, köşegen, oran, orantı, paralelkenar, taban, teğet, toplam, türev, uzam, uzay, üçgen, varsayı, yamuk, yatay, yöndeş</w:t>
      </w:r>
      <w:r>
        <w:rPr>
          <w:rFonts w:ascii="Times New Roman" w:eastAsia="Calibri" w:hAnsi="Times New Roman" w:cs="Times New Roman"/>
          <w:sz w:val="28"/>
          <w:szCs w:val="28"/>
          <w:lang w:val="kk-KZ"/>
        </w:rPr>
        <w:t xml:space="preserve"> т.б</w:t>
      </w:r>
      <w:r w:rsidR="008F674E">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757F6C">
        <w:rPr>
          <w:rFonts w:ascii="Times New Roman" w:eastAsia="Calibri" w:hAnsi="Times New Roman" w:cs="Times New Roman"/>
          <w:sz w:val="28"/>
          <w:szCs w:val="28"/>
          <w:lang w:val="kk-KZ"/>
        </w:rPr>
        <w:t>13</w:t>
      </w:r>
      <w:r w:rsidR="0000712D">
        <w:rPr>
          <w:rFonts w:ascii="Times New Roman" w:eastAsia="Calibri" w:hAnsi="Times New Roman" w:cs="Times New Roman"/>
          <w:sz w:val="28"/>
          <w:szCs w:val="28"/>
          <w:lang w:val="kk-KZ"/>
        </w:rPr>
        <w:t>3</w:t>
      </w:r>
      <w:r w:rsidRPr="00675E2E">
        <w:rPr>
          <w:rFonts w:ascii="Times New Roman" w:eastAsia="Calibri" w:hAnsi="Times New Roman" w:cs="Times New Roman"/>
          <w:sz w:val="28"/>
          <w:szCs w:val="28"/>
          <w:lang w:val="kk-KZ"/>
        </w:rPr>
        <w:t xml:space="preserve">, </w:t>
      </w:r>
      <w:r w:rsidR="009B17E7">
        <w:rPr>
          <w:rFonts w:ascii="Times New Roman" w:eastAsia="Calibri" w:hAnsi="Times New Roman" w:cs="Times New Roman"/>
          <w:sz w:val="28"/>
          <w:szCs w:val="28"/>
          <w:lang w:val="kk-KZ"/>
        </w:rPr>
        <w:t xml:space="preserve">б. </w:t>
      </w:r>
      <w:r w:rsidRPr="00675E2E">
        <w:rPr>
          <w:rFonts w:ascii="Times New Roman" w:eastAsia="Calibri" w:hAnsi="Times New Roman" w:cs="Times New Roman"/>
          <w:sz w:val="28"/>
          <w:szCs w:val="28"/>
          <w:lang w:val="kk-KZ"/>
        </w:rPr>
        <w:t>16].</w:t>
      </w:r>
      <w:r w:rsidRPr="00675E2E">
        <w:rPr>
          <w:rFonts w:ascii="Times New Roman" w:hAnsi="Times New Roman" w:cs="Times New Roman"/>
          <w:sz w:val="28"/>
          <w:szCs w:val="28"/>
          <w:lang w:val="kk-KZ"/>
        </w:rPr>
        <w:t xml:space="preserve"> </w:t>
      </w:r>
    </w:p>
    <w:p w:rsidR="000E5D95" w:rsidRPr="000E5D95" w:rsidRDefault="003E1366"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Түрік тілі терминология</w:t>
      </w:r>
      <w:r w:rsidR="00703FEB">
        <w:rPr>
          <w:rFonts w:ascii="Times New Roman" w:eastAsia="Calibri" w:hAnsi="Times New Roman" w:cs="Times New Roman"/>
          <w:sz w:val="28"/>
          <w:szCs w:val="28"/>
          <w:lang w:val="kk-KZ"/>
        </w:rPr>
        <w:t>сы</w:t>
      </w:r>
      <w:r w:rsidRPr="00330260">
        <w:rPr>
          <w:rFonts w:ascii="Times New Roman" w:eastAsia="Calibri" w:hAnsi="Times New Roman" w:cs="Times New Roman"/>
          <w:sz w:val="28"/>
          <w:szCs w:val="28"/>
          <w:lang w:val="kk-KZ"/>
        </w:rPr>
        <w:t xml:space="preserve">ның </w:t>
      </w:r>
      <w:r w:rsidRPr="000E5D95">
        <w:rPr>
          <w:rFonts w:ascii="Times New Roman" w:eastAsia="Calibri" w:hAnsi="Times New Roman" w:cs="Times New Roman"/>
          <w:sz w:val="28"/>
          <w:szCs w:val="28"/>
          <w:lang w:val="kk-KZ"/>
        </w:rPr>
        <w:t>қалыптасуына қатысты еңбектер мен пікірлерге ғылыми шолу жасаған</w:t>
      </w:r>
      <w:r w:rsidR="000E5D95" w:rsidRPr="000E5D95">
        <w:rPr>
          <w:rFonts w:ascii="Times New Roman" w:eastAsia="Calibri" w:hAnsi="Times New Roman" w:cs="Times New Roman"/>
          <w:sz w:val="28"/>
          <w:szCs w:val="28"/>
          <w:lang w:val="kk-KZ"/>
        </w:rPr>
        <w:t xml:space="preserve">  белгілі тілші-ғалым</w:t>
      </w:r>
      <w:r w:rsidRPr="000E5D95">
        <w:rPr>
          <w:rFonts w:ascii="Times New Roman" w:eastAsia="Calibri" w:hAnsi="Times New Roman" w:cs="Times New Roman"/>
          <w:sz w:val="28"/>
          <w:szCs w:val="28"/>
          <w:lang w:val="kk-KZ"/>
        </w:rPr>
        <w:t>,</w:t>
      </w:r>
      <w:r w:rsidR="000E5D95" w:rsidRPr="000E5D95">
        <w:rPr>
          <w:rFonts w:ascii="Times New Roman" w:eastAsia="Calibri" w:hAnsi="Times New Roman" w:cs="Times New Roman"/>
          <w:sz w:val="28"/>
          <w:szCs w:val="28"/>
          <w:lang w:val="kk-KZ"/>
        </w:rPr>
        <w:t xml:space="preserve"> профессор Камиле Имер</w:t>
      </w:r>
      <w:r w:rsidR="00B05370">
        <w:rPr>
          <w:rFonts w:ascii="Times New Roman" w:eastAsia="Calibri" w:hAnsi="Times New Roman" w:cs="Times New Roman"/>
          <w:sz w:val="28"/>
          <w:szCs w:val="28"/>
          <w:lang w:val="kk-KZ"/>
        </w:rPr>
        <w:t>дің еңбегінде</w:t>
      </w:r>
      <w:r w:rsidRPr="000E5D95">
        <w:rPr>
          <w:rFonts w:ascii="Times New Roman" w:eastAsia="Calibri" w:hAnsi="Times New Roman" w:cs="Times New Roman"/>
          <w:sz w:val="28"/>
          <w:szCs w:val="28"/>
          <w:lang w:val="kk-KZ"/>
        </w:rPr>
        <w:t xml:space="preserve"> </w:t>
      </w:r>
      <w:r w:rsidRPr="002E3EB0">
        <w:rPr>
          <w:rFonts w:ascii="Times New Roman" w:eastAsia="Calibri" w:hAnsi="Times New Roman" w:cs="Times New Roman"/>
          <w:sz w:val="28"/>
          <w:szCs w:val="28"/>
          <w:lang w:val="kk-KZ"/>
        </w:rPr>
        <w:t>бұл саладағы қарқынды кезең өткен ғасырдың 1934-1950</w:t>
      </w:r>
      <w:r w:rsidR="00A306B4" w:rsidRPr="002E3EB0">
        <w:rPr>
          <w:rFonts w:ascii="Times New Roman" w:eastAsia="Calibri" w:hAnsi="Times New Roman" w:cs="Times New Roman"/>
          <w:sz w:val="28"/>
          <w:szCs w:val="28"/>
          <w:lang w:val="kk-KZ"/>
        </w:rPr>
        <w:t> </w:t>
      </w:r>
      <w:r w:rsidRPr="002E3EB0">
        <w:rPr>
          <w:rFonts w:ascii="Times New Roman" w:eastAsia="Calibri" w:hAnsi="Times New Roman" w:cs="Times New Roman"/>
          <w:sz w:val="28"/>
          <w:szCs w:val="28"/>
          <w:lang w:val="kk-KZ"/>
        </w:rPr>
        <w:t>жылдар</w:t>
      </w:r>
      <w:r w:rsidR="002E3EB0" w:rsidRPr="002E3EB0">
        <w:rPr>
          <w:rFonts w:ascii="Times New Roman" w:eastAsia="Calibri" w:hAnsi="Times New Roman" w:cs="Times New Roman"/>
          <w:sz w:val="28"/>
          <w:szCs w:val="28"/>
          <w:lang w:val="kk-KZ"/>
        </w:rPr>
        <w:t>ы</w:t>
      </w:r>
      <w:r w:rsidR="00A306B4" w:rsidRPr="002E3EB0">
        <w:rPr>
          <w:rFonts w:ascii="Times New Roman" w:eastAsia="Calibri" w:hAnsi="Times New Roman" w:cs="Times New Roman"/>
          <w:sz w:val="28"/>
          <w:szCs w:val="28"/>
          <w:lang w:val="kk-KZ"/>
        </w:rPr>
        <w:t> </w:t>
      </w:r>
      <w:r w:rsidRPr="002E3EB0">
        <w:rPr>
          <w:rFonts w:ascii="Times New Roman" w:eastAsia="Calibri" w:hAnsi="Times New Roman" w:cs="Times New Roman"/>
          <w:sz w:val="28"/>
          <w:szCs w:val="28"/>
          <w:lang w:val="kk-KZ"/>
        </w:rPr>
        <w:t xml:space="preserve">– терминдер мәселесінің өркендеп, қолға алынған кез </w:t>
      </w:r>
      <w:r w:rsidR="000E5D95" w:rsidRPr="002E3EB0">
        <w:rPr>
          <w:rFonts w:ascii="Times New Roman" w:eastAsia="Calibri" w:hAnsi="Times New Roman" w:cs="Times New Roman"/>
          <w:sz w:val="28"/>
          <w:szCs w:val="28"/>
          <w:lang w:val="kk-KZ"/>
        </w:rPr>
        <w:t>деп көрсет</w:t>
      </w:r>
      <w:r w:rsidR="00B05370" w:rsidRPr="002E3EB0">
        <w:rPr>
          <w:rFonts w:ascii="Times New Roman" w:eastAsia="Calibri" w:hAnsi="Times New Roman" w:cs="Times New Roman"/>
          <w:sz w:val="28"/>
          <w:szCs w:val="28"/>
          <w:lang w:val="kk-KZ"/>
        </w:rPr>
        <w:t>іл</w:t>
      </w:r>
      <w:r w:rsidR="000E5D95" w:rsidRPr="002E3EB0">
        <w:rPr>
          <w:rFonts w:ascii="Times New Roman" w:eastAsia="Calibri" w:hAnsi="Times New Roman" w:cs="Times New Roman"/>
          <w:sz w:val="28"/>
          <w:szCs w:val="28"/>
          <w:lang w:val="kk-KZ"/>
        </w:rPr>
        <w:t xml:space="preserve">еді </w:t>
      </w:r>
      <w:r w:rsidRPr="002E3EB0">
        <w:rPr>
          <w:rFonts w:ascii="Times New Roman" w:eastAsia="Calibri" w:hAnsi="Times New Roman" w:cs="Times New Roman"/>
          <w:sz w:val="28"/>
          <w:szCs w:val="28"/>
          <w:lang w:val="kk-KZ"/>
        </w:rPr>
        <w:t>[</w:t>
      </w:r>
      <w:r w:rsidR="0000712D">
        <w:rPr>
          <w:rFonts w:ascii="Times New Roman" w:eastAsia="Calibri" w:hAnsi="Times New Roman" w:cs="Times New Roman"/>
          <w:sz w:val="28"/>
          <w:szCs w:val="28"/>
          <w:lang w:val="kk-KZ"/>
        </w:rPr>
        <w:t>57</w:t>
      </w:r>
      <w:r w:rsidRPr="002E3EB0">
        <w:rPr>
          <w:rFonts w:ascii="Times New Roman" w:eastAsia="Calibri" w:hAnsi="Times New Roman" w:cs="Times New Roman"/>
          <w:sz w:val="28"/>
          <w:szCs w:val="28"/>
          <w:lang w:val="tr-TR"/>
        </w:rPr>
        <w:t xml:space="preserve">, </w:t>
      </w:r>
      <w:r w:rsidR="009B17E7">
        <w:rPr>
          <w:rFonts w:ascii="Times New Roman" w:eastAsia="Calibri" w:hAnsi="Times New Roman" w:cs="Times New Roman"/>
          <w:sz w:val="28"/>
          <w:szCs w:val="28"/>
          <w:lang w:val="kk-KZ"/>
        </w:rPr>
        <w:t xml:space="preserve">б. </w:t>
      </w:r>
      <w:r w:rsidRPr="002E3EB0">
        <w:rPr>
          <w:rFonts w:ascii="Times New Roman" w:eastAsia="Calibri" w:hAnsi="Times New Roman" w:cs="Times New Roman"/>
          <w:sz w:val="28"/>
          <w:szCs w:val="28"/>
          <w:lang w:val="tr-TR"/>
        </w:rPr>
        <w:t>104]</w:t>
      </w:r>
      <w:r w:rsidR="00A306B4" w:rsidRPr="002E3EB0">
        <w:rPr>
          <w:rFonts w:ascii="Times New Roman" w:eastAsia="Calibri" w:hAnsi="Times New Roman" w:cs="Times New Roman"/>
          <w:sz w:val="28"/>
          <w:szCs w:val="28"/>
          <w:lang w:val="kk-KZ"/>
        </w:rPr>
        <w:t>.</w:t>
      </w:r>
      <w:r w:rsidR="00A306B4" w:rsidRPr="000E5D95">
        <w:rPr>
          <w:rFonts w:ascii="Times New Roman" w:eastAsia="Calibri" w:hAnsi="Times New Roman" w:cs="Times New Roman"/>
          <w:sz w:val="28"/>
          <w:szCs w:val="28"/>
          <w:lang w:val="kk-KZ"/>
        </w:rPr>
        <w:t xml:space="preserve"> </w:t>
      </w:r>
      <w:r w:rsidR="005F1C6B">
        <w:rPr>
          <w:rFonts w:ascii="Times New Roman" w:eastAsia="Calibri" w:hAnsi="Times New Roman" w:cs="Times New Roman"/>
          <w:sz w:val="28"/>
          <w:szCs w:val="28"/>
          <w:lang w:val="kk-KZ"/>
        </w:rPr>
        <w:t xml:space="preserve"> </w:t>
      </w:r>
    </w:p>
    <w:p w:rsidR="009E478F" w:rsidRPr="00675E2E" w:rsidRDefault="009E478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Түрік лексикасының дамуы туралы көрнекті түркітанушы-терминтанушы ғалым Хамза Зүлфикар: «</w:t>
      </w:r>
      <w:r w:rsidRPr="00330260">
        <w:rPr>
          <w:rFonts w:ascii="Times New Roman" w:eastAsia="Calibri" w:hAnsi="Times New Roman" w:cs="Times New Roman"/>
          <w:sz w:val="28"/>
          <w:szCs w:val="28"/>
          <w:lang w:val="kk-KZ"/>
        </w:rPr>
        <w:t xml:space="preserve">Соңғы </w:t>
      </w:r>
      <w:r w:rsidRPr="00330260">
        <w:rPr>
          <w:rFonts w:ascii="Times New Roman" w:eastAsia="Calibri" w:hAnsi="Times New Roman" w:cs="Times New Roman"/>
          <w:sz w:val="28"/>
          <w:szCs w:val="28"/>
          <w:lang w:val="tr-TR"/>
        </w:rPr>
        <w:t>елу</w:t>
      </w:r>
      <w:r w:rsidRPr="00330260">
        <w:rPr>
          <w:rFonts w:ascii="Times New Roman" w:eastAsia="Calibri" w:hAnsi="Times New Roman" w:cs="Times New Roman"/>
          <w:sz w:val="28"/>
          <w:szCs w:val="28"/>
          <w:lang w:val="kk-KZ"/>
        </w:rPr>
        <w:t xml:space="preserve"> жыл ішінде тілдің барлық саласын қамтыған пікірталастар арасында жаңадан жасалған сөздер мәселесіне, яғни жаңа қолданыстарға ерекше көңіл бөлінуде. Шығыстан шыққан ескі сөздер</w:t>
      </w:r>
      <w:r w:rsidR="004264CA">
        <w:rPr>
          <w:rFonts w:ascii="Times New Roman" w:eastAsia="Calibri" w:hAnsi="Times New Roman" w:cs="Times New Roman"/>
          <w:sz w:val="28"/>
          <w:szCs w:val="28"/>
          <w:lang w:val="kk-KZ"/>
        </w:rPr>
        <w:t>дің</w:t>
      </w:r>
      <w:r w:rsidRPr="00330260">
        <w:rPr>
          <w:rFonts w:ascii="Times New Roman" w:eastAsia="Calibri" w:hAnsi="Times New Roman" w:cs="Times New Roman"/>
          <w:sz w:val="28"/>
          <w:szCs w:val="28"/>
          <w:lang w:val="kk-KZ"/>
        </w:rPr>
        <w:t xml:space="preserve"> орнына жаңа сөздер қолдануды </w:t>
      </w:r>
      <w:r w:rsidR="004264CA">
        <w:rPr>
          <w:rFonts w:ascii="Times New Roman" w:eastAsia="Calibri" w:hAnsi="Times New Roman" w:cs="Times New Roman"/>
          <w:sz w:val="28"/>
          <w:szCs w:val="28"/>
          <w:lang w:val="kk-KZ"/>
        </w:rPr>
        <w:t>керексіз</w:t>
      </w:r>
      <w:r w:rsidRPr="00330260">
        <w:rPr>
          <w:rFonts w:ascii="Times New Roman" w:eastAsia="Calibri" w:hAnsi="Times New Roman" w:cs="Times New Roman"/>
          <w:sz w:val="28"/>
          <w:szCs w:val="28"/>
          <w:lang w:val="kk-KZ"/>
        </w:rPr>
        <w:t xml:space="preserve"> деп ойлағандар, әлеуметтік тіршілікпен тікелей байланысты тілге зиян келетінін, дүниедегі ешбір тілдің таза еместігін, сондықтан да түрік тілінде де түбірі шет елдік сөздердің болуы мүмкін екендігін тілге тиек етті. «Сонда мыңдаған шет елдік сөздер мен жалғаулардан тұратын көне түркі әдебиеті әдебиеттен тыс қал</w:t>
      </w:r>
      <w:r w:rsidR="004264CA">
        <w:rPr>
          <w:rFonts w:ascii="Times New Roman" w:eastAsia="Calibri" w:hAnsi="Times New Roman" w:cs="Times New Roman"/>
          <w:sz w:val="28"/>
          <w:szCs w:val="28"/>
          <w:lang w:val="kk-KZ"/>
        </w:rPr>
        <w:t>а</w:t>
      </w:r>
      <w:r w:rsidRPr="00330260">
        <w:rPr>
          <w:rFonts w:ascii="Times New Roman" w:eastAsia="Calibri" w:hAnsi="Times New Roman" w:cs="Times New Roman"/>
          <w:sz w:val="28"/>
          <w:szCs w:val="28"/>
          <w:lang w:val="kk-KZ"/>
        </w:rPr>
        <w:t xml:space="preserve"> ма?» деген сұрақтар туындап жатты. Тіпті, «жаңадан жасалған сөздер жаса</w:t>
      </w:r>
      <w:r w:rsidR="004264CA">
        <w:rPr>
          <w:rFonts w:ascii="Times New Roman" w:eastAsia="Calibri" w:hAnsi="Times New Roman" w:cs="Times New Roman"/>
          <w:sz w:val="28"/>
          <w:szCs w:val="28"/>
          <w:lang w:val="kk-KZ"/>
        </w:rPr>
        <w:t>нды</w:t>
      </w:r>
      <w:r w:rsidRPr="00330260">
        <w:rPr>
          <w:rFonts w:ascii="Times New Roman" w:eastAsia="Calibri" w:hAnsi="Times New Roman" w:cs="Times New Roman"/>
          <w:sz w:val="28"/>
          <w:szCs w:val="28"/>
          <w:lang w:val="kk-KZ"/>
        </w:rPr>
        <w:t xml:space="preserve">, әркім енді жаңа сөз жасауға кіріседі, сондықтан да грамматикалық ережелерге сай келмейтін, қате сөздердің пайда болу қаупі бар» деген пікірлер де айтылды. Түрік тілінің дамуына қатысты осы секілді сан қырлы пікірлер әлі де жалғасуда. Бірақ бұл мәселе түпкілікті өз шешімін тапты деп айтуға болмайды. Жасалған дайын сөздер – жаңа қолданыстарды ұнатпаушылардың өздері </w:t>
      </w:r>
      <w:r w:rsidR="00CE217A">
        <w:rPr>
          <w:rFonts w:ascii="Times New Roman" w:eastAsia="Calibri" w:hAnsi="Times New Roman" w:cs="Times New Roman"/>
          <w:sz w:val="28"/>
          <w:szCs w:val="28"/>
          <w:lang w:val="kk-KZ"/>
        </w:rPr>
        <w:t xml:space="preserve">де </w:t>
      </w:r>
      <w:r w:rsidRPr="00330260">
        <w:rPr>
          <w:rFonts w:ascii="Times New Roman" w:eastAsia="Calibri" w:hAnsi="Times New Roman" w:cs="Times New Roman"/>
          <w:sz w:val="28"/>
          <w:szCs w:val="28"/>
          <w:lang w:val="kk-KZ"/>
        </w:rPr>
        <w:t xml:space="preserve">бұл мәселеге дұрыс шешім табуға нақты үлес қоса алмады. Ал, түрік тілін тірі, даму үстіндегі, сөз тудырушы тіл деп санайтындар болса, жаңа қолданыстарды жасаудың дұрыс бағыт-бағдарын, </w:t>
      </w:r>
      <w:r w:rsidRPr="00330260">
        <w:rPr>
          <w:rFonts w:ascii="Times New Roman" w:eastAsia="Calibri" w:hAnsi="Times New Roman" w:cs="Times New Roman"/>
          <w:sz w:val="28"/>
          <w:szCs w:val="28"/>
          <w:lang w:val="kk-KZ"/>
        </w:rPr>
        <w:lastRenderedPageBreak/>
        <w:t xml:space="preserve">түрік түбірлерінен жаңа сөз тудырудың дұрыс үлгілерін көрсете алмады» </w:t>
      </w:r>
      <w:r>
        <w:rPr>
          <w:rFonts w:ascii="Times New Roman" w:eastAsia="Calibri" w:hAnsi="Times New Roman" w:cs="Times New Roman"/>
          <w:sz w:val="28"/>
          <w:szCs w:val="28"/>
          <w:lang w:val="kk-KZ"/>
        </w:rPr>
        <w:t xml:space="preserve">деп атап көрсетті </w:t>
      </w:r>
      <w:r w:rsidRPr="00675E2E">
        <w:rPr>
          <w:rFonts w:ascii="Times New Roman" w:eastAsia="Calibri" w:hAnsi="Times New Roman" w:cs="Times New Roman"/>
          <w:sz w:val="28"/>
          <w:szCs w:val="28"/>
          <w:lang w:val="kk-KZ"/>
        </w:rPr>
        <w:t>[</w:t>
      </w:r>
      <w:r w:rsidR="0000712D">
        <w:rPr>
          <w:rFonts w:ascii="Times New Roman" w:eastAsia="Calibri" w:hAnsi="Times New Roman" w:cs="Times New Roman"/>
          <w:sz w:val="28"/>
          <w:szCs w:val="28"/>
          <w:lang w:val="kk-KZ"/>
        </w:rPr>
        <w:t>56</w:t>
      </w:r>
      <w:r w:rsidRPr="00675E2E">
        <w:rPr>
          <w:rFonts w:ascii="Times New Roman" w:eastAsia="Calibri" w:hAnsi="Times New Roman" w:cs="Times New Roman"/>
          <w:sz w:val="28"/>
          <w:szCs w:val="28"/>
          <w:lang w:val="kk-KZ"/>
        </w:rPr>
        <w:t xml:space="preserve">, </w:t>
      </w:r>
      <w:r w:rsidR="009B17E7">
        <w:rPr>
          <w:rFonts w:ascii="Times New Roman" w:eastAsia="Calibri" w:hAnsi="Times New Roman" w:cs="Times New Roman"/>
          <w:sz w:val="28"/>
          <w:szCs w:val="28"/>
          <w:lang w:val="kk-KZ"/>
        </w:rPr>
        <w:t xml:space="preserve">б. </w:t>
      </w:r>
      <w:r w:rsidRPr="00675E2E">
        <w:rPr>
          <w:rFonts w:ascii="Times New Roman" w:eastAsia="Calibri" w:hAnsi="Times New Roman" w:cs="Times New Roman"/>
          <w:sz w:val="28"/>
          <w:szCs w:val="28"/>
          <w:lang w:val="kk-KZ"/>
        </w:rPr>
        <w:t xml:space="preserve">15].  </w:t>
      </w:r>
    </w:p>
    <w:p w:rsidR="009E478F" w:rsidRDefault="009E478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Терминдерді түрік тіліне ауд</w:t>
      </w:r>
      <w:r w:rsidR="00CE217A">
        <w:rPr>
          <w:rFonts w:ascii="Times New Roman" w:eastAsia="Calibri" w:hAnsi="Times New Roman" w:cs="Times New Roman"/>
          <w:sz w:val="28"/>
          <w:szCs w:val="28"/>
          <w:lang w:val="kk-KZ"/>
        </w:rPr>
        <w:t>ару</w:t>
      </w:r>
      <w:r w:rsidRPr="00330260">
        <w:rPr>
          <w:rFonts w:ascii="Times New Roman" w:eastAsia="Calibri" w:hAnsi="Times New Roman" w:cs="Times New Roman"/>
          <w:sz w:val="28"/>
          <w:szCs w:val="28"/>
          <w:lang w:val="kk-KZ"/>
        </w:rPr>
        <w:t xml:space="preserve"> қажеттілігін </w:t>
      </w:r>
      <w:r>
        <w:rPr>
          <w:rFonts w:ascii="Times New Roman" w:eastAsia="Calibri" w:hAnsi="Times New Roman" w:cs="Times New Roman"/>
          <w:sz w:val="28"/>
          <w:szCs w:val="28"/>
          <w:lang w:val="kk-KZ"/>
        </w:rPr>
        <w:t>тілд</w:t>
      </w:r>
      <w:r w:rsidR="00703FEB">
        <w:rPr>
          <w:rFonts w:ascii="Times New Roman" w:eastAsia="Calibri" w:hAnsi="Times New Roman" w:cs="Times New Roman"/>
          <w:sz w:val="28"/>
          <w:szCs w:val="28"/>
          <w:lang w:val="kk-KZ"/>
        </w:rPr>
        <w:t>егі жаңару</w:t>
      </w:r>
      <w:r>
        <w:rPr>
          <w:rFonts w:ascii="Times New Roman" w:eastAsia="Calibri" w:hAnsi="Times New Roman" w:cs="Times New Roman"/>
          <w:sz w:val="28"/>
          <w:szCs w:val="28"/>
          <w:lang w:val="kk-KZ"/>
        </w:rPr>
        <w:t xml:space="preserve"> үрдісімен байланысты</w:t>
      </w:r>
      <w:r w:rsidR="00442DDB">
        <w:rPr>
          <w:rFonts w:ascii="Times New Roman" w:eastAsia="Calibri" w:hAnsi="Times New Roman" w:cs="Times New Roman"/>
          <w:sz w:val="28"/>
          <w:szCs w:val="28"/>
          <w:lang w:val="kk-KZ"/>
        </w:rPr>
        <w:t>рып</w:t>
      </w:r>
      <w:r w:rsidRPr="000A5C8D">
        <w:rPr>
          <w:rFonts w:ascii="Times New Roman" w:eastAsia="Calibri" w:hAnsi="Times New Roman" w:cs="Times New Roman"/>
          <w:sz w:val="28"/>
          <w:szCs w:val="28"/>
          <w:lang w:val="kk-KZ"/>
        </w:rPr>
        <w:t xml:space="preserve">, </w:t>
      </w:r>
      <w:r w:rsidR="00442DDB" w:rsidRPr="000A5C8D">
        <w:rPr>
          <w:rFonts w:ascii="Times New Roman" w:eastAsia="Calibri" w:hAnsi="Times New Roman" w:cs="Times New Roman"/>
          <w:sz w:val="28"/>
          <w:szCs w:val="28"/>
          <w:lang w:val="kk-KZ"/>
        </w:rPr>
        <w:t xml:space="preserve">өзектілігін көрсеткен </w:t>
      </w:r>
      <w:r w:rsidRPr="000A5C8D">
        <w:rPr>
          <w:rFonts w:ascii="Times New Roman" w:eastAsia="Calibri" w:hAnsi="Times New Roman" w:cs="Times New Roman"/>
          <w:sz w:val="28"/>
          <w:szCs w:val="28"/>
          <w:lang w:val="kk-KZ"/>
        </w:rPr>
        <w:t xml:space="preserve">– әдебиет, тіл және мәдениет </w:t>
      </w:r>
      <w:r w:rsidR="00442DDB" w:rsidRPr="000A5C8D">
        <w:rPr>
          <w:rFonts w:ascii="Times New Roman" w:eastAsia="Calibri" w:hAnsi="Times New Roman" w:cs="Times New Roman"/>
          <w:sz w:val="28"/>
          <w:szCs w:val="28"/>
          <w:lang w:val="kk-KZ"/>
        </w:rPr>
        <w:t xml:space="preserve">саласындағы тың пікірлерімен танымал </w:t>
      </w:r>
      <w:r w:rsidR="00CE217A">
        <w:rPr>
          <w:rFonts w:ascii="Times New Roman" w:eastAsia="Calibri" w:hAnsi="Times New Roman" w:cs="Times New Roman"/>
          <w:sz w:val="28"/>
          <w:szCs w:val="28"/>
          <w:lang w:val="kk-KZ"/>
        </w:rPr>
        <w:t xml:space="preserve">болған </w:t>
      </w:r>
      <w:r w:rsidR="004264CA">
        <w:rPr>
          <w:rFonts w:ascii="Times New Roman" w:eastAsia="Calibri" w:hAnsi="Times New Roman" w:cs="Times New Roman"/>
          <w:sz w:val="28"/>
          <w:szCs w:val="28"/>
          <w:lang w:val="kk-KZ"/>
        </w:rPr>
        <w:t xml:space="preserve">әйгілі </w:t>
      </w:r>
      <w:r w:rsidR="004264CA" w:rsidRPr="004264CA">
        <w:rPr>
          <w:rFonts w:ascii="Times New Roman" w:eastAsia="Calibri" w:hAnsi="Times New Roman" w:cs="Times New Roman"/>
          <w:sz w:val="28"/>
          <w:szCs w:val="28"/>
          <w:lang w:val="kk-KZ"/>
        </w:rPr>
        <w:t>әдебиеттанушы</w:t>
      </w:r>
      <w:r w:rsidR="004264CA">
        <w:rPr>
          <w:rFonts w:ascii="Times New Roman" w:eastAsia="Calibri" w:hAnsi="Times New Roman" w:cs="Times New Roman"/>
          <w:sz w:val="28"/>
          <w:szCs w:val="28"/>
          <w:lang w:val="kk-KZ"/>
        </w:rPr>
        <w:t>,</w:t>
      </w:r>
      <w:r w:rsidR="004264CA" w:rsidRPr="004264CA">
        <w:rPr>
          <w:rFonts w:ascii="Times New Roman" w:eastAsia="Calibri" w:hAnsi="Times New Roman" w:cs="Times New Roman"/>
          <w:sz w:val="28"/>
          <w:szCs w:val="28"/>
          <w:lang w:val="kk-KZ"/>
        </w:rPr>
        <w:t xml:space="preserve"> </w:t>
      </w:r>
      <w:r w:rsidRPr="000A5C8D">
        <w:rPr>
          <w:rFonts w:ascii="Times New Roman" w:eastAsia="Calibri" w:hAnsi="Times New Roman" w:cs="Times New Roman"/>
          <w:sz w:val="28"/>
          <w:szCs w:val="28"/>
          <w:lang w:val="kk-KZ"/>
        </w:rPr>
        <w:t>профессор Мехмет Каплан.</w:t>
      </w:r>
      <w:r w:rsidRPr="00330260">
        <w:rPr>
          <w:rFonts w:ascii="Times New Roman" w:eastAsia="Calibri" w:hAnsi="Times New Roman" w:cs="Times New Roman"/>
          <w:sz w:val="28"/>
          <w:szCs w:val="28"/>
          <w:lang w:val="kk-KZ"/>
        </w:rPr>
        <w:t xml:space="preserve"> </w:t>
      </w:r>
    </w:p>
    <w:p w:rsidR="009E478F" w:rsidRPr="001A774F" w:rsidRDefault="009E478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Біздің ойымызша, М.</w:t>
      </w:r>
      <w:r w:rsidR="00066E78">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Капланның «Мәдениет және тіл» кітабында айт</w:t>
      </w:r>
      <w:r w:rsidR="004264CA">
        <w:rPr>
          <w:rFonts w:ascii="Times New Roman" w:eastAsia="Calibri" w:hAnsi="Times New Roman" w:cs="Times New Roman"/>
          <w:sz w:val="28"/>
          <w:szCs w:val="28"/>
          <w:lang w:val="kk-KZ"/>
        </w:rPr>
        <w:t>қ</w:t>
      </w:r>
      <w:r w:rsidRPr="00330260">
        <w:rPr>
          <w:rFonts w:ascii="Times New Roman" w:eastAsia="Calibri" w:hAnsi="Times New Roman" w:cs="Times New Roman"/>
          <w:sz w:val="28"/>
          <w:szCs w:val="28"/>
          <w:lang w:val="kk-KZ"/>
        </w:rPr>
        <w:t>ан мына тұжырым</w:t>
      </w:r>
      <w:r>
        <w:rPr>
          <w:rFonts w:ascii="Times New Roman" w:eastAsia="Calibri" w:hAnsi="Times New Roman" w:cs="Times New Roman"/>
          <w:sz w:val="28"/>
          <w:szCs w:val="28"/>
          <w:lang w:val="kk-KZ"/>
        </w:rPr>
        <w:t>ы</w:t>
      </w:r>
      <w:r w:rsidRPr="00330260">
        <w:rPr>
          <w:rFonts w:ascii="Times New Roman" w:eastAsia="Calibri" w:hAnsi="Times New Roman" w:cs="Times New Roman"/>
          <w:sz w:val="28"/>
          <w:szCs w:val="28"/>
          <w:lang w:val="kk-KZ"/>
        </w:rPr>
        <w:t xml:space="preserve"> атап өтерлік: «Жаңа ұғымдар үшін жаңа сөздер жасау мен түрік тіліне кіріп, сіңіп кеткен шет елдік сөздерді түрік сөздерімен алмастыру </w:t>
      </w:r>
      <w:r>
        <w:rPr>
          <w:rFonts w:ascii="Times New Roman" w:eastAsia="Calibri" w:hAnsi="Times New Roman" w:cs="Times New Roman"/>
          <w:sz w:val="28"/>
          <w:szCs w:val="28"/>
          <w:lang w:val="kk-KZ"/>
        </w:rPr>
        <w:t>үдеріс</w:t>
      </w:r>
      <w:r w:rsidRPr="00330260">
        <w:rPr>
          <w:rFonts w:ascii="Times New Roman" w:eastAsia="Calibri" w:hAnsi="Times New Roman" w:cs="Times New Roman"/>
          <w:sz w:val="28"/>
          <w:szCs w:val="28"/>
          <w:lang w:val="kk-KZ"/>
        </w:rPr>
        <w:t xml:space="preserve">терін бір-бірімен шатастырмаған жөн. Ғылым, техника, әдебиет, өнер, философия салаларына мыңдаған сөздер қажет. Бұлардың түрік сөздерінен жасалғаны абзал. Бұл жұмыстарды атқаратын азаматтарды барынша қолдауымыз керек. Түрік тілінде жоқ бір ұғымға түрік тілінде балама тауып, оны түрік мәдениетіне енгізу – мақтауға тұрарлық іс. Осылайша, түрік тілі жаңа сөз бен жаңа ұғымға ие болады...» </w:t>
      </w:r>
      <w:r w:rsidRPr="001A774F">
        <w:rPr>
          <w:rFonts w:ascii="Times New Roman" w:eastAsia="Calibri" w:hAnsi="Times New Roman" w:cs="Times New Roman"/>
          <w:sz w:val="28"/>
          <w:szCs w:val="28"/>
          <w:lang w:val="kk-KZ"/>
        </w:rPr>
        <w:t>[</w:t>
      </w:r>
      <w:r w:rsidR="00757F6C">
        <w:rPr>
          <w:rFonts w:ascii="Times New Roman" w:eastAsia="Calibri" w:hAnsi="Times New Roman" w:cs="Times New Roman"/>
          <w:sz w:val="28"/>
          <w:szCs w:val="28"/>
          <w:lang w:val="kk-KZ"/>
        </w:rPr>
        <w:t>13</w:t>
      </w:r>
      <w:r w:rsidR="0000712D">
        <w:rPr>
          <w:rFonts w:ascii="Times New Roman" w:eastAsia="Calibri" w:hAnsi="Times New Roman" w:cs="Times New Roman"/>
          <w:sz w:val="28"/>
          <w:szCs w:val="28"/>
          <w:lang w:val="kk-KZ"/>
        </w:rPr>
        <w:t>7</w:t>
      </w:r>
      <w:r w:rsidRPr="001A774F">
        <w:rPr>
          <w:rFonts w:ascii="Times New Roman" w:eastAsia="Calibri" w:hAnsi="Times New Roman" w:cs="Times New Roman"/>
          <w:sz w:val="28"/>
          <w:szCs w:val="28"/>
          <w:lang w:val="kk-KZ"/>
        </w:rPr>
        <w:t xml:space="preserve">, </w:t>
      </w:r>
      <w:r w:rsidR="009B17E7">
        <w:rPr>
          <w:rFonts w:ascii="Times New Roman" w:eastAsia="Calibri" w:hAnsi="Times New Roman" w:cs="Times New Roman"/>
          <w:sz w:val="28"/>
          <w:szCs w:val="28"/>
          <w:lang w:val="kk-KZ"/>
        </w:rPr>
        <w:t xml:space="preserve">б. </w:t>
      </w:r>
      <w:r w:rsidRPr="001A774F">
        <w:rPr>
          <w:rFonts w:ascii="Times New Roman" w:eastAsia="Calibri" w:hAnsi="Times New Roman" w:cs="Times New Roman"/>
          <w:sz w:val="28"/>
          <w:szCs w:val="28"/>
          <w:lang w:val="kk-KZ"/>
        </w:rPr>
        <w:t>49].</w:t>
      </w:r>
    </w:p>
    <w:p w:rsidR="009E478F" w:rsidRPr="002063E3" w:rsidRDefault="009E478F"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t>М.</w:t>
      </w:r>
      <w:r w:rsidR="00066E78">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Каплан бұл ойларын «Хисар» журналында былай деп жалғастырған: «Бүгінде ғылыми шығармалар</w:t>
      </w:r>
      <w:r w:rsidR="004264CA">
        <w:rPr>
          <w:rFonts w:ascii="Times New Roman" w:eastAsia="Calibri" w:hAnsi="Times New Roman" w:cs="Times New Roman"/>
          <w:sz w:val="28"/>
          <w:szCs w:val="28"/>
          <w:lang w:val="kk-KZ"/>
        </w:rPr>
        <w:t>ды</w:t>
      </w:r>
      <w:r w:rsidRPr="00330260">
        <w:rPr>
          <w:rFonts w:ascii="Times New Roman" w:eastAsia="Calibri" w:hAnsi="Times New Roman" w:cs="Times New Roman"/>
          <w:sz w:val="28"/>
          <w:szCs w:val="28"/>
          <w:lang w:val="kk-KZ"/>
        </w:rPr>
        <w:t xml:space="preserve"> пайдаланатын түрік ғалымдарының кітаптары Батыс тілдерінен алынған мыңдаған сөздерге толы. Өкінішке қарай, бұл үйреншікті жағдай. Алайда, қолымыздан келгенше терминдердің түрікше түбірлерден жасалған жаңа сөздермен алмасқанын қалаймын... Бұл жұмыстар Түркияның ғылым мен техника саласының дамуымен қатар қолға алынбаса, бұлар араб және парсы сөздері секілді тілімізді жаулап алады. Ғылым мен техника саласынан мәдени тілге, содан кейін күнделікті сөйлеу тіліне </w:t>
      </w:r>
      <w:r w:rsidR="00CE217A">
        <w:rPr>
          <w:rFonts w:ascii="Times New Roman" w:eastAsia="Calibri" w:hAnsi="Times New Roman" w:cs="Times New Roman"/>
          <w:sz w:val="28"/>
          <w:szCs w:val="28"/>
          <w:lang w:val="kk-KZ"/>
        </w:rPr>
        <w:t>сіңіп кететін</w:t>
      </w:r>
      <w:r w:rsidRPr="00330260">
        <w:rPr>
          <w:rFonts w:ascii="Times New Roman" w:eastAsia="Calibri" w:hAnsi="Times New Roman" w:cs="Times New Roman"/>
          <w:sz w:val="28"/>
          <w:szCs w:val="28"/>
          <w:lang w:val="kk-KZ"/>
        </w:rPr>
        <w:t xml:space="preserve"> </w:t>
      </w:r>
      <w:r w:rsidR="004264CA">
        <w:rPr>
          <w:rFonts w:ascii="Times New Roman" w:eastAsia="Calibri" w:hAnsi="Times New Roman" w:cs="Times New Roman"/>
          <w:sz w:val="28"/>
          <w:szCs w:val="28"/>
          <w:lang w:val="kk-KZ"/>
        </w:rPr>
        <w:t>жаңа сөздер</w:t>
      </w:r>
      <w:r w:rsidRPr="00330260">
        <w:rPr>
          <w:rFonts w:ascii="Times New Roman" w:eastAsia="Calibri" w:hAnsi="Times New Roman" w:cs="Times New Roman"/>
          <w:sz w:val="28"/>
          <w:szCs w:val="28"/>
          <w:lang w:val="kk-KZ"/>
        </w:rPr>
        <w:t xml:space="preserve">, бара-бара түрік тілінің ішкі құрылысын бұзады» </w:t>
      </w:r>
      <w:r w:rsidRPr="002063E3">
        <w:rPr>
          <w:rFonts w:ascii="Times New Roman" w:eastAsia="Calibri" w:hAnsi="Times New Roman" w:cs="Times New Roman"/>
          <w:sz w:val="28"/>
          <w:szCs w:val="28"/>
          <w:lang w:val="kk-KZ"/>
        </w:rPr>
        <w:t>[</w:t>
      </w:r>
      <w:r w:rsidR="00757F6C">
        <w:rPr>
          <w:rFonts w:ascii="Times New Roman" w:eastAsia="Calibri" w:hAnsi="Times New Roman" w:cs="Times New Roman"/>
          <w:sz w:val="28"/>
          <w:szCs w:val="28"/>
          <w:lang w:val="kk-KZ"/>
        </w:rPr>
        <w:t>1</w:t>
      </w:r>
      <w:r w:rsidR="0000712D">
        <w:rPr>
          <w:rFonts w:ascii="Times New Roman" w:eastAsia="Calibri" w:hAnsi="Times New Roman" w:cs="Times New Roman"/>
          <w:sz w:val="28"/>
          <w:szCs w:val="28"/>
          <w:lang w:val="kk-KZ"/>
        </w:rPr>
        <w:t>38</w:t>
      </w:r>
      <w:r w:rsidRPr="002063E3">
        <w:rPr>
          <w:rFonts w:ascii="Times New Roman" w:eastAsia="Calibri" w:hAnsi="Times New Roman" w:cs="Times New Roman"/>
          <w:sz w:val="28"/>
          <w:szCs w:val="28"/>
          <w:lang w:val="kk-KZ"/>
        </w:rPr>
        <w:t>].</w:t>
      </w:r>
    </w:p>
    <w:p w:rsidR="00413183" w:rsidRDefault="009E478F"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t>Жаңа қолданыстар</w:t>
      </w:r>
      <w:r>
        <w:rPr>
          <w:rFonts w:ascii="Times New Roman" w:eastAsia="Calibri" w:hAnsi="Times New Roman" w:cs="Times New Roman"/>
          <w:sz w:val="28"/>
          <w:szCs w:val="28"/>
          <w:lang w:val="kk-KZ"/>
        </w:rPr>
        <w:t>ды зерттеген</w:t>
      </w:r>
      <w:r w:rsidRPr="00330260">
        <w:rPr>
          <w:rFonts w:ascii="Times New Roman" w:eastAsia="Calibri" w:hAnsi="Times New Roman" w:cs="Times New Roman"/>
          <w:sz w:val="28"/>
          <w:szCs w:val="28"/>
          <w:lang w:val="kk-KZ"/>
        </w:rPr>
        <w:t xml:space="preserve"> және «</w:t>
      </w:r>
      <w:r w:rsidR="00413183" w:rsidRPr="00413183">
        <w:rPr>
          <w:rFonts w:ascii="Times New Roman" w:eastAsia="Calibri" w:hAnsi="Times New Roman" w:cs="Times New Roman"/>
          <w:sz w:val="28"/>
          <w:szCs w:val="28"/>
          <w:lang w:val="kk-KZ"/>
        </w:rPr>
        <w:t>Uydurma Olan ve Olmayan Yeni Kelimeler Sözlüğü</w:t>
      </w:r>
      <w:r w:rsidRPr="00413183">
        <w:rPr>
          <w:rFonts w:ascii="Times New Roman" w:eastAsia="Calibri" w:hAnsi="Times New Roman" w:cs="Times New Roman"/>
          <w:sz w:val="28"/>
          <w:szCs w:val="28"/>
          <w:lang w:val="kk-KZ"/>
        </w:rPr>
        <w:t>»</w:t>
      </w:r>
      <w:r w:rsidR="00413183" w:rsidRPr="00413183">
        <w:rPr>
          <w:rFonts w:ascii="Times New Roman" w:hAnsi="Times New Roman" w:cs="Times New Roman"/>
          <w:sz w:val="28"/>
          <w:szCs w:val="28"/>
          <w:lang w:val="kk-KZ"/>
        </w:rPr>
        <w:t xml:space="preserve"> (</w:t>
      </w:r>
      <w:r w:rsidR="00413183">
        <w:rPr>
          <w:rFonts w:ascii="Times New Roman" w:eastAsia="Calibri" w:hAnsi="Times New Roman" w:cs="Times New Roman"/>
          <w:sz w:val="28"/>
          <w:szCs w:val="28"/>
          <w:lang w:val="kk-KZ"/>
        </w:rPr>
        <w:t>Ойдан шығарылған және</w:t>
      </w:r>
      <w:r w:rsidR="00413183" w:rsidRPr="00413183">
        <w:rPr>
          <w:rFonts w:ascii="Times New Roman" w:eastAsia="Calibri" w:hAnsi="Times New Roman" w:cs="Times New Roman"/>
          <w:sz w:val="28"/>
          <w:szCs w:val="28"/>
          <w:lang w:val="kk-KZ"/>
        </w:rPr>
        <w:t xml:space="preserve"> шығарылмаған жаңа сөздер сөздігі)</w:t>
      </w:r>
      <w:r w:rsidR="00413183">
        <w:rPr>
          <w:rFonts w:ascii="Times New Roman" w:eastAsia="Calibri" w:hAnsi="Times New Roman" w:cs="Times New Roman"/>
          <w:sz w:val="28"/>
          <w:szCs w:val="28"/>
          <w:lang w:val="kk-KZ"/>
        </w:rPr>
        <w:t xml:space="preserve"> (1979) </w:t>
      </w:r>
      <w:r w:rsidRPr="00330260">
        <w:rPr>
          <w:rFonts w:ascii="Times New Roman" w:eastAsia="Calibri" w:hAnsi="Times New Roman" w:cs="Times New Roman"/>
          <w:sz w:val="28"/>
          <w:szCs w:val="28"/>
          <w:lang w:val="kk-KZ"/>
        </w:rPr>
        <w:t>атты кітаптың авторы Фарук К</w:t>
      </w:r>
      <w:r>
        <w:rPr>
          <w:rFonts w:ascii="Times New Roman" w:eastAsia="Calibri" w:hAnsi="Times New Roman" w:cs="Times New Roman"/>
          <w:sz w:val="28"/>
          <w:szCs w:val="28"/>
          <w:lang w:val="kk-KZ"/>
        </w:rPr>
        <w:t xml:space="preserve">адри </w:t>
      </w:r>
      <w:r w:rsidRPr="00330260">
        <w:rPr>
          <w:rFonts w:ascii="Times New Roman" w:eastAsia="Calibri" w:hAnsi="Times New Roman" w:cs="Times New Roman"/>
          <w:sz w:val="28"/>
          <w:szCs w:val="28"/>
          <w:lang w:val="kk-KZ"/>
        </w:rPr>
        <w:t>Тимурташ</w:t>
      </w:r>
      <w:r w:rsidR="00A077B3">
        <w:rPr>
          <w:rFonts w:ascii="Times New Roman" w:eastAsia="Calibri" w:hAnsi="Times New Roman" w:cs="Times New Roman"/>
          <w:sz w:val="28"/>
          <w:szCs w:val="28"/>
          <w:lang w:val="kk-KZ"/>
        </w:rPr>
        <w:t>тың</w:t>
      </w:r>
      <w:r w:rsidR="00A077B3" w:rsidRPr="00A077B3">
        <w:rPr>
          <w:lang w:val="kk-KZ"/>
        </w:rPr>
        <w:t xml:space="preserve"> </w:t>
      </w:r>
      <w:r w:rsidR="00A077B3" w:rsidRPr="00A077B3">
        <w:rPr>
          <w:rFonts w:ascii="Times New Roman" w:eastAsia="Calibri" w:hAnsi="Times New Roman" w:cs="Times New Roman"/>
          <w:sz w:val="28"/>
          <w:szCs w:val="28"/>
          <w:lang w:val="kk-KZ"/>
        </w:rPr>
        <w:t>терминдер мәселесіне қатысты</w:t>
      </w:r>
      <w:r w:rsidRPr="00330260">
        <w:rPr>
          <w:rFonts w:ascii="Times New Roman" w:eastAsia="Calibri" w:hAnsi="Times New Roman" w:cs="Times New Roman"/>
          <w:sz w:val="28"/>
          <w:szCs w:val="28"/>
          <w:lang w:val="kk-KZ"/>
        </w:rPr>
        <w:t xml:space="preserve"> </w:t>
      </w:r>
      <w:r w:rsidR="00CE217A">
        <w:rPr>
          <w:rFonts w:ascii="Times New Roman" w:eastAsia="Calibri" w:hAnsi="Times New Roman" w:cs="Times New Roman"/>
          <w:sz w:val="28"/>
          <w:szCs w:val="28"/>
          <w:lang w:val="kk-KZ"/>
        </w:rPr>
        <w:t>пікірлері</w:t>
      </w:r>
      <w:r w:rsidRPr="00330260">
        <w:rPr>
          <w:rFonts w:ascii="Times New Roman" w:eastAsia="Calibri" w:hAnsi="Times New Roman" w:cs="Times New Roman"/>
          <w:sz w:val="28"/>
          <w:szCs w:val="28"/>
          <w:lang w:val="kk-KZ"/>
        </w:rPr>
        <w:t xml:space="preserve"> М.</w:t>
      </w:r>
      <w:r w:rsidR="00066E78">
        <w:rPr>
          <w:rFonts w:ascii="Times New Roman" w:eastAsia="Calibri" w:hAnsi="Times New Roman" w:cs="Times New Roman"/>
          <w:sz w:val="28"/>
          <w:szCs w:val="28"/>
          <w:lang w:val="kk-KZ"/>
        </w:rPr>
        <w:t xml:space="preserve"> </w:t>
      </w:r>
      <w:r w:rsidRPr="00A077B3">
        <w:rPr>
          <w:rFonts w:ascii="Times New Roman" w:eastAsia="Calibri" w:hAnsi="Times New Roman" w:cs="Times New Roman"/>
          <w:sz w:val="28"/>
          <w:szCs w:val="28"/>
          <w:lang w:val="kk-KZ"/>
        </w:rPr>
        <w:t xml:space="preserve">Капланмен </w:t>
      </w:r>
      <w:r w:rsidR="00A077B3" w:rsidRPr="00A077B3">
        <w:rPr>
          <w:rFonts w:ascii="Times New Roman" w:eastAsia="Calibri" w:hAnsi="Times New Roman" w:cs="Times New Roman"/>
          <w:sz w:val="28"/>
          <w:szCs w:val="28"/>
          <w:lang w:val="kk-KZ"/>
        </w:rPr>
        <w:t>үндес келеді</w:t>
      </w:r>
      <w:r w:rsidRPr="00A077B3">
        <w:rPr>
          <w:rFonts w:ascii="Times New Roman" w:eastAsia="Calibri" w:hAnsi="Times New Roman" w:cs="Times New Roman"/>
          <w:sz w:val="28"/>
          <w:szCs w:val="28"/>
          <w:lang w:val="kk-KZ"/>
        </w:rPr>
        <w:t xml:space="preserve">. </w:t>
      </w:r>
    </w:p>
    <w:p w:rsidR="009E478F" w:rsidRPr="002063E3" w:rsidRDefault="00413183"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A077B3" w:rsidRPr="00A077B3">
        <w:rPr>
          <w:rFonts w:ascii="Times New Roman" w:eastAsia="Calibri" w:hAnsi="Times New Roman" w:cs="Times New Roman"/>
          <w:sz w:val="28"/>
          <w:szCs w:val="28"/>
          <w:lang w:val="kk-KZ"/>
        </w:rPr>
        <w:t>Осы</w:t>
      </w:r>
      <w:r w:rsidR="009E478F" w:rsidRPr="00A077B3">
        <w:rPr>
          <w:rFonts w:ascii="Times New Roman" w:eastAsia="Calibri" w:hAnsi="Times New Roman" w:cs="Times New Roman"/>
          <w:sz w:val="28"/>
          <w:szCs w:val="28"/>
          <w:lang w:val="kk-KZ"/>
        </w:rPr>
        <w:t xml:space="preserve"> сөзді</w:t>
      </w:r>
      <w:r w:rsidR="00CE217A">
        <w:rPr>
          <w:rFonts w:ascii="Times New Roman" w:eastAsia="Calibri" w:hAnsi="Times New Roman" w:cs="Times New Roman"/>
          <w:sz w:val="28"/>
          <w:szCs w:val="28"/>
          <w:lang w:val="kk-KZ"/>
        </w:rPr>
        <w:t>к</w:t>
      </w:r>
      <w:r>
        <w:rPr>
          <w:rFonts w:ascii="Times New Roman" w:eastAsia="Calibri" w:hAnsi="Times New Roman" w:cs="Times New Roman"/>
          <w:sz w:val="28"/>
          <w:szCs w:val="28"/>
          <w:lang w:val="kk-KZ"/>
        </w:rPr>
        <w:t>тің</w:t>
      </w:r>
      <w:r w:rsidR="009E478F" w:rsidRPr="00A077B3">
        <w:rPr>
          <w:rFonts w:ascii="Times New Roman" w:eastAsia="Calibri" w:hAnsi="Times New Roman" w:cs="Times New Roman"/>
          <w:sz w:val="28"/>
          <w:szCs w:val="28"/>
          <w:lang w:val="kk-KZ"/>
        </w:rPr>
        <w:t xml:space="preserve"> алғысөзінде ол</w:t>
      </w:r>
      <w:r w:rsidR="009E478F" w:rsidRPr="00330260">
        <w:rPr>
          <w:rFonts w:ascii="Times New Roman" w:eastAsia="Calibri" w:hAnsi="Times New Roman" w:cs="Times New Roman"/>
          <w:sz w:val="28"/>
          <w:szCs w:val="28"/>
          <w:lang w:val="kk-KZ"/>
        </w:rPr>
        <w:t xml:space="preserve"> </w:t>
      </w:r>
      <w:r w:rsidR="0095446E">
        <w:rPr>
          <w:rFonts w:ascii="Times New Roman" w:eastAsia="Calibri" w:hAnsi="Times New Roman" w:cs="Times New Roman"/>
          <w:sz w:val="28"/>
          <w:szCs w:val="28"/>
          <w:lang w:val="kk-KZ"/>
        </w:rPr>
        <w:t>жаңа сөздер</w:t>
      </w:r>
      <w:r w:rsidR="009E478F" w:rsidRPr="00330260">
        <w:rPr>
          <w:rFonts w:ascii="Times New Roman" w:eastAsia="Calibri" w:hAnsi="Times New Roman" w:cs="Times New Roman"/>
          <w:sz w:val="28"/>
          <w:szCs w:val="28"/>
          <w:lang w:val="kk-KZ"/>
        </w:rPr>
        <w:t xml:space="preserve"> </w:t>
      </w:r>
      <w:r w:rsidR="009E478F" w:rsidRPr="00A077B3">
        <w:rPr>
          <w:rFonts w:ascii="Times New Roman" w:eastAsia="Calibri" w:hAnsi="Times New Roman" w:cs="Times New Roman"/>
          <w:sz w:val="28"/>
          <w:szCs w:val="28"/>
          <w:lang w:val="kk-KZ"/>
        </w:rPr>
        <w:t xml:space="preserve">туралы </w:t>
      </w:r>
      <w:r w:rsidR="00A077B3" w:rsidRPr="00A077B3">
        <w:rPr>
          <w:rFonts w:ascii="Times New Roman" w:eastAsia="Calibri" w:hAnsi="Times New Roman" w:cs="Times New Roman"/>
          <w:sz w:val="28"/>
          <w:szCs w:val="28"/>
          <w:lang w:val="kk-KZ"/>
        </w:rPr>
        <w:t>ойын</w:t>
      </w:r>
      <w:r w:rsidR="00A077B3">
        <w:rPr>
          <w:rFonts w:ascii="Times New Roman" w:eastAsia="Calibri" w:hAnsi="Times New Roman" w:cs="Times New Roman"/>
          <w:sz w:val="28"/>
          <w:szCs w:val="28"/>
          <w:lang w:val="kk-KZ"/>
        </w:rPr>
        <w:t xml:space="preserve"> былайша түйіндейді</w:t>
      </w:r>
      <w:r w:rsidR="009E478F" w:rsidRPr="00330260">
        <w:rPr>
          <w:rFonts w:ascii="Times New Roman" w:eastAsia="Calibri" w:hAnsi="Times New Roman" w:cs="Times New Roman"/>
          <w:sz w:val="28"/>
          <w:szCs w:val="28"/>
          <w:lang w:val="kk-KZ"/>
        </w:rPr>
        <w:t>: «Түрік тілі даму үстінде, жаңа сөздер қоры да жаңарып, өзгеріп келеді. Жаңа сөздер жасау қажеттілігі әлі де көп уақыт</w:t>
      </w:r>
      <w:r w:rsidR="00CE217A">
        <w:rPr>
          <w:rFonts w:ascii="Times New Roman" w:eastAsia="Calibri" w:hAnsi="Times New Roman" w:cs="Times New Roman"/>
          <w:sz w:val="28"/>
          <w:szCs w:val="28"/>
          <w:lang w:val="kk-KZ"/>
        </w:rPr>
        <w:t xml:space="preserve"> бойы сақталмақ. Жаңа сөздердің</w:t>
      </w:r>
      <w:r w:rsidR="009E478F" w:rsidRPr="00330260">
        <w:rPr>
          <w:rFonts w:ascii="Times New Roman" w:eastAsia="Calibri" w:hAnsi="Times New Roman" w:cs="Times New Roman"/>
          <w:sz w:val="28"/>
          <w:szCs w:val="28"/>
          <w:lang w:val="kk-KZ"/>
        </w:rPr>
        <w:t xml:space="preserve"> тілдің ішкі құрылысы мен заңдылықтарына сай жасалуы негізгі мәселе болып отыр. Тіл мамандары мен ғалымдардың бұл мәселені шешуде бізге көмекке келуі – олардың қасиетті парызы...» </w:t>
      </w:r>
      <w:r w:rsidR="009E478F" w:rsidRPr="002063E3">
        <w:rPr>
          <w:rFonts w:ascii="Times New Roman" w:eastAsia="Calibri" w:hAnsi="Times New Roman" w:cs="Times New Roman"/>
          <w:sz w:val="28"/>
          <w:szCs w:val="28"/>
          <w:lang w:val="kk-KZ"/>
        </w:rPr>
        <w:t>[</w:t>
      </w:r>
      <w:r w:rsidR="0000712D">
        <w:rPr>
          <w:rFonts w:ascii="Times New Roman" w:eastAsia="Calibri" w:hAnsi="Times New Roman" w:cs="Times New Roman"/>
          <w:sz w:val="28"/>
          <w:szCs w:val="28"/>
          <w:lang w:val="kk-KZ"/>
        </w:rPr>
        <w:t>47</w:t>
      </w:r>
      <w:r w:rsidR="009E478F" w:rsidRPr="002063E3">
        <w:rPr>
          <w:rFonts w:ascii="Times New Roman" w:eastAsia="Calibri" w:hAnsi="Times New Roman" w:cs="Times New Roman"/>
          <w:sz w:val="28"/>
          <w:szCs w:val="28"/>
          <w:lang w:val="kk-KZ"/>
        </w:rPr>
        <w:t xml:space="preserve">, </w:t>
      </w:r>
      <w:r w:rsidR="009B17E7">
        <w:rPr>
          <w:rFonts w:ascii="Times New Roman" w:eastAsia="Calibri" w:hAnsi="Times New Roman" w:cs="Times New Roman"/>
          <w:sz w:val="28"/>
          <w:szCs w:val="28"/>
          <w:lang w:val="kk-KZ"/>
        </w:rPr>
        <w:t xml:space="preserve">б. </w:t>
      </w:r>
      <w:r w:rsidR="009E478F" w:rsidRPr="002063E3">
        <w:rPr>
          <w:rFonts w:ascii="Times New Roman" w:eastAsia="Calibri" w:hAnsi="Times New Roman" w:cs="Times New Roman"/>
          <w:sz w:val="28"/>
          <w:szCs w:val="28"/>
          <w:lang w:val="kk-KZ"/>
        </w:rPr>
        <w:t>8].</w:t>
      </w:r>
      <w:r w:rsidR="00A077B3">
        <w:rPr>
          <w:rFonts w:ascii="Times New Roman" w:eastAsia="Calibri" w:hAnsi="Times New Roman" w:cs="Times New Roman"/>
          <w:sz w:val="28"/>
          <w:szCs w:val="28"/>
          <w:lang w:val="kk-KZ"/>
        </w:rPr>
        <w:t xml:space="preserve"> </w:t>
      </w:r>
    </w:p>
    <w:p w:rsidR="009E478F" w:rsidRDefault="009E478F"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sidR="00A077B3" w:rsidRPr="00A077B3">
        <w:rPr>
          <w:rFonts w:ascii="Times New Roman" w:eastAsia="Calibri" w:hAnsi="Times New Roman" w:cs="Times New Roman"/>
          <w:sz w:val="28"/>
          <w:szCs w:val="28"/>
          <w:lang w:val="kk-KZ"/>
        </w:rPr>
        <w:t>Белгілі</w:t>
      </w:r>
      <w:r w:rsidRPr="00A077B3">
        <w:rPr>
          <w:rFonts w:ascii="Times New Roman" w:eastAsia="Calibri" w:hAnsi="Times New Roman" w:cs="Times New Roman"/>
          <w:sz w:val="28"/>
          <w:szCs w:val="28"/>
          <w:lang w:val="kk-KZ"/>
        </w:rPr>
        <w:t xml:space="preserve"> түрік </w:t>
      </w:r>
      <w:r w:rsidR="00A077B3" w:rsidRPr="00A077B3">
        <w:rPr>
          <w:rFonts w:ascii="Times New Roman" w:eastAsia="Calibri" w:hAnsi="Times New Roman" w:cs="Times New Roman"/>
          <w:sz w:val="28"/>
          <w:szCs w:val="28"/>
          <w:lang w:val="kk-KZ"/>
        </w:rPr>
        <w:t>қаламгері</w:t>
      </w:r>
      <w:r w:rsidRPr="00330260">
        <w:rPr>
          <w:rFonts w:ascii="Times New Roman" w:eastAsia="Calibri" w:hAnsi="Times New Roman" w:cs="Times New Roman"/>
          <w:sz w:val="28"/>
          <w:szCs w:val="28"/>
          <w:lang w:val="kk-KZ"/>
        </w:rPr>
        <w:t>, әдебиеттанушы әрі публицист А</w:t>
      </w:r>
      <w:r>
        <w:rPr>
          <w:rFonts w:ascii="Times New Roman" w:eastAsia="Calibri" w:hAnsi="Times New Roman" w:cs="Times New Roman"/>
          <w:sz w:val="28"/>
          <w:szCs w:val="28"/>
          <w:lang w:val="kk-KZ"/>
        </w:rPr>
        <w:t>гаһ</w:t>
      </w:r>
      <w:r>
        <w:rPr>
          <w:rFonts w:ascii="Times New Roman" w:eastAsia="Calibri" w:hAnsi="Times New Roman" w:cs="Times New Roman"/>
          <w:sz w:val="28"/>
          <w:szCs w:val="28"/>
          <w:lang w:val="tr-TR"/>
        </w:rPr>
        <w:t xml:space="preserve"> </w:t>
      </w:r>
      <w:r w:rsidRPr="000A5C8D">
        <w:rPr>
          <w:rFonts w:ascii="Times New Roman" w:eastAsia="Calibri" w:hAnsi="Times New Roman" w:cs="Times New Roman"/>
          <w:sz w:val="28"/>
          <w:szCs w:val="28"/>
          <w:lang w:val="kk-KZ"/>
        </w:rPr>
        <w:t xml:space="preserve">Сырры Левенд  түрік тіліне </w:t>
      </w:r>
      <w:r w:rsidR="000A5C8D" w:rsidRPr="000A5C8D">
        <w:rPr>
          <w:rFonts w:ascii="Times New Roman" w:eastAsia="Calibri" w:hAnsi="Times New Roman" w:cs="Times New Roman"/>
          <w:sz w:val="28"/>
          <w:szCs w:val="28"/>
          <w:lang w:val="kk-KZ"/>
        </w:rPr>
        <w:t xml:space="preserve">батыстан енген </w:t>
      </w:r>
      <w:r w:rsidRPr="000A5C8D">
        <w:rPr>
          <w:rFonts w:ascii="Times New Roman" w:eastAsia="Calibri" w:hAnsi="Times New Roman" w:cs="Times New Roman"/>
          <w:sz w:val="28"/>
          <w:szCs w:val="28"/>
          <w:lang w:val="kk-KZ"/>
        </w:rPr>
        <w:t>сөздер</w:t>
      </w:r>
      <w:r w:rsidR="000A5C8D" w:rsidRPr="000A5C8D">
        <w:rPr>
          <w:rFonts w:ascii="Times New Roman" w:eastAsia="Calibri" w:hAnsi="Times New Roman" w:cs="Times New Roman"/>
          <w:sz w:val="28"/>
          <w:szCs w:val="28"/>
          <w:lang w:val="kk-KZ"/>
        </w:rPr>
        <w:t xml:space="preserve">ді </w:t>
      </w:r>
      <w:r w:rsidRPr="000A5C8D">
        <w:rPr>
          <w:rFonts w:ascii="Times New Roman" w:eastAsia="Calibri" w:hAnsi="Times New Roman" w:cs="Times New Roman"/>
          <w:sz w:val="28"/>
          <w:szCs w:val="28"/>
          <w:lang w:val="kk-KZ"/>
        </w:rPr>
        <w:t xml:space="preserve">сынай отырып, </w:t>
      </w:r>
      <w:r w:rsidR="000A5C8D" w:rsidRPr="000A5C8D">
        <w:rPr>
          <w:rFonts w:ascii="Times New Roman" w:eastAsia="Calibri" w:hAnsi="Times New Roman" w:cs="Times New Roman"/>
          <w:sz w:val="28"/>
          <w:szCs w:val="28"/>
          <w:lang w:val="kk-KZ"/>
        </w:rPr>
        <w:t>шеттілдік терминдерге</w:t>
      </w:r>
      <w:r w:rsidRPr="000A5C8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қатысты пікірін </w:t>
      </w:r>
      <w:r w:rsidRPr="00330260">
        <w:rPr>
          <w:rFonts w:ascii="Times New Roman" w:eastAsia="Calibri" w:hAnsi="Times New Roman" w:cs="Times New Roman"/>
          <w:sz w:val="28"/>
          <w:szCs w:val="28"/>
          <w:lang w:val="kk-KZ"/>
        </w:rPr>
        <w:t xml:space="preserve">былай </w:t>
      </w:r>
      <w:r>
        <w:rPr>
          <w:rFonts w:ascii="Times New Roman" w:eastAsia="Calibri" w:hAnsi="Times New Roman" w:cs="Times New Roman"/>
          <w:sz w:val="28"/>
          <w:szCs w:val="28"/>
          <w:lang w:val="kk-KZ"/>
        </w:rPr>
        <w:t>білдірді</w:t>
      </w:r>
      <w:r w:rsidRPr="00330260">
        <w:rPr>
          <w:rFonts w:ascii="Times New Roman" w:eastAsia="Calibri" w:hAnsi="Times New Roman" w:cs="Times New Roman"/>
          <w:sz w:val="28"/>
          <w:szCs w:val="28"/>
          <w:lang w:val="kk-KZ"/>
        </w:rPr>
        <w:t xml:space="preserve">: «Шет елдік сөздерді үйрене бастаған кейбір жастардың «еліктеушілік» мінездері бірқатар шет елдік сөздердің сөйлеу және жазу тіліне енуіне жол ашты. Кейбір сөздер мен терминдердің тілімізге енуі түбінде бәрібір болатын жағдай. </w:t>
      </w:r>
      <w:r w:rsidRPr="00330260">
        <w:rPr>
          <w:rFonts w:ascii="Times New Roman" w:eastAsia="Calibri" w:hAnsi="Times New Roman" w:cs="Times New Roman"/>
          <w:i/>
          <w:sz w:val="28"/>
          <w:szCs w:val="28"/>
          <w:lang w:val="kk-KZ"/>
        </w:rPr>
        <w:t>Телефон, телеграф, радио, пеницилин</w:t>
      </w:r>
      <w:r w:rsidRPr="00330260">
        <w:rPr>
          <w:rFonts w:ascii="Times New Roman" w:eastAsia="Calibri" w:hAnsi="Times New Roman" w:cs="Times New Roman"/>
          <w:sz w:val="28"/>
          <w:szCs w:val="28"/>
          <w:lang w:val="kk-KZ"/>
        </w:rPr>
        <w:t xml:space="preserve"> секілді сөздердің енуіне қарсы еш</w:t>
      </w:r>
      <w:r w:rsidR="002D48A6">
        <w:rPr>
          <w:rFonts w:ascii="Times New Roman" w:eastAsia="Calibri" w:hAnsi="Times New Roman" w:cs="Times New Roman"/>
          <w:sz w:val="28"/>
          <w:szCs w:val="28"/>
          <w:lang w:val="kk-KZ"/>
        </w:rPr>
        <w:t>теңе айта алмаймыз. Бұлар тіл</w:t>
      </w:r>
      <w:r w:rsidRPr="00330260">
        <w:rPr>
          <w:rFonts w:ascii="Times New Roman" w:eastAsia="Calibri" w:hAnsi="Times New Roman" w:cs="Times New Roman"/>
          <w:sz w:val="28"/>
          <w:szCs w:val="28"/>
          <w:lang w:val="kk-KZ"/>
        </w:rPr>
        <w:t xml:space="preserve"> тәуелсіздігін бұзбайды. Алайда, түрікше баламасы болып тұрып, немесе ол баламаны табу жолы болып тұрып, шет елдік сөздерді қолдану – тілге қарсы қастандық. </w:t>
      </w:r>
      <w:r w:rsidRPr="00330260">
        <w:rPr>
          <w:rFonts w:ascii="Times New Roman" w:eastAsia="Calibri" w:hAnsi="Times New Roman" w:cs="Times New Roman"/>
          <w:i/>
          <w:sz w:val="28"/>
          <w:szCs w:val="28"/>
          <w:lang w:val="tr-TR"/>
        </w:rPr>
        <w:t>Yaya kaldırım</w:t>
      </w:r>
      <w:r w:rsidRPr="00330260">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lastRenderedPageBreak/>
        <w:t>(тротуар) орнына</w:t>
      </w:r>
      <w:r w:rsidRPr="00330260">
        <w:rPr>
          <w:rFonts w:ascii="Times New Roman" w:eastAsia="Calibri" w:hAnsi="Times New Roman" w:cs="Times New Roman"/>
          <w:sz w:val="28"/>
          <w:szCs w:val="28"/>
          <w:lang w:val="tr-TR"/>
        </w:rPr>
        <w:t xml:space="preserve"> </w:t>
      </w:r>
      <w:r w:rsidRPr="00330260">
        <w:rPr>
          <w:rFonts w:ascii="Times New Roman" w:eastAsia="Calibri" w:hAnsi="Times New Roman" w:cs="Times New Roman"/>
          <w:i/>
          <w:sz w:val="28"/>
          <w:szCs w:val="28"/>
          <w:lang w:val="tr-TR"/>
        </w:rPr>
        <w:t>tretuvar</w:t>
      </w:r>
      <w:r w:rsidRPr="00330260">
        <w:rPr>
          <w:rFonts w:ascii="Times New Roman" w:eastAsia="Calibri" w:hAnsi="Times New Roman" w:cs="Times New Roman"/>
          <w:sz w:val="28"/>
          <w:szCs w:val="28"/>
          <w:lang w:val="kk-KZ"/>
        </w:rPr>
        <w:t xml:space="preserve">, </w:t>
      </w:r>
      <w:r w:rsidRPr="00330260">
        <w:rPr>
          <w:rFonts w:ascii="Times New Roman" w:eastAsia="Calibri" w:hAnsi="Times New Roman" w:cs="Times New Roman"/>
          <w:i/>
          <w:sz w:val="28"/>
          <w:szCs w:val="28"/>
          <w:lang w:val="tr-TR"/>
        </w:rPr>
        <w:t>gerçek</w:t>
      </w:r>
      <w:r w:rsidRPr="00330260">
        <w:rPr>
          <w:rFonts w:ascii="Times New Roman" w:eastAsia="Calibri" w:hAnsi="Times New Roman" w:cs="Times New Roman"/>
          <w:i/>
          <w:sz w:val="28"/>
          <w:szCs w:val="28"/>
          <w:lang w:val="kk-KZ"/>
        </w:rPr>
        <w:t xml:space="preserve"> </w:t>
      </w:r>
      <w:r w:rsidRPr="00330260">
        <w:rPr>
          <w:rFonts w:ascii="Times New Roman" w:eastAsia="Calibri" w:hAnsi="Times New Roman" w:cs="Times New Roman"/>
          <w:sz w:val="28"/>
          <w:szCs w:val="28"/>
          <w:lang w:val="kk-KZ"/>
        </w:rPr>
        <w:t xml:space="preserve">(шындық) орнына </w:t>
      </w:r>
      <w:r w:rsidRPr="00330260">
        <w:rPr>
          <w:rFonts w:ascii="Times New Roman" w:eastAsia="Calibri" w:hAnsi="Times New Roman" w:cs="Times New Roman"/>
          <w:i/>
          <w:sz w:val="28"/>
          <w:szCs w:val="28"/>
          <w:lang w:val="tr-TR"/>
        </w:rPr>
        <w:t>realite</w:t>
      </w:r>
      <w:r w:rsidRPr="00330260">
        <w:rPr>
          <w:rFonts w:ascii="Times New Roman" w:eastAsia="Calibri" w:hAnsi="Times New Roman" w:cs="Times New Roman"/>
          <w:sz w:val="28"/>
          <w:szCs w:val="28"/>
          <w:lang w:val="tr-TR"/>
        </w:rPr>
        <w:t xml:space="preserve"> </w:t>
      </w:r>
      <w:r w:rsidRPr="00330260">
        <w:rPr>
          <w:rFonts w:ascii="Times New Roman" w:eastAsia="Calibri" w:hAnsi="Times New Roman" w:cs="Times New Roman"/>
          <w:sz w:val="28"/>
          <w:szCs w:val="28"/>
          <w:lang w:val="kk-KZ"/>
        </w:rPr>
        <w:t xml:space="preserve">сөзін қолданудың еш керегі жоқ» </w:t>
      </w:r>
      <w:r w:rsidRPr="002063E3">
        <w:rPr>
          <w:rFonts w:ascii="Times New Roman" w:eastAsia="Calibri" w:hAnsi="Times New Roman" w:cs="Times New Roman"/>
          <w:sz w:val="28"/>
          <w:szCs w:val="28"/>
          <w:lang w:val="kk-KZ"/>
        </w:rPr>
        <w:t>[</w:t>
      </w:r>
      <w:r w:rsidR="00757F6C">
        <w:rPr>
          <w:rFonts w:ascii="Times New Roman" w:eastAsia="Calibri" w:hAnsi="Times New Roman" w:cs="Times New Roman"/>
          <w:sz w:val="28"/>
          <w:szCs w:val="28"/>
          <w:lang w:val="kk-KZ"/>
        </w:rPr>
        <w:t>1</w:t>
      </w:r>
      <w:r w:rsidR="003C13FE">
        <w:rPr>
          <w:rFonts w:ascii="Times New Roman" w:eastAsia="Calibri" w:hAnsi="Times New Roman" w:cs="Times New Roman"/>
          <w:sz w:val="28"/>
          <w:szCs w:val="28"/>
          <w:lang w:val="kk-KZ"/>
        </w:rPr>
        <w:t>39</w:t>
      </w:r>
      <w:r w:rsidRPr="002063E3">
        <w:rPr>
          <w:rFonts w:ascii="Times New Roman" w:eastAsia="Calibri" w:hAnsi="Times New Roman" w:cs="Times New Roman"/>
          <w:sz w:val="28"/>
          <w:szCs w:val="28"/>
          <w:lang w:val="kk-KZ"/>
        </w:rPr>
        <w:t xml:space="preserve">, </w:t>
      </w:r>
      <w:r w:rsidR="009B17E7">
        <w:rPr>
          <w:rFonts w:ascii="Times New Roman" w:eastAsia="Calibri" w:hAnsi="Times New Roman" w:cs="Times New Roman"/>
          <w:sz w:val="28"/>
          <w:szCs w:val="28"/>
          <w:lang w:val="kk-KZ"/>
        </w:rPr>
        <w:t xml:space="preserve">б. </w:t>
      </w:r>
      <w:r w:rsidRPr="002063E3">
        <w:rPr>
          <w:rFonts w:ascii="Times New Roman" w:eastAsia="Calibri" w:hAnsi="Times New Roman" w:cs="Times New Roman"/>
          <w:sz w:val="28"/>
          <w:szCs w:val="28"/>
          <w:lang w:val="kk-KZ"/>
        </w:rPr>
        <w:t xml:space="preserve">32]. </w:t>
      </w:r>
    </w:p>
    <w:p w:rsidR="009E478F" w:rsidRPr="000A5C8D" w:rsidRDefault="009E478F" w:rsidP="00D649DE">
      <w:pPr>
        <w:tabs>
          <w:tab w:val="left" w:pos="567"/>
        </w:tabs>
        <w:spacing w:after="0" w:line="240" w:lineRule="auto"/>
        <w:ind w:firstLine="709"/>
        <w:jc w:val="both"/>
        <w:rPr>
          <w:rFonts w:ascii="Times New Roman" w:eastAsia="Calibri" w:hAnsi="Times New Roman" w:cs="Times New Roman"/>
          <w:sz w:val="28"/>
          <w:szCs w:val="28"/>
          <w:lang w:val="tr-TR"/>
        </w:rPr>
      </w:pP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r w:rsidR="00413183" w:rsidRPr="00413183">
        <w:rPr>
          <w:rFonts w:ascii="Times New Roman" w:eastAsia="Calibri" w:hAnsi="Times New Roman" w:cs="Times New Roman"/>
          <w:sz w:val="28"/>
          <w:szCs w:val="28"/>
          <w:lang w:val="kk-KZ"/>
        </w:rPr>
        <w:t>Ататүрік кезеңінде Түркияның қоғамдық-саяси өміріне белсене араласқан  танымал журналист, жазушы Пеями Сафа түрік тіліндегі жаңа атауларға қатысты өзіндік пікірін білдірген</w:t>
      </w:r>
      <w:r>
        <w:rPr>
          <w:rFonts w:ascii="Times New Roman" w:eastAsia="Calibri" w:hAnsi="Times New Roman" w:cs="Times New Roman"/>
          <w:sz w:val="28"/>
          <w:szCs w:val="28"/>
          <w:lang w:val="kk-KZ"/>
        </w:rPr>
        <w:t>:</w:t>
      </w:r>
      <w:r w:rsidRPr="00BB435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«Ізденсек бұл шетелдік сөздердің сәтті түрікше баламаларын табуға әбден болады. Бірақ бірталай зиялыларымыз </w:t>
      </w:r>
      <w:r w:rsidR="002D48A6">
        <w:rPr>
          <w:rFonts w:ascii="Times New Roman" w:eastAsia="Calibri" w:hAnsi="Times New Roman" w:cs="Times New Roman"/>
          <w:sz w:val="28"/>
          <w:szCs w:val="28"/>
          <w:lang w:val="kk-KZ"/>
        </w:rPr>
        <w:t xml:space="preserve">бен үкімет </w:t>
      </w:r>
      <w:r w:rsidR="00413183">
        <w:rPr>
          <w:rFonts w:ascii="Times New Roman" w:eastAsia="Calibri" w:hAnsi="Times New Roman" w:cs="Times New Roman"/>
          <w:sz w:val="28"/>
          <w:szCs w:val="28"/>
          <w:lang w:val="kk-KZ"/>
        </w:rPr>
        <w:t>мекемелерінің</w:t>
      </w:r>
      <w:r>
        <w:rPr>
          <w:rFonts w:ascii="Times New Roman" w:eastAsia="Calibri" w:hAnsi="Times New Roman" w:cs="Times New Roman"/>
          <w:sz w:val="28"/>
          <w:szCs w:val="28"/>
          <w:lang w:val="kk-KZ"/>
        </w:rPr>
        <w:t xml:space="preserve"> тілінде Еуропаға еліктеушілік сезіледі. </w:t>
      </w:r>
      <w:r>
        <w:rPr>
          <w:rFonts w:ascii="Times New Roman" w:eastAsia="Calibri" w:hAnsi="Times New Roman" w:cs="Times New Roman"/>
          <w:i/>
          <w:sz w:val="28"/>
          <w:szCs w:val="28"/>
          <w:lang w:val="tr-TR"/>
        </w:rPr>
        <w:t>İs</w:t>
      </w:r>
      <w:r w:rsidRPr="00165883">
        <w:rPr>
          <w:rFonts w:ascii="Times New Roman" w:eastAsia="Calibri" w:hAnsi="Times New Roman" w:cs="Times New Roman"/>
          <w:i/>
          <w:sz w:val="28"/>
          <w:szCs w:val="28"/>
          <w:lang w:val="tr-TR"/>
        </w:rPr>
        <w:t>tihsal</w:t>
      </w:r>
      <w:r>
        <w:rPr>
          <w:rFonts w:ascii="Times New Roman" w:eastAsia="Calibri" w:hAnsi="Times New Roman" w:cs="Times New Roman"/>
          <w:sz w:val="28"/>
          <w:szCs w:val="28"/>
          <w:lang w:val="kk-KZ"/>
        </w:rPr>
        <w:t xml:space="preserve"> десеңіз надан,</w:t>
      </w:r>
      <w:r>
        <w:rPr>
          <w:rFonts w:ascii="Times New Roman" w:eastAsia="Calibri" w:hAnsi="Times New Roman" w:cs="Times New Roman"/>
          <w:sz w:val="28"/>
          <w:szCs w:val="28"/>
          <w:lang w:val="tr-TR"/>
        </w:rPr>
        <w:t xml:space="preserve"> </w:t>
      </w:r>
      <w:r w:rsidRPr="00165883">
        <w:rPr>
          <w:rFonts w:ascii="Times New Roman" w:eastAsia="Calibri" w:hAnsi="Times New Roman" w:cs="Times New Roman"/>
          <w:i/>
          <w:sz w:val="28"/>
          <w:szCs w:val="28"/>
          <w:lang w:val="tr-TR"/>
        </w:rPr>
        <w:t>prodüksiyon</w:t>
      </w:r>
      <w:r>
        <w:rPr>
          <w:rFonts w:ascii="Times New Roman" w:eastAsia="Calibri" w:hAnsi="Times New Roman" w:cs="Times New Roman"/>
          <w:sz w:val="28"/>
          <w:szCs w:val="28"/>
          <w:lang w:val="kk-KZ"/>
        </w:rPr>
        <w:t xml:space="preserve"> десеңіз ғылыми сөйлеген боласыз. Түрікше бір сөзді грекше не латынша айту оны сипаттап</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түсіндір</w:t>
      </w:r>
      <w:r w:rsidR="002D48A6">
        <w:rPr>
          <w:rFonts w:ascii="Times New Roman" w:eastAsia="Calibri" w:hAnsi="Times New Roman" w:cs="Times New Roman"/>
          <w:sz w:val="28"/>
          <w:szCs w:val="28"/>
          <w:lang w:val="kk-KZ"/>
        </w:rPr>
        <w:t>іп беруге</w:t>
      </w:r>
      <w:r>
        <w:rPr>
          <w:rFonts w:ascii="Times New Roman" w:eastAsia="Calibri" w:hAnsi="Times New Roman" w:cs="Times New Roman"/>
          <w:sz w:val="28"/>
          <w:szCs w:val="28"/>
          <w:lang w:val="kk-KZ"/>
        </w:rPr>
        <w:t xml:space="preserve"> жеткілікті болып саналады» </w:t>
      </w:r>
      <w:r w:rsidRPr="00BB435E">
        <w:rPr>
          <w:rFonts w:ascii="Times New Roman" w:eastAsia="Calibri" w:hAnsi="Times New Roman" w:cs="Times New Roman"/>
          <w:sz w:val="28"/>
          <w:szCs w:val="28"/>
          <w:lang w:val="kk-KZ"/>
        </w:rPr>
        <w:t>[</w:t>
      </w:r>
      <w:r w:rsidR="00757F6C">
        <w:rPr>
          <w:rFonts w:ascii="Times New Roman" w:eastAsia="Calibri" w:hAnsi="Times New Roman" w:cs="Times New Roman"/>
          <w:sz w:val="28"/>
          <w:szCs w:val="28"/>
          <w:lang w:val="kk-KZ"/>
        </w:rPr>
        <w:t>14</w:t>
      </w:r>
      <w:r w:rsidR="003C13FE">
        <w:rPr>
          <w:rFonts w:ascii="Times New Roman" w:eastAsia="Calibri" w:hAnsi="Times New Roman" w:cs="Times New Roman"/>
          <w:sz w:val="28"/>
          <w:szCs w:val="28"/>
          <w:lang w:val="kk-KZ"/>
        </w:rPr>
        <w:t>0</w:t>
      </w:r>
      <w:r w:rsidRPr="00BB435E">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w:t>
      </w:r>
      <w:r w:rsidR="00A53B31">
        <w:rPr>
          <w:rFonts w:ascii="Times New Roman" w:eastAsia="Calibri" w:hAnsi="Times New Roman" w:cs="Times New Roman"/>
          <w:sz w:val="28"/>
          <w:szCs w:val="28"/>
          <w:lang w:val="kk-KZ"/>
        </w:rPr>
        <w:t xml:space="preserve"> </w:t>
      </w:r>
      <w:r w:rsidR="00FD162F">
        <w:rPr>
          <w:rFonts w:ascii="Times New Roman" w:eastAsia="Calibri" w:hAnsi="Times New Roman" w:cs="Times New Roman"/>
          <w:sz w:val="28"/>
          <w:szCs w:val="28"/>
          <w:lang w:val="kk-KZ"/>
        </w:rPr>
        <w:t>Пеями Сафа бұл ойларын былай жалғастырады</w:t>
      </w:r>
      <w:r w:rsidRPr="000A5C8D">
        <w:rPr>
          <w:rFonts w:ascii="Times New Roman" w:eastAsia="Calibri" w:hAnsi="Times New Roman" w:cs="Times New Roman"/>
          <w:sz w:val="28"/>
          <w:szCs w:val="28"/>
          <w:lang w:val="kk-KZ"/>
        </w:rPr>
        <w:t xml:space="preserve">: </w:t>
      </w:r>
      <w:r w:rsidR="000A5C8D">
        <w:rPr>
          <w:rFonts w:ascii="Times New Roman" w:eastAsia="Calibri" w:hAnsi="Times New Roman" w:cs="Times New Roman"/>
          <w:sz w:val="28"/>
          <w:szCs w:val="28"/>
          <w:lang w:val="kk-KZ"/>
        </w:rPr>
        <w:t>«</w:t>
      </w:r>
      <w:r w:rsidRPr="000A5C8D">
        <w:rPr>
          <w:rFonts w:ascii="Times New Roman" w:eastAsia="Calibri" w:hAnsi="Times New Roman" w:cs="Times New Roman"/>
          <w:i/>
          <w:sz w:val="28"/>
          <w:szCs w:val="28"/>
          <w:lang w:val="tr-TR"/>
        </w:rPr>
        <w:t>atom</w:t>
      </w:r>
      <w:r w:rsidRPr="000A5C8D">
        <w:rPr>
          <w:rFonts w:ascii="Times New Roman" w:eastAsia="Calibri" w:hAnsi="Times New Roman" w:cs="Times New Roman"/>
          <w:sz w:val="28"/>
          <w:szCs w:val="28"/>
          <w:lang w:val="kk-KZ"/>
        </w:rPr>
        <w:t xml:space="preserve"> (атом)</w:t>
      </w:r>
      <w:r w:rsidRPr="000A5C8D">
        <w:rPr>
          <w:rFonts w:ascii="Times New Roman" w:eastAsia="Calibri" w:hAnsi="Times New Roman" w:cs="Times New Roman"/>
          <w:sz w:val="28"/>
          <w:szCs w:val="28"/>
          <w:lang w:val="tr-TR"/>
        </w:rPr>
        <w:t xml:space="preserve">, </w:t>
      </w:r>
      <w:r w:rsidRPr="000A5C8D">
        <w:rPr>
          <w:rFonts w:ascii="Times New Roman" w:eastAsia="Calibri" w:hAnsi="Times New Roman" w:cs="Times New Roman"/>
          <w:i/>
          <w:sz w:val="28"/>
          <w:szCs w:val="28"/>
          <w:lang w:val="tr-TR"/>
        </w:rPr>
        <w:t>demokrasi</w:t>
      </w:r>
      <w:r w:rsidRPr="000A5C8D">
        <w:rPr>
          <w:rFonts w:ascii="Times New Roman" w:eastAsia="Calibri" w:hAnsi="Times New Roman" w:cs="Times New Roman"/>
          <w:i/>
          <w:sz w:val="28"/>
          <w:szCs w:val="28"/>
          <w:lang w:val="kk-KZ"/>
        </w:rPr>
        <w:t xml:space="preserve"> (</w:t>
      </w:r>
      <w:r w:rsidRPr="000A5C8D">
        <w:rPr>
          <w:rFonts w:ascii="Times New Roman" w:eastAsia="Calibri" w:hAnsi="Times New Roman" w:cs="Times New Roman"/>
          <w:sz w:val="28"/>
          <w:szCs w:val="28"/>
          <w:lang w:val="kk-KZ"/>
        </w:rPr>
        <w:t>демократия)</w:t>
      </w:r>
      <w:r w:rsidRPr="000A5C8D">
        <w:rPr>
          <w:rFonts w:ascii="Times New Roman" w:eastAsia="Calibri" w:hAnsi="Times New Roman" w:cs="Times New Roman"/>
          <w:sz w:val="28"/>
          <w:szCs w:val="28"/>
          <w:lang w:val="tr-TR"/>
        </w:rPr>
        <w:t xml:space="preserve">, </w:t>
      </w:r>
      <w:r w:rsidRPr="000A5C8D">
        <w:rPr>
          <w:rFonts w:ascii="Times New Roman" w:eastAsia="Calibri" w:hAnsi="Times New Roman" w:cs="Times New Roman"/>
          <w:i/>
          <w:sz w:val="28"/>
          <w:szCs w:val="28"/>
          <w:lang w:val="tr-TR"/>
        </w:rPr>
        <w:t>vitamin</w:t>
      </w:r>
      <w:r w:rsidRPr="000A5C8D">
        <w:rPr>
          <w:rFonts w:ascii="Times New Roman" w:eastAsia="Calibri" w:hAnsi="Times New Roman" w:cs="Times New Roman"/>
          <w:sz w:val="28"/>
          <w:szCs w:val="28"/>
          <w:lang w:val="kk-KZ"/>
        </w:rPr>
        <w:t xml:space="preserve"> (дәрумен)</w:t>
      </w:r>
      <w:r w:rsidRPr="000A5C8D">
        <w:rPr>
          <w:rFonts w:ascii="Times New Roman" w:eastAsia="Calibri" w:hAnsi="Times New Roman" w:cs="Times New Roman"/>
          <w:sz w:val="28"/>
          <w:szCs w:val="28"/>
          <w:lang w:val="tr-TR"/>
        </w:rPr>
        <w:t xml:space="preserve">, </w:t>
      </w:r>
      <w:r w:rsidRPr="000A5C8D">
        <w:rPr>
          <w:rFonts w:ascii="Times New Roman" w:eastAsia="Calibri" w:hAnsi="Times New Roman" w:cs="Times New Roman"/>
          <w:i/>
          <w:sz w:val="28"/>
          <w:szCs w:val="28"/>
          <w:lang w:val="tr-TR"/>
        </w:rPr>
        <w:t>elektrik</w:t>
      </w:r>
      <w:r w:rsidRPr="000A5C8D">
        <w:rPr>
          <w:rFonts w:ascii="Times New Roman" w:eastAsia="Calibri" w:hAnsi="Times New Roman" w:cs="Times New Roman"/>
          <w:i/>
          <w:sz w:val="28"/>
          <w:szCs w:val="28"/>
          <w:lang w:val="kk-KZ"/>
        </w:rPr>
        <w:t xml:space="preserve"> </w:t>
      </w:r>
      <w:r w:rsidRPr="000A5C8D">
        <w:rPr>
          <w:rFonts w:ascii="Times New Roman" w:eastAsia="Calibri" w:hAnsi="Times New Roman" w:cs="Times New Roman"/>
          <w:sz w:val="28"/>
          <w:szCs w:val="28"/>
          <w:lang w:val="kk-KZ"/>
        </w:rPr>
        <w:t>(электр жүйесі) секілді терминдер түрік тіліне әбден орныққан. Сондықтан оларға қатысты пікір-таластар күн тәртібінен шықты деп санай</w:t>
      </w:r>
      <w:r w:rsidR="000A5C8D" w:rsidRPr="000A5C8D">
        <w:rPr>
          <w:rFonts w:ascii="Times New Roman" w:eastAsia="Calibri" w:hAnsi="Times New Roman" w:cs="Times New Roman"/>
          <w:sz w:val="28"/>
          <w:szCs w:val="28"/>
          <w:lang w:val="kk-KZ"/>
        </w:rPr>
        <w:t>мын</w:t>
      </w:r>
      <w:r w:rsidRPr="000A5C8D">
        <w:rPr>
          <w:rFonts w:ascii="Times New Roman" w:eastAsia="Calibri" w:hAnsi="Times New Roman" w:cs="Times New Roman"/>
          <w:sz w:val="28"/>
          <w:szCs w:val="28"/>
          <w:lang w:val="kk-KZ"/>
        </w:rPr>
        <w:t xml:space="preserve">. </w:t>
      </w:r>
      <w:r w:rsidRPr="000A5C8D">
        <w:rPr>
          <w:rFonts w:ascii="Times New Roman" w:eastAsia="Calibri" w:hAnsi="Times New Roman" w:cs="Times New Roman"/>
          <w:sz w:val="28"/>
          <w:szCs w:val="28"/>
          <w:lang w:val="kk-KZ"/>
        </w:rPr>
        <w:tab/>
        <w:t xml:space="preserve">Екінші топқа кірген: </w:t>
      </w:r>
      <w:r w:rsidRPr="000A5C8D">
        <w:rPr>
          <w:rFonts w:ascii="Times New Roman" w:eastAsia="Calibri" w:hAnsi="Times New Roman" w:cs="Times New Roman"/>
          <w:i/>
          <w:sz w:val="28"/>
          <w:szCs w:val="28"/>
          <w:lang w:val="tr-TR"/>
        </w:rPr>
        <w:t>analogie</w:t>
      </w:r>
      <w:r w:rsidRPr="000A5C8D">
        <w:rPr>
          <w:rFonts w:ascii="Times New Roman" w:eastAsia="Calibri" w:hAnsi="Times New Roman" w:cs="Times New Roman"/>
          <w:sz w:val="28"/>
          <w:szCs w:val="28"/>
          <w:lang w:val="kk-KZ"/>
        </w:rPr>
        <w:t xml:space="preserve"> (аналогия)</w:t>
      </w:r>
      <w:r w:rsidRPr="000A5C8D">
        <w:rPr>
          <w:rFonts w:ascii="Times New Roman" w:eastAsia="Calibri" w:hAnsi="Times New Roman" w:cs="Times New Roman"/>
          <w:sz w:val="28"/>
          <w:szCs w:val="28"/>
          <w:lang w:val="tr-TR"/>
        </w:rPr>
        <w:t xml:space="preserve">, </w:t>
      </w:r>
      <w:r w:rsidRPr="000A5C8D">
        <w:rPr>
          <w:rFonts w:ascii="Times New Roman" w:eastAsia="Calibri" w:hAnsi="Times New Roman" w:cs="Times New Roman"/>
          <w:i/>
          <w:sz w:val="28"/>
          <w:szCs w:val="28"/>
          <w:lang w:val="tr-TR"/>
        </w:rPr>
        <w:t>objektif</w:t>
      </w:r>
      <w:r w:rsidRPr="000A5C8D">
        <w:rPr>
          <w:rFonts w:ascii="Times New Roman" w:eastAsia="Calibri" w:hAnsi="Times New Roman" w:cs="Times New Roman"/>
          <w:sz w:val="28"/>
          <w:szCs w:val="28"/>
          <w:lang w:val="kk-KZ"/>
        </w:rPr>
        <w:t xml:space="preserve"> (объективті)</w:t>
      </w:r>
      <w:r w:rsidRPr="000A5C8D">
        <w:rPr>
          <w:rFonts w:ascii="Times New Roman" w:eastAsia="Calibri" w:hAnsi="Times New Roman" w:cs="Times New Roman"/>
          <w:sz w:val="28"/>
          <w:szCs w:val="28"/>
          <w:lang w:val="tr-TR"/>
        </w:rPr>
        <w:t xml:space="preserve">, </w:t>
      </w:r>
      <w:r w:rsidRPr="000A5C8D">
        <w:rPr>
          <w:rFonts w:ascii="Times New Roman" w:eastAsia="Calibri" w:hAnsi="Times New Roman" w:cs="Times New Roman"/>
          <w:i/>
          <w:sz w:val="28"/>
          <w:szCs w:val="28"/>
          <w:lang w:val="tr-TR"/>
        </w:rPr>
        <w:t>primitif</w:t>
      </w:r>
      <w:r w:rsidRPr="000A5C8D">
        <w:rPr>
          <w:rFonts w:ascii="Times New Roman" w:eastAsia="Calibri" w:hAnsi="Times New Roman" w:cs="Times New Roman"/>
          <w:sz w:val="28"/>
          <w:szCs w:val="28"/>
          <w:lang w:val="kk-KZ"/>
        </w:rPr>
        <w:t xml:space="preserve"> (примивті)</w:t>
      </w:r>
      <w:r w:rsidRPr="000A5C8D">
        <w:rPr>
          <w:rFonts w:ascii="Times New Roman" w:eastAsia="Calibri" w:hAnsi="Times New Roman" w:cs="Times New Roman"/>
          <w:sz w:val="28"/>
          <w:szCs w:val="28"/>
          <w:lang w:val="tr-TR"/>
        </w:rPr>
        <w:t xml:space="preserve">, </w:t>
      </w:r>
      <w:r w:rsidRPr="000A5C8D">
        <w:rPr>
          <w:rFonts w:ascii="Times New Roman" w:eastAsia="Calibri" w:hAnsi="Times New Roman" w:cs="Times New Roman"/>
          <w:i/>
          <w:sz w:val="28"/>
          <w:szCs w:val="28"/>
          <w:lang w:val="tr-TR"/>
        </w:rPr>
        <w:t>sociologie</w:t>
      </w:r>
      <w:r w:rsidRPr="000A5C8D">
        <w:rPr>
          <w:rFonts w:ascii="Times New Roman" w:eastAsia="Calibri" w:hAnsi="Times New Roman" w:cs="Times New Roman"/>
          <w:sz w:val="28"/>
          <w:szCs w:val="28"/>
          <w:lang w:val="kk-KZ"/>
        </w:rPr>
        <w:t xml:space="preserve"> (қоғамтану) секілді терминдер пікір-таластарда қызу талқыланған, сондықтан </w:t>
      </w:r>
      <w:r w:rsidR="00B7630B" w:rsidRPr="000A5C8D">
        <w:rPr>
          <w:rFonts w:ascii="Times New Roman" w:eastAsia="Calibri" w:hAnsi="Times New Roman" w:cs="Times New Roman"/>
          <w:sz w:val="28"/>
          <w:szCs w:val="28"/>
          <w:lang w:val="kk-KZ"/>
        </w:rPr>
        <w:t>«Түрік тілі қоғамы»</w:t>
      </w:r>
      <w:r w:rsidRPr="000A5C8D">
        <w:rPr>
          <w:rFonts w:ascii="Times New Roman" w:eastAsia="Calibri" w:hAnsi="Times New Roman" w:cs="Times New Roman"/>
          <w:sz w:val="28"/>
          <w:szCs w:val="28"/>
          <w:lang w:val="kk-KZ"/>
        </w:rPr>
        <w:t xml:space="preserve"> </w:t>
      </w:r>
      <w:r w:rsidRPr="000A5C8D">
        <w:rPr>
          <w:rFonts w:ascii="Times New Roman" w:eastAsia="Calibri" w:hAnsi="Times New Roman" w:cs="Times New Roman"/>
          <w:sz w:val="28"/>
          <w:szCs w:val="28"/>
          <w:lang w:val="tr-TR"/>
        </w:rPr>
        <w:t xml:space="preserve">VI </w:t>
      </w:r>
      <w:r w:rsidRPr="000A5C8D">
        <w:rPr>
          <w:rFonts w:ascii="Times New Roman" w:eastAsia="Calibri" w:hAnsi="Times New Roman" w:cs="Times New Roman"/>
          <w:sz w:val="28"/>
          <w:szCs w:val="28"/>
          <w:lang w:val="kk-KZ"/>
        </w:rPr>
        <w:t>түрік құрылтайында алынған шешімге сай олар түрік тілінің дыбыс ерекшеліктері мен емлесіне сай өзгертілуі керек</w:t>
      </w:r>
      <w:r w:rsidR="000A5C8D" w:rsidRPr="000A5C8D">
        <w:rPr>
          <w:rFonts w:ascii="Times New Roman" w:eastAsia="Calibri" w:hAnsi="Times New Roman" w:cs="Times New Roman"/>
          <w:sz w:val="28"/>
          <w:szCs w:val="28"/>
          <w:lang w:val="kk-KZ"/>
        </w:rPr>
        <w:t>»</w:t>
      </w:r>
      <w:r w:rsidRPr="000A5C8D">
        <w:rPr>
          <w:rFonts w:ascii="Times New Roman" w:eastAsia="Calibri" w:hAnsi="Times New Roman" w:cs="Times New Roman"/>
          <w:sz w:val="28"/>
          <w:szCs w:val="28"/>
          <w:lang w:val="kk-KZ"/>
        </w:rPr>
        <w:t xml:space="preserve"> [</w:t>
      </w:r>
      <w:r w:rsidR="00757F6C">
        <w:rPr>
          <w:rFonts w:ascii="Times New Roman" w:eastAsia="Calibri" w:hAnsi="Times New Roman" w:cs="Times New Roman"/>
          <w:sz w:val="28"/>
          <w:szCs w:val="28"/>
          <w:lang w:val="kk-KZ"/>
        </w:rPr>
        <w:t>14</w:t>
      </w:r>
      <w:r w:rsidR="003C13FE">
        <w:rPr>
          <w:rFonts w:ascii="Times New Roman" w:eastAsia="Calibri" w:hAnsi="Times New Roman" w:cs="Times New Roman"/>
          <w:sz w:val="28"/>
          <w:szCs w:val="28"/>
          <w:lang w:val="kk-KZ"/>
        </w:rPr>
        <w:t>1</w:t>
      </w:r>
      <w:r w:rsidRPr="000A5C8D">
        <w:rPr>
          <w:rFonts w:ascii="Times New Roman" w:eastAsia="Calibri" w:hAnsi="Times New Roman" w:cs="Times New Roman"/>
          <w:sz w:val="28"/>
          <w:szCs w:val="28"/>
          <w:lang w:val="tr-TR"/>
        </w:rPr>
        <w:t xml:space="preserve">, </w:t>
      </w:r>
      <w:r w:rsidR="00A53B31">
        <w:rPr>
          <w:rFonts w:ascii="Times New Roman" w:eastAsia="Calibri" w:hAnsi="Times New Roman" w:cs="Times New Roman"/>
          <w:sz w:val="28"/>
          <w:szCs w:val="28"/>
          <w:lang w:val="kk-KZ"/>
        </w:rPr>
        <w:t xml:space="preserve">б. </w:t>
      </w:r>
      <w:r w:rsidRPr="000A5C8D">
        <w:rPr>
          <w:rFonts w:ascii="Times New Roman" w:eastAsia="Calibri" w:hAnsi="Times New Roman" w:cs="Times New Roman"/>
          <w:sz w:val="28"/>
          <w:szCs w:val="28"/>
          <w:lang w:val="tr-TR"/>
        </w:rPr>
        <w:t>81</w:t>
      </w:r>
      <w:r w:rsidRPr="000A5C8D">
        <w:rPr>
          <w:rFonts w:ascii="Times New Roman" w:eastAsia="Calibri" w:hAnsi="Times New Roman" w:cs="Times New Roman"/>
          <w:sz w:val="28"/>
          <w:szCs w:val="28"/>
          <w:lang w:val="kk-KZ"/>
        </w:rPr>
        <w:t>].</w:t>
      </w:r>
    </w:p>
    <w:p w:rsidR="009E478F" w:rsidRPr="000A5C8D" w:rsidRDefault="009E478F"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C952CD">
        <w:rPr>
          <w:rFonts w:ascii="Times New Roman" w:eastAsia="Calibri" w:hAnsi="Times New Roman" w:cs="Times New Roman"/>
          <w:sz w:val="28"/>
          <w:szCs w:val="28"/>
          <w:lang w:val="kk-KZ"/>
        </w:rPr>
        <w:tab/>
        <w:t>Б</w:t>
      </w:r>
      <w:r w:rsidR="00C952CD" w:rsidRPr="00C952CD">
        <w:rPr>
          <w:rFonts w:ascii="Times New Roman" w:eastAsia="Calibri" w:hAnsi="Times New Roman" w:cs="Times New Roman"/>
          <w:sz w:val="28"/>
          <w:szCs w:val="28"/>
          <w:lang w:val="kk-KZ"/>
        </w:rPr>
        <w:t>ұл пікірді</w:t>
      </w:r>
      <w:r w:rsidRPr="00C952CD">
        <w:rPr>
          <w:rFonts w:ascii="Times New Roman" w:eastAsia="Calibri" w:hAnsi="Times New Roman" w:cs="Times New Roman"/>
          <w:sz w:val="28"/>
          <w:szCs w:val="28"/>
          <w:lang w:val="kk-KZ"/>
        </w:rPr>
        <w:t xml:space="preserve"> түрік терминология</w:t>
      </w:r>
      <w:r w:rsidR="00C952CD" w:rsidRPr="00C952CD">
        <w:rPr>
          <w:rFonts w:ascii="Times New Roman" w:eastAsia="Calibri" w:hAnsi="Times New Roman" w:cs="Times New Roman"/>
          <w:sz w:val="28"/>
          <w:szCs w:val="28"/>
          <w:lang w:val="kk-KZ"/>
        </w:rPr>
        <w:t>сының білгір маманы</w:t>
      </w:r>
      <w:r w:rsidRPr="00C952CD">
        <w:rPr>
          <w:rFonts w:ascii="Times New Roman" w:eastAsia="Calibri" w:hAnsi="Times New Roman" w:cs="Times New Roman"/>
          <w:sz w:val="28"/>
          <w:szCs w:val="28"/>
          <w:lang w:val="kk-KZ"/>
        </w:rPr>
        <w:t xml:space="preserve"> – </w:t>
      </w:r>
      <w:r w:rsidR="00C952CD" w:rsidRPr="00C952CD">
        <w:rPr>
          <w:rFonts w:ascii="Times New Roman" w:eastAsia="Calibri" w:hAnsi="Times New Roman" w:cs="Times New Roman"/>
          <w:sz w:val="28"/>
          <w:szCs w:val="28"/>
          <w:lang w:val="kk-KZ"/>
        </w:rPr>
        <w:t>профессор</w:t>
      </w:r>
      <w:r w:rsidRPr="00C952CD">
        <w:rPr>
          <w:rFonts w:ascii="Times New Roman" w:eastAsia="Calibri" w:hAnsi="Times New Roman" w:cs="Times New Roman"/>
          <w:sz w:val="28"/>
          <w:szCs w:val="28"/>
          <w:lang w:val="kk-KZ"/>
        </w:rPr>
        <w:t xml:space="preserve"> Хамза Зүлфикар </w:t>
      </w:r>
      <w:r w:rsidR="00C952CD" w:rsidRPr="00C952CD">
        <w:rPr>
          <w:rFonts w:ascii="Times New Roman" w:eastAsia="Calibri" w:hAnsi="Times New Roman" w:cs="Times New Roman"/>
          <w:sz w:val="28"/>
          <w:szCs w:val="28"/>
          <w:lang w:val="kk-KZ"/>
        </w:rPr>
        <w:t>қазіргі заманға сай былайша өрбітеді</w:t>
      </w:r>
      <w:r w:rsidRPr="00C952CD">
        <w:rPr>
          <w:rFonts w:ascii="Times New Roman" w:eastAsia="Calibri" w:hAnsi="Times New Roman" w:cs="Times New Roman"/>
          <w:sz w:val="28"/>
          <w:szCs w:val="28"/>
          <w:lang w:val="kk-KZ"/>
        </w:rPr>
        <w:t>: «Уақыт</w:t>
      </w:r>
      <w:r w:rsidRPr="000A5C8D">
        <w:rPr>
          <w:rFonts w:ascii="Times New Roman" w:eastAsia="Calibri" w:hAnsi="Times New Roman" w:cs="Times New Roman"/>
          <w:sz w:val="28"/>
          <w:szCs w:val="28"/>
          <w:lang w:val="kk-KZ"/>
        </w:rPr>
        <w:t xml:space="preserve"> пен дамудың тілге тигізер әсерін алдын ала болжау қиын. Кезінде Пеями Сафаның түрік тілінің дыбыс ерекшеліктері мен емлесіне сай өзгерту керек деп санаған </w:t>
      </w:r>
      <w:r w:rsidRPr="000A5C8D">
        <w:rPr>
          <w:rFonts w:ascii="Times New Roman" w:eastAsia="Calibri" w:hAnsi="Times New Roman" w:cs="Times New Roman"/>
          <w:i/>
          <w:sz w:val="28"/>
          <w:szCs w:val="28"/>
          <w:lang w:val="kk-KZ"/>
        </w:rPr>
        <w:t>analogie</w:t>
      </w:r>
      <w:r w:rsidRPr="000A5C8D">
        <w:rPr>
          <w:rFonts w:ascii="Times New Roman" w:eastAsia="Calibri" w:hAnsi="Times New Roman" w:cs="Times New Roman"/>
          <w:sz w:val="28"/>
          <w:szCs w:val="28"/>
          <w:lang w:val="kk-KZ"/>
        </w:rPr>
        <w:t xml:space="preserve"> (аналогия), </w:t>
      </w:r>
      <w:r w:rsidRPr="000A5C8D">
        <w:rPr>
          <w:rFonts w:ascii="Times New Roman" w:eastAsia="Calibri" w:hAnsi="Times New Roman" w:cs="Times New Roman"/>
          <w:i/>
          <w:sz w:val="28"/>
          <w:szCs w:val="28"/>
          <w:lang w:val="kk-KZ"/>
        </w:rPr>
        <w:t xml:space="preserve">objektif </w:t>
      </w:r>
      <w:r w:rsidRPr="000A5C8D">
        <w:rPr>
          <w:rFonts w:ascii="Times New Roman" w:eastAsia="Calibri" w:hAnsi="Times New Roman" w:cs="Times New Roman"/>
          <w:sz w:val="28"/>
          <w:szCs w:val="28"/>
          <w:lang w:val="kk-KZ"/>
        </w:rPr>
        <w:t xml:space="preserve">(объективті), </w:t>
      </w:r>
      <w:r w:rsidRPr="000A5C8D">
        <w:rPr>
          <w:rFonts w:ascii="Times New Roman" w:eastAsia="Calibri" w:hAnsi="Times New Roman" w:cs="Times New Roman"/>
          <w:i/>
          <w:sz w:val="28"/>
          <w:szCs w:val="28"/>
          <w:lang w:val="kk-KZ"/>
        </w:rPr>
        <w:t>primitif</w:t>
      </w:r>
      <w:r w:rsidRPr="000A5C8D">
        <w:rPr>
          <w:rFonts w:ascii="Times New Roman" w:eastAsia="Calibri" w:hAnsi="Times New Roman" w:cs="Times New Roman"/>
          <w:sz w:val="28"/>
          <w:szCs w:val="28"/>
          <w:lang w:val="kk-KZ"/>
        </w:rPr>
        <w:t xml:space="preserve"> (примивті), </w:t>
      </w:r>
      <w:r w:rsidRPr="000A5C8D">
        <w:rPr>
          <w:rFonts w:ascii="Times New Roman" w:eastAsia="Calibri" w:hAnsi="Times New Roman" w:cs="Times New Roman"/>
          <w:i/>
          <w:sz w:val="28"/>
          <w:szCs w:val="28"/>
          <w:lang w:val="kk-KZ"/>
        </w:rPr>
        <w:t>sociologie</w:t>
      </w:r>
      <w:r w:rsidRPr="000A5C8D">
        <w:rPr>
          <w:rFonts w:ascii="Times New Roman" w:eastAsia="Calibri" w:hAnsi="Times New Roman" w:cs="Times New Roman"/>
          <w:sz w:val="28"/>
          <w:szCs w:val="28"/>
          <w:lang w:val="kk-KZ"/>
        </w:rPr>
        <w:t xml:space="preserve"> (қоғамтану) секілді, көбінесе батыс тілдік түбірлес сөздердің орнына қазір </w:t>
      </w:r>
      <w:r w:rsidRPr="000A5C8D">
        <w:rPr>
          <w:rFonts w:ascii="Times New Roman" w:eastAsia="Calibri" w:hAnsi="Times New Roman" w:cs="Times New Roman"/>
          <w:i/>
          <w:sz w:val="28"/>
          <w:szCs w:val="28"/>
          <w:lang w:val="tr-TR"/>
        </w:rPr>
        <w:t xml:space="preserve">benzeşme, nesnel, ilkel, toplumbilimi </w:t>
      </w:r>
      <w:r w:rsidRPr="000A5C8D">
        <w:rPr>
          <w:rFonts w:ascii="Times New Roman" w:eastAsia="Calibri" w:hAnsi="Times New Roman" w:cs="Times New Roman"/>
          <w:sz w:val="28"/>
          <w:szCs w:val="28"/>
          <w:lang w:val="kk-KZ"/>
        </w:rPr>
        <w:t xml:space="preserve">секілді түрікше баламалар </w:t>
      </w:r>
      <w:r w:rsidR="00FD162F">
        <w:rPr>
          <w:rFonts w:ascii="Times New Roman" w:eastAsia="Calibri" w:hAnsi="Times New Roman" w:cs="Times New Roman"/>
          <w:sz w:val="28"/>
          <w:szCs w:val="28"/>
          <w:lang w:val="kk-KZ"/>
        </w:rPr>
        <w:t xml:space="preserve">табылып, </w:t>
      </w:r>
      <w:r w:rsidRPr="000A5C8D">
        <w:rPr>
          <w:rFonts w:ascii="Times New Roman" w:eastAsia="Calibri" w:hAnsi="Times New Roman" w:cs="Times New Roman"/>
          <w:sz w:val="28"/>
          <w:szCs w:val="28"/>
          <w:lang w:val="kk-KZ"/>
        </w:rPr>
        <w:t>кеңінен қолданыла бастады» [</w:t>
      </w:r>
      <w:r w:rsidR="003C13FE">
        <w:rPr>
          <w:rFonts w:ascii="Times New Roman" w:eastAsia="Calibri" w:hAnsi="Times New Roman" w:cs="Times New Roman"/>
          <w:sz w:val="28"/>
          <w:szCs w:val="28"/>
          <w:lang w:val="kk-KZ"/>
        </w:rPr>
        <w:t>56</w:t>
      </w:r>
      <w:r w:rsidRPr="000A5C8D">
        <w:rPr>
          <w:rFonts w:ascii="Times New Roman" w:eastAsia="Calibri" w:hAnsi="Times New Roman" w:cs="Times New Roman"/>
          <w:sz w:val="28"/>
          <w:szCs w:val="28"/>
          <w:lang w:val="kk-KZ"/>
        </w:rPr>
        <w:t xml:space="preserve">, </w:t>
      </w:r>
      <w:r w:rsidR="00A53B31">
        <w:rPr>
          <w:rFonts w:ascii="Times New Roman" w:eastAsia="Calibri" w:hAnsi="Times New Roman" w:cs="Times New Roman"/>
          <w:sz w:val="28"/>
          <w:szCs w:val="28"/>
          <w:lang w:val="kk-KZ"/>
        </w:rPr>
        <w:t xml:space="preserve">б. </w:t>
      </w:r>
      <w:r w:rsidRPr="000A5C8D">
        <w:rPr>
          <w:rFonts w:ascii="Times New Roman" w:eastAsia="Calibri" w:hAnsi="Times New Roman" w:cs="Times New Roman"/>
          <w:sz w:val="28"/>
          <w:szCs w:val="28"/>
          <w:lang w:val="kk-KZ"/>
        </w:rPr>
        <w:t>17].</w:t>
      </w:r>
    </w:p>
    <w:p w:rsidR="00FD162F" w:rsidRDefault="003E1366"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D67046">
        <w:rPr>
          <w:rFonts w:ascii="Times New Roman" w:eastAsia="Calibri" w:hAnsi="Times New Roman" w:cs="Times New Roman"/>
          <w:sz w:val="28"/>
          <w:szCs w:val="28"/>
          <w:lang w:val="kk-KZ"/>
        </w:rPr>
        <w:tab/>
      </w:r>
      <w:r w:rsidRPr="00D67046">
        <w:rPr>
          <w:rFonts w:ascii="Times New Roman" w:eastAsia="Calibri" w:hAnsi="Times New Roman" w:cs="Times New Roman"/>
          <w:sz w:val="28"/>
          <w:szCs w:val="28"/>
          <w:lang w:val="kk-KZ"/>
        </w:rPr>
        <w:tab/>
      </w:r>
      <w:r w:rsidR="00D67046">
        <w:rPr>
          <w:rFonts w:ascii="Times New Roman" w:eastAsia="Calibri" w:hAnsi="Times New Roman" w:cs="Times New Roman"/>
          <w:sz w:val="28"/>
          <w:szCs w:val="28"/>
          <w:lang w:val="kk-KZ"/>
        </w:rPr>
        <w:t xml:space="preserve">Реформалау барысында атқарылған негізгі шаралар нәтижесінде </w:t>
      </w:r>
      <w:r w:rsidR="00D67046" w:rsidRPr="00D67046">
        <w:rPr>
          <w:rFonts w:ascii="Times New Roman" w:eastAsia="Calibri" w:hAnsi="Times New Roman" w:cs="Times New Roman"/>
          <w:sz w:val="28"/>
          <w:szCs w:val="28"/>
          <w:lang w:val="kk-KZ"/>
        </w:rPr>
        <w:t>т</w:t>
      </w:r>
      <w:r w:rsidRPr="00D67046">
        <w:rPr>
          <w:rFonts w:ascii="Times New Roman" w:eastAsia="Calibri" w:hAnsi="Times New Roman" w:cs="Times New Roman"/>
          <w:sz w:val="28"/>
          <w:szCs w:val="28"/>
          <w:lang w:val="kk-KZ"/>
        </w:rPr>
        <w:t>үрік</w:t>
      </w:r>
      <w:r w:rsidR="00D67046" w:rsidRPr="00D67046">
        <w:rPr>
          <w:rFonts w:ascii="Times New Roman" w:eastAsia="Calibri" w:hAnsi="Times New Roman" w:cs="Times New Roman"/>
          <w:sz w:val="28"/>
          <w:szCs w:val="28"/>
          <w:lang w:val="kk-KZ"/>
        </w:rPr>
        <w:t xml:space="preserve"> тілі лексикасын</w:t>
      </w:r>
      <w:r w:rsidRPr="00D67046">
        <w:rPr>
          <w:rFonts w:ascii="Times New Roman" w:eastAsia="Calibri" w:hAnsi="Times New Roman" w:cs="Times New Roman"/>
          <w:sz w:val="28"/>
          <w:szCs w:val="28"/>
          <w:lang w:val="kk-KZ"/>
        </w:rPr>
        <w:t xml:space="preserve">, грамматикасын, стилистикасын </w:t>
      </w:r>
      <w:r w:rsidR="00D67046" w:rsidRPr="00D67046">
        <w:rPr>
          <w:rFonts w:ascii="Times New Roman" w:eastAsia="Calibri" w:hAnsi="Times New Roman" w:cs="Times New Roman"/>
          <w:sz w:val="28"/>
          <w:szCs w:val="28"/>
          <w:lang w:val="kk-KZ"/>
        </w:rPr>
        <w:t>жаңарту</w:t>
      </w:r>
      <w:r w:rsidRPr="00D67046">
        <w:rPr>
          <w:rFonts w:ascii="Times New Roman" w:eastAsia="Calibri" w:hAnsi="Times New Roman" w:cs="Times New Roman"/>
          <w:sz w:val="28"/>
          <w:szCs w:val="28"/>
          <w:lang w:val="kk-KZ"/>
        </w:rPr>
        <w:t xml:space="preserve"> жолындағы </w:t>
      </w:r>
      <w:r w:rsidR="00D67046" w:rsidRPr="00D67046">
        <w:rPr>
          <w:rFonts w:ascii="Times New Roman" w:eastAsia="Calibri" w:hAnsi="Times New Roman" w:cs="Times New Roman"/>
          <w:sz w:val="28"/>
          <w:szCs w:val="28"/>
          <w:lang w:val="kk-KZ"/>
        </w:rPr>
        <w:t xml:space="preserve">«Тіл төңкерісінің» </w:t>
      </w:r>
      <w:r w:rsidRPr="00D67046">
        <w:rPr>
          <w:rFonts w:ascii="Times New Roman" w:eastAsia="Calibri" w:hAnsi="Times New Roman" w:cs="Times New Roman"/>
          <w:sz w:val="28"/>
          <w:szCs w:val="28"/>
          <w:lang w:val="kk-KZ"/>
        </w:rPr>
        <w:t xml:space="preserve">негізгі мақсаттары орындалды: </w:t>
      </w:r>
      <w:r w:rsidR="00D67046" w:rsidRPr="00D67046">
        <w:rPr>
          <w:rFonts w:ascii="Times New Roman" w:eastAsia="Calibri" w:hAnsi="Times New Roman" w:cs="Times New Roman"/>
          <w:sz w:val="28"/>
          <w:szCs w:val="28"/>
          <w:lang w:val="kk-KZ"/>
        </w:rPr>
        <w:t xml:space="preserve">ауызекі сөйлеу тілі мен </w:t>
      </w:r>
      <w:r w:rsidRPr="00D67046">
        <w:rPr>
          <w:rFonts w:ascii="Times New Roman" w:eastAsia="Calibri" w:hAnsi="Times New Roman" w:cs="Times New Roman"/>
          <w:sz w:val="28"/>
          <w:szCs w:val="28"/>
          <w:lang w:val="kk-KZ"/>
        </w:rPr>
        <w:t xml:space="preserve">әдеби тіл арасындағы айырмашылықтар азайды, әдеби тілдегі </w:t>
      </w:r>
      <w:r w:rsidR="00D67046" w:rsidRPr="00D67046">
        <w:rPr>
          <w:rFonts w:ascii="Times New Roman" w:eastAsia="Calibri" w:hAnsi="Times New Roman" w:cs="Times New Roman"/>
          <w:sz w:val="28"/>
          <w:szCs w:val="28"/>
          <w:lang w:val="kk-KZ"/>
        </w:rPr>
        <w:t>т</w:t>
      </w:r>
      <w:r w:rsidRPr="00D67046">
        <w:rPr>
          <w:rFonts w:ascii="Times New Roman" w:eastAsia="Calibri" w:hAnsi="Times New Roman" w:cs="Times New Roman"/>
          <w:sz w:val="28"/>
          <w:szCs w:val="28"/>
          <w:lang w:val="kk-KZ"/>
        </w:rPr>
        <w:t xml:space="preserve">үрік </w:t>
      </w:r>
      <w:r w:rsidR="00D67046" w:rsidRPr="00D67046">
        <w:rPr>
          <w:rFonts w:ascii="Times New Roman" w:eastAsia="Calibri" w:hAnsi="Times New Roman" w:cs="Times New Roman"/>
          <w:sz w:val="28"/>
          <w:szCs w:val="28"/>
          <w:lang w:val="kk-KZ"/>
        </w:rPr>
        <w:t>сөздік қоры</w:t>
      </w:r>
      <w:r w:rsidRPr="00D67046">
        <w:rPr>
          <w:rFonts w:ascii="Times New Roman" w:eastAsia="Calibri" w:hAnsi="Times New Roman" w:cs="Times New Roman"/>
          <w:sz w:val="28"/>
          <w:szCs w:val="28"/>
          <w:lang w:val="kk-KZ"/>
        </w:rPr>
        <w:t xml:space="preserve"> 70-80</w:t>
      </w:r>
      <w:r w:rsidR="00A8501C" w:rsidRPr="00D67046">
        <w:rPr>
          <w:rFonts w:ascii="Times New Roman" w:eastAsia="Calibri" w:hAnsi="Times New Roman" w:cs="Times New Roman"/>
          <w:sz w:val="28"/>
          <w:szCs w:val="28"/>
          <w:lang w:val="kk-KZ"/>
        </w:rPr>
        <w:t xml:space="preserve"> </w:t>
      </w:r>
      <w:r w:rsidRPr="00D67046">
        <w:rPr>
          <w:rFonts w:ascii="Times New Roman" w:eastAsia="Calibri" w:hAnsi="Times New Roman" w:cs="Times New Roman"/>
          <w:sz w:val="28"/>
          <w:szCs w:val="28"/>
          <w:lang w:val="kk-KZ"/>
        </w:rPr>
        <w:t>%</w:t>
      </w:r>
      <w:r w:rsidR="002D48A6">
        <w:rPr>
          <w:rFonts w:ascii="Times New Roman" w:eastAsia="Calibri" w:hAnsi="Times New Roman" w:cs="Times New Roman"/>
          <w:sz w:val="28"/>
          <w:szCs w:val="28"/>
          <w:lang w:val="kk-KZ"/>
        </w:rPr>
        <w:t>-ға</w:t>
      </w:r>
      <w:r w:rsidRPr="00D67046">
        <w:rPr>
          <w:rFonts w:ascii="Times New Roman" w:eastAsia="Calibri" w:hAnsi="Times New Roman" w:cs="Times New Roman"/>
          <w:sz w:val="28"/>
          <w:szCs w:val="28"/>
          <w:lang w:val="kk-KZ"/>
        </w:rPr>
        <w:t xml:space="preserve"> </w:t>
      </w:r>
      <w:r w:rsidR="00A077B3" w:rsidRPr="00A077B3">
        <w:rPr>
          <w:rFonts w:ascii="Times New Roman" w:eastAsia="Calibri" w:hAnsi="Times New Roman" w:cs="Times New Roman"/>
          <w:sz w:val="28"/>
          <w:szCs w:val="28"/>
          <w:lang w:val="kk-KZ"/>
        </w:rPr>
        <w:t>көтеріліп</w:t>
      </w:r>
      <w:r w:rsidRPr="00A077B3">
        <w:rPr>
          <w:rFonts w:ascii="Times New Roman" w:eastAsia="Calibri" w:hAnsi="Times New Roman" w:cs="Times New Roman"/>
          <w:sz w:val="28"/>
          <w:szCs w:val="28"/>
          <w:lang w:val="kk-KZ"/>
        </w:rPr>
        <w:t>, түрік тілінің термин</w:t>
      </w:r>
      <w:r w:rsidR="00A077B3" w:rsidRPr="00A077B3">
        <w:rPr>
          <w:rFonts w:ascii="Times New Roman" w:eastAsia="Calibri" w:hAnsi="Times New Roman" w:cs="Times New Roman"/>
          <w:sz w:val="28"/>
          <w:szCs w:val="28"/>
          <w:lang w:val="kk-KZ"/>
        </w:rPr>
        <w:t>дік</w:t>
      </w:r>
      <w:r w:rsidRPr="00A077B3">
        <w:rPr>
          <w:rFonts w:ascii="Times New Roman" w:eastAsia="Calibri" w:hAnsi="Times New Roman" w:cs="Times New Roman"/>
          <w:sz w:val="28"/>
          <w:szCs w:val="28"/>
          <w:lang w:val="kk-KZ"/>
        </w:rPr>
        <w:t xml:space="preserve"> </w:t>
      </w:r>
      <w:r w:rsidR="00A077B3">
        <w:rPr>
          <w:rFonts w:ascii="Times New Roman" w:eastAsia="Calibri" w:hAnsi="Times New Roman" w:cs="Times New Roman"/>
          <w:sz w:val="28"/>
          <w:szCs w:val="28"/>
          <w:lang w:val="kk-KZ"/>
        </w:rPr>
        <w:t>қоры</w:t>
      </w:r>
      <w:r w:rsidR="002D48A6">
        <w:rPr>
          <w:rFonts w:ascii="Times New Roman" w:eastAsia="Calibri" w:hAnsi="Times New Roman" w:cs="Times New Roman"/>
          <w:sz w:val="28"/>
          <w:szCs w:val="28"/>
          <w:lang w:val="kk-KZ"/>
        </w:rPr>
        <w:t xml:space="preserve"> мен</w:t>
      </w:r>
      <w:r w:rsidRPr="00A077B3">
        <w:rPr>
          <w:rFonts w:ascii="Times New Roman" w:eastAsia="Calibri" w:hAnsi="Times New Roman" w:cs="Times New Roman"/>
          <w:sz w:val="28"/>
          <w:szCs w:val="28"/>
          <w:lang w:val="kk-KZ"/>
        </w:rPr>
        <w:t xml:space="preserve"> стильдік</w:t>
      </w:r>
      <w:r w:rsidR="009E478F" w:rsidRPr="00A077B3">
        <w:rPr>
          <w:rFonts w:ascii="Times New Roman" w:eastAsia="Calibri" w:hAnsi="Times New Roman" w:cs="Times New Roman"/>
          <w:sz w:val="28"/>
          <w:szCs w:val="28"/>
          <w:lang w:val="kk-KZ"/>
        </w:rPr>
        <w:t xml:space="preserve"> </w:t>
      </w:r>
      <w:r w:rsidRPr="00A077B3">
        <w:rPr>
          <w:rFonts w:ascii="Times New Roman" w:eastAsia="Calibri" w:hAnsi="Times New Roman" w:cs="Times New Roman"/>
          <w:sz w:val="28"/>
          <w:szCs w:val="28"/>
          <w:lang w:val="kk-KZ"/>
        </w:rPr>
        <w:t>жүйе</w:t>
      </w:r>
      <w:r w:rsidR="00A077B3">
        <w:rPr>
          <w:rFonts w:ascii="Times New Roman" w:eastAsia="Calibri" w:hAnsi="Times New Roman" w:cs="Times New Roman"/>
          <w:sz w:val="28"/>
          <w:szCs w:val="28"/>
          <w:lang w:val="kk-KZ"/>
        </w:rPr>
        <w:t>с</w:t>
      </w:r>
      <w:r w:rsidRPr="00A077B3">
        <w:rPr>
          <w:rFonts w:ascii="Times New Roman" w:eastAsia="Calibri" w:hAnsi="Times New Roman" w:cs="Times New Roman"/>
          <w:sz w:val="28"/>
          <w:szCs w:val="28"/>
          <w:lang w:val="kk-KZ"/>
        </w:rPr>
        <w:t>ін дамыту арқылы</w:t>
      </w:r>
      <w:r w:rsidRPr="00D67046">
        <w:rPr>
          <w:rFonts w:ascii="Times New Roman" w:eastAsia="Calibri" w:hAnsi="Times New Roman" w:cs="Times New Roman"/>
          <w:sz w:val="28"/>
          <w:szCs w:val="28"/>
          <w:lang w:val="kk-KZ"/>
        </w:rPr>
        <w:t xml:space="preserve"> </w:t>
      </w:r>
      <w:r w:rsidR="00D67046" w:rsidRPr="00D67046">
        <w:rPr>
          <w:rFonts w:ascii="Times New Roman" w:eastAsia="Calibri" w:hAnsi="Times New Roman" w:cs="Times New Roman"/>
          <w:sz w:val="28"/>
          <w:szCs w:val="28"/>
          <w:lang w:val="kk-KZ"/>
        </w:rPr>
        <w:t xml:space="preserve"> тілдің әлеуметтік қызметінің өрісі </w:t>
      </w:r>
      <w:r w:rsidRPr="00D67046">
        <w:rPr>
          <w:rFonts w:ascii="Times New Roman" w:eastAsia="Calibri" w:hAnsi="Times New Roman" w:cs="Times New Roman"/>
          <w:sz w:val="28"/>
          <w:szCs w:val="28"/>
          <w:lang w:val="kk-KZ"/>
        </w:rPr>
        <w:t>кеңейді.</w:t>
      </w:r>
      <w:r w:rsidRPr="0033026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r w:rsidR="001F3345">
        <w:rPr>
          <w:rFonts w:ascii="Times New Roman" w:eastAsia="Calibri" w:hAnsi="Times New Roman" w:cs="Times New Roman"/>
          <w:sz w:val="28"/>
          <w:szCs w:val="28"/>
          <w:lang w:val="kk-KZ"/>
        </w:rPr>
        <w:t xml:space="preserve"> </w:t>
      </w:r>
    </w:p>
    <w:p w:rsidR="003E1366" w:rsidRPr="003E1366" w:rsidRDefault="009E478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3E1366">
        <w:rPr>
          <w:rFonts w:ascii="Times New Roman" w:eastAsia="Calibri" w:hAnsi="Times New Roman" w:cs="Times New Roman"/>
          <w:sz w:val="28"/>
          <w:szCs w:val="28"/>
          <w:lang w:val="kk-KZ"/>
        </w:rPr>
        <w:t xml:space="preserve">Нақтылап айтсақ, </w:t>
      </w:r>
      <w:r w:rsidR="002D48A6">
        <w:rPr>
          <w:rFonts w:ascii="Times New Roman" w:hAnsi="Times New Roman" w:cs="Times New Roman"/>
          <w:sz w:val="28"/>
          <w:szCs w:val="28"/>
          <w:lang w:val="kk-KZ"/>
        </w:rPr>
        <w:t>«Т</w:t>
      </w:r>
      <w:r w:rsidR="003E1366">
        <w:rPr>
          <w:rFonts w:ascii="Times New Roman" w:hAnsi="Times New Roman" w:cs="Times New Roman"/>
          <w:sz w:val="28"/>
          <w:szCs w:val="28"/>
          <w:lang w:val="kk-KZ"/>
        </w:rPr>
        <w:t xml:space="preserve">іл төңкерісі» нәтижесінде түрік газет лексикасындағы түрікше сөздер 1932 ж. </w:t>
      </w:r>
      <w:r w:rsidR="003E1366" w:rsidRPr="003E1366">
        <w:rPr>
          <w:rFonts w:ascii="Times New Roman" w:hAnsi="Times New Roman" w:cs="Times New Roman"/>
          <w:sz w:val="28"/>
          <w:szCs w:val="28"/>
          <w:lang w:val="kk-KZ"/>
        </w:rPr>
        <w:t xml:space="preserve">– </w:t>
      </w:r>
      <w:r w:rsidR="003E1366">
        <w:rPr>
          <w:rFonts w:ascii="Times New Roman" w:hAnsi="Times New Roman" w:cs="Times New Roman"/>
          <w:sz w:val="28"/>
          <w:szCs w:val="28"/>
          <w:lang w:val="kk-KZ"/>
        </w:rPr>
        <w:t>35</w:t>
      </w:r>
      <w:r w:rsidR="00A8501C">
        <w:rPr>
          <w:rFonts w:ascii="Times New Roman" w:hAnsi="Times New Roman" w:cs="Times New Roman"/>
          <w:sz w:val="28"/>
          <w:szCs w:val="28"/>
          <w:lang w:val="kk-KZ"/>
        </w:rPr>
        <w:t xml:space="preserve"> </w:t>
      </w:r>
      <w:r w:rsidR="003E1366">
        <w:rPr>
          <w:rFonts w:ascii="Times New Roman" w:hAnsi="Times New Roman" w:cs="Times New Roman"/>
          <w:sz w:val="28"/>
          <w:szCs w:val="28"/>
          <w:lang w:val="tr-TR"/>
        </w:rPr>
        <w:t>%</w:t>
      </w:r>
      <w:r w:rsidR="002D48A6">
        <w:rPr>
          <w:rFonts w:ascii="Times New Roman" w:hAnsi="Times New Roman" w:cs="Times New Roman"/>
          <w:sz w:val="28"/>
          <w:szCs w:val="28"/>
          <w:lang w:val="kk-KZ"/>
        </w:rPr>
        <w:t xml:space="preserve"> еді</w:t>
      </w:r>
      <w:r w:rsidR="003E1366">
        <w:rPr>
          <w:rFonts w:ascii="Times New Roman" w:hAnsi="Times New Roman" w:cs="Times New Roman"/>
          <w:sz w:val="28"/>
          <w:szCs w:val="28"/>
          <w:lang w:val="kk-KZ"/>
        </w:rPr>
        <w:t xml:space="preserve">,  төңкерістен кейін, яғни 1936 ж. </w:t>
      </w:r>
      <w:r w:rsidR="003E1366" w:rsidRPr="003E1366">
        <w:rPr>
          <w:rFonts w:ascii="Times New Roman" w:hAnsi="Times New Roman" w:cs="Times New Roman"/>
          <w:sz w:val="28"/>
          <w:szCs w:val="28"/>
          <w:lang w:val="kk-KZ"/>
        </w:rPr>
        <w:t xml:space="preserve">– </w:t>
      </w:r>
      <w:r w:rsidR="003E1366">
        <w:rPr>
          <w:rFonts w:ascii="Times New Roman" w:hAnsi="Times New Roman" w:cs="Times New Roman"/>
          <w:sz w:val="28"/>
          <w:szCs w:val="28"/>
          <w:lang w:val="kk-KZ"/>
        </w:rPr>
        <w:t xml:space="preserve"> 48</w:t>
      </w:r>
      <w:r w:rsidR="00A8501C">
        <w:rPr>
          <w:rFonts w:ascii="Times New Roman" w:hAnsi="Times New Roman" w:cs="Times New Roman"/>
          <w:sz w:val="28"/>
          <w:szCs w:val="28"/>
          <w:lang w:val="kk-KZ"/>
        </w:rPr>
        <w:t xml:space="preserve"> </w:t>
      </w:r>
      <w:r w:rsidR="003E1366" w:rsidRPr="004502FF">
        <w:rPr>
          <w:rFonts w:ascii="Times New Roman" w:hAnsi="Times New Roman" w:cs="Times New Roman"/>
          <w:sz w:val="28"/>
          <w:szCs w:val="28"/>
          <w:lang w:val="kk-KZ"/>
        </w:rPr>
        <w:t>%</w:t>
      </w:r>
      <w:r w:rsidR="002D48A6">
        <w:rPr>
          <w:rFonts w:ascii="Times New Roman" w:hAnsi="Times New Roman" w:cs="Times New Roman"/>
          <w:sz w:val="28"/>
          <w:szCs w:val="28"/>
          <w:lang w:val="kk-KZ"/>
        </w:rPr>
        <w:t xml:space="preserve"> болды</w:t>
      </w:r>
      <w:r w:rsidR="003E1366">
        <w:rPr>
          <w:rFonts w:ascii="Times New Roman" w:hAnsi="Times New Roman" w:cs="Times New Roman"/>
          <w:sz w:val="28"/>
          <w:szCs w:val="28"/>
          <w:lang w:val="kk-KZ"/>
        </w:rPr>
        <w:t xml:space="preserve">, 1946 ж. </w:t>
      </w:r>
      <w:r w:rsidR="003E1366" w:rsidRPr="003E1366">
        <w:rPr>
          <w:rFonts w:ascii="Times New Roman" w:hAnsi="Times New Roman" w:cs="Times New Roman"/>
          <w:sz w:val="28"/>
          <w:szCs w:val="28"/>
          <w:lang w:val="kk-KZ"/>
        </w:rPr>
        <w:t xml:space="preserve">– </w:t>
      </w:r>
      <w:r w:rsidR="003E1366">
        <w:rPr>
          <w:rFonts w:ascii="Times New Roman" w:hAnsi="Times New Roman" w:cs="Times New Roman"/>
          <w:sz w:val="28"/>
          <w:szCs w:val="28"/>
          <w:lang w:val="kk-KZ"/>
        </w:rPr>
        <w:t xml:space="preserve">57 </w:t>
      </w:r>
      <w:r w:rsidR="003E1366" w:rsidRPr="004502FF">
        <w:rPr>
          <w:rFonts w:ascii="Times New Roman" w:hAnsi="Times New Roman" w:cs="Times New Roman"/>
          <w:sz w:val="28"/>
          <w:szCs w:val="28"/>
          <w:lang w:val="kk-KZ"/>
        </w:rPr>
        <w:t>%</w:t>
      </w:r>
      <w:r w:rsidR="003E1366">
        <w:rPr>
          <w:rFonts w:ascii="Times New Roman" w:hAnsi="Times New Roman" w:cs="Times New Roman"/>
          <w:sz w:val="28"/>
          <w:szCs w:val="28"/>
          <w:lang w:val="kk-KZ"/>
        </w:rPr>
        <w:t xml:space="preserve">-ға, ал 1980 ж. </w:t>
      </w:r>
      <w:r w:rsidR="003E1366" w:rsidRPr="003E1366">
        <w:rPr>
          <w:rFonts w:ascii="Times New Roman" w:hAnsi="Times New Roman" w:cs="Times New Roman"/>
          <w:sz w:val="28"/>
          <w:szCs w:val="28"/>
          <w:lang w:val="kk-KZ"/>
        </w:rPr>
        <w:t xml:space="preserve">– </w:t>
      </w:r>
      <w:r w:rsidR="003E1366">
        <w:rPr>
          <w:rFonts w:ascii="Times New Roman" w:hAnsi="Times New Roman" w:cs="Times New Roman"/>
          <w:sz w:val="28"/>
          <w:szCs w:val="28"/>
          <w:lang w:val="kk-KZ"/>
        </w:rPr>
        <w:t>80</w:t>
      </w:r>
      <w:r w:rsidR="00A8501C">
        <w:rPr>
          <w:rFonts w:ascii="Times New Roman" w:hAnsi="Times New Roman" w:cs="Times New Roman"/>
          <w:sz w:val="28"/>
          <w:szCs w:val="28"/>
          <w:lang w:val="kk-KZ"/>
        </w:rPr>
        <w:t xml:space="preserve"> </w:t>
      </w:r>
      <w:r w:rsidR="003E1366" w:rsidRPr="004502FF">
        <w:rPr>
          <w:rFonts w:ascii="Times New Roman" w:hAnsi="Times New Roman" w:cs="Times New Roman"/>
          <w:sz w:val="28"/>
          <w:szCs w:val="28"/>
          <w:lang w:val="kk-KZ"/>
        </w:rPr>
        <w:t>%</w:t>
      </w:r>
      <w:r w:rsidR="003E1366">
        <w:rPr>
          <w:rFonts w:ascii="Times New Roman" w:hAnsi="Times New Roman" w:cs="Times New Roman"/>
          <w:sz w:val="28"/>
          <w:szCs w:val="28"/>
          <w:lang w:val="kk-KZ"/>
        </w:rPr>
        <w:t xml:space="preserve">-ға дейін </w:t>
      </w:r>
      <w:r w:rsidR="00FD162F">
        <w:rPr>
          <w:rFonts w:ascii="Times New Roman" w:hAnsi="Times New Roman" w:cs="Times New Roman"/>
          <w:sz w:val="28"/>
          <w:szCs w:val="28"/>
          <w:lang w:val="kk-KZ"/>
        </w:rPr>
        <w:t>артты</w:t>
      </w:r>
      <w:r w:rsidR="003E1366">
        <w:rPr>
          <w:rFonts w:ascii="Times New Roman" w:hAnsi="Times New Roman" w:cs="Times New Roman"/>
          <w:sz w:val="28"/>
          <w:szCs w:val="28"/>
          <w:lang w:val="kk-KZ"/>
        </w:rPr>
        <w:t xml:space="preserve"> </w:t>
      </w:r>
      <w:r w:rsidR="003E1366" w:rsidRPr="002F5F7C">
        <w:rPr>
          <w:rFonts w:ascii="Times New Roman" w:hAnsi="Times New Roman" w:cs="Times New Roman"/>
          <w:sz w:val="28"/>
          <w:szCs w:val="28"/>
          <w:lang w:val="kk-KZ"/>
        </w:rPr>
        <w:t>[</w:t>
      </w:r>
      <w:r w:rsidR="00850B84">
        <w:rPr>
          <w:rFonts w:ascii="Times New Roman" w:hAnsi="Times New Roman" w:cs="Times New Roman"/>
          <w:sz w:val="28"/>
          <w:szCs w:val="28"/>
          <w:lang w:val="kk-KZ"/>
        </w:rPr>
        <w:t>142</w:t>
      </w:r>
      <w:r w:rsidR="003E1366" w:rsidRPr="002F5F7C">
        <w:rPr>
          <w:rFonts w:ascii="Times New Roman" w:hAnsi="Times New Roman" w:cs="Times New Roman"/>
          <w:sz w:val="28"/>
          <w:szCs w:val="28"/>
          <w:lang w:val="kk-KZ"/>
        </w:rPr>
        <w:t xml:space="preserve">, </w:t>
      </w:r>
      <w:r w:rsidR="00BE1111">
        <w:rPr>
          <w:rFonts w:ascii="Times New Roman" w:hAnsi="Times New Roman" w:cs="Times New Roman"/>
          <w:sz w:val="28"/>
          <w:szCs w:val="28"/>
          <w:lang w:val="kk-KZ"/>
        </w:rPr>
        <w:t xml:space="preserve">б. </w:t>
      </w:r>
      <w:r w:rsidR="003E1366" w:rsidRPr="002F5F7C">
        <w:rPr>
          <w:rFonts w:ascii="Times New Roman" w:hAnsi="Times New Roman" w:cs="Times New Roman"/>
          <w:sz w:val="28"/>
          <w:szCs w:val="28"/>
          <w:lang w:val="tr-TR"/>
        </w:rPr>
        <w:t>268</w:t>
      </w:r>
      <w:r w:rsidR="003E1366" w:rsidRPr="002F5F7C">
        <w:rPr>
          <w:rFonts w:ascii="Times New Roman" w:hAnsi="Times New Roman" w:cs="Times New Roman"/>
          <w:sz w:val="28"/>
          <w:szCs w:val="28"/>
          <w:lang w:val="kk-KZ"/>
        </w:rPr>
        <w:t xml:space="preserve">]. </w:t>
      </w:r>
      <w:r w:rsidR="003E1366" w:rsidRPr="002F5F7C">
        <w:rPr>
          <w:rFonts w:ascii="Times New Roman" w:hAnsi="Times New Roman" w:cs="Times New Roman"/>
          <w:sz w:val="28"/>
          <w:szCs w:val="28"/>
          <w:lang w:val="tr-TR"/>
        </w:rPr>
        <w:t xml:space="preserve"> </w:t>
      </w:r>
      <w:r w:rsidR="003E1366" w:rsidRPr="003E1366">
        <w:rPr>
          <w:rFonts w:ascii="Times New Roman" w:hAnsi="Times New Roman" w:cs="Times New Roman"/>
          <w:sz w:val="28"/>
          <w:szCs w:val="28"/>
          <w:lang w:val="kk-KZ"/>
        </w:rPr>
        <w:t xml:space="preserve"> </w:t>
      </w:r>
    </w:p>
    <w:p w:rsidR="003E1366" w:rsidRDefault="003E1366"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9261D9">
        <w:rPr>
          <w:rFonts w:ascii="Times New Roman" w:eastAsia="Calibri" w:hAnsi="Times New Roman" w:cs="Times New Roman"/>
          <w:sz w:val="28"/>
          <w:szCs w:val="28"/>
          <w:lang w:val="kk-KZ"/>
        </w:rPr>
        <w:t>Тілд</w:t>
      </w:r>
      <w:r w:rsidR="00D67046" w:rsidRPr="009261D9">
        <w:rPr>
          <w:rFonts w:ascii="Times New Roman" w:eastAsia="Calibri" w:hAnsi="Times New Roman" w:cs="Times New Roman"/>
          <w:sz w:val="28"/>
          <w:szCs w:val="28"/>
          <w:lang w:val="kk-KZ"/>
        </w:rPr>
        <w:t>ік</w:t>
      </w:r>
      <w:r w:rsidRPr="009261D9">
        <w:rPr>
          <w:rFonts w:ascii="Times New Roman" w:eastAsia="Calibri" w:hAnsi="Times New Roman" w:cs="Times New Roman"/>
          <w:sz w:val="28"/>
          <w:szCs w:val="28"/>
          <w:lang w:val="kk-KZ"/>
        </w:rPr>
        <w:t xml:space="preserve"> </w:t>
      </w:r>
      <w:r w:rsidR="00D67046" w:rsidRPr="009261D9">
        <w:rPr>
          <w:rFonts w:ascii="Times New Roman" w:eastAsia="Calibri" w:hAnsi="Times New Roman" w:cs="Times New Roman"/>
          <w:sz w:val="28"/>
          <w:szCs w:val="28"/>
          <w:lang w:val="kk-KZ"/>
        </w:rPr>
        <w:t>реформа барысындағы</w:t>
      </w:r>
      <w:r w:rsidR="009261D9" w:rsidRPr="009261D9">
        <w:rPr>
          <w:rFonts w:ascii="Times New Roman" w:eastAsia="Calibri" w:hAnsi="Times New Roman" w:cs="Times New Roman"/>
          <w:sz w:val="28"/>
          <w:szCs w:val="28"/>
          <w:lang w:val="kk-KZ"/>
        </w:rPr>
        <w:t xml:space="preserve"> </w:t>
      </w:r>
      <w:r w:rsidR="002D48A6">
        <w:rPr>
          <w:rFonts w:ascii="Times New Roman" w:eastAsia="Calibri" w:hAnsi="Times New Roman" w:cs="Times New Roman"/>
          <w:sz w:val="28"/>
          <w:szCs w:val="28"/>
          <w:lang w:val="kk-KZ"/>
        </w:rPr>
        <w:t>түрік тілі</w:t>
      </w:r>
      <w:r w:rsidRPr="009261D9">
        <w:rPr>
          <w:rFonts w:ascii="Times New Roman" w:eastAsia="Calibri" w:hAnsi="Times New Roman" w:cs="Times New Roman"/>
          <w:sz w:val="28"/>
          <w:szCs w:val="28"/>
          <w:lang w:val="kk-KZ"/>
        </w:rPr>
        <w:t xml:space="preserve"> лексикасы мен терминологиясының жаңаруы</w:t>
      </w:r>
      <w:r w:rsidR="009261D9" w:rsidRPr="009261D9">
        <w:rPr>
          <w:rFonts w:ascii="Times New Roman" w:eastAsia="Calibri" w:hAnsi="Times New Roman" w:cs="Times New Roman"/>
          <w:sz w:val="28"/>
          <w:szCs w:val="28"/>
          <w:lang w:val="kk-KZ"/>
        </w:rPr>
        <w:t>, көптеген</w:t>
      </w:r>
      <w:r w:rsidRPr="009261D9">
        <w:rPr>
          <w:rFonts w:ascii="Times New Roman" w:eastAsia="Calibri" w:hAnsi="Times New Roman" w:cs="Times New Roman"/>
          <w:sz w:val="28"/>
          <w:szCs w:val="28"/>
          <w:lang w:val="kk-KZ"/>
        </w:rPr>
        <w:t xml:space="preserve"> терминологиялық жә</w:t>
      </w:r>
      <w:r w:rsidR="009261D9" w:rsidRPr="009261D9">
        <w:rPr>
          <w:rFonts w:ascii="Times New Roman" w:eastAsia="Calibri" w:hAnsi="Times New Roman" w:cs="Times New Roman"/>
          <w:sz w:val="28"/>
          <w:szCs w:val="28"/>
          <w:lang w:val="kk-KZ"/>
        </w:rPr>
        <w:t>не анықтама сөздіктердің басылуы</w:t>
      </w:r>
      <w:r w:rsidRPr="009261D9">
        <w:rPr>
          <w:rFonts w:ascii="Times New Roman" w:eastAsia="Calibri" w:hAnsi="Times New Roman" w:cs="Times New Roman"/>
          <w:sz w:val="28"/>
          <w:szCs w:val="28"/>
          <w:lang w:val="kk-KZ"/>
        </w:rPr>
        <w:t xml:space="preserve"> тарихи және мәдени сабақтастықты сақта</w:t>
      </w:r>
      <w:r w:rsidR="009261D9" w:rsidRPr="009261D9">
        <w:rPr>
          <w:rFonts w:ascii="Times New Roman" w:eastAsia="Calibri" w:hAnsi="Times New Roman" w:cs="Times New Roman"/>
          <w:sz w:val="28"/>
          <w:szCs w:val="28"/>
          <w:lang w:val="kk-KZ"/>
        </w:rPr>
        <w:t>п</w:t>
      </w:r>
      <w:r w:rsidRPr="009261D9">
        <w:rPr>
          <w:rFonts w:ascii="Times New Roman" w:eastAsia="Calibri" w:hAnsi="Times New Roman" w:cs="Times New Roman"/>
          <w:sz w:val="28"/>
          <w:szCs w:val="28"/>
          <w:lang w:val="kk-KZ"/>
        </w:rPr>
        <w:t xml:space="preserve">, лексикалық және </w:t>
      </w:r>
      <w:r w:rsidR="009261D9" w:rsidRPr="009261D9">
        <w:rPr>
          <w:rFonts w:ascii="Times New Roman" w:eastAsia="Calibri" w:hAnsi="Times New Roman" w:cs="Times New Roman"/>
          <w:sz w:val="28"/>
          <w:szCs w:val="28"/>
          <w:lang w:val="kk-KZ"/>
        </w:rPr>
        <w:t>жарыспа атаулармен сабақтас жүргізілді</w:t>
      </w:r>
      <w:r w:rsidRPr="009261D9">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p>
    <w:p w:rsidR="009E478F" w:rsidRPr="006D1E48" w:rsidRDefault="009E478F"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 </w:t>
      </w:r>
    </w:p>
    <w:p w:rsidR="00A556C0" w:rsidRDefault="009E478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Pr="009E478F">
        <w:rPr>
          <w:rFonts w:ascii="Times New Roman" w:hAnsi="Times New Roman" w:cs="Times New Roman"/>
          <w:b/>
          <w:sz w:val="28"/>
          <w:szCs w:val="28"/>
          <w:lang w:val="kk-KZ"/>
        </w:rPr>
        <w:t>1.</w:t>
      </w:r>
      <w:r w:rsidR="00942712">
        <w:rPr>
          <w:rFonts w:ascii="Times New Roman" w:hAnsi="Times New Roman" w:cs="Times New Roman"/>
          <w:b/>
          <w:sz w:val="28"/>
          <w:szCs w:val="28"/>
          <w:lang w:val="kk-KZ"/>
        </w:rPr>
        <w:t>5.2</w:t>
      </w:r>
      <w:r w:rsidRPr="009E478F">
        <w:rPr>
          <w:rFonts w:ascii="Times New Roman" w:hAnsi="Times New Roman" w:cs="Times New Roman"/>
          <w:b/>
          <w:sz w:val="28"/>
          <w:szCs w:val="28"/>
          <w:lang w:val="kk-KZ"/>
        </w:rPr>
        <w:t xml:space="preserve"> Түркиядағы қазіргі тілдік жағдаят</w:t>
      </w:r>
      <w:r w:rsidR="00A556C0" w:rsidRPr="00330260">
        <w:rPr>
          <w:rFonts w:ascii="Times New Roman" w:eastAsia="Calibri" w:hAnsi="Times New Roman" w:cs="Times New Roman"/>
          <w:sz w:val="28"/>
          <w:szCs w:val="28"/>
          <w:lang w:val="kk-KZ"/>
        </w:rPr>
        <w:tab/>
        <w:t xml:space="preserve"> </w:t>
      </w:r>
    </w:p>
    <w:p w:rsidR="00FD162F" w:rsidRDefault="00636DE6"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Түркиядағы қазіргі тілдік жағдаяттың толық сипатын беру үшін түрік қоғамындағы тілдік қолданыстың қоғамдық-әлеуметтік бағытын белгілеген зерттеулер мен тұжырымдарға шолу жасаған жөн. </w:t>
      </w:r>
    </w:p>
    <w:p w:rsidR="00A130C2" w:rsidRPr="00A130C2" w:rsidRDefault="00A130C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ab/>
      </w:r>
      <w:r w:rsidRPr="00A130C2">
        <w:rPr>
          <w:rFonts w:ascii="Times New Roman" w:eastAsia="Calibri" w:hAnsi="Times New Roman" w:cs="Times New Roman"/>
          <w:sz w:val="28"/>
          <w:szCs w:val="28"/>
          <w:lang w:val="kk-KZ"/>
        </w:rPr>
        <w:t>Мамандардың зерттеуінше, терминдерге байланысты қарқынды жұмыстардың жаңа кезеңі 70-ші жылдарда басталған [</w:t>
      </w:r>
      <w:r w:rsidR="00D04CD7">
        <w:rPr>
          <w:rFonts w:ascii="Times New Roman" w:eastAsia="Calibri" w:hAnsi="Times New Roman" w:cs="Times New Roman"/>
          <w:sz w:val="28"/>
          <w:szCs w:val="28"/>
          <w:lang w:val="kk-KZ"/>
        </w:rPr>
        <w:t>143</w:t>
      </w:r>
      <w:r w:rsidRPr="00A130C2">
        <w:rPr>
          <w:rFonts w:ascii="Times New Roman" w:eastAsia="Calibri" w:hAnsi="Times New Roman" w:cs="Times New Roman"/>
          <w:sz w:val="28"/>
          <w:szCs w:val="28"/>
          <w:lang w:val="kk-KZ"/>
        </w:rPr>
        <w:t xml:space="preserve">, </w:t>
      </w:r>
      <w:r w:rsidR="00614D3A">
        <w:rPr>
          <w:rFonts w:ascii="Times New Roman" w:eastAsia="Calibri" w:hAnsi="Times New Roman" w:cs="Times New Roman"/>
          <w:sz w:val="28"/>
          <w:szCs w:val="28"/>
          <w:lang w:val="kk-KZ"/>
        </w:rPr>
        <w:t xml:space="preserve">б. </w:t>
      </w:r>
      <w:r w:rsidRPr="00A130C2">
        <w:rPr>
          <w:rFonts w:ascii="Times New Roman" w:eastAsia="Calibri" w:hAnsi="Times New Roman" w:cs="Times New Roman"/>
          <w:sz w:val="28"/>
          <w:szCs w:val="28"/>
          <w:lang w:val="kk-KZ"/>
        </w:rPr>
        <w:t>17].</w:t>
      </w:r>
      <w:r w:rsidR="00FD162F">
        <w:rPr>
          <w:rFonts w:ascii="Times New Roman" w:eastAsia="Calibri" w:hAnsi="Times New Roman" w:cs="Times New Roman"/>
          <w:sz w:val="28"/>
          <w:szCs w:val="28"/>
          <w:lang w:val="kk-KZ"/>
        </w:rPr>
        <w:t xml:space="preserve"> </w:t>
      </w:r>
      <w:r w:rsidR="00CE21F2">
        <w:rPr>
          <w:rFonts w:ascii="Times New Roman" w:eastAsia="Calibri" w:hAnsi="Times New Roman" w:cs="Times New Roman"/>
          <w:sz w:val="28"/>
          <w:szCs w:val="28"/>
          <w:lang w:val="kk-KZ"/>
        </w:rPr>
        <w:t xml:space="preserve"> </w:t>
      </w:r>
      <w:r w:rsidRPr="00A130C2">
        <w:rPr>
          <w:rFonts w:ascii="Times New Roman" w:eastAsia="Calibri" w:hAnsi="Times New Roman" w:cs="Times New Roman"/>
          <w:sz w:val="28"/>
          <w:szCs w:val="28"/>
          <w:lang w:val="kk-KZ"/>
        </w:rPr>
        <w:t>Аталмыш кезеңде Еуропа тілдерінен енген сөздер мен терминдер басымдығына қарсы күрестің белең ала бастағаны да мамандар</w:t>
      </w:r>
      <w:r w:rsidR="00FD162F">
        <w:rPr>
          <w:rFonts w:ascii="Times New Roman" w:eastAsia="Calibri" w:hAnsi="Times New Roman" w:cs="Times New Roman"/>
          <w:sz w:val="28"/>
          <w:szCs w:val="28"/>
          <w:lang w:val="kk-KZ"/>
        </w:rPr>
        <w:t>дың</w:t>
      </w:r>
      <w:r w:rsidRPr="00A130C2">
        <w:rPr>
          <w:rFonts w:ascii="Times New Roman" w:eastAsia="Calibri" w:hAnsi="Times New Roman" w:cs="Times New Roman"/>
          <w:sz w:val="28"/>
          <w:szCs w:val="28"/>
          <w:lang w:val="kk-KZ"/>
        </w:rPr>
        <w:t xml:space="preserve"> назарынан тыс қалмады [</w:t>
      </w:r>
      <w:r w:rsidR="00D04CD7">
        <w:rPr>
          <w:rFonts w:ascii="Times New Roman" w:eastAsia="Calibri" w:hAnsi="Times New Roman" w:cs="Times New Roman"/>
          <w:sz w:val="28"/>
          <w:szCs w:val="28"/>
          <w:lang w:val="kk-KZ"/>
        </w:rPr>
        <w:t>144</w:t>
      </w:r>
      <w:r w:rsidRPr="00A130C2">
        <w:rPr>
          <w:rFonts w:ascii="Times New Roman" w:eastAsia="Calibri" w:hAnsi="Times New Roman" w:cs="Times New Roman"/>
          <w:sz w:val="28"/>
          <w:szCs w:val="28"/>
          <w:lang w:val="kk-KZ"/>
        </w:rPr>
        <w:t xml:space="preserve">, Б. 838-845].  </w:t>
      </w:r>
    </w:p>
    <w:p w:rsidR="00A130C2" w:rsidRDefault="00A130C2"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A130C2">
        <w:rPr>
          <w:rFonts w:ascii="Times New Roman" w:eastAsia="Calibri" w:hAnsi="Times New Roman" w:cs="Times New Roman"/>
          <w:sz w:val="28"/>
          <w:szCs w:val="28"/>
          <w:lang w:val="kk-KZ"/>
        </w:rPr>
        <w:t xml:space="preserve"> </w:t>
      </w:r>
      <w:r w:rsidRPr="00A130C2">
        <w:rPr>
          <w:rFonts w:ascii="Times New Roman" w:eastAsia="Calibri" w:hAnsi="Times New Roman" w:cs="Times New Roman"/>
          <w:sz w:val="28"/>
          <w:szCs w:val="28"/>
          <w:lang w:val="kk-KZ"/>
        </w:rPr>
        <w:tab/>
        <w:t>Түркиядағы қазіргі тілдік жағдаятты сипаттағанда мына жағдайды атап өтпеуге болмайды – 1983 жылдың 17 тамызында Ататүрік құрған «Түрік тілі қоғамы» жабылып, үкімет қадағалауына өтті [</w:t>
      </w:r>
      <w:r w:rsidR="00D04CD7">
        <w:rPr>
          <w:rFonts w:ascii="Times New Roman" w:eastAsia="Calibri" w:hAnsi="Times New Roman" w:cs="Times New Roman"/>
          <w:sz w:val="28"/>
          <w:szCs w:val="28"/>
          <w:lang w:val="kk-KZ"/>
        </w:rPr>
        <w:t>145</w:t>
      </w:r>
      <w:r w:rsidRPr="00A130C2">
        <w:rPr>
          <w:rFonts w:ascii="Times New Roman" w:eastAsia="Calibri" w:hAnsi="Times New Roman" w:cs="Times New Roman"/>
          <w:sz w:val="28"/>
          <w:szCs w:val="28"/>
          <w:lang w:val="kk-KZ"/>
        </w:rPr>
        <w:t>].</w:t>
      </w:r>
      <w:r w:rsidRPr="00A130C2">
        <w:rPr>
          <w:rFonts w:ascii="Times New Roman" w:eastAsia="Calibri" w:hAnsi="Times New Roman" w:cs="Times New Roman"/>
          <w:sz w:val="28"/>
          <w:szCs w:val="28"/>
          <w:lang w:val="kk-KZ"/>
        </w:rPr>
        <w:tab/>
      </w:r>
      <w:r w:rsidRPr="00A130C2">
        <w:rPr>
          <w:rFonts w:ascii="Times New Roman" w:eastAsia="Calibri" w:hAnsi="Times New Roman" w:cs="Times New Roman"/>
          <w:sz w:val="28"/>
          <w:szCs w:val="28"/>
          <w:lang w:val="kk-KZ"/>
        </w:rPr>
        <w:tab/>
      </w:r>
      <w:r w:rsidRPr="00A130C2">
        <w:rPr>
          <w:rFonts w:ascii="Times New Roman" w:eastAsia="Calibri" w:hAnsi="Times New Roman" w:cs="Times New Roman"/>
          <w:sz w:val="28"/>
          <w:szCs w:val="28"/>
          <w:lang w:val="kk-KZ"/>
        </w:rPr>
        <w:tab/>
        <w:t xml:space="preserve">  </w:t>
      </w:r>
    </w:p>
    <w:p w:rsidR="007E7067" w:rsidRPr="007E7067" w:rsidRDefault="005F24CA"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7A125F">
        <w:rPr>
          <w:rFonts w:ascii="Times New Roman" w:hAnsi="Times New Roman" w:cs="Times New Roman"/>
          <w:sz w:val="28"/>
          <w:szCs w:val="28"/>
          <w:lang w:val="kk-KZ"/>
        </w:rPr>
        <w:t xml:space="preserve">Ататүріктің 1930 жылы айтып кеткен мына сөздері қазіргі таңда әрбір ұлтжанды азаматтың көкейінде сақталып, үндестік табады: «Ұлттық сезім мен тіл арасындағы байланыс өте күшті. </w:t>
      </w:r>
      <w:r w:rsidR="00544F4D">
        <w:rPr>
          <w:rFonts w:ascii="Times New Roman" w:hAnsi="Times New Roman" w:cs="Times New Roman"/>
          <w:sz w:val="28"/>
          <w:szCs w:val="28"/>
          <w:lang w:val="kk-KZ"/>
        </w:rPr>
        <w:t>Ұлт т</w:t>
      </w:r>
      <w:r w:rsidRPr="007A125F">
        <w:rPr>
          <w:rFonts w:ascii="Times New Roman" w:hAnsi="Times New Roman" w:cs="Times New Roman"/>
          <w:sz w:val="28"/>
          <w:szCs w:val="28"/>
          <w:lang w:val="kk-KZ"/>
        </w:rPr>
        <w:t>іл</w:t>
      </w:r>
      <w:r w:rsidR="00544F4D">
        <w:rPr>
          <w:rFonts w:ascii="Times New Roman" w:hAnsi="Times New Roman" w:cs="Times New Roman"/>
          <w:sz w:val="28"/>
          <w:szCs w:val="28"/>
          <w:lang w:val="kk-KZ"/>
        </w:rPr>
        <w:t>інің</w:t>
      </w:r>
      <w:r w:rsidRPr="007A125F">
        <w:rPr>
          <w:rFonts w:ascii="Times New Roman" w:hAnsi="Times New Roman" w:cs="Times New Roman"/>
          <w:sz w:val="28"/>
          <w:szCs w:val="28"/>
          <w:lang w:val="kk-KZ"/>
        </w:rPr>
        <w:t xml:space="preserve"> бай</w:t>
      </w:r>
      <w:r w:rsidR="00544F4D">
        <w:rPr>
          <w:rFonts w:ascii="Times New Roman" w:hAnsi="Times New Roman" w:cs="Times New Roman"/>
          <w:sz w:val="28"/>
          <w:szCs w:val="28"/>
          <w:lang w:val="kk-KZ"/>
        </w:rPr>
        <w:t>лығы</w:t>
      </w:r>
      <w:r w:rsidRPr="007A125F">
        <w:rPr>
          <w:rFonts w:ascii="Times New Roman" w:hAnsi="Times New Roman" w:cs="Times New Roman"/>
          <w:sz w:val="28"/>
          <w:szCs w:val="28"/>
          <w:lang w:val="kk-KZ"/>
        </w:rPr>
        <w:t xml:space="preserve"> ұлттық сезімді оятатын негізгі фактор. Түрік тілі дүние жүзіндегі ең бай тілдердің бірі. Тек бұл тілді саналы түрде қолдана білу керек... Отанын, тәуелсіздігін қорғай білетін түрік ұлты, </w:t>
      </w:r>
      <w:r>
        <w:rPr>
          <w:rFonts w:ascii="Times New Roman" w:hAnsi="Times New Roman" w:cs="Times New Roman"/>
          <w:sz w:val="28"/>
          <w:szCs w:val="28"/>
          <w:lang w:val="kk-KZ"/>
        </w:rPr>
        <w:t xml:space="preserve">ана </w:t>
      </w:r>
      <w:r w:rsidR="00406AAE">
        <w:rPr>
          <w:rFonts w:ascii="Times New Roman" w:hAnsi="Times New Roman" w:cs="Times New Roman"/>
          <w:sz w:val="28"/>
          <w:szCs w:val="28"/>
          <w:lang w:val="kk-KZ"/>
        </w:rPr>
        <w:t>тілін де шет елдік тілдер</w:t>
      </w:r>
      <w:r w:rsidR="00FD162F">
        <w:rPr>
          <w:rFonts w:ascii="Times New Roman" w:hAnsi="Times New Roman" w:cs="Times New Roman"/>
          <w:sz w:val="28"/>
          <w:szCs w:val="28"/>
          <w:lang w:val="kk-KZ"/>
        </w:rPr>
        <w:t>дің</w:t>
      </w:r>
      <w:r w:rsidRPr="007A125F">
        <w:rPr>
          <w:rFonts w:ascii="Times New Roman" w:hAnsi="Times New Roman" w:cs="Times New Roman"/>
          <w:sz w:val="28"/>
          <w:szCs w:val="28"/>
          <w:lang w:val="kk-KZ"/>
        </w:rPr>
        <w:t xml:space="preserve"> басқыншылығынан аман алып қалу керек» [</w:t>
      </w:r>
      <w:r w:rsidR="00743A3B">
        <w:rPr>
          <w:rFonts w:ascii="Times New Roman" w:hAnsi="Times New Roman" w:cs="Times New Roman"/>
          <w:sz w:val="28"/>
          <w:szCs w:val="28"/>
          <w:lang w:val="kk-KZ"/>
        </w:rPr>
        <w:t>146</w:t>
      </w:r>
      <w:r w:rsidRPr="007A125F">
        <w:rPr>
          <w:rFonts w:ascii="Times New Roman" w:hAnsi="Times New Roman" w:cs="Times New Roman"/>
          <w:sz w:val="28"/>
          <w:szCs w:val="28"/>
          <w:lang w:val="kk-KZ"/>
        </w:rPr>
        <w:t>]</w:t>
      </w:r>
      <w:r w:rsidRPr="007A125F">
        <w:rPr>
          <w:rFonts w:ascii="Times New Roman" w:hAnsi="Times New Roman" w:cs="Times New Roman"/>
          <w:sz w:val="28"/>
          <w:szCs w:val="28"/>
          <w:lang w:val="tr-TR"/>
        </w:rPr>
        <w:t>.</w:t>
      </w:r>
      <w:r w:rsidRPr="00AE3A4B">
        <w:rPr>
          <w:rFonts w:ascii="Times New Roman" w:eastAsia="Calibri" w:hAnsi="Times New Roman" w:cs="Times New Roman"/>
          <w:sz w:val="28"/>
          <w:szCs w:val="28"/>
          <w:lang w:val="kk-KZ"/>
        </w:rPr>
        <w:tab/>
      </w:r>
      <w:r w:rsidRPr="00AE3A4B">
        <w:rPr>
          <w:rFonts w:ascii="Times New Roman" w:hAnsi="Times New Roman" w:cs="Times New Roman"/>
          <w:sz w:val="28"/>
          <w:szCs w:val="28"/>
          <w:lang w:val="kk-KZ"/>
        </w:rPr>
        <w:t xml:space="preserve"> </w:t>
      </w:r>
      <w:r w:rsidR="007E7067">
        <w:rPr>
          <w:rFonts w:ascii="Times New Roman" w:eastAsia="Calibri" w:hAnsi="Times New Roman" w:cs="Times New Roman"/>
          <w:sz w:val="28"/>
          <w:szCs w:val="28"/>
          <w:lang w:val="kk-KZ"/>
        </w:rPr>
        <w:tab/>
        <w:t xml:space="preserve"> </w:t>
      </w:r>
    </w:p>
    <w:p w:rsidR="00733021" w:rsidRDefault="009C7278" w:rsidP="00D649DE">
      <w:pPr>
        <w:tabs>
          <w:tab w:val="left" w:pos="567"/>
        </w:tabs>
        <w:spacing w:after="0" w:line="240" w:lineRule="auto"/>
        <w:ind w:firstLine="709"/>
        <w:jc w:val="both"/>
        <w:rPr>
          <w:rFonts w:ascii="Times New Roman" w:eastAsia="Calibri" w:hAnsi="Times New Roman" w:cs="Times New Roman"/>
          <w:sz w:val="28"/>
          <w:szCs w:val="28"/>
          <w:lang w:val="tr-TR"/>
        </w:rPr>
      </w:pPr>
      <w:r>
        <w:rPr>
          <w:rFonts w:ascii="Times New Roman" w:eastAsia="Calibri" w:hAnsi="Times New Roman" w:cs="Times New Roman"/>
          <w:sz w:val="28"/>
          <w:szCs w:val="28"/>
          <w:lang w:val="kk-KZ"/>
        </w:rPr>
        <w:tab/>
      </w:r>
      <w:r w:rsidR="00EC3FDF" w:rsidRPr="009261D9">
        <w:rPr>
          <w:rFonts w:ascii="Times New Roman" w:eastAsia="Calibri" w:hAnsi="Times New Roman" w:cs="Times New Roman"/>
          <w:sz w:val="28"/>
          <w:szCs w:val="28"/>
          <w:lang w:val="kk-KZ"/>
        </w:rPr>
        <w:t>«Түрік тілі қоғамы»</w:t>
      </w:r>
      <w:r w:rsidR="00EC3FDF" w:rsidRPr="009261D9">
        <w:rPr>
          <w:rFonts w:ascii="Times New Roman" w:eastAsia="Calibri" w:hAnsi="Times New Roman" w:cs="Times New Roman"/>
          <w:sz w:val="28"/>
          <w:szCs w:val="28"/>
          <w:lang w:val="tr-TR"/>
        </w:rPr>
        <w:t xml:space="preserve"> </w:t>
      </w:r>
      <w:r w:rsidRPr="009261D9">
        <w:rPr>
          <w:rFonts w:ascii="Times New Roman" w:eastAsia="Calibri" w:hAnsi="Times New Roman" w:cs="Times New Roman"/>
          <w:sz w:val="28"/>
          <w:szCs w:val="28"/>
          <w:lang w:val="kk-KZ"/>
        </w:rPr>
        <w:t xml:space="preserve">бұл мәселені басқа тілден енген жаңа </w:t>
      </w:r>
      <w:r w:rsidR="009261D9" w:rsidRPr="009261D9">
        <w:rPr>
          <w:rFonts w:ascii="Times New Roman" w:eastAsia="Calibri" w:hAnsi="Times New Roman" w:cs="Times New Roman"/>
          <w:sz w:val="28"/>
          <w:szCs w:val="28"/>
          <w:lang w:val="kk-KZ"/>
        </w:rPr>
        <w:t>атаулар</w:t>
      </w:r>
      <w:r w:rsidRPr="009261D9">
        <w:rPr>
          <w:rFonts w:ascii="Times New Roman" w:eastAsia="Calibri" w:hAnsi="Times New Roman" w:cs="Times New Roman"/>
          <w:sz w:val="28"/>
          <w:szCs w:val="28"/>
          <w:lang w:val="kk-KZ"/>
        </w:rPr>
        <w:t xml:space="preserve"> және түрік тіліне енген халықаралық лексикаға түрікше баламалар табу</w:t>
      </w:r>
      <w:r w:rsidR="009261D9" w:rsidRPr="009261D9">
        <w:rPr>
          <w:rFonts w:ascii="Times New Roman" w:eastAsia="Calibri" w:hAnsi="Times New Roman" w:cs="Times New Roman"/>
          <w:sz w:val="28"/>
          <w:szCs w:val="28"/>
          <w:lang w:val="kk-KZ"/>
        </w:rPr>
        <w:t xml:space="preserve"> арқылы шешуде</w:t>
      </w:r>
      <w:r w:rsidRPr="009261D9">
        <w:rPr>
          <w:rFonts w:ascii="Times New Roman" w:eastAsia="Calibri" w:hAnsi="Times New Roman" w:cs="Times New Roman"/>
          <w:sz w:val="28"/>
          <w:szCs w:val="28"/>
          <w:lang w:val="kk-KZ"/>
        </w:rPr>
        <w:t xml:space="preserve">: </w:t>
      </w:r>
      <w:r w:rsidRPr="009261D9">
        <w:rPr>
          <w:rFonts w:ascii="Times New Roman" w:eastAsia="Calibri" w:hAnsi="Times New Roman" w:cs="Times New Roman"/>
          <w:i/>
          <w:sz w:val="28"/>
          <w:szCs w:val="28"/>
          <w:lang w:val="kk-KZ"/>
        </w:rPr>
        <w:t>kompütür</w:t>
      </w:r>
      <w:r w:rsidRPr="00330260">
        <w:rPr>
          <w:rFonts w:ascii="Times New Roman" w:eastAsia="Calibri" w:hAnsi="Times New Roman" w:cs="Times New Roman"/>
          <w:sz w:val="28"/>
          <w:szCs w:val="28"/>
          <w:lang w:val="kk-KZ"/>
        </w:rPr>
        <w:t xml:space="preserve"> орнына </w:t>
      </w:r>
      <w:r w:rsidRPr="00330260">
        <w:rPr>
          <w:rFonts w:ascii="Times New Roman" w:eastAsia="Calibri" w:hAnsi="Times New Roman" w:cs="Times New Roman"/>
          <w:i/>
          <w:sz w:val="28"/>
          <w:szCs w:val="28"/>
          <w:lang w:val="kk-KZ"/>
        </w:rPr>
        <w:t>bilgisayar</w:t>
      </w:r>
      <w:r w:rsidRPr="00330260">
        <w:rPr>
          <w:rFonts w:ascii="Times New Roman" w:eastAsia="Calibri" w:hAnsi="Times New Roman" w:cs="Times New Roman"/>
          <w:sz w:val="28"/>
          <w:szCs w:val="28"/>
          <w:lang w:val="kk-KZ"/>
        </w:rPr>
        <w:t xml:space="preserve">, </w:t>
      </w:r>
      <w:r w:rsidRPr="00330260">
        <w:rPr>
          <w:rFonts w:ascii="Times New Roman" w:eastAsia="Calibri" w:hAnsi="Times New Roman" w:cs="Times New Roman"/>
          <w:i/>
          <w:sz w:val="28"/>
          <w:szCs w:val="28"/>
          <w:lang w:val="kk-KZ"/>
        </w:rPr>
        <w:t>kontröl</w:t>
      </w:r>
      <w:r w:rsidRPr="00330260">
        <w:rPr>
          <w:rFonts w:ascii="Times New Roman" w:eastAsia="Calibri" w:hAnsi="Times New Roman" w:cs="Times New Roman"/>
          <w:sz w:val="28"/>
          <w:szCs w:val="28"/>
          <w:lang w:val="kk-KZ"/>
        </w:rPr>
        <w:t xml:space="preserve"> орнына </w:t>
      </w:r>
      <w:r w:rsidRPr="00330260">
        <w:rPr>
          <w:rFonts w:ascii="Times New Roman" w:eastAsia="Calibri" w:hAnsi="Times New Roman" w:cs="Times New Roman"/>
          <w:i/>
          <w:sz w:val="28"/>
          <w:szCs w:val="28"/>
          <w:lang w:val="kk-KZ"/>
        </w:rPr>
        <w:t>denetim</w:t>
      </w:r>
      <w:r w:rsidRPr="00330260">
        <w:rPr>
          <w:rFonts w:ascii="Times New Roman" w:eastAsia="Calibri" w:hAnsi="Times New Roman" w:cs="Times New Roman"/>
          <w:sz w:val="28"/>
          <w:szCs w:val="28"/>
          <w:lang w:val="kk-KZ"/>
        </w:rPr>
        <w:t xml:space="preserve">, </w:t>
      </w:r>
      <w:r w:rsidRPr="00CC2F4E">
        <w:rPr>
          <w:rFonts w:ascii="Times New Roman" w:hAnsi="Times New Roman" w:cs="Times New Roman"/>
          <w:i/>
          <w:sz w:val="28"/>
          <w:szCs w:val="28"/>
          <w:lang w:val="kk-KZ"/>
        </w:rPr>
        <w:t xml:space="preserve">memory </w:t>
      </w:r>
      <w:r w:rsidRPr="00CC2F4E">
        <w:rPr>
          <w:rFonts w:ascii="Times New Roman" w:hAnsi="Times New Roman" w:cs="Times New Roman"/>
          <w:sz w:val="28"/>
          <w:szCs w:val="28"/>
          <w:lang w:val="kk-KZ"/>
        </w:rPr>
        <w:t xml:space="preserve">орнына </w:t>
      </w:r>
      <w:r w:rsidRPr="00CC2F4E">
        <w:rPr>
          <w:rFonts w:ascii="Times New Roman" w:hAnsi="Times New Roman" w:cs="Times New Roman"/>
          <w:i/>
          <w:sz w:val="28"/>
          <w:szCs w:val="28"/>
          <w:lang w:val="kk-KZ"/>
        </w:rPr>
        <w:t xml:space="preserve">bellek, side effect </w:t>
      </w:r>
      <w:r w:rsidRPr="00CC2F4E">
        <w:rPr>
          <w:rFonts w:ascii="Times New Roman" w:hAnsi="Times New Roman" w:cs="Times New Roman"/>
          <w:sz w:val="28"/>
          <w:szCs w:val="28"/>
          <w:lang w:val="kk-KZ"/>
        </w:rPr>
        <w:t>орнына</w:t>
      </w:r>
      <w:r>
        <w:rPr>
          <w:rFonts w:ascii="Times New Roman" w:hAnsi="Times New Roman" w:cs="Times New Roman"/>
          <w:i/>
          <w:sz w:val="28"/>
          <w:szCs w:val="28"/>
          <w:lang w:val="kk-KZ"/>
        </w:rPr>
        <w:t xml:space="preserve"> </w:t>
      </w:r>
      <w:r w:rsidRPr="00CC2F4E">
        <w:rPr>
          <w:rFonts w:ascii="Times New Roman" w:hAnsi="Times New Roman" w:cs="Times New Roman"/>
          <w:i/>
          <w:sz w:val="28"/>
          <w:szCs w:val="28"/>
          <w:lang w:val="kk-KZ"/>
        </w:rPr>
        <w:t xml:space="preserve">yan etki, printer </w:t>
      </w:r>
      <w:r w:rsidRPr="00CC2F4E">
        <w:rPr>
          <w:rFonts w:ascii="Times New Roman" w:hAnsi="Times New Roman" w:cs="Times New Roman"/>
          <w:sz w:val="28"/>
          <w:szCs w:val="28"/>
          <w:lang w:val="kk-KZ"/>
        </w:rPr>
        <w:t>орнына</w:t>
      </w:r>
      <w:r w:rsidRPr="00CC2F4E">
        <w:rPr>
          <w:rFonts w:ascii="Times New Roman" w:hAnsi="Times New Roman" w:cs="Times New Roman"/>
          <w:i/>
          <w:sz w:val="28"/>
          <w:szCs w:val="28"/>
          <w:lang w:val="kk-KZ"/>
        </w:rPr>
        <w:t xml:space="preserve"> yazıcı</w:t>
      </w:r>
      <w:r w:rsidR="00A46FD6">
        <w:rPr>
          <w:rFonts w:ascii="Times New Roman" w:hAnsi="Times New Roman" w:cs="Times New Roman"/>
          <w:i/>
          <w:sz w:val="28"/>
          <w:szCs w:val="28"/>
          <w:lang w:val="tr-TR"/>
        </w:rPr>
        <w:t xml:space="preserve">, output </w:t>
      </w:r>
      <w:r w:rsidR="00A46FD6" w:rsidRPr="00A46FD6">
        <w:rPr>
          <w:rFonts w:ascii="Times New Roman" w:hAnsi="Times New Roman" w:cs="Times New Roman"/>
          <w:sz w:val="28"/>
          <w:szCs w:val="28"/>
          <w:lang w:val="kk-KZ"/>
        </w:rPr>
        <w:t>орнына</w:t>
      </w:r>
      <w:r w:rsidR="00A46FD6">
        <w:rPr>
          <w:rFonts w:ascii="Times New Roman" w:hAnsi="Times New Roman" w:cs="Times New Roman"/>
          <w:i/>
          <w:sz w:val="28"/>
          <w:szCs w:val="28"/>
          <w:lang w:val="kk-KZ"/>
        </w:rPr>
        <w:t xml:space="preserve"> </w:t>
      </w:r>
      <w:r w:rsidR="00A46FD6">
        <w:rPr>
          <w:rFonts w:ascii="Times New Roman" w:hAnsi="Times New Roman" w:cs="Times New Roman"/>
          <w:i/>
          <w:sz w:val="28"/>
          <w:szCs w:val="28"/>
          <w:lang w:val="tr-TR"/>
        </w:rPr>
        <w:t>çıktı</w:t>
      </w:r>
      <w:r w:rsidRPr="00CC2F4E">
        <w:rPr>
          <w:rFonts w:ascii="Times New Roman" w:hAnsi="Times New Roman" w:cs="Times New Roman"/>
          <w:i/>
          <w:sz w:val="28"/>
          <w:szCs w:val="28"/>
          <w:lang w:val="kk-KZ"/>
        </w:rPr>
        <w:t xml:space="preserve"> </w:t>
      </w:r>
      <w:r w:rsidRPr="00330260">
        <w:rPr>
          <w:rFonts w:ascii="Times New Roman" w:eastAsia="Calibri" w:hAnsi="Times New Roman" w:cs="Times New Roman"/>
          <w:sz w:val="28"/>
          <w:szCs w:val="28"/>
          <w:lang w:val="kk-KZ"/>
        </w:rPr>
        <w:t>т.б.</w:t>
      </w:r>
      <w:r w:rsidR="008049ED">
        <w:rPr>
          <w:rFonts w:ascii="Times New Roman" w:eastAsia="Calibri" w:hAnsi="Times New Roman" w:cs="Times New Roman"/>
          <w:sz w:val="28"/>
          <w:szCs w:val="28"/>
          <w:lang w:val="tr-TR"/>
        </w:rPr>
        <w:t xml:space="preserve"> </w:t>
      </w:r>
      <w:r w:rsidR="00582882">
        <w:rPr>
          <w:rFonts w:ascii="Times New Roman" w:eastAsia="Calibri" w:hAnsi="Times New Roman" w:cs="Times New Roman"/>
          <w:sz w:val="28"/>
          <w:szCs w:val="28"/>
          <w:lang w:val="tr-TR"/>
        </w:rPr>
        <w:t xml:space="preserve"> </w:t>
      </w:r>
    </w:p>
    <w:p w:rsidR="00614D3A" w:rsidRDefault="00A130C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tr-TR"/>
        </w:rPr>
        <w:tab/>
      </w:r>
      <w:r>
        <w:rPr>
          <w:rFonts w:ascii="Times New Roman" w:eastAsia="Calibri" w:hAnsi="Times New Roman" w:cs="Times New Roman"/>
          <w:sz w:val="28"/>
          <w:szCs w:val="28"/>
          <w:lang w:val="kk-KZ"/>
        </w:rPr>
        <w:t>Дегенмен Түркияның 2000-жылдардың басында Еуроодаққа мүшелікке үміткер болып тіркелуі терминологияның</w:t>
      </w:r>
      <w:r w:rsidR="004E3A9D" w:rsidRPr="004E3A9D">
        <w:rPr>
          <w:lang w:val="tr-TR"/>
        </w:rPr>
        <w:t xml:space="preserve"> </w:t>
      </w:r>
      <w:r w:rsidR="004E3A9D" w:rsidRPr="004E3A9D">
        <w:rPr>
          <w:rFonts w:ascii="Times New Roman" w:eastAsia="Calibri" w:hAnsi="Times New Roman" w:cs="Times New Roman"/>
          <w:sz w:val="28"/>
          <w:szCs w:val="28"/>
          <w:lang w:val="kk-KZ"/>
        </w:rPr>
        <w:t>ұлттық</w:t>
      </w:r>
      <w:r>
        <w:rPr>
          <w:rFonts w:ascii="Times New Roman" w:eastAsia="Calibri" w:hAnsi="Times New Roman" w:cs="Times New Roman"/>
          <w:sz w:val="28"/>
          <w:szCs w:val="28"/>
          <w:lang w:val="kk-KZ"/>
        </w:rPr>
        <w:t xml:space="preserve"> бағдарын өзгертіп, халық</w:t>
      </w:r>
      <w:r w:rsidR="00843B4E">
        <w:rPr>
          <w:rFonts w:ascii="Times New Roman" w:eastAsia="Calibri" w:hAnsi="Times New Roman" w:cs="Times New Roman"/>
          <w:sz w:val="28"/>
          <w:szCs w:val="28"/>
          <w:lang w:val="kk-KZ"/>
        </w:rPr>
        <w:t>аралық сипаттағы терминология</w:t>
      </w:r>
      <w:r>
        <w:rPr>
          <w:rFonts w:ascii="Times New Roman" w:eastAsia="Calibri" w:hAnsi="Times New Roman" w:cs="Times New Roman"/>
          <w:sz w:val="28"/>
          <w:szCs w:val="28"/>
          <w:lang w:val="kk-KZ"/>
        </w:rPr>
        <w:t xml:space="preserve"> </w:t>
      </w:r>
      <w:r w:rsidR="004E3A9D">
        <w:rPr>
          <w:rFonts w:ascii="Times New Roman" w:eastAsia="Calibri" w:hAnsi="Times New Roman" w:cs="Times New Roman"/>
          <w:sz w:val="28"/>
          <w:szCs w:val="28"/>
          <w:lang w:val="kk-KZ"/>
        </w:rPr>
        <w:t xml:space="preserve">басымдығын күшейтті. </w:t>
      </w:r>
    </w:p>
    <w:p w:rsidR="00A130C2" w:rsidRPr="00603DE4" w:rsidRDefault="004E3A9D" w:rsidP="00D649DE">
      <w:pPr>
        <w:tabs>
          <w:tab w:val="left" w:pos="567"/>
        </w:tabs>
        <w:spacing w:after="0" w:line="240" w:lineRule="auto"/>
        <w:ind w:firstLine="709"/>
        <w:jc w:val="both"/>
        <w:rPr>
          <w:rFonts w:ascii="Times New Roman" w:eastAsia="Calibri" w:hAnsi="Times New Roman" w:cs="Times New Roman"/>
          <w:sz w:val="28"/>
          <w:szCs w:val="28"/>
          <w:lang w:val="tr-TR"/>
        </w:rPr>
      </w:pPr>
      <w:r>
        <w:rPr>
          <w:rFonts w:ascii="Times New Roman" w:eastAsia="Calibri" w:hAnsi="Times New Roman" w:cs="Times New Roman"/>
          <w:sz w:val="28"/>
          <w:szCs w:val="28"/>
          <w:lang w:val="kk-KZ"/>
        </w:rPr>
        <w:t>Осымен байланысты ұлт жанашырлары мен көрнекті тұлғалардың пікірлері назар аударарлық.</w:t>
      </w:r>
      <w:r w:rsidR="00614D3A">
        <w:rPr>
          <w:rFonts w:ascii="Times New Roman" w:eastAsia="Calibri" w:hAnsi="Times New Roman" w:cs="Times New Roman"/>
          <w:sz w:val="28"/>
          <w:szCs w:val="28"/>
          <w:lang w:val="kk-KZ"/>
        </w:rPr>
        <w:t xml:space="preserve"> </w:t>
      </w:r>
      <w:r w:rsidR="009C7278" w:rsidRPr="00330260">
        <w:rPr>
          <w:rFonts w:ascii="Times New Roman" w:eastAsia="Calibri" w:hAnsi="Times New Roman" w:cs="Times New Roman"/>
          <w:sz w:val="28"/>
          <w:szCs w:val="28"/>
          <w:lang w:val="kk-KZ"/>
        </w:rPr>
        <w:tab/>
      </w:r>
      <w:r w:rsidR="009C7278">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Мысалы</w:t>
      </w:r>
      <w:r w:rsidR="009C7278">
        <w:rPr>
          <w:rFonts w:ascii="Times New Roman" w:eastAsia="Calibri" w:hAnsi="Times New Roman" w:cs="Times New Roman"/>
          <w:sz w:val="28"/>
          <w:szCs w:val="28"/>
          <w:lang w:val="kk-KZ"/>
        </w:rPr>
        <w:t xml:space="preserve">, сонау </w:t>
      </w:r>
      <w:r w:rsidR="009C7278" w:rsidRPr="00DB7120">
        <w:rPr>
          <w:rFonts w:ascii="Times New Roman" w:eastAsia="Calibri" w:hAnsi="Times New Roman" w:cs="Times New Roman"/>
          <w:sz w:val="28"/>
          <w:szCs w:val="28"/>
          <w:lang w:val="kk-KZ"/>
        </w:rPr>
        <w:t>1912 жыл</w:t>
      </w:r>
      <w:r w:rsidR="009C7278">
        <w:rPr>
          <w:rFonts w:ascii="Times New Roman" w:eastAsia="Calibri" w:hAnsi="Times New Roman" w:cs="Times New Roman"/>
          <w:sz w:val="28"/>
          <w:szCs w:val="28"/>
          <w:lang w:val="kk-KZ"/>
        </w:rPr>
        <w:t>дың өзінде</w:t>
      </w:r>
      <w:r w:rsidR="009C7278" w:rsidRPr="00DB7120">
        <w:rPr>
          <w:rFonts w:ascii="Times New Roman" w:eastAsia="Calibri" w:hAnsi="Times New Roman" w:cs="Times New Roman"/>
          <w:sz w:val="28"/>
          <w:szCs w:val="28"/>
          <w:lang w:val="kk-KZ"/>
        </w:rPr>
        <w:t xml:space="preserve"> көрнекті ақын әрі қоғам қайраткері Мехмет Акиф Ерсой бұл жөнінде былай деп </w:t>
      </w:r>
      <w:r w:rsidR="009C7278">
        <w:rPr>
          <w:rFonts w:ascii="Times New Roman" w:eastAsia="Calibri" w:hAnsi="Times New Roman" w:cs="Times New Roman"/>
          <w:sz w:val="28"/>
          <w:szCs w:val="28"/>
          <w:lang w:val="kk-KZ"/>
        </w:rPr>
        <w:t xml:space="preserve">айтып кеткені еске </w:t>
      </w:r>
      <w:r w:rsidR="00406AAE">
        <w:rPr>
          <w:rFonts w:ascii="Times New Roman" w:eastAsia="Calibri" w:hAnsi="Times New Roman" w:cs="Times New Roman"/>
          <w:sz w:val="28"/>
          <w:szCs w:val="28"/>
          <w:lang w:val="kk-KZ"/>
        </w:rPr>
        <w:t>түседі</w:t>
      </w:r>
      <w:r w:rsidR="009C7278" w:rsidRPr="00DB7120">
        <w:rPr>
          <w:rFonts w:ascii="Times New Roman" w:eastAsia="Calibri" w:hAnsi="Times New Roman" w:cs="Times New Roman"/>
          <w:sz w:val="28"/>
          <w:szCs w:val="28"/>
          <w:lang w:val="kk-KZ"/>
        </w:rPr>
        <w:t>: «Ана тіліміздің акцентін, мейлі ол Наполеон етігін киіп алсын, немесе ағылшын шұлығын киіп алсын, ешбір шет елдікке таптатпаймыз. Осы жолда бар жанкештілік пен консерватизммен күресуге дайынбыз. Иә, бұрынғылардай арабша не парсыша ойлап, немесе қазіргідей француз не неміс тілінде тапсырыс бер</w:t>
      </w:r>
      <w:r w:rsidR="00FD162F">
        <w:rPr>
          <w:rFonts w:ascii="Times New Roman" w:eastAsia="Calibri" w:hAnsi="Times New Roman" w:cs="Times New Roman"/>
          <w:sz w:val="28"/>
          <w:szCs w:val="28"/>
          <w:lang w:val="kk-KZ"/>
        </w:rPr>
        <w:t>у арқылы</w:t>
      </w:r>
      <w:r w:rsidR="009C7278" w:rsidRPr="00DB7120">
        <w:rPr>
          <w:rFonts w:ascii="Times New Roman" w:eastAsia="Calibri" w:hAnsi="Times New Roman" w:cs="Times New Roman"/>
          <w:sz w:val="28"/>
          <w:szCs w:val="28"/>
          <w:lang w:val="kk-KZ"/>
        </w:rPr>
        <w:t xml:space="preserve"> түрік тіліне енгізілген </w:t>
      </w:r>
      <w:r w:rsidR="00406AAE">
        <w:rPr>
          <w:rFonts w:ascii="Times New Roman" w:eastAsia="Calibri" w:hAnsi="Times New Roman" w:cs="Times New Roman"/>
          <w:sz w:val="28"/>
          <w:szCs w:val="28"/>
          <w:lang w:val="kk-KZ"/>
        </w:rPr>
        <w:t>жат сөздерге</w:t>
      </w:r>
      <w:r w:rsidR="009C7278" w:rsidRPr="00DB7120">
        <w:rPr>
          <w:rFonts w:ascii="Times New Roman" w:eastAsia="Calibri" w:hAnsi="Times New Roman" w:cs="Times New Roman"/>
          <w:sz w:val="28"/>
          <w:szCs w:val="28"/>
          <w:lang w:val="kk-KZ"/>
        </w:rPr>
        <w:t xml:space="preserve"> күш-жігеріміз жеткенше төтеп береміз!» </w:t>
      </w:r>
      <w:r w:rsidR="009C7278" w:rsidRPr="00603DE4">
        <w:rPr>
          <w:rFonts w:ascii="Times New Roman" w:eastAsia="Calibri" w:hAnsi="Times New Roman" w:cs="Times New Roman"/>
          <w:sz w:val="28"/>
          <w:szCs w:val="28"/>
          <w:lang w:val="kk-KZ"/>
        </w:rPr>
        <w:t>[</w:t>
      </w:r>
      <w:r w:rsidR="00743A3B">
        <w:rPr>
          <w:rFonts w:ascii="Times New Roman" w:eastAsia="Calibri" w:hAnsi="Times New Roman" w:cs="Times New Roman"/>
          <w:sz w:val="28"/>
          <w:szCs w:val="28"/>
          <w:lang w:val="kk-KZ"/>
        </w:rPr>
        <w:t>147</w:t>
      </w:r>
      <w:r w:rsidR="009C7278" w:rsidRPr="00603DE4">
        <w:rPr>
          <w:rFonts w:ascii="Times New Roman" w:eastAsia="Calibri" w:hAnsi="Times New Roman" w:cs="Times New Roman"/>
          <w:sz w:val="28"/>
          <w:szCs w:val="28"/>
          <w:lang w:val="kk-KZ"/>
        </w:rPr>
        <w:t>].</w:t>
      </w:r>
      <w:r w:rsidR="009C7278" w:rsidRPr="00DC5619">
        <w:rPr>
          <w:rFonts w:ascii="Times New Roman" w:eastAsia="Calibri" w:hAnsi="Times New Roman" w:cs="Times New Roman"/>
          <w:sz w:val="28"/>
          <w:szCs w:val="28"/>
          <w:lang w:val="kk-KZ"/>
        </w:rPr>
        <w:t xml:space="preserve"> </w:t>
      </w:r>
      <w:r w:rsidR="00911C04">
        <w:rPr>
          <w:rFonts w:ascii="Times New Roman" w:eastAsia="Calibri" w:hAnsi="Times New Roman" w:cs="Times New Roman"/>
          <w:sz w:val="28"/>
          <w:szCs w:val="28"/>
          <w:lang w:val="kk-KZ"/>
        </w:rPr>
        <w:tab/>
      </w:r>
    </w:p>
    <w:p w:rsidR="009C7278" w:rsidRPr="007D4235"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5C5A00">
        <w:rPr>
          <w:rFonts w:ascii="Times New Roman" w:eastAsia="Calibri" w:hAnsi="Times New Roman" w:cs="Times New Roman"/>
          <w:sz w:val="28"/>
          <w:szCs w:val="28"/>
          <w:lang w:val="kk-KZ"/>
        </w:rPr>
        <w:t>Ә</w:t>
      </w:r>
      <w:r w:rsidRPr="00330260">
        <w:rPr>
          <w:rFonts w:ascii="Times New Roman" w:eastAsia="Calibri" w:hAnsi="Times New Roman" w:cs="Times New Roman"/>
          <w:sz w:val="28"/>
          <w:szCs w:val="28"/>
          <w:lang w:val="kk-KZ"/>
        </w:rPr>
        <w:t>дебиеттанушы</w:t>
      </w:r>
      <w:r w:rsidR="009261D9">
        <w:rPr>
          <w:rFonts w:ascii="Times New Roman" w:eastAsia="Calibri" w:hAnsi="Times New Roman" w:cs="Times New Roman"/>
          <w:sz w:val="28"/>
          <w:szCs w:val="28"/>
          <w:lang w:val="kk-KZ"/>
        </w:rPr>
        <w:t>-ғалым</w:t>
      </w:r>
      <w:r w:rsidRPr="00330260">
        <w:rPr>
          <w:rFonts w:ascii="Times New Roman" w:eastAsia="Calibri" w:hAnsi="Times New Roman" w:cs="Times New Roman"/>
          <w:sz w:val="28"/>
          <w:szCs w:val="28"/>
          <w:lang w:val="kk-KZ"/>
        </w:rPr>
        <w:t xml:space="preserve"> </w:t>
      </w:r>
      <w:r w:rsidRPr="009261D9">
        <w:rPr>
          <w:rFonts w:ascii="Times New Roman" w:eastAsia="Calibri" w:hAnsi="Times New Roman" w:cs="Times New Roman"/>
          <w:sz w:val="28"/>
          <w:szCs w:val="28"/>
          <w:lang w:val="kk-KZ"/>
        </w:rPr>
        <w:t>Ахмет Көклүгиллер «Батыстан келген сөздер» атты мақаласында: «Бірден айта кететін</w:t>
      </w:r>
      <w:r w:rsidRPr="00330260">
        <w:rPr>
          <w:rFonts w:ascii="Times New Roman" w:eastAsia="Calibri" w:hAnsi="Times New Roman" w:cs="Times New Roman"/>
          <w:sz w:val="28"/>
          <w:szCs w:val="28"/>
          <w:lang w:val="kk-KZ"/>
        </w:rPr>
        <w:t xml:space="preserve"> жайт, түрік тілі көптеген ғасыр</w:t>
      </w:r>
      <w:r w:rsidR="00406AAE">
        <w:rPr>
          <w:rFonts w:ascii="Times New Roman" w:eastAsia="Calibri" w:hAnsi="Times New Roman" w:cs="Times New Roman"/>
          <w:sz w:val="28"/>
          <w:szCs w:val="28"/>
          <w:lang w:val="kk-KZ"/>
        </w:rPr>
        <w:t>лар</w:t>
      </w:r>
      <w:r w:rsidRPr="00330260">
        <w:rPr>
          <w:rFonts w:ascii="Times New Roman" w:eastAsia="Calibri" w:hAnsi="Times New Roman" w:cs="Times New Roman"/>
          <w:sz w:val="28"/>
          <w:szCs w:val="28"/>
          <w:lang w:val="kk-KZ"/>
        </w:rPr>
        <w:t xml:space="preserve"> бойы сақталған араб және парсы тілдерінің әсерінен арыла бастаған кезде жаңа бір қауіппен бетпе-бет келді. Бұл назардан тыс қалатын, елемейтін жағдай емес. Бұл мәселенің шешіміне </w:t>
      </w:r>
      <w:r w:rsidR="00FD162F">
        <w:rPr>
          <w:rFonts w:ascii="Times New Roman" w:eastAsia="Calibri" w:hAnsi="Times New Roman" w:cs="Times New Roman"/>
          <w:sz w:val="28"/>
          <w:szCs w:val="28"/>
          <w:lang w:val="kk-KZ"/>
        </w:rPr>
        <w:t>дер кезінде</w:t>
      </w:r>
      <w:r w:rsidRPr="00330260">
        <w:rPr>
          <w:rFonts w:ascii="Times New Roman" w:eastAsia="Calibri" w:hAnsi="Times New Roman" w:cs="Times New Roman"/>
          <w:sz w:val="28"/>
          <w:szCs w:val="28"/>
          <w:lang w:val="kk-KZ"/>
        </w:rPr>
        <w:t xml:space="preserve"> және біріге жұмылмасақ</w:t>
      </w:r>
      <w:r w:rsidR="00406AAE">
        <w:rPr>
          <w:rFonts w:ascii="Times New Roman" w:eastAsia="Calibri" w:hAnsi="Times New Roman" w:cs="Times New Roman"/>
          <w:sz w:val="28"/>
          <w:szCs w:val="28"/>
          <w:lang w:val="kk-KZ"/>
        </w:rPr>
        <w:t>, еш шара қолданбасақ, ол тіл</w:t>
      </w:r>
      <w:r w:rsidRPr="00330260">
        <w:rPr>
          <w:rFonts w:ascii="Times New Roman" w:eastAsia="Calibri" w:hAnsi="Times New Roman" w:cs="Times New Roman"/>
          <w:sz w:val="28"/>
          <w:szCs w:val="28"/>
          <w:lang w:val="kk-KZ"/>
        </w:rPr>
        <w:t xml:space="preserve"> дамуына тосқауыл болады. Бүгінгі таңда, араб және парсы тілдерінен еш қалыспайтын, түрік тілінің тәуелсіздігін бөгейтін – Батыс тілдерінен енген сөздер болмақ» </w:t>
      </w:r>
      <w:r w:rsidR="009261D9">
        <w:rPr>
          <w:rFonts w:ascii="Times New Roman" w:eastAsia="Calibri" w:hAnsi="Times New Roman" w:cs="Times New Roman"/>
          <w:sz w:val="28"/>
          <w:szCs w:val="28"/>
          <w:lang w:val="kk-KZ"/>
        </w:rPr>
        <w:t xml:space="preserve">деп санайды </w:t>
      </w:r>
      <w:r w:rsidRPr="007D4235">
        <w:rPr>
          <w:rFonts w:ascii="Times New Roman" w:eastAsia="Calibri" w:hAnsi="Times New Roman" w:cs="Times New Roman"/>
          <w:sz w:val="28"/>
          <w:szCs w:val="28"/>
          <w:lang w:val="kk-KZ"/>
        </w:rPr>
        <w:t>[</w:t>
      </w:r>
      <w:r w:rsidR="00743A3B">
        <w:rPr>
          <w:rFonts w:ascii="Times New Roman" w:eastAsia="Calibri" w:hAnsi="Times New Roman" w:cs="Times New Roman"/>
          <w:sz w:val="28"/>
          <w:szCs w:val="28"/>
          <w:lang w:val="kk-KZ"/>
        </w:rPr>
        <w:t>148</w:t>
      </w:r>
      <w:r w:rsidRPr="007D4235">
        <w:rPr>
          <w:rFonts w:ascii="Times New Roman" w:eastAsia="Calibri" w:hAnsi="Times New Roman" w:cs="Times New Roman"/>
          <w:sz w:val="28"/>
          <w:szCs w:val="28"/>
          <w:lang w:val="kk-KZ"/>
        </w:rPr>
        <w:t xml:space="preserve">, </w:t>
      </w:r>
      <w:r w:rsidR="00614D3A">
        <w:rPr>
          <w:rFonts w:ascii="Times New Roman" w:eastAsia="Calibri" w:hAnsi="Times New Roman" w:cs="Times New Roman"/>
          <w:sz w:val="28"/>
          <w:szCs w:val="28"/>
          <w:lang w:val="kk-KZ"/>
        </w:rPr>
        <w:t xml:space="preserve">б. </w:t>
      </w:r>
      <w:r w:rsidRPr="007D4235">
        <w:rPr>
          <w:rFonts w:ascii="Times New Roman" w:eastAsia="Calibri" w:hAnsi="Times New Roman" w:cs="Times New Roman"/>
          <w:sz w:val="28"/>
          <w:szCs w:val="28"/>
          <w:lang w:val="kk-KZ"/>
        </w:rPr>
        <w:t xml:space="preserve">466]. </w:t>
      </w:r>
    </w:p>
    <w:p w:rsidR="00911C04" w:rsidRPr="007D4235"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0413FA">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Танымал түркітанушы Суер Екер</w:t>
      </w:r>
      <w:r w:rsidR="00910B47">
        <w:rPr>
          <w:rFonts w:ascii="Times New Roman" w:eastAsia="Calibri" w:hAnsi="Times New Roman" w:cs="Times New Roman"/>
          <w:sz w:val="28"/>
          <w:szCs w:val="28"/>
          <w:lang w:val="kk-KZ"/>
        </w:rPr>
        <w:t>дің де</w:t>
      </w:r>
      <w:r>
        <w:rPr>
          <w:rFonts w:ascii="Times New Roman" w:eastAsia="Calibri" w:hAnsi="Times New Roman" w:cs="Times New Roman"/>
          <w:sz w:val="28"/>
          <w:szCs w:val="28"/>
          <w:lang w:val="kk-KZ"/>
        </w:rPr>
        <w:t xml:space="preserve"> осы мәселеге байланысты </w:t>
      </w:r>
      <w:r w:rsidR="00910B47">
        <w:rPr>
          <w:rFonts w:ascii="Times New Roman" w:eastAsia="Calibri" w:hAnsi="Times New Roman" w:cs="Times New Roman"/>
          <w:sz w:val="28"/>
          <w:szCs w:val="28"/>
          <w:lang w:val="kk-KZ"/>
        </w:rPr>
        <w:t>пікірі маңызды</w:t>
      </w:r>
      <w:r>
        <w:rPr>
          <w:rFonts w:ascii="Times New Roman" w:eastAsia="Calibri" w:hAnsi="Times New Roman" w:cs="Times New Roman"/>
          <w:sz w:val="28"/>
          <w:szCs w:val="28"/>
          <w:lang w:val="kk-KZ"/>
        </w:rPr>
        <w:t>: «</w:t>
      </w:r>
      <w:r w:rsidRPr="000413FA">
        <w:rPr>
          <w:rFonts w:ascii="Times New Roman" w:eastAsia="Calibri" w:hAnsi="Times New Roman" w:cs="Times New Roman"/>
          <w:sz w:val="28"/>
          <w:szCs w:val="28"/>
          <w:lang w:val="kk-KZ"/>
        </w:rPr>
        <w:t>Солшылдарда Батыстан келген сөздерге қарсы дұшпандық ұстаным болған емес. Негізі бұларға да қарсы</w:t>
      </w:r>
      <w:r w:rsidR="00406AAE">
        <w:rPr>
          <w:rFonts w:ascii="Times New Roman" w:eastAsia="Calibri" w:hAnsi="Times New Roman" w:cs="Times New Roman"/>
          <w:sz w:val="28"/>
          <w:szCs w:val="28"/>
          <w:lang w:val="kk-KZ"/>
        </w:rPr>
        <w:t xml:space="preserve"> едік</w:t>
      </w:r>
      <w:r w:rsidRPr="000413FA">
        <w:rPr>
          <w:rFonts w:ascii="Times New Roman" w:eastAsia="Calibri" w:hAnsi="Times New Roman" w:cs="Times New Roman"/>
          <w:sz w:val="28"/>
          <w:szCs w:val="28"/>
          <w:lang w:val="kk-KZ"/>
        </w:rPr>
        <w:t xml:space="preserve"> біз. Бірақ </w:t>
      </w:r>
      <w:r>
        <w:rPr>
          <w:rFonts w:ascii="Times New Roman" w:eastAsia="Calibri" w:hAnsi="Times New Roman" w:cs="Times New Roman"/>
          <w:sz w:val="28"/>
          <w:szCs w:val="28"/>
          <w:lang w:val="kk-KZ"/>
        </w:rPr>
        <w:t>қатты</w:t>
      </w:r>
      <w:r w:rsidRPr="000413FA">
        <w:rPr>
          <w:rFonts w:ascii="Times New Roman" w:eastAsia="Calibri" w:hAnsi="Times New Roman" w:cs="Times New Roman"/>
          <w:sz w:val="28"/>
          <w:szCs w:val="28"/>
          <w:lang w:val="kk-KZ"/>
        </w:rPr>
        <w:t xml:space="preserve"> емес. Өйткені </w:t>
      </w:r>
      <w:r w:rsidR="00FD162F">
        <w:rPr>
          <w:rFonts w:ascii="Times New Roman" w:eastAsia="Calibri" w:hAnsi="Times New Roman" w:cs="Times New Roman"/>
          <w:sz w:val="28"/>
          <w:szCs w:val="28"/>
          <w:lang w:val="kk-KZ"/>
        </w:rPr>
        <w:t xml:space="preserve">қазіргі қоғамда </w:t>
      </w:r>
      <w:r w:rsidRPr="000413FA">
        <w:rPr>
          <w:rFonts w:ascii="Times New Roman" w:eastAsia="Calibri" w:hAnsi="Times New Roman" w:cs="Times New Roman"/>
          <w:sz w:val="28"/>
          <w:szCs w:val="28"/>
          <w:lang w:val="kk-KZ"/>
        </w:rPr>
        <w:t>Батыстан келген сөздер ешқандай қауіп төндірмейді, олар зайырлы сөздер деген ұғым б</w:t>
      </w:r>
      <w:r>
        <w:rPr>
          <w:rFonts w:ascii="Times New Roman" w:eastAsia="Calibri" w:hAnsi="Times New Roman" w:cs="Times New Roman"/>
          <w:sz w:val="28"/>
          <w:szCs w:val="28"/>
          <w:lang w:val="kk-KZ"/>
        </w:rPr>
        <w:t>ар</w:t>
      </w:r>
      <w:r w:rsidRPr="000413FA">
        <w:rPr>
          <w:rFonts w:ascii="Times New Roman" w:eastAsia="Calibri" w:hAnsi="Times New Roman" w:cs="Times New Roman"/>
          <w:sz w:val="28"/>
          <w:szCs w:val="28"/>
          <w:lang w:val="kk-KZ"/>
        </w:rPr>
        <w:t xml:space="preserve">. Яғни бұлар діни нанымдарды білдіретін сөздер емес. </w:t>
      </w:r>
      <w:r w:rsidRPr="000413FA">
        <w:rPr>
          <w:rFonts w:ascii="Times New Roman" w:eastAsia="Calibri" w:hAnsi="Times New Roman" w:cs="Times New Roman"/>
          <w:sz w:val="28"/>
          <w:szCs w:val="28"/>
          <w:lang w:val="kk-KZ"/>
        </w:rPr>
        <w:lastRenderedPageBreak/>
        <w:t xml:space="preserve">Қысқасы, Батыстан келген </w:t>
      </w:r>
      <w:r w:rsidR="00FD162F">
        <w:rPr>
          <w:rFonts w:ascii="Times New Roman" w:eastAsia="Calibri" w:hAnsi="Times New Roman" w:cs="Times New Roman"/>
          <w:sz w:val="28"/>
          <w:szCs w:val="28"/>
          <w:lang w:val="kk-KZ"/>
        </w:rPr>
        <w:t xml:space="preserve">жаңа </w:t>
      </w:r>
      <w:r w:rsidRPr="000413FA">
        <w:rPr>
          <w:rFonts w:ascii="Times New Roman" w:eastAsia="Calibri" w:hAnsi="Times New Roman" w:cs="Times New Roman"/>
          <w:sz w:val="28"/>
          <w:szCs w:val="28"/>
          <w:lang w:val="kk-KZ"/>
        </w:rPr>
        <w:t>сөздерге қарсы негативті ұстаным бар сияқты көрінгенмен, негізінде оларға аса мән берілмей жүр. Негізгі мақсат – араб</w:t>
      </w:r>
      <w:r w:rsidR="00406AAE">
        <w:rPr>
          <w:rFonts w:ascii="Times New Roman" w:eastAsia="Calibri" w:hAnsi="Times New Roman" w:cs="Times New Roman"/>
          <w:sz w:val="28"/>
          <w:szCs w:val="28"/>
          <w:lang w:val="kk-KZ"/>
        </w:rPr>
        <w:t xml:space="preserve"> </w:t>
      </w:r>
      <w:r w:rsidRPr="000413FA">
        <w:rPr>
          <w:rFonts w:ascii="Times New Roman" w:eastAsia="Calibri" w:hAnsi="Times New Roman" w:cs="Times New Roman"/>
          <w:sz w:val="28"/>
          <w:szCs w:val="28"/>
          <w:lang w:val="kk-KZ"/>
        </w:rPr>
        <w:t>және парсы</w:t>
      </w:r>
      <w:r w:rsidR="00406AAE">
        <w:rPr>
          <w:rFonts w:ascii="Times New Roman" w:eastAsia="Calibri" w:hAnsi="Times New Roman" w:cs="Times New Roman"/>
          <w:sz w:val="28"/>
          <w:szCs w:val="28"/>
          <w:lang w:val="kk-KZ"/>
        </w:rPr>
        <w:t xml:space="preserve"> </w:t>
      </w:r>
      <w:r w:rsidRPr="000413FA">
        <w:rPr>
          <w:rFonts w:ascii="Times New Roman" w:eastAsia="Calibri" w:hAnsi="Times New Roman" w:cs="Times New Roman"/>
          <w:sz w:val="28"/>
          <w:szCs w:val="28"/>
          <w:lang w:val="kk-KZ"/>
        </w:rPr>
        <w:t>сөздер</w:t>
      </w:r>
      <w:r w:rsidR="00406AAE">
        <w:rPr>
          <w:rFonts w:ascii="Times New Roman" w:eastAsia="Calibri" w:hAnsi="Times New Roman" w:cs="Times New Roman"/>
          <w:sz w:val="28"/>
          <w:szCs w:val="28"/>
          <w:lang w:val="kk-KZ"/>
        </w:rPr>
        <w:t>і</w:t>
      </w:r>
      <w:r w:rsidRPr="000413FA">
        <w:rPr>
          <w:rFonts w:ascii="Times New Roman" w:eastAsia="Calibri" w:hAnsi="Times New Roman" w:cs="Times New Roman"/>
          <w:sz w:val="28"/>
          <w:szCs w:val="28"/>
          <w:lang w:val="kk-KZ"/>
        </w:rPr>
        <w:t>. Әсіресе, араб</w:t>
      </w:r>
      <w:r w:rsidR="00406AAE">
        <w:rPr>
          <w:rFonts w:ascii="Times New Roman" w:eastAsia="Calibri" w:hAnsi="Times New Roman" w:cs="Times New Roman"/>
          <w:sz w:val="28"/>
          <w:szCs w:val="28"/>
          <w:lang w:val="kk-KZ"/>
        </w:rPr>
        <w:t xml:space="preserve"> сөздері</w:t>
      </w:r>
      <w:r w:rsidRPr="007D4235">
        <w:rPr>
          <w:rFonts w:ascii="Times New Roman" w:eastAsia="Calibri" w:hAnsi="Times New Roman" w:cs="Times New Roman"/>
          <w:sz w:val="28"/>
          <w:szCs w:val="28"/>
          <w:lang w:val="kk-KZ"/>
        </w:rPr>
        <w:t>»</w:t>
      </w:r>
      <w:r w:rsidRPr="007D4235">
        <w:rPr>
          <w:lang w:val="kk-KZ"/>
        </w:rPr>
        <w:t xml:space="preserve"> </w:t>
      </w:r>
      <w:r w:rsidRPr="007D4235">
        <w:rPr>
          <w:rFonts w:ascii="Times New Roman" w:eastAsia="Calibri" w:hAnsi="Times New Roman" w:cs="Times New Roman"/>
          <w:sz w:val="28"/>
          <w:szCs w:val="28"/>
          <w:lang w:val="kk-KZ"/>
        </w:rPr>
        <w:t>[</w:t>
      </w:r>
      <w:r w:rsidR="00743A3B">
        <w:rPr>
          <w:rFonts w:ascii="Times New Roman" w:eastAsia="Calibri" w:hAnsi="Times New Roman" w:cs="Times New Roman"/>
          <w:sz w:val="28"/>
          <w:szCs w:val="28"/>
          <w:lang w:val="kk-KZ"/>
        </w:rPr>
        <w:t>149</w:t>
      </w:r>
      <w:r w:rsidRPr="007D4235">
        <w:rPr>
          <w:rFonts w:ascii="Times New Roman" w:eastAsia="Calibri" w:hAnsi="Times New Roman" w:cs="Times New Roman"/>
          <w:sz w:val="28"/>
          <w:szCs w:val="28"/>
          <w:lang w:val="kk-KZ"/>
        </w:rPr>
        <w:t>].</w:t>
      </w:r>
    </w:p>
    <w:p w:rsidR="00A130C2" w:rsidRPr="00911C04" w:rsidRDefault="009C727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t>Осы</w:t>
      </w:r>
      <w:r w:rsidR="00910B47">
        <w:rPr>
          <w:rFonts w:ascii="Times New Roman" w:eastAsia="Calibri" w:hAnsi="Times New Roman" w:cs="Times New Roman"/>
          <w:sz w:val="28"/>
          <w:szCs w:val="28"/>
          <w:lang w:val="kk-KZ"/>
        </w:rPr>
        <w:t xml:space="preserve">ған байланысты танымал түрік лингвисі Доған Аксанның </w:t>
      </w:r>
      <w:r>
        <w:rPr>
          <w:rFonts w:ascii="Times New Roman" w:eastAsia="Calibri" w:hAnsi="Times New Roman" w:cs="Times New Roman"/>
          <w:sz w:val="28"/>
          <w:szCs w:val="28"/>
          <w:lang w:val="kk-KZ"/>
        </w:rPr>
        <w:t>мына пікір</w:t>
      </w:r>
      <w:r w:rsidR="00910B47">
        <w:rPr>
          <w:rFonts w:ascii="Times New Roman" w:eastAsia="Calibri" w:hAnsi="Times New Roman" w:cs="Times New Roman"/>
          <w:sz w:val="28"/>
          <w:szCs w:val="28"/>
          <w:lang w:val="kk-KZ"/>
        </w:rPr>
        <w:t>і</w:t>
      </w:r>
      <w:r>
        <w:rPr>
          <w:rFonts w:ascii="Times New Roman" w:eastAsia="Calibri" w:hAnsi="Times New Roman" w:cs="Times New Roman"/>
          <w:sz w:val="28"/>
          <w:szCs w:val="28"/>
          <w:lang w:val="kk-KZ"/>
        </w:rPr>
        <w:t xml:space="preserve"> назар аударарлық: «А</w:t>
      </w:r>
      <w:r w:rsidRPr="000B57B0">
        <w:rPr>
          <w:rFonts w:ascii="Times New Roman" w:eastAsia="Calibri" w:hAnsi="Times New Roman" w:cs="Times New Roman"/>
          <w:sz w:val="28"/>
          <w:szCs w:val="28"/>
          <w:lang w:val="kk-KZ"/>
        </w:rPr>
        <w:t>ғылшын тілінің ХХ ғас</w:t>
      </w:r>
      <w:r w:rsidR="00507BB6">
        <w:rPr>
          <w:rFonts w:ascii="Times New Roman" w:eastAsia="Calibri" w:hAnsi="Times New Roman" w:cs="Times New Roman"/>
          <w:sz w:val="28"/>
          <w:szCs w:val="28"/>
          <w:lang w:val="kk-KZ"/>
        </w:rPr>
        <w:t>ыр ортасынан бастап Түркия</w:t>
      </w:r>
      <w:r w:rsidRPr="000B57B0">
        <w:rPr>
          <w:rFonts w:ascii="Times New Roman" w:eastAsia="Calibri" w:hAnsi="Times New Roman" w:cs="Times New Roman"/>
          <w:sz w:val="28"/>
          <w:szCs w:val="28"/>
          <w:lang w:val="kk-KZ"/>
        </w:rPr>
        <w:t xml:space="preserve"> тілдік кеңістігіндегі шетел тілдері арасындағы жетекші рөлін аңғаруға болады. Ағылшын тілінің Түркияда басқа шет елдерге қарағанда басым</w:t>
      </w:r>
      <w:r>
        <w:rPr>
          <w:rFonts w:ascii="Times New Roman" w:eastAsia="Calibri" w:hAnsi="Times New Roman" w:cs="Times New Roman"/>
          <w:sz w:val="28"/>
          <w:szCs w:val="28"/>
          <w:lang w:val="kk-KZ"/>
        </w:rPr>
        <w:t xml:space="preserve"> қолданылуына </w:t>
      </w:r>
      <w:r w:rsidRPr="000B57B0">
        <w:rPr>
          <w:rFonts w:ascii="Times New Roman" w:eastAsia="Calibri" w:hAnsi="Times New Roman" w:cs="Times New Roman"/>
          <w:sz w:val="28"/>
          <w:szCs w:val="28"/>
          <w:lang w:val="kk-KZ"/>
        </w:rPr>
        <w:t xml:space="preserve">Ататүріктің вестернизация бағытын ұстануы, Түркияның Еуропа елдерімен сауда-экономикалық қатынастар жасау барысындағы ағылшын тілінің </w:t>
      </w:r>
      <w:r>
        <w:rPr>
          <w:rFonts w:ascii="Times New Roman" w:eastAsia="Calibri" w:hAnsi="Times New Roman" w:cs="Times New Roman"/>
          <w:sz w:val="28"/>
          <w:szCs w:val="28"/>
          <w:lang w:val="kk-KZ"/>
        </w:rPr>
        <w:t>рөлі</w:t>
      </w:r>
      <w:r w:rsidRPr="000B57B0">
        <w:rPr>
          <w:rFonts w:ascii="Times New Roman" w:eastAsia="Calibri" w:hAnsi="Times New Roman" w:cs="Times New Roman"/>
          <w:sz w:val="28"/>
          <w:szCs w:val="28"/>
          <w:lang w:val="kk-KZ"/>
        </w:rPr>
        <w:t>, сондай-ақ ағылшын тілінің түрік қоғамының барлық саласында, әсіресе, білім беру жүйесінде кеңінен қолданылуы ықпал етті</w:t>
      </w:r>
      <w:r>
        <w:rPr>
          <w:rFonts w:ascii="Times New Roman" w:eastAsia="Calibri" w:hAnsi="Times New Roman" w:cs="Times New Roman"/>
          <w:sz w:val="28"/>
          <w:szCs w:val="28"/>
          <w:lang w:val="kk-KZ"/>
        </w:rPr>
        <w:t>»</w:t>
      </w:r>
      <w:r>
        <w:rPr>
          <w:rFonts w:ascii="Times New Roman" w:eastAsia="Calibri" w:hAnsi="Times New Roman" w:cs="Times New Roman"/>
          <w:sz w:val="28"/>
          <w:szCs w:val="28"/>
          <w:lang w:val="tr-TR"/>
        </w:rPr>
        <w:t xml:space="preserve"> </w:t>
      </w:r>
      <w:r w:rsidRPr="007D4235">
        <w:rPr>
          <w:rFonts w:ascii="Times New Roman" w:eastAsia="Calibri" w:hAnsi="Times New Roman" w:cs="Times New Roman"/>
          <w:sz w:val="28"/>
          <w:szCs w:val="28"/>
          <w:lang w:val="kk-KZ"/>
        </w:rPr>
        <w:t>[</w:t>
      </w:r>
      <w:r w:rsidR="00743A3B">
        <w:rPr>
          <w:rFonts w:ascii="Times New Roman" w:eastAsia="Calibri" w:hAnsi="Times New Roman" w:cs="Times New Roman"/>
          <w:sz w:val="28"/>
          <w:szCs w:val="28"/>
          <w:lang w:val="kk-KZ"/>
        </w:rPr>
        <w:t>150</w:t>
      </w:r>
      <w:r w:rsidRPr="007D4235">
        <w:rPr>
          <w:rFonts w:ascii="Times New Roman" w:eastAsia="Calibri" w:hAnsi="Times New Roman" w:cs="Times New Roman"/>
          <w:sz w:val="28"/>
          <w:szCs w:val="28"/>
          <w:lang w:val="kk-KZ"/>
        </w:rPr>
        <w:t xml:space="preserve">, </w:t>
      </w:r>
      <w:r w:rsidR="00614D3A">
        <w:rPr>
          <w:rFonts w:ascii="Times New Roman" w:eastAsia="Calibri" w:hAnsi="Times New Roman" w:cs="Times New Roman"/>
          <w:sz w:val="28"/>
          <w:szCs w:val="28"/>
          <w:lang w:val="kk-KZ"/>
        </w:rPr>
        <w:t xml:space="preserve">б. </w:t>
      </w:r>
      <w:r w:rsidRPr="007D4235">
        <w:rPr>
          <w:rFonts w:ascii="Times New Roman" w:eastAsia="Calibri" w:hAnsi="Times New Roman" w:cs="Times New Roman"/>
          <w:sz w:val="28"/>
          <w:szCs w:val="28"/>
          <w:lang w:val="tr-TR"/>
        </w:rPr>
        <w:t>49</w:t>
      </w:r>
      <w:r w:rsidRPr="007D4235">
        <w:rPr>
          <w:rFonts w:ascii="Times New Roman" w:eastAsia="Calibri" w:hAnsi="Times New Roman" w:cs="Times New Roman"/>
          <w:sz w:val="28"/>
          <w:szCs w:val="28"/>
          <w:lang w:val="kk-KZ"/>
        </w:rPr>
        <w:t xml:space="preserve">].  </w:t>
      </w:r>
    </w:p>
    <w:p w:rsidR="009A00E3" w:rsidRDefault="00911C04"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911C04">
        <w:rPr>
          <w:rFonts w:ascii="Times New Roman" w:eastAsia="Calibri" w:hAnsi="Times New Roman" w:cs="Times New Roman"/>
          <w:sz w:val="28"/>
          <w:szCs w:val="28"/>
          <w:lang w:val="kk-KZ"/>
        </w:rPr>
        <w:tab/>
      </w:r>
      <w:r w:rsidR="00507BB6">
        <w:rPr>
          <w:rFonts w:ascii="Times New Roman" w:eastAsia="Calibri" w:hAnsi="Times New Roman" w:cs="Times New Roman"/>
          <w:sz w:val="28"/>
          <w:szCs w:val="28"/>
          <w:lang w:val="kk-KZ"/>
        </w:rPr>
        <w:t>Осының нәтижесінде</w:t>
      </w:r>
      <w:r w:rsidRPr="00911C04">
        <w:rPr>
          <w:rFonts w:ascii="Times New Roman" w:eastAsia="Calibri" w:hAnsi="Times New Roman" w:cs="Times New Roman"/>
          <w:sz w:val="28"/>
          <w:szCs w:val="28"/>
          <w:lang w:val="kk-KZ"/>
        </w:rPr>
        <w:t>, қазіргі түрік қоғамында жоғарыда көрсетілген Ататүрік қағидасы</w:t>
      </w:r>
      <w:r w:rsidR="00507BB6">
        <w:rPr>
          <w:rFonts w:ascii="Times New Roman" w:eastAsia="Calibri" w:hAnsi="Times New Roman" w:cs="Times New Roman"/>
          <w:sz w:val="28"/>
          <w:szCs w:val="28"/>
          <w:lang w:val="kk-KZ"/>
        </w:rPr>
        <w:t>мен</w:t>
      </w:r>
      <w:r w:rsidRPr="00911C04">
        <w:rPr>
          <w:rFonts w:ascii="Times New Roman" w:eastAsia="Calibri" w:hAnsi="Times New Roman" w:cs="Times New Roman"/>
          <w:sz w:val="28"/>
          <w:szCs w:val="28"/>
          <w:lang w:val="kk-KZ"/>
        </w:rPr>
        <w:t xml:space="preserve"> үндеспейтін тілдік қолданыстың жаңа үрдісі </w:t>
      </w:r>
      <w:r w:rsidR="00507BB6">
        <w:rPr>
          <w:rFonts w:ascii="Times New Roman" w:eastAsia="Calibri" w:hAnsi="Times New Roman" w:cs="Times New Roman"/>
          <w:sz w:val="28"/>
          <w:szCs w:val="28"/>
          <w:lang w:val="kk-KZ"/>
        </w:rPr>
        <w:t>белең алды</w:t>
      </w:r>
      <w:r w:rsidRPr="00911C04">
        <w:rPr>
          <w:rFonts w:ascii="Times New Roman" w:eastAsia="Calibri" w:hAnsi="Times New Roman" w:cs="Times New Roman"/>
          <w:sz w:val="28"/>
          <w:szCs w:val="28"/>
          <w:lang w:val="kk-KZ"/>
        </w:rPr>
        <w:t xml:space="preserve">. Атап айтқанда, </w:t>
      </w:r>
      <w:r w:rsidRPr="00397E0A">
        <w:rPr>
          <w:rFonts w:ascii="Times New Roman" w:eastAsia="Calibri" w:hAnsi="Times New Roman" w:cs="Times New Roman"/>
          <w:sz w:val="28"/>
          <w:szCs w:val="28"/>
          <w:lang w:val="kk-KZ"/>
        </w:rPr>
        <w:t xml:space="preserve">көне араб және парсы </w:t>
      </w:r>
      <w:r w:rsidR="00397E0A" w:rsidRPr="00397E0A">
        <w:rPr>
          <w:rFonts w:ascii="Times New Roman" w:eastAsia="Calibri" w:hAnsi="Times New Roman" w:cs="Times New Roman"/>
          <w:sz w:val="28"/>
          <w:szCs w:val="28"/>
          <w:lang w:val="kk-KZ"/>
        </w:rPr>
        <w:t>сөздерін</w:t>
      </w:r>
      <w:r w:rsidRPr="00397E0A">
        <w:rPr>
          <w:rFonts w:ascii="Times New Roman" w:eastAsia="Calibri" w:hAnsi="Times New Roman" w:cs="Times New Roman"/>
          <w:sz w:val="28"/>
          <w:szCs w:val="28"/>
          <w:lang w:val="kk-KZ"/>
        </w:rPr>
        <w:t xml:space="preserve"> жаңа мазмұнда қолдану үрдісі</w:t>
      </w:r>
      <w:r w:rsidR="00507BB6">
        <w:rPr>
          <w:rFonts w:ascii="Times New Roman" w:eastAsia="Calibri" w:hAnsi="Times New Roman" w:cs="Times New Roman"/>
          <w:sz w:val="28"/>
          <w:szCs w:val="28"/>
          <w:lang w:val="kk-KZ"/>
        </w:rPr>
        <w:t xml:space="preserve"> қайта жаңғырып, </w:t>
      </w:r>
      <w:r w:rsidRPr="00911C04">
        <w:rPr>
          <w:rFonts w:ascii="Times New Roman" w:eastAsia="Calibri" w:hAnsi="Times New Roman" w:cs="Times New Roman"/>
          <w:sz w:val="28"/>
          <w:szCs w:val="28"/>
          <w:lang w:val="kk-KZ"/>
        </w:rPr>
        <w:t>оған қоса лексика мен терминологияны Батыс Еуропа елдерінен алу тәжірибесі ө</w:t>
      </w:r>
      <w:r w:rsidR="00657903">
        <w:rPr>
          <w:rFonts w:ascii="Times New Roman" w:eastAsia="Calibri" w:hAnsi="Times New Roman" w:cs="Times New Roman"/>
          <w:sz w:val="28"/>
          <w:szCs w:val="28"/>
          <w:lang w:val="kk-KZ"/>
        </w:rPr>
        <w:t>ріс алып келе жатқаны байқалады</w:t>
      </w:r>
      <w:r w:rsidR="00770ECD">
        <w:rPr>
          <w:rFonts w:ascii="Times New Roman" w:eastAsia="Calibri" w:hAnsi="Times New Roman" w:cs="Times New Roman"/>
          <w:sz w:val="28"/>
          <w:szCs w:val="28"/>
          <w:lang w:val="kk-KZ"/>
        </w:rPr>
        <w:t xml:space="preserve"> (Сурет 1)</w:t>
      </w:r>
      <w:r w:rsidR="00657903">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t xml:space="preserve"> </w:t>
      </w:r>
    </w:p>
    <w:p w:rsidR="004570DA" w:rsidRDefault="004570DA" w:rsidP="00D649DE">
      <w:pPr>
        <w:tabs>
          <w:tab w:val="left" w:pos="567"/>
        </w:tabs>
        <w:spacing w:after="0" w:line="240" w:lineRule="auto"/>
        <w:ind w:firstLine="709"/>
        <w:jc w:val="both"/>
        <w:rPr>
          <w:rFonts w:ascii="Times New Roman" w:eastAsia="Calibri" w:hAnsi="Times New Roman" w:cs="Times New Roman"/>
          <w:sz w:val="28"/>
          <w:szCs w:val="28"/>
          <w:lang w:val="kk-KZ"/>
        </w:rPr>
      </w:pPr>
    </w:p>
    <w:p w:rsidR="008F674E" w:rsidRDefault="00102635"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b/>
          <w:noProof/>
          <w:sz w:val="28"/>
          <w:szCs w:val="28"/>
          <w:lang w:eastAsia="ru-RU"/>
        </w:rPr>
        <w:drawing>
          <wp:inline distT="0" distB="0" distL="0" distR="0" wp14:anchorId="23224FC9" wp14:editId="765B88A4">
            <wp:extent cx="5629275" cy="2857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9275" cy="2857500"/>
                    </a:xfrm>
                    <a:prstGeom prst="rect">
                      <a:avLst/>
                    </a:prstGeom>
                    <a:noFill/>
                  </pic:spPr>
                </pic:pic>
              </a:graphicData>
            </a:graphic>
          </wp:inline>
        </w:drawing>
      </w:r>
    </w:p>
    <w:p w:rsidR="00CE21F2" w:rsidRDefault="00CE21F2" w:rsidP="00614D3A">
      <w:pPr>
        <w:tabs>
          <w:tab w:val="left" w:pos="567"/>
        </w:tabs>
        <w:spacing w:after="0" w:line="240" w:lineRule="auto"/>
        <w:ind w:firstLine="709"/>
        <w:jc w:val="center"/>
        <w:rPr>
          <w:rFonts w:ascii="Times New Roman" w:eastAsia="Calibri" w:hAnsi="Times New Roman" w:cs="Times New Roman"/>
          <w:sz w:val="28"/>
          <w:szCs w:val="28"/>
          <w:lang w:val="kk-KZ"/>
        </w:rPr>
      </w:pPr>
    </w:p>
    <w:p w:rsidR="008F674E" w:rsidRDefault="008F674E" w:rsidP="00614D3A">
      <w:pPr>
        <w:tabs>
          <w:tab w:val="left" w:pos="567"/>
        </w:tabs>
        <w:spacing w:after="0" w:line="240" w:lineRule="auto"/>
        <w:ind w:firstLine="709"/>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Сурет 1 – Түрік тілінің сөздік қорындағы шетел сөздері</w:t>
      </w:r>
    </w:p>
    <w:p w:rsidR="00CE21F2" w:rsidRDefault="00CE21F2" w:rsidP="00614D3A">
      <w:pPr>
        <w:tabs>
          <w:tab w:val="left" w:pos="567"/>
        </w:tabs>
        <w:spacing w:after="0" w:line="240" w:lineRule="auto"/>
        <w:ind w:firstLine="709"/>
        <w:jc w:val="center"/>
        <w:rPr>
          <w:rFonts w:ascii="Times New Roman" w:eastAsia="Calibri" w:hAnsi="Times New Roman" w:cs="Times New Roman"/>
          <w:sz w:val="28"/>
          <w:szCs w:val="28"/>
          <w:lang w:val="kk-KZ"/>
        </w:rPr>
      </w:pPr>
    </w:p>
    <w:p w:rsidR="00FE5DA3" w:rsidRDefault="00102635"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770ECD">
        <w:rPr>
          <w:rFonts w:ascii="Times New Roman" w:eastAsia="Calibri" w:hAnsi="Times New Roman" w:cs="Times New Roman"/>
          <w:sz w:val="28"/>
          <w:szCs w:val="28"/>
          <w:lang w:val="kk-KZ"/>
        </w:rPr>
        <w:t xml:space="preserve">Суреттен </w:t>
      </w:r>
      <w:r w:rsidR="00614D3A">
        <w:rPr>
          <w:rFonts w:ascii="Times New Roman" w:eastAsia="Calibri" w:hAnsi="Times New Roman" w:cs="Times New Roman"/>
          <w:sz w:val="28"/>
          <w:szCs w:val="28"/>
          <w:lang w:val="kk-KZ"/>
        </w:rPr>
        <w:t>көріп отырғанымыздай</w:t>
      </w:r>
      <w:r w:rsidR="00770EC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00360B00">
        <w:rPr>
          <w:rFonts w:ascii="Times New Roman" w:eastAsia="Calibri" w:hAnsi="Times New Roman" w:cs="Times New Roman"/>
          <w:sz w:val="28"/>
          <w:szCs w:val="28"/>
          <w:lang w:val="kk-KZ"/>
        </w:rPr>
        <w:t>2005-201</w:t>
      </w:r>
      <w:r w:rsidR="00C12BCD">
        <w:rPr>
          <w:rFonts w:ascii="Times New Roman" w:eastAsia="Calibri" w:hAnsi="Times New Roman" w:cs="Times New Roman"/>
          <w:sz w:val="28"/>
          <w:szCs w:val="28"/>
          <w:lang w:val="kk-KZ"/>
        </w:rPr>
        <w:t>7</w:t>
      </w:r>
      <w:r w:rsidR="00360B00">
        <w:rPr>
          <w:rFonts w:ascii="Times New Roman" w:eastAsia="Calibri" w:hAnsi="Times New Roman" w:cs="Times New Roman"/>
          <w:sz w:val="28"/>
          <w:szCs w:val="28"/>
          <w:lang w:val="kk-KZ"/>
        </w:rPr>
        <w:t xml:space="preserve"> жылдар аралығында түрік лексикасына </w:t>
      </w:r>
      <w:r w:rsidR="00773740" w:rsidRPr="00773740">
        <w:rPr>
          <w:rFonts w:ascii="Times New Roman" w:eastAsia="Calibri" w:hAnsi="Times New Roman" w:cs="Times New Roman"/>
          <w:sz w:val="28"/>
          <w:szCs w:val="28"/>
          <w:lang w:val="kk-KZ"/>
        </w:rPr>
        <w:t xml:space="preserve">жаңа сөздер </w:t>
      </w:r>
      <w:r w:rsidR="00FE5DA3">
        <w:rPr>
          <w:rFonts w:ascii="Times New Roman" w:eastAsia="Calibri" w:hAnsi="Times New Roman" w:cs="Times New Roman"/>
          <w:sz w:val="28"/>
          <w:szCs w:val="28"/>
          <w:lang w:val="kk-KZ"/>
        </w:rPr>
        <w:t xml:space="preserve">ең көп </w:t>
      </w:r>
      <w:r w:rsidR="00360B00">
        <w:rPr>
          <w:rFonts w:ascii="Times New Roman" w:eastAsia="Calibri" w:hAnsi="Times New Roman" w:cs="Times New Roman"/>
          <w:sz w:val="28"/>
          <w:szCs w:val="28"/>
          <w:lang w:val="kk-KZ"/>
        </w:rPr>
        <w:t xml:space="preserve">француз және араб </w:t>
      </w:r>
      <w:r w:rsidR="00A56C5E">
        <w:rPr>
          <w:rFonts w:ascii="Times New Roman" w:eastAsia="Calibri" w:hAnsi="Times New Roman" w:cs="Times New Roman"/>
          <w:sz w:val="28"/>
          <w:szCs w:val="28"/>
          <w:lang w:val="kk-KZ"/>
        </w:rPr>
        <w:t>тілінен</w:t>
      </w:r>
      <w:r w:rsidR="00FE5DA3">
        <w:rPr>
          <w:rFonts w:ascii="Times New Roman" w:eastAsia="Calibri" w:hAnsi="Times New Roman" w:cs="Times New Roman"/>
          <w:sz w:val="28"/>
          <w:szCs w:val="28"/>
          <w:lang w:val="kk-KZ"/>
        </w:rPr>
        <w:t>, сондай-ақ парсы, итальян және ағылшын</w:t>
      </w:r>
      <w:r w:rsidR="00360B00">
        <w:rPr>
          <w:rFonts w:ascii="Times New Roman" w:eastAsia="Calibri" w:hAnsi="Times New Roman" w:cs="Times New Roman"/>
          <w:sz w:val="28"/>
          <w:szCs w:val="28"/>
          <w:lang w:val="kk-KZ"/>
        </w:rPr>
        <w:t xml:space="preserve"> </w:t>
      </w:r>
      <w:r w:rsidR="00FE5DA3">
        <w:rPr>
          <w:rFonts w:ascii="Times New Roman" w:eastAsia="Calibri" w:hAnsi="Times New Roman" w:cs="Times New Roman"/>
          <w:sz w:val="28"/>
          <w:szCs w:val="28"/>
          <w:lang w:val="kk-KZ"/>
        </w:rPr>
        <w:t>тіл</w:t>
      </w:r>
      <w:r w:rsidR="00A56C5E">
        <w:rPr>
          <w:rFonts w:ascii="Times New Roman" w:eastAsia="Calibri" w:hAnsi="Times New Roman" w:cs="Times New Roman"/>
          <w:sz w:val="28"/>
          <w:szCs w:val="28"/>
          <w:lang w:val="kk-KZ"/>
        </w:rPr>
        <w:t>дер</w:t>
      </w:r>
      <w:r w:rsidR="00FE5DA3">
        <w:rPr>
          <w:rFonts w:ascii="Times New Roman" w:eastAsia="Calibri" w:hAnsi="Times New Roman" w:cs="Times New Roman"/>
          <w:sz w:val="28"/>
          <w:szCs w:val="28"/>
          <w:lang w:val="kk-KZ"/>
        </w:rPr>
        <w:t xml:space="preserve">інен </w:t>
      </w:r>
      <w:r w:rsidR="00360B00">
        <w:rPr>
          <w:rFonts w:ascii="Times New Roman" w:eastAsia="Calibri" w:hAnsi="Times New Roman" w:cs="Times New Roman"/>
          <w:sz w:val="28"/>
          <w:szCs w:val="28"/>
          <w:lang w:val="kk-KZ"/>
        </w:rPr>
        <w:t xml:space="preserve">енген. </w:t>
      </w:r>
      <w:r>
        <w:rPr>
          <w:rFonts w:ascii="Times New Roman" w:eastAsia="Calibri" w:hAnsi="Times New Roman" w:cs="Times New Roman"/>
          <w:sz w:val="28"/>
          <w:szCs w:val="28"/>
          <w:lang w:val="kk-KZ"/>
        </w:rPr>
        <w:t xml:space="preserve">      </w:t>
      </w:r>
      <w:r w:rsidR="0077374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t xml:space="preserve">                  </w:t>
      </w:r>
      <w:r w:rsidR="00360B00">
        <w:rPr>
          <w:rFonts w:ascii="Times New Roman" w:eastAsia="Calibri" w:hAnsi="Times New Roman" w:cs="Times New Roman"/>
          <w:sz w:val="28"/>
          <w:szCs w:val="28"/>
          <w:lang w:val="kk-KZ"/>
        </w:rPr>
        <w:t xml:space="preserve">                            </w:t>
      </w:r>
      <w:r w:rsidR="00360B00">
        <w:rPr>
          <w:rFonts w:ascii="Times New Roman" w:eastAsia="Calibri" w:hAnsi="Times New Roman" w:cs="Times New Roman"/>
          <w:sz w:val="28"/>
          <w:szCs w:val="28"/>
          <w:lang w:val="kk-KZ"/>
        </w:rPr>
        <w:tab/>
      </w:r>
    </w:p>
    <w:p w:rsidR="009C7278" w:rsidRPr="00360B00" w:rsidRDefault="00FE5DA3"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911C04">
        <w:rPr>
          <w:rFonts w:ascii="Times New Roman" w:eastAsia="Calibri" w:hAnsi="Times New Roman" w:cs="Times New Roman"/>
          <w:sz w:val="28"/>
          <w:szCs w:val="28"/>
          <w:lang w:val="kk-KZ"/>
        </w:rPr>
        <w:t>Бұл жағдай түрік зиялы қауымы</w:t>
      </w:r>
      <w:r w:rsidR="00C12BCD">
        <w:rPr>
          <w:rFonts w:ascii="Times New Roman" w:eastAsia="Calibri" w:hAnsi="Times New Roman" w:cs="Times New Roman"/>
          <w:sz w:val="28"/>
          <w:szCs w:val="28"/>
          <w:lang w:val="kk-KZ"/>
        </w:rPr>
        <w:t>ның</w:t>
      </w:r>
      <w:r w:rsidR="00911C04">
        <w:rPr>
          <w:rFonts w:ascii="Times New Roman" w:eastAsia="Calibri" w:hAnsi="Times New Roman" w:cs="Times New Roman"/>
          <w:sz w:val="28"/>
          <w:szCs w:val="28"/>
          <w:lang w:val="kk-KZ"/>
        </w:rPr>
        <w:t xml:space="preserve"> назарынан тыс қалмай, жан-жақты талқыланып, талдануда. </w:t>
      </w:r>
      <w:r w:rsidR="009C7278">
        <w:rPr>
          <w:rFonts w:ascii="Times New Roman" w:eastAsia="Calibri" w:hAnsi="Times New Roman" w:cs="Times New Roman"/>
          <w:sz w:val="28"/>
          <w:szCs w:val="28"/>
          <w:lang w:val="kk-KZ"/>
        </w:rPr>
        <w:tab/>
      </w:r>
      <w:r w:rsidR="00911C04">
        <w:rPr>
          <w:rFonts w:ascii="Times New Roman" w:eastAsia="Calibri" w:hAnsi="Times New Roman" w:cs="Times New Roman"/>
          <w:sz w:val="28"/>
          <w:szCs w:val="28"/>
          <w:lang w:val="kk-KZ"/>
        </w:rPr>
        <w:t>Мысалы, п</w:t>
      </w:r>
      <w:r w:rsidR="009C7278">
        <w:rPr>
          <w:rFonts w:ascii="Times New Roman" w:eastAsia="Calibri" w:hAnsi="Times New Roman" w:cs="Times New Roman"/>
          <w:sz w:val="28"/>
          <w:szCs w:val="28"/>
          <w:lang w:val="kk-KZ"/>
        </w:rPr>
        <w:t xml:space="preserve">рофессор Камиле Имер бұл жөнінде былай дейді: «Аударма болсын, басқа тілден жаңа сөз қабылдап алу болсын 1980 жылдардан кейін Түркияға ең көп ықпал еткен тіл </w:t>
      </w:r>
      <w:r w:rsidR="009C7278" w:rsidRPr="00B827ED">
        <w:rPr>
          <w:rFonts w:ascii="Times New Roman" w:eastAsia="Calibri" w:hAnsi="Times New Roman" w:cs="Times New Roman"/>
          <w:sz w:val="28"/>
          <w:szCs w:val="28"/>
          <w:lang w:val="kk-KZ"/>
        </w:rPr>
        <w:t>–</w:t>
      </w:r>
      <w:r w:rsidR="009C7278">
        <w:rPr>
          <w:rFonts w:ascii="Times New Roman" w:eastAsia="Calibri" w:hAnsi="Times New Roman" w:cs="Times New Roman"/>
          <w:sz w:val="28"/>
          <w:szCs w:val="28"/>
          <w:lang w:val="kk-KZ"/>
        </w:rPr>
        <w:t xml:space="preserve"> ағылшын тілі.</w:t>
      </w:r>
      <w:r w:rsidR="009C7278" w:rsidRPr="00B827ED">
        <w:rPr>
          <w:rFonts w:ascii="Times New Roman" w:eastAsia="Calibri" w:hAnsi="Times New Roman" w:cs="Times New Roman"/>
          <w:sz w:val="28"/>
          <w:szCs w:val="28"/>
          <w:lang w:val="tr-TR"/>
        </w:rPr>
        <w:t xml:space="preserve"> </w:t>
      </w:r>
      <w:r w:rsidR="009C7278">
        <w:rPr>
          <w:rFonts w:ascii="Times New Roman" w:eastAsia="Calibri" w:hAnsi="Times New Roman" w:cs="Times New Roman"/>
          <w:sz w:val="28"/>
          <w:szCs w:val="28"/>
          <w:lang w:val="kk-KZ"/>
        </w:rPr>
        <w:t>Бұдан бұрын тілімізге енген сөздер ағылшын тілінен алынса да</w:t>
      </w:r>
      <w:r w:rsidR="00910B47">
        <w:rPr>
          <w:rFonts w:ascii="Times New Roman" w:eastAsia="Calibri" w:hAnsi="Times New Roman" w:cs="Times New Roman"/>
          <w:sz w:val="28"/>
          <w:szCs w:val="28"/>
          <w:lang w:val="kk-KZ"/>
        </w:rPr>
        <w:t>,</w:t>
      </w:r>
      <w:r w:rsidR="009C7278">
        <w:rPr>
          <w:rFonts w:ascii="Times New Roman" w:eastAsia="Calibri" w:hAnsi="Times New Roman" w:cs="Times New Roman"/>
          <w:sz w:val="28"/>
          <w:szCs w:val="28"/>
          <w:lang w:val="kk-KZ"/>
        </w:rPr>
        <w:t xml:space="preserve"> француз тіліндегі формасымен енуші еді. Қазір жаңа сөздер ағылшын тіліндегі формасымен кіретін болыпты. Бұл жазбаша тілге де әсер етуде: </w:t>
      </w:r>
      <w:r w:rsidR="009C7278" w:rsidRPr="00774FF3">
        <w:rPr>
          <w:rFonts w:ascii="Times New Roman" w:eastAsia="Calibri" w:hAnsi="Times New Roman" w:cs="Times New Roman"/>
          <w:i/>
          <w:sz w:val="28"/>
          <w:szCs w:val="28"/>
          <w:lang w:val="tr-TR"/>
        </w:rPr>
        <w:t>cheeseburger, wafel, fax, weekend, punk</w:t>
      </w:r>
      <w:r w:rsidR="009C7278">
        <w:rPr>
          <w:rFonts w:ascii="Times New Roman" w:eastAsia="Calibri" w:hAnsi="Times New Roman" w:cs="Times New Roman"/>
          <w:sz w:val="28"/>
          <w:szCs w:val="28"/>
          <w:lang w:val="tr-TR"/>
        </w:rPr>
        <w:t xml:space="preserve"> </w:t>
      </w:r>
      <w:r w:rsidR="009C7278">
        <w:rPr>
          <w:rFonts w:ascii="Times New Roman" w:eastAsia="Calibri" w:hAnsi="Times New Roman" w:cs="Times New Roman"/>
          <w:sz w:val="28"/>
          <w:szCs w:val="28"/>
          <w:lang w:val="tr-TR"/>
        </w:rPr>
        <w:lastRenderedPageBreak/>
        <w:t xml:space="preserve">сөздерін мысалға келтіруге болады. </w:t>
      </w:r>
      <w:r w:rsidR="009C7278">
        <w:rPr>
          <w:rFonts w:ascii="Times New Roman" w:eastAsia="Calibri" w:hAnsi="Times New Roman" w:cs="Times New Roman"/>
          <w:sz w:val="28"/>
          <w:szCs w:val="28"/>
          <w:lang w:val="kk-KZ"/>
        </w:rPr>
        <w:t xml:space="preserve">Қысқаша айтқанда, ағылшын тілі ауызша тілмен қатар жазбаша тілге де ықпал етуде. Бұл тіпті қысқарған сөздерде де байқалып қалады. </w:t>
      </w:r>
      <w:r w:rsidR="009C7278" w:rsidRPr="00774FF3">
        <w:rPr>
          <w:rFonts w:ascii="Times New Roman" w:eastAsia="Calibri" w:hAnsi="Times New Roman" w:cs="Times New Roman"/>
          <w:i/>
          <w:sz w:val="28"/>
          <w:szCs w:val="28"/>
          <w:lang w:val="tr-TR"/>
        </w:rPr>
        <w:t>IMF</w:t>
      </w:r>
      <w:r w:rsidR="009C7278" w:rsidRPr="00B827ED">
        <w:rPr>
          <w:rFonts w:ascii="Times New Roman" w:eastAsia="Calibri" w:hAnsi="Times New Roman" w:cs="Times New Roman"/>
          <w:sz w:val="28"/>
          <w:szCs w:val="28"/>
          <w:lang w:val="tr-TR"/>
        </w:rPr>
        <w:t xml:space="preserve"> (International Monetary Fund) </w:t>
      </w:r>
      <w:r w:rsidR="009C7278">
        <w:rPr>
          <w:rFonts w:ascii="Times New Roman" w:eastAsia="Calibri" w:hAnsi="Times New Roman" w:cs="Times New Roman"/>
          <w:sz w:val="28"/>
          <w:szCs w:val="28"/>
          <w:lang w:val="kk-KZ"/>
        </w:rPr>
        <w:t xml:space="preserve">кейде түрікше, кейде ағылшынша дыбыстармен оқылып жатады» </w:t>
      </w:r>
      <w:r w:rsidR="009C7278" w:rsidRPr="007D4235">
        <w:rPr>
          <w:rFonts w:ascii="Times New Roman" w:eastAsia="Calibri" w:hAnsi="Times New Roman" w:cs="Times New Roman"/>
          <w:sz w:val="28"/>
          <w:szCs w:val="28"/>
          <w:lang w:val="kk-KZ"/>
        </w:rPr>
        <w:t>[</w:t>
      </w:r>
      <w:r w:rsidR="00743A3B">
        <w:rPr>
          <w:rFonts w:ascii="Times New Roman" w:eastAsia="Calibri" w:hAnsi="Times New Roman" w:cs="Times New Roman"/>
          <w:sz w:val="28"/>
          <w:szCs w:val="28"/>
          <w:lang w:val="kk-KZ"/>
        </w:rPr>
        <w:t>151</w:t>
      </w:r>
      <w:r w:rsidR="009C7278" w:rsidRPr="007D4235">
        <w:rPr>
          <w:rFonts w:ascii="Times New Roman" w:eastAsia="Calibri" w:hAnsi="Times New Roman" w:cs="Times New Roman"/>
          <w:sz w:val="28"/>
          <w:szCs w:val="28"/>
          <w:lang w:val="tr-TR"/>
        </w:rPr>
        <w:t xml:space="preserve">, </w:t>
      </w:r>
      <w:r w:rsidR="008F674E">
        <w:rPr>
          <w:rFonts w:ascii="Times New Roman" w:eastAsia="Calibri" w:hAnsi="Times New Roman" w:cs="Times New Roman"/>
          <w:sz w:val="28"/>
          <w:szCs w:val="28"/>
          <w:lang w:val="kk-KZ"/>
        </w:rPr>
        <w:t xml:space="preserve">Б. </w:t>
      </w:r>
      <w:r w:rsidR="009C7278" w:rsidRPr="007D4235">
        <w:rPr>
          <w:rFonts w:ascii="Times New Roman" w:eastAsia="Calibri" w:hAnsi="Times New Roman" w:cs="Times New Roman"/>
          <w:sz w:val="28"/>
          <w:szCs w:val="28"/>
          <w:lang w:val="tr-TR"/>
        </w:rPr>
        <w:t>18-28</w:t>
      </w:r>
      <w:r w:rsidR="009C7278" w:rsidRPr="007D4235">
        <w:rPr>
          <w:rFonts w:ascii="Times New Roman" w:eastAsia="Calibri" w:hAnsi="Times New Roman" w:cs="Times New Roman"/>
          <w:sz w:val="28"/>
          <w:szCs w:val="28"/>
          <w:lang w:val="kk-KZ"/>
        </w:rPr>
        <w:t>].</w:t>
      </w:r>
    </w:p>
    <w:p w:rsidR="00614D3A" w:rsidRDefault="009C727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sidRPr="00051586">
        <w:rPr>
          <w:rFonts w:ascii="Times New Roman" w:eastAsia="Calibri" w:hAnsi="Times New Roman" w:cs="Times New Roman"/>
          <w:sz w:val="28"/>
          <w:szCs w:val="28"/>
          <w:lang w:val="kk-KZ"/>
        </w:rPr>
        <w:t xml:space="preserve">Өкінішке қарай, 1991 жылы айтылған бұл ескертпе пікірден ешқандай қорытынды шығарылмай, бұл жағдайдың 2000 жылдары ешқандай өзгеріссіз қалғанын </w:t>
      </w:r>
      <w:r w:rsidR="0078677B" w:rsidRPr="00051586">
        <w:rPr>
          <w:rFonts w:ascii="Times New Roman" w:eastAsia="Calibri" w:hAnsi="Times New Roman" w:cs="Times New Roman"/>
          <w:sz w:val="28"/>
          <w:szCs w:val="28"/>
          <w:lang w:val="kk-KZ"/>
        </w:rPr>
        <w:t xml:space="preserve">қазіргі </w:t>
      </w:r>
      <w:r w:rsidRPr="00051586">
        <w:rPr>
          <w:rFonts w:ascii="Times New Roman" w:eastAsia="Calibri" w:hAnsi="Times New Roman" w:cs="Times New Roman"/>
          <w:sz w:val="28"/>
          <w:szCs w:val="28"/>
          <w:lang w:val="kk-KZ"/>
        </w:rPr>
        <w:t>түрік баспасөзін</w:t>
      </w:r>
      <w:r w:rsidR="0078677B" w:rsidRPr="00051586">
        <w:rPr>
          <w:rFonts w:ascii="Times New Roman" w:eastAsia="Calibri" w:hAnsi="Times New Roman" w:cs="Times New Roman"/>
          <w:sz w:val="28"/>
          <w:szCs w:val="28"/>
          <w:lang w:val="kk-KZ"/>
        </w:rPr>
        <w:t xml:space="preserve">ен </w:t>
      </w:r>
      <w:r w:rsidRPr="00051586">
        <w:rPr>
          <w:rFonts w:ascii="Times New Roman" w:eastAsia="Calibri" w:hAnsi="Times New Roman" w:cs="Times New Roman"/>
          <w:sz w:val="28"/>
          <w:szCs w:val="28"/>
          <w:lang w:val="kk-KZ"/>
        </w:rPr>
        <w:t>к</w:t>
      </w:r>
      <w:r>
        <w:rPr>
          <w:rFonts w:ascii="Times New Roman" w:eastAsia="Calibri" w:hAnsi="Times New Roman" w:cs="Times New Roman"/>
          <w:sz w:val="28"/>
          <w:szCs w:val="28"/>
          <w:lang w:val="kk-KZ"/>
        </w:rPr>
        <w:t>өр</w:t>
      </w:r>
      <w:r w:rsidR="0078677B">
        <w:rPr>
          <w:rFonts w:ascii="Times New Roman" w:eastAsia="Calibri" w:hAnsi="Times New Roman" w:cs="Times New Roman"/>
          <w:sz w:val="28"/>
          <w:szCs w:val="28"/>
          <w:lang w:val="kk-KZ"/>
        </w:rPr>
        <w:t>еміз</w:t>
      </w:r>
      <w:r w:rsidR="00614D3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ab/>
      </w:r>
      <w:r>
        <w:rPr>
          <w:lang w:val="tr-TR"/>
        </w:rPr>
        <w:tab/>
      </w:r>
      <w:r w:rsidR="00773740">
        <w:rPr>
          <w:lang w:val="kk-KZ"/>
        </w:rPr>
        <w:t xml:space="preserve"> </w:t>
      </w:r>
      <w:r w:rsidR="00DD54F3">
        <w:rPr>
          <w:lang w:val="tr-TR"/>
        </w:rPr>
        <w:tab/>
      </w:r>
      <w:r w:rsidR="00DD54F3">
        <w:rPr>
          <w:rFonts w:ascii="Times New Roman" w:hAnsi="Times New Roman" w:cs="Times New Roman"/>
          <w:sz w:val="28"/>
          <w:szCs w:val="28"/>
          <w:lang w:val="kk-KZ"/>
        </w:rPr>
        <w:tab/>
      </w:r>
    </w:p>
    <w:p w:rsidR="00DD54F3" w:rsidRDefault="00614D3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sidR="00DD54F3" w:rsidRPr="00773740">
        <w:rPr>
          <w:rFonts w:ascii="Times New Roman" w:hAnsi="Times New Roman" w:cs="Times New Roman"/>
          <w:i/>
          <w:sz w:val="28"/>
          <w:szCs w:val="28"/>
          <w:lang w:val="kk-KZ"/>
        </w:rPr>
        <w:t xml:space="preserve">Hazır sebze ve çorbalar, hazır yemekler, </w:t>
      </w:r>
      <w:r w:rsidR="00DD54F3" w:rsidRPr="00773740">
        <w:rPr>
          <w:rFonts w:ascii="Times New Roman" w:hAnsi="Times New Roman" w:cs="Times New Roman"/>
          <w:b/>
          <w:i/>
          <w:sz w:val="28"/>
          <w:szCs w:val="28"/>
          <w:lang w:val="kk-KZ"/>
        </w:rPr>
        <w:t>fastfood</w:t>
      </w:r>
      <w:r w:rsidR="00DD54F3" w:rsidRPr="00773740">
        <w:rPr>
          <w:rFonts w:ascii="Times New Roman" w:hAnsi="Times New Roman" w:cs="Times New Roman"/>
          <w:i/>
          <w:sz w:val="28"/>
          <w:szCs w:val="28"/>
          <w:lang w:val="kk-KZ"/>
        </w:rPr>
        <w:t xml:space="preserve"> ürünleri gibi hazır ürünlerden uzak durmanız gerekir</w:t>
      </w:r>
      <w:r w:rsidR="00DD54F3" w:rsidRPr="00BE7B78">
        <w:rPr>
          <w:rFonts w:ascii="Times New Roman" w:hAnsi="Times New Roman" w:cs="Times New Roman"/>
          <w:sz w:val="28"/>
          <w:szCs w:val="28"/>
          <w:lang w:val="kk-KZ"/>
        </w:rPr>
        <w:t xml:space="preserve"> (Vatan, 19.09.2015).</w:t>
      </w:r>
      <w:r w:rsidR="00DD54F3">
        <w:rPr>
          <w:rFonts w:ascii="Times New Roman" w:hAnsi="Times New Roman" w:cs="Times New Roman"/>
          <w:sz w:val="28"/>
          <w:szCs w:val="28"/>
          <w:lang w:val="tr-TR"/>
        </w:rPr>
        <w:tab/>
      </w:r>
      <w:r w:rsidR="00DD54F3">
        <w:rPr>
          <w:rFonts w:ascii="Times New Roman" w:hAnsi="Times New Roman" w:cs="Times New Roman"/>
          <w:sz w:val="28"/>
          <w:szCs w:val="28"/>
          <w:lang w:val="kk-KZ"/>
        </w:rPr>
        <w:t xml:space="preserve"> </w:t>
      </w:r>
      <w:r w:rsidR="00DD54F3" w:rsidRPr="00773740">
        <w:rPr>
          <w:rFonts w:ascii="Times New Roman" w:hAnsi="Times New Roman" w:cs="Times New Roman"/>
          <w:i/>
          <w:sz w:val="28"/>
          <w:szCs w:val="28"/>
          <w:lang w:val="kk-KZ"/>
        </w:rPr>
        <w:t xml:space="preserve">Saadet Işıl Aksoy’un rol aldığı, İtalya’da </w:t>
      </w:r>
      <w:r w:rsidR="00DD54F3" w:rsidRPr="00773740">
        <w:rPr>
          <w:rFonts w:ascii="Times New Roman" w:hAnsi="Times New Roman" w:cs="Times New Roman"/>
          <w:b/>
          <w:i/>
          <w:sz w:val="28"/>
          <w:szCs w:val="28"/>
          <w:lang w:val="kk-KZ"/>
        </w:rPr>
        <w:t>bestseller</w:t>
      </w:r>
      <w:r w:rsidR="00DD54F3" w:rsidRPr="00773740">
        <w:rPr>
          <w:rFonts w:ascii="Times New Roman" w:hAnsi="Times New Roman" w:cs="Times New Roman"/>
          <w:i/>
          <w:sz w:val="28"/>
          <w:szCs w:val="28"/>
          <w:lang w:val="kk-KZ"/>
        </w:rPr>
        <w:t xml:space="preserve"> olmuş “Venuto Al Mondo” romanından sinemaya uyarlanan “Twice Born” filminden ilk kareler ortaya çıktı </w:t>
      </w:r>
      <w:r w:rsidR="00DD54F3">
        <w:rPr>
          <w:rFonts w:ascii="Times New Roman" w:hAnsi="Times New Roman" w:cs="Times New Roman"/>
          <w:sz w:val="28"/>
          <w:szCs w:val="28"/>
          <w:lang w:val="kk-KZ"/>
        </w:rPr>
        <w:t>(</w:t>
      </w:r>
      <w:r w:rsidR="00DD54F3">
        <w:rPr>
          <w:rFonts w:ascii="Times New Roman" w:hAnsi="Times New Roman" w:cs="Times New Roman"/>
          <w:sz w:val="28"/>
          <w:szCs w:val="28"/>
          <w:lang w:val="tr-TR"/>
        </w:rPr>
        <w:t xml:space="preserve">Vatan, </w:t>
      </w:r>
      <w:r w:rsidR="00DD54F3">
        <w:rPr>
          <w:rFonts w:ascii="Times New Roman" w:hAnsi="Times New Roman" w:cs="Times New Roman"/>
          <w:sz w:val="28"/>
          <w:szCs w:val="28"/>
          <w:lang w:val="kk-KZ"/>
        </w:rPr>
        <w:t>23.03.2012)</w:t>
      </w:r>
      <w:r w:rsidR="00DD54F3" w:rsidRPr="007A3741">
        <w:rPr>
          <w:rFonts w:ascii="Times New Roman" w:hAnsi="Times New Roman" w:cs="Times New Roman"/>
          <w:sz w:val="28"/>
          <w:szCs w:val="28"/>
          <w:lang w:val="kk-KZ"/>
        </w:rPr>
        <w:t>.</w:t>
      </w:r>
      <w:r w:rsidR="00DD54F3">
        <w:rPr>
          <w:rFonts w:ascii="Times New Roman" w:hAnsi="Times New Roman" w:cs="Times New Roman"/>
          <w:i/>
          <w:sz w:val="28"/>
          <w:szCs w:val="28"/>
          <w:lang w:val="kk-KZ"/>
        </w:rPr>
        <w:t xml:space="preserve"> </w:t>
      </w:r>
      <w:r w:rsidR="00DD54F3" w:rsidRPr="00773740">
        <w:rPr>
          <w:rFonts w:ascii="Times New Roman" w:hAnsi="Times New Roman" w:cs="Times New Roman"/>
          <w:b/>
          <w:i/>
          <w:sz w:val="28"/>
          <w:szCs w:val="28"/>
          <w:lang w:val="kk-KZ"/>
        </w:rPr>
        <w:t>Marketing</w:t>
      </w:r>
      <w:r w:rsidR="00DD54F3" w:rsidRPr="00391D83">
        <w:rPr>
          <w:rFonts w:ascii="Times New Roman" w:hAnsi="Times New Roman" w:cs="Times New Roman"/>
          <w:i/>
          <w:sz w:val="28"/>
          <w:szCs w:val="28"/>
          <w:lang w:val="kk-KZ"/>
        </w:rPr>
        <w:t xml:space="preserve"> </w:t>
      </w:r>
      <w:r w:rsidR="00DD54F3" w:rsidRPr="00773740">
        <w:rPr>
          <w:rFonts w:ascii="Times New Roman" w:hAnsi="Times New Roman" w:cs="Times New Roman"/>
          <w:i/>
          <w:sz w:val="28"/>
          <w:szCs w:val="28"/>
          <w:lang w:val="kk-KZ"/>
        </w:rPr>
        <w:t>Türkiye ekibini kutluyor ve iletişim sektörünün bu tematik web TV’sine “Yayın hayatına hoş geldin!” diyoruz</w:t>
      </w:r>
      <w:r w:rsidR="00DD54F3">
        <w:rPr>
          <w:rFonts w:ascii="Times New Roman" w:hAnsi="Times New Roman" w:cs="Times New Roman"/>
          <w:sz w:val="28"/>
          <w:szCs w:val="28"/>
          <w:lang w:val="kk-KZ"/>
        </w:rPr>
        <w:t xml:space="preserve"> (</w:t>
      </w:r>
      <w:r w:rsidR="00DD54F3">
        <w:rPr>
          <w:rFonts w:ascii="Times New Roman" w:hAnsi="Times New Roman" w:cs="Times New Roman"/>
          <w:sz w:val="28"/>
          <w:szCs w:val="28"/>
          <w:lang w:val="tr-TR"/>
        </w:rPr>
        <w:t>Hürriyet, 28</w:t>
      </w:r>
      <w:r w:rsidR="00DD54F3">
        <w:rPr>
          <w:rFonts w:ascii="Times New Roman" w:hAnsi="Times New Roman" w:cs="Times New Roman"/>
          <w:sz w:val="28"/>
          <w:szCs w:val="28"/>
          <w:lang w:val="kk-KZ"/>
        </w:rPr>
        <w:t>.</w:t>
      </w:r>
      <w:r w:rsidR="00DD54F3">
        <w:rPr>
          <w:rFonts w:ascii="Times New Roman" w:hAnsi="Times New Roman" w:cs="Times New Roman"/>
          <w:sz w:val="28"/>
          <w:szCs w:val="28"/>
          <w:lang w:val="tr-TR"/>
        </w:rPr>
        <w:t>12.2010</w:t>
      </w:r>
      <w:r w:rsidR="00DD54F3">
        <w:rPr>
          <w:rFonts w:ascii="Times New Roman" w:hAnsi="Times New Roman" w:cs="Times New Roman"/>
          <w:sz w:val="28"/>
          <w:szCs w:val="28"/>
          <w:lang w:val="kk-KZ"/>
        </w:rPr>
        <w:t>)</w:t>
      </w:r>
      <w:r w:rsidR="00DD54F3" w:rsidRPr="00391D83">
        <w:rPr>
          <w:rFonts w:ascii="Times New Roman" w:hAnsi="Times New Roman" w:cs="Times New Roman"/>
          <w:sz w:val="28"/>
          <w:szCs w:val="28"/>
          <w:lang w:val="kk-KZ"/>
        </w:rPr>
        <w:t>.</w:t>
      </w:r>
      <w:r w:rsidR="00DD54F3">
        <w:rPr>
          <w:rFonts w:ascii="Times New Roman" w:hAnsi="Times New Roman" w:cs="Times New Roman"/>
          <w:sz w:val="28"/>
          <w:szCs w:val="28"/>
          <w:lang w:val="tr-TR"/>
        </w:rPr>
        <w:t xml:space="preserve"> </w:t>
      </w:r>
      <w:r w:rsidR="00DD54F3" w:rsidRPr="00773740">
        <w:rPr>
          <w:rFonts w:ascii="Times New Roman" w:hAnsi="Times New Roman" w:cs="Times New Roman"/>
          <w:i/>
          <w:sz w:val="28"/>
          <w:szCs w:val="28"/>
          <w:lang w:val="kk-KZ"/>
        </w:rPr>
        <w:t xml:space="preserve">Zad National firmasına master </w:t>
      </w:r>
      <w:r w:rsidR="00DD54F3" w:rsidRPr="00773740">
        <w:rPr>
          <w:rFonts w:ascii="Times New Roman" w:hAnsi="Times New Roman" w:cs="Times New Roman"/>
          <w:b/>
          <w:i/>
          <w:sz w:val="28"/>
          <w:szCs w:val="28"/>
          <w:lang w:val="kk-KZ"/>
        </w:rPr>
        <w:t>franchising</w:t>
      </w:r>
      <w:r w:rsidR="00DD54F3" w:rsidRPr="00773740">
        <w:rPr>
          <w:rFonts w:ascii="Times New Roman" w:hAnsi="Times New Roman" w:cs="Times New Roman"/>
          <w:i/>
          <w:sz w:val="28"/>
          <w:szCs w:val="28"/>
          <w:lang w:val="kk-KZ"/>
        </w:rPr>
        <w:t xml:space="preserve"> yetkisi verdik</w:t>
      </w:r>
      <w:r w:rsidR="00DD54F3">
        <w:rPr>
          <w:rFonts w:ascii="Times New Roman" w:hAnsi="Times New Roman" w:cs="Times New Roman"/>
          <w:sz w:val="28"/>
          <w:szCs w:val="28"/>
          <w:lang w:val="kk-KZ"/>
        </w:rPr>
        <w:t xml:space="preserve"> (</w:t>
      </w:r>
      <w:r w:rsidR="00DD54F3">
        <w:rPr>
          <w:rFonts w:ascii="Times New Roman" w:hAnsi="Times New Roman" w:cs="Times New Roman"/>
          <w:sz w:val="28"/>
          <w:szCs w:val="28"/>
          <w:lang w:val="tr-TR"/>
        </w:rPr>
        <w:t xml:space="preserve">Hürriyet, </w:t>
      </w:r>
      <w:r w:rsidR="00DD54F3">
        <w:rPr>
          <w:rFonts w:ascii="Times New Roman" w:hAnsi="Times New Roman" w:cs="Times New Roman"/>
          <w:sz w:val="28"/>
          <w:szCs w:val="28"/>
          <w:lang w:val="kk-KZ"/>
        </w:rPr>
        <w:t xml:space="preserve">13.02.2012). </w:t>
      </w:r>
      <w:r w:rsidR="00DD54F3" w:rsidRPr="00773740">
        <w:rPr>
          <w:rFonts w:ascii="Times New Roman" w:hAnsi="Times New Roman" w:cs="Times New Roman"/>
          <w:i/>
          <w:sz w:val="28"/>
          <w:szCs w:val="28"/>
          <w:lang w:val="kk-KZ"/>
        </w:rPr>
        <w:t xml:space="preserve">Tasarımlarımın </w:t>
      </w:r>
      <w:r w:rsidR="00DD54F3" w:rsidRPr="00773740">
        <w:rPr>
          <w:rFonts w:ascii="Times New Roman" w:hAnsi="Times New Roman" w:cs="Times New Roman"/>
          <w:b/>
          <w:i/>
          <w:sz w:val="28"/>
          <w:szCs w:val="28"/>
          <w:lang w:val="kk-KZ"/>
        </w:rPr>
        <w:t>back ground’una</w:t>
      </w:r>
      <w:r w:rsidR="00DD54F3" w:rsidRPr="00773740">
        <w:rPr>
          <w:rFonts w:ascii="Times New Roman" w:hAnsi="Times New Roman" w:cs="Times New Roman"/>
          <w:i/>
          <w:sz w:val="28"/>
          <w:szCs w:val="28"/>
          <w:lang w:val="kk-KZ"/>
        </w:rPr>
        <w:t xml:space="preserve"> detaylı desenler yerleştirmeyi seviyorum</w:t>
      </w:r>
      <w:r w:rsidR="00DD54F3">
        <w:rPr>
          <w:rFonts w:ascii="Times New Roman" w:hAnsi="Times New Roman" w:cs="Times New Roman"/>
          <w:sz w:val="28"/>
          <w:szCs w:val="28"/>
          <w:lang w:val="kk-KZ"/>
        </w:rPr>
        <w:t xml:space="preserve"> </w:t>
      </w:r>
      <w:r w:rsidR="00DD54F3">
        <w:rPr>
          <w:rFonts w:ascii="Times New Roman" w:hAnsi="Times New Roman" w:cs="Times New Roman"/>
          <w:sz w:val="28"/>
          <w:szCs w:val="28"/>
          <w:lang w:val="tr-TR"/>
        </w:rPr>
        <w:t>(Vatan, 14.03.2015)</w:t>
      </w:r>
      <w:r w:rsidR="00DD54F3" w:rsidRPr="00773740">
        <w:rPr>
          <w:rFonts w:ascii="Times New Roman" w:hAnsi="Times New Roman" w:cs="Times New Roman"/>
          <w:sz w:val="28"/>
          <w:szCs w:val="28"/>
          <w:lang w:val="kk-KZ"/>
        </w:rPr>
        <w:t>.</w:t>
      </w:r>
      <w:r w:rsidR="00DD54F3">
        <w:rPr>
          <w:rFonts w:ascii="Times New Roman" w:hAnsi="Times New Roman" w:cs="Times New Roman"/>
          <w:sz w:val="28"/>
          <w:szCs w:val="28"/>
          <w:lang w:val="kk-KZ"/>
        </w:rPr>
        <w:t xml:space="preserve"> </w:t>
      </w:r>
      <w:r w:rsidR="00DD54F3" w:rsidRPr="00773740">
        <w:rPr>
          <w:rFonts w:ascii="Times New Roman" w:hAnsi="Times New Roman" w:cs="Times New Roman"/>
          <w:i/>
          <w:sz w:val="28"/>
          <w:szCs w:val="28"/>
          <w:lang w:val="tr-TR"/>
        </w:rPr>
        <w:t xml:space="preserve">Mersin Üniversitesi (MEÜ) Takı Teknolojisi ve Tasarımı Yüksekokulu tarafından, “Mücevher Üzerine Söyleşiler” başlıklı bir konferans ve </w:t>
      </w:r>
      <w:r w:rsidR="00DD54F3" w:rsidRPr="00773740">
        <w:rPr>
          <w:rFonts w:ascii="Times New Roman" w:hAnsi="Times New Roman" w:cs="Times New Roman"/>
          <w:b/>
          <w:i/>
          <w:sz w:val="28"/>
          <w:szCs w:val="28"/>
          <w:lang w:val="tr-TR"/>
        </w:rPr>
        <w:t xml:space="preserve">workshop </w:t>
      </w:r>
      <w:r w:rsidR="00DD54F3" w:rsidRPr="00773740">
        <w:rPr>
          <w:rFonts w:ascii="Times New Roman" w:hAnsi="Times New Roman" w:cs="Times New Roman"/>
          <w:i/>
          <w:sz w:val="28"/>
          <w:szCs w:val="28"/>
          <w:lang w:val="tr-TR"/>
        </w:rPr>
        <w:t>düzenlendi</w:t>
      </w:r>
      <w:r w:rsidR="00DD54F3">
        <w:rPr>
          <w:rFonts w:ascii="Times New Roman" w:hAnsi="Times New Roman" w:cs="Times New Roman"/>
          <w:sz w:val="28"/>
          <w:szCs w:val="28"/>
          <w:lang w:val="tr-TR"/>
        </w:rPr>
        <w:t xml:space="preserve"> (Milliyet, 24.12.2014)</w:t>
      </w:r>
      <w:r w:rsidR="00DD54F3" w:rsidRPr="00AA7A05">
        <w:rPr>
          <w:rFonts w:ascii="Times New Roman" w:hAnsi="Times New Roman" w:cs="Times New Roman"/>
          <w:sz w:val="28"/>
          <w:szCs w:val="28"/>
          <w:lang w:val="tr-TR"/>
        </w:rPr>
        <w:t>.</w:t>
      </w:r>
      <w:r w:rsidR="00773740">
        <w:rPr>
          <w:rFonts w:ascii="Times New Roman" w:hAnsi="Times New Roman" w:cs="Times New Roman"/>
          <w:sz w:val="28"/>
          <w:szCs w:val="28"/>
          <w:lang w:val="kk-KZ"/>
        </w:rPr>
        <w:t xml:space="preserve"> </w:t>
      </w:r>
      <w:r w:rsidR="00DD54F3" w:rsidRPr="00773740">
        <w:rPr>
          <w:rFonts w:ascii="Times New Roman" w:hAnsi="Times New Roman" w:cs="Times New Roman"/>
          <w:b/>
          <w:i/>
          <w:sz w:val="28"/>
          <w:szCs w:val="28"/>
          <w:lang w:val="tr-TR"/>
        </w:rPr>
        <w:t>Twitter</w:t>
      </w:r>
      <w:r w:rsidR="00DD54F3" w:rsidRPr="00773740">
        <w:rPr>
          <w:rFonts w:ascii="Times New Roman" w:hAnsi="Times New Roman" w:cs="Times New Roman"/>
          <w:i/>
          <w:sz w:val="28"/>
          <w:szCs w:val="28"/>
          <w:lang w:val="tr-TR"/>
        </w:rPr>
        <w:t>’da 50 bini aşkın takipçisi bulunan Twitprensi Yasin Kocabuga’nın başlattığı kampanya ile 12 bin çocuğa ulaşıldı</w:t>
      </w:r>
      <w:r w:rsidR="00DD54F3">
        <w:rPr>
          <w:rFonts w:ascii="Times New Roman" w:hAnsi="Times New Roman" w:cs="Times New Roman"/>
          <w:sz w:val="28"/>
          <w:szCs w:val="28"/>
          <w:lang w:val="tr-TR"/>
        </w:rPr>
        <w:t xml:space="preserve"> (Hürriyet, 14.01.2013).</w:t>
      </w:r>
      <w:r w:rsidR="00773740">
        <w:rPr>
          <w:rFonts w:ascii="Times New Roman" w:hAnsi="Times New Roman" w:cs="Times New Roman"/>
          <w:sz w:val="28"/>
          <w:szCs w:val="28"/>
          <w:lang w:val="kk-KZ"/>
        </w:rPr>
        <w:t xml:space="preserve"> </w:t>
      </w:r>
      <w:r w:rsidR="00DD54F3" w:rsidRPr="00773740">
        <w:rPr>
          <w:rFonts w:ascii="Times New Roman" w:hAnsi="Times New Roman" w:cs="Times New Roman"/>
          <w:i/>
          <w:sz w:val="28"/>
          <w:szCs w:val="28"/>
          <w:lang w:val="kk-KZ"/>
        </w:rPr>
        <w:t xml:space="preserve">BDDK'nin düzenlemesi </w:t>
      </w:r>
      <w:r w:rsidR="00DD54F3" w:rsidRPr="00773740">
        <w:rPr>
          <w:rFonts w:ascii="Times New Roman" w:hAnsi="Times New Roman" w:cs="Times New Roman"/>
          <w:b/>
          <w:i/>
          <w:sz w:val="28"/>
          <w:szCs w:val="28"/>
          <w:lang w:val="kk-KZ"/>
        </w:rPr>
        <w:t>optimal</w:t>
      </w:r>
      <w:r w:rsidR="00DD54F3" w:rsidRPr="00773740">
        <w:rPr>
          <w:rFonts w:ascii="Times New Roman" w:hAnsi="Times New Roman" w:cs="Times New Roman"/>
          <w:i/>
          <w:sz w:val="28"/>
          <w:szCs w:val="28"/>
          <w:lang w:val="kk-KZ"/>
        </w:rPr>
        <w:t xml:space="preserve"> düzeyde realize edilsin</w:t>
      </w:r>
      <w:r w:rsidR="00DD54F3">
        <w:rPr>
          <w:rFonts w:ascii="Times New Roman" w:hAnsi="Times New Roman" w:cs="Times New Roman"/>
          <w:sz w:val="28"/>
          <w:szCs w:val="28"/>
          <w:lang w:val="tr-TR"/>
        </w:rPr>
        <w:t xml:space="preserve"> </w:t>
      </w:r>
      <w:r w:rsidR="00DD54F3">
        <w:rPr>
          <w:rFonts w:ascii="Times New Roman" w:hAnsi="Times New Roman" w:cs="Times New Roman"/>
          <w:sz w:val="28"/>
          <w:szCs w:val="28"/>
          <w:lang w:val="kk-KZ"/>
        </w:rPr>
        <w:t>(</w:t>
      </w:r>
      <w:r w:rsidR="00DD54F3">
        <w:rPr>
          <w:rFonts w:ascii="Times New Roman" w:hAnsi="Times New Roman" w:cs="Times New Roman"/>
          <w:sz w:val="28"/>
          <w:szCs w:val="28"/>
          <w:lang w:val="tr-TR"/>
        </w:rPr>
        <w:t xml:space="preserve">Milliyet, </w:t>
      </w:r>
      <w:r w:rsidR="00DD54F3">
        <w:rPr>
          <w:rFonts w:ascii="Times New Roman" w:hAnsi="Times New Roman" w:cs="Times New Roman"/>
          <w:sz w:val="28"/>
          <w:szCs w:val="28"/>
          <w:lang w:val="kk-KZ"/>
        </w:rPr>
        <w:t>29.11.2013).</w:t>
      </w:r>
    </w:p>
    <w:p w:rsidR="009C7278" w:rsidRPr="00DD54F3" w:rsidRDefault="00DD54F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42D8A">
        <w:rPr>
          <w:rFonts w:ascii="Times New Roman" w:eastAsia="Calibri" w:hAnsi="Times New Roman" w:cs="Times New Roman"/>
          <w:sz w:val="28"/>
          <w:szCs w:val="28"/>
          <w:lang w:val="kk-KZ"/>
        </w:rPr>
        <w:t>Жоғарыда</w:t>
      </w:r>
      <w:r w:rsidR="009C7278">
        <w:rPr>
          <w:rFonts w:ascii="Times New Roman" w:eastAsia="Calibri" w:hAnsi="Times New Roman" w:cs="Times New Roman"/>
          <w:sz w:val="28"/>
          <w:szCs w:val="28"/>
          <w:lang w:val="kk-KZ"/>
        </w:rPr>
        <w:t xml:space="preserve"> </w:t>
      </w:r>
      <w:r w:rsidR="00842D8A">
        <w:rPr>
          <w:rFonts w:ascii="Times New Roman" w:eastAsia="Calibri" w:hAnsi="Times New Roman" w:cs="Times New Roman"/>
          <w:sz w:val="28"/>
          <w:szCs w:val="28"/>
          <w:lang w:val="kk-KZ"/>
        </w:rPr>
        <w:t xml:space="preserve">келтірілген </w:t>
      </w:r>
      <w:r w:rsidR="00842D8A" w:rsidRPr="00842D8A">
        <w:rPr>
          <w:rFonts w:ascii="Times New Roman" w:eastAsia="Calibri" w:hAnsi="Times New Roman" w:cs="Times New Roman"/>
          <w:sz w:val="28"/>
          <w:szCs w:val="28"/>
          <w:lang w:val="kk-KZ"/>
        </w:rPr>
        <w:t>ағылшын сөздерінің түрік медиамәтінінде түпнұсқа түрінде қолданыл</w:t>
      </w:r>
      <w:r w:rsidR="00842D8A">
        <w:rPr>
          <w:rFonts w:ascii="Times New Roman" w:eastAsia="Calibri" w:hAnsi="Times New Roman" w:cs="Times New Roman"/>
          <w:sz w:val="28"/>
          <w:szCs w:val="28"/>
          <w:lang w:val="kk-KZ"/>
        </w:rPr>
        <w:t>у</w:t>
      </w:r>
      <w:r w:rsidR="00842D8A" w:rsidRPr="00842D8A">
        <w:rPr>
          <w:rFonts w:ascii="Times New Roman" w:eastAsia="Calibri" w:hAnsi="Times New Roman" w:cs="Times New Roman"/>
          <w:sz w:val="28"/>
          <w:szCs w:val="28"/>
          <w:lang w:val="kk-KZ"/>
        </w:rPr>
        <w:t xml:space="preserve"> </w:t>
      </w:r>
      <w:r w:rsidR="00842D8A">
        <w:rPr>
          <w:rFonts w:ascii="Times New Roman" w:eastAsia="Calibri" w:hAnsi="Times New Roman" w:cs="Times New Roman"/>
          <w:sz w:val="28"/>
          <w:szCs w:val="28"/>
          <w:lang w:val="kk-KZ"/>
        </w:rPr>
        <w:t xml:space="preserve">мысалдары </w:t>
      </w:r>
      <w:r w:rsidR="00842D8A" w:rsidRPr="00842D8A">
        <w:rPr>
          <w:rFonts w:ascii="Times New Roman" w:eastAsia="Calibri" w:hAnsi="Times New Roman" w:cs="Times New Roman"/>
          <w:sz w:val="28"/>
          <w:szCs w:val="28"/>
          <w:lang w:val="kk-KZ"/>
        </w:rPr>
        <w:t>бұлардың</w:t>
      </w:r>
      <w:r w:rsidR="009C7278" w:rsidRPr="00842D8A">
        <w:rPr>
          <w:rFonts w:ascii="Times New Roman" w:eastAsia="Calibri" w:hAnsi="Times New Roman" w:cs="Times New Roman"/>
          <w:sz w:val="28"/>
          <w:szCs w:val="28"/>
          <w:lang w:val="kk-KZ"/>
        </w:rPr>
        <w:t xml:space="preserve"> тілдік формасы да сол күйі, еш өзгеріссіз </w:t>
      </w:r>
      <w:r w:rsidR="00231A27" w:rsidRPr="00842D8A">
        <w:rPr>
          <w:rFonts w:ascii="Times New Roman" w:eastAsia="Calibri" w:hAnsi="Times New Roman" w:cs="Times New Roman"/>
          <w:sz w:val="28"/>
          <w:szCs w:val="28"/>
          <w:lang w:val="kk-KZ"/>
        </w:rPr>
        <w:t>енген</w:t>
      </w:r>
      <w:r w:rsidR="00842D8A" w:rsidRPr="00842D8A">
        <w:rPr>
          <w:rFonts w:ascii="Times New Roman" w:eastAsia="Calibri" w:hAnsi="Times New Roman" w:cs="Times New Roman"/>
          <w:sz w:val="28"/>
          <w:szCs w:val="28"/>
          <w:lang w:val="kk-KZ"/>
        </w:rPr>
        <w:t>ін көрсетеді</w:t>
      </w:r>
      <w:r w:rsidR="009C7278" w:rsidRPr="00842D8A">
        <w:rPr>
          <w:rFonts w:ascii="Times New Roman" w:eastAsia="Calibri" w:hAnsi="Times New Roman" w:cs="Times New Roman"/>
          <w:sz w:val="28"/>
          <w:szCs w:val="28"/>
          <w:lang w:val="kk-KZ"/>
        </w:rPr>
        <w:t xml:space="preserve">. </w:t>
      </w:r>
      <w:r w:rsidR="00842D8A" w:rsidRPr="00842D8A">
        <w:rPr>
          <w:rFonts w:ascii="Times New Roman" w:eastAsia="Calibri" w:hAnsi="Times New Roman" w:cs="Times New Roman"/>
          <w:sz w:val="28"/>
          <w:szCs w:val="28"/>
          <w:lang w:val="kk-KZ"/>
        </w:rPr>
        <w:t>Олай болса, б</w:t>
      </w:r>
      <w:r w:rsidR="009C7278" w:rsidRPr="00842D8A">
        <w:rPr>
          <w:rFonts w:ascii="Times New Roman" w:eastAsia="Calibri" w:hAnsi="Times New Roman" w:cs="Times New Roman"/>
          <w:sz w:val="28"/>
          <w:szCs w:val="28"/>
          <w:lang w:val="kk-KZ"/>
        </w:rPr>
        <w:t>ұл жағдай</w:t>
      </w:r>
      <w:r w:rsidR="00842D8A" w:rsidRPr="00842D8A">
        <w:rPr>
          <w:rFonts w:ascii="Times New Roman" w:eastAsia="Calibri" w:hAnsi="Times New Roman" w:cs="Times New Roman"/>
          <w:sz w:val="28"/>
          <w:szCs w:val="28"/>
          <w:lang w:val="kk-KZ"/>
        </w:rPr>
        <w:t xml:space="preserve"> </w:t>
      </w:r>
      <w:r w:rsidR="00842D8A">
        <w:rPr>
          <w:rFonts w:ascii="Times New Roman" w:eastAsia="Calibri" w:hAnsi="Times New Roman" w:cs="Times New Roman"/>
          <w:sz w:val="28"/>
          <w:szCs w:val="28"/>
          <w:lang w:val="kk-KZ"/>
        </w:rPr>
        <w:t>болашақта</w:t>
      </w:r>
      <w:r w:rsidR="009C7278" w:rsidRPr="00842D8A">
        <w:rPr>
          <w:rFonts w:ascii="Times New Roman" w:eastAsia="Calibri" w:hAnsi="Times New Roman" w:cs="Times New Roman"/>
          <w:sz w:val="28"/>
          <w:szCs w:val="28"/>
          <w:lang w:val="kk-KZ"/>
        </w:rPr>
        <w:t xml:space="preserve"> түрік тілінің ішкі </w:t>
      </w:r>
      <w:r w:rsidR="00842D8A" w:rsidRPr="00842D8A">
        <w:rPr>
          <w:rFonts w:ascii="Times New Roman" w:eastAsia="Calibri" w:hAnsi="Times New Roman" w:cs="Times New Roman"/>
          <w:sz w:val="28"/>
          <w:szCs w:val="28"/>
          <w:lang w:val="kk-KZ"/>
        </w:rPr>
        <w:t>заңдылығы</w:t>
      </w:r>
      <w:r w:rsidR="00842D8A">
        <w:rPr>
          <w:rFonts w:ascii="Times New Roman" w:eastAsia="Calibri" w:hAnsi="Times New Roman" w:cs="Times New Roman"/>
          <w:sz w:val="28"/>
          <w:szCs w:val="28"/>
          <w:lang w:val="kk-KZ"/>
        </w:rPr>
        <w:t xml:space="preserve">на </w:t>
      </w:r>
      <w:r w:rsidR="00A40165">
        <w:rPr>
          <w:rFonts w:ascii="Times New Roman" w:eastAsia="Calibri" w:hAnsi="Times New Roman" w:cs="Times New Roman"/>
          <w:sz w:val="28"/>
          <w:szCs w:val="28"/>
          <w:lang w:val="kk-KZ"/>
        </w:rPr>
        <w:t xml:space="preserve">ықпал </w:t>
      </w:r>
      <w:r w:rsidR="00842D8A">
        <w:rPr>
          <w:rFonts w:ascii="Times New Roman" w:eastAsia="Calibri" w:hAnsi="Times New Roman" w:cs="Times New Roman"/>
          <w:sz w:val="28"/>
          <w:szCs w:val="28"/>
          <w:lang w:val="kk-KZ"/>
        </w:rPr>
        <w:t>етіп, оны ағылшын тіліне икемде</w:t>
      </w:r>
      <w:r w:rsidR="00842D8A" w:rsidRPr="00842D8A">
        <w:rPr>
          <w:rFonts w:ascii="Times New Roman" w:eastAsia="Calibri" w:hAnsi="Times New Roman" w:cs="Times New Roman"/>
          <w:sz w:val="28"/>
          <w:szCs w:val="28"/>
          <w:lang w:val="kk-KZ"/>
        </w:rPr>
        <w:t>п</w:t>
      </w:r>
      <w:r w:rsidR="00842D8A">
        <w:rPr>
          <w:rFonts w:ascii="Times New Roman" w:eastAsia="Calibri" w:hAnsi="Times New Roman" w:cs="Times New Roman"/>
          <w:sz w:val="28"/>
          <w:szCs w:val="28"/>
          <w:lang w:val="kk-KZ"/>
        </w:rPr>
        <w:t>,</w:t>
      </w:r>
      <w:r w:rsidR="00842D8A" w:rsidRPr="00842D8A">
        <w:rPr>
          <w:rFonts w:ascii="Times New Roman" w:eastAsia="Calibri" w:hAnsi="Times New Roman" w:cs="Times New Roman"/>
          <w:sz w:val="28"/>
          <w:szCs w:val="28"/>
          <w:lang w:val="kk-KZ"/>
        </w:rPr>
        <w:t xml:space="preserve"> </w:t>
      </w:r>
      <w:r w:rsidR="00842D8A">
        <w:rPr>
          <w:rFonts w:ascii="Times New Roman" w:eastAsia="Calibri" w:hAnsi="Times New Roman" w:cs="Times New Roman"/>
          <w:sz w:val="28"/>
          <w:szCs w:val="28"/>
          <w:lang w:val="kk-KZ"/>
        </w:rPr>
        <w:t>өзгертетін себепт</w:t>
      </w:r>
      <w:r w:rsidR="00A40165">
        <w:rPr>
          <w:rFonts w:ascii="Times New Roman" w:eastAsia="Calibri" w:hAnsi="Times New Roman" w:cs="Times New Roman"/>
          <w:sz w:val="28"/>
          <w:szCs w:val="28"/>
          <w:lang w:val="kk-KZ"/>
        </w:rPr>
        <w:t>ерд</w:t>
      </w:r>
      <w:r w:rsidR="00842D8A">
        <w:rPr>
          <w:rFonts w:ascii="Times New Roman" w:eastAsia="Calibri" w:hAnsi="Times New Roman" w:cs="Times New Roman"/>
          <w:sz w:val="28"/>
          <w:szCs w:val="28"/>
          <w:lang w:val="kk-KZ"/>
        </w:rPr>
        <w:t>ің бірі болуы мүмкін</w:t>
      </w:r>
      <w:r w:rsidR="009C7278" w:rsidRPr="00842D8A">
        <w:rPr>
          <w:rFonts w:ascii="Times New Roman" w:eastAsia="Calibri" w:hAnsi="Times New Roman" w:cs="Times New Roman"/>
          <w:sz w:val="28"/>
          <w:szCs w:val="28"/>
          <w:lang w:val="kk-KZ"/>
        </w:rPr>
        <w:t>.</w:t>
      </w:r>
      <w:r w:rsidR="009C7278">
        <w:rPr>
          <w:rFonts w:ascii="Times New Roman" w:eastAsia="Calibri" w:hAnsi="Times New Roman" w:cs="Times New Roman"/>
          <w:sz w:val="28"/>
          <w:szCs w:val="28"/>
          <w:lang w:val="kk-KZ"/>
        </w:rPr>
        <w:t xml:space="preserve"> </w:t>
      </w:r>
      <w:r w:rsidR="00842D8A">
        <w:rPr>
          <w:rFonts w:ascii="Times New Roman" w:eastAsia="Calibri" w:hAnsi="Times New Roman" w:cs="Times New Roman"/>
          <w:sz w:val="28"/>
          <w:szCs w:val="28"/>
          <w:lang w:val="kk-KZ"/>
        </w:rPr>
        <w:t xml:space="preserve"> </w:t>
      </w:r>
    </w:p>
    <w:p w:rsidR="009C7278" w:rsidRPr="007D4235"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8670FC">
        <w:rPr>
          <w:rFonts w:ascii="Times New Roman" w:eastAsia="Calibri" w:hAnsi="Times New Roman" w:cs="Times New Roman"/>
          <w:sz w:val="28"/>
          <w:szCs w:val="28"/>
          <w:lang w:val="kk-KZ"/>
        </w:rPr>
        <w:t xml:space="preserve">«Республика дәуіріндегі түрік энциклопедиясындағы» мақаласында </w:t>
      </w:r>
      <w:r w:rsidR="008670FC" w:rsidRPr="008670FC">
        <w:rPr>
          <w:rFonts w:ascii="Times New Roman" w:eastAsia="Calibri" w:hAnsi="Times New Roman" w:cs="Times New Roman"/>
          <w:sz w:val="28"/>
          <w:szCs w:val="28"/>
          <w:lang w:val="kk-KZ"/>
        </w:rPr>
        <w:t>әдеби сыншы, журналист Мурат Белге былай деп көрсетеді: «</w:t>
      </w:r>
      <w:r w:rsidR="008670FC">
        <w:rPr>
          <w:rFonts w:ascii="Times New Roman" w:eastAsia="Calibri" w:hAnsi="Times New Roman" w:cs="Times New Roman"/>
          <w:sz w:val="28"/>
          <w:szCs w:val="28"/>
          <w:lang w:val="kk-KZ"/>
        </w:rPr>
        <w:t>Г</w:t>
      </w:r>
      <w:r w:rsidRPr="008670FC">
        <w:rPr>
          <w:rFonts w:ascii="Times New Roman" w:eastAsia="Calibri" w:hAnsi="Times New Roman" w:cs="Times New Roman"/>
          <w:sz w:val="28"/>
          <w:szCs w:val="28"/>
          <w:lang w:val="kk-KZ"/>
        </w:rPr>
        <w:t>рек және латын тіліндегі терминдердің түрік тіліне енуі орынды, себебі аталмыш елдердің тілі мен ой жүйесі батыс әлемінде орын тапқандықтан,</w:t>
      </w:r>
      <w:r w:rsidRPr="00330260">
        <w:rPr>
          <w:rFonts w:ascii="Times New Roman" w:eastAsia="Calibri" w:hAnsi="Times New Roman" w:cs="Times New Roman"/>
          <w:sz w:val="28"/>
          <w:szCs w:val="28"/>
          <w:lang w:val="kk-KZ"/>
        </w:rPr>
        <w:t xml:space="preserve"> бұл сөздер мен терминдерді қабылдап ал</w:t>
      </w:r>
      <w:r w:rsidR="00A40165">
        <w:rPr>
          <w:rFonts w:ascii="Times New Roman" w:eastAsia="Calibri" w:hAnsi="Times New Roman" w:cs="Times New Roman"/>
          <w:sz w:val="28"/>
          <w:szCs w:val="28"/>
          <w:lang w:val="kk-KZ"/>
        </w:rPr>
        <w:t>ғаннан</w:t>
      </w:r>
      <w:r w:rsidRPr="00330260">
        <w:rPr>
          <w:rFonts w:ascii="Times New Roman" w:eastAsia="Calibri" w:hAnsi="Times New Roman" w:cs="Times New Roman"/>
          <w:sz w:val="28"/>
          <w:szCs w:val="28"/>
          <w:lang w:val="kk-KZ"/>
        </w:rPr>
        <w:t xml:space="preserve"> түрік елі де еш зиян көрмейді» </w:t>
      </w:r>
      <w:r w:rsidRPr="007D4235">
        <w:rPr>
          <w:rFonts w:ascii="Times New Roman" w:eastAsia="Calibri" w:hAnsi="Times New Roman" w:cs="Times New Roman"/>
          <w:sz w:val="28"/>
          <w:szCs w:val="28"/>
          <w:lang w:val="kk-KZ"/>
        </w:rPr>
        <w:t>[</w:t>
      </w:r>
      <w:r w:rsidR="00743A3B">
        <w:rPr>
          <w:rFonts w:ascii="Times New Roman" w:eastAsia="Calibri" w:hAnsi="Times New Roman" w:cs="Times New Roman"/>
          <w:sz w:val="28"/>
          <w:szCs w:val="28"/>
          <w:lang w:val="kk-KZ"/>
        </w:rPr>
        <w:t>152</w:t>
      </w:r>
      <w:r w:rsidRPr="007D4235">
        <w:rPr>
          <w:rFonts w:ascii="Times New Roman" w:eastAsia="Calibri" w:hAnsi="Times New Roman" w:cs="Times New Roman"/>
          <w:sz w:val="28"/>
          <w:szCs w:val="28"/>
          <w:lang w:val="kk-KZ"/>
        </w:rPr>
        <w:t xml:space="preserve">, </w:t>
      </w:r>
      <w:r w:rsidR="00614D3A">
        <w:rPr>
          <w:rFonts w:ascii="Times New Roman" w:eastAsia="Calibri" w:hAnsi="Times New Roman" w:cs="Times New Roman"/>
          <w:sz w:val="28"/>
          <w:szCs w:val="28"/>
          <w:lang w:val="kk-KZ"/>
        </w:rPr>
        <w:t xml:space="preserve">б. </w:t>
      </w:r>
      <w:r w:rsidRPr="007D4235">
        <w:rPr>
          <w:rFonts w:ascii="Times New Roman" w:eastAsia="Calibri" w:hAnsi="Times New Roman" w:cs="Times New Roman"/>
          <w:sz w:val="28"/>
          <w:szCs w:val="28"/>
          <w:lang w:val="kk-KZ"/>
        </w:rPr>
        <w:t xml:space="preserve">2602]. </w:t>
      </w:r>
    </w:p>
    <w:p w:rsidR="009C7278" w:rsidRPr="00330260"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8670FC">
        <w:rPr>
          <w:rFonts w:ascii="Times New Roman" w:eastAsia="Calibri" w:hAnsi="Times New Roman" w:cs="Times New Roman"/>
          <w:sz w:val="28"/>
          <w:szCs w:val="28"/>
          <w:lang w:val="kk-KZ"/>
        </w:rPr>
        <w:t>Сонымен қатар</w:t>
      </w:r>
      <w:r w:rsidR="00A40165">
        <w:rPr>
          <w:rFonts w:ascii="Times New Roman" w:eastAsia="Calibri" w:hAnsi="Times New Roman" w:cs="Times New Roman"/>
          <w:sz w:val="28"/>
          <w:szCs w:val="28"/>
          <w:lang w:val="kk-KZ"/>
        </w:rPr>
        <w:t>, бұған қарсы</w:t>
      </w:r>
      <w:r w:rsidR="008670FC">
        <w:rPr>
          <w:rFonts w:ascii="Times New Roman" w:eastAsia="Calibri" w:hAnsi="Times New Roman" w:cs="Times New Roman"/>
          <w:sz w:val="28"/>
          <w:szCs w:val="28"/>
          <w:lang w:val="kk-KZ"/>
        </w:rPr>
        <w:t xml:space="preserve"> </w:t>
      </w:r>
      <w:r w:rsidRPr="008670FC">
        <w:rPr>
          <w:rFonts w:ascii="Times New Roman" w:eastAsia="Calibri" w:hAnsi="Times New Roman" w:cs="Times New Roman"/>
          <w:sz w:val="28"/>
          <w:szCs w:val="28"/>
          <w:lang w:val="kk-KZ"/>
        </w:rPr>
        <w:t xml:space="preserve">«Түрік мектептерінде грек және латын тілі оқытылмайды. Сондықтан түбірі, жалғауы мен мағынасы белгісіз </w:t>
      </w:r>
      <w:r w:rsidR="00A40165">
        <w:rPr>
          <w:rFonts w:ascii="Times New Roman" w:eastAsia="Calibri" w:hAnsi="Times New Roman" w:cs="Times New Roman"/>
          <w:sz w:val="28"/>
          <w:szCs w:val="28"/>
          <w:lang w:val="kk-KZ"/>
        </w:rPr>
        <w:t>әрі</w:t>
      </w:r>
      <w:r w:rsidRPr="008670FC">
        <w:rPr>
          <w:rFonts w:ascii="Times New Roman" w:eastAsia="Calibri" w:hAnsi="Times New Roman" w:cs="Times New Roman"/>
          <w:sz w:val="28"/>
          <w:szCs w:val="28"/>
          <w:lang w:val="kk-KZ"/>
        </w:rPr>
        <w:t xml:space="preserve"> түрік адамына жат бұл сөздерді қабылдап алудан еш пайда болмайды» деген пікірлер</w:t>
      </w:r>
      <w:r w:rsidR="008670FC" w:rsidRPr="008670FC">
        <w:rPr>
          <w:rFonts w:ascii="Times New Roman" w:eastAsia="Calibri" w:hAnsi="Times New Roman" w:cs="Times New Roman"/>
          <w:sz w:val="28"/>
          <w:szCs w:val="28"/>
          <w:lang w:val="kk-KZ"/>
        </w:rPr>
        <w:t xml:space="preserve"> де</w:t>
      </w:r>
      <w:r w:rsidRPr="008670FC">
        <w:rPr>
          <w:rFonts w:ascii="Times New Roman" w:eastAsia="Calibri" w:hAnsi="Times New Roman" w:cs="Times New Roman"/>
          <w:sz w:val="28"/>
          <w:szCs w:val="28"/>
          <w:lang w:val="kk-KZ"/>
        </w:rPr>
        <w:t xml:space="preserve"> </w:t>
      </w:r>
      <w:r w:rsidR="008670FC" w:rsidRPr="008670FC">
        <w:rPr>
          <w:rFonts w:ascii="Times New Roman" w:eastAsia="Calibri" w:hAnsi="Times New Roman" w:cs="Times New Roman"/>
          <w:sz w:val="28"/>
          <w:szCs w:val="28"/>
          <w:lang w:val="kk-KZ"/>
        </w:rPr>
        <w:t>айтыл</w:t>
      </w:r>
      <w:r w:rsidR="00AB75EC">
        <w:rPr>
          <w:rFonts w:ascii="Times New Roman" w:eastAsia="Calibri" w:hAnsi="Times New Roman" w:cs="Times New Roman"/>
          <w:sz w:val="28"/>
          <w:szCs w:val="28"/>
          <w:lang w:val="kk-KZ"/>
        </w:rPr>
        <w:t>ып жатты</w:t>
      </w:r>
      <w:r w:rsidRPr="008670FC">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p>
    <w:p w:rsidR="009C7278" w:rsidRPr="00553032"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 xml:space="preserve">Бұл пікірге </w:t>
      </w:r>
      <w:r w:rsidR="00A40165">
        <w:rPr>
          <w:rFonts w:ascii="Times New Roman" w:eastAsia="Calibri" w:hAnsi="Times New Roman" w:cs="Times New Roman"/>
          <w:sz w:val="28"/>
          <w:szCs w:val="28"/>
          <w:lang w:val="kk-KZ"/>
        </w:rPr>
        <w:t>қарсы</w:t>
      </w:r>
      <w:r>
        <w:rPr>
          <w:rFonts w:ascii="Times New Roman" w:eastAsia="Calibri" w:hAnsi="Times New Roman" w:cs="Times New Roman"/>
          <w:sz w:val="28"/>
          <w:szCs w:val="28"/>
          <w:lang w:val="kk-KZ"/>
        </w:rPr>
        <w:t xml:space="preserve"> қоғамда</w:t>
      </w:r>
      <w:r w:rsidRPr="00842D8A">
        <w:rPr>
          <w:rFonts w:ascii="Times New Roman" w:eastAsia="Calibri" w:hAnsi="Times New Roman" w:cs="Times New Roman"/>
          <w:sz w:val="28"/>
          <w:szCs w:val="28"/>
          <w:lang w:val="kk-KZ"/>
        </w:rPr>
        <w:t>: «Екі жүз мыңнан астам ғылым, техника және философия терминдері</w:t>
      </w:r>
      <w:r w:rsidR="00842D8A" w:rsidRPr="00842D8A">
        <w:rPr>
          <w:rFonts w:ascii="Times New Roman" w:eastAsia="Calibri" w:hAnsi="Times New Roman" w:cs="Times New Roman"/>
          <w:sz w:val="28"/>
          <w:szCs w:val="28"/>
          <w:lang w:val="kk-KZ"/>
        </w:rPr>
        <w:t>н</w:t>
      </w:r>
      <w:r w:rsidR="00AB75EC">
        <w:rPr>
          <w:rFonts w:ascii="Times New Roman" w:eastAsia="Calibri" w:hAnsi="Times New Roman" w:cs="Times New Roman"/>
          <w:sz w:val="28"/>
          <w:szCs w:val="28"/>
          <w:lang w:val="kk-KZ"/>
        </w:rPr>
        <w:t>ің</w:t>
      </w:r>
      <w:r w:rsidR="00842D8A" w:rsidRPr="00842D8A">
        <w:rPr>
          <w:rFonts w:ascii="Times New Roman" w:eastAsia="Calibri" w:hAnsi="Times New Roman" w:cs="Times New Roman"/>
          <w:sz w:val="28"/>
          <w:szCs w:val="28"/>
          <w:lang w:val="kk-KZ"/>
        </w:rPr>
        <w:t xml:space="preserve"> бәріне бірдей т</w:t>
      </w:r>
      <w:r w:rsidRPr="00842D8A">
        <w:rPr>
          <w:rFonts w:ascii="Times New Roman" w:eastAsia="Calibri" w:hAnsi="Times New Roman" w:cs="Times New Roman"/>
          <w:sz w:val="28"/>
          <w:szCs w:val="28"/>
          <w:lang w:val="kk-KZ"/>
        </w:rPr>
        <w:t>үрік тілі</w:t>
      </w:r>
      <w:r w:rsidR="00842D8A" w:rsidRPr="00842D8A">
        <w:rPr>
          <w:rFonts w:ascii="Times New Roman" w:eastAsia="Calibri" w:hAnsi="Times New Roman" w:cs="Times New Roman"/>
          <w:sz w:val="28"/>
          <w:szCs w:val="28"/>
          <w:lang w:val="kk-KZ"/>
        </w:rPr>
        <w:t>нде</w:t>
      </w:r>
      <w:r w:rsidRPr="00842D8A">
        <w:rPr>
          <w:rFonts w:ascii="Times New Roman" w:eastAsia="Calibri" w:hAnsi="Times New Roman" w:cs="Times New Roman"/>
          <w:sz w:val="28"/>
          <w:szCs w:val="28"/>
          <w:lang w:val="kk-KZ"/>
        </w:rPr>
        <w:t xml:space="preserve"> балама таб</w:t>
      </w:r>
      <w:r w:rsidR="00842D8A" w:rsidRPr="00842D8A">
        <w:rPr>
          <w:rFonts w:ascii="Times New Roman" w:eastAsia="Calibri" w:hAnsi="Times New Roman" w:cs="Times New Roman"/>
          <w:sz w:val="28"/>
          <w:szCs w:val="28"/>
          <w:lang w:val="kk-KZ"/>
        </w:rPr>
        <w:t>ыл</w:t>
      </w:r>
      <w:r w:rsidRPr="00842D8A">
        <w:rPr>
          <w:rFonts w:ascii="Times New Roman" w:eastAsia="Calibri" w:hAnsi="Times New Roman" w:cs="Times New Roman"/>
          <w:sz w:val="28"/>
          <w:szCs w:val="28"/>
          <w:lang w:val="kk-KZ"/>
        </w:rPr>
        <w:t xml:space="preserve">майды» деген уәж келтіріледі. </w:t>
      </w:r>
      <w:r w:rsidRPr="00842D8A">
        <w:rPr>
          <w:rFonts w:ascii="Times New Roman" w:eastAsia="Calibri" w:hAnsi="Times New Roman" w:cs="Times New Roman"/>
          <w:sz w:val="28"/>
          <w:szCs w:val="28"/>
          <w:lang w:val="kk-KZ"/>
        </w:rPr>
        <w:tab/>
        <w:t>Сондықтан ұзақ жылдар бойы</w:t>
      </w:r>
      <w:r w:rsidRPr="00330260">
        <w:rPr>
          <w:rFonts w:ascii="Times New Roman" w:eastAsia="Calibri" w:hAnsi="Times New Roman" w:cs="Times New Roman"/>
          <w:sz w:val="28"/>
          <w:szCs w:val="28"/>
          <w:lang w:val="kk-KZ"/>
        </w:rPr>
        <w:t xml:space="preserve"> </w:t>
      </w:r>
      <w:r w:rsidR="00AE2D90">
        <w:rPr>
          <w:rFonts w:ascii="Times New Roman" w:eastAsia="Calibri" w:hAnsi="Times New Roman" w:cs="Times New Roman"/>
          <w:sz w:val="28"/>
          <w:szCs w:val="28"/>
          <w:lang w:val="kk-KZ"/>
        </w:rPr>
        <w:t xml:space="preserve">мағынаны </w:t>
      </w:r>
      <w:r w:rsidRPr="00330260">
        <w:rPr>
          <w:rFonts w:ascii="Times New Roman" w:eastAsia="Calibri" w:hAnsi="Times New Roman" w:cs="Times New Roman"/>
          <w:sz w:val="28"/>
          <w:szCs w:val="28"/>
          <w:lang w:val="kk-KZ"/>
        </w:rPr>
        <w:t>дәл</w:t>
      </w:r>
      <w:r w:rsidR="006D1E48">
        <w:rPr>
          <w:rFonts w:ascii="Times New Roman" w:eastAsia="Calibri" w:hAnsi="Times New Roman" w:cs="Times New Roman"/>
          <w:sz w:val="28"/>
          <w:szCs w:val="28"/>
          <w:lang w:val="kk-KZ"/>
        </w:rPr>
        <w:t xml:space="preserve"> түсіндіріп,</w:t>
      </w:r>
      <w:r w:rsidRPr="00330260">
        <w:rPr>
          <w:rFonts w:ascii="Times New Roman" w:eastAsia="Calibri" w:hAnsi="Times New Roman" w:cs="Times New Roman"/>
          <w:sz w:val="28"/>
          <w:szCs w:val="28"/>
          <w:lang w:val="kk-KZ"/>
        </w:rPr>
        <w:t xml:space="preserve"> </w:t>
      </w:r>
      <w:r w:rsidR="006D1E48">
        <w:rPr>
          <w:rFonts w:ascii="Times New Roman" w:eastAsia="Calibri" w:hAnsi="Times New Roman" w:cs="Times New Roman"/>
          <w:sz w:val="28"/>
          <w:szCs w:val="28"/>
          <w:lang w:val="kk-KZ"/>
        </w:rPr>
        <w:t>адам</w:t>
      </w:r>
      <w:r w:rsidR="00CC4A92">
        <w:rPr>
          <w:rFonts w:ascii="Times New Roman" w:eastAsia="Calibri" w:hAnsi="Times New Roman" w:cs="Times New Roman"/>
          <w:sz w:val="28"/>
          <w:szCs w:val="28"/>
          <w:lang w:val="kk-KZ"/>
        </w:rPr>
        <w:t>заттың</w:t>
      </w:r>
      <w:r w:rsidR="006D1E48">
        <w:rPr>
          <w:rFonts w:ascii="Times New Roman" w:eastAsia="Calibri" w:hAnsi="Times New Roman" w:cs="Times New Roman"/>
          <w:sz w:val="28"/>
          <w:szCs w:val="28"/>
          <w:lang w:val="kk-KZ"/>
        </w:rPr>
        <w:t xml:space="preserve"> </w:t>
      </w:r>
      <w:r w:rsidRPr="00CC4A92">
        <w:rPr>
          <w:rFonts w:ascii="Times New Roman" w:eastAsia="Calibri" w:hAnsi="Times New Roman" w:cs="Times New Roman"/>
          <w:sz w:val="28"/>
          <w:szCs w:val="28"/>
          <w:lang w:val="kk-KZ"/>
        </w:rPr>
        <w:t xml:space="preserve">ойлау жүйесін </w:t>
      </w:r>
      <w:r w:rsidR="00CC4A92" w:rsidRPr="00CC4A92">
        <w:rPr>
          <w:rFonts w:ascii="Times New Roman" w:eastAsia="Calibri" w:hAnsi="Times New Roman" w:cs="Times New Roman"/>
          <w:sz w:val="28"/>
          <w:szCs w:val="28"/>
          <w:lang w:val="kk-KZ"/>
        </w:rPr>
        <w:t>сипаттайтын ұғымдардың</w:t>
      </w:r>
      <w:r w:rsidR="006D1E48" w:rsidRPr="00CC4A92">
        <w:rPr>
          <w:rFonts w:ascii="Times New Roman" w:eastAsia="Calibri" w:hAnsi="Times New Roman" w:cs="Times New Roman"/>
          <w:sz w:val="28"/>
          <w:szCs w:val="28"/>
          <w:lang w:val="kk-KZ"/>
        </w:rPr>
        <w:t xml:space="preserve"> </w:t>
      </w:r>
      <w:r w:rsidR="00CC4A92" w:rsidRPr="00CC4A92">
        <w:rPr>
          <w:rFonts w:ascii="Times New Roman" w:eastAsia="Calibri" w:hAnsi="Times New Roman" w:cs="Times New Roman"/>
          <w:sz w:val="28"/>
          <w:szCs w:val="28"/>
          <w:lang w:val="kk-KZ"/>
        </w:rPr>
        <w:t xml:space="preserve">қалыптасқан дәстүрлі атауларын </w:t>
      </w:r>
      <w:r w:rsidRPr="00CC4A92">
        <w:rPr>
          <w:rFonts w:ascii="Times New Roman" w:eastAsia="Calibri" w:hAnsi="Times New Roman" w:cs="Times New Roman"/>
          <w:sz w:val="28"/>
          <w:szCs w:val="28"/>
          <w:lang w:val="kk-KZ"/>
        </w:rPr>
        <w:t xml:space="preserve">жоққа шығару </w:t>
      </w:r>
      <w:r w:rsidR="00CC4A92" w:rsidRPr="00CC4A92">
        <w:rPr>
          <w:rFonts w:ascii="Times New Roman" w:eastAsia="Calibri" w:hAnsi="Times New Roman" w:cs="Times New Roman"/>
          <w:sz w:val="28"/>
          <w:szCs w:val="28"/>
          <w:lang w:val="kk-KZ"/>
        </w:rPr>
        <w:t>дұрыс емес</w:t>
      </w:r>
      <w:r w:rsidR="00842D8A">
        <w:rPr>
          <w:rFonts w:ascii="Times New Roman" w:eastAsia="Calibri" w:hAnsi="Times New Roman" w:cs="Times New Roman"/>
          <w:sz w:val="28"/>
          <w:szCs w:val="28"/>
          <w:lang w:val="kk-KZ"/>
        </w:rPr>
        <w:t>»</w:t>
      </w:r>
      <w:r w:rsidRPr="00CC4A92">
        <w:rPr>
          <w:rFonts w:ascii="Times New Roman" w:eastAsia="Calibri" w:hAnsi="Times New Roman" w:cs="Times New Roman"/>
          <w:sz w:val="28"/>
          <w:szCs w:val="28"/>
          <w:lang w:val="kk-KZ"/>
        </w:rPr>
        <w:t xml:space="preserve"> де</w:t>
      </w:r>
      <w:r w:rsidR="006D1E48" w:rsidRPr="00CC4A92">
        <w:rPr>
          <w:rFonts w:ascii="Times New Roman" w:eastAsia="Calibri" w:hAnsi="Times New Roman" w:cs="Times New Roman"/>
          <w:sz w:val="28"/>
          <w:szCs w:val="28"/>
          <w:lang w:val="kk-KZ"/>
        </w:rPr>
        <w:t>ген пікірлер</w:t>
      </w:r>
      <w:r w:rsidR="00AB75EC">
        <w:rPr>
          <w:rFonts w:ascii="Times New Roman" w:eastAsia="Calibri" w:hAnsi="Times New Roman" w:cs="Times New Roman"/>
          <w:sz w:val="28"/>
          <w:szCs w:val="28"/>
          <w:lang w:val="kk-KZ"/>
        </w:rPr>
        <w:t xml:space="preserve"> де</w:t>
      </w:r>
      <w:r w:rsidR="006D1E48" w:rsidRPr="00CC4A92">
        <w:rPr>
          <w:rFonts w:ascii="Times New Roman" w:eastAsia="Calibri" w:hAnsi="Times New Roman" w:cs="Times New Roman"/>
          <w:sz w:val="28"/>
          <w:szCs w:val="28"/>
          <w:lang w:val="kk-KZ"/>
        </w:rPr>
        <w:t xml:space="preserve"> </w:t>
      </w:r>
      <w:r w:rsidR="00AE2D90">
        <w:rPr>
          <w:rFonts w:ascii="Times New Roman" w:eastAsia="Calibri" w:hAnsi="Times New Roman" w:cs="Times New Roman"/>
          <w:sz w:val="28"/>
          <w:szCs w:val="28"/>
          <w:lang w:val="kk-KZ"/>
        </w:rPr>
        <w:t>айтылып жатты</w:t>
      </w:r>
      <w:r w:rsidRPr="00CC4A92">
        <w:rPr>
          <w:rFonts w:ascii="Times New Roman" w:eastAsia="Calibri" w:hAnsi="Times New Roman" w:cs="Times New Roman"/>
          <w:sz w:val="28"/>
          <w:szCs w:val="28"/>
          <w:lang w:val="kk-KZ"/>
        </w:rPr>
        <w:t xml:space="preserve">. </w:t>
      </w:r>
      <w:r w:rsidRPr="00CC4A92">
        <w:rPr>
          <w:rFonts w:ascii="Times New Roman" w:eastAsia="Calibri" w:hAnsi="Times New Roman" w:cs="Times New Roman"/>
          <w:sz w:val="28"/>
          <w:szCs w:val="28"/>
          <w:lang w:val="kk-KZ"/>
        </w:rPr>
        <w:tab/>
      </w:r>
      <w:r w:rsidR="00CC4A92" w:rsidRPr="00CC4A92">
        <w:rPr>
          <w:rFonts w:ascii="Times New Roman" w:eastAsia="Calibri" w:hAnsi="Times New Roman" w:cs="Times New Roman"/>
          <w:sz w:val="28"/>
          <w:szCs w:val="28"/>
          <w:lang w:val="kk-KZ"/>
        </w:rPr>
        <w:t>Сайып келгенде,</w:t>
      </w:r>
      <w:r w:rsidRPr="00CC4A92">
        <w:rPr>
          <w:rFonts w:ascii="Times New Roman" w:eastAsia="Calibri" w:hAnsi="Times New Roman" w:cs="Times New Roman"/>
          <w:sz w:val="28"/>
          <w:szCs w:val="28"/>
          <w:lang w:val="kk-KZ"/>
        </w:rPr>
        <w:t xml:space="preserve"> осы кезеңдегі </w:t>
      </w:r>
      <w:r w:rsidR="006D1E48" w:rsidRPr="00CC4A92">
        <w:rPr>
          <w:rFonts w:ascii="Times New Roman" w:eastAsia="Calibri" w:hAnsi="Times New Roman" w:cs="Times New Roman"/>
          <w:sz w:val="28"/>
          <w:szCs w:val="28"/>
          <w:lang w:val="kk-KZ"/>
        </w:rPr>
        <w:t>түрік</w:t>
      </w:r>
      <w:r w:rsidR="00CC4A92" w:rsidRPr="00CC4A92">
        <w:rPr>
          <w:rFonts w:ascii="Times New Roman" w:eastAsia="Calibri" w:hAnsi="Times New Roman" w:cs="Times New Roman"/>
          <w:sz w:val="28"/>
          <w:szCs w:val="28"/>
          <w:lang w:val="kk-KZ"/>
        </w:rPr>
        <w:t xml:space="preserve"> тілінің</w:t>
      </w:r>
      <w:r w:rsidR="006D1E48" w:rsidRPr="00CC4A92">
        <w:rPr>
          <w:rFonts w:ascii="Times New Roman" w:eastAsia="Calibri" w:hAnsi="Times New Roman" w:cs="Times New Roman"/>
          <w:sz w:val="28"/>
          <w:szCs w:val="28"/>
          <w:lang w:val="kk-KZ"/>
        </w:rPr>
        <w:t xml:space="preserve"> сөзжасам</w:t>
      </w:r>
      <w:r w:rsidRPr="00CC4A92">
        <w:rPr>
          <w:rFonts w:ascii="Times New Roman" w:eastAsia="Calibri" w:hAnsi="Times New Roman" w:cs="Times New Roman"/>
          <w:sz w:val="28"/>
          <w:szCs w:val="28"/>
          <w:lang w:val="kk-KZ"/>
        </w:rPr>
        <w:t xml:space="preserve"> мәселесіне </w:t>
      </w:r>
      <w:r w:rsidR="00CC4A92" w:rsidRPr="00CC4A92">
        <w:rPr>
          <w:rFonts w:ascii="Times New Roman" w:eastAsia="Calibri" w:hAnsi="Times New Roman" w:cs="Times New Roman"/>
          <w:sz w:val="28"/>
          <w:szCs w:val="28"/>
          <w:lang w:val="kk-KZ"/>
        </w:rPr>
        <w:t>қат</w:t>
      </w:r>
      <w:r w:rsidRPr="00CC4A92">
        <w:rPr>
          <w:rFonts w:ascii="Times New Roman" w:eastAsia="Calibri" w:hAnsi="Times New Roman" w:cs="Times New Roman"/>
          <w:sz w:val="28"/>
          <w:szCs w:val="28"/>
          <w:lang w:val="kk-KZ"/>
        </w:rPr>
        <w:t>ысты пікірле</w:t>
      </w:r>
      <w:r w:rsidR="00AE2D90">
        <w:rPr>
          <w:rFonts w:ascii="Times New Roman" w:eastAsia="Calibri" w:hAnsi="Times New Roman" w:cs="Times New Roman"/>
          <w:sz w:val="28"/>
          <w:szCs w:val="28"/>
          <w:lang w:val="kk-KZ"/>
        </w:rPr>
        <w:t>рдің</w:t>
      </w:r>
      <w:r w:rsidR="00254431">
        <w:rPr>
          <w:rFonts w:ascii="Times New Roman" w:eastAsia="Calibri" w:hAnsi="Times New Roman" w:cs="Times New Roman"/>
          <w:sz w:val="28"/>
          <w:szCs w:val="28"/>
          <w:lang w:val="kk-KZ"/>
        </w:rPr>
        <w:t xml:space="preserve"> ішінде</w:t>
      </w:r>
      <w:r w:rsidR="00842D8A">
        <w:rPr>
          <w:rFonts w:ascii="Times New Roman" w:eastAsia="Calibri" w:hAnsi="Times New Roman" w:cs="Times New Roman"/>
          <w:sz w:val="28"/>
          <w:szCs w:val="28"/>
          <w:lang w:val="kk-KZ"/>
        </w:rPr>
        <w:t>,</w:t>
      </w:r>
      <w:r w:rsidR="00CC4A92" w:rsidRPr="00CC4A92">
        <w:rPr>
          <w:rFonts w:ascii="Times New Roman" w:eastAsia="Calibri" w:hAnsi="Times New Roman" w:cs="Times New Roman"/>
          <w:sz w:val="28"/>
          <w:szCs w:val="28"/>
          <w:lang w:val="kk-KZ"/>
        </w:rPr>
        <w:t xml:space="preserve"> </w:t>
      </w:r>
      <w:r w:rsidRPr="00553032">
        <w:rPr>
          <w:rFonts w:ascii="Times New Roman" w:eastAsia="Calibri" w:hAnsi="Times New Roman" w:cs="Times New Roman"/>
          <w:sz w:val="28"/>
          <w:szCs w:val="28"/>
          <w:lang w:val="kk-KZ"/>
        </w:rPr>
        <w:t xml:space="preserve">«тілдің табиғи жолмен дамуына кедергі болмай, тілге араласпау керек, батыс тілдерінен келген жүздеген сөз </w:t>
      </w:r>
      <w:r w:rsidR="00AB75EC">
        <w:rPr>
          <w:rFonts w:ascii="Times New Roman" w:eastAsia="Calibri" w:hAnsi="Times New Roman" w:cs="Times New Roman"/>
          <w:sz w:val="28"/>
          <w:szCs w:val="28"/>
          <w:lang w:val="kk-KZ"/>
        </w:rPr>
        <w:t>бен</w:t>
      </w:r>
      <w:r w:rsidRPr="00553032">
        <w:rPr>
          <w:rFonts w:ascii="Times New Roman" w:eastAsia="Calibri" w:hAnsi="Times New Roman" w:cs="Times New Roman"/>
          <w:sz w:val="28"/>
          <w:szCs w:val="28"/>
          <w:lang w:val="kk-KZ"/>
        </w:rPr>
        <w:t xml:space="preserve"> терминдерге қарсы тұрмау керек» деген </w:t>
      </w:r>
      <w:r w:rsidR="00553032" w:rsidRPr="00553032">
        <w:rPr>
          <w:rFonts w:ascii="Times New Roman" w:eastAsia="Calibri" w:hAnsi="Times New Roman" w:cs="Times New Roman"/>
          <w:sz w:val="28"/>
          <w:szCs w:val="28"/>
          <w:lang w:val="kk-KZ"/>
        </w:rPr>
        <w:t>көзқарастар да кездеседі</w:t>
      </w:r>
      <w:r w:rsidRPr="00553032">
        <w:rPr>
          <w:rFonts w:ascii="Times New Roman" w:eastAsia="Calibri" w:hAnsi="Times New Roman" w:cs="Times New Roman"/>
          <w:sz w:val="28"/>
          <w:szCs w:val="28"/>
          <w:lang w:val="kk-KZ"/>
        </w:rPr>
        <w:t xml:space="preserve">. </w:t>
      </w:r>
    </w:p>
    <w:p w:rsidR="009C7278" w:rsidRPr="00553032"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553032">
        <w:rPr>
          <w:rFonts w:ascii="Times New Roman" w:eastAsia="Calibri" w:hAnsi="Times New Roman" w:cs="Times New Roman"/>
          <w:sz w:val="28"/>
          <w:szCs w:val="28"/>
          <w:lang w:val="kk-KZ"/>
        </w:rPr>
        <w:lastRenderedPageBreak/>
        <w:tab/>
        <w:t xml:space="preserve">Бірақ </w:t>
      </w:r>
      <w:r w:rsidR="00CC4A92" w:rsidRPr="00553032">
        <w:rPr>
          <w:rFonts w:ascii="Times New Roman" w:eastAsia="Calibri" w:hAnsi="Times New Roman" w:cs="Times New Roman"/>
          <w:sz w:val="28"/>
          <w:szCs w:val="28"/>
          <w:lang w:val="kk-KZ"/>
        </w:rPr>
        <w:t>өз</w:t>
      </w:r>
      <w:r w:rsidRPr="00553032">
        <w:rPr>
          <w:rFonts w:ascii="Times New Roman" w:eastAsia="Calibri" w:hAnsi="Times New Roman" w:cs="Times New Roman"/>
          <w:sz w:val="28"/>
          <w:szCs w:val="28"/>
          <w:lang w:val="kk-KZ"/>
        </w:rPr>
        <w:t xml:space="preserve"> тілінің </w:t>
      </w:r>
      <w:r w:rsidR="00CC4A92" w:rsidRPr="00553032">
        <w:rPr>
          <w:rFonts w:ascii="Times New Roman" w:eastAsia="Calibri" w:hAnsi="Times New Roman" w:cs="Times New Roman"/>
          <w:sz w:val="28"/>
          <w:szCs w:val="28"/>
          <w:lang w:val="kk-KZ"/>
        </w:rPr>
        <w:t xml:space="preserve">тағдыры мен </w:t>
      </w:r>
      <w:r w:rsidRPr="00553032">
        <w:rPr>
          <w:rFonts w:ascii="Times New Roman" w:eastAsia="Calibri" w:hAnsi="Times New Roman" w:cs="Times New Roman"/>
          <w:sz w:val="28"/>
          <w:szCs w:val="28"/>
          <w:lang w:val="kk-KZ"/>
        </w:rPr>
        <w:t>тарихы</w:t>
      </w:r>
      <w:r w:rsidR="00CC4A92" w:rsidRPr="00553032">
        <w:rPr>
          <w:rFonts w:ascii="Times New Roman" w:eastAsia="Calibri" w:hAnsi="Times New Roman" w:cs="Times New Roman"/>
          <w:sz w:val="28"/>
          <w:szCs w:val="28"/>
          <w:lang w:val="kk-KZ"/>
        </w:rPr>
        <w:t>на</w:t>
      </w:r>
      <w:r w:rsidRPr="00CC4A92">
        <w:rPr>
          <w:rFonts w:ascii="Times New Roman" w:eastAsia="Calibri" w:hAnsi="Times New Roman" w:cs="Times New Roman"/>
          <w:sz w:val="28"/>
          <w:szCs w:val="28"/>
          <w:lang w:val="kk-KZ"/>
        </w:rPr>
        <w:t xml:space="preserve"> енжар қарай алмайтын зиялы қауым</w:t>
      </w:r>
      <w:r w:rsidR="00AB75EC">
        <w:rPr>
          <w:rFonts w:ascii="Times New Roman" w:eastAsia="Calibri" w:hAnsi="Times New Roman" w:cs="Times New Roman"/>
          <w:sz w:val="28"/>
          <w:szCs w:val="28"/>
          <w:lang w:val="kk-KZ"/>
        </w:rPr>
        <w:t xml:space="preserve"> мен </w:t>
      </w:r>
      <w:r w:rsidR="00CC4A92" w:rsidRPr="00CC4A92">
        <w:rPr>
          <w:rFonts w:ascii="Times New Roman" w:eastAsia="Calibri" w:hAnsi="Times New Roman" w:cs="Times New Roman"/>
          <w:sz w:val="28"/>
          <w:szCs w:val="28"/>
          <w:lang w:val="kk-KZ"/>
        </w:rPr>
        <w:t>баспасөз өкілдері</w:t>
      </w:r>
      <w:r w:rsidR="00AE2D90">
        <w:rPr>
          <w:rFonts w:ascii="Times New Roman" w:eastAsia="Calibri" w:hAnsi="Times New Roman" w:cs="Times New Roman"/>
          <w:sz w:val="28"/>
          <w:szCs w:val="28"/>
          <w:lang w:val="kk-KZ"/>
        </w:rPr>
        <w:t>,</w:t>
      </w:r>
      <w:r w:rsidR="00CC4A92" w:rsidRPr="00CC4A92">
        <w:rPr>
          <w:rFonts w:ascii="Times New Roman" w:eastAsia="Calibri" w:hAnsi="Times New Roman" w:cs="Times New Roman"/>
          <w:sz w:val="28"/>
          <w:szCs w:val="28"/>
          <w:lang w:val="kk-KZ"/>
        </w:rPr>
        <w:t xml:space="preserve"> </w:t>
      </w:r>
      <w:r w:rsidR="006D1E48" w:rsidRPr="00CC4A92">
        <w:rPr>
          <w:rFonts w:ascii="Times New Roman" w:eastAsia="Calibri" w:hAnsi="Times New Roman" w:cs="Times New Roman"/>
          <w:sz w:val="28"/>
          <w:szCs w:val="28"/>
          <w:lang w:val="kk-KZ"/>
        </w:rPr>
        <w:t>тілге</w:t>
      </w:r>
      <w:r w:rsidR="006D1E48">
        <w:rPr>
          <w:rFonts w:ascii="Times New Roman" w:eastAsia="Calibri" w:hAnsi="Times New Roman" w:cs="Times New Roman"/>
          <w:sz w:val="28"/>
          <w:szCs w:val="28"/>
          <w:lang w:val="kk-KZ"/>
        </w:rPr>
        <w:t xml:space="preserve"> еніп, басымдық</w:t>
      </w:r>
      <w:r w:rsidRPr="00330260">
        <w:rPr>
          <w:rFonts w:ascii="Times New Roman" w:eastAsia="Calibri" w:hAnsi="Times New Roman" w:cs="Times New Roman"/>
          <w:sz w:val="28"/>
          <w:szCs w:val="28"/>
          <w:lang w:val="kk-KZ"/>
        </w:rPr>
        <w:t xml:space="preserve"> көрсете бастаған және </w:t>
      </w:r>
      <w:r w:rsidR="006D1E48">
        <w:rPr>
          <w:rFonts w:ascii="Times New Roman" w:eastAsia="Calibri" w:hAnsi="Times New Roman" w:cs="Times New Roman"/>
          <w:sz w:val="28"/>
          <w:szCs w:val="28"/>
          <w:lang w:val="kk-KZ"/>
        </w:rPr>
        <w:t>таза</w:t>
      </w:r>
      <w:r w:rsidRPr="00330260">
        <w:rPr>
          <w:rFonts w:ascii="Times New Roman" w:eastAsia="Calibri" w:hAnsi="Times New Roman" w:cs="Times New Roman"/>
          <w:sz w:val="28"/>
          <w:szCs w:val="28"/>
          <w:lang w:val="kk-KZ"/>
        </w:rPr>
        <w:t xml:space="preserve"> түрік</w:t>
      </w:r>
      <w:r w:rsidR="006D1E48">
        <w:rPr>
          <w:rFonts w:ascii="Times New Roman" w:eastAsia="Calibri" w:hAnsi="Times New Roman" w:cs="Times New Roman"/>
          <w:sz w:val="28"/>
          <w:szCs w:val="28"/>
          <w:lang w:val="kk-KZ"/>
        </w:rPr>
        <w:t xml:space="preserve">ше баламаларды </w:t>
      </w:r>
      <w:r w:rsidRPr="00330260">
        <w:rPr>
          <w:rFonts w:ascii="Times New Roman" w:eastAsia="Calibri" w:hAnsi="Times New Roman" w:cs="Times New Roman"/>
          <w:sz w:val="28"/>
          <w:szCs w:val="28"/>
          <w:lang w:val="kk-KZ"/>
        </w:rPr>
        <w:t>ұмыттыруға айналған бұл ағымды тоқтат</w:t>
      </w:r>
      <w:r w:rsidR="006D1E48">
        <w:rPr>
          <w:rFonts w:ascii="Times New Roman" w:eastAsia="Calibri" w:hAnsi="Times New Roman" w:cs="Times New Roman"/>
          <w:sz w:val="28"/>
          <w:szCs w:val="28"/>
          <w:lang w:val="kk-KZ"/>
        </w:rPr>
        <w:t>ып,</w:t>
      </w:r>
      <w:r w:rsidRPr="00330260">
        <w:rPr>
          <w:rFonts w:ascii="Times New Roman" w:eastAsia="Calibri" w:hAnsi="Times New Roman" w:cs="Times New Roman"/>
          <w:sz w:val="28"/>
          <w:szCs w:val="28"/>
          <w:lang w:val="kk-KZ"/>
        </w:rPr>
        <w:t xml:space="preserve"> керекті </w:t>
      </w:r>
      <w:r w:rsidR="006D1E48">
        <w:rPr>
          <w:rFonts w:ascii="Times New Roman" w:eastAsia="Calibri" w:hAnsi="Times New Roman" w:cs="Times New Roman"/>
          <w:sz w:val="28"/>
          <w:szCs w:val="28"/>
          <w:lang w:val="kk-KZ"/>
        </w:rPr>
        <w:t>амал-</w:t>
      </w:r>
      <w:r w:rsidRPr="00330260">
        <w:rPr>
          <w:rFonts w:ascii="Times New Roman" w:eastAsia="Calibri" w:hAnsi="Times New Roman" w:cs="Times New Roman"/>
          <w:sz w:val="28"/>
          <w:szCs w:val="28"/>
          <w:lang w:val="kk-KZ"/>
        </w:rPr>
        <w:t>шараларды қолдану барша тіл</w:t>
      </w:r>
      <w:r w:rsidR="006D1E48">
        <w:rPr>
          <w:rFonts w:ascii="Times New Roman" w:eastAsia="Calibri" w:hAnsi="Times New Roman" w:cs="Times New Roman"/>
          <w:sz w:val="28"/>
          <w:szCs w:val="28"/>
          <w:lang w:val="kk-KZ"/>
        </w:rPr>
        <w:t>ш</w:t>
      </w:r>
      <w:r w:rsidRPr="00330260">
        <w:rPr>
          <w:rFonts w:ascii="Times New Roman" w:eastAsia="Calibri" w:hAnsi="Times New Roman" w:cs="Times New Roman"/>
          <w:sz w:val="28"/>
          <w:szCs w:val="28"/>
          <w:lang w:val="kk-KZ"/>
        </w:rPr>
        <w:t>і ғалымдар</w:t>
      </w:r>
      <w:r w:rsidR="006D1E48">
        <w:rPr>
          <w:rFonts w:ascii="Times New Roman" w:eastAsia="Calibri" w:hAnsi="Times New Roman" w:cs="Times New Roman"/>
          <w:sz w:val="28"/>
          <w:szCs w:val="28"/>
          <w:lang w:val="kk-KZ"/>
        </w:rPr>
        <w:t>д</w:t>
      </w:r>
      <w:r w:rsidRPr="00330260">
        <w:rPr>
          <w:rFonts w:ascii="Times New Roman" w:eastAsia="Calibri" w:hAnsi="Times New Roman" w:cs="Times New Roman"/>
          <w:sz w:val="28"/>
          <w:szCs w:val="28"/>
          <w:lang w:val="kk-KZ"/>
        </w:rPr>
        <w:t>ың міндеті болу керек</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себебі б</w:t>
      </w:r>
      <w:r w:rsidRPr="00330260">
        <w:rPr>
          <w:rFonts w:ascii="Times New Roman" w:eastAsia="Calibri" w:hAnsi="Times New Roman" w:cs="Times New Roman"/>
          <w:sz w:val="28"/>
          <w:szCs w:val="28"/>
          <w:lang w:val="kk-KZ"/>
        </w:rPr>
        <w:t xml:space="preserve">ұларды түрік тіліне </w:t>
      </w:r>
      <w:r w:rsidR="006D1E48">
        <w:rPr>
          <w:rFonts w:ascii="Times New Roman" w:eastAsia="Calibri" w:hAnsi="Times New Roman" w:cs="Times New Roman"/>
          <w:sz w:val="28"/>
          <w:szCs w:val="28"/>
          <w:lang w:val="kk-KZ"/>
        </w:rPr>
        <w:t>сіңдіріп</w:t>
      </w:r>
      <w:r w:rsidRPr="00330260">
        <w:rPr>
          <w:rFonts w:ascii="Times New Roman" w:eastAsia="Calibri" w:hAnsi="Times New Roman" w:cs="Times New Roman"/>
          <w:sz w:val="28"/>
          <w:szCs w:val="28"/>
          <w:lang w:val="kk-KZ"/>
        </w:rPr>
        <w:t xml:space="preserve"> алса</w:t>
      </w:r>
      <w:r w:rsidR="006D1E48">
        <w:rPr>
          <w:rFonts w:ascii="Times New Roman" w:eastAsia="Calibri" w:hAnsi="Times New Roman" w:cs="Times New Roman"/>
          <w:sz w:val="28"/>
          <w:szCs w:val="28"/>
          <w:lang w:val="kk-KZ"/>
        </w:rPr>
        <w:t>қ</w:t>
      </w:r>
      <w:r w:rsidRPr="00330260">
        <w:rPr>
          <w:rFonts w:ascii="Times New Roman" w:eastAsia="Calibri" w:hAnsi="Times New Roman" w:cs="Times New Roman"/>
          <w:sz w:val="28"/>
          <w:szCs w:val="28"/>
          <w:lang w:val="kk-KZ"/>
        </w:rPr>
        <w:t xml:space="preserve">, </w:t>
      </w:r>
      <w:r w:rsidR="009B3506">
        <w:rPr>
          <w:rFonts w:ascii="Times New Roman" w:eastAsia="Calibri" w:hAnsi="Times New Roman" w:cs="Times New Roman"/>
          <w:sz w:val="28"/>
          <w:szCs w:val="28"/>
          <w:lang w:val="kk-KZ"/>
        </w:rPr>
        <w:t>оңайлықпен</w:t>
      </w:r>
      <w:r>
        <w:rPr>
          <w:rFonts w:ascii="Times New Roman" w:eastAsia="Calibri" w:hAnsi="Times New Roman" w:cs="Times New Roman"/>
          <w:sz w:val="28"/>
          <w:szCs w:val="28"/>
          <w:lang w:val="kk-KZ"/>
        </w:rPr>
        <w:t xml:space="preserve"> құтыл</w:t>
      </w:r>
      <w:r w:rsidR="009B3506">
        <w:rPr>
          <w:rFonts w:ascii="Times New Roman" w:eastAsia="Calibri" w:hAnsi="Times New Roman" w:cs="Times New Roman"/>
          <w:sz w:val="28"/>
          <w:szCs w:val="28"/>
          <w:lang w:val="kk-KZ"/>
        </w:rPr>
        <w:t>а алмаспыз</w:t>
      </w:r>
      <w:r w:rsidRPr="00330260">
        <w:rPr>
          <w:rFonts w:ascii="Times New Roman" w:eastAsia="Calibri" w:hAnsi="Times New Roman" w:cs="Times New Roman"/>
          <w:sz w:val="28"/>
          <w:szCs w:val="28"/>
          <w:lang w:val="kk-KZ"/>
        </w:rPr>
        <w:t xml:space="preserve"> </w:t>
      </w:r>
      <w:r w:rsidRPr="00D15D31">
        <w:rPr>
          <w:rFonts w:ascii="Times New Roman" w:eastAsia="Calibri" w:hAnsi="Times New Roman" w:cs="Times New Roman"/>
          <w:sz w:val="28"/>
          <w:szCs w:val="28"/>
          <w:lang w:val="kk-KZ"/>
        </w:rPr>
        <w:t>деп санады.</w:t>
      </w:r>
      <w:r w:rsidR="0049355A">
        <w:rPr>
          <w:rFonts w:ascii="Times New Roman" w:eastAsia="Calibri" w:hAnsi="Times New Roman" w:cs="Times New Roman"/>
          <w:sz w:val="28"/>
          <w:szCs w:val="28"/>
          <w:lang w:val="kk-KZ"/>
        </w:rPr>
        <w:t xml:space="preserve"> </w:t>
      </w:r>
      <w:r w:rsidR="00553032" w:rsidRPr="00553032">
        <w:rPr>
          <w:rFonts w:ascii="Times New Roman" w:eastAsia="Calibri" w:hAnsi="Times New Roman" w:cs="Times New Roman"/>
          <w:sz w:val="28"/>
          <w:szCs w:val="28"/>
          <w:lang w:val="kk-KZ"/>
        </w:rPr>
        <w:t>Олардың ойынша</w:t>
      </w:r>
      <w:r w:rsidRPr="00553032">
        <w:rPr>
          <w:rFonts w:ascii="Times New Roman" w:eastAsia="Calibri" w:hAnsi="Times New Roman" w:cs="Times New Roman"/>
          <w:sz w:val="28"/>
          <w:szCs w:val="28"/>
          <w:lang w:val="kk-KZ"/>
        </w:rPr>
        <w:t xml:space="preserve">, </w:t>
      </w:r>
      <w:r w:rsidRPr="00553032">
        <w:rPr>
          <w:rFonts w:ascii="Times New Roman" w:eastAsia="Calibri" w:hAnsi="Times New Roman" w:cs="Times New Roman"/>
          <w:i/>
          <w:sz w:val="28"/>
          <w:szCs w:val="28"/>
          <w:lang w:val="kk-KZ"/>
        </w:rPr>
        <w:t>s</w:t>
      </w:r>
      <w:r w:rsidRPr="00553032">
        <w:rPr>
          <w:rFonts w:ascii="Times New Roman" w:eastAsia="Calibri" w:hAnsi="Times New Roman" w:cs="Times New Roman"/>
          <w:i/>
          <w:sz w:val="28"/>
          <w:szCs w:val="28"/>
          <w:lang w:val="tr-TR"/>
        </w:rPr>
        <w:t>uper</w:t>
      </w:r>
      <w:r w:rsidRPr="00553032">
        <w:rPr>
          <w:rFonts w:ascii="Times New Roman" w:eastAsia="Calibri" w:hAnsi="Times New Roman" w:cs="Times New Roman"/>
          <w:i/>
          <w:sz w:val="28"/>
          <w:szCs w:val="28"/>
          <w:lang w:val="kk-KZ"/>
        </w:rPr>
        <w:t xml:space="preserve"> </w:t>
      </w:r>
      <w:r w:rsidRPr="00553032">
        <w:rPr>
          <w:rFonts w:ascii="Times New Roman" w:eastAsia="Calibri" w:hAnsi="Times New Roman" w:cs="Times New Roman"/>
          <w:sz w:val="28"/>
          <w:szCs w:val="28"/>
          <w:lang w:val="kk-KZ"/>
        </w:rPr>
        <w:t xml:space="preserve">сөзін алса, </w:t>
      </w:r>
      <w:r w:rsidRPr="00553032">
        <w:rPr>
          <w:rFonts w:ascii="Times New Roman" w:eastAsia="Calibri" w:hAnsi="Times New Roman" w:cs="Times New Roman"/>
          <w:i/>
          <w:sz w:val="28"/>
          <w:szCs w:val="28"/>
          <w:lang w:val="tr-TR"/>
        </w:rPr>
        <w:t>hiper</w:t>
      </w:r>
      <w:r w:rsidRPr="00553032">
        <w:rPr>
          <w:rFonts w:ascii="Times New Roman" w:eastAsia="Calibri" w:hAnsi="Times New Roman" w:cs="Times New Roman"/>
          <w:i/>
          <w:sz w:val="28"/>
          <w:szCs w:val="28"/>
          <w:lang w:val="kk-KZ"/>
        </w:rPr>
        <w:t xml:space="preserve"> </w:t>
      </w:r>
      <w:r w:rsidRPr="00553032">
        <w:rPr>
          <w:rFonts w:ascii="Times New Roman" w:eastAsia="Calibri" w:hAnsi="Times New Roman" w:cs="Times New Roman"/>
          <w:sz w:val="28"/>
          <w:szCs w:val="28"/>
          <w:lang w:val="kk-KZ"/>
        </w:rPr>
        <w:t>сөзін де алу</w:t>
      </w:r>
      <w:r w:rsidR="00553032" w:rsidRPr="00553032">
        <w:rPr>
          <w:rFonts w:ascii="Times New Roman" w:eastAsia="Calibri" w:hAnsi="Times New Roman" w:cs="Times New Roman"/>
          <w:sz w:val="28"/>
          <w:szCs w:val="28"/>
          <w:lang w:val="kk-KZ"/>
        </w:rPr>
        <w:t xml:space="preserve"> керек</w:t>
      </w:r>
      <w:r w:rsidRPr="00553032">
        <w:rPr>
          <w:rFonts w:ascii="Times New Roman" w:eastAsia="Calibri" w:hAnsi="Times New Roman" w:cs="Times New Roman"/>
          <w:sz w:val="28"/>
          <w:szCs w:val="28"/>
          <w:lang w:val="kk-KZ"/>
        </w:rPr>
        <w:t xml:space="preserve">, </w:t>
      </w:r>
      <w:r w:rsidRPr="00553032">
        <w:rPr>
          <w:rFonts w:ascii="Times New Roman" w:eastAsia="Calibri" w:hAnsi="Times New Roman" w:cs="Times New Roman"/>
          <w:i/>
          <w:sz w:val="28"/>
          <w:szCs w:val="28"/>
          <w:lang w:val="tr-TR"/>
        </w:rPr>
        <w:t xml:space="preserve">dupleks </w:t>
      </w:r>
      <w:r w:rsidR="00553032" w:rsidRPr="00553032">
        <w:rPr>
          <w:rFonts w:ascii="Times New Roman" w:eastAsia="Calibri" w:hAnsi="Times New Roman" w:cs="Times New Roman"/>
          <w:sz w:val="28"/>
          <w:szCs w:val="28"/>
          <w:lang w:val="kk-KZ"/>
        </w:rPr>
        <w:t xml:space="preserve">сөзі </w:t>
      </w:r>
      <w:r w:rsidRPr="00553032">
        <w:rPr>
          <w:rFonts w:ascii="Times New Roman" w:eastAsia="Calibri" w:hAnsi="Times New Roman" w:cs="Times New Roman"/>
          <w:sz w:val="28"/>
          <w:szCs w:val="28"/>
          <w:lang w:val="kk-KZ"/>
        </w:rPr>
        <w:t xml:space="preserve">біраздан кейін </w:t>
      </w:r>
      <w:r w:rsidRPr="00553032">
        <w:rPr>
          <w:rFonts w:ascii="Times New Roman" w:eastAsia="Calibri" w:hAnsi="Times New Roman" w:cs="Times New Roman"/>
          <w:i/>
          <w:sz w:val="28"/>
          <w:szCs w:val="28"/>
          <w:lang w:val="tr-TR"/>
        </w:rPr>
        <w:t>tripleks</w:t>
      </w:r>
      <w:r w:rsidR="00553032" w:rsidRPr="00553032">
        <w:rPr>
          <w:rFonts w:ascii="Times New Roman" w:eastAsia="Calibri" w:hAnsi="Times New Roman" w:cs="Times New Roman"/>
          <w:i/>
          <w:sz w:val="28"/>
          <w:szCs w:val="28"/>
          <w:lang w:val="kk-KZ"/>
        </w:rPr>
        <w:t xml:space="preserve"> </w:t>
      </w:r>
      <w:r w:rsidR="00553032" w:rsidRPr="00553032">
        <w:rPr>
          <w:rFonts w:ascii="Times New Roman" w:eastAsia="Calibri" w:hAnsi="Times New Roman" w:cs="Times New Roman"/>
          <w:sz w:val="28"/>
          <w:szCs w:val="28"/>
          <w:lang w:val="kk-KZ"/>
        </w:rPr>
        <w:t xml:space="preserve">сөзін, </w:t>
      </w:r>
      <w:r w:rsidR="00553032" w:rsidRPr="00553032">
        <w:rPr>
          <w:rFonts w:ascii="Times New Roman" w:eastAsia="Calibri" w:hAnsi="Times New Roman" w:cs="Times New Roman"/>
          <w:i/>
          <w:sz w:val="28"/>
          <w:szCs w:val="28"/>
          <w:lang w:val="tr-TR"/>
        </w:rPr>
        <w:t>t</w:t>
      </w:r>
      <w:r w:rsidRPr="00553032">
        <w:rPr>
          <w:rFonts w:ascii="Times New Roman" w:eastAsia="Calibri" w:hAnsi="Times New Roman" w:cs="Times New Roman"/>
          <w:i/>
          <w:sz w:val="28"/>
          <w:szCs w:val="28"/>
          <w:lang w:val="tr-TR"/>
        </w:rPr>
        <w:t>alkshow</w:t>
      </w:r>
      <w:r w:rsidRPr="00553032">
        <w:rPr>
          <w:rFonts w:ascii="Times New Roman" w:eastAsia="Calibri" w:hAnsi="Times New Roman" w:cs="Times New Roman"/>
          <w:i/>
          <w:sz w:val="28"/>
          <w:szCs w:val="28"/>
          <w:lang w:val="kk-KZ"/>
        </w:rPr>
        <w:t>,</w:t>
      </w:r>
      <w:r w:rsidRPr="00553032">
        <w:rPr>
          <w:rFonts w:ascii="Times New Roman" w:eastAsia="Calibri" w:hAnsi="Times New Roman" w:cs="Times New Roman"/>
          <w:i/>
          <w:sz w:val="28"/>
          <w:szCs w:val="28"/>
          <w:lang w:val="tr-TR"/>
        </w:rPr>
        <w:t xml:space="preserve"> flashback</w:t>
      </w:r>
      <w:r w:rsidRPr="00553032">
        <w:rPr>
          <w:rFonts w:ascii="Times New Roman" w:eastAsia="Calibri" w:hAnsi="Times New Roman" w:cs="Times New Roman"/>
          <w:sz w:val="28"/>
          <w:szCs w:val="28"/>
          <w:lang w:val="kk-KZ"/>
        </w:rPr>
        <w:t xml:space="preserve"> секілді сөздер</w:t>
      </w:r>
      <w:r w:rsidR="00553032">
        <w:rPr>
          <w:rFonts w:ascii="Times New Roman" w:eastAsia="Calibri" w:hAnsi="Times New Roman" w:cs="Times New Roman"/>
          <w:sz w:val="28"/>
          <w:szCs w:val="28"/>
          <w:lang w:val="kk-KZ"/>
        </w:rPr>
        <w:t xml:space="preserve"> де</w:t>
      </w:r>
      <w:r w:rsidR="00553032" w:rsidRPr="00553032">
        <w:rPr>
          <w:rFonts w:ascii="Times New Roman" w:eastAsia="Calibri" w:hAnsi="Times New Roman" w:cs="Times New Roman"/>
          <w:sz w:val="28"/>
          <w:szCs w:val="28"/>
          <w:lang w:val="kk-KZ"/>
        </w:rPr>
        <w:t xml:space="preserve"> соңынан</w:t>
      </w:r>
      <w:r w:rsidRPr="00553032">
        <w:rPr>
          <w:rFonts w:ascii="Times New Roman" w:eastAsia="Calibri" w:hAnsi="Times New Roman" w:cs="Times New Roman"/>
          <w:sz w:val="28"/>
          <w:szCs w:val="28"/>
          <w:lang w:val="kk-KZ"/>
        </w:rPr>
        <w:t xml:space="preserve"> жаңаларын ілестіреді. </w:t>
      </w:r>
      <w:r w:rsidRPr="00553032">
        <w:rPr>
          <w:rFonts w:ascii="Times New Roman" w:eastAsia="Calibri" w:hAnsi="Times New Roman" w:cs="Times New Roman"/>
          <w:sz w:val="28"/>
          <w:szCs w:val="28"/>
          <w:lang w:val="tr-TR"/>
        </w:rPr>
        <w:t xml:space="preserve"> </w:t>
      </w:r>
      <w:r w:rsidRPr="00553032">
        <w:rPr>
          <w:rFonts w:ascii="Times New Roman" w:eastAsia="Calibri" w:hAnsi="Times New Roman" w:cs="Times New Roman"/>
          <w:sz w:val="28"/>
          <w:szCs w:val="28"/>
          <w:lang w:val="kk-KZ"/>
        </w:rPr>
        <w:t xml:space="preserve"> </w:t>
      </w:r>
    </w:p>
    <w:p w:rsidR="009C7278" w:rsidRPr="007D4235"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553032">
        <w:rPr>
          <w:rFonts w:ascii="Times New Roman" w:eastAsia="Calibri" w:hAnsi="Times New Roman" w:cs="Times New Roman"/>
          <w:sz w:val="28"/>
          <w:szCs w:val="28"/>
          <w:lang w:val="kk-KZ"/>
        </w:rPr>
        <w:t>Осы</w:t>
      </w:r>
      <w:r w:rsidR="00CC4A92" w:rsidRPr="00553032">
        <w:rPr>
          <w:rFonts w:ascii="Times New Roman" w:eastAsia="Calibri" w:hAnsi="Times New Roman" w:cs="Times New Roman"/>
          <w:sz w:val="28"/>
          <w:szCs w:val="28"/>
          <w:lang w:val="kk-KZ"/>
        </w:rPr>
        <w:t xml:space="preserve"> орайда</w:t>
      </w:r>
      <w:r w:rsidRPr="00553032">
        <w:rPr>
          <w:rFonts w:ascii="Times New Roman" w:eastAsia="Calibri" w:hAnsi="Times New Roman" w:cs="Times New Roman"/>
          <w:sz w:val="28"/>
          <w:szCs w:val="28"/>
          <w:lang w:val="kk-KZ"/>
        </w:rPr>
        <w:t xml:space="preserve"> </w:t>
      </w:r>
      <w:r w:rsidR="00AE2D90">
        <w:rPr>
          <w:rFonts w:ascii="Times New Roman" w:eastAsia="Calibri" w:hAnsi="Times New Roman" w:cs="Times New Roman"/>
          <w:sz w:val="28"/>
          <w:szCs w:val="28"/>
          <w:lang w:val="kk-KZ"/>
        </w:rPr>
        <w:t xml:space="preserve">көрнекті </w:t>
      </w:r>
      <w:r w:rsidRPr="00553032">
        <w:rPr>
          <w:rFonts w:ascii="Times New Roman" w:eastAsia="Calibri" w:hAnsi="Times New Roman" w:cs="Times New Roman"/>
          <w:sz w:val="28"/>
          <w:szCs w:val="28"/>
          <w:lang w:val="kk-KZ"/>
        </w:rPr>
        <w:t>түркітанушы</w:t>
      </w:r>
      <w:r>
        <w:rPr>
          <w:rFonts w:ascii="Times New Roman" w:eastAsia="Calibri" w:hAnsi="Times New Roman" w:cs="Times New Roman"/>
          <w:sz w:val="28"/>
          <w:szCs w:val="28"/>
          <w:lang w:val="kk-KZ"/>
        </w:rPr>
        <w:t xml:space="preserve">-ғалым Хамза Зүлфикардың </w:t>
      </w:r>
      <w:r w:rsidRPr="00330260">
        <w:rPr>
          <w:rFonts w:ascii="Times New Roman" w:eastAsia="Calibri" w:hAnsi="Times New Roman" w:cs="Times New Roman"/>
          <w:sz w:val="28"/>
          <w:szCs w:val="28"/>
          <w:lang w:val="kk-KZ"/>
        </w:rPr>
        <w:t>мына пікір</w:t>
      </w:r>
      <w:r>
        <w:rPr>
          <w:rFonts w:ascii="Times New Roman" w:eastAsia="Calibri" w:hAnsi="Times New Roman" w:cs="Times New Roman"/>
          <w:sz w:val="28"/>
          <w:szCs w:val="28"/>
          <w:lang w:val="kk-KZ"/>
        </w:rPr>
        <w:t>і</w:t>
      </w:r>
      <w:r w:rsidR="00CC4A92">
        <w:rPr>
          <w:rFonts w:ascii="Times New Roman" w:eastAsia="Calibri" w:hAnsi="Times New Roman" w:cs="Times New Roman"/>
          <w:sz w:val="28"/>
          <w:szCs w:val="28"/>
          <w:lang w:val="kk-KZ"/>
        </w:rPr>
        <w:t xml:space="preserve"> аса маңызды</w:t>
      </w:r>
      <w:r w:rsidRPr="00330260">
        <w:rPr>
          <w:rFonts w:ascii="Times New Roman" w:eastAsia="Calibri" w:hAnsi="Times New Roman" w:cs="Times New Roman"/>
          <w:sz w:val="28"/>
          <w:szCs w:val="28"/>
          <w:lang w:val="kk-KZ"/>
        </w:rPr>
        <w:t>: «Бұларды тек аудару жолымен ғана емес, түрік тілінде неғұрлым әдемі айтылып, сөйлегенде</w:t>
      </w:r>
      <w:r w:rsidR="00AB75EC">
        <w:rPr>
          <w:rFonts w:ascii="Times New Roman" w:eastAsia="Calibri" w:hAnsi="Times New Roman" w:cs="Times New Roman"/>
          <w:sz w:val="28"/>
          <w:szCs w:val="28"/>
          <w:lang w:val="kk-KZ"/>
        </w:rPr>
        <w:t xml:space="preserve"> құлаққа жағымды болатын формада</w:t>
      </w:r>
      <w:r w:rsidRPr="00330260">
        <w:rPr>
          <w:rFonts w:ascii="Times New Roman" w:eastAsia="Calibri" w:hAnsi="Times New Roman" w:cs="Times New Roman"/>
          <w:sz w:val="28"/>
          <w:szCs w:val="28"/>
          <w:lang w:val="kk-KZ"/>
        </w:rPr>
        <w:t xml:space="preserve"> жасаған дұрыс. </w:t>
      </w:r>
      <w:r w:rsidRPr="00330260">
        <w:rPr>
          <w:rFonts w:ascii="Times New Roman" w:eastAsia="Calibri" w:hAnsi="Times New Roman" w:cs="Times New Roman"/>
          <w:i/>
          <w:sz w:val="28"/>
          <w:szCs w:val="28"/>
          <w:lang w:val="tr-TR"/>
        </w:rPr>
        <w:t>Tarihi, ruhi</w:t>
      </w:r>
      <w:r w:rsidRPr="00330260">
        <w:rPr>
          <w:rFonts w:ascii="Times New Roman" w:eastAsia="Calibri" w:hAnsi="Times New Roman" w:cs="Times New Roman"/>
          <w:i/>
          <w:sz w:val="28"/>
          <w:szCs w:val="28"/>
          <w:lang w:val="kk-KZ"/>
        </w:rPr>
        <w:t xml:space="preserve"> </w:t>
      </w:r>
      <w:r w:rsidRPr="00330260">
        <w:rPr>
          <w:rFonts w:ascii="Times New Roman" w:eastAsia="Calibri" w:hAnsi="Times New Roman" w:cs="Times New Roman"/>
          <w:sz w:val="28"/>
          <w:szCs w:val="28"/>
          <w:lang w:val="kk-KZ"/>
        </w:rPr>
        <w:t xml:space="preserve">секілді сөздерге </w:t>
      </w:r>
      <w:r w:rsidRPr="00414AEB">
        <w:rPr>
          <w:rFonts w:ascii="Times New Roman" w:eastAsia="Calibri" w:hAnsi="Times New Roman" w:cs="Times New Roman"/>
          <w:sz w:val="28"/>
          <w:szCs w:val="28"/>
          <w:lang w:val="tr-TR"/>
        </w:rPr>
        <w:t>–</w:t>
      </w:r>
      <w:r w:rsidRPr="00330260">
        <w:rPr>
          <w:rFonts w:ascii="Times New Roman" w:eastAsia="Calibri" w:hAnsi="Times New Roman" w:cs="Times New Roman"/>
          <w:i/>
          <w:sz w:val="28"/>
          <w:szCs w:val="28"/>
          <w:lang w:val="tr-TR"/>
        </w:rPr>
        <w:t>sal</w:t>
      </w:r>
      <w:r w:rsidR="0042462F">
        <w:rPr>
          <w:rFonts w:ascii="Times New Roman" w:eastAsia="Calibri" w:hAnsi="Times New Roman" w:cs="Times New Roman"/>
          <w:i/>
          <w:sz w:val="28"/>
          <w:szCs w:val="28"/>
          <w:lang w:val="kk-KZ"/>
        </w:rPr>
        <w:t>/</w:t>
      </w:r>
      <w:r w:rsidRPr="00330260">
        <w:rPr>
          <w:rFonts w:ascii="Times New Roman" w:eastAsia="Calibri" w:hAnsi="Times New Roman" w:cs="Times New Roman"/>
          <w:i/>
          <w:sz w:val="28"/>
          <w:szCs w:val="28"/>
          <w:lang w:val="tr-TR"/>
        </w:rPr>
        <w:t>–sel</w:t>
      </w:r>
      <w:r w:rsidRPr="00330260">
        <w:rPr>
          <w:rFonts w:ascii="Times New Roman" w:eastAsia="Calibri" w:hAnsi="Times New Roman" w:cs="Times New Roman"/>
          <w:sz w:val="28"/>
          <w:szCs w:val="28"/>
          <w:lang w:val="tr-TR"/>
        </w:rPr>
        <w:t xml:space="preserve"> </w:t>
      </w:r>
      <w:r w:rsidRPr="00330260">
        <w:rPr>
          <w:rFonts w:ascii="Times New Roman" w:eastAsia="Calibri" w:hAnsi="Times New Roman" w:cs="Times New Roman"/>
          <w:sz w:val="28"/>
          <w:szCs w:val="28"/>
          <w:lang w:val="kk-KZ"/>
        </w:rPr>
        <w:t xml:space="preserve">жалғауын жалғау арқылы </w:t>
      </w:r>
      <w:r w:rsidRPr="00330260">
        <w:rPr>
          <w:rFonts w:ascii="Times New Roman" w:eastAsia="Calibri" w:hAnsi="Times New Roman" w:cs="Times New Roman"/>
          <w:i/>
          <w:sz w:val="28"/>
          <w:szCs w:val="28"/>
          <w:lang w:val="tr-TR"/>
        </w:rPr>
        <w:t>tarihsel, ruhsal</w:t>
      </w:r>
      <w:r w:rsidRPr="00330260">
        <w:rPr>
          <w:rFonts w:ascii="Times New Roman" w:eastAsia="Calibri" w:hAnsi="Times New Roman" w:cs="Times New Roman"/>
          <w:i/>
          <w:sz w:val="28"/>
          <w:szCs w:val="28"/>
          <w:lang w:val="kk-KZ"/>
        </w:rPr>
        <w:t xml:space="preserve"> </w:t>
      </w:r>
      <w:r w:rsidRPr="00330260">
        <w:rPr>
          <w:rFonts w:ascii="Times New Roman" w:eastAsia="Calibri" w:hAnsi="Times New Roman" w:cs="Times New Roman"/>
          <w:sz w:val="28"/>
          <w:szCs w:val="28"/>
          <w:lang w:val="kk-KZ"/>
        </w:rPr>
        <w:t xml:space="preserve">формасында жасалған сөздер таза түрікше мағынаға ие болмады. </w:t>
      </w:r>
      <w:r w:rsidRPr="00330260">
        <w:rPr>
          <w:rFonts w:ascii="Times New Roman" w:eastAsia="Calibri" w:hAnsi="Times New Roman" w:cs="Times New Roman"/>
          <w:i/>
          <w:sz w:val="28"/>
          <w:szCs w:val="28"/>
          <w:lang w:val="tr-TR"/>
        </w:rPr>
        <w:t xml:space="preserve">Hayati </w:t>
      </w:r>
      <w:r w:rsidRPr="00330260">
        <w:rPr>
          <w:rFonts w:ascii="Times New Roman" w:eastAsia="Calibri" w:hAnsi="Times New Roman" w:cs="Times New Roman"/>
          <w:sz w:val="28"/>
          <w:szCs w:val="28"/>
          <w:lang w:val="kk-KZ"/>
        </w:rPr>
        <w:t xml:space="preserve">сөзінің орнына түрікше түбір мен жалғаудан тұратын </w:t>
      </w:r>
      <w:r w:rsidRPr="00330260">
        <w:rPr>
          <w:rFonts w:ascii="Times New Roman" w:eastAsia="Calibri" w:hAnsi="Times New Roman" w:cs="Times New Roman"/>
          <w:i/>
          <w:sz w:val="28"/>
          <w:szCs w:val="28"/>
          <w:lang w:val="tr-TR"/>
        </w:rPr>
        <w:t>yaşamsal</w:t>
      </w:r>
      <w:r w:rsidRPr="00330260">
        <w:rPr>
          <w:rFonts w:ascii="Times New Roman" w:eastAsia="Calibri" w:hAnsi="Times New Roman" w:cs="Times New Roman"/>
          <w:i/>
          <w:sz w:val="28"/>
          <w:szCs w:val="28"/>
          <w:lang w:val="kk-KZ"/>
        </w:rPr>
        <w:t xml:space="preserve"> </w:t>
      </w:r>
      <w:r w:rsidRPr="00330260">
        <w:rPr>
          <w:rFonts w:ascii="Times New Roman" w:eastAsia="Calibri" w:hAnsi="Times New Roman" w:cs="Times New Roman"/>
          <w:sz w:val="28"/>
          <w:szCs w:val="28"/>
          <w:lang w:val="kk-KZ"/>
        </w:rPr>
        <w:t xml:space="preserve">сөзін қолдану да бір реттен артыққа ұзамады. Себебі бұл сөз ойлау, қабылдау жағынан жат болып қала берді. Ең маңыздысы – өз ана тіліңде ойлау» </w:t>
      </w:r>
      <w:r w:rsidRPr="007D4235">
        <w:rPr>
          <w:rFonts w:ascii="Times New Roman" w:eastAsia="Calibri" w:hAnsi="Times New Roman" w:cs="Times New Roman"/>
          <w:sz w:val="28"/>
          <w:szCs w:val="28"/>
          <w:lang w:val="kk-KZ"/>
        </w:rPr>
        <w:t>[</w:t>
      </w:r>
      <w:r w:rsidR="009A00E3">
        <w:rPr>
          <w:rFonts w:ascii="Times New Roman" w:eastAsia="Calibri" w:hAnsi="Times New Roman" w:cs="Times New Roman"/>
          <w:sz w:val="28"/>
          <w:szCs w:val="28"/>
          <w:lang w:val="tr-TR"/>
        </w:rPr>
        <w:t>5</w:t>
      </w:r>
      <w:r w:rsidR="00743A3B">
        <w:rPr>
          <w:rFonts w:ascii="Times New Roman" w:eastAsia="Calibri" w:hAnsi="Times New Roman" w:cs="Times New Roman"/>
          <w:sz w:val="28"/>
          <w:szCs w:val="28"/>
          <w:lang w:val="kk-KZ"/>
        </w:rPr>
        <w:t>6</w:t>
      </w:r>
      <w:r w:rsidRPr="007D4235">
        <w:rPr>
          <w:rFonts w:ascii="Times New Roman" w:eastAsia="Calibri" w:hAnsi="Times New Roman" w:cs="Times New Roman"/>
          <w:sz w:val="28"/>
          <w:szCs w:val="28"/>
          <w:lang w:val="kk-KZ"/>
        </w:rPr>
        <w:t xml:space="preserve">, </w:t>
      </w:r>
      <w:r w:rsidR="00614D3A">
        <w:rPr>
          <w:rFonts w:ascii="Times New Roman" w:eastAsia="Calibri" w:hAnsi="Times New Roman" w:cs="Times New Roman"/>
          <w:sz w:val="28"/>
          <w:szCs w:val="28"/>
          <w:lang w:val="kk-KZ"/>
        </w:rPr>
        <w:t xml:space="preserve">б. </w:t>
      </w:r>
      <w:r w:rsidRPr="007D4235">
        <w:rPr>
          <w:rFonts w:ascii="Times New Roman" w:eastAsia="Calibri" w:hAnsi="Times New Roman" w:cs="Times New Roman"/>
          <w:sz w:val="28"/>
          <w:szCs w:val="28"/>
          <w:lang w:val="kk-KZ"/>
        </w:rPr>
        <w:t xml:space="preserve">18]. </w:t>
      </w:r>
    </w:p>
    <w:p w:rsidR="009C7278" w:rsidRPr="00330260"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F1432B">
        <w:rPr>
          <w:rFonts w:ascii="Times New Roman" w:eastAsia="Calibri" w:hAnsi="Times New Roman" w:cs="Times New Roman"/>
          <w:sz w:val="28"/>
          <w:szCs w:val="28"/>
          <w:lang w:val="kk-KZ"/>
        </w:rPr>
        <w:t>Демек, түрік тілінде</w:t>
      </w:r>
      <w:r w:rsidR="00AB75EC">
        <w:rPr>
          <w:rFonts w:ascii="Times New Roman" w:eastAsia="Calibri" w:hAnsi="Times New Roman" w:cs="Times New Roman"/>
          <w:sz w:val="28"/>
          <w:szCs w:val="28"/>
          <w:lang w:val="kk-KZ"/>
        </w:rPr>
        <w:t>гі</w:t>
      </w:r>
      <w:r w:rsidRPr="00F1432B">
        <w:rPr>
          <w:rFonts w:ascii="Times New Roman" w:eastAsia="Calibri" w:hAnsi="Times New Roman" w:cs="Times New Roman"/>
          <w:sz w:val="28"/>
          <w:szCs w:val="28"/>
          <w:lang w:val="kk-KZ"/>
        </w:rPr>
        <w:t xml:space="preserve"> </w:t>
      </w:r>
      <w:r w:rsidR="009B3506" w:rsidRPr="00F1432B">
        <w:rPr>
          <w:rFonts w:ascii="Times New Roman" w:eastAsia="Calibri" w:hAnsi="Times New Roman" w:cs="Times New Roman"/>
          <w:sz w:val="28"/>
          <w:szCs w:val="28"/>
          <w:lang w:val="kk-KZ"/>
        </w:rPr>
        <w:t xml:space="preserve">жаңа </w:t>
      </w:r>
      <w:r w:rsidR="00AB75EC">
        <w:rPr>
          <w:rFonts w:ascii="Times New Roman" w:eastAsia="Calibri" w:hAnsi="Times New Roman" w:cs="Times New Roman"/>
          <w:sz w:val="28"/>
          <w:szCs w:val="28"/>
          <w:lang w:val="kk-KZ"/>
        </w:rPr>
        <w:t>қолданыстарды</w:t>
      </w:r>
      <w:r w:rsidR="00F1432B" w:rsidRPr="00F1432B">
        <w:rPr>
          <w:rFonts w:ascii="Times New Roman" w:eastAsia="Calibri" w:hAnsi="Times New Roman" w:cs="Times New Roman"/>
          <w:sz w:val="28"/>
          <w:szCs w:val="28"/>
          <w:lang w:val="kk-KZ"/>
        </w:rPr>
        <w:t xml:space="preserve"> қалыптас</w:t>
      </w:r>
      <w:r w:rsidR="00AB75EC">
        <w:rPr>
          <w:rFonts w:ascii="Times New Roman" w:eastAsia="Calibri" w:hAnsi="Times New Roman" w:cs="Times New Roman"/>
          <w:sz w:val="28"/>
          <w:szCs w:val="28"/>
          <w:lang w:val="kk-KZ"/>
        </w:rPr>
        <w:t>тыр</w:t>
      </w:r>
      <w:r w:rsidR="00F1432B" w:rsidRPr="00F1432B">
        <w:rPr>
          <w:rFonts w:ascii="Times New Roman" w:eastAsia="Calibri" w:hAnsi="Times New Roman" w:cs="Times New Roman"/>
          <w:sz w:val="28"/>
          <w:szCs w:val="28"/>
          <w:lang w:val="kk-KZ"/>
        </w:rPr>
        <w:t>у</w:t>
      </w:r>
      <w:r w:rsidR="006833B2">
        <w:rPr>
          <w:rFonts w:ascii="Times New Roman" w:eastAsia="Calibri" w:hAnsi="Times New Roman" w:cs="Times New Roman"/>
          <w:sz w:val="28"/>
          <w:szCs w:val="28"/>
          <w:lang w:val="kk-KZ"/>
        </w:rPr>
        <w:t xml:space="preserve"> </w:t>
      </w:r>
      <w:r w:rsidR="00F1432B" w:rsidRPr="00F1432B">
        <w:rPr>
          <w:rFonts w:ascii="Times New Roman" w:eastAsia="Calibri" w:hAnsi="Times New Roman" w:cs="Times New Roman"/>
          <w:sz w:val="28"/>
          <w:szCs w:val="28"/>
          <w:lang w:val="kk-KZ"/>
        </w:rPr>
        <w:t>ерекшелігі ретінде олардың тіл иесі санасында толық</w:t>
      </w:r>
      <w:r w:rsidRPr="00F1432B">
        <w:rPr>
          <w:rFonts w:ascii="Times New Roman" w:eastAsia="Calibri" w:hAnsi="Times New Roman" w:cs="Times New Roman"/>
          <w:sz w:val="28"/>
          <w:szCs w:val="28"/>
          <w:lang w:val="kk-KZ"/>
        </w:rPr>
        <w:t xml:space="preserve"> қабылданып, </w:t>
      </w:r>
      <w:r w:rsidR="00F1432B" w:rsidRPr="00F1432B">
        <w:rPr>
          <w:rFonts w:ascii="Times New Roman" w:eastAsia="Calibri" w:hAnsi="Times New Roman" w:cs="Times New Roman"/>
          <w:sz w:val="28"/>
          <w:szCs w:val="28"/>
          <w:lang w:val="kk-KZ"/>
        </w:rPr>
        <w:t>тұрақтануында</w:t>
      </w:r>
      <w:r w:rsidR="006833B2">
        <w:rPr>
          <w:rFonts w:ascii="Times New Roman" w:eastAsia="Calibri" w:hAnsi="Times New Roman" w:cs="Times New Roman"/>
          <w:sz w:val="28"/>
          <w:szCs w:val="28"/>
          <w:lang w:val="kk-KZ"/>
        </w:rPr>
        <w:t>ғы</w:t>
      </w:r>
      <w:r w:rsidRPr="00F1432B">
        <w:rPr>
          <w:rFonts w:ascii="Times New Roman" w:eastAsia="Calibri" w:hAnsi="Times New Roman" w:cs="Times New Roman"/>
          <w:sz w:val="28"/>
          <w:szCs w:val="28"/>
          <w:lang w:val="kk-KZ"/>
        </w:rPr>
        <w:t xml:space="preserve"> әуезділі</w:t>
      </w:r>
      <w:r w:rsidR="00F1432B" w:rsidRPr="00F1432B">
        <w:rPr>
          <w:rFonts w:ascii="Times New Roman" w:eastAsia="Calibri" w:hAnsi="Times New Roman" w:cs="Times New Roman"/>
          <w:sz w:val="28"/>
          <w:szCs w:val="28"/>
          <w:lang w:val="kk-KZ"/>
        </w:rPr>
        <w:t>к</w:t>
      </w:r>
      <w:r w:rsidRPr="00F1432B">
        <w:rPr>
          <w:rFonts w:ascii="Times New Roman" w:eastAsia="Calibri" w:hAnsi="Times New Roman" w:cs="Times New Roman"/>
          <w:sz w:val="28"/>
          <w:szCs w:val="28"/>
          <w:lang w:val="kk-KZ"/>
        </w:rPr>
        <w:t>, құлаққа жағымдылы</w:t>
      </w:r>
      <w:r w:rsidR="00F1432B" w:rsidRPr="00F1432B">
        <w:rPr>
          <w:rFonts w:ascii="Times New Roman" w:eastAsia="Calibri" w:hAnsi="Times New Roman" w:cs="Times New Roman"/>
          <w:sz w:val="28"/>
          <w:szCs w:val="28"/>
          <w:lang w:val="kk-KZ"/>
        </w:rPr>
        <w:t>қ</w:t>
      </w:r>
      <w:r w:rsidRPr="00F1432B">
        <w:rPr>
          <w:rFonts w:ascii="Times New Roman" w:eastAsia="Calibri" w:hAnsi="Times New Roman" w:cs="Times New Roman"/>
          <w:sz w:val="28"/>
          <w:szCs w:val="28"/>
          <w:lang w:val="kk-KZ"/>
        </w:rPr>
        <w:t>, ана тіліндегі ойлау жүйесі</w:t>
      </w:r>
      <w:r w:rsidR="00F1432B" w:rsidRPr="00F1432B">
        <w:rPr>
          <w:rFonts w:ascii="Times New Roman" w:eastAsia="Calibri" w:hAnsi="Times New Roman" w:cs="Times New Roman"/>
          <w:sz w:val="28"/>
          <w:szCs w:val="28"/>
          <w:lang w:val="kk-KZ"/>
        </w:rPr>
        <w:t>мен</w:t>
      </w:r>
      <w:r w:rsidRPr="00F1432B">
        <w:rPr>
          <w:rFonts w:ascii="Times New Roman" w:eastAsia="Calibri" w:hAnsi="Times New Roman" w:cs="Times New Roman"/>
          <w:sz w:val="28"/>
          <w:szCs w:val="28"/>
          <w:lang w:val="kk-KZ"/>
        </w:rPr>
        <w:t xml:space="preserve"> үндес</w:t>
      </w:r>
      <w:r w:rsidR="00F1432B" w:rsidRPr="00F1432B">
        <w:rPr>
          <w:rFonts w:ascii="Times New Roman" w:eastAsia="Calibri" w:hAnsi="Times New Roman" w:cs="Times New Roman"/>
          <w:sz w:val="28"/>
          <w:szCs w:val="28"/>
          <w:lang w:val="kk-KZ"/>
        </w:rPr>
        <w:t>тік</w:t>
      </w:r>
      <w:r w:rsidRPr="00F1432B">
        <w:rPr>
          <w:rFonts w:ascii="Times New Roman" w:eastAsia="Calibri" w:hAnsi="Times New Roman" w:cs="Times New Roman"/>
          <w:sz w:val="28"/>
          <w:szCs w:val="28"/>
          <w:lang w:val="kk-KZ"/>
        </w:rPr>
        <w:t xml:space="preserve"> сияқты </w:t>
      </w:r>
      <w:r w:rsidR="00AB75EC">
        <w:rPr>
          <w:rFonts w:ascii="Times New Roman" w:eastAsia="Calibri" w:hAnsi="Times New Roman" w:cs="Times New Roman"/>
          <w:sz w:val="28"/>
          <w:szCs w:val="28"/>
          <w:lang w:val="kk-KZ"/>
        </w:rPr>
        <w:t>факторларды</w:t>
      </w:r>
      <w:r w:rsidR="00F1432B" w:rsidRPr="00F1432B">
        <w:rPr>
          <w:rFonts w:ascii="Times New Roman" w:eastAsia="Calibri" w:hAnsi="Times New Roman" w:cs="Times New Roman"/>
          <w:sz w:val="28"/>
          <w:szCs w:val="28"/>
          <w:lang w:val="kk-KZ"/>
        </w:rPr>
        <w:t xml:space="preserve"> атап өтуге болады</w:t>
      </w:r>
      <w:r w:rsidRPr="00F1432B">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p>
    <w:p w:rsidR="009C7278" w:rsidRPr="005D4452"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t>Міне, осындай пікірлер мен таласты мәселелер Мәдениет министрлігі</w:t>
      </w:r>
      <w:r>
        <w:rPr>
          <w:rFonts w:ascii="Times New Roman" w:eastAsia="Calibri" w:hAnsi="Times New Roman" w:cs="Times New Roman"/>
          <w:sz w:val="28"/>
          <w:szCs w:val="28"/>
          <w:lang w:val="kk-KZ"/>
        </w:rPr>
        <w:t xml:space="preserve"> ұйымдастыруымен 25.09.1990</w:t>
      </w:r>
      <w:r w:rsidR="0013601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28.09.1990 арасында өткен </w:t>
      </w:r>
      <w:r w:rsidR="00F1432B">
        <w:rPr>
          <w:rFonts w:ascii="Times New Roman" w:eastAsia="Calibri" w:hAnsi="Times New Roman" w:cs="Times New Roman"/>
          <w:sz w:val="28"/>
          <w:szCs w:val="28"/>
          <w:lang w:val="kk-KZ"/>
        </w:rPr>
        <w:t>«</w:t>
      </w:r>
      <w:r w:rsidRPr="00F1432B">
        <w:rPr>
          <w:rFonts w:ascii="Times New Roman" w:eastAsia="Calibri" w:hAnsi="Times New Roman" w:cs="Times New Roman"/>
          <w:sz w:val="28"/>
          <w:szCs w:val="28"/>
          <w:lang w:val="tr-TR"/>
        </w:rPr>
        <w:t>I</w:t>
      </w:r>
      <w:r w:rsidR="00F1432B">
        <w:rPr>
          <w:rFonts w:ascii="Times New Roman" w:eastAsia="Calibri" w:hAnsi="Times New Roman" w:cs="Times New Roman"/>
          <w:sz w:val="28"/>
          <w:szCs w:val="28"/>
          <w:lang w:val="kk-KZ"/>
        </w:rPr>
        <w:t>-ші Т</w:t>
      </w:r>
      <w:r w:rsidRPr="00F1432B">
        <w:rPr>
          <w:rFonts w:ascii="Times New Roman" w:eastAsia="Calibri" w:hAnsi="Times New Roman" w:cs="Times New Roman"/>
          <w:sz w:val="28"/>
          <w:szCs w:val="28"/>
          <w:lang w:val="kk-KZ"/>
        </w:rPr>
        <w:t>үрік тілі құрылтайында</w:t>
      </w:r>
      <w:r w:rsidR="00F1432B">
        <w:rPr>
          <w:rFonts w:ascii="Times New Roman" w:eastAsia="Calibri" w:hAnsi="Times New Roman" w:cs="Times New Roman"/>
          <w:sz w:val="28"/>
          <w:szCs w:val="28"/>
          <w:lang w:val="kk-KZ"/>
        </w:rPr>
        <w:t>»</w:t>
      </w:r>
      <w:r w:rsidRPr="00F1432B">
        <w:rPr>
          <w:rFonts w:ascii="Times New Roman" w:eastAsia="Calibri" w:hAnsi="Times New Roman" w:cs="Times New Roman"/>
          <w:sz w:val="28"/>
          <w:szCs w:val="28"/>
          <w:lang w:val="kk-KZ"/>
        </w:rPr>
        <w:t xml:space="preserve"> талқылан</w:t>
      </w:r>
      <w:r w:rsidR="005D4452">
        <w:rPr>
          <w:rFonts w:ascii="Times New Roman" w:eastAsia="Calibri" w:hAnsi="Times New Roman" w:cs="Times New Roman"/>
          <w:sz w:val="28"/>
          <w:szCs w:val="28"/>
          <w:lang w:val="kk-KZ"/>
        </w:rPr>
        <w:t xml:space="preserve">ып, </w:t>
      </w:r>
      <w:r w:rsidRPr="005D4452">
        <w:rPr>
          <w:rFonts w:ascii="Times New Roman" w:eastAsia="Calibri" w:hAnsi="Times New Roman" w:cs="Times New Roman"/>
          <w:sz w:val="28"/>
          <w:szCs w:val="28"/>
          <w:lang w:val="kk-KZ"/>
        </w:rPr>
        <w:t xml:space="preserve">мынадай </w:t>
      </w:r>
      <w:r w:rsidR="005D4452" w:rsidRPr="005D4452">
        <w:rPr>
          <w:rFonts w:ascii="Times New Roman" w:eastAsia="Calibri" w:hAnsi="Times New Roman" w:cs="Times New Roman"/>
          <w:sz w:val="28"/>
          <w:szCs w:val="28"/>
          <w:lang w:val="kk-KZ"/>
        </w:rPr>
        <w:t>қаулы</w:t>
      </w:r>
      <w:r w:rsidRPr="005D4452">
        <w:rPr>
          <w:rFonts w:ascii="Times New Roman" w:eastAsia="Calibri" w:hAnsi="Times New Roman" w:cs="Times New Roman"/>
          <w:sz w:val="28"/>
          <w:szCs w:val="28"/>
          <w:lang w:val="kk-KZ"/>
        </w:rPr>
        <w:t xml:space="preserve"> </w:t>
      </w:r>
      <w:r w:rsidR="008D3F7D">
        <w:rPr>
          <w:rFonts w:ascii="Times New Roman" w:eastAsia="Calibri" w:hAnsi="Times New Roman" w:cs="Times New Roman"/>
          <w:sz w:val="28"/>
          <w:szCs w:val="28"/>
          <w:lang w:val="kk-KZ"/>
        </w:rPr>
        <w:t>шығарылды</w:t>
      </w:r>
      <w:r w:rsidRPr="005D4452">
        <w:rPr>
          <w:rFonts w:ascii="Times New Roman" w:eastAsia="Calibri" w:hAnsi="Times New Roman" w:cs="Times New Roman"/>
          <w:sz w:val="28"/>
          <w:szCs w:val="28"/>
          <w:lang w:val="kk-KZ"/>
        </w:rPr>
        <w:t>: «Құрылысы мен түрік тіліндегі мағынасы сәйкес келмейтін, бірақ тілге берік орналасып алған терминдер қате деп саналып, бұдан кейін термин</w:t>
      </w:r>
      <w:r w:rsidR="002805DA">
        <w:rPr>
          <w:rFonts w:ascii="Times New Roman" w:eastAsia="Calibri" w:hAnsi="Times New Roman" w:cs="Times New Roman"/>
          <w:sz w:val="28"/>
          <w:szCs w:val="28"/>
          <w:lang w:val="kk-KZ"/>
        </w:rPr>
        <w:t>жасам</w:t>
      </w:r>
      <w:r w:rsidRPr="005D4452">
        <w:rPr>
          <w:rFonts w:ascii="Times New Roman" w:eastAsia="Calibri" w:hAnsi="Times New Roman" w:cs="Times New Roman"/>
          <w:sz w:val="28"/>
          <w:szCs w:val="28"/>
          <w:lang w:val="kk-KZ"/>
        </w:rPr>
        <w:t xml:space="preserve"> кезінде түрік тілінің дыбыс, құрылыс және мағына</w:t>
      </w:r>
      <w:r w:rsidR="002805DA">
        <w:rPr>
          <w:rFonts w:ascii="Times New Roman" w:eastAsia="Calibri" w:hAnsi="Times New Roman" w:cs="Times New Roman"/>
          <w:sz w:val="28"/>
          <w:szCs w:val="28"/>
          <w:lang w:val="kk-KZ"/>
        </w:rPr>
        <w:t xml:space="preserve"> ерекшеліктері негізге алынсын»</w:t>
      </w:r>
      <w:r w:rsidRPr="005D4452">
        <w:rPr>
          <w:rFonts w:ascii="Times New Roman" w:eastAsia="Calibri" w:hAnsi="Times New Roman" w:cs="Times New Roman"/>
          <w:sz w:val="28"/>
          <w:szCs w:val="28"/>
          <w:lang w:val="kk-KZ"/>
        </w:rPr>
        <w:tab/>
        <w:t xml:space="preserve"> </w:t>
      </w:r>
      <w:r w:rsidRPr="005D4452">
        <w:rPr>
          <w:rFonts w:ascii="Times New Roman" w:eastAsia="Calibri" w:hAnsi="Times New Roman" w:cs="Times New Roman"/>
          <w:sz w:val="28"/>
          <w:szCs w:val="28"/>
          <w:lang w:val="kk-KZ"/>
        </w:rPr>
        <w:tab/>
      </w:r>
      <w:r w:rsidR="005D4452" w:rsidRPr="005D4452">
        <w:rPr>
          <w:rFonts w:ascii="Times New Roman" w:eastAsia="Calibri" w:hAnsi="Times New Roman" w:cs="Times New Roman"/>
          <w:sz w:val="28"/>
          <w:szCs w:val="28"/>
          <w:lang w:val="kk-KZ"/>
        </w:rPr>
        <w:t>[</w:t>
      </w:r>
      <w:r w:rsidR="00743A3B">
        <w:rPr>
          <w:rFonts w:ascii="Times New Roman" w:eastAsia="Calibri" w:hAnsi="Times New Roman" w:cs="Times New Roman"/>
          <w:sz w:val="28"/>
          <w:szCs w:val="28"/>
          <w:lang w:val="kk-KZ"/>
        </w:rPr>
        <w:t>153</w:t>
      </w:r>
      <w:r w:rsidR="005D4452" w:rsidRPr="005D4452">
        <w:rPr>
          <w:rFonts w:ascii="Times New Roman" w:eastAsia="Calibri" w:hAnsi="Times New Roman" w:cs="Times New Roman"/>
          <w:sz w:val="28"/>
          <w:szCs w:val="28"/>
          <w:lang w:val="kk-KZ"/>
        </w:rPr>
        <w:t xml:space="preserve">, Б. 232-236]. </w:t>
      </w:r>
      <w:r w:rsidRPr="005D4452">
        <w:rPr>
          <w:rFonts w:ascii="Times New Roman" w:eastAsia="Calibri" w:hAnsi="Times New Roman" w:cs="Times New Roman"/>
          <w:sz w:val="28"/>
          <w:szCs w:val="28"/>
          <w:lang w:val="kk-KZ"/>
        </w:rPr>
        <w:t>Яғни</w:t>
      </w:r>
      <w:r w:rsidR="002805DA">
        <w:rPr>
          <w:rFonts w:ascii="Times New Roman" w:eastAsia="Calibri" w:hAnsi="Times New Roman" w:cs="Times New Roman"/>
          <w:sz w:val="28"/>
          <w:szCs w:val="28"/>
          <w:lang w:val="kk-KZ"/>
        </w:rPr>
        <w:t xml:space="preserve"> </w:t>
      </w:r>
      <w:r w:rsidRPr="005D4452">
        <w:rPr>
          <w:rFonts w:ascii="Times New Roman" w:eastAsia="Calibri" w:hAnsi="Times New Roman" w:cs="Times New Roman"/>
          <w:sz w:val="28"/>
          <w:szCs w:val="28"/>
          <w:lang w:val="kk-KZ"/>
        </w:rPr>
        <w:t xml:space="preserve">«жаңа сөздер – жаңа </w:t>
      </w:r>
      <w:r w:rsidRPr="00731BF8">
        <w:rPr>
          <w:rFonts w:ascii="Times New Roman" w:eastAsia="Calibri" w:hAnsi="Times New Roman" w:cs="Times New Roman"/>
          <w:sz w:val="28"/>
          <w:szCs w:val="28"/>
          <w:lang w:val="kk-KZ"/>
        </w:rPr>
        <w:t xml:space="preserve">қолданыстар </w:t>
      </w:r>
      <w:r w:rsidR="008D3F7D" w:rsidRPr="00731BF8">
        <w:rPr>
          <w:rFonts w:ascii="Times New Roman" w:eastAsia="Calibri" w:hAnsi="Times New Roman" w:cs="Times New Roman"/>
          <w:sz w:val="28"/>
          <w:szCs w:val="28"/>
          <w:lang w:val="kk-KZ"/>
        </w:rPr>
        <w:t>түрік</w:t>
      </w:r>
      <w:r w:rsidR="002805DA">
        <w:rPr>
          <w:rFonts w:ascii="Times New Roman" w:eastAsia="Calibri" w:hAnsi="Times New Roman" w:cs="Times New Roman"/>
          <w:sz w:val="28"/>
          <w:szCs w:val="28"/>
          <w:lang w:val="kk-KZ"/>
        </w:rPr>
        <w:t xml:space="preserve"> тілі</w:t>
      </w:r>
      <w:r w:rsidRPr="00731BF8">
        <w:rPr>
          <w:rFonts w:ascii="Times New Roman" w:eastAsia="Calibri" w:hAnsi="Times New Roman" w:cs="Times New Roman"/>
          <w:sz w:val="28"/>
          <w:szCs w:val="28"/>
          <w:lang w:val="kk-KZ"/>
        </w:rPr>
        <w:t xml:space="preserve"> ережелеріне сай жасалуы қажет» деген </w:t>
      </w:r>
      <w:r w:rsidR="00731BF8">
        <w:rPr>
          <w:rFonts w:ascii="Times New Roman" w:eastAsia="Calibri" w:hAnsi="Times New Roman" w:cs="Times New Roman"/>
          <w:sz w:val="28"/>
          <w:szCs w:val="28"/>
          <w:lang w:val="kk-KZ"/>
        </w:rPr>
        <w:t xml:space="preserve">ұстаным </w:t>
      </w:r>
      <w:r w:rsidR="002805DA" w:rsidRPr="002805DA">
        <w:rPr>
          <w:rFonts w:ascii="Times New Roman" w:eastAsia="Calibri" w:hAnsi="Times New Roman" w:cs="Times New Roman"/>
          <w:sz w:val="28"/>
          <w:szCs w:val="28"/>
          <w:lang w:val="kk-KZ"/>
        </w:rPr>
        <w:t xml:space="preserve">түрік тіліндегі терминжасам негізіне </w:t>
      </w:r>
      <w:r w:rsidR="00731BF8">
        <w:rPr>
          <w:rFonts w:ascii="Times New Roman" w:eastAsia="Calibri" w:hAnsi="Times New Roman" w:cs="Times New Roman"/>
          <w:sz w:val="28"/>
          <w:szCs w:val="28"/>
          <w:lang w:val="kk-KZ"/>
        </w:rPr>
        <w:t>алынды</w:t>
      </w:r>
      <w:r w:rsidR="005D4452">
        <w:rPr>
          <w:rFonts w:ascii="Times New Roman" w:eastAsia="Calibri" w:hAnsi="Times New Roman" w:cs="Times New Roman"/>
          <w:sz w:val="28"/>
          <w:szCs w:val="28"/>
          <w:lang w:val="tr-TR"/>
        </w:rPr>
        <w:t>.</w:t>
      </w:r>
      <w:r w:rsidR="005D4452">
        <w:rPr>
          <w:rFonts w:ascii="Times New Roman" w:eastAsia="Calibri" w:hAnsi="Times New Roman" w:cs="Times New Roman"/>
          <w:sz w:val="28"/>
          <w:szCs w:val="28"/>
          <w:lang w:val="kk-KZ"/>
        </w:rPr>
        <w:t xml:space="preserve"> </w:t>
      </w:r>
    </w:p>
    <w:p w:rsidR="00DC364A"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DC364A">
        <w:rPr>
          <w:rFonts w:ascii="Times New Roman" w:eastAsia="Calibri" w:hAnsi="Times New Roman" w:cs="Times New Roman"/>
          <w:sz w:val="28"/>
          <w:szCs w:val="28"/>
          <w:lang w:val="kk-KZ"/>
        </w:rPr>
        <w:tab/>
      </w:r>
      <w:r w:rsidR="002805DA">
        <w:rPr>
          <w:rFonts w:ascii="Times New Roman" w:eastAsia="Calibri" w:hAnsi="Times New Roman" w:cs="Times New Roman"/>
          <w:sz w:val="28"/>
          <w:szCs w:val="28"/>
          <w:lang w:val="kk-KZ"/>
        </w:rPr>
        <w:t>Ә</w:t>
      </w:r>
      <w:r w:rsidR="00DC364A" w:rsidRPr="00DC364A">
        <w:rPr>
          <w:rFonts w:ascii="Times New Roman" w:eastAsia="Calibri" w:hAnsi="Times New Roman" w:cs="Times New Roman"/>
          <w:sz w:val="28"/>
          <w:szCs w:val="28"/>
          <w:lang w:val="kk-KZ"/>
        </w:rPr>
        <w:t xml:space="preserve">лемдік ақпарат </w:t>
      </w:r>
      <w:r w:rsidR="002805DA">
        <w:rPr>
          <w:rFonts w:ascii="Times New Roman" w:eastAsia="Calibri" w:hAnsi="Times New Roman" w:cs="Times New Roman"/>
          <w:sz w:val="28"/>
          <w:szCs w:val="28"/>
          <w:lang w:val="kk-KZ"/>
        </w:rPr>
        <w:t>және</w:t>
      </w:r>
      <w:r w:rsidR="00DC364A" w:rsidRPr="00DC364A">
        <w:rPr>
          <w:rFonts w:ascii="Times New Roman" w:eastAsia="Calibri" w:hAnsi="Times New Roman" w:cs="Times New Roman"/>
          <w:sz w:val="28"/>
          <w:szCs w:val="28"/>
          <w:lang w:val="kk-KZ"/>
        </w:rPr>
        <w:t xml:space="preserve"> </w:t>
      </w:r>
      <w:r w:rsidR="002805DA">
        <w:rPr>
          <w:rFonts w:ascii="Times New Roman" w:eastAsia="Calibri" w:hAnsi="Times New Roman" w:cs="Times New Roman"/>
          <w:sz w:val="28"/>
          <w:szCs w:val="28"/>
          <w:lang w:val="kk-KZ"/>
        </w:rPr>
        <w:t xml:space="preserve">түрлі </w:t>
      </w:r>
      <w:r w:rsidR="00DC364A" w:rsidRPr="00DC364A">
        <w:rPr>
          <w:rFonts w:ascii="Times New Roman" w:eastAsia="Calibri" w:hAnsi="Times New Roman" w:cs="Times New Roman"/>
          <w:sz w:val="28"/>
          <w:szCs w:val="28"/>
          <w:lang w:val="kk-KZ"/>
        </w:rPr>
        <w:t xml:space="preserve">ой-тұжырымдардан хабардар ету мақсатында </w:t>
      </w:r>
      <w:r w:rsidR="00DC364A">
        <w:rPr>
          <w:rFonts w:ascii="Times New Roman" w:eastAsia="Calibri" w:hAnsi="Times New Roman" w:cs="Times New Roman"/>
          <w:sz w:val="28"/>
          <w:szCs w:val="28"/>
          <w:lang w:val="kk-KZ"/>
        </w:rPr>
        <w:t xml:space="preserve">аударылған </w:t>
      </w:r>
      <w:r w:rsidR="00DC364A" w:rsidRPr="00DC364A">
        <w:rPr>
          <w:rFonts w:ascii="Times New Roman" w:eastAsia="Calibri" w:hAnsi="Times New Roman" w:cs="Times New Roman"/>
          <w:sz w:val="28"/>
          <w:szCs w:val="28"/>
          <w:lang w:val="kk-KZ"/>
        </w:rPr>
        <w:t>түрлі ғылыми, мәдени шығармалар</w:t>
      </w:r>
      <w:r w:rsidR="002805DA">
        <w:rPr>
          <w:rFonts w:ascii="Times New Roman" w:eastAsia="Calibri" w:hAnsi="Times New Roman" w:cs="Times New Roman"/>
          <w:sz w:val="28"/>
          <w:szCs w:val="28"/>
          <w:lang w:val="kk-KZ"/>
        </w:rPr>
        <w:t>мен</w:t>
      </w:r>
      <w:r w:rsidR="002805DA">
        <w:rPr>
          <w:lang w:val="kk-KZ"/>
        </w:rPr>
        <w:t xml:space="preserve"> </w:t>
      </w:r>
      <w:r w:rsidR="002805DA">
        <w:rPr>
          <w:rFonts w:ascii="Times New Roman" w:eastAsia="Calibri" w:hAnsi="Times New Roman" w:cs="Times New Roman"/>
          <w:sz w:val="28"/>
          <w:szCs w:val="28"/>
          <w:lang w:val="kk-KZ"/>
        </w:rPr>
        <w:t>т</w:t>
      </w:r>
      <w:r w:rsidR="002805DA" w:rsidRPr="002805DA">
        <w:rPr>
          <w:rFonts w:ascii="Times New Roman" w:eastAsia="Calibri" w:hAnsi="Times New Roman" w:cs="Times New Roman"/>
          <w:sz w:val="28"/>
          <w:szCs w:val="28"/>
          <w:lang w:val="kk-KZ"/>
        </w:rPr>
        <w:t>үрік оқырманын</w:t>
      </w:r>
      <w:r w:rsidR="002805DA">
        <w:rPr>
          <w:rFonts w:ascii="Times New Roman" w:eastAsia="Calibri" w:hAnsi="Times New Roman" w:cs="Times New Roman"/>
          <w:sz w:val="28"/>
          <w:szCs w:val="28"/>
          <w:lang w:val="kk-KZ"/>
        </w:rPr>
        <w:t xml:space="preserve"> таныстыру барысында</w:t>
      </w:r>
      <w:r w:rsidR="00DC364A">
        <w:rPr>
          <w:rFonts w:ascii="Times New Roman" w:eastAsia="Calibri" w:hAnsi="Times New Roman" w:cs="Times New Roman"/>
          <w:sz w:val="28"/>
          <w:szCs w:val="28"/>
          <w:lang w:val="kk-KZ"/>
        </w:rPr>
        <w:t xml:space="preserve"> қиындық туғызған мәселелердің бірі аудармадағы </w:t>
      </w:r>
      <w:r w:rsidR="00DC364A" w:rsidRPr="00DC364A">
        <w:rPr>
          <w:rFonts w:ascii="Times New Roman" w:eastAsia="Calibri" w:hAnsi="Times New Roman" w:cs="Times New Roman"/>
          <w:sz w:val="28"/>
          <w:szCs w:val="28"/>
          <w:lang w:val="kk-KZ"/>
        </w:rPr>
        <w:t>т</w:t>
      </w:r>
      <w:r w:rsidRPr="00DC364A">
        <w:rPr>
          <w:rFonts w:ascii="Times New Roman" w:eastAsia="Calibri" w:hAnsi="Times New Roman" w:cs="Times New Roman"/>
          <w:sz w:val="28"/>
          <w:szCs w:val="28"/>
          <w:lang w:val="kk-KZ"/>
        </w:rPr>
        <w:t>ерминдерге байланысты</w:t>
      </w:r>
      <w:r w:rsidR="00DC364A" w:rsidRPr="00DC364A">
        <w:rPr>
          <w:rFonts w:ascii="Times New Roman" w:eastAsia="Calibri" w:hAnsi="Times New Roman" w:cs="Times New Roman"/>
          <w:sz w:val="28"/>
          <w:szCs w:val="28"/>
          <w:lang w:val="kk-KZ"/>
        </w:rPr>
        <w:t xml:space="preserve">. </w:t>
      </w:r>
      <w:r w:rsidRPr="00DC364A">
        <w:rPr>
          <w:rFonts w:ascii="Times New Roman" w:eastAsia="Calibri" w:hAnsi="Times New Roman" w:cs="Times New Roman"/>
          <w:sz w:val="28"/>
          <w:szCs w:val="28"/>
          <w:lang w:val="kk-KZ"/>
        </w:rPr>
        <w:t xml:space="preserve"> </w:t>
      </w:r>
    </w:p>
    <w:p w:rsidR="009C7278" w:rsidRPr="0000387B" w:rsidRDefault="009C7278" w:rsidP="00D649DE">
      <w:pPr>
        <w:tabs>
          <w:tab w:val="left" w:pos="567"/>
        </w:tabs>
        <w:spacing w:after="0" w:line="240" w:lineRule="auto"/>
        <w:ind w:firstLine="709"/>
        <w:jc w:val="both"/>
        <w:rPr>
          <w:rFonts w:ascii="Times New Roman" w:eastAsia="Calibri" w:hAnsi="Times New Roman" w:cs="Times New Roman"/>
          <w:sz w:val="28"/>
          <w:szCs w:val="28"/>
          <w:lang w:val="tr-TR"/>
        </w:rPr>
      </w:pPr>
      <w:r w:rsidRPr="00145DCF">
        <w:rPr>
          <w:rFonts w:ascii="Times New Roman" w:eastAsia="Calibri" w:hAnsi="Times New Roman" w:cs="Times New Roman"/>
          <w:sz w:val="28"/>
          <w:szCs w:val="28"/>
          <w:lang w:val="kk-KZ"/>
        </w:rPr>
        <w:tab/>
      </w:r>
      <w:r w:rsidR="00DC364A" w:rsidRPr="00145DCF">
        <w:rPr>
          <w:rFonts w:ascii="Times New Roman" w:eastAsia="Calibri" w:hAnsi="Times New Roman" w:cs="Times New Roman"/>
          <w:sz w:val="28"/>
          <w:szCs w:val="28"/>
          <w:lang w:val="kk-KZ"/>
        </w:rPr>
        <w:t xml:space="preserve"> Түрік лингвисі Эмин Өздемир «</w:t>
      </w:r>
      <w:r w:rsidR="0000387B" w:rsidRPr="0000387B">
        <w:rPr>
          <w:rFonts w:ascii="Times New Roman" w:eastAsia="Calibri" w:hAnsi="Times New Roman" w:cs="Times New Roman"/>
          <w:sz w:val="28"/>
          <w:szCs w:val="28"/>
          <w:lang w:val="kk-KZ"/>
        </w:rPr>
        <w:t>Terim Hazırlama Kılavuzu</w:t>
      </w:r>
      <w:r w:rsidR="00DC364A" w:rsidRPr="00145DCF">
        <w:rPr>
          <w:rFonts w:ascii="Times New Roman" w:eastAsia="Calibri" w:hAnsi="Times New Roman" w:cs="Times New Roman"/>
          <w:sz w:val="28"/>
          <w:szCs w:val="28"/>
          <w:lang w:val="kk-KZ"/>
        </w:rPr>
        <w:t>» (</w:t>
      </w:r>
      <w:r w:rsidR="0000387B" w:rsidRPr="0000387B">
        <w:rPr>
          <w:rFonts w:ascii="Times New Roman" w:eastAsia="Calibri" w:hAnsi="Times New Roman" w:cs="Times New Roman"/>
          <w:sz w:val="28"/>
          <w:szCs w:val="28"/>
          <w:lang w:val="kk-KZ"/>
        </w:rPr>
        <w:t>Термин түзу нұсқаулығы</w:t>
      </w:r>
      <w:r w:rsidR="00DC364A" w:rsidRPr="00145DCF">
        <w:rPr>
          <w:rFonts w:ascii="Times New Roman" w:eastAsia="Calibri" w:hAnsi="Times New Roman" w:cs="Times New Roman"/>
          <w:sz w:val="28"/>
          <w:szCs w:val="28"/>
          <w:lang w:val="kk-KZ"/>
        </w:rPr>
        <w:t xml:space="preserve">) </w:t>
      </w:r>
      <w:r w:rsidR="0000387B">
        <w:rPr>
          <w:rFonts w:ascii="Times New Roman" w:eastAsia="Calibri" w:hAnsi="Times New Roman" w:cs="Times New Roman"/>
          <w:sz w:val="28"/>
          <w:szCs w:val="28"/>
          <w:lang w:val="kk-KZ"/>
        </w:rPr>
        <w:t xml:space="preserve">(1973) </w:t>
      </w:r>
      <w:r w:rsidR="00DC364A" w:rsidRPr="00145DCF">
        <w:rPr>
          <w:rFonts w:ascii="Times New Roman" w:eastAsia="Calibri" w:hAnsi="Times New Roman" w:cs="Times New Roman"/>
          <w:sz w:val="28"/>
          <w:szCs w:val="28"/>
          <w:lang w:val="kk-KZ"/>
        </w:rPr>
        <w:t>атты еңбегінде</w:t>
      </w:r>
      <w:r w:rsidRPr="00145DCF">
        <w:rPr>
          <w:rFonts w:ascii="Times New Roman" w:eastAsia="Calibri" w:hAnsi="Times New Roman" w:cs="Times New Roman"/>
          <w:sz w:val="28"/>
          <w:szCs w:val="28"/>
          <w:lang w:val="kk-KZ"/>
        </w:rPr>
        <w:t xml:space="preserve"> кейбір ұғымдарды тәржімалау </w:t>
      </w:r>
      <w:r w:rsidR="00145DCF">
        <w:rPr>
          <w:rFonts w:ascii="Times New Roman" w:eastAsia="Calibri" w:hAnsi="Times New Roman" w:cs="Times New Roman"/>
          <w:sz w:val="28"/>
          <w:szCs w:val="28"/>
          <w:lang w:val="kk-KZ"/>
        </w:rPr>
        <w:t xml:space="preserve">тәжірибесінде кейбір </w:t>
      </w:r>
      <w:r w:rsidRPr="00145DCF">
        <w:rPr>
          <w:rFonts w:ascii="Times New Roman" w:eastAsia="Calibri" w:hAnsi="Times New Roman" w:cs="Times New Roman"/>
          <w:sz w:val="28"/>
          <w:szCs w:val="28"/>
          <w:lang w:val="kk-KZ"/>
        </w:rPr>
        <w:t>аудармашылар</w:t>
      </w:r>
      <w:r w:rsidR="00145DCF">
        <w:rPr>
          <w:rFonts w:ascii="Times New Roman" w:eastAsia="Calibri" w:hAnsi="Times New Roman" w:cs="Times New Roman"/>
          <w:sz w:val="28"/>
          <w:szCs w:val="28"/>
          <w:lang w:val="kk-KZ"/>
        </w:rPr>
        <w:t>дың</w:t>
      </w:r>
      <w:r w:rsidRPr="00145DCF">
        <w:rPr>
          <w:rFonts w:ascii="Times New Roman" w:eastAsia="Calibri" w:hAnsi="Times New Roman" w:cs="Times New Roman"/>
          <w:sz w:val="28"/>
          <w:szCs w:val="28"/>
          <w:lang w:val="kk-KZ"/>
        </w:rPr>
        <w:t xml:space="preserve"> </w:t>
      </w:r>
      <w:r w:rsidR="00DC364A" w:rsidRPr="00145DCF">
        <w:rPr>
          <w:rFonts w:ascii="Times New Roman" w:eastAsia="Calibri" w:hAnsi="Times New Roman" w:cs="Times New Roman"/>
          <w:sz w:val="28"/>
          <w:szCs w:val="28"/>
          <w:lang w:val="kk-KZ"/>
        </w:rPr>
        <w:t>сол ұғымды білдіретін сөздің шет</w:t>
      </w:r>
      <w:r w:rsidRPr="00145DCF">
        <w:rPr>
          <w:rFonts w:ascii="Times New Roman" w:eastAsia="Calibri" w:hAnsi="Times New Roman" w:cs="Times New Roman"/>
          <w:sz w:val="28"/>
          <w:szCs w:val="28"/>
          <w:lang w:val="kk-KZ"/>
        </w:rPr>
        <w:t>елдік формасын алуға мәжбүр болып</w:t>
      </w:r>
      <w:r w:rsidR="00DC364A" w:rsidRPr="00145DCF">
        <w:rPr>
          <w:rFonts w:ascii="Times New Roman" w:eastAsia="Calibri" w:hAnsi="Times New Roman" w:cs="Times New Roman"/>
          <w:sz w:val="28"/>
          <w:szCs w:val="28"/>
          <w:lang w:val="kk-KZ"/>
        </w:rPr>
        <w:t>, ал к</w:t>
      </w:r>
      <w:r w:rsidRPr="00145DCF">
        <w:rPr>
          <w:rFonts w:ascii="Times New Roman" w:eastAsia="Calibri" w:hAnsi="Times New Roman" w:cs="Times New Roman"/>
          <w:sz w:val="28"/>
          <w:szCs w:val="28"/>
          <w:lang w:val="kk-KZ"/>
        </w:rPr>
        <w:t>ейбір аудармашылар</w:t>
      </w:r>
      <w:r w:rsidR="00145DCF">
        <w:rPr>
          <w:rFonts w:ascii="Times New Roman" w:eastAsia="Calibri" w:hAnsi="Times New Roman" w:cs="Times New Roman"/>
          <w:sz w:val="28"/>
          <w:szCs w:val="28"/>
          <w:lang w:val="kk-KZ"/>
        </w:rPr>
        <w:t>дың</w:t>
      </w:r>
      <w:r w:rsidRPr="00145DCF">
        <w:rPr>
          <w:rFonts w:ascii="Times New Roman" w:eastAsia="Calibri" w:hAnsi="Times New Roman" w:cs="Times New Roman"/>
          <w:sz w:val="28"/>
          <w:szCs w:val="28"/>
          <w:lang w:val="kk-KZ"/>
        </w:rPr>
        <w:t xml:space="preserve"> өз бетімен </w:t>
      </w:r>
      <w:r w:rsidR="00A0643A" w:rsidRPr="00A0643A">
        <w:rPr>
          <w:rFonts w:ascii="Times New Roman" w:eastAsia="Calibri" w:hAnsi="Times New Roman" w:cs="Times New Roman"/>
          <w:sz w:val="28"/>
          <w:szCs w:val="28"/>
          <w:lang w:val="kk-KZ"/>
        </w:rPr>
        <w:t xml:space="preserve">тілдік </w:t>
      </w:r>
      <w:r w:rsidR="00DC364A" w:rsidRPr="00A0643A">
        <w:rPr>
          <w:rFonts w:ascii="Times New Roman" w:eastAsia="Calibri" w:hAnsi="Times New Roman" w:cs="Times New Roman"/>
          <w:sz w:val="28"/>
          <w:szCs w:val="28"/>
          <w:lang w:val="kk-KZ"/>
        </w:rPr>
        <w:t xml:space="preserve">қолданыста жоқ жаңа </w:t>
      </w:r>
      <w:r w:rsidR="00A0643A" w:rsidRPr="00A0643A">
        <w:rPr>
          <w:rFonts w:ascii="Times New Roman" w:eastAsia="Calibri" w:hAnsi="Times New Roman" w:cs="Times New Roman"/>
          <w:sz w:val="28"/>
          <w:szCs w:val="28"/>
          <w:lang w:val="kk-KZ"/>
        </w:rPr>
        <w:t>сөздер</w:t>
      </w:r>
      <w:r w:rsidR="00DC364A" w:rsidRPr="00A0643A">
        <w:rPr>
          <w:rFonts w:ascii="Times New Roman" w:eastAsia="Calibri" w:hAnsi="Times New Roman" w:cs="Times New Roman"/>
          <w:sz w:val="28"/>
          <w:szCs w:val="28"/>
          <w:lang w:val="kk-KZ"/>
        </w:rPr>
        <w:t xml:space="preserve"> жасап</w:t>
      </w:r>
      <w:r w:rsidR="00D2107D">
        <w:rPr>
          <w:rFonts w:ascii="Times New Roman" w:eastAsia="Calibri" w:hAnsi="Times New Roman" w:cs="Times New Roman"/>
          <w:sz w:val="28"/>
          <w:szCs w:val="28"/>
          <w:lang w:val="kk-KZ"/>
        </w:rPr>
        <w:t xml:space="preserve"> шығарып</w:t>
      </w:r>
      <w:r w:rsidRPr="00A0643A">
        <w:rPr>
          <w:rFonts w:ascii="Times New Roman" w:eastAsia="Calibri" w:hAnsi="Times New Roman" w:cs="Times New Roman"/>
          <w:sz w:val="28"/>
          <w:szCs w:val="28"/>
          <w:lang w:val="kk-KZ"/>
        </w:rPr>
        <w:t>, оны өз шығармаларында, оқулықтарда пайдалан</w:t>
      </w:r>
      <w:r w:rsidR="00AE2D90">
        <w:rPr>
          <w:rFonts w:ascii="Times New Roman" w:eastAsia="Calibri" w:hAnsi="Times New Roman" w:cs="Times New Roman"/>
          <w:sz w:val="28"/>
          <w:szCs w:val="28"/>
          <w:lang w:val="kk-KZ"/>
        </w:rPr>
        <w:t>ғаны</w:t>
      </w:r>
      <w:r w:rsidR="00145DCF" w:rsidRPr="00A0643A">
        <w:rPr>
          <w:rFonts w:ascii="Times New Roman" w:eastAsia="Calibri" w:hAnsi="Times New Roman" w:cs="Times New Roman"/>
          <w:sz w:val="28"/>
          <w:szCs w:val="28"/>
          <w:lang w:val="kk-KZ"/>
        </w:rPr>
        <w:t xml:space="preserve"> да кездесетінін атап көрсетеді</w:t>
      </w:r>
      <w:r w:rsidRPr="00A0643A">
        <w:rPr>
          <w:rFonts w:ascii="Times New Roman" w:hAnsi="Times New Roman" w:cs="Times New Roman"/>
          <w:lang w:val="kk-KZ"/>
        </w:rPr>
        <w:t xml:space="preserve"> </w:t>
      </w:r>
      <w:r w:rsidRPr="00A0643A">
        <w:rPr>
          <w:rFonts w:ascii="Times New Roman" w:hAnsi="Times New Roman" w:cs="Times New Roman"/>
          <w:sz w:val="28"/>
          <w:szCs w:val="28"/>
          <w:lang w:val="kk-KZ"/>
        </w:rPr>
        <w:t>[</w:t>
      </w:r>
      <w:r w:rsidR="00743A3B">
        <w:rPr>
          <w:rFonts w:ascii="Times New Roman" w:eastAsia="Calibri" w:hAnsi="Times New Roman" w:cs="Times New Roman"/>
          <w:sz w:val="28"/>
          <w:szCs w:val="28"/>
          <w:lang w:val="kk-KZ"/>
        </w:rPr>
        <w:t>154</w:t>
      </w:r>
      <w:r w:rsidRPr="00A0643A">
        <w:rPr>
          <w:rFonts w:ascii="Times New Roman" w:eastAsia="Calibri" w:hAnsi="Times New Roman" w:cs="Times New Roman"/>
          <w:sz w:val="28"/>
          <w:szCs w:val="28"/>
          <w:lang w:val="kk-KZ"/>
        </w:rPr>
        <w:t>]</w:t>
      </w:r>
      <w:r w:rsidRPr="00A0643A">
        <w:rPr>
          <w:rFonts w:ascii="Times New Roman" w:eastAsia="Calibri" w:hAnsi="Times New Roman" w:cs="Times New Roman"/>
          <w:sz w:val="28"/>
          <w:szCs w:val="28"/>
          <w:lang w:val="tr-TR"/>
        </w:rPr>
        <w:t>.</w:t>
      </w:r>
      <w:r>
        <w:rPr>
          <w:rFonts w:ascii="Times New Roman" w:eastAsia="Calibri" w:hAnsi="Times New Roman" w:cs="Times New Roman"/>
          <w:sz w:val="28"/>
          <w:szCs w:val="28"/>
          <w:lang w:val="kk-KZ"/>
        </w:rPr>
        <w:t xml:space="preserve"> </w:t>
      </w:r>
      <w:r w:rsidR="0000387B">
        <w:rPr>
          <w:rFonts w:ascii="Times New Roman" w:eastAsia="Calibri" w:hAnsi="Times New Roman" w:cs="Times New Roman"/>
          <w:sz w:val="28"/>
          <w:szCs w:val="28"/>
          <w:lang w:val="tr-TR"/>
        </w:rPr>
        <w:t xml:space="preserve"> </w:t>
      </w:r>
    </w:p>
    <w:p w:rsidR="009C7278"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w:t>
      </w:r>
      <w:r w:rsidRPr="00330260">
        <w:rPr>
          <w:rFonts w:ascii="Times New Roman" w:eastAsia="Calibri" w:hAnsi="Times New Roman" w:cs="Times New Roman"/>
          <w:sz w:val="28"/>
          <w:szCs w:val="28"/>
          <w:lang w:val="kk-KZ"/>
        </w:rPr>
        <w:t xml:space="preserve">Бұл </w:t>
      </w:r>
      <w:r>
        <w:rPr>
          <w:rFonts w:ascii="Times New Roman" w:eastAsia="Calibri" w:hAnsi="Times New Roman" w:cs="Times New Roman"/>
          <w:sz w:val="28"/>
          <w:szCs w:val="28"/>
          <w:lang w:val="kk-KZ"/>
        </w:rPr>
        <w:t>ж</w:t>
      </w:r>
      <w:r w:rsidR="00AE2D90">
        <w:rPr>
          <w:rFonts w:ascii="Times New Roman" w:eastAsia="Calibri" w:hAnsi="Times New Roman" w:cs="Times New Roman"/>
          <w:sz w:val="28"/>
          <w:szCs w:val="28"/>
          <w:lang w:val="kk-KZ"/>
        </w:rPr>
        <w:t>а</w:t>
      </w:r>
      <w:r>
        <w:rPr>
          <w:rFonts w:ascii="Times New Roman" w:eastAsia="Calibri" w:hAnsi="Times New Roman" w:cs="Times New Roman"/>
          <w:sz w:val="28"/>
          <w:szCs w:val="28"/>
          <w:lang w:val="kk-KZ"/>
        </w:rPr>
        <w:t>й</w:t>
      </w:r>
      <w:r w:rsidR="00D2107D">
        <w:rPr>
          <w:rFonts w:ascii="Times New Roman" w:eastAsia="Calibri" w:hAnsi="Times New Roman" w:cs="Times New Roman"/>
          <w:sz w:val="28"/>
          <w:szCs w:val="28"/>
          <w:lang w:val="kk-KZ"/>
        </w:rPr>
        <w:t>т</w:t>
      </w:r>
      <w:r w:rsidRPr="00330260">
        <w:rPr>
          <w:rFonts w:ascii="Times New Roman" w:eastAsia="Calibri" w:hAnsi="Times New Roman" w:cs="Times New Roman"/>
          <w:sz w:val="28"/>
          <w:szCs w:val="28"/>
          <w:lang w:val="kk-KZ"/>
        </w:rPr>
        <w:t xml:space="preserve"> терминологиядағы жүйелілік мәселесін шешуді қажет етеді. </w:t>
      </w:r>
      <w:r>
        <w:rPr>
          <w:rFonts w:ascii="Times New Roman" w:eastAsia="Calibri" w:hAnsi="Times New Roman" w:cs="Times New Roman"/>
          <w:sz w:val="28"/>
          <w:szCs w:val="28"/>
          <w:lang w:val="kk-KZ"/>
        </w:rPr>
        <w:t xml:space="preserve">Ол үшін қолданысқа шығарылатын терминдерді стандарттау қажет. Бұл үшін жаңа атауларды неғұрлым көп сала мамандарына ұсынып, неғұрлым көп сын-пікір алынса, соғұрлым жақсы болар еді. Соның арқасында ең көп мақұлданған сөздер қабылданып, көпшілікке ұсынылар еді. Осылайша, терминология саласындағы ала-құлалықтарға жол берілмес еді. Бұған «Түрік тілі қоғамы» қолдауымен бүкіл </w:t>
      </w:r>
      <w:r>
        <w:rPr>
          <w:rFonts w:ascii="Times New Roman" w:eastAsia="Calibri" w:hAnsi="Times New Roman" w:cs="Times New Roman"/>
          <w:sz w:val="28"/>
          <w:szCs w:val="28"/>
          <w:lang w:val="kk-KZ"/>
        </w:rPr>
        <w:lastRenderedPageBreak/>
        <w:t xml:space="preserve">қоғамдық құрылыстар мен қорлар атсалысу керек» </w:t>
      </w:r>
      <w:r w:rsidRPr="00C368CB">
        <w:rPr>
          <w:rFonts w:ascii="Times New Roman" w:eastAsia="Calibri" w:hAnsi="Times New Roman" w:cs="Times New Roman"/>
          <w:sz w:val="28"/>
          <w:szCs w:val="28"/>
          <w:lang w:val="kk-KZ"/>
        </w:rPr>
        <w:t>[</w:t>
      </w:r>
      <w:r w:rsidR="00743A3B">
        <w:rPr>
          <w:rFonts w:ascii="Times New Roman" w:eastAsia="Calibri" w:hAnsi="Times New Roman" w:cs="Times New Roman"/>
          <w:sz w:val="28"/>
          <w:szCs w:val="28"/>
          <w:lang w:val="kk-KZ"/>
        </w:rPr>
        <w:t>155</w:t>
      </w:r>
      <w:r w:rsidRPr="00C368CB">
        <w:rPr>
          <w:rFonts w:ascii="Times New Roman" w:eastAsia="Calibri" w:hAnsi="Times New Roman" w:cs="Times New Roman"/>
          <w:sz w:val="28"/>
          <w:szCs w:val="28"/>
          <w:lang w:val="tr-TR"/>
        </w:rPr>
        <w:t xml:space="preserve">, </w:t>
      </w:r>
      <w:r w:rsidR="008F674E">
        <w:rPr>
          <w:rFonts w:ascii="Times New Roman" w:eastAsia="Calibri" w:hAnsi="Times New Roman" w:cs="Times New Roman"/>
          <w:sz w:val="28"/>
          <w:szCs w:val="28"/>
          <w:lang w:val="kk-KZ"/>
        </w:rPr>
        <w:t xml:space="preserve">Б. </w:t>
      </w:r>
      <w:r w:rsidRPr="00C368CB">
        <w:rPr>
          <w:rFonts w:ascii="Times New Roman" w:eastAsia="Calibri" w:hAnsi="Times New Roman" w:cs="Times New Roman"/>
          <w:sz w:val="28"/>
          <w:szCs w:val="28"/>
          <w:lang w:val="tr-TR"/>
        </w:rPr>
        <w:t>19-20</w:t>
      </w:r>
      <w:r w:rsidRPr="00C368CB">
        <w:rPr>
          <w:rFonts w:ascii="Times New Roman" w:eastAsia="Calibri" w:hAnsi="Times New Roman" w:cs="Times New Roman"/>
          <w:sz w:val="28"/>
          <w:szCs w:val="28"/>
          <w:lang w:val="kk-KZ"/>
        </w:rPr>
        <w:t>]</w:t>
      </w:r>
      <w:r w:rsidRPr="00C368CB">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сияқты ой-пікірлер жан-жақтан айтылуда.</w:t>
      </w:r>
    </w:p>
    <w:p w:rsidR="009C7278"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ab/>
      </w:r>
      <w:r w:rsidR="004F4194">
        <w:rPr>
          <w:rFonts w:ascii="Times New Roman" w:eastAsia="Calibri" w:hAnsi="Times New Roman" w:cs="Times New Roman"/>
          <w:sz w:val="28"/>
          <w:szCs w:val="28"/>
          <w:lang w:val="kk-KZ"/>
        </w:rPr>
        <w:t>У</w:t>
      </w:r>
      <w:r w:rsidR="004F4194" w:rsidRPr="004F4194">
        <w:rPr>
          <w:rFonts w:ascii="Times New Roman" w:eastAsia="Calibri" w:hAnsi="Times New Roman" w:cs="Times New Roman"/>
          <w:sz w:val="28"/>
          <w:szCs w:val="28"/>
          <w:lang w:val="kk-KZ"/>
        </w:rPr>
        <w:t xml:space="preserve">ниверситеттер, түрлі </w:t>
      </w:r>
      <w:r w:rsidR="004F4194">
        <w:rPr>
          <w:rFonts w:ascii="Times New Roman" w:eastAsia="Calibri" w:hAnsi="Times New Roman" w:cs="Times New Roman"/>
          <w:sz w:val="28"/>
          <w:szCs w:val="28"/>
          <w:lang w:val="kk-KZ"/>
        </w:rPr>
        <w:t xml:space="preserve">ресми және бейресми </w:t>
      </w:r>
      <w:r w:rsidR="004F4194" w:rsidRPr="004F4194">
        <w:rPr>
          <w:rFonts w:ascii="Times New Roman" w:eastAsia="Calibri" w:hAnsi="Times New Roman" w:cs="Times New Roman"/>
          <w:sz w:val="28"/>
          <w:szCs w:val="28"/>
          <w:lang w:val="kk-KZ"/>
        </w:rPr>
        <w:t xml:space="preserve">тіл </w:t>
      </w:r>
      <w:r w:rsidR="004F4194">
        <w:rPr>
          <w:rFonts w:ascii="Times New Roman" w:eastAsia="Calibri" w:hAnsi="Times New Roman" w:cs="Times New Roman"/>
          <w:sz w:val="28"/>
          <w:szCs w:val="28"/>
          <w:lang w:val="kk-KZ"/>
        </w:rPr>
        <w:t>мен</w:t>
      </w:r>
      <w:r w:rsidR="004F4194" w:rsidRPr="004F4194">
        <w:rPr>
          <w:rFonts w:ascii="Times New Roman" w:eastAsia="Calibri" w:hAnsi="Times New Roman" w:cs="Times New Roman"/>
          <w:sz w:val="28"/>
          <w:szCs w:val="28"/>
          <w:lang w:val="kk-KZ"/>
        </w:rPr>
        <w:t xml:space="preserve"> мәдениетке қатысты </w:t>
      </w:r>
      <w:r w:rsidR="004F4194">
        <w:rPr>
          <w:rFonts w:ascii="Times New Roman" w:eastAsia="Calibri" w:hAnsi="Times New Roman" w:cs="Times New Roman"/>
          <w:sz w:val="28"/>
          <w:szCs w:val="28"/>
          <w:lang w:val="kk-KZ"/>
        </w:rPr>
        <w:t xml:space="preserve">ұйымдар мен </w:t>
      </w:r>
      <w:r w:rsidR="004F4194" w:rsidRPr="004F4194">
        <w:rPr>
          <w:rFonts w:ascii="Times New Roman" w:eastAsia="Calibri" w:hAnsi="Times New Roman" w:cs="Times New Roman"/>
          <w:sz w:val="28"/>
          <w:szCs w:val="28"/>
          <w:lang w:val="kk-KZ"/>
        </w:rPr>
        <w:t>қоғамдар</w:t>
      </w:r>
      <w:r>
        <w:rPr>
          <w:rFonts w:ascii="Times New Roman" w:eastAsia="Calibri" w:hAnsi="Times New Roman" w:cs="Times New Roman"/>
          <w:sz w:val="28"/>
          <w:szCs w:val="28"/>
          <w:lang w:val="kk-KZ"/>
        </w:rPr>
        <w:tab/>
      </w:r>
      <w:r w:rsidR="004F4194">
        <w:rPr>
          <w:rFonts w:ascii="Times New Roman" w:eastAsia="Calibri" w:hAnsi="Times New Roman" w:cs="Times New Roman"/>
          <w:sz w:val="28"/>
          <w:szCs w:val="28"/>
          <w:lang w:val="kk-KZ"/>
        </w:rPr>
        <w:t xml:space="preserve"> б</w:t>
      </w:r>
      <w:r w:rsidRPr="009A716F">
        <w:rPr>
          <w:rFonts w:ascii="Times New Roman" w:eastAsia="Calibri" w:hAnsi="Times New Roman" w:cs="Times New Roman"/>
          <w:sz w:val="28"/>
          <w:szCs w:val="28"/>
          <w:lang w:val="kk-KZ"/>
        </w:rPr>
        <w:t>ілім беру саласы мен оқу орындары оқулықтар</w:t>
      </w:r>
      <w:r w:rsidR="004F4194">
        <w:rPr>
          <w:rFonts w:ascii="Times New Roman" w:eastAsia="Calibri" w:hAnsi="Times New Roman" w:cs="Times New Roman"/>
          <w:sz w:val="28"/>
          <w:szCs w:val="28"/>
          <w:lang w:val="kk-KZ"/>
        </w:rPr>
        <w:t>ын</w:t>
      </w:r>
      <w:r w:rsidRPr="009A716F">
        <w:rPr>
          <w:rFonts w:ascii="Times New Roman" w:eastAsia="Calibri" w:hAnsi="Times New Roman" w:cs="Times New Roman"/>
          <w:sz w:val="28"/>
          <w:szCs w:val="28"/>
          <w:lang w:val="kk-KZ"/>
        </w:rPr>
        <w:t xml:space="preserve">дағы </w:t>
      </w:r>
      <w:r w:rsidR="004F4194">
        <w:rPr>
          <w:rFonts w:ascii="Times New Roman" w:eastAsia="Calibri" w:hAnsi="Times New Roman" w:cs="Times New Roman"/>
          <w:sz w:val="28"/>
          <w:szCs w:val="28"/>
          <w:lang w:val="kk-KZ"/>
        </w:rPr>
        <w:t xml:space="preserve">осындай </w:t>
      </w:r>
      <w:r>
        <w:rPr>
          <w:rFonts w:ascii="Times New Roman" w:eastAsia="Calibri" w:hAnsi="Times New Roman" w:cs="Times New Roman"/>
          <w:sz w:val="28"/>
          <w:szCs w:val="28"/>
          <w:lang w:val="kk-KZ"/>
        </w:rPr>
        <w:t>жөнсіздік</w:t>
      </w:r>
      <w:r w:rsidR="004F4194">
        <w:rPr>
          <w:rFonts w:ascii="Times New Roman" w:eastAsia="Calibri" w:hAnsi="Times New Roman" w:cs="Times New Roman"/>
          <w:sz w:val="28"/>
          <w:szCs w:val="28"/>
          <w:lang w:val="kk-KZ"/>
        </w:rPr>
        <w:t>терд</w:t>
      </w:r>
      <w:r>
        <w:rPr>
          <w:rFonts w:ascii="Times New Roman" w:eastAsia="Calibri" w:hAnsi="Times New Roman" w:cs="Times New Roman"/>
          <w:sz w:val="28"/>
          <w:szCs w:val="28"/>
          <w:lang w:val="kk-KZ"/>
        </w:rPr>
        <w:t xml:space="preserve">і </w:t>
      </w:r>
      <w:r w:rsidR="00145DCF">
        <w:rPr>
          <w:rFonts w:ascii="Times New Roman" w:eastAsia="Calibri" w:hAnsi="Times New Roman" w:cs="Times New Roman"/>
          <w:sz w:val="28"/>
          <w:szCs w:val="28"/>
          <w:lang w:val="kk-KZ"/>
        </w:rPr>
        <w:t>түзеу</w:t>
      </w:r>
      <w:r>
        <w:rPr>
          <w:rFonts w:ascii="Times New Roman" w:eastAsia="Calibri" w:hAnsi="Times New Roman" w:cs="Times New Roman"/>
          <w:sz w:val="28"/>
          <w:szCs w:val="28"/>
          <w:lang w:val="kk-KZ"/>
        </w:rPr>
        <w:t xml:space="preserve"> </w:t>
      </w:r>
      <w:r w:rsidR="00145DCF" w:rsidRPr="00145DCF">
        <w:rPr>
          <w:rFonts w:ascii="Times New Roman" w:eastAsia="Calibri" w:hAnsi="Times New Roman" w:cs="Times New Roman"/>
          <w:sz w:val="28"/>
          <w:szCs w:val="28"/>
          <w:lang w:val="kk-KZ"/>
        </w:rPr>
        <w:t>ісіне</w:t>
      </w:r>
      <w:r w:rsidRPr="00145DCF">
        <w:rPr>
          <w:rFonts w:ascii="Times New Roman" w:eastAsia="Calibri" w:hAnsi="Times New Roman" w:cs="Times New Roman"/>
          <w:sz w:val="28"/>
          <w:szCs w:val="28"/>
          <w:lang w:val="kk-KZ"/>
        </w:rPr>
        <w:t xml:space="preserve"> </w:t>
      </w:r>
      <w:r w:rsidR="004F4194">
        <w:rPr>
          <w:rFonts w:ascii="Times New Roman" w:eastAsia="Calibri" w:hAnsi="Times New Roman" w:cs="Times New Roman"/>
          <w:sz w:val="28"/>
          <w:szCs w:val="28"/>
          <w:lang w:val="kk-KZ"/>
        </w:rPr>
        <w:t xml:space="preserve">барынша </w:t>
      </w:r>
      <w:r w:rsidRPr="00145DCF">
        <w:rPr>
          <w:rFonts w:ascii="Times New Roman" w:eastAsia="Calibri" w:hAnsi="Times New Roman" w:cs="Times New Roman"/>
          <w:sz w:val="28"/>
          <w:szCs w:val="28"/>
          <w:lang w:val="kk-KZ"/>
        </w:rPr>
        <w:t>атсалыс</w:t>
      </w:r>
      <w:r w:rsidR="00145DCF" w:rsidRPr="00145DCF">
        <w:rPr>
          <w:rFonts w:ascii="Times New Roman" w:eastAsia="Calibri" w:hAnsi="Times New Roman" w:cs="Times New Roman"/>
          <w:sz w:val="28"/>
          <w:szCs w:val="28"/>
          <w:lang w:val="kk-KZ"/>
        </w:rPr>
        <w:t>уда</w:t>
      </w:r>
      <w:r w:rsidRPr="00145DCF">
        <w:rPr>
          <w:rFonts w:ascii="Times New Roman" w:eastAsia="Calibri" w:hAnsi="Times New Roman" w:cs="Times New Roman"/>
          <w:sz w:val="28"/>
          <w:szCs w:val="28"/>
          <w:lang w:val="kk-KZ"/>
        </w:rPr>
        <w:t>. Осындай</w:t>
      </w:r>
      <w:r w:rsidRPr="00330260">
        <w:rPr>
          <w:rFonts w:ascii="Times New Roman" w:eastAsia="Calibri" w:hAnsi="Times New Roman" w:cs="Times New Roman"/>
          <w:sz w:val="28"/>
          <w:szCs w:val="28"/>
          <w:lang w:val="kk-KZ"/>
        </w:rPr>
        <w:t xml:space="preserve"> </w:t>
      </w:r>
      <w:r w:rsidR="004F4194">
        <w:rPr>
          <w:rFonts w:ascii="Times New Roman" w:eastAsia="Calibri" w:hAnsi="Times New Roman" w:cs="Times New Roman"/>
          <w:sz w:val="28"/>
          <w:szCs w:val="28"/>
          <w:lang w:val="kk-KZ"/>
        </w:rPr>
        <w:t xml:space="preserve">белсенді </w:t>
      </w:r>
      <w:r>
        <w:rPr>
          <w:rFonts w:ascii="Times New Roman" w:eastAsia="Calibri" w:hAnsi="Times New Roman" w:cs="Times New Roman"/>
          <w:sz w:val="28"/>
          <w:szCs w:val="28"/>
          <w:lang w:val="kk-KZ"/>
        </w:rPr>
        <w:t>іс-шаралар</w:t>
      </w:r>
      <w:r w:rsidRPr="00330260">
        <w:rPr>
          <w:rFonts w:ascii="Times New Roman" w:eastAsia="Calibri" w:hAnsi="Times New Roman" w:cs="Times New Roman"/>
          <w:sz w:val="28"/>
          <w:szCs w:val="28"/>
          <w:lang w:val="kk-KZ"/>
        </w:rPr>
        <w:t xml:space="preserve"> нәтижесінде жаңа қолданыстар қоры да артып, аудар</w:t>
      </w:r>
      <w:r w:rsidR="00B81A35">
        <w:rPr>
          <w:rFonts w:ascii="Times New Roman" w:eastAsia="Calibri" w:hAnsi="Times New Roman" w:cs="Times New Roman"/>
          <w:sz w:val="28"/>
          <w:szCs w:val="28"/>
          <w:lang w:val="kk-KZ"/>
        </w:rPr>
        <w:t>ма</w:t>
      </w:r>
      <w:r w:rsidRPr="00330260">
        <w:rPr>
          <w:rFonts w:ascii="Times New Roman" w:eastAsia="Calibri" w:hAnsi="Times New Roman" w:cs="Times New Roman"/>
          <w:sz w:val="28"/>
          <w:szCs w:val="28"/>
          <w:lang w:val="kk-KZ"/>
        </w:rPr>
        <w:t>шылар оларды өз тәжірибелерінде пайдалан</w:t>
      </w:r>
      <w:r w:rsidR="00B81A35">
        <w:rPr>
          <w:rFonts w:ascii="Times New Roman" w:eastAsia="Calibri" w:hAnsi="Times New Roman" w:cs="Times New Roman"/>
          <w:sz w:val="28"/>
          <w:szCs w:val="28"/>
          <w:lang w:val="kk-KZ"/>
        </w:rPr>
        <w:t>а бастады</w:t>
      </w:r>
      <w:r w:rsidRPr="00330260">
        <w:rPr>
          <w:rFonts w:ascii="Times New Roman" w:eastAsia="Calibri" w:hAnsi="Times New Roman" w:cs="Times New Roman"/>
          <w:sz w:val="28"/>
          <w:szCs w:val="28"/>
          <w:lang w:val="kk-KZ"/>
        </w:rPr>
        <w:t xml:space="preserve">. </w:t>
      </w:r>
    </w:p>
    <w:p w:rsidR="009C7278"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 xml:space="preserve">Бірақ </w:t>
      </w:r>
      <w:r>
        <w:rPr>
          <w:rFonts w:ascii="Times New Roman" w:eastAsia="Calibri" w:hAnsi="Times New Roman" w:cs="Times New Roman"/>
          <w:sz w:val="28"/>
          <w:szCs w:val="28"/>
          <w:lang w:val="kk-KZ"/>
        </w:rPr>
        <w:t>бұ</w:t>
      </w:r>
      <w:r w:rsidRPr="00330260">
        <w:rPr>
          <w:rFonts w:ascii="Times New Roman" w:eastAsia="Calibri" w:hAnsi="Times New Roman" w:cs="Times New Roman"/>
          <w:sz w:val="28"/>
          <w:szCs w:val="28"/>
          <w:lang w:val="kk-KZ"/>
        </w:rPr>
        <w:t xml:space="preserve">л </w:t>
      </w:r>
      <w:r w:rsidR="00AE2D90">
        <w:rPr>
          <w:rFonts w:ascii="Times New Roman" w:eastAsia="Calibri" w:hAnsi="Times New Roman" w:cs="Times New Roman"/>
          <w:sz w:val="28"/>
          <w:szCs w:val="28"/>
          <w:lang w:val="kk-KZ"/>
        </w:rPr>
        <w:t xml:space="preserve">шаралар </w:t>
      </w:r>
      <w:r w:rsidRPr="00330260">
        <w:rPr>
          <w:rFonts w:ascii="Times New Roman" w:eastAsia="Calibri" w:hAnsi="Times New Roman" w:cs="Times New Roman"/>
          <w:sz w:val="28"/>
          <w:szCs w:val="28"/>
          <w:lang w:val="kk-KZ"/>
        </w:rPr>
        <w:t>әлі де жеткіліксіз</w:t>
      </w:r>
      <w:r w:rsidR="00AE2D90">
        <w:rPr>
          <w:rFonts w:ascii="Times New Roman" w:eastAsia="Calibri" w:hAnsi="Times New Roman" w:cs="Times New Roman"/>
          <w:sz w:val="28"/>
          <w:szCs w:val="28"/>
          <w:lang w:val="kk-KZ"/>
        </w:rPr>
        <w:t xml:space="preserve"> болып  отыр</w:t>
      </w:r>
      <w:r w:rsidRPr="00330260">
        <w:rPr>
          <w:rFonts w:ascii="Times New Roman" w:eastAsia="Calibri" w:hAnsi="Times New Roman" w:cs="Times New Roman"/>
          <w:sz w:val="28"/>
          <w:szCs w:val="28"/>
          <w:lang w:val="kk-KZ"/>
        </w:rPr>
        <w:t xml:space="preserve">. Себебі 1940 жылдары </w:t>
      </w:r>
      <w:r w:rsidR="00B7630B">
        <w:rPr>
          <w:rFonts w:ascii="Times New Roman" w:eastAsia="Calibri" w:hAnsi="Times New Roman" w:cs="Times New Roman"/>
          <w:sz w:val="28"/>
          <w:szCs w:val="28"/>
          <w:lang w:val="kk-KZ"/>
        </w:rPr>
        <w:t>Түрк</w:t>
      </w:r>
      <w:r>
        <w:rPr>
          <w:rFonts w:ascii="Times New Roman" w:eastAsia="Calibri" w:hAnsi="Times New Roman" w:cs="Times New Roman"/>
          <w:sz w:val="28"/>
          <w:szCs w:val="28"/>
          <w:lang w:val="kk-KZ"/>
        </w:rPr>
        <w:t xml:space="preserve">ияда қызу қарқынмен </w:t>
      </w:r>
      <w:r w:rsidRPr="00330260">
        <w:rPr>
          <w:rFonts w:ascii="Times New Roman" w:eastAsia="Calibri" w:hAnsi="Times New Roman" w:cs="Times New Roman"/>
          <w:sz w:val="28"/>
          <w:szCs w:val="28"/>
          <w:lang w:val="kk-KZ"/>
        </w:rPr>
        <w:t>басталған терминдерге байланысты жұмыстар соңғы кездері едәуір әлсіреп кет</w:t>
      </w:r>
      <w:r>
        <w:rPr>
          <w:rFonts w:ascii="Times New Roman" w:eastAsia="Calibri" w:hAnsi="Times New Roman" w:cs="Times New Roman"/>
          <w:sz w:val="28"/>
          <w:szCs w:val="28"/>
          <w:lang w:val="kk-KZ"/>
        </w:rPr>
        <w:t>ті</w:t>
      </w:r>
      <w:r w:rsidRPr="00330260">
        <w:rPr>
          <w:rFonts w:ascii="Times New Roman" w:eastAsia="Calibri" w:hAnsi="Times New Roman" w:cs="Times New Roman"/>
          <w:sz w:val="28"/>
          <w:szCs w:val="28"/>
          <w:lang w:val="kk-KZ"/>
        </w:rPr>
        <w:t>. Мұны қазір</w:t>
      </w:r>
      <w:r w:rsidR="00145DCF">
        <w:rPr>
          <w:rFonts w:ascii="Times New Roman" w:eastAsia="Calibri" w:hAnsi="Times New Roman" w:cs="Times New Roman"/>
          <w:sz w:val="28"/>
          <w:szCs w:val="28"/>
          <w:lang w:val="kk-KZ"/>
        </w:rPr>
        <w:t>гі түрік қоғамындағы</w:t>
      </w:r>
      <w:r w:rsidRPr="00330260">
        <w:rPr>
          <w:rFonts w:ascii="Times New Roman" w:eastAsia="Calibri" w:hAnsi="Times New Roman" w:cs="Times New Roman"/>
          <w:sz w:val="28"/>
          <w:szCs w:val="28"/>
          <w:lang w:val="kk-KZ"/>
        </w:rPr>
        <w:t xml:space="preserve"> </w:t>
      </w:r>
      <w:r w:rsidR="00B81A35">
        <w:rPr>
          <w:rFonts w:ascii="Times New Roman" w:eastAsia="Calibri" w:hAnsi="Times New Roman" w:cs="Times New Roman"/>
          <w:sz w:val="28"/>
          <w:szCs w:val="28"/>
          <w:lang w:val="kk-KZ"/>
        </w:rPr>
        <w:t xml:space="preserve">күннен-күнге </w:t>
      </w:r>
      <w:r w:rsidRPr="00330260">
        <w:rPr>
          <w:rFonts w:ascii="Times New Roman" w:eastAsia="Calibri" w:hAnsi="Times New Roman" w:cs="Times New Roman"/>
          <w:sz w:val="28"/>
          <w:szCs w:val="28"/>
          <w:lang w:val="kk-KZ"/>
        </w:rPr>
        <w:t xml:space="preserve">артып отырған </w:t>
      </w:r>
      <w:r w:rsidR="00CB5621">
        <w:rPr>
          <w:rFonts w:ascii="Times New Roman" w:eastAsia="Calibri" w:hAnsi="Times New Roman" w:cs="Times New Roman"/>
          <w:sz w:val="28"/>
          <w:szCs w:val="28"/>
          <w:lang w:val="kk-KZ"/>
        </w:rPr>
        <w:t>жаңа ұғымдар мен жаңа атаулар</w:t>
      </w:r>
      <w:r w:rsidR="00145DCF">
        <w:rPr>
          <w:rFonts w:ascii="Times New Roman" w:eastAsia="Calibri" w:hAnsi="Times New Roman" w:cs="Times New Roman"/>
          <w:sz w:val="28"/>
          <w:szCs w:val="28"/>
          <w:lang w:val="kk-KZ"/>
        </w:rPr>
        <w:t xml:space="preserve">дың </w:t>
      </w:r>
      <w:r w:rsidR="00961D36">
        <w:rPr>
          <w:rFonts w:ascii="Times New Roman" w:eastAsia="Calibri" w:hAnsi="Times New Roman" w:cs="Times New Roman"/>
          <w:sz w:val="28"/>
          <w:szCs w:val="28"/>
          <w:lang w:val="kk-KZ"/>
        </w:rPr>
        <w:t>даму</w:t>
      </w:r>
      <w:r w:rsidR="00145DCF">
        <w:rPr>
          <w:rFonts w:ascii="Times New Roman" w:eastAsia="Calibri" w:hAnsi="Times New Roman" w:cs="Times New Roman"/>
          <w:sz w:val="28"/>
          <w:szCs w:val="28"/>
          <w:lang w:val="kk-KZ"/>
        </w:rPr>
        <w:t xml:space="preserve"> </w:t>
      </w:r>
      <w:r w:rsidR="00145DCF" w:rsidRPr="00145DCF">
        <w:rPr>
          <w:rFonts w:ascii="Times New Roman" w:eastAsia="Calibri" w:hAnsi="Times New Roman" w:cs="Times New Roman"/>
          <w:sz w:val="28"/>
          <w:szCs w:val="28"/>
          <w:lang w:val="kk-KZ"/>
        </w:rPr>
        <w:t xml:space="preserve">үрдісімен </w:t>
      </w:r>
      <w:r w:rsidRPr="00145DCF">
        <w:rPr>
          <w:rFonts w:ascii="Times New Roman" w:eastAsia="Calibri" w:hAnsi="Times New Roman" w:cs="Times New Roman"/>
          <w:sz w:val="28"/>
          <w:szCs w:val="28"/>
          <w:lang w:val="kk-KZ"/>
        </w:rPr>
        <w:t>байланыстырсақ, бұл мәселенің күрделілігін</w:t>
      </w:r>
      <w:r w:rsidR="00145DCF" w:rsidRPr="00145DCF">
        <w:rPr>
          <w:rFonts w:ascii="Times New Roman" w:eastAsia="Calibri" w:hAnsi="Times New Roman" w:cs="Times New Roman"/>
          <w:sz w:val="28"/>
          <w:szCs w:val="28"/>
          <w:lang w:val="kk-KZ"/>
        </w:rPr>
        <w:t>,</w:t>
      </w:r>
      <w:r w:rsidRPr="00145DCF">
        <w:rPr>
          <w:rFonts w:ascii="Times New Roman" w:eastAsia="Calibri" w:hAnsi="Times New Roman" w:cs="Times New Roman"/>
          <w:sz w:val="28"/>
          <w:szCs w:val="28"/>
          <w:lang w:val="kk-KZ"/>
        </w:rPr>
        <w:t xml:space="preserve"> </w:t>
      </w:r>
      <w:r w:rsidR="00145DCF" w:rsidRPr="00145DCF">
        <w:rPr>
          <w:rFonts w:ascii="Times New Roman" w:eastAsia="Calibri" w:hAnsi="Times New Roman" w:cs="Times New Roman"/>
          <w:sz w:val="28"/>
          <w:szCs w:val="28"/>
          <w:lang w:val="kk-KZ"/>
        </w:rPr>
        <w:t xml:space="preserve">өз ойын ана тілінде жеткізуге </w:t>
      </w:r>
      <w:r w:rsidR="00145DCF">
        <w:rPr>
          <w:rFonts w:ascii="Times New Roman" w:eastAsia="Calibri" w:hAnsi="Times New Roman" w:cs="Times New Roman"/>
          <w:sz w:val="28"/>
          <w:szCs w:val="28"/>
          <w:lang w:val="kk-KZ"/>
        </w:rPr>
        <w:t>талаптанушыла</w:t>
      </w:r>
      <w:r w:rsidR="00961D36">
        <w:rPr>
          <w:rFonts w:ascii="Times New Roman" w:eastAsia="Calibri" w:hAnsi="Times New Roman" w:cs="Times New Roman"/>
          <w:sz w:val="28"/>
          <w:szCs w:val="28"/>
          <w:lang w:val="kk-KZ"/>
        </w:rPr>
        <w:t>р</w:t>
      </w:r>
      <w:r w:rsidR="00AE2D90">
        <w:rPr>
          <w:rFonts w:ascii="Times New Roman" w:eastAsia="Calibri" w:hAnsi="Times New Roman" w:cs="Times New Roman"/>
          <w:sz w:val="28"/>
          <w:szCs w:val="28"/>
          <w:lang w:val="kk-KZ"/>
        </w:rPr>
        <w:t>дың</w:t>
      </w:r>
      <w:r w:rsidR="00145DCF" w:rsidRPr="00145DCF">
        <w:rPr>
          <w:rFonts w:ascii="Times New Roman" w:eastAsia="Calibri" w:hAnsi="Times New Roman" w:cs="Times New Roman"/>
          <w:sz w:val="28"/>
          <w:szCs w:val="28"/>
          <w:lang w:val="kk-KZ"/>
        </w:rPr>
        <w:t xml:space="preserve"> </w:t>
      </w:r>
      <w:r w:rsidRPr="00145DCF">
        <w:rPr>
          <w:rFonts w:ascii="Times New Roman" w:eastAsia="Calibri" w:hAnsi="Times New Roman" w:cs="Times New Roman"/>
          <w:sz w:val="28"/>
          <w:szCs w:val="28"/>
          <w:lang w:val="kk-KZ"/>
        </w:rPr>
        <w:t>саны күн санап азайып келе</w:t>
      </w:r>
      <w:r w:rsidR="00145DCF">
        <w:rPr>
          <w:rFonts w:ascii="Times New Roman" w:eastAsia="Calibri" w:hAnsi="Times New Roman" w:cs="Times New Roman"/>
          <w:sz w:val="28"/>
          <w:szCs w:val="28"/>
          <w:lang w:val="kk-KZ"/>
        </w:rPr>
        <w:t xml:space="preserve"> жатқаны</w:t>
      </w:r>
      <w:r w:rsidR="00AE2D90">
        <w:rPr>
          <w:rFonts w:ascii="Times New Roman" w:eastAsia="Calibri" w:hAnsi="Times New Roman" w:cs="Times New Roman"/>
          <w:sz w:val="28"/>
          <w:szCs w:val="28"/>
          <w:lang w:val="kk-KZ"/>
        </w:rPr>
        <w:t>н түсінер едік</w:t>
      </w:r>
      <w:r w:rsidRPr="00145DCF">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p>
    <w:p w:rsidR="009C7278" w:rsidRPr="000D650A"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421E35">
        <w:rPr>
          <w:rFonts w:ascii="Times New Roman" w:eastAsia="Calibri" w:hAnsi="Times New Roman" w:cs="Times New Roman"/>
          <w:sz w:val="28"/>
          <w:szCs w:val="28"/>
          <w:lang w:val="kk-KZ"/>
        </w:rPr>
        <w:tab/>
      </w:r>
      <w:r w:rsidRPr="00421E35">
        <w:rPr>
          <w:rFonts w:ascii="Times New Roman" w:eastAsia="Calibri" w:hAnsi="Times New Roman" w:cs="Times New Roman"/>
          <w:sz w:val="28"/>
          <w:szCs w:val="28"/>
          <w:lang w:val="kk-KZ"/>
        </w:rPr>
        <w:tab/>
      </w:r>
      <w:r w:rsidR="00874706">
        <w:rPr>
          <w:rFonts w:ascii="Times New Roman" w:eastAsia="Calibri" w:hAnsi="Times New Roman" w:cs="Times New Roman"/>
          <w:sz w:val="28"/>
          <w:szCs w:val="28"/>
          <w:lang w:val="kk-KZ"/>
        </w:rPr>
        <w:t>«Түрік тілі қоғамы»</w:t>
      </w:r>
      <w:r w:rsidR="00874706" w:rsidRPr="00094BEC">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қазіргі таңда, </w:t>
      </w:r>
      <w:r w:rsidRPr="00D15D31">
        <w:rPr>
          <w:rFonts w:ascii="Times New Roman" w:eastAsia="Calibri" w:hAnsi="Times New Roman" w:cs="Times New Roman"/>
          <w:sz w:val="28"/>
          <w:szCs w:val="28"/>
          <w:lang w:val="kk-KZ"/>
        </w:rPr>
        <w:t>20</w:t>
      </w:r>
      <w:r w:rsidR="00961D36">
        <w:rPr>
          <w:rFonts w:ascii="Times New Roman" w:eastAsia="Calibri" w:hAnsi="Times New Roman" w:cs="Times New Roman"/>
          <w:sz w:val="28"/>
          <w:szCs w:val="28"/>
          <w:lang w:val="kk-KZ"/>
        </w:rPr>
        <w:t>18</w:t>
      </w:r>
      <w:r w:rsidRPr="00D15D31">
        <w:rPr>
          <w:rFonts w:ascii="Times New Roman" w:eastAsia="Calibri" w:hAnsi="Times New Roman" w:cs="Times New Roman"/>
          <w:sz w:val="28"/>
          <w:szCs w:val="28"/>
          <w:lang w:val="kk-KZ"/>
        </w:rPr>
        <w:t xml:space="preserve"> ж</w:t>
      </w:r>
      <w:r>
        <w:rPr>
          <w:rFonts w:ascii="Times New Roman" w:eastAsia="Calibri" w:hAnsi="Times New Roman" w:cs="Times New Roman"/>
          <w:sz w:val="28"/>
          <w:szCs w:val="28"/>
          <w:lang w:val="kk-KZ"/>
        </w:rPr>
        <w:t xml:space="preserve">ылы да, </w:t>
      </w:r>
      <w:r w:rsidRPr="00094BEC">
        <w:rPr>
          <w:rFonts w:ascii="Times New Roman" w:eastAsia="Calibri" w:hAnsi="Times New Roman" w:cs="Times New Roman"/>
          <w:sz w:val="28"/>
          <w:szCs w:val="28"/>
          <w:lang w:val="kk-KZ"/>
        </w:rPr>
        <w:t xml:space="preserve">өз қызметін </w:t>
      </w:r>
      <w:r>
        <w:rPr>
          <w:rFonts w:ascii="Times New Roman" w:eastAsia="Calibri" w:hAnsi="Times New Roman" w:cs="Times New Roman"/>
          <w:sz w:val="28"/>
          <w:szCs w:val="28"/>
          <w:lang w:val="kk-KZ"/>
        </w:rPr>
        <w:t xml:space="preserve">осы бағытта </w:t>
      </w:r>
      <w:r w:rsidRPr="00094BEC">
        <w:rPr>
          <w:rFonts w:ascii="Times New Roman" w:eastAsia="Calibri" w:hAnsi="Times New Roman" w:cs="Times New Roman"/>
          <w:sz w:val="28"/>
          <w:szCs w:val="28"/>
          <w:lang w:val="kk-KZ"/>
        </w:rPr>
        <w:t>жалғастыруда</w:t>
      </w:r>
      <w:r>
        <w:rPr>
          <w:rFonts w:ascii="Times New Roman" w:eastAsia="Calibri" w:hAnsi="Times New Roman" w:cs="Times New Roman"/>
          <w:sz w:val="28"/>
          <w:szCs w:val="28"/>
          <w:lang w:val="kk-KZ"/>
        </w:rPr>
        <w:t xml:space="preserve"> </w:t>
      </w:r>
      <w:r w:rsidR="009E478F" w:rsidRPr="009E478F">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094BEC">
        <w:rPr>
          <w:rFonts w:ascii="Times New Roman" w:eastAsia="Calibri" w:hAnsi="Times New Roman" w:cs="Times New Roman"/>
          <w:sz w:val="28"/>
          <w:szCs w:val="28"/>
          <w:lang w:val="kk-KZ"/>
        </w:rPr>
        <w:t>ғаламтор және БАҚ арқылы</w:t>
      </w:r>
      <w:r>
        <w:rPr>
          <w:rFonts w:ascii="Times New Roman" w:eastAsia="Calibri" w:hAnsi="Times New Roman" w:cs="Times New Roman"/>
          <w:sz w:val="28"/>
          <w:szCs w:val="28"/>
          <w:lang w:val="kk-KZ"/>
        </w:rPr>
        <w:t xml:space="preserve"> шет елдік сөздерге жаңа баламалар мерзімді түрде ұсынылуда</w:t>
      </w:r>
      <w:r w:rsidRPr="00094BEC">
        <w:rPr>
          <w:rFonts w:ascii="Times New Roman" w:eastAsia="Calibri" w:hAnsi="Times New Roman" w:cs="Times New Roman"/>
          <w:sz w:val="28"/>
          <w:szCs w:val="28"/>
          <w:lang w:val="kk-KZ"/>
        </w:rPr>
        <w:t xml:space="preserve"> </w:t>
      </w:r>
      <w:r w:rsidRPr="00C368CB">
        <w:rPr>
          <w:rFonts w:ascii="Times New Roman" w:eastAsia="Calibri" w:hAnsi="Times New Roman" w:cs="Times New Roman"/>
          <w:sz w:val="28"/>
          <w:szCs w:val="28"/>
          <w:lang w:val="kk-KZ"/>
        </w:rPr>
        <w:t>[</w:t>
      </w:r>
      <w:r w:rsidR="00743A3B">
        <w:rPr>
          <w:rFonts w:ascii="Times New Roman" w:eastAsia="Calibri" w:hAnsi="Times New Roman" w:cs="Times New Roman"/>
          <w:sz w:val="28"/>
          <w:szCs w:val="28"/>
          <w:lang w:val="kk-KZ"/>
        </w:rPr>
        <w:t>156</w:t>
      </w:r>
      <w:r w:rsidRPr="00C368C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t>Алайда</w:t>
      </w:r>
      <w:r w:rsidRPr="00094BEC">
        <w:rPr>
          <w:rFonts w:ascii="Times New Roman" w:eastAsia="Calibri" w:hAnsi="Times New Roman" w:cs="Times New Roman"/>
          <w:sz w:val="28"/>
          <w:szCs w:val="28"/>
          <w:lang w:val="kk-KZ"/>
        </w:rPr>
        <w:t xml:space="preserve"> қазіргі таңда мыңдаған веб-сайттары, </w:t>
      </w:r>
      <w:r w:rsidR="00E8079D">
        <w:rPr>
          <w:rFonts w:ascii="Times New Roman" w:eastAsia="Calibri" w:hAnsi="Times New Roman" w:cs="Times New Roman"/>
          <w:sz w:val="28"/>
          <w:szCs w:val="28"/>
          <w:lang w:val="tr-TR"/>
        </w:rPr>
        <w:t>5</w:t>
      </w:r>
      <w:r>
        <w:rPr>
          <w:rFonts w:ascii="Times New Roman" w:eastAsia="Calibri" w:hAnsi="Times New Roman" w:cs="Times New Roman"/>
          <w:sz w:val="28"/>
          <w:szCs w:val="28"/>
          <w:lang w:val="kk-KZ"/>
        </w:rPr>
        <w:t>00-ден астам теле</w:t>
      </w:r>
      <w:r w:rsidRPr="00094BEC">
        <w:rPr>
          <w:rFonts w:ascii="Times New Roman" w:eastAsia="Calibri" w:hAnsi="Times New Roman" w:cs="Times New Roman"/>
          <w:sz w:val="28"/>
          <w:szCs w:val="28"/>
          <w:lang w:val="kk-KZ"/>
        </w:rPr>
        <w:t>арна</w:t>
      </w:r>
      <w:r>
        <w:rPr>
          <w:rFonts w:ascii="Times New Roman" w:eastAsia="Calibri" w:hAnsi="Times New Roman" w:cs="Times New Roman"/>
          <w:sz w:val="28"/>
          <w:szCs w:val="28"/>
          <w:lang w:val="kk-KZ"/>
        </w:rPr>
        <w:t>сы</w:t>
      </w:r>
      <w:r w:rsidRPr="00094BEC">
        <w:rPr>
          <w:rFonts w:ascii="Times New Roman" w:eastAsia="Calibri" w:hAnsi="Times New Roman" w:cs="Times New Roman"/>
          <w:sz w:val="28"/>
          <w:szCs w:val="28"/>
          <w:lang w:val="kk-KZ"/>
        </w:rPr>
        <w:t xml:space="preserve"> бар Түркия үшін </w:t>
      </w:r>
      <w:r>
        <w:rPr>
          <w:rFonts w:ascii="Times New Roman" w:eastAsia="Calibri" w:hAnsi="Times New Roman" w:cs="Times New Roman"/>
          <w:sz w:val="28"/>
          <w:szCs w:val="28"/>
          <w:lang w:val="kk-KZ"/>
        </w:rPr>
        <w:t xml:space="preserve">бұл іс-шаралар </w:t>
      </w:r>
      <w:r w:rsidRPr="00094BEC">
        <w:rPr>
          <w:rFonts w:ascii="Times New Roman" w:eastAsia="Calibri" w:hAnsi="Times New Roman" w:cs="Times New Roman"/>
          <w:sz w:val="28"/>
          <w:szCs w:val="28"/>
          <w:lang w:val="kk-KZ"/>
        </w:rPr>
        <w:t xml:space="preserve">жеткіліксіз болып отыр. </w:t>
      </w:r>
      <w:r w:rsidR="00961D36">
        <w:rPr>
          <w:rFonts w:ascii="Times New Roman" w:eastAsia="Calibri" w:hAnsi="Times New Roman" w:cs="Times New Roman"/>
          <w:sz w:val="28"/>
          <w:szCs w:val="28"/>
          <w:lang w:val="kk-KZ"/>
        </w:rPr>
        <w:t>Ғ</w:t>
      </w:r>
      <w:r w:rsidRPr="007D12F7">
        <w:rPr>
          <w:rFonts w:ascii="Times New Roman" w:eastAsia="Calibri" w:hAnsi="Times New Roman" w:cs="Times New Roman"/>
          <w:sz w:val="28"/>
          <w:szCs w:val="28"/>
          <w:lang w:val="kk-KZ"/>
        </w:rPr>
        <w:t>аламдастыру үрдісі барысында түрік тілін шет елдік тілдер ықпалына итермелейтін факторлар</w:t>
      </w:r>
      <w:r w:rsidR="00961D36">
        <w:rPr>
          <w:rFonts w:ascii="Times New Roman" w:eastAsia="Calibri" w:hAnsi="Times New Roman" w:cs="Times New Roman"/>
          <w:sz w:val="28"/>
          <w:szCs w:val="28"/>
          <w:lang w:val="kk-KZ"/>
        </w:rPr>
        <w:t>:</w:t>
      </w:r>
      <w:r w:rsidR="00961D36" w:rsidRPr="00961D36">
        <w:rPr>
          <w:lang w:val="kk-KZ"/>
        </w:rPr>
        <w:t xml:space="preserve"> </w:t>
      </w:r>
      <w:r w:rsidR="00961D36">
        <w:rPr>
          <w:rFonts w:ascii="Times New Roman" w:eastAsia="Calibri" w:hAnsi="Times New Roman" w:cs="Times New Roman"/>
          <w:sz w:val="28"/>
          <w:szCs w:val="28"/>
          <w:lang w:val="kk-KZ"/>
        </w:rPr>
        <w:t>ж</w:t>
      </w:r>
      <w:r w:rsidR="00961D36" w:rsidRPr="00961D36">
        <w:rPr>
          <w:rFonts w:ascii="Times New Roman" w:eastAsia="Calibri" w:hAnsi="Times New Roman" w:cs="Times New Roman"/>
          <w:sz w:val="28"/>
          <w:szCs w:val="28"/>
          <w:lang w:val="kk-KZ"/>
        </w:rPr>
        <w:t>аһандану заманында қарқынды дамып отырған ғылым, өнер, мәдениет және ақпарат ағымы</w:t>
      </w:r>
      <w:r w:rsidRPr="007D12F7">
        <w:rPr>
          <w:rFonts w:ascii="Times New Roman" w:eastAsia="Calibri" w:hAnsi="Times New Roman" w:cs="Times New Roman"/>
          <w:sz w:val="28"/>
          <w:szCs w:val="28"/>
          <w:lang w:val="kk-KZ"/>
        </w:rPr>
        <w:t xml:space="preserve"> өзекті мәселе болып отыр</w:t>
      </w:r>
      <w:r w:rsidRPr="007D12F7">
        <w:rPr>
          <w:rFonts w:ascii="Times New Roman" w:eastAsia="Calibri" w:hAnsi="Times New Roman" w:cs="Times New Roman"/>
          <w:sz w:val="28"/>
          <w:szCs w:val="28"/>
          <w:lang w:val="tr-TR"/>
        </w:rPr>
        <w:t>.</w:t>
      </w:r>
      <w:r w:rsidR="000D650A">
        <w:rPr>
          <w:rFonts w:ascii="Times New Roman" w:eastAsia="Calibri" w:hAnsi="Times New Roman" w:cs="Times New Roman"/>
          <w:sz w:val="28"/>
          <w:szCs w:val="28"/>
          <w:lang w:val="kk-KZ"/>
        </w:rPr>
        <w:t xml:space="preserve"> </w:t>
      </w:r>
    </w:p>
    <w:p w:rsidR="009C7278"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DF0883">
        <w:rPr>
          <w:rFonts w:ascii="Times New Roman" w:eastAsia="Calibri" w:hAnsi="Times New Roman" w:cs="Times New Roman"/>
          <w:sz w:val="28"/>
          <w:szCs w:val="28"/>
          <w:lang w:val="kk-KZ"/>
        </w:rPr>
        <w:t xml:space="preserve">Осы орайда </w:t>
      </w:r>
      <w:r>
        <w:rPr>
          <w:rFonts w:ascii="Times New Roman" w:eastAsia="Calibri" w:hAnsi="Times New Roman" w:cs="Times New Roman"/>
          <w:sz w:val="28"/>
          <w:szCs w:val="28"/>
          <w:lang w:val="kk-KZ"/>
        </w:rPr>
        <w:t>танымал профессор</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тілші, жазушы Джахит Кавджардың түрік тілін сақтап қалуға байланысты ұсынған және түрік қоғамында кеңінен талқыланған мына ұсыныстары көңіл аударарлық:</w:t>
      </w:r>
      <w:r w:rsidR="000D650A">
        <w:rPr>
          <w:rFonts w:ascii="Times New Roman" w:eastAsia="Calibri" w:hAnsi="Times New Roman" w:cs="Times New Roman"/>
          <w:sz w:val="28"/>
          <w:szCs w:val="28"/>
          <w:lang w:val="kk-KZ"/>
        </w:rPr>
        <w:t xml:space="preserve"> </w:t>
      </w:r>
    </w:p>
    <w:p w:rsidR="009C7278" w:rsidRPr="00DF0883" w:rsidRDefault="009C727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F0883">
        <w:rPr>
          <w:rFonts w:ascii="Times New Roman" w:hAnsi="Times New Roman" w:cs="Times New Roman"/>
          <w:sz w:val="28"/>
          <w:szCs w:val="28"/>
          <w:lang w:val="kk-KZ"/>
        </w:rPr>
        <w:t>1</w:t>
      </w:r>
      <w:r w:rsidR="00DE235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F0883">
        <w:rPr>
          <w:rFonts w:ascii="Times New Roman" w:hAnsi="Times New Roman" w:cs="Times New Roman"/>
          <w:sz w:val="28"/>
          <w:szCs w:val="28"/>
          <w:lang w:val="kk-KZ"/>
        </w:rPr>
        <w:t>«</w:t>
      </w:r>
      <w:r>
        <w:rPr>
          <w:rFonts w:ascii="Times New Roman" w:hAnsi="Times New Roman" w:cs="Times New Roman"/>
          <w:sz w:val="28"/>
          <w:szCs w:val="28"/>
          <w:lang w:val="kk-KZ"/>
        </w:rPr>
        <w:t>Алдымен</w:t>
      </w:r>
      <w:r w:rsidRPr="00DF0883">
        <w:rPr>
          <w:rFonts w:ascii="Times New Roman" w:hAnsi="Times New Roman" w:cs="Times New Roman"/>
          <w:sz w:val="28"/>
          <w:szCs w:val="28"/>
          <w:lang w:val="kk-KZ"/>
        </w:rPr>
        <w:t xml:space="preserve"> түрік</w:t>
      </w:r>
      <w:r>
        <w:rPr>
          <w:rFonts w:ascii="Times New Roman" w:hAnsi="Times New Roman" w:cs="Times New Roman"/>
          <w:sz w:val="28"/>
          <w:szCs w:val="28"/>
          <w:lang w:val="kk-KZ"/>
        </w:rPr>
        <w:t xml:space="preserve"> тілі</w:t>
      </w:r>
      <w:r w:rsidRPr="00DF0883">
        <w:rPr>
          <w:rFonts w:ascii="Times New Roman" w:hAnsi="Times New Roman" w:cs="Times New Roman"/>
          <w:sz w:val="28"/>
          <w:szCs w:val="28"/>
          <w:lang w:val="kk-KZ"/>
        </w:rPr>
        <w:t xml:space="preserve">!» </w:t>
      </w:r>
      <w:r>
        <w:rPr>
          <w:rFonts w:ascii="Times New Roman" w:hAnsi="Times New Roman" w:cs="Times New Roman"/>
          <w:sz w:val="28"/>
          <w:szCs w:val="28"/>
          <w:lang w:val="kk-KZ"/>
        </w:rPr>
        <w:t>ұ</w:t>
      </w:r>
      <w:r w:rsidRPr="00DF0883">
        <w:rPr>
          <w:rFonts w:ascii="Times New Roman" w:hAnsi="Times New Roman" w:cs="Times New Roman"/>
          <w:sz w:val="28"/>
          <w:szCs w:val="28"/>
          <w:lang w:val="kk-KZ"/>
        </w:rPr>
        <w:t xml:space="preserve">раны </w:t>
      </w:r>
      <w:r>
        <w:rPr>
          <w:rFonts w:ascii="Times New Roman" w:hAnsi="Times New Roman" w:cs="Times New Roman"/>
          <w:sz w:val="28"/>
          <w:szCs w:val="28"/>
          <w:lang w:val="kk-KZ"/>
        </w:rPr>
        <w:t xml:space="preserve">көкейіміз бен көңілімізде орнығу керек, </w:t>
      </w:r>
      <w:r w:rsidRPr="00DF0883">
        <w:rPr>
          <w:rFonts w:ascii="Times New Roman" w:hAnsi="Times New Roman" w:cs="Times New Roman"/>
          <w:sz w:val="28"/>
          <w:szCs w:val="28"/>
          <w:lang w:val="kk-KZ"/>
        </w:rPr>
        <w:t xml:space="preserve">біз </w:t>
      </w:r>
      <w:r>
        <w:rPr>
          <w:rFonts w:ascii="Times New Roman" w:hAnsi="Times New Roman" w:cs="Times New Roman"/>
          <w:sz w:val="28"/>
          <w:szCs w:val="28"/>
          <w:lang w:val="kk-KZ"/>
        </w:rPr>
        <w:t xml:space="preserve">әркімді </w:t>
      </w:r>
      <w:r w:rsidRPr="00DF0883">
        <w:rPr>
          <w:rFonts w:ascii="Times New Roman" w:hAnsi="Times New Roman" w:cs="Times New Roman"/>
          <w:sz w:val="28"/>
          <w:szCs w:val="28"/>
          <w:lang w:val="kk-KZ"/>
        </w:rPr>
        <w:t>түрік тілін үйрен</w:t>
      </w:r>
      <w:r>
        <w:rPr>
          <w:rFonts w:ascii="Times New Roman" w:hAnsi="Times New Roman" w:cs="Times New Roman"/>
          <w:sz w:val="28"/>
          <w:szCs w:val="28"/>
          <w:lang w:val="kk-KZ"/>
        </w:rPr>
        <w:t>іп,</w:t>
      </w:r>
      <w:r w:rsidRPr="00DF0883">
        <w:rPr>
          <w:rFonts w:ascii="Times New Roman" w:hAnsi="Times New Roman" w:cs="Times New Roman"/>
          <w:sz w:val="28"/>
          <w:szCs w:val="28"/>
          <w:lang w:val="kk-KZ"/>
        </w:rPr>
        <w:t xml:space="preserve"> қолдануға </w:t>
      </w:r>
      <w:r>
        <w:rPr>
          <w:rFonts w:ascii="Times New Roman" w:hAnsi="Times New Roman" w:cs="Times New Roman"/>
          <w:sz w:val="28"/>
          <w:szCs w:val="28"/>
          <w:lang w:val="kk-KZ"/>
        </w:rPr>
        <w:t>үгіттейміз</w:t>
      </w:r>
      <w:r w:rsidR="00AE2D90">
        <w:rPr>
          <w:rFonts w:ascii="Times New Roman" w:hAnsi="Times New Roman" w:cs="Times New Roman"/>
          <w:sz w:val="28"/>
          <w:szCs w:val="28"/>
          <w:lang w:val="kk-KZ"/>
        </w:rPr>
        <w:t>;</w:t>
      </w:r>
    </w:p>
    <w:p w:rsidR="009C7278" w:rsidRPr="00DF0883" w:rsidRDefault="00DE235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2.</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Алдымен түрік тілі!</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 xml:space="preserve">ұранына сәйкес  </w:t>
      </w:r>
      <w:r w:rsidR="009C7278" w:rsidRPr="00DF0883">
        <w:rPr>
          <w:rFonts w:ascii="Times New Roman" w:hAnsi="Times New Roman" w:cs="Times New Roman"/>
          <w:sz w:val="28"/>
          <w:szCs w:val="28"/>
          <w:lang w:val="kk-KZ"/>
        </w:rPr>
        <w:t xml:space="preserve">жеке және </w:t>
      </w:r>
      <w:r w:rsidR="009C7278">
        <w:rPr>
          <w:rFonts w:ascii="Times New Roman" w:hAnsi="Times New Roman" w:cs="Times New Roman"/>
          <w:sz w:val="28"/>
          <w:szCs w:val="28"/>
          <w:lang w:val="kk-KZ"/>
        </w:rPr>
        <w:t>қоғамдық</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сана-сезім</w:t>
      </w:r>
      <w:r w:rsidR="009C7278" w:rsidRPr="00DF0883">
        <w:rPr>
          <w:rFonts w:ascii="Times New Roman" w:hAnsi="Times New Roman" w:cs="Times New Roman"/>
          <w:sz w:val="28"/>
          <w:szCs w:val="28"/>
          <w:lang w:val="kk-KZ"/>
        </w:rPr>
        <w:t xml:space="preserve">, тілдік </w:t>
      </w:r>
      <w:r w:rsidR="009C7278">
        <w:rPr>
          <w:rFonts w:ascii="Times New Roman" w:hAnsi="Times New Roman" w:cs="Times New Roman"/>
          <w:sz w:val="28"/>
          <w:szCs w:val="28"/>
          <w:lang w:val="kk-KZ"/>
        </w:rPr>
        <w:t>сезім</w:t>
      </w:r>
      <w:r w:rsidR="009C7278" w:rsidRPr="00DF0883">
        <w:rPr>
          <w:rFonts w:ascii="Times New Roman" w:hAnsi="Times New Roman" w:cs="Times New Roman"/>
          <w:sz w:val="28"/>
          <w:szCs w:val="28"/>
          <w:lang w:val="kk-KZ"/>
        </w:rPr>
        <w:t xml:space="preserve"> және ана тілі</w:t>
      </w:r>
      <w:r w:rsidR="009C7278">
        <w:rPr>
          <w:rFonts w:ascii="Times New Roman" w:hAnsi="Times New Roman" w:cs="Times New Roman"/>
          <w:sz w:val="28"/>
          <w:szCs w:val="28"/>
          <w:lang w:val="kk-KZ"/>
        </w:rPr>
        <w:t xml:space="preserve"> түсінігі</w:t>
      </w:r>
      <w:r w:rsidR="009C7278" w:rsidRPr="00DF0883">
        <w:rPr>
          <w:rFonts w:ascii="Times New Roman" w:hAnsi="Times New Roman" w:cs="Times New Roman"/>
          <w:sz w:val="28"/>
          <w:szCs w:val="28"/>
          <w:lang w:val="kk-KZ"/>
        </w:rPr>
        <w:t xml:space="preserve">н </w:t>
      </w:r>
      <w:r w:rsidR="009C7278">
        <w:rPr>
          <w:rFonts w:ascii="Times New Roman" w:hAnsi="Times New Roman" w:cs="Times New Roman"/>
          <w:sz w:val="28"/>
          <w:szCs w:val="28"/>
          <w:lang w:val="kk-KZ"/>
        </w:rPr>
        <w:t>қалыптастыру керек.</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 xml:space="preserve">Бұл </w:t>
      </w:r>
      <w:r w:rsidR="009C7278" w:rsidRPr="00DF0883">
        <w:rPr>
          <w:rFonts w:ascii="Times New Roman" w:hAnsi="Times New Roman" w:cs="Times New Roman"/>
          <w:sz w:val="28"/>
          <w:szCs w:val="28"/>
          <w:lang w:val="kk-KZ"/>
        </w:rPr>
        <w:t xml:space="preserve">мәселе </w:t>
      </w:r>
      <w:r w:rsidR="009C7278">
        <w:rPr>
          <w:rFonts w:ascii="Times New Roman" w:hAnsi="Times New Roman" w:cs="Times New Roman"/>
          <w:sz w:val="28"/>
          <w:szCs w:val="28"/>
          <w:lang w:val="kk-KZ"/>
        </w:rPr>
        <w:t>баршамызға</w:t>
      </w:r>
      <w:r w:rsidR="009C7278" w:rsidRPr="00DF0883">
        <w:rPr>
          <w:rFonts w:ascii="Times New Roman" w:hAnsi="Times New Roman" w:cs="Times New Roman"/>
          <w:sz w:val="28"/>
          <w:szCs w:val="28"/>
          <w:lang w:val="kk-KZ"/>
        </w:rPr>
        <w:t xml:space="preserve"> міндет</w:t>
      </w:r>
      <w:r w:rsidR="009C7278">
        <w:rPr>
          <w:rFonts w:ascii="Times New Roman" w:hAnsi="Times New Roman" w:cs="Times New Roman"/>
          <w:sz w:val="28"/>
          <w:szCs w:val="28"/>
          <w:lang w:val="kk-KZ"/>
        </w:rPr>
        <w:t xml:space="preserve"> жүктейді</w:t>
      </w:r>
      <w:r w:rsidR="009C7278" w:rsidRPr="00DF0883">
        <w:rPr>
          <w:rFonts w:ascii="Times New Roman" w:hAnsi="Times New Roman" w:cs="Times New Roman"/>
          <w:sz w:val="28"/>
          <w:szCs w:val="28"/>
          <w:lang w:val="kk-KZ"/>
        </w:rPr>
        <w:t xml:space="preserve">. Негізгі жауапкершілік </w:t>
      </w:r>
      <w:r w:rsidR="009E478F" w:rsidRPr="009E478F">
        <w:rPr>
          <w:rFonts w:ascii="Times New Roman" w:hAnsi="Times New Roman" w:cs="Times New Roman"/>
          <w:sz w:val="28"/>
          <w:szCs w:val="28"/>
          <w:lang w:val="kk-KZ"/>
        </w:rPr>
        <w:t>–</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ресми</w:t>
      </w:r>
      <w:r w:rsidR="009C7278" w:rsidRPr="00DF0883">
        <w:rPr>
          <w:rFonts w:ascii="Times New Roman" w:hAnsi="Times New Roman" w:cs="Times New Roman"/>
          <w:sz w:val="28"/>
          <w:szCs w:val="28"/>
          <w:lang w:val="kk-KZ"/>
        </w:rPr>
        <w:t xml:space="preserve"> және бейресми білім беру мекемелері</w:t>
      </w:r>
      <w:r w:rsidR="009C7278">
        <w:rPr>
          <w:rFonts w:ascii="Times New Roman" w:hAnsi="Times New Roman" w:cs="Times New Roman"/>
          <w:sz w:val="28"/>
          <w:szCs w:val="28"/>
          <w:lang w:val="kk-KZ"/>
        </w:rPr>
        <w:t>не</w:t>
      </w:r>
      <w:r w:rsidR="00AE2D90">
        <w:rPr>
          <w:rFonts w:ascii="Times New Roman" w:hAnsi="Times New Roman" w:cs="Times New Roman"/>
          <w:sz w:val="28"/>
          <w:szCs w:val="28"/>
          <w:lang w:val="kk-KZ"/>
        </w:rPr>
        <w:t>;</w:t>
      </w:r>
      <w:r w:rsidR="009C7278" w:rsidRPr="00DF0883">
        <w:rPr>
          <w:rFonts w:ascii="Times New Roman" w:hAnsi="Times New Roman" w:cs="Times New Roman"/>
          <w:sz w:val="28"/>
          <w:szCs w:val="28"/>
          <w:lang w:val="kk-KZ"/>
        </w:rPr>
        <w:t xml:space="preserve"> жазбаша</w:t>
      </w:r>
      <w:r w:rsidR="009C7278">
        <w:rPr>
          <w:rFonts w:ascii="Times New Roman" w:hAnsi="Times New Roman" w:cs="Times New Roman"/>
          <w:sz w:val="28"/>
          <w:szCs w:val="28"/>
          <w:lang w:val="kk-KZ"/>
        </w:rPr>
        <w:t>,</w:t>
      </w:r>
      <w:r w:rsidR="009C7278" w:rsidRPr="00DF0883">
        <w:rPr>
          <w:rFonts w:ascii="Times New Roman" w:hAnsi="Times New Roman" w:cs="Times New Roman"/>
          <w:sz w:val="28"/>
          <w:szCs w:val="28"/>
          <w:lang w:val="kk-KZ"/>
        </w:rPr>
        <w:t xml:space="preserve"> ауызша және көрнекі БАҚ, </w:t>
      </w:r>
      <w:r w:rsidR="009C7278">
        <w:rPr>
          <w:rFonts w:ascii="Times New Roman" w:hAnsi="Times New Roman" w:cs="Times New Roman"/>
          <w:sz w:val="28"/>
          <w:szCs w:val="28"/>
          <w:lang w:val="kk-KZ"/>
        </w:rPr>
        <w:t>өнер адамдары, жазушылар мен зиялы қауымға жүктеледі</w:t>
      </w:r>
      <w:r w:rsidR="00AE2D90">
        <w:rPr>
          <w:rFonts w:ascii="Times New Roman" w:hAnsi="Times New Roman" w:cs="Times New Roman"/>
          <w:sz w:val="28"/>
          <w:szCs w:val="28"/>
          <w:lang w:val="kk-KZ"/>
        </w:rPr>
        <w:t>;</w:t>
      </w:r>
    </w:p>
    <w:p w:rsidR="009C7278" w:rsidRPr="00DF0883" w:rsidRDefault="00DE235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3.</w:t>
      </w:r>
      <w:r w:rsidR="009C7278">
        <w:rPr>
          <w:rFonts w:ascii="Times New Roman" w:hAnsi="Times New Roman" w:cs="Times New Roman"/>
          <w:sz w:val="28"/>
          <w:szCs w:val="28"/>
          <w:lang w:val="kk-KZ"/>
        </w:rPr>
        <w:t xml:space="preserve"> Әсіресе зиялы қауым</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 xml:space="preserve">шетелге және </w:t>
      </w:r>
      <w:r w:rsidR="009C7278" w:rsidRPr="00DF0883">
        <w:rPr>
          <w:rFonts w:ascii="Times New Roman" w:hAnsi="Times New Roman" w:cs="Times New Roman"/>
          <w:sz w:val="28"/>
          <w:szCs w:val="28"/>
          <w:lang w:val="kk-KZ"/>
        </w:rPr>
        <w:t>шет</w:t>
      </w:r>
      <w:r w:rsidR="009C7278">
        <w:rPr>
          <w:rFonts w:ascii="Times New Roman" w:hAnsi="Times New Roman" w:cs="Times New Roman"/>
          <w:sz w:val="28"/>
          <w:szCs w:val="28"/>
          <w:lang w:val="kk-KZ"/>
        </w:rPr>
        <w:t xml:space="preserve"> тілдік сөздерге </w:t>
      </w:r>
      <w:r w:rsidR="00AE2D90">
        <w:rPr>
          <w:rFonts w:ascii="Times New Roman" w:hAnsi="Times New Roman" w:cs="Times New Roman"/>
          <w:sz w:val="28"/>
          <w:szCs w:val="28"/>
          <w:lang w:val="kk-KZ"/>
        </w:rPr>
        <w:t>деген құштарлығынан арылу керек;</w:t>
      </w:r>
    </w:p>
    <w:p w:rsidR="009C7278" w:rsidRPr="00DF0883" w:rsidRDefault="00DE235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4.</w:t>
      </w:r>
      <w:r w:rsidR="009C7278">
        <w:rPr>
          <w:rFonts w:ascii="Times New Roman" w:hAnsi="Times New Roman" w:cs="Times New Roman"/>
          <w:sz w:val="28"/>
          <w:szCs w:val="28"/>
          <w:lang w:val="kk-KZ"/>
        </w:rPr>
        <w:t xml:space="preserve"> </w:t>
      </w:r>
      <w:r w:rsidR="009C7278" w:rsidRPr="00DF0883">
        <w:rPr>
          <w:rFonts w:ascii="Times New Roman" w:hAnsi="Times New Roman" w:cs="Times New Roman"/>
          <w:sz w:val="28"/>
          <w:szCs w:val="28"/>
          <w:lang w:val="kk-KZ"/>
        </w:rPr>
        <w:t xml:space="preserve">Шет тілін </w:t>
      </w:r>
      <w:r w:rsidR="009C7278">
        <w:rPr>
          <w:rFonts w:ascii="Times New Roman" w:hAnsi="Times New Roman" w:cs="Times New Roman"/>
          <w:sz w:val="28"/>
          <w:szCs w:val="28"/>
          <w:lang w:val="kk-KZ"/>
        </w:rPr>
        <w:t xml:space="preserve">үйрену мен </w:t>
      </w:r>
      <w:r w:rsidR="009C7278" w:rsidRPr="00DF0883">
        <w:rPr>
          <w:rFonts w:ascii="Times New Roman" w:hAnsi="Times New Roman" w:cs="Times New Roman"/>
          <w:sz w:val="28"/>
          <w:szCs w:val="28"/>
          <w:lang w:val="kk-KZ"/>
        </w:rPr>
        <w:t>шет тіл</w:t>
      </w:r>
      <w:r w:rsidR="009C7278">
        <w:rPr>
          <w:rFonts w:ascii="Times New Roman" w:hAnsi="Times New Roman" w:cs="Times New Roman"/>
          <w:sz w:val="28"/>
          <w:szCs w:val="28"/>
          <w:lang w:val="kk-KZ"/>
        </w:rPr>
        <w:t xml:space="preserve">де оқыту арасында үлкен айырмашылық барын </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жақсылап түсіндіру керек</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М</w:t>
      </w:r>
      <w:r w:rsidR="009C7278" w:rsidRPr="00DF0883">
        <w:rPr>
          <w:rFonts w:ascii="Times New Roman" w:hAnsi="Times New Roman" w:cs="Times New Roman"/>
          <w:sz w:val="28"/>
          <w:szCs w:val="28"/>
          <w:lang w:val="kk-KZ"/>
        </w:rPr>
        <w:t>ектепте</w:t>
      </w:r>
      <w:r w:rsidR="009C7278">
        <w:rPr>
          <w:rFonts w:ascii="Times New Roman" w:hAnsi="Times New Roman" w:cs="Times New Roman"/>
          <w:sz w:val="28"/>
          <w:szCs w:val="28"/>
          <w:lang w:val="kk-KZ"/>
        </w:rPr>
        <w:t>рімізде</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 xml:space="preserve">жүріп жатқан </w:t>
      </w:r>
      <w:r w:rsidR="009C7278" w:rsidRPr="00DF0883">
        <w:rPr>
          <w:rFonts w:ascii="Times New Roman" w:hAnsi="Times New Roman" w:cs="Times New Roman"/>
          <w:sz w:val="28"/>
          <w:szCs w:val="28"/>
          <w:lang w:val="kk-KZ"/>
        </w:rPr>
        <w:t xml:space="preserve">шет тілін оқыту </w:t>
      </w:r>
      <w:r w:rsidR="009C7278">
        <w:rPr>
          <w:rFonts w:ascii="Times New Roman" w:hAnsi="Times New Roman" w:cs="Times New Roman"/>
          <w:sz w:val="28"/>
          <w:szCs w:val="28"/>
          <w:lang w:val="kk-KZ"/>
        </w:rPr>
        <w:t xml:space="preserve">ісі әлі де </w:t>
      </w:r>
      <w:r w:rsidR="009C7278" w:rsidRPr="00DF0883">
        <w:rPr>
          <w:rFonts w:ascii="Times New Roman" w:hAnsi="Times New Roman" w:cs="Times New Roman"/>
          <w:sz w:val="28"/>
          <w:szCs w:val="28"/>
          <w:lang w:val="kk-KZ"/>
        </w:rPr>
        <w:t xml:space="preserve">өте </w:t>
      </w:r>
      <w:r w:rsidR="009C7278">
        <w:rPr>
          <w:rFonts w:ascii="Times New Roman" w:hAnsi="Times New Roman" w:cs="Times New Roman"/>
          <w:sz w:val="28"/>
          <w:szCs w:val="28"/>
          <w:lang w:val="kk-KZ"/>
        </w:rPr>
        <w:t>өнімсіз</w:t>
      </w:r>
      <w:r w:rsidR="009C7278" w:rsidRPr="00DF0883">
        <w:rPr>
          <w:rFonts w:ascii="Times New Roman" w:hAnsi="Times New Roman" w:cs="Times New Roman"/>
          <w:sz w:val="28"/>
          <w:szCs w:val="28"/>
          <w:lang w:val="kk-KZ"/>
        </w:rPr>
        <w:t xml:space="preserve"> екенін ескере отырып, шет тілін </w:t>
      </w:r>
      <w:r w:rsidR="009C7278">
        <w:rPr>
          <w:rFonts w:ascii="Times New Roman" w:hAnsi="Times New Roman" w:cs="Times New Roman"/>
          <w:sz w:val="28"/>
          <w:szCs w:val="28"/>
          <w:lang w:val="kk-KZ"/>
        </w:rPr>
        <w:t>өнімді</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әрі</w:t>
      </w:r>
      <w:r w:rsidR="009C7278" w:rsidRPr="00DF0883">
        <w:rPr>
          <w:rFonts w:ascii="Times New Roman" w:hAnsi="Times New Roman" w:cs="Times New Roman"/>
          <w:sz w:val="28"/>
          <w:szCs w:val="28"/>
          <w:lang w:val="kk-KZ"/>
        </w:rPr>
        <w:t xml:space="preserve"> тиімді оқыту </w:t>
      </w:r>
      <w:r w:rsidR="009C7278">
        <w:rPr>
          <w:rFonts w:ascii="Times New Roman" w:hAnsi="Times New Roman" w:cs="Times New Roman"/>
          <w:sz w:val="28"/>
          <w:szCs w:val="28"/>
          <w:lang w:val="kk-KZ"/>
        </w:rPr>
        <w:t xml:space="preserve">үшін тиісті </w:t>
      </w:r>
      <w:r w:rsidR="009C7278" w:rsidRPr="00DF0883">
        <w:rPr>
          <w:rFonts w:ascii="Times New Roman" w:hAnsi="Times New Roman" w:cs="Times New Roman"/>
          <w:sz w:val="28"/>
          <w:szCs w:val="28"/>
          <w:lang w:val="kk-KZ"/>
        </w:rPr>
        <w:t>шаралар уақытылы қабылдан</w:t>
      </w:r>
      <w:r w:rsidR="009C7278">
        <w:rPr>
          <w:rFonts w:ascii="Times New Roman" w:hAnsi="Times New Roman" w:cs="Times New Roman"/>
          <w:sz w:val="28"/>
          <w:szCs w:val="28"/>
          <w:lang w:val="kk-KZ"/>
        </w:rPr>
        <w:t>ып,</w:t>
      </w:r>
      <w:r w:rsidR="009C7278" w:rsidRPr="00DF0883">
        <w:rPr>
          <w:rFonts w:ascii="Times New Roman" w:hAnsi="Times New Roman" w:cs="Times New Roman"/>
          <w:sz w:val="28"/>
          <w:szCs w:val="28"/>
          <w:lang w:val="kk-KZ"/>
        </w:rPr>
        <w:t xml:space="preserve"> шет тіл</w:t>
      </w:r>
      <w:r w:rsidR="009C7278">
        <w:rPr>
          <w:rFonts w:ascii="Times New Roman" w:hAnsi="Times New Roman" w:cs="Times New Roman"/>
          <w:sz w:val="28"/>
          <w:szCs w:val="28"/>
          <w:lang w:val="kk-KZ"/>
        </w:rPr>
        <w:t>де</w:t>
      </w:r>
      <w:r w:rsidR="009C7278" w:rsidRPr="00DF0883">
        <w:rPr>
          <w:rFonts w:ascii="Times New Roman" w:hAnsi="Times New Roman" w:cs="Times New Roman"/>
          <w:sz w:val="28"/>
          <w:szCs w:val="28"/>
          <w:lang w:val="kk-KZ"/>
        </w:rPr>
        <w:t xml:space="preserve"> оқытуды </w:t>
      </w:r>
      <w:r w:rsidR="009C7278">
        <w:rPr>
          <w:rFonts w:ascii="Times New Roman" w:hAnsi="Times New Roman" w:cs="Times New Roman"/>
          <w:sz w:val="28"/>
          <w:szCs w:val="28"/>
          <w:lang w:val="kk-KZ"/>
        </w:rPr>
        <w:t xml:space="preserve">мүлдем </w:t>
      </w:r>
      <w:r w:rsidR="009C7278" w:rsidRPr="00DF0883">
        <w:rPr>
          <w:rFonts w:ascii="Times New Roman" w:hAnsi="Times New Roman" w:cs="Times New Roman"/>
          <w:sz w:val="28"/>
          <w:szCs w:val="28"/>
          <w:lang w:val="kk-KZ"/>
        </w:rPr>
        <w:t>тоқтату керек.</w:t>
      </w:r>
    </w:p>
    <w:p w:rsidR="009C7278" w:rsidRPr="00DF0883" w:rsidRDefault="009C727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F0883">
        <w:rPr>
          <w:rFonts w:ascii="Times New Roman" w:hAnsi="Times New Roman" w:cs="Times New Roman"/>
          <w:sz w:val="28"/>
          <w:szCs w:val="28"/>
          <w:lang w:val="kk-KZ"/>
        </w:rPr>
        <w:t>5</w:t>
      </w:r>
      <w:r w:rsidR="00DE235D">
        <w:rPr>
          <w:rFonts w:ascii="Times New Roman" w:hAnsi="Times New Roman" w:cs="Times New Roman"/>
          <w:sz w:val="28"/>
          <w:szCs w:val="28"/>
          <w:lang w:val="kk-KZ"/>
        </w:rPr>
        <w:t>.</w:t>
      </w:r>
      <w:r w:rsidRPr="00DF0883">
        <w:rPr>
          <w:rFonts w:ascii="Times New Roman" w:hAnsi="Times New Roman" w:cs="Times New Roman"/>
          <w:sz w:val="28"/>
          <w:szCs w:val="28"/>
          <w:lang w:val="kk-KZ"/>
        </w:rPr>
        <w:t xml:space="preserve"> Шет тілін тиімді оқыту үшін</w:t>
      </w:r>
      <w:r>
        <w:rPr>
          <w:rFonts w:ascii="Times New Roman" w:hAnsi="Times New Roman" w:cs="Times New Roman"/>
          <w:sz w:val="28"/>
          <w:szCs w:val="28"/>
          <w:lang w:val="kk-KZ"/>
        </w:rPr>
        <w:t>,</w:t>
      </w:r>
      <w:r w:rsidRPr="00DF0883">
        <w:rPr>
          <w:rFonts w:ascii="Times New Roman" w:hAnsi="Times New Roman" w:cs="Times New Roman"/>
          <w:sz w:val="28"/>
          <w:szCs w:val="28"/>
          <w:lang w:val="kk-KZ"/>
        </w:rPr>
        <w:t xml:space="preserve"> ж</w:t>
      </w:r>
      <w:r>
        <w:rPr>
          <w:rFonts w:ascii="Times New Roman" w:hAnsi="Times New Roman" w:cs="Times New Roman"/>
          <w:sz w:val="28"/>
          <w:szCs w:val="28"/>
          <w:lang w:val="kk-KZ"/>
        </w:rPr>
        <w:t>оғары оқу орындарында алғашқы жыл</w:t>
      </w:r>
      <w:r w:rsidR="0019146A">
        <w:rPr>
          <w:rFonts w:ascii="Times New Roman" w:hAnsi="Times New Roman" w:cs="Times New Roman"/>
          <w:sz w:val="28"/>
          <w:szCs w:val="28"/>
          <w:lang w:val="kk-KZ"/>
        </w:rPr>
        <w:t>да</w:t>
      </w:r>
      <w:r>
        <w:rPr>
          <w:rFonts w:ascii="Times New Roman" w:hAnsi="Times New Roman" w:cs="Times New Roman"/>
          <w:sz w:val="28"/>
          <w:szCs w:val="28"/>
          <w:lang w:val="kk-KZ"/>
        </w:rPr>
        <w:t xml:space="preserve"> шағ</w:t>
      </w:r>
      <w:r w:rsidRPr="00DF0883">
        <w:rPr>
          <w:rFonts w:ascii="Times New Roman" w:hAnsi="Times New Roman" w:cs="Times New Roman"/>
          <w:sz w:val="28"/>
          <w:szCs w:val="28"/>
          <w:lang w:val="kk-KZ"/>
        </w:rPr>
        <w:t xml:space="preserve">ын топтар </w:t>
      </w:r>
      <w:r w:rsidR="0019146A">
        <w:rPr>
          <w:rFonts w:ascii="Times New Roman" w:hAnsi="Times New Roman" w:cs="Times New Roman"/>
          <w:sz w:val="28"/>
          <w:szCs w:val="28"/>
          <w:lang w:val="kk-KZ"/>
        </w:rPr>
        <w:t>құрып,</w:t>
      </w:r>
      <w:r w:rsidRPr="00DF088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білікті оқытушылар үшін </w:t>
      </w:r>
      <w:r w:rsidRPr="00DF0883">
        <w:rPr>
          <w:rFonts w:ascii="Times New Roman" w:hAnsi="Times New Roman" w:cs="Times New Roman"/>
          <w:sz w:val="28"/>
          <w:szCs w:val="28"/>
          <w:lang w:val="kk-KZ"/>
        </w:rPr>
        <w:t>«шет тілі дайындық с</w:t>
      </w:r>
      <w:r>
        <w:rPr>
          <w:rFonts w:ascii="Times New Roman" w:hAnsi="Times New Roman" w:cs="Times New Roman"/>
          <w:sz w:val="28"/>
          <w:szCs w:val="28"/>
          <w:lang w:val="kk-KZ"/>
        </w:rPr>
        <w:t>ыныбы</w:t>
      </w:r>
      <w:r w:rsidRPr="00DF088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ұйымдастырылып, </w:t>
      </w:r>
      <w:r w:rsidRPr="00DF0883">
        <w:rPr>
          <w:rFonts w:ascii="Times New Roman" w:hAnsi="Times New Roman" w:cs="Times New Roman"/>
          <w:sz w:val="28"/>
          <w:szCs w:val="28"/>
          <w:lang w:val="kk-KZ"/>
        </w:rPr>
        <w:t xml:space="preserve">келесі жылдары </w:t>
      </w:r>
      <w:r>
        <w:rPr>
          <w:rFonts w:ascii="Times New Roman" w:hAnsi="Times New Roman" w:cs="Times New Roman"/>
          <w:sz w:val="28"/>
          <w:szCs w:val="28"/>
          <w:lang w:val="kk-KZ"/>
        </w:rPr>
        <w:t>«кәсіби шет тілі» дәрістері</w:t>
      </w:r>
      <w:r w:rsidR="0019146A">
        <w:rPr>
          <w:rFonts w:ascii="Times New Roman" w:hAnsi="Times New Roman" w:cs="Times New Roman"/>
          <w:sz w:val="28"/>
          <w:szCs w:val="28"/>
          <w:lang w:val="kk-KZ"/>
        </w:rPr>
        <w:t>н өткізу</w:t>
      </w:r>
      <w:r>
        <w:rPr>
          <w:rFonts w:ascii="Times New Roman" w:hAnsi="Times New Roman" w:cs="Times New Roman"/>
          <w:sz w:val="28"/>
          <w:szCs w:val="28"/>
          <w:lang w:val="kk-KZ"/>
        </w:rPr>
        <w:t xml:space="preserve"> тиімді</w:t>
      </w:r>
      <w:r w:rsidRPr="00DF0883">
        <w:rPr>
          <w:rFonts w:ascii="Times New Roman" w:hAnsi="Times New Roman" w:cs="Times New Roman"/>
          <w:sz w:val="28"/>
          <w:szCs w:val="28"/>
          <w:lang w:val="kk-KZ"/>
        </w:rPr>
        <w:t xml:space="preserve"> шешім бол</w:t>
      </w:r>
      <w:r>
        <w:rPr>
          <w:rFonts w:ascii="Times New Roman" w:hAnsi="Times New Roman" w:cs="Times New Roman"/>
          <w:sz w:val="28"/>
          <w:szCs w:val="28"/>
          <w:lang w:val="kk-KZ"/>
        </w:rPr>
        <w:t>ар еді</w:t>
      </w:r>
      <w:r w:rsidRPr="00DF0883">
        <w:rPr>
          <w:rFonts w:ascii="Times New Roman" w:hAnsi="Times New Roman" w:cs="Times New Roman"/>
          <w:sz w:val="28"/>
          <w:szCs w:val="28"/>
          <w:lang w:val="kk-KZ"/>
        </w:rPr>
        <w:t>. Анкара Университеті</w:t>
      </w:r>
      <w:r>
        <w:rPr>
          <w:rFonts w:ascii="Times New Roman" w:hAnsi="Times New Roman" w:cs="Times New Roman"/>
          <w:sz w:val="28"/>
          <w:szCs w:val="28"/>
          <w:lang w:val="kk-KZ"/>
        </w:rPr>
        <w:t>нің T</w:t>
      </w:r>
      <w:r>
        <w:rPr>
          <w:rFonts w:ascii="Times New Roman" w:hAnsi="Times New Roman" w:cs="Times New Roman"/>
          <w:sz w:val="28"/>
          <w:szCs w:val="28"/>
          <w:lang w:val="tr-TR"/>
        </w:rPr>
        <w:t>Ö</w:t>
      </w:r>
      <w:r w:rsidRPr="00DF0883">
        <w:rPr>
          <w:rFonts w:ascii="Times New Roman" w:hAnsi="Times New Roman" w:cs="Times New Roman"/>
          <w:sz w:val="28"/>
          <w:szCs w:val="28"/>
          <w:lang w:val="kk-KZ"/>
        </w:rPr>
        <w:t xml:space="preserve">MER </w:t>
      </w:r>
      <w:r>
        <w:rPr>
          <w:rFonts w:ascii="Times New Roman" w:hAnsi="Times New Roman" w:cs="Times New Roman"/>
          <w:sz w:val="28"/>
          <w:szCs w:val="28"/>
          <w:lang w:val="kk-KZ"/>
        </w:rPr>
        <w:t xml:space="preserve">арқылы жүзеге асырып отырған </w:t>
      </w:r>
      <w:r w:rsidRPr="00DF0883">
        <w:rPr>
          <w:rFonts w:ascii="Times New Roman" w:hAnsi="Times New Roman" w:cs="Times New Roman"/>
          <w:sz w:val="28"/>
          <w:szCs w:val="28"/>
          <w:lang w:val="kk-KZ"/>
        </w:rPr>
        <w:t>дайындық сыны</w:t>
      </w:r>
      <w:r w:rsidR="00797501">
        <w:rPr>
          <w:rFonts w:ascii="Times New Roman" w:hAnsi="Times New Roman" w:cs="Times New Roman"/>
          <w:sz w:val="28"/>
          <w:szCs w:val="28"/>
          <w:lang w:val="kk-KZ"/>
        </w:rPr>
        <w:t>птары</w:t>
      </w:r>
      <w:r w:rsidRPr="00DF0883">
        <w:rPr>
          <w:rFonts w:ascii="Times New Roman" w:hAnsi="Times New Roman" w:cs="Times New Roman"/>
          <w:sz w:val="28"/>
          <w:szCs w:val="28"/>
          <w:lang w:val="kk-KZ"/>
        </w:rPr>
        <w:t xml:space="preserve"> негіз</w:t>
      </w:r>
      <w:r>
        <w:rPr>
          <w:rFonts w:ascii="Times New Roman" w:hAnsi="Times New Roman" w:cs="Times New Roman"/>
          <w:sz w:val="28"/>
          <w:szCs w:val="28"/>
          <w:lang w:val="kk-KZ"/>
        </w:rPr>
        <w:t>ге</w:t>
      </w:r>
      <w:r w:rsidRPr="00DF0883">
        <w:rPr>
          <w:rFonts w:ascii="Times New Roman" w:hAnsi="Times New Roman" w:cs="Times New Roman"/>
          <w:sz w:val="28"/>
          <w:szCs w:val="28"/>
          <w:lang w:val="kk-KZ"/>
        </w:rPr>
        <w:t xml:space="preserve"> алын</w:t>
      </w:r>
      <w:r>
        <w:rPr>
          <w:rFonts w:ascii="Times New Roman" w:hAnsi="Times New Roman" w:cs="Times New Roman"/>
          <w:sz w:val="28"/>
          <w:szCs w:val="28"/>
          <w:lang w:val="kk-KZ"/>
        </w:rPr>
        <w:t>а алады</w:t>
      </w:r>
      <w:r w:rsidR="0019146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9C7278" w:rsidRPr="00DF0883" w:rsidRDefault="00DE235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6.</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Т</w:t>
      </w:r>
      <w:r w:rsidR="009C7278" w:rsidRPr="00DF0883">
        <w:rPr>
          <w:rFonts w:ascii="Times New Roman" w:hAnsi="Times New Roman" w:cs="Times New Roman"/>
          <w:sz w:val="28"/>
          <w:szCs w:val="28"/>
          <w:lang w:val="kk-KZ"/>
        </w:rPr>
        <w:t>үрік</w:t>
      </w:r>
      <w:r w:rsidR="0019146A">
        <w:rPr>
          <w:rFonts w:ascii="Times New Roman" w:hAnsi="Times New Roman" w:cs="Times New Roman"/>
          <w:sz w:val="28"/>
          <w:szCs w:val="28"/>
          <w:lang w:val="kk-KZ"/>
        </w:rPr>
        <w:t xml:space="preserve"> тілінде </w:t>
      </w:r>
      <w:r w:rsidR="009C7278" w:rsidRPr="00DF0883">
        <w:rPr>
          <w:rFonts w:ascii="Times New Roman" w:hAnsi="Times New Roman" w:cs="Times New Roman"/>
          <w:sz w:val="28"/>
          <w:szCs w:val="28"/>
          <w:lang w:val="kk-KZ"/>
        </w:rPr>
        <w:t>білім беру</w:t>
      </w:r>
      <w:r w:rsidR="009C7278">
        <w:rPr>
          <w:rFonts w:ascii="Times New Roman" w:hAnsi="Times New Roman" w:cs="Times New Roman"/>
          <w:sz w:val="28"/>
          <w:szCs w:val="28"/>
          <w:lang w:val="kk-KZ"/>
        </w:rPr>
        <w:t>д</w:t>
      </w:r>
      <w:r w:rsidR="009C7278" w:rsidRPr="00DF0883">
        <w:rPr>
          <w:rFonts w:ascii="Times New Roman" w:hAnsi="Times New Roman" w:cs="Times New Roman"/>
          <w:sz w:val="28"/>
          <w:szCs w:val="28"/>
          <w:lang w:val="kk-KZ"/>
        </w:rPr>
        <w:t xml:space="preserve">ің барлық деңгейде тиімді </w:t>
      </w:r>
      <w:r w:rsidR="0019146A">
        <w:rPr>
          <w:rFonts w:ascii="Times New Roman" w:hAnsi="Times New Roman" w:cs="Times New Roman"/>
          <w:sz w:val="28"/>
          <w:szCs w:val="28"/>
          <w:lang w:val="kk-KZ"/>
        </w:rPr>
        <w:t>әрі</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өнімді</w:t>
      </w:r>
      <w:r w:rsidR="009C7278" w:rsidRPr="00DF0883">
        <w:rPr>
          <w:rFonts w:ascii="Times New Roman" w:hAnsi="Times New Roman" w:cs="Times New Roman"/>
          <w:sz w:val="28"/>
          <w:szCs w:val="28"/>
          <w:lang w:val="kk-KZ"/>
        </w:rPr>
        <w:t xml:space="preserve"> болуын қамтамасыз ету</w:t>
      </w:r>
      <w:r w:rsidR="009C7278">
        <w:rPr>
          <w:rFonts w:ascii="Times New Roman" w:hAnsi="Times New Roman" w:cs="Times New Roman"/>
          <w:sz w:val="28"/>
          <w:szCs w:val="28"/>
          <w:lang w:val="kk-KZ"/>
        </w:rPr>
        <w:t>ге тырысу керек</w:t>
      </w:r>
      <w:r w:rsidR="009C7278" w:rsidRPr="00DF0883">
        <w:rPr>
          <w:rFonts w:ascii="Times New Roman" w:hAnsi="Times New Roman" w:cs="Times New Roman"/>
          <w:sz w:val="28"/>
          <w:szCs w:val="28"/>
          <w:lang w:val="kk-KZ"/>
        </w:rPr>
        <w:t xml:space="preserve">. Бұл маңызды мәселе уақытша </w:t>
      </w:r>
      <w:r w:rsidR="009C7278">
        <w:rPr>
          <w:rFonts w:ascii="Times New Roman" w:hAnsi="Times New Roman" w:cs="Times New Roman"/>
          <w:sz w:val="28"/>
          <w:szCs w:val="28"/>
          <w:lang w:val="kk-KZ"/>
        </w:rPr>
        <w:t xml:space="preserve">министр </w:t>
      </w:r>
      <w:r w:rsidR="009C7278" w:rsidRPr="00DF0883">
        <w:rPr>
          <w:rFonts w:ascii="Times New Roman" w:hAnsi="Times New Roman" w:cs="Times New Roman"/>
          <w:sz w:val="28"/>
          <w:szCs w:val="28"/>
          <w:lang w:val="kk-KZ"/>
        </w:rPr>
        <w:t xml:space="preserve">немесе үкімет саясаты ретінде емес, қатаң әрі өзгермейтін мемлекеттік саясат ретінде </w:t>
      </w:r>
      <w:r w:rsidR="009C7278" w:rsidRPr="00DF0883">
        <w:rPr>
          <w:rFonts w:ascii="Times New Roman" w:hAnsi="Times New Roman" w:cs="Times New Roman"/>
          <w:sz w:val="28"/>
          <w:szCs w:val="28"/>
          <w:lang w:val="kk-KZ"/>
        </w:rPr>
        <w:lastRenderedPageBreak/>
        <w:t>қа</w:t>
      </w:r>
      <w:r w:rsidR="009C7278">
        <w:rPr>
          <w:rFonts w:ascii="Times New Roman" w:hAnsi="Times New Roman" w:cs="Times New Roman"/>
          <w:sz w:val="28"/>
          <w:szCs w:val="28"/>
          <w:lang w:val="kk-KZ"/>
        </w:rPr>
        <w:t>былдану</w:t>
      </w:r>
      <w:r w:rsidR="009C7278" w:rsidRPr="00DF0883">
        <w:rPr>
          <w:rFonts w:ascii="Times New Roman" w:hAnsi="Times New Roman" w:cs="Times New Roman"/>
          <w:sz w:val="28"/>
          <w:szCs w:val="28"/>
          <w:lang w:val="kk-KZ"/>
        </w:rPr>
        <w:t xml:space="preserve"> керек. </w:t>
      </w:r>
      <w:r w:rsidR="009C7278">
        <w:rPr>
          <w:rFonts w:ascii="Times New Roman" w:hAnsi="Times New Roman" w:cs="Times New Roman"/>
          <w:sz w:val="28"/>
          <w:szCs w:val="28"/>
          <w:lang w:val="kk-KZ"/>
        </w:rPr>
        <w:t>Негізгі мәселе</w:t>
      </w:r>
      <w:r w:rsidR="009C7278" w:rsidRPr="00DF0883">
        <w:rPr>
          <w:rFonts w:ascii="Times New Roman" w:hAnsi="Times New Roman" w:cs="Times New Roman"/>
          <w:sz w:val="28"/>
          <w:szCs w:val="28"/>
          <w:lang w:val="kk-KZ"/>
        </w:rPr>
        <w:t xml:space="preserve"> </w:t>
      </w:r>
      <w:r w:rsidR="009E478F" w:rsidRPr="009E478F">
        <w:rPr>
          <w:rFonts w:ascii="Times New Roman" w:hAnsi="Times New Roman" w:cs="Times New Roman"/>
          <w:sz w:val="28"/>
          <w:szCs w:val="28"/>
          <w:lang w:val="kk-KZ"/>
        </w:rPr>
        <w:t>–</w:t>
      </w:r>
      <w:r w:rsidR="009C7278" w:rsidRPr="00DF0883">
        <w:rPr>
          <w:rFonts w:ascii="Times New Roman" w:hAnsi="Times New Roman" w:cs="Times New Roman"/>
          <w:sz w:val="28"/>
          <w:szCs w:val="28"/>
          <w:lang w:val="kk-KZ"/>
        </w:rPr>
        <w:t xml:space="preserve"> тиімді </w:t>
      </w:r>
      <w:r w:rsidR="009C7278">
        <w:rPr>
          <w:rFonts w:ascii="Times New Roman" w:hAnsi="Times New Roman" w:cs="Times New Roman"/>
          <w:sz w:val="28"/>
          <w:szCs w:val="28"/>
          <w:lang w:val="kk-KZ"/>
        </w:rPr>
        <w:t>әрі</w:t>
      </w:r>
      <w:r w:rsidR="009C7278" w:rsidRPr="00DF0883">
        <w:rPr>
          <w:rFonts w:ascii="Times New Roman" w:hAnsi="Times New Roman" w:cs="Times New Roman"/>
          <w:sz w:val="28"/>
          <w:szCs w:val="28"/>
          <w:lang w:val="kk-KZ"/>
        </w:rPr>
        <w:t xml:space="preserve"> саналы </w:t>
      </w:r>
      <w:r w:rsidR="009C7278">
        <w:rPr>
          <w:rFonts w:ascii="Times New Roman" w:hAnsi="Times New Roman" w:cs="Times New Roman"/>
          <w:sz w:val="28"/>
          <w:szCs w:val="28"/>
          <w:lang w:val="kk-KZ"/>
        </w:rPr>
        <w:t xml:space="preserve">түрде </w:t>
      </w:r>
      <w:r w:rsidR="009C7278" w:rsidRPr="00DF0883">
        <w:rPr>
          <w:rFonts w:ascii="Times New Roman" w:hAnsi="Times New Roman" w:cs="Times New Roman"/>
          <w:sz w:val="28"/>
          <w:szCs w:val="28"/>
          <w:lang w:val="kk-KZ"/>
        </w:rPr>
        <w:t xml:space="preserve">ана тілінде білім беру. </w:t>
      </w:r>
      <w:r w:rsidR="009C7278">
        <w:rPr>
          <w:rFonts w:ascii="Times New Roman" w:hAnsi="Times New Roman" w:cs="Times New Roman"/>
          <w:sz w:val="28"/>
          <w:szCs w:val="28"/>
          <w:lang w:val="kk-KZ"/>
        </w:rPr>
        <w:t>Ан</w:t>
      </w:r>
      <w:r w:rsidR="009C7278" w:rsidRPr="00DF0883">
        <w:rPr>
          <w:rFonts w:ascii="Times New Roman" w:hAnsi="Times New Roman" w:cs="Times New Roman"/>
          <w:sz w:val="28"/>
          <w:szCs w:val="28"/>
          <w:lang w:val="kk-KZ"/>
        </w:rPr>
        <w:t xml:space="preserve">а тілін жақсы </w:t>
      </w:r>
      <w:r w:rsidR="009C7278">
        <w:rPr>
          <w:rFonts w:ascii="Times New Roman" w:hAnsi="Times New Roman" w:cs="Times New Roman"/>
          <w:sz w:val="28"/>
          <w:szCs w:val="28"/>
          <w:lang w:val="kk-KZ"/>
        </w:rPr>
        <w:t xml:space="preserve">білу </w:t>
      </w:r>
      <w:r w:rsidR="009C7278" w:rsidRPr="00DF0883">
        <w:rPr>
          <w:rFonts w:ascii="Times New Roman" w:hAnsi="Times New Roman" w:cs="Times New Roman"/>
          <w:sz w:val="28"/>
          <w:szCs w:val="28"/>
          <w:lang w:val="kk-KZ"/>
        </w:rPr>
        <w:t xml:space="preserve">шет тілін </w:t>
      </w:r>
      <w:r w:rsidR="009C7278">
        <w:rPr>
          <w:rFonts w:ascii="Times New Roman" w:hAnsi="Times New Roman" w:cs="Times New Roman"/>
          <w:sz w:val="28"/>
          <w:szCs w:val="28"/>
          <w:lang w:val="kk-KZ"/>
        </w:rPr>
        <w:t>жақсы меңгерудің алғы</w:t>
      </w:r>
      <w:r w:rsidR="009C7278" w:rsidRPr="00DF0883">
        <w:rPr>
          <w:rFonts w:ascii="Times New Roman" w:hAnsi="Times New Roman" w:cs="Times New Roman"/>
          <w:sz w:val="28"/>
          <w:szCs w:val="28"/>
          <w:lang w:val="kk-KZ"/>
        </w:rPr>
        <w:t>шарты екенін ұмытпа</w:t>
      </w:r>
      <w:r w:rsidR="0019146A">
        <w:rPr>
          <w:rFonts w:ascii="Times New Roman" w:hAnsi="Times New Roman" w:cs="Times New Roman"/>
          <w:sz w:val="28"/>
          <w:szCs w:val="28"/>
          <w:lang w:val="kk-KZ"/>
        </w:rPr>
        <w:t>у керек;</w:t>
      </w:r>
    </w:p>
    <w:p w:rsidR="009C7278" w:rsidRDefault="00DE235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7.</w:t>
      </w:r>
      <w:r w:rsidR="009C7278">
        <w:rPr>
          <w:rFonts w:ascii="Times New Roman" w:hAnsi="Times New Roman" w:cs="Times New Roman"/>
          <w:sz w:val="28"/>
          <w:szCs w:val="28"/>
          <w:lang w:val="kk-KZ"/>
        </w:rPr>
        <w:t xml:space="preserve"> Бұл оңай шаруа болмаса да «тілдік кеденге»</w:t>
      </w:r>
      <w:r w:rsidR="009C7278" w:rsidRPr="00DF0883">
        <w:rPr>
          <w:rFonts w:ascii="Times New Roman" w:hAnsi="Times New Roman" w:cs="Times New Roman"/>
          <w:sz w:val="28"/>
          <w:szCs w:val="28"/>
          <w:lang w:val="kk-KZ"/>
        </w:rPr>
        <w:t xml:space="preserve"> тезірек </w:t>
      </w:r>
      <w:r w:rsidR="009C7278">
        <w:rPr>
          <w:rFonts w:ascii="Times New Roman" w:hAnsi="Times New Roman" w:cs="Times New Roman"/>
          <w:sz w:val="28"/>
          <w:szCs w:val="28"/>
          <w:lang w:val="kk-KZ"/>
        </w:rPr>
        <w:t>өту керек</w:t>
      </w:r>
      <w:r w:rsidR="009C7278" w:rsidRPr="00DF0883">
        <w:rPr>
          <w:rFonts w:ascii="Times New Roman" w:hAnsi="Times New Roman" w:cs="Times New Roman"/>
          <w:sz w:val="28"/>
          <w:szCs w:val="28"/>
          <w:lang w:val="kk-KZ"/>
        </w:rPr>
        <w:t>, үстем тіл/ тілдер</w:t>
      </w:r>
      <w:r w:rsidR="009C7278">
        <w:rPr>
          <w:rFonts w:ascii="Times New Roman" w:hAnsi="Times New Roman" w:cs="Times New Roman"/>
          <w:sz w:val="28"/>
          <w:szCs w:val="28"/>
          <w:lang w:val="kk-KZ"/>
        </w:rPr>
        <w:t>ге</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 xml:space="preserve"> төтеп беру үшін жаңа сөздер мен терминжасамға ерекше мән беріліп, бұл іске </w:t>
      </w:r>
      <w:r w:rsidR="009C7278" w:rsidRPr="00DF0883">
        <w:rPr>
          <w:rFonts w:ascii="Times New Roman" w:hAnsi="Times New Roman" w:cs="Times New Roman"/>
          <w:sz w:val="28"/>
          <w:szCs w:val="28"/>
          <w:lang w:val="kk-KZ"/>
        </w:rPr>
        <w:t>түрлі сала мамандары</w:t>
      </w:r>
      <w:r w:rsidR="009C7278">
        <w:rPr>
          <w:rFonts w:ascii="Times New Roman" w:hAnsi="Times New Roman" w:cs="Times New Roman"/>
          <w:sz w:val="28"/>
          <w:szCs w:val="28"/>
          <w:lang w:val="kk-KZ"/>
        </w:rPr>
        <w:t>н да қатыстырып,</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 xml:space="preserve">бұл </w:t>
      </w:r>
      <w:r w:rsidR="0019146A">
        <w:rPr>
          <w:rFonts w:ascii="Times New Roman" w:hAnsi="Times New Roman" w:cs="Times New Roman"/>
          <w:sz w:val="28"/>
          <w:szCs w:val="28"/>
          <w:lang w:val="kk-KZ"/>
        </w:rPr>
        <w:t>бағытта</w:t>
      </w:r>
      <w:r w:rsidR="009C7278">
        <w:rPr>
          <w:rFonts w:ascii="Times New Roman" w:hAnsi="Times New Roman" w:cs="Times New Roman"/>
          <w:sz w:val="28"/>
          <w:szCs w:val="28"/>
          <w:lang w:val="kk-KZ"/>
        </w:rPr>
        <w:t xml:space="preserve"> қарқынды жұмыс істеу керек</w:t>
      </w:r>
      <w:r w:rsidR="0019146A">
        <w:rPr>
          <w:rFonts w:ascii="Times New Roman" w:hAnsi="Times New Roman" w:cs="Times New Roman"/>
          <w:sz w:val="28"/>
          <w:szCs w:val="28"/>
          <w:lang w:val="kk-KZ"/>
        </w:rPr>
        <w:t>;</w:t>
      </w:r>
    </w:p>
    <w:p w:rsidR="009C7278" w:rsidRPr="00AC4898" w:rsidRDefault="00DE235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8.</w:t>
      </w:r>
      <w:r w:rsidR="009C7278">
        <w:rPr>
          <w:rFonts w:ascii="Times New Roman" w:hAnsi="Times New Roman" w:cs="Times New Roman"/>
          <w:sz w:val="28"/>
          <w:szCs w:val="28"/>
          <w:lang w:val="kk-KZ"/>
        </w:rPr>
        <w:t xml:space="preserve"> Тіл</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мәселесінде</w:t>
      </w:r>
      <w:r w:rsidR="009C7278" w:rsidRPr="00DF0883">
        <w:rPr>
          <w:rFonts w:ascii="Times New Roman" w:hAnsi="Times New Roman" w:cs="Times New Roman"/>
          <w:sz w:val="28"/>
          <w:szCs w:val="28"/>
          <w:lang w:val="kk-KZ"/>
        </w:rPr>
        <w:t xml:space="preserve"> ықпал</w:t>
      </w:r>
      <w:r w:rsidR="009C7278">
        <w:rPr>
          <w:rFonts w:ascii="Times New Roman" w:hAnsi="Times New Roman" w:cs="Times New Roman"/>
          <w:sz w:val="28"/>
          <w:szCs w:val="28"/>
          <w:lang w:val="kk-KZ"/>
        </w:rPr>
        <w:t>ы мықты</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мамандық</w:t>
      </w:r>
      <w:r w:rsidR="00797501">
        <w:rPr>
          <w:rFonts w:ascii="Times New Roman" w:hAnsi="Times New Roman" w:cs="Times New Roman"/>
          <w:sz w:val="28"/>
          <w:szCs w:val="28"/>
          <w:lang w:val="kk-KZ"/>
        </w:rPr>
        <w:t>тар</w:t>
      </w:r>
      <w:r w:rsidR="009C7278">
        <w:rPr>
          <w:rFonts w:ascii="Times New Roman" w:hAnsi="Times New Roman" w:cs="Times New Roman"/>
          <w:sz w:val="28"/>
          <w:szCs w:val="28"/>
          <w:lang w:val="kk-KZ"/>
        </w:rPr>
        <w:t xml:space="preserve"> </w:t>
      </w:r>
      <w:r w:rsidR="009C7278" w:rsidRPr="00DF0883">
        <w:rPr>
          <w:rFonts w:ascii="Times New Roman" w:hAnsi="Times New Roman" w:cs="Times New Roman"/>
          <w:sz w:val="28"/>
          <w:szCs w:val="28"/>
          <w:lang w:val="kk-KZ"/>
        </w:rPr>
        <w:t>педагогтар</w:t>
      </w:r>
      <w:r w:rsidR="009C7278">
        <w:rPr>
          <w:rFonts w:ascii="Times New Roman" w:hAnsi="Times New Roman" w:cs="Times New Roman"/>
          <w:sz w:val="28"/>
          <w:szCs w:val="28"/>
          <w:lang w:val="kk-KZ"/>
        </w:rPr>
        <w:t xml:space="preserve"> мен</w:t>
      </w:r>
      <w:r w:rsidR="009C7278" w:rsidRPr="00DF0883">
        <w:rPr>
          <w:rFonts w:ascii="Times New Roman" w:hAnsi="Times New Roman" w:cs="Times New Roman"/>
          <w:sz w:val="28"/>
          <w:szCs w:val="28"/>
          <w:lang w:val="kk-KZ"/>
        </w:rPr>
        <w:t xml:space="preserve"> мұғалімдер </w:t>
      </w:r>
      <w:r w:rsidR="009C7278">
        <w:rPr>
          <w:rFonts w:ascii="Times New Roman" w:hAnsi="Times New Roman" w:cs="Times New Roman"/>
          <w:sz w:val="28"/>
          <w:szCs w:val="28"/>
          <w:lang w:val="kk-KZ"/>
        </w:rPr>
        <w:t xml:space="preserve">екенін ескере отырып, </w:t>
      </w:r>
      <w:r w:rsidR="009C7278" w:rsidRPr="002E4BD3">
        <w:rPr>
          <w:rFonts w:ascii="Times New Roman" w:hAnsi="Times New Roman" w:cs="Times New Roman"/>
          <w:sz w:val="28"/>
          <w:szCs w:val="28"/>
          <w:lang w:val="kk-KZ"/>
        </w:rPr>
        <w:t xml:space="preserve">ең алдымен түрік </w:t>
      </w:r>
      <w:r w:rsidR="009C7278">
        <w:rPr>
          <w:rFonts w:ascii="Times New Roman" w:hAnsi="Times New Roman" w:cs="Times New Roman"/>
          <w:sz w:val="28"/>
          <w:szCs w:val="28"/>
          <w:lang w:val="kk-KZ"/>
        </w:rPr>
        <w:t>тілі мен</w:t>
      </w:r>
      <w:r w:rsidR="009C7278" w:rsidRPr="002E4BD3">
        <w:rPr>
          <w:rFonts w:ascii="Times New Roman" w:hAnsi="Times New Roman" w:cs="Times New Roman"/>
          <w:sz w:val="28"/>
          <w:szCs w:val="28"/>
          <w:lang w:val="kk-KZ"/>
        </w:rPr>
        <w:t xml:space="preserve"> әдебиет</w:t>
      </w:r>
      <w:r w:rsidR="009C7278">
        <w:rPr>
          <w:rFonts w:ascii="Times New Roman" w:hAnsi="Times New Roman" w:cs="Times New Roman"/>
          <w:sz w:val="28"/>
          <w:szCs w:val="28"/>
          <w:lang w:val="kk-KZ"/>
        </w:rPr>
        <w:t>і</w:t>
      </w:r>
      <w:r w:rsidR="009C7278" w:rsidRPr="002E4BD3">
        <w:rPr>
          <w:rFonts w:ascii="Times New Roman" w:hAnsi="Times New Roman" w:cs="Times New Roman"/>
          <w:sz w:val="28"/>
          <w:szCs w:val="28"/>
          <w:lang w:val="kk-KZ"/>
        </w:rPr>
        <w:t xml:space="preserve"> мұғалім</w:t>
      </w:r>
      <w:r w:rsidR="009C7278">
        <w:rPr>
          <w:rFonts w:ascii="Times New Roman" w:hAnsi="Times New Roman" w:cs="Times New Roman"/>
          <w:sz w:val="28"/>
          <w:szCs w:val="28"/>
          <w:lang w:val="kk-KZ"/>
        </w:rPr>
        <w:t>дерінен бастап</w:t>
      </w:r>
      <w:r w:rsidR="009C7278" w:rsidRPr="002E4BD3">
        <w:rPr>
          <w:rFonts w:ascii="Times New Roman" w:hAnsi="Times New Roman" w:cs="Times New Roman"/>
          <w:sz w:val="28"/>
          <w:szCs w:val="28"/>
          <w:lang w:val="kk-KZ"/>
        </w:rPr>
        <w:t xml:space="preserve">, </w:t>
      </w:r>
      <w:r w:rsidR="009C7278" w:rsidRPr="00DF0883">
        <w:rPr>
          <w:rFonts w:ascii="Times New Roman" w:hAnsi="Times New Roman" w:cs="Times New Roman"/>
          <w:sz w:val="28"/>
          <w:szCs w:val="28"/>
          <w:lang w:val="kk-KZ"/>
        </w:rPr>
        <w:t xml:space="preserve">барлық </w:t>
      </w:r>
      <w:r w:rsidR="009C7278">
        <w:rPr>
          <w:rFonts w:ascii="Times New Roman" w:hAnsi="Times New Roman" w:cs="Times New Roman"/>
          <w:sz w:val="28"/>
          <w:szCs w:val="28"/>
          <w:lang w:val="kk-KZ"/>
        </w:rPr>
        <w:t xml:space="preserve">ұстаздардың </w:t>
      </w:r>
      <w:r w:rsidR="009C7278" w:rsidRPr="00DF0883">
        <w:rPr>
          <w:rFonts w:ascii="Times New Roman" w:hAnsi="Times New Roman" w:cs="Times New Roman"/>
          <w:sz w:val="28"/>
          <w:szCs w:val="28"/>
          <w:lang w:val="kk-KZ"/>
        </w:rPr>
        <w:t>ана тіл</w:t>
      </w:r>
      <w:r w:rsidR="009C7278">
        <w:rPr>
          <w:rFonts w:ascii="Times New Roman" w:hAnsi="Times New Roman" w:cs="Times New Roman"/>
          <w:sz w:val="28"/>
          <w:szCs w:val="28"/>
          <w:lang w:val="kk-KZ"/>
        </w:rPr>
        <w:t>ге деген құштарлығы мен санасы</w:t>
      </w:r>
      <w:r w:rsidR="0019146A">
        <w:rPr>
          <w:rFonts w:ascii="Times New Roman" w:hAnsi="Times New Roman" w:cs="Times New Roman"/>
          <w:sz w:val="28"/>
          <w:szCs w:val="28"/>
          <w:lang w:val="kk-KZ"/>
        </w:rPr>
        <w:t>н оятуға ерекше мән беру керек;</w:t>
      </w:r>
    </w:p>
    <w:p w:rsidR="009C7278" w:rsidRPr="00DF0883" w:rsidRDefault="00DE235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9.</w:t>
      </w:r>
      <w:r w:rsidR="009C7278">
        <w:rPr>
          <w:rFonts w:ascii="Times New Roman" w:hAnsi="Times New Roman" w:cs="Times New Roman"/>
          <w:sz w:val="28"/>
          <w:szCs w:val="28"/>
          <w:lang w:val="kk-KZ"/>
        </w:rPr>
        <w:t xml:space="preserve"> </w:t>
      </w:r>
      <w:r w:rsidR="009C7278" w:rsidRPr="00DF0883">
        <w:rPr>
          <w:rFonts w:ascii="Times New Roman" w:hAnsi="Times New Roman" w:cs="Times New Roman"/>
          <w:sz w:val="28"/>
          <w:szCs w:val="28"/>
          <w:lang w:val="kk-KZ"/>
        </w:rPr>
        <w:t>1937-19</w:t>
      </w:r>
      <w:r w:rsidR="009C7278" w:rsidRPr="004F3F52">
        <w:rPr>
          <w:rFonts w:ascii="Times New Roman" w:hAnsi="Times New Roman" w:cs="Times New Roman"/>
          <w:sz w:val="28"/>
          <w:szCs w:val="28"/>
          <w:lang w:val="kk-KZ"/>
        </w:rPr>
        <w:t>8</w:t>
      </w:r>
      <w:r w:rsidR="009C7278" w:rsidRPr="00DF0883">
        <w:rPr>
          <w:rFonts w:ascii="Times New Roman" w:hAnsi="Times New Roman" w:cs="Times New Roman"/>
          <w:sz w:val="28"/>
          <w:szCs w:val="28"/>
          <w:lang w:val="kk-KZ"/>
        </w:rPr>
        <w:t>0 жылдардағы № 5237 муниципалдық кірістер туралы заңның 21-бабы</w:t>
      </w:r>
      <w:r w:rsidR="009C7278">
        <w:rPr>
          <w:rFonts w:ascii="Times New Roman" w:hAnsi="Times New Roman" w:cs="Times New Roman"/>
          <w:sz w:val="28"/>
          <w:szCs w:val="28"/>
          <w:lang w:val="kk-KZ"/>
        </w:rPr>
        <w:t>на сәйкес</w:t>
      </w:r>
      <w:r w:rsidR="009C7278" w:rsidRPr="00DF0883">
        <w:rPr>
          <w:rFonts w:ascii="Times New Roman" w:hAnsi="Times New Roman" w:cs="Times New Roman"/>
          <w:sz w:val="28"/>
          <w:szCs w:val="28"/>
          <w:lang w:val="kk-KZ"/>
        </w:rPr>
        <w:t xml:space="preserve"> әр</w:t>
      </w:r>
      <w:r w:rsidR="009C7278">
        <w:rPr>
          <w:rFonts w:ascii="Times New Roman" w:hAnsi="Times New Roman" w:cs="Times New Roman"/>
          <w:sz w:val="28"/>
          <w:szCs w:val="28"/>
          <w:lang w:val="kk-KZ"/>
        </w:rPr>
        <w:t xml:space="preserve"> </w:t>
      </w:r>
      <w:r w:rsidR="009C7278" w:rsidRPr="00DF0883">
        <w:rPr>
          <w:rFonts w:ascii="Times New Roman" w:hAnsi="Times New Roman" w:cs="Times New Roman"/>
          <w:sz w:val="28"/>
          <w:szCs w:val="28"/>
          <w:lang w:val="kk-KZ"/>
        </w:rPr>
        <w:t xml:space="preserve">түрлі мекемелердің есіктеріне </w:t>
      </w:r>
      <w:r w:rsidR="009C7278">
        <w:rPr>
          <w:rFonts w:ascii="Times New Roman" w:hAnsi="Times New Roman" w:cs="Times New Roman"/>
          <w:sz w:val="28"/>
          <w:szCs w:val="28"/>
          <w:lang w:val="kk-KZ"/>
        </w:rPr>
        <w:t>ілінетін</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маңдайшалардағы жазулар</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т</w:t>
      </w:r>
      <w:r w:rsidR="009C7278" w:rsidRPr="00DF0883">
        <w:rPr>
          <w:rFonts w:ascii="Times New Roman" w:hAnsi="Times New Roman" w:cs="Times New Roman"/>
          <w:sz w:val="28"/>
          <w:szCs w:val="28"/>
          <w:lang w:val="kk-KZ"/>
        </w:rPr>
        <w:t>үрікше болуы керек</w:t>
      </w:r>
      <w:r w:rsidR="009C7278">
        <w:rPr>
          <w:rFonts w:ascii="Times New Roman" w:hAnsi="Times New Roman" w:cs="Times New Roman"/>
          <w:sz w:val="28"/>
          <w:szCs w:val="28"/>
          <w:lang w:val="kk-KZ"/>
        </w:rPr>
        <w:t xml:space="preserve"> еді</w:t>
      </w:r>
      <w:r w:rsidR="009C7278" w:rsidRPr="00DF0883">
        <w:rPr>
          <w:rFonts w:ascii="Times New Roman" w:hAnsi="Times New Roman" w:cs="Times New Roman"/>
          <w:sz w:val="28"/>
          <w:szCs w:val="28"/>
          <w:lang w:val="kk-KZ"/>
        </w:rPr>
        <w:t xml:space="preserve">. Бұл </w:t>
      </w:r>
      <w:r w:rsidR="009C7278">
        <w:rPr>
          <w:rFonts w:ascii="Times New Roman" w:hAnsi="Times New Roman" w:cs="Times New Roman"/>
          <w:sz w:val="28"/>
          <w:szCs w:val="28"/>
          <w:lang w:val="kk-KZ"/>
        </w:rPr>
        <w:t>заңның қолданыстан</w:t>
      </w:r>
      <w:r w:rsidR="009C7278" w:rsidRPr="00DF0883">
        <w:rPr>
          <w:rFonts w:ascii="Times New Roman" w:hAnsi="Times New Roman" w:cs="Times New Roman"/>
          <w:sz w:val="28"/>
          <w:szCs w:val="28"/>
          <w:lang w:val="kk-KZ"/>
        </w:rPr>
        <w:t xml:space="preserve"> шығарылып, </w:t>
      </w:r>
      <w:r w:rsidR="009C7278">
        <w:rPr>
          <w:rFonts w:ascii="Times New Roman" w:hAnsi="Times New Roman" w:cs="Times New Roman"/>
          <w:sz w:val="28"/>
          <w:szCs w:val="28"/>
          <w:lang w:val="kk-KZ"/>
        </w:rPr>
        <w:t>шарттардың</w:t>
      </w:r>
      <w:r w:rsidR="009C7278" w:rsidRPr="00DF0883">
        <w:rPr>
          <w:rFonts w:ascii="Times New Roman" w:hAnsi="Times New Roman" w:cs="Times New Roman"/>
          <w:sz w:val="28"/>
          <w:szCs w:val="28"/>
          <w:lang w:val="kk-KZ"/>
        </w:rPr>
        <w:t xml:space="preserve"> өзгеруі жағдайды </w:t>
      </w:r>
      <w:r w:rsidR="009C7278">
        <w:rPr>
          <w:rFonts w:ascii="Times New Roman" w:hAnsi="Times New Roman" w:cs="Times New Roman"/>
          <w:sz w:val="28"/>
          <w:szCs w:val="28"/>
          <w:lang w:val="kk-KZ"/>
        </w:rPr>
        <w:t>қиындатты</w:t>
      </w:r>
      <w:r w:rsidR="009C7278" w:rsidRPr="00DF0883">
        <w:rPr>
          <w:rFonts w:ascii="Times New Roman" w:hAnsi="Times New Roman" w:cs="Times New Roman"/>
          <w:sz w:val="28"/>
          <w:szCs w:val="28"/>
          <w:lang w:val="kk-KZ"/>
        </w:rPr>
        <w:t>. Атал</w:t>
      </w:r>
      <w:r w:rsidR="009C7278">
        <w:rPr>
          <w:rFonts w:ascii="Times New Roman" w:hAnsi="Times New Roman" w:cs="Times New Roman"/>
          <w:sz w:val="28"/>
          <w:szCs w:val="28"/>
          <w:lang w:val="kk-KZ"/>
        </w:rPr>
        <w:t>мыш</w:t>
      </w:r>
      <w:r w:rsidR="009C7278" w:rsidRPr="00DF0883">
        <w:rPr>
          <w:rFonts w:ascii="Times New Roman" w:hAnsi="Times New Roman" w:cs="Times New Roman"/>
          <w:sz w:val="28"/>
          <w:szCs w:val="28"/>
          <w:lang w:val="kk-KZ"/>
        </w:rPr>
        <w:t xml:space="preserve"> заңды қ</w:t>
      </w:r>
      <w:r w:rsidR="0019146A">
        <w:rPr>
          <w:rFonts w:ascii="Times New Roman" w:hAnsi="Times New Roman" w:cs="Times New Roman"/>
          <w:sz w:val="28"/>
          <w:szCs w:val="28"/>
          <w:lang w:val="kk-KZ"/>
        </w:rPr>
        <w:t>айтадан енгізу орынды болар еді;</w:t>
      </w:r>
    </w:p>
    <w:p w:rsidR="009C7278" w:rsidRPr="00DF0883" w:rsidRDefault="00DE235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10.</w:t>
      </w:r>
      <w:r w:rsidR="009C7278">
        <w:rPr>
          <w:rFonts w:ascii="Times New Roman" w:hAnsi="Times New Roman" w:cs="Times New Roman"/>
          <w:sz w:val="28"/>
          <w:szCs w:val="28"/>
          <w:lang w:val="kk-KZ"/>
        </w:rPr>
        <w:t xml:space="preserve"> </w:t>
      </w:r>
      <w:r w:rsidR="009C7278" w:rsidRPr="00B44712">
        <w:rPr>
          <w:rFonts w:ascii="Times New Roman" w:hAnsi="Times New Roman" w:cs="Times New Roman"/>
          <w:sz w:val="28"/>
          <w:szCs w:val="28"/>
          <w:lang w:val="kk-KZ"/>
        </w:rPr>
        <w:t>Түр</w:t>
      </w:r>
      <w:r w:rsidR="009C7278">
        <w:rPr>
          <w:rFonts w:ascii="Times New Roman" w:hAnsi="Times New Roman" w:cs="Times New Roman"/>
          <w:sz w:val="28"/>
          <w:szCs w:val="28"/>
          <w:lang w:val="kk-KZ"/>
        </w:rPr>
        <w:t xml:space="preserve">ік тілін артта қалудан </w:t>
      </w:r>
      <w:r w:rsidR="009C7278" w:rsidRPr="00B44712">
        <w:rPr>
          <w:rFonts w:ascii="Times New Roman" w:hAnsi="Times New Roman" w:cs="Times New Roman"/>
          <w:sz w:val="28"/>
          <w:szCs w:val="28"/>
          <w:lang w:val="kk-KZ"/>
        </w:rPr>
        <w:t>қорға</w:t>
      </w:r>
      <w:r w:rsidR="009C7278">
        <w:rPr>
          <w:rFonts w:ascii="Times New Roman" w:hAnsi="Times New Roman" w:cs="Times New Roman"/>
          <w:sz w:val="28"/>
          <w:szCs w:val="28"/>
          <w:lang w:val="kk-KZ"/>
        </w:rPr>
        <w:t>п,</w:t>
      </w:r>
      <w:r w:rsidR="009C7278" w:rsidRPr="00B44712">
        <w:rPr>
          <w:rFonts w:ascii="Times New Roman" w:hAnsi="Times New Roman" w:cs="Times New Roman"/>
          <w:sz w:val="28"/>
          <w:szCs w:val="28"/>
          <w:lang w:val="kk-KZ"/>
        </w:rPr>
        <w:t xml:space="preserve"> құтқару үшін жалпы және құқықтық реттеу </w:t>
      </w:r>
      <w:r w:rsidR="009C7278">
        <w:rPr>
          <w:rFonts w:ascii="Times New Roman" w:hAnsi="Times New Roman" w:cs="Times New Roman"/>
          <w:sz w:val="28"/>
          <w:szCs w:val="28"/>
          <w:lang w:val="kk-KZ"/>
        </w:rPr>
        <w:t>мақсатымен</w:t>
      </w:r>
      <w:r w:rsidR="009C7278" w:rsidRPr="00B44712">
        <w:rPr>
          <w:rFonts w:ascii="Times New Roman" w:hAnsi="Times New Roman" w:cs="Times New Roman"/>
          <w:sz w:val="28"/>
          <w:szCs w:val="28"/>
          <w:lang w:val="kk-KZ"/>
        </w:rPr>
        <w:t xml:space="preserve"> дайындалған «Түрік тілін қолдану туралы заң» жобасы</w:t>
      </w:r>
      <w:r w:rsidR="009C7278">
        <w:rPr>
          <w:rFonts w:ascii="Times New Roman" w:hAnsi="Times New Roman" w:cs="Times New Roman"/>
          <w:sz w:val="28"/>
          <w:szCs w:val="28"/>
          <w:lang w:val="kk-KZ"/>
        </w:rPr>
        <w:t>,</w:t>
      </w:r>
      <w:r w:rsidR="009C7278" w:rsidRPr="00B44712">
        <w:rPr>
          <w:rFonts w:ascii="Times New Roman" w:hAnsi="Times New Roman" w:cs="Times New Roman"/>
          <w:sz w:val="28"/>
          <w:szCs w:val="28"/>
          <w:lang w:val="kk-KZ"/>
        </w:rPr>
        <w:t xml:space="preserve"> тіл</w:t>
      </w:r>
      <w:r w:rsidR="009C7278">
        <w:rPr>
          <w:rFonts w:ascii="Times New Roman" w:hAnsi="Times New Roman" w:cs="Times New Roman"/>
          <w:sz w:val="28"/>
          <w:szCs w:val="28"/>
          <w:lang w:val="kk-KZ"/>
        </w:rPr>
        <w:t xml:space="preserve">-түсіну </w:t>
      </w:r>
      <w:r w:rsidR="009C7278" w:rsidRPr="00B44712">
        <w:rPr>
          <w:rFonts w:ascii="Times New Roman" w:hAnsi="Times New Roman" w:cs="Times New Roman"/>
          <w:sz w:val="28"/>
          <w:szCs w:val="28"/>
          <w:lang w:val="kk-KZ"/>
        </w:rPr>
        <w:t xml:space="preserve">және </w:t>
      </w:r>
      <w:r w:rsidR="009C7278">
        <w:rPr>
          <w:rFonts w:ascii="Times New Roman" w:hAnsi="Times New Roman" w:cs="Times New Roman"/>
          <w:sz w:val="28"/>
          <w:szCs w:val="28"/>
          <w:lang w:val="kk-KZ"/>
        </w:rPr>
        <w:t>бұл мәселеге</w:t>
      </w:r>
      <w:r w:rsidR="009C7278" w:rsidRPr="00B44712">
        <w:rPr>
          <w:rFonts w:ascii="Times New Roman" w:hAnsi="Times New Roman" w:cs="Times New Roman"/>
          <w:sz w:val="28"/>
          <w:szCs w:val="28"/>
          <w:lang w:val="kk-KZ"/>
        </w:rPr>
        <w:t xml:space="preserve"> көзқарас тұрғысынан қажетті түзетулер мен </w:t>
      </w:r>
      <w:r w:rsidR="009C7278">
        <w:rPr>
          <w:rFonts w:ascii="Times New Roman" w:hAnsi="Times New Roman" w:cs="Times New Roman"/>
          <w:sz w:val="28"/>
          <w:szCs w:val="28"/>
          <w:lang w:val="kk-KZ"/>
        </w:rPr>
        <w:t>реттеулер</w:t>
      </w:r>
      <w:r w:rsidR="009C7278" w:rsidRPr="00B44712">
        <w:rPr>
          <w:rFonts w:ascii="Times New Roman" w:hAnsi="Times New Roman" w:cs="Times New Roman"/>
          <w:sz w:val="28"/>
          <w:szCs w:val="28"/>
          <w:lang w:val="kk-KZ"/>
        </w:rPr>
        <w:t xml:space="preserve"> жаса</w:t>
      </w:r>
      <w:r w:rsidR="009C7278">
        <w:rPr>
          <w:rFonts w:ascii="Times New Roman" w:hAnsi="Times New Roman" w:cs="Times New Roman"/>
          <w:sz w:val="28"/>
          <w:szCs w:val="28"/>
          <w:lang w:val="kk-KZ"/>
        </w:rPr>
        <w:t xml:space="preserve">лып, </w:t>
      </w:r>
      <w:r w:rsidR="0019146A">
        <w:rPr>
          <w:rFonts w:ascii="Times New Roman" w:hAnsi="Times New Roman" w:cs="Times New Roman"/>
          <w:sz w:val="28"/>
          <w:szCs w:val="28"/>
          <w:lang w:val="kk-KZ"/>
        </w:rPr>
        <w:t>тез арада қабылдануы тиіс;</w:t>
      </w:r>
    </w:p>
    <w:p w:rsidR="009C7278" w:rsidRPr="00C368CB" w:rsidRDefault="00DE235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11.</w:t>
      </w:r>
      <w:r w:rsidR="009C7278" w:rsidRPr="00DF0883">
        <w:rPr>
          <w:rFonts w:ascii="Times New Roman" w:hAnsi="Times New Roman" w:cs="Times New Roman"/>
          <w:sz w:val="28"/>
          <w:szCs w:val="28"/>
          <w:lang w:val="kk-KZ"/>
        </w:rPr>
        <w:t xml:space="preserve"> </w:t>
      </w:r>
      <w:r w:rsidR="009C7278">
        <w:rPr>
          <w:rFonts w:ascii="Times New Roman" w:hAnsi="Times New Roman" w:cs="Times New Roman"/>
          <w:sz w:val="28"/>
          <w:szCs w:val="28"/>
          <w:lang w:val="kk-KZ"/>
        </w:rPr>
        <w:t>Кез-келген е</w:t>
      </w:r>
      <w:r w:rsidR="009C7278" w:rsidRPr="00DF0883">
        <w:rPr>
          <w:rFonts w:ascii="Times New Roman" w:hAnsi="Times New Roman" w:cs="Times New Roman"/>
          <w:sz w:val="28"/>
          <w:szCs w:val="28"/>
          <w:lang w:val="kk-KZ"/>
        </w:rPr>
        <w:t>лдің мәдениеті мен тілі</w:t>
      </w:r>
      <w:r w:rsidR="009C7278">
        <w:rPr>
          <w:rFonts w:ascii="Times New Roman" w:hAnsi="Times New Roman" w:cs="Times New Roman"/>
          <w:sz w:val="28"/>
          <w:szCs w:val="28"/>
          <w:lang w:val="kk-KZ"/>
        </w:rPr>
        <w:t>н бөлек қарастыруға болмайды</w:t>
      </w:r>
      <w:r w:rsidR="009C7278" w:rsidRPr="00DF0883">
        <w:rPr>
          <w:rFonts w:ascii="Times New Roman" w:hAnsi="Times New Roman" w:cs="Times New Roman"/>
          <w:sz w:val="28"/>
          <w:szCs w:val="28"/>
          <w:lang w:val="kk-KZ"/>
        </w:rPr>
        <w:t xml:space="preserve">. Тіл елдің әлеуметтік, экономикалық, мәдени және технологиялық құрылымы </w:t>
      </w:r>
      <w:r w:rsidR="009C7278">
        <w:rPr>
          <w:rFonts w:ascii="Times New Roman" w:hAnsi="Times New Roman" w:cs="Times New Roman"/>
          <w:sz w:val="28"/>
          <w:szCs w:val="28"/>
          <w:lang w:val="kk-KZ"/>
        </w:rPr>
        <w:t>мен ерекшеліктерімен</w:t>
      </w:r>
      <w:r w:rsidR="009C7278" w:rsidRPr="00DF0883">
        <w:rPr>
          <w:rFonts w:ascii="Times New Roman" w:hAnsi="Times New Roman" w:cs="Times New Roman"/>
          <w:sz w:val="28"/>
          <w:szCs w:val="28"/>
          <w:lang w:val="kk-KZ"/>
        </w:rPr>
        <w:t xml:space="preserve"> тығыз байланысты және олардан бөлек қарастырыла алмайды. Егер біз </w:t>
      </w:r>
      <w:r w:rsidR="009C7278">
        <w:rPr>
          <w:rFonts w:ascii="Times New Roman" w:hAnsi="Times New Roman" w:cs="Times New Roman"/>
          <w:sz w:val="28"/>
          <w:szCs w:val="28"/>
          <w:lang w:val="kk-KZ"/>
        </w:rPr>
        <w:t xml:space="preserve">бір </w:t>
      </w:r>
      <w:r w:rsidR="009C7278" w:rsidRPr="00DF0883">
        <w:rPr>
          <w:rFonts w:ascii="Times New Roman" w:hAnsi="Times New Roman" w:cs="Times New Roman"/>
          <w:sz w:val="28"/>
          <w:szCs w:val="28"/>
          <w:lang w:val="kk-KZ"/>
        </w:rPr>
        <w:t>өнім</w:t>
      </w:r>
      <w:r w:rsidR="009C7278">
        <w:rPr>
          <w:rFonts w:ascii="Times New Roman" w:hAnsi="Times New Roman" w:cs="Times New Roman"/>
          <w:sz w:val="28"/>
          <w:szCs w:val="28"/>
          <w:lang w:val="kk-KZ"/>
        </w:rPr>
        <w:t xml:space="preserve"> </w:t>
      </w:r>
      <w:r w:rsidR="009C7278" w:rsidRPr="00DF0883">
        <w:rPr>
          <w:rFonts w:ascii="Times New Roman" w:hAnsi="Times New Roman" w:cs="Times New Roman"/>
          <w:sz w:val="28"/>
          <w:szCs w:val="28"/>
          <w:lang w:val="kk-KZ"/>
        </w:rPr>
        <w:t xml:space="preserve">немесе </w:t>
      </w:r>
      <w:r w:rsidR="009C7278">
        <w:rPr>
          <w:rFonts w:ascii="Times New Roman" w:hAnsi="Times New Roman" w:cs="Times New Roman"/>
          <w:sz w:val="28"/>
          <w:szCs w:val="28"/>
          <w:lang w:val="kk-KZ"/>
        </w:rPr>
        <w:t xml:space="preserve">көлікті </w:t>
      </w:r>
      <w:r w:rsidR="009C7278" w:rsidRPr="00DF0883">
        <w:rPr>
          <w:rFonts w:ascii="Times New Roman" w:hAnsi="Times New Roman" w:cs="Times New Roman"/>
          <w:sz w:val="28"/>
          <w:szCs w:val="28"/>
          <w:lang w:val="kk-KZ"/>
        </w:rPr>
        <w:t>өзі</w:t>
      </w:r>
      <w:r w:rsidR="009C7278">
        <w:rPr>
          <w:rFonts w:ascii="Times New Roman" w:hAnsi="Times New Roman" w:cs="Times New Roman"/>
          <w:sz w:val="28"/>
          <w:szCs w:val="28"/>
          <w:lang w:val="kk-KZ"/>
        </w:rPr>
        <w:t xml:space="preserve">міз </w:t>
      </w:r>
      <w:r w:rsidR="009C7278" w:rsidRPr="00DF0883">
        <w:rPr>
          <w:rFonts w:ascii="Times New Roman" w:hAnsi="Times New Roman" w:cs="Times New Roman"/>
          <w:sz w:val="28"/>
          <w:szCs w:val="28"/>
          <w:lang w:val="kk-KZ"/>
        </w:rPr>
        <w:t>шығарма</w:t>
      </w:r>
      <w:r w:rsidR="009C7278">
        <w:rPr>
          <w:rFonts w:ascii="Times New Roman" w:hAnsi="Times New Roman" w:cs="Times New Roman"/>
          <w:sz w:val="28"/>
          <w:szCs w:val="28"/>
          <w:lang w:val="kk-KZ"/>
        </w:rPr>
        <w:t>й</w:t>
      </w:r>
      <w:r w:rsidR="009C7278" w:rsidRPr="00DF0883">
        <w:rPr>
          <w:rFonts w:ascii="Times New Roman" w:hAnsi="Times New Roman" w:cs="Times New Roman"/>
          <w:sz w:val="28"/>
          <w:szCs w:val="28"/>
          <w:lang w:val="kk-KZ"/>
        </w:rPr>
        <w:t xml:space="preserve"> оны сырттан сатып алсақ, демек, </w:t>
      </w:r>
      <w:r w:rsidR="009C7278">
        <w:rPr>
          <w:rFonts w:ascii="Times New Roman" w:hAnsi="Times New Roman" w:cs="Times New Roman"/>
          <w:sz w:val="28"/>
          <w:szCs w:val="28"/>
          <w:lang w:val="kk-KZ"/>
        </w:rPr>
        <w:t>тек оны емес,</w:t>
      </w:r>
      <w:r w:rsidR="009C7278" w:rsidRPr="00DF0883">
        <w:rPr>
          <w:rFonts w:ascii="Times New Roman" w:hAnsi="Times New Roman" w:cs="Times New Roman"/>
          <w:sz w:val="28"/>
          <w:szCs w:val="28"/>
          <w:lang w:val="kk-KZ"/>
        </w:rPr>
        <w:t xml:space="preserve"> оның ат</w:t>
      </w:r>
      <w:r w:rsidR="009C7278">
        <w:rPr>
          <w:rFonts w:ascii="Times New Roman" w:hAnsi="Times New Roman" w:cs="Times New Roman"/>
          <w:sz w:val="28"/>
          <w:szCs w:val="28"/>
          <w:lang w:val="kk-KZ"/>
        </w:rPr>
        <w:t>ауын</w:t>
      </w:r>
      <w:r w:rsidR="009C7278" w:rsidRPr="00DF0883">
        <w:rPr>
          <w:rFonts w:ascii="Times New Roman" w:hAnsi="Times New Roman" w:cs="Times New Roman"/>
          <w:sz w:val="28"/>
          <w:szCs w:val="28"/>
          <w:lang w:val="kk-KZ"/>
        </w:rPr>
        <w:t xml:space="preserve"> және </w:t>
      </w:r>
      <w:r w:rsidR="0019146A">
        <w:rPr>
          <w:rFonts w:ascii="Times New Roman" w:hAnsi="Times New Roman" w:cs="Times New Roman"/>
          <w:sz w:val="28"/>
          <w:szCs w:val="28"/>
          <w:lang w:val="kk-KZ"/>
        </w:rPr>
        <w:t>оған қатысты</w:t>
      </w:r>
      <w:r w:rsidR="009C7278" w:rsidRPr="00DF0883">
        <w:rPr>
          <w:rFonts w:ascii="Times New Roman" w:hAnsi="Times New Roman" w:cs="Times New Roman"/>
          <w:sz w:val="28"/>
          <w:szCs w:val="28"/>
          <w:lang w:val="kk-KZ"/>
        </w:rPr>
        <w:t xml:space="preserve"> терминдер</w:t>
      </w:r>
      <w:r w:rsidR="0019146A">
        <w:rPr>
          <w:rFonts w:ascii="Times New Roman" w:hAnsi="Times New Roman" w:cs="Times New Roman"/>
          <w:sz w:val="28"/>
          <w:szCs w:val="28"/>
          <w:lang w:val="kk-KZ"/>
        </w:rPr>
        <w:t>ін</w:t>
      </w:r>
      <w:r w:rsidR="009C7278" w:rsidRPr="00DF0883">
        <w:rPr>
          <w:rFonts w:ascii="Times New Roman" w:hAnsi="Times New Roman" w:cs="Times New Roman"/>
          <w:sz w:val="28"/>
          <w:szCs w:val="28"/>
          <w:lang w:val="kk-KZ"/>
        </w:rPr>
        <w:t xml:space="preserve"> де алу</w:t>
      </w:r>
      <w:r w:rsidR="009C7278">
        <w:rPr>
          <w:rFonts w:ascii="Times New Roman" w:hAnsi="Times New Roman" w:cs="Times New Roman"/>
          <w:sz w:val="28"/>
          <w:szCs w:val="28"/>
          <w:lang w:val="kk-KZ"/>
        </w:rPr>
        <w:t>ға мәжбүрміз</w:t>
      </w:r>
      <w:r w:rsidR="009C7278">
        <w:rPr>
          <w:rFonts w:ascii="Times New Roman" w:hAnsi="Times New Roman" w:cs="Times New Roman"/>
          <w:sz w:val="28"/>
          <w:szCs w:val="28"/>
          <w:lang w:val="tr-TR"/>
        </w:rPr>
        <w:t xml:space="preserve"> </w:t>
      </w:r>
      <w:r w:rsidR="009C7278" w:rsidRPr="00C368CB">
        <w:rPr>
          <w:rFonts w:ascii="Times New Roman" w:hAnsi="Times New Roman" w:cs="Times New Roman"/>
          <w:sz w:val="28"/>
          <w:szCs w:val="28"/>
          <w:lang w:val="kk-KZ"/>
        </w:rPr>
        <w:t>[</w:t>
      </w:r>
      <w:r w:rsidR="00743A3B">
        <w:rPr>
          <w:rFonts w:ascii="Times New Roman" w:hAnsi="Times New Roman" w:cs="Times New Roman"/>
          <w:sz w:val="28"/>
          <w:szCs w:val="28"/>
          <w:lang w:val="kk-KZ"/>
        </w:rPr>
        <w:t>157</w:t>
      </w:r>
      <w:r w:rsidR="009C7278" w:rsidRPr="00C368CB">
        <w:rPr>
          <w:rFonts w:ascii="Times New Roman" w:hAnsi="Times New Roman" w:cs="Times New Roman"/>
          <w:sz w:val="28"/>
          <w:szCs w:val="28"/>
          <w:lang w:val="kk-KZ"/>
        </w:rPr>
        <w:t xml:space="preserve">, </w:t>
      </w:r>
      <w:r w:rsidR="000D650A">
        <w:rPr>
          <w:rFonts w:ascii="Times New Roman" w:hAnsi="Times New Roman" w:cs="Times New Roman"/>
          <w:sz w:val="28"/>
          <w:szCs w:val="28"/>
          <w:lang w:val="kk-KZ"/>
        </w:rPr>
        <w:t xml:space="preserve">б. </w:t>
      </w:r>
      <w:r w:rsidR="009C7278" w:rsidRPr="00C368CB">
        <w:rPr>
          <w:rFonts w:ascii="Times New Roman" w:hAnsi="Times New Roman" w:cs="Times New Roman"/>
          <w:sz w:val="28"/>
          <w:szCs w:val="28"/>
          <w:lang w:val="kk-KZ"/>
        </w:rPr>
        <w:t>152].</w:t>
      </w:r>
    </w:p>
    <w:p w:rsidR="009C7278"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008731DB" w:rsidRPr="008731DB">
        <w:rPr>
          <w:rFonts w:ascii="Times New Roman" w:eastAsia="Calibri" w:hAnsi="Times New Roman" w:cs="Times New Roman"/>
          <w:sz w:val="28"/>
          <w:szCs w:val="28"/>
          <w:lang w:val="kk-KZ"/>
        </w:rPr>
        <w:t>Қ</w:t>
      </w:r>
      <w:r w:rsidRPr="008731DB">
        <w:rPr>
          <w:rFonts w:ascii="Times New Roman" w:eastAsia="Calibri" w:hAnsi="Times New Roman" w:cs="Times New Roman"/>
          <w:sz w:val="28"/>
          <w:szCs w:val="28"/>
          <w:lang w:val="kk-KZ"/>
        </w:rPr>
        <w:t>азіргі түрік тілі</w:t>
      </w:r>
      <w:r w:rsidR="008731DB" w:rsidRPr="008731DB">
        <w:rPr>
          <w:rFonts w:ascii="Times New Roman" w:eastAsia="Calibri" w:hAnsi="Times New Roman" w:cs="Times New Roman"/>
          <w:sz w:val="28"/>
          <w:szCs w:val="28"/>
          <w:lang w:val="kk-KZ"/>
        </w:rPr>
        <w:t>н</w:t>
      </w:r>
      <w:r w:rsidRPr="008731DB">
        <w:rPr>
          <w:rFonts w:ascii="Times New Roman" w:eastAsia="Calibri" w:hAnsi="Times New Roman" w:cs="Times New Roman"/>
          <w:sz w:val="28"/>
          <w:szCs w:val="28"/>
          <w:lang w:val="kk-KZ"/>
        </w:rPr>
        <w:t>, оның сөздік қоры</w:t>
      </w:r>
      <w:r w:rsidR="008731DB" w:rsidRPr="008731DB">
        <w:rPr>
          <w:rFonts w:ascii="Times New Roman" w:eastAsia="Calibri" w:hAnsi="Times New Roman" w:cs="Times New Roman"/>
          <w:sz w:val="28"/>
          <w:szCs w:val="28"/>
          <w:lang w:val="kk-KZ"/>
        </w:rPr>
        <w:t>н</w:t>
      </w:r>
      <w:r w:rsidRPr="008731DB">
        <w:rPr>
          <w:rFonts w:ascii="Times New Roman" w:eastAsia="Calibri" w:hAnsi="Times New Roman" w:cs="Times New Roman"/>
          <w:sz w:val="28"/>
          <w:szCs w:val="28"/>
          <w:lang w:val="kk-KZ"/>
        </w:rPr>
        <w:t xml:space="preserve"> күрделі тарихи және социолингвистикалық үдерістің жемісі</w:t>
      </w:r>
      <w:r w:rsidR="008731DB" w:rsidRPr="008731DB">
        <w:rPr>
          <w:rFonts w:ascii="Times New Roman" w:eastAsia="Calibri" w:hAnsi="Times New Roman" w:cs="Times New Roman"/>
          <w:sz w:val="28"/>
          <w:szCs w:val="28"/>
          <w:lang w:val="kk-KZ"/>
        </w:rPr>
        <w:t xml:space="preserve"> ретінде қарасақ, к</w:t>
      </w:r>
      <w:r w:rsidRPr="008731DB">
        <w:rPr>
          <w:rFonts w:ascii="Times New Roman" w:eastAsia="Calibri" w:hAnsi="Times New Roman" w:cs="Times New Roman"/>
          <w:sz w:val="28"/>
          <w:szCs w:val="28"/>
          <w:lang w:val="kk-KZ"/>
        </w:rPr>
        <w:t xml:space="preserve">ей кездердегі тілдің спонтандық дамуы қоғамның саналы түрде араласуымен </w:t>
      </w:r>
      <w:r w:rsidR="008731DB">
        <w:rPr>
          <w:rFonts w:ascii="Times New Roman" w:eastAsia="Calibri" w:hAnsi="Times New Roman" w:cs="Times New Roman"/>
          <w:sz w:val="28"/>
          <w:szCs w:val="28"/>
          <w:lang w:val="kk-KZ"/>
        </w:rPr>
        <w:t xml:space="preserve">іске асса, </w:t>
      </w:r>
      <w:r w:rsidRPr="008731DB">
        <w:rPr>
          <w:rFonts w:ascii="Times New Roman" w:eastAsia="Calibri" w:hAnsi="Times New Roman" w:cs="Times New Roman"/>
          <w:sz w:val="28"/>
          <w:szCs w:val="28"/>
          <w:lang w:val="kk-KZ"/>
        </w:rPr>
        <w:t>кей</w:t>
      </w:r>
      <w:r w:rsidR="008731DB">
        <w:rPr>
          <w:rFonts w:ascii="Times New Roman" w:eastAsia="Calibri" w:hAnsi="Times New Roman" w:cs="Times New Roman"/>
          <w:sz w:val="28"/>
          <w:szCs w:val="28"/>
          <w:lang w:val="kk-KZ"/>
        </w:rPr>
        <w:t>де</w:t>
      </w:r>
      <w:r w:rsidRPr="008731DB">
        <w:rPr>
          <w:rFonts w:ascii="Times New Roman" w:eastAsia="Calibri" w:hAnsi="Times New Roman" w:cs="Times New Roman"/>
          <w:sz w:val="28"/>
          <w:szCs w:val="28"/>
          <w:lang w:val="kk-KZ"/>
        </w:rPr>
        <w:t xml:space="preserve"> бәсеңдесе де, тоқтамастан жалғасқан тіл реформасымен ұштасып жат</w:t>
      </w:r>
      <w:r w:rsidR="008731DB" w:rsidRPr="008731DB">
        <w:rPr>
          <w:rFonts w:ascii="Times New Roman" w:eastAsia="Calibri" w:hAnsi="Times New Roman" w:cs="Times New Roman"/>
          <w:sz w:val="28"/>
          <w:szCs w:val="28"/>
          <w:lang w:val="kk-KZ"/>
        </w:rPr>
        <w:t>қанын көреміз</w:t>
      </w:r>
      <w:r w:rsidRPr="008731DB">
        <w:rPr>
          <w:rFonts w:ascii="Times New Roman" w:eastAsia="Calibri" w:hAnsi="Times New Roman" w:cs="Times New Roman"/>
          <w:sz w:val="28"/>
          <w:szCs w:val="28"/>
          <w:lang w:val="kk-KZ"/>
        </w:rPr>
        <w:t xml:space="preserve">. </w:t>
      </w:r>
      <w:r w:rsidR="008731DB" w:rsidRPr="008731DB">
        <w:rPr>
          <w:rFonts w:ascii="Times New Roman" w:eastAsia="Calibri" w:hAnsi="Times New Roman" w:cs="Times New Roman"/>
          <w:sz w:val="28"/>
          <w:szCs w:val="28"/>
          <w:lang w:val="kk-KZ"/>
        </w:rPr>
        <w:t>Бүгінгі таңда түрік тілінің стил</w:t>
      </w:r>
      <w:r w:rsidR="008731DB">
        <w:rPr>
          <w:rFonts w:ascii="Times New Roman" w:eastAsia="Calibri" w:hAnsi="Times New Roman" w:cs="Times New Roman"/>
          <w:sz w:val="28"/>
          <w:szCs w:val="28"/>
          <w:lang w:val="kk-KZ"/>
        </w:rPr>
        <w:t>ьд</w:t>
      </w:r>
      <w:r w:rsidR="008731DB" w:rsidRPr="008731DB">
        <w:rPr>
          <w:rFonts w:ascii="Times New Roman" w:eastAsia="Calibri" w:hAnsi="Times New Roman" w:cs="Times New Roman"/>
          <w:sz w:val="28"/>
          <w:szCs w:val="28"/>
          <w:lang w:val="kk-KZ"/>
        </w:rPr>
        <w:t xml:space="preserve">ік </w:t>
      </w:r>
      <w:r w:rsidR="008731DB">
        <w:rPr>
          <w:rFonts w:ascii="Times New Roman" w:eastAsia="Calibri" w:hAnsi="Times New Roman" w:cs="Times New Roman"/>
          <w:sz w:val="28"/>
          <w:szCs w:val="28"/>
          <w:lang w:val="kk-KZ"/>
        </w:rPr>
        <w:t xml:space="preserve">жүйесі айқындалып, </w:t>
      </w:r>
      <w:r w:rsidR="008731DB" w:rsidRPr="008731DB">
        <w:rPr>
          <w:rFonts w:ascii="Times New Roman" w:eastAsia="Calibri" w:hAnsi="Times New Roman" w:cs="Times New Roman"/>
          <w:sz w:val="28"/>
          <w:szCs w:val="28"/>
          <w:lang w:val="kk-KZ"/>
        </w:rPr>
        <w:t xml:space="preserve"> терминологиялық жүйе</w:t>
      </w:r>
      <w:r w:rsidR="008731DB">
        <w:rPr>
          <w:rFonts w:ascii="Times New Roman" w:eastAsia="Calibri" w:hAnsi="Times New Roman" w:cs="Times New Roman"/>
          <w:sz w:val="28"/>
          <w:szCs w:val="28"/>
          <w:lang w:val="kk-KZ"/>
        </w:rPr>
        <w:t>с</w:t>
      </w:r>
      <w:r w:rsidR="008731DB" w:rsidRPr="008731DB">
        <w:rPr>
          <w:rFonts w:ascii="Times New Roman" w:eastAsia="Calibri" w:hAnsi="Times New Roman" w:cs="Times New Roman"/>
          <w:sz w:val="28"/>
          <w:szCs w:val="28"/>
          <w:lang w:val="kk-KZ"/>
        </w:rPr>
        <w:t>і</w:t>
      </w:r>
      <w:r w:rsidR="008731DB">
        <w:rPr>
          <w:rFonts w:ascii="Times New Roman" w:eastAsia="Calibri" w:hAnsi="Times New Roman" w:cs="Times New Roman"/>
          <w:sz w:val="28"/>
          <w:szCs w:val="28"/>
          <w:lang w:val="kk-KZ"/>
        </w:rPr>
        <w:t xml:space="preserve"> жинақталып</w:t>
      </w:r>
      <w:r w:rsidR="008731DB" w:rsidRPr="008731DB">
        <w:rPr>
          <w:rFonts w:ascii="Times New Roman" w:eastAsia="Calibri" w:hAnsi="Times New Roman" w:cs="Times New Roman"/>
          <w:sz w:val="28"/>
          <w:szCs w:val="28"/>
          <w:lang w:val="kk-KZ"/>
        </w:rPr>
        <w:t>, н</w:t>
      </w:r>
      <w:r w:rsidRPr="008731DB">
        <w:rPr>
          <w:rFonts w:ascii="Times New Roman" w:eastAsia="Calibri" w:hAnsi="Times New Roman" w:cs="Times New Roman"/>
          <w:sz w:val="28"/>
          <w:szCs w:val="28"/>
          <w:lang w:val="kk-KZ"/>
        </w:rPr>
        <w:t>егізінен, ұлттық түрік тілі қалыптас</w:t>
      </w:r>
      <w:r w:rsidR="008731DB" w:rsidRPr="008731DB">
        <w:rPr>
          <w:rFonts w:ascii="Times New Roman" w:eastAsia="Calibri" w:hAnsi="Times New Roman" w:cs="Times New Roman"/>
          <w:sz w:val="28"/>
          <w:szCs w:val="28"/>
          <w:lang w:val="kk-KZ"/>
        </w:rPr>
        <w:t>ты</w:t>
      </w:r>
      <w:r w:rsidRPr="008731DB">
        <w:rPr>
          <w:rFonts w:ascii="Times New Roman" w:eastAsia="Calibri" w:hAnsi="Times New Roman" w:cs="Times New Roman"/>
          <w:sz w:val="28"/>
          <w:szCs w:val="28"/>
          <w:lang w:val="kk-KZ"/>
        </w:rPr>
        <w:t>.</w:t>
      </w:r>
      <w:r w:rsidR="0019146A">
        <w:rPr>
          <w:rFonts w:ascii="Times New Roman" w:eastAsia="Calibri" w:hAnsi="Times New Roman" w:cs="Times New Roman"/>
          <w:sz w:val="28"/>
          <w:szCs w:val="28"/>
          <w:lang w:val="kk-KZ"/>
        </w:rPr>
        <w:t xml:space="preserve"> </w:t>
      </w:r>
      <w:r w:rsidR="008731DB" w:rsidRPr="00E011F7">
        <w:rPr>
          <w:rFonts w:ascii="Times New Roman" w:eastAsia="Calibri" w:hAnsi="Times New Roman" w:cs="Times New Roman"/>
          <w:sz w:val="28"/>
          <w:szCs w:val="28"/>
          <w:lang w:val="kk-KZ"/>
        </w:rPr>
        <w:t>Дегенмен</w:t>
      </w:r>
      <w:r w:rsidRPr="00E011F7">
        <w:rPr>
          <w:rFonts w:ascii="Times New Roman" w:eastAsia="Calibri" w:hAnsi="Times New Roman" w:cs="Times New Roman"/>
          <w:sz w:val="28"/>
          <w:szCs w:val="28"/>
          <w:lang w:val="kk-KZ"/>
        </w:rPr>
        <w:t xml:space="preserve"> түрік тілі лексикасы мен терминологиясын </w:t>
      </w:r>
      <w:r w:rsidR="008731DB" w:rsidRPr="00E011F7">
        <w:rPr>
          <w:rFonts w:ascii="Times New Roman" w:eastAsia="Calibri" w:hAnsi="Times New Roman" w:cs="Times New Roman"/>
          <w:sz w:val="28"/>
          <w:szCs w:val="28"/>
          <w:lang w:val="kk-KZ"/>
        </w:rPr>
        <w:t>жинақтауға</w:t>
      </w:r>
      <w:r w:rsidRPr="00E011F7">
        <w:rPr>
          <w:rFonts w:ascii="Times New Roman" w:eastAsia="Calibri" w:hAnsi="Times New Roman" w:cs="Times New Roman"/>
          <w:sz w:val="28"/>
          <w:szCs w:val="28"/>
          <w:lang w:val="kk-KZ"/>
        </w:rPr>
        <w:t xml:space="preserve"> бағытталған өнімді жұмыстарға қарамастан, </w:t>
      </w:r>
      <w:r w:rsidR="008731DB" w:rsidRPr="00E011F7">
        <w:rPr>
          <w:rFonts w:ascii="Times New Roman" w:eastAsia="Calibri" w:hAnsi="Times New Roman" w:cs="Times New Roman"/>
          <w:sz w:val="28"/>
          <w:szCs w:val="28"/>
          <w:lang w:val="kk-KZ"/>
        </w:rPr>
        <w:t xml:space="preserve">түрік </w:t>
      </w:r>
      <w:r w:rsidRPr="00E011F7">
        <w:rPr>
          <w:rFonts w:ascii="Times New Roman" w:eastAsia="Calibri" w:hAnsi="Times New Roman" w:cs="Times New Roman"/>
          <w:sz w:val="28"/>
          <w:szCs w:val="28"/>
          <w:lang w:val="kk-KZ"/>
        </w:rPr>
        <w:t>тіл</w:t>
      </w:r>
      <w:r w:rsidR="008731DB" w:rsidRPr="00E011F7">
        <w:rPr>
          <w:rFonts w:ascii="Times New Roman" w:eastAsia="Calibri" w:hAnsi="Times New Roman" w:cs="Times New Roman"/>
          <w:sz w:val="28"/>
          <w:szCs w:val="28"/>
          <w:lang w:val="kk-KZ"/>
        </w:rPr>
        <w:t>ін</w:t>
      </w:r>
      <w:r w:rsidRPr="00E011F7">
        <w:rPr>
          <w:rFonts w:ascii="Times New Roman" w:eastAsia="Calibri" w:hAnsi="Times New Roman" w:cs="Times New Roman"/>
          <w:sz w:val="28"/>
          <w:szCs w:val="28"/>
          <w:lang w:val="kk-KZ"/>
        </w:rPr>
        <w:t>ің бірқатар функционалдық стилінде</w:t>
      </w:r>
      <w:r w:rsidR="00CC29E1">
        <w:rPr>
          <w:rFonts w:ascii="Times New Roman" w:eastAsia="Calibri" w:hAnsi="Times New Roman" w:cs="Times New Roman"/>
          <w:sz w:val="28"/>
          <w:szCs w:val="28"/>
          <w:lang w:val="kk-KZ"/>
        </w:rPr>
        <w:t>,</w:t>
      </w:r>
      <w:r w:rsidR="008731DB" w:rsidRPr="00E011F7">
        <w:rPr>
          <w:rFonts w:ascii="Times New Roman" w:eastAsia="Calibri" w:hAnsi="Times New Roman" w:cs="Times New Roman"/>
          <w:sz w:val="28"/>
          <w:szCs w:val="28"/>
          <w:lang w:val="kk-KZ"/>
        </w:rPr>
        <w:t xml:space="preserve"> </w:t>
      </w:r>
      <w:r w:rsidRPr="00E011F7">
        <w:rPr>
          <w:rFonts w:ascii="Times New Roman" w:eastAsia="Calibri" w:hAnsi="Times New Roman" w:cs="Times New Roman"/>
          <w:sz w:val="28"/>
          <w:szCs w:val="28"/>
          <w:lang w:val="kk-KZ"/>
        </w:rPr>
        <w:t>кәсіби сала</w:t>
      </w:r>
      <w:r w:rsidR="008731DB" w:rsidRPr="00E011F7">
        <w:rPr>
          <w:rFonts w:ascii="Times New Roman" w:eastAsia="Calibri" w:hAnsi="Times New Roman" w:cs="Times New Roman"/>
          <w:sz w:val="28"/>
          <w:szCs w:val="28"/>
          <w:lang w:val="kk-KZ"/>
        </w:rPr>
        <w:t>лар</w:t>
      </w:r>
      <w:r w:rsidR="00FB34AB">
        <w:rPr>
          <w:rFonts w:ascii="Times New Roman" w:eastAsia="Calibri" w:hAnsi="Times New Roman" w:cs="Times New Roman"/>
          <w:sz w:val="28"/>
          <w:szCs w:val="28"/>
          <w:lang w:val="kk-KZ"/>
        </w:rPr>
        <w:t>да</w:t>
      </w:r>
      <w:r w:rsidR="008731DB" w:rsidRPr="00E011F7">
        <w:rPr>
          <w:rFonts w:ascii="Times New Roman" w:eastAsia="Calibri" w:hAnsi="Times New Roman" w:cs="Times New Roman"/>
          <w:sz w:val="28"/>
          <w:szCs w:val="28"/>
          <w:lang w:val="kk-KZ"/>
        </w:rPr>
        <w:t xml:space="preserve"> (м</w:t>
      </w:r>
      <w:r w:rsidRPr="00E011F7">
        <w:rPr>
          <w:rFonts w:ascii="Times New Roman" w:eastAsia="Calibri" w:hAnsi="Times New Roman" w:cs="Times New Roman"/>
          <w:sz w:val="28"/>
          <w:szCs w:val="28"/>
          <w:lang w:val="kk-KZ"/>
        </w:rPr>
        <w:t>едицина, юриспруденция, әскери қызмет т.б.</w:t>
      </w:r>
      <w:r w:rsidR="008731DB" w:rsidRPr="00E011F7">
        <w:rPr>
          <w:rFonts w:ascii="Times New Roman" w:eastAsia="Calibri" w:hAnsi="Times New Roman" w:cs="Times New Roman"/>
          <w:sz w:val="28"/>
          <w:szCs w:val="28"/>
          <w:lang w:val="kk-KZ"/>
        </w:rPr>
        <w:t>)</w:t>
      </w:r>
      <w:r w:rsidRPr="00E011F7">
        <w:rPr>
          <w:rFonts w:ascii="Times New Roman" w:eastAsia="Calibri" w:hAnsi="Times New Roman" w:cs="Times New Roman"/>
          <w:sz w:val="28"/>
          <w:szCs w:val="28"/>
          <w:lang w:val="kk-KZ"/>
        </w:rPr>
        <w:t xml:space="preserve"> </w:t>
      </w:r>
      <w:r w:rsidR="00E011F7" w:rsidRPr="00E011F7">
        <w:rPr>
          <w:rFonts w:ascii="Times New Roman" w:eastAsia="Calibri" w:hAnsi="Times New Roman" w:cs="Times New Roman"/>
          <w:sz w:val="28"/>
          <w:szCs w:val="28"/>
          <w:lang w:val="kk-KZ"/>
        </w:rPr>
        <w:t xml:space="preserve">қазіргі заманғы түрік және халықаралық терминдермен қатар </w:t>
      </w:r>
      <w:r w:rsidRPr="00E011F7">
        <w:rPr>
          <w:rFonts w:ascii="Times New Roman" w:eastAsia="Calibri" w:hAnsi="Times New Roman" w:cs="Times New Roman"/>
          <w:sz w:val="28"/>
          <w:szCs w:val="28"/>
          <w:lang w:val="kk-KZ"/>
        </w:rPr>
        <w:t>көне араб-парсы</w:t>
      </w:r>
      <w:r w:rsidR="00E011F7" w:rsidRPr="00E011F7">
        <w:rPr>
          <w:rFonts w:ascii="Times New Roman" w:eastAsia="Calibri" w:hAnsi="Times New Roman" w:cs="Times New Roman"/>
          <w:sz w:val="28"/>
          <w:szCs w:val="28"/>
          <w:lang w:val="kk-KZ"/>
        </w:rPr>
        <w:t xml:space="preserve"> сөздері қатар </w:t>
      </w:r>
      <w:r w:rsidRPr="00E011F7">
        <w:rPr>
          <w:rFonts w:ascii="Times New Roman" w:eastAsia="Calibri" w:hAnsi="Times New Roman" w:cs="Times New Roman"/>
          <w:sz w:val="28"/>
          <w:szCs w:val="28"/>
          <w:lang w:val="kk-KZ"/>
        </w:rPr>
        <w:t>қолданыл</w:t>
      </w:r>
      <w:r w:rsidR="00E011F7" w:rsidRPr="00E011F7">
        <w:rPr>
          <w:rFonts w:ascii="Times New Roman" w:eastAsia="Calibri" w:hAnsi="Times New Roman" w:cs="Times New Roman"/>
          <w:sz w:val="28"/>
          <w:szCs w:val="28"/>
          <w:lang w:val="kk-KZ"/>
        </w:rPr>
        <w:t>ып жүр</w:t>
      </w:r>
      <w:r w:rsidRPr="00E011F7">
        <w:rPr>
          <w:rFonts w:ascii="Times New Roman" w:eastAsia="Calibri" w:hAnsi="Times New Roman" w:cs="Times New Roman"/>
          <w:sz w:val="28"/>
          <w:szCs w:val="28"/>
          <w:lang w:val="kk-KZ"/>
        </w:rPr>
        <w:t>.</w:t>
      </w:r>
      <w:r w:rsidR="00E011F7" w:rsidRPr="00E011F7">
        <w:rPr>
          <w:lang w:val="kk-KZ"/>
        </w:rPr>
        <w:t xml:space="preserve"> </w:t>
      </w:r>
      <w:r w:rsidR="00E011F7">
        <w:rPr>
          <w:rFonts w:ascii="Times New Roman" w:eastAsia="Calibri" w:hAnsi="Times New Roman" w:cs="Times New Roman"/>
          <w:sz w:val="28"/>
          <w:szCs w:val="28"/>
          <w:lang w:val="kk-KZ"/>
        </w:rPr>
        <w:t>Қ</w:t>
      </w:r>
      <w:r w:rsidR="00E011F7" w:rsidRPr="00E011F7">
        <w:rPr>
          <w:rFonts w:ascii="Times New Roman" w:eastAsia="Calibri" w:hAnsi="Times New Roman" w:cs="Times New Roman"/>
          <w:sz w:val="28"/>
          <w:szCs w:val="28"/>
          <w:lang w:val="kk-KZ"/>
        </w:rPr>
        <w:t>азіргі түрік тілі сөздіктерін құрастырушылар</w:t>
      </w:r>
      <w:r w:rsidRPr="00E011F7">
        <w:rPr>
          <w:rFonts w:ascii="Times New Roman" w:eastAsia="Calibri" w:hAnsi="Times New Roman" w:cs="Times New Roman"/>
          <w:sz w:val="28"/>
          <w:szCs w:val="28"/>
          <w:lang w:val="kk-KZ"/>
        </w:rPr>
        <w:tab/>
      </w:r>
      <w:r w:rsidR="00E011F7" w:rsidRPr="00E011F7">
        <w:rPr>
          <w:rFonts w:ascii="Times New Roman" w:eastAsia="Calibri" w:hAnsi="Times New Roman" w:cs="Times New Roman"/>
          <w:sz w:val="28"/>
          <w:szCs w:val="28"/>
          <w:lang w:val="kk-KZ"/>
        </w:rPr>
        <w:t xml:space="preserve"> ә</w:t>
      </w:r>
      <w:r w:rsidRPr="00E011F7">
        <w:rPr>
          <w:rFonts w:ascii="Times New Roman" w:eastAsia="Calibri" w:hAnsi="Times New Roman" w:cs="Times New Roman"/>
          <w:sz w:val="28"/>
          <w:szCs w:val="28"/>
          <w:lang w:val="kk-KZ"/>
        </w:rPr>
        <w:t>деби</w:t>
      </w:r>
      <w:r w:rsidR="000D650A">
        <w:rPr>
          <w:rFonts w:ascii="Times New Roman" w:eastAsia="Calibri" w:hAnsi="Times New Roman" w:cs="Times New Roman"/>
          <w:sz w:val="28"/>
          <w:szCs w:val="28"/>
          <w:lang w:val="kk-KZ"/>
        </w:rPr>
        <w:t xml:space="preserve"> </w:t>
      </w:r>
      <w:r w:rsidRPr="00E011F7">
        <w:rPr>
          <w:rFonts w:ascii="Times New Roman" w:eastAsia="Calibri" w:hAnsi="Times New Roman" w:cs="Times New Roman"/>
          <w:sz w:val="28"/>
          <w:szCs w:val="28"/>
          <w:lang w:val="kk-KZ"/>
        </w:rPr>
        <w:t>түрік</w:t>
      </w:r>
      <w:r w:rsidR="000D650A">
        <w:rPr>
          <w:rFonts w:ascii="Times New Roman" w:eastAsia="Calibri" w:hAnsi="Times New Roman" w:cs="Times New Roman"/>
          <w:sz w:val="28"/>
          <w:szCs w:val="28"/>
          <w:lang w:val="kk-KZ"/>
        </w:rPr>
        <w:t xml:space="preserve">                     </w:t>
      </w:r>
      <w:r w:rsidRPr="00E011F7">
        <w:rPr>
          <w:rFonts w:ascii="Times New Roman" w:eastAsia="Calibri" w:hAnsi="Times New Roman" w:cs="Times New Roman"/>
          <w:sz w:val="28"/>
          <w:szCs w:val="28"/>
          <w:lang w:val="kk-KZ"/>
        </w:rPr>
        <w:t xml:space="preserve">тілінде кездесетін мұндай </w:t>
      </w:r>
      <w:r w:rsidR="00E011F7" w:rsidRPr="00E011F7">
        <w:rPr>
          <w:rFonts w:ascii="Times New Roman" w:eastAsia="Calibri" w:hAnsi="Times New Roman" w:cs="Times New Roman"/>
          <w:sz w:val="28"/>
          <w:szCs w:val="28"/>
          <w:lang w:val="kk-KZ"/>
        </w:rPr>
        <w:t xml:space="preserve">жарыспа қолданыстарды </w:t>
      </w:r>
      <w:r w:rsidRPr="00E011F7">
        <w:rPr>
          <w:rFonts w:ascii="Times New Roman" w:eastAsia="Calibri" w:hAnsi="Times New Roman" w:cs="Times New Roman"/>
          <w:sz w:val="28"/>
          <w:szCs w:val="28"/>
          <w:lang w:val="kk-KZ"/>
        </w:rPr>
        <w:t xml:space="preserve">лексиканы мейлінше толық </w:t>
      </w:r>
      <w:r w:rsidR="0019146A">
        <w:rPr>
          <w:rFonts w:ascii="Times New Roman" w:eastAsia="Calibri" w:hAnsi="Times New Roman" w:cs="Times New Roman"/>
          <w:sz w:val="28"/>
          <w:szCs w:val="28"/>
          <w:lang w:val="kk-KZ"/>
        </w:rPr>
        <w:t>келтіру</w:t>
      </w:r>
      <w:r w:rsidRPr="00E011F7">
        <w:rPr>
          <w:rFonts w:ascii="Times New Roman" w:eastAsia="Calibri" w:hAnsi="Times New Roman" w:cs="Times New Roman"/>
          <w:sz w:val="28"/>
          <w:szCs w:val="28"/>
          <w:lang w:val="kk-KZ"/>
        </w:rPr>
        <w:t xml:space="preserve"> </w:t>
      </w:r>
      <w:r w:rsidR="00E011F7" w:rsidRPr="00E011F7">
        <w:rPr>
          <w:rFonts w:ascii="Times New Roman" w:eastAsia="Calibri" w:hAnsi="Times New Roman" w:cs="Times New Roman"/>
          <w:sz w:val="28"/>
          <w:szCs w:val="28"/>
          <w:lang w:val="kk-KZ"/>
        </w:rPr>
        <w:t>мақсатында</w:t>
      </w:r>
      <w:r w:rsidRPr="00E011F7">
        <w:rPr>
          <w:rFonts w:ascii="Times New Roman" w:eastAsia="Calibri" w:hAnsi="Times New Roman" w:cs="Times New Roman"/>
          <w:sz w:val="28"/>
          <w:szCs w:val="28"/>
          <w:lang w:val="kk-KZ"/>
        </w:rPr>
        <w:t xml:space="preserve"> </w:t>
      </w:r>
      <w:r w:rsidR="00E011F7" w:rsidRPr="00E011F7">
        <w:rPr>
          <w:rFonts w:ascii="Times New Roman" w:eastAsia="Calibri" w:hAnsi="Times New Roman" w:cs="Times New Roman"/>
          <w:sz w:val="28"/>
          <w:szCs w:val="28"/>
          <w:lang w:val="kk-KZ"/>
        </w:rPr>
        <w:t>көрсетеді</w:t>
      </w:r>
      <w:r w:rsidRPr="00E011F7">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sidR="00E011F7">
        <w:rPr>
          <w:rFonts w:ascii="Times New Roman" w:eastAsia="Calibri" w:hAnsi="Times New Roman" w:cs="Times New Roman"/>
          <w:sz w:val="28"/>
          <w:szCs w:val="28"/>
          <w:lang w:val="kk-KZ"/>
        </w:rPr>
        <w:t xml:space="preserve"> </w:t>
      </w:r>
    </w:p>
    <w:p w:rsidR="0030114A" w:rsidRDefault="009C727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p>
    <w:p w:rsidR="00BE0974" w:rsidRDefault="009C7278" w:rsidP="00D649DE">
      <w:pPr>
        <w:tabs>
          <w:tab w:val="left" w:pos="567"/>
        </w:tabs>
        <w:spacing w:after="0" w:line="240" w:lineRule="auto"/>
        <w:ind w:firstLine="709"/>
        <w:jc w:val="both"/>
        <w:rPr>
          <w:rFonts w:ascii="Times New Roman" w:hAnsi="Times New Roman" w:cs="Times New Roman"/>
          <w:b/>
          <w:sz w:val="28"/>
          <w:szCs w:val="28"/>
          <w:lang w:val="kk-KZ"/>
        </w:rPr>
      </w:pPr>
      <w:r>
        <w:rPr>
          <w:rFonts w:ascii="Times New Roman" w:eastAsia="Calibri" w:hAnsi="Times New Roman" w:cs="Times New Roman"/>
          <w:sz w:val="28"/>
          <w:szCs w:val="28"/>
          <w:lang w:val="kk-KZ"/>
        </w:rPr>
        <w:tab/>
      </w:r>
      <w:r w:rsidR="00951347">
        <w:rPr>
          <w:rFonts w:ascii="Times New Roman" w:eastAsia="Calibri" w:hAnsi="Times New Roman" w:cs="Times New Roman"/>
          <w:sz w:val="28"/>
          <w:szCs w:val="28"/>
          <w:lang w:val="kk-KZ"/>
        </w:rPr>
        <w:tab/>
      </w:r>
      <w:r w:rsidR="00BE0974">
        <w:rPr>
          <w:rFonts w:ascii="Times New Roman" w:hAnsi="Times New Roman" w:cs="Times New Roman"/>
          <w:b/>
          <w:sz w:val="28"/>
          <w:szCs w:val="28"/>
          <w:lang w:val="kk-KZ"/>
        </w:rPr>
        <w:t>1</w:t>
      </w:r>
      <w:r w:rsidR="00951347">
        <w:rPr>
          <w:rFonts w:ascii="Times New Roman" w:hAnsi="Times New Roman" w:cs="Times New Roman"/>
          <w:b/>
          <w:sz w:val="28"/>
          <w:szCs w:val="28"/>
          <w:lang w:val="kk-KZ"/>
        </w:rPr>
        <w:t xml:space="preserve"> </w:t>
      </w:r>
      <w:r w:rsidR="000D650A">
        <w:rPr>
          <w:rFonts w:ascii="Times New Roman" w:hAnsi="Times New Roman" w:cs="Times New Roman"/>
          <w:b/>
          <w:sz w:val="28"/>
          <w:szCs w:val="28"/>
          <w:lang w:val="kk-KZ"/>
        </w:rPr>
        <w:t xml:space="preserve">–ші </w:t>
      </w:r>
      <w:r w:rsidR="00951347">
        <w:rPr>
          <w:rFonts w:ascii="Times New Roman" w:hAnsi="Times New Roman" w:cs="Times New Roman"/>
          <w:b/>
          <w:sz w:val="28"/>
          <w:szCs w:val="28"/>
          <w:lang w:val="kk-KZ"/>
        </w:rPr>
        <w:t>тарау бойынша тұжырым</w:t>
      </w:r>
    </w:p>
    <w:p w:rsidR="001C703F" w:rsidRDefault="001C703F" w:rsidP="00D649DE">
      <w:pPr>
        <w:tabs>
          <w:tab w:val="left" w:pos="567"/>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ab/>
        <w:t>Т</w:t>
      </w:r>
      <w:r w:rsidRPr="004271C9">
        <w:rPr>
          <w:rFonts w:ascii="Times New Roman" w:hAnsi="Times New Roman" w:cs="Times New Roman"/>
          <w:sz w:val="28"/>
          <w:szCs w:val="28"/>
          <w:lang w:val="kk-KZ"/>
        </w:rPr>
        <w:t>әуелсіздік</w:t>
      </w:r>
      <w:r>
        <w:rPr>
          <w:rFonts w:ascii="Times New Roman" w:hAnsi="Times New Roman" w:cs="Times New Roman"/>
          <w:sz w:val="28"/>
          <w:szCs w:val="28"/>
          <w:lang w:val="kk-KZ"/>
        </w:rPr>
        <w:t xml:space="preserve"> кезеңіндегі </w:t>
      </w:r>
      <w:r w:rsidRPr="004271C9">
        <w:rPr>
          <w:rFonts w:ascii="Times New Roman" w:hAnsi="Times New Roman" w:cs="Times New Roman"/>
          <w:sz w:val="28"/>
          <w:szCs w:val="28"/>
          <w:lang w:val="kk-KZ"/>
        </w:rPr>
        <w:t>қоғамда орын алған түбегейлі өзгерістер, жаңару, жаңғыру</w:t>
      </w:r>
      <w:r>
        <w:rPr>
          <w:rFonts w:ascii="Times New Roman" w:hAnsi="Times New Roman" w:cs="Times New Roman"/>
          <w:sz w:val="28"/>
          <w:szCs w:val="28"/>
          <w:lang w:val="kk-KZ"/>
        </w:rPr>
        <w:t xml:space="preserve"> үдерістері қазіргі қоғамдағы тіл тұтынушылардың тілдік</w:t>
      </w:r>
      <w:r w:rsidRPr="004271C9">
        <w:rPr>
          <w:rFonts w:ascii="Times New Roman" w:hAnsi="Times New Roman" w:cs="Times New Roman"/>
          <w:sz w:val="28"/>
          <w:szCs w:val="28"/>
          <w:lang w:val="kk-KZ"/>
        </w:rPr>
        <w:t xml:space="preserve"> сана</w:t>
      </w:r>
      <w:r>
        <w:rPr>
          <w:rFonts w:ascii="Times New Roman" w:hAnsi="Times New Roman" w:cs="Times New Roman"/>
          <w:sz w:val="28"/>
          <w:szCs w:val="28"/>
          <w:lang w:val="kk-KZ"/>
        </w:rPr>
        <w:t>сын</w:t>
      </w:r>
      <w:r w:rsidRPr="004271C9">
        <w:rPr>
          <w:rFonts w:ascii="Times New Roman" w:hAnsi="Times New Roman" w:cs="Times New Roman"/>
          <w:sz w:val="28"/>
          <w:szCs w:val="28"/>
          <w:lang w:val="kk-KZ"/>
        </w:rPr>
        <w:t>а ықпал</w:t>
      </w:r>
      <w:r>
        <w:rPr>
          <w:rFonts w:ascii="Times New Roman" w:hAnsi="Times New Roman" w:cs="Times New Roman"/>
          <w:sz w:val="28"/>
          <w:szCs w:val="28"/>
          <w:lang w:val="kk-KZ"/>
        </w:rPr>
        <w:t xml:space="preserve"> етіп,</w:t>
      </w:r>
      <w:r w:rsidRPr="004271C9">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4271C9">
        <w:rPr>
          <w:rFonts w:ascii="Times New Roman" w:hAnsi="Times New Roman" w:cs="Times New Roman"/>
          <w:sz w:val="28"/>
          <w:szCs w:val="28"/>
          <w:lang w:val="kk-KZ"/>
        </w:rPr>
        <w:t>іл</w:t>
      </w:r>
      <w:r>
        <w:rPr>
          <w:rFonts w:ascii="Times New Roman" w:hAnsi="Times New Roman" w:cs="Times New Roman"/>
          <w:sz w:val="28"/>
          <w:szCs w:val="28"/>
          <w:lang w:val="kk-KZ"/>
        </w:rPr>
        <w:t>ге деген ынта мен қызығушылық</w:t>
      </w:r>
      <w:r w:rsidRPr="004271C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туғызып, дүниені тану мен </w:t>
      </w:r>
      <w:r>
        <w:rPr>
          <w:rFonts w:ascii="Times New Roman" w:hAnsi="Times New Roman" w:cs="Times New Roman"/>
          <w:sz w:val="28"/>
          <w:szCs w:val="28"/>
          <w:lang w:val="kk-KZ"/>
        </w:rPr>
        <w:lastRenderedPageBreak/>
        <w:t xml:space="preserve">күнделікті </w:t>
      </w:r>
      <w:r w:rsidR="00010117">
        <w:rPr>
          <w:rFonts w:ascii="Times New Roman" w:hAnsi="Times New Roman" w:cs="Times New Roman"/>
          <w:sz w:val="28"/>
          <w:szCs w:val="28"/>
          <w:lang w:val="kk-KZ"/>
        </w:rPr>
        <w:t>өмір</w:t>
      </w:r>
      <w:r>
        <w:rPr>
          <w:rFonts w:ascii="Times New Roman" w:hAnsi="Times New Roman" w:cs="Times New Roman"/>
          <w:sz w:val="28"/>
          <w:szCs w:val="28"/>
          <w:lang w:val="kk-KZ"/>
        </w:rPr>
        <w:t xml:space="preserve">дегі тіл маңызын түсінуге әсер еткені тілді зерттеу бағытын да өзгертіп, кешенді сипатқа ие болды. </w:t>
      </w:r>
      <w:r w:rsidRPr="004271C9">
        <w:rPr>
          <w:rFonts w:ascii="Times New Roman" w:hAnsi="Times New Roman" w:cs="Times New Roman"/>
          <w:sz w:val="28"/>
          <w:szCs w:val="28"/>
          <w:lang w:val="kk-KZ"/>
        </w:rPr>
        <w:t>Кеңестік дәуірде</w:t>
      </w:r>
      <w:r>
        <w:rPr>
          <w:rFonts w:ascii="Times New Roman" w:hAnsi="Times New Roman" w:cs="Times New Roman"/>
          <w:sz w:val="28"/>
          <w:szCs w:val="28"/>
          <w:lang w:val="kk-KZ"/>
        </w:rPr>
        <w:t xml:space="preserve"> қалыптасқан шет</w:t>
      </w:r>
      <w:r w:rsidRPr="004271C9">
        <w:rPr>
          <w:rFonts w:ascii="Times New Roman" w:hAnsi="Times New Roman" w:cs="Times New Roman"/>
          <w:sz w:val="28"/>
          <w:szCs w:val="28"/>
          <w:lang w:val="kk-KZ"/>
        </w:rPr>
        <w:t xml:space="preserve">тілдік </w:t>
      </w:r>
      <w:r>
        <w:rPr>
          <w:rFonts w:ascii="Times New Roman" w:hAnsi="Times New Roman" w:cs="Times New Roman"/>
          <w:sz w:val="28"/>
          <w:szCs w:val="28"/>
          <w:lang w:val="kk-KZ"/>
        </w:rPr>
        <w:t>терминдерді қолдану дағдысының орнына төл тілдік мүмкіншіліктерді пайдаланудың қазіргі қоғамда өріс алу тәжірибесі ғылыми-та</w:t>
      </w:r>
      <w:r w:rsidR="00010117">
        <w:rPr>
          <w:rFonts w:ascii="Times New Roman" w:hAnsi="Times New Roman" w:cs="Times New Roman"/>
          <w:sz w:val="28"/>
          <w:szCs w:val="28"/>
          <w:lang w:val="kk-KZ"/>
        </w:rPr>
        <w:t>нымдық негіз</w:t>
      </w:r>
      <w:r w:rsidR="005A581D">
        <w:rPr>
          <w:rFonts w:ascii="Times New Roman" w:hAnsi="Times New Roman" w:cs="Times New Roman"/>
          <w:sz w:val="28"/>
          <w:szCs w:val="28"/>
          <w:lang w:val="kk-KZ"/>
        </w:rPr>
        <w:t xml:space="preserve">де қарастырылуда. </w:t>
      </w:r>
      <w:r>
        <w:rPr>
          <w:rFonts w:ascii="Times New Roman" w:hAnsi="Times New Roman" w:cs="Times New Roman"/>
          <w:sz w:val="28"/>
          <w:szCs w:val="28"/>
          <w:lang w:val="kk-KZ"/>
        </w:rPr>
        <w:t>Осы бағытта</w:t>
      </w:r>
      <w:r w:rsidR="00257EA8">
        <w:rPr>
          <w:rFonts w:ascii="Times New Roman" w:hAnsi="Times New Roman" w:cs="Times New Roman"/>
          <w:sz w:val="28"/>
          <w:szCs w:val="28"/>
          <w:lang w:val="kk-KZ"/>
        </w:rPr>
        <w:t xml:space="preserve">ғы </w:t>
      </w:r>
      <w:r>
        <w:rPr>
          <w:rFonts w:ascii="Times New Roman" w:hAnsi="Times New Roman" w:cs="Times New Roman"/>
          <w:sz w:val="28"/>
          <w:szCs w:val="28"/>
          <w:lang w:val="kk-KZ"/>
        </w:rPr>
        <w:t xml:space="preserve">зерттеу барысы нәтижесінде бірінші тарау бойынша мынадай түйіндер жасауға болады: </w:t>
      </w:r>
    </w:p>
    <w:p w:rsidR="001C703F" w:rsidRDefault="001C703F" w:rsidP="00D649DE">
      <w:pPr>
        <w:pStyle w:val="a3"/>
        <w:numPr>
          <w:ilvl w:val="0"/>
          <w:numId w:val="13"/>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D57727">
        <w:rPr>
          <w:rFonts w:ascii="Times New Roman" w:hAnsi="Times New Roman" w:cs="Times New Roman"/>
          <w:sz w:val="28"/>
          <w:szCs w:val="28"/>
          <w:lang w:val="kk-KZ"/>
        </w:rPr>
        <w:t xml:space="preserve">азіргі </w:t>
      </w:r>
      <w:r w:rsidR="00277E52" w:rsidRPr="00277E52">
        <w:rPr>
          <w:rFonts w:ascii="Times New Roman" w:hAnsi="Times New Roman" w:cs="Times New Roman"/>
          <w:sz w:val="28"/>
          <w:szCs w:val="28"/>
          <w:lang w:val="kk-KZ"/>
        </w:rPr>
        <w:t>қазақ лексикасының жаңару үде</w:t>
      </w:r>
      <w:r w:rsidR="00277E52">
        <w:rPr>
          <w:rFonts w:ascii="Times New Roman" w:hAnsi="Times New Roman" w:cs="Times New Roman"/>
          <w:sz w:val="28"/>
          <w:szCs w:val="28"/>
          <w:lang w:val="kk-KZ"/>
        </w:rPr>
        <w:t>рісі мен терминжасам ісі</w:t>
      </w:r>
      <w:r w:rsidR="00277E52" w:rsidRPr="00277E52">
        <w:rPr>
          <w:rFonts w:ascii="Times New Roman" w:hAnsi="Times New Roman" w:cs="Times New Roman"/>
          <w:sz w:val="28"/>
          <w:szCs w:val="28"/>
          <w:lang w:val="kk-KZ"/>
        </w:rPr>
        <w:t xml:space="preserve"> тарихи-әлеуметтік және қазіргі тілдік жағдаятпен сабақтастыра сипатта</w:t>
      </w:r>
      <w:r w:rsidR="00277E52">
        <w:rPr>
          <w:rFonts w:ascii="Times New Roman" w:hAnsi="Times New Roman" w:cs="Times New Roman"/>
          <w:sz w:val="28"/>
          <w:szCs w:val="28"/>
          <w:lang w:val="kk-KZ"/>
        </w:rPr>
        <w:t>лды;</w:t>
      </w:r>
    </w:p>
    <w:p w:rsidR="001C703F" w:rsidRPr="00097A64" w:rsidRDefault="001C703F" w:rsidP="00D649DE">
      <w:pPr>
        <w:pStyle w:val="a3"/>
        <w:numPr>
          <w:ilvl w:val="0"/>
          <w:numId w:val="13"/>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w:t>
      </w:r>
      <w:r w:rsidR="00E55C0C">
        <w:rPr>
          <w:rFonts w:ascii="Times New Roman" w:hAnsi="Times New Roman" w:cs="Times New Roman"/>
          <w:sz w:val="28"/>
          <w:szCs w:val="28"/>
          <w:lang w:val="kk-KZ"/>
        </w:rPr>
        <w:t xml:space="preserve">қазақ </w:t>
      </w:r>
      <w:r>
        <w:rPr>
          <w:rFonts w:ascii="Times New Roman" w:hAnsi="Times New Roman" w:cs="Times New Roman"/>
          <w:sz w:val="28"/>
          <w:szCs w:val="28"/>
          <w:lang w:val="kk-KZ"/>
        </w:rPr>
        <w:t xml:space="preserve">тіл білімінде қолданылып жүрген </w:t>
      </w:r>
      <w:r w:rsidR="000D650A">
        <w:rPr>
          <w:rFonts w:ascii="Times New Roman" w:hAnsi="Times New Roman" w:cs="Times New Roman"/>
          <w:sz w:val="28"/>
          <w:szCs w:val="28"/>
          <w:lang w:val="kk-KZ"/>
        </w:rPr>
        <w:t>«</w:t>
      </w:r>
      <w:r>
        <w:rPr>
          <w:rFonts w:ascii="Times New Roman" w:hAnsi="Times New Roman" w:cs="Times New Roman"/>
          <w:sz w:val="28"/>
          <w:szCs w:val="28"/>
          <w:lang w:val="kk-KZ"/>
        </w:rPr>
        <w:t>жаңа қолданыс</w:t>
      </w:r>
      <w:r w:rsidR="000D650A">
        <w:rPr>
          <w:rFonts w:ascii="Times New Roman" w:hAnsi="Times New Roman" w:cs="Times New Roman"/>
          <w:sz w:val="28"/>
          <w:szCs w:val="28"/>
          <w:lang w:val="kk-KZ"/>
        </w:rPr>
        <w:t>»</w:t>
      </w:r>
      <w:r>
        <w:rPr>
          <w:rFonts w:ascii="Times New Roman" w:hAnsi="Times New Roman" w:cs="Times New Roman"/>
          <w:sz w:val="28"/>
          <w:szCs w:val="28"/>
          <w:lang w:val="kk-KZ"/>
        </w:rPr>
        <w:t xml:space="preserve"> және </w:t>
      </w:r>
      <w:r w:rsidR="000D650A">
        <w:rPr>
          <w:rFonts w:ascii="Times New Roman" w:hAnsi="Times New Roman" w:cs="Times New Roman"/>
          <w:sz w:val="28"/>
          <w:szCs w:val="28"/>
          <w:lang w:val="kk-KZ"/>
        </w:rPr>
        <w:t>«</w:t>
      </w:r>
      <w:r>
        <w:rPr>
          <w:rFonts w:ascii="Times New Roman" w:hAnsi="Times New Roman" w:cs="Times New Roman"/>
          <w:sz w:val="28"/>
          <w:szCs w:val="28"/>
          <w:lang w:val="kk-KZ"/>
        </w:rPr>
        <w:t>неологизм</w:t>
      </w:r>
      <w:r w:rsidR="000D650A">
        <w:rPr>
          <w:rFonts w:ascii="Times New Roman" w:hAnsi="Times New Roman" w:cs="Times New Roman"/>
          <w:sz w:val="28"/>
          <w:szCs w:val="28"/>
          <w:lang w:val="kk-KZ"/>
        </w:rPr>
        <w:t>»</w:t>
      </w:r>
      <w:r>
        <w:rPr>
          <w:rFonts w:ascii="Times New Roman" w:hAnsi="Times New Roman" w:cs="Times New Roman"/>
          <w:sz w:val="28"/>
          <w:szCs w:val="28"/>
          <w:lang w:val="kk-KZ"/>
        </w:rPr>
        <w:t xml:space="preserve"> ұғымдарының анықтамалары салыстырылып, ерекшеліктері көрсетілді</w:t>
      </w:r>
      <w:r w:rsidR="00010117">
        <w:rPr>
          <w:rFonts w:ascii="Times New Roman" w:hAnsi="Times New Roman" w:cs="Times New Roman"/>
          <w:sz w:val="28"/>
          <w:szCs w:val="28"/>
          <w:lang w:val="kk-KZ"/>
        </w:rPr>
        <w:t>;</w:t>
      </w:r>
    </w:p>
    <w:p w:rsidR="00942712" w:rsidRDefault="00942712" w:rsidP="00D649DE">
      <w:pPr>
        <w:pStyle w:val="a3"/>
        <w:numPr>
          <w:ilvl w:val="0"/>
          <w:numId w:val="13"/>
        </w:numPr>
        <w:tabs>
          <w:tab w:val="left" w:pos="567"/>
        </w:tabs>
        <w:spacing w:after="0" w:line="240" w:lineRule="auto"/>
        <w:ind w:firstLine="709"/>
        <w:jc w:val="both"/>
        <w:rPr>
          <w:rFonts w:ascii="Times New Roman" w:hAnsi="Times New Roman" w:cs="Times New Roman"/>
          <w:sz w:val="28"/>
          <w:szCs w:val="28"/>
          <w:lang w:val="kk-KZ"/>
        </w:rPr>
      </w:pPr>
      <w:r w:rsidRPr="006159BC">
        <w:rPr>
          <w:rFonts w:ascii="Times New Roman" w:hAnsi="Times New Roman" w:cs="Times New Roman"/>
          <w:sz w:val="28"/>
          <w:szCs w:val="28"/>
          <w:lang w:val="kk-KZ"/>
        </w:rPr>
        <w:t>жаңа қолданыстар</w:t>
      </w:r>
      <w:r w:rsidR="00E55C0C">
        <w:rPr>
          <w:rFonts w:ascii="Times New Roman" w:hAnsi="Times New Roman" w:cs="Times New Roman"/>
          <w:sz w:val="28"/>
          <w:szCs w:val="28"/>
          <w:lang w:val="kk-KZ"/>
        </w:rPr>
        <w:t>дың</w:t>
      </w:r>
      <w:r>
        <w:rPr>
          <w:rFonts w:ascii="Times New Roman" w:hAnsi="Times New Roman" w:cs="Times New Roman"/>
          <w:sz w:val="28"/>
          <w:szCs w:val="28"/>
          <w:lang w:val="kk-KZ"/>
        </w:rPr>
        <w:t xml:space="preserve"> </w:t>
      </w:r>
      <w:r w:rsidRPr="006159BC">
        <w:rPr>
          <w:rFonts w:ascii="Times New Roman" w:hAnsi="Times New Roman" w:cs="Times New Roman"/>
          <w:sz w:val="28"/>
          <w:szCs w:val="28"/>
          <w:lang w:val="kk-KZ"/>
        </w:rPr>
        <w:t xml:space="preserve">болмысы мен қалыптасуын </w:t>
      </w:r>
      <w:r w:rsidR="001C703F">
        <w:rPr>
          <w:rFonts w:ascii="Times New Roman" w:hAnsi="Times New Roman" w:cs="Times New Roman"/>
          <w:sz w:val="28"/>
          <w:szCs w:val="28"/>
          <w:lang w:val="kk-KZ"/>
        </w:rPr>
        <w:t xml:space="preserve">түсінуге ғылыми негіз болатын Ресей және Еуропа </w:t>
      </w:r>
      <w:r w:rsidRPr="006159BC">
        <w:rPr>
          <w:rFonts w:ascii="Times New Roman" w:hAnsi="Times New Roman" w:cs="Times New Roman"/>
          <w:sz w:val="28"/>
          <w:szCs w:val="28"/>
          <w:lang w:val="kk-KZ"/>
        </w:rPr>
        <w:t xml:space="preserve">ғалымдарының </w:t>
      </w:r>
      <w:r w:rsidR="00E55C0C" w:rsidRPr="00E55C0C">
        <w:rPr>
          <w:rFonts w:ascii="Times New Roman" w:hAnsi="Times New Roman" w:cs="Times New Roman"/>
          <w:sz w:val="28"/>
          <w:szCs w:val="28"/>
          <w:lang w:val="kk-KZ"/>
        </w:rPr>
        <w:t xml:space="preserve">неологиялық және неографиялық </w:t>
      </w:r>
      <w:r w:rsidRPr="006159BC">
        <w:rPr>
          <w:rFonts w:ascii="Times New Roman" w:hAnsi="Times New Roman" w:cs="Times New Roman"/>
          <w:sz w:val="28"/>
          <w:szCs w:val="28"/>
          <w:lang w:val="kk-KZ"/>
        </w:rPr>
        <w:t>еңбектеріне ғылыми-сипаттамалық талдау берілді</w:t>
      </w:r>
      <w:r w:rsidR="00010117">
        <w:rPr>
          <w:rFonts w:ascii="Times New Roman" w:hAnsi="Times New Roman" w:cs="Times New Roman"/>
          <w:sz w:val="28"/>
          <w:szCs w:val="28"/>
          <w:lang w:val="kk-KZ"/>
        </w:rPr>
        <w:t>;</w:t>
      </w:r>
      <w:r w:rsidRPr="006159BC">
        <w:rPr>
          <w:rFonts w:ascii="Times New Roman" w:hAnsi="Times New Roman" w:cs="Times New Roman"/>
          <w:sz w:val="28"/>
          <w:szCs w:val="28"/>
          <w:lang w:val="kk-KZ"/>
        </w:rPr>
        <w:t xml:space="preserve"> </w:t>
      </w:r>
    </w:p>
    <w:p w:rsidR="00424050" w:rsidRPr="001C703F" w:rsidRDefault="005B5EB4" w:rsidP="00D649DE">
      <w:pPr>
        <w:pStyle w:val="a3"/>
        <w:numPr>
          <w:ilvl w:val="0"/>
          <w:numId w:val="13"/>
        </w:numPr>
        <w:tabs>
          <w:tab w:val="left" w:pos="567"/>
        </w:tabs>
        <w:spacing w:after="0" w:line="240" w:lineRule="auto"/>
        <w:ind w:firstLine="709"/>
        <w:jc w:val="both"/>
        <w:rPr>
          <w:rFonts w:ascii="Times New Roman" w:hAnsi="Times New Roman" w:cs="Times New Roman"/>
          <w:sz w:val="28"/>
          <w:szCs w:val="28"/>
          <w:lang w:val="kk-KZ"/>
        </w:rPr>
      </w:pPr>
      <w:r w:rsidRPr="001C703F">
        <w:rPr>
          <w:rFonts w:ascii="Times New Roman" w:hAnsi="Times New Roman" w:cs="Times New Roman"/>
          <w:sz w:val="28"/>
          <w:szCs w:val="28"/>
          <w:lang w:val="kk-KZ"/>
        </w:rPr>
        <w:t>д</w:t>
      </w:r>
      <w:r w:rsidR="00424050" w:rsidRPr="001C703F">
        <w:rPr>
          <w:rFonts w:ascii="Times New Roman" w:hAnsi="Times New Roman" w:cs="Times New Roman"/>
          <w:sz w:val="28"/>
          <w:szCs w:val="28"/>
          <w:lang w:val="kk-KZ"/>
        </w:rPr>
        <w:t xml:space="preserve">иссертацияда </w:t>
      </w:r>
      <w:r w:rsidR="00920970" w:rsidRPr="001C703F">
        <w:rPr>
          <w:rFonts w:ascii="Times New Roman" w:hAnsi="Times New Roman" w:cs="Times New Roman"/>
          <w:sz w:val="28"/>
          <w:szCs w:val="28"/>
          <w:lang w:val="kk-KZ"/>
        </w:rPr>
        <w:t>т</w:t>
      </w:r>
      <w:r w:rsidR="00424050" w:rsidRPr="001C703F">
        <w:rPr>
          <w:rFonts w:ascii="Times New Roman" w:hAnsi="Times New Roman" w:cs="Times New Roman"/>
          <w:sz w:val="28"/>
          <w:szCs w:val="28"/>
          <w:lang w:val="kk-KZ"/>
        </w:rPr>
        <w:t xml:space="preserve">үрік тіліндегі </w:t>
      </w:r>
      <w:r w:rsidR="00920970" w:rsidRPr="001C703F">
        <w:rPr>
          <w:rFonts w:ascii="Times New Roman" w:hAnsi="Times New Roman" w:cs="Times New Roman"/>
          <w:sz w:val="28"/>
          <w:szCs w:val="28"/>
          <w:lang w:val="kk-KZ"/>
        </w:rPr>
        <w:t>жаңа қолданыстардың</w:t>
      </w:r>
      <w:r w:rsidR="00DA5611" w:rsidRPr="001C703F">
        <w:rPr>
          <w:rFonts w:ascii="Times New Roman" w:hAnsi="Times New Roman" w:cs="Times New Roman"/>
          <w:sz w:val="28"/>
          <w:szCs w:val="28"/>
          <w:lang w:val="kk-KZ"/>
        </w:rPr>
        <w:t xml:space="preserve"> </w:t>
      </w:r>
      <w:r w:rsidR="00920970" w:rsidRPr="001C703F">
        <w:rPr>
          <w:rFonts w:ascii="Times New Roman" w:hAnsi="Times New Roman" w:cs="Times New Roman"/>
          <w:sz w:val="28"/>
          <w:szCs w:val="28"/>
          <w:lang w:val="kk-KZ"/>
        </w:rPr>
        <w:t>даму</w:t>
      </w:r>
      <w:r w:rsidR="003C2699" w:rsidRPr="001C703F">
        <w:rPr>
          <w:rFonts w:ascii="Times New Roman" w:hAnsi="Times New Roman" w:cs="Times New Roman"/>
          <w:sz w:val="28"/>
          <w:szCs w:val="28"/>
          <w:lang w:val="kk-KZ"/>
        </w:rPr>
        <w:t>ы мен</w:t>
      </w:r>
      <w:r w:rsidR="00920970" w:rsidRPr="001C703F">
        <w:rPr>
          <w:rFonts w:ascii="Times New Roman" w:hAnsi="Times New Roman" w:cs="Times New Roman"/>
          <w:sz w:val="28"/>
          <w:szCs w:val="28"/>
          <w:lang w:val="kk-KZ"/>
        </w:rPr>
        <w:t xml:space="preserve"> </w:t>
      </w:r>
      <w:r w:rsidR="00424050" w:rsidRPr="001C703F">
        <w:rPr>
          <w:rFonts w:ascii="Times New Roman" w:hAnsi="Times New Roman" w:cs="Times New Roman"/>
          <w:sz w:val="28"/>
          <w:szCs w:val="28"/>
          <w:lang w:val="kk-KZ"/>
        </w:rPr>
        <w:t>қалыптасу</w:t>
      </w:r>
      <w:r w:rsidR="00920970" w:rsidRPr="001C703F">
        <w:rPr>
          <w:rFonts w:ascii="Times New Roman" w:hAnsi="Times New Roman" w:cs="Times New Roman"/>
          <w:sz w:val="28"/>
          <w:szCs w:val="28"/>
          <w:lang w:val="kk-KZ"/>
        </w:rPr>
        <w:t xml:space="preserve">ына </w:t>
      </w:r>
      <w:r w:rsidR="005A6350">
        <w:rPr>
          <w:rFonts w:ascii="Times New Roman" w:hAnsi="Times New Roman" w:cs="Times New Roman"/>
          <w:sz w:val="28"/>
          <w:szCs w:val="28"/>
          <w:lang w:val="kk-KZ"/>
        </w:rPr>
        <w:t>ықпал еткен экстралингвистикалық</w:t>
      </w:r>
      <w:r w:rsidR="00920970" w:rsidRPr="001C703F">
        <w:rPr>
          <w:rFonts w:ascii="Times New Roman" w:hAnsi="Times New Roman" w:cs="Times New Roman"/>
          <w:sz w:val="28"/>
          <w:szCs w:val="28"/>
          <w:lang w:val="kk-KZ"/>
        </w:rPr>
        <w:t xml:space="preserve"> </w:t>
      </w:r>
      <w:r w:rsidR="005A581D">
        <w:rPr>
          <w:rFonts w:ascii="Times New Roman" w:hAnsi="Times New Roman" w:cs="Times New Roman"/>
          <w:sz w:val="28"/>
          <w:szCs w:val="28"/>
          <w:lang w:val="kk-KZ"/>
        </w:rPr>
        <w:t>факторлар</w:t>
      </w:r>
      <w:r w:rsidR="00920970" w:rsidRPr="001C703F">
        <w:rPr>
          <w:rFonts w:ascii="Times New Roman" w:hAnsi="Times New Roman" w:cs="Times New Roman"/>
          <w:sz w:val="28"/>
          <w:szCs w:val="28"/>
          <w:lang w:val="kk-KZ"/>
        </w:rPr>
        <w:t xml:space="preserve"> түрік лексикасы</w:t>
      </w:r>
      <w:r w:rsidR="000D650A">
        <w:rPr>
          <w:rFonts w:ascii="Times New Roman" w:hAnsi="Times New Roman" w:cs="Times New Roman"/>
          <w:sz w:val="28"/>
          <w:szCs w:val="28"/>
          <w:lang w:val="kk-KZ"/>
        </w:rPr>
        <w:t>ның</w:t>
      </w:r>
      <w:r w:rsidR="00920970" w:rsidRPr="001C703F">
        <w:rPr>
          <w:rFonts w:ascii="Times New Roman" w:hAnsi="Times New Roman" w:cs="Times New Roman"/>
          <w:sz w:val="28"/>
          <w:szCs w:val="28"/>
          <w:lang w:val="kk-KZ"/>
        </w:rPr>
        <w:t xml:space="preserve"> қалыптасу кезеңдері</w:t>
      </w:r>
      <w:r w:rsidR="00F97FC1" w:rsidRPr="001C703F">
        <w:rPr>
          <w:rFonts w:ascii="Times New Roman" w:hAnsi="Times New Roman" w:cs="Times New Roman"/>
          <w:sz w:val="28"/>
          <w:szCs w:val="28"/>
          <w:lang w:val="kk-KZ"/>
        </w:rPr>
        <w:t>мен сабақтастыр</w:t>
      </w:r>
      <w:r w:rsidR="005A581D">
        <w:rPr>
          <w:rFonts w:ascii="Times New Roman" w:hAnsi="Times New Roman" w:cs="Times New Roman"/>
          <w:sz w:val="28"/>
          <w:szCs w:val="28"/>
          <w:lang w:val="kk-KZ"/>
        </w:rPr>
        <w:t xml:space="preserve">ылып, </w:t>
      </w:r>
      <w:r w:rsidR="00920970" w:rsidRPr="001C703F">
        <w:rPr>
          <w:rFonts w:ascii="Times New Roman" w:hAnsi="Times New Roman" w:cs="Times New Roman"/>
          <w:sz w:val="28"/>
          <w:szCs w:val="28"/>
          <w:lang w:val="kk-KZ"/>
        </w:rPr>
        <w:t>тарихи-саяси сипат</w:t>
      </w:r>
      <w:r w:rsidR="003C2699" w:rsidRPr="001C703F">
        <w:rPr>
          <w:rFonts w:ascii="Times New Roman" w:hAnsi="Times New Roman" w:cs="Times New Roman"/>
          <w:sz w:val="28"/>
          <w:szCs w:val="28"/>
          <w:lang w:val="kk-KZ"/>
        </w:rPr>
        <w:t>қа</w:t>
      </w:r>
      <w:r w:rsidR="00920970" w:rsidRPr="001C703F">
        <w:rPr>
          <w:rFonts w:ascii="Times New Roman" w:hAnsi="Times New Roman" w:cs="Times New Roman"/>
          <w:sz w:val="28"/>
          <w:szCs w:val="28"/>
          <w:lang w:val="kk-KZ"/>
        </w:rPr>
        <w:t xml:space="preserve"> қатысты</w:t>
      </w:r>
      <w:r w:rsidR="00424050" w:rsidRPr="001C703F">
        <w:rPr>
          <w:rFonts w:ascii="Times New Roman" w:hAnsi="Times New Roman" w:cs="Times New Roman"/>
          <w:sz w:val="28"/>
          <w:szCs w:val="28"/>
          <w:lang w:val="kk-KZ"/>
        </w:rPr>
        <w:t xml:space="preserve"> еңбектер</w:t>
      </w:r>
      <w:r w:rsidR="005A6350">
        <w:rPr>
          <w:rFonts w:ascii="Times New Roman" w:hAnsi="Times New Roman" w:cs="Times New Roman"/>
          <w:sz w:val="28"/>
          <w:szCs w:val="28"/>
          <w:lang w:val="kk-KZ"/>
        </w:rPr>
        <w:t xml:space="preserve"> негізінде анықталды</w:t>
      </w:r>
      <w:r w:rsidR="00920970" w:rsidRPr="001C703F">
        <w:rPr>
          <w:rFonts w:ascii="Times New Roman" w:hAnsi="Times New Roman" w:cs="Times New Roman"/>
          <w:sz w:val="28"/>
          <w:szCs w:val="28"/>
          <w:lang w:val="kk-KZ"/>
        </w:rPr>
        <w:t>;</w:t>
      </w:r>
      <w:r w:rsidR="00424050" w:rsidRPr="001C703F">
        <w:rPr>
          <w:rFonts w:ascii="Times New Roman" w:hAnsi="Times New Roman" w:cs="Times New Roman"/>
          <w:sz w:val="28"/>
          <w:szCs w:val="28"/>
          <w:lang w:val="kk-KZ"/>
        </w:rPr>
        <w:tab/>
      </w:r>
      <w:r w:rsidR="001C703F">
        <w:rPr>
          <w:rFonts w:ascii="Times New Roman" w:hAnsi="Times New Roman" w:cs="Times New Roman"/>
          <w:sz w:val="28"/>
          <w:szCs w:val="28"/>
          <w:lang w:val="kk-KZ"/>
        </w:rPr>
        <w:t xml:space="preserve"> </w:t>
      </w:r>
    </w:p>
    <w:p w:rsidR="00424050" w:rsidRPr="005A581D" w:rsidRDefault="00F97FC1" w:rsidP="00D649DE">
      <w:pPr>
        <w:pStyle w:val="a3"/>
        <w:numPr>
          <w:ilvl w:val="0"/>
          <w:numId w:val="13"/>
        </w:numPr>
        <w:tabs>
          <w:tab w:val="left" w:pos="567"/>
        </w:tabs>
        <w:spacing w:after="0" w:line="240" w:lineRule="auto"/>
        <w:ind w:firstLine="709"/>
        <w:jc w:val="both"/>
        <w:rPr>
          <w:rFonts w:ascii="Times New Roman" w:hAnsi="Times New Roman" w:cs="Times New Roman"/>
          <w:sz w:val="28"/>
          <w:szCs w:val="28"/>
          <w:lang w:val="kk-KZ"/>
        </w:rPr>
      </w:pPr>
      <w:r w:rsidRPr="00F97FC1">
        <w:rPr>
          <w:rFonts w:ascii="Times New Roman" w:hAnsi="Times New Roman" w:cs="Times New Roman"/>
          <w:sz w:val="28"/>
          <w:szCs w:val="28"/>
          <w:lang w:val="kk-KZ"/>
        </w:rPr>
        <w:t>«</w:t>
      </w:r>
      <w:r w:rsidRPr="005A581D">
        <w:rPr>
          <w:rFonts w:ascii="Times New Roman" w:hAnsi="Times New Roman" w:cs="Times New Roman"/>
          <w:sz w:val="28"/>
          <w:szCs w:val="28"/>
          <w:lang w:val="kk-KZ"/>
        </w:rPr>
        <w:t>Тіл төңкерісінің» негізгі мақсаттарына сай жүзеге асқан</w:t>
      </w:r>
      <w:r w:rsidR="003C2699" w:rsidRPr="005A581D">
        <w:rPr>
          <w:rFonts w:ascii="Times New Roman" w:hAnsi="Times New Roman" w:cs="Times New Roman"/>
          <w:sz w:val="28"/>
          <w:szCs w:val="28"/>
          <w:lang w:val="kk-KZ"/>
        </w:rPr>
        <w:t>,</w:t>
      </w:r>
      <w:r w:rsidRPr="005A581D">
        <w:rPr>
          <w:rFonts w:ascii="Times New Roman" w:hAnsi="Times New Roman" w:cs="Times New Roman"/>
          <w:sz w:val="28"/>
          <w:szCs w:val="28"/>
          <w:lang w:val="kk-KZ"/>
        </w:rPr>
        <w:t xml:space="preserve"> </w:t>
      </w:r>
      <w:r w:rsidR="005B5EB4" w:rsidRPr="005A581D">
        <w:rPr>
          <w:rFonts w:ascii="Times New Roman" w:hAnsi="Times New Roman" w:cs="Times New Roman"/>
          <w:sz w:val="28"/>
          <w:szCs w:val="28"/>
          <w:lang w:val="kk-KZ"/>
        </w:rPr>
        <w:tab/>
        <w:t>т</w:t>
      </w:r>
      <w:r w:rsidR="00424050" w:rsidRPr="005A581D">
        <w:rPr>
          <w:rFonts w:ascii="Times New Roman" w:hAnsi="Times New Roman" w:cs="Times New Roman"/>
          <w:sz w:val="28"/>
          <w:szCs w:val="28"/>
          <w:lang w:val="kk-KZ"/>
        </w:rPr>
        <w:t>үрік тілін</w:t>
      </w:r>
      <w:r w:rsidR="00C77DC8" w:rsidRPr="005A581D">
        <w:rPr>
          <w:rFonts w:ascii="Times New Roman" w:hAnsi="Times New Roman" w:cs="Times New Roman"/>
          <w:sz w:val="28"/>
          <w:szCs w:val="28"/>
          <w:lang w:val="kk-KZ"/>
        </w:rPr>
        <w:t xml:space="preserve">дегі жаңа қолданыстардың дамуы </w:t>
      </w:r>
      <w:r w:rsidR="00013A43" w:rsidRPr="005A581D">
        <w:rPr>
          <w:rFonts w:ascii="Times New Roman" w:hAnsi="Times New Roman" w:cs="Times New Roman"/>
          <w:sz w:val="28"/>
          <w:szCs w:val="28"/>
          <w:lang w:val="kk-KZ"/>
        </w:rPr>
        <w:t xml:space="preserve">барысындағы </w:t>
      </w:r>
      <w:r w:rsidR="001646ED" w:rsidRPr="005A581D">
        <w:rPr>
          <w:rFonts w:ascii="Times New Roman" w:hAnsi="Times New Roman" w:cs="Times New Roman"/>
          <w:sz w:val="28"/>
          <w:szCs w:val="28"/>
          <w:lang w:val="kk-KZ"/>
        </w:rPr>
        <w:t>түрік тілінің сөздік қорын</w:t>
      </w:r>
      <w:r w:rsidR="00424050" w:rsidRPr="005A581D">
        <w:rPr>
          <w:rFonts w:ascii="Times New Roman" w:hAnsi="Times New Roman" w:cs="Times New Roman"/>
          <w:sz w:val="28"/>
          <w:szCs w:val="28"/>
          <w:lang w:val="kk-KZ"/>
        </w:rPr>
        <w:t>, грамматикасын, стилистикасын қайта құру</w:t>
      </w:r>
      <w:r w:rsidR="005A581D" w:rsidRPr="005A581D">
        <w:rPr>
          <w:rFonts w:ascii="Times New Roman" w:hAnsi="Times New Roman" w:cs="Times New Roman"/>
          <w:sz w:val="28"/>
          <w:szCs w:val="28"/>
          <w:lang w:val="kk-KZ"/>
        </w:rPr>
        <w:t>,</w:t>
      </w:r>
      <w:r w:rsidR="00424050" w:rsidRPr="005A581D">
        <w:rPr>
          <w:rFonts w:ascii="Times New Roman" w:hAnsi="Times New Roman" w:cs="Times New Roman"/>
          <w:sz w:val="28"/>
          <w:szCs w:val="28"/>
          <w:lang w:val="kk-KZ"/>
        </w:rPr>
        <w:t xml:space="preserve"> </w:t>
      </w:r>
      <w:r w:rsidR="005A6350" w:rsidRPr="005A581D">
        <w:rPr>
          <w:rFonts w:ascii="Times New Roman" w:hAnsi="Times New Roman" w:cs="Times New Roman"/>
          <w:sz w:val="28"/>
          <w:szCs w:val="28"/>
          <w:lang w:val="kk-KZ"/>
        </w:rPr>
        <w:t>түрік тілін араб</w:t>
      </w:r>
      <w:r w:rsidR="005A581D" w:rsidRPr="005A581D">
        <w:rPr>
          <w:rFonts w:ascii="Times New Roman" w:hAnsi="Times New Roman" w:cs="Times New Roman"/>
          <w:sz w:val="28"/>
          <w:szCs w:val="28"/>
          <w:lang w:val="kk-KZ"/>
        </w:rPr>
        <w:t>, парсы</w:t>
      </w:r>
      <w:r w:rsidR="005A6350" w:rsidRPr="005A581D">
        <w:rPr>
          <w:rFonts w:ascii="Times New Roman" w:hAnsi="Times New Roman" w:cs="Times New Roman"/>
          <w:sz w:val="28"/>
          <w:szCs w:val="28"/>
          <w:lang w:val="kk-KZ"/>
        </w:rPr>
        <w:t xml:space="preserve"> тіл</w:t>
      </w:r>
      <w:r w:rsidR="005A581D" w:rsidRPr="005A581D">
        <w:rPr>
          <w:rFonts w:ascii="Times New Roman" w:hAnsi="Times New Roman" w:cs="Times New Roman"/>
          <w:sz w:val="28"/>
          <w:szCs w:val="28"/>
          <w:lang w:val="kk-KZ"/>
        </w:rPr>
        <w:t>дер</w:t>
      </w:r>
      <w:r w:rsidR="005A6350" w:rsidRPr="005A581D">
        <w:rPr>
          <w:rFonts w:ascii="Times New Roman" w:hAnsi="Times New Roman" w:cs="Times New Roman"/>
          <w:sz w:val="28"/>
          <w:szCs w:val="28"/>
          <w:lang w:val="kk-KZ"/>
        </w:rPr>
        <w:t>інен енген сөздерден тазарту сияқты тиімді шаралардың атқарылуында Ататүріктің, Ұлттық білім беру министрлігінің, «Түрік тілі қоғамының</w:t>
      </w:r>
      <w:r w:rsidR="005A581D" w:rsidRPr="005A581D">
        <w:rPr>
          <w:rFonts w:ascii="Times New Roman" w:hAnsi="Times New Roman" w:cs="Times New Roman"/>
          <w:sz w:val="28"/>
          <w:szCs w:val="28"/>
          <w:lang w:val="kk-KZ"/>
        </w:rPr>
        <w:t>»</w:t>
      </w:r>
      <w:r w:rsidR="005A6350" w:rsidRPr="005A581D">
        <w:rPr>
          <w:rFonts w:ascii="Times New Roman" w:hAnsi="Times New Roman" w:cs="Times New Roman"/>
          <w:sz w:val="28"/>
          <w:szCs w:val="28"/>
          <w:lang w:val="kk-KZ"/>
        </w:rPr>
        <w:t xml:space="preserve"> қызметі </w:t>
      </w:r>
      <w:r w:rsidR="00013A43" w:rsidRPr="005A581D">
        <w:rPr>
          <w:rFonts w:ascii="Times New Roman" w:hAnsi="Times New Roman" w:cs="Times New Roman"/>
          <w:sz w:val="28"/>
          <w:szCs w:val="28"/>
          <w:lang w:val="kk-KZ"/>
        </w:rPr>
        <w:t xml:space="preserve">тілдегі реформалау қозғалысымен байланыста қаралды; </w:t>
      </w:r>
    </w:p>
    <w:p w:rsidR="00EC0060" w:rsidRDefault="00704DDD" w:rsidP="00D649DE">
      <w:pPr>
        <w:pStyle w:val="a3"/>
        <w:numPr>
          <w:ilvl w:val="0"/>
          <w:numId w:val="13"/>
        </w:numPr>
        <w:tabs>
          <w:tab w:val="left" w:pos="567"/>
        </w:tabs>
        <w:spacing w:after="0" w:line="240" w:lineRule="auto"/>
        <w:ind w:firstLine="709"/>
        <w:jc w:val="both"/>
        <w:rPr>
          <w:rFonts w:ascii="Times New Roman" w:hAnsi="Times New Roman" w:cs="Times New Roman"/>
          <w:sz w:val="28"/>
          <w:szCs w:val="28"/>
          <w:lang w:val="kk-KZ"/>
        </w:rPr>
      </w:pPr>
      <w:r w:rsidRPr="006159BC">
        <w:rPr>
          <w:rFonts w:ascii="Times New Roman" w:hAnsi="Times New Roman" w:cs="Times New Roman"/>
          <w:sz w:val="28"/>
          <w:szCs w:val="28"/>
          <w:lang w:val="kk-KZ"/>
        </w:rPr>
        <w:t>1940 жылдары Түркияда қызу қарқынмен басталған термин</w:t>
      </w:r>
      <w:r w:rsidR="00DC7B72">
        <w:rPr>
          <w:rFonts w:ascii="Times New Roman" w:hAnsi="Times New Roman" w:cs="Times New Roman"/>
          <w:sz w:val="28"/>
          <w:szCs w:val="28"/>
          <w:lang w:val="kk-KZ"/>
        </w:rPr>
        <w:t>жасам үдерісі</w:t>
      </w:r>
      <w:r w:rsidR="005A581D">
        <w:rPr>
          <w:rFonts w:ascii="Times New Roman" w:hAnsi="Times New Roman" w:cs="Times New Roman"/>
          <w:sz w:val="28"/>
          <w:szCs w:val="28"/>
          <w:lang w:val="kk-KZ"/>
        </w:rPr>
        <w:t>нің</w:t>
      </w:r>
      <w:r w:rsidRPr="006159BC">
        <w:rPr>
          <w:rFonts w:ascii="Times New Roman" w:hAnsi="Times New Roman" w:cs="Times New Roman"/>
          <w:sz w:val="28"/>
          <w:szCs w:val="28"/>
          <w:lang w:val="kk-KZ"/>
        </w:rPr>
        <w:t xml:space="preserve"> қазір</w:t>
      </w:r>
      <w:r w:rsidR="00E55C0C">
        <w:rPr>
          <w:rFonts w:ascii="Times New Roman" w:hAnsi="Times New Roman" w:cs="Times New Roman"/>
          <w:sz w:val="28"/>
          <w:szCs w:val="28"/>
          <w:lang w:val="kk-KZ"/>
        </w:rPr>
        <w:t>гі замандағы жаңа атаулар</w:t>
      </w:r>
      <w:r w:rsidRPr="006159BC">
        <w:rPr>
          <w:rFonts w:ascii="Times New Roman" w:hAnsi="Times New Roman" w:cs="Times New Roman"/>
          <w:sz w:val="28"/>
          <w:szCs w:val="28"/>
          <w:lang w:val="kk-KZ"/>
        </w:rPr>
        <w:t xml:space="preserve"> ағымына байланысты соңғы кездері едәуір әлсіре</w:t>
      </w:r>
      <w:r w:rsidR="00DC7B72">
        <w:rPr>
          <w:rFonts w:ascii="Times New Roman" w:hAnsi="Times New Roman" w:cs="Times New Roman"/>
          <w:sz w:val="28"/>
          <w:szCs w:val="28"/>
          <w:lang w:val="kk-KZ"/>
        </w:rPr>
        <w:t>гені</w:t>
      </w:r>
      <w:r w:rsidRPr="006159BC">
        <w:rPr>
          <w:rFonts w:ascii="Times New Roman" w:hAnsi="Times New Roman" w:cs="Times New Roman"/>
          <w:sz w:val="28"/>
          <w:szCs w:val="28"/>
          <w:lang w:val="kk-KZ"/>
        </w:rPr>
        <w:t xml:space="preserve"> қазіргі таңда мыңдаған веб-сайттары мен жүздеген телеарнасы бар Түркия</w:t>
      </w:r>
      <w:r w:rsidR="005A6350">
        <w:rPr>
          <w:rFonts w:ascii="Times New Roman" w:hAnsi="Times New Roman" w:cs="Times New Roman"/>
          <w:sz w:val="28"/>
          <w:szCs w:val="28"/>
          <w:lang w:val="kk-KZ"/>
        </w:rPr>
        <w:t>ның қазіргі тілдік жағдаяты</w:t>
      </w:r>
      <w:r w:rsidR="00DC7B72">
        <w:rPr>
          <w:rFonts w:ascii="Times New Roman" w:hAnsi="Times New Roman" w:cs="Times New Roman"/>
          <w:sz w:val="28"/>
          <w:szCs w:val="28"/>
          <w:lang w:val="kk-KZ"/>
        </w:rPr>
        <w:t>мен байланыста</w:t>
      </w:r>
      <w:r w:rsidR="005A6350">
        <w:rPr>
          <w:rFonts w:ascii="Times New Roman" w:hAnsi="Times New Roman" w:cs="Times New Roman"/>
          <w:sz w:val="28"/>
          <w:szCs w:val="28"/>
          <w:lang w:val="kk-KZ"/>
        </w:rPr>
        <w:t xml:space="preserve"> сипатталды</w:t>
      </w:r>
      <w:r w:rsidRPr="006159BC">
        <w:rPr>
          <w:rFonts w:ascii="Times New Roman" w:hAnsi="Times New Roman" w:cs="Times New Roman"/>
          <w:sz w:val="28"/>
          <w:szCs w:val="28"/>
          <w:lang w:val="kk-KZ"/>
        </w:rPr>
        <w:t xml:space="preserve">. </w:t>
      </w:r>
    </w:p>
    <w:p w:rsidR="005930C4" w:rsidRDefault="005930C4" w:rsidP="00D649DE">
      <w:pPr>
        <w:pStyle w:val="a3"/>
        <w:tabs>
          <w:tab w:val="left" w:pos="567"/>
        </w:tabs>
        <w:spacing w:after="0" w:line="240" w:lineRule="auto"/>
        <w:ind w:left="567" w:firstLine="709"/>
        <w:jc w:val="both"/>
        <w:rPr>
          <w:rFonts w:ascii="Times New Roman" w:hAnsi="Times New Roman" w:cs="Times New Roman"/>
          <w:sz w:val="28"/>
          <w:szCs w:val="28"/>
          <w:lang w:val="kk-KZ"/>
        </w:rPr>
      </w:pPr>
    </w:p>
    <w:p w:rsidR="00C91A4F" w:rsidRDefault="00C91A4F" w:rsidP="00D649DE">
      <w:pPr>
        <w:spacing w:after="0" w:line="240" w:lineRule="auto"/>
        <w:ind w:firstLine="709"/>
        <w:jc w:val="both"/>
        <w:rPr>
          <w:rFonts w:ascii="Times New Roman" w:hAnsi="Times New Roman" w:cs="Times New Roman"/>
          <w:sz w:val="28"/>
          <w:szCs w:val="28"/>
          <w:lang w:val="kk-KZ"/>
        </w:rPr>
      </w:pPr>
    </w:p>
    <w:p w:rsidR="000C61C4" w:rsidRDefault="000C61C4" w:rsidP="00D649DE">
      <w:pPr>
        <w:spacing w:after="0" w:line="240" w:lineRule="auto"/>
        <w:ind w:firstLine="709"/>
        <w:jc w:val="both"/>
        <w:rPr>
          <w:rFonts w:ascii="Times New Roman" w:hAnsi="Times New Roman" w:cs="Times New Roman"/>
          <w:sz w:val="28"/>
          <w:szCs w:val="28"/>
          <w:lang w:val="kk-KZ"/>
        </w:rPr>
      </w:pPr>
    </w:p>
    <w:p w:rsidR="000C61C4" w:rsidRDefault="000C61C4" w:rsidP="00D649DE">
      <w:pPr>
        <w:spacing w:after="0" w:line="240" w:lineRule="auto"/>
        <w:ind w:firstLine="709"/>
        <w:jc w:val="both"/>
        <w:rPr>
          <w:rFonts w:ascii="Times New Roman" w:hAnsi="Times New Roman" w:cs="Times New Roman"/>
          <w:sz w:val="28"/>
          <w:szCs w:val="28"/>
          <w:lang w:val="kk-KZ"/>
        </w:rPr>
      </w:pPr>
    </w:p>
    <w:p w:rsidR="000C61C4" w:rsidRDefault="000C61C4" w:rsidP="00D649DE">
      <w:pPr>
        <w:spacing w:after="0" w:line="240" w:lineRule="auto"/>
        <w:ind w:firstLine="709"/>
        <w:jc w:val="both"/>
        <w:rPr>
          <w:rFonts w:ascii="Times New Roman" w:hAnsi="Times New Roman" w:cs="Times New Roman"/>
          <w:sz w:val="28"/>
          <w:szCs w:val="28"/>
          <w:lang w:val="kk-KZ"/>
        </w:rPr>
      </w:pPr>
    </w:p>
    <w:p w:rsidR="00CE21F2" w:rsidRDefault="00CE21F2" w:rsidP="00D649DE">
      <w:pPr>
        <w:spacing w:after="0" w:line="240" w:lineRule="auto"/>
        <w:ind w:firstLine="709"/>
        <w:jc w:val="both"/>
        <w:rPr>
          <w:rFonts w:ascii="Times New Roman" w:hAnsi="Times New Roman" w:cs="Times New Roman"/>
          <w:sz w:val="28"/>
          <w:szCs w:val="28"/>
          <w:lang w:val="kk-KZ"/>
        </w:rPr>
      </w:pPr>
    </w:p>
    <w:p w:rsidR="00CE21F2" w:rsidRDefault="00CE21F2" w:rsidP="00D649DE">
      <w:pPr>
        <w:spacing w:after="0" w:line="240" w:lineRule="auto"/>
        <w:ind w:firstLine="709"/>
        <w:jc w:val="both"/>
        <w:rPr>
          <w:rFonts w:ascii="Times New Roman" w:hAnsi="Times New Roman" w:cs="Times New Roman"/>
          <w:sz w:val="28"/>
          <w:szCs w:val="28"/>
          <w:lang w:val="kk-KZ"/>
        </w:rPr>
      </w:pPr>
    </w:p>
    <w:p w:rsidR="00CE21F2" w:rsidRDefault="00CE21F2" w:rsidP="00D649DE">
      <w:pPr>
        <w:spacing w:after="0" w:line="240" w:lineRule="auto"/>
        <w:ind w:firstLine="709"/>
        <w:jc w:val="both"/>
        <w:rPr>
          <w:rFonts w:ascii="Times New Roman" w:hAnsi="Times New Roman" w:cs="Times New Roman"/>
          <w:sz w:val="28"/>
          <w:szCs w:val="28"/>
          <w:lang w:val="kk-KZ"/>
        </w:rPr>
      </w:pPr>
    </w:p>
    <w:p w:rsidR="00CE21F2" w:rsidRDefault="00CE21F2" w:rsidP="00D649DE">
      <w:pPr>
        <w:spacing w:after="0" w:line="240" w:lineRule="auto"/>
        <w:ind w:firstLine="709"/>
        <w:jc w:val="both"/>
        <w:rPr>
          <w:rFonts w:ascii="Times New Roman" w:hAnsi="Times New Roman" w:cs="Times New Roman"/>
          <w:sz w:val="28"/>
          <w:szCs w:val="28"/>
          <w:lang w:val="kk-KZ"/>
        </w:rPr>
      </w:pPr>
    </w:p>
    <w:p w:rsidR="00CE21F2" w:rsidRDefault="00CE21F2" w:rsidP="00D649DE">
      <w:pPr>
        <w:spacing w:after="0" w:line="240" w:lineRule="auto"/>
        <w:ind w:firstLine="709"/>
        <w:jc w:val="both"/>
        <w:rPr>
          <w:rFonts w:ascii="Times New Roman" w:hAnsi="Times New Roman" w:cs="Times New Roman"/>
          <w:sz w:val="28"/>
          <w:szCs w:val="28"/>
          <w:lang w:val="kk-KZ"/>
        </w:rPr>
      </w:pPr>
    </w:p>
    <w:p w:rsidR="00CE21F2" w:rsidRDefault="00CE21F2" w:rsidP="00D649DE">
      <w:pPr>
        <w:spacing w:after="0" w:line="240" w:lineRule="auto"/>
        <w:ind w:firstLine="709"/>
        <w:jc w:val="both"/>
        <w:rPr>
          <w:rFonts w:ascii="Times New Roman" w:hAnsi="Times New Roman" w:cs="Times New Roman"/>
          <w:sz w:val="28"/>
          <w:szCs w:val="28"/>
          <w:lang w:val="kk-KZ"/>
        </w:rPr>
      </w:pPr>
    </w:p>
    <w:p w:rsidR="00CE21F2" w:rsidRDefault="00CE21F2" w:rsidP="00D649DE">
      <w:pPr>
        <w:spacing w:after="0" w:line="240" w:lineRule="auto"/>
        <w:ind w:firstLine="709"/>
        <w:jc w:val="both"/>
        <w:rPr>
          <w:rFonts w:ascii="Times New Roman" w:hAnsi="Times New Roman" w:cs="Times New Roman"/>
          <w:sz w:val="28"/>
          <w:szCs w:val="28"/>
          <w:lang w:val="kk-KZ"/>
        </w:rPr>
      </w:pPr>
    </w:p>
    <w:p w:rsidR="00CE21F2" w:rsidRDefault="00CE21F2" w:rsidP="00D649DE">
      <w:pPr>
        <w:spacing w:after="0" w:line="240" w:lineRule="auto"/>
        <w:ind w:firstLine="709"/>
        <w:jc w:val="both"/>
        <w:rPr>
          <w:rFonts w:ascii="Times New Roman" w:hAnsi="Times New Roman" w:cs="Times New Roman"/>
          <w:sz w:val="28"/>
          <w:szCs w:val="28"/>
          <w:lang w:val="kk-KZ"/>
        </w:rPr>
      </w:pPr>
    </w:p>
    <w:p w:rsidR="00CE21F2" w:rsidRDefault="00CE21F2" w:rsidP="00D649DE">
      <w:pPr>
        <w:spacing w:after="0" w:line="240" w:lineRule="auto"/>
        <w:ind w:firstLine="709"/>
        <w:jc w:val="both"/>
        <w:rPr>
          <w:rFonts w:ascii="Times New Roman" w:hAnsi="Times New Roman" w:cs="Times New Roman"/>
          <w:sz w:val="28"/>
          <w:szCs w:val="28"/>
          <w:lang w:val="kk-KZ"/>
        </w:rPr>
      </w:pPr>
    </w:p>
    <w:p w:rsidR="000C61C4" w:rsidRDefault="000C61C4" w:rsidP="00D649DE">
      <w:pPr>
        <w:spacing w:after="0" w:line="240" w:lineRule="auto"/>
        <w:ind w:firstLine="709"/>
        <w:jc w:val="both"/>
        <w:rPr>
          <w:rFonts w:ascii="Times New Roman" w:hAnsi="Times New Roman" w:cs="Times New Roman"/>
          <w:sz w:val="28"/>
          <w:szCs w:val="28"/>
          <w:lang w:val="kk-KZ"/>
        </w:rPr>
      </w:pPr>
    </w:p>
    <w:p w:rsidR="00301180" w:rsidRDefault="00951347" w:rsidP="00D649DE">
      <w:pPr>
        <w:tabs>
          <w:tab w:val="left" w:pos="567"/>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r w:rsidR="0031434E" w:rsidRPr="00DE235D">
        <w:rPr>
          <w:rFonts w:ascii="Times New Roman" w:hAnsi="Times New Roman" w:cs="Times New Roman"/>
          <w:b/>
          <w:sz w:val="28"/>
          <w:szCs w:val="28"/>
          <w:lang w:val="kk-KZ"/>
        </w:rPr>
        <w:t xml:space="preserve">2 </w:t>
      </w:r>
      <w:r w:rsidR="00301180" w:rsidRPr="00DE235D">
        <w:rPr>
          <w:rFonts w:ascii="Times New Roman" w:hAnsi="Times New Roman" w:cs="Times New Roman"/>
          <w:b/>
          <w:sz w:val="28"/>
          <w:szCs w:val="28"/>
          <w:lang w:val="kk-KZ"/>
        </w:rPr>
        <w:t>ҚАЗАҚ</w:t>
      </w:r>
      <w:r w:rsidR="00577D4C">
        <w:rPr>
          <w:rFonts w:ascii="Times New Roman" w:hAnsi="Times New Roman" w:cs="Times New Roman"/>
          <w:b/>
          <w:sz w:val="28"/>
          <w:szCs w:val="28"/>
          <w:lang w:val="kk-KZ"/>
        </w:rPr>
        <w:t xml:space="preserve"> </w:t>
      </w:r>
      <w:r w:rsidR="00577D4C" w:rsidRPr="00577D4C">
        <w:rPr>
          <w:rFonts w:ascii="Times New Roman" w:hAnsi="Times New Roman" w:cs="Times New Roman"/>
          <w:b/>
          <w:sz w:val="28"/>
          <w:szCs w:val="28"/>
          <w:lang w:val="kk-KZ"/>
        </w:rPr>
        <w:t>ЖӘНЕ</w:t>
      </w:r>
      <w:r w:rsidR="00577D4C">
        <w:rPr>
          <w:rFonts w:ascii="Times New Roman" w:hAnsi="Times New Roman" w:cs="Times New Roman"/>
          <w:sz w:val="28"/>
          <w:szCs w:val="28"/>
          <w:lang w:val="kk-KZ"/>
        </w:rPr>
        <w:t xml:space="preserve"> </w:t>
      </w:r>
      <w:r w:rsidR="00301180" w:rsidRPr="00301180">
        <w:rPr>
          <w:rFonts w:ascii="Times New Roman" w:hAnsi="Times New Roman" w:cs="Times New Roman"/>
          <w:b/>
          <w:sz w:val="28"/>
          <w:szCs w:val="28"/>
          <w:lang w:val="kk-KZ"/>
        </w:rPr>
        <w:t>ТҮРІК Т</w:t>
      </w:r>
      <w:r w:rsidR="00301180">
        <w:rPr>
          <w:rFonts w:ascii="Times New Roman" w:hAnsi="Times New Roman" w:cs="Times New Roman"/>
          <w:b/>
          <w:sz w:val="28"/>
          <w:szCs w:val="28"/>
          <w:lang w:val="kk-KZ"/>
        </w:rPr>
        <w:t xml:space="preserve">ІЛДЕРІНДЕГІ ЖАҢА ҚОЛДАНЫСТАРДЫҢ </w:t>
      </w:r>
      <w:r w:rsidR="00301180" w:rsidRPr="00301180">
        <w:rPr>
          <w:rFonts w:ascii="Times New Roman" w:hAnsi="Times New Roman" w:cs="Times New Roman"/>
          <w:b/>
          <w:sz w:val="28"/>
          <w:szCs w:val="28"/>
          <w:lang w:val="kk-KZ"/>
        </w:rPr>
        <w:t>ЛИНГВОКОГНИТИВТІК НЕГІЗ</w:t>
      </w:r>
      <w:r w:rsidR="007C4B15">
        <w:rPr>
          <w:rFonts w:ascii="Times New Roman" w:hAnsi="Times New Roman" w:cs="Times New Roman"/>
          <w:b/>
          <w:sz w:val="28"/>
          <w:szCs w:val="28"/>
          <w:lang w:val="kk-KZ"/>
        </w:rPr>
        <w:t>ДЕР</w:t>
      </w:r>
      <w:r w:rsidR="00301180" w:rsidRPr="00301180">
        <w:rPr>
          <w:rFonts w:ascii="Times New Roman" w:hAnsi="Times New Roman" w:cs="Times New Roman"/>
          <w:b/>
          <w:sz w:val="28"/>
          <w:szCs w:val="28"/>
          <w:lang w:val="kk-KZ"/>
        </w:rPr>
        <w:t>І</w:t>
      </w:r>
    </w:p>
    <w:p w:rsidR="00B861EF" w:rsidRDefault="00B861EF" w:rsidP="00D649DE">
      <w:pPr>
        <w:tabs>
          <w:tab w:val="left" w:pos="567"/>
        </w:tabs>
        <w:spacing w:after="0" w:line="240" w:lineRule="auto"/>
        <w:ind w:firstLine="709"/>
        <w:jc w:val="center"/>
        <w:rPr>
          <w:rFonts w:ascii="Times New Roman" w:hAnsi="Times New Roman" w:cs="Times New Roman"/>
          <w:b/>
          <w:sz w:val="28"/>
          <w:szCs w:val="28"/>
          <w:lang w:val="kk-KZ"/>
        </w:rPr>
      </w:pPr>
    </w:p>
    <w:p w:rsidR="0031193C" w:rsidRDefault="00B861EF" w:rsidP="00D649DE">
      <w:pPr>
        <w:pStyle w:val="a3"/>
        <w:tabs>
          <w:tab w:val="left" w:pos="567"/>
        </w:tabs>
        <w:spacing w:after="0" w:line="240" w:lineRule="auto"/>
        <w:ind w:left="0" w:firstLine="709"/>
        <w:jc w:val="both"/>
        <w:rPr>
          <w:rFonts w:ascii="Times New Roman" w:eastAsia="Calibri" w:hAnsi="Times New Roman" w:cs="Times New Roman"/>
          <w:b/>
          <w:sz w:val="28"/>
          <w:szCs w:val="28"/>
          <w:lang w:val="kk-KZ"/>
        </w:rPr>
      </w:pPr>
      <w:r>
        <w:rPr>
          <w:rFonts w:ascii="Times New Roman" w:hAnsi="Times New Roman" w:cs="Times New Roman"/>
          <w:b/>
          <w:sz w:val="28"/>
          <w:szCs w:val="28"/>
          <w:lang w:val="kk-KZ"/>
        </w:rPr>
        <w:tab/>
      </w:r>
      <w:r w:rsidR="0031193C">
        <w:rPr>
          <w:rFonts w:ascii="Times New Roman" w:eastAsia="Calibri" w:hAnsi="Times New Roman" w:cs="Times New Roman"/>
          <w:b/>
          <w:sz w:val="28"/>
          <w:szCs w:val="28"/>
          <w:lang w:val="kk-KZ"/>
        </w:rPr>
        <w:t xml:space="preserve">2.1 </w:t>
      </w:r>
      <w:r w:rsidR="00101E1B">
        <w:rPr>
          <w:rFonts w:ascii="Times New Roman" w:eastAsia="Calibri" w:hAnsi="Times New Roman" w:cs="Times New Roman"/>
          <w:b/>
          <w:sz w:val="28"/>
          <w:szCs w:val="28"/>
          <w:lang w:val="kk-KZ"/>
        </w:rPr>
        <w:t xml:space="preserve">Тіл мен таным сабақтастығы </w:t>
      </w:r>
      <w:r w:rsidR="00101E1B" w:rsidRPr="007C4B15">
        <w:rPr>
          <w:rFonts w:ascii="Times New Roman" w:eastAsia="Calibri" w:hAnsi="Times New Roman" w:cs="Times New Roman"/>
          <w:sz w:val="28"/>
          <w:szCs w:val="28"/>
          <w:lang w:val="kk-KZ"/>
        </w:rPr>
        <w:t>–</w:t>
      </w:r>
      <w:r w:rsidR="00101E1B">
        <w:rPr>
          <w:rFonts w:ascii="Times New Roman" w:eastAsia="Calibri" w:hAnsi="Times New Roman" w:cs="Times New Roman"/>
          <w:b/>
          <w:sz w:val="28"/>
          <w:szCs w:val="28"/>
          <w:lang w:val="kk-KZ"/>
        </w:rPr>
        <w:t xml:space="preserve"> когнитивтік парадигма өзегі </w:t>
      </w:r>
    </w:p>
    <w:p w:rsidR="00531981" w:rsidRDefault="0031193C" w:rsidP="00D649DE">
      <w:pPr>
        <w:spacing w:after="0"/>
        <w:ind w:firstLine="709"/>
        <w:jc w:val="both"/>
        <w:rPr>
          <w:rFonts w:ascii="Times New Roman" w:hAnsi="Times New Roman" w:cs="Times New Roman"/>
          <w:sz w:val="28"/>
          <w:szCs w:val="28"/>
          <w:lang w:val="kk-KZ"/>
        </w:rPr>
      </w:pPr>
      <w:r>
        <w:rPr>
          <w:rFonts w:ascii="Times New Roman" w:eastAsia="Calibri" w:hAnsi="Times New Roman" w:cs="Times New Roman"/>
          <w:b/>
          <w:sz w:val="28"/>
          <w:szCs w:val="28"/>
          <w:lang w:val="kk-KZ"/>
        </w:rPr>
        <w:tab/>
      </w:r>
      <w:r w:rsidR="00531981" w:rsidRPr="00531981">
        <w:rPr>
          <w:rFonts w:ascii="Times New Roman" w:hAnsi="Times New Roman" w:cs="Times New Roman"/>
          <w:sz w:val="28"/>
          <w:szCs w:val="28"/>
          <w:lang w:val="kk-KZ"/>
        </w:rPr>
        <w:t>Өткен ғасырдың 70-ші жылдарының ортасынан бастап сөзжасам, терминжасам жүйесін зерттеу үдерісіне когнитивтік лингвистика ұстанымдары ене бастады. Басқаша айтқанда, когнитивтік лингвистика тілді адамның ақпаратты қабылдау және категориялау сияқты қабілеттеріне негізделген когнити</w:t>
      </w:r>
      <w:r w:rsidR="00BE761E">
        <w:rPr>
          <w:rFonts w:ascii="Times New Roman" w:hAnsi="Times New Roman" w:cs="Times New Roman"/>
          <w:sz w:val="28"/>
          <w:szCs w:val="28"/>
          <w:lang w:val="kk-KZ"/>
        </w:rPr>
        <w:t>втік қызмет ретінде қарастырса (Г.</w:t>
      </w:r>
      <w:r w:rsidR="00490498">
        <w:rPr>
          <w:rFonts w:ascii="Times New Roman" w:hAnsi="Times New Roman" w:cs="Times New Roman"/>
          <w:sz w:val="28"/>
          <w:szCs w:val="28"/>
          <w:lang w:val="kk-KZ"/>
        </w:rPr>
        <w:t xml:space="preserve"> </w:t>
      </w:r>
      <w:r w:rsidR="00BE761E">
        <w:rPr>
          <w:rFonts w:ascii="Times New Roman" w:hAnsi="Times New Roman" w:cs="Times New Roman"/>
          <w:sz w:val="28"/>
          <w:szCs w:val="28"/>
          <w:lang w:val="kk-KZ"/>
        </w:rPr>
        <w:t>Лакофф , М.</w:t>
      </w:r>
      <w:r w:rsidR="00490498">
        <w:rPr>
          <w:rFonts w:ascii="Times New Roman" w:hAnsi="Times New Roman" w:cs="Times New Roman"/>
          <w:sz w:val="28"/>
          <w:szCs w:val="28"/>
          <w:lang w:val="kk-KZ"/>
        </w:rPr>
        <w:t xml:space="preserve"> </w:t>
      </w:r>
      <w:r w:rsidR="00BE761E">
        <w:rPr>
          <w:rFonts w:ascii="Times New Roman" w:hAnsi="Times New Roman" w:cs="Times New Roman"/>
          <w:sz w:val="28"/>
          <w:szCs w:val="28"/>
          <w:lang w:val="kk-KZ"/>
        </w:rPr>
        <w:t>Джонсон т.б.)</w:t>
      </w:r>
      <w:r w:rsidR="00531981" w:rsidRPr="00531981">
        <w:rPr>
          <w:rFonts w:ascii="Times New Roman" w:hAnsi="Times New Roman" w:cs="Times New Roman"/>
          <w:sz w:val="28"/>
          <w:szCs w:val="28"/>
          <w:lang w:val="kk-KZ"/>
        </w:rPr>
        <w:t xml:space="preserve">, осыған сәйкес </w:t>
      </w:r>
      <w:r w:rsidR="00490498" w:rsidRPr="00490498">
        <w:rPr>
          <w:rFonts w:ascii="Times New Roman" w:hAnsi="Times New Roman" w:cs="Times New Roman"/>
          <w:sz w:val="28"/>
          <w:szCs w:val="28"/>
          <w:lang w:val="kk-KZ"/>
        </w:rPr>
        <w:t xml:space="preserve">Т.Д. </w:t>
      </w:r>
      <w:r w:rsidR="00531981" w:rsidRPr="00531981">
        <w:rPr>
          <w:rFonts w:ascii="Times New Roman" w:hAnsi="Times New Roman" w:cs="Times New Roman"/>
          <w:sz w:val="28"/>
          <w:szCs w:val="28"/>
          <w:lang w:val="kk-KZ"/>
        </w:rPr>
        <w:t>Томахин</w:t>
      </w:r>
      <w:r w:rsidR="00490498">
        <w:rPr>
          <w:rFonts w:ascii="Times New Roman" w:hAnsi="Times New Roman" w:cs="Times New Roman"/>
          <w:sz w:val="28"/>
          <w:szCs w:val="28"/>
          <w:lang w:val="kk-KZ"/>
        </w:rPr>
        <w:t>,</w:t>
      </w:r>
      <w:r w:rsidR="00531981" w:rsidRPr="00531981">
        <w:rPr>
          <w:rFonts w:ascii="Times New Roman" w:hAnsi="Times New Roman" w:cs="Times New Roman"/>
          <w:sz w:val="28"/>
          <w:szCs w:val="28"/>
          <w:lang w:val="kk-KZ"/>
        </w:rPr>
        <w:t xml:space="preserve"> </w:t>
      </w:r>
      <w:r w:rsidR="00490498" w:rsidRPr="00490498">
        <w:rPr>
          <w:rFonts w:ascii="Times New Roman" w:hAnsi="Times New Roman" w:cs="Times New Roman"/>
          <w:sz w:val="28"/>
          <w:szCs w:val="28"/>
          <w:lang w:val="kk-KZ"/>
        </w:rPr>
        <w:t>В.Б.</w:t>
      </w:r>
      <w:r w:rsidR="00490498">
        <w:rPr>
          <w:rFonts w:ascii="Times New Roman" w:hAnsi="Times New Roman" w:cs="Times New Roman"/>
          <w:sz w:val="28"/>
          <w:szCs w:val="28"/>
          <w:lang w:val="kk-KZ"/>
        </w:rPr>
        <w:t xml:space="preserve"> </w:t>
      </w:r>
      <w:r w:rsidR="00531981" w:rsidRPr="00531981">
        <w:rPr>
          <w:rFonts w:ascii="Times New Roman" w:hAnsi="Times New Roman" w:cs="Times New Roman"/>
          <w:sz w:val="28"/>
          <w:szCs w:val="28"/>
          <w:lang w:val="kk-KZ"/>
        </w:rPr>
        <w:t xml:space="preserve">Касевич, </w:t>
      </w:r>
      <w:r w:rsidR="00490498">
        <w:rPr>
          <w:rFonts w:ascii="Times New Roman" w:hAnsi="Times New Roman" w:cs="Times New Roman"/>
          <w:sz w:val="28"/>
          <w:szCs w:val="28"/>
          <w:lang w:val="kk-KZ"/>
        </w:rPr>
        <w:t xml:space="preserve">Г.В. </w:t>
      </w:r>
      <w:r w:rsidR="00531981" w:rsidRPr="00531981">
        <w:rPr>
          <w:rFonts w:ascii="Times New Roman" w:hAnsi="Times New Roman" w:cs="Times New Roman"/>
          <w:sz w:val="28"/>
          <w:szCs w:val="28"/>
          <w:lang w:val="kk-KZ"/>
        </w:rPr>
        <w:t xml:space="preserve">Колшанский сынды ғалымдар қоршаған шындықты тануда басты назарды тілге аударады.  </w:t>
      </w:r>
    </w:p>
    <w:p w:rsidR="003B25FE" w:rsidRPr="003B25FE" w:rsidRDefault="003B25FE" w:rsidP="00D649DE">
      <w:pPr>
        <w:spacing w:after="0"/>
        <w:ind w:firstLine="709"/>
        <w:jc w:val="both"/>
        <w:rPr>
          <w:rFonts w:ascii="Times New Roman" w:hAnsi="Times New Roman" w:cs="Times New Roman"/>
          <w:sz w:val="28"/>
          <w:szCs w:val="28"/>
          <w:lang w:val="kk-KZ"/>
        </w:rPr>
      </w:pPr>
      <w:r w:rsidRPr="003B25FE">
        <w:rPr>
          <w:rFonts w:ascii="Times New Roman" w:hAnsi="Times New Roman" w:cs="Times New Roman"/>
          <w:sz w:val="28"/>
          <w:szCs w:val="28"/>
          <w:lang w:val="kk-KZ"/>
        </w:rPr>
        <w:t>Осымен байланысты когнитивтік лингвистиканың маңызды нәтижесі жаңа білім мен ұғымды мидың бұрыннан таныс, дағдылы құрылымға сыйғызу</w:t>
      </w:r>
      <w:r>
        <w:rPr>
          <w:rFonts w:ascii="Times New Roman" w:hAnsi="Times New Roman" w:cs="Times New Roman"/>
          <w:sz w:val="28"/>
          <w:szCs w:val="28"/>
          <w:lang w:val="kk-KZ"/>
        </w:rPr>
        <w:t xml:space="preserve"> </w:t>
      </w:r>
      <w:r w:rsidRPr="003B25FE">
        <w:rPr>
          <w:rFonts w:ascii="Times New Roman" w:hAnsi="Times New Roman" w:cs="Times New Roman"/>
          <w:sz w:val="28"/>
          <w:szCs w:val="28"/>
          <w:lang w:val="kk-KZ"/>
        </w:rPr>
        <w:t xml:space="preserve">заңдылығы негізінде жаңа </w:t>
      </w:r>
      <w:r>
        <w:rPr>
          <w:rFonts w:ascii="Times New Roman" w:hAnsi="Times New Roman" w:cs="Times New Roman"/>
          <w:sz w:val="28"/>
          <w:szCs w:val="28"/>
          <w:lang w:val="kk-KZ"/>
        </w:rPr>
        <w:t>ұғымн</w:t>
      </w:r>
      <w:r w:rsidRPr="003B25FE">
        <w:rPr>
          <w:rFonts w:ascii="Times New Roman" w:hAnsi="Times New Roman" w:cs="Times New Roman"/>
          <w:sz w:val="28"/>
          <w:szCs w:val="28"/>
          <w:lang w:val="kk-KZ"/>
        </w:rPr>
        <w:t>ың қалыптасуы мен вербалдануын түсіндіру. Сондықтан Дж. Лакофф менталды талдауларда адамның бұрынғы тәжірибесі мен түйсігіндегі белгілеріне сүйену қажеттігін көрсетеді [</w:t>
      </w:r>
      <w:r w:rsidR="00BE761E">
        <w:rPr>
          <w:rFonts w:ascii="Times New Roman" w:hAnsi="Times New Roman" w:cs="Times New Roman"/>
          <w:sz w:val="28"/>
          <w:szCs w:val="28"/>
          <w:lang w:val="kk-KZ"/>
        </w:rPr>
        <w:t>1</w:t>
      </w:r>
      <w:r w:rsidR="00EE292F">
        <w:rPr>
          <w:rFonts w:ascii="Times New Roman" w:hAnsi="Times New Roman" w:cs="Times New Roman"/>
          <w:sz w:val="28"/>
          <w:szCs w:val="28"/>
          <w:lang w:val="kk-KZ"/>
        </w:rPr>
        <w:t>58</w:t>
      </w:r>
      <w:r w:rsidR="00BE761E">
        <w:rPr>
          <w:rFonts w:ascii="Times New Roman" w:hAnsi="Times New Roman" w:cs="Times New Roman"/>
          <w:sz w:val="28"/>
          <w:szCs w:val="28"/>
          <w:lang w:val="kk-KZ"/>
        </w:rPr>
        <w:t xml:space="preserve">, </w:t>
      </w:r>
      <w:r w:rsidR="00ED485F">
        <w:rPr>
          <w:rFonts w:ascii="Times New Roman" w:hAnsi="Times New Roman" w:cs="Times New Roman"/>
          <w:sz w:val="28"/>
          <w:szCs w:val="28"/>
          <w:lang w:val="kk-KZ"/>
        </w:rPr>
        <w:t xml:space="preserve">Б. </w:t>
      </w:r>
      <w:r w:rsidR="00BE761E" w:rsidRPr="00BE761E">
        <w:rPr>
          <w:rFonts w:ascii="Times New Roman" w:hAnsi="Times New Roman" w:cs="Times New Roman"/>
          <w:sz w:val="28"/>
          <w:szCs w:val="28"/>
          <w:lang w:val="kk-KZ"/>
        </w:rPr>
        <w:t>442-454</w:t>
      </w:r>
      <w:r w:rsidRPr="003B25FE">
        <w:rPr>
          <w:rFonts w:ascii="Times New Roman" w:hAnsi="Times New Roman" w:cs="Times New Roman"/>
          <w:sz w:val="28"/>
          <w:szCs w:val="28"/>
          <w:lang w:val="kk-KZ"/>
        </w:rPr>
        <w:t>].</w:t>
      </w:r>
    </w:p>
    <w:p w:rsidR="000869DC" w:rsidRDefault="00531981"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ab/>
      </w:r>
      <w:r w:rsidR="006A5DEC" w:rsidRPr="006A5DEC">
        <w:rPr>
          <w:rFonts w:ascii="Times New Roman" w:eastAsia="Calibri" w:hAnsi="Times New Roman" w:cs="Times New Roman"/>
          <w:sz w:val="28"/>
          <w:szCs w:val="28"/>
          <w:lang w:val="kk-KZ"/>
        </w:rPr>
        <w:t xml:space="preserve">Тіл табиғаты </w:t>
      </w:r>
      <w:r w:rsidR="006A5DEC">
        <w:rPr>
          <w:rFonts w:ascii="Times New Roman" w:eastAsia="Calibri" w:hAnsi="Times New Roman" w:cs="Times New Roman"/>
          <w:sz w:val="28"/>
          <w:szCs w:val="28"/>
          <w:lang w:val="kk-KZ"/>
        </w:rPr>
        <w:t xml:space="preserve">жаңа ғасыр басында тек коммуникативтік құрал қызметі тұрғысынан емес, адам санасының жемісін бейнелейтін тілдік таңбалардан құралатын күрделі құрылым, жүйе ретінде зерттелуде. Осыған байланысты тілді </w:t>
      </w:r>
      <w:r w:rsidR="000869DC">
        <w:rPr>
          <w:rFonts w:ascii="Times New Roman" w:eastAsia="Calibri" w:hAnsi="Times New Roman" w:cs="Times New Roman"/>
          <w:sz w:val="28"/>
          <w:szCs w:val="28"/>
          <w:lang w:val="kk-KZ"/>
        </w:rPr>
        <w:t>«</w:t>
      </w:r>
      <w:r w:rsidR="006A5DEC">
        <w:rPr>
          <w:rFonts w:ascii="Times New Roman" w:eastAsia="Calibri" w:hAnsi="Times New Roman" w:cs="Times New Roman"/>
          <w:sz w:val="28"/>
          <w:szCs w:val="28"/>
          <w:lang w:val="kk-KZ"/>
        </w:rPr>
        <w:t>ой кеңістігі</w:t>
      </w:r>
      <w:r w:rsidR="000869DC">
        <w:rPr>
          <w:rFonts w:ascii="Times New Roman" w:eastAsia="Calibri" w:hAnsi="Times New Roman" w:cs="Times New Roman"/>
          <w:sz w:val="28"/>
          <w:szCs w:val="28"/>
          <w:lang w:val="kk-KZ"/>
        </w:rPr>
        <w:t>»</w:t>
      </w:r>
      <w:r w:rsidR="006A5DEC">
        <w:rPr>
          <w:rFonts w:ascii="Times New Roman" w:eastAsia="Calibri" w:hAnsi="Times New Roman" w:cs="Times New Roman"/>
          <w:sz w:val="28"/>
          <w:szCs w:val="28"/>
          <w:lang w:val="kk-KZ"/>
        </w:rPr>
        <w:t xml:space="preserve"> және «рух үйі» деп сипаттайтын </w:t>
      </w:r>
      <w:r w:rsidR="007039E0">
        <w:rPr>
          <w:rFonts w:ascii="Times New Roman" w:eastAsia="Calibri" w:hAnsi="Times New Roman" w:cs="Times New Roman"/>
          <w:sz w:val="28"/>
          <w:szCs w:val="28"/>
          <w:lang w:val="kk-KZ"/>
        </w:rPr>
        <w:t>п</w:t>
      </w:r>
      <w:r w:rsidR="006A5DEC">
        <w:rPr>
          <w:rFonts w:ascii="Times New Roman" w:eastAsia="Calibri" w:hAnsi="Times New Roman" w:cs="Times New Roman"/>
          <w:sz w:val="28"/>
          <w:szCs w:val="28"/>
          <w:lang w:val="kk-KZ"/>
        </w:rPr>
        <w:t xml:space="preserve">ікірлер </w:t>
      </w:r>
      <w:r w:rsidR="007039E0">
        <w:rPr>
          <w:rFonts w:ascii="Times New Roman" w:eastAsia="Calibri" w:hAnsi="Times New Roman" w:cs="Times New Roman"/>
          <w:sz w:val="28"/>
          <w:szCs w:val="28"/>
          <w:lang w:val="kk-KZ"/>
        </w:rPr>
        <w:t xml:space="preserve">де </w:t>
      </w:r>
      <w:r w:rsidR="006A5DEC">
        <w:rPr>
          <w:rFonts w:ascii="Times New Roman" w:eastAsia="Calibri" w:hAnsi="Times New Roman" w:cs="Times New Roman"/>
          <w:sz w:val="28"/>
          <w:szCs w:val="28"/>
          <w:lang w:val="kk-KZ"/>
        </w:rPr>
        <w:t>бар (М.</w:t>
      </w:r>
      <w:r w:rsidR="00490498">
        <w:rPr>
          <w:rFonts w:ascii="Times New Roman" w:eastAsia="Calibri" w:hAnsi="Times New Roman" w:cs="Times New Roman"/>
          <w:sz w:val="28"/>
          <w:szCs w:val="28"/>
          <w:lang w:val="kk-KZ"/>
        </w:rPr>
        <w:t xml:space="preserve"> </w:t>
      </w:r>
      <w:r w:rsidR="006A5DEC">
        <w:rPr>
          <w:rFonts w:ascii="Times New Roman" w:eastAsia="Calibri" w:hAnsi="Times New Roman" w:cs="Times New Roman"/>
          <w:sz w:val="28"/>
          <w:szCs w:val="28"/>
          <w:lang w:val="kk-KZ"/>
        </w:rPr>
        <w:t xml:space="preserve">Хайдеггер). </w:t>
      </w:r>
      <w:r w:rsidR="006A5DEC">
        <w:rPr>
          <w:rFonts w:ascii="Times New Roman" w:eastAsia="Calibri" w:hAnsi="Times New Roman" w:cs="Times New Roman"/>
          <w:sz w:val="28"/>
          <w:szCs w:val="28"/>
          <w:lang w:val="kk-KZ"/>
        </w:rPr>
        <w:tab/>
        <w:t>Адамзат өзін қоршаған әлемді, дүниедегі сан алуан құбылыстар мен олардың сапасын, қасиетін сезім мүшелері арқылы қабылдап, түйсініп, оған жауап қайтарып қана қоймай, оны өзінше жаңғыртып, жаңартып, жаңа сапада қайта жасауға талпыныс жасайды. Өзі қаб</w:t>
      </w:r>
      <w:r w:rsidR="00F95E78">
        <w:rPr>
          <w:rFonts w:ascii="Times New Roman" w:eastAsia="Calibri" w:hAnsi="Times New Roman" w:cs="Times New Roman"/>
          <w:sz w:val="28"/>
          <w:szCs w:val="28"/>
          <w:lang w:val="kk-KZ"/>
        </w:rPr>
        <w:t>ы</w:t>
      </w:r>
      <w:r w:rsidR="006A5DEC">
        <w:rPr>
          <w:rFonts w:ascii="Times New Roman" w:eastAsia="Calibri" w:hAnsi="Times New Roman" w:cs="Times New Roman"/>
          <w:sz w:val="28"/>
          <w:szCs w:val="28"/>
          <w:lang w:val="kk-KZ"/>
        </w:rPr>
        <w:t xml:space="preserve">лдаған ақпаратты қорытып, елеп-екшеп, баға береді. </w:t>
      </w:r>
    </w:p>
    <w:p w:rsidR="006A5DEC" w:rsidRDefault="000869DC"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AD77B5">
        <w:rPr>
          <w:rFonts w:ascii="Times New Roman" w:eastAsia="Calibri" w:hAnsi="Times New Roman" w:cs="Times New Roman"/>
          <w:sz w:val="28"/>
          <w:szCs w:val="28"/>
          <w:lang w:val="kk-KZ"/>
        </w:rPr>
        <w:t>Ә</w:t>
      </w:r>
      <w:r w:rsidR="00AD77B5" w:rsidRPr="00AD77B5">
        <w:rPr>
          <w:rFonts w:ascii="Times New Roman" w:eastAsia="Calibri" w:hAnsi="Times New Roman" w:cs="Times New Roman"/>
          <w:sz w:val="28"/>
          <w:szCs w:val="28"/>
          <w:lang w:val="kk-KZ"/>
        </w:rPr>
        <w:t xml:space="preserve">лемнің тілдік бейнесі </w:t>
      </w:r>
      <w:r w:rsidR="00F95E78">
        <w:rPr>
          <w:rFonts w:ascii="Times New Roman" w:eastAsia="Calibri" w:hAnsi="Times New Roman" w:cs="Times New Roman"/>
          <w:sz w:val="28"/>
          <w:szCs w:val="28"/>
          <w:lang w:val="kk-KZ"/>
        </w:rPr>
        <w:t xml:space="preserve">жеке адамның таным деңгейіне ғана емес, сол тілді тұтынушы ұлттың қалыптасқан психофизиологиясына, </w:t>
      </w:r>
      <w:r w:rsidR="0043675E">
        <w:rPr>
          <w:rFonts w:ascii="Times New Roman" w:eastAsia="Calibri" w:hAnsi="Times New Roman" w:cs="Times New Roman"/>
          <w:sz w:val="28"/>
          <w:szCs w:val="28"/>
          <w:lang w:val="kk-KZ"/>
        </w:rPr>
        <w:t>тұрмыстық-</w:t>
      </w:r>
      <w:r w:rsidR="00F95E78">
        <w:rPr>
          <w:rFonts w:ascii="Times New Roman" w:eastAsia="Calibri" w:hAnsi="Times New Roman" w:cs="Times New Roman"/>
          <w:sz w:val="28"/>
          <w:szCs w:val="28"/>
          <w:lang w:val="kk-KZ"/>
        </w:rPr>
        <w:t>әлеуметтік жағдайы</w:t>
      </w:r>
      <w:r w:rsidR="0043675E">
        <w:rPr>
          <w:rFonts w:ascii="Times New Roman" w:eastAsia="Calibri" w:hAnsi="Times New Roman" w:cs="Times New Roman"/>
          <w:sz w:val="28"/>
          <w:szCs w:val="28"/>
          <w:lang w:val="kk-KZ"/>
        </w:rPr>
        <w:t xml:space="preserve"> мен дағдысы</w:t>
      </w:r>
      <w:r w:rsidR="00F95E78">
        <w:rPr>
          <w:rFonts w:ascii="Times New Roman" w:eastAsia="Calibri" w:hAnsi="Times New Roman" w:cs="Times New Roman"/>
          <w:sz w:val="28"/>
          <w:szCs w:val="28"/>
          <w:lang w:val="kk-KZ"/>
        </w:rPr>
        <w:t xml:space="preserve">на, </w:t>
      </w:r>
      <w:r w:rsidR="0043675E">
        <w:rPr>
          <w:rFonts w:ascii="Times New Roman" w:eastAsia="Calibri" w:hAnsi="Times New Roman" w:cs="Times New Roman"/>
          <w:sz w:val="28"/>
          <w:szCs w:val="28"/>
          <w:lang w:val="kk-KZ"/>
        </w:rPr>
        <w:t xml:space="preserve">кәсібі мен тәжірибесіне, </w:t>
      </w:r>
      <w:r w:rsidR="00F95E78">
        <w:rPr>
          <w:rFonts w:ascii="Times New Roman" w:eastAsia="Calibri" w:hAnsi="Times New Roman" w:cs="Times New Roman"/>
          <w:sz w:val="28"/>
          <w:szCs w:val="28"/>
          <w:lang w:val="kk-KZ"/>
        </w:rPr>
        <w:t>географиялық болмысына, қысқасы, ол тыныс алатын күллі дүниенің ішкі және сыртқы терең құрылымдарына тікелей қатысты</w:t>
      </w:r>
      <w:r w:rsidR="0043675E" w:rsidRPr="0043675E">
        <w:rPr>
          <w:lang w:val="kk-KZ"/>
        </w:rPr>
        <w:t xml:space="preserve"> </w:t>
      </w:r>
      <w:r w:rsidR="0043675E" w:rsidRPr="0043675E">
        <w:rPr>
          <w:rFonts w:ascii="Times New Roman" w:eastAsia="Calibri" w:hAnsi="Times New Roman" w:cs="Times New Roman"/>
          <w:sz w:val="28"/>
          <w:szCs w:val="28"/>
          <w:lang w:val="kk-KZ"/>
        </w:rPr>
        <w:t>адам санасында жасалатыны да жалпы тіл білімінде жан-жақты зерттелген (В.</w:t>
      </w:r>
      <w:r w:rsidR="00DF62D8">
        <w:rPr>
          <w:rFonts w:ascii="Times New Roman" w:eastAsia="Calibri" w:hAnsi="Times New Roman" w:cs="Times New Roman"/>
          <w:sz w:val="28"/>
          <w:szCs w:val="28"/>
          <w:lang w:val="kk-KZ"/>
        </w:rPr>
        <w:t xml:space="preserve"> </w:t>
      </w:r>
      <w:r w:rsidR="0043675E" w:rsidRPr="0043675E">
        <w:rPr>
          <w:rFonts w:ascii="Times New Roman" w:eastAsia="Calibri" w:hAnsi="Times New Roman" w:cs="Times New Roman"/>
          <w:sz w:val="28"/>
          <w:szCs w:val="28"/>
          <w:lang w:val="kk-KZ"/>
        </w:rPr>
        <w:t>фон Гумбольдт, А.А. Потебня т.б.).</w:t>
      </w:r>
      <w:r w:rsidR="00F95E78">
        <w:rPr>
          <w:rFonts w:ascii="Times New Roman" w:eastAsia="Calibri" w:hAnsi="Times New Roman" w:cs="Times New Roman"/>
          <w:sz w:val="28"/>
          <w:szCs w:val="28"/>
          <w:lang w:val="kk-KZ"/>
        </w:rPr>
        <w:t xml:space="preserve"> </w:t>
      </w:r>
      <w:r w:rsidR="00F95E78">
        <w:rPr>
          <w:rFonts w:ascii="Times New Roman" w:eastAsia="Calibri" w:hAnsi="Times New Roman" w:cs="Times New Roman"/>
          <w:sz w:val="28"/>
          <w:szCs w:val="28"/>
          <w:lang w:val="kk-KZ"/>
        </w:rPr>
        <w:tab/>
      </w:r>
      <w:r w:rsidR="0043675E">
        <w:rPr>
          <w:rFonts w:ascii="Times New Roman" w:eastAsia="Calibri" w:hAnsi="Times New Roman" w:cs="Times New Roman"/>
          <w:sz w:val="28"/>
          <w:szCs w:val="28"/>
          <w:lang w:val="kk-KZ"/>
        </w:rPr>
        <w:t>Соның нәтижесінде</w:t>
      </w:r>
      <w:r w:rsidR="00F95E78">
        <w:rPr>
          <w:rFonts w:ascii="Times New Roman" w:eastAsia="Calibri" w:hAnsi="Times New Roman" w:cs="Times New Roman"/>
          <w:sz w:val="28"/>
          <w:szCs w:val="28"/>
          <w:lang w:val="kk-KZ"/>
        </w:rPr>
        <w:t xml:space="preserve"> тілді кешенді түрде зерттеу мәселесі бүгінгі тіл білімі талабы</w:t>
      </w:r>
      <w:r w:rsidR="00AD77B5">
        <w:rPr>
          <w:rFonts w:ascii="Times New Roman" w:eastAsia="Calibri" w:hAnsi="Times New Roman" w:cs="Times New Roman"/>
          <w:sz w:val="28"/>
          <w:szCs w:val="28"/>
          <w:lang w:val="kk-KZ"/>
        </w:rPr>
        <w:t>на сай</w:t>
      </w:r>
      <w:r w:rsidR="00F95E78">
        <w:rPr>
          <w:rFonts w:ascii="Times New Roman" w:eastAsia="Calibri" w:hAnsi="Times New Roman" w:cs="Times New Roman"/>
          <w:sz w:val="28"/>
          <w:szCs w:val="28"/>
          <w:lang w:val="kk-KZ"/>
        </w:rPr>
        <w:t xml:space="preserve"> алға шығып, тілді когнитивтік бағытта</w:t>
      </w:r>
      <w:r w:rsidR="00AD77B5">
        <w:rPr>
          <w:rFonts w:ascii="Times New Roman" w:eastAsia="Calibri" w:hAnsi="Times New Roman" w:cs="Times New Roman"/>
          <w:sz w:val="28"/>
          <w:szCs w:val="28"/>
          <w:lang w:val="kk-KZ"/>
        </w:rPr>
        <w:t xml:space="preserve"> </w:t>
      </w:r>
      <w:r w:rsidR="00F95E78">
        <w:rPr>
          <w:rFonts w:ascii="Times New Roman" w:eastAsia="Calibri" w:hAnsi="Times New Roman" w:cs="Times New Roman"/>
          <w:sz w:val="28"/>
          <w:szCs w:val="28"/>
          <w:lang w:val="kk-KZ"/>
        </w:rPr>
        <w:t>зерттеу</w:t>
      </w:r>
      <w:r w:rsidR="007C4B15">
        <w:rPr>
          <w:rFonts w:ascii="Times New Roman" w:eastAsia="Calibri" w:hAnsi="Times New Roman" w:cs="Times New Roman"/>
          <w:sz w:val="28"/>
          <w:szCs w:val="28"/>
          <w:lang w:val="kk-KZ"/>
        </w:rPr>
        <w:t xml:space="preserve"> </w:t>
      </w:r>
      <w:r w:rsidR="0043675E">
        <w:rPr>
          <w:rFonts w:ascii="Times New Roman" w:eastAsia="Calibri" w:hAnsi="Times New Roman" w:cs="Times New Roman"/>
          <w:sz w:val="28"/>
          <w:szCs w:val="28"/>
          <w:lang w:val="kk-KZ"/>
        </w:rPr>
        <w:t>болашағын</w:t>
      </w:r>
      <w:r w:rsidR="00F95E78">
        <w:rPr>
          <w:rFonts w:ascii="Times New Roman" w:eastAsia="Calibri" w:hAnsi="Times New Roman" w:cs="Times New Roman"/>
          <w:sz w:val="28"/>
          <w:szCs w:val="28"/>
          <w:lang w:val="kk-KZ"/>
        </w:rPr>
        <w:t xml:space="preserve"> дә</w:t>
      </w:r>
      <w:r w:rsidR="00AD77B5">
        <w:rPr>
          <w:rFonts w:ascii="Times New Roman" w:eastAsia="Calibri" w:hAnsi="Times New Roman" w:cs="Times New Roman"/>
          <w:sz w:val="28"/>
          <w:szCs w:val="28"/>
          <w:lang w:val="kk-KZ"/>
        </w:rPr>
        <w:t>йект</w:t>
      </w:r>
      <w:r w:rsidR="00F95E78">
        <w:rPr>
          <w:rFonts w:ascii="Times New Roman" w:eastAsia="Calibri" w:hAnsi="Times New Roman" w:cs="Times New Roman"/>
          <w:sz w:val="28"/>
          <w:szCs w:val="28"/>
          <w:lang w:val="kk-KZ"/>
        </w:rPr>
        <w:t xml:space="preserve">еп отыр. </w:t>
      </w:r>
    </w:p>
    <w:p w:rsidR="00576391" w:rsidRDefault="0043675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8A07F9" w:rsidRPr="00780B6C">
        <w:rPr>
          <w:rFonts w:ascii="Times New Roman" w:eastAsia="Calibri" w:hAnsi="Times New Roman" w:cs="Times New Roman"/>
          <w:sz w:val="28"/>
          <w:szCs w:val="28"/>
          <w:lang w:val="kk-KZ"/>
        </w:rPr>
        <w:t xml:space="preserve">Сонымен </w:t>
      </w:r>
      <w:r w:rsidRPr="00780B6C">
        <w:rPr>
          <w:rFonts w:ascii="Times New Roman" w:eastAsia="Calibri" w:hAnsi="Times New Roman" w:cs="Times New Roman"/>
          <w:sz w:val="28"/>
          <w:szCs w:val="28"/>
          <w:lang w:val="kk-KZ"/>
        </w:rPr>
        <w:t xml:space="preserve">байланысты </w:t>
      </w:r>
      <w:r w:rsidR="008A07F9" w:rsidRPr="00780B6C">
        <w:rPr>
          <w:rFonts w:ascii="Times New Roman" w:eastAsia="Calibri" w:hAnsi="Times New Roman" w:cs="Times New Roman"/>
          <w:sz w:val="28"/>
          <w:szCs w:val="28"/>
          <w:lang w:val="kk-KZ"/>
        </w:rPr>
        <w:t>тілді зерттеудің</w:t>
      </w:r>
      <w:r w:rsidR="00576391" w:rsidRPr="00780B6C">
        <w:rPr>
          <w:rFonts w:ascii="Times New Roman" w:eastAsia="Calibri" w:hAnsi="Times New Roman" w:cs="Times New Roman"/>
          <w:sz w:val="28"/>
          <w:szCs w:val="28"/>
          <w:lang w:val="kk-KZ"/>
        </w:rPr>
        <w:t xml:space="preserve"> қазіргі жаңа деңгейі мен </w:t>
      </w:r>
      <w:r w:rsidR="008A07F9" w:rsidRPr="00780B6C">
        <w:rPr>
          <w:rFonts w:ascii="Times New Roman" w:eastAsia="Calibri" w:hAnsi="Times New Roman" w:cs="Times New Roman"/>
          <w:sz w:val="28"/>
          <w:szCs w:val="28"/>
          <w:lang w:val="kk-KZ"/>
        </w:rPr>
        <w:t>табыстарына</w:t>
      </w:r>
      <w:r w:rsidR="00576391" w:rsidRPr="00780B6C">
        <w:rPr>
          <w:rFonts w:ascii="Times New Roman" w:eastAsia="Calibri" w:hAnsi="Times New Roman" w:cs="Times New Roman"/>
          <w:sz w:val="28"/>
          <w:szCs w:val="28"/>
          <w:lang w:val="kk-KZ"/>
        </w:rPr>
        <w:t xml:space="preserve"> орай тілдің қоғамдағы </w:t>
      </w:r>
      <w:r w:rsidR="00780B6C" w:rsidRPr="00780B6C">
        <w:rPr>
          <w:rFonts w:ascii="Times New Roman" w:eastAsia="Calibri" w:hAnsi="Times New Roman" w:cs="Times New Roman"/>
          <w:sz w:val="28"/>
          <w:szCs w:val="28"/>
          <w:lang w:val="kk-KZ"/>
        </w:rPr>
        <w:t>коммуникативтік</w:t>
      </w:r>
      <w:r w:rsidR="00576391" w:rsidRPr="00780B6C">
        <w:rPr>
          <w:rFonts w:ascii="Times New Roman" w:eastAsia="Calibri" w:hAnsi="Times New Roman" w:cs="Times New Roman"/>
          <w:sz w:val="28"/>
          <w:szCs w:val="28"/>
          <w:lang w:val="kk-KZ"/>
        </w:rPr>
        <w:t xml:space="preserve"> құрал ретіндегі қызметіне сүйене отырып, таным</w:t>
      </w:r>
      <w:r w:rsidR="00576391" w:rsidRPr="00330260">
        <w:rPr>
          <w:rFonts w:ascii="Times New Roman" w:eastAsia="Calibri" w:hAnsi="Times New Roman" w:cs="Times New Roman"/>
          <w:sz w:val="28"/>
          <w:szCs w:val="28"/>
          <w:lang w:val="kk-KZ"/>
        </w:rPr>
        <w:t xml:space="preserve"> құралы ретіндегі адамның ойлау және сөйлеу қабілеттерінің терең құрылымдық үдерістерін зерттеуді мақсат ететін когнитивтік лингвистика қазіргі заманда кең өріске шықты. </w:t>
      </w:r>
    </w:p>
    <w:p w:rsidR="00ED3AF4" w:rsidRDefault="00ED3AF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sidRPr="00ED3AF4">
        <w:rPr>
          <w:rFonts w:ascii="Times New Roman" w:eastAsia="Calibri" w:hAnsi="Times New Roman" w:cs="Times New Roman"/>
          <w:sz w:val="28"/>
          <w:szCs w:val="28"/>
          <w:lang w:val="kk-KZ"/>
        </w:rPr>
        <w:t>Когнитивтік лингвистикадағы негізгі бағыт – тіл мен адам санасын біртұтас</w:t>
      </w:r>
      <w:r w:rsidR="00780B6C">
        <w:rPr>
          <w:rFonts w:ascii="Times New Roman" w:eastAsia="Calibri" w:hAnsi="Times New Roman" w:cs="Times New Roman"/>
          <w:sz w:val="28"/>
          <w:szCs w:val="28"/>
          <w:lang w:val="kk-KZ"/>
        </w:rPr>
        <w:t xml:space="preserve"> жүйе тұрғысынан </w:t>
      </w:r>
      <w:r w:rsidR="00780B6C" w:rsidRPr="00780B6C">
        <w:rPr>
          <w:rFonts w:ascii="Times New Roman" w:eastAsia="Calibri" w:hAnsi="Times New Roman" w:cs="Times New Roman"/>
          <w:sz w:val="28"/>
          <w:szCs w:val="28"/>
          <w:lang w:val="kk-KZ"/>
        </w:rPr>
        <w:t>қарастыру</w:t>
      </w:r>
      <w:r w:rsidRPr="00780B6C">
        <w:rPr>
          <w:rFonts w:ascii="Times New Roman" w:eastAsia="Calibri" w:hAnsi="Times New Roman" w:cs="Times New Roman"/>
          <w:sz w:val="28"/>
          <w:szCs w:val="28"/>
          <w:lang w:val="kk-KZ"/>
        </w:rPr>
        <w:t xml:space="preserve"> </w:t>
      </w:r>
      <w:r w:rsidR="00AD77B5">
        <w:rPr>
          <w:rFonts w:ascii="Times New Roman" w:eastAsia="Calibri" w:hAnsi="Times New Roman" w:cs="Times New Roman"/>
          <w:sz w:val="28"/>
          <w:szCs w:val="28"/>
          <w:lang w:val="kk-KZ"/>
        </w:rPr>
        <w:t>арқылы</w:t>
      </w:r>
      <w:r w:rsidR="00780B6C" w:rsidRPr="00780B6C">
        <w:rPr>
          <w:rFonts w:ascii="Times New Roman" w:eastAsia="Calibri" w:hAnsi="Times New Roman" w:cs="Times New Roman"/>
          <w:sz w:val="28"/>
          <w:szCs w:val="28"/>
          <w:lang w:val="kk-KZ"/>
        </w:rPr>
        <w:t xml:space="preserve"> </w:t>
      </w:r>
      <w:r w:rsidRPr="00780B6C">
        <w:rPr>
          <w:rFonts w:ascii="Times New Roman" w:eastAsia="Calibri" w:hAnsi="Times New Roman" w:cs="Times New Roman"/>
          <w:sz w:val="28"/>
          <w:szCs w:val="28"/>
          <w:lang w:val="kk-KZ"/>
        </w:rPr>
        <w:t>тілдік білім</w:t>
      </w:r>
      <w:r w:rsidR="00780B6C" w:rsidRPr="00780B6C">
        <w:rPr>
          <w:rFonts w:ascii="Times New Roman" w:eastAsia="Calibri" w:hAnsi="Times New Roman" w:cs="Times New Roman"/>
          <w:sz w:val="28"/>
          <w:szCs w:val="28"/>
          <w:lang w:val="kk-KZ"/>
        </w:rPr>
        <w:t>ді</w:t>
      </w:r>
      <w:r w:rsidRPr="00780B6C">
        <w:rPr>
          <w:rFonts w:ascii="Times New Roman" w:eastAsia="Calibri" w:hAnsi="Times New Roman" w:cs="Times New Roman"/>
          <w:sz w:val="28"/>
          <w:szCs w:val="28"/>
          <w:lang w:val="kk-KZ"/>
        </w:rPr>
        <w:t xml:space="preserve"> ми</w:t>
      </w:r>
      <w:r w:rsidR="00780B6C" w:rsidRPr="00780B6C">
        <w:rPr>
          <w:rFonts w:ascii="Times New Roman" w:eastAsia="Calibri" w:hAnsi="Times New Roman" w:cs="Times New Roman"/>
          <w:sz w:val="28"/>
          <w:szCs w:val="28"/>
          <w:lang w:val="kk-KZ"/>
        </w:rPr>
        <w:t xml:space="preserve"> қызметі</w:t>
      </w:r>
      <w:r w:rsidRPr="00780B6C">
        <w:rPr>
          <w:rFonts w:ascii="Times New Roman" w:eastAsia="Calibri" w:hAnsi="Times New Roman" w:cs="Times New Roman"/>
          <w:sz w:val="28"/>
          <w:szCs w:val="28"/>
          <w:lang w:val="kk-KZ"/>
        </w:rPr>
        <w:t xml:space="preserve"> </w:t>
      </w:r>
      <w:r w:rsidR="00780B6C" w:rsidRPr="00780B6C">
        <w:rPr>
          <w:rFonts w:ascii="Times New Roman" w:eastAsia="Calibri" w:hAnsi="Times New Roman" w:cs="Times New Roman"/>
          <w:sz w:val="28"/>
          <w:szCs w:val="28"/>
          <w:lang w:val="kk-KZ"/>
        </w:rPr>
        <w:t xml:space="preserve">нәтижесі </w:t>
      </w:r>
      <w:r w:rsidRPr="00780B6C">
        <w:rPr>
          <w:rFonts w:ascii="Times New Roman" w:eastAsia="Calibri" w:hAnsi="Times New Roman" w:cs="Times New Roman"/>
          <w:sz w:val="28"/>
          <w:szCs w:val="28"/>
          <w:lang w:val="kk-KZ"/>
        </w:rPr>
        <w:t xml:space="preserve">ретінде күрделі құрылым, </w:t>
      </w:r>
      <w:r w:rsidR="00780B6C" w:rsidRPr="00780B6C">
        <w:rPr>
          <w:rFonts w:ascii="Times New Roman" w:eastAsia="Calibri" w:hAnsi="Times New Roman" w:cs="Times New Roman"/>
          <w:sz w:val="28"/>
          <w:szCs w:val="28"/>
          <w:lang w:val="kk-KZ"/>
        </w:rPr>
        <w:t xml:space="preserve">кешенді </w:t>
      </w:r>
      <w:r w:rsidRPr="00780B6C">
        <w:rPr>
          <w:rFonts w:ascii="Times New Roman" w:eastAsia="Calibri" w:hAnsi="Times New Roman" w:cs="Times New Roman"/>
          <w:sz w:val="28"/>
          <w:szCs w:val="28"/>
          <w:lang w:val="kk-KZ"/>
        </w:rPr>
        <w:t xml:space="preserve">жүйе </w:t>
      </w:r>
      <w:r w:rsidR="00780B6C">
        <w:rPr>
          <w:rFonts w:ascii="Times New Roman" w:eastAsia="Calibri" w:hAnsi="Times New Roman" w:cs="Times New Roman"/>
          <w:sz w:val="28"/>
          <w:szCs w:val="28"/>
          <w:lang w:val="kk-KZ"/>
        </w:rPr>
        <w:t>деп</w:t>
      </w:r>
      <w:r w:rsidRPr="00780B6C">
        <w:rPr>
          <w:rFonts w:ascii="Times New Roman" w:eastAsia="Calibri" w:hAnsi="Times New Roman" w:cs="Times New Roman"/>
          <w:sz w:val="28"/>
          <w:szCs w:val="28"/>
          <w:lang w:val="kk-KZ"/>
        </w:rPr>
        <w:t xml:space="preserve"> </w:t>
      </w:r>
      <w:r w:rsidR="00780B6C">
        <w:rPr>
          <w:rFonts w:ascii="Times New Roman" w:eastAsia="Calibri" w:hAnsi="Times New Roman" w:cs="Times New Roman"/>
          <w:sz w:val="28"/>
          <w:szCs w:val="28"/>
          <w:lang w:val="kk-KZ"/>
        </w:rPr>
        <w:t>сипаттау</w:t>
      </w:r>
      <w:r w:rsidRPr="00ED3AF4">
        <w:rPr>
          <w:rFonts w:ascii="Times New Roman" w:eastAsia="Calibri" w:hAnsi="Times New Roman" w:cs="Times New Roman"/>
          <w:sz w:val="28"/>
          <w:szCs w:val="28"/>
          <w:lang w:val="kk-KZ"/>
        </w:rPr>
        <w:t>.</w:t>
      </w:r>
      <w:r w:rsidR="00AD77B5">
        <w:rPr>
          <w:rFonts w:ascii="Times New Roman" w:eastAsia="Calibri" w:hAnsi="Times New Roman" w:cs="Times New Roman"/>
          <w:sz w:val="28"/>
          <w:szCs w:val="28"/>
          <w:lang w:val="kk-KZ"/>
        </w:rPr>
        <w:t xml:space="preserve"> </w:t>
      </w:r>
      <w:r w:rsidR="007C4B15">
        <w:rPr>
          <w:rFonts w:ascii="Times New Roman" w:eastAsia="Calibri" w:hAnsi="Times New Roman" w:cs="Times New Roman"/>
          <w:sz w:val="28"/>
          <w:szCs w:val="28"/>
          <w:lang w:val="kk-KZ"/>
        </w:rPr>
        <w:t>Яғни</w:t>
      </w:r>
      <w:r>
        <w:rPr>
          <w:rFonts w:ascii="Times New Roman" w:hAnsi="Times New Roman" w:cs="Times New Roman"/>
          <w:sz w:val="28"/>
          <w:szCs w:val="28"/>
          <w:lang w:val="kk-KZ"/>
        </w:rPr>
        <w:t xml:space="preserve"> тіл адам баласының танымын сипаттайтын басты құрал саналады. Себебі санадағы ой тек тіл арқылы </w:t>
      </w:r>
      <w:r w:rsidR="00AD77B5">
        <w:rPr>
          <w:rFonts w:ascii="Times New Roman" w:hAnsi="Times New Roman" w:cs="Times New Roman"/>
          <w:sz w:val="28"/>
          <w:szCs w:val="28"/>
          <w:lang w:val="kk-KZ"/>
        </w:rPr>
        <w:t xml:space="preserve">бейнеленіп, сыртқа шығады. </w:t>
      </w:r>
      <w:r>
        <w:rPr>
          <w:rFonts w:ascii="Times New Roman" w:hAnsi="Times New Roman" w:cs="Times New Roman"/>
          <w:sz w:val="28"/>
          <w:szCs w:val="28"/>
          <w:lang w:val="kk-KZ"/>
        </w:rPr>
        <w:t xml:space="preserve">Тіл арқылы тіл иесі коммуникативтік аяға енеді. </w:t>
      </w:r>
      <w:r>
        <w:rPr>
          <w:rFonts w:ascii="Times New Roman" w:hAnsi="Times New Roman" w:cs="Times New Roman"/>
          <w:sz w:val="28"/>
          <w:szCs w:val="28"/>
          <w:lang w:val="kk-KZ"/>
        </w:rPr>
        <w:lastRenderedPageBreak/>
        <w:t xml:space="preserve">Соның нәтижесінде жинақталған </w:t>
      </w:r>
      <w:r w:rsidR="00780B6C" w:rsidRPr="00780B6C">
        <w:rPr>
          <w:rFonts w:ascii="Times New Roman" w:hAnsi="Times New Roman" w:cs="Times New Roman"/>
          <w:sz w:val="28"/>
          <w:szCs w:val="28"/>
          <w:lang w:val="kk-KZ"/>
        </w:rPr>
        <w:t xml:space="preserve">адамның дүние туралы </w:t>
      </w:r>
      <w:r>
        <w:rPr>
          <w:rFonts w:ascii="Times New Roman" w:hAnsi="Times New Roman" w:cs="Times New Roman"/>
          <w:sz w:val="28"/>
          <w:szCs w:val="28"/>
          <w:lang w:val="kk-KZ"/>
        </w:rPr>
        <w:t>концептуалды білім</w:t>
      </w:r>
      <w:r w:rsidR="00780B6C">
        <w:rPr>
          <w:rFonts w:ascii="Times New Roman" w:hAnsi="Times New Roman" w:cs="Times New Roman"/>
          <w:sz w:val="28"/>
          <w:szCs w:val="28"/>
          <w:lang w:val="kk-KZ"/>
        </w:rPr>
        <w:t xml:space="preserve">ін </w:t>
      </w:r>
      <w:r>
        <w:rPr>
          <w:rFonts w:ascii="Times New Roman" w:hAnsi="Times New Roman" w:cs="Times New Roman"/>
          <w:sz w:val="28"/>
          <w:szCs w:val="28"/>
          <w:lang w:val="kk-KZ"/>
        </w:rPr>
        <w:t xml:space="preserve"> </w:t>
      </w:r>
      <w:r w:rsidR="00D8560E">
        <w:rPr>
          <w:rFonts w:ascii="Times New Roman" w:hAnsi="Times New Roman" w:cs="Times New Roman"/>
          <w:sz w:val="28"/>
          <w:szCs w:val="28"/>
          <w:lang w:val="kk-KZ"/>
        </w:rPr>
        <w:t>сипаттайтын</w:t>
      </w:r>
      <w:r w:rsidR="00780B6C">
        <w:rPr>
          <w:rFonts w:ascii="Times New Roman" w:hAnsi="Times New Roman" w:cs="Times New Roman"/>
          <w:sz w:val="28"/>
          <w:szCs w:val="28"/>
          <w:lang w:val="kk-KZ"/>
        </w:rPr>
        <w:t xml:space="preserve"> ақпарат</w:t>
      </w:r>
      <w:r w:rsidR="00AD77B5">
        <w:rPr>
          <w:rFonts w:ascii="Times New Roman" w:hAnsi="Times New Roman" w:cs="Times New Roman"/>
          <w:sz w:val="28"/>
          <w:szCs w:val="28"/>
          <w:lang w:val="kk-KZ"/>
        </w:rPr>
        <w:t>,</w:t>
      </w:r>
      <w:r w:rsidR="00D8560E">
        <w:rPr>
          <w:rFonts w:ascii="Times New Roman" w:hAnsi="Times New Roman" w:cs="Times New Roman"/>
          <w:sz w:val="28"/>
          <w:szCs w:val="28"/>
          <w:lang w:val="kk-KZ"/>
        </w:rPr>
        <w:t xml:space="preserve"> </w:t>
      </w:r>
      <w:r w:rsidRPr="00D8560E">
        <w:rPr>
          <w:rFonts w:ascii="Times New Roman" w:hAnsi="Times New Roman" w:cs="Times New Roman"/>
          <w:sz w:val="28"/>
          <w:szCs w:val="28"/>
          <w:lang w:val="kk-KZ"/>
        </w:rPr>
        <w:t xml:space="preserve">тіл арқылы берілген </w:t>
      </w:r>
      <w:r w:rsidR="00D8560E" w:rsidRPr="00D8560E">
        <w:rPr>
          <w:rFonts w:ascii="Times New Roman" w:hAnsi="Times New Roman" w:cs="Times New Roman"/>
          <w:sz w:val="28"/>
          <w:szCs w:val="28"/>
          <w:lang w:val="kk-KZ"/>
        </w:rPr>
        <w:t>әлемнің тілдік бейнесінің мазмұнын құрайды</w:t>
      </w:r>
      <w:r w:rsidRPr="00D8560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ED3AF4" w:rsidRDefault="00CD385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D36FB">
        <w:rPr>
          <w:rFonts w:ascii="Times New Roman" w:hAnsi="Times New Roman" w:cs="Times New Roman"/>
          <w:sz w:val="28"/>
          <w:szCs w:val="28"/>
          <w:lang w:val="kk-KZ"/>
        </w:rPr>
        <w:t>«</w:t>
      </w:r>
      <w:r w:rsidR="00ED3AF4" w:rsidRPr="00ED36FB">
        <w:rPr>
          <w:rFonts w:ascii="Times New Roman" w:hAnsi="Times New Roman" w:cs="Times New Roman"/>
          <w:sz w:val="28"/>
          <w:szCs w:val="28"/>
          <w:lang w:val="kk-KZ"/>
        </w:rPr>
        <w:t>Когнитивтік ғылым</w:t>
      </w:r>
      <w:r w:rsidR="00ED36FB">
        <w:rPr>
          <w:rFonts w:ascii="Times New Roman" w:hAnsi="Times New Roman" w:cs="Times New Roman"/>
          <w:sz w:val="28"/>
          <w:szCs w:val="28"/>
          <w:lang w:val="kk-KZ"/>
        </w:rPr>
        <w:t>»</w:t>
      </w:r>
      <w:r w:rsidR="00ED3AF4" w:rsidRPr="00D8560E">
        <w:rPr>
          <w:rFonts w:ascii="Times New Roman" w:hAnsi="Times New Roman" w:cs="Times New Roman"/>
          <w:sz w:val="28"/>
          <w:szCs w:val="28"/>
          <w:lang w:val="kk-KZ"/>
        </w:rPr>
        <w:t xml:space="preserve"> термині </w:t>
      </w:r>
      <w:r w:rsidR="00D8560E" w:rsidRPr="00D8560E">
        <w:rPr>
          <w:rFonts w:ascii="Times New Roman" w:hAnsi="Times New Roman" w:cs="Times New Roman"/>
          <w:sz w:val="28"/>
          <w:szCs w:val="28"/>
          <w:lang w:val="kk-KZ"/>
        </w:rPr>
        <w:t>басында</w:t>
      </w:r>
      <w:r w:rsidR="00ED3AF4" w:rsidRPr="00D8560E">
        <w:rPr>
          <w:rFonts w:ascii="Times New Roman" w:hAnsi="Times New Roman" w:cs="Times New Roman"/>
          <w:sz w:val="28"/>
          <w:szCs w:val="28"/>
          <w:lang w:val="kk-KZ"/>
        </w:rPr>
        <w:t xml:space="preserve"> белгілі ақпаратты қабылдау, оны</w:t>
      </w:r>
      <w:r w:rsidR="00ED3AF4">
        <w:rPr>
          <w:rFonts w:ascii="Times New Roman" w:hAnsi="Times New Roman" w:cs="Times New Roman"/>
          <w:sz w:val="28"/>
          <w:szCs w:val="28"/>
          <w:lang w:val="kk-KZ"/>
        </w:rPr>
        <w:t xml:space="preserve"> тілдік санадағы електен өткізу, ми қыртыстарында сақтай отырып, </w:t>
      </w:r>
      <w:r w:rsidR="003E7683">
        <w:rPr>
          <w:rFonts w:ascii="Times New Roman" w:hAnsi="Times New Roman" w:cs="Times New Roman"/>
          <w:sz w:val="28"/>
          <w:szCs w:val="28"/>
          <w:lang w:val="kk-KZ"/>
        </w:rPr>
        <w:t xml:space="preserve">оны </w:t>
      </w:r>
      <w:r w:rsidR="00ED3AF4">
        <w:rPr>
          <w:rFonts w:ascii="Times New Roman" w:hAnsi="Times New Roman" w:cs="Times New Roman"/>
          <w:sz w:val="28"/>
          <w:szCs w:val="28"/>
          <w:lang w:val="kk-KZ"/>
        </w:rPr>
        <w:t>қажетті</w:t>
      </w:r>
      <w:r w:rsidR="003E7683">
        <w:rPr>
          <w:rFonts w:ascii="Times New Roman" w:hAnsi="Times New Roman" w:cs="Times New Roman"/>
          <w:sz w:val="28"/>
          <w:szCs w:val="28"/>
          <w:lang w:val="kk-KZ"/>
        </w:rPr>
        <w:t xml:space="preserve"> кезде </w:t>
      </w:r>
      <w:r w:rsidR="00ED3AF4">
        <w:rPr>
          <w:rFonts w:ascii="Times New Roman" w:hAnsi="Times New Roman" w:cs="Times New Roman"/>
          <w:sz w:val="28"/>
          <w:szCs w:val="28"/>
          <w:lang w:val="kk-KZ"/>
        </w:rPr>
        <w:t xml:space="preserve">қолдану үшін енгізілген. </w:t>
      </w:r>
      <w:r w:rsidR="00D8560E">
        <w:rPr>
          <w:rFonts w:ascii="Times New Roman" w:hAnsi="Times New Roman" w:cs="Times New Roman"/>
          <w:sz w:val="28"/>
          <w:szCs w:val="28"/>
          <w:lang w:val="kk-KZ"/>
        </w:rPr>
        <w:t>Ғылымның даму барысында к</w:t>
      </w:r>
      <w:r w:rsidR="00ED3AF4">
        <w:rPr>
          <w:rFonts w:ascii="Times New Roman" w:hAnsi="Times New Roman" w:cs="Times New Roman"/>
          <w:sz w:val="28"/>
          <w:szCs w:val="28"/>
          <w:lang w:val="kk-KZ"/>
        </w:rPr>
        <w:t xml:space="preserve">огнитивті зерттеулер нәтижесінде адам санасында құрылымдалған білім көрінісі тек тіл қызметі арқылы жүзеге асатындығы көрінеді. </w:t>
      </w:r>
    </w:p>
    <w:p w:rsidR="00576391" w:rsidRDefault="00ED3AF4"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Қазіргі когнитивтік лингвистика ғылымы тіл білімінің дәстүрлі зерттеу нысанына сүйене отырып, ұғым-түсініктің базалық сипатына тілдік-танымдық тұрғыда</w:t>
      </w:r>
      <w:r w:rsidR="003E7683">
        <w:rPr>
          <w:rFonts w:ascii="Times New Roman" w:hAnsi="Times New Roman" w:cs="Times New Roman"/>
          <w:sz w:val="28"/>
          <w:szCs w:val="28"/>
          <w:lang w:val="kk-KZ"/>
        </w:rPr>
        <w:t>н</w:t>
      </w:r>
      <w:r>
        <w:rPr>
          <w:rFonts w:ascii="Times New Roman" w:hAnsi="Times New Roman" w:cs="Times New Roman"/>
          <w:sz w:val="28"/>
          <w:szCs w:val="28"/>
          <w:lang w:val="kk-KZ"/>
        </w:rPr>
        <w:t xml:space="preserve"> қорытынды </w:t>
      </w:r>
      <w:r w:rsidRPr="00D233A0">
        <w:rPr>
          <w:rFonts w:ascii="Times New Roman" w:hAnsi="Times New Roman" w:cs="Times New Roman"/>
          <w:sz w:val="28"/>
          <w:szCs w:val="28"/>
          <w:lang w:val="kk-KZ"/>
        </w:rPr>
        <w:t>жасау</w:t>
      </w:r>
      <w:r w:rsidR="00D233A0" w:rsidRPr="00D233A0">
        <w:rPr>
          <w:rFonts w:ascii="Times New Roman" w:hAnsi="Times New Roman" w:cs="Times New Roman"/>
          <w:sz w:val="28"/>
          <w:szCs w:val="28"/>
          <w:lang w:val="kk-KZ"/>
        </w:rPr>
        <w:t>да</w:t>
      </w:r>
      <w:r w:rsidR="00576391" w:rsidRPr="00D233A0">
        <w:rPr>
          <w:rFonts w:ascii="Times New Roman" w:eastAsia="Calibri" w:hAnsi="Times New Roman" w:cs="Times New Roman"/>
          <w:sz w:val="28"/>
          <w:szCs w:val="28"/>
          <w:lang w:val="kk-KZ"/>
        </w:rPr>
        <w:t xml:space="preserve"> </w:t>
      </w:r>
      <w:r w:rsidR="00D233A0" w:rsidRPr="00D233A0">
        <w:rPr>
          <w:rFonts w:ascii="Times New Roman" w:eastAsia="Calibri" w:hAnsi="Times New Roman" w:cs="Times New Roman"/>
          <w:sz w:val="28"/>
          <w:szCs w:val="28"/>
          <w:lang w:val="kk-KZ"/>
        </w:rPr>
        <w:t xml:space="preserve">тілдің </w:t>
      </w:r>
      <w:r w:rsidR="00576391" w:rsidRPr="00D233A0">
        <w:rPr>
          <w:rFonts w:ascii="Times New Roman" w:eastAsia="Calibri" w:hAnsi="Times New Roman" w:cs="Times New Roman"/>
          <w:sz w:val="28"/>
          <w:szCs w:val="28"/>
          <w:lang w:val="kk-KZ"/>
        </w:rPr>
        <w:t xml:space="preserve">ақиқат болмыс </w:t>
      </w:r>
      <w:r w:rsidR="00D233A0" w:rsidRPr="00D233A0">
        <w:rPr>
          <w:rFonts w:ascii="Times New Roman" w:eastAsia="Calibri" w:hAnsi="Times New Roman" w:cs="Times New Roman"/>
          <w:sz w:val="28"/>
          <w:szCs w:val="28"/>
          <w:lang w:val="kk-KZ"/>
        </w:rPr>
        <w:t>туралы</w:t>
      </w:r>
      <w:r w:rsidR="00576391" w:rsidRPr="00D233A0">
        <w:rPr>
          <w:rFonts w:ascii="Times New Roman" w:eastAsia="Calibri" w:hAnsi="Times New Roman" w:cs="Times New Roman"/>
          <w:sz w:val="28"/>
          <w:szCs w:val="28"/>
          <w:lang w:val="kk-KZ"/>
        </w:rPr>
        <w:t xml:space="preserve"> жинақталған білімді жеткізудің негізгі құралы </w:t>
      </w:r>
      <w:r w:rsidR="00D233A0" w:rsidRPr="00D233A0">
        <w:rPr>
          <w:rFonts w:ascii="Times New Roman" w:eastAsia="Calibri" w:hAnsi="Times New Roman" w:cs="Times New Roman"/>
          <w:sz w:val="28"/>
          <w:szCs w:val="28"/>
          <w:lang w:val="kk-KZ"/>
        </w:rPr>
        <w:t xml:space="preserve">ретіндегі қызметіне сүйенеді. </w:t>
      </w:r>
      <w:r w:rsidR="00576391" w:rsidRPr="00D233A0">
        <w:rPr>
          <w:rFonts w:ascii="Times New Roman" w:eastAsia="Calibri" w:hAnsi="Times New Roman" w:cs="Times New Roman"/>
          <w:sz w:val="28"/>
          <w:szCs w:val="28"/>
          <w:lang w:val="kk-KZ"/>
        </w:rPr>
        <w:t>Со</w:t>
      </w:r>
      <w:r w:rsidR="00D233A0" w:rsidRPr="00D233A0">
        <w:rPr>
          <w:rFonts w:ascii="Times New Roman" w:eastAsia="Calibri" w:hAnsi="Times New Roman" w:cs="Times New Roman"/>
          <w:sz w:val="28"/>
          <w:szCs w:val="28"/>
          <w:lang w:val="kk-KZ"/>
        </w:rPr>
        <w:t>ның нәтижесінде</w:t>
      </w:r>
      <w:r w:rsidR="00576391" w:rsidRPr="00D233A0">
        <w:rPr>
          <w:rFonts w:ascii="Times New Roman" w:eastAsia="Calibri" w:hAnsi="Times New Roman" w:cs="Times New Roman"/>
          <w:sz w:val="28"/>
          <w:szCs w:val="28"/>
          <w:lang w:val="kk-KZ"/>
        </w:rPr>
        <w:t xml:space="preserve"> когнитивтік бағыт</w:t>
      </w:r>
      <w:r w:rsidR="004408F9">
        <w:rPr>
          <w:rFonts w:ascii="Times New Roman" w:eastAsia="Calibri" w:hAnsi="Times New Roman" w:cs="Times New Roman"/>
          <w:sz w:val="28"/>
          <w:szCs w:val="28"/>
          <w:lang w:val="kk-KZ"/>
        </w:rPr>
        <w:t>,</w:t>
      </w:r>
      <w:r w:rsidR="00576391" w:rsidRPr="00D233A0">
        <w:rPr>
          <w:rFonts w:ascii="Times New Roman" w:eastAsia="Calibri" w:hAnsi="Times New Roman" w:cs="Times New Roman"/>
          <w:sz w:val="28"/>
          <w:szCs w:val="28"/>
          <w:lang w:val="kk-KZ"/>
        </w:rPr>
        <w:t xml:space="preserve"> </w:t>
      </w:r>
      <w:r w:rsidR="00D233A0" w:rsidRPr="00D233A0">
        <w:rPr>
          <w:rFonts w:ascii="Times New Roman" w:eastAsia="Calibri" w:hAnsi="Times New Roman" w:cs="Times New Roman"/>
          <w:sz w:val="28"/>
          <w:szCs w:val="28"/>
          <w:lang w:val="kk-KZ"/>
        </w:rPr>
        <w:t>тіл иесін қоршаған шындық</w:t>
      </w:r>
      <w:r w:rsidR="00576391" w:rsidRPr="00D233A0">
        <w:rPr>
          <w:rFonts w:ascii="Times New Roman" w:eastAsia="Calibri" w:hAnsi="Times New Roman" w:cs="Times New Roman"/>
          <w:sz w:val="28"/>
          <w:szCs w:val="28"/>
          <w:lang w:val="kk-KZ"/>
        </w:rPr>
        <w:t xml:space="preserve"> туралы білімді сақтап, жеткізу қызметін зерттеу барысында </w:t>
      </w:r>
      <w:r w:rsidR="00D233A0">
        <w:rPr>
          <w:rFonts w:ascii="Times New Roman" w:eastAsia="Calibri" w:hAnsi="Times New Roman" w:cs="Times New Roman"/>
          <w:sz w:val="28"/>
          <w:szCs w:val="28"/>
          <w:lang w:val="kk-KZ"/>
        </w:rPr>
        <w:t xml:space="preserve">оны </w:t>
      </w:r>
      <w:r w:rsidR="00576391" w:rsidRPr="00D233A0">
        <w:rPr>
          <w:rFonts w:ascii="Times New Roman" w:eastAsia="Calibri" w:hAnsi="Times New Roman" w:cs="Times New Roman"/>
          <w:sz w:val="28"/>
          <w:szCs w:val="28"/>
          <w:lang w:val="kk-KZ"/>
        </w:rPr>
        <w:t>сипаттап қана қоймай, тілдің мәні мен өзіндік</w:t>
      </w:r>
      <w:r w:rsidR="004408F9">
        <w:rPr>
          <w:rFonts w:ascii="Times New Roman" w:eastAsia="Calibri" w:hAnsi="Times New Roman" w:cs="Times New Roman"/>
          <w:sz w:val="28"/>
          <w:szCs w:val="28"/>
          <w:lang w:val="kk-KZ"/>
        </w:rPr>
        <w:t xml:space="preserve"> ерекшеліктерін сол тіл</w:t>
      </w:r>
      <w:r w:rsidR="00576391" w:rsidRPr="00330260">
        <w:rPr>
          <w:rFonts w:ascii="Times New Roman" w:eastAsia="Calibri" w:hAnsi="Times New Roman" w:cs="Times New Roman"/>
          <w:sz w:val="28"/>
          <w:szCs w:val="28"/>
          <w:lang w:val="kk-KZ"/>
        </w:rPr>
        <w:t xml:space="preserve"> тұтынушы</w:t>
      </w:r>
      <w:r w:rsidR="004408F9">
        <w:rPr>
          <w:rFonts w:ascii="Times New Roman" w:eastAsia="Calibri" w:hAnsi="Times New Roman" w:cs="Times New Roman"/>
          <w:sz w:val="28"/>
          <w:szCs w:val="28"/>
          <w:lang w:val="kk-KZ"/>
        </w:rPr>
        <w:t>сы</w:t>
      </w:r>
      <w:r w:rsidR="00576391" w:rsidRPr="00330260">
        <w:rPr>
          <w:rFonts w:ascii="Times New Roman" w:eastAsia="Calibri" w:hAnsi="Times New Roman" w:cs="Times New Roman"/>
          <w:sz w:val="28"/>
          <w:szCs w:val="28"/>
          <w:lang w:val="kk-KZ"/>
        </w:rPr>
        <w:t xml:space="preserve"> болмысымен тығыз байланыста қарайды. Оның қолданысынд</w:t>
      </w:r>
      <w:r w:rsidR="004408F9">
        <w:rPr>
          <w:rFonts w:ascii="Times New Roman" w:eastAsia="Calibri" w:hAnsi="Times New Roman" w:cs="Times New Roman"/>
          <w:sz w:val="28"/>
          <w:szCs w:val="28"/>
          <w:lang w:val="kk-KZ"/>
        </w:rPr>
        <w:t>ағы тілдің жұмсалымдық әлеуетін</w:t>
      </w:r>
      <w:r w:rsidR="00576391" w:rsidRPr="00330260">
        <w:rPr>
          <w:rFonts w:ascii="Times New Roman" w:eastAsia="Calibri" w:hAnsi="Times New Roman" w:cs="Times New Roman"/>
          <w:sz w:val="28"/>
          <w:szCs w:val="28"/>
          <w:lang w:val="kk-KZ"/>
        </w:rPr>
        <w:t xml:space="preserve"> адам факторымен тығыз байланыста танып, антропоөзектік бағытты қалыптастырады. </w:t>
      </w:r>
    </w:p>
    <w:p w:rsidR="00576391" w:rsidRDefault="0057639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sidR="00D8560E">
        <w:rPr>
          <w:rFonts w:ascii="Times New Roman" w:eastAsia="Calibri" w:hAnsi="Times New Roman" w:cs="Times New Roman"/>
          <w:sz w:val="28"/>
          <w:szCs w:val="28"/>
          <w:lang w:val="kk-KZ"/>
        </w:rPr>
        <w:t>К</w:t>
      </w:r>
      <w:r w:rsidR="00D8560E" w:rsidRPr="00D8560E">
        <w:rPr>
          <w:rFonts w:ascii="Times New Roman" w:eastAsia="Calibri" w:hAnsi="Times New Roman" w:cs="Times New Roman"/>
          <w:sz w:val="28"/>
          <w:szCs w:val="28"/>
          <w:lang w:val="kk-KZ"/>
        </w:rPr>
        <w:t xml:space="preserve">огнитивтік лингвистиканың бастау көзі </w:t>
      </w:r>
      <w:r w:rsidRPr="00330260">
        <w:rPr>
          <w:rFonts w:ascii="Times New Roman" w:hAnsi="Times New Roman" w:cs="Times New Roman"/>
          <w:sz w:val="28"/>
          <w:szCs w:val="28"/>
          <w:lang w:val="kk-KZ"/>
        </w:rPr>
        <w:t>Аристотель, Платон</w:t>
      </w:r>
      <w:r w:rsidR="00D8560E">
        <w:rPr>
          <w:rFonts w:ascii="Times New Roman" w:hAnsi="Times New Roman" w:cs="Times New Roman"/>
          <w:sz w:val="28"/>
          <w:szCs w:val="28"/>
          <w:lang w:val="kk-KZ"/>
        </w:rPr>
        <w:t>нан</w:t>
      </w:r>
      <w:r w:rsidRPr="00D8560E">
        <w:rPr>
          <w:rFonts w:ascii="Times New Roman" w:hAnsi="Times New Roman" w:cs="Times New Roman"/>
          <w:sz w:val="28"/>
          <w:szCs w:val="28"/>
          <w:lang w:val="kk-KZ"/>
        </w:rPr>
        <w:t>, кейін</w:t>
      </w:r>
      <w:r w:rsidR="00D8560E" w:rsidRPr="00D8560E">
        <w:rPr>
          <w:rFonts w:ascii="Times New Roman" w:hAnsi="Times New Roman" w:cs="Times New Roman"/>
          <w:sz w:val="28"/>
          <w:szCs w:val="28"/>
          <w:lang w:val="kk-KZ"/>
        </w:rPr>
        <w:t xml:space="preserve"> классикалық тіл білімінде </w:t>
      </w:r>
      <w:r w:rsidRPr="00D8560E">
        <w:rPr>
          <w:rFonts w:ascii="Times New Roman" w:hAnsi="Times New Roman" w:cs="Times New Roman"/>
          <w:sz w:val="28"/>
          <w:szCs w:val="28"/>
          <w:lang w:val="kk-KZ"/>
        </w:rPr>
        <w:t>В.</w:t>
      </w:r>
      <w:r w:rsidR="002E0B86">
        <w:rPr>
          <w:rFonts w:ascii="Times New Roman" w:hAnsi="Times New Roman" w:cs="Times New Roman"/>
          <w:sz w:val="28"/>
          <w:szCs w:val="28"/>
          <w:lang w:val="kk-KZ"/>
        </w:rPr>
        <w:t xml:space="preserve"> </w:t>
      </w:r>
      <w:r w:rsidRPr="00D8560E">
        <w:rPr>
          <w:rFonts w:ascii="Times New Roman" w:hAnsi="Times New Roman" w:cs="Times New Roman"/>
          <w:sz w:val="28"/>
          <w:szCs w:val="28"/>
          <w:lang w:val="kk-KZ"/>
        </w:rPr>
        <w:t>фон Гумбольдт және оның шәкірттерінің тіл философиясы концепцияларынан басталып, әрі қарай тілдік әмбебап құбылыстарды терең зерттеген Н.</w:t>
      </w:r>
      <w:r w:rsidR="00490498">
        <w:rPr>
          <w:rFonts w:ascii="Times New Roman" w:hAnsi="Times New Roman" w:cs="Times New Roman"/>
          <w:sz w:val="28"/>
          <w:szCs w:val="28"/>
          <w:lang w:val="kk-KZ"/>
        </w:rPr>
        <w:t xml:space="preserve"> </w:t>
      </w:r>
      <w:r w:rsidRPr="00D8560E">
        <w:rPr>
          <w:rFonts w:ascii="Times New Roman" w:hAnsi="Times New Roman" w:cs="Times New Roman"/>
          <w:sz w:val="28"/>
          <w:szCs w:val="28"/>
          <w:lang w:val="kk-KZ"/>
        </w:rPr>
        <w:t>Хомский, М.</w:t>
      </w:r>
      <w:r w:rsidR="00490498">
        <w:rPr>
          <w:rFonts w:ascii="Times New Roman" w:hAnsi="Times New Roman" w:cs="Times New Roman"/>
          <w:sz w:val="28"/>
          <w:szCs w:val="28"/>
          <w:lang w:val="kk-KZ"/>
        </w:rPr>
        <w:t xml:space="preserve"> </w:t>
      </w:r>
      <w:r w:rsidRPr="00D8560E">
        <w:rPr>
          <w:rFonts w:ascii="Times New Roman" w:hAnsi="Times New Roman" w:cs="Times New Roman"/>
          <w:sz w:val="28"/>
          <w:szCs w:val="28"/>
          <w:lang w:val="kk-KZ"/>
        </w:rPr>
        <w:t>Джонсон, Д.</w:t>
      </w:r>
      <w:r w:rsidR="00490498">
        <w:rPr>
          <w:rFonts w:ascii="Times New Roman" w:hAnsi="Times New Roman" w:cs="Times New Roman"/>
          <w:sz w:val="28"/>
          <w:szCs w:val="28"/>
          <w:lang w:val="kk-KZ"/>
        </w:rPr>
        <w:t xml:space="preserve"> </w:t>
      </w:r>
      <w:r w:rsidRPr="00D8560E">
        <w:rPr>
          <w:rFonts w:ascii="Times New Roman" w:hAnsi="Times New Roman" w:cs="Times New Roman"/>
          <w:sz w:val="28"/>
          <w:szCs w:val="28"/>
          <w:lang w:val="kk-KZ"/>
        </w:rPr>
        <w:t>Лакофф, Р.</w:t>
      </w:r>
      <w:r w:rsidR="00490498">
        <w:rPr>
          <w:rFonts w:ascii="Times New Roman" w:hAnsi="Times New Roman" w:cs="Times New Roman"/>
          <w:sz w:val="28"/>
          <w:szCs w:val="28"/>
          <w:lang w:val="kk-KZ"/>
        </w:rPr>
        <w:t xml:space="preserve"> </w:t>
      </w:r>
      <w:r w:rsidRPr="00D8560E">
        <w:rPr>
          <w:rFonts w:ascii="Times New Roman" w:hAnsi="Times New Roman" w:cs="Times New Roman"/>
          <w:sz w:val="28"/>
          <w:szCs w:val="28"/>
          <w:lang w:val="kk-KZ"/>
        </w:rPr>
        <w:t>Лангакер және Ресейде Ю.</w:t>
      </w:r>
      <w:r w:rsidR="00490498">
        <w:rPr>
          <w:rFonts w:ascii="Times New Roman" w:hAnsi="Times New Roman" w:cs="Times New Roman"/>
          <w:sz w:val="28"/>
          <w:szCs w:val="28"/>
          <w:lang w:val="kk-KZ"/>
        </w:rPr>
        <w:t xml:space="preserve"> </w:t>
      </w:r>
      <w:r w:rsidRPr="00D8560E">
        <w:rPr>
          <w:rFonts w:ascii="Times New Roman" w:hAnsi="Times New Roman" w:cs="Times New Roman"/>
          <w:sz w:val="28"/>
          <w:szCs w:val="28"/>
          <w:lang w:val="kk-KZ"/>
        </w:rPr>
        <w:t>Апресян, Е.</w:t>
      </w:r>
      <w:r w:rsidR="002E0B86">
        <w:rPr>
          <w:rFonts w:ascii="Times New Roman" w:hAnsi="Times New Roman" w:cs="Times New Roman"/>
          <w:sz w:val="28"/>
          <w:szCs w:val="28"/>
          <w:lang w:val="kk-KZ"/>
        </w:rPr>
        <w:t xml:space="preserve"> </w:t>
      </w:r>
      <w:r w:rsidRPr="00D8560E">
        <w:rPr>
          <w:rFonts w:ascii="Times New Roman" w:hAnsi="Times New Roman" w:cs="Times New Roman"/>
          <w:sz w:val="28"/>
          <w:szCs w:val="28"/>
          <w:lang w:val="kk-KZ"/>
        </w:rPr>
        <w:t>Кубрякова, Ю.</w:t>
      </w:r>
      <w:r w:rsidR="00490498">
        <w:rPr>
          <w:rFonts w:ascii="Times New Roman" w:hAnsi="Times New Roman" w:cs="Times New Roman"/>
          <w:sz w:val="28"/>
          <w:szCs w:val="28"/>
          <w:lang w:val="kk-KZ"/>
        </w:rPr>
        <w:t xml:space="preserve"> </w:t>
      </w:r>
      <w:r w:rsidRPr="00D8560E">
        <w:rPr>
          <w:rFonts w:ascii="Times New Roman" w:hAnsi="Times New Roman" w:cs="Times New Roman"/>
          <w:sz w:val="28"/>
          <w:szCs w:val="28"/>
          <w:lang w:val="kk-KZ"/>
        </w:rPr>
        <w:t>Караулов және т.б. еңбекте</w:t>
      </w:r>
      <w:r w:rsidRPr="00330260">
        <w:rPr>
          <w:rFonts w:ascii="Times New Roman" w:hAnsi="Times New Roman" w:cs="Times New Roman"/>
          <w:sz w:val="28"/>
          <w:szCs w:val="28"/>
          <w:lang w:val="kk-KZ"/>
        </w:rPr>
        <w:t xml:space="preserve">рінде жалғастық тапқаны көрсетілді. </w:t>
      </w:r>
    </w:p>
    <w:p w:rsidR="007222C0" w:rsidRPr="007222C0" w:rsidRDefault="00DE2FF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Қазақстан тіл білімінде арнайы когнитивтік бағыттағы іргелі зерттеу ретінде</w:t>
      </w:r>
      <w:r w:rsidR="004408F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97FC1">
        <w:rPr>
          <w:rFonts w:ascii="Times New Roman" w:hAnsi="Times New Roman" w:cs="Times New Roman"/>
          <w:sz w:val="28"/>
          <w:szCs w:val="28"/>
          <w:lang w:val="kk-KZ"/>
        </w:rPr>
        <w:t>адам санасындағы білімнің көріну деңгейі, берілу тәсілдері, құрылымы мен динамикасы қарастырылған Г.</w:t>
      </w:r>
      <w:r w:rsidR="0075304D">
        <w:rPr>
          <w:rFonts w:ascii="Times New Roman" w:hAnsi="Times New Roman" w:cs="Times New Roman"/>
          <w:sz w:val="28"/>
          <w:szCs w:val="28"/>
          <w:lang w:val="kk-KZ"/>
        </w:rPr>
        <w:t xml:space="preserve"> </w:t>
      </w:r>
      <w:r w:rsidRPr="00F97FC1">
        <w:rPr>
          <w:rFonts w:ascii="Times New Roman" w:hAnsi="Times New Roman" w:cs="Times New Roman"/>
          <w:sz w:val="28"/>
          <w:szCs w:val="28"/>
          <w:lang w:val="kk-KZ"/>
        </w:rPr>
        <w:t xml:space="preserve">Гиздатовтың «Когнитивные модели в речевой деятельности» </w:t>
      </w:r>
      <w:r>
        <w:rPr>
          <w:rFonts w:ascii="Times New Roman" w:hAnsi="Times New Roman" w:cs="Times New Roman"/>
          <w:sz w:val="28"/>
          <w:szCs w:val="28"/>
          <w:lang w:val="kk-KZ"/>
        </w:rPr>
        <w:t xml:space="preserve">атты еңбегі аталады </w:t>
      </w:r>
      <w:r w:rsidRPr="00BF0B75">
        <w:rPr>
          <w:rFonts w:ascii="Times New Roman" w:hAnsi="Times New Roman" w:cs="Times New Roman"/>
          <w:sz w:val="28"/>
          <w:szCs w:val="28"/>
          <w:lang w:val="kk-KZ"/>
        </w:rPr>
        <w:t>[1</w:t>
      </w:r>
      <w:r w:rsidR="00EE292F">
        <w:rPr>
          <w:rFonts w:ascii="Times New Roman" w:hAnsi="Times New Roman" w:cs="Times New Roman"/>
          <w:sz w:val="28"/>
          <w:szCs w:val="28"/>
          <w:lang w:val="kk-KZ"/>
        </w:rPr>
        <w:t>59</w:t>
      </w:r>
      <w:r w:rsidRPr="00BF0B75">
        <w:rPr>
          <w:rFonts w:ascii="Times New Roman" w:hAnsi="Times New Roman" w:cs="Times New Roman"/>
          <w:sz w:val="28"/>
          <w:szCs w:val="28"/>
          <w:lang w:val="kk-KZ"/>
        </w:rPr>
        <w:t>,</w:t>
      </w:r>
      <w:r w:rsidR="00ED36FB">
        <w:rPr>
          <w:rFonts w:ascii="Times New Roman" w:hAnsi="Times New Roman" w:cs="Times New Roman"/>
          <w:sz w:val="28"/>
          <w:szCs w:val="28"/>
          <w:lang w:val="kk-KZ"/>
        </w:rPr>
        <w:t xml:space="preserve"> б. </w:t>
      </w:r>
      <w:r>
        <w:rPr>
          <w:rFonts w:ascii="Times New Roman" w:hAnsi="Times New Roman" w:cs="Times New Roman"/>
          <w:sz w:val="28"/>
          <w:szCs w:val="28"/>
          <w:lang w:val="kk-KZ"/>
        </w:rPr>
        <w:t>176</w:t>
      </w:r>
      <w:r w:rsidRPr="00E63C9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222C0">
        <w:rPr>
          <w:rFonts w:ascii="Times New Roman" w:hAnsi="Times New Roman" w:cs="Times New Roman"/>
          <w:sz w:val="28"/>
          <w:szCs w:val="28"/>
          <w:lang w:val="kk-KZ"/>
        </w:rPr>
        <w:t>Ғалымның пікірінше, қ</w:t>
      </w:r>
      <w:r w:rsidR="007222C0" w:rsidRPr="007222C0">
        <w:rPr>
          <w:rFonts w:ascii="Times New Roman" w:hAnsi="Times New Roman" w:cs="Times New Roman"/>
          <w:sz w:val="28"/>
          <w:szCs w:val="28"/>
          <w:lang w:val="kk-KZ"/>
        </w:rPr>
        <w:t>азіргі қоғамдық-әлеуметтік талапқа сай таным үдерісі нәтижесінде туындайтын жаңа ұғымдардың құрылымдық негізі когнитивтік модельдерге келіп тіреледі. Сондықтан бұл арада біршама жалпы ғылыми және жекелеген парадигмалар түйісінде туындайтын тілдің когнитивтік теориясы алғашқы адам болмысының мәнін, санасын қоғамды жетілдіретін көздер жүйесін</w:t>
      </w:r>
      <w:r w:rsidR="007222C0">
        <w:rPr>
          <w:rFonts w:ascii="Times New Roman" w:hAnsi="Times New Roman" w:cs="Times New Roman"/>
          <w:sz w:val="28"/>
          <w:szCs w:val="28"/>
          <w:lang w:val="kk-KZ"/>
        </w:rPr>
        <w:t>де</w:t>
      </w:r>
      <w:r w:rsidR="007222C0" w:rsidRPr="007222C0">
        <w:rPr>
          <w:rFonts w:ascii="Times New Roman" w:hAnsi="Times New Roman" w:cs="Times New Roman"/>
          <w:sz w:val="28"/>
          <w:szCs w:val="28"/>
          <w:lang w:val="kk-KZ"/>
        </w:rPr>
        <w:t xml:space="preserve"> </w:t>
      </w:r>
      <w:r w:rsidR="007222C0" w:rsidRPr="00BE761E">
        <w:rPr>
          <w:rFonts w:ascii="Times New Roman" w:hAnsi="Times New Roman" w:cs="Times New Roman"/>
          <w:sz w:val="28"/>
          <w:szCs w:val="28"/>
          <w:lang w:val="kk-KZ"/>
        </w:rPr>
        <w:t xml:space="preserve">ажыратады </w:t>
      </w:r>
      <w:r w:rsidR="00BE761E" w:rsidRPr="00BE761E">
        <w:rPr>
          <w:rFonts w:ascii="Times New Roman" w:hAnsi="Times New Roman" w:cs="Times New Roman"/>
          <w:sz w:val="28"/>
          <w:szCs w:val="28"/>
          <w:lang w:val="kk-KZ"/>
        </w:rPr>
        <w:t>[1</w:t>
      </w:r>
      <w:r w:rsidR="00EE292F">
        <w:rPr>
          <w:rFonts w:ascii="Times New Roman" w:hAnsi="Times New Roman" w:cs="Times New Roman"/>
          <w:sz w:val="28"/>
          <w:szCs w:val="28"/>
          <w:lang w:val="kk-KZ"/>
        </w:rPr>
        <w:t>59</w:t>
      </w:r>
      <w:r w:rsidR="00BE761E" w:rsidRPr="00BE761E">
        <w:rPr>
          <w:rFonts w:ascii="Times New Roman" w:hAnsi="Times New Roman" w:cs="Times New Roman"/>
          <w:sz w:val="28"/>
          <w:szCs w:val="28"/>
          <w:lang w:val="kk-KZ"/>
        </w:rPr>
        <w:t>,</w:t>
      </w:r>
      <w:r w:rsidR="00ED36FB">
        <w:rPr>
          <w:rFonts w:ascii="Times New Roman" w:hAnsi="Times New Roman" w:cs="Times New Roman"/>
          <w:sz w:val="28"/>
          <w:szCs w:val="28"/>
          <w:lang w:val="kk-KZ"/>
        </w:rPr>
        <w:t xml:space="preserve"> б.</w:t>
      </w:r>
      <w:r w:rsidR="00BE761E" w:rsidRPr="00BE761E">
        <w:rPr>
          <w:rFonts w:ascii="Times New Roman" w:hAnsi="Times New Roman" w:cs="Times New Roman"/>
          <w:sz w:val="28"/>
          <w:szCs w:val="28"/>
          <w:lang w:val="kk-KZ"/>
        </w:rPr>
        <w:t xml:space="preserve"> </w:t>
      </w:r>
      <w:r w:rsidR="007222C0" w:rsidRPr="00BE761E">
        <w:rPr>
          <w:rFonts w:ascii="Times New Roman" w:hAnsi="Times New Roman" w:cs="Times New Roman"/>
          <w:sz w:val="28"/>
          <w:szCs w:val="28"/>
          <w:lang w:val="kk-KZ"/>
        </w:rPr>
        <w:t>4</w:t>
      </w:r>
      <w:r w:rsidR="00BE761E" w:rsidRPr="00BE761E">
        <w:rPr>
          <w:rFonts w:ascii="Times New Roman" w:hAnsi="Times New Roman" w:cs="Times New Roman"/>
          <w:sz w:val="28"/>
          <w:szCs w:val="28"/>
          <w:lang w:val="kk-KZ"/>
        </w:rPr>
        <w:t>]</w:t>
      </w:r>
      <w:r w:rsidR="007222C0" w:rsidRPr="00BE761E">
        <w:rPr>
          <w:rFonts w:ascii="Times New Roman" w:hAnsi="Times New Roman" w:cs="Times New Roman"/>
          <w:sz w:val="28"/>
          <w:szCs w:val="28"/>
          <w:lang w:val="kk-KZ"/>
        </w:rPr>
        <w:t>.</w:t>
      </w:r>
      <w:r w:rsidR="007222C0" w:rsidRPr="007222C0">
        <w:rPr>
          <w:rFonts w:ascii="Times New Roman" w:hAnsi="Times New Roman" w:cs="Times New Roman"/>
          <w:sz w:val="28"/>
          <w:szCs w:val="28"/>
          <w:lang w:val="kk-KZ"/>
        </w:rPr>
        <w:t xml:space="preserve"> </w:t>
      </w:r>
    </w:p>
    <w:p w:rsidR="007222C0" w:rsidRDefault="007222C0" w:rsidP="00D649DE">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Профессор </w:t>
      </w:r>
      <w:r w:rsidRPr="007222C0">
        <w:rPr>
          <w:rFonts w:ascii="Times New Roman" w:hAnsi="Times New Roman" w:cs="Times New Roman"/>
          <w:sz w:val="28"/>
          <w:szCs w:val="28"/>
          <w:lang w:val="kk-KZ"/>
        </w:rPr>
        <w:t>Г.</w:t>
      </w:r>
      <w:r w:rsidR="00490498">
        <w:rPr>
          <w:rFonts w:ascii="Times New Roman" w:hAnsi="Times New Roman" w:cs="Times New Roman"/>
          <w:sz w:val="28"/>
          <w:szCs w:val="28"/>
          <w:lang w:val="kk-KZ"/>
        </w:rPr>
        <w:t xml:space="preserve"> </w:t>
      </w:r>
      <w:r w:rsidRPr="007222C0">
        <w:rPr>
          <w:rFonts w:ascii="Times New Roman" w:hAnsi="Times New Roman" w:cs="Times New Roman"/>
          <w:sz w:val="28"/>
          <w:szCs w:val="28"/>
          <w:lang w:val="kk-KZ"/>
        </w:rPr>
        <w:t>Гиздатов сөйлеу қызметіндегі когнитивтік модельдер құрылымының шексіз сипатына қарамастан сөздердің қолданыстағы прототиптік және стереотиптік шегін антропоөзектік зерттеу мен антропометрикалық ө</w:t>
      </w:r>
      <w:r w:rsidR="00A915EC">
        <w:rPr>
          <w:rFonts w:ascii="Times New Roman" w:hAnsi="Times New Roman" w:cs="Times New Roman"/>
          <w:sz w:val="28"/>
          <w:szCs w:val="28"/>
          <w:lang w:val="kk-KZ"/>
        </w:rPr>
        <w:t>л</w:t>
      </w:r>
      <w:r w:rsidRPr="007222C0">
        <w:rPr>
          <w:rFonts w:ascii="Times New Roman" w:hAnsi="Times New Roman" w:cs="Times New Roman"/>
          <w:sz w:val="28"/>
          <w:szCs w:val="28"/>
          <w:lang w:val="kk-KZ"/>
        </w:rPr>
        <w:t xml:space="preserve">шем анықтайтынын </w:t>
      </w:r>
      <w:r w:rsidRPr="00BE761E">
        <w:rPr>
          <w:rFonts w:ascii="Times New Roman" w:hAnsi="Times New Roman" w:cs="Times New Roman"/>
          <w:sz w:val="28"/>
          <w:szCs w:val="28"/>
          <w:lang w:val="kk-KZ"/>
        </w:rPr>
        <w:t>көрсетеді [</w:t>
      </w:r>
      <w:r w:rsidR="00BE761E" w:rsidRPr="00BE761E">
        <w:rPr>
          <w:rFonts w:ascii="Times New Roman" w:hAnsi="Times New Roman" w:cs="Times New Roman"/>
          <w:sz w:val="28"/>
          <w:szCs w:val="28"/>
          <w:lang w:val="kk-KZ"/>
        </w:rPr>
        <w:t>1</w:t>
      </w:r>
      <w:r w:rsidR="00EE292F">
        <w:rPr>
          <w:rFonts w:ascii="Times New Roman" w:hAnsi="Times New Roman" w:cs="Times New Roman"/>
          <w:sz w:val="28"/>
          <w:szCs w:val="28"/>
          <w:lang w:val="kk-KZ"/>
        </w:rPr>
        <w:t>59</w:t>
      </w:r>
      <w:r w:rsidR="00BE761E" w:rsidRPr="00BE761E">
        <w:rPr>
          <w:rFonts w:ascii="Times New Roman" w:hAnsi="Times New Roman" w:cs="Times New Roman"/>
          <w:sz w:val="28"/>
          <w:szCs w:val="28"/>
          <w:lang w:val="kk-KZ"/>
        </w:rPr>
        <w:t xml:space="preserve">, </w:t>
      </w:r>
      <w:r w:rsidR="00ED36FB">
        <w:rPr>
          <w:rFonts w:ascii="Times New Roman" w:hAnsi="Times New Roman" w:cs="Times New Roman"/>
          <w:sz w:val="28"/>
          <w:szCs w:val="28"/>
          <w:lang w:val="kk-KZ"/>
        </w:rPr>
        <w:t xml:space="preserve">б. </w:t>
      </w:r>
      <w:r w:rsidRPr="00BE761E">
        <w:rPr>
          <w:rFonts w:ascii="Times New Roman" w:hAnsi="Times New Roman" w:cs="Times New Roman"/>
          <w:sz w:val="28"/>
          <w:szCs w:val="28"/>
          <w:lang w:val="kk-KZ"/>
        </w:rPr>
        <w:t>155].</w:t>
      </w:r>
      <w:r w:rsidRPr="007222C0">
        <w:rPr>
          <w:rFonts w:ascii="Times New Roman" w:hAnsi="Times New Roman" w:cs="Times New Roman"/>
          <w:sz w:val="28"/>
          <w:szCs w:val="28"/>
          <w:lang w:val="kk-KZ"/>
        </w:rPr>
        <w:t xml:space="preserve"> </w:t>
      </w:r>
    </w:p>
    <w:p w:rsidR="00DE2FFA" w:rsidRPr="00330260" w:rsidRDefault="00DE2FF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91A4F">
        <w:rPr>
          <w:rFonts w:ascii="Times New Roman" w:hAnsi="Times New Roman" w:cs="Times New Roman"/>
          <w:sz w:val="28"/>
          <w:szCs w:val="28"/>
          <w:lang w:val="kk-KZ"/>
        </w:rPr>
        <w:t>Сонымен бірге бұл саланың кең өріске шығуына нақты зерттеулерге негізделген Э.Д.</w:t>
      </w:r>
      <w:r w:rsidR="00490498">
        <w:rPr>
          <w:rFonts w:ascii="Times New Roman" w:hAnsi="Times New Roman" w:cs="Times New Roman"/>
          <w:sz w:val="28"/>
          <w:szCs w:val="28"/>
          <w:lang w:val="kk-KZ"/>
        </w:rPr>
        <w:t xml:space="preserve"> </w:t>
      </w:r>
      <w:r w:rsidRPr="00C91A4F">
        <w:rPr>
          <w:rFonts w:ascii="Times New Roman" w:hAnsi="Times New Roman" w:cs="Times New Roman"/>
          <w:sz w:val="28"/>
          <w:szCs w:val="28"/>
          <w:lang w:val="kk-KZ"/>
        </w:rPr>
        <w:t>Сүлейменова, Г.Б.</w:t>
      </w:r>
      <w:r w:rsidR="00490498">
        <w:rPr>
          <w:rFonts w:ascii="Times New Roman" w:hAnsi="Times New Roman" w:cs="Times New Roman"/>
          <w:sz w:val="28"/>
          <w:szCs w:val="28"/>
          <w:lang w:val="kk-KZ"/>
        </w:rPr>
        <w:t xml:space="preserve"> </w:t>
      </w:r>
      <w:r w:rsidRPr="00C91A4F">
        <w:rPr>
          <w:rFonts w:ascii="Times New Roman" w:hAnsi="Times New Roman" w:cs="Times New Roman"/>
          <w:sz w:val="28"/>
          <w:szCs w:val="28"/>
          <w:lang w:val="kk-KZ"/>
        </w:rPr>
        <w:t>Мадиева, З.К.</w:t>
      </w:r>
      <w:r w:rsidR="00490498">
        <w:rPr>
          <w:rFonts w:ascii="Times New Roman" w:hAnsi="Times New Roman" w:cs="Times New Roman"/>
          <w:sz w:val="28"/>
          <w:szCs w:val="28"/>
          <w:lang w:val="kk-KZ"/>
        </w:rPr>
        <w:t xml:space="preserve"> </w:t>
      </w:r>
      <w:r w:rsidRPr="00C91A4F">
        <w:rPr>
          <w:rFonts w:ascii="Times New Roman" w:hAnsi="Times New Roman" w:cs="Times New Roman"/>
          <w:sz w:val="28"/>
          <w:szCs w:val="28"/>
          <w:lang w:val="kk-KZ"/>
        </w:rPr>
        <w:t>Ахметжанова, Л.К.</w:t>
      </w:r>
      <w:r w:rsidR="00490498">
        <w:rPr>
          <w:rFonts w:ascii="Times New Roman" w:hAnsi="Times New Roman" w:cs="Times New Roman"/>
          <w:sz w:val="28"/>
          <w:szCs w:val="28"/>
          <w:lang w:val="kk-KZ"/>
        </w:rPr>
        <w:t xml:space="preserve"> </w:t>
      </w:r>
      <w:r w:rsidRPr="00C91A4F">
        <w:rPr>
          <w:rFonts w:ascii="Times New Roman" w:hAnsi="Times New Roman" w:cs="Times New Roman"/>
          <w:sz w:val="28"/>
          <w:szCs w:val="28"/>
          <w:lang w:val="kk-KZ"/>
        </w:rPr>
        <w:t>Жаналина, Н.Ж.</w:t>
      </w:r>
      <w:r w:rsidR="00490498">
        <w:rPr>
          <w:rFonts w:ascii="Times New Roman" w:hAnsi="Times New Roman" w:cs="Times New Roman"/>
          <w:sz w:val="28"/>
          <w:szCs w:val="28"/>
          <w:lang w:val="kk-KZ"/>
        </w:rPr>
        <w:t xml:space="preserve"> </w:t>
      </w:r>
      <w:r w:rsidRPr="00C91A4F">
        <w:rPr>
          <w:rFonts w:ascii="Times New Roman" w:hAnsi="Times New Roman" w:cs="Times New Roman"/>
          <w:sz w:val="28"/>
          <w:szCs w:val="28"/>
          <w:lang w:val="kk-KZ"/>
        </w:rPr>
        <w:t>Шаймерденова, Н.Г.</w:t>
      </w:r>
      <w:r w:rsidR="00490498">
        <w:rPr>
          <w:rFonts w:ascii="Times New Roman" w:hAnsi="Times New Roman" w:cs="Times New Roman"/>
          <w:sz w:val="28"/>
          <w:szCs w:val="28"/>
          <w:lang w:val="kk-KZ"/>
        </w:rPr>
        <w:t xml:space="preserve"> </w:t>
      </w:r>
      <w:r w:rsidRPr="00C91A4F">
        <w:rPr>
          <w:rFonts w:ascii="Times New Roman" w:hAnsi="Times New Roman" w:cs="Times New Roman"/>
          <w:sz w:val="28"/>
          <w:szCs w:val="28"/>
          <w:lang w:val="kk-KZ"/>
        </w:rPr>
        <w:t>Шаймердинова, Ж.</w:t>
      </w:r>
      <w:r w:rsidR="00490498">
        <w:rPr>
          <w:rFonts w:ascii="Times New Roman" w:hAnsi="Times New Roman" w:cs="Times New Roman"/>
          <w:sz w:val="28"/>
          <w:szCs w:val="28"/>
          <w:lang w:val="kk-KZ"/>
        </w:rPr>
        <w:t xml:space="preserve"> </w:t>
      </w:r>
      <w:r w:rsidRPr="00C91A4F">
        <w:rPr>
          <w:rFonts w:ascii="Times New Roman" w:hAnsi="Times New Roman" w:cs="Times New Roman"/>
          <w:sz w:val="28"/>
          <w:szCs w:val="28"/>
          <w:lang w:val="kk-KZ"/>
        </w:rPr>
        <w:t>Смағұлова</w:t>
      </w:r>
      <w:r w:rsidR="00C91A4F" w:rsidRPr="00C91A4F">
        <w:rPr>
          <w:rFonts w:ascii="Times New Roman" w:hAnsi="Times New Roman" w:cs="Times New Roman"/>
          <w:sz w:val="28"/>
          <w:szCs w:val="28"/>
          <w:lang w:val="kk-KZ"/>
        </w:rPr>
        <w:t>, Л.</w:t>
      </w:r>
      <w:r w:rsidR="00490498">
        <w:rPr>
          <w:rFonts w:ascii="Times New Roman" w:hAnsi="Times New Roman" w:cs="Times New Roman"/>
          <w:sz w:val="28"/>
          <w:szCs w:val="28"/>
          <w:lang w:val="kk-KZ"/>
        </w:rPr>
        <w:t xml:space="preserve"> </w:t>
      </w:r>
      <w:r w:rsidR="00C91A4F" w:rsidRPr="00C91A4F">
        <w:rPr>
          <w:rFonts w:ascii="Times New Roman" w:hAnsi="Times New Roman" w:cs="Times New Roman"/>
          <w:sz w:val="28"/>
          <w:szCs w:val="28"/>
          <w:lang w:val="kk-KZ"/>
        </w:rPr>
        <w:t>Шайкенова</w:t>
      </w:r>
      <w:r w:rsidRPr="00C91A4F">
        <w:rPr>
          <w:rFonts w:ascii="Times New Roman" w:hAnsi="Times New Roman" w:cs="Times New Roman"/>
          <w:sz w:val="28"/>
          <w:szCs w:val="28"/>
          <w:lang w:val="kk-KZ"/>
        </w:rPr>
        <w:t xml:space="preserve"> т.б. ғалымдардың еңбектері ықпал етуде.</w:t>
      </w:r>
      <w:r>
        <w:rPr>
          <w:rFonts w:ascii="Times New Roman" w:hAnsi="Times New Roman" w:cs="Times New Roman"/>
          <w:sz w:val="28"/>
          <w:szCs w:val="28"/>
          <w:lang w:val="kk-KZ"/>
        </w:rPr>
        <w:t xml:space="preserve"> </w:t>
      </w:r>
    </w:p>
    <w:p w:rsidR="00576391" w:rsidRDefault="0057639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915EC">
        <w:rPr>
          <w:rFonts w:ascii="Times New Roman" w:hAnsi="Times New Roman" w:cs="Times New Roman"/>
          <w:sz w:val="28"/>
          <w:szCs w:val="28"/>
          <w:lang w:val="kk-KZ"/>
        </w:rPr>
        <w:t>Қа</w:t>
      </w:r>
      <w:r w:rsidRPr="00330260">
        <w:rPr>
          <w:rFonts w:ascii="Times New Roman" w:hAnsi="Times New Roman" w:cs="Times New Roman"/>
          <w:sz w:val="28"/>
          <w:szCs w:val="28"/>
          <w:lang w:val="kk-KZ"/>
        </w:rPr>
        <w:t>зақ тіл біліміндегі когнитивтік бағыттың қалыптасуында этнолингвистикалық, лингвомәдениеттан</w:t>
      </w:r>
      <w:r>
        <w:rPr>
          <w:rFonts w:ascii="Times New Roman" w:hAnsi="Times New Roman" w:cs="Times New Roman"/>
          <w:sz w:val="28"/>
          <w:szCs w:val="28"/>
          <w:lang w:val="kk-KZ"/>
        </w:rPr>
        <w:t>ымдық</w:t>
      </w:r>
      <w:r w:rsidRPr="00330260">
        <w:rPr>
          <w:rFonts w:ascii="Times New Roman" w:hAnsi="Times New Roman" w:cs="Times New Roman"/>
          <w:sz w:val="28"/>
          <w:szCs w:val="28"/>
          <w:lang w:val="kk-KZ"/>
        </w:rPr>
        <w:t xml:space="preserve"> зерттеулердің мәні ерекше. </w:t>
      </w:r>
      <w:r w:rsidRPr="00D966E4">
        <w:rPr>
          <w:rFonts w:ascii="Times New Roman" w:hAnsi="Times New Roman" w:cs="Times New Roman"/>
          <w:i/>
          <w:sz w:val="28"/>
          <w:szCs w:val="28"/>
          <w:lang w:val="kk-KZ"/>
        </w:rPr>
        <w:t>Тіл</w:t>
      </w:r>
      <w:r w:rsidR="003A6AC4" w:rsidRPr="003A6AC4">
        <w:rPr>
          <w:rFonts w:ascii="Times New Roman" w:hAnsi="Times New Roman" w:cs="Times New Roman"/>
          <w:i/>
          <w:sz w:val="28"/>
          <w:szCs w:val="28"/>
          <w:lang w:val="kk-KZ"/>
        </w:rPr>
        <w:t>~</w:t>
      </w:r>
      <w:r w:rsidR="00D966E4">
        <w:rPr>
          <w:rFonts w:ascii="Times New Roman" w:hAnsi="Times New Roman" w:cs="Times New Roman"/>
          <w:i/>
          <w:sz w:val="28"/>
          <w:szCs w:val="28"/>
          <w:lang w:val="kk-KZ"/>
        </w:rPr>
        <w:t xml:space="preserve">таным, </w:t>
      </w:r>
      <w:r w:rsidRPr="00D966E4">
        <w:rPr>
          <w:rFonts w:ascii="Times New Roman" w:hAnsi="Times New Roman" w:cs="Times New Roman"/>
          <w:i/>
          <w:sz w:val="28"/>
          <w:szCs w:val="28"/>
          <w:lang w:val="kk-KZ"/>
        </w:rPr>
        <w:t>тіл</w:t>
      </w:r>
      <w:r w:rsidR="003A6AC4" w:rsidRPr="003A6AC4">
        <w:rPr>
          <w:rFonts w:ascii="Times New Roman" w:hAnsi="Times New Roman" w:cs="Times New Roman"/>
          <w:i/>
          <w:sz w:val="28"/>
          <w:szCs w:val="28"/>
          <w:lang w:val="kk-KZ"/>
        </w:rPr>
        <w:t>~</w:t>
      </w:r>
      <w:r w:rsidRPr="00D966E4">
        <w:rPr>
          <w:rFonts w:ascii="Times New Roman" w:hAnsi="Times New Roman" w:cs="Times New Roman"/>
          <w:i/>
          <w:sz w:val="28"/>
          <w:szCs w:val="28"/>
          <w:lang w:val="kk-KZ"/>
        </w:rPr>
        <w:t>ұлт</w:t>
      </w:r>
      <w:r w:rsidR="00D966E4">
        <w:rPr>
          <w:rFonts w:ascii="Times New Roman" w:hAnsi="Times New Roman" w:cs="Times New Roman"/>
          <w:i/>
          <w:sz w:val="28"/>
          <w:szCs w:val="28"/>
          <w:lang w:val="kk-KZ"/>
        </w:rPr>
        <w:t>, тіл</w:t>
      </w:r>
      <w:r w:rsidR="003A6AC4" w:rsidRPr="003A6AC4">
        <w:rPr>
          <w:rFonts w:ascii="Times New Roman" w:hAnsi="Times New Roman" w:cs="Times New Roman"/>
          <w:i/>
          <w:sz w:val="28"/>
          <w:szCs w:val="28"/>
          <w:lang w:val="kk-KZ"/>
        </w:rPr>
        <w:t>~</w:t>
      </w:r>
      <w:r w:rsidR="00D966E4">
        <w:rPr>
          <w:rFonts w:ascii="Times New Roman" w:hAnsi="Times New Roman" w:cs="Times New Roman"/>
          <w:i/>
          <w:sz w:val="28"/>
          <w:szCs w:val="28"/>
          <w:lang w:val="kk-KZ"/>
        </w:rPr>
        <w:t>мәдениет</w:t>
      </w:r>
      <w:r w:rsidRPr="00330260">
        <w:rPr>
          <w:rFonts w:ascii="Times New Roman" w:hAnsi="Times New Roman" w:cs="Times New Roman"/>
          <w:sz w:val="28"/>
          <w:szCs w:val="28"/>
          <w:lang w:val="kk-KZ"/>
        </w:rPr>
        <w:t xml:space="preserve"> сабақтастығының алғашқы нышаны анықталған, осы салаларды қалыптастырған ғалымдардың еңбектерінде </w:t>
      </w:r>
      <w:r w:rsidRPr="00330260">
        <w:rPr>
          <w:rFonts w:ascii="Times New Roman" w:hAnsi="Times New Roman" w:cs="Times New Roman"/>
          <w:sz w:val="28"/>
          <w:szCs w:val="28"/>
          <w:lang w:val="kk-KZ"/>
        </w:rPr>
        <w:lastRenderedPageBreak/>
        <w:t>тіліміздің байлығы мен мәдениетіміздің рухани қазынасы жан-жақты қарастырылып, қазақ тіл білімінде тіл арқылы ұлт болмысын тану бағытының негізі қаланды (Ә.</w:t>
      </w:r>
      <w:r w:rsidR="00490498">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Қайдар, Е.</w:t>
      </w:r>
      <w:r w:rsidR="00490498">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Жанпейісов, </w:t>
      </w:r>
      <w:r w:rsidR="00B62008">
        <w:rPr>
          <w:rFonts w:ascii="Times New Roman" w:hAnsi="Times New Roman" w:cs="Times New Roman"/>
          <w:sz w:val="28"/>
          <w:szCs w:val="28"/>
          <w:lang w:val="kk-KZ"/>
        </w:rPr>
        <w:t>Н.</w:t>
      </w:r>
      <w:r w:rsidR="00490498">
        <w:rPr>
          <w:rFonts w:ascii="Times New Roman" w:hAnsi="Times New Roman" w:cs="Times New Roman"/>
          <w:sz w:val="28"/>
          <w:szCs w:val="28"/>
          <w:lang w:val="kk-KZ"/>
        </w:rPr>
        <w:t xml:space="preserve"> </w:t>
      </w:r>
      <w:r w:rsidR="00B62008">
        <w:rPr>
          <w:rFonts w:ascii="Times New Roman" w:hAnsi="Times New Roman" w:cs="Times New Roman"/>
          <w:sz w:val="28"/>
          <w:szCs w:val="28"/>
          <w:lang w:val="kk-KZ"/>
        </w:rPr>
        <w:t xml:space="preserve">Уәлиев, </w:t>
      </w:r>
      <w:r w:rsidRPr="00330260">
        <w:rPr>
          <w:rFonts w:ascii="Times New Roman" w:hAnsi="Times New Roman" w:cs="Times New Roman"/>
          <w:sz w:val="28"/>
          <w:szCs w:val="28"/>
          <w:lang w:val="kk-KZ"/>
        </w:rPr>
        <w:t>Ж.</w:t>
      </w:r>
      <w:r w:rsidR="00490498">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Манкеева т.б.). Бұл</w:t>
      </w:r>
      <w:r w:rsidR="0075304D">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бағыттағы зерттеулер тәуелсіздік кезеңіндегі ұлттық сана жаңғыруына сәйкес жаңа ұғымдарды таңбалайтын жаңа атаулардың қалыптасуын дәлелдейтін тиімді де сенімді дәйек, </w:t>
      </w:r>
      <w:r w:rsidR="00182522">
        <w:rPr>
          <w:rFonts w:ascii="Times New Roman" w:hAnsi="Times New Roman" w:cs="Times New Roman"/>
          <w:sz w:val="28"/>
          <w:szCs w:val="28"/>
          <w:lang w:val="kk-KZ"/>
        </w:rPr>
        <w:t>әрі</w:t>
      </w:r>
      <w:r w:rsidRPr="00330260">
        <w:rPr>
          <w:rFonts w:ascii="Times New Roman" w:hAnsi="Times New Roman" w:cs="Times New Roman"/>
          <w:sz w:val="28"/>
          <w:szCs w:val="28"/>
          <w:lang w:val="kk-KZ"/>
        </w:rPr>
        <w:t xml:space="preserve"> когнитивтік зерттеулер үшін құнды мазмұнға ие. </w:t>
      </w:r>
      <w:r w:rsidR="00FF59D9">
        <w:rPr>
          <w:rFonts w:ascii="Times New Roman" w:hAnsi="Times New Roman" w:cs="Times New Roman"/>
          <w:sz w:val="28"/>
          <w:szCs w:val="28"/>
          <w:lang w:val="kk-KZ"/>
        </w:rPr>
        <w:t xml:space="preserve"> </w:t>
      </w:r>
    </w:p>
    <w:p w:rsidR="00DE2FFA" w:rsidRPr="00330260" w:rsidRDefault="00DE2FF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91A4F">
        <w:rPr>
          <w:rFonts w:ascii="Times New Roman" w:hAnsi="Times New Roman" w:cs="Times New Roman"/>
          <w:sz w:val="28"/>
          <w:szCs w:val="28"/>
          <w:lang w:val="kk-KZ"/>
        </w:rPr>
        <w:t xml:space="preserve">Қазақ тілінің мемлекеттік мәртебесіне сай, </w:t>
      </w:r>
      <w:r w:rsidR="005C59D2" w:rsidRPr="00C91A4F">
        <w:rPr>
          <w:rFonts w:ascii="Times New Roman" w:hAnsi="Times New Roman" w:cs="Times New Roman"/>
          <w:sz w:val="28"/>
          <w:szCs w:val="28"/>
          <w:lang w:val="kk-KZ"/>
        </w:rPr>
        <w:t>қазіргі қоғамда ерекше рухани-әлеуметтік кеңістік қалыптас</w:t>
      </w:r>
      <w:r w:rsidR="00C91A4F" w:rsidRPr="00C91A4F">
        <w:rPr>
          <w:rFonts w:ascii="Times New Roman" w:hAnsi="Times New Roman" w:cs="Times New Roman"/>
          <w:sz w:val="28"/>
          <w:szCs w:val="28"/>
          <w:lang w:val="kk-KZ"/>
        </w:rPr>
        <w:t>уда</w:t>
      </w:r>
      <w:r w:rsidR="005C59D2" w:rsidRPr="00C91A4F">
        <w:rPr>
          <w:rFonts w:ascii="Times New Roman" w:hAnsi="Times New Roman" w:cs="Times New Roman"/>
          <w:sz w:val="28"/>
          <w:szCs w:val="28"/>
          <w:lang w:val="kk-KZ"/>
        </w:rPr>
        <w:t>. О</w:t>
      </w:r>
      <w:r w:rsidR="00C91A4F" w:rsidRPr="00C91A4F">
        <w:rPr>
          <w:rFonts w:ascii="Times New Roman" w:hAnsi="Times New Roman" w:cs="Times New Roman"/>
          <w:sz w:val="28"/>
          <w:szCs w:val="28"/>
          <w:lang w:val="kk-KZ"/>
        </w:rPr>
        <w:t xml:space="preserve">ның мазмұнына </w:t>
      </w:r>
      <w:r w:rsidR="005C59D2" w:rsidRPr="00C91A4F">
        <w:rPr>
          <w:rFonts w:ascii="Times New Roman" w:hAnsi="Times New Roman" w:cs="Times New Roman"/>
          <w:sz w:val="28"/>
          <w:szCs w:val="28"/>
          <w:lang w:val="kk-KZ"/>
        </w:rPr>
        <w:t>тіл иесі ретіндегі қазақ</w:t>
      </w:r>
      <w:r w:rsidR="00C91A4F" w:rsidRPr="00C91A4F">
        <w:rPr>
          <w:rFonts w:ascii="Times New Roman" w:hAnsi="Times New Roman" w:cs="Times New Roman"/>
          <w:sz w:val="28"/>
          <w:szCs w:val="28"/>
          <w:lang w:val="kk-KZ"/>
        </w:rPr>
        <w:t xml:space="preserve"> дә</w:t>
      </w:r>
      <w:r w:rsidR="005C59D2" w:rsidRPr="00C91A4F">
        <w:rPr>
          <w:rFonts w:ascii="Times New Roman" w:hAnsi="Times New Roman" w:cs="Times New Roman"/>
          <w:sz w:val="28"/>
          <w:szCs w:val="28"/>
          <w:lang w:val="kk-KZ"/>
        </w:rPr>
        <w:t>стүрлі мәдениеті мен танымына сай бір ұжымдық өмір сүру тәжірибесінің тәсілдері, құндылықтар жүйесі енеді. Бұл арада мәдени құндылықтар жүйесін бойына ұлттық код ретінде сақта</w:t>
      </w:r>
      <w:r w:rsidR="00C91A4F" w:rsidRPr="00C91A4F">
        <w:rPr>
          <w:rFonts w:ascii="Times New Roman" w:hAnsi="Times New Roman" w:cs="Times New Roman"/>
          <w:sz w:val="28"/>
          <w:szCs w:val="28"/>
          <w:lang w:val="kk-KZ"/>
        </w:rPr>
        <w:t xml:space="preserve">п, </w:t>
      </w:r>
      <w:r w:rsidR="005C59D2" w:rsidRPr="00C91A4F">
        <w:rPr>
          <w:rFonts w:ascii="Times New Roman" w:hAnsi="Times New Roman" w:cs="Times New Roman"/>
          <w:sz w:val="28"/>
          <w:szCs w:val="28"/>
          <w:lang w:val="kk-KZ"/>
        </w:rPr>
        <w:t>жаңғыртып,</w:t>
      </w:r>
      <w:r w:rsidR="00C91A4F" w:rsidRPr="00C91A4F">
        <w:rPr>
          <w:rFonts w:ascii="Times New Roman" w:hAnsi="Times New Roman" w:cs="Times New Roman"/>
          <w:sz w:val="28"/>
          <w:szCs w:val="28"/>
          <w:lang w:val="kk-KZ"/>
        </w:rPr>
        <w:t xml:space="preserve"> халықтың басынан өтіп, жинақта</w:t>
      </w:r>
      <w:r w:rsidR="005C59D2" w:rsidRPr="00C91A4F">
        <w:rPr>
          <w:rFonts w:ascii="Times New Roman" w:hAnsi="Times New Roman" w:cs="Times New Roman"/>
          <w:sz w:val="28"/>
          <w:szCs w:val="28"/>
          <w:lang w:val="kk-KZ"/>
        </w:rPr>
        <w:t>ған тәжірибесі</w:t>
      </w:r>
      <w:r w:rsidR="00C91A4F" w:rsidRPr="00C91A4F">
        <w:rPr>
          <w:rFonts w:ascii="Times New Roman" w:hAnsi="Times New Roman" w:cs="Times New Roman"/>
          <w:sz w:val="28"/>
          <w:szCs w:val="28"/>
          <w:lang w:val="kk-KZ"/>
        </w:rPr>
        <w:t xml:space="preserve"> </w:t>
      </w:r>
      <w:r w:rsidR="00FF59D9" w:rsidRPr="00FF59D9">
        <w:rPr>
          <w:rFonts w:ascii="Times New Roman" w:hAnsi="Times New Roman" w:cs="Times New Roman"/>
          <w:sz w:val="28"/>
          <w:szCs w:val="28"/>
          <w:lang w:val="kk-KZ"/>
        </w:rPr>
        <w:t xml:space="preserve">тіл арқылы </w:t>
      </w:r>
      <w:r w:rsidR="005C59D2" w:rsidRPr="00C91A4F">
        <w:rPr>
          <w:rFonts w:ascii="Times New Roman" w:hAnsi="Times New Roman" w:cs="Times New Roman"/>
          <w:sz w:val="28"/>
          <w:szCs w:val="28"/>
          <w:lang w:val="kk-KZ"/>
        </w:rPr>
        <w:t xml:space="preserve">көрінеді. Осыған орай, </w:t>
      </w:r>
      <w:r w:rsidR="0002380E" w:rsidRPr="00C91A4F">
        <w:rPr>
          <w:rFonts w:ascii="Times New Roman" w:hAnsi="Times New Roman" w:cs="Times New Roman"/>
          <w:sz w:val="28"/>
          <w:szCs w:val="28"/>
          <w:lang w:val="kk-KZ"/>
        </w:rPr>
        <w:t xml:space="preserve">төл мәдениет аясында қалыптасқан тілдің таңбалық қызметін жаңғыртып ашу (декодирование) </w:t>
      </w:r>
      <w:r w:rsidR="0002380E" w:rsidRPr="00C91A4F">
        <w:rPr>
          <w:rFonts w:ascii="Times New Roman" w:hAnsi="Times New Roman" w:cs="Times New Roman"/>
          <w:i/>
          <w:sz w:val="28"/>
          <w:szCs w:val="28"/>
          <w:lang w:val="kk-KZ"/>
        </w:rPr>
        <w:t>ұлт~мәдениет~тілдік сана</w:t>
      </w:r>
      <w:r w:rsidR="0002380E" w:rsidRPr="00C91A4F">
        <w:rPr>
          <w:rFonts w:ascii="Times New Roman" w:hAnsi="Times New Roman" w:cs="Times New Roman"/>
          <w:sz w:val="28"/>
          <w:szCs w:val="28"/>
          <w:lang w:val="kk-KZ"/>
        </w:rPr>
        <w:t xml:space="preserve"> сабақтастығындағы қосымша танымдық ақпаратты талап етеді. О</w:t>
      </w:r>
      <w:r w:rsidR="00C91A4F" w:rsidRPr="00C91A4F">
        <w:rPr>
          <w:rFonts w:ascii="Times New Roman" w:hAnsi="Times New Roman" w:cs="Times New Roman"/>
          <w:sz w:val="28"/>
          <w:szCs w:val="28"/>
          <w:lang w:val="kk-KZ"/>
        </w:rPr>
        <w:t>лай болса,</w:t>
      </w:r>
      <w:r w:rsidR="0002380E" w:rsidRPr="00C91A4F">
        <w:rPr>
          <w:rFonts w:ascii="Times New Roman" w:hAnsi="Times New Roman" w:cs="Times New Roman"/>
          <w:sz w:val="28"/>
          <w:szCs w:val="28"/>
          <w:lang w:val="kk-KZ"/>
        </w:rPr>
        <w:t xml:space="preserve"> ұлттық болмысты сипаттайтын мәдениет пен жадты сақтаушы тілдің жалғастырушы, жаңғыртушы қызметін когнитивтік аспектіде қарастыру оның қазіргі қоғамдағы белсенді қызметінің маңызды бір көрінісі </w:t>
      </w:r>
      <w:r w:rsidR="00FF59D9">
        <w:rPr>
          <w:rFonts w:ascii="Times New Roman" w:hAnsi="Times New Roman" w:cs="Times New Roman"/>
          <w:sz w:val="28"/>
          <w:szCs w:val="28"/>
          <w:lang w:val="kk-KZ"/>
        </w:rPr>
        <w:t xml:space="preserve">ретіндегі </w:t>
      </w:r>
      <w:r w:rsidR="0002380E" w:rsidRPr="00C91A4F">
        <w:rPr>
          <w:rFonts w:ascii="Times New Roman" w:hAnsi="Times New Roman" w:cs="Times New Roman"/>
          <w:sz w:val="28"/>
          <w:szCs w:val="28"/>
          <w:lang w:val="kk-KZ"/>
        </w:rPr>
        <w:t>жаңа қолданыстарға қатысты аса маңызды.</w:t>
      </w:r>
      <w:r w:rsidR="0002380E">
        <w:rPr>
          <w:rFonts w:ascii="Times New Roman" w:hAnsi="Times New Roman" w:cs="Times New Roman"/>
          <w:sz w:val="28"/>
          <w:szCs w:val="28"/>
          <w:lang w:val="kk-KZ"/>
        </w:rPr>
        <w:t xml:space="preserve"> </w:t>
      </w:r>
    </w:p>
    <w:p w:rsidR="00576391" w:rsidRDefault="00576391"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Pr>
          <w:rFonts w:ascii="Times New Roman" w:hAnsi="Times New Roman" w:cs="Times New Roman"/>
          <w:sz w:val="28"/>
          <w:szCs w:val="28"/>
          <w:lang w:val="kk-KZ"/>
        </w:rPr>
        <w:t>Мысалы, ғ</w:t>
      </w:r>
      <w:r w:rsidRPr="00330260">
        <w:rPr>
          <w:rFonts w:ascii="Times New Roman" w:hAnsi="Times New Roman" w:cs="Times New Roman"/>
          <w:sz w:val="28"/>
          <w:szCs w:val="28"/>
          <w:lang w:val="kk-KZ"/>
        </w:rPr>
        <w:t>алым Ж.</w:t>
      </w:r>
      <w:r w:rsidR="00490498">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Манкеева: «</w:t>
      </w:r>
      <w:r w:rsidR="007A1E6B">
        <w:rPr>
          <w:rFonts w:ascii="Times New Roman" w:hAnsi="Times New Roman" w:cs="Times New Roman"/>
          <w:sz w:val="28"/>
          <w:szCs w:val="28"/>
          <w:lang w:val="kk-KZ"/>
        </w:rPr>
        <w:t>Демек, т</w:t>
      </w:r>
      <w:r w:rsidRPr="00330260">
        <w:rPr>
          <w:rFonts w:ascii="Times New Roman" w:hAnsi="Times New Roman" w:cs="Times New Roman"/>
          <w:sz w:val="28"/>
          <w:szCs w:val="28"/>
          <w:lang w:val="kk-KZ"/>
        </w:rPr>
        <w:t>іл – этносты</w:t>
      </w:r>
      <w:r w:rsidR="007A1E6B">
        <w:rPr>
          <w:rFonts w:ascii="Times New Roman" w:hAnsi="Times New Roman" w:cs="Times New Roman"/>
          <w:sz w:val="28"/>
          <w:szCs w:val="28"/>
          <w:lang w:val="kk-KZ"/>
        </w:rPr>
        <w:t xml:space="preserve">ң бүкіл рухани, </w:t>
      </w:r>
      <w:r w:rsidRPr="00330260">
        <w:rPr>
          <w:rFonts w:ascii="Times New Roman" w:hAnsi="Times New Roman" w:cs="Times New Roman"/>
          <w:sz w:val="28"/>
          <w:szCs w:val="28"/>
          <w:lang w:val="kk-KZ"/>
        </w:rPr>
        <w:t xml:space="preserve"> </w:t>
      </w:r>
      <w:r w:rsidR="007A1E6B">
        <w:rPr>
          <w:rFonts w:ascii="Times New Roman" w:hAnsi="Times New Roman" w:cs="Times New Roman"/>
          <w:sz w:val="28"/>
          <w:szCs w:val="28"/>
          <w:lang w:val="kk-KZ"/>
        </w:rPr>
        <w:t>мәдени байлығының куәгері іспетті. Ол ұлттың барлық болмысы мен өмір тіршілігін, дүниетанымы мен әдет-ғұрпын бойында сіңіріп, ата мұрасы, асыл қазынасы ретінде ұрпақтан ұрпаққа жеткізіп отыратын кумулятивтік қызметіне тікелей қатысты</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деп санайды </w:t>
      </w:r>
      <w:r w:rsidRPr="008B4253">
        <w:rPr>
          <w:rFonts w:ascii="Times New Roman" w:hAnsi="Times New Roman" w:cs="Times New Roman"/>
          <w:sz w:val="28"/>
          <w:szCs w:val="28"/>
          <w:lang w:val="tr-TR"/>
        </w:rPr>
        <w:t>[</w:t>
      </w:r>
      <w:r w:rsidRPr="008B4253">
        <w:rPr>
          <w:rFonts w:ascii="Times New Roman" w:hAnsi="Times New Roman" w:cs="Times New Roman"/>
          <w:sz w:val="28"/>
          <w:szCs w:val="28"/>
          <w:lang w:val="kk-KZ"/>
        </w:rPr>
        <w:t>1</w:t>
      </w:r>
      <w:r w:rsidR="002C754B">
        <w:rPr>
          <w:rFonts w:ascii="Times New Roman" w:hAnsi="Times New Roman" w:cs="Times New Roman"/>
          <w:sz w:val="28"/>
          <w:szCs w:val="28"/>
          <w:lang w:val="kk-KZ"/>
        </w:rPr>
        <w:t>6</w:t>
      </w:r>
      <w:r w:rsidR="001C3C22">
        <w:rPr>
          <w:rFonts w:ascii="Times New Roman" w:hAnsi="Times New Roman" w:cs="Times New Roman"/>
          <w:sz w:val="28"/>
          <w:szCs w:val="28"/>
          <w:lang w:val="kk-KZ"/>
        </w:rPr>
        <w:t>0</w:t>
      </w:r>
      <w:r w:rsidR="005B6C70" w:rsidRPr="00B62008">
        <w:rPr>
          <w:rFonts w:ascii="Times New Roman" w:hAnsi="Times New Roman" w:cs="Times New Roman"/>
          <w:sz w:val="28"/>
          <w:szCs w:val="28"/>
          <w:lang w:val="kk-KZ"/>
        </w:rPr>
        <w:t>,</w:t>
      </w:r>
      <w:r w:rsidR="00B62008" w:rsidRPr="00B62008">
        <w:rPr>
          <w:rFonts w:ascii="Times New Roman" w:hAnsi="Times New Roman" w:cs="Times New Roman"/>
          <w:sz w:val="28"/>
          <w:szCs w:val="28"/>
          <w:lang w:val="kk-KZ"/>
        </w:rPr>
        <w:t xml:space="preserve"> </w:t>
      </w:r>
      <w:r w:rsidR="00ED36FB">
        <w:rPr>
          <w:rFonts w:ascii="Times New Roman" w:hAnsi="Times New Roman" w:cs="Times New Roman"/>
          <w:sz w:val="28"/>
          <w:szCs w:val="28"/>
          <w:lang w:val="kk-KZ"/>
        </w:rPr>
        <w:t xml:space="preserve">б. </w:t>
      </w:r>
      <w:r w:rsidR="007A1E6B">
        <w:rPr>
          <w:rFonts w:ascii="Times New Roman" w:hAnsi="Times New Roman" w:cs="Times New Roman"/>
          <w:sz w:val="28"/>
          <w:szCs w:val="28"/>
          <w:lang w:val="kk-KZ"/>
        </w:rPr>
        <w:t>241</w:t>
      </w:r>
      <w:r w:rsidRPr="00B62008">
        <w:rPr>
          <w:rFonts w:ascii="Times New Roman" w:hAnsi="Times New Roman" w:cs="Times New Roman"/>
          <w:sz w:val="28"/>
          <w:szCs w:val="28"/>
          <w:lang w:val="tr-TR"/>
        </w:rPr>
        <w:t>]</w:t>
      </w:r>
      <w:r w:rsidRPr="00B62008">
        <w:rPr>
          <w:rFonts w:ascii="Times New Roman" w:hAnsi="Times New Roman" w:cs="Times New Roman"/>
          <w:sz w:val="28"/>
          <w:szCs w:val="28"/>
          <w:lang w:val="kk-KZ"/>
        </w:rPr>
        <w:t>.</w:t>
      </w:r>
      <w:r w:rsidRPr="008B4253">
        <w:rPr>
          <w:rFonts w:ascii="Times New Roman" w:hAnsi="Times New Roman" w:cs="Times New Roman"/>
          <w:sz w:val="28"/>
          <w:szCs w:val="28"/>
          <w:lang w:val="tr-TR"/>
        </w:rPr>
        <w:t xml:space="preserve"> </w:t>
      </w:r>
      <w:r>
        <w:rPr>
          <w:rFonts w:ascii="Times New Roman" w:hAnsi="Times New Roman" w:cs="Times New Roman"/>
          <w:sz w:val="28"/>
          <w:szCs w:val="28"/>
          <w:lang w:val="kk-KZ"/>
        </w:rPr>
        <w:tab/>
      </w:r>
      <w:r w:rsidR="00D233A0" w:rsidRPr="00BC6963">
        <w:rPr>
          <w:rFonts w:ascii="Times New Roman" w:hAnsi="Times New Roman" w:cs="Times New Roman"/>
          <w:sz w:val="28"/>
          <w:szCs w:val="28"/>
          <w:lang w:val="kk-KZ"/>
        </w:rPr>
        <w:t xml:space="preserve">Зерттеуші </w:t>
      </w:r>
      <w:r w:rsidRPr="00BC6963">
        <w:rPr>
          <w:rFonts w:ascii="Times New Roman" w:hAnsi="Times New Roman" w:cs="Times New Roman"/>
          <w:sz w:val="28"/>
          <w:szCs w:val="28"/>
          <w:lang w:val="kk-KZ"/>
        </w:rPr>
        <w:t>сөз</w:t>
      </w:r>
      <w:r w:rsidR="00D233A0" w:rsidRPr="00BC6963">
        <w:rPr>
          <w:rFonts w:ascii="Times New Roman" w:hAnsi="Times New Roman" w:cs="Times New Roman"/>
          <w:sz w:val="28"/>
          <w:szCs w:val="28"/>
          <w:lang w:val="kk-KZ"/>
        </w:rPr>
        <w:t>ді тек қана дыбыстардың жай тіркес</w:t>
      </w:r>
      <w:r w:rsidRPr="00BC6963">
        <w:rPr>
          <w:rFonts w:ascii="Times New Roman" w:hAnsi="Times New Roman" w:cs="Times New Roman"/>
          <w:sz w:val="28"/>
          <w:szCs w:val="28"/>
          <w:lang w:val="kk-KZ"/>
        </w:rPr>
        <w:t xml:space="preserve">і </w:t>
      </w:r>
      <w:r w:rsidR="00D233A0" w:rsidRPr="00BC6963">
        <w:rPr>
          <w:rFonts w:ascii="Times New Roman" w:hAnsi="Times New Roman" w:cs="Times New Roman"/>
          <w:sz w:val="28"/>
          <w:szCs w:val="28"/>
          <w:lang w:val="kk-KZ"/>
        </w:rPr>
        <w:t xml:space="preserve">ғана </w:t>
      </w:r>
      <w:r w:rsidR="00FF59D9">
        <w:rPr>
          <w:rFonts w:ascii="Times New Roman" w:hAnsi="Times New Roman" w:cs="Times New Roman"/>
          <w:sz w:val="28"/>
          <w:szCs w:val="28"/>
          <w:lang w:val="kk-KZ"/>
        </w:rPr>
        <w:t>емес, белгілі бір мағына</w:t>
      </w:r>
      <w:r w:rsidRPr="00BC6963">
        <w:rPr>
          <w:rFonts w:ascii="Times New Roman" w:hAnsi="Times New Roman" w:cs="Times New Roman"/>
          <w:sz w:val="28"/>
          <w:szCs w:val="28"/>
          <w:lang w:val="kk-KZ"/>
        </w:rPr>
        <w:t xml:space="preserve"> </w:t>
      </w:r>
      <w:r w:rsidR="00BC6963" w:rsidRPr="00BC6963">
        <w:rPr>
          <w:rFonts w:ascii="Times New Roman" w:hAnsi="Times New Roman" w:cs="Times New Roman"/>
          <w:sz w:val="28"/>
          <w:szCs w:val="28"/>
          <w:lang w:val="kk-KZ"/>
        </w:rPr>
        <w:t>көрінісі</w:t>
      </w:r>
      <w:r w:rsidR="00D233A0" w:rsidRPr="00BC6963">
        <w:rPr>
          <w:rFonts w:ascii="Times New Roman" w:hAnsi="Times New Roman" w:cs="Times New Roman"/>
          <w:sz w:val="28"/>
          <w:szCs w:val="28"/>
          <w:lang w:val="kk-KZ"/>
        </w:rPr>
        <w:t xml:space="preserve"> ретінде</w:t>
      </w:r>
      <w:r w:rsidRPr="00BC6963">
        <w:rPr>
          <w:rFonts w:ascii="Times New Roman" w:hAnsi="Times New Roman" w:cs="Times New Roman"/>
          <w:sz w:val="28"/>
          <w:szCs w:val="28"/>
          <w:lang w:val="kk-KZ"/>
        </w:rPr>
        <w:t xml:space="preserve"> кеңістік пен уақыт аралығында өзгеріп, </w:t>
      </w:r>
      <w:r w:rsidR="00BC6963" w:rsidRPr="00BC6963">
        <w:rPr>
          <w:rFonts w:ascii="Times New Roman" w:hAnsi="Times New Roman" w:cs="Times New Roman"/>
          <w:i/>
          <w:sz w:val="28"/>
          <w:szCs w:val="28"/>
          <w:lang w:val="kk-KZ"/>
        </w:rPr>
        <w:t>т</w:t>
      </w:r>
      <w:r w:rsidRPr="00BC6963">
        <w:rPr>
          <w:rFonts w:ascii="Times New Roman" w:hAnsi="Times New Roman" w:cs="Times New Roman"/>
          <w:i/>
          <w:sz w:val="28"/>
          <w:szCs w:val="28"/>
          <w:lang w:val="kk-KZ"/>
        </w:rPr>
        <w:t>іл</w:t>
      </w:r>
      <w:r w:rsidR="00676716" w:rsidRPr="00BC6963">
        <w:rPr>
          <w:rFonts w:ascii="Times New Roman" w:hAnsi="Times New Roman" w:cs="Times New Roman"/>
          <w:i/>
          <w:sz w:val="28"/>
          <w:szCs w:val="28"/>
          <w:lang w:val="kk-KZ"/>
        </w:rPr>
        <w:t>~</w:t>
      </w:r>
      <w:r w:rsidRPr="00BC6963">
        <w:rPr>
          <w:rFonts w:ascii="Times New Roman" w:hAnsi="Times New Roman" w:cs="Times New Roman"/>
          <w:i/>
          <w:sz w:val="28"/>
          <w:szCs w:val="28"/>
          <w:lang w:val="kk-KZ"/>
        </w:rPr>
        <w:t>мәдениет</w:t>
      </w:r>
      <w:r w:rsidR="00676716" w:rsidRPr="00BC6963">
        <w:rPr>
          <w:rFonts w:ascii="Times New Roman" w:hAnsi="Times New Roman" w:cs="Times New Roman"/>
          <w:i/>
          <w:sz w:val="28"/>
          <w:szCs w:val="28"/>
          <w:lang w:val="kk-KZ"/>
        </w:rPr>
        <w:t>~</w:t>
      </w:r>
      <w:r w:rsidRPr="00BC6963">
        <w:rPr>
          <w:rFonts w:ascii="Times New Roman" w:hAnsi="Times New Roman" w:cs="Times New Roman"/>
          <w:i/>
          <w:sz w:val="28"/>
          <w:szCs w:val="28"/>
          <w:lang w:val="kk-KZ"/>
        </w:rPr>
        <w:t>сана</w:t>
      </w:r>
      <w:r w:rsidRPr="00BC6963">
        <w:rPr>
          <w:rFonts w:ascii="Times New Roman" w:hAnsi="Times New Roman" w:cs="Times New Roman"/>
          <w:sz w:val="28"/>
          <w:szCs w:val="28"/>
          <w:lang w:val="kk-KZ"/>
        </w:rPr>
        <w:t xml:space="preserve"> «үш тұғыр</w:t>
      </w:r>
      <w:r w:rsidR="00BC6963" w:rsidRPr="00BC6963">
        <w:rPr>
          <w:rFonts w:ascii="Times New Roman" w:hAnsi="Times New Roman" w:cs="Times New Roman"/>
          <w:sz w:val="28"/>
          <w:szCs w:val="28"/>
          <w:lang w:val="kk-KZ"/>
        </w:rPr>
        <w:t>ында</w:t>
      </w:r>
      <w:r w:rsidRPr="00BC6963">
        <w:rPr>
          <w:rFonts w:ascii="Times New Roman" w:hAnsi="Times New Roman" w:cs="Times New Roman"/>
          <w:sz w:val="28"/>
          <w:szCs w:val="28"/>
          <w:lang w:val="kk-KZ"/>
        </w:rPr>
        <w:t>»</w:t>
      </w:r>
      <w:r w:rsidR="00BC6963" w:rsidRPr="00BC6963">
        <w:rPr>
          <w:rFonts w:ascii="Times New Roman" w:hAnsi="Times New Roman" w:cs="Times New Roman"/>
          <w:sz w:val="28"/>
          <w:szCs w:val="28"/>
          <w:lang w:val="kk-KZ"/>
        </w:rPr>
        <w:t xml:space="preserve"> сабақтасып,</w:t>
      </w:r>
      <w:r w:rsidRPr="00BC6963">
        <w:rPr>
          <w:rFonts w:ascii="Times New Roman" w:hAnsi="Times New Roman" w:cs="Times New Roman"/>
          <w:sz w:val="28"/>
          <w:szCs w:val="28"/>
          <w:lang w:val="kk-KZ"/>
        </w:rPr>
        <w:t xml:space="preserve"> бүтін бір тұтастық құрай</w:t>
      </w:r>
      <w:r w:rsidR="00BC6963" w:rsidRPr="00BC6963">
        <w:rPr>
          <w:rFonts w:ascii="Times New Roman" w:hAnsi="Times New Roman" w:cs="Times New Roman"/>
          <w:sz w:val="28"/>
          <w:szCs w:val="28"/>
          <w:lang w:val="kk-KZ"/>
        </w:rPr>
        <w:t xml:space="preserve">тын тілдік таңба деп </w:t>
      </w:r>
      <w:r w:rsidR="006E3B2D">
        <w:rPr>
          <w:rFonts w:ascii="Times New Roman" w:hAnsi="Times New Roman" w:cs="Times New Roman"/>
          <w:sz w:val="28"/>
          <w:szCs w:val="28"/>
          <w:lang w:val="kk-KZ"/>
        </w:rPr>
        <w:t>көрсетеді.</w:t>
      </w:r>
      <w:r w:rsidR="00BC6963" w:rsidRPr="00BC6963">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ab/>
      </w:r>
    </w:p>
    <w:p w:rsidR="005E35C3" w:rsidRPr="007E3CE3" w:rsidRDefault="005E35C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E3CE3" w:rsidRPr="007E3CE3">
        <w:rPr>
          <w:rFonts w:ascii="Times New Roman" w:hAnsi="Times New Roman" w:cs="Times New Roman"/>
          <w:sz w:val="28"/>
          <w:szCs w:val="28"/>
          <w:lang w:val="kk-KZ"/>
        </w:rPr>
        <w:t>20 ғасырдың 30 жылдарында а</w:t>
      </w:r>
      <w:r w:rsidR="00BC6963" w:rsidRPr="007E3CE3">
        <w:rPr>
          <w:rFonts w:ascii="Times New Roman" w:hAnsi="Times New Roman" w:cs="Times New Roman"/>
          <w:sz w:val="28"/>
          <w:szCs w:val="28"/>
          <w:lang w:val="kk-KZ"/>
        </w:rPr>
        <w:t xml:space="preserve">лғаш рет </w:t>
      </w:r>
      <w:r w:rsidR="00D8560E" w:rsidRPr="007E3CE3">
        <w:rPr>
          <w:rFonts w:ascii="Times New Roman" w:hAnsi="Times New Roman" w:cs="Times New Roman"/>
          <w:sz w:val="28"/>
          <w:szCs w:val="28"/>
          <w:lang w:val="kk-KZ"/>
        </w:rPr>
        <w:t>А</w:t>
      </w:r>
      <w:r w:rsidR="00BC6963" w:rsidRPr="007E3CE3">
        <w:rPr>
          <w:rFonts w:ascii="Times New Roman" w:hAnsi="Times New Roman" w:cs="Times New Roman"/>
          <w:sz w:val="28"/>
          <w:szCs w:val="28"/>
          <w:lang w:val="kk-KZ"/>
        </w:rPr>
        <w:t>мерика</w:t>
      </w:r>
      <w:r w:rsidR="00D8560E" w:rsidRPr="007E3CE3">
        <w:rPr>
          <w:rFonts w:ascii="Times New Roman" w:hAnsi="Times New Roman" w:cs="Times New Roman"/>
          <w:sz w:val="28"/>
          <w:szCs w:val="28"/>
          <w:lang w:val="kk-KZ"/>
        </w:rPr>
        <w:t>ның</w:t>
      </w:r>
      <w:r w:rsidR="00BC6963" w:rsidRPr="007E3CE3">
        <w:rPr>
          <w:rFonts w:ascii="Times New Roman" w:hAnsi="Times New Roman" w:cs="Times New Roman"/>
          <w:sz w:val="28"/>
          <w:szCs w:val="28"/>
          <w:lang w:val="kk-KZ"/>
        </w:rPr>
        <w:t xml:space="preserve"> </w:t>
      </w:r>
      <w:r w:rsidR="00D8560E" w:rsidRPr="007E3CE3">
        <w:rPr>
          <w:rFonts w:ascii="Times New Roman" w:hAnsi="Times New Roman" w:cs="Times New Roman"/>
          <w:sz w:val="28"/>
          <w:szCs w:val="28"/>
          <w:lang w:val="kk-KZ"/>
        </w:rPr>
        <w:t xml:space="preserve">антропологиялық </w:t>
      </w:r>
      <w:r w:rsidR="00BC6963" w:rsidRPr="007E3CE3">
        <w:rPr>
          <w:rFonts w:ascii="Times New Roman" w:hAnsi="Times New Roman" w:cs="Times New Roman"/>
          <w:sz w:val="28"/>
          <w:szCs w:val="28"/>
          <w:lang w:val="kk-KZ"/>
        </w:rPr>
        <w:t>лингвист</w:t>
      </w:r>
      <w:r w:rsidR="00D8560E" w:rsidRPr="007E3CE3">
        <w:rPr>
          <w:rFonts w:ascii="Times New Roman" w:hAnsi="Times New Roman" w:cs="Times New Roman"/>
          <w:sz w:val="28"/>
          <w:szCs w:val="28"/>
          <w:lang w:val="kk-KZ"/>
        </w:rPr>
        <w:t>ика өкілдері</w:t>
      </w:r>
      <w:r w:rsidR="00BC6963" w:rsidRPr="007E3CE3">
        <w:rPr>
          <w:rFonts w:ascii="Times New Roman" w:hAnsi="Times New Roman" w:cs="Times New Roman"/>
          <w:sz w:val="28"/>
          <w:szCs w:val="28"/>
          <w:lang w:val="kk-KZ"/>
        </w:rPr>
        <w:t xml:space="preserve"> Э.</w:t>
      </w:r>
      <w:r w:rsidR="007E3CE3">
        <w:rPr>
          <w:rFonts w:ascii="Times New Roman" w:hAnsi="Times New Roman" w:cs="Times New Roman"/>
          <w:sz w:val="28"/>
          <w:szCs w:val="28"/>
          <w:lang w:val="kk-KZ"/>
        </w:rPr>
        <w:t xml:space="preserve"> </w:t>
      </w:r>
      <w:r w:rsidR="00BC6963" w:rsidRPr="007E3CE3">
        <w:rPr>
          <w:rFonts w:ascii="Times New Roman" w:hAnsi="Times New Roman" w:cs="Times New Roman"/>
          <w:sz w:val="28"/>
          <w:szCs w:val="28"/>
          <w:lang w:val="kk-KZ"/>
        </w:rPr>
        <w:t>Сепир мен Б.Л</w:t>
      </w:r>
      <w:r w:rsidR="007E3CE3">
        <w:rPr>
          <w:rFonts w:ascii="Times New Roman" w:hAnsi="Times New Roman" w:cs="Times New Roman"/>
          <w:sz w:val="28"/>
          <w:szCs w:val="28"/>
          <w:lang w:val="kk-KZ"/>
        </w:rPr>
        <w:t>.</w:t>
      </w:r>
      <w:r w:rsidR="00BC6963" w:rsidRPr="007E3CE3">
        <w:rPr>
          <w:rFonts w:ascii="Times New Roman" w:hAnsi="Times New Roman" w:cs="Times New Roman"/>
          <w:sz w:val="28"/>
          <w:szCs w:val="28"/>
          <w:lang w:val="kk-KZ"/>
        </w:rPr>
        <w:t xml:space="preserve"> Уорф өз еңбектеріне т</w:t>
      </w:r>
      <w:r w:rsidRPr="007E3CE3">
        <w:rPr>
          <w:rFonts w:ascii="Times New Roman" w:hAnsi="Times New Roman" w:cs="Times New Roman"/>
          <w:sz w:val="28"/>
          <w:szCs w:val="28"/>
          <w:lang w:val="kk-KZ"/>
        </w:rPr>
        <w:t>іл мен дүн</w:t>
      </w:r>
      <w:r w:rsidR="00BC6963" w:rsidRPr="007E3CE3">
        <w:rPr>
          <w:rFonts w:ascii="Times New Roman" w:hAnsi="Times New Roman" w:cs="Times New Roman"/>
          <w:sz w:val="28"/>
          <w:szCs w:val="28"/>
          <w:lang w:val="kk-KZ"/>
        </w:rPr>
        <w:t>иетаным</w:t>
      </w:r>
      <w:r w:rsidR="00F770B0" w:rsidRPr="007E3CE3">
        <w:rPr>
          <w:rFonts w:ascii="Times New Roman" w:hAnsi="Times New Roman" w:cs="Times New Roman"/>
          <w:sz w:val="28"/>
          <w:szCs w:val="28"/>
          <w:lang w:val="kk-KZ"/>
        </w:rPr>
        <w:t xml:space="preserve"> сабақтастығы</w:t>
      </w:r>
      <w:r w:rsidRPr="007E3CE3">
        <w:rPr>
          <w:rFonts w:ascii="Times New Roman" w:hAnsi="Times New Roman" w:cs="Times New Roman"/>
          <w:sz w:val="28"/>
          <w:szCs w:val="28"/>
          <w:lang w:val="kk-KZ"/>
        </w:rPr>
        <w:t xml:space="preserve"> туралы идеяны негіз етіп ал</w:t>
      </w:r>
      <w:r w:rsidR="00F770B0" w:rsidRPr="007E3CE3">
        <w:rPr>
          <w:rFonts w:ascii="Times New Roman" w:hAnsi="Times New Roman" w:cs="Times New Roman"/>
          <w:sz w:val="28"/>
          <w:szCs w:val="28"/>
          <w:lang w:val="kk-KZ"/>
        </w:rPr>
        <w:t xml:space="preserve">ған бұл бағыттың атауы </w:t>
      </w:r>
      <w:r w:rsidR="00BC6963" w:rsidRPr="007E3CE3">
        <w:rPr>
          <w:rFonts w:ascii="Times New Roman" w:hAnsi="Times New Roman" w:cs="Times New Roman"/>
          <w:sz w:val="28"/>
          <w:szCs w:val="28"/>
          <w:lang w:val="kk-KZ"/>
        </w:rPr>
        <w:t>к</w:t>
      </w:r>
      <w:r w:rsidRPr="007E3CE3">
        <w:rPr>
          <w:rFonts w:ascii="Times New Roman" w:hAnsi="Times New Roman" w:cs="Times New Roman"/>
          <w:sz w:val="28"/>
          <w:szCs w:val="28"/>
          <w:lang w:val="kk-KZ"/>
        </w:rPr>
        <w:t xml:space="preserve">ейін «Сепир-Уорф </w:t>
      </w:r>
      <w:r w:rsidR="00F00BF9" w:rsidRPr="007E3CE3">
        <w:rPr>
          <w:rFonts w:ascii="Times New Roman" w:hAnsi="Times New Roman" w:cs="Times New Roman"/>
          <w:sz w:val="28"/>
          <w:szCs w:val="28"/>
          <w:lang w:val="kk-KZ"/>
        </w:rPr>
        <w:t>болжамы</w:t>
      </w:r>
      <w:r w:rsidRPr="007E3CE3">
        <w:rPr>
          <w:rFonts w:ascii="Times New Roman" w:hAnsi="Times New Roman" w:cs="Times New Roman"/>
          <w:sz w:val="28"/>
          <w:szCs w:val="28"/>
          <w:lang w:val="kk-KZ"/>
        </w:rPr>
        <w:t>» де</w:t>
      </w:r>
      <w:r w:rsidR="00F770B0" w:rsidRPr="007E3CE3">
        <w:rPr>
          <w:rFonts w:ascii="Times New Roman" w:hAnsi="Times New Roman" w:cs="Times New Roman"/>
          <w:sz w:val="28"/>
          <w:szCs w:val="28"/>
          <w:lang w:val="kk-KZ"/>
        </w:rPr>
        <w:t>п қалыптасты</w:t>
      </w:r>
      <w:r w:rsidRPr="007E3CE3">
        <w:rPr>
          <w:rFonts w:ascii="Times New Roman" w:hAnsi="Times New Roman" w:cs="Times New Roman"/>
          <w:sz w:val="28"/>
          <w:szCs w:val="28"/>
          <w:lang w:val="kk-KZ"/>
        </w:rPr>
        <w:t xml:space="preserve">. </w:t>
      </w:r>
      <w:r w:rsidR="00BC6963" w:rsidRPr="007E3CE3">
        <w:rPr>
          <w:rFonts w:ascii="Times New Roman" w:hAnsi="Times New Roman" w:cs="Times New Roman"/>
          <w:sz w:val="28"/>
          <w:szCs w:val="28"/>
          <w:lang w:val="kk-KZ"/>
        </w:rPr>
        <w:t>Оның негізгі мәні – адамның ойлау жүйесі, дүниетанымы әлемнің тілдік бейнесіне сабақтас қалыптасады. Сондықтан</w:t>
      </w:r>
      <w:r w:rsidR="00531981" w:rsidRPr="007E3CE3">
        <w:rPr>
          <w:rFonts w:ascii="Times New Roman" w:hAnsi="Times New Roman" w:cs="Times New Roman"/>
          <w:sz w:val="28"/>
          <w:szCs w:val="28"/>
          <w:lang w:val="kk-KZ"/>
        </w:rPr>
        <w:t>, жоғарыда атап көрсетілгендей,</w:t>
      </w:r>
      <w:r w:rsidR="00BC6963" w:rsidRPr="007E3CE3">
        <w:rPr>
          <w:rFonts w:ascii="Times New Roman" w:hAnsi="Times New Roman" w:cs="Times New Roman"/>
          <w:sz w:val="28"/>
          <w:szCs w:val="28"/>
          <w:lang w:val="kk-KZ"/>
        </w:rPr>
        <w:t xml:space="preserve"> </w:t>
      </w:r>
      <w:r w:rsidRPr="007E3CE3">
        <w:rPr>
          <w:rFonts w:ascii="Times New Roman" w:hAnsi="Times New Roman" w:cs="Times New Roman"/>
          <w:sz w:val="28"/>
          <w:szCs w:val="28"/>
          <w:lang w:val="kk-KZ"/>
        </w:rPr>
        <w:t xml:space="preserve">сол тілде сөйлейтіндердің </w:t>
      </w:r>
      <w:r w:rsidR="00BC6963" w:rsidRPr="007E3CE3">
        <w:rPr>
          <w:rFonts w:ascii="Times New Roman" w:hAnsi="Times New Roman" w:cs="Times New Roman"/>
          <w:sz w:val="28"/>
          <w:szCs w:val="28"/>
          <w:lang w:val="kk-KZ"/>
        </w:rPr>
        <w:t xml:space="preserve">болмысы, сөзі мен </w:t>
      </w:r>
      <w:r w:rsidRPr="007E3CE3">
        <w:rPr>
          <w:rFonts w:ascii="Times New Roman" w:hAnsi="Times New Roman" w:cs="Times New Roman"/>
          <w:sz w:val="28"/>
          <w:szCs w:val="28"/>
          <w:lang w:val="kk-KZ"/>
        </w:rPr>
        <w:t>іс-әрекеті де осы тілдік бейнеге байланысты</w:t>
      </w:r>
      <w:r w:rsidR="00BC6963" w:rsidRPr="007E3CE3">
        <w:rPr>
          <w:rFonts w:ascii="Times New Roman" w:hAnsi="Times New Roman" w:cs="Times New Roman"/>
          <w:sz w:val="28"/>
          <w:szCs w:val="28"/>
          <w:lang w:val="kk-KZ"/>
        </w:rPr>
        <w:t xml:space="preserve"> құрылады</w:t>
      </w:r>
      <w:r w:rsidRPr="007E3CE3">
        <w:rPr>
          <w:rFonts w:ascii="Times New Roman" w:hAnsi="Times New Roman" w:cs="Times New Roman"/>
          <w:sz w:val="28"/>
          <w:szCs w:val="28"/>
          <w:lang w:val="kk-KZ"/>
        </w:rPr>
        <w:t>.</w:t>
      </w:r>
      <w:r w:rsidR="00BC6963" w:rsidRPr="007E3CE3">
        <w:rPr>
          <w:rFonts w:ascii="Times New Roman" w:hAnsi="Times New Roman" w:cs="Times New Roman"/>
          <w:sz w:val="28"/>
          <w:szCs w:val="28"/>
          <w:lang w:val="kk-KZ"/>
        </w:rPr>
        <w:t xml:space="preserve"> </w:t>
      </w:r>
    </w:p>
    <w:p w:rsidR="001D03E2" w:rsidRDefault="00B832F2" w:rsidP="00D649DE">
      <w:pPr>
        <w:tabs>
          <w:tab w:val="left" w:pos="567"/>
        </w:tabs>
        <w:spacing w:after="0" w:line="240" w:lineRule="auto"/>
        <w:ind w:firstLine="709"/>
        <w:jc w:val="both"/>
        <w:rPr>
          <w:rFonts w:ascii="Times New Roman" w:hAnsi="Times New Roman" w:cs="Times New Roman"/>
          <w:sz w:val="28"/>
          <w:szCs w:val="28"/>
          <w:lang w:val="kk-KZ"/>
        </w:rPr>
      </w:pPr>
      <w:r w:rsidRPr="007E3CE3">
        <w:rPr>
          <w:rFonts w:ascii="Times New Roman" w:eastAsia="Calibri" w:hAnsi="Times New Roman" w:cs="Times New Roman"/>
          <w:sz w:val="28"/>
          <w:szCs w:val="28"/>
          <w:lang w:val="kk-KZ"/>
        </w:rPr>
        <w:tab/>
        <w:t>Т</w:t>
      </w:r>
      <w:r w:rsidR="00FF59D9" w:rsidRPr="007E3CE3">
        <w:rPr>
          <w:rFonts w:ascii="Times New Roman" w:eastAsia="Calibri" w:hAnsi="Times New Roman" w:cs="Times New Roman"/>
          <w:sz w:val="28"/>
          <w:szCs w:val="28"/>
          <w:lang w:val="kk-KZ"/>
        </w:rPr>
        <w:t>іл мен таным</w:t>
      </w:r>
      <w:r w:rsidRPr="007E3CE3">
        <w:rPr>
          <w:rFonts w:ascii="Times New Roman" w:eastAsia="Calibri" w:hAnsi="Times New Roman" w:cs="Times New Roman"/>
          <w:sz w:val="28"/>
          <w:szCs w:val="28"/>
          <w:lang w:val="kk-KZ"/>
        </w:rPr>
        <w:t xml:space="preserve"> арақатынасын </w:t>
      </w:r>
      <w:r w:rsidR="005E35C3" w:rsidRPr="007E3CE3">
        <w:rPr>
          <w:rFonts w:ascii="Times New Roman" w:hAnsi="Times New Roman" w:cs="Times New Roman"/>
          <w:sz w:val="28"/>
          <w:szCs w:val="28"/>
          <w:lang w:val="kk-KZ"/>
        </w:rPr>
        <w:t>қазақ тіл білімін</w:t>
      </w:r>
      <w:r w:rsidRPr="007E3CE3">
        <w:rPr>
          <w:rFonts w:ascii="Times New Roman" w:hAnsi="Times New Roman" w:cs="Times New Roman"/>
          <w:sz w:val="28"/>
          <w:szCs w:val="28"/>
          <w:lang w:val="kk-KZ"/>
        </w:rPr>
        <w:t>ің</w:t>
      </w:r>
      <w:r w:rsidR="005E35C3" w:rsidRPr="007E3CE3">
        <w:rPr>
          <w:rFonts w:ascii="Times New Roman" w:hAnsi="Times New Roman" w:cs="Times New Roman"/>
          <w:sz w:val="28"/>
          <w:szCs w:val="28"/>
          <w:lang w:val="kk-KZ"/>
        </w:rPr>
        <w:t xml:space="preserve"> </w:t>
      </w:r>
      <w:r w:rsidRPr="007E3CE3">
        <w:rPr>
          <w:rFonts w:ascii="Times New Roman" w:hAnsi="Times New Roman" w:cs="Times New Roman"/>
          <w:sz w:val="28"/>
          <w:szCs w:val="28"/>
          <w:lang w:val="kk-KZ"/>
        </w:rPr>
        <w:t>құрылымдық</w:t>
      </w:r>
      <w:r w:rsidRPr="00B832F2">
        <w:rPr>
          <w:rFonts w:ascii="Times New Roman" w:hAnsi="Times New Roman" w:cs="Times New Roman"/>
          <w:sz w:val="28"/>
          <w:szCs w:val="28"/>
          <w:lang w:val="kk-KZ"/>
        </w:rPr>
        <w:t xml:space="preserve"> жүйе</w:t>
      </w:r>
      <w:r>
        <w:rPr>
          <w:rFonts w:ascii="Times New Roman" w:hAnsi="Times New Roman" w:cs="Times New Roman"/>
          <w:sz w:val="28"/>
          <w:szCs w:val="28"/>
          <w:lang w:val="kk-KZ"/>
        </w:rPr>
        <w:t xml:space="preserve">сі </w:t>
      </w:r>
      <w:r w:rsidRPr="00B832F2">
        <w:rPr>
          <w:rFonts w:ascii="Times New Roman" w:hAnsi="Times New Roman" w:cs="Times New Roman"/>
          <w:sz w:val="28"/>
          <w:szCs w:val="28"/>
          <w:lang w:val="kk-KZ"/>
        </w:rPr>
        <w:t xml:space="preserve"> негізінде</w:t>
      </w:r>
      <w:r>
        <w:rPr>
          <w:rFonts w:ascii="Times New Roman" w:hAnsi="Times New Roman" w:cs="Times New Roman"/>
          <w:sz w:val="28"/>
          <w:szCs w:val="28"/>
          <w:lang w:val="kk-KZ"/>
        </w:rPr>
        <w:t xml:space="preserve"> арнайы </w:t>
      </w:r>
      <w:r w:rsidRPr="00B832F2">
        <w:rPr>
          <w:rFonts w:ascii="Times New Roman" w:hAnsi="Times New Roman" w:cs="Times New Roman"/>
          <w:sz w:val="28"/>
          <w:szCs w:val="28"/>
          <w:lang w:val="kk-KZ"/>
        </w:rPr>
        <w:t>зертте</w:t>
      </w:r>
      <w:r>
        <w:rPr>
          <w:rFonts w:ascii="Times New Roman" w:hAnsi="Times New Roman" w:cs="Times New Roman"/>
          <w:sz w:val="28"/>
          <w:szCs w:val="28"/>
          <w:lang w:val="kk-KZ"/>
        </w:rPr>
        <w:t>ген</w:t>
      </w:r>
      <w:r w:rsidRPr="00B832F2">
        <w:rPr>
          <w:rFonts w:ascii="Times New Roman" w:hAnsi="Times New Roman" w:cs="Times New Roman"/>
          <w:sz w:val="28"/>
          <w:szCs w:val="28"/>
          <w:lang w:val="kk-KZ"/>
        </w:rPr>
        <w:t xml:space="preserve"> </w:t>
      </w:r>
      <w:r w:rsidR="005E35C3" w:rsidRPr="00330260">
        <w:rPr>
          <w:rFonts w:ascii="Times New Roman" w:hAnsi="Times New Roman" w:cs="Times New Roman"/>
          <w:sz w:val="28"/>
          <w:szCs w:val="28"/>
          <w:lang w:val="kk-KZ"/>
        </w:rPr>
        <w:t>ғалым Э.</w:t>
      </w:r>
      <w:r w:rsidR="00490498">
        <w:rPr>
          <w:rFonts w:ascii="Times New Roman" w:hAnsi="Times New Roman" w:cs="Times New Roman"/>
          <w:sz w:val="28"/>
          <w:szCs w:val="28"/>
          <w:lang w:val="kk-KZ"/>
        </w:rPr>
        <w:t xml:space="preserve"> </w:t>
      </w:r>
      <w:r w:rsidR="005E35C3" w:rsidRPr="00330260">
        <w:rPr>
          <w:rFonts w:ascii="Times New Roman" w:hAnsi="Times New Roman" w:cs="Times New Roman"/>
          <w:sz w:val="28"/>
          <w:szCs w:val="28"/>
          <w:lang w:val="kk-KZ"/>
        </w:rPr>
        <w:t>Оразалиева ХХ</w:t>
      </w:r>
      <w:r w:rsidR="00FF59D9">
        <w:rPr>
          <w:rFonts w:ascii="Times New Roman" w:hAnsi="Times New Roman" w:cs="Times New Roman"/>
          <w:sz w:val="28"/>
          <w:szCs w:val="28"/>
          <w:lang w:val="kk-KZ"/>
        </w:rPr>
        <w:t xml:space="preserve"> ғасыр</w:t>
      </w:r>
      <w:r w:rsidR="00ED36FB">
        <w:rPr>
          <w:rFonts w:ascii="Times New Roman" w:hAnsi="Times New Roman" w:cs="Times New Roman"/>
          <w:sz w:val="28"/>
          <w:szCs w:val="28"/>
          <w:lang w:val="kk-KZ"/>
        </w:rPr>
        <w:t xml:space="preserve"> басынан бастап            </w:t>
      </w:r>
      <w:r w:rsidR="0075304D">
        <w:rPr>
          <w:rFonts w:ascii="Times New Roman" w:hAnsi="Times New Roman" w:cs="Times New Roman"/>
          <w:sz w:val="28"/>
          <w:szCs w:val="28"/>
          <w:lang w:val="kk-KZ"/>
        </w:rPr>
        <w:t xml:space="preserve">А. </w:t>
      </w:r>
      <w:r w:rsidR="005E35C3" w:rsidRPr="00330260">
        <w:rPr>
          <w:rFonts w:ascii="Times New Roman" w:hAnsi="Times New Roman" w:cs="Times New Roman"/>
          <w:sz w:val="28"/>
          <w:szCs w:val="28"/>
          <w:lang w:val="kk-KZ"/>
        </w:rPr>
        <w:t>Байтұрсынұлы, Қ.</w:t>
      </w:r>
      <w:r w:rsidR="00490498">
        <w:rPr>
          <w:rFonts w:ascii="Times New Roman" w:hAnsi="Times New Roman" w:cs="Times New Roman"/>
          <w:sz w:val="28"/>
          <w:szCs w:val="28"/>
          <w:lang w:val="kk-KZ"/>
        </w:rPr>
        <w:t xml:space="preserve"> </w:t>
      </w:r>
      <w:r w:rsidR="005E35C3" w:rsidRPr="00330260">
        <w:rPr>
          <w:rFonts w:ascii="Times New Roman" w:hAnsi="Times New Roman" w:cs="Times New Roman"/>
          <w:sz w:val="28"/>
          <w:szCs w:val="28"/>
          <w:lang w:val="kk-KZ"/>
        </w:rPr>
        <w:t>Жұбанов, С.</w:t>
      </w:r>
      <w:r w:rsidR="00490498">
        <w:rPr>
          <w:rFonts w:ascii="Times New Roman" w:hAnsi="Times New Roman" w:cs="Times New Roman"/>
          <w:sz w:val="28"/>
          <w:szCs w:val="28"/>
          <w:lang w:val="kk-KZ"/>
        </w:rPr>
        <w:t xml:space="preserve"> </w:t>
      </w:r>
      <w:r w:rsidR="005E35C3" w:rsidRPr="00330260">
        <w:rPr>
          <w:rFonts w:ascii="Times New Roman" w:hAnsi="Times New Roman" w:cs="Times New Roman"/>
          <w:sz w:val="28"/>
          <w:szCs w:val="28"/>
          <w:lang w:val="kk-KZ"/>
        </w:rPr>
        <w:t>Аманжолов, К.</w:t>
      </w:r>
      <w:r w:rsidR="00490498">
        <w:rPr>
          <w:rFonts w:ascii="Times New Roman" w:hAnsi="Times New Roman" w:cs="Times New Roman"/>
          <w:sz w:val="28"/>
          <w:szCs w:val="28"/>
          <w:lang w:val="kk-KZ"/>
        </w:rPr>
        <w:t xml:space="preserve"> </w:t>
      </w:r>
      <w:r w:rsidR="005E35C3" w:rsidRPr="00330260">
        <w:rPr>
          <w:rFonts w:ascii="Times New Roman" w:hAnsi="Times New Roman" w:cs="Times New Roman"/>
          <w:sz w:val="28"/>
          <w:szCs w:val="28"/>
          <w:lang w:val="kk-KZ"/>
        </w:rPr>
        <w:t>Аханов, Ә.</w:t>
      </w:r>
      <w:r w:rsidR="00490498">
        <w:rPr>
          <w:rFonts w:ascii="Times New Roman" w:hAnsi="Times New Roman" w:cs="Times New Roman"/>
          <w:sz w:val="28"/>
          <w:szCs w:val="28"/>
          <w:lang w:val="kk-KZ"/>
        </w:rPr>
        <w:t xml:space="preserve"> </w:t>
      </w:r>
      <w:r w:rsidR="005E35C3" w:rsidRPr="00330260">
        <w:rPr>
          <w:rFonts w:ascii="Times New Roman" w:hAnsi="Times New Roman" w:cs="Times New Roman"/>
          <w:sz w:val="28"/>
          <w:szCs w:val="28"/>
          <w:lang w:val="kk-KZ"/>
        </w:rPr>
        <w:t>Қайдар, Р.</w:t>
      </w:r>
      <w:r w:rsidR="00490498">
        <w:rPr>
          <w:rFonts w:ascii="Times New Roman" w:hAnsi="Times New Roman" w:cs="Times New Roman"/>
          <w:sz w:val="28"/>
          <w:szCs w:val="28"/>
          <w:lang w:val="kk-KZ"/>
        </w:rPr>
        <w:t xml:space="preserve"> </w:t>
      </w:r>
      <w:r w:rsidR="005E35C3" w:rsidRPr="00330260">
        <w:rPr>
          <w:rFonts w:ascii="Times New Roman" w:hAnsi="Times New Roman" w:cs="Times New Roman"/>
          <w:sz w:val="28"/>
          <w:szCs w:val="28"/>
          <w:lang w:val="kk-KZ"/>
        </w:rPr>
        <w:t xml:space="preserve">Сыздық т.б. ғалымдардың еңбектеріндегі тілдің әлеуметтік, психологиялық, танымдық қызметтеріне ерекше көңіл аударып: </w:t>
      </w:r>
      <w:r w:rsidR="005E35C3" w:rsidRPr="00F770B0">
        <w:rPr>
          <w:rFonts w:ascii="Times New Roman" w:hAnsi="Times New Roman" w:cs="Times New Roman"/>
          <w:sz w:val="28"/>
          <w:szCs w:val="28"/>
          <w:lang w:val="kk-KZ"/>
        </w:rPr>
        <w:t>«Тіл</w:t>
      </w:r>
      <w:r w:rsidR="005B5EB4" w:rsidRPr="00F770B0">
        <w:rPr>
          <w:rFonts w:ascii="Times New Roman" w:hAnsi="Times New Roman" w:cs="Times New Roman"/>
          <w:sz w:val="28"/>
          <w:szCs w:val="28"/>
          <w:lang w:val="kk-KZ"/>
        </w:rPr>
        <w:t> </w:t>
      </w:r>
      <w:r w:rsidR="005E35C3" w:rsidRPr="00F770B0">
        <w:rPr>
          <w:rFonts w:ascii="Times New Roman" w:hAnsi="Times New Roman" w:cs="Times New Roman"/>
          <w:sz w:val="28"/>
          <w:szCs w:val="28"/>
          <w:lang w:val="kk-KZ"/>
        </w:rPr>
        <w:t>– адамның адамдық белгісінің зоры, жұмсайтын қаруының бірі...</w:t>
      </w:r>
      <w:r w:rsidR="00FF59D9">
        <w:rPr>
          <w:rFonts w:ascii="Times New Roman" w:hAnsi="Times New Roman" w:cs="Times New Roman"/>
          <w:sz w:val="28"/>
          <w:szCs w:val="28"/>
          <w:lang w:val="kk-KZ"/>
        </w:rPr>
        <w:t>» деген А.Байтұрсынұлының</w:t>
      </w:r>
      <w:r w:rsidR="005E35C3" w:rsidRPr="00330260">
        <w:rPr>
          <w:rFonts w:ascii="Times New Roman" w:hAnsi="Times New Roman" w:cs="Times New Roman"/>
          <w:sz w:val="28"/>
          <w:szCs w:val="28"/>
          <w:lang w:val="kk-KZ"/>
        </w:rPr>
        <w:t xml:space="preserve"> пікірін қазақ тіл біліміндегі тілдің танымдық табиғатын зерттеуге деген алғашқы қадам </w:t>
      </w:r>
      <w:r w:rsidR="005E35C3">
        <w:rPr>
          <w:rFonts w:ascii="Times New Roman" w:hAnsi="Times New Roman" w:cs="Times New Roman"/>
          <w:sz w:val="28"/>
          <w:szCs w:val="28"/>
          <w:lang w:val="kk-KZ"/>
        </w:rPr>
        <w:t>ретінде бағалайды</w:t>
      </w:r>
      <w:r w:rsidR="005E35C3" w:rsidRPr="00330260">
        <w:rPr>
          <w:rFonts w:ascii="Times New Roman" w:hAnsi="Times New Roman" w:cs="Times New Roman"/>
          <w:sz w:val="28"/>
          <w:szCs w:val="28"/>
          <w:lang w:val="kk-KZ"/>
        </w:rPr>
        <w:t>.</w:t>
      </w:r>
      <w:r w:rsidR="007E3CE3">
        <w:rPr>
          <w:rFonts w:ascii="Times New Roman" w:hAnsi="Times New Roman" w:cs="Times New Roman"/>
          <w:sz w:val="28"/>
          <w:szCs w:val="28"/>
          <w:lang w:val="kk-KZ"/>
        </w:rPr>
        <w:t xml:space="preserve"> </w:t>
      </w:r>
      <w:r w:rsidR="005E35C3" w:rsidRPr="00330260">
        <w:rPr>
          <w:rFonts w:ascii="Times New Roman" w:hAnsi="Times New Roman" w:cs="Times New Roman"/>
          <w:sz w:val="28"/>
          <w:szCs w:val="28"/>
          <w:lang w:val="kk-KZ"/>
        </w:rPr>
        <w:tab/>
      </w:r>
    </w:p>
    <w:p w:rsidR="005E35C3" w:rsidRDefault="001D03E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E35C3" w:rsidRPr="00330260">
        <w:rPr>
          <w:rFonts w:ascii="Times New Roman" w:hAnsi="Times New Roman" w:cs="Times New Roman"/>
          <w:sz w:val="28"/>
          <w:szCs w:val="28"/>
          <w:lang w:val="kk-KZ"/>
        </w:rPr>
        <w:t>Зерттеуші А.</w:t>
      </w:r>
      <w:r w:rsidR="00204334">
        <w:rPr>
          <w:rFonts w:ascii="Times New Roman" w:hAnsi="Times New Roman" w:cs="Times New Roman"/>
          <w:sz w:val="28"/>
          <w:szCs w:val="28"/>
          <w:lang w:val="kk-KZ"/>
        </w:rPr>
        <w:t xml:space="preserve"> </w:t>
      </w:r>
      <w:r w:rsidR="005E35C3" w:rsidRPr="00330260">
        <w:rPr>
          <w:rFonts w:ascii="Times New Roman" w:hAnsi="Times New Roman" w:cs="Times New Roman"/>
          <w:sz w:val="28"/>
          <w:szCs w:val="28"/>
          <w:lang w:val="kk-KZ"/>
        </w:rPr>
        <w:t xml:space="preserve">Байтұрсынұлының: «Тіл – құрал. Құрал болғанда толып жатқан есепсіз бөлшектері бар, ол бөлшектері түрлі жағымен қиысатын толып жатқан қырлы, тетіктері есепсіз көп бір өте үлкен машина секілді құрал» </w:t>
      </w:r>
      <w:r w:rsidR="00ED36FB">
        <w:rPr>
          <w:rFonts w:ascii="Times New Roman" w:hAnsi="Times New Roman" w:cs="Times New Roman"/>
          <w:sz w:val="28"/>
          <w:szCs w:val="28"/>
          <w:lang w:val="kk-KZ"/>
        </w:rPr>
        <w:t xml:space="preserve"> </w:t>
      </w:r>
      <w:r w:rsidR="005E35C3" w:rsidRPr="000C5FDD">
        <w:rPr>
          <w:rFonts w:ascii="Times New Roman" w:hAnsi="Times New Roman" w:cs="Times New Roman"/>
          <w:sz w:val="28"/>
          <w:szCs w:val="28"/>
          <w:lang w:val="kk-KZ"/>
        </w:rPr>
        <w:t>[1</w:t>
      </w:r>
      <w:r w:rsidR="0067556F">
        <w:rPr>
          <w:rFonts w:ascii="Times New Roman" w:hAnsi="Times New Roman" w:cs="Times New Roman"/>
          <w:sz w:val="28"/>
          <w:szCs w:val="28"/>
          <w:lang w:val="kk-KZ"/>
        </w:rPr>
        <w:t>6</w:t>
      </w:r>
      <w:r w:rsidR="001C3C22">
        <w:rPr>
          <w:rFonts w:ascii="Times New Roman" w:hAnsi="Times New Roman" w:cs="Times New Roman"/>
          <w:sz w:val="28"/>
          <w:szCs w:val="28"/>
          <w:lang w:val="kk-KZ"/>
        </w:rPr>
        <w:t>1</w:t>
      </w:r>
      <w:r w:rsidR="005E35C3" w:rsidRPr="000C5FDD">
        <w:rPr>
          <w:rFonts w:ascii="Times New Roman" w:hAnsi="Times New Roman" w:cs="Times New Roman"/>
          <w:sz w:val="28"/>
          <w:szCs w:val="28"/>
          <w:lang w:val="kk-KZ"/>
        </w:rPr>
        <w:t xml:space="preserve">, </w:t>
      </w:r>
      <w:r w:rsidR="00ED36FB">
        <w:rPr>
          <w:rFonts w:ascii="Times New Roman" w:hAnsi="Times New Roman" w:cs="Times New Roman"/>
          <w:sz w:val="28"/>
          <w:szCs w:val="28"/>
          <w:lang w:val="kk-KZ"/>
        </w:rPr>
        <w:lastRenderedPageBreak/>
        <w:t xml:space="preserve">б. </w:t>
      </w:r>
      <w:r w:rsidR="005E35C3" w:rsidRPr="000C5FDD">
        <w:rPr>
          <w:rFonts w:ascii="Times New Roman" w:hAnsi="Times New Roman" w:cs="Times New Roman"/>
          <w:sz w:val="28"/>
          <w:szCs w:val="28"/>
          <w:lang w:val="kk-KZ"/>
        </w:rPr>
        <w:t xml:space="preserve">335] </w:t>
      </w:r>
      <w:r w:rsidR="005E35C3" w:rsidRPr="00330260">
        <w:rPr>
          <w:rFonts w:ascii="Times New Roman" w:hAnsi="Times New Roman" w:cs="Times New Roman"/>
          <w:sz w:val="28"/>
          <w:szCs w:val="28"/>
          <w:lang w:val="kk-KZ"/>
        </w:rPr>
        <w:t>деген пікірін қазіргі тілші ғалымдар айтып жүрген т</w:t>
      </w:r>
      <w:r w:rsidR="00FF59D9">
        <w:rPr>
          <w:rFonts w:ascii="Times New Roman" w:hAnsi="Times New Roman" w:cs="Times New Roman"/>
          <w:sz w:val="28"/>
          <w:szCs w:val="28"/>
          <w:lang w:val="kk-KZ"/>
        </w:rPr>
        <w:t>ілдегі дүниетанымдық құрылымдар</w:t>
      </w:r>
      <w:r w:rsidR="005E35C3" w:rsidRPr="00330260">
        <w:rPr>
          <w:rFonts w:ascii="Times New Roman" w:hAnsi="Times New Roman" w:cs="Times New Roman"/>
          <w:sz w:val="28"/>
          <w:szCs w:val="28"/>
          <w:lang w:val="kk-KZ"/>
        </w:rPr>
        <w:t xml:space="preserve">мен байланыстырады. </w:t>
      </w:r>
    </w:p>
    <w:p w:rsidR="005E35C3" w:rsidRPr="00330260" w:rsidRDefault="005E35C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53D07">
        <w:rPr>
          <w:rFonts w:ascii="Times New Roman" w:hAnsi="Times New Roman" w:cs="Times New Roman"/>
          <w:sz w:val="28"/>
          <w:szCs w:val="28"/>
          <w:lang w:val="kk-KZ"/>
        </w:rPr>
        <w:t>Ғ</w:t>
      </w:r>
      <w:r w:rsidRPr="00330260">
        <w:rPr>
          <w:rFonts w:ascii="Times New Roman" w:hAnsi="Times New Roman" w:cs="Times New Roman"/>
          <w:sz w:val="28"/>
          <w:szCs w:val="28"/>
          <w:lang w:val="kk-KZ"/>
        </w:rPr>
        <w:t>алым профессор Қ.</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Жұбановтың «Қазақ тілі жөніндегі зерттеулер» </w:t>
      </w:r>
      <w:r w:rsidR="001D03E2">
        <w:rPr>
          <w:rFonts w:ascii="Times New Roman" w:hAnsi="Times New Roman" w:cs="Times New Roman"/>
          <w:sz w:val="28"/>
          <w:szCs w:val="28"/>
          <w:lang w:val="kk-KZ"/>
        </w:rPr>
        <w:t xml:space="preserve">(1966) </w:t>
      </w:r>
      <w:r w:rsidRPr="00330260">
        <w:rPr>
          <w:rFonts w:ascii="Times New Roman" w:hAnsi="Times New Roman" w:cs="Times New Roman"/>
          <w:sz w:val="28"/>
          <w:szCs w:val="28"/>
          <w:lang w:val="kk-KZ"/>
        </w:rPr>
        <w:t xml:space="preserve">атты еңбегінде қолданылған «адам санасының жемісі», «адам тәжірибесінің қорытындысы» деген тұжырымдарын </w:t>
      </w:r>
      <w:r w:rsidR="00E53D07" w:rsidRPr="00E53D07">
        <w:rPr>
          <w:rFonts w:ascii="Times New Roman" w:hAnsi="Times New Roman" w:cs="Times New Roman"/>
          <w:sz w:val="28"/>
          <w:szCs w:val="28"/>
          <w:lang w:val="kk-KZ"/>
        </w:rPr>
        <w:t>тілдің танымдық қызметі</w:t>
      </w:r>
      <w:r w:rsidR="00E53D07">
        <w:rPr>
          <w:rFonts w:ascii="Times New Roman" w:hAnsi="Times New Roman" w:cs="Times New Roman"/>
          <w:sz w:val="28"/>
          <w:szCs w:val="28"/>
          <w:lang w:val="kk-KZ"/>
        </w:rPr>
        <w:t xml:space="preserve"> мен</w:t>
      </w:r>
      <w:r w:rsidR="00E53D07" w:rsidRPr="00E53D07">
        <w:rPr>
          <w:rFonts w:ascii="Times New Roman" w:hAnsi="Times New Roman" w:cs="Times New Roman"/>
          <w:sz w:val="28"/>
          <w:szCs w:val="28"/>
          <w:lang w:val="kk-KZ"/>
        </w:rPr>
        <w:t xml:space="preserve"> адам санасымен байланыс</w:t>
      </w:r>
      <w:r w:rsidR="00E53D07">
        <w:rPr>
          <w:rFonts w:ascii="Times New Roman" w:hAnsi="Times New Roman" w:cs="Times New Roman"/>
          <w:sz w:val="28"/>
          <w:szCs w:val="28"/>
          <w:lang w:val="kk-KZ"/>
        </w:rPr>
        <w:t xml:space="preserve">тырады. </w:t>
      </w:r>
    </w:p>
    <w:p w:rsidR="005E35C3" w:rsidRPr="000C5FDD" w:rsidRDefault="00FF59D9"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Осы идея</w:t>
      </w:r>
      <w:r w:rsidR="002C754B">
        <w:rPr>
          <w:rFonts w:ascii="Times New Roman" w:hAnsi="Times New Roman" w:cs="Times New Roman"/>
          <w:sz w:val="28"/>
          <w:szCs w:val="28"/>
          <w:lang w:val="kk-KZ"/>
        </w:rPr>
        <w:t>ның</w:t>
      </w:r>
      <w:r w:rsidR="005E35C3" w:rsidRPr="00330260">
        <w:rPr>
          <w:rFonts w:ascii="Times New Roman" w:hAnsi="Times New Roman" w:cs="Times New Roman"/>
          <w:sz w:val="28"/>
          <w:szCs w:val="28"/>
          <w:lang w:val="kk-KZ"/>
        </w:rPr>
        <w:t xml:space="preserve"> үнд</w:t>
      </w:r>
      <w:r>
        <w:rPr>
          <w:rFonts w:ascii="Times New Roman" w:hAnsi="Times New Roman" w:cs="Times New Roman"/>
          <w:sz w:val="28"/>
          <w:szCs w:val="28"/>
          <w:lang w:val="kk-KZ"/>
        </w:rPr>
        <w:t>естігін профессор С.</w:t>
      </w:r>
      <w:r w:rsidR="00204334">
        <w:rPr>
          <w:rFonts w:ascii="Times New Roman" w:hAnsi="Times New Roman" w:cs="Times New Roman"/>
          <w:sz w:val="28"/>
          <w:szCs w:val="28"/>
          <w:lang w:val="kk-KZ"/>
        </w:rPr>
        <w:t xml:space="preserve"> </w:t>
      </w:r>
      <w:r>
        <w:rPr>
          <w:rFonts w:ascii="Times New Roman" w:hAnsi="Times New Roman" w:cs="Times New Roman"/>
          <w:sz w:val="28"/>
          <w:szCs w:val="28"/>
          <w:lang w:val="kk-KZ"/>
        </w:rPr>
        <w:t>Аманжолов</w:t>
      </w:r>
      <w:r w:rsidR="005E35C3" w:rsidRPr="00330260">
        <w:rPr>
          <w:rFonts w:ascii="Times New Roman" w:hAnsi="Times New Roman" w:cs="Times New Roman"/>
          <w:sz w:val="28"/>
          <w:szCs w:val="28"/>
          <w:lang w:val="kk-KZ"/>
        </w:rPr>
        <w:t xml:space="preserve"> зерттеулеріндегі </w:t>
      </w:r>
      <w:r>
        <w:rPr>
          <w:rFonts w:ascii="Times New Roman" w:hAnsi="Times New Roman" w:cs="Times New Roman"/>
          <w:sz w:val="28"/>
          <w:szCs w:val="28"/>
          <w:lang w:val="kk-KZ"/>
        </w:rPr>
        <w:t>тіл мен қоғам</w:t>
      </w:r>
      <w:r w:rsidR="005E35C3" w:rsidRPr="00330260">
        <w:rPr>
          <w:rFonts w:ascii="Times New Roman" w:hAnsi="Times New Roman" w:cs="Times New Roman"/>
          <w:sz w:val="28"/>
          <w:szCs w:val="28"/>
          <w:lang w:val="kk-KZ"/>
        </w:rPr>
        <w:t xml:space="preserve"> сабақтастығына қатысты пікірлерінен таба</w:t>
      </w:r>
      <w:r w:rsidR="002C754B">
        <w:rPr>
          <w:rFonts w:ascii="Times New Roman" w:hAnsi="Times New Roman" w:cs="Times New Roman"/>
          <w:sz w:val="28"/>
          <w:szCs w:val="28"/>
          <w:lang w:val="kk-KZ"/>
        </w:rPr>
        <w:t>мыз</w:t>
      </w:r>
      <w:r w:rsidR="005E35C3" w:rsidRPr="00330260">
        <w:rPr>
          <w:rFonts w:ascii="Times New Roman" w:hAnsi="Times New Roman" w:cs="Times New Roman"/>
          <w:sz w:val="28"/>
          <w:szCs w:val="28"/>
          <w:lang w:val="kk-KZ"/>
        </w:rPr>
        <w:t xml:space="preserve">: «Қоғам ілгері басқан сайын, адамның дүние тануы да кеңейеді, өнері, техникасы артады. Онымен байланысты жаңа заттар пайда болады. Жаңа заттарға лайық жаңа атаулар пайда болады» </w:t>
      </w:r>
      <w:r w:rsidR="005E35C3" w:rsidRPr="000C5FDD">
        <w:rPr>
          <w:rFonts w:ascii="Times New Roman" w:hAnsi="Times New Roman" w:cs="Times New Roman"/>
          <w:sz w:val="28"/>
          <w:szCs w:val="28"/>
          <w:lang w:val="kk-KZ"/>
        </w:rPr>
        <w:t>[1</w:t>
      </w:r>
      <w:r w:rsidR="00E449BB">
        <w:rPr>
          <w:rFonts w:ascii="Times New Roman" w:hAnsi="Times New Roman" w:cs="Times New Roman"/>
          <w:sz w:val="28"/>
          <w:szCs w:val="28"/>
          <w:lang w:val="kk-KZ"/>
        </w:rPr>
        <w:t>6</w:t>
      </w:r>
      <w:r w:rsidR="001C3C22">
        <w:rPr>
          <w:rFonts w:ascii="Times New Roman" w:hAnsi="Times New Roman" w:cs="Times New Roman"/>
          <w:sz w:val="28"/>
          <w:szCs w:val="28"/>
          <w:lang w:val="kk-KZ"/>
        </w:rPr>
        <w:t>2</w:t>
      </w:r>
      <w:r w:rsidR="005E35C3" w:rsidRPr="000C5FDD">
        <w:rPr>
          <w:rFonts w:ascii="Times New Roman" w:hAnsi="Times New Roman" w:cs="Times New Roman"/>
          <w:sz w:val="28"/>
          <w:szCs w:val="28"/>
          <w:lang w:val="kk-KZ"/>
        </w:rPr>
        <w:t xml:space="preserve">, </w:t>
      </w:r>
      <w:r w:rsidR="00ED36FB">
        <w:rPr>
          <w:rFonts w:ascii="Times New Roman" w:hAnsi="Times New Roman" w:cs="Times New Roman"/>
          <w:sz w:val="28"/>
          <w:szCs w:val="28"/>
          <w:lang w:val="kk-KZ"/>
        </w:rPr>
        <w:t xml:space="preserve">б. </w:t>
      </w:r>
      <w:r w:rsidR="005E35C3" w:rsidRPr="000C5FDD">
        <w:rPr>
          <w:rFonts w:ascii="Times New Roman" w:hAnsi="Times New Roman" w:cs="Times New Roman"/>
          <w:sz w:val="28"/>
          <w:szCs w:val="28"/>
          <w:lang w:val="kk-KZ"/>
        </w:rPr>
        <w:t>325].</w:t>
      </w:r>
    </w:p>
    <w:p w:rsidR="005E35C3" w:rsidRPr="000C5FDD" w:rsidRDefault="005E35C3"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 xml:space="preserve">Біздің ойымызша, жаңа </w:t>
      </w:r>
      <w:r w:rsidR="001D03E2">
        <w:rPr>
          <w:rFonts w:ascii="Times New Roman" w:hAnsi="Times New Roman" w:cs="Times New Roman"/>
          <w:sz w:val="28"/>
          <w:szCs w:val="28"/>
          <w:lang w:val="kk-KZ"/>
        </w:rPr>
        <w:t>атаулардың</w:t>
      </w:r>
      <w:r w:rsidRPr="00330260">
        <w:rPr>
          <w:rFonts w:ascii="Times New Roman" w:hAnsi="Times New Roman" w:cs="Times New Roman"/>
          <w:sz w:val="28"/>
          <w:szCs w:val="28"/>
          <w:lang w:val="kk-KZ"/>
        </w:rPr>
        <w:t xml:space="preserve">, жаңа сөздердің танымдық негізін </w:t>
      </w:r>
      <w:r w:rsidR="00ED36FB">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Э.</w:t>
      </w:r>
      <w:r w:rsidR="0075304D">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Оразалиеваның мына тұжырымы дәйектейді: «Тілдік таңбалардың (терминдердің) ұғымы дегеніміз – сайып келгенде, белгілі бір зат, құбылыс туралы ақпараттардың жиынтығы; сол зат, құбылыс туралы ұғым, түсінік. Басқаша айтсақ, таңбаға бекітілген когнитивтік білім</w:t>
      </w:r>
      <w:r>
        <w:rPr>
          <w:rFonts w:ascii="Times New Roman" w:hAnsi="Times New Roman" w:cs="Times New Roman"/>
          <w:sz w:val="28"/>
          <w:szCs w:val="28"/>
          <w:lang w:val="kk-KZ"/>
        </w:rPr>
        <w:t xml:space="preserve">» </w:t>
      </w:r>
      <w:r w:rsidRPr="000C5FDD">
        <w:rPr>
          <w:rFonts w:ascii="Times New Roman" w:hAnsi="Times New Roman" w:cs="Times New Roman"/>
          <w:sz w:val="28"/>
          <w:szCs w:val="28"/>
          <w:lang w:val="kk-KZ"/>
        </w:rPr>
        <w:t>[1</w:t>
      </w:r>
      <w:r w:rsidR="00E449BB">
        <w:rPr>
          <w:rFonts w:ascii="Times New Roman" w:hAnsi="Times New Roman" w:cs="Times New Roman"/>
          <w:sz w:val="28"/>
          <w:szCs w:val="28"/>
          <w:lang w:val="kk-KZ"/>
        </w:rPr>
        <w:t>6</w:t>
      </w:r>
      <w:r w:rsidR="001C3C22">
        <w:rPr>
          <w:rFonts w:ascii="Times New Roman" w:hAnsi="Times New Roman" w:cs="Times New Roman"/>
          <w:sz w:val="28"/>
          <w:szCs w:val="28"/>
          <w:lang w:val="kk-KZ"/>
        </w:rPr>
        <w:t>3</w:t>
      </w:r>
      <w:r w:rsidRPr="00591F43">
        <w:rPr>
          <w:rFonts w:ascii="Times New Roman" w:hAnsi="Times New Roman" w:cs="Times New Roman"/>
          <w:sz w:val="28"/>
          <w:szCs w:val="28"/>
          <w:lang w:val="kk-KZ"/>
        </w:rPr>
        <w:t>].</w:t>
      </w:r>
      <w:r w:rsidRPr="000C5FDD">
        <w:rPr>
          <w:rFonts w:ascii="Times New Roman" w:hAnsi="Times New Roman" w:cs="Times New Roman"/>
          <w:sz w:val="28"/>
          <w:szCs w:val="28"/>
          <w:lang w:val="kk-KZ"/>
        </w:rPr>
        <w:t xml:space="preserve"> </w:t>
      </w:r>
    </w:p>
    <w:p w:rsidR="005E35C3" w:rsidRPr="00330260" w:rsidRDefault="005E35C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Сондықтан, жаңа ұғымның тууы мен оның вербалдануының бір жолы – жаңа ұғымды адам санасындағы бұрыннан таныс атаудың бойына танымдық тетік арқылы сыйдырып жіберу. Мұндайда адам, сөз жоқ, өз білімі мен өмірден алған тәжірибесіне, яғни танымына сүйенеді. </w:t>
      </w:r>
    </w:p>
    <w:p w:rsidR="001D03E2" w:rsidRDefault="005E35C3"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 xml:space="preserve">Мысалы, орыс тіл білімінде сөйлем мүшелерін «главные члены предложения» және «второстепенные члены предложения» деп атайды. Сөзбе-сөз қазақшаға аударсақ, «басты сөйлем мүшелері» және «басты емес (екінші қатардағы) сөйлем мүшелері» деп аударылуы тиіс. </w:t>
      </w:r>
      <w:r>
        <w:rPr>
          <w:rFonts w:ascii="Times New Roman" w:hAnsi="Times New Roman" w:cs="Times New Roman"/>
          <w:sz w:val="28"/>
          <w:szCs w:val="28"/>
          <w:lang w:val="kk-KZ"/>
        </w:rPr>
        <w:tab/>
      </w:r>
      <w:r w:rsidRPr="00330260">
        <w:rPr>
          <w:rFonts w:ascii="Times New Roman" w:hAnsi="Times New Roman" w:cs="Times New Roman"/>
          <w:sz w:val="28"/>
          <w:szCs w:val="28"/>
          <w:lang w:val="kk-KZ"/>
        </w:rPr>
        <w:t>Бірақ, Ахмет Байтұрсынұлы олардың бірін – «сөйлемнің тұрлаулы мүшелері», екіншісін – «сөйлемнің тұрлаусыз мүшелері» деп атап, оларды атауда қазақ тілінің құрылымдық жүйесінде қалыптасқан</w:t>
      </w:r>
      <w:r w:rsidR="008D2E42">
        <w:rPr>
          <w:rFonts w:ascii="Times New Roman" w:hAnsi="Times New Roman" w:cs="Times New Roman"/>
          <w:sz w:val="28"/>
          <w:szCs w:val="28"/>
          <w:lang w:val="kk-KZ"/>
        </w:rPr>
        <w:t xml:space="preserve"> лексикалық бірліктер</w:t>
      </w:r>
      <w:r w:rsidR="001D03E2">
        <w:rPr>
          <w:rFonts w:ascii="Times New Roman" w:hAnsi="Times New Roman" w:cs="Times New Roman"/>
          <w:sz w:val="28"/>
          <w:szCs w:val="28"/>
          <w:lang w:val="kk-KZ"/>
        </w:rPr>
        <w:t>дің</w:t>
      </w:r>
      <w:r w:rsidRPr="00330260">
        <w:rPr>
          <w:rFonts w:ascii="Times New Roman" w:hAnsi="Times New Roman" w:cs="Times New Roman"/>
          <w:sz w:val="28"/>
          <w:szCs w:val="28"/>
          <w:lang w:val="kk-KZ"/>
        </w:rPr>
        <w:t xml:space="preserve"> мағынасына сүйенеді. </w:t>
      </w:r>
    </w:p>
    <w:p w:rsidR="005E35C3" w:rsidRDefault="001D03E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E35C3" w:rsidRPr="00330260">
        <w:rPr>
          <w:rFonts w:ascii="Times New Roman" w:hAnsi="Times New Roman" w:cs="Times New Roman"/>
          <w:sz w:val="28"/>
          <w:szCs w:val="28"/>
          <w:lang w:val="kk-KZ"/>
        </w:rPr>
        <w:t xml:space="preserve">«Қазақта </w:t>
      </w:r>
      <w:r w:rsidR="00ED36FB" w:rsidRPr="00ED36FB">
        <w:rPr>
          <w:rFonts w:ascii="Times New Roman" w:hAnsi="Times New Roman" w:cs="Times New Roman"/>
          <w:sz w:val="28"/>
          <w:szCs w:val="28"/>
          <w:lang w:val="kk-KZ"/>
        </w:rPr>
        <w:t>«</w:t>
      </w:r>
      <w:r w:rsidR="005E35C3" w:rsidRPr="00ED36FB">
        <w:rPr>
          <w:rFonts w:ascii="Times New Roman" w:hAnsi="Times New Roman" w:cs="Times New Roman"/>
          <w:sz w:val="28"/>
          <w:szCs w:val="28"/>
          <w:lang w:val="kk-KZ"/>
        </w:rPr>
        <w:t>тұрлаулы</w:t>
      </w:r>
      <w:r w:rsidR="00ED36FB" w:rsidRPr="00ED36FB">
        <w:rPr>
          <w:rFonts w:ascii="Times New Roman" w:hAnsi="Times New Roman" w:cs="Times New Roman"/>
          <w:sz w:val="28"/>
          <w:szCs w:val="28"/>
          <w:lang w:val="kk-KZ"/>
        </w:rPr>
        <w:t>»</w:t>
      </w:r>
      <w:r w:rsidR="005E35C3" w:rsidRPr="00ED36FB">
        <w:rPr>
          <w:rFonts w:ascii="Times New Roman" w:hAnsi="Times New Roman" w:cs="Times New Roman"/>
          <w:sz w:val="28"/>
          <w:szCs w:val="28"/>
          <w:lang w:val="kk-KZ"/>
        </w:rPr>
        <w:t xml:space="preserve"> сөзі</w:t>
      </w:r>
      <w:r w:rsidR="005E35C3" w:rsidRPr="00330260">
        <w:rPr>
          <w:rFonts w:ascii="Times New Roman" w:hAnsi="Times New Roman" w:cs="Times New Roman"/>
          <w:sz w:val="28"/>
          <w:szCs w:val="28"/>
          <w:lang w:val="kk-KZ"/>
        </w:rPr>
        <w:t xml:space="preserve"> «тұрақты», «тиянақты», «баянды» деген мағынада қолданылады. Бастауыш пен баяндауыш </w:t>
      </w:r>
      <w:r w:rsidR="005E35C3" w:rsidRPr="00B30AD1">
        <w:rPr>
          <w:rFonts w:ascii="Times New Roman" w:hAnsi="Times New Roman" w:cs="Times New Roman"/>
          <w:sz w:val="28"/>
          <w:szCs w:val="28"/>
          <w:lang w:val="kk-KZ"/>
        </w:rPr>
        <w:t>мүшелерінің тұрақты, тиянақты екендігі, оларсыз сөйлем құралмайтындығы, ал басқа сөйлем мүшелерінің бірде бар, бірде жоқ болып жұмсала беретіндігі шындық. Ендеше, оларды «басты мүшелер» (бастауыш, баяндауыш), «басты емес мүшелер (толықтауыш, анықтауыш, пысықтауыш) дегеннен гөрі «тұрлаулы мүшелер</w:t>
      </w:r>
      <w:r w:rsidR="005E35C3" w:rsidRPr="00330260">
        <w:rPr>
          <w:rFonts w:ascii="Times New Roman" w:hAnsi="Times New Roman" w:cs="Times New Roman"/>
          <w:sz w:val="28"/>
          <w:szCs w:val="28"/>
          <w:lang w:val="kk-KZ"/>
        </w:rPr>
        <w:t>», «тұрлаусыз мүшелер» деп атау ғылыми ұғымды әлдеқайда дәлірек бейнелейтіндігі ақиқа</w:t>
      </w:r>
      <w:r w:rsidR="00133CD9">
        <w:rPr>
          <w:rFonts w:ascii="Times New Roman" w:hAnsi="Times New Roman" w:cs="Times New Roman"/>
          <w:sz w:val="28"/>
          <w:szCs w:val="28"/>
          <w:lang w:val="kk-KZ"/>
        </w:rPr>
        <w:t>т»</w:t>
      </w:r>
      <w:r w:rsidR="005E35C3" w:rsidRPr="00330260">
        <w:rPr>
          <w:rFonts w:ascii="Times New Roman" w:hAnsi="Times New Roman" w:cs="Times New Roman"/>
          <w:sz w:val="28"/>
          <w:szCs w:val="28"/>
          <w:lang w:val="kk-KZ"/>
        </w:rPr>
        <w:t xml:space="preserve"> </w:t>
      </w:r>
      <w:r w:rsidR="005E35C3" w:rsidRPr="000C5FDD">
        <w:rPr>
          <w:rFonts w:ascii="Times New Roman" w:hAnsi="Times New Roman" w:cs="Times New Roman"/>
          <w:sz w:val="28"/>
          <w:szCs w:val="28"/>
          <w:lang w:val="kk-KZ"/>
        </w:rPr>
        <w:t>[1</w:t>
      </w:r>
      <w:r w:rsidR="00735096">
        <w:rPr>
          <w:rFonts w:ascii="Times New Roman" w:hAnsi="Times New Roman" w:cs="Times New Roman"/>
          <w:sz w:val="28"/>
          <w:szCs w:val="28"/>
          <w:lang w:val="kk-KZ"/>
        </w:rPr>
        <w:t>6</w:t>
      </w:r>
      <w:r w:rsidR="001C3C22">
        <w:rPr>
          <w:rFonts w:ascii="Times New Roman" w:hAnsi="Times New Roman" w:cs="Times New Roman"/>
          <w:sz w:val="28"/>
          <w:szCs w:val="28"/>
          <w:lang w:val="kk-KZ"/>
        </w:rPr>
        <w:t>4</w:t>
      </w:r>
      <w:r w:rsidR="005E35C3" w:rsidRPr="000C5FDD">
        <w:rPr>
          <w:rFonts w:ascii="Times New Roman" w:hAnsi="Times New Roman" w:cs="Times New Roman"/>
          <w:sz w:val="28"/>
          <w:szCs w:val="28"/>
          <w:lang w:val="kk-KZ"/>
        </w:rPr>
        <w:t xml:space="preserve">].     </w:t>
      </w:r>
      <w:r w:rsidR="005E35C3" w:rsidRPr="00330260">
        <w:rPr>
          <w:rFonts w:ascii="Times New Roman" w:hAnsi="Times New Roman" w:cs="Times New Roman"/>
          <w:sz w:val="28"/>
          <w:szCs w:val="28"/>
          <w:lang w:val="kk-KZ"/>
        </w:rPr>
        <w:tab/>
      </w:r>
      <w:r w:rsidR="005E35C3" w:rsidRPr="00330260">
        <w:rPr>
          <w:rFonts w:ascii="Times New Roman" w:hAnsi="Times New Roman" w:cs="Times New Roman"/>
          <w:sz w:val="28"/>
          <w:szCs w:val="28"/>
          <w:lang w:val="kk-KZ"/>
        </w:rPr>
        <w:tab/>
      </w:r>
    </w:p>
    <w:p w:rsidR="001468A7" w:rsidRDefault="00B7630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D872EE">
        <w:rPr>
          <w:rFonts w:ascii="Times New Roman" w:hAnsi="Times New Roman" w:cs="Times New Roman"/>
          <w:sz w:val="28"/>
          <w:szCs w:val="28"/>
          <w:lang w:val="kk-KZ"/>
        </w:rPr>
        <w:tab/>
      </w:r>
      <w:r w:rsidR="00D872EE">
        <w:rPr>
          <w:rFonts w:ascii="Times New Roman" w:hAnsi="Times New Roman" w:cs="Times New Roman"/>
          <w:sz w:val="28"/>
          <w:szCs w:val="28"/>
          <w:lang w:val="kk-KZ"/>
        </w:rPr>
        <w:tab/>
      </w:r>
      <w:r w:rsidR="00D872EE">
        <w:rPr>
          <w:rFonts w:ascii="Times New Roman" w:hAnsi="Times New Roman" w:cs="Times New Roman"/>
          <w:sz w:val="28"/>
          <w:szCs w:val="28"/>
          <w:lang w:val="kk-KZ"/>
        </w:rPr>
        <w:tab/>
      </w:r>
      <w:r w:rsidR="00D872EE" w:rsidRPr="00D872EE">
        <w:rPr>
          <w:rFonts w:ascii="Times New Roman" w:hAnsi="Times New Roman" w:cs="Times New Roman"/>
          <w:sz w:val="28"/>
          <w:szCs w:val="28"/>
          <w:lang w:val="kk-KZ"/>
        </w:rPr>
        <w:t>Со</w:t>
      </w:r>
      <w:r w:rsidR="001468A7">
        <w:rPr>
          <w:rFonts w:ascii="Times New Roman" w:hAnsi="Times New Roman" w:cs="Times New Roman"/>
          <w:sz w:val="28"/>
          <w:szCs w:val="28"/>
          <w:lang w:val="kk-KZ"/>
        </w:rPr>
        <w:t xml:space="preserve">ндықтан </w:t>
      </w:r>
      <w:r w:rsidR="00714AB4">
        <w:rPr>
          <w:rFonts w:ascii="Times New Roman" w:hAnsi="Times New Roman" w:cs="Times New Roman"/>
          <w:sz w:val="28"/>
          <w:szCs w:val="28"/>
          <w:lang w:val="kk-KZ"/>
        </w:rPr>
        <w:t>қ</w:t>
      </w:r>
      <w:r w:rsidR="00714AB4" w:rsidRPr="00714AB4">
        <w:rPr>
          <w:rFonts w:ascii="Times New Roman" w:hAnsi="Times New Roman" w:cs="Times New Roman"/>
          <w:sz w:val="28"/>
          <w:szCs w:val="28"/>
          <w:lang w:val="kk-KZ"/>
        </w:rPr>
        <w:t>азақ тілі грамматикалық категорияларының антропоөзектілі</w:t>
      </w:r>
      <w:r w:rsidR="00714AB4">
        <w:rPr>
          <w:rFonts w:ascii="Times New Roman" w:hAnsi="Times New Roman" w:cs="Times New Roman"/>
          <w:sz w:val="28"/>
          <w:szCs w:val="28"/>
          <w:lang w:val="kk-KZ"/>
        </w:rPr>
        <w:t>к сипатын зерттеген ғалым О.</w:t>
      </w:r>
      <w:r w:rsidR="00204334">
        <w:rPr>
          <w:rFonts w:ascii="Times New Roman" w:hAnsi="Times New Roman" w:cs="Times New Roman"/>
          <w:sz w:val="28"/>
          <w:szCs w:val="28"/>
          <w:lang w:val="kk-KZ"/>
        </w:rPr>
        <w:t xml:space="preserve"> </w:t>
      </w:r>
      <w:r w:rsidR="00714AB4">
        <w:rPr>
          <w:rFonts w:ascii="Times New Roman" w:hAnsi="Times New Roman" w:cs="Times New Roman"/>
          <w:sz w:val="28"/>
          <w:szCs w:val="28"/>
          <w:lang w:val="kk-KZ"/>
        </w:rPr>
        <w:t xml:space="preserve">Жұбаеваның пікірінше, </w:t>
      </w:r>
      <w:r w:rsidR="00D872EE" w:rsidRPr="00D872EE">
        <w:rPr>
          <w:rFonts w:ascii="Times New Roman" w:hAnsi="Times New Roman" w:cs="Times New Roman"/>
          <w:sz w:val="28"/>
          <w:szCs w:val="28"/>
          <w:lang w:val="kk-KZ"/>
        </w:rPr>
        <w:t>А.</w:t>
      </w:r>
      <w:r w:rsidR="00204334">
        <w:rPr>
          <w:rFonts w:ascii="Times New Roman" w:hAnsi="Times New Roman" w:cs="Times New Roman"/>
          <w:sz w:val="28"/>
          <w:szCs w:val="28"/>
          <w:lang w:val="kk-KZ"/>
        </w:rPr>
        <w:t xml:space="preserve"> </w:t>
      </w:r>
      <w:r w:rsidR="00D872EE" w:rsidRPr="00D872EE">
        <w:rPr>
          <w:rFonts w:ascii="Times New Roman" w:hAnsi="Times New Roman" w:cs="Times New Roman"/>
          <w:sz w:val="28"/>
          <w:szCs w:val="28"/>
          <w:lang w:val="kk-KZ"/>
        </w:rPr>
        <w:t>Байтұрсынұлы орыс тіліндегі «сложноподчиненные предложения» деген терминді сөзбе-сөз аудармай, «сабақтас құрмалас сөйлем» деп, «сложносочиненные предложения» дегенді «салалас құрмалас сөйлем» деп атап, қазақ тілі табиғатына, жүйесіне</w:t>
      </w:r>
      <w:r w:rsidR="00714AB4">
        <w:rPr>
          <w:rFonts w:ascii="Times New Roman" w:hAnsi="Times New Roman" w:cs="Times New Roman"/>
          <w:sz w:val="28"/>
          <w:szCs w:val="28"/>
          <w:lang w:val="kk-KZ"/>
        </w:rPr>
        <w:t xml:space="preserve"> жақын болуды көздейді. Соның нәтижесінде </w:t>
      </w:r>
      <w:r w:rsidR="00B30AD1" w:rsidRPr="00B30AD1">
        <w:rPr>
          <w:rFonts w:ascii="Times New Roman" w:hAnsi="Times New Roman" w:cs="Times New Roman"/>
          <w:sz w:val="28"/>
          <w:szCs w:val="28"/>
          <w:lang w:val="kk-KZ"/>
        </w:rPr>
        <w:t>А.</w:t>
      </w:r>
      <w:r w:rsidR="00204334">
        <w:rPr>
          <w:rFonts w:ascii="Times New Roman" w:hAnsi="Times New Roman" w:cs="Times New Roman"/>
          <w:sz w:val="28"/>
          <w:szCs w:val="28"/>
          <w:lang w:val="kk-KZ"/>
        </w:rPr>
        <w:t xml:space="preserve"> </w:t>
      </w:r>
      <w:r w:rsidR="00B30AD1" w:rsidRPr="00B30AD1">
        <w:rPr>
          <w:rFonts w:ascii="Times New Roman" w:hAnsi="Times New Roman" w:cs="Times New Roman"/>
          <w:sz w:val="28"/>
          <w:szCs w:val="28"/>
          <w:lang w:val="kk-KZ"/>
        </w:rPr>
        <w:t>Байтұрсынұлы</w:t>
      </w:r>
      <w:r w:rsidR="00B30AD1">
        <w:rPr>
          <w:rFonts w:ascii="Times New Roman" w:hAnsi="Times New Roman" w:cs="Times New Roman"/>
          <w:sz w:val="28"/>
          <w:szCs w:val="28"/>
          <w:lang w:val="kk-KZ"/>
        </w:rPr>
        <w:t>ның</w:t>
      </w:r>
      <w:r w:rsidR="00B30AD1" w:rsidRPr="00B30AD1">
        <w:rPr>
          <w:rFonts w:ascii="Times New Roman" w:hAnsi="Times New Roman" w:cs="Times New Roman"/>
          <w:sz w:val="28"/>
          <w:szCs w:val="28"/>
          <w:lang w:val="kk-KZ"/>
        </w:rPr>
        <w:t xml:space="preserve"> </w:t>
      </w:r>
      <w:r w:rsidR="00ED36FB" w:rsidRPr="00ED36FB">
        <w:rPr>
          <w:rFonts w:ascii="Times New Roman" w:hAnsi="Times New Roman" w:cs="Times New Roman"/>
          <w:sz w:val="28"/>
          <w:szCs w:val="28"/>
          <w:lang w:val="kk-KZ"/>
        </w:rPr>
        <w:t>«</w:t>
      </w:r>
      <w:r w:rsidR="00D872EE" w:rsidRPr="00ED36FB">
        <w:rPr>
          <w:rFonts w:ascii="Times New Roman" w:hAnsi="Times New Roman" w:cs="Times New Roman"/>
          <w:sz w:val="28"/>
          <w:szCs w:val="28"/>
          <w:lang w:val="kk-KZ"/>
        </w:rPr>
        <w:t>салалас құрмалас</w:t>
      </w:r>
      <w:r w:rsidR="00ED36FB" w:rsidRPr="00ED36FB">
        <w:rPr>
          <w:rFonts w:ascii="Times New Roman" w:hAnsi="Times New Roman" w:cs="Times New Roman"/>
          <w:sz w:val="28"/>
          <w:szCs w:val="28"/>
          <w:lang w:val="kk-KZ"/>
        </w:rPr>
        <w:t>»</w:t>
      </w:r>
      <w:r w:rsidR="00D872EE" w:rsidRPr="00ED36FB">
        <w:rPr>
          <w:rFonts w:ascii="Times New Roman" w:hAnsi="Times New Roman" w:cs="Times New Roman"/>
          <w:sz w:val="28"/>
          <w:szCs w:val="28"/>
          <w:lang w:val="kk-KZ"/>
        </w:rPr>
        <w:t xml:space="preserve">, </w:t>
      </w:r>
      <w:r w:rsidR="00ED36FB" w:rsidRPr="00ED36FB">
        <w:rPr>
          <w:rFonts w:ascii="Times New Roman" w:hAnsi="Times New Roman" w:cs="Times New Roman"/>
          <w:sz w:val="28"/>
          <w:szCs w:val="28"/>
          <w:lang w:val="kk-KZ"/>
        </w:rPr>
        <w:t>«</w:t>
      </w:r>
      <w:r w:rsidR="00D872EE" w:rsidRPr="00ED36FB">
        <w:rPr>
          <w:rFonts w:ascii="Times New Roman" w:hAnsi="Times New Roman" w:cs="Times New Roman"/>
          <w:sz w:val="28"/>
          <w:szCs w:val="28"/>
          <w:lang w:val="kk-KZ"/>
        </w:rPr>
        <w:t>сабақтас құрмалас</w:t>
      </w:r>
      <w:r w:rsidR="00ED36FB" w:rsidRPr="00ED36FB">
        <w:rPr>
          <w:rFonts w:ascii="Times New Roman" w:hAnsi="Times New Roman" w:cs="Times New Roman"/>
          <w:sz w:val="28"/>
          <w:szCs w:val="28"/>
          <w:lang w:val="kk-KZ"/>
        </w:rPr>
        <w:t>»</w:t>
      </w:r>
      <w:r w:rsidR="00D872EE" w:rsidRPr="00ED36FB">
        <w:rPr>
          <w:rFonts w:ascii="Times New Roman" w:hAnsi="Times New Roman" w:cs="Times New Roman"/>
          <w:sz w:val="28"/>
          <w:szCs w:val="28"/>
          <w:lang w:val="kk-KZ"/>
        </w:rPr>
        <w:t xml:space="preserve"> </w:t>
      </w:r>
      <w:r w:rsidR="00D872EE" w:rsidRPr="00D872EE">
        <w:rPr>
          <w:rFonts w:ascii="Times New Roman" w:hAnsi="Times New Roman" w:cs="Times New Roman"/>
          <w:sz w:val="28"/>
          <w:szCs w:val="28"/>
          <w:lang w:val="kk-KZ"/>
        </w:rPr>
        <w:t>деп, екеуін бір-біріне қарама-қарсы қойып а</w:t>
      </w:r>
      <w:r w:rsidR="00CD3857">
        <w:rPr>
          <w:rFonts w:ascii="Times New Roman" w:hAnsi="Times New Roman" w:cs="Times New Roman"/>
          <w:sz w:val="28"/>
          <w:szCs w:val="28"/>
          <w:lang w:val="kk-KZ"/>
        </w:rPr>
        <w:t>тау</w:t>
      </w:r>
      <w:r w:rsidR="00D872EE" w:rsidRPr="00D872EE">
        <w:rPr>
          <w:rFonts w:ascii="Times New Roman" w:hAnsi="Times New Roman" w:cs="Times New Roman"/>
          <w:sz w:val="28"/>
          <w:szCs w:val="28"/>
          <w:lang w:val="kk-KZ"/>
        </w:rPr>
        <w:t>ы да оларды ұғуға, түсінуге жеңіл болып шыққан</w:t>
      </w:r>
      <w:r w:rsidR="00627785">
        <w:rPr>
          <w:rFonts w:ascii="Times New Roman" w:hAnsi="Times New Roman" w:cs="Times New Roman"/>
          <w:sz w:val="28"/>
          <w:szCs w:val="28"/>
          <w:lang w:val="kk-KZ"/>
        </w:rPr>
        <w:t xml:space="preserve"> </w:t>
      </w:r>
      <w:r w:rsidR="00627785" w:rsidRPr="00627785">
        <w:rPr>
          <w:rFonts w:ascii="Times New Roman" w:hAnsi="Times New Roman" w:cs="Times New Roman"/>
          <w:sz w:val="28"/>
          <w:szCs w:val="28"/>
          <w:lang w:val="kk-KZ"/>
        </w:rPr>
        <w:t>[16</w:t>
      </w:r>
      <w:r w:rsidR="001C3C22">
        <w:rPr>
          <w:rFonts w:ascii="Times New Roman" w:hAnsi="Times New Roman" w:cs="Times New Roman"/>
          <w:sz w:val="28"/>
          <w:szCs w:val="28"/>
          <w:lang w:val="kk-KZ"/>
        </w:rPr>
        <w:t>4</w:t>
      </w:r>
      <w:r w:rsidR="00627785" w:rsidRPr="00627785">
        <w:rPr>
          <w:rFonts w:ascii="Times New Roman" w:hAnsi="Times New Roman" w:cs="Times New Roman"/>
          <w:sz w:val="28"/>
          <w:szCs w:val="28"/>
          <w:lang w:val="kk-KZ"/>
        </w:rPr>
        <w:t xml:space="preserve">].     </w:t>
      </w:r>
      <w:r w:rsidR="00D872EE" w:rsidRPr="00D872EE">
        <w:rPr>
          <w:rFonts w:ascii="Times New Roman" w:hAnsi="Times New Roman" w:cs="Times New Roman"/>
          <w:sz w:val="28"/>
          <w:szCs w:val="28"/>
          <w:lang w:val="kk-KZ"/>
        </w:rPr>
        <w:t xml:space="preserve"> </w:t>
      </w:r>
    </w:p>
    <w:p w:rsidR="00C531CB" w:rsidRPr="00133CD9" w:rsidRDefault="001468A7" w:rsidP="00D649DE">
      <w:pPr>
        <w:tabs>
          <w:tab w:val="left" w:pos="567"/>
        </w:tabs>
        <w:spacing w:after="0" w:line="240" w:lineRule="auto"/>
        <w:ind w:firstLine="709"/>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ab/>
      </w:r>
      <w:r>
        <w:rPr>
          <w:rFonts w:ascii="Times New Roman" w:eastAsia="Calibri" w:hAnsi="Times New Roman" w:cs="Times New Roman"/>
          <w:b/>
          <w:sz w:val="28"/>
          <w:szCs w:val="28"/>
          <w:lang w:val="kk-KZ"/>
        </w:rPr>
        <w:tab/>
      </w:r>
      <w:r w:rsidR="00576391">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Pr>
          <w:rFonts w:ascii="Times New Roman" w:eastAsia="Calibri" w:hAnsi="Times New Roman" w:cs="Times New Roman"/>
          <w:b/>
          <w:sz w:val="28"/>
          <w:szCs w:val="28"/>
          <w:lang w:val="kk-KZ"/>
        </w:rPr>
        <w:tab/>
      </w:r>
      <w:r w:rsidR="00C531CB" w:rsidRPr="00490B26">
        <w:rPr>
          <w:rFonts w:ascii="Times New Roman" w:eastAsia="Calibri" w:hAnsi="Times New Roman" w:cs="Times New Roman"/>
          <w:sz w:val="28"/>
          <w:szCs w:val="28"/>
          <w:lang w:val="kk-KZ"/>
        </w:rPr>
        <w:t xml:space="preserve">Түсіну, </w:t>
      </w:r>
      <w:r w:rsidR="00C531CB">
        <w:rPr>
          <w:rFonts w:ascii="Times New Roman" w:eastAsia="Calibri" w:hAnsi="Times New Roman" w:cs="Times New Roman"/>
          <w:sz w:val="28"/>
          <w:szCs w:val="28"/>
          <w:lang w:val="kk-KZ"/>
        </w:rPr>
        <w:t xml:space="preserve">пікір білдіру, ойлау, шешім қабылдау, оны білдіру, есте сақтау, байланыстыру т.б. адам миындағы когнитивтік үдерістер психологиямен қатар нейрология, антропология, философия, кибернетика, жасанды интеллект т.б. көптеген пәндердің нысаны болып табылады. </w:t>
      </w:r>
      <w:r w:rsidR="00C531CB" w:rsidRPr="00E13106">
        <w:rPr>
          <w:rFonts w:ascii="Times New Roman" w:eastAsia="Calibri" w:hAnsi="Times New Roman" w:cs="Times New Roman"/>
          <w:sz w:val="28"/>
          <w:szCs w:val="28"/>
          <w:lang w:val="kk-KZ"/>
        </w:rPr>
        <w:t xml:space="preserve">Өйткені, адамның ақыл-ойы әлі күнге дейін өркениеттің </w:t>
      </w:r>
      <w:r w:rsidR="00C531CB">
        <w:rPr>
          <w:rFonts w:ascii="Times New Roman" w:eastAsia="Calibri" w:hAnsi="Times New Roman" w:cs="Times New Roman"/>
          <w:sz w:val="28"/>
          <w:szCs w:val="28"/>
          <w:lang w:val="kk-KZ"/>
        </w:rPr>
        <w:t xml:space="preserve">ең көп </w:t>
      </w:r>
      <w:r w:rsidR="00C531CB" w:rsidRPr="00E13106">
        <w:rPr>
          <w:rFonts w:ascii="Times New Roman" w:eastAsia="Calibri" w:hAnsi="Times New Roman" w:cs="Times New Roman"/>
          <w:sz w:val="28"/>
          <w:szCs w:val="28"/>
          <w:lang w:val="kk-KZ"/>
        </w:rPr>
        <w:t>қызығушылығын тудыр</w:t>
      </w:r>
      <w:r w:rsidR="00C531CB">
        <w:rPr>
          <w:rFonts w:ascii="Times New Roman" w:eastAsia="Calibri" w:hAnsi="Times New Roman" w:cs="Times New Roman"/>
          <w:sz w:val="28"/>
          <w:szCs w:val="28"/>
          <w:lang w:val="kk-KZ"/>
        </w:rPr>
        <w:t xml:space="preserve">ып отырған ең маңызды құбылыс. </w:t>
      </w:r>
      <w:r w:rsidR="00C531CB">
        <w:rPr>
          <w:rFonts w:ascii="Times New Roman" w:eastAsia="Calibri" w:hAnsi="Times New Roman" w:cs="Times New Roman"/>
          <w:sz w:val="28"/>
          <w:szCs w:val="28"/>
          <w:lang w:val="kk-KZ"/>
        </w:rPr>
        <w:tab/>
        <w:t xml:space="preserve">Танымды зерттеу барысында ашылған жаңалықтар басқа бір ашылымдарға жол ашады. Демек бұл ғылыми бағыт пәнаралық құрылымға ие. Сондықтан өткен ғасырдың орта тұсында Батыста пайда болған бұл ғылыми ағым </w:t>
      </w:r>
      <w:r w:rsidR="00ED36FB" w:rsidRPr="00ED36FB">
        <w:rPr>
          <w:rFonts w:ascii="Times New Roman" w:eastAsia="Calibri" w:hAnsi="Times New Roman" w:cs="Times New Roman"/>
          <w:sz w:val="28"/>
          <w:szCs w:val="28"/>
          <w:lang w:val="kk-KZ"/>
        </w:rPr>
        <w:t>«</w:t>
      </w:r>
      <w:r w:rsidR="00133CD9">
        <w:rPr>
          <w:rFonts w:ascii="Times New Roman" w:eastAsia="Calibri" w:hAnsi="Times New Roman" w:cs="Times New Roman"/>
          <w:sz w:val="28"/>
          <w:szCs w:val="28"/>
          <w:lang w:val="kk-KZ"/>
        </w:rPr>
        <w:t>к</w:t>
      </w:r>
      <w:r w:rsidR="00C531CB" w:rsidRPr="00ED36FB">
        <w:rPr>
          <w:rFonts w:ascii="Times New Roman" w:eastAsia="Calibri" w:hAnsi="Times New Roman" w:cs="Times New Roman"/>
          <w:sz w:val="28"/>
          <w:szCs w:val="28"/>
          <w:lang w:val="kk-KZ"/>
        </w:rPr>
        <w:t>огнитивтік ғылым</w:t>
      </w:r>
      <w:r w:rsidR="00ED36FB" w:rsidRPr="00ED36FB">
        <w:rPr>
          <w:rFonts w:ascii="Times New Roman" w:eastAsia="Calibri" w:hAnsi="Times New Roman" w:cs="Times New Roman"/>
          <w:sz w:val="28"/>
          <w:szCs w:val="28"/>
          <w:lang w:val="kk-KZ"/>
        </w:rPr>
        <w:t>»</w:t>
      </w:r>
      <w:r w:rsidR="00C531CB" w:rsidRPr="00ED36FB">
        <w:rPr>
          <w:rFonts w:ascii="Times New Roman" w:eastAsia="Calibri" w:hAnsi="Times New Roman" w:cs="Times New Roman"/>
          <w:sz w:val="28"/>
          <w:szCs w:val="28"/>
          <w:lang w:val="kk-KZ"/>
        </w:rPr>
        <w:t xml:space="preserve"> (</w:t>
      </w:r>
      <w:r w:rsidR="00133CD9">
        <w:rPr>
          <w:rFonts w:ascii="Times New Roman" w:eastAsia="Calibri" w:hAnsi="Times New Roman" w:cs="Times New Roman"/>
          <w:sz w:val="28"/>
          <w:szCs w:val="28"/>
          <w:lang w:val="tr-TR"/>
        </w:rPr>
        <w:t>c</w:t>
      </w:r>
      <w:r w:rsidR="001F6FB4" w:rsidRPr="00ED36FB">
        <w:rPr>
          <w:rFonts w:ascii="Times New Roman" w:eastAsia="Calibri" w:hAnsi="Times New Roman" w:cs="Times New Roman"/>
          <w:sz w:val="28"/>
          <w:szCs w:val="28"/>
          <w:lang w:val="tr-TR"/>
        </w:rPr>
        <w:t>o</w:t>
      </w:r>
      <w:r w:rsidR="00C531CB" w:rsidRPr="00ED36FB">
        <w:rPr>
          <w:rFonts w:ascii="Times New Roman" w:eastAsia="Calibri" w:hAnsi="Times New Roman" w:cs="Times New Roman"/>
          <w:sz w:val="28"/>
          <w:szCs w:val="28"/>
          <w:lang w:val="kk-KZ"/>
        </w:rPr>
        <w:t>gnitive</w:t>
      </w:r>
      <w:r w:rsidR="00C531CB" w:rsidRPr="00AA5B67">
        <w:rPr>
          <w:rFonts w:ascii="Times New Roman" w:eastAsia="Calibri" w:hAnsi="Times New Roman" w:cs="Times New Roman"/>
          <w:sz w:val="28"/>
          <w:szCs w:val="28"/>
          <w:lang w:val="kk-KZ"/>
        </w:rPr>
        <w:t xml:space="preserve"> </w:t>
      </w:r>
      <w:r w:rsidR="001F6FB4">
        <w:rPr>
          <w:rFonts w:ascii="Times New Roman" w:eastAsia="Calibri" w:hAnsi="Times New Roman" w:cs="Times New Roman"/>
          <w:sz w:val="28"/>
          <w:szCs w:val="28"/>
          <w:lang w:val="tr-TR"/>
        </w:rPr>
        <w:t>S</w:t>
      </w:r>
      <w:r w:rsidR="00C531CB" w:rsidRPr="00124F17">
        <w:rPr>
          <w:rFonts w:ascii="Times New Roman" w:eastAsia="Calibri" w:hAnsi="Times New Roman" w:cs="Times New Roman"/>
          <w:sz w:val="28"/>
          <w:szCs w:val="28"/>
          <w:lang w:val="kk-KZ"/>
        </w:rPr>
        <w:t>cience</w:t>
      </w:r>
      <w:r w:rsidR="00C531CB">
        <w:rPr>
          <w:rFonts w:ascii="Times New Roman" w:eastAsia="Calibri" w:hAnsi="Times New Roman" w:cs="Times New Roman"/>
          <w:sz w:val="28"/>
          <w:szCs w:val="28"/>
          <w:lang w:val="kk-KZ"/>
        </w:rPr>
        <w:t>) деген атпен кең қолданысқа ие болды.</w:t>
      </w:r>
    </w:p>
    <w:p w:rsidR="00C531CB" w:rsidRPr="00247D2E" w:rsidRDefault="00C531C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Тілді адамзат қоғамындағы қарым-қатынасты жүзеге асыратын құрал ғана емес, сонымен қатар белгілі бір тілдік ұжымда ұйысқан ұлт мәдениетінің құрамдас сыңары деп тану </w:t>
      </w:r>
      <w:r w:rsidRPr="004341E1">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сол этномәдени және тілдік ұжымның тарихи дамуын, салт-санасын, дәстүрлі танымдық-тағылымдық құндылықтар жүйесін, өмірлік тәжірибесін, рухани және материалдық мәдениетін тану, </w:t>
      </w:r>
      <w:r>
        <w:rPr>
          <w:rFonts w:ascii="Times New Roman" w:hAnsi="Times New Roman" w:cs="Times New Roman"/>
          <w:sz w:val="28"/>
          <w:szCs w:val="28"/>
          <w:lang w:val="kk-KZ"/>
        </w:rPr>
        <w:t>немесе</w:t>
      </w:r>
      <w:r w:rsidRPr="00330260">
        <w:rPr>
          <w:rFonts w:ascii="Times New Roman" w:hAnsi="Times New Roman" w:cs="Times New Roman"/>
          <w:sz w:val="28"/>
          <w:szCs w:val="28"/>
          <w:lang w:val="kk-KZ"/>
        </w:rPr>
        <w:t xml:space="preserve"> жаңғырту. </w:t>
      </w: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Соның нәтижесінде </w:t>
      </w:r>
      <w:r w:rsidRPr="00330260">
        <w:rPr>
          <w:rFonts w:ascii="Times New Roman" w:hAnsi="Times New Roman" w:cs="Times New Roman"/>
          <w:i/>
          <w:sz w:val="28"/>
          <w:szCs w:val="28"/>
          <w:lang w:val="kk-KZ"/>
        </w:rPr>
        <w:t>тіл</w:t>
      </w:r>
      <w:r w:rsidR="00591F43" w:rsidRPr="00591F43">
        <w:rPr>
          <w:rFonts w:ascii="Times New Roman" w:hAnsi="Times New Roman" w:cs="Times New Roman"/>
          <w:i/>
          <w:sz w:val="28"/>
          <w:szCs w:val="28"/>
          <w:lang w:val="kk-KZ"/>
        </w:rPr>
        <w:t>~</w:t>
      </w:r>
      <w:r w:rsidRPr="00330260">
        <w:rPr>
          <w:rFonts w:ascii="Times New Roman" w:hAnsi="Times New Roman" w:cs="Times New Roman"/>
          <w:i/>
          <w:sz w:val="28"/>
          <w:szCs w:val="28"/>
          <w:lang w:val="kk-KZ"/>
        </w:rPr>
        <w:t>адам</w:t>
      </w:r>
      <w:r w:rsidR="00591F43" w:rsidRPr="00591F43">
        <w:rPr>
          <w:rFonts w:ascii="Times New Roman" w:hAnsi="Times New Roman" w:cs="Times New Roman"/>
          <w:i/>
          <w:sz w:val="28"/>
          <w:szCs w:val="28"/>
          <w:lang w:val="kk-KZ"/>
        </w:rPr>
        <w:t>~</w:t>
      </w:r>
      <w:r w:rsidRPr="00330260">
        <w:rPr>
          <w:rFonts w:ascii="Times New Roman" w:hAnsi="Times New Roman" w:cs="Times New Roman"/>
          <w:i/>
          <w:sz w:val="28"/>
          <w:szCs w:val="28"/>
          <w:lang w:val="kk-KZ"/>
        </w:rPr>
        <w:t>мәдениет</w:t>
      </w:r>
      <w:r w:rsidRPr="00330260">
        <w:rPr>
          <w:rFonts w:ascii="Times New Roman" w:hAnsi="Times New Roman" w:cs="Times New Roman"/>
          <w:sz w:val="28"/>
          <w:szCs w:val="28"/>
          <w:lang w:val="kk-KZ"/>
        </w:rPr>
        <w:t xml:space="preserve"> </w:t>
      </w:r>
      <w:r w:rsidR="001D03E2">
        <w:rPr>
          <w:rFonts w:ascii="Times New Roman" w:hAnsi="Times New Roman" w:cs="Times New Roman"/>
          <w:sz w:val="28"/>
          <w:szCs w:val="28"/>
          <w:lang w:val="kk-KZ"/>
        </w:rPr>
        <w:t>сабақтас</w:t>
      </w:r>
      <w:r w:rsidRPr="00330260">
        <w:rPr>
          <w:rFonts w:ascii="Times New Roman" w:hAnsi="Times New Roman" w:cs="Times New Roman"/>
          <w:sz w:val="28"/>
          <w:szCs w:val="28"/>
          <w:lang w:val="kk-KZ"/>
        </w:rPr>
        <w:t>тығы елегінен өткен сөзжасамдық тәжірибе</w:t>
      </w:r>
      <w:r w:rsidR="00DD5822">
        <w:rPr>
          <w:rFonts w:ascii="Times New Roman" w:hAnsi="Times New Roman" w:cs="Times New Roman"/>
          <w:sz w:val="28"/>
          <w:szCs w:val="28"/>
          <w:lang w:val="kk-KZ"/>
        </w:rPr>
        <w:t>ні лингвомәдени талдау арқылы тану</w:t>
      </w:r>
      <w:r w:rsidRPr="00330260">
        <w:rPr>
          <w:rFonts w:ascii="Times New Roman" w:hAnsi="Times New Roman" w:cs="Times New Roman"/>
          <w:sz w:val="28"/>
          <w:szCs w:val="28"/>
          <w:lang w:val="kk-KZ"/>
        </w:rPr>
        <w:t xml:space="preserve"> ғана тиімді болмақ. </w:t>
      </w:r>
      <w:r w:rsidRPr="00D777B3">
        <w:rPr>
          <w:rFonts w:ascii="Times New Roman" w:hAnsi="Times New Roman" w:cs="Times New Roman"/>
          <w:sz w:val="28"/>
          <w:szCs w:val="28"/>
          <w:lang w:val="kk-KZ"/>
        </w:rPr>
        <w:t xml:space="preserve">Қазіргі жаһандану заманында бұл тіл мәселесін тек тілші мамандар ғана емес, </w:t>
      </w:r>
      <w:r w:rsidRPr="00D777B3">
        <w:rPr>
          <w:rFonts w:ascii="Times New Roman" w:hAnsi="Times New Roman" w:cs="Times New Roman"/>
          <w:i/>
          <w:sz w:val="28"/>
          <w:szCs w:val="28"/>
          <w:lang w:val="kk-KZ"/>
        </w:rPr>
        <w:t>адам</w:t>
      </w:r>
      <w:r w:rsidR="00591F43" w:rsidRPr="00591F43">
        <w:rPr>
          <w:rFonts w:ascii="Times New Roman" w:hAnsi="Times New Roman" w:cs="Times New Roman"/>
          <w:i/>
          <w:sz w:val="28"/>
          <w:szCs w:val="28"/>
          <w:lang w:val="kk-KZ"/>
        </w:rPr>
        <w:t>~</w:t>
      </w:r>
      <w:r w:rsidRPr="00D777B3">
        <w:rPr>
          <w:rFonts w:ascii="Times New Roman" w:hAnsi="Times New Roman" w:cs="Times New Roman"/>
          <w:i/>
          <w:sz w:val="28"/>
          <w:szCs w:val="28"/>
          <w:lang w:val="kk-KZ"/>
        </w:rPr>
        <w:t>қоғам</w:t>
      </w:r>
      <w:r w:rsidR="00591F43" w:rsidRPr="00591F43">
        <w:rPr>
          <w:rFonts w:ascii="Times New Roman" w:hAnsi="Times New Roman" w:cs="Times New Roman"/>
          <w:i/>
          <w:sz w:val="28"/>
          <w:szCs w:val="28"/>
          <w:lang w:val="kk-KZ"/>
        </w:rPr>
        <w:t>~</w:t>
      </w:r>
      <w:r w:rsidRPr="00D777B3">
        <w:rPr>
          <w:rFonts w:ascii="Times New Roman" w:hAnsi="Times New Roman" w:cs="Times New Roman"/>
          <w:i/>
          <w:sz w:val="28"/>
          <w:szCs w:val="28"/>
          <w:lang w:val="kk-KZ"/>
        </w:rPr>
        <w:t>табиғат</w:t>
      </w:r>
      <w:r w:rsidRPr="00D777B3">
        <w:rPr>
          <w:rFonts w:ascii="Times New Roman" w:hAnsi="Times New Roman" w:cs="Times New Roman"/>
          <w:sz w:val="28"/>
          <w:szCs w:val="28"/>
          <w:lang w:val="kk-KZ"/>
        </w:rPr>
        <w:t xml:space="preserve"> сабақтастығын қарастыратын барша мамандық иелері қосылып, кешенді сипатта зерттеу қажеттілігін туындатып отыр. Сондықтан </w:t>
      </w:r>
      <w:r w:rsidR="00247D2E" w:rsidRPr="00247D2E">
        <w:rPr>
          <w:rFonts w:ascii="Times New Roman" w:hAnsi="Times New Roman" w:cs="Times New Roman"/>
          <w:sz w:val="28"/>
          <w:szCs w:val="28"/>
          <w:lang w:val="kk-KZ"/>
        </w:rPr>
        <w:t>тіл арқылы адам (ұлт) болмысын</w:t>
      </w:r>
      <w:r w:rsidRPr="00247D2E">
        <w:rPr>
          <w:rFonts w:ascii="Times New Roman" w:hAnsi="Times New Roman" w:cs="Times New Roman"/>
          <w:sz w:val="28"/>
          <w:szCs w:val="28"/>
          <w:lang w:val="kk-KZ"/>
        </w:rPr>
        <w:t xml:space="preserve"> этнографиямен, философиямен, психологиямен, когнитологиямен, мәдениеттанумен ұштастыра зертте</w:t>
      </w:r>
      <w:r w:rsidR="00247D2E" w:rsidRPr="00247D2E">
        <w:rPr>
          <w:rFonts w:ascii="Times New Roman" w:hAnsi="Times New Roman" w:cs="Times New Roman"/>
          <w:sz w:val="28"/>
          <w:szCs w:val="28"/>
          <w:lang w:val="kk-KZ"/>
        </w:rPr>
        <w:t>у –</w:t>
      </w:r>
      <w:r w:rsidRPr="00247D2E">
        <w:rPr>
          <w:rFonts w:ascii="Times New Roman" w:hAnsi="Times New Roman" w:cs="Times New Roman"/>
          <w:sz w:val="28"/>
          <w:szCs w:val="28"/>
          <w:lang w:val="kk-KZ"/>
        </w:rPr>
        <w:t xml:space="preserve"> лингвокогнитивтік заңды</w:t>
      </w:r>
      <w:r w:rsidR="00247D2E">
        <w:rPr>
          <w:rFonts w:ascii="Times New Roman" w:hAnsi="Times New Roman" w:cs="Times New Roman"/>
          <w:sz w:val="28"/>
          <w:szCs w:val="28"/>
          <w:lang w:val="kk-KZ"/>
        </w:rPr>
        <w:t>лық</w:t>
      </w:r>
      <w:r w:rsidRPr="00247D2E">
        <w:rPr>
          <w:rFonts w:ascii="Times New Roman" w:hAnsi="Times New Roman" w:cs="Times New Roman"/>
          <w:sz w:val="28"/>
          <w:szCs w:val="28"/>
          <w:lang w:val="kk-KZ"/>
        </w:rPr>
        <w:t>.</w:t>
      </w:r>
    </w:p>
    <w:p w:rsidR="00C531CB" w:rsidRPr="00D777B3" w:rsidRDefault="00C531CB" w:rsidP="00D649DE">
      <w:pPr>
        <w:tabs>
          <w:tab w:val="left" w:pos="567"/>
        </w:tabs>
        <w:spacing w:after="0" w:line="240" w:lineRule="auto"/>
        <w:ind w:firstLine="709"/>
        <w:jc w:val="both"/>
        <w:rPr>
          <w:rFonts w:ascii="Times New Roman" w:hAnsi="Times New Roman" w:cs="Times New Roman"/>
          <w:sz w:val="28"/>
          <w:szCs w:val="28"/>
          <w:lang w:val="kk-KZ"/>
        </w:rPr>
      </w:pPr>
      <w:r w:rsidRPr="00247D2E">
        <w:rPr>
          <w:rFonts w:ascii="Times New Roman" w:hAnsi="Times New Roman" w:cs="Times New Roman"/>
          <w:sz w:val="28"/>
          <w:szCs w:val="28"/>
          <w:lang w:val="kk-KZ"/>
        </w:rPr>
        <w:tab/>
      </w:r>
      <w:r w:rsidR="00A75996">
        <w:rPr>
          <w:rFonts w:ascii="Times New Roman" w:hAnsi="Times New Roman" w:cs="Times New Roman"/>
          <w:sz w:val="28"/>
          <w:szCs w:val="28"/>
          <w:lang w:val="kk-KZ"/>
        </w:rPr>
        <w:t xml:space="preserve">Жоғарыда көрсеткеніміздей, </w:t>
      </w:r>
      <w:r w:rsidR="00A75996" w:rsidRPr="00A75996">
        <w:rPr>
          <w:rFonts w:ascii="Times New Roman" w:hAnsi="Times New Roman" w:cs="Times New Roman"/>
          <w:sz w:val="28"/>
          <w:szCs w:val="28"/>
          <w:lang w:val="kk-KZ"/>
        </w:rPr>
        <w:t>к</w:t>
      </w:r>
      <w:r w:rsidRPr="00A75996">
        <w:rPr>
          <w:rFonts w:ascii="Times New Roman" w:hAnsi="Times New Roman" w:cs="Times New Roman"/>
          <w:sz w:val="28"/>
          <w:szCs w:val="28"/>
          <w:lang w:val="kk-KZ"/>
        </w:rPr>
        <w:t xml:space="preserve">огнитивтік лингвистиканың </w:t>
      </w:r>
      <w:r w:rsidR="00247D2E" w:rsidRPr="00A75996">
        <w:rPr>
          <w:rFonts w:ascii="Times New Roman" w:hAnsi="Times New Roman" w:cs="Times New Roman"/>
          <w:sz w:val="28"/>
          <w:szCs w:val="28"/>
          <w:lang w:val="kk-KZ"/>
        </w:rPr>
        <w:t>зерттеу нысаны</w:t>
      </w:r>
      <w:r w:rsidR="00ED36FB">
        <w:rPr>
          <w:rFonts w:ascii="Times New Roman" w:hAnsi="Times New Roman" w:cs="Times New Roman"/>
          <w:sz w:val="28"/>
          <w:szCs w:val="28"/>
          <w:lang w:val="kk-KZ"/>
        </w:rPr>
        <w:t xml:space="preserve"> </w:t>
      </w:r>
      <w:r w:rsidRPr="00A75996">
        <w:rPr>
          <w:rFonts w:ascii="Times New Roman" w:hAnsi="Times New Roman" w:cs="Times New Roman"/>
          <w:sz w:val="28"/>
          <w:szCs w:val="28"/>
          <w:lang w:val="kk-KZ"/>
        </w:rPr>
        <w:t>– тіл мен адам санасын біртұтас</w:t>
      </w:r>
      <w:r w:rsidR="00247D2E" w:rsidRPr="00A75996">
        <w:rPr>
          <w:rFonts w:ascii="Times New Roman" w:hAnsi="Times New Roman" w:cs="Times New Roman"/>
          <w:sz w:val="28"/>
          <w:szCs w:val="28"/>
          <w:lang w:val="kk-KZ"/>
        </w:rPr>
        <w:t>тықта қарастырып,</w:t>
      </w:r>
      <w:r w:rsidRPr="00A75996">
        <w:rPr>
          <w:rFonts w:ascii="Times New Roman" w:hAnsi="Times New Roman" w:cs="Times New Roman"/>
          <w:sz w:val="28"/>
          <w:szCs w:val="28"/>
          <w:lang w:val="kk-KZ"/>
        </w:rPr>
        <w:t xml:space="preserve"> </w:t>
      </w:r>
      <w:r w:rsidR="00247D2E" w:rsidRPr="00A75996">
        <w:rPr>
          <w:rFonts w:ascii="Times New Roman" w:hAnsi="Times New Roman" w:cs="Times New Roman"/>
          <w:sz w:val="28"/>
          <w:szCs w:val="28"/>
          <w:lang w:val="kk-KZ"/>
        </w:rPr>
        <w:t>с</w:t>
      </w:r>
      <w:r w:rsidRPr="00A75996">
        <w:rPr>
          <w:rFonts w:ascii="Times New Roman" w:hAnsi="Times New Roman" w:cs="Times New Roman"/>
          <w:sz w:val="28"/>
          <w:szCs w:val="28"/>
          <w:lang w:val="kk-KZ"/>
        </w:rPr>
        <w:t>ан ғасырлық қалыптасқан тілдік білімді</w:t>
      </w:r>
      <w:r w:rsidRPr="00247D2E">
        <w:rPr>
          <w:rFonts w:ascii="Times New Roman" w:hAnsi="Times New Roman" w:cs="Times New Roman"/>
          <w:sz w:val="28"/>
          <w:szCs w:val="28"/>
          <w:lang w:val="kk-KZ"/>
        </w:rPr>
        <w:t xml:space="preserve"> адам миының жемісі</w:t>
      </w:r>
      <w:r w:rsidR="00247D2E">
        <w:rPr>
          <w:rFonts w:ascii="Times New Roman" w:hAnsi="Times New Roman" w:cs="Times New Roman"/>
          <w:sz w:val="28"/>
          <w:szCs w:val="28"/>
          <w:lang w:val="kk-KZ"/>
        </w:rPr>
        <w:t>,</w:t>
      </w:r>
      <w:r w:rsidRPr="00247D2E">
        <w:rPr>
          <w:rFonts w:ascii="Times New Roman" w:hAnsi="Times New Roman" w:cs="Times New Roman"/>
          <w:sz w:val="28"/>
          <w:szCs w:val="28"/>
          <w:lang w:val="kk-KZ"/>
        </w:rPr>
        <w:t xml:space="preserve"> күрделі құрылым, жүйе түрінде кешенді сипаттау</w:t>
      </w:r>
      <w:r w:rsidRPr="00E53D07">
        <w:rPr>
          <w:rFonts w:ascii="Times New Roman" w:hAnsi="Times New Roman" w:cs="Times New Roman"/>
          <w:sz w:val="28"/>
          <w:szCs w:val="28"/>
          <w:lang w:val="kk-KZ"/>
        </w:rPr>
        <w:t xml:space="preserve">. </w:t>
      </w:r>
      <w:r w:rsidR="009E02F1" w:rsidRPr="00E53D07">
        <w:rPr>
          <w:rFonts w:ascii="Times New Roman" w:hAnsi="Times New Roman" w:cs="Times New Roman"/>
          <w:sz w:val="28"/>
          <w:szCs w:val="28"/>
          <w:lang w:val="kk-KZ"/>
        </w:rPr>
        <w:t>Осы тұрғыдан</w:t>
      </w:r>
      <w:r w:rsidR="00745B2A" w:rsidRPr="00E53D07">
        <w:rPr>
          <w:rFonts w:ascii="Times New Roman" w:hAnsi="Times New Roman" w:cs="Times New Roman"/>
          <w:sz w:val="28"/>
          <w:szCs w:val="28"/>
          <w:lang w:val="kk-KZ"/>
        </w:rPr>
        <w:t xml:space="preserve"> қазіргі когнитивтік лингвистика ғылымы тіл білімінің дәстүрлі зерттеу </w:t>
      </w:r>
      <w:r w:rsidR="009E02F1" w:rsidRPr="00E53D07">
        <w:rPr>
          <w:rFonts w:ascii="Times New Roman" w:hAnsi="Times New Roman" w:cs="Times New Roman"/>
          <w:sz w:val="28"/>
          <w:szCs w:val="28"/>
          <w:lang w:val="kk-KZ"/>
        </w:rPr>
        <w:t>нысандарына сүйене отырып, оның іргелі</w:t>
      </w:r>
      <w:r w:rsidR="00745B2A" w:rsidRPr="00E53D07">
        <w:rPr>
          <w:rFonts w:ascii="Times New Roman" w:hAnsi="Times New Roman" w:cs="Times New Roman"/>
          <w:sz w:val="28"/>
          <w:szCs w:val="28"/>
          <w:lang w:val="kk-KZ"/>
        </w:rPr>
        <w:t xml:space="preserve"> сипат</w:t>
      </w:r>
      <w:r w:rsidR="009E02F1" w:rsidRPr="00E53D07">
        <w:rPr>
          <w:rFonts w:ascii="Times New Roman" w:hAnsi="Times New Roman" w:cs="Times New Roman"/>
          <w:sz w:val="28"/>
          <w:szCs w:val="28"/>
          <w:lang w:val="kk-KZ"/>
        </w:rPr>
        <w:t>т</w:t>
      </w:r>
      <w:r w:rsidR="00745B2A" w:rsidRPr="00E53D07">
        <w:rPr>
          <w:rFonts w:ascii="Times New Roman" w:hAnsi="Times New Roman" w:cs="Times New Roman"/>
          <w:sz w:val="28"/>
          <w:szCs w:val="28"/>
          <w:lang w:val="kk-KZ"/>
        </w:rPr>
        <w:t xml:space="preserve">ағы ұғым-түсініктерін </w:t>
      </w:r>
      <w:r w:rsidR="00745B2A" w:rsidRPr="00E53D07">
        <w:rPr>
          <w:rFonts w:ascii="Times New Roman" w:hAnsi="Times New Roman" w:cs="Times New Roman"/>
          <w:i/>
          <w:sz w:val="28"/>
          <w:szCs w:val="28"/>
          <w:lang w:val="kk-KZ"/>
        </w:rPr>
        <w:t>тіл</w:t>
      </w:r>
      <w:r w:rsidR="003A6AC4" w:rsidRPr="00E53D07">
        <w:rPr>
          <w:rFonts w:ascii="Times New Roman" w:hAnsi="Times New Roman" w:cs="Times New Roman"/>
          <w:i/>
          <w:sz w:val="28"/>
          <w:szCs w:val="28"/>
          <w:lang w:val="kk-KZ"/>
        </w:rPr>
        <w:t>~</w:t>
      </w:r>
      <w:r w:rsidR="00745B2A" w:rsidRPr="00E53D07">
        <w:rPr>
          <w:rFonts w:ascii="Times New Roman" w:hAnsi="Times New Roman" w:cs="Times New Roman"/>
          <w:i/>
          <w:sz w:val="28"/>
          <w:szCs w:val="28"/>
          <w:lang w:val="kk-KZ"/>
        </w:rPr>
        <w:t>таным</w:t>
      </w:r>
      <w:r w:rsidR="00745B2A" w:rsidRPr="00E53D07">
        <w:rPr>
          <w:rFonts w:ascii="Times New Roman" w:hAnsi="Times New Roman" w:cs="Times New Roman"/>
          <w:sz w:val="28"/>
          <w:szCs w:val="28"/>
          <w:lang w:val="kk-KZ"/>
        </w:rPr>
        <w:t xml:space="preserve"> сабақтастығы</w:t>
      </w:r>
      <w:r w:rsidR="009E02F1" w:rsidRPr="00E53D07">
        <w:rPr>
          <w:rFonts w:ascii="Times New Roman" w:hAnsi="Times New Roman" w:cs="Times New Roman"/>
          <w:sz w:val="28"/>
          <w:szCs w:val="28"/>
          <w:lang w:val="kk-KZ"/>
        </w:rPr>
        <w:t>нда</w:t>
      </w:r>
      <w:r w:rsidR="00745B2A" w:rsidRPr="00E53D07">
        <w:rPr>
          <w:rFonts w:ascii="Times New Roman" w:hAnsi="Times New Roman" w:cs="Times New Roman"/>
          <w:sz w:val="28"/>
          <w:szCs w:val="28"/>
          <w:lang w:val="kk-KZ"/>
        </w:rPr>
        <w:t xml:space="preserve"> анықта</w:t>
      </w:r>
      <w:r w:rsidR="009E02F1" w:rsidRPr="00E53D07">
        <w:rPr>
          <w:rFonts w:ascii="Times New Roman" w:hAnsi="Times New Roman" w:cs="Times New Roman"/>
          <w:sz w:val="28"/>
          <w:szCs w:val="28"/>
          <w:lang w:val="kk-KZ"/>
        </w:rPr>
        <w:t>йд</w:t>
      </w:r>
      <w:r w:rsidR="00745B2A" w:rsidRPr="00E53D07">
        <w:rPr>
          <w:rFonts w:ascii="Times New Roman" w:hAnsi="Times New Roman" w:cs="Times New Roman"/>
          <w:sz w:val="28"/>
          <w:szCs w:val="28"/>
          <w:lang w:val="kk-KZ"/>
        </w:rPr>
        <w:t>ы.</w:t>
      </w:r>
      <w:r w:rsidR="00497CA4" w:rsidRPr="00E53D07">
        <w:rPr>
          <w:rFonts w:ascii="Times New Roman" w:hAnsi="Times New Roman" w:cs="Times New Roman"/>
          <w:sz w:val="28"/>
          <w:szCs w:val="28"/>
          <w:lang w:val="kk-KZ"/>
        </w:rPr>
        <w:t xml:space="preserve"> </w:t>
      </w:r>
      <w:r w:rsidRPr="00E53D07">
        <w:rPr>
          <w:rFonts w:ascii="Times New Roman" w:hAnsi="Times New Roman" w:cs="Times New Roman"/>
          <w:sz w:val="28"/>
          <w:szCs w:val="28"/>
          <w:lang w:val="kk-KZ"/>
        </w:rPr>
        <w:tab/>
      </w:r>
      <w:r w:rsidR="009E02F1" w:rsidRPr="00E53D07">
        <w:rPr>
          <w:rFonts w:ascii="Times New Roman" w:hAnsi="Times New Roman" w:cs="Times New Roman"/>
          <w:sz w:val="28"/>
          <w:szCs w:val="28"/>
          <w:lang w:val="kk-KZ"/>
        </w:rPr>
        <w:t>Демек,</w:t>
      </w:r>
      <w:r w:rsidR="003326B5">
        <w:rPr>
          <w:rFonts w:ascii="Times New Roman" w:hAnsi="Times New Roman" w:cs="Times New Roman"/>
          <w:sz w:val="28"/>
          <w:szCs w:val="28"/>
          <w:lang w:val="kk-KZ"/>
        </w:rPr>
        <w:t xml:space="preserve"> </w:t>
      </w:r>
      <w:r w:rsidRPr="00E53D07">
        <w:rPr>
          <w:rFonts w:ascii="Times New Roman" w:hAnsi="Times New Roman" w:cs="Times New Roman"/>
          <w:sz w:val="28"/>
          <w:szCs w:val="28"/>
          <w:lang w:val="kk-KZ"/>
        </w:rPr>
        <w:t>когнитивтік лингвистика ғылымдар тоғысындағы интеграция</w:t>
      </w:r>
      <w:r w:rsidR="00A27FB4" w:rsidRPr="00E53D07">
        <w:rPr>
          <w:rFonts w:ascii="Times New Roman" w:hAnsi="Times New Roman" w:cs="Times New Roman"/>
          <w:sz w:val="28"/>
          <w:szCs w:val="28"/>
          <w:lang w:val="kk-KZ"/>
        </w:rPr>
        <w:t>лық</w:t>
      </w:r>
      <w:r w:rsidRPr="00E53D07">
        <w:rPr>
          <w:rFonts w:ascii="Times New Roman" w:hAnsi="Times New Roman" w:cs="Times New Roman"/>
          <w:sz w:val="28"/>
          <w:szCs w:val="28"/>
          <w:lang w:val="kk-KZ"/>
        </w:rPr>
        <w:t xml:space="preserve"> </w:t>
      </w:r>
      <w:r w:rsidR="00A27FB4" w:rsidRPr="00E53D07">
        <w:rPr>
          <w:rFonts w:ascii="Times New Roman" w:hAnsi="Times New Roman" w:cs="Times New Roman"/>
          <w:sz w:val="28"/>
          <w:szCs w:val="28"/>
          <w:lang w:val="kk-KZ"/>
        </w:rPr>
        <w:t>сипаттағы әдіс</w:t>
      </w:r>
      <w:r w:rsidR="00E53D07">
        <w:rPr>
          <w:rFonts w:ascii="Times New Roman" w:hAnsi="Times New Roman" w:cs="Times New Roman"/>
          <w:sz w:val="28"/>
          <w:szCs w:val="28"/>
          <w:lang w:val="kk-KZ"/>
        </w:rPr>
        <w:t>ке сүйенеді</w:t>
      </w:r>
      <w:r w:rsidRPr="00E53D07">
        <w:rPr>
          <w:rFonts w:ascii="Times New Roman" w:hAnsi="Times New Roman" w:cs="Times New Roman"/>
          <w:sz w:val="28"/>
          <w:szCs w:val="28"/>
          <w:lang w:val="kk-KZ"/>
        </w:rPr>
        <w:t>.</w:t>
      </w:r>
      <w:r w:rsidRPr="00D777B3">
        <w:rPr>
          <w:rFonts w:ascii="Times New Roman" w:hAnsi="Times New Roman" w:cs="Times New Roman"/>
          <w:sz w:val="28"/>
          <w:szCs w:val="28"/>
          <w:lang w:val="kk-KZ"/>
        </w:rPr>
        <w:t xml:space="preserve"> </w:t>
      </w:r>
      <w:r w:rsidR="00745B2A">
        <w:rPr>
          <w:rFonts w:ascii="Times New Roman" w:hAnsi="Times New Roman" w:cs="Times New Roman"/>
          <w:sz w:val="28"/>
          <w:szCs w:val="28"/>
          <w:lang w:val="kk-KZ"/>
        </w:rPr>
        <w:t xml:space="preserve"> </w:t>
      </w:r>
    </w:p>
    <w:p w:rsidR="00722E4D" w:rsidRPr="00031AAE" w:rsidRDefault="00C531CB" w:rsidP="00D649DE">
      <w:pPr>
        <w:tabs>
          <w:tab w:val="left" w:pos="567"/>
        </w:tabs>
        <w:spacing w:after="0" w:line="240" w:lineRule="auto"/>
        <w:ind w:firstLine="709"/>
        <w:jc w:val="both"/>
        <w:rPr>
          <w:rFonts w:ascii="Times New Roman" w:hAnsi="Times New Roman" w:cs="Times New Roman"/>
          <w:sz w:val="28"/>
          <w:szCs w:val="28"/>
          <w:lang w:val="kk-KZ"/>
        </w:rPr>
      </w:pPr>
      <w:r w:rsidRPr="00D777B3">
        <w:rPr>
          <w:rFonts w:ascii="Times New Roman" w:hAnsi="Times New Roman" w:cs="Times New Roman"/>
          <w:sz w:val="28"/>
          <w:szCs w:val="28"/>
          <w:lang w:val="kk-KZ"/>
        </w:rPr>
        <w:tab/>
      </w:r>
      <w:r w:rsidR="00722E4D">
        <w:rPr>
          <w:rFonts w:ascii="Times New Roman" w:hAnsi="Times New Roman" w:cs="Times New Roman"/>
          <w:sz w:val="28"/>
          <w:szCs w:val="28"/>
          <w:lang w:val="kk-KZ"/>
        </w:rPr>
        <w:tab/>
      </w:r>
      <w:r w:rsidR="00722E4D" w:rsidRPr="00031AAE">
        <w:rPr>
          <w:rFonts w:ascii="Times New Roman" w:hAnsi="Times New Roman" w:cs="Times New Roman"/>
          <w:sz w:val="28"/>
          <w:szCs w:val="28"/>
          <w:lang w:val="kk-KZ"/>
        </w:rPr>
        <w:t>С.Г.</w:t>
      </w:r>
      <w:r w:rsidR="00204334">
        <w:rPr>
          <w:rFonts w:ascii="Times New Roman" w:hAnsi="Times New Roman" w:cs="Times New Roman"/>
          <w:sz w:val="28"/>
          <w:szCs w:val="28"/>
          <w:lang w:val="kk-KZ"/>
        </w:rPr>
        <w:t xml:space="preserve"> </w:t>
      </w:r>
      <w:r w:rsidR="00722E4D" w:rsidRPr="00031AAE">
        <w:rPr>
          <w:rFonts w:ascii="Times New Roman" w:hAnsi="Times New Roman" w:cs="Times New Roman"/>
          <w:sz w:val="28"/>
          <w:szCs w:val="28"/>
          <w:lang w:val="kk-KZ"/>
        </w:rPr>
        <w:t>Тер-Минасова атап көрсеткендей, кез келген ұлттың болмысын сипаттайтын тіл мен мәдениет сол ұлттың бірегейлігін сақтайтын қамал іспетті [</w:t>
      </w:r>
      <w:r w:rsidR="00B859BC">
        <w:rPr>
          <w:rFonts w:ascii="Times New Roman" w:hAnsi="Times New Roman" w:cs="Times New Roman"/>
          <w:sz w:val="28"/>
          <w:szCs w:val="28"/>
          <w:lang w:val="kk-KZ"/>
        </w:rPr>
        <w:t>16</w:t>
      </w:r>
      <w:r w:rsidR="001C3C22">
        <w:rPr>
          <w:rFonts w:ascii="Times New Roman" w:hAnsi="Times New Roman" w:cs="Times New Roman"/>
          <w:sz w:val="28"/>
          <w:szCs w:val="28"/>
          <w:lang w:val="kk-KZ"/>
        </w:rPr>
        <w:t>5</w:t>
      </w:r>
      <w:r w:rsidR="00722E4D" w:rsidRPr="00031AAE">
        <w:rPr>
          <w:rFonts w:ascii="Times New Roman" w:hAnsi="Times New Roman" w:cs="Times New Roman"/>
          <w:sz w:val="28"/>
          <w:szCs w:val="28"/>
          <w:lang w:val="kk-KZ"/>
        </w:rPr>
        <w:t xml:space="preserve">, </w:t>
      </w:r>
      <w:r w:rsidR="00ED36FB">
        <w:rPr>
          <w:rFonts w:ascii="Times New Roman" w:hAnsi="Times New Roman" w:cs="Times New Roman"/>
          <w:sz w:val="28"/>
          <w:szCs w:val="28"/>
          <w:lang w:val="kk-KZ"/>
        </w:rPr>
        <w:t xml:space="preserve">б. </w:t>
      </w:r>
      <w:r w:rsidR="00722E4D" w:rsidRPr="00031AAE">
        <w:rPr>
          <w:rFonts w:ascii="Times New Roman" w:hAnsi="Times New Roman" w:cs="Times New Roman"/>
          <w:sz w:val="28"/>
          <w:szCs w:val="28"/>
          <w:lang w:val="kk-KZ"/>
        </w:rPr>
        <w:t xml:space="preserve">121]. </w:t>
      </w:r>
    </w:p>
    <w:p w:rsidR="00745B2A" w:rsidRPr="00ED36FB" w:rsidRDefault="00C531CB" w:rsidP="00D649DE">
      <w:pPr>
        <w:tabs>
          <w:tab w:val="left" w:pos="567"/>
        </w:tabs>
        <w:spacing w:after="0" w:line="240" w:lineRule="auto"/>
        <w:ind w:firstLine="709"/>
        <w:jc w:val="both"/>
        <w:rPr>
          <w:rFonts w:ascii="Times New Roman" w:hAnsi="Times New Roman" w:cs="Times New Roman"/>
          <w:sz w:val="28"/>
          <w:szCs w:val="28"/>
          <w:lang w:val="kk-KZ"/>
        </w:rPr>
      </w:pPr>
      <w:r w:rsidRPr="00031AAE">
        <w:rPr>
          <w:rFonts w:ascii="Times New Roman" w:hAnsi="Times New Roman" w:cs="Times New Roman"/>
          <w:sz w:val="28"/>
          <w:szCs w:val="28"/>
          <w:lang w:val="kk-KZ"/>
        </w:rPr>
        <w:tab/>
      </w:r>
      <w:r w:rsidR="00745B2A" w:rsidRPr="00031AAE">
        <w:rPr>
          <w:rFonts w:ascii="Times New Roman" w:hAnsi="Times New Roman" w:cs="Times New Roman"/>
          <w:sz w:val="28"/>
          <w:szCs w:val="28"/>
          <w:lang w:val="kk-KZ"/>
        </w:rPr>
        <w:tab/>
      </w:r>
      <w:r w:rsidR="00745B2A" w:rsidRPr="00031AAE">
        <w:rPr>
          <w:rFonts w:ascii="Times New Roman" w:hAnsi="Times New Roman" w:cs="Times New Roman"/>
          <w:sz w:val="28"/>
          <w:szCs w:val="28"/>
          <w:lang w:val="kk-KZ"/>
        </w:rPr>
        <w:tab/>
      </w:r>
      <w:r w:rsidR="00745B2A" w:rsidRPr="00031AAE">
        <w:rPr>
          <w:rFonts w:ascii="Times New Roman" w:hAnsi="Times New Roman" w:cs="Times New Roman"/>
          <w:sz w:val="28"/>
          <w:szCs w:val="28"/>
          <w:lang w:val="kk-KZ"/>
        </w:rPr>
        <w:tab/>
        <w:t>Осы бағытта</w:t>
      </w:r>
      <w:r w:rsidR="00A27FB4" w:rsidRPr="00031AAE">
        <w:rPr>
          <w:rFonts w:ascii="Times New Roman" w:hAnsi="Times New Roman" w:cs="Times New Roman"/>
          <w:sz w:val="28"/>
          <w:szCs w:val="28"/>
          <w:lang w:val="kk-KZ"/>
        </w:rPr>
        <w:t>ғы</w:t>
      </w:r>
      <w:r w:rsidR="00745B2A" w:rsidRPr="00D777B3">
        <w:rPr>
          <w:rFonts w:ascii="Times New Roman" w:hAnsi="Times New Roman" w:cs="Times New Roman"/>
          <w:sz w:val="28"/>
          <w:szCs w:val="28"/>
          <w:lang w:val="kk-KZ"/>
        </w:rPr>
        <w:t xml:space="preserve"> </w:t>
      </w:r>
      <w:r w:rsidR="00A27FB4">
        <w:rPr>
          <w:rFonts w:ascii="Times New Roman" w:hAnsi="Times New Roman" w:cs="Times New Roman"/>
          <w:sz w:val="28"/>
          <w:szCs w:val="28"/>
          <w:lang w:val="kk-KZ"/>
        </w:rPr>
        <w:t xml:space="preserve">кешенді әдіснамалық негіз </w:t>
      </w:r>
      <w:r w:rsidR="00745B2A" w:rsidRPr="00D777B3">
        <w:rPr>
          <w:rFonts w:ascii="Times New Roman" w:hAnsi="Times New Roman" w:cs="Times New Roman"/>
          <w:sz w:val="28"/>
          <w:szCs w:val="28"/>
          <w:lang w:val="kk-KZ"/>
        </w:rPr>
        <w:t xml:space="preserve">өз бастауын шетелдік ғалымдар мен классикалық тіл білімінің көрнекті өкілдері В. Фон Гумбольдт, </w:t>
      </w:r>
      <w:r w:rsidR="00ED36FB">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Г.</w:t>
      </w:r>
      <w:r w:rsidR="00204334">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Штейнталь, А.А.</w:t>
      </w:r>
      <w:r w:rsidR="00204334">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Потебня, И.А.</w:t>
      </w:r>
      <w:r w:rsidR="00204334">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 xml:space="preserve">Бодуэн де Куртене т.б. еңбектерінен алған когнитивтік лингвистика, әрі қарай </w:t>
      </w:r>
      <w:r w:rsidR="00745B2A" w:rsidRPr="00A42174">
        <w:rPr>
          <w:rFonts w:ascii="Times New Roman" w:hAnsi="Times New Roman" w:cs="Times New Roman"/>
          <w:sz w:val="28"/>
          <w:szCs w:val="28"/>
          <w:lang w:val="kk-KZ"/>
        </w:rPr>
        <w:t>Н.</w:t>
      </w:r>
      <w:r w:rsidR="00204334">
        <w:rPr>
          <w:rFonts w:ascii="Times New Roman" w:hAnsi="Times New Roman" w:cs="Times New Roman"/>
          <w:sz w:val="28"/>
          <w:szCs w:val="28"/>
          <w:lang w:val="kk-KZ"/>
        </w:rPr>
        <w:t xml:space="preserve"> </w:t>
      </w:r>
      <w:r w:rsidR="00745B2A" w:rsidRPr="00A42174">
        <w:rPr>
          <w:rFonts w:ascii="Times New Roman" w:hAnsi="Times New Roman" w:cs="Times New Roman"/>
          <w:sz w:val="28"/>
          <w:szCs w:val="28"/>
          <w:lang w:val="kk-KZ"/>
        </w:rPr>
        <w:t>Хомский, М.</w:t>
      </w:r>
      <w:r w:rsidR="00204334">
        <w:rPr>
          <w:rFonts w:ascii="Times New Roman" w:hAnsi="Times New Roman" w:cs="Times New Roman"/>
          <w:sz w:val="28"/>
          <w:szCs w:val="28"/>
          <w:lang w:val="kk-KZ"/>
        </w:rPr>
        <w:t xml:space="preserve"> </w:t>
      </w:r>
      <w:r w:rsidR="00745B2A" w:rsidRPr="00A42174">
        <w:rPr>
          <w:rFonts w:ascii="Times New Roman" w:hAnsi="Times New Roman" w:cs="Times New Roman"/>
          <w:sz w:val="28"/>
          <w:szCs w:val="28"/>
          <w:lang w:val="kk-KZ"/>
        </w:rPr>
        <w:t>Джонсон,</w:t>
      </w:r>
      <w:r w:rsidR="00204334">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Д</w:t>
      </w:r>
      <w:r w:rsidR="00204334">
        <w:rPr>
          <w:rFonts w:ascii="Times New Roman" w:hAnsi="Times New Roman" w:cs="Times New Roman"/>
          <w:sz w:val="28"/>
          <w:szCs w:val="28"/>
          <w:lang w:val="kk-KZ"/>
        </w:rPr>
        <w:t>ж</w:t>
      </w:r>
      <w:r w:rsidR="00745B2A" w:rsidRPr="00D777B3">
        <w:rPr>
          <w:rFonts w:ascii="Times New Roman" w:hAnsi="Times New Roman" w:cs="Times New Roman"/>
          <w:sz w:val="28"/>
          <w:szCs w:val="28"/>
          <w:lang w:val="kk-KZ"/>
        </w:rPr>
        <w:t>.</w:t>
      </w:r>
      <w:r w:rsidR="00204334">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 xml:space="preserve">Лакофф, </w:t>
      </w:r>
      <w:r w:rsidR="00ED36FB">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Р.</w:t>
      </w:r>
      <w:r w:rsidR="00204334">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Лангакер, М.</w:t>
      </w:r>
      <w:r w:rsidR="00204334">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Витгенштейн, Д</w:t>
      </w:r>
      <w:r w:rsidR="00456738">
        <w:rPr>
          <w:rFonts w:ascii="Times New Roman" w:hAnsi="Times New Roman" w:cs="Times New Roman"/>
          <w:sz w:val="28"/>
          <w:szCs w:val="28"/>
          <w:lang w:val="kk-KZ"/>
        </w:rPr>
        <w:t>.</w:t>
      </w:r>
      <w:r w:rsidR="00204334">
        <w:rPr>
          <w:rFonts w:ascii="Times New Roman" w:hAnsi="Times New Roman" w:cs="Times New Roman"/>
          <w:sz w:val="28"/>
          <w:szCs w:val="28"/>
          <w:lang w:val="kk-KZ"/>
        </w:rPr>
        <w:t xml:space="preserve"> </w:t>
      </w:r>
      <w:r w:rsidR="00456738">
        <w:rPr>
          <w:rFonts w:ascii="Times New Roman" w:hAnsi="Times New Roman" w:cs="Times New Roman"/>
          <w:sz w:val="28"/>
          <w:szCs w:val="28"/>
          <w:lang w:val="kk-KZ"/>
        </w:rPr>
        <w:t>Брунер, Д</w:t>
      </w:r>
      <w:r w:rsidR="00745B2A" w:rsidRPr="00D777B3">
        <w:rPr>
          <w:rFonts w:ascii="Times New Roman" w:hAnsi="Times New Roman" w:cs="Times New Roman"/>
          <w:sz w:val="28"/>
          <w:szCs w:val="28"/>
          <w:lang w:val="kk-KZ"/>
        </w:rPr>
        <w:t>.</w:t>
      </w:r>
      <w:r w:rsidR="00204334">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 xml:space="preserve">Миллер, </w:t>
      </w:r>
      <w:r w:rsidR="00745B2A" w:rsidRPr="00A42174">
        <w:rPr>
          <w:rFonts w:ascii="Times New Roman" w:hAnsi="Times New Roman" w:cs="Times New Roman"/>
          <w:sz w:val="28"/>
          <w:szCs w:val="28"/>
          <w:lang w:val="kk-KZ"/>
        </w:rPr>
        <w:t>Е.</w:t>
      </w:r>
      <w:r w:rsidR="00204334">
        <w:rPr>
          <w:rFonts w:ascii="Times New Roman" w:hAnsi="Times New Roman" w:cs="Times New Roman"/>
          <w:sz w:val="28"/>
          <w:szCs w:val="28"/>
          <w:lang w:val="kk-KZ"/>
        </w:rPr>
        <w:t xml:space="preserve"> </w:t>
      </w:r>
      <w:r w:rsidR="00745B2A" w:rsidRPr="00A42174">
        <w:rPr>
          <w:rFonts w:ascii="Times New Roman" w:hAnsi="Times New Roman" w:cs="Times New Roman"/>
          <w:sz w:val="28"/>
          <w:szCs w:val="28"/>
          <w:lang w:val="kk-KZ"/>
        </w:rPr>
        <w:t>Кубрякова</w:t>
      </w:r>
      <w:r w:rsidR="00745B2A">
        <w:rPr>
          <w:rFonts w:ascii="Times New Roman" w:hAnsi="Times New Roman" w:cs="Times New Roman"/>
          <w:sz w:val="28"/>
          <w:szCs w:val="28"/>
          <w:lang w:val="kk-KZ"/>
        </w:rPr>
        <w:t xml:space="preserve">, </w:t>
      </w:r>
      <w:r w:rsidR="00745B2A" w:rsidRPr="00A42174">
        <w:rPr>
          <w:rFonts w:ascii="Times New Roman" w:hAnsi="Times New Roman" w:cs="Times New Roman"/>
          <w:sz w:val="28"/>
          <w:szCs w:val="28"/>
          <w:lang w:val="kk-KZ"/>
        </w:rPr>
        <w:t>Ю.</w:t>
      </w:r>
      <w:r w:rsidR="00204334">
        <w:rPr>
          <w:rFonts w:ascii="Times New Roman" w:hAnsi="Times New Roman" w:cs="Times New Roman"/>
          <w:sz w:val="28"/>
          <w:szCs w:val="28"/>
          <w:lang w:val="kk-KZ"/>
        </w:rPr>
        <w:t xml:space="preserve"> </w:t>
      </w:r>
      <w:r w:rsidR="00745B2A" w:rsidRPr="00A42174">
        <w:rPr>
          <w:rFonts w:ascii="Times New Roman" w:hAnsi="Times New Roman" w:cs="Times New Roman"/>
          <w:sz w:val="28"/>
          <w:szCs w:val="28"/>
          <w:lang w:val="kk-KZ"/>
        </w:rPr>
        <w:t>Апресян,</w:t>
      </w:r>
      <w:r w:rsidR="00745B2A" w:rsidRPr="00FC1433">
        <w:rPr>
          <w:lang w:val="kk-KZ"/>
        </w:rPr>
        <w:t xml:space="preserve"> </w:t>
      </w:r>
      <w:r w:rsidR="00745B2A" w:rsidRPr="00FC1433">
        <w:rPr>
          <w:rFonts w:ascii="Times New Roman" w:hAnsi="Times New Roman" w:cs="Times New Roman"/>
          <w:sz w:val="28"/>
          <w:szCs w:val="28"/>
          <w:lang w:val="kk-KZ"/>
        </w:rPr>
        <w:t>В.Н.</w:t>
      </w:r>
      <w:r w:rsidR="00204334">
        <w:rPr>
          <w:rFonts w:ascii="Times New Roman" w:hAnsi="Times New Roman" w:cs="Times New Roman"/>
          <w:sz w:val="28"/>
          <w:szCs w:val="28"/>
          <w:lang w:val="kk-KZ"/>
        </w:rPr>
        <w:t xml:space="preserve"> </w:t>
      </w:r>
      <w:r w:rsidR="00745B2A" w:rsidRPr="00FC1433">
        <w:rPr>
          <w:rFonts w:ascii="Times New Roman" w:hAnsi="Times New Roman" w:cs="Times New Roman"/>
          <w:sz w:val="28"/>
          <w:szCs w:val="28"/>
          <w:lang w:val="kk-KZ"/>
        </w:rPr>
        <w:t>Телия,</w:t>
      </w:r>
      <w:r w:rsidR="00745B2A" w:rsidRPr="00FC1433">
        <w:rPr>
          <w:lang w:val="kk-KZ"/>
        </w:rPr>
        <w:t xml:space="preserve"> </w:t>
      </w:r>
      <w:r w:rsidR="00745B2A" w:rsidRPr="00FC1433">
        <w:rPr>
          <w:rFonts w:ascii="Times New Roman" w:hAnsi="Times New Roman" w:cs="Times New Roman"/>
          <w:sz w:val="28"/>
          <w:szCs w:val="28"/>
          <w:lang w:val="kk-KZ"/>
        </w:rPr>
        <w:t>Ю.С.</w:t>
      </w:r>
      <w:r w:rsidR="00204334">
        <w:rPr>
          <w:rFonts w:ascii="Times New Roman" w:hAnsi="Times New Roman" w:cs="Times New Roman"/>
          <w:sz w:val="28"/>
          <w:szCs w:val="28"/>
          <w:lang w:val="kk-KZ"/>
        </w:rPr>
        <w:t xml:space="preserve"> </w:t>
      </w:r>
      <w:r w:rsidR="00745B2A" w:rsidRPr="00FC1433">
        <w:rPr>
          <w:rFonts w:ascii="Times New Roman" w:hAnsi="Times New Roman" w:cs="Times New Roman"/>
          <w:sz w:val="28"/>
          <w:szCs w:val="28"/>
          <w:lang w:val="kk-KZ"/>
        </w:rPr>
        <w:t>Степанов</w:t>
      </w:r>
      <w:r w:rsidR="00745B2A">
        <w:rPr>
          <w:rFonts w:ascii="Times New Roman" w:hAnsi="Times New Roman" w:cs="Times New Roman"/>
          <w:sz w:val="28"/>
          <w:szCs w:val="28"/>
          <w:lang w:val="kk-KZ"/>
        </w:rPr>
        <w:t>,</w:t>
      </w:r>
      <w:r w:rsidR="00745B2A">
        <w:rPr>
          <w:lang w:val="kk-KZ"/>
        </w:rPr>
        <w:t xml:space="preserve"> </w:t>
      </w:r>
      <w:r w:rsidR="00745B2A" w:rsidRPr="00FC1433">
        <w:rPr>
          <w:rFonts w:ascii="Times New Roman" w:hAnsi="Times New Roman" w:cs="Times New Roman"/>
          <w:sz w:val="28"/>
          <w:szCs w:val="28"/>
          <w:lang w:val="kk-KZ"/>
        </w:rPr>
        <w:t>В.В.</w:t>
      </w:r>
      <w:r w:rsidR="00204334">
        <w:rPr>
          <w:rFonts w:ascii="Times New Roman" w:hAnsi="Times New Roman" w:cs="Times New Roman"/>
          <w:sz w:val="28"/>
          <w:szCs w:val="28"/>
          <w:lang w:val="kk-KZ"/>
        </w:rPr>
        <w:t xml:space="preserve"> </w:t>
      </w:r>
      <w:r w:rsidR="00745B2A" w:rsidRPr="00FC1433">
        <w:rPr>
          <w:rFonts w:ascii="Times New Roman" w:hAnsi="Times New Roman" w:cs="Times New Roman"/>
          <w:sz w:val="28"/>
          <w:szCs w:val="28"/>
          <w:lang w:val="kk-KZ"/>
        </w:rPr>
        <w:t>Колесов</w:t>
      </w:r>
      <w:r w:rsidR="0094753F">
        <w:rPr>
          <w:rFonts w:ascii="Times New Roman" w:hAnsi="Times New Roman" w:cs="Times New Roman"/>
          <w:sz w:val="28"/>
          <w:szCs w:val="28"/>
          <w:lang w:val="kk-KZ"/>
        </w:rPr>
        <w:t xml:space="preserve">, </w:t>
      </w:r>
      <w:r w:rsidR="00745B2A" w:rsidRPr="00A42174">
        <w:rPr>
          <w:rFonts w:ascii="Times New Roman" w:hAnsi="Times New Roman" w:cs="Times New Roman"/>
          <w:sz w:val="28"/>
          <w:szCs w:val="28"/>
          <w:lang w:val="kk-KZ"/>
        </w:rPr>
        <w:t>Ю.</w:t>
      </w:r>
      <w:r w:rsidR="00204334">
        <w:rPr>
          <w:rFonts w:ascii="Times New Roman" w:hAnsi="Times New Roman" w:cs="Times New Roman"/>
          <w:sz w:val="28"/>
          <w:szCs w:val="28"/>
          <w:lang w:val="kk-KZ"/>
        </w:rPr>
        <w:t xml:space="preserve"> </w:t>
      </w:r>
      <w:r w:rsidR="00745B2A" w:rsidRPr="00A42174">
        <w:rPr>
          <w:rFonts w:ascii="Times New Roman" w:hAnsi="Times New Roman" w:cs="Times New Roman"/>
          <w:sz w:val="28"/>
          <w:szCs w:val="28"/>
          <w:lang w:val="kk-KZ"/>
        </w:rPr>
        <w:t>Караулов</w:t>
      </w:r>
      <w:r w:rsidR="00745B2A">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С.В.</w:t>
      </w:r>
      <w:r w:rsidR="00204334">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 xml:space="preserve">Воркачев, </w:t>
      </w:r>
      <w:r w:rsidR="00ED36FB">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И.А.</w:t>
      </w:r>
      <w:r w:rsidR="00204334">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Стернин, В.И.</w:t>
      </w:r>
      <w:r w:rsidR="00204334">
        <w:rPr>
          <w:rFonts w:ascii="Times New Roman" w:hAnsi="Times New Roman" w:cs="Times New Roman"/>
          <w:sz w:val="28"/>
          <w:szCs w:val="28"/>
          <w:lang w:val="kk-KZ"/>
        </w:rPr>
        <w:t xml:space="preserve"> </w:t>
      </w:r>
      <w:r w:rsidR="00745B2A" w:rsidRPr="00D777B3">
        <w:rPr>
          <w:rFonts w:ascii="Times New Roman" w:hAnsi="Times New Roman" w:cs="Times New Roman"/>
          <w:sz w:val="28"/>
          <w:szCs w:val="28"/>
          <w:lang w:val="kk-KZ"/>
        </w:rPr>
        <w:t xml:space="preserve">Карасик </w:t>
      </w:r>
      <w:r w:rsidR="00745B2A">
        <w:rPr>
          <w:rFonts w:ascii="Times New Roman" w:hAnsi="Times New Roman" w:cs="Times New Roman"/>
          <w:sz w:val="28"/>
          <w:szCs w:val="28"/>
          <w:lang w:val="kk-KZ"/>
        </w:rPr>
        <w:t xml:space="preserve">т.б. ғалымдардың </w:t>
      </w:r>
      <w:r w:rsidR="00745B2A" w:rsidRPr="00D777B3">
        <w:rPr>
          <w:rFonts w:ascii="Times New Roman" w:hAnsi="Times New Roman" w:cs="Times New Roman"/>
          <w:sz w:val="28"/>
          <w:szCs w:val="28"/>
          <w:lang w:val="kk-KZ"/>
        </w:rPr>
        <w:t>еңбектерінде жалғасып, дамы</w:t>
      </w:r>
      <w:r w:rsidR="00A27FB4">
        <w:rPr>
          <w:rFonts w:ascii="Times New Roman" w:hAnsi="Times New Roman" w:cs="Times New Roman"/>
          <w:sz w:val="28"/>
          <w:szCs w:val="28"/>
          <w:lang w:val="kk-KZ"/>
        </w:rPr>
        <w:t>ғаны белгілі</w:t>
      </w:r>
      <w:r w:rsidR="00745B2A" w:rsidRPr="00D777B3">
        <w:rPr>
          <w:rFonts w:ascii="Times New Roman" w:hAnsi="Times New Roman" w:cs="Times New Roman"/>
          <w:sz w:val="28"/>
          <w:szCs w:val="28"/>
          <w:lang w:val="kk-KZ"/>
        </w:rPr>
        <w:t>.</w:t>
      </w:r>
      <w:r w:rsidR="00745B2A" w:rsidRPr="006C7F72">
        <w:rPr>
          <w:lang w:val="kk-KZ"/>
        </w:rPr>
        <w:t xml:space="preserve"> </w:t>
      </w:r>
      <w:r w:rsidR="00745B2A">
        <w:rPr>
          <w:lang w:val="kk-KZ"/>
        </w:rPr>
        <w:t xml:space="preserve"> </w:t>
      </w:r>
    </w:p>
    <w:p w:rsidR="00243667" w:rsidRDefault="00243667" w:rsidP="00D649DE">
      <w:pPr>
        <w:tabs>
          <w:tab w:val="left" w:pos="567"/>
        </w:tabs>
        <w:spacing w:after="0" w:line="240" w:lineRule="auto"/>
        <w:ind w:firstLine="709"/>
        <w:jc w:val="both"/>
        <w:rPr>
          <w:lang w:val="kk-KZ"/>
        </w:rPr>
      </w:pPr>
      <w:r>
        <w:rPr>
          <w:rFonts w:ascii="Times New Roman" w:hAnsi="Times New Roman" w:cs="Times New Roman"/>
          <w:sz w:val="28"/>
          <w:szCs w:val="28"/>
          <w:lang w:val="kk-KZ"/>
        </w:rPr>
        <w:tab/>
      </w:r>
      <w:r w:rsidRPr="00E53D07">
        <w:rPr>
          <w:rFonts w:ascii="Times New Roman" w:hAnsi="Times New Roman" w:cs="Times New Roman"/>
          <w:sz w:val="28"/>
          <w:szCs w:val="28"/>
          <w:lang w:val="kk-KZ"/>
        </w:rPr>
        <w:t>Қазіргі тіл білімінде</w:t>
      </w:r>
      <w:r w:rsidRPr="00D777B3">
        <w:rPr>
          <w:rFonts w:ascii="Times New Roman" w:hAnsi="Times New Roman" w:cs="Times New Roman"/>
          <w:sz w:val="28"/>
          <w:szCs w:val="28"/>
          <w:lang w:val="kk-KZ"/>
        </w:rPr>
        <w:t xml:space="preserve"> дамып келе жатқан антропоөзектік парадигмада когн</w:t>
      </w:r>
      <w:r>
        <w:rPr>
          <w:rFonts w:ascii="Times New Roman" w:hAnsi="Times New Roman" w:cs="Times New Roman"/>
          <w:sz w:val="28"/>
          <w:szCs w:val="28"/>
          <w:lang w:val="kk-KZ"/>
        </w:rPr>
        <w:t>итивтік зерттеудің ерекше маңыз</w:t>
      </w:r>
      <w:r w:rsidRPr="00D777B3">
        <w:rPr>
          <w:rFonts w:ascii="Times New Roman" w:hAnsi="Times New Roman" w:cs="Times New Roman"/>
          <w:sz w:val="28"/>
          <w:szCs w:val="28"/>
          <w:lang w:val="kk-KZ"/>
        </w:rPr>
        <w:t>ы</w:t>
      </w:r>
      <w:r>
        <w:rPr>
          <w:rFonts w:ascii="Times New Roman" w:hAnsi="Times New Roman" w:cs="Times New Roman"/>
          <w:sz w:val="28"/>
          <w:szCs w:val="28"/>
          <w:lang w:val="kk-KZ"/>
        </w:rPr>
        <w:t xml:space="preserve"> мойындалып отыр</w:t>
      </w:r>
      <w:r w:rsidRPr="00D777B3">
        <w:rPr>
          <w:rFonts w:ascii="Times New Roman" w:hAnsi="Times New Roman" w:cs="Times New Roman"/>
          <w:sz w:val="28"/>
          <w:szCs w:val="28"/>
          <w:lang w:val="kk-KZ"/>
        </w:rPr>
        <w:t xml:space="preserve">. Себебі XXI ғасырдағы тілді зерттеу үрдісі тілді тек қарым-қатынас пен ойды білдіру құралы </w:t>
      </w:r>
      <w:r>
        <w:rPr>
          <w:rFonts w:ascii="Times New Roman" w:hAnsi="Times New Roman" w:cs="Times New Roman"/>
          <w:sz w:val="28"/>
          <w:szCs w:val="28"/>
          <w:lang w:val="kk-KZ"/>
        </w:rPr>
        <w:lastRenderedPageBreak/>
        <w:t xml:space="preserve">ретінде ғана </w:t>
      </w:r>
      <w:r w:rsidRPr="00D777B3">
        <w:rPr>
          <w:rFonts w:ascii="Times New Roman" w:hAnsi="Times New Roman" w:cs="Times New Roman"/>
          <w:sz w:val="28"/>
          <w:szCs w:val="28"/>
          <w:lang w:val="kk-KZ"/>
        </w:rPr>
        <w:t xml:space="preserve">емес, </w:t>
      </w:r>
      <w:r w:rsidRPr="00407300">
        <w:rPr>
          <w:rFonts w:ascii="Times New Roman" w:hAnsi="Times New Roman" w:cs="Times New Roman"/>
          <w:sz w:val="28"/>
          <w:szCs w:val="28"/>
          <w:lang w:val="kk-KZ"/>
        </w:rPr>
        <w:t>тілдің мәні мен өзіндік ерекшеліктерін сол тілді тұтынушы болмысымен тығыз байланыста қара</w:t>
      </w:r>
      <w:r>
        <w:rPr>
          <w:rFonts w:ascii="Times New Roman" w:hAnsi="Times New Roman" w:cs="Times New Roman"/>
          <w:sz w:val="28"/>
          <w:szCs w:val="28"/>
          <w:lang w:val="kk-KZ"/>
        </w:rPr>
        <w:t>п, оны</w:t>
      </w:r>
      <w:r w:rsidRPr="00407300">
        <w:rPr>
          <w:rFonts w:ascii="Times New Roman" w:hAnsi="Times New Roman" w:cs="Times New Roman"/>
          <w:sz w:val="28"/>
          <w:szCs w:val="28"/>
          <w:lang w:val="kk-KZ"/>
        </w:rPr>
        <w:t xml:space="preserve"> </w:t>
      </w:r>
      <w:r w:rsidRPr="00D777B3">
        <w:rPr>
          <w:rFonts w:ascii="Times New Roman" w:hAnsi="Times New Roman" w:cs="Times New Roman"/>
          <w:sz w:val="28"/>
          <w:szCs w:val="28"/>
          <w:lang w:val="kk-KZ"/>
        </w:rPr>
        <w:t>ұлттың рухани, мәдени коды ретінде қарастыруда</w:t>
      </w:r>
      <w:r>
        <w:rPr>
          <w:rFonts w:ascii="Times New Roman" w:hAnsi="Times New Roman" w:cs="Times New Roman"/>
          <w:sz w:val="28"/>
          <w:szCs w:val="28"/>
          <w:lang w:val="kk-KZ"/>
        </w:rPr>
        <w:t>.</w:t>
      </w:r>
    </w:p>
    <w:p w:rsidR="00745B2A" w:rsidRDefault="00745B2A" w:rsidP="00D649DE">
      <w:pPr>
        <w:tabs>
          <w:tab w:val="left" w:pos="567"/>
        </w:tabs>
        <w:spacing w:after="0" w:line="240" w:lineRule="auto"/>
        <w:ind w:firstLine="709"/>
        <w:jc w:val="both"/>
        <w:rPr>
          <w:rFonts w:ascii="Times New Roman" w:hAnsi="Times New Roman" w:cs="Times New Roman"/>
          <w:sz w:val="28"/>
          <w:szCs w:val="28"/>
          <w:lang w:val="kk-KZ"/>
        </w:rPr>
      </w:pPr>
      <w:r>
        <w:rPr>
          <w:lang w:val="kk-KZ"/>
        </w:rPr>
        <w:tab/>
      </w:r>
      <w:r w:rsidRPr="00330260">
        <w:rPr>
          <w:rFonts w:ascii="Times New Roman" w:hAnsi="Times New Roman" w:cs="Times New Roman"/>
          <w:sz w:val="28"/>
          <w:szCs w:val="28"/>
          <w:lang w:val="kk-KZ"/>
        </w:rPr>
        <w:tab/>
      </w:r>
      <w:r w:rsidRPr="00243667">
        <w:rPr>
          <w:rFonts w:ascii="Times New Roman" w:hAnsi="Times New Roman" w:cs="Times New Roman"/>
          <w:i/>
          <w:sz w:val="28"/>
          <w:szCs w:val="28"/>
          <w:lang w:val="kk-KZ"/>
        </w:rPr>
        <w:t>Тіл</w:t>
      </w:r>
      <w:r w:rsidR="00591F43" w:rsidRPr="00243667">
        <w:rPr>
          <w:rFonts w:ascii="Times New Roman" w:hAnsi="Times New Roman" w:cs="Times New Roman"/>
          <w:i/>
          <w:sz w:val="28"/>
          <w:szCs w:val="28"/>
          <w:lang w:val="kk-KZ"/>
        </w:rPr>
        <w:t xml:space="preserve">~таным, </w:t>
      </w:r>
      <w:r w:rsidRPr="00243667">
        <w:rPr>
          <w:rFonts w:ascii="Times New Roman" w:hAnsi="Times New Roman" w:cs="Times New Roman"/>
          <w:i/>
          <w:sz w:val="28"/>
          <w:szCs w:val="28"/>
          <w:lang w:val="kk-KZ"/>
        </w:rPr>
        <w:t>тіл</w:t>
      </w:r>
      <w:r w:rsidR="00591F43" w:rsidRPr="00243667">
        <w:rPr>
          <w:rFonts w:ascii="Times New Roman" w:hAnsi="Times New Roman" w:cs="Times New Roman"/>
          <w:i/>
          <w:sz w:val="28"/>
          <w:szCs w:val="28"/>
          <w:lang w:val="kk-KZ"/>
        </w:rPr>
        <w:t>~</w:t>
      </w:r>
      <w:r w:rsidRPr="00243667">
        <w:rPr>
          <w:rFonts w:ascii="Times New Roman" w:hAnsi="Times New Roman" w:cs="Times New Roman"/>
          <w:i/>
          <w:sz w:val="28"/>
          <w:szCs w:val="28"/>
          <w:lang w:val="kk-KZ"/>
        </w:rPr>
        <w:t>адам</w:t>
      </w:r>
      <w:r w:rsidR="00591F43" w:rsidRPr="00243667">
        <w:rPr>
          <w:rFonts w:ascii="Times New Roman" w:hAnsi="Times New Roman" w:cs="Times New Roman"/>
          <w:i/>
          <w:sz w:val="28"/>
          <w:szCs w:val="28"/>
          <w:lang w:val="kk-KZ"/>
        </w:rPr>
        <w:t xml:space="preserve">, </w:t>
      </w:r>
      <w:r w:rsidRPr="00243667">
        <w:rPr>
          <w:rFonts w:ascii="Times New Roman" w:hAnsi="Times New Roman" w:cs="Times New Roman"/>
          <w:i/>
          <w:sz w:val="28"/>
          <w:szCs w:val="28"/>
          <w:lang w:val="kk-KZ"/>
        </w:rPr>
        <w:t>тіл</w:t>
      </w:r>
      <w:r w:rsidR="00591F43" w:rsidRPr="00243667">
        <w:rPr>
          <w:rFonts w:ascii="Times New Roman" w:hAnsi="Times New Roman" w:cs="Times New Roman"/>
          <w:i/>
          <w:sz w:val="28"/>
          <w:szCs w:val="28"/>
          <w:lang w:val="kk-KZ"/>
        </w:rPr>
        <w:t>~сана, тіл~мәдениет, тіл~қоғам</w:t>
      </w:r>
      <w:r w:rsidR="00A061A4" w:rsidRPr="00243667">
        <w:rPr>
          <w:rFonts w:ascii="Times New Roman" w:hAnsi="Times New Roman" w:cs="Times New Roman"/>
          <w:sz w:val="28"/>
          <w:szCs w:val="28"/>
          <w:lang w:val="kk-KZ"/>
        </w:rPr>
        <w:t xml:space="preserve"> бірлестіктерінің</w:t>
      </w:r>
      <w:r w:rsidRPr="00243667">
        <w:rPr>
          <w:rFonts w:ascii="Times New Roman" w:hAnsi="Times New Roman" w:cs="Times New Roman"/>
          <w:sz w:val="28"/>
          <w:szCs w:val="28"/>
          <w:lang w:val="kk-KZ"/>
        </w:rPr>
        <w:t xml:space="preserve"> бір-бірімен сабақтастығы қазақ тіл білімінде де дамып, қалыптасып келе жатқан лингвокогнитивтік бағыттағы зерттеулердің өзегіне айналып келе жатыр. </w:t>
      </w:r>
      <w:r w:rsidR="00243667" w:rsidRPr="00243667">
        <w:rPr>
          <w:rFonts w:ascii="Times New Roman" w:hAnsi="Times New Roman" w:cs="Times New Roman"/>
          <w:sz w:val="28"/>
          <w:szCs w:val="28"/>
          <w:lang w:val="kk-KZ"/>
        </w:rPr>
        <w:t>Тіл көмегімен адам әртүрлі білімдерді жинақтап, сақтайды, мағынасын ашады және таратады десек, лингвокогнитивтік деңгейдегі зерттеулер жаңа қолданыстардың ішінде сақтаулы білімдердің құрылымын және олардың заманауи тіл иесінің тілдік және концептуалды әлем бейнесіне ықпалын талдауға көмектеседі.</w:t>
      </w:r>
    </w:p>
    <w:p w:rsidR="00745B2A" w:rsidRDefault="00745B2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Соның негізінде ұлттық </w:t>
      </w:r>
      <w:r w:rsidR="003C59AD" w:rsidRPr="006C0CE5">
        <w:rPr>
          <w:rFonts w:ascii="Times New Roman" w:hAnsi="Times New Roman" w:cs="Times New Roman"/>
          <w:sz w:val="28"/>
          <w:szCs w:val="28"/>
          <w:lang w:val="kk-KZ"/>
        </w:rPr>
        <w:t>болмысты</w:t>
      </w:r>
      <w:r w:rsidR="006C0CE5" w:rsidRPr="006C0CE5">
        <w:rPr>
          <w:rFonts w:ascii="Times New Roman" w:hAnsi="Times New Roman" w:cs="Times New Roman"/>
          <w:sz w:val="28"/>
          <w:szCs w:val="28"/>
          <w:lang w:val="kk-KZ"/>
        </w:rPr>
        <w:t xml:space="preserve"> сипаттайтын</w:t>
      </w:r>
      <w:r w:rsidR="003C59AD" w:rsidRPr="006C0CE5">
        <w:rPr>
          <w:rFonts w:ascii="Times New Roman" w:hAnsi="Times New Roman" w:cs="Times New Roman"/>
          <w:sz w:val="28"/>
          <w:szCs w:val="28"/>
          <w:lang w:val="kk-KZ"/>
        </w:rPr>
        <w:t xml:space="preserve"> </w:t>
      </w:r>
      <w:r w:rsidR="00A75996" w:rsidRPr="00A75996">
        <w:rPr>
          <w:rFonts w:ascii="Times New Roman" w:hAnsi="Times New Roman" w:cs="Times New Roman"/>
          <w:sz w:val="28"/>
          <w:szCs w:val="28"/>
          <w:lang w:val="kk-KZ"/>
        </w:rPr>
        <w:t>дәстүрлі тұрмыс-</w:t>
      </w:r>
      <w:r w:rsidR="006C0CE5" w:rsidRPr="00A75996">
        <w:rPr>
          <w:rFonts w:ascii="Times New Roman" w:hAnsi="Times New Roman" w:cs="Times New Roman"/>
          <w:sz w:val="28"/>
          <w:szCs w:val="28"/>
          <w:lang w:val="kk-KZ"/>
        </w:rPr>
        <w:t>тіршілі</w:t>
      </w:r>
      <w:r w:rsidR="00A75996" w:rsidRPr="00A75996">
        <w:rPr>
          <w:rFonts w:ascii="Times New Roman" w:hAnsi="Times New Roman" w:cs="Times New Roman"/>
          <w:sz w:val="28"/>
          <w:szCs w:val="28"/>
          <w:lang w:val="kk-KZ"/>
        </w:rPr>
        <w:t xml:space="preserve">к пен </w:t>
      </w:r>
      <w:r w:rsidR="006C0CE5" w:rsidRPr="00A75996">
        <w:rPr>
          <w:rFonts w:ascii="Times New Roman" w:hAnsi="Times New Roman" w:cs="Times New Roman"/>
          <w:sz w:val="28"/>
          <w:szCs w:val="28"/>
          <w:lang w:val="kk-KZ"/>
        </w:rPr>
        <w:t xml:space="preserve">мәдениетінің </w:t>
      </w:r>
      <w:r w:rsidR="00A75996" w:rsidRPr="00A75996">
        <w:rPr>
          <w:rFonts w:ascii="Times New Roman" w:hAnsi="Times New Roman" w:cs="Times New Roman"/>
          <w:sz w:val="28"/>
          <w:szCs w:val="28"/>
          <w:lang w:val="kk-KZ"/>
        </w:rPr>
        <w:t>бар</w:t>
      </w:r>
      <w:r w:rsidR="003C59AD" w:rsidRPr="00A75996">
        <w:rPr>
          <w:rFonts w:ascii="Times New Roman" w:hAnsi="Times New Roman" w:cs="Times New Roman"/>
          <w:sz w:val="28"/>
          <w:szCs w:val="28"/>
          <w:lang w:val="kk-KZ"/>
        </w:rPr>
        <w:t xml:space="preserve"> </w:t>
      </w:r>
      <w:r w:rsidR="00A75996" w:rsidRPr="00A75996">
        <w:rPr>
          <w:rFonts w:ascii="Times New Roman" w:hAnsi="Times New Roman" w:cs="Times New Roman"/>
          <w:sz w:val="28"/>
          <w:szCs w:val="28"/>
          <w:lang w:val="kk-KZ"/>
        </w:rPr>
        <w:t xml:space="preserve">мазмұны мен қызметі </w:t>
      </w:r>
      <w:r w:rsidR="003C59AD" w:rsidRPr="00A75996">
        <w:rPr>
          <w:rFonts w:ascii="Times New Roman" w:hAnsi="Times New Roman" w:cs="Times New Roman"/>
          <w:sz w:val="28"/>
          <w:szCs w:val="28"/>
          <w:lang w:val="kk-KZ"/>
        </w:rPr>
        <w:t xml:space="preserve">тіл арқылы ашылатыны </w:t>
      </w:r>
      <w:r w:rsidRPr="00A75996">
        <w:rPr>
          <w:rFonts w:ascii="Times New Roman" w:hAnsi="Times New Roman" w:cs="Times New Roman"/>
          <w:sz w:val="28"/>
          <w:szCs w:val="28"/>
          <w:lang w:val="kk-KZ"/>
        </w:rPr>
        <w:t>қазақ</w:t>
      </w:r>
      <w:r w:rsidRPr="00330260">
        <w:rPr>
          <w:rFonts w:ascii="Times New Roman" w:hAnsi="Times New Roman" w:cs="Times New Roman"/>
          <w:sz w:val="28"/>
          <w:szCs w:val="28"/>
          <w:lang w:val="kk-KZ"/>
        </w:rPr>
        <w:t xml:space="preserve"> тіл білімінде Ә.</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Қайдар, Р.</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Сыздық, Е.</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Жанпейісов, Н.</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Уәли, Ж.</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Манкеева, </w:t>
      </w:r>
      <w:r w:rsidR="00ED36FB">
        <w:rPr>
          <w:rFonts w:ascii="Times New Roman" w:hAnsi="Times New Roman" w:cs="Times New Roman"/>
          <w:sz w:val="28"/>
          <w:szCs w:val="28"/>
          <w:lang w:val="kk-KZ"/>
        </w:rPr>
        <w:t xml:space="preserve">                   </w:t>
      </w:r>
      <w:r w:rsidR="00B62008" w:rsidRPr="00B62008">
        <w:rPr>
          <w:rFonts w:ascii="Times New Roman" w:hAnsi="Times New Roman" w:cs="Times New Roman"/>
          <w:sz w:val="28"/>
          <w:szCs w:val="28"/>
          <w:lang w:val="kk-KZ"/>
        </w:rPr>
        <w:t>Э.</w:t>
      </w:r>
      <w:r w:rsidR="00204334">
        <w:rPr>
          <w:rFonts w:ascii="Times New Roman" w:hAnsi="Times New Roman" w:cs="Times New Roman"/>
          <w:sz w:val="28"/>
          <w:szCs w:val="28"/>
          <w:lang w:val="kk-KZ"/>
        </w:rPr>
        <w:t xml:space="preserve"> </w:t>
      </w:r>
      <w:r w:rsidR="00B62008" w:rsidRPr="00B62008">
        <w:rPr>
          <w:rFonts w:ascii="Times New Roman" w:hAnsi="Times New Roman" w:cs="Times New Roman"/>
          <w:sz w:val="28"/>
          <w:szCs w:val="28"/>
          <w:lang w:val="kk-KZ"/>
        </w:rPr>
        <w:t xml:space="preserve">Сүлейменова, </w:t>
      </w:r>
      <w:r w:rsidRPr="00866F2F">
        <w:rPr>
          <w:rFonts w:ascii="Times New Roman" w:hAnsi="Times New Roman" w:cs="Times New Roman"/>
          <w:sz w:val="28"/>
          <w:szCs w:val="28"/>
          <w:lang w:val="kk-KZ"/>
        </w:rPr>
        <w:t>Р.</w:t>
      </w:r>
      <w:r w:rsidR="00204334">
        <w:rPr>
          <w:rFonts w:ascii="Times New Roman" w:hAnsi="Times New Roman" w:cs="Times New Roman"/>
          <w:sz w:val="28"/>
          <w:szCs w:val="28"/>
          <w:lang w:val="kk-KZ"/>
        </w:rPr>
        <w:t xml:space="preserve"> </w:t>
      </w:r>
      <w:r w:rsidRPr="00866F2F">
        <w:rPr>
          <w:rFonts w:ascii="Times New Roman" w:hAnsi="Times New Roman" w:cs="Times New Roman"/>
          <w:sz w:val="28"/>
          <w:szCs w:val="28"/>
          <w:lang w:val="kk-KZ"/>
        </w:rPr>
        <w:t>Авакова,</w:t>
      </w:r>
      <w:r>
        <w:rPr>
          <w:rFonts w:ascii="Times New Roman" w:hAnsi="Times New Roman" w:cs="Times New Roman"/>
          <w:sz w:val="28"/>
          <w:szCs w:val="28"/>
          <w:lang w:val="kk-KZ"/>
        </w:rPr>
        <w:t xml:space="preserve"> А.</w:t>
      </w:r>
      <w:r w:rsidR="0020433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Салқынбай, </w:t>
      </w:r>
      <w:r w:rsidRPr="00330260">
        <w:rPr>
          <w:rFonts w:ascii="Times New Roman" w:hAnsi="Times New Roman" w:cs="Times New Roman"/>
          <w:sz w:val="28"/>
          <w:szCs w:val="28"/>
          <w:lang w:val="kk-KZ"/>
        </w:rPr>
        <w:t>Г.</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Смағұл, Р.</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Шойбеков</w:t>
      </w:r>
      <w:r>
        <w:rPr>
          <w:rFonts w:ascii="Times New Roman" w:hAnsi="Times New Roman" w:cs="Times New Roman"/>
          <w:sz w:val="28"/>
          <w:szCs w:val="28"/>
          <w:lang w:val="kk-KZ"/>
        </w:rPr>
        <w:t>,</w:t>
      </w:r>
      <w:r w:rsidR="00243667">
        <w:rPr>
          <w:rFonts w:ascii="Times New Roman" w:hAnsi="Times New Roman" w:cs="Times New Roman"/>
          <w:sz w:val="28"/>
          <w:szCs w:val="28"/>
          <w:lang w:val="kk-KZ"/>
        </w:rPr>
        <w:t xml:space="preserve"> </w:t>
      </w:r>
      <w:r w:rsidRPr="00D777B3">
        <w:rPr>
          <w:rFonts w:ascii="Times New Roman" w:hAnsi="Times New Roman" w:cs="Times New Roman"/>
          <w:sz w:val="28"/>
          <w:szCs w:val="28"/>
          <w:lang w:val="kk-KZ"/>
        </w:rPr>
        <w:t>Г.</w:t>
      </w:r>
      <w:r w:rsidR="00204334">
        <w:rPr>
          <w:rFonts w:ascii="Times New Roman" w:hAnsi="Times New Roman" w:cs="Times New Roman"/>
          <w:sz w:val="28"/>
          <w:szCs w:val="28"/>
          <w:lang w:val="kk-KZ"/>
        </w:rPr>
        <w:t xml:space="preserve"> </w:t>
      </w:r>
      <w:r w:rsidRPr="00D777B3">
        <w:rPr>
          <w:rFonts w:ascii="Times New Roman" w:hAnsi="Times New Roman" w:cs="Times New Roman"/>
          <w:sz w:val="28"/>
          <w:szCs w:val="28"/>
          <w:lang w:val="kk-KZ"/>
        </w:rPr>
        <w:t>Гиздатов, Қ.</w:t>
      </w:r>
      <w:r w:rsidR="00204334">
        <w:rPr>
          <w:rFonts w:ascii="Times New Roman" w:hAnsi="Times New Roman" w:cs="Times New Roman"/>
          <w:sz w:val="28"/>
          <w:szCs w:val="28"/>
          <w:lang w:val="kk-KZ"/>
        </w:rPr>
        <w:t xml:space="preserve"> </w:t>
      </w:r>
      <w:r w:rsidRPr="00D777B3">
        <w:rPr>
          <w:rFonts w:ascii="Times New Roman" w:hAnsi="Times New Roman" w:cs="Times New Roman"/>
          <w:sz w:val="28"/>
          <w:szCs w:val="28"/>
          <w:lang w:val="kk-KZ"/>
        </w:rPr>
        <w:t xml:space="preserve">Жаманбаева, </w:t>
      </w:r>
      <w:r w:rsidR="00627785">
        <w:rPr>
          <w:rFonts w:ascii="Times New Roman" w:hAnsi="Times New Roman" w:cs="Times New Roman"/>
          <w:sz w:val="28"/>
          <w:szCs w:val="28"/>
          <w:lang w:val="kk-KZ"/>
        </w:rPr>
        <w:t>Ш</w:t>
      </w:r>
      <w:r w:rsidR="00A27FB4">
        <w:rPr>
          <w:rFonts w:ascii="Times New Roman" w:hAnsi="Times New Roman" w:cs="Times New Roman"/>
          <w:sz w:val="28"/>
          <w:szCs w:val="28"/>
          <w:lang w:val="kk-KZ"/>
        </w:rPr>
        <w:t>.</w:t>
      </w:r>
      <w:r w:rsidR="00204334">
        <w:rPr>
          <w:rFonts w:ascii="Times New Roman" w:hAnsi="Times New Roman" w:cs="Times New Roman"/>
          <w:sz w:val="28"/>
          <w:szCs w:val="28"/>
          <w:lang w:val="kk-KZ"/>
        </w:rPr>
        <w:t xml:space="preserve"> </w:t>
      </w:r>
      <w:r w:rsidR="00A27FB4">
        <w:rPr>
          <w:rFonts w:ascii="Times New Roman" w:hAnsi="Times New Roman" w:cs="Times New Roman"/>
          <w:sz w:val="28"/>
          <w:szCs w:val="28"/>
          <w:lang w:val="kk-KZ"/>
        </w:rPr>
        <w:t>Жарқынбекова, А.</w:t>
      </w:r>
      <w:r w:rsidR="00204334">
        <w:rPr>
          <w:rFonts w:ascii="Times New Roman" w:hAnsi="Times New Roman" w:cs="Times New Roman"/>
          <w:sz w:val="28"/>
          <w:szCs w:val="28"/>
          <w:lang w:val="kk-KZ"/>
        </w:rPr>
        <w:t xml:space="preserve"> </w:t>
      </w:r>
      <w:r w:rsidR="00A27FB4">
        <w:rPr>
          <w:rFonts w:ascii="Times New Roman" w:hAnsi="Times New Roman" w:cs="Times New Roman"/>
          <w:sz w:val="28"/>
          <w:szCs w:val="28"/>
          <w:lang w:val="kk-KZ"/>
        </w:rPr>
        <w:t>Ислам, Н.</w:t>
      </w:r>
      <w:r w:rsidR="00204334">
        <w:rPr>
          <w:rFonts w:ascii="Times New Roman" w:hAnsi="Times New Roman" w:cs="Times New Roman"/>
          <w:sz w:val="28"/>
          <w:szCs w:val="28"/>
          <w:lang w:val="kk-KZ"/>
        </w:rPr>
        <w:t xml:space="preserve"> </w:t>
      </w:r>
      <w:r w:rsidR="00A27FB4">
        <w:rPr>
          <w:rFonts w:ascii="Times New Roman" w:hAnsi="Times New Roman" w:cs="Times New Roman"/>
          <w:sz w:val="28"/>
          <w:szCs w:val="28"/>
          <w:lang w:val="kk-KZ"/>
        </w:rPr>
        <w:t>Аи</w:t>
      </w:r>
      <w:r w:rsidRPr="00D777B3">
        <w:rPr>
          <w:rFonts w:ascii="Times New Roman" w:hAnsi="Times New Roman" w:cs="Times New Roman"/>
          <w:sz w:val="28"/>
          <w:szCs w:val="28"/>
          <w:lang w:val="kk-KZ"/>
        </w:rPr>
        <w:t>това,</w:t>
      </w:r>
      <w:r w:rsidR="00243667">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D777B3">
        <w:rPr>
          <w:rFonts w:ascii="Times New Roman" w:hAnsi="Times New Roman" w:cs="Times New Roman"/>
          <w:sz w:val="28"/>
          <w:szCs w:val="28"/>
          <w:lang w:val="kk-KZ"/>
        </w:rPr>
        <w:t>.</w:t>
      </w:r>
      <w:r w:rsidR="00204334">
        <w:rPr>
          <w:rFonts w:ascii="Times New Roman" w:hAnsi="Times New Roman" w:cs="Times New Roman"/>
          <w:sz w:val="28"/>
          <w:szCs w:val="28"/>
          <w:lang w:val="kk-KZ"/>
        </w:rPr>
        <w:t xml:space="preserve"> </w:t>
      </w:r>
      <w:r w:rsidRPr="00D777B3">
        <w:rPr>
          <w:rFonts w:ascii="Times New Roman" w:hAnsi="Times New Roman" w:cs="Times New Roman"/>
          <w:sz w:val="28"/>
          <w:szCs w:val="28"/>
          <w:lang w:val="kk-KZ"/>
        </w:rPr>
        <w:t xml:space="preserve">Әмірбекова </w:t>
      </w:r>
      <w:r w:rsidRPr="00330260">
        <w:rPr>
          <w:rFonts w:ascii="Times New Roman" w:hAnsi="Times New Roman" w:cs="Times New Roman"/>
          <w:sz w:val="28"/>
          <w:szCs w:val="28"/>
          <w:lang w:val="kk-KZ"/>
        </w:rPr>
        <w:t>т.б. ғалымдардың зерттеулерінде анықталып</w:t>
      </w:r>
      <w:r>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w:t>
      </w:r>
      <w:r w:rsidRPr="00D777B3">
        <w:rPr>
          <w:rFonts w:ascii="Times New Roman" w:hAnsi="Times New Roman" w:cs="Times New Roman"/>
          <w:sz w:val="28"/>
          <w:szCs w:val="28"/>
          <w:lang w:val="kk-KZ"/>
        </w:rPr>
        <w:t>лингвокогнитивтік аспект соңғы жылдары кең өріс алып келе жатыр</w:t>
      </w:r>
      <w:r w:rsidRPr="0033026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62008">
        <w:rPr>
          <w:rFonts w:ascii="Times New Roman" w:hAnsi="Times New Roman" w:cs="Times New Roman"/>
          <w:sz w:val="28"/>
          <w:szCs w:val="28"/>
          <w:lang w:val="kk-KZ"/>
        </w:rPr>
        <w:t xml:space="preserve"> </w:t>
      </w:r>
      <w:r w:rsidR="006C0CE5">
        <w:rPr>
          <w:rFonts w:ascii="Times New Roman" w:hAnsi="Times New Roman" w:cs="Times New Roman"/>
          <w:sz w:val="28"/>
          <w:szCs w:val="28"/>
          <w:lang w:val="kk-KZ"/>
        </w:rPr>
        <w:t xml:space="preserve"> </w:t>
      </w:r>
    </w:p>
    <w:p w:rsidR="002439E7" w:rsidRDefault="00C531CB" w:rsidP="00D649DE">
      <w:pPr>
        <w:tabs>
          <w:tab w:val="left" w:pos="567"/>
        </w:tabs>
        <w:spacing w:after="0" w:line="240" w:lineRule="auto"/>
        <w:ind w:firstLine="709"/>
        <w:jc w:val="both"/>
        <w:rPr>
          <w:rFonts w:ascii="Times New Roman" w:hAnsi="Times New Roman" w:cs="Times New Roman"/>
          <w:sz w:val="28"/>
          <w:szCs w:val="28"/>
          <w:lang w:val="kk-KZ"/>
        </w:rPr>
      </w:pPr>
      <w:r w:rsidRPr="00D777B3">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Ал Түркия</w:t>
      </w:r>
      <w:r w:rsidR="00243667">
        <w:rPr>
          <w:rFonts w:ascii="Times New Roman" w:hAnsi="Times New Roman" w:cs="Times New Roman"/>
          <w:sz w:val="28"/>
          <w:szCs w:val="28"/>
          <w:lang w:val="kk-KZ"/>
        </w:rPr>
        <w:t>да</w:t>
      </w:r>
      <w:r>
        <w:rPr>
          <w:rFonts w:ascii="Times New Roman" w:hAnsi="Times New Roman" w:cs="Times New Roman"/>
          <w:sz w:val="28"/>
          <w:szCs w:val="28"/>
          <w:lang w:val="kk-KZ"/>
        </w:rPr>
        <w:t xml:space="preserve"> тіл білімінің когнитивтік бағыты</w:t>
      </w:r>
      <w:r w:rsidR="002439E7">
        <w:rPr>
          <w:rFonts w:ascii="Times New Roman" w:hAnsi="Times New Roman" w:cs="Times New Roman"/>
          <w:sz w:val="28"/>
          <w:szCs w:val="28"/>
          <w:lang w:val="kk-KZ"/>
        </w:rPr>
        <w:t xml:space="preserve">ның </w:t>
      </w:r>
      <w:r>
        <w:rPr>
          <w:rFonts w:ascii="Times New Roman" w:hAnsi="Times New Roman" w:cs="Times New Roman"/>
          <w:sz w:val="28"/>
          <w:szCs w:val="28"/>
          <w:lang w:val="kk-KZ"/>
        </w:rPr>
        <w:t>қалыптас</w:t>
      </w:r>
      <w:r w:rsidR="002439E7">
        <w:rPr>
          <w:rFonts w:ascii="Times New Roman" w:hAnsi="Times New Roman" w:cs="Times New Roman"/>
          <w:sz w:val="28"/>
          <w:szCs w:val="28"/>
          <w:lang w:val="kk-KZ"/>
        </w:rPr>
        <w:t xml:space="preserve">ып, </w:t>
      </w:r>
      <w:r>
        <w:rPr>
          <w:rFonts w:ascii="Times New Roman" w:hAnsi="Times New Roman" w:cs="Times New Roman"/>
          <w:sz w:val="28"/>
          <w:szCs w:val="28"/>
          <w:lang w:val="kk-KZ"/>
        </w:rPr>
        <w:t>даму</w:t>
      </w:r>
      <w:r w:rsidR="002439E7">
        <w:rPr>
          <w:rFonts w:ascii="Times New Roman" w:hAnsi="Times New Roman" w:cs="Times New Roman"/>
          <w:sz w:val="28"/>
          <w:szCs w:val="28"/>
          <w:lang w:val="kk-KZ"/>
        </w:rPr>
        <w:t>ы жаңа деңгейге көтерілуде.</w:t>
      </w:r>
    </w:p>
    <w:p w:rsidR="00C531CB" w:rsidRDefault="00C531CB" w:rsidP="00D649DE">
      <w:pPr>
        <w:tabs>
          <w:tab w:val="left" w:pos="567"/>
        </w:tabs>
        <w:spacing w:after="0" w:line="240" w:lineRule="auto"/>
        <w:ind w:firstLine="709"/>
        <w:jc w:val="both"/>
        <w:rPr>
          <w:rFonts w:ascii="Times New Roman" w:hAnsi="Times New Roman" w:cs="Times New Roman"/>
          <w:sz w:val="28"/>
          <w:szCs w:val="28"/>
          <w:lang w:val="kk-KZ"/>
        </w:rPr>
      </w:pPr>
      <w:r w:rsidRPr="00223430">
        <w:rPr>
          <w:rFonts w:ascii="Times New Roman" w:hAnsi="Times New Roman" w:cs="Times New Roman"/>
          <w:sz w:val="28"/>
          <w:szCs w:val="28"/>
          <w:lang w:val="kk-KZ"/>
        </w:rPr>
        <w:t>Түрік тілші-ғалымдары осы кезге дейін тілдік үдерістерді семантика тұрғысынан қарастырып, зертте</w:t>
      </w:r>
      <w:r w:rsidR="002439E7">
        <w:rPr>
          <w:rFonts w:ascii="Times New Roman" w:hAnsi="Times New Roman" w:cs="Times New Roman"/>
          <w:sz w:val="28"/>
          <w:szCs w:val="28"/>
          <w:lang w:val="kk-KZ"/>
        </w:rPr>
        <w:t>п келсе:</w:t>
      </w:r>
      <w:r w:rsidRPr="00223430">
        <w:rPr>
          <w:rFonts w:ascii="Times New Roman" w:hAnsi="Times New Roman" w:cs="Times New Roman"/>
          <w:sz w:val="28"/>
          <w:szCs w:val="28"/>
          <w:lang w:val="kk-KZ"/>
        </w:rPr>
        <w:t xml:space="preserve"> Doğan Aksan </w:t>
      </w:r>
      <w:r w:rsidR="000F673F" w:rsidRPr="0074547A">
        <w:rPr>
          <w:rFonts w:ascii="Times New Roman" w:hAnsi="Times New Roman" w:cs="Times New Roman"/>
          <w:sz w:val="28"/>
          <w:szCs w:val="28"/>
          <w:lang w:val="kk-KZ"/>
        </w:rPr>
        <w:t>[</w:t>
      </w:r>
      <w:r w:rsidR="00484E46">
        <w:rPr>
          <w:rFonts w:ascii="Times New Roman" w:hAnsi="Times New Roman" w:cs="Times New Roman"/>
          <w:sz w:val="28"/>
          <w:szCs w:val="28"/>
          <w:lang w:val="kk-KZ"/>
        </w:rPr>
        <w:t>51</w:t>
      </w:r>
      <w:r w:rsidRPr="0074547A">
        <w:rPr>
          <w:rFonts w:ascii="Times New Roman" w:hAnsi="Times New Roman" w:cs="Times New Roman"/>
          <w:sz w:val="28"/>
          <w:szCs w:val="28"/>
          <w:lang w:val="kk-KZ"/>
        </w:rPr>
        <w:t>]</w:t>
      </w:r>
      <w:r w:rsidRPr="00223430">
        <w:rPr>
          <w:rFonts w:ascii="Times New Roman" w:hAnsi="Times New Roman" w:cs="Times New Roman"/>
          <w:sz w:val="28"/>
          <w:szCs w:val="28"/>
          <w:lang w:val="kk-KZ"/>
        </w:rPr>
        <w:t xml:space="preserve">, </w:t>
      </w:r>
      <w:r w:rsidRPr="0074547A">
        <w:rPr>
          <w:rFonts w:ascii="Times New Roman" w:hAnsi="Times New Roman" w:cs="Times New Roman"/>
          <w:sz w:val="28"/>
          <w:szCs w:val="28"/>
          <w:lang w:val="kk-KZ"/>
        </w:rPr>
        <w:t>[</w:t>
      </w:r>
      <w:r w:rsidR="00484E46">
        <w:rPr>
          <w:rFonts w:ascii="Times New Roman" w:hAnsi="Times New Roman" w:cs="Times New Roman"/>
          <w:sz w:val="28"/>
          <w:szCs w:val="28"/>
          <w:lang w:val="kk-KZ"/>
        </w:rPr>
        <w:t>81</w:t>
      </w:r>
      <w:r w:rsidRPr="0074547A">
        <w:rPr>
          <w:rFonts w:ascii="Times New Roman" w:hAnsi="Times New Roman" w:cs="Times New Roman"/>
          <w:sz w:val="28"/>
          <w:szCs w:val="28"/>
          <w:lang w:val="kk-KZ"/>
        </w:rPr>
        <w:t>], [</w:t>
      </w:r>
      <w:r w:rsidR="0074547A" w:rsidRPr="0074547A">
        <w:rPr>
          <w:rFonts w:ascii="Times New Roman" w:hAnsi="Times New Roman" w:cs="Times New Roman"/>
          <w:sz w:val="28"/>
          <w:szCs w:val="28"/>
          <w:lang w:val="kk-KZ"/>
        </w:rPr>
        <w:t>1</w:t>
      </w:r>
      <w:r w:rsidR="00735096">
        <w:rPr>
          <w:rFonts w:ascii="Times New Roman" w:hAnsi="Times New Roman" w:cs="Times New Roman"/>
          <w:sz w:val="28"/>
          <w:szCs w:val="28"/>
          <w:lang w:val="kk-KZ"/>
        </w:rPr>
        <w:t>6</w:t>
      </w:r>
      <w:r w:rsidR="00B53E0D">
        <w:rPr>
          <w:rFonts w:ascii="Times New Roman" w:hAnsi="Times New Roman" w:cs="Times New Roman"/>
          <w:sz w:val="28"/>
          <w:szCs w:val="28"/>
          <w:lang w:val="kk-KZ"/>
        </w:rPr>
        <w:t>6</w:t>
      </w:r>
      <w:r w:rsidRPr="0074547A">
        <w:rPr>
          <w:rFonts w:ascii="Times New Roman" w:hAnsi="Times New Roman" w:cs="Times New Roman"/>
          <w:sz w:val="28"/>
          <w:szCs w:val="28"/>
          <w:lang w:val="kk-KZ"/>
        </w:rPr>
        <w:t xml:space="preserve">, </w:t>
      </w:r>
      <w:r w:rsidR="00C16769">
        <w:rPr>
          <w:rFonts w:ascii="Times New Roman" w:hAnsi="Times New Roman" w:cs="Times New Roman"/>
          <w:sz w:val="28"/>
          <w:szCs w:val="28"/>
          <w:lang w:val="kk-KZ"/>
        </w:rPr>
        <w:t xml:space="preserve">Б. </w:t>
      </w:r>
      <w:r w:rsidR="0074547A" w:rsidRPr="0074547A">
        <w:rPr>
          <w:rFonts w:ascii="Times New Roman" w:hAnsi="Times New Roman" w:cs="Times New Roman"/>
          <w:sz w:val="28"/>
          <w:szCs w:val="28"/>
          <w:lang w:val="kk-KZ"/>
        </w:rPr>
        <w:t>167-184</w:t>
      </w:r>
      <w:r w:rsidRPr="0074547A">
        <w:rPr>
          <w:rFonts w:ascii="Times New Roman" w:hAnsi="Times New Roman" w:cs="Times New Roman"/>
          <w:sz w:val="28"/>
          <w:szCs w:val="28"/>
          <w:lang w:val="kk-KZ"/>
        </w:rPr>
        <w:t xml:space="preserve">], </w:t>
      </w:r>
      <w:r>
        <w:rPr>
          <w:rFonts w:ascii="Times New Roman" w:hAnsi="Times New Roman" w:cs="Times New Roman"/>
          <w:sz w:val="28"/>
          <w:szCs w:val="28"/>
          <w:lang w:val="tr-TR"/>
        </w:rPr>
        <w:t xml:space="preserve">Özcan Başkan </w:t>
      </w:r>
      <w:r w:rsidRPr="0074547A">
        <w:rPr>
          <w:rFonts w:ascii="Times New Roman" w:hAnsi="Times New Roman" w:cs="Times New Roman"/>
          <w:sz w:val="28"/>
          <w:szCs w:val="28"/>
          <w:lang w:val="tr-TR"/>
        </w:rPr>
        <w:t>[</w:t>
      </w:r>
      <w:r w:rsidR="0074547A" w:rsidRPr="0074547A">
        <w:rPr>
          <w:rFonts w:ascii="Times New Roman" w:hAnsi="Times New Roman" w:cs="Times New Roman"/>
          <w:sz w:val="28"/>
          <w:szCs w:val="28"/>
          <w:lang w:val="kk-KZ"/>
        </w:rPr>
        <w:t>1</w:t>
      </w:r>
      <w:r w:rsidR="00735096">
        <w:rPr>
          <w:rFonts w:ascii="Times New Roman" w:hAnsi="Times New Roman" w:cs="Times New Roman"/>
          <w:sz w:val="28"/>
          <w:szCs w:val="28"/>
          <w:lang w:val="kk-KZ"/>
        </w:rPr>
        <w:t>6</w:t>
      </w:r>
      <w:r w:rsidR="00B53E0D">
        <w:rPr>
          <w:rFonts w:ascii="Times New Roman" w:hAnsi="Times New Roman" w:cs="Times New Roman"/>
          <w:sz w:val="28"/>
          <w:szCs w:val="28"/>
          <w:lang w:val="kk-KZ"/>
        </w:rPr>
        <w:t>7</w:t>
      </w:r>
      <w:r w:rsidRPr="0074547A">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Ahmet Kocaman </w:t>
      </w:r>
      <w:r w:rsidR="005C6CB1" w:rsidRPr="0074547A">
        <w:rPr>
          <w:rFonts w:ascii="Times New Roman" w:hAnsi="Times New Roman" w:cs="Times New Roman"/>
          <w:sz w:val="28"/>
          <w:szCs w:val="28"/>
          <w:lang w:val="tr-TR"/>
        </w:rPr>
        <w:t>[</w:t>
      </w:r>
      <w:r w:rsidR="0074547A" w:rsidRPr="0074547A">
        <w:rPr>
          <w:rFonts w:ascii="Times New Roman" w:hAnsi="Times New Roman" w:cs="Times New Roman"/>
          <w:sz w:val="28"/>
          <w:szCs w:val="28"/>
          <w:lang w:val="kk-KZ"/>
        </w:rPr>
        <w:t>1</w:t>
      </w:r>
      <w:r w:rsidR="00484E46">
        <w:rPr>
          <w:rFonts w:ascii="Times New Roman" w:hAnsi="Times New Roman" w:cs="Times New Roman"/>
          <w:sz w:val="28"/>
          <w:szCs w:val="28"/>
          <w:lang w:val="kk-KZ"/>
        </w:rPr>
        <w:t>6</w:t>
      </w:r>
      <w:r w:rsidR="00B53E0D">
        <w:rPr>
          <w:rFonts w:ascii="Times New Roman" w:hAnsi="Times New Roman" w:cs="Times New Roman"/>
          <w:sz w:val="28"/>
          <w:szCs w:val="28"/>
          <w:lang w:val="kk-KZ"/>
        </w:rPr>
        <w:t>8</w:t>
      </w:r>
      <w:r w:rsidR="0074547A" w:rsidRPr="0074547A">
        <w:rPr>
          <w:rFonts w:ascii="Times New Roman" w:hAnsi="Times New Roman" w:cs="Times New Roman"/>
          <w:sz w:val="28"/>
          <w:szCs w:val="28"/>
          <w:lang w:val="tr-TR"/>
        </w:rPr>
        <w:t xml:space="preserve">, </w:t>
      </w:r>
      <w:r w:rsidR="00C16769">
        <w:rPr>
          <w:rFonts w:ascii="Times New Roman" w:hAnsi="Times New Roman" w:cs="Times New Roman"/>
          <w:sz w:val="28"/>
          <w:szCs w:val="28"/>
          <w:lang w:val="kk-KZ"/>
        </w:rPr>
        <w:t xml:space="preserve">Б. </w:t>
      </w:r>
      <w:r w:rsidR="0074547A" w:rsidRPr="0074547A">
        <w:rPr>
          <w:rFonts w:ascii="Times New Roman" w:hAnsi="Times New Roman" w:cs="Times New Roman"/>
          <w:sz w:val="28"/>
          <w:szCs w:val="28"/>
          <w:lang w:val="tr-TR"/>
        </w:rPr>
        <w:t>10-29</w:t>
      </w:r>
      <w:r w:rsidRPr="0074547A">
        <w:rPr>
          <w:rFonts w:ascii="Times New Roman" w:hAnsi="Times New Roman" w:cs="Times New Roman"/>
          <w:sz w:val="28"/>
          <w:szCs w:val="28"/>
          <w:lang w:val="tr-TR"/>
        </w:rPr>
        <w:t xml:space="preserve">], </w:t>
      </w:r>
      <w:r w:rsidR="005C6CB1" w:rsidRPr="0074547A">
        <w:rPr>
          <w:rFonts w:ascii="Times New Roman" w:hAnsi="Times New Roman" w:cs="Times New Roman"/>
          <w:sz w:val="28"/>
          <w:szCs w:val="28"/>
          <w:lang w:val="tr-TR"/>
        </w:rPr>
        <w:t>[</w:t>
      </w:r>
      <w:r w:rsidR="0074547A" w:rsidRPr="0074547A">
        <w:rPr>
          <w:rFonts w:ascii="Times New Roman" w:hAnsi="Times New Roman" w:cs="Times New Roman"/>
          <w:sz w:val="28"/>
          <w:szCs w:val="28"/>
          <w:lang w:val="kk-KZ"/>
        </w:rPr>
        <w:t>1</w:t>
      </w:r>
      <w:r w:rsidR="00484E46">
        <w:rPr>
          <w:rFonts w:ascii="Times New Roman" w:hAnsi="Times New Roman" w:cs="Times New Roman"/>
          <w:sz w:val="28"/>
          <w:szCs w:val="28"/>
          <w:lang w:val="kk-KZ"/>
        </w:rPr>
        <w:t>6</w:t>
      </w:r>
      <w:r w:rsidR="00B53E0D">
        <w:rPr>
          <w:rFonts w:ascii="Times New Roman" w:hAnsi="Times New Roman" w:cs="Times New Roman"/>
          <w:sz w:val="28"/>
          <w:szCs w:val="28"/>
          <w:lang w:val="kk-KZ"/>
        </w:rPr>
        <w:t>9</w:t>
      </w:r>
      <w:r w:rsidR="0074547A" w:rsidRPr="0074547A">
        <w:rPr>
          <w:rFonts w:ascii="Times New Roman" w:hAnsi="Times New Roman" w:cs="Times New Roman"/>
          <w:sz w:val="28"/>
          <w:szCs w:val="28"/>
          <w:lang w:val="tr-TR"/>
        </w:rPr>
        <w:t xml:space="preserve">, </w:t>
      </w:r>
      <w:r w:rsidR="00C16769">
        <w:rPr>
          <w:rFonts w:ascii="Times New Roman" w:hAnsi="Times New Roman" w:cs="Times New Roman"/>
          <w:sz w:val="28"/>
          <w:szCs w:val="28"/>
          <w:lang w:val="kk-KZ"/>
        </w:rPr>
        <w:t xml:space="preserve">Б. </w:t>
      </w:r>
      <w:r w:rsidR="0074547A" w:rsidRPr="0074547A">
        <w:rPr>
          <w:rFonts w:ascii="Times New Roman" w:hAnsi="Times New Roman" w:cs="Times New Roman"/>
          <w:sz w:val="28"/>
          <w:szCs w:val="28"/>
          <w:lang w:val="tr-TR"/>
        </w:rPr>
        <w:t>89-103</w:t>
      </w:r>
      <w:r w:rsidRPr="0074547A">
        <w:rPr>
          <w:rFonts w:ascii="Times New Roman" w:hAnsi="Times New Roman" w:cs="Times New Roman"/>
          <w:sz w:val="28"/>
          <w:szCs w:val="28"/>
          <w:lang w:val="tr-TR"/>
        </w:rPr>
        <w:t>],</w:t>
      </w:r>
      <w:r w:rsidRPr="006D1061">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A.Kemal Özinönü </w:t>
      </w:r>
      <w:r w:rsidRPr="0074547A">
        <w:rPr>
          <w:rFonts w:ascii="Times New Roman" w:hAnsi="Times New Roman" w:cs="Times New Roman"/>
          <w:sz w:val="28"/>
          <w:szCs w:val="28"/>
          <w:lang w:val="tr-TR"/>
        </w:rPr>
        <w:t>[</w:t>
      </w:r>
      <w:r w:rsidR="0074547A" w:rsidRPr="0074547A">
        <w:rPr>
          <w:rFonts w:ascii="Times New Roman" w:hAnsi="Times New Roman" w:cs="Times New Roman"/>
          <w:sz w:val="28"/>
          <w:szCs w:val="28"/>
          <w:lang w:val="kk-KZ"/>
        </w:rPr>
        <w:t>1</w:t>
      </w:r>
      <w:r w:rsidR="00B53E0D">
        <w:rPr>
          <w:rFonts w:ascii="Times New Roman" w:hAnsi="Times New Roman" w:cs="Times New Roman"/>
          <w:sz w:val="28"/>
          <w:szCs w:val="28"/>
          <w:lang w:val="kk-KZ"/>
        </w:rPr>
        <w:t>70</w:t>
      </w:r>
      <w:r w:rsidR="0074547A" w:rsidRPr="0074547A">
        <w:rPr>
          <w:rFonts w:ascii="Times New Roman" w:hAnsi="Times New Roman" w:cs="Times New Roman"/>
          <w:sz w:val="28"/>
          <w:szCs w:val="28"/>
          <w:lang w:val="tr-TR"/>
        </w:rPr>
        <w:t xml:space="preserve">, </w:t>
      </w:r>
      <w:r w:rsidR="00C16769">
        <w:rPr>
          <w:rFonts w:ascii="Times New Roman" w:hAnsi="Times New Roman" w:cs="Times New Roman"/>
          <w:sz w:val="28"/>
          <w:szCs w:val="28"/>
          <w:lang w:val="kk-KZ"/>
        </w:rPr>
        <w:t>Б. </w:t>
      </w:r>
      <w:r w:rsidR="0074547A" w:rsidRPr="0074547A">
        <w:rPr>
          <w:rFonts w:ascii="Times New Roman" w:hAnsi="Times New Roman" w:cs="Times New Roman"/>
          <w:sz w:val="28"/>
          <w:szCs w:val="28"/>
          <w:lang w:val="tr-TR"/>
        </w:rPr>
        <w:t>88-93</w:t>
      </w:r>
      <w:r w:rsidRPr="0074547A">
        <w:rPr>
          <w:rFonts w:ascii="Times New Roman" w:hAnsi="Times New Roman" w:cs="Times New Roman"/>
          <w:sz w:val="28"/>
          <w:szCs w:val="28"/>
          <w:lang w:val="tr-TR"/>
        </w:rPr>
        <w:t xml:space="preserve">],  </w:t>
      </w:r>
      <w:r w:rsidRPr="000701B5">
        <w:rPr>
          <w:rFonts w:ascii="Times New Roman" w:hAnsi="Times New Roman" w:cs="Times New Roman"/>
          <w:sz w:val="28"/>
          <w:szCs w:val="28"/>
          <w:lang w:val="tr-TR"/>
        </w:rPr>
        <w:t xml:space="preserve">Hüseyin Sesli </w:t>
      </w:r>
      <w:r w:rsidRPr="006B2365">
        <w:rPr>
          <w:rFonts w:ascii="Times New Roman" w:hAnsi="Times New Roman" w:cs="Times New Roman"/>
          <w:sz w:val="28"/>
          <w:szCs w:val="28"/>
          <w:lang w:val="tr-TR"/>
        </w:rPr>
        <w:t>[</w:t>
      </w:r>
      <w:r w:rsidR="006B2365" w:rsidRPr="006B2365">
        <w:rPr>
          <w:rFonts w:ascii="Times New Roman" w:hAnsi="Times New Roman" w:cs="Times New Roman"/>
          <w:sz w:val="28"/>
          <w:szCs w:val="28"/>
          <w:lang w:val="kk-KZ"/>
        </w:rPr>
        <w:t>1</w:t>
      </w:r>
      <w:r w:rsidR="00EE0676">
        <w:rPr>
          <w:rFonts w:ascii="Times New Roman" w:hAnsi="Times New Roman" w:cs="Times New Roman"/>
          <w:sz w:val="28"/>
          <w:szCs w:val="28"/>
          <w:lang w:val="tr-TR"/>
        </w:rPr>
        <w:t>7</w:t>
      </w:r>
      <w:r w:rsidR="00B53E0D">
        <w:rPr>
          <w:rFonts w:ascii="Times New Roman" w:hAnsi="Times New Roman" w:cs="Times New Roman"/>
          <w:sz w:val="28"/>
          <w:szCs w:val="28"/>
          <w:lang w:val="kk-KZ"/>
        </w:rPr>
        <w:t>1</w:t>
      </w:r>
      <w:r w:rsidRPr="006B2365">
        <w:rPr>
          <w:rFonts w:ascii="Times New Roman" w:hAnsi="Times New Roman" w:cs="Times New Roman"/>
          <w:sz w:val="28"/>
          <w:szCs w:val="28"/>
          <w:lang w:val="tr-TR"/>
        </w:rPr>
        <w:t xml:space="preserve">],  </w:t>
      </w:r>
      <w:r w:rsidRPr="000701B5">
        <w:rPr>
          <w:rFonts w:ascii="Times New Roman" w:hAnsi="Times New Roman" w:cs="Times New Roman"/>
          <w:sz w:val="28"/>
          <w:szCs w:val="28"/>
          <w:lang w:val="tr-TR"/>
        </w:rPr>
        <w:t xml:space="preserve">Beglan Toğrol </w:t>
      </w:r>
      <w:r w:rsidRPr="006B2365">
        <w:rPr>
          <w:rFonts w:ascii="Times New Roman" w:hAnsi="Times New Roman" w:cs="Times New Roman"/>
          <w:sz w:val="28"/>
          <w:szCs w:val="28"/>
          <w:lang w:val="tr-TR"/>
        </w:rPr>
        <w:t>[</w:t>
      </w:r>
      <w:r w:rsidR="006B2365" w:rsidRPr="006B2365">
        <w:rPr>
          <w:rFonts w:ascii="Times New Roman" w:hAnsi="Times New Roman" w:cs="Times New Roman"/>
          <w:sz w:val="28"/>
          <w:szCs w:val="28"/>
          <w:lang w:val="tr-TR"/>
        </w:rPr>
        <w:t>1</w:t>
      </w:r>
      <w:r w:rsidR="0067556F">
        <w:rPr>
          <w:rFonts w:ascii="Times New Roman" w:hAnsi="Times New Roman" w:cs="Times New Roman"/>
          <w:sz w:val="28"/>
          <w:szCs w:val="28"/>
          <w:lang w:val="kk-KZ"/>
        </w:rPr>
        <w:t>7</w:t>
      </w:r>
      <w:r w:rsidR="00B53E0D">
        <w:rPr>
          <w:rFonts w:ascii="Times New Roman" w:hAnsi="Times New Roman" w:cs="Times New Roman"/>
          <w:sz w:val="28"/>
          <w:szCs w:val="28"/>
          <w:lang w:val="kk-KZ"/>
        </w:rPr>
        <w:t>2</w:t>
      </w:r>
      <w:r w:rsidRPr="006B2365">
        <w:rPr>
          <w:rFonts w:ascii="Times New Roman" w:hAnsi="Times New Roman" w:cs="Times New Roman"/>
          <w:sz w:val="28"/>
          <w:szCs w:val="28"/>
          <w:lang w:val="tr-TR"/>
        </w:rPr>
        <w:t xml:space="preserve">], </w:t>
      </w:r>
      <w:r w:rsidRPr="000701B5">
        <w:rPr>
          <w:rFonts w:ascii="Times New Roman" w:hAnsi="Times New Roman" w:cs="Times New Roman"/>
          <w:sz w:val="28"/>
          <w:szCs w:val="28"/>
          <w:lang w:val="tr-TR"/>
        </w:rPr>
        <w:t xml:space="preserve">Sabahat Tura </w:t>
      </w:r>
      <w:r w:rsidRPr="006B2365">
        <w:rPr>
          <w:rFonts w:ascii="Times New Roman" w:hAnsi="Times New Roman" w:cs="Times New Roman"/>
          <w:sz w:val="28"/>
          <w:szCs w:val="28"/>
          <w:lang w:val="tr-TR"/>
        </w:rPr>
        <w:t>[</w:t>
      </w:r>
      <w:r w:rsidR="006B2365" w:rsidRPr="006B2365">
        <w:rPr>
          <w:rFonts w:ascii="Times New Roman" w:hAnsi="Times New Roman" w:cs="Times New Roman"/>
          <w:sz w:val="28"/>
          <w:szCs w:val="28"/>
          <w:lang w:val="tr-TR"/>
        </w:rPr>
        <w:t>1</w:t>
      </w:r>
      <w:r w:rsidR="00E449BB">
        <w:rPr>
          <w:rFonts w:ascii="Times New Roman" w:hAnsi="Times New Roman" w:cs="Times New Roman"/>
          <w:sz w:val="28"/>
          <w:szCs w:val="28"/>
          <w:lang w:val="kk-KZ"/>
        </w:rPr>
        <w:t>7</w:t>
      </w:r>
      <w:r w:rsidR="00B53E0D">
        <w:rPr>
          <w:rFonts w:ascii="Times New Roman" w:hAnsi="Times New Roman" w:cs="Times New Roman"/>
          <w:sz w:val="28"/>
          <w:szCs w:val="28"/>
          <w:lang w:val="kk-KZ"/>
        </w:rPr>
        <w:t>3</w:t>
      </w:r>
      <w:r w:rsidR="006B2365" w:rsidRPr="006B2365">
        <w:rPr>
          <w:rFonts w:ascii="Times New Roman" w:hAnsi="Times New Roman" w:cs="Times New Roman"/>
          <w:sz w:val="28"/>
          <w:szCs w:val="28"/>
          <w:lang w:val="tr-TR"/>
        </w:rPr>
        <w:t xml:space="preserve">, </w:t>
      </w:r>
      <w:r w:rsidR="00C16769">
        <w:rPr>
          <w:rFonts w:ascii="Times New Roman" w:hAnsi="Times New Roman" w:cs="Times New Roman"/>
          <w:sz w:val="28"/>
          <w:szCs w:val="28"/>
          <w:lang w:val="kk-KZ"/>
        </w:rPr>
        <w:t xml:space="preserve">Б. </w:t>
      </w:r>
      <w:r w:rsidR="006B2365" w:rsidRPr="006B2365">
        <w:rPr>
          <w:rFonts w:ascii="Times New Roman" w:hAnsi="Times New Roman" w:cs="Times New Roman"/>
          <w:sz w:val="28"/>
          <w:szCs w:val="28"/>
          <w:lang w:val="tr-TR"/>
        </w:rPr>
        <w:t>104-123</w:t>
      </w:r>
      <w:r w:rsidRPr="006B2365">
        <w:rPr>
          <w:rFonts w:ascii="Times New Roman" w:hAnsi="Times New Roman" w:cs="Times New Roman"/>
          <w:sz w:val="28"/>
          <w:szCs w:val="28"/>
          <w:lang w:val="tr-TR"/>
        </w:rPr>
        <w:t>]</w:t>
      </w:r>
      <w:r w:rsidR="00BC210B">
        <w:rPr>
          <w:rFonts w:ascii="Times New Roman" w:hAnsi="Times New Roman" w:cs="Times New Roman"/>
          <w:sz w:val="28"/>
          <w:szCs w:val="28"/>
          <w:lang w:val="kk-KZ"/>
        </w:rPr>
        <w:t xml:space="preserve"> т.б.</w:t>
      </w:r>
      <w:r w:rsidR="002439E7">
        <w:rPr>
          <w:rFonts w:ascii="Times New Roman" w:hAnsi="Times New Roman" w:cs="Times New Roman"/>
          <w:sz w:val="28"/>
          <w:szCs w:val="28"/>
          <w:lang w:val="kk-KZ"/>
        </w:rPr>
        <w:t xml:space="preserve">; </w:t>
      </w:r>
      <w:r w:rsidRPr="00446282">
        <w:rPr>
          <w:rFonts w:ascii="Times New Roman" w:hAnsi="Times New Roman" w:cs="Times New Roman"/>
          <w:sz w:val="28"/>
          <w:szCs w:val="28"/>
          <w:lang w:val="kk-KZ"/>
        </w:rPr>
        <w:t xml:space="preserve">соңғы кездерде </w:t>
      </w:r>
      <w:r w:rsidR="002439E7">
        <w:rPr>
          <w:rFonts w:ascii="Times New Roman" w:hAnsi="Times New Roman" w:cs="Times New Roman"/>
          <w:sz w:val="28"/>
          <w:szCs w:val="28"/>
          <w:lang w:val="kk-KZ"/>
        </w:rPr>
        <w:t xml:space="preserve">оларды </w:t>
      </w:r>
      <w:r>
        <w:rPr>
          <w:rFonts w:ascii="Times New Roman" w:hAnsi="Times New Roman" w:cs="Times New Roman"/>
          <w:sz w:val="28"/>
          <w:szCs w:val="28"/>
          <w:lang w:val="kk-KZ"/>
        </w:rPr>
        <w:t xml:space="preserve">когнитивтік тұрғыдан </w:t>
      </w:r>
      <w:r w:rsidR="002439E7">
        <w:rPr>
          <w:rFonts w:ascii="Times New Roman" w:hAnsi="Times New Roman" w:cs="Times New Roman"/>
          <w:sz w:val="28"/>
          <w:szCs w:val="28"/>
          <w:lang w:val="kk-KZ"/>
        </w:rPr>
        <w:t>зерделеуді бастаған ғылыми бағдар байқалады</w:t>
      </w:r>
      <w:r>
        <w:rPr>
          <w:rFonts w:ascii="Times New Roman" w:hAnsi="Times New Roman" w:cs="Times New Roman"/>
          <w:sz w:val="28"/>
          <w:szCs w:val="28"/>
          <w:lang w:val="kk-KZ"/>
        </w:rPr>
        <w:t>:</w:t>
      </w:r>
      <w:r w:rsidRPr="00446282">
        <w:rPr>
          <w:rFonts w:ascii="Times New Roman" w:hAnsi="Times New Roman" w:cs="Times New Roman"/>
          <w:sz w:val="28"/>
          <w:szCs w:val="28"/>
          <w:lang w:val="kk-KZ"/>
        </w:rPr>
        <w:t xml:space="preserve"> </w:t>
      </w:r>
      <w:r w:rsidRPr="00223430">
        <w:rPr>
          <w:rFonts w:ascii="Times New Roman" w:hAnsi="Times New Roman" w:cs="Times New Roman"/>
          <w:sz w:val="28"/>
          <w:szCs w:val="28"/>
          <w:lang w:val="kk-KZ"/>
        </w:rPr>
        <w:t xml:space="preserve">Cem </w:t>
      </w:r>
      <w:r w:rsidRPr="006B2365">
        <w:rPr>
          <w:rFonts w:ascii="Times New Roman" w:hAnsi="Times New Roman" w:cs="Times New Roman"/>
          <w:sz w:val="28"/>
          <w:szCs w:val="28"/>
          <w:lang w:val="kk-KZ"/>
        </w:rPr>
        <w:t>Bozşahin</w:t>
      </w:r>
      <w:r w:rsidR="0091003B">
        <w:rPr>
          <w:rFonts w:ascii="Times New Roman" w:hAnsi="Times New Roman" w:cs="Times New Roman"/>
          <w:sz w:val="28"/>
          <w:szCs w:val="28"/>
          <w:lang w:val="kk-KZ"/>
        </w:rPr>
        <w:t xml:space="preserve">, </w:t>
      </w:r>
      <w:r w:rsidR="0091003B">
        <w:rPr>
          <w:rFonts w:ascii="Times New Roman" w:hAnsi="Times New Roman" w:cs="Times New Roman"/>
          <w:sz w:val="28"/>
          <w:szCs w:val="28"/>
          <w:lang w:val="tr-TR"/>
        </w:rPr>
        <w:t>Deniz Zeyrek</w:t>
      </w:r>
      <w:r w:rsidRPr="006B2365">
        <w:rPr>
          <w:lang w:val="kk-KZ"/>
        </w:rPr>
        <w:t xml:space="preserve">  </w:t>
      </w:r>
      <w:r w:rsidRPr="006B2365">
        <w:rPr>
          <w:rFonts w:ascii="Times New Roman" w:hAnsi="Times New Roman" w:cs="Times New Roman"/>
          <w:sz w:val="28"/>
          <w:szCs w:val="28"/>
          <w:lang w:val="kk-KZ"/>
        </w:rPr>
        <w:t>[</w:t>
      </w:r>
      <w:r w:rsidR="006B2365" w:rsidRPr="006B2365">
        <w:rPr>
          <w:rFonts w:ascii="Times New Roman" w:hAnsi="Times New Roman" w:cs="Times New Roman"/>
          <w:sz w:val="28"/>
          <w:szCs w:val="28"/>
          <w:lang w:val="tr-TR"/>
        </w:rPr>
        <w:t>1</w:t>
      </w:r>
      <w:r w:rsidR="00E449BB">
        <w:rPr>
          <w:rFonts w:ascii="Times New Roman" w:hAnsi="Times New Roman" w:cs="Times New Roman"/>
          <w:sz w:val="28"/>
          <w:szCs w:val="28"/>
          <w:lang w:val="kk-KZ"/>
        </w:rPr>
        <w:t>7</w:t>
      </w:r>
      <w:r w:rsidR="00B53E0D">
        <w:rPr>
          <w:rFonts w:ascii="Times New Roman" w:hAnsi="Times New Roman" w:cs="Times New Roman"/>
          <w:sz w:val="28"/>
          <w:szCs w:val="28"/>
          <w:lang w:val="kk-KZ"/>
        </w:rPr>
        <w:t>4</w:t>
      </w:r>
      <w:r w:rsidRPr="006B2365">
        <w:rPr>
          <w:rFonts w:ascii="Times New Roman" w:hAnsi="Times New Roman" w:cs="Times New Roman"/>
          <w:sz w:val="28"/>
          <w:szCs w:val="28"/>
          <w:lang w:val="tr-TR"/>
        </w:rPr>
        <w:t>],</w:t>
      </w:r>
      <w:r w:rsidRPr="006B2365">
        <w:rPr>
          <w:lang w:val="tr-TR"/>
        </w:rPr>
        <w:t xml:space="preserve"> </w:t>
      </w:r>
      <w:r w:rsidRPr="006B2365">
        <w:rPr>
          <w:rFonts w:ascii="Times New Roman" w:hAnsi="Times New Roman" w:cs="Times New Roman"/>
          <w:sz w:val="28"/>
          <w:szCs w:val="28"/>
          <w:lang w:val="kk-KZ"/>
        </w:rPr>
        <w:t>[</w:t>
      </w:r>
      <w:r w:rsidR="006B2365" w:rsidRPr="006B2365">
        <w:rPr>
          <w:rFonts w:ascii="Times New Roman" w:hAnsi="Times New Roman" w:cs="Times New Roman"/>
          <w:sz w:val="28"/>
          <w:szCs w:val="28"/>
          <w:lang w:val="tr-TR"/>
        </w:rPr>
        <w:t>1</w:t>
      </w:r>
      <w:r w:rsidR="00735096">
        <w:rPr>
          <w:rFonts w:ascii="Times New Roman" w:hAnsi="Times New Roman" w:cs="Times New Roman"/>
          <w:sz w:val="28"/>
          <w:szCs w:val="28"/>
          <w:lang w:val="kk-KZ"/>
        </w:rPr>
        <w:t>7</w:t>
      </w:r>
      <w:r w:rsidR="00B53E0D">
        <w:rPr>
          <w:rFonts w:ascii="Times New Roman" w:hAnsi="Times New Roman" w:cs="Times New Roman"/>
          <w:sz w:val="28"/>
          <w:szCs w:val="28"/>
          <w:lang w:val="kk-KZ"/>
        </w:rPr>
        <w:t>5</w:t>
      </w:r>
      <w:r w:rsidRPr="006B2365">
        <w:rPr>
          <w:rFonts w:ascii="Times New Roman" w:hAnsi="Times New Roman" w:cs="Times New Roman"/>
          <w:sz w:val="28"/>
          <w:szCs w:val="28"/>
          <w:lang w:val="kk-KZ"/>
        </w:rPr>
        <w:t xml:space="preserve">], </w:t>
      </w:r>
      <w:r w:rsidRPr="00223430">
        <w:rPr>
          <w:rFonts w:ascii="Times New Roman" w:hAnsi="Times New Roman" w:cs="Times New Roman"/>
          <w:sz w:val="28"/>
          <w:szCs w:val="28"/>
          <w:lang w:val="kk-KZ"/>
        </w:rPr>
        <w:t xml:space="preserve">Zekiye Kutlusoy </w:t>
      </w:r>
      <w:r w:rsidRPr="006B2365">
        <w:rPr>
          <w:rFonts w:ascii="Times New Roman" w:hAnsi="Times New Roman" w:cs="Times New Roman"/>
          <w:sz w:val="28"/>
          <w:szCs w:val="28"/>
          <w:lang w:val="kk-KZ"/>
        </w:rPr>
        <w:t>[</w:t>
      </w:r>
      <w:r w:rsidR="006B2365" w:rsidRPr="006B2365">
        <w:rPr>
          <w:rFonts w:ascii="Times New Roman" w:hAnsi="Times New Roman" w:cs="Times New Roman"/>
          <w:sz w:val="28"/>
          <w:szCs w:val="28"/>
          <w:lang w:val="tr-TR"/>
        </w:rPr>
        <w:t>1</w:t>
      </w:r>
      <w:r w:rsidR="00735096">
        <w:rPr>
          <w:rFonts w:ascii="Times New Roman" w:hAnsi="Times New Roman" w:cs="Times New Roman"/>
          <w:sz w:val="28"/>
          <w:szCs w:val="28"/>
          <w:lang w:val="kk-KZ"/>
        </w:rPr>
        <w:t>7</w:t>
      </w:r>
      <w:r w:rsidR="00B53E0D">
        <w:rPr>
          <w:rFonts w:ascii="Times New Roman" w:hAnsi="Times New Roman" w:cs="Times New Roman"/>
          <w:sz w:val="28"/>
          <w:szCs w:val="28"/>
          <w:lang w:val="kk-KZ"/>
        </w:rPr>
        <w:t>6</w:t>
      </w:r>
      <w:r w:rsidR="006B2365" w:rsidRPr="006B2365">
        <w:rPr>
          <w:rFonts w:ascii="Times New Roman" w:hAnsi="Times New Roman" w:cs="Times New Roman"/>
          <w:sz w:val="28"/>
          <w:szCs w:val="28"/>
          <w:lang w:val="tr-TR"/>
        </w:rPr>
        <w:t xml:space="preserve">, </w:t>
      </w:r>
      <w:r w:rsidR="00C16769">
        <w:rPr>
          <w:rFonts w:ascii="Times New Roman" w:hAnsi="Times New Roman" w:cs="Times New Roman"/>
          <w:sz w:val="28"/>
          <w:szCs w:val="28"/>
          <w:lang w:val="kk-KZ"/>
        </w:rPr>
        <w:t xml:space="preserve">Б. </w:t>
      </w:r>
      <w:r w:rsidR="006B2365" w:rsidRPr="006B2365">
        <w:rPr>
          <w:rFonts w:ascii="Times New Roman" w:hAnsi="Times New Roman" w:cs="Times New Roman"/>
          <w:sz w:val="28"/>
          <w:szCs w:val="28"/>
          <w:lang w:val="tr-TR"/>
        </w:rPr>
        <w:t>45-54</w:t>
      </w:r>
      <w:r w:rsidRPr="006B2365">
        <w:rPr>
          <w:rFonts w:ascii="Times New Roman" w:hAnsi="Times New Roman" w:cs="Times New Roman"/>
          <w:sz w:val="28"/>
          <w:szCs w:val="28"/>
          <w:lang w:val="kk-KZ"/>
        </w:rPr>
        <w:t>], [</w:t>
      </w:r>
      <w:r w:rsidR="006B2365" w:rsidRPr="006B2365">
        <w:rPr>
          <w:rFonts w:ascii="Times New Roman" w:hAnsi="Times New Roman" w:cs="Times New Roman"/>
          <w:sz w:val="28"/>
          <w:szCs w:val="28"/>
          <w:lang w:val="tr-TR"/>
        </w:rPr>
        <w:t>1</w:t>
      </w:r>
      <w:r w:rsidR="00735096">
        <w:rPr>
          <w:rFonts w:ascii="Times New Roman" w:hAnsi="Times New Roman" w:cs="Times New Roman"/>
          <w:sz w:val="28"/>
          <w:szCs w:val="28"/>
          <w:lang w:val="kk-KZ"/>
        </w:rPr>
        <w:t>7</w:t>
      </w:r>
      <w:r w:rsidR="00B53E0D">
        <w:rPr>
          <w:rFonts w:ascii="Times New Roman" w:hAnsi="Times New Roman" w:cs="Times New Roman"/>
          <w:sz w:val="28"/>
          <w:szCs w:val="28"/>
          <w:lang w:val="kk-KZ"/>
        </w:rPr>
        <w:t>7</w:t>
      </w:r>
      <w:r w:rsidR="006B2365" w:rsidRPr="006B2365">
        <w:rPr>
          <w:rFonts w:ascii="Times New Roman" w:hAnsi="Times New Roman" w:cs="Times New Roman"/>
          <w:sz w:val="28"/>
          <w:szCs w:val="28"/>
          <w:lang w:val="tr-TR"/>
        </w:rPr>
        <w:t xml:space="preserve">, </w:t>
      </w:r>
      <w:r w:rsidR="00C16769">
        <w:rPr>
          <w:rFonts w:ascii="Times New Roman" w:hAnsi="Times New Roman" w:cs="Times New Roman"/>
          <w:sz w:val="28"/>
          <w:szCs w:val="28"/>
          <w:lang w:val="kk-KZ"/>
        </w:rPr>
        <w:t xml:space="preserve">Б. </w:t>
      </w:r>
      <w:r w:rsidR="006B2365" w:rsidRPr="006B2365">
        <w:rPr>
          <w:rFonts w:ascii="Times New Roman" w:hAnsi="Times New Roman" w:cs="Times New Roman"/>
          <w:sz w:val="28"/>
          <w:szCs w:val="28"/>
          <w:lang w:val="tr-TR"/>
        </w:rPr>
        <w:t>596-612</w:t>
      </w:r>
      <w:r w:rsidRPr="006B2365">
        <w:rPr>
          <w:rFonts w:ascii="Times New Roman" w:hAnsi="Times New Roman" w:cs="Times New Roman"/>
          <w:sz w:val="28"/>
          <w:szCs w:val="28"/>
          <w:lang w:val="kk-KZ"/>
        </w:rPr>
        <w:t>]</w:t>
      </w:r>
      <w:r w:rsidRPr="006B2365">
        <w:rPr>
          <w:rFonts w:ascii="Times New Roman" w:hAnsi="Times New Roman" w:cs="Times New Roman"/>
          <w:sz w:val="28"/>
          <w:szCs w:val="28"/>
          <w:lang w:val="tr-TR"/>
        </w:rPr>
        <w:t xml:space="preserve"> </w:t>
      </w:r>
      <w:r w:rsidRPr="006B2365">
        <w:rPr>
          <w:rFonts w:ascii="Times New Roman" w:hAnsi="Times New Roman" w:cs="Times New Roman"/>
          <w:sz w:val="28"/>
          <w:szCs w:val="28"/>
          <w:lang w:val="kk-KZ"/>
        </w:rPr>
        <w:t>т.</w:t>
      </w:r>
      <w:r w:rsidRPr="00223430">
        <w:rPr>
          <w:rFonts w:ascii="Times New Roman" w:hAnsi="Times New Roman" w:cs="Times New Roman"/>
          <w:sz w:val="28"/>
          <w:szCs w:val="28"/>
          <w:lang w:val="kk-KZ"/>
        </w:rPr>
        <w:t xml:space="preserve">б.  </w:t>
      </w:r>
    </w:p>
    <w:p w:rsidR="00C531CB" w:rsidRPr="00EF2C93" w:rsidRDefault="00C531CB" w:rsidP="00684C71">
      <w:pPr>
        <w:pStyle w:val="a3"/>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eastAsia="Calibri" w:hAnsi="Times New Roman" w:cs="Times New Roman"/>
          <w:sz w:val="28"/>
          <w:szCs w:val="28"/>
          <w:lang w:val="kk-KZ"/>
        </w:rPr>
        <w:t xml:space="preserve">Түркияда ең алғаш когнитивтік ғылымдарға қатысты докторлық диссертация қорғаған жас ғалым – </w:t>
      </w:r>
      <w:r>
        <w:rPr>
          <w:rFonts w:ascii="Times New Roman" w:eastAsia="Calibri" w:hAnsi="Times New Roman" w:cs="Times New Roman"/>
          <w:sz w:val="28"/>
          <w:szCs w:val="28"/>
          <w:lang w:val="tr-TR"/>
        </w:rPr>
        <w:t>Ulaş Başar Gezgin</w:t>
      </w:r>
      <w:r>
        <w:rPr>
          <w:rFonts w:ascii="Times New Roman" w:eastAsia="Calibri" w:hAnsi="Times New Roman" w:cs="Times New Roman"/>
          <w:sz w:val="28"/>
          <w:szCs w:val="28"/>
          <w:lang w:val="kk-KZ"/>
        </w:rPr>
        <w:t>.</w:t>
      </w:r>
      <w:r w:rsidR="00495B35">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t>Оның 2014 ж</w:t>
      </w:r>
      <w:r w:rsidR="00684C71">
        <w:rPr>
          <w:rFonts w:ascii="Times New Roman" w:eastAsia="Calibri" w:hAnsi="Times New Roman" w:cs="Times New Roman"/>
          <w:sz w:val="28"/>
          <w:szCs w:val="28"/>
          <w:lang w:val="kk-KZ"/>
        </w:rPr>
        <w:t>ылы түрік тілінде жарық көрген «</w:t>
      </w:r>
      <w:r w:rsidR="00243667" w:rsidRPr="00243667">
        <w:rPr>
          <w:rFonts w:ascii="Times New Roman" w:eastAsia="Calibri" w:hAnsi="Times New Roman" w:cs="Times New Roman"/>
          <w:sz w:val="28"/>
          <w:szCs w:val="28"/>
          <w:lang w:val="kk-KZ"/>
        </w:rPr>
        <w:t>Bilişsel Bilimler Elkitabı</w:t>
      </w:r>
      <w:r>
        <w:rPr>
          <w:rFonts w:ascii="Times New Roman" w:eastAsia="Calibri" w:hAnsi="Times New Roman" w:cs="Times New Roman"/>
          <w:sz w:val="28"/>
          <w:szCs w:val="28"/>
          <w:lang w:val="kk-KZ"/>
        </w:rPr>
        <w:t>» (</w:t>
      </w:r>
      <w:r w:rsidR="00243667" w:rsidRPr="00243667">
        <w:rPr>
          <w:rFonts w:ascii="Times New Roman" w:eastAsia="Calibri" w:hAnsi="Times New Roman" w:cs="Times New Roman"/>
          <w:sz w:val="28"/>
          <w:szCs w:val="28"/>
          <w:lang w:val="kk-KZ"/>
        </w:rPr>
        <w:t>Когнитивтік ғылымдар анықтамалығы</w:t>
      </w:r>
      <w:r>
        <w:rPr>
          <w:rFonts w:ascii="Times New Roman" w:eastAsia="Calibri" w:hAnsi="Times New Roman" w:cs="Times New Roman"/>
          <w:sz w:val="28"/>
          <w:szCs w:val="28"/>
          <w:lang w:val="kk-KZ"/>
        </w:rPr>
        <w:t xml:space="preserve">) </w:t>
      </w:r>
      <w:r w:rsidRPr="00C66E35">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осы орайда </w:t>
      </w:r>
      <w:r w:rsidRPr="00746F1E">
        <w:rPr>
          <w:rFonts w:ascii="Times New Roman" w:eastAsia="Calibri" w:hAnsi="Times New Roman" w:cs="Times New Roman"/>
          <w:sz w:val="28"/>
          <w:szCs w:val="28"/>
          <w:lang w:val="kk-KZ"/>
        </w:rPr>
        <w:t>өте маңызды еңбек</w:t>
      </w:r>
      <w:r w:rsidRPr="00746F1E">
        <w:rPr>
          <w:lang w:val="kk-KZ"/>
        </w:rPr>
        <w:t xml:space="preserve"> </w:t>
      </w:r>
      <w:r w:rsidRPr="00746F1E">
        <w:rPr>
          <w:rFonts w:ascii="Times New Roman" w:hAnsi="Times New Roman" w:cs="Times New Roman"/>
          <w:sz w:val="28"/>
          <w:szCs w:val="28"/>
          <w:lang w:val="kk-KZ"/>
        </w:rPr>
        <w:t>[</w:t>
      </w:r>
      <w:r w:rsidR="00EF2C93" w:rsidRPr="00746F1E">
        <w:rPr>
          <w:rFonts w:ascii="Times New Roman" w:hAnsi="Times New Roman" w:cs="Times New Roman"/>
          <w:sz w:val="28"/>
          <w:szCs w:val="28"/>
          <w:lang w:val="tr-TR"/>
        </w:rPr>
        <w:t>1</w:t>
      </w:r>
      <w:r w:rsidR="00484E46">
        <w:rPr>
          <w:rFonts w:ascii="Times New Roman" w:hAnsi="Times New Roman" w:cs="Times New Roman"/>
          <w:sz w:val="28"/>
          <w:szCs w:val="28"/>
          <w:lang w:val="kk-KZ"/>
        </w:rPr>
        <w:t>7</w:t>
      </w:r>
      <w:r w:rsidR="00B53E0D">
        <w:rPr>
          <w:rFonts w:ascii="Times New Roman" w:hAnsi="Times New Roman" w:cs="Times New Roman"/>
          <w:sz w:val="28"/>
          <w:szCs w:val="28"/>
          <w:lang w:val="kk-KZ"/>
        </w:rPr>
        <w:t>8</w:t>
      </w:r>
      <w:r w:rsidRPr="00746F1E">
        <w:rPr>
          <w:rFonts w:ascii="Times New Roman" w:hAnsi="Times New Roman" w:cs="Times New Roman"/>
          <w:sz w:val="28"/>
          <w:szCs w:val="28"/>
          <w:lang w:val="kk-KZ"/>
        </w:rPr>
        <w:t>].</w:t>
      </w:r>
      <w:r w:rsidRPr="00EF2C93">
        <w:rPr>
          <w:lang w:val="kk-KZ"/>
        </w:rPr>
        <w:t xml:space="preserve"> </w:t>
      </w:r>
      <w:r w:rsidRPr="00EF2C93">
        <w:rPr>
          <w:rFonts w:ascii="Times New Roman" w:hAnsi="Times New Roman" w:cs="Times New Roman"/>
          <w:sz w:val="28"/>
          <w:szCs w:val="28"/>
          <w:lang w:val="kk-KZ"/>
        </w:rPr>
        <w:tab/>
      </w:r>
      <w:r w:rsidR="00243667">
        <w:rPr>
          <w:rFonts w:ascii="Times New Roman" w:hAnsi="Times New Roman" w:cs="Times New Roman"/>
          <w:sz w:val="28"/>
          <w:szCs w:val="28"/>
          <w:lang w:val="kk-KZ"/>
        </w:rPr>
        <w:t xml:space="preserve"> </w:t>
      </w:r>
    </w:p>
    <w:p w:rsidR="00C531CB" w:rsidRDefault="00684C71"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Түркияда лингво-когнитивтік</w:t>
      </w:r>
      <w:r w:rsidR="00C531CB">
        <w:rPr>
          <w:rFonts w:ascii="Times New Roman" w:eastAsia="Calibri" w:hAnsi="Times New Roman" w:cs="Times New Roman"/>
          <w:sz w:val="28"/>
          <w:szCs w:val="28"/>
          <w:lang w:val="kk-KZ"/>
        </w:rPr>
        <w:t xml:space="preserve"> </w:t>
      </w:r>
      <w:r w:rsidR="00C531CB" w:rsidRPr="00795E09">
        <w:rPr>
          <w:rFonts w:ascii="Times New Roman" w:eastAsia="Calibri" w:hAnsi="Times New Roman" w:cs="Times New Roman"/>
          <w:sz w:val="28"/>
          <w:szCs w:val="28"/>
          <w:lang w:val="kk-KZ"/>
        </w:rPr>
        <w:t xml:space="preserve">бағытта </w:t>
      </w:r>
      <w:r w:rsidR="00C531CB">
        <w:rPr>
          <w:rFonts w:ascii="Times New Roman" w:eastAsia="Calibri" w:hAnsi="Times New Roman" w:cs="Times New Roman"/>
          <w:sz w:val="28"/>
          <w:szCs w:val="28"/>
          <w:lang w:val="kk-KZ"/>
        </w:rPr>
        <w:t xml:space="preserve">жүйелі түрде </w:t>
      </w:r>
      <w:r w:rsidR="00C531CB" w:rsidRPr="00795E09">
        <w:rPr>
          <w:rFonts w:ascii="Times New Roman" w:eastAsia="Calibri" w:hAnsi="Times New Roman" w:cs="Times New Roman"/>
          <w:sz w:val="28"/>
          <w:szCs w:val="28"/>
          <w:lang w:val="kk-KZ"/>
        </w:rPr>
        <w:t>зерттеу жұмыстары</w:t>
      </w:r>
      <w:r w:rsidR="002439E7">
        <w:rPr>
          <w:rFonts w:ascii="Times New Roman" w:eastAsia="Calibri" w:hAnsi="Times New Roman" w:cs="Times New Roman"/>
          <w:sz w:val="28"/>
          <w:szCs w:val="28"/>
          <w:lang w:val="kk-KZ"/>
        </w:rPr>
        <w:t>ның</w:t>
      </w:r>
      <w:r w:rsidR="00C531CB" w:rsidRPr="00795E09">
        <w:rPr>
          <w:rFonts w:ascii="Times New Roman" w:eastAsia="Calibri" w:hAnsi="Times New Roman" w:cs="Times New Roman"/>
          <w:sz w:val="28"/>
          <w:szCs w:val="28"/>
          <w:lang w:val="kk-KZ"/>
        </w:rPr>
        <w:t xml:space="preserve"> </w:t>
      </w:r>
      <w:r w:rsidR="002439E7">
        <w:rPr>
          <w:rFonts w:ascii="Times New Roman" w:eastAsia="Calibri" w:hAnsi="Times New Roman" w:cs="Times New Roman"/>
          <w:sz w:val="28"/>
          <w:szCs w:val="28"/>
          <w:lang w:val="kk-KZ"/>
        </w:rPr>
        <w:t xml:space="preserve">ғылыми негіздерін қалыптастыру мақсатында </w:t>
      </w:r>
      <w:r w:rsidR="00EC2A68">
        <w:rPr>
          <w:rFonts w:ascii="Times New Roman" w:eastAsia="Calibri" w:hAnsi="Times New Roman" w:cs="Times New Roman"/>
          <w:sz w:val="28"/>
          <w:szCs w:val="28"/>
          <w:lang w:val="kk-KZ"/>
        </w:rPr>
        <w:t xml:space="preserve">ірі университеттердің </w:t>
      </w:r>
      <w:r w:rsidR="00C531CB" w:rsidRPr="006C2E69">
        <w:rPr>
          <w:rFonts w:ascii="Times New Roman" w:eastAsia="Calibri" w:hAnsi="Times New Roman" w:cs="Times New Roman"/>
          <w:sz w:val="28"/>
          <w:szCs w:val="28"/>
          <w:lang w:val="kk-KZ"/>
        </w:rPr>
        <w:t xml:space="preserve">магистратура </w:t>
      </w:r>
      <w:r w:rsidR="005C3E04">
        <w:rPr>
          <w:rFonts w:ascii="Times New Roman" w:eastAsia="Calibri" w:hAnsi="Times New Roman" w:cs="Times New Roman"/>
          <w:sz w:val="28"/>
          <w:szCs w:val="28"/>
          <w:lang w:val="kk-KZ"/>
        </w:rPr>
        <w:t xml:space="preserve">және докторантура </w:t>
      </w:r>
      <w:r w:rsidR="00C531CB" w:rsidRPr="006C2E69">
        <w:rPr>
          <w:rFonts w:ascii="Times New Roman" w:eastAsia="Calibri" w:hAnsi="Times New Roman" w:cs="Times New Roman"/>
          <w:sz w:val="28"/>
          <w:szCs w:val="28"/>
          <w:lang w:val="kk-KZ"/>
        </w:rPr>
        <w:t xml:space="preserve">бағдарламаларының бір бөлігі </w:t>
      </w:r>
      <w:r w:rsidR="005104A0">
        <w:rPr>
          <w:rFonts w:ascii="Times New Roman" w:eastAsia="Calibri" w:hAnsi="Times New Roman" w:cs="Times New Roman"/>
          <w:sz w:val="28"/>
          <w:szCs w:val="28"/>
          <w:lang w:val="kk-KZ"/>
        </w:rPr>
        <w:t xml:space="preserve">оқу бағдарламаларын </w:t>
      </w:r>
      <w:r w:rsidR="00C531CB" w:rsidRPr="006C2E69">
        <w:rPr>
          <w:rFonts w:ascii="Times New Roman" w:eastAsia="Calibri" w:hAnsi="Times New Roman" w:cs="Times New Roman"/>
          <w:sz w:val="28"/>
          <w:szCs w:val="28"/>
          <w:lang w:val="kk-KZ"/>
        </w:rPr>
        <w:t>аталмыш ғылыми бағытта жүргіз</w:t>
      </w:r>
      <w:r w:rsidR="005104A0">
        <w:rPr>
          <w:rFonts w:ascii="Times New Roman" w:eastAsia="Calibri" w:hAnsi="Times New Roman" w:cs="Times New Roman"/>
          <w:sz w:val="28"/>
          <w:szCs w:val="28"/>
          <w:lang w:val="kk-KZ"/>
        </w:rPr>
        <w:t>е</w:t>
      </w:r>
      <w:r w:rsidR="00C531CB" w:rsidRPr="006C2E69">
        <w:rPr>
          <w:rFonts w:ascii="Times New Roman" w:eastAsia="Calibri" w:hAnsi="Times New Roman" w:cs="Times New Roman"/>
          <w:sz w:val="28"/>
          <w:szCs w:val="28"/>
          <w:lang w:val="kk-KZ"/>
        </w:rPr>
        <w:t xml:space="preserve"> бастады</w:t>
      </w:r>
      <w:r w:rsidR="005104A0">
        <w:rPr>
          <w:rFonts w:ascii="Times New Roman" w:eastAsia="Calibri" w:hAnsi="Times New Roman" w:cs="Times New Roman"/>
          <w:sz w:val="28"/>
          <w:szCs w:val="28"/>
          <w:lang w:val="kk-KZ"/>
        </w:rPr>
        <w:t>. Атап айтсақ</w:t>
      </w:r>
      <w:r w:rsidR="00C531CB">
        <w:rPr>
          <w:rFonts w:ascii="Times New Roman" w:eastAsia="Calibri" w:hAnsi="Times New Roman" w:cs="Times New Roman"/>
          <w:sz w:val="28"/>
          <w:szCs w:val="28"/>
          <w:lang w:val="kk-KZ"/>
        </w:rPr>
        <w:t xml:space="preserve">: </w:t>
      </w:r>
    </w:p>
    <w:p w:rsidR="00C531CB" w:rsidRPr="006C1467" w:rsidRDefault="004E228D" w:rsidP="004E228D">
      <w:pPr>
        <w:pStyle w:val="a3"/>
        <w:numPr>
          <w:ilvl w:val="0"/>
          <w:numId w:val="7"/>
        </w:numPr>
        <w:tabs>
          <w:tab w:val="left" w:pos="567"/>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Анкара қаласындағы </w:t>
      </w:r>
      <w:r w:rsidRPr="004E228D">
        <w:rPr>
          <w:rFonts w:ascii="Times New Roman" w:eastAsia="Calibri" w:hAnsi="Times New Roman" w:cs="Times New Roman"/>
          <w:sz w:val="28"/>
          <w:szCs w:val="28"/>
          <w:lang w:val="kk-KZ"/>
        </w:rPr>
        <w:t xml:space="preserve">Таяу Шығыс Техникалық Университетінде </w:t>
      </w:r>
      <w:r w:rsidR="005104A0">
        <w:rPr>
          <w:rFonts w:ascii="Times New Roman" w:eastAsia="Calibri" w:hAnsi="Times New Roman" w:cs="Times New Roman"/>
          <w:sz w:val="28"/>
          <w:szCs w:val="28"/>
          <w:lang w:val="kk-KZ"/>
        </w:rPr>
        <w:t>(</w:t>
      </w:r>
      <w:r w:rsidRPr="004E228D">
        <w:rPr>
          <w:rFonts w:ascii="Times New Roman" w:eastAsia="Calibri" w:hAnsi="Times New Roman" w:cs="Times New Roman"/>
          <w:sz w:val="28"/>
          <w:szCs w:val="28"/>
          <w:lang w:val="kk-KZ"/>
        </w:rPr>
        <w:t>Orta Doğu Teknik Üniversitesi (ÖDTÜ)</w:t>
      </w:r>
      <w:r w:rsidR="005104A0">
        <w:rPr>
          <w:rFonts w:ascii="Times New Roman" w:eastAsia="Calibri" w:hAnsi="Times New Roman" w:cs="Times New Roman"/>
          <w:sz w:val="28"/>
          <w:szCs w:val="28"/>
          <w:lang w:val="kk-KZ"/>
        </w:rPr>
        <w:t>)</w:t>
      </w:r>
      <w:r w:rsidR="009474BB">
        <w:rPr>
          <w:rFonts w:ascii="Times New Roman" w:eastAsia="Calibri" w:hAnsi="Times New Roman" w:cs="Times New Roman"/>
          <w:sz w:val="28"/>
          <w:szCs w:val="28"/>
          <w:lang w:val="kk-KZ"/>
        </w:rPr>
        <w:t xml:space="preserve"> к</w:t>
      </w:r>
      <w:r w:rsidR="00C531CB" w:rsidRPr="00AA2842">
        <w:rPr>
          <w:rFonts w:ascii="Times New Roman" w:eastAsia="Calibri" w:hAnsi="Times New Roman" w:cs="Times New Roman"/>
          <w:sz w:val="28"/>
          <w:szCs w:val="28"/>
          <w:lang w:val="kk-KZ"/>
        </w:rPr>
        <w:t>огнитивтік ғылымдар</w:t>
      </w:r>
      <w:r w:rsidR="009474BB">
        <w:rPr>
          <w:rFonts w:ascii="Times New Roman" w:eastAsia="Calibri" w:hAnsi="Times New Roman" w:cs="Times New Roman"/>
          <w:sz w:val="28"/>
          <w:szCs w:val="28"/>
          <w:lang w:val="kk-KZ"/>
        </w:rPr>
        <w:t>ды оқыту</w:t>
      </w:r>
      <w:r w:rsidR="00C531CB" w:rsidRPr="00AA2842">
        <w:rPr>
          <w:rFonts w:ascii="Times New Roman" w:eastAsia="Calibri" w:hAnsi="Times New Roman" w:cs="Times New Roman"/>
          <w:sz w:val="28"/>
          <w:szCs w:val="28"/>
          <w:lang w:val="kk-KZ"/>
        </w:rPr>
        <w:t xml:space="preserve"> бағдарлама</w:t>
      </w:r>
      <w:r w:rsidR="00C531CB">
        <w:rPr>
          <w:rFonts w:ascii="Times New Roman" w:eastAsia="Calibri" w:hAnsi="Times New Roman" w:cs="Times New Roman"/>
          <w:sz w:val="28"/>
          <w:szCs w:val="28"/>
          <w:lang w:val="kk-KZ"/>
        </w:rPr>
        <w:t>сы (магистратура, докторантура)</w:t>
      </w:r>
      <w:r w:rsidR="009474BB">
        <w:rPr>
          <w:rFonts w:ascii="Times New Roman" w:eastAsia="Calibri" w:hAnsi="Times New Roman" w:cs="Times New Roman"/>
          <w:sz w:val="28"/>
          <w:szCs w:val="28"/>
          <w:lang w:val="kk-KZ"/>
        </w:rPr>
        <w:t xml:space="preserve"> </w:t>
      </w:r>
      <w:r w:rsidR="009474BB" w:rsidRPr="006C1467">
        <w:rPr>
          <w:rFonts w:ascii="Times New Roman" w:eastAsia="Calibri" w:hAnsi="Times New Roman" w:cs="Times New Roman"/>
          <w:sz w:val="28"/>
          <w:szCs w:val="28"/>
          <w:lang w:val="kk-KZ"/>
        </w:rPr>
        <w:t>ашылды</w:t>
      </w:r>
      <w:r w:rsidR="00C531CB" w:rsidRPr="006C1467">
        <w:rPr>
          <w:rFonts w:ascii="Times New Roman" w:eastAsia="Calibri" w:hAnsi="Times New Roman" w:cs="Times New Roman"/>
          <w:sz w:val="28"/>
          <w:szCs w:val="28"/>
          <w:lang w:val="kk-KZ"/>
        </w:rPr>
        <w:t xml:space="preserve">; </w:t>
      </w:r>
      <w:r w:rsidRPr="006C1467">
        <w:rPr>
          <w:rFonts w:ascii="Times New Roman" w:eastAsia="Calibri" w:hAnsi="Times New Roman" w:cs="Times New Roman"/>
          <w:sz w:val="28"/>
          <w:szCs w:val="28"/>
          <w:lang w:val="kk-KZ"/>
        </w:rPr>
        <w:t xml:space="preserve"> </w:t>
      </w:r>
    </w:p>
    <w:p w:rsidR="00C531CB" w:rsidRPr="00AA2842" w:rsidRDefault="004E228D" w:rsidP="004E228D">
      <w:pPr>
        <w:pStyle w:val="a3"/>
        <w:numPr>
          <w:ilvl w:val="0"/>
          <w:numId w:val="7"/>
        </w:numPr>
        <w:tabs>
          <w:tab w:val="left" w:pos="567"/>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Ыстанбұл қаласындағы Богазичи у</w:t>
      </w:r>
      <w:r w:rsidRPr="004E228D">
        <w:rPr>
          <w:rFonts w:ascii="Times New Roman" w:eastAsia="Calibri" w:hAnsi="Times New Roman" w:cs="Times New Roman"/>
          <w:sz w:val="28"/>
          <w:szCs w:val="28"/>
          <w:lang w:val="kk-KZ"/>
        </w:rPr>
        <w:t xml:space="preserve">ниверситетінде </w:t>
      </w:r>
      <w:r w:rsidR="009474BB">
        <w:rPr>
          <w:rFonts w:ascii="Times New Roman" w:eastAsia="Calibri" w:hAnsi="Times New Roman" w:cs="Times New Roman"/>
          <w:sz w:val="28"/>
          <w:szCs w:val="28"/>
          <w:lang w:val="kk-KZ"/>
        </w:rPr>
        <w:t>(</w:t>
      </w:r>
      <w:r w:rsidRPr="004E228D">
        <w:rPr>
          <w:rFonts w:ascii="Times New Roman" w:eastAsia="Calibri" w:hAnsi="Times New Roman" w:cs="Times New Roman"/>
          <w:sz w:val="28"/>
          <w:szCs w:val="28"/>
          <w:lang w:val="kk-KZ"/>
        </w:rPr>
        <w:t>Boğaziçi Üniversitesi</w:t>
      </w:r>
      <w:r w:rsidR="009474BB">
        <w:rPr>
          <w:rFonts w:ascii="Times New Roman" w:eastAsia="Calibri" w:hAnsi="Times New Roman" w:cs="Times New Roman"/>
          <w:sz w:val="28"/>
          <w:szCs w:val="28"/>
          <w:lang w:val="kk-KZ"/>
        </w:rPr>
        <w:t>)</w:t>
      </w:r>
      <w:r w:rsidR="00C531CB" w:rsidRPr="00AA2842">
        <w:rPr>
          <w:rFonts w:ascii="Times New Roman" w:eastAsia="Calibri" w:hAnsi="Times New Roman" w:cs="Times New Roman"/>
          <w:sz w:val="28"/>
          <w:szCs w:val="28"/>
          <w:lang w:val="kk-KZ"/>
        </w:rPr>
        <w:t xml:space="preserve"> </w:t>
      </w:r>
      <w:r w:rsidR="009474BB">
        <w:rPr>
          <w:rFonts w:ascii="Times New Roman" w:eastAsia="Calibri" w:hAnsi="Times New Roman" w:cs="Times New Roman"/>
          <w:sz w:val="28"/>
          <w:szCs w:val="28"/>
          <w:lang w:val="kk-KZ"/>
        </w:rPr>
        <w:t>к</w:t>
      </w:r>
      <w:r w:rsidR="00C531CB" w:rsidRPr="00AA2842">
        <w:rPr>
          <w:rFonts w:ascii="Times New Roman" w:eastAsia="Calibri" w:hAnsi="Times New Roman" w:cs="Times New Roman"/>
          <w:sz w:val="28"/>
          <w:szCs w:val="28"/>
          <w:lang w:val="kk-KZ"/>
        </w:rPr>
        <w:t>огнитивтік ғылымдар</w:t>
      </w:r>
      <w:r w:rsidR="009474BB">
        <w:rPr>
          <w:rFonts w:ascii="Times New Roman" w:eastAsia="Calibri" w:hAnsi="Times New Roman" w:cs="Times New Roman"/>
          <w:sz w:val="28"/>
          <w:szCs w:val="28"/>
          <w:lang w:val="kk-KZ"/>
        </w:rPr>
        <w:t>ды оқыту</w:t>
      </w:r>
      <w:r w:rsidR="00C531CB" w:rsidRPr="00AA2842">
        <w:rPr>
          <w:rFonts w:ascii="Times New Roman" w:eastAsia="Calibri" w:hAnsi="Times New Roman" w:cs="Times New Roman"/>
          <w:sz w:val="28"/>
          <w:szCs w:val="28"/>
          <w:lang w:val="kk-KZ"/>
        </w:rPr>
        <w:t xml:space="preserve"> бағдарламасы (</w:t>
      </w:r>
      <w:r w:rsidR="00C531CB">
        <w:rPr>
          <w:rFonts w:ascii="Times New Roman" w:eastAsia="Calibri" w:hAnsi="Times New Roman" w:cs="Times New Roman"/>
          <w:sz w:val="28"/>
          <w:szCs w:val="28"/>
          <w:lang w:val="kk-KZ"/>
        </w:rPr>
        <w:t>магистратура</w:t>
      </w:r>
      <w:r w:rsidR="009474BB">
        <w:rPr>
          <w:rFonts w:ascii="Times New Roman" w:eastAsia="Calibri" w:hAnsi="Times New Roman" w:cs="Times New Roman"/>
          <w:sz w:val="28"/>
          <w:szCs w:val="28"/>
          <w:lang w:val="kk-KZ"/>
        </w:rPr>
        <w:t>, докторантура</w:t>
      </w:r>
      <w:r w:rsidR="00C531CB">
        <w:rPr>
          <w:rFonts w:ascii="Times New Roman" w:eastAsia="Calibri" w:hAnsi="Times New Roman" w:cs="Times New Roman"/>
          <w:sz w:val="28"/>
          <w:szCs w:val="28"/>
          <w:lang w:val="kk-KZ"/>
        </w:rPr>
        <w:t>)</w:t>
      </w:r>
      <w:r w:rsidR="009474BB">
        <w:rPr>
          <w:rFonts w:ascii="Times New Roman" w:eastAsia="Calibri" w:hAnsi="Times New Roman" w:cs="Times New Roman"/>
          <w:sz w:val="28"/>
          <w:szCs w:val="28"/>
          <w:lang w:val="kk-KZ"/>
        </w:rPr>
        <w:t xml:space="preserve"> ашылды</w:t>
      </w:r>
      <w:r w:rsidR="00C531CB">
        <w:rPr>
          <w:rFonts w:ascii="Times New Roman" w:eastAsia="Calibri" w:hAnsi="Times New Roman" w:cs="Times New Roman"/>
          <w:sz w:val="28"/>
          <w:szCs w:val="28"/>
          <w:lang w:val="kk-KZ"/>
        </w:rPr>
        <w:t>;</w:t>
      </w:r>
      <w:r w:rsidR="00C531CB" w:rsidRPr="00AA2842">
        <w:rPr>
          <w:rFonts w:ascii="Times New Roman" w:eastAsia="Calibri" w:hAnsi="Times New Roman" w:cs="Times New Roman"/>
          <w:sz w:val="28"/>
          <w:szCs w:val="28"/>
          <w:lang w:val="kk-KZ"/>
        </w:rPr>
        <w:t xml:space="preserve"> </w:t>
      </w:r>
      <w:r w:rsidR="005104A0">
        <w:rPr>
          <w:rFonts w:ascii="Times New Roman" w:eastAsia="Calibri" w:hAnsi="Times New Roman" w:cs="Times New Roman"/>
          <w:sz w:val="28"/>
          <w:szCs w:val="28"/>
          <w:lang w:val="kk-KZ"/>
        </w:rPr>
        <w:t xml:space="preserve"> </w:t>
      </w:r>
    </w:p>
    <w:p w:rsidR="00C531CB" w:rsidRPr="006C1467" w:rsidRDefault="009474BB" w:rsidP="004E228D">
      <w:pPr>
        <w:pStyle w:val="a3"/>
        <w:numPr>
          <w:ilvl w:val="0"/>
          <w:numId w:val="7"/>
        </w:numPr>
        <w:tabs>
          <w:tab w:val="left" w:pos="567"/>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Ы</w:t>
      </w:r>
      <w:r w:rsidR="004E228D">
        <w:rPr>
          <w:rFonts w:ascii="Times New Roman" w:eastAsia="Calibri" w:hAnsi="Times New Roman" w:cs="Times New Roman"/>
          <w:sz w:val="28"/>
          <w:szCs w:val="28"/>
          <w:lang w:val="kk-KZ"/>
        </w:rPr>
        <w:t>станбұл қаласында</w:t>
      </w:r>
      <w:r>
        <w:rPr>
          <w:rFonts w:ascii="Times New Roman" w:eastAsia="Calibri" w:hAnsi="Times New Roman" w:cs="Times New Roman"/>
          <w:sz w:val="28"/>
          <w:szCs w:val="28"/>
          <w:lang w:val="kk-KZ"/>
        </w:rPr>
        <w:t xml:space="preserve">ғы </w:t>
      </w:r>
      <w:r w:rsidR="004E228D">
        <w:rPr>
          <w:rFonts w:ascii="Times New Roman" w:eastAsia="Calibri" w:hAnsi="Times New Roman" w:cs="Times New Roman"/>
          <w:sz w:val="28"/>
          <w:szCs w:val="28"/>
          <w:lang w:val="kk-KZ"/>
        </w:rPr>
        <w:t>Йедитепе у</w:t>
      </w:r>
      <w:r w:rsidR="004E228D" w:rsidRPr="004E228D">
        <w:rPr>
          <w:rFonts w:ascii="Times New Roman" w:eastAsia="Calibri" w:hAnsi="Times New Roman" w:cs="Times New Roman"/>
          <w:sz w:val="28"/>
          <w:szCs w:val="28"/>
          <w:lang w:val="kk-KZ"/>
        </w:rPr>
        <w:t xml:space="preserve">ниверситетінде </w:t>
      </w:r>
      <w:r>
        <w:rPr>
          <w:rFonts w:ascii="Times New Roman" w:eastAsia="Calibri" w:hAnsi="Times New Roman" w:cs="Times New Roman"/>
          <w:sz w:val="28"/>
          <w:szCs w:val="28"/>
          <w:lang w:val="kk-KZ"/>
        </w:rPr>
        <w:t>(</w:t>
      </w:r>
      <w:r w:rsidR="004E228D" w:rsidRPr="004E228D">
        <w:rPr>
          <w:rFonts w:ascii="Times New Roman" w:eastAsia="Calibri" w:hAnsi="Times New Roman" w:cs="Times New Roman"/>
          <w:sz w:val="28"/>
          <w:szCs w:val="28"/>
          <w:lang w:val="kk-KZ"/>
        </w:rPr>
        <w:t>Yeditepe Üniversitesi</w:t>
      </w:r>
      <w:r>
        <w:rPr>
          <w:rFonts w:ascii="Times New Roman" w:eastAsia="Calibri" w:hAnsi="Times New Roman" w:cs="Times New Roman"/>
          <w:sz w:val="28"/>
          <w:szCs w:val="28"/>
          <w:lang w:val="kk-KZ"/>
        </w:rPr>
        <w:t>) когнитивті</w:t>
      </w:r>
      <w:r w:rsidR="00C531CB" w:rsidRPr="00AA2842">
        <w:rPr>
          <w:rFonts w:ascii="Times New Roman" w:eastAsia="Calibri" w:hAnsi="Times New Roman" w:cs="Times New Roman"/>
          <w:sz w:val="28"/>
          <w:szCs w:val="28"/>
          <w:lang w:val="kk-KZ"/>
        </w:rPr>
        <w:t xml:space="preserve"> ғылым</w:t>
      </w:r>
      <w:r w:rsidR="00C531CB">
        <w:rPr>
          <w:rFonts w:ascii="Times New Roman" w:eastAsia="Calibri" w:hAnsi="Times New Roman" w:cs="Times New Roman"/>
          <w:sz w:val="28"/>
          <w:szCs w:val="28"/>
          <w:lang w:val="kk-KZ"/>
        </w:rPr>
        <w:t>дар</w:t>
      </w:r>
      <w:r>
        <w:rPr>
          <w:rFonts w:ascii="Times New Roman" w:eastAsia="Calibri" w:hAnsi="Times New Roman" w:cs="Times New Roman"/>
          <w:sz w:val="28"/>
          <w:szCs w:val="28"/>
          <w:lang w:val="kk-KZ"/>
        </w:rPr>
        <w:t>ды оқыту</w:t>
      </w:r>
      <w:r w:rsidR="00C531CB">
        <w:rPr>
          <w:rFonts w:ascii="Times New Roman" w:eastAsia="Calibri" w:hAnsi="Times New Roman" w:cs="Times New Roman"/>
          <w:sz w:val="28"/>
          <w:szCs w:val="28"/>
          <w:lang w:val="kk-KZ"/>
        </w:rPr>
        <w:t xml:space="preserve"> бағдарламасы (магистратура)</w:t>
      </w:r>
      <w:r>
        <w:rPr>
          <w:rFonts w:ascii="Times New Roman" w:eastAsia="Calibri" w:hAnsi="Times New Roman" w:cs="Times New Roman"/>
          <w:sz w:val="28"/>
          <w:szCs w:val="28"/>
          <w:lang w:val="kk-KZ"/>
        </w:rPr>
        <w:t xml:space="preserve"> ашылды</w:t>
      </w:r>
      <w:r w:rsidR="00C531CB">
        <w:rPr>
          <w:rFonts w:ascii="Times New Roman" w:eastAsia="Calibri" w:hAnsi="Times New Roman" w:cs="Times New Roman"/>
          <w:sz w:val="28"/>
          <w:szCs w:val="28"/>
          <w:lang w:val="kk-KZ"/>
        </w:rPr>
        <w:t>;</w:t>
      </w:r>
      <w:r w:rsidR="00C531CB" w:rsidRPr="00AA2842">
        <w:rPr>
          <w:rFonts w:ascii="Times New Roman" w:eastAsia="Calibri" w:hAnsi="Times New Roman" w:cs="Times New Roman"/>
          <w:sz w:val="28"/>
          <w:szCs w:val="28"/>
          <w:lang w:val="kk-KZ"/>
        </w:rPr>
        <w:t xml:space="preserve"> </w:t>
      </w:r>
      <w:r w:rsidR="004E228D">
        <w:rPr>
          <w:rFonts w:ascii="Times New Roman" w:eastAsia="Calibri" w:hAnsi="Times New Roman" w:cs="Times New Roman"/>
          <w:sz w:val="28"/>
          <w:szCs w:val="28"/>
          <w:lang w:val="kk-KZ"/>
        </w:rPr>
        <w:t xml:space="preserve">сондай-ақ жақында </w:t>
      </w:r>
      <w:r w:rsidR="004E228D" w:rsidRPr="004E228D">
        <w:rPr>
          <w:rFonts w:ascii="Times New Roman" w:eastAsia="Calibri" w:hAnsi="Times New Roman" w:cs="Times New Roman"/>
          <w:sz w:val="28"/>
          <w:szCs w:val="28"/>
          <w:lang w:val="kk-KZ"/>
        </w:rPr>
        <w:t>когнити</w:t>
      </w:r>
      <w:r w:rsidR="004E228D">
        <w:rPr>
          <w:rFonts w:ascii="Times New Roman" w:eastAsia="Calibri" w:hAnsi="Times New Roman" w:cs="Times New Roman"/>
          <w:sz w:val="28"/>
          <w:szCs w:val="28"/>
          <w:lang w:val="kk-KZ"/>
        </w:rPr>
        <w:t xml:space="preserve">втік ғылымдар факультеті </w:t>
      </w:r>
      <w:r w:rsidR="004E228D" w:rsidRPr="006C1467">
        <w:rPr>
          <w:rFonts w:ascii="Times New Roman" w:eastAsia="Calibri" w:hAnsi="Times New Roman" w:cs="Times New Roman"/>
          <w:sz w:val="28"/>
          <w:szCs w:val="28"/>
          <w:lang w:val="kk-KZ"/>
        </w:rPr>
        <w:t>ашылды;</w:t>
      </w:r>
      <w:r w:rsidR="005C3E04" w:rsidRPr="006C1467">
        <w:rPr>
          <w:rFonts w:ascii="Times New Roman" w:eastAsia="Calibri" w:hAnsi="Times New Roman" w:cs="Times New Roman"/>
          <w:sz w:val="28"/>
          <w:szCs w:val="28"/>
          <w:lang w:val="tr-TR"/>
        </w:rPr>
        <w:t xml:space="preserve"> </w:t>
      </w:r>
    </w:p>
    <w:p w:rsidR="00C531CB" w:rsidRPr="00AA2842" w:rsidRDefault="004E228D" w:rsidP="005C3E04">
      <w:pPr>
        <w:pStyle w:val="a3"/>
        <w:numPr>
          <w:ilvl w:val="0"/>
          <w:numId w:val="7"/>
        </w:numPr>
        <w:tabs>
          <w:tab w:val="left" w:pos="567"/>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Эдирне</w:t>
      </w:r>
      <w:r w:rsidR="009474BB">
        <w:rPr>
          <w:rFonts w:ascii="Times New Roman" w:eastAsia="Calibri" w:hAnsi="Times New Roman" w:cs="Times New Roman"/>
          <w:sz w:val="28"/>
          <w:szCs w:val="28"/>
          <w:lang w:val="kk-KZ"/>
        </w:rPr>
        <w:t xml:space="preserve"> қаласында</w:t>
      </w:r>
      <w:r>
        <w:rPr>
          <w:rFonts w:ascii="Times New Roman" w:eastAsia="Calibri" w:hAnsi="Times New Roman" w:cs="Times New Roman"/>
          <w:sz w:val="28"/>
          <w:szCs w:val="28"/>
          <w:lang w:val="kk-KZ"/>
        </w:rPr>
        <w:t>ғы</w:t>
      </w:r>
      <w:r w:rsidR="009474B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Тракья университетін</w:t>
      </w:r>
      <w:r w:rsidR="005C3E04">
        <w:rPr>
          <w:rFonts w:ascii="Times New Roman" w:eastAsia="Calibri" w:hAnsi="Times New Roman" w:cs="Times New Roman"/>
          <w:sz w:val="28"/>
          <w:szCs w:val="28"/>
          <w:lang w:val="kk-KZ"/>
        </w:rPr>
        <w:t>ің</w:t>
      </w:r>
      <w:r>
        <w:rPr>
          <w:rFonts w:ascii="Times New Roman" w:eastAsia="Calibri" w:hAnsi="Times New Roman" w:cs="Times New Roman"/>
          <w:sz w:val="28"/>
          <w:szCs w:val="28"/>
          <w:lang w:val="kk-KZ"/>
        </w:rPr>
        <w:t xml:space="preserve"> (</w:t>
      </w:r>
      <w:r w:rsidRPr="004E228D">
        <w:rPr>
          <w:rFonts w:ascii="Times New Roman" w:eastAsia="Calibri" w:hAnsi="Times New Roman" w:cs="Times New Roman"/>
          <w:sz w:val="28"/>
          <w:szCs w:val="28"/>
          <w:lang w:val="kk-KZ"/>
        </w:rPr>
        <w:t>Trakya Üniversitesi</w:t>
      </w:r>
      <w:r>
        <w:rPr>
          <w:rFonts w:ascii="Times New Roman" w:eastAsia="Calibri" w:hAnsi="Times New Roman" w:cs="Times New Roman"/>
          <w:sz w:val="28"/>
          <w:szCs w:val="28"/>
          <w:lang w:val="kk-KZ"/>
        </w:rPr>
        <w:t xml:space="preserve">) </w:t>
      </w:r>
      <w:r w:rsidR="005C3E04" w:rsidRPr="005C3E04">
        <w:rPr>
          <w:rFonts w:ascii="Times New Roman" w:eastAsia="Calibri" w:hAnsi="Times New Roman" w:cs="Times New Roman"/>
          <w:sz w:val="28"/>
          <w:szCs w:val="28"/>
          <w:lang w:val="kk-KZ"/>
        </w:rPr>
        <w:t>компьютерлік инженерия факультеті</w:t>
      </w:r>
      <w:r w:rsidR="005C3E04">
        <w:rPr>
          <w:rFonts w:ascii="Times New Roman" w:eastAsia="Calibri" w:hAnsi="Times New Roman" w:cs="Times New Roman"/>
          <w:sz w:val="28"/>
          <w:szCs w:val="28"/>
          <w:lang w:val="kk-KZ"/>
        </w:rPr>
        <w:t>нде</w:t>
      </w:r>
      <w:r w:rsidR="005C3E04" w:rsidRPr="005C3E04">
        <w:rPr>
          <w:rFonts w:ascii="Times New Roman" w:eastAsia="Calibri" w:hAnsi="Times New Roman" w:cs="Times New Roman"/>
          <w:sz w:val="28"/>
          <w:szCs w:val="28"/>
          <w:lang w:val="kk-KZ"/>
        </w:rPr>
        <w:t xml:space="preserve"> </w:t>
      </w:r>
      <w:r w:rsidR="0029559C" w:rsidRPr="0029559C">
        <w:rPr>
          <w:rFonts w:ascii="Times New Roman" w:eastAsia="Calibri" w:hAnsi="Times New Roman" w:cs="Times New Roman"/>
          <w:sz w:val="28"/>
          <w:szCs w:val="28"/>
          <w:lang w:val="kk-KZ"/>
        </w:rPr>
        <w:t xml:space="preserve">Тракья Когнитивтік ғылымдар қоғамы </w:t>
      </w:r>
      <w:r w:rsidR="009474BB">
        <w:rPr>
          <w:rFonts w:ascii="Times New Roman" w:eastAsia="Calibri" w:hAnsi="Times New Roman" w:cs="Times New Roman"/>
          <w:sz w:val="28"/>
          <w:szCs w:val="28"/>
          <w:lang w:val="kk-KZ"/>
        </w:rPr>
        <w:t>(</w:t>
      </w:r>
      <w:r w:rsidR="0029559C" w:rsidRPr="0029559C">
        <w:rPr>
          <w:rFonts w:ascii="Times New Roman" w:eastAsia="Calibri" w:hAnsi="Times New Roman" w:cs="Times New Roman"/>
          <w:sz w:val="28"/>
          <w:szCs w:val="28"/>
          <w:lang w:val="kk-KZ"/>
        </w:rPr>
        <w:t>Trakya Bilişsel Bilimler Topluluğu (TBBT)</w:t>
      </w:r>
      <w:r w:rsidR="009474BB">
        <w:rPr>
          <w:rFonts w:ascii="Times New Roman" w:eastAsia="Calibri" w:hAnsi="Times New Roman" w:cs="Times New Roman"/>
          <w:sz w:val="28"/>
          <w:szCs w:val="28"/>
          <w:lang w:val="kk-KZ"/>
        </w:rPr>
        <w:t>) құрылды</w:t>
      </w:r>
      <w:r w:rsidR="00C531CB">
        <w:rPr>
          <w:rFonts w:ascii="Times New Roman" w:eastAsia="Calibri" w:hAnsi="Times New Roman" w:cs="Times New Roman"/>
          <w:sz w:val="28"/>
          <w:szCs w:val="28"/>
          <w:lang w:val="kk-KZ"/>
        </w:rPr>
        <w:t>;</w:t>
      </w:r>
      <w:r w:rsidR="00C531CB" w:rsidRPr="00AA2842">
        <w:rPr>
          <w:rFonts w:ascii="Times New Roman" w:eastAsia="Calibri" w:hAnsi="Times New Roman" w:cs="Times New Roman"/>
          <w:sz w:val="28"/>
          <w:szCs w:val="28"/>
          <w:lang w:val="kk-KZ"/>
        </w:rPr>
        <w:t xml:space="preserve"> </w:t>
      </w:r>
      <w:r w:rsidR="0029559C">
        <w:rPr>
          <w:rFonts w:ascii="Times New Roman" w:eastAsia="Calibri" w:hAnsi="Times New Roman" w:cs="Times New Roman"/>
          <w:sz w:val="28"/>
          <w:szCs w:val="28"/>
          <w:lang w:val="kk-KZ"/>
        </w:rPr>
        <w:t xml:space="preserve"> </w:t>
      </w:r>
    </w:p>
    <w:p w:rsidR="00C531CB" w:rsidRDefault="004E228D" w:rsidP="004E228D">
      <w:pPr>
        <w:pStyle w:val="a3"/>
        <w:numPr>
          <w:ilvl w:val="0"/>
          <w:numId w:val="7"/>
        </w:numPr>
        <w:tabs>
          <w:tab w:val="left" w:pos="567"/>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Анкара қаласындағы Билкент университетінде (</w:t>
      </w:r>
      <w:r w:rsidRPr="004E228D">
        <w:rPr>
          <w:rFonts w:ascii="Times New Roman" w:eastAsia="Calibri" w:hAnsi="Times New Roman" w:cs="Times New Roman"/>
          <w:sz w:val="28"/>
          <w:szCs w:val="28"/>
          <w:lang w:val="kk-KZ"/>
        </w:rPr>
        <w:t>Bilkent Üniversitesi</w:t>
      </w:r>
      <w:r>
        <w:rPr>
          <w:rFonts w:ascii="Times New Roman" w:eastAsia="Calibri" w:hAnsi="Times New Roman" w:cs="Times New Roman"/>
          <w:sz w:val="28"/>
          <w:szCs w:val="28"/>
          <w:lang w:val="kk-KZ"/>
        </w:rPr>
        <w:t>)</w:t>
      </w:r>
      <w:r w:rsidRPr="004E228D">
        <w:rPr>
          <w:rFonts w:ascii="Times New Roman" w:eastAsia="Calibri" w:hAnsi="Times New Roman" w:cs="Times New Roman"/>
          <w:sz w:val="28"/>
          <w:szCs w:val="28"/>
          <w:lang w:val="kk-KZ"/>
        </w:rPr>
        <w:t xml:space="preserve"> Билкент когнитивтік ғылымдар қоғамы </w:t>
      </w:r>
      <w:r>
        <w:rPr>
          <w:rFonts w:ascii="Times New Roman" w:eastAsia="Calibri" w:hAnsi="Times New Roman" w:cs="Times New Roman"/>
          <w:sz w:val="28"/>
          <w:szCs w:val="28"/>
          <w:lang w:val="kk-KZ"/>
        </w:rPr>
        <w:t>(</w:t>
      </w:r>
      <w:r w:rsidR="005C3E04">
        <w:rPr>
          <w:rFonts w:ascii="Times New Roman" w:eastAsia="Calibri" w:hAnsi="Times New Roman" w:cs="Times New Roman"/>
          <w:sz w:val="28"/>
          <w:szCs w:val="28"/>
          <w:lang w:val="tr-TR"/>
        </w:rPr>
        <w:t xml:space="preserve">Bilkent </w:t>
      </w:r>
      <w:r w:rsidRPr="004E228D">
        <w:rPr>
          <w:rFonts w:ascii="Times New Roman" w:eastAsia="Calibri" w:hAnsi="Times New Roman" w:cs="Times New Roman"/>
          <w:sz w:val="28"/>
          <w:szCs w:val="28"/>
          <w:lang w:val="kk-KZ"/>
        </w:rPr>
        <w:t>Bilişsel Bilimler Topluluğu</w:t>
      </w:r>
      <w:r>
        <w:rPr>
          <w:rFonts w:ascii="Times New Roman" w:eastAsia="Calibri" w:hAnsi="Times New Roman" w:cs="Times New Roman"/>
          <w:sz w:val="28"/>
          <w:szCs w:val="28"/>
          <w:lang w:val="kk-KZ"/>
        </w:rPr>
        <w:t>) құрылды</w:t>
      </w:r>
      <w:r w:rsidR="00C531CB" w:rsidRPr="00AA2842">
        <w:rPr>
          <w:rFonts w:ascii="Times New Roman" w:eastAsia="Calibri" w:hAnsi="Times New Roman" w:cs="Times New Roman"/>
          <w:sz w:val="28"/>
          <w:szCs w:val="28"/>
          <w:lang w:val="kk-KZ"/>
        </w:rPr>
        <w:t>.</w:t>
      </w:r>
      <w:r w:rsidR="00BD72A5">
        <w:rPr>
          <w:rFonts w:ascii="Times New Roman" w:eastAsia="Calibri" w:hAnsi="Times New Roman" w:cs="Times New Roman"/>
          <w:sz w:val="28"/>
          <w:szCs w:val="28"/>
          <w:lang w:val="kk-KZ"/>
        </w:rPr>
        <w:t xml:space="preserve"> </w:t>
      </w:r>
      <w:r w:rsidR="00641888">
        <w:rPr>
          <w:rFonts w:ascii="Times New Roman" w:eastAsia="Calibri" w:hAnsi="Times New Roman" w:cs="Times New Roman"/>
          <w:sz w:val="28"/>
          <w:szCs w:val="28"/>
          <w:lang w:val="kk-KZ"/>
        </w:rPr>
        <w:t xml:space="preserve"> </w:t>
      </w:r>
    </w:p>
    <w:p w:rsidR="006C1467" w:rsidRDefault="006C1467" w:rsidP="006C1467">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t xml:space="preserve">Аталмыш </w:t>
      </w:r>
      <w:r w:rsidRPr="006C1467">
        <w:rPr>
          <w:rFonts w:ascii="Times New Roman" w:eastAsia="Calibri" w:hAnsi="Times New Roman" w:cs="Times New Roman"/>
          <w:sz w:val="28"/>
          <w:szCs w:val="28"/>
          <w:lang w:val="kk-KZ"/>
        </w:rPr>
        <w:t>оқыту бағдарламалары</w:t>
      </w:r>
      <w:r w:rsidR="002439E7">
        <w:rPr>
          <w:rFonts w:ascii="Times New Roman" w:eastAsia="Calibri" w:hAnsi="Times New Roman" w:cs="Times New Roman"/>
          <w:sz w:val="28"/>
          <w:szCs w:val="28"/>
          <w:lang w:val="kk-KZ"/>
        </w:rPr>
        <w:t xml:space="preserve"> </w:t>
      </w:r>
      <w:r w:rsidRPr="006C1467">
        <w:rPr>
          <w:rFonts w:ascii="Times New Roman" w:eastAsia="Calibri" w:hAnsi="Times New Roman" w:cs="Times New Roman"/>
          <w:sz w:val="28"/>
          <w:szCs w:val="28"/>
          <w:lang w:val="kk-KZ"/>
        </w:rPr>
        <w:t xml:space="preserve">информатика, психология, философия, </w:t>
      </w:r>
      <w:r>
        <w:rPr>
          <w:rFonts w:ascii="Times New Roman" w:eastAsia="Calibri" w:hAnsi="Times New Roman" w:cs="Times New Roman"/>
          <w:sz w:val="28"/>
          <w:szCs w:val="28"/>
          <w:lang w:val="kk-KZ"/>
        </w:rPr>
        <w:t xml:space="preserve">лингвистика, </w:t>
      </w:r>
      <w:r w:rsidRPr="006C1467">
        <w:rPr>
          <w:rFonts w:ascii="Times New Roman" w:eastAsia="Calibri" w:hAnsi="Times New Roman" w:cs="Times New Roman"/>
          <w:sz w:val="28"/>
          <w:szCs w:val="28"/>
          <w:lang w:val="kk-KZ"/>
        </w:rPr>
        <w:t>биология, математика, физика пәндері бойынша дәрістер</w:t>
      </w:r>
      <w:r w:rsidR="002D159B">
        <w:rPr>
          <w:rFonts w:ascii="Times New Roman" w:eastAsia="Calibri" w:hAnsi="Times New Roman" w:cs="Times New Roman"/>
          <w:sz w:val="28"/>
          <w:szCs w:val="28"/>
          <w:lang w:val="kk-KZ"/>
        </w:rPr>
        <w:t>ді</w:t>
      </w:r>
      <w:r w:rsidRPr="006C1467">
        <w:rPr>
          <w:rFonts w:ascii="Times New Roman" w:eastAsia="Calibri" w:hAnsi="Times New Roman" w:cs="Times New Roman"/>
          <w:sz w:val="28"/>
          <w:szCs w:val="28"/>
          <w:lang w:val="kk-KZ"/>
        </w:rPr>
        <w:t xml:space="preserve"> </w:t>
      </w:r>
      <w:r w:rsidR="002D159B">
        <w:rPr>
          <w:rFonts w:ascii="Times New Roman" w:eastAsia="Calibri" w:hAnsi="Times New Roman" w:cs="Times New Roman"/>
          <w:sz w:val="28"/>
          <w:szCs w:val="28"/>
          <w:lang w:val="kk-KZ"/>
        </w:rPr>
        <w:t>белгілеп</w:t>
      </w:r>
      <w:r w:rsidRPr="006C1467">
        <w:rPr>
          <w:rFonts w:ascii="Times New Roman" w:eastAsia="Calibri" w:hAnsi="Times New Roman" w:cs="Times New Roman"/>
          <w:sz w:val="28"/>
          <w:szCs w:val="28"/>
          <w:lang w:val="kk-KZ"/>
        </w:rPr>
        <w:t>, студенттерді когнитивтік үдерістердің әртүрлі аспектілерімен таныстыруға бағытталған</w:t>
      </w:r>
      <w:r>
        <w:rPr>
          <w:rFonts w:ascii="Times New Roman" w:eastAsia="Calibri" w:hAnsi="Times New Roman" w:cs="Times New Roman"/>
          <w:sz w:val="28"/>
          <w:szCs w:val="28"/>
          <w:lang w:val="kk-KZ"/>
        </w:rPr>
        <w:t xml:space="preserve">. </w:t>
      </w:r>
      <w:r w:rsidRPr="006C1467">
        <w:rPr>
          <w:rFonts w:ascii="Times New Roman" w:eastAsia="Calibri" w:hAnsi="Times New Roman" w:cs="Times New Roman"/>
          <w:sz w:val="28"/>
          <w:szCs w:val="28"/>
          <w:lang w:val="kk-KZ"/>
        </w:rPr>
        <w:t xml:space="preserve">Зерттеу пәндерінің қатарына лингвистика, есте </w:t>
      </w:r>
      <w:r>
        <w:rPr>
          <w:rFonts w:ascii="Times New Roman" w:eastAsia="Calibri" w:hAnsi="Times New Roman" w:cs="Times New Roman"/>
          <w:sz w:val="28"/>
          <w:szCs w:val="28"/>
          <w:lang w:val="kk-KZ"/>
        </w:rPr>
        <w:t>сақтау, жасанды интеллект, ақыл</w:t>
      </w:r>
      <w:r w:rsidRPr="006C1467">
        <w:rPr>
          <w:rFonts w:ascii="Times New Roman" w:eastAsia="Calibri" w:hAnsi="Times New Roman" w:cs="Times New Roman"/>
          <w:sz w:val="28"/>
          <w:szCs w:val="28"/>
          <w:lang w:val="kk-KZ"/>
        </w:rPr>
        <w:t>-ойды математикалық модельдеу, нейроанатомия, эмоциялар, визуалды қабылдау және өзін-өзі тану жатады.</w:t>
      </w:r>
      <w:r>
        <w:rPr>
          <w:rFonts w:ascii="Times New Roman" w:eastAsia="Calibri" w:hAnsi="Times New Roman" w:cs="Times New Roman"/>
          <w:sz w:val="28"/>
          <w:szCs w:val="28"/>
          <w:lang w:val="kk-KZ"/>
        </w:rPr>
        <w:t xml:space="preserve"> </w:t>
      </w:r>
    </w:p>
    <w:p w:rsidR="006C1467" w:rsidRPr="006C1467" w:rsidRDefault="006C1467" w:rsidP="006C1467">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Көріп отырғанымыздай, Түркиядағы когнитивтік зерттеулер </w:t>
      </w:r>
      <w:r w:rsidRPr="006C1467">
        <w:rPr>
          <w:rFonts w:ascii="Times New Roman" w:eastAsia="Calibri" w:hAnsi="Times New Roman" w:cs="Times New Roman"/>
          <w:sz w:val="28"/>
          <w:szCs w:val="28"/>
          <w:lang w:val="kk-KZ"/>
        </w:rPr>
        <w:t xml:space="preserve">көбінесе психолингвистикалық зерттеулермен тығыз қиылысып, АҚШ моделіне сай, адам антропологиясымен, нейрологиямен, психологиямен тығыз қарым-қатынаста, ғылыми лабораторияларда және практикалық дәрістер барысында жүзеге асырылуда. Бұл зерттеулерде мінез-құлық эксперименттері, миды сканерлеу әдістері, компьютерлік модельдеу және нейробиологиялық әдістер қолданылады. Сол арқылы жасанды интеллект, зейін, ақпарат пен тілді өңдеу, үйрену, дамыту, есте сақтау, қабылдау және іс-әрекет сияқты </w:t>
      </w:r>
      <w:r w:rsidR="002D159B">
        <w:rPr>
          <w:rFonts w:ascii="Times New Roman" w:eastAsia="Calibri" w:hAnsi="Times New Roman" w:cs="Times New Roman"/>
          <w:sz w:val="28"/>
          <w:szCs w:val="28"/>
          <w:lang w:val="kk-KZ"/>
        </w:rPr>
        <w:t xml:space="preserve">мәселелер </w:t>
      </w:r>
      <w:r w:rsidRPr="006C1467">
        <w:rPr>
          <w:rFonts w:ascii="Times New Roman" w:eastAsia="Calibri" w:hAnsi="Times New Roman" w:cs="Times New Roman"/>
          <w:sz w:val="28"/>
          <w:szCs w:val="28"/>
          <w:lang w:val="kk-KZ"/>
        </w:rPr>
        <w:t>зертте</w:t>
      </w:r>
      <w:r w:rsidR="00591E2E">
        <w:rPr>
          <w:rFonts w:ascii="Times New Roman" w:eastAsia="Calibri" w:hAnsi="Times New Roman" w:cs="Times New Roman"/>
          <w:sz w:val="28"/>
          <w:szCs w:val="28"/>
          <w:lang w:val="kk-KZ"/>
        </w:rPr>
        <w:t>леді</w:t>
      </w:r>
      <w:r w:rsidRPr="006C1467">
        <w:rPr>
          <w:rFonts w:ascii="Times New Roman" w:eastAsia="Calibri" w:hAnsi="Times New Roman" w:cs="Times New Roman"/>
          <w:sz w:val="28"/>
          <w:szCs w:val="28"/>
          <w:lang w:val="kk-KZ"/>
        </w:rPr>
        <w:t>.</w:t>
      </w:r>
    </w:p>
    <w:p w:rsidR="00890CFF" w:rsidRDefault="0041511A" w:rsidP="00D649DE">
      <w:pPr>
        <w:pStyle w:val="a3"/>
        <w:tabs>
          <w:tab w:val="left" w:pos="567"/>
        </w:tabs>
        <w:spacing w:after="0" w:line="240" w:lineRule="auto"/>
        <w:ind w:left="0"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824406">
        <w:rPr>
          <w:rFonts w:ascii="Times New Roman" w:eastAsia="Calibri" w:hAnsi="Times New Roman" w:cs="Times New Roman"/>
          <w:sz w:val="28"/>
          <w:szCs w:val="28"/>
          <w:lang w:val="kk-KZ"/>
        </w:rPr>
        <w:t xml:space="preserve">Бір аңғарғанымыз, </w:t>
      </w:r>
      <w:r w:rsidR="00C531CB" w:rsidRPr="005F4E0C">
        <w:rPr>
          <w:rFonts w:ascii="Times New Roman" w:eastAsia="Calibri" w:hAnsi="Times New Roman" w:cs="Times New Roman"/>
          <w:sz w:val="28"/>
          <w:szCs w:val="28"/>
          <w:lang w:val="kk-KZ"/>
        </w:rPr>
        <w:t>таза лингвистикалық бағытта</w:t>
      </w:r>
      <w:r w:rsidR="00824406">
        <w:rPr>
          <w:rFonts w:ascii="Times New Roman" w:eastAsia="Calibri" w:hAnsi="Times New Roman" w:cs="Times New Roman"/>
          <w:sz w:val="28"/>
          <w:szCs w:val="28"/>
          <w:lang w:val="kk-KZ"/>
        </w:rPr>
        <w:t>ғы зерттеулерге</w:t>
      </w:r>
      <w:r w:rsidR="00AB70ED">
        <w:rPr>
          <w:rFonts w:ascii="Times New Roman" w:eastAsia="Calibri" w:hAnsi="Times New Roman" w:cs="Times New Roman"/>
          <w:sz w:val="28"/>
          <w:szCs w:val="28"/>
          <w:lang w:val="kk-KZ"/>
        </w:rPr>
        <w:t xml:space="preserve"> </w:t>
      </w:r>
      <w:r w:rsidR="002D159B">
        <w:rPr>
          <w:rFonts w:ascii="Times New Roman" w:eastAsia="Calibri" w:hAnsi="Times New Roman" w:cs="Times New Roman"/>
          <w:sz w:val="28"/>
          <w:szCs w:val="28"/>
          <w:lang w:val="kk-KZ"/>
        </w:rPr>
        <w:t xml:space="preserve">ден қойған </w:t>
      </w:r>
      <w:r w:rsidR="002D159B" w:rsidRPr="002D159B">
        <w:rPr>
          <w:rFonts w:ascii="Times New Roman" w:eastAsia="Calibri" w:hAnsi="Times New Roman" w:cs="Times New Roman"/>
          <w:sz w:val="28"/>
          <w:szCs w:val="28"/>
          <w:lang w:val="kk-KZ"/>
        </w:rPr>
        <w:t>қазақ тіл білімін</w:t>
      </w:r>
      <w:r w:rsidR="002D159B">
        <w:rPr>
          <w:rFonts w:ascii="Times New Roman" w:eastAsia="Calibri" w:hAnsi="Times New Roman" w:cs="Times New Roman"/>
          <w:sz w:val="28"/>
          <w:szCs w:val="28"/>
          <w:lang w:val="kk-KZ"/>
        </w:rPr>
        <w:t xml:space="preserve">ің жаңа қолданыстардың лингво-когнитивтік негізін анықтауда </w:t>
      </w:r>
      <w:r w:rsidR="00AB70ED">
        <w:rPr>
          <w:rFonts w:ascii="Times New Roman" w:eastAsia="Calibri" w:hAnsi="Times New Roman" w:cs="Times New Roman"/>
          <w:sz w:val="28"/>
          <w:szCs w:val="28"/>
          <w:lang w:val="kk-KZ"/>
        </w:rPr>
        <w:t xml:space="preserve">түрік тіл </w:t>
      </w:r>
      <w:r w:rsidR="002D159B">
        <w:rPr>
          <w:rFonts w:ascii="Times New Roman" w:eastAsia="Calibri" w:hAnsi="Times New Roman" w:cs="Times New Roman"/>
          <w:sz w:val="28"/>
          <w:szCs w:val="28"/>
          <w:lang w:val="kk-KZ"/>
        </w:rPr>
        <w:t>білімінің заманауи бағыттарына назар аудару қажеттілігі байқалады</w:t>
      </w:r>
      <w:r w:rsidR="00C531CB">
        <w:rPr>
          <w:rFonts w:ascii="Times New Roman" w:eastAsia="Calibri" w:hAnsi="Times New Roman" w:cs="Times New Roman"/>
          <w:sz w:val="28"/>
          <w:szCs w:val="28"/>
          <w:lang w:val="kk-KZ"/>
        </w:rPr>
        <w:t xml:space="preserve">. </w:t>
      </w:r>
    </w:p>
    <w:p w:rsidR="00591E2E" w:rsidRDefault="006D24B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Pr>
          <w:rFonts w:ascii="Times New Roman" w:hAnsi="Times New Roman" w:cs="Times New Roman"/>
          <w:sz w:val="28"/>
          <w:szCs w:val="28"/>
          <w:lang w:val="kk-KZ"/>
        </w:rPr>
        <w:t xml:space="preserve">Сонымен, когнитивтік лингвистикада тіл адам баласының танымын сипаттайтын басты құрал болып саналады. Себебі санадағы, ойдағы, яғни адам миындағы аппарат тек тіл арқылы бейнеленіп, көрініс табады, коммуникативтік аяға, яғни қолданысқа енеді. Соның нәтижесінде жинақталған санадағы концептуалды білім адамның дүние туралы көзқарасынан мол ақпарат береді. Тіл арқылы берілген осы білім бізді қоршаған әлемнің үзіктелген суретін құрайды. </w:t>
      </w:r>
      <w:r>
        <w:rPr>
          <w:rFonts w:ascii="Times New Roman" w:hAnsi="Times New Roman" w:cs="Times New Roman"/>
          <w:sz w:val="28"/>
          <w:szCs w:val="28"/>
          <w:lang w:val="kk-KZ"/>
        </w:rPr>
        <w:tab/>
      </w:r>
    </w:p>
    <w:p w:rsidR="006D24B6" w:rsidRPr="0033022F" w:rsidRDefault="006D24B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Демек, зерттеуші Ш.К.</w:t>
      </w:r>
      <w:r w:rsidR="00204334">
        <w:rPr>
          <w:rFonts w:ascii="Times New Roman" w:hAnsi="Times New Roman" w:cs="Times New Roman"/>
          <w:sz w:val="28"/>
          <w:szCs w:val="28"/>
          <w:lang w:val="kk-KZ"/>
        </w:rPr>
        <w:t xml:space="preserve"> </w:t>
      </w:r>
      <w:r w:rsidR="007B0736">
        <w:rPr>
          <w:rFonts w:ascii="Times New Roman" w:hAnsi="Times New Roman" w:cs="Times New Roman"/>
          <w:sz w:val="28"/>
          <w:szCs w:val="28"/>
          <w:lang w:val="kk-KZ"/>
        </w:rPr>
        <w:t>Жарқынбекова атап көрсеткендей: «Т</w:t>
      </w:r>
      <w:r>
        <w:rPr>
          <w:rFonts w:ascii="Times New Roman" w:hAnsi="Times New Roman" w:cs="Times New Roman"/>
          <w:sz w:val="28"/>
          <w:szCs w:val="28"/>
          <w:lang w:val="kk-KZ"/>
        </w:rPr>
        <w:t xml:space="preserve">іл – адамның танымдық әрекеті нәтижесіндегі білімді анықтаудың, сақтаудың, жеткізудің жалпы когнитивтік тетігі» </w:t>
      </w:r>
      <w:r w:rsidR="0033022F" w:rsidRPr="0033022F">
        <w:rPr>
          <w:rFonts w:ascii="Times New Roman" w:hAnsi="Times New Roman" w:cs="Times New Roman"/>
          <w:sz w:val="28"/>
          <w:szCs w:val="28"/>
          <w:lang w:val="kk-KZ"/>
        </w:rPr>
        <w:t>[</w:t>
      </w:r>
      <w:r w:rsidR="0033022F" w:rsidRPr="00CE74D8">
        <w:rPr>
          <w:rFonts w:ascii="Times New Roman" w:hAnsi="Times New Roman" w:cs="Times New Roman"/>
          <w:sz w:val="28"/>
          <w:szCs w:val="28"/>
          <w:lang w:val="kk-KZ"/>
        </w:rPr>
        <w:t>1</w:t>
      </w:r>
      <w:r w:rsidR="00484E46">
        <w:rPr>
          <w:rFonts w:ascii="Times New Roman" w:hAnsi="Times New Roman" w:cs="Times New Roman"/>
          <w:sz w:val="28"/>
          <w:szCs w:val="28"/>
          <w:lang w:val="kk-KZ"/>
        </w:rPr>
        <w:t>7</w:t>
      </w:r>
      <w:r w:rsidR="00B53E0D">
        <w:rPr>
          <w:rFonts w:ascii="Times New Roman" w:hAnsi="Times New Roman" w:cs="Times New Roman"/>
          <w:sz w:val="28"/>
          <w:szCs w:val="28"/>
          <w:lang w:val="kk-KZ"/>
        </w:rPr>
        <w:t>9</w:t>
      </w:r>
      <w:r w:rsidRPr="00CE74D8">
        <w:rPr>
          <w:rFonts w:ascii="Times New Roman" w:hAnsi="Times New Roman" w:cs="Times New Roman"/>
          <w:sz w:val="28"/>
          <w:szCs w:val="28"/>
          <w:lang w:val="kk-KZ"/>
        </w:rPr>
        <w:t>,</w:t>
      </w:r>
      <w:r w:rsidRPr="0033022F">
        <w:rPr>
          <w:rFonts w:ascii="Times New Roman" w:hAnsi="Times New Roman" w:cs="Times New Roman"/>
          <w:sz w:val="28"/>
          <w:szCs w:val="28"/>
          <w:lang w:val="kk-KZ"/>
        </w:rPr>
        <w:t xml:space="preserve"> </w:t>
      </w:r>
      <w:r w:rsidR="00591E2E">
        <w:rPr>
          <w:rFonts w:ascii="Times New Roman" w:hAnsi="Times New Roman" w:cs="Times New Roman"/>
          <w:sz w:val="28"/>
          <w:szCs w:val="28"/>
          <w:lang w:val="kk-KZ"/>
        </w:rPr>
        <w:t xml:space="preserve">б. </w:t>
      </w:r>
      <w:r w:rsidRPr="0033022F">
        <w:rPr>
          <w:rFonts w:ascii="Times New Roman" w:hAnsi="Times New Roman" w:cs="Times New Roman"/>
          <w:sz w:val="28"/>
          <w:szCs w:val="28"/>
          <w:lang w:val="kk-KZ"/>
        </w:rPr>
        <w:t xml:space="preserve">475]. </w:t>
      </w:r>
      <w:r w:rsidR="0033022F">
        <w:rPr>
          <w:rFonts w:ascii="Times New Roman" w:hAnsi="Times New Roman" w:cs="Times New Roman"/>
          <w:sz w:val="28"/>
          <w:szCs w:val="28"/>
          <w:lang w:val="kk-KZ"/>
        </w:rPr>
        <w:tab/>
      </w:r>
      <w:r>
        <w:rPr>
          <w:rFonts w:ascii="Times New Roman" w:hAnsi="Times New Roman" w:cs="Times New Roman"/>
          <w:sz w:val="28"/>
          <w:szCs w:val="28"/>
          <w:lang w:val="kk-KZ"/>
        </w:rPr>
        <w:t>Бұл пікір «Қысқаша когнитивтік терминдер сөздігіндегі»: «.</w:t>
      </w:r>
      <w:r w:rsidR="00A061A4">
        <w:rPr>
          <w:rFonts w:ascii="Times New Roman" w:hAnsi="Times New Roman" w:cs="Times New Roman"/>
          <w:sz w:val="28"/>
          <w:szCs w:val="28"/>
          <w:lang w:val="kk-KZ"/>
        </w:rPr>
        <w:t>..ақпаратты таңбалап, кодтаудың</w:t>
      </w:r>
      <w:r>
        <w:rPr>
          <w:rFonts w:ascii="Times New Roman" w:hAnsi="Times New Roman" w:cs="Times New Roman"/>
          <w:sz w:val="28"/>
          <w:szCs w:val="28"/>
          <w:lang w:val="kk-KZ"/>
        </w:rPr>
        <w:t xml:space="preserve"> құралы» деген анықтамамен үндесіп, толықтыр</w:t>
      </w:r>
      <w:r w:rsidR="005B6C70">
        <w:rPr>
          <w:rFonts w:ascii="Times New Roman" w:hAnsi="Times New Roman" w:cs="Times New Roman"/>
          <w:sz w:val="28"/>
          <w:szCs w:val="28"/>
          <w:lang w:val="kk-KZ"/>
        </w:rPr>
        <w:t>ыл</w:t>
      </w:r>
      <w:r>
        <w:rPr>
          <w:rFonts w:ascii="Times New Roman" w:hAnsi="Times New Roman" w:cs="Times New Roman"/>
          <w:sz w:val="28"/>
          <w:szCs w:val="28"/>
          <w:lang w:val="kk-KZ"/>
        </w:rPr>
        <w:t xml:space="preserve">ады </w:t>
      </w:r>
      <w:r w:rsidRPr="0033022F">
        <w:rPr>
          <w:rFonts w:ascii="Times New Roman" w:hAnsi="Times New Roman" w:cs="Times New Roman"/>
          <w:sz w:val="28"/>
          <w:szCs w:val="28"/>
          <w:lang w:val="kk-KZ"/>
        </w:rPr>
        <w:t>[</w:t>
      </w:r>
      <w:r w:rsidR="0033022F" w:rsidRPr="0033022F">
        <w:rPr>
          <w:rFonts w:ascii="Times New Roman" w:hAnsi="Times New Roman" w:cs="Times New Roman"/>
          <w:sz w:val="28"/>
          <w:szCs w:val="28"/>
          <w:lang w:val="kk-KZ"/>
        </w:rPr>
        <w:t>1</w:t>
      </w:r>
      <w:r w:rsidR="00B53E0D">
        <w:rPr>
          <w:rFonts w:ascii="Times New Roman" w:hAnsi="Times New Roman" w:cs="Times New Roman"/>
          <w:sz w:val="28"/>
          <w:szCs w:val="28"/>
          <w:lang w:val="kk-KZ"/>
        </w:rPr>
        <w:t>80</w:t>
      </w:r>
      <w:r w:rsidRPr="0033022F">
        <w:rPr>
          <w:rFonts w:ascii="Times New Roman" w:hAnsi="Times New Roman" w:cs="Times New Roman"/>
          <w:sz w:val="28"/>
          <w:szCs w:val="28"/>
          <w:lang w:val="kk-KZ"/>
        </w:rPr>
        <w:t>,</w:t>
      </w:r>
      <w:r w:rsidR="0033022F" w:rsidRPr="0033022F">
        <w:rPr>
          <w:rFonts w:ascii="Times New Roman" w:hAnsi="Times New Roman" w:cs="Times New Roman"/>
          <w:sz w:val="28"/>
          <w:szCs w:val="28"/>
          <w:lang w:val="kk-KZ"/>
        </w:rPr>
        <w:t xml:space="preserve"> </w:t>
      </w:r>
      <w:r w:rsidR="00591E2E">
        <w:rPr>
          <w:rFonts w:ascii="Times New Roman" w:hAnsi="Times New Roman" w:cs="Times New Roman"/>
          <w:sz w:val="28"/>
          <w:szCs w:val="28"/>
          <w:lang w:val="kk-KZ"/>
        </w:rPr>
        <w:t xml:space="preserve">б. </w:t>
      </w:r>
      <w:r w:rsidR="0033022F" w:rsidRPr="0033022F">
        <w:rPr>
          <w:rFonts w:ascii="Times New Roman" w:hAnsi="Times New Roman" w:cs="Times New Roman"/>
          <w:sz w:val="28"/>
          <w:szCs w:val="28"/>
          <w:lang w:val="kk-KZ"/>
        </w:rPr>
        <w:t>160</w:t>
      </w:r>
      <w:r w:rsidRPr="0033022F">
        <w:rPr>
          <w:rFonts w:ascii="Times New Roman" w:hAnsi="Times New Roman" w:cs="Times New Roman"/>
          <w:sz w:val="28"/>
          <w:szCs w:val="28"/>
          <w:lang w:val="kk-KZ"/>
        </w:rPr>
        <w:t>].</w:t>
      </w:r>
    </w:p>
    <w:p w:rsidR="00B06633" w:rsidRDefault="006D24B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B06633">
        <w:rPr>
          <w:rFonts w:ascii="Times New Roman" w:hAnsi="Times New Roman" w:cs="Times New Roman"/>
          <w:sz w:val="28"/>
          <w:szCs w:val="28"/>
          <w:lang w:val="kk-KZ"/>
        </w:rPr>
        <w:t>Соның нәтижесінде ш</w:t>
      </w:r>
      <w:r>
        <w:rPr>
          <w:rFonts w:ascii="Times New Roman" w:hAnsi="Times New Roman" w:cs="Times New Roman"/>
          <w:sz w:val="28"/>
          <w:szCs w:val="28"/>
          <w:lang w:val="kk-KZ"/>
        </w:rPr>
        <w:t>ын</w:t>
      </w:r>
      <w:r w:rsidR="0052091B">
        <w:rPr>
          <w:rFonts w:ascii="Times New Roman" w:hAnsi="Times New Roman" w:cs="Times New Roman"/>
          <w:sz w:val="28"/>
          <w:szCs w:val="28"/>
          <w:lang w:val="kk-KZ"/>
        </w:rPr>
        <w:t xml:space="preserve">дықтың адам санасында </w:t>
      </w:r>
      <w:r>
        <w:rPr>
          <w:rFonts w:ascii="Times New Roman" w:hAnsi="Times New Roman" w:cs="Times New Roman"/>
          <w:sz w:val="28"/>
          <w:szCs w:val="28"/>
          <w:lang w:val="kk-KZ"/>
        </w:rPr>
        <w:t xml:space="preserve">таңбаланған тұтастанған бейнесі тілдің кумулятивтік (мұрагерлік) қызметіне орай, тілде сақталып, тарихи сөзжасамдық талдау арқылы анықталады. </w:t>
      </w:r>
    </w:p>
    <w:p w:rsidR="00C9237F" w:rsidRDefault="00C531C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lastRenderedPageBreak/>
        <w:tab/>
      </w:r>
      <w:r>
        <w:rPr>
          <w:rFonts w:ascii="Times New Roman" w:hAnsi="Times New Roman" w:cs="Times New Roman"/>
          <w:sz w:val="28"/>
          <w:szCs w:val="28"/>
          <w:lang w:val="kk-KZ"/>
        </w:rPr>
        <w:tab/>
      </w:r>
      <w:r w:rsidR="006D24B6" w:rsidRPr="00C30EA1">
        <w:rPr>
          <w:rFonts w:ascii="Times New Roman" w:hAnsi="Times New Roman" w:cs="Times New Roman"/>
          <w:sz w:val="28"/>
          <w:szCs w:val="28"/>
          <w:lang w:val="kk-KZ"/>
        </w:rPr>
        <w:t>Осыған байланысты с</w:t>
      </w:r>
      <w:r w:rsidRPr="00C30EA1">
        <w:rPr>
          <w:rFonts w:ascii="Times New Roman" w:hAnsi="Times New Roman" w:cs="Times New Roman"/>
          <w:sz w:val="28"/>
          <w:szCs w:val="28"/>
          <w:lang w:val="kk-KZ"/>
        </w:rPr>
        <w:t xml:space="preserve">өзжасам үдерісін </w:t>
      </w:r>
      <w:r w:rsidR="00B06633" w:rsidRPr="00C30EA1">
        <w:rPr>
          <w:rFonts w:ascii="Times New Roman" w:hAnsi="Times New Roman" w:cs="Times New Roman"/>
          <w:sz w:val="28"/>
          <w:szCs w:val="28"/>
          <w:lang w:val="kk-KZ"/>
        </w:rPr>
        <w:t xml:space="preserve">сипаттайтын </w:t>
      </w:r>
      <w:r w:rsidRPr="00C30EA1">
        <w:rPr>
          <w:rFonts w:ascii="Times New Roman" w:hAnsi="Times New Roman" w:cs="Times New Roman"/>
          <w:sz w:val="28"/>
          <w:szCs w:val="28"/>
          <w:lang w:val="kk-KZ"/>
        </w:rPr>
        <w:t xml:space="preserve">когнитивтік аспектінің </w:t>
      </w:r>
      <w:r w:rsidR="00591E2E" w:rsidRPr="00591E2E">
        <w:rPr>
          <w:rFonts w:ascii="Times New Roman" w:hAnsi="Times New Roman" w:cs="Times New Roman"/>
          <w:sz w:val="28"/>
          <w:szCs w:val="28"/>
          <w:lang w:val="kk-KZ"/>
        </w:rPr>
        <w:t>«</w:t>
      </w:r>
      <w:r w:rsidRPr="00591E2E">
        <w:rPr>
          <w:rFonts w:ascii="Times New Roman" w:hAnsi="Times New Roman" w:cs="Times New Roman"/>
          <w:sz w:val="28"/>
          <w:szCs w:val="28"/>
          <w:lang w:val="kk-KZ"/>
        </w:rPr>
        <w:t>уәж</w:t>
      </w:r>
      <w:r w:rsidR="00591E2E" w:rsidRPr="00591E2E">
        <w:rPr>
          <w:rFonts w:ascii="Times New Roman" w:hAnsi="Times New Roman" w:cs="Times New Roman"/>
          <w:sz w:val="28"/>
          <w:szCs w:val="28"/>
          <w:lang w:val="kk-KZ"/>
        </w:rPr>
        <w:t>»</w:t>
      </w:r>
      <w:r w:rsidRPr="00591E2E">
        <w:rPr>
          <w:rFonts w:ascii="Times New Roman" w:hAnsi="Times New Roman" w:cs="Times New Roman"/>
          <w:sz w:val="28"/>
          <w:szCs w:val="28"/>
          <w:lang w:val="kk-KZ"/>
        </w:rPr>
        <w:t xml:space="preserve">, </w:t>
      </w:r>
      <w:r w:rsidR="00591E2E" w:rsidRPr="00591E2E">
        <w:rPr>
          <w:rFonts w:ascii="Times New Roman" w:hAnsi="Times New Roman" w:cs="Times New Roman"/>
          <w:sz w:val="28"/>
          <w:szCs w:val="28"/>
          <w:lang w:val="kk-KZ"/>
        </w:rPr>
        <w:t>«</w:t>
      </w:r>
      <w:r w:rsidRPr="00591E2E">
        <w:rPr>
          <w:rFonts w:ascii="Times New Roman" w:hAnsi="Times New Roman" w:cs="Times New Roman"/>
          <w:sz w:val="28"/>
          <w:szCs w:val="28"/>
          <w:lang w:val="kk-KZ"/>
        </w:rPr>
        <w:t>ұқсату</w:t>
      </w:r>
      <w:r w:rsidR="00591E2E" w:rsidRPr="00591E2E">
        <w:rPr>
          <w:rFonts w:ascii="Times New Roman" w:hAnsi="Times New Roman" w:cs="Times New Roman"/>
          <w:sz w:val="28"/>
          <w:szCs w:val="28"/>
          <w:lang w:val="kk-KZ"/>
        </w:rPr>
        <w:t>»</w:t>
      </w:r>
      <w:r w:rsidRPr="00591E2E">
        <w:rPr>
          <w:rFonts w:ascii="Times New Roman" w:hAnsi="Times New Roman" w:cs="Times New Roman"/>
          <w:sz w:val="28"/>
          <w:szCs w:val="28"/>
          <w:lang w:val="kk-KZ"/>
        </w:rPr>
        <w:t xml:space="preserve">, </w:t>
      </w:r>
      <w:r w:rsidR="00591E2E" w:rsidRPr="00591E2E">
        <w:rPr>
          <w:rFonts w:ascii="Times New Roman" w:hAnsi="Times New Roman" w:cs="Times New Roman"/>
          <w:sz w:val="28"/>
          <w:szCs w:val="28"/>
          <w:lang w:val="kk-KZ"/>
        </w:rPr>
        <w:t>«</w:t>
      </w:r>
      <w:r w:rsidRPr="00591E2E">
        <w:rPr>
          <w:rFonts w:ascii="Times New Roman" w:hAnsi="Times New Roman" w:cs="Times New Roman"/>
          <w:sz w:val="28"/>
          <w:szCs w:val="28"/>
          <w:lang w:val="kk-KZ"/>
        </w:rPr>
        <w:t>ассоциация</w:t>
      </w:r>
      <w:r w:rsidR="00591E2E" w:rsidRPr="00591E2E">
        <w:rPr>
          <w:rFonts w:ascii="Times New Roman" w:hAnsi="Times New Roman" w:cs="Times New Roman"/>
          <w:sz w:val="28"/>
          <w:szCs w:val="28"/>
          <w:lang w:val="kk-KZ"/>
        </w:rPr>
        <w:t>»</w:t>
      </w:r>
      <w:r w:rsidRPr="00591E2E">
        <w:rPr>
          <w:rFonts w:ascii="Times New Roman" w:hAnsi="Times New Roman" w:cs="Times New Roman"/>
          <w:sz w:val="28"/>
          <w:szCs w:val="28"/>
          <w:lang w:val="kk-KZ"/>
        </w:rPr>
        <w:t xml:space="preserve">, </w:t>
      </w:r>
      <w:r w:rsidR="00591E2E" w:rsidRPr="00591E2E">
        <w:rPr>
          <w:rFonts w:ascii="Times New Roman" w:hAnsi="Times New Roman" w:cs="Times New Roman"/>
          <w:sz w:val="28"/>
          <w:szCs w:val="28"/>
          <w:lang w:val="kk-KZ"/>
        </w:rPr>
        <w:t>«</w:t>
      </w:r>
      <w:r w:rsidRPr="00591E2E">
        <w:rPr>
          <w:rFonts w:ascii="Times New Roman" w:hAnsi="Times New Roman" w:cs="Times New Roman"/>
          <w:sz w:val="28"/>
          <w:szCs w:val="28"/>
          <w:lang w:val="kk-KZ"/>
        </w:rPr>
        <w:t>абстракция</w:t>
      </w:r>
      <w:r w:rsidR="00591E2E" w:rsidRPr="00591E2E">
        <w:rPr>
          <w:rFonts w:ascii="Times New Roman" w:hAnsi="Times New Roman" w:cs="Times New Roman"/>
          <w:sz w:val="28"/>
          <w:szCs w:val="28"/>
          <w:lang w:val="kk-KZ"/>
        </w:rPr>
        <w:t>»</w:t>
      </w:r>
      <w:r w:rsidRPr="00C30EA1">
        <w:rPr>
          <w:rFonts w:ascii="Times New Roman" w:hAnsi="Times New Roman" w:cs="Times New Roman"/>
          <w:sz w:val="28"/>
          <w:szCs w:val="28"/>
          <w:lang w:val="kk-KZ"/>
        </w:rPr>
        <w:t xml:space="preserve"> т.б. ұғымдары</w:t>
      </w:r>
      <w:r w:rsidR="00C30EA1" w:rsidRPr="00C30EA1">
        <w:rPr>
          <w:rFonts w:ascii="Times New Roman" w:hAnsi="Times New Roman" w:cs="Times New Roman"/>
          <w:sz w:val="28"/>
          <w:szCs w:val="28"/>
          <w:lang w:val="kk-KZ"/>
        </w:rPr>
        <w:t>н</w:t>
      </w:r>
      <w:r w:rsidRPr="00C30EA1">
        <w:rPr>
          <w:rFonts w:ascii="Times New Roman" w:hAnsi="Times New Roman" w:cs="Times New Roman"/>
          <w:sz w:val="28"/>
          <w:szCs w:val="28"/>
          <w:lang w:val="kk-KZ"/>
        </w:rPr>
        <w:t xml:space="preserve"> лингвокогнитивтік, лингвомәдени аспектіде зерттеу</w:t>
      </w:r>
      <w:r w:rsidR="00C30EA1" w:rsidRPr="00C30EA1">
        <w:rPr>
          <w:rFonts w:ascii="Times New Roman" w:hAnsi="Times New Roman" w:cs="Times New Roman"/>
          <w:sz w:val="28"/>
          <w:szCs w:val="28"/>
          <w:lang w:val="kk-KZ"/>
        </w:rPr>
        <w:t xml:space="preserve"> сөз қыртысында сақталған ұлттық дүниетанымды анықтауда </w:t>
      </w:r>
      <w:r w:rsidRPr="00C30EA1">
        <w:rPr>
          <w:rFonts w:ascii="Times New Roman" w:hAnsi="Times New Roman" w:cs="Times New Roman"/>
          <w:sz w:val="28"/>
          <w:szCs w:val="28"/>
          <w:lang w:val="kk-KZ"/>
        </w:rPr>
        <w:t>аса өзекті.</w:t>
      </w:r>
      <w:r>
        <w:rPr>
          <w:rFonts w:ascii="Times New Roman" w:hAnsi="Times New Roman" w:cs="Times New Roman"/>
          <w:sz w:val="28"/>
          <w:szCs w:val="28"/>
          <w:lang w:val="kk-KZ"/>
        </w:rPr>
        <w:t xml:space="preserve"> Себебі тілдің кумулятивтік қызм</w:t>
      </w:r>
      <w:r w:rsidR="00A061A4">
        <w:rPr>
          <w:rFonts w:ascii="Times New Roman" w:hAnsi="Times New Roman" w:cs="Times New Roman"/>
          <w:sz w:val="28"/>
          <w:szCs w:val="28"/>
          <w:lang w:val="kk-KZ"/>
        </w:rPr>
        <w:t>етін орындайтын туынды сөздер</w:t>
      </w:r>
      <w:r>
        <w:rPr>
          <w:rFonts w:ascii="Times New Roman" w:hAnsi="Times New Roman" w:cs="Times New Roman"/>
          <w:sz w:val="28"/>
          <w:szCs w:val="28"/>
          <w:lang w:val="kk-KZ"/>
        </w:rPr>
        <w:t xml:space="preserve"> құрамындағы ұлттық мәдениеттанымдық ассоциацияларсыз жаңа сөздердің қабылдануы мен қолданысы мүмкін болмас еді. </w:t>
      </w:r>
      <w:r w:rsidRPr="00330260">
        <w:rPr>
          <w:rFonts w:ascii="Times New Roman" w:hAnsi="Times New Roman" w:cs="Times New Roman"/>
          <w:sz w:val="28"/>
          <w:szCs w:val="28"/>
          <w:lang w:val="kk-KZ"/>
        </w:rPr>
        <w:t>Осы</w:t>
      </w:r>
      <w:r>
        <w:rPr>
          <w:rFonts w:ascii="Times New Roman" w:hAnsi="Times New Roman" w:cs="Times New Roman"/>
          <w:sz w:val="28"/>
          <w:szCs w:val="28"/>
          <w:lang w:val="kk-KZ"/>
        </w:rPr>
        <w:t>ған</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орай, тілдің </w:t>
      </w:r>
      <w:r w:rsidRPr="00330260">
        <w:rPr>
          <w:rFonts w:ascii="Times New Roman" w:hAnsi="Times New Roman" w:cs="Times New Roman"/>
          <w:sz w:val="28"/>
          <w:szCs w:val="28"/>
          <w:lang w:val="kk-KZ"/>
        </w:rPr>
        <w:t>адам дүниетанымына терең бойлауға қатысты тілдік және тілдік емес мәнділіктері өзара сабақтастықта</w:t>
      </w:r>
      <w:r>
        <w:rPr>
          <w:rFonts w:ascii="Times New Roman" w:hAnsi="Times New Roman" w:cs="Times New Roman"/>
          <w:sz w:val="28"/>
          <w:szCs w:val="28"/>
          <w:lang w:val="kk-KZ"/>
        </w:rPr>
        <w:t>,</w:t>
      </w:r>
      <w:r w:rsidR="00A061A4">
        <w:rPr>
          <w:rFonts w:ascii="Times New Roman" w:hAnsi="Times New Roman" w:cs="Times New Roman"/>
          <w:sz w:val="28"/>
          <w:szCs w:val="28"/>
          <w:lang w:val="kk-KZ"/>
        </w:rPr>
        <w:t xml:space="preserve"> тіл</w:t>
      </w:r>
      <w:r w:rsidRPr="00330260">
        <w:rPr>
          <w:rFonts w:ascii="Times New Roman" w:hAnsi="Times New Roman" w:cs="Times New Roman"/>
          <w:sz w:val="28"/>
          <w:szCs w:val="28"/>
          <w:lang w:val="kk-KZ"/>
        </w:rPr>
        <w:t xml:space="preserve"> тұтынушы</w:t>
      </w:r>
      <w:r w:rsidR="00A061A4">
        <w:rPr>
          <w:rFonts w:ascii="Times New Roman" w:hAnsi="Times New Roman" w:cs="Times New Roman"/>
          <w:sz w:val="28"/>
          <w:szCs w:val="28"/>
          <w:lang w:val="kk-KZ"/>
        </w:rPr>
        <w:t>сы</w:t>
      </w:r>
      <w:r w:rsidRPr="00330260">
        <w:rPr>
          <w:rFonts w:ascii="Times New Roman" w:hAnsi="Times New Roman" w:cs="Times New Roman"/>
          <w:sz w:val="28"/>
          <w:szCs w:val="28"/>
          <w:lang w:val="kk-KZ"/>
        </w:rPr>
        <w:t xml:space="preserve"> өмір сүретін қалыптасқан ұжыммен, қоғаммен бірлікте қарастыр</w:t>
      </w:r>
      <w:r>
        <w:rPr>
          <w:rFonts w:ascii="Times New Roman" w:hAnsi="Times New Roman" w:cs="Times New Roman"/>
          <w:sz w:val="28"/>
          <w:szCs w:val="28"/>
          <w:lang w:val="kk-KZ"/>
        </w:rPr>
        <w:t>ыл</w:t>
      </w:r>
      <w:r w:rsidRPr="00330260">
        <w:rPr>
          <w:rFonts w:ascii="Times New Roman" w:hAnsi="Times New Roman" w:cs="Times New Roman"/>
          <w:sz w:val="28"/>
          <w:szCs w:val="28"/>
          <w:lang w:val="kk-KZ"/>
        </w:rPr>
        <w:t xml:space="preserve">ады. </w:t>
      </w:r>
      <w:r w:rsidR="00C9237F" w:rsidRPr="00330260">
        <w:rPr>
          <w:rFonts w:ascii="Times New Roman" w:hAnsi="Times New Roman" w:cs="Times New Roman"/>
          <w:sz w:val="28"/>
          <w:szCs w:val="28"/>
          <w:lang w:val="kk-KZ"/>
        </w:rPr>
        <w:t>Демек,</w:t>
      </w:r>
      <w:r w:rsidR="005B5EB4">
        <w:rPr>
          <w:rFonts w:ascii="Times New Roman" w:hAnsi="Times New Roman" w:cs="Times New Roman"/>
          <w:sz w:val="28"/>
          <w:szCs w:val="28"/>
          <w:lang w:val="kk-KZ"/>
        </w:rPr>
        <w:t> </w:t>
      </w:r>
      <w:r w:rsidR="00C9237F" w:rsidRPr="00330260">
        <w:rPr>
          <w:rFonts w:ascii="Times New Roman" w:hAnsi="Times New Roman" w:cs="Times New Roman"/>
          <w:sz w:val="28"/>
          <w:szCs w:val="28"/>
          <w:lang w:val="kk-KZ"/>
        </w:rPr>
        <w:t>тілдік</w:t>
      </w:r>
      <w:r w:rsidR="005B5EB4">
        <w:rPr>
          <w:rFonts w:ascii="Times New Roman" w:hAnsi="Times New Roman" w:cs="Times New Roman"/>
          <w:sz w:val="28"/>
          <w:szCs w:val="28"/>
          <w:lang w:val="kk-KZ"/>
        </w:rPr>
        <w:t> </w:t>
      </w:r>
      <w:r w:rsidR="00C9237F" w:rsidRPr="00330260">
        <w:rPr>
          <w:rFonts w:ascii="Times New Roman" w:hAnsi="Times New Roman" w:cs="Times New Roman"/>
          <w:sz w:val="28"/>
          <w:szCs w:val="28"/>
          <w:lang w:val="kk-KZ"/>
        </w:rPr>
        <w:t>ұжымда сөз алғашқы қолданыс тапқанда</w:t>
      </w:r>
      <w:r w:rsidR="00C30EA1">
        <w:rPr>
          <w:rFonts w:ascii="Times New Roman" w:hAnsi="Times New Roman" w:cs="Times New Roman"/>
          <w:sz w:val="28"/>
          <w:szCs w:val="28"/>
          <w:lang w:val="kk-KZ"/>
        </w:rPr>
        <w:t>,</w:t>
      </w:r>
      <w:r w:rsidR="00C9237F" w:rsidRPr="00330260">
        <w:rPr>
          <w:rFonts w:ascii="Times New Roman" w:hAnsi="Times New Roman" w:cs="Times New Roman"/>
          <w:sz w:val="28"/>
          <w:szCs w:val="28"/>
          <w:lang w:val="kk-KZ"/>
        </w:rPr>
        <w:t xml:space="preserve"> белгілі бір қоғамдық қажеттіліктен туындап, қарым-қатынас жасауға қызмет етеді. </w:t>
      </w:r>
    </w:p>
    <w:p w:rsidR="00133CD9" w:rsidRDefault="00C9237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Қазақ тіліндегі бұл қызметке сай архетипті</w:t>
      </w:r>
      <w:r w:rsidR="00A061A4">
        <w:rPr>
          <w:rFonts w:ascii="Times New Roman" w:hAnsi="Times New Roman" w:cs="Times New Roman"/>
          <w:sz w:val="28"/>
          <w:szCs w:val="28"/>
          <w:lang w:val="kk-KZ"/>
        </w:rPr>
        <w:t>к негіздегі мифтік дүниетаным</w:t>
      </w:r>
      <w:r w:rsidRPr="00330260">
        <w:rPr>
          <w:rFonts w:ascii="Times New Roman" w:hAnsi="Times New Roman" w:cs="Times New Roman"/>
          <w:sz w:val="28"/>
          <w:szCs w:val="28"/>
          <w:lang w:val="kk-KZ"/>
        </w:rPr>
        <w:t xml:space="preserve"> көрінісін зерттеуші Б.</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Ақбердиева: «Сөз дегеніміздің өзі тек қана дыбыстардың тіркесуі емес, белгілі бір мағынаның көрсеткіші, ал мағына болса, қатып қалған нәрсе емес, ол да кеңістік пен уақыт аралығында өзгеріп, дамып отырады. Демек, сөз және оның мағынасының дамуы әрбір қоғамдық даму кезеңдеріндегі дүниетанымдық көзқарастарға тікелей байланысты» </w:t>
      </w:r>
      <w:r w:rsidRPr="0033022F">
        <w:rPr>
          <w:rFonts w:ascii="Times New Roman" w:hAnsi="Times New Roman" w:cs="Times New Roman"/>
          <w:sz w:val="28"/>
          <w:szCs w:val="28"/>
          <w:lang w:val="kk-KZ"/>
        </w:rPr>
        <w:t>[</w:t>
      </w:r>
      <w:r w:rsidR="00C662DD">
        <w:rPr>
          <w:rFonts w:ascii="Times New Roman" w:hAnsi="Times New Roman" w:cs="Times New Roman"/>
          <w:sz w:val="28"/>
          <w:szCs w:val="28"/>
          <w:lang w:val="kk-KZ"/>
        </w:rPr>
        <w:t>1</w:t>
      </w:r>
      <w:r w:rsidR="00204A28">
        <w:rPr>
          <w:rFonts w:ascii="Times New Roman" w:hAnsi="Times New Roman" w:cs="Times New Roman"/>
          <w:sz w:val="28"/>
          <w:szCs w:val="28"/>
          <w:lang w:val="tr-TR"/>
        </w:rPr>
        <w:t>8</w:t>
      </w:r>
      <w:r w:rsidR="00B53E0D">
        <w:rPr>
          <w:rFonts w:ascii="Times New Roman" w:hAnsi="Times New Roman" w:cs="Times New Roman"/>
          <w:sz w:val="28"/>
          <w:szCs w:val="28"/>
          <w:lang w:val="kk-KZ"/>
        </w:rPr>
        <w:t>1</w:t>
      </w:r>
      <w:r w:rsidR="0033022F" w:rsidRPr="0033022F">
        <w:rPr>
          <w:rFonts w:ascii="Times New Roman" w:hAnsi="Times New Roman" w:cs="Times New Roman"/>
          <w:sz w:val="28"/>
          <w:szCs w:val="28"/>
          <w:lang w:val="kk-KZ"/>
        </w:rPr>
        <w:t xml:space="preserve">, </w:t>
      </w:r>
      <w:r w:rsidR="00591E2E">
        <w:rPr>
          <w:rFonts w:ascii="Times New Roman" w:hAnsi="Times New Roman" w:cs="Times New Roman"/>
          <w:sz w:val="28"/>
          <w:szCs w:val="28"/>
          <w:lang w:val="kk-KZ"/>
        </w:rPr>
        <w:t xml:space="preserve">б. </w:t>
      </w:r>
      <w:r w:rsidR="0033022F" w:rsidRPr="0033022F">
        <w:rPr>
          <w:rFonts w:ascii="Times New Roman" w:hAnsi="Times New Roman" w:cs="Times New Roman"/>
          <w:sz w:val="28"/>
          <w:szCs w:val="28"/>
          <w:lang w:val="kk-KZ"/>
        </w:rPr>
        <w:t>17</w:t>
      </w:r>
      <w:r w:rsidRPr="0033022F">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деп анықтайды. </w:t>
      </w:r>
      <w:r>
        <w:rPr>
          <w:rFonts w:ascii="Times New Roman" w:hAnsi="Times New Roman" w:cs="Times New Roman"/>
          <w:sz w:val="28"/>
          <w:szCs w:val="28"/>
          <w:lang w:val="kk-KZ"/>
        </w:rPr>
        <w:tab/>
      </w:r>
      <w:r w:rsidR="00C531CB" w:rsidRPr="00330260">
        <w:rPr>
          <w:rFonts w:ascii="Times New Roman" w:hAnsi="Times New Roman" w:cs="Times New Roman"/>
          <w:sz w:val="28"/>
          <w:szCs w:val="28"/>
          <w:lang w:val="kk-KZ"/>
        </w:rPr>
        <w:t xml:space="preserve"> </w:t>
      </w:r>
      <w:r w:rsidR="00591F43">
        <w:rPr>
          <w:rFonts w:ascii="Times New Roman" w:hAnsi="Times New Roman" w:cs="Times New Roman"/>
          <w:sz w:val="28"/>
          <w:szCs w:val="28"/>
          <w:lang w:val="kk-KZ"/>
        </w:rPr>
        <w:tab/>
        <w:t>Осы арада жаңа сөзжасамдағы жаңару</w:t>
      </w:r>
      <w:r w:rsidR="00BF5124">
        <w:rPr>
          <w:rFonts w:ascii="Times New Roman" w:hAnsi="Times New Roman" w:cs="Times New Roman"/>
          <w:sz w:val="28"/>
          <w:szCs w:val="28"/>
          <w:lang w:val="kk-KZ"/>
        </w:rPr>
        <w:t xml:space="preserve"> әрекетін таңбалауда тіл немесе мәдениет иесі шындық өмірдің қай бөлшегін, қандай сапасын таңдағаны маңызды. </w:t>
      </w:r>
    </w:p>
    <w:p w:rsidR="00BF5124" w:rsidRPr="00BF5124" w:rsidRDefault="007416B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F5124">
        <w:rPr>
          <w:rFonts w:ascii="Times New Roman" w:hAnsi="Times New Roman" w:cs="Times New Roman"/>
          <w:sz w:val="28"/>
          <w:szCs w:val="28"/>
          <w:lang w:val="kk-KZ"/>
        </w:rPr>
        <w:t>Яғни лингвомәдениеттанушы ғалым А.</w:t>
      </w:r>
      <w:r w:rsidR="00204334">
        <w:rPr>
          <w:rFonts w:ascii="Times New Roman" w:hAnsi="Times New Roman" w:cs="Times New Roman"/>
          <w:sz w:val="28"/>
          <w:szCs w:val="28"/>
          <w:lang w:val="kk-KZ"/>
        </w:rPr>
        <w:t xml:space="preserve"> </w:t>
      </w:r>
      <w:r w:rsidR="00BF5124">
        <w:rPr>
          <w:rFonts w:ascii="Times New Roman" w:hAnsi="Times New Roman" w:cs="Times New Roman"/>
          <w:sz w:val="28"/>
          <w:szCs w:val="28"/>
          <w:lang w:val="kk-KZ"/>
        </w:rPr>
        <w:t>Вежбицкая атап көрсеткендей: «Тілдер өзінде барымен емес, бар нәрсесін қалай пайдаланып, қолданылатынымен ерекшеленеді» [</w:t>
      </w:r>
      <w:r w:rsidR="00484E46">
        <w:rPr>
          <w:rFonts w:ascii="Times New Roman" w:hAnsi="Times New Roman" w:cs="Times New Roman"/>
          <w:sz w:val="28"/>
          <w:szCs w:val="28"/>
          <w:lang w:val="kk-KZ"/>
        </w:rPr>
        <w:t>18</w:t>
      </w:r>
      <w:r w:rsidR="00B53E0D">
        <w:rPr>
          <w:rFonts w:ascii="Times New Roman" w:hAnsi="Times New Roman" w:cs="Times New Roman"/>
          <w:sz w:val="28"/>
          <w:szCs w:val="28"/>
          <w:lang w:val="kk-KZ"/>
        </w:rPr>
        <w:t>2</w:t>
      </w:r>
      <w:r w:rsidR="00BF5124">
        <w:rPr>
          <w:rFonts w:ascii="Times New Roman" w:hAnsi="Times New Roman" w:cs="Times New Roman"/>
          <w:sz w:val="28"/>
          <w:szCs w:val="28"/>
          <w:lang w:val="kk-KZ"/>
        </w:rPr>
        <w:t xml:space="preserve">, </w:t>
      </w:r>
      <w:r w:rsidR="00591E2E">
        <w:rPr>
          <w:rFonts w:ascii="Times New Roman" w:hAnsi="Times New Roman" w:cs="Times New Roman"/>
          <w:sz w:val="28"/>
          <w:szCs w:val="28"/>
          <w:lang w:val="kk-KZ"/>
        </w:rPr>
        <w:t xml:space="preserve">б. </w:t>
      </w:r>
      <w:r w:rsidR="00BF5124">
        <w:rPr>
          <w:rFonts w:ascii="Times New Roman" w:hAnsi="Times New Roman" w:cs="Times New Roman"/>
          <w:sz w:val="28"/>
          <w:szCs w:val="28"/>
          <w:lang w:val="kk-KZ"/>
        </w:rPr>
        <w:t>244</w:t>
      </w:r>
      <w:r w:rsidR="00BF5124" w:rsidRPr="00BF5124">
        <w:rPr>
          <w:rFonts w:ascii="Times New Roman" w:hAnsi="Times New Roman" w:cs="Times New Roman"/>
          <w:sz w:val="28"/>
          <w:szCs w:val="28"/>
          <w:lang w:val="kk-KZ"/>
        </w:rPr>
        <w:t>]</w:t>
      </w:r>
      <w:r w:rsidR="00BF5124">
        <w:rPr>
          <w:rFonts w:ascii="Times New Roman" w:hAnsi="Times New Roman" w:cs="Times New Roman"/>
          <w:sz w:val="28"/>
          <w:szCs w:val="28"/>
          <w:lang w:val="kk-KZ"/>
        </w:rPr>
        <w:t>.</w:t>
      </w:r>
    </w:p>
    <w:p w:rsidR="00B651D9" w:rsidRDefault="00C531C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34102" w:rsidRPr="00330260">
        <w:rPr>
          <w:rFonts w:ascii="Times New Roman" w:hAnsi="Times New Roman" w:cs="Times New Roman"/>
          <w:sz w:val="28"/>
          <w:szCs w:val="28"/>
          <w:lang w:val="kk-KZ"/>
        </w:rPr>
        <w:t>Қазақ тіліндегі терминдердің танымдық негіздерін зертте</w:t>
      </w:r>
      <w:r w:rsidR="005D7690">
        <w:rPr>
          <w:rFonts w:ascii="Times New Roman" w:hAnsi="Times New Roman" w:cs="Times New Roman"/>
          <w:sz w:val="28"/>
          <w:szCs w:val="28"/>
          <w:lang w:val="kk-KZ"/>
        </w:rPr>
        <w:t xml:space="preserve">уге арналған еңбегінде ғалым </w:t>
      </w:r>
      <w:r w:rsidR="00134102" w:rsidRPr="00330260">
        <w:rPr>
          <w:rFonts w:ascii="Times New Roman" w:hAnsi="Times New Roman" w:cs="Times New Roman"/>
          <w:sz w:val="28"/>
          <w:szCs w:val="28"/>
          <w:lang w:val="kk-KZ"/>
        </w:rPr>
        <w:t>С.</w:t>
      </w:r>
      <w:r w:rsidR="00204334">
        <w:rPr>
          <w:rFonts w:ascii="Times New Roman" w:hAnsi="Times New Roman" w:cs="Times New Roman"/>
          <w:sz w:val="28"/>
          <w:szCs w:val="28"/>
          <w:lang w:val="kk-KZ"/>
        </w:rPr>
        <w:t xml:space="preserve"> </w:t>
      </w:r>
      <w:r w:rsidR="00134102" w:rsidRPr="00330260">
        <w:rPr>
          <w:rFonts w:ascii="Times New Roman" w:hAnsi="Times New Roman" w:cs="Times New Roman"/>
          <w:sz w:val="28"/>
          <w:szCs w:val="28"/>
          <w:lang w:val="kk-KZ"/>
        </w:rPr>
        <w:t>Ақаев бұл мәселені мынадай кешенді жүйеде қарастыру керек деп санайды: «Мәселеге ғылыми қисын, ұлттық мүдде тұрғысынан қарар болсақ, терминді қазақшалау</w:t>
      </w:r>
      <w:r w:rsidR="00A061A4">
        <w:rPr>
          <w:rFonts w:ascii="Times New Roman" w:hAnsi="Times New Roman" w:cs="Times New Roman"/>
          <w:sz w:val="28"/>
          <w:szCs w:val="28"/>
          <w:lang w:val="kk-KZ"/>
        </w:rPr>
        <w:t xml:space="preserve">-қазақшаламау ісі тілдің, </w:t>
      </w:r>
      <w:r w:rsidR="00134102" w:rsidRPr="00330260">
        <w:rPr>
          <w:rFonts w:ascii="Times New Roman" w:hAnsi="Times New Roman" w:cs="Times New Roman"/>
          <w:sz w:val="28"/>
          <w:szCs w:val="28"/>
          <w:lang w:val="kk-KZ"/>
        </w:rPr>
        <w:t xml:space="preserve">терминнің шартты белгілерден айырмасы; ой-сезімге алыс-жақындығы; уәжділігі мен түсініктілігінің маңыздылығы; ғылымның әлеуметтік мұраты; терминге қойылар тілдік, қисындық талаптар; термин арқылы тілдің бұзылмай, түзелуі және өз сөзі мен құралдары негізінде дамуы; тілге қатысты ұлттық саясат дегендей жайларға байланысты шешілуі тиіс» </w:t>
      </w:r>
      <w:r w:rsidR="00134102" w:rsidRPr="0008395B">
        <w:rPr>
          <w:rFonts w:ascii="Times New Roman" w:hAnsi="Times New Roman" w:cs="Times New Roman"/>
          <w:sz w:val="28"/>
          <w:szCs w:val="28"/>
          <w:lang w:val="kk-KZ"/>
        </w:rPr>
        <w:t>[</w:t>
      </w:r>
      <w:r w:rsidR="00783351">
        <w:rPr>
          <w:rFonts w:ascii="Times New Roman" w:hAnsi="Times New Roman" w:cs="Times New Roman"/>
          <w:sz w:val="28"/>
          <w:szCs w:val="28"/>
          <w:lang w:val="kk-KZ"/>
        </w:rPr>
        <w:t>1</w:t>
      </w:r>
      <w:r w:rsidR="004B2C39">
        <w:rPr>
          <w:rFonts w:ascii="Times New Roman" w:hAnsi="Times New Roman" w:cs="Times New Roman"/>
          <w:sz w:val="28"/>
          <w:szCs w:val="28"/>
          <w:lang w:val="kk-KZ"/>
        </w:rPr>
        <w:t>8</w:t>
      </w:r>
      <w:r w:rsidR="00B53E0D">
        <w:rPr>
          <w:rFonts w:ascii="Times New Roman" w:hAnsi="Times New Roman" w:cs="Times New Roman"/>
          <w:sz w:val="28"/>
          <w:szCs w:val="28"/>
          <w:lang w:val="kk-KZ"/>
        </w:rPr>
        <w:t>3</w:t>
      </w:r>
      <w:r w:rsidR="00B651D9">
        <w:rPr>
          <w:rFonts w:ascii="Times New Roman" w:hAnsi="Times New Roman" w:cs="Times New Roman"/>
          <w:sz w:val="28"/>
          <w:szCs w:val="28"/>
          <w:lang w:val="kk-KZ"/>
        </w:rPr>
        <w:t xml:space="preserve">, </w:t>
      </w:r>
      <w:r w:rsidR="00591E2E">
        <w:rPr>
          <w:rFonts w:ascii="Times New Roman" w:hAnsi="Times New Roman" w:cs="Times New Roman"/>
          <w:sz w:val="28"/>
          <w:szCs w:val="28"/>
          <w:lang w:val="kk-KZ"/>
        </w:rPr>
        <w:t xml:space="preserve">б. </w:t>
      </w:r>
      <w:r w:rsidR="00B651D9">
        <w:rPr>
          <w:rFonts w:ascii="Times New Roman" w:hAnsi="Times New Roman" w:cs="Times New Roman"/>
          <w:sz w:val="28"/>
          <w:szCs w:val="28"/>
          <w:lang w:val="kk-KZ"/>
        </w:rPr>
        <w:t>4</w:t>
      </w:r>
      <w:r w:rsidR="00134102" w:rsidRPr="0008395B">
        <w:rPr>
          <w:rFonts w:ascii="Times New Roman" w:hAnsi="Times New Roman" w:cs="Times New Roman"/>
          <w:sz w:val="28"/>
          <w:szCs w:val="28"/>
          <w:lang w:val="kk-KZ"/>
        </w:rPr>
        <w:t>].</w:t>
      </w:r>
    </w:p>
    <w:p w:rsidR="00134102" w:rsidRDefault="0013410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С.</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Ақаевтың ойынша</w:t>
      </w:r>
      <w:r>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шетел сөзі арқылы берілетін, арнайы лексикаға жататын </w:t>
      </w:r>
      <w:r w:rsidRPr="00591F43">
        <w:rPr>
          <w:rFonts w:ascii="Times New Roman" w:hAnsi="Times New Roman" w:cs="Times New Roman"/>
          <w:i/>
          <w:sz w:val="28"/>
          <w:szCs w:val="28"/>
          <w:lang w:val="kk-KZ"/>
        </w:rPr>
        <w:t>альдегид, альбумин, гербицид</w:t>
      </w:r>
      <w:r w:rsidRPr="00330260">
        <w:rPr>
          <w:rFonts w:ascii="Times New Roman" w:hAnsi="Times New Roman" w:cs="Times New Roman"/>
          <w:sz w:val="28"/>
          <w:szCs w:val="28"/>
          <w:lang w:val="kk-KZ"/>
        </w:rPr>
        <w:t xml:space="preserve"> т.б. терминдер арнайы түсіндіруді қажет ете</w:t>
      </w:r>
      <w:r>
        <w:rPr>
          <w:rFonts w:ascii="Times New Roman" w:hAnsi="Times New Roman" w:cs="Times New Roman"/>
          <w:sz w:val="28"/>
          <w:szCs w:val="28"/>
          <w:lang w:val="kk-KZ"/>
        </w:rPr>
        <w:t>тіндіктен,</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330260">
        <w:rPr>
          <w:rFonts w:ascii="Times New Roman" w:hAnsi="Times New Roman" w:cs="Times New Roman"/>
          <w:sz w:val="28"/>
          <w:szCs w:val="28"/>
          <w:lang w:val="kk-KZ"/>
        </w:rPr>
        <w:t>ұлардың мағынасы таңбасынан көрінбей, жасандылық сипатта болады. Яғни</w:t>
      </w:r>
      <w:r>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шетел сөздері де біз үшін тілдік емес таңба іспетті. Ал нағыз таңбаның белгісі мен мәні арасында тарихи байланыс болмайтыны белгілі. Демек, терминдердің қазақша баламалары, жаңа қолданыстар таныс сөздік мағынамен ассоциативтік байланыста түзіледі деп тұжырымдауға болады. Оның себебі </w:t>
      </w:r>
      <w:r w:rsidRPr="0013410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тілдік таңбаның </w:t>
      </w:r>
      <w:r>
        <w:rPr>
          <w:rFonts w:ascii="Times New Roman" w:hAnsi="Times New Roman" w:cs="Times New Roman"/>
          <w:sz w:val="28"/>
          <w:szCs w:val="28"/>
          <w:lang w:val="kk-KZ"/>
        </w:rPr>
        <w:t xml:space="preserve">танымдық деңгейдегі </w:t>
      </w:r>
      <w:r w:rsidRPr="00330260">
        <w:rPr>
          <w:rFonts w:ascii="Times New Roman" w:hAnsi="Times New Roman" w:cs="Times New Roman"/>
          <w:sz w:val="28"/>
          <w:szCs w:val="28"/>
          <w:lang w:val="kk-KZ"/>
        </w:rPr>
        <w:t>мазмұнды-ақпараттық болмысында</w:t>
      </w:r>
      <w:r>
        <w:rPr>
          <w:rFonts w:ascii="Times New Roman" w:hAnsi="Times New Roman" w:cs="Times New Roman"/>
          <w:sz w:val="28"/>
          <w:szCs w:val="28"/>
          <w:lang w:val="kk-KZ"/>
        </w:rPr>
        <w:t>.</w:t>
      </w:r>
    </w:p>
    <w:p w:rsidR="00A75996" w:rsidRPr="00A75996" w:rsidRDefault="0013410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30EA1" w:rsidRPr="00A75996">
        <w:rPr>
          <w:rFonts w:ascii="Times New Roman" w:hAnsi="Times New Roman" w:cs="Times New Roman"/>
          <w:sz w:val="28"/>
          <w:szCs w:val="28"/>
          <w:lang w:val="kk-KZ"/>
        </w:rPr>
        <w:t xml:space="preserve">Профессор </w:t>
      </w:r>
      <w:r w:rsidR="00C531CB" w:rsidRPr="00A75996">
        <w:rPr>
          <w:rFonts w:ascii="Times New Roman" w:hAnsi="Times New Roman" w:cs="Times New Roman"/>
          <w:sz w:val="28"/>
          <w:szCs w:val="28"/>
          <w:lang w:val="kk-KZ"/>
        </w:rPr>
        <w:t>Б.</w:t>
      </w:r>
      <w:r w:rsidR="00204334">
        <w:rPr>
          <w:rFonts w:ascii="Times New Roman" w:hAnsi="Times New Roman" w:cs="Times New Roman"/>
          <w:sz w:val="28"/>
          <w:szCs w:val="28"/>
          <w:lang w:val="kk-KZ"/>
        </w:rPr>
        <w:t xml:space="preserve"> </w:t>
      </w:r>
      <w:r w:rsidR="00C531CB" w:rsidRPr="00A75996">
        <w:rPr>
          <w:rFonts w:ascii="Times New Roman" w:hAnsi="Times New Roman" w:cs="Times New Roman"/>
          <w:sz w:val="28"/>
          <w:szCs w:val="28"/>
          <w:lang w:val="kk-KZ"/>
        </w:rPr>
        <w:t>Момынова тілдің когнитивті қызметі</w:t>
      </w:r>
      <w:r w:rsidR="00A75996" w:rsidRPr="00A75996">
        <w:rPr>
          <w:rFonts w:ascii="Times New Roman" w:hAnsi="Times New Roman" w:cs="Times New Roman"/>
          <w:sz w:val="28"/>
          <w:szCs w:val="28"/>
          <w:lang w:val="kk-KZ"/>
        </w:rPr>
        <w:t>нің мәнін былайша ашады</w:t>
      </w:r>
      <w:r w:rsidR="00C531CB" w:rsidRPr="00A75996">
        <w:rPr>
          <w:rFonts w:ascii="Times New Roman" w:hAnsi="Times New Roman" w:cs="Times New Roman"/>
          <w:sz w:val="28"/>
          <w:szCs w:val="28"/>
          <w:lang w:val="kk-KZ"/>
        </w:rPr>
        <w:t xml:space="preserve">: «Когнитивтік лингвистикада тіл адамның когнитивтік қызметінің бір түрі, когницияның құралы саналады. Адам тілдің көмегімен тілдік бірліктер </w:t>
      </w:r>
      <w:r w:rsidR="00C531CB" w:rsidRPr="00A75996">
        <w:rPr>
          <w:rFonts w:ascii="Times New Roman" w:hAnsi="Times New Roman" w:cs="Times New Roman"/>
          <w:sz w:val="28"/>
          <w:szCs w:val="28"/>
          <w:lang w:val="kk-KZ"/>
        </w:rPr>
        <w:lastRenderedPageBreak/>
        <w:t>арқылы жинақталған информацияларды кодтайды немесе бейкодтайды (декодирует). Өйткені ойлау құрылымдары өзімен өзі томаға тұйық өмір сүрмейді, белгілі бір формасы бар таңбалар ретінде болмысқа айналады, болмыстанады (материализацияланады). Тілдің осындай екі жақтылығы оны адамның өзге когнитивтік іс-әрекетінен айрықшаландырып тұрады» – дейді [</w:t>
      </w:r>
      <w:r w:rsidR="004F1FD0" w:rsidRPr="00A75996">
        <w:rPr>
          <w:rFonts w:ascii="Times New Roman" w:hAnsi="Times New Roman" w:cs="Times New Roman"/>
          <w:sz w:val="28"/>
          <w:szCs w:val="28"/>
          <w:lang w:val="kk-KZ"/>
        </w:rPr>
        <w:t>1</w:t>
      </w:r>
      <w:r w:rsidR="004B2C39" w:rsidRPr="00A75996">
        <w:rPr>
          <w:rFonts w:ascii="Times New Roman" w:hAnsi="Times New Roman" w:cs="Times New Roman"/>
          <w:sz w:val="28"/>
          <w:szCs w:val="28"/>
          <w:lang w:val="kk-KZ"/>
        </w:rPr>
        <w:t>8</w:t>
      </w:r>
      <w:r w:rsidR="00B53E0D">
        <w:rPr>
          <w:rFonts w:ascii="Times New Roman" w:hAnsi="Times New Roman" w:cs="Times New Roman"/>
          <w:sz w:val="28"/>
          <w:szCs w:val="28"/>
          <w:lang w:val="kk-KZ"/>
        </w:rPr>
        <w:t>4</w:t>
      </w:r>
      <w:r w:rsidR="004F1FD0" w:rsidRPr="00A75996">
        <w:rPr>
          <w:rFonts w:ascii="Times New Roman" w:hAnsi="Times New Roman" w:cs="Times New Roman"/>
          <w:sz w:val="28"/>
          <w:szCs w:val="28"/>
          <w:lang w:val="kk-KZ"/>
        </w:rPr>
        <w:t xml:space="preserve">, </w:t>
      </w:r>
      <w:r w:rsidR="00C16769" w:rsidRPr="00A75996">
        <w:rPr>
          <w:rFonts w:ascii="Times New Roman" w:hAnsi="Times New Roman" w:cs="Times New Roman"/>
          <w:sz w:val="28"/>
          <w:szCs w:val="28"/>
          <w:lang w:val="kk-KZ"/>
        </w:rPr>
        <w:t xml:space="preserve">Б. </w:t>
      </w:r>
      <w:r w:rsidR="004F1FD0" w:rsidRPr="00A75996">
        <w:rPr>
          <w:rFonts w:ascii="Times New Roman" w:hAnsi="Times New Roman" w:cs="Times New Roman"/>
          <w:sz w:val="28"/>
          <w:szCs w:val="28"/>
          <w:lang w:val="kk-KZ"/>
        </w:rPr>
        <w:t>125-126</w:t>
      </w:r>
      <w:r w:rsidR="00C531CB" w:rsidRPr="00A75996">
        <w:rPr>
          <w:rFonts w:ascii="Times New Roman" w:hAnsi="Times New Roman" w:cs="Times New Roman"/>
          <w:sz w:val="28"/>
          <w:szCs w:val="28"/>
          <w:lang w:val="kk-KZ"/>
        </w:rPr>
        <w:t xml:space="preserve">]. </w:t>
      </w:r>
    </w:p>
    <w:p w:rsidR="00391578" w:rsidRDefault="00C531CB" w:rsidP="00D649DE">
      <w:pPr>
        <w:tabs>
          <w:tab w:val="left" w:pos="567"/>
        </w:tabs>
        <w:spacing w:after="0" w:line="240" w:lineRule="auto"/>
        <w:ind w:firstLine="709"/>
        <w:jc w:val="both"/>
        <w:rPr>
          <w:rFonts w:ascii="Times New Roman" w:hAnsi="Times New Roman" w:cs="Times New Roman"/>
          <w:sz w:val="28"/>
          <w:szCs w:val="28"/>
          <w:lang w:val="kk-KZ"/>
        </w:rPr>
      </w:pPr>
      <w:r w:rsidRPr="00A75996">
        <w:rPr>
          <w:rFonts w:ascii="Times New Roman" w:hAnsi="Times New Roman" w:cs="Times New Roman"/>
          <w:sz w:val="28"/>
          <w:szCs w:val="28"/>
          <w:lang w:val="kk-KZ"/>
        </w:rPr>
        <w:tab/>
      </w:r>
      <w:r w:rsidR="00A75996" w:rsidRPr="00A75996">
        <w:rPr>
          <w:rFonts w:ascii="Times New Roman" w:hAnsi="Times New Roman" w:cs="Times New Roman"/>
          <w:sz w:val="28"/>
          <w:szCs w:val="28"/>
          <w:lang w:val="kk-KZ"/>
        </w:rPr>
        <w:t>Қазіргі тіл білімінің жаңа бағыттарына сай зерттеулерде де «т</w:t>
      </w:r>
      <w:r w:rsidR="00391578" w:rsidRPr="00A75996">
        <w:rPr>
          <w:rFonts w:ascii="Times New Roman" w:hAnsi="Times New Roman" w:cs="Times New Roman"/>
          <w:sz w:val="28"/>
          <w:szCs w:val="28"/>
          <w:lang w:val="kk-KZ"/>
        </w:rPr>
        <w:t>іл – ойды жарыққа</w:t>
      </w:r>
      <w:r w:rsidR="00A75996" w:rsidRPr="00A75996">
        <w:rPr>
          <w:rFonts w:ascii="Times New Roman" w:hAnsi="Times New Roman" w:cs="Times New Roman"/>
          <w:sz w:val="28"/>
          <w:szCs w:val="28"/>
          <w:lang w:val="kk-KZ"/>
        </w:rPr>
        <w:t xml:space="preserve"> шығаратын негізгі құрал», «т</w:t>
      </w:r>
      <w:r w:rsidR="00391578" w:rsidRPr="00A75996">
        <w:rPr>
          <w:rFonts w:ascii="Times New Roman" w:hAnsi="Times New Roman" w:cs="Times New Roman"/>
          <w:sz w:val="28"/>
          <w:szCs w:val="28"/>
          <w:lang w:val="kk-KZ"/>
        </w:rPr>
        <w:t>іл мен ой біртұтас</w:t>
      </w:r>
      <w:r w:rsidR="00391578" w:rsidRPr="00330260">
        <w:rPr>
          <w:rFonts w:ascii="Times New Roman" w:hAnsi="Times New Roman" w:cs="Times New Roman"/>
          <w:sz w:val="28"/>
          <w:szCs w:val="28"/>
          <w:lang w:val="kk-KZ"/>
        </w:rPr>
        <w:t xml:space="preserve"> ұғымдар» деген құрылымдық лингвистикаға сәйкес қағида маңыздылығын жоймай, жалғасуда. Себебі, тілдің ойды жарыққа ш</w:t>
      </w:r>
      <w:r w:rsidR="0081450C">
        <w:rPr>
          <w:rFonts w:ascii="Times New Roman" w:hAnsi="Times New Roman" w:cs="Times New Roman"/>
          <w:sz w:val="28"/>
          <w:szCs w:val="28"/>
          <w:lang w:val="kk-KZ"/>
        </w:rPr>
        <w:t>ығарып жеткізу қызметі сол ойды</w:t>
      </w:r>
      <w:r w:rsidR="00391578" w:rsidRPr="00330260">
        <w:rPr>
          <w:rFonts w:ascii="Times New Roman" w:hAnsi="Times New Roman" w:cs="Times New Roman"/>
          <w:sz w:val="28"/>
          <w:szCs w:val="28"/>
          <w:lang w:val="kk-KZ"/>
        </w:rPr>
        <w:t xml:space="preserve"> қабылдаушы (адам) тарапынан қабылдану тетіктері арқылы жүзеге асады. Мұның негізінде тіл өзінің қоғамдағы қарым-қатынас құралы ретіндегі коммуникативтік қызметін атқара алады. </w:t>
      </w:r>
      <w:r w:rsidR="00391578">
        <w:rPr>
          <w:rFonts w:ascii="Times New Roman" w:hAnsi="Times New Roman" w:cs="Times New Roman"/>
          <w:sz w:val="28"/>
          <w:szCs w:val="28"/>
          <w:lang w:val="kk-KZ"/>
        </w:rPr>
        <w:tab/>
      </w:r>
      <w:r w:rsidR="00391578" w:rsidRPr="00330260">
        <w:rPr>
          <w:rFonts w:ascii="Times New Roman" w:hAnsi="Times New Roman" w:cs="Times New Roman"/>
          <w:sz w:val="28"/>
          <w:szCs w:val="28"/>
          <w:lang w:val="kk-KZ"/>
        </w:rPr>
        <w:t>Ті</w:t>
      </w:r>
      <w:r w:rsidR="0081450C">
        <w:rPr>
          <w:rFonts w:ascii="Times New Roman" w:hAnsi="Times New Roman" w:cs="Times New Roman"/>
          <w:sz w:val="28"/>
          <w:szCs w:val="28"/>
          <w:lang w:val="kk-KZ"/>
        </w:rPr>
        <w:t>л білімінде тіл мен ойлау</w:t>
      </w:r>
      <w:r w:rsidR="00391578" w:rsidRPr="00330260">
        <w:rPr>
          <w:rFonts w:ascii="Times New Roman" w:hAnsi="Times New Roman" w:cs="Times New Roman"/>
          <w:sz w:val="28"/>
          <w:szCs w:val="28"/>
          <w:lang w:val="kk-KZ"/>
        </w:rPr>
        <w:t xml:space="preserve"> біртұтастығы жөніндегі мәселелер жаңа сапалық деңгейге көтеріліп, қазіргі таңдағы тілді зерттеудің жаңа бағыттарына нысан болуда. </w:t>
      </w:r>
      <w:r w:rsidR="00391578" w:rsidRPr="00330260">
        <w:rPr>
          <w:rFonts w:ascii="Times New Roman" w:hAnsi="Times New Roman" w:cs="Times New Roman"/>
          <w:sz w:val="28"/>
          <w:szCs w:val="28"/>
          <w:lang w:val="kk-KZ"/>
        </w:rPr>
        <w:tab/>
      </w:r>
      <w:r w:rsidR="00391578">
        <w:rPr>
          <w:rFonts w:ascii="Times New Roman" w:hAnsi="Times New Roman" w:cs="Times New Roman"/>
          <w:sz w:val="28"/>
          <w:szCs w:val="28"/>
          <w:lang w:val="kk-KZ"/>
        </w:rPr>
        <w:tab/>
      </w:r>
      <w:r w:rsidR="00391578" w:rsidRPr="0048139B">
        <w:rPr>
          <w:rFonts w:ascii="Times New Roman" w:hAnsi="Times New Roman" w:cs="Times New Roman"/>
          <w:sz w:val="28"/>
          <w:szCs w:val="28"/>
          <w:lang w:val="kk-KZ"/>
        </w:rPr>
        <w:t>Соның</w:t>
      </w:r>
      <w:r w:rsidR="00391578" w:rsidRPr="00330260">
        <w:rPr>
          <w:rFonts w:ascii="Times New Roman" w:hAnsi="Times New Roman" w:cs="Times New Roman"/>
          <w:sz w:val="28"/>
          <w:szCs w:val="28"/>
          <w:lang w:val="kk-KZ"/>
        </w:rPr>
        <w:t xml:space="preserve"> нәтижесінде жаңа сөз жасау, сөз туу құбылыстарында адамның өзі қолданбайтын, бұрын естімеген сөздерді түсінуі, санаға әсер етуі тіл мен адам ойының, бұған дейінгі білімімен, бастапқы анық және фондық мәліметтермен байланысы айқын көрінеді. </w:t>
      </w:r>
    </w:p>
    <w:p w:rsidR="00391578" w:rsidRDefault="0039157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Психолингвист ғалымдардың зерттеулері нәтижесі</w:t>
      </w:r>
      <w:r w:rsidR="0081450C">
        <w:rPr>
          <w:rFonts w:ascii="Times New Roman" w:hAnsi="Times New Roman" w:cs="Times New Roman"/>
          <w:sz w:val="28"/>
          <w:szCs w:val="28"/>
          <w:lang w:val="kk-KZ"/>
        </w:rPr>
        <w:t>нде анықталғандай,</w:t>
      </w:r>
      <w:r w:rsidRPr="00330260">
        <w:rPr>
          <w:rFonts w:ascii="Times New Roman" w:hAnsi="Times New Roman" w:cs="Times New Roman"/>
          <w:sz w:val="28"/>
          <w:szCs w:val="28"/>
          <w:lang w:val="kk-KZ"/>
        </w:rPr>
        <w:t xml:space="preserve"> адам бір мезгілде өзара байланыссыз жетіге жуық мәліметті ғана қабылдап, есте сақтай алатындықтан, жаңа сөз жасау ісі бұрынғы сөздермен жүйелесе жасалады. Сондықтан адам санасына айрықша әсер ете қабылдануы тілдің сөйлеу, қабылдау кезіндегі </w:t>
      </w:r>
      <w:r w:rsidR="0081450C" w:rsidRPr="0081450C">
        <w:rPr>
          <w:rFonts w:ascii="Times New Roman" w:hAnsi="Times New Roman" w:cs="Times New Roman"/>
          <w:sz w:val="28"/>
          <w:szCs w:val="28"/>
          <w:lang w:val="kk-KZ"/>
        </w:rPr>
        <w:t xml:space="preserve">адамның </w:t>
      </w:r>
      <w:r w:rsidRPr="00330260">
        <w:rPr>
          <w:rFonts w:ascii="Times New Roman" w:hAnsi="Times New Roman" w:cs="Times New Roman"/>
          <w:sz w:val="28"/>
          <w:szCs w:val="28"/>
          <w:lang w:val="kk-KZ"/>
        </w:rPr>
        <w:t xml:space="preserve">когнитивтік жүйесінің көрінісі екендігінде. </w:t>
      </w:r>
      <w:r>
        <w:rPr>
          <w:rFonts w:ascii="Times New Roman" w:hAnsi="Times New Roman" w:cs="Times New Roman"/>
          <w:sz w:val="28"/>
          <w:szCs w:val="28"/>
          <w:lang w:val="kk-KZ"/>
        </w:rPr>
        <w:t>Б</w:t>
      </w:r>
      <w:r w:rsidRPr="00330260">
        <w:rPr>
          <w:rFonts w:ascii="Times New Roman" w:hAnsi="Times New Roman" w:cs="Times New Roman"/>
          <w:sz w:val="28"/>
          <w:szCs w:val="28"/>
          <w:lang w:val="kk-KZ"/>
        </w:rPr>
        <w:t xml:space="preserve">іздің санамыз жаңа затты қабылдау кезінде оның мән-мағынасын анықтайды да, оны өзіне ұқсас әсерлер қатарына орналастырады. Осы себепті атау жасау ісін </w:t>
      </w:r>
      <w:r>
        <w:rPr>
          <w:rFonts w:ascii="Times New Roman" w:hAnsi="Times New Roman" w:cs="Times New Roman"/>
          <w:sz w:val="28"/>
          <w:szCs w:val="28"/>
          <w:lang w:val="kk-KZ"/>
        </w:rPr>
        <w:t xml:space="preserve">тілдік санада жаңғыру үдерісін іске асыратын </w:t>
      </w:r>
      <w:r w:rsidRPr="00330260">
        <w:rPr>
          <w:rFonts w:ascii="Times New Roman" w:hAnsi="Times New Roman" w:cs="Times New Roman"/>
          <w:sz w:val="28"/>
          <w:szCs w:val="28"/>
          <w:lang w:val="kk-KZ"/>
        </w:rPr>
        <w:t>когнитивтік талдау тұрғысынан қарау маңызды болып отыр.</w:t>
      </w:r>
      <w:r w:rsidRPr="00330260">
        <w:rPr>
          <w:rFonts w:ascii="Times New Roman" w:hAnsi="Times New Roman" w:cs="Times New Roman"/>
          <w:i/>
          <w:sz w:val="28"/>
          <w:szCs w:val="28"/>
          <w:lang w:val="kk-KZ"/>
        </w:rPr>
        <w:t xml:space="preserve"> </w:t>
      </w:r>
      <w:r>
        <w:rPr>
          <w:rFonts w:ascii="Times New Roman" w:hAnsi="Times New Roman" w:cs="Times New Roman"/>
          <w:i/>
          <w:sz w:val="28"/>
          <w:szCs w:val="28"/>
          <w:lang w:val="kk-KZ"/>
        </w:rPr>
        <w:tab/>
      </w:r>
      <w:r w:rsidRPr="00330260">
        <w:rPr>
          <w:rFonts w:ascii="Times New Roman" w:hAnsi="Times New Roman" w:cs="Times New Roman"/>
          <w:sz w:val="28"/>
          <w:szCs w:val="28"/>
          <w:lang w:val="kk-KZ"/>
        </w:rPr>
        <w:t>Себебі алынған мәлімет негізгі, тікелей хабарланған ой арқылы ғана емес, когнитивтік әдіс арқылы хабарлаушы бірлікті талдау, қорыту негізінде қалыптасады. Ал нәрсе</w:t>
      </w:r>
      <w:r w:rsidR="00471049">
        <w:rPr>
          <w:rFonts w:ascii="Times New Roman" w:hAnsi="Times New Roman" w:cs="Times New Roman"/>
          <w:sz w:val="28"/>
          <w:szCs w:val="28"/>
          <w:lang w:val="kk-KZ"/>
        </w:rPr>
        <w:t xml:space="preserve"> мен атау бірегей қабылдану</w:t>
      </w:r>
      <w:r w:rsidRPr="00330260">
        <w:rPr>
          <w:rFonts w:ascii="Times New Roman" w:hAnsi="Times New Roman" w:cs="Times New Roman"/>
          <w:sz w:val="28"/>
          <w:szCs w:val="28"/>
          <w:lang w:val="kk-KZ"/>
        </w:rPr>
        <w:t xml:space="preserve"> үшін жаңа мен ескі мәліметтер байланыстылығы керек. Жаңа зат пен бұрынғы сөз бойынан алынып, жаңа атауда өзара телінген белгілер </w:t>
      </w:r>
      <w:r>
        <w:rPr>
          <w:rFonts w:ascii="Times New Roman" w:hAnsi="Times New Roman" w:cs="Times New Roman"/>
          <w:sz w:val="28"/>
          <w:szCs w:val="28"/>
          <w:lang w:val="kk-KZ"/>
        </w:rPr>
        <w:t xml:space="preserve">(уәждер) </w:t>
      </w:r>
      <w:r w:rsidRPr="00330260">
        <w:rPr>
          <w:rFonts w:ascii="Times New Roman" w:hAnsi="Times New Roman" w:cs="Times New Roman"/>
          <w:sz w:val="28"/>
          <w:szCs w:val="28"/>
          <w:lang w:val="kk-KZ"/>
        </w:rPr>
        <w:t>кездейсоқ емес, адам санасымен таңдалады.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1F6FB4">
        <w:rPr>
          <w:rFonts w:ascii="Times New Roman" w:hAnsi="Times New Roman" w:cs="Times New Roman"/>
          <w:sz w:val="28"/>
          <w:szCs w:val="28"/>
          <w:lang w:val="kk-KZ"/>
        </w:rPr>
        <w:tab/>
      </w:r>
      <w:r>
        <w:rPr>
          <w:rFonts w:ascii="Times New Roman" w:eastAsia="Calibri" w:hAnsi="Times New Roman" w:cs="Times New Roman"/>
          <w:sz w:val="28"/>
          <w:szCs w:val="28"/>
          <w:lang w:val="kk-KZ"/>
        </w:rPr>
        <w:t xml:space="preserve">Бұған </w:t>
      </w:r>
      <w:r w:rsidR="005D7690">
        <w:rPr>
          <w:rFonts w:ascii="Times New Roman" w:eastAsia="Calibri" w:hAnsi="Times New Roman" w:cs="Times New Roman"/>
          <w:sz w:val="28"/>
          <w:szCs w:val="28"/>
          <w:lang w:val="kk-KZ"/>
        </w:rPr>
        <w:t xml:space="preserve">қазақ тіліндегі </w:t>
      </w:r>
      <w:r>
        <w:rPr>
          <w:rFonts w:ascii="Times New Roman" w:eastAsia="Calibri" w:hAnsi="Times New Roman" w:cs="Times New Roman"/>
          <w:i/>
          <w:sz w:val="28"/>
          <w:szCs w:val="28"/>
          <w:lang w:val="kk-KZ"/>
        </w:rPr>
        <w:t>тұсаукесер</w:t>
      </w:r>
      <w:r w:rsidR="005D7690">
        <w:rPr>
          <w:rFonts w:ascii="Times New Roman" w:eastAsia="Calibri" w:hAnsi="Times New Roman" w:cs="Times New Roman"/>
          <w:i/>
          <w:sz w:val="28"/>
          <w:szCs w:val="28"/>
          <w:lang w:val="tr-TR"/>
        </w:rPr>
        <w:t>,</w:t>
      </w:r>
      <w:r w:rsidRPr="002A4590">
        <w:rPr>
          <w:rFonts w:ascii="Times New Roman" w:eastAsia="Calibri" w:hAnsi="Times New Roman" w:cs="Times New Roman"/>
          <w:i/>
          <w:sz w:val="28"/>
          <w:szCs w:val="28"/>
          <w:lang w:val="kk-KZ"/>
        </w:rPr>
        <w:t xml:space="preserve"> кәдесый</w:t>
      </w:r>
      <w:r>
        <w:rPr>
          <w:rFonts w:ascii="Times New Roman" w:eastAsia="Calibri" w:hAnsi="Times New Roman" w:cs="Times New Roman"/>
          <w:sz w:val="28"/>
          <w:szCs w:val="28"/>
          <w:lang w:val="kk-KZ"/>
        </w:rPr>
        <w:t xml:space="preserve"> </w:t>
      </w:r>
      <w:r w:rsidR="005D7690">
        <w:rPr>
          <w:rFonts w:ascii="Times New Roman" w:eastAsia="Calibri" w:hAnsi="Times New Roman" w:cs="Times New Roman"/>
          <w:sz w:val="28"/>
          <w:szCs w:val="28"/>
          <w:lang w:val="kk-KZ"/>
        </w:rPr>
        <w:t xml:space="preserve">және түрік тіліндегі </w:t>
      </w:r>
      <w:r w:rsidR="005D7690" w:rsidRPr="00B66DC5">
        <w:rPr>
          <w:rFonts w:ascii="Times New Roman" w:eastAsia="Calibri" w:hAnsi="Times New Roman" w:cs="Times New Roman"/>
          <w:i/>
          <w:sz w:val="28"/>
          <w:szCs w:val="28"/>
          <w:lang w:val="tr-TR"/>
        </w:rPr>
        <w:t>bilgisayar</w:t>
      </w:r>
      <w:r w:rsidR="005D7690">
        <w:rPr>
          <w:rFonts w:ascii="Times New Roman" w:eastAsia="Calibri" w:hAnsi="Times New Roman" w:cs="Times New Roman"/>
          <w:sz w:val="28"/>
          <w:szCs w:val="28"/>
          <w:lang w:val="tr-TR"/>
        </w:rPr>
        <w:t xml:space="preserve"> </w:t>
      </w:r>
      <w:r w:rsidR="002E6FCB">
        <w:rPr>
          <w:rFonts w:ascii="Times New Roman" w:eastAsia="Calibri" w:hAnsi="Times New Roman" w:cs="Times New Roman"/>
          <w:sz w:val="28"/>
          <w:szCs w:val="28"/>
          <w:lang w:val="kk-KZ"/>
        </w:rPr>
        <w:t xml:space="preserve">(компьютер), </w:t>
      </w:r>
      <w:r w:rsidR="002E6FCB" w:rsidRPr="002E6FCB">
        <w:rPr>
          <w:rFonts w:ascii="Times New Roman" w:eastAsia="Calibri" w:hAnsi="Times New Roman" w:cs="Times New Roman"/>
          <w:i/>
          <w:sz w:val="28"/>
          <w:szCs w:val="28"/>
          <w:lang w:val="tr-TR"/>
        </w:rPr>
        <w:t>tarayıcı</w:t>
      </w:r>
      <w:r w:rsidR="002E6FCB">
        <w:rPr>
          <w:rFonts w:ascii="Times New Roman" w:eastAsia="Calibri" w:hAnsi="Times New Roman" w:cs="Times New Roman"/>
          <w:sz w:val="28"/>
          <w:szCs w:val="28"/>
          <w:lang w:val="tr-TR"/>
        </w:rPr>
        <w:t xml:space="preserve"> </w:t>
      </w:r>
      <w:r w:rsidR="002E6FCB">
        <w:rPr>
          <w:rFonts w:ascii="Times New Roman" w:eastAsia="Calibri" w:hAnsi="Times New Roman" w:cs="Times New Roman"/>
          <w:sz w:val="28"/>
          <w:szCs w:val="28"/>
          <w:lang w:val="kk-KZ"/>
        </w:rPr>
        <w:t xml:space="preserve">(сканер) </w:t>
      </w:r>
      <w:r w:rsidR="00B66DC5">
        <w:rPr>
          <w:rFonts w:ascii="Times New Roman" w:eastAsia="Calibri" w:hAnsi="Times New Roman" w:cs="Times New Roman"/>
          <w:sz w:val="28"/>
          <w:szCs w:val="28"/>
          <w:lang w:val="kk-KZ"/>
        </w:rPr>
        <w:t>термин</w:t>
      </w:r>
      <w:r w:rsidR="002E6FCB">
        <w:rPr>
          <w:rFonts w:ascii="Times New Roman" w:eastAsia="Calibri" w:hAnsi="Times New Roman" w:cs="Times New Roman"/>
          <w:sz w:val="28"/>
          <w:szCs w:val="28"/>
          <w:lang w:val="kk-KZ"/>
        </w:rPr>
        <w:t>дер</w:t>
      </w:r>
      <w:r w:rsidR="00B66DC5">
        <w:rPr>
          <w:rFonts w:ascii="Times New Roman" w:eastAsia="Calibri" w:hAnsi="Times New Roman" w:cs="Times New Roman"/>
          <w:sz w:val="28"/>
          <w:szCs w:val="28"/>
          <w:lang w:val="kk-KZ"/>
        </w:rPr>
        <w:t xml:space="preserve">і </w:t>
      </w:r>
      <w:r>
        <w:rPr>
          <w:rFonts w:ascii="Times New Roman" w:eastAsia="Calibri" w:hAnsi="Times New Roman" w:cs="Times New Roman"/>
          <w:sz w:val="28"/>
          <w:szCs w:val="28"/>
          <w:lang w:val="kk-KZ"/>
        </w:rPr>
        <w:t>мысал бола алады.</w:t>
      </w:r>
    </w:p>
    <w:p w:rsidR="00DF5BBD" w:rsidRDefault="0039157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D10C7">
        <w:rPr>
          <w:rFonts w:ascii="Times New Roman" w:hAnsi="Times New Roman" w:cs="Times New Roman"/>
          <w:sz w:val="28"/>
          <w:szCs w:val="28"/>
          <w:lang w:val="kk-KZ"/>
        </w:rPr>
        <w:t>Сайып келгенде, со</w:t>
      </w:r>
      <w:r w:rsidR="00471049">
        <w:rPr>
          <w:rFonts w:ascii="Times New Roman" w:hAnsi="Times New Roman" w:cs="Times New Roman"/>
          <w:sz w:val="28"/>
          <w:szCs w:val="28"/>
          <w:lang w:val="kk-KZ"/>
        </w:rPr>
        <w:t>циум</w:t>
      </w:r>
      <w:r w:rsidR="00BD10C7">
        <w:rPr>
          <w:rFonts w:ascii="Times New Roman" w:hAnsi="Times New Roman" w:cs="Times New Roman"/>
          <w:sz w:val="28"/>
          <w:szCs w:val="28"/>
          <w:lang w:val="kk-KZ"/>
        </w:rPr>
        <w:t xml:space="preserve"> қарым-қатынасын іске асыратын тілдің коммуникативтік қызметі</w:t>
      </w:r>
      <w:r w:rsidR="00986772">
        <w:rPr>
          <w:rFonts w:ascii="Times New Roman" w:hAnsi="Times New Roman" w:cs="Times New Roman"/>
          <w:sz w:val="28"/>
          <w:szCs w:val="28"/>
          <w:lang w:val="kk-KZ"/>
        </w:rPr>
        <w:t>н</w:t>
      </w:r>
      <w:r w:rsidR="00BD10C7">
        <w:rPr>
          <w:rFonts w:ascii="Times New Roman" w:hAnsi="Times New Roman" w:cs="Times New Roman"/>
          <w:sz w:val="28"/>
          <w:szCs w:val="28"/>
          <w:lang w:val="kk-KZ"/>
        </w:rPr>
        <w:t xml:space="preserve"> ғана емес, оның мәдени қазынасын ұрпақтан ұрпаққа жеткізетін кумулятивтік қызметін </w:t>
      </w:r>
      <w:r w:rsidR="00BD10C7" w:rsidRPr="00BD10C7">
        <w:rPr>
          <w:rFonts w:ascii="Times New Roman" w:hAnsi="Times New Roman" w:cs="Times New Roman"/>
          <w:i/>
          <w:sz w:val="28"/>
          <w:szCs w:val="28"/>
          <w:lang w:val="kk-KZ"/>
        </w:rPr>
        <w:t>тіл</w:t>
      </w:r>
      <w:r w:rsidR="00591F43" w:rsidRPr="00591F43">
        <w:rPr>
          <w:rFonts w:ascii="Times New Roman" w:hAnsi="Times New Roman" w:cs="Times New Roman"/>
          <w:i/>
          <w:sz w:val="28"/>
          <w:szCs w:val="28"/>
          <w:lang w:val="kk-KZ"/>
        </w:rPr>
        <w:t>~</w:t>
      </w:r>
      <w:r w:rsidR="00BD10C7" w:rsidRPr="00BD10C7">
        <w:rPr>
          <w:rFonts w:ascii="Times New Roman" w:hAnsi="Times New Roman" w:cs="Times New Roman"/>
          <w:i/>
          <w:sz w:val="28"/>
          <w:szCs w:val="28"/>
          <w:lang w:val="kk-KZ"/>
        </w:rPr>
        <w:t>мәдениет</w:t>
      </w:r>
      <w:r w:rsidR="00BD10C7">
        <w:rPr>
          <w:rFonts w:ascii="Times New Roman" w:hAnsi="Times New Roman" w:cs="Times New Roman"/>
          <w:i/>
          <w:sz w:val="28"/>
          <w:szCs w:val="28"/>
          <w:lang w:val="kk-KZ"/>
        </w:rPr>
        <w:t xml:space="preserve"> </w:t>
      </w:r>
      <w:r w:rsidR="00BD10C7" w:rsidRPr="00BD10C7">
        <w:rPr>
          <w:rFonts w:ascii="Times New Roman" w:hAnsi="Times New Roman" w:cs="Times New Roman"/>
          <w:sz w:val="28"/>
          <w:szCs w:val="28"/>
          <w:lang w:val="kk-KZ"/>
        </w:rPr>
        <w:t>сабақтастығында анықтау аса маңызды.</w:t>
      </w:r>
      <w:r w:rsidR="00BD10C7">
        <w:rPr>
          <w:rFonts w:ascii="Times New Roman" w:hAnsi="Times New Roman" w:cs="Times New Roman"/>
          <w:sz w:val="28"/>
          <w:szCs w:val="28"/>
          <w:lang w:val="kk-KZ"/>
        </w:rPr>
        <w:t xml:space="preserve"> </w:t>
      </w:r>
    </w:p>
    <w:p w:rsidR="008C1ED2" w:rsidRDefault="00DF5BB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D10C7">
        <w:rPr>
          <w:rFonts w:ascii="Times New Roman" w:hAnsi="Times New Roman" w:cs="Times New Roman"/>
          <w:sz w:val="28"/>
          <w:szCs w:val="28"/>
          <w:lang w:val="kk-KZ"/>
        </w:rPr>
        <w:t>Тіл қызметі мен сөз мәнін осы қағидаға сәйкес тіл и</w:t>
      </w:r>
      <w:r w:rsidR="00004C43">
        <w:rPr>
          <w:rFonts w:ascii="Times New Roman" w:hAnsi="Times New Roman" w:cs="Times New Roman"/>
          <w:sz w:val="28"/>
          <w:szCs w:val="28"/>
          <w:lang w:val="kk-KZ"/>
        </w:rPr>
        <w:t>е</w:t>
      </w:r>
      <w:r w:rsidR="00471049">
        <w:rPr>
          <w:rFonts w:ascii="Times New Roman" w:hAnsi="Times New Roman" w:cs="Times New Roman"/>
          <w:sz w:val="28"/>
          <w:szCs w:val="28"/>
          <w:lang w:val="kk-KZ"/>
        </w:rPr>
        <w:t>сі</w:t>
      </w:r>
      <w:r w:rsidR="00004C43">
        <w:rPr>
          <w:rFonts w:ascii="Times New Roman" w:hAnsi="Times New Roman" w:cs="Times New Roman"/>
          <w:sz w:val="28"/>
          <w:szCs w:val="28"/>
          <w:lang w:val="kk-KZ"/>
        </w:rPr>
        <w:t xml:space="preserve"> болмысымен байланыстырып </w:t>
      </w:r>
      <w:r w:rsidR="00BD10C7">
        <w:rPr>
          <w:rFonts w:ascii="Times New Roman" w:hAnsi="Times New Roman" w:cs="Times New Roman"/>
          <w:sz w:val="28"/>
          <w:szCs w:val="28"/>
          <w:lang w:val="kk-KZ"/>
        </w:rPr>
        <w:t>зерттеген В.</w:t>
      </w:r>
      <w:r w:rsidR="00204334">
        <w:rPr>
          <w:rFonts w:ascii="Times New Roman" w:hAnsi="Times New Roman" w:cs="Times New Roman"/>
          <w:sz w:val="28"/>
          <w:szCs w:val="28"/>
          <w:lang w:val="kk-KZ"/>
        </w:rPr>
        <w:t xml:space="preserve"> </w:t>
      </w:r>
      <w:r w:rsidR="00BD10C7">
        <w:rPr>
          <w:rFonts w:ascii="Times New Roman" w:hAnsi="Times New Roman" w:cs="Times New Roman"/>
          <w:sz w:val="28"/>
          <w:szCs w:val="28"/>
          <w:lang w:val="kk-KZ"/>
        </w:rPr>
        <w:t>Фон Гумбольдт, Э.</w:t>
      </w:r>
      <w:r w:rsidR="00204334">
        <w:rPr>
          <w:rFonts w:ascii="Times New Roman" w:hAnsi="Times New Roman" w:cs="Times New Roman"/>
          <w:sz w:val="28"/>
          <w:szCs w:val="28"/>
          <w:lang w:val="kk-KZ"/>
        </w:rPr>
        <w:t xml:space="preserve"> </w:t>
      </w:r>
      <w:r w:rsidR="00BD10C7">
        <w:rPr>
          <w:rFonts w:ascii="Times New Roman" w:hAnsi="Times New Roman" w:cs="Times New Roman"/>
          <w:sz w:val="28"/>
          <w:szCs w:val="28"/>
          <w:lang w:val="kk-KZ"/>
        </w:rPr>
        <w:t>Сепир, А.А.</w:t>
      </w:r>
      <w:r w:rsidR="00204334">
        <w:rPr>
          <w:rFonts w:ascii="Times New Roman" w:hAnsi="Times New Roman" w:cs="Times New Roman"/>
          <w:sz w:val="28"/>
          <w:szCs w:val="28"/>
          <w:lang w:val="kk-KZ"/>
        </w:rPr>
        <w:t xml:space="preserve"> </w:t>
      </w:r>
      <w:r w:rsidR="00BD10C7">
        <w:rPr>
          <w:rFonts w:ascii="Times New Roman" w:hAnsi="Times New Roman" w:cs="Times New Roman"/>
          <w:sz w:val="28"/>
          <w:szCs w:val="28"/>
          <w:lang w:val="kk-KZ"/>
        </w:rPr>
        <w:t xml:space="preserve">Потебня т.б. </w:t>
      </w:r>
      <w:r w:rsidR="00BF5124">
        <w:rPr>
          <w:rFonts w:ascii="Times New Roman" w:hAnsi="Times New Roman" w:cs="Times New Roman"/>
          <w:sz w:val="28"/>
          <w:szCs w:val="28"/>
          <w:lang w:val="kk-KZ"/>
        </w:rPr>
        <w:t>класси</w:t>
      </w:r>
      <w:r w:rsidR="00BD10C7">
        <w:rPr>
          <w:rFonts w:ascii="Times New Roman" w:hAnsi="Times New Roman" w:cs="Times New Roman"/>
          <w:sz w:val="28"/>
          <w:szCs w:val="28"/>
          <w:lang w:val="kk-KZ"/>
        </w:rPr>
        <w:t xml:space="preserve">калық еңбектері мен тілді шындықты бейнелейтін айнаға теңеген </w:t>
      </w:r>
      <w:r w:rsidR="00591E2E">
        <w:rPr>
          <w:rFonts w:ascii="Times New Roman" w:hAnsi="Times New Roman" w:cs="Times New Roman"/>
          <w:sz w:val="28"/>
          <w:szCs w:val="28"/>
          <w:lang w:val="kk-KZ"/>
        </w:rPr>
        <w:t xml:space="preserve">            </w:t>
      </w:r>
      <w:r w:rsidR="00BD10C7">
        <w:rPr>
          <w:rFonts w:ascii="Times New Roman" w:hAnsi="Times New Roman" w:cs="Times New Roman"/>
          <w:sz w:val="28"/>
          <w:szCs w:val="28"/>
          <w:lang w:val="kk-KZ"/>
        </w:rPr>
        <w:t>В.А.</w:t>
      </w:r>
      <w:r w:rsidR="00204334">
        <w:rPr>
          <w:rFonts w:ascii="Times New Roman" w:hAnsi="Times New Roman" w:cs="Times New Roman"/>
          <w:sz w:val="28"/>
          <w:szCs w:val="28"/>
          <w:lang w:val="kk-KZ"/>
        </w:rPr>
        <w:t xml:space="preserve"> </w:t>
      </w:r>
      <w:r w:rsidR="00BD10C7">
        <w:rPr>
          <w:rFonts w:ascii="Times New Roman" w:hAnsi="Times New Roman" w:cs="Times New Roman"/>
          <w:sz w:val="28"/>
          <w:szCs w:val="28"/>
          <w:lang w:val="kk-KZ"/>
        </w:rPr>
        <w:t>Маслова, М.М.</w:t>
      </w:r>
      <w:r w:rsidR="00204334">
        <w:rPr>
          <w:rFonts w:ascii="Times New Roman" w:hAnsi="Times New Roman" w:cs="Times New Roman"/>
          <w:sz w:val="28"/>
          <w:szCs w:val="28"/>
          <w:lang w:val="kk-KZ"/>
        </w:rPr>
        <w:t xml:space="preserve"> </w:t>
      </w:r>
      <w:r w:rsidR="00BD10C7">
        <w:rPr>
          <w:rFonts w:ascii="Times New Roman" w:hAnsi="Times New Roman" w:cs="Times New Roman"/>
          <w:sz w:val="28"/>
          <w:szCs w:val="28"/>
          <w:lang w:val="kk-KZ"/>
        </w:rPr>
        <w:t>Копыленко, Ә.</w:t>
      </w:r>
      <w:r w:rsidR="00204334">
        <w:rPr>
          <w:rFonts w:ascii="Times New Roman" w:hAnsi="Times New Roman" w:cs="Times New Roman"/>
          <w:sz w:val="28"/>
          <w:szCs w:val="28"/>
          <w:lang w:val="kk-KZ"/>
        </w:rPr>
        <w:t xml:space="preserve"> </w:t>
      </w:r>
      <w:r w:rsidR="00BD10C7">
        <w:rPr>
          <w:rFonts w:ascii="Times New Roman" w:hAnsi="Times New Roman" w:cs="Times New Roman"/>
          <w:sz w:val="28"/>
          <w:szCs w:val="28"/>
          <w:lang w:val="kk-KZ"/>
        </w:rPr>
        <w:t>Қайдардың тұжырымдамалық қағидаларын</w:t>
      </w:r>
      <w:r w:rsidR="00471049">
        <w:rPr>
          <w:rFonts w:ascii="Times New Roman" w:hAnsi="Times New Roman" w:cs="Times New Roman"/>
          <w:sz w:val="28"/>
          <w:szCs w:val="28"/>
          <w:lang w:val="kk-KZ"/>
        </w:rPr>
        <w:t>,</w:t>
      </w:r>
      <w:r w:rsidR="00BD10C7">
        <w:rPr>
          <w:rFonts w:ascii="Times New Roman" w:hAnsi="Times New Roman" w:cs="Times New Roman"/>
          <w:sz w:val="28"/>
          <w:szCs w:val="28"/>
          <w:lang w:val="kk-KZ"/>
        </w:rPr>
        <w:t xml:space="preserve"> зерттеудің ғылыми-әдіснамалық негізі ретінде пай</w:t>
      </w:r>
      <w:r>
        <w:rPr>
          <w:rFonts w:ascii="Times New Roman" w:hAnsi="Times New Roman" w:cs="Times New Roman"/>
          <w:sz w:val="28"/>
          <w:szCs w:val="28"/>
          <w:lang w:val="kk-KZ"/>
        </w:rPr>
        <w:t>даланып, сөзжасам үдерісіндегі жаңару</w:t>
      </w:r>
      <w:r w:rsidR="00BD10C7">
        <w:rPr>
          <w:rFonts w:ascii="Times New Roman" w:hAnsi="Times New Roman" w:cs="Times New Roman"/>
          <w:sz w:val="28"/>
          <w:szCs w:val="28"/>
          <w:lang w:val="kk-KZ"/>
        </w:rPr>
        <w:t xml:space="preserve"> құбылысын түсіндіретін лингвокогн</w:t>
      </w:r>
      <w:r w:rsidR="00BF5124">
        <w:rPr>
          <w:rFonts w:ascii="Times New Roman" w:hAnsi="Times New Roman" w:cs="Times New Roman"/>
          <w:sz w:val="28"/>
          <w:szCs w:val="28"/>
          <w:lang w:val="kk-KZ"/>
        </w:rPr>
        <w:t>и</w:t>
      </w:r>
      <w:r w:rsidR="00BD10C7">
        <w:rPr>
          <w:rFonts w:ascii="Times New Roman" w:hAnsi="Times New Roman" w:cs="Times New Roman"/>
          <w:sz w:val="28"/>
          <w:szCs w:val="28"/>
          <w:lang w:val="kk-KZ"/>
        </w:rPr>
        <w:t xml:space="preserve">тивтік тетік немесе әдіс деп санауға болады. </w:t>
      </w:r>
      <w:r w:rsidR="00435909">
        <w:rPr>
          <w:rFonts w:ascii="Times New Roman" w:hAnsi="Times New Roman" w:cs="Times New Roman"/>
          <w:sz w:val="28"/>
          <w:szCs w:val="28"/>
          <w:lang w:val="kk-KZ"/>
        </w:rPr>
        <w:tab/>
        <w:t xml:space="preserve"> </w:t>
      </w:r>
    </w:p>
    <w:p w:rsidR="005E304E" w:rsidRPr="008C1ED2" w:rsidRDefault="005E304E" w:rsidP="00D649DE">
      <w:pPr>
        <w:tabs>
          <w:tab w:val="left" w:pos="567"/>
        </w:tabs>
        <w:spacing w:after="0" w:line="240" w:lineRule="auto"/>
        <w:ind w:firstLine="709"/>
        <w:jc w:val="both"/>
        <w:rPr>
          <w:rFonts w:ascii="Times New Roman" w:hAnsi="Times New Roman" w:cs="Times New Roman"/>
          <w:sz w:val="28"/>
          <w:szCs w:val="28"/>
          <w:lang w:val="kk-KZ"/>
        </w:rPr>
      </w:pPr>
      <w:r w:rsidRPr="005E304E">
        <w:rPr>
          <w:rFonts w:ascii="Times New Roman" w:hAnsi="Times New Roman" w:cs="Times New Roman"/>
          <w:b/>
          <w:sz w:val="28"/>
          <w:szCs w:val="28"/>
          <w:lang w:val="kk-KZ"/>
        </w:rPr>
        <w:lastRenderedPageBreak/>
        <w:t>2.</w:t>
      </w:r>
      <w:r w:rsidR="00134102">
        <w:rPr>
          <w:rFonts w:ascii="Times New Roman" w:hAnsi="Times New Roman" w:cs="Times New Roman"/>
          <w:b/>
          <w:sz w:val="28"/>
          <w:szCs w:val="28"/>
          <w:lang w:val="kk-KZ"/>
        </w:rPr>
        <w:t>2</w:t>
      </w:r>
      <w:r w:rsidRPr="005E304E">
        <w:rPr>
          <w:rFonts w:ascii="Times New Roman" w:hAnsi="Times New Roman" w:cs="Times New Roman"/>
          <w:b/>
          <w:sz w:val="28"/>
          <w:szCs w:val="28"/>
          <w:lang w:val="kk-KZ"/>
        </w:rPr>
        <w:t xml:space="preserve"> </w:t>
      </w:r>
      <w:r w:rsidR="00502951">
        <w:rPr>
          <w:rFonts w:ascii="Times New Roman" w:hAnsi="Times New Roman" w:cs="Times New Roman"/>
          <w:b/>
          <w:sz w:val="28"/>
          <w:szCs w:val="28"/>
          <w:lang w:val="kk-KZ"/>
        </w:rPr>
        <w:t xml:space="preserve">Тілдегі жаңару үдерісінің </w:t>
      </w:r>
      <w:r w:rsidR="00E63C94">
        <w:rPr>
          <w:rFonts w:ascii="Times New Roman" w:hAnsi="Times New Roman" w:cs="Times New Roman"/>
          <w:b/>
          <w:sz w:val="28"/>
          <w:szCs w:val="28"/>
          <w:lang w:val="kk-KZ"/>
        </w:rPr>
        <w:t>когнитивтік</w:t>
      </w:r>
      <w:r w:rsidR="00456738">
        <w:rPr>
          <w:rFonts w:ascii="Times New Roman" w:hAnsi="Times New Roman" w:cs="Times New Roman"/>
          <w:b/>
          <w:sz w:val="28"/>
          <w:szCs w:val="28"/>
          <w:lang w:val="kk-KZ"/>
        </w:rPr>
        <w:t xml:space="preserve"> негіз</w:t>
      </w:r>
      <w:r w:rsidR="00E63C94">
        <w:rPr>
          <w:rFonts w:ascii="Times New Roman" w:hAnsi="Times New Roman" w:cs="Times New Roman"/>
          <w:b/>
          <w:sz w:val="28"/>
          <w:szCs w:val="28"/>
          <w:lang w:val="kk-KZ"/>
        </w:rPr>
        <w:t>дер</w:t>
      </w:r>
      <w:r w:rsidR="00456738">
        <w:rPr>
          <w:rFonts w:ascii="Times New Roman" w:hAnsi="Times New Roman" w:cs="Times New Roman"/>
          <w:b/>
          <w:sz w:val="28"/>
          <w:szCs w:val="28"/>
          <w:lang w:val="kk-KZ"/>
        </w:rPr>
        <w:t>і</w:t>
      </w:r>
    </w:p>
    <w:p w:rsidR="005E304E" w:rsidRDefault="005E304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5E304E">
        <w:rPr>
          <w:rFonts w:ascii="Times New Roman" w:hAnsi="Times New Roman" w:cs="Times New Roman"/>
          <w:sz w:val="28"/>
          <w:szCs w:val="28"/>
          <w:lang w:val="kk-KZ"/>
        </w:rPr>
        <w:t>Жоғарыда көр</w:t>
      </w:r>
      <w:r>
        <w:rPr>
          <w:rFonts w:ascii="Times New Roman" w:hAnsi="Times New Roman" w:cs="Times New Roman"/>
          <w:sz w:val="28"/>
          <w:szCs w:val="28"/>
          <w:lang w:val="kk-KZ"/>
        </w:rPr>
        <w:t>с</w:t>
      </w:r>
      <w:r w:rsidRPr="005E304E">
        <w:rPr>
          <w:rFonts w:ascii="Times New Roman" w:hAnsi="Times New Roman" w:cs="Times New Roman"/>
          <w:sz w:val="28"/>
          <w:szCs w:val="28"/>
          <w:lang w:val="kk-KZ"/>
        </w:rPr>
        <w:t xml:space="preserve">етілгендей, </w:t>
      </w:r>
      <w:r>
        <w:rPr>
          <w:rFonts w:ascii="Times New Roman" w:hAnsi="Times New Roman" w:cs="Times New Roman"/>
          <w:sz w:val="28"/>
          <w:szCs w:val="28"/>
          <w:lang w:val="kk-KZ"/>
        </w:rPr>
        <w:t>отандық және шетелд</w:t>
      </w:r>
      <w:r w:rsidR="00577D4C">
        <w:rPr>
          <w:rFonts w:ascii="Times New Roman" w:hAnsi="Times New Roman" w:cs="Times New Roman"/>
          <w:sz w:val="28"/>
          <w:szCs w:val="28"/>
          <w:lang w:val="kk-KZ"/>
        </w:rPr>
        <w:t>ік лингвистикада неологизм</w:t>
      </w:r>
      <w:r>
        <w:rPr>
          <w:rFonts w:ascii="Times New Roman" w:hAnsi="Times New Roman" w:cs="Times New Roman"/>
          <w:sz w:val="28"/>
          <w:szCs w:val="28"/>
          <w:lang w:val="kk-KZ"/>
        </w:rPr>
        <w:t xml:space="preserve"> ұғымын анықтауға қатысты мынадай тұжырымдар белгілі: ономасиологиялық, психолингвистикалық, денотаттық, құрылымдық, тарихи, лексикографиялық, лингвомәденитанымдық т.б. </w:t>
      </w:r>
    </w:p>
    <w:p w:rsidR="00C77FC4" w:rsidRDefault="005E304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946BA">
        <w:rPr>
          <w:rFonts w:ascii="Times New Roman" w:hAnsi="Times New Roman" w:cs="Times New Roman"/>
          <w:sz w:val="28"/>
          <w:szCs w:val="28"/>
          <w:lang w:val="kk-KZ"/>
        </w:rPr>
        <w:tab/>
      </w:r>
      <w:r w:rsidR="000B564A">
        <w:rPr>
          <w:rFonts w:ascii="Times New Roman" w:hAnsi="Times New Roman" w:cs="Times New Roman"/>
          <w:sz w:val="28"/>
          <w:szCs w:val="28"/>
          <w:lang w:val="kk-KZ"/>
        </w:rPr>
        <w:t>Зерттеуде</w:t>
      </w:r>
      <w:r w:rsidR="001E17C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1E17CC">
        <w:rPr>
          <w:rFonts w:ascii="Times New Roman" w:hAnsi="Times New Roman" w:cs="Times New Roman"/>
          <w:sz w:val="28"/>
          <w:szCs w:val="28"/>
          <w:lang w:val="kk-KZ"/>
        </w:rPr>
        <w:t xml:space="preserve">негізінен, </w:t>
      </w:r>
      <w:r w:rsidR="00471049">
        <w:rPr>
          <w:rFonts w:ascii="Times New Roman" w:hAnsi="Times New Roman" w:cs="Times New Roman"/>
          <w:sz w:val="28"/>
          <w:szCs w:val="28"/>
          <w:lang w:val="kk-KZ"/>
        </w:rPr>
        <w:t>тіл</w:t>
      </w:r>
      <w:r>
        <w:rPr>
          <w:rFonts w:ascii="Times New Roman" w:hAnsi="Times New Roman" w:cs="Times New Roman"/>
          <w:sz w:val="28"/>
          <w:szCs w:val="28"/>
          <w:lang w:val="kk-KZ"/>
        </w:rPr>
        <w:t xml:space="preserve"> тұтынушылар</w:t>
      </w:r>
      <w:r w:rsidR="00471049">
        <w:rPr>
          <w:rFonts w:ascii="Times New Roman" w:hAnsi="Times New Roman" w:cs="Times New Roman"/>
          <w:sz w:val="28"/>
          <w:szCs w:val="28"/>
          <w:lang w:val="kk-KZ"/>
        </w:rPr>
        <w:t>ы</w:t>
      </w:r>
      <w:r>
        <w:rPr>
          <w:rFonts w:ascii="Times New Roman" w:hAnsi="Times New Roman" w:cs="Times New Roman"/>
          <w:sz w:val="28"/>
          <w:szCs w:val="28"/>
          <w:lang w:val="kk-KZ"/>
        </w:rPr>
        <w:t xml:space="preserve"> қолданатын </w:t>
      </w:r>
      <w:r w:rsidR="006A2D4B">
        <w:rPr>
          <w:rFonts w:ascii="Times New Roman" w:hAnsi="Times New Roman" w:cs="Times New Roman"/>
          <w:sz w:val="28"/>
          <w:szCs w:val="28"/>
          <w:lang w:val="kk-KZ"/>
        </w:rPr>
        <w:t>жаңа атаулар</w:t>
      </w:r>
      <w:r>
        <w:rPr>
          <w:rFonts w:ascii="Times New Roman" w:hAnsi="Times New Roman" w:cs="Times New Roman"/>
          <w:sz w:val="28"/>
          <w:szCs w:val="28"/>
          <w:lang w:val="kk-KZ"/>
        </w:rPr>
        <w:t xml:space="preserve"> арқылы қалыптасқан дүниенің тілдік және тұтас бейнесіне мән бер</w:t>
      </w:r>
      <w:r w:rsidR="00E963FA">
        <w:rPr>
          <w:rFonts w:ascii="Times New Roman" w:hAnsi="Times New Roman" w:cs="Times New Roman"/>
          <w:sz w:val="28"/>
          <w:szCs w:val="28"/>
          <w:lang w:val="kk-KZ"/>
        </w:rPr>
        <w:t>дік. Осыған орай, н</w:t>
      </w:r>
      <w:r>
        <w:rPr>
          <w:rFonts w:ascii="Times New Roman" w:hAnsi="Times New Roman" w:cs="Times New Roman"/>
          <w:sz w:val="28"/>
          <w:szCs w:val="28"/>
          <w:lang w:val="kk-KZ"/>
        </w:rPr>
        <w:t xml:space="preserve">еологиядағы когнитивтік және лингвомәдени қағидаларды тығыз байланыста қарайтын ғалымдардың тұжырымдарына сүйендік. </w:t>
      </w:r>
    </w:p>
    <w:p w:rsidR="001F6FB4" w:rsidRDefault="00C77FC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E17CC">
        <w:rPr>
          <w:rFonts w:ascii="Times New Roman" w:hAnsi="Times New Roman" w:cs="Times New Roman"/>
          <w:sz w:val="28"/>
          <w:szCs w:val="28"/>
          <w:lang w:val="kk-KZ"/>
        </w:rPr>
        <w:t xml:space="preserve">Бұл арада саяси-әлеуметтік, ғылыми-техникалық және </w:t>
      </w:r>
      <w:r w:rsidR="00986772">
        <w:rPr>
          <w:rFonts w:ascii="Times New Roman" w:hAnsi="Times New Roman" w:cs="Times New Roman"/>
          <w:sz w:val="28"/>
          <w:szCs w:val="28"/>
          <w:lang w:val="kk-KZ"/>
        </w:rPr>
        <w:t>дін</w:t>
      </w:r>
      <w:r w:rsidR="00F34A81">
        <w:rPr>
          <w:rFonts w:ascii="Times New Roman" w:hAnsi="Times New Roman" w:cs="Times New Roman"/>
          <w:sz w:val="28"/>
          <w:szCs w:val="28"/>
          <w:lang w:val="kk-KZ"/>
        </w:rPr>
        <w:t xml:space="preserve">танымдық, </w:t>
      </w:r>
      <w:r w:rsidR="001E17CC">
        <w:rPr>
          <w:rFonts w:ascii="Times New Roman" w:hAnsi="Times New Roman" w:cs="Times New Roman"/>
          <w:sz w:val="28"/>
          <w:szCs w:val="28"/>
          <w:lang w:val="kk-KZ"/>
        </w:rPr>
        <w:t xml:space="preserve">мәдени салалардағы адам қызметіне қатысты </w:t>
      </w:r>
      <w:r w:rsidR="00E963FA" w:rsidRPr="00E963FA">
        <w:rPr>
          <w:rFonts w:ascii="Times New Roman" w:hAnsi="Times New Roman" w:cs="Times New Roman"/>
          <w:sz w:val="28"/>
          <w:szCs w:val="28"/>
          <w:lang w:val="kk-KZ"/>
        </w:rPr>
        <w:t xml:space="preserve">жаңа атаулар көбінесе </w:t>
      </w:r>
      <w:r w:rsidR="001E17CC">
        <w:rPr>
          <w:rFonts w:ascii="Times New Roman" w:hAnsi="Times New Roman" w:cs="Times New Roman"/>
          <w:sz w:val="28"/>
          <w:szCs w:val="28"/>
          <w:lang w:val="kk-KZ"/>
        </w:rPr>
        <w:t>антропоөзектік парадигмада туатын</w:t>
      </w:r>
      <w:r w:rsidR="00E963FA">
        <w:rPr>
          <w:rFonts w:ascii="Times New Roman" w:hAnsi="Times New Roman" w:cs="Times New Roman"/>
          <w:sz w:val="28"/>
          <w:szCs w:val="28"/>
          <w:lang w:val="kk-KZ"/>
        </w:rPr>
        <w:t>ы белгілі. Сондықтан қ</w:t>
      </w:r>
      <w:r w:rsidR="001E17CC">
        <w:rPr>
          <w:rFonts w:ascii="Times New Roman" w:hAnsi="Times New Roman" w:cs="Times New Roman"/>
          <w:sz w:val="28"/>
          <w:szCs w:val="28"/>
          <w:lang w:val="kk-KZ"/>
        </w:rPr>
        <w:t>азіргі лингвистиканың даму кезеңіндегі тілдік және мәдени-әлеуметтік үдерістерді зерттеудің талабы да ескерілуі тиіс. Қазіргі күнделікті өмірде</w:t>
      </w:r>
      <w:r w:rsidR="006A2D4B">
        <w:rPr>
          <w:rFonts w:ascii="Times New Roman" w:hAnsi="Times New Roman" w:cs="Times New Roman"/>
          <w:sz w:val="28"/>
          <w:szCs w:val="28"/>
          <w:lang w:val="kk-KZ"/>
        </w:rPr>
        <w:t>гі</w:t>
      </w:r>
      <w:r w:rsidR="001E17CC">
        <w:rPr>
          <w:rFonts w:ascii="Times New Roman" w:hAnsi="Times New Roman" w:cs="Times New Roman"/>
          <w:sz w:val="28"/>
          <w:szCs w:val="28"/>
          <w:lang w:val="kk-KZ"/>
        </w:rPr>
        <w:t xml:space="preserve"> </w:t>
      </w:r>
      <w:r w:rsidR="006A2D4B">
        <w:rPr>
          <w:rFonts w:ascii="Times New Roman" w:hAnsi="Times New Roman" w:cs="Times New Roman"/>
          <w:sz w:val="28"/>
          <w:szCs w:val="28"/>
          <w:lang w:val="kk-KZ"/>
        </w:rPr>
        <w:t>жаңа қолданыстардың</w:t>
      </w:r>
      <w:r w:rsidR="001E17CC">
        <w:rPr>
          <w:rFonts w:ascii="Times New Roman" w:hAnsi="Times New Roman" w:cs="Times New Roman"/>
          <w:sz w:val="28"/>
          <w:szCs w:val="28"/>
          <w:lang w:val="kk-KZ"/>
        </w:rPr>
        <w:t xml:space="preserve"> денотаттық мағынасында заманауи қоғамның өзекті </w:t>
      </w:r>
      <w:r w:rsidR="00F34A81">
        <w:rPr>
          <w:rFonts w:ascii="Times New Roman" w:hAnsi="Times New Roman" w:cs="Times New Roman"/>
          <w:sz w:val="28"/>
          <w:szCs w:val="28"/>
          <w:lang w:val="kk-KZ"/>
        </w:rPr>
        <w:t>рухани-</w:t>
      </w:r>
      <w:r w:rsidR="001E17CC">
        <w:rPr>
          <w:rFonts w:ascii="Times New Roman" w:hAnsi="Times New Roman" w:cs="Times New Roman"/>
          <w:sz w:val="28"/>
          <w:szCs w:val="28"/>
          <w:lang w:val="kk-KZ"/>
        </w:rPr>
        <w:t xml:space="preserve">мәдени ақпараты </w:t>
      </w:r>
      <w:r w:rsidR="00E963FA">
        <w:rPr>
          <w:rFonts w:ascii="Times New Roman" w:hAnsi="Times New Roman" w:cs="Times New Roman"/>
          <w:sz w:val="28"/>
          <w:szCs w:val="28"/>
          <w:lang w:val="kk-KZ"/>
        </w:rPr>
        <w:t>көрініс табады</w:t>
      </w:r>
      <w:r w:rsidR="001E17CC">
        <w:rPr>
          <w:rFonts w:ascii="Times New Roman" w:hAnsi="Times New Roman" w:cs="Times New Roman"/>
          <w:sz w:val="28"/>
          <w:szCs w:val="28"/>
          <w:lang w:val="kk-KZ"/>
        </w:rPr>
        <w:t xml:space="preserve">. </w:t>
      </w:r>
      <w:r w:rsidR="00431CBE">
        <w:rPr>
          <w:rFonts w:ascii="Times New Roman" w:hAnsi="Times New Roman" w:cs="Times New Roman"/>
          <w:sz w:val="28"/>
          <w:szCs w:val="28"/>
          <w:lang w:val="kk-KZ"/>
        </w:rPr>
        <w:tab/>
      </w:r>
      <w:r w:rsidR="00016B67">
        <w:rPr>
          <w:rFonts w:ascii="Times New Roman" w:hAnsi="Times New Roman" w:cs="Times New Roman"/>
          <w:sz w:val="28"/>
          <w:szCs w:val="28"/>
          <w:lang w:val="kk-KZ"/>
        </w:rPr>
        <w:tab/>
      </w:r>
      <w:r w:rsidR="001E17CC" w:rsidRPr="00591F43">
        <w:rPr>
          <w:rFonts w:ascii="Times New Roman" w:hAnsi="Times New Roman" w:cs="Times New Roman"/>
          <w:sz w:val="28"/>
          <w:szCs w:val="28"/>
          <w:lang w:val="kk-KZ"/>
        </w:rPr>
        <w:t>Мысалы</w:t>
      </w:r>
      <w:r w:rsidR="00016B67">
        <w:rPr>
          <w:rFonts w:ascii="Times New Roman" w:hAnsi="Times New Roman" w:cs="Times New Roman"/>
          <w:sz w:val="28"/>
          <w:szCs w:val="28"/>
          <w:lang w:val="kk-KZ"/>
        </w:rPr>
        <w:t>, қазақ тілінде</w:t>
      </w:r>
      <w:r w:rsidR="001E17CC" w:rsidRPr="00591F43">
        <w:rPr>
          <w:rFonts w:ascii="Times New Roman" w:hAnsi="Times New Roman" w:cs="Times New Roman"/>
          <w:sz w:val="28"/>
          <w:szCs w:val="28"/>
          <w:lang w:val="kk-KZ"/>
        </w:rPr>
        <w:t xml:space="preserve">: </w:t>
      </w:r>
      <w:r w:rsidR="007B41E0" w:rsidRPr="007B41E0">
        <w:rPr>
          <w:rFonts w:ascii="Times New Roman" w:hAnsi="Times New Roman" w:cs="Times New Roman"/>
          <w:i/>
          <w:sz w:val="28"/>
          <w:szCs w:val="28"/>
          <w:lang w:val="kk-KZ"/>
        </w:rPr>
        <w:t>құрсақ ана</w:t>
      </w:r>
      <w:r w:rsidR="007B41E0" w:rsidRPr="007B41E0">
        <w:rPr>
          <w:rFonts w:ascii="Times New Roman" w:hAnsi="Times New Roman" w:cs="Times New Roman"/>
          <w:sz w:val="28"/>
          <w:szCs w:val="28"/>
          <w:lang w:val="kk-KZ"/>
        </w:rPr>
        <w:t xml:space="preserve">, </w:t>
      </w:r>
      <w:r w:rsidR="0028189B" w:rsidRPr="0028189B">
        <w:rPr>
          <w:rFonts w:ascii="Times New Roman" w:hAnsi="Times New Roman" w:cs="Times New Roman"/>
          <w:i/>
          <w:sz w:val="28"/>
          <w:szCs w:val="28"/>
          <w:lang w:val="kk-KZ"/>
        </w:rPr>
        <w:t>көкек ана</w:t>
      </w:r>
      <w:r w:rsidR="0028189B">
        <w:rPr>
          <w:rFonts w:ascii="Times New Roman" w:hAnsi="Times New Roman" w:cs="Times New Roman"/>
          <w:sz w:val="28"/>
          <w:szCs w:val="28"/>
          <w:lang w:val="kk-KZ"/>
        </w:rPr>
        <w:t xml:space="preserve">, </w:t>
      </w:r>
      <w:r w:rsidR="001E17CC" w:rsidRPr="00591F43">
        <w:rPr>
          <w:rFonts w:ascii="Times New Roman" w:hAnsi="Times New Roman" w:cs="Times New Roman"/>
          <w:i/>
          <w:sz w:val="28"/>
          <w:szCs w:val="28"/>
          <w:lang w:val="kk-KZ"/>
        </w:rPr>
        <w:t>қара жұма</w:t>
      </w:r>
      <w:r w:rsidR="001E17CC" w:rsidRPr="00591F43">
        <w:rPr>
          <w:rFonts w:ascii="Times New Roman" w:hAnsi="Times New Roman" w:cs="Times New Roman"/>
          <w:sz w:val="28"/>
          <w:szCs w:val="28"/>
          <w:lang w:val="kk-KZ"/>
        </w:rPr>
        <w:t xml:space="preserve"> </w:t>
      </w:r>
      <w:r w:rsidR="0022105D" w:rsidRPr="00591F43">
        <w:rPr>
          <w:rFonts w:ascii="Times New Roman" w:hAnsi="Times New Roman" w:cs="Times New Roman"/>
          <w:sz w:val="28"/>
          <w:szCs w:val="28"/>
          <w:lang w:val="kk-KZ"/>
        </w:rPr>
        <w:t>т.б.</w:t>
      </w:r>
      <w:r w:rsidR="00DB0560" w:rsidRPr="00591F43">
        <w:rPr>
          <w:rFonts w:ascii="Times New Roman" w:hAnsi="Times New Roman" w:cs="Times New Roman"/>
          <w:sz w:val="28"/>
          <w:szCs w:val="28"/>
          <w:lang w:val="kk-KZ"/>
        </w:rPr>
        <w:t>;</w:t>
      </w:r>
      <w:r w:rsidR="00E963FA" w:rsidRPr="00591F43">
        <w:rPr>
          <w:rFonts w:ascii="Times New Roman" w:hAnsi="Times New Roman" w:cs="Times New Roman"/>
          <w:sz w:val="28"/>
          <w:szCs w:val="28"/>
          <w:lang w:val="kk-KZ"/>
        </w:rPr>
        <w:t xml:space="preserve"> </w:t>
      </w:r>
      <w:r w:rsidR="00DB0560" w:rsidRPr="00591F43">
        <w:rPr>
          <w:rFonts w:ascii="Times New Roman" w:hAnsi="Times New Roman" w:cs="Times New Roman"/>
          <w:sz w:val="28"/>
          <w:szCs w:val="28"/>
          <w:lang w:val="kk-KZ"/>
        </w:rPr>
        <w:t>т</w:t>
      </w:r>
      <w:r w:rsidR="0095086E" w:rsidRPr="00591F43">
        <w:rPr>
          <w:rFonts w:ascii="Times New Roman" w:hAnsi="Times New Roman" w:cs="Times New Roman"/>
          <w:sz w:val="28"/>
          <w:szCs w:val="28"/>
          <w:lang w:val="kk-KZ"/>
        </w:rPr>
        <w:t xml:space="preserve">үрік тілінде: </w:t>
      </w:r>
      <w:r w:rsidR="007B41E0" w:rsidRPr="007B41E0">
        <w:rPr>
          <w:rFonts w:ascii="Times New Roman" w:hAnsi="Times New Roman" w:cs="Times New Roman"/>
          <w:i/>
          <w:sz w:val="28"/>
          <w:szCs w:val="28"/>
          <w:lang w:val="kk-KZ"/>
        </w:rPr>
        <w:t>taşıyıcı anne</w:t>
      </w:r>
      <w:r w:rsidR="007B41E0" w:rsidRPr="007B41E0">
        <w:rPr>
          <w:rFonts w:ascii="Times New Roman" w:hAnsi="Times New Roman" w:cs="Times New Roman"/>
          <w:sz w:val="28"/>
          <w:szCs w:val="28"/>
          <w:lang w:val="kk-KZ"/>
        </w:rPr>
        <w:t xml:space="preserve"> (құрсақ ана)</w:t>
      </w:r>
      <w:r w:rsidR="007B41E0">
        <w:rPr>
          <w:rFonts w:ascii="Times New Roman" w:hAnsi="Times New Roman" w:cs="Times New Roman"/>
          <w:sz w:val="28"/>
          <w:szCs w:val="28"/>
          <w:lang w:val="kk-KZ"/>
        </w:rPr>
        <w:t xml:space="preserve">, </w:t>
      </w:r>
      <w:r w:rsidR="004D1A16">
        <w:rPr>
          <w:rFonts w:ascii="Times New Roman" w:hAnsi="Times New Roman" w:cs="Times New Roman"/>
          <w:i/>
          <w:sz w:val="28"/>
          <w:szCs w:val="28"/>
          <w:lang w:val="tr-TR"/>
        </w:rPr>
        <w:t>K</w:t>
      </w:r>
      <w:r w:rsidR="0047008B">
        <w:rPr>
          <w:rFonts w:ascii="Times New Roman" w:hAnsi="Times New Roman" w:cs="Times New Roman"/>
          <w:i/>
          <w:sz w:val="28"/>
          <w:szCs w:val="28"/>
          <w:lang w:val="tr-TR"/>
        </w:rPr>
        <w:t>ara C</w:t>
      </w:r>
      <w:r w:rsidR="00DB0560" w:rsidRPr="00591F43">
        <w:rPr>
          <w:rFonts w:ascii="Times New Roman" w:hAnsi="Times New Roman" w:cs="Times New Roman"/>
          <w:i/>
          <w:sz w:val="28"/>
          <w:szCs w:val="28"/>
          <w:lang w:val="tr-TR"/>
        </w:rPr>
        <w:t xml:space="preserve">uma </w:t>
      </w:r>
      <w:r w:rsidR="00DB0560" w:rsidRPr="00591F43">
        <w:rPr>
          <w:rFonts w:ascii="Times New Roman" w:hAnsi="Times New Roman" w:cs="Times New Roman"/>
          <w:sz w:val="28"/>
          <w:szCs w:val="28"/>
          <w:lang w:val="kk-KZ"/>
        </w:rPr>
        <w:t>(</w:t>
      </w:r>
      <w:r w:rsidR="00431CBE" w:rsidRPr="00591F43">
        <w:rPr>
          <w:rFonts w:ascii="Times New Roman" w:hAnsi="Times New Roman" w:cs="Times New Roman"/>
          <w:sz w:val="28"/>
          <w:szCs w:val="28"/>
          <w:lang w:val="kk-KZ"/>
        </w:rPr>
        <w:t>қара жұма</w:t>
      </w:r>
      <w:r w:rsidR="007B41E0">
        <w:rPr>
          <w:rFonts w:ascii="Times New Roman" w:hAnsi="Times New Roman" w:cs="Times New Roman"/>
          <w:sz w:val="28"/>
          <w:szCs w:val="28"/>
          <w:lang w:val="kk-KZ"/>
        </w:rPr>
        <w:t>)</w:t>
      </w:r>
      <w:r w:rsidR="0028189B">
        <w:rPr>
          <w:rFonts w:ascii="Times New Roman" w:hAnsi="Times New Roman" w:cs="Times New Roman"/>
          <w:sz w:val="28"/>
          <w:szCs w:val="28"/>
          <w:lang w:val="kk-KZ"/>
        </w:rPr>
        <w:t xml:space="preserve"> т.б.</w:t>
      </w:r>
      <w:r w:rsidR="007B41E0">
        <w:rPr>
          <w:rFonts w:ascii="Times New Roman" w:hAnsi="Times New Roman" w:cs="Times New Roman"/>
          <w:sz w:val="28"/>
          <w:szCs w:val="28"/>
          <w:lang w:val="kk-KZ"/>
        </w:rPr>
        <w:t xml:space="preserve"> </w:t>
      </w:r>
    </w:p>
    <w:p w:rsidR="00AF1598" w:rsidRDefault="001F6FB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35772">
        <w:rPr>
          <w:rFonts w:ascii="Times New Roman" w:hAnsi="Times New Roman" w:cs="Times New Roman"/>
          <w:sz w:val="28"/>
          <w:szCs w:val="28"/>
          <w:lang w:val="kk-KZ"/>
        </w:rPr>
        <w:tab/>
      </w:r>
      <w:r w:rsidR="005E304E" w:rsidRPr="00591F43">
        <w:rPr>
          <w:rFonts w:ascii="Times New Roman" w:hAnsi="Times New Roman" w:cs="Times New Roman"/>
          <w:color w:val="833C0B" w:themeColor="accent2" w:themeShade="80"/>
          <w:sz w:val="28"/>
          <w:szCs w:val="28"/>
          <w:lang w:val="kk-KZ"/>
        </w:rPr>
        <w:tab/>
      </w:r>
      <w:r w:rsidR="00E963FA" w:rsidRPr="00591F43">
        <w:rPr>
          <w:rFonts w:ascii="Times New Roman" w:hAnsi="Times New Roman" w:cs="Times New Roman"/>
          <w:sz w:val="28"/>
          <w:szCs w:val="28"/>
          <w:lang w:val="kk-KZ"/>
        </w:rPr>
        <w:t>О</w:t>
      </w:r>
      <w:r w:rsidR="007B41E0">
        <w:rPr>
          <w:rFonts w:ascii="Times New Roman" w:hAnsi="Times New Roman" w:cs="Times New Roman"/>
          <w:sz w:val="28"/>
          <w:szCs w:val="28"/>
          <w:lang w:val="kk-KZ"/>
        </w:rPr>
        <w:t>сылайша пайда болған жаңа сөз</w:t>
      </w:r>
      <w:r w:rsidR="00C531CB" w:rsidRPr="00591F43">
        <w:rPr>
          <w:rFonts w:ascii="Times New Roman" w:hAnsi="Times New Roman" w:cs="Times New Roman"/>
          <w:sz w:val="28"/>
          <w:szCs w:val="28"/>
          <w:lang w:val="kk-KZ"/>
        </w:rPr>
        <w:t xml:space="preserve"> </w:t>
      </w:r>
      <w:r w:rsidR="00E963FA" w:rsidRPr="00591F43">
        <w:rPr>
          <w:rFonts w:ascii="Times New Roman" w:hAnsi="Times New Roman" w:cs="Times New Roman"/>
          <w:sz w:val="28"/>
          <w:szCs w:val="28"/>
          <w:lang w:val="kk-KZ"/>
        </w:rPr>
        <w:t xml:space="preserve">мазмұнындағы </w:t>
      </w:r>
      <w:r w:rsidR="00C531CB" w:rsidRPr="00591F43">
        <w:rPr>
          <w:rFonts w:ascii="Times New Roman" w:hAnsi="Times New Roman" w:cs="Times New Roman"/>
          <w:sz w:val="28"/>
          <w:szCs w:val="28"/>
          <w:lang w:val="kk-KZ"/>
        </w:rPr>
        <w:t>прагматикалық уәж</w:t>
      </w:r>
      <w:r w:rsidR="00E963FA" w:rsidRPr="00591F43">
        <w:rPr>
          <w:rFonts w:ascii="Times New Roman" w:hAnsi="Times New Roman" w:cs="Times New Roman"/>
          <w:sz w:val="28"/>
          <w:szCs w:val="28"/>
          <w:lang w:val="kk-KZ"/>
        </w:rPr>
        <w:t>ді</w:t>
      </w:r>
      <w:r w:rsidR="00C531CB" w:rsidRPr="00DD4E70">
        <w:rPr>
          <w:rFonts w:ascii="Times New Roman" w:hAnsi="Times New Roman" w:cs="Times New Roman"/>
          <w:sz w:val="28"/>
          <w:szCs w:val="28"/>
          <w:lang w:val="kk-KZ"/>
        </w:rPr>
        <w:t xml:space="preserve"> </w:t>
      </w:r>
      <w:r w:rsidR="00E963FA">
        <w:rPr>
          <w:rFonts w:ascii="Times New Roman" w:hAnsi="Times New Roman" w:cs="Times New Roman"/>
          <w:sz w:val="28"/>
          <w:szCs w:val="28"/>
          <w:lang w:val="kk-KZ"/>
        </w:rPr>
        <w:t>анықтауда тіл тұтынушы</w:t>
      </w:r>
      <w:r w:rsidR="007B41E0">
        <w:rPr>
          <w:rFonts w:ascii="Times New Roman" w:hAnsi="Times New Roman" w:cs="Times New Roman"/>
          <w:sz w:val="28"/>
          <w:szCs w:val="28"/>
          <w:lang w:val="kk-KZ"/>
        </w:rPr>
        <w:t>сы</w:t>
      </w:r>
      <w:r w:rsidR="00E963FA">
        <w:rPr>
          <w:rFonts w:ascii="Times New Roman" w:hAnsi="Times New Roman" w:cs="Times New Roman"/>
          <w:sz w:val="28"/>
          <w:szCs w:val="28"/>
          <w:lang w:val="kk-KZ"/>
        </w:rPr>
        <w:t xml:space="preserve"> санасындағы</w:t>
      </w:r>
      <w:r w:rsidR="00383F45">
        <w:rPr>
          <w:rFonts w:ascii="Times New Roman" w:hAnsi="Times New Roman" w:cs="Times New Roman"/>
          <w:sz w:val="28"/>
          <w:szCs w:val="28"/>
          <w:lang w:val="kk-KZ"/>
        </w:rPr>
        <w:t xml:space="preserve"> </w:t>
      </w:r>
      <w:r w:rsidR="00F34A81">
        <w:rPr>
          <w:rFonts w:ascii="Times New Roman" w:hAnsi="Times New Roman" w:cs="Times New Roman"/>
          <w:sz w:val="28"/>
          <w:szCs w:val="28"/>
          <w:lang w:val="kk-KZ"/>
        </w:rPr>
        <w:t xml:space="preserve">танымдық, </w:t>
      </w:r>
      <w:r w:rsidR="00383F45">
        <w:rPr>
          <w:rFonts w:ascii="Times New Roman" w:hAnsi="Times New Roman" w:cs="Times New Roman"/>
          <w:sz w:val="28"/>
          <w:szCs w:val="28"/>
          <w:lang w:val="kk-KZ"/>
        </w:rPr>
        <w:t>антропоөзектік сипаттың</w:t>
      </w:r>
      <w:r w:rsidR="00C531CB" w:rsidRPr="00DD4E70">
        <w:rPr>
          <w:rFonts w:ascii="Times New Roman" w:hAnsi="Times New Roman" w:cs="Times New Roman"/>
          <w:sz w:val="28"/>
          <w:szCs w:val="28"/>
          <w:lang w:val="kk-KZ"/>
        </w:rPr>
        <w:t xml:space="preserve"> мәні ерекше.</w:t>
      </w:r>
      <w:r w:rsidR="00C531CB">
        <w:rPr>
          <w:rFonts w:ascii="Times New Roman" w:hAnsi="Times New Roman" w:cs="Times New Roman"/>
          <w:sz w:val="28"/>
          <w:szCs w:val="28"/>
          <w:lang w:val="tr-TR"/>
        </w:rPr>
        <w:t xml:space="preserve"> </w:t>
      </w:r>
      <w:r w:rsidR="00C9237F">
        <w:rPr>
          <w:rFonts w:ascii="Times New Roman" w:hAnsi="Times New Roman" w:cs="Times New Roman"/>
          <w:sz w:val="28"/>
          <w:szCs w:val="28"/>
          <w:lang w:val="tr-TR"/>
        </w:rPr>
        <w:tab/>
      </w:r>
      <w:r w:rsidR="00F34A81" w:rsidRPr="00AE784A">
        <w:rPr>
          <w:rFonts w:ascii="Times New Roman" w:hAnsi="Times New Roman" w:cs="Times New Roman"/>
          <w:sz w:val="28"/>
          <w:szCs w:val="28"/>
          <w:lang w:val="kk-KZ"/>
        </w:rPr>
        <w:t xml:space="preserve">Осымен байланысты, мысалы, қазіргі қазақ қоғамында </w:t>
      </w:r>
      <w:r w:rsidR="002240BF" w:rsidRPr="00AE784A">
        <w:rPr>
          <w:rFonts w:ascii="Times New Roman" w:hAnsi="Times New Roman" w:cs="Times New Roman"/>
          <w:sz w:val="28"/>
          <w:szCs w:val="28"/>
          <w:lang w:val="kk-KZ"/>
        </w:rPr>
        <w:t xml:space="preserve">тиімді </w:t>
      </w:r>
      <w:r w:rsidR="00F34A81" w:rsidRPr="00AE784A">
        <w:rPr>
          <w:rFonts w:ascii="Times New Roman" w:hAnsi="Times New Roman" w:cs="Times New Roman"/>
          <w:sz w:val="28"/>
          <w:szCs w:val="28"/>
          <w:lang w:val="kk-KZ"/>
        </w:rPr>
        <w:t>қолданылып жүрген діни тілдік бірліктердің прагматикалық ерекшеліктерін</w:t>
      </w:r>
      <w:r w:rsidR="00AE784A" w:rsidRPr="00AE784A">
        <w:rPr>
          <w:rFonts w:ascii="Times New Roman" w:hAnsi="Times New Roman" w:cs="Times New Roman"/>
          <w:sz w:val="28"/>
          <w:szCs w:val="28"/>
          <w:lang w:val="kk-KZ"/>
        </w:rPr>
        <w:t xml:space="preserve"> танымдық зер</w:t>
      </w:r>
      <w:r w:rsidR="007B41E0">
        <w:rPr>
          <w:rFonts w:ascii="Times New Roman" w:hAnsi="Times New Roman" w:cs="Times New Roman"/>
          <w:sz w:val="28"/>
          <w:szCs w:val="28"/>
          <w:lang w:val="kk-KZ"/>
        </w:rPr>
        <w:t>ттеулер</w:t>
      </w:r>
      <w:r w:rsidR="00AE784A" w:rsidRPr="00AE784A">
        <w:rPr>
          <w:rFonts w:ascii="Times New Roman" w:hAnsi="Times New Roman" w:cs="Times New Roman"/>
          <w:sz w:val="28"/>
          <w:szCs w:val="28"/>
          <w:lang w:val="kk-KZ"/>
        </w:rPr>
        <w:t xml:space="preserve"> аясындағы</w:t>
      </w:r>
      <w:r w:rsidR="00F34A81" w:rsidRPr="00AE784A">
        <w:rPr>
          <w:rFonts w:ascii="Times New Roman" w:hAnsi="Times New Roman" w:cs="Times New Roman"/>
          <w:sz w:val="28"/>
          <w:szCs w:val="28"/>
          <w:lang w:val="kk-KZ"/>
        </w:rPr>
        <w:t xml:space="preserve"> тарихи теолингвистика шеңберінде ұлттық сана тұрғысынан түсі</w:t>
      </w:r>
      <w:r w:rsidR="007B41E0">
        <w:rPr>
          <w:rFonts w:ascii="Times New Roman" w:hAnsi="Times New Roman" w:cs="Times New Roman"/>
          <w:sz w:val="28"/>
          <w:szCs w:val="28"/>
          <w:lang w:val="kk-KZ"/>
        </w:rPr>
        <w:t>ндіру</w:t>
      </w:r>
      <w:r w:rsidR="00AF1598">
        <w:rPr>
          <w:rFonts w:ascii="Times New Roman" w:hAnsi="Times New Roman" w:cs="Times New Roman"/>
          <w:sz w:val="28"/>
          <w:szCs w:val="28"/>
          <w:lang w:val="kk-KZ"/>
        </w:rPr>
        <w:t xml:space="preserve"> қажеттілігі туындайды.</w:t>
      </w:r>
    </w:p>
    <w:p w:rsidR="00AE784A" w:rsidRDefault="00AF1598" w:rsidP="00D649DE">
      <w:pPr>
        <w:tabs>
          <w:tab w:val="left" w:pos="567"/>
        </w:tabs>
        <w:spacing w:after="0" w:line="240" w:lineRule="auto"/>
        <w:ind w:firstLine="709"/>
        <w:jc w:val="both"/>
        <w:rPr>
          <w:rFonts w:ascii="Times New Roman" w:hAnsi="Times New Roman" w:cs="Times New Roman"/>
          <w:sz w:val="28"/>
          <w:szCs w:val="28"/>
          <w:highlight w:val="cyan"/>
          <w:lang w:val="kk-KZ"/>
        </w:rPr>
      </w:pPr>
      <w:r>
        <w:rPr>
          <w:rFonts w:ascii="Times New Roman" w:hAnsi="Times New Roman" w:cs="Times New Roman"/>
          <w:sz w:val="28"/>
          <w:szCs w:val="28"/>
          <w:lang w:val="kk-KZ"/>
        </w:rPr>
        <w:tab/>
      </w:r>
      <w:r w:rsidR="007B41E0">
        <w:rPr>
          <w:rFonts w:ascii="Times New Roman" w:hAnsi="Times New Roman" w:cs="Times New Roman"/>
          <w:sz w:val="28"/>
          <w:szCs w:val="28"/>
          <w:lang w:val="kk-KZ"/>
        </w:rPr>
        <w:t xml:space="preserve"> </w:t>
      </w:r>
      <w:r w:rsidR="00AE784A" w:rsidRPr="00AE784A">
        <w:rPr>
          <w:rFonts w:ascii="Times New Roman" w:hAnsi="Times New Roman" w:cs="Times New Roman"/>
          <w:sz w:val="28"/>
          <w:szCs w:val="28"/>
          <w:lang w:val="kk-KZ"/>
        </w:rPr>
        <w:t xml:space="preserve">Осы бағытта көне түркі ескерткіштер тілін зерттеуші мамандар </w:t>
      </w:r>
      <w:r w:rsidR="00133CD9">
        <w:rPr>
          <w:rFonts w:ascii="Times New Roman" w:hAnsi="Times New Roman" w:cs="Times New Roman"/>
          <w:sz w:val="28"/>
          <w:szCs w:val="28"/>
          <w:lang w:val="kk-KZ"/>
        </w:rPr>
        <w:t xml:space="preserve">                      </w:t>
      </w:r>
      <w:r w:rsidR="00EE683C">
        <w:rPr>
          <w:rFonts w:ascii="Times New Roman" w:hAnsi="Times New Roman" w:cs="Times New Roman"/>
          <w:sz w:val="28"/>
          <w:szCs w:val="28"/>
          <w:lang w:val="kk-KZ"/>
        </w:rPr>
        <w:t>Б.</w:t>
      </w:r>
      <w:r w:rsidR="00204334">
        <w:rPr>
          <w:rFonts w:ascii="Times New Roman" w:hAnsi="Times New Roman" w:cs="Times New Roman"/>
          <w:sz w:val="28"/>
          <w:szCs w:val="28"/>
          <w:lang w:val="kk-KZ"/>
        </w:rPr>
        <w:t xml:space="preserve"> </w:t>
      </w:r>
      <w:r w:rsidR="00EE683C">
        <w:rPr>
          <w:rFonts w:ascii="Times New Roman" w:hAnsi="Times New Roman" w:cs="Times New Roman"/>
          <w:sz w:val="28"/>
          <w:szCs w:val="28"/>
          <w:lang w:val="kk-KZ"/>
        </w:rPr>
        <w:t>Сүйерқұл мен А.</w:t>
      </w:r>
      <w:r w:rsidR="00204334">
        <w:rPr>
          <w:rFonts w:ascii="Times New Roman" w:hAnsi="Times New Roman" w:cs="Times New Roman"/>
          <w:sz w:val="28"/>
          <w:szCs w:val="28"/>
          <w:lang w:val="kk-KZ"/>
        </w:rPr>
        <w:t xml:space="preserve"> </w:t>
      </w:r>
      <w:r w:rsidR="00EE683C">
        <w:rPr>
          <w:rFonts w:ascii="Times New Roman" w:hAnsi="Times New Roman" w:cs="Times New Roman"/>
          <w:sz w:val="28"/>
          <w:szCs w:val="28"/>
          <w:lang w:val="kk-KZ"/>
        </w:rPr>
        <w:t>Сейітбекова</w:t>
      </w:r>
      <w:r w:rsidR="00B3286B" w:rsidRPr="00AE784A">
        <w:rPr>
          <w:rFonts w:ascii="Times New Roman" w:hAnsi="Times New Roman" w:cs="Times New Roman"/>
          <w:sz w:val="28"/>
          <w:szCs w:val="28"/>
          <w:lang w:val="kk-KZ"/>
        </w:rPr>
        <w:t xml:space="preserve"> «Тарихи теолингвистика: қалыптасуы, дамуы, негізгі </w:t>
      </w:r>
      <w:r w:rsidR="00B3286B" w:rsidRPr="00AF1598">
        <w:rPr>
          <w:rFonts w:ascii="Times New Roman" w:hAnsi="Times New Roman" w:cs="Times New Roman"/>
          <w:sz w:val="28"/>
          <w:szCs w:val="28"/>
          <w:lang w:val="kk-KZ"/>
        </w:rPr>
        <w:t>бағыттары (Н.</w:t>
      </w:r>
      <w:r w:rsidR="00204334">
        <w:rPr>
          <w:rFonts w:ascii="Times New Roman" w:hAnsi="Times New Roman" w:cs="Times New Roman"/>
          <w:sz w:val="28"/>
          <w:szCs w:val="28"/>
          <w:lang w:val="kk-KZ"/>
        </w:rPr>
        <w:t xml:space="preserve"> </w:t>
      </w:r>
      <w:r w:rsidR="00B3286B" w:rsidRPr="00AF1598">
        <w:rPr>
          <w:rFonts w:ascii="Times New Roman" w:hAnsi="Times New Roman" w:cs="Times New Roman"/>
          <w:sz w:val="28"/>
          <w:szCs w:val="28"/>
          <w:lang w:val="kk-KZ"/>
        </w:rPr>
        <w:t>Рабғузидің «Адам ата – Хауа ана» қиссасы мен А.</w:t>
      </w:r>
      <w:r w:rsidR="00204334">
        <w:rPr>
          <w:rFonts w:ascii="Times New Roman" w:hAnsi="Times New Roman" w:cs="Times New Roman"/>
          <w:sz w:val="28"/>
          <w:szCs w:val="28"/>
          <w:lang w:val="kk-KZ"/>
        </w:rPr>
        <w:t xml:space="preserve"> </w:t>
      </w:r>
      <w:r w:rsidR="00B3286B" w:rsidRPr="00AF1598">
        <w:rPr>
          <w:rFonts w:ascii="Times New Roman" w:hAnsi="Times New Roman" w:cs="Times New Roman"/>
          <w:sz w:val="28"/>
          <w:szCs w:val="28"/>
          <w:lang w:val="kk-KZ"/>
        </w:rPr>
        <w:t>Иүгінекидің «Ақиқат сыйы» дастаны материалдары негізінде)</w:t>
      </w:r>
      <w:r w:rsidR="00B3286B" w:rsidRPr="00AE784A">
        <w:rPr>
          <w:rFonts w:ascii="Times New Roman" w:hAnsi="Times New Roman" w:cs="Times New Roman"/>
          <w:sz w:val="28"/>
          <w:szCs w:val="28"/>
          <w:lang w:val="kk-KZ"/>
        </w:rPr>
        <w:t xml:space="preserve"> атты монографиясында қазақ тіл білімінде</w:t>
      </w:r>
      <w:r w:rsidR="00EE683C">
        <w:rPr>
          <w:rFonts w:ascii="Times New Roman" w:hAnsi="Times New Roman" w:cs="Times New Roman"/>
          <w:sz w:val="28"/>
          <w:szCs w:val="28"/>
          <w:lang w:val="kk-KZ"/>
        </w:rPr>
        <w:t>гі</w:t>
      </w:r>
      <w:r w:rsidR="00B3286B" w:rsidRPr="00AE784A">
        <w:rPr>
          <w:rFonts w:ascii="Times New Roman" w:hAnsi="Times New Roman" w:cs="Times New Roman"/>
          <w:sz w:val="28"/>
          <w:szCs w:val="28"/>
          <w:lang w:val="kk-KZ"/>
        </w:rPr>
        <w:t xml:space="preserve"> </w:t>
      </w:r>
      <w:r w:rsidR="00B3286B" w:rsidRPr="00AE784A">
        <w:rPr>
          <w:rFonts w:ascii="Times New Roman" w:hAnsi="Times New Roman" w:cs="Times New Roman"/>
          <w:i/>
          <w:sz w:val="28"/>
          <w:szCs w:val="28"/>
          <w:lang w:val="kk-KZ"/>
        </w:rPr>
        <w:t>тіл~діни таным</w:t>
      </w:r>
      <w:r w:rsidR="00B3286B" w:rsidRPr="00AE784A">
        <w:rPr>
          <w:rFonts w:ascii="Times New Roman" w:hAnsi="Times New Roman" w:cs="Times New Roman"/>
          <w:sz w:val="28"/>
          <w:szCs w:val="28"/>
          <w:lang w:val="kk-KZ"/>
        </w:rPr>
        <w:t xml:space="preserve"> сабақтас</w:t>
      </w:r>
      <w:r w:rsidR="007B41E0">
        <w:rPr>
          <w:rFonts w:ascii="Times New Roman" w:hAnsi="Times New Roman" w:cs="Times New Roman"/>
          <w:sz w:val="28"/>
          <w:szCs w:val="28"/>
          <w:lang w:val="kk-KZ"/>
        </w:rPr>
        <w:t>тығына қатысты теолингвистика</w:t>
      </w:r>
      <w:r w:rsidR="00204A28">
        <w:rPr>
          <w:rFonts w:ascii="Times New Roman" w:hAnsi="Times New Roman" w:cs="Times New Roman"/>
          <w:sz w:val="28"/>
          <w:szCs w:val="28"/>
          <w:lang w:val="kk-KZ"/>
        </w:rPr>
        <w:t xml:space="preserve"> мәселелерін атап көрсетеді [</w:t>
      </w:r>
      <w:r w:rsidR="00204A28">
        <w:rPr>
          <w:rFonts w:ascii="Times New Roman" w:hAnsi="Times New Roman" w:cs="Times New Roman"/>
          <w:sz w:val="28"/>
          <w:szCs w:val="28"/>
          <w:lang w:val="tr-TR"/>
        </w:rPr>
        <w:t>18</w:t>
      </w:r>
      <w:r w:rsidR="00B53E0D">
        <w:rPr>
          <w:rFonts w:ascii="Times New Roman" w:hAnsi="Times New Roman" w:cs="Times New Roman"/>
          <w:sz w:val="28"/>
          <w:szCs w:val="28"/>
          <w:lang w:val="kk-KZ"/>
        </w:rPr>
        <w:t>5</w:t>
      </w:r>
      <w:r w:rsidR="00B3286B" w:rsidRPr="00AE784A">
        <w:rPr>
          <w:rFonts w:ascii="Times New Roman" w:hAnsi="Times New Roman" w:cs="Times New Roman"/>
          <w:sz w:val="28"/>
          <w:szCs w:val="28"/>
          <w:lang w:val="kk-KZ"/>
        </w:rPr>
        <w:t>].</w:t>
      </w:r>
      <w:r w:rsidR="00B3286B" w:rsidRPr="008F7FE3">
        <w:rPr>
          <w:rFonts w:ascii="Times New Roman" w:hAnsi="Times New Roman" w:cs="Times New Roman"/>
          <w:sz w:val="28"/>
          <w:szCs w:val="28"/>
          <w:highlight w:val="cyan"/>
          <w:lang w:val="kk-KZ"/>
        </w:rPr>
        <w:t xml:space="preserve"> </w:t>
      </w:r>
    </w:p>
    <w:p w:rsidR="00F34A81" w:rsidRPr="002B0342" w:rsidRDefault="00AE784A" w:rsidP="00D649DE">
      <w:pPr>
        <w:tabs>
          <w:tab w:val="left" w:pos="567"/>
        </w:tabs>
        <w:spacing w:after="0" w:line="240" w:lineRule="auto"/>
        <w:ind w:firstLine="709"/>
        <w:jc w:val="both"/>
        <w:rPr>
          <w:rFonts w:ascii="Times New Roman" w:hAnsi="Times New Roman" w:cs="Times New Roman"/>
          <w:sz w:val="28"/>
          <w:szCs w:val="28"/>
          <w:lang w:val="kk-KZ"/>
        </w:rPr>
      </w:pPr>
      <w:r w:rsidRPr="00AE784A">
        <w:rPr>
          <w:rFonts w:ascii="Times New Roman" w:hAnsi="Times New Roman" w:cs="Times New Roman"/>
          <w:sz w:val="28"/>
          <w:szCs w:val="28"/>
          <w:lang w:val="kk-KZ"/>
        </w:rPr>
        <w:tab/>
      </w:r>
      <w:r w:rsidR="00B3286B" w:rsidRPr="00AE784A">
        <w:rPr>
          <w:rFonts w:ascii="Times New Roman" w:hAnsi="Times New Roman" w:cs="Times New Roman"/>
          <w:sz w:val="28"/>
          <w:szCs w:val="28"/>
          <w:lang w:val="kk-KZ"/>
        </w:rPr>
        <w:t>Еңбекте қазақ қоғамында қолданыла бастаған діни негізді жаңа қолданыстарды</w:t>
      </w:r>
      <w:r w:rsidR="00EE683C">
        <w:rPr>
          <w:rFonts w:ascii="Times New Roman" w:hAnsi="Times New Roman" w:cs="Times New Roman"/>
          <w:sz w:val="28"/>
          <w:szCs w:val="28"/>
          <w:lang w:val="kk-KZ"/>
        </w:rPr>
        <w:t xml:space="preserve"> ұлттық ойлау жүйесіне, этнос</w:t>
      </w:r>
      <w:r w:rsidR="00B3286B" w:rsidRPr="00AE784A">
        <w:rPr>
          <w:rFonts w:ascii="Times New Roman" w:hAnsi="Times New Roman" w:cs="Times New Roman"/>
          <w:sz w:val="28"/>
          <w:szCs w:val="28"/>
          <w:lang w:val="kk-KZ"/>
        </w:rPr>
        <w:t xml:space="preserve"> діліне қатысты бағамдау үшін </w:t>
      </w:r>
      <w:r w:rsidRPr="00AE784A">
        <w:rPr>
          <w:rFonts w:ascii="Times New Roman" w:hAnsi="Times New Roman" w:cs="Times New Roman"/>
          <w:sz w:val="28"/>
          <w:szCs w:val="28"/>
          <w:lang w:val="kk-KZ"/>
        </w:rPr>
        <w:t xml:space="preserve">олар </w:t>
      </w:r>
      <w:r w:rsidR="00B3286B" w:rsidRPr="00AE784A">
        <w:rPr>
          <w:rFonts w:ascii="Times New Roman" w:hAnsi="Times New Roman" w:cs="Times New Roman"/>
          <w:sz w:val="28"/>
          <w:szCs w:val="28"/>
          <w:lang w:val="kk-KZ"/>
        </w:rPr>
        <w:t>тарихи жазба ескерткіштер мәтіндерімен салыстырылып, соның негізінде қазіргі діни дискурстың</w:t>
      </w:r>
      <w:r w:rsidRPr="00AE784A">
        <w:rPr>
          <w:rFonts w:ascii="Times New Roman" w:hAnsi="Times New Roman" w:cs="Times New Roman"/>
          <w:sz w:val="28"/>
          <w:szCs w:val="28"/>
          <w:lang w:val="kk-KZ"/>
        </w:rPr>
        <w:t xml:space="preserve"> </w:t>
      </w:r>
      <w:r w:rsidR="00B3286B" w:rsidRPr="00AE784A">
        <w:rPr>
          <w:rFonts w:ascii="Times New Roman" w:hAnsi="Times New Roman" w:cs="Times New Roman"/>
          <w:sz w:val="28"/>
          <w:szCs w:val="28"/>
          <w:lang w:val="kk-KZ"/>
        </w:rPr>
        <w:t>оң және теріс өзгерістері</w:t>
      </w:r>
      <w:r w:rsidR="008F7FE3" w:rsidRPr="00AE784A">
        <w:rPr>
          <w:rFonts w:ascii="Times New Roman" w:hAnsi="Times New Roman" w:cs="Times New Roman"/>
          <w:sz w:val="28"/>
          <w:szCs w:val="28"/>
          <w:lang w:val="kk-KZ"/>
        </w:rPr>
        <w:t xml:space="preserve"> </w:t>
      </w:r>
      <w:r w:rsidR="00B3286B" w:rsidRPr="00AE784A">
        <w:rPr>
          <w:rFonts w:ascii="Times New Roman" w:hAnsi="Times New Roman" w:cs="Times New Roman"/>
          <w:sz w:val="28"/>
          <w:szCs w:val="28"/>
          <w:lang w:val="kk-KZ"/>
        </w:rPr>
        <w:t xml:space="preserve">анықталады. </w:t>
      </w:r>
      <w:r w:rsidR="008F7FE3" w:rsidRPr="00AE784A">
        <w:rPr>
          <w:rFonts w:ascii="Times New Roman" w:hAnsi="Times New Roman" w:cs="Times New Roman"/>
          <w:sz w:val="28"/>
          <w:szCs w:val="28"/>
          <w:lang w:val="kk-KZ"/>
        </w:rPr>
        <w:t>Осы еңбекте теолингвист-ғалымдардың қазақ баспасөзі арқылы тарап, әлеуметтік өрісте ұлттық болмысымызға, діліміз бен дінімізге жат құбылыс</w:t>
      </w:r>
      <w:r w:rsidRPr="00AE784A">
        <w:rPr>
          <w:rFonts w:ascii="Times New Roman" w:hAnsi="Times New Roman" w:cs="Times New Roman"/>
          <w:sz w:val="28"/>
          <w:szCs w:val="28"/>
          <w:lang w:val="kk-KZ"/>
        </w:rPr>
        <w:t>тард</w:t>
      </w:r>
      <w:r w:rsidR="008F7FE3" w:rsidRPr="00AE784A">
        <w:rPr>
          <w:rFonts w:ascii="Times New Roman" w:hAnsi="Times New Roman" w:cs="Times New Roman"/>
          <w:sz w:val="28"/>
          <w:szCs w:val="28"/>
          <w:lang w:val="kk-KZ"/>
        </w:rPr>
        <w:t>ы</w:t>
      </w:r>
      <w:r w:rsidRPr="00AE784A">
        <w:rPr>
          <w:rFonts w:ascii="Times New Roman" w:hAnsi="Times New Roman" w:cs="Times New Roman"/>
          <w:sz w:val="28"/>
          <w:szCs w:val="28"/>
          <w:lang w:val="kk-KZ"/>
        </w:rPr>
        <w:t>, мысалы,</w:t>
      </w:r>
      <w:r w:rsidR="008F7FE3" w:rsidRPr="00AE784A">
        <w:rPr>
          <w:rFonts w:ascii="Times New Roman" w:hAnsi="Times New Roman" w:cs="Times New Roman"/>
          <w:sz w:val="28"/>
          <w:szCs w:val="28"/>
          <w:lang w:val="kk-KZ"/>
        </w:rPr>
        <w:t xml:space="preserve"> бұқаралық </w:t>
      </w:r>
      <w:r w:rsidR="00C50786" w:rsidRPr="00AE784A">
        <w:rPr>
          <w:rFonts w:ascii="Times New Roman" w:hAnsi="Times New Roman" w:cs="Times New Roman"/>
          <w:sz w:val="28"/>
          <w:szCs w:val="28"/>
          <w:lang w:val="kk-KZ"/>
        </w:rPr>
        <w:t xml:space="preserve">санамызды улаған «әулие Валентин» сияқты қолданыстардың шынайы мәнін түсіндірудің өзектілігін атап көрсеткен тұстары аса маңызды. </w:t>
      </w:r>
      <w:r w:rsidR="00E21471" w:rsidRPr="00AE784A">
        <w:rPr>
          <w:rFonts w:ascii="Times New Roman" w:hAnsi="Times New Roman" w:cs="Times New Roman"/>
          <w:sz w:val="28"/>
          <w:szCs w:val="28"/>
          <w:lang w:val="kk-KZ"/>
        </w:rPr>
        <w:t>Осы тектес зерттеулердің өзектілігі мен болашағы қазіргі социумның тілдік және когнитивтік санасында орнығып үлгерген діни мәнді қолданыстардың дұрыс нұсқада таңбалануы және тілдегі нормасын тұрақтандыруға байланысты [</w:t>
      </w:r>
      <w:r w:rsidR="00ED485F">
        <w:rPr>
          <w:rFonts w:ascii="Times New Roman" w:hAnsi="Times New Roman" w:cs="Times New Roman"/>
          <w:sz w:val="28"/>
          <w:szCs w:val="28"/>
          <w:lang w:val="kk-KZ"/>
        </w:rPr>
        <w:t>18</w:t>
      </w:r>
      <w:r w:rsidR="00B53E0D">
        <w:rPr>
          <w:rFonts w:ascii="Times New Roman" w:hAnsi="Times New Roman" w:cs="Times New Roman"/>
          <w:sz w:val="28"/>
          <w:szCs w:val="28"/>
          <w:lang w:val="kk-KZ"/>
        </w:rPr>
        <w:t>5</w:t>
      </w:r>
      <w:r w:rsidR="00E21471" w:rsidRPr="00AE784A">
        <w:rPr>
          <w:rFonts w:ascii="Times New Roman" w:hAnsi="Times New Roman" w:cs="Times New Roman"/>
          <w:sz w:val="28"/>
          <w:szCs w:val="28"/>
          <w:lang w:val="kk-KZ"/>
        </w:rPr>
        <w:t xml:space="preserve">]. Мысалы, қазақ медиакеңістігіндегі </w:t>
      </w:r>
      <w:r w:rsidR="00E21471" w:rsidRPr="00AE784A">
        <w:rPr>
          <w:rFonts w:ascii="Times New Roman" w:hAnsi="Times New Roman" w:cs="Times New Roman"/>
          <w:i/>
          <w:sz w:val="28"/>
          <w:szCs w:val="28"/>
          <w:lang w:val="kk-KZ"/>
        </w:rPr>
        <w:t xml:space="preserve">Аллаһ </w:t>
      </w:r>
      <w:r w:rsidR="00E21471" w:rsidRPr="00AE784A">
        <w:rPr>
          <w:rFonts w:ascii="Times New Roman" w:hAnsi="Times New Roman" w:cs="Times New Roman"/>
          <w:sz w:val="28"/>
          <w:szCs w:val="28"/>
          <w:lang w:val="kk-KZ"/>
        </w:rPr>
        <w:t xml:space="preserve">(арабша) – </w:t>
      </w:r>
      <w:r w:rsidR="00E21471" w:rsidRPr="00AE784A">
        <w:rPr>
          <w:rFonts w:ascii="Times New Roman" w:hAnsi="Times New Roman" w:cs="Times New Roman"/>
          <w:i/>
          <w:sz w:val="28"/>
          <w:szCs w:val="28"/>
          <w:lang w:val="kk-KZ"/>
        </w:rPr>
        <w:t>Алла</w:t>
      </w:r>
      <w:r w:rsidR="00E21471" w:rsidRPr="00AE784A">
        <w:rPr>
          <w:rFonts w:ascii="Times New Roman" w:hAnsi="Times New Roman" w:cs="Times New Roman"/>
          <w:sz w:val="28"/>
          <w:szCs w:val="28"/>
          <w:lang w:val="kk-KZ"/>
        </w:rPr>
        <w:t xml:space="preserve"> (қазақша)</w:t>
      </w:r>
      <w:r w:rsidRPr="00AE784A">
        <w:rPr>
          <w:rFonts w:ascii="Times New Roman" w:hAnsi="Times New Roman" w:cs="Times New Roman"/>
          <w:sz w:val="28"/>
          <w:szCs w:val="28"/>
          <w:lang w:val="kk-KZ"/>
        </w:rPr>
        <w:t xml:space="preserve"> қолданыстарын </w:t>
      </w:r>
      <w:r w:rsidR="00E21471" w:rsidRPr="00AE784A">
        <w:rPr>
          <w:rFonts w:ascii="Times New Roman" w:hAnsi="Times New Roman" w:cs="Times New Roman"/>
          <w:sz w:val="28"/>
          <w:szCs w:val="28"/>
          <w:lang w:val="kk-KZ"/>
        </w:rPr>
        <w:t>Б.</w:t>
      </w:r>
      <w:r w:rsidR="00204334">
        <w:rPr>
          <w:rFonts w:ascii="Times New Roman" w:hAnsi="Times New Roman" w:cs="Times New Roman"/>
          <w:sz w:val="28"/>
          <w:szCs w:val="28"/>
          <w:lang w:val="kk-KZ"/>
        </w:rPr>
        <w:t xml:space="preserve"> </w:t>
      </w:r>
      <w:r w:rsidR="00E21471" w:rsidRPr="00AE784A">
        <w:rPr>
          <w:rFonts w:ascii="Times New Roman" w:hAnsi="Times New Roman" w:cs="Times New Roman"/>
          <w:sz w:val="28"/>
          <w:szCs w:val="28"/>
          <w:lang w:val="kk-KZ"/>
        </w:rPr>
        <w:t>Сүйерқұл мен А.</w:t>
      </w:r>
      <w:r w:rsidR="00204334">
        <w:rPr>
          <w:rFonts w:ascii="Times New Roman" w:hAnsi="Times New Roman" w:cs="Times New Roman"/>
          <w:sz w:val="28"/>
          <w:szCs w:val="28"/>
          <w:lang w:val="kk-KZ"/>
        </w:rPr>
        <w:t xml:space="preserve"> </w:t>
      </w:r>
      <w:r w:rsidR="00E21471" w:rsidRPr="00AE784A">
        <w:rPr>
          <w:rFonts w:ascii="Times New Roman" w:hAnsi="Times New Roman" w:cs="Times New Roman"/>
          <w:sz w:val="28"/>
          <w:szCs w:val="28"/>
          <w:lang w:val="kk-KZ"/>
        </w:rPr>
        <w:t xml:space="preserve">Сейітбекова «... тілімізге бейімделген </w:t>
      </w:r>
      <w:r w:rsidR="00E21471" w:rsidRPr="00AE784A">
        <w:rPr>
          <w:rFonts w:ascii="Times New Roman" w:hAnsi="Times New Roman" w:cs="Times New Roman"/>
          <w:sz w:val="28"/>
          <w:szCs w:val="28"/>
          <w:lang w:val="kk-KZ"/>
        </w:rPr>
        <w:lastRenderedPageBreak/>
        <w:t xml:space="preserve">дыбыстық формасы </w:t>
      </w:r>
      <w:r w:rsidR="002E02FA" w:rsidRPr="00AE784A">
        <w:rPr>
          <w:rFonts w:ascii="Times New Roman" w:hAnsi="Times New Roman" w:cs="Times New Roman"/>
          <w:sz w:val="28"/>
          <w:szCs w:val="28"/>
          <w:lang w:val="kk-KZ"/>
        </w:rPr>
        <w:t>бола тұра араб, парсы сөздерін түпнұсқаға ұқсатып транскрипциялау үрдісі дұрыс емес» деп санайды.</w:t>
      </w:r>
      <w:r w:rsidR="002E02FA">
        <w:rPr>
          <w:rFonts w:ascii="Times New Roman" w:hAnsi="Times New Roman" w:cs="Times New Roman"/>
          <w:sz w:val="28"/>
          <w:szCs w:val="28"/>
          <w:lang w:val="kk-KZ"/>
        </w:rPr>
        <w:t xml:space="preserve"> </w:t>
      </w:r>
    </w:p>
    <w:p w:rsidR="00DB0560" w:rsidRPr="001D775D" w:rsidRDefault="00F34A81"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tr-TR"/>
        </w:rPr>
        <w:tab/>
      </w:r>
      <w:r w:rsidR="00C531CB" w:rsidRPr="009A57F0">
        <w:rPr>
          <w:rFonts w:ascii="Times New Roman" w:eastAsia="Calibri" w:hAnsi="Times New Roman" w:cs="Times New Roman"/>
          <w:sz w:val="28"/>
          <w:szCs w:val="28"/>
          <w:lang w:val="kk-KZ"/>
        </w:rPr>
        <w:t xml:space="preserve">Бұл мәселені толығырақ зерттеп, </w:t>
      </w:r>
      <w:r w:rsidR="00C531CB" w:rsidRPr="001D775D">
        <w:rPr>
          <w:rFonts w:ascii="Times New Roman" w:eastAsia="Calibri" w:hAnsi="Times New Roman" w:cs="Times New Roman"/>
          <w:sz w:val="28"/>
          <w:szCs w:val="28"/>
          <w:lang w:val="kk-KZ"/>
        </w:rPr>
        <w:t xml:space="preserve">осы құбылыстардың мәнін түсінуге </w:t>
      </w:r>
      <w:r w:rsidR="001D775D" w:rsidRPr="001D775D">
        <w:rPr>
          <w:rFonts w:ascii="Times New Roman" w:eastAsia="Calibri" w:hAnsi="Times New Roman" w:cs="Times New Roman"/>
          <w:sz w:val="28"/>
          <w:szCs w:val="28"/>
          <w:lang w:val="kk-KZ"/>
        </w:rPr>
        <w:t xml:space="preserve">қабілетті </w:t>
      </w:r>
      <w:r w:rsidR="00C531CB" w:rsidRPr="001D775D">
        <w:rPr>
          <w:rFonts w:ascii="Times New Roman" w:eastAsia="Calibri" w:hAnsi="Times New Roman" w:cs="Times New Roman"/>
          <w:sz w:val="28"/>
          <w:szCs w:val="28"/>
          <w:lang w:val="kk-KZ"/>
        </w:rPr>
        <w:t xml:space="preserve">когнитивті лингвистика </w:t>
      </w:r>
      <w:r w:rsidR="001D775D" w:rsidRPr="001D775D">
        <w:rPr>
          <w:rFonts w:ascii="Times New Roman" w:eastAsia="Calibri" w:hAnsi="Times New Roman" w:cs="Times New Roman"/>
          <w:sz w:val="28"/>
          <w:szCs w:val="28"/>
          <w:lang w:val="kk-KZ"/>
        </w:rPr>
        <w:t xml:space="preserve">аясы </w:t>
      </w:r>
      <w:r w:rsidR="00C9237F" w:rsidRPr="001D775D">
        <w:rPr>
          <w:rFonts w:ascii="Times New Roman" w:eastAsia="Calibri" w:hAnsi="Times New Roman" w:cs="Times New Roman"/>
          <w:sz w:val="28"/>
          <w:szCs w:val="28"/>
          <w:lang w:val="kk-KZ"/>
        </w:rPr>
        <w:t>жаңа лексикалық бірліктерді қалыптастыруға әсер ететін танымдық факторлар</w:t>
      </w:r>
      <w:r w:rsidR="001D775D" w:rsidRPr="001D775D">
        <w:rPr>
          <w:rFonts w:ascii="Times New Roman" w:eastAsia="Calibri" w:hAnsi="Times New Roman" w:cs="Times New Roman"/>
          <w:sz w:val="28"/>
          <w:szCs w:val="28"/>
          <w:lang w:val="kk-KZ"/>
        </w:rPr>
        <w:t xml:space="preserve"> мен</w:t>
      </w:r>
      <w:r w:rsidR="00C9237F" w:rsidRPr="001D775D">
        <w:rPr>
          <w:rFonts w:ascii="Times New Roman" w:eastAsia="Calibri" w:hAnsi="Times New Roman" w:cs="Times New Roman"/>
          <w:sz w:val="28"/>
          <w:szCs w:val="28"/>
          <w:lang w:val="kk-KZ"/>
        </w:rPr>
        <w:t xml:space="preserve"> жаңа танымдық</w:t>
      </w:r>
      <w:r w:rsidR="001D775D" w:rsidRPr="001D775D">
        <w:rPr>
          <w:rFonts w:ascii="Times New Roman" w:eastAsia="Calibri" w:hAnsi="Times New Roman" w:cs="Times New Roman"/>
          <w:sz w:val="28"/>
          <w:szCs w:val="28"/>
          <w:lang w:val="kk-KZ"/>
        </w:rPr>
        <w:t>-</w:t>
      </w:r>
      <w:r w:rsidR="00C9237F" w:rsidRPr="001D775D">
        <w:rPr>
          <w:rFonts w:ascii="Times New Roman" w:eastAsia="Calibri" w:hAnsi="Times New Roman" w:cs="Times New Roman"/>
          <w:sz w:val="28"/>
          <w:szCs w:val="28"/>
          <w:lang w:val="kk-KZ"/>
        </w:rPr>
        <w:t>тілдік құрылымдарды</w:t>
      </w:r>
      <w:r w:rsidR="001D775D" w:rsidRPr="001D775D">
        <w:rPr>
          <w:rFonts w:ascii="Times New Roman" w:eastAsia="Calibri" w:hAnsi="Times New Roman" w:cs="Times New Roman"/>
          <w:sz w:val="28"/>
          <w:szCs w:val="28"/>
          <w:lang w:val="kk-KZ"/>
        </w:rPr>
        <w:t>ң</w:t>
      </w:r>
      <w:r w:rsidR="00C9237F" w:rsidRPr="001D775D">
        <w:rPr>
          <w:rFonts w:ascii="Times New Roman" w:eastAsia="Calibri" w:hAnsi="Times New Roman" w:cs="Times New Roman"/>
          <w:sz w:val="28"/>
          <w:szCs w:val="28"/>
          <w:lang w:val="kk-KZ"/>
        </w:rPr>
        <w:t xml:space="preserve"> неологизм шеңберінде</w:t>
      </w:r>
      <w:r w:rsidR="001D775D" w:rsidRPr="001D775D">
        <w:rPr>
          <w:rFonts w:ascii="Times New Roman" w:eastAsia="Calibri" w:hAnsi="Times New Roman" w:cs="Times New Roman"/>
          <w:sz w:val="28"/>
          <w:szCs w:val="28"/>
          <w:lang w:val="kk-KZ"/>
        </w:rPr>
        <w:t>гі</w:t>
      </w:r>
      <w:r w:rsidR="00C9237F" w:rsidRPr="001D775D">
        <w:rPr>
          <w:rFonts w:ascii="Times New Roman" w:eastAsia="Calibri" w:hAnsi="Times New Roman" w:cs="Times New Roman"/>
          <w:sz w:val="28"/>
          <w:szCs w:val="28"/>
          <w:lang w:val="kk-KZ"/>
        </w:rPr>
        <w:t xml:space="preserve"> сәйкестігін анықтауға мүмкіндік береді.</w:t>
      </w:r>
    </w:p>
    <w:p w:rsidR="00C9237F" w:rsidRDefault="00C9237F"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1D775D">
        <w:rPr>
          <w:rFonts w:ascii="Times New Roman" w:eastAsia="Calibri" w:hAnsi="Times New Roman" w:cs="Times New Roman"/>
          <w:sz w:val="28"/>
          <w:szCs w:val="28"/>
          <w:lang w:val="kk-KZ"/>
        </w:rPr>
        <w:tab/>
      </w:r>
      <w:r w:rsidR="00EE683C">
        <w:rPr>
          <w:rFonts w:ascii="Times New Roman" w:eastAsia="Calibri" w:hAnsi="Times New Roman" w:cs="Times New Roman"/>
          <w:sz w:val="28"/>
          <w:szCs w:val="28"/>
          <w:lang w:val="kk-KZ"/>
        </w:rPr>
        <w:t>Қ</w:t>
      </w:r>
      <w:r w:rsidR="00EE683C" w:rsidRPr="00EE683C">
        <w:rPr>
          <w:rFonts w:ascii="Times New Roman" w:eastAsia="Calibri" w:hAnsi="Times New Roman" w:cs="Times New Roman"/>
          <w:sz w:val="28"/>
          <w:szCs w:val="28"/>
          <w:lang w:val="kk-KZ"/>
        </w:rPr>
        <w:t xml:space="preserve">азіргі таңда тіл білімінде </w:t>
      </w:r>
      <w:r w:rsidR="00EE683C">
        <w:rPr>
          <w:rFonts w:ascii="Times New Roman" w:eastAsia="Calibri" w:hAnsi="Times New Roman" w:cs="Times New Roman"/>
          <w:sz w:val="28"/>
          <w:szCs w:val="28"/>
          <w:lang w:val="kk-KZ"/>
        </w:rPr>
        <w:t>«ж</w:t>
      </w:r>
      <w:r w:rsidR="003C59AD" w:rsidRPr="003C59AD">
        <w:rPr>
          <w:rFonts w:ascii="Times New Roman" w:eastAsia="Calibri" w:hAnsi="Times New Roman" w:cs="Times New Roman"/>
          <w:sz w:val="28"/>
          <w:szCs w:val="28"/>
          <w:lang w:val="kk-KZ"/>
        </w:rPr>
        <w:t>аңа қолданыс</w:t>
      </w:r>
      <w:r w:rsidR="003C59AD">
        <w:rPr>
          <w:rFonts w:ascii="Times New Roman" w:eastAsia="Calibri" w:hAnsi="Times New Roman" w:cs="Times New Roman"/>
          <w:sz w:val="28"/>
          <w:szCs w:val="28"/>
          <w:lang w:val="kk-KZ"/>
        </w:rPr>
        <w:t>»</w:t>
      </w:r>
      <w:r w:rsidR="003C59AD" w:rsidRPr="003C59AD">
        <w:rPr>
          <w:rFonts w:ascii="Times New Roman" w:eastAsia="Calibri" w:hAnsi="Times New Roman" w:cs="Times New Roman"/>
          <w:sz w:val="28"/>
          <w:szCs w:val="28"/>
          <w:lang w:val="kk-KZ"/>
        </w:rPr>
        <w:t xml:space="preserve"> ұғымының ерекшелігін ашудың жеткілікті ғылыми әдістемелік базасы</w:t>
      </w:r>
      <w:r w:rsidR="003C59AD">
        <w:rPr>
          <w:rFonts w:ascii="Times New Roman" w:eastAsia="Calibri" w:hAnsi="Times New Roman" w:cs="Times New Roman"/>
          <w:sz w:val="28"/>
          <w:szCs w:val="28"/>
          <w:lang w:val="kk-KZ"/>
        </w:rPr>
        <w:t>ның</w:t>
      </w:r>
      <w:r w:rsidR="003C59AD" w:rsidRPr="003C59AD">
        <w:rPr>
          <w:rFonts w:ascii="Times New Roman" w:eastAsia="Calibri" w:hAnsi="Times New Roman" w:cs="Times New Roman"/>
          <w:sz w:val="28"/>
          <w:szCs w:val="28"/>
          <w:lang w:val="kk-KZ"/>
        </w:rPr>
        <w:t xml:space="preserve"> әлі жасалмағаны</w:t>
      </w:r>
      <w:r w:rsidR="00EE683C">
        <w:rPr>
          <w:rFonts w:ascii="Times New Roman" w:eastAsia="Calibri" w:hAnsi="Times New Roman" w:cs="Times New Roman"/>
          <w:sz w:val="28"/>
          <w:szCs w:val="28"/>
          <w:lang w:val="kk-KZ"/>
        </w:rPr>
        <w:t>,</w:t>
      </w:r>
      <w:r w:rsidR="003C59AD" w:rsidRPr="003C59AD">
        <w:rPr>
          <w:rFonts w:ascii="Times New Roman" w:eastAsia="Calibri" w:hAnsi="Times New Roman" w:cs="Times New Roman"/>
          <w:sz w:val="28"/>
          <w:szCs w:val="28"/>
          <w:lang w:val="kk-KZ"/>
        </w:rPr>
        <w:t xml:space="preserve"> </w:t>
      </w:r>
      <w:r w:rsidR="00C531CB" w:rsidRPr="003C59AD">
        <w:rPr>
          <w:rFonts w:ascii="Times New Roman" w:eastAsia="Calibri" w:hAnsi="Times New Roman" w:cs="Times New Roman"/>
          <w:sz w:val="28"/>
          <w:szCs w:val="28"/>
          <w:lang w:val="kk-KZ"/>
        </w:rPr>
        <w:t>когнитивті лингвистика аясында зерттеу</w:t>
      </w:r>
      <w:r w:rsidR="003C59AD" w:rsidRPr="003C59AD">
        <w:rPr>
          <w:rFonts w:ascii="Times New Roman" w:eastAsia="Calibri" w:hAnsi="Times New Roman" w:cs="Times New Roman"/>
          <w:sz w:val="28"/>
          <w:szCs w:val="28"/>
          <w:lang w:val="kk-KZ"/>
        </w:rPr>
        <w:t xml:space="preserve">дің </w:t>
      </w:r>
      <w:r w:rsidR="00C531CB" w:rsidRPr="003C59AD">
        <w:rPr>
          <w:rFonts w:ascii="Times New Roman" w:eastAsia="Calibri" w:hAnsi="Times New Roman" w:cs="Times New Roman"/>
          <w:sz w:val="28"/>
          <w:szCs w:val="28"/>
          <w:lang w:val="kk-KZ"/>
        </w:rPr>
        <w:t>қазіргі қазақ тіл білімі болашағын</w:t>
      </w:r>
      <w:r w:rsidR="00EE683C">
        <w:rPr>
          <w:rFonts w:ascii="Times New Roman" w:eastAsia="Calibri" w:hAnsi="Times New Roman" w:cs="Times New Roman"/>
          <w:sz w:val="28"/>
          <w:szCs w:val="28"/>
          <w:lang w:val="kk-KZ"/>
        </w:rPr>
        <w:t xml:space="preserve"> белгілейтін өзекті мәселелер</w:t>
      </w:r>
      <w:r w:rsidR="00C531CB" w:rsidRPr="003C59AD">
        <w:rPr>
          <w:rFonts w:ascii="Times New Roman" w:eastAsia="Calibri" w:hAnsi="Times New Roman" w:cs="Times New Roman"/>
          <w:sz w:val="28"/>
          <w:szCs w:val="28"/>
          <w:lang w:val="kk-KZ"/>
        </w:rPr>
        <w:t xml:space="preserve"> </w:t>
      </w:r>
      <w:r w:rsidR="003C59AD" w:rsidRPr="003C59AD">
        <w:rPr>
          <w:rFonts w:ascii="Times New Roman" w:eastAsia="Calibri" w:hAnsi="Times New Roman" w:cs="Times New Roman"/>
          <w:sz w:val="28"/>
          <w:szCs w:val="28"/>
          <w:lang w:val="kk-KZ"/>
        </w:rPr>
        <w:t>қатарын</w:t>
      </w:r>
      <w:r w:rsidR="006A2D4B">
        <w:rPr>
          <w:rFonts w:ascii="Times New Roman" w:eastAsia="Calibri" w:hAnsi="Times New Roman" w:cs="Times New Roman"/>
          <w:sz w:val="28"/>
          <w:szCs w:val="28"/>
          <w:lang w:val="kk-KZ"/>
        </w:rPr>
        <w:t>д</w:t>
      </w:r>
      <w:r w:rsidR="003C59AD" w:rsidRPr="003C59AD">
        <w:rPr>
          <w:rFonts w:ascii="Times New Roman" w:eastAsia="Calibri" w:hAnsi="Times New Roman" w:cs="Times New Roman"/>
          <w:sz w:val="28"/>
          <w:szCs w:val="28"/>
          <w:lang w:val="kk-KZ"/>
        </w:rPr>
        <w:t xml:space="preserve">а </w:t>
      </w:r>
      <w:r w:rsidR="006A2D4B">
        <w:rPr>
          <w:rFonts w:ascii="Times New Roman" w:eastAsia="Calibri" w:hAnsi="Times New Roman" w:cs="Times New Roman"/>
          <w:sz w:val="28"/>
          <w:szCs w:val="28"/>
          <w:lang w:val="kk-KZ"/>
        </w:rPr>
        <w:t>екені жоғарыда атап көрсетілді</w:t>
      </w:r>
      <w:r w:rsidR="00C531CB" w:rsidRPr="003C59AD">
        <w:rPr>
          <w:rFonts w:ascii="Times New Roman" w:eastAsia="Calibri" w:hAnsi="Times New Roman" w:cs="Times New Roman"/>
          <w:sz w:val="28"/>
          <w:szCs w:val="28"/>
          <w:lang w:val="kk-KZ"/>
        </w:rPr>
        <w:t xml:space="preserve">. </w:t>
      </w:r>
      <w:r w:rsidR="004D1A16">
        <w:rPr>
          <w:rFonts w:ascii="Times New Roman" w:eastAsia="Calibri" w:hAnsi="Times New Roman" w:cs="Times New Roman"/>
          <w:sz w:val="28"/>
          <w:szCs w:val="28"/>
          <w:lang w:val="kk-KZ"/>
        </w:rPr>
        <w:tab/>
      </w:r>
      <w:r w:rsidRPr="003C59AD">
        <w:rPr>
          <w:rFonts w:ascii="Times New Roman" w:eastAsia="Calibri" w:hAnsi="Times New Roman" w:cs="Times New Roman"/>
          <w:sz w:val="28"/>
          <w:szCs w:val="28"/>
          <w:lang w:val="kk-KZ"/>
        </w:rPr>
        <w:t xml:space="preserve">Осыған орай </w:t>
      </w:r>
      <w:r w:rsidR="006A2D4B">
        <w:rPr>
          <w:rFonts w:ascii="Times New Roman" w:eastAsia="Calibri" w:hAnsi="Times New Roman" w:cs="Times New Roman"/>
          <w:sz w:val="28"/>
          <w:szCs w:val="28"/>
          <w:lang w:val="kk-KZ"/>
        </w:rPr>
        <w:t>тілдік санадағы жаңару</w:t>
      </w:r>
      <w:r w:rsidR="003C59AD" w:rsidRPr="003C59AD">
        <w:rPr>
          <w:rFonts w:ascii="Times New Roman" w:eastAsia="Calibri" w:hAnsi="Times New Roman" w:cs="Times New Roman"/>
          <w:sz w:val="28"/>
          <w:szCs w:val="28"/>
          <w:lang w:val="kk-KZ"/>
        </w:rPr>
        <w:t xml:space="preserve"> </w:t>
      </w:r>
      <w:r w:rsidR="006A2D4B">
        <w:rPr>
          <w:rFonts w:ascii="Times New Roman" w:eastAsia="Calibri" w:hAnsi="Times New Roman" w:cs="Times New Roman"/>
          <w:sz w:val="28"/>
          <w:szCs w:val="28"/>
          <w:lang w:val="kk-KZ"/>
        </w:rPr>
        <w:t>үрдісіне қатысты</w:t>
      </w:r>
      <w:r w:rsidRPr="003C59AD">
        <w:rPr>
          <w:rFonts w:ascii="Times New Roman" w:eastAsia="Calibri" w:hAnsi="Times New Roman" w:cs="Times New Roman"/>
          <w:sz w:val="28"/>
          <w:szCs w:val="28"/>
          <w:lang w:val="kk-KZ"/>
        </w:rPr>
        <w:t xml:space="preserve"> әрекеттер</w:t>
      </w:r>
      <w:r w:rsidR="006A2D4B">
        <w:rPr>
          <w:rFonts w:ascii="Times New Roman" w:eastAsia="Calibri" w:hAnsi="Times New Roman" w:cs="Times New Roman"/>
          <w:sz w:val="28"/>
          <w:szCs w:val="28"/>
          <w:lang w:val="kk-KZ"/>
        </w:rPr>
        <w:t>ді</w:t>
      </w:r>
      <w:r w:rsidRPr="003C59AD">
        <w:rPr>
          <w:rFonts w:ascii="Times New Roman" w:eastAsia="Calibri" w:hAnsi="Times New Roman" w:cs="Times New Roman"/>
          <w:sz w:val="28"/>
          <w:szCs w:val="28"/>
          <w:lang w:val="kk-KZ"/>
        </w:rPr>
        <w:t xml:space="preserve"> адамның когнитивтік қыз</w:t>
      </w:r>
      <w:r w:rsidR="00577D4C" w:rsidRPr="003C59AD">
        <w:rPr>
          <w:rFonts w:ascii="Times New Roman" w:eastAsia="Calibri" w:hAnsi="Times New Roman" w:cs="Times New Roman"/>
          <w:sz w:val="28"/>
          <w:szCs w:val="28"/>
          <w:lang w:val="kk-KZ"/>
        </w:rPr>
        <w:t>меті</w:t>
      </w:r>
      <w:r w:rsidR="006A2D4B">
        <w:rPr>
          <w:rFonts w:ascii="Times New Roman" w:eastAsia="Calibri" w:hAnsi="Times New Roman" w:cs="Times New Roman"/>
          <w:sz w:val="28"/>
          <w:szCs w:val="28"/>
          <w:lang w:val="kk-KZ"/>
        </w:rPr>
        <w:t>мен сабақтастықт</w:t>
      </w:r>
      <w:r w:rsidR="00577D4C" w:rsidRPr="003C59AD">
        <w:rPr>
          <w:rFonts w:ascii="Times New Roman" w:eastAsia="Calibri" w:hAnsi="Times New Roman" w:cs="Times New Roman"/>
          <w:sz w:val="28"/>
          <w:szCs w:val="28"/>
          <w:lang w:val="kk-KZ"/>
        </w:rPr>
        <w:t>а</w:t>
      </w:r>
      <w:r w:rsidR="003C59AD" w:rsidRPr="003C59AD">
        <w:rPr>
          <w:rFonts w:ascii="Times New Roman" w:eastAsia="Calibri" w:hAnsi="Times New Roman" w:cs="Times New Roman"/>
          <w:sz w:val="28"/>
          <w:szCs w:val="28"/>
          <w:lang w:val="kk-KZ"/>
        </w:rPr>
        <w:t xml:space="preserve"> қарау </w:t>
      </w:r>
      <w:r w:rsidR="00EE683C">
        <w:rPr>
          <w:rFonts w:ascii="Times New Roman" w:eastAsia="Calibri" w:hAnsi="Times New Roman" w:cs="Times New Roman"/>
          <w:sz w:val="28"/>
          <w:szCs w:val="28"/>
          <w:lang w:val="kk-KZ"/>
        </w:rPr>
        <w:t>бұл мәселе</w:t>
      </w:r>
      <w:r w:rsidR="006A2D4B">
        <w:rPr>
          <w:rFonts w:ascii="Times New Roman" w:eastAsia="Calibri" w:hAnsi="Times New Roman" w:cs="Times New Roman"/>
          <w:sz w:val="28"/>
          <w:szCs w:val="28"/>
          <w:lang w:val="kk-KZ"/>
        </w:rPr>
        <w:t>нің</w:t>
      </w:r>
      <w:r w:rsidRPr="003C59AD">
        <w:rPr>
          <w:rFonts w:ascii="Times New Roman" w:eastAsia="Calibri" w:hAnsi="Times New Roman" w:cs="Times New Roman"/>
          <w:sz w:val="28"/>
          <w:szCs w:val="28"/>
          <w:lang w:val="kk-KZ"/>
        </w:rPr>
        <w:t xml:space="preserve"> өзектілігін айқындай түседі.</w:t>
      </w:r>
      <w:r w:rsidRPr="00C9237F">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tr-TR"/>
        </w:rPr>
        <w:tab/>
      </w:r>
      <w:r w:rsidRPr="009A57F0">
        <w:rPr>
          <w:rFonts w:ascii="Times New Roman" w:eastAsia="Calibri" w:hAnsi="Times New Roman" w:cs="Times New Roman"/>
          <w:sz w:val="28"/>
          <w:szCs w:val="28"/>
          <w:lang w:val="kk-KZ"/>
        </w:rPr>
        <w:t>Өйткені уақыт пен кеңістік контексіндегі коммуникативтік-прагматикалық қызметіне сәйкес тілді зерттеуге қатысты тіл бірліктері де жаңарып, толығып отыр</w:t>
      </w:r>
      <w:r w:rsidR="002450DA">
        <w:rPr>
          <w:rFonts w:ascii="Times New Roman" w:eastAsia="Calibri" w:hAnsi="Times New Roman" w:cs="Times New Roman"/>
          <w:sz w:val="28"/>
          <w:szCs w:val="28"/>
          <w:lang w:val="kk-KZ"/>
        </w:rPr>
        <w:t>а</w:t>
      </w:r>
      <w:r w:rsidRPr="009A57F0">
        <w:rPr>
          <w:rFonts w:ascii="Times New Roman" w:eastAsia="Calibri" w:hAnsi="Times New Roman" w:cs="Times New Roman"/>
          <w:sz w:val="28"/>
          <w:szCs w:val="28"/>
          <w:lang w:val="kk-KZ"/>
        </w:rPr>
        <w:t xml:space="preserve">ды. </w:t>
      </w:r>
      <w:r w:rsidR="00133CD9">
        <w:rPr>
          <w:rFonts w:ascii="Times New Roman" w:eastAsia="Calibri" w:hAnsi="Times New Roman" w:cs="Times New Roman"/>
          <w:sz w:val="28"/>
          <w:szCs w:val="28"/>
          <w:lang w:val="kk-KZ"/>
        </w:rPr>
        <w:t>О</w:t>
      </w:r>
      <w:r w:rsidRPr="009A57F0">
        <w:rPr>
          <w:rFonts w:ascii="Times New Roman" w:eastAsia="Calibri" w:hAnsi="Times New Roman" w:cs="Times New Roman"/>
          <w:sz w:val="28"/>
          <w:szCs w:val="28"/>
          <w:lang w:val="kk-KZ"/>
        </w:rPr>
        <w:t xml:space="preserve">сы мәселеге қатысты </w:t>
      </w:r>
      <w:r w:rsidR="002450DA">
        <w:rPr>
          <w:rFonts w:ascii="Times New Roman" w:eastAsia="Calibri" w:hAnsi="Times New Roman" w:cs="Times New Roman"/>
          <w:sz w:val="28"/>
          <w:szCs w:val="28"/>
          <w:lang w:val="kk-KZ"/>
        </w:rPr>
        <w:t>қазіргі қолданыстағы жаңа атаулардың</w:t>
      </w:r>
      <w:r w:rsidRPr="009A57F0">
        <w:rPr>
          <w:rFonts w:ascii="Times New Roman" w:eastAsia="Calibri" w:hAnsi="Times New Roman" w:cs="Times New Roman"/>
          <w:sz w:val="28"/>
          <w:szCs w:val="28"/>
          <w:lang w:val="kk-KZ"/>
        </w:rPr>
        <w:t xml:space="preserve"> когнитивті талдауына </w:t>
      </w:r>
      <w:r w:rsidR="00502951">
        <w:rPr>
          <w:rFonts w:ascii="Times New Roman" w:eastAsia="Calibri" w:hAnsi="Times New Roman" w:cs="Times New Roman"/>
          <w:sz w:val="28"/>
          <w:szCs w:val="28"/>
          <w:lang w:val="kk-KZ"/>
        </w:rPr>
        <w:t>негіз болған лингвомәдени</w:t>
      </w:r>
      <w:r w:rsidRPr="009A57F0">
        <w:rPr>
          <w:rFonts w:ascii="Times New Roman" w:eastAsia="Calibri" w:hAnsi="Times New Roman" w:cs="Times New Roman"/>
          <w:sz w:val="28"/>
          <w:szCs w:val="28"/>
          <w:lang w:val="kk-KZ"/>
        </w:rPr>
        <w:t xml:space="preserve"> зерттеулер назар аударарлық. </w:t>
      </w:r>
    </w:p>
    <w:p w:rsidR="00C9237F" w:rsidRPr="004F1FD0" w:rsidRDefault="00C9237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Pr>
          <w:rFonts w:ascii="Times New Roman" w:hAnsi="Times New Roman" w:cs="Times New Roman"/>
          <w:sz w:val="28"/>
          <w:szCs w:val="28"/>
          <w:lang w:val="kk-KZ"/>
        </w:rPr>
        <w:t xml:space="preserve">Америкалық өмір салтына концептуалды талдау жасаған </w:t>
      </w:r>
      <w:r w:rsidRPr="001D775D">
        <w:rPr>
          <w:rFonts w:ascii="Times New Roman" w:hAnsi="Times New Roman" w:cs="Times New Roman"/>
          <w:sz w:val="28"/>
          <w:szCs w:val="28"/>
          <w:lang w:val="kk-KZ"/>
        </w:rPr>
        <w:t>Т.А.</w:t>
      </w:r>
      <w:r w:rsidR="00204334">
        <w:rPr>
          <w:rFonts w:ascii="Times New Roman" w:hAnsi="Times New Roman" w:cs="Times New Roman"/>
          <w:sz w:val="28"/>
          <w:szCs w:val="28"/>
          <w:lang w:val="kk-KZ"/>
        </w:rPr>
        <w:t xml:space="preserve"> </w:t>
      </w:r>
      <w:r w:rsidRPr="001D775D">
        <w:rPr>
          <w:rFonts w:ascii="Times New Roman" w:hAnsi="Times New Roman" w:cs="Times New Roman"/>
          <w:sz w:val="28"/>
          <w:szCs w:val="28"/>
          <w:lang w:val="kk-KZ"/>
        </w:rPr>
        <w:t xml:space="preserve">Гуральник неологизмдердің </w:t>
      </w:r>
      <w:r w:rsidR="001D775D" w:rsidRPr="001D775D">
        <w:rPr>
          <w:rFonts w:ascii="Times New Roman" w:hAnsi="Times New Roman" w:cs="Times New Roman"/>
          <w:sz w:val="28"/>
          <w:szCs w:val="28"/>
          <w:lang w:val="kk-KZ"/>
        </w:rPr>
        <w:t xml:space="preserve">мынадай </w:t>
      </w:r>
      <w:r w:rsidRPr="001D775D">
        <w:rPr>
          <w:rFonts w:ascii="Times New Roman" w:hAnsi="Times New Roman" w:cs="Times New Roman"/>
          <w:sz w:val="28"/>
          <w:szCs w:val="28"/>
          <w:lang w:val="kk-KZ"/>
        </w:rPr>
        <w:t xml:space="preserve">лингвомәдени компоненттерін </w:t>
      </w:r>
      <w:r w:rsidR="001D775D" w:rsidRPr="001D775D">
        <w:rPr>
          <w:rFonts w:ascii="Times New Roman" w:hAnsi="Times New Roman" w:cs="Times New Roman"/>
          <w:sz w:val="28"/>
          <w:szCs w:val="28"/>
          <w:lang w:val="kk-KZ"/>
        </w:rPr>
        <w:t>көрсетеді</w:t>
      </w:r>
      <w:r w:rsidRPr="001D775D">
        <w:rPr>
          <w:rFonts w:ascii="Times New Roman" w:hAnsi="Times New Roman" w:cs="Times New Roman"/>
          <w:sz w:val="28"/>
          <w:szCs w:val="28"/>
          <w:lang w:val="kk-KZ"/>
        </w:rPr>
        <w:t>: «Тілдік инновациялардың мәдени-ұлттық белгілері жаңа сөздердің мағыналық жүйесін талдау барысында айқындалып, лексика-семантикалық парадигма құрайды.</w:t>
      </w:r>
      <w:r>
        <w:rPr>
          <w:rFonts w:ascii="Times New Roman" w:hAnsi="Times New Roman" w:cs="Times New Roman"/>
          <w:sz w:val="28"/>
          <w:szCs w:val="28"/>
          <w:lang w:val="kk-KZ"/>
        </w:rPr>
        <w:t xml:space="preserve"> </w:t>
      </w:r>
      <w:r w:rsidRPr="00A76DBD">
        <w:rPr>
          <w:rFonts w:ascii="Times New Roman" w:hAnsi="Times New Roman" w:cs="Times New Roman"/>
          <w:sz w:val="28"/>
          <w:szCs w:val="28"/>
          <w:lang w:val="kk-KZ"/>
        </w:rPr>
        <w:t>Оларды</w:t>
      </w:r>
      <w:r>
        <w:rPr>
          <w:rFonts w:ascii="Times New Roman" w:hAnsi="Times New Roman" w:cs="Times New Roman"/>
          <w:sz w:val="28"/>
          <w:szCs w:val="28"/>
          <w:lang w:val="kk-KZ"/>
        </w:rPr>
        <w:t>ң мазмұнында сөз қолданылатын кеңістіктегі ішкі және сыртқы себептер («жаңалық») туралы ақпарат сақталады</w:t>
      </w:r>
      <w:r w:rsidR="001D775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F1FD0">
        <w:rPr>
          <w:rFonts w:ascii="Times New Roman" w:hAnsi="Times New Roman" w:cs="Times New Roman"/>
          <w:sz w:val="28"/>
          <w:szCs w:val="28"/>
          <w:lang w:val="kk-KZ"/>
        </w:rPr>
        <w:t>[</w:t>
      </w:r>
      <w:r w:rsidR="00B53E0D">
        <w:rPr>
          <w:rFonts w:ascii="Times New Roman" w:hAnsi="Times New Roman" w:cs="Times New Roman"/>
          <w:sz w:val="28"/>
          <w:szCs w:val="28"/>
          <w:lang w:val="kk-KZ"/>
        </w:rPr>
        <w:t>42</w:t>
      </w:r>
      <w:r w:rsidR="004F1FD0" w:rsidRPr="004F1FD0">
        <w:rPr>
          <w:rFonts w:ascii="Times New Roman" w:hAnsi="Times New Roman" w:cs="Times New Roman"/>
          <w:sz w:val="28"/>
          <w:szCs w:val="28"/>
          <w:lang w:val="kk-KZ"/>
        </w:rPr>
        <w:t xml:space="preserve">, </w:t>
      </w:r>
      <w:r w:rsidR="00AD4010">
        <w:rPr>
          <w:rFonts w:ascii="Times New Roman" w:hAnsi="Times New Roman" w:cs="Times New Roman"/>
          <w:sz w:val="28"/>
          <w:szCs w:val="28"/>
          <w:lang w:val="kk-KZ"/>
        </w:rPr>
        <w:t xml:space="preserve">б. </w:t>
      </w:r>
      <w:r w:rsidR="004F1FD0" w:rsidRPr="004F1FD0">
        <w:rPr>
          <w:rFonts w:ascii="Times New Roman" w:hAnsi="Times New Roman" w:cs="Times New Roman"/>
          <w:sz w:val="28"/>
          <w:szCs w:val="28"/>
          <w:lang w:val="kk-KZ"/>
        </w:rPr>
        <w:t>31</w:t>
      </w:r>
      <w:r w:rsidRPr="004F1FD0">
        <w:rPr>
          <w:rFonts w:ascii="Times New Roman" w:hAnsi="Times New Roman" w:cs="Times New Roman"/>
          <w:sz w:val="28"/>
          <w:szCs w:val="28"/>
          <w:lang w:val="kk-KZ"/>
        </w:rPr>
        <w:t>].</w:t>
      </w:r>
    </w:p>
    <w:p w:rsidR="00C9237F" w:rsidRPr="006F0C3A" w:rsidRDefault="00C9237F" w:rsidP="00D649DE">
      <w:pPr>
        <w:tabs>
          <w:tab w:val="left" w:pos="567"/>
        </w:tabs>
        <w:spacing w:after="0" w:line="240" w:lineRule="auto"/>
        <w:ind w:firstLine="709"/>
        <w:jc w:val="both"/>
        <w:rPr>
          <w:rFonts w:ascii="Times New Roman" w:eastAsia="Calibri" w:hAnsi="Times New Roman" w:cs="Times New Roman"/>
          <w:color w:val="833C0B" w:themeColor="accent2" w:themeShade="80"/>
          <w:sz w:val="28"/>
          <w:szCs w:val="28"/>
          <w:lang w:val="kk-KZ"/>
        </w:rPr>
      </w:pPr>
      <w:r>
        <w:rPr>
          <w:rFonts w:ascii="Times New Roman" w:hAnsi="Times New Roman" w:cs="Times New Roman"/>
          <w:sz w:val="28"/>
          <w:szCs w:val="28"/>
          <w:lang w:val="kk-KZ"/>
        </w:rPr>
        <w:tab/>
        <w:t>Орыс тіл біліміндегі неолог</w:t>
      </w:r>
      <w:r w:rsidR="00DF5BBD">
        <w:rPr>
          <w:rFonts w:ascii="Times New Roman" w:hAnsi="Times New Roman" w:cs="Times New Roman"/>
          <w:sz w:val="28"/>
          <w:szCs w:val="28"/>
          <w:lang w:val="kk-KZ"/>
        </w:rPr>
        <w:t>ия аясында сөзжасам үдерісінің жаңару</w:t>
      </w:r>
      <w:r>
        <w:rPr>
          <w:rFonts w:ascii="Times New Roman" w:hAnsi="Times New Roman" w:cs="Times New Roman"/>
          <w:sz w:val="28"/>
          <w:szCs w:val="28"/>
          <w:lang w:val="kk-KZ"/>
        </w:rPr>
        <w:t xml:space="preserve"> құбылысын когнитивтік лингвистика тұрғысынан қарастырған </w:t>
      </w:r>
      <w:r w:rsidRPr="00282766">
        <w:rPr>
          <w:rFonts w:ascii="Times New Roman" w:hAnsi="Times New Roman" w:cs="Times New Roman"/>
          <w:sz w:val="28"/>
          <w:szCs w:val="28"/>
          <w:lang w:val="kk-KZ"/>
        </w:rPr>
        <w:t>В.И.</w:t>
      </w:r>
      <w:r w:rsidR="00204334">
        <w:rPr>
          <w:rFonts w:ascii="Times New Roman" w:hAnsi="Times New Roman" w:cs="Times New Roman"/>
          <w:sz w:val="28"/>
          <w:szCs w:val="28"/>
          <w:lang w:val="kk-KZ"/>
        </w:rPr>
        <w:t xml:space="preserve"> </w:t>
      </w:r>
      <w:r w:rsidRPr="00282766">
        <w:rPr>
          <w:rFonts w:ascii="Times New Roman" w:hAnsi="Times New Roman" w:cs="Times New Roman"/>
          <w:sz w:val="28"/>
          <w:szCs w:val="28"/>
          <w:lang w:val="kk-KZ"/>
        </w:rPr>
        <w:t xml:space="preserve">Заботкина </w:t>
      </w:r>
      <w:r w:rsidRPr="004F1FD0">
        <w:rPr>
          <w:rFonts w:ascii="Times New Roman" w:hAnsi="Times New Roman" w:cs="Times New Roman"/>
          <w:sz w:val="28"/>
          <w:szCs w:val="28"/>
          <w:lang w:val="kk-KZ"/>
        </w:rPr>
        <w:t>[</w:t>
      </w:r>
      <w:r w:rsidR="004F1FD0" w:rsidRPr="004F1FD0">
        <w:rPr>
          <w:rFonts w:ascii="Times New Roman" w:hAnsi="Times New Roman" w:cs="Times New Roman"/>
          <w:sz w:val="28"/>
          <w:szCs w:val="28"/>
          <w:lang w:val="kk-KZ"/>
        </w:rPr>
        <w:t>1</w:t>
      </w:r>
      <w:r w:rsidR="0047748E">
        <w:rPr>
          <w:rFonts w:ascii="Times New Roman" w:hAnsi="Times New Roman" w:cs="Times New Roman"/>
          <w:sz w:val="28"/>
          <w:szCs w:val="28"/>
          <w:lang w:val="kk-KZ"/>
        </w:rPr>
        <w:t>8</w:t>
      </w:r>
      <w:r w:rsidR="00B53E0D">
        <w:rPr>
          <w:rFonts w:ascii="Times New Roman" w:hAnsi="Times New Roman" w:cs="Times New Roman"/>
          <w:sz w:val="28"/>
          <w:szCs w:val="28"/>
          <w:lang w:val="kk-KZ"/>
        </w:rPr>
        <w:t>6</w:t>
      </w:r>
      <w:r w:rsidRPr="004F1FD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 </w:t>
      </w:r>
      <w:r w:rsidRPr="00282766">
        <w:rPr>
          <w:rFonts w:ascii="Times New Roman" w:hAnsi="Times New Roman" w:cs="Times New Roman"/>
          <w:sz w:val="28"/>
          <w:szCs w:val="28"/>
          <w:lang w:val="kk-KZ"/>
        </w:rPr>
        <w:t>Т.В.</w:t>
      </w:r>
      <w:r w:rsidR="00204334">
        <w:rPr>
          <w:rFonts w:ascii="Times New Roman" w:hAnsi="Times New Roman" w:cs="Times New Roman"/>
          <w:sz w:val="28"/>
          <w:szCs w:val="28"/>
          <w:lang w:val="kk-KZ"/>
        </w:rPr>
        <w:t xml:space="preserve"> </w:t>
      </w:r>
      <w:r w:rsidRPr="00282766">
        <w:rPr>
          <w:rFonts w:ascii="Times New Roman" w:hAnsi="Times New Roman" w:cs="Times New Roman"/>
          <w:sz w:val="28"/>
          <w:szCs w:val="28"/>
          <w:lang w:val="kk-KZ"/>
        </w:rPr>
        <w:t xml:space="preserve">Попова </w:t>
      </w:r>
      <w:r w:rsidRPr="004F1FD0">
        <w:rPr>
          <w:rFonts w:ascii="Times New Roman" w:hAnsi="Times New Roman" w:cs="Times New Roman"/>
          <w:sz w:val="28"/>
          <w:szCs w:val="28"/>
          <w:lang w:val="kk-KZ"/>
        </w:rPr>
        <w:t>[</w:t>
      </w:r>
      <w:r w:rsidR="00B53E0D">
        <w:rPr>
          <w:rFonts w:ascii="Times New Roman" w:hAnsi="Times New Roman" w:cs="Times New Roman"/>
          <w:sz w:val="28"/>
          <w:szCs w:val="28"/>
          <w:lang w:val="kk-KZ"/>
        </w:rPr>
        <w:t>24</w:t>
      </w:r>
      <w:r w:rsidRPr="004F1FD0">
        <w:rPr>
          <w:rFonts w:ascii="Times New Roman" w:hAnsi="Times New Roman" w:cs="Times New Roman"/>
          <w:sz w:val="28"/>
          <w:szCs w:val="28"/>
          <w:lang w:val="kk-KZ"/>
        </w:rPr>
        <w:t>]</w:t>
      </w:r>
      <w:r w:rsidR="00502951">
        <w:rPr>
          <w:rFonts w:ascii="Times New Roman" w:hAnsi="Times New Roman" w:cs="Times New Roman"/>
          <w:sz w:val="28"/>
          <w:szCs w:val="28"/>
          <w:lang w:val="kk-KZ"/>
        </w:rPr>
        <w:t xml:space="preserve"> еңбектері жоғарыда көрсетілді</w:t>
      </w:r>
      <w:r w:rsidRPr="004F1FD0">
        <w:rPr>
          <w:rFonts w:ascii="Times New Roman" w:hAnsi="Times New Roman" w:cs="Times New Roman"/>
          <w:sz w:val="28"/>
          <w:szCs w:val="28"/>
          <w:lang w:val="kk-KZ"/>
        </w:rPr>
        <w:t xml:space="preserve">. </w:t>
      </w:r>
    </w:p>
    <w:p w:rsidR="00C9237F" w:rsidRPr="004F1FD0" w:rsidRDefault="00C9237F"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9A57F0">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00517685" w:rsidRPr="00517685">
        <w:rPr>
          <w:rFonts w:ascii="Times New Roman" w:eastAsia="Calibri" w:hAnsi="Times New Roman" w:cs="Times New Roman"/>
          <w:sz w:val="28"/>
          <w:szCs w:val="28"/>
          <w:lang w:val="kk-KZ"/>
        </w:rPr>
        <w:t>Ю.С.</w:t>
      </w:r>
      <w:r w:rsidR="00204334">
        <w:rPr>
          <w:rFonts w:ascii="Times New Roman" w:eastAsia="Calibri" w:hAnsi="Times New Roman" w:cs="Times New Roman"/>
          <w:sz w:val="28"/>
          <w:szCs w:val="28"/>
          <w:lang w:val="kk-KZ"/>
        </w:rPr>
        <w:t xml:space="preserve"> </w:t>
      </w:r>
      <w:r w:rsidR="00517685" w:rsidRPr="00517685">
        <w:rPr>
          <w:rFonts w:ascii="Times New Roman" w:eastAsia="Calibri" w:hAnsi="Times New Roman" w:cs="Times New Roman"/>
          <w:sz w:val="28"/>
          <w:szCs w:val="28"/>
          <w:lang w:val="kk-KZ"/>
        </w:rPr>
        <w:t>Степанов</w:t>
      </w:r>
      <w:r w:rsidR="00517685">
        <w:rPr>
          <w:rFonts w:ascii="Times New Roman" w:eastAsia="Calibri" w:hAnsi="Times New Roman" w:cs="Times New Roman"/>
          <w:sz w:val="28"/>
          <w:szCs w:val="28"/>
          <w:lang w:val="kk-KZ"/>
        </w:rPr>
        <w:t>тың</w:t>
      </w:r>
      <w:r w:rsidRPr="009A57F0">
        <w:rPr>
          <w:rFonts w:ascii="Times New Roman" w:eastAsia="Calibri" w:hAnsi="Times New Roman" w:cs="Times New Roman"/>
          <w:sz w:val="28"/>
          <w:szCs w:val="28"/>
          <w:lang w:val="kk-KZ"/>
        </w:rPr>
        <w:t xml:space="preserve"> пікірінше, жаңа сөздің қалыптасу принципі лингвистика үшін жаңа болмайды. Бұл мәселені айқындауда </w:t>
      </w:r>
      <w:r w:rsidR="00517685">
        <w:rPr>
          <w:rFonts w:ascii="Times New Roman" w:eastAsia="Calibri" w:hAnsi="Times New Roman" w:cs="Times New Roman"/>
          <w:sz w:val="28"/>
          <w:szCs w:val="28"/>
          <w:lang w:val="kk-KZ"/>
        </w:rPr>
        <w:t>ғалым</w:t>
      </w:r>
      <w:r w:rsidRPr="009A57F0">
        <w:rPr>
          <w:rFonts w:ascii="Times New Roman" w:eastAsia="Calibri" w:hAnsi="Times New Roman" w:cs="Times New Roman"/>
          <w:sz w:val="28"/>
          <w:szCs w:val="28"/>
          <w:lang w:val="kk-KZ"/>
        </w:rPr>
        <w:t xml:space="preserve"> тілдік деректердің концептуалдық талдауына сүйенген шын мәнінде</w:t>
      </w:r>
      <w:r w:rsidR="00517685">
        <w:rPr>
          <w:rFonts w:ascii="Times New Roman" w:eastAsia="Calibri" w:hAnsi="Times New Roman" w:cs="Times New Roman"/>
          <w:sz w:val="28"/>
          <w:szCs w:val="28"/>
          <w:lang w:val="kk-KZ"/>
        </w:rPr>
        <w:t>гі</w:t>
      </w:r>
      <w:r w:rsidRPr="009A57F0">
        <w:rPr>
          <w:rFonts w:ascii="Times New Roman" w:eastAsia="Calibri" w:hAnsi="Times New Roman" w:cs="Times New Roman"/>
          <w:sz w:val="28"/>
          <w:szCs w:val="28"/>
          <w:lang w:val="kk-KZ"/>
        </w:rPr>
        <w:t xml:space="preserve"> терең </w:t>
      </w:r>
      <w:r w:rsidR="00517685">
        <w:rPr>
          <w:rFonts w:ascii="Times New Roman" w:eastAsia="Calibri" w:hAnsi="Times New Roman" w:cs="Times New Roman"/>
          <w:sz w:val="28"/>
          <w:szCs w:val="28"/>
          <w:lang w:val="kk-KZ"/>
        </w:rPr>
        <w:t xml:space="preserve">когнитивтік </w:t>
      </w:r>
      <w:r w:rsidRPr="009A57F0">
        <w:rPr>
          <w:rFonts w:ascii="Times New Roman" w:eastAsia="Calibri" w:hAnsi="Times New Roman" w:cs="Times New Roman"/>
          <w:sz w:val="28"/>
          <w:szCs w:val="28"/>
          <w:lang w:val="kk-KZ"/>
        </w:rPr>
        <w:t xml:space="preserve">құрылымдарға сілтеме жасайды, жаңа сөздің туу жағдайын талдайды </w:t>
      </w:r>
      <w:r w:rsidRPr="004F1FD0">
        <w:rPr>
          <w:rFonts w:ascii="Times New Roman" w:eastAsia="Calibri" w:hAnsi="Times New Roman" w:cs="Times New Roman"/>
          <w:sz w:val="28"/>
          <w:szCs w:val="28"/>
          <w:lang w:val="kk-KZ"/>
        </w:rPr>
        <w:t>[</w:t>
      </w:r>
      <w:r w:rsidR="004F1FD0" w:rsidRPr="004F1FD0">
        <w:rPr>
          <w:rFonts w:ascii="Times New Roman" w:eastAsia="Calibri" w:hAnsi="Times New Roman" w:cs="Times New Roman"/>
          <w:sz w:val="28"/>
          <w:szCs w:val="28"/>
          <w:lang w:val="kk-KZ"/>
        </w:rPr>
        <w:t>1</w:t>
      </w:r>
      <w:r w:rsidR="0047748E">
        <w:rPr>
          <w:rFonts w:ascii="Times New Roman" w:eastAsia="Calibri" w:hAnsi="Times New Roman" w:cs="Times New Roman"/>
          <w:sz w:val="28"/>
          <w:szCs w:val="28"/>
          <w:lang w:val="kk-KZ"/>
        </w:rPr>
        <w:t>8</w:t>
      </w:r>
      <w:r w:rsidR="00DC6701">
        <w:rPr>
          <w:rFonts w:ascii="Times New Roman" w:eastAsia="Calibri" w:hAnsi="Times New Roman" w:cs="Times New Roman"/>
          <w:sz w:val="28"/>
          <w:szCs w:val="28"/>
          <w:lang w:val="kk-KZ"/>
        </w:rPr>
        <w:t>7</w:t>
      </w:r>
      <w:r w:rsidRPr="004F1FD0">
        <w:rPr>
          <w:rFonts w:ascii="Times New Roman" w:eastAsia="Calibri" w:hAnsi="Times New Roman" w:cs="Times New Roman"/>
          <w:sz w:val="28"/>
          <w:szCs w:val="28"/>
          <w:lang w:val="kk-KZ"/>
        </w:rPr>
        <w:t xml:space="preserve">].  </w:t>
      </w:r>
    </w:p>
    <w:p w:rsidR="00C9237F" w:rsidRPr="009A57F0" w:rsidRDefault="00C9237F"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9A57F0">
        <w:rPr>
          <w:rFonts w:ascii="Times New Roman" w:eastAsia="Calibri" w:hAnsi="Times New Roman" w:cs="Times New Roman"/>
          <w:sz w:val="28"/>
          <w:szCs w:val="28"/>
          <w:lang w:val="kk-KZ"/>
        </w:rPr>
        <w:tab/>
      </w:r>
      <w:r w:rsidRPr="009A57F0">
        <w:rPr>
          <w:rFonts w:ascii="Times New Roman" w:eastAsia="Calibri" w:hAnsi="Times New Roman" w:cs="Times New Roman"/>
          <w:sz w:val="28"/>
          <w:szCs w:val="28"/>
          <w:lang w:val="kk-KZ"/>
        </w:rPr>
        <w:tab/>
      </w:r>
      <w:r w:rsidR="00517685" w:rsidRPr="00517685">
        <w:rPr>
          <w:rFonts w:ascii="Times New Roman" w:eastAsia="Calibri" w:hAnsi="Times New Roman" w:cs="Times New Roman"/>
          <w:sz w:val="28"/>
          <w:szCs w:val="28"/>
          <w:lang w:val="kk-KZ"/>
        </w:rPr>
        <w:t>Е.С.</w:t>
      </w:r>
      <w:r w:rsidR="00204334">
        <w:rPr>
          <w:rFonts w:ascii="Times New Roman" w:eastAsia="Calibri" w:hAnsi="Times New Roman" w:cs="Times New Roman"/>
          <w:sz w:val="28"/>
          <w:szCs w:val="28"/>
          <w:lang w:val="kk-KZ"/>
        </w:rPr>
        <w:t xml:space="preserve"> </w:t>
      </w:r>
      <w:r w:rsidR="00517685" w:rsidRPr="00517685">
        <w:rPr>
          <w:rFonts w:ascii="Times New Roman" w:eastAsia="Calibri" w:hAnsi="Times New Roman" w:cs="Times New Roman"/>
          <w:sz w:val="28"/>
          <w:szCs w:val="28"/>
          <w:lang w:val="kk-KZ"/>
        </w:rPr>
        <w:t>Кубрякова</w:t>
      </w:r>
      <w:r w:rsidR="00517685">
        <w:rPr>
          <w:rFonts w:ascii="Times New Roman" w:eastAsia="Calibri" w:hAnsi="Times New Roman" w:cs="Times New Roman"/>
          <w:sz w:val="28"/>
          <w:szCs w:val="28"/>
          <w:lang w:val="kk-KZ"/>
        </w:rPr>
        <w:t xml:space="preserve"> </w:t>
      </w:r>
      <w:r w:rsidRPr="009A57F0">
        <w:rPr>
          <w:rFonts w:ascii="Times New Roman" w:eastAsia="Calibri" w:hAnsi="Times New Roman" w:cs="Times New Roman"/>
          <w:sz w:val="28"/>
          <w:szCs w:val="28"/>
          <w:lang w:val="kk-KZ"/>
        </w:rPr>
        <w:t xml:space="preserve">жаңа сөзді құру үдерісін </w:t>
      </w:r>
      <w:r w:rsidR="00517685">
        <w:rPr>
          <w:rFonts w:ascii="Times New Roman" w:eastAsia="Calibri" w:hAnsi="Times New Roman" w:cs="Times New Roman"/>
          <w:sz w:val="28"/>
          <w:szCs w:val="28"/>
          <w:lang w:val="kk-KZ"/>
        </w:rPr>
        <w:t xml:space="preserve">зерттеу барысында </w:t>
      </w:r>
      <w:r w:rsidR="00517685" w:rsidRPr="00517685">
        <w:rPr>
          <w:rFonts w:ascii="Times New Roman" w:eastAsia="Calibri" w:hAnsi="Times New Roman" w:cs="Times New Roman"/>
          <w:sz w:val="28"/>
          <w:szCs w:val="28"/>
          <w:lang w:val="kk-KZ"/>
        </w:rPr>
        <w:t>когнитивтік-дискурстық</w:t>
      </w:r>
      <w:r w:rsidR="00517685">
        <w:rPr>
          <w:rFonts w:ascii="Times New Roman" w:eastAsia="Calibri" w:hAnsi="Times New Roman" w:cs="Times New Roman"/>
          <w:sz w:val="28"/>
          <w:szCs w:val="28"/>
          <w:lang w:val="kk-KZ"/>
        </w:rPr>
        <w:t xml:space="preserve"> </w:t>
      </w:r>
      <w:r w:rsidRPr="009A57F0">
        <w:rPr>
          <w:rFonts w:ascii="Times New Roman" w:eastAsia="Calibri" w:hAnsi="Times New Roman" w:cs="Times New Roman"/>
          <w:sz w:val="28"/>
          <w:szCs w:val="28"/>
          <w:lang w:val="kk-KZ"/>
        </w:rPr>
        <w:t xml:space="preserve">көзқарастың танымдық құрамдас бөлігі осы </w:t>
      </w:r>
      <w:r w:rsidR="00517685">
        <w:rPr>
          <w:rFonts w:ascii="Times New Roman" w:eastAsia="Calibri" w:hAnsi="Times New Roman" w:cs="Times New Roman"/>
          <w:sz w:val="28"/>
          <w:szCs w:val="28"/>
          <w:lang w:val="kk-KZ"/>
        </w:rPr>
        <w:t>үдеріс</w:t>
      </w:r>
      <w:r w:rsidRPr="009A57F0">
        <w:rPr>
          <w:rFonts w:ascii="Times New Roman" w:eastAsia="Calibri" w:hAnsi="Times New Roman" w:cs="Times New Roman"/>
          <w:sz w:val="28"/>
          <w:szCs w:val="28"/>
          <w:lang w:val="kk-KZ"/>
        </w:rPr>
        <w:t xml:space="preserve">ке қатысатын білімдердің түрлерін анықтауға, олардағы ой құрылымын ашуға, тілдік тұрғыдан тұжырымдаудың </w:t>
      </w:r>
      <w:r w:rsidR="00EE683C">
        <w:rPr>
          <w:rFonts w:ascii="Times New Roman" w:eastAsia="Calibri" w:hAnsi="Times New Roman" w:cs="Times New Roman"/>
          <w:sz w:val="28"/>
          <w:szCs w:val="28"/>
          <w:lang w:val="kk-KZ"/>
        </w:rPr>
        <w:t>ықтимал</w:t>
      </w:r>
      <w:r w:rsidRPr="009A57F0">
        <w:rPr>
          <w:rFonts w:ascii="Times New Roman" w:eastAsia="Calibri" w:hAnsi="Times New Roman" w:cs="Times New Roman"/>
          <w:sz w:val="28"/>
          <w:szCs w:val="28"/>
          <w:lang w:val="kk-KZ"/>
        </w:rPr>
        <w:t xml:space="preserve"> әдістерін түсіндіруге мүмкіндік береді </w:t>
      </w:r>
      <w:r w:rsidR="00517685">
        <w:rPr>
          <w:rFonts w:ascii="Times New Roman" w:eastAsia="Calibri" w:hAnsi="Times New Roman" w:cs="Times New Roman"/>
          <w:sz w:val="28"/>
          <w:szCs w:val="28"/>
          <w:lang w:val="kk-KZ"/>
        </w:rPr>
        <w:t>деп санайды.</w:t>
      </w:r>
      <w:r w:rsidRPr="009A57F0">
        <w:rPr>
          <w:rFonts w:ascii="Times New Roman" w:eastAsia="Calibri" w:hAnsi="Times New Roman" w:cs="Times New Roman"/>
          <w:sz w:val="28"/>
          <w:szCs w:val="28"/>
          <w:lang w:val="kk-KZ"/>
        </w:rPr>
        <w:t xml:space="preserve"> Бұл арада</w:t>
      </w:r>
      <w:r w:rsidR="00517685">
        <w:rPr>
          <w:rFonts w:ascii="Times New Roman" w:eastAsia="Calibri" w:hAnsi="Times New Roman" w:cs="Times New Roman"/>
          <w:sz w:val="28"/>
          <w:szCs w:val="28"/>
          <w:lang w:val="kk-KZ"/>
        </w:rPr>
        <w:t>, ғалымның пікірінше,</w:t>
      </w:r>
      <w:r w:rsidRPr="009A57F0">
        <w:rPr>
          <w:rFonts w:ascii="Times New Roman" w:eastAsia="Calibri" w:hAnsi="Times New Roman" w:cs="Times New Roman"/>
          <w:sz w:val="28"/>
          <w:szCs w:val="28"/>
          <w:lang w:val="kk-KZ"/>
        </w:rPr>
        <w:t xml:space="preserve"> дискурстық компоне</w:t>
      </w:r>
      <w:r w:rsidR="004A18FB">
        <w:rPr>
          <w:rFonts w:ascii="Times New Roman" w:eastAsia="Calibri" w:hAnsi="Times New Roman" w:cs="Times New Roman"/>
          <w:sz w:val="28"/>
          <w:szCs w:val="28"/>
          <w:lang w:val="kk-KZ"/>
        </w:rPr>
        <w:t>нт автор</w:t>
      </w:r>
      <w:r w:rsidRPr="009A57F0">
        <w:rPr>
          <w:rFonts w:ascii="Times New Roman" w:eastAsia="Calibri" w:hAnsi="Times New Roman" w:cs="Times New Roman"/>
          <w:sz w:val="28"/>
          <w:szCs w:val="28"/>
          <w:lang w:val="kk-KZ"/>
        </w:rPr>
        <w:t xml:space="preserve"> ниетін, контекстің, мәтіннің прагматикалық бағытын және т.б. ескереді. </w:t>
      </w:r>
      <w:r w:rsidR="004D1A16">
        <w:rPr>
          <w:rFonts w:ascii="Times New Roman" w:eastAsia="Calibri" w:hAnsi="Times New Roman" w:cs="Times New Roman"/>
          <w:sz w:val="28"/>
          <w:szCs w:val="28"/>
          <w:lang w:val="kk-KZ"/>
        </w:rPr>
        <w:tab/>
      </w:r>
      <w:r w:rsidRPr="009A57F0">
        <w:rPr>
          <w:rFonts w:ascii="Times New Roman" w:eastAsia="Calibri" w:hAnsi="Times New Roman" w:cs="Times New Roman"/>
          <w:sz w:val="28"/>
          <w:szCs w:val="28"/>
          <w:lang w:val="kk-KZ"/>
        </w:rPr>
        <w:t>Осылайша,</w:t>
      </w:r>
      <w:r w:rsidR="005B5EB4">
        <w:rPr>
          <w:rFonts w:ascii="Times New Roman" w:eastAsia="Calibri" w:hAnsi="Times New Roman" w:cs="Times New Roman"/>
          <w:sz w:val="28"/>
          <w:szCs w:val="28"/>
          <w:lang w:val="kk-KZ"/>
        </w:rPr>
        <w:t> </w:t>
      </w:r>
      <w:r w:rsidRPr="009A57F0">
        <w:rPr>
          <w:rFonts w:ascii="Times New Roman" w:eastAsia="Calibri" w:hAnsi="Times New Roman" w:cs="Times New Roman"/>
          <w:sz w:val="28"/>
          <w:szCs w:val="28"/>
          <w:lang w:val="kk-KZ"/>
        </w:rPr>
        <w:t xml:space="preserve">жаңа сөздің когнитивтік-дискурстық талдауы тергеу </w:t>
      </w:r>
      <w:r w:rsidR="00B43005">
        <w:rPr>
          <w:rFonts w:ascii="Times New Roman" w:eastAsia="Calibri" w:hAnsi="Times New Roman" w:cs="Times New Roman"/>
          <w:sz w:val="28"/>
          <w:szCs w:val="28"/>
          <w:lang w:val="kk-KZ"/>
        </w:rPr>
        <w:t>нысанының</w:t>
      </w:r>
      <w:r w:rsidRPr="009A57F0">
        <w:rPr>
          <w:rFonts w:ascii="Times New Roman" w:eastAsia="Calibri" w:hAnsi="Times New Roman" w:cs="Times New Roman"/>
          <w:sz w:val="28"/>
          <w:szCs w:val="28"/>
          <w:lang w:val="kk-KZ"/>
        </w:rPr>
        <w:t xml:space="preserve"> толық сипаттамасын береді.</w:t>
      </w:r>
      <w:r w:rsidR="00B43005">
        <w:rPr>
          <w:rFonts w:ascii="Times New Roman" w:eastAsia="Calibri" w:hAnsi="Times New Roman" w:cs="Times New Roman"/>
          <w:sz w:val="28"/>
          <w:szCs w:val="28"/>
          <w:lang w:val="kk-KZ"/>
        </w:rPr>
        <w:t xml:space="preserve"> Соның нәтижесінде </w:t>
      </w:r>
      <w:r w:rsidR="00B43005" w:rsidRPr="00B43005">
        <w:rPr>
          <w:rFonts w:ascii="Times New Roman" w:eastAsia="Calibri" w:hAnsi="Times New Roman" w:cs="Times New Roman"/>
          <w:sz w:val="28"/>
          <w:szCs w:val="28"/>
          <w:lang w:val="kk-KZ"/>
        </w:rPr>
        <w:t>Е.С.</w:t>
      </w:r>
      <w:r w:rsidR="00204334">
        <w:rPr>
          <w:rFonts w:ascii="Times New Roman" w:eastAsia="Calibri" w:hAnsi="Times New Roman" w:cs="Times New Roman"/>
          <w:sz w:val="28"/>
          <w:szCs w:val="28"/>
          <w:lang w:val="kk-KZ"/>
        </w:rPr>
        <w:t xml:space="preserve"> </w:t>
      </w:r>
      <w:r w:rsidR="00B43005" w:rsidRPr="00B43005">
        <w:rPr>
          <w:rFonts w:ascii="Times New Roman" w:eastAsia="Calibri" w:hAnsi="Times New Roman" w:cs="Times New Roman"/>
          <w:sz w:val="28"/>
          <w:szCs w:val="28"/>
          <w:lang w:val="kk-KZ"/>
        </w:rPr>
        <w:t>Кубрякованың пікірінше, когнитивтік-дискурстық көзқарас когнитивтік зерттеудің кешенді пәнаралық сипатына сүйенеді. Осымен байланысты тіл білімінің әртүрлі салаларының өзара қарым-қатынасы танымдық тұрғыдан қарастырылуы тиіс [1</w:t>
      </w:r>
      <w:r w:rsidR="0047748E">
        <w:rPr>
          <w:rFonts w:ascii="Times New Roman" w:eastAsia="Calibri" w:hAnsi="Times New Roman" w:cs="Times New Roman"/>
          <w:sz w:val="28"/>
          <w:szCs w:val="28"/>
          <w:lang w:val="kk-KZ"/>
        </w:rPr>
        <w:t>8</w:t>
      </w:r>
      <w:r w:rsidR="00DC6701">
        <w:rPr>
          <w:rFonts w:ascii="Times New Roman" w:eastAsia="Calibri" w:hAnsi="Times New Roman" w:cs="Times New Roman"/>
          <w:sz w:val="28"/>
          <w:szCs w:val="28"/>
          <w:lang w:val="kk-KZ"/>
        </w:rPr>
        <w:t>8</w:t>
      </w:r>
      <w:r w:rsidR="00B43005" w:rsidRPr="00B43005">
        <w:rPr>
          <w:rFonts w:ascii="Times New Roman" w:eastAsia="Calibri" w:hAnsi="Times New Roman" w:cs="Times New Roman"/>
          <w:sz w:val="28"/>
          <w:szCs w:val="28"/>
          <w:lang w:val="kk-KZ"/>
        </w:rPr>
        <w:t>].</w:t>
      </w:r>
      <w:r w:rsidR="00B43005">
        <w:rPr>
          <w:rFonts w:ascii="Times New Roman" w:eastAsia="Calibri" w:hAnsi="Times New Roman" w:cs="Times New Roman"/>
          <w:sz w:val="28"/>
          <w:szCs w:val="28"/>
          <w:lang w:val="kk-KZ"/>
        </w:rPr>
        <w:t xml:space="preserve"> </w:t>
      </w:r>
    </w:p>
    <w:p w:rsidR="00C9237F" w:rsidRPr="006F0C3A" w:rsidRDefault="00C9237F" w:rsidP="00D649DE">
      <w:pPr>
        <w:tabs>
          <w:tab w:val="left" w:pos="567"/>
        </w:tabs>
        <w:spacing w:after="0" w:line="240" w:lineRule="auto"/>
        <w:ind w:firstLine="709"/>
        <w:jc w:val="both"/>
        <w:rPr>
          <w:rFonts w:ascii="Times New Roman" w:eastAsia="Calibri" w:hAnsi="Times New Roman" w:cs="Times New Roman"/>
          <w:color w:val="833C0B" w:themeColor="accent2" w:themeShade="80"/>
          <w:sz w:val="28"/>
          <w:szCs w:val="28"/>
          <w:lang w:val="kk-KZ"/>
        </w:rPr>
      </w:pPr>
      <w:r w:rsidRPr="009A57F0">
        <w:rPr>
          <w:rFonts w:ascii="Times New Roman" w:eastAsia="Calibri" w:hAnsi="Times New Roman" w:cs="Times New Roman"/>
          <w:sz w:val="28"/>
          <w:szCs w:val="28"/>
          <w:lang w:val="kk-KZ"/>
        </w:rPr>
        <w:tab/>
        <w:t xml:space="preserve">Мысалы, зерттеуші </w:t>
      </w:r>
      <w:r w:rsidR="00B43005">
        <w:rPr>
          <w:rFonts w:ascii="Times New Roman" w:eastAsia="Calibri" w:hAnsi="Times New Roman" w:cs="Times New Roman"/>
          <w:sz w:val="28"/>
          <w:szCs w:val="28"/>
          <w:lang w:val="kk-KZ"/>
        </w:rPr>
        <w:t>Л.В.</w:t>
      </w:r>
      <w:r w:rsidR="00204334">
        <w:rPr>
          <w:rFonts w:ascii="Times New Roman" w:eastAsia="Calibri" w:hAnsi="Times New Roman" w:cs="Times New Roman"/>
          <w:sz w:val="28"/>
          <w:szCs w:val="28"/>
          <w:lang w:val="kk-KZ"/>
        </w:rPr>
        <w:t xml:space="preserve"> </w:t>
      </w:r>
      <w:r w:rsidRPr="009A57F0">
        <w:rPr>
          <w:rFonts w:ascii="Times New Roman" w:eastAsia="Calibri" w:hAnsi="Times New Roman" w:cs="Times New Roman"/>
          <w:sz w:val="28"/>
          <w:szCs w:val="28"/>
          <w:lang w:val="kk-KZ"/>
        </w:rPr>
        <w:t xml:space="preserve">Черепанова </w:t>
      </w:r>
      <w:r w:rsidR="00B43005">
        <w:rPr>
          <w:rFonts w:ascii="Times New Roman" w:eastAsia="Calibri" w:hAnsi="Times New Roman" w:cs="Times New Roman"/>
          <w:sz w:val="28"/>
          <w:szCs w:val="28"/>
          <w:lang w:val="kk-KZ"/>
        </w:rPr>
        <w:t>тілдегі жаңару үдерісінің</w:t>
      </w:r>
      <w:r w:rsidRPr="009A57F0">
        <w:rPr>
          <w:rFonts w:ascii="Times New Roman" w:eastAsia="Calibri" w:hAnsi="Times New Roman" w:cs="Times New Roman"/>
          <w:sz w:val="28"/>
          <w:szCs w:val="28"/>
          <w:lang w:val="kk-KZ"/>
        </w:rPr>
        <w:t xml:space="preserve"> әлеуметтік-мәдени жағдайға тiкелей тәуелдiлiгін арнайы анықтау барысында ол</w:t>
      </w:r>
      <w:r w:rsidR="00B43005">
        <w:rPr>
          <w:rFonts w:ascii="Times New Roman" w:eastAsia="Calibri" w:hAnsi="Times New Roman" w:cs="Times New Roman"/>
          <w:sz w:val="28"/>
          <w:szCs w:val="28"/>
          <w:lang w:val="kk-KZ"/>
        </w:rPr>
        <w:t xml:space="preserve"> мәселені </w:t>
      </w:r>
      <w:r w:rsidR="00B43005">
        <w:rPr>
          <w:rFonts w:ascii="Times New Roman" w:eastAsia="Calibri" w:hAnsi="Times New Roman" w:cs="Times New Roman"/>
          <w:sz w:val="28"/>
          <w:szCs w:val="28"/>
          <w:lang w:val="kk-KZ"/>
        </w:rPr>
        <w:lastRenderedPageBreak/>
        <w:t>әлеуметтiк мақсаттағы</w:t>
      </w:r>
      <w:r w:rsidRPr="009A57F0">
        <w:rPr>
          <w:rFonts w:ascii="Times New Roman" w:eastAsia="Calibri" w:hAnsi="Times New Roman" w:cs="Times New Roman"/>
          <w:sz w:val="28"/>
          <w:szCs w:val="28"/>
          <w:lang w:val="kk-KZ"/>
        </w:rPr>
        <w:t xml:space="preserve"> дискурспен тығыз байланыста қарайды. </w:t>
      </w:r>
      <w:r w:rsidR="001A54EC">
        <w:rPr>
          <w:rFonts w:ascii="Times New Roman" w:eastAsia="Calibri" w:hAnsi="Times New Roman" w:cs="Times New Roman"/>
          <w:sz w:val="28"/>
          <w:szCs w:val="28"/>
          <w:lang w:val="kk-KZ"/>
        </w:rPr>
        <w:t>Жаңару</w:t>
      </w:r>
      <w:r w:rsidRPr="009A57F0">
        <w:rPr>
          <w:rFonts w:ascii="Times New Roman" w:eastAsia="Calibri" w:hAnsi="Times New Roman" w:cs="Times New Roman"/>
          <w:sz w:val="28"/>
          <w:szCs w:val="28"/>
          <w:lang w:val="kk-KZ"/>
        </w:rPr>
        <w:t xml:space="preserve"> үдерісі халықтың өзгеретін құндылықтарына сәйкес тілдің лексикалық жүйесін жаңартуға, оның лингвистикалық санасын, мәдениетін және адамның рухани және практикалық қызметін қайта құру ерекшеліктерін ескере отырып күрделі когнитивті-дискурстық үдеріс ретінде ұсынылады. </w:t>
      </w:r>
      <w:r>
        <w:rPr>
          <w:rFonts w:ascii="Times New Roman" w:eastAsia="Calibri" w:hAnsi="Times New Roman" w:cs="Times New Roman"/>
          <w:sz w:val="28"/>
          <w:szCs w:val="28"/>
          <w:lang w:val="kk-KZ"/>
        </w:rPr>
        <w:tab/>
      </w:r>
      <w:r w:rsidRPr="009A57F0">
        <w:rPr>
          <w:rFonts w:ascii="Times New Roman" w:eastAsia="Calibri" w:hAnsi="Times New Roman" w:cs="Times New Roman"/>
          <w:sz w:val="28"/>
          <w:szCs w:val="28"/>
          <w:lang w:val="kk-KZ"/>
        </w:rPr>
        <w:t>Демек, неологизм</w:t>
      </w:r>
      <w:r w:rsidR="00E76276">
        <w:rPr>
          <w:rFonts w:ascii="Times New Roman" w:eastAsia="Calibri" w:hAnsi="Times New Roman" w:cs="Times New Roman"/>
          <w:sz w:val="28"/>
          <w:szCs w:val="28"/>
          <w:lang w:val="kk-KZ"/>
        </w:rPr>
        <w:t xml:space="preserve"> </w:t>
      </w:r>
      <w:r w:rsidR="00495B35" w:rsidRPr="00495B35">
        <w:rPr>
          <w:rFonts w:ascii="Times New Roman" w:eastAsia="Calibri" w:hAnsi="Times New Roman" w:cs="Times New Roman"/>
          <w:sz w:val="28"/>
          <w:szCs w:val="28"/>
          <w:lang w:val="kk-KZ"/>
        </w:rPr>
        <w:t>–</w:t>
      </w:r>
      <w:r w:rsidRPr="009A57F0">
        <w:rPr>
          <w:rFonts w:ascii="Times New Roman" w:eastAsia="Calibri" w:hAnsi="Times New Roman" w:cs="Times New Roman"/>
          <w:sz w:val="28"/>
          <w:szCs w:val="28"/>
          <w:lang w:val="kk-KZ"/>
        </w:rPr>
        <w:t xml:space="preserve"> бұл шындықты когнитивті-дискурстық игерудің «өнім» түрі </w:t>
      </w:r>
      <w:r w:rsidRPr="009920DC">
        <w:rPr>
          <w:rFonts w:ascii="Times New Roman" w:eastAsia="Calibri" w:hAnsi="Times New Roman" w:cs="Times New Roman"/>
          <w:sz w:val="28"/>
          <w:szCs w:val="28"/>
          <w:lang w:val="kk-KZ"/>
        </w:rPr>
        <w:t>[</w:t>
      </w:r>
      <w:r w:rsidR="009920DC" w:rsidRPr="009920DC">
        <w:rPr>
          <w:rFonts w:ascii="Times New Roman" w:eastAsia="Calibri" w:hAnsi="Times New Roman" w:cs="Times New Roman"/>
          <w:sz w:val="28"/>
          <w:szCs w:val="28"/>
          <w:lang w:val="kk-KZ"/>
        </w:rPr>
        <w:t>1</w:t>
      </w:r>
      <w:r w:rsidR="00DC6701">
        <w:rPr>
          <w:rFonts w:ascii="Times New Roman" w:eastAsia="Calibri" w:hAnsi="Times New Roman" w:cs="Times New Roman"/>
          <w:sz w:val="28"/>
          <w:szCs w:val="28"/>
          <w:lang w:val="kk-KZ"/>
        </w:rPr>
        <w:t>89</w:t>
      </w:r>
      <w:r w:rsidRPr="009920DC">
        <w:rPr>
          <w:rFonts w:ascii="Times New Roman" w:eastAsia="Calibri" w:hAnsi="Times New Roman" w:cs="Times New Roman"/>
          <w:sz w:val="28"/>
          <w:szCs w:val="28"/>
          <w:lang w:val="kk-KZ"/>
        </w:rPr>
        <w:t xml:space="preserve">, </w:t>
      </w:r>
      <w:r w:rsidR="00C16769">
        <w:rPr>
          <w:rFonts w:ascii="Times New Roman" w:eastAsia="Calibri" w:hAnsi="Times New Roman" w:cs="Times New Roman"/>
          <w:sz w:val="28"/>
          <w:szCs w:val="28"/>
          <w:lang w:val="kk-KZ"/>
        </w:rPr>
        <w:t xml:space="preserve">Б. </w:t>
      </w:r>
      <w:r w:rsidR="009920DC" w:rsidRPr="009920DC">
        <w:rPr>
          <w:rFonts w:ascii="Times New Roman" w:eastAsia="Calibri" w:hAnsi="Times New Roman" w:cs="Times New Roman"/>
          <w:sz w:val="28"/>
          <w:szCs w:val="28"/>
          <w:lang w:val="tr-TR"/>
        </w:rPr>
        <w:t>77-83</w:t>
      </w:r>
      <w:r w:rsidRPr="009920DC">
        <w:rPr>
          <w:rFonts w:ascii="Times New Roman" w:eastAsia="Calibri" w:hAnsi="Times New Roman" w:cs="Times New Roman"/>
          <w:sz w:val="28"/>
          <w:szCs w:val="28"/>
          <w:lang w:val="kk-KZ"/>
        </w:rPr>
        <w:t>].</w:t>
      </w:r>
      <w:r w:rsidR="00B43005">
        <w:rPr>
          <w:rFonts w:ascii="Times New Roman" w:eastAsia="Calibri" w:hAnsi="Times New Roman" w:cs="Times New Roman"/>
          <w:sz w:val="28"/>
          <w:szCs w:val="28"/>
          <w:lang w:val="kk-KZ"/>
        </w:rPr>
        <w:t xml:space="preserve"> </w:t>
      </w:r>
    </w:p>
    <w:p w:rsidR="00C9237F" w:rsidRPr="009A57F0" w:rsidRDefault="00C9237F"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9A57F0">
        <w:rPr>
          <w:rFonts w:ascii="Times New Roman" w:eastAsia="Calibri" w:hAnsi="Times New Roman" w:cs="Times New Roman"/>
          <w:sz w:val="28"/>
          <w:szCs w:val="28"/>
          <w:lang w:val="kk-KZ"/>
        </w:rPr>
        <w:tab/>
        <w:t>Осылайша, зерттеуші адам неологизация</w:t>
      </w:r>
      <w:r w:rsidR="001A54EC">
        <w:rPr>
          <w:rFonts w:ascii="Times New Roman" w:eastAsia="Calibri" w:hAnsi="Times New Roman" w:cs="Times New Roman"/>
          <w:sz w:val="28"/>
          <w:szCs w:val="28"/>
          <w:lang w:val="kk-KZ"/>
        </w:rPr>
        <w:t xml:space="preserve"> (жаңару)</w:t>
      </w:r>
      <w:r w:rsidRPr="009A57F0">
        <w:rPr>
          <w:rFonts w:ascii="Times New Roman" w:eastAsia="Calibri" w:hAnsi="Times New Roman" w:cs="Times New Roman"/>
          <w:sz w:val="28"/>
          <w:szCs w:val="28"/>
          <w:lang w:val="kk-KZ"/>
        </w:rPr>
        <w:t xml:space="preserve"> үдерісінің ерекшелігін динамикалық өзгеріп жатқан әлемде және соның салдарынан тілге оңай ауысуға мүмкіндік беретін ең маңызды когнитивтік үдерістердің бірі ретінде алдын ала анықтайды. </w:t>
      </w:r>
      <w:r w:rsidR="001D775D">
        <w:rPr>
          <w:rFonts w:ascii="Times New Roman" w:eastAsia="Calibri" w:hAnsi="Times New Roman" w:cs="Times New Roman"/>
          <w:sz w:val="28"/>
          <w:szCs w:val="28"/>
          <w:lang w:val="kk-KZ"/>
        </w:rPr>
        <w:t xml:space="preserve">Осыған сәйкес </w:t>
      </w:r>
      <w:r w:rsidR="001D775D" w:rsidRPr="001D775D">
        <w:rPr>
          <w:rFonts w:ascii="Times New Roman" w:eastAsia="Calibri" w:hAnsi="Times New Roman" w:cs="Times New Roman"/>
          <w:sz w:val="28"/>
          <w:szCs w:val="28"/>
          <w:lang w:val="kk-KZ"/>
        </w:rPr>
        <w:t>лингво</w:t>
      </w:r>
      <w:r w:rsidRPr="001D775D">
        <w:rPr>
          <w:rFonts w:ascii="Times New Roman" w:eastAsia="Calibri" w:hAnsi="Times New Roman" w:cs="Times New Roman"/>
          <w:sz w:val="28"/>
          <w:szCs w:val="28"/>
          <w:lang w:val="kk-KZ"/>
        </w:rPr>
        <w:t xml:space="preserve">когнитивтік зерттеулерде </w:t>
      </w:r>
      <w:r w:rsidR="001D775D" w:rsidRPr="001D775D">
        <w:rPr>
          <w:rFonts w:ascii="Times New Roman" w:eastAsia="Calibri" w:hAnsi="Times New Roman" w:cs="Times New Roman"/>
          <w:sz w:val="28"/>
          <w:szCs w:val="28"/>
          <w:lang w:val="kk-KZ"/>
        </w:rPr>
        <w:t>«</w:t>
      </w:r>
      <w:r w:rsidRPr="001D775D">
        <w:rPr>
          <w:rFonts w:ascii="Times New Roman" w:eastAsia="Calibri" w:hAnsi="Times New Roman" w:cs="Times New Roman"/>
          <w:sz w:val="28"/>
          <w:szCs w:val="28"/>
          <w:lang w:val="kk-KZ"/>
        </w:rPr>
        <w:t>неологизм</w:t>
      </w:r>
      <w:r w:rsidR="001D775D" w:rsidRPr="001D775D">
        <w:rPr>
          <w:rFonts w:ascii="Times New Roman" w:eastAsia="Calibri" w:hAnsi="Times New Roman" w:cs="Times New Roman"/>
          <w:sz w:val="28"/>
          <w:szCs w:val="28"/>
          <w:lang w:val="kk-KZ"/>
        </w:rPr>
        <w:t>»</w:t>
      </w:r>
      <w:r w:rsidRPr="001D775D">
        <w:rPr>
          <w:rFonts w:ascii="Times New Roman" w:eastAsia="Calibri" w:hAnsi="Times New Roman" w:cs="Times New Roman"/>
          <w:sz w:val="28"/>
          <w:szCs w:val="28"/>
          <w:lang w:val="kk-KZ"/>
        </w:rPr>
        <w:t xml:space="preserve"> </w:t>
      </w:r>
      <w:r w:rsidR="001D775D" w:rsidRPr="001D775D">
        <w:rPr>
          <w:rFonts w:ascii="Times New Roman" w:eastAsia="Calibri" w:hAnsi="Times New Roman" w:cs="Times New Roman"/>
          <w:sz w:val="28"/>
          <w:szCs w:val="28"/>
          <w:lang w:val="kk-KZ"/>
        </w:rPr>
        <w:t xml:space="preserve">ұғымы </w:t>
      </w:r>
      <w:r w:rsidRPr="001D775D">
        <w:rPr>
          <w:rFonts w:ascii="Times New Roman" w:eastAsia="Calibri" w:hAnsi="Times New Roman" w:cs="Times New Roman"/>
          <w:sz w:val="28"/>
          <w:szCs w:val="28"/>
          <w:lang w:val="kk-KZ"/>
        </w:rPr>
        <w:t xml:space="preserve">адам санасының </w:t>
      </w:r>
      <w:r w:rsidR="001D775D" w:rsidRPr="001D775D">
        <w:rPr>
          <w:rFonts w:ascii="Times New Roman" w:eastAsia="Calibri" w:hAnsi="Times New Roman" w:cs="Times New Roman"/>
          <w:sz w:val="28"/>
          <w:szCs w:val="28"/>
          <w:lang w:val="kk-KZ"/>
        </w:rPr>
        <w:t>зияткерлік</w:t>
      </w:r>
      <w:r w:rsidRPr="001D775D">
        <w:rPr>
          <w:rFonts w:ascii="Times New Roman" w:eastAsia="Calibri" w:hAnsi="Times New Roman" w:cs="Times New Roman"/>
          <w:sz w:val="28"/>
          <w:szCs w:val="28"/>
          <w:lang w:val="kk-KZ"/>
        </w:rPr>
        <w:t>, пәндік-</w:t>
      </w:r>
      <w:r w:rsidR="001D775D" w:rsidRPr="001D775D">
        <w:rPr>
          <w:rFonts w:ascii="Times New Roman" w:eastAsia="Calibri" w:hAnsi="Times New Roman" w:cs="Times New Roman"/>
          <w:sz w:val="28"/>
          <w:szCs w:val="28"/>
          <w:lang w:val="kk-KZ"/>
        </w:rPr>
        <w:t>тәжірибелік</w:t>
      </w:r>
      <w:r w:rsidRPr="001D775D">
        <w:rPr>
          <w:rFonts w:ascii="Times New Roman" w:eastAsia="Calibri" w:hAnsi="Times New Roman" w:cs="Times New Roman"/>
          <w:sz w:val="28"/>
          <w:szCs w:val="28"/>
          <w:lang w:val="kk-KZ"/>
        </w:rPr>
        <w:t xml:space="preserve"> қызметі арқылы анықталатын адам сана-сезімінің нәтижесі ретінде талданады. </w:t>
      </w:r>
      <w:r w:rsidRPr="001D775D">
        <w:rPr>
          <w:rFonts w:ascii="Times New Roman" w:eastAsia="Calibri" w:hAnsi="Times New Roman" w:cs="Times New Roman"/>
          <w:sz w:val="28"/>
          <w:szCs w:val="28"/>
          <w:lang w:val="kk-KZ"/>
        </w:rPr>
        <w:tab/>
        <w:t>Осы</w:t>
      </w:r>
      <w:r w:rsidR="001D775D" w:rsidRPr="001D775D">
        <w:rPr>
          <w:rFonts w:ascii="Times New Roman" w:eastAsia="Calibri" w:hAnsi="Times New Roman" w:cs="Times New Roman"/>
          <w:sz w:val="28"/>
          <w:szCs w:val="28"/>
          <w:lang w:val="kk-KZ"/>
        </w:rPr>
        <w:t>ған</w:t>
      </w:r>
      <w:r w:rsidRPr="001D775D">
        <w:rPr>
          <w:rFonts w:ascii="Times New Roman" w:eastAsia="Calibri" w:hAnsi="Times New Roman" w:cs="Times New Roman"/>
          <w:sz w:val="28"/>
          <w:szCs w:val="28"/>
          <w:lang w:val="kk-KZ"/>
        </w:rPr>
        <w:t xml:space="preserve"> байланысты </w:t>
      </w:r>
      <w:r w:rsidR="00432847">
        <w:rPr>
          <w:rFonts w:ascii="Times New Roman" w:eastAsia="Calibri" w:hAnsi="Times New Roman" w:cs="Times New Roman"/>
          <w:sz w:val="28"/>
          <w:szCs w:val="28"/>
          <w:lang w:val="kk-KZ"/>
        </w:rPr>
        <w:t xml:space="preserve">орыс тіл біліміндегі </w:t>
      </w:r>
      <w:r w:rsidR="001D775D" w:rsidRPr="001D775D">
        <w:rPr>
          <w:rFonts w:ascii="Times New Roman" w:eastAsia="Calibri" w:hAnsi="Times New Roman" w:cs="Times New Roman"/>
          <w:sz w:val="28"/>
          <w:szCs w:val="28"/>
          <w:lang w:val="kk-KZ"/>
        </w:rPr>
        <w:t>когнитивист-</w:t>
      </w:r>
      <w:r w:rsidRPr="001D775D">
        <w:rPr>
          <w:rFonts w:ascii="Times New Roman" w:eastAsia="Calibri" w:hAnsi="Times New Roman" w:cs="Times New Roman"/>
          <w:sz w:val="28"/>
          <w:szCs w:val="28"/>
          <w:lang w:val="kk-KZ"/>
        </w:rPr>
        <w:t>ғалымдар неологизмді кадрлық талдау, когнитивті модельдеу, когнитивтік-дискурстық талдау, лексикографиялық</w:t>
      </w:r>
      <w:r w:rsidRPr="009A57F0">
        <w:rPr>
          <w:rFonts w:ascii="Times New Roman" w:eastAsia="Calibri" w:hAnsi="Times New Roman" w:cs="Times New Roman"/>
          <w:sz w:val="28"/>
          <w:szCs w:val="28"/>
          <w:lang w:val="kk-KZ"/>
        </w:rPr>
        <w:t xml:space="preserve"> деректерді когнитивті түсіндіру және т.б. көмегімен зерттеуге болады, метафора құбылыстарын, метонимдерін, когнитивті тұрғыда түсіндіру арқылы сипаттауға болады деп санайды.</w:t>
      </w:r>
    </w:p>
    <w:p w:rsidR="004D1A16" w:rsidRDefault="00C9237F"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9A57F0">
        <w:rPr>
          <w:rFonts w:ascii="Times New Roman" w:eastAsia="Calibri" w:hAnsi="Times New Roman" w:cs="Times New Roman"/>
          <w:sz w:val="28"/>
          <w:szCs w:val="28"/>
          <w:lang w:val="kk-KZ"/>
        </w:rPr>
        <w:tab/>
      </w:r>
      <w:r w:rsidR="00E8140B">
        <w:rPr>
          <w:rFonts w:ascii="Times New Roman" w:eastAsia="Calibri" w:hAnsi="Times New Roman" w:cs="Times New Roman"/>
          <w:sz w:val="28"/>
          <w:szCs w:val="28"/>
          <w:lang w:val="kk-KZ"/>
        </w:rPr>
        <w:t xml:space="preserve">Осы орайда </w:t>
      </w:r>
      <w:r w:rsidR="002450DA">
        <w:rPr>
          <w:rFonts w:ascii="Times New Roman" w:eastAsia="Calibri" w:hAnsi="Times New Roman" w:cs="Times New Roman"/>
          <w:sz w:val="28"/>
          <w:szCs w:val="28"/>
          <w:lang w:val="kk-KZ"/>
        </w:rPr>
        <w:t xml:space="preserve">орыс тіл білімінде </w:t>
      </w:r>
      <w:r w:rsidR="00E8140B">
        <w:rPr>
          <w:rFonts w:ascii="Times New Roman" w:eastAsia="Calibri" w:hAnsi="Times New Roman" w:cs="Times New Roman"/>
          <w:sz w:val="28"/>
          <w:szCs w:val="28"/>
          <w:lang w:val="kk-KZ"/>
        </w:rPr>
        <w:t>тілдегі жаңару үрдісі</w:t>
      </w:r>
      <w:r w:rsidR="002450DA">
        <w:rPr>
          <w:rFonts w:ascii="Times New Roman" w:eastAsia="Calibri" w:hAnsi="Times New Roman" w:cs="Times New Roman"/>
          <w:sz w:val="28"/>
          <w:szCs w:val="28"/>
          <w:lang w:val="kk-KZ"/>
        </w:rPr>
        <w:t>нің</w:t>
      </w:r>
      <w:r w:rsidR="00E8140B">
        <w:rPr>
          <w:rFonts w:ascii="Times New Roman" w:eastAsia="Calibri" w:hAnsi="Times New Roman" w:cs="Times New Roman"/>
          <w:sz w:val="28"/>
          <w:szCs w:val="28"/>
          <w:lang w:val="kk-KZ"/>
        </w:rPr>
        <w:t xml:space="preserve"> нәтижесі ретіндегі жаңа қолданыстарды когнитивтік аспектіде </w:t>
      </w:r>
      <w:r w:rsidR="002450DA">
        <w:rPr>
          <w:rFonts w:ascii="Times New Roman" w:eastAsia="Calibri" w:hAnsi="Times New Roman" w:cs="Times New Roman"/>
          <w:sz w:val="28"/>
          <w:szCs w:val="28"/>
          <w:lang w:val="kk-KZ"/>
        </w:rPr>
        <w:t xml:space="preserve">зерттеуге </w:t>
      </w:r>
      <w:r w:rsidR="00E8140B">
        <w:rPr>
          <w:rFonts w:ascii="Times New Roman" w:eastAsia="Calibri" w:hAnsi="Times New Roman" w:cs="Times New Roman"/>
          <w:sz w:val="28"/>
          <w:szCs w:val="28"/>
          <w:lang w:val="kk-KZ"/>
        </w:rPr>
        <w:t xml:space="preserve">ғылыми-әдістемелік негіз болатын </w:t>
      </w:r>
      <w:r w:rsidR="002450DA">
        <w:rPr>
          <w:rFonts w:ascii="Times New Roman" w:eastAsia="Calibri" w:hAnsi="Times New Roman" w:cs="Times New Roman"/>
          <w:sz w:val="28"/>
          <w:szCs w:val="28"/>
          <w:lang w:val="kk-KZ"/>
        </w:rPr>
        <w:t xml:space="preserve">еңбектерде тек қана неологизм атауы қолданылғанын байқауға болады. </w:t>
      </w:r>
      <w:r w:rsidR="00E8140B">
        <w:rPr>
          <w:rFonts w:ascii="Times New Roman" w:eastAsia="Calibri" w:hAnsi="Times New Roman" w:cs="Times New Roman"/>
          <w:sz w:val="28"/>
          <w:szCs w:val="28"/>
          <w:lang w:val="kk-KZ"/>
        </w:rPr>
        <w:t xml:space="preserve"> </w:t>
      </w:r>
    </w:p>
    <w:p w:rsidR="00C9237F" w:rsidRDefault="004D1A16"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8140B">
        <w:rPr>
          <w:rFonts w:ascii="Times New Roman" w:eastAsia="Calibri" w:hAnsi="Times New Roman" w:cs="Times New Roman"/>
          <w:sz w:val="28"/>
          <w:szCs w:val="28"/>
          <w:lang w:val="kk-KZ"/>
        </w:rPr>
        <w:t>С</w:t>
      </w:r>
      <w:r w:rsidR="00C9237F" w:rsidRPr="009A57F0">
        <w:rPr>
          <w:rFonts w:ascii="Times New Roman" w:eastAsia="Calibri" w:hAnsi="Times New Roman" w:cs="Times New Roman"/>
          <w:sz w:val="28"/>
          <w:szCs w:val="28"/>
          <w:lang w:val="kk-KZ"/>
        </w:rPr>
        <w:t>оңғы онжылдықтарда жаң</w:t>
      </w:r>
      <w:r w:rsidR="00F6688D">
        <w:rPr>
          <w:rFonts w:ascii="Times New Roman" w:eastAsia="Calibri" w:hAnsi="Times New Roman" w:cs="Times New Roman"/>
          <w:sz w:val="28"/>
          <w:szCs w:val="28"/>
          <w:lang w:val="kk-KZ"/>
        </w:rPr>
        <w:t xml:space="preserve">а ұғымдар </w:t>
      </w:r>
      <w:r w:rsidR="00E8140B">
        <w:rPr>
          <w:rFonts w:ascii="Times New Roman" w:eastAsia="Calibri" w:hAnsi="Times New Roman" w:cs="Times New Roman"/>
          <w:sz w:val="28"/>
          <w:szCs w:val="28"/>
          <w:lang w:val="kk-KZ"/>
        </w:rPr>
        <w:t xml:space="preserve">атауларын </w:t>
      </w:r>
      <w:r w:rsidR="00F6688D">
        <w:rPr>
          <w:rFonts w:ascii="Times New Roman" w:eastAsia="Calibri" w:hAnsi="Times New Roman" w:cs="Times New Roman"/>
          <w:sz w:val="28"/>
          <w:szCs w:val="28"/>
          <w:lang w:val="kk-KZ"/>
        </w:rPr>
        <w:t>Н.Д.</w:t>
      </w:r>
      <w:r w:rsidR="00204334">
        <w:rPr>
          <w:rFonts w:ascii="Times New Roman" w:eastAsia="Calibri" w:hAnsi="Times New Roman" w:cs="Times New Roman"/>
          <w:sz w:val="28"/>
          <w:szCs w:val="28"/>
          <w:lang w:val="kk-KZ"/>
        </w:rPr>
        <w:t xml:space="preserve"> </w:t>
      </w:r>
      <w:r w:rsidR="00C9237F" w:rsidRPr="009A57F0">
        <w:rPr>
          <w:rFonts w:ascii="Times New Roman" w:eastAsia="Calibri" w:hAnsi="Times New Roman" w:cs="Times New Roman"/>
          <w:sz w:val="28"/>
          <w:szCs w:val="28"/>
          <w:lang w:val="kk-KZ"/>
        </w:rPr>
        <w:t>А</w:t>
      </w:r>
      <w:r w:rsidR="00E8140B">
        <w:rPr>
          <w:rFonts w:ascii="Times New Roman" w:eastAsia="Calibri" w:hAnsi="Times New Roman" w:cs="Times New Roman"/>
          <w:sz w:val="28"/>
          <w:szCs w:val="28"/>
          <w:lang w:val="kk-KZ"/>
        </w:rPr>
        <w:t>рутюнова және басқа да ғалымдар</w:t>
      </w:r>
      <w:r w:rsidR="00C9237F" w:rsidRPr="009A57F0">
        <w:rPr>
          <w:rFonts w:ascii="Times New Roman" w:eastAsia="Calibri" w:hAnsi="Times New Roman" w:cs="Times New Roman"/>
          <w:sz w:val="28"/>
          <w:szCs w:val="28"/>
          <w:lang w:val="kk-KZ"/>
        </w:rPr>
        <w:t xml:space="preserve"> </w:t>
      </w:r>
      <w:r w:rsidR="00AD4010">
        <w:rPr>
          <w:rFonts w:ascii="Times New Roman" w:eastAsia="Calibri" w:hAnsi="Times New Roman" w:cs="Times New Roman"/>
          <w:sz w:val="28"/>
          <w:szCs w:val="28"/>
          <w:lang w:val="kk-KZ"/>
        </w:rPr>
        <w:t>«</w:t>
      </w:r>
      <w:r w:rsidR="00C9237F" w:rsidRPr="00AD4010">
        <w:rPr>
          <w:rFonts w:ascii="Times New Roman" w:eastAsia="Calibri" w:hAnsi="Times New Roman" w:cs="Times New Roman"/>
          <w:sz w:val="28"/>
          <w:szCs w:val="28"/>
          <w:lang w:val="kk-KZ"/>
        </w:rPr>
        <w:t>сабақтасқан ойлау тәсілі және әлемнің лингвистикалық бейнесін қалыптастыру тәсілі</w:t>
      </w:r>
      <w:r w:rsidR="00AD4010">
        <w:rPr>
          <w:rFonts w:ascii="Times New Roman" w:eastAsia="Calibri" w:hAnsi="Times New Roman" w:cs="Times New Roman"/>
          <w:sz w:val="28"/>
          <w:szCs w:val="28"/>
          <w:lang w:val="kk-KZ"/>
        </w:rPr>
        <w:t>»</w:t>
      </w:r>
      <w:r w:rsidR="00C9237F" w:rsidRPr="009A57F0">
        <w:rPr>
          <w:rFonts w:ascii="Times New Roman" w:eastAsia="Calibri" w:hAnsi="Times New Roman" w:cs="Times New Roman"/>
          <w:sz w:val="28"/>
          <w:szCs w:val="28"/>
          <w:lang w:val="kk-KZ"/>
        </w:rPr>
        <w:t xml:space="preserve"> ретінде қарастыра </w:t>
      </w:r>
      <w:r w:rsidR="00C9237F" w:rsidRPr="009920DC">
        <w:rPr>
          <w:rFonts w:ascii="Times New Roman" w:eastAsia="Calibri" w:hAnsi="Times New Roman" w:cs="Times New Roman"/>
          <w:sz w:val="28"/>
          <w:szCs w:val="28"/>
          <w:lang w:val="kk-KZ"/>
        </w:rPr>
        <w:t>бастады [</w:t>
      </w:r>
      <w:r w:rsidR="009920DC" w:rsidRPr="009920DC">
        <w:rPr>
          <w:rFonts w:ascii="Times New Roman" w:eastAsia="Calibri" w:hAnsi="Times New Roman" w:cs="Times New Roman"/>
          <w:sz w:val="28"/>
          <w:szCs w:val="28"/>
          <w:lang w:val="kk-KZ"/>
        </w:rPr>
        <w:t>1</w:t>
      </w:r>
      <w:r w:rsidR="00ED485F">
        <w:rPr>
          <w:rFonts w:ascii="Times New Roman" w:eastAsia="Calibri" w:hAnsi="Times New Roman" w:cs="Times New Roman"/>
          <w:sz w:val="28"/>
          <w:szCs w:val="28"/>
          <w:lang w:val="kk-KZ"/>
        </w:rPr>
        <w:t>91</w:t>
      </w:r>
      <w:r w:rsidR="00C9237F" w:rsidRPr="009920DC">
        <w:rPr>
          <w:rFonts w:ascii="Times New Roman" w:eastAsia="Calibri" w:hAnsi="Times New Roman" w:cs="Times New Roman"/>
          <w:sz w:val="28"/>
          <w:szCs w:val="28"/>
          <w:lang w:val="kk-KZ"/>
        </w:rPr>
        <w:t xml:space="preserve">]. </w:t>
      </w:r>
    </w:p>
    <w:p w:rsidR="00C9237F" w:rsidRPr="007A3AF1" w:rsidRDefault="00F73CE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Шынында, </w:t>
      </w:r>
      <w:r w:rsidRPr="00207F1D">
        <w:rPr>
          <w:rFonts w:ascii="Times New Roman" w:eastAsia="Calibri" w:hAnsi="Times New Roman" w:cs="Times New Roman"/>
          <w:sz w:val="28"/>
          <w:szCs w:val="28"/>
          <w:lang w:val="kk-KZ"/>
        </w:rPr>
        <w:t>қазіргі қоғамның рухани</w:t>
      </w:r>
      <w:r>
        <w:rPr>
          <w:rFonts w:ascii="Times New Roman" w:eastAsia="Calibri" w:hAnsi="Times New Roman" w:cs="Times New Roman"/>
          <w:sz w:val="28"/>
          <w:szCs w:val="28"/>
          <w:lang w:val="kk-KZ"/>
        </w:rPr>
        <w:t>-әлеуметтік даму деңгейіне сәйкес т</w:t>
      </w:r>
      <w:r w:rsidRPr="00330260">
        <w:rPr>
          <w:rFonts w:ascii="Times New Roman" w:eastAsia="Calibri" w:hAnsi="Times New Roman" w:cs="Times New Roman"/>
          <w:sz w:val="28"/>
          <w:szCs w:val="28"/>
          <w:lang w:val="kk-KZ"/>
        </w:rPr>
        <w:t>іл</w:t>
      </w:r>
      <w:r>
        <w:rPr>
          <w:rFonts w:ascii="Times New Roman" w:eastAsia="Calibri" w:hAnsi="Times New Roman" w:cs="Times New Roman"/>
          <w:sz w:val="28"/>
          <w:szCs w:val="28"/>
          <w:lang w:val="kk-KZ"/>
        </w:rPr>
        <w:t>дің коммуникативтік-прагматикалық қызметіндегі</w:t>
      </w:r>
      <w:r w:rsidRPr="00330260">
        <w:rPr>
          <w:rFonts w:ascii="Times New Roman" w:eastAsia="Calibri" w:hAnsi="Times New Roman" w:cs="Times New Roman"/>
          <w:sz w:val="28"/>
          <w:szCs w:val="28"/>
          <w:lang w:val="kk-KZ"/>
        </w:rPr>
        <w:t xml:space="preserve"> жаңа сөздер</w:t>
      </w:r>
      <w:r w:rsidR="00BA0C34">
        <w:rPr>
          <w:rFonts w:ascii="Times New Roman" w:eastAsia="Calibri" w:hAnsi="Times New Roman" w:cs="Times New Roman"/>
          <w:sz w:val="28"/>
          <w:szCs w:val="28"/>
          <w:lang w:val="kk-KZ"/>
        </w:rPr>
        <w:t>дің</w:t>
      </w:r>
      <w:r w:rsidRPr="00330260">
        <w:rPr>
          <w:rFonts w:ascii="Times New Roman" w:eastAsia="Calibri" w:hAnsi="Times New Roman" w:cs="Times New Roman"/>
          <w:sz w:val="28"/>
          <w:szCs w:val="28"/>
          <w:lang w:val="kk-KZ"/>
        </w:rPr>
        <w:t xml:space="preserve"> </w:t>
      </w:r>
      <w:r w:rsidR="00BA0C34">
        <w:rPr>
          <w:rFonts w:ascii="Times New Roman" w:eastAsia="Calibri" w:hAnsi="Times New Roman" w:cs="Times New Roman"/>
          <w:sz w:val="28"/>
          <w:szCs w:val="28"/>
          <w:lang w:val="kk-KZ"/>
        </w:rPr>
        <w:t xml:space="preserve">жасалу үдерісінің бағытын </w:t>
      </w:r>
      <w:r w:rsidRPr="00330260">
        <w:rPr>
          <w:rFonts w:ascii="Times New Roman" w:eastAsia="Calibri" w:hAnsi="Times New Roman" w:cs="Times New Roman"/>
          <w:sz w:val="28"/>
          <w:szCs w:val="28"/>
          <w:lang w:val="kk-KZ"/>
        </w:rPr>
        <w:t>анықтау да қазіргі таңда жалпы тіл дамуы мен баюына қатысты маңызды мәселе болып табылады.</w:t>
      </w:r>
      <w:r w:rsidR="00BA0C34">
        <w:rPr>
          <w:rFonts w:ascii="Times New Roman" w:eastAsia="Calibri" w:hAnsi="Times New Roman" w:cs="Times New Roman"/>
          <w:sz w:val="28"/>
          <w:szCs w:val="28"/>
          <w:lang w:val="kk-KZ"/>
        </w:rPr>
        <w:tab/>
        <w:t xml:space="preserve"> </w:t>
      </w:r>
      <w:r w:rsidR="00C9237F" w:rsidRPr="009A57F0">
        <w:rPr>
          <w:rFonts w:ascii="Times New Roman" w:eastAsia="Calibri" w:hAnsi="Times New Roman" w:cs="Times New Roman"/>
          <w:sz w:val="28"/>
          <w:szCs w:val="28"/>
          <w:lang w:val="kk-KZ"/>
        </w:rPr>
        <w:tab/>
      </w:r>
      <w:r w:rsidR="00BA0C34" w:rsidRPr="009B4D5C">
        <w:rPr>
          <w:rFonts w:ascii="Times New Roman" w:eastAsia="Calibri" w:hAnsi="Times New Roman" w:cs="Times New Roman"/>
          <w:sz w:val="28"/>
          <w:szCs w:val="28"/>
          <w:lang w:val="kk-KZ"/>
        </w:rPr>
        <w:t xml:space="preserve">Осы тұрғыдан </w:t>
      </w:r>
      <w:r w:rsidR="00704F6B" w:rsidRPr="009B4D5C">
        <w:rPr>
          <w:rFonts w:ascii="Times New Roman" w:eastAsia="Calibri" w:hAnsi="Times New Roman" w:cs="Times New Roman"/>
          <w:sz w:val="28"/>
          <w:szCs w:val="28"/>
          <w:lang w:val="kk-KZ"/>
        </w:rPr>
        <w:t>көркем</w:t>
      </w:r>
      <w:r w:rsidR="00704F6B" w:rsidRPr="00704F6B">
        <w:rPr>
          <w:rFonts w:ascii="Times New Roman" w:eastAsia="Calibri" w:hAnsi="Times New Roman" w:cs="Times New Roman"/>
          <w:sz w:val="28"/>
          <w:szCs w:val="28"/>
          <w:lang w:val="kk-KZ"/>
        </w:rPr>
        <w:t xml:space="preserve"> танымды таңбалайтын </w:t>
      </w:r>
      <w:r w:rsidR="009B4D5C">
        <w:rPr>
          <w:rFonts w:ascii="Times New Roman" w:eastAsia="Calibri" w:hAnsi="Times New Roman" w:cs="Times New Roman"/>
          <w:sz w:val="28"/>
          <w:szCs w:val="28"/>
          <w:lang w:val="kk-KZ"/>
        </w:rPr>
        <w:t xml:space="preserve">тіл қызметін </w:t>
      </w:r>
      <w:r w:rsidR="009B4D5C" w:rsidRPr="009B4D5C">
        <w:rPr>
          <w:rFonts w:ascii="Times New Roman" w:eastAsia="Calibri" w:hAnsi="Times New Roman" w:cs="Times New Roman"/>
          <w:sz w:val="28"/>
          <w:szCs w:val="28"/>
          <w:lang w:val="kk-KZ"/>
        </w:rPr>
        <w:t xml:space="preserve">антропоөзектік бағытта </w:t>
      </w:r>
      <w:r w:rsidR="009B4D5C">
        <w:rPr>
          <w:rFonts w:ascii="Times New Roman" w:eastAsia="Calibri" w:hAnsi="Times New Roman" w:cs="Times New Roman"/>
          <w:sz w:val="28"/>
          <w:szCs w:val="28"/>
          <w:lang w:val="kk-KZ"/>
        </w:rPr>
        <w:t>зерттейтін заманауи лингвистика метафоралық атаулар</w:t>
      </w:r>
      <w:r w:rsidR="00060143">
        <w:rPr>
          <w:rFonts w:ascii="Times New Roman" w:eastAsia="Calibri" w:hAnsi="Times New Roman" w:cs="Times New Roman"/>
          <w:sz w:val="28"/>
          <w:szCs w:val="28"/>
          <w:lang w:val="kk-KZ"/>
        </w:rPr>
        <w:t xml:space="preserve"> мен фразеологизмдерді</w:t>
      </w:r>
      <w:r w:rsidR="009B4D5C">
        <w:rPr>
          <w:rFonts w:ascii="Times New Roman" w:eastAsia="Calibri" w:hAnsi="Times New Roman" w:cs="Times New Roman"/>
          <w:sz w:val="28"/>
          <w:szCs w:val="28"/>
          <w:lang w:val="kk-KZ"/>
        </w:rPr>
        <w:t xml:space="preserve"> </w:t>
      </w:r>
      <w:r w:rsidR="009B4D5C" w:rsidRPr="009B4D5C">
        <w:rPr>
          <w:rFonts w:ascii="Times New Roman" w:eastAsia="Calibri" w:hAnsi="Times New Roman" w:cs="Times New Roman"/>
          <w:sz w:val="28"/>
          <w:szCs w:val="28"/>
          <w:lang w:val="kk-KZ"/>
        </w:rPr>
        <w:t xml:space="preserve">халықтың </w:t>
      </w:r>
      <w:r w:rsidR="00C9237F" w:rsidRPr="009B4D5C">
        <w:rPr>
          <w:rFonts w:ascii="Times New Roman" w:eastAsia="Calibri" w:hAnsi="Times New Roman" w:cs="Times New Roman"/>
          <w:sz w:val="28"/>
          <w:szCs w:val="28"/>
          <w:lang w:val="kk-KZ"/>
        </w:rPr>
        <w:t xml:space="preserve">ұлттық және мәдени мұраларын белгілеудің </w:t>
      </w:r>
      <w:r w:rsidR="00E8140B" w:rsidRPr="009B4D5C">
        <w:rPr>
          <w:rFonts w:ascii="Times New Roman" w:eastAsia="Calibri" w:hAnsi="Times New Roman" w:cs="Times New Roman"/>
          <w:sz w:val="28"/>
          <w:szCs w:val="28"/>
          <w:lang w:val="kk-KZ"/>
        </w:rPr>
        <w:t xml:space="preserve">жаңарған </w:t>
      </w:r>
      <w:r w:rsidR="00C9237F" w:rsidRPr="009B4D5C">
        <w:rPr>
          <w:rFonts w:ascii="Times New Roman" w:eastAsia="Calibri" w:hAnsi="Times New Roman" w:cs="Times New Roman"/>
          <w:sz w:val="28"/>
          <w:szCs w:val="28"/>
          <w:lang w:val="kk-KZ"/>
        </w:rPr>
        <w:t xml:space="preserve">бір түрі ретінде </w:t>
      </w:r>
      <w:r w:rsidR="009B4D5C" w:rsidRPr="009B4D5C">
        <w:rPr>
          <w:rFonts w:ascii="Times New Roman" w:eastAsia="Calibri" w:hAnsi="Times New Roman" w:cs="Times New Roman"/>
          <w:sz w:val="28"/>
          <w:szCs w:val="28"/>
          <w:lang w:val="kk-KZ"/>
        </w:rPr>
        <w:t xml:space="preserve">және </w:t>
      </w:r>
      <w:r w:rsidR="00C9237F" w:rsidRPr="009B4D5C">
        <w:rPr>
          <w:rFonts w:ascii="Times New Roman" w:eastAsia="Calibri" w:hAnsi="Times New Roman" w:cs="Times New Roman"/>
          <w:sz w:val="28"/>
          <w:szCs w:val="28"/>
          <w:lang w:val="kk-KZ"/>
        </w:rPr>
        <w:t xml:space="preserve">әлемнің лингвистикалық бейнесін құруға мүмкіндік беретін танымдық-коммуникативтік құрал деп қарайды. </w:t>
      </w:r>
      <w:r w:rsidR="009B4D5C" w:rsidRPr="009B4D5C">
        <w:rPr>
          <w:rFonts w:ascii="Times New Roman" w:eastAsia="Calibri" w:hAnsi="Times New Roman" w:cs="Times New Roman"/>
          <w:sz w:val="28"/>
          <w:szCs w:val="28"/>
          <w:lang w:val="kk-KZ"/>
        </w:rPr>
        <w:t>Соның негізінде</w:t>
      </w:r>
      <w:r w:rsidR="00C9237F" w:rsidRPr="009B4D5C">
        <w:rPr>
          <w:rFonts w:ascii="Times New Roman" w:eastAsia="Calibri" w:hAnsi="Times New Roman" w:cs="Times New Roman"/>
          <w:sz w:val="28"/>
          <w:szCs w:val="28"/>
          <w:lang w:val="kk-KZ"/>
        </w:rPr>
        <w:t xml:space="preserve"> метафора-неологизмдер </w:t>
      </w:r>
      <w:r w:rsidR="00556AA8">
        <w:rPr>
          <w:rFonts w:ascii="Times New Roman" w:eastAsia="Calibri" w:hAnsi="Times New Roman" w:cs="Times New Roman"/>
          <w:sz w:val="28"/>
          <w:szCs w:val="28"/>
          <w:lang w:val="kk-KZ"/>
        </w:rPr>
        <w:t xml:space="preserve">мен неофраземалар </w:t>
      </w:r>
      <w:r w:rsidR="009B4D5C" w:rsidRPr="009B4D5C">
        <w:rPr>
          <w:rFonts w:ascii="Times New Roman" w:eastAsia="Calibri" w:hAnsi="Times New Roman" w:cs="Times New Roman"/>
          <w:sz w:val="28"/>
          <w:szCs w:val="28"/>
          <w:lang w:val="kk-KZ"/>
        </w:rPr>
        <w:t>әлемнің тілдік бейнесін</w:t>
      </w:r>
      <w:r w:rsidR="00C9237F" w:rsidRPr="009B4D5C">
        <w:rPr>
          <w:rFonts w:ascii="Times New Roman" w:eastAsia="Calibri" w:hAnsi="Times New Roman" w:cs="Times New Roman"/>
          <w:sz w:val="28"/>
          <w:szCs w:val="28"/>
          <w:lang w:val="kk-KZ"/>
        </w:rPr>
        <w:t xml:space="preserve"> </w:t>
      </w:r>
      <w:r w:rsidR="009B4D5C" w:rsidRPr="009B4D5C">
        <w:rPr>
          <w:rFonts w:ascii="Times New Roman" w:eastAsia="Calibri" w:hAnsi="Times New Roman" w:cs="Times New Roman"/>
          <w:sz w:val="28"/>
          <w:szCs w:val="28"/>
          <w:lang w:val="kk-KZ"/>
        </w:rPr>
        <w:t>көрсетіп,</w:t>
      </w:r>
      <w:r w:rsidR="00C9237F" w:rsidRPr="009B4D5C">
        <w:rPr>
          <w:rFonts w:ascii="Times New Roman" w:eastAsia="Calibri" w:hAnsi="Times New Roman" w:cs="Times New Roman"/>
          <w:sz w:val="28"/>
          <w:szCs w:val="28"/>
          <w:lang w:val="kk-KZ"/>
        </w:rPr>
        <w:t xml:space="preserve"> заманауи әлемнің тұжырымдамалық ерекшелігін көрсете</w:t>
      </w:r>
      <w:r w:rsidR="00BA0C34" w:rsidRPr="009B4D5C">
        <w:rPr>
          <w:rFonts w:ascii="Times New Roman" w:eastAsia="Calibri" w:hAnsi="Times New Roman" w:cs="Times New Roman"/>
          <w:sz w:val="28"/>
          <w:szCs w:val="28"/>
          <w:lang w:val="kk-KZ"/>
        </w:rPr>
        <w:t>тін жаңа қолданыстар қатарын</w:t>
      </w:r>
      <w:r w:rsidR="009B4D5C" w:rsidRPr="009B4D5C">
        <w:rPr>
          <w:rFonts w:ascii="Times New Roman" w:eastAsia="Calibri" w:hAnsi="Times New Roman" w:cs="Times New Roman"/>
          <w:sz w:val="28"/>
          <w:szCs w:val="28"/>
          <w:lang w:val="kk-KZ"/>
        </w:rPr>
        <w:t xml:space="preserve">а </w:t>
      </w:r>
      <w:r w:rsidR="009B4D5C" w:rsidRPr="007A3AF1">
        <w:rPr>
          <w:rFonts w:ascii="Times New Roman" w:eastAsia="Calibri" w:hAnsi="Times New Roman" w:cs="Times New Roman"/>
          <w:sz w:val="28"/>
          <w:szCs w:val="28"/>
          <w:lang w:val="kk-KZ"/>
        </w:rPr>
        <w:t>қосылады</w:t>
      </w:r>
      <w:r w:rsidR="00C9237F" w:rsidRPr="007A3AF1">
        <w:rPr>
          <w:rFonts w:ascii="Times New Roman" w:eastAsia="Calibri" w:hAnsi="Times New Roman" w:cs="Times New Roman"/>
          <w:sz w:val="28"/>
          <w:szCs w:val="28"/>
          <w:lang w:val="kk-KZ"/>
        </w:rPr>
        <w:t xml:space="preserve">. </w:t>
      </w:r>
      <w:r w:rsidR="009B4D5C" w:rsidRPr="007A3AF1">
        <w:rPr>
          <w:rFonts w:ascii="Times New Roman" w:eastAsia="Calibri" w:hAnsi="Times New Roman" w:cs="Times New Roman"/>
          <w:sz w:val="28"/>
          <w:szCs w:val="28"/>
          <w:lang w:val="kk-KZ"/>
        </w:rPr>
        <w:t xml:space="preserve"> </w:t>
      </w:r>
      <w:r w:rsidR="00704F6B" w:rsidRPr="007A3AF1">
        <w:rPr>
          <w:rFonts w:ascii="Times New Roman" w:eastAsia="Calibri" w:hAnsi="Times New Roman" w:cs="Times New Roman"/>
          <w:sz w:val="28"/>
          <w:szCs w:val="28"/>
          <w:lang w:val="kk-KZ"/>
        </w:rPr>
        <w:t xml:space="preserve"> </w:t>
      </w:r>
    </w:p>
    <w:p w:rsidR="00C531CB" w:rsidRDefault="00C9237F"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7A3AF1">
        <w:rPr>
          <w:rFonts w:ascii="Times New Roman" w:eastAsia="Calibri" w:hAnsi="Times New Roman" w:cs="Times New Roman"/>
          <w:sz w:val="28"/>
          <w:szCs w:val="28"/>
          <w:lang w:val="kk-KZ"/>
        </w:rPr>
        <w:tab/>
      </w:r>
      <w:r w:rsidR="00BA0C34" w:rsidRPr="007A3AF1">
        <w:rPr>
          <w:rFonts w:ascii="Times New Roman" w:eastAsia="Calibri" w:hAnsi="Times New Roman" w:cs="Times New Roman"/>
          <w:sz w:val="28"/>
          <w:szCs w:val="28"/>
          <w:lang w:val="kk-KZ"/>
        </w:rPr>
        <w:t>Осы</w:t>
      </w:r>
      <w:r w:rsidR="009B4D5C" w:rsidRPr="007A3AF1">
        <w:rPr>
          <w:rFonts w:ascii="Times New Roman" w:eastAsia="Calibri" w:hAnsi="Times New Roman" w:cs="Times New Roman"/>
          <w:sz w:val="28"/>
          <w:szCs w:val="28"/>
          <w:lang w:val="kk-KZ"/>
        </w:rPr>
        <w:t xml:space="preserve"> мақсатта қазіргі өмір шындығын </w:t>
      </w:r>
      <w:r w:rsidR="007A3AF1" w:rsidRPr="007A3AF1">
        <w:rPr>
          <w:rFonts w:ascii="Times New Roman" w:eastAsia="Calibri" w:hAnsi="Times New Roman" w:cs="Times New Roman"/>
          <w:sz w:val="28"/>
          <w:szCs w:val="28"/>
          <w:lang w:val="kk-KZ"/>
        </w:rPr>
        <w:t>бейнелейтін</w:t>
      </w:r>
      <w:r w:rsidR="00C531CB" w:rsidRPr="007A3AF1">
        <w:rPr>
          <w:rFonts w:ascii="Times New Roman" w:eastAsia="Calibri" w:hAnsi="Times New Roman" w:cs="Times New Roman"/>
          <w:sz w:val="28"/>
          <w:szCs w:val="28"/>
          <w:lang w:val="kk-KZ"/>
        </w:rPr>
        <w:t xml:space="preserve"> жаңа ұғымдарға атау </w:t>
      </w:r>
      <w:r w:rsidR="007A3AF1" w:rsidRPr="007A3AF1">
        <w:rPr>
          <w:rFonts w:ascii="Times New Roman" w:eastAsia="Calibri" w:hAnsi="Times New Roman" w:cs="Times New Roman"/>
          <w:sz w:val="28"/>
          <w:szCs w:val="28"/>
          <w:lang w:val="kk-KZ"/>
        </w:rPr>
        <w:t xml:space="preserve">беру </w:t>
      </w:r>
      <w:r w:rsidR="00C531CB" w:rsidRPr="007A3AF1">
        <w:rPr>
          <w:rFonts w:ascii="Times New Roman" w:eastAsia="Calibri" w:hAnsi="Times New Roman" w:cs="Times New Roman"/>
          <w:sz w:val="28"/>
          <w:szCs w:val="28"/>
          <w:lang w:val="kk-KZ"/>
        </w:rPr>
        <w:t>үшін шет</w:t>
      </w:r>
      <w:r w:rsidR="007A3AF1" w:rsidRPr="007A3AF1">
        <w:rPr>
          <w:rFonts w:ascii="Times New Roman" w:eastAsia="Calibri" w:hAnsi="Times New Roman" w:cs="Times New Roman"/>
          <w:sz w:val="28"/>
          <w:szCs w:val="28"/>
          <w:lang w:val="kk-KZ"/>
        </w:rPr>
        <w:t>ел</w:t>
      </w:r>
      <w:r w:rsidR="00C531CB" w:rsidRPr="007A3AF1">
        <w:rPr>
          <w:rFonts w:ascii="Times New Roman" w:eastAsia="Calibri" w:hAnsi="Times New Roman" w:cs="Times New Roman"/>
          <w:sz w:val="28"/>
          <w:szCs w:val="28"/>
          <w:lang w:val="kk-KZ"/>
        </w:rPr>
        <w:t xml:space="preserve">дік </w:t>
      </w:r>
      <w:r w:rsidR="007A3AF1" w:rsidRPr="007A3AF1">
        <w:rPr>
          <w:rFonts w:ascii="Times New Roman" w:eastAsia="Calibri" w:hAnsi="Times New Roman" w:cs="Times New Roman"/>
          <w:sz w:val="28"/>
          <w:szCs w:val="28"/>
          <w:lang w:val="kk-KZ"/>
        </w:rPr>
        <w:t>тіл</w:t>
      </w:r>
      <w:r w:rsidR="007A3AF1">
        <w:rPr>
          <w:rFonts w:ascii="Times New Roman" w:eastAsia="Calibri" w:hAnsi="Times New Roman" w:cs="Times New Roman"/>
          <w:sz w:val="28"/>
          <w:szCs w:val="28"/>
          <w:lang w:val="kk-KZ"/>
        </w:rPr>
        <w:t xml:space="preserve"> </w:t>
      </w:r>
      <w:r w:rsidR="00C531CB" w:rsidRPr="00330260">
        <w:rPr>
          <w:rFonts w:ascii="Times New Roman" w:eastAsia="Calibri" w:hAnsi="Times New Roman" w:cs="Times New Roman"/>
          <w:sz w:val="28"/>
          <w:szCs w:val="28"/>
          <w:lang w:val="kk-KZ"/>
        </w:rPr>
        <w:t>деректер</w:t>
      </w:r>
      <w:r w:rsidR="007A3AF1">
        <w:rPr>
          <w:rFonts w:ascii="Times New Roman" w:eastAsia="Calibri" w:hAnsi="Times New Roman" w:cs="Times New Roman"/>
          <w:sz w:val="28"/>
          <w:szCs w:val="28"/>
          <w:lang w:val="kk-KZ"/>
        </w:rPr>
        <w:t>ін</w:t>
      </w:r>
      <w:r w:rsidR="00C531CB" w:rsidRPr="00330260">
        <w:rPr>
          <w:rFonts w:ascii="Times New Roman" w:eastAsia="Calibri" w:hAnsi="Times New Roman" w:cs="Times New Roman"/>
          <w:sz w:val="28"/>
          <w:szCs w:val="28"/>
          <w:lang w:val="kk-KZ"/>
        </w:rPr>
        <w:t xml:space="preserve">е орынсыз жүгіне бермей, қажетін қазақтың өз тілімен өтеуге болатын әлеуетін тануға бағытталған зерттеу жұмыстары аса маңызды. </w:t>
      </w:r>
      <w:r w:rsidR="00BA0C34">
        <w:rPr>
          <w:rFonts w:ascii="Times New Roman" w:eastAsia="Calibri" w:hAnsi="Times New Roman" w:cs="Times New Roman"/>
          <w:sz w:val="28"/>
          <w:szCs w:val="28"/>
          <w:lang w:val="kk-KZ"/>
        </w:rPr>
        <w:t>Ғ</w:t>
      </w:r>
      <w:r w:rsidR="004A18FB">
        <w:rPr>
          <w:rFonts w:ascii="Times New Roman" w:eastAsia="Calibri" w:hAnsi="Times New Roman" w:cs="Times New Roman"/>
          <w:sz w:val="28"/>
          <w:szCs w:val="28"/>
          <w:lang w:val="kk-KZ"/>
        </w:rPr>
        <w:t>асырлар бойғы рухани мұра көзі ретінде тіл</w:t>
      </w:r>
      <w:r w:rsidR="00C531CB" w:rsidRPr="00330260">
        <w:rPr>
          <w:rFonts w:ascii="Times New Roman" w:eastAsia="Calibri" w:hAnsi="Times New Roman" w:cs="Times New Roman"/>
          <w:sz w:val="28"/>
          <w:szCs w:val="28"/>
          <w:lang w:val="kk-KZ"/>
        </w:rPr>
        <w:t>де сақталған қазақ халқының мол қазынасын екшеп, елеп, керегін ала білу, сарқа п</w:t>
      </w:r>
      <w:r w:rsidR="004A18FB">
        <w:rPr>
          <w:rFonts w:ascii="Times New Roman" w:eastAsia="Calibri" w:hAnsi="Times New Roman" w:cs="Times New Roman"/>
          <w:sz w:val="28"/>
          <w:szCs w:val="28"/>
          <w:lang w:val="kk-KZ"/>
        </w:rPr>
        <w:t>айдалану</w:t>
      </w:r>
      <w:r w:rsidR="00C531CB" w:rsidRPr="00330260">
        <w:rPr>
          <w:rFonts w:ascii="Times New Roman" w:eastAsia="Calibri" w:hAnsi="Times New Roman" w:cs="Times New Roman"/>
          <w:sz w:val="28"/>
          <w:szCs w:val="28"/>
          <w:lang w:val="kk-KZ"/>
        </w:rPr>
        <w:t xml:space="preserve"> тиімділігі жоғарыда аталған ғалымдардың еңбектерінде жан-жақты қарастырылып, нақты тілдік талдаулар арқылы дәлелденген. </w:t>
      </w:r>
    </w:p>
    <w:p w:rsidR="0006455A" w:rsidRDefault="00060143" w:rsidP="00D649DE">
      <w:pPr>
        <w:spacing w:after="0"/>
        <w:ind w:firstLine="709"/>
        <w:jc w:val="both"/>
        <w:rPr>
          <w:rFonts w:ascii="Times New Roman" w:hAnsi="Times New Roman" w:cs="Times New Roman"/>
          <w:sz w:val="28"/>
          <w:szCs w:val="28"/>
          <w:lang w:val="kk-KZ"/>
        </w:rPr>
      </w:pPr>
      <w:r w:rsidRPr="00060143">
        <w:rPr>
          <w:rFonts w:ascii="Times New Roman" w:hAnsi="Times New Roman" w:cs="Times New Roman"/>
          <w:sz w:val="28"/>
          <w:szCs w:val="28"/>
          <w:lang w:val="kk-KZ"/>
        </w:rPr>
        <w:t>Жаңа қолданыстардың даму</w:t>
      </w:r>
      <w:r w:rsidR="00556AA8">
        <w:rPr>
          <w:rFonts w:ascii="Times New Roman" w:hAnsi="Times New Roman" w:cs="Times New Roman"/>
          <w:sz w:val="28"/>
          <w:szCs w:val="28"/>
          <w:lang w:val="kk-KZ"/>
        </w:rPr>
        <w:t>ы мен жаңа атаулардың қалыптасу</w:t>
      </w:r>
      <w:r w:rsidRPr="00060143">
        <w:rPr>
          <w:rFonts w:ascii="Times New Roman" w:hAnsi="Times New Roman" w:cs="Times New Roman"/>
          <w:sz w:val="28"/>
          <w:szCs w:val="28"/>
          <w:lang w:val="kk-KZ"/>
        </w:rPr>
        <w:t xml:space="preserve"> </w:t>
      </w:r>
      <w:r w:rsidR="00556AA8">
        <w:rPr>
          <w:rFonts w:ascii="Times New Roman" w:hAnsi="Times New Roman" w:cs="Times New Roman"/>
          <w:sz w:val="28"/>
          <w:szCs w:val="28"/>
          <w:lang w:val="kk-KZ"/>
        </w:rPr>
        <w:t>үдерісін лингвокогнитивтік тұрғыдан қарастыру</w:t>
      </w:r>
      <w:r w:rsidR="00056283">
        <w:rPr>
          <w:rFonts w:ascii="Times New Roman" w:hAnsi="Times New Roman" w:cs="Times New Roman"/>
          <w:sz w:val="28"/>
          <w:szCs w:val="28"/>
          <w:lang w:val="kk-KZ"/>
        </w:rPr>
        <w:t>да</w:t>
      </w:r>
      <w:r w:rsidR="00556AA8">
        <w:rPr>
          <w:rFonts w:ascii="Times New Roman" w:hAnsi="Times New Roman" w:cs="Times New Roman"/>
          <w:sz w:val="28"/>
          <w:szCs w:val="28"/>
          <w:lang w:val="kk-KZ"/>
        </w:rPr>
        <w:t xml:space="preserve"> </w:t>
      </w:r>
      <w:r w:rsidR="00B146AE">
        <w:rPr>
          <w:rFonts w:ascii="Times New Roman" w:hAnsi="Times New Roman" w:cs="Times New Roman"/>
          <w:sz w:val="28"/>
          <w:szCs w:val="28"/>
          <w:lang w:val="kk-KZ"/>
        </w:rPr>
        <w:t xml:space="preserve">метафораландыру мен фразеологияландыруды </w:t>
      </w:r>
      <w:r w:rsidRPr="00060143">
        <w:rPr>
          <w:rFonts w:ascii="Times New Roman" w:hAnsi="Times New Roman" w:cs="Times New Roman"/>
          <w:sz w:val="28"/>
          <w:szCs w:val="28"/>
          <w:lang w:val="kk-KZ"/>
        </w:rPr>
        <w:t xml:space="preserve">когнитивтік модельдердің үлгілері ретінде қарауға </w:t>
      </w:r>
      <w:r w:rsidRPr="00060143">
        <w:rPr>
          <w:rFonts w:ascii="Times New Roman" w:hAnsi="Times New Roman" w:cs="Times New Roman"/>
          <w:sz w:val="28"/>
          <w:szCs w:val="28"/>
          <w:lang w:val="kk-KZ"/>
        </w:rPr>
        <w:lastRenderedPageBreak/>
        <w:t xml:space="preserve">болады. Жаңа атау беру үдерісінде метафоралар тек сөзжасамдық, номинативтік қызмет атқарып қана қоймай, сол ұғымды дұрыс қабылдап, тануға көмектесетін когнитивтік тетік ретінде көрінеді. Метафоралық аталымдар тек коммуникативтік сипатта ғана емес, жаңа ұғымдардың адам санасында туып, қабылдануына да қызмет етеді. </w:t>
      </w:r>
    </w:p>
    <w:p w:rsidR="00060143" w:rsidRPr="00060143" w:rsidRDefault="0006455A" w:rsidP="00D649DE">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56283">
        <w:rPr>
          <w:rFonts w:ascii="Times New Roman" w:hAnsi="Times New Roman" w:cs="Times New Roman"/>
          <w:sz w:val="28"/>
          <w:szCs w:val="28"/>
          <w:lang w:val="kk-KZ"/>
        </w:rPr>
        <w:t>Т</w:t>
      </w:r>
      <w:r w:rsidR="00060143" w:rsidRPr="00060143">
        <w:rPr>
          <w:rFonts w:ascii="Times New Roman" w:hAnsi="Times New Roman" w:cs="Times New Roman"/>
          <w:sz w:val="28"/>
          <w:szCs w:val="28"/>
          <w:lang w:val="kk-KZ"/>
        </w:rPr>
        <w:t>іл бо</w:t>
      </w:r>
      <w:r w:rsidR="00056283">
        <w:rPr>
          <w:rFonts w:ascii="Times New Roman" w:hAnsi="Times New Roman" w:cs="Times New Roman"/>
          <w:sz w:val="28"/>
          <w:szCs w:val="28"/>
          <w:lang w:val="kk-KZ"/>
        </w:rPr>
        <w:t>лмысының метафоралық сипаты В. ф</w:t>
      </w:r>
      <w:r w:rsidR="00060143" w:rsidRPr="00060143">
        <w:rPr>
          <w:rFonts w:ascii="Times New Roman" w:hAnsi="Times New Roman" w:cs="Times New Roman"/>
          <w:sz w:val="28"/>
          <w:szCs w:val="28"/>
          <w:lang w:val="kk-KZ"/>
        </w:rPr>
        <w:t>он Гумбольдт, А.А. Потебня т.б. ғалымдар</w:t>
      </w:r>
      <w:r>
        <w:rPr>
          <w:rFonts w:ascii="Times New Roman" w:hAnsi="Times New Roman" w:cs="Times New Roman"/>
          <w:sz w:val="28"/>
          <w:szCs w:val="28"/>
          <w:lang w:val="kk-KZ"/>
        </w:rPr>
        <w:t>дың</w:t>
      </w:r>
      <w:r w:rsidR="00060143" w:rsidRPr="00060143">
        <w:rPr>
          <w:rFonts w:ascii="Times New Roman" w:hAnsi="Times New Roman" w:cs="Times New Roman"/>
          <w:sz w:val="28"/>
          <w:szCs w:val="28"/>
          <w:lang w:val="kk-KZ"/>
        </w:rPr>
        <w:t xml:space="preserve"> лингво-философиялық тұжырымдарында ертеден көрініс тапса, Дж. Лакофф пен М.</w:t>
      </w:r>
      <w:r w:rsidR="00204334">
        <w:rPr>
          <w:rFonts w:ascii="Times New Roman" w:hAnsi="Times New Roman" w:cs="Times New Roman"/>
          <w:sz w:val="28"/>
          <w:szCs w:val="28"/>
          <w:lang w:val="kk-KZ"/>
        </w:rPr>
        <w:t xml:space="preserve"> </w:t>
      </w:r>
      <w:r w:rsidR="00060143" w:rsidRPr="00060143">
        <w:rPr>
          <w:rFonts w:ascii="Times New Roman" w:hAnsi="Times New Roman" w:cs="Times New Roman"/>
          <w:sz w:val="28"/>
          <w:szCs w:val="28"/>
          <w:lang w:val="kk-KZ"/>
        </w:rPr>
        <w:t>Джонсонның б</w:t>
      </w:r>
      <w:r>
        <w:rPr>
          <w:rFonts w:ascii="Times New Roman" w:hAnsi="Times New Roman" w:cs="Times New Roman"/>
          <w:sz w:val="28"/>
          <w:szCs w:val="28"/>
          <w:lang w:val="kk-KZ"/>
        </w:rPr>
        <w:t>ізді қоршаған концептуалды жүйен</w:t>
      </w:r>
      <w:r w:rsidR="00060143" w:rsidRPr="00060143">
        <w:rPr>
          <w:rFonts w:ascii="Times New Roman" w:hAnsi="Times New Roman" w:cs="Times New Roman"/>
          <w:sz w:val="28"/>
          <w:szCs w:val="28"/>
          <w:lang w:val="kk-KZ"/>
        </w:rPr>
        <w:t>ің метафоралығына сай айтқан когнитивтік тұжырымдарында жалғасын тапқан [</w:t>
      </w:r>
      <w:r w:rsidR="00FC6177">
        <w:rPr>
          <w:rFonts w:ascii="Times New Roman" w:hAnsi="Times New Roman" w:cs="Times New Roman"/>
          <w:sz w:val="28"/>
          <w:szCs w:val="28"/>
          <w:lang w:val="kk-KZ"/>
        </w:rPr>
        <w:t>19</w:t>
      </w:r>
      <w:r w:rsidR="00DC6701">
        <w:rPr>
          <w:rFonts w:ascii="Times New Roman" w:hAnsi="Times New Roman" w:cs="Times New Roman"/>
          <w:sz w:val="28"/>
          <w:szCs w:val="28"/>
          <w:lang w:val="kk-KZ"/>
        </w:rPr>
        <w:t>1</w:t>
      </w:r>
      <w:r w:rsidR="00FC6177">
        <w:rPr>
          <w:rFonts w:ascii="Times New Roman" w:hAnsi="Times New Roman" w:cs="Times New Roman"/>
          <w:sz w:val="28"/>
          <w:szCs w:val="28"/>
          <w:lang w:val="tr-TR"/>
        </w:rPr>
        <w:t>,</w:t>
      </w:r>
      <w:r w:rsidR="00060143" w:rsidRPr="00060143">
        <w:rPr>
          <w:rFonts w:ascii="Times New Roman" w:hAnsi="Times New Roman" w:cs="Times New Roman"/>
          <w:sz w:val="28"/>
          <w:szCs w:val="28"/>
          <w:lang w:val="tr-TR"/>
        </w:rPr>
        <w:t xml:space="preserve"> </w:t>
      </w:r>
      <w:r w:rsidR="00AD4010">
        <w:rPr>
          <w:rFonts w:ascii="Times New Roman" w:hAnsi="Times New Roman" w:cs="Times New Roman"/>
          <w:sz w:val="28"/>
          <w:szCs w:val="28"/>
          <w:lang w:val="kk-KZ"/>
        </w:rPr>
        <w:t xml:space="preserve">б. </w:t>
      </w:r>
      <w:r w:rsidR="00060143" w:rsidRPr="00060143">
        <w:rPr>
          <w:rFonts w:ascii="Times New Roman" w:hAnsi="Times New Roman" w:cs="Times New Roman"/>
          <w:sz w:val="28"/>
          <w:szCs w:val="28"/>
          <w:lang w:val="tr-TR"/>
        </w:rPr>
        <w:t>238</w:t>
      </w:r>
      <w:r w:rsidR="00060143" w:rsidRPr="00060143">
        <w:rPr>
          <w:rFonts w:ascii="Times New Roman" w:hAnsi="Times New Roman" w:cs="Times New Roman"/>
          <w:sz w:val="28"/>
          <w:szCs w:val="28"/>
          <w:lang w:val="kk-KZ"/>
        </w:rPr>
        <w:t>].</w:t>
      </w:r>
    </w:p>
    <w:p w:rsidR="00060143" w:rsidRPr="00060143" w:rsidRDefault="00060143" w:rsidP="00D649DE">
      <w:pPr>
        <w:spacing w:after="0"/>
        <w:ind w:firstLine="709"/>
        <w:jc w:val="both"/>
        <w:rPr>
          <w:rFonts w:ascii="Times New Roman" w:hAnsi="Times New Roman" w:cs="Times New Roman"/>
          <w:sz w:val="28"/>
          <w:szCs w:val="28"/>
          <w:lang w:val="kk-KZ"/>
        </w:rPr>
      </w:pPr>
      <w:r w:rsidRPr="00060143">
        <w:rPr>
          <w:rFonts w:ascii="Times New Roman" w:hAnsi="Times New Roman" w:cs="Times New Roman"/>
          <w:sz w:val="28"/>
          <w:szCs w:val="28"/>
          <w:lang w:val="kk-KZ"/>
        </w:rPr>
        <w:t xml:space="preserve">Қазіргі уақытта когнитивтік лингвистика метафораны адамның ұғымдық жүйесінің маңызды ажырамас бөлігі, ойлау қабілетінің ерекше қасиеті және лексиканы толықтырудың тиімді құралы деп бағалайды. </w:t>
      </w:r>
    </w:p>
    <w:p w:rsidR="00C92C4C" w:rsidRDefault="00060143" w:rsidP="00D649DE">
      <w:pPr>
        <w:spacing w:after="0"/>
        <w:ind w:firstLine="709"/>
        <w:jc w:val="both"/>
        <w:rPr>
          <w:rFonts w:ascii="Times New Roman" w:hAnsi="Times New Roman" w:cs="Times New Roman"/>
          <w:sz w:val="28"/>
          <w:szCs w:val="28"/>
          <w:lang w:val="kk-KZ"/>
        </w:rPr>
      </w:pPr>
      <w:r w:rsidRPr="00060143">
        <w:rPr>
          <w:rFonts w:ascii="Times New Roman" w:hAnsi="Times New Roman" w:cs="Times New Roman"/>
          <w:sz w:val="28"/>
          <w:szCs w:val="28"/>
          <w:lang w:val="kk-KZ"/>
        </w:rPr>
        <w:t xml:space="preserve">Номинативті бірліктер семантикасының коннотаттық аспектісіне қатысты В.Н. Телияның метафора туралы мына тұжырымының жаңа атауларға, қолданыстарға да тікелей қатысы бар деп санаймыз: «Метафора – это и процесс, создающий новое значение языковых выражений в ходе их переосмысления, и способ создания языковой картины мира, возникающей в результате когнитивного манипулирования уже имеющимися в языке значениями, с целью создания новых концептов, особенно для тех сфер отражения действительности, которые не даны в непосредственном ощущении» </w:t>
      </w:r>
      <w:r w:rsidRPr="00060143">
        <w:rPr>
          <w:rFonts w:ascii="Times New Roman" w:hAnsi="Times New Roman" w:cs="Times New Roman"/>
          <w:sz w:val="28"/>
          <w:szCs w:val="28"/>
        </w:rPr>
        <w:t>[</w:t>
      </w:r>
      <w:r w:rsidR="00775D60">
        <w:rPr>
          <w:rFonts w:ascii="Times New Roman" w:hAnsi="Times New Roman" w:cs="Times New Roman"/>
          <w:sz w:val="28"/>
          <w:szCs w:val="28"/>
          <w:lang w:val="kk-KZ"/>
        </w:rPr>
        <w:t>19</w:t>
      </w:r>
      <w:r w:rsidR="00DC6701">
        <w:rPr>
          <w:rFonts w:ascii="Times New Roman" w:hAnsi="Times New Roman" w:cs="Times New Roman"/>
          <w:sz w:val="28"/>
          <w:szCs w:val="28"/>
          <w:lang w:val="kk-KZ"/>
        </w:rPr>
        <w:t>2</w:t>
      </w:r>
      <w:r w:rsidR="00775D60">
        <w:rPr>
          <w:rFonts w:ascii="Times New Roman" w:hAnsi="Times New Roman" w:cs="Times New Roman"/>
          <w:sz w:val="28"/>
          <w:szCs w:val="28"/>
          <w:lang w:val="kk-KZ"/>
        </w:rPr>
        <w:t>,</w:t>
      </w:r>
      <w:r w:rsidRPr="00060143">
        <w:rPr>
          <w:rFonts w:ascii="Times New Roman" w:hAnsi="Times New Roman" w:cs="Times New Roman"/>
          <w:sz w:val="28"/>
          <w:szCs w:val="28"/>
          <w:lang w:val="kk-KZ"/>
        </w:rPr>
        <w:t xml:space="preserve"> </w:t>
      </w:r>
      <w:r w:rsidR="00AD4010">
        <w:rPr>
          <w:rFonts w:ascii="Times New Roman" w:hAnsi="Times New Roman" w:cs="Times New Roman"/>
          <w:sz w:val="28"/>
          <w:szCs w:val="28"/>
          <w:lang w:val="kk-KZ"/>
        </w:rPr>
        <w:t xml:space="preserve">б. </w:t>
      </w:r>
      <w:r w:rsidRPr="00060143">
        <w:rPr>
          <w:rFonts w:ascii="Times New Roman" w:hAnsi="Times New Roman" w:cs="Times New Roman"/>
          <w:sz w:val="28"/>
          <w:szCs w:val="28"/>
          <w:lang w:val="kk-KZ"/>
        </w:rPr>
        <w:t>3].</w:t>
      </w:r>
      <w:r w:rsidR="0006455A">
        <w:rPr>
          <w:rFonts w:ascii="Times New Roman" w:hAnsi="Times New Roman" w:cs="Times New Roman"/>
          <w:sz w:val="28"/>
          <w:szCs w:val="28"/>
          <w:lang w:val="kk-KZ"/>
        </w:rPr>
        <w:t xml:space="preserve"> </w:t>
      </w:r>
      <w:r w:rsidRPr="00060143">
        <w:rPr>
          <w:rFonts w:ascii="Times New Roman" w:hAnsi="Times New Roman" w:cs="Times New Roman"/>
          <w:sz w:val="28"/>
          <w:szCs w:val="28"/>
          <w:lang w:val="kk-KZ"/>
        </w:rPr>
        <w:t xml:space="preserve">Сонымен, ғалымның пікірінше, метафоралар – дүние туралы тілде бұрыннан бар атаулардың жаңғыруы, айшықталуы арқылы жаңа білімге жеткізетін үдеріс. </w:t>
      </w:r>
    </w:p>
    <w:p w:rsidR="00060143" w:rsidRPr="00060143" w:rsidRDefault="00060143" w:rsidP="00D649DE">
      <w:pPr>
        <w:spacing w:after="0"/>
        <w:ind w:firstLine="709"/>
        <w:jc w:val="both"/>
        <w:rPr>
          <w:rFonts w:ascii="Times New Roman" w:hAnsi="Times New Roman" w:cs="Times New Roman"/>
          <w:sz w:val="28"/>
          <w:szCs w:val="28"/>
          <w:lang w:val="kk-KZ"/>
        </w:rPr>
      </w:pPr>
      <w:r w:rsidRPr="00060143">
        <w:rPr>
          <w:rFonts w:ascii="Times New Roman" w:hAnsi="Times New Roman" w:cs="Times New Roman"/>
          <w:sz w:val="28"/>
          <w:szCs w:val="28"/>
          <w:lang w:val="kk-KZ"/>
        </w:rPr>
        <w:t xml:space="preserve">Осыған орай, көптеген ғалымдар термин-метафоралардың тууына аталушы нысандардың ұқсастығы </w:t>
      </w:r>
      <w:r w:rsidR="00C92C4C">
        <w:rPr>
          <w:rFonts w:ascii="Times New Roman" w:hAnsi="Times New Roman" w:cs="Times New Roman"/>
          <w:sz w:val="28"/>
          <w:szCs w:val="28"/>
          <w:lang w:val="kk-KZ"/>
        </w:rPr>
        <w:t>мен</w:t>
      </w:r>
      <w:r w:rsidRPr="00060143">
        <w:rPr>
          <w:rFonts w:ascii="Times New Roman" w:hAnsi="Times New Roman" w:cs="Times New Roman"/>
          <w:sz w:val="28"/>
          <w:szCs w:val="28"/>
          <w:lang w:val="kk-KZ"/>
        </w:rPr>
        <w:t xml:space="preserve"> ассоциативті байланыстардың зерттелуі нәтижесінде мағыналық жаңғыруы негіз болады деп санайды [</w:t>
      </w:r>
      <w:r w:rsidR="00775D60">
        <w:rPr>
          <w:rFonts w:ascii="Times New Roman" w:hAnsi="Times New Roman" w:cs="Times New Roman"/>
          <w:sz w:val="28"/>
          <w:szCs w:val="28"/>
          <w:lang w:val="kk-KZ"/>
        </w:rPr>
        <w:t>19</w:t>
      </w:r>
      <w:r w:rsidR="00DC6701">
        <w:rPr>
          <w:rFonts w:ascii="Times New Roman" w:hAnsi="Times New Roman" w:cs="Times New Roman"/>
          <w:sz w:val="28"/>
          <w:szCs w:val="28"/>
          <w:lang w:val="kk-KZ"/>
        </w:rPr>
        <w:t>3</w:t>
      </w:r>
      <w:r w:rsidRPr="00060143">
        <w:rPr>
          <w:rFonts w:ascii="Times New Roman" w:hAnsi="Times New Roman" w:cs="Times New Roman"/>
          <w:sz w:val="28"/>
          <w:szCs w:val="28"/>
          <w:lang w:val="kk-KZ"/>
        </w:rPr>
        <w:t xml:space="preserve">].   </w:t>
      </w:r>
    </w:p>
    <w:p w:rsidR="00C92C4C" w:rsidRDefault="00060143" w:rsidP="00D649DE">
      <w:pPr>
        <w:spacing w:after="0"/>
        <w:ind w:firstLine="709"/>
        <w:jc w:val="both"/>
        <w:rPr>
          <w:rFonts w:ascii="Times New Roman" w:hAnsi="Times New Roman" w:cs="Times New Roman"/>
          <w:sz w:val="28"/>
          <w:szCs w:val="28"/>
          <w:lang w:val="kk-KZ"/>
        </w:rPr>
      </w:pPr>
      <w:r w:rsidRPr="00060143">
        <w:rPr>
          <w:rFonts w:ascii="Times New Roman" w:hAnsi="Times New Roman" w:cs="Times New Roman"/>
          <w:sz w:val="28"/>
          <w:szCs w:val="28"/>
          <w:lang w:val="kk-KZ"/>
        </w:rPr>
        <w:t xml:space="preserve">Соңғы кезде </w:t>
      </w:r>
      <w:r w:rsidR="00556AA8">
        <w:rPr>
          <w:rFonts w:ascii="Times New Roman" w:hAnsi="Times New Roman" w:cs="Times New Roman"/>
          <w:sz w:val="28"/>
          <w:szCs w:val="28"/>
          <w:lang w:val="kk-KZ"/>
        </w:rPr>
        <w:t xml:space="preserve">орыс тіл білімінде </w:t>
      </w:r>
      <w:r w:rsidRPr="00060143">
        <w:rPr>
          <w:rFonts w:ascii="Times New Roman" w:hAnsi="Times New Roman" w:cs="Times New Roman"/>
          <w:sz w:val="28"/>
          <w:szCs w:val="28"/>
          <w:lang w:val="kk-KZ"/>
        </w:rPr>
        <w:t xml:space="preserve">салалық термин жүйесінің лингвокогнитивтік негіздеріне қатысты метафоралық аталымдарға, қолданыстарға тереңірек көңіл бөлінуде. </w:t>
      </w:r>
    </w:p>
    <w:p w:rsidR="00060143" w:rsidRPr="00060143" w:rsidRDefault="0006455A" w:rsidP="00D649DE">
      <w:pPr>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060143" w:rsidRPr="00060143">
        <w:rPr>
          <w:rFonts w:ascii="Times New Roman" w:hAnsi="Times New Roman" w:cs="Times New Roman"/>
          <w:sz w:val="28"/>
          <w:szCs w:val="28"/>
          <w:lang w:val="kk-KZ"/>
        </w:rPr>
        <w:t>сы мәселеге қатысты еңбегінде</w:t>
      </w:r>
      <w:r>
        <w:rPr>
          <w:rFonts w:ascii="Times New Roman" w:hAnsi="Times New Roman" w:cs="Times New Roman"/>
          <w:sz w:val="28"/>
          <w:szCs w:val="28"/>
          <w:lang w:val="kk-KZ"/>
        </w:rPr>
        <w:t>,</w:t>
      </w:r>
      <w:r w:rsidR="00060143" w:rsidRPr="00060143">
        <w:rPr>
          <w:rFonts w:ascii="Times New Roman" w:hAnsi="Times New Roman" w:cs="Times New Roman"/>
          <w:sz w:val="28"/>
          <w:szCs w:val="28"/>
          <w:lang w:val="kk-KZ"/>
        </w:rPr>
        <w:t xml:space="preserve"> Л.В. Ивина қазіргі өмірдің парадигмалық болмысымен, метафораның ұйымдастырушылық, байланыстырушылық сипатымен, жалпы жоғарыда айтылған дүниенің концептуалдық жүйесінің метафоралығымен байланысты </w:t>
      </w:r>
      <w:r w:rsidRPr="0006455A">
        <w:rPr>
          <w:rFonts w:ascii="Times New Roman" w:hAnsi="Times New Roman" w:cs="Times New Roman"/>
          <w:sz w:val="28"/>
          <w:szCs w:val="28"/>
          <w:lang w:val="kk-KZ"/>
        </w:rPr>
        <w:t xml:space="preserve">ғалымдардың </w:t>
      </w:r>
      <w:r w:rsidR="00060143" w:rsidRPr="00060143">
        <w:rPr>
          <w:rFonts w:ascii="Times New Roman" w:hAnsi="Times New Roman" w:cs="Times New Roman"/>
          <w:sz w:val="28"/>
          <w:szCs w:val="28"/>
          <w:lang w:val="kk-KZ"/>
        </w:rPr>
        <w:t>пікірлерін келтіреді [</w:t>
      </w:r>
      <w:r w:rsidR="00C92C4C">
        <w:rPr>
          <w:rFonts w:ascii="Times New Roman" w:hAnsi="Times New Roman" w:cs="Times New Roman"/>
          <w:sz w:val="28"/>
          <w:szCs w:val="28"/>
          <w:lang w:val="kk-KZ"/>
        </w:rPr>
        <w:t>19</w:t>
      </w:r>
      <w:r w:rsidR="00DC6701">
        <w:rPr>
          <w:rFonts w:ascii="Times New Roman" w:hAnsi="Times New Roman" w:cs="Times New Roman"/>
          <w:sz w:val="28"/>
          <w:szCs w:val="28"/>
          <w:lang w:val="kk-KZ"/>
        </w:rPr>
        <w:t>4</w:t>
      </w:r>
      <w:r w:rsidR="00C92C4C">
        <w:rPr>
          <w:rFonts w:ascii="Times New Roman" w:hAnsi="Times New Roman" w:cs="Times New Roman"/>
          <w:sz w:val="28"/>
          <w:szCs w:val="28"/>
          <w:lang w:val="kk-KZ"/>
        </w:rPr>
        <w:t xml:space="preserve">, </w:t>
      </w:r>
      <w:r w:rsidR="00AD4010">
        <w:rPr>
          <w:rFonts w:ascii="Times New Roman" w:hAnsi="Times New Roman" w:cs="Times New Roman"/>
          <w:sz w:val="28"/>
          <w:szCs w:val="28"/>
          <w:lang w:val="kk-KZ"/>
        </w:rPr>
        <w:t xml:space="preserve">б. </w:t>
      </w:r>
      <w:r w:rsidR="00060143" w:rsidRPr="00060143">
        <w:rPr>
          <w:rFonts w:ascii="Times New Roman" w:hAnsi="Times New Roman" w:cs="Times New Roman"/>
          <w:sz w:val="28"/>
          <w:szCs w:val="28"/>
          <w:lang w:val="kk-KZ"/>
        </w:rPr>
        <w:t xml:space="preserve">49]. </w:t>
      </w:r>
    </w:p>
    <w:p w:rsidR="00556AA8" w:rsidRDefault="00556AA8" w:rsidP="00D649DE">
      <w:pPr>
        <w:spacing w:after="0" w:line="240" w:lineRule="auto"/>
        <w:ind w:firstLine="709"/>
        <w:jc w:val="both"/>
        <w:rPr>
          <w:rFonts w:ascii="Times New Roman" w:hAnsi="Times New Roman" w:cs="Times New Roman"/>
          <w:sz w:val="28"/>
          <w:szCs w:val="28"/>
          <w:lang w:val="kk-KZ"/>
        </w:rPr>
      </w:pPr>
      <w:r w:rsidRPr="00556AA8">
        <w:rPr>
          <w:rFonts w:ascii="Times New Roman" w:hAnsi="Times New Roman" w:cs="Times New Roman"/>
          <w:sz w:val="28"/>
          <w:szCs w:val="28"/>
          <w:lang w:val="kk-KZ"/>
        </w:rPr>
        <w:t>Сонымен бірге, қазіргі қазақ тілінің мемлекеттік мәртебесіне сай қоғамдық-әлеуметтік т.б. қызмет аясында белсенді қолданыла бастаған жаңа қолданыстардың жасалуында дайын тілдік құрылым ретінде фразеологиялық тіркестердің орны бөлек. Бұл арада фразеологиялық тіркестердің аталымдық қызметі оларды сөзжасамның лексикалық тәсіл</w:t>
      </w:r>
      <w:r w:rsidR="00775862">
        <w:rPr>
          <w:rFonts w:ascii="Times New Roman" w:hAnsi="Times New Roman" w:cs="Times New Roman"/>
          <w:sz w:val="28"/>
          <w:szCs w:val="28"/>
          <w:lang w:val="kk-KZ"/>
        </w:rPr>
        <w:t>і</w:t>
      </w:r>
      <w:r w:rsidRPr="00556AA8">
        <w:rPr>
          <w:rFonts w:ascii="Times New Roman" w:hAnsi="Times New Roman" w:cs="Times New Roman"/>
          <w:sz w:val="28"/>
          <w:szCs w:val="28"/>
          <w:lang w:val="kk-KZ"/>
        </w:rPr>
        <w:t xml:space="preserve"> ретінде қарастыруға негіз бола</w:t>
      </w:r>
      <w:r w:rsidR="009D7980">
        <w:rPr>
          <w:rFonts w:ascii="Times New Roman" w:hAnsi="Times New Roman" w:cs="Times New Roman"/>
          <w:sz w:val="28"/>
          <w:szCs w:val="28"/>
          <w:lang w:val="kk-KZ"/>
        </w:rPr>
        <w:t xml:space="preserve">тынын қазақ фразеолог-ғалымдар: Г. Смағұлова, Б. Жұбатова, Г. Сағидолда, Р. Авакова өз зерттеулерінде салыстырмалы-тарихи, семантикалық тұрғыдан дәйектеді. </w:t>
      </w:r>
      <w:r w:rsidRPr="00556AA8">
        <w:rPr>
          <w:rFonts w:ascii="Times New Roman" w:hAnsi="Times New Roman" w:cs="Times New Roman"/>
          <w:sz w:val="28"/>
          <w:szCs w:val="28"/>
          <w:lang w:val="kk-KZ"/>
        </w:rPr>
        <w:t xml:space="preserve">Сондықтан  фразеологиялық тіркестердің бейнелі сипатымен сөздерге </w:t>
      </w:r>
      <w:r w:rsidRPr="00556AA8">
        <w:rPr>
          <w:rFonts w:ascii="Times New Roman" w:hAnsi="Times New Roman" w:cs="Times New Roman"/>
          <w:sz w:val="28"/>
          <w:szCs w:val="28"/>
          <w:lang w:val="kk-KZ"/>
        </w:rPr>
        <w:lastRenderedPageBreak/>
        <w:t xml:space="preserve">балама бола алу қабілеті жаңа сөздерді жасауда да тиімді тәсіл ретінде қолданылады. </w:t>
      </w:r>
    </w:p>
    <w:p w:rsidR="00775862" w:rsidRDefault="00775862" w:rsidP="00D649D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Профессор Р. Авакова фразеологизмдердің қазақ (түркі) фразеологиялық қорының семиотикалық табиғатын лингвистиканың танымдық жаңа бағыттары жүйесінде ашады </w:t>
      </w:r>
      <w:r w:rsidRPr="00AC5CBA">
        <w:rPr>
          <w:rFonts w:ascii="Times New Roman" w:hAnsi="Times New Roman" w:cs="Times New Roman"/>
          <w:sz w:val="28"/>
          <w:szCs w:val="28"/>
          <w:lang w:val="kk-KZ"/>
        </w:rPr>
        <w:t>[</w:t>
      </w:r>
      <w:r w:rsidR="00DC6701">
        <w:rPr>
          <w:rFonts w:ascii="Times New Roman" w:hAnsi="Times New Roman" w:cs="Times New Roman"/>
          <w:sz w:val="28"/>
          <w:szCs w:val="28"/>
          <w:lang w:val="kk-KZ"/>
        </w:rPr>
        <w:t>195</w:t>
      </w:r>
      <w:r w:rsidRPr="00AC5CB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556AA8" w:rsidRPr="00556AA8" w:rsidRDefault="00556AA8" w:rsidP="00D649DE">
      <w:pPr>
        <w:spacing w:after="0" w:line="240" w:lineRule="auto"/>
        <w:ind w:firstLine="709"/>
        <w:jc w:val="both"/>
        <w:rPr>
          <w:rFonts w:ascii="Times New Roman" w:hAnsi="Times New Roman" w:cs="Times New Roman"/>
          <w:sz w:val="28"/>
          <w:szCs w:val="28"/>
          <w:lang w:val="kk-KZ"/>
        </w:rPr>
      </w:pPr>
      <w:r w:rsidRPr="00556AA8">
        <w:rPr>
          <w:rFonts w:ascii="Times New Roman" w:hAnsi="Times New Roman" w:cs="Times New Roman"/>
          <w:sz w:val="28"/>
          <w:szCs w:val="28"/>
          <w:lang w:val="kk-KZ"/>
        </w:rPr>
        <w:t>Қазіргі қоғамдық, саяси, экономикалық жағдаятқа сай қазақ және түрік тілдерінде көбіне медиакеңістікте жаңғырып, мағынасы кеңейіп, қалыптасатын жаңа қолданыстардың дере</w:t>
      </w:r>
      <w:r w:rsidR="00775862">
        <w:rPr>
          <w:rFonts w:ascii="Times New Roman" w:hAnsi="Times New Roman" w:cs="Times New Roman"/>
          <w:sz w:val="28"/>
          <w:szCs w:val="28"/>
          <w:lang w:val="kk-KZ"/>
        </w:rPr>
        <w:t>ктерін көрсетуге болады. Мысалы:</w:t>
      </w:r>
      <w:r w:rsidRPr="00556AA8">
        <w:rPr>
          <w:rFonts w:ascii="Times New Roman" w:hAnsi="Times New Roman" w:cs="Times New Roman"/>
          <w:sz w:val="28"/>
          <w:szCs w:val="28"/>
          <w:lang w:val="kk-KZ"/>
        </w:rPr>
        <w:t xml:space="preserve"> </w:t>
      </w:r>
      <w:r w:rsidRPr="00556AA8">
        <w:rPr>
          <w:rFonts w:ascii="Times New Roman" w:hAnsi="Times New Roman" w:cs="Times New Roman"/>
          <w:i/>
          <w:sz w:val="28"/>
          <w:szCs w:val="28"/>
          <w:lang w:val="kk-KZ"/>
        </w:rPr>
        <w:t xml:space="preserve">құрығы ұзын, тұсауы кесілді, ұршықтай иірілді, қырғи-қабақ </w:t>
      </w:r>
      <w:r w:rsidRPr="00556AA8">
        <w:rPr>
          <w:rFonts w:ascii="Times New Roman" w:hAnsi="Times New Roman" w:cs="Times New Roman"/>
          <w:sz w:val="28"/>
          <w:szCs w:val="28"/>
          <w:lang w:val="kk-KZ"/>
        </w:rPr>
        <w:t xml:space="preserve">т.б. </w:t>
      </w:r>
    </w:p>
    <w:p w:rsidR="008D3022" w:rsidRDefault="00556AA8" w:rsidP="00D649DE">
      <w:pPr>
        <w:spacing w:after="0" w:line="240" w:lineRule="auto"/>
        <w:ind w:firstLine="709"/>
        <w:jc w:val="both"/>
        <w:rPr>
          <w:rFonts w:ascii="Times New Roman" w:hAnsi="Times New Roman" w:cs="Times New Roman"/>
          <w:sz w:val="28"/>
          <w:szCs w:val="28"/>
          <w:lang w:val="kk-KZ"/>
        </w:rPr>
      </w:pPr>
      <w:r w:rsidRPr="00775862">
        <w:rPr>
          <w:rFonts w:ascii="Times New Roman" w:hAnsi="Times New Roman" w:cs="Times New Roman"/>
          <w:sz w:val="28"/>
          <w:szCs w:val="28"/>
          <w:lang w:val="kk-KZ"/>
        </w:rPr>
        <w:t xml:space="preserve">Олардың негізінде заманауи қоғамдағы жаңару үдерісіне сәйкес танымның кеңейіп, жаңғыруының таңбалануы </w:t>
      </w:r>
      <w:r w:rsidR="00432847" w:rsidRPr="00775862">
        <w:rPr>
          <w:rFonts w:ascii="Times New Roman" w:hAnsi="Times New Roman" w:cs="Times New Roman"/>
          <w:sz w:val="28"/>
          <w:szCs w:val="28"/>
          <w:lang w:val="kk-KZ"/>
        </w:rPr>
        <w:t xml:space="preserve">фразеологиялану </w:t>
      </w:r>
      <w:r w:rsidR="00775862" w:rsidRPr="00775862">
        <w:rPr>
          <w:rFonts w:ascii="Times New Roman" w:hAnsi="Times New Roman" w:cs="Times New Roman"/>
          <w:sz w:val="28"/>
          <w:szCs w:val="28"/>
          <w:lang w:val="kk-KZ"/>
        </w:rPr>
        <w:t>және метафоралану</w:t>
      </w:r>
      <w:r w:rsidRPr="00775862">
        <w:rPr>
          <w:rFonts w:ascii="Times New Roman" w:hAnsi="Times New Roman" w:cs="Times New Roman"/>
          <w:sz w:val="28"/>
          <w:szCs w:val="28"/>
          <w:lang w:val="kk-KZ"/>
        </w:rPr>
        <w:t xml:space="preserve"> </w:t>
      </w:r>
      <w:r w:rsidR="00432847" w:rsidRPr="00775862">
        <w:rPr>
          <w:rFonts w:ascii="Times New Roman" w:hAnsi="Times New Roman" w:cs="Times New Roman"/>
          <w:sz w:val="28"/>
          <w:szCs w:val="28"/>
          <w:lang w:val="kk-KZ"/>
        </w:rPr>
        <w:t>арқылы айшықты түрде жүзеге асады</w:t>
      </w:r>
      <w:r w:rsidRPr="00775862">
        <w:rPr>
          <w:rFonts w:ascii="Times New Roman" w:hAnsi="Times New Roman" w:cs="Times New Roman"/>
          <w:sz w:val="28"/>
          <w:szCs w:val="28"/>
          <w:lang w:val="kk-KZ"/>
        </w:rPr>
        <w:t>.</w:t>
      </w:r>
      <w:r w:rsidRPr="00556AA8">
        <w:rPr>
          <w:rFonts w:ascii="Times New Roman" w:hAnsi="Times New Roman" w:cs="Times New Roman"/>
          <w:sz w:val="28"/>
          <w:szCs w:val="28"/>
          <w:lang w:val="kk-KZ"/>
        </w:rPr>
        <w:t xml:space="preserve"> Демек, заманауи қоғамдық-әлеуметтік кеңістікті экспрессивті бейнелейтін коннотациялық сипаттағы жаңа қолданыстарды жасауда тілдің жанама номинациялық құрылымына енетін фразеологиялық т</w:t>
      </w:r>
      <w:r w:rsidR="00775862">
        <w:rPr>
          <w:rFonts w:ascii="Times New Roman" w:hAnsi="Times New Roman" w:cs="Times New Roman"/>
          <w:sz w:val="28"/>
          <w:szCs w:val="28"/>
          <w:lang w:val="kk-KZ"/>
        </w:rPr>
        <w:t>іркестердің мәні ерекше. Мысалы:</w:t>
      </w:r>
      <w:r w:rsidRPr="00556AA8">
        <w:rPr>
          <w:rFonts w:ascii="Times New Roman" w:hAnsi="Times New Roman" w:cs="Times New Roman"/>
          <w:sz w:val="28"/>
          <w:szCs w:val="28"/>
          <w:lang w:val="kk-KZ"/>
        </w:rPr>
        <w:t xml:space="preserve"> </w:t>
      </w:r>
    </w:p>
    <w:p w:rsidR="00016B67" w:rsidRDefault="00016B67" w:rsidP="008C1ED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8C1ED2">
        <w:rPr>
          <w:rFonts w:ascii="Times New Roman" w:hAnsi="Times New Roman" w:cs="Times New Roman"/>
          <w:sz w:val="28"/>
          <w:szCs w:val="28"/>
          <w:lang w:val="kk-KZ"/>
        </w:rPr>
        <w:t xml:space="preserve"> </w:t>
      </w:r>
      <w:r w:rsidRPr="00016B67">
        <w:rPr>
          <w:rFonts w:ascii="Times New Roman" w:hAnsi="Times New Roman" w:cs="Times New Roman"/>
          <w:sz w:val="28"/>
          <w:szCs w:val="28"/>
          <w:lang w:val="kk-KZ"/>
        </w:rPr>
        <w:t xml:space="preserve">қазақ тіліндегі </w:t>
      </w:r>
      <w:r w:rsidRPr="00133CD9">
        <w:rPr>
          <w:rFonts w:ascii="Times New Roman" w:hAnsi="Times New Roman" w:cs="Times New Roman"/>
          <w:i/>
          <w:sz w:val="28"/>
          <w:szCs w:val="28"/>
          <w:lang w:val="kk-KZ"/>
        </w:rPr>
        <w:t>тұсаукесер, беташар</w:t>
      </w:r>
      <w:r w:rsidRPr="00016B67">
        <w:rPr>
          <w:rFonts w:ascii="Times New Roman" w:hAnsi="Times New Roman" w:cs="Times New Roman"/>
          <w:sz w:val="28"/>
          <w:szCs w:val="28"/>
          <w:lang w:val="kk-KZ"/>
        </w:rPr>
        <w:t xml:space="preserve">, түрік тіліндегі </w:t>
      </w:r>
      <w:r w:rsidRPr="00133CD9">
        <w:rPr>
          <w:rFonts w:ascii="Times New Roman" w:hAnsi="Times New Roman" w:cs="Times New Roman"/>
          <w:i/>
          <w:sz w:val="28"/>
          <w:szCs w:val="28"/>
          <w:lang w:val="kk-KZ"/>
        </w:rPr>
        <w:t>bilgisayar</w:t>
      </w:r>
      <w:r w:rsidRPr="00016B67">
        <w:rPr>
          <w:rFonts w:ascii="Times New Roman" w:hAnsi="Times New Roman" w:cs="Times New Roman"/>
          <w:sz w:val="28"/>
          <w:szCs w:val="28"/>
          <w:lang w:val="kk-KZ"/>
        </w:rPr>
        <w:t xml:space="preserve"> (компьютер);</w:t>
      </w:r>
    </w:p>
    <w:p w:rsidR="008D3022" w:rsidRDefault="008D3022" w:rsidP="008C1ED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6AA8" w:rsidRPr="00556AA8">
        <w:rPr>
          <w:rFonts w:ascii="Times New Roman" w:hAnsi="Times New Roman" w:cs="Times New Roman"/>
          <w:sz w:val="28"/>
          <w:szCs w:val="28"/>
          <w:lang w:val="kk-KZ"/>
        </w:rPr>
        <w:t xml:space="preserve">қазақ тіліндегі </w:t>
      </w:r>
      <w:r w:rsidR="00556AA8" w:rsidRPr="00556AA8">
        <w:rPr>
          <w:rFonts w:ascii="Times New Roman" w:hAnsi="Times New Roman" w:cs="Times New Roman"/>
          <w:i/>
          <w:sz w:val="28"/>
          <w:szCs w:val="28"/>
          <w:lang w:val="kk-KZ"/>
        </w:rPr>
        <w:t>құрсақ ана</w:t>
      </w:r>
      <w:r w:rsidR="00556AA8" w:rsidRPr="00556AA8">
        <w:rPr>
          <w:rFonts w:ascii="Times New Roman" w:hAnsi="Times New Roman" w:cs="Times New Roman"/>
          <w:sz w:val="28"/>
          <w:szCs w:val="28"/>
          <w:lang w:val="kk-KZ"/>
        </w:rPr>
        <w:t xml:space="preserve"> </w:t>
      </w:r>
      <w:r w:rsidR="009B7CBF" w:rsidRPr="009B7CBF">
        <w:rPr>
          <w:rFonts w:ascii="Times New Roman" w:hAnsi="Times New Roman" w:cs="Times New Roman"/>
          <w:sz w:val="28"/>
          <w:szCs w:val="28"/>
          <w:lang w:val="kk-KZ"/>
        </w:rPr>
        <w:t>–</w:t>
      </w:r>
      <w:r w:rsidR="00775862">
        <w:rPr>
          <w:rFonts w:ascii="Times New Roman" w:hAnsi="Times New Roman" w:cs="Times New Roman"/>
          <w:sz w:val="28"/>
          <w:szCs w:val="28"/>
          <w:lang w:val="kk-KZ"/>
        </w:rPr>
        <w:t xml:space="preserve"> </w:t>
      </w:r>
      <w:r w:rsidR="00556AA8" w:rsidRPr="00556AA8">
        <w:rPr>
          <w:rFonts w:ascii="Times New Roman" w:hAnsi="Times New Roman" w:cs="Times New Roman"/>
          <w:sz w:val="28"/>
          <w:szCs w:val="28"/>
          <w:lang w:val="kk-KZ"/>
        </w:rPr>
        <w:t xml:space="preserve">түрік тіліндегі </w:t>
      </w:r>
      <w:r w:rsidR="00556AA8" w:rsidRPr="00556AA8">
        <w:rPr>
          <w:rFonts w:ascii="Times New Roman" w:hAnsi="Times New Roman" w:cs="Times New Roman"/>
          <w:i/>
          <w:sz w:val="28"/>
          <w:szCs w:val="28"/>
          <w:lang w:val="kk-KZ"/>
        </w:rPr>
        <w:t>taşıyıcı anne</w:t>
      </w:r>
      <w:r w:rsidR="009B7CBF">
        <w:rPr>
          <w:rFonts w:ascii="Times New Roman" w:hAnsi="Times New Roman" w:cs="Times New Roman"/>
          <w:sz w:val="28"/>
          <w:szCs w:val="28"/>
          <w:lang w:val="kk-KZ"/>
        </w:rPr>
        <w:t>;</w:t>
      </w:r>
      <w:r w:rsidR="00556AA8" w:rsidRPr="00556AA8">
        <w:rPr>
          <w:rFonts w:ascii="Times New Roman" w:hAnsi="Times New Roman" w:cs="Times New Roman"/>
          <w:sz w:val="28"/>
          <w:szCs w:val="28"/>
          <w:lang w:val="kk-KZ"/>
        </w:rPr>
        <w:t xml:space="preserve"> </w:t>
      </w:r>
    </w:p>
    <w:p w:rsidR="008D3022" w:rsidRDefault="008D3022" w:rsidP="00D649D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6AA8" w:rsidRPr="00556AA8">
        <w:rPr>
          <w:rFonts w:ascii="Times New Roman" w:hAnsi="Times New Roman" w:cs="Times New Roman"/>
          <w:sz w:val="28"/>
          <w:szCs w:val="28"/>
          <w:lang w:val="kk-KZ"/>
        </w:rPr>
        <w:t>қазақ тіліндегі</w:t>
      </w:r>
      <w:r w:rsidR="00556AA8" w:rsidRPr="00556AA8">
        <w:rPr>
          <w:rFonts w:ascii="Times New Roman" w:hAnsi="Times New Roman" w:cs="Times New Roman"/>
          <w:i/>
          <w:sz w:val="28"/>
          <w:szCs w:val="28"/>
          <w:lang w:val="kk-KZ"/>
        </w:rPr>
        <w:t xml:space="preserve"> қара жұма</w:t>
      </w:r>
      <w:r w:rsidR="00556AA8" w:rsidRPr="00556AA8">
        <w:rPr>
          <w:rFonts w:ascii="Times New Roman" w:hAnsi="Times New Roman" w:cs="Times New Roman"/>
          <w:sz w:val="28"/>
          <w:szCs w:val="28"/>
          <w:lang w:val="kk-KZ"/>
        </w:rPr>
        <w:t xml:space="preserve"> – түрік тіліндегі </w:t>
      </w:r>
      <w:r w:rsidR="009B7CBF">
        <w:rPr>
          <w:rFonts w:ascii="Times New Roman" w:hAnsi="Times New Roman" w:cs="Times New Roman"/>
          <w:i/>
          <w:sz w:val="28"/>
          <w:szCs w:val="28"/>
          <w:lang w:val="tr-TR"/>
        </w:rPr>
        <w:t>muhteşem</w:t>
      </w:r>
      <w:r w:rsidR="00556AA8" w:rsidRPr="00556AA8">
        <w:rPr>
          <w:rFonts w:ascii="Times New Roman" w:hAnsi="Times New Roman" w:cs="Times New Roman"/>
          <w:i/>
          <w:sz w:val="28"/>
          <w:szCs w:val="28"/>
          <w:lang w:val="kk-KZ"/>
        </w:rPr>
        <w:t xml:space="preserve"> Guma</w:t>
      </w:r>
      <w:r w:rsidR="009B7CBF">
        <w:rPr>
          <w:rFonts w:ascii="Times New Roman" w:hAnsi="Times New Roman" w:cs="Times New Roman"/>
          <w:sz w:val="28"/>
          <w:szCs w:val="28"/>
          <w:lang w:val="kk-KZ"/>
        </w:rPr>
        <w:t>;</w:t>
      </w:r>
      <w:r w:rsidR="00556AA8" w:rsidRPr="00556AA8">
        <w:rPr>
          <w:rFonts w:ascii="Times New Roman" w:hAnsi="Times New Roman" w:cs="Times New Roman"/>
          <w:sz w:val="28"/>
          <w:szCs w:val="28"/>
          <w:lang w:val="kk-KZ"/>
        </w:rPr>
        <w:t xml:space="preserve"> </w:t>
      </w:r>
    </w:p>
    <w:p w:rsidR="00556AA8" w:rsidRDefault="008D3022" w:rsidP="00D649D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56AA8" w:rsidRPr="00556AA8">
        <w:rPr>
          <w:rFonts w:ascii="Times New Roman" w:hAnsi="Times New Roman" w:cs="Times New Roman"/>
          <w:sz w:val="28"/>
          <w:szCs w:val="28"/>
          <w:lang w:val="kk-KZ"/>
        </w:rPr>
        <w:t xml:space="preserve">қазақ тіліндегі </w:t>
      </w:r>
      <w:r w:rsidR="00556AA8" w:rsidRPr="00556AA8">
        <w:rPr>
          <w:rFonts w:ascii="Times New Roman" w:hAnsi="Times New Roman" w:cs="Times New Roman"/>
          <w:i/>
          <w:sz w:val="28"/>
          <w:szCs w:val="28"/>
          <w:lang w:val="kk-KZ"/>
        </w:rPr>
        <w:t xml:space="preserve">халық қалаулысы – </w:t>
      </w:r>
      <w:r w:rsidR="00556AA8" w:rsidRPr="00556AA8">
        <w:rPr>
          <w:rFonts w:ascii="Times New Roman" w:hAnsi="Times New Roman" w:cs="Times New Roman"/>
          <w:sz w:val="28"/>
          <w:szCs w:val="28"/>
          <w:lang w:val="kk-KZ"/>
        </w:rPr>
        <w:t xml:space="preserve">түрік тіліндегі </w:t>
      </w:r>
      <w:r w:rsidR="00556AA8" w:rsidRPr="00556AA8">
        <w:rPr>
          <w:rFonts w:ascii="Times New Roman" w:hAnsi="Times New Roman" w:cs="Times New Roman"/>
          <w:i/>
          <w:sz w:val="28"/>
          <w:szCs w:val="28"/>
          <w:lang w:val="kk-KZ"/>
        </w:rPr>
        <w:t>milletvek</w:t>
      </w:r>
      <w:r w:rsidR="00BE761E">
        <w:rPr>
          <w:rFonts w:ascii="Times New Roman" w:hAnsi="Times New Roman" w:cs="Times New Roman"/>
          <w:i/>
          <w:sz w:val="28"/>
          <w:szCs w:val="28"/>
          <w:lang w:val="tr-TR"/>
        </w:rPr>
        <w:t>i</w:t>
      </w:r>
      <w:r w:rsidR="00556AA8" w:rsidRPr="00556AA8">
        <w:rPr>
          <w:rFonts w:ascii="Times New Roman" w:hAnsi="Times New Roman" w:cs="Times New Roman"/>
          <w:i/>
          <w:sz w:val="28"/>
          <w:szCs w:val="28"/>
          <w:lang w:val="kk-KZ"/>
        </w:rPr>
        <w:t>li</w:t>
      </w:r>
      <w:r w:rsidR="00556AA8" w:rsidRPr="00556AA8">
        <w:rPr>
          <w:rFonts w:ascii="Times New Roman" w:hAnsi="Times New Roman" w:cs="Times New Roman"/>
          <w:sz w:val="28"/>
          <w:szCs w:val="28"/>
          <w:lang w:val="kk-KZ"/>
        </w:rPr>
        <w:t xml:space="preserve"> т.б</w:t>
      </w:r>
      <w:r w:rsidR="00556AA8" w:rsidRPr="009B4D37">
        <w:rPr>
          <w:rFonts w:ascii="Times New Roman" w:hAnsi="Times New Roman" w:cs="Times New Roman"/>
          <w:sz w:val="28"/>
          <w:szCs w:val="28"/>
          <w:lang w:val="kk-KZ"/>
        </w:rPr>
        <w:t xml:space="preserve">. </w:t>
      </w:r>
      <w:r w:rsidR="002C754B" w:rsidRPr="009B4D37">
        <w:rPr>
          <w:rFonts w:ascii="Times New Roman" w:hAnsi="Times New Roman" w:cs="Times New Roman"/>
          <w:sz w:val="28"/>
          <w:szCs w:val="28"/>
          <w:lang w:val="kk-KZ"/>
        </w:rPr>
        <w:t>[</w:t>
      </w:r>
      <w:r w:rsidR="009B4D37" w:rsidRPr="009B4D37">
        <w:rPr>
          <w:rFonts w:ascii="Times New Roman" w:hAnsi="Times New Roman" w:cs="Times New Roman"/>
          <w:sz w:val="28"/>
          <w:szCs w:val="28"/>
          <w:lang w:val="kk-KZ"/>
        </w:rPr>
        <w:t>196, Б. 29-40</w:t>
      </w:r>
      <w:r w:rsidR="002C754B" w:rsidRPr="009B4D37">
        <w:rPr>
          <w:rFonts w:ascii="Times New Roman" w:hAnsi="Times New Roman" w:cs="Times New Roman"/>
          <w:sz w:val="28"/>
          <w:szCs w:val="28"/>
          <w:lang w:val="kk-KZ"/>
        </w:rPr>
        <w:t>].</w:t>
      </w:r>
      <w:r w:rsidR="002C754B">
        <w:rPr>
          <w:rFonts w:ascii="Times New Roman" w:hAnsi="Times New Roman" w:cs="Times New Roman"/>
          <w:sz w:val="28"/>
          <w:szCs w:val="28"/>
          <w:lang w:val="kk-KZ"/>
        </w:rPr>
        <w:t xml:space="preserve"> </w:t>
      </w:r>
      <w:r w:rsidR="009B7CBF">
        <w:rPr>
          <w:rFonts w:ascii="Times New Roman" w:hAnsi="Times New Roman" w:cs="Times New Roman"/>
          <w:sz w:val="28"/>
          <w:szCs w:val="28"/>
          <w:lang w:val="kk-KZ"/>
        </w:rPr>
        <w:t xml:space="preserve"> </w:t>
      </w:r>
    </w:p>
    <w:p w:rsidR="00C9237F" w:rsidRDefault="00C9237F"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 xml:space="preserve">Бұл тектес  зерттеулердің тұжырымдары мен нәтижелерін жүзеге асыру тәуелсіздік кезеңінде өріс алған тіл дамуының ішкі заңдылықтары мен </w:t>
      </w:r>
      <w:r w:rsidR="00BA0C34">
        <w:rPr>
          <w:rFonts w:ascii="Times New Roman" w:eastAsia="Calibri" w:hAnsi="Times New Roman" w:cs="Times New Roman"/>
          <w:sz w:val="28"/>
          <w:szCs w:val="28"/>
          <w:lang w:val="kk-KZ"/>
        </w:rPr>
        <w:t>әлеуетін</w:t>
      </w:r>
      <w:r w:rsidRPr="00330260">
        <w:rPr>
          <w:rFonts w:ascii="Times New Roman" w:eastAsia="Calibri" w:hAnsi="Times New Roman" w:cs="Times New Roman"/>
          <w:sz w:val="28"/>
          <w:szCs w:val="28"/>
          <w:lang w:val="kk-KZ"/>
        </w:rPr>
        <w:t xml:space="preserve"> пайдалануға бағытталған. Сонымен </w:t>
      </w:r>
      <w:r w:rsidR="007416BD">
        <w:rPr>
          <w:rFonts w:ascii="Times New Roman" w:eastAsia="Calibri" w:hAnsi="Times New Roman" w:cs="Times New Roman"/>
          <w:sz w:val="28"/>
          <w:szCs w:val="28"/>
          <w:lang w:val="kk-KZ"/>
        </w:rPr>
        <w:t>қатар</w:t>
      </w:r>
      <w:r w:rsidRPr="00330260">
        <w:rPr>
          <w:rFonts w:ascii="Times New Roman" w:eastAsia="Calibri" w:hAnsi="Times New Roman" w:cs="Times New Roman"/>
          <w:sz w:val="28"/>
          <w:szCs w:val="28"/>
          <w:lang w:val="kk-KZ"/>
        </w:rPr>
        <w:t xml:space="preserve"> </w:t>
      </w:r>
      <w:r w:rsidR="009B7CBF">
        <w:rPr>
          <w:rFonts w:ascii="Times New Roman" w:eastAsia="Calibri" w:hAnsi="Times New Roman" w:cs="Times New Roman"/>
          <w:sz w:val="28"/>
          <w:szCs w:val="28"/>
          <w:lang w:val="kk-KZ"/>
        </w:rPr>
        <w:t>бұ</w:t>
      </w:r>
      <w:r w:rsidRPr="00330260">
        <w:rPr>
          <w:rFonts w:ascii="Times New Roman" w:eastAsia="Calibri" w:hAnsi="Times New Roman" w:cs="Times New Roman"/>
          <w:sz w:val="28"/>
          <w:szCs w:val="28"/>
          <w:lang w:val="kk-KZ"/>
        </w:rPr>
        <w:t xml:space="preserve">л зерттеулерде </w:t>
      </w:r>
      <w:r w:rsidR="009B7CBF">
        <w:rPr>
          <w:rFonts w:ascii="Times New Roman" w:eastAsia="Calibri" w:hAnsi="Times New Roman" w:cs="Times New Roman"/>
          <w:sz w:val="28"/>
          <w:szCs w:val="28"/>
          <w:lang w:val="kk-KZ"/>
        </w:rPr>
        <w:t>кеңестік кезең</w:t>
      </w:r>
      <w:r w:rsidR="002E32F1">
        <w:rPr>
          <w:rFonts w:ascii="Times New Roman" w:eastAsia="Calibri" w:hAnsi="Times New Roman" w:cs="Times New Roman"/>
          <w:sz w:val="28"/>
          <w:szCs w:val="28"/>
          <w:lang w:val="kk-KZ"/>
        </w:rPr>
        <w:t>дегі тіл дамуының жаңа сипаты</w:t>
      </w:r>
      <w:r w:rsidR="00DC17B2">
        <w:rPr>
          <w:rFonts w:ascii="Times New Roman" w:eastAsia="Calibri" w:hAnsi="Times New Roman" w:cs="Times New Roman"/>
          <w:sz w:val="28"/>
          <w:szCs w:val="28"/>
          <w:lang w:val="kk-KZ"/>
        </w:rPr>
        <w:t xml:space="preserve"> ұғымын дамыту</w:t>
      </w:r>
      <w:r w:rsidRPr="00330260">
        <w:rPr>
          <w:rFonts w:ascii="Times New Roman" w:eastAsia="Calibri" w:hAnsi="Times New Roman" w:cs="Times New Roman"/>
          <w:sz w:val="28"/>
          <w:szCs w:val="28"/>
          <w:lang w:val="kk-KZ"/>
        </w:rPr>
        <w:t xml:space="preserve"> тек белгілі бір арнамен жүргізіл</w:t>
      </w:r>
      <w:r w:rsidR="00DC17B2">
        <w:rPr>
          <w:rFonts w:ascii="Times New Roman" w:eastAsia="Calibri" w:hAnsi="Times New Roman" w:cs="Times New Roman"/>
          <w:sz w:val="28"/>
          <w:szCs w:val="28"/>
          <w:lang w:val="kk-KZ"/>
        </w:rPr>
        <w:t>гені</w:t>
      </w:r>
      <w:r w:rsidRPr="00330260">
        <w:rPr>
          <w:rFonts w:ascii="Times New Roman" w:eastAsia="Calibri" w:hAnsi="Times New Roman" w:cs="Times New Roman"/>
          <w:sz w:val="28"/>
          <w:szCs w:val="28"/>
          <w:lang w:val="kk-KZ"/>
        </w:rPr>
        <w:t xml:space="preserve">, сол кездегі қоғамның (биліктің) тікелей басшылығымен, араласуымен іске асқаны </w:t>
      </w:r>
      <w:r w:rsidR="009B7CBF">
        <w:rPr>
          <w:rFonts w:ascii="Times New Roman" w:eastAsia="Calibri" w:hAnsi="Times New Roman" w:cs="Times New Roman"/>
          <w:sz w:val="28"/>
          <w:szCs w:val="28"/>
          <w:lang w:val="kk-KZ"/>
        </w:rPr>
        <w:t>атап көрсетіл</w:t>
      </w:r>
      <w:r w:rsidRPr="00330260">
        <w:rPr>
          <w:rFonts w:ascii="Times New Roman" w:eastAsia="Calibri" w:hAnsi="Times New Roman" w:cs="Times New Roman"/>
          <w:sz w:val="28"/>
          <w:szCs w:val="28"/>
          <w:lang w:val="kk-KZ"/>
        </w:rPr>
        <w:t xml:space="preserve">ді. </w:t>
      </w:r>
    </w:p>
    <w:p w:rsidR="00C531CB" w:rsidRPr="00330260" w:rsidRDefault="008D302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9B7CBF">
        <w:rPr>
          <w:rFonts w:ascii="Times New Roman" w:eastAsia="Calibri" w:hAnsi="Times New Roman" w:cs="Times New Roman"/>
          <w:sz w:val="28"/>
          <w:szCs w:val="28"/>
          <w:lang w:val="kk-KZ"/>
        </w:rPr>
        <w:t>Т</w:t>
      </w:r>
      <w:r w:rsidR="00C531CB" w:rsidRPr="00330260">
        <w:rPr>
          <w:rFonts w:ascii="Times New Roman" w:eastAsia="Calibri" w:hAnsi="Times New Roman" w:cs="Times New Roman"/>
          <w:sz w:val="28"/>
          <w:szCs w:val="28"/>
          <w:lang w:val="kk-KZ"/>
        </w:rPr>
        <w:t>әуелсіздік кезеңіндегі қоғамдық-саяси өмірдегі жаңа құрылыс, жаңа өмір сипаты, жаңа қарым-қатынас дамуы</w:t>
      </w:r>
      <w:r w:rsidR="00DC17B2">
        <w:rPr>
          <w:rFonts w:ascii="Times New Roman" w:eastAsia="Calibri" w:hAnsi="Times New Roman" w:cs="Times New Roman"/>
          <w:sz w:val="28"/>
          <w:szCs w:val="28"/>
          <w:lang w:val="kk-KZ"/>
        </w:rPr>
        <w:t>на</w:t>
      </w:r>
      <w:r w:rsidR="00C531CB" w:rsidRPr="00330260">
        <w:rPr>
          <w:rFonts w:ascii="Times New Roman" w:eastAsia="Calibri" w:hAnsi="Times New Roman" w:cs="Times New Roman"/>
          <w:sz w:val="28"/>
          <w:szCs w:val="28"/>
          <w:lang w:val="kk-KZ"/>
        </w:rPr>
        <w:t xml:space="preserve"> сәйкес қоғам өмірін бейнелейтін жаңа сөздерді тілімізге жүздеп, мыңдап жедел енгізу жұмыстары жүргізіл</w:t>
      </w:r>
      <w:r w:rsidR="00A909E0">
        <w:rPr>
          <w:rFonts w:ascii="Times New Roman" w:eastAsia="Calibri" w:hAnsi="Times New Roman" w:cs="Times New Roman"/>
          <w:sz w:val="28"/>
          <w:szCs w:val="28"/>
          <w:lang w:val="kk-KZ"/>
        </w:rPr>
        <w:t>ген</w:t>
      </w:r>
      <w:r w:rsidR="00C531CB">
        <w:rPr>
          <w:rFonts w:ascii="Times New Roman" w:eastAsia="Calibri" w:hAnsi="Times New Roman" w:cs="Times New Roman"/>
          <w:sz w:val="28"/>
          <w:szCs w:val="28"/>
          <w:lang w:val="kk-KZ"/>
        </w:rPr>
        <w:t>і</w:t>
      </w:r>
      <w:r w:rsidR="00A909E0">
        <w:rPr>
          <w:rFonts w:ascii="Times New Roman" w:eastAsia="Calibri" w:hAnsi="Times New Roman" w:cs="Times New Roman"/>
          <w:sz w:val="28"/>
          <w:szCs w:val="28"/>
          <w:lang w:val="kk-KZ"/>
        </w:rPr>
        <w:t xml:space="preserve"> белгілі</w:t>
      </w:r>
      <w:r w:rsidR="00C531CB" w:rsidRPr="00330260">
        <w:rPr>
          <w:rFonts w:ascii="Times New Roman" w:eastAsia="Calibri" w:hAnsi="Times New Roman" w:cs="Times New Roman"/>
          <w:sz w:val="28"/>
          <w:szCs w:val="28"/>
          <w:lang w:val="kk-KZ"/>
        </w:rPr>
        <w:t xml:space="preserve">. </w:t>
      </w:r>
    </w:p>
    <w:p w:rsidR="00C531CB" w:rsidRDefault="008D302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73424D">
        <w:rPr>
          <w:rFonts w:ascii="Times New Roman" w:eastAsia="Calibri" w:hAnsi="Times New Roman" w:cs="Times New Roman"/>
          <w:sz w:val="28"/>
          <w:szCs w:val="28"/>
          <w:lang w:val="kk-KZ"/>
        </w:rPr>
        <w:t>Қазақ тіл білімінде</w:t>
      </w:r>
      <w:r w:rsidR="00C531CB" w:rsidRPr="007F040A">
        <w:rPr>
          <w:rFonts w:ascii="Times New Roman" w:eastAsia="Calibri" w:hAnsi="Times New Roman" w:cs="Times New Roman"/>
          <w:sz w:val="28"/>
          <w:szCs w:val="28"/>
          <w:lang w:val="kk-KZ"/>
        </w:rPr>
        <w:t xml:space="preserve"> тарихи тұрғыдан</w:t>
      </w:r>
      <w:r w:rsidR="00C531CB" w:rsidRPr="00330260">
        <w:rPr>
          <w:rFonts w:ascii="Times New Roman" w:eastAsia="Calibri" w:hAnsi="Times New Roman" w:cs="Times New Roman"/>
          <w:sz w:val="28"/>
          <w:szCs w:val="28"/>
          <w:lang w:val="kk-KZ"/>
        </w:rPr>
        <w:t xml:space="preserve"> салыстырмалы-талдамалық зерттеулер жүргізу нәтижесінде тілге жаңа сөз енуінің үш түрлі бұлағы бар екені анықтал</w:t>
      </w:r>
      <w:r w:rsidR="0073424D">
        <w:rPr>
          <w:rFonts w:ascii="Times New Roman" w:eastAsia="Calibri" w:hAnsi="Times New Roman" w:cs="Times New Roman"/>
          <w:sz w:val="28"/>
          <w:szCs w:val="28"/>
          <w:lang w:val="kk-KZ"/>
        </w:rPr>
        <w:t>ған</w:t>
      </w:r>
      <w:r w:rsidR="00C531CB" w:rsidRPr="00330260">
        <w:rPr>
          <w:rFonts w:ascii="Times New Roman" w:eastAsia="Calibri" w:hAnsi="Times New Roman" w:cs="Times New Roman"/>
          <w:sz w:val="28"/>
          <w:szCs w:val="28"/>
          <w:lang w:val="kk-KZ"/>
        </w:rPr>
        <w:t xml:space="preserve">: </w:t>
      </w:r>
    </w:p>
    <w:p w:rsidR="00C531CB" w:rsidRPr="007971B2" w:rsidRDefault="008D302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1.</w:t>
      </w:r>
      <w:r w:rsidR="00C531CB" w:rsidRPr="007971B2">
        <w:rPr>
          <w:rFonts w:ascii="Times New Roman" w:eastAsia="Calibri" w:hAnsi="Times New Roman" w:cs="Times New Roman"/>
          <w:sz w:val="28"/>
          <w:szCs w:val="28"/>
          <w:lang w:val="kk-KZ"/>
        </w:rPr>
        <w:t xml:space="preserve"> жаңадан сөз жасау: </w:t>
      </w:r>
      <w:r w:rsidR="00C531CB" w:rsidRPr="007971B2">
        <w:rPr>
          <w:rFonts w:ascii="Times New Roman" w:eastAsia="Calibri" w:hAnsi="Times New Roman" w:cs="Times New Roman"/>
          <w:i/>
          <w:sz w:val="28"/>
          <w:szCs w:val="28"/>
          <w:lang w:val="kk-KZ"/>
        </w:rPr>
        <w:t>айқұлақ, бапкер,</w:t>
      </w:r>
      <w:r w:rsidR="00C531CB" w:rsidRPr="007971B2">
        <w:rPr>
          <w:rFonts w:ascii="Times New Roman" w:eastAsia="Calibri" w:hAnsi="Times New Roman" w:cs="Times New Roman"/>
          <w:sz w:val="28"/>
          <w:szCs w:val="28"/>
          <w:lang w:val="kk-KZ"/>
        </w:rPr>
        <w:t xml:space="preserve"> </w:t>
      </w:r>
      <w:r w:rsidR="00C531CB" w:rsidRPr="007971B2">
        <w:rPr>
          <w:rFonts w:ascii="Times New Roman" w:eastAsia="Calibri" w:hAnsi="Times New Roman" w:cs="Times New Roman"/>
          <w:i/>
          <w:sz w:val="28"/>
          <w:szCs w:val="28"/>
          <w:lang w:val="kk-KZ"/>
        </w:rPr>
        <w:t>бейнетаспа,</w:t>
      </w:r>
      <w:r w:rsidR="00C531CB" w:rsidRPr="007971B2">
        <w:rPr>
          <w:rFonts w:ascii="Times New Roman" w:eastAsia="Calibri" w:hAnsi="Times New Roman" w:cs="Times New Roman"/>
          <w:sz w:val="28"/>
          <w:szCs w:val="28"/>
          <w:lang w:val="kk-KZ"/>
        </w:rPr>
        <w:t xml:space="preserve"> </w:t>
      </w:r>
      <w:r w:rsidR="007416BD">
        <w:rPr>
          <w:rFonts w:ascii="Times New Roman" w:eastAsia="Calibri" w:hAnsi="Times New Roman" w:cs="Times New Roman"/>
          <w:i/>
          <w:sz w:val="28"/>
          <w:szCs w:val="28"/>
          <w:lang w:val="kk-KZ"/>
        </w:rPr>
        <w:t>сөзтізбе</w:t>
      </w:r>
      <w:r w:rsidR="00C531CB" w:rsidRPr="007971B2">
        <w:rPr>
          <w:rFonts w:ascii="Times New Roman" w:eastAsia="Calibri" w:hAnsi="Times New Roman" w:cs="Times New Roman"/>
          <w:i/>
          <w:sz w:val="28"/>
          <w:szCs w:val="28"/>
          <w:lang w:val="kk-KZ"/>
        </w:rPr>
        <w:t>, демеуші, есірткі,</w:t>
      </w:r>
      <w:r w:rsidR="00C531CB" w:rsidRPr="007971B2">
        <w:rPr>
          <w:rFonts w:ascii="Times New Roman" w:eastAsia="Calibri" w:hAnsi="Times New Roman" w:cs="Times New Roman"/>
          <w:sz w:val="28"/>
          <w:szCs w:val="28"/>
          <w:lang w:val="kk-KZ"/>
        </w:rPr>
        <w:t xml:space="preserve"> </w:t>
      </w:r>
      <w:r w:rsidR="00C531CB" w:rsidRPr="007971B2">
        <w:rPr>
          <w:rFonts w:ascii="Times New Roman" w:eastAsia="Calibri" w:hAnsi="Times New Roman" w:cs="Times New Roman"/>
          <w:i/>
          <w:sz w:val="28"/>
          <w:szCs w:val="28"/>
          <w:lang w:val="kk-KZ"/>
        </w:rPr>
        <w:t xml:space="preserve">зертхана, </w:t>
      </w:r>
      <w:r w:rsidR="0095086E">
        <w:rPr>
          <w:rFonts w:ascii="Times New Roman" w:eastAsia="Calibri" w:hAnsi="Times New Roman" w:cs="Times New Roman"/>
          <w:i/>
          <w:sz w:val="28"/>
          <w:szCs w:val="28"/>
          <w:lang w:val="kk-KZ"/>
        </w:rPr>
        <w:t xml:space="preserve">наубайхана, </w:t>
      </w:r>
      <w:r w:rsidR="00671DB5" w:rsidRPr="00671DB5">
        <w:rPr>
          <w:rFonts w:ascii="Times New Roman" w:eastAsia="Calibri" w:hAnsi="Times New Roman" w:cs="Times New Roman"/>
          <w:i/>
          <w:sz w:val="28"/>
          <w:szCs w:val="28"/>
          <w:lang w:val="kk-KZ"/>
        </w:rPr>
        <w:t>зияткерлік</w:t>
      </w:r>
      <w:r w:rsidR="00671DB5">
        <w:rPr>
          <w:rFonts w:ascii="Times New Roman" w:eastAsia="Calibri" w:hAnsi="Times New Roman" w:cs="Times New Roman"/>
          <w:i/>
          <w:sz w:val="28"/>
          <w:szCs w:val="28"/>
          <w:lang w:val="kk-KZ"/>
        </w:rPr>
        <w:t>,</w:t>
      </w:r>
      <w:r w:rsidR="00671DB5" w:rsidRPr="00671DB5">
        <w:rPr>
          <w:rFonts w:ascii="Times New Roman" w:eastAsia="Calibri" w:hAnsi="Times New Roman" w:cs="Times New Roman"/>
          <w:i/>
          <w:sz w:val="28"/>
          <w:szCs w:val="28"/>
          <w:lang w:val="kk-KZ"/>
        </w:rPr>
        <w:t xml:space="preserve"> </w:t>
      </w:r>
      <w:r w:rsidR="00AD3A49">
        <w:rPr>
          <w:rFonts w:ascii="Times New Roman" w:eastAsia="Calibri" w:hAnsi="Times New Roman" w:cs="Times New Roman"/>
          <w:i/>
          <w:sz w:val="28"/>
          <w:szCs w:val="28"/>
          <w:lang w:val="kk-KZ"/>
        </w:rPr>
        <w:t xml:space="preserve">тосынсый, </w:t>
      </w:r>
      <w:r w:rsidR="001D5316">
        <w:rPr>
          <w:rFonts w:ascii="Times New Roman" w:eastAsia="Calibri" w:hAnsi="Times New Roman" w:cs="Times New Roman"/>
          <w:i/>
          <w:sz w:val="28"/>
          <w:szCs w:val="28"/>
          <w:lang w:val="kk-KZ"/>
        </w:rPr>
        <w:t xml:space="preserve">жертөле, кептеліс, </w:t>
      </w:r>
      <w:r w:rsidR="00671DB5" w:rsidRPr="00671DB5">
        <w:rPr>
          <w:rFonts w:ascii="Times New Roman" w:eastAsia="Calibri" w:hAnsi="Times New Roman" w:cs="Times New Roman"/>
          <w:i/>
          <w:sz w:val="28"/>
          <w:szCs w:val="28"/>
          <w:lang w:val="kk-KZ"/>
        </w:rPr>
        <w:t>салымшы</w:t>
      </w:r>
      <w:r w:rsidR="00671DB5">
        <w:rPr>
          <w:rFonts w:ascii="Times New Roman" w:eastAsia="Calibri" w:hAnsi="Times New Roman" w:cs="Times New Roman"/>
          <w:i/>
          <w:sz w:val="28"/>
          <w:szCs w:val="28"/>
          <w:lang w:val="kk-KZ"/>
        </w:rPr>
        <w:t>,</w:t>
      </w:r>
      <w:r w:rsidR="00671DB5" w:rsidRPr="00671DB5">
        <w:rPr>
          <w:rFonts w:ascii="Times New Roman" w:eastAsia="Calibri" w:hAnsi="Times New Roman" w:cs="Times New Roman"/>
          <w:i/>
          <w:sz w:val="28"/>
          <w:szCs w:val="28"/>
          <w:lang w:val="kk-KZ"/>
        </w:rPr>
        <w:t xml:space="preserve"> </w:t>
      </w:r>
      <w:r w:rsidR="00AD3A49">
        <w:rPr>
          <w:rFonts w:ascii="Times New Roman" w:eastAsia="Calibri" w:hAnsi="Times New Roman" w:cs="Times New Roman"/>
          <w:i/>
          <w:sz w:val="28"/>
          <w:szCs w:val="28"/>
          <w:lang w:val="kk-KZ"/>
        </w:rPr>
        <w:t>ақылды үй</w:t>
      </w:r>
      <w:r w:rsidR="001D5316">
        <w:rPr>
          <w:rFonts w:ascii="Times New Roman" w:eastAsia="Calibri" w:hAnsi="Times New Roman" w:cs="Times New Roman"/>
          <w:i/>
          <w:sz w:val="28"/>
          <w:szCs w:val="28"/>
          <w:lang w:val="kk-KZ"/>
        </w:rPr>
        <w:t xml:space="preserve">, </w:t>
      </w:r>
      <w:r w:rsidR="002D4FCE" w:rsidRPr="002D4FCE">
        <w:rPr>
          <w:rFonts w:ascii="Times New Roman" w:eastAsia="Calibri" w:hAnsi="Times New Roman" w:cs="Times New Roman"/>
          <w:i/>
          <w:sz w:val="28"/>
          <w:szCs w:val="28"/>
          <w:lang w:val="kk-KZ"/>
        </w:rPr>
        <w:t>еркін экономикалық аймақ</w:t>
      </w:r>
      <w:r w:rsidR="002D4FCE">
        <w:rPr>
          <w:rFonts w:ascii="Times New Roman" w:eastAsia="Calibri" w:hAnsi="Times New Roman" w:cs="Times New Roman"/>
          <w:i/>
          <w:sz w:val="28"/>
          <w:szCs w:val="28"/>
          <w:lang w:val="kk-KZ"/>
        </w:rPr>
        <w:t xml:space="preserve">, </w:t>
      </w:r>
      <w:r w:rsidR="002D4FCE" w:rsidRPr="002D4FCE">
        <w:rPr>
          <w:rFonts w:ascii="Times New Roman" w:eastAsia="Calibri" w:hAnsi="Times New Roman" w:cs="Times New Roman"/>
          <w:i/>
          <w:sz w:val="28"/>
          <w:szCs w:val="28"/>
          <w:lang w:val="kk-KZ"/>
        </w:rPr>
        <w:t>теңге бағамы</w:t>
      </w:r>
      <w:r w:rsidR="002D4FCE">
        <w:rPr>
          <w:rFonts w:ascii="Times New Roman" w:eastAsia="Calibri" w:hAnsi="Times New Roman" w:cs="Times New Roman"/>
          <w:i/>
          <w:sz w:val="28"/>
          <w:szCs w:val="28"/>
          <w:lang w:val="kk-KZ"/>
        </w:rPr>
        <w:t>,</w:t>
      </w:r>
      <w:r w:rsidR="002D4FCE" w:rsidRPr="002D4FCE">
        <w:rPr>
          <w:lang w:val="kk-KZ"/>
        </w:rPr>
        <w:t xml:space="preserve"> </w:t>
      </w:r>
      <w:r w:rsidR="002D4FCE" w:rsidRPr="002D4FCE">
        <w:rPr>
          <w:rFonts w:ascii="Times New Roman" w:eastAsia="Calibri" w:hAnsi="Times New Roman" w:cs="Times New Roman"/>
          <w:i/>
          <w:sz w:val="28"/>
          <w:szCs w:val="28"/>
          <w:lang w:val="kk-KZ"/>
        </w:rPr>
        <w:t>келісімшарт</w:t>
      </w:r>
      <w:r w:rsidR="002D4FCE">
        <w:rPr>
          <w:rFonts w:ascii="Times New Roman" w:eastAsia="Calibri" w:hAnsi="Times New Roman" w:cs="Times New Roman"/>
          <w:i/>
          <w:sz w:val="28"/>
          <w:szCs w:val="28"/>
          <w:lang w:val="kk-KZ"/>
        </w:rPr>
        <w:t>,</w:t>
      </w:r>
      <w:r w:rsidR="002D4FCE" w:rsidRPr="002D4FCE">
        <w:rPr>
          <w:rFonts w:ascii="Times New Roman" w:eastAsia="Calibri" w:hAnsi="Times New Roman" w:cs="Times New Roman"/>
          <w:i/>
          <w:sz w:val="28"/>
          <w:szCs w:val="28"/>
          <w:lang w:val="kk-KZ"/>
        </w:rPr>
        <w:t xml:space="preserve"> сын-ескертпе</w:t>
      </w:r>
      <w:r w:rsidR="002D4FCE">
        <w:rPr>
          <w:rFonts w:ascii="Times New Roman" w:eastAsia="Calibri" w:hAnsi="Times New Roman" w:cs="Times New Roman"/>
          <w:i/>
          <w:sz w:val="28"/>
          <w:szCs w:val="28"/>
          <w:lang w:val="kk-KZ"/>
        </w:rPr>
        <w:t xml:space="preserve">, </w:t>
      </w:r>
      <w:r w:rsidR="00AF3A6A">
        <w:rPr>
          <w:rFonts w:ascii="Times New Roman" w:eastAsia="Calibri" w:hAnsi="Times New Roman" w:cs="Times New Roman"/>
          <w:i/>
          <w:sz w:val="28"/>
          <w:szCs w:val="28"/>
          <w:lang w:val="kk-KZ"/>
        </w:rPr>
        <w:t xml:space="preserve">арыз-тілек, </w:t>
      </w:r>
      <w:r w:rsidR="002D4FCE">
        <w:rPr>
          <w:rFonts w:ascii="Times New Roman" w:eastAsia="Calibri" w:hAnsi="Times New Roman" w:cs="Times New Roman"/>
          <w:i/>
          <w:sz w:val="28"/>
          <w:szCs w:val="28"/>
          <w:lang w:val="kk-KZ"/>
        </w:rPr>
        <w:t>арыз-шағым</w:t>
      </w:r>
      <w:r w:rsidR="002D4FCE" w:rsidRPr="002D4FCE">
        <w:rPr>
          <w:rFonts w:ascii="Times New Roman" w:eastAsia="Calibri" w:hAnsi="Times New Roman" w:cs="Times New Roman"/>
          <w:i/>
          <w:sz w:val="28"/>
          <w:szCs w:val="28"/>
          <w:lang w:val="kk-KZ"/>
        </w:rPr>
        <w:t xml:space="preserve"> </w:t>
      </w:r>
      <w:r w:rsidR="00C531CB" w:rsidRPr="007971B2">
        <w:rPr>
          <w:rFonts w:ascii="Times New Roman" w:eastAsia="Calibri" w:hAnsi="Times New Roman" w:cs="Times New Roman"/>
          <w:sz w:val="28"/>
          <w:szCs w:val="28"/>
          <w:lang w:val="kk-KZ"/>
        </w:rPr>
        <w:t>т.б.</w:t>
      </w:r>
    </w:p>
    <w:p w:rsidR="00C531CB" w:rsidRPr="007971B2" w:rsidRDefault="008D302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w:t>
      </w:r>
      <w:r w:rsidR="00C531CB" w:rsidRPr="007971B2">
        <w:rPr>
          <w:rFonts w:ascii="Times New Roman" w:eastAsia="Calibri" w:hAnsi="Times New Roman" w:cs="Times New Roman"/>
          <w:sz w:val="28"/>
          <w:szCs w:val="28"/>
          <w:lang w:val="kk-KZ"/>
        </w:rPr>
        <w:t xml:space="preserve"> белгілі бір тілдің өз ішінен сөз тудыру: </w:t>
      </w:r>
      <w:r w:rsidR="00C531CB" w:rsidRPr="007971B2">
        <w:rPr>
          <w:rFonts w:ascii="Times New Roman" w:eastAsia="Calibri" w:hAnsi="Times New Roman" w:cs="Times New Roman"/>
          <w:i/>
          <w:sz w:val="28"/>
          <w:szCs w:val="28"/>
          <w:lang w:val="kk-KZ"/>
        </w:rPr>
        <w:t xml:space="preserve">билік, әкім, хұқық, басқарма, сайлау, төраға, </w:t>
      </w:r>
      <w:r w:rsidR="00C531CB">
        <w:rPr>
          <w:rFonts w:ascii="Times New Roman" w:eastAsia="Calibri" w:hAnsi="Times New Roman" w:cs="Times New Roman"/>
          <w:i/>
          <w:sz w:val="28"/>
          <w:szCs w:val="28"/>
          <w:lang w:val="kk-KZ"/>
        </w:rPr>
        <w:t>қисын, таңба, кеңес</w:t>
      </w:r>
      <w:r w:rsidR="00C531CB" w:rsidRPr="007971B2">
        <w:rPr>
          <w:rFonts w:ascii="Times New Roman" w:eastAsia="Calibri" w:hAnsi="Times New Roman" w:cs="Times New Roman"/>
          <w:i/>
          <w:sz w:val="28"/>
          <w:szCs w:val="28"/>
          <w:lang w:val="kk-KZ"/>
        </w:rPr>
        <w:t xml:space="preserve"> </w:t>
      </w:r>
      <w:r w:rsidR="00C531CB" w:rsidRPr="007971B2">
        <w:rPr>
          <w:rFonts w:ascii="Times New Roman" w:eastAsia="Calibri" w:hAnsi="Times New Roman" w:cs="Times New Roman"/>
          <w:sz w:val="28"/>
          <w:szCs w:val="28"/>
          <w:lang w:val="kk-KZ"/>
        </w:rPr>
        <w:t>т.б.</w:t>
      </w:r>
    </w:p>
    <w:p w:rsidR="006C6507" w:rsidRDefault="008D302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3.</w:t>
      </w:r>
      <w:r w:rsidR="00C531CB" w:rsidRPr="007971B2">
        <w:rPr>
          <w:rFonts w:ascii="Times New Roman" w:eastAsia="Calibri" w:hAnsi="Times New Roman" w:cs="Times New Roman"/>
          <w:sz w:val="28"/>
          <w:szCs w:val="28"/>
          <w:lang w:val="kk-KZ"/>
        </w:rPr>
        <w:t xml:space="preserve"> сөздерді шеттен</w:t>
      </w:r>
      <w:r w:rsidR="00EE7582">
        <w:rPr>
          <w:rFonts w:ascii="Times New Roman" w:eastAsia="Calibri" w:hAnsi="Times New Roman" w:cs="Times New Roman"/>
          <w:sz w:val="28"/>
          <w:szCs w:val="28"/>
          <w:lang w:val="kk-KZ"/>
        </w:rPr>
        <w:t xml:space="preserve"> алу</w:t>
      </w:r>
      <w:r w:rsidR="00C531CB">
        <w:rPr>
          <w:rFonts w:ascii="Times New Roman" w:eastAsia="Calibri" w:hAnsi="Times New Roman" w:cs="Times New Roman"/>
          <w:sz w:val="28"/>
          <w:szCs w:val="28"/>
          <w:lang w:val="kk-KZ"/>
        </w:rPr>
        <w:t>:</w:t>
      </w:r>
      <w:r w:rsidR="0073424D">
        <w:rPr>
          <w:rFonts w:ascii="Times New Roman" w:eastAsia="Calibri" w:hAnsi="Times New Roman" w:cs="Times New Roman"/>
          <w:sz w:val="28"/>
          <w:szCs w:val="28"/>
          <w:lang w:val="kk-KZ"/>
        </w:rPr>
        <w:t xml:space="preserve"> </w:t>
      </w:r>
    </w:p>
    <w:p w:rsidR="006C6507" w:rsidRDefault="008D302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C531CB">
        <w:rPr>
          <w:rFonts w:ascii="Times New Roman" w:eastAsia="Calibri" w:hAnsi="Times New Roman" w:cs="Times New Roman"/>
          <w:sz w:val="28"/>
          <w:szCs w:val="28"/>
          <w:lang w:val="kk-KZ"/>
        </w:rPr>
        <w:t>а)</w:t>
      </w:r>
      <w:r w:rsidR="00C531CB" w:rsidRPr="007971B2">
        <w:rPr>
          <w:rFonts w:ascii="Times New Roman" w:eastAsia="Calibri" w:hAnsi="Times New Roman" w:cs="Times New Roman"/>
          <w:sz w:val="28"/>
          <w:szCs w:val="28"/>
          <w:lang w:val="kk-KZ"/>
        </w:rPr>
        <w:t xml:space="preserve"> өзге тілдерден:</w:t>
      </w:r>
      <w:r w:rsidR="00C531CB" w:rsidRPr="007971B2">
        <w:rPr>
          <w:rFonts w:ascii="Times New Roman" w:eastAsia="Calibri" w:hAnsi="Times New Roman" w:cs="Times New Roman"/>
          <w:i/>
          <w:sz w:val="28"/>
          <w:szCs w:val="28"/>
          <w:lang w:val="kk-KZ"/>
        </w:rPr>
        <w:t xml:space="preserve"> оппозиция,</w:t>
      </w:r>
      <w:r w:rsidR="00C531CB" w:rsidRPr="007971B2">
        <w:rPr>
          <w:rFonts w:ascii="Times New Roman" w:eastAsia="Calibri" w:hAnsi="Times New Roman" w:cs="Times New Roman"/>
          <w:sz w:val="28"/>
          <w:szCs w:val="28"/>
          <w:lang w:val="kk-KZ"/>
        </w:rPr>
        <w:t xml:space="preserve"> </w:t>
      </w:r>
      <w:r w:rsidR="00A558A4">
        <w:rPr>
          <w:rFonts w:ascii="Times New Roman" w:eastAsia="Calibri" w:hAnsi="Times New Roman" w:cs="Times New Roman"/>
          <w:i/>
          <w:sz w:val="28"/>
          <w:szCs w:val="28"/>
          <w:lang w:val="kk-KZ"/>
        </w:rPr>
        <w:t xml:space="preserve">брифинг, </w:t>
      </w:r>
      <w:r w:rsidR="00C531CB" w:rsidRPr="007971B2">
        <w:rPr>
          <w:rFonts w:ascii="Times New Roman" w:eastAsia="Calibri" w:hAnsi="Times New Roman" w:cs="Times New Roman"/>
          <w:i/>
          <w:sz w:val="28"/>
          <w:szCs w:val="28"/>
          <w:lang w:val="kk-KZ"/>
        </w:rPr>
        <w:t xml:space="preserve">ипотека, тендер, агенттік, лицензия, </w:t>
      </w:r>
      <w:r w:rsidR="007508AD">
        <w:rPr>
          <w:rFonts w:ascii="Times New Roman" w:eastAsia="Calibri" w:hAnsi="Times New Roman" w:cs="Times New Roman"/>
          <w:i/>
          <w:sz w:val="28"/>
          <w:szCs w:val="28"/>
          <w:lang w:val="kk-KZ"/>
        </w:rPr>
        <w:t xml:space="preserve">конфессия, </w:t>
      </w:r>
      <w:r w:rsidR="00C531CB" w:rsidRPr="007971B2">
        <w:rPr>
          <w:rFonts w:ascii="Times New Roman" w:eastAsia="Calibri" w:hAnsi="Times New Roman" w:cs="Times New Roman"/>
          <w:i/>
          <w:sz w:val="28"/>
          <w:szCs w:val="28"/>
          <w:lang w:val="kk-KZ"/>
        </w:rPr>
        <w:t>батарея, бутик</w:t>
      </w:r>
      <w:r w:rsidR="000C41E7">
        <w:rPr>
          <w:rFonts w:ascii="Times New Roman" w:eastAsia="Calibri" w:hAnsi="Times New Roman" w:cs="Times New Roman"/>
          <w:i/>
          <w:sz w:val="28"/>
          <w:szCs w:val="28"/>
          <w:lang w:val="kk-KZ"/>
        </w:rPr>
        <w:t xml:space="preserve">, </w:t>
      </w:r>
      <w:r w:rsidR="006D5222">
        <w:rPr>
          <w:rFonts w:ascii="Times New Roman" w:eastAsia="Calibri" w:hAnsi="Times New Roman" w:cs="Times New Roman"/>
          <w:i/>
          <w:sz w:val="28"/>
          <w:szCs w:val="28"/>
          <w:lang w:val="kk-KZ"/>
        </w:rPr>
        <w:t xml:space="preserve">пресс-релиз, </w:t>
      </w:r>
      <w:r w:rsidR="002D4FCE" w:rsidRPr="002D4FCE">
        <w:rPr>
          <w:rFonts w:ascii="Times New Roman" w:eastAsia="Calibri" w:hAnsi="Times New Roman" w:cs="Times New Roman"/>
          <w:i/>
          <w:sz w:val="28"/>
          <w:szCs w:val="28"/>
          <w:lang w:val="kk-KZ"/>
        </w:rPr>
        <w:t>навигация</w:t>
      </w:r>
      <w:r w:rsidR="002D4FCE">
        <w:rPr>
          <w:rFonts w:ascii="Times New Roman" w:eastAsia="Calibri" w:hAnsi="Times New Roman" w:cs="Times New Roman"/>
          <w:sz w:val="28"/>
          <w:szCs w:val="28"/>
          <w:lang w:val="kk-KZ"/>
        </w:rPr>
        <w:t xml:space="preserve"> </w:t>
      </w:r>
      <w:r w:rsidR="0073424D">
        <w:rPr>
          <w:rFonts w:ascii="Times New Roman" w:eastAsia="Calibri" w:hAnsi="Times New Roman" w:cs="Times New Roman"/>
          <w:sz w:val="28"/>
          <w:szCs w:val="28"/>
          <w:lang w:val="kk-KZ"/>
        </w:rPr>
        <w:t xml:space="preserve">т.б.; </w:t>
      </w:r>
    </w:p>
    <w:p w:rsidR="006C6507" w:rsidRDefault="008D302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C531CB">
        <w:rPr>
          <w:rFonts w:ascii="Times New Roman" w:eastAsia="Calibri" w:hAnsi="Times New Roman" w:cs="Times New Roman"/>
          <w:sz w:val="28"/>
          <w:szCs w:val="28"/>
          <w:lang w:val="kk-KZ"/>
        </w:rPr>
        <w:t xml:space="preserve">ә) </w:t>
      </w:r>
      <w:r w:rsidR="00C531CB" w:rsidRPr="007A3AF1">
        <w:rPr>
          <w:rFonts w:ascii="Times New Roman" w:eastAsia="Calibri" w:hAnsi="Times New Roman" w:cs="Times New Roman"/>
          <w:sz w:val="28"/>
          <w:szCs w:val="28"/>
          <w:lang w:val="kk-KZ"/>
        </w:rPr>
        <w:t>ауызекі сөйлеу тілінен</w:t>
      </w:r>
      <w:r w:rsidR="007A3AF1" w:rsidRPr="007A3AF1">
        <w:rPr>
          <w:rFonts w:ascii="Times New Roman" w:eastAsia="Calibri" w:hAnsi="Times New Roman" w:cs="Times New Roman"/>
          <w:sz w:val="28"/>
          <w:szCs w:val="28"/>
          <w:lang w:val="kk-KZ"/>
        </w:rPr>
        <w:t>,</w:t>
      </w:r>
      <w:r w:rsidR="00C531CB" w:rsidRPr="007A3AF1">
        <w:rPr>
          <w:rFonts w:ascii="Times New Roman" w:eastAsia="Calibri" w:hAnsi="Times New Roman" w:cs="Times New Roman"/>
          <w:sz w:val="28"/>
          <w:szCs w:val="28"/>
          <w:lang w:val="kk-KZ"/>
        </w:rPr>
        <w:t xml:space="preserve"> диалект</w:t>
      </w:r>
      <w:r w:rsidR="007A3AF1" w:rsidRPr="007A3AF1">
        <w:rPr>
          <w:rFonts w:ascii="Times New Roman" w:eastAsia="Calibri" w:hAnsi="Times New Roman" w:cs="Times New Roman"/>
          <w:sz w:val="28"/>
          <w:szCs w:val="28"/>
          <w:lang w:val="kk-KZ"/>
        </w:rPr>
        <w:t>ілік лексикадан</w:t>
      </w:r>
      <w:r w:rsidR="00C531CB" w:rsidRPr="00AB784A">
        <w:rPr>
          <w:rFonts w:ascii="Times New Roman" w:eastAsia="Calibri" w:hAnsi="Times New Roman" w:cs="Times New Roman"/>
          <w:sz w:val="28"/>
          <w:szCs w:val="28"/>
          <w:lang w:val="kk-KZ"/>
        </w:rPr>
        <w:t xml:space="preserve">: </w:t>
      </w:r>
      <w:r w:rsidR="00C531CB" w:rsidRPr="00AB784A">
        <w:rPr>
          <w:rFonts w:ascii="Times New Roman" w:eastAsia="Calibri" w:hAnsi="Times New Roman" w:cs="Times New Roman"/>
          <w:i/>
          <w:sz w:val="28"/>
          <w:szCs w:val="28"/>
          <w:lang w:val="kk-KZ"/>
        </w:rPr>
        <w:t>егемен, ұжым, кеден</w:t>
      </w:r>
      <w:r w:rsidR="00C531CB">
        <w:rPr>
          <w:rFonts w:ascii="Times New Roman" w:eastAsia="Calibri" w:hAnsi="Times New Roman" w:cs="Times New Roman"/>
          <w:i/>
          <w:sz w:val="28"/>
          <w:szCs w:val="28"/>
          <w:lang w:val="kk-KZ"/>
        </w:rPr>
        <w:t>,</w:t>
      </w:r>
      <w:r w:rsidR="002E445F">
        <w:rPr>
          <w:rFonts w:ascii="Times New Roman" w:eastAsia="Calibri" w:hAnsi="Times New Roman" w:cs="Times New Roman"/>
          <w:i/>
          <w:sz w:val="28"/>
          <w:szCs w:val="28"/>
          <w:lang w:val="kk-KZ"/>
        </w:rPr>
        <w:t xml:space="preserve"> құжат, сусамыр</w:t>
      </w:r>
      <w:r w:rsidR="006C6507">
        <w:rPr>
          <w:rFonts w:ascii="Times New Roman" w:eastAsia="Calibri" w:hAnsi="Times New Roman" w:cs="Times New Roman"/>
          <w:i/>
          <w:sz w:val="28"/>
          <w:szCs w:val="28"/>
          <w:lang w:val="kk-KZ"/>
        </w:rPr>
        <w:t xml:space="preserve">, кент, нысан, сардар, </w:t>
      </w:r>
      <w:r w:rsidR="00135F6A">
        <w:rPr>
          <w:rFonts w:ascii="Times New Roman" w:eastAsia="Calibri" w:hAnsi="Times New Roman" w:cs="Times New Roman"/>
          <w:i/>
          <w:sz w:val="28"/>
          <w:szCs w:val="28"/>
          <w:lang w:val="kk-KZ"/>
        </w:rPr>
        <w:t xml:space="preserve">нарық, серке, </w:t>
      </w:r>
      <w:r w:rsidR="006C6507">
        <w:rPr>
          <w:rFonts w:ascii="Times New Roman" w:eastAsia="Calibri" w:hAnsi="Times New Roman" w:cs="Times New Roman"/>
          <w:i/>
          <w:sz w:val="28"/>
          <w:szCs w:val="28"/>
          <w:lang w:val="kk-KZ"/>
        </w:rPr>
        <w:t>ота</w:t>
      </w:r>
      <w:r w:rsidR="00C531CB">
        <w:rPr>
          <w:rFonts w:ascii="Times New Roman" w:eastAsia="Calibri" w:hAnsi="Times New Roman" w:cs="Times New Roman"/>
          <w:sz w:val="28"/>
          <w:szCs w:val="28"/>
          <w:lang w:val="kk-KZ"/>
        </w:rPr>
        <w:t xml:space="preserve"> т.б</w:t>
      </w:r>
      <w:r w:rsidR="0073424D">
        <w:rPr>
          <w:rFonts w:ascii="Times New Roman" w:eastAsia="Calibri" w:hAnsi="Times New Roman" w:cs="Times New Roman"/>
          <w:sz w:val="28"/>
          <w:szCs w:val="28"/>
          <w:lang w:val="kk-KZ"/>
        </w:rPr>
        <w:t xml:space="preserve">.; </w:t>
      </w:r>
    </w:p>
    <w:p w:rsidR="00C531CB" w:rsidRDefault="008D302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 </w:t>
      </w:r>
      <w:r w:rsidR="00C531CB">
        <w:rPr>
          <w:rFonts w:ascii="Times New Roman" w:eastAsia="Calibri" w:hAnsi="Times New Roman" w:cs="Times New Roman"/>
          <w:sz w:val="28"/>
          <w:szCs w:val="28"/>
          <w:lang w:val="kk-KZ"/>
        </w:rPr>
        <w:t xml:space="preserve">б) </w:t>
      </w:r>
      <w:r w:rsidR="00C531CB" w:rsidRPr="00686FB8">
        <w:rPr>
          <w:rFonts w:ascii="Times New Roman" w:eastAsia="Calibri" w:hAnsi="Times New Roman" w:cs="Times New Roman"/>
          <w:sz w:val="28"/>
          <w:szCs w:val="28"/>
          <w:lang w:val="kk-KZ"/>
        </w:rPr>
        <w:t xml:space="preserve">ауыз әдебиеті тілінен: </w:t>
      </w:r>
      <w:r w:rsidR="00C531CB" w:rsidRPr="00686FB8">
        <w:rPr>
          <w:rFonts w:ascii="Times New Roman" w:eastAsia="Calibri" w:hAnsi="Times New Roman" w:cs="Times New Roman"/>
          <w:i/>
          <w:sz w:val="28"/>
          <w:szCs w:val="28"/>
          <w:lang w:val="kk-KZ"/>
        </w:rPr>
        <w:t xml:space="preserve">қызмет, өнер, қауым, жарапазан, </w:t>
      </w:r>
      <w:r w:rsidR="00431CBE">
        <w:rPr>
          <w:rFonts w:ascii="Times New Roman" w:eastAsia="Calibri" w:hAnsi="Times New Roman" w:cs="Times New Roman"/>
          <w:i/>
          <w:sz w:val="28"/>
          <w:szCs w:val="28"/>
          <w:lang w:val="kk-KZ"/>
        </w:rPr>
        <w:t xml:space="preserve">беташар, кіреуке, </w:t>
      </w:r>
      <w:r w:rsidR="00C531CB" w:rsidRPr="00686FB8">
        <w:rPr>
          <w:rFonts w:ascii="Times New Roman" w:eastAsia="Calibri" w:hAnsi="Times New Roman" w:cs="Times New Roman"/>
          <w:i/>
          <w:sz w:val="28"/>
          <w:szCs w:val="28"/>
          <w:lang w:val="kk-KZ"/>
        </w:rPr>
        <w:t xml:space="preserve">шаһар </w:t>
      </w:r>
      <w:r w:rsidR="00C531CB" w:rsidRPr="00686FB8">
        <w:rPr>
          <w:rFonts w:ascii="Times New Roman" w:eastAsia="Calibri" w:hAnsi="Times New Roman" w:cs="Times New Roman"/>
          <w:sz w:val="28"/>
          <w:szCs w:val="28"/>
          <w:lang w:val="kk-KZ"/>
        </w:rPr>
        <w:t>т.б.</w:t>
      </w:r>
      <w:r w:rsidR="00C531CB">
        <w:rPr>
          <w:rFonts w:ascii="Times New Roman" w:eastAsia="Calibri" w:hAnsi="Times New Roman" w:cs="Times New Roman"/>
          <w:sz w:val="28"/>
          <w:szCs w:val="28"/>
          <w:lang w:val="kk-KZ"/>
        </w:rPr>
        <w:t xml:space="preserve">     </w:t>
      </w:r>
    </w:p>
    <w:p w:rsidR="00EE7582" w:rsidRPr="000E2E71" w:rsidRDefault="008D302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0E2E71" w:rsidRPr="000E2E71">
        <w:rPr>
          <w:rFonts w:ascii="Times New Roman" w:eastAsia="Calibri" w:hAnsi="Times New Roman" w:cs="Times New Roman"/>
          <w:sz w:val="28"/>
          <w:szCs w:val="28"/>
          <w:lang w:val="kk-KZ"/>
        </w:rPr>
        <w:t>Ал, т</w:t>
      </w:r>
      <w:r w:rsidR="00B45331" w:rsidRPr="000E2E71">
        <w:rPr>
          <w:rFonts w:ascii="Times New Roman" w:eastAsia="Calibri" w:hAnsi="Times New Roman" w:cs="Times New Roman"/>
          <w:sz w:val="28"/>
          <w:szCs w:val="28"/>
          <w:lang w:val="kk-KZ"/>
        </w:rPr>
        <w:t>үркітанушы-ғалым Хамза Зүлфикар алдыңғы</w:t>
      </w:r>
      <w:r w:rsidR="00EE7582" w:rsidRPr="000E2E71">
        <w:rPr>
          <w:rFonts w:ascii="Times New Roman" w:eastAsia="Calibri" w:hAnsi="Times New Roman" w:cs="Times New Roman"/>
          <w:sz w:val="28"/>
          <w:szCs w:val="28"/>
          <w:lang w:val="kk-KZ"/>
        </w:rPr>
        <w:t xml:space="preserve"> тарауда сипатталған «Тіл төңкерісінен» осы кезге дейін </w:t>
      </w:r>
      <w:r w:rsidR="000C41E7">
        <w:rPr>
          <w:rFonts w:ascii="Times New Roman" w:eastAsia="Calibri" w:hAnsi="Times New Roman" w:cs="Times New Roman"/>
          <w:sz w:val="28"/>
          <w:szCs w:val="28"/>
          <w:lang w:val="kk-KZ"/>
        </w:rPr>
        <w:t xml:space="preserve">түрік тілінде </w:t>
      </w:r>
      <w:r w:rsidR="00EE7582" w:rsidRPr="000E2E71">
        <w:rPr>
          <w:rFonts w:ascii="Times New Roman" w:eastAsia="Calibri" w:hAnsi="Times New Roman" w:cs="Times New Roman"/>
          <w:sz w:val="28"/>
          <w:szCs w:val="28"/>
          <w:lang w:val="kk-KZ"/>
        </w:rPr>
        <w:t>жаңа  сөз жасаудың төрт жолы</w:t>
      </w:r>
      <w:r w:rsidR="00B45331" w:rsidRPr="000E2E71">
        <w:rPr>
          <w:rFonts w:ascii="Times New Roman" w:eastAsia="Calibri" w:hAnsi="Times New Roman" w:cs="Times New Roman"/>
          <w:sz w:val="28"/>
          <w:szCs w:val="28"/>
          <w:lang w:val="kk-KZ"/>
        </w:rPr>
        <w:t>н атап</w:t>
      </w:r>
      <w:r w:rsidR="00EE7582" w:rsidRPr="000E2E71">
        <w:rPr>
          <w:rFonts w:ascii="Times New Roman" w:eastAsia="Calibri" w:hAnsi="Times New Roman" w:cs="Times New Roman"/>
          <w:sz w:val="28"/>
          <w:szCs w:val="28"/>
          <w:lang w:val="kk-KZ"/>
        </w:rPr>
        <w:t xml:space="preserve"> көрсет</w:t>
      </w:r>
      <w:r w:rsidR="00B45331" w:rsidRPr="000E2E71">
        <w:rPr>
          <w:rFonts w:ascii="Times New Roman" w:eastAsia="Calibri" w:hAnsi="Times New Roman" w:cs="Times New Roman"/>
          <w:sz w:val="28"/>
          <w:szCs w:val="28"/>
          <w:lang w:val="kk-KZ"/>
        </w:rPr>
        <w:t>еді</w:t>
      </w:r>
      <w:r w:rsidR="00EE7582" w:rsidRPr="000E2E71">
        <w:rPr>
          <w:rFonts w:ascii="Times New Roman" w:eastAsia="Calibri" w:hAnsi="Times New Roman" w:cs="Times New Roman"/>
          <w:sz w:val="28"/>
          <w:szCs w:val="28"/>
          <w:lang w:val="kk-KZ"/>
        </w:rPr>
        <w:t>:</w:t>
      </w:r>
    </w:p>
    <w:p w:rsidR="00B45331" w:rsidRPr="000E2E71" w:rsidRDefault="008D302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B45331" w:rsidRPr="000E2E71">
        <w:rPr>
          <w:rFonts w:ascii="Times New Roman" w:eastAsia="Calibri" w:hAnsi="Times New Roman" w:cs="Times New Roman"/>
          <w:sz w:val="28"/>
          <w:szCs w:val="28"/>
          <w:lang w:val="kk-KZ"/>
        </w:rPr>
        <w:t xml:space="preserve"> ауызекі сөйлеу тілінен алу: </w:t>
      </w:r>
      <w:r w:rsidR="00B45331" w:rsidRPr="000E2E71">
        <w:rPr>
          <w:rFonts w:ascii="Times New Roman" w:eastAsia="Calibri" w:hAnsi="Times New Roman" w:cs="Times New Roman"/>
          <w:i/>
          <w:sz w:val="28"/>
          <w:szCs w:val="28"/>
          <w:lang w:val="tr-TR"/>
        </w:rPr>
        <w:t>çağdaş</w:t>
      </w:r>
      <w:r w:rsidR="000C41E7" w:rsidRPr="000C41E7">
        <w:rPr>
          <w:lang w:val="kk-KZ"/>
        </w:rPr>
        <w:t xml:space="preserve"> </w:t>
      </w:r>
      <w:r w:rsidR="000C41E7" w:rsidRPr="000C41E7">
        <w:rPr>
          <w:rFonts w:ascii="Times New Roman" w:hAnsi="Times New Roman" w:cs="Times New Roman"/>
          <w:sz w:val="28"/>
          <w:szCs w:val="28"/>
          <w:lang w:val="kk-KZ"/>
        </w:rPr>
        <w:t>(</w:t>
      </w:r>
      <w:r w:rsidR="000C41E7" w:rsidRPr="000C41E7">
        <w:rPr>
          <w:rFonts w:ascii="Times New Roman" w:eastAsia="Calibri" w:hAnsi="Times New Roman" w:cs="Times New Roman"/>
          <w:sz w:val="28"/>
          <w:szCs w:val="28"/>
          <w:lang w:val="tr-TR"/>
        </w:rPr>
        <w:t>заманауи</w:t>
      </w:r>
      <w:r w:rsidR="000C41E7" w:rsidRPr="000C41E7">
        <w:rPr>
          <w:rFonts w:ascii="Times New Roman" w:eastAsia="Calibri" w:hAnsi="Times New Roman" w:cs="Times New Roman"/>
          <w:sz w:val="28"/>
          <w:szCs w:val="28"/>
          <w:lang w:val="kk-KZ"/>
        </w:rPr>
        <w:t>)</w:t>
      </w:r>
      <w:r w:rsidR="00B45331" w:rsidRPr="000C41E7">
        <w:rPr>
          <w:rFonts w:ascii="Times New Roman" w:eastAsia="Calibri" w:hAnsi="Times New Roman" w:cs="Times New Roman"/>
          <w:sz w:val="28"/>
          <w:szCs w:val="28"/>
          <w:lang w:val="tr-TR"/>
        </w:rPr>
        <w:t>,</w:t>
      </w:r>
      <w:r w:rsidR="00B45331" w:rsidRPr="000E2E71">
        <w:rPr>
          <w:rFonts w:ascii="Times New Roman" w:eastAsia="Calibri" w:hAnsi="Times New Roman" w:cs="Times New Roman"/>
          <w:i/>
          <w:sz w:val="28"/>
          <w:szCs w:val="28"/>
          <w:lang w:val="tr-TR"/>
        </w:rPr>
        <w:t xml:space="preserve"> kuzey</w:t>
      </w:r>
      <w:r w:rsidR="000C41E7">
        <w:rPr>
          <w:rFonts w:ascii="Times New Roman" w:eastAsia="Calibri" w:hAnsi="Times New Roman" w:cs="Times New Roman"/>
          <w:i/>
          <w:sz w:val="28"/>
          <w:szCs w:val="28"/>
          <w:lang w:val="kk-KZ"/>
        </w:rPr>
        <w:t xml:space="preserve"> </w:t>
      </w:r>
      <w:r w:rsidR="000C41E7" w:rsidRPr="000C41E7">
        <w:rPr>
          <w:rFonts w:ascii="Times New Roman" w:eastAsia="Calibri" w:hAnsi="Times New Roman" w:cs="Times New Roman"/>
          <w:sz w:val="28"/>
          <w:szCs w:val="28"/>
          <w:lang w:val="kk-KZ"/>
        </w:rPr>
        <w:t>(солтүстік)</w:t>
      </w:r>
      <w:r w:rsidR="00B45331" w:rsidRPr="000C41E7">
        <w:rPr>
          <w:rFonts w:ascii="Times New Roman" w:eastAsia="Calibri" w:hAnsi="Times New Roman" w:cs="Times New Roman"/>
          <w:sz w:val="28"/>
          <w:szCs w:val="28"/>
          <w:lang w:val="tr-TR"/>
        </w:rPr>
        <w:t>,</w:t>
      </w:r>
      <w:r w:rsidR="00B45331" w:rsidRPr="000E2E71">
        <w:rPr>
          <w:rFonts w:ascii="Times New Roman" w:eastAsia="Calibri" w:hAnsi="Times New Roman" w:cs="Times New Roman"/>
          <w:i/>
          <w:sz w:val="28"/>
          <w:szCs w:val="28"/>
          <w:lang w:val="tr-TR"/>
        </w:rPr>
        <w:t xml:space="preserve"> </w:t>
      </w:r>
      <w:r w:rsidR="004D79F3" w:rsidRPr="000E2E71">
        <w:rPr>
          <w:rFonts w:ascii="Times New Roman" w:eastAsia="Calibri" w:hAnsi="Times New Roman" w:cs="Times New Roman"/>
          <w:i/>
          <w:sz w:val="28"/>
          <w:szCs w:val="28"/>
          <w:lang w:val="tr-TR"/>
        </w:rPr>
        <w:t>aydın</w:t>
      </w:r>
      <w:r w:rsidR="000C41E7">
        <w:rPr>
          <w:rFonts w:ascii="Times New Roman" w:eastAsia="Calibri" w:hAnsi="Times New Roman" w:cs="Times New Roman"/>
          <w:i/>
          <w:sz w:val="28"/>
          <w:szCs w:val="28"/>
          <w:lang w:val="kk-KZ"/>
        </w:rPr>
        <w:t xml:space="preserve"> </w:t>
      </w:r>
      <w:r w:rsidR="000C41E7" w:rsidRPr="000C41E7">
        <w:rPr>
          <w:rFonts w:ascii="Times New Roman" w:eastAsia="Calibri" w:hAnsi="Times New Roman" w:cs="Times New Roman"/>
          <w:sz w:val="28"/>
          <w:szCs w:val="28"/>
          <w:lang w:val="kk-KZ"/>
        </w:rPr>
        <w:t>(зиялы)</w:t>
      </w:r>
      <w:r w:rsidR="004D79F3" w:rsidRPr="000C41E7">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alan</w:t>
      </w:r>
      <w:r w:rsidR="000C41E7">
        <w:rPr>
          <w:rFonts w:ascii="Times New Roman" w:eastAsia="Calibri" w:hAnsi="Times New Roman" w:cs="Times New Roman"/>
          <w:i/>
          <w:sz w:val="28"/>
          <w:szCs w:val="28"/>
          <w:lang w:val="kk-KZ"/>
        </w:rPr>
        <w:t xml:space="preserve"> </w:t>
      </w:r>
      <w:r w:rsidR="000C41E7" w:rsidRPr="000C41E7">
        <w:rPr>
          <w:rFonts w:ascii="Times New Roman" w:eastAsia="Calibri" w:hAnsi="Times New Roman" w:cs="Times New Roman"/>
          <w:sz w:val="28"/>
          <w:szCs w:val="28"/>
          <w:lang w:val="kk-KZ"/>
        </w:rPr>
        <w:t>(аймақ, сала)</w:t>
      </w:r>
      <w:r w:rsidR="004D79F3" w:rsidRPr="000C41E7">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danışman</w:t>
      </w:r>
      <w:r w:rsidR="004D79F3" w:rsidRPr="000E2E71">
        <w:rPr>
          <w:rFonts w:ascii="Times New Roman" w:eastAsia="Calibri" w:hAnsi="Times New Roman" w:cs="Times New Roman"/>
          <w:sz w:val="28"/>
          <w:szCs w:val="28"/>
          <w:lang w:val="tr-TR"/>
        </w:rPr>
        <w:t xml:space="preserve"> </w:t>
      </w:r>
      <w:r w:rsidR="004E0971">
        <w:rPr>
          <w:rFonts w:ascii="Times New Roman" w:eastAsia="Calibri" w:hAnsi="Times New Roman" w:cs="Times New Roman"/>
          <w:sz w:val="28"/>
          <w:szCs w:val="28"/>
          <w:lang w:val="kk-KZ"/>
        </w:rPr>
        <w:t xml:space="preserve">(кеңесші) </w:t>
      </w:r>
      <w:r w:rsidR="004D79F3" w:rsidRPr="000E2E71">
        <w:rPr>
          <w:rFonts w:ascii="Times New Roman" w:eastAsia="Calibri" w:hAnsi="Times New Roman" w:cs="Times New Roman"/>
          <w:sz w:val="28"/>
          <w:szCs w:val="28"/>
          <w:lang w:val="kk-KZ"/>
        </w:rPr>
        <w:t>т.б.</w:t>
      </w:r>
    </w:p>
    <w:p w:rsidR="00B45331" w:rsidRPr="000E2E71" w:rsidRDefault="008D302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00B45331" w:rsidRPr="000E2E71">
        <w:rPr>
          <w:rFonts w:ascii="Times New Roman" w:eastAsia="Calibri" w:hAnsi="Times New Roman" w:cs="Times New Roman"/>
          <w:sz w:val="28"/>
          <w:szCs w:val="28"/>
          <w:lang w:val="kk-KZ"/>
        </w:rPr>
        <w:t xml:space="preserve"> ауыз әдебиеті тілінен алу: </w:t>
      </w:r>
      <w:r w:rsidR="00B45331" w:rsidRPr="000E2E71">
        <w:rPr>
          <w:rFonts w:ascii="Times New Roman" w:eastAsia="Calibri" w:hAnsi="Times New Roman" w:cs="Times New Roman"/>
          <w:i/>
          <w:sz w:val="28"/>
          <w:szCs w:val="28"/>
          <w:lang w:val="tr-TR"/>
        </w:rPr>
        <w:t>arı</w:t>
      </w:r>
      <w:r w:rsidR="004E0971">
        <w:rPr>
          <w:rFonts w:ascii="Times New Roman" w:eastAsia="Calibri" w:hAnsi="Times New Roman" w:cs="Times New Roman"/>
          <w:i/>
          <w:sz w:val="28"/>
          <w:szCs w:val="28"/>
          <w:lang w:val="kk-KZ"/>
        </w:rPr>
        <w:t xml:space="preserve"> </w:t>
      </w:r>
      <w:r w:rsidR="004E0971" w:rsidRPr="004E0971">
        <w:rPr>
          <w:rFonts w:ascii="Times New Roman" w:eastAsia="Calibri" w:hAnsi="Times New Roman" w:cs="Times New Roman"/>
          <w:sz w:val="28"/>
          <w:szCs w:val="28"/>
          <w:lang w:val="kk-KZ"/>
        </w:rPr>
        <w:t>(пәк)</w:t>
      </w:r>
      <w:r w:rsidR="00B45331" w:rsidRPr="004E0971">
        <w:rPr>
          <w:rFonts w:ascii="Times New Roman" w:eastAsia="Calibri" w:hAnsi="Times New Roman" w:cs="Times New Roman"/>
          <w:sz w:val="28"/>
          <w:szCs w:val="28"/>
          <w:lang w:val="tr-TR"/>
        </w:rPr>
        <w:t>,</w:t>
      </w:r>
      <w:r w:rsidR="00B45331" w:rsidRPr="000E2E71">
        <w:rPr>
          <w:rFonts w:ascii="Times New Roman" w:eastAsia="Calibri" w:hAnsi="Times New Roman" w:cs="Times New Roman"/>
          <w:i/>
          <w:sz w:val="28"/>
          <w:szCs w:val="28"/>
          <w:lang w:val="tr-TR"/>
        </w:rPr>
        <w:t xml:space="preserve"> dalgıç</w:t>
      </w:r>
      <w:r w:rsidR="004E0971">
        <w:rPr>
          <w:rFonts w:ascii="Times New Roman" w:eastAsia="Calibri" w:hAnsi="Times New Roman" w:cs="Times New Roman"/>
          <w:i/>
          <w:sz w:val="28"/>
          <w:szCs w:val="28"/>
          <w:lang w:val="kk-KZ"/>
        </w:rPr>
        <w:t xml:space="preserve"> </w:t>
      </w:r>
      <w:r w:rsidR="004E0971" w:rsidRPr="004E0971">
        <w:rPr>
          <w:rFonts w:ascii="Times New Roman" w:eastAsia="Calibri" w:hAnsi="Times New Roman" w:cs="Times New Roman"/>
          <w:sz w:val="28"/>
          <w:szCs w:val="28"/>
          <w:lang w:val="kk-KZ"/>
        </w:rPr>
        <w:t>(сүңгуір)</w:t>
      </w:r>
      <w:r w:rsidR="00B45331" w:rsidRPr="004E0971">
        <w:rPr>
          <w:rFonts w:ascii="Times New Roman" w:eastAsia="Calibri" w:hAnsi="Times New Roman" w:cs="Times New Roman"/>
          <w:sz w:val="28"/>
          <w:szCs w:val="28"/>
          <w:lang w:val="tr-TR"/>
        </w:rPr>
        <w:t>,</w:t>
      </w:r>
      <w:r w:rsidR="00B45331" w:rsidRPr="000E2E71">
        <w:rPr>
          <w:rFonts w:ascii="Times New Roman" w:eastAsia="Calibri" w:hAnsi="Times New Roman" w:cs="Times New Roman"/>
          <w:i/>
          <w:sz w:val="28"/>
          <w:szCs w:val="28"/>
          <w:lang w:val="tr-TR"/>
        </w:rPr>
        <w:t xml:space="preserve"> tanık</w:t>
      </w:r>
      <w:r w:rsidR="004E0971">
        <w:rPr>
          <w:rFonts w:ascii="Times New Roman" w:eastAsia="Calibri" w:hAnsi="Times New Roman" w:cs="Times New Roman"/>
          <w:i/>
          <w:sz w:val="28"/>
          <w:szCs w:val="28"/>
          <w:lang w:val="kk-KZ"/>
        </w:rPr>
        <w:t xml:space="preserve"> </w:t>
      </w:r>
      <w:r w:rsidR="004E0971" w:rsidRPr="004E0971">
        <w:rPr>
          <w:rFonts w:ascii="Times New Roman" w:eastAsia="Calibri" w:hAnsi="Times New Roman" w:cs="Times New Roman"/>
          <w:sz w:val="28"/>
          <w:szCs w:val="28"/>
          <w:lang w:val="kk-KZ"/>
        </w:rPr>
        <w:t>(куәгер)</w:t>
      </w:r>
      <w:r w:rsidR="00B45331" w:rsidRPr="004E0971">
        <w:rPr>
          <w:rFonts w:ascii="Times New Roman" w:eastAsia="Calibri" w:hAnsi="Times New Roman" w:cs="Times New Roman"/>
          <w:sz w:val="28"/>
          <w:szCs w:val="28"/>
          <w:lang w:val="tr-TR"/>
        </w:rPr>
        <w:t>,</w:t>
      </w:r>
      <w:r w:rsidR="00B45331" w:rsidRPr="000E2E71">
        <w:rPr>
          <w:rFonts w:ascii="Times New Roman" w:eastAsia="Calibri" w:hAnsi="Times New Roman" w:cs="Times New Roman"/>
          <w:i/>
          <w:sz w:val="28"/>
          <w:szCs w:val="28"/>
          <w:lang w:val="tr-TR"/>
        </w:rPr>
        <w:t xml:space="preserve"> yanıt</w:t>
      </w:r>
      <w:r w:rsidR="004E0971">
        <w:rPr>
          <w:rFonts w:ascii="Times New Roman" w:eastAsia="Calibri" w:hAnsi="Times New Roman" w:cs="Times New Roman"/>
          <w:i/>
          <w:sz w:val="28"/>
          <w:szCs w:val="28"/>
          <w:lang w:val="kk-KZ"/>
        </w:rPr>
        <w:t xml:space="preserve"> </w:t>
      </w:r>
      <w:r w:rsidR="004E0971" w:rsidRPr="004E0971">
        <w:rPr>
          <w:rFonts w:ascii="Times New Roman" w:eastAsia="Calibri" w:hAnsi="Times New Roman" w:cs="Times New Roman"/>
          <w:sz w:val="28"/>
          <w:szCs w:val="28"/>
          <w:lang w:val="kk-KZ"/>
        </w:rPr>
        <w:t>(жауап)</w:t>
      </w:r>
      <w:r w:rsidR="00B45331" w:rsidRPr="004E0971">
        <w:rPr>
          <w:rFonts w:ascii="Times New Roman" w:eastAsia="Calibri" w:hAnsi="Times New Roman" w:cs="Times New Roman"/>
          <w:sz w:val="28"/>
          <w:szCs w:val="28"/>
          <w:lang w:val="tr-TR"/>
        </w:rPr>
        <w:t>,</w:t>
      </w:r>
      <w:r w:rsidR="00B45331" w:rsidRPr="000E2E71">
        <w:rPr>
          <w:rFonts w:ascii="Times New Roman" w:eastAsia="Calibri" w:hAnsi="Times New Roman" w:cs="Times New Roman"/>
          <w:i/>
          <w:sz w:val="28"/>
          <w:szCs w:val="28"/>
          <w:lang w:val="tr-TR"/>
        </w:rPr>
        <w:t xml:space="preserve"> yapı</w:t>
      </w:r>
      <w:r w:rsidR="004E0971">
        <w:rPr>
          <w:rFonts w:ascii="Times New Roman" w:eastAsia="Calibri" w:hAnsi="Times New Roman" w:cs="Times New Roman"/>
          <w:i/>
          <w:sz w:val="28"/>
          <w:szCs w:val="28"/>
          <w:lang w:val="kk-KZ"/>
        </w:rPr>
        <w:t xml:space="preserve"> </w:t>
      </w:r>
      <w:r w:rsidR="004E0971" w:rsidRPr="004E0971">
        <w:rPr>
          <w:rFonts w:ascii="Times New Roman" w:eastAsia="Calibri" w:hAnsi="Times New Roman" w:cs="Times New Roman"/>
          <w:sz w:val="28"/>
          <w:szCs w:val="28"/>
          <w:lang w:val="kk-KZ"/>
        </w:rPr>
        <w:t>(құрылым)</w:t>
      </w:r>
      <w:r w:rsidR="00B45331" w:rsidRPr="004E0971">
        <w:rPr>
          <w:rFonts w:ascii="Times New Roman" w:eastAsia="Calibri" w:hAnsi="Times New Roman" w:cs="Times New Roman"/>
          <w:sz w:val="28"/>
          <w:szCs w:val="28"/>
          <w:lang w:val="tr-TR"/>
        </w:rPr>
        <w:t>,</w:t>
      </w:r>
      <w:r w:rsidR="00B45331" w:rsidRPr="000E2E71">
        <w:rPr>
          <w:rFonts w:ascii="Times New Roman" w:eastAsia="Calibri" w:hAnsi="Times New Roman" w:cs="Times New Roman"/>
          <w:i/>
          <w:sz w:val="28"/>
          <w:szCs w:val="28"/>
          <w:lang w:val="tr-TR"/>
        </w:rPr>
        <w:t xml:space="preserve"> yitik</w:t>
      </w:r>
      <w:r w:rsidR="004E0971">
        <w:rPr>
          <w:rFonts w:ascii="Times New Roman" w:eastAsia="Calibri" w:hAnsi="Times New Roman" w:cs="Times New Roman"/>
          <w:i/>
          <w:sz w:val="28"/>
          <w:szCs w:val="28"/>
          <w:lang w:val="kk-KZ"/>
        </w:rPr>
        <w:t xml:space="preserve"> </w:t>
      </w:r>
      <w:r w:rsidR="004E0971" w:rsidRPr="004E0971">
        <w:rPr>
          <w:rFonts w:ascii="Times New Roman" w:eastAsia="Calibri" w:hAnsi="Times New Roman" w:cs="Times New Roman"/>
          <w:sz w:val="28"/>
          <w:szCs w:val="28"/>
          <w:lang w:val="kk-KZ"/>
        </w:rPr>
        <w:t>(жоғалған)</w:t>
      </w:r>
      <w:r w:rsidR="004D79F3" w:rsidRPr="004E0971">
        <w:rPr>
          <w:rFonts w:ascii="Times New Roman" w:eastAsia="Calibri" w:hAnsi="Times New Roman" w:cs="Times New Roman"/>
          <w:sz w:val="28"/>
          <w:szCs w:val="28"/>
          <w:lang w:val="kk-KZ"/>
        </w:rPr>
        <w:t>,</w:t>
      </w:r>
      <w:r w:rsidR="004D79F3" w:rsidRPr="000E2E71">
        <w:rPr>
          <w:rFonts w:ascii="Times New Roman" w:eastAsia="Calibri" w:hAnsi="Times New Roman" w:cs="Times New Roman"/>
          <w:i/>
          <w:sz w:val="28"/>
          <w:szCs w:val="28"/>
          <w:lang w:val="kk-KZ"/>
        </w:rPr>
        <w:t xml:space="preserve"> </w:t>
      </w:r>
      <w:r w:rsidR="004D79F3" w:rsidRPr="000E2E71">
        <w:rPr>
          <w:rFonts w:ascii="Times New Roman" w:eastAsia="Calibri" w:hAnsi="Times New Roman" w:cs="Times New Roman"/>
          <w:i/>
          <w:sz w:val="28"/>
          <w:szCs w:val="28"/>
          <w:lang w:val="tr-TR"/>
        </w:rPr>
        <w:t>basınç</w:t>
      </w:r>
      <w:r w:rsidR="004E0971">
        <w:rPr>
          <w:rFonts w:ascii="Times New Roman" w:eastAsia="Calibri" w:hAnsi="Times New Roman" w:cs="Times New Roman"/>
          <w:i/>
          <w:sz w:val="28"/>
          <w:szCs w:val="28"/>
          <w:lang w:val="kk-KZ"/>
        </w:rPr>
        <w:t xml:space="preserve"> </w:t>
      </w:r>
      <w:r w:rsidR="004E0971" w:rsidRPr="004E0971">
        <w:rPr>
          <w:rFonts w:ascii="Times New Roman" w:eastAsia="Calibri" w:hAnsi="Times New Roman" w:cs="Times New Roman"/>
          <w:sz w:val="28"/>
          <w:szCs w:val="28"/>
          <w:lang w:val="kk-KZ"/>
        </w:rPr>
        <w:t>(қысым)</w:t>
      </w:r>
      <w:r w:rsidR="004D79F3" w:rsidRPr="004E0971">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oran</w:t>
      </w:r>
      <w:r w:rsidR="004E0971">
        <w:rPr>
          <w:rFonts w:ascii="Times New Roman" w:eastAsia="Calibri" w:hAnsi="Times New Roman" w:cs="Times New Roman"/>
          <w:i/>
          <w:sz w:val="28"/>
          <w:szCs w:val="28"/>
          <w:lang w:val="kk-KZ"/>
        </w:rPr>
        <w:t xml:space="preserve"> </w:t>
      </w:r>
      <w:r w:rsidR="004E0971" w:rsidRPr="004E0971">
        <w:rPr>
          <w:rFonts w:ascii="Times New Roman" w:eastAsia="Calibri" w:hAnsi="Times New Roman" w:cs="Times New Roman"/>
          <w:sz w:val="28"/>
          <w:szCs w:val="28"/>
          <w:lang w:val="kk-KZ"/>
        </w:rPr>
        <w:t>(ара қатынас)</w:t>
      </w:r>
      <w:r w:rsidR="004D79F3" w:rsidRPr="004E0971">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töre</w:t>
      </w:r>
      <w:r w:rsidR="004E0971">
        <w:rPr>
          <w:rFonts w:ascii="Times New Roman" w:eastAsia="Calibri" w:hAnsi="Times New Roman" w:cs="Times New Roman"/>
          <w:i/>
          <w:sz w:val="28"/>
          <w:szCs w:val="28"/>
          <w:lang w:val="kk-KZ"/>
        </w:rPr>
        <w:t xml:space="preserve"> </w:t>
      </w:r>
      <w:r w:rsidR="004E0971" w:rsidRPr="004E0971">
        <w:rPr>
          <w:rFonts w:ascii="Times New Roman" w:eastAsia="Calibri" w:hAnsi="Times New Roman" w:cs="Times New Roman"/>
          <w:sz w:val="28"/>
          <w:szCs w:val="28"/>
          <w:lang w:val="kk-KZ"/>
        </w:rPr>
        <w:t>(әдет-ғұрып)</w:t>
      </w:r>
      <w:r w:rsidR="004D79F3" w:rsidRPr="004E0971">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yöre</w:t>
      </w:r>
      <w:r w:rsidR="004E0971">
        <w:rPr>
          <w:rFonts w:ascii="Times New Roman" w:eastAsia="Calibri" w:hAnsi="Times New Roman" w:cs="Times New Roman"/>
          <w:i/>
          <w:sz w:val="28"/>
          <w:szCs w:val="28"/>
          <w:lang w:val="kk-KZ"/>
        </w:rPr>
        <w:t xml:space="preserve"> </w:t>
      </w:r>
      <w:r w:rsidR="004E0971" w:rsidRPr="004E0971">
        <w:rPr>
          <w:rFonts w:ascii="Times New Roman" w:eastAsia="Calibri" w:hAnsi="Times New Roman" w:cs="Times New Roman"/>
          <w:sz w:val="28"/>
          <w:szCs w:val="28"/>
          <w:lang w:val="kk-KZ"/>
        </w:rPr>
        <w:t>(маңай)</w:t>
      </w:r>
      <w:r w:rsidR="004D79F3" w:rsidRPr="004E0971">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nesne</w:t>
      </w:r>
      <w:r w:rsidR="004E0971">
        <w:rPr>
          <w:rFonts w:ascii="Times New Roman" w:eastAsia="Calibri" w:hAnsi="Times New Roman" w:cs="Times New Roman"/>
          <w:i/>
          <w:sz w:val="28"/>
          <w:szCs w:val="28"/>
          <w:lang w:val="kk-KZ"/>
        </w:rPr>
        <w:t xml:space="preserve"> </w:t>
      </w:r>
      <w:r w:rsidR="004E0971" w:rsidRPr="004E0971">
        <w:rPr>
          <w:rFonts w:ascii="Times New Roman" w:eastAsia="Calibri" w:hAnsi="Times New Roman" w:cs="Times New Roman"/>
          <w:sz w:val="28"/>
          <w:szCs w:val="28"/>
          <w:lang w:val="kk-KZ"/>
        </w:rPr>
        <w:t>(зат)</w:t>
      </w:r>
      <w:r w:rsidR="004D79F3" w:rsidRPr="004E0971">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başkan</w:t>
      </w:r>
      <w:r w:rsidR="004E0971">
        <w:rPr>
          <w:rFonts w:ascii="Times New Roman" w:eastAsia="Calibri" w:hAnsi="Times New Roman" w:cs="Times New Roman"/>
          <w:i/>
          <w:sz w:val="28"/>
          <w:szCs w:val="28"/>
          <w:lang w:val="kk-KZ"/>
        </w:rPr>
        <w:t xml:space="preserve"> </w:t>
      </w:r>
      <w:r w:rsidR="004E0971" w:rsidRPr="004E0971">
        <w:rPr>
          <w:rFonts w:ascii="Times New Roman" w:eastAsia="Calibri" w:hAnsi="Times New Roman" w:cs="Times New Roman"/>
          <w:sz w:val="28"/>
          <w:szCs w:val="28"/>
          <w:lang w:val="kk-KZ"/>
        </w:rPr>
        <w:t>(төраға)</w:t>
      </w:r>
      <w:r w:rsidR="004D79F3" w:rsidRPr="004E0971">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buyruk</w:t>
      </w:r>
      <w:r w:rsidR="004E0971">
        <w:rPr>
          <w:rFonts w:ascii="Times New Roman" w:eastAsia="Calibri" w:hAnsi="Times New Roman" w:cs="Times New Roman"/>
          <w:i/>
          <w:sz w:val="28"/>
          <w:szCs w:val="28"/>
          <w:lang w:val="kk-KZ"/>
        </w:rPr>
        <w:t xml:space="preserve"> </w:t>
      </w:r>
      <w:r w:rsidR="004E0971" w:rsidRPr="004E0971">
        <w:rPr>
          <w:rFonts w:ascii="Times New Roman" w:eastAsia="Calibri" w:hAnsi="Times New Roman" w:cs="Times New Roman"/>
          <w:sz w:val="28"/>
          <w:szCs w:val="28"/>
          <w:lang w:val="kk-KZ"/>
        </w:rPr>
        <w:t>(</w:t>
      </w:r>
      <w:r w:rsidR="004E0971">
        <w:rPr>
          <w:rFonts w:ascii="Times New Roman" w:eastAsia="Calibri" w:hAnsi="Times New Roman" w:cs="Times New Roman"/>
          <w:sz w:val="28"/>
          <w:szCs w:val="28"/>
          <w:lang w:val="kk-KZ"/>
        </w:rPr>
        <w:t>уағыз</w:t>
      </w:r>
      <w:r w:rsidR="004E0971" w:rsidRPr="004E0971">
        <w:rPr>
          <w:rFonts w:ascii="Times New Roman" w:eastAsia="Calibri" w:hAnsi="Times New Roman" w:cs="Times New Roman"/>
          <w:sz w:val="28"/>
          <w:szCs w:val="28"/>
          <w:lang w:val="kk-KZ"/>
        </w:rPr>
        <w:t>, бұйрық)</w:t>
      </w:r>
      <w:r w:rsidR="004D79F3" w:rsidRPr="004E0971">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çevre</w:t>
      </w:r>
      <w:r w:rsidR="00B45331" w:rsidRPr="000E2E71">
        <w:rPr>
          <w:rFonts w:ascii="Times New Roman" w:eastAsia="Calibri" w:hAnsi="Times New Roman" w:cs="Times New Roman"/>
          <w:sz w:val="28"/>
          <w:szCs w:val="28"/>
          <w:lang w:val="tr-TR"/>
        </w:rPr>
        <w:t xml:space="preserve"> </w:t>
      </w:r>
      <w:r w:rsidR="004E0971">
        <w:rPr>
          <w:rFonts w:ascii="Times New Roman" w:eastAsia="Calibri" w:hAnsi="Times New Roman" w:cs="Times New Roman"/>
          <w:sz w:val="28"/>
          <w:szCs w:val="28"/>
          <w:lang w:val="kk-KZ"/>
        </w:rPr>
        <w:t>(</w:t>
      </w:r>
      <w:r w:rsidR="004E0971" w:rsidRPr="004E0971">
        <w:rPr>
          <w:rFonts w:ascii="Times New Roman" w:eastAsia="Calibri" w:hAnsi="Times New Roman" w:cs="Times New Roman"/>
          <w:sz w:val="28"/>
          <w:szCs w:val="28"/>
          <w:lang w:val="kk-KZ"/>
        </w:rPr>
        <w:t>қоршаған орта</w:t>
      </w:r>
      <w:r w:rsidR="00207239">
        <w:rPr>
          <w:rFonts w:ascii="Times New Roman" w:eastAsia="Calibri" w:hAnsi="Times New Roman" w:cs="Times New Roman"/>
          <w:sz w:val="28"/>
          <w:szCs w:val="28"/>
          <w:lang w:val="kk-KZ"/>
        </w:rPr>
        <w:t>)</w:t>
      </w:r>
      <w:r w:rsidR="009A030C">
        <w:rPr>
          <w:rFonts w:ascii="Times New Roman" w:eastAsia="Calibri" w:hAnsi="Times New Roman" w:cs="Times New Roman"/>
          <w:sz w:val="28"/>
          <w:szCs w:val="28"/>
          <w:lang w:val="kk-KZ"/>
        </w:rPr>
        <w:t xml:space="preserve">, </w:t>
      </w:r>
      <w:r w:rsidR="004E0971" w:rsidRPr="004E0971">
        <w:rPr>
          <w:rFonts w:ascii="Times New Roman" w:eastAsia="Calibri" w:hAnsi="Times New Roman" w:cs="Times New Roman"/>
          <w:sz w:val="28"/>
          <w:szCs w:val="28"/>
          <w:lang w:val="kk-KZ"/>
        </w:rPr>
        <w:t xml:space="preserve"> </w:t>
      </w:r>
      <w:r w:rsidR="009A030C" w:rsidRPr="009A030C">
        <w:rPr>
          <w:rFonts w:ascii="Times New Roman" w:eastAsia="Calibri" w:hAnsi="Times New Roman" w:cs="Times New Roman"/>
          <w:i/>
          <w:sz w:val="28"/>
          <w:szCs w:val="28"/>
          <w:lang w:val="tr-TR"/>
        </w:rPr>
        <w:t xml:space="preserve">bilge </w:t>
      </w:r>
      <w:r w:rsidR="009A030C" w:rsidRPr="009A030C">
        <w:rPr>
          <w:rFonts w:ascii="Times New Roman" w:eastAsia="Calibri" w:hAnsi="Times New Roman" w:cs="Times New Roman"/>
          <w:sz w:val="28"/>
          <w:szCs w:val="28"/>
          <w:lang w:val="kk-KZ"/>
        </w:rPr>
        <w:t>(данышпан),</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bölge </w:t>
      </w:r>
      <w:r w:rsidR="009A030C" w:rsidRPr="009A030C">
        <w:rPr>
          <w:rFonts w:ascii="Times New Roman" w:eastAsia="Calibri" w:hAnsi="Times New Roman" w:cs="Times New Roman"/>
          <w:sz w:val="28"/>
          <w:szCs w:val="28"/>
          <w:lang w:val="kk-KZ"/>
        </w:rPr>
        <w:t>(аймақ ),</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esenlik </w:t>
      </w:r>
      <w:r w:rsidR="009A030C" w:rsidRPr="009A030C">
        <w:rPr>
          <w:rFonts w:ascii="Times New Roman" w:eastAsia="Calibri" w:hAnsi="Times New Roman" w:cs="Times New Roman"/>
          <w:sz w:val="28"/>
          <w:szCs w:val="28"/>
          <w:lang w:val="kk-KZ"/>
        </w:rPr>
        <w:t>(амандық),</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savaş </w:t>
      </w:r>
      <w:r w:rsidR="009A030C" w:rsidRPr="009A030C">
        <w:rPr>
          <w:rFonts w:ascii="Times New Roman" w:eastAsia="Calibri" w:hAnsi="Times New Roman" w:cs="Times New Roman"/>
          <w:sz w:val="28"/>
          <w:szCs w:val="28"/>
          <w:lang w:val="kk-KZ"/>
        </w:rPr>
        <w:t>(соғыс),</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sonuç</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sz w:val="28"/>
          <w:szCs w:val="28"/>
          <w:lang w:val="kk-KZ"/>
        </w:rPr>
        <w:t>(нәтиже),</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 tutsak</w:t>
      </w:r>
      <w:r w:rsidR="009A030C" w:rsidRPr="009A030C">
        <w:rPr>
          <w:rFonts w:ascii="Times New Roman" w:eastAsia="Calibri" w:hAnsi="Times New Roman" w:cs="Times New Roman"/>
          <w:sz w:val="28"/>
          <w:szCs w:val="28"/>
          <w:lang w:val="kk-KZ"/>
        </w:rPr>
        <w:t xml:space="preserve"> (тұтқын) </w:t>
      </w:r>
      <w:r w:rsidR="00B45331" w:rsidRPr="009A030C">
        <w:rPr>
          <w:rFonts w:ascii="Times New Roman" w:eastAsia="Calibri" w:hAnsi="Times New Roman" w:cs="Times New Roman"/>
          <w:sz w:val="28"/>
          <w:szCs w:val="28"/>
          <w:lang w:val="kk-KZ"/>
        </w:rPr>
        <w:t>т.б.</w:t>
      </w:r>
    </w:p>
    <w:p w:rsidR="00B45331" w:rsidRPr="000E2E71" w:rsidRDefault="008D302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00B45331" w:rsidRPr="000E2E71">
        <w:rPr>
          <w:rFonts w:ascii="Times New Roman" w:eastAsia="Calibri" w:hAnsi="Times New Roman" w:cs="Times New Roman"/>
          <w:sz w:val="28"/>
          <w:szCs w:val="28"/>
          <w:lang w:val="kk-KZ"/>
        </w:rPr>
        <w:t xml:space="preserve"> екі немесе одан да көп сөздерді біріктіру арқылы:</w:t>
      </w:r>
      <w:r w:rsidR="004D79F3" w:rsidRPr="000E2E71">
        <w:rPr>
          <w:rFonts w:ascii="Times New Roman" w:eastAsia="Calibri" w:hAnsi="Times New Roman" w:cs="Times New Roman"/>
          <w:sz w:val="28"/>
          <w:szCs w:val="28"/>
          <w:lang w:val="kk-KZ"/>
        </w:rPr>
        <w:t xml:space="preserve"> </w:t>
      </w:r>
      <w:r w:rsidR="004D79F3" w:rsidRPr="000E2E71">
        <w:rPr>
          <w:rFonts w:ascii="Times New Roman" w:eastAsia="Calibri" w:hAnsi="Times New Roman" w:cs="Times New Roman"/>
          <w:i/>
          <w:sz w:val="28"/>
          <w:szCs w:val="28"/>
          <w:lang w:val="tr-TR"/>
        </w:rPr>
        <w:t>asteğmen</w:t>
      </w:r>
      <w:r w:rsidR="00207239">
        <w:rPr>
          <w:rFonts w:ascii="Times New Roman" w:eastAsia="Calibri" w:hAnsi="Times New Roman" w:cs="Times New Roman"/>
          <w:i/>
          <w:sz w:val="28"/>
          <w:szCs w:val="28"/>
          <w:lang w:val="kk-KZ"/>
        </w:rPr>
        <w:t xml:space="preserve"> </w:t>
      </w:r>
      <w:r w:rsidR="00207239" w:rsidRPr="00207239">
        <w:rPr>
          <w:rFonts w:ascii="Times New Roman" w:eastAsia="Calibri" w:hAnsi="Times New Roman" w:cs="Times New Roman"/>
          <w:sz w:val="28"/>
          <w:szCs w:val="28"/>
          <w:lang w:val="kk-KZ"/>
        </w:rPr>
        <w:t>(кіші лейтенант)</w:t>
      </w:r>
      <w:r w:rsidR="004D79F3" w:rsidRPr="00207239">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doğumevi</w:t>
      </w:r>
      <w:r w:rsidR="00207239">
        <w:rPr>
          <w:rFonts w:ascii="Times New Roman" w:eastAsia="Calibri" w:hAnsi="Times New Roman" w:cs="Times New Roman"/>
          <w:i/>
          <w:sz w:val="28"/>
          <w:szCs w:val="28"/>
          <w:lang w:val="kk-KZ"/>
        </w:rPr>
        <w:t xml:space="preserve"> </w:t>
      </w:r>
      <w:r w:rsidR="00207239" w:rsidRPr="00207239">
        <w:rPr>
          <w:rFonts w:ascii="Times New Roman" w:eastAsia="Calibri" w:hAnsi="Times New Roman" w:cs="Times New Roman"/>
          <w:sz w:val="28"/>
          <w:szCs w:val="28"/>
          <w:lang w:val="kk-KZ"/>
        </w:rPr>
        <w:t>(перзентхана)</w:t>
      </w:r>
      <w:r w:rsidR="004D79F3" w:rsidRPr="00207239">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denizaltı</w:t>
      </w:r>
      <w:r w:rsidR="00251199">
        <w:rPr>
          <w:rFonts w:ascii="Times New Roman" w:eastAsia="Calibri" w:hAnsi="Times New Roman" w:cs="Times New Roman"/>
          <w:i/>
          <w:sz w:val="28"/>
          <w:szCs w:val="28"/>
          <w:lang w:val="kk-KZ"/>
        </w:rPr>
        <w:t xml:space="preserve"> </w:t>
      </w:r>
      <w:r w:rsidR="00251199" w:rsidRPr="00251199">
        <w:rPr>
          <w:rFonts w:ascii="Times New Roman" w:eastAsia="Calibri" w:hAnsi="Times New Roman" w:cs="Times New Roman"/>
          <w:sz w:val="28"/>
          <w:szCs w:val="28"/>
          <w:lang w:val="kk-KZ"/>
        </w:rPr>
        <w:t>(сүңгуір қайық)</w:t>
      </w:r>
      <w:r w:rsidR="004D79F3" w:rsidRPr="00251199">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yılbaşı</w:t>
      </w:r>
      <w:r w:rsidR="00251199">
        <w:rPr>
          <w:rFonts w:ascii="Times New Roman" w:eastAsia="Calibri" w:hAnsi="Times New Roman" w:cs="Times New Roman"/>
          <w:i/>
          <w:sz w:val="28"/>
          <w:szCs w:val="28"/>
          <w:lang w:val="kk-KZ"/>
        </w:rPr>
        <w:t xml:space="preserve"> </w:t>
      </w:r>
      <w:r w:rsidR="00251199" w:rsidRPr="00251199">
        <w:rPr>
          <w:rFonts w:ascii="Times New Roman" w:eastAsia="Calibri" w:hAnsi="Times New Roman" w:cs="Times New Roman"/>
          <w:sz w:val="28"/>
          <w:szCs w:val="28"/>
          <w:lang w:val="kk-KZ"/>
        </w:rPr>
        <w:t>(жаңа жыл)</w:t>
      </w:r>
      <w:r w:rsidR="004D79F3" w:rsidRPr="00251199">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buzdolabı</w:t>
      </w:r>
      <w:r w:rsidR="00251199">
        <w:rPr>
          <w:rFonts w:ascii="Times New Roman" w:eastAsia="Calibri" w:hAnsi="Times New Roman" w:cs="Times New Roman"/>
          <w:i/>
          <w:sz w:val="28"/>
          <w:szCs w:val="28"/>
          <w:lang w:val="kk-KZ"/>
        </w:rPr>
        <w:t xml:space="preserve"> </w:t>
      </w:r>
      <w:r w:rsidR="00251199" w:rsidRPr="00251199">
        <w:rPr>
          <w:rFonts w:ascii="Times New Roman" w:eastAsia="Calibri" w:hAnsi="Times New Roman" w:cs="Times New Roman"/>
          <w:sz w:val="28"/>
          <w:szCs w:val="28"/>
          <w:lang w:val="kk-KZ"/>
        </w:rPr>
        <w:t>(тоңазытқыш)</w:t>
      </w:r>
      <w:r w:rsidR="004D79F3" w:rsidRPr="00251199">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akaryakıt</w:t>
      </w:r>
      <w:r w:rsidR="00251199">
        <w:rPr>
          <w:rFonts w:ascii="Times New Roman" w:eastAsia="Calibri" w:hAnsi="Times New Roman" w:cs="Times New Roman"/>
          <w:i/>
          <w:sz w:val="28"/>
          <w:szCs w:val="28"/>
          <w:lang w:val="kk-KZ"/>
        </w:rPr>
        <w:t xml:space="preserve"> </w:t>
      </w:r>
      <w:r w:rsidR="00251199" w:rsidRPr="00251199">
        <w:rPr>
          <w:rFonts w:ascii="Times New Roman" w:eastAsia="Calibri" w:hAnsi="Times New Roman" w:cs="Times New Roman"/>
          <w:sz w:val="28"/>
          <w:szCs w:val="28"/>
          <w:lang w:val="kk-KZ"/>
        </w:rPr>
        <w:t>(жанармай)</w:t>
      </w:r>
      <w:r w:rsidR="004D79F3" w:rsidRPr="00251199">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basımevi</w:t>
      </w:r>
      <w:r w:rsidR="00251199">
        <w:rPr>
          <w:rFonts w:ascii="Times New Roman" w:eastAsia="Calibri" w:hAnsi="Times New Roman" w:cs="Times New Roman"/>
          <w:i/>
          <w:sz w:val="28"/>
          <w:szCs w:val="28"/>
          <w:lang w:val="kk-KZ"/>
        </w:rPr>
        <w:t xml:space="preserve"> </w:t>
      </w:r>
      <w:r w:rsidR="00251199" w:rsidRPr="00251199">
        <w:rPr>
          <w:rFonts w:ascii="Times New Roman" w:eastAsia="Calibri" w:hAnsi="Times New Roman" w:cs="Times New Roman"/>
          <w:sz w:val="28"/>
          <w:szCs w:val="28"/>
          <w:lang w:val="kk-KZ"/>
        </w:rPr>
        <w:t>(баспахана)</w:t>
      </w:r>
      <w:r w:rsidR="004D79F3" w:rsidRPr="00251199">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bilinçaltı</w:t>
      </w:r>
      <w:r w:rsidR="00251199">
        <w:rPr>
          <w:rFonts w:ascii="Times New Roman" w:eastAsia="Calibri" w:hAnsi="Times New Roman" w:cs="Times New Roman"/>
          <w:i/>
          <w:sz w:val="28"/>
          <w:szCs w:val="28"/>
          <w:lang w:val="kk-KZ"/>
        </w:rPr>
        <w:t xml:space="preserve"> </w:t>
      </w:r>
      <w:r w:rsidR="00251199" w:rsidRPr="00251199">
        <w:rPr>
          <w:rFonts w:ascii="Times New Roman" w:eastAsia="Calibri" w:hAnsi="Times New Roman" w:cs="Times New Roman"/>
          <w:sz w:val="28"/>
          <w:szCs w:val="28"/>
          <w:lang w:val="kk-KZ"/>
        </w:rPr>
        <w:t>(бейсана)</w:t>
      </w:r>
      <w:r w:rsidR="004D79F3" w:rsidRPr="00251199">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işveren</w:t>
      </w:r>
      <w:r w:rsidR="00251199">
        <w:rPr>
          <w:rFonts w:ascii="Times New Roman" w:eastAsia="Calibri" w:hAnsi="Times New Roman" w:cs="Times New Roman"/>
          <w:i/>
          <w:sz w:val="28"/>
          <w:szCs w:val="28"/>
          <w:lang w:val="kk-KZ"/>
        </w:rPr>
        <w:t xml:space="preserve"> </w:t>
      </w:r>
      <w:r w:rsidR="00251199" w:rsidRPr="00251199">
        <w:rPr>
          <w:rFonts w:ascii="Times New Roman" w:eastAsia="Calibri" w:hAnsi="Times New Roman" w:cs="Times New Roman"/>
          <w:sz w:val="28"/>
          <w:szCs w:val="28"/>
          <w:lang w:val="kk-KZ"/>
        </w:rPr>
        <w:t>(жұмыс беруші)</w:t>
      </w:r>
      <w:r w:rsidR="004D79F3" w:rsidRPr="00251199">
        <w:rPr>
          <w:rFonts w:ascii="Times New Roman" w:eastAsia="Calibri" w:hAnsi="Times New Roman" w:cs="Times New Roman"/>
          <w:sz w:val="28"/>
          <w:szCs w:val="28"/>
          <w:lang w:val="kk-KZ"/>
        </w:rPr>
        <w:t>,</w:t>
      </w:r>
      <w:r w:rsidR="004D79F3" w:rsidRPr="000E2E71">
        <w:rPr>
          <w:rFonts w:ascii="Times New Roman" w:eastAsia="Calibri" w:hAnsi="Times New Roman" w:cs="Times New Roman"/>
          <w:i/>
          <w:sz w:val="28"/>
          <w:szCs w:val="28"/>
          <w:lang w:val="kk-KZ"/>
        </w:rPr>
        <w:t xml:space="preserve"> </w:t>
      </w:r>
      <w:r w:rsidR="004D79F3" w:rsidRPr="000E2E71">
        <w:rPr>
          <w:rFonts w:ascii="Times New Roman" w:eastAsia="Calibri" w:hAnsi="Times New Roman" w:cs="Times New Roman"/>
          <w:i/>
          <w:sz w:val="28"/>
          <w:szCs w:val="28"/>
          <w:lang w:val="tr-TR"/>
        </w:rPr>
        <w:t>suçüstü</w:t>
      </w:r>
      <w:r w:rsidR="004D79F3" w:rsidRPr="000E2E71">
        <w:rPr>
          <w:rFonts w:ascii="Times New Roman" w:eastAsia="Calibri" w:hAnsi="Times New Roman" w:cs="Times New Roman"/>
          <w:sz w:val="28"/>
          <w:szCs w:val="28"/>
          <w:lang w:val="kk-KZ"/>
        </w:rPr>
        <w:t xml:space="preserve"> </w:t>
      </w:r>
      <w:r w:rsidR="00251199">
        <w:rPr>
          <w:rFonts w:ascii="Times New Roman" w:eastAsia="Calibri" w:hAnsi="Times New Roman" w:cs="Times New Roman"/>
          <w:sz w:val="28"/>
          <w:szCs w:val="28"/>
          <w:lang w:val="kk-KZ"/>
        </w:rPr>
        <w:t>(</w:t>
      </w:r>
      <w:r w:rsidR="00251199" w:rsidRPr="00251199">
        <w:rPr>
          <w:rFonts w:ascii="Times New Roman" w:eastAsia="Calibri" w:hAnsi="Times New Roman" w:cs="Times New Roman"/>
          <w:sz w:val="28"/>
          <w:szCs w:val="28"/>
          <w:lang w:val="kk-KZ"/>
        </w:rPr>
        <w:t>қылмыс үстінде</w:t>
      </w:r>
      <w:r w:rsidR="00251199">
        <w:rPr>
          <w:rFonts w:ascii="Times New Roman" w:eastAsia="Calibri" w:hAnsi="Times New Roman" w:cs="Times New Roman"/>
          <w:sz w:val="28"/>
          <w:szCs w:val="28"/>
          <w:lang w:val="kk-KZ"/>
        </w:rPr>
        <w:t>)</w:t>
      </w:r>
      <w:r w:rsidR="009A030C">
        <w:rPr>
          <w:rFonts w:ascii="Times New Roman" w:eastAsia="Calibri" w:hAnsi="Times New Roman" w:cs="Times New Roman"/>
          <w:sz w:val="28"/>
          <w:szCs w:val="28"/>
          <w:lang w:val="kk-KZ"/>
        </w:rPr>
        <w:t>,</w:t>
      </w:r>
      <w:r w:rsidR="00251199">
        <w:rPr>
          <w:rFonts w:ascii="Times New Roman" w:eastAsia="Calibri" w:hAnsi="Times New Roman" w:cs="Times New Roman"/>
          <w:sz w:val="28"/>
          <w:szCs w:val="28"/>
          <w:lang w:val="kk-KZ"/>
        </w:rPr>
        <w:t xml:space="preserve"> </w:t>
      </w:r>
      <w:r w:rsidR="009A030C" w:rsidRPr="009A030C">
        <w:rPr>
          <w:rFonts w:ascii="Times New Roman" w:eastAsia="Calibri" w:hAnsi="Times New Roman" w:cs="Times New Roman"/>
          <w:i/>
          <w:sz w:val="28"/>
          <w:szCs w:val="28"/>
          <w:lang w:val="tr-TR"/>
        </w:rPr>
        <w:t xml:space="preserve">tereyağı </w:t>
      </w:r>
      <w:r w:rsidR="009A030C" w:rsidRPr="009A030C">
        <w:rPr>
          <w:rFonts w:ascii="Times New Roman" w:eastAsia="Calibri" w:hAnsi="Times New Roman" w:cs="Times New Roman"/>
          <w:sz w:val="28"/>
          <w:szCs w:val="28"/>
          <w:lang w:val="kk-KZ"/>
        </w:rPr>
        <w:t>(сары май),</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yerçekimi </w:t>
      </w:r>
      <w:r w:rsidR="009A030C" w:rsidRPr="009A030C">
        <w:rPr>
          <w:rFonts w:ascii="Times New Roman" w:eastAsia="Calibri" w:hAnsi="Times New Roman" w:cs="Times New Roman"/>
          <w:sz w:val="28"/>
          <w:szCs w:val="28"/>
          <w:lang w:val="kk-KZ"/>
        </w:rPr>
        <w:t>(жердің тартылыс күші ),</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yüzyıl</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sz w:val="28"/>
          <w:szCs w:val="28"/>
          <w:lang w:val="kk-KZ"/>
        </w:rPr>
        <w:t>(ғасыр)</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sz w:val="28"/>
          <w:szCs w:val="28"/>
          <w:lang w:val="kk-KZ"/>
        </w:rPr>
        <w:t>т.б.</w:t>
      </w:r>
    </w:p>
    <w:p w:rsidR="00B45331" w:rsidRPr="00A55C66" w:rsidRDefault="008D302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r w:rsidR="00B45331" w:rsidRPr="000E2E71">
        <w:rPr>
          <w:rFonts w:ascii="Times New Roman" w:eastAsia="Calibri" w:hAnsi="Times New Roman" w:cs="Times New Roman"/>
          <w:sz w:val="28"/>
          <w:szCs w:val="28"/>
          <w:lang w:val="kk-KZ"/>
        </w:rPr>
        <w:t xml:space="preserve"> түрікше түбірлерге түрік жалғауларын жалғау арқылы: </w:t>
      </w:r>
      <w:r w:rsidR="004D79F3" w:rsidRPr="000E2E71">
        <w:rPr>
          <w:rFonts w:ascii="Times New Roman" w:eastAsia="Calibri" w:hAnsi="Times New Roman" w:cs="Times New Roman"/>
          <w:i/>
          <w:sz w:val="28"/>
          <w:szCs w:val="28"/>
          <w:lang w:val="tr-TR"/>
        </w:rPr>
        <w:t>aday</w:t>
      </w:r>
      <w:r w:rsidR="00251199">
        <w:rPr>
          <w:rFonts w:ascii="Times New Roman" w:eastAsia="Calibri" w:hAnsi="Times New Roman" w:cs="Times New Roman"/>
          <w:i/>
          <w:sz w:val="28"/>
          <w:szCs w:val="28"/>
          <w:lang w:val="kk-KZ"/>
        </w:rPr>
        <w:t xml:space="preserve"> </w:t>
      </w:r>
      <w:r w:rsidR="00251199" w:rsidRPr="00251199">
        <w:rPr>
          <w:rFonts w:ascii="Times New Roman" w:eastAsia="Calibri" w:hAnsi="Times New Roman" w:cs="Times New Roman"/>
          <w:sz w:val="28"/>
          <w:szCs w:val="28"/>
          <w:lang w:val="kk-KZ"/>
        </w:rPr>
        <w:t>(үміткер)</w:t>
      </w:r>
      <w:r w:rsidR="004D79F3" w:rsidRPr="00251199">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anlam</w:t>
      </w:r>
      <w:r w:rsidR="00251199">
        <w:rPr>
          <w:rFonts w:ascii="Times New Roman" w:eastAsia="Calibri" w:hAnsi="Times New Roman" w:cs="Times New Roman"/>
          <w:i/>
          <w:sz w:val="28"/>
          <w:szCs w:val="28"/>
          <w:lang w:val="kk-KZ"/>
        </w:rPr>
        <w:t xml:space="preserve"> </w:t>
      </w:r>
      <w:r w:rsidR="00251199" w:rsidRPr="00251199">
        <w:rPr>
          <w:rFonts w:ascii="Times New Roman" w:eastAsia="Calibri" w:hAnsi="Times New Roman" w:cs="Times New Roman"/>
          <w:sz w:val="28"/>
          <w:szCs w:val="28"/>
          <w:lang w:val="kk-KZ"/>
        </w:rPr>
        <w:t>(мағына)</w:t>
      </w:r>
      <w:r w:rsidR="004D79F3" w:rsidRPr="00251199">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ilgi</w:t>
      </w:r>
      <w:r w:rsidR="00251199">
        <w:rPr>
          <w:rFonts w:ascii="Times New Roman" w:eastAsia="Calibri" w:hAnsi="Times New Roman" w:cs="Times New Roman"/>
          <w:i/>
          <w:sz w:val="28"/>
          <w:szCs w:val="28"/>
          <w:lang w:val="kk-KZ"/>
        </w:rPr>
        <w:t xml:space="preserve"> </w:t>
      </w:r>
      <w:r w:rsidR="00251199" w:rsidRPr="00251199">
        <w:rPr>
          <w:rFonts w:ascii="Times New Roman" w:eastAsia="Calibri" w:hAnsi="Times New Roman" w:cs="Times New Roman"/>
          <w:sz w:val="28"/>
          <w:szCs w:val="28"/>
          <w:lang w:val="kk-KZ"/>
        </w:rPr>
        <w:t>(ықылас)</w:t>
      </w:r>
      <w:r w:rsidR="004D79F3" w:rsidRPr="00251199">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kurum</w:t>
      </w:r>
      <w:r w:rsidR="00251199">
        <w:rPr>
          <w:rFonts w:ascii="Times New Roman" w:eastAsia="Calibri" w:hAnsi="Times New Roman" w:cs="Times New Roman"/>
          <w:i/>
          <w:sz w:val="28"/>
          <w:szCs w:val="28"/>
          <w:lang w:val="kk-KZ"/>
        </w:rPr>
        <w:t xml:space="preserve"> </w:t>
      </w:r>
      <w:r w:rsidR="00251199" w:rsidRPr="00251199">
        <w:rPr>
          <w:rFonts w:ascii="Times New Roman" w:eastAsia="Calibri" w:hAnsi="Times New Roman" w:cs="Times New Roman"/>
          <w:sz w:val="28"/>
          <w:szCs w:val="28"/>
          <w:lang w:val="kk-KZ"/>
        </w:rPr>
        <w:t>(мекеме)</w:t>
      </w:r>
      <w:r w:rsidR="004D79F3" w:rsidRPr="00251199">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seçmen</w:t>
      </w:r>
      <w:r w:rsidR="00251199">
        <w:rPr>
          <w:rFonts w:ascii="Times New Roman" w:eastAsia="Calibri" w:hAnsi="Times New Roman" w:cs="Times New Roman"/>
          <w:i/>
          <w:sz w:val="28"/>
          <w:szCs w:val="28"/>
          <w:lang w:val="kk-KZ"/>
        </w:rPr>
        <w:t xml:space="preserve"> </w:t>
      </w:r>
      <w:r w:rsidR="00251199" w:rsidRPr="00251199">
        <w:rPr>
          <w:rFonts w:ascii="Times New Roman" w:eastAsia="Calibri" w:hAnsi="Times New Roman" w:cs="Times New Roman"/>
          <w:sz w:val="28"/>
          <w:szCs w:val="28"/>
          <w:lang w:val="kk-KZ"/>
        </w:rPr>
        <w:t>(сайлаушы)</w:t>
      </w:r>
      <w:r w:rsidR="004D79F3" w:rsidRPr="00251199">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önerge</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(ұсыныс)</w:t>
      </w:r>
      <w:r w:rsidR="004D79F3" w:rsidRPr="007C2B87">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işlev</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(қызмет)</w:t>
      </w:r>
      <w:r w:rsidR="004D79F3" w:rsidRPr="007C2B87">
        <w:rPr>
          <w:rFonts w:ascii="Times New Roman" w:eastAsia="Calibri" w:hAnsi="Times New Roman" w:cs="Times New Roman"/>
          <w:sz w:val="28"/>
          <w:szCs w:val="28"/>
          <w:lang w:val="tr-TR"/>
        </w:rPr>
        <w:t>,</w:t>
      </w:r>
      <w:r w:rsidR="004D79F3" w:rsidRPr="000E2E71">
        <w:rPr>
          <w:rFonts w:ascii="Times New Roman" w:eastAsia="Calibri" w:hAnsi="Times New Roman" w:cs="Times New Roman"/>
          <w:i/>
          <w:sz w:val="28"/>
          <w:szCs w:val="28"/>
          <w:lang w:val="tr-TR"/>
        </w:rPr>
        <w:t xml:space="preserve"> </w:t>
      </w:r>
      <w:r w:rsidR="007E1FBB" w:rsidRPr="000E2E71">
        <w:rPr>
          <w:rFonts w:ascii="Times New Roman" w:eastAsia="Calibri" w:hAnsi="Times New Roman" w:cs="Times New Roman"/>
          <w:i/>
          <w:sz w:val="28"/>
          <w:szCs w:val="28"/>
          <w:lang w:val="tr-TR"/>
        </w:rPr>
        <w:t>ayraç</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w:t>
      </w:r>
      <w:r w:rsidR="007C2B87" w:rsidRPr="007C2B87">
        <w:rPr>
          <w:rFonts w:ascii="Times New Roman" w:eastAsia="Calibri" w:hAnsi="Times New Roman" w:cs="Times New Roman"/>
          <w:sz w:val="28"/>
          <w:szCs w:val="28"/>
          <w:lang w:val="tr-TR"/>
        </w:rPr>
        <w:t>жақша),</w:t>
      </w:r>
      <w:r w:rsidR="007E1FBB" w:rsidRPr="000E2E71">
        <w:rPr>
          <w:rFonts w:ascii="Times New Roman" w:eastAsia="Calibri" w:hAnsi="Times New Roman" w:cs="Times New Roman"/>
          <w:i/>
          <w:sz w:val="28"/>
          <w:szCs w:val="28"/>
          <w:lang w:val="tr-TR"/>
        </w:rPr>
        <w:t xml:space="preserve"> çizgi</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(сызық)</w:t>
      </w:r>
      <w:r w:rsidR="007E1FBB" w:rsidRPr="007C2B87">
        <w:rPr>
          <w:rFonts w:ascii="Times New Roman" w:eastAsia="Calibri" w:hAnsi="Times New Roman" w:cs="Times New Roman"/>
          <w:sz w:val="28"/>
          <w:szCs w:val="28"/>
          <w:lang w:val="tr-TR"/>
        </w:rPr>
        <w:t>,</w:t>
      </w:r>
      <w:r w:rsidR="007E1FBB" w:rsidRPr="000E2E71">
        <w:rPr>
          <w:rFonts w:ascii="Times New Roman" w:eastAsia="Calibri" w:hAnsi="Times New Roman" w:cs="Times New Roman"/>
          <w:i/>
          <w:sz w:val="28"/>
          <w:szCs w:val="28"/>
          <w:lang w:val="tr-TR"/>
        </w:rPr>
        <w:t xml:space="preserve"> çözüm</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(шешім)</w:t>
      </w:r>
      <w:r w:rsidR="007E1FBB" w:rsidRPr="007C2B87">
        <w:rPr>
          <w:rFonts w:ascii="Times New Roman" w:eastAsia="Calibri" w:hAnsi="Times New Roman" w:cs="Times New Roman"/>
          <w:sz w:val="28"/>
          <w:szCs w:val="28"/>
          <w:lang w:val="tr-TR"/>
        </w:rPr>
        <w:t>,</w:t>
      </w:r>
      <w:r w:rsidR="007E1FBB" w:rsidRPr="000E2E71">
        <w:rPr>
          <w:rFonts w:ascii="Times New Roman" w:eastAsia="Calibri" w:hAnsi="Times New Roman" w:cs="Times New Roman"/>
          <w:i/>
          <w:sz w:val="28"/>
          <w:szCs w:val="28"/>
          <w:lang w:val="tr-TR"/>
        </w:rPr>
        <w:t xml:space="preserve"> duyuru</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(хабарландыру)</w:t>
      </w:r>
      <w:r w:rsidR="007E1FBB" w:rsidRPr="007C2B87">
        <w:rPr>
          <w:rFonts w:ascii="Times New Roman" w:eastAsia="Calibri" w:hAnsi="Times New Roman" w:cs="Times New Roman"/>
          <w:sz w:val="28"/>
          <w:szCs w:val="28"/>
          <w:lang w:val="tr-TR"/>
        </w:rPr>
        <w:t>,</w:t>
      </w:r>
      <w:r w:rsidR="007E1FBB" w:rsidRPr="000E2E71">
        <w:rPr>
          <w:rFonts w:ascii="Times New Roman" w:eastAsia="Calibri" w:hAnsi="Times New Roman" w:cs="Times New Roman"/>
          <w:i/>
          <w:sz w:val="28"/>
          <w:szCs w:val="28"/>
          <w:lang w:val="tr-TR"/>
        </w:rPr>
        <w:t xml:space="preserve"> düzey</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(деңгей)</w:t>
      </w:r>
      <w:r w:rsidR="007E1FBB" w:rsidRPr="007C2B87">
        <w:rPr>
          <w:rFonts w:ascii="Times New Roman" w:eastAsia="Calibri" w:hAnsi="Times New Roman" w:cs="Times New Roman"/>
          <w:sz w:val="28"/>
          <w:szCs w:val="28"/>
          <w:lang w:val="tr-TR"/>
        </w:rPr>
        <w:t>,</w:t>
      </w:r>
      <w:r w:rsidR="007C2B87">
        <w:rPr>
          <w:rFonts w:ascii="Times New Roman" w:eastAsia="Calibri" w:hAnsi="Times New Roman" w:cs="Times New Roman"/>
          <w:i/>
          <w:sz w:val="28"/>
          <w:szCs w:val="28"/>
          <w:lang w:val="tr-TR"/>
        </w:rPr>
        <w:t xml:space="preserve"> deneme</w:t>
      </w:r>
      <w:r w:rsidR="007E1FBB" w:rsidRPr="000E2E71">
        <w:rPr>
          <w:rFonts w:ascii="Times New Roman" w:eastAsia="Calibri" w:hAnsi="Times New Roman" w:cs="Times New Roman"/>
          <w:i/>
          <w:sz w:val="28"/>
          <w:szCs w:val="28"/>
          <w:lang w:val="tr-TR"/>
        </w:rPr>
        <w:t xml:space="preserve"> </w:t>
      </w:r>
      <w:r w:rsidR="007C2B87" w:rsidRPr="007C2B87">
        <w:rPr>
          <w:rFonts w:ascii="Times New Roman" w:eastAsia="Calibri" w:hAnsi="Times New Roman" w:cs="Times New Roman"/>
          <w:sz w:val="28"/>
          <w:szCs w:val="28"/>
          <w:lang w:val="kk-KZ"/>
        </w:rPr>
        <w:t>(сынау),</w:t>
      </w:r>
      <w:r w:rsidR="007C2B87">
        <w:rPr>
          <w:rFonts w:ascii="Times New Roman" w:eastAsia="Calibri" w:hAnsi="Times New Roman" w:cs="Times New Roman"/>
          <w:i/>
          <w:sz w:val="28"/>
          <w:szCs w:val="28"/>
          <w:lang w:val="kk-KZ"/>
        </w:rPr>
        <w:t xml:space="preserve"> </w:t>
      </w:r>
      <w:r w:rsidR="00CE27C3">
        <w:rPr>
          <w:rFonts w:ascii="Times New Roman" w:eastAsia="Calibri" w:hAnsi="Times New Roman" w:cs="Times New Roman"/>
          <w:i/>
          <w:sz w:val="28"/>
          <w:szCs w:val="28"/>
          <w:lang w:val="tr-TR"/>
        </w:rPr>
        <w:t xml:space="preserve">denetmen </w:t>
      </w:r>
      <w:r w:rsidR="00CE27C3" w:rsidRPr="00A55C66">
        <w:rPr>
          <w:rFonts w:ascii="Times New Roman" w:eastAsia="Calibri" w:hAnsi="Times New Roman" w:cs="Times New Roman"/>
          <w:sz w:val="28"/>
          <w:szCs w:val="28"/>
          <w:lang w:val="kk-KZ"/>
        </w:rPr>
        <w:t>(</w:t>
      </w:r>
      <w:r w:rsidR="00A55C66" w:rsidRPr="00A55C66">
        <w:rPr>
          <w:rFonts w:ascii="Times New Roman" w:eastAsia="Calibri" w:hAnsi="Times New Roman" w:cs="Times New Roman"/>
          <w:sz w:val="28"/>
          <w:szCs w:val="28"/>
          <w:lang w:val="kk-KZ"/>
        </w:rPr>
        <w:t>инспектор</w:t>
      </w:r>
      <w:r w:rsidR="00CE27C3" w:rsidRPr="00A55C66">
        <w:rPr>
          <w:rFonts w:ascii="Times New Roman" w:eastAsia="Calibri" w:hAnsi="Times New Roman" w:cs="Times New Roman"/>
          <w:sz w:val="28"/>
          <w:szCs w:val="28"/>
          <w:lang w:val="kk-KZ"/>
        </w:rPr>
        <w:t>),</w:t>
      </w:r>
      <w:r w:rsidR="00CE27C3">
        <w:rPr>
          <w:rFonts w:ascii="Times New Roman" w:eastAsia="Calibri" w:hAnsi="Times New Roman" w:cs="Times New Roman"/>
          <w:i/>
          <w:sz w:val="28"/>
          <w:szCs w:val="28"/>
          <w:lang w:val="kk-KZ"/>
        </w:rPr>
        <w:t xml:space="preserve"> </w:t>
      </w:r>
      <w:r w:rsidR="007E1FBB" w:rsidRPr="000E2E71">
        <w:rPr>
          <w:rFonts w:ascii="Times New Roman" w:eastAsia="Calibri" w:hAnsi="Times New Roman" w:cs="Times New Roman"/>
          <w:i/>
          <w:sz w:val="28"/>
          <w:szCs w:val="28"/>
          <w:lang w:val="tr-TR"/>
        </w:rPr>
        <w:t>bağış</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(жәрдем, құрмалдық)</w:t>
      </w:r>
      <w:r w:rsidR="007E1FBB" w:rsidRPr="007C2B87">
        <w:rPr>
          <w:rFonts w:ascii="Times New Roman" w:eastAsia="Calibri" w:hAnsi="Times New Roman" w:cs="Times New Roman"/>
          <w:sz w:val="28"/>
          <w:szCs w:val="28"/>
          <w:lang w:val="tr-TR"/>
        </w:rPr>
        <w:t>,</w:t>
      </w:r>
      <w:r w:rsidR="007E1FBB" w:rsidRPr="000E2E71">
        <w:rPr>
          <w:rFonts w:ascii="Times New Roman" w:eastAsia="Calibri" w:hAnsi="Times New Roman" w:cs="Times New Roman"/>
          <w:i/>
          <w:sz w:val="28"/>
          <w:szCs w:val="28"/>
          <w:lang w:val="tr-TR"/>
        </w:rPr>
        <w:t xml:space="preserve"> doğal</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(табиғи)</w:t>
      </w:r>
      <w:r w:rsidR="007E1FBB" w:rsidRPr="007C2B87">
        <w:rPr>
          <w:rFonts w:ascii="Times New Roman" w:eastAsia="Calibri" w:hAnsi="Times New Roman" w:cs="Times New Roman"/>
          <w:sz w:val="28"/>
          <w:szCs w:val="28"/>
          <w:lang w:val="tr-TR"/>
        </w:rPr>
        <w:t>,</w:t>
      </w:r>
      <w:r w:rsidR="007E1FBB" w:rsidRPr="000E2E71">
        <w:rPr>
          <w:rFonts w:ascii="Times New Roman" w:eastAsia="Calibri" w:hAnsi="Times New Roman" w:cs="Times New Roman"/>
          <w:i/>
          <w:sz w:val="28"/>
          <w:szCs w:val="28"/>
          <w:lang w:val="tr-TR"/>
        </w:rPr>
        <w:t xml:space="preserve"> durum</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(жағдай)</w:t>
      </w:r>
      <w:r w:rsidR="007E1FBB" w:rsidRPr="007C2B87">
        <w:rPr>
          <w:rFonts w:ascii="Times New Roman" w:eastAsia="Calibri" w:hAnsi="Times New Roman" w:cs="Times New Roman"/>
          <w:sz w:val="28"/>
          <w:szCs w:val="28"/>
          <w:lang w:val="tr-TR"/>
        </w:rPr>
        <w:t>,</w:t>
      </w:r>
      <w:r w:rsidR="007E1FBB" w:rsidRPr="000E2E71">
        <w:rPr>
          <w:rFonts w:ascii="Times New Roman" w:eastAsia="Calibri" w:hAnsi="Times New Roman" w:cs="Times New Roman"/>
          <w:i/>
          <w:sz w:val="28"/>
          <w:szCs w:val="28"/>
          <w:lang w:val="tr-TR"/>
        </w:rPr>
        <w:t xml:space="preserve"> uzman</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(маман)</w:t>
      </w:r>
      <w:r w:rsidR="007E1FBB" w:rsidRPr="007C2B87">
        <w:rPr>
          <w:rFonts w:ascii="Times New Roman" w:eastAsia="Calibri" w:hAnsi="Times New Roman" w:cs="Times New Roman"/>
          <w:sz w:val="28"/>
          <w:szCs w:val="28"/>
          <w:lang w:val="tr-TR"/>
        </w:rPr>
        <w:t>,</w:t>
      </w:r>
      <w:r w:rsidR="007E1FBB" w:rsidRPr="000E2E71">
        <w:rPr>
          <w:rFonts w:ascii="Times New Roman" w:eastAsia="Calibri" w:hAnsi="Times New Roman" w:cs="Times New Roman"/>
          <w:i/>
          <w:sz w:val="28"/>
          <w:szCs w:val="28"/>
          <w:lang w:val="tr-TR"/>
        </w:rPr>
        <w:t xml:space="preserve"> üretim</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(өндіріс)</w:t>
      </w:r>
      <w:r w:rsidR="007E1FBB" w:rsidRPr="007C2B87">
        <w:rPr>
          <w:rFonts w:ascii="Times New Roman" w:eastAsia="Calibri" w:hAnsi="Times New Roman" w:cs="Times New Roman"/>
          <w:sz w:val="28"/>
          <w:szCs w:val="28"/>
          <w:lang w:val="tr-TR"/>
        </w:rPr>
        <w:t>,</w:t>
      </w:r>
      <w:r w:rsidR="007E1FBB" w:rsidRPr="000E2E71">
        <w:rPr>
          <w:rFonts w:ascii="Times New Roman" w:eastAsia="Calibri" w:hAnsi="Times New Roman" w:cs="Times New Roman"/>
          <w:i/>
          <w:sz w:val="28"/>
          <w:szCs w:val="28"/>
          <w:lang w:val="tr-TR"/>
        </w:rPr>
        <w:t xml:space="preserve"> tepki</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(реакция)</w:t>
      </w:r>
      <w:r w:rsidR="007E1FBB" w:rsidRPr="007C2B87">
        <w:rPr>
          <w:rFonts w:ascii="Times New Roman" w:eastAsia="Calibri" w:hAnsi="Times New Roman" w:cs="Times New Roman"/>
          <w:sz w:val="28"/>
          <w:szCs w:val="28"/>
          <w:lang w:val="tr-TR"/>
        </w:rPr>
        <w:t>,</w:t>
      </w:r>
      <w:r w:rsidR="007E1FBB" w:rsidRPr="000E2E71">
        <w:rPr>
          <w:rFonts w:ascii="Times New Roman" w:eastAsia="Calibri" w:hAnsi="Times New Roman" w:cs="Times New Roman"/>
          <w:i/>
          <w:sz w:val="28"/>
          <w:szCs w:val="28"/>
          <w:lang w:val="tr-TR"/>
        </w:rPr>
        <w:t xml:space="preserve"> sonuç</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(нәтиже)</w:t>
      </w:r>
      <w:r w:rsidR="007E1FBB" w:rsidRPr="007C2B87">
        <w:rPr>
          <w:rFonts w:ascii="Times New Roman" w:eastAsia="Calibri" w:hAnsi="Times New Roman" w:cs="Times New Roman"/>
          <w:sz w:val="28"/>
          <w:szCs w:val="28"/>
          <w:lang w:val="tr-TR"/>
        </w:rPr>
        <w:t xml:space="preserve">, </w:t>
      </w:r>
      <w:r w:rsidR="007E1FBB" w:rsidRPr="000E2E71">
        <w:rPr>
          <w:rFonts w:ascii="Times New Roman" w:eastAsia="Calibri" w:hAnsi="Times New Roman" w:cs="Times New Roman"/>
          <w:i/>
          <w:sz w:val="28"/>
          <w:szCs w:val="28"/>
          <w:lang w:val="tr-TR"/>
        </w:rPr>
        <w:t>sömürücü</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(қанаушы)</w:t>
      </w:r>
      <w:r w:rsidR="007E1FBB" w:rsidRPr="007C2B87">
        <w:rPr>
          <w:rFonts w:ascii="Times New Roman" w:eastAsia="Calibri" w:hAnsi="Times New Roman" w:cs="Times New Roman"/>
          <w:sz w:val="28"/>
          <w:szCs w:val="28"/>
          <w:lang w:val="tr-TR"/>
        </w:rPr>
        <w:t>,</w:t>
      </w:r>
      <w:r w:rsidR="007E1FBB" w:rsidRPr="000E2E71">
        <w:rPr>
          <w:rFonts w:ascii="Times New Roman" w:eastAsia="Calibri" w:hAnsi="Times New Roman" w:cs="Times New Roman"/>
          <w:i/>
          <w:sz w:val="28"/>
          <w:szCs w:val="28"/>
          <w:lang w:val="tr-TR"/>
        </w:rPr>
        <w:t xml:space="preserve"> sergi</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(көрме)</w:t>
      </w:r>
      <w:r w:rsidR="007E1FBB" w:rsidRPr="007C2B87">
        <w:rPr>
          <w:rFonts w:ascii="Times New Roman" w:eastAsia="Calibri" w:hAnsi="Times New Roman" w:cs="Times New Roman"/>
          <w:sz w:val="28"/>
          <w:szCs w:val="28"/>
          <w:lang w:val="tr-TR"/>
        </w:rPr>
        <w:t>,</w:t>
      </w:r>
      <w:r w:rsidR="007E1FBB" w:rsidRPr="000E2E71">
        <w:rPr>
          <w:rFonts w:ascii="Times New Roman" w:eastAsia="Calibri" w:hAnsi="Times New Roman" w:cs="Times New Roman"/>
          <w:i/>
          <w:sz w:val="28"/>
          <w:szCs w:val="28"/>
          <w:lang w:val="tr-TR"/>
        </w:rPr>
        <w:t xml:space="preserve"> tanım</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(анықтама)</w:t>
      </w:r>
      <w:r w:rsidR="007E1FBB" w:rsidRPr="007C2B87">
        <w:rPr>
          <w:rFonts w:ascii="Times New Roman" w:eastAsia="Calibri" w:hAnsi="Times New Roman" w:cs="Times New Roman"/>
          <w:sz w:val="28"/>
          <w:szCs w:val="28"/>
          <w:lang w:val="kk-KZ"/>
        </w:rPr>
        <w:t>,</w:t>
      </w:r>
      <w:r w:rsidR="007E1FBB" w:rsidRPr="000E2E71">
        <w:rPr>
          <w:rFonts w:ascii="Times New Roman" w:eastAsia="Calibri" w:hAnsi="Times New Roman" w:cs="Times New Roman"/>
          <w:sz w:val="28"/>
          <w:szCs w:val="28"/>
          <w:lang w:val="kk-KZ"/>
        </w:rPr>
        <w:t xml:space="preserve"> </w:t>
      </w:r>
      <w:r w:rsidR="007E1FBB" w:rsidRPr="000E2E71">
        <w:rPr>
          <w:rFonts w:ascii="Times New Roman" w:eastAsia="Calibri" w:hAnsi="Times New Roman" w:cs="Times New Roman"/>
          <w:i/>
          <w:sz w:val="28"/>
          <w:szCs w:val="28"/>
          <w:lang w:val="tr-TR"/>
        </w:rPr>
        <w:t>gelir</w:t>
      </w:r>
      <w:r w:rsidR="007C2B87">
        <w:rPr>
          <w:rFonts w:ascii="Times New Roman" w:eastAsia="Calibri" w:hAnsi="Times New Roman" w:cs="Times New Roman"/>
          <w:i/>
          <w:sz w:val="28"/>
          <w:szCs w:val="28"/>
          <w:lang w:val="kk-KZ"/>
        </w:rPr>
        <w:t xml:space="preserve"> </w:t>
      </w:r>
      <w:r w:rsidR="007C2B87" w:rsidRPr="007C2B87">
        <w:rPr>
          <w:rFonts w:ascii="Times New Roman" w:eastAsia="Calibri" w:hAnsi="Times New Roman" w:cs="Times New Roman"/>
          <w:sz w:val="28"/>
          <w:szCs w:val="28"/>
          <w:lang w:val="kk-KZ"/>
        </w:rPr>
        <w:t>(табыс)</w:t>
      </w:r>
      <w:r w:rsidR="007E1FBB" w:rsidRPr="007C2B87">
        <w:rPr>
          <w:rFonts w:ascii="Times New Roman" w:eastAsia="Calibri" w:hAnsi="Times New Roman" w:cs="Times New Roman"/>
          <w:sz w:val="28"/>
          <w:szCs w:val="28"/>
          <w:lang w:val="tr-TR"/>
        </w:rPr>
        <w:t>,</w:t>
      </w:r>
      <w:r w:rsidR="007E1FBB" w:rsidRPr="000E2E71">
        <w:rPr>
          <w:rFonts w:ascii="Times New Roman" w:eastAsia="Calibri" w:hAnsi="Times New Roman" w:cs="Times New Roman"/>
          <w:i/>
          <w:sz w:val="28"/>
          <w:szCs w:val="28"/>
          <w:lang w:val="tr-TR"/>
        </w:rPr>
        <w:t xml:space="preserve"> görev</w:t>
      </w:r>
      <w:r w:rsidR="00B50972">
        <w:rPr>
          <w:rFonts w:ascii="Times New Roman" w:eastAsia="Calibri" w:hAnsi="Times New Roman" w:cs="Times New Roman"/>
          <w:i/>
          <w:sz w:val="28"/>
          <w:szCs w:val="28"/>
          <w:lang w:val="kk-KZ"/>
        </w:rPr>
        <w:t xml:space="preserve"> </w:t>
      </w:r>
      <w:r w:rsidR="00B50972" w:rsidRPr="00B50972">
        <w:rPr>
          <w:rFonts w:ascii="Times New Roman" w:eastAsia="Calibri" w:hAnsi="Times New Roman" w:cs="Times New Roman"/>
          <w:sz w:val="28"/>
          <w:szCs w:val="28"/>
          <w:lang w:val="kk-KZ"/>
        </w:rPr>
        <w:t>(тапсырма)</w:t>
      </w:r>
      <w:r w:rsidR="009A030C">
        <w:rPr>
          <w:rFonts w:ascii="Times New Roman" w:eastAsia="Calibri" w:hAnsi="Times New Roman" w:cs="Times New Roman"/>
          <w:sz w:val="28"/>
          <w:szCs w:val="28"/>
          <w:lang w:val="kk-KZ"/>
        </w:rPr>
        <w:t>,</w:t>
      </w:r>
      <w:r w:rsidR="007E1FBB" w:rsidRPr="000E2E71">
        <w:rPr>
          <w:rFonts w:ascii="Times New Roman" w:eastAsia="Calibri" w:hAnsi="Times New Roman" w:cs="Times New Roman"/>
          <w:sz w:val="28"/>
          <w:szCs w:val="28"/>
          <w:lang w:val="tr-TR"/>
        </w:rPr>
        <w:t xml:space="preserve"> </w:t>
      </w:r>
      <w:r w:rsidR="009A030C" w:rsidRPr="009A030C">
        <w:rPr>
          <w:rFonts w:ascii="Times New Roman" w:eastAsia="Calibri" w:hAnsi="Times New Roman" w:cs="Times New Roman"/>
          <w:i/>
          <w:sz w:val="28"/>
          <w:szCs w:val="28"/>
          <w:lang w:val="tr-TR"/>
        </w:rPr>
        <w:t xml:space="preserve">indirim </w:t>
      </w:r>
      <w:r w:rsidR="009A030C" w:rsidRPr="009A030C">
        <w:rPr>
          <w:rFonts w:ascii="Times New Roman" w:eastAsia="Calibri" w:hAnsi="Times New Roman" w:cs="Times New Roman"/>
          <w:sz w:val="28"/>
          <w:szCs w:val="28"/>
          <w:lang w:val="kk-KZ"/>
        </w:rPr>
        <w:t>(жеңілдік),</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güvence </w:t>
      </w:r>
      <w:r w:rsidR="009A030C" w:rsidRPr="009A030C">
        <w:rPr>
          <w:rFonts w:ascii="Times New Roman" w:eastAsia="Calibri" w:hAnsi="Times New Roman" w:cs="Times New Roman"/>
          <w:sz w:val="28"/>
          <w:szCs w:val="28"/>
          <w:lang w:val="kk-KZ"/>
        </w:rPr>
        <w:t>(кепілдік),</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belirti </w:t>
      </w:r>
      <w:r w:rsidR="009A030C" w:rsidRPr="009A030C">
        <w:rPr>
          <w:rFonts w:ascii="Times New Roman" w:eastAsia="Calibri" w:hAnsi="Times New Roman" w:cs="Times New Roman"/>
          <w:sz w:val="28"/>
          <w:szCs w:val="28"/>
          <w:lang w:val="kk-KZ"/>
        </w:rPr>
        <w:t>(белгі, симптом),</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belirteç </w:t>
      </w:r>
      <w:r w:rsidR="009A030C" w:rsidRPr="009A030C">
        <w:rPr>
          <w:rFonts w:ascii="Times New Roman" w:eastAsia="Calibri" w:hAnsi="Times New Roman" w:cs="Times New Roman"/>
          <w:sz w:val="28"/>
          <w:szCs w:val="28"/>
          <w:lang w:val="kk-KZ"/>
        </w:rPr>
        <w:t>(көрсеткіш),</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aşama </w:t>
      </w:r>
      <w:r w:rsidR="009A030C" w:rsidRPr="009A030C">
        <w:rPr>
          <w:rFonts w:ascii="Times New Roman" w:eastAsia="Calibri" w:hAnsi="Times New Roman" w:cs="Times New Roman"/>
          <w:sz w:val="28"/>
          <w:szCs w:val="28"/>
          <w:lang w:val="kk-KZ"/>
        </w:rPr>
        <w:t>(кезең),</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iletki </w:t>
      </w:r>
      <w:r w:rsidR="009A030C" w:rsidRPr="009A030C">
        <w:rPr>
          <w:rFonts w:ascii="Times New Roman" w:eastAsia="Calibri" w:hAnsi="Times New Roman" w:cs="Times New Roman"/>
          <w:sz w:val="28"/>
          <w:szCs w:val="28"/>
          <w:lang w:val="kk-KZ"/>
        </w:rPr>
        <w:t>(транспортир),</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çekim </w:t>
      </w:r>
      <w:r w:rsidR="009A030C" w:rsidRPr="009A030C">
        <w:rPr>
          <w:rFonts w:ascii="Times New Roman" w:eastAsia="Calibri" w:hAnsi="Times New Roman" w:cs="Times New Roman"/>
          <w:sz w:val="28"/>
          <w:szCs w:val="28"/>
          <w:lang w:val="kk-KZ"/>
        </w:rPr>
        <w:t>(суретке түсіру),</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oluşum </w:t>
      </w:r>
      <w:r w:rsidR="009A030C" w:rsidRPr="009A030C">
        <w:rPr>
          <w:rFonts w:ascii="Times New Roman" w:eastAsia="Calibri" w:hAnsi="Times New Roman" w:cs="Times New Roman"/>
          <w:sz w:val="28"/>
          <w:szCs w:val="28"/>
          <w:lang w:val="kk-KZ"/>
        </w:rPr>
        <w:t>(қалыптасу),</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örgüt </w:t>
      </w:r>
      <w:r w:rsidR="009A030C" w:rsidRPr="009A030C">
        <w:rPr>
          <w:rFonts w:ascii="Times New Roman" w:eastAsia="Calibri" w:hAnsi="Times New Roman" w:cs="Times New Roman"/>
          <w:sz w:val="28"/>
          <w:szCs w:val="28"/>
          <w:lang w:val="kk-KZ"/>
        </w:rPr>
        <w:t>(ұйым),</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 xml:space="preserve">birikim </w:t>
      </w:r>
      <w:r w:rsidR="009A030C" w:rsidRPr="00D80AAC">
        <w:rPr>
          <w:rFonts w:ascii="Times New Roman" w:eastAsia="Calibri" w:hAnsi="Times New Roman" w:cs="Times New Roman"/>
          <w:sz w:val="28"/>
          <w:szCs w:val="28"/>
          <w:lang w:val="kk-KZ"/>
        </w:rPr>
        <w:t>(жинау</w:t>
      </w:r>
      <w:r w:rsidR="00D80AAC">
        <w:rPr>
          <w:rFonts w:ascii="Times New Roman" w:eastAsia="Calibri" w:hAnsi="Times New Roman" w:cs="Times New Roman"/>
          <w:sz w:val="28"/>
          <w:szCs w:val="28"/>
          <w:lang w:val="kk-KZ"/>
        </w:rPr>
        <w:t>, қорландыру</w:t>
      </w:r>
      <w:r w:rsidR="009A030C" w:rsidRPr="00D80AAC">
        <w:rPr>
          <w:rFonts w:ascii="Times New Roman" w:eastAsia="Calibri" w:hAnsi="Times New Roman" w:cs="Times New Roman"/>
          <w:sz w:val="28"/>
          <w:szCs w:val="28"/>
          <w:lang w:val="kk-KZ"/>
        </w:rPr>
        <w:t>),</w:t>
      </w:r>
      <w:r w:rsidR="009A030C" w:rsidRPr="009A030C">
        <w:rPr>
          <w:rFonts w:ascii="Times New Roman" w:eastAsia="Calibri" w:hAnsi="Times New Roman" w:cs="Times New Roman"/>
          <w:i/>
          <w:sz w:val="28"/>
          <w:szCs w:val="28"/>
          <w:lang w:val="kk-KZ"/>
        </w:rPr>
        <w:t xml:space="preserve"> </w:t>
      </w:r>
      <w:r w:rsidR="009A030C" w:rsidRPr="009A030C">
        <w:rPr>
          <w:rFonts w:ascii="Times New Roman" w:eastAsia="Calibri" w:hAnsi="Times New Roman" w:cs="Times New Roman"/>
          <w:i/>
          <w:sz w:val="28"/>
          <w:szCs w:val="28"/>
          <w:lang w:val="tr-TR"/>
        </w:rPr>
        <w:t>birey</w:t>
      </w:r>
      <w:r w:rsidR="009A030C" w:rsidRPr="009A030C">
        <w:rPr>
          <w:rFonts w:ascii="Times New Roman" w:eastAsia="Calibri" w:hAnsi="Times New Roman" w:cs="Times New Roman"/>
          <w:sz w:val="28"/>
          <w:szCs w:val="28"/>
          <w:lang w:val="tr-TR"/>
        </w:rPr>
        <w:t xml:space="preserve"> </w:t>
      </w:r>
      <w:r w:rsidR="009A030C" w:rsidRPr="009A030C">
        <w:rPr>
          <w:rFonts w:ascii="Times New Roman" w:eastAsia="Calibri" w:hAnsi="Times New Roman" w:cs="Times New Roman"/>
          <w:sz w:val="28"/>
          <w:szCs w:val="28"/>
          <w:lang w:val="kk-KZ"/>
        </w:rPr>
        <w:t>(жеке тұлға)</w:t>
      </w:r>
      <w:r w:rsidR="009A030C">
        <w:rPr>
          <w:rFonts w:ascii="Times New Roman" w:eastAsia="Calibri" w:hAnsi="Times New Roman" w:cs="Times New Roman"/>
          <w:sz w:val="28"/>
          <w:szCs w:val="28"/>
          <w:lang w:val="kk-KZ"/>
        </w:rPr>
        <w:t xml:space="preserve"> </w:t>
      </w:r>
      <w:r w:rsidR="007E1FBB" w:rsidRPr="000E2E71">
        <w:rPr>
          <w:rFonts w:ascii="Times New Roman" w:eastAsia="Calibri" w:hAnsi="Times New Roman" w:cs="Times New Roman"/>
          <w:sz w:val="28"/>
          <w:szCs w:val="28"/>
          <w:lang w:val="kk-KZ"/>
        </w:rPr>
        <w:t>т.б.</w:t>
      </w:r>
      <w:r w:rsidR="007E1FBB" w:rsidRPr="000E2E71">
        <w:rPr>
          <w:rFonts w:ascii="Times New Roman" w:eastAsia="Calibri" w:hAnsi="Times New Roman" w:cs="Times New Roman"/>
          <w:sz w:val="28"/>
          <w:szCs w:val="28"/>
          <w:lang w:val="tr-TR"/>
        </w:rPr>
        <w:t xml:space="preserve"> </w:t>
      </w:r>
      <w:r w:rsidR="007E1FBB" w:rsidRPr="000E2E71">
        <w:rPr>
          <w:rFonts w:ascii="Times New Roman" w:eastAsia="Calibri" w:hAnsi="Times New Roman" w:cs="Times New Roman"/>
          <w:sz w:val="28"/>
          <w:szCs w:val="28"/>
          <w:lang w:val="kk-KZ"/>
        </w:rPr>
        <w:t>[</w:t>
      </w:r>
      <w:r w:rsidR="008035A1">
        <w:rPr>
          <w:rFonts w:ascii="Times New Roman" w:eastAsia="Calibri" w:hAnsi="Times New Roman" w:cs="Times New Roman"/>
          <w:sz w:val="28"/>
          <w:szCs w:val="28"/>
          <w:lang w:val="kk-KZ"/>
        </w:rPr>
        <w:t>70</w:t>
      </w:r>
      <w:r w:rsidR="007E1FBB" w:rsidRPr="000E2E71">
        <w:rPr>
          <w:rFonts w:ascii="Times New Roman" w:eastAsia="Calibri" w:hAnsi="Times New Roman" w:cs="Times New Roman"/>
          <w:sz w:val="28"/>
          <w:szCs w:val="28"/>
          <w:lang w:val="tr-TR"/>
        </w:rPr>
        <w:t>,</w:t>
      </w:r>
      <w:r w:rsidR="001309CF" w:rsidRPr="000E2E71">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б. </w:t>
      </w:r>
      <w:r w:rsidR="001309CF" w:rsidRPr="000E2E71">
        <w:rPr>
          <w:rFonts w:ascii="Times New Roman" w:eastAsia="Calibri" w:hAnsi="Times New Roman" w:cs="Times New Roman"/>
          <w:sz w:val="28"/>
          <w:szCs w:val="28"/>
          <w:lang w:val="kk-KZ"/>
        </w:rPr>
        <w:t>37].</w:t>
      </w:r>
    </w:p>
    <w:p w:rsidR="007D70FB" w:rsidRDefault="007E1FBB"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0E2E71">
        <w:rPr>
          <w:rFonts w:ascii="Times New Roman" w:eastAsia="Calibri" w:hAnsi="Times New Roman" w:cs="Times New Roman"/>
          <w:sz w:val="28"/>
          <w:szCs w:val="28"/>
          <w:lang w:val="kk-KZ"/>
        </w:rPr>
        <w:t>Көріп отырғанымыздай,</w:t>
      </w:r>
      <w:r>
        <w:rPr>
          <w:rFonts w:ascii="Times New Roman" w:eastAsia="Calibri" w:hAnsi="Times New Roman" w:cs="Times New Roman"/>
          <w:sz w:val="28"/>
          <w:szCs w:val="28"/>
          <w:lang w:val="kk-KZ"/>
        </w:rPr>
        <w:t xml:space="preserve"> </w:t>
      </w:r>
      <w:r w:rsidR="00F603A4">
        <w:rPr>
          <w:rFonts w:ascii="Times New Roman" w:eastAsia="Calibri" w:hAnsi="Times New Roman" w:cs="Times New Roman"/>
          <w:sz w:val="28"/>
          <w:szCs w:val="28"/>
          <w:lang w:val="kk-KZ"/>
        </w:rPr>
        <w:t>қазіргі қоғамның тілдік</w:t>
      </w:r>
      <w:r w:rsidR="002E32F1">
        <w:rPr>
          <w:rFonts w:ascii="Times New Roman" w:eastAsia="Calibri" w:hAnsi="Times New Roman" w:cs="Times New Roman"/>
          <w:sz w:val="28"/>
          <w:szCs w:val="28"/>
          <w:lang w:val="kk-KZ"/>
        </w:rPr>
        <w:t xml:space="preserve"> қолданысындағы жаңа сөздердің</w:t>
      </w:r>
      <w:r w:rsidR="00F603A4">
        <w:rPr>
          <w:rFonts w:ascii="Times New Roman" w:eastAsia="Calibri" w:hAnsi="Times New Roman" w:cs="Times New Roman"/>
          <w:sz w:val="28"/>
          <w:szCs w:val="28"/>
          <w:lang w:val="kk-KZ"/>
        </w:rPr>
        <w:t xml:space="preserve"> жасалу жолдары мен тәсілдері жалпы лексиканың даму, кеңею тарихымен</w:t>
      </w:r>
      <w:r w:rsidR="00FA1140">
        <w:rPr>
          <w:rFonts w:ascii="Times New Roman" w:eastAsia="Calibri" w:hAnsi="Times New Roman" w:cs="Times New Roman"/>
          <w:sz w:val="28"/>
          <w:szCs w:val="28"/>
          <w:lang w:val="kk-KZ"/>
        </w:rPr>
        <w:t xml:space="preserve"> үндес, ортақ заңдылықтарға сай екені байқалады. </w:t>
      </w:r>
    </w:p>
    <w:p w:rsidR="009D48E8" w:rsidRDefault="00FA114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Бірақ ө</w:t>
      </w:r>
      <w:r w:rsidR="000E2E71">
        <w:rPr>
          <w:rFonts w:ascii="Times New Roman" w:eastAsia="Calibri" w:hAnsi="Times New Roman" w:cs="Times New Roman"/>
          <w:sz w:val="28"/>
          <w:szCs w:val="28"/>
          <w:lang w:val="kk-KZ"/>
        </w:rPr>
        <w:t xml:space="preserve">зара салыстырылып отырған қазақ-түрік тілдерінде </w:t>
      </w:r>
      <w:r>
        <w:rPr>
          <w:rFonts w:ascii="Times New Roman" w:eastAsia="Calibri" w:hAnsi="Times New Roman" w:cs="Times New Roman"/>
          <w:sz w:val="28"/>
          <w:szCs w:val="28"/>
          <w:lang w:val="kk-KZ"/>
        </w:rPr>
        <w:t xml:space="preserve">белгілі бір қоғамдық-әлеуметтік кезеңдегі белсенділігімен сипатталатын </w:t>
      </w:r>
      <w:r w:rsidR="000E2E71">
        <w:rPr>
          <w:rFonts w:ascii="Times New Roman" w:eastAsia="Calibri" w:hAnsi="Times New Roman" w:cs="Times New Roman"/>
          <w:sz w:val="28"/>
          <w:szCs w:val="28"/>
          <w:lang w:val="kk-KZ"/>
        </w:rPr>
        <w:t>ж</w:t>
      </w:r>
      <w:r w:rsidR="00A909E0" w:rsidRPr="00330260">
        <w:rPr>
          <w:rFonts w:ascii="Times New Roman" w:hAnsi="Times New Roman" w:cs="Times New Roman"/>
          <w:sz w:val="28"/>
          <w:szCs w:val="28"/>
          <w:lang w:val="kk-KZ"/>
        </w:rPr>
        <w:t>аңа қолданыстық атаулардың  тілдегі қалыпты сөздерден айырмасы – олар</w:t>
      </w:r>
      <w:r>
        <w:rPr>
          <w:rFonts w:ascii="Times New Roman" w:hAnsi="Times New Roman" w:cs="Times New Roman"/>
          <w:sz w:val="28"/>
          <w:szCs w:val="28"/>
          <w:lang w:val="kk-KZ"/>
        </w:rPr>
        <w:t>,</w:t>
      </w:r>
      <w:r w:rsidR="00A909E0" w:rsidRPr="00330260">
        <w:rPr>
          <w:rFonts w:ascii="Times New Roman" w:hAnsi="Times New Roman" w:cs="Times New Roman"/>
          <w:sz w:val="28"/>
          <w:szCs w:val="28"/>
          <w:lang w:val="kk-KZ"/>
        </w:rPr>
        <w:t xml:space="preserve"> негізінен</w:t>
      </w:r>
      <w:r>
        <w:rPr>
          <w:rFonts w:ascii="Times New Roman" w:hAnsi="Times New Roman" w:cs="Times New Roman"/>
          <w:sz w:val="28"/>
          <w:szCs w:val="28"/>
          <w:lang w:val="kk-KZ"/>
        </w:rPr>
        <w:t>,</w:t>
      </w:r>
      <w:r w:rsidR="00A909E0" w:rsidRPr="00330260">
        <w:rPr>
          <w:rFonts w:ascii="Times New Roman" w:hAnsi="Times New Roman" w:cs="Times New Roman"/>
          <w:sz w:val="28"/>
          <w:szCs w:val="28"/>
          <w:lang w:val="kk-KZ"/>
        </w:rPr>
        <w:t xml:space="preserve"> көбінесе басп</w:t>
      </w:r>
      <w:r>
        <w:rPr>
          <w:rFonts w:ascii="Times New Roman" w:hAnsi="Times New Roman" w:cs="Times New Roman"/>
          <w:sz w:val="28"/>
          <w:szCs w:val="28"/>
          <w:lang w:val="kk-KZ"/>
        </w:rPr>
        <w:t>асөз тілінде көпшілікке тарап, өзектеледі</w:t>
      </w:r>
      <w:r w:rsidR="00A909E0" w:rsidRPr="00330260">
        <w:rPr>
          <w:rFonts w:ascii="Times New Roman" w:hAnsi="Times New Roman" w:cs="Times New Roman"/>
          <w:sz w:val="28"/>
          <w:szCs w:val="28"/>
          <w:lang w:val="kk-KZ"/>
        </w:rPr>
        <w:t xml:space="preserve"> </w:t>
      </w:r>
      <w:r w:rsidR="0092230E">
        <w:rPr>
          <w:rFonts w:ascii="Times New Roman" w:hAnsi="Times New Roman" w:cs="Times New Roman"/>
          <w:sz w:val="28"/>
          <w:szCs w:val="28"/>
          <w:lang w:val="kk-KZ"/>
        </w:rPr>
        <w:t>(</w:t>
      </w:r>
      <w:r w:rsidR="00E363BA">
        <w:rPr>
          <w:rFonts w:ascii="Times New Roman" w:hAnsi="Times New Roman" w:cs="Times New Roman"/>
          <w:sz w:val="28"/>
          <w:szCs w:val="28"/>
          <w:lang w:val="kk-KZ"/>
        </w:rPr>
        <w:t>Кесте</w:t>
      </w:r>
      <w:r w:rsidR="0092230E">
        <w:rPr>
          <w:rFonts w:ascii="Times New Roman" w:hAnsi="Times New Roman" w:cs="Times New Roman"/>
          <w:sz w:val="28"/>
          <w:szCs w:val="28"/>
          <w:lang w:val="kk-KZ"/>
        </w:rPr>
        <w:t xml:space="preserve"> </w:t>
      </w:r>
      <w:r w:rsidR="0047748E">
        <w:rPr>
          <w:rFonts w:ascii="Times New Roman" w:hAnsi="Times New Roman" w:cs="Times New Roman"/>
          <w:sz w:val="28"/>
          <w:szCs w:val="28"/>
          <w:lang w:val="kk-KZ"/>
        </w:rPr>
        <w:t>2</w:t>
      </w:r>
      <w:r w:rsidR="0092230E">
        <w:rPr>
          <w:rFonts w:ascii="Times New Roman" w:hAnsi="Times New Roman" w:cs="Times New Roman"/>
          <w:sz w:val="28"/>
          <w:szCs w:val="28"/>
          <w:lang w:val="kk-KZ"/>
        </w:rPr>
        <w:t>).</w:t>
      </w:r>
    </w:p>
    <w:p w:rsidR="009D48E8" w:rsidRDefault="009D48E8" w:rsidP="00D649DE">
      <w:pPr>
        <w:tabs>
          <w:tab w:val="left" w:pos="567"/>
        </w:tabs>
        <w:spacing w:after="0" w:line="240" w:lineRule="auto"/>
        <w:ind w:firstLine="709"/>
        <w:jc w:val="both"/>
        <w:rPr>
          <w:rFonts w:ascii="Times New Roman" w:hAnsi="Times New Roman" w:cs="Times New Roman"/>
          <w:sz w:val="28"/>
          <w:szCs w:val="28"/>
          <w:lang w:val="kk-KZ"/>
        </w:rPr>
      </w:pPr>
    </w:p>
    <w:p w:rsidR="00E363BA" w:rsidRPr="00307FBB" w:rsidRDefault="00E363BA" w:rsidP="008D3022">
      <w:pPr>
        <w:jc w:val="both"/>
        <w:rPr>
          <w:rFonts w:ascii="Times New Roman" w:hAnsi="Times New Roman" w:cs="Times New Roman"/>
          <w:sz w:val="28"/>
          <w:szCs w:val="28"/>
          <w:lang w:val="kk-KZ"/>
        </w:rPr>
      </w:pPr>
      <w:r>
        <w:rPr>
          <w:rFonts w:ascii="Times New Roman" w:hAnsi="Times New Roman" w:cs="Times New Roman"/>
          <w:sz w:val="28"/>
          <w:szCs w:val="28"/>
          <w:lang w:val="kk-KZ"/>
        </w:rPr>
        <w:t>Кесте</w:t>
      </w:r>
      <w:r w:rsidRPr="008C0F29">
        <w:rPr>
          <w:rFonts w:ascii="Times New Roman" w:hAnsi="Times New Roman" w:cs="Times New Roman"/>
          <w:sz w:val="28"/>
          <w:szCs w:val="28"/>
          <w:lang w:val="kk-KZ"/>
        </w:rPr>
        <w:t xml:space="preserve"> </w:t>
      </w:r>
      <w:r>
        <w:rPr>
          <w:rFonts w:ascii="Times New Roman" w:hAnsi="Times New Roman" w:cs="Times New Roman"/>
          <w:sz w:val="28"/>
          <w:szCs w:val="28"/>
          <w:lang w:val="kk-KZ"/>
        </w:rPr>
        <w:t>2</w:t>
      </w:r>
      <w:r w:rsidRPr="008C0F29">
        <w:rPr>
          <w:rFonts w:ascii="Times New Roman" w:hAnsi="Times New Roman" w:cs="Times New Roman"/>
          <w:sz w:val="28"/>
          <w:szCs w:val="28"/>
          <w:lang w:val="kk-KZ"/>
        </w:rPr>
        <w:t xml:space="preserve"> – Қазақ</w:t>
      </w:r>
      <w:r w:rsidR="002E32F1">
        <w:rPr>
          <w:rFonts w:ascii="Times New Roman" w:hAnsi="Times New Roman" w:cs="Times New Roman"/>
          <w:sz w:val="28"/>
          <w:szCs w:val="28"/>
          <w:lang w:val="kk-KZ"/>
        </w:rPr>
        <w:t xml:space="preserve"> және түрік тілдеріндегі жаңа қолданыстарды</w:t>
      </w:r>
      <w:r w:rsidR="009D48E8">
        <w:rPr>
          <w:rFonts w:ascii="Times New Roman" w:hAnsi="Times New Roman" w:cs="Times New Roman"/>
          <w:sz w:val="28"/>
          <w:szCs w:val="28"/>
          <w:lang w:val="kk-KZ"/>
        </w:rPr>
        <w:t>ң</w:t>
      </w:r>
      <w:r w:rsidRPr="008C0F29">
        <w:rPr>
          <w:rFonts w:ascii="Times New Roman" w:hAnsi="Times New Roman" w:cs="Times New Roman"/>
          <w:sz w:val="28"/>
          <w:szCs w:val="28"/>
          <w:lang w:val="kk-KZ"/>
        </w:rPr>
        <w:t xml:space="preserve"> </w:t>
      </w:r>
      <w:r>
        <w:rPr>
          <w:rFonts w:ascii="Times New Roman" w:hAnsi="Times New Roman" w:cs="Times New Roman"/>
          <w:sz w:val="28"/>
          <w:szCs w:val="28"/>
          <w:lang w:val="kk-KZ"/>
        </w:rPr>
        <w:t>жаса</w:t>
      </w:r>
      <w:r w:rsidR="009D48E8">
        <w:rPr>
          <w:rFonts w:ascii="Times New Roman" w:hAnsi="Times New Roman" w:cs="Times New Roman"/>
          <w:sz w:val="28"/>
          <w:szCs w:val="28"/>
          <w:lang w:val="kk-KZ"/>
        </w:rPr>
        <w:t>л</w:t>
      </w:r>
      <w:r>
        <w:rPr>
          <w:rFonts w:ascii="Times New Roman" w:hAnsi="Times New Roman" w:cs="Times New Roman"/>
          <w:sz w:val="28"/>
          <w:szCs w:val="28"/>
          <w:lang w:val="kk-KZ"/>
        </w:rPr>
        <w:t>у</w:t>
      </w:r>
      <w:r w:rsidR="000E6F8A">
        <w:rPr>
          <w:rFonts w:ascii="Times New Roman" w:hAnsi="Times New Roman" w:cs="Times New Roman"/>
          <w:sz w:val="28"/>
          <w:szCs w:val="28"/>
          <w:lang w:val="kk-KZ"/>
        </w:rPr>
        <w:t xml:space="preserve"> тәсілдері</w:t>
      </w:r>
    </w:p>
    <w:tbl>
      <w:tblPr>
        <w:tblStyle w:val="a8"/>
        <w:tblW w:w="9644" w:type="dxa"/>
        <w:tblInd w:w="-5" w:type="dxa"/>
        <w:tblBorders>
          <w:bottom w:val="none" w:sz="0" w:space="0" w:color="auto"/>
        </w:tblBorders>
        <w:tblLook w:val="04A0" w:firstRow="1" w:lastRow="0" w:firstColumn="1" w:lastColumn="0" w:noHBand="0" w:noVBand="1"/>
      </w:tblPr>
      <w:tblGrid>
        <w:gridCol w:w="3428"/>
        <w:gridCol w:w="2688"/>
        <w:gridCol w:w="3528"/>
      </w:tblGrid>
      <w:tr w:rsidR="000C0D9B" w:rsidRPr="00B3324C" w:rsidTr="0098724A">
        <w:trPr>
          <w:trHeight w:val="691"/>
        </w:trPr>
        <w:tc>
          <w:tcPr>
            <w:tcW w:w="3428" w:type="dxa"/>
            <w:tcBorders>
              <w:bottom w:val="single" w:sz="4" w:space="0" w:color="auto"/>
            </w:tcBorders>
          </w:tcPr>
          <w:p w:rsidR="00E363BA" w:rsidRPr="00B3324C" w:rsidRDefault="00E363BA"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Қазақ тілі</w:t>
            </w:r>
          </w:p>
        </w:tc>
        <w:tc>
          <w:tcPr>
            <w:tcW w:w="2688" w:type="dxa"/>
            <w:tcBorders>
              <w:bottom w:val="single" w:sz="4" w:space="0" w:color="auto"/>
            </w:tcBorders>
          </w:tcPr>
          <w:p w:rsidR="00E363BA" w:rsidRPr="00B3324C" w:rsidRDefault="00830F78"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Сөзжасам тәсілдері</w:t>
            </w:r>
          </w:p>
        </w:tc>
        <w:tc>
          <w:tcPr>
            <w:tcW w:w="3528" w:type="dxa"/>
            <w:tcBorders>
              <w:bottom w:val="single" w:sz="4" w:space="0" w:color="auto"/>
            </w:tcBorders>
          </w:tcPr>
          <w:p w:rsidR="00E363BA" w:rsidRPr="00B3324C" w:rsidRDefault="00E363BA"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Түрік тілі</w:t>
            </w:r>
          </w:p>
        </w:tc>
      </w:tr>
      <w:tr w:rsidR="00012E79" w:rsidRPr="00B3324C" w:rsidTr="0098724A">
        <w:tblPrEx>
          <w:tblBorders>
            <w:bottom w:val="single" w:sz="4" w:space="0" w:color="auto"/>
          </w:tblBorders>
        </w:tblPrEx>
        <w:trPr>
          <w:trHeight w:val="483"/>
        </w:trPr>
        <w:tc>
          <w:tcPr>
            <w:tcW w:w="3428" w:type="dxa"/>
            <w:tcBorders>
              <w:top w:val="single" w:sz="4" w:space="0" w:color="auto"/>
              <w:left w:val="single" w:sz="4" w:space="0" w:color="auto"/>
              <w:bottom w:val="single" w:sz="4" w:space="0" w:color="auto"/>
              <w:right w:val="single" w:sz="4" w:space="0" w:color="auto"/>
            </w:tcBorders>
          </w:tcPr>
          <w:p w:rsidR="00012E79" w:rsidRPr="00B3324C" w:rsidRDefault="00012E79" w:rsidP="008D3022">
            <w:pPr>
              <w:pStyle w:val="af2"/>
              <w:jc w:val="center"/>
              <w:rPr>
                <w:rFonts w:ascii="Times New Roman" w:hAnsi="Times New Roman" w:cs="Times New Roman"/>
                <w:sz w:val="28"/>
                <w:szCs w:val="28"/>
                <w:lang w:val="kk-KZ"/>
              </w:rPr>
            </w:pPr>
          </w:p>
        </w:tc>
        <w:tc>
          <w:tcPr>
            <w:tcW w:w="2688" w:type="dxa"/>
            <w:tcBorders>
              <w:top w:val="single" w:sz="4" w:space="0" w:color="auto"/>
              <w:left w:val="single" w:sz="4" w:space="0" w:color="auto"/>
              <w:bottom w:val="single" w:sz="4" w:space="0" w:color="auto"/>
              <w:right w:val="single" w:sz="4" w:space="0" w:color="auto"/>
            </w:tcBorders>
          </w:tcPr>
          <w:p w:rsidR="0075304D" w:rsidRPr="00B3324C" w:rsidRDefault="0037566C" w:rsidP="007F3597">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С</w:t>
            </w:r>
            <w:r w:rsidR="00012E79" w:rsidRPr="00B3324C">
              <w:rPr>
                <w:rFonts w:ascii="Times New Roman" w:hAnsi="Times New Roman" w:cs="Times New Roman"/>
                <w:sz w:val="28"/>
                <w:szCs w:val="28"/>
                <w:lang w:val="kk-KZ"/>
              </w:rPr>
              <w:t>интетикалық тәсіл</w:t>
            </w:r>
          </w:p>
        </w:tc>
        <w:tc>
          <w:tcPr>
            <w:tcW w:w="3528" w:type="dxa"/>
            <w:tcBorders>
              <w:top w:val="single" w:sz="4" w:space="0" w:color="auto"/>
              <w:left w:val="single" w:sz="4" w:space="0" w:color="auto"/>
              <w:bottom w:val="single" w:sz="4" w:space="0" w:color="auto"/>
              <w:right w:val="single" w:sz="4" w:space="0" w:color="auto"/>
            </w:tcBorders>
          </w:tcPr>
          <w:p w:rsidR="00012E79" w:rsidRPr="00B3324C" w:rsidRDefault="00012E79" w:rsidP="008D3022">
            <w:pPr>
              <w:pStyle w:val="af2"/>
              <w:jc w:val="center"/>
              <w:rPr>
                <w:rFonts w:ascii="Times New Roman" w:hAnsi="Times New Roman" w:cs="Times New Roman"/>
                <w:sz w:val="28"/>
                <w:szCs w:val="28"/>
                <w:lang w:val="kk-KZ"/>
              </w:rPr>
            </w:pPr>
          </w:p>
        </w:tc>
      </w:tr>
      <w:tr w:rsidR="00012E79" w:rsidRPr="00161B17" w:rsidTr="0098724A">
        <w:tblPrEx>
          <w:tblBorders>
            <w:bottom w:val="single" w:sz="4" w:space="0" w:color="auto"/>
          </w:tblBorders>
        </w:tblPrEx>
        <w:trPr>
          <w:trHeight w:val="701"/>
        </w:trPr>
        <w:tc>
          <w:tcPr>
            <w:tcW w:w="3428" w:type="dxa"/>
            <w:tcBorders>
              <w:top w:val="single" w:sz="4" w:space="0" w:color="auto"/>
              <w:left w:val="single" w:sz="4" w:space="0" w:color="auto"/>
              <w:bottom w:val="nil"/>
              <w:right w:val="single" w:sz="4" w:space="0" w:color="auto"/>
            </w:tcBorders>
          </w:tcPr>
          <w:p w:rsidR="00D410BD" w:rsidRDefault="00012E79"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-кер/-гер:</w:t>
            </w:r>
          </w:p>
          <w:p w:rsidR="007F3597" w:rsidRPr="00B3324C" w:rsidRDefault="007F3597" w:rsidP="008D3022">
            <w:pPr>
              <w:pStyle w:val="af2"/>
              <w:jc w:val="center"/>
              <w:rPr>
                <w:rFonts w:ascii="Times New Roman" w:hAnsi="Times New Roman" w:cs="Times New Roman"/>
                <w:sz w:val="28"/>
                <w:szCs w:val="28"/>
                <w:lang w:val="kk-KZ"/>
              </w:rPr>
            </w:pPr>
          </w:p>
          <w:p w:rsidR="00161B17" w:rsidRDefault="00012E79"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 xml:space="preserve">қайраткер, </w:t>
            </w:r>
          </w:p>
          <w:p w:rsidR="00EB43ED" w:rsidRPr="00B3324C" w:rsidRDefault="00012E79" w:rsidP="0098724A">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 xml:space="preserve">заңгер, </w:t>
            </w:r>
          </w:p>
        </w:tc>
        <w:tc>
          <w:tcPr>
            <w:tcW w:w="2688" w:type="dxa"/>
            <w:tcBorders>
              <w:top w:val="single" w:sz="4" w:space="0" w:color="auto"/>
              <w:left w:val="single" w:sz="4" w:space="0" w:color="auto"/>
              <w:bottom w:val="nil"/>
              <w:right w:val="single" w:sz="4" w:space="0" w:color="auto"/>
            </w:tcBorders>
          </w:tcPr>
          <w:p w:rsidR="00012E79" w:rsidRPr="00B3324C" w:rsidRDefault="00012E79" w:rsidP="008D3022">
            <w:pPr>
              <w:pStyle w:val="af2"/>
              <w:jc w:val="center"/>
              <w:rPr>
                <w:rFonts w:ascii="Times New Roman" w:hAnsi="Times New Roman" w:cs="Times New Roman"/>
                <w:sz w:val="28"/>
                <w:szCs w:val="28"/>
                <w:lang w:val="kk-KZ"/>
              </w:rPr>
            </w:pPr>
          </w:p>
          <w:p w:rsidR="00EB43ED" w:rsidRPr="00B3324C" w:rsidRDefault="00EB43ED" w:rsidP="008D3022">
            <w:pPr>
              <w:pStyle w:val="af2"/>
              <w:jc w:val="center"/>
              <w:rPr>
                <w:rFonts w:ascii="Times New Roman" w:hAnsi="Times New Roman" w:cs="Times New Roman"/>
                <w:sz w:val="28"/>
                <w:szCs w:val="28"/>
                <w:lang w:val="kk-KZ"/>
              </w:rPr>
            </w:pPr>
          </w:p>
        </w:tc>
        <w:tc>
          <w:tcPr>
            <w:tcW w:w="3528" w:type="dxa"/>
            <w:tcBorders>
              <w:top w:val="single" w:sz="4" w:space="0" w:color="auto"/>
              <w:left w:val="single" w:sz="4" w:space="0" w:color="auto"/>
              <w:bottom w:val="nil"/>
              <w:right w:val="single" w:sz="4" w:space="0" w:color="auto"/>
            </w:tcBorders>
          </w:tcPr>
          <w:p w:rsidR="00D410BD" w:rsidRDefault="00012E79"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kk-KZ"/>
              </w:rPr>
              <w:t>-</w:t>
            </w:r>
            <w:r w:rsidRPr="00B3324C">
              <w:rPr>
                <w:rFonts w:ascii="Times New Roman" w:hAnsi="Times New Roman" w:cs="Times New Roman"/>
                <w:sz w:val="28"/>
                <w:szCs w:val="28"/>
                <w:lang w:val="tr-TR"/>
              </w:rPr>
              <w:t>ar</w:t>
            </w:r>
            <w:r w:rsidRPr="00B3324C">
              <w:rPr>
                <w:rFonts w:ascii="Times New Roman" w:hAnsi="Times New Roman" w:cs="Times New Roman"/>
                <w:sz w:val="28"/>
                <w:szCs w:val="28"/>
                <w:lang w:val="kk-KZ"/>
              </w:rPr>
              <w:t>/</w:t>
            </w:r>
            <w:r w:rsidRPr="00B3324C">
              <w:rPr>
                <w:rFonts w:ascii="Times New Roman" w:hAnsi="Times New Roman" w:cs="Times New Roman"/>
                <w:sz w:val="28"/>
                <w:szCs w:val="28"/>
                <w:lang w:val="tr-TR"/>
              </w:rPr>
              <w:t>-er</w:t>
            </w:r>
            <w:r w:rsidRPr="00B3324C">
              <w:rPr>
                <w:rFonts w:ascii="Times New Roman" w:hAnsi="Times New Roman" w:cs="Times New Roman"/>
                <w:sz w:val="28"/>
                <w:szCs w:val="28"/>
                <w:lang w:val="kk-KZ"/>
              </w:rPr>
              <w:t>/</w:t>
            </w:r>
            <w:r w:rsidRPr="00B3324C">
              <w:rPr>
                <w:rFonts w:ascii="Times New Roman" w:hAnsi="Times New Roman" w:cs="Times New Roman"/>
                <w:sz w:val="28"/>
                <w:szCs w:val="28"/>
                <w:lang w:val="tr-TR"/>
              </w:rPr>
              <w:t>-ır</w:t>
            </w:r>
            <w:r w:rsidRPr="00B3324C">
              <w:rPr>
                <w:rFonts w:ascii="Times New Roman" w:hAnsi="Times New Roman" w:cs="Times New Roman"/>
                <w:sz w:val="28"/>
                <w:szCs w:val="28"/>
                <w:lang w:val="kk-KZ"/>
              </w:rPr>
              <w:t>/</w:t>
            </w:r>
            <w:r w:rsidRPr="00B3324C">
              <w:rPr>
                <w:rFonts w:ascii="Times New Roman" w:hAnsi="Times New Roman" w:cs="Times New Roman"/>
                <w:sz w:val="28"/>
                <w:szCs w:val="28"/>
                <w:lang w:val="tr-TR"/>
              </w:rPr>
              <w:t>-ir</w:t>
            </w:r>
            <w:r w:rsidRPr="00B3324C">
              <w:rPr>
                <w:rFonts w:ascii="Times New Roman" w:hAnsi="Times New Roman" w:cs="Times New Roman"/>
                <w:sz w:val="28"/>
                <w:szCs w:val="28"/>
                <w:lang w:val="kk-KZ"/>
              </w:rPr>
              <w:t>/</w:t>
            </w:r>
            <w:r w:rsidRPr="00B3324C">
              <w:rPr>
                <w:rFonts w:ascii="Times New Roman" w:hAnsi="Times New Roman" w:cs="Times New Roman"/>
                <w:sz w:val="28"/>
                <w:szCs w:val="28"/>
                <w:lang w:val="tr-TR"/>
              </w:rPr>
              <w:t>-r:</w:t>
            </w:r>
          </w:p>
          <w:p w:rsidR="007F3597" w:rsidRPr="00B3324C" w:rsidRDefault="007F3597" w:rsidP="008D3022">
            <w:pPr>
              <w:pStyle w:val="af2"/>
              <w:jc w:val="center"/>
              <w:rPr>
                <w:rFonts w:ascii="Times New Roman" w:hAnsi="Times New Roman" w:cs="Times New Roman"/>
                <w:sz w:val="28"/>
                <w:szCs w:val="28"/>
                <w:lang w:val="tr-TR"/>
              </w:rPr>
            </w:pPr>
          </w:p>
          <w:p w:rsidR="00161B17" w:rsidRDefault="00012E79"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gider</w:t>
            </w:r>
            <w:r w:rsidRPr="00B3324C">
              <w:rPr>
                <w:rFonts w:ascii="Times New Roman" w:hAnsi="Times New Roman" w:cs="Times New Roman"/>
                <w:sz w:val="28"/>
                <w:szCs w:val="28"/>
                <w:lang w:val="kk-KZ"/>
              </w:rPr>
              <w:t xml:space="preserve"> (шығын)</w:t>
            </w:r>
            <w:r w:rsidRPr="00B3324C">
              <w:rPr>
                <w:rFonts w:ascii="Times New Roman" w:hAnsi="Times New Roman" w:cs="Times New Roman"/>
                <w:sz w:val="28"/>
                <w:szCs w:val="28"/>
                <w:lang w:val="tr-TR"/>
              </w:rPr>
              <w:t xml:space="preserve">, </w:t>
            </w:r>
          </w:p>
          <w:p w:rsidR="00012E79" w:rsidRPr="00B3324C" w:rsidRDefault="00012E79" w:rsidP="0098724A">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tr-TR"/>
              </w:rPr>
              <w:t>gelir</w:t>
            </w:r>
            <w:r w:rsidRPr="00B3324C">
              <w:rPr>
                <w:rFonts w:ascii="Times New Roman" w:hAnsi="Times New Roman" w:cs="Times New Roman"/>
                <w:sz w:val="28"/>
                <w:szCs w:val="28"/>
                <w:lang w:val="kk-KZ"/>
              </w:rPr>
              <w:t xml:space="preserve"> (табыс)</w:t>
            </w:r>
            <w:r w:rsidRPr="00B3324C">
              <w:rPr>
                <w:rFonts w:ascii="Times New Roman" w:hAnsi="Times New Roman" w:cs="Times New Roman"/>
                <w:sz w:val="28"/>
                <w:szCs w:val="28"/>
                <w:lang w:val="tr-TR"/>
              </w:rPr>
              <w:t>,</w:t>
            </w:r>
          </w:p>
        </w:tc>
      </w:tr>
    </w:tbl>
    <w:p w:rsidR="00B3324C" w:rsidRDefault="008D3022" w:rsidP="0098724A">
      <w:pPr>
        <w:pStyle w:val="af2"/>
        <w:pBdr>
          <w:between w:val="single" w:sz="4" w:space="1" w:color="auto"/>
        </w:pBdr>
        <w:rPr>
          <w:rFonts w:ascii="Times New Roman" w:hAnsi="Times New Roman" w:cs="Times New Roman"/>
          <w:sz w:val="28"/>
          <w:szCs w:val="28"/>
        </w:rPr>
      </w:pPr>
      <w:r w:rsidRPr="00B3324C">
        <w:rPr>
          <w:rFonts w:ascii="Times New Roman" w:hAnsi="Times New Roman" w:cs="Times New Roman"/>
          <w:sz w:val="28"/>
          <w:szCs w:val="28"/>
        </w:rPr>
        <w:lastRenderedPageBreak/>
        <w:t>2- кестенің жалғасы</w:t>
      </w:r>
    </w:p>
    <w:p w:rsidR="007F3597" w:rsidRPr="00B3324C" w:rsidRDefault="007F3597" w:rsidP="00B3324C">
      <w:pPr>
        <w:pStyle w:val="af2"/>
        <w:rPr>
          <w:rFonts w:ascii="Times New Roman" w:hAnsi="Times New Roman" w:cs="Times New Roman"/>
          <w:sz w:val="28"/>
          <w:szCs w:val="28"/>
        </w:rPr>
      </w:pPr>
    </w:p>
    <w:tbl>
      <w:tblPr>
        <w:tblStyle w:val="a8"/>
        <w:tblW w:w="9644" w:type="dxa"/>
        <w:tblInd w:w="-5" w:type="dxa"/>
        <w:tblLook w:val="04A0" w:firstRow="1" w:lastRow="0" w:firstColumn="1" w:lastColumn="0" w:noHBand="0" w:noVBand="1"/>
      </w:tblPr>
      <w:tblGrid>
        <w:gridCol w:w="3428"/>
        <w:gridCol w:w="11"/>
        <w:gridCol w:w="2677"/>
        <w:gridCol w:w="7"/>
        <w:gridCol w:w="3521"/>
      </w:tblGrid>
      <w:tr w:rsidR="0098724A" w:rsidRPr="00B3324C" w:rsidTr="0098724A">
        <w:trPr>
          <w:trHeight w:val="480"/>
        </w:trPr>
        <w:tc>
          <w:tcPr>
            <w:tcW w:w="3428" w:type="dxa"/>
            <w:tcBorders>
              <w:top w:val="single" w:sz="4" w:space="0" w:color="auto"/>
              <w:left w:val="single" w:sz="4" w:space="0" w:color="auto"/>
              <w:bottom w:val="nil"/>
              <w:right w:val="single" w:sz="4" w:space="0" w:color="auto"/>
            </w:tcBorders>
          </w:tcPr>
          <w:p w:rsidR="0098724A" w:rsidRPr="0098724A" w:rsidRDefault="0098724A" w:rsidP="0098724A">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688" w:type="dxa"/>
            <w:gridSpan w:val="2"/>
            <w:tcBorders>
              <w:top w:val="single" w:sz="4" w:space="0" w:color="auto"/>
              <w:left w:val="single" w:sz="4" w:space="0" w:color="auto"/>
              <w:bottom w:val="nil"/>
              <w:right w:val="single" w:sz="4" w:space="0" w:color="auto"/>
            </w:tcBorders>
          </w:tcPr>
          <w:p w:rsidR="0098724A" w:rsidRPr="00B3324C" w:rsidRDefault="0098724A"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528" w:type="dxa"/>
            <w:gridSpan w:val="2"/>
            <w:tcBorders>
              <w:top w:val="single" w:sz="4" w:space="0" w:color="auto"/>
              <w:left w:val="single" w:sz="4" w:space="0" w:color="auto"/>
              <w:bottom w:val="nil"/>
              <w:right w:val="single" w:sz="4" w:space="0" w:color="auto"/>
            </w:tcBorders>
          </w:tcPr>
          <w:p w:rsidR="0098724A" w:rsidRPr="0098724A" w:rsidRDefault="0098724A"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8D3022" w:rsidRPr="00B3324C" w:rsidTr="008D3022">
        <w:trPr>
          <w:trHeight w:val="701"/>
        </w:trPr>
        <w:tc>
          <w:tcPr>
            <w:tcW w:w="3428" w:type="dxa"/>
            <w:tcBorders>
              <w:top w:val="single" w:sz="4" w:space="0" w:color="auto"/>
              <w:left w:val="single" w:sz="4" w:space="0" w:color="auto"/>
              <w:bottom w:val="nil"/>
              <w:right w:val="single" w:sz="4" w:space="0" w:color="auto"/>
            </w:tcBorders>
          </w:tcPr>
          <w:p w:rsidR="0098724A" w:rsidRPr="0098724A" w:rsidRDefault="0098724A" w:rsidP="0098724A">
            <w:pPr>
              <w:pStyle w:val="af2"/>
              <w:jc w:val="center"/>
              <w:rPr>
                <w:rFonts w:ascii="Times New Roman" w:hAnsi="Times New Roman" w:cs="Times New Roman"/>
                <w:sz w:val="28"/>
                <w:szCs w:val="28"/>
                <w:lang w:val="kk-KZ"/>
              </w:rPr>
            </w:pPr>
            <w:r w:rsidRPr="0098724A">
              <w:rPr>
                <w:rFonts w:ascii="Times New Roman" w:hAnsi="Times New Roman" w:cs="Times New Roman"/>
                <w:sz w:val="28"/>
                <w:szCs w:val="28"/>
                <w:lang w:val="kk-KZ"/>
              </w:rPr>
              <w:t xml:space="preserve">іскер, </w:t>
            </w:r>
          </w:p>
          <w:p w:rsidR="008D3022" w:rsidRPr="00B3324C" w:rsidRDefault="0098724A" w:rsidP="0098724A">
            <w:pPr>
              <w:pStyle w:val="af2"/>
              <w:jc w:val="center"/>
              <w:rPr>
                <w:rFonts w:ascii="Times New Roman" w:hAnsi="Times New Roman" w:cs="Times New Roman"/>
                <w:sz w:val="28"/>
                <w:szCs w:val="28"/>
                <w:lang w:val="kk-KZ"/>
              </w:rPr>
            </w:pPr>
            <w:r w:rsidRPr="0098724A">
              <w:rPr>
                <w:rFonts w:ascii="Times New Roman" w:hAnsi="Times New Roman" w:cs="Times New Roman"/>
                <w:sz w:val="28"/>
                <w:szCs w:val="28"/>
                <w:lang w:val="kk-KZ"/>
              </w:rPr>
              <w:t>үлескер т.б.</w:t>
            </w:r>
          </w:p>
        </w:tc>
        <w:tc>
          <w:tcPr>
            <w:tcW w:w="2688" w:type="dxa"/>
            <w:gridSpan w:val="2"/>
            <w:tcBorders>
              <w:top w:val="single" w:sz="4" w:space="0" w:color="auto"/>
              <w:left w:val="single" w:sz="4" w:space="0" w:color="auto"/>
              <w:bottom w:val="nil"/>
              <w:right w:val="single" w:sz="4" w:space="0" w:color="auto"/>
            </w:tcBorders>
          </w:tcPr>
          <w:p w:rsidR="008D3022" w:rsidRPr="00B3324C" w:rsidRDefault="008D3022" w:rsidP="008D3022">
            <w:pPr>
              <w:pStyle w:val="af2"/>
              <w:jc w:val="center"/>
              <w:rPr>
                <w:rFonts w:ascii="Times New Roman" w:hAnsi="Times New Roman" w:cs="Times New Roman"/>
                <w:sz w:val="28"/>
                <w:szCs w:val="28"/>
                <w:lang w:val="kk-KZ"/>
              </w:rPr>
            </w:pPr>
          </w:p>
        </w:tc>
        <w:tc>
          <w:tcPr>
            <w:tcW w:w="3528" w:type="dxa"/>
            <w:gridSpan w:val="2"/>
            <w:tcBorders>
              <w:top w:val="single" w:sz="4" w:space="0" w:color="auto"/>
              <w:left w:val="single" w:sz="4" w:space="0" w:color="auto"/>
              <w:bottom w:val="nil"/>
              <w:right w:val="single" w:sz="4" w:space="0" w:color="auto"/>
            </w:tcBorders>
          </w:tcPr>
          <w:p w:rsidR="008D3022" w:rsidRPr="00B3324C" w:rsidRDefault="0098724A" w:rsidP="008D3022">
            <w:pPr>
              <w:pStyle w:val="af2"/>
              <w:jc w:val="center"/>
              <w:rPr>
                <w:rFonts w:ascii="Times New Roman" w:hAnsi="Times New Roman" w:cs="Times New Roman"/>
                <w:sz w:val="28"/>
                <w:szCs w:val="28"/>
                <w:lang w:val="kk-KZ"/>
              </w:rPr>
            </w:pPr>
            <w:r w:rsidRPr="0098724A">
              <w:rPr>
                <w:rFonts w:ascii="Times New Roman" w:hAnsi="Times New Roman" w:cs="Times New Roman"/>
                <w:sz w:val="28"/>
                <w:szCs w:val="28"/>
                <w:lang w:val="kk-KZ"/>
              </w:rPr>
              <w:t>tutar (сома) т.б.</w:t>
            </w:r>
          </w:p>
        </w:tc>
      </w:tr>
      <w:tr w:rsidR="00EB43ED" w:rsidRPr="00EE7661" w:rsidTr="008D3022">
        <w:trPr>
          <w:trHeight w:val="701"/>
        </w:trPr>
        <w:tc>
          <w:tcPr>
            <w:tcW w:w="3428" w:type="dxa"/>
            <w:tcBorders>
              <w:top w:val="single" w:sz="4" w:space="0" w:color="auto"/>
              <w:left w:val="single" w:sz="4" w:space="0" w:color="auto"/>
              <w:bottom w:val="nil"/>
              <w:right w:val="single" w:sz="4" w:space="0" w:color="auto"/>
            </w:tcBorders>
          </w:tcPr>
          <w:p w:rsidR="00EB43ED"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-шы/-ші:</w:t>
            </w:r>
          </w:p>
          <w:p w:rsidR="007F3597" w:rsidRPr="00B3324C" w:rsidRDefault="007F3597" w:rsidP="008D3022">
            <w:pPr>
              <w:pStyle w:val="af2"/>
              <w:jc w:val="center"/>
              <w:rPr>
                <w:rFonts w:ascii="Times New Roman" w:hAnsi="Times New Roman" w:cs="Times New Roman"/>
                <w:sz w:val="28"/>
                <w:szCs w:val="28"/>
                <w:lang w:val="kk-KZ"/>
              </w:rPr>
            </w:pPr>
          </w:p>
          <w:p w:rsidR="00EB43ED"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аяқдопшы,</w:t>
            </w:r>
          </w:p>
          <w:p w:rsidR="00EB43ED"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салымшы,</w:t>
            </w:r>
          </w:p>
          <w:p w:rsidR="00EB43ED"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жүргінші,</w:t>
            </w:r>
          </w:p>
          <w:p w:rsidR="008D3022" w:rsidRPr="00B3324C" w:rsidRDefault="008D3022"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тапсырысшы т.б.</w:t>
            </w:r>
          </w:p>
        </w:tc>
        <w:tc>
          <w:tcPr>
            <w:tcW w:w="2688" w:type="dxa"/>
            <w:gridSpan w:val="2"/>
            <w:tcBorders>
              <w:top w:val="single" w:sz="4" w:space="0" w:color="auto"/>
              <w:left w:val="single" w:sz="4" w:space="0" w:color="auto"/>
              <w:bottom w:val="nil"/>
              <w:right w:val="single" w:sz="4" w:space="0" w:color="auto"/>
            </w:tcBorders>
          </w:tcPr>
          <w:p w:rsidR="00EB43ED" w:rsidRPr="00B3324C" w:rsidRDefault="00EB43ED" w:rsidP="008D3022">
            <w:pPr>
              <w:pStyle w:val="af2"/>
              <w:jc w:val="center"/>
              <w:rPr>
                <w:rFonts w:ascii="Times New Roman" w:hAnsi="Times New Roman" w:cs="Times New Roman"/>
                <w:sz w:val="28"/>
                <w:szCs w:val="28"/>
                <w:lang w:val="kk-KZ"/>
              </w:rPr>
            </w:pPr>
          </w:p>
        </w:tc>
        <w:tc>
          <w:tcPr>
            <w:tcW w:w="3528" w:type="dxa"/>
            <w:gridSpan w:val="2"/>
            <w:tcBorders>
              <w:top w:val="single" w:sz="4" w:space="0" w:color="auto"/>
              <w:left w:val="single" w:sz="4" w:space="0" w:color="auto"/>
              <w:bottom w:val="nil"/>
              <w:right w:val="single" w:sz="4" w:space="0" w:color="auto"/>
            </w:tcBorders>
          </w:tcPr>
          <w:p w:rsidR="007F3597" w:rsidRDefault="00EB43ED"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-cı/-ci/-cu/-cü/-çı/-çi/-çu/-çü:</w:t>
            </w:r>
          </w:p>
          <w:p w:rsidR="007F3597" w:rsidRDefault="007F3597" w:rsidP="008D3022">
            <w:pPr>
              <w:pStyle w:val="af2"/>
              <w:jc w:val="center"/>
              <w:rPr>
                <w:rFonts w:ascii="Times New Roman" w:hAnsi="Times New Roman" w:cs="Times New Roman"/>
                <w:sz w:val="28"/>
                <w:szCs w:val="28"/>
                <w:lang w:val="tr-TR"/>
              </w:rPr>
            </w:pPr>
          </w:p>
          <w:p w:rsidR="00EB43ED" w:rsidRPr="00B3324C" w:rsidRDefault="00EB43ED"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kiracı (жалгер),</w:t>
            </w:r>
          </w:p>
          <w:p w:rsidR="00EB43ED" w:rsidRPr="00B3324C" w:rsidRDefault="00EB43ED"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tekelci (алпауыт),</w:t>
            </w:r>
          </w:p>
          <w:p w:rsidR="00EB43ED" w:rsidRPr="00B3324C" w:rsidRDefault="00EB43ED"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denetçi (аудитор),</w:t>
            </w:r>
          </w:p>
          <w:p w:rsidR="00EB43ED" w:rsidRPr="00B3324C" w:rsidRDefault="008D3022"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yorumcu (комментатор) т.б.</w:t>
            </w:r>
          </w:p>
        </w:tc>
      </w:tr>
      <w:tr w:rsidR="00012E79" w:rsidRPr="00B3324C" w:rsidTr="008D3022">
        <w:trPr>
          <w:trHeight w:val="701"/>
        </w:trPr>
        <w:tc>
          <w:tcPr>
            <w:tcW w:w="3428" w:type="dxa"/>
            <w:tcBorders>
              <w:top w:val="single" w:sz="4" w:space="0" w:color="auto"/>
              <w:left w:val="single" w:sz="4" w:space="0" w:color="auto"/>
              <w:bottom w:val="single" w:sz="4" w:space="0" w:color="auto"/>
              <w:right w:val="single" w:sz="4" w:space="0" w:color="auto"/>
            </w:tcBorders>
          </w:tcPr>
          <w:p w:rsidR="00012E79" w:rsidRPr="00B3324C" w:rsidRDefault="00012E79"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-лық/-лік, -дық/-дік,</w:t>
            </w:r>
          </w:p>
          <w:p w:rsidR="00012E79" w:rsidRDefault="00012E79"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-тық/-тік:</w:t>
            </w:r>
          </w:p>
          <w:p w:rsidR="007F3597" w:rsidRPr="00B3324C" w:rsidRDefault="007F3597" w:rsidP="008D3022">
            <w:pPr>
              <w:pStyle w:val="af2"/>
              <w:jc w:val="center"/>
              <w:rPr>
                <w:rFonts w:ascii="Times New Roman" w:hAnsi="Times New Roman" w:cs="Times New Roman"/>
                <w:sz w:val="28"/>
                <w:szCs w:val="28"/>
                <w:lang w:val="kk-KZ"/>
              </w:rPr>
            </w:pPr>
          </w:p>
          <w:p w:rsidR="00D410BD" w:rsidRPr="00B3324C" w:rsidRDefault="00012E79"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жемқорлық,</w:t>
            </w:r>
          </w:p>
          <w:p w:rsidR="00D410BD" w:rsidRPr="00B3324C" w:rsidRDefault="00012E79"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зияткерлік,</w:t>
            </w:r>
          </w:p>
          <w:p w:rsidR="00D410BD" w:rsidRPr="00B3324C" w:rsidRDefault="00012E79"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ықпалдастық,</w:t>
            </w:r>
          </w:p>
          <w:p w:rsidR="00012E79" w:rsidRPr="00B3324C" w:rsidRDefault="00012E79" w:rsidP="008D3022">
            <w:pPr>
              <w:pStyle w:val="af2"/>
              <w:jc w:val="center"/>
              <w:rPr>
                <w:rFonts w:ascii="Times New Roman" w:hAnsi="Times New Roman" w:cs="Times New Roman"/>
                <w:b/>
                <w:sz w:val="28"/>
                <w:szCs w:val="28"/>
                <w:lang w:val="kk-KZ"/>
              </w:rPr>
            </w:pPr>
            <w:r w:rsidRPr="00B3324C">
              <w:rPr>
                <w:rFonts w:ascii="Times New Roman" w:hAnsi="Times New Roman" w:cs="Times New Roman"/>
                <w:sz w:val="28"/>
                <w:szCs w:val="28"/>
                <w:lang w:val="kk-KZ"/>
              </w:rPr>
              <w:t xml:space="preserve">зайырлылық </w:t>
            </w:r>
            <w:r w:rsidRPr="00B3324C">
              <w:rPr>
                <w:rFonts w:ascii="Times New Roman" w:eastAsia="Calibri" w:hAnsi="Times New Roman" w:cs="Times New Roman"/>
                <w:sz w:val="28"/>
                <w:szCs w:val="28"/>
                <w:lang w:val="kk-KZ"/>
              </w:rPr>
              <w:t>т.б.</w:t>
            </w:r>
          </w:p>
        </w:tc>
        <w:tc>
          <w:tcPr>
            <w:tcW w:w="2688" w:type="dxa"/>
            <w:gridSpan w:val="2"/>
            <w:tcBorders>
              <w:top w:val="single" w:sz="4" w:space="0" w:color="auto"/>
              <w:left w:val="single" w:sz="4" w:space="0" w:color="auto"/>
              <w:bottom w:val="single" w:sz="4" w:space="0" w:color="auto"/>
              <w:right w:val="single" w:sz="4" w:space="0" w:color="auto"/>
            </w:tcBorders>
          </w:tcPr>
          <w:p w:rsidR="00012E79" w:rsidRPr="00B3324C" w:rsidRDefault="00012E79" w:rsidP="008D3022">
            <w:pPr>
              <w:pStyle w:val="af2"/>
              <w:jc w:val="center"/>
              <w:rPr>
                <w:rFonts w:ascii="Times New Roman" w:hAnsi="Times New Roman" w:cs="Times New Roman"/>
                <w:sz w:val="28"/>
                <w:szCs w:val="28"/>
                <w:lang w:val="kk-KZ"/>
              </w:rPr>
            </w:pPr>
          </w:p>
        </w:tc>
        <w:tc>
          <w:tcPr>
            <w:tcW w:w="3528" w:type="dxa"/>
            <w:gridSpan w:val="2"/>
            <w:tcBorders>
              <w:top w:val="single" w:sz="4" w:space="0" w:color="auto"/>
              <w:left w:val="single" w:sz="4" w:space="0" w:color="auto"/>
              <w:bottom w:val="single" w:sz="4" w:space="0" w:color="auto"/>
              <w:right w:val="single" w:sz="4" w:space="0" w:color="auto"/>
            </w:tcBorders>
          </w:tcPr>
          <w:p w:rsidR="00012E79" w:rsidRDefault="00012E79"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-lık</w:t>
            </w:r>
            <w:r w:rsidRPr="00B3324C">
              <w:rPr>
                <w:rFonts w:ascii="Times New Roman" w:hAnsi="Times New Roman" w:cs="Times New Roman"/>
                <w:sz w:val="28"/>
                <w:szCs w:val="28"/>
                <w:lang w:val="kk-KZ"/>
              </w:rPr>
              <w:t>/</w:t>
            </w:r>
            <w:r w:rsidRPr="00B3324C">
              <w:rPr>
                <w:rFonts w:ascii="Times New Roman" w:hAnsi="Times New Roman" w:cs="Times New Roman"/>
                <w:sz w:val="28"/>
                <w:szCs w:val="28"/>
                <w:lang w:val="tr-TR"/>
              </w:rPr>
              <w:t>-lik, -luk</w:t>
            </w:r>
            <w:r w:rsidRPr="00B3324C">
              <w:rPr>
                <w:rFonts w:ascii="Times New Roman" w:hAnsi="Times New Roman" w:cs="Times New Roman"/>
                <w:sz w:val="28"/>
                <w:szCs w:val="28"/>
                <w:lang w:val="kk-KZ"/>
              </w:rPr>
              <w:t>/</w:t>
            </w:r>
            <w:r w:rsidRPr="00B3324C">
              <w:rPr>
                <w:rFonts w:ascii="Times New Roman" w:hAnsi="Times New Roman" w:cs="Times New Roman"/>
                <w:sz w:val="28"/>
                <w:szCs w:val="28"/>
                <w:lang w:val="tr-TR"/>
              </w:rPr>
              <w:t>-lük:</w:t>
            </w:r>
          </w:p>
          <w:p w:rsidR="007F3597" w:rsidRPr="00B3324C" w:rsidRDefault="007F3597" w:rsidP="008D3022">
            <w:pPr>
              <w:pStyle w:val="af2"/>
              <w:jc w:val="center"/>
              <w:rPr>
                <w:rFonts w:ascii="Times New Roman" w:hAnsi="Times New Roman" w:cs="Times New Roman"/>
                <w:sz w:val="28"/>
                <w:szCs w:val="28"/>
                <w:lang w:val="kk-KZ"/>
              </w:rPr>
            </w:pPr>
          </w:p>
          <w:p w:rsidR="007E0D58" w:rsidRDefault="00012E79" w:rsidP="008D3022">
            <w:pPr>
              <w:pStyle w:val="af2"/>
              <w:jc w:val="center"/>
              <w:rPr>
                <w:lang w:val="kk-KZ"/>
              </w:rPr>
            </w:pPr>
            <w:r w:rsidRPr="00B3324C">
              <w:rPr>
                <w:rFonts w:ascii="Times New Roman" w:hAnsi="Times New Roman" w:cs="Times New Roman"/>
                <w:sz w:val="28"/>
                <w:szCs w:val="28"/>
                <w:lang w:val="tr-TR"/>
              </w:rPr>
              <w:t>bakanlık</w:t>
            </w:r>
            <w:r w:rsidRPr="00B3324C">
              <w:rPr>
                <w:rFonts w:ascii="Times New Roman" w:hAnsi="Times New Roman" w:cs="Times New Roman"/>
                <w:sz w:val="28"/>
                <w:szCs w:val="28"/>
                <w:lang w:val="kk-KZ"/>
              </w:rPr>
              <w:t xml:space="preserve"> (министрлік)</w:t>
            </w:r>
            <w:r w:rsidRPr="00B3324C">
              <w:rPr>
                <w:rFonts w:ascii="Times New Roman" w:hAnsi="Times New Roman" w:cs="Times New Roman"/>
                <w:sz w:val="28"/>
                <w:szCs w:val="28"/>
                <w:lang w:val="tr-TR"/>
              </w:rPr>
              <w:t xml:space="preserve">, tinselcilik </w:t>
            </w:r>
            <w:r w:rsidRPr="00B3324C">
              <w:rPr>
                <w:rFonts w:ascii="Times New Roman" w:hAnsi="Times New Roman" w:cs="Times New Roman"/>
                <w:sz w:val="28"/>
                <w:szCs w:val="28"/>
                <w:lang w:val="kk-KZ"/>
              </w:rPr>
              <w:t>(спиритизм),</w:t>
            </w:r>
            <w:r w:rsidRPr="00B3324C">
              <w:rPr>
                <w:rFonts w:ascii="Times New Roman" w:hAnsi="Times New Roman" w:cs="Times New Roman"/>
                <w:sz w:val="28"/>
                <w:szCs w:val="28"/>
                <w:lang w:val="tr-TR"/>
              </w:rPr>
              <w:t xml:space="preserve"> yoğunluk</w:t>
            </w:r>
            <w:r w:rsidR="00D410BD" w:rsidRPr="00B3324C">
              <w:rPr>
                <w:rFonts w:ascii="Times New Roman" w:hAnsi="Times New Roman" w:cs="Times New Roman"/>
                <w:sz w:val="28"/>
                <w:szCs w:val="28"/>
                <w:lang w:val="kk-KZ"/>
              </w:rPr>
              <w:t xml:space="preserve"> </w:t>
            </w:r>
            <w:r w:rsidR="007E0D58">
              <w:rPr>
                <w:rFonts w:ascii="Times New Roman" w:hAnsi="Times New Roman" w:cs="Times New Roman"/>
                <w:sz w:val="28"/>
                <w:szCs w:val="28"/>
                <w:lang w:val="kk-KZ"/>
              </w:rPr>
              <w:t>(тығыздық, қоюлық)</w:t>
            </w:r>
            <w:r w:rsidR="007E0D58">
              <w:rPr>
                <w:rFonts w:ascii="Times New Roman" w:hAnsi="Times New Roman" w:cs="Times New Roman"/>
                <w:sz w:val="28"/>
                <w:szCs w:val="28"/>
                <w:lang w:val="tr-TR"/>
              </w:rPr>
              <w:t>,</w:t>
            </w:r>
            <w:r w:rsidR="007E0D58" w:rsidRPr="007E0D58">
              <w:rPr>
                <w:lang w:val="kk-KZ"/>
              </w:rPr>
              <w:t xml:space="preserve"> </w:t>
            </w:r>
          </w:p>
          <w:p w:rsidR="00012E79" w:rsidRPr="00B3324C" w:rsidRDefault="007E0D58" w:rsidP="00D67581">
            <w:pPr>
              <w:pStyle w:val="af2"/>
              <w:jc w:val="center"/>
              <w:rPr>
                <w:rFonts w:ascii="Times New Roman" w:hAnsi="Times New Roman" w:cs="Times New Roman"/>
                <w:b/>
                <w:sz w:val="28"/>
                <w:szCs w:val="28"/>
                <w:lang w:val="kk-KZ"/>
              </w:rPr>
            </w:pPr>
            <w:r>
              <w:rPr>
                <w:rFonts w:ascii="Times New Roman" w:hAnsi="Times New Roman" w:cs="Times New Roman"/>
                <w:sz w:val="28"/>
                <w:szCs w:val="28"/>
                <w:lang w:val="kk-KZ"/>
              </w:rPr>
              <w:t>g</w:t>
            </w:r>
            <w:r w:rsidRPr="007E0D58">
              <w:rPr>
                <w:rFonts w:ascii="Times New Roman" w:hAnsi="Times New Roman" w:cs="Times New Roman"/>
                <w:sz w:val="28"/>
                <w:szCs w:val="28"/>
                <w:lang w:val="kk-KZ"/>
              </w:rPr>
              <w:t>ünlük</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w:t>
            </w:r>
            <w:r w:rsidRPr="007E0D58">
              <w:rPr>
                <w:rFonts w:ascii="Times New Roman" w:hAnsi="Times New Roman" w:cs="Times New Roman"/>
                <w:sz w:val="28"/>
                <w:szCs w:val="28"/>
                <w:lang w:val="kk-KZ"/>
              </w:rPr>
              <w:t>күнделік</w:t>
            </w:r>
            <w:r>
              <w:rPr>
                <w:rFonts w:ascii="Times New Roman" w:hAnsi="Times New Roman" w:cs="Times New Roman"/>
                <w:sz w:val="28"/>
                <w:szCs w:val="28"/>
                <w:lang w:val="kk-KZ"/>
              </w:rPr>
              <w:t>)</w:t>
            </w:r>
            <w:r w:rsidR="00D67581">
              <w:rPr>
                <w:rFonts w:ascii="Times New Roman" w:hAnsi="Times New Roman" w:cs="Times New Roman"/>
                <w:sz w:val="28"/>
                <w:szCs w:val="28"/>
                <w:lang w:val="tr-TR"/>
              </w:rPr>
              <w:t xml:space="preserve"> </w:t>
            </w:r>
            <w:r w:rsidR="00012E79" w:rsidRPr="00B3324C">
              <w:rPr>
                <w:rFonts w:ascii="Times New Roman" w:eastAsia="Calibri" w:hAnsi="Times New Roman" w:cs="Times New Roman"/>
                <w:sz w:val="28"/>
                <w:szCs w:val="28"/>
                <w:lang w:val="kk-KZ"/>
              </w:rPr>
              <w:t>т.б.</w:t>
            </w:r>
          </w:p>
        </w:tc>
      </w:tr>
      <w:tr w:rsidR="00012E79" w:rsidRPr="00B3324C" w:rsidTr="00D67581">
        <w:trPr>
          <w:trHeight w:val="740"/>
        </w:trPr>
        <w:tc>
          <w:tcPr>
            <w:tcW w:w="3428" w:type="dxa"/>
            <w:tcBorders>
              <w:top w:val="single" w:sz="4" w:space="0" w:color="auto"/>
              <w:left w:val="single" w:sz="4" w:space="0" w:color="auto"/>
              <w:bottom w:val="single" w:sz="4" w:space="0" w:color="auto"/>
              <w:right w:val="single" w:sz="4" w:space="0" w:color="auto"/>
            </w:tcBorders>
          </w:tcPr>
          <w:p w:rsidR="00012E79" w:rsidRPr="00B3324C" w:rsidRDefault="00012E79" w:rsidP="008D3022">
            <w:pPr>
              <w:pStyle w:val="af2"/>
              <w:jc w:val="center"/>
              <w:rPr>
                <w:rFonts w:ascii="Times New Roman" w:hAnsi="Times New Roman" w:cs="Times New Roman"/>
                <w:b/>
                <w:sz w:val="28"/>
                <w:szCs w:val="28"/>
                <w:lang w:val="kk-KZ"/>
              </w:rPr>
            </w:pPr>
          </w:p>
          <w:p w:rsidR="00012E79" w:rsidRPr="00B3324C" w:rsidRDefault="00012E79" w:rsidP="008D3022">
            <w:pPr>
              <w:pStyle w:val="af2"/>
              <w:jc w:val="center"/>
              <w:rPr>
                <w:rFonts w:ascii="Times New Roman" w:hAnsi="Times New Roman" w:cs="Times New Roman"/>
                <w:sz w:val="28"/>
                <w:szCs w:val="28"/>
                <w:lang w:val="kk-KZ"/>
              </w:rPr>
            </w:pPr>
          </w:p>
          <w:p w:rsidR="00012E79" w:rsidRPr="00B3324C" w:rsidRDefault="00012E79" w:rsidP="008D3022">
            <w:pPr>
              <w:pStyle w:val="af2"/>
              <w:jc w:val="center"/>
              <w:rPr>
                <w:rFonts w:ascii="Times New Roman" w:hAnsi="Times New Roman" w:cs="Times New Roman"/>
                <w:b/>
                <w:sz w:val="28"/>
                <w:szCs w:val="28"/>
                <w:lang w:val="kk-KZ"/>
              </w:rPr>
            </w:pPr>
          </w:p>
        </w:tc>
        <w:tc>
          <w:tcPr>
            <w:tcW w:w="2688" w:type="dxa"/>
            <w:gridSpan w:val="2"/>
            <w:tcBorders>
              <w:top w:val="single" w:sz="4" w:space="0" w:color="auto"/>
              <w:left w:val="single" w:sz="4" w:space="0" w:color="auto"/>
              <w:bottom w:val="single" w:sz="4" w:space="0" w:color="auto"/>
              <w:right w:val="single" w:sz="4" w:space="0" w:color="auto"/>
            </w:tcBorders>
          </w:tcPr>
          <w:p w:rsidR="00012E79" w:rsidRPr="00B3324C" w:rsidRDefault="0037566C"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А</w:t>
            </w:r>
            <w:r w:rsidR="00012E79" w:rsidRPr="00B3324C">
              <w:rPr>
                <w:rFonts w:ascii="Times New Roman" w:hAnsi="Times New Roman" w:cs="Times New Roman"/>
                <w:sz w:val="28"/>
                <w:szCs w:val="28"/>
                <w:lang w:val="kk-KZ"/>
              </w:rPr>
              <w:t>налитикалық</w:t>
            </w:r>
            <w:r w:rsidR="00012E79" w:rsidRPr="00B3324C">
              <w:rPr>
                <w:rFonts w:ascii="Times New Roman" w:hAnsi="Times New Roman" w:cs="Times New Roman"/>
                <w:sz w:val="28"/>
                <w:szCs w:val="28"/>
                <w:lang w:val="tr-TR"/>
              </w:rPr>
              <w:t xml:space="preserve"> </w:t>
            </w:r>
            <w:r w:rsidR="00012E79" w:rsidRPr="00B3324C">
              <w:rPr>
                <w:rFonts w:ascii="Times New Roman" w:hAnsi="Times New Roman" w:cs="Times New Roman"/>
                <w:sz w:val="28"/>
                <w:szCs w:val="28"/>
                <w:lang w:val="kk-KZ"/>
              </w:rPr>
              <w:t>тәсіл</w:t>
            </w:r>
          </w:p>
        </w:tc>
        <w:tc>
          <w:tcPr>
            <w:tcW w:w="3528" w:type="dxa"/>
            <w:gridSpan w:val="2"/>
            <w:tcBorders>
              <w:top w:val="single" w:sz="4" w:space="0" w:color="auto"/>
              <w:left w:val="single" w:sz="4" w:space="0" w:color="auto"/>
              <w:bottom w:val="single" w:sz="4" w:space="0" w:color="auto"/>
              <w:right w:val="single" w:sz="4" w:space="0" w:color="auto"/>
            </w:tcBorders>
          </w:tcPr>
          <w:p w:rsidR="00012E79" w:rsidRPr="00B3324C" w:rsidRDefault="00012E79" w:rsidP="008D3022">
            <w:pPr>
              <w:pStyle w:val="af2"/>
              <w:jc w:val="center"/>
              <w:rPr>
                <w:rFonts w:ascii="Times New Roman" w:hAnsi="Times New Roman" w:cs="Times New Roman"/>
                <w:b/>
                <w:sz w:val="28"/>
                <w:szCs w:val="28"/>
                <w:lang w:val="kk-KZ"/>
              </w:rPr>
            </w:pPr>
          </w:p>
          <w:p w:rsidR="00012E79" w:rsidRPr="00B3324C" w:rsidRDefault="00012E79" w:rsidP="008D3022">
            <w:pPr>
              <w:pStyle w:val="af2"/>
              <w:jc w:val="center"/>
              <w:rPr>
                <w:rFonts w:ascii="Times New Roman" w:hAnsi="Times New Roman" w:cs="Times New Roman"/>
                <w:sz w:val="28"/>
                <w:szCs w:val="28"/>
                <w:lang w:val="kk-KZ"/>
              </w:rPr>
            </w:pPr>
          </w:p>
          <w:p w:rsidR="00012E79" w:rsidRPr="00B3324C" w:rsidRDefault="00012E79" w:rsidP="008D3022">
            <w:pPr>
              <w:pStyle w:val="af2"/>
              <w:jc w:val="center"/>
              <w:rPr>
                <w:rFonts w:ascii="Times New Roman" w:hAnsi="Times New Roman" w:cs="Times New Roman"/>
                <w:sz w:val="28"/>
                <w:szCs w:val="28"/>
                <w:lang w:val="tr-TR"/>
              </w:rPr>
            </w:pPr>
          </w:p>
        </w:tc>
      </w:tr>
      <w:tr w:rsidR="00012E79" w:rsidRPr="00F20825" w:rsidTr="008D3022">
        <w:tc>
          <w:tcPr>
            <w:tcW w:w="3428" w:type="dxa"/>
            <w:tcBorders>
              <w:top w:val="single" w:sz="4" w:space="0" w:color="auto"/>
              <w:left w:val="single" w:sz="4" w:space="0" w:color="auto"/>
              <w:bottom w:val="single" w:sz="4" w:space="0" w:color="auto"/>
              <w:right w:val="single" w:sz="4" w:space="0" w:color="auto"/>
            </w:tcBorders>
          </w:tcPr>
          <w:p w:rsidR="00D410BD" w:rsidRPr="00B3324C" w:rsidRDefault="00012E79"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айқұлақ,</w:t>
            </w:r>
          </w:p>
          <w:p w:rsidR="00D410BD" w:rsidRPr="00B3324C" w:rsidRDefault="00012E79"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тосынсый,</w:t>
            </w:r>
          </w:p>
          <w:p w:rsidR="00FB423D" w:rsidRDefault="00012E79" w:rsidP="00FB423D">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төсбелгі</w:t>
            </w:r>
            <w:r w:rsidR="00FB423D">
              <w:rPr>
                <w:rFonts w:ascii="Times New Roman" w:hAnsi="Times New Roman" w:cs="Times New Roman"/>
                <w:sz w:val="28"/>
                <w:szCs w:val="28"/>
                <w:lang w:val="tr-TR"/>
              </w:rPr>
              <w:t>,</w:t>
            </w:r>
            <w:r w:rsidR="00FB423D">
              <w:rPr>
                <w:rFonts w:ascii="Times New Roman" w:hAnsi="Times New Roman" w:cs="Times New Roman"/>
                <w:sz w:val="28"/>
                <w:szCs w:val="28"/>
                <w:lang w:val="kk-KZ"/>
              </w:rPr>
              <w:t xml:space="preserve"> </w:t>
            </w:r>
          </w:p>
          <w:p w:rsidR="00FB423D" w:rsidRDefault="00FB423D" w:rsidP="00FB423D">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мерейтой, </w:t>
            </w:r>
          </w:p>
          <w:p w:rsidR="00012E79" w:rsidRPr="00B3324C" w:rsidRDefault="00DB4EB8" w:rsidP="00FB423D">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жансақтау</w:t>
            </w:r>
            <w:r w:rsidR="00FB423D">
              <w:rPr>
                <w:rFonts w:ascii="Times New Roman" w:hAnsi="Times New Roman" w:cs="Times New Roman"/>
                <w:sz w:val="28"/>
                <w:szCs w:val="28"/>
                <w:lang w:val="kk-KZ"/>
              </w:rPr>
              <w:t xml:space="preserve"> </w:t>
            </w:r>
            <w:r w:rsidR="00012E79" w:rsidRPr="00B3324C">
              <w:rPr>
                <w:rFonts w:ascii="Times New Roman" w:hAnsi="Times New Roman" w:cs="Times New Roman"/>
                <w:sz w:val="28"/>
                <w:szCs w:val="28"/>
                <w:lang w:val="kk-KZ"/>
              </w:rPr>
              <w:t>т.б.</w:t>
            </w:r>
          </w:p>
        </w:tc>
        <w:tc>
          <w:tcPr>
            <w:tcW w:w="2688" w:type="dxa"/>
            <w:gridSpan w:val="2"/>
            <w:tcBorders>
              <w:top w:val="single" w:sz="4" w:space="0" w:color="auto"/>
              <w:left w:val="single" w:sz="4" w:space="0" w:color="auto"/>
              <w:bottom w:val="single" w:sz="4" w:space="0" w:color="auto"/>
              <w:right w:val="single" w:sz="4" w:space="0" w:color="auto"/>
            </w:tcBorders>
          </w:tcPr>
          <w:p w:rsidR="00012E79" w:rsidRPr="00B3324C" w:rsidRDefault="00012E79"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kk-KZ"/>
              </w:rPr>
              <w:t>біріктіру:</w:t>
            </w:r>
          </w:p>
          <w:p w:rsidR="00012E79" w:rsidRPr="00B3324C" w:rsidRDefault="00012E79" w:rsidP="008D3022">
            <w:pPr>
              <w:pStyle w:val="af2"/>
              <w:jc w:val="center"/>
              <w:rPr>
                <w:rFonts w:ascii="Times New Roman" w:hAnsi="Times New Roman" w:cs="Times New Roman"/>
                <w:sz w:val="28"/>
                <w:szCs w:val="28"/>
                <w:lang w:val="kk-KZ"/>
              </w:rPr>
            </w:pPr>
          </w:p>
        </w:tc>
        <w:tc>
          <w:tcPr>
            <w:tcW w:w="3528" w:type="dxa"/>
            <w:gridSpan w:val="2"/>
            <w:tcBorders>
              <w:top w:val="single" w:sz="4" w:space="0" w:color="auto"/>
              <w:left w:val="single" w:sz="4" w:space="0" w:color="auto"/>
              <w:bottom w:val="single" w:sz="4" w:space="0" w:color="auto"/>
              <w:right w:val="single" w:sz="4" w:space="0" w:color="auto"/>
            </w:tcBorders>
            <w:shd w:val="clear" w:color="auto" w:fill="auto"/>
          </w:tcPr>
          <w:p w:rsidR="00012E79" w:rsidRPr="00B3324C" w:rsidRDefault="00012E79"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tüpbebek (ЭКО),</w:t>
            </w:r>
          </w:p>
          <w:p w:rsidR="00012E79" w:rsidRPr="00B3324C" w:rsidRDefault="00012E79"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tr-TR"/>
              </w:rPr>
              <w:t xml:space="preserve">güvenoyu </w:t>
            </w:r>
            <w:r w:rsidRPr="00B3324C">
              <w:rPr>
                <w:rFonts w:ascii="Times New Roman" w:hAnsi="Times New Roman" w:cs="Times New Roman"/>
                <w:sz w:val="28"/>
                <w:szCs w:val="28"/>
                <w:lang w:val="kk-KZ"/>
              </w:rPr>
              <w:t>(сенім</w:t>
            </w:r>
            <w:r w:rsidRPr="00B3324C">
              <w:rPr>
                <w:rFonts w:ascii="Times New Roman" w:hAnsi="Times New Roman" w:cs="Times New Roman"/>
                <w:sz w:val="28"/>
                <w:szCs w:val="28"/>
                <w:lang w:val="tr-TR"/>
              </w:rPr>
              <w:t xml:space="preserve"> </w:t>
            </w:r>
            <w:r w:rsidRPr="00B3324C">
              <w:rPr>
                <w:rFonts w:ascii="Times New Roman" w:hAnsi="Times New Roman" w:cs="Times New Roman"/>
                <w:sz w:val="28"/>
                <w:szCs w:val="28"/>
                <w:lang w:val="kk-KZ"/>
              </w:rPr>
              <w:t>кепілдігі),</w:t>
            </w:r>
          </w:p>
          <w:p w:rsidR="00FB423D" w:rsidRDefault="00012E79"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kk-KZ"/>
              </w:rPr>
              <w:t>bilinçaltı (бейсана)</w:t>
            </w:r>
            <w:r w:rsidR="00FB423D">
              <w:rPr>
                <w:rFonts w:ascii="Times New Roman" w:hAnsi="Times New Roman" w:cs="Times New Roman"/>
                <w:sz w:val="28"/>
                <w:szCs w:val="28"/>
                <w:lang w:val="tr-TR"/>
              </w:rPr>
              <w:t xml:space="preserve">, </w:t>
            </w:r>
          </w:p>
          <w:p w:rsidR="00012E79" w:rsidRPr="00B3324C" w:rsidRDefault="00FB423D" w:rsidP="008D3022">
            <w:pPr>
              <w:pStyle w:val="af2"/>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bilirkişi </w:t>
            </w:r>
            <w:r>
              <w:rPr>
                <w:rFonts w:ascii="Times New Roman" w:hAnsi="Times New Roman" w:cs="Times New Roman"/>
                <w:sz w:val="28"/>
                <w:szCs w:val="28"/>
                <w:lang w:val="kk-KZ"/>
              </w:rPr>
              <w:t>(сарапшы)</w:t>
            </w:r>
            <w:r w:rsidR="00012E79" w:rsidRPr="00B3324C">
              <w:rPr>
                <w:rFonts w:ascii="Times New Roman" w:hAnsi="Times New Roman" w:cs="Times New Roman"/>
                <w:sz w:val="28"/>
                <w:szCs w:val="28"/>
                <w:lang w:val="kk-KZ"/>
              </w:rPr>
              <w:t xml:space="preserve"> т.б.</w:t>
            </w:r>
          </w:p>
        </w:tc>
      </w:tr>
      <w:tr w:rsidR="001C48B6" w:rsidRPr="00F20825" w:rsidTr="008D3022">
        <w:tc>
          <w:tcPr>
            <w:tcW w:w="3428" w:type="dxa"/>
            <w:tcBorders>
              <w:top w:val="single" w:sz="4" w:space="0" w:color="auto"/>
              <w:left w:val="single" w:sz="4" w:space="0" w:color="auto"/>
              <w:bottom w:val="single" w:sz="4" w:space="0" w:color="auto"/>
              <w:right w:val="single" w:sz="4" w:space="0" w:color="auto"/>
            </w:tcBorders>
          </w:tcPr>
          <w:p w:rsidR="007E0D58" w:rsidRDefault="009C2AF8"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көші-қон,</w:t>
            </w:r>
            <w:r w:rsidR="000C34F9">
              <w:rPr>
                <w:rFonts w:ascii="Times New Roman" w:hAnsi="Times New Roman" w:cs="Times New Roman"/>
                <w:sz w:val="28"/>
                <w:szCs w:val="28"/>
                <w:lang w:val="kk-KZ"/>
              </w:rPr>
              <w:t xml:space="preserve"> </w:t>
            </w:r>
          </w:p>
          <w:p w:rsidR="00D410BD" w:rsidRPr="00B3324C" w:rsidRDefault="000C34F9"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қуғын-сүргін, </w:t>
            </w:r>
          </w:p>
          <w:p w:rsidR="001C48B6" w:rsidRPr="00B3324C" w:rsidRDefault="009C2AF8" w:rsidP="008D3022">
            <w:pPr>
              <w:pStyle w:val="af2"/>
              <w:jc w:val="center"/>
              <w:rPr>
                <w:rFonts w:ascii="Times New Roman" w:eastAsia="Calibri" w:hAnsi="Times New Roman" w:cs="Times New Roman"/>
                <w:sz w:val="28"/>
                <w:szCs w:val="28"/>
                <w:lang w:val="kk-KZ"/>
              </w:rPr>
            </w:pPr>
            <w:r w:rsidRPr="00B3324C">
              <w:rPr>
                <w:rFonts w:ascii="Times New Roman" w:hAnsi="Times New Roman" w:cs="Times New Roman"/>
                <w:sz w:val="28"/>
                <w:szCs w:val="28"/>
                <w:lang w:val="kk-KZ"/>
              </w:rPr>
              <w:t>іс-шара т.б.</w:t>
            </w:r>
          </w:p>
        </w:tc>
        <w:tc>
          <w:tcPr>
            <w:tcW w:w="2688" w:type="dxa"/>
            <w:gridSpan w:val="2"/>
            <w:tcBorders>
              <w:top w:val="single" w:sz="4" w:space="0" w:color="auto"/>
              <w:left w:val="single" w:sz="4" w:space="0" w:color="auto"/>
              <w:bottom w:val="single" w:sz="4" w:space="0" w:color="auto"/>
              <w:right w:val="single" w:sz="4" w:space="0" w:color="auto"/>
            </w:tcBorders>
          </w:tcPr>
          <w:p w:rsidR="009C2AF8" w:rsidRPr="00B3324C" w:rsidRDefault="009C2AF8"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қосарлау:</w:t>
            </w:r>
          </w:p>
          <w:p w:rsidR="001C48B6" w:rsidRPr="00B3324C" w:rsidRDefault="001C48B6" w:rsidP="008D3022">
            <w:pPr>
              <w:pStyle w:val="af2"/>
              <w:jc w:val="center"/>
              <w:rPr>
                <w:rFonts w:ascii="Times New Roman" w:hAnsi="Times New Roman" w:cs="Times New Roman"/>
                <w:sz w:val="28"/>
                <w:szCs w:val="28"/>
                <w:lang w:val="kk-KZ"/>
              </w:rPr>
            </w:pPr>
          </w:p>
        </w:tc>
        <w:tc>
          <w:tcPr>
            <w:tcW w:w="3528" w:type="dxa"/>
            <w:gridSpan w:val="2"/>
            <w:tcBorders>
              <w:top w:val="single" w:sz="4" w:space="0" w:color="auto"/>
              <w:left w:val="single" w:sz="4" w:space="0" w:color="auto"/>
              <w:bottom w:val="single" w:sz="4" w:space="0" w:color="auto"/>
              <w:right w:val="single" w:sz="4" w:space="0" w:color="auto"/>
            </w:tcBorders>
            <w:shd w:val="clear" w:color="auto" w:fill="auto"/>
          </w:tcPr>
          <w:p w:rsidR="007E0D58" w:rsidRDefault="009C2AF8"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tr-TR"/>
              </w:rPr>
              <w:t xml:space="preserve">yönetmen-yazar </w:t>
            </w:r>
            <w:r w:rsidRPr="00B3324C">
              <w:rPr>
                <w:rFonts w:ascii="Times New Roman" w:hAnsi="Times New Roman" w:cs="Times New Roman"/>
                <w:sz w:val="28"/>
                <w:szCs w:val="28"/>
                <w:lang w:val="kk-KZ"/>
              </w:rPr>
              <w:t>(режиссер), eko-ürün (экоөнім)</w:t>
            </w:r>
            <w:r w:rsidR="007E0D58">
              <w:rPr>
                <w:rFonts w:ascii="Times New Roman" w:hAnsi="Times New Roman" w:cs="Times New Roman"/>
                <w:sz w:val="28"/>
                <w:szCs w:val="28"/>
                <w:lang w:val="kk-KZ"/>
              </w:rPr>
              <w:t>,</w:t>
            </w:r>
          </w:p>
          <w:p w:rsidR="001C48B6" w:rsidRPr="00B3324C" w:rsidRDefault="007E0D58" w:rsidP="007E0D58">
            <w:pPr>
              <w:pStyle w:val="af2"/>
              <w:jc w:val="center"/>
              <w:rPr>
                <w:rFonts w:ascii="Times New Roman" w:eastAsia="Calibri" w:hAnsi="Times New Roman" w:cs="Times New Roman"/>
                <w:sz w:val="28"/>
                <w:szCs w:val="28"/>
                <w:lang w:val="kk-KZ"/>
              </w:rPr>
            </w:pPr>
            <w:r>
              <w:rPr>
                <w:rFonts w:ascii="Times New Roman" w:hAnsi="Times New Roman" w:cs="Times New Roman"/>
                <w:sz w:val="28"/>
                <w:szCs w:val="28"/>
                <w:lang w:val="tr-TR"/>
              </w:rPr>
              <w:t xml:space="preserve">alış-veriş </w:t>
            </w:r>
            <w:r>
              <w:rPr>
                <w:rFonts w:ascii="Times New Roman" w:hAnsi="Times New Roman" w:cs="Times New Roman"/>
                <w:sz w:val="28"/>
                <w:szCs w:val="28"/>
                <w:lang w:val="kk-KZ"/>
              </w:rPr>
              <w:t>(шопинг)</w:t>
            </w:r>
            <w:r w:rsidR="009C2AF8" w:rsidRPr="00B3324C">
              <w:rPr>
                <w:rFonts w:ascii="Times New Roman" w:hAnsi="Times New Roman" w:cs="Times New Roman"/>
                <w:sz w:val="28"/>
                <w:szCs w:val="28"/>
                <w:lang w:val="kk-KZ"/>
              </w:rPr>
              <w:t xml:space="preserve"> т.б.</w:t>
            </w:r>
          </w:p>
        </w:tc>
      </w:tr>
      <w:tr w:rsidR="00012E79" w:rsidRPr="00F20825" w:rsidTr="007F3597">
        <w:tc>
          <w:tcPr>
            <w:tcW w:w="3439" w:type="dxa"/>
            <w:gridSpan w:val="2"/>
            <w:tcBorders>
              <w:top w:val="single" w:sz="4" w:space="0" w:color="auto"/>
              <w:left w:val="single" w:sz="4" w:space="0" w:color="auto"/>
              <w:bottom w:val="single" w:sz="4" w:space="0" w:color="auto"/>
              <w:right w:val="single" w:sz="4" w:space="0" w:color="auto"/>
            </w:tcBorders>
          </w:tcPr>
          <w:p w:rsidR="00D410BD" w:rsidRPr="00B3324C" w:rsidRDefault="004E2B7F"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дабыл қондырғысы,</w:t>
            </w:r>
          </w:p>
          <w:p w:rsidR="00D410BD" w:rsidRPr="00B3324C" w:rsidRDefault="004E2B7F"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дүбірлі дода,</w:t>
            </w:r>
          </w:p>
          <w:p w:rsidR="00D410BD" w:rsidRPr="00B3324C" w:rsidRDefault="004E2B7F"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жаппай сатылым,</w:t>
            </w:r>
          </w:p>
          <w:p w:rsidR="00DB4EB8" w:rsidRPr="00DB4EB8" w:rsidRDefault="004E2B7F"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ойын-сауық кешені</w:t>
            </w:r>
            <w:r w:rsidR="00DB4EB8">
              <w:rPr>
                <w:rFonts w:ascii="Times New Roman" w:hAnsi="Times New Roman" w:cs="Times New Roman"/>
                <w:sz w:val="28"/>
                <w:szCs w:val="28"/>
                <w:lang w:val="tr-TR"/>
              </w:rPr>
              <w:t xml:space="preserve">, </w:t>
            </w:r>
            <w:r w:rsidR="00DB4EB8">
              <w:rPr>
                <w:rFonts w:ascii="Times New Roman" w:hAnsi="Times New Roman" w:cs="Times New Roman"/>
                <w:sz w:val="28"/>
                <w:szCs w:val="28"/>
                <w:lang w:val="kk-KZ"/>
              </w:rPr>
              <w:t>салауатты өмір салты</w:t>
            </w:r>
          </w:p>
          <w:p w:rsidR="00012E79" w:rsidRPr="00B3324C" w:rsidRDefault="00D410B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 xml:space="preserve"> т.б.</w:t>
            </w:r>
          </w:p>
        </w:tc>
        <w:tc>
          <w:tcPr>
            <w:tcW w:w="2684" w:type="dxa"/>
            <w:gridSpan w:val="2"/>
            <w:tcBorders>
              <w:top w:val="single" w:sz="4" w:space="0" w:color="auto"/>
              <w:left w:val="single" w:sz="4" w:space="0" w:color="auto"/>
              <w:bottom w:val="single" w:sz="4" w:space="0" w:color="auto"/>
              <w:right w:val="single" w:sz="4" w:space="0" w:color="auto"/>
            </w:tcBorders>
          </w:tcPr>
          <w:p w:rsidR="00012E79" w:rsidRPr="00B3324C" w:rsidRDefault="00012E79"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тіркестіру:</w:t>
            </w:r>
          </w:p>
        </w:tc>
        <w:tc>
          <w:tcPr>
            <w:tcW w:w="3521" w:type="dxa"/>
            <w:tcBorders>
              <w:top w:val="single" w:sz="4" w:space="0" w:color="auto"/>
              <w:left w:val="single" w:sz="4" w:space="0" w:color="auto"/>
              <w:bottom w:val="single" w:sz="4" w:space="0" w:color="auto"/>
              <w:right w:val="single" w:sz="4" w:space="0" w:color="auto"/>
            </w:tcBorders>
            <w:shd w:val="clear" w:color="auto" w:fill="auto"/>
          </w:tcPr>
          <w:p w:rsidR="007F3597" w:rsidRDefault="00D410B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 xml:space="preserve">dış ters açı </w:t>
            </w:r>
          </w:p>
          <w:p w:rsidR="007F3597" w:rsidRDefault="00D410B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 xml:space="preserve">(сыртқы бұрыш), </w:t>
            </w:r>
            <w:r w:rsidRPr="00B3324C">
              <w:rPr>
                <w:rFonts w:ascii="Times New Roman" w:hAnsi="Times New Roman" w:cs="Times New Roman"/>
                <w:sz w:val="28"/>
                <w:szCs w:val="28"/>
                <w:lang w:val="kk-KZ"/>
              </w:rPr>
              <w:tab/>
            </w:r>
          </w:p>
          <w:p w:rsidR="00D410BD" w:rsidRPr="00B3324C" w:rsidRDefault="00D410B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gösteri adamı (шоумен),</w:t>
            </w:r>
          </w:p>
          <w:p w:rsidR="00D410BD" w:rsidRPr="00B3324C" w:rsidRDefault="00D410B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havai fişek gösterisi (отшашу),</w:t>
            </w:r>
          </w:p>
          <w:p w:rsidR="007F3597" w:rsidRDefault="00D410B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 xml:space="preserve">yoğun bakım </w:t>
            </w:r>
          </w:p>
          <w:p w:rsidR="00012E79" w:rsidRPr="00B3324C" w:rsidRDefault="00D410BD"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kk-KZ"/>
              </w:rPr>
              <w:t>(қарқынды терапия) т.б.</w:t>
            </w:r>
          </w:p>
        </w:tc>
      </w:tr>
      <w:tr w:rsidR="001C48B6" w:rsidRPr="00F20825" w:rsidTr="007F3597">
        <w:tc>
          <w:tcPr>
            <w:tcW w:w="3439" w:type="dxa"/>
            <w:gridSpan w:val="2"/>
            <w:tcBorders>
              <w:top w:val="single" w:sz="4" w:space="0" w:color="auto"/>
              <w:left w:val="single" w:sz="4" w:space="0" w:color="auto"/>
              <w:bottom w:val="nil"/>
              <w:right w:val="single" w:sz="4" w:space="0" w:color="auto"/>
            </w:tcBorders>
          </w:tcPr>
          <w:p w:rsidR="007F3597" w:rsidRDefault="009C2AF8"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 xml:space="preserve">ҚазМұнайГаз </w:t>
            </w:r>
          </w:p>
          <w:p w:rsidR="0022126B" w:rsidRPr="00B3324C" w:rsidRDefault="009C2AF8"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(Қазақ мұнай және газ компаниясы),</w:t>
            </w:r>
          </w:p>
          <w:p w:rsidR="001C48B6" w:rsidRPr="00B3324C" w:rsidRDefault="009C2AF8" w:rsidP="008D3022">
            <w:pPr>
              <w:pStyle w:val="af2"/>
              <w:jc w:val="center"/>
              <w:rPr>
                <w:rFonts w:ascii="Times New Roman" w:eastAsia="Calibri" w:hAnsi="Times New Roman" w:cs="Times New Roman"/>
                <w:sz w:val="28"/>
                <w:szCs w:val="28"/>
                <w:lang w:val="kk-KZ"/>
              </w:rPr>
            </w:pPr>
            <w:r w:rsidRPr="00B3324C">
              <w:rPr>
                <w:rFonts w:ascii="Times New Roman" w:hAnsi="Times New Roman" w:cs="Times New Roman"/>
                <w:sz w:val="28"/>
                <w:szCs w:val="28"/>
                <w:lang w:val="kk-KZ"/>
              </w:rPr>
              <w:t>ҰБТ (Ұлттық бірыңғай тестілеу) т.б.</w:t>
            </w:r>
          </w:p>
        </w:tc>
        <w:tc>
          <w:tcPr>
            <w:tcW w:w="2684" w:type="dxa"/>
            <w:gridSpan w:val="2"/>
            <w:tcBorders>
              <w:top w:val="single" w:sz="4" w:space="0" w:color="auto"/>
              <w:left w:val="single" w:sz="4" w:space="0" w:color="auto"/>
              <w:bottom w:val="nil"/>
              <w:right w:val="single" w:sz="4" w:space="0" w:color="auto"/>
            </w:tcBorders>
          </w:tcPr>
          <w:p w:rsidR="009C2AF8" w:rsidRPr="00B3324C" w:rsidRDefault="009C2AF8"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қысқарту:</w:t>
            </w:r>
          </w:p>
          <w:p w:rsidR="001C48B6" w:rsidRPr="00B3324C" w:rsidRDefault="001C48B6" w:rsidP="008D3022">
            <w:pPr>
              <w:pStyle w:val="af2"/>
              <w:jc w:val="center"/>
              <w:rPr>
                <w:rFonts w:ascii="Times New Roman" w:hAnsi="Times New Roman" w:cs="Times New Roman"/>
                <w:sz w:val="28"/>
                <w:szCs w:val="28"/>
                <w:lang w:val="kk-KZ"/>
              </w:rPr>
            </w:pPr>
          </w:p>
        </w:tc>
        <w:tc>
          <w:tcPr>
            <w:tcW w:w="3521" w:type="dxa"/>
            <w:tcBorders>
              <w:top w:val="single" w:sz="4" w:space="0" w:color="auto"/>
              <w:left w:val="single" w:sz="4" w:space="0" w:color="auto"/>
              <w:bottom w:val="nil"/>
              <w:right w:val="single" w:sz="4" w:space="0" w:color="auto"/>
            </w:tcBorders>
            <w:shd w:val="clear" w:color="auto" w:fill="auto"/>
          </w:tcPr>
          <w:p w:rsidR="007F3597" w:rsidRDefault="009C2AF8"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tr-TR"/>
              </w:rPr>
              <w:t>TÖMER</w:t>
            </w:r>
            <w:r w:rsidRPr="00B3324C">
              <w:rPr>
                <w:rFonts w:ascii="Times New Roman" w:hAnsi="Times New Roman" w:cs="Times New Roman"/>
                <w:sz w:val="28"/>
                <w:szCs w:val="28"/>
                <w:lang w:val="kk-KZ"/>
              </w:rPr>
              <w:t xml:space="preserve"> </w:t>
            </w:r>
          </w:p>
          <w:p w:rsidR="0022126B" w:rsidRPr="00B3324C" w:rsidRDefault="009C2AF8"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kk-KZ"/>
              </w:rPr>
              <w:t>(</w:t>
            </w:r>
            <w:r w:rsidRPr="00B3324C">
              <w:rPr>
                <w:rFonts w:ascii="Times New Roman" w:hAnsi="Times New Roman" w:cs="Times New Roman"/>
                <w:sz w:val="28"/>
                <w:szCs w:val="28"/>
                <w:lang w:val="tr-TR"/>
              </w:rPr>
              <w:t>Türkçe Öğretim Merkezi</w:t>
            </w:r>
            <w:r w:rsidRPr="00B3324C">
              <w:rPr>
                <w:rFonts w:ascii="Times New Roman" w:hAnsi="Times New Roman" w:cs="Times New Roman"/>
                <w:sz w:val="28"/>
                <w:szCs w:val="28"/>
                <w:lang w:val="kk-KZ"/>
              </w:rPr>
              <w:t>)</w:t>
            </w:r>
            <w:r w:rsidRPr="00B3324C">
              <w:rPr>
                <w:rFonts w:ascii="Times New Roman" w:hAnsi="Times New Roman" w:cs="Times New Roman"/>
                <w:sz w:val="28"/>
                <w:szCs w:val="28"/>
                <w:lang w:val="tr-TR"/>
              </w:rPr>
              <w:t>,</w:t>
            </w:r>
          </w:p>
          <w:p w:rsidR="007F3597" w:rsidRDefault="00CC0046"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tr-TR"/>
              </w:rPr>
              <w:t>TÜBİTAK</w:t>
            </w:r>
            <w:r w:rsidR="00AD17D2" w:rsidRPr="00B3324C">
              <w:rPr>
                <w:rFonts w:ascii="Times New Roman" w:hAnsi="Times New Roman" w:cs="Times New Roman"/>
                <w:sz w:val="28"/>
                <w:szCs w:val="28"/>
                <w:lang w:val="kk-KZ"/>
              </w:rPr>
              <w:t xml:space="preserve"> </w:t>
            </w:r>
          </w:p>
          <w:p w:rsidR="001C48B6" w:rsidRPr="00B3324C" w:rsidRDefault="00AD17D2" w:rsidP="008D3022">
            <w:pPr>
              <w:pStyle w:val="af2"/>
              <w:jc w:val="center"/>
              <w:rPr>
                <w:rFonts w:ascii="Times New Roman" w:eastAsia="Calibri" w:hAnsi="Times New Roman" w:cs="Times New Roman"/>
                <w:sz w:val="28"/>
                <w:szCs w:val="28"/>
                <w:lang w:val="kk-KZ"/>
              </w:rPr>
            </w:pPr>
            <w:r w:rsidRPr="00B3324C">
              <w:rPr>
                <w:rFonts w:ascii="Times New Roman" w:hAnsi="Times New Roman" w:cs="Times New Roman"/>
                <w:sz w:val="28"/>
                <w:szCs w:val="28"/>
                <w:lang w:val="kk-KZ"/>
              </w:rPr>
              <w:t>(</w:t>
            </w:r>
            <w:r w:rsidR="00CC0046" w:rsidRPr="00B3324C">
              <w:rPr>
                <w:rFonts w:ascii="Times New Roman" w:hAnsi="Times New Roman" w:cs="Times New Roman"/>
                <w:sz w:val="28"/>
                <w:szCs w:val="28"/>
                <w:lang w:val="tr-TR"/>
              </w:rPr>
              <w:t>Türkiye Bilimsel ve Teknolojik Araştırma Kurumu</w:t>
            </w:r>
            <w:r w:rsidR="009C2AF8" w:rsidRPr="00B3324C">
              <w:rPr>
                <w:rFonts w:ascii="Times New Roman" w:hAnsi="Times New Roman" w:cs="Times New Roman"/>
                <w:sz w:val="28"/>
                <w:szCs w:val="28"/>
                <w:lang w:val="kk-KZ"/>
              </w:rPr>
              <w:t>) т.б.</w:t>
            </w:r>
          </w:p>
        </w:tc>
      </w:tr>
    </w:tbl>
    <w:p w:rsidR="00D67581" w:rsidRPr="00F20825" w:rsidRDefault="00D67581">
      <w:pPr>
        <w:rPr>
          <w:rFonts w:ascii="Times New Roman" w:hAnsi="Times New Roman" w:cs="Times New Roman"/>
          <w:sz w:val="28"/>
          <w:szCs w:val="28"/>
          <w:lang w:val="kk-KZ"/>
        </w:rPr>
      </w:pPr>
    </w:p>
    <w:p w:rsidR="007F3597" w:rsidRDefault="007F3597">
      <w:r w:rsidRPr="00B3324C">
        <w:rPr>
          <w:rFonts w:ascii="Times New Roman" w:hAnsi="Times New Roman" w:cs="Times New Roman"/>
          <w:sz w:val="28"/>
          <w:szCs w:val="28"/>
        </w:rPr>
        <w:lastRenderedPageBreak/>
        <w:t>2- кестенің жалғасы</w:t>
      </w:r>
    </w:p>
    <w:tbl>
      <w:tblPr>
        <w:tblStyle w:val="a8"/>
        <w:tblW w:w="9644" w:type="dxa"/>
        <w:tblInd w:w="-5" w:type="dxa"/>
        <w:tblLook w:val="04A0" w:firstRow="1" w:lastRow="0" w:firstColumn="1" w:lastColumn="0" w:noHBand="0" w:noVBand="1"/>
      </w:tblPr>
      <w:tblGrid>
        <w:gridCol w:w="3439"/>
        <w:gridCol w:w="2684"/>
        <w:gridCol w:w="3521"/>
      </w:tblGrid>
      <w:tr w:rsidR="007F3597" w:rsidRPr="00B3324C" w:rsidTr="00B3324C">
        <w:tc>
          <w:tcPr>
            <w:tcW w:w="3439" w:type="dxa"/>
            <w:tcBorders>
              <w:top w:val="single" w:sz="4" w:space="0" w:color="auto"/>
              <w:left w:val="single" w:sz="4" w:space="0" w:color="auto"/>
              <w:bottom w:val="single" w:sz="4" w:space="0" w:color="auto"/>
              <w:right w:val="single" w:sz="4" w:space="0" w:color="auto"/>
            </w:tcBorders>
          </w:tcPr>
          <w:p w:rsidR="007F3597" w:rsidRPr="00B3324C" w:rsidRDefault="007F3597" w:rsidP="008D3022">
            <w:pPr>
              <w:pStyle w:val="af2"/>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684" w:type="dxa"/>
            <w:tcBorders>
              <w:top w:val="single" w:sz="4" w:space="0" w:color="auto"/>
              <w:left w:val="single" w:sz="4" w:space="0" w:color="auto"/>
              <w:bottom w:val="single" w:sz="4" w:space="0" w:color="auto"/>
              <w:right w:val="single" w:sz="4" w:space="0" w:color="auto"/>
            </w:tcBorders>
          </w:tcPr>
          <w:p w:rsidR="007F3597" w:rsidRDefault="007F3597"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521" w:type="dxa"/>
            <w:tcBorders>
              <w:top w:val="single" w:sz="4" w:space="0" w:color="auto"/>
              <w:left w:val="single" w:sz="4" w:space="0" w:color="auto"/>
              <w:bottom w:val="single" w:sz="4" w:space="0" w:color="auto"/>
              <w:right w:val="single" w:sz="4" w:space="0" w:color="auto"/>
            </w:tcBorders>
            <w:shd w:val="clear" w:color="auto" w:fill="auto"/>
          </w:tcPr>
          <w:p w:rsidR="007F3597" w:rsidRPr="007F3597" w:rsidRDefault="007F3597" w:rsidP="008D3022">
            <w:pPr>
              <w:pStyle w:val="af2"/>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r>
      <w:tr w:rsidR="00805C15" w:rsidRPr="00B3324C" w:rsidTr="00B3324C">
        <w:tc>
          <w:tcPr>
            <w:tcW w:w="3439" w:type="dxa"/>
            <w:tcBorders>
              <w:top w:val="single" w:sz="4" w:space="0" w:color="auto"/>
              <w:left w:val="single" w:sz="4" w:space="0" w:color="auto"/>
              <w:bottom w:val="single" w:sz="4" w:space="0" w:color="auto"/>
              <w:right w:val="single" w:sz="4" w:space="0" w:color="auto"/>
            </w:tcBorders>
          </w:tcPr>
          <w:p w:rsidR="00805C15" w:rsidRPr="00B3324C" w:rsidRDefault="00805C15" w:rsidP="008D3022">
            <w:pPr>
              <w:pStyle w:val="af2"/>
              <w:jc w:val="center"/>
              <w:rPr>
                <w:rFonts w:ascii="Times New Roman" w:eastAsia="Calibri" w:hAnsi="Times New Roman" w:cs="Times New Roman"/>
                <w:sz w:val="28"/>
                <w:szCs w:val="28"/>
                <w:lang w:val="kk-KZ"/>
              </w:rPr>
            </w:pPr>
          </w:p>
        </w:tc>
        <w:tc>
          <w:tcPr>
            <w:tcW w:w="2684" w:type="dxa"/>
            <w:tcBorders>
              <w:top w:val="single" w:sz="4" w:space="0" w:color="auto"/>
              <w:left w:val="single" w:sz="4" w:space="0" w:color="auto"/>
              <w:bottom w:val="single" w:sz="4" w:space="0" w:color="auto"/>
              <w:right w:val="single" w:sz="4" w:space="0" w:color="auto"/>
            </w:tcBorders>
          </w:tcPr>
          <w:p w:rsidR="00805C15" w:rsidRDefault="0037566C"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С</w:t>
            </w:r>
            <w:r w:rsidR="00805C15" w:rsidRPr="00B3324C">
              <w:rPr>
                <w:rFonts w:ascii="Times New Roman" w:hAnsi="Times New Roman" w:cs="Times New Roman"/>
                <w:sz w:val="28"/>
                <w:szCs w:val="28"/>
                <w:lang w:val="kk-KZ"/>
              </w:rPr>
              <w:t>емантикалық тәсіл</w:t>
            </w:r>
          </w:p>
          <w:p w:rsidR="007F3597" w:rsidRPr="00B3324C" w:rsidRDefault="007F3597" w:rsidP="008D3022">
            <w:pPr>
              <w:pStyle w:val="af2"/>
              <w:jc w:val="center"/>
              <w:rPr>
                <w:rFonts w:ascii="Times New Roman" w:hAnsi="Times New Roman" w:cs="Times New Roman"/>
                <w:sz w:val="28"/>
                <w:szCs w:val="28"/>
                <w:lang w:val="kk-KZ"/>
              </w:rPr>
            </w:pPr>
          </w:p>
        </w:tc>
        <w:tc>
          <w:tcPr>
            <w:tcW w:w="3521" w:type="dxa"/>
            <w:tcBorders>
              <w:top w:val="single" w:sz="4" w:space="0" w:color="auto"/>
              <w:left w:val="single" w:sz="4" w:space="0" w:color="auto"/>
              <w:bottom w:val="single" w:sz="4" w:space="0" w:color="auto"/>
              <w:right w:val="single" w:sz="4" w:space="0" w:color="auto"/>
            </w:tcBorders>
            <w:shd w:val="clear" w:color="auto" w:fill="auto"/>
          </w:tcPr>
          <w:p w:rsidR="00805C15" w:rsidRPr="00B3324C" w:rsidRDefault="00805C15" w:rsidP="008D3022">
            <w:pPr>
              <w:pStyle w:val="af2"/>
              <w:jc w:val="center"/>
              <w:rPr>
                <w:rFonts w:ascii="Times New Roman" w:eastAsia="Calibri" w:hAnsi="Times New Roman" w:cs="Times New Roman"/>
                <w:sz w:val="28"/>
                <w:szCs w:val="28"/>
                <w:lang w:val="tr-TR"/>
              </w:rPr>
            </w:pPr>
          </w:p>
        </w:tc>
      </w:tr>
      <w:tr w:rsidR="00E363BA" w:rsidRPr="00B3324C" w:rsidTr="007F3597">
        <w:tc>
          <w:tcPr>
            <w:tcW w:w="3439" w:type="dxa"/>
            <w:tcBorders>
              <w:top w:val="single" w:sz="4" w:space="0" w:color="auto"/>
              <w:left w:val="single" w:sz="4" w:space="0" w:color="auto"/>
              <w:bottom w:val="single" w:sz="4" w:space="0" w:color="auto"/>
              <w:right w:val="single" w:sz="4" w:space="0" w:color="auto"/>
            </w:tcBorders>
          </w:tcPr>
          <w:p w:rsidR="00805C15" w:rsidRPr="00B3324C" w:rsidRDefault="00905ADD" w:rsidP="008D3022">
            <w:pPr>
              <w:pStyle w:val="af2"/>
              <w:jc w:val="center"/>
              <w:rPr>
                <w:rFonts w:ascii="Times New Roman" w:eastAsia="Calibri" w:hAnsi="Times New Roman" w:cs="Times New Roman"/>
                <w:sz w:val="28"/>
                <w:szCs w:val="28"/>
                <w:lang w:val="kk-KZ"/>
              </w:rPr>
            </w:pPr>
            <w:r w:rsidRPr="00B3324C">
              <w:rPr>
                <w:rFonts w:ascii="Times New Roman" w:eastAsia="Calibri" w:hAnsi="Times New Roman" w:cs="Times New Roman"/>
                <w:sz w:val="28"/>
                <w:szCs w:val="28"/>
                <w:lang w:val="kk-KZ"/>
              </w:rPr>
              <w:t>әулет,</w:t>
            </w:r>
          </w:p>
          <w:p w:rsidR="00805C15" w:rsidRPr="00B3324C" w:rsidRDefault="00905ADD" w:rsidP="008D3022">
            <w:pPr>
              <w:pStyle w:val="af2"/>
              <w:jc w:val="center"/>
              <w:rPr>
                <w:rFonts w:ascii="Times New Roman" w:eastAsia="Calibri" w:hAnsi="Times New Roman" w:cs="Times New Roman"/>
                <w:sz w:val="28"/>
                <w:szCs w:val="28"/>
                <w:lang w:val="kk-KZ"/>
              </w:rPr>
            </w:pPr>
            <w:r w:rsidRPr="00B3324C">
              <w:rPr>
                <w:rFonts w:ascii="Times New Roman" w:eastAsia="Calibri" w:hAnsi="Times New Roman" w:cs="Times New Roman"/>
                <w:sz w:val="28"/>
                <w:szCs w:val="28"/>
                <w:lang w:val="kk-KZ"/>
              </w:rPr>
              <w:t>құн,</w:t>
            </w:r>
          </w:p>
          <w:p w:rsidR="00805C15" w:rsidRPr="00B3324C" w:rsidRDefault="00905ADD" w:rsidP="008D3022">
            <w:pPr>
              <w:pStyle w:val="af2"/>
              <w:jc w:val="center"/>
              <w:rPr>
                <w:rFonts w:ascii="Times New Roman" w:eastAsia="Calibri" w:hAnsi="Times New Roman" w:cs="Times New Roman"/>
                <w:sz w:val="28"/>
                <w:szCs w:val="28"/>
                <w:lang w:val="kk-KZ"/>
              </w:rPr>
            </w:pPr>
            <w:r w:rsidRPr="00B3324C">
              <w:rPr>
                <w:rFonts w:ascii="Times New Roman" w:eastAsia="Calibri" w:hAnsi="Times New Roman" w:cs="Times New Roman"/>
                <w:sz w:val="28"/>
                <w:szCs w:val="28"/>
                <w:lang w:val="kk-KZ"/>
              </w:rPr>
              <w:t>қисын,</w:t>
            </w:r>
          </w:p>
          <w:p w:rsidR="00E363BA" w:rsidRPr="00B3324C" w:rsidRDefault="00905ADD" w:rsidP="008D3022">
            <w:pPr>
              <w:pStyle w:val="af2"/>
              <w:jc w:val="center"/>
              <w:rPr>
                <w:rFonts w:ascii="Times New Roman" w:hAnsi="Times New Roman" w:cs="Times New Roman"/>
                <w:b/>
                <w:sz w:val="28"/>
                <w:szCs w:val="28"/>
                <w:lang w:val="kk-KZ"/>
              </w:rPr>
            </w:pPr>
            <w:r w:rsidRPr="00B3324C">
              <w:rPr>
                <w:rFonts w:ascii="Times New Roman" w:eastAsia="Calibri" w:hAnsi="Times New Roman" w:cs="Times New Roman"/>
                <w:sz w:val="28"/>
                <w:szCs w:val="28"/>
                <w:lang w:val="kk-KZ"/>
              </w:rPr>
              <w:t>кеңес т.б.</w:t>
            </w:r>
          </w:p>
        </w:tc>
        <w:tc>
          <w:tcPr>
            <w:tcW w:w="2684" w:type="dxa"/>
            <w:tcBorders>
              <w:top w:val="single" w:sz="4" w:space="0" w:color="auto"/>
              <w:left w:val="single" w:sz="4" w:space="0" w:color="auto"/>
              <w:bottom w:val="single" w:sz="4" w:space="0" w:color="auto"/>
              <w:right w:val="single" w:sz="4" w:space="0" w:color="auto"/>
            </w:tcBorders>
          </w:tcPr>
          <w:p w:rsidR="00E363BA" w:rsidRPr="00B3324C" w:rsidRDefault="00805C15"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к</w:t>
            </w:r>
            <w:r w:rsidR="00E363BA" w:rsidRPr="00B3324C">
              <w:rPr>
                <w:rFonts w:ascii="Times New Roman" w:hAnsi="Times New Roman" w:cs="Times New Roman"/>
                <w:sz w:val="28"/>
                <w:szCs w:val="28"/>
                <w:lang w:val="kk-KZ"/>
              </w:rPr>
              <w:t>өнерген сөздерді жаңғырт</w:t>
            </w:r>
            <w:r w:rsidR="00F4636D" w:rsidRPr="00B3324C">
              <w:rPr>
                <w:rFonts w:ascii="Times New Roman" w:hAnsi="Times New Roman" w:cs="Times New Roman"/>
                <w:sz w:val="28"/>
                <w:szCs w:val="28"/>
                <w:lang w:val="kk-KZ"/>
              </w:rPr>
              <w:t>у</w:t>
            </w:r>
          </w:p>
        </w:tc>
        <w:tc>
          <w:tcPr>
            <w:tcW w:w="3521" w:type="dxa"/>
            <w:tcBorders>
              <w:top w:val="single" w:sz="4" w:space="0" w:color="auto"/>
              <w:left w:val="single" w:sz="4" w:space="0" w:color="auto"/>
              <w:bottom w:val="single" w:sz="4" w:space="0" w:color="auto"/>
              <w:right w:val="single" w:sz="4" w:space="0" w:color="auto"/>
            </w:tcBorders>
            <w:shd w:val="clear" w:color="auto" w:fill="auto"/>
          </w:tcPr>
          <w:p w:rsidR="00805C15" w:rsidRPr="00B3324C" w:rsidRDefault="00905ADD" w:rsidP="008D3022">
            <w:pPr>
              <w:pStyle w:val="af2"/>
              <w:jc w:val="center"/>
              <w:rPr>
                <w:rFonts w:ascii="Times New Roman" w:eastAsia="Calibri" w:hAnsi="Times New Roman" w:cs="Times New Roman"/>
                <w:sz w:val="28"/>
                <w:szCs w:val="28"/>
                <w:lang w:val="tr-TR"/>
              </w:rPr>
            </w:pPr>
            <w:r w:rsidRPr="00B3324C">
              <w:rPr>
                <w:rFonts w:ascii="Times New Roman" w:eastAsia="Calibri" w:hAnsi="Times New Roman" w:cs="Times New Roman"/>
                <w:sz w:val="28"/>
                <w:szCs w:val="28"/>
                <w:lang w:val="tr-TR"/>
              </w:rPr>
              <w:t xml:space="preserve">önder </w:t>
            </w:r>
            <w:r w:rsidRPr="00B3324C">
              <w:rPr>
                <w:rFonts w:ascii="Times New Roman" w:eastAsia="Calibri" w:hAnsi="Times New Roman" w:cs="Times New Roman"/>
                <w:sz w:val="28"/>
                <w:szCs w:val="28"/>
                <w:lang w:val="kk-KZ"/>
              </w:rPr>
              <w:t>(көшбасшы)</w:t>
            </w:r>
            <w:r w:rsidRPr="00B3324C">
              <w:rPr>
                <w:rFonts w:ascii="Times New Roman" w:eastAsia="Calibri" w:hAnsi="Times New Roman" w:cs="Times New Roman"/>
                <w:sz w:val="28"/>
                <w:szCs w:val="28"/>
                <w:lang w:val="tr-TR"/>
              </w:rPr>
              <w:t>,</w:t>
            </w:r>
          </w:p>
          <w:p w:rsidR="00805C15" w:rsidRPr="00B3324C" w:rsidRDefault="00905ADD" w:rsidP="008D3022">
            <w:pPr>
              <w:pStyle w:val="af2"/>
              <w:jc w:val="center"/>
              <w:rPr>
                <w:rFonts w:ascii="Times New Roman" w:eastAsia="Calibri" w:hAnsi="Times New Roman" w:cs="Times New Roman"/>
                <w:sz w:val="28"/>
                <w:szCs w:val="28"/>
                <w:lang w:val="tr-TR"/>
              </w:rPr>
            </w:pPr>
            <w:r w:rsidRPr="00B3324C">
              <w:rPr>
                <w:rFonts w:ascii="Times New Roman" w:eastAsia="Calibri" w:hAnsi="Times New Roman" w:cs="Times New Roman"/>
                <w:sz w:val="28"/>
                <w:szCs w:val="28"/>
                <w:lang w:val="tr-TR"/>
              </w:rPr>
              <w:t>ülkü</w:t>
            </w:r>
            <w:r w:rsidRPr="00B3324C">
              <w:rPr>
                <w:rFonts w:ascii="Times New Roman" w:eastAsia="Calibri" w:hAnsi="Times New Roman" w:cs="Times New Roman"/>
                <w:sz w:val="28"/>
                <w:szCs w:val="28"/>
                <w:lang w:val="kk-KZ"/>
              </w:rPr>
              <w:t xml:space="preserve"> (идеал)</w:t>
            </w:r>
            <w:r w:rsidRPr="00B3324C">
              <w:rPr>
                <w:rFonts w:ascii="Times New Roman" w:eastAsia="Calibri" w:hAnsi="Times New Roman" w:cs="Times New Roman"/>
                <w:sz w:val="28"/>
                <w:szCs w:val="28"/>
                <w:lang w:val="tr-TR"/>
              </w:rPr>
              <w:t>,</w:t>
            </w:r>
          </w:p>
          <w:p w:rsidR="00805C15" w:rsidRPr="00B3324C" w:rsidRDefault="00905ADD" w:rsidP="008D3022">
            <w:pPr>
              <w:pStyle w:val="af2"/>
              <w:jc w:val="center"/>
              <w:rPr>
                <w:rFonts w:ascii="Times New Roman" w:eastAsia="Calibri" w:hAnsi="Times New Roman" w:cs="Times New Roman"/>
                <w:sz w:val="28"/>
                <w:szCs w:val="28"/>
                <w:lang w:val="tr-TR"/>
              </w:rPr>
            </w:pPr>
            <w:r w:rsidRPr="00B3324C">
              <w:rPr>
                <w:rFonts w:ascii="Times New Roman" w:eastAsia="Calibri" w:hAnsi="Times New Roman" w:cs="Times New Roman"/>
                <w:sz w:val="28"/>
                <w:szCs w:val="28"/>
                <w:lang w:val="tr-TR"/>
              </w:rPr>
              <w:t>bağlam</w:t>
            </w:r>
            <w:r w:rsidRPr="00B3324C">
              <w:rPr>
                <w:rFonts w:ascii="Times New Roman" w:eastAsia="Calibri" w:hAnsi="Times New Roman" w:cs="Times New Roman"/>
                <w:sz w:val="28"/>
                <w:szCs w:val="28"/>
                <w:lang w:val="kk-KZ"/>
              </w:rPr>
              <w:t xml:space="preserve"> (мәнмәтін)</w:t>
            </w:r>
            <w:r w:rsidRPr="00B3324C">
              <w:rPr>
                <w:rFonts w:ascii="Times New Roman" w:eastAsia="Calibri" w:hAnsi="Times New Roman" w:cs="Times New Roman"/>
                <w:sz w:val="28"/>
                <w:szCs w:val="28"/>
                <w:lang w:val="tr-TR"/>
              </w:rPr>
              <w:t>,</w:t>
            </w:r>
          </w:p>
          <w:p w:rsidR="00E363BA" w:rsidRPr="00B3324C" w:rsidRDefault="00905ADD" w:rsidP="008D3022">
            <w:pPr>
              <w:pStyle w:val="af2"/>
              <w:jc w:val="center"/>
              <w:rPr>
                <w:rFonts w:ascii="Times New Roman" w:hAnsi="Times New Roman" w:cs="Times New Roman"/>
                <w:sz w:val="28"/>
                <w:szCs w:val="28"/>
                <w:lang w:val="tr-TR"/>
              </w:rPr>
            </w:pPr>
            <w:r w:rsidRPr="00B3324C">
              <w:rPr>
                <w:rFonts w:ascii="Times New Roman" w:eastAsia="Calibri" w:hAnsi="Times New Roman" w:cs="Times New Roman"/>
                <w:sz w:val="28"/>
                <w:szCs w:val="28"/>
                <w:lang w:val="tr-TR"/>
              </w:rPr>
              <w:t>onay</w:t>
            </w:r>
            <w:r w:rsidRPr="00B3324C">
              <w:rPr>
                <w:rFonts w:ascii="Times New Roman" w:eastAsia="Calibri" w:hAnsi="Times New Roman" w:cs="Times New Roman"/>
                <w:sz w:val="28"/>
                <w:szCs w:val="28"/>
                <w:lang w:val="kk-KZ"/>
              </w:rPr>
              <w:t xml:space="preserve"> (мақұлдау)</w:t>
            </w:r>
            <w:r w:rsidR="00805C15" w:rsidRPr="00B3324C">
              <w:rPr>
                <w:rFonts w:ascii="Times New Roman" w:eastAsia="Calibri" w:hAnsi="Times New Roman" w:cs="Times New Roman"/>
                <w:sz w:val="28"/>
                <w:szCs w:val="28"/>
                <w:lang w:val="kk-KZ"/>
              </w:rPr>
              <w:t xml:space="preserve"> </w:t>
            </w:r>
            <w:r w:rsidRPr="00B3324C">
              <w:rPr>
                <w:rFonts w:ascii="Times New Roman" w:eastAsia="Calibri" w:hAnsi="Times New Roman" w:cs="Times New Roman"/>
                <w:sz w:val="28"/>
                <w:szCs w:val="28"/>
                <w:lang w:val="kk-KZ"/>
              </w:rPr>
              <w:t>т.б.</w:t>
            </w:r>
          </w:p>
        </w:tc>
      </w:tr>
      <w:tr w:rsidR="00EB43ED" w:rsidRPr="00F20825" w:rsidTr="007F3597">
        <w:tc>
          <w:tcPr>
            <w:tcW w:w="3439" w:type="dxa"/>
            <w:tcBorders>
              <w:top w:val="single" w:sz="4" w:space="0" w:color="auto"/>
              <w:left w:val="single" w:sz="4" w:space="0" w:color="auto"/>
              <w:bottom w:val="single" w:sz="4" w:space="0" w:color="auto"/>
              <w:right w:val="single" w:sz="4" w:space="0" w:color="auto"/>
            </w:tcBorders>
          </w:tcPr>
          <w:p w:rsidR="000E6F8A"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тұсаукесер,</w:t>
            </w:r>
          </w:p>
          <w:p w:rsidR="000E6F8A" w:rsidRDefault="007F3597"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беташар</w:t>
            </w:r>
            <w:r w:rsidR="00EB43ED" w:rsidRPr="00B3324C">
              <w:rPr>
                <w:rFonts w:ascii="Times New Roman" w:hAnsi="Times New Roman" w:cs="Times New Roman"/>
                <w:sz w:val="28"/>
                <w:szCs w:val="28"/>
                <w:lang w:val="kk-KZ"/>
              </w:rPr>
              <w:t>,</w:t>
            </w:r>
          </w:p>
          <w:p w:rsidR="007F3597" w:rsidRPr="00B3324C" w:rsidRDefault="007F3597"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кәдесый,</w:t>
            </w:r>
          </w:p>
          <w:p w:rsidR="007F3597" w:rsidRDefault="00EB43ED" w:rsidP="008D3022">
            <w:pPr>
              <w:pStyle w:val="af2"/>
              <w:jc w:val="center"/>
              <w:rPr>
                <w:lang w:val="kk-KZ"/>
              </w:rPr>
            </w:pPr>
            <w:r w:rsidRPr="00B3324C">
              <w:rPr>
                <w:rFonts w:ascii="Times New Roman" w:hAnsi="Times New Roman" w:cs="Times New Roman"/>
                <w:sz w:val="28"/>
                <w:szCs w:val="28"/>
                <w:lang w:val="kk-KZ"/>
              </w:rPr>
              <w:t>мәжіліс,</w:t>
            </w:r>
            <w:r w:rsidR="007F3597" w:rsidRPr="007F3597">
              <w:rPr>
                <w:lang w:val="kk-KZ"/>
              </w:rPr>
              <w:t xml:space="preserve"> </w:t>
            </w:r>
          </w:p>
          <w:p w:rsidR="00EB43ED" w:rsidRPr="00B3324C" w:rsidRDefault="007F3597" w:rsidP="008D3022">
            <w:pPr>
              <w:pStyle w:val="af2"/>
              <w:jc w:val="center"/>
              <w:rPr>
                <w:rFonts w:ascii="Times New Roman" w:hAnsi="Times New Roman" w:cs="Times New Roman"/>
                <w:sz w:val="28"/>
                <w:szCs w:val="28"/>
                <w:lang w:val="kk-KZ"/>
              </w:rPr>
            </w:pPr>
            <w:r w:rsidRPr="007F3597">
              <w:rPr>
                <w:rFonts w:ascii="Times New Roman" w:hAnsi="Times New Roman" w:cs="Times New Roman"/>
                <w:sz w:val="28"/>
                <w:szCs w:val="28"/>
                <w:lang w:val="kk-KZ"/>
              </w:rPr>
              <w:t>арна т.б.</w:t>
            </w:r>
          </w:p>
        </w:tc>
        <w:tc>
          <w:tcPr>
            <w:tcW w:w="2684" w:type="dxa"/>
            <w:tcBorders>
              <w:top w:val="single" w:sz="4" w:space="0" w:color="auto"/>
              <w:left w:val="single" w:sz="4" w:space="0" w:color="auto"/>
              <w:bottom w:val="single" w:sz="4" w:space="0" w:color="auto"/>
              <w:right w:val="single" w:sz="4" w:space="0" w:color="auto"/>
            </w:tcBorders>
          </w:tcPr>
          <w:p w:rsidR="00EB43ED" w:rsidRPr="00B3324C" w:rsidRDefault="000E6F8A"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мағынасының</w:t>
            </w:r>
            <w:r w:rsidR="00EB43ED" w:rsidRPr="00B3324C">
              <w:rPr>
                <w:rFonts w:ascii="Times New Roman" w:hAnsi="Times New Roman" w:cs="Times New Roman"/>
                <w:sz w:val="28"/>
                <w:szCs w:val="28"/>
                <w:lang w:val="kk-KZ"/>
              </w:rPr>
              <w:t xml:space="preserve"> тарылуы</w:t>
            </w:r>
          </w:p>
          <w:p w:rsidR="00EB43ED" w:rsidRPr="00B3324C" w:rsidRDefault="00EB43ED" w:rsidP="008D3022">
            <w:pPr>
              <w:pStyle w:val="af2"/>
              <w:jc w:val="center"/>
              <w:rPr>
                <w:rFonts w:ascii="Times New Roman" w:eastAsia="Calibri" w:hAnsi="Times New Roman" w:cs="Times New Roman"/>
                <w:sz w:val="28"/>
                <w:szCs w:val="28"/>
                <w:lang w:val="kk-KZ"/>
              </w:rPr>
            </w:pPr>
            <w:r w:rsidRPr="00B3324C">
              <w:rPr>
                <w:rFonts w:ascii="Times New Roman" w:hAnsi="Times New Roman" w:cs="Times New Roman"/>
                <w:sz w:val="28"/>
                <w:szCs w:val="28"/>
                <w:lang w:val="kk-KZ"/>
              </w:rPr>
              <w:t>және кеңеюі:</w:t>
            </w:r>
          </w:p>
        </w:tc>
        <w:tc>
          <w:tcPr>
            <w:tcW w:w="3521" w:type="dxa"/>
            <w:tcBorders>
              <w:top w:val="single" w:sz="4" w:space="0" w:color="auto"/>
              <w:left w:val="single" w:sz="4" w:space="0" w:color="auto"/>
              <w:bottom w:val="single" w:sz="4" w:space="0" w:color="auto"/>
              <w:right w:val="single" w:sz="4" w:space="0" w:color="auto"/>
            </w:tcBorders>
          </w:tcPr>
          <w:p w:rsidR="007F3597"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tr-TR"/>
              </w:rPr>
              <w:t>çevre</w:t>
            </w:r>
            <w:r w:rsidRPr="00B3324C">
              <w:rPr>
                <w:rFonts w:ascii="Times New Roman" w:hAnsi="Times New Roman" w:cs="Times New Roman"/>
                <w:sz w:val="28"/>
                <w:szCs w:val="28"/>
                <w:lang w:val="kk-KZ"/>
              </w:rPr>
              <w:t xml:space="preserve"> </w:t>
            </w:r>
          </w:p>
          <w:p w:rsidR="00EB43ED"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(бұрын: маңай,</w:t>
            </w:r>
          </w:p>
          <w:p w:rsidR="00EB43ED"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қазір: қоршаған орта)</w:t>
            </w:r>
            <w:r w:rsidRPr="00B3324C">
              <w:rPr>
                <w:rFonts w:ascii="Times New Roman" w:hAnsi="Times New Roman" w:cs="Times New Roman"/>
                <w:sz w:val="28"/>
                <w:szCs w:val="28"/>
                <w:lang w:val="tr-TR"/>
              </w:rPr>
              <w:t>,</w:t>
            </w:r>
          </w:p>
          <w:p w:rsidR="007F3597" w:rsidRDefault="00F4636D" w:rsidP="007F3597">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 xml:space="preserve">yurt </w:t>
            </w:r>
          </w:p>
          <w:p w:rsidR="007F3597" w:rsidRPr="007F3597" w:rsidRDefault="00F4636D" w:rsidP="007F3597">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(бұрын: үлкен шатыр,</w:t>
            </w:r>
            <w:r w:rsidR="007F3597" w:rsidRPr="007F3597">
              <w:rPr>
                <w:lang w:val="kk-KZ"/>
              </w:rPr>
              <w:t xml:space="preserve"> </w:t>
            </w:r>
            <w:r w:rsidR="007F3597" w:rsidRPr="007F3597">
              <w:rPr>
                <w:rFonts w:ascii="Times New Roman" w:hAnsi="Times New Roman" w:cs="Times New Roman"/>
                <w:sz w:val="28"/>
                <w:szCs w:val="28"/>
                <w:lang w:val="tr-TR"/>
              </w:rPr>
              <w:t>қазір: отан, жатақхана),</w:t>
            </w:r>
          </w:p>
          <w:p w:rsidR="007F3597" w:rsidRDefault="007F3597" w:rsidP="007F3597">
            <w:pPr>
              <w:pStyle w:val="af2"/>
              <w:jc w:val="center"/>
              <w:rPr>
                <w:rFonts w:ascii="Times New Roman" w:hAnsi="Times New Roman" w:cs="Times New Roman"/>
                <w:sz w:val="28"/>
                <w:szCs w:val="28"/>
                <w:lang w:val="tr-TR"/>
              </w:rPr>
            </w:pPr>
            <w:r w:rsidRPr="007F3597">
              <w:rPr>
                <w:rFonts w:ascii="Times New Roman" w:hAnsi="Times New Roman" w:cs="Times New Roman"/>
                <w:sz w:val="28"/>
                <w:szCs w:val="28"/>
                <w:lang w:val="tr-TR"/>
              </w:rPr>
              <w:t xml:space="preserve">alan </w:t>
            </w:r>
          </w:p>
          <w:p w:rsidR="007F3597" w:rsidRPr="007F3597" w:rsidRDefault="007F3597" w:rsidP="007F3597">
            <w:pPr>
              <w:pStyle w:val="af2"/>
              <w:jc w:val="center"/>
              <w:rPr>
                <w:rFonts w:ascii="Times New Roman" w:hAnsi="Times New Roman" w:cs="Times New Roman"/>
                <w:sz w:val="28"/>
                <w:szCs w:val="28"/>
                <w:lang w:val="tr-TR"/>
              </w:rPr>
            </w:pPr>
            <w:r w:rsidRPr="007F3597">
              <w:rPr>
                <w:rFonts w:ascii="Times New Roman" w:hAnsi="Times New Roman" w:cs="Times New Roman"/>
                <w:sz w:val="28"/>
                <w:szCs w:val="28"/>
                <w:lang w:val="tr-TR"/>
              </w:rPr>
              <w:t>(бұрын: жазық жер, қазір: алаң, сала),</w:t>
            </w:r>
          </w:p>
          <w:p w:rsidR="007F3597" w:rsidRDefault="007F3597" w:rsidP="007F3597">
            <w:pPr>
              <w:pStyle w:val="af2"/>
              <w:jc w:val="center"/>
              <w:rPr>
                <w:rFonts w:ascii="Times New Roman" w:hAnsi="Times New Roman" w:cs="Times New Roman"/>
                <w:sz w:val="28"/>
                <w:szCs w:val="28"/>
                <w:lang w:val="tr-TR"/>
              </w:rPr>
            </w:pPr>
            <w:r w:rsidRPr="007F3597">
              <w:rPr>
                <w:rFonts w:ascii="Times New Roman" w:hAnsi="Times New Roman" w:cs="Times New Roman"/>
                <w:sz w:val="28"/>
                <w:szCs w:val="28"/>
                <w:lang w:val="tr-TR"/>
              </w:rPr>
              <w:t xml:space="preserve">savcı </w:t>
            </w:r>
          </w:p>
          <w:p w:rsidR="007F3597" w:rsidRPr="007F3597" w:rsidRDefault="007F3597" w:rsidP="007F3597">
            <w:pPr>
              <w:pStyle w:val="af2"/>
              <w:jc w:val="center"/>
              <w:rPr>
                <w:rFonts w:ascii="Times New Roman" w:hAnsi="Times New Roman" w:cs="Times New Roman"/>
                <w:sz w:val="28"/>
                <w:szCs w:val="28"/>
                <w:lang w:val="tr-TR"/>
              </w:rPr>
            </w:pPr>
            <w:r w:rsidRPr="007F3597">
              <w:rPr>
                <w:rFonts w:ascii="Times New Roman" w:hAnsi="Times New Roman" w:cs="Times New Roman"/>
                <w:sz w:val="28"/>
                <w:szCs w:val="28"/>
                <w:lang w:val="tr-TR"/>
              </w:rPr>
              <w:t>(бұрын: елші, пайғамбар,</w:t>
            </w:r>
          </w:p>
          <w:p w:rsidR="00324D5D" w:rsidRPr="00B3324C" w:rsidRDefault="007F3597" w:rsidP="007F3597">
            <w:pPr>
              <w:pStyle w:val="af2"/>
              <w:jc w:val="center"/>
              <w:rPr>
                <w:rFonts w:ascii="Times New Roman" w:hAnsi="Times New Roman" w:cs="Times New Roman"/>
                <w:sz w:val="28"/>
                <w:szCs w:val="28"/>
                <w:lang w:val="tr-TR"/>
              </w:rPr>
            </w:pPr>
            <w:r w:rsidRPr="007F3597">
              <w:rPr>
                <w:rFonts w:ascii="Times New Roman" w:hAnsi="Times New Roman" w:cs="Times New Roman"/>
                <w:sz w:val="28"/>
                <w:szCs w:val="28"/>
                <w:lang w:val="tr-TR"/>
              </w:rPr>
              <w:t>қазір: прокурор) т.б.</w:t>
            </w:r>
          </w:p>
        </w:tc>
      </w:tr>
      <w:tr w:rsidR="00EB43ED" w:rsidRPr="00F20825" w:rsidTr="007F3597">
        <w:trPr>
          <w:trHeight w:val="988"/>
        </w:trPr>
        <w:tc>
          <w:tcPr>
            <w:tcW w:w="3439" w:type="dxa"/>
            <w:tcBorders>
              <w:top w:val="single" w:sz="4" w:space="0" w:color="auto"/>
              <w:bottom w:val="single" w:sz="4" w:space="0" w:color="auto"/>
            </w:tcBorders>
          </w:tcPr>
          <w:p w:rsidR="000E6F8A" w:rsidRPr="00B3324C" w:rsidRDefault="00EB43ED" w:rsidP="008D3022">
            <w:pPr>
              <w:pStyle w:val="af2"/>
              <w:jc w:val="center"/>
              <w:rPr>
                <w:rFonts w:ascii="Times New Roman" w:eastAsia="Calibri" w:hAnsi="Times New Roman" w:cs="Times New Roman"/>
                <w:sz w:val="28"/>
                <w:szCs w:val="28"/>
                <w:lang w:val="kk-KZ"/>
              </w:rPr>
            </w:pPr>
            <w:r w:rsidRPr="00B3324C">
              <w:rPr>
                <w:rFonts w:ascii="Times New Roman" w:eastAsia="Calibri" w:hAnsi="Times New Roman" w:cs="Times New Roman"/>
                <w:sz w:val="28"/>
                <w:szCs w:val="28"/>
                <w:lang w:val="kk-KZ"/>
              </w:rPr>
              <w:t>егемен,</w:t>
            </w:r>
          </w:p>
          <w:p w:rsidR="000E6F8A" w:rsidRPr="00B3324C" w:rsidRDefault="00EB43ED" w:rsidP="008D3022">
            <w:pPr>
              <w:pStyle w:val="af2"/>
              <w:jc w:val="center"/>
              <w:rPr>
                <w:rFonts w:ascii="Times New Roman" w:eastAsia="Calibri" w:hAnsi="Times New Roman" w:cs="Times New Roman"/>
                <w:sz w:val="28"/>
                <w:szCs w:val="28"/>
                <w:lang w:val="kk-KZ"/>
              </w:rPr>
            </w:pPr>
            <w:r w:rsidRPr="00B3324C">
              <w:rPr>
                <w:rFonts w:ascii="Times New Roman" w:eastAsia="Calibri" w:hAnsi="Times New Roman" w:cs="Times New Roman"/>
                <w:sz w:val="28"/>
                <w:szCs w:val="28"/>
                <w:lang w:val="kk-KZ"/>
              </w:rPr>
              <w:t>ұжым,</w:t>
            </w:r>
          </w:p>
          <w:p w:rsidR="000E6F8A" w:rsidRPr="00B3324C" w:rsidRDefault="00EB43ED" w:rsidP="008D3022">
            <w:pPr>
              <w:pStyle w:val="af2"/>
              <w:jc w:val="center"/>
              <w:rPr>
                <w:rFonts w:ascii="Times New Roman" w:eastAsia="Calibri" w:hAnsi="Times New Roman" w:cs="Times New Roman"/>
                <w:sz w:val="28"/>
                <w:szCs w:val="28"/>
                <w:lang w:val="kk-KZ"/>
              </w:rPr>
            </w:pPr>
            <w:r w:rsidRPr="00B3324C">
              <w:rPr>
                <w:rFonts w:ascii="Times New Roman" w:eastAsia="Calibri" w:hAnsi="Times New Roman" w:cs="Times New Roman"/>
                <w:sz w:val="28"/>
                <w:szCs w:val="28"/>
                <w:lang w:val="kk-KZ"/>
              </w:rPr>
              <w:t>құжат,</w:t>
            </w:r>
          </w:p>
          <w:p w:rsidR="00EB43ED" w:rsidRPr="00B3324C" w:rsidRDefault="00EB43ED" w:rsidP="008D3022">
            <w:pPr>
              <w:pStyle w:val="af2"/>
              <w:jc w:val="center"/>
              <w:rPr>
                <w:rFonts w:ascii="Times New Roman" w:hAnsi="Times New Roman" w:cs="Times New Roman"/>
                <w:sz w:val="28"/>
                <w:szCs w:val="28"/>
                <w:lang w:val="kk-KZ"/>
              </w:rPr>
            </w:pPr>
            <w:r w:rsidRPr="00B3324C">
              <w:rPr>
                <w:rFonts w:ascii="Times New Roman" w:eastAsia="Calibri" w:hAnsi="Times New Roman" w:cs="Times New Roman"/>
                <w:sz w:val="28"/>
                <w:szCs w:val="28"/>
                <w:lang w:val="kk-KZ"/>
              </w:rPr>
              <w:t>сусамыр т.б.</w:t>
            </w:r>
          </w:p>
        </w:tc>
        <w:tc>
          <w:tcPr>
            <w:tcW w:w="2684" w:type="dxa"/>
            <w:tcBorders>
              <w:top w:val="single" w:sz="4" w:space="0" w:color="auto"/>
              <w:bottom w:val="single" w:sz="4" w:space="0" w:color="auto"/>
            </w:tcBorders>
          </w:tcPr>
          <w:p w:rsidR="00324D5D"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аймақтық,</w:t>
            </w:r>
          </w:p>
          <w:p w:rsidR="00324D5D"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сөйлеу тілінен</w:t>
            </w:r>
          </w:p>
          <w:p w:rsidR="00EB43ED"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сөз алу:</w:t>
            </w:r>
          </w:p>
          <w:p w:rsidR="00EB43ED" w:rsidRPr="00B3324C" w:rsidRDefault="00EB43ED" w:rsidP="008D3022">
            <w:pPr>
              <w:pStyle w:val="af2"/>
              <w:jc w:val="center"/>
              <w:rPr>
                <w:rFonts w:ascii="Times New Roman" w:eastAsia="Calibri" w:hAnsi="Times New Roman" w:cs="Times New Roman"/>
                <w:sz w:val="28"/>
                <w:szCs w:val="28"/>
                <w:lang w:val="tr-TR"/>
              </w:rPr>
            </w:pPr>
          </w:p>
        </w:tc>
        <w:tc>
          <w:tcPr>
            <w:tcW w:w="3521" w:type="dxa"/>
            <w:tcBorders>
              <w:top w:val="single" w:sz="4" w:space="0" w:color="auto"/>
              <w:bottom w:val="single" w:sz="4" w:space="0" w:color="auto"/>
            </w:tcBorders>
          </w:tcPr>
          <w:p w:rsidR="000E6F8A" w:rsidRPr="00B3324C" w:rsidRDefault="00EB43ED" w:rsidP="008D3022">
            <w:pPr>
              <w:pStyle w:val="af2"/>
              <w:jc w:val="center"/>
              <w:rPr>
                <w:rFonts w:ascii="Times New Roman" w:eastAsia="Calibri" w:hAnsi="Times New Roman" w:cs="Times New Roman"/>
                <w:sz w:val="28"/>
                <w:szCs w:val="28"/>
                <w:lang w:val="tr-TR"/>
              </w:rPr>
            </w:pPr>
            <w:r w:rsidRPr="00B3324C">
              <w:rPr>
                <w:rFonts w:ascii="Times New Roman" w:eastAsia="Calibri" w:hAnsi="Times New Roman" w:cs="Times New Roman"/>
                <w:sz w:val="28"/>
                <w:szCs w:val="28"/>
                <w:lang w:val="tr-TR"/>
              </w:rPr>
              <w:t>çağdaş</w:t>
            </w:r>
            <w:r w:rsidRPr="00B3324C">
              <w:rPr>
                <w:rFonts w:ascii="Times New Roman" w:hAnsi="Times New Roman" w:cs="Times New Roman"/>
                <w:sz w:val="28"/>
                <w:szCs w:val="28"/>
                <w:lang w:val="kk-KZ"/>
              </w:rPr>
              <w:t xml:space="preserve"> (</w:t>
            </w:r>
            <w:r w:rsidRPr="00B3324C">
              <w:rPr>
                <w:rFonts w:ascii="Times New Roman" w:eastAsia="Calibri" w:hAnsi="Times New Roman" w:cs="Times New Roman"/>
                <w:sz w:val="28"/>
                <w:szCs w:val="28"/>
                <w:lang w:val="tr-TR"/>
              </w:rPr>
              <w:t>заманауи</w:t>
            </w:r>
            <w:r w:rsidRPr="00B3324C">
              <w:rPr>
                <w:rFonts w:ascii="Times New Roman" w:eastAsia="Calibri" w:hAnsi="Times New Roman" w:cs="Times New Roman"/>
                <w:sz w:val="28"/>
                <w:szCs w:val="28"/>
                <w:lang w:val="kk-KZ"/>
              </w:rPr>
              <w:t>)</w:t>
            </w:r>
            <w:r w:rsidRPr="00B3324C">
              <w:rPr>
                <w:rFonts w:ascii="Times New Roman" w:eastAsia="Calibri" w:hAnsi="Times New Roman" w:cs="Times New Roman"/>
                <w:sz w:val="28"/>
                <w:szCs w:val="28"/>
                <w:lang w:val="tr-TR"/>
              </w:rPr>
              <w:t>,</w:t>
            </w:r>
          </w:p>
          <w:p w:rsidR="000E6F8A" w:rsidRPr="00B3324C" w:rsidRDefault="00EB43ED" w:rsidP="008D3022">
            <w:pPr>
              <w:pStyle w:val="af2"/>
              <w:jc w:val="center"/>
              <w:rPr>
                <w:rFonts w:ascii="Times New Roman" w:eastAsia="Calibri" w:hAnsi="Times New Roman" w:cs="Times New Roman"/>
                <w:sz w:val="28"/>
                <w:szCs w:val="28"/>
                <w:lang w:val="tr-TR"/>
              </w:rPr>
            </w:pPr>
            <w:r w:rsidRPr="00B3324C">
              <w:rPr>
                <w:rFonts w:ascii="Times New Roman" w:eastAsia="Calibri" w:hAnsi="Times New Roman" w:cs="Times New Roman"/>
                <w:sz w:val="28"/>
                <w:szCs w:val="28"/>
                <w:lang w:val="tr-TR"/>
              </w:rPr>
              <w:t>aydın</w:t>
            </w:r>
            <w:r w:rsidRPr="00B3324C">
              <w:rPr>
                <w:rFonts w:ascii="Times New Roman" w:eastAsia="Calibri" w:hAnsi="Times New Roman" w:cs="Times New Roman"/>
                <w:sz w:val="28"/>
                <w:szCs w:val="28"/>
                <w:lang w:val="kk-KZ"/>
              </w:rPr>
              <w:t xml:space="preserve"> (зиялы)</w:t>
            </w:r>
            <w:r w:rsidRPr="00B3324C">
              <w:rPr>
                <w:rFonts w:ascii="Times New Roman" w:eastAsia="Calibri" w:hAnsi="Times New Roman" w:cs="Times New Roman"/>
                <w:sz w:val="28"/>
                <w:szCs w:val="28"/>
                <w:lang w:val="tr-TR"/>
              </w:rPr>
              <w:t>,</w:t>
            </w:r>
          </w:p>
          <w:p w:rsidR="000E6F8A" w:rsidRPr="00B3324C" w:rsidRDefault="00EB43ED" w:rsidP="008D3022">
            <w:pPr>
              <w:pStyle w:val="af2"/>
              <w:jc w:val="center"/>
              <w:rPr>
                <w:rFonts w:ascii="Times New Roman" w:eastAsia="Calibri" w:hAnsi="Times New Roman" w:cs="Times New Roman"/>
                <w:sz w:val="28"/>
                <w:szCs w:val="28"/>
                <w:lang w:val="kk-KZ"/>
              </w:rPr>
            </w:pPr>
            <w:r w:rsidRPr="00B3324C">
              <w:rPr>
                <w:rFonts w:ascii="Times New Roman" w:eastAsia="Calibri" w:hAnsi="Times New Roman" w:cs="Times New Roman"/>
                <w:sz w:val="28"/>
                <w:szCs w:val="28"/>
                <w:lang w:val="tr-TR"/>
              </w:rPr>
              <w:t xml:space="preserve">danışman </w:t>
            </w:r>
            <w:r w:rsidRPr="00B3324C">
              <w:rPr>
                <w:rFonts w:ascii="Times New Roman" w:eastAsia="Calibri" w:hAnsi="Times New Roman" w:cs="Times New Roman"/>
                <w:sz w:val="28"/>
                <w:szCs w:val="28"/>
                <w:lang w:val="kk-KZ"/>
              </w:rPr>
              <w:t>(кеңесші)</w:t>
            </w:r>
            <w:r w:rsidR="000E6F8A" w:rsidRPr="00B3324C">
              <w:rPr>
                <w:rFonts w:ascii="Times New Roman" w:eastAsia="Calibri" w:hAnsi="Times New Roman" w:cs="Times New Roman"/>
                <w:sz w:val="28"/>
                <w:szCs w:val="28"/>
                <w:lang w:val="kk-KZ"/>
              </w:rPr>
              <w:t>,</w:t>
            </w:r>
          </w:p>
          <w:p w:rsidR="00EB43ED" w:rsidRPr="00B3324C" w:rsidRDefault="000E6F8A"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sağlamak</w:t>
            </w:r>
            <w:r w:rsidRPr="00B3324C">
              <w:rPr>
                <w:rFonts w:ascii="Times New Roman" w:hAnsi="Times New Roman" w:cs="Times New Roman"/>
                <w:sz w:val="28"/>
                <w:szCs w:val="28"/>
                <w:lang w:val="tr-TR"/>
              </w:rPr>
              <w:t xml:space="preserve"> (</w:t>
            </w:r>
            <w:r w:rsidRPr="00B3324C">
              <w:rPr>
                <w:rFonts w:ascii="Times New Roman" w:hAnsi="Times New Roman" w:cs="Times New Roman"/>
                <w:sz w:val="28"/>
                <w:szCs w:val="28"/>
                <w:lang w:val="kk-KZ"/>
              </w:rPr>
              <w:t>қамтамасыз ету</w:t>
            </w:r>
            <w:r w:rsidRPr="00B3324C">
              <w:rPr>
                <w:rFonts w:ascii="Times New Roman" w:hAnsi="Times New Roman" w:cs="Times New Roman"/>
                <w:sz w:val="28"/>
                <w:szCs w:val="28"/>
                <w:lang w:val="tr-TR"/>
              </w:rPr>
              <w:t xml:space="preserve">) </w:t>
            </w:r>
            <w:r w:rsidR="00EB43ED" w:rsidRPr="00B3324C">
              <w:rPr>
                <w:rFonts w:ascii="Times New Roman" w:eastAsia="Calibri" w:hAnsi="Times New Roman" w:cs="Times New Roman"/>
                <w:sz w:val="28"/>
                <w:szCs w:val="28"/>
                <w:lang w:val="kk-KZ"/>
              </w:rPr>
              <w:t>т.б.</w:t>
            </w:r>
          </w:p>
        </w:tc>
      </w:tr>
      <w:tr w:rsidR="00EB43ED" w:rsidRPr="00B3324C" w:rsidTr="007F3597">
        <w:tc>
          <w:tcPr>
            <w:tcW w:w="3439" w:type="dxa"/>
            <w:tcBorders>
              <w:bottom w:val="single" w:sz="4" w:space="0" w:color="auto"/>
            </w:tcBorders>
          </w:tcPr>
          <w:p w:rsidR="000E6F8A" w:rsidRPr="00B3324C" w:rsidRDefault="00EB43ED" w:rsidP="008D3022">
            <w:pPr>
              <w:pStyle w:val="af2"/>
              <w:jc w:val="center"/>
              <w:rPr>
                <w:rFonts w:ascii="Times New Roman" w:eastAsia="Calibri" w:hAnsi="Times New Roman" w:cs="Times New Roman"/>
                <w:sz w:val="28"/>
                <w:szCs w:val="28"/>
                <w:lang w:val="kk-KZ"/>
              </w:rPr>
            </w:pPr>
            <w:r w:rsidRPr="00B3324C">
              <w:rPr>
                <w:rFonts w:ascii="Times New Roman" w:eastAsia="Calibri" w:hAnsi="Times New Roman" w:cs="Times New Roman"/>
                <w:sz w:val="28"/>
                <w:szCs w:val="28"/>
                <w:lang w:val="kk-KZ"/>
              </w:rPr>
              <w:t>қауым,</w:t>
            </w:r>
          </w:p>
          <w:p w:rsidR="000E6F8A" w:rsidRPr="00B3324C" w:rsidRDefault="000E6F8A" w:rsidP="008D3022">
            <w:pPr>
              <w:pStyle w:val="af2"/>
              <w:jc w:val="center"/>
              <w:rPr>
                <w:rFonts w:ascii="Times New Roman" w:eastAsia="Calibri" w:hAnsi="Times New Roman" w:cs="Times New Roman"/>
                <w:sz w:val="28"/>
                <w:szCs w:val="28"/>
                <w:lang w:val="kk-KZ"/>
              </w:rPr>
            </w:pPr>
            <w:r w:rsidRPr="00B3324C">
              <w:rPr>
                <w:rFonts w:ascii="Times New Roman" w:eastAsia="Calibri" w:hAnsi="Times New Roman" w:cs="Times New Roman"/>
                <w:sz w:val="28"/>
                <w:szCs w:val="28"/>
                <w:lang w:val="kk-KZ"/>
              </w:rPr>
              <w:t>беташар,</w:t>
            </w:r>
          </w:p>
          <w:p w:rsidR="000E6F8A" w:rsidRPr="00B3324C" w:rsidRDefault="00EB43ED" w:rsidP="008D3022">
            <w:pPr>
              <w:pStyle w:val="af2"/>
              <w:jc w:val="center"/>
              <w:rPr>
                <w:rFonts w:ascii="Times New Roman" w:eastAsia="Calibri" w:hAnsi="Times New Roman" w:cs="Times New Roman"/>
                <w:sz w:val="28"/>
                <w:szCs w:val="28"/>
                <w:lang w:val="kk-KZ"/>
              </w:rPr>
            </w:pPr>
            <w:r w:rsidRPr="00B3324C">
              <w:rPr>
                <w:rFonts w:ascii="Times New Roman" w:eastAsia="Calibri" w:hAnsi="Times New Roman" w:cs="Times New Roman"/>
                <w:sz w:val="28"/>
                <w:szCs w:val="28"/>
                <w:lang w:val="kk-KZ"/>
              </w:rPr>
              <w:t>кіреуке,</w:t>
            </w:r>
          </w:p>
          <w:p w:rsidR="00EB43ED" w:rsidRPr="00B3324C" w:rsidRDefault="00EB43ED" w:rsidP="008D3022">
            <w:pPr>
              <w:pStyle w:val="af2"/>
              <w:jc w:val="center"/>
              <w:rPr>
                <w:rFonts w:ascii="Times New Roman" w:hAnsi="Times New Roman" w:cs="Times New Roman"/>
                <w:b/>
                <w:sz w:val="28"/>
                <w:szCs w:val="28"/>
                <w:lang w:val="kk-KZ"/>
              </w:rPr>
            </w:pPr>
            <w:r w:rsidRPr="00B3324C">
              <w:rPr>
                <w:rFonts w:ascii="Times New Roman" w:eastAsia="Calibri" w:hAnsi="Times New Roman" w:cs="Times New Roman"/>
                <w:sz w:val="28"/>
                <w:szCs w:val="28"/>
                <w:lang w:val="kk-KZ"/>
              </w:rPr>
              <w:t>шаһар т.б.</w:t>
            </w:r>
          </w:p>
        </w:tc>
        <w:tc>
          <w:tcPr>
            <w:tcW w:w="2684" w:type="dxa"/>
            <w:tcBorders>
              <w:bottom w:val="single" w:sz="4" w:space="0" w:color="auto"/>
            </w:tcBorders>
          </w:tcPr>
          <w:p w:rsidR="00EB43ED"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ауыз әдебиеті тілінен сөз алу:</w:t>
            </w:r>
          </w:p>
          <w:p w:rsidR="00EB43ED" w:rsidRPr="00B3324C" w:rsidRDefault="00EB43ED" w:rsidP="008D3022">
            <w:pPr>
              <w:pStyle w:val="af2"/>
              <w:jc w:val="center"/>
              <w:rPr>
                <w:rFonts w:ascii="Times New Roman" w:hAnsi="Times New Roman" w:cs="Times New Roman"/>
                <w:sz w:val="28"/>
                <w:szCs w:val="28"/>
                <w:lang w:val="kk-KZ"/>
              </w:rPr>
            </w:pPr>
          </w:p>
        </w:tc>
        <w:tc>
          <w:tcPr>
            <w:tcW w:w="3521" w:type="dxa"/>
            <w:tcBorders>
              <w:bottom w:val="single" w:sz="4" w:space="0" w:color="auto"/>
            </w:tcBorders>
          </w:tcPr>
          <w:p w:rsidR="000E6F8A" w:rsidRPr="00B3324C" w:rsidRDefault="00EB43ED" w:rsidP="008D3022">
            <w:pPr>
              <w:pStyle w:val="af2"/>
              <w:jc w:val="center"/>
              <w:rPr>
                <w:rFonts w:ascii="Times New Roman" w:eastAsia="Calibri" w:hAnsi="Times New Roman" w:cs="Times New Roman"/>
                <w:sz w:val="28"/>
                <w:szCs w:val="28"/>
                <w:lang w:val="tr-TR"/>
              </w:rPr>
            </w:pPr>
            <w:r w:rsidRPr="00B3324C">
              <w:rPr>
                <w:rFonts w:ascii="Times New Roman" w:eastAsia="Calibri" w:hAnsi="Times New Roman" w:cs="Times New Roman"/>
                <w:sz w:val="28"/>
                <w:szCs w:val="28"/>
                <w:lang w:val="tr-TR"/>
              </w:rPr>
              <w:t>arı</w:t>
            </w:r>
            <w:r w:rsidRPr="00B3324C">
              <w:rPr>
                <w:rFonts w:ascii="Times New Roman" w:eastAsia="Calibri" w:hAnsi="Times New Roman" w:cs="Times New Roman"/>
                <w:sz w:val="28"/>
                <w:szCs w:val="28"/>
                <w:lang w:val="kk-KZ"/>
              </w:rPr>
              <w:t xml:space="preserve"> (пәк)</w:t>
            </w:r>
            <w:r w:rsidRPr="00B3324C">
              <w:rPr>
                <w:rFonts w:ascii="Times New Roman" w:eastAsia="Calibri" w:hAnsi="Times New Roman" w:cs="Times New Roman"/>
                <w:sz w:val="28"/>
                <w:szCs w:val="28"/>
                <w:lang w:val="tr-TR"/>
              </w:rPr>
              <w:t>,</w:t>
            </w:r>
          </w:p>
          <w:p w:rsidR="000E6F8A" w:rsidRPr="00B3324C" w:rsidRDefault="00EB43ED" w:rsidP="008D3022">
            <w:pPr>
              <w:pStyle w:val="af2"/>
              <w:jc w:val="center"/>
              <w:rPr>
                <w:rFonts w:ascii="Times New Roman" w:eastAsia="Calibri" w:hAnsi="Times New Roman" w:cs="Times New Roman"/>
                <w:sz w:val="28"/>
                <w:szCs w:val="28"/>
                <w:lang w:val="tr-TR"/>
              </w:rPr>
            </w:pPr>
            <w:r w:rsidRPr="00B3324C">
              <w:rPr>
                <w:rFonts w:ascii="Times New Roman" w:eastAsia="Calibri" w:hAnsi="Times New Roman" w:cs="Times New Roman"/>
                <w:sz w:val="28"/>
                <w:szCs w:val="28"/>
                <w:lang w:val="tr-TR"/>
              </w:rPr>
              <w:t>tanık</w:t>
            </w:r>
            <w:r w:rsidRPr="00B3324C">
              <w:rPr>
                <w:rFonts w:ascii="Times New Roman" w:eastAsia="Calibri" w:hAnsi="Times New Roman" w:cs="Times New Roman"/>
                <w:sz w:val="28"/>
                <w:szCs w:val="28"/>
                <w:lang w:val="kk-KZ"/>
              </w:rPr>
              <w:t xml:space="preserve"> (куәгер)</w:t>
            </w:r>
            <w:r w:rsidRPr="00B3324C">
              <w:rPr>
                <w:rFonts w:ascii="Times New Roman" w:eastAsia="Calibri" w:hAnsi="Times New Roman" w:cs="Times New Roman"/>
                <w:sz w:val="28"/>
                <w:szCs w:val="28"/>
                <w:lang w:val="tr-TR"/>
              </w:rPr>
              <w:t>,</w:t>
            </w:r>
          </w:p>
          <w:p w:rsidR="000E6F8A" w:rsidRPr="00B3324C" w:rsidRDefault="00EB43ED" w:rsidP="008D3022">
            <w:pPr>
              <w:pStyle w:val="af2"/>
              <w:jc w:val="center"/>
              <w:rPr>
                <w:rFonts w:ascii="Times New Roman" w:eastAsia="Calibri" w:hAnsi="Times New Roman" w:cs="Times New Roman"/>
                <w:sz w:val="28"/>
                <w:szCs w:val="28"/>
                <w:lang w:val="tr-TR"/>
              </w:rPr>
            </w:pPr>
            <w:r w:rsidRPr="00B3324C">
              <w:rPr>
                <w:rFonts w:ascii="Times New Roman" w:eastAsia="Calibri" w:hAnsi="Times New Roman" w:cs="Times New Roman"/>
                <w:sz w:val="28"/>
                <w:szCs w:val="28"/>
                <w:lang w:val="tr-TR"/>
              </w:rPr>
              <w:t>başkan</w:t>
            </w:r>
            <w:r w:rsidRPr="00B3324C">
              <w:rPr>
                <w:rFonts w:ascii="Times New Roman" w:eastAsia="Calibri" w:hAnsi="Times New Roman" w:cs="Times New Roman"/>
                <w:sz w:val="28"/>
                <w:szCs w:val="28"/>
                <w:lang w:val="kk-KZ"/>
              </w:rPr>
              <w:t xml:space="preserve"> (төраға)</w:t>
            </w:r>
            <w:r w:rsidRPr="00B3324C">
              <w:rPr>
                <w:rFonts w:ascii="Times New Roman" w:eastAsia="Calibri" w:hAnsi="Times New Roman" w:cs="Times New Roman"/>
                <w:sz w:val="28"/>
                <w:szCs w:val="28"/>
                <w:lang w:val="tr-TR"/>
              </w:rPr>
              <w:t>,</w:t>
            </w:r>
          </w:p>
          <w:p w:rsidR="00EB43ED" w:rsidRPr="00B3324C" w:rsidRDefault="00EB43ED" w:rsidP="008D3022">
            <w:pPr>
              <w:pStyle w:val="af2"/>
              <w:jc w:val="center"/>
              <w:rPr>
                <w:rFonts w:ascii="Times New Roman" w:hAnsi="Times New Roman" w:cs="Times New Roman"/>
                <w:sz w:val="28"/>
                <w:szCs w:val="28"/>
                <w:lang w:val="tr-TR"/>
              </w:rPr>
            </w:pPr>
            <w:r w:rsidRPr="00B3324C">
              <w:rPr>
                <w:rFonts w:ascii="Times New Roman" w:eastAsia="Calibri" w:hAnsi="Times New Roman" w:cs="Times New Roman"/>
                <w:sz w:val="28"/>
                <w:szCs w:val="28"/>
                <w:lang w:val="tr-TR"/>
              </w:rPr>
              <w:t xml:space="preserve">bölge </w:t>
            </w:r>
            <w:r w:rsidRPr="00B3324C">
              <w:rPr>
                <w:rFonts w:ascii="Times New Roman" w:eastAsia="Calibri" w:hAnsi="Times New Roman" w:cs="Times New Roman"/>
                <w:sz w:val="28"/>
                <w:szCs w:val="28"/>
                <w:lang w:val="kk-KZ"/>
              </w:rPr>
              <w:t>(аймақ) т.б.</w:t>
            </w:r>
          </w:p>
        </w:tc>
      </w:tr>
      <w:tr w:rsidR="00EB43ED" w:rsidRPr="00EE7661" w:rsidTr="007F3597">
        <w:tc>
          <w:tcPr>
            <w:tcW w:w="3439" w:type="dxa"/>
            <w:tcBorders>
              <w:top w:val="single" w:sz="4" w:space="0" w:color="auto"/>
              <w:left w:val="single" w:sz="4" w:space="0" w:color="auto"/>
              <w:bottom w:val="nil"/>
              <w:right w:val="single" w:sz="4" w:space="0" w:color="auto"/>
            </w:tcBorders>
          </w:tcPr>
          <w:p w:rsidR="00AF03E0" w:rsidRDefault="007E0D58"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мүмкіндігі шектеулі адам, </w:t>
            </w:r>
            <w:r w:rsidR="00EB43ED" w:rsidRPr="00B3324C">
              <w:rPr>
                <w:rFonts w:ascii="Times New Roman" w:hAnsi="Times New Roman" w:cs="Times New Roman"/>
                <w:sz w:val="28"/>
                <w:szCs w:val="28"/>
                <w:lang w:val="kk-KZ"/>
              </w:rPr>
              <w:t>қойылым,</w:t>
            </w:r>
            <w:r>
              <w:rPr>
                <w:rFonts w:ascii="Times New Roman" w:hAnsi="Times New Roman" w:cs="Times New Roman"/>
                <w:sz w:val="28"/>
                <w:szCs w:val="28"/>
                <w:lang w:val="kk-KZ"/>
              </w:rPr>
              <w:t xml:space="preserve"> </w:t>
            </w:r>
          </w:p>
          <w:p w:rsidR="00AF03E0" w:rsidRDefault="007E0D58"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жасыл дәліз, </w:t>
            </w:r>
          </w:p>
          <w:p w:rsidR="00EB43ED" w:rsidRPr="00B3324C" w:rsidRDefault="007E0D58"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сары басылым</w:t>
            </w:r>
          </w:p>
          <w:p w:rsidR="00EB43ED" w:rsidRPr="00B3324C" w:rsidRDefault="00EB43ED" w:rsidP="008D3022">
            <w:pPr>
              <w:pStyle w:val="af2"/>
              <w:jc w:val="center"/>
              <w:rPr>
                <w:rFonts w:ascii="Times New Roman" w:eastAsia="Calibri" w:hAnsi="Times New Roman" w:cs="Times New Roman"/>
                <w:sz w:val="28"/>
                <w:szCs w:val="28"/>
                <w:lang w:val="kk-KZ"/>
              </w:rPr>
            </w:pPr>
            <w:r w:rsidRPr="00B3324C">
              <w:rPr>
                <w:rFonts w:ascii="Times New Roman" w:eastAsia="Calibri" w:hAnsi="Times New Roman" w:cs="Times New Roman"/>
                <w:sz w:val="28"/>
                <w:szCs w:val="28"/>
                <w:lang w:val="kk-KZ"/>
              </w:rPr>
              <w:t>т.б.</w:t>
            </w:r>
          </w:p>
        </w:tc>
        <w:tc>
          <w:tcPr>
            <w:tcW w:w="2684" w:type="dxa"/>
            <w:tcBorders>
              <w:top w:val="single" w:sz="4" w:space="0" w:color="auto"/>
              <w:left w:val="single" w:sz="4" w:space="0" w:color="auto"/>
              <w:bottom w:val="nil"/>
              <w:right w:val="single" w:sz="4" w:space="0" w:color="auto"/>
            </w:tcBorders>
          </w:tcPr>
          <w:p w:rsidR="00EB43ED" w:rsidRPr="00B3324C" w:rsidRDefault="00B3324C"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к</w:t>
            </w:r>
            <w:r w:rsidR="00EB43ED" w:rsidRPr="00B3324C">
              <w:rPr>
                <w:rFonts w:ascii="Times New Roman" w:hAnsi="Times New Roman" w:cs="Times New Roman"/>
                <w:sz w:val="28"/>
                <w:szCs w:val="28"/>
                <w:lang w:val="kk-KZ"/>
              </w:rPr>
              <w:t>алькалау тәсілі</w:t>
            </w:r>
          </w:p>
        </w:tc>
        <w:tc>
          <w:tcPr>
            <w:tcW w:w="3521" w:type="dxa"/>
            <w:tcBorders>
              <w:top w:val="single" w:sz="4" w:space="0" w:color="auto"/>
              <w:left w:val="single" w:sz="4" w:space="0" w:color="auto"/>
              <w:bottom w:val="nil"/>
              <w:right w:val="single" w:sz="4" w:space="0" w:color="auto"/>
            </w:tcBorders>
          </w:tcPr>
          <w:p w:rsidR="00EB43ED" w:rsidRPr="00B3324C" w:rsidRDefault="00EB43ED"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 xml:space="preserve">telsiz </w:t>
            </w:r>
            <w:r w:rsidRPr="00B3324C">
              <w:rPr>
                <w:rFonts w:ascii="Times New Roman" w:hAnsi="Times New Roman" w:cs="Times New Roman"/>
                <w:sz w:val="28"/>
                <w:szCs w:val="28"/>
                <w:lang w:val="kk-KZ"/>
              </w:rPr>
              <w:t>(рация)</w:t>
            </w:r>
            <w:r w:rsidRPr="00B3324C">
              <w:rPr>
                <w:rFonts w:ascii="Times New Roman" w:hAnsi="Times New Roman" w:cs="Times New Roman"/>
                <w:sz w:val="28"/>
                <w:szCs w:val="28"/>
                <w:lang w:val="tr-TR"/>
              </w:rPr>
              <w:t>,</w:t>
            </w:r>
          </w:p>
          <w:p w:rsidR="00EB43ED" w:rsidRPr="00B3324C" w:rsidRDefault="00EB43ED" w:rsidP="008D3022">
            <w:pPr>
              <w:pStyle w:val="af2"/>
              <w:jc w:val="center"/>
              <w:rPr>
                <w:rFonts w:ascii="Times New Roman" w:eastAsia="Calibri" w:hAnsi="Times New Roman" w:cs="Times New Roman"/>
                <w:sz w:val="28"/>
                <w:szCs w:val="28"/>
                <w:lang w:val="kk-KZ"/>
              </w:rPr>
            </w:pPr>
            <w:r w:rsidRPr="00B3324C">
              <w:rPr>
                <w:rFonts w:ascii="Times New Roman" w:hAnsi="Times New Roman" w:cs="Times New Roman"/>
                <w:sz w:val="28"/>
                <w:szCs w:val="28"/>
                <w:lang w:val="tr-TR"/>
              </w:rPr>
              <w:t>beyinakım (утечка мозгов), gökdelen (көп қабатты үй)</w:t>
            </w:r>
            <w:r w:rsidRPr="00B3324C">
              <w:rPr>
                <w:rFonts w:ascii="Times New Roman" w:hAnsi="Times New Roman" w:cs="Times New Roman"/>
                <w:sz w:val="28"/>
                <w:szCs w:val="28"/>
                <w:lang w:val="kk-KZ"/>
              </w:rPr>
              <w:t xml:space="preserve">, </w:t>
            </w:r>
            <w:r w:rsidRPr="00B3324C">
              <w:rPr>
                <w:rFonts w:ascii="Times New Roman" w:hAnsi="Times New Roman" w:cs="Times New Roman"/>
                <w:sz w:val="28"/>
                <w:szCs w:val="28"/>
                <w:lang w:val="tr-TR"/>
              </w:rPr>
              <w:t xml:space="preserve">katma değer vergisi </w:t>
            </w:r>
            <w:r w:rsidRPr="00B3324C">
              <w:rPr>
                <w:rFonts w:ascii="Times New Roman" w:hAnsi="Times New Roman" w:cs="Times New Roman"/>
                <w:sz w:val="28"/>
                <w:szCs w:val="28"/>
                <w:lang w:val="kk-KZ"/>
              </w:rPr>
              <w:t xml:space="preserve">(қосылған құн салығы) </w:t>
            </w:r>
            <w:r w:rsidRPr="00B3324C">
              <w:rPr>
                <w:rFonts w:ascii="Times New Roman" w:eastAsia="Calibri" w:hAnsi="Times New Roman" w:cs="Times New Roman"/>
                <w:sz w:val="28"/>
                <w:szCs w:val="28"/>
                <w:lang w:val="kk-KZ"/>
              </w:rPr>
              <w:t>т.б.</w:t>
            </w:r>
          </w:p>
        </w:tc>
      </w:tr>
      <w:tr w:rsidR="00EB43ED" w:rsidRPr="00EE7661" w:rsidTr="00AF03E0">
        <w:tc>
          <w:tcPr>
            <w:tcW w:w="3439" w:type="dxa"/>
            <w:tcBorders>
              <w:top w:val="single" w:sz="4" w:space="0" w:color="auto"/>
              <w:left w:val="single" w:sz="4" w:space="0" w:color="auto"/>
              <w:bottom w:val="single" w:sz="4" w:space="0" w:color="auto"/>
              <w:right w:val="single" w:sz="4" w:space="0" w:color="auto"/>
            </w:tcBorders>
          </w:tcPr>
          <w:p w:rsidR="00EB43ED" w:rsidRPr="00B3324C" w:rsidRDefault="0037566C"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Е</w:t>
            </w:r>
            <w:r w:rsidR="00EB43ED" w:rsidRPr="00B3324C">
              <w:rPr>
                <w:rFonts w:ascii="Times New Roman" w:hAnsi="Times New Roman" w:cs="Times New Roman"/>
                <w:sz w:val="28"/>
                <w:szCs w:val="28"/>
                <w:lang w:val="kk-KZ"/>
              </w:rPr>
              <w:t>уроодақ,</w:t>
            </w:r>
          </w:p>
          <w:p w:rsidR="00EB43ED"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автотұрақ,</w:t>
            </w:r>
          </w:p>
          <w:p w:rsidR="00EB43ED"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экоөнім,</w:t>
            </w:r>
          </w:p>
          <w:p w:rsidR="00EB43ED" w:rsidRPr="00B3324C" w:rsidRDefault="00EB43ED" w:rsidP="008D3022">
            <w:pPr>
              <w:pStyle w:val="af2"/>
              <w:jc w:val="center"/>
              <w:rPr>
                <w:rFonts w:ascii="Times New Roman" w:eastAsia="Calibri" w:hAnsi="Times New Roman" w:cs="Times New Roman"/>
                <w:sz w:val="28"/>
                <w:szCs w:val="28"/>
                <w:lang w:val="kk-KZ"/>
              </w:rPr>
            </w:pPr>
            <w:r w:rsidRPr="00B3324C">
              <w:rPr>
                <w:rFonts w:ascii="Times New Roman" w:hAnsi="Times New Roman" w:cs="Times New Roman"/>
                <w:sz w:val="28"/>
                <w:szCs w:val="28"/>
                <w:lang w:val="kk-KZ"/>
              </w:rPr>
              <w:t xml:space="preserve">инфрақұрылым </w:t>
            </w:r>
            <w:r w:rsidRPr="00B3324C">
              <w:rPr>
                <w:rFonts w:ascii="Times New Roman" w:eastAsia="Calibri" w:hAnsi="Times New Roman" w:cs="Times New Roman"/>
                <w:sz w:val="28"/>
                <w:szCs w:val="28"/>
                <w:lang w:val="kk-KZ"/>
              </w:rPr>
              <w:t>т.б.</w:t>
            </w:r>
          </w:p>
        </w:tc>
        <w:tc>
          <w:tcPr>
            <w:tcW w:w="2684" w:type="dxa"/>
            <w:tcBorders>
              <w:top w:val="single" w:sz="4" w:space="0" w:color="auto"/>
              <w:left w:val="single" w:sz="4" w:space="0" w:color="auto"/>
              <w:bottom w:val="single" w:sz="4" w:space="0" w:color="auto"/>
              <w:right w:val="single" w:sz="4" w:space="0" w:color="auto"/>
            </w:tcBorders>
          </w:tcPr>
          <w:p w:rsidR="00EB43ED" w:rsidRPr="00B3324C" w:rsidRDefault="00B3324C"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б</w:t>
            </w:r>
            <w:r w:rsidR="00EB43ED" w:rsidRPr="00B3324C">
              <w:rPr>
                <w:rFonts w:ascii="Times New Roman" w:hAnsi="Times New Roman" w:cs="Times New Roman"/>
                <w:sz w:val="28"/>
                <w:szCs w:val="28"/>
                <w:lang w:val="kk-KZ"/>
              </w:rPr>
              <w:t>удандастыру тәсілі</w:t>
            </w:r>
          </w:p>
        </w:tc>
        <w:tc>
          <w:tcPr>
            <w:tcW w:w="3521" w:type="dxa"/>
            <w:tcBorders>
              <w:top w:val="single" w:sz="4" w:space="0" w:color="auto"/>
              <w:left w:val="single" w:sz="4" w:space="0" w:color="auto"/>
              <w:bottom w:val="single" w:sz="4" w:space="0" w:color="auto"/>
              <w:right w:val="single" w:sz="4" w:space="0" w:color="auto"/>
            </w:tcBorders>
          </w:tcPr>
          <w:p w:rsidR="00EB43ED" w:rsidRPr="00B3324C" w:rsidRDefault="00EB43ED"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biyokütle</w:t>
            </w:r>
            <w:r w:rsidRPr="00B3324C">
              <w:rPr>
                <w:rFonts w:ascii="Times New Roman" w:hAnsi="Times New Roman" w:cs="Times New Roman"/>
                <w:sz w:val="28"/>
                <w:szCs w:val="28"/>
                <w:lang w:val="kk-KZ"/>
              </w:rPr>
              <w:t xml:space="preserve"> (</w:t>
            </w:r>
            <w:r w:rsidRPr="00B3324C">
              <w:rPr>
                <w:rFonts w:ascii="Times New Roman" w:hAnsi="Times New Roman" w:cs="Times New Roman"/>
                <w:sz w:val="28"/>
                <w:szCs w:val="28"/>
                <w:lang w:val="tr-TR"/>
              </w:rPr>
              <w:t>биомасса</w:t>
            </w:r>
            <w:r w:rsidRPr="00B3324C">
              <w:rPr>
                <w:rFonts w:ascii="Times New Roman" w:hAnsi="Times New Roman" w:cs="Times New Roman"/>
                <w:sz w:val="28"/>
                <w:szCs w:val="28"/>
                <w:lang w:val="kk-KZ"/>
              </w:rPr>
              <w:t>)</w:t>
            </w:r>
            <w:r w:rsidRPr="00B3324C">
              <w:rPr>
                <w:rFonts w:ascii="Times New Roman" w:hAnsi="Times New Roman" w:cs="Times New Roman"/>
                <w:sz w:val="28"/>
                <w:szCs w:val="28"/>
                <w:lang w:val="tr-TR"/>
              </w:rPr>
              <w:t>,</w:t>
            </w:r>
          </w:p>
          <w:p w:rsidR="00EB43ED" w:rsidRPr="00B3324C" w:rsidRDefault="00EB43ED"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başrol</w:t>
            </w:r>
            <w:r w:rsidRPr="00B3324C">
              <w:rPr>
                <w:rFonts w:ascii="Times New Roman" w:hAnsi="Times New Roman" w:cs="Times New Roman"/>
                <w:sz w:val="28"/>
                <w:szCs w:val="28"/>
                <w:lang w:val="kk-KZ"/>
              </w:rPr>
              <w:t xml:space="preserve"> (басты рөл)</w:t>
            </w:r>
            <w:r w:rsidRPr="00B3324C">
              <w:rPr>
                <w:rFonts w:ascii="Times New Roman" w:hAnsi="Times New Roman" w:cs="Times New Roman"/>
                <w:sz w:val="28"/>
                <w:szCs w:val="28"/>
                <w:lang w:val="tr-TR"/>
              </w:rPr>
              <w:t>,</w:t>
            </w:r>
          </w:p>
          <w:p w:rsidR="00EB43ED"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tr-TR"/>
              </w:rPr>
              <w:t xml:space="preserve">otoyol </w:t>
            </w:r>
            <w:r w:rsidRPr="00B3324C">
              <w:rPr>
                <w:rFonts w:ascii="Times New Roman" w:hAnsi="Times New Roman" w:cs="Times New Roman"/>
                <w:sz w:val="28"/>
                <w:szCs w:val="28"/>
                <w:lang w:val="kk-KZ"/>
              </w:rPr>
              <w:t>(автомагистраль),</w:t>
            </w:r>
          </w:p>
          <w:p w:rsidR="00EB43ED" w:rsidRPr="00B3324C" w:rsidRDefault="00EB43ED" w:rsidP="008D3022">
            <w:pPr>
              <w:pStyle w:val="af2"/>
              <w:jc w:val="center"/>
              <w:rPr>
                <w:rFonts w:ascii="Times New Roman" w:eastAsia="Calibri" w:hAnsi="Times New Roman" w:cs="Times New Roman"/>
                <w:sz w:val="28"/>
                <w:szCs w:val="28"/>
                <w:lang w:val="tr-TR"/>
              </w:rPr>
            </w:pPr>
            <w:r w:rsidRPr="00B3324C">
              <w:rPr>
                <w:rFonts w:ascii="Times New Roman" w:hAnsi="Times New Roman" w:cs="Times New Roman"/>
                <w:sz w:val="28"/>
                <w:szCs w:val="28"/>
                <w:lang w:val="tr-TR"/>
              </w:rPr>
              <w:t xml:space="preserve">cep telefon </w:t>
            </w:r>
            <w:r w:rsidRPr="00B3324C">
              <w:rPr>
                <w:rFonts w:ascii="Times New Roman" w:hAnsi="Times New Roman" w:cs="Times New Roman"/>
                <w:sz w:val="28"/>
                <w:szCs w:val="28"/>
                <w:lang w:val="kk-KZ"/>
              </w:rPr>
              <w:t xml:space="preserve">(ұялы телефон) </w:t>
            </w:r>
            <w:r w:rsidRPr="00B3324C">
              <w:rPr>
                <w:rFonts w:ascii="Times New Roman" w:eastAsia="Calibri" w:hAnsi="Times New Roman" w:cs="Times New Roman"/>
                <w:sz w:val="28"/>
                <w:szCs w:val="28"/>
                <w:lang w:val="kk-KZ"/>
              </w:rPr>
              <w:t>т.б.</w:t>
            </w:r>
          </w:p>
        </w:tc>
      </w:tr>
      <w:tr w:rsidR="00EB43ED" w:rsidRPr="00EE7661" w:rsidTr="00AF03E0">
        <w:tc>
          <w:tcPr>
            <w:tcW w:w="3439" w:type="dxa"/>
            <w:tcBorders>
              <w:top w:val="single" w:sz="4" w:space="0" w:color="auto"/>
              <w:left w:val="single" w:sz="4" w:space="0" w:color="auto"/>
              <w:bottom w:val="nil"/>
              <w:right w:val="single" w:sz="4" w:space="0" w:color="auto"/>
            </w:tcBorders>
          </w:tcPr>
          <w:p w:rsidR="00EB43ED" w:rsidRPr="00B3324C" w:rsidRDefault="00EB43ED" w:rsidP="008D3022">
            <w:pPr>
              <w:pStyle w:val="af2"/>
              <w:jc w:val="center"/>
              <w:rPr>
                <w:rFonts w:ascii="Times New Roman" w:hAnsi="Times New Roman" w:cs="Times New Roman"/>
                <w:sz w:val="28"/>
                <w:szCs w:val="28"/>
                <w:lang w:val="kk-KZ"/>
              </w:rPr>
            </w:pPr>
          </w:p>
        </w:tc>
        <w:tc>
          <w:tcPr>
            <w:tcW w:w="2684" w:type="dxa"/>
            <w:tcBorders>
              <w:top w:val="single" w:sz="4" w:space="0" w:color="auto"/>
              <w:left w:val="single" w:sz="4" w:space="0" w:color="auto"/>
              <w:bottom w:val="nil"/>
              <w:right w:val="single" w:sz="4" w:space="0" w:color="auto"/>
            </w:tcBorders>
          </w:tcPr>
          <w:p w:rsidR="00324D5D" w:rsidRPr="00B3324C" w:rsidRDefault="00B3324C"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ш</w:t>
            </w:r>
            <w:r w:rsidR="00EB43ED" w:rsidRPr="00B3324C">
              <w:rPr>
                <w:rFonts w:ascii="Times New Roman" w:hAnsi="Times New Roman" w:cs="Times New Roman"/>
                <w:sz w:val="28"/>
                <w:szCs w:val="28"/>
                <w:lang w:val="kk-KZ"/>
              </w:rPr>
              <w:t>еттілдік сөздердің үлгісімен</w:t>
            </w:r>
          </w:p>
          <w:p w:rsidR="00EB43ED" w:rsidRPr="00B3324C" w:rsidRDefault="00EB43ED" w:rsidP="008D3022">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kk-KZ"/>
              </w:rPr>
              <w:t>сөз жасау:</w:t>
            </w:r>
          </w:p>
          <w:p w:rsidR="00EB43ED" w:rsidRPr="00B3324C" w:rsidRDefault="00EB43ED" w:rsidP="008D3022">
            <w:pPr>
              <w:pStyle w:val="af2"/>
              <w:jc w:val="center"/>
              <w:rPr>
                <w:rFonts w:ascii="Times New Roman" w:hAnsi="Times New Roman" w:cs="Times New Roman"/>
                <w:sz w:val="28"/>
                <w:szCs w:val="28"/>
                <w:lang w:val="kk-KZ"/>
              </w:rPr>
            </w:pPr>
          </w:p>
        </w:tc>
        <w:tc>
          <w:tcPr>
            <w:tcW w:w="3521" w:type="dxa"/>
            <w:tcBorders>
              <w:top w:val="single" w:sz="4" w:space="0" w:color="auto"/>
              <w:left w:val="single" w:sz="4" w:space="0" w:color="auto"/>
              <w:bottom w:val="nil"/>
              <w:right w:val="single" w:sz="4" w:space="0" w:color="auto"/>
            </w:tcBorders>
          </w:tcPr>
          <w:p w:rsidR="00EB43ED" w:rsidRPr="00B3324C" w:rsidRDefault="00EB43ED" w:rsidP="008D3022">
            <w:pPr>
              <w:pStyle w:val="af2"/>
              <w:jc w:val="center"/>
              <w:rPr>
                <w:rFonts w:ascii="Times New Roman" w:hAnsi="Times New Roman" w:cs="Times New Roman"/>
                <w:sz w:val="28"/>
                <w:szCs w:val="28"/>
                <w:lang w:val="tr-TR"/>
              </w:rPr>
            </w:pPr>
            <w:r w:rsidRPr="00B3324C">
              <w:rPr>
                <w:rFonts w:ascii="Times New Roman" w:hAnsi="Times New Roman" w:cs="Times New Roman"/>
                <w:sz w:val="28"/>
                <w:szCs w:val="28"/>
                <w:lang w:val="tr-TR"/>
              </w:rPr>
              <w:t xml:space="preserve">ecole </w:t>
            </w:r>
            <w:r w:rsidRPr="00B3324C">
              <w:rPr>
                <w:rFonts w:ascii="Times New Roman" w:hAnsi="Times New Roman" w:cs="Times New Roman"/>
                <w:sz w:val="28"/>
                <w:szCs w:val="28"/>
                <w:lang w:val="kk-KZ"/>
              </w:rPr>
              <w:t xml:space="preserve">(франц.) → </w:t>
            </w:r>
            <w:r w:rsidRPr="00B3324C">
              <w:rPr>
                <w:rFonts w:ascii="Times New Roman" w:hAnsi="Times New Roman" w:cs="Times New Roman"/>
                <w:sz w:val="28"/>
                <w:szCs w:val="28"/>
                <w:lang w:val="tr-TR"/>
              </w:rPr>
              <w:t xml:space="preserve">okul </w:t>
            </w:r>
            <w:r w:rsidRPr="00B3324C">
              <w:rPr>
                <w:rFonts w:ascii="Times New Roman" w:hAnsi="Times New Roman" w:cs="Times New Roman"/>
                <w:sz w:val="28"/>
                <w:szCs w:val="28"/>
                <w:lang w:val="kk-KZ"/>
              </w:rPr>
              <w:t>(мектеп)</w:t>
            </w:r>
            <w:r w:rsidR="00AF03E0">
              <w:rPr>
                <w:rFonts w:ascii="Times New Roman" w:hAnsi="Times New Roman" w:cs="Times New Roman"/>
                <w:sz w:val="28"/>
                <w:szCs w:val="28"/>
                <w:lang w:val="tr-TR"/>
              </w:rPr>
              <w:t>,</w:t>
            </w:r>
          </w:p>
          <w:p w:rsidR="00546CD7" w:rsidRPr="00B3324C" w:rsidRDefault="00EB43ED" w:rsidP="00AF03E0">
            <w:pPr>
              <w:pStyle w:val="af2"/>
              <w:jc w:val="center"/>
              <w:rPr>
                <w:rFonts w:ascii="Times New Roman" w:hAnsi="Times New Roman" w:cs="Times New Roman"/>
                <w:sz w:val="28"/>
                <w:szCs w:val="28"/>
                <w:lang w:val="kk-KZ"/>
              </w:rPr>
            </w:pPr>
            <w:r w:rsidRPr="00B3324C">
              <w:rPr>
                <w:rFonts w:ascii="Times New Roman" w:hAnsi="Times New Roman" w:cs="Times New Roman"/>
                <w:sz w:val="28"/>
                <w:szCs w:val="28"/>
                <w:lang w:val="tr-TR"/>
              </w:rPr>
              <w:t xml:space="preserve">bulletin </w:t>
            </w:r>
            <w:r w:rsidRPr="00B3324C">
              <w:rPr>
                <w:rFonts w:ascii="Times New Roman" w:hAnsi="Times New Roman" w:cs="Times New Roman"/>
                <w:sz w:val="28"/>
                <w:szCs w:val="28"/>
                <w:lang w:val="kk-KZ"/>
              </w:rPr>
              <w:t>(франц.)</w:t>
            </w:r>
            <w:r w:rsidRPr="00B3324C">
              <w:rPr>
                <w:rFonts w:ascii="Times New Roman" w:hAnsi="Times New Roman" w:cs="Times New Roman"/>
                <w:sz w:val="28"/>
                <w:szCs w:val="28"/>
                <w:lang w:val="tr-TR"/>
              </w:rPr>
              <w:t xml:space="preserve">→ belleten </w:t>
            </w:r>
            <w:r w:rsidRPr="00B3324C">
              <w:rPr>
                <w:rFonts w:ascii="Times New Roman" w:hAnsi="Times New Roman" w:cs="Times New Roman"/>
                <w:sz w:val="28"/>
                <w:szCs w:val="28"/>
                <w:lang w:val="kk-KZ"/>
              </w:rPr>
              <w:t>(бюллетень)</w:t>
            </w:r>
            <w:r w:rsidRPr="00B3324C">
              <w:rPr>
                <w:rFonts w:ascii="Times New Roman" w:hAnsi="Times New Roman" w:cs="Times New Roman"/>
                <w:sz w:val="28"/>
                <w:szCs w:val="28"/>
                <w:lang w:val="tr-TR"/>
              </w:rPr>
              <w:t xml:space="preserve">, </w:t>
            </w:r>
          </w:p>
        </w:tc>
      </w:tr>
    </w:tbl>
    <w:p w:rsidR="00AF03E0" w:rsidRDefault="00AF03E0" w:rsidP="00AF03E0">
      <w:pPr>
        <w:rPr>
          <w:rFonts w:ascii="Times New Roman" w:hAnsi="Times New Roman" w:cs="Times New Roman"/>
          <w:sz w:val="28"/>
          <w:szCs w:val="28"/>
        </w:rPr>
      </w:pPr>
    </w:p>
    <w:p w:rsidR="00AF03E0" w:rsidRPr="00AF03E0" w:rsidRDefault="00AF03E0">
      <w:pPr>
        <w:rPr>
          <w:lang w:val="kk-KZ"/>
        </w:rPr>
      </w:pPr>
      <w:r w:rsidRPr="00B3324C">
        <w:rPr>
          <w:rFonts w:ascii="Times New Roman" w:hAnsi="Times New Roman" w:cs="Times New Roman"/>
          <w:sz w:val="28"/>
          <w:szCs w:val="28"/>
        </w:rPr>
        <w:lastRenderedPageBreak/>
        <w:t>2- кестенің жалғасы</w:t>
      </w:r>
    </w:p>
    <w:tbl>
      <w:tblPr>
        <w:tblStyle w:val="a8"/>
        <w:tblW w:w="9644" w:type="dxa"/>
        <w:tblInd w:w="-5" w:type="dxa"/>
        <w:tblLook w:val="04A0" w:firstRow="1" w:lastRow="0" w:firstColumn="1" w:lastColumn="0" w:noHBand="0" w:noVBand="1"/>
      </w:tblPr>
      <w:tblGrid>
        <w:gridCol w:w="3439"/>
        <w:gridCol w:w="2684"/>
        <w:gridCol w:w="3521"/>
      </w:tblGrid>
      <w:tr w:rsidR="00AF03E0" w:rsidRPr="00EE7661" w:rsidTr="00AF03E0">
        <w:tc>
          <w:tcPr>
            <w:tcW w:w="3439" w:type="dxa"/>
            <w:tcBorders>
              <w:top w:val="single" w:sz="4" w:space="0" w:color="auto"/>
              <w:left w:val="single" w:sz="4" w:space="0" w:color="auto"/>
              <w:bottom w:val="single" w:sz="4" w:space="0" w:color="auto"/>
              <w:right w:val="single" w:sz="4" w:space="0" w:color="auto"/>
            </w:tcBorders>
          </w:tcPr>
          <w:p w:rsidR="00AF03E0" w:rsidRPr="00B3324C" w:rsidRDefault="00AF03E0"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684" w:type="dxa"/>
            <w:tcBorders>
              <w:top w:val="single" w:sz="4" w:space="0" w:color="auto"/>
              <w:left w:val="single" w:sz="4" w:space="0" w:color="auto"/>
              <w:bottom w:val="single" w:sz="4" w:space="0" w:color="auto"/>
              <w:right w:val="single" w:sz="4" w:space="0" w:color="auto"/>
            </w:tcBorders>
          </w:tcPr>
          <w:p w:rsidR="00AF03E0" w:rsidRDefault="00AF03E0"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521" w:type="dxa"/>
            <w:tcBorders>
              <w:top w:val="single" w:sz="4" w:space="0" w:color="auto"/>
              <w:left w:val="single" w:sz="4" w:space="0" w:color="auto"/>
              <w:bottom w:val="single" w:sz="4" w:space="0" w:color="auto"/>
              <w:right w:val="single" w:sz="4" w:space="0" w:color="auto"/>
            </w:tcBorders>
          </w:tcPr>
          <w:p w:rsidR="00AF03E0" w:rsidRPr="00AF03E0" w:rsidRDefault="00AF03E0" w:rsidP="008D3022">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AF03E0" w:rsidRPr="00EE7661" w:rsidTr="00AF03E0">
        <w:tc>
          <w:tcPr>
            <w:tcW w:w="3439" w:type="dxa"/>
            <w:tcBorders>
              <w:top w:val="single" w:sz="4" w:space="0" w:color="auto"/>
            </w:tcBorders>
          </w:tcPr>
          <w:p w:rsidR="00AF03E0" w:rsidRPr="00B3324C" w:rsidRDefault="00AF03E0" w:rsidP="008D3022">
            <w:pPr>
              <w:pStyle w:val="af2"/>
              <w:jc w:val="center"/>
              <w:rPr>
                <w:rFonts w:ascii="Times New Roman" w:hAnsi="Times New Roman" w:cs="Times New Roman"/>
                <w:sz w:val="28"/>
                <w:szCs w:val="28"/>
                <w:lang w:val="kk-KZ"/>
              </w:rPr>
            </w:pPr>
          </w:p>
        </w:tc>
        <w:tc>
          <w:tcPr>
            <w:tcW w:w="2684" w:type="dxa"/>
            <w:tcBorders>
              <w:top w:val="single" w:sz="4" w:space="0" w:color="auto"/>
            </w:tcBorders>
          </w:tcPr>
          <w:p w:rsidR="00AF03E0" w:rsidRDefault="00AF03E0" w:rsidP="008D3022">
            <w:pPr>
              <w:pStyle w:val="af2"/>
              <w:jc w:val="center"/>
              <w:rPr>
                <w:rFonts w:ascii="Times New Roman" w:hAnsi="Times New Roman" w:cs="Times New Roman"/>
                <w:sz w:val="28"/>
                <w:szCs w:val="28"/>
                <w:lang w:val="kk-KZ"/>
              </w:rPr>
            </w:pPr>
          </w:p>
        </w:tc>
        <w:tc>
          <w:tcPr>
            <w:tcW w:w="3521" w:type="dxa"/>
            <w:tcBorders>
              <w:top w:val="single" w:sz="4" w:space="0" w:color="auto"/>
            </w:tcBorders>
          </w:tcPr>
          <w:p w:rsidR="00AF03E0" w:rsidRPr="00AF03E0" w:rsidRDefault="00AF03E0" w:rsidP="00AF03E0">
            <w:pPr>
              <w:pStyle w:val="af2"/>
              <w:jc w:val="center"/>
              <w:rPr>
                <w:rFonts w:ascii="Times New Roman" w:hAnsi="Times New Roman" w:cs="Times New Roman"/>
                <w:sz w:val="28"/>
                <w:szCs w:val="28"/>
                <w:lang w:val="tr-TR"/>
              </w:rPr>
            </w:pPr>
            <w:r w:rsidRPr="00AF03E0">
              <w:rPr>
                <w:rFonts w:ascii="Times New Roman" w:hAnsi="Times New Roman" w:cs="Times New Roman"/>
                <w:sz w:val="28"/>
                <w:szCs w:val="28"/>
                <w:lang w:val="tr-TR"/>
              </w:rPr>
              <w:t>image(франц.)→imge (бейне, көрініс),</w:t>
            </w:r>
          </w:p>
          <w:p w:rsidR="00AF03E0" w:rsidRPr="00B3324C" w:rsidRDefault="00AF03E0" w:rsidP="00AF03E0">
            <w:pPr>
              <w:pStyle w:val="af2"/>
              <w:jc w:val="center"/>
              <w:rPr>
                <w:rFonts w:ascii="Times New Roman" w:hAnsi="Times New Roman" w:cs="Times New Roman"/>
                <w:sz w:val="28"/>
                <w:szCs w:val="28"/>
                <w:lang w:val="tr-TR"/>
              </w:rPr>
            </w:pPr>
            <w:r w:rsidRPr="00AF03E0">
              <w:rPr>
                <w:rFonts w:ascii="Times New Roman" w:hAnsi="Times New Roman" w:cs="Times New Roman"/>
                <w:sz w:val="28"/>
                <w:szCs w:val="28"/>
                <w:lang w:val="tr-TR"/>
              </w:rPr>
              <w:t>imge →simge (таңба) т.б.</w:t>
            </w:r>
          </w:p>
        </w:tc>
      </w:tr>
    </w:tbl>
    <w:p w:rsidR="0024349B" w:rsidRDefault="0024349B" w:rsidP="00D649DE">
      <w:pPr>
        <w:tabs>
          <w:tab w:val="left" w:pos="567"/>
        </w:tabs>
        <w:spacing w:after="0" w:line="240" w:lineRule="auto"/>
        <w:ind w:firstLine="709"/>
        <w:jc w:val="both"/>
        <w:rPr>
          <w:rFonts w:ascii="Times New Roman" w:hAnsi="Times New Roman" w:cs="Times New Roman"/>
          <w:sz w:val="28"/>
          <w:szCs w:val="28"/>
          <w:lang w:val="kk-KZ"/>
        </w:rPr>
      </w:pPr>
    </w:p>
    <w:p w:rsidR="000F1717" w:rsidRPr="000F1717" w:rsidRDefault="009D5C47" w:rsidP="00D649DE">
      <w:pPr>
        <w:tabs>
          <w:tab w:val="left" w:pos="567"/>
        </w:tabs>
        <w:spacing w:after="0" w:line="240" w:lineRule="auto"/>
        <w:ind w:firstLine="709"/>
        <w:jc w:val="both"/>
        <w:rPr>
          <w:rFonts w:ascii="Times New Roman" w:hAnsi="Times New Roman" w:cs="Times New Roman"/>
          <w:sz w:val="28"/>
          <w:szCs w:val="28"/>
          <w:lang w:val="kk-KZ"/>
        </w:rPr>
      </w:pPr>
      <w:r w:rsidRPr="000F1717">
        <w:rPr>
          <w:rFonts w:ascii="Times New Roman" w:hAnsi="Times New Roman" w:cs="Times New Roman"/>
          <w:sz w:val="28"/>
          <w:szCs w:val="28"/>
          <w:lang w:val="kk-KZ"/>
        </w:rPr>
        <w:t>Кестеден көріп отырғанымыздай, туыстас қазақ және түрік тілінде сөзжасам тәсілдеріне көбінесе ортақ, бірдей сипат тән. Тек соңғы тармақта түрік тілін</w:t>
      </w:r>
      <w:r w:rsidR="00DC17B2">
        <w:rPr>
          <w:rFonts w:ascii="Times New Roman" w:hAnsi="Times New Roman" w:cs="Times New Roman"/>
          <w:sz w:val="28"/>
          <w:szCs w:val="28"/>
          <w:lang w:val="kk-KZ"/>
        </w:rPr>
        <w:t>ің</w:t>
      </w:r>
      <w:r w:rsidRPr="000F1717">
        <w:rPr>
          <w:rFonts w:ascii="Times New Roman" w:hAnsi="Times New Roman" w:cs="Times New Roman"/>
          <w:sz w:val="28"/>
          <w:szCs w:val="28"/>
          <w:lang w:val="kk-KZ"/>
        </w:rPr>
        <w:t xml:space="preserve"> шет тілге (көбінесе француз тіліне) әсіре еліктеушілі</w:t>
      </w:r>
      <w:r w:rsidR="00DC17B2">
        <w:rPr>
          <w:rFonts w:ascii="Times New Roman" w:hAnsi="Times New Roman" w:cs="Times New Roman"/>
          <w:sz w:val="28"/>
          <w:szCs w:val="28"/>
          <w:lang w:val="kk-KZ"/>
        </w:rPr>
        <w:t>гі</w:t>
      </w:r>
      <w:r w:rsidRPr="000F1717">
        <w:rPr>
          <w:rFonts w:ascii="Times New Roman" w:hAnsi="Times New Roman" w:cs="Times New Roman"/>
          <w:sz w:val="28"/>
          <w:szCs w:val="28"/>
          <w:lang w:val="kk-KZ"/>
        </w:rPr>
        <w:t xml:space="preserve"> байқалып тұр. Жаңа сөзжасамда </w:t>
      </w:r>
      <w:r w:rsidR="00082A14" w:rsidRPr="000F1717">
        <w:rPr>
          <w:rFonts w:ascii="Times New Roman" w:hAnsi="Times New Roman" w:cs="Times New Roman"/>
          <w:sz w:val="28"/>
          <w:szCs w:val="28"/>
          <w:lang w:val="kk-KZ"/>
        </w:rPr>
        <w:t>шеттілді</w:t>
      </w:r>
      <w:r w:rsidR="002E32F1">
        <w:rPr>
          <w:rFonts w:ascii="Times New Roman" w:hAnsi="Times New Roman" w:cs="Times New Roman"/>
          <w:sz w:val="28"/>
          <w:szCs w:val="28"/>
          <w:lang w:val="kk-KZ"/>
        </w:rPr>
        <w:t>к сөздер</w:t>
      </w:r>
      <w:r w:rsidR="00DC17B2">
        <w:rPr>
          <w:rFonts w:ascii="Times New Roman" w:hAnsi="Times New Roman" w:cs="Times New Roman"/>
          <w:sz w:val="28"/>
          <w:szCs w:val="28"/>
          <w:lang w:val="kk-KZ"/>
        </w:rPr>
        <w:t xml:space="preserve"> </w:t>
      </w:r>
      <w:r w:rsidR="002E32F1">
        <w:rPr>
          <w:rFonts w:ascii="Times New Roman" w:hAnsi="Times New Roman" w:cs="Times New Roman"/>
          <w:sz w:val="28"/>
          <w:szCs w:val="28"/>
          <w:lang w:val="kk-KZ"/>
        </w:rPr>
        <w:t>үлгісімен айнытпай жаңа сөз</w:t>
      </w:r>
      <w:r w:rsidR="00082A14" w:rsidRPr="000F1717">
        <w:rPr>
          <w:rFonts w:ascii="Times New Roman" w:hAnsi="Times New Roman" w:cs="Times New Roman"/>
          <w:sz w:val="28"/>
          <w:szCs w:val="28"/>
          <w:lang w:val="kk-KZ"/>
        </w:rPr>
        <w:t xml:space="preserve"> жасау қазақ тілінде кездеспейді. </w:t>
      </w:r>
    </w:p>
    <w:p w:rsidR="00A909E0" w:rsidRPr="00330260" w:rsidRDefault="00A909E0" w:rsidP="00D649DE">
      <w:pPr>
        <w:tabs>
          <w:tab w:val="left" w:pos="567"/>
        </w:tabs>
        <w:spacing w:after="0" w:line="240" w:lineRule="auto"/>
        <w:ind w:firstLine="709"/>
        <w:jc w:val="both"/>
        <w:rPr>
          <w:rFonts w:ascii="Times New Roman" w:hAnsi="Times New Roman" w:cs="Times New Roman"/>
          <w:sz w:val="28"/>
          <w:szCs w:val="28"/>
          <w:lang w:val="kk-KZ"/>
        </w:rPr>
      </w:pPr>
      <w:r w:rsidRPr="000F1717">
        <w:rPr>
          <w:rFonts w:ascii="Times New Roman" w:hAnsi="Times New Roman" w:cs="Times New Roman"/>
          <w:sz w:val="28"/>
          <w:szCs w:val="28"/>
          <w:lang w:val="kk-KZ"/>
        </w:rPr>
        <w:t>Жаңа сөздің қолданыс</w:t>
      </w:r>
      <w:r w:rsidRPr="00330260">
        <w:rPr>
          <w:rFonts w:ascii="Times New Roman" w:hAnsi="Times New Roman" w:cs="Times New Roman"/>
          <w:sz w:val="28"/>
          <w:szCs w:val="28"/>
          <w:lang w:val="kk-KZ"/>
        </w:rPr>
        <w:t xml:space="preserve"> тауып, қа</w:t>
      </w:r>
      <w:r>
        <w:rPr>
          <w:rFonts w:ascii="Times New Roman" w:hAnsi="Times New Roman" w:cs="Times New Roman"/>
          <w:sz w:val="28"/>
          <w:szCs w:val="28"/>
          <w:lang w:val="kk-KZ"/>
        </w:rPr>
        <w:t>былдан</w:t>
      </w:r>
      <w:r w:rsidRPr="00330260">
        <w:rPr>
          <w:rFonts w:ascii="Times New Roman" w:hAnsi="Times New Roman" w:cs="Times New Roman"/>
          <w:sz w:val="28"/>
          <w:szCs w:val="28"/>
          <w:lang w:val="kk-KZ"/>
        </w:rPr>
        <w:t xml:space="preserve">уы үшін </w:t>
      </w:r>
      <w:r>
        <w:rPr>
          <w:rFonts w:ascii="Times New Roman" w:hAnsi="Times New Roman" w:cs="Times New Roman"/>
          <w:sz w:val="28"/>
          <w:szCs w:val="28"/>
          <w:lang w:val="kk-KZ"/>
        </w:rPr>
        <w:t xml:space="preserve">оның </w:t>
      </w:r>
      <w:r w:rsidRPr="00330260">
        <w:rPr>
          <w:rFonts w:ascii="Times New Roman" w:hAnsi="Times New Roman" w:cs="Times New Roman"/>
          <w:sz w:val="28"/>
          <w:szCs w:val="28"/>
          <w:lang w:val="kk-KZ"/>
        </w:rPr>
        <w:t xml:space="preserve">белгілі бір саладағы кәсіби қызмет барысында </w:t>
      </w:r>
      <w:r>
        <w:rPr>
          <w:rFonts w:ascii="Times New Roman" w:hAnsi="Times New Roman" w:cs="Times New Roman"/>
          <w:sz w:val="28"/>
          <w:szCs w:val="28"/>
          <w:lang w:val="kk-KZ"/>
        </w:rPr>
        <w:t>қалыптасқан</w:t>
      </w:r>
      <w:r w:rsidRPr="00330260">
        <w:rPr>
          <w:rFonts w:ascii="Times New Roman" w:hAnsi="Times New Roman" w:cs="Times New Roman"/>
          <w:sz w:val="28"/>
          <w:szCs w:val="28"/>
          <w:lang w:val="kk-KZ"/>
        </w:rPr>
        <w:t xml:space="preserve"> жаңа ұғым және танымдық сипат</w:t>
      </w:r>
      <w:r>
        <w:rPr>
          <w:rFonts w:ascii="Times New Roman" w:hAnsi="Times New Roman" w:cs="Times New Roman"/>
          <w:sz w:val="28"/>
          <w:szCs w:val="28"/>
          <w:lang w:val="kk-KZ"/>
        </w:rPr>
        <w:t>ына</w:t>
      </w:r>
      <w:r w:rsidRPr="00330260">
        <w:rPr>
          <w:rFonts w:ascii="Times New Roman" w:hAnsi="Times New Roman" w:cs="Times New Roman"/>
          <w:sz w:val="28"/>
          <w:szCs w:val="28"/>
          <w:lang w:val="kk-KZ"/>
        </w:rPr>
        <w:t xml:space="preserve"> байланысты оған қандай ой, не мағына жүктелгенін арнайы түсіндіру қажет болады. </w:t>
      </w:r>
      <w:r>
        <w:rPr>
          <w:rFonts w:ascii="Times New Roman" w:hAnsi="Times New Roman" w:cs="Times New Roman"/>
          <w:sz w:val="28"/>
          <w:szCs w:val="28"/>
          <w:lang w:val="kk-KZ"/>
        </w:rPr>
        <w:tab/>
        <w:t>Мысалы, с</w:t>
      </w:r>
      <w:r w:rsidRPr="00330260">
        <w:rPr>
          <w:rFonts w:ascii="Times New Roman" w:hAnsi="Times New Roman" w:cs="Times New Roman"/>
          <w:sz w:val="28"/>
          <w:szCs w:val="28"/>
          <w:lang w:val="kk-KZ"/>
        </w:rPr>
        <w:t>өз тұлғасы өзгертілмей, мағынасын кеңейту арқылы жасалған жаңа сөздердің мағынасы денотаттық мағынасымен салыстырып, түсіндірілуі тиіс.</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6E3158">
        <w:rPr>
          <w:rFonts w:ascii="Times New Roman" w:hAnsi="Times New Roman" w:cs="Times New Roman"/>
          <w:sz w:val="28"/>
          <w:szCs w:val="28"/>
          <w:lang w:val="kk-KZ"/>
        </w:rPr>
        <w:t>Бұлайша түсіндіру</w:t>
      </w:r>
      <w:r w:rsidRPr="00330260">
        <w:rPr>
          <w:rFonts w:ascii="Times New Roman" w:hAnsi="Times New Roman" w:cs="Times New Roman"/>
          <w:sz w:val="28"/>
          <w:szCs w:val="28"/>
          <w:lang w:val="kk-KZ"/>
        </w:rPr>
        <w:t>, негізіне</w:t>
      </w:r>
      <w:r>
        <w:rPr>
          <w:rFonts w:ascii="Times New Roman" w:hAnsi="Times New Roman" w:cs="Times New Roman"/>
          <w:sz w:val="28"/>
          <w:szCs w:val="28"/>
          <w:lang w:val="kk-KZ"/>
        </w:rPr>
        <w:t>н,</w:t>
      </w:r>
      <w:r w:rsidR="006E3158" w:rsidRPr="006E3158">
        <w:rPr>
          <w:lang w:val="kk-KZ"/>
        </w:rPr>
        <w:t xml:space="preserve"> </w:t>
      </w:r>
      <w:r w:rsidR="006E3158" w:rsidRPr="006E3158">
        <w:rPr>
          <w:rFonts w:ascii="Times New Roman" w:hAnsi="Times New Roman" w:cs="Times New Roman"/>
          <w:sz w:val="28"/>
          <w:szCs w:val="28"/>
          <w:lang w:val="kk-KZ"/>
        </w:rPr>
        <w:t>жаңа сөздердің</w:t>
      </w:r>
      <w:r>
        <w:rPr>
          <w:rFonts w:ascii="Times New Roman" w:hAnsi="Times New Roman" w:cs="Times New Roman"/>
          <w:sz w:val="28"/>
          <w:szCs w:val="28"/>
          <w:lang w:val="kk-KZ"/>
        </w:rPr>
        <w:t xml:space="preserve"> танымдық уәжділікке сүйеніп </w:t>
      </w:r>
      <w:r w:rsidRPr="00330260">
        <w:rPr>
          <w:rFonts w:ascii="Times New Roman" w:hAnsi="Times New Roman" w:cs="Times New Roman"/>
          <w:sz w:val="28"/>
          <w:szCs w:val="28"/>
          <w:lang w:val="kk-KZ"/>
        </w:rPr>
        <w:t xml:space="preserve">жасалуы ұлттық терминология жүйесін қалыптастыруға, ғылыми ұғымдардың ұлттық тілдегі баламаларының сапасына </w:t>
      </w:r>
      <w:r>
        <w:rPr>
          <w:rFonts w:ascii="Times New Roman" w:hAnsi="Times New Roman" w:cs="Times New Roman"/>
          <w:sz w:val="28"/>
          <w:szCs w:val="28"/>
          <w:lang w:val="kk-KZ"/>
        </w:rPr>
        <w:t xml:space="preserve">тиімді </w:t>
      </w:r>
      <w:r w:rsidRPr="00330260">
        <w:rPr>
          <w:rFonts w:ascii="Times New Roman" w:hAnsi="Times New Roman" w:cs="Times New Roman"/>
          <w:sz w:val="28"/>
          <w:szCs w:val="28"/>
          <w:lang w:val="kk-KZ"/>
        </w:rPr>
        <w:t xml:space="preserve">ықпал етеді. </w:t>
      </w:r>
      <w:r w:rsidR="006E3158">
        <w:rPr>
          <w:rFonts w:ascii="Times New Roman" w:hAnsi="Times New Roman" w:cs="Times New Roman"/>
          <w:sz w:val="28"/>
          <w:szCs w:val="28"/>
          <w:lang w:val="kk-KZ"/>
        </w:rPr>
        <w:t xml:space="preserve"> </w:t>
      </w:r>
    </w:p>
    <w:p w:rsidR="00A909E0" w:rsidRDefault="00A909E0"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r w:rsidR="00C531CB" w:rsidRPr="00330260">
        <w:rPr>
          <w:rFonts w:ascii="Times New Roman" w:hAnsi="Times New Roman" w:cs="Times New Roman"/>
          <w:sz w:val="28"/>
          <w:szCs w:val="28"/>
          <w:lang w:val="kk-KZ"/>
        </w:rPr>
        <w:t xml:space="preserve">Қазақ халқының қай заманда болмасын, өмір сүрген ортасының тыныс-тіршілігінен мағлұмат беретін, табиғатының байлығын, ұлтының ұлылығын танытатын, сұлулық пен сезімталдыққа деген құштарлығын, талғамын, кәсібін </w:t>
      </w:r>
      <w:r w:rsidR="007D70FB">
        <w:rPr>
          <w:rFonts w:ascii="Times New Roman" w:hAnsi="Times New Roman" w:cs="Times New Roman"/>
          <w:sz w:val="28"/>
          <w:szCs w:val="28"/>
          <w:lang w:val="kk-KZ"/>
        </w:rPr>
        <w:t xml:space="preserve">оның </w:t>
      </w:r>
      <w:r w:rsidR="00C531CB" w:rsidRPr="00330260">
        <w:rPr>
          <w:rFonts w:ascii="Times New Roman" w:hAnsi="Times New Roman" w:cs="Times New Roman"/>
          <w:sz w:val="28"/>
          <w:szCs w:val="28"/>
          <w:lang w:val="kk-KZ"/>
        </w:rPr>
        <w:t xml:space="preserve">тілінен көруге болады </w:t>
      </w:r>
      <w:r w:rsidR="00C531CB" w:rsidRPr="008D5024">
        <w:rPr>
          <w:rFonts w:ascii="Times New Roman" w:hAnsi="Times New Roman" w:cs="Times New Roman"/>
          <w:sz w:val="28"/>
          <w:szCs w:val="28"/>
          <w:lang w:val="kk-KZ"/>
        </w:rPr>
        <w:t>(киім, тамақ, құрал, салт-дәстүр т.</w:t>
      </w:r>
      <w:r w:rsidR="00C531CB" w:rsidRPr="00330260">
        <w:rPr>
          <w:rFonts w:ascii="Times New Roman" w:hAnsi="Times New Roman" w:cs="Times New Roman"/>
          <w:sz w:val="28"/>
          <w:szCs w:val="28"/>
          <w:lang w:val="kk-KZ"/>
        </w:rPr>
        <w:t>б. атаулары). Сол үрдіс қазіргі ғылым мен техника, экономика, интеллектілік кеңістік жайлаған жаһандану заманында да жаңа атаулар арқылы жалғасын табуда.</w:t>
      </w:r>
      <w:r w:rsidR="007D70FB">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7A3AF1" w:rsidRPr="007A3AF1">
        <w:rPr>
          <w:rFonts w:ascii="Times New Roman" w:hAnsi="Times New Roman" w:cs="Times New Roman"/>
          <w:sz w:val="28"/>
          <w:szCs w:val="28"/>
          <w:lang w:val="kk-KZ"/>
        </w:rPr>
        <w:t>Қ</w:t>
      </w:r>
      <w:r w:rsidRPr="007A3AF1">
        <w:rPr>
          <w:rFonts w:ascii="Times New Roman" w:hAnsi="Times New Roman" w:cs="Times New Roman"/>
          <w:sz w:val="28"/>
          <w:szCs w:val="28"/>
          <w:lang w:val="kk-KZ"/>
        </w:rPr>
        <w:t xml:space="preserve">азақ тілінің дүниетанымдық қызметі </w:t>
      </w:r>
      <w:r w:rsidR="007A3AF1" w:rsidRPr="007A3AF1">
        <w:rPr>
          <w:rFonts w:ascii="Times New Roman" w:hAnsi="Times New Roman" w:cs="Times New Roman"/>
          <w:sz w:val="28"/>
          <w:szCs w:val="28"/>
          <w:lang w:val="kk-KZ"/>
        </w:rPr>
        <w:t>мен оның ұлт мүддесі үшін қызметі</w:t>
      </w:r>
      <w:r w:rsidRPr="007A3AF1">
        <w:rPr>
          <w:rFonts w:ascii="Times New Roman" w:hAnsi="Times New Roman" w:cs="Times New Roman"/>
          <w:sz w:val="28"/>
          <w:szCs w:val="28"/>
          <w:lang w:val="kk-KZ"/>
        </w:rPr>
        <w:t xml:space="preserve"> </w:t>
      </w:r>
      <w:r w:rsidR="007A3AF1" w:rsidRPr="007A3AF1">
        <w:rPr>
          <w:rFonts w:ascii="Times New Roman" w:hAnsi="Times New Roman" w:cs="Times New Roman"/>
          <w:sz w:val="28"/>
          <w:szCs w:val="28"/>
          <w:lang w:val="kk-KZ"/>
        </w:rPr>
        <w:t>оны жеке ұлт тілі ретінде</w:t>
      </w:r>
      <w:r w:rsidR="007A3AF1">
        <w:rPr>
          <w:rFonts w:ascii="Times New Roman" w:hAnsi="Times New Roman" w:cs="Times New Roman"/>
          <w:sz w:val="28"/>
          <w:szCs w:val="28"/>
          <w:lang w:val="kk-KZ"/>
        </w:rPr>
        <w:t xml:space="preserve"> </w:t>
      </w:r>
      <w:r w:rsidR="007A3AF1" w:rsidRPr="007A3AF1">
        <w:rPr>
          <w:rFonts w:ascii="Times New Roman" w:hAnsi="Times New Roman" w:cs="Times New Roman"/>
          <w:sz w:val="28"/>
          <w:szCs w:val="28"/>
          <w:lang w:val="kk-KZ"/>
        </w:rPr>
        <w:t>анықтайды</w:t>
      </w:r>
      <w:r w:rsidRPr="007A3AF1">
        <w:rPr>
          <w:rFonts w:ascii="Times New Roman" w:hAnsi="Times New Roman" w:cs="Times New Roman"/>
          <w:sz w:val="28"/>
          <w:szCs w:val="28"/>
          <w:lang w:val="kk-KZ"/>
        </w:rPr>
        <w:t xml:space="preserve">. </w:t>
      </w:r>
      <w:r w:rsidR="007A3AF1" w:rsidRPr="007A3AF1">
        <w:rPr>
          <w:rFonts w:ascii="Times New Roman" w:hAnsi="Times New Roman" w:cs="Times New Roman"/>
          <w:sz w:val="28"/>
          <w:szCs w:val="28"/>
          <w:lang w:val="kk-KZ"/>
        </w:rPr>
        <w:t>Сондықтан т</w:t>
      </w:r>
      <w:r w:rsidRPr="007A3AF1">
        <w:rPr>
          <w:rFonts w:ascii="Times New Roman" w:hAnsi="Times New Roman" w:cs="Times New Roman"/>
          <w:sz w:val="28"/>
          <w:szCs w:val="28"/>
          <w:lang w:val="kk-KZ"/>
        </w:rPr>
        <w:t>іл</w:t>
      </w:r>
      <w:r w:rsidR="007A3AF1" w:rsidRPr="007A3AF1">
        <w:rPr>
          <w:rFonts w:ascii="Times New Roman" w:hAnsi="Times New Roman" w:cs="Times New Roman"/>
          <w:sz w:val="28"/>
          <w:szCs w:val="28"/>
          <w:lang w:val="kk-KZ"/>
        </w:rPr>
        <w:t xml:space="preserve"> мазмұнындағы </w:t>
      </w:r>
      <w:r w:rsidRPr="007A3AF1">
        <w:rPr>
          <w:rFonts w:ascii="Times New Roman" w:hAnsi="Times New Roman" w:cs="Times New Roman"/>
          <w:sz w:val="28"/>
          <w:szCs w:val="28"/>
          <w:lang w:val="kk-KZ"/>
        </w:rPr>
        <w:t xml:space="preserve">ұлттық </w:t>
      </w:r>
      <w:r w:rsidR="007A3AF1" w:rsidRPr="007A3AF1">
        <w:rPr>
          <w:rFonts w:ascii="Times New Roman" w:hAnsi="Times New Roman" w:cs="Times New Roman"/>
          <w:sz w:val="28"/>
          <w:szCs w:val="28"/>
          <w:lang w:val="kk-KZ"/>
        </w:rPr>
        <w:t>дүниетанымға сәйкес қасиеттерді</w:t>
      </w:r>
      <w:r w:rsidRPr="007A3AF1">
        <w:rPr>
          <w:rFonts w:ascii="Times New Roman" w:hAnsi="Times New Roman" w:cs="Times New Roman"/>
          <w:sz w:val="28"/>
          <w:szCs w:val="28"/>
          <w:lang w:val="kk-KZ"/>
        </w:rPr>
        <w:t>, ұғымдарды</w:t>
      </w:r>
      <w:r w:rsidR="007A3AF1" w:rsidRPr="007A3AF1">
        <w:rPr>
          <w:rFonts w:ascii="Times New Roman" w:hAnsi="Times New Roman" w:cs="Times New Roman"/>
          <w:sz w:val="28"/>
          <w:szCs w:val="28"/>
          <w:lang w:val="kk-KZ"/>
        </w:rPr>
        <w:t xml:space="preserve"> тан</w:t>
      </w:r>
      <w:r w:rsidR="004629D3">
        <w:rPr>
          <w:rFonts w:ascii="Times New Roman" w:hAnsi="Times New Roman" w:cs="Times New Roman"/>
          <w:sz w:val="28"/>
          <w:szCs w:val="28"/>
          <w:lang w:val="kk-KZ"/>
        </w:rPr>
        <w:t>у</w:t>
      </w:r>
      <w:r w:rsidR="007A3AF1" w:rsidRPr="007A3AF1">
        <w:rPr>
          <w:rFonts w:ascii="Times New Roman" w:hAnsi="Times New Roman" w:cs="Times New Roman"/>
          <w:sz w:val="28"/>
          <w:szCs w:val="28"/>
          <w:lang w:val="kk-KZ"/>
        </w:rPr>
        <w:t>,</w:t>
      </w:r>
      <w:r w:rsidRPr="007A3AF1">
        <w:rPr>
          <w:rFonts w:ascii="Times New Roman" w:hAnsi="Times New Roman" w:cs="Times New Roman"/>
          <w:sz w:val="28"/>
          <w:szCs w:val="28"/>
          <w:lang w:val="kk-KZ"/>
        </w:rPr>
        <w:t xml:space="preserve"> олардың қолданыс </w:t>
      </w:r>
      <w:r w:rsidR="007A3AF1" w:rsidRPr="007A3AF1">
        <w:rPr>
          <w:rFonts w:ascii="Times New Roman" w:hAnsi="Times New Roman" w:cs="Times New Roman"/>
          <w:sz w:val="28"/>
          <w:szCs w:val="28"/>
          <w:lang w:val="kk-KZ"/>
        </w:rPr>
        <w:t>әлеует</w:t>
      </w:r>
      <w:r w:rsidRPr="007A3AF1">
        <w:rPr>
          <w:rFonts w:ascii="Times New Roman" w:hAnsi="Times New Roman" w:cs="Times New Roman"/>
          <w:sz w:val="28"/>
          <w:szCs w:val="28"/>
          <w:lang w:val="kk-KZ"/>
        </w:rPr>
        <w:t>ін, тілдің қоғамдық-әлеуметтік, танымдық-ақпараттық</w:t>
      </w:r>
      <w:r w:rsidRPr="00330260">
        <w:rPr>
          <w:rFonts w:ascii="Times New Roman" w:hAnsi="Times New Roman" w:cs="Times New Roman"/>
          <w:sz w:val="28"/>
          <w:szCs w:val="28"/>
          <w:lang w:val="kk-KZ"/>
        </w:rPr>
        <w:t xml:space="preserve"> </w:t>
      </w:r>
      <w:r w:rsidR="007A3AF1">
        <w:rPr>
          <w:rFonts w:ascii="Times New Roman" w:hAnsi="Times New Roman" w:cs="Times New Roman"/>
          <w:sz w:val="28"/>
          <w:szCs w:val="28"/>
          <w:lang w:val="kk-KZ"/>
        </w:rPr>
        <w:t>қызметін</w:t>
      </w:r>
      <w:r w:rsidRPr="00330260">
        <w:rPr>
          <w:rFonts w:ascii="Times New Roman" w:hAnsi="Times New Roman" w:cs="Times New Roman"/>
          <w:sz w:val="28"/>
          <w:szCs w:val="28"/>
          <w:lang w:val="kk-KZ"/>
        </w:rPr>
        <w:t xml:space="preserve"> жан-жақты аша түсуге септігін тигізеді. </w:t>
      </w:r>
    </w:p>
    <w:p w:rsidR="007D70FB" w:rsidRDefault="004629D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Осы бағыттағы зерттеулер</w:t>
      </w:r>
      <w:r w:rsidR="00C531CB"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салмағы</w:t>
      </w:r>
      <w:r w:rsidR="00C531CB" w:rsidRPr="00330260">
        <w:rPr>
          <w:rFonts w:ascii="Times New Roman" w:hAnsi="Times New Roman" w:cs="Times New Roman"/>
          <w:sz w:val="28"/>
          <w:szCs w:val="28"/>
          <w:lang w:val="kk-KZ"/>
        </w:rPr>
        <w:t>, әсіресе, соңғы кезеңдерде басымырақ түсуде. Мұның негізгі себептері тілге тек имманенттік тұрғыдан ғана емес, оның қоғамдық-әлеуметтік сипаттағы коммуникативтік қызметімен тығыз байланысты кешенді де күрделі сипатына</w:t>
      </w:r>
      <w:r w:rsidR="007D70FB">
        <w:rPr>
          <w:rFonts w:ascii="Times New Roman" w:hAnsi="Times New Roman" w:cs="Times New Roman"/>
          <w:sz w:val="28"/>
          <w:szCs w:val="28"/>
          <w:lang w:val="kk-KZ"/>
        </w:rPr>
        <w:t xml:space="preserve"> да мән берумен түсіндіріледі. </w:t>
      </w:r>
      <w:r w:rsidR="00B146AE" w:rsidRPr="00B146AE">
        <w:rPr>
          <w:rFonts w:ascii="Times New Roman" w:hAnsi="Times New Roman" w:cs="Times New Roman"/>
          <w:sz w:val="28"/>
          <w:szCs w:val="28"/>
          <w:lang w:val="kk-KZ"/>
        </w:rPr>
        <w:t>Жаһандану заманындағы тіл қызметінің тек социолингвистика</w:t>
      </w:r>
      <w:r w:rsidR="007D70FB">
        <w:rPr>
          <w:rFonts w:ascii="Times New Roman" w:hAnsi="Times New Roman" w:cs="Times New Roman"/>
          <w:sz w:val="28"/>
          <w:szCs w:val="28"/>
          <w:lang w:val="kk-KZ"/>
        </w:rPr>
        <w:t>ға</w:t>
      </w:r>
      <w:r w:rsidR="00B146AE" w:rsidRPr="00B146AE">
        <w:rPr>
          <w:rFonts w:ascii="Times New Roman" w:hAnsi="Times New Roman" w:cs="Times New Roman"/>
          <w:sz w:val="28"/>
          <w:szCs w:val="28"/>
          <w:lang w:val="kk-KZ"/>
        </w:rPr>
        <w:t xml:space="preserve"> емес, макросоциолингвистикаға, сайып келгенде, заманауи тілдік жағдаятқа сай жаңа атаулар мен жаңа қолданыстар проблемасын</w:t>
      </w:r>
      <w:r w:rsidR="007D70FB">
        <w:rPr>
          <w:rFonts w:ascii="Times New Roman" w:hAnsi="Times New Roman" w:cs="Times New Roman"/>
          <w:sz w:val="28"/>
          <w:szCs w:val="28"/>
          <w:lang w:val="kk-KZ"/>
        </w:rPr>
        <w:t>а</w:t>
      </w:r>
      <w:r w:rsidR="00B146AE" w:rsidRPr="00B146AE">
        <w:rPr>
          <w:rFonts w:ascii="Times New Roman" w:hAnsi="Times New Roman" w:cs="Times New Roman"/>
          <w:sz w:val="28"/>
          <w:szCs w:val="28"/>
          <w:lang w:val="kk-KZ"/>
        </w:rPr>
        <w:t xml:space="preserve"> тікелей қатысы күнделікті өмірде айқын көрініп отыр. </w:t>
      </w:r>
    </w:p>
    <w:p w:rsidR="00FD7426" w:rsidRPr="009F680B" w:rsidRDefault="00B146A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E76D1" w:rsidRPr="009F680B">
        <w:rPr>
          <w:rFonts w:ascii="Times New Roman" w:hAnsi="Times New Roman" w:cs="Times New Roman"/>
          <w:sz w:val="28"/>
          <w:szCs w:val="28"/>
          <w:lang w:val="kk-KZ"/>
        </w:rPr>
        <w:t>Мысалы, т</w:t>
      </w:r>
      <w:r w:rsidR="00EE76D1" w:rsidRPr="009F680B">
        <w:rPr>
          <w:rFonts w:ascii="Times New Roman" w:eastAsia="Calibri" w:hAnsi="Times New Roman" w:cs="Times New Roman"/>
          <w:sz w:val="28"/>
          <w:szCs w:val="28"/>
          <w:lang w:val="kk-KZ"/>
        </w:rPr>
        <w:t>әуелсіздік кезең</w:t>
      </w:r>
      <w:r w:rsidR="00D02185" w:rsidRPr="009F680B">
        <w:rPr>
          <w:rFonts w:ascii="Times New Roman" w:eastAsia="Calibri" w:hAnsi="Times New Roman" w:cs="Times New Roman"/>
          <w:sz w:val="28"/>
          <w:szCs w:val="28"/>
          <w:lang w:val="kk-KZ"/>
        </w:rPr>
        <w:t>інің</w:t>
      </w:r>
      <w:r w:rsidR="00EE76D1" w:rsidRPr="009F680B">
        <w:rPr>
          <w:rFonts w:ascii="Times New Roman" w:eastAsia="Calibri" w:hAnsi="Times New Roman" w:cs="Times New Roman"/>
          <w:sz w:val="28"/>
          <w:szCs w:val="28"/>
          <w:lang w:val="kk-KZ"/>
        </w:rPr>
        <w:t xml:space="preserve"> жаңа сипатына сай қоғамдық-әлеуметтік салада </w:t>
      </w:r>
      <w:r w:rsidR="00EE76D1" w:rsidRPr="00B3324C">
        <w:rPr>
          <w:rFonts w:ascii="Times New Roman" w:eastAsia="Calibri" w:hAnsi="Times New Roman" w:cs="Times New Roman"/>
          <w:i/>
          <w:sz w:val="28"/>
          <w:szCs w:val="28"/>
          <w:lang w:val="kk-KZ"/>
        </w:rPr>
        <w:t>мәңгүрт</w:t>
      </w:r>
      <w:r w:rsidR="00EE76D1" w:rsidRPr="009F680B">
        <w:rPr>
          <w:rFonts w:ascii="Times New Roman" w:eastAsia="Calibri" w:hAnsi="Times New Roman" w:cs="Times New Roman"/>
          <w:i/>
          <w:sz w:val="28"/>
          <w:szCs w:val="28"/>
          <w:lang w:val="kk-KZ"/>
        </w:rPr>
        <w:t xml:space="preserve"> </w:t>
      </w:r>
      <w:r w:rsidR="00EE76D1" w:rsidRPr="009F680B">
        <w:rPr>
          <w:rFonts w:ascii="Times New Roman" w:eastAsia="Calibri" w:hAnsi="Times New Roman" w:cs="Times New Roman"/>
          <w:sz w:val="28"/>
          <w:szCs w:val="28"/>
          <w:lang w:val="kk-KZ"/>
        </w:rPr>
        <w:t>сөзі терминдік сипат алды.</w:t>
      </w:r>
      <w:r w:rsidR="00FD7426" w:rsidRPr="009F680B">
        <w:rPr>
          <w:rFonts w:ascii="Times New Roman" w:eastAsia="Calibri" w:hAnsi="Times New Roman" w:cs="Times New Roman"/>
          <w:sz w:val="28"/>
          <w:szCs w:val="28"/>
          <w:lang w:val="kk-KZ"/>
        </w:rPr>
        <w:t xml:space="preserve"> </w:t>
      </w:r>
      <w:r w:rsidR="00FD1B73" w:rsidRPr="009F680B">
        <w:rPr>
          <w:rFonts w:ascii="Times New Roman" w:hAnsi="Times New Roman" w:cs="Times New Roman"/>
          <w:sz w:val="28"/>
          <w:szCs w:val="28"/>
          <w:lang w:val="kk-KZ"/>
        </w:rPr>
        <w:tab/>
      </w:r>
      <w:r w:rsidR="00D02185" w:rsidRPr="009F680B">
        <w:rPr>
          <w:rFonts w:ascii="Times New Roman" w:hAnsi="Times New Roman" w:cs="Times New Roman"/>
          <w:sz w:val="28"/>
          <w:szCs w:val="28"/>
          <w:lang w:val="kk-KZ"/>
        </w:rPr>
        <w:t xml:space="preserve">Қазақ тілінің бір томдық үлкен түсіндірме сөздігінде </w:t>
      </w:r>
      <w:r w:rsidR="00D02185" w:rsidRPr="009F680B">
        <w:rPr>
          <w:rFonts w:ascii="Times New Roman" w:hAnsi="Times New Roman" w:cs="Times New Roman"/>
          <w:i/>
          <w:sz w:val="28"/>
          <w:szCs w:val="28"/>
          <w:lang w:val="kk-KZ"/>
        </w:rPr>
        <w:t>м</w:t>
      </w:r>
      <w:r w:rsidR="00FD1B73" w:rsidRPr="009F680B">
        <w:rPr>
          <w:rFonts w:ascii="Times New Roman" w:hAnsi="Times New Roman" w:cs="Times New Roman"/>
          <w:i/>
          <w:sz w:val="28"/>
          <w:szCs w:val="28"/>
          <w:lang w:val="kk-KZ"/>
        </w:rPr>
        <w:t>әңгүрт</w:t>
      </w:r>
      <w:r w:rsidR="00FD1B73" w:rsidRPr="009F680B">
        <w:rPr>
          <w:rFonts w:ascii="Times New Roman" w:hAnsi="Times New Roman" w:cs="Times New Roman"/>
          <w:sz w:val="28"/>
          <w:szCs w:val="28"/>
          <w:lang w:val="kk-KZ"/>
        </w:rPr>
        <w:t xml:space="preserve"> </w:t>
      </w:r>
      <w:r w:rsidR="00D02185" w:rsidRPr="009F680B">
        <w:rPr>
          <w:rFonts w:ascii="Times New Roman" w:hAnsi="Times New Roman" w:cs="Times New Roman"/>
          <w:sz w:val="28"/>
          <w:szCs w:val="28"/>
          <w:lang w:val="kk-KZ"/>
        </w:rPr>
        <w:t>сөзінің тура мағынасы: «</w:t>
      </w:r>
      <w:r w:rsidR="00AD3A49">
        <w:rPr>
          <w:rFonts w:ascii="Times New Roman" w:hAnsi="Times New Roman" w:cs="Times New Roman"/>
          <w:sz w:val="28"/>
          <w:szCs w:val="28"/>
          <w:lang w:val="kk-KZ"/>
        </w:rPr>
        <w:t>А</w:t>
      </w:r>
      <w:r w:rsidR="00FD1B73" w:rsidRPr="009F680B">
        <w:rPr>
          <w:rFonts w:ascii="Times New Roman" w:hAnsi="Times New Roman" w:cs="Times New Roman"/>
          <w:sz w:val="28"/>
          <w:szCs w:val="28"/>
          <w:lang w:val="kk-KZ"/>
        </w:rPr>
        <w:t>қыл</w:t>
      </w:r>
      <w:r w:rsidR="00D02185" w:rsidRPr="009F680B">
        <w:rPr>
          <w:rFonts w:ascii="Times New Roman" w:hAnsi="Times New Roman" w:cs="Times New Roman"/>
          <w:sz w:val="28"/>
          <w:szCs w:val="28"/>
          <w:lang w:val="kk-KZ"/>
        </w:rPr>
        <w:t>ы кем, есуас, жынды адам» деп берілсе, ал қоғамдық-саяс</w:t>
      </w:r>
      <w:r w:rsidR="00AD3A49">
        <w:rPr>
          <w:rFonts w:ascii="Times New Roman" w:hAnsi="Times New Roman" w:cs="Times New Roman"/>
          <w:sz w:val="28"/>
          <w:szCs w:val="28"/>
          <w:lang w:val="kk-KZ"/>
        </w:rPr>
        <w:t>и  термин ретіндегі мағынасы: «Т</w:t>
      </w:r>
      <w:r w:rsidR="00D02185" w:rsidRPr="009F680B">
        <w:rPr>
          <w:rFonts w:ascii="Times New Roman" w:hAnsi="Times New Roman" w:cs="Times New Roman"/>
          <w:sz w:val="28"/>
          <w:szCs w:val="28"/>
          <w:lang w:val="kk-KZ"/>
        </w:rPr>
        <w:t>арихи</w:t>
      </w:r>
      <w:r w:rsidR="00745F9D" w:rsidRPr="009F680B">
        <w:rPr>
          <w:rFonts w:ascii="Times New Roman" w:hAnsi="Times New Roman" w:cs="Times New Roman"/>
          <w:sz w:val="28"/>
          <w:szCs w:val="28"/>
          <w:lang w:val="kk-KZ"/>
        </w:rPr>
        <w:t xml:space="preserve"> </w:t>
      </w:r>
      <w:r w:rsidR="00D02185" w:rsidRPr="009F680B">
        <w:rPr>
          <w:rFonts w:ascii="Times New Roman" w:hAnsi="Times New Roman" w:cs="Times New Roman"/>
          <w:sz w:val="28"/>
          <w:szCs w:val="28"/>
          <w:lang w:val="kk-KZ"/>
        </w:rPr>
        <w:t xml:space="preserve">жадынан, тілі мен дінінен, ділінен айрылған </w:t>
      </w:r>
      <w:r w:rsidR="009F680B" w:rsidRPr="009F680B">
        <w:rPr>
          <w:rFonts w:ascii="Times New Roman" w:hAnsi="Times New Roman" w:cs="Times New Roman"/>
          <w:sz w:val="28"/>
          <w:szCs w:val="28"/>
          <w:lang w:val="kk-KZ"/>
        </w:rPr>
        <w:t xml:space="preserve">ұлтсызданған адам» деп көрсетілген </w:t>
      </w:r>
      <w:r w:rsidR="00745F9D" w:rsidRPr="009F680B">
        <w:rPr>
          <w:rFonts w:ascii="Times New Roman" w:hAnsi="Times New Roman" w:cs="Times New Roman"/>
          <w:sz w:val="28"/>
          <w:szCs w:val="28"/>
          <w:lang w:val="kk-KZ"/>
        </w:rPr>
        <w:t>[</w:t>
      </w:r>
      <w:r w:rsidR="00D02185" w:rsidRPr="009F680B">
        <w:rPr>
          <w:rFonts w:ascii="Times New Roman" w:hAnsi="Times New Roman" w:cs="Times New Roman"/>
          <w:sz w:val="28"/>
          <w:szCs w:val="28"/>
          <w:lang w:val="kk-KZ"/>
        </w:rPr>
        <w:t>1</w:t>
      </w:r>
      <w:r w:rsidR="008B3E7B">
        <w:rPr>
          <w:rFonts w:ascii="Times New Roman" w:hAnsi="Times New Roman" w:cs="Times New Roman"/>
          <w:sz w:val="28"/>
          <w:szCs w:val="28"/>
          <w:lang w:val="kk-KZ"/>
        </w:rPr>
        <w:t>9</w:t>
      </w:r>
      <w:r w:rsidR="00466F1A">
        <w:rPr>
          <w:rFonts w:ascii="Times New Roman" w:hAnsi="Times New Roman" w:cs="Times New Roman"/>
          <w:sz w:val="28"/>
          <w:szCs w:val="28"/>
          <w:lang w:val="kk-KZ"/>
        </w:rPr>
        <w:t>7</w:t>
      </w:r>
      <w:r w:rsidR="00D02185" w:rsidRPr="009F680B">
        <w:rPr>
          <w:rFonts w:ascii="Times New Roman" w:hAnsi="Times New Roman" w:cs="Times New Roman"/>
          <w:sz w:val="28"/>
          <w:szCs w:val="28"/>
          <w:lang w:val="kk-KZ"/>
        </w:rPr>
        <w:t xml:space="preserve">, </w:t>
      </w:r>
      <w:r w:rsidR="00B3324C">
        <w:rPr>
          <w:rFonts w:ascii="Times New Roman" w:hAnsi="Times New Roman" w:cs="Times New Roman"/>
          <w:sz w:val="28"/>
          <w:szCs w:val="28"/>
          <w:lang w:val="kk-KZ"/>
        </w:rPr>
        <w:t xml:space="preserve">б. </w:t>
      </w:r>
      <w:r w:rsidR="009F680B" w:rsidRPr="009F680B">
        <w:rPr>
          <w:rFonts w:ascii="Times New Roman" w:hAnsi="Times New Roman" w:cs="Times New Roman"/>
          <w:sz w:val="28"/>
          <w:szCs w:val="28"/>
          <w:lang w:val="kk-KZ"/>
        </w:rPr>
        <w:t>912</w:t>
      </w:r>
      <w:r w:rsidR="00745F9D" w:rsidRPr="009F680B">
        <w:rPr>
          <w:rFonts w:ascii="Times New Roman" w:hAnsi="Times New Roman" w:cs="Times New Roman"/>
          <w:sz w:val="28"/>
          <w:szCs w:val="28"/>
          <w:lang w:val="kk-KZ"/>
        </w:rPr>
        <w:t>]</w:t>
      </w:r>
      <w:r w:rsidR="00281585" w:rsidRPr="009F680B">
        <w:rPr>
          <w:rFonts w:ascii="Times New Roman" w:hAnsi="Times New Roman" w:cs="Times New Roman"/>
          <w:sz w:val="28"/>
          <w:szCs w:val="28"/>
          <w:lang w:val="kk-KZ"/>
        </w:rPr>
        <w:t xml:space="preserve">. </w:t>
      </w:r>
    </w:p>
    <w:p w:rsidR="009F680B" w:rsidRDefault="00FD7426" w:rsidP="00D649DE">
      <w:pPr>
        <w:tabs>
          <w:tab w:val="left" w:pos="567"/>
        </w:tabs>
        <w:spacing w:after="0" w:line="240" w:lineRule="auto"/>
        <w:ind w:firstLine="709"/>
        <w:jc w:val="both"/>
        <w:rPr>
          <w:rFonts w:ascii="Times New Roman" w:hAnsi="Times New Roman" w:cs="Times New Roman"/>
          <w:sz w:val="28"/>
          <w:szCs w:val="28"/>
          <w:lang w:val="kk-KZ"/>
        </w:rPr>
      </w:pPr>
      <w:r w:rsidRPr="00FD7426">
        <w:rPr>
          <w:rFonts w:ascii="Times New Roman" w:hAnsi="Times New Roman" w:cs="Times New Roman"/>
          <w:sz w:val="28"/>
          <w:szCs w:val="28"/>
          <w:lang w:val="kk-KZ"/>
        </w:rPr>
        <w:lastRenderedPageBreak/>
        <w:tab/>
      </w:r>
      <w:r w:rsidR="009F680B">
        <w:rPr>
          <w:rFonts w:ascii="Times New Roman" w:hAnsi="Times New Roman" w:cs="Times New Roman"/>
          <w:sz w:val="28"/>
          <w:szCs w:val="28"/>
          <w:lang w:val="kk-KZ"/>
        </w:rPr>
        <w:t xml:space="preserve">Ал саяси түсіндірме сөздікте </w:t>
      </w:r>
      <w:r w:rsidR="009F680B" w:rsidRPr="009F680B">
        <w:rPr>
          <w:rFonts w:ascii="Times New Roman" w:hAnsi="Times New Roman" w:cs="Times New Roman"/>
          <w:i/>
          <w:sz w:val="28"/>
          <w:szCs w:val="28"/>
          <w:lang w:val="kk-KZ"/>
        </w:rPr>
        <w:t xml:space="preserve">мәңгүрттік </w:t>
      </w:r>
      <w:r w:rsidR="009F680B">
        <w:rPr>
          <w:rFonts w:ascii="Times New Roman" w:hAnsi="Times New Roman" w:cs="Times New Roman"/>
          <w:sz w:val="28"/>
          <w:szCs w:val="28"/>
          <w:lang w:val="kk-KZ"/>
        </w:rPr>
        <w:t xml:space="preserve">ұғымы </w:t>
      </w:r>
      <w:r w:rsidR="009F680B" w:rsidRPr="009F680B">
        <w:rPr>
          <w:rFonts w:ascii="Times New Roman" w:hAnsi="Times New Roman" w:cs="Times New Roman"/>
          <w:sz w:val="28"/>
          <w:szCs w:val="28"/>
          <w:lang w:val="kk-KZ"/>
        </w:rPr>
        <w:t>адамзатқа қауіпті құбылыстардың</w:t>
      </w:r>
      <w:r w:rsidR="00F86067">
        <w:rPr>
          <w:rFonts w:ascii="Times New Roman" w:hAnsi="Times New Roman" w:cs="Times New Roman"/>
          <w:sz w:val="28"/>
          <w:szCs w:val="28"/>
          <w:lang w:val="kk-KZ"/>
        </w:rPr>
        <w:t xml:space="preserve"> бірі ретінде 20 ғасыр</w:t>
      </w:r>
      <w:r w:rsidR="009F680B" w:rsidRPr="009F680B">
        <w:rPr>
          <w:rFonts w:ascii="Times New Roman" w:hAnsi="Times New Roman" w:cs="Times New Roman"/>
          <w:sz w:val="28"/>
          <w:szCs w:val="28"/>
          <w:lang w:val="kk-KZ"/>
        </w:rPr>
        <w:t xml:space="preserve">дың 80-жылдары көркем әдебиетте </w:t>
      </w:r>
      <w:r w:rsidR="00B3324C">
        <w:rPr>
          <w:rFonts w:ascii="Times New Roman" w:hAnsi="Times New Roman" w:cs="Times New Roman"/>
          <w:sz w:val="28"/>
          <w:szCs w:val="28"/>
          <w:lang w:val="kk-KZ"/>
        </w:rPr>
        <w:t xml:space="preserve">               </w:t>
      </w:r>
      <w:r w:rsidR="009F680B" w:rsidRPr="009F680B">
        <w:rPr>
          <w:rFonts w:ascii="Times New Roman" w:hAnsi="Times New Roman" w:cs="Times New Roman"/>
          <w:sz w:val="28"/>
          <w:szCs w:val="28"/>
          <w:lang w:val="kk-KZ"/>
        </w:rPr>
        <w:t>Ә.</w:t>
      </w:r>
      <w:r w:rsidR="00E52C84">
        <w:rPr>
          <w:rFonts w:ascii="Times New Roman" w:hAnsi="Times New Roman" w:cs="Times New Roman"/>
          <w:sz w:val="28"/>
          <w:szCs w:val="28"/>
          <w:lang w:val="tr-TR"/>
        </w:rPr>
        <w:t xml:space="preserve"> </w:t>
      </w:r>
      <w:r w:rsidR="009F680B" w:rsidRPr="009F680B">
        <w:rPr>
          <w:rFonts w:ascii="Times New Roman" w:hAnsi="Times New Roman" w:cs="Times New Roman"/>
          <w:sz w:val="28"/>
          <w:szCs w:val="28"/>
          <w:lang w:val="kk-KZ"/>
        </w:rPr>
        <w:t>Кекілбаев пен Ш.</w:t>
      </w:r>
      <w:r w:rsidR="00204334">
        <w:rPr>
          <w:rFonts w:ascii="Times New Roman" w:hAnsi="Times New Roman" w:cs="Times New Roman"/>
          <w:sz w:val="28"/>
          <w:szCs w:val="28"/>
          <w:lang w:val="kk-KZ"/>
        </w:rPr>
        <w:t xml:space="preserve"> </w:t>
      </w:r>
      <w:r w:rsidR="009F680B" w:rsidRPr="009F680B">
        <w:rPr>
          <w:rFonts w:ascii="Times New Roman" w:hAnsi="Times New Roman" w:cs="Times New Roman"/>
          <w:sz w:val="28"/>
          <w:szCs w:val="28"/>
          <w:lang w:val="kk-KZ"/>
        </w:rPr>
        <w:t xml:space="preserve">Айтматов </w:t>
      </w:r>
      <w:r w:rsidR="002D7DA4">
        <w:rPr>
          <w:rFonts w:ascii="Times New Roman" w:hAnsi="Times New Roman" w:cs="Times New Roman"/>
          <w:sz w:val="28"/>
          <w:szCs w:val="28"/>
          <w:lang w:val="kk-KZ"/>
        </w:rPr>
        <w:t xml:space="preserve">тарапынан </w:t>
      </w:r>
      <w:r w:rsidR="009F680B" w:rsidRPr="009F680B">
        <w:rPr>
          <w:rFonts w:ascii="Times New Roman" w:hAnsi="Times New Roman" w:cs="Times New Roman"/>
          <w:sz w:val="28"/>
          <w:szCs w:val="28"/>
          <w:lang w:val="kk-KZ"/>
        </w:rPr>
        <w:t>айналымға енгізі</w:t>
      </w:r>
      <w:r w:rsidR="002D7DA4">
        <w:rPr>
          <w:rFonts w:ascii="Times New Roman" w:hAnsi="Times New Roman" w:cs="Times New Roman"/>
          <w:sz w:val="28"/>
          <w:szCs w:val="28"/>
          <w:lang w:val="kk-KZ"/>
        </w:rPr>
        <w:t>лі</w:t>
      </w:r>
      <w:r w:rsidR="009F680B" w:rsidRPr="009F680B">
        <w:rPr>
          <w:rFonts w:ascii="Times New Roman" w:hAnsi="Times New Roman" w:cs="Times New Roman"/>
          <w:sz w:val="28"/>
          <w:szCs w:val="28"/>
          <w:lang w:val="kk-KZ"/>
        </w:rPr>
        <w:t>п,</w:t>
      </w:r>
      <w:r w:rsidR="009F680B" w:rsidRPr="009F680B">
        <w:rPr>
          <w:lang w:val="kk-KZ"/>
        </w:rPr>
        <w:t xml:space="preserve"> </w:t>
      </w:r>
      <w:r w:rsidR="009F680B" w:rsidRPr="009F680B">
        <w:rPr>
          <w:rFonts w:ascii="Times New Roman" w:hAnsi="Times New Roman" w:cs="Times New Roman"/>
          <w:sz w:val="28"/>
          <w:szCs w:val="28"/>
          <w:lang w:val="kk-KZ"/>
        </w:rPr>
        <w:t>адам бойында ұлттық мәдениет пен құндылықтардың, адамгершілік қасиет</w:t>
      </w:r>
      <w:r w:rsidR="009F680B">
        <w:rPr>
          <w:rFonts w:ascii="Times New Roman" w:hAnsi="Times New Roman" w:cs="Times New Roman"/>
          <w:sz w:val="28"/>
          <w:szCs w:val="28"/>
          <w:lang w:val="kk-KZ"/>
        </w:rPr>
        <w:t>т</w:t>
      </w:r>
      <w:r w:rsidR="002D7DA4">
        <w:rPr>
          <w:rFonts w:ascii="Times New Roman" w:hAnsi="Times New Roman" w:cs="Times New Roman"/>
          <w:sz w:val="28"/>
          <w:szCs w:val="28"/>
          <w:lang w:val="kk-KZ"/>
        </w:rPr>
        <w:t>ердің жойылуын білдіретін ұғым</w:t>
      </w:r>
      <w:r w:rsidR="009F680B">
        <w:rPr>
          <w:rFonts w:ascii="Times New Roman" w:hAnsi="Times New Roman" w:cs="Times New Roman"/>
          <w:sz w:val="28"/>
          <w:szCs w:val="28"/>
          <w:lang w:val="kk-KZ"/>
        </w:rPr>
        <w:t xml:space="preserve"> </w:t>
      </w:r>
      <w:r w:rsidR="002D7DA4">
        <w:rPr>
          <w:rFonts w:ascii="Times New Roman" w:hAnsi="Times New Roman" w:cs="Times New Roman"/>
          <w:sz w:val="28"/>
          <w:szCs w:val="28"/>
          <w:lang w:val="kk-KZ"/>
        </w:rPr>
        <w:t>ретінде</w:t>
      </w:r>
      <w:r w:rsidR="009F680B">
        <w:rPr>
          <w:rFonts w:ascii="Times New Roman" w:hAnsi="Times New Roman" w:cs="Times New Roman"/>
          <w:sz w:val="28"/>
          <w:szCs w:val="28"/>
          <w:lang w:val="kk-KZ"/>
        </w:rPr>
        <w:t xml:space="preserve"> көрсетіледі </w:t>
      </w:r>
      <w:r w:rsidR="009F680B" w:rsidRPr="009F680B">
        <w:rPr>
          <w:rFonts w:ascii="Times New Roman" w:hAnsi="Times New Roman" w:cs="Times New Roman"/>
          <w:sz w:val="28"/>
          <w:szCs w:val="28"/>
          <w:lang w:val="kk-KZ"/>
        </w:rPr>
        <w:t>[</w:t>
      </w:r>
      <w:r w:rsidR="00476850">
        <w:rPr>
          <w:rFonts w:ascii="Times New Roman" w:hAnsi="Times New Roman" w:cs="Times New Roman"/>
          <w:sz w:val="28"/>
          <w:szCs w:val="28"/>
          <w:lang w:val="kk-KZ"/>
        </w:rPr>
        <w:t>1</w:t>
      </w:r>
      <w:r w:rsidR="00663DD6">
        <w:rPr>
          <w:rFonts w:ascii="Times New Roman" w:hAnsi="Times New Roman" w:cs="Times New Roman"/>
          <w:sz w:val="28"/>
          <w:szCs w:val="28"/>
          <w:lang w:val="kk-KZ"/>
        </w:rPr>
        <w:t>9</w:t>
      </w:r>
      <w:r w:rsidR="00466F1A">
        <w:rPr>
          <w:rFonts w:ascii="Times New Roman" w:hAnsi="Times New Roman" w:cs="Times New Roman"/>
          <w:sz w:val="28"/>
          <w:szCs w:val="28"/>
          <w:lang w:val="kk-KZ"/>
        </w:rPr>
        <w:t>8</w:t>
      </w:r>
      <w:r w:rsidR="009F680B" w:rsidRPr="009F680B">
        <w:rPr>
          <w:rFonts w:ascii="Times New Roman" w:hAnsi="Times New Roman" w:cs="Times New Roman"/>
          <w:sz w:val="28"/>
          <w:szCs w:val="28"/>
          <w:lang w:val="kk-KZ"/>
        </w:rPr>
        <w:t>].</w:t>
      </w:r>
    </w:p>
    <w:p w:rsidR="008E501F" w:rsidRDefault="009F680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45F9D" w:rsidRPr="007205CD">
        <w:rPr>
          <w:rFonts w:ascii="Times New Roman" w:hAnsi="Times New Roman" w:cs="Times New Roman"/>
          <w:sz w:val="28"/>
          <w:szCs w:val="28"/>
          <w:lang w:val="kk-KZ"/>
        </w:rPr>
        <w:t>Соның нәтижесінде</w:t>
      </w:r>
      <w:r w:rsidR="007205CD" w:rsidRPr="007205CD">
        <w:rPr>
          <w:rFonts w:ascii="Times New Roman" w:hAnsi="Times New Roman" w:cs="Times New Roman"/>
          <w:sz w:val="28"/>
          <w:szCs w:val="28"/>
          <w:lang w:val="kk-KZ"/>
        </w:rPr>
        <w:t xml:space="preserve"> </w:t>
      </w:r>
      <w:r w:rsidR="007205CD" w:rsidRPr="007205CD">
        <w:rPr>
          <w:rFonts w:ascii="Times New Roman" w:hAnsi="Times New Roman" w:cs="Times New Roman"/>
          <w:i/>
          <w:sz w:val="28"/>
          <w:szCs w:val="28"/>
          <w:lang w:val="kk-KZ"/>
        </w:rPr>
        <w:t>мәңгүрт</w:t>
      </w:r>
      <w:r w:rsidR="007205CD" w:rsidRPr="007205CD">
        <w:rPr>
          <w:rFonts w:ascii="Times New Roman" w:hAnsi="Times New Roman" w:cs="Times New Roman"/>
          <w:sz w:val="28"/>
          <w:szCs w:val="28"/>
          <w:lang w:val="kk-KZ"/>
        </w:rPr>
        <w:t xml:space="preserve"> сөзінің жаңа қолданысы арқылы</w:t>
      </w:r>
      <w:r w:rsidR="00745F9D" w:rsidRPr="007205CD">
        <w:rPr>
          <w:rFonts w:ascii="Times New Roman" w:hAnsi="Times New Roman" w:cs="Times New Roman"/>
          <w:sz w:val="28"/>
          <w:szCs w:val="28"/>
          <w:lang w:val="kk-KZ"/>
        </w:rPr>
        <w:t xml:space="preserve"> </w:t>
      </w:r>
      <w:r w:rsidR="007205CD" w:rsidRPr="007205CD">
        <w:rPr>
          <w:rFonts w:ascii="Times New Roman" w:hAnsi="Times New Roman" w:cs="Times New Roman"/>
          <w:sz w:val="28"/>
          <w:szCs w:val="28"/>
          <w:lang w:val="kk-KZ"/>
        </w:rPr>
        <w:t xml:space="preserve">көсемсөз бен БАҚ-та </w:t>
      </w:r>
      <w:r w:rsidR="00745F9D" w:rsidRPr="007205CD">
        <w:rPr>
          <w:rFonts w:ascii="Times New Roman" w:hAnsi="Times New Roman" w:cs="Times New Roman"/>
          <w:sz w:val="28"/>
          <w:szCs w:val="28"/>
          <w:lang w:val="kk-KZ"/>
        </w:rPr>
        <w:t>тарихи жадынан, тілі мен дінінен, ділінен айырылған, сана-сезімі мен болмыс бітімін, ұлттық келбетін жоғалтқан адам</w:t>
      </w:r>
      <w:r w:rsidR="007205CD" w:rsidRPr="007205CD">
        <w:rPr>
          <w:rFonts w:ascii="Times New Roman" w:hAnsi="Times New Roman" w:cs="Times New Roman"/>
          <w:sz w:val="28"/>
          <w:szCs w:val="28"/>
          <w:lang w:val="kk-KZ"/>
        </w:rPr>
        <w:t>ның медиабейнесі жасалды</w:t>
      </w:r>
      <w:r w:rsidR="002D7DA4">
        <w:rPr>
          <w:rFonts w:ascii="Times New Roman" w:hAnsi="Times New Roman" w:cs="Times New Roman"/>
          <w:sz w:val="28"/>
          <w:szCs w:val="28"/>
          <w:lang w:val="kk-KZ"/>
        </w:rPr>
        <w:t xml:space="preserve">. </w:t>
      </w:r>
      <w:r w:rsidR="00B3324C">
        <w:rPr>
          <w:rFonts w:ascii="Times New Roman" w:hAnsi="Times New Roman" w:cs="Times New Roman"/>
          <w:sz w:val="28"/>
          <w:szCs w:val="28"/>
          <w:lang w:val="kk-KZ"/>
        </w:rPr>
        <w:tab/>
      </w:r>
      <w:r w:rsidR="002D7DA4">
        <w:rPr>
          <w:rFonts w:ascii="Times New Roman" w:hAnsi="Times New Roman" w:cs="Times New Roman"/>
          <w:sz w:val="28"/>
          <w:szCs w:val="28"/>
          <w:lang w:val="kk-KZ"/>
        </w:rPr>
        <w:t xml:space="preserve">Мысалы: </w:t>
      </w:r>
      <w:r w:rsidR="00863FE1" w:rsidRPr="002D7DA4">
        <w:rPr>
          <w:rFonts w:ascii="Times New Roman" w:hAnsi="Times New Roman" w:cs="Times New Roman"/>
          <w:i/>
          <w:sz w:val="28"/>
          <w:szCs w:val="28"/>
          <w:lang w:val="kk-KZ"/>
        </w:rPr>
        <w:t xml:space="preserve">Отанын сату, туған анасын өлтіру, елін қанау </w:t>
      </w:r>
      <w:r w:rsidR="00863FE1" w:rsidRPr="002D7DA4">
        <w:rPr>
          <w:rFonts w:ascii="Times New Roman" w:hAnsi="Times New Roman" w:cs="Times New Roman"/>
          <w:b/>
          <w:i/>
          <w:sz w:val="28"/>
          <w:szCs w:val="28"/>
          <w:lang w:val="kk-KZ"/>
        </w:rPr>
        <w:t>мәңгүрттің</w:t>
      </w:r>
      <w:r w:rsidR="00863FE1" w:rsidRPr="002D7DA4">
        <w:rPr>
          <w:rFonts w:ascii="Times New Roman" w:hAnsi="Times New Roman" w:cs="Times New Roman"/>
          <w:i/>
          <w:sz w:val="28"/>
          <w:szCs w:val="28"/>
          <w:lang w:val="kk-KZ"/>
        </w:rPr>
        <w:t xml:space="preserve"> де қолынан келеді емес пе?!</w:t>
      </w:r>
      <w:r w:rsidR="00863FE1">
        <w:rPr>
          <w:rFonts w:ascii="Times New Roman" w:hAnsi="Times New Roman" w:cs="Times New Roman"/>
          <w:sz w:val="28"/>
          <w:szCs w:val="28"/>
          <w:lang w:val="kk-KZ"/>
        </w:rPr>
        <w:t xml:space="preserve"> (Қазақ әдебиеті, 18.12.2015).</w:t>
      </w:r>
      <w:r w:rsidR="004629D3">
        <w:rPr>
          <w:rFonts w:ascii="Times New Roman" w:hAnsi="Times New Roman" w:cs="Times New Roman"/>
          <w:sz w:val="28"/>
          <w:szCs w:val="28"/>
          <w:lang w:val="kk-KZ"/>
        </w:rPr>
        <w:t xml:space="preserve"> </w:t>
      </w:r>
      <w:r w:rsidR="008E501F" w:rsidRPr="007205CD">
        <w:rPr>
          <w:rFonts w:ascii="Times New Roman" w:hAnsi="Times New Roman" w:cs="Times New Roman"/>
          <w:sz w:val="28"/>
          <w:szCs w:val="28"/>
          <w:lang w:val="kk-KZ"/>
        </w:rPr>
        <w:tab/>
      </w:r>
      <w:r w:rsidR="00F514BC" w:rsidRPr="002D7DA4">
        <w:rPr>
          <w:rFonts w:ascii="Times New Roman" w:hAnsi="Times New Roman" w:cs="Times New Roman"/>
          <w:i/>
          <w:sz w:val="28"/>
          <w:szCs w:val="28"/>
          <w:lang w:val="kk-KZ"/>
        </w:rPr>
        <w:t xml:space="preserve">Бір мемлекеттің басқа бір мемлекеттің жастарын аздырып, </w:t>
      </w:r>
      <w:r w:rsidR="00F514BC" w:rsidRPr="002D7DA4">
        <w:rPr>
          <w:rFonts w:ascii="Times New Roman" w:hAnsi="Times New Roman" w:cs="Times New Roman"/>
          <w:b/>
          <w:i/>
          <w:sz w:val="28"/>
          <w:szCs w:val="28"/>
          <w:lang w:val="kk-KZ"/>
        </w:rPr>
        <w:t>мәңгүрттендіріп</w:t>
      </w:r>
      <w:r w:rsidR="00F514BC" w:rsidRPr="002D7DA4">
        <w:rPr>
          <w:rFonts w:ascii="Times New Roman" w:hAnsi="Times New Roman" w:cs="Times New Roman"/>
          <w:i/>
          <w:sz w:val="28"/>
          <w:szCs w:val="28"/>
          <w:lang w:val="kk-KZ"/>
        </w:rPr>
        <w:t>, ұлттық санасын және қорғаныс қызметін жойып, оны отар елге айналдыруының ең басты құралы</w:t>
      </w:r>
      <w:r w:rsidR="00DD4DE9" w:rsidRPr="007205CD">
        <w:rPr>
          <w:rFonts w:ascii="Times New Roman" w:hAnsi="Times New Roman" w:cs="Times New Roman"/>
          <w:sz w:val="28"/>
          <w:szCs w:val="28"/>
          <w:lang w:val="kk-KZ"/>
        </w:rPr>
        <w:t xml:space="preserve"> (Айқын, 21.10.2015)</w:t>
      </w:r>
      <w:r w:rsidR="00F514BC" w:rsidRPr="007205CD">
        <w:rPr>
          <w:rFonts w:ascii="Times New Roman" w:hAnsi="Times New Roman" w:cs="Times New Roman"/>
          <w:sz w:val="28"/>
          <w:szCs w:val="28"/>
          <w:lang w:val="kk-KZ"/>
        </w:rPr>
        <w:t>.</w:t>
      </w:r>
    </w:p>
    <w:p w:rsidR="00A909E0" w:rsidRDefault="00A909E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531CB">
        <w:rPr>
          <w:rFonts w:ascii="Times New Roman" w:hAnsi="Times New Roman" w:cs="Times New Roman"/>
          <w:sz w:val="28"/>
          <w:szCs w:val="28"/>
          <w:lang w:val="kk-KZ"/>
        </w:rPr>
        <w:tab/>
      </w:r>
      <w:r w:rsidR="009C2697">
        <w:rPr>
          <w:rFonts w:ascii="Times New Roman" w:hAnsi="Times New Roman" w:cs="Times New Roman"/>
          <w:sz w:val="28"/>
          <w:szCs w:val="28"/>
          <w:lang w:val="kk-KZ"/>
        </w:rPr>
        <w:tab/>
      </w:r>
      <w:r w:rsidR="009C2697">
        <w:rPr>
          <w:rFonts w:ascii="Times New Roman" w:hAnsi="Times New Roman" w:cs="Times New Roman"/>
          <w:sz w:val="28"/>
          <w:szCs w:val="28"/>
          <w:lang w:val="kk-KZ"/>
        </w:rPr>
        <w:tab/>
      </w:r>
      <w:r w:rsidRPr="00330260">
        <w:rPr>
          <w:rFonts w:ascii="Times New Roman" w:hAnsi="Times New Roman" w:cs="Times New Roman"/>
          <w:sz w:val="28"/>
          <w:szCs w:val="28"/>
          <w:lang w:val="kk-KZ"/>
        </w:rPr>
        <w:t>Демек, ақиқат дүниенің бір үзігі ретіндегі денотаттың жеке ұғымына жаңа ұғымдық мән үстемеленуі оның сол ұлттық ұжымдағы әлеуметтік, т</w:t>
      </w:r>
      <w:r w:rsidR="00371759">
        <w:rPr>
          <w:rFonts w:ascii="Times New Roman" w:hAnsi="Times New Roman" w:cs="Times New Roman"/>
          <w:sz w:val="28"/>
          <w:szCs w:val="28"/>
          <w:lang w:val="kk-KZ"/>
        </w:rPr>
        <w:t xml:space="preserve">ерминдік қызметімен байланысты. </w:t>
      </w:r>
      <w:r w:rsidRPr="00330260">
        <w:rPr>
          <w:rFonts w:ascii="Times New Roman" w:hAnsi="Times New Roman" w:cs="Times New Roman"/>
          <w:sz w:val="28"/>
          <w:szCs w:val="28"/>
          <w:lang w:val="kk-KZ"/>
        </w:rPr>
        <w:t>Бұл жағдай ұғым мағынасының жойылуы емес, танымның кеңею</w:t>
      </w:r>
      <w:r w:rsidR="00371759">
        <w:rPr>
          <w:rFonts w:ascii="Times New Roman" w:hAnsi="Times New Roman" w:cs="Times New Roman"/>
          <w:sz w:val="28"/>
          <w:szCs w:val="28"/>
          <w:lang w:val="kk-KZ"/>
        </w:rPr>
        <w:t xml:space="preserve">іне байланысты толығу, жіктелу. </w:t>
      </w:r>
      <w:r w:rsidRPr="00330260">
        <w:rPr>
          <w:rFonts w:ascii="Times New Roman" w:hAnsi="Times New Roman" w:cs="Times New Roman"/>
          <w:sz w:val="28"/>
          <w:szCs w:val="28"/>
          <w:lang w:val="kk-KZ"/>
        </w:rPr>
        <w:t>Ал, ғылыми</w:t>
      </w:r>
      <w:r w:rsidR="004629D3">
        <w:rPr>
          <w:rFonts w:ascii="Times New Roman" w:hAnsi="Times New Roman" w:cs="Times New Roman"/>
          <w:sz w:val="28"/>
          <w:szCs w:val="28"/>
          <w:lang w:val="kk-KZ"/>
        </w:rPr>
        <w:t xml:space="preserve"> ұғымның ұлтқа етене таныс ұғым</w:t>
      </w:r>
      <w:r w:rsidRPr="00330260">
        <w:rPr>
          <w:rFonts w:ascii="Times New Roman" w:hAnsi="Times New Roman" w:cs="Times New Roman"/>
          <w:sz w:val="28"/>
          <w:szCs w:val="28"/>
          <w:lang w:val="kk-KZ"/>
        </w:rPr>
        <w:t xml:space="preserve"> арқылы аталуы оған табиғи сипат беріп, жеңіл игеруге ықпал етеді. </w:t>
      </w: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Әрине, сөздердің бір аядан екінші аяға өтіп, қолданыс сипатын өзгертуі </w:t>
      </w:r>
      <w:r w:rsidR="0052091B" w:rsidRPr="0052091B">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тілдің қоғамдық-әлеуметтік қызметі</w:t>
      </w:r>
      <w:r w:rsidR="004629D3">
        <w:rPr>
          <w:rFonts w:ascii="Times New Roman" w:hAnsi="Times New Roman" w:cs="Times New Roman"/>
          <w:sz w:val="28"/>
          <w:szCs w:val="28"/>
          <w:lang w:val="kk-KZ"/>
        </w:rPr>
        <w:t>нің</w:t>
      </w:r>
      <w:r w:rsidRPr="00330260">
        <w:rPr>
          <w:rFonts w:ascii="Times New Roman" w:hAnsi="Times New Roman" w:cs="Times New Roman"/>
          <w:sz w:val="28"/>
          <w:szCs w:val="28"/>
          <w:lang w:val="kk-KZ"/>
        </w:rPr>
        <w:t xml:space="preserve"> дамуының бірден-бір тәсілі. </w:t>
      </w:r>
    </w:p>
    <w:p w:rsidR="002D7DA4" w:rsidRDefault="00A909E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Бірақ тілдік айналысқа түсу мен қолданыс аясы белсенділігін</w:t>
      </w:r>
      <w:r w:rsidR="000E2E71">
        <w:rPr>
          <w:rFonts w:ascii="Times New Roman" w:hAnsi="Times New Roman" w:cs="Times New Roman"/>
          <w:sz w:val="28"/>
          <w:szCs w:val="28"/>
          <w:lang w:val="kk-KZ"/>
        </w:rPr>
        <w:t>ің күшеюі спонтанды түрде, тек тілден тыс</w:t>
      </w:r>
      <w:r w:rsidRPr="00330260">
        <w:rPr>
          <w:rFonts w:ascii="Times New Roman" w:hAnsi="Times New Roman" w:cs="Times New Roman"/>
          <w:sz w:val="28"/>
          <w:szCs w:val="28"/>
          <w:lang w:val="kk-KZ"/>
        </w:rPr>
        <w:t xml:space="preserve"> факторлар ықпалымен болатын іс-әрекет емес, тілдің ішкі заңдылығына сай, дүниені бейнелеудің тілдік</w:t>
      </w:r>
      <w:r w:rsidR="004629D3">
        <w:rPr>
          <w:rFonts w:ascii="Times New Roman" w:hAnsi="Times New Roman" w:cs="Times New Roman"/>
          <w:sz w:val="28"/>
          <w:szCs w:val="28"/>
          <w:lang w:val="kk-KZ"/>
        </w:rPr>
        <w:t xml:space="preserve"> құралы ретіндегі сөз әлеуеті</w:t>
      </w:r>
      <w:r w:rsidRPr="00330260">
        <w:rPr>
          <w:rFonts w:ascii="Times New Roman" w:hAnsi="Times New Roman" w:cs="Times New Roman"/>
          <w:sz w:val="28"/>
          <w:szCs w:val="28"/>
          <w:lang w:val="kk-KZ"/>
        </w:rPr>
        <w:t xml:space="preserve"> мүмкіндіктерін барынша толық игеруге байланысты. </w:t>
      </w:r>
      <w:r>
        <w:rPr>
          <w:rFonts w:ascii="Times New Roman" w:hAnsi="Times New Roman" w:cs="Times New Roman"/>
          <w:sz w:val="28"/>
          <w:szCs w:val="28"/>
          <w:lang w:val="kk-KZ"/>
        </w:rPr>
        <w:tab/>
      </w:r>
      <w:r w:rsidR="00C531CB" w:rsidRPr="00330260">
        <w:rPr>
          <w:rFonts w:ascii="Times New Roman" w:hAnsi="Times New Roman" w:cs="Times New Roman"/>
          <w:sz w:val="28"/>
          <w:szCs w:val="28"/>
          <w:lang w:val="kk-KZ"/>
        </w:rPr>
        <w:t>Адамзат ойының кемелденіп, танымы тереңдеген сайын, қатынас құралы ретіндегі тілдің де қызметі жетіліп, кеңейе түсетіні белгілі. Сондықтан оны саналы түрде жетілдіру, ішкі қуатын барынша терең зерттеу нәтижесінде жасалған жаңа ұғым</w:t>
      </w:r>
      <w:r w:rsidR="00C531CB">
        <w:rPr>
          <w:rFonts w:ascii="Times New Roman" w:hAnsi="Times New Roman" w:cs="Times New Roman"/>
          <w:sz w:val="28"/>
          <w:szCs w:val="28"/>
          <w:lang w:val="kk-KZ"/>
        </w:rPr>
        <w:t>дық атаулар, терминдер тілдің од</w:t>
      </w:r>
      <w:r w:rsidR="00C531CB" w:rsidRPr="00330260">
        <w:rPr>
          <w:rFonts w:ascii="Times New Roman" w:hAnsi="Times New Roman" w:cs="Times New Roman"/>
          <w:sz w:val="28"/>
          <w:szCs w:val="28"/>
          <w:lang w:val="kk-KZ"/>
        </w:rPr>
        <w:t xml:space="preserve">ан </w:t>
      </w:r>
      <w:r w:rsidR="00C531CB">
        <w:rPr>
          <w:rFonts w:ascii="Times New Roman" w:hAnsi="Times New Roman" w:cs="Times New Roman"/>
          <w:sz w:val="28"/>
          <w:szCs w:val="28"/>
          <w:lang w:val="kk-KZ"/>
        </w:rPr>
        <w:t>әрі</w:t>
      </w:r>
      <w:r w:rsidR="00C531CB" w:rsidRPr="00330260">
        <w:rPr>
          <w:rFonts w:ascii="Times New Roman" w:hAnsi="Times New Roman" w:cs="Times New Roman"/>
          <w:sz w:val="28"/>
          <w:szCs w:val="28"/>
          <w:lang w:val="kk-KZ"/>
        </w:rPr>
        <w:t xml:space="preserve"> дамып, жаңа деңгейге көтерілуіне үлес қосуы тиіс. </w:t>
      </w:r>
    </w:p>
    <w:p w:rsidR="00492DE4" w:rsidRDefault="00C531C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Мысалы, </w:t>
      </w:r>
      <w:r w:rsidRPr="00F86067">
        <w:rPr>
          <w:rFonts w:ascii="Times New Roman" w:hAnsi="Times New Roman" w:cs="Times New Roman"/>
          <w:sz w:val="28"/>
          <w:szCs w:val="28"/>
          <w:lang w:val="kk-KZ"/>
        </w:rPr>
        <w:t>жаңа қолданыс</w:t>
      </w:r>
      <w:r w:rsidR="00E52C84" w:rsidRPr="00F86067">
        <w:rPr>
          <w:rFonts w:ascii="Times New Roman" w:hAnsi="Times New Roman" w:cs="Times New Roman"/>
          <w:sz w:val="28"/>
          <w:szCs w:val="28"/>
          <w:lang w:val="kk-KZ"/>
        </w:rPr>
        <w:t>тард</w:t>
      </w:r>
      <w:r w:rsidRPr="00F86067">
        <w:rPr>
          <w:rFonts w:ascii="Times New Roman" w:hAnsi="Times New Roman" w:cs="Times New Roman"/>
          <w:sz w:val="28"/>
          <w:szCs w:val="28"/>
          <w:lang w:val="kk-KZ"/>
        </w:rPr>
        <w:t>ың</w:t>
      </w:r>
      <w:r w:rsidRPr="00330260">
        <w:rPr>
          <w:rFonts w:ascii="Times New Roman" w:hAnsi="Times New Roman" w:cs="Times New Roman"/>
          <w:sz w:val="28"/>
          <w:szCs w:val="28"/>
          <w:lang w:val="kk-KZ"/>
        </w:rPr>
        <w:t xml:space="preserve"> қалыптасу көзі, негізінен, БАҚ құралдарында жазылған дағды арқылы қалыптасады, қоғамдық-әлеуметтік қолданыста сарапталады. Сол қолданыстық, айтылым тәжірибесі б</w:t>
      </w:r>
      <w:r w:rsidR="00E52C84">
        <w:rPr>
          <w:rFonts w:ascii="Times New Roman" w:hAnsi="Times New Roman" w:cs="Times New Roman"/>
          <w:sz w:val="28"/>
          <w:szCs w:val="28"/>
          <w:lang w:val="kk-KZ"/>
        </w:rPr>
        <w:t>арысында оңтайлы, ыңғайлы үлгі</w:t>
      </w:r>
      <w:r w:rsidRPr="00330260">
        <w:rPr>
          <w:rFonts w:ascii="Times New Roman" w:hAnsi="Times New Roman" w:cs="Times New Roman"/>
          <w:sz w:val="28"/>
          <w:szCs w:val="28"/>
          <w:lang w:val="kk-KZ"/>
        </w:rPr>
        <w:t>нің басымдылығы байқалады</w:t>
      </w:r>
      <w:r w:rsidR="00492DE4">
        <w:rPr>
          <w:rFonts w:ascii="Times New Roman" w:hAnsi="Times New Roman" w:cs="Times New Roman"/>
          <w:sz w:val="28"/>
          <w:szCs w:val="28"/>
          <w:lang w:val="kk-KZ"/>
        </w:rPr>
        <w:t xml:space="preserve"> </w:t>
      </w:r>
      <w:r w:rsidR="00E3765A">
        <w:rPr>
          <w:rFonts w:ascii="Times New Roman" w:hAnsi="Times New Roman" w:cs="Times New Roman"/>
          <w:sz w:val="28"/>
          <w:szCs w:val="28"/>
          <w:lang w:val="kk-KZ"/>
        </w:rPr>
        <w:t xml:space="preserve"> </w:t>
      </w:r>
      <w:r w:rsidR="00E3765A" w:rsidRPr="00E3765A">
        <w:rPr>
          <w:rFonts w:ascii="Times New Roman" w:hAnsi="Times New Roman" w:cs="Times New Roman"/>
          <w:sz w:val="28"/>
          <w:szCs w:val="28"/>
          <w:lang w:val="kk-KZ"/>
        </w:rPr>
        <w:t>[</w:t>
      </w:r>
      <w:r w:rsidR="00466F1A">
        <w:rPr>
          <w:rFonts w:ascii="Times New Roman" w:hAnsi="Times New Roman" w:cs="Times New Roman"/>
          <w:sz w:val="28"/>
          <w:szCs w:val="28"/>
          <w:lang w:val="kk-KZ"/>
        </w:rPr>
        <w:t>199</w:t>
      </w:r>
      <w:r w:rsidR="0047748E">
        <w:rPr>
          <w:rFonts w:ascii="Times New Roman" w:hAnsi="Times New Roman" w:cs="Times New Roman"/>
          <w:sz w:val="28"/>
          <w:szCs w:val="28"/>
          <w:lang w:val="kk-KZ"/>
        </w:rPr>
        <w:t>,</w:t>
      </w:r>
      <w:r w:rsidR="00BA761F">
        <w:rPr>
          <w:rFonts w:ascii="Times New Roman" w:hAnsi="Times New Roman" w:cs="Times New Roman"/>
          <w:sz w:val="28"/>
          <w:szCs w:val="28"/>
          <w:lang w:val="kk-KZ"/>
        </w:rPr>
        <w:t xml:space="preserve"> </w:t>
      </w:r>
      <w:r w:rsidR="00AF7CB8">
        <w:rPr>
          <w:rFonts w:ascii="Times New Roman" w:hAnsi="Times New Roman" w:cs="Times New Roman"/>
          <w:sz w:val="28"/>
          <w:szCs w:val="28"/>
          <w:lang w:val="kk-KZ"/>
        </w:rPr>
        <w:t xml:space="preserve">Б. </w:t>
      </w:r>
      <w:r w:rsidR="00BA761F">
        <w:rPr>
          <w:rFonts w:ascii="Times New Roman" w:hAnsi="Times New Roman" w:cs="Times New Roman"/>
          <w:sz w:val="28"/>
          <w:szCs w:val="28"/>
          <w:lang w:val="kk-KZ"/>
        </w:rPr>
        <w:t>70-73</w:t>
      </w:r>
      <w:r w:rsidR="00E3765A" w:rsidRPr="00E3765A">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w:t>
      </w:r>
    </w:p>
    <w:p w:rsidR="00B3324C" w:rsidRDefault="00492DE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531CB" w:rsidRPr="00330260">
        <w:rPr>
          <w:rFonts w:ascii="Times New Roman" w:hAnsi="Times New Roman" w:cs="Times New Roman"/>
          <w:sz w:val="28"/>
          <w:szCs w:val="28"/>
          <w:lang w:val="kk-KZ"/>
        </w:rPr>
        <w:t>Бұл</w:t>
      </w:r>
      <w:r w:rsidR="00371759">
        <w:rPr>
          <w:rFonts w:ascii="Times New Roman" w:hAnsi="Times New Roman" w:cs="Times New Roman"/>
          <w:sz w:val="28"/>
          <w:szCs w:val="28"/>
          <w:lang w:val="kk-KZ"/>
        </w:rPr>
        <w:t xml:space="preserve"> әрекет тілді тұтынушы ұжым</w:t>
      </w:r>
      <w:r w:rsidR="00C531CB" w:rsidRPr="00330260">
        <w:rPr>
          <w:rFonts w:ascii="Times New Roman" w:hAnsi="Times New Roman" w:cs="Times New Roman"/>
          <w:sz w:val="28"/>
          <w:szCs w:val="28"/>
          <w:lang w:val="kk-KZ"/>
        </w:rPr>
        <w:t xml:space="preserve"> танымында, жадында келісіп, ұйымдастырылып реттелмейді. Ал сөзді арнайы жасағанда (термин түзуде) бірден оның мағынасы, тұлғасы анықталып, тілге дайын күйінде, жазу арқылы тарайды. </w:t>
      </w:r>
    </w:p>
    <w:p w:rsidR="002D7DA4" w:rsidRDefault="00C531CB"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Pr="00EF0EE6">
        <w:rPr>
          <w:rFonts w:ascii="Times New Roman" w:hAnsi="Times New Roman" w:cs="Times New Roman"/>
          <w:sz w:val="28"/>
          <w:szCs w:val="28"/>
          <w:lang w:val="kk-KZ"/>
        </w:rPr>
        <w:t xml:space="preserve">Ал, </w:t>
      </w:r>
      <w:r w:rsidR="002E32F1">
        <w:rPr>
          <w:rFonts w:ascii="Times New Roman" w:hAnsi="Times New Roman" w:cs="Times New Roman"/>
          <w:sz w:val="28"/>
          <w:szCs w:val="28"/>
          <w:lang w:val="kk-KZ"/>
        </w:rPr>
        <w:t>жаңа атау</w:t>
      </w:r>
      <w:r w:rsidR="00371759">
        <w:rPr>
          <w:rFonts w:ascii="Times New Roman" w:hAnsi="Times New Roman" w:cs="Times New Roman"/>
          <w:sz w:val="28"/>
          <w:szCs w:val="28"/>
          <w:lang w:val="kk-KZ"/>
        </w:rPr>
        <w:t xml:space="preserve"> жасағанда қазақ тілін</w:t>
      </w:r>
      <w:r w:rsidRPr="00330260">
        <w:rPr>
          <w:rFonts w:ascii="Times New Roman" w:hAnsi="Times New Roman" w:cs="Times New Roman"/>
          <w:sz w:val="28"/>
          <w:szCs w:val="28"/>
          <w:lang w:val="kk-KZ"/>
        </w:rPr>
        <w:t xml:space="preserve">дегі сөздерді таңдауға, ішінен таңдап, жазылу үлгісін де алдын-ала анықтауға мүмкіншілік бар. Бұл жағдайда адам белсенділігі мен </w:t>
      </w:r>
      <w:r w:rsidR="00624EFB">
        <w:rPr>
          <w:rFonts w:ascii="Times New Roman" w:hAnsi="Times New Roman" w:cs="Times New Roman"/>
          <w:sz w:val="28"/>
          <w:szCs w:val="28"/>
          <w:lang w:val="kk-KZ"/>
        </w:rPr>
        <w:t>сөз</w:t>
      </w:r>
      <w:r w:rsidRPr="00330260">
        <w:rPr>
          <w:rFonts w:ascii="Times New Roman" w:hAnsi="Times New Roman" w:cs="Times New Roman"/>
          <w:sz w:val="28"/>
          <w:szCs w:val="28"/>
          <w:lang w:val="kk-KZ"/>
        </w:rPr>
        <w:t>жаса</w:t>
      </w:r>
      <w:r>
        <w:rPr>
          <w:rFonts w:ascii="Times New Roman" w:hAnsi="Times New Roman" w:cs="Times New Roman"/>
          <w:sz w:val="28"/>
          <w:szCs w:val="28"/>
          <w:lang w:val="kk-KZ"/>
        </w:rPr>
        <w:t>м</w:t>
      </w:r>
      <w:r w:rsidRPr="00330260">
        <w:rPr>
          <w:rFonts w:ascii="Times New Roman" w:hAnsi="Times New Roman" w:cs="Times New Roman"/>
          <w:sz w:val="28"/>
          <w:szCs w:val="28"/>
          <w:lang w:val="kk-KZ"/>
        </w:rPr>
        <w:t xml:space="preserve"> әрекетінің сана</w:t>
      </w:r>
      <w:r>
        <w:rPr>
          <w:rFonts w:ascii="Times New Roman" w:hAnsi="Times New Roman" w:cs="Times New Roman"/>
          <w:sz w:val="28"/>
          <w:szCs w:val="28"/>
          <w:lang w:val="kk-KZ"/>
        </w:rPr>
        <w:t>лы</w:t>
      </w:r>
      <w:r w:rsidRPr="00330260">
        <w:rPr>
          <w:rFonts w:ascii="Times New Roman" w:hAnsi="Times New Roman" w:cs="Times New Roman"/>
          <w:sz w:val="28"/>
          <w:szCs w:val="28"/>
          <w:lang w:val="kk-KZ"/>
        </w:rPr>
        <w:t xml:space="preserve"> деңгейі, соған сәйкес жасалған </w:t>
      </w:r>
      <w:r w:rsidR="00A37E64">
        <w:rPr>
          <w:rFonts w:ascii="Times New Roman" w:hAnsi="Times New Roman" w:cs="Times New Roman"/>
          <w:sz w:val="28"/>
          <w:szCs w:val="28"/>
          <w:lang w:val="kk-KZ"/>
        </w:rPr>
        <w:t>атау</w:t>
      </w:r>
      <w:r w:rsidRPr="00330260">
        <w:rPr>
          <w:rFonts w:ascii="Times New Roman" w:hAnsi="Times New Roman" w:cs="Times New Roman"/>
          <w:sz w:val="28"/>
          <w:szCs w:val="28"/>
          <w:lang w:val="kk-KZ"/>
        </w:rPr>
        <w:t xml:space="preserve"> жүйелілігі жасаушылардың кәсіби деңгейіне, ұғым мазмұнын толық түсінетін мамандардың біліміне де қатысты. </w:t>
      </w:r>
      <w:r w:rsidR="00A909E0">
        <w:rPr>
          <w:rFonts w:ascii="Times New Roman" w:hAnsi="Times New Roman" w:cs="Times New Roman"/>
          <w:sz w:val="28"/>
          <w:szCs w:val="28"/>
          <w:lang w:val="kk-KZ"/>
        </w:rPr>
        <w:tab/>
      </w:r>
    </w:p>
    <w:p w:rsidR="00C531CB" w:rsidRPr="008B4253" w:rsidRDefault="002D7DA4"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00C531CB" w:rsidRPr="001E51E3">
        <w:rPr>
          <w:rFonts w:ascii="Times New Roman" w:eastAsia="Calibri" w:hAnsi="Times New Roman" w:cs="Times New Roman"/>
          <w:sz w:val="28"/>
          <w:szCs w:val="28"/>
          <w:lang w:val="kk-KZ"/>
        </w:rPr>
        <w:t>Жаңа</w:t>
      </w:r>
      <w:r w:rsidR="00C531CB" w:rsidRPr="00330260">
        <w:rPr>
          <w:rFonts w:ascii="Times New Roman" w:eastAsia="Calibri" w:hAnsi="Times New Roman" w:cs="Times New Roman"/>
          <w:sz w:val="28"/>
          <w:szCs w:val="28"/>
          <w:lang w:val="kk-KZ"/>
        </w:rPr>
        <w:t xml:space="preserve"> ұғымды бейнелейтін жаңа атаулардың сөзжасамдық үдерістеріне қатысты қазіргі қазақ тіл біліміндегі тілді таным құралы ретінде зертт</w:t>
      </w:r>
      <w:r w:rsidR="00A37E64">
        <w:rPr>
          <w:rFonts w:ascii="Times New Roman" w:eastAsia="Calibri" w:hAnsi="Times New Roman" w:cs="Times New Roman"/>
          <w:sz w:val="28"/>
          <w:szCs w:val="28"/>
          <w:lang w:val="kk-KZ"/>
        </w:rPr>
        <w:t xml:space="preserve">ейтін </w:t>
      </w:r>
      <w:r w:rsidR="00A37E64">
        <w:rPr>
          <w:rFonts w:ascii="Times New Roman" w:eastAsia="Calibri" w:hAnsi="Times New Roman" w:cs="Times New Roman"/>
          <w:sz w:val="28"/>
          <w:szCs w:val="28"/>
          <w:lang w:val="kk-KZ"/>
        </w:rPr>
        <w:lastRenderedPageBreak/>
        <w:t>лингвокогнитивтік бағыт</w:t>
      </w:r>
      <w:r w:rsidR="00C531CB" w:rsidRPr="00330260">
        <w:rPr>
          <w:rFonts w:ascii="Times New Roman" w:eastAsia="Calibri" w:hAnsi="Times New Roman" w:cs="Times New Roman"/>
          <w:sz w:val="28"/>
          <w:szCs w:val="28"/>
          <w:lang w:val="kk-KZ"/>
        </w:rPr>
        <w:t xml:space="preserve"> ұстанымының бастау кө</w:t>
      </w:r>
      <w:r w:rsidR="00A37E64">
        <w:rPr>
          <w:rFonts w:ascii="Times New Roman" w:eastAsia="Calibri" w:hAnsi="Times New Roman" w:cs="Times New Roman"/>
          <w:sz w:val="28"/>
          <w:szCs w:val="28"/>
          <w:lang w:val="kk-KZ"/>
        </w:rPr>
        <w:t xml:space="preserve">зін ұлт көсемі </w:t>
      </w:r>
      <w:r w:rsidR="00B3324C">
        <w:rPr>
          <w:rFonts w:ascii="Times New Roman" w:eastAsia="Calibri" w:hAnsi="Times New Roman" w:cs="Times New Roman"/>
          <w:sz w:val="28"/>
          <w:szCs w:val="28"/>
          <w:lang w:val="kk-KZ"/>
        </w:rPr>
        <w:t xml:space="preserve">                                   </w:t>
      </w:r>
      <w:r w:rsidR="00A37E64">
        <w:rPr>
          <w:rFonts w:ascii="Times New Roman" w:eastAsia="Calibri" w:hAnsi="Times New Roman" w:cs="Times New Roman"/>
          <w:sz w:val="28"/>
          <w:szCs w:val="28"/>
          <w:lang w:val="kk-KZ"/>
        </w:rPr>
        <w:t>А.</w:t>
      </w:r>
      <w:r w:rsidR="00B3324C">
        <w:rPr>
          <w:rFonts w:ascii="Times New Roman" w:eastAsia="Calibri" w:hAnsi="Times New Roman" w:cs="Times New Roman"/>
          <w:sz w:val="28"/>
          <w:szCs w:val="28"/>
          <w:lang w:val="kk-KZ"/>
        </w:rPr>
        <w:t xml:space="preserve"> </w:t>
      </w:r>
      <w:r w:rsidR="00A37E64">
        <w:rPr>
          <w:rFonts w:ascii="Times New Roman" w:eastAsia="Calibri" w:hAnsi="Times New Roman" w:cs="Times New Roman"/>
          <w:sz w:val="28"/>
          <w:szCs w:val="28"/>
          <w:lang w:val="kk-KZ"/>
        </w:rPr>
        <w:t>Байтұрсынұлы</w:t>
      </w:r>
      <w:r w:rsidR="00C531CB" w:rsidRPr="00330260">
        <w:rPr>
          <w:rFonts w:ascii="Times New Roman" w:eastAsia="Calibri" w:hAnsi="Times New Roman" w:cs="Times New Roman"/>
          <w:sz w:val="28"/>
          <w:szCs w:val="28"/>
          <w:lang w:val="kk-KZ"/>
        </w:rPr>
        <w:t xml:space="preserve"> еңбектерінен табамыз: «</w:t>
      </w:r>
      <w:r w:rsidR="00C531CB" w:rsidRPr="004F095D">
        <w:rPr>
          <w:rFonts w:ascii="Times New Roman" w:eastAsia="Calibri" w:hAnsi="Times New Roman" w:cs="Times New Roman"/>
          <w:sz w:val="28"/>
          <w:szCs w:val="28"/>
          <w:lang w:val="kk-KZ"/>
        </w:rPr>
        <w:t>Басқа жұртпен араласқанда өз алдына ұлт болып, өз алдына тілі бар, өз тілінде</w:t>
      </w:r>
      <w:r w:rsidR="00C531CB">
        <w:rPr>
          <w:rFonts w:ascii="Times New Roman" w:eastAsia="Calibri" w:hAnsi="Times New Roman" w:cs="Times New Roman"/>
          <w:sz w:val="28"/>
          <w:szCs w:val="28"/>
          <w:lang w:val="tr-TR"/>
        </w:rPr>
        <w:t xml:space="preserve"> </w:t>
      </w:r>
      <w:r w:rsidR="00C531CB" w:rsidRPr="004F095D">
        <w:rPr>
          <w:rFonts w:ascii="Times New Roman" w:eastAsia="Calibri" w:hAnsi="Times New Roman" w:cs="Times New Roman"/>
          <w:sz w:val="28"/>
          <w:szCs w:val="28"/>
          <w:lang w:val="kk-KZ"/>
        </w:rPr>
        <w:t>жазған сөзі бар жұрттар ғана тұрады</w:t>
      </w:r>
      <w:r w:rsidR="00C531CB">
        <w:rPr>
          <w:rFonts w:ascii="Times New Roman" w:eastAsia="Calibri" w:hAnsi="Times New Roman" w:cs="Times New Roman"/>
          <w:sz w:val="28"/>
          <w:szCs w:val="28"/>
          <w:lang w:val="kk-KZ"/>
        </w:rPr>
        <w:t xml:space="preserve">. </w:t>
      </w:r>
      <w:r w:rsidR="00C531CB" w:rsidRPr="00330260">
        <w:rPr>
          <w:rFonts w:ascii="Times New Roman" w:eastAsia="Calibri" w:hAnsi="Times New Roman" w:cs="Times New Roman"/>
          <w:sz w:val="28"/>
          <w:szCs w:val="28"/>
          <w:lang w:val="kk-KZ"/>
        </w:rPr>
        <w:t>Өз тілімен сөйлескен, өз тілімен жазған ұлттың ұлттығы еш уақытта адамы құрымай жоғалмайды. Ұлттың сақталуына да, жоғалуына да себеп болатын нәрсенің ең қуаттысы – тіл. Сөзі жоғалған ұлттың өзі де жоғалады. Өз ұлтына басқа жұртты қосамын дегендер әуелі сол жұрттың тілін аздыруға тырысады. Егер де біз қазақ деген ұлт болып тұруды тілесек, қарнымыз ашпас қамын ойлағанда тіліміздің де сақталу қамын қатар ойлау керек</w:t>
      </w:r>
      <w:r w:rsidR="00C531CB" w:rsidRPr="004F095D">
        <w:rPr>
          <w:rFonts w:ascii="Times New Roman" w:eastAsia="Calibri" w:hAnsi="Times New Roman" w:cs="Times New Roman"/>
          <w:sz w:val="28"/>
          <w:szCs w:val="28"/>
          <w:lang w:val="kk-KZ"/>
        </w:rPr>
        <w:t xml:space="preserve">» </w:t>
      </w:r>
      <w:r w:rsidR="00C531CB" w:rsidRPr="008B4253">
        <w:rPr>
          <w:rFonts w:ascii="Times New Roman" w:eastAsia="Calibri" w:hAnsi="Times New Roman" w:cs="Times New Roman"/>
          <w:sz w:val="28"/>
          <w:szCs w:val="28"/>
          <w:lang w:val="kk-KZ"/>
        </w:rPr>
        <w:t>[</w:t>
      </w:r>
      <w:r w:rsidR="00663DD6">
        <w:rPr>
          <w:rFonts w:ascii="Times New Roman" w:eastAsia="Calibri" w:hAnsi="Times New Roman" w:cs="Times New Roman"/>
          <w:sz w:val="28"/>
          <w:szCs w:val="28"/>
          <w:lang w:val="kk-KZ"/>
        </w:rPr>
        <w:t>20</w:t>
      </w:r>
      <w:r w:rsidR="00466F1A">
        <w:rPr>
          <w:rFonts w:ascii="Times New Roman" w:eastAsia="Calibri" w:hAnsi="Times New Roman" w:cs="Times New Roman"/>
          <w:sz w:val="28"/>
          <w:szCs w:val="28"/>
          <w:lang w:val="kk-KZ"/>
        </w:rPr>
        <w:t>0</w:t>
      </w:r>
      <w:r w:rsidR="008B4253" w:rsidRPr="008B4253">
        <w:rPr>
          <w:rFonts w:ascii="Times New Roman" w:eastAsia="Calibri" w:hAnsi="Times New Roman" w:cs="Times New Roman"/>
          <w:sz w:val="28"/>
          <w:szCs w:val="28"/>
          <w:lang w:val="kk-KZ"/>
        </w:rPr>
        <w:t xml:space="preserve">, </w:t>
      </w:r>
      <w:r w:rsidR="00B3324C">
        <w:rPr>
          <w:rFonts w:ascii="Times New Roman" w:eastAsia="Calibri" w:hAnsi="Times New Roman" w:cs="Times New Roman"/>
          <w:sz w:val="28"/>
          <w:szCs w:val="28"/>
          <w:lang w:val="kk-KZ"/>
        </w:rPr>
        <w:t xml:space="preserve">б. </w:t>
      </w:r>
      <w:r w:rsidR="008B4253" w:rsidRPr="008B4253">
        <w:rPr>
          <w:rFonts w:ascii="Times New Roman" w:eastAsia="Calibri" w:hAnsi="Times New Roman" w:cs="Times New Roman"/>
          <w:sz w:val="28"/>
          <w:szCs w:val="28"/>
          <w:lang w:val="kk-KZ"/>
        </w:rPr>
        <w:t>80</w:t>
      </w:r>
      <w:r w:rsidR="00C531CB" w:rsidRPr="008B4253">
        <w:rPr>
          <w:rFonts w:ascii="Times New Roman" w:eastAsia="Calibri" w:hAnsi="Times New Roman" w:cs="Times New Roman"/>
          <w:sz w:val="28"/>
          <w:szCs w:val="28"/>
          <w:lang w:val="kk-KZ"/>
        </w:rPr>
        <w:t>].</w:t>
      </w:r>
    </w:p>
    <w:p w:rsidR="00B146AE" w:rsidRDefault="00B146AE" w:rsidP="00D649DE">
      <w:pPr>
        <w:spacing w:after="0"/>
        <w:ind w:firstLine="709"/>
        <w:jc w:val="both"/>
        <w:rPr>
          <w:rFonts w:ascii="Times New Roman" w:eastAsia="Calibri" w:hAnsi="Times New Roman" w:cs="Times New Roman"/>
          <w:sz w:val="28"/>
          <w:szCs w:val="28"/>
          <w:lang w:val="kk-KZ"/>
        </w:rPr>
      </w:pPr>
      <w:r w:rsidRPr="00B146AE">
        <w:rPr>
          <w:rFonts w:ascii="Times New Roman" w:hAnsi="Times New Roman" w:cs="Times New Roman"/>
          <w:sz w:val="28"/>
          <w:szCs w:val="28"/>
          <w:lang w:val="kk-KZ"/>
        </w:rPr>
        <w:t>Осы арада ой мен сөз аралығындағы номинация үдерісі</w:t>
      </w:r>
      <w:r>
        <w:rPr>
          <w:rFonts w:ascii="Times New Roman" w:hAnsi="Times New Roman" w:cs="Times New Roman"/>
          <w:sz w:val="28"/>
          <w:szCs w:val="28"/>
          <w:lang w:val="kk-KZ"/>
        </w:rPr>
        <w:t>нің</w:t>
      </w:r>
      <w:r w:rsidRPr="00B146AE">
        <w:rPr>
          <w:rFonts w:ascii="Times New Roman" w:hAnsi="Times New Roman" w:cs="Times New Roman"/>
          <w:sz w:val="28"/>
          <w:szCs w:val="28"/>
          <w:lang w:val="kk-KZ"/>
        </w:rPr>
        <w:t xml:space="preserve"> ерекше маңызға ие </w:t>
      </w:r>
      <w:r>
        <w:rPr>
          <w:rFonts w:ascii="Times New Roman" w:hAnsi="Times New Roman" w:cs="Times New Roman"/>
          <w:sz w:val="28"/>
          <w:szCs w:val="28"/>
          <w:lang w:val="kk-KZ"/>
        </w:rPr>
        <w:t>болатыны белгілі</w:t>
      </w:r>
      <w:r w:rsidRPr="00B146AE">
        <w:rPr>
          <w:rFonts w:ascii="Times New Roman" w:hAnsi="Times New Roman" w:cs="Times New Roman"/>
          <w:sz w:val="28"/>
          <w:szCs w:val="28"/>
          <w:lang w:val="kk-KZ"/>
        </w:rPr>
        <w:t>. Атап айтқанда, ол шындық дүниені тіл әлемімен байланыстырып, аталушы нысан мен оны таңбалауға таңдалған тілдік бірлік арасына өзара байланыс орнатады. Сөзжасамның негізгі тетігін белгілейтін бұл кезең заңдылықтарын Е.С. Кубрякова былай көрсетеді: «... в акте номинации получают названия лишь те объекты, на которые направлена деятельность человека. Сами объекты могут принадлежать миру внешнему и внутреннему, они могут составлять принадлежность мира действительного и мира вымышленного, выдуманного, но название дается остановленной, мысли об объекте</w:t>
      </w:r>
      <w:r w:rsidRPr="00663DD6">
        <w:rPr>
          <w:rFonts w:ascii="Times New Roman" w:hAnsi="Times New Roman" w:cs="Times New Roman"/>
          <w:sz w:val="28"/>
          <w:szCs w:val="28"/>
          <w:lang w:val="kk-KZ"/>
        </w:rPr>
        <w:t>» [</w:t>
      </w:r>
      <w:r w:rsidR="00663DD6" w:rsidRPr="00663DD6">
        <w:rPr>
          <w:rFonts w:ascii="Times New Roman" w:hAnsi="Times New Roman" w:cs="Times New Roman"/>
          <w:sz w:val="28"/>
          <w:szCs w:val="28"/>
          <w:lang w:val="kk-KZ"/>
        </w:rPr>
        <w:t>20</w:t>
      </w:r>
      <w:r w:rsidR="00466F1A">
        <w:rPr>
          <w:rFonts w:ascii="Times New Roman" w:hAnsi="Times New Roman" w:cs="Times New Roman"/>
          <w:sz w:val="28"/>
          <w:szCs w:val="28"/>
          <w:lang w:val="kk-KZ"/>
        </w:rPr>
        <w:t>1</w:t>
      </w:r>
      <w:r w:rsidR="00663DD6" w:rsidRPr="00663DD6">
        <w:rPr>
          <w:rFonts w:ascii="Times New Roman" w:hAnsi="Times New Roman" w:cs="Times New Roman"/>
          <w:sz w:val="28"/>
          <w:szCs w:val="28"/>
          <w:lang w:val="kk-KZ"/>
        </w:rPr>
        <w:t>,</w:t>
      </w:r>
      <w:r w:rsidRPr="00663DD6">
        <w:rPr>
          <w:rFonts w:ascii="Times New Roman" w:hAnsi="Times New Roman" w:cs="Times New Roman"/>
          <w:sz w:val="28"/>
          <w:szCs w:val="28"/>
          <w:lang w:val="kk-KZ"/>
        </w:rPr>
        <w:t xml:space="preserve"> </w:t>
      </w:r>
      <w:r w:rsidR="00B3324C">
        <w:rPr>
          <w:rFonts w:ascii="Times New Roman" w:hAnsi="Times New Roman" w:cs="Times New Roman"/>
          <w:sz w:val="28"/>
          <w:szCs w:val="28"/>
          <w:lang w:val="kk-KZ"/>
        </w:rPr>
        <w:t xml:space="preserve">б. </w:t>
      </w:r>
      <w:r w:rsidRPr="00663DD6">
        <w:rPr>
          <w:rFonts w:ascii="Times New Roman" w:hAnsi="Times New Roman" w:cs="Times New Roman"/>
          <w:sz w:val="28"/>
          <w:szCs w:val="28"/>
          <w:lang w:val="kk-KZ"/>
        </w:rPr>
        <w:t>37].</w:t>
      </w:r>
      <w:r w:rsidRPr="00B146AE">
        <w:rPr>
          <w:rFonts w:ascii="Times New Roman" w:hAnsi="Times New Roman" w:cs="Times New Roman"/>
          <w:sz w:val="28"/>
          <w:szCs w:val="28"/>
          <w:lang w:val="kk-KZ"/>
        </w:rPr>
        <w:t xml:space="preserve"> </w:t>
      </w:r>
    </w:p>
    <w:p w:rsidR="00C531CB" w:rsidRPr="00540A22" w:rsidRDefault="00C531CB"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eastAsia="Calibri" w:hAnsi="Times New Roman" w:cs="Times New Roman"/>
          <w:sz w:val="28"/>
          <w:szCs w:val="28"/>
          <w:lang w:val="kk-KZ"/>
        </w:rPr>
        <w:t>Осы</w:t>
      </w:r>
      <w:r>
        <w:rPr>
          <w:rFonts w:ascii="Times New Roman" w:eastAsia="Calibri" w:hAnsi="Times New Roman" w:cs="Times New Roman"/>
          <w:sz w:val="28"/>
          <w:szCs w:val="28"/>
          <w:lang w:val="kk-KZ"/>
        </w:rPr>
        <w:t>ған</w:t>
      </w:r>
      <w:r w:rsidRPr="00330260">
        <w:rPr>
          <w:rFonts w:ascii="Times New Roman" w:eastAsia="Calibri" w:hAnsi="Times New Roman" w:cs="Times New Roman"/>
          <w:sz w:val="28"/>
          <w:szCs w:val="28"/>
          <w:lang w:val="kk-KZ"/>
        </w:rPr>
        <w:t xml:space="preserve"> байланысты қаз</w:t>
      </w:r>
      <w:r>
        <w:rPr>
          <w:rFonts w:ascii="Times New Roman" w:eastAsia="Calibri" w:hAnsi="Times New Roman" w:cs="Times New Roman"/>
          <w:sz w:val="28"/>
          <w:szCs w:val="28"/>
          <w:lang w:val="kk-KZ"/>
        </w:rPr>
        <w:t>ақ тіл білімінің ғылыми негізін салушы</w:t>
      </w:r>
      <w:r w:rsidRPr="00330260">
        <w:rPr>
          <w:rFonts w:ascii="Times New Roman" w:eastAsia="Calibri" w:hAnsi="Times New Roman" w:cs="Times New Roman"/>
          <w:sz w:val="28"/>
          <w:szCs w:val="28"/>
          <w:lang w:val="kk-KZ"/>
        </w:rPr>
        <w:t xml:space="preserve"> профессор Қ.</w:t>
      </w:r>
      <w:r w:rsidR="00204334">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Жұбанов</w:t>
      </w:r>
      <w:r w:rsidR="00540A22">
        <w:rPr>
          <w:rFonts w:ascii="Times New Roman" w:eastAsia="Calibri" w:hAnsi="Times New Roman" w:cs="Times New Roman"/>
          <w:sz w:val="28"/>
          <w:szCs w:val="28"/>
          <w:lang w:val="kk-KZ"/>
        </w:rPr>
        <w:t>тың</w:t>
      </w:r>
      <w:r w:rsidRPr="00330260">
        <w:rPr>
          <w:rFonts w:ascii="Times New Roman" w:eastAsia="Calibri" w:hAnsi="Times New Roman" w:cs="Times New Roman"/>
          <w:sz w:val="28"/>
          <w:szCs w:val="28"/>
          <w:lang w:val="kk-KZ"/>
        </w:rPr>
        <w:t xml:space="preserve">: «Адам баласының табиғатында әуелі басқаны біліп алып, өзін кейіннен білу қасиеті бар. Мысалы: адам фотографияны танып білгеннен кейін ғана өзінің басқа заттарға ат қоятыны өзін сол басқаларға ұқсата алатыны – өз басын кіші дүние деп біліп, оны ана үлкен дүниеге ұқсатуынан болған. Осы таным тілге де әсер еткен. Мысалы, орысша </w:t>
      </w:r>
      <w:r w:rsidRPr="00330260">
        <w:rPr>
          <w:rFonts w:ascii="Times New Roman" w:eastAsia="Calibri" w:hAnsi="Times New Roman" w:cs="Times New Roman"/>
          <w:i/>
          <w:sz w:val="28"/>
          <w:szCs w:val="28"/>
          <w:lang w:val="kk-KZ"/>
        </w:rPr>
        <w:t>небо</w:t>
      </w:r>
      <w:r w:rsidRPr="00330260">
        <w:rPr>
          <w:rFonts w:ascii="Times New Roman" w:eastAsia="Calibri" w:hAnsi="Times New Roman" w:cs="Times New Roman"/>
          <w:sz w:val="28"/>
          <w:szCs w:val="28"/>
          <w:lang w:val="kk-KZ"/>
        </w:rPr>
        <w:t xml:space="preserve"> – «аспан», </w:t>
      </w:r>
      <w:r w:rsidRPr="00330260">
        <w:rPr>
          <w:rFonts w:ascii="Times New Roman" w:eastAsia="Calibri" w:hAnsi="Times New Roman" w:cs="Times New Roman"/>
          <w:i/>
          <w:sz w:val="28"/>
          <w:szCs w:val="28"/>
          <w:lang w:val="kk-KZ"/>
        </w:rPr>
        <w:t>нёбо</w:t>
      </w:r>
      <w:r w:rsidRPr="00330260">
        <w:rPr>
          <w:rFonts w:ascii="Times New Roman" w:eastAsia="Calibri" w:hAnsi="Times New Roman" w:cs="Times New Roman"/>
          <w:sz w:val="28"/>
          <w:szCs w:val="28"/>
          <w:lang w:val="kk-KZ"/>
        </w:rPr>
        <w:t xml:space="preserve"> – «таңдай»; қазақ тіліндегі </w:t>
      </w:r>
      <w:r w:rsidRPr="00330260">
        <w:rPr>
          <w:rFonts w:ascii="Times New Roman" w:eastAsia="Calibri" w:hAnsi="Times New Roman" w:cs="Times New Roman"/>
          <w:i/>
          <w:sz w:val="28"/>
          <w:szCs w:val="28"/>
          <w:lang w:val="kk-KZ"/>
        </w:rPr>
        <w:t>таң</w:t>
      </w:r>
      <w:r w:rsidRPr="00330260">
        <w:rPr>
          <w:rFonts w:ascii="Times New Roman" w:eastAsia="Calibri" w:hAnsi="Times New Roman" w:cs="Times New Roman"/>
          <w:sz w:val="28"/>
          <w:szCs w:val="28"/>
          <w:lang w:val="kk-KZ"/>
        </w:rPr>
        <w:t xml:space="preserve"> = «адам әлемінің аты, яғни жоғары жаққа тән қасиеттің иесі»; </w:t>
      </w:r>
      <w:r w:rsidRPr="00330260">
        <w:rPr>
          <w:rFonts w:ascii="Times New Roman" w:eastAsia="Calibri" w:hAnsi="Times New Roman" w:cs="Times New Roman"/>
          <w:i/>
          <w:sz w:val="28"/>
          <w:szCs w:val="28"/>
          <w:lang w:val="kk-KZ"/>
        </w:rPr>
        <w:t>таңдай</w:t>
      </w:r>
      <w:r w:rsidRPr="00330260">
        <w:rPr>
          <w:rFonts w:ascii="Times New Roman" w:eastAsia="Calibri" w:hAnsi="Times New Roman" w:cs="Times New Roman"/>
          <w:sz w:val="28"/>
          <w:szCs w:val="28"/>
          <w:lang w:val="kk-KZ"/>
        </w:rPr>
        <w:t xml:space="preserve"> = «адам денесінің жоғары жағы»... Адамның жекелеген бөлшектердің белгілерін түйсіну арқылы атрибутивті портрет қалыптастыра отырып, ғаламды таниды» деген пікірлері</w:t>
      </w:r>
      <w:r w:rsidR="00540A22">
        <w:rPr>
          <w:rFonts w:ascii="Times New Roman" w:eastAsia="Calibri" w:hAnsi="Times New Roman" w:cs="Times New Roman"/>
          <w:sz w:val="28"/>
          <w:szCs w:val="28"/>
          <w:lang w:val="kk-KZ"/>
        </w:rPr>
        <w:t xml:space="preserve"> ғалымның ұғымды </w:t>
      </w:r>
      <w:r w:rsidRPr="00540A22">
        <w:rPr>
          <w:rFonts w:ascii="Times New Roman" w:eastAsia="Calibri" w:hAnsi="Times New Roman" w:cs="Times New Roman"/>
          <w:sz w:val="28"/>
          <w:szCs w:val="28"/>
          <w:lang w:val="kk-KZ"/>
        </w:rPr>
        <w:t>атау</w:t>
      </w:r>
      <w:r w:rsidR="00540A22" w:rsidRPr="00540A22">
        <w:rPr>
          <w:rFonts w:ascii="Times New Roman" w:eastAsia="Calibri" w:hAnsi="Times New Roman" w:cs="Times New Roman"/>
          <w:sz w:val="28"/>
          <w:szCs w:val="28"/>
          <w:lang w:val="kk-KZ"/>
        </w:rPr>
        <w:t>ды</w:t>
      </w:r>
      <w:r w:rsidRPr="00540A22">
        <w:rPr>
          <w:rFonts w:ascii="Times New Roman" w:eastAsia="Calibri" w:hAnsi="Times New Roman" w:cs="Times New Roman"/>
          <w:sz w:val="28"/>
          <w:szCs w:val="28"/>
          <w:lang w:val="kk-KZ"/>
        </w:rPr>
        <w:t xml:space="preserve"> адамға қатысты түсіндір</w:t>
      </w:r>
      <w:r w:rsidR="00540A22" w:rsidRPr="00540A22">
        <w:rPr>
          <w:rFonts w:ascii="Times New Roman" w:eastAsia="Calibri" w:hAnsi="Times New Roman" w:cs="Times New Roman"/>
          <w:sz w:val="28"/>
          <w:szCs w:val="28"/>
          <w:lang w:val="kk-KZ"/>
        </w:rPr>
        <w:t>іп</w:t>
      </w:r>
      <w:r w:rsidRPr="00540A22">
        <w:rPr>
          <w:rFonts w:ascii="Times New Roman" w:eastAsia="Calibri" w:hAnsi="Times New Roman" w:cs="Times New Roman"/>
          <w:sz w:val="28"/>
          <w:szCs w:val="28"/>
          <w:lang w:val="kk-KZ"/>
        </w:rPr>
        <w:t xml:space="preserve">, адамды </w:t>
      </w:r>
      <w:r w:rsidR="00540A22" w:rsidRPr="00540A22">
        <w:rPr>
          <w:rFonts w:ascii="Times New Roman" w:eastAsia="Calibri" w:hAnsi="Times New Roman" w:cs="Times New Roman"/>
          <w:sz w:val="28"/>
          <w:szCs w:val="28"/>
          <w:lang w:val="kk-KZ"/>
        </w:rPr>
        <w:t xml:space="preserve">орталық </w:t>
      </w:r>
      <w:r w:rsidRPr="00540A22">
        <w:rPr>
          <w:rFonts w:ascii="Times New Roman" w:eastAsia="Calibri" w:hAnsi="Times New Roman" w:cs="Times New Roman"/>
          <w:sz w:val="28"/>
          <w:szCs w:val="28"/>
          <w:lang w:val="kk-KZ"/>
        </w:rPr>
        <w:t xml:space="preserve">меже </w:t>
      </w:r>
      <w:r w:rsidR="00540A22">
        <w:rPr>
          <w:rFonts w:ascii="Times New Roman" w:eastAsia="Calibri" w:hAnsi="Times New Roman" w:cs="Times New Roman"/>
          <w:sz w:val="28"/>
          <w:szCs w:val="28"/>
          <w:lang w:val="kk-KZ"/>
        </w:rPr>
        <w:t xml:space="preserve">(антропоцентризм) </w:t>
      </w:r>
      <w:r w:rsidRPr="00540A22">
        <w:rPr>
          <w:rFonts w:ascii="Times New Roman" w:eastAsia="Calibri" w:hAnsi="Times New Roman" w:cs="Times New Roman"/>
          <w:sz w:val="28"/>
          <w:szCs w:val="28"/>
          <w:lang w:val="kk-KZ"/>
        </w:rPr>
        <w:t xml:space="preserve">ретінде алғанын көрсетеді </w:t>
      </w:r>
      <w:r w:rsidR="00AE5E42" w:rsidRPr="00540A22">
        <w:rPr>
          <w:rFonts w:ascii="Times New Roman" w:eastAsia="Calibri" w:hAnsi="Times New Roman" w:cs="Times New Roman"/>
          <w:sz w:val="28"/>
          <w:szCs w:val="28"/>
          <w:lang w:val="kk-KZ"/>
        </w:rPr>
        <w:t>[</w:t>
      </w:r>
      <w:r w:rsidR="00466F1A">
        <w:rPr>
          <w:rFonts w:ascii="Times New Roman" w:eastAsia="Calibri" w:hAnsi="Times New Roman" w:cs="Times New Roman"/>
          <w:sz w:val="28"/>
          <w:szCs w:val="28"/>
          <w:lang w:val="kk-KZ"/>
        </w:rPr>
        <w:t>3</w:t>
      </w:r>
      <w:r w:rsidR="000C5FDD" w:rsidRPr="00540A22">
        <w:rPr>
          <w:rFonts w:ascii="Times New Roman" w:eastAsia="Calibri" w:hAnsi="Times New Roman" w:cs="Times New Roman"/>
          <w:sz w:val="28"/>
          <w:szCs w:val="28"/>
          <w:lang w:val="kk-KZ"/>
        </w:rPr>
        <w:t xml:space="preserve">, </w:t>
      </w:r>
      <w:r w:rsidR="00AF7CB8" w:rsidRPr="00540A22">
        <w:rPr>
          <w:rFonts w:ascii="Times New Roman" w:eastAsia="Calibri" w:hAnsi="Times New Roman" w:cs="Times New Roman"/>
          <w:sz w:val="28"/>
          <w:szCs w:val="28"/>
          <w:lang w:val="kk-KZ"/>
        </w:rPr>
        <w:t xml:space="preserve">Б. </w:t>
      </w:r>
      <w:r w:rsidR="000C5FDD" w:rsidRPr="00540A22">
        <w:rPr>
          <w:rFonts w:ascii="Times New Roman" w:eastAsia="Calibri" w:hAnsi="Times New Roman" w:cs="Times New Roman"/>
          <w:sz w:val="28"/>
          <w:szCs w:val="28"/>
          <w:lang w:val="kk-KZ"/>
        </w:rPr>
        <w:t>94-120</w:t>
      </w:r>
      <w:r w:rsidRPr="00540A22">
        <w:rPr>
          <w:rFonts w:ascii="Times New Roman" w:eastAsia="Calibri" w:hAnsi="Times New Roman" w:cs="Times New Roman"/>
          <w:sz w:val="28"/>
          <w:szCs w:val="28"/>
          <w:lang w:val="kk-KZ"/>
        </w:rPr>
        <w:t xml:space="preserve">]. </w:t>
      </w:r>
      <w:r w:rsidRPr="00540A22">
        <w:rPr>
          <w:rFonts w:ascii="Times New Roman" w:hAnsi="Times New Roman" w:cs="Times New Roman"/>
          <w:sz w:val="28"/>
          <w:szCs w:val="28"/>
          <w:lang w:val="kk-KZ"/>
        </w:rPr>
        <w:tab/>
      </w:r>
      <w:r w:rsidRPr="00540A22">
        <w:rPr>
          <w:rFonts w:ascii="Times New Roman" w:hAnsi="Times New Roman" w:cs="Times New Roman"/>
          <w:sz w:val="28"/>
          <w:szCs w:val="28"/>
          <w:lang w:val="kk-KZ"/>
        </w:rPr>
        <w:tab/>
      </w:r>
    </w:p>
    <w:p w:rsidR="00505344" w:rsidRDefault="00C531CB" w:rsidP="00D649DE">
      <w:pPr>
        <w:tabs>
          <w:tab w:val="left" w:pos="567"/>
        </w:tabs>
        <w:spacing w:after="0" w:line="240" w:lineRule="auto"/>
        <w:ind w:firstLine="709"/>
        <w:jc w:val="both"/>
        <w:rPr>
          <w:rFonts w:ascii="Times New Roman" w:hAnsi="Times New Roman" w:cs="Times New Roman"/>
          <w:sz w:val="28"/>
          <w:szCs w:val="28"/>
          <w:lang w:val="kk-KZ"/>
        </w:rPr>
      </w:pPr>
      <w:r w:rsidRPr="00540A22">
        <w:rPr>
          <w:rFonts w:ascii="Times New Roman" w:hAnsi="Times New Roman" w:cs="Times New Roman"/>
          <w:sz w:val="28"/>
          <w:szCs w:val="28"/>
          <w:lang w:val="kk-KZ"/>
        </w:rPr>
        <w:tab/>
        <w:t>Қай елде болмасын, әлеуметтік</w:t>
      </w:r>
      <w:r w:rsidRPr="00327342">
        <w:rPr>
          <w:rFonts w:ascii="Times New Roman" w:hAnsi="Times New Roman" w:cs="Times New Roman"/>
          <w:sz w:val="28"/>
          <w:szCs w:val="28"/>
          <w:lang w:val="kk-KZ"/>
        </w:rPr>
        <w:t>-экономикалық дамудың өтпелі к</w:t>
      </w:r>
      <w:r w:rsidR="00A37E64">
        <w:rPr>
          <w:rFonts w:ascii="Times New Roman" w:hAnsi="Times New Roman" w:cs="Times New Roman"/>
          <w:sz w:val="28"/>
          <w:szCs w:val="28"/>
          <w:lang w:val="kk-KZ"/>
        </w:rPr>
        <w:t>езеңдеріндегі тілдік өзгерістер</w:t>
      </w:r>
      <w:r w:rsidRPr="00327342">
        <w:rPr>
          <w:rFonts w:ascii="Times New Roman" w:hAnsi="Times New Roman" w:cs="Times New Roman"/>
          <w:sz w:val="28"/>
          <w:szCs w:val="28"/>
          <w:lang w:val="kk-KZ"/>
        </w:rPr>
        <w:t xml:space="preserve"> ғылыми зерттеу тұрғысынан маңызды мәселелердің бірі болып табылады. </w:t>
      </w:r>
      <w:r>
        <w:rPr>
          <w:rFonts w:ascii="Times New Roman" w:hAnsi="Times New Roman" w:cs="Times New Roman"/>
          <w:sz w:val="28"/>
          <w:szCs w:val="28"/>
          <w:lang w:val="kk-KZ"/>
        </w:rPr>
        <w:tab/>
      </w:r>
      <w:r w:rsidRPr="00327342">
        <w:rPr>
          <w:rFonts w:ascii="Times New Roman" w:hAnsi="Times New Roman" w:cs="Times New Roman"/>
          <w:sz w:val="28"/>
          <w:szCs w:val="28"/>
          <w:lang w:val="kk-KZ"/>
        </w:rPr>
        <w:t xml:space="preserve">Өйткені объективті әлеуметтік және өндірістік өзгерістер динамикасының көрсеткіші </w:t>
      </w:r>
      <w:r w:rsidRPr="00406D6D">
        <w:rPr>
          <w:rFonts w:ascii="Times New Roman" w:hAnsi="Times New Roman" w:cs="Times New Roman"/>
          <w:sz w:val="28"/>
          <w:szCs w:val="28"/>
          <w:lang w:val="kk-KZ"/>
        </w:rPr>
        <w:t>ретінде жаһандану</w:t>
      </w:r>
      <w:r w:rsidR="00406D6D" w:rsidRPr="00406D6D">
        <w:rPr>
          <w:rFonts w:ascii="Times New Roman" w:hAnsi="Times New Roman" w:cs="Times New Roman"/>
          <w:sz w:val="28"/>
          <w:szCs w:val="28"/>
          <w:lang w:val="kk-KZ"/>
        </w:rPr>
        <w:t xml:space="preserve"> кезеңінде</w:t>
      </w:r>
      <w:r w:rsidRPr="00406D6D">
        <w:rPr>
          <w:rFonts w:ascii="Times New Roman" w:hAnsi="Times New Roman" w:cs="Times New Roman"/>
          <w:sz w:val="28"/>
          <w:szCs w:val="28"/>
          <w:lang w:val="kk-KZ"/>
        </w:rPr>
        <w:t xml:space="preserve"> лингвистикалық парадигмалардың өзгеруі тілдің объективті танымдық құрылымдарын зерттеуге қызығушылықтың артуы</w:t>
      </w:r>
      <w:r w:rsidR="00406D6D" w:rsidRPr="00406D6D">
        <w:rPr>
          <w:rFonts w:ascii="Times New Roman" w:hAnsi="Times New Roman" w:cs="Times New Roman"/>
          <w:sz w:val="28"/>
          <w:szCs w:val="28"/>
          <w:lang w:val="kk-KZ"/>
        </w:rPr>
        <w:t xml:space="preserve">мен байланысты объективті </w:t>
      </w:r>
      <w:r w:rsidRPr="00406D6D">
        <w:rPr>
          <w:rFonts w:ascii="Times New Roman" w:hAnsi="Times New Roman" w:cs="Times New Roman"/>
          <w:sz w:val="28"/>
          <w:szCs w:val="28"/>
          <w:lang w:val="kk-KZ"/>
        </w:rPr>
        <w:t xml:space="preserve">заңдылық. </w:t>
      </w:r>
      <w:r w:rsidRPr="00406D6D">
        <w:rPr>
          <w:rFonts w:ascii="Times New Roman" w:hAnsi="Times New Roman" w:cs="Times New Roman"/>
          <w:sz w:val="28"/>
          <w:szCs w:val="28"/>
          <w:lang w:val="kk-KZ"/>
        </w:rPr>
        <w:tab/>
      </w:r>
      <w:r w:rsidR="00B174C0" w:rsidRPr="00406D6D">
        <w:rPr>
          <w:rFonts w:ascii="Times New Roman" w:hAnsi="Times New Roman" w:cs="Times New Roman"/>
          <w:sz w:val="28"/>
          <w:szCs w:val="28"/>
          <w:lang w:val="kk-KZ"/>
        </w:rPr>
        <w:tab/>
      </w:r>
      <w:r w:rsidR="00406D6D" w:rsidRPr="00406D6D">
        <w:rPr>
          <w:rFonts w:ascii="Times New Roman" w:hAnsi="Times New Roman" w:cs="Times New Roman"/>
          <w:sz w:val="28"/>
          <w:szCs w:val="28"/>
          <w:lang w:val="kk-KZ"/>
        </w:rPr>
        <w:t>Осы мақсатқа сай,</w:t>
      </w:r>
      <w:r w:rsidRPr="00406D6D">
        <w:rPr>
          <w:rFonts w:ascii="Times New Roman" w:hAnsi="Times New Roman" w:cs="Times New Roman"/>
          <w:sz w:val="28"/>
          <w:szCs w:val="28"/>
          <w:lang w:val="kk-KZ"/>
        </w:rPr>
        <w:t xml:space="preserve"> жаңа сөздерді </w:t>
      </w:r>
      <w:r w:rsidR="00406D6D" w:rsidRPr="00406D6D">
        <w:rPr>
          <w:rFonts w:ascii="Times New Roman" w:hAnsi="Times New Roman" w:cs="Times New Roman"/>
          <w:sz w:val="28"/>
          <w:szCs w:val="28"/>
          <w:lang w:val="kk-KZ"/>
        </w:rPr>
        <w:t>и</w:t>
      </w:r>
      <w:r w:rsidRPr="00406D6D">
        <w:rPr>
          <w:rFonts w:ascii="Times New Roman" w:hAnsi="Times New Roman" w:cs="Times New Roman"/>
          <w:sz w:val="28"/>
          <w:szCs w:val="28"/>
          <w:lang w:val="kk-KZ"/>
        </w:rPr>
        <w:t>геру барысында олардың пайда болу себептерін, жасалу жолдары</w:t>
      </w:r>
      <w:r w:rsidR="00406D6D" w:rsidRPr="00406D6D">
        <w:rPr>
          <w:rFonts w:ascii="Times New Roman" w:hAnsi="Times New Roman" w:cs="Times New Roman"/>
          <w:sz w:val="28"/>
          <w:szCs w:val="28"/>
          <w:lang w:val="kk-KZ"/>
        </w:rPr>
        <w:t xml:space="preserve"> мен</w:t>
      </w:r>
      <w:r w:rsidRPr="00406D6D">
        <w:rPr>
          <w:rFonts w:ascii="Times New Roman" w:hAnsi="Times New Roman" w:cs="Times New Roman"/>
          <w:sz w:val="28"/>
          <w:szCs w:val="28"/>
          <w:lang w:val="kk-KZ"/>
        </w:rPr>
        <w:t xml:space="preserve"> қолданылу </w:t>
      </w:r>
      <w:r w:rsidR="00DC67DC" w:rsidRPr="00406D6D">
        <w:rPr>
          <w:rFonts w:ascii="Times New Roman" w:hAnsi="Times New Roman" w:cs="Times New Roman"/>
          <w:sz w:val="28"/>
          <w:szCs w:val="28"/>
          <w:lang w:val="kk-KZ"/>
        </w:rPr>
        <w:t>аясын</w:t>
      </w:r>
      <w:r w:rsidRPr="00406D6D">
        <w:rPr>
          <w:rFonts w:ascii="Times New Roman" w:hAnsi="Times New Roman" w:cs="Times New Roman"/>
          <w:sz w:val="28"/>
          <w:szCs w:val="28"/>
          <w:lang w:val="kk-KZ"/>
        </w:rPr>
        <w:t xml:space="preserve"> (жалпыхалықтық қолданыс па, әлде белгілі салағ</w:t>
      </w:r>
      <w:r w:rsidR="00FA1140" w:rsidRPr="00406D6D">
        <w:rPr>
          <w:rFonts w:ascii="Times New Roman" w:hAnsi="Times New Roman" w:cs="Times New Roman"/>
          <w:sz w:val="28"/>
          <w:szCs w:val="28"/>
          <w:lang w:val="kk-KZ"/>
        </w:rPr>
        <w:t xml:space="preserve">а қатысты ма) </w:t>
      </w:r>
      <w:r w:rsidR="00B174C0" w:rsidRPr="00406D6D">
        <w:rPr>
          <w:rFonts w:ascii="Times New Roman" w:hAnsi="Times New Roman" w:cs="Times New Roman"/>
          <w:sz w:val="28"/>
          <w:szCs w:val="28"/>
          <w:lang w:val="kk-KZ"/>
        </w:rPr>
        <w:t>дүниетанымдық сабақтастықта</w:t>
      </w:r>
      <w:r w:rsidR="00B174C0">
        <w:rPr>
          <w:rFonts w:ascii="Times New Roman" w:hAnsi="Times New Roman" w:cs="Times New Roman"/>
          <w:sz w:val="28"/>
          <w:szCs w:val="28"/>
          <w:lang w:val="kk-KZ"/>
        </w:rPr>
        <w:t xml:space="preserve"> қарастыру негізділігі төмендегі кестеден айқын көрінеді</w:t>
      </w:r>
      <w:r w:rsidR="000F2B67">
        <w:rPr>
          <w:rFonts w:ascii="Times New Roman" w:hAnsi="Times New Roman" w:cs="Times New Roman"/>
          <w:sz w:val="28"/>
          <w:szCs w:val="28"/>
          <w:lang w:val="kk-KZ"/>
        </w:rPr>
        <w:t xml:space="preserve"> (</w:t>
      </w:r>
      <w:r w:rsidR="00382ED0">
        <w:rPr>
          <w:rFonts w:ascii="Times New Roman" w:hAnsi="Times New Roman" w:cs="Times New Roman"/>
          <w:sz w:val="28"/>
          <w:szCs w:val="28"/>
          <w:lang w:val="kk-KZ"/>
        </w:rPr>
        <w:t>Кесте</w:t>
      </w:r>
      <w:r w:rsidR="000F2B67">
        <w:rPr>
          <w:rFonts w:ascii="Times New Roman" w:hAnsi="Times New Roman" w:cs="Times New Roman"/>
          <w:sz w:val="28"/>
          <w:szCs w:val="28"/>
          <w:lang w:val="kk-KZ"/>
        </w:rPr>
        <w:t xml:space="preserve"> </w:t>
      </w:r>
      <w:r w:rsidR="00BA761F">
        <w:rPr>
          <w:rFonts w:ascii="Times New Roman" w:hAnsi="Times New Roman" w:cs="Times New Roman"/>
          <w:sz w:val="28"/>
          <w:szCs w:val="28"/>
          <w:lang w:val="kk-KZ"/>
        </w:rPr>
        <w:t>3</w:t>
      </w:r>
      <w:r w:rsidR="000F2B67">
        <w:rPr>
          <w:rFonts w:ascii="Times New Roman" w:hAnsi="Times New Roman" w:cs="Times New Roman"/>
          <w:sz w:val="28"/>
          <w:szCs w:val="28"/>
          <w:lang w:val="kk-KZ"/>
        </w:rPr>
        <w:t>).</w:t>
      </w:r>
      <w:r w:rsidRPr="0032734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B3324C" w:rsidRDefault="00B3324C" w:rsidP="00B3324C">
      <w:pPr>
        <w:rPr>
          <w:rFonts w:ascii="Times New Roman" w:hAnsi="Times New Roman" w:cs="Times New Roman"/>
          <w:sz w:val="28"/>
          <w:szCs w:val="28"/>
          <w:lang w:val="kk-KZ"/>
        </w:rPr>
      </w:pPr>
    </w:p>
    <w:p w:rsidR="0098724A" w:rsidRDefault="0098724A" w:rsidP="00B3324C">
      <w:pPr>
        <w:rPr>
          <w:rFonts w:ascii="Times New Roman" w:hAnsi="Times New Roman" w:cs="Times New Roman"/>
          <w:sz w:val="28"/>
          <w:szCs w:val="28"/>
          <w:lang w:val="kk-KZ"/>
        </w:rPr>
      </w:pPr>
    </w:p>
    <w:p w:rsidR="00382ED0" w:rsidRPr="00A2299B" w:rsidRDefault="00382ED0" w:rsidP="00B3324C">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Кесте</w:t>
      </w:r>
      <w:r w:rsidRPr="00607954">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Pr="00607954">
        <w:rPr>
          <w:rFonts w:ascii="Times New Roman" w:hAnsi="Times New Roman" w:cs="Times New Roman"/>
          <w:sz w:val="28"/>
          <w:szCs w:val="28"/>
          <w:lang w:val="kk-KZ"/>
        </w:rPr>
        <w:t xml:space="preserve"> – </w:t>
      </w:r>
      <w:r w:rsidRPr="00A2299B">
        <w:rPr>
          <w:rFonts w:ascii="Times New Roman" w:hAnsi="Times New Roman" w:cs="Times New Roman"/>
          <w:sz w:val="28"/>
          <w:szCs w:val="28"/>
          <w:lang w:val="kk-KZ"/>
        </w:rPr>
        <w:t xml:space="preserve">Жаңа </w:t>
      </w:r>
      <w:r w:rsidR="00724AE3">
        <w:rPr>
          <w:rFonts w:ascii="Times New Roman" w:hAnsi="Times New Roman" w:cs="Times New Roman"/>
          <w:sz w:val="28"/>
          <w:szCs w:val="28"/>
          <w:lang w:val="kk-KZ"/>
        </w:rPr>
        <w:t>сөздер</w:t>
      </w:r>
      <w:r w:rsidR="00324D5D">
        <w:rPr>
          <w:rFonts w:ascii="Times New Roman" w:hAnsi="Times New Roman" w:cs="Times New Roman"/>
          <w:sz w:val="28"/>
          <w:szCs w:val="28"/>
          <w:lang w:val="kk-KZ"/>
        </w:rPr>
        <w:t xml:space="preserve"> </w:t>
      </w:r>
      <w:r w:rsidRPr="00A2299B">
        <w:rPr>
          <w:rFonts w:ascii="Times New Roman" w:hAnsi="Times New Roman" w:cs="Times New Roman"/>
          <w:sz w:val="28"/>
          <w:szCs w:val="28"/>
          <w:lang w:val="kk-KZ"/>
        </w:rPr>
        <w:t>қолданыс</w:t>
      </w:r>
      <w:r w:rsidR="003E50F8">
        <w:rPr>
          <w:rFonts w:ascii="Times New Roman" w:hAnsi="Times New Roman" w:cs="Times New Roman"/>
          <w:sz w:val="28"/>
          <w:szCs w:val="28"/>
          <w:lang w:val="kk-KZ"/>
        </w:rPr>
        <w:t>ындағы танымдық</w:t>
      </w:r>
      <w:r>
        <w:rPr>
          <w:rFonts w:ascii="Times New Roman" w:hAnsi="Times New Roman" w:cs="Times New Roman"/>
          <w:sz w:val="28"/>
          <w:szCs w:val="28"/>
          <w:lang w:val="kk-KZ"/>
        </w:rPr>
        <w:t xml:space="preserve"> сабақтасты</w:t>
      </w:r>
      <w:r w:rsidR="003E50F8">
        <w:rPr>
          <w:rFonts w:ascii="Times New Roman" w:hAnsi="Times New Roman" w:cs="Times New Roman"/>
          <w:sz w:val="28"/>
          <w:szCs w:val="28"/>
          <w:lang w:val="kk-KZ"/>
        </w:rPr>
        <w:t>қ</w:t>
      </w:r>
      <w:r w:rsidRPr="00A2299B">
        <w:rPr>
          <w:rFonts w:ascii="Times New Roman" w:hAnsi="Times New Roman" w:cs="Times New Roman"/>
          <w:sz w:val="28"/>
          <w:szCs w:val="28"/>
          <w:lang w:val="kk-KZ"/>
        </w:rPr>
        <w:t xml:space="preserve"> </w:t>
      </w:r>
    </w:p>
    <w:tbl>
      <w:tblPr>
        <w:tblStyle w:val="a8"/>
        <w:tblW w:w="0" w:type="auto"/>
        <w:tblInd w:w="-5" w:type="dxa"/>
        <w:tblLook w:val="04A0" w:firstRow="1" w:lastRow="0" w:firstColumn="1" w:lastColumn="0" w:noHBand="0" w:noVBand="1"/>
      </w:tblPr>
      <w:tblGrid>
        <w:gridCol w:w="3214"/>
        <w:gridCol w:w="3023"/>
        <w:gridCol w:w="3396"/>
      </w:tblGrid>
      <w:tr w:rsidR="00382ED0" w:rsidRPr="00B217E5" w:rsidTr="00B217E5">
        <w:tc>
          <w:tcPr>
            <w:tcW w:w="3214" w:type="dxa"/>
            <w:tcBorders>
              <w:bottom w:val="single" w:sz="4" w:space="0" w:color="auto"/>
            </w:tcBorders>
          </w:tcPr>
          <w:p w:rsidR="00382ED0"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Қазақ тілі</w:t>
            </w:r>
          </w:p>
          <w:p w:rsidR="00382ED0" w:rsidRPr="00B217E5" w:rsidRDefault="00382ED0" w:rsidP="00B217E5">
            <w:pPr>
              <w:pStyle w:val="af2"/>
              <w:jc w:val="center"/>
              <w:rPr>
                <w:rFonts w:ascii="Times New Roman" w:hAnsi="Times New Roman" w:cs="Times New Roman"/>
                <w:sz w:val="28"/>
                <w:szCs w:val="28"/>
                <w:lang w:val="kk-KZ"/>
              </w:rPr>
            </w:pPr>
          </w:p>
        </w:tc>
        <w:tc>
          <w:tcPr>
            <w:tcW w:w="3023" w:type="dxa"/>
            <w:tcBorders>
              <w:bottom w:val="single" w:sz="4" w:space="0" w:color="auto"/>
            </w:tcBorders>
          </w:tcPr>
          <w:p w:rsidR="00382ED0" w:rsidRPr="00B217E5" w:rsidRDefault="0075304D"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Қ</w:t>
            </w:r>
            <w:r w:rsidR="002F052F" w:rsidRPr="00B217E5">
              <w:rPr>
                <w:rFonts w:ascii="Times New Roman" w:hAnsi="Times New Roman" w:cs="Times New Roman"/>
                <w:sz w:val="28"/>
                <w:szCs w:val="28"/>
                <w:lang w:val="kk-KZ"/>
              </w:rPr>
              <w:t>олданыс сипаты</w:t>
            </w:r>
          </w:p>
        </w:tc>
        <w:tc>
          <w:tcPr>
            <w:tcW w:w="3396" w:type="dxa"/>
            <w:tcBorders>
              <w:bottom w:val="single" w:sz="4" w:space="0" w:color="auto"/>
            </w:tcBorders>
          </w:tcPr>
          <w:p w:rsidR="00382ED0"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Түрік тілі</w:t>
            </w:r>
          </w:p>
        </w:tc>
      </w:tr>
      <w:tr w:rsidR="00382ED0" w:rsidRPr="00EE7661" w:rsidTr="00B217E5">
        <w:trPr>
          <w:trHeight w:val="948"/>
        </w:trPr>
        <w:tc>
          <w:tcPr>
            <w:tcW w:w="3214" w:type="dxa"/>
            <w:tcBorders>
              <w:top w:val="single" w:sz="4" w:space="0" w:color="auto"/>
              <w:left w:val="single" w:sz="4" w:space="0" w:color="auto"/>
              <w:bottom w:val="nil"/>
              <w:right w:val="single" w:sz="4" w:space="0" w:color="auto"/>
            </w:tcBorders>
          </w:tcPr>
          <w:p w:rsidR="00E42782"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нарық,</w:t>
            </w:r>
          </w:p>
          <w:p w:rsidR="00E42782"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науқан,</w:t>
            </w:r>
          </w:p>
          <w:p w:rsidR="00E42782"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әлеует,</w:t>
            </w:r>
          </w:p>
          <w:p w:rsidR="00382ED0"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жад т.б.</w:t>
            </w:r>
          </w:p>
        </w:tc>
        <w:tc>
          <w:tcPr>
            <w:tcW w:w="3023" w:type="dxa"/>
            <w:tcBorders>
              <w:top w:val="single" w:sz="4" w:space="0" w:color="auto"/>
              <w:left w:val="single" w:sz="4" w:space="0" w:color="auto"/>
              <w:bottom w:val="nil"/>
              <w:right w:val="single" w:sz="4" w:space="0" w:color="auto"/>
            </w:tcBorders>
          </w:tcPr>
          <w:p w:rsidR="00D21BBC" w:rsidRPr="00B217E5" w:rsidRDefault="00F4636D"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ж</w:t>
            </w:r>
            <w:r w:rsidR="00382ED0" w:rsidRPr="00B217E5">
              <w:rPr>
                <w:rFonts w:ascii="Times New Roman" w:hAnsi="Times New Roman" w:cs="Times New Roman"/>
                <w:sz w:val="28"/>
                <w:szCs w:val="28"/>
                <w:lang w:val="kk-KZ"/>
              </w:rPr>
              <w:t>аңғырған төл</w:t>
            </w:r>
          </w:p>
          <w:p w:rsidR="00382ED0"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сөздер</w:t>
            </w:r>
            <w:r w:rsidR="002D550B" w:rsidRPr="00B217E5">
              <w:rPr>
                <w:rFonts w:ascii="Times New Roman" w:hAnsi="Times New Roman" w:cs="Times New Roman"/>
                <w:sz w:val="28"/>
                <w:szCs w:val="28"/>
                <w:lang w:val="kk-KZ"/>
              </w:rPr>
              <w:t>:</w:t>
            </w:r>
          </w:p>
        </w:tc>
        <w:tc>
          <w:tcPr>
            <w:tcW w:w="3396" w:type="dxa"/>
            <w:tcBorders>
              <w:top w:val="single" w:sz="4" w:space="0" w:color="auto"/>
              <w:left w:val="single" w:sz="4" w:space="0" w:color="auto"/>
              <w:bottom w:val="nil"/>
              <w:right w:val="single" w:sz="4" w:space="0" w:color="auto"/>
            </w:tcBorders>
          </w:tcPr>
          <w:p w:rsidR="00E42782"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ağ (ж</w:t>
            </w:r>
            <w:r w:rsidR="00082A14" w:rsidRPr="00B217E5">
              <w:rPr>
                <w:rFonts w:ascii="Times New Roman" w:hAnsi="Times New Roman" w:cs="Times New Roman"/>
                <w:sz w:val="28"/>
                <w:szCs w:val="28"/>
                <w:lang w:val="kk-KZ"/>
              </w:rPr>
              <w:t>елі</w:t>
            </w:r>
            <w:r w:rsidRPr="00B217E5">
              <w:rPr>
                <w:rFonts w:ascii="Times New Roman" w:hAnsi="Times New Roman" w:cs="Times New Roman"/>
                <w:sz w:val="28"/>
                <w:szCs w:val="28"/>
                <w:lang w:val="kk-KZ"/>
              </w:rPr>
              <w:t>),</w:t>
            </w:r>
          </w:p>
          <w:p w:rsidR="00E42782"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tr-TR"/>
              </w:rPr>
              <w:t xml:space="preserve">göç </w:t>
            </w:r>
            <w:r w:rsidRPr="00B217E5">
              <w:rPr>
                <w:rFonts w:ascii="Times New Roman" w:hAnsi="Times New Roman" w:cs="Times New Roman"/>
                <w:sz w:val="28"/>
                <w:szCs w:val="28"/>
                <w:lang w:val="kk-KZ"/>
              </w:rPr>
              <w:t xml:space="preserve"> (көші-қон),</w:t>
            </w:r>
          </w:p>
          <w:p w:rsidR="00382ED0"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alkış (қол шапалақтау), tabanca (тапанша) т.б.</w:t>
            </w:r>
          </w:p>
        </w:tc>
      </w:tr>
      <w:tr w:rsidR="00382ED0" w:rsidRPr="00EE7661" w:rsidTr="00B217E5">
        <w:tc>
          <w:tcPr>
            <w:tcW w:w="3214" w:type="dxa"/>
            <w:tcBorders>
              <w:bottom w:val="single" w:sz="4" w:space="0" w:color="auto"/>
            </w:tcBorders>
          </w:tcPr>
          <w:p w:rsidR="00382ED0"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Елбасы,</w:t>
            </w:r>
          </w:p>
          <w:p w:rsidR="00382ED0"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әлеуметтік желілер, босқындар,</w:t>
            </w:r>
          </w:p>
          <w:p w:rsidR="00382ED0"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лаңкестік т.б.</w:t>
            </w:r>
          </w:p>
        </w:tc>
        <w:tc>
          <w:tcPr>
            <w:tcW w:w="3023" w:type="dxa"/>
            <w:tcBorders>
              <w:bottom w:val="single" w:sz="4" w:space="0" w:color="auto"/>
            </w:tcBorders>
          </w:tcPr>
          <w:p w:rsidR="00382ED0" w:rsidRPr="00B217E5" w:rsidRDefault="00F4636D"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ж</w:t>
            </w:r>
            <w:r w:rsidR="00FD1697" w:rsidRPr="00B217E5">
              <w:rPr>
                <w:rFonts w:ascii="Times New Roman" w:hAnsi="Times New Roman" w:cs="Times New Roman"/>
                <w:sz w:val="28"/>
                <w:szCs w:val="28"/>
                <w:lang w:val="kk-KZ"/>
              </w:rPr>
              <w:t>иі қолданылатын сөздер</w:t>
            </w:r>
            <w:r w:rsidR="002D550B" w:rsidRPr="00B217E5">
              <w:rPr>
                <w:rFonts w:ascii="Times New Roman" w:hAnsi="Times New Roman" w:cs="Times New Roman"/>
                <w:sz w:val="28"/>
                <w:szCs w:val="28"/>
                <w:lang w:val="kk-KZ"/>
              </w:rPr>
              <w:t>:</w:t>
            </w:r>
          </w:p>
          <w:p w:rsidR="00382ED0" w:rsidRPr="00B217E5" w:rsidRDefault="00382ED0" w:rsidP="00B217E5">
            <w:pPr>
              <w:pStyle w:val="af2"/>
              <w:jc w:val="center"/>
              <w:rPr>
                <w:rFonts w:ascii="Times New Roman" w:hAnsi="Times New Roman" w:cs="Times New Roman"/>
                <w:sz w:val="28"/>
                <w:szCs w:val="28"/>
                <w:lang w:val="kk-KZ"/>
              </w:rPr>
            </w:pPr>
          </w:p>
        </w:tc>
        <w:tc>
          <w:tcPr>
            <w:tcW w:w="3396" w:type="dxa"/>
            <w:tcBorders>
              <w:bottom w:val="single" w:sz="4" w:space="0" w:color="auto"/>
            </w:tcBorders>
          </w:tcPr>
          <w:p w:rsidR="00382ED0" w:rsidRPr="00B217E5" w:rsidRDefault="00382ED0" w:rsidP="00B217E5">
            <w:pPr>
              <w:pStyle w:val="af2"/>
              <w:jc w:val="center"/>
              <w:rPr>
                <w:rFonts w:ascii="Times New Roman" w:hAnsi="Times New Roman" w:cs="Times New Roman"/>
                <w:sz w:val="28"/>
                <w:szCs w:val="28"/>
                <w:lang w:val="tr-TR"/>
              </w:rPr>
            </w:pPr>
            <w:r w:rsidRPr="00B217E5">
              <w:rPr>
                <w:rFonts w:ascii="Times New Roman" w:hAnsi="Times New Roman" w:cs="Times New Roman"/>
                <w:sz w:val="28"/>
                <w:szCs w:val="28"/>
                <w:lang w:val="tr-TR"/>
              </w:rPr>
              <w:t xml:space="preserve">göçmenler </w:t>
            </w:r>
            <w:r w:rsidRPr="00B217E5">
              <w:rPr>
                <w:rFonts w:ascii="Times New Roman" w:hAnsi="Times New Roman" w:cs="Times New Roman"/>
                <w:sz w:val="28"/>
                <w:szCs w:val="28"/>
                <w:lang w:val="kk-KZ"/>
              </w:rPr>
              <w:t>(босқындар),</w:t>
            </w:r>
          </w:p>
          <w:p w:rsidR="008F18AE" w:rsidRDefault="00382ED0" w:rsidP="008F18AE">
            <w:pPr>
              <w:pStyle w:val="af2"/>
              <w:jc w:val="center"/>
              <w:rPr>
                <w:lang w:val="tr-TR"/>
              </w:rPr>
            </w:pPr>
            <w:r w:rsidRPr="00B217E5">
              <w:rPr>
                <w:rFonts w:ascii="Times New Roman" w:hAnsi="Times New Roman" w:cs="Times New Roman"/>
                <w:sz w:val="28"/>
                <w:szCs w:val="28"/>
                <w:lang w:val="tr-TR"/>
              </w:rPr>
              <w:t xml:space="preserve">girişimci </w:t>
            </w:r>
            <w:r w:rsidRPr="00B217E5">
              <w:rPr>
                <w:rFonts w:ascii="Times New Roman" w:hAnsi="Times New Roman" w:cs="Times New Roman"/>
                <w:sz w:val="28"/>
                <w:szCs w:val="28"/>
                <w:lang w:val="kk-KZ"/>
              </w:rPr>
              <w:t>(кәсіпкер)</w:t>
            </w:r>
            <w:r w:rsidR="008F18AE">
              <w:rPr>
                <w:rFonts w:ascii="Times New Roman" w:hAnsi="Times New Roman" w:cs="Times New Roman"/>
                <w:sz w:val="28"/>
                <w:szCs w:val="28"/>
                <w:lang w:val="kk-KZ"/>
              </w:rPr>
              <w:t>,</w:t>
            </w:r>
            <w:r w:rsidR="008F18AE" w:rsidRPr="008F18AE">
              <w:rPr>
                <w:lang w:val="tr-TR"/>
              </w:rPr>
              <w:t xml:space="preserve"> </w:t>
            </w:r>
          </w:p>
          <w:p w:rsidR="00382ED0" w:rsidRPr="00B217E5" w:rsidRDefault="008F18AE" w:rsidP="008F18AE">
            <w:pPr>
              <w:pStyle w:val="af2"/>
              <w:jc w:val="center"/>
              <w:rPr>
                <w:rFonts w:ascii="Times New Roman" w:hAnsi="Times New Roman" w:cs="Times New Roman"/>
                <w:sz w:val="28"/>
                <w:szCs w:val="28"/>
                <w:lang w:val="kk-KZ"/>
              </w:rPr>
            </w:pPr>
            <w:r w:rsidRPr="008F18AE">
              <w:rPr>
                <w:rFonts w:ascii="Times New Roman" w:hAnsi="Times New Roman" w:cs="Times New Roman"/>
                <w:sz w:val="28"/>
                <w:szCs w:val="28"/>
                <w:lang w:val="tr-TR"/>
              </w:rPr>
              <w:t>b</w:t>
            </w:r>
            <w:r w:rsidRPr="008F18AE">
              <w:rPr>
                <w:rFonts w:ascii="Times New Roman" w:hAnsi="Times New Roman" w:cs="Times New Roman"/>
                <w:sz w:val="28"/>
                <w:szCs w:val="28"/>
                <w:lang w:val="kk-KZ"/>
              </w:rPr>
              <w:t xml:space="preserve">asın toplantısı </w:t>
            </w:r>
            <w:r>
              <w:rPr>
                <w:rFonts w:ascii="Times New Roman" w:hAnsi="Times New Roman" w:cs="Times New Roman"/>
                <w:sz w:val="28"/>
                <w:szCs w:val="28"/>
                <w:lang w:val="kk-KZ"/>
              </w:rPr>
              <w:t>(</w:t>
            </w:r>
            <w:r w:rsidRPr="008F18AE">
              <w:rPr>
                <w:rFonts w:ascii="Times New Roman" w:hAnsi="Times New Roman" w:cs="Times New Roman"/>
                <w:sz w:val="28"/>
                <w:szCs w:val="28"/>
                <w:lang w:val="kk-KZ"/>
              </w:rPr>
              <w:t>баспасөз маслихаты</w:t>
            </w:r>
            <w:r>
              <w:rPr>
                <w:rFonts w:ascii="Times New Roman" w:hAnsi="Times New Roman" w:cs="Times New Roman"/>
                <w:sz w:val="28"/>
                <w:szCs w:val="28"/>
                <w:lang w:val="kk-KZ"/>
              </w:rPr>
              <w:t>)</w:t>
            </w:r>
            <w:r w:rsidR="00890D29">
              <w:rPr>
                <w:rFonts w:ascii="Times New Roman" w:hAnsi="Times New Roman" w:cs="Times New Roman"/>
                <w:sz w:val="28"/>
                <w:szCs w:val="28"/>
                <w:lang w:val="tr-TR"/>
              </w:rPr>
              <w:t>, işlem</w:t>
            </w:r>
            <w:r w:rsidR="00382ED0" w:rsidRPr="00B217E5">
              <w:rPr>
                <w:rFonts w:ascii="Times New Roman" w:hAnsi="Times New Roman" w:cs="Times New Roman"/>
                <w:sz w:val="28"/>
                <w:szCs w:val="28"/>
                <w:lang w:val="kk-KZ"/>
              </w:rPr>
              <w:t xml:space="preserve"> </w:t>
            </w:r>
            <w:r w:rsidR="00890D29">
              <w:rPr>
                <w:rFonts w:ascii="Times New Roman" w:hAnsi="Times New Roman" w:cs="Times New Roman"/>
                <w:sz w:val="28"/>
                <w:szCs w:val="28"/>
                <w:lang w:val="kk-KZ"/>
              </w:rPr>
              <w:t xml:space="preserve">(операция) </w:t>
            </w:r>
            <w:r w:rsidR="00382ED0" w:rsidRPr="00B217E5">
              <w:rPr>
                <w:rFonts w:ascii="Times New Roman" w:hAnsi="Times New Roman" w:cs="Times New Roman"/>
                <w:sz w:val="28"/>
                <w:szCs w:val="28"/>
                <w:lang w:val="kk-KZ"/>
              </w:rPr>
              <w:t>т.б.</w:t>
            </w:r>
          </w:p>
        </w:tc>
      </w:tr>
      <w:tr w:rsidR="00382ED0" w:rsidRPr="00EE7661" w:rsidTr="00B217E5">
        <w:tc>
          <w:tcPr>
            <w:tcW w:w="3214" w:type="dxa"/>
            <w:tcBorders>
              <w:top w:val="single" w:sz="4" w:space="0" w:color="auto"/>
              <w:left w:val="single" w:sz="4" w:space="0" w:color="auto"/>
              <w:bottom w:val="nil"/>
              <w:right w:val="single" w:sz="4" w:space="0" w:color="auto"/>
            </w:tcBorders>
          </w:tcPr>
          <w:p w:rsidR="00382ED0"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ойын-сауық орталығы,</w:t>
            </w:r>
          </w:p>
          <w:p w:rsidR="00825783" w:rsidRPr="00B217E5" w:rsidRDefault="00825783"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бағдаршам,</w:t>
            </w:r>
          </w:p>
          <w:p w:rsidR="00825783" w:rsidRPr="00B217E5" w:rsidRDefault="00825783"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елорда,</w:t>
            </w:r>
            <w:r w:rsidR="00FB423D">
              <w:rPr>
                <w:rFonts w:ascii="Times New Roman" w:hAnsi="Times New Roman" w:cs="Times New Roman"/>
                <w:sz w:val="28"/>
                <w:szCs w:val="28"/>
                <w:lang w:val="kk-KZ"/>
              </w:rPr>
              <w:t xml:space="preserve"> </w:t>
            </w:r>
          </w:p>
          <w:p w:rsidR="00825783" w:rsidRPr="00B217E5" w:rsidRDefault="00825783"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жарнама</w:t>
            </w:r>
          </w:p>
          <w:p w:rsidR="00382ED0"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т.б.</w:t>
            </w:r>
          </w:p>
        </w:tc>
        <w:tc>
          <w:tcPr>
            <w:tcW w:w="3023" w:type="dxa"/>
            <w:tcBorders>
              <w:top w:val="single" w:sz="4" w:space="0" w:color="auto"/>
              <w:left w:val="single" w:sz="4" w:space="0" w:color="auto"/>
              <w:bottom w:val="nil"/>
              <w:right w:val="single" w:sz="4" w:space="0" w:color="auto"/>
            </w:tcBorders>
          </w:tcPr>
          <w:p w:rsidR="00382ED0" w:rsidRPr="00B217E5" w:rsidRDefault="00F4636D"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к</w:t>
            </w:r>
            <w:r w:rsidR="003E46BC" w:rsidRPr="00B217E5">
              <w:rPr>
                <w:rFonts w:ascii="Times New Roman" w:hAnsi="Times New Roman" w:cs="Times New Roman"/>
                <w:sz w:val="28"/>
                <w:szCs w:val="28"/>
                <w:lang w:val="kk-KZ"/>
              </w:rPr>
              <w:t>еңінен қолданылатын</w:t>
            </w:r>
            <w:r w:rsidR="00382ED0" w:rsidRPr="00B217E5">
              <w:rPr>
                <w:rFonts w:ascii="Times New Roman" w:hAnsi="Times New Roman" w:cs="Times New Roman"/>
                <w:sz w:val="28"/>
                <w:szCs w:val="28"/>
                <w:lang w:val="kk-KZ"/>
              </w:rPr>
              <w:t xml:space="preserve"> с</w:t>
            </w:r>
            <w:r w:rsidR="00FD1697" w:rsidRPr="00B217E5">
              <w:rPr>
                <w:rFonts w:ascii="Times New Roman" w:hAnsi="Times New Roman" w:cs="Times New Roman"/>
                <w:sz w:val="28"/>
                <w:szCs w:val="28"/>
                <w:lang w:val="kk-KZ"/>
              </w:rPr>
              <w:t>өздер</w:t>
            </w:r>
            <w:r w:rsidR="002D550B" w:rsidRPr="00B217E5">
              <w:rPr>
                <w:rFonts w:ascii="Times New Roman" w:hAnsi="Times New Roman" w:cs="Times New Roman"/>
                <w:sz w:val="28"/>
                <w:szCs w:val="28"/>
                <w:lang w:val="kk-KZ"/>
              </w:rPr>
              <w:t>:</w:t>
            </w:r>
          </w:p>
          <w:p w:rsidR="00382ED0" w:rsidRPr="00B217E5" w:rsidRDefault="00382ED0" w:rsidP="00B217E5">
            <w:pPr>
              <w:pStyle w:val="af2"/>
              <w:jc w:val="center"/>
              <w:rPr>
                <w:rFonts w:ascii="Times New Roman" w:hAnsi="Times New Roman" w:cs="Times New Roman"/>
                <w:sz w:val="28"/>
                <w:szCs w:val="28"/>
                <w:lang w:val="kk-KZ"/>
              </w:rPr>
            </w:pPr>
          </w:p>
          <w:p w:rsidR="00382ED0" w:rsidRPr="00B217E5" w:rsidRDefault="00382ED0" w:rsidP="00B217E5">
            <w:pPr>
              <w:pStyle w:val="af2"/>
              <w:jc w:val="center"/>
              <w:rPr>
                <w:rFonts w:ascii="Times New Roman" w:hAnsi="Times New Roman" w:cs="Times New Roman"/>
                <w:sz w:val="28"/>
                <w:szCs w:val="28"/>
                <w:lang w:val="kk-KZ"/>
              </w:rPr>
            </w:pPr>
          </w:p>
          <w:p w:rsidR="00382ED0" w:rsidRPr="00B217E5" w:rsidRDefault="00382ED0" w:rsidP="00B217E5">
            <w:pPr>
              <w:pStyle w:val="af2"/>
              <w:jc w:val="center"/>
              <w:rPr>
                <w:rFonts w:ascii="Times New Roman" w:hAnsi="Times New Roman" w:cs="Times New Roman"/>
                <w:sz w:val="28"/>
                <w:szCs w:val="28"/>
                <w:lang w:val="kk-KZ"/>
              </w:rPr>
            </w:pPr>
          </w:p>
        </w:tc>
        <w:tc>
          <w:tcPr>
            <w:tcW w:w="3396" w:type="dxa"/>
            <w:tcBorders>
              <w:top w:val="single" w:sz="4" w:space="0" w:color="auto"/>
              <w:left w:val="single" w:sz="4" w:space="0" w:color="auto"/>
              <w:bottom w:val="nil"/>
              <w:right w:val="single" w:sz="4" w:space="0" w:color="auto"/>
            </w:tcBorders>
          </w:tcPr>
          <w:p w:rsidR="005176D2" w:rsidRPr="00B217E5" w:rsidRDefault="00FB423D" w:rsidP="00B217E5">
            <w:pPr>
              <w:pStyle w:val="af2"/>
              <w:jc w:val="center"/>
              <w:rPr>
                <w:rFonts w:ascii="Times New Roman" w:hAnsi="Times New Roman" w:cs="Times New Roman"/>
                <w:sz w:val="28"/>
                <w:szCs w:val="28"/>
                <w:lang w:val="tr-TR"/>
              </w:rPr>
            </w:pPr>
            <w:r>
              <w:rPr>
                <w:rFonts w:ascii="Times New Roman" w:hAnsi="Times New Roman" w:cs="Times New Roman"/>
                <w:sz w:val="28"/>
                <w:szCs w:val="28"/>
                <w:lang w:val="tr-TR"/>
              </w:rPr>
              <w:t xml:space="preserve">seçal </w:t>
            </w:r>
            <w:r>
              <w:rPr>
                <w:rFonts w:ascii="Times New Roman" w:hAnsi="Times New Roman" w:cs="Times New Roman"/>
                <w:sz w:val="28"/>
                <w:szCs w:val="28"/>
                <w:lang w:val="kk-KZ"/>
              </w:rPr>
              <w:t>(</w:t>
            </w:r>
            <w:r w:rsidRPr="00FB423D">
              <w:rPr>
                <w:rFonts w:ascii="Times New Roman" w:hAnsi="Times New Roman" w:cs="Times New Roman"/>
                <w:sz w:val="28"/>
                <w:szCs w:val="28"/>
                <w:lang w:val="kk-KZ"/>
              </w:rPr>
              <w:t>өзіне</w:t>
            </w:r>
            <w:r>
              <w:rPr>
                <w:rFonts w:ascii="Times New Roman" w:hAnsi="Times New Roman" w:cs="Times New Roman"/>
                <w:sz w:val="28"/>
                <w:szCs w:val="28"/>
                <w:lang w:val="kk-KZ"/>
              </w:rPr>
              <w:t>-өзі</w:t>
            </w:r>
            <w:r w:rsidRPr="00FB423D">
              <w:rPr>
                <w:rFonts w:ascii="Times New Roman" w:hAnsi="Times New Roman" w:cs="Times New Roman"/>
                <w:sz w:val="28"/>
                <w:szCs w:val="28"/>
                <w:lang w:val="kk-KZ"/>
              </w:rPr>
              <w:t xml:space="preserve"> қызмет көрсету</w:t>
            </w:r>
            <w:r>
              <w:rPr>
                <w:rFonts w:ascii="Times New Roman" w:hAnsi="Times New Roman" w:cs="Times New Roman"/>
                <w:sz w:val="28"/>
                <w:szCs w:val="28"/>
                <w:lang w:val="kk-KZ"/>
              </w:rPr>
              <w:t>)</w:t>
            </w:r>
            <w:r w:rsidR="00382ED0" w:rsidRPr="00B217E5">
              <w:rPr>
                <w:rFonts w:ascii="Times New Roman" w:hAnsi="Times New Roman" w:cs="Times New Roman"/>
                <w:sz w:val="28"/>
                <w:szCs w:val="28"/>
                <w:lang w:val="kk-KZ"/>
              </w:rPr>
              <w:t xml:space="preserve">, </w:t>
            </w:r>
            <w:r>
              <w:rPr>
                <w:rFonts w:ascii="Times New Roman" w:hAnsi="Times New Roman" w:cs="Times New Roman"/>
                <w:sz w:val="28"/>
                <w:szCs w:val="28"/>
                <w:lang w:val="tr-TR"/>
              </w:rPr>
              <w:t xml:space="preserve">özçekim </w:t>
            </w:r>
            <w:r>
              <w:rPr>
                <w:rFonts w:ascii="Times New Roman" w:hAnsi="Times New Roman" w:cs="Times New Roman"/>
                <w:sz w:val="28"/>
                <w:szCs w:val="28"/>
                <w:lang w:val="kk-KZ"/>
              </w:rPr>
              <w:t xml:space="preserve">(селфи), </w:t>
            </w:r>
            <w:r w:rsidR="00382ED0" w:rsidRPr="00B217E5">
              <w:rPr>
                <w:rFonts w:ascii="Times New Roman" w:hAnsi="Times New Roman" w:cs="Times New Roman"/>
                <w:sz w:val="28"/>
                <w:szCs w:val="28"/>
                <w:lang w:val="tr-TR"/>
              </w:rPr>
              <w:t>bilgisayar (компьютер),</w:t>
            </w:r>
          </w:p>
          <w:p w:rsidR="005176D2" w:rsidRPr="00B217E5" w:rsidRDefault="005176D2"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tr-TR"/>
              </w:rPr>
              <w:t xml:space="preserve">uçak </w:t>
            </w:r>
            <w:r w:rsidRPr="00B217E5">
              <w:rPr>
                <w:rFonts w:ascii="Times New Roman" w:hAnsi="Times New Roman" w:cs="Times New Roman"/>
                <w:sz w:val="28"/>
                <w:szCs w:val="28"/>
                <w:lang w:val="kk-KZ"/>
              </w:rPr>
              <w:t>(</w:t>
            </w:r>
            <w:r w:rsidRPr="00B217E5">
              <w:rPr>
                <w:rFonts w:ascii="Times New Roman" w:hAnsi="Times New Roman" w:cs="Times New Roman"/>
                <w:sz w:val="28"/>
                <w:szCs w:val="28"/>
                <w:lang w:val="tr-TR"/>
              </w:rPr>
              <w:t>ұшақ</w:t>
            </w:r>
            <w:r w:rsidRPr="00B217E5">
              <w:rPr>
                <w:rFonts w:ascii="Times New Roman" w:hAnsi="Times New Roman" w:cs="Times New Roman"/>
                <w:sz w:val="28"/>
                <w:szCs w:val="28"/>
                <w:lang w:val="kk-KZ"/>
              </w:rPr>
              <w:t>),</w:t>
            </w:r>
          </w:p>
          <w:p w:rsidR="002D550B" w:rsidRPr="00B217E5" w:rsidRDefault="005176D2"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tr-TR"/>
              </w:rPr>
              <w:t xml:space="preserve">pazarlama </w:t>
            </w:r>
            <w:r w:rsidRPr="00B217E5">
              <w:rPr>
                <w:rFonts w:ascii="Times New Roman" w:hAnsi="Times New Roman" w:cs="Times New Roman"/>
                <w:sz w:val="28"/>
                <w:szCs w:val="28"/>
                <w:lang w:val="kk-KZ"/>
              </w:rPr>
              <w:t>(маркетинг)</w:t>
            </w:r>
          </w:p>
          <w:p w:rsidR="00382ED0" w:rsidRPr="00B217E5" w:rsidRDefault="00382ED0"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т.б.</w:t>
            </w:r>
          </w:p>
        </w:tc>
      </w:tr>
      <w:tr w:rsidR="002D550B" w:rsidRPr="00B217E5" w:rsidTr="00B217E5">
        <w:tc>
          <w:tcPr>
            <w:tcW w:w="3214" w:type="dxa"/>
          </w:tcPr>
          <w:p w:rsidR="00E42782" w:rsidRPr="00B217E5" w:rsidRDefault="002D550B"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кіреуке,</w:t>
            </w:r>
          </w:p>
          <w:p w:rsidR="00E42782" w:rsidRPr="00B217E5" w:rsidRDefault="002D550B"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бұзаубас,</w:t>
            </w:r>
          </w:p>
          <w:p w:rsidR="00E42782" w:rsidRPr="00B217E5" w:rsidRDefault="002D550B"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сүтсағыз,</w:t>
            </w:r>
          </w:p>
          <w:p w:rsidR="002D550B" w:rsidRPr="00B217E5" w:rsidRDefault="002D550B"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тінтуір</w:t>
            </w:r>
            <w:r w:rsidRPr="00B217E5">
              <w:rPr>
                <w:rFonts w:ascii="Times New Roman" w:hAnsi="Times New Roman" w:cs="Times New Roman"/>
                <w:sz w:val="28"/>
                <w:szCs w:val="28"/>
                <w:lang w:val="tr-TR"/>
              </w:rPr>
              <w:t xml:space="preserve"> </w:t>
            </w:r>
            <w:r w:rsidRPr="00B217E5">
              <w:rPr>
                <w:rFonts w:ascii="Times New Roman" w:hAnsi="Times New Roman" w:cs="Times New Roman"/>
                <w:sz w:val="28"/>
                <w:szCs w:val="28"/>
                <w:lang w:val="kk-KZ"/>
              </w:rPr>
              <w:t>т.б.</w:t>
            </w:r>
          </w:p>
        </w:tc>
        <w:tc>
          <w:tcPr>
            <w:tcW w:w="3023" w:type="dxa"/>
          </w:tcPr>
          <w:p w:rsidR="002D550B" w:rsidRPr="00B217E5" w:rsidRDefault="00F4636D"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kk-KZ"/>
              </w:rPr>
              <w:t>қ</w:t>
            </w:r>
            <w:r w:rsidR="00FD1697" w:rsidRPr="00B217E5">
              <w:rPr>
                <w:rFonts w:ascii="Times New Roman" w:hAnsi="Times New Roman" w:cs="Times New Roman"/>
                <w:sz w:val="28"/>
                <w:szCs w:val="28"/>
                <w:lang w:val="kk-KZ"/>
              </w:rPr>
              <w:t>олданысы ш</w:t>
            </w:r>
            <w:r w:rsidR="002D550B" w:rsidRPr="00B217E5">
              <w:rPr>
                <w:rFonts w:ascii="Times New Roman" w:hAnsi="Times New Roman" w:cs="Times New Roman"/>
                <w:sz w:val="28"/>
                <w:szCs w:val="28"/>
                <w:lang w:val="kk-KZ"/>
              </w:rPr>
              <w:t>ектеулі</w:t>
            </w:r>
            <w:r w:rsidR="00FD1697" w:rsidRPr="00B217E5">
              <w:rPr>
                <w:rFonts w:ascii="Times New Roman" w:hAnsi="Times New Roman" w:cs="Times New Roman"/>
                <w:sz w:val="28"/>
                <w:szCs w:val="28"/>
                <w:lang w:val="kk-KZ"/>
              </w:rPr>
              <w:t xml:space="preserve"> сөздер</w:t>
            </w:r>
            <w:r w:rsidR="002D550B" w:rsidRPr="00B217E5">
              <w:rPr>
                <w:rFonts w:ascii="Times New Roman" w:hAnsi="Times New Roman" w:cs="Times New Roman"/>
                <w:sz w:val="28"/>
                <w:szCs w:val="28"/>
                <w:lang w:val="kk-KZ"/>
              </w:rPr>
              <w:t>:</w:t>
            </w:r>
          </w:p>
        </w:tc>
        <w:tc>
          <w:tcPr>
            <w:tcW w:w="3396" w:type="dxa"/>
          </w:tcPr>
          <w:p w:rsidR="002D550B" w:rsidRPr="00B217E5" w:rsidRDefault="002D550B" w:rsidP="00B217E5">
            <w:pPr>
              <w:pStyle w:val="af2"/>
              <w:jc w:val="center"/>
              <w:rPr>
                <w:rFonts w:ascii="Times New Roman" w:hAnsi="Times New Roman" w:cs="Times New Roman"/>
                <w:sz w:val="28"/>
                <w:szCs w:val="28"/>
                <w:lang w:val="tr-TR"/>
              </w:rPr>
            </w:pPr>
            <w:r w:rsidRPr="00B217E5">
              <w:rPr>
                <w:rFonts w:ascii="Times New Roman" w:hAnsi="Times New Roman" w:cs="Times New Roman"/>
                <w:sz w:val="28"/>
                <w:szCs w:val="28"/>
                <w:lang w:val="tr-TR"/>
              </w:rPr>
              <w:t>yonga</w:t>
            </w:r>
            <w:r w:rsidRPr="00B217E5">
              <w:rPr>
                <w:rFonts w:ascii="Times New Roman" w:hAnsi="Times New Roman" w:cs="Times New Roman"/>
                <w:sz w:val="28"/>
                <w:szCs w:val="28"/>
                <w:lang w:val="kk-KZ"/>
              </w:rPr>
              <w:t xml:space="preserve"> (чип)</w:t>
            </w:r>
            <w:r w:rsidRPr="00B217E5">
              <w:rPr>
                <w:rFonts w:ascii="Times New Roman" w:hAnsi="Times New Roman" w:cs="Times New Roman"/>
                <w:sz w:val="28"/>
                <w:szCs w:val="28"/>
                <w:lang w:val="tr-TR"/>
              </w:rPr>
              <w:t>,</w:t>
            </w:r>
          </w:p>
          <w:p w:rsidR="002D550B" w:rsidRPr="00B217E5" w:rsidRDefault="002D550B" w:rsidP="00B217E5">
            <w:pPr>
              <w:pStyle w:val="af2"/>
              <w:jc w:val="center"/>
              <w:rPr>
                <w:rFonts w:ascii="Times New Roman" w:hAnsi="Times New Roman" w:cs="Times New Roman"/>
                <w:sz w:val="28"/>
                <w:szCs w:val="28"/>
                <w:lang w:val="tr-TR"/>
              </w:rPr>
            </w:pPr>
            <w:r w:rsidRPr="00B217E5">
              <w:rPr>
                <w:rFonts w:ascii="Times New Roman" w:hAnsi="Times New Roman" w:cs="Times New Roman"/>
                <w:sz w:val="28"/>
                <w:szCs w:val="28"/>
                <w:lang w:val="tr-TR"/>
              </w:rPr>
              <w:t>tarayıcı</w:t>
            </w:r>
            <w:r w:rsidRPr="00B217E5">
              <w:rPr>
                <w:rFonts w:ascii="Times New Roman" w:hAnsi="Times New Roman" w:cs="Times New Roman"/>
                <w:sz w:val="28"/>
                <w:szCs w:val="28"/>
                <w:lang w:val="kk-KZ"/>
              </w:rPr>
              <w:t xml:space="preserve"> (сканер)</w:t>
            </w:r>
            <w:r w:rsidRPr="00B217E5">
              <w:rPr>
                <w:rFonts w:ascii="Times New Roman" w:hAnsi="Times New Roman" w:cs="Times New Roman"/>
                <w:sz w:val="28"/>
                <w:szCs w:val="28"/>
                <w:lang w:val="tr-TR"/>
              </w:rPr>
              <w:t>,</w:t>
            </w:r>
          </w:p>
          <w:p w:rsidR="002D550B" w:rsidRPr="00B217E5" w:rsidRDefault="002D550B" w:rsidP="00B217E5">
            <w:pPr>
              <w:pStyle w:val="af2"/>
              <w:jc w:val="center"/>
              <w:rPr>
                <w:rFonts w:ascii="Times New Roman" w:hAnsi="Times New Roman" w:cs="Times New Roman"/>
                <w:sz w:val="28"/>
                <w:szCs w:val="28"/>
                <w:lang w:val="kk-KZ"/>
              </w:rPr>
            </w:pPr>
            <w:r w:rsidRPr="00B217E5">
              <w:rPr>
                <w:rFonts w:ascii="Times New Roman" w:hAnsi="Times New Roman" w:cs="Times New Roman"/>
                <w:sz w:val="28"/>
                <w:szCs w:val="28"/>
                <w:lang w:val="tr-TR"/>
              </w:rPr>
              <w:t>üçgen</w:t>
            </w:r>
            <w:r w:rsidRPr="00B217E5">
              <w:rPr>
                <w:rFonts w:ascii="Times New Roman" w:hAnsi="Times New Roman" w:cs="Times New Roman"/>
                <w:sz w:val="28"/>
                <w:szCs w:val="28"/>
                <w:lang w:val="kk-KZ"/>
              </w:rPr>
              <w:t xml:space="preserve"> (үшбұрыш),</w:t>
            </w:r>
          </w:p>
          <w:p w:rsidR="003A059E" w:rsidRPr="00B217E5" w:rsidRDefault="002D550B" w:rsidP="00B217E5">
            <w:pPr>
              <w:pStyle w:val="af2"/>
              <w:jc w:val="center"/>
              <w:rPr>
                <w:rFonts w:ascii="Times New Roman" w:hAnsi="Times New Roman" w:cs="Times New Roman"/>
                <w:sz w:val="28"/>
                <w:szCs w:val="28"/>
                <w:lang w:val="tr-TR"/>
              </w:rPr>
            </w:pPr>
            <w:r w:rsidRPr="00B217E5">
              <w:rPr>
                <w:rFonts w:ascii="Times New Roman" w:hAnsi="Times New Roman" w:cs="Times New Roman"/>
                <w:sz w:val="28"/>
                <w:szCs w:val="28"/>
                <w:lang w:val="tr-TR"/>
              </w:rPr>
              <w:t xml:space="preserve">yüklem </w:t>
            </w:r>
            <w:r w:rsidRPr="00B217E5">
              <w:rPr>
                <w:rFonts w:ascii="Times New Roman" w:hAnsi="Times New Roman" w:cs="Times New Roman"/>
                <w:sz w:val="28"/>
                <w:szCs w:val="28"/>
                <w:lang w:val="kk-KZ"/>
              </w:rPr>
              <w:t>(баяндауыш)</w:t>
            </w:r>
            <w:r w:rsidRPr="00B217E5">
              <w:rPr>
                <w:rFonts w:ascii="Times New Roman" w:hAnsi="Times New Roman" w:cs="Times New Roman"/>
                <w:sz w:val="28"/>
                <w:szCs w:val="28"/>
                <w:lang w:val="tr-TR"/>
              </w:rPr>
              <w:t xml:space="preserve"> </w:t>
            </w:r>
            <w:r w:rsidRPr="00B217E5">
              <w:rPr>
                <w:rFonts w:ascii="Times New Roman" w:hAnsi="Times New Roman" w:cs="Times New Roman"/>
                <w:sz w:val="28"/>
                <w:szCs w:val="28"/>
                <w:lang w:val="kk-KZ"/>
              </w:rPr>
              <w:t>т.б.</w:t>
            </w:r>
          </w:p>
        </w:tc>
      </w:tr>
    </w:tbl>
    <w:p w:rsidR="00F4636D" w:rsidRDefault="00C531C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46CD7">
        <w:rPr>
          <w:rFonts w:ascii="Times New Roman" w:hAnsi="Times New Roman" w:cs="Times New Roman"/>
          <w:sz w:val="28"/>
          <w:szCs w:val="28"/>
          <w:lang w:val="kk-KZ"/>
        </w:rPr>
        <w:tab/>
      </w:r>
    </w:p>
    <w:p w:rsidR="00C531CB" w:rsidRDefault="00F4636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E08C4" w:rsidRPr="00FE08C4">
        <w:rPr>
          <w:rFonts w:ascii="Times New Roman" w:hAnsi="Times New Roman" w:cs="Times New Roman"/>
          <w:sz w:val="28"/>
          <w:szCs w:val="28"/>
          <w:lang w:val="kk-KZ"/>
        </w:rPr>
        <w:t>Т</w:t>
      </w:r>
      <w:r w:rsidR="00C531CB" w:rsidRPr="00FE08C4">
        <w:rPr>
          <w:rFonts w:ascii="Times New Roman" w:hAnsi="Times New Roman" w:cs="Times New Roman"/>
          <w:sz w:val="28"/>
          <w:szCs w:val="28"/>
          <w:lang w:val="kk-KZ"/>
        </w:rPr>
        <w:t xml:space="preserve">арихи сөзжасам </w:t>
      </w:r>
      <w:r w:rsidR="00FE08C4">
        <w:rPr>
          <w:rFonts w:ascii="Times New Roman" w:hAnsi="Times New Roman" w:cs="Times New Roman"/>
          <w:sz w:val="28"/>
          <w:szCs w:val="28"/>
          <w:lang w:val="kk-KZ"/>
        </w:rPr>
        <w:t>үдерісін жүзеге асыратын</w:t>
      </w:r>
      <w:r w:rsidR="00C531CB" w:rsidRPr="00FE08C4">
        <w:rPr>
          <w:rFonts w:ascii="Times New Roman" w:hAnsi="Times New Roman" w:cs="Times New Roman"/>
          <w:sz w:val="28"/>
          <w:szCs w:val="28"/>
          <w:lang w:val="kk-KZ"/>
        </w:rPr>
        <w:t xml:space="preserve"> </w:t>
      </w:r>
      <w:r w:rsidR="00FE08C4" w:rsidRPr="00FE08C4">
        <w:rPr>
          <w:rFonts w:ascii="Times New Roman" w:hAnsi="Times New Roman" w:cs="Times New Roman"/>
          <w:sz w:val="28"/>
          <w:szCs w:val="28"/>
          <w:lang w:val="kk-KZ"/>
        </w:rPr>
        <w:t>тілдік тетіктер</w:t>
      </w:r>
      <w:r w:rsidR="00FE08C4">
        <w:rPr>
          <w:rFonts w:ascii="Times New Roman" w:hAnsi="Times New Roman" w:cs="Times New Roman"/>
          <w:sz w:val="28"/>
          <w:szCs w:val="28"/>
          <w:lang w:val="kk-KZ"/>
        </w:rPr>
        <w:t xml:space="preserve"> семантикалық уәж арқылы жүйеленіп,</w:t>
      </w:r>
      <w:r w:rsidR="00FE08C4" w:rsidRPr="00FE08C4">
        <w:rPr>
          <w:rFonts w:ascii="Times New Roman" w:hAnsi="Times New Roman" w:cs="Times New Roman"/>
          <w:sz w:val="28"/>
          <w:szCs w:val="28"/>
          <w:lang w:val="kk-KZ"/>
        </w:rPr>
        <w:t xml:space="preserve"> ұқсату, </w:t>
      </w:r>
      <w:r w:rsidR="00724AE3">
        <w:rPr>
          <w:rFonts w:ascii="Times New Roman" w:hAnsi="Times New Roman" w:cs="Times New Roman"/>
          <w:sz w:val="28"/>
          <w:szCs w:val="28"/>
          <w:lang w:val="kk-KZ"/>
        </w:rPr>
        <w:t>абстракция, ассоциация</w:t>
      </w:r>
      <w:r w:rsidR="00C531CB" w:rsidRPr="00FE08C4">
        <w:rPr>
          <w:rFonts w:ascii="Times New Roman" w:hAnsi="Times New Roman" w:cs="Times New Roman"/>
          <w:sz w:val="28"/>
          <w:szCs w:val="28"/>
          <w:lang w:val="kk-KZ"/>
        </w:rPr>
        <w:t xml:space="preserve"> құбылыстары нәтижесінде анықталады.</w:t>
      </w:r>
      <w:r w:rsidR="00424182">
        <w:rPr>
          <w:rFonts w:ascii="Times New Roman" w:hAnsi="Times New Roman" w:cs="Times New Roman"/>
          <w:sz w:val="28"/>
          <w:szCs w:val="28"/>
          <w:lang w:val="kk-KZ"/>
        </w:rPr>
        <w:t xml:space="preserve"> </w:t>
      </w:r>
      <w:r w:rsidR="00FE08C4">
        <w:rPr>
          <w:rFonts w:ascii="Times New Roman" w:hAnsi="Times New Roman" w:cs="Times New Roman"/>
          <w:sz w:val="28"/>
          <w:szCs w:val="28"/>
          <w:lang w:val="kk-KZ"/>
        </w:rPr>
        <w:t>Сондықтан</w:t>
      </w:r>
      <w:r w:rsidR="00C531CB" w:rsidRPr="00FE08C4">
        <w:rPr>
          <w:rFonts w:ascii="Times New Roman" w:hAnsi="Times New Roman" w:cs="Times New Roman"/>
          <w:sz w:val="28"/>
          <w:szCs w:val="28"/>
          <w:lang w:val="kk-KZ"/>
        </w:rPr>
        <w:t xml:space="preserve"> тарихи сөзжасамды семантикалық</w:t>
      </w:r>
      <w:r w:rsidR="00724AE3">
        <w:rPr>
          <w:rFonts w:ascii="Times New Roman" w:hAnsi="Times New Roman" w:cs="Times New Roman"/>
          <w:sz w:val="28"/>
          <w:szCs w:val="28"/>
          <w:lang w:val="kk-KZ"/>
        </w:rPr>
        <w:t xml:space="preserve"> аспектіде зерттеу </w:t>
      </w:r>
      <w:r w:rsidR="00C531CB" w:rsidRPr="00E44561">
        <w:rPr>
          <w:rFonts w:ascii="Times New Roman" w:hAnsi="Times New Roman" w:cs="Times New Roman"/>
          <w:sz w:val="28"/>
          <w:szCs w:val="28"/>
          <w:lang w:val="kk-KZ"/>
        </w:rPr>
        <w:t>туынды жаңа сөз м</w:t>
      </w:r>
      <w:r w:rsidR="000F2160">
        <w:rPr>
          <w:rFonts w:ascii="Times New Roman" w:hAnsi="Times New Roman" w:cs="Times New Roman"/>
          <w:sz w:val="28"/>
          <w:szCs w:val="28"/>
          <w:lang w:val="kk-KZ"/>
        </w:rPr>
        <w:t>ағынасын когнитивті үдерістер</w:t>
      </w:r>
      <w:r w:rsidR="00C531CB" w:rsidRPr="00E44561">
        <w:rPr>
          <w:rFonts w:ascii="Times New Roman" w:hAnsi="Times New Roman" w:cs="Times New Roman"/>
          <w:sz w:val="28"/>
          <w:szCs w:val="28"/>
          <w:lang w:val="kk-KZ"/>
        </w:rPr>
        <w:t xml:space="preserve"> нәтижесі ретінде тануға дәйек болады.</w:t>
      </w:r>
      <w:r w:rsidR="00C531CB">
        <w:rPr>
          <w:rFonts w:ascii="Times New Roman" w:hAnsi="Times New Roman" w:cs="Times New Roman"/>
          <w:sz w:val="28"/>
          <w:szCs w:val="28"/>
          <w:lang w:val="kk-KZ"/>
        </w:rPr>
        <w:t xml:space="preserve"> </w:t>
      </w:r>
      <w:r w:rsidR="00C531CB">
        <w:rPr>
          <w:rFonts w:ascii="Times New Roman" w:hAnsi="Times New Roman" w:cs="Times New Roman"/>
          <w:sz w:val="28"/>
          <w:szCs w:val="28"/>
          <w:lang w:val="kk-KZ"/>
        </w:rPr>
        <w:tab/>
      </w:r>
      <w:r w:rsidR="00424182">
        <w:rPr>
          <w:rFonts w:ascii="Times New Roman" w:hAnsi="Times New Roman" w:cs="Times New Roman"/>
          <w:sz w:val="28"/>
          <w:szCs w:val="28"/>
          <w:lang w:val="kk-KZ"/>
        </w:rPr>
        <w:t>Т</w:t>
      </w:r>
      <w:r w:rsidR="00B217E5">
        <w:rPr>
          <w:rFonts w:ascii="Times New Roman" w:hAnsi="Times New Roman" w:cs="Times New Roman"/>
          <w:sz w:val="28"/>
          <w:szCs w:val="28"/>
          <w:lang w:val="kk-KZ"/>
        </w:rPr>
        <w:t>арих-мәдениет са</w:t>
      </w:r>
      <w:r w:rsidR="00C531CB" w:rsidRPr="00330260">
        <w:rPr>
          <w:rFonts w:ascii="Times New Roman" w:hAnsi="Times New Roman" w:cs="Times New Roman"/>
          <w:sz w:val="28"/>
          <w:szCs w:val="28"/>
          <w:lang w:val="kk-KZ"/>
        </w:rPr>
        <w:t>бақтастығында қарастырылатын тарихи сөзжасам мәселесі танымдық сипатта қарастырылып, бұл тілдік құбылыстың тұлғалық және мағыналық даму сипатын, қалыптасу жолын анықтауға мүмкіндік береді. Сондықтан тарихи сөзжасам уақыт пен кеңістік ішінде болатын, адам танымының деңгейіне негізделіп, тілдің даму жүйесін анықтайтын когнитивт</w:t>
      </w:r>
      <w:r w:rsidR="00B217E5">
        <w:rPr>
          <w:rFonts w:ascii="Times New Roman" w:hAnsi="Times New Roman" w:cs="Times New Roman"/>
          <w:sz w:val="28"/>
          <w:szCs w:val="28"/>
          <w:lang w:val="kk-KZ"/>
        </w:rPr>
        <w:t xml:space="preserve">і үдеріс ретінде түсіндіріледі. </w:t>
      </w:r>
      <w:r w:rsidR="00C531CB">
        <w:rPr>
          <w:rFonts w:ascii="Times New Roman" w:hAnsi="Times New Roman" w:cs="Times New Roman"/>
          <w:sz w:val="28"/>
          <w:szCs w:val="28"/>
          <w:lang w:val="kk-KZ"/>
        </w:rPr>
        <w:t>Осыған</w:t>
      </w:r>
      <w:r w:rsidR="00B217E5">
        <w:rPr>
          <w:rFonts w:ascii="Times New Roman" w:hAnsi="Times New Roman" w:cs="Times New Roman"/>
          <w:sz w:val="28"/>
          <w:szCs w:val="28"/>
          <w:lang w:val="kk-KZ"/>
        </w:rPr>
        <w:t xml:space="preserve">                   </w:t>
      </w:r>
      <w:r w:rsidR="00C531CB">
        <w:rPr>
          <w:rFonts w:ascii="Times New Roman" w:hAnsi="Times New Roman" w:cs="Times New Roman"/>
          <w:sz w:val="28"/>
          <w:szCs w:val="28"/>
          <w:lang w:val="kk-KZ"/>
        </w:rPr>
        <w:t>байланысты сөзжасамдық үдеріс барысынд</w:t>
      </w:r>
      <w:r w:rsidR="001206F1">
        <w:rPr>
          <w:rFonts w:ascii="Times New Roman" w:hAnsi="Times New Roman" w:cs="Times New Roman"/>
          <w:sz w:val="28"/>
          <w:szCs w:val="28"/>
          <w:lang w:val="kk-KZ"/>
        </w:rPr>
        <w:t>а тілдік бірліктерді тіл иесі</w:t>
      </w:r>
      <w:r w:rsidR="00C531CB">
        <w:rPr>
          <w:rFonts w:ascii="Times New Roman" w:hAnsi="Times New Roman" w:cs="Times New Roman"/>
          <w:sz w:val="28"/>
          <w:szCs w:val="28"/>
          <w:lang w:val="kk-KZ"/>
        </w:rPr>
        <w:t xml:space="preserve"> санасында қалыптасқан ұғымды (жаңа ұғымды) таңбалаушы құрал деп қарастыру тілді зерттеудің жаңа деңгейіне сәйкес таным қызметіне ерекше назар аударады. </w:t>
      </w:r>
      <w:r w:rsidR="00C531CB">
        <w:rPr>
          <w:rFonts w:ascii="Times New Roman" w:hAnsi="Times New Roman" w:cs="Times New Roman"/>
          <w:sz w:val="28"/>
          <w:szCs w:val="28"/>
          <w:lang w:val="kk-KZ"/>
        </w:rPr>
        <w:tab/>
        <w:t>Бұл жағдай тіл қызметі м</w:t>
      </w:r>
      <w:r w:rsidR="001206F1">
        <w:rPr>
          <w:rFonts w:ascii="Times New Roman" w:hAnsi="Times New Roman" w:cs="Times New Roman"/>
          <w:sz w:val="28"/>
          <w:szCs w:val="28"/>
          <w:lang w:val="kk-KZ"/>
        </w:rPr>
        <w:t>ен сөз әлеуеті</w:t>
      </w:r>
      <w:r w:rsidR="00C531CB">
        <w:rPr>
          <w:rFonts w:ascii="Times New Roman" w:hAnsi="Times New Roman" w:cs="Times New Roman"/>
          <w:sz w:val="28"/>
          <w:szCs w:val="28"/>
          <w:lang w:val="kk-KZ"/>
        </w:rPr>
        <w:t xml:space="preserve"> мүмкіндіктерін айқындап, солардың мазмұндық, мағыналық жақтарын тереңірек ашуға мүмкіндік береді. </w:t>
      </w:r>
    </w:p>
    <w:p w:rsidR="00C531CB" w:rsidRPr="000C5FDD" w:rsidRDefault="00C531C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Профессор А.</w:t>
      </w:r>
      <w:r w:rsidR="0020433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Салқынбай: «Тарихи сөзжасам уақыт ішінде болатын, адам танымының деңгейімен негізделетін, тілдің даму жүйесін анықтайтын когнитивті процесс» деп түсіндіреді </w:t>
      </w:r>
      <w:r w:rsidRPr="000C5FDD">
        <w:rPr>
          <w:rFonts w:ascii="Times New Roman" w:hAnsi="Times New Roman" w:cs="Times New Roman"/>
          <w:sz w:val="28"/>
          <w:szCs w:val="28"/>
          <w:lang w:val="kk-KZ"/>
        </w:rPr>
        <w:t>[</w:t>
      </w:r>
      <w:r w:rsidR="007C0FB5">
        <w:rPr>
          <w:rFonts w:ascii="Times New Roman" w:hAnsi="Times New Roman" w:cs="Times New Roman"/>
          <w:sz w:val="28"/>
          <w:szCs w:val="28"/>
          <w:lang w:val="kk-KZ"/>
        </w:rPr>
        <w:t>20</w:t>
      </w:r>
      <w:r w:rsidR="00466F1A">
        <w:rPr>
          <w:rFonts w:ascii="Times New Roman" w:hAnsi="Times New Roman" w:cs="Times New Roman"/>
          <w:sz w:val="28"/>
          <w:szCs w:val="28"/>
          <w:lang w:val="kk-KZ"/>
        </w:rPr>
        <w:t>2</w:t>
      </w:r>
      <w:r w:rsidR="000C5FDD" w:rsidRPr="000C5FDD">
        <w:rPr>
          <w:rFonts w:ascii="Times New Roman" w:hAnsi="Times New Roman" w:cs="Times New Roman"/>
          <w:sz w:val="28"/>
          <w:szCs w:val="28"/>
          <w:lang w:val="kk-KZ"/>
        </w:rPr>
        <w:t xml:space="preserve">, </w:t>
      </w:r>
      <w:r w:rsidR="00B217E5">
        <w:rPr>
          <w:rFonts w:ascii="Times New Roman" w:hAnsi="Times New Roman" w:cs="Times New Roman"/>
          <w:sz w:val="28"/>
          <w:szCs w:val="28"/>
          <w:lang w:val="kk-KZ"/>
        </w:rPr>
        <w:t xml:space="preserve">б. </w:t>
      </w:r>
      <w:r w:rsidR="000C5FDD" w:rsidRPr="000C5FDD">
        <w:rPr>
          <w:rFonts w:ascii="Times New Roman" w:hAnsi="Times New Roman" w:cs="Times New Roman"/>
          <w:sz w:val="28"/>
          <w:szCs w:val="28"/>
          <w:lang w:val="kk-KZ"/>
        </w:rPr>
        <w:t>9</w:t>
      </w:r>
      <w:r w:rsidRPr="000C5FDD">
        <w:rPr>
          <w:rFonts w:ascii="Times New Roman" w:hAnsi="Times New Roman" w:cs="Times New Roman"/>
          <w:sz w:val="28"/>
          <w:szCs w:val="28"/>
          <w:lang w:val="kk-KZ"/>
        </w:rPr>
        <w:t xml:space="preserve">]. </w:t>
      </w:r>
    </w:p>
    <w:p w:rsidR="00B217E5" w:rsidRDefault="00C531C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026E6">
        <w:rPr>
          <w:rFonts w:ascii="Times New Roman" w:hAnsi="Times New Roman" w:cs="Times New Roman"/>
          <w:sz w:val="28"/>
          <w:szCs w:val="28"/>
          <w:lang w:val="kk-KZ"/>
        </w:rPr>
        <w:t xml:space="preserve"> Осы орайда, әсіресе аналитика-семантикалық сөзжасам тәсілі арқылы жасалған сөздерді когнитивтік, лингвомәдени, лингвогенездік аспектіде зерттеудің ұлттық дүниетанымды анықтауда мәні зор. </w:t>
      </w:r>
    </w:p>
    <w:p w:rsidR="00B217E5" w:rsidRDefault="00B217E5"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lastRenderedPageBreak/>
        <w:tab/>
      </w:r>
      <w:r w:rsidR="0052091B">
        <w:rPr>
          <w:rFonts w:ascii="Times New Roman" w:hAnsi="Times New Roman" w:cs="Times New Roman"/>
          <w:sz w:val="28"/>
          <w:szCs w:val="28"/>
          <w:lang w:val="kk-KZ"/>
        </w:rPr>
        <w:tab/>
      </w:r>
      <w:r w:rsidR="00C531CB" w:rsidRPr="00330260">
        <w:rPr>
          <w:rFonts w:ascii="Times New Roman" w:eastAsia="Calibri" w:hAnsi="Times New Roman" w:cs="Times New Roman"/>
          <w:sz w:val="28"/>
          <w:szCs w:val="28"/>
          <w:lang w:val="kk-KZ"/>
        </w:rPr>
        <w:t xml:space="preserve">Мысалы, терминдік мәндегі </w:t>
      </w:r>
      <w:r w:rsidR="00C531CB" w:rsidRPr="00330260">
        <w:rPr>
          <w:rFonts w:ascii="Times New Roman" w:eastAsia="Calibri" w:hAnsi="Times New Roman" w:cs="Times New Roman"/>
          <w:i/>
          <w:sz w:val="28"/>
          <w:szCs w:val="28"/>
          <w:lang w:val="kk-KZ"/>
        </w:rPr>
        <w:t>дискуссия</w:t>
      </w:r>
      <w:r w:rsidR="00C531CB" w:rsidRPr="00330260">
        <w:rPr>
          <w:rFonts w:ascii="Times New Roman" w:eastAsia="Calibri" w:hAnsi="Times New Roman" w:cs="Times New Roman"/>
          <w:sz w:val="28"/>
          <w:szCs w:val="28"/>
          <w:lang w:val="kk-KZ"/>
        </w:rPr>
        <w:t xml:space="preserve"> сөзінің «белгілі бір талас мәселені жиналыста, баспасөз бетінде талқылау, пікір сайыстыру» деген ұғымы </w:t>
      </w:r>
      <w:r w:rsidR="00C531CB" w:rsidRPr="00330260">
        <w:rPr>
          <w:rFonts w:ascii="Times New Roman" w:eastAsia="Calibri" w:hAnsi="Times New Roman" w:cs="Times New Roman"/>
          <w:i/>
          <w:sz w:val="28"/>
          <w:szCs w:val="28"/>
          <w:lang w:val="kk-KZ"/>
        </w:rPr>
        <w:t>пікірсайыс</w:t>
      </w:r>
      <w:r w:rsidR="00C531CB" w:rsidRPr="00330260">
        <w:rPr>
          <w:rFonts w:ascii="Times New Roman" w:eastAsia="Calibri" w:hAnsi="Times New Roman" w:cs="Times New Roman"/>
          <w:sz w:val="28"/>
          <w:szCs w:val="28"/>
          <w:lang w:val="kk-KZ"/>
        </w:rPr>
        <w:t xml:space="preserve"> деп қазақшаланды</w:t>
      </w:r>
      <w:r>
        <w:rPr>
          <w:rFonts w:ascii="Times New Roman" w:eastAsia="Calibri" w:hAnsi="Times New Roman" w:cs="Times New Roman"/>
          <w:sz w:val="28"/>
          <w:szCs w:val="28"/>
          <w:lang w:val="kk-KZ"/>
        </w:rPr>
        <w:t>:</w:t>
      </w:r>
      <w:r w:rsidR="00C531CB" w:rsidRPr="00330260">
        <w:rPr>
          <w:rFonts w:ascii="Times New Roman" w:eastAsia="Calibri" w:hAnsi="Times New Roman" w:cs="Times New Roman"/>
          <w:sz w:val="28"/>
          <w:szCs w:val="28"/>
          <w:lang w:val="kk-KZ"/>
        </w:rPr>
        <w:t xml:space="preserve"> </w:t>
      </w:r>
      <w:r w:rsidR="00C531CB" w:rsidRPr="0089513B">
        <w:rPr>
          <w:rFonts w:ascii="Times New Roman" w:eastAsia="Calibri" w:hAnsi="Times New Roman" w:cs="Times New Roman"/>
          <w:i/>
          <w:sz w:val="28"/>
          <w:szCs w:val="28"/>
          <w:lang w:val="kk-KZ"/>
        </w:rPr>
        <w:t xml:space="preserve">Сондай-ақ </w:t>
      </w:r>
      <w:r w:rsidR="00C531CB" w:rsidRPr="0089513B">
        <w:rPr>
          <w:rFonts w:ascii="Times New Roman" w:eastAsia="Calibri" w:hAnsi="Times New Roman" w:cs="Times New Roman"/>
          <w:b/>
          <w:i/>
          <w:sz w:val="28"/>
          <w:szCs w:val="28"/>
          <w:lang w:val="kk-KZ"/>
        </w:rPr>
        <w:t>пікірсайыс</w:t>
      </w:r>
      <w:r w:rsidR="00C531CB" w:rsidRPr="0089513B">
        <w:rPr>
          <w:rFonts w:ascii="Times New Roman" w:eastAsia="Calibri" w:hAnsi="Times New Roman" w:cs="Times New Roman"/>
          <w:i/>
          <w:sz w:val="28"/>
          <w:szCs w:val="28"/>
          <w:lang w:val="kk-KZ"/>
        </w:rPr>
        <w:t xml:space="preserve"> барысында үлескерлер проблемасы, балабақшалар мен өзге де мәселелер алға тартылды</w:t>
      </w:r>
      <w:r w:rsidR="00C531CB">
        <w:rPr>
          <w:rFonts w:ascii="Times New Roman" w:eastAsia="Calibri" w:hAnsi="Times New Roman" w:cs="Times New Roman"/>
          <w:sz w:val="28"/>
          <w:szCs w:val="28"/>
          <w:lang w:val="kk-KZ"/>
        </w:rPr>
        <w:t xml:space="preserve"> («Егемен Қазақстан», 26.02.2010)</w:t>
      </w:r>
      <w:r w:rsidR="00C531CB" w:rsidRPr="00E67D6B">
        <w:rPr>
          <w:rFonts w:ascii="Times New Roman" w:eastAsia="Calibri" w:hAnsi="Times New Roman" w:cs="Times New Roman"/>
          <w:sz w:val="28"/>
          <w:szCs w:val="28"/>
          <w:lang w:val="kk-KZ"/>
        </w:rPr>
        <w:t xml:space="preserve">. </w:t>
      </w:r>
    </w:p>
    <w:p w:rsidR="00C531CB" w:rsidRPr="00330260" w:rsidRDefault="00B217E5"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C531CB" w:rsidRPr="00330260">
        <w:rPr>
          <w:rFonts w:ascii="Times New Roman" w:eastAsia="Calibri" w:hAnsi="Times New Roman" w:cs="Times New Roman"/>
          <w:sz w:val="28"/>
          <w:szCs w:val="28"/>
          <w:lang w:val="kk-KZ"/>
        </w:rPr>
        <w:t xml:space="preserve">Ал, мағынасы </w:t>
      </w:r>
      <w:r w:rsidR="00C51654">
        <w:rPr>
          <w:rFonts w:ascii="Times New Roman" w:eastAsia="Calibri" w:hAnsi="Times New Roman" w:cs="Times New Roman"/>
          <w:sz w:val="28"/>
          <w:szCs w:val="28"/>
          <w:lang w:val="kk-KZ"/>
        </w:rPr>
        <w:t xml:space="preserve">осыған </w:t>
      </w:r>
      <w:r w:rsidR="00C531CB" w:rsidRPr="00330260">
        <w:rPr>
          <w:rFonts w:ascii="Times New Roman" w:eastAsia="Calibri" w:hAnsi="Times New Roman" w:cs="Times New Roman"/>
          <w:sz w:val="28"/>
          <w:szCs w:val="28"/>
          <w:lang w:val="kk-KZ"/>
        </w:rPr>
        <w:t xml:space="preserve">жуық </w:t>
      </w:r>
      <w:r w:rsidR="00C531CB" w:rsidRPr="00330260">
        <w:rPr>
          <w:rFonts w:ascii="Times New Roman" w:eastAsia="Calibri" w:hAnsi="Times New Roman" w:cs="Times New Roman"/>
          <w:i/>
          <w:sz w:val="28"/>
          <w:szCs w:val="28"/>
          <w:lang w:val="kk-KZ"/>
        </w:rPr>
        <w:t>диспут</w:t>
      </w:r>
      <w:r w:rsidR="00C531CB" w:rsidRPr="00330260">
        <w:rPr>
          <w:rFonts w:ascii="Times New Roman" w:eastAsia="Calibri" w:hAnsi="Times New Roman" w:cs="Times New Roman"/>
          <w:sz w:val="28"/>
          <w:szCs w:val="28"/>
          <w:lang w:val="kk-KZ"/>
        </w:rPr>
        <w:t xml:space="preserve"> терминінің қазақша баламасы </w:t>
      </w:r>
      <w:r w:rsidR="00C531CB" w:rsidRPr="00330260">
        <w:rPr>
          <w:rFonts w:ascii="Times New Roman" w:eastAsia="Calibri" w:hAnsi="Times New Roman" w:cs="Times New Roman"/>
          <w:i/>
          <w:sz w:val="28"/>
          <w:szCs w:val="28"/>
          <w:lang w:val="kk-KZ"/>
        </w:rPr>
        <w:t>пікірталас</w:t>
      </w:r>
      <w:r w:rsidR="00C531CB" w:rsidRPr="00330260">
        <w:rPr>
          <w:rFonts w:ascii="Times New Roman" w:eastAsia="Calibri" w:hAnsi="Times New Roman" w:cs="Times New Roman"/>
          <w:sz w:val="28"/>
          <w:szCs w:val="28"/>
          <w:lang w:val="kk-KZ"/>
        </w:rPr>
        <w:t xml:space="preserve"> деп қалыптасты</w:t>
      </w:r>
      <w:r>
        <w:rPr>
          <w:rFonts w:ascii="Times New Roman" w:eastAsia="Calibri" w:hAnsi="Times New Roman" w:cs="Times New Roman"/>
          <w:sz w:val="28"/>
          <w:szCs w:val="28"/>
          <w:lang w:val="kk-KZ"/>
        </w:rPr>
        <w:t>:</w:t>
      </w:r>
      <w:r w:rsidR="00C531CB">
        <w:rPr>
          <w:rFonts w:ascii="Times New Roman" w:eastAsia="Calibri" w:hAnsi="Times New Roman" w:cs="Times New Roman"/>
          <w:sz w:val="28"/>
          <w:szCs w:val="28"/>
          <w:lang w:val="tr-TR"/>
        </w:rPr>
        <w:t xml:space="preserve"> </w:t>
      </w:r>
      <w:r w:rsidR="00C531CB" w:rsidRPr="009B5941">
        <w:rPr>
          <w:rFonts w:ascii="Times New Roman" w:eastAsia="Calibri" w:hAnsi="Times New Roman" w:cs="Times New Roman"/>
          <w:i/>
          <w:sz w:val="28"/>
          <w:szCs w:val="28"/>
          <w:lang w:val="kk-KZ"/>
        </w:rPr>
        <w:t xml:space="preserve">Арал мәселесі соңғы оншақты жылда географ және эколог-ғалымдар арасында жиі-жиі </w:t>
      </w:r>
      <w:r w:rsidR="00C531CB" w:rsidRPr="009B5941">
        <w:rPr>
          <w:rFonts w:ascii="Times New Roman" w:eastAsia="Calibri" w:hAnsi="Times New Roman" w:cs="Times New Roman"/>
          <w:b/>
          <w:i/>
          <w:sz w:val="28"/>
          <w:szCs w:val="28"/>
          <w:lang w:val="kk-KZ"/>
        </w:rPr>
        <w:t>пікірталастар</w:t>
      </w:r>
      <w:r w:rsidR="00C531CB" w:rsidRPr="009B5941">
        <w:rPr>
          <w:rFonts w:ascii="Times New Roman" w:eastAsia="Calibri" w:hAnsi="Times New Roman" w:cs="Times New Roman"/>
          <w:i/>
          <w:sz w:val="28"/>
          <w:szCs w:val="28"/>
          <w:lang w:val="kk-KZ"/>
        </w:rPr>
        <w:t xml:space="preserve"> туғызады</w:t>
      </w:r>
      <w:r w:rsidR="00C531CB">
        <w:rPr>
          <w:rFonts w:ascii="Times New Roman" w:eastAsia="Calibri" w:hAnsi="Times New Roman" w:cs="Times New Roman"/>
          <w:sz w:val="28"/>
          <w:szCs w:val="28"/>
          <w:lang w:val="kk-KZ"/>
        </w:rPr>
        <w:t xml:space="preserve"> («Алматы ақшамы», 29.07.2015)</w:t>
      </w:r>
      <w:r w:rsidR="00C531CB" w:rsidRPr="00426EC7">
        <w:rPr>
          <w:rFonts w:ascii="Times New Roman" w:eastAsia="Calibri" w:hAnsi="Times New Roman" w:cs="Times New Roman"/>
          <w:sz w:val="28"/>
          <w:szCs w:val="28"/>
          <w:lang w:val="kk-KZ"/>
        </w:rPr>
        <w:t>.</w:t>
      </w:r>
    </w:p>
    <w:p w:rsidR="00424182" w:rsidRDefault="00C531CB"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AE1A0F">
        <w:rPr>
          <w:rFonts w:ascii="Times New Roman" w:eastAsia="Calibri" w:hAnsi="Times New Roman" w:cs="Times New Roman"/>
          <w:sz w:val="28"/>
          <w:szCs w:val="28"/>
          <w:lang w:val="kk-KZ"/>
        </w:rPr>
        <w:t>Осы</w:t>
      </w:r>
      <w:r w:rsidR="00C51654" w:rsidRPr="00AE1A0F">
        <w:rPr>
          <w:rFonts w:ascii="Times New Roman" w:eastAsia="Calibri" w:hAnsi="Times New Roman" w:cs="Times New Roman"/>
          <w:sz w:val="28"/>
          <w:szCs w:val="28"/>
          <w:lang w:val="kk-KZ"/>
        </w:rPr>
        <w:t xml:space="preserve"> себепті,</w:t>
      </w:r>
      <w:r w:rsidRPr="00AE1A0F">
        <w:rPr>
          <w:rFonts w:ascii="Times New Roman" w:eastAsia="Calibri" w:hAnsi="Times New Roman" w:cs="Times New Roman"/>
          <w:sz w:val="28"/>
          <w:szCs w:val="28"/>
          <w:lang w:val="kk-KZ"/>
        </w:rPr>
        <w:t xml:space="preserve"> академик Р.</w:t>
      </w:r>
      <w:r w:rsidR="00204334">
        <w:rPr>
          <w:rFonts w:ascii="Times New Roman" w:eastAsia="Calibri" w:hAnsi="Times New Roman" w:cs="Times New Roman"/>
          <w:sz w:val="28"/>
          <w:szCs w:val="28"/>
          <w:lang w:val="kk-KZ"/>
        </w:rPr>
        <w:t xml:space="preserve"> </w:t>
      </w:r>
      <w:r w:rsidRPr="00AE1A0F">
        <w:rPr>
          <w:rFonts w:ascii="Times New Roman" w:eastAsia="Calibri" w:hAnsi="Times New Roman" w:cs="Times New Roman"/>
          <w:sz w:val="28"/>
          <w:szCs w:val="28"/>
          <w:lang w:val="kk-KZ"/>
        </w:rPr>
        <w:t xml:space="preserve">Сыздық </w:t>
      </w:r>
      <w:r w:rsidR="001129D4" w:rsidRPr="00AE1A0F">
        <w:rPr>
          <w:rFonts w:ascii="Times New Roman" w:eastAsia="Calibri" w:hAnsi="Times New Roman" w:cs="Times New Roman"/>
          <w:sz w:val="28"/>
          <w:szCs w:val="28"/>
          <w:lang w:val="kk-KZ"/>
        </w:rPr>
        <w:t>жаңа сөз</w:t>
      </w:r>
      <w:r w:rsidRPr="00AE1A0F">
        <w:rPr>
          <w:rFonts w:ascii="Times New Roman" w:eastAsia="Calibri" w:hAnsi="Times New Roman" w:cs="Times New Roman"/>
          <w:sz w:val="28"/>
          <w:szCs w:val="28"/>
          <w:lang w:val="kk-KZ"/>
        </w:rPr>
        <w:t>жасам үдерісіндегі тағы бір құбылысқа назар аудару қажет деп санайды. Ол – бір ұғымның терминдік атауымен қатар кейде оның екінші бейнелі атауы болуы.</w:t>
      </w:r>
      <w:r w:rsidR="00C51654" w:rsidRPr="00AE1A0F">
        <w:rPr>
          <w:rFonts w:ascii="Times New Roman" w:eastAsia="Calibri" w:hAnsi="Times New Roman" w:cs="Times New Roman"/>
          <w:sz w:val="28"/>
          <w:szCs w:val="28"/>
          <w:lang w:val="kk-KZ"/>
        </w:rPr>
        <w:t xml:space="preserve"> </w:t>
      </w:r>
      <w:r w:rsidR="00AE1A0F" w:rsidRPr="00AE1A0F">
        <w:rPr>
          <w:rFonts w:ascii="Times New Roman" w:eastAsia="Calibri" w:hAnsi="Times New Roman" w:cs="Times New Roman"/>
          <w:sz w:val="28"/>
          <w:szCs w:val="28"/>
          <w:lang w:val="kk-KZ"/>
        </w:rPr>
        <w:t>Жаңа ұғым тілдік санада қабылдануы</w:t>
      </w:r>
      <w:r w:rsidR="001206F1">
        <w:rPr>
          <w:rFonts w:ascii="Times New Roman" w:eastAsia="Calibri" w:hAnsi="Times New Roman" w:cs="Times New Roman"/>
          <w:sz w:val="28"/>
          <w:szCs w:val="28"/>
          <w:lang w:val="kk-KZ"/>
        </w:rPr>
        <w:t xml:space="preserve"> үшін</w:t>
      </w:r>
      <w:r w:rsidR="00AE1A0F" w:rsidRPr="00AE1A0F">
        <w:rPr>
          <w:rFonts w:ascii="Times New Roman" w:eastAsia="Calibri" w:hAnsi="Times New Roman" w:cs="Times New Roman"/>
          <w:sz w:val="28"/>
          <w:szCs w:val="28"/>
          <w:lang w:val="kk-KZ"/>
        </w:rPr>
        <w:t>,</w:t>
      </w:r>
      <w:r w:rsidRPr="00AE1A0F">
        <w:rPr>
          <w:rFonts w:ascii="Times New Roman" w:eastAsia="Calibri" w:hAnsi="Times New Roman" w:cs="Times New Roman"/>
          <w:sz w:val="28"/>
          <w:szCs w:val="28"/>
          <w:lang w:val="kk-KZ"/>
        </w:rPr>
        <w:t xml:space="preserve"> </w:t>
      </w:r>
      <w:r w:rsidR="001206F1">
        <w:rPr>
          <w:rFonts w:ascii="Times New Roman" w:eastAsia="Calibri" w:hAnsi="Times New Roman" w:cs="Times New Roman"/>
          <w:sz w:val="28"/>
          <w:szCs w:val="28"/>
          <w:lang w:val="kk-KZ"/>
        </w:rPr>
        <w:t xml:space="preserve">оны </w:t>
      </w:r>
      <w:r w:rsidRPr="00AE1A0F">
        <w:rPr>
          <w:rFonts w:ascii="Times New Roman" w:eastAsia="Calibri" w:hAnsi="Times New Roman" w:cs="Times New Roman"/>
          <w:sz w:val="28"/>
          <w:szCs w:val="28"/>
          <w:lang w:val="kk-KZ"/>
        </w:rPr>
        <w:t>тыңдаушы мен оқырманға әсерлі, ойнақы етіп жеткізу мақсаты көздел</w:t>
      </w:r>
      <w:r w:rsidR="001206F1">
        <w:rPr>
          <w:rFonts w:ascii="Times New Roman" w:eastAsia="Calibri" w:hAnsi="Times New Roman" w:cs="Times New Roman"/>
          <w:sz w:val="28"/>
          <w:szCs w:val="28"/>
          <w:lang w:val="kk-KZ"/>
        </w:rPr>
        <w:t>еді. М</w:t>
      </w:r>
      <w:r w:rsidRPr="00AE1A0F">
        <w:rPr>
          <w:rFonts w:ascii="Times New Roman" w:eastAsia="Calibri" w:hAnsi="Times New Roman" w:cs="Times New Roman"/>
          <w:sz w:val="28"/>
          <w:szCs w:val="28"/>
          <w:lang w:val="kk-KZ"/>
        </w:rPr>
        <w:t xml:space="preserve">ұндай бейнелі атаулар негізінен сөйлеу тілінде, баспасөзде, публицистикада пайда </w:t>
      </w:r>
      <w:r w:rsidRPr="009B5941">
        <w:rPr>
          <w:rFonts w:ascii="Times New Roman" w:eastAsia="Calibri" w:hAnsi="Times New Roman" w:cs="Times New Roman"/>
          <w:sz w:val="28"/>
          <w:szCs w:val="28"/>
          <w:lang w:val="kk-KZ"/>
        </w:rPr>
        <w:t>болады</w:t>
      </w:r>
      <w:r w:rsidR="00275370" w:rsidRPr="009B5941">
        <w:rPr>
          <w:rFonts w:ascii="Times New Roman" w:eastAsia="Calibri" w:hAnsi="Times New Roman" w:cs="Times New Roman"/>
          <w:sz w:val="28"/>
          <w:szCs w:val="28"/>
          <w:lang w:val="kk-KZ"/>
        </w:rPr>
        <w:t xml:space="preserve"> [</w:t>
      </w:r>
      <w:r w:rsidR="009B5941" w:rsidRPr="009B5941">
        <w:rPr>
          <w:rFonts w:ascii="Times New Roman" w:eastAsia="Calibri" w:hAnsi="Times New Roman" w:cs="Times New Roman"/>
          <w:sz w:val="28"/>
          <w:szCs w:val="28"/>
          <w:lang w:val="kk-KZ"/>
        </w:rPr>
        <w:t>1</w:t>
      </w:r>
      <w:r w:rsidR="00466F1A">
        <w:rPr>
          <w:rFonts w:ascii="Times New Roman" w:eastAsia="Calibri" w:hAnsi="Times New Roman" w:cs="Times New Roman"/>
          <w:sz w:val="28"/>
          <w:szCs w:val="28"/>
          <w:lang w:val="kk-KZ"/>
        </w:rPr>
        <w:t>1</w:t>
      </w:r>
      <w:r w:rsidR="009B5941">
        <w:rPr>
          <w:rFonts w:ascii="Times New Roman" w:eastAsia="Calibri" w:hAnsi="Times New Roman" w:cs="Times New Roman"/>
          <w:sz w:val="28"/>
          <w:szCs w:val="28"/>
          <w:lang w:val="kk-KZ"/>
        </w:rPr>
        <w:t xml:space="preserve">, </w:t>
      </w:r>
      <w:r w:rsidR="00B217E5">
        <w:rPr>
          <w:rFonts w:ascii="Times New Roman" w:eastAsia="Calibri" w:hAnsi="Times New Roman" w:cs="Times New Roman"/>
          <w:sz w:val="28"/>
          <w:szCs w:val="28"/>
          <w:lang w:val="kk-KZ"/>
        </w:rPr>
        <w:t xml:space="preserve">б. </w:t>
      </w:r>
      <w:r w:rsidR="009B5941">
        <w:rPr>
          <w:rFonts w:ascii="Times New Roman" w:eastAsia="Calibri" w:hAnsi="Times New Roman" w:cs="Times New Roman"/>
          <w:sz w:val="28"/>
          <w:szCs w:val="28"/>
          <w:lang w:val="kk-KZ"/>
        </w:rPr>
        <w:t>226</w:t>
      </w:r>
      <w:r w:rsidR="00275370" w:rsidRPr="00AC5CBA">
        <w:rPr>
          <w:rFonts w:ascii="Times New Roman" w:eastAsia="Calibri" w:hAnsi="Times New Roman" w:cs="Times New Roman"/>
          <w:sz w:val="28"/>
          <w:szCs w:val="28"/>
          <w:lang w:val="kk-KZ"/>
        </w:rPr>
        <w:t>]</w:t>
      </w:r>
      <w:r w:rsidR="00AE1A0F" w:rsidRPr="00AE1A0F">
        <w:rPr>
          <w:rFonts w:ascii="Times New Roman" w:eastAsia="Calibri" w:hAnsi="Times New Roman" w:cs="Times New Roman"/>
          <w:sz w:val="28"/>
          <w:szCs w:val="28"/>
          <w:lang w:val="kk-KZ"/>
        </w:rPr>
        <w:t xml:space="preserve">. </w:t>
      </w:r>
    </w:p>
    <w:p w:rsidR="001129D4" w:rsidRPr="008474B0" w:rsidRDefault="00AE1A0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Біздің ойымызша</w:t>
      </w:r>
      <w:r w:rsidR="001129D4" w:rsidRPr="00AE1A0F">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AE1A0F">
        <w:rPr>
          <w:rFonts w:ascii="Times New Roman" w:eastAsia="Calibri" w:hAnsi="Times New Roman" w:cs="Times New Roman"/>
          <w:sz w:val="28"/>
          <w:szCs w:val="28"/>
          <w:lang w:val="kk-KZ"/>
        </w:rPr>
        <w:t xml:space="preserve">қазіргі зиялы қауым ортасында жиі қолданылатын </w:t>
      </w:r>
      <w:r w:rsidR="000E2E71" w:rsidRPr="000E2E71">
        <w:rPr>
          <w:rFonts w:ascii="Times New Roman" w:eastAsia="Calibri" w:hAnsi="Times New Roman" w:cs="Times New Roman"/>
          <w:i/>
          <w:sz w:val="28"/>
          <w:szCs w:val="28"/>
          <w:lang w:val="kk-KZ"/>
        </w:rPr>
        <w:t>Елбасы</w:t>
      </w:r>
      <w:r w:rsidR="000E2E71">
        <w:rPr>
          <w:rFonts w:ascii="Times New Roman" w:eastAsia="Calibri" w:hAnsi="Times New Roman" w:cs="Times New Roman"/>
          <w:sz w:val="28"/>
          <w:szCs w:val="28"/>
          <w:lang w:val="kk-KZ"/>
        </w:rPr>
        <w:t xml:space="preserve">, </w:t>
      </w:r>
      <w:r w:rsidR="001129D4" w:rsidRPr="00AE1A0F">
        <w:rPr>
          <w:rFonts w:ascii="Times New Roman" w:eastAsia="Calibri" w:hAnsi="Times New Roman" w:cs="Times New Roman"/>
          <w:i/>
          <w:sz w:val="28"/>
          <w:szCs w:val="28"/>
          <w:lang w:val="kk-KZ"/>
        </w:rPr>
        <w:t>жанұя</w:t>
      </w:r>
      <w:r w:rsidR="00000C31">
        <w:rPr>
          <w:rFonts w:ascii="Times New Roman" w:eastAsia="Calibri" w:hAnsi="Times New Roman" w:cs="Times New Roman"/>
          <w:i/>
          <w:sz w:val="28"/>
          <w:szCs w:val="28"/>
          <w:lang w:val="kk-KZ"/>
        </w:rPr>
        <w:t>, ақ халатты абзал жандар</w:t>
      </w:r>
      <w:r w:rsidR="008474B0">
        <w:rPr>
          <w:rFonts w:ascii="Times New Roman" w:eastAsia="Calibri" w:hAnsi="Times New Roman" w:cs="Times New Roman"/>
          <w:i/>
          <w:sz w:val="28"/>
          <w:szCs w:val="28"/>
          <w:lang w:val="kk-KZ"/>
        </w:rPr>
        <w:t xml:space="preserve"> </w:t>
      </w:r>
      <w:r w:rsidR="008474B0">
        <w:rPr>
          <w:rFonts w:ascii="Times New Roman" w:eastAsia="Calibri" w:hAnsi="Times New Roman" w:cs="Times New Roman"/>
          <w:sz w:val="28"/>
          <w:szCs w:val="28"/>
          <w:lang w:val="kk-KZ"/>
        </w:rPr>
        <w:t xml:space="preserve">және түрік тіліндегі </w:t>
      </w:r>
      <w:r w:rsidR="008474B0" w:rsidRPr="008474B0">
        <w:rPr>
          <w:rFonts w:ascii="Times New Roman" w:eastAsia="Calibri" w:hAnsi="Times New Roman" w:cs="Times New Roman"/>
          <w:i/>
          <w:sz w:val="28"/>
          <w:szCs w:val="28"/>
          <w:lang w:val="kk-KZ"/>
        </w:rPr>
        <w:t>trafik canavarı</w:t>
      </w:r>
      <w:r w:rsidR="008474B0" w:rsidRPr="008474B0">
        <w:rPr>
          <w:rFonts w:ascii="Times New Roman" w:eastAsia="Calibri" w:hAnsi="Times New Roman" w:cs="Times New Roman"/>
          <w:sz w:val="28"/>
          <w:szCs w:val="28"/>
          <w:lang w:val="kk-KZ"/>
        </w:rPr>
        <w:t xml:space="preserve"> (жол ережелерін бұзушы)</w:t>
      </w:r>
      <w:r w:rsidR="008474B0">
        <w:rPr>
          <w:rFonts w:ascii="Times New Roman" w:eastAsia="Calibri" w:hAnsi="Times New Roman" w:cs="Times New Roman"/>
          <w:sz w:val="28"/>
          <w:szCs w:val="28"/>
          <w:lang w:val="kk-KZ"/>
        </w:rPr>
        <w:t xml:space="preserve"> </w:t>
      </w:r>
      <w:r w:rsidR="00C77FC4">
        <w:rPr>
          <w:rFonts w:ascii="Times New Roman" w:eastAsia="Calibri" w:hAnsi="Times New Roman" w:cs="Times New Roman"/>
          <w:sz w:val="28"/>
          <w:szCs w:val="28"/>
          <w:lang w:val="kk-KZ"/>
        </w:rPr>
        <w:t xml:space="preserve">атауларын </w:t>
      </w:r>
      <w:r w:rsidR="00000C31">
        <w:rPr>
          <w:rFonts w:ascii="Times New Roman" w:eastAsia="Calibri" w:hAnsi="Times New Roman" w:cs="Times New Roman"/>
          <w:sz w:val="28"/>
          <w:szCs w:val="28"/>
          <w:lang w:val="kk-KZ"/>
        </w:rPr>
        <w:t xml:space="preserve">осыған </w:t>
      </w:r>
      <w:r>
        <w:rPr>
          <w:rFonts w:ascii="Times New Roman" w:eastAsia="Calibri" w:hAnsi="Times New Roman" w:cs="Times New Roman"/>
          <w:sz w:val="28"/>
          <w:szCs w:val="28"/>
          <w:lang w:val="kk-KZ"/>
        </w:rPr>
        <w:t>мысал</w:t>
      </w:r>
      <w:r w:rsidR="00000C31">
        <w:rPr>
          <w:rFonts w:ascii="Times New Roman" w:eastAsia="Calibri" w:hAnsi="Times New Roman" w:cs="Times New Roman"/>
          <w:sz w:val="28"/>
          <w:szCs w:val="28"/>
          <w:lang w:val="kk-KZ"/>
        </w:rPr>
        <w:t xml:space="preserve"> ретінде келтіруг</w:t>
      </w:r>
      <w:r w:rsidRPr="00AE1A0F">
        <w:rPr>
          <w:rFonts w:ascii="Times New Roman" w:eastAsia="Calibri" w:hAnsi="Times New Roman" w:cs="Times New Roman"/>
          <w:sz w:val="28"/>
          <w:szCs w:val="28"/>
          <w:lang w:val="kk-KZ"/>
        </w:rPr>
        <w:t>е</w:t>
      </w:r>
      <w:r w:rsidR="001129D4">
        <w:rPr>
          <w:rFonts w:ascii="Times New Roman" w:eastAsia="Calibri" w:hAnsi="Times New Roman" w:cs="Times New Roman"/>
          <w:sz w:val="28"/>
          <w:szCs w:val="28"/>
          <w:lang w:val="kk-KZ"/>
        </w:rPr>
        <w:t xml:space="preserve"> </w:t>
      </w:r>
      <w:r w:rsidR="001129D4" w:rsidRPr="00724AE3">
        <w:rPr>
          <w:rFonts w:ascii="Times New Roman" w:eastAsia="Calibri" w:hAnsi="Times New Roman" w:cs="Times New Roman"/>
          <w:sz w:val="28"/>
          <w:szCs w:val="28"/>
          <w:lang w:val="kk-KZ"/>
        </w:rPr>
        <w:t>болады.</w:t>
      </w:r>
      <w:r w:rsidR="008474B0">
        <w:rPr>
          <w:rFonts w:ascii="Times New Roman" w:eastAsia="Calibri" w:hAnsi="Times New Roman" w:cs="Times New Roman"/>
          <w:sz w:val="28"/>
          <w:szCs w:val="28"/>
          <w:lang w:val="kk-KZ"/>
        </w:rPr>
        <w:t xml:space="preserve"> </w:t>
      </w:r>
    </w:p>
    <w:p w:rsidR="00554799" w:rsidRDefault="00554799" w:rsidP="00D649DE">
      <w:pPr>
        <w:tabs>
          <w:tab w:val="left" w:pos="567"/>
        </w:tabs>
        <w:spacing w:after="0" w:line="240" w:lineRule="auto"/>
        <w:ind w:firstLine="709"/>
        <w:jc w:val="both"/>
        <w:rPr>
          <w:rFonts w:ascii="Times New Roman" w:hAnsi="Times New Roman" w:cs="Times New Roman"/>
          <w:sz w:val="28"/>
          <w:szCs w:val="28"/>
          <w:lang w:val="kk-KZ"/>
        </w:rPr>
      </w:pPr>
    </w:p>
    <w:p w:rsidR="00B861EF" w:rsidRDefault="00B861EF" w:rsidP="00D649DE">
      <w:pPr>
        <w:tabs>
          <w:tab w:val="left" w:pos="567"/>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Pr="001611FC">
        <w:rPr>
          <w:rFonts w:ascii="Times New Roman" w:hAnsi="Times New Roman" w:cs="Times New Roman"/>
          <w:b/>
          <w:sz w:val="28"/>
          <w:szCs w:val="28"/>
          <w:lang w:val="kk-KZ"/>
        </w:rPr>
        <w:t>.</w:t>
      </w:r>
      <w:r w:rsidR="00E952ED">
        <w:rPr>
          <w:rFonts w:ascii="Times New Roman" w:hAnsi="Times New Roman" w:cs="Times New Roman"/>
          <w:b/>
          <w:sz w:val="28"/>
          <w:szCs w:val="28"/>
          <w:lang w:val="kk-KZ"/>
        </w:rPr>
        <w:t>3</w:t>
      </w:r>
      <w:r>
        <w:rPr>
          <w:rFonts w:ascii="Times New Roman" w:hAnsi="Times New Roman" w:cs="Times New Roman"/>
          <w:b/>
          <w:sz w:val="28"/>
          <w:szCs w:val="28"/>
          <w:lang w:val="kk-KZ"/>
        </w:rPr>
        <w:t xml:space="preserve"> </w:t>
      </w:r>
      <w:r w:rsidRPr="001611FC">
        <w:rPr>
          <w:rFonts w:ascii="Times New Roman" w:hAnsi="Times New Roman" w:cs="Times New Roman"/>
          <w:b/>
          <w:sz w:val="28"/>
          <w:szCs w:val="28"/>
          <w:lang w:val="kk-KZ"/>
        </w:rPr>
        <w:t>Жаңа атаулардың ономас</w:t>
      </w:r>
      <w:r>
        <w:rPr>
          <w:rFonts w:ascii="Times New Roman" w:hAnsi="Times New Roman" w:cs="Times New Roman"/>
          <w:b/>
          <w:sz w:val="28"/>
          <w:szCs w:val="28"/>
          <w:lang w:val="kk-KZ"/>
        </w:rPr>
        <w:t xml:space="preserve">иологиялық сипаты </w:t>
      </w:r>
    </w:p>
    <w:p w:rsidR="00EE3998" w:rsidRPr="00EE3998" w:rsidRDefault="00B861EF" w:rsidP="00D649DE">
      <w:pPr>
        <w:spacing w:after="0"/>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00EE3998" w:rsidRPr="00EE3998">
        <w:rPr>
          <w:rFonts w:ascii="Times New Roman" w:hAnsi="Times New Roman" w:cs="Times New Roman"/>
          <w:sz w:val="28"/>
          <w:szCs w:val="28"/>
          <w:lang w:val="kk-KZ"/>
        </w:rPr>
        <w:t>Терминологиялық жүйедегі сөзтудырушы үдерістерге экстралингвистикалық факторлардың ықпалын зерттеуші ғалымдар</w:t>
      </w:r>
      <w:r w:rsidR="00455D77">
        <w:rPr>
          <w:rFonts w:ascii="Times New Roman" w:hAnsi="Times New Roman" w:cs="Times New Roman"/>
          <w:sz w:val="28"/>
          <w:szCs w:val="28"/>
          <w:lang w:val="kk-KZ"/>
        </w:rPr>
        <w:t>дың</w:t>
      </w:r>
      <w:r w:rsidR="00EE3998" w:rsidRPr="00EE3998">
        <w:rPr>
          <w:rFonts w:ascii="Times New Roman" w:hAnsi="Times New Roman" w:cs="Times New Roman"/>
          <w:sz w:val="28"/>
          <w:szCs w:val="28"/>
          <w:lang w:val="kk-KZ"/>
        </w:rPr>
        <w:t xml:space="preserve"> ерекше назар аударатыны белгілі. Бұл жайттың жаңа сөздер мен мағыналардың тууына да тікелей қатысы бар. Дүние бейнесінен ажыратылған жаңа реалийлерге, құбылыстарға, жаңа ұғымдарға атау беру қажеттілігі </w:t>
      </w:r>
      <w:r w:rsidR="00455D77">
        <w:rPr>
          <w:rFonts w:ascii="Times New Roman" w:hAnsi="Times New Roman" w:cs="Times New Roman"/>
          <w:sz w:val="28"/>
          <w:szCs w:val="28"/>
          <w:lang w:val="kk-KZ"/>
        </w:rPr>
        <w:t xml:space="preserve">секілді </w:t>
      </w:r>
      <w:r w:rsidR="00EE3998" w:rsidRPr="00EE3998">
        <w:rPr>
          <w:rFonts w:ascii="Times New Roman" w:hAnsi="Times New Roman" w:cs="Times New Roman"/>
          <w:sz w:val="28"/>
          <w:szCs w:val="28"/>
          <w:lang w:val="kk-KZ"/>
        </w:rPr>
        <w:t xml:space="preserve">тілден тыс фактор жаңа ұғымды айқын білдірудің мәнерлі, тілдік қолданыста ықшам және семантикалық жүйеге сай лингвистикалық құралды талап етеді. </w:t>
      </w:r>
    </w:p>
    <w:p w:rsidR="00EE3998" w:rsidRPr="00EE3998" w:rsidRDefault="00EE3998" w:rsidP="00D649DE">
      <w:pPr>
        <w:spacing w:after="0"/>
        <w:ind w:firstLine="709"/>
        <w:jc w:val="both"/>
        <w:rPr>
          <w:rFonts w:ascii="Times New Roman" w:hAnsi="Times New Roman" w:cs="Times New Roman"/>
          <w:sz w:val="28"/>
          <w:szCs w:val="28"/>
          <w:lang w:val="kk-KZ"/>
        </w:rPr>
      </w:pPr>
      <w:r w:rsidRPr="00EE3998">
        <w:rPr>
          <w:rFonts w:ascii="Times New Roman" w:hAnsi="Times New Roman" w:cs="Times New Roman"/>
          <w:sz w:val="28"/>
          <w:szCs w:val="28"/>
          <w:lang w:val="kk-KZ"/>
        </w:rPr>
        <w:t>Мұндай экстралингвистикалық факторлар инновациялық номинация жүйесіне негіз бола алатынын қазіргі әлемдегі «неологиялық шу» үдерісі де көрсетіп отыр. Лексикограф-ғалым Р. Берчфилд</w:t>
      </w:r>
      <w:r w:rsidR="00C533D1">
        <w:rPr>
          <w:rFonts w:ascii="Times New Roman" w:hAnsi="Times New Roman" w:cs="Times New Roman"/>
          <w:sz w:val="28"/>
          <w:szCs w:val="28"/>
          <w:lang w:val="kk-KZ"/>
        </w:rPr>
        <w:t>тің</w:t>
      </w:r>
      <w:r w:rsidRPr="00EE3998">
        <w:rPr>
          <w:rFonts w:ascii="Times New Roman" w:hAnsi="Times New Roman" w:cs="Times New Roman"/>
          <w:sz w:val="28"/>
          <w:szCs w:val="28"/>
          <w:lang w:val="kk-KZ"/>
        </w:rPr>
        <w:t xml:space="preserve"> дерегінше, ағылшын тіліне жылына 800 жаңа лексикалық бірлік енеді екен</w:t>
      </w:r>
      <w:r w:rsidR="007C0FB5">
        <w:rPr>
          <w:rFonts w:ascii="Times New Roman" w:hAnsi="Times New Roman" w:cs="Times New Roman"/>
          <w:sz w:val="28"/>
          <w:szCs w:val="28"/>
          <w:lang w:val="kk-KZ"/>
        </w:rPr>
        <w:t xml:space="preserve"> </w:t>
      </w:r>
      <w:r w:rsidR="007C0FB5" w:rsidRPr="007C0FB5">
        <w:rPr>
          <w:rFonts w:ascii="Times New Roman" w:hAnsi="Times New Roman" w:cs="Times New Roman"/>
          <w:sz w:val="28"/>
          <w:szCs w:val="28"/>
          <w:lang w:val="kk-KZ"/>
        </w:rPr>
        <w:t>[</w:t>
      </w:r>
      <w:r w:rsidR="00466F1A">
        <w:rPr>
          <w:rFonts w:ascii="Times New Roman" w:hAnsi="Times New Roman" w:cs="Times New Roman"/>
          <w:sz w:val="28"/>
          <w:szCs w:val="28"/>
          <w:lang w:val="kk-KZ"/>
        </w:rPr>
        <w:t>22</w:t>
      </w:r>
      <w:r w:rsidR="007C0FB5" w:rsidRPr="007C0FB5">
        <w:rPr>
          <w:rFonts w:ascii="Times New Roman" w:hAnsi="Times New Roman" w:cs="Times New Roman"/>
          <w:sz w:val="28"/>
          <w:szCs w:val="28"/>
          <w:lang w:val="kk-KZ"/>
        </w:rPr>
        <w:t>]</w:t>
      </w:r>
      <w:r w:rsidRPr="00EE3998">
        <w:rPr>
          <w:rFonts w:ascii="Times New Roman" w:hAnsi="Times New Roman" w:cs="Times New Roman"/>
          <w:sz w:val="28"/>
          <w:szCs w:val="28"/>
          <w:lang w:val="kk-KZ"/>
        </w:rPr>
        <w:t xml:space="preserve">.  </w:t>
      </w:r>
    </w:p>
    <w:p w:rsidR="004B7D3C" w:rsidRDefault="00EE399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C3430">
        <w:rPr>
          <w:rFonts w:ascii="Times New Roman" w:hAnsi="Times New Roman" w:cs="Times New Roman"/>
          <w:sz w:val="28"/>
          <w:szCs w:val="28"/>
          <w:lang w:val="kk-KZ"/>
        </w:rPr>
        <w:t>Н</w:t>
      </w:r>
      <w:r w:rsidR="00B861EF" w:rsidRPr="00330260">
        <w:rPr>
          <w:rFonts w:ascii="Times New Roman" w:hAnsi="Times New Roman" w:cs="Times New Roman"/>
          <w:sz w:val="28"/>
          <w:szCs w:val="28"/>
          <w:lang w:val="kk-KZ"/>
        </w:rPr>
        <w:t xml:space="preserve">оминация саласын зерттеген ғалымдардың пікірлеріне сүйенсек, тілдегі кез-келген атау тәжірибе нәтижесі болып табылады. Тәжірибені таңдау үлгісі оның қолданыс сипатына, маңызына, заманға сай қызметіне т.б. байланысты болуы мүмкін. </w:t>
      </w:r>
      <w:r w:rsidR="00310AC6" w:rsidRPr="00330260">
        <w:rPr>
          <w:rFonts w:ascii="Times New Roman" w:hAnsi="Times New Roman" w:cs="Times New Roman"/>
          <w:sz w:val="28"/>
          <w:szCs w:val="28"/>
          <w:lang w:val="kk-KZ"/>
        </w:rPr>
        <w:t>Себебі ұлттық болмыс пен дүниетаным</w:t>
      </w:r>
      <w:r w:rsidR="001E097B">
        <w:rPr>
          <w:rFonts w:ascii="Times New Roman" w:hAnsi="Times New Roman" w:cs="Times New Roman"/>
          <w:sz w:val="28"/>
          <w:szCs w:val="28"/>
          <w:lang w:val="kk-KZ"/>
        </w:rPr>
        <w:t>ды</w:t>
      </w:r>
      <w:r w:rsidR="00310AC6" w:rsidRPr="00330260">
        <w:rPr>
          <w:rFonts w:ascii="Times New Roman" w:hAnsi="Times New Roman" w:cs="Times New Roman"/>
          <w:sz w:val="28"/>
          <w:szCs w:val="28"/>
          <w:lang w:val="kk-KZ"/>
        </w:rPr>
        <w:t xml:space="preserve"> </w:t>
      </w:r>
      <w:r w:rsidR="005B0B41">
        <w:rPr>
          <w:rFonts w:ascii="Times New Roman" w:hAnsi="Times New Roman" w:cs="Times New Roman"/>
          <w:sz w:val="28"/>
          <w:szCs w:val="28"/>
          <w:lang w:val="kk-KZ"/>
        </w:rPr>
        <w:t xml:space="preserve">тіл арқылы танудың </w:t>
      </w:r>
      <w:r w:rsidR="001E097B" w:rsidRPr="001E097B">
        <w:rPr>
          <w:rFonts w:ascii="Times New Roman" w:hAnsi="Times New Roman" w:cs="Times New Roman"/>
          <w:sz w:val="28"/>
          <w:szCs w:val="28"/>
          <w:lang w:val="kk-KZ"/>
        </w:rPr>
        <w:t xml:space="preserve">ономасиологиялық </w:t>
      </w:r>
      <w:r w:rsidR="001E097B">
        <w:rPr>
          <w:rFonts w:ascii="Times New Roman" w:hAnsi="Times New Roman" w:cs="Times New Roman"/>
          <w:sz w:val="28"/>
          <w:szCs w:val="28"/>
          <w:lang w:val="kk-KZ"/>
        </w:rPr>
        <w:t>аспекті</w:t>
      </w:r>
      <w:r w:rsidR="005B0B41">
        <w:rPr>
          <w:rFonts w:ascii="Times New Roman" w:hAnsi="Times New Roman" w:cs="Times New Roman"/>
          <w:sz w:val="28"/>
          <w:szCs w:val="28"/>
          <w:lang w:val="kk-KZ"/>
        </w:rPr>
        <w:t>сі</w:t>
      </w:r>
      <w:r w:rsidR="001E097B">
        <w:rPr>
          <w:rFonts w:ascii="Times New Roman" w:hAnsi="Times New Roman" w:cs="Times New Roman"/>
          <w:sz w:val="28"/>
          <w:szCs w:val="28"/>
          <w:lang w:val="kk-KZ"/>
        </w:rPr>
        <w:t xml:space="preserve"> </w:t>
      </w:r>
      <w:r w:rsidR="00310AC6" w:rsidRPr="001E097B">
        <w:rPr>
          <w:rFonts w:ascii="Times New Roman" w:hAnsi="Times New Roman" w:cs="Times New Roman"/>
          <w:sz w:val="28"/>
          <w:szCs w:val="28"/>
          <w:lang w:val="kk-KZ"/>
        </w:rPr>
        <w:t>тек таза тілдік деректер</w:t>
      </w:r>
      <w:r w:rsidR="001E097B" w:rsidRPr="001E097B">
        <w:rPr>
          <w:rFonts w:ascii="Times New Roman" w:hAnsi="Times New Roman" w:cs="Times New Roman"/>
          <w:sz w:val="28"/>
          <w:szCs w:val="28"/>
          <w:lang w:val="kk-KZ"/>
        </w:rPr>
        <w:t>ге сүйенбей</w:t>
      </w:r>
      <w:r w:rsidR="002E32F1" w:rsidRPr="001E097B">
        <w:rPr>
          <w:rFonts w:ascii="Times New Roman" w:hAnsi="Times New Roman" w:cs="Times New Roman"/>
          <w:sz w:val="28"/>
          <w:szCs w:val="28"/>
          <w:lang w:val="kk-KZ"/>
        </w:rPr>
        <w:t>, сонымен қатар</w:t>
      </w:r>
      <w:r w:rsidR="005B0B41">
        <w:rPr>
          <w:rFonts w:ascii="Times New Roman" w:hAnsi="Times New Roman" w:cs="Times New Roman"/>
          <w:sz w:val="28"/>
          <w:szCs w:val="28"/>
          <w:lang w:val="kk-KZ"/>
        </w:rPr>
        <w:t xml:space="preserve"> </w:t>
      </w:r>
      <w:r w:rsidR="002E32F1" w:rsidRPr="001E097B">
        <w:rPr>
          <w:rFonts w:ascii="Times New Roman" w:hAnsi="Times New Roman" w:cs="Times New Roman"/>
          <w:sz w:val="28"/>
          <w:szCs w:val="28"/>
          <w:lang w:val="kk-KZ"/>
        </w:rPr>
        <w:t>тілден тыс</w:t>
      </w:r>
      <w:r w:rsidR="00310AC6" w:rsidRPr="001E097B">
        <w:rPr>
          <w:rFonts w:ascii="Times New Roman" w:hAnsi="Times New Roman" w:cs="Times New Roman"/>
          <w:sz w:val="28"/>
          <w:szCs w:val="28"/>
          <w:lang w:val="kk-KZ"/>
        </w:rPr>
        <w:t xml:space="preserve"> факторлар</w:t>
      </w:r>
      <w:r w:rsidR="001E097B" w:rsidRPr="001E097B">
        <w:rPr>
          <w:rFonts w:ascii="Times New Roman" w:hAnsi="Times New Roman" w:cs="Times New Roman"/>
          <w:sz w:val="28"/>
          <w:szCs w:val="28"/>
          <w:lang w:val="kk-KZ"/>
        </w:rPr>
        <w:t xml:space="preserve"> арқылы да </w:t>
      </w:r>
      <w:r w:rsidR="00310AC6" w:rsidRPr="001E097B">
        <w:rPr>
          <w:rFonts w:ascii="Times New Roman" w:hAnsi="Times New Roman" w:cs="Times New Roman"/>
          <w:sz w:val="28"/>
          <w:szCs w:val="28"/>
          <w:lang w:val="kk-KZ"/>
        </w:rPr>
        <w:t>айқындала</w:t>
      </w:r>
      <w:r w:rsidR="00DF0511">
        <w:rPr>
          <w:rFonts w:ascii="Times New Roman" w:hAnsi="Times New Roman" w:cs="Times New Roman"/>
          <w:sz w:val="28"/>
          <w:szCs w:val="28"/>
          <w:lang w:val="kk-KZ"/>
        </w:rPr>
        <w:t>тыны белгілі</w:t>
      </w:r>
      <w:r w:rsidR="00310AC6" w:rsidRPr="00330260">
        <w:rPr>
          <w:rFonts w:ascii="Times New Roman" w:hAnsi="Times New Roman" w:cs="Times New Roman"/>
          <w:sz w:val="28"/>
          <w:szCs w:val="28"/>
          <w:lang w:val="kk-KZ"/>
        </w:rPr>
        <w:t>.</w:t>
      </w:r>
    </w:p>
    <w:p w:rsidR="00B861EF" w:rsidRDefault="004B7D3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C3430">
        <w:rPr>
          <w:rFonts w:ascii="Times New Roman" w:hAnsi="Times New Roman" w:cs="Times New Roman"/>
          <w:sz w:val="28"/>
          <w:szCs w:val="28"/>
          <w:lang w:val="kk-KZ"/>
        </w:rPr>
        <w:t>Қ</w:t>
      </w:r>
      <w:r w:rsidR="00B861EF" w:rsidRPr="00330260">
        <w:rPr>
          <w:rFonts w:ascii="Times New Roman" w:hAnsi="Times New Roman" w:cs="Times New Roman"/>
          <w:sz w:val="28"/>
          <w:szCs w:val="28"/>
          <w:lang w:val="kk-KZ"/>
        </w:rPr>
        <w:t>андай да бір зат, құбылыс атауының пайда болуын қай заманда болмасын, адам өмірінің күнделікті тәжірибесі негізіндегі таны</w:t>
      </w:r>
      <w:r w:rsidR="00C51654">
        <w:rPr>
          <w:rFonts w:ascii="Times New Roman" w:hAnsi="Times New Roman" w:cs="Times New Roman"/>
          <w:sz w:val="28"/>
          <w:szCs w:val="28"/>
          <w:lang w:val="kk-KZ"/>
        </w:rPr>
        <w:t xml:space="preserve">мынан тыс елестету мүмкін емес. </w:t>
      </w:r>
      <w:r w:rsidR="00B861EF" w:rsidRPr="00330260">
        <w:rPr>
          <w:rFonts w:ascii="Times New Roman" w:hAnsi="Times New Roman" w:cs="Times New Roman"/>
          <w:sz w:val="28"/>
          <w:szCs w:val="28"/>
          <w:lang w:val="kk-KZ"/>
        </w:rPr>
        <w:t>Себебі әр ұлттың тыныс-тіршілігі, дүниеге көзқарасы, рухани өмірі қай кезде болмасын, үнемі дамып, өзгеріп отыратын күрделі үд</w:t>
      </w:r>
      <w:r w:rsidR="005B7A67">
        <w:rPr>
          <w:rFonts w:ascii="Times New Roman" w:hAnsi="Times New Roman" w:cs="Times New Roman"/>
          <w:sz w:val="28"/>
          <w:szCs w:val="28"/>
          <w:lang w:val="kk-KZ"/>
        </w:rPr>
        <w:t>ері</w:t>
      </w:r>
      <w:r w:rsidR="00B861EF" w:rsidRPr="00330260">
        <w:rPr>
          <w:rFonts w:ascii="Times New Roman" w:hAnsi="Times New Roman" w:cs="Times New Roman"/>
          <w:sz w:val="28"/>
          <w:szCs w:val="28"/>
          <w:lang w:val="kk-KZ"/>
        </w:rPr>
        <w:t>с болғандықтан, тілдің даму барысындағы түрлі атаулардың барлығы дәуіріне қа</w:t>
      </w:r>
      <w:r w:rsidR="00B861EF">
        <w:rPr>
          <w:rFonts w:ascii="Times New Roman" w:hAnsi="Times New Roman" w:cs="Times New Roman"/>
          <w:sz w:val="28"/>
          <w:szCs w:val="28"/>
          <w:lang w:val="kk-KZ"/>
        </w:rPr>
        <w:t xml:space="preserve">рай өзгерістерге түсіп отырады. </w:t>
      </w:r>
      <w:r w:rsidR="00B861EF" w:rsidRPr="00330260">
        <w:rPr>
          <w:rFonts w:ascii="Times New Roman" w:hAnsi="Times New Roman" w:cs="Times New Roman"/>
          <w:sz w:val="28"/>
          <w:szCs w:val="28"/>
          <w:lang w:val="kk-KZ"/>
        </w:rPr>
        <w:t xml:space="preserve">Кез-келген тәжірибе нәтижесі адам баласының дүниетанымында көрініс түрінде із қалдырады, сол түсінік нәтижесінде атау туады. </w:t>
      </w:r>
      <w:r w:rsidR="00B861EF" w:rsidRPr="00330260">
        <w:rPr>
          <w:rFonts w:ascii="Times New Roman" w:hAnsi="Times New Roman" w:cs="Times New Roman"/>
          <w:sz w:val="28"/>
          <w:szCs w:val="28"/>
          <w:lang w:val="kk-KZ"/>
        </w:rPr>
        <w:lastRenderedPageBreak/>
        <w:t>Осы</w:t>
      </w:r>
      <w:r w:rsidR="00BE0DAF">
        <w:rPr>
          <w:rFonts w:ascii="Times New Roman" w:hAnsi="Times New Roman" w:cs="Times New Roman"/>
          <w:sz w:val="28"/>
          <w:szCs w:val="28"/>
          <w:lang w:val="kk-KZ"/>
        </w:rPr>
        <w:t>ған</w:t>
      </w:r>
      <w:r w:rsidR="002E32F1">
        <w:rPr>
          <w:rFonts w:ascii="Times New Roman" w:hAnsi="Times New Roman" w:cs="Times New Roman"/>
          <w:sz w:val="28"/>
          <w:szCs w:val="28"/>
          <w:lang w:val="kk-KZ"/>
        </w:rPr>
        <w:t> </w:t>
      </w:r>
      <w:r w:rsidR="00B861EF" w:rsidRPr="00330260">
        <w:rPr>
          <w:rFonts w:ascii="Times New Roman" w:hAnsi="Times New Roman" w:cs="Times New Roman"/>
          <w:sz w:val="28"/>
          <w:szCs w:val="28"/>
          <w:lang w:val="kk-KZ"/>
        </w:rPr>
        <w:t xml:space="preserve">байланысты затқа нақты ат беру үдерісі тілдік санада </w:t>
      </w:r>
      <w:r w:rsidR="00B861EF" w:rsidRPr="00B05D6D">
        <w:rPr>
          <w:rFonts w:ascii="Times New Roman" w:hAnsi="Times New Roman" w:cs="Times New Roman"/>
          <w:sz w:val="28"/>
          <w:szCs w:val="28"/>
          <w:lang w:val="kk-KZ"/>
        </w:rPr>
        <w:t>қабылдау, елестету, түсіну, сезіну</w:t>
      </w:r>
      <w:r w:rsidR="00B861EF" w:rsidRPr="00330260">
        <w:rPr>
          <w:rFonts w:ascii="Times New Roman" w:hAnsi="Times New Roman" w:cs="Times New Roman"/>
          <w:sz w:val="28"/>
          <w:szCs w:val="28"/>
          <w:lang w:val="kk-KZ"/>
        </w:rPr>
        <w:t xml:space="preserve"> т.б. когнитивтік әрекеттер арқылы қабылданып, қалыптасады. Сайып келгенде, адамның айналасындағы дүниені тануы, заттың не ұғымның негізгі белгісіне сүйеніп ат қоюы адам бойындағы </w:t>
      </w:r>
      <w:r w:rsidR="00AC5407">
        <w:rPr>
          <w:rFonts w:ascii="Times New Roman" w:hAnsi="Times New Roman" w:cs="Times New Roman"/>
          <w:sz w:val="28"/>
          <w:szCs w:val="28"/>
          <w:lang w:val="kk-KZ"/>
        </w:rPr>
        <w:t xml:space="preserve">дүниетанымдық </w:t>
      </w:r>
      <w:r w:rsidR="00B861EF" w:rsidRPr="00330260">
        <w:rPr>
          <w:rFonts w:ascii="Times New Roman" w:hAnsi="Times New Roman" w:cs="Times New Roman"/>
          <w:sz w:val="28"/>
          <w:szCs w:val="28"/>
          <w:lang w:val="kk-KZ"/>
        </w:rPr>
        <w:t>білімін</w:t>
      </w:r>
      <w:r w:rsidR="00B861EF">
        <w:rPr>
          <w:rFonts w:ascii="Times New Roman" w:hAnsi="Times New Roman" w:cs="Times New Roman"/>
          <w:sz w:val="28"/>
          <w:szCs w:val="28"/>
          <w:lang w:val="kk-KZ"/>
        </w:rPr>
        <w:t xml:space="preserve">е, </w:t>
      </w:r>
      <w:r w:rsidR="00AC5407">
        <w:rPr>
          <w:rFonts w:ascii="Times New Roman" w:hAnsi="Times New Roman" w:cs="Times New Roman"/>
          <w:sz w:val="28"/>
          <w:szCs w:val="28"/>
          <w:lang w:val="kk-KZ"/>
        </w:rPr>
        <w:t xml:space="preserve">білігіне, </w:t>
      </w:r>
      <w:r w:rsidR="00B861EF">
        <w:rPr>
          <w:rFonts w:ascii="Times New Roman" w:hAnsi="Times New Roman" w:cs="Times New Roman"/>
          <w:sz w:val="28"/>
          <w:szCs w:val="28"/>
          <w:lang w:val="kk-KZ"/>
        </w:rPr>
        <w:t xml:space="preserve">дағдысына, аталатын нәрсенің </w:t>
      </w:r>
      <w:r w:rsidR="00B861EF" w:rsidRPr="00330260">
        <w:rPr>
          <w:rFonts w:ascii="Times New Roman" w:hAnsi="Times New Roman" w:cs="Times New Roman"/>
          <w:sz w:val="28"/>
          <w:szCs w:val="28"/>
          <w:lang w:val="kk-KZ"/>
        </w:rPr>
        <w:t xml:space="preserve">маңыздылығына байланысты. </w:t>
      </w:r>
    </w:p>
    <w:p w:rsidR="004B7D3C" w:rsidRPr="00441B0C" w:rsidRDefault="004B7D3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533D1">
        <w:rPr>
          <w:rFonts w:ascii="Times New Roman" w:hAnsi="Times New Roman" w:cs="Times New Roman"/>
          <w:sz w:val="28"/>
          <w:szCs w:val="28"/>
          <w:lang w:val="kk-KZ"/>
        </w:rPr>
        <w:t xml:space="preserve">Тіл </w:t>
      </w:r>
      <w:r w:rsidR="00A72DCE">
        <w:rPr>
          <w:rFonts w:ascii="Times New Roman" w:hAnsi="Times New Roman" w:cs="Times New Roman"/>
          <w:sz w:val="28"/>
          <w:szCs w:val="28"/>
          <w:lang w:val="kk-KZ"/>
        </w:rPr>
        <w:t>білімінде о</w:t>
      </w:r>
      <w:r w:rsidRPr="001E097B">
        <w:rPr>
          <w:rFonts w:ascii="Times New Roman" w:hAnsi="Times New Roman" w:cs="Times New Roman"/>
          <w:sz w:val="28"/>
          <w:szCs w:val="28"/>
          <w:lang w:val="kk-KZ"/>
        </w:rPr>
        <w:t xml:space="preserve">номасиология </w:t>
      </w:r>
      <w:r w:rsidR="00A72DCE">
        <w:rPr>
          <w:rFonts w:ascii="Times New Roman" w:hAnsi="Times New Roman" w:cs="Times New Roman"/>
          <w:sz w:val="28"/>
          <w:szCs w:val="28"/>
          <w:lang w:val="kk-KZ"/>
        </w:rPr>
        <w:t xml:space="preserve">мәселесін </w:t>
      </w:r>
      <w:r w:rsidR="001E097B" w:rsidRPr="001E097B">
        <w:rPr>
          <w:rFonts w:ascii="Times New Roman" w:hAnsi="Times New Roman" w:cs="Times New Roman"/>
          <w:sz w:val="28"/>
          <w:szCs w:val="28"/>
          <w:lang w:val="kk-KZ"/>
        </w:rPr>
        <w:t xml:space="preserve">жан-жақты </w:t>
      </w:r>
      <w:r w:rsidR="00A72DCE">
        <w:rPr>
          <w:rFonts w:ascii="Times New Roman" w:hAnsi="Times New Roman" w:cs="Times New Roman"/>
          <w:sz w:val="28"/>
          <w:szCs w:val="28"/>
          <w:lang w:val="kk-KZ"/>
        </w:rPr>
        <w:t xml:space="preserve">қарастырған ғалымдардың </w:t>
      </w:r>
      <w:r w:rsidRPr="001E097B">
        <w:rPr>
          <w:rFonts w:ascii="Times New Roman" w:hAnsi="Times New Roman" w:cs="Times New Roman"/>
          <w:sz w:val="28"/>
          <w:szCs w:val="28"/>
          <w:lang w:val="kk-KZ"/>
        </w:rPr>
        <w:t>пікірлер</w:t>
      </w:r>
      <w:r w:rsidR="001E097B" w:rsidRPr="001E097B">
        <w:rPr>
          <w:rFonts w:ascii="Times New Roman" w:hAnsi="Times New Roman" w:cs="Times New Roman"/>
          <w:sz w:val="28"/>
          <w:szCs w:val="28"/>
          <w:lang w:val="kk-KZ"/>
        </w:rPr>
        <w:t xml:space="preserve">і </w:t>
      </w:r>
      <w:r w:rsidRPr="001E097B">
        <w:rPr>
          <w:rFonts w:ascii="Times New Roman" w:hAnsi="Times New Roman" w:cs="Times New Roman"/>
          <w:sz w:val="28"/>
          <w:szCs w:val="28"/>
          <w:lang w:val="kk-KZ"/>
        </w:rPr>
        <w:t xml:space="preserve"> </w:t>
      </w:r>
      <w:r w:rsidR="00B47103">
        <w:rPr>
          <w:rFonts w:ascii="Times New Roman" w:hAnsi="Times New Roman" w:cs="Times New Roman"/>
          <w:sz w:val="28"/>
          <w:szCs w:val="28"/>
          <w:lang w:val="kk-KZ"/>
        </w:rPr>
        <w:t>жеткілікті</w:t>
      </w:r>
      <w:r w:rsidRPr="001E097B">
        <w:rPr>
          <w:rFonts w:ascii="Times New Roman" w:hAnsi="Times New Roman" w:cs="Times New Roman"/>
          <w:sz w:val="28"/>
          <w:szCs w:val="28"/>
          <w:lang w:val="kk-KZ"/>
        </w:rPr>
        <w:t xml:space="preserve">: </w:t>
      </w:r>
      <w:r w:rsidRPr="00FE1A19">
        <w:rPr>
          <w:rFonts w:ascii="Times New Roman" w:hAnsi="Times New Roman" w:cs="Times New Roman"/>
          <w:sz w:val="28"/>
          <w:szCs w:val="28"/>
          <w:lang w:val="kk-KZ"/>
        </w:rPr>
        <w:t>И.С</w:t>
      </w:r>
      <w:r w:rsidRPr="00441B0C">
        <w:rPr>
          <w:rFonts w:ascii="Times New Roman" w:hAnsi="Times New Roman" w:cs="Times New Roman"/>
          <w:sz w:val="28"/>
          <w:szCs w:val="28"/>
          <w:lang w:val="kk-KZ"/>
        </w:rPr>
        <w:t>.</w:t>
      </w:r>
      <w:r w:rsidR="00204334">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Торопцев, О.И.</w:t>
      </w:r>
      <w:r w:rsidR="00204334">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Блинова, Н.Д.</w:t>
      </w:r>
      <w:r w:rsidR="00204334">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Голев, Л.А.</w:t>
      </w:r>
      <w:r w:rsidR="00204334">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Бутарева, М.М.</w:t>
      </w:r>
      <w:r w:rsidR="00204334">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Копыленко, Ә.</w:t>
      </w:r>
      <w:r w:rsidR="00204334">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Қайдар, Т.</w:t>
      </w:r>
      <w:r w:rsidR="00204334">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Жанұзақов, Б.</w:t>
      </w:r>
      <w:r w:rsidR="00204334">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 xml:space="preserve">Қалиев, </w:t>
      </w:r>
      <w:r w:rsidR="00B217E5">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К.</w:t>
      </w:r>
      <w:r w:rsidR="00204334">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Хұсайынов, А.</w:t>
      </w:r>
      <w:r w:rsidR="00204334">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Салқынбай</w:t>
      </w:r>
      <w:r w:rsidR="00CA6D03" w:rsidRPr="00441B0C">
        <w:rPr>
          <w:rFonts w:ascii="Times New Roman" w:hAnsi="Times New Roman" w:cs="Times New Roman"/>
          <w:sz w:val="28"/>
          <w:szCs w:val="28"/>
          <w:lang w:val="kk-KZ"/>
        </w:rPr>
        <w:t>, Қ.</w:t>
      </w:r>
      <w:r w:rsidR="00204334">
        <w:rPr>
          <w:rFonts w:ascii="Times New Roman" w:hAnsi="Times New Roman" w:cs="Times New Roman"/>
          <w:sz w:val="28"/>
          <w:szCs w:val="28"/>
          <w:lang w:val="kk-KZ"/>
        </w:rPr>
        <w:t xml:space="preserve"> </w:t>
      </w:r>
      <w:r w:rsidR="00CA6D03" w:rsidRPr="00441B0C">
        <w:rPr>
          <w:rFonts w:ascii="Times New Roman" w:hAnsi="Times New Roman" w:cs="Times New Roman"/>
          <w:sz w:val="28"/>
          <w:szCs w:val="28"/>
          <w:lang w:val="kk-KZ"/>
        </w:rPr>
        <w:t>Айдарбек</w:t>
      </w:r>
      <w:r w:rsidR="00F86067">
        <w:rPr>
          <w:rFonts w:ascii="Times New Roman" w:hAnsi="Times New Roman" w:cs="Times New Roman"/>
          <w:sz w:val="28"/>
          <w:szCs w:val="28"/>
          <w:lang w:val="kk-KZ"/>
        </w:rPr>
        <w:t>, О. Жұбаева</w:t>
      </w:r>
      <w:r w:rsidR="00CA6D03" w:rsidRPr="00441B0C">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т.б.</w:t>
      </w:r>
    </w:p>
    <w:p w:rsidR="004B7D3C" w:rsidRDefault="004B7D3C" w:rsidP="00D649DE">
      <w:pPr>
        <w:tabs>
          <w:tab w:val="left" w:pos="567"/>
        </w:tabs>
        <w:spacing w:after="0" w:line="240" w:lineRule="auto"/>
        <w:ind w:firstLine="709"/>
        <w:jc w:val="both"/>
        <w:rPr>
          <w:rFonts w:ascii="Times New Roman" w:hAnsi="Times New Roman" w:cs="Times New Roman"/>
          <w:sz w:val="28"/>
          <w:szCs w:val="28"/>
          <w:lang w:val="kk-KZ"/>
        </w:rPr>
      </w:pPr>
      <w:r w:rsidRPr="00441B0C">
        <w:rPr>
          <w:rFonts w:ascii="Times New Roman" w:hAnsi="Times New Roman" w:cs="Times New Roman"/>
          <w:sz w:val="28"/>
          <w:szCs w:val="28"/>
          <w:lang w:val="kk-KZ"/>
        </w:rPr>
        <w:tab/>
        <w:t>Бір</w:t>
      </w:r>
      <w:r w:rsidR="001E097B" w:rsidRPr="00441B0C">
        <w:rPr>
          <w:rFonts w:ascii="Times New Roman" w:hAnsi="Times New Roman" w:cs="Times New Roman"/>
          <w:sz w:val="28"/>
          <w:szCs w:val="28"/>
          <w:lang w:val="kk-KZ"/>
        </w:rPr>
        <w:t xml:space="preserve"> ғалымдар</w:t>
      </w:r>
      <w:r w:rsidR="001E097B" w:rsidRPr="00441B0C">
        <w:rPr>
          <w:lang w:val="kk-KZ"/>
        </w:rPr>
        <w:t xml:space="preserve"> </w:t>
      </w:r>
      <w:r w:rsidR="001E097B" w:rsidRPr="00441B0C">
        <w:rPr>
          <w:rFonts w:ascii="Times New Roman" w:hAnsi="Times New Roman" w:cs="Times New Roman"/>
          <w:sz w:val="28"/>
          <w:szCs w:val="28"/>
          <w:lang w:val="kk-KZ"/>
        </w:rPr>
        <w:t>ономасиология мен семас</w:t>
      </w:r>
      <w:r w:rsidRPr="00441B0C">
        <w:rPr>
          <w:rFonts w:ascii="Times New Roman" w:hAnsi="Times New Roman" w:cs="Times New Roman"/>
          <w:sz w:val="28"/>
          <w:szCs w:val="28"/>
          <w:lang w:val="kk-KZ"/>
        </w:rPr>
        <w:t xml:space="preserve">иологияның </w:t>
      </w:r>
      <w:r w:rsidR="001E097B" w:rsidRPr="00441B0C">
        <w:rPr>
          <w:rFonts w:ascii="Times New Roman" w:hAnsi="Times New Roman" w:cs="Times New Roman"/>
          <w:sz w:val="28"/>
          <w:szCs w:val="28"/>
          <w:lang w:val="kk-KZ"/>
        </w:rPr>
        <w:t>зерттеу</w:t>
      </w:r>
      <w:r w:rsidR="001E097B" w:rsidRPr="001E097B">
        <w:rPr>
          <w:lang w:val="kk-KZ"/>
        </w:rPr>
        <w:t xml:space="preserve"> </w:t>
      </w:r>
      <w:r w:rsidR="001E097B" w:rsidRPr="001E097B">
        <w:rPr>
          <w:rFonts w:ascii="Times New Roman" w:hAnsi="Times New Roman" w:cs="Times New Roman"/>
          <w:sz w:val="28"/>
          <w:szCs w:val="28"/>
          <w:lang w:val="kk-KZ"/>
        </w:rPr>
        <w:t>нысанын біріктірсе,</w:t>
      </w:r>
      <w:r w:rsidRPr="001E097B">
        <w:rPr>
          <w:rFonts w:ascii="Times New Roman" w:hAnsi="Times New Roman" w:cs="Times New Roman"/>
          <w:sz w:val="28"/>
          <w:szCs w:val="28"/>
          <w:lang w:val="kk-KZ"/>
        </w:rPr>
        <w:t xml:space="preserve"> екіншілері </w:t>
      </w:r>
      <w:r w:rsidR="001E097B" w:rsidRPr="001E097B">
        <w:rPr>
          <w:rFonts w:ascii="Times New Roman" w:hAnsi="Times New Roman" w:cs="Times New Roman"/>
          <w:sz w:val="28"/>
          <w:szCs w:val="28"/>
          <w:lang w:val="kk-KZ"/>
        </w:rPr>
        <w:t xml:space="preserve">оны </w:t>
      </w:r>
      <w:r w:rsidRPr="001E097B">
        <w:rPr>
          <w:rFonts w:ascii="Times New Roman" w:hAnsi="Times New Roman" w:cs="Times New Roman"/>
          <w:sz w:val="28"/>
          <w:szCs w:val="28"/>
          <w:lang w:val="kk-KZ"/>
        </w:rPr>
        <w:t>лексикология</w:t>
      </w:r>
      <w:r w:rsidR="001E097B" w:rsidRPr="001E097B">
        <w:rPr>
          <w:rFonts w:ascii="Times New Roman" w:hAnsi="Times New Roman" w:cs="Times New Roman"/>
          <w:sz w:val="28"/>
          <w:szCs w:val="28"/>
          <w:lang w:val="kk-KZ"/>
        </w:rPr>
        <w:t>ның бір бөлігі деп санайды.</w:t>
      </w:r>
      <w:r w:rsidR="00406D6D">
        <w:rPr>
          <w:rFonts w:ascii="Times New Roman" w:hAnsi="Times New Roman" w:cs="Times New Roman"/>
          <w:sz w:val="28"/>
          <w:szCs w:val="28"/>
          <w:lang w:val="kk-KZ"/>
        </w:rPr>
        <w:t xml:space="preserve"> </w:t>
      </w:r>
      <w:r w:rsidRPr="001E097B">
        <w:rPr>
          <w:rFonts w:ascii="Times New Roman" w:hAnsi="Times New Roman" w:cs="Times New Roman"/>
          <w:sz w:val="28"/>
          <w:szCs w:val="28"/>
          <w:lang w:val="kk-KZ"/>
        </w:rPr>
        <w:tab/>
        <w:t xml:space="preserve">Шынында, </w:t>
      </w:r>
      <w:r w:rsidR="00BE0DAF" w:rsidRPr="001E097B">
        <w:rPr>
          <w:rFonts w:ascii="Times New Roman" w:hAnsi="Times New Roman" w:cs="Times New Roman"/>
          <w:sz w:val="28"/>
          <w:szCs w:val="28"/>
          <w:lang w:val="kk-KZ"/>
        </w:rPr>
        <w:t xml:space="preserve">қоршаған дүниені бейнелейтін, атайтын </w:t>
      </w:r>
      <w:r w:rsidRPr="001E097B">
        <w:rPr>
          <w:rFonts w:ascii="Times New Roman" w:hAnsi="Times New Roman" w:cs="Times New Roman"/>
          <w:sz w:val="28"/>
          <w:szCs w:val="28"/>
          <w:lang w:val="kk-KZ"/>
        </w:rPr>
        <w:t>лексикалық</w:t>
      </w:r>
      <w:r w:rsidRPr="00330260">
        <w:rPr>
          <w:rFonts w:ascii="Times New Roman" w:hAnsi="Times New Roman" w:cs="Times New Roman"/>
          <w:sz w:val="28"/>
          <w:szCs w:val="28"/>
          <w:lang w:val="kk-KZ"/>
        </w:rPr>
        <w:t xml:space="preserve"> бірліктердің туу, пайда болу үдерісін зерттеу</w:t>
      </w:r>
      <w:r w:rsidR="00E952ED">
        <w:rPr>
          <w:rFonts w:ascii="Times New Roman" w:hAnsi="Times New Roman" w:cs="Times New Roman"/>
          <w:sz w:val="28"/>
          <w:szCs w:val="28"/>
          <w:lang w:val="kk-KZ"/>
        </w:rPr>
        <w:t xml:space="preserve"> </w:t>
      </w:r>
      <w:r w:rsidR="00E952ED" w:rsidRPr="00E952ED">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семасиологиямен қатар ономасиология міндеті.</w:t>
      </w:r>
      <w:r w:rsidRPr="00330260">
        <w:rPr>
          <w:rFonts w:ascii="Times New Roman" w:hAnsi="Times New Roman" w:cs="Times New Roman"/>
          <w:sz w:val="28"/>
          <w:szCs w:val="28"/>
          <w:lang w:val="kk-KZ"/>
        </w:rPr>
        <w:tab/>
      </w:r>
      <w:r w:rsidR="00BE0DAF">
        <w:rPr>
          <w:rFonts w:ascii="Times New Roman" w:hAnsi="Times New Roman" w:cs="Times New Roman"/>
          <w:sz w:val="28"/>
          <w:szCs w:val="28"/>
          <w:lang w:val="kk-KZ"/>
        </w:rPr>
        <w:t xml:space="preserve"> Осы тұрғыдан қарастырғанда </w:t>
      </w:r>
      <w:r w:rsidRPr="00330260">
        <w:rPr>
          <w:rFonts w:ascii="Times New Roman" w:hAnsi="Times New Roman" w:cs="Times New Roman"/>
          <w:sz w:val="28"/>
          <w:szCs w:val="28"/>
          <w:lang w:val="kk-KZ"/>
        </w:rPr>
        <w:t xml:space="preserve">әлем бейнесінің бүкіл көрінісі мен қоғамдық сана қалыптастырған ұғымдарды бейнелейтін тіл – адамзат танымының феномені. </w:t>
      </w:r>
      <w:r w:rsidR="00BE0DAF">
        <w:rPr>
          <w:rFonts w:ascii="Times New Roman" w:hAnsi="Times New Roman" w:cs="Times New Roman"/>
          <w:sz w:val="28"/>
          <w:szCs w:val="28"/>
          <w:lang w:val="kk-KZ"/>
        </w:rPr>
        <w:t>Олай болса,</w:t>
      </w:r>
      <w:r w:rsidRPr="00330260">
        <w:rPr>
          <w:rFonts w:ascii="Times New Roman" w:hAnsi="Times New Roman" w:cs="Times New Roman"/>
          <w:sz w:val="28"/>
          <w:szCs w:val="28"/>
          <w:lang w:val="kk-KZ"/>
        </w:rPr>
        <w:t xml:space="preserve"> сөздің ұғымды белгілеп, мағына туғызу қасиеті болмыс пен ойлау қатынасын көрсететін құбылыс ретінде негізгі философиялық мәселеге айналғандықтан, «мән», «мағына» туралы түсінік тіл білімінде когнитивтік, дүниетанымдық сипатта зерттелуді қажет етеді. </w:t>
      </w:r>
      <w:r w:rsidR="00BE0DAF">
        <w:rPr>
          <w:rFonts w:ascii="Times New Roman" w:hAnsi="Times New Roman" w:cs="Times New Roman"/>
          <w:sz w:val="28"/>
          <w:szCs w:val="28"/>
          <w:lang w:val="kk-KZ"/>
        </w:rPr>
        <w:t>Демек,</w:t>
      </w:r>
      <w:r w:rsidRPr="00330260">
        <w:rPr>
          <w:rFonts w:ascii="Times New Roman" w:hAnsi="Times New Roman" w:cs="Times New Roman"/>
          <w:sz w:val="28"/>
          <w:szCs w:val="28"/>
          <w:lang w:val="kk-KZ"/>
        </w:rPr>
        <w:t xml:space="preserve"> сөз мағынасы мен </w:t>
      </w:r>
      <w:r w:rsidR="00AC5407">
        <w:rPr>
          <w:rFonts w:ascii="Times New Roman" w:hAnsi="Times New Roman" w:cs="Times New Roman"/>
          <w:sz w:val="28"/>
          <w:szCs w:val="28"/>
          <w:lang w:val="kk-KZ"/>
        </w:rPr>
        <w:t xml:space="preserve">атаудың </w:t>
      </w:r>
      <w:r w:rsidRPr="00330260">
        <w:rPr>
          <w:rFonts w:ascii="Times New Roman" w:hAnsi="Times New Roman" w:cs="Times New Roman"/>
          <w:sz w:val="28"/>
          <w:szCs w:val="28"/>
          <w:lang w:val="kk-KZ"/>
        </w:rPr>
        <w:t xml:space="preserve">қалыптасу </w:t>
      </w:r>
      <w:r>
        <w:rPr>
          <w:rFonts w:ascii="Times New Roman" w:hAnsi="Times New Roman" w:cs="Times New Roman"/>
          <w:sz w:val="28"/>
          <w:szCs w:val="28"/>
          <w:lang w:val="kk-KZ"/>
        </w:rPr>
        <w:t>үдерісі</w:t>
      </w:r>
      <w:r w:rsidRPr="00330260">
        <w:rPr>
          <w:rFonts w:ascii="Times New Roman" w:hAnsi="Times New Roman" w:cs="Times New Roman"/>
          <w:sz w:val="28"/>
          <w:szCs w:val="28"/>
          <w:lang w:val="kk-KZ"/>
        </w:rPr>
        <w:t xml:space="preserve"> тілдің тарихи-танымдық байланыс қызметі негізінде жасалады.</w:t>
      </w:r>
    </w:p>
    <w:p w:rsidR="004B7D3C" w:rsidRDefault="004B7D3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Көне Эллада философтары өмір сүрген заман</w:t>
      </w:r>
      <w:r w:rsidR="00441B0C">
        <w:rPr>
          <w:rFonts w:ascii="Times New Roman" w:hAnsi="Times New Roman" w:cs="Times New Roman"/>
          <w:sz w:val="28"/>
          <w:szCs w:val="28"/>
          <w:lang w:val="kk-KZ"/>
        </w:rPr>
        <w:t>ның өзінде</w:t>
      </w:r>
      <w:r w:rsidRPr="00330260">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бе</w:t>
      </w:r>
      <w:r w:rsidR="00441B0C" w:rsidRPr="00441B0C">
        <w:rPr>
          <w:rFonts w:ascii="Times New Roman" w:hAnsi="Times New Roman" w:cs="Times New Roman"/>
          <w:sz w:val="28"/>
          <w:szCs w:val="28"/>
          <w:lang w:val="kk-KZ"/>
        </w:rPr>
        <w:t>лгілі бір</w:t>
      </w:r>
      <w:r w:rsidRPr="00441B0C">
        <w:rPr>
          <w:rFonts w:ascii="Times New Roman" w:hAnsi="Times New Roman" w:cs="Times New Roman"/>
          <w:sz w:val="28"/>
          <w:szCs w:val="28"/>
          <w:lang w:val="kk-KZ"/>
        </w:rPr>
        <w:t xml:space="preserve"> </w:t>
      </w:r>
      <w:r w:rsidR="00441B0C" w:rsidRPr="00441B0C">
        <w:rPr>
          <w:rFonts w:ascii="Times New Roman" w:hAnsi="Times New Roman" w:cs="Times New Roman"/>
          <w:sz w:val="28"/>
          <w:szCs w:val="28"/>
          <w:lang w:val="kk-KZ"/>
        </w:rPr>
        <w:t>зат</w:t>
      </w:r>
      <w:r w:rsidR="00A72DCE">
        <w:rPr>
          <w:rFonts w:ascii="Times New Roman" w:hAnsi="Times New Roman" w:cs="Times New Roman"/>
          <w:sz w:val="28"/>
          <w:szCs w:val="28"/>
          <w:lang w:val="kk-KZ"/>
        </w:rPr>
        <w:t>қа не құбылысқа берілген</w:t>
      </w:r>
      <w:r w:rsidR="00441B0C" w:rsidRPr="00441B0C">
        <w:rPr>
          <w:rFonts w:ascii="Times New Roman" w:hAnsi="Times New Roman" w:cs="Times New Roman"/>
          <w:sz w:val="28"/>
          <w:szCs w:val="28"/>
          <w:lang w:val="kk-KZ"/>
        </w:rPr>
        <w:t xml:space="preserve"> </w:t>
      </w:r>
      <w:r w:rsidRPr="00441B0C">
        <w:rPr>
          <w:rFonts w:ascii="Times New Roman" w:hAnsi="Times New Roman" w:cs="Times New Roman"/>
          <w:sz w:val="28"/>
          <w:szCs w:val="28"/>
          <w:lang w:val="kk-KZ"/>
        </w:rPr>
        <w:t>атау</w:t>
      </w:r>
      <w:r w:rsidR="00441B0C" w:rsidRPr="00441B0C">
        <w:rPr>
          <w:rFonts w:ascii="Times New Roman" w:hAnsi="Times New Roman" w:cs="Times New Roman"/>
          <w:sz w:val="28"/>
          <w:szCs w:val="28"/>
          <w:lang w:val="kk-KZ"/>
        </w:rPr>
        <w:t xml:space="preserve"> </w:t>
      </w:r>
      <w:r w:rsidR="00A72DCE">
        <w:rPr>
          <w:rFonts w:ascii="Times New Roman" w:hAnsi="Times New Roman" w:cs="Times New Roman"/>
          <w:sz w:val="28"/>
          <w:szCs w:val="28"/>
          <w:lang w:val="kk-KZ"/>
        </w:rPr>
        <w:t>«</w:t>
      </w:r>
      <w:r w:rsidR="00441B0C" w:rsidRPr="00441B0C">
        <w:rPr>
          <w:rFonts w:ascii="Times New Roman" w:hAnsi="Times New Roman" w:cs="Times New Roman"/>
          <w:sz w:val="28"/>
          <w:szCs w:val="28"/>
          <w:lang w:val="kk-KZ"/>
        </w:rPr>
        <w:t>сол зат</w:t>
      </w:r>
      <w:r w:rsidR="00A72DCE">
        <w:rPr>
          <w:rFonts w:ascii="Times New Roman" w:hAnsi="Times New Roman" w:cs="Times New Roman"/>
          <w:sz w:val="28"/>
          <w:szCs w:val="28"/>
          <w:lang w:val="kk-KZ"/>
        </w:rPr>
        <w:t>тың, не құбылыстың</w:t>
      </w:r>
      <w:r w:rsidR="00441B0C" w:rsidRPr="00441B0C">
        <w:rPr>
          <w:rFonts w:ascii="Times New Roman" w:hAnsi="Times New Roman" w:cs="Times New Roman"/>
          <w:sz w:val="28"/>
          <w:szCs w:val="28"/>
          <w:lang w:val="kk-KZ"/>
        </w:rPr>
        <w:t xml:space="preserve"> </w:t>
      </w:r>
      <w:r w:rsidR="00A72DCE">
        <w:rPr>
          <w:rFonts w:ascii="Times New Roman" w:hAnsi="Times New Roman" w:cs="Times New Roman"/>
          <w:sz w:val="28"/>
          <w:szCs w:val="28"/>
          <w:lang w:val="kk-KZ"/>
        </w:rPr>
        <w:t>табиғи</w:t>
      </w:r>
      <w:r w:rsidRPr="00441B0C">
        <w:rPr>
          <w:rFonts w:ascii="Times New Roman" w:hAnsi="Times New Roman" w:cs="Times New Roman"/>
          <w:sz w:val="28"/>
          <w:szCs w:val="28"/>
          <w:lang w:val="kk-KZ"/>
        </w:rPr>
        <w:t xml:space="preserve"> қасиеті</w:t>
      </w:r>
      <w:r w:rsidR="00A72DCE">
        <w:rPr>
          <w:rFonts w:ascii="Times New Roman" w:hAnsi="Times New Roman" w:cs="Times New Roman"/>
          <w:sz w:val="28"/>
          <w:szCs w:val="28"/>
          <w:lang w:val="kk-KZ"/>
        </w:rPr>
        <w:t>не</w:t>
      </w:r>
      <w:r w:rsidR="00441B0C" w:rsidRPr="00441B0C">
        <w:rPr>
          <w:rFonts w:ascii="Times New Roman" w:hAnsi="Times New Roman" w:cs="Times New Roman"/>
          <w:sz w:val="28"/>
          <w:szCs w:val="28"/>
          <w:lang w:val="kk-KZ"/>
        </w:rPr>
        <w:t xml:space="preserve"> сай</w:t>
      </w:r>
      <w:r w:rsidRPr="00441B0C">
        <w:rPr>
          <w:rFonts w:ascii="Times New Roman" w:hAnsi="Times New Roman" w:cs="Times New Roman"/>
          <w:sz w:val="28"/>
          <w:szCs w:val="28"/>
          <w:lang w:val="kk-KZ"/>
        </w:rPr>
        <w:t xml:space="preserve"> ма, </w:t>
      </w:r>
      <w:r w:rsidR="00A72DCE">
        <w:rPr>
          <w:rFonts w:ascii="Times New Roman" w:hAnsi="Times New Roman" w:cs="Times New Roman"/>
          <w:sz w:val="28"/>
          <w:szCs w:val="28"/>
          <w:lang w:val="kk-KZ"/>
        </w:rPr>
        <w:t>әлде ол</w:t>
      </w:r>
      <w:r w:rsidR="00441B0C" w:rsidRPr="00441B0C">
        <w:rPr>
          <w:rFonts w:ascii="Times New Roman" w:hAnsi="Times New Roman" w:cs="Times New Roman"/>
          <w:sz w:val="28"/>
          <w:szCs w:val="28"/>
          <w:lang w:val="kk-KZ"/>
        </w:rPr>
        <w:t xml:space="preserve"> </w:t>
      </w:r>
      <w:r w:rsidR="00A72DCE">
        <w:rPr>
          <w:rFonts w:ascii="Times New Roman" w:hAnsi="Times New Roman" w:cs="Times New Roman"/>
          <w:sz w:val="28"/>
          <w:szCs w:val="28"/>
          <w:lang w:val="kk-KZ"/>
        </w:rPr>
        <w:t xml:space="preserve">кейбіреулердің өзара </w:t>
      </w:r>
      <w:r w:rsidR="00441B0C" w:rsidRPr="00441B0C">
        <w:rPr>
          <w:rFonts w:ascii="Times New Roman" w:hAnsi="Times New Roman" w:cs="Times New Roman"/>
          <w:sz w:val="28"/>
          <w:szCs w:val="28"/>
          <w:lang w:val="kk-KZ"/>
        </w:rPr>
        <w:t>келісім</w:t>
      </w:r>
      <w:r w:rsidR="00A72DCE">
        <w:rPr>
          <w:rFonts w:ascii="Times New Roman" w:hAnsi="Times New Roman" w:cs="Times New Roman"/>
          <w:sz w:val="28"/>
          <w:szCs w:val="28"/>
          <w:lang w:val="kk-KZ"/>
        </w:rPr>
        <w:t>і</w:t>
      </w:r>
      <w:r w:rsidR="00441B0C" w:rsidRPr="00441B0C">
        <w:rPr>
          <w:rFonts w:ascii="Times New Roman" w:hAnsi="Times New Roman" w:cs="Times New Roman"/>
          <w:sz w:val="28"/>
          <w:szCs w:val="28"/>
          <w:lang w:val="kk-KZ"/>
        </w:rPr>
        <w:t>мен</w:t>
      </w:r>
      <w:r w:rsidRPr="00441B0C">
        <w:rPr>
          <w:rFonts w:ascii="Times New Roman" w:hAnsi="Times New Roman" w:cs="Times New Roman"/>
          <w:sz w:val="28"/>
          <w:szCs w:val="28"/>
          <w:lang w:val="kk-KZ"/>
        </w:rPr>
        <w:t xml:space="preserve"> </w:t>
      </w:r>
      <w:r w:rsidR="00A72DCE">
        <w:rPr>
          <w:rFonts w:ascii="Times New Roman" w:hAnsi="Times New Roman" w:cs="Times New Roman"/>
          <w:sz w:val="28"/>
          <w:szCs w:val="28"/>
          <w:lang w:val="kk-KZ"/>
        </w:rPr>
        <w:t>жасал</w:t>
      </w:r>
      <w:r w:rsidRPr="00441B0C">
        <w:rPr>
          <w:rFonts w:ascii="Times New Roman" w:hAnsi="Times New Roman" w:cs="Times New Roman"/>
          <w:sz w:val="28"/>
          <w:szCs w:val="28"/>
          <w:lang w:val="kk-KZ"/>
        </w:rPr>
        <w:t>ған атау ма</w:t>
      </w:r>
      <w:r w:rsidR="00A72DCE">
        <w:rPr>
          <w:rFonts w:ascii="Times New Roman" w:hAnsi="Times New Roman" w:cs="Times New Roman"/>
          <w:sz w:val="28"/>
          <w:szCs w:val="28"/>
          <w:lang w:val="kk-KZ"/>
        </w:rPr>
        <w:t>»</w:t>
      </w:r>
      <w:r w:rsidRPr="00441B0C">
        <w:rPr>
          <w:rFonts w:ascii="Times New Roman" w:hAnsi="Times New Roman" w:cs="Times New Roman"/>
          <w:sz w:val="28"/>
          <w:szCs w:val="28"/>
          <w:lang w:val="kk-KZ"/>
        </w:rPr>
        <w:t xml:space="preserve"> деген </w:t>
      </w:r>
      <w:r w:rsidR="00A72DCE">
        <w:rPr>
          <w:rFonts w:ascii="Times New Roman" w:hAnsi="Times New Roman" w:cs="Times New Roman"/>
          <w:sz w:val="28"/>
          <w:szCs w:val="28"/>
          <w:lang w:val="kk-KZ"/>
        </w:rPr>
        <w:t>сұрақтар жан-жақты талқыланып,</w:t>
      </w:r>
      <w:r w:rsidRPr="00441B0C">
        <w:rPr>
          <w:rFonts w:ascii="Times New Roman" w:hAnsi="Times New Roman" w:cs="Times New Roman"/>
          <w:sz w:val="28"/>
          <w:szCs w:val="28"/>
          <w:lang w:val="kk-KZ"/>
        </w:rPr>
        <w:t xml:space="preserve"> </w:t>
      </w:r>
      <w:r w:rsidR="00A72DCE">
        <w:rPr>
          <w:rFonts w:ascii="Times New Roman" w:hAnsi="Times New Roman" w:cs="Times New Roman"/>
          <w:sz w:val="28"/>
          <w:szCs w:val="28"/>
          <w:lang w:val="kk-KZ"/>
        </w:rPr>
        <w:t>түрлі</w:t>
      </w:r>
      <w:r w:rsidRPr="00441B0C">
        <w:rPr>
          <w:rFonts w:ascii="Times New Roman" w:hAnsi="Times New Roman" w:cs="Times New Roman"/>
          <w:sz w:val="28"/>
          <w:szCs w:val="28"/>
          <w:lang w:val="kk-KZ"/>
        </w:rPr>
        <w:t xml:space="preserve"> пікір-таластар болған</w:t>
      </w:r>
      <w:r w:rsidRPr="007A444C">
        <w:rPr>
          <w:rFonts w:ascii="Times New Roman" w:hAnsi="Times New Roman" w:cs="Times New Roman"/>
          <w:sz w:val="28"/>
          <w:szCs w:val="28"/>
          <w:lang w:val="kk-KZ"/>
        </w:rPr>
        <w:t xml:space="preserve">. </w:t>
      </w:r>
      <w:r w:rsidRPr="007A444C">
        <w:rPr>
          <w:rFonts w:ascii="Times New Roman" w:hAnsi="Times New Roman" w:cs="Times New Roman"/>
          <w:sz w:val="28"/>
          <w:szCs w:val="28"/>
          <w:lang w:val="kk-KZ"/>
        </w:rPr>
        <w:tab/>
        <w:t xml:space="preserve">Бұл </w:t>
      </w:r>
      <w:r w:rsidR="00441B0C" w:rsidRPr="007A444C">
        <w:rPr>
          <w:rFonts w:ascii="Times New Roman" w:hAnsi="Times New Roman" w:cs="Times New Roman"/>
          <w:sz w:val="28"/>
          <w:szCs w:val="28"/>
          <w:lang w:val="kk-KZ"/>
        </w:rPr>
        <w:t xml:space="preserve">есімдер туралы ономасиология ғылымының о бастан-ақ </w:t>
      </w:r>
      <w:r w:rsidRPr="007A444C">
        <w:rPr>
          <w:rFonts w:ascii="Times New Roman" w:hAnsi="Times New Roman" w:cs="Times New Roman"/>
          <w:sz w:val="28"/>
          <w:szCs w:val="28"/>
          <w:lang w:val="kk-KZ"/>
        </w:rPr>
        <w:t>атау</w:t>
      </w:r>
      <w:r w:rsidR="007A444C" w:rsidRPr="007A444C">
        <w:rPr>
          <w:rFonts w:ascii="Times New Roman" w:hAnsi="Times New Roman" w:cs="Times New Roman"/>
          <w:sz w:val="28"/>
          <w:szCs w:val="28"/>
          <w:lang w:val="kk-KZ"/>
        </w:rPr>
        <w:t xml:space="preserve"> әрекетінің </w:t>
      </w:r>
      <w:r w:rsidRPr="007A444C">
        <w:rPr>
          <w:rFonts w:ascii="Times New Roman" w:hAnsi="Times New Roman" w:cs="Times New Roman"/>
          <w:sz w:val="28"/>
          <w:szCs w:val="28"/>
          <w:lang w:val="kk-KZ"/>
        </w:rPr>
        <w:t xml:space="preserve">онтологиялық </w:t>
      </w:r>
      <w:r w:rsidR="007A444C" w:rsidRPr="007A444C">
        <w:rPr>
          <w:rFonts w:ascii="Times New Roman" w:hAnsi="Times New Roman" w:cs="Times New Roman"/>
          <w:sz w:val="28"/>
          <w:szCs w:val="28"/>
          <w:lang w:val="kk-KZ"/>
        </w:rPr>
        <w:t>негізі туралы</w:t>
      </w:r>
      <w:r w:rsidRPr="007A444C">
        <w:rPr>
          <w:rFonts w:ascii="Times New Roman" w:hAnsi="Times New Roman" w:cs="Times New Roman"/>
          <w:sz w:val="28"/>
          <w:szCs w:val="28"/>
          <w:lang w:val="kk-KZ"/>
        </w:rPr>
        <w:t xml:space="preserve"> ғылым ретінде қалыптасқанын </w:t>
      </w:r>
      <w:r w:rsidR="007A444C" w:rsidRPr="007A444C">
        <w:rPr>
          <w:rFonts w:ascii="Times New Roman" w:hAnsi="Times New Roman" w:cs="Times New Roman"/>
          <w:sz w:val="28"/>
          <w:szCs w:val="28"/>
          <w:lang w:val="kk-KZ"/>
        </w:rPr>
        <w:t>дәлелдейді</w:t>
      </w:r>
      <w:r w:rsidRPr="007A444C">
        <w:rPr>
          <w:rFonts w:ascii="Times New Roman" w:hAnsi="Times New Roman" w:cs="Times New Roman"/>
          <w:sz w:val="28"/>
          <w:szCs w:val="28"/>
          <w:lang w:val="kk-KZ"/>
        </w:rPr>
        <w:t xml:space="preserve">. </w:t>
      </w:r>
    </w:p>
    <w:p w:rsidR="00520A2E" w:rsidRPr="00A82D06" w:rsidRDefault="00520A2E" w:rsidP="00D649DE">
      <w:pPr>
        <w:tabs>
          <w:tab w:val="left" w:pos="567"/>
        </w:tabs>
        <w:spacing w:after="0" w:line="240" w:lineRule="auto"/>
        <w:ind w:firstLine="709"/>
        <w:jc w:val="both"/>
        <w:rPr>
          <w:rFonts w:ascii="Times New Roman" w:hAnsi="Times New Roman" w:cs="Times New Roman"/>
          <w:sz w:val="28"/>
          <w:szCs w:val="28"/>
          <w:highlight w:val="yellow"/>
          <w:lang w:val="kk-KZ"/>
        </w:rPr>
      </w:pPr>
      <w:r w:rsidRPr="00520A2E">
        <w:rPr>
          <w:rFonts w:ascii="Times New Roman" w:hAnsi="Times New Roman" w:cs="Times New Roman"/>
          <w:sz w:val="28"/>
          <w:szCs w:val="28"/>
          <w:lang w:val="kk-KZ"/>
        </w:rPr>
        <w:tab/>
        <w:t>Осыған орай, қазақ тіл білімінде ономасиология мәселесін арнайы зерттеген ғалым Қ.</w:t>
      </w:r>
      <w:r w:rsidR="00204334">
        <w:rPr>
          <w:rFonts w:ascii="Times New Roman" w:hAnsi="Times New Roman" w:cs="Times New Roman"/>
          <w:sz w:val="28"/>
          <w:szCs w:val="28"/>
          <w:lang w:val="kk-KZ"/>
        </w:rPr>
        <w:t xml:space="preserve"> </w:t>
      </w:r>
      <w:r w:rsidRPr="00520A2E">
        <w:rPr>
          <w:rFonts w:ascii="Times New Roman" w:hAnsi="Times New Roman" w:cs="Times New Roman"/>
          <w:sz w:val="28"/>
          <w:szCs w:val="28"/>
          <w:lang w:val="kk-KZ"/>
        </w:rPr>
        <w:t>Айдарбек: «Сөзжасам аясында зерттелетін құбылыстардың басты аспектісі аталымдық, немесе ономасиологиялық болуы керек» деп көрсетеді [2</w:t>
      </w:r>
      <w:r w:rsidR="007C0FB5">
        <w:rPr>
          <w:rFonts w:ascii="Times New Roman" w:hAnsi="Times New Roman" w:cs="Times New Roman"/>
          <w:sz w:val="28"/>
          <w:szCs w:val="28"/>
          <w:lang w:val="kk-KZ"/>
        </w:rPr>
        <w:t>0</w:t>
      </w:r>
      <w:r w:rsidR="00466F1A">
        <w:rPr>
          <w:rFonts w:ascii="Times New Roman" w:hAnsi="Times New Roman" w:cs="Times New Roman"/>
          <w:sz w:val="28"/>
          <w:szCs w:val="28"/>
          <w:lang w:val="kk-KZ"/>
        </w:rPr>
        <w:t>3</w:t>
      </w:r>
      <w:r w:rsidRPr="00520A2E">
        <w:rPr>
          <w:rFonts w:ascii="Times New Roman" w:hAnsi="Times New Roman" w:cs="Times New Roman"/>
          <w:sz w:val="28"/>
          <w:szCs w:val="28"/>
          <w:lang w:val="kk-KZ"/>
        </w:rPr>
        <w:t xml:space="preserve">, </w:t>
      </w:r>
      <w:r w:rsidR="00B217E5">
        <w:rPr>
          <w:rFonts w:ascii="Times New Roman" w:hAnsi="Times New Roman" w:cs="Times New Roman"/>
          <w:sz w:val="28"/>
          <w:szCs w:val="28"/>
          <w:lang w:val="kk-KZ"/>
        </w:rPr>
        <w:t xml:space="preserve">б. </w:t>
      </w:r>
      <w:r w:rsidRPr="00520A2E">
        <w:rPr>
          <w:rFonts w:ascii="Times New Roman" w:hAnsi="Times New Roman" w:cs="Times New Roman"/>
          <w:sz w:val="28"/>
          <w:szCs w:val="28"/>
          <w:lang w:val="kk-KZ"/>
        </w:rPr>
        <w:t xml:space="preserve">12].  </w:t>
      </w:r>
      <w:r w:rsidRPr="00520A2E">
        <w:rPr>
          <w:rFonts w:ascii="Times New Roman" w:hAnsi="Times New Roman" w:cs="Times New Roman"/>
          <w:sz w:val="28"/>
          <w:szCs w:val="28"/>
          <w:lang w:val="kk-KZ"/>
        </w:rPr>
        <w:tab/>
      </w:r>
    </w:p>
    <w:p w:rsidR="004B7D3C" w:rsidRPr="00A82D06" w:rsidRDefault="004B7D3C" w:rsidP="00D649DE">
      <w:pPr>
        <w:tabs>
          <w:tab w:val="left" w:pos="567"/>
        </w:tabs>
        <w:spacing w:after="0" w:line="240" w:lineRule="auto"/>
        <w:ind w:firstLine="709"/>
        <w:jc w:val="both"/>
        <w:rPr>
          <w:rFonts w:ascii="Times New Roman" w:hAnsi="Times New Roman" w:cs="Times New Roman"/>
          <w:sz w:val="28"/>
          <w:szCs w:val="28"/>
          <w:highlight w:val="yellow"/>
          <w:lang w:val="kk-KZ"/>
        </w:rPr>
      </w:pPr>
      <w:r w:rsidRPr="007A444C">
        <w:rPr>
          <w:rFonts w:ascii="Times New Roman" w:hAnsi="Times New Roman" w:cs="Times New Roman"/>
          <w:sz w:val="28"/>
          <w:szCs w:val="28"/>
          <w:lang w:val="kk-KZ"/>
        </w:rPr>
        <w:tab/>
      </w:r>
      <w:r w:rsidR="00C16494" w:rsidRPr="00530E63">
        <w:rPr>
          <w:rFonts w:ascii="Times New Roman" w:hAnsi="Times New Roman" w:cs="Times New Roman"/>
          <w:sz w:val="28"/>
          <w:szCs w:val="28"/>
          <w:lang w:val="kk-KZ"/>
        </w:rPr>
        <w:t>Қазіргі тіл</w:t>
      </w:r>
      <w:r w:rsidR="00C16494" w:rsidRPr="007A444C">
        <w:rPr>
          <w:rFonts w:ascii="Times New Roman" w:hAnsi="Times New Roman" w:cs="Times New Roman"/>
          <w:sz w:val="28"/>
          <w:szCs w:val="28"/>
          <w:lang w:val="kk-KZ"/>
        </w:rPr>
        <w:t xml:space="preserve"> білімінде </w:t>
      </w:r>
      <w:r w:rsidR="007A444C" w:rsidRPr="007A444C">
        <w:rPr>
          <w:rFonts w:ascii="Times New Roman" w:hAnsi="Times New Roman" w:cs="Times New Roman"/>
          <w:sz w:val="28"/>
          <w:szCs w:val="28"/>
          <w:lang w:val="kk-KZ"/>
        </w:rPr>
        <w:t>«</w:t>
      </w:r>
      <w:r w:rsidR="00C16494" w:rsidRPr="007A444C">
        <w:rPr>
          <w:rFonts w:ascii="Times New Roman" w:hAnsi="Times New Roman" w:cs="Times New Roman"/>
          <w:sz w:val="28"/>
          <w:szCs w:val="28"/>
          <w:lang w:val="kk-KZ"/>
        </w:rPr>
        <w:t>ономасиология</w:t>
      </w:r>
      <w:r w:rsidR="007A444C" w:rsidRPr="007A444C">
        <w:rPr>
          <w:rFonts w:ascii="Times New Roman" w:hAnsi="Times New Roman" w:cs="Times New Roman"/>
          <w:sz w:val="28"/>
          <w:szCs w:val="28"/>
          <w:lang w:val="kk-KZ"/>
        </w:rPr>
        <w:t>» ұғымы</w:t>
      </w:r>
      <w:r w:rsidR="00C16494" w:rsidRPr="007A444C">
        <w:rPr>
          <w:rFonts w:ascii="Times New Roman" w:hAnsi="Times New Roman" w:cs="Times New Roman"/>
          <w:sz w:val="28"/>
          <w:szCs w:val="28"/>
          <w:lang w:val="kk-KZ"/>
        </w:rPr>
        <w:t xml:space="preserve"> з</w:t>
      </w:r>
      <w:r w:rsidRPr="007A444C">
        <w:rPr>
          <w:rFonts w:ascii="Times New Roman" w:hAnsi="Times New Roman" w:cs="Times New Roman"/>
          <w:sz w:val="28"/>
          <w:szCs w:val="28"/>
          <w:lang w:val="kk-KZ"/>
        </w:rPr>
        <w:t>аттың атауы және жалқы есімдер</w:t>
      </w:r>
      <w:r w:rsidR="00C16494" w:rsidRPr="007A444C">
        <w:rPr>
          <w:rFonts w:ascii="Times New Roman" w:hAnsi="Times New Roman" w:cs="Times New Roman"/>
          <w:sz w:val="28"/>
          <w:szCs w:val="28"/>
          <w:lang w:val="kk-KZ"/>
        </w:rPr>
        <w:t xml:space="preserve">мен ғана шектелмей, «ономасиология» </w:t>
      </w:r>
      <w:r w:rsidR="007A444C" w:rsidRPr="007A444C">
        <w:rPr>
          <w:rFonts w:ascii="Times New Roman" w:hAnsi="Times New Roman" w:cs="Times New Roman"/>
          <w:sz w:val="28"/>
          <w:szCs w:val="28"/>
          <w:lang w:val="kk-KZ"/>
        </w:rPr>
        <w:t>саласының</w:t>
      </w:r>
      <w:r w:rsidRPr="007A444C">
        <w:rPr>
          <w:rFonts w:ascii="Times New Roman" w:hAnsi="Times New Roman" w:cs="Times New Roman"/>
          <w:sz w:val="28"/>
          <w:szCs w:val="28"/>
          <w:lang w:val="kk-KZ"/>
        </w:rPr>
        <w:t xml:space="preserve"> </w:t>
      </w:r>
      <w:r w:rsidR="007A444C" w:rsidRPr="007A444C">
        <w:rPr>
          <w:rFonts w:ascii="Times New Roman" w:hAnsi="Times New Roman" w:cs="Times New Roman"/>
          <w:sz w:val="28"/>
          <w:szCs w:val="28"/>
          <w:lang w:val="kk-KZ"/>
        </w:rPr>
        <w:t>аталым теориясы (номинация) тұрғысынан кеңеюіне байланысты маңыз</w:t>
      </w:r>
      <w:r w:rsidRPr="007A444C">
        <w:rPr>
          <w:rFonts w:ascii="Times New Roman" w:hAnsi="Times New Roman" w:cs="Times New Roman"/>
          <w:sz w:val="28"/>
          <w:szCs w:val="28"/>
          <w:lang w:val="kk-KZ"/>
        </w:rPr>
        <w:t>ды өзгерістер</w:t>
      </w:r>
      <w:r w:rsidR="007A444C" w:rsidRPr="007A444C">
        <w:rPr>
          <w:rFonts w:ascii="Times New Roman" w:hAnsi="Times New Roman" w:cs="Times New Roman"/>
          <w:sz w:val="28"/>
          <w:szCs w:val="28"/>
          <w:lang w:val="kk-KZ"/>
        </w:rPr>
        <w:t>г</w:t>
      </w:r>
      <w:r w:rsidR="00C16494" w:rsidRPr="007A444C">
        <w:rPr>
          <w:rFonts w:ascii="Times New Roman" w:hAnsi="Times New Roman" w:cs="Times New Roman"/>
          <w:sz w:val="28"/>
          <w:szCs w:val="28"/>
          <w:lang w:val="kk-KZ"/>
        </w:rPr>
        <w:t xml:space="preserve">е сәйкес </w:t>
      </w:r>
      <w:r w:rsidRPr="007A444C">
        <w:rPr>
          <w:rFonts w:ascii="Times New Roman" w:hAnsi="Times New Roman" w:cs="Times New Roman"/>
          <w:sz w:val="28"/>
          <w:szCs w:val="28"/>
          <w:lang w:val="kk-KZ"/>
        </w:rPr>
        <w:t>басқа да кең ауқымды мәселелер</w:t>
      </w:r>
      <w:r w:rsidR="00C16494" w:rsidRPr="007A444C">
        <w:rPr>
          <w:rFonts w:ascii="Times New Roman" w:hAnsi="Times New Roman" w:cs="Times New Roman"/>
          <w:sz w:val="28"/>
          <w:szCs w:val="28"/>
          <w:lang w:val="kk-KZ"/>
        </w:rPr>
        <w:t>ді қамт</w:t>
      </w:r>
      <w:r w:rsidR="007A444C" w:rsidRPr="007A444C">
        <w:rPr>
          <w:rFonts w:ascii="Times New Roman" w:hAnsi="Times New Roman" w:cs="Times New Roman"/>
          <w:sz w:val="28"/>
          <w:szCs w:val="28"/>
          <w:lang w:val="kk-KZ"/>
        </w:rPr>
        <w:t>и</w:t>
      </w:r>
      <w:r w:rsidRPr="007A444C">
        <w:rPr>
          <w:rFonts w:ascii="Times New Roman" w:hAnsi="Times New Roman" w:cs="Times New Roman"/>
          <w:sz w:val="28"/>
          <w:szCs w:val="28"/>
          <w:lang w:val="kk-KZ"/>
        </w:rPr>
        <w:t xml:space="preserve"> бастады. </w:t>
      </w:r>
      <w:r w:rsidR="007A444C" w:rsidRPr="007A444C">
        <w:rPr>
          <w:rFonts w:ascii="Times New Roman" w:hAnsi="Times New Roman" w:cs="Times New Roman"/>
          <w:sz w:val="28"/>
          <w:szCs w:val="28"/>
          <w:lang w:val="kk-KZ"/>
        </w:rPr>
        <w:t xml:space="preserve"> </w:t>
      </w:r>
    </w:p>
    <w:p w:rsidR="004B7D3C" w:rsidRPr="00FE1A19" w:rsidRDefault="004B7D3C" w:rsidP="00D649DE">
      <w:pPr>
        <w:tabs>
          <w:tab w:val="left" w:pos="567"/>
        </w:tabs>
        <w:spacing w:after="0" w:line="240" w:lineRule="auto"/>
        <w:ind w:firstLine="709"/>
        <w:jc w:val="both"/>
        <w:rPr>
          <w:rFonts w:ascii="Times New Roman" w:hAnsi="Times New Roman" w:cs="Times New Roman"/>
          <w:sz w:val="28"/>
          <w:szCs w:val="28"/>
          <w:lang w:val="kk-KZ"/>
        </w:rPr>
      </w:pPr>
      <w:r w:rsidRPr="009F0B8C">
        <w:rPr>
          <w:rFonts w:ascii="Times New Roman" w:hAnsi="Times New Roman" w:cs="Times New Roman"/>
          <w:sz w:val="28"/>
          <w:szCs w:val="28"/>
          <w:lang w:val="kk-KZ"/>
        </w:rPr>
        <w:tab/>
      </w:r>
      <w:r w:rsidR="00203211">
        <w:rPr>
          <w:rFonts w:ascii="Times New Roman" w:hAnsi="Times New Roman" w:cs="Times New Roman"/>
          <w:sz w:val="28"/>
          <w:szCs w:val="28"/>
          <w:lang w:val="kk-KZ"/>
        </w:rPr>
        <w:t>Қ</w:t>
      </w:r>
      <w:r w:rsidR="00BE0DAF" w:rsidRPr="009F0B8C">
        <w:rPr>
          <w:rFonts w:ascii="Times New Roman" w:hAnsi="Times New Roman" w:cs="Times New Roman"/>
          <w:sz w:val="28"/>
          <w:szCs w:val="28"/>
          <w:lang w:val="kk-KZ"/>
        </w:rPr>
        <w:t xml:space="preserve">азақ тіл білімінде </w:t>
      </w:r>
      <w:r w:rsidR="00C16494" w:rsidRPr="009F0B8C">
        <w:rPr>
          <w:rFonts w:ascii="Times New Roman" w:hAnsi="Times New Roman" w:cs="Times New Roman"/>
          <w:sz w:val="28"/>
          <w:szCs w:val="28"/>
          <w:lang w:val="kk-KZ"/>
        </w:rPr>
        <w:t>ономасиологиялық зерттеу ауқымының кеңеюі</w:t>
      </w:r>
      <w:r w:rsidR="009F0B8C" w:rsidRPr="009F0B8C">
        <w:rPr>
          <w:rFonts w:ascii="Times New Roman" w:hAnsi="Times New Roman" w:cs="Times New Roman"/>
          <w:sz w:val="28"/>
          <w:szCs w:val="28"/>
          <w:lang w:val="kk-KZ"/>
        </w:rPr>
        <w:t>не</w:t>
      </w:r>
      <w:r w:rsidR="00C16494" w:rsidRPr="009F0B8C">
        <w:rPr>
          <w:rFonts w:ascii="Times New Roman" w:hAnsi="Times New Roman" w:cs="Times New Roman"/>
          <w:sz w:val="28"/>
          <w:szCs w:val="28"/>
          <w:lang w:val="kk-KZ"/>
        </w:rPr>
        <w:t xml:space="preserve"> </w:t>
      </w:r>
      <w:r w:rsidRPr="009F0B8C">
        <w:rPr>
          <w:rFonts w:ascii="Times New Roman" w:hAnsi="Times New Roman" w:cs="Times New Roman"/>
          <w:sz w:val="28"/>
          <w:szCs w:val="28"/>
          <w:lang w:val="kk-KZ"/>
        </w:rPr>
        <w:t>семасиология, когнитивтік лингвистика, антрополингвистика, лингвомәдениеттану, әлемнің тілдік бейнесі</w:t>
      </w:r>
      <w:r w:rsidRPr="00FE1A19">
        <w:rPr>
          <w:rFonts w:ascii="Times New Roman" w:hAnsi="Times New Roman" w:cs="Times New Roman"/>
          <w:sz w:val="28"/>
          <w:szCs w:val="28"/>
          <w:lang w:val="kk-KZ"/>
        </w:rPr>
        <w:t xml:space="preserve"> т.б. </w:t>
      </w:r>
      <w:r w:rsidR="007A444C">
        <w:rPr>
          <w:rFonts w:ascii="Times New Roman" w:hAnsi="Times New Roman" w:cs="Times New Roman"/>
          <w:sz w:val="28"/>
          <w:szCs w:val="28"/>
          <w:lang w:val="kk-KZ"/>
        </w:rPr>
        <w:t>зерттеу салаларын</w:t>
      </w:r>
      <w:r w:rsidR="009F0B8C">
        <w:rPr>
          <w:rFonts w:ascii="Times New Roman" w:hAnsi="Times New Roman" w:cs="Times New Roman"/>
          <w:sz w:val="28"/>
          <w:szCs w:val="28"/>
          <w:lang w:val="kk-KZ"/>
        </w:rPr>
        <w:t>д</w:t>
      </w:r>
      <w:r w:rsidR="007A444C">
        <w:rPr>
          <w:rFonts w:ascii="Times New Roman" w:hAnsi="Times New Roman" w:cs="Times New Roman"/>
          <w:sz w:val="28"/>
          <w:szCs w:val="28"/>
          <w:lang w:val="kk-KZ"/>
        </w:rPr>
        <w:t>а</w:t>
      </w:r>
      <w:r w:rsidR="009F0B8C">
        <w:rPr>
          <w:rFonts w:ascii="Times New Roman" w:hAnsi="Times New Roman" w:cs="Times New Roman"/>
          <w:sz w:val="28"/>
          <w:szCs w:val="28"/>
          <w:lang w:val="kk-KZ"/>
        </w:rPr>
        <w:t>ғы</w:t>
      </w:r>
      <w:r w:rsidR="007A444C">
        <w:rPr>
          <w:rFonts w:ascii="Times New Roman" w:hAnsi="Times New Roman" w:cs="Times New Roman"/>
          <w:sz w:val="28"/>
          <w:szCs w:val="28"/>
          <w:lang w:val="kk-KZ"/>
        </w:rPr>
        <w:t xml:space="preserve"> </w:t>
      </w:r>
      <w:r w:rsidRPr="00FE1A19">
        <w:rPr>
          <w:rFonts w:ascii="Times New Roman" w:hAnsi="Times New Roman" w:cs="Times New Roman"/>
          <w:sz w:val="28"/>
          <w:szCs w:val="28"/>
          <w:lang w:val="kk-KZ"/>
        </w:rPr>
        <w:t xml:space="preserve"> аталым нәтижелері</w:t>
      </w:r>
      <w:r w:rsidR="00FE1A19" w:rsidRPr="00FE1A19">
        <w:rPr>
          <w:rFonts w:ascii="Times New Roman" w:hAnsi="Times New Roman" w:cs="Times New Roman"/>
          <w:sz w:val="28"/>
          <w:szCs w:val="28"/>
          <w:lang w:val="kk-KZ"/>
        </w:rPr>
        <w:t>мен</w:t>
      </w:r>
      <w:r w:rsidRPr="00FE1A19">
        <w:rPr>
          <w:rFonts w:ascii="Times New Roman" w:hAnsi="Times New Roman" w:cs="Times New Roman"/>
          <w:sz w:val="28"/>
          <w:szCs w:val="28"/>
          <w:lang w:val="kk-KZ"/>
        </w:rPr>
        <w:t xml:space="preserve"> </w:t>
      </w:r>
      <w:r w:rsidR="00FE1A19" w:rsidRPr="00FE1A19">
        <w:rPr>
          <w:rFonts w:ascii="Times New Roman" w:hAnsi="Times New Roman" w:cs="Times New Roman"/>
          <w:sz w:val="28"/>
          <w:szCs w:val="28"/>
          <w:lang w:val="kk-KZ"/>
        </w:rPr>
        <w:t>бірге</w:t>
      </w:r>
      <w:r w:rsidRPr="00FE1A19">
        <w:rPr>
          <w:rFonts w:ascii="Times New Roman" w:hAnsi="Times New Roman" w:cs="Times New Roman"/>
          <w:sz w:val="28"/>
          <w:szCs w:val="28"/>
          <w:lang w:val="kk-KZ"/>
        </w:rPr>
        <w:t xml:space="preserve"> аталым үрдісін</w:t>
      </w:r>
      <w:r w:rsidR="00B47103">
        <w:rPr>
          <w:rFonts w:ascii="Times New Roman" w:hAnsi="Times New Roman" w:cs="Times New Roman"/>
          <w:sz w:val="28"/>
          <w:szCs w:val="28"/>
          <w:lang w:val="kk-KZ"/>
        </w:rPr>
        <w:t>ің</w:t>
      </w:r>
      <w:r w:rsidRPr="00FE1A19">
        <w:rPr>
          <w:rFonts w:ascii="Times New Roman" w:hAnsi="Times New Roman" w:cs="Times New Roman"/>
          <w:sz w:val="28"/>
          <w:szCs w:val="28"/>
          <w:lang w:val="kk-KZ"/>
        </w:rPr>
        <w:t xml:space="preserve"> зертте</w:t>
      </w:r>
      <w:r w:rsidR="00B47103">
        <w:rPr>
          <w:rFonts w:ascii="Times New Roman" w:hAnsi="Times New Roman" w:cs="Times New Roman"/>
          <w:sz w:val="28"/>
          <w:szCs w:val="28"/>
          <w:lang w:val="kk-KZ"/>
        </w:rPr>
        <w:t>л</w:t>
      </w:r>
      <w:r w:rsidRPr="00FE1A19">
        <w:rPr>
          <w:rFonts w:ascii="Times New Roman" w:hAnsi="Times New Roman" w:cs="Times New Roman"/>
          <w:sz w:val="28"/>
          <w:szCs w:val="28"/>
          <w:lang w:val="kk-KZ"/>
        </w:rPr>
        <w:t>у</w:t>
      </w:r>
      <w:r w:rsidR="00B47103">
        <w:rPr>
          <w:rFonts w:ascii="Times New Roman" w:hAnsi="Times New Roman" w:cs="Times New Roman"/>
          <w:sz w:val="28"/>
          <w:szCs w:val="28"/>
          <w:lang w:val="kk-KZ"/>
        </w:rPr>
        <w:t xml:space="preserve">і де </w:t>
      </w:r>
      <w:r w:rsidRPr="00FE1A19">
        <w:rPr>
          <w:rFonts w:ascii="Times New Roman" w:hAnsi="Times New Roman" w:cs="Times New Roman"/>
          <w:sz w:val="28"/>
          <w:szCs w:val="28"/>
          <w:lang w:val="kk-KZ"/>
        </w:rPr>
        <w:t>себеп болды</w:t>
      </w:r>
      <w:r w:rsidR="00FE1A19" w:rsidRPr="00FE1A19">
        <w:rPr>
          <w:rFonts w:ascii="Times New Roman" w:hAnsi="Times New Roman" w:cs="Times New Roman"/>
          <w:sz w:val="28"/>
          <w:szCs w:val="28"/>
          <w:lang w:val="kk-KZ"/>
        </w:rPr>
        <w:t xml:space="preserve">. Осы арада </w:t>
      </w:r>
      <w:r w:rsidR="00B47103" w:rsidRPr="00B47103">
        <w:rPr>
          <w:rFonts w:ascii="Times New Roman" w:hAnsi="Times New Roman" w:cs="Times New Roman"/>
          <w:sz w:val="28"/>
          <w:szCs w:val="28"/>
          <w:lang w:val="kk-KZ"/>
        </w:rPr>
        <w:t>белгілі бір нысан</w:t>
      </w:r>
      <w:r w:rsidR="00B47103">
        <w:rPr>
          <w:rFonts w:ascii="Times New Roman" w:hAnsi="Times New Roman" w:cs="Times New Roman"/>
          <w:sz w:val="28"/>
          <w:szCs w:val="28"/>
          <w:lang w:val="kk-KZ"/>
        </w:rPr>
        <w:t>ды</w:t>
      </w:r>
      <w:r w:rsidR="00B47103" w:rsidRPr="00B47103">
        <w:rPr>
          <w:rFonts w:ascii="Times New Roman" w:hAnsi="Times New Roman" w:cs="Times New Roman"/>
          <w:sz w:val="28"/>
          <w:szCs w:val="28"/>
          <w:lang w:val="kk-KZ"/>
        </w:rPr>
        <w:t xml:space="preserve"> белгіле</w:t>
      </w:r>
      <w:r w:rsidR="00B47103">
        <w:rPr>
          <w:rFonts w:ascii="Times New Roman" w:hAnsi="Times New Roman" w:cs="Times New Roman"/>
          <w:sz w:val="28"/>
          <w:szCs w:val="28"/>
          <w:lang w:val="kk-KZ"/>
        </w:rPr>
        <w:t>у кезінде</w:t>
      </w:r>
      <w:r w:rsidR="00B47103" w:rsidRPr="00B47103">
        <w:rPr>
          <w:rFonts w:ascii="Times New Roman" w:hAnsi="Times New Roman" w:cs="Times New Roman"/>
          <w:sz w:val="28"/>
          <w:szCs w:val="28"/>
          <w:lang w:val="kk-KZ"/>
        </w:rPr>
        <w:t xml:space="preserve"> </w:t>
      </w:r>
      <w:r w:rsidR="00FE1A19" w:rsidRPr="00FE1A19">
        <w:rPr>
          <w:rFonts w:ascii="Times New Roman" w:hAnsi="Times New Roman" w:cs="Times New Roman"/>
          <w:sz w:val="28"/>
          <w:szCs w:val="28"/>
          <w:lang w:val="kk-KZ"/>
        </w:rPr>
        <w:t>ата</w:t>
      </w:r>
      <w:r w:rsidR="009F0B8C">
        <w:rPr>
          <w:rFonts w:ascii="Times New Roman" w:hAnsi="Times New Roman" w:cs="Times New Roman"/>
          <w:sz w:val="28"/>
          <w:szCs w:val="28"/>
          <w:lang w:val="kk-KZ"/>
        </w:rPr>
        <w:t>у</w:t>
      </w:r>
      <w:r w:rsidR="00FE1A19" w:rsidRPr="00FE1A19">
        <w:rPr>
          <w:rFonts w:ascii="Times New Roman" w:hAnsi="Times New Roman" w:cs="Times New Roman"/>
          <w:sz w:val="28"/>
          <w:szCs w:val="28"/>
          <w:lang w:val="kk-KZ"/>
        </w:rPr>
        <w:t xml:space="preserve"> </w:t>
      </w:r>
      <w:r w:rsidRPr="00FE1A19">
        <w:rPr>
          <w:rFonts w:ascii="Times New Roman" w:hAnsi="Times New Roman" w:cs="Times New Roman"/>
          <w:sz w:val="28"/>
          <w:szCs w:val="28"/>
          <w:lang w:val="kk-KZ"/>
        </w:rPr>
        <w:t>ү</w:t>
      </w:r>
      <w:r w:rsidR="00FE1A19" w:rsidRPr="00FE1A19">
        <w:rPr>
          <w:rFonts w:ascii="Times New Roman" w:hAnsi="Times New Roman" w:cs="Times New Roman"/>
          <w:sz w:val="28"/>
          <w:szCs w:val="28"/>
          <w:lang w:val="kk-KZ"/>
        </w:rPr>
        <w:t>дері</w:t>
      </w:r>
      <w:r w:rsidR="009F0B8C">
        <w:rPr>
          <w:rFonts w:ascii="Times New Roman" w:hAnsi="Times New Roman" w:cs="Times New Roman"/>
          <w:sz w:val="28"/>
          <w:szCs w:val="28"/>
          <w:lang w:val="kk-KZ"/>
        </w:rPr>
        <w:t xml:space="preserve">сіндегі </w:t>
      </w:r>
      <w:r w:rsidRPr="00FE1A19">
        <w:rPr>
          <w:rFonts w:ascii="Times New Roman" w:hAnsi="Times New Roman" w:cs="Times New Roman"/>
          <w:sz w:val="28"/>
          <w:szCs w:val="28"/>
          <w:lang w:val="kk-KZ"/>
        </w:rPr>
        <w:t xml:space="preserve">ұлттық аталым ісінің танымдық негізі </w:t>
      </w:r>
      <w:r w:rsidR="00FE1A19" w:rsidRPr="00FE1A19">
        <w:rPr>
          <w:rFonts w:ascii="Times New Roman" w:hAnsi="Times New Roman" w:cs="Times New Roman"/>
          <w:sz w:val="28"/>
          <w:szCs w:val="28"/>
          <w:lang w:val="kk-KZ"/>
        </w:rPr>
        <w:t xml:space="preserve">осы саладағы көптеген зерттеулердің нысанына айналды </w:t>
      </w:r>
      <w:r w:rsidR="00B217E5">
        <w:rPr>
          <w:rFonts w:ascii="Times New Roman" w:hAnsi="Times New Roman" w:cs="Times New Roman"/>
          <w:sz w:val="28"/>
          <w:szCs w:val="28"/>
          <w:lang w:val="kk-KZ"/>
        </w:rPr>
        <w:t xml:space="preserve">           </w:t>
      </w:r>
      <w:r w:rsidRPr="00FE1A19">
        <w:rPr>
          <w:rFonts w:ascii="Times New Roman" w:hAnsi="Times New Roman" w:cs="Times New Roman"/>
          <w:sz w:val="28"/>
          <w:szCs w:val="28"/>
          <w:lang w:val="kk-KZ"/>
        </w:rPr>
        <w:t>(Е.</w:t>
      </w:r>
      <w:r w:rsidR="00204334">
        <w:rPr>
          <w:rFonts w:ascii="Times New Roman" w:hAnsi="Times New Roman" w:cs="Times New Roman"/>
          <w:sz w:val="28"/>
          <w:szCs w:val="28"/>
          <w:lang w:val="kk-KZ"/>
        </w:rPr>
        <w:t xml:space="preserve"> </w:t>
      </w:r>
      <w:r w:rsidRPr="00FE1A19">
        <w:rPr>
          <w:rFonts w:ascii="Times New Roman" w:hAnsi="Times New Roman" w:cs="Times New Roman"/>
          <w:sz w:val="28"/>
          <w:szCs w:val="28"/>
          <w:lang w:val="kk-KZ"/>
        </w:rPr>
        <w:t>Жанпейісов, Ж.</w:t>
      </w:r>
      <w:r w:rsidR="00204334">
        <w:rPr>
          <w:rFonts w:ascii="Times New Roman" w:hAnsi="Times New Roman" w:cs="Times New Roman"/>
          <w:sz w:val="28"/>
          <w:szCs w:val="28"/>
          <w:lang w:val="kk-KZ"/>
        </w:rPr>
        <w:t xml:space="preserve"> </w:t>
      </w:r>
      <w:r w:rsidRPr="00FE1A19">
        <w:rPr>
          <w:rFonts w:ascii="Times New Roman" w:hAnsi="Times New Roman" w:cs="Times New Roman"/>
          <w:sz w:val="28"/>
          <w:szCs w:val="28"/>
          <w:lang w:val="kk-KZ"/>
        </w:rPr>
        <w:t>Манкеева, Е.</w:t>
      </w:r>
      <w:r w:rsidR="00204334">
        <w:rPr>
          <w:rFonts w:ascii="Times New Roman" w:hAnsi="Times New Roman" w:cs="Times New Roman"/>
          <w:sz w:val="28"/>
          <w:szCs w:val="28"/>
          <w:lang w:val="kk-KZ"/>
        </w:rPr>
        <w:t xml:space="preserve"> </w:t>
      </w:r>
      <w:r w:rsidRPr="00FE1A19">
        <w:rPr>
          <w:rFonts w:ascii="Times New Roman" w:hAnsi="Times New Roman" w:cs="Times New Roman"/>
          <w:sz w:val="28"/>
          <w:szCs w:val="28"/>
          <w:lang w:val="kk-KZ"/>
        </w:rPr>
        <w:t>Керімбаев, Қ.</w:t>
      </w:r>
      <w:r w:rsidR="00204334">
        <w:rPr>
          <w:rFonts w:ascii="Times New Roman" w:hAnsi="Times New Roman" w:cs="Times New Roman"/>
          <w:sz w:val="28"/>
          <w:szCs w:val="28"/>
          <w:lang w:val="kk-KZ"/>
        </w:rPr>
        <w:t xml:space="preserve"> </w:t>
      </w:r>
      <w:r w:rsidRPr="00FE1A19">
        <w:rPr>
          <w:rFonts w:ascii="Times New Roman" w:hAnsi="Times New Roman" w:cs="Times New Roman"/>
          <w:sz w:val="28"/>
          <w:szCs w:val="28"/>
          <w:lang w:val="kk-KZ"/>
        </w:rPr>
        <w:t>Рысбергенова, Ұ.</w:t>
      </w:r>
      <w:r w:rsidR="00204334">
        <w:rPr>
          <w:rFonts w:ascii="Times New Roman" w:hAnsi="Times New Roman" w:cs="Times New Roman"/>
          <w:sz w:val="28"/>
          <w:szCs w:val="28"/>
          <w:lang w:val="kk-KZ"/>
        </w:rPr>
        <w:t xml:space="preserve"> </w:t>
      </w:r>
      <w:r w:rsidRPr="00FE1A19">
        <w:rPr>
          <w:rFonts w:ascii="Times New Roman" w:hAnsi="Times New Roman" w:cs="Times New Roman"/>
          <w:sz w:val="28"/>
          <w:szCs w:val="28"/>
          <w:lang w:val="kk-KZ"/>
        </w:rPr>
        <w:t xml:space="preserve">Ержанова, </w:t>
      </w:r>
      <w:r w:rsidR="00B217E5">
        <w:rPr>
          <w:rFonts w:ascii="Times New Roman" w:hAnsi="Times New Roman" w:cs="Times New Roman"/>
          <w:sz w:val="28"/>
          <w:szCs w:val="28"/>
          <w:lang w:val="kk-KZ"/>
        </w:rPr>
        <w:t xml:space="preserve">          </w:t>
      </w:r>
      <w:r w:rsidRPr="00FE1A19">
        <w:rPr>
          <w:rFonts w:ascii="Times New Roman" w:hAnsi="Times New Roman" w:cs="Times New Roman"/>
          <w:sz w:val="28"/>
          <w:szCs w:val="28"/>
          <w:lang w:val="kk-KZ"/>
        </w:rPr>
        <w:t>Қ.</w:t>
      </w:r>
      <w:r w:rsidR="00204334">
        <w:rPr>
          <w:rFonts w:ascii="Times New Roman" w:hAnsi="Times New Roman" w:cs="Times New Roman"/>
          <w:sz w:val="28"/>
          <w:szCs w:val="28"/>
          <w:lang w:val="kk-KZ"/>
        </w:rPr>
        <w:t xml:space="preserve"> </w:t>
      </w:r>
      <w:r w:rsidRPr="00FE1A19">
        <w:rPr>
          <w:rFonts w:ascii="Times New Roman" w:hAnsi="Times New Roman" w:cs="Times New Roman"/>
          <w:sz w:val="28"/>
          <w:szCs w:val="28"/>
          <w:lang w:val="kk-KZ"/>
        </w:rPr>
        <w:t>Айдарбек, Р.</w:t>
      </w:r>
      <w:r w:rsidR="00204334">
        <w:rPr>
          <w:rFonts w:ascii="Times New Roman" w:hAnsi="Times New Roman" w:cs="Times New Roman"/>
          <w:sz w:val="28"/>
          <w:szCs w:val="28"/>
          <w:lang w:val="kk-KZ"/>
        </w:rPr>
        <w:t xml:space="preserve"> </w:t>
      </w:r>
      <w:r w:rsidRPr="00FE1A19">
        <w:rPr>
          <w:rFonts w:ascii="Times New Roman" w:hAnsi="Times New Roman" w:cs="Times New Roman"/>
          <w:sz w:val="28"/>
          <w:szCs w:val="28"/>
          <w:lang w:val="kk-KZ"/>
        </w:rPr>
        <w:t xml:space="preserve">Панзарбекова т.б.). </w:t>
      </w:r>
      <w:r w:rsidR="009F0B8C">
        <w:rPr>
          <w:rFonts w:ascii="Times New Roman" w:hAnsi="Times New Roman" w:cs="Times New Roman"/>
          <w:sz w:val="28"/>
          <w:szCs w:val="28"/>
          <w:lang w:val="kk-KZ"/>
        </w:rPr>
        <w:t xml:space="preserve"> </w:t>
      </w:r>
    </w:p>
    <w:p w:rsidR="004B7D3C" w:rsidRDefault="004B7D3C" w:rsidP="00D649DE">
      <w:pPr>
        <w:tabs>
          <w:tab w:val="left" w:pos="567"/>
        </w:tabs>
        <w:spacing w:after="0" w:line="240" w:lineRule="auto"/>
        <w:ind w:firstLine="709"/>
        <w:jc w:val="both"/>
        <w:rPr>
          <w:rFonts w:ascii="Times New Roman" w:hAnsi="Times New Roman" w:cs="Times New Roman"/>
          <w:sz w:val="28"/>
          <w:szCs w:val="28"/>
          <w:lang w:val="kk-KZ"/>
        </w:rPr>
      </w:pPr>
      <w:r w:rsidRPr="00C16494">
        <w:rPr>
          <w:rFonts w:ascii="Times New Roman" w:hAnsi="Times New Roman" w:cs="Times New Roman"/>
          <w:sz w:val="28"/>
          <w:szCs w:val="28"/>
          <w:lang w:val="kk-KZ"/>
        </w:rPr>
        <w:lastRenderedPageBreak/>
        <w:tab/>
      </w:r>
      <w:r w:rsidRPr="00FE1A19">
        <w:rPr>
          <w:rFonts w:ascii="Times New Roman" w:hAnsi="Times New Roman" w:cs="Times New Roman"/>
          <w:sz w:val="28"/>
          <w:szCs w:val="28"/>
          <w:lang w:val="kk-KZ"/>
        </w:rPr>
        <w:t>Қазіргі қоғамдық сана</w:t>
      </w:r>
      <w:r w:rsidR="00FE1A19" w:rsidRPr="00FE1A19">
        <w:rPr>
          <w:rFonts w:ascii="Times New Roman" w:hAnsi="Times New Roman" w:cs="Times New Roman"/>
          <w:sz w:val="28"/>
          <w:szCs w:val="28"/>
          <w:lang w:val="kk-KZ"/>
        </w:rPr>
        <w:t xml:space="preserve">ға ықпал етуші </w:t>
      </w:r>
      <w:r w:rsidRPr="00FE1A19">
        <w:rPr>
          <w:rFonts w:ascii="Times New Roman" w:hAnsi="Times New Roman" w:cs="Times New Roman"/>
          <w:sz w:val="28"/>
          <w:szCs w:val="28"/>
          <w:lang w:val="kk-KZ"/>
        </w:rPr>
        <w:t>таным</w:t>
      </w:r>
      <w:r w:rsidR="00FE1A19" w:rsidRPr="00FE1A19">
        <w:rPr>
          <w:rFonts w:ascii="Times New Roman" w:hAnsi="Times New Roman" w:cs="Times New Roman"/>
          <w:sz w:val="28"/>
          <w:szCs w:val="28"/>
          <w:lang w:val="kk-KZ"/>
        </w:rPr>
        <w:t>дық-ә</w:t>
      </w:r>
      <w:r w:rsidRPr="00FE1A19">
        <w:rPr>
          <w:rFonts w:ascii="Times New Roman" w:hAnsi="Times New Roman" w:cs="Times New Roman"/>
          <w:sz w:val="28"/>
          <w:szCs w:val="28"/>
          <w:lang w:val="kk-KZ"/>
        </w:rPr>
        <w:t>леуметтік, тарихи</w:t>
      </w:r>
      <w:r w:rsidR="00FE1A19" w:rsidRPr="00FE1A19">
        <w:rPr>
          <w:rFonts w:ascii="Times New Roman" w:hAnsi="Times New Roman" w:cs="Times New Roman"/>
          <w:sz w:val="28"/>
          <w:szCs w:val="28"/>
          <w:lang w:val="kk-KZ"/>
        </w:rPr>
        <w:t>-</w:t>
      </w:r>
      <w:r w:rsidRPr="00FE1A19">
        <w:rPr>
          <w:rFonts w:ascii="Times New Roman" w:hAnsi="Times New Roman" w:cs="Times New Roman"/>
          <w:sz w:val="28"/>
          <w:szCs w:val="28"/>
          <w:lang w:val="kk-KZ"/>
        </w:rPr>
        <w:t xml:space="preserve">мәдени, рухани жаңғырулар </w:t>
      </w:r>
      <w:r w:rsidR="00FE1A19" w:rsidRPr="00FE1A19">
        <w:rPr>
          <w:rFonts w:ascii="Times New Roman" w:hAnsi="Times New Roman" w:cs="Times New Roman"/>
          <w:sz w:val="28"/>
          <w:szCs w:val="28"/>
          <w:lang w:val="kk-KZ"/>
        </w:rPr>
        <w:t>мен</w:t>
      </w:r>
      <w:r w:rsidRPr="00FE1A19">
        <w:rPr>
          <w:rFonts w:ascii="Times New Roman" w:hAnsi="Times New Roman" w:cs="Times New Roman"/>
          <w:sz w:val="28"/>
          <w:szCs w:val="28"/>
          <w:lang w:val="kk-KZ"/>
        </w:rPr>
        <w:t xml:space="preserve"> тілдік жағдаятқа байланысты атау құбылысының динамикалық көрінісі ретіндегі жаңа қолданыстар</w:t>
      </w:r>
      <w:r w:rsidRPr="00330260">
        <w:rPr>
          <w:rFonts w:ascii="Times New Roman" w:hAnsi="Times New Roman" w:cs="Times New Roman"/>
          <w:sz w:val="28"/>
          <w:szCs w:val="28"/>
          <w:lang w:val="kk-KZ"/>
        </w:rPr>
        <w:t xml:space="preserve"> мен терминдердің танымдық уәжділігін синхрондық та, диахрондық та (рухани-танымдық сұраныс) тұрғыдан анықтаудың ғылыми дәйегі ономасиологиялық интерпретацияны қажет етеді</w:t>
      </w:r>
      <w:r w:rsidR="00624EFB">
        <w:rPr>
          <w:rFonts w:ascii="Times New Roman" w:hAnsi="Times New Roman" w:cs="Times New Roman"/>
          <w:sz w:val="28"/>
          <w:szCs w:val="28"/>
          <w:lang w:val="kk-KZ"/>
        </w:rPr>
        <w:t xml:space="preserve"> </w:t>
      </w:r>
      <w:r w:rsidR="00624EFB" w:rsidRPr="00624EFB">
        <w:rPr>
          <w:rFonts w:ascii="Times New Roman" w:hAnsi="Times New Roman" w:cs="Times New Roman"/>
          <w:sz w:val="28"/>
          <w:szCs w:val="28"/>
          <w:lang w:val="kk-KZ"/>
        </w:rPr>
        <w:t>[</w:t>
      </w:r>
      <w:r w:rsidR="00530E63">
        <w:rPr>
          <w:rFonts w:ascii="Times New Roman" w:hAnsi="Times New Roman" w:cs="Times New Roman"/>
          <w:sz w:val="28"/>
          <w:szCs w:val="28"/>
          <w:lang w:val="kk-KZ"/>
        </w:rPr>
        <w:t>20</w:t>
      </w:r>
      <w:r w:rsidR="00466F1A">
        <w:rPr>
          <w:rFonts w:ascii="Times New Roman" w:hAnsi="Times New Roman" w:cs="Times New Roman"/>
          <w:sz w:val="28"/>
          <w:szCs w:val="28"/>
          <w:lang w:val="kk-KZ"/>
        </w:rPr>
        <w:t>4</w:t>
      </w:r>
      <w:r w:rsidR="00BA761F">
        <w:rPr>
          <w:rFonts w:ascii="Times New Roman" w:hAnsi="Times New Roman" w:cs="Times New Roman"/>
          <w:sz w:val="28"/>
          <w:szCs w:val="28"/>
          <w:lang w:val="kk-KZ"/>
        </w:rPr>
        <w:t xml:space="preserve">, </w:t>
      </w:r>
      <w:r w:rsidR="002F052F">
        <w:rPr>
          <w:rFonts w:ascii="Times New Roman" w:hAnsi="Times New Roman" w:cs="Times New Roman"/>
          <w:sz w:val="28"/>
          <w:szCs w:val="28"/>
          <w:lang w:val="kk-KZ"/>
        </w:rPr>
        <w:t xml:space="preserve">Б. </w:t>
      </w:r>
      <w:r w:rsidR="00BA761F">
        <w:rPr>
          <w:rFonts w:ascii="Times New Roman" w:hAnsi="Times New Roman" w:cs="Times New Roman"/>
          <w:sz w:val="28"/>
          <w:szCs w:val="28"/>
          <w:lang w:val="kk-KZ"/>
        </w:rPr>
        <w:t>51-53</w:t>
      </w:r>
      <w:r w:rsidR="00624EFB" w:rsidRPr="00BA761F">
        <w:rPr>
          <w:rFonts w:ascii="Times New Roman" w:hAnsi="Times New Roman" w:cs="Times New Roman"/>
          <w:sz w:val="28"/>
          <w:szCs w:val="28"/>
          <w:lang w:val="kk-KZ"/>
        </w:rPr>
        <w:t>]</w:t>
      </w:r>
      <w:r w:rsidRPr="00BA761F">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275370">
        <w:rPr>
          <w:rFonts w:ascii="Times New Roman" w:hAnsi="Times New Roman" w:cs="Times New Roman"/>
          <w:sz w:val="28"/>
          <w:szCs w:val="28"/>
          <w:lang w:val="kk-KZ"/>
        </w:rPr>
        <w:t>Осымен байланысты о</w:t>
      </w:r>
      <w:r w:rsidR="00197BCB">
        <w:rPr>
          <w:rFonts w:ascii="Times New Roman" w:hAnsi="Times New Roman" w:cs="Times New Roman"/>
          <w:sz w:val="28"/>
          <w:szCs w:val="28"/>
          <w:lang w:val="kk-KZ"/>
        </w:rPr>
        <w:t>номасиологиялық зерттеулер</w:t>
      </w:r>
      <w:r w:rsidRPr="00330260">
        <w:rPr>
          <w:rFonts w:ascii="Times New Roman" w:hAnsi="Times New Roman" w:cs="Times New Roman"/>
          <w:sz w:val="28"/>
          <w:szCs w:val="28"/>
          <w:lang w:val="kk-KZ"/>
        </w:rPr>
        <w:t xml:space="preserve"> тек тілдік емес, тілд</w:t>
      </w:r>
      <w:r w:rsidR="00197BCB">
        <w:rPr>
          <w:rFonts w:ascii="Times New Roman" w:hAnsi="Times New Roman" w:cs="Times New Roman"/>
          <w:sz w:val="28"/>
          <w:szCs w:val="28"/>
          <w:lang w:val="kk-KZ"/>
        </w:rPr>
        <w:t>ің</w:t>
      </w:r>
      <w:r w:rsidRPr="00330260">
        <w:rPr>
          <w:rFonts w:ascii="Times New Roman" w:hAnsi="Times New Roman" w:cs="Times New Roman"/>
          <w:sz w:val="28"/>
          <w:szCs w:val="28"/>
          <w:lang w:val="kk-KZ"/>
        </w:rPr>
        <w:t xml:space="preserve"> танымдық негізі</w:t>
      </w:r>
      <w:r w:rsidR="00197BCB">
        <w:rPr>
          <w:rFonts w:ascii="Times New Roman" w:hAnsi="Times New Roman" w:cs="Times New Roman"/>
          <w:sz w:val="28"/>
          <w:szCs w:val="28"/>
          <w:lang w:val="kk-KZ"/>
        </w:rPr>
        <w:t>н</w:t>
      </w:r>
      <w:r w:rsidRPr="00330260">
        <w:rPr>
          <w:rFonts w:ascii="Times New Roman" w:hAnsi="Times New Roman" w:cs="Times New Roman"/>
          <w:sz w:val="28"/>
          <w:szCs w:val="28"/>
          <w:lang w:val="kk-KZ"/>
        </w:rPr>
        <w:t xml:space="preserve"> </w:t>
      </w:r>
      <w:r w:rsidRPr="00C16494">
        <w:rPr>
          <w:rFonts w:ascii="Times New Roman" w:hAnsi="Times New Roman" w:cs="Times New Roman"/>
          <w:sz w:val="28"/>
          <w:szCs w:val="28"/>
          <w:lang w:val="kk-KZ"/>
        </w:rPr>
        <w:t>сипатт</w:t>
      </w:r>
      <w:r w:rsidR="00197BCB" w:rsidRPr="00C16494">
        <w:rPr>
          <w:rFonts w:ascii="Times New Roman" w:hAnsi="Times New Roman" w:cs="Times New Roman"/>
          <w:sz w:val="28"/>
          <w:szCs w:val="28"/>
          <w:lang w:val="kk-KZ"/>
        </w:rPr>
        <w:t>айтын</w:t>
      </w:r>
      <w:r w:rsidRPr="00C16494">
        <w:rPr>
          <w:rFonts w:ascii="Times New Roman" w:hAnsi="Times New Roman" w:cs="Times New Roman"/>
          <w:sz w:val="28"/>
          <w:szCs w:val="28"/>
          <w:lang w:val="kk-KZ"/>
        </w:rPr>
        <w:t xml:space="preserve"> </w:t>
      </w:r>
      <w:r w:rsidR="00C16494" w:rsidRPr="00C16494">
        <w:rPr>
          <w:rFonts w:ascii="Times New Roman" w:hAnsi="Times New Roman" w:cs="Times New Roman"/>
          <w:sz w:val="28"/>
          <w:szCs w:val="28"/>
          <w:lang w:val="kk-KZ"/>
        </w:rPr>
        <w:t xml:space="preserve">кешенді </w:t>
      </w:r>
      <w:r w:rsidRPr="00C16494">
        <w:rPr>
          <w:rFonts w:ascii="Times New Roman" w:hAnsi="Times New Roman" w:cs="Times New Roman"/>
          <w:sz w:val="28"/>
          <w:szCs w:val="28"/>
          <w:lang w:val="kk-KZ"/>
        </w:rPr>
        <w:t xml:space="preserve">зерттеу бағытын </w:t>
      </w:r>
      <w:r w:rsidR="00C16494" w:rsidRPr="00C16494">
        <w:rPr>
          <w:rFonts w:ascii="Times New Roman" w:hAnsi="Times New Roman" w:cs="Times New Roman"/>
          <w:sz w:val="28"/>
          <w:szCs w:val="28"/>
          <w:lang w:val="kk-KZ"/>
        </w:rPr>
        <w:t xml:space="preserve">қажет </w:t>
      </w:r>
      <w:r w:rsidR="00340DB1">
        <w:rPr>
          <w:rFonts w:ascii="Times New Roman" w:hAnsi="Times New Roman" w:cs="Times New Roman"/>
          <w:sz w:val="28"/>
          <w:szCs w:val="28"/>
          <w:lang w:val="kk-KZ"/>
        </w:rPr>
        <w:t xml:space="preserve">етеді. </w:t>
      </w:r>
      <w:r w:rsidRPr="00C16494">
        <w:rPr>
          <w:rFonts w:ascii="Times New Roman" w:hAnsi="Times New Roman" w:cs="Times New Roman"/>
          <w:sz w:val="28"/>
          <w:szCs w:val="28"/>
          <w:lang w:val="kk-KZ"/>
        </w:rPr>
        <w:t xml:space="preserve">Оның нақты </w:t>
      </w:r>
      <w:r w:rsidR="00C16494">
        <w:rPr>
          <w:rFonts w:ascii="Times New Roman" w:hAnsi="Times New Roman" w:cs="Times New Roman"/>
          <w:sz w:val="28"/>
          <w:szCs w:val="28"/>
          <w:lang w:val="kk-KZ"/>
        </w:rPr>
        <w:t>дәйегі</w:t>
      </w:r>
      <w:r w:rsidRPr="00C1649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 ономасиологиялық зерттеуді </w:t>
      </w:r>
      <w:r w:rsidR="00455212">
        <w:rPr>
          <w:rFonts w:ascii="Times New Roman" w:hAnsi="Times New Roman" w:cs="Times New Roman"/>
          <w:sz w:val="28"/>
          <w:szCs w:val="28"/>
          <w:lang w:val="kk-KZ"/>
        </w:rPr>
        <w:t>әлемнің</w:t>
      </w:r>
      <w:r w:rsidRPr="00330260">
        <w:rPr>
          <w:rFonts w:ascii="Times New Roman" w:hAnsi="Times New Roman" w:cs="Times New Roman"/>
          <w:sz w:val="28"/>
          <w:szCs w:val="28"/>
          <w:lang w:val="kk-KZ"/>
        </w:rPr>
        <w:t xml:space="preserve"> тілдік бейнесі теориясымен байланыстыру. </w:t>
      </w:r>
      <w:r w:rsidRPr="00330260">
        <w:rPr>
          <w:rFonts w:ascii="Times New Roman" w:hAnsi="Times New Roman" w:cs="Times New Roman"/>
          <w:sz w:val="28"/>
          <w:szCs w:val="28"/>
          <w:lang w:val="kk-KZ"/>
        </w:rPr>
        <w:tab/>
      </w:r>
      <w:r w:rsidR="00C51654">
        <w:rPr>
          <w:rFonts w:ascii="Times New Roman" w:hAnsi="Times New Roman" w:cs="Times New Roman"/>
          <w:sz w:val="28"/>
          <w:szCs w:val="28"/>
          <w:lang w:val="kk-KZ"/>
        </w:rPr>
        <w:tab/>
      </w:r>
      <w:r w:rsidR="00203211">
        <w:rPr>
          <w:rFonts w:ascii="Times New Roman" w:hAnsi="Times New Roman" w:cs="Times New Roman"/>
          <w:sz w:val="28"/>
          <w:szCs w:val="28"/>
          <w:lang w:val="kk-KZ"/>
        </w:rPr>
        <w:t>Ж</w:t>
      </w:r>
      <w:r w:rsidRPr="00330260">
        <w:rPr>
          <w:rFonts w:ascii="Times New Roman" w:hAnsi="Times New Roman" w:cs="Times New Roman"/>
          <w:sz w:val="28"/>
          <w:szCs w:val="28"/>
          <w:lang w:val="kk-KZ"/>
        </w:rPr>
        <w:t xml:space="preserve">аңа атаулардың танымдық негізін зерттеуге қатысты ғылыми-әдістемелік </w:t>
      </w:r>
      <w:r w:rsidR="00203211">
        <w:rPr>
          <w:rFonts w:ascii="Times New Roman" w:hAnsi="Times New Roman" w:cs="Times New Roman"/>
          <w:sz w:val="28"/>
          <w:szCs w:val="28"/>
          <w:lang w:val="kk-KZ"/>
        </w:rPr>
        <w:t xml:space="preserve">жүйе құрамында </w:t>
      </w:r>
      <w:r w:rsidRPr="00203211">
        <w:rPr>
          <w:rFonts w:ascii="Times New Roman" w:hAnsi="Times New Roman" w:cs="Times New Roman"/>
          <w:sz w:val="28"/>
          <w:szCs w:val="28"/>
          <w:lang w:val="kk-KZ"/>
        </w:rPr>
        <w:t>ономасиологиялық интерпретация</w:t>
      </w:r>
      <w:r w:rsidR="00203211" w:rsidRPr="00203211">
        <w:rPr>
          <w:rFonts w:ascii="Times New Roman" w:hAnsi="Times New Roman" w:cs="Times New Roman"/>
          <w:sz w:val="28"/>
          <w:szCs w:val="28"/>
          <w:lang w:val="kk-KZ"/>
        </w:rPr>
        <w:t xml:space="preserve"> тәсілін қолдану тиімділігі байқалады. </w:t>
      </w:r>
      <w:r w:rsidR="00310AC6" w:rsidRPr="00203211">
        <w:rPr>
          <w:rFonts w:ascii="Times New Roman" w:hAnsi="Times New Roman" w:cs="Times New Roman"/>
          <w:sz w:val="28"/>
          <w:szCs w:val="28"/>
          <w:lang w:val="kk-KZ"/>
        </w:rPr>
        <w:tab/>
      </w:r>
      <w:r w:rsidR="00424182">
        <w:rPr>
          <w:rFonts w:ascii="Times New Roman" w:hAnsi="Times New Roman" w:cs="Times New Roman"/>
          <w:sz w:val="28"/>
          <w:szCs w:val="28"/>
          <w:lang w:val="kk-KZ"/>
        </w:rPr>
        <w:tab/>
      </w:r>
      <w:r w:rsidR="00310AC6" w:rsidRPr="00203211">
        <w:rPr>
          <w:rFonts w:ascii="Times New Roman" w:hAnsi="Times New Roman" w:cs="Times New Roman"/>
          <w:sz w:val="28"/>
          <w:szCs w:val="28"/>
          <w:lang w:val="kk-KZ"/>
        </w:rPr>
        <w:t xml:space="preserve">Себебі </w:t>
      </w:r>
      <w:r w:rsidR="00203211" w:rsidRPr="00203211">
        <w:rPr>
          <w:rFonts w:ascii="Times New Roman" w:hAnsi="Times New Roman" w:cs="Times New Roman"/>
          <w:sz w:val="28"/>
          <w:szCs w:val="28"/>
          <w:lang w:val="kk-KZ"/>
        </w:rPr>
        <w:t xml:space="preserve">тіл бойында сақталған </w:t>
      </w:r>
      <w:r w:rsidR="00310AC6" w:rsidRPr="00203211">
        <w:rPr>
          <w:rFonts w:ascii="Times New Roman" w:hAnsi="Times New Roman" w:cs="Times New Roman"/>
          <w:sz w:val="28"/>
          <w:szCs w:val="28"/>
          <w:lang w:val="kk-KZ"/>
        </w:rPr>
        <w:t>ұлттық болмыс пен дүниетаным тек таза тілді</w:t>
      </w:r>
      <w:r w:rsidR="00B47103">
        <w:rPr>
          <w:rFonts w:ascii="Times New Roman" w:hAnsi="Times New Roman" w:cs="Times New Roman"/>
          <w:sz w:val="28"/>
          <w:szCs w:val="28"/>
          <w:lang w:val="kk-KZ"/>
        </w:rPr>
        <w:t>к</w:t>
      </w:r>
      <w:r w:rsidR="00197BCB" w:rsidRPr="00203211">
        <w:rPr>
          <w:rFonts w:ascii="Times New Roman" w:hAnsi="Times New Roman" w:cs="Times New Roman"/>
          <w:sz w:val="28"/>
          <w:szCs w:val="28"/>
          <w:lang w:val="kk-KZ"/>
        </w:rPr>
        <w:t xml:space="preserve"> </w:t>
      </w:r>
      <w:r w:rsidR="00203211" w:rsidRPr="00203211">
        <w:rPr>
          <w:rFonts w:ascii="Times New Roman" w:hAnsi="Times New Roman" w:cs="Times New Roman"/>
          <w:sz w:val="28"/>
          <w:szCs w:val="28"/>
          <w:lang w:val="kk-KZ"/>
        </w:rPr>
        <w:t>ішкі заңдылы</w:t>
      </w:r>
      <w:r w:rsidR="00B47103">
        <w:rPr>
          <w:rFonts w:ascii="Times New Roman" w:hAnsi="Times New Roman" w:cs="Times New Roman"/>
          <w:sz w:val="28"/>
          <w:szCs w:val="28"/>
          <w:lang w:val="kk-KZ"/>
        </w:rPr>
        <w:t xml:space="preserve">қ </w:t>
      </w:r>
      <w:r w:rsidR="00203211" w:rsidRPr="00203211">
        <w:rPr>
          <w:rFonts w:ascii="Times New Roman" w:hAnsi="Times New Roman" w:cs="Times New Roman"/>
          <w:sz w:val="28"/>
          <w:szCs w:val="28"/>
          <w:lang w:val="kk-KZ"/>
        </w:rPr>
        <w:t xml:space="preserve">негізінде </w:t>
      </w:r>
      <w:r w:rsidR="007D2993" w:rsidRPr="00203211">
        <w:rPr>
          <w:rFonts w:ascii="Times New Roman" w:hAnsi="Times New Roman" w:cs="Times New Roman"/>
          <w:sz w:val="28"/>
          <w:szCs w:val="28"/>
          <w:lang w:val="kk-KZ"/>
        </w:rPr>
        <w:t xml:space="preserve">ғана емес, сонымен </w:t>
      </w:r>
      <w:r w:rsidR="00203211" w:rsidRPr="00203211">
        <w:rPr>
          <w:rFonts w:ascii="Times New Roman" w:hAnsi="Times New Roman" w:cs="Times New Roman"/>
          <w:sz w:val="28"/>
          <w:szCs w:val="28"/>
          <w:lang w:val="kk-KZ"/>
        </w:rPr>
        <w:t>бірге</w:t>
      </w:r>
      <w:r w:rsidR="007D2993" w:rsidRPr="00203211">
        <w:rPr>
          <w:rFonts w:ascii="Times New Roman" w:hAnsi="Times New Roman" w:cs="Times New Roman"/>
          <w:sz w:val="28"/>
          <w:szCs w:val="28"/>
          <w:lang w:val="kk-KZ"/>
        </w:rPr>
        <w:t xml:space="preserve"> </w:t>
      </w:r>
      <w:r w:rsidR="00310AC6" w:rsidRPr="00203211">
        <w:rPr>
          <w:rFonts w:ascii="Times New Roman" w:hAnsi="Times New Roman" w:cs="Times New Roman"/>
          <w:sz w:val="28"/>
          <w:szCs w:val="28"/>
          <w:lang w:val="kk-KZ"/>
        </w:rPr>
        <w:t>тілде</w:t>
      </w:r>
      <w:r w:rsidR="007D2993" w:rsidRPr="00203211">
        <w:rPr>
          <w:rFonts w:ascii="Times New Roman" w:hAnsi="Times New Roman" w:cs="Times New Roman"/>
          <w:sz w:val="28"/>
          <w:szCs w:val="28"/>
          <w:lang w:val="kk-KZ"/>
        </w:rPr>
        <w:t>н тыс</w:t>
      </w:r>
      <w:r w:rsidR="00310AC6" w:rsidRPr="00203211">
        <w:rPr>
          <w:rFonts w:ascii="Times New Roman" w:hAnsi="Times New Roman" w:cs="Times New Roman"/>
          <w:sz w:val="28"/>
          <w:szCs w:val="28"/>
          <w:lang w:val="kk-KZ"/>
        </w:rPr>
        <w:t xml:space="preserve"> </w:t>
      </w:r>
      <w:r w:rsidR="00197BCB" w:rsidRPr="00203211">
        <w:rPr>
          <w:rFonts w:ascii="Times New Roman" w:hAnsi="Times New Roman" w:cs="Times New Roman"/>
          <w:sz w:val="28"/>
          <w:szCs w:val="28"/>
          <w:lang w:val="kk-KZ"/>
        </w:rPr>
        <w:t>(экстралингвистикалық</w:t>
      </w:r>
      <w:r w:rsidR="00197BCB" w:rsidRPr="00197BCB">
        <w:rPr>
          <w:rFonts w:ascii="Times New Roman" w:hAnsi="Times New Roman" w:cs="Times New Roman"/>
          <w:sz w:val="28"/>
          <w:szCs w:val="28"/>
          <w:lang w:val="kk-KZ"/>
        </w:rPr>
        <w:t xml:space="preserve">) </w:t>
      </w:r>
      <w:r w:rsidR="00310AC6" w:rsidRPr="00197BCB">
        <w:rPr>
          <w:rFonts w:ascii="Times New Roman" w:hAnsi="Times New Roman" w:cs="Times New Roman"/>
          <w:sz w:val="28"/>
          <w:szCs w:val="28"/>
          <w:lang w:val="kk-KZ"/>
        </w:rPr>
        <w:t>факторлар арқылы да айқындалатынын, негізінен, тілді</w:t>
      </w:r>
      <w:r w:rsidR="00BE0DAF" w:rsidRPr="00197BCB">
        <w:rPr>
          <w:rFonts w:ascii="Times New Roman" w:hAnsi="Times New Roman" w:cs="Times New Roman"/>
          <w:sz w:val="28"/>
          <w:szCs w:val="28"/>
          <w:lang w:val="kk-KZ"/>
        </w:rPr>
        <w:t>ң</w:t>
      </w:r>
      <w:r w:rsidR="00310AC6" w:rsidRPr="00197BCB">
        <w:rPr>
          <w:rFonts w:ascii="Times New Roman" w:hAnsi="Times New Roman" w:cs="Times New Roman"/>
          <w:sz w:val="28"/>
          <w:szCs w:val="28"/>
          <w:lang w:val="kk-KZ"/>
        </w:rPr>
        <w:t xml:space="preserve"> ономасиологиялық бағытта</w:t>
      </w:r>
      <w:r w:rsidR="00BE0DAF" w:rsidRPr="00197BCB">
        <w:rPr>
          <w:rFonts w:ascii="Times New Roman" w:hAnsi="Times New Roman" w:cs="Times New Roman"/>
          <w:sz w:val="28"/>
          <w:szCs w:val="28"/>
          <w:lang w:val="kk-KZ"/>
        </w:rPr>
        <w:t>ғы</w:t>
      </w:r>
      <w:r w:rsidR="00310AC6" w:rsidRPr="00197BCB">
        <w:rPr>
          <w:rFonts w:ascii="Times New Roman" w:hAnsi="Times New Roman" w:cs="Times New Roman"/>
          <w:sz w:val="28"/>
          <w:szCs w:val="28"/>
          <w:lang w:val="kk-KZ"/>
        </w:rPr>
        <w:t xml:space="preserve"> зерттеулер</w:t>
      </w:r>
      <w:r w:rsidR="00BE0DAF" w:rsidRPr="00197BCB">
        <w:rPr>
          <w:rFonts w:ascii="Times New Roman" w:hAnsi="Times New Roman" w:cs="Times New Roman"/>
          <w:sz w:val="28"/>
          <w:szCs w:val="28"/>
          <w:lang w:val="kk-KZ"/>
        </w:rPr>
        <w:t>і</w:t>
      </w:r>
      <w:r w:rsidR="00310AC6" w:rsidRPr="00197BCB">
        <w:rPr>
          <w:rFonts w:ascii="Times New Roman" w:hAnsi="Times New Roman" w:cs="Times New Roman"/>
          <w:sz w:val="28"/>
          <w:szCs w:val="28"/>
          <w:lang w:val="kk-KZ"/>
        </w:rPr>
        <w:t xml:space="preserve"> көрсетеді.</w:t>
      </w:r>
      <w:r w:rsidR="00310AC6" w:rsidRPr="00197BCB">
        <w:rPr>
          <w:rFonts w:ascii="Times New Roman" w:hAnsi="Times New Roman" w:cs="Times New Roman"/>
          <w:sz w:val="28"/>
          <w:szCs w:val="28"/>
          <w:lang w:val="kk-KZ"/>
        </w:rPr>
        <w:tab/>
      </w:r>
      <w:r w:rsidR="00C51654" w:rsidRPr="00197BCB">
        <w:rPr>
          <w:rFonts w:ascii="Times New Roman" w:hAnsi="Times New Roman" w:cs="Times New Roman"/>
          <w:sz w:val="28"/>
          <w:szCs w:val="28"/>
          <w:lang w:val="kk-KZ"/>
        </w:rPr>
        <w:t xml:space="preserve"> </w:t>
      </w:r>
      <w:r w:rsidRPr="00197BCB">
        <w:rPr>
          <w:rFonts w:ascii="Times New Roman" w:hAnsi="Times New Roman" w:cs="Times New Roman"/>
          <w:sz w:val="28"/>
          <w:szCs w:val="28"/>
          <w:lang w:val="kk-KZ"/>
        </w:rPr>
        <w:tab/>
      </w:r>
      <w:r w:rsidR="00310AC6" w:rsidRPr="00197BCB">
        <w:rPr>
          <w:rFonts w:ascii="Times New Roman" w:hAnsi="Times New Roman" w:cs="Times New Roman"/>
          <w:sz w:val="28"/>
          <w:szCs w:val="28"/>
          <w:lang w:val="kk-KZ"/>
        </w:rPr>
        <w:t>Ә</w:t>
      </w:r>
      <w:r w:rsidR="00DF0511">
        <w:rPr>
          <w:rFonts w:ascii="Times New Roman" w:hAnsi="Times New Roman" w:cs="Times New Roman"/>
          <w:sz w:val="28"/>
          <w:szCs w:val="28"/>
          <w:lang w:val="kk-KZ"/>
        </w:rPr>
        <w:t xml:space="preserve">рбір </w:t>
      </w:r>
      <w:r w:rsidRPr="00197BCB">
        <w:rPr>
          <w:rFonts w:ascii="Times New Roman" w:hAnsi="Times New Roman" w:cs="Times New Roman"/>
          <w:sz w:val="28"/>
          <w:szCs w:val="28"/>
          <w:lang w:val="kk-KZ"/>
        </w:rPr>
        <w:t>атау</w:t>
      </w:r>
      <w:r w:rsidR="00DF0511">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астарында ұғым тұрады, ал ұғым сол зат не құбылыс жөнінде қалыптасқан таным жиынтығынан құралады. </w:t>
      </w: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Ал, ономасиология таныммен тікелей байланысты, яғни белгілі бір ұғымның қалыптасуына қандай уәждер негіз болғанын анықтайды. </w:t>
      </w:r>
      <w:r w:rsidR="00424182">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Демек, </w:t>
      </w:r>
      <w:r w:rsidR="00203211">
        <w:rPr>
          <w:rFonts w:ascii="Times New Roman" w:hAnsi="Times New Roman" w:cs="Times New Roman"/>
          <w:sz w:val="28"/>
          <w:szCs w:val="28"/>
          <w:lang w:val="kk-KZ"/>
        </w:rPr>
        <w:t xml:space="preserve">ономасиология шеңберінде қарастырылып, </w:t>
      </w:r>
      <w:r w:rsidR="00B80A50">
        <w:rPr>
          <w:rFonts w:ascii="Times New Roman" w:hAnsi="Times New Roman" w:cs="Times New Roman"/>
          <w:sz w:val="28"/>
          <w:szCs w:val="28"/>
          <w:lang w:val="kk-KZ"/>
        </w:rPr>
        <w:t>аталым актісіне қатысты атау беру үдерісінде қолдан</w:t>
      </w:r>
      <w:r w:rsidR="00DF0511">
        <w:rPr>
          <w:rFonts w:ascii="Times New Roman" w:hAnsi="Times New Roman" w:cs="Times New Roman"/>
          <w:sz w:val="28"/>
          <w:szCs w:val="28"/>
          <w:lang w:val="kk-KZ"/>
        </w:rPr>
        <w:t>ыл</w:t>
      </w:r>
      <w:r w:rsidR="00B80A50">
        <w:rPr>
          <w:rFonts w:ascii="Times New Roman" w:hAnsi="Times New Roman" w:cs="Times New Roman"/>
          <w:sz w:val="28"/>
          <w:szCs w:val="28"/>
          <w:lang w:val="kk-KZ"/>
        </w:rPr>
        <w:t xml:space="preserve">атын </w:t>
      </w:r>
      <w:r w:rsidRPr="00B80A50">
        <w:rPr>
          <w:rFonts w:ascii="Times New Roman" w:hAnsi="Times New Roman" w:cs="Times New Roman"/>
          <w:sz w:val="28"/>
          <w:szCs w:val="28"/>
          <w:lang w:val="kk-KZ"/>
        </w:rPr>
        <w:t>«аталым</w:t>
      </w:r>
      <w:r w:rsidR="00B47103">
        <w:rPr>
          <w:rFonts w:ascii="Times New Roman" w:hAnsi="Times New Roman" w:cs="Times New Roman"/>
          <w:sz w:val="28"/>
          <w:szCs w:val="28"/>
          <w:lang w:val="kk-KZ"/>
        </w:rPr>
        <w:t>,</w:t>
      </w:r>
      <w:r w:rsidRPr="00B80A50">
        <w:rPr>
          <w:rFonts w:ascii="Times New Roman" w:hAnsi="Times New Roman" w:cs="Times New Roman"/>
          <w:sz w:val="28"/>
          <w:szCs w:val="28"/>
          <w:lang w:val="kk-KZ"/>
        </w:rPr>
        <w:t xml:space="preserve"> ұғым – ұлттық ойлау мен танымның да көрінісі» деген қағида</w:t>
      </w:r>
      <w:r w:rsidRPr="00330260">
        <w:rPr>
          <w:rFonts w:ascii="Times New Roman" w:hAnsi="Times New Roman" w:cs="Times New Roman"/>
          <w:sz w:val="28"/>
          <w:szCs w:val="28"/>
          <w:lang w:val="kk-KZ"/>
        </w:rPr>
        <w:t xml:space="preserve"> біздің жұмысымызда басшылыққа алынатын қағиданың бірі болып табылады. </w:t>
      </w:r>
    </w:p>
    <w:p w:rsidR="004B7D3C" w:rsidRPr="007C1EC1" w:rsidRDefault="004B7D3C" w:rsidP="00556699">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7630B">
        <w:rPr>
          <w:rFonts w:ascii="Times New Roman" w:hAnsi="Times New Roman" w:cs="Times New Roman"/>
          <w:sz w:val="28"/>
          <w:szCs w:val="28"/>
          <w:lang w:val="kk-KZ"/>
        </w:rPr>
        <w:t>Тіл білімінде</w:t>
      </w:r>
      <w:r w:rsidRPr="00330260">
        <w:rPr>
          <w:rFonts w:ascii="Times New Roman" w:hAnsi="Times New Roman" w:cs="Times New Roman"/>
          <w:sz w:val="28"/>
          <w:szCs w:val="28"/>
          <w:lang w:val="kk-KZ"/>
        </w:rPr>
        <w:t xml:space="preserve"> аталым теориясына қатысты </w:t>
      </w:r>
      <w:r>
        <w:rPr>
          <w:rFonts w:ascii="Times New Roman" w:hAnsi="Times New Roman" w:cs="Times New Roman"/>
          <w:sz w:val="28"/>
          <w:szCs w:val="28"/>
          <w:lang w:val="kk-KZ"/>
        </w:rPr>
        <w:t xml:space="preserve">мәліметтерді </w:t>
      </w:r>
      <w:r w:rsidRPr="00330260">
        <w:rPr>
          <w:rFonts w:ascii="Times New Roman" w:hAnsi="Times New Roman" w:cs="Times New Roman"/>
          <w:sz w:val="28"/>
          <w:szCs w:val="28"/>
          <w:lang w:val="kk-KZ"/>
        </w:rPr>
        <w:t>Е.С.</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Кубрякова, В.Г.</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Гак, М.Н.</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Янценецкая, В.Н.</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Телия, И.С.</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Торопцев, Л.К.</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Жаналина, </w:t>
      </w:r>
      <w:r w:rsidR="00556699">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Қ.</w:t>
      </w:r>
      <w:r w:rsidR="0020433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Айдарбек т.б.</w:t>
      </w:r>
      <w:r>
        <w:rPr>
          <w:rFonts w:ascii="Times New Roman" w:hAnsi="Times New Roman" w:cs="Times New Roman"/>
          <w:sz w:val="28"/>
          <w:szCs w:val="28"/>
          <w:lang w:val="kk-KZ"/>
        </w:rPr>
        <w:t xml:space="preserve"> еңбектерінен таба аламыз. </w:t>
      </w:r>
      <w:r>
        <w:rPr>
          <w:rFonts w:ascii="Times New Roman" w:hAnsi="Times New Roman" w:cs="Times New Roman"/>
          <w:sz w:val="28"/>
          <w:szCs w:val="28"/>
          <w:lang w:val="kk-KZ"/>
        </w:rPr>
        <w:tab/>
      </w:r>
    </w:p>
    <w:p w:rsidR="00BA2032" w:rsidRDefault="004B7D3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A2032">
        <w:rPr>
          <w:rFonts w:ascii="Times New Roman" w:hAnsi="Times New Roman" w:cs="Times New Roman"/>
          <w:sz w:val="28"/>
          <w:szCs w:val="28"/>
          <w:lang w:val="kk-KZ"/>
        </w:rPr>
        <w:t>Түрік ономас</w:t>
      </w:r>
      <w:r w:rsidR="0050006F">
        <w:rPr>
          <w:rFonts w:ascii="Times New Roman" w:hAnsi="Times New Roman" w:cs="Times New Roman"/>
          <w:sz w:val="28"/>
          <w:szCs w:val="28"/>
          <w:lang w:val="kk-KZ"/>
        </w:rPr>
        <w:t>иология</w:t>
      </w:r>
      <w:r w:rsidR="00BA2032">
        <w:rPr>
          <w:rFonts w:ascii="Times New Roman" w:hAnsi="Times New Roman" w:cs="Times New Roman"/>
          <w:sz w:val="28"/>
          <w:szCs w:val="28"/>
          <w:lang w:val="kk-KZ"/>
        </w:rPr>
        <w:t>сына келер болсақ, т</w:t>
      </w:r>
      <w:r w:rsidR="00BA2032" w:rsidRPr="00886DC6">
        <w:rPr>
          <w:rFonts w:ascii="Times New Roman" w:hAnsi="Times New Roman" w:cs="Times New Roman"/>
          <w:sz w:val="28"/>
          <w:szCs w:val="28"/>
          <w:lang w:val="kk-KZ"/>
        </w:rPr>
        <w:t>үп-тө</w:t>
      </w:r>
      <w:r w:rsidR="00BA2032">
        <w:rPr>
          <w:rFonts w:ascii="Times New Roman" w:hAnsi="Times New Roman" w:cs="Times New Roman"/>
          <w:sz w:val="28"/>
          <w:szCs w:val="28"/>
          <w:lang w:val="kk-KZ"/>
        </w:rPr>
        <w:t xml:space="preserve">ркіні Орта Азиядан </w:t>
      </w:r>
      <w:r w:rsidR="00097279">
        <w:rPr>
          <w:rFonts w:ascii="Times New Roman" w:hAnsi="Times New Roman" w:cs="Times New Roman"/>
          <w:sz w:val="28"/>
          <w:szCs w:val="28"/>
          <w:lang w:val="kk-KZ"/>
        </w:rPr>
        <w:t xml:space="preserve">аттанып, </w:t>
      </w:r>
      <w:r w:rsidR="00A22228">
        <w:rPr>
          <w:rFonts w:ascii="Times New Roman" w:hAnsi="Times New Roman" w:cs="Times New Roman"/>
          <w:sz w:val="28"/>
          <w:szCs w:val="28"/>
          <w:lang w:val="kk-KZ"/>
        </w:rPr>
        <w:t>Еуропаның қақ ортасын</w:t>
      </w:r>
      <w:r w:rsidR="00520A2E">
        <w:rPr>
          <w:rFonts w:ascii="Times New Roman" w:hAnsi="Times New Roman" w:cs="Times New Roman"/>
          <w:sz w:val="28"/>
          <w:szCs w:val="28"/>
          <w:lang w:val="kk-KZ"/>
        </w:rPr>
        <w:t>а</w:t>
      </w:r>
      <w:r w:rsidR="00C47030">
        <w:rPr>
          <w:rFonts w:ascii="Times New Roman" w:hAnsi="Times New Roman" w:cs="Times New Roman"/>
          <w:sz w:val="28"/>
          <w:szCs w:val="28"/>
          <w:lang w:val="kk-KZ"/>
        </w:rPr>
        <w:t xml:space="preserve"> </w:t>
      </w:r>
      <w:r w:rsidR="00097279">
        <w:rPr>
          <w:rFonts w:ascii="Times New Roman" w:hAnsi="Times New Roman" w:cs="Times New Roman"/>
          <w:sz w:val="28"/>
          <w:szCs w:val="28"/>
          <w:lang w:val="kk-KZ"/>
        </w:rPr>
        <w:t>қоныстан</w:t>
      </w:r>
      <w:r w:rsidR="00520A2E">
        <w:rPr>
          <w:rFonts w:ascii="Times New Roman" w:hAnsi="Times New Roman" w:cs="Times New Roman"/>
          <w:sz w:val="28"/>
          <w:szCs w:val="28"/>
          <w:lang w:val="kk-KZ"/>
        </w:rPr>
        <w:t>ған түрік халқы б</w:t>
      </w:r>
      <w:r w:rsidR="00BA2032" w:rsidRPr="00886DC6">
        <w:rPr>
          <w:rFonts w:ascii="Times New Roman" w:hAnsi="Times New Roman" w:cs="Times New Roman"/>
          <w:sz w:val="28"/>
          <w:szCs w:val="28"/>
          <w:lang w:val="kk-KZ"/>
        </w:rPr>
        <w:t xml:space="preserve">арған жерлеріне өз мәдениеті мен атауларын апарып, сондай-ақ жергілікті халықтардың бұрынғы атауларын өз наным-сенімі мен мәдениетіне сай өзгертіп, </w:t>
      </w:r>
      <w:r w:rsidR="00520A2E">
        <w:rPr>
          <w:rFonts w:ascii="Times New Roman" w:hAnsi="Times New Roman" w:cs="Times New Roman"/>
          <w:sz w:val="28"/>
          <w:szCs w:val="28"/>
          <w:lang w:val="kk-KZ"/>
        </w:rPr>
        <w:t>көбі</w:t>
      </w:r>
      <w:r w:rsidR="00DF0511">
        <w:rPr>
          <w:rFonts w:ascii="Times New Roman" w:hAnsi="Times New Roman" w:cs="Times New Roman"/>
          <w:sz w:val="28"/>
          <w:szCs w:val="28"/>
          <w:lang w:val="kk-KZ"/>
        </w:rPr>
        <w:t>сіне</w:t>
      </w:r>
      <w:r w:rsidR="00520A2E">
        <w:rPr>
          <w:rFonts w:ascii="Times New Roman" w:hAnsi="Times New Roman" w:cs="Times New Roman"/>
          <w:sz w:val="28"/>
          <w:szCs w:val="28"/>
          <w:lang w:val="kk-KZ"/>
        </w:rPr>
        <w:t xml:space="preserve"> </w:t>
      </w:r>
      <w:r w:rsidR="00DF0511">
        <w:rPr>
          <w:rFonts w:ascii="Times New Roman" w:hAnsi="Times New Roman" w:cs="Times New Roman"/>
          <w:sz w:val="28"/>
          <w:szCs w:val="28"/>
          <w:lang w:val="kk-KZ"/>
        </w:rPr>
        <w:t>жаңа атау берді</w:t>
      </w:r>
      <w:r w:rsidR="00BA2032" w:rsidRPr="00886DC6">
        <w:rPr>
          <w:rFonts w:ascii="Times New Roman" w:hAnsi="Times New Roman" w:cs="Times New Roman"/>
          <w:sz w:val="28"/>
          <w:szCs w:val="28"/>
          <w:lang w:val="kk-KZ"/>
        </w:rPr>
        <w:t>.</w:t>
      </w:r>
      <w:r w:rsidR="00520A2E">
        <w:rPr>
          <w:rFonts w:ascii="Times New Roman" w:hAnsi="Times New Roman" w:cs="Times New Roman"/>
          <w:sz w:val="28"/>
          <w:szCs w:val="28"/>
          <w:lang w:val="kk-KZ"/>
        </w:rPr>
        <w:t xml:space="preserve"> </w:t>
      </w:r>
      <w:r w:rsidR="00BA2032" w:rsidRPr="00886DC6">
        <w:rPr>
          <w:rFonts w:ascii="Times New Roman" w:hAnsi="Times New Roman" w:cs="Times New Roman"/>
          <w:sz w:val="28"/>
          <w:szCs w:val="28"/>
          <w:lang w:val="kk-KZ"/>
        </w:rPr>
        <w:t>Сондықтан түрік ономас</w:t>
      </w:r>
      <w:r w:rsidR="00CF5370">
        <w:rPr>
          <w:rFonts w:ascii="Times New Roman" w:hAnsi="Times New Roman" w:cs="Times New Roman"/>
          <w:sz w:val="28"/>
          <w:szCs w:val="28"/>
          <w:lang w:val="kk-KZ"/>
        </w:rPr>
        <w:t>иология</w:t>
      </w:r>
      <w:r w:rsidR="00BA2032" w:rsidRPr="00886DC6">
        <w:rPr>
          <w:rFonts w:ascii="Times New Roman" w:hAnsi="Times New Roman" w:cs="Times New Roman"/>
          <w:sz w:val="28"/>
          <w:szCs w:val="28"/>
          <w:lang w:val="kk-KZ"/>
        </w:rPr>
        <w:t xml:space="preserve">сының зерттелу ауқымы </w:t>
      </w:r>
      <w:r w:rsidR="00BA2032">
        <w:rPr>
          <w:rFonts w:ascii="Times New Roman" w:hAnsi="Times New Roman" w:cs="Times New Roman"/>
          <w:sz w:val="28"/>
          <w:szCs w:val="28"/>
          <w:lang w:val="kk-KZ"/>
        </w:rPr>
        <w:t xml:space="preserve">қашанда </w:t>
      </w:r>
      <w:r w:rsidR="00BA2032" w:rsidRPr="00886DC6">
        <w:rPr>
          <w:rFonts w:ascii="Times New Roman" w:hAnsi="Times New Roman" w:cs="Times New Roman"/>
          <w:sz w:val="28"/>
          <w:szCs w:val="28"/>
          <w:lang w:val="kk-KZ"/>
        </w:rPr>
        <w:t>өте кең бол</w:t>
      </w:r>
      <w:r w:rsidR="00520A2E">
        <w:rPr>
          <w:rFonts w:ascii="Times New Roman" w:hAnsi="Times New Roman" w:cs="Times New Roman"/>
          <w:sz w:val="28"/>
          <w:szCs w:val="28"/>
          <w:lang w:val="kk-KZ"/>
        </w:rPr>
        <w:t>уы заңдылық</w:t>
      </w:r>
      <w:r w:rsidR="00BA2032" w:rsidRPr="00886DC6">
        <w:rPr>
          <w:rFonts w:ascii="Times New Roman" w:hAnsi="Times New Roman" w:cs="Times New Roman"/>
          <w:sz w:val="28"/>
          <w:szCs w:val="28"/>
          <w:lang w:val="kk-KZ"/>
        </w:rPr>
        <w:t>.</w:t>
      </w:r>
      <w:r w:rsidR="00BA2032">
        <w:rPr>
          <w:rFonts w:ascii="Times New Roman" w:hAnsi="Times New Roman" w:cs="Times New Roman"/>
          <w:sz w:val="28"/>
          <w:szCs w:val="28"/>
          <w:lang w:val="kk-KZ"/>
        </w:rPr>
        <w:t xml:space="preserve">  </w:t>
      </w:r>
    </w:p>
    <w:p w:rsidR="00BA2032" w:rsidRPr="00F02192" w:rsidRDefault="00BA203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Осыған байланысты </w:t>
      </w:r>
      <w:r w:rsidR="00C47030">
        <w:rPr>
          <w:rFonts w:ascii="Times New Roman" w:hAnsi="Times New Roman" w:cs="Times New Roman"/>
          <w:sz w:val="28"/>
          <w:szCs w:val="28"/>
          <w:lang w:val="kk-KZ"/>
        </w:rPr>
        <w:t xml:space="preserve">бірнеше ғасыр бойы </w:t>
      </w:r>
      <w:r>
        <w:rPr>
          <w:rFonts w:ascii="Times New Roman" w:hAnsi="Times New Roman" w:cs="Times New Roman"/>
          <w:sz w:val="28"/>
          <w:szCs w:val="28"/>
          <w:lang w:val="kk-KZ"/>
        </w:rPr>
        <w:t>Осман империясы</w:t>
      </w:r>
      <w:r w:rsidR="00340DB1">
        <w:rPr>
          <w:rFonts w:ascii="Times New Roman" w:hAnsi="Times New Roman" w:cs="Times New Roman"/>
          <w:sz w:val="28"/>
          <w:szCs w:val="28"/>
          <w:lang w:val="kk-KZ"/>
        </w:rPr>
        <w:t>ның</w:t>
      </w:r>
      <w:r>
        <w:rPr>
          <w:rFonts w:ascii="Times New Roman" w:hAnsi="Times New Roman" w:cs="Times New Roman"/>
          <w:sz w:val="28"/>
          <w:szCs w:val="28"/>
          <w:lang w:val="kk-KZ"/>
        </w:rPr>
        <w:t xml:space="preserve"> қоластында болған</w:t>
      </w:r>
      <w:r w:rsidR="00C47030">
        <w:rPr>
          <w:rFonts w:ascii="Times New Roman" w:hAnsi="Times New Roman" w:cs="Times New Roman"/>
          <w:sz w:val="28"/>
          <w:szCs w:val="28"/>
          <w:lang w:val="kk-KZ"/>
        </w:rPr>
        <w:t xml:space="preserve"> </w:t>
      </w:r>
      <w:r>
        <w:rPr>
          <w:rFonts w:ascii="Times New Roman" w:hAnsi="Times New Roman" w:cs="Times New Roman"/>
          <w:sz w:val="28"/>
          <w:szCs w:val="28"/>
          <w:lang w:val="kk-KZ"/>
        </w:rPr>
        <w:t>елдердің ғалымдарына өз елдерінің ономас</w:t>
      </w:r>
      <w:r w:rsidR="0050006F">
        <w:rPr>
          <w:rFonts w:ascii="Times New Roman" w:hAnsi="Times New Roman" w:cs="Times New Roman"/>
          <w:sz w:val="28"/>
          <w:szCs w:val="28"/>
          <w:lang w:val="kk-KZ"/>
        </w:rPr>
        <w:t>иология</w:t>
      </w:r>
      <w:r>
        <w:rPr>
          <w:rFonts w:ascii="Times New Roman" w:hAnsi="Times New Roman" w:cs="Times New Roman"/>
          <w:sz w:val="28"/>
          <w:szCs w:val="28"/>
          <w:lang w:val="kk-KZ"/>
        </w:rPr>
        <w:t xml:space="preserve"> мәселелерін зерттеп, түсіну үшін түрік ономас</w:t>
      </w:r>
      <w:r w:rsidR="0050006F">
        <w:rPr>
          <w:rFonts w:ascii="Times New Roman" w:hAnsi="Times New Roman" w:cs="Times New Roman"/>
          <w:sz w:val="28"/>
          <w:szCs w:val="28"/>
          <w:lang w:val="kk-KZ"/>
        </w:rPr>
        <w:t>иология</w:t>
      </w:r>
      <w:r>
        <w:rPr>
          <w:rFonts w:ascii="Times New Roman" w:hAnsi="Times New Roman" w:cs="Times New Roman"/>
          <w:sz w:val="28"/>
          <w:szCs w:val="28"/>
          <w:lang w:val="kk-KZ"/>
        </w:rPr>
        <w:t xml:space="preserve">сын зерттеуге тура келді. </w:t>
      </w:r>
    </w:p>
    <w:p w:rsidR="00556699" w:rsidRDefault="00BA203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Pr>
          <w:rFonts w:ascii="Times New Roman" w:hAnsi="Times New Roman" w:cs="Times New Roman"/>
          <w:sz w:val="28"/>
          <w:szCs w:val="28"/>
          <w:lang w:val="kk-KZ"/>
        </w:rPr>
        <w:t>Түрік ономас</w:t>
      </w:r>
      <w:r w:rsidR="0050006F">
        <w:rPr>
          <w:rFonts w:ascii="Times New Roman" w:hAnsi="Times New Roman" w:cs="Times New Roman"/>
          <w:sz w:val="28"/>
          <w:szCs w:val="28"/>
          <w:lang w:val="kk-KZ"/>
        </w:rPr>
        <w:t>иология</w:t>
      </w:r>
      <w:r>
        <w:rPr>
          <w:rFonts w:ascii="Times New Roman" w:hAnsi="Times New Roman" w:cs="Times New Roman"/>
          <w:sz w:val="28"/>
          <w:szCs w:val="28"/>
          <w:lang w:val="kk-KZ"/>
        </w:rPr>
        <w:t xml:space="preserve">сын зерттеген шетел ғалымдары: </w:t>
      </w:r>
      <w:r w:rsidR="005362F7">
        <w:rPr>
          <w:rFonts w:ascii="Times New Roman" w:hAnsi="Times New Roman" w:cs="Times New Roman"/>
          <w:sz w:val="28"/>
          <w:szCs w:val="28"/>
          <w:lang w:val="tr-TR"/>
        </w:rPr>
        <w:t>Laszlo Rasonyi</w:t>
      </w:r>
      <w:r w:rsidR="005362F7">
        <w:rPr>
          <w:rFonts w:ascii="Times New Roman" w:hAnsi="Times New Roman" w:cs="Times New Roman"/>
          <w:sz w:val="28"/>
          <w:szCs w:val="28"/>
          <w:lang w:val="kk-KZ"/>
        </w:rPr>
        <w:t xml:space="preserve"> </w:t>
      </w:r>
      <w:r w:rsidR="00A93A01" w:rsidRPr="00787C9E">
        <w:rPr>
          <w:rFonts w:ascii="Times New Roman" w:hAnsi="Times New Roman" w:cs="Times New Roman"/>
          <w:sz w:val="28"/>
          <w:szCs w:val="28"/>
          <w:lang w:val="tr-TR"/>
        </w:rPr>
        <w:t>[</w:t>
      </w:r>
      <w:r w:rsidR="00530E63">
        <w:rPr>
          <w:rFonts w:ascii="Times New Roman" w:hAnsi="Times New Roman" w:cs="Times New Roman"/>
          <w:sz w:val="28"/>
          <w:szCs w:val="28"/>
          <w:lang w:val="kk-KZ"/>
        </w:rPr>
        <w:t>20</w:t>
      </w:r>
      <w:r w:rsidR="00466F1A">
        <w:rPr>
          <w:rFonts w:ascii="Times New Roman" w:hAnsi="Times New Roman" w:cs="Times New Roman"/>
          <w:sz w:val="28"/>
          <w:szCs w:val="28"/>
          <w:lang w:val="kk-KZ"/>
        </w:rPr>
        <w:t>5</w:t>
      </w:r>
      <w:r w:rsidR="00787C9E" w:rsidRPr="00787C9E">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787C9E" w:rsidRPr="00787C9E">
        <w:rPr>
          <w:rFonts w:ascii="Times New Roman" w:hAnsi="Times New Roman" w:cs="Times New Roman"/>
          <w:sz w:val="28"/>
          <w:szCs w:val="28"/>
          <w:lang w:val="tr-TR"/>
        </w:rPr>
        <w:t>63-87</w:t>
      </w:r>
      <w:r w:rsidR="005362F7" w:rsidRPr="00787C9E">
        <w:rPr>
          <w:rFonts w:ascii="Times New Roman" w:hAnsi="Times New Roman" w:cs="Times New Roman"/>
          <w:sz w:val="28"/>
          <w:szCs w:val="28"/>
          <w:lang w:val="tr-TR"/>
        </w:rPr>
        <w:t>]</w:t>
      </w:r>
      <w:r w:rsidR="005362F7">
        <w:rPr>
          <w:rFonts w:ascii="Times New Roman" w:hAnsi="Times New Roman" w:cs="Times New Roman"/>
          <w:sz w:val="28"/>
          <w:szCs w:val="28"/>
          <w:lang w:val="tr-TR"/>
        </w:rPr>
        <w:t xml:space="preserve">, </w:t>
      </w:r>
      <w:r w:rsidR="009C3458" w:rsidRPr="009C3458">
        <w:rPr>
          <w:rFonts w:ascii="Times New Roman" w:hAnsi="Times New Roman" w:cs="Times New Roman"/>
          <w:sz w:val="28"/>
          <w:szCs w:val="28"/>
          <w:lang w:val="tr-TR"/>
        </w:rPr>
        <w:t xml:space="preserve">Heikki Paasonen </w:t>
      </w:r>
      <w:r w:rsidR="009C3458" w:rsidRPr="000D2001">
        <w:rPr>
          <w:rFonts w:ascii="Times New Roman" w:hAnsi="Times New Roman" w:cs="Times New Roman"/>
          <w:sz w:val="28"/>
          <w:szCs w:val="28"/>
          <w:lang w:val="tr-TR"/>
        </w:rPr>
        <w:t>[</w:t>
      </w:r>
      <w:r w:rsidR="00530E63">
        <w:rPr>
          <w:rFonts w:ascii="Times New Roman" w:hAnsi="Times New Roman" w:cs="Times New Roman"/>
          <w:sz w:val="28"/>
          <w:szCs w:val="28"/>
          <w:lang w:val="kk-KZ"/>
        </w:rPr>
        <w:t>20</w:t>
      </w:r>
      <w:r w:rsidR="00466F1A">
        <w:rPr>
          <w:rFonts w:ascii="Times New Roman" w:hAnsi="Times New Roman" w:cs="Times New Roman"/>
          <w:sz w:val="28"/>
          <w:szCs w:val="28"/>
          <w:lang w:val="kk-KZ"/>
        </w:rPr>
        <w:t>6</w:t>
      </w:r>
      <w:r w:rsidR="009C3458" w:rsidRPr="000D2001">
        <w:rPr>
          <w:rFonts w:ascii="Times New Roman" w:hAnsi="Times New Roman" w:cs="Times New Roman"/>
          <w:sz w:val="28"/>
          <w:szCs w:val="28"/>
          <w:lang w:val="tr-TR"/>
        </w:rPr>
        <w:t>],</w:t>
      </w:r>
      <w:r w:rsidRPr="000D2001">
        <w:rPr>
          <w:rFonts w:ascii="Times New Roman" w:hAnsi="Times New Roman" w:cs="Times New Roman"/>
          <w:sz w:val="28"/>
          <w:szCs w:val="28"/>
          <w:lang w:val="tr-TR"/>
        </w:rPr>
        <w:t xml:space="preserve"> </w:t>
      </w:r>
      <w:r w:rsidR="00C87E64" w:rsidRPr="00C87E64">
        <w:rPr>
          <w:rFonts w:ascii="Times New Roman" w:hAnsi="Times New Roman" w:cs="Times New Roman"/>
          <w:sz w:val="28"/>
          <w:szCs w:val="28"/>
          <w:lang w:val="tr-TR"/>
        </w:rPr>
        <w:t xml:space="preserve">Munkácsi Bernát </w:t>
      </w:r>
      <w:r w:rsidR="00C87E64" w:rsidRPr="000D2001">
        <w:rPr>
          <w:rFonts w:ascii="Times New Roman" w:hAnsi="Times New Roman" w:cs="Times New Roman"/>
          <w:sz w:val="28"/>
          <w:szCs w:val="28"/>
          <w:lang w:val="tr-TR"/>
        </w:rPr>
        <w:t>[</w:t>
      </w:r>
      <w:r w:rsidR="00530E63">
        <w:rPr>
          <w:rFonts w:ascii="Times New Roman" w:hAnsi="Times New Roman" w:cs="Times New Roman"/>
          <w:sz w:val="28"/>
          <w:szCs w:val="28"/>
          <w:lang w:val="kk-KZ"/>
        </w:rPr>
        <w:t>20</w:t>
      </w:r>
      <w:r w:rsidR="00466F1A">
        <w:rPr>
          <w:rFonts w:ascii="Times New Roman" w:hAnsi="Times New Roman" w:cs="Times New Roman"/>
          <w:sz w:val="28"/>
          <w:szCs w:val="28"/>
          <w:lang w:val="kk-KZ"/>
        </w:rPr>
        <w:t>7</w:t>
      </w:r>
      <w:r w:rsidR="00C87E64" w:rsidRPr="000D2001">
        <w:rPr>
          <w:rFonts w:ascii="Times New Roman" w:hAnsi="Times New Roman" w:cs="Times New Roman"/>
          <w:sz w:val="28"/>
          <w:szCs w:val="28"/>
          <w:lang w:val="tr-TR"/>
        </w:rPr>
        <w:t>]</w:t>
      </w:r>
      <w:r w:rsidRPr="000D2001">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Gombocz </w:t>
      </w:r>
      <w:r w:rsidR="00E150B4" w:rsidRPr="00E150B4">
        <w:rPr>
          <w:rFonts w:ascii="Times New Roman" w:hAnsi="Times New Roman" w:cs="Times New Roman"/>
          <w:sz w:val="28"/>
          <w:szCs w:val="28"/>
          <w:lang w:val="tr-TR"/>
        </w:rPr>
        <w:t xml:space="preserve">Zoltan </w:t>
      </w:r>
      <w:r w:rsidR="00E150B4" w:rsidRPr="000D2001">
        <w:rPr>
          <w:rFonts w:ascii="Times New Roman" w:hAnsi="Times New Roman" w:cs="Times New Roman"/>
          <w:sz w:val="28"/>
          <w:szCs w:val="28"/>
          <w:lang w:val="tr-TR"/>
        </w:rPr>
        <w:t>[</w:t>
      </w:r>
      <w:r w:rsidR="00530E63">
        <w:rPr>
          <w:rFonts w:ascii="Times New Roman" w:hAnsi="Times New Roman" w:cs="Times New Roman"/>
          <w:sz w:val="28"/>
          <w:szCs w:val="28"/>
          <w:lang w:val="kk-KZ"/>
        </w:rPr>
        <w:t>20</w:t>
      </w:r>
      <w:r w:rsidR="00466F1A">
        <w:rPr>
          <w:rFonts w:ascii="Times New Roman" w:hAnsi="Times New Roman" w:cs="Times New Roman"/>
          <w:sz w:val="28"/>
          <w:szCs w:val="28"/>
          <w:lang w:val="kk-KZ"/>
        </w:rPr>
        <w:t>8</w:t>
      </w:r>
      <w:r w:rsidR="00E150B4" w:rsidRPr="000D2001">
        <w:rPr>
          <w:rFonts w:ascii="Times New Roman" w:hAnsi="Times New Roman" w:cs="Times New Roman"/>
          <w:sz w:val="28"/>
          <w:szCs w:val="28"/>
          <w:lang w:val="tr-TR"/>
        </w:rPr>
        <w:t>]</w:t>
      </w:r>
      <w:r w:rsidRPr="000D2001">
        <w:rPr>
          <w:rFonts w:ascii="Times New Roman" w:hAnsi="Times New Roman" w:cs="Times New Roman"/>
          <w:sz w:val="28"/>
          <w:szCs w:val="28"/>
          <w:lang w:val="tr-TR"/>
        </w:rPr>
        <w:t>,</w:t>
      </w:r>
      <w:r w:rsidR="00E150B4" w:rsidRPr="000D2001">
        <w:rPr>
          <w:rFonts w:ascii="Times New Roman" w:hAnsi="Times New Roman" w:cs="Times New Roman"/>
          <w:sz w:val="28"/>
          <w:szCs w:val="28"/>
          <w:lang w:val="tr-TR"/>
        </w:rPr>
        <w:t xml:space="preserve"> </w:t>
      </w:r>
      <w:r>
        <w:rPr>
          <w:rFonts w:ascii="Times New Roman" w:hAnsi="Times New Roman" w:cs="Times New Roman"/>
          <w:sz w:val="28"/>
          <w:szCs w:val="28"/>
          <w:lang w:val="tr-TR"/>
        </w:rPr>
        <w:t>Willy Bang</w:t>
      </w:r>
      <w:r w:rsidR="00C87E64" w:rsidRPr="00F4186A">
        <w:rPr>
          <w:lang w:val="tr-TR"/>
        </w:rPr>
        <w:t xml:space="preserve"> </w:t>
      </w:r>
      <w:r w:rsidR="00F06E66" w:rsidRPr="00F06E66">
        <w:rPr>
          <w:rFonts w:ascii="Times New Roman" w:hAnsi="Times New Roman" w:cs="Times New Roman"/>
          <w:sz w:val="28"/>
          <w:szCs w:val="28"/>
          <w:lang w:val="tr-TR"/>
        </w:rPr>
        <w:t>[</w:t>
      </w:r>
      <w:r w:rsidR="00530E63">
        <w:rPr>
          <w:rFonts w:ascii="Times New Roman" w:hAnsi="Times New Roman" w:cs="Times New Roman"/>
          <w:sz w:val="28"/>
          <w:szCs w:val="28"/>
          <w:lang w:val="kk-KZ"/>
        </w:rPr>
        <w:t>2</w:t>
      </w:r>
      <w:r w:rsidR="00466F1A">
        <w:rPr>
          <w:rFonts w:ascii="Times New Roman" w:hAnsi="Times New Roman" w:cs="Times New Roman"/>
          <w:sz w:val="28"/>
          <w:szCs w:val="28"/>
          <w:lang w:val="kk-KZ"/>
        </w:rPr>
        <w:t>09</w:t>
      </w:r>
      <w:r w:rsidR="00F4186A" w:rsidRPr="00F06E66">
        <w:rPr>
          <w:rFonts w:ascii="Times New Roman" w:hAnsi="Times New Roman" w:cs="Times New Roman"/>
          <w:sz w:val="28"/>
          <w:szCs w:val="28"/>
          <w:lang w:val="tr-TR"/>
        </w:rPr>
        <w:t>]</w:t>
      </w:r>
      <w:r w:rsidRPr="00F06E66">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Ligeti </w:t>
      </w:r>
      <w:r w:rsidR="00D25203" w:rsidRPr="00D25203">
        <w:rPr>
          <w:rFonts w:ascii="Times New Roman" w:hAnsi="Times New Roman" w:cs="Times New Roman"/>
          <w:sz w:val="28"/>
          <w:szCs w:val="28"/>
          <w:lang w:val="tr-TR"/>
        </w:rPr>
        <w:t xml:space="preserve">Lajos </w:t>
      </w:r>
      <w:r w:rsidR="00D25203" w:rsidRPr="00F06E66">
        <w:rPr>
          <w:rFonts w:ascii="Times New Roman" w:hAnsi="Times New Roman" w:cs="Times New Roman"/>
          <w:sz w:val="28"/>
          <w:szCs w:val="28"/>
          <w:lang w:val="tr-TR"/>
        </w:rPr>
        <w:t>[</w:t>
      </w:r>
      <w:r w:rsidR="00530E63">
        <w:rPr>
          <w:rFonts w:ascii="Times New Roman" w:hAnsi="Times New Roman" w:cs="Times New Roman"/>
          <w:sz w:val="28"/>
          <w:szCs w:val="28"/>
          <w:lang w:val="kk-KZ"/>
        </w:rPr>
        <w:t>21</w:t>
      </w:r>
      <w:r w:rsidR="00466F1A">
        <w:rPr>
          <w:rFonts w:ascii="Times New Roman" w:hAnsi="Times New Roman" w:cs="Times New Roman"/>
          <w:sz w:val="28"/>
          <w:szCs w:val="28"/>
          <w:lang w:val="kk-KZ"/>
        </w:rPr>
        <w:t>0</w:t>
      </w:r>
      <w:r w:rsidR="00D25203" w:rsidRPr="00F06E66">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F06E66" w:rsidRPr="00F06E66">
        <w:rPr>
          <w:rFonts w:ascii="Times New Roman" w:hAnsi="Times New Roman" w:cs="Times New Roman"/>
          <w:sz w:val="28"/>
          <w:szCs w:val="28"/>
          <w:lang w:val="tr-TR"/>
        </w:rPr>
        <w:t>257–274</w:t>
      </w:r>
      <w:r w:rsidR="00D25203" w:rsidRPr="00F06E66">
        <w:rPr>
          <w:rFonts w:ascii="Times New Roman" w:hAnsi="Times New Roman" w:cs="Times New Roman"/>
          <w:sz w:val="28"/>
          <w:szCs w:val="28"/>
          <w:lang w:val="tr-TR"/>
        </w:rPr>
        <w:t>]</w:t>
      </w:r>
      <w:r w:rsidRPr="00F06E66">
        <w:rPr>
          <w:rFonts w:ascii="Times New Roman" w:hAnsi="Times New Roman" w:cs="Times New Roman"/>
          <w:sz w:val="28"/>
          <w:szCs w:val="28"/>
          <w:lang w:val="tr-TR"/>
        </w:rPr>
        <w:t xml:space="preserve">, </w:t>
      </w:r>
      <w:r>
        <w:rPr>
          <w:rFonts w:ascii="Times New Roman" w:hAnsi="Times New Roman" w:cs="Times New Roman"/>
          <w:sz w:val="28"/>
          <w:szCs w:val="28"/>
          <w:lang w:val="tr-TR"/>
        </w:rPr>
        <w:t>Gyula Nemeth</w:t>
      </w:r>
      <w:r w:rsidR="0079122D" w:rsidRPr="00B074D1">
        <w:rPr>
          <w:lang w:val="tr-TR"/>
        </w:rPr>
        <w:t xml:space="preserve"> </w:t>
      </w:r>
      <w:r w:rsidR="0079122D" w:rsidRPr="00F5551A">
        <w:rPr>
          <w:rFonts w:ascii="Times New Roman" w:hAnsi="Times New Roman" w:cs="Times New Roman"/>
          <w:sz w:val="28"/>
          <w:szCs w:val="28"/>
          <w:lang w:val="tr-TR"/>
        </w:rPr>
        <w:t>[</w:t>
      </w:r>
      <w:r w:rsidR="0067556F">
        <w:rPr>
          <w:rFonts w:ascii="Times New Roman" w:hAnsi="Times New Roman" w:cs="Times New Roman"/>
          <w:sz w:val="28"/>
          <w:szCs w:val="28"/>
          <w:lang w:val="kk-KZ"/>
        </w:rPr>
        <w:t>2</w:t>
      </w:r>
      <w:r w:rsidR="00530E63">
        <w:rPr>
          <w:rFonts w:ascii="Times New Roman" w:hAnsi="Times New Roman" w:cs="Times New Roman"/>
          <w:sz w:val="28"/>
          <w:szCs w:val="28"/>
          <w:lang w:val="kk-KZ"/>
        </w:rPr>
        <w:t>1</w:t>
      </w:r>
      <w:r w:rsidR="00466F1A">
        <w:rPr>
          <w:rFonts w:ascii="Times New Roman" w:hAnsi="Times New Roman" w:cs="Times New Roman"/>
          <w:sz w:val="28"/>
          <w:szCs w:val="28"/>
          <w:lang w:val="kk-KZ"/>
        </w:rPr>
        <w:t>1</w:t>
      </w:r>
      <w:r w:rsidR="0079122D" w:rsidRPr="00F5551A">
        <w:rPr>
          <w:rFonts w:ascii="Times New Roman" w:hAnsi="Times New Roman" w:cs="Times New Roman"/>
          <w:sz w:val="28"/>
          <w:szCs w:val="28"/>
          <w:lang w:val="tr-TR"/>
        </w:rPr>
        <w:t>],</w:t>
      </w:r>
      <w:r w:rsidRPr="00F5551A">
        <w:rPr>
          <w:rFonts w:ascii="Times New Roman" w:hAnsi="Times New Roman" w:cs="Times New Roman"/>
          <w:sz w:val="28"/>
          <w:szCs w:val="28"/>
          <w:lang w:val="tr-TR"/>
        </w:rPr>
        <w:t xml:space="preserve"> </w:t>
      </w:r>
      <w:r w:rsidR="000A47F3" w:rsidRPr="000A47F3">
        <w:rPr>
          <w:rFonts w:ascii="Times New Roman" w:hAnsi="Times New Roman" w:cs="Times New Roman"/>
          <w:sz w:val="28"/>
          <w:szCs w:val="28"/>
          <w:lang w:val="tr-TR"/>
        </w:rPr>
        <w:t xml:space="preserve">Fekete Lajos </w:t>
      </w:r>
      <w:r w:rsidR="00D25203" w:rsidRPr="00F5551A">
        <w:rPr>
          <w:rFonts w:ascii="Times New Roman" w:hAnsi="Times New Roman" w:cs="Times New Roman"/>
          <w:sz w:val="28"/>
          <w:szCs w:val="28"/>
          <w:lang w:val="tr-TR"/>
        </w:rPr>
        <w:t>[</w:t>
      </w:r>
      <w:r w:rsidR="006E7D02">
        <w:rPr>
          <w:rFonts w:ascii="Times New Roman" w:hAnsi="Times New Roman" w:cs="Times New Roman"/>
          <w:sz w:val="28"/>
          <w:szCs w:val="28"/>
          <w:lang w:val="kk-KZ"/>
        </w:rPr>
        <w:t>2</w:t>
      </w:r>
      <w:r w:rsidR="00530E63">
        <w:rPr>
          <w:rFonts w:ascii="Times New Roman" w:hAnsi="Times New Roman" w:cs="Times New Roman"/>
          <w:sz w:val="28"/>
          <w:szCs w:val="28"/>
          <w:lang w:val="kk-KZ"/>
        </w:rPr>
        <w:t>1</w:t>
      </w:r>
      <w:r w:rsidR="00466F1A">
        <w:rPr>
          <w:rFonts w:ascii="Times New Roman" w:hAnsi="Times New Roman" w:cs="Times New Roman"/>
          <w:sz w:val="28"/>
          <w:szCs w:val="28"/>
          <w:lang w:val="kk-KZ"/>
        </w:rPr>
        <w:t>2</w:t>
      </w:r>
      <w:r w:rsidR="00D25203" w:rsidRPr="00F5551A">
        <w:rPr>
          <w:rFonts w:ascii="Times New Roman" w:hAnsi="Times New Roman" w:cs="Times New Roman"/>
          <w:sz w:val="28"/>
          <w:szCs w:val="28"/>
          <w:lang w:val="tr-TR"/>
        </w:rPr>
        <w:t>]</w:t>
      </w:r>
      <w:r w:rsidRPr="00F5551A">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Omeljan Pritsak </w:t>
      </w:r>
      <w:r w:rsidR="00596103" w:rsidRPr="00AD60E0">
        <w:rPr>
          <w:rFonts w:ascii="Times New Roman" w:hAnsi="Times New Roman" w:cs="Times New Roman"/>
          <w:sz w:val="28"/>
          <w:szCs w:val="28"/>
          <w:lang w:val="tr-TR"/>
        </w:rPr>
        <w:t>[</w:t>
      </w:r>
      <w:r w:rsidR="006E7D02">
        <w:rPr>
          <w:rFonts w:ascii="Times New Roman" w:hAnsi="Times New Roman" w:cs="Times New Roman"/>
          <w:sz w:val="28"/>
          <w:szCs w:val="28"/>
          <w:lang w:val="kk-KZ"/>
        </w:rPr>
        <w:t>2</w:t>
      </w:r>
      <w:r w:rsidR="00530E63">
        <w:rPr>
          <w:rFonts w:ascii="Times New Roman" w:hAnsi="Times New Roman" w:cs="Times New Roman"/>
          <w:sz w:val="28"/>
          <w:szCs w:val="28"/>
          <w:lang w:val="kk-KZ"/>
        </w:rPr>
        <w:t>14</w:t>
      </w:r>
      <w:r w:rsidR="00596103" w:rsidRPr="00AD60E0">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AD60E0" w:rsidRPr="00AD60E0">
        <w:rPr>
          <w:rFonts w:ascii="Times New Roman" w:hAnsi="Times New Roman" w:cs="Times New Roman"/>
          <w:sz w:val="28"/>
          <w:szCs w:val="28"/>
          <w:lang w:val="tr-TR"/>
        </w:rPr>
        <w:t>205-211</w:t>
      </w:r>
      <w:r w:rsidR="00596103" w:rsidRPr="00AD60E0">
        <w:rPr>
          <w:rFonts w:ascii="Times New Roman" w:hAnsi="Times New Roman" w:cs="Times New Roman"/>
          <w:sz w:val="28"/>
          <w:szCs w:val="28"/>
          <w:lang w:val="tr-TR"/>
        </w:rPr>
        <w:t xml:space="preserve">] </w:t>
      </w:r>
      <w:r w:rsidR="00556699">
        <w:rPr>
          <w:rFonts w:ascii="Times New Roman" w:hAnsi="Times New Roman" w:cs="Times New Roman"/>
          <w:sz w:val="28"/>
          <w:szCs w:val="28"/>
          <w:lang w:val="kk-KZ"/>
        </w:rPr>
        <w:t>т.б.</w:t>
      </w:r>
    </w:p>
    <w:p w:rsidR="00414A77" w:rsidRDefault="00BA203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Шетел ғалымдары арасында түрік ономас</w:t>
      </w:r>
      <w:r w:rsidR="0050006F">
        <w:rPr>
          <w:rFonts w:ascii="Times New Roman" w:hAnsi="Times New Roman" w:cs="Times New Roman"/>
          <w:sz w:val="28"/>
          <w:szCs w:val="28"/>
          <w:lang w:val="kk-KZ"/>
        </w:rPr>
        <w:t>иология</w:t>
      </w:r>
      <w:r>
        <w:rPr>
          <w:rFonts w:ascii="Times New Roman" w:hAnsi="Times New Roman" w:cs="Times New Roman"/>
          <w:sz w:val="28"/>
          <w:szCs w:val="28"/>
          <w:lang w:val="kk-KZ"/>
        </w:rPr>
        <w:t xml:space="preserve">сына ерекше еңбек сіңірген </w:t>
      </w:r>
      <w:r w:rsidRPr="00BA2032">
        <w:rPr>
          <w:rFonts w:ascii="Times New Roman" w:hAnsi="Times New Roman" w:cs="Times New Roman"/>
          <w:sz w:val="28"/>
          <w:szCs w:val="28"/>
          <w:lang w:val="kk-KZ"/>
        </w:rPr>
        <w:t xml:space="preserve">– </w:t>
      </w:r>
      <w:r>
        <w:rPr>
          <w:rFonts w:ascii="Times New Roman" w:hAnsi="Times New Roman" w:cs="Times New Roman"/>
          <w:sz w:val="28"/>
          <w:szCs w:val="28"/>
          <w:lang w:val="kk-KZ"/>
        </w:rPr>
        <w:t>көрнекті венгр түркітанушысы Ласло Расони (</w:t>
      </w:r>
      <w:r w:rsidRPr="00F10BD5">
        <w:rPr>
          <w:rFonts w:ascii="Times New Roman" w:hAnsi="Times New Roman" w:cs="Times New Roman"/>
          <w:sz w:val="28"/>
          <w:szCs w:val="28"/>
          <w:lang w:val="kk-KZ"/>
        </w:rPr>
        <w:t>Laszlo Rasonyi</w:t>
      </w:r>
      <w:r>
        <w:rPr>
          <w:rFonts w:ascii="Times New Roman" w:hAnsi="Times New Roman" w:cs="Times New Roman"/>
          <w:sz w:val="28"/>
          <w:szCs w:val="28"/>
          <w:lang w:val="kk-KZ"/>
        </w:rPr>
        <w:t xml:space="preserve">). Оның түрік </w:t>
      </w:r>
      <w:r w:rsidR="00CF5370" w:rsidRPr="00CF5370">
        <w:rPr>
          <w:rFonts w:ascii="Times New Roman" w:hAnsi="Times New Roman" w:cs="Times New Roman"/>
          <w:sz w:val="28"/>
          <w:szCs w:val="28"/>
          <w:lang w:val="kk-KZ"/>
        </w:rPr>
        <w:t>ономасиология</w:t>
      </w:r>
      <w:r>
        <w:rPr>
          <w:rFonts w:ascii="Times New Roman" w:hAnsi="Times New Roman" w:cs="Times New Roman"/>
          <w:sz w:val="28"/>
          <w:szCs w:val="28"/>
          <w:lang w:val="kk-KZ"/>
        </w:rPr>
        <w:t xml:space="preserve">сы мен тарихы жөніндегі көптеген ғылыми еңбектері түрік және шет тілдерде жарық көрді. </w:t>
      </w:r>
      <w:r>
        <w:rPr>
          <w:rFonts w:ascii="Times New Roman" w:hAnsi="Times New Roman" w:cs="Times New Roman"/>
          <w:sz w:val="28"/>
          <w:szCs w:val="28"/>
          <w:lang w:val="kk-KZ"/>
        </w:rPr>
        <w:tab/>
      </w:r>
      <w:r w:rsidR="00CF5370">
        <w:rPr>
          <w:rFonts w:ascii="Times New Roman" w:hAnsi="Times New Roman" w:cs="Times New Roman"/>
          <w:sz w:val="28"/>
          <w:szCs w:val="28"/>
          <w:lang w:val="kk-KZ"/>
        </w:rPr>
        <w:t xml:space="preserve"> </w:t>
      </w:r>
    </w:p>
    <w:p w:rsidR="00414A77" w:rsidRDefault="00414A7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Негізі алғаш</w:t>
      </w:r>
      <w:r w:rsidR="00DF0511">
        <w:rPr>
          <w:rFonts w:ascii="Times New Roman" w:hAnsi="Times New Roman" w:cs="Times New Roman"/>
          <w:sz w:val="28"/>
          <w:szCs w:val="28"/>
          <w:lang w:val="kk-KZ"/>
        </w:rPr>
        <w:t>қы</w:t>
      </w:r>
      <w:r>
        <w:rPr>
          <w:rFonts w:ascii="Times New Roman" w:hAnsi="Times New Roman" w:cs="Times New Roman"/>
          <w:sz w:val="28"/>
          <w:szCs w:val="28"/>
          <w:lang w:val="kk-KZ"/>
        </w:rPr>
        <w:t xml:space="preserve"> түрік </w:t>
      </w:r>
      <w:r w:rsidR="00CF5370" w:rsidRPr="00CF5370">
        <w:rPr>
          <w:rFonts w:ascii="Times New Roman" w:hAnsi="Times New Roman" w:cs="Times New Roman"/>
          <w:sz w:val="28"/>
          <w:szCs w:val="28"/>
          <w:lang w:val="kk-KZ"/>
        </w:rPr>
        <w:t>ономасиология</w:t>
      </w:r>
      <w:r>
        <w:rPr>
          <w:rFonts w:ascii="Times New Roman" w:hAnsi="Times New Roman" w:cs="Times New Roman"/>
          <w:sz w:val="28"/>
          <w:szCs w:val="28"/>
          <w:lang w:val="kk-KZ"/>
        </w:rPr>
        <w:t>лық ғылыми еңбек деп Шемсеттин Самидің 1890 жылы жазған «</w:t>
      </w:r>
      <w:r>
        <w:rPr>
          <w:rFonts w:ascii="Times New Roman" w:hAnsi="Times New Roman" w:cs="Times New Roman"/>
          <w:sz w:val="28"/>
          <w:szCs w:val="28"/>
          <w:lang w:val="tr-TR"/>
        </w:rPr>
        <w:t>Kamus ül A’lam</w:t>
      </w:r>
      <w:r>
        <w:rPr>
          <w:rFonts w:ascii="Times New Roman" w:hAnsi="Times New Roman" w:cs="Times New Roman"/>
          <w:sz w:val="28"/>
          <w:szCs w:val="28"/>
          <w:lang w:val="kk-KZ"/>
        </w:rPr>
        <w:t xml:space="preserve">» (Атаулар сөздігі) </w:t>
      </w:r>
      <w:r w:rsidR="00C47030" w:rsidRPr="00AD60E0">
        <w:rPr>
          <w:rFonts w:ascii="Times New Roman" w:hAnsi="Times New Roman" w:cs="Times New Roman"/>
          <w:sz w:val="28"/>
          <w:szCs w:val="28"/>
          <w:lang w:val="kk-KZ"/>
        </w:rPr>
        <w:t>[</w:t>
      </w:r>
      <w:r w:rsidR="00BA761F">
        <w:rPr>
          <w:rFonts w:ascii="Times New Roman" w:hAnsi="Times New Roman" w:cs="Times New Roman"/>
          <w:sz w:val="28"/>
          <w:szCs w:val="28"/>
          <w:lang w:val="kk-KZ"/>
        </w:rPr>
        <w:t>2</w:t>
      </w:r>
      <w:r w:rsidR="00530E63">
        <w:rPr>
          <w:rFonts w:ascii="Times New Roman" w:hAnsi="Times New Roman" w:cs="Times New Roman"/>
          <w:sz w:val="28"/>
          <w:szCs w:val="28"/>
          <w:lang w:val="kk-KZ"/>
        </w:rPr>
        <w:t>1</w:t>
      </w:r>
      <w:r w:rsidR="00466F1A">
        <w:rPr>
          <w:rFonts w:ascii="Times New Roman" w:hAnsi="Times New Roman" w:cs="Times New Roman"/>
          <w:sz w:val="28"/>
          <w:szCs w:val="28"/>
          <w:lang w:val="kk-KZ"/>
        </w:rPr>
        <w:t>4</w:t>
      </w:r>
      <w:r w:rsidR="00C47030" w:rsidRPr="00AD60E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кітабын атауға болады. Алты томнан тұратын бұл шығармада жер-су аттары берілген. </w:t>
      </w:r>
    </w:p>
    <w:p w:rsidR="00414A77" w:rsidRPr="006C72C4" w:rsidRDefault="00414A77"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Ал түрік ғалымдары арасында </w:t>
      </w:r>
      <w:r w:rsidR="00CF5370" w:rsidRPr="00CF5370">
        <w:rPr>
          <w:rFonts w:ascii="Times New Roman" w:hAnsi="Times New Roman" w:cs="Times New Roman"/>
          <w:sz w:val="28"/>
          <w:szCs w:val="28"/>
          <w:lang w:val="kk-KZ"/>
        </w:rPr>
        <w:t>ономасиология</w:t>
      </w:r>
      <w:r>
        <w:rPr>
          <w:rFonts w:ascii="Times New Roman" w:hAnsi="Times New Roman" w:cs="Times New Roman"/>
          <w:sz w:val="28"/>
          <w:szCs w:val="28"/>
          <w:lang w:val="kk-KZ"/>
        </w:rPr>
        <w:t xml:space="preserve"> терминін алғаш </w:t>
      </w:r>
      <w:r w:rsidR="00DF0511">
        <w:rPr>
          <w:rFonts w:ascii="Times New Roman" w:hAnsi="Times New Roman" w:cs="Times New Roman"/>
          <w:sz w:val="28"/>
          <w:szCs w:val="28"/>
          <w:lang w:val="kk-KZ"/>
        </w:rPr>
        <w:t xml:space="preserve">рет </w:t>
      </w:r>
      <w:r>
        <w:rPr>
          <w:rFonts w:ascii="Times New Roman" w:hAnsi="Times New Roman" w:cs="Times New Roman"/>
          <w:sz w:val="28"/>
          <w:szCs w:val="28"/>
          <w:lang w:val="kk-KZ"/>
        </w:rPr>
        <w:t>қолданған ғалым – Агоп Дилачар</w:t>
      </w:r>
      <w:r w:rsidRPr="00752870">
        <w:rPr>
          <w:rFonts w:ascii="Times New Roman" w:hAnsi="Times New Roman" w:cs="Times New Roman"/>
          <w:sz w:val="28"/>
          <w:szCs w:val="28"/>
          <w:lang w:val="kk-KZ"/>
        </w:rPr>
        <w:t xml:space="preserve"> </w:t>
      </w:r>
      <w:r w:rsidRPr="006C72C4">
        <w:rPr>
          <w:rFonts w:ascii="Times New Roman" w:hAnsi="Times New Roman" w:cs="Times New Roman"/>
          <w:sz w:val="28"/>
          <w:szCs w:val="28"/>
          <w:lang w:val="kk-KZ"/>
        </w:rPr>
        <w:t>[</w:t>
      </w:r>
      <w:r w:rsidR="00BA761F">
        <w:rPr>
          <w:rFonts w:ascii="Times New Roman" w:hAnsi="Times New Roman" w:cs="Times New Roman"/>
          <w:sz w:val="28"/>
          <w:szCs w:val="28"/>
          <w:lang w:val="kk-KZ"/>
        </w:rPr>
        <w:t>2</w:t>
      </w:r>
      <w:r w:rsidR="00530E63">
        <w:rPr>
          <w:rFonts w:ascii="Times New Roman" w:hAnsi="Times New Roman" w:cs="Times New Roman"/>
          <w:sz w:val="28"/>
          <w:szCs w:val="28"/>
          <w:lang w:val="kk-KZ"/>
        </w:rPr>
        <w:t>1</w:t>
      </w:r>
      <w:r w:rsidR="00DD64B0">
        <w:rPr>
          <w:rFonts w:ascii="Times New Roman" w:hAnsi="Times New Roman" w:cs="Times New Roman"/>
          <w:sz w:val="28"/>
          <w:szCs w:val="28"/>
          <w:lang w:val="kk-KZ"/>
        </w:rPr>
        <w:t>5</w:t>
      </w:r>
      <w:r w:rsidR="006C72C4" w:rsidRPr="006C72C4">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6C72C4" w:rsidRPr="006C72C4">
        <w:rPr>
          <w:rFonts w:ascii="Times New Roman" w:hAnsi="Times New Roman" w:cs="Times New Roman"/>
          <w:sz w:val="28"/>
          <w:szCs w:val="28"/>
          <w:lang w:val="tr-TR"/>
        </w:rPr>
        <w:t>171-192</w:t>
      </w:r>
      <w:r w:rsidRPr="006C72C4">
        <w:rPr>
          <w:rFonts w:ascii="Times New Roman" w:hAnsi="Times New Roman" w:cs="Times New Roman"/>
          <w:sz w:val="28"/>
          <w:szCs w:val="28"/>
          <w:lang w:val="kk-KZ"/>
        </w:rPr>
        <w:t xml:space="preserve">]. </w:t>
      </w:r>
      <w:r w:rsidR="00CF5370">
        <w:rPr>
          <w:rFonts w:ascii="Times New Roman" w:hAnsi="Times New Roman" w:cs="Times New Roman"/>
          <w:sz w:val="28"/>
          <w:szCs w:val="28"/>
          <w:lang w:val="kk-KZ"/>
        </w:rPr>
        <w:t xml:space="preserve">  </w:t>
      </w:r>
    </w:p>
    <w:p w:rsidR="00BA2032" w:rsidRPr="003211CA" w:rsidRDefault="00414A77"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tr-TR"/>
        </w:rPr>
        <w:tab/>
      </w:r>
      <w:r w:rsidR="00520A2E">
        <w:rPr>
          <w:rFonts w:ascii="Times New Roman" w:hAnsi="Times New Roman" w:cs="Times New Roman"/>
          <w:sz w:val="28"/>
          <w:szCs w:val="28"/>
          <w:lang w:val="kk-KZ"/>
        </w:rPr>
        <w:t>Нақты түрде т</w:t>
      </w:r>
      <w:r>
        <w:rPr>
          <w:rFonts w:ascii="Times New Roman" w:hAnsi="Times New Roman" w:cs="Times New Roman"/>
          <w:sz w:val="28"/>
          <w:szCs w:val="28"/>
          <w:lang w:val="kk-KZ"/>
        </w:rPr>
        <w:t>үрік ономас</w:t>
      </w:r>
      <w:r w:rsidR="0050006F">
        <w:rPr>
          <w:rFonts w:ascii="Times New Roman" w:hAnsi="Times New Roman" w:cs="Times New Roman"/>
          <w:sz w:val="28"/>
          <w:szCs w:val="28"/>
          <w:lang w:val="kk-KZ"/>
        </w:rPr>
        <w:t>иология</w:t>
      </w:r>
      <w:r>
        <w:rPr>
          <w:rFonts w:ascii="Times New Roman" w:hAnsi="Times New Roman" w:cs="Times New Roman"/>
          <w:sz w:val="28"/>
          <w:szCs w:val="28"/>
          <w:lang w:val="kk-KZ"/>
        </w:rPr>
        <w:t>сының дамуына үлес қосқан ғалымдар</w:t>
      </w:r>
      <w:r w:rsidR="00520A2E">
        <w:rPr>
          <w:rFonts w:ascii="Times New Roman" w:hAnsi="Times New Roman" w:cs="Times New Roman"/>
          <w:sz w:val="28"/>
          <w:szCs w:val="28"/>
          <w:lang w:val="kk-KZ"/>
        </w:rPr>
        <w:t>дың еңбектерін атап көрсетуге болады</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 xml:space="preserve">Hüseyin Namık Orkun </w:t>
      </w:r>
      <w:r w:rsidRPr="006C72C4">
        <w:rPr>
          <w:rFonts w:ascii="Times New Roman" w:hAnsi="Times New Roman" w:cs="Times New Roman"/>
          <w:sz w:val="28"/>
          <w:szCs w:val="28"/>
          <w:lang w:val="tr-TR"/>
        </w:rPr>
        <w:t>[</w:t>
      </w:r>
      <w:r w:rsidR="00DE4128">
        <w:rPr>
          <w:rFonts w:ascii="Times New Roman" w:hAnsi="Times New Roman" w:cs="Times New Roman"/>
          <w:sz w:val="28"/>
          <w:szCs w:val="28"/>
          <w:lang w:val="kk-KZ"/>
        </w:rPr>
        <w:t>2</w:t>
      </w:r>
      <w:r w:rsidR="00530E63">
        <w:rPr>
          <w:rFonts w:ascii="Times New Roman" w:hAnsi="Times New Roman" w:cs="Times New Roman"/>
          <w:sz w:val="28"/>
          <w:szCs w:val="28"/>
          <w:lang w:val="kk-KZ"/>
        </w:rPr>
        <w:t>1</w:t>
      </w:r>
      <w:r w:rsidR="00DD64B0">
        <w:rPr>
          <w:rFonts w:ascii="Times New Roman" w:hAnsi="Times New Roman" w:cs="Times New Roman"/>
          <w:sz w:val="28"/>
          <w:szCs w:val="28"/>
          <w:lang w:val="kk-KZ"/>
        </w:rPr>
        <w:t>6</w:t>
      </w:r>
      <w:r w:rsidRPr="00DE4128">
        <w:rPr>
          <w:rFonts w:ascii="Times New Roman" w:hAnsi="Times New Roman" w:cs="Times New Roman"/>
          <w:sz w:val="28"/>
          <w:szCs w:val="28"/>
          <w:lang w:val="tr-TR"/>
        </w:rPr>
        <w:t>],</w:t>
      </w:r>
      <w:r w:rsidRPr="006C72C4">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Hüseyin Reşit Tankut </w:t>
      </w:r>
      <w:r w:rsidR="00957561" w:rsidRPr="006C72C4">
        <w:rPr>
          <w:rFonts w:ascii="Times New Roman" w:hAnsi="Times New Roman" w:cs="Times New Roman"/>
          <w:sz w:val="28"/>
          <w:szCs w:val="28"/>
          <w:lang w:val="tr-TR"/>
        </w:rPr>
        <w:t>[</w:t>
      </w:r>
      <w:r w:rsidR="00DE4128">
        <w:rPr>
          <w:rFonts w:ascii="Times New Roman" w:hAnsi="Times New Roman" w:cs="Times New Roman"/>
          <w:sz w:val="28"/>
          <w:szCs w:val="28"/>
          <w:lang w:val="kk-KZ"/>
        </w:rPr>
        <w:t>2</w:t>
      </w:r>
      <w:r w:rsidR="00530E63">
        <w:rPr>
          <w:rFonts w:ascii="Times New Roman" w:hAnsi="Times New Roman" w:cs="Times New Roman"/>
          <w:sz w:val="28"/>
          <w:szCs w:val="28"/>
          <w:lang w:val="kk-KZ"/>
        </w:rPr>
        <w:t>1</w:t>
      </w:r>
      <w:r w:rsidR="00DD64B0">
        <w:rPr>
          <w:rFonts w:ascii="Times New Roman" w:hAnsi="Times New Roman" w:cs="Times New Roman"/>
          <w:sz w:val="28"/>
          <w:szCs w:val="28"/>
          <w:lang w:val="kk-KZ"/>
        </w:rPr>
        <w:t>7</w:t>
      </w:r>
      <w:r w:rsidR="00957561" w:rsidRPr="006C72C4">
        <w:rPr>
          <w:rFonts w:ascii="Times New Roman" w:hAnsi="Times New Roman" w:cs="Times New Roman"/>
          <w:sz w:val="28"/>
          <w:szCs w:val="28"/>
          <w:lang w:val="tr-TR"/>
        </w:rPr>
        <w:t>,</w:t>
      </w:r>
      <w:r w:rsidR="006C72C4" w:rsidRPr="006C72C4">
        <w:rPr>
          <w:lang w:val="tr-TR"/>
        </w:rPr>
        <w:t xml:space="preserve"> </w:t>
      </w:r>
      <w:r w:rsidR="002F052F" w:rsidRPr="002F052F">
        <w:rPr>
          <w:rFonts w:ascii="Times New Roman" w:hAnsi="Times New Roman" w:cs="Times New Roman"/>
          <w:sz w:val="28"/>
          <w:szCs w:val="28"/>
          <w:lang w:val="kk-KZ"/>
        </w:rPr>
        <w:t>Б.</w:t>
      </w:r>
      <w:r w:rsidR="002F052F">
        <w:rPr>
          <w:lang w:val="kk-KZ"/>
        </w:rPr>
        <w:t xml:space="preserve"> </w:t>
      </w:r>
      <w:r w:rsidR="006C72C4" w:rsidRPr="006C72C4">
        <w:rPr>
          <w:rFonts w:ascii="Times New Roman" w:hAnsi="Times New Roman" w:cs="Times New Roman"/>
          <w:sz w:val="28"/>
          <w:szCs w:val="28"/>
          <w:lang w:val="tr-TR"/>
        </w:rPr>
        <w:t>101-112</w:t>
      </w:r>
      <w:r w:rsidRPr="006C72C4">
        <w:rPr>
          <w:rFonts w:ascii="Times New Roman" w:hAnsi="Times New Roman" w:cs="Times New Roman"/>
          <w:sz w:val="28"/>
          <w:szCs w:val="28"/>
          <w:lang w:val="tr-TR"/>
        </w:rPr>
        <w:t xml:space="preserve">], </w:t>
      </w:r>
      <w:r w:rsidRPr="009B1E67">
        <w:rPr>
          <w:rFonts w:ascii="Times New Roman" w:hAnsi="Times New Roman" w:cs="Times New Roman"/>
          <w:sz w:val="28"/>
          <w:szCs w:val="28"/>
          <w:lang w:val="tr-TR"/>
        </w:rPr>
        <w:t>Ahmet Caferoğlu</w:t>
      </w:r>
      <w:r>
        <w:rPr>
          <w:rFonts w:ascii="Times New Roman" w:hAnsi="Times New Roman" w:cs="Times New Roman"/>
          <w:sz w:val="28"/>
          <w:szCs w:val="28"/>
          <w:lang w:val="tr-TR"/>
        </w:rPr>
        <w:t xml:space="preserve"> </w:t>
      </w:r>
      <w:r w:rsidR="00957561" w:rsidRPr="006C72C4">
        <w:rPr>
          <w:rFonts w:ascii="Times New Roman" w:hAnsi="Times New Roman" w:cs="Times New Roman"/>
          <w:sz w:val="28"/>
          <w:szCs w:val="28"/>
          <w:lang w:val="tr-TR"/>
        </w:rPr>
        <w:t>[</w:t>
      </w:r>
      <w:r w:rsidR="00DE4128">
        <w:rPr>
          <w:rFonts w:ascii="Times New Roman" w:hAnsi="Times New Roman" w:cs="Times New Roman"/>
          <w:sz w:val="28"/>
          <w:szCs w:val="28"/>
          <w:lang w:val="kk-KZ"/>
        </w:rPr>
        <w:t>2</w:t>
      </w:r>
      <w:r w:rsidR="00530E63">
        <w:rPr>
          <w:rFonts w:ascii="Times New Roman" w:hAnsi="Times New Roman" w:cs="Times New Roman"/>
          <w:sz w:val="28"/>
          <w:szCs w:val="28"/>
          <w:lang w:val="kk-KZ"/>
        </w:rPr>
        <w:t>1</w:t>
      </w:r>
      <w:r w:rsidR="00DD64B0">
        <w:rPr>
          <w:rFonts w:ascii="Times New Roman" w:hAnsi="Times New Roman" w:cs="Times New Roman"/>
          <w:sz w:val="28"/>
          <w:szCs w:val="28"/>
          <w:lang w:val="kk-KZ"/>
        </w:rPr>
        <w:t>8</w:t>
      </w:r>
      <w:r w:rsidRPr="006C72C4">
        <w:rPr>
          <w:rFonts w:ascii="Times New Roman" w:hAnsi="Times New Roman" w:cs="Times New Roman"/>
          <w:sz w:val="28"/>
          <w:szCs w:val="28"/>
          <w:lang w:val="tr-TR"/>
        </w:rPr>
        <w:t xml:space="preserve">], </w:t>
      </w:r>
      <w:r w:rsidRPr="00F652D2">
        <w:rPr>
          <w:rFonts w:ascii="Times New Roman" w:hAnsi="Times New Roman" w:cs="Times New Roman"/>
          <w:sz w:val="28"/>
          <w:szCs w:val="28"/>
          <w:lang w:val="tr-TR"/>
        </w:rPr>
        <w:t xml:space="preserve">Doğan Aksan </w:t>
      </w:r>
      <w:r w:rsidRPr="00392E92">
        <w:rPr>
          <w:rFonts w:ascii="Times New Roman" w:hAnsi="Times New Roman" w:cs="Times New Roman"/>
          <w:sz w:val="28"/>
          <w:szCs w:val="28"/>
          <w:lang w:val="tr-TR"/>
        </w:rPr>
        <w:t>[</w:t>
      </w:r>
      <w:r w:rsidR="00DE4128">
        <w:rPr>
          <w:rFonts w:ascii="Times New Roman" w:hAnsi="Times New Roman" w:cs="Times New Roman"/>
          <w:sz w:val="28"/>
          <w:szCs w:val="28"/>
          <w:lang w:val="kk-KZ"/>
        </w:rPr>
        <w:t>2</w:t>
      </w:r>
      <w:r w:rsidR="00DD64B0">
        <w:rPr>
          <w:rFonts w:ascii="Times New Roman" w:hAnsi="Times New Roman" w:cs="Times New Roman"/>
          <w:sz w:val="28"/>
          <w:szCs w:val="28"/>
          <w:lang w:val="kk-KZ"/>
        </w:rPr>
        <w:t>19</w:t>
      </w:r>
      <w:r w:rsidR="0008395B">
        <w:rPr>
          <w:rFonts w:ascii="Times New Roman" w:hAnsi="Times New Roman" w:cs="Times New Roman"/>
          <w:sz w:val="28"/>
          <w:szCs w:val="28"/>
          <w:lang w:val="kk-KZ"/>
        </w:rPr>
        <w:t>,</w:t>
      </w:r>
      <w:r w:rsidRPr="00392E92">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4B5CB0" w:rsidRPr="00392E92">
        <w:rPr>
          <w:rFonts w:ascii="Times New Roman" w:hAnsi="Times New Roman" w:cs="Times New Roman"/>
          <w:sz w:val="28"/>
          <w:szCs w:val="28"/>
          <w:lang w:val="tr-TR"/>
        </w:rPr>
        <w:t>176-178</w:t>
      </w:r>
      <w:r w:rsidRPr="00392E92">
        <w:rPr>
          <w:rFonts w:ascii="Times New Roman" w:hAnsi="Times New Roman" w:cs="Times New Roman"/>
          <w:sz w:val="28"/>
          <w:szCs w:val="28"/>
          <w:lang w:val="tr-TR"/>
        </w:rPr>
        <w:t xml:space="preserve">], </w:t>
      </w:r>
      <w:r w:rsidRPr="00476B15">
        <w:rPr>
          <w:rFonts w:ascii="Times New Roman" w:hAnsi="Times New Roman" w:cs="Times New Roman"/>
          <w:sz w:val="28"/>
          <w:szCs w:val="28"/>
          <w:lang w:val="tr-TR"/>
        </w:rPr>
        <w:t xml:space="preserve">Halil </w:t>
      </w:r>
      <w:r w:rsidRPr="00BB1672">
        <w:rPr>
          <w:rFonts w:ascii="Times New Roman" w:hAnsi="Times New Roman" w:cs="Times New Roman"/>
          <w:sz w:val="28"/>
          <w:szCs w:val="28"/>
          <w:lang w:val="tr-TR"/>
        </w:rPr>
        <w:t>Açıkgöz</w:t>
      </w:r>
      <w:r>
        <w:rPr>
          <w:rFonts w:ascii="Times New Roman" w:hAnsi="Times New Roman" w:cs="Times New Roman"/>
          <w:sz w:val="28"/>
          <w:szCs w:val="28"/>
          <w:lang w:val="tr-TR"/>
        </w:rPr>
        <w:t xml:space="preserve"> </w:t>
      </w:r>
      <w:r w:rsidR="004B5CB0" w:rsidRPr="00392E92">
        <w:rPr>
          <w:rFonts w:ascii="Times New Roman" w:hAnsi="Times New Roman" w:cs="Times New Roman"/>
          <w:sz w:val="28"/>
          <w:szCs w:val="28"/>
          <w:lang w:val="tr-TR"/>
        </w:rPr>
        <w:t>[</w:t>
      </w:r>
      <w:r w:rsidR="00122DFA">
        <w:rPr>
          <w:rFonts w:ascii="Times New Roman" w:hAnsi="Times New Roman" w:cs="Times New Roman"/>
          <w:sz w:val="28"/>
          <w:szCs w:val="28"/>
          <w:lang w:val="kk-KZ"/>
        </w:rPr>
        <w:t>2</w:t>
      </w:r>
      <w:r w:rsidR="00530E63">
        <w:rPr>
          <w:rFonts w:ascii="Times New Roman" w:hAnsi="Times New Roman" w:cs="Times New Roman"/>
          <w:sz w:val="28"/>
          <w:szCs w:val="28"/>
          <w:lang w:val="kk-KZ"/>
        </w:rPr>
        <w:t>2</w:t>
      </w:r>
      <w:r w:rsidR="00DD64B0">
        <w:rPr>
          <w:rFonts w:ascii="Times New Roman" w:hAnsi="Times New Roman" w:cs="Times New Roman"/>
          <w:sz w:val="28"/>
          <w:szCs w:val="28"/>
          <w:lang w:val="kk-KZ"/>
        </w:rPr>
        <w:t>0</w:t>
      </w:r>
      <w:r w:rsidR="004B5CB0" w:rsidRPr="00392E92">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4B5CB0" w:rsidRPr="00392E92">
        <w:rPr>
          <w:rFonts w:ascii="Times New Roman" w:hAnsi="Times New Roman" w:cs="Times New Roman"/>
          <w:sz w:val="28"/>
          <w:szCs w:val="28"/>
          <w:lang w:val="tr-TR"/>
        </w:rPr>
        <w:t>351-354</w:t>
      </w:r>
      <w:r w:rsidRPr="00392E92">
        <w:rPr>
          <w:rFonts w:ascii="Times New Roman" w:hAnsi="Times New Roman" w:cs="Times New Roman"/>
          <w:sz w:val="28"/>
          <w:szCs w:val="28"/>
          <w:lang w:val="tr-TR"/>
        </w:rPr>
        <w:t>]</w:t>
      </w:r>
      <w:r>
        <w:rPr>
          <w:rFonts w:ascii="Times New Roman" w:hAnsi="Times New Roman" w:cs="Times New Roman"/>
          <w:sz w:val="28"/>
          <w:szCs w:val="28"/>
          <w:lang w:val="tr-TR"/>
        </w:rPr>
        <w:t xml:space="preserve">, Ziyaeddin Fahri Fındıkoğlu </w:t>
      </w:r>
      <w:r w:rsidR="004B5CB0" w:rsidRPr="00392E92">
        <w:rPr>
          <w:rFonts w:ascii="Times New Roman" w:hAnsi="Times New Roman" w:cs="Times New Roman"/>
          <w:sz w:val="28"/>
          <w:szCs w:val="28"/>
          <w:lang w:val="tr-TR"/>
        </w:rPr>
        <w:t>[</w:t>
      </w:r>
      <w:r w:rsidR="00122DFA">
        <w:rPr>
          <w:rFonts w:ascii="Times New Roman" w:hAnsi="Times New Roman" w:cs="Times New Roman"/>
          <w:sz w:val="28"/>
          <w:szCs w:val="28"/>
          <w:lang w:val="kk-KZ"/>
        </w:rPr>
        <w:t>2</w:t>
      </w:r>
      <w:r w:rsidR="00530E63">
        <w:rPr>
          <w:rFonts w:ascii="Times New Roman" w:hAnsi="Times New Roman" w:cs="Times New Roman"/>
          <w:sz w:val="28"/>
          <w:szCs w:val="28"/>
          <w:lang w:val="kk-KZ"/>
        </w:rPr>
        <w:t>2</w:t>
      </w:r>
      <w:r w:rsidR="00DD64B0">
        <w:rPr>
          <w:rFonts w:ascii="Times New Roman" w:hAnsi="Times New Roman" w:cs="Times New Roman"/>
          <w:sz w:val="28"/>
          <w:szCs w:val="28"/>
          <w:lang w:val="kk-KZ"/>
        </w:rPr>
        <w:t>1</w:t>
      </w:r>
      <w:r w:rsidRPr="00392E92">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Besim Atalay </w:t>
      </w:r>
      <w:r w:rsidRPr="00ED14BE">
        <w:rPr>
          <w:rFonts w:ascii="Times New Roman" w:hAnsi="Times New Roman" w:cs="Times New Roman"/>
          <w:sz w:val="28"/>
          <w:szCs w:val="28"/>
          <w:lang w:val="kk-KZ"/>
        </w:rPr>
        <w:t>[</w:t>
      </w:r>
      <w:r w:rsidR="005F3119">
        <w:rPr>
          <w:rFonts w:ascii="Times New Roman" w:hAnsi="Times New Roman" w:cs="Times New Roman"/>
          <w:sz w:val="28"/>
          <w:szCs w:val="28"/>
          <w:lang w:val="kk-KZ"/>
        </w:rPr>
        <w:t>2</w:t>
      </w:r>
      <w:r w:rsidR="00530E63">
        <w:rPr>
          <w:rFonts w:ascii="Times New Roman" w:hAnsi="Times New Roman" w:cs="Times New Roman"/>
          <w:sz w:val="28"/>
          <w:szCs w:val="28"/>
          <w:lang w:val="kk-KZ"/>
        </w:rPr>
        <w:t>2</w:t>
      </w:r>
      <w:r w:rsidR="00DD64B0">
        <w:rPr>
          <w:rFonts w:ascii="Times New Roman" w:hAnsi="Times New Roman" w:cs="Times New Roman"/>
          <w:sz w:val="28"/>
          <w:szCs w:val="28"/>
          <w:lang w:val="kk-KZ"/>
        </w:rPr>
        <w:t>2</w:t>
      </w:r>
      <w:r w:rsidRPr="00ED14BE">
        <w:rPr>
          <w:rFonts w:ascii="Times New Roman" w:hAnsi="Times New Roman" w:cs="Times New Roman"/>
          <w:sz w:val="28"/>
          <w:szCs w:val="28"/>
          <w:lang w:val="tr-TR"/>
        </w:rPr>
        <w:t xml:space="preserve">], </w:t>
      </w:r>
      <w:r w:rsidRPr="00555DC4">
        <w:rPr>
          <w:rFonts w:ascii="Times New Roman" w:hAnsi="Times New Roman" w:cs="Times New Roman"/>
          <w:sz w:val="28"/>
          <w:szCs w:val="28"/>
          <w:lang w:val="tr-TR"/>
        </w:rPr>
        <w:t xml:space="preserve">Abdülkadir İnan </w:t>
      </w:r>
      <w:r w:rsidR="004B5CB0" w:rsidRPr="006A2202">
        <w:rPr>
          <w:rFonts w:ascii="Times New Roman" w:hAnsi="Times New Roman" w:cs="Times New Roman"/>
          <w:sz w:val="28"/>
          <w:szCs w:val="28"/>
          <w:lang w:val="tr-TR"/>
        </w:rPr>
        <w:t>[</w:t>
      </w:r>
      <w:r w:rsidR="008A2BA9">
        <w:rPr>
          <w:rFonts w:ascii="Times New Roman" w:hAnsi="Times New Roman" w:cs="Times New Roman"/>
          <w:sz w:val="28"/>
          <w:szCs w:val="28"/>
          <w:lang w:val="kk-KZ"/>
        </w:rPr>
        <w:t>2</w:t>
      </w:r>
      <w:r w:rsidR="00530E63">
        <w:rPr>
          <w:rFonts w:ascii="Times New Roman" w:hAnsi="Times New Roman" w:cs="Times New Roman"/>
          <w:sz w:val="28"/>
          <w:szCs w:val="28"/>
          <w:lang w:val="kk-KZ"/>
        </w:rPr>
        <w:t>2</w:t>
      </w:r>
      <w:r w:rsidR="00DD64B0">
        <w:rPr>
          <w:rFonts w:ascii="Times New Roman" w:hAnsi="Times New Roman" w:cs="Times New Roman"/>
          <w:sz w:val="28"/>
          <w:szCs w:val="28"/>
          <w:lang w:val="kk-KZ"/>
        </w:rPr>
        <w:t>3</w:t>
      </w:r>
      <w:r w:rsidR="004B5CB0" w:rsidRPr="006A2202">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6A2202" w:rsidRPr="006A2202">
        <w:rPr>
          <w:rFonts w:ascii="Times New Roman" w:hAnsi="Times New Roman" w:cs="Times New Roman"/>
          <w:sz w:val="28"/>
          <w:szCs w:val="28"/>
          <w:lang w:val="tr-TR"/>
        </w:rPr>
        <w:t>62-64</w:t>
      </w:r>
      <w:r w:rsidRPr="006A2202">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Mehmet Şakir Ülkütaşır </w:t>
      </w:r>
      <w:r w:rsidRPr="006A2202">
        <w:rPr>
          <w:rFonts w:ascii="Times New Roman" w:hAnsi="Times New Roman" w:cs="Times New Roman"/>
          <w:sz w:val="28"/>
          <w:szCs w:val="28"/>
          <w:lang w:val="kk-KZ"/>
        </w:rPr>
        <w:t>[</w:t>
      </w:r>
      <w:r w:rsidR="008A2BA9">
        <w:rPr>
          <w:rFonts w:ascii="Times New Roman" w:hAnsi="Times New Roman" w:cs="Times New Roman"/>
          <w:sz w:val="28"/>
          <w:szCs w:val="28"/>
          <w:lang w:val="kk-KZ"/>
        </w:rPr>
        <w:t>2</w:t>
      </w:r>
      <w:r w:rsidR="00530E63">
        <w:rPr>
          <w:rFonts w:ascii="Times New Roman" w:hAnsi="Times New Roman" w:cs="Times New Roman"/>
          <w:sz w:val="28"/>
          <w:szCs w:val="28"/>
          <w:lang w:val="kk-KZ"/>
        </w:rPr>
        <w:t>2</w:t>
      </w:r>
      <w:r w:rsidR="00DD64B0">
        <w:rPr>
          <w:rFonts w:ascii="Times New Roman" w:hAnsi="Times New Roman" w:cs="Times New Roman"/>
          <w:sz w:val="28"/>
          <w:szCs w:val="28"/>
          <w:lang w:val="kk-KZ"/>
        </w:rPr>
        <w:t>4</w:t>
      </w:r>
      <w:r w:rsidRPr="006A2202">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6A2202" w:rsidRPr="006A2202">
        <w:rPr>
          <w:rFonts w:ascii="Times New Roman" w:hAnsi="Times New Roman" w:cs="Times New Roman"/>
          <w:sz w:val="28"/>
          <w:szCs w:val="28"/>
          <w:lang w:val="tr-TR"/>
        </w:rPr>
        <w:t>369-384</w:t>
      </w:r>
      <w:r w:rsidRPr="006A2202">
        <w:rPr>
          <w:rFonts w:ascii="Times New Roman" w:hAnsi="Times New Roman" w:cs="Times New Roman"/>
          <w:sz w:val="28"/>
          <w:szCs w:val="28"/>
          <w:lang w:val="kk-KZ"/>
        </w:rPr>
        <w:t>],</w:t>
      </w:r>
      <w:r w:rsidRPr="006A2202">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Mehmet Fuat Köprülü </w:t>
      </w:r>
      <w:r w:rsidRPr="006A2202">
        <w:rPr>
          <w:rFonts w:ascii="Times New Roman" w:hAnsi="Times New Roman" w:cs="Times New Roman"/>
          <w:sz w:val="28"/>
          <w:szCs w:val="28"/>
          <w:lang w:val="kk-KZ"/>
        </w:rPr>
        <w:t>[</w:t>
      </w:r>
      <w:r w:rsidR="008A2BA9">
        <w:rPr>
          <w:rFonts w:ascii="Times New Roman" w:hAnsi="Times New Roman" w:cs="Times New Roman"/>
          <w:sz w:val="28"/>
          <w:szCs w:val="28"/>
          <w:lang w:val="kk-KZ"/>
        </w:rPr>
        <w:t>2</w:t>
      </w:r>
      <w:r w:rsidR="00530E63">
        <w:rPr>
          <w:rFonts w:ascii="Times New Roman" w:hAnsi="Times New Roman" w:cs="Times New Roman"/>
          <w:sz w:val="28"/>
          <w:szCs w:val="28"/>
          <w:lang w:val="kk-KZ"/>
        </w:rPr>
        <w:t>2</w:t>
      </w:r>
      <w:r w:rsidR="00DD64B0">
        <w:rPr>
          <w:rFonts w:ascii="Times New Roman" w:hAnsi="Times New Roman" w:cs="Times New Roman"/>
          <w:sz w:val="28"/>
          <w:szCs w:val="28"/>
          <w:lang w:val="kk-KZ"/>
        </w:rPr>
        <w:t>5</w:t>
      </w:r>
      <w:r w:rsidR="006A2202" w:rsidRPr="006A2202">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6A2202" w:rsidRPr="006A2202">
        <w:rPr>
          <w:rFonts w:ascii="Times New Roman" w:hAnsi="Times New Roman" w:cs="Times New Roman"/>
          <w:sz w:val="28"/>
          <w:szCs w:val="28"/>
          <w:lang w:val="tr-TR"/>
        </w:rPr>
        <w:t>185-211</w:t>
      </w:r>
      <w:r w:rsidRPr="006A2202">
        <w:rPr>
          <w:rFonts w:ascii="Times New Roman" w:hAnsi="Times New Roman" w:cs="Times New Roman"/>
          <w:sz w:val="28"/>
          <w:szCs w:val="28"/>
          <w:lang w:val="kk-KZ"/>
        </w:rPr>
        <w:t>]</w:t>
      </w:r>
      <w:r w:rsidRPr="006A2202">
        <w:rPr>
          <w:rFonts w:ascii="Times New Roman" w:hAnsi="Times New Roman" w:cs="Times New Roman"/>
          <w:sz w:val="28"/>
          <w:szCs w:val="28"/>
          <w:lang w:val="tr-TR"/>
        </w:rPr>
        <w:t xml:space="preserve">, </w:t>
      </w:r>
      <w:r w:rsidRPr="00EA208F">
        <w:rPr>
          <w:rFonts w:ascii="Times New Roman" w:hAnsi="Times New Roman" w:cs="Times New Roman"/>
          <w:sz w:val="28"/>
          <w:szCs w:val="28"/>
          <w:lang w:val="tr-TR"/>
        </w:rPr>
        <w:t>Hasan Eren</w:t>
      </w:r>
      <w:r>
        <w:rPr>
          <w:rFonts w:ascii="Times New Roman" w:hAnsi="Times New Roman" w:cs="Times New Roman"/>
          <w:sz w:val="28"/>
          <w:szCs w:val="28"/>
          <w:lang w:val="tr-TR"/>
        </w:rPr>
        <w:t xml:space="preserve"> </w:t>
      </w:r>
      <w:r w:rsidRPr="006A2202">
        <w:rPr>
          <w:rFonts w:ascii="Times New Roman" w:hAnsi="Times New Roman" w:cs="Times New Roman"/>
          <w:sz w:val="28"/>
          <w:szCs w:val="28"/>
          <w:lang w:val="kk-KZ"/>
        </w:rPr>
        <w:t>[</w:t>
      </w:r>
      <w:r w:rsidR="006A2202" w:rsidRPr="006A2202">
        <w:rPr>
          <w:rFonts w:ascii="Times New Roman" w:hAnsi="Times New Roman" w:cs="Times New Roman"/>
          <w:sz w:val="28"/>
          <w:szCs w:val="28"/>
          <w:lang w:val="tr-TR"/>
        </w:rPr>
        <w:t>2</w:t>
      </w:r>
      <w:r w:rsidR="00530E63">
        <w:rPr>
          <w:rFonts w:ascii="Times New Roman" w:hAnsi="Times New Roman" w:cs="Times New Roman"/>
          <w:sz w:val="28"/>
          <w:szCs w:val="28"/>
          <w:lang w:val="kk-KZ"/>
        </w:rPr>
        <w:t>2</w:t>
      </w:r>
      <w:r w:rsidR="00DD64B0">
        <w:rPr>
          <w:rFonts w:ascii="Times New Roman" w:hAnsi="Times New Roman" w:cs="Times New Roman"/>
          <w:sz w:val="28"/>
          <w:szCs w:val="28"/>
          <w:lang w:val="kk-KZ"/>
        </w:rPr>
        <w:t>6</w:t>
      </w:r>
      <w:r w:rsidR="006A2202" w:rsidRPr="006A2202">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6A2202" w:rsidRPr="006A2202">
        <w:rPr>
          <w:rFonts w:ascii="Times New Roman" w:hAnsi="Times New Roman" w:cs="Times New Roman"/>
          <w:sz w:val="28"/>
          <w:szCs w:val="28"/>
          <w:lang w:val="tr-TR"/>
        </w:rPr>
        <w:t>155-165</w:t>
      </w:r>
      <w:r w:rsidRPr="006A2202">
        <w:rPr>
          <w:rFonts w:ascii="Times New Roman" w:hAnsi="Times New Roman" w:cs="Times New Roman"/>
          <w:sz w:val="28"/>
          <w:szCs w:val="28"/>
          <w:lang w:val="tr-TR"/>
        </w:rPr>
        <w:t xml:space="preserve">], </w:t>
      </w:r>
      <w:r w:rsidRPr="009E5EBE">
        <w:rPr>
          <w:rFonts w:ascii="Times New Roman" w:hAnsi="Times New Roman" w:cs="Times New Roman"/>
          <w:sz w:val="28"/>
          <w:szCs w:val="28"/>
          <w:lang w:val="tr-TR"/>
        </w:rPr>
        <w:t>Tuncer</w:t>
      </w:r>
      <w:r w:rsidRPr="00814EE4">
        <w:rPr>
          <w:rFonts w:ascii="Times New Roman" w:hAnsi="Times New Roman" w:cs="Times New Roman"/>
          <w:sz w:val="28"/>
          <w:szCs w:val="28"/>
          <w:lang w:val="tr-TR"/>
        </w:rPr>
        <w:t xml:space="preserve"> Gülensoy </w:t>
      </w:r>
      <w:r w:rsidRPr="00637461">
        <w:rPr>
          <w:rFonts w:ascii="Times New Roman" w:hAnsi="Times New Roman" w:cs="Times New Roman"/>
          <w:sz w:val="28"/>
          <w:szCs w:val="28"/>
          <w:lang w:val="tr-TR"/>
        </w:rPr>
        <w:t>[</w:t>
      </w:r>
      <w:r w:rsidR="00637461" w:rsidRPr="00637461">
        <w:rPr>
          <w:rFonts w:ascii="Times New Roman" w:hAnsi="Times New Roman" w:cs="Times New Roman"/>
          <w:sz w:val="28"/>
          <w:szCs w:val="28"/>
          <w:lang w:val="tr-TR"/>
        </w:rPr>
        <w:t>2</w:t>
      </w:r>
      <w:r w:rsidR="00530E63">
        <w:rPr>
          <w:rFonts w:ascii="Times New Roman" w:hAnsi="Times New Roman" w:cs="Times New Roman"/>
          <w:sz w:val="28"/>
          <w:szCs w:val="28"/>
          <w:lang w:val="kk-KZ"/>
        </w:rPr>
        <w:t>2</w:t>
      </w:r>
      <w:r w:rsidR="00DD64B0">
        <w:rPr>
          <w:rFonts w:ascii="Times New Roman" w:hAnsi="Times New Roman" w:cs="Times New Roman"/>
          <w:sz w:val="28"/>
          <w:szCs w:val="28"/>
          <w:lang w:val="kk-KZ"/>
        </w:rPr>
        <w:t>7</w:t>
      </w:r>
      <w:r w:rsidRPr="00637461">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Hamit Zübeyir Koşay </w:t>
      </w:r>
      <w:r w:rsidRPr="00CB1D70">
        <w:rPr>
          <w:rFonts w:ascii="Times New Roman" w:hAnsi="Times New Roman" w:cs="Times New Roman"/>
          <w:sz w:val="28"/>
          <w:szCs w:val="28"/>
          <w:lang w:val="kk-KZ"/>
        </w:rPr>
        <w:t>[</w:t>
      </w:r>
      <w:r w:rsidR="00CB1D70" w:rsidRPr="00CB1D70">
        <w:rPr>
          <w:rFonts w:ascii="Times New Roman" w:hAnsi="Times New Roman" w:cs="Times New Roman"/>
          <w:sz w:val="28"/>
          <w:szCs w:val="28"/>
          <w:lang w:val="tr-TR"/>
        </w:rPr>
        <w:t>2</w:t>
      </w:r>
      <w:r w:rsidR="00530E63">
        <w:rPr>
          <w:rFonts w:ascii="Times New Roman" w:hAnsi="Times New Roman" w:cs="Times New Roman"/>
          <w:sz w:val="28"/>
          <w:szCs w:val="28"/>
          <w:lang w:val="kk-KZ"/>
        </w:rPr>
        <w:t>2</w:t>
      </w:r>
      <w:r w:rsidR="00DD64B0">
        <w:rPr>
          <w:rFonts w:ascii="Times New Roman" w:hAnsi="Times New Roman" w:cs="Times New Roman"/>
          <w:sz w:val="28"/>
          <w:szCs w:val="28"/>
          <w:lang w:val="kk-KZ"/>
        </w:rPr>
        <w:t>8</w:t>
      </w:r>
      <w:r w:rsidR="00CB1D70" w:rsidRPr="00CB1D70">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CB1D70" w:rsidRPr="00CB1D70">
        <w:rPr>
          <w:rFonts w:ascii="Times New Roman" w:hAnsi="Times New Roman" w:cs="Times New Roman"/>
          <w:sz w:val="28"/>
          <w:szCs w:val="28"/>
          <w:lang w:val="tr-TR"/>
        </w:rPr>
        <w:t>118-125</w:t>
      </w:r>
      <w:r w:rsidRPr="00CB1D70">
        <w:rPr>
          <w:rFonts w:ascii="Times New Roman" w:hAnsi="Times New Roman" w:cs="Times New Roman"/>
          <w:sz w:val="28"/>
          <w:szCs w:val="28"/>
          <w:lang w:val="tr-TR"/>
        </w:rPr>
        <w:t xml:space="preserve">], </w:t>
      </w:r>
      <w:r w:rsidR="00CB1D70">
        <w:rPr>
          <w:rFonts w:ascii="Times New Roman" w:hAnsi="Times New Roman" w:cs="Times New Roman"/>
          <w:sz w:val="28"/>
          <w:szCs w:val="28"/>
          <w:lang w:val="tr-TR"/>
        </w:rPr>
        <w:t xml:space="preserve">Hüseyin Nihal Atsız </w:t>
      </w:r>
      <w:r w:rsidRPr="00CB1D70">
        <w:rPr>
          <w:rFonts w:ascii="Times New Roman" w:hAnsi="Times New Roman" w:cs="Times New Roman"/>
          <w:sz w:val="28"/>
          <w:szCs w:val="28"/>
          <w:lang w:val="tr-TR"/>
        </w:rPr>
        <w:t>[</w:t>
      </w:r>
      <w:r w:rsidR="00CB1D70" w:rsidRPr="00CB1D70">
        <w:rPr>
          <w:rFonts w:ascii="Times New Roman" w:hAnsi="Times New Roman" w:cs="Times New Roman"/>
          <w:sz w:val="28"/>
          <w:szCs w:val="28"/>
          <w:lang w:val="tr-TR"/>
        </w:rPr>
        <w:t>2</w:t>
      </w:r>
      <w:r w:rsidR="00DD64B0">
        <w:rPr>
          <w:rFonts w:ascii="Times New Roman" w:hAnsi="Times New Roman" w:cs="Times New Roman"/>
          <w:sz w:val="28"/>
          <w:szCs w:val="28"/>
          <w:lang w:val="kk-KZ"/>
        </w:rPr>
        <w:t>29</w:t>
      </w:r>
      <w:r w:rsidR="00CB1D70" w:rsidRPr="00CB1D70">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CB1D70" w:rsidRPr="00CB1D70">
        <w:rPr>
          <w:rFonts w:ascii="Times New Roman" w:hAnsi="Times New Roman" w:cs="Times New Roman"/>
          <w:sz w:val="28"/>
          <w:szCs w:val="28"/>
          <w:lang w:val="tr-TR"/>
        </w:rPr>
        <w:t>242-259</w:t>
      </w:r>
      <w:r w:rsidRPr="00CB1D70">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Necip Üçok </w:t>
      </w:r>
      <w:r w:rsidRPr="00CB1D70">
        <w:rPr>
          <w:rFonts w:ascii="Times New Roman" w:hAnsi="Times New Roman" w:cs="Times New Roman"/>
          <w:sz w:val="28"/>
          <w:szCs w:val="28"/>
          <w:lang w:val="kk-KZ"/>
        </w:rPr>
        <w:t>[</w:t>
      </w:r>
      <w:r w:rsidR="00CB1D70" w:rsidRPr="00CB1D70">
        <w:rPr>
          <w:rFonts w:ascii="Times New Roman" w:hAnsi="Times New Roman" w:cs="Times New Roman"/>
          <w:sz w:val="28"/>
          <w:szCs w:val="28"/>
          <w:lang w:val="tr-TR"/>
        </w:rPr>
        <w:t>2</w:t>
      </w:r>
      <w:r w:rsidR="0075118B">
        <w:rPr>
          <w:rFonts w:ascii="Times New Roman" w:hAnsi="Times New Roman" w:cs="Times New Roman"/>
          <w:sz w:val="28"/>
          <w:szCs w:val="28"/>
          <w:lang w:val="kk-KZ"/>
        </w:rPr>
        <w:t>3</w:t>
      </w:r>
      <w:r w:rsidR="00DD64B0">
        <w:rPr>
          <w:rFonts w:ascii="Times New Roman" w:hAnsi="Times New Roman" w:cs="Times New Roman"/>
          <w:sz w:val="28"/>
          <w:szCs w:val="28"/>
          <w:lang w:val="kk-KZ"/>
        </w:rPr>
        <w:t>0</w:t>
      </w:r>
      <w:r w:rsidR="00CB1D70" w:rsidRPr="00CB1D70">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CB1D70" w:rsidRPr="00CB1D70">
        <w:rPr>
          <w:rFonts w:ascii="Times New Roman" w:hAnsi="Times New Roman" w:cs="Times New Roman"/>
          <w:sz w:val="28"/>
          <w:szCs w:val="28"/>
          <w:lang w:val="tr-TR"/>
        </w:rPr>
        <w:t>31-35</w:t>
      </w:r>
      <w:r w:rsidRPr="00CB1D70">
        <w:rPr>
          <w:rFonts w:ascii="Times New Roman" w:hAnsi="Times New Roman" w:cs="Times New Roman"/>
          <w:sz w:val="28"/>
          <w:szCs w:val="28"/>
          <w:lang w:val="kk-KZ"/>
        </w:rPr>
        <w:t>]</w:t>
      </w:r>
      <w:r w:rsidRPr="00CB1D70">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İlhan Başgöz </w:t>
      </w:r>
      <w:r w:rsidRPr="00CB1D70">
        <w:rPr>
          <w:rFonts w:ascii="Times New Roman" w:hAnsi="Times New Roman" w:cs="Times New Roman"/>
          <w:sz w:val="28"/>
          <w:szCs w:val="28"/>
          <w:lang w:val="kk-KZ"/>
        </w:rPr>
        <w:t>[</w:t>
      </w:r>
      <w:r w:rsidR="00CB1D70" w:rsidRPr="00CB1D70">
        <w:rPr>
          <w:rFonts w:ascii="Times New Roman" w:hAnsi="Times New Roman" w:cs="Times New Roman"/>
          <w:sz w:val="28"/>
          <w:szCs w:val="28"/>
          <w:lang w:val="tr-TR"/>
        </w:rPr>
        <w:t>2</w:t>
      </w:r>
      <w:r w:rsidR="0075118B">
        <w:rPr>
          <w:rFonts w:ascii="Times New Roman" w:hAnsi="Times New Roman" w:cs="Times New Roman"/>
          <w:sz w:val="28"/>
          <w:szCs w:val="28"/>
          <w:lang w:val="kk-KZ"/>
        </w:rPr>
        <w:t>3</w:t>
      </w:r>
      <w:r w:rsidR="00DD64B0">
        <w:rPr>
          <w:rFonts w:ascii="Times New Roman" w:hAnsi="Times New Roman" w:cs="Times New Roman"/>
          <w:sz w:val="28"/>
          <w:szCs w:val="28"/>
          <w:lang w:val="kk-KZ"/>
        </w:rPr>
        <w:t>1</w:t>
      </w:r>
      <w:r w:rsidRPr="00CB1D70">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5F12B7" w:rsidRPr="00CB1D70">
        <w:rPr>
          <w:rFonts w:ascii="Times New Roman" w:hAnsi="Times New Roman" w:cs="Times New Roman"/>
          <w:sz w:val="28"/>
          <w:szCs w:val="28"/>
          <w:lang w:val="tr-TR"/>
        </w:rPr>
        <w:t>164-171</w:t>
      </w:r>
      <w:r w:rsidRPr="00CB1D70">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Özcan Başkan </w:t>
      </w:r>
      <w:r w:rsidRPr="00CB1D70">
        <w:rPr>
          <w:rFonts w:ascii="Times New Roman" w:hAnsi="Times New Roman" w:cs="Times New Roman"/>
          <w:sz w:val="28"/>
          <w:szCs w:val="28"/>
          <w:lang w:val="kk-KZ"/>
        </w:rPr>
        <w:t>[</w:t>
      </w:r>
      <w:r w:rsidR="00CB1D70" w:rsidRPr="00CB1D70">
        <w:rPr>
          <w:rFonts w:ascii="Times New Roman" w:hAnsi="Times New Roman" w:cs="Times New Roman"/>
          <w:sz w:val="28"/>
          <w:szCs w:val="28"/>
          <w:lang w:val="tr-TR"/>
        </w:rPr>
        <w:t>2</w:t>
      </w:r>
      <w:r w:rsidR="0075118B">
        <w:rPr>
          <w:rFonts w:ascii="Times New Roman" w:hAnsi="Times New Roman" w:cs="Times New Roman"/>
          <w:sz w:val="28"/>
          <w:szCs w:val="28"/>
          <w:lang w:val="kk-KZ"/>
        </w:rPr>
        <w:t>3</w:t>
      </w:r>
      <w:r w:rsidR="00DD64B0">
        <w:rPr>
          <w:rFonts w:ascii="Times New Roman" w:hAnsi="Times New Roman" w:cs="Times New Roman"/>
          <w:sz w:val="28"/>
          <w:szCs w:val="28"/>
          <w:lang w:val="kk-KZ"/>
        </w:rPr>
        <w:t>2</w:t>
      </w:r>
      <w:r w:rsidR="00CB1D70" w:rsidRPr="00CB1D70">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CB1D70" w:rsidRPr="00CB1D70">
        <w:rPr>
          <w:rFonts w:ascii="Times New Roman" w:hAnsi="Times New Roman" w:cs="Times New Roman"/>
          <w:sz w:val="28"/>
          <w:szCs w:val="28"/>
          <w:lang w:val="tr-TR"/>
        </w:rPr>
        <w:t>237-251</w:t>
      </w:r>
      <w:r w:rsidRPr="00CB1D70">
        <w:rPr>
          <w:rFonts w:ascii="Times New Roman" w:hAnsi="Times New Roman" w:cs="Times New Roman"/>
          <w:sz w:val="28"/>
          <w:szCs w:val="28"/>
          <w:lang w:val="kk-KZ"/>
        </w:rPr>
        <w:t>]</w:t>
      </w:r>
      <w:r w:rsidRPr="00CB1D70">
        <w:rPr>
          <w:rFonts w:ascii="Times New Roman" w:hAnsi="Times New Roman" w:cs="Times New Roman"/>
          <w:sz w:val="28"/>
          <w:szCs w:val="28"/>
          <w:lang w:val="tr-TR"/>
        </w:rPr>
        <w:t xml:space="preserve">, </w:t>
      </w:r>
      <w:r w:rsidRPr="0085598C">
        <w:rPr>
          <w:rFonts w:ascii="Times New Roman" w:hAnsi="Times New Roman" w:cs="Times New Roman"/>
          <w:sz w:val="28"/>
          <w:szCs w:val="28"/>
          <w:lang w:val="tr-TR"/>
        </w:rPr>
        <w:t>Sedat Veyis</w:t>
      </w:r>
      <w:r>
        <w:rPr>
          <w:rFonts w:ascii="Times New Roman" w:hAnsi="Times New Roman" w:cs="Times New Roman"/>
          <w:sz w:val="28"/>
          <w:szCs w:val="28"/>
          <w:lang w:val="tr-TR"/>
        </w:rPr>
        <w:t xml:space="preserve"> </w:t>
      </w:r>
      <w:r w:rsidRPr="004B7D3C">
        <w:rPr>
          <w:rFonts w:ascii="Times New Roman" w:hAnsi="Times New Roman" w:cs="Times New Roman"/>
          <w:sz w:val="28"/>
          <w:szCs w:val="28"/>
          <w:lang w:val="kk-KZ"/>
        </w:rPr>
        <w:t xml:space="preserve">Örnek </w:t>
      </w:r>
      <w:r w:rsidRPr="002E420E">
        <w:rPr>
          <w:rFonts w:ascii="Times New Roman" w:hAnsi="Times New Roman" w:cs="Times New Roman"/>
          <w:sz w:val="28"/>
          <w:szCs w:val="28"/>
          <w:lang w:val="tr-TR"/>
        </w:rPr>
        <w:t>[</w:t>
      </w:r>
      <w:r w:rsidR="002E420E" w:rsidRPr="002E420E">
        <w:rPr>
          <w:rFonts w:ascii="Times New Roman" w:hAnsi="Times New Roman" w:cs="Times New Roman"/>
          <w:sz w:val="28"/>
          <w:szCs w:val="28"/>
          <w:lang w:val="tr-TR"/>
        </w:rPr>
        <w:t>2</w:t>
      </w:r>
      <w:r w:rsidR="0075118B">
        <w:rPr>
          <w:rFonts w:ascii="Times New Roman" w:hAnsi="Times New Roman" w:cs="Times New Roman"/>
          <w:sz w:val="28"/>
          <w:szCs w:val="28"/>
          <w:lang w:val="kk-KZ"/>
        </w:rPr>
        <w:t>3</w:t>
      </w:r>
      <w:r w:rsidR="00DD64B0">
        <w:rPr>
          <w:rFonts w:ascii="Times New Roman" w:hAnsi="Times New Roman" w:cs="Times New Roman"/>
          <w:sz w:val="28"/>
          <w:szCs w:val="28"/>
          <w:lang w:val="kk-KZ"/>
        </w:rPr>
        <w:t>3</w:t>
      </w:r>
      <w:r w:rsidR="002E420E" w:rsidRPr="002E420E">
        <w:rPr>
          <w:rFonts w:ascii="Times New Roman" w:hAnsi="Times New Roman" w:cs="Times New Roman"/>
          <w:sz w:val="28"/>
          <w:szCs w:val="28"/>
          <w:lang w:val="tr-TR"/>
        </w:rPr>
        <w:t xml:space="preserve">, </w:t>
      </w:r>
      <w:r w:rsidR="002F052F">
        <w:rPr>
          <w:rFonts w:ascii="Times New Roman" w:hAnsi="Times New Roman" w:cs="Times New Roman"/>
          <w:sz w:val="28"/>
          <w:szCs w:val="28"/>
          <w:lang w:val="kk-KZ"/>
        </w:rPr>
        <w:t xml:space="preserve">Б. </w:t>
      </w:r>
      <w:r w:rsidR="002E420E" w:rsidRPr="002E420E">
        <w:rPr>
          <w:rFonts w:ascii="Times New Roman" w:hAnsi="Times New Roman" w:cs="Times New Roman"/>
          <w:sz w:val="28"/>
          <w:szCs w:val="28"/>
          <w:lang w:val="tr-TR"/>
        </w:rPr>
        <w:t>101-112</w:t>
      </w:r>
      <w:r w:rsidRPr="002E420E">
        <w:rPr>
          <w:rFonts w:ascii="Times New Roman" w:hAnsi="Times New Roman" w:cs="Times New Roman"/>
          <w:sz w:val="28"/>
          <w:szCs w:val="28"/>
          <w:lang w:val="tr-TR"/>
        </w:rPr>
        <w:t xml:space="preserve">], </w:t>
      </w:r>
      <w:r w:rsidRPr="004B2D78">
        <w:rPr>
          <w:rFonts w:ascii="Times New Roman" w:hAnsi="Times New Roman" w:cs="Times New Roman"/>
          <w:sz w:val="28"/>
          <w:szCs w:val="28"/>
          <w:lang w:val="tr-TR"/>
        </w:rPr>
        <w:t xml:space="preserve">Saim Sakaoğlu </w:t>
      </w:r>
      <w:r w:rsidR="005F12B7" w:rsidRPr="002E420E">
        <w:rPr>
          <w:rFonts w:ascii="Times New Roman" w:hAnsi="Times New Roman" w:cs="Times New Roman"/>
          <w:sz w:val="28"/>
          <w:szCs w:val="28"/>
          <w:lang w:val="tr-TR"/>
        </w:rPr>
        <w:t>[</w:t>
      </w:r>
      <w:r w:rsidR="002E420E" w:rsidRPr="002E420E">
        <w:rPr>
          <w:rFonts w:ascii="Times New Roman" w:hAnsi="Times New Roman" w:cs="Times New Roman"/>
          <w:sz w:val="28"/>
          <w:szCs w:val="28"/>
          <w:lang w:val="tr-TR"/>
        </w:rPr>
        <w:t>2</w:t>
      </w:r>
      <w:r w:rsidR="0075118B">
        <w:rPr>
          <w:rFonts w:ascii="Times New Roman" w:hAnsi="Times New Roman" w:cs="Times New Roman"/>
          <w:sz w:val="28"/>
          <w:szCs w:val="28"/>
          <w:lang w:val="kk-KZ"/>
        </w:rPr>
        <w:t>3</w:t>
      </w:r>
      <w:r w:rsidR="00DD64B0">
        <w:rPr>
          <w:rFonts w:ascii="Times New Roman" w:hAnsi="Times New Roman" w:cs="Times New Roman"/>
          <w:sz w:val="28"/>
          <w:szCs w:val="28"/>
          <w:lang w:val="kk-KZ"/>
        </w:rPr>
        <w:t>4</w:t>
      </w:r>
      <w:r w:rsidRPr="002E420E">
        <w:rPr>
          <w:rFonts w:ascii="Times New Roman" w:hAnsi="Times New Roman" w:cs="Times New Roman"/>
          <w:sz w:val="28"/>
          <w:szCs w:val="28"/>
          <w:lang w:val="tr-TR"/>
        </w:rPr>
        <w:t xml:space="preserve">], </w:t>
      </w:r>
      <w:r w:rsidRPr="009E5EBE">
        <w:rPr>
          <w:rFonts w:ascii="Times New Roman" w:hAnsi="Times New Roman" w:cs="Times New Roman"/>
          <w:sz w:val="28"/>
          <w:szCs w:val="28"/>
          <w:lang w:val="tr-TR"/>
        </w:rPr>
        <w:t xml:space="preserve">Aydil Erol </w:t>
      </w:r>
      <w:r w:rsidRPr="002E420E">
        <w:rPr>
          <w:rFonts w:ascii="Times New Roman" w:hAnsi="Times New Roman" w:cs="Times New Roman"/>
          <w:sz w:val="28"/>
          <w:szCs w:val="28"/>
          <w:lang w:val="kk-KZ"/>
        </w:rPr>
        <w:t>[</w:t>
      </w:r>
      <w:r w:rsidR="002E420E" w:rsidRPr="002E420E">
        <w:rPr>
          <w:rFonts w:ascii="Times New Roman" w:hAnsi="Times New Roman" w:cs="Times New Roman"/>
          <w:sz w:val="28"/>
          <w:szCs w:val="28"/>
          <w:lang w:val="tr-TR"/>
        </w:rPr>
        <w:t>2</w:t>
      </w:r>
      <w:r w:rsidR="0075118B">
        <w:rPr>
          <w:rFonts w:ascii="Times New Roman" w:hAnsi="Times New Roman" w:cs="Times New Roman"/>
          <w:sz w:val="28"/>
          <w:szCs w:val="28"/>
          <w:lang w:val="kk-KZ"/>
        </w:rPr>
        <w:t>3</w:t>
      </w:r>
      <w:r w:rsidR="00DD64B0">
        <w:rPr>
          <w:rFonts w:ascii="Times New Roman" w:hAnsi="Times New Roman" w:cs="Times New Roman"/>
          <w:sz w:val="28"/>
          <w:szCs w:val="28"/>
          <w:lang w:val="kk-KZ"/>
        </w:rPr>
        <w:t>5</w:t>
      </w:r>
      <w:r w:rsidRPr="002E420E">
        <w:rPr>
          <w:rFonts w:ascii="Times New Roman" w:hAnsi="Times New Roman" w:cs="Times New Roman"/>
          <w:sz w:val="28"/>
          <w:szCs w:val="28"/>
          <w:lang w:val="tr-TR"/>
        </w:rPr>
        <w:t xml:space="preserve">], </w:t>
      </w:r>
      <w:r>
        <w:rPr>
          <w:rFonts w:ascii="Times New Roman" w:hAnsi="Times New Roman" w:cs="Times New Roman"/>
          <w:sz w:val="28"/>
          <w:szCs w:val="28"/>
          <w:lang w:val="tr-TR"/>
        </w:rPr>
        <w:t xml:space="preserve">Ali Esat Bozyiğit </w:t>
      </w:r>
      <w:r w:rsidRPr="002E420E">
        <w:rPr>
          <w:rFonts w:ascii="Times New Roman" w:hAnsi="Times New Roman" w:cs="Times New Roman"/>
          <w:sz w:val="28"/>
          <w:szCs w:val="28"/>
          <w:lang w:val="tr-TR"/>
        </w:rPr>
        <w:t>[</w:t>
      </w:r>
      <w:r w:rsidR="002E420E" w:rsidRPr="002E420E">
        <w:rPr>
          <w:rFonts w:ascii="Times New Roman" w:hAnsi="Times New Roman" w:cs="Times New Roman"/>
          <w:sz w:val="28"/>
          <w:szCs w:val="28"/>
          <w:lang w:val="tr-TR"/>
        </w:rPr>
        <w:t>2</w:t>
      </w:r>
      <w:r w:rsidR="0075118B">
        <w:rPr>
          <w:rFonts w:ascii="Times New Roman" w:hAnsi="Times New Roman" w:cs="Times New Roman"/>
          <w:sz w:val="28"/>
          <w:szCs w:val="28"/>
          <w:lang w:val="kk-KZ"/>
        </w:rPr>
        <w:t>3</w:t>
      </w:r>
      <w:r w:rsidR="00DD64B0">
        <w:rPr>
          <w:rFonts w:ascii="Times New Roman" w:hAnsi="Times New Roman" w:cs="Times New Roman"/>
          <w:sz w:val="28"/>
          <w:szCs w:val="28"/>
          <w:lang w:val="kk-KZ"/>
        </w:rPr>
        <w:t>6</w:t>
      </w:r>
      <w:r w:rsidRPr="002E420E">
        <w:rPr>
          <w:rFonts w:ascii="Times New Roman" w:hAnsi="Times New Roman" w:cs="Times New Roman"/>
          <w:sz w:val="28"/>
          <w:szCs w:val="28"/>
          <w:lang w:val="kk-KZ"/>
        </w:rPr>
        <w:t>]</w:t>
      </w:r>
      <w:r w:rsidRPr="002E420E">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т.б. </w:t>
      </w:r>
      <w:r>
        <w:rPr>
          <w:rFonts w:ascii="Times New Roman" w:hAnsi="Times New Roman" w:cs="Times New Roman"/>
          <w:sz w:val="28"/>
          <w:szCs w:val="28"/>
          <w:lang w:val="tr-TR"/>
        </w:rPr>
        <w:tab/>
      </w:r>
      <w:r w:rsidR="00BA2032">
        <w:rPr>
          <w:rFonts w:ascii="Times New Roman" w:hAnsi="Times New Roman" w:cs="Times New Roman"/>
          <w:sz w:val="28"/>
          <w:szCs w:val="28"/>
          <w:lang w:val="kk-KZ"/>
        </w:rPr>
        <w:t xml:space="preserve"> </w:t>
      </w:r>
    </w:p>
    <w:p w:rsidR="00E03A3E" w:rsidRPr="00CF5370" w:rsidRDefault="00BA203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56699">
        <w:rPr>
          <w:rFonts w:ascii="Times New Roman" w:hAnsi="Times New Roman" w:cs="Times New Roman"/>
          <w:sz w:val="28"/>
          <w:szCs w:val="28"/>
          <w:lang w:val="kk-KZ"/>
        </w:rPr>
        <w:t xml:space="preserve"> </w:t>
      </w:r>
      <w:r w:rsidR="00414A77">
        <w:rPr>
          <w:rFonts w:ascii="Times New Roman" w:hAnsi="Times New Roman" w:cs="Times New Roman"/>
          <w:sz w:val="28"/>
          <w:szCs w:val="28"/>
          <w:lang w:val="kk-KZ"/>
        </w:rPr>
        <w:t xml:space="preserve">Дегенмен </w:t>
      </w:r>
      <w:r w:rsidR="00595D4B">
        <w:rPr>
          <w:rFonts w:ascii="Times New Roman" w:hAnsi="Times New Roman" w:cs="Times New Roman"/>
          <w:sz w:val="28"/>
          <w:szCs w:val="28"/>
          <w:lang w:val="kk-KZ"/>
        </w:rPr>
        <w:t>Батыс елдерінде дербес ғылыми бағыт ретінде қалыптасып, дамыған ономас</w:t>
      </w:r>
      <w:r w:rsidR="0050006F">
        <w:rPr>
          <w:rFonts w:ascii="Times New Roman" w:hAnsi="Times New Roman" w:cs="Times New Roman"/>
          <w:sz w:val="28"/>
          <w:szCs w:val="28"/>
          <w:lang w:val="kk-KZ"/>
        </w:rPr>
        <w:t>иология</w:t>
      </w:r>
      <w:r w:rsidR="00595D4B">
        <w:rPr>
          <w:rFonts w:ascii="Times New Roman" w:hAnsi="Times New Roman" w:cs="Times New Roman"/>
          <w:sz w:val="28"/>
          <w:szCs w:val="28"/>
          <w:lang w:val="kk-KZ"/>
        </w:rPr>
        <w:t xml:space="preserve"> </w:t>
      </w:r>
      <w:r w:rsidR="00595D4B">
        <w:rPr>
          <w:rFonts w:ascii="Times New Roman" w:hAnsi="Times New Roman" w:cs="Times New Roman"/>
          <w:sz w:val="28"/>
          <w:szCs w:val="28"/>
          <w:lang w:val="tr-TR"/>
        </w:rPr>
        <w:t>(</w:t>
      </w:r>
      <w:r w:rsidR="00595D4B">
        <w:rPr>
          <w:rFonts w:ascii="Times New Roman" w:hAnsi="Times New Roman" w:cs="Times New Roman"/>
          <w:sz w:val="28"/>
          <w:szCs w:val="28"/>
          <w:lang w:val="kk-KZ"/>
        </w:rPr>
        <w:t xml:space="preserve">түрікше </w:t>
      </w:r>
      <w:r w:rsidR="00C80342">
        <w:rPr>
          <w:rFonts w:ascii="Times New Roman" w:hAnsi="Times New Roman" w:cs="Times New Roman"/>
          <w:sz w:val="28"/>
          <w:szCs w:val="28"/>
          <w:lang w:val="kk-KZ"/>
        </w:rPr>
        <w:t>«</w:t>
      </w:r>
      <w:r w:rsidR="00C80342">
        <w:rPr>
          <w:rFonts w:ascii="Times New Roman" w:hAnsi="Times New Roman" w:cs="Times New Roman"/>
          <w:sz w:val="28"/>
          <w:szCs w:val="28"/>
          <w:lang w:val="tr-TR"/>
        </w:rPr>
        <w:t>adbilim</w:t>
      </w:r>
      <w:r w:rsidR="00C80342">
        <w:rPr>
          <w:rFonts w:ascii="Times New Roman" w:hAnsi="Times New Roman" w:cs="Times New Roman"/>
          <w:sz w:val="28"/>
          <w:szCs w:val="28"/>
          <w:lang w:val="kk-KZ"/>
        </w:rPr>
        <w:t>»)</w:t>
      </w:r>
      <w:r w:rsidR="0017279B">
        <w:rPr>
          <w:rFonts w:ascii="Times New Roman" w:hAnsi="Times New Roman" w:cs="Times New Roman"/>
          <w:sz w:val="28"/>
          <w:szCs w:val="28"/>
          <w:lang w:val="tr-TR"/>
        </w:rPr>
        <w:t xml:space="preserve"> </w:t>
      </w:r>
      <w:r w:rsidR="004B7D3C">
        <w:rPr>
          <w:rFonts w:ascii="Times New Roman" w:hAnsi="Times New Roman" w:cs="Times New Roman"/>
          <w:sz w:val="28"/>
          <w:szCs w:val="28"/>
          <w:lang w:val="kk-KZ"/>
        </w:rPr>
        <w:t>сала</w:t>
      </w:r>
      <w:r w:rsidR="0017279B">
        <w:rPr>
          <w:rFonts w:ascii="Times New Roman" w:hAnsi="Times New Roman" w:cs="Times New Roman"/>
          <w:sz w:val="28"/>
          <w:szCs w:val="28"/>
          <w:lang w:val="kk-KZ"/>
        </w:rPr>
        <w:t>сын</w:t>
      </w:r>
      <w:r w:rsidR="004B7D3C">
        <w:rPr>
          <w:rFonts w:ascii="Times New Roman" w:hAnsi="Times New Roman" w:cs="Times New Roman"/>
          <w:sz w:val="28"/>
          <w:szCs w:val="28"/>
          <w:lang w:val="kk-KZ"/>
        </w:rPr>
        <w:t xml:space="preserve"> </w:t>
      </w:r>
      <w:r w:rsidR="00520A2E">
        <w:rPr>
          <w:rFonts w:ascii="Times New Roman" w:hAnsi="Times New Roman" w:cs="Times New Roman"/>
          <w:sz w:val="28"/>
          <w:szCs w:val="28"/>
          <w:lang w:val="kk-KZ"/>
        </w:rPr>
        <w:t xml:space="preserve">түрік ғалымдары да </w:t>
      </w:r>
      <w:r w:rsidR="004B7D3C">
        <w:rPr>
          <w:rFonts w:ascii="Times New Roman" w:hAnsi="Times New Roman" w:cs="Times New Roman"/>
          <w:sz w:val="28"/>
          <w:szCs w:val="28"/>
          <w:lang w:val="kk-KZ"/>
        </w:rPr>
        <w:t>зертте</w:t>
      </w:r>
      <w:r w:rsidR="00595D4B">
        <w:rPr>
          <w:rFonts w:ascii="Times New Roman" w:hAnsi="Times New Roman" w:cs="Times New Roman"/>
          <w:sz w:val="28"/>
          <w:szCs w:val="28"/>
          <w:lang w:val="kk-KZ"/>
        </w:rPr>
        <w:t xml:space="preserve">п, халықаралық деңгейдегі </w:t>
      </w:r>
      <w:r w:rsidR="00CF5370" w:rsidRPr="00CF5370">
        <w:rPr>
          <w:rFonts w:ascii="Times New Roman" w:hAnsi="Times New Roman" w:cs="Times New Roman"/>
          <w:sz w:val="28"/>
          <w:szCs w:val="28"/>
          <w:lang w:val="kk-KZ"/>
        </w:rPr>
        <w:t>ономасиология</w:t>
      </w:r>
      <w:r w:rsidR="00595D4B">
        <w:rPr>
          <w:rFonts w:ascii="Times New Roman" w:hAnsi="Times New Roman" w:cs="Times New Roman"/>
          <w:sz w:val="28"/>
          <w:szCs w:val="28"/>
          <w:lang w:val="kk-KZ"/>
        </w:rPr>
        <w:t>лық конгрестерге қатыс</w:t>
      </w:r>
      <w:r w:rsidR="00CF0AC4">
        <w:rPr>
          <w:rFonts w:ascii="Times New Roman" w:hAnsi="Times New Roman" w:cs="Times New Roman"/>
          <w:sz w:val="28"/>
          <w:szCs w:val="28"/>
          <w:lang w:val="kk-KZ"/>
        </w:rPr>
        <w:t>ып жү</w:t>
      </w:r>
      <w:r w:rsidR="00595D4B">
        <w:rPr>
          <w:rFonts w:ascii="Times New Roman" w:hAnsi="Times New Roman" w:cs="Times New Roman"/>
          <w:sz w:val="28"/>
          <w:szCs w:val="28"/>
          <w:lang w:val="kk-KZ"/>
        </w:rPr>
        <w:t>рген</w:t>
      </w:r>
      <w:r w:rsidR="00CF0AC4">
        <w:rPr>
          <w:rFonts w:ascii="Times New Roman" w:hAnsi="Times New Roman" w:cs="Times New Roman"/>
          <w:sz w:val="28"/>
          <w:szCs w:val="28"/>
          <w:lang w:val="kk-KZ"/>
        </w:rPr>
        <w:t>іне</w:t>
      </w:r>
      <w:r w:rsidR="00595D4B">
        <w:rPr>
          <w:rFonts w:ascii="Times New Roman" w:hAnsi="Times New Roman" w:cs="Times New Roman"/>
          <w:sz w:val="28"/>
          <w:szCs w:val="28"/>
          <w:lang w:val="kk-KZ"/>
        </w:rPr>
        <w:t xml:space="preserve"> қарамастан, </w:t>
      </w:r>
      <w:r w:rsidR="0017279B">
        <w:rPr>
          <w:rFonts w:ascii="Times New Roman" w:hAnsi="Times New Roman" w:cs="Times New Roman"/>
          <w:sz w:val="28"/>
          <w:szCs w:val="28"/>
          <w:lang w:val="kk-KZ"/>
        </w:rPr>
        <w:t>Түркия</w:t>
      </w:r>
      <w:r w:rsidR="004429FA">
        <w:rPr>
          <w:rFonts w:ascii="Times New Roman" w:hAnsi="Times New Roman" w:cs="Times New Roman"/>
          <w:sz w:val="28"/>
          <w:szCs w:val="28"/>
          <w:lang w:val="kk-KZ"/>
        </w:rPr>
        <w:t xml:space="preserve"> жоғары оқу орындарын</w:t>
      </w:r>
      <w:r w:rsidR="00520A2E">
        <w:rPr>
          <w:rFonts w:ascii="Times New Roman" w:hAnsi="Times New Roman" w:cs="Times New Roman"/>
          <w:sz w:val="28"/>
          <w:szCs w:val="28"/>
          <w:lang w:val="kk-KZ"/>
        </w:rPr>
        <w:t>ың</w:t>
      </w:r>
      <w:r w:rsidR="0017279B">
        <w:rPr>
          <w:rFonts w:ascii="Times New Roman" w:hAnsi="Times New Roman" w:cs="Times New Roman"/>
          <w:sz w:val="28"/>
          <w:szCs w:val="28"/>
          <w:lang w:val="kk-KZ"/>
        </w:rPr>
        <w:t xml:space="preserve"> </w:t>
      </w:r>
      <w:r w:rsidR="00520A2E">
        <w:rPr>
          <w:rFonts w:ascii="Times New Roman" w:hAnsi="Times New Roman" w:cs="Times New Roman"/>
          <w:sz w:val="28"/>
          <w:szCs w:val="28"/>
          <w:lang w:val="kk-KZ"/>
        </w:rPr>
        <w:t xml:space="preserve">оқу бағдарламаларында </w:t>
      </w:r>
      <w:r w:rsidR="00156843">
        <w:rPr>
          <w:rFonts w:ascii="Times New Roman" w:hAnsi="Times New Roman" w:cs="Times New Roman"/>
          <w:sz w:val="28"/>
          <w:szCs w:val="28"/>
          <w:lang w:val="kk-KZ"/>
        </w:rPr>
        <w:t>аталмыш</w:t>
      </w:r>
      <w:r w:rsidR="00595D4B">
        <w:rPr>
          <w:rFonts w:ascii="Times New Roman" w:hAnsi="Times New Roman" w:cs="Times New Roman"/>
          <w:sz w:val="28"/>
          <w:szCs w:val="28"/>
          <w:lang w:val="kk-KZ"/>
        </w:rPr>
        <w:t xml:space="preserve"> сала</w:t>
      </w:r>
      <w:r w:rsidR="004429FA">
        <w:rPr>
          <w:rFonts w:ascii="Times New Roman" w:hAnsi="Times New Roman" w:cs="Times New Roman"/>
          <w:sz w:val="28"/>
          <w:szCs w:val="28"/>
          <w:lang w:val="kk-KZ"/>
        </w:rPr>
        <w:t xml:space="preserve"> </w:t>
      </w:r>
      <w:r w:rsidR="00520A2E">
        <w:rPr>
          <w:rFonts w:ascii="Times New Roman" w:hAnsi="Times New Roman" w:cs="Times New Roman"/>
          <w:sz w:val="28"/>
          <w:szCs w:val="28"/>
          <w:lang w:val="kk-KZ"/>
        </w:rPr>
        <w:t>көрсетілмеген</w:t>
      </w:r>
      <w:r w:rsidR="00595D4B">
        <w:rPr>
          <w:rFonts w:ascii="Times New Roman" w:hAnsi="Times New Roman" w:cs="Times New Roman"/>
          <w:sz w:val="28"/>
          <w:szCs w:val="28"/>
          <w:lang w:val="tr-TR"/>
        </w:rPr>
        <w:t xml:space="preserve">. </w:t>
      </w:r>
      <w:r w:rsidR="00CF5370">
        <w:rPr>
          <w:rFonts w:ascii="Times New Roman" w:hAnsi="Times New Roman" w:cs="Times New Roman"/>
          <w:sz w:val="28"/>
          <w:szCs w:val="28"/>
          <w:lang w:val="kk-KZ"/>
        </w:rPr>
        <w:t xml:space="preserve"> </w:t>
      </w:r>
    </w:p>
    <w:p w:rsidR="00E03A3E" w:rsidRPr="00CF5370" w:rsidRDefault="00E03A3E" w:rsidP="00D649DE">
      <w:pPr>
        <w:tabs>
          <w:tab w:val="left" w:pos="567"/>
        </w:tabs>
        <w:spacing w:after="0" w:line="240" w:lineRule="auto"/>
        <w:ind w:firstLine="709"/>
        <w:jc w:val="both"/>
        <w:rPr>
          <w:lang w:val="kk-KZ"/>
        </w:rPr>
      </w:pPr>
      <w:r>
        <w:rPr>
          <w:rFonts w:ascii="Times New Roman" w:hAnsi="Times New Roman" w:cs="Times New Roman"/>
          <w:sz w:val="28"/>
          <w:szCs w:val="28"/>
          <w:lang w:val="tr-TR"/>
        </w:rPr>
        <w:tab/>
      </w:r>
      <w:r w:rsidR="00C22A7E">
        <w:rPr>
          <w:rFonts w:ascii="Times New Roman" w:hAnsi="Times New Roman" w:cs="Times New Roman"/>
          <w:sz w:val="28"/>
          <w:szCs w:val="28"/>
          <w:lang w:val="kk-KZ"/>
        </w:rPr>
        <w:t>Зерттеуші Ибрахим Шахин бұл жөнінде былай дейді: «</w:t>
      </w:r>
      <w:r>
        <w:rPr>
          <w:rFonts w:ascii="Times New Roman" w:hAnsi="Times New Roman" w:cs="Times New Roman"/>
          <w:sz w:val="28"/>
          <w:szCs w:val="28"/>
          <w:lang w:val="kk-KZ"/>
        </w:rPr>
        <w:t>Ономас</w:t>
      </w:r>
      <w:r w:rsidR="0050006F">
        <w:rPr>
          <w:rFonts w:ascii="Times New Roman" w:hAnsi="Times New Roman" w:cs="Times New Roman"/>
          <w:sz w:val="28"/>
          <w:szCs w:val="28"/>
          <w:lang w:val="kk-KZ"/>
        </w:rPr>
        <w:t>иология</w:t>
      </w:r>
      <w:r w:rsidRPr="00E03A3E">
        <w:rPr>
          <w:rFonts w:ascii="Times New Roman" w:hAnsi="Times New Roman" w:cs="Times New Roman"/>
          <w:sz w:val="28"/>
          <w:szCs w:val="28"/>
          <w:lang w:val="tr-TR"/>
        </w:rPr>
        <w:t xml:space="preserve"> саласында жұмыс істе</w:t>
      </w:r>
      <w:r>
        <w:rPr>
          <w:rFonts w:ascii="Times New Roman" w:hAnsi="Times New Roman" w:cs="Times New Roman"/>
          <w:sz w:val="28"/>
          <w:szCs w:val="28"/>
          <w:lang w:val="kk-KZ"/>
        </w:rPr>
        <w:t>п жүрген түрік</w:t>
      </w:r>
      <w:r w:rsidR="00CF0AC4">
        <w:rPr>
          <w:rFonts w:ascii="Times New Roman" w:hAnsi="Times New Roman" w:cs="Times New Roman"/>
          <w:sz w:val="28"/>
          <w:szCs w:val="28"/>
          <w:lang w:val="tr-TR"/>
        </w:rPr>
        <w:t xml:space="preserve"> лингвист</w:t>
      </w:r>
      <w:r w:rsidRPr="00E03A3E">
        <w:rPr>
          <w:rFonts w:ascii="Times New Roman" w:hAnsi="Times New Roman" w:cs="Times New Roman"/>
          <w:sz w:val="28"/>
          <w:szCs w:val="28"/>
          <w:lang w:val="tr-TR"/>
        </w:rPr>
        <w:t>ер</w:t>
      </w:r>
      <w:r>
        <w:rPr>
          <w:rFonts w:ascii="Times New Roman" w:hAnsi="Times New Roman" w:cs="Times New Roman"/>
          <w:sz w:val="28"/>
          <w:szCs w:val="28"/>
          <w:lang w:val="kk-KZ"/>
        </w:rPr>
        <w:t>і</w:t>
      </w:r>
      <w:r w:rsidRPr="00E03A3E">
        <w:rPr>
          <w:rFonts w:ascii="Times New Roman" w:hAnsi="Times New Roman" w:cs="Times New Roman"/>
          <w:sz w:val="28"/>
          <w:szCs w:val="28"/>
          <w:lang w:val="tr-TR"/>
        </w:rPr>
        <w:t xml:space="preserve"> осы сала</w:t>
      </w:r>
      <w:r w:rsidR="00CF0AC4">
        <w:rPr>
          <w:rFonts w:ascii="Times New Roman" w:hAnsi="Times New Roman" w:cs="Times New Roman"/>
          <w:sz w:val="28"/>
          <w:szCs w:val="28"/>
          <w:lang w:val="kk-KZ"/>
        </w:rPr>
        <w:t>ға қатысты</w:t>
      </w:r>
      <w:r w:rsidRPr="00E03A3E">
        <w:rPr>
          <w:rFonts w:ascii="Times New Roman" w:hAnsi="Times New Roman" w:cs="Times New Roman"/>
          <w:sz w:val="28"/>
          <w:szCs w:val="28"/>
          <w:lang w:val="tr-TR"/>
        </w:rPr>
        <w:t xml:space="preserve"> әлемдегі теориялық зерттеулерді елеме</w:t>
      </w:r>
      <w:r>
        <w:rPr>
          <w:rFonts w:ascii="Times New Roman" w:hAnsi="Times New Roman" w:cs="Times New Roman"/>
          <w:sz w:val="28"/>
          <w:szCs w:val="28"/>
          <w:lang w:val="kk-KZ"/>
        </w:rPr>
        <w:t>й,</w:t>
      </w:r>
      <w:r w:rsidRPr="00E03A3E">
        <w:rPr>
          <w:rFonts w:ascii="Times New Roman" w:hAnsi="Times New Roman" w:cs="Times New Roman"/>
          <w:sz w:val="28"/>
          <w:szCs w:val="28"/>
          <w:lang w:val="tr-TR"/>
        </w:rPr>
        <w:t xml:space="preserve"> қажетті терминдерді, </w:t>
      </w:r>
      <w:r>
        <w:rPr>
          <w:rFonts w:ascii="Times New Roman" w:hAnsi="Times New Roman" w:cs="Times New Roman"/>
          <w:sz w:val="28"/>
          <w:szCs w:val="28"/>
          <w:lang w:val="kk-KZ"/>
        </w:rPr>
        <w:t>жіктеулер</w:t>
      </w:r>
      <w:r w:rsidRPr="00E03A3E">
        <w:rPr>
          <w:rFonts w:ascii="Times New Roman" w:hAnsi="Times New Roman" w:cs="Times New Roman"/>
          <w:sz w:val="28"/>
          <w:szCs w:val="28"/>
          <w:lang w:val="tr-TR"/>
        </w:rPr>
        <w:t xml:space="preserve"> мен әдістерді есепке алмай, </w:t>
      </w:r>
      <w:r>
        <w:rPr>
          <w:rFonts w:ascii="Times New Roman" w:hAnsi="Times New Roman" w:cs="Times New Roman"/>
          <w:sz w:val="28"/>
          <w:szCs w:val="28"/>
          <w:lang w:val="kk-KZ"/>
        </w:rPr>
        <w:t xml:space="preserve">бірден атауға </w:t>
      </w:r>
      <w:r w:rsidR="00CF0AC4">
        <w:rPr>
          <w:rFonts w:ascii="Times New Roman" w:hAnsi="Times New Roman" w:cs="Times New Roman"/>
          <w:sz w:val="28"/>
          <w:szCs w:val="28"/>
          <w:lang w:val="kk-KZ"/>
        </w:rPr>
        <w:t>қатысты тілдік</w:t>
      </w:r>
      <w:r>
        <w:rPr>
          <w:rFonts w:ascii="Times New Roman" w:hAnsi="Times New Roman" w:cs="Times New Roman"/>
          <w:sz w:val="28"/>
          <w:szCs w:val="28"/>
          <w:lang w:val="kk-KZ"/>
        </w:rPr>
        <w:t xml:space="preserve"> </w:t>
      </w:r>
      <w:r w:rsidRPr="00E03A3E">
        <w:rPr>
          <w:rFonts w:ascii="Times New Roman" w:hAnsi="Times New Roman" w:cs="Times New Roman"/>
          <w:sz w:val="28"/>
          <w:szCs w:val="28"/>
          <w:lang w:val="tr-TR"/>
        </w:rPr>
        <w:t xml:space="preserve">материалдарды </w:t>
      </w:r>
      <w:r>
        <w:rPr>
          <w:rFonts w:ascii="Times New Roman" w:hAnsi="Times New Roman" w:cs="Times New Roman"/>
          <w:sz w:val="28"/>
          <w:szCs w:val="28"/>
          <w:lang w:val="kk-KZ"/>
        </w:rPr>
        <w:t xml:space="preserve">жинап, </w:t>
      </w:r>
      <w:r w:rsidR="00CF0AC4">
        <w:rPr>
          <w:rFonts w:ascii="Times New Roman" w:hAnsi="Times New Roman" w:cs="Times New Roman"/>
          <w:sz w:val="28"/>
          <w:szCs w:val="28"/>
          <w:lang w:val="kk-KZ"/>
        </w:rPr>
        <w:t>біріктіріп</w:t>
      </w:r>
      <w:r>
        <w:rPr>
          <w:rFonts w:ascii="Times New Roman" w:hAnsi="Times New Roman" w:cs="Times New Roman"/>
          <w:sz w:val="28"/>
          <w:szCs w:val="28"/>
          <w:lang w:val="kk-KZ"/>
        </w:rPr>
        <w:t xml:space="preserve">, </w:t>
      </w:r>
      <w:r w:rsidR="00582ECE">
        <w:rPr>
          <w:rFonts w:ascii="Times New Roman" w:hAnsi="Times New Roman" w:cs="Times New Roman"/>
          <w:sz w:val="28"/>
          <w:szCs w:val="28"/>
          <w:lang w:val="kk-KZ"/>
        </w:rPr>
        <w:t>зерттеуге</w:t>
      </w:r>
      <w:r w:rsidRPr="00E03A3E">
        <w:rPr>
          <w:rFonts w:ascii="Times New Roman" w:hAnsi="Times New Roman" w:cs="Times New Roman"/>
          <w:sz w:val="28"/>
          <w:szCs w:val="28"/>
          <w:lang w:val="tr-TR"/>
        </w:rPr>
        <w:t xml:space="preserve"> </w:t>
      </w:r>
      <w:r>
        <w:rPr>
          <w:rFonts w:ascii="Times New Roman" w:hAnsi="Times New Roman" w:cs="Times New Roman"/>
          <w:sz w:val="28"/>
          <w:szCs w:val="28"/>
          <w:lang w:val="kk-KZ"/>
        </w:rPr>
        <w:t>кірісті</w:t>
      </w:r>
      <w:r w:rsidRPr="00E03A3E">
        <w:rPr>
          <w:rFonts w:ascii="Times New Roman" w:hAnsi="Times New Roman" w:cs="Times New Roman"/>
          <w:sz w:val="28"/>
          <w:szCs w:val="28"/>
          <w:lang w:val="tr-TR"/>
        </w:rPr>
        <w:t xml:space="preserve">. </w:t>
      </w:r>
      <w:r w:rsidR="00FA0133">
        <w:rPr>
          <w:rFonts w:ascii="Times New Roman" w:hAnsi="Times New Roman" w:cs="Times New Roman"/>
          <w:sz w:val="28"/>
          <w:szCs w:val="28"/>
          <w:lang w:val="kk-KZ"/>
        </w:rPr>
        <w:t>Н</w:t>
      </w:r>
      <w:r w:rsidRPr="00E03A3E">
        <w:rPr>
          <w:rFonts w:ascii="Times New Roman" w:hAnsi="Times New Roman" w:cs="Times New Roman"/>
          <w:sz w:val="28"/>
          <w:szCs w:val="28"/>
          <w:lang w:val="tr-TR"/>
        </w:rPr>
        <w:t>егiзгi терминдер</w:t>
      </w:r>
      <w:r w:rsidR="00CF0AC4">
        <w:rPr>
          <w:rFonts w:ascii="Times New Roman" w:hAnsi="Times New Roman" w:cs="Times New Roman"/>
          <w:sz w:val="28"/>
          <w:szCs w:val="28"/>
          <w:lang w:val="kk-KZ"/>
        </w:rPr>
        <w:t>дің</w:t>
      </w:r>
      <w:r>
        <w:rPr>
          <w:rFonts w:ascii="Times New Roman" w:hAnsi="Times New Roman" w:cs="Times New Roman"/>
          <w:sz w:val="28"/>
          <w:szCs w:val="28"/>
          <w:lang w:val="kk-KZ"/>
        </w:rPr>
        <w:t>,</w:t>
      </w:r>
      <w:r w:rsidRPr="00E03A3E">
        <w:rPr>
          <w:rFonts w:ascii="Times New Roman" w:hAnsi="Times New Roman" w:cs="Times New Roman"/>
          <w:sz w:val="28"/>
          <w:szCs w:val="28"/>
          <w:lang w:val="tr-TR"/>
        </w:rPr>
        <w:t xml:space="preserve"> дәйектi жiктеу </w:t>
      </w:r>
      <w:r>
        <w:rPr>
          <w:rFonts w:ascii="Times New Roman" w:hAnsi="Times New Roman" w:cs="Times New Roman"/>
          <w:sz w:val="28"/>
          <w:szCs w:val="28"/>
          <w:lang w:val="kk-KZ"/>
        </w:rPr>
        <w:t>мен зерттеу</w:t>
      </w:r>
      <w:r w:rsidRPr="00E03A3E">
        <w:rPr>
          <w:rFonts w:ascii="Times New Roman" w:hAnsi="Times New Roman" w:cs="Times New Roman"/>
          <w:sz w:val="28"/>
          <w:szCs w:val="28"/>
          <w:lang w:val="tr-TR"/>
        </w:rPr>
        <w:t xml:space="preserve"> әдiстерi</w:t>
      </w:r>
      <w:r w:rsidR="00CF0AC4">
        <w:rPr>
          <w:rFonts w:ascii="Times New Roman" w:hAnsi="Times New Roman" w:cs="Times New Roman"/>
          <w:sz w:val="28"/>
          <w:szCs w:val="28"/>
          <w:lang w:val="kk-KZ"/>
        </w:rPr>
        <w:t>нің</w:t>
      </w:r>
      <w:r>
        <w:rPr>
          <w:rFonts w:ascii="Times New Roman" w:hAnsi="Times New Roman" w:cs="Times New Roman"/>
          <w:sz w:val="28"/>
          <w:szCs w:val="28"/>
          <w:lang w:val="tr-TR"/>
        </w:rPr>
        <w:t xml:space="preserve"> </w:t>
      </w:r>
      <w:r w:rsidR="00FA0133">
        <w:rPr>
          <w:rFonts w:ascii="Times New Roman" w:hAnsi="Times New Roman" w:cs="Times New Roman"/>
          <w:sz w:val="28"/>
          <w:szCs w:val="28"/>
          <w:lang w:val="kk-KZ"/>
        </w:rPr>
        <w:t>тапшылығын сезінген</w:t>
      </w:r>
      <w:r w:rsidRPr="00E03A3E">
        <w:rPr>
          <w:rFonts w:ascii="Times New Roman" w:hAnsi="Times New Roman" w:cs="Times New Roman"/>
          <w:sz w:val="28"/>
          <w:szCs w:val="28"/>
          <w:lang w:val="tr-TR"/>
        </w:rPr>
        <w:t xml:space="preserve"> </w:t>
      </w:r>
      <w:r w:rsidR="00FA0133">
        <w:rPr>
          <w:rFonts w:ascii="Times New Roman" w:hAnsi="Times New Roman" w:cs="Times New Roman"/>
          <w:sz w:val="28"/>
          <w:szCs w:val="28"/>
          <w:lang w:val="kk-KZ"/>
        </w:rPr>
        <w:t xml:space="preserve">аталмыш </w:t>
      </w:r>
      <w:r w:rsidRPr="00E03A3E">
        <w:rPr>
          <w:rFonts w:ascii="Times New Roman" w:hAnsi="Times New Roman" w:cs="Times New Roman"/>
          <w:sz w:val="28"/>
          <w:szCs w:val="28"/>
          <w:lang w:val="tr-TR"/>
        </w:rPr>
        <w:t>сала осы кемшiлiктер</w:t>
      </w:r>
      <w:r w:rsidR="00414A77">
        <w:rPr>
          <w:rFonts w:ascii="Times New Roman" w:hAnsi="Times New Roman" w:cs="Times New Roman"/>
          <w:sz w:val="28"/>
          <w:szCs w:val="28"/>
          <w:lang w:val="kk-KZ"/>
        </w:rPr>
        <w:t xml:space="preserve"> кесірінен</w:t>
      </w:r>
      <w:r w:rsidRPr="00E03A3E">
        <w:rPr>
          <w:rFonts w:ascii="Times New Roman" w:hAnsi="Times New Roman" w:cs="Times New Roman"/>
          <w:sz w:val="28"/>
          <w:szCs w:val="28"/>
          <w:lang w:val="tr-TR"/>
        </w:rPr>
        <w:t xml:space="preserve"> </w:t>
      </w:r>
      <w:r w:rsidR="00CF0AC4">
        <w:rPr>
          <w:rFonts w:ascii="Times New Roman" w:hAnsi="Times New Roman" w:cs="Times New Roman"/>
          <w:sz w:val="28"/>
          <w:szCs w:val="28"/>
          <w:lang w:val="kk-KZ"/>
        </w:rPr>
        <w:t>тәжірибелік</w:t>
      </w:r>
      <w:r w:rsidR="00FA0133">
        <w:rPr>
          <w:rFonts w:ascii="Times New Roman" w:hAnsi="Times New Roman" w:cs="Times New Roman"/>
          <w:sz w:val="28"/>
          <w:szCs w:val="28"/>
          <w:lang w:val="kk-KZ"/>
        </w:rPr>
        <w:t xml:space="preserve"> жұмыстар барысында да көпке ұзай алмады</w:t>
      </w:r>
      <w:r w:rsidRPr="00E03A3E">
        <w:rPr>
          <w:rFonts w:ascii="Times New Roman" w:hAnsi="Times New Roman" w:cs="Times New Roman"/>
          <w:sz w:val="28"/>
          <w:szCs w:val="28"/>
          <w:lang w:val="tr-TR"/>
        </w:rPr>
        <w:t xml:space="preserve">. </w:t>
      </w:r>
      <w:r w:rsidR="00FA0133">
        <w:rPr>
          <w:rFonts w:ascii="Times New Roman" w:hAnsi="Times New Roman" w:cs="Times New Roman"/>
          <w:sz w:val="28"/>
          <w:szCs w:val="28"/>
          <w:lang w:val="kk-KZ"/>
        </w:rPr>
        <w:t>Осының салдарынан б</w:t>
      </w:r>
      <w:r w:rsidRPr="00E03A3E">
        <w:rPr>
          <w:rFonts w:ascii="Times New Roman" w:hAnsi="Times New Roman" w:cs="Times New Roman"/>
          <w:sz w:val="28"/>
          <w:szCs w:val="28"/>
          <w:lang w:val="tr-TR"/>
        </w:rPr>
        <w:t xml:space="preserve">үгінгі күні </w:t>
      </w:r>
      <w:r w:rsidR="00CF5370" w:rsidRPr="00CF5370">
        <w:rPr>
          <w:rFonts w:ascii="Times New Roman" w:hAnsi="Times New Roman" w:cs="Times New Roman"/>
          <w:sz w:val="28"/>
          <w:szCs w:val="28"/>
          <w:lang w:val="kk-KZ"/>
        </w:rPr>
        <w:t>ономасиология</w:t>
      </w:r>
      <w:r w:rsidR="00582ECE">
        <w:rPr>
          <w:rFonts w:ascii="Times New Roman" w:hAnsi="Times New Roman" w:cs="Times New Roman"/>
          <w:sz w:val="28"/>
          <w:szCs w:val="28"/>
          <w:lang w:val="kk-KZ"/>
        </w:rPr>
        <w:t xml:space="preserve"> </w:t>
      </w:r>
      <w:r w:rsidRPr="00E03A3E">
        <w:rPr>
          <w:rFonts w:ascii="Times New Roman" w:hAnsi="Times New Roman" w:cs="Times New Roman"/>
          <w:sz w:val="28"/>
          <w:szCs w:val="28"/>
          <w:lang w:val="tr-TR"/>
        </w:rPr>
        <w:t>бір-біріне</w:t>
      </w:r>
      <w:r w:rsidR="00FA0133">
        <w:rPr>
          <w:rFonts w:ascii="Times New Roman" w:hAnsi="Times New Roman" w:cs="Times New Roman"/>
          <w:sz w:val="28"/>
          <w:szCs w:val="28"/>
          <w:lang w:val="kk-KZ"/>
        </w:rPr>
        <w:t>н алшақ,</w:t>
      </w:r>
      <w:r w:rsidRPr="00E03A3E">
        <w:rPr>
          <w:rFonts w:ascii="Times New Roman" w:hAnsi="Times New Roman" w:cs="Times New Roman"/>
          <w:sz w:val="28"/>
          <w:szCs w:val="28"/>
          <w:lang w:val="tr-TR"/>
        </w:rPr>
        <w:t xml:space="preserve"> </w:t>
      </w:r>
      <w:r w:rsidR="00582ECE">
        <w:rPr>
          <w:rFonts w:ascii="Times New Roman" w:hAnsi="Times New Roman" w:cs="Times New Roman"/>
          <w:sz w:val="28"/>
          <w:szCs w:val="28"/>
          <w:lang w:val="kk-KZ"/>
        </w:rPr>
        <w:t>түрлі ғалымдардың зерттеулері</w:t>
      </w:r>
      <w:r w:rsidR="00FA0133">
        <w:rPr>
          <w:rFonts w:ascii="Times New Roman" w:hAnsi="Times New Roman" w:cs="Times New Roman"/>
          <w:sz w:val="28"/>
          <w:szCs w:val="28"/>
          <w:lang w:val="kk-KZ"/>
        </w:rPr>
        <w:t xml:space="preserve"> арасында жер мен көктей айырмашылығы бар бейберекет сала</w:t>
      </w:r>
      <w:r w:rsidR="00582ECE">
        <w:rPr>
          <w:rFonts w:ascii="Times New Roman" w:hAnsi="Times New Roman" w:cs="Times New Roman"/>
          <w:sz w:val="28"/>
          <w:szCs w:val="28"/>
          <w:lang w:val="kk-KZ"/>
        </w:rPr>
        <w:t>ға</w:t>
      </w:r>
      <w:r w:rsidR="00FA0133">
        <w:rPr>
          <w:rFonts w:ascii="Times New Roman" w:hAnsi="Times New Roman" w:cs="Times New Roman"/>
          <w:sz w:val="28"/>
          <w:szCs w:val="28"/>
          <w:lang w:val="kk-KZ"/>
        </w:rPr>
        <w:t xml:space="preserve"> </w:t>
      </w:r>
      <w:r w:rsidRPr="00E03A3E">
        <w:rPr>
          <w:rFonts w:ascii="Times New Roman" w:hAnsi="Times New Roman" w:cs="Times New Roman"/>
          <w:sz w:val="28"/>
          <w:szCs w:val="28"/>
          <w:lang w:val="tr-TR"/>
        </w:rPr>
        <w:t>айналды</w:t>
      </w:r>
      <w:r w:rsidR="00C22A7E">
        <w:rPr>
          <w:rFonts w:ascii="Times New Roman" w:hAnsi="Times New Roman" w:cs="Times New Roman"/>
          <w:sz w:val="28"/>
          <w:szCs w:val="28"/>
          <w:lang w:val="kk-KZ"/>
        </w:rPr>
        <w:t>»</w:t>
      </w:r>
      <w:r w:rsidR="00C22A7E">
        <w:rPr>
          <w:rFonts w:ascii="Times New Roman" w:hAnsi="Times New Roman" w:cs="Times New Roman"/>
          <w:sz w:val="28"/>
          <w:szCs w:val="28"/>
          <w:lang w:val="tr-TR"/>
        </w:rPr>
        <w:t xml:space="preserve"> </w:t>
      </w:r>
      <w:r w:rsidR="00C22A7E" w:rsidRPr="00B35BB0">
        <w:rPr>
          <w:rFonts w:ascii="Times New Roman" w:hAnsi="Times New Roman" w:cs="Times New Roman"/>
          <w:sz w:val="28"/>
          <w:szCs w:val="28"/>
          <w:lang w:val="tr-TR"/>
        </w:rPr>
        <w:t>[</w:t>
      </w:r>
      <w:r w:rsidR="00B35BB0" w:rsidRPr="00B35BB0">
        <w:rPr>
          <w:rFonts w:ascii="Times New Roman" w:hAnsi="Times New Roman" w:cs="Times New Roman"/>
          <w:sz w:val="28"/>
          <w:szCs w:val="28"/>
          <w:lang w:val="tr-TR"/>
        </w:rPr>
        <w:t>2</w:t>
      </w:r>
      <w:r w:rsidR="0075118B">
        <w:rPr>
          <w:rFonts w:ascii="Times New Roman" w:hAnsi="Times New Roman" w:cs="Times New Roman"/>
          <w:sz w:val="28"/>
          <w:szCs w:val="28"/>
          <w:lang w:val="kk-KZ"/>
        </w:rPr>
        <w:t>3</w:t>
      </w:r>
      <w:r w:rsidR="00DD64B0">
        <w:rPr>
          <w:rFonts w:ascii="Times New Roman" w:hAnsi="Times New Roman" w:cs="Times New Roman"/>
          <w:sz w:val="28"/>
          <w:szCs w:val="28"/>
          <w:lang w:val="kk-KZ"/>
        </w:rPr>
        <w:t>7</w:t>
      </w:r>
      <w:r w:rsidR="00C22A7E" w:rsidRPr="00B35BB0">
        <w:rPr>
          <w:rFonts w:ascii="Times New Roman" w:hAnsi="Times New Roman" w:cs="Times New Roman"/>
          <w:sz w:val="28"/>
          <w:szCs w:val="28"/>
          <w:lang w:val="tr-TR"/>
        </w:rPr>
        <w:t>]</w:t>
      </w:r>
      <w:r w:rsidRPr="00B35BB0">
        <w:rPr>
          <w:rFonts w:ascii="Times New Roman" w:hAnsi="Times New Roman" w:cs="Times New Roman"/>
          <w:sz w:val="28"/>
          <w:szCs w:val="28"/>
          <w:lang w:val="tr-TR"/>
        </w:rPr>
        <w:t>.</w:t>
      </w:r>
      <w:r w:rsidRPr="00B35BB0">
        <w:rPr>
          <w:lang w:val="tr-TR"/>
        </w:rPr>
        <w:t xml:space="preserve"> </w:t>
      </w:r>
      <w:r w:rsidR="00CF5370">
        <w:rPr>
          <w:lang w:val="kk-KZ"/>
        </w:rPr>
        <w:t xml:space="preserve"> </w:t>
      </w:r>
    </w:p>
    <w:p w:rsidR="00B861EF" w:rsidRPr="003F2A6D" w:rsidRDefault="00886DC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sidR="00C938C6">
        <w:rPr>
          <w:rFonts w:ascii="Times New Roman" w:hAnsi="Times New Roman" w:cs="Times New Roman"/>
          <w:sz w:val="28"/>
          <w:szCs w:val="28"/>
          <w:lang w:val="kk-KZ"/>
        </w:rPr>
        <w:tab/>
      </w:r>
      <w:r w:rsidR="00275370">
        <w:rPr>
          <w:rFonts w:ascii="Times New Roman" w:hAnsi="Times New Roman" w:cs="Times New Roman"/>
          <w:sz w:val="28"/>
          <w:szCs w:val="28"/>
          <w:lang w:val="kk-KZ"/>
        </w:rPr>
        <w:t>Қазақ тіл білімінде т</w:t>
      </w:r>
      <w:r w:rsidR="00B861EF" w:rsidRPr="00F00662">
        <w:rPr>
          <w:rFonts w:ascii="Times New Roman" w:hAnsi="Times New Roman" w:cs="Times New Roman"/>
          <w:sz w:val="28"/>
          <w:szCs w:val="28"/>
          <w:lang w:val="kk-KZ"/>
        </w:rPr>
        <w:t xml:space="preserve">арихи сөзжасамды ономасиологиялық аспектіде зерттеу нәтижелері </w:t>
      </w:r>
      <w:r w:rsidR="00275370">
        <w:rPr>
          <w:rFonts w:ascii="Times New Roman" w:hAnsi="Times New Roman" w:cs="Times New Roman"/>
          <w:sz w:val="28"/>
          <w:szCs w:val="28"/>
          <w:lang w:val="kk-KZ"/>
        </w:rPr>
        <w:t>жаңа</w:t>
      </w:r>
      <w:r w:rsidR="00B861EF" w:rsidRPr="00F00662">
        <w:rPr>
          <w:rFonts w:ascii="Times New Roman" w:hAnsi="Times New Roman" w:cs="Times New Roman"/>
          <w:sz w:val="28"/>
          <w:szCs w:val="28"/>
          <w:lang w:val="kk-KZ"/>
        </w:rPr>
        <w:t xml:space="preserve"> </w:t>
      </w:r>
      <w:r w:rsidR="00275370">
        <w:rPr>
          <w:rFonts w:ascii="Times New Roman" w:hAnsi="Times New Roman" w:cs="Times New Roman"/>
          <w:sz w:val="28"/>
          <w:szCs w:val="28"/>
          <w:lang w:val="kk-KZ"/>
        </w:rPr>
        <w:t>атау</w:t>
      </w:r>
      <w:r w:rsidR="00B861EF" w:rsidRPr="00F00662">
        <w:rPr>
          <w:rFonts w:ascii="Times New Roman" w:hAnsi="Times New Roman" w:cs="Times New Roman"/>
          <w:sz w:val="28"/>
          <w:szCs w:val="28"/>
          <w:lang w:val="kk-KZ"/>
        </w:rPr>
        <w:t xml:space="preserve"> мағынасындағы күрделілі</w:t>
      </w:r>
      <w:r w:rsidR="00B05D6D">
        <w:rPr>
          <w:rFonts w:ascii="Times New Roman" w:hAnsi="Times New Roman" w:cs="Times New Roman"/>
          <w:sz w:val="28"/>
          <w:szCs w:val="28"/>
          <w:lang w:val="kk-KZ"/>
        </w:rPr>
        <w:t>кті</w:t>
      </w:r>
      <w:r w:rsidR="00B861EF" w:rsidRPr="00F00662">
        <w:rPr>
          <w:rFonts w:ascii="Times New Roman" w:hAnsi="Times New Roman" w:cs="Times New Roman"/>
          <w:sz w:val="28"/>
          <w:szCs w:val="28"/>
          <w:lang w:val="kk-KZ"/>
        </w:rPr>
        <w:t>, атаудың ұғымдық, мәндік</w:t>
      </w:r>
      <w:r w:rsidR="00520A2E">
        <w:rPr>
          <w:rFonts w:ascii="Times New Roman" w:hAnsi="Times New Roman" w:cs="Times New Roman"/>
          <w:sz w:val="28"/>
          <w:szCs w:val="28"/>
          <w:lang w:val="kk-KZ"/>
        </w:rPr>
        <w:t>, танымдық</w:t>
      </w:r>
      <w:r w:rsidR="00B861EF" w:rsidRPr="00F00662">
        <w:rPr>
          <w:rFonts w:ascii="Times New Roman" w:hAnsi="Times New Roman" w:cs="Times New Roman"/>
          <w:sz w:val="28"/>
          <w:szCs w:val="28"/>
          <w:lang w:val="kk-KZ"/>
        </w:rPr>
        <w:t xml:space="preserve"> сипатының таңбалануын</w:t>
      </w:r>
      <w:r w:rsidR="00B05D6D">
        <w:rPr>
          <w:rFonts w:ascii="Times New Roman" w:hAnsi="Times New Roman" w:cs="Times New Roman"/>
          <w:sz w:val="28"/>
          <w:szCs w:val="28"/>
          <w:lang w:val="kk-KZ"/>
        </w:rPr>
        <w:t>а</w:t>
      </w:r>
      <w:r w:rsidR="00B861EF" w:rsidRPr="00F00662">
        <w:rPr>
          <w:rFonts w:ascii="Times New Roman" w:hAnsi="Times New Roman" w:cs="Times New Roman"/>
          <w:sz w:val="28"/>
          <w:szCs w:val="28"/>
          <w:lang w:val="kk-KZ"/>
        </w:rPr>
        <w:t xml:space="preserve"> негіз болған уәждерді, номинация мен сөзжасам арақатынасын анықтауға мүмкіндік береді.</w:t>
      </w:r>
      <w:r w:rsidR="00A1785E">
        <w:rPr>
          <w:rFonts w:ascii="Times New Roman" w:hAnsi="Times New Roman" w:cs="Times New Roman"/>
          <w:sz w:val="28"/>
          <w:szCs w:val="28"/>
          <w:lang w:val="kk-KZ"/>
        </w:rPr>
        <w:t xml:space="preserve"> </w:t>
      </w:r>
    </w:p>
    <w:p w:rsidR="00B861EF" w:rsidRPr="006648A6" w:rsidRDefault="00B861E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75370">
        <w:rPr>
          <w:rFonts w:ascii="Times New Roman" w:hAnsi="Times New Roman" w:cs="Times New Roman"/>
          <w:sz w:val="28"/>
          <w:szCs w:val="28"/>
          <w:lang w:val="kk-KZ"/>
        </w:rPr>
        <w:t xml:space="preserve">Номинация теориясын дамытушы көрнекті ғалым </w:t>
      </w:r>
      <w:r>
        <w:rPr>
          <w:rFonts w:ascii="Times New Roman" w:hAnsi="Times New Roman" w:cs="Times New Roman"/>
          <w:sz w:val="28"/>
          <w:szCs w:val="28"/>
          <w:lang w:val="kk-KZ"/>
        </w:rPr>
        <w:t>Е.С.</w:t>
      </w:r>
      <w:r w:rsidR="0020433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Кубрякова көрсеткендей, адам атау барысында оны өзін қоршаған шындықтан таңдап алады: «В акте номинации получают названия лишь те объекты, на которые направлена деятельность человека. Сами объекты могут принадлежать внешнему миру и внутреннему, они могут составлять принадлежность мира действительного и миры вымышленного, выдуманного, но  название дается остановленной мысли об объекте» </w:t>
      </w:r>
      <w:r w:rsidRPr="006648A6">
        <w:rPr>
          <w:rFonts w:ascii="Times New Roman" w:hAnsi="Times New Roman" w:cs="Times New Roman"/>
          <w:sz w:val="28"/>
          <w:szCs w:val="28"/>
        </w:rPr>
        <w:t>[</w:t>
      </w:r>
      <w:r w:rsidR="006648A6" w:rsidRPr="00535C0C">
        <w:rPr>
          <w:rFonts w:ascii="Times New Roman" w:hAnsi="Times New Roman" w:cs="Times New Roman"/>
          <w:sz w:val="28"/>
          <w:szCs w:val="28"/>
          <w:lang w:val="tr-TR"/>
        </w:rPr>
        <w:t>2</w:t>
      </w:r>
      <w:r w:rsidR="00D50E3D">
        <w:rPr>
          <w:rFonts w:ascii="Times New Roman" w:hAnsi="Times New Roman" w:cs="Times New Roman"/>
          <w:sz w:val="28"/>
          <w:szCs w:val="28"/>
          <w:lang w:val="kk-KZ"/>
        </w:rPr>
        <w:t>0</w:t>
      </w:r>
      <w:r w:rsidR="00326C17">
        <w:rPr>
          <w:rFonts w:ascii="Times New Roman" w:hAnsi="Times New Roman" w:cs="Times New Roman"/>
          <w:sz w:val="28"/>
          <w:szCs w:val="28"/>
          <w:lang w:val="kk-KZ"/>
        </w:rPr>
        <w:t>1</w:t>
      </w:r>
      <w:r w:rsidR="006648A6" w:rsidRPr="00535C0C">
        <w:rPr>
          <w:rFonts w:ascii="Times New Roman" w:hAnsi="Times New Roman" w:cs="Times New Roman"/>
          <w:sz w:val="28"/>
          <w:szCs w:val="28"/>
          <w:lang w:val="kk-KZ"/>
        </w:rPr>
        <w:t>,</w:t>
      </w:r>
      <w:r w:rsidR="006648A6" w:rsidRPr="006648A6">
        <w:rPr>
          <w:rFonts w:ascii="Times New Roman" w:hAnsi="Times New Roman" w:cs="Times New Roman"/>
          <w:sz w:val="28"/>
          <w:szCs w:val="28"/>
          <w:lang w:val="kk-KZ"/>
        </w:rPr>
        <w:t xml:space="preserve"> </w:t>
      </w:r>
      <w:r w:rsidR="00556699">
        <w:rPr>
          <w:rFonts w:ascii="Times New Roman" w:hAnsi="Times New Roman" w:cs="Times New Roman"/>
          <w:sz w:val="28"/>
          <w:szCs w:val="28"/>
          <w:lang w:val="kk-KZ"/>
        </w:rPr>
        <w:t xml:space="preserve">б. </w:t>
      </w:r>
      <w:r w:rsidR="006648A6" w:rsidRPr="006648A6">
        <w:rPr>
          <w:rFonts w:ascii="Times New Roman" w:hAnsi="Times New Roman" w:cs="Times New Roman"/>
          <w:sz w:val="28"/>
          <w:szCs w:val="28"/>
          <w:lang w:val="kk-KZ"/>
        </w:rPr>
        <w:t>37</w:t>
      </w:r>
      <w:r w:rsidRPr="006648A6">
        <w:rPr>
          <w:rFonts w:ascii="Times New Roman" w:hAnsi="Times New Roman" w:cs="Times New Roman"/>
          <w:sz w:val="28"/>
          <w:szCs w:val="28"/>
          <w:lang w:val="kk-KZ"/>
        </w:rPr>
        <w:t>].</w:t>
      </w:r>
    </w:p>
    <w:p w:rsidR="00E31DE6" w:rsidRDefault="00B861E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05D6D">
        <w:rPr>
          <w:rFonts w:ascii="Times New Roman" w:hAnsi="Times New Roman" w:cs="Times New Roman"/>
          <w:sz w:val="28"/>
          <w:szCs w:val="28"/>
          <w:lang w:val="kk-KZ"/>
        </w:rPr>
        <w:t>О</w:t>
      </w:r>
      <w:r w:rsidRPr="00330260">
        <w:rPr>
          <w:rFonts w:ascii="Times New Roman" w:hAnsi="Times New Roman" w:cs="Times New Roman"/>
          <w:sz w:val="28"/>
          <w:szCs w:val="28"/>
          <w:lang w:val="kk-KZ"/>
        </w:rPr>
        <w:t xml:space="preserve">сыған сәйкес, </w:t>
      </w:r>
      <w:r w:rsidR="00520A2E">
        <w:rPr>
          <w:rFonts w:ascii="Times New Roman" w:hAnsi="Times New Roman" w:cs="Times New Roman"/>
          <w:sz w:val="28"/>
          <w:szCs w:val="28"/>
          <w:lang w:val="kk-KZ"/>
        </w:rPr>
        <w:t xml:space="preserve">мысалы, </w:t>
      </w:r>
      <w:r w:rsidRPr="00330260">
        <w:rPr>
          <w:rFonts w:ascii="Times New Roman" w:hAnsi="Times New Roman" w:cs="Times New Roman"/>
          <w:sz w:val="28"/>
          <w:szCs w:val="28"/>
          <w:lang w:val="kk-KZ"/>
        </w:rPr>
        <w:t xml:space="preserve">термин – </w:t>
      </w:r>
      <w:r w:rsidR="00375DC3">
        <w:rPr>
          <w:rFonts w:ascii="Times New Roman" w:hAnsi="Times New Roman" w:cs="Times New Roman"/>
          <w:sz w:val="28"/>
          <w:szCs w:val="28"/>
          <w:lang w:val="kk-KZ"/>
        </w:rPr>
        <w:t xml:space="preserve">тіл тұтынушы қолданатын </w:t>
      </w:r>
      <w:r w:rsidRPr="00330260">
        <w:rPr>
          <w:rFonts w:ascii="Times New Roman" w:hAnsi="Times New Roman" w:cs="Times New Roman"/>
          <w:sz w:val="28"/>
          <w:szCs w:val="28"/>
          <w:lang w:val="kk-KZ"/>
        </w:rPr>
        <w:t>белгілі бір саладағы кәсіби іс-әрекеттен бөліп қарастыруға болмайтын, сол жердегі тіл тұтынушылардың кәсіби сана бірлігі</w:t>
      </w:r>
      <w:r w:rsidR="00B05D6D">
        <w:rPr>
          <w:rFonts w:ascii="Times New Roman" w:hAnsi="Times New Roman" w:cs="Times New Roman"/>
          <w:sz w:val="28"/>
          <w:szCs w:val="28"/>
          <w:lang w:val="kk-KZ"/>
        </w:rPr>
        <w:t>не</w:t>
      </w:r>
      <w:r w:rsidRPr="00330260">
        <w:rPr>
          <w:rFonts w:ascii="Times New Roman" w:hAnsi="Times New Roman" w:cs="Times New Roman"/>
          <w:sz w:val="28"/>
          <w:szCs w:val="28"/>
          <w:lang w:val="kk-KZ"/>
        </w:rPr>
        <w:t xml:space="preserve"> сәйкес қарым-қатынас тілінің бірлігі.</w:t>
      </w:r>
      <w:r w:rsidR="00422D62">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330260">
        <w:rPr>
          <w:rFonts w:ascii="Times New Roman" w:hAnsi="Times New Roman" w:cs="Times New Roman"/>
          <w:sz w:val="28"/>
          <w:szCs w:val="28"/>
          <w:lang w:val="kk-KZ"/>
        </w:rPr>
        <w:t>О</w:t>
      </w:r>
      <w:r w:rsidR="00561ED8">
        <w:rPr>
          <w:rFonts w:ascii="Times New Roman" w:hAnsi="Times New Roman" w:cs="Times New Roman"/>
          <w:sz w:val="28"/>
          <w:szCs w:val="28"/>
          <w:lang w:val="kk-KZ"/>
        </w:rPr>
        <w:t>л</w:t>
      </w:r>
      <w:r w:rsidRPr="00330260">
        <w:rPr>
          <w:rFonts w:ascii="Times New Roman" w:hAnsi="Times New Roman" w:cs="Times New Roman"/>
          <w:sz w:val="28"/>
          <w:szCs w:val="28"/>
          <w:lang w:val="kk-KZ"/>
        </w:rPr>
        <w:t xml:space="preserve"> сөзжасам мәселесі</w:t>
      </w:r>
      <w:r w:rsidR="00561ED8">
        <w:rPr>
          <w:rFonts w:ascii="Times New Roman" w:hAnsi="Times New Roman" w:cs="Times New Roman"/>
          <w:sz w:val="28"/>
          <w:szCs w:val="28"/>
          <w:lang w:val="kk-KZ"/>
        </w:rPr>
        <w:t>не қатысты</w:t>
      </w:r>
      <w:r w:rsidRPr="00330260">
        <w:rPr>
          <w:rFonts w:ascii="Times New Roman" w:hAnsi="Times New Roman" w:cs="Times New Roman"/>
          <w:sz w:val="28"/>
          <w:szCs w:val="28"/>
          <w:lang w:val="kk-KZ"/>
        </w:rPr>
        <w:t xml:space="preserve"> номинациямен тығыз байланыста болады. </w:t>
      </w:r>
      <w:r w:rsidR="00561ED8">
        <w:rPr>
          <w:rFonts w:ascii="Times New Roman" w:hAnsi="Times New Roman" w:cs="Times New Roman"/>
          <w:sz w:val="28"/>
          <w:szCs w:val="28"/>
          <w:lang w:val="kk-KZ"/>
        </w:rPr>
        <w:t>Ал, т</w:t>
      </w:r>
      <w:r w:rsidRPr="00330260">
        <w:rPr>
          <w:rFonts w:ascii="Times New Roman" w:hAnsi="Times New Roman" w:cs="Times New Roman"/>
          <w:sz w:val="28"/>
          <w:szCs w:val="28"/>
          <w:lang w:val="kk-KZ"/>
        </w:rPr>
        <w:t xml:space="preserve">іл </w:t>
      </w:r>
      <w:r w:rsidRPr="00330260">
        <w:rPr>
          <w:rFonts w:ascii="Times New Roman" w:hAnsi="Times New Roman" w:cs="Times New Roman"/>
          <w:sz w:val="28"/>
          <w:szCs w:val="28"/>
          <w:lang w:val="kk-KZ"/>
        </w:rPr>
        <w:lastRenderedPageBreak/>
        <w:t xml:space="preserve">білімінің номинация саласы атаулық қызмет атқаратын </w:t>
      </w:r>
      <w:r w:rsidR="008A0FDB">
        <w:rPr>
          <w:rFonts w:ascii="Times New Roman" w:hAnsi="Times New Roman" w:cs="Times New Roman"/>
          <w:sz w:val="28"/>
          <w:szCs w:val="28"/>
          <w:lang w:val="kk-KZ"/>
        </w:rPr>
        <w:t xml:space="preserve">кез келген </w:t>
      </w:r>
      <w:r w:rsidRPr="00330260">
        <w:rPr>
          <w:rFonts w:ascii="Times New Roman" w:hAnsi="Times New Roman" w:cs="Times New Roman"/>
          <w:sz w:val="28"/>
          <w:szCs w:val="28"/>
          <w:lang w:val="kk-KZ"/>
        </w:rPr>
        <w:t>тілдік бірліктердің жасалу жүйесін зертте</w:t>
      </w:r>
      <w:r w:rsidR="00561ED8">
        <w:rPr>
          <w:rFonts w:ascii="Times New Roman" w:hAnsi="Times New Roman" w:cs="Times New Roman"/>
          <w:sz w:val="28"/>
          <w:szCs w:val="28"/>
          <w:lang w:val="kk-KZ"/>
        </w:rPr>
        <w:t xml:space="preserve">у барысында </w:t>
      </w:r>
      <w:r w:rsidRPr="00330260">
        <w:rPr>
          <w:rFonts w:ascii="Times New Roman" w:hAnsi="Times New Roman" w:cs="Times New Roman"/>
          <w:sz w:val="28"/>
          <w:szCs w:val="28"/>
          <w:lang w:val="kk-KZ"/>
        </w:rPr>
        <w:t xml:space="preserve">атау құрылымын зерттей отырып, </w:t>
      </w:r>
      <w:r w:rsidR="008A0FDB">
        <w:rPr>
          <w:rFonts w:ascii="Times New Roman" w:hAnsi="Times New Roman" w:cs="Times New Roman"/>
          <w:sz w:val="28"/>
          <w:szCs w:val="28"/>
          <w:lang w:val="kk-KZ"/>
        </w:rPr>
        <w:t>а</w:t>
      </w:r>
      <w:r w:rsidR="00197BCB" w:rsidRPr="00197BCB">
        <w:rPr>
          <w:rFonts w:ascii="Times New Roman" w:hAnsi="Times New Roman" w:cs="Times New Roman"/>
          <w:sz w:val="28"/>
          <w:szCs w:val="28"/>
          <w:lang w:val="kk-KZ"/>
        </w:rPr>
        <w:t xml:space="preserve">таулардың жасалуы мен қалыптасуының </w:t>
      </w:r>
      <w:r w:rsidR="008A0FDB">
        <w:rPr>
          <w:rFonts w:ascii="Times New Roman" w:hAnsi="Times New Roman" w:cs="Times New Roman"/>
          <w:sz w:val="28"/>
          <w:szCs w:val="28"/>
          <w:lang w:val="kk-KZ"/>
        </w:rPr>
        <w:t xml:space="preserve">таным мен тәжірибе негізінде айқындалып, таңдалған </w:t>
      </w:r>
      <w:r w:rsidR="00197BCB" w:rsidRPr="00197BCB">
        <w:rPr>
          <w:rFonts w:ascii="Times New Roman" w:hAnsi="Times New Roman" w:cs="Times New Roman"/>
          <w:sz w:val="28"/>
          <w:szCs w:val="28"/>
          <w:lang w:val="kk-KZ"/>
        </w:rPr>
        <w:t>алғашқы номинативтік белгілерін, уәжін анықта</w:t>
      </w:r>
      <w:r w:rsidR="008A0FDB">
        <w:rPr>
          <w:rFonts w:ascii="Times New Roman" w:hAnsi="Times New Roman" w:cs="Times New Roman"/>
          <w:sz w:val="28"/>
          <w:szCs w:val="28"/>
          <w:lang w:val="kk-KZ"/>
        </w:rPr>
        <w:t xml:space="preserve">йтын </w:t>
      </w:r>
      <w:r w:rsidRPr="00197BCB">
        <w:rPr>
          <w:rFonts w:ascii="Times New Roman" w:hAnsi="Times New Roman" w:cs="Times New Roman"/>
          <w:sz w:val="28"/>
          <w:szCs w:val="28"/>
          <w:lang w:val="kk-KZ"/>
        </w:rPr>
        <w:t>ономасиологиялық зерттеу</w:t>
      </w:r>
      <w:r w:rsidR="00197BCB" w:rsidRPr="00197BCB">
        <w:rPr>
          <w:rFonts w:ascii="Times New Roman" w:hAnsi="Times New Roman" w:cs="Times New Roman"/>
          <w:sz w:val="28"/>
          <w:szCs w:val="28"/>
          <w:lang w:val="kk-KZ"/>
        </w:rPr>
        <w:t>лерге</w:t>
      </w:r>
      <w:r w:rsidR="00197BCB">
        <w:rPr>
          <w:rFonts w:ascii="Times New Roman" w:hAnsi="Times New Roman" w:cs="Times New Roman"/>
          <w:sz w:val="28"/>
          <w:szCs w:val="28"/>
          <w:lang w:val="kk-KZ"/>
        </w:rPr>
        <w:t xml:space="preserve"> негіз болады</w:t>
      </w:r>
      <w:r w:rsidRPr="00330260">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ab/>
      </w:r>
      <w:r w:rsidR="008A0FDB">
        <w:rPr>
          <w:rFonts w:ascii="Times New Roman" w:hAnsi="Times New Roman" w:cs="Times New Roman"/>
          <w:sz w:val="28"/>
          <w:szCs w:val="28"/>
          <w:lang w:val="kk-KZ"/>
        </w:rPr>
        <w:t>Демек, а</w:t>
      </w:r>
      <w:r w:rsidRPr="00330260">
        <w:rPr>
          <w:rFonts w:ascii="Times New Roman" w:hAnsi="Times New Roman" w:cs="Times New Roman"/>
          <w:sz w:val="28"/>
          <w:szCs w:val="28"/>
          <w:lang w:val="kk-KZ"/>
        </w:rPr>
        <w:t>талым (номинация) дегеніміз заттардың жекелеген қасиетін танытатын, атауға негіз болған ұғым. Ол тілдік таңбадағы қандай да бір белгі</w:t>
      </w:r>
      <w:r w:rsidR="00B05D6D">
        <w:rPr>
          <w:rFonts w:ascii="Times New Roman" w:hAnsi="Times New Roman" w:cs="Times New Roman"/>
          <w:sz w:val="28"/>
          <w:szCs w:val="28"/>
          <w:lang w:val="kk-KZ"/>
        </w:rPr>
        <w:t>г</w:t>
      </w:r>
      <w:r w:rsidRPr="00330260">
        <w:rPr>
          <w:rFonts w:ascii="Times New Roman" w:hAnsi="Times New Roman" w:cs="Times New Roman"/>
          <w:sz w:val="28"/>
          <w:szCs w:val="28"/>
          <w:lang w:val="kk-KZ"/>
        </w:rPr>
        <w:t>е негізделген сигнификаттық ұғым көрінісін білдіред</w:t>
      </w:r>
      <w:r>
        <w:rPr>
          <w:rFonts w:ascii="Times New Roman" w:hAnsi="Times New Roman" w:cs="Times New Roman"/>
          <w:sz w:val="28"/>
          <w:szCs w:val="28"/>
          <w:lang w:val="kk-KZ"/>
        </w:rPr>
        <w:t>і</w:t>
      </w:r>
      <w:r w:rsidRPr="00330260">
        <w:rPr>
          <w:rFonts w:ascii="Times New Roman" w:hAnsi="Times New Roman" w:cs="Times New Roman"/>
          <w:sz w:val="28"/>
          <w:szCs w:val="28"/>
          <w:lang w:val="kk-KZ"/>
        </w:rPr>
        <w:t>.</w:t>
      </w:r>
      <w:r w:rsidR="00E31DE6">
        <w:rPr>
          <w:rFonts w:ascii="Times New Roman" w:hAnsi="Times New Roman" w:cs="Times New Roman"/>
          <w:sz w:val="28"/>
          <w:szCs w:val="28"/>
          <w:lang w:val="kk-KZ"/>
        </w:rPr>
        <w:t xml:space="preserve"> </w:t>
      </w:r>
      <w:r w:rsidR="00E31DE6">
        <w:rPr>
          <w:rFonts w:ascii="Times New Roman" w:hAnsi="Times New Roman" w:cs="Times New Roman"/>
          <w:sz w:val="28"/>
          <w:szCs w:val="28"/>
          <w:lang w:val="kk-KZ"/>
        </w:rPr>
        <w:tab/>
      </w:r>
      <w:r w:rsidR="00E31DE6" w:rsidRPr="00E31DE6">
        <w:rPr>
          <w:rFonts w:ascii="Times New Roman" w:hAnsi="Times New Roman" w:cs="Times New Roman"/>
          <w:sz w:val="28"/>
          <w:szCs w:val="28"/>
          <w:lang w:val="kk-KZ"/>
        </w:rPr>
        <w:t xml:space="preserve">Олай болса, кез келген номинация үшін, ең алдымен, өзі атап тұрған зат пен құбылыстың нақты маңызды белгісін айқындап алу қажет. </w:t>
      </w:r>
    </w:p>
    <w:p w:rsidR="00E31DE6" w:rsidRDefault="00E31DE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31DE6">
        <w:rPr>
          <w:rFonts w:ascii="Times New Roman" w:hAnsi="Times New Roman" w:cs="Times New Roman"/>
          <w:sz w:val="28"/>
          <w:szCs w:val="28"/>
          <w:lang w:val="kk-KZ"/>
        </w:rPr>
        <w:t>Осыған орай, А.В.</w:t>
      </w:r>
      <w:r w:rsidR="00204334">
        <w:rPr>
          <w:rFonts w:ascii="Times New Roman" w:hAnsi="Times New Roman" w:cs="Times New Roman"/>
          <w:sz w:val="28"/>
          <w:szCs w:val="28"/>
          <w:lang w:val="kk-KZ"/>
        </w:rPr>
        <w:t xml:space="preserve"> </w:t>
      </w:r>
      <w:r w:rsidRPr="00E31DE6">
        <w:rPr>
          <w:rFonts w:ascii="Times New Roman" w:hAnsi="Times New Roman" w:cs="Times New Roman"/>
          <w:sz w:val="28"/>
          <w:szCs w:val="28"/>
          <w:lang w:val="kk-KZ"/>
        </w:rPr>
        <w:t>Солнцев: «Аталым – кез-келген дүниені танытудағы тілдік таңба қасиеті» [2</w:t>
      </w:r>
      <w:r w:rsidR="00D50E3D">
        <w:rPr>
          <w:rFonts w:ascii="Times New Roman" w:hAnsi="Times New Roman" w:cs="Times New Roman"/>
          <w:sz w:val="28"/>
          <w:szCs w:val="28"/>
          <w:lang w:val="kk-KZ"/>
        </w:rPr>
        <w:t>3</w:t>
      </w:r>
      <w:r w:rsidR="00326C17">
        <w:rPr>
          <w:rFonts w:ascii="Times New Roman" w:hAnsi="Times New Roman" w:cs="Times New Roman"/>
          <w:sz w:val="28"/>
          <w:szCs w:val="28"/>
          <w:lang w:val="kk-KZ"/>
        </w:rPr>
        <w:t>8</w:t>
      </w:r>
      <w:r w:rsidRPr="00E31DE6">
        <w:rPr>
          <w:rFonts w:ascii="Times New Roman" w:hAnsi="Times New Roman" w:cs="Times New Roman"/>
          <w:sz w:val="28"/>
          <w:szCs w:val="28"/>
          <w:lang w:val="kk-KZ"/>
        </w:rPr>
        <w:t xml:space="preserve">, </w:t>
      </w:r>
      <w:r w:rsidR="00556699">
        <w:rPr>
          <w:rFonts w:ascii="Times New Roman" w:hAnsi="Times New Roman" w:cs="Times New Roman"/>
          <w:sz w:val="28"/>
          <w:szCs w:val="28"/>
          <w:lang w:val="kk-KZ"/>
        </w:rPr>
        <w:t xml:space="preserve">б. </w:t>
      </w:r>
      <w:r w:rsidRPr="00E31DE6">
        <w:rPr>
          <w:rFonts w:ascii="Times New Roman" w:hAnsi="Times New Roman" w:cs="Times New Roman"/>
          <w:sz w:val="28"/>
          <w:szCs w:val="28"/>
          <w:lang w:val="kk-KZ"/>
        </w:rPr>
        <w:t>133] деп анықтаса, О.И.</w:t>
      </w:r>
      <w:r w:rsidR="00204334">
        <w:rPr>
          <w:rFonts w:ascii="Times New Roman" w:hAnsi="Times New Roman" w:cs="Times New Roman"/>
          <w:sz w:val="28"/>
          <w:szCs w:val="28"/>
          <w:lang w:val="kk-KZ"/>
        </w:rPr>
        <w:t xml:space="preserve"> </w:t>
      </w:r>
      <w:r w:rsidRPr="00E31DE6">
        <w:rPr>
          <w:rFonts w:ascii="Times New Roman" w:hAnsi="Times New Roman" w:cs="Times New Roman"/>
          <w:sz w:val="28"/>
          <w:szCs w:val="28"/>
          <w:lang w:val="kk-KZ"/>
        </w:rPr>
        <w:t xml:space="preserve">Блинова </w:t>
      </w:r>
      <w:r w:rsidR="008A0FDB">
        <w:rPr>
          <w:rFonts w:ascii="Times New Roman" w:hAnsi="Times New Roman" w:cs="Times New Roman"/>
          <w:sz w:val="28"/>
          <w:szCs w:val="28"/>
          <w:lang w:val="kk-KZ"/>
        </w:rPr>
        <w:t xml:space="preserve">аймақтық лексикадағы </w:t>
      </w:r>
      <w:r w:rsidRPr="00E31DE6">
        <w:rPr>
          <w:rFonts w:ascii="Times New Roman" w:hAnsi="Times New Roman" w:cs="Times New Roman"/>
          <w:sz w:val="28"/>
          <w:szCs w:val="28"/>
          <w:lang w:val="kk-KZ"/>
        </w:rPr>
        <w:t xml:space="preserve">уәжделуші белгінің </w:t>
      </w:r>
      <w:r w:rsidR="008A0FDB">
        <w:rPr>
          <w:rFonts w:ascii="Times New Roman" w:hAnsi="Times New Roman" w:cs="Times New Roman"/>
          <w:sz w:val="28"/>
          <w:szCs w:val="28"/>
          <w:lang w:val="kk-KZ"/>
        </w:rPr>
        <w:t>танымдық-қолданыстық</w:t>
      </w:r>
      <w:r w:rsidRPr="00E31DE6">
        <w:rPr>
          <w:rFonts w:ascii="Times New Roman" w:hAnsi="Times New Roman" w:cs="Times New Roman"/>
          <w:sz w:val="28"/>
          <w:szCs w:val="28"/>
          <w:lang w:val="kk-KZ"/>
        </w:rPr>
        <w:t xml:space="preserve"> сипатын атап көрсетеді [2</w:t>
      </w:r>
      <w:r w:rsidR="00326C17">
        <w:rPr>
          <w:rFonts w:ascii="Times New Roman" w:hAnsi="Times New Roman" w:cs="Times New Roman"/>
          <w:sz w:val="28"/>
          <w:szCs w:val="28"/>
          <w:lang w:val="kk-KZ"/>
        </w:rPr>
        <w:t>39</w:t>
      </w:r>
      <w:r w:rsidRPr="00E31DE6">
        <w:rPr>
          <w:rFonts w:ascii="Times New Roman" w:hAnsi="Times New Roman" w:cs="Times New Roman"/>
          <w:sz w:val="28"/>
          <w:szCs w:val="28"/>
          <w:lang w:val="kk-KZ"/>
        </w:rPr>
        <w:t xml:space="preserve">, </w:t>
      </w:r>
      <w:r w:rsidR="00556699">
        <w:rPr>
          <w:rFonts w:ascii="Times New Roman" w:hAnsi="Times New Roman" w:cs="Times New Roman"/>
          <w:sz w:val="28"/>
          <w:szCs w:val="28"/>
          <w:lang w:val="kk-KZ"/>
        </w:rPr>
        <w:t xml:space="preserve">б. </w:t>
      </w:r>
      <w:r w:rsidRPr="00E31DE6">
        <w:rPr>
          <w:rFonts w:ascii="Times New Roman" w:hAnsi="Times New Roman" w:cs="Times New Roman"/>
          <w:sz w:val="28"/>
          <w:szCs w:val="28"/>
          <w:lang w:val="kk-KZ"/>
        </w:rPr>
        <w:t>99].</w:t>
      </w:r>
    </w:p>
    <w:p w:rsidR="008A0FDB" w:rsidRPr="00E31DE6" w:rsidRDefault="008A0FD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A0FDB">
        <w:rPr>
          <w:rFonts w:ascii="Times New Roman" w:hAnsi="Times New Roman" w:cs="Times New Roman"/>
          <w:sz w:val="28"/>
          <w:szCs w:val="28"/>
          <w:lang w:val="kk-KZ"/>
        </w:rPr>
        <w:t xml:space="preserve">Қазақстандық тіл білімінде уәждеме теориясына </w:t>
      </w:r>
      <w:r w:rsidR="00375DC3">
        <w:rPr>
          <w:rFonts w:ascii="Times New Roman" w:hAnsi="Times New Roman" w:cs="Times New Roman"/>
          <w:sz w:val="28"/>
          <w:szCs w:val="28"/>
          <w:lang w:val="kk-KZ"/>
        </w:rPr>
        <w:t xml:space="preserve">қатысты </w:t>
      </w:r>
      <w:r w:rsidRPr="008A0FDB">
        <w:rPr>
          <w:rFonts w:ascii="Times New Roman" w:hAnsi="Times New Roman" w:cs="Times New Roman"/>
          <w:sz w:val="28"/>
          <w:szCs w:val="28"/>
          <w:lang w:val="kk-KZ"/>
        </w:rPr>
        <w:t>алғашқы болып зерттеу жүргізген М.М.</w:t>
      </w:r>
      <w:r w:rsidR="00204334">
        <w:rPr>
          <w:rFonts w:ascii="Times New Roman" w:hAnsi="Times New Roman" w:cs="Times New Roman"/>
          <w:sz w:val="28"/>
          <w:szCs w:val="28"/>
          <w:lang w:val="kk-KZ"/>
        </w:rPr>
        <w:t xml:space="preserve"> </w:t>
      </w:r>
      <w:r w:rsidRPr="008A0FDB">
        <w:rPr>
          <w:rFonts w:ascii="Times New Roman" w:hAnsi="Times New Roman" w:cs="Times New Roman"/>
          <w:sz w:val="28"/>
          <w:szCs w:val="28"/>
          <w:lang w:val="kk-KZ"/>
        </w:rPr>
        <w:t>Гинатулин «</w:t>
      </w:r>
      <w:r w:rsidR="0069785D" w:rsidRPr="0069785D">
        <w:rPr>
          <w:rFonts w:ascii="Times New Roman" w:hAnsi="Times New Roman" w:cs="Times New Roman"/>
          <w:sz w:val="28"/>
          <w:szCs w:val="28"/>
          <w:lang w:val="kk-KZ"/>
        </w:rPr>
        <w:t>К исследованию мотивации лексических единиц</w:t>
      </w:r>
      <w:r w:rsidR="0069785D">
        <w:rPr>
          <w:rFonts w:ascii="Times New Roman" w:hAnsi="Times New Roman" w:cs="Times New Roman"/>
          <w:sz w:val="28"/>
          <w:szCs w:val="28"/>
          <w:lang w:val="kk-KZ"/>
        </w:rPr>
        <w:t xml:space="preserve">» (1973) </w:t>
      </w:r>
      <w:r w:rsidRPr="008A0FDB">
        <w:rPr>
          <w:rFonts w:ascii="Times New Roman" w:hAnsi="Times New Roman" w:cs="Times New Roman"/>
          <w:sz w:val="28"/>
          <w:szCs w:val="28"/>
          <w:lang w:val="kk-KZ"/>
        </w:rPr>
        <w:t xml:space="preserve">атты теориялық еңбегінде: «Специфика исследования мотивации наименования предметов и явлений не допускает односторонне лингвистического подхода, она требует достаточно глубокого знания свойств самих реалий» </w:t>
      </w:r>
      <w:r w:rsidR="0069785D" w:rsidRPr="0069785D">
        <w:rPr>
          <w:rFonts w:ascii="Times New Roman" w:hAnsi="Times New Roman" w:cs="Times New Roman"/>
          <w:sz w:val="28"/>
          <w:szCs w:val="28"/>
          <w:lang w:val="kk-KZ"/>
        </w:rPr>
        <w:t>–</w:t>
      </w:r>
      <w:r w:rsidRPr="008A0FDB">
        <w:rPr>
          <w:rFonts w:ascii="Times New Roman" w:hAnsi="Times New Roman" w:cs="Times New Roman"/>
          <w:sz w:val="28"/>
          <w:szCs w:val="28"/>
          <w:lang w:val="kk-KZ"/>
        </w:rPr>
        <w:t xml:space="preserve"> деп уәжділіктің кешенді ономасиологиялық сипатын атап көрсетеді [2</w:t>
      </w:r>
      <w:r w:rsidR="00D50E3D">
        <w:rPr>
          <w:rFonts w:ascii="Times New Roman" w:hAnsi="Times New Roman" w:cs="Times New Roman"/>
          <w:sz w:val="28"/>
          <w:szCs w:val="28"/>
          <w:lang w:val="kk-KZ"/>
        </w:rPr>
        <w:t>4</w:t>
      </w:r>
      <w:r w:rsidR="00326C17">
        <w:rPr>
          <w:rFonts w:ascii="Times New Roman" w:hAnsi="Times New Roman" w:cs="Times New Roman"/>
          <w:sz w:val="28"/>
          <w:szCs w:val="28"/>
          <w:lang w:val="kk-KZ"/>
        </w:rPr>
        <w:t>0</w:t>
      </w:r>
      <w:r w:rsidRPr="008A0FDB">
        <w:rPr>
          <w:rFonts w:ascii="Times New Roman" w:hAnsi="Times New Roman" w:cs="Times New Roman"/>
          <w:sz w:val="28"/>
          <w:szCs w:val="28"/>
          <w:lang w:val="kk-KZ"/>
        </w:rPr>
        <w:t xml:space="preserve">, </w:t>
      </w:r>
      <w:r w:rsidR="00556699">
        <w:rPr>
          <w:rFonts w:ascii="Times New Roman" w:hAnsi="Times New Roman" w:cs="Times New Roman"/>
          <w:sz w:val="28"/>
          <w:szCs w:val="28"/>
          <w:lang w:val="kk-KZ"/>
        </w:rPr>
        <w:t xml:space="preserve">б. </w:t>
      </w:r>
      <w:r w:rsidRPr="008A0FDB">
        <w:rPr>
          <w:rFonts w:ascii="Times New Roman" w:hAnsi="Times New Roman" w:cs="Times New Roman"/>
          <w:sz w:val="28"/>
          <w:szCs w:val="28"/>
          <w:lang w:val="kk-KZ"/>
        </w:rPr>
        <w:t>5].</w:t>
      </w:r>
      <w:r w:rsidR="0069785D">
        <w:rPr>
          <w:rFonts w:ascii="Times New Roman" w:hAnsi="Times New Roman" w:cs="Times New Roman"/>
          <w:sz w:val="28"/>
          <w:szCs w:val="28"/>
          <w:lang w:val="kk-KZ"/>
        </w:rPr>
        <w:t xml:space="preserve"> </w:t>
      </w:r>
    </w:p>
    <w:p w:rsidR="00E31DE6" w:rsidRDefault="00E31DE6" w:rsidP="00D649DE">
      <w:pPr>
        <w:tabs>
          <w:tab w:val="left" w:pos="567"/>
        </w:tabs>
        <w:spacing w:after="0" w:line="240" w:lineRule="auto"/>
        <w:ind w:firstLine="709"/>
        <w:jc w:val="both"/>
        <w:rPr>
          <w:rFonts w:ascii="Times New Roman" w:hAnsi="Times New Roman" w:cs="Times New Roman"/>
          <w:sz w:val="28"/>
          <w:szCs w:val="28"/>
          <w:lang w:val="kk-KZ"/>
        </w:rPr>
      </w:pPr>
      <w:r w:rsidRPr="00E31DE6">
        <w:rPr>
          <w:rFonts w:ascii="Times New Roman" w:hAnsi="Times New Roman" w:cs="Times New Roman"/>
          <w:sz w:val="28"/>
          <w:szCs w:val="28"/>
          <w:lang w:val="kk-KZ"/>
        </w:rPr>
        <w:tab/>
        <w:t>Тіл білімінде номинациялық (аталымдық) үдеріс уақытқа тәуелді болғандықтан, ол екіге бөліп қарастырылады: алғашқы номинация және екіншілік номинация</w:t>
      </w:r>
      <w:r>
        <w:rPr>
          <w:rFonts w:ascii="Times New Roman" w:hAnsi="Times New Roman" w:cs="Times New Roman"/>
          <w:sz w:val="28"/>
          <w:szCs w:val="28"/>
          <w:lang w:val="kk-KZ"/>
        </w:rPr>
        <w:t xml:space="preserve"> </w:t>
      </w:r>
      <w:r w:rsidRPr="00E31DE6">
        <w:rPr>
          <w:rFonts w:ascii="Times New Roman" w:hAnsi="Times New Roman" w:cs="Times New Roman"/>
          <w:sz w:val="28"/>
          <w:szCs w:val="28"/>
          <w:lang w:val="kk-KZ"/>
        </w:rPr>
        <w:t>[2</w:t>
      </w:r>
      <w:r w:rsidR="00DA215B">
        <w:rPr>
          <w:rFonts w:ascii="Times New Roman" w:hAnsi="Times New Roman" w:cs="Times New Roman"/>
          <w:sz w:val="28"/>
          <w:szCs w:val="28"/>
          <w:lang w:val="kk-KZ"/>
        </w:rPr>
        <w:t>4</w:t>
      </w:r>
      <w:r w:rsidR="00326C17">
        <w:rPr>
          <w:rFonts w:ascii="Times New Roman" w:hAnsi="Times New Roman" w:cs="Times New Roman"/>
          <w:sz w:val="28"/>
          <w:szCs w:val="28"/>
          <w:lang w:val="kk-KZ"/>
        </w:rPr>
        <w:t>1</w:t>
      </w:r>
      <w:r w:rsidRPr="00E31DE6">
        <w:rPr>
          <w:rFonts w:ascii="Times New Roman" w:hAnsi="Times New Roman" w:cs="Times New Roman"/>
          <w:sz w:val="28"/>
          <w:szCs w:val="28"/>
          <w:lang w:val="kk-KZ"/>
        </w:rPr>
        <w:t xml:space="preserve">, </w:t>
      </w:r>
      <w:r w:rsidR="00556699">
        <w:rPr>
          <w:rFonts w:ascii="Times New Roman" w:hAnsi="Times New Roman" w:cs="Times New Roman"/>
          <w:sz w:val="28"/>
          <w:szCs w:val="28"/>
          <w:lang w:val="kk-KZ"/>
        </w:rPr>
        <w:t xml:space="preserve">б. </w:t>
      </w:r>
      <w:r w:rsidRPr="00E31DE6">
        <w:rPr>
          <w:rFonts w:ascii="Times New Roman" w:hAnsi="Times New Roman" w:cs="Times New Roman"/>
          <w:sz w:val="28"/>
          <w:szCs w:val="28"/>
          <w:lang w:val="kk-KZ"/>
        </w:rPr>
        <w:t>108].</w:t>
      </w:r>
    </w:p>
    <w:p w:rsidR="00556699" w:rsidRDefault="00B861E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Бұл арадағы </w:t>
      </w:r>
      <w:r w:rsidR="008A0FDB">
        <w:rPr>
          <w:rFonts w:ascii="Times New Roman" w:hAnsi="Times New Roman" w:cs="Times New Roman"/>
          <w:sz w:val="28"/>
          <w:szCs w:val="28"/>
          <w:lang w:val="kk-KZ"/>
        </w:rPr>
        <w:t>алғашқы</w:t>
      </w:r>
      <w:r w:rsidRPr="00330260">
        <w:rPr>
          <w:rFonts w:ascii="Times New Roman" w:hAnsi="Times New Roman" w:cs="Times New Roman"/>
          <w:sz w:val="28"/>
          <w:szCs w:val="28"/>
          <w:lang w:val="kk-KZ"/>
        </w:rPr>
        <w:t xml:space="preserve"> номинация – бұл тілдегі түбір күйіндегі сөздің қалыпты мағынасына негізделген бірінші номинация</w:t>
      </w:r>
      <w:r w:rsidR="00E73E63">
        <w:rPr>
          <w:rFonts w:ascii="Times New Roman" w:hAnsi="Times New Roman" w:cs="Times New Roman"/>
          <w:sz w:val="28"/>
          <w:szCs w:val="28"/>
          <w:lang w:val="kk-KZ"/>
        </w:rPr>
        <w:t xml:space="preserve">. </w:t>
      </w:r>
      <w:r w:rsidR="003B05C7">
        <w:rPr>
          <w:rFonts w:ascii="Times New Roman" w:hAnsi="Times New Roman" w:cs="Times New Roman"/>
          <w:sz w:val="28"/>
          <w:szCs w:val="28"/>
          <w:lang w:val="kk-KZ"/>
        </w:rPr>
        <w:tab/>
      </w:r>
      <w:r w:rsidR="00204334">
        <w:rPr>
          <w:rFonts w:ascii="Times New Roman" w:hAnsi="Times New Roman" w:cs="Times New Roman"/>
          <w:sz w:val="28"/>
          <w:szCs w:val="28"/>
          <w:lang w:val="kk-KZ"/>
        </w:rPr>
        <w:tab/>
      </w:r>
      <w:r w:rsidR="00424182">
        <w:rPr>
          <w:rFonts w:ascii="Times New Roman" w:hAnsi="Times New Roman" w:cs="Times New Roman"/>
          <w:sz w:val="28"/>
          <w:szCs w:val="28"/>
          <w:lang w:val="kk-KZ"/>
        </w:rPr>
        <w:tab/>
      </w:r>
      <w:r w:rsidR="00E73E63">
        <w:rPr>
          <w:rFonts w:ascii="Times New Roman" w:hAnsi="Times New Roman" w:cs="Times New Roman"/>
          <w:sz w:val="28"/>
          <w:szCs w:val="28"/>
          <w:lang w:val="kk-KZ"/>
        </w:rPr>
        <w:t>М</w:t>
      </w:r>
      <w:r w:rsidRPr="00330260">
        <w:rPr>
          <w:rFonts w:ascii="Times New Roman" w:hAnsi="Times New Roman" w:cs="Times New Roman"/>
          <w:sz w:val="28"/>
          <w:szCs w:val="28"/>
          <w:lang w:val="kk-KZ"/>
        </w:rPr>
        <w:t>ысалы</w:t>
      </w:r>
      <w:r w:rsidR="003B05C7">
        <w:rPr>
          <w:rFonts w:ascii="Times New Roman" w:hAnsi="Times New Roman" w:cs="Times New Roman"/>
          <w:sz w:val="28"/>
          <w:szCs w:val="28"/>
          <w:lang w:val="kk-KZ"/>
        </w:rPr>
        <w:t xml:space="preserve">: </w:t>
      </w:r>
      <w:r w:rsidR="00424182">
        <w:rPr>
          <w:rFonts w:ascii="Times New Roman" w:hAnsi="Times New Roman" w:cs="Times New Roman"/>
          <w:sz w:val="28"/>
          <w:szCs w:val="28"/>
          <w:lang w:val="kk-KZ"/>
        </w:rPr>
        <w:tab/>
      </w:r>
    </w:p>
    <w:p w:rsidR="00556699" w:rsidRDefault="0020433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w:t>
      </w:r>
      <w:r w:rsidR="00634946">
        <w:rPr>
          <w:rFonts w:ascii="Times New Roman" w:hAnsi="Times New Roman" w:cs="Times New Roman"/>
          <w:sz w:val="28"/>
          <w:szCs w:val="28"/>
          <w:lang w:val="kk-KZ"/>
        </w:rPr>
        <w:t>қазақша</w:t>
      </w:r>
      <w:r w:rsidR="00B861EF" w:rsidRPr="00330260">
        <w:rPr>
          <w:rFonts w:ascii="Times New Roman" w:hAnsi="Times New Roman" w:cs="Times New Roman"/>
          <w:sz w:val="28"/>
          <w:szCs w:val="28"/>
          <w:lang w:val="kk-KZ"/>
        </w:rPr>
        <w:t xml:space="preserve">: </w:t>
      </w:r>
      <w:r w:rsidR="003B05C7">
        <w:rPr>
          <w:rFonts w:ascii="Times New Roman" w:hAnsi="Times New Roman" w:cs="Times New Roman"/>
          <w:i/>
          <w:sz w:val="28"/>
          <w:szCs w:val="28"/>
          <w:lang w:val="kk-KZ"/>
        </w:rPr>
        <w:t>дем</w:t>
      </w:r>
      <w:r w:rsidR="00B861EF" w:rsidRPr="00330260">
        <w:rPr>
          <w:rFonts w:ascii="Times New Roman" w:hAnsi="Times New Roman" w:cs="Times New Roman"/>
          <w:i/>
          <w:sz w:val="28"/>
          <w:szCs w:val="28"/>
          <w:lang w:val="kk-KZ"/>
        </w:rPr>
        <w:t xml:space="preserve">, </w:t>
      </w:r>
      <w:r w:rsidR="003B05C7">
        <w:rPr>
          <w:rFonts w:ascii="Times New Roman" w:hAnsi="Times New Roman" w:cs="Times New Roman"/>
          <w:i/>
          <w:sz w:val="28"/>
          <w:szCs w:val="28"/>
          <w:lang w:val="kk-KZ"/>
        </w:rPr>
        <w:t>көк</w:t>
      </w:r>
      <w:r w:rsidR="00B861EF" w:rsidRPr="00330260">
        <w:rPr>
          <w:rFonts w:ascii="Times New Roman" w:hAnsi="Times New Roman" w:cs="Times New Roman"/>
          <w:i/>
          <w:sz w:val="28"/>
          <w:szCs w:val="28"/>
          <w:lang w:val="kk-KZ"/>
        </w:rPr>
        <w:t xml:space="preserve">, </w:t>
      </w:r>
      <w:r w:rsidR="003B05C7">
        <w:rPr>
          <w:rFonts w:ascii="Times New Roman" w:hAnsi="Times New Roman" w:cs="Times New Roman"/>
          <w:i/>
          <w:sz w:val="28"/>
          <w:szCs w:val="28"/>
          <w:lang w:val="kk-KZ"/>
        </w:rPr>
        <w:t>қол</w:t>
      </w:r>
      <w:r w:rsidR="00B861EF" w:rsidRPr="00330260">
        <w:rPr>
          <w:rFonts w:ascii="Times New Roman" w:hAnsi="Times New Roman" w:cs="Times New Roman"/>
          <w:i/>
          <w:sz w:val="28"/>
          <w:szCs w:val="28"/>
          <w:lang w:val="kk-KZ"/>
        </w:rPr>
        <w:t xml:space="preserve">, </w:t>
      </w:r>
      <w:r w:rsidR="003B05C7">
        <w:rPr>
          <w:rFonts w:ascii="Times New Roman" w:hAnsi="Times New Roman" w:cs="Times New Roman"/>
          <w:i/>
          <w:sz w:val="28"/>
          <w:szCs w:val="28"/>
          <w:lang w:val="kk-KZ"/>
        </w:rPr>
        <w:t>аяқ</w:t>
      </w:r>
      <w:r w:rsidR="002F052F">
        <w:rPr>
          <w:rFonts w:ascii="Times New Roman" w:hAnsi="Times New Roman" w:cs="Times New Roman"/>
          <w:sz w:val="28"/>
          <w:szCs w:val="28"/>
          <w:lang w:val="kk-KZ"/>
        </w:rPr>
        <w:t xml:space="preserve"> т.б.</w:t>
      </w:r>
      <w:r>
        <w:rPr>
          <w:rFonts w:ascii="Times New Roman" w:hAnsi="Times New Roman" w:cs="Times New Roman"/>
          <w:sz w:val="28"/>
          <w:szCs w:val="28"/>
          <w:lang w:val="kk-KZ"/>
        </w:rPr>
        <w:t xml:space="preserve">; </w:t>
      </w:r>
      <w:r w:rsidR="00424182">
        <w:rPr>
          <w:rFonts w:ascii="Times New Roman" w:hAnsi="Times New Roman" w:cs="Times New Roman"/>
          <w:sz w:val="28"/>
          <w:szCs w:val="28"/>
          <w:lang w:val="kk-KZ"/>
        </w:rPr>
        <w:tab/>
      </w:r>
    </w:p>
    <w:p w:rsidR="00204334" w:rsidRDefault="0020433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3B05C7">
        <w:rPr>
          <w:rFonts w:ascii="Times New Roman" w:hAnsi="Times New Roman" w:cs="Times New Roman"/>
          <w:sz w:val="28"/>
          <w:szCs w:val="28"/>
          <w:lang w:val="kk-KZ"/>
        </w:rPr>
        <w:t xml:space="preserve"> </w:t>
      </w:r>
      <w:r w:rsidR="00634946">
        <w:rPr>
          <w:rFonts w:ascii="Times New Roman" w:hAnsi="Times New Roman" w:cs="Times New Roman"/>
          <w:sz w:val="28"/>
          <w:szCs w:val="28"/>
          <w:lang w:val="kk-KZ"/>
        </w:rPr>
        <w:t xml:space="preserve">түрікше: </w:t>
      </w:r>
      <w:r w:rsidR="00E31DE6" w:rsidRPr="00E31DE6">
        <w:rPr>
          <w:rFonts w:ascii="Times New Roman" w:hAnsi="Times New Roman" w:cs="Times New Roman"/>
          <w:i/>
          <w:sz w:val="28"/>
          <w:szCs w:val="28"/>
          <w:lang w:val="tr-TR"/>
        </w:rPr>
        <w:t xml:space="preserve">ev, </w:t>
      </w:r>
      <w:r w:rsidR="005B6E25" w:rsidRPr="005B6E25">
        <w:rPr>
          <w:rFonts w:ascii="Times New Roman" w:hAnsi="Times New Roman" w:cs="Times New Roman"/>
          <w:i/>
          <w:sz w:val="28"/>
          <w:szCs w:val="28"/>
          <w:lang w:val="tr-TR"/>
        </w:rPr>
        <w:t>bil</w:t>
      </w:r>
      <w:r w:rsidR="005B6E25">
        <w:rPr>
          <w:rFonts w:ascii="Times New Roman" w:hAnsi="Times New Roman" w:cs="Times New Roman"/>
          <w:i/>
          <w:sz w:val="28"/>
          <w:szCs w:val="28"/>
          <w:lang w:val="tr-TR"/>
        </w:rPr>
        <w:t>,</w:t>
      </w:r>
      <w:r w:rsidR="005B6E25" w:rsidRPr="005B6E25">
        <w:rPr>
          <w:rFonts w:ascii="Times New Roman" w:hAnsi="Times New Roman" w:cs="Times New Roman"/>
          <w:i/>
          <w:sz w:val="28"/>
          <w:szCs w:val="28"/>
          <w:lang w:val="tr-TR"/>
        </w:rPr>
        <w:t xml:space="preserve"> </w:t>
      </w:r>
      <w:r w:rsidR="00E31DE6" w:rsidRPr="00E31DE6">
        <w:rPr>
          <w:rFonts w:ascii="Times New Roman" w:hAnsi="Times New Roman" w:cs="Times New Roman"/>
          <w:i/>
          <w:sz w:val="28"/>
          <w:szCs w:val="28"/>
          <w:lang w:val="tr-TR"/>
        </w:rPr>
        <w:t>ağ</w:t>
      </w:r>
      <w:r w:rsidR="00E31DE6">
        <w:rPr>
          <w:rFonts w:ascii="Times New Roman" w:hAnsi="Times New Roman" w:cs="Times New Roman"/>
          <w:i/>
          <w:sz w:val="28"/>
          <w:szCs w:val="28"/>
          <w:lang w:val="tr-TR"/>
        </w:rPr>
        <w:t>,</w:t>
      </w:r>
      <w:r w:rsidR="005B6E25">
        <w:rPr>
          <w:rFonts w:ascii="Times New Roman" w:hAnsi="Times New Roman" w:cs="Times New Roman"/>
          <w:i/>
          <w:sz w:val="28"/>
          <w:szCs w:val="28"/>
          <w:lang w:val="tr-TR"/>
        </w:rPr>
        <w:t xml:space="preserve"> oku, sal </w:t>
      </w:r>
      <w:r w:rsidR="00E31DE6">
        <w:rPr>
          <w:rFonts w:ascii="Times New Roman" w:hAnsi="Times New Roman" w:cs="Times New Roman"/>
          <w:i/>
          <w:sz w:val="28"/>
          <w:szCs w:val="28"/>
          <w:lang w:val="tr-TR"/>
        </w:rPr>
        <w:t xml:space="preserve"> </w:t>
      </w:r>
      <w:r w:rsidR="00E31DE6" w:rsidRPr="00E31DE6">
        <w:rPr>
          <w:rFonts w:ascii="Times New Roman" w:hAnsi="Times New Roman" w:cs="Times New Roman"/>
          <w:sz w:val="28"/>
          <w:szCs w:val="28"/>
          <w:lang w:val="kk-KZ"/>
        </w:rPr>
        <w:t>т.б.</w:t>
      </w:r>
      <w:r w:rsidR="00B861EF" w:rsidRPr="00330260">
        <w:rPr>
          <w:rFonts w:ascii="Times New Roman" w:hAnsi="Times New Roman" w:cs="Times New Roman"/>
          <w:sz w:val="28"/>
          <w:szCs w:val="28"/>
          <w:lang w:val="kk-KZ"/>
        </w:rPr>
        <w:t xml:space="preserve"> </w:t>
      </w:r>
    </w:p>
    <w:p w:rsidR="00556699" w:rsidRDefault="0020433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А</w:t>
      </w:r>
      <w:r w:rsidR="00B861EF" w:rsidRPr="00330260">
        <w:rPr>
          <w:rFonts w:ascii="Times New Roman" w:hAnsi="Times New Roman" w:cs="Times New Roman"/>
          <w:sz w:val="28"/>
          <w:szCs w:val="28"/>
          <w:lang w:val="kk-KZ"/>
        </w:rPr>
        <w:t>л екіншілік</w:t>
      </w:r>
      <w:r w:rsidR="006A3844">
        <w:rPr>
          <w:rFonts w:ascii="Times New Roman" w:hAnsi="Times New Roman" w:cs="Times New Roman"/>
          <w:sz w:val="28"/>
          <w:szCs w:val="28"/>
          <w:lang w:val="kk-KZ"/>
        </w:rPr>
        <w:t xml:space="preserve"> номинация </w:t>
      </w:r>
      <w:r w:rsidR="00422D62" w:rsidRPr="00422D62">
        <w:rPr>
          <w:rFonts w:ascii="Times New Roman" w:hAnsi="Times New Roman" w:cs="Times New Roman"/>
          <w:sz w:val="28"/>
          <w:szCs w:val="28"/>
          <w:lang w:val="kk-KZ"/>
        </w:rPr>
        <w:t>–</w:t>
      </w:r>
      <w:r w:rsidR="00B861EF" w:rsidRPr="00330260">
        <w:rPr>
          <w:rFonts w:ascii="Times New Roman" w:hAnsi="Times New Roman" w:cs="Times New Roman"/>
          <w:sz w:val="28"/>
          <w:szCs w:val="28"/>
          <w:lang w:val="kk-KZ"/>
        </w:rPr>
        <w:t xml:space="preserve"> дайын тіл бірлігінің даму </w:t>
      </w:r>
      <w:r w:rsidR="008E7E22">
        <w:rPr>
          <w:rFonts w:ascii="Times New Roman" w:hAnsi="Times New Roman" w:cs="Times New Roman"/>
          <w:sz w:val="28"/>
          <w:szCs w:val="28"/>
          <w:lang w:val="kk-KZ"/>
        </w:rPr>
        <w:t xml:space="preserve">барысында </w:t>
      </w:r>
      <w:r w:rsidR="008A0FDB">
        <w:rPr>
          <w:rFonts w:ascii="Times New Roman" w:hAnsi="Times New Roman" w:cs="Times New Roman"/>
          <w:sz w:val="28"/>
          <w:szCs w:val="28"/>
          <w:lang w:val="kk-KZ"/>
        </w:rPr>
        <w:t xml:space="preserve">жаңа ұғым, қызмет негізінде </w:t>
      </w:r>
      <w:r w:rsidR="00B861EF" w:rsidRPr="00330260">
        <w:rPr>
          <w:rFonts w:ascii="Times New Roman" w:hAnsi="Times New Roman" w:cs="Times New Roman"/>
          <w:sz w:val="28"/>
          <w:szCs w:val="28"/>
          <w:lang w:val="kk-KZ"/>
        </w:rPr>
        <w:t>қалыптасатын туынды номинация</w:t>
      </w:r>
      <w:r w:rsidR="006A3844">
        <w:rPr>
          <w:rFonts w:ascii="Times New Roman" w:hAnsi="Times New Roman" w:cs="Times New Roman"/>
          <w:sz w:val="28"/>
          <w:szCs w:val="28"/>
          <w:lang w:val="kk-KZ"/>
        </w:rPr>
        <w:t xml:space="preserve">. </w:t>
      </w:r>
      <w:r w:rsidR="00D63D3B">
        <w:rPr>
          <w:rFonts w:ascii="Times New Roman" w:hAnsi="Times New Roman" w:cs="Times New Roman"/>
          <w:sz w:val="28"/>
          <w:szCs w:val="28"/>
          <w:lang w:val="kk-KZ"/>
        </w:rPr>
        <w:t>Мысалы</w:t>
      </w:r>
      <w:r w:rsidR="003B05C7">
        <w:rPr>
          <w:rFonts w:ascii="Times New Roman" w:hAnsi="Times New Roman" w:cs="Times New Roman"/>
          <w:sz w:val="28"/>
          <w:szCs w:val="28"/>
          <w:lang w:val="kk-KZ"/>
        </w:rPr>
        <w:t>:</w:t>
      </w:r>
      <w:r w:rsidR="00B861EF" w:rsidRPr="00330260">
        <w:rPr>
          <w:rFonts w:ascii="Times New Roman" w:hAnsi="Times New Roman" w:cs="Times New Roman"/>
          <w:sz w:val="28"/>
          <w:szCs w:val="28"/>
          <w:lang w:val="kk-KZ"/>
        </w:rPr>
        <w:t xml:space="preserve"> </w:t>
      </w:r>
    </w:p>
    <w:p w:rsidR="00556699" w:rsidRDefault="0042418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204334">
        <w:rPr>
          <w:rFonts w:ascii="Times New Roman" w:hAnsi="Times New Roman" w:cs="Times New Roman"/>
          <w:sz w:val="28"/>
          <w:szCs w:val="28"/>
          <w:lang w:val="kk-KZ"/>
        </w:rPr>
        <w:t>а)</w:t>
      </w:r>
      <w:r w:rsidR="0069785D">
        <w:rPr>
          <w:rFonts w:ascii="Times New Roman" w:hAnsi="Times New Roman" w:cs="Times New Roman"/>
          <w:sz w:val="28"/>
          <w:szCs w:val="28"/>
          <w:lang w:val="kk-KZ"/>
        </w:rPr>
        <w:t xml:space="preserve"> </w:t>
      </w:r>
      <w:r w:rsidR="00D63D3B">
        <w:rPr>
          <w:rFonts w:ascii="Times New Roman" w:hAnsi="Times New Roman" w:cs="Times New Roman"/>
          <w:sz w:val="28"/>
          <w:szCs w:val="28"/>
          <w:lang w:val="kk-KZ"/>
        </w:rPr>
        <w:t xml:space="preserve">қазақша: </w:t>
      </w:r>
      <w:r w:rsidR="00B861EF" w:rsidRPr="00330260">
        <w:rPr>
          <w:rFonts w:ascii="Times New Roman" w:hAnsi="Times New Roman" w:cs="Times New Roman"/>
          <w:i/>
          <w:sz w:val="28"/>
          <w:szCs w:val="28"/>
          <w:lang w:val="kk-KZ"/>
        </w:rPr>
        <w:t>демікпе, көктүйнек</w:t>
      </w:r>
      <w:r w:rsidR="00634946">
        <w:rPr>
          <w:rFonts w:ascii="Times New Roman" w:hAnsi="Times New Roman" w:cs="Times New Roman"/>
          <w:i/>
          <w:sz w:val="28"/>
          <w:szCs w:val="28"/>
          <w:lang w:val="tr-TR"/>
        </w:rPr>
        <w:t xml:space="preserve">, </w:t>
      </w:r>
      <w:r w:rsidR="00CF5370">
        <w:rPr>
          <w:rFonts w:ascii="Times New Roman" w:hAnsi="Times New Roman" w:cs="Times New Roman"/>
          <w:i/>
          <w:sz w:val="28"/>
          <w:szCs w:val="28"/>
          <w:lang w:val="kk-KZ"/>
        </w:rPr>
        <w:t>қолхат</w:t>
      </w:r>
      <w:r w:rsidR="00513B7D">
        <w:rPr>
          <w:rFonts w:ascii="Times New Roman" w:hAnsi="Times New Roman" w:cs="Times New Roman"/>
          <w:i/>
          <w:sz w:val="28"/>
          <w:szCs w:val="28"/>
          <w:lang w:val="kk-KZ"/>
        </w:rPr>
        <w:t>,</w:t>
      </w:r>
      <w:r w:rsidR="00634946">
        <w:rPr>
          <w:rFonts w:ascii="Times New Roman" w:hAnsi="Times New Roman" w:cs="Times New Roman"/>
          <w:i/>
          <w:sz w:val="28"/>
          <w:szCs w:val="28"/>
          <w:lang w:val="kk-KZ"/>
        </w:rPr>
        <w:t xml:space="preserve"> аяқдоп</w:t>
      </w:r>
      <w:r w:rsidR="002F052F">
        <w:rPr>
          <w:rFonts w:ascii="Times New Roman" w:hAnsi="Times New Roman" w:cs="Times New Roman"/>
          <w:sz w:val="28"/>
          <w:szCs w:val="28"/>
          <w:lang w:val="kk-KZ"/>
        </w:rPr>
        <w:t xml:space="preserve"> т.б.</w:t>
      </w:r>
      <w:r w:rsidR="00204334">
        <w:rPr>
          <w:rFonts w:ascii="Times New Roman" w:hAnsi="Times New Roman" w:cs="Times New Roman"/>
          <w:sz w:val="28"/>
          <w:szCs w:val="28"/>
          <w:lang w:val="kk-KZ"/>
        </w:rPr>
        <w:t xml:space="preserve">; </w:t>
      </w:r>
    </w:p>
    <w:p w:rsidR="00B861EF" w:rsidRPr="00D94014" w:rsidRDefault="0020433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3B05C7">
        <w:rPr>
          <w:rFonts w:ascii="Times New Roman" w:hAnsi="Times New Roman" w:cs="Times New Roman"/>
          <w:sz w:val="28"/>
          <w:szCs w:val="28"/>
          <w:lang w:val="kk-KZ"/>
        </w:rPr>
        <w:t xml:space="preserve"> </w:t>
      </w:r>
      <w:r w:rsidR="00D63D3B">
        <w:rPr>
          <w:rFonts w:ascii="Times New Roman" w:hAnsi="Times New Roman" w:cs="Times New Roman"/>
          <w:sz w:val="28"/>
          <w:szCs w:val="28"/>
          <w:lang w:val="kk-KZ"/>
        </w:rPr>
        <w:t>түрікше:</w:t>
      </w:r>
      <w:r w:rsidR="00D94014" w:rsidRPr="00D94014">
        <w:rPr>
          <w:rFonts w:ascii="Times New Roman" w:hAnsi="Times New Roman" w:cs="Times New Roman"/>
          <w:i/>
          <w:sz w:val="28"/>
          <w:szCs w:val="28"/>
          <w:lang w:val="kk-KZ"/>
        </w:rPr>
        <w:t xml:space="preserve"> </w:t>
      </w:r>
      <w:r w:rsidR="005B6E25">
        <w:rPr>
          <w:rFonts w:ascii="Times New Roman" w:hAnsi="Times New Roman" w:cs="Times New Roman"/>
          <w:i/>
          <w:sz w:val="28"/>
          <w:szCs w:val="28"/>
          <w:lang w:val="tr-TR"/>
        </w:rPr>
        <w:t xml:space="preserve">akıllı ev </w:t>
      </w:r>
      <w:r w:rsidR="005B6E25">
        <w:rPr>
          <w:rFonts w:ascii="Times New Roman" w:hAnsi="Times New Roman" w:cs="Times New Roman"/>
          <w:i/>
          <w:sz w:val="28"/>
          <w:szCs w:val="28"/>
          <w:lang w:val="kk-KZ"/>
        </w:rPr>
        <w:tab/>
      </w:r>
      <w:r w:rsidR="005B6E25" w:rsidRPr="003B05C7">
        <w:rPr>
          <w:rFonts w:ascii="Times New Roman" w:hAnsi="Times New Roman" w:cs="Times New Roman"/>
          <w:sz w:val="28"/>
          <w:szCs w:val="28"/>
          <w:lang w:val="kk-KZ"/>
        </w:rPr>
        <w:t>(ақылды үй)</w:t>
      </w:r>
      <w:r w:rsidR="005B6E25" w:rsidRPr="003B05C7">
        <w:rPr>
          <w:rFonts w:ascii="Times New Roman" w:hAnsi="Times New Roman" w:cs="Times New Roman"/>
          <w:sz w:val="28"/>
          <w:szCs w:val="28"/>
          <w:lang w:val="tr-TR"/>
        </w:rPr>
        <w:t>,</w:t>
      </w:r>
      <w:r w:rsidR="005B6E25">
        <w:rPr>
          <w:rFonts w:ascii="Times New Roman" w:hAnsi="Times New Roman" w:cs="Times New Roman"/>
          <w:i/>
          <w:sz w:val="28"/>
          <w:szCs w:val="28"/>
          <w:lang w:val="tr-TR"/>
        </w:rPr>
        <w:t xml:space="preserve"> bilirkişi</w:t>
      </w:r>
      <w:r w:rsidR="005B6E25">
        <w:rPr>
          <w:rFonts w:ascii="Times New Roman" w:hAnsi="Times New Roman" w:cs="Times New Roman"/>
          <w:i/>
          <w:sz w:val="28"/>
          <w:szCs w:val="28"/>
          <w:lang w:val="kk-KZ"/>
        </w:rPr>
        <w:t xml:space="preserve"> </w:t>
      </w:r>
      <w:r w:rsidR="005B6E25" w:rsidRPr="003B05C7">
        <w:rPr>
          <w:rFonts w:ascii="Times New Roman" w:hAnsi="Times New Roman" w:cs="Times New Roman"/>
          <w:sz w:val="28"/>
          <w:szCs w:val="28"/>
          <w:lang w:val="kk-KZ"/>
        </w:rPr>
        <w:t>(сарапшы)</w:t>
      </w:r>
      <w:r w:rsidR="005B6E25" w:rsidRPr="003B05C7">
        <w:rPr>
          <w:rFonts w:ascii="Times New Roman" w:hAnsi="Times New Roman" w:cs="Times New Roman"/>
          <w:sz w:val="28"/>
          <w:szCs w:val="28"/>
          <w:lang w:val="tr-TR"/>
        </w:rPr>
        <w:t>,</w:t>
      </w:r>
      <w:r w:rsidR="005B6E25">
        <w:rPr>
          <w:rFonts w:ascii="Times New Roman" w:hAnsi="Times New Roman" w:cs="Times New Roman"/>
          <w:i/>
          <w:sz w:val="28"/>
          <w:szCs w:val="28"/>
          <w:lang w:val="tr-TR"/>
        </w:rPr>
        <w:t xml:space="preserve"> </w:t>
      </w:r>
      <w:r w:rsidR="005B6E25" w:rsidRPr="005B6E25">
        <w:rPr>
          <w:rFonts w:ascii="Times New Roman" w:hAnsi="Times New Roman" w:cs="Times New Roman"/>
          <w:i/>
          <w:sz w:val="28"/>
          <w:szCs w:val="28"/>
          <w:lang w:val="tr-TR"/>
        </w:rPr>
        <w:t>ticaret ağı</w:t>
      </w:r>
      <w:r w:rsidR="005B6E25">
        <w:rPr>
          <w:rFonts w:ascii="Times New Roman" w:hAnsi="Times New Roman" w:cs="Times New Roman"/>
          <w:i/>
          <w:sz w:val="28"/>
          <w:szCs w:val="28"/>
          <w:lang w:val="kk-KZ"/>
        </w:rPr>
        <w:t xml:space="preserve"> </w:t>
      </w:r>
      <w:r w:rsidR="005B6E25" w:rsidRPr="003B05C7">
        <w:rPr>
          <w:rFonts w:ascii="Times New Roman" w:hAnsi="Times New Roman" w:cs="Times New Roman"/>
          <w:sz w:val="28"/>
          <w:szCs w:val="28"/>
          <w:lang w:val="tr-TR"/>
        </w:rPr>
        <w:t>(сауда желісі),</w:t>
      </w:r>
      <w:r w:rsidR="005B6E25">
        <w:rPr>
          <w:rFonts w:ascii="Times New Roman" w:hAnsi="Times New Roman" w:cs="Times New Roman"/>
          <w:i/>
          <w:sz w:val="28"/>
          <w:szCs w:val="28"/>
          <w:lang w:val="tr-TR"/>
        </w:rPr>
        <w:t xml:space="preserve"> </w:t>
      </w:r>
      <w:r w:rsidR="00A55C66">
        <w:rPr>
          <w:rFonts w:ascii="Times New Roman" w:hAnsi="Times New Roman" w:cs="Times New Roman"/>
          <w:i/>
          <w:sz w:val="28"/>
          <w:szCs w:val="28"/>
          <w:lang w:val="tr-TR"/>
        </w:rPr>
        <w:t>okutman</w:t>
      </w:r>
      <w:r w:rsidR="005B6E25">
        <w:rPr>
          <w:rFonts w:ascii="Times New Roman" w:hAnsi="Times New Roman" w:cs="Times New Roman"/>
          <w:i/>
          <w:sz w:val="28"/>
          <w:szCs w:val="28"/>
          <w:lang w:val="kk-KZ"/>
        </w:rPr>
        <w:t xml:space="preserve"> </w:t>
      </w:r>
      <w:r w:rsidR="005B6E25" w:rsidRPr="003B05C7">
        <w:rPr>
          <w:rFonts w:ascii="Times New Roman" w:hAnsi="Times New Roman" w:cs="Times New Roman"/>
          <w:sz w:val="28"/>
          <w:szCs w:val="28"/>
          <w:lang w:val="kk-KZ"/>
        </w:rPr>
        <w:t>(оқытушы)</w:t>
      </w:r>
      <w:r w:rsidR="00DE3457" w:rsidRPr="003B05C7">
        <w:rPr>
          <w:rFonts w:ascii="Times New Roman" w:hAnsi="Times New Roman" w:cs="Times New Roman"/>
          <w:sz w:val="28"/>
          <w:szCs w:val="28"/>
          <w:lang w:val="tr-TR"/>
        </w:rPr>
        <w:t>,</w:t>
      </w:r>
      <w:r w:rsidR="00130688">
        <w:rPr>
          <w:rFonts w:ascii="Times New Roman" w:hAnsi="Times New Roman" w:cs="Times New Roman"/>
          <w:i/>
          <w:sz w:val="28"/>
          <w:szCs w:val="28"/>
          <w:lang w:val="tr-TR"/>
        </w:rPr>
        <w:t xml:space="preserve"> salgın</w:t>
      </w:r>
      <w:r w:rsidR="00634946">
        <w:rPr>
          <w:rFonts w:ascii="Times New Roman" w:hAnsi="Times New Roman" w:cs="Times New Roman"/>
          <w:i/>
          <w:sz w:val="28"/>
          <w:szCs w:val="28"/>
          <w:lang w:val="tr-TR"/>
        </w:rPr>
        <w:t xml:space="preserve"> </w:t>
      </w:r>
      <w:r w:rsidR="003B05C7" w:rsidRPr="003B05C7">
        <w:rPr>
          <w:rFonts w:ascii="Times New Roman" w:hAnsi="Times New Roman" w:cs="Times New Roman"/>
          <w:sz w:val="28"/>
          <w:szCs w:val="28"/>
          <w:lang w:val="kk-KZ"/>
        </w:rPr>
        <w:t>(індет)</w:t>
      </w:r>
      <w:r w:rsidR="00D94014">
        <w:rPr>
          <w:rFonts w:ascii="Times New Roman" w:hAnsi="Times New Roman" w:cs="Times New Roman"/>
          <w:sz w:val="28"/>
          <w:szCs w:val="28"/>
          <w:lang w:val="tr-TR"/>
        </w:rPr>
        <w:t xml:space="preserve"> </w:t>
      </w:r>
      <w:r w:rsidR="00D94014">
        <w:rPr>
          <w:rFonts w:ascii="Times New Roman" w:hAnsi="Times New Roman" w:cs="Times New Roman"/>
          <w:sz w:val="28"/>
          <w:szCs w:val="28"/>
          <w:lang w:val="kk-KZ"/>
        </w:rPr>
        <w:t>т.б.</w:t>
      </w:r>
    </w:p>
    <w:p w:rsidR="00B861EF" w:rsidRPr="00330260" w:rsidRDefault="00B861EF"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 xml:space="preserve">Сондықтан </w:t>
      </w:r>
      <w:r w:rsidR="00705E5F">
        <w:rPr>
          <w:rFonts w:ascii="Times New Roman" w:hAnsi="Times New Roman" w:cs="Times New Roman"/>
          <w:sz w:val="28"/>
          <w:szCs w:val="28"/>
          <w:lang w:val="kk-KZ"/>
        </w:rPr>
        <w:t xml:space="preserve">осы мәселені арнайы қарастырған </w:t>
      </w:r>
      <w:r w:rsidRPr="00330260">
        <w:rPr>
          <w:rFonts w:ascii="Times New Roman" w:hAnsi="Times New Roman" w:cs="Times New Roman"/>
          <w:sz w:val="28"/>
          <w:szCs w:val="28"/>
          <w:lang w:val="kk-KZ"/>
        </w:rPr>
        <w:t>В.И.</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Телияның айтуынша, </w:t>
      </w:r>
      <w:r w:rsidR="00705E5F" w:rsidRPr="00705E5F">
        <w:rPr>
          <w:rFonts w:ascii="Times New Roman" w:hAnsi="Times New Roman" w:cs="Times New Roman"/>
          <w:sz w:val="28"/>
          <w:szCs w:val="28"/>
          <w:lang w:val="kk-KZ"/>
        </w:rPr>
        <w:t xml:space="preserve">екіншілік мағынада, </w:t>
      </w:r>
      <w:r w:rsidRPr="00330260">
        <w:rPr>
          <w:rFonts w:ascii="Times New Roman" w:hAnsi="Times New Roman" w:cs="Times New Roman"/>
          <w:sz w:val="28"/>
          <w:szCs w:val="28"/>
          <w:lang w:val="kk-KZ"/>
        </w:rPr>
        <w:t xml:space="preserve">атау ретінде дайын тілдік форма көрініс табады </w:t>
      </w:r>
      <w:r w:rsidRPr="006648A6">
        <w:rPr>
          <w:rFonts w:ascii="Times New Roman" w:hAnsi="Times New Roman" w:cs="Times New Roman"/>
          <w:sz w:val="28"/>
          <w:szCs w:val="28"/>
          <w:lang w:val="kk-KZ"/>
        </w:rPr>
        <w:t>[</w:t>
      </w:r>
      <w:r w:rsidR="006648A6" w:rsidRPr="006648A6">
        <w:rPr>
          <w:rFonts w:ascii="Times New Roman" w:hAnsi="Times New Roman" w:cs="Times New Roman"/>
          <w:sz w:val="28"/>
          <w:szCs w:val="28"/>
          <w:lang w:val="tr-TR"/>
        </w:rPr>
        <w:t>2</w:t>
      </w:r>
      <w:r w:rsidR="00DA215B">
        <w:rPr>
          <w:rFonts w:ascii="Times New Roman" w:hAnsi="Times New Roman" w:cs="Times New Roman"/>
          <w:sz w:val="28"/>
          <w:szCs w:val="28"/>
          <w:lang w:val="kk-KZ"/>
        </w:rPr>
        <w:t>4</w:t>
      </w:r>
      <w:r w:rsidR="00326C17">
        <w:rPr>
          <w:rFonts w:ascii="Times New Roman" w:hAnsi="Times New Roman" w:cs="Times New Roman"/>
          <w:sz w:val="28"/>
          <w:szCs w:val="28"/>
          <w:lang w:val="kk-KZ"/>
        </w:rPr>
        <w:t>2</w:t>
      </w:r>
      <w:r w:rsidR="006648A6" w:rsidRPr="006648A6">
        <w:rPr>
          <w:rFonts w:ascii="Times New Roman" w:hAnsi="Times New Roman" w:cs="Times New Roman"/>
          <w:sz w:val="28"/>
          <w:szCs w:val="28"/>
          <w:lang w:val="kk-KZ"/>
        </w:rPr>
        <w:t xml:space="preserve">, </w:t>
      </w:r>
      <w:r w:rsidR="00556699">
        <w:rPr>
          <w:rFonts w:ascii="Times New Roman" w:hAnsi="Times New Roman" w:cs="Times New Roman"/>
          <w:sz w:val="28"/>
          <w:szCs w:val="28"/>
          <w:lang w:val="kk-KZ"/>
        </w:rPr>
        <w:t xml:space="preserve">б. </w:t>
      </w:r>
      <w:r w:rsidR="006648A6" w:rsidRPr="006648A6">
        <w:rPr>
          <w:rFonts w:ascii="Times New Roman" w:hAnsi="Times New Roman" w:cs="Times New Roman"/>
          <w:sz w:val="28"/>
          <w:szCs w:val="28"/>
          <w:lang w:val="kk-KZ"/>
        </w:rPr>
        <w:t>159</w:t>
      </w:r>
      <w:r w:rsidR="00705E5F">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Демек</w:t>
      </w:r>
      <w:r w:rsidR="00705E5F">
        <w:rPr>
          <w:rFonts w:ascii="Times New Roman" w:hAnsi="Times New Roman" w:cs="Times New Roman"/>
          <w:sz w:val="28"/>
          <w:szCs w:val="28"/>
          <w:lang w:val="kk-KZ"/>
        </w:rPr>
        <w:t>, жаңа</w:t>
      </w:r>
      <w:r w:rsidRPr="00330260">
        <w:rPr>
          <w:rFonts w:ascii="Times New Roman" w:hAnsi="Times New Roman" w:cs="Times New Roman"/>
          <w:sz w:val="28"/>
          <w:szCs w:val="28"/>
          <w:lang w:val="kk-KZ"/>
        </w:rPr>
        <w:t xml:space="preserve"> сөзжасам</w:t>
      </w:r>
      <w:r w:rsidR="008E7E22">
        <w:rPr>
          <w:rFonts w:ascii="Times New Roman" w:hAnsi="Times New Roman" w:cs="Times New Roman"/>
          <w:sz w:val="28"/>
          <w:szCs w:val="28"/>
          <w:lang w:val="kk-KZ"/>
        </w:rPr>
        <w:t>ғ</w:t>
      </w:r>
      <w:r w:rsidRPr="00330260">
        <w:rPr>
          <w:rFonts w:ascii="Times New Roman" w:hAnsi="Times New Roman" w:cs="Times New Roman"/>
          <w:sz w:val="28"/>
          <w:szCs w:val="28"/>
          <w:lang w:val="kk-KZ"/>
        </w:rPr>
        <w:t xml:space="preserve">а негіз болатын тура және ауыспалы мағыналарда жұмсалатын – екіншілік мағына. </w:t>
      </w:r>
    </w:p>
    <w:p w:rsidR="00B861EF" w:rsidRDefault="00B861EF"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008E7E22">
        <w:rPr>
          <w:rFonts w:ascii="Times New Roman" w:hAnsi="Times New Roman" w:cs="Times New Roman"/>
          <w:sz w:val="28"/>
          <w:szCs w:val="28"/>
          <w:lang w:val="kk-KZ"/>
        </w:rPr>
        <w:t>Қ</w:t>
      </w:r>
      <w:r w:rsidRPr="00330260">
        <w:rPr>
          <w:rFonts w:ascii="Times New Roman" w:hAnsi="Times New Roman" w:cs="Times New Roman"/>
          <w:sz w:val="28"/>
          <w:szCs w:val="28"/>
          <w:lang w:val="kk-KZ"/>
        </w:rPr>
        <w:t>оғам</w:t>
      </w:r>
      <w:r w:rsidR="008E7E22">
        <w:rPr>
          <w:rFonts w:ascii="Times New Roman" w:hAnsi="Times New Roman" w:cs="Times New Roman"/>
          <w:sz w:val="28"/>
          <w:szCs w:val="28"/>
          <w:lang w:val="kk-KZ"/>
        </w:rPr>
        <w:t>дағы адамн</w:t>
      </w:r>
      <w:r w:rsidRPr="00330260">
        <w:rPr>
          <w:rFonts w:ascii="Times New Roman" w:hAnsi="Times New Roman" w:cs="Times New Roman"/>
          <w:sz w:val="28"/>
          <w:szCs w:val="28"/>
          <w:lang w:val="kk-KZ"/>
        </w:rPr>
        <w:t xml:space="preserve">ың әлеуметтік, рухани-танымдық сұранысы, </w:t>
      </w:r>
      <w:r w:rsidR="00705E5F">
        <w:rPr>
          <w:rFonts w:ascii="Times New Roman" w:hAnsi="Times New Roman" w:cs="Times New Roman"/>
          <w:sz w:val="28"/>
          <w:szCs w:val="28"/>
          <w:lang w:val="kk-KZ"/>
        </w:rPr>
        <w:t xml:space="preserve">ғылыми, экономикалық т.б. </w:t>
      </w:r>
      <w:r w:rsidR="00B82E2D">
        <w:rPr>
          <w:rFonts w:ascii="Times New Roman" w:hAnsi="Times New Roman" w:cs="Times New Roman"/>
          <w:sz w:val="28"/>
          <w:szCs w:val="28"/>
          <w:lang w:val="kk-KZ"/>
        </w:rPr>
        <w:t xml:space="preserve">даму үдерісі, </w:t>
      </w:r>
      <w:r w:rsidRPr="00330260">
        <w:rPr>
          <w:rFonts w:ascii="Times New Roman" w:hAnsi="Times New Roman" w:cs="Times New Roman"/>
          <w:sz w:val="28"/>
          <w:szCs w:val="28"/>
          <w:lang w:val="kk-KZ"/>
        </w:rPr>
        <w:t>мемлекеттік мүдде т.б. үнемі өзгер</w:t>
      </w:r>
      <w:r w:rsidR="008E7E22">
        <w:rPr>
          <w:rFonts w:ascii="Times New Roman" w:hAnsi="Times New Roman" w:cs="Times New Roman"/>
          <w:sz w:val="28"/>
          <w:szCs w:val="28"/>
          <w:lang w:val="kk-KZ"/>
        </w:rPr>
        <w:t>іп,</w:t>
      </w:r>
      <w:r w:rsidRPr="00330260">
        <w:rPr>
          <w:rFonts w:ascii="Times New Roman" w:hAnsi="Times New Roman" w:cs="Times New Roman"/>
          <w:sz w:val="28"/>
          <w:szCs w:val="28"/>
          <w:lang w:val="kk-KZ"/>
        </w:rPr>
        <w:t xml:space="preserve"> дамуы, адам санасының жетілуі оның тіршілігін жаңа атаулармен толықтыру мәселесін ту</w:t>
      </w:r>
      <w:r w:rsidR="008E7E22">
        <w:rPr>
          <w:rFonts w:ascii="Times New Roman" w:hAnsi="Times New Roman" w:cs="Times New Roman"/>
          <w:sz w:val="28"/>
          <w:szCs w:val="28"/>
          <w:lang w:val="kk-KZ"/>
        </w:rPr>
        <w:t>дыр</w:t>
      </w:r>
      <w:r w:rsidRPr="00330260">
        <w:rPr>
          <w:rFonts w:ascii="Times New Roman" w:hAnsi="Times New Roman" w:cs="Times New Roman"/>
          <w:sz w:val="28"/>
          <w:szCs w:val="28"/>
          <w:lang w:val="kk-KZ"/>
        </w:rPr>
        <w:t>ады. Ол өз кезегінде тілдің ішкі сөзжасам</w:t>
      </w:r>
      <w:r w:rsidR="008E7E22">
        <w:rPr>
          <w:rFonts w:ascii="Times New Roman" w:hAnsi="Times New Roman" w:cs="Times New Roman"/>
          <w:sz w:val="28"/>
          <w:szCs w:val="28"/>
          <w:lang w:val="kk-KZ"/>
        </w:rPr>
        <w:t>дық</w:t>
      </w:r>
      <w:r w:rsidRPr="00330260">
        <w:rPr>
          <w:rFonts w:ascii="Times New Roman" w:hAnsi="Times New Roman" w:cs="Times New Roman"/>
          <w:sz w:val="28"/>
          <w:szCs w:val="28"/>
          <w:lang w:val="kk-KZ"/>
        </w:rPr>
        <w:t xml:space="preserve"> интралингвистикалық заңдылықтарына сәйкес, кейде тарихи-семантикалық жаңғыру арқылы жаңа атаулар жасап, жаңа номинативті белгілер түзеді.</w:t>
      </w:r>
      <w:r w:rsidRPr="00330260">
        <w:rPr>
          <w:rFonts w:ascii="Times New Roman" w:hAnsi="Times New Roman" w:cs="Times New Roman"/>
          <w:sz w:val="28"/>
          <w:szCs w:val="28"/>
          <w:lang w:val="kk-KZ"/>
        </w:rPr>
        <w:tab/>
      </w:r>
    </w:p>
    <w:p w:rsidR="00375DC3" w:rsidRDefault="004B7D3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Мысалы, Х</w:t>
      </w:r>
      <w:r w:rsidR="00375DC3">
        <w:rPr>
          <w:rFonts w:ascii="Times New Roman" w:hAnsi="Times New Roman" w:cs="Times New Roman"/>
          <w:sz w:val="28"/>
          <w:szCs w:val="28"/>
          <w:lang w:val="kk-KZ"/>
        </w:rPr>
        <w:t>Х ғ</w:t>
      </w:r>
      <w:r w:rsidR="0069785D">
        <w:rPr>
          <w:rFonts w:ascii="Times New Roman" w:hAnsi="Times New Roman" w:cs="Times New Roman"/>
          <w:sz w:val="28"/>
          <w:szCs w:val="28"/>
          <w:lang w:val="kk-KZ"/>
        </w:rPr>
        <w:t>асыр</w:t>
      </w:r>
      <w:r w:rsidR="00375DC3">
        <w:rPr>
          <w:rFonts w:ascii="Times New Roman" w:hAnsi="Times New Roman" w:cs="Times New Roman"/>
          <w:sz w:val="28"/>
          <w:szCs w:val="28"/>
          <w:lang w:val="kk-KZ"/>
        </w:rPr>
        <w:t xml:space="preserve"> басындағы баспасөз тілінде</w:t>
      </w:r>
      <w:r w:rsidRPr="00330260">
        <w:rPr>
          <w:rFonts w:ascii="Times New Roman" w:hAnsi="Times New Roman" w:cs="Times New Roman"/>
          <w:sz w:val="28"/>
          <w:szCs w:val="28"/>
          <w:lang w:val="kk-KZ"/>
        </w:rPr>
        <w:t xml:space="preserve"> </w:t>
      </w:r>
      <w:r w:rsidRPr="00330260">
        <w:rPr>
          <w:rFonts w:ascii="Times New Roman" w:hAnsi="Times New Roman" w:cs="Times New Roman"/>
          <w:i/>
          <w:sz w:val="28"/>
          <w:szCs w:val="28"/>
          <w:lang w:val="kk-KZ"/>
        </w:rPr>
        <w:t>кеңес, өнеркәсіп, ұстаз</w:t>
      </w:r>
      <w:r w:rsidRPr="00330260">
        <w:rPr>
          <w:rFonts w:ascii="Times New Roman" w:hAnsi="Times New Roman" w:cs="Times New Roman"/>
          <w:sz w:val="28"/>
          <w:szCs w:val="28"/>
          <w:lang w:val="kk-KZ"/>
        </w:rPr>
        <w:t xml:space="preserve"> т.б. сөздердің белгілі бір  салаларға қатысты қолданыс тауып, жаңа атау жасауы </w:t>
      </w:r>
      <w:r w:rsidRPr="00330260">
        <w:rPr>
          <w:rFonts w:ascii="Times New Roman" w:hAnsi="Times New Roman" w:cs="Times New Roman"/>
          <w:sz w:val="28"/>
          <w:szCs w:val="28"/>
          <w:lang w:val="kk-KZ"/>
        </w:rPr>
        <w:lastRenderedPageBreak/>
        <w:t>олардың бұрынғы мағыналарының кеңеюі</w:t>
      </w:r>
      <w:r w:rsidR="004D3F77">
        <w:rPr>
          <w:rFonts w:ascii="Times New Roman" w:hAnsi="Times New Roman" w:cs="Times New Roman"/>
          <w:sz w:val="28"/>
          <w:szCs w:val="28"/>
          <w:lang w:val="tr-TR"/>
        </w:rPr>
        <w:t xml:space="preserve"> </w:t>
      </w:r>
      <w:r w:rsidRPr="00330260">
        <w:rPr>
          <w:rFonts w:ascii="Times New Roman" w:hAnsi="Times New Roman" w:cs="Times New Roman"/>
          <w:sz w:val="28"/>
          <w:szCs w:val="28"/>
          <w:lang w:val="kk-KZ"/>
        </w:rPr>
        <w:t>//</w:t>
      </w:r>
      <w:r w:rsidR="004D3F77">
        <w:rPr>
          <w:rFonts w:ascii="Times New Roman" w:hAnsi="Times New Roman" w:cs="Times New Roman"/>
          <w:sz w:val="28"/>
          <w:szCs w:val="28"/>
          <w:lang w:val="tr-TR"/>
        </w:rPr>
        <w:t xml:space="preserve"> </w:t>
      </w:r>
      <w:r w:rsidRPr="00330260">
        <w:rPr>
          <w:rFonts w:ascii="Times New Roman" w:hAnsi="Times New Roman" w:cs="Times New Roman"/>
          <w:sz w:val="28"/>
          <w:szCs w:val="28"/>
          <w:lang w:val="kk-KZ"/>
        </w:rPr>
        <w:t xml:space="preserve">тарылуына байланысты жүзеге асты. </w:t>
      </w:r>
    </w:p>
    <w:p w:rsidR="00E44F0D" w:rsidRDefault="00375DC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97BCB">
        <w:rPr>
          <w:rFonts w:ascii="Times New Roman" w:hAnsi="Times New Roman" w:cs="Times New Roman"/>
          <w:sz w:val="28"/>
          <w:szCs w:val="28"/>
          <w:lang w:val="kk-KZ"/>
        </w:rPr>
        <w:t>С</w:t>
      </w:r>
      <w:r w:rsidR="00197BCB" w:rsidRPr="00197BCB">
        <w:rPr>
          <w:rFonts w:ascii="Times New Roman" w:hAnsi="Times New Roman" w:cs="Times New Roman"/>
          <w:sz w:val="28"/>
          <w:szCs w:val="28"/>
          <w:lang w:val="kk-KZ"/>
        </w:rPr>
        <w:t>өз әлеуетінің мүмкіндігін мейлінше сарқа пайдалану туралы қағида осы</w:t>
      </w:r>
      <w:r w:rsidR="00561ED8" w:rsidRPr="00197BCB">
        <w:rPr>
          <w:rFonts w:ascii="Times New Roman" w:hAnsi="Times New Roman" w:cs="Times New Roman"/>
          <w:sz w:val="28"/>
          <w:szCs w:val="28"/>
          <w:lang w:val="kk-KZ"/>
        </w:rPr>
        <w:t xml:space="preserve"> үдеріс</w:t>
      </w:r>
      <w:r w:rsidR="00197BCB" w:rsidRPr="00197BCB">
        <w:rPr>
          <w:rFonts w:ascii="Times New Roman" w:hAnsi="Times New Roman" w:cs="Times New Roman"/>
          <w:sz w:val="28"/>
          <w:szCs w:val="28"/>
          <w:lang w:val="kk-KZ"/>
        </w:rPr>
        <w:t xml:space="preserve"> барысында</w:t>
      </w:r>
      <w:r w:rsidR="004B7D3C" w:rsidRPr="00197BCB">
        <w:rPr>
          <w:rFonts w:ascii="Times New Roman" w:hAnsi="Times New Roman" w:cs="Times New Roman"/>
          <w:sz w:val="28"/>
          <w:szCs w:val="28"/>
          <w:lang w:val="kk-KZ"/>
        </w:rPr>
        <w:t xml:space="preserve"> тіл жүйелілігіне нұқсан келтірме</w:t>
      </w:r>
      <w:r w:rsidR="00197BCB" w:rsidRPr="00197BCB">
        <w:rPr>
          <w:rFonts w:ascii="Times New Roman" w:hAnsi="Times New Roman" w:cs="Times New Roman"/>
          <w:sz w:val="28"/>
          <w:szCs w:val="28"/>
          <w:lang w:val="kk-KZ"/>
        </w:rPr>
        <w:t xml:space="preserve">уді қамтамасыз етіп, </w:t>
      </w:r>
      <w:r w:rsidR="004B7D3C" w:rsidRPr="00197BCB">
        <w:rPr>
          <w:rFonts w:ascii="Times New Roman" w:hAnsi="Times New Roman" w:cs="Times New Roman"/>
          <w:sz w:val="28"/>
          <w:szCs w:val="28"/>
          <w:lang w:val="kk-KZ"/>
        </w:rPr>
        <w:t xml:space="preserve">жаңа сөзжасам мен терминжасам </w:t>
      </w:r>
      <w:r w:rsidR="00197BCB" w:rsidRPr="00197BCB">
        <w:rPr>
          <w:rFonts w:ascii="Times New Roman" w:hAnsi="Times New Roman" w:cs="Times New Roman"/>
          <w:sz w:val="28"/>
          <w:szCs w:val="28"/>
          <w:lang w:val="kk-KZ"/>
        </w:rPr>
        <w:t>үдерісінде</w:t>
      </w:r>
      <w:r w:rsidR="004B7D3C" w:rsidRPr="00197BCB">
        <w:rPr>
          <w:rFonts w:ascii="Times New Roman" w:hAnsi="Times New Roman" w:cs="Times New Roman"/>
          <w:sz w:val="28"/>
          <w:szCs w:val="28"/>
          <w:lang w:val="kk-KZ"/>
        </w:rPr>
        <w:t xml:space="preserve"> ана тілінің негізгі тіре</w:t>
      </w:r>
      <w:r w:rsidR="00197BCB" w:rsidRPr="00197BCB">
        <w:rPr>
          <w:rFonts w:ascii="Times New Roman" w:hAnsi="Times New Roman" w:cs="Times New Roman"/>
          <w:sz w:val="28"/>
          <w:szCs w:val="28"/>
          <w:lang w:val="kk-KZ"/>
        </w:rPr>
        <w:t xml:space="preserve">к </w:t>
      </w:r>
      <w:r w:rsidR="004B7D3C" w:rsidRPr="00197BCB">
        <w:rPr>
          <w:rFonts w:ascii="Times New Roman" w:hAnsi="Times New Roman" w:cs="Times New Roman"/>
          <w:sz w:val="28"/>
          <w:szCs w:val="28"/>
          <w:lang w:val="kk-KZ"/>
        </w:rPr>
        <w:t xml:space="preserve">болатыны </w:t>
      </w:r>
      <w:r w:rsidR="00197BCB" w:rsidRPr="00197BCB">
        <w:rPr>
          <w:rFonts w:ascii="Times New Roman" w:hAnsi="Times New Roman" w:cs="Times New Roman"/>
          <w:sz w:val="28"/>
          <w:szCs w:val="28"/>
          <w:lang w:val="kk-KZ"/>
        </w:rPr>
        <w:t>туралы тұжырымды д</w:t>
      </w:r>
      <w:r w:rsidR="00197BCB">
        <w:rPr>
          <w:rFonts w:ascii="Times New Roman" w:hAnsi="Times New Roman" w:cs="Times New Roman"/>
          <w:sz w:val="28"/>
          <w:szCs w:val="28"/>
          <w:lang w:val="kk-KZ"/>
        </w:rPr>
        <w:t>ә</w:t>
      </w:r>
      <w:r w:rsidR="00197BCB" w:rsidRPr="00197BCB">
        <w:rPr>
          <w:rFonts w:ascii="Times New Roman" w:hAnsi="Times New Roman" w:cs="Times New Roman"/>
          <w:sz w:val="28"/>
          <w:szCs w:val="28"/>
          <w:lang w:val="kk-KZ"/>
        </w:rPr>
        <w:t>йектейді</w:t>
      </w:r>
      <w:r w:rsidR="004B7D3C" w:rsidRPr="00197BCB">
        <w:rPr>
          <w:rFonts w:ascii="Times New Roman" w:hAnsi="Times New Roman" w:cs="Times New Roman"/>
          <w:sz w:val="28"/>
          <w:szCs w:val="28"/>
          <w:lang w:val="kk-KZ"/>
        </w:rPr>
        <w:t xml:space="preserve">. </w:t>
      </w:r>
      <w:r w:rsidR="004B7D3C" w:rsidRPr="00197BCB">
        <w:rPr>
          <w:rFonts w:ascii="Times New Roman" w:hAnsi="Times New Roman" w:cs="Times New Roman"/>
          <w:sz w:val="28"/>
          <w:szCs w:val="28"/>
          <w:lang w:val="kk-KZ"/>
        </w:rPr>
        <w:tab/>
        <w:t>Сайып келгенде</w:t>
      </w:r>
      <w:r w:rsidR="00B82E2D">
        <w:rPr>
          <w:rFonts w:ascii="Times New Roman" w:hAnsi="Times New Roman" w:cs="Times New Roman"/>
          <w:sz w:val="28"/>
          <w:szCs w:val="28"/>
          <w:lang w:val="kk-KZ"/>
        </w:rPr>
        <w:t>,</w:t>
      </w:r>
      <w:r w:rsidR="004B7D3C" w:rsidRPr="00197BCB">
        <w:rPr>
          <w:rFonts w:ascii="Times New Roman" w:hAnsi="Times New Roman" w:cs="Times New Roman"/>
          <w:sz w:val="28"/>
          <w:szCs w:val="28"/>
          <w:lang w:val="kk-KZ"/>
        </w:rPr>
        <w:t xml:space="preserve"> тілдің ішкі мүмкіндіктері негізінде жаңа атаулардың жасалуы тіл </w:t>
      </w:r>
      <w:r w:rsidR="00197BCB" w:rsidRPr="00197BCB">
        <w:rPr>
          <w:rFonts w:ascii="Times New Roman" w:hAnsi="Times New Roman" w:cs="Times New Roman"/>
          <w:sz w:val="28"/>
          <w:szCs w:val="28"/>
          <w:lang w:val="kk-KZ"/>
        </w:rPr>
        <w:t>иелерінің</w:t>
      </w:r>
      <w:r w:rsidR="004B7D3C" w:rsidRPr="00197BCB">
        <w:rPr>
          <w:rFonts w:ascii="Times New Roman" w:hAnsi="Times New Roman" w:cs="Times New Roman"/>
          <w:sz w:val="28"/>
          <w:szCs w:val="28"/>
          <w:lang w:val="kk-KZ"/>
        </w:rPr>
        <w:t xml:space="preserve"> танымдық</w:t>
      </w:r>
      <w:r w:rsidR="00B82E2D">
        <w:rPr>
          <w:rFonts w:ascii="Times New Roman" w:hAnsi="Times New Roman" w:cs="Times New Roman"/>
          <w:sz w:val="28"/>
          <w:szCs w:val="28"/>
          <w:lang w:val="kk-KZ"/>
        </w:rPr>
        <w:t xml:space="preserve">-прагматикалық </w:t>
      </w:r>
      <w:r w:rsidR="004B7D3C" w:rsidRPr="00197BCB">
        <w:rPr>
          <w:rFonts w:ascii="Times New Roman" w:hAnsi="Times New Roman" w:cs="Times New Roman"/>
          <w:sz w:val="28"/>
          <w:szCs w:val="28"/>
          <w:lang w:val="kk-KZ"/>
        </w:rPr>
        <w:t>сұраныстарын қанағаттандыр</w:t>
      </w:r>
      <w:r w:rsidR="00197BCB" w:rsidRPr="00197BCB">
        <w:rPr>
          <w:rFonts w:ascii="Times New Roman" w:hAnsi="Times New Roman" w:cs="Times New Roman"/>
          <w:sz w:val="28"/>
          <w:szCs w:val="28"/>
          <w:lang w:val="kk-KZ"/>
        </w:rPr>
        <w:t>ып,</w:t>
      </w:r>
      <w:r w:rsidR="00561ED8" w:rsidRPr="00197BCB">
        <w:rPr>
          <w:rFonts w:ascii="Times New Roman" w:hAnsi="Times New Roman" w:cs="Times New Roman"/>
          <w:sz w:val="28"/>
          <w:szCs w:val="28"/>
          <w:lang w:val="kk-KZ"/>
        </w:rPr>
        <w:t xml:space="preserve"> с</w:t>
      </w:r>
      <w:r w:rsidR="00E44F0D" w:rsidRPr="00197BCB">
        <w:rPr>
          <w:rFonts w:ascii="Times New Roman" w:hAnsi="Times New Roman" w:cs="Times New Roman"/>
          <w:sz w:val="28"/>
          <w:szCs w:val="28"/>
          <w:lang w:val="kk-KZ"/>
        </w:rPr>
        <w:t>өзжасам</w:t>
      </w:r>
      <w:r w:rsidR="00561ED8" w:rsidRPr="00197BCB">
        <w:rPr>
          <w:rFonts w:ascii="Times New Roman" w:hAnsi="Times New Roman" w:cs="Times New Roman"/>
          <w:sz w:val="28"/>
          <w:szCs w:val="28"/>
          <w:lang w:val="kk-KZ"/>
        </w:rPr>
        <w:t xml:space="preserve"> үдерісіндегі</w:t>
      </w:r>
      <w:r w:rsidR="00E44F0D" w:rsidRPr="00197BCB">
        <w:rPr>
          <w:rFonts w:ascii="Times New Roman" w:hAnsi="Times New Roman" w:cs="Times New Roman"/>
          <w:sz w:val="28"/>
          <w:szCs w:val="28"/>
          <w:lang w:val="kk-KZ"/>
        </w:rPr>
        <w:t xml:space="preserve"> туынды сөздің ішкі мағынасы құрамындағы сөзжасамдық</w:t>
      </w:r>
      <w:r w:rsidR="00E44F0D" w:rsidRPr="00330260">
        <w:rPr>
          <w:rFonts w:ascii="Times New Roman" w:hAnsi="Times New Roman" w:cs="Times New Roman"/>
          <w:sz w:val="28"/>
          <w:szCs w:val="28"/>
          <w:lang w:val="kk-KZ"/>
        </w:rPr>
        <w:t xml:space="preserve"> тұлғалар</w:t>
      </w:r>
      <w:r w:rsidR="00561ED8">
        <w:rPr>
          <w:rFonts w:ascii="Times New Roman" w:hAnsi="Times New Roman" w:cs="Times New Roman"/>
          <w:sz w:val="28"/>
          <w:szCs w:val="28"/>
          <w:lang w:val="kk-KZ"/>
        </w:rPr>
        <w:t>ды іске қосады</w:t>
      </w:r>
      <w:r w:rsidR="00197BCB">
        <w:rPr>
          <w:rFonts w:ascii="Times New Roman" w:hAnsi="Times New Roman" w:cs="Times New Roman"/>
          <w:sz w:val="28"/>
          <w:szCs w:val="28"/>
          <w:lang w:val="kk-KZ"/>
        </w:rPr>
        <w:t>. А</w:t>
      </w:r>
      <w:r w:rsidR="00E44F0D" w:rsidRPr="00330260">
        <w:rPr>
          <w:rFonts w:ascii="Times New Roman" w:hAnsi="Times New Roman" w:cs="Times New Roman"/>
          <w:sz w:val="28"/>
          <w:szCs w:val="28"/>
          <w:lang w:val="kk-KZ"/>
        </w:rPr>
        <w:t xml:space="preserve">л номинация негізі – тілден тыс денотаттың маңызды белгісінің, ерекше белгінің бейнесі. </w:t>
      </w:r>
    </w:p>
    <w:p w:rsidR="00A1287A" w:rsidRDefault="00E44F0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16145B">
        <w:rPr>
          <w:rFonts w:ascii="Times New Roman" w:hAnsi="Times New Roman" w:cs="Times New Roman"/>
          <w:sz w:val="28"/>
          <w:szCs w:val="28"/>
          <w:lang w:val="kk-KZ"/>
        </w:rPr>
        <w:t>Номинация теориясы</w:t>
      </w:r>
      <w:r w:rsidR="00B47103" w:rsidRPr="0016145B">
        <w:rPr>
          <w:rFonts w:ascii="Times New Roman" w:hAnsi="Times New Roman" w:cs="Times New Roman"/>
          <w:sz w:val="28"/>
          <w:szCs w:val="28"/>
          <w:lang w:val="kk-KZ"/>
        </w:rPr>
        <w:t xml:space="preserve"> негізінде</w:t>
      </w:r>
      <w:r w:rsidRPr="0016145B">
        <w:rPr>
          <w:rFonts w:ascii="Times New Roman" w:hAnsi="Times New Roman" w:cs="Times New Roman"/>
          <w:sz w:val="28"/>
          <w:szCs w:val="28"/>
          <w:lang w:val="kk-KZ"/>
        </w:rPr>
        <w:t xml:space="preserve"> </w:t>
      </w:r>
      <w:r w:rsidR="0016145B" w:rsidRPr="0016145B">
        <w:rPr>
          <w:rFonts w:ascii="Times New Roman" w:hAnsi="Times New Roman" w:cs="Times New Roman"/>
          <w:sz w:val="28"/>
          <w:szCs w:val="28"/>
          <w:lang w:val="kk-KZ"/>
        </w:rPr>
        <w:t xml:space="preserve">ұғымның танымдық белгісін бейнелейтін уәж жаңа атауға </w:t>
      </w:r>
      <w:r w:rsidRPr="0016145B">
        <w:rPr>
          <w:rFonts w:ascii="Times New Roman" w:hAnsi="Times New Roman" w:cs="Times New Roman"/>
          <w:sz w:val="28"/>
          <w:szCs w:val="28"/>
          <w:lang w:val="kk-KZ"/>
        </w:rPr>
        <w:t>тірек бол</w:t>
      </w:r>
      <w:r w:rsidR="0016145B" w:rsidRPr="0016145B">
        <w:rPr>
          <w:rFonts w:ascii="Times New Roman" w:hAnsi="Times New Roman" w:cs="Times New Roman"/>
          <w:sz w:val="28"/>
          <w:szCs w:val="28"/>
          <w:lang w:val="kk-KZ"/>
        </w:rPr>
        <w:t>ып,</w:t>
      </w:r>
      <w:r w:rsidRPr="0016145B">
        <w:rPr>
          <w:rFonts w:ascii="Times New Roman" w:hAnsi="Times New Roman" w:cs="Times New Roman"/>
          <w:sz w:val="28"/>
          <w:szCs w:val="28"/>
          <w:lang w:val="kk-KZ"/>
        </w:rPr>
        <w:t xml:space="preserve"> жаңа мағына </w:t>
      </w:r>
      <w:r w:rsidR="0016145B" w:rsidRPr="0016145B">
        <w:rPr>
          <w:rFonts w:ascii="Times New Roman" w:hAnsi="Times New Roman" w:cs="Times New Roman"/>
          <w:sz w:val="28"/>
          <w:szCs w:val="28"/>
          <w:lang w:val="kk-KZ"/>
        </w:rPr>
        <w:t>туатындық</w:t>
      </w:r>
      <w:r w:rsidRPr="0016145B">
        <w:rPr>
          <w:rFonts w:ascii="Times New Roman" w:hAnsi="Times New Roman" w:cs="Times New Roman"/>
          <w:sz w:val="28"/>
          <w:szCs w:val="28"/>
          <w:lang w:val="kk-KZ"/>
        </w:rPr>
        <w:t>тан, о</w:t>
      </w:r>
      <w:r w:rsidR="0016145B" w:rsidRPr="0016145B">
        <w:rPr>
          <w:rFonts w:ascii="Times New Roman" w:hAnsi="Times New Roman" w:cs="Times New Roman"/>
          <w:sz w:val="28"/>
          <w:szCs w:val="28"/>
          <w:lang w:val="kk-KZ"/>
        </w:rPr>
        <w:t>л</w:t>
      </w:r>
      <w:r w:rsidRPr="0016145B">
        <w:rPr>
          <w:rFonts w:ascii="Times New Roman" w:hAnsi="Times New Roman" w:cs="Times New Roman"/>
          <w:sz w:val="28"/>
          <w:szCs w:val="28"/>
          <w:lang w:val="kk-KZ"/>
        </w:rPr>
        <w:t xml:space="preserve"> сөзжасамд</w:t>
      </w:r>
      <w:r w:rsidR="0016145B" w:rsidRPr="0016145B">
        <w:rPr>
          <w:rFonts w:ascii="Times New Roman" w:hAnsi="Times New Roman" w:cs="Times New Roman"/>
          <w:sz w:val="28"/>
          <w:szCs w:val="28"/>
          <w:lang w:val="kk-KZ"/>
        </w:rPr>
        <w:t>ағы</w:t>
      </w:r>
      <w:r w:rsidRPr="0016145B">
        <w:rPr>
          <w:rFonts w:ascii="Times New Roman" w:hAnsi="Times New Roman" w:cs="Times New Roman"/>
          <w:sz w:val="28"/>
          <w:szCs w:val="28"/>
          <w:lang w:val="kk-KZ"/>
        </w:rPr>
        <w:t xml:space="preserve"> ортақ</w:t>
      </w:r>
      <w:r w:rsidRPr="00330260">
        <w:rPr>
          <w:rFonts w:ascii="Times New Roman" w:hAnsi="Times New Roman" w:cs="Times New Roman"/>
          <w:sz w:val="28"/>
          <w:szCs w:val="28"/>
          <w:lang w:val="kk-KZ"/>
        </w:rPr>
        <w:t xml:space="preserve"> семаның парадигмалық тірегі ретінде бағала</w:t>
      </w:r>
      <w:r w:rsidR="0016145B">
        <w:rPr>
          <w:rFonts w:ascii="Times New Roman" w:hAnsi="Times New Roman" w:cs="Times New Roman"/>
          <w:sz w:val="28"/>
          <w:szCs w:val="28"/>
          <w:lang w:val="kk-KZ"/>
        </w:rPr>
        <w:t>на алады</w:t>
      </w:r>
      <w:r w:rsidRPr="00330260">
        <w:rPr>
          <w:rFonts w:ascii="Times New Roman" w:hAnsi="Times New Roman" w:cs="Times New Roman"/>
          <w:sz w:val="28"/>
          <w:szCs w:val="28"/>
          <w:lang w:val="kk-KZ"/>
        </w:rPr>
        <w:t>. Себепші негіз архисемасы жіктелгенде, негізгі сема барлық туынды сөзде сақталады, себепші негіз мағынасы арқылы түбірлес сөздердің тарихи-генетикалық тамырын табуға мүмкіндік туады.</w:t>
      </w:r>
      <w:r w:rsidR="00B82E2D">
        <w:rPr>
          <w:rFonts w:ascii="Times New Roman" w:hAnsi="Times New Roman" w:cs="Times New Roman"/>
          <w:sz w:val="28"/>
          <w:szCs w:val="28"/>
          <w:lang w:val="kk-KZ"/>
        </w:rPr>
        <w:t xml:space="preserve"> </w:t>
      </w:r>
    </w:p>
    <w:p w:rsidR="0046255E" w:rsidRDefault="00A1287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82E2D">
        <w:rPr>
          <w:rFonts w:ascii="Times New Roman" w:hAnsi="Times New Roman" w:cs="Times New Roman"/>
          <w:sz w:val="28"/>
          <w:szCs w:val="28"/>
          <w:lang w:val="kk-KZ"/>
        </w:rPr>
        <w:t>Сондықтан да т</w:t>
      </w:r>
      <w:r w:rsidR="00E44F0D" w:rsidRPr="00330260">
        <w:rPr>
          <w:rFonts w:ascii="Times New Roman" w:hAnsi="Times New Roman" w:cs="Times New Roman"/>
          <w:sz w:val="28"/>
          <w:szCs w:val="28"/>
          <w:lang w:val="kk-KZ"/>
        </w:rPr>
        <w:t>арихи сөзжасамды семантикалық аспектіде зерттеген ғалым А.</w:t>
      </w:r>
      <w:r>
        <w:rPr>
          <w:rFonts w:ascii="Times New Roman" w:hAnsi="Times New Roman" w:cs="Times New Roman"/>
          <w:sz w:val="28"/>
          <w:szCs w:val="28"/>
          <w:lang w:val="kk-KZ"/>
        </w:rPr>
        <w:t xml:space="preserve"> </w:t>
      </w:r>
      <w:r w:rsidR="00E44F0D" w:rsidRPr="00330260">
        <w:rPr>
          <w:rFonts w:ascii="Times New Roman" w:hAnsi="Times New Roman" w:cs="Times New Roman"/>
          <w:sz w:val="28"/>
          <w:szCs w:val="28"/>
          <w:lang w:val="kk-KZ"/>
        </w:rPr>
        <w:t>Салқынбай</w:t>
      </w:r>
      <w:r w:rsidR="00E44F0D">
        <w:rPr>
          <w:rFonts w:ascii="Times New Roman" w:hAnsi="Times New Roman" w:cs="Times New Roman"/>
          <w:sz w:val="28"/>
          <w:szCs w:val="28"/>
          <w:lang w:val="kk-KZ"/>
        </w:rPr>
        <w:t xml:space="preserve"> былай дейді</w:t>
      </w:r>
      <w:r w:rsidR="00E44F0D" w:rsidRPr="00330260">
        <w:rPr>
          <w:rFonts w:ascii="Times New Roman" w:hAnsi="Times New Roman" w:cs="Times New Roman"/>
          <w:sz w:val="28"/>
          <w:szCs w:val="28"/>
          <w:lang w:val="kk-KZ"/>
        </w:rPr>
        <w:t>: «</w:t>
      </w:r>
      <w:r w:rsidR="0046255E">
        <w:rPr>
          <w:rFonts w:ascii="Times New Roman" w:hAnsi="Times New Roman" w:cs="Times New Roman"/>
          <w:sz w:val="28"/>
          <w:szCs w:val="28"/>
          <w:lang w:val="kk-KZ"/>
        </w:rPr>
        <w:t xml:space="preserve">Номинативтік белгі </w:t>
      </w:r>
      <w:r w:rsidR="0046255E" w:rsidRPr="0046255E">
        <w:rPr>
          <w:rFonts w:ascii="Times New Roman" w:hAnsi="Times New Roman" w:cs="Times New Roman"/>
          <w:sz w:val="28"/>
          <w:szCs w:val="28"/>
          <w:lang w:val="kk-KZ"/>
        </w:rPr>
        <w:t>–</w:t>
      </w:r>
      <w:r w:rsidR="0046255E">
        <w:rPr>
          <w:rFonts w:ascii="Times New Roman" w:hAnsi="Times New Roman" w:cs="Times New Roman"/>
          <w:sz w:val="28"/>
          <w:szCs w:val="28"/>
          <w:lang w:val="kk-KZ"/>
        </w:rPr>
        <w:t xml:space="preserve"> о</w:t>
      </w:r>
      <w:r w:rsidR="00E44F0D" w:rsidRPr="00330260">
        <w:rPr>
          <w:rFonts w:ascii="Times New Roman" w:hAnsi="Times New Roman" w:cs="Times New Roman"/>
          <w:sz w:val="28"/>
          <w:szCs w:val="28"/>
          <w:lang w:val="kk-KZ"/>
        </w:rPr>
        <w:t>бъективті өмірдегі заттар мен құбылыстардың қасиеті мен сапасы</w:t>
      </w:r>
      <w:r w:rsidR="0046255E">
        <w:rPr>
          <w:rFonts w:ascii="Times New Roman" w:hAnsi="Times New Roman" w:cs="Times New Roman"/>
          <w:sz w:val="28"/>
          <w:szCs w:val="28"/>
          <w:lang w:val="kk-KZ"/>
        </w:rPr>
        <w:t xml:space="preserve">, </w:t>
      </w:r>
      <w:r w:rsidR="00E44F0D" w:rsidRPr="00330260">
        <w:rPr>
          <w:rFonts w:ascii="Times New Roman" w:hAnsi="Times New Roman" w:cs="Times New Roman"/>
          <w:sz w:val="28"/>
          <w:szCs w:val="28"/>
          <w:lang w:val="kk-KZ"/>
        </w:rPr>
        <w:t xml:space="preserve"> ал номинацияның өзі – субъективті</w:t>
      </w:r>
      <w:r w:rsidR="0046255E">
        <w:rPr>
          <w:rFonts w:ascii="Times New Roman" w:hAnsi="Times New Roman" w:cs="Times New Roman"/>
          <w:sz w:val="28"/>
          <w:szCs w:val="28"/>
          <w:lang w:val="kk-KZ"/>
        </w:rPr>
        <w:t>, о</w:t>
      </w:r>
      <w:r w:rsidR="00E44F0D" w:rsidRPr="00330260">
        <w:rPr>
          <w:rFonts w:ascii="Times New Roman" w:hAnsi="Times New Roman" w:cs="Times New Roman"/>
          <w:sz w:val="28"/>
          <w:szCs w:val="28"/>
          <w:lang w:val="kk-KZ"/>
        </w:rPr>
        <w:t xml:space="preserve">л адамдардың </w:t>
      </w:r>
      <w:r w:rsidR="0046255E">
        <w:rPr>
          <w:rFonts w:ascii="Times New Roman" w:hAnsi="Times New Roman" w:cs="Times New Roman"/>
          <w:sz w:val="28"/>
          <w:szCs w:val="28"/>
          <w:lang w:val="kk-KZ"/>
        </w:rPr>
        <w:t xml:space="preserve">сол </w:t>
      </w:r>
      <w:r w:rsidR="00E44F0D" w:rsidRPr="00330260">
        <w:rPr>
          <w:rFonts w:ascii="Times New Roman" w:hAnsi="Times New Roman" w:cs="Times New Roman"/>
          <w:sz w:val="28"/>
          <w:szCs w:val="28"/>
          <w:lang w:val="kk-KZ"/>
        </w:rPr>
        <w:t xml:space="preserve">аталған затқа </w:t>
      </w:r>
      <w:r w:rsidR="0046255E">
        <w:rPr>
          <w:rFonts w:ascii="Times New Roman" w:hAnsi="Times New Roman" w:cs="Times New Roman"/>
          <w:sz w:val="28"/>
          <w:szCs w:val="28"/>
          <w:lang w:val="kk-KZ"/>
        </w:rPr>
        <w:t>деген</w:t>
      </w:r>
      <w:r w:rsidR="00E44F0D" w:rsidRPr="00330260">
        <w:rPr>
          <w:rFonts w:ascii="Times New Roman" w:hAnsi="Times New Roman" w:cs="Times New Roman"/>
          <w:sz w:val="28"/>
          <w:szCs w:val="28"/>
          <w:lang w:val="kk-KZ"/>
        </w:rPr>
        <w:t xml:space="preserve"> субъективті </w:t>
      </w:r>
      <w:r w:rsidR="0046255E">
        <w:rPr>
          <w:rFonts w:ascii="Times New Roman" w:hAnsi="Times New Roman" w:cs="Times New Roman"/>
          <w:sz w:val="28"/>
          <w:szCs w:val="28"/>
          <w:lang w:val="kk-KZ"/>
        </w:rPr>
        <w:t>жеке көзқарасы мен</w:t>
      </w:r>
      <w:r w:rsidR="00E44F0D" w:rsidRPr="00330260">
        <w:rPr>
          <w:rFonts w:ascii="Times New Roman" w:hAnsi="Times New Roman" w:cs="Times New Roman"/>
          <w:sz w:val="28"/>
          <w:szCs w:val="28"/>
          <w:lang w:val="kk-KZ"/>
        </w:rPr>
        <w:t xml:space="preserve"> таным-түсінігі, пікірі» </w:t>
      </w:r>
      <w:r w:rsidR="00E44F0D" w:rsidRPr="004D3F77">
        <w:rPr>
          <w:rFonts w:ascii="Times New Roman" w:hAnsi="Times New Roman" w:cs="Times New Roman"/>
          <w:sz w:val="28"/>
          <w:szCs w:val="28"/>
          <w:lang w:val="kk-KZ"/>
        </w:rPr>
        <w:t>[</w:t>
      </w:r>
      <w:r w:rsidR="00DA215B">
        <w:rPr>
          <w:rFonts w:ascii="Times New Roman" w:hAnsi="Times New Roman" w:cs="Times New Roman"/>
          <w:sz w:val="28"/>
          <w:szCs w:val="28"/>
          <w:lang w:val="kk-KZ"/>
        </w:rPr>
        <w:t>20</w:t>
      </w:r>
      <w:r w:rsidR="00326C17">
        <w:rPr>
          <w:rFonts w:ascii="Times New Roman" w:hAnsi="Times New Roman" w:cs="Times New Roman"/>
          <w:sz w:val="28"/>
          <w:szCs w:val="28"/>
          <w:lang w:val="kk-KZ"/>
        </w:rPr>
        <w:t>2</w:t>
      </w:r>
      <w:r w:rsidR="0046255E">
        <w:rPr>
          <w:rFonts w:ascii="Times New Roman" w:hAnsi="Times New Roman" w:cs="Times New Roman"/>
          <w:sz w:val="28"/>
          <w:szCs w:val="28"/>
          <w:lang w:val="kk-KZ"/>
        </w:rPr>
        <w:t xml:space="preserve">, </w:t>
      </w:r>
      <w:r w:rsidR="00556699">
        <w:rPr>
          <w:rFonts w:ascii="Times New Roman" w:hAnsi="Times New Roman" w:cs="Times New Roman"/>
          <w:sz w:val="28"/>
          <w:szCs w:val="28"/>
          <w:lang w:val="kk-KZ"/>
        </w:rPr>
        <w:t xml:space="preserve">б. </w:t>
      </w:r>
      <w:r w:rsidR="0046255E">
        <w:rPr>
          <w:rFonts w:ascii="Times New Roman" w:hAnsi="Times New Roman" w:cs="Times New Roman"/>
          <w:sz w:val="28"/>
          <w:szCs w:val="28"/>
          <w:lang w:val="kk-KZ"/>
        </w:rPr>
        <w:t>60</w:t>
      </w:r>
      <w:r w:rsidR="00E44F0D" w:rsidRPr="004D3F77">
        <w:rPr>
          <w:rFonts w:ascii="Times New Roman" w:hAnsi="Times New Roman" w:cs="Times New Roman"/>
          <w:sz w:val="28"/>
          <w:szCs w:val="28"/>
          <w:lang w:val="kk-KZ"/>
        </w:rPr>
        <w:t xml:space="preserve">]. </w:t>
      </w:r>
    </w:p>
    <w:p w:rsidR="00375DC3" w:rsidRDefault="00F6610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44F0D" w:rsidRPr="00330260">
        <w:rPr>
          <w:rFonts w:ascii="Times New Roman" w:hAnsi="Times New Roman" w:cs="Times New Roman"/>
          <w:sz w:val="28"/>
          <w:szCs w:val="28"/>
          <w:lang w:val="kk-KZ"/>
        </w:rPr>
        <w:t>Ал,</w:t>
      </w:r>
      <w:r w:rsidR="007D2993">
        <w:rPr>
          <w:rFonts w:ascii="Times New Roman" w:hAnsi="Times New Roman" w:cs="Times New Roman"/>
          <w:sz w:val="28"/>
          <w:szCs w:val="28"/>
          <w:lang w:val="kk-KZ"/>
        </w:rPr>
        <w:t> </w:t>
      </w:r>
      <w:r w:rsidR="00E44F0D" w:rsidRPr="00330260">
        <w:rPr>
          <w:rFonts w:ascii="Times New Roman" w:hAnsi="Times New Roman" w:cs="Times New Roman"/>
          <w:sz w:val="28"/>
          <w:szCs w:val="28"/>
          <w:lang w:val="kk-KZ"/>
        </w:rPr>
        <w:t xml:space="preserve">номинацияның субъективтілігі туынды сөздердің (жаңа сөздердің, </w:t>
      </w:r>
      <w:r w:rsidR="006E55F7">
        <w:rPr>
          <w:rFonts w:ascii="Times New Roman" w:hAnsi="Times New Roman" w:cs="Times New Roman"/>
          <w:sz w:val="28"/>
          <w:szCs w:val="28"/>
          <w:lang w:val="kk-KZ"/>
        </w:rPr>
        <w:t xml:space="preserve">жаңа </w:t>
      </w:r>
      <w:r w:rsidR="00E44F0D" w:rsidRPr="00330260">
        <w:rPr>
          <w:rFonts w:ascii="Times New Roman" w:hAnsi="Times New Roman" w:cs="Times New Roman"/>
          <w:sz w:val="28"/>
          <w:szCs w:val="28"/>
          <w:lang w:val="kk-KZ"/>
        </w:rPr>
        <w:t xml:space="preserve">атаулардың) жасалу қалпы мен мағыналық сипатынан айқын </w:t>
      </w:r>
      <w:r w:rsidR="00E44F0D" w:rsidRPr="00B82E2D">
        <w:rPr>
          <w:rFonts w:ascii="Times New Roman" w:hAnsi="Times New Roman" w:cs="Times New Roman"/>
          <w:sz w:val="28"/>
          <w:szCs w:val="28"/>
          <w:lang w:val="kk-KZ"/>
        </w:rPr>
        <w:t>көрінеді.</w:t>
      </w:r>
      <w:r w:rsidR="00E44F0D" w:rsidRPr="00330260">
        <w:rPr>
          <w:rFonts w:ascii="Times New Roman" w:hAnsi="Times New Roman" w:cs="Times New Roman"/>
          <w:sz w:val="28"/>
          <w:szCs w:val="28"/>
          <w:lang w:val="kk-KZ"/>
        </w:rPr>
        <w:t xml:space="preserve"> </w:t>
      </w:r>
    </w:p>
    <w:p w:rsidR="00B82E2D" w:rsidRDefault="00375DC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82E2D">
        <w:rPr>
          <w:rFonts w:ascii="Times New Roman" w:hAnsi="Times New Roman" w:cs="Times New Roman"/>
          <w:sz w:val="28"/>
          <w:szCs w:val="28"/>
          <w:lang w:val="kk-KZ"/>
        </w:rPr>
        <w:tab/>
      </w:r>
      <w:r w:rsidR="00C452B9">
        <w:rPr>
          <w:rFonts w:ascii="Times New Roman" w:hAnsi="Times New Roman" w:cs="Times New Roman"/>
          <w:sz w:val="28"/>
          <w:szCs w:val="28"/>
          <w:lang w:val="kk-KZ"/>
        </w:rPr>
        <w:t>Т</w:t>
      </w:r>
      <w:r w:rsidR="00B82E2D" w:rsidRPr="00B82E2D">
        <w:rPr>
          <w:rFonts w:ascii="Times New Roman" w:hAnsi="Times New Roman" w:cs="Times New Roman"/>
          <w:sz w:val="28"/>
          <w:szCs w:val="28"/>
          <w:lang w:val="kk-KZ"/>
        </w:rPr>
        <w:t>ағам атауларының табиғатын арнайы зерттеген А.</w:t>
      </w:r>
      <w:r w:rsidR="00A1287A">
        <w:rPr>
          <w:rFonts w:ascii="Times New Roman" w:hAnsi="Times New Roman" w:cs="Times New Roman"/>
          <w:sz w:val="28"/>
          <w:szCs w:val="28"/>
          <w:lang w:val="kk-KZ"/>
        </w:rPr>
        <w:t xml:space="preserve"> </w:t>
      </w:r>
      <w:r w:rsidR="00B82E2D" w:rsidRPr="00B82E2D">
        <w:rPr>
          <w:rFonts w:ascii="Times New Roman" w:hAnsi="Times New Roman" w:cs="Times New Roman"/>
          <w:sz w:val="28"/>
          <w:szCs w:val="28"/>
          <w:lang w:val="kk-KZ"/>
        </w:rPr>
        <w:t>Жылқыбаева: «В основе первоначального акта номинации лежит субъективный фактор, так как любой предмет имеет множество признаков и только некоторые из них отражаются в сознании человека» – деп, алғашқы аталымдағы жеке танымдық сипатқа ерекше мән береді [2</w:t>
      </w:r>
      <w:r w:rsidR="00DA215B">
        <w:rPr>
          <w:rFonts w:ascii="Times New Roman" w:hAnsi="Times New Roman" w:cs="Times New Roman"/>
          <w:sz w:val="28"/>
          <w:szCs w:val="28"/>
          <w:lang w:val="kk-KZ"/>
        </w:rPr>
        <w:t>4</w:t>
      </w:r>
      <w:r w:rsidR="00326C17">
        <w:rPr>
          <w:rFonts w:ascii="Times New Roman" w:hAnsi="Times New Roman" w:cs="Times New Roman"/>
          <w:sz w:val="28"/>
          <w:szCs w:val="28"/>
          <w:lang w:val="kk-KZ"/>
        </w:rPr>
        <w:t>3</w:t>
      </w:r>
      <w:r w:rsidR="00B82E2D" w:rsidRPr="00B82E2D">
        <w:rPr>
          <w:rFonts w:ascii="Times New Roman" w:hAnsi="Times New Roman" w:cs="Times New Roman"/>
          <w:sz w:val="28"/>
          <w:szCs w:val="28"/>
          <w:lang w:val="kk-KZ"/>
        </w:rPr>
        <w:t xml:space="preserve">, </w:t>
      </w:r>
      <w:r w:rsidR="00556699">
        <w:rPr>
          <w:rFonts w:ascii="Times New Roman" w:hAnsi="Times New Roman" w:cs="Times New Roman"/>
          <w:sz w:val="28"/>
          <w:szCs w:val="28"/>
          <w:lang w:val="kk-KZ"/>
        </w:rPr>
        <w:t xml:space="preserve">б. </w:t>
      </w:r>
      <w:r w:rsidR="00B82E2D" w:rsidRPr="00B82E2D">
        <w:rPr>
          <w:rFonts w:ascii="Times New Roman" w:hAnsi="Times New Roman" w:cs="Times New Roman"/>
          <w:sz w:val="28"/>
          <w:szCs w:val="28"/>
          <w:lang w:val="kk-KZ"/>
        </w:rPr>
        <w:t>82].</w:t>
      </w:r>
    </w:p>
    <w:p w:rsidR="005621A5" w:rsidRDefault="00E44F0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Қазақ халқының негізгі шаруашылығы мен өмір сүру тәсіліне, табиғатына сәйкес қалыптасқан дүниетанымды бейнелейтін сөздердің кез келгені атау ерекшелігін айқындайтын екіншілік аталымды (вторичная номинация) қалыптастырған. </w:t>
      </w:r>
      <w:r>
        <w:rPr>
          <w:rFonts w:ascii="Times New Roman" w:hAnsi="Times New Roman" w:cs="Times New Roman"/>
          <w:sz w:val="28"/>
          <w:szCs w:val="28"/>
          <w:lang w:val="kk-KZ"/>
        </w:rPr>
        <w:tab/>
      </w:r>
      <w:r w:rsidR="005D67E5">
        <w:rPr>
          <w:rFonts w:ascii="Times New Roman" w:hAnsi="Times New Roman" w:cs="Times New Roman"/>
          <w:sz w:val="28"/>
          <w:szCs w:val="28"/>
          <w:lang w:val="kk-KZ"/>
        </w:rPr>
        <w:tab/>
      </w:r>
      <w:r w:rsidR="005621A5">
        <w:rPr>
          <w:rFonts w:ascii="Times New Roman" w:hAnsi="Times New Roman" w:cs="Times New Roman"/>
          <w:sz w:val="28"/>
          <w:szCs w:val="28"/>
          <w:lang w:val="kk-KZ"/>
        </w:rPr>
        <w:tab/>
      </w:r>
      <w:r w:rsidR="005621A5" w:rsidRPr="00375DC3">
        <w:rPr>
          <w:rFonts w:ascii="Times New Roman" w:hAnsi="Times New Roman" w:cs="Times New Roman"/>
          <w:sz w:val="28"/>
          <w:szCs w:val="28"/>
          <w:lang w:val="kk-KZ"/>
        </w:rPr>
        <w:t xml:space="preserve">Мысалы: </w:t>
      </w:r>
      <w:r w:rsidR="005621A5" w:rsidRPr="00375DC3">
        <w:rPr>
          <w:rFonts w:ascii="Times New Roman" w:hAnsi="Times New Roman" w:cs="Times New Roman"/>
          <w:i/>
          <w:sz w:val="28"/>
          <w:szCs w:val="28"/>
          <w:lang w:val="kk-KZ"/>
        </w:rPr>
        <w:t xml:space="preserve">боз дала, ақ селеу, жусан иісі, нар кескен, алдаспан, бозбала, ақбота, шуда жіп, түйе жапырақ </w:t>
      </w:r>
      <w:r w:rsidR="005621A5" w:rsidRPr="00375DC3">
        <w:rPr>
          <w:rFonts w:ascii="Times New Roman" w:hAnsi="Times New Roman" w:cs="Times New Roman"/>
          <w:sz w:val="28"/>
          <w:szCs w:val="28"/>
          <w:lang w:val="kk-KZ"/>
        </w:rPr>
        <w:t>т.б. сияқты көптеген тіркестер тек қазақ танымына сай туындаған екіншілік тұлғалар.</w:t>
      </w:r>
    </w:p>
    <w:p w:rsidR="00E44F0D" w:rsidRPr="00330260" w:rsidRDefault="00E73E6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94014">
        <w:rPr>
          <w:rFonts w:ascii="Times New Roman" w:hAnsi="Times New Roman" w:cs="Times New Roman"/>
          <w:sz w:val="28"/>
          <w:szCs w:val="28"/>
          <w:lang w:val="kk-KZ"/>
        </w:rPr>
        <w:tab/>
        <w:t>Әсем табиғат</w:t>
      </w:r>
      <w:r w:rsidR="00105CF3">
        <w:rPr>
          <w:rFonts w:ascii="Times New Roman" w:hAnsi="Times New Roman" w:cs="Times New Roman"/>
          <w:sz w:val="28"/>
          <w:szCs w:val="28"/>
          <w:lang w:val="kk-KZ"/>
        </w:rPr>
        <w:t>, ж</w:t>
      </w:r>
      <w:r w:rsidR="00F35B56">
        <w:rPr>
          <w:rFonts w:ascii="Times New Roman" w:hAnsi="Times New Roman" w:cs="Times New Roman"/>
          <w:sz w:val="28"/>
          <w:szCs w:val="28"/>
          <w:lang w:val="kk-KZ"/>
        </w:rPr>
        <w:t>айлы</w:t>
      </w:r>
      <w:r w:rsidR="00105CF3">
        <w:rPr>
          <w:rFonts w:ascii="Times New Roman" w:hAnsi="Times New Roman" w:cs="Times New Roman"/>
          <w:sz w:val="28"/>
          <w:szCs w:val="28"/>
          <w:lang w:val="kk-KZ"/>
        </w:rPr>
        <w:t xml:space="preserve"> климат</w:t>
      </w:r>
      <w:r w:rsidR="00D94014">
        <w:rPr>
          <w:rFonts w:ascii="Times New Roman" w:hAnsi="Times New Roman" w:cs="Times New Roman"/>
          <w:sz w:val="28"/>
          <w:szCs w:val="28"/>
          <w:lang w:val="kk-KZ"/>
        </w:rPr>
        <w:t xml:space="preserve"> пен топырағы құнарлы, теңізге жақын </w:t>
      </w:r>
      <w:r w:rsidR="00F35B56">
        <w:rPr>
          <w:rFonts w:ascii="Times New Roman" w:hAnsi="Times New Roman" w:cs="Times New Roman"/>
          <w:sz w:val="28"/>
          <w:szCs w:val="28"/>
          <w:lang w:val="kk-KZ"/>
        </w:rPr>
        <w:t>аймақтарда</w:t>
      </w:r>
      <w:r w:rsidR="00D94014">
        <w:rPr>
          <w:rFonts w:ascii="Times New Roman" w:hAnsi="Times New Roman" w:cs="Times New Roman"/>
          <w:sz w:val="28"/>
          <w:szCs w:val="28"/>
          <w:lang w:val="kk-KZ"/>
        </w:rPr>
        <w:t xml:space="preserve"> өмір сүр</w:t>
      </w:r>
      <w:r w:rsidR="00F96AAE">
        <w:rPr>
          <w:rFonts w:ascii="Times New Roman" w:hAnsi="Times New Roman" w:cs="Times New Roman"/>
          <w:sz w:val="28"/>
          <w:szCs w:val="28"/>
          <w:lang w:val="kk-KZ"/>
        </w:rPr>
        <w:t xml:space="preserve">іп, </w:t>
      </w:r>
      <w:r w:rsidR="00D94014">
        <w:rPr>
          <w:rFonts w:ascii="Times New Roman" w:hAnsi="Times New Roman" w:cs="Times New Roman"/>
          <w:sz w:val="28"/>
          <w:szCs w:val="28"/>
          <w:lang w:val="kk-KZ"/>
        </w:rPr>
        <w:t>мал шаруашылығы мен егіншілік</w:t>
      </w:r>
      <w:r w:rsidR="00510657">
        <w:rPr>
          <w:rFonts w:ascii="Times New Roman" w:hAnsi="Times New Roman" w:cs="Times New Roman"/>
          <w:sz w:val="28"/>
          <w:szCs w:val="28"/>
          <w:lang w:val="kk-KZ"/>
        </w:rPr>
        <w:t xml:space="preserve">, балық аулау мен саудамен </w:t>
      </w:r>
      <w:r w:rsidR="00D94014">
        <w:rPr>
          <w:rFonts w:ascii="Times New Roman" w:hAnsi="Times New Roman" w:cs="Times New Roman"/>
          <w:sz w:val="28"/>
          <w:szCs w:val="28"/>
          <w:lang w:val="kk-KZ"/>
        </w:rPr>
        <w:t>айналысқан</w:t>
      </w:r>
      <w:r w:rsidR="00510657">
        <w:rPr>
          <w:rFonts w:ascii="Times New Roman" w:hAnsi="Times New Roman" w:cs="Times New Roman"/>
          <w:sz w:val="28"/>
          <w:szCs w:val="28"/>
          <w:lang w:val="kk-KZ"/>
        </w:rPr>
        <w:t xml:space="preserve">, </w:t>
      </w:r>
      <w:r w:rsidR="00F35B56">
        <w:rPr>
          <w:rFonts w:ascii="Times New Roman" w:hAnsi="Times New Roman" w:cs="Times New Roman"/>
          <w:sz w:val="28"/>
          <w:szCs w:val="28"/>
          <w:lang w:val="kk-KZ"/>
        </w:rPr>
        <w:t>ас мәзірі мен салт-дәстүрлерге бай</w:t>
      </w:r>
      <w:r w:rsidR="00D94014">
        <w:rPr>
          <w:rFonts w:ascii="Times New Roman" w:hAnsi="Times New Roman" w:cs="Times New Roman"/>
          <w:sz w:val="28"/>
          <w:szCs w:val="28"/>
          <w:lang w:val="kk-KZ"/>
        </w:rPr>
        <w:t xml:space="preserve"> түріктер</w:t>
      </w:r>
      <w:r w:rsidR="00F96AAE">
        <w:rPr>
          <w:rFonts w:ascii="Times New Roman" w:hAnsi="Times New Roman" w:cs="Times New Roman"/>
          <w:sz w:val="28"/>
          <w:szCs w:val="28"/>
          <w:lang w:val="kk-KZ"/>
        </w:rPr>
        <w:t xml:space="preserve">дің танымын мына </w:t>
      </w:r>
      <w:r w:rsidR="00D94014">
        <w:rPr>
          <w:rFonts w:ascii="Times New Roman" w:hAnsi="Times New Roman" w:cs="Times New Roman"/>
          <w:sz w:val="28"/>
          <w:szCs w:val="28"/>
          <w:lang w:val="kk-KZ"/>
        </w:rPr>
        <w:t>сөздер мен сөз тіркестер</w:t>
      </w:r>
      <w:r w:rsidR="00F96AAE">
        <w:rPr>
          <w:rFonts w:ascii="Times New Roman" w:hAnsi="Times New Roman" w:cs="Times New Roman"/>
          <w:sz w:val="28"/>
          <w:szCs w:val="28"/>
          <w:lang w:val="kk-KZ"/>
        </w:rPr>
        <w:t xml:space="preserve"> </w:t>
      </w:r>
      <w:r w:rsidR="00425FA9">
        <w:rPr>
          <w:rFonts w:ascii="Times New Roman" w:hAnsi="Times New Roman" w:cs="Times New Roman"/>
          <w:sz w:val="28"/>
          <w:szCs w:val="28"/>
          <w:lang w:val="kk-KZ"/>
        </w:rPr>
        <w:t>анықтайды</w:t>
      </w:r>
      <w:r w:rsidR="00F96AAE">
        <w:rPr>
          <w:rFonts w:ascii="Times New Roman" w:hAnsi="Times New Roman" w:cs="Times New Roman"/>
          <w:sz w:val="28"/>
          <w:szCs w:val="28"/>
          <w:lang w:val="kk-KZ"/>
        </w:rPr>
        <w:t xml:space="preserve">: </w:t>
      </w:r>
      <w:r w:rsidR="00911D65">
        <w:rPr>
          <w:rFonts w:ascii="Times New Roman" w:hAnsi="Times New Roman" w:cs="Times New Roman"/>
          <w:sz w:val="28"/>
          <w:szCs w:val="28"/>
          <w:lang w:val="kk-KZ"/>
        </w:rPr>
        <w:tab/>
      </w:r>
      <w:r w:rsidR="00DD7825" w:rsidRPr="00DD7825">
        <w:rPr>
          <w:rFonts w:ascii="Times New Roman" w:hAnsi="Times New Roman" w:cs="Times New Roman"/>
          <w:i/>
          <w:sz w:val="28"/>
          <w:szCs w:val="28"/>
          <w:lang w:val="tr-TR"/>
        </w:rPr>
        <w:t>misafirperverlik, vatan sevgisi</w:t>
      </w:r>
      <w:r w:rsidR="00DD7825">
        <w:rPr>
          <w:rFonts w:ascii="Times New Roman" w:hAnsi="Times New Roman" w:cs="Times New Roman"/>
          <w:sz w:val="28"/>
          <w:szCs w:val="28"/>
          <w:lang w:val="tr-TR"/>
        </w:rPr>
        <w:t xml:space="preserve">, </w:t>
      </w:r>
      <w:r w:rsidR="00DD7825">
        <w:rPr>
          <w:rFonts w:ascii="Times New Roman" w:hAnsi="Times New Roman" w:cs="Times New Roman"/>
          <w:i/>
          <w:sz w:val="28"/>
          <w:szCs w:val="28"/>
          <w:lang w:val="tr-TR"/>
        </w:rPr>
        <w:t>döner</w:t>
      </w:r>
      <w:r w:rsidR="00056096" w:rsidRPr="00056096">
        <w:rPr>
          <w:rFonts w:ascii="Times New Roman" w:hAnsi="Times New Roman" w:cs="Times New Roman"/>
          <w:i/>
          <w:sz w:val="28"/>
          <w:szCs w:val="28"/>
          <w:lang w:val="tr-TR"/>
        </w:rPr>
        <w:t>,</w:t>
      </w:r>
      <w:r w:rsidR="00056096">
        <w:rPr>
          <w:rFonts w:ascii="Times New Roman" w:hAnsi="Times New Roman" w:cs="Times New Roman"/>
          <w:sz w:val="28"/>
          <w:szCs w:val="28"/>
          <w:lang w:val="tr-TR"/>
        </w:rPr>
        <w:t xml:space="preserve"> </w:t>
      </w:r>
      <w:r w:rsidR="00FE6176" w:rsidRPr="00111387">
        <w:rPr>
          <w:rFonts w:ascii="Times New Roman" w:hAnsi="Times New Roman" w:cs="Times New Roman"/>
          <w:i/>
          <w:sz w:val="28"/>
          <w:szCs w:val="28"/>
          <w:lang w:val="tr-TR"/>
        </w:rPr>
        <w:t xml:space="preserve">gelincik, </w:t>
      </w:r>
      <w:r w:rsidR="00DD7825">
        <w:rPr>
          <w:rFonts w:ascii="Times New Roman" w:hAnsi="Times New Roman" w:cs="Times New Roman"/>
          <w:i/>
          <w:sz w:val="28"/>
          <w:szCs w:val="28"/>
          <w:lang w:val="tr-TR"/>
        </w:rPr>
        <w:t xml:space="preserve">saz, </w:t>
      </w:r>
      <w:r w:rsidR="00FE6176" w:rsidRPr="00111387">
        <w:rPr>
          <w:rFonts w:ascii="Times New Roman" w:hAnsi="Times New Roman" w:cs="Times New Roman"/>
          <w:i/>
          <w:sz w:val="28"/>
          <w:szCs w:val="28"/>
          <w:lang w:val="tr-TR"/>
        </w:rPr>
        <w:t>baklava, boncuk</w:t>
      </w:r>
      <w:r w:rsidR="00111387">
        <w:rPr>
          <w:rFonts w:ascii="Times New Roman" w:hAnsi="Times New Roman" w:cs="Times New Roman"/>
          <w:i/>
          <w:sz w:val="28"/>
          <w:szCs w:val="28"/>
          <w:lang w:val="tr-TR"/>
        </w:rPr>
        <w:t>, el öpmek, kına gecesi</w:t>
      </w:r>
      <w:r w:rsidR="00105CF3">
        <w:rPr>
          <w:rFonts w:ascii="Times New Roman" w:hAnsi="Times New Roman" w:cs="Times New Roman"/>
          <w:i/>
          <w:sz w:val="28"/>
          <w:szCs w:val="28"/>
          <w:lang w:val="tr-TR"/>
        </w:rPr>
        <w:t xml:space="preserve">, </w:t>
      </w:r>
      <w:r w:rsidR="00105CF3" w:rsidRPr="00E136F3">
        <w:rPr>
          <w:rFonts w:ascii="Times New Roman" w:hAnsi="Times New Roman" w:cs="Times New Roman"/>
          <w:i/>
          <w:sz w:val="28"/>
          <w:szCs w:val="28"/>
          <w:lang w:val="tr-TR"/>
        </w:rPr>
        <w:t>kahve</w:t>
      </w:r>
      <w:r w:rsidR="00E136F3">
        <w:rPr>
          <w:rFonts w:ascii="Times New Roman" w:hAnsi="Times New Roman" w:cs="Times New Roman"/>
          <w:i/>
          <w:sz w:val="28"/>
          <w:szCs w:val="28"/>
          <w:lang w:val="tr-TR"/>
        </w:rPr>
        <w:t>,</w:t>
      </w:r>
      <w:r w:rsidR="006C7F72">
        <w:rPr>
          <w:rFonts w:ascii="Times New Roman" w:hAnsi="Times New Roman" w:cs="Times New Roman"/>
          <w:i/>
          <w:sz w:val="28"/>
          <w:szCs w:val="28"/>
          <w:lang w:val="tr-TR"/>
        </w:rPr>
        <w:t xml:space="preserve"> </w:t>
      </w:r>
      <w:r w:rsidR="00CF01CB">
        <w:rPr>
          <w:rFonts w:ascii="Times New Roman" w:hAnsi="Times New Roman" w:cs="Times New Roman"/>
          <w:i/>
          <w:sz w:val="28"/>
          <w:szCs w:val="28"/>
          <w:lang w:val="tr-TR"/>
        </w:rPr>
        <w:t xml:space="preserve">kebap, </w:t>
      </w:r>
      <w:r w:rsidR="006C7F72">
        <w:rPr>
          <w:rFonts w:ascii="Times New Roman" w:hAnsi="Times New Roman" w:cs="Times New Roman"/>
          <w:i/>
          <w:sz w:val="28"/>
          <w:szCs w:val="28"/>
          <w:lang w:val="tr-TR"/>
        </w:rPr>
        <w:t>lokum</w:t>
      </w:r>
      <w:r w:rsidR="003058E3">
        <w:rPr>
          <w:rFonts w:ascii="Times New Roman" w:hAnsi="Times New Roman" w:cs="Times New Roman"/>
          <w:i/>
          <w:sz w:val="28"/>
          <w:szCs w:val="28"/>
          <w:lang w:val="tr-TR"/>
        </w:rPr>
        <w:t>, simit</w:t>
      </w:r>
      <w:r w:rsidR="006C7F72">
        <w:rPr>
          <w:rFonts w:ascii="Times New Roman" w:hAnsi="Times New Roman" w:cs="Times New Roman"/>
          <w:i/>
          <w:sz w:val="28"/>
          <w:szCs w:val="28"/>
          <w:lang w:val="tr-TR"/>
        </w:rPr>
        <w:t xml:space="preserve"> </w:t>
      </w:r>
      <w:r w:rsidR="00111387" w:rsidRPr="00105CF3">
        <w:rPr>
          <w:rFonts w:ascii="Times New Roman" w:hAnsi="Times New Roman" w:cs="Times New Roman"/>
          <w:sz w:val="28"/>
          <w:szCs w:val="28"/>
          <w:lang w:val="tr-TR"/>
        </w:rPr>
        <w:t>т.б</w:t>
      </w:r>
      <w:r w:rsidR="00111387">
        <w:rPr>
          <w:rFonts w:ascii="Times New Roman" w:hAnsi="Times New Roman" w:cs="Times New Roman"/>
          <w:i/>
          <w:sz w:val="28"/>
          <w:szCs w:val="28"/>
          <w:lang w:val="tr-TR"/>
        </w:rPr>
        <w:t>.</w:t>
      </w:r>
      <w:r w:rsidR="00FE6176" w:rsidRPr="00111387">
        <w:rPr>
          <w:rFonts w:ascii="Times New Roman" w:hAnsi="Times New Roman" w:cs="Times New Roman"/>
          <w:i/>
          <w:sz w:val="28"/>
          <w:szCs w:val="28"/>
          <w:lang w:val="tr-TR"/>
        </w:rPr>
        <w:t xml:space="preserve"> </w:t>
      </w:r>
      <w:r w:rsidR="00E44F0D" w:rsidRPr="00330260">
        <w:rPr>
          <w:rFonts w:ascii="Times New Roman" w:hAnsi="Times New Roman" w:cs="Times New Roman"/>
          <w:sz w:val="28"/>
          <w:szCs w:val="28"/>
          <w:lang w:val="kk-KZ"/>
        </w:rPr>
        <w:t>Демек, номин</w:t>
      </w:r>
      <w:r w:rsidR="00561ED8">
        <w:rPr>
          <w:rFonts w:ascii="Times New Roman" w:hAnsi="Times New Roman" w:cs="Times New Roman"/>
          <w:sz w:val="28"/>
          <w:szCs w:val="28"/>
          <w:lang w:val="kk-KZ"/>
        </w:rPr>
        <w:t>ация субъективтілігі, негізінен</w:t>
      </w:r>
      <w:r w:rsidR="00561ED8" w:rsidRPr="00561ED8">
        <w:rPr>
          <w:lang w:val="kk-KZ"/>
        </w:rPr>
        <w:t xml:space="preserve"> </w:t>
      </w:r>
      <w:r w:rsidR="00561ED8" w:rsidRPr="00561ED8">
        <w:rPr>
          <w:rFonts w:ascii="Times New Roman" w:hAnsi="Times New Roman" w:cs="Times New Roman"/>
          <w:sz w:val="28"/>
          <w:szCs w:val="28"/>
          <w:lang w:val="kk-KZ"/>
        </w:rPr>
        <w:t>адам танымының кеңеюіне байланысты</w:t>
      </w:r>
      <w:r w:rsidR="00561ED8">
        <w:rPr>
          <w:rFonts w:ascii="Times New Roman" w:hAnsi="Times New Roman" w:cs="Times New Roman"/>
          <w:sz w:val="28"/>
          <w:szCs w:val="28"/>
          <w:lang w:val="kk-KZ"/>
        </w:rPr>
        <w:t>,</w:t>
      </w:r>
      <w:r w:rsidR="00E44F0D" w:rsidRPr="00330260">
        <w:rPr>
          <w:rFonts w:ascii="Times New Roman" w:hAnsi="Times New Roman" w:cs="Times New Roman"/>
          <w:sz w:val="28"/>
          <w:szCs w:val="28"/>
          <w:lang w:val="kk-KZ"/>
        </w:rPr>
        <w:t xml:space="preserve"> екіншілік номинацияға тән. </w:t>
      </w:r>
    </w:p>
    <w:p w:rsidR="00556699" w:rsidRDefault="007242A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82E2D">
        <w:rPr>
          <w:rFonts w:ascii="Times New Roman" w:hAnsi="Times New Roman" w:cs="Times New Roman"/>
          <w:sz w:val="28"/>
          <w:szCs w:val="28"/>
          <w:lang w:val="kk-KZ"/>
        </w:rPr>
        <w:t>Н</w:t>
      </w:r>
      <w:r w:rsidR="00B82E2D" w:rsidRPr="00B82E2D">
        <w:rPr>
          <w:rFonts w:ascii="Times New Roman" w:hAnsi="Times New Roman" w:cs="Times New Roman"/>
          <w:sz w:val="28"/>
          <w:szCs w:val="28"/>
          <w:lang w:val="kk-KZ"/>
        </w:rPr>
        <w:t xml:space="preserve">егіздеме (уәждеме) құбылысы арқылы </w:t>
      </w:r>
      <w:r w:rsidR="00B82E2D">
        <w:rPr>
          <w:rFonts w:ascii="Times New Roman" w:hAnsi="Times New Roman" w:cs="Times New Roman"/>
          <w:sz w:val="28"/>
          <w:szCs w:val="28"/>
          <w:lang w:val="kk-KZ"/>
        </w:rPr>
        <w:t>т</w:t>
      </w:r>
      <w:r w:rsidRPr="00330260">
        <w:rPr>
          <w:rFonts w:ascii="Times New Roman" w:hAnsi="Times New Roman" w:cs="Times New Roman"/>
          <w:sz w:val="28"/>
          <w:szCs w:val="28"/>
          <w:lang w:val="kk-KZ"/>
        </w:rPr>
        <w:t>арихи сөзжасамның тарихи қалыптасу жүйесі түсіндіріле</w:t>
      </w:r>
      <w:r w:rsidR="00B82E2D">
        <w:rPr>
          <w:rFonts w:ascii="Times New Roman" w:hAnsi="Times New Roman" w:cs="Times New Roman"/>
          <w:sz w:val="28"/>
          <w:szCs w:val="28"/>
          <w:lang w:val="kk-KZ"/>
        </w:rPr>
        <w:t>ді</w:t>
      </w:r>
      <w:r w:rsidRPr="00330260">
        <w:rPr>
          <w:rFonts w:ascii="Times New Roman" w:hAnsi="Times New Roman" w:cs="Times New Roman"/>
          <w:sz w:val="28"/>
          <w:szCs w:val="28"/>
          <w:lang w:val="kk-KZ"/>
        </w:rPr>
        <w:t xml:space="preserve">. Күнделікті өмір сүру тәжірибесінде одан әрі танылған зат пен құбылысты атау үшін оның маңызды белгілері бөлініп алынып, </w:t>
      </w:r>
      <w:r w:rsidRPr="00330260">
        <w:rPr>
          <w:rFonts w:ascii="Times New Roman" w:hAnsi="Times New Roman" w:cs="Times New Roman"/>
          <w:sz w:val="28"/>
          <w:szCs w:val="28"/>
          <w:lang w:val="kk-KZ"/>
        </w:rPr>
        <w:lastRenderedPageBreak/>
        <w:t xml:space="preserve">соларға негізделіп, адам танымында бұрыннан таныс денотат пен оның номинативтік белгілері арқылы жаңа атау жасалады. </w:t>
      </w:r>
      <w:r>
        <w:rPr>
          <w:rFonts w:ascii="Times New Roman" w:hAnsi="Times New Roman" w:cs="Times New Roman"/>
          <w:sz w:val="28"/>
          <w:szCs w:val="28"/>
          <w:lang w:val="kk-KZ"/>
        </w:rPr>
        <w:tab/>
      </w:r>
      <w:r w:rsidR="005D67E5">
        <w:rPr>
          <w:rFonts w:ascii="Times New Roman" w:hAnsi="Times New Roman" w:cs="Times New Roman"/>
          <w:sz w:val="28"/>
          <w:szCs w:val="28"/>
          <w:lang w:val="kk-KZ"/>
        </w:rPr>
        <w:tab/>
      </w:r>
      <w:r w:rsidR="00E73E63">
        <w:rPr>
          <w:rFonts w:ascii="Times New Roman" w:hAnsi="Times New Roman" w:cs="Times New Roman"/>
          <w:sz w:val="28"/>
          <w:szCs w:val="28"/>
          <w:lang w:val="kk-KZ"/>
        </w:rPr>
        <w:tab/>
      </w:r>
    </w:p>
    <w:p w:rsidR="00556699" w:rsidRDefault="00556699"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242A6">
        <w:rPr>
          <w:rFonts w:ascii="Times New Roman" w:hAnsi="Times New Roman" w:cs="Times New Roman"/>
          <w:sz w:val="28"/>
          <w:szCs w:val="28"/>
          <w:lang w:val="kk-KZ"/>
        </w:rPr>
        <w:t>Мысалы</w:t>
      </w:r>
      <w:r w:rsidR="007242A6" w:rsidRPr="00DA4C5A">
        <w:rPr>
          <w:rFonts w:ascii="Times New Roman" w:hAnsi="Times New Roman" w:cs="Times New Roman"/>
          <w:sz w:val="28"/>
          <w:szCs w:val="28"/>
          <w:lang w:val="kk-KZ"/>
        </w:rPr>
        <w:t xml:space="preserve">, </w:t>
      </w:r>
      <w:r w:rsidR="007242A6" w:rsidRPr="00DA4C5A">
        <w:rPr>
          <w:rFonts w:ascii="Times New Roman" w:hAnsi="Times New Roman" w:cs="Times New Roman"/>
          <w:i/>
          <w:sz w:val="28"/>
          <w:szCs w:val="28"/>
          <w:lang w:val="kk-KZ"/>
        </w:rPr>
        <w:t xml:space="preserve">мерейтой, демеуші, айыппұл, балабақша, жанкүйер, </w:t>
      </w:r>
      <w:r w:rsidR="00E9716B">
        <w:rPr>
          <w:rFonts w:ascii="Times New Roman" w:hAnsi="Times New Roman" w:cs="Times New Roman"/>
          <w:i/>
          <w:sz w:val="28"/>
          <w:szCs w:val="28"/>
          <w:lang w:val="kk-KZ"/>
        </w:rPr>
        <w:t xml:space="preserve">сыйлықақы, </w:t>
      </w:r>
      <w:r w:rsidR="007242A6" w:rsidRPr="00DA4C5A">
        <w:rPr>
          <w:rFonts w:ascii="Times New Roman" w:hAnsi="Times New Roman" w:cs="Times New Roman"/>
          <w:i/>
          <w:sz w:val="28"/>
          <w:szCs w:val="28"/>
          <w:lang w:val="kk-KZ"/>
        </w:rPr>
        <w:t>бағдаршам</w:t>
      </w:r>
      <w:r w:rsidR="007242A6" w:rsidRPr="00DA4C5A">
        <w:rPr>
          <w:rFonts w:ascii="Times New Roman" w:hAnsi="Times New Roman" w:cs="Times New Roman"/>
          <w:sz w:val="28"/>
          <w:szCs w:val="28"/>
          <w:lang w:val="kk-KZ"/>
        </w:rPr>
        <w:t xml:space="preserve"> сөздерінің семантикасы өздері атап тұрған затты не ұғымды дәл береді.</w:t>
      </w:r>
      <w:r w:rsidR="007242A6" w:rsidRPr="00330260">
        <w:rPr>
          <w:rFonts w:ascii="Times New Roman" w:hAnsi="Times New Roman" w:cs="Times New Roman"/>
          <w:sz w:val="28"/>
          <w:szCs w:val="28"/>
          <w:lang w:val="kk-KZ"/>
        </w:rPr>
        <w:t xml:space="preserve"> </w:t>
      </w:r>
    </w:p>
    <w:p w:rsidR="007242A6" w:rsidRPr="004026E6" w:rsidRDefault="007242A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ED42F9">
        <w:rPr>
          <w:rFonts w:ascii="Times New Roman" w:hAnsi="Times New Roman" w:cs="Times New Roman"/>
          <w:sz w:val="28"/>
          <w:szCs w:val="28"/>
          <w:lang w:val="kk-KZ"/>
        </w:rPr>
        <w:t xml:space="preserve">Мысалы: </w:t>
      </w:r>
      <w:r w:rsidRPr="005621A5">
        <w:rPr>
          <w:rFonts w:ascii="Times New Roman" w:hAnsi="Times New Roman" w:cs="Times New Roman"/>
          <w:i/>
          <w:sz w:val="28"/>
          <w:szCs w:val="28"/>
          <w:lang w:val="kk-KZ"/>
        </w:rPr>
        <w:t xml:space="preserve">Қалалық Оқушылар сарайында Алматы қалалық Жол полициясы басқармасы бастап, сақтандыру компаниялары қоштаған «Байқаңыз, </w:t>
      </w:r>
      <w:r w:rsidRPr="005621A5">
        <w:rPr>
          <w:rFonts w:ascii="Times New Roman" w:hAnsi="Times New Roman" w:cs="Times New Roman"/>
          <w:b/>
          <w:i/>
          <w:sz w:val="28"/>
          <w:szCs w:val="28"/>
          <w:lang w:val="kk-KZ"/>
        </w:rPr>
        <w:t>бағдаршам</w:t>
      </w:r>
      <w:r w:rsidRPr="005621A5">
        <w:rPr>
          <w:rFonts w:ascii="Times New Roman" w:hAnsi="Times New Roman" w:cs="Times New Roman"/>
          <w:i/>
          <w:sz w:val="28"/>
          <w:szCs w:val="28"/>
          <w:lang w:val="kk-KZ"/>
        </w:rPr>
        <w:t>!» іс-шарасы өтті</w:t>
      </w:r>
      <w:r>
        <w:rPr>
          <w:rFonts w:ascii="Times New Roman" w:hAnsi="Times New Roman" w:cs="Times New Roman"/>
          <w:sz w:val="28"/>
          <w:szCs w:val="28"/>
          <w:lang w:val="kk-KZ"/>
        </w:rPr>
        <w:t xml:space="preserve"> (</w:t>
      </w:r>
      <w:r w:rsidRPr="004026E6">
        <w:rPr>
          <w:rFonts w:ascii="Times New Roman" w:hAnsi="Times New Roman" w:cs="Times New Roman"/>
          <w:sz w:val="28"/>
          <w:szCs w:val="28"/>
          <w:lang w:val="kk-KZ"/>
        </w:rPr>
        <w:t xml:space="preserve">Алматы ақшамы, 06.05.2011). </w:t>
      </w:r>
      <w:r>
        <w:rPr>
          <w:rFonts w:ascii="Times New Roman" w:hAnsi="Times New Roman" w:cs="Times New Roman"/>
          <w:sz w:val="28"/>
          <w:szCs w:val="28"/>
          <w:lang w:val="kk-KZ"/>
        </w:rPr>
        <w:tab/>
      </w:r>
      <w:r w:rsidRPr="005621A5">
        <w:rPr>
          <w:rFonts w:ascii="Times New Roman" w:hAnsi="Times New Roman" w:cs="Times New Roman"/>
          <w:i/>
          <w:sz w:val="28"/>
          <w:szCs w:val="28"/>
          <w:lang w:val="kk-KZ"/>
        </w:rPr>
        <w:t>Қостанайда</w:t>
      </w:r>
      <w:r w:rsidR="00DA215B" w:rsidRPr="005621A5">
        <w:rPr>
          <w:rFonts w:ascii="Times New Roman" w:hAnsi="Times New Roman" w:cs="Times New Roman"/>
          <w:i/>
          <w:sz w:val="28"/>
          <w:szCs w:val="28"/>
          <w:lang w:val="kk-KZ"/>
        </w:rPr>
        <w:t xml:space="preserve"> </w:t>
      </w:r>
      <w:r w:rsidRPr="005621A5">
        <w:rPr>
          <w:rFonts w:ascii="Times New Roman" w:hAnsi="Times New Roman" w:cs="Times New Roman"/>
          <w:b/>
          <w:i/>
          <w:sz w:val="28"/>
          <w:szCs w:val="28"/>
          <w:lang w:val="kk-KZ"/>
        </w:rPr>
        <w:t>бағдаршамның</w:t>
      </w:r>
      <w:r w:rsidRPr="005621A5">
        <w:rPr>
          <w:rFonts w:ascii="Times New Roman" w:hAnsi="Times New Roman" w:cs="Times New Roman"/>
          <w:i/>
          <w:sz w:val="28"/>
          <w:szCs w:val="28"/>
          <w:lang w:val="kk-KZ"/>
        </w:rPr>
        <w:t xml:space="preserve"> қызыл түсін елемей, қызметтік көлігімен екі жаяу жүргіншіні қағып кете жаздаған тәртіп сақшысы жұмыстан қуылды деп хабарлайды</w:t>
      </w:r>
      <w:r w:rsidRPr="00E23375">
        <w:rPr>
          <w:rFonts w:ascii="Times New Roman" w:hAnsi="Times New Roman" w:cs="Times New Roman"/>
          <w:sz w:val="28"/>
          <w:szCs w:val="28"/>
          <w:lang w:val="kk-KZ"/>
        </w:rPr>
        <w:t xml:space="preserve"> КТК арнасы</w:t>
      </w:r>
      <w:r>
        <w:rPr>
          <w:rFonts w:ascii="Times New Roman" w:hAnsi="Times New Roman" w:cs="Times New Roman"/>
          <w:sz w:val="28"/>
          <w:szCs w:val="28"/>
          <w:lang w:val="kk-KZ"/>
        </w:rPr>
        <w:t xml:space="preserve"> (Айқын, 29.12.2015)</w:t>
      </w:r>
      <w:r w:rsidRPr="00E23375">
        <w:rPr>
          <w:rFonts w:ascii="Times New Roman" w:hAnsi="Times New Roman" w:cs="Times New Roman"/>
          <w:sz w:val="28"/>
          <w:szCs w:val="28"/>
          <w:lang w:val="kk-KZ"/>
        </w:rPr>
        <w:t>.</w:t>
      </w:r>
    </w:p>
    <w:p w:rsidR="007242A6" w:rsidRPr="004026E6" w:rsidRDefault="007242A6" w:rsidP="00D649DE">
      <w:pPr>
        <w:tabs>
          <w:tab w:val="left" w:pos="567"/>
        </w:tabs>
        <w:spacing w:after="0" w:line="240" w:lineRule="auto"/>
        <w:ind w:firstLine="709"/>
        <w:jc w:val="both"/>
        <w:rPr>
          <w:rFonts w:ascii="Times New Roman" w:hAnsi="Times New Roman" w:cs="Times New Roman"/>
          <w:sz w:val="28"/>
          <w:szCs w:val="28"/>
          <w:lang w:val="kk-KZ"/>
        </w:rPr>
      </w:pPr>
      <w:r w:rsidRPr="004026E6">
        <w:rPr>
          <w:rFonts w:ascii="Times New Roman" w:hAnsi="Times New Roman" w:cs="Times New Roman"/>
          <w:sz w:val="28"/>
          <w:szCs w:val="28"/>
          <w:lang w:val="kk-KZ"/>
        </w:rPr>
        <w:tab/>
      </w:r>
      <w:r w:rsidR="00ED42F9">
        <w:rPr>
          <w:rFonts w:ascii="Times New Roman" w:hAnsi="Times New Roman" w:cs="Times New Roman"/>
          <w:sz w:val="28"/>
          <w:szCs w:val="28"/>
          <w:lang w:val="kk-KZ"/>
        </w:rPr>
        <w:t xml:space="preserve">Мұнда </w:t>
      </w:r>
      <w:r w:rsidR="00C452B9" w:rsidRPr="00C452B9">
        <w:rPr>
          <w:rFonts w:ascii="Times New Roman" w:hAnsi="Times New Roman" w:cs="Times New Roman"/>
          <w:i/>
          <w:sz w:val="28"/>
          <w:szCs w:val="28"/>
          <w:lang w:val="kk-KZ"/>
        </w:rPr>
        <w:t>б</w:t>
      </w:r>
      <w:r w:rsidRPr="004026E6">
        <w:rPr>
          <w:rFonts w:ascii="Times New Roman" w:hAnsi="Times New Roman" w:cs="Times New Roman"/>
          <w:i/>
          <w:sz w:val="28"/>
          <w:szCs w:val="28"/>
          <w:lang w:val="kk-KZ"/>
        </w:rPr>
        <w:t>ағдаршам</w:t>
      </w:r>
      <w:r w:rsidRPr="004026E6">
        <w:rPr>
          <w:rFonts w:ascii="Times New Roman" w:hAnsi="Times New Roman" w:cs="Times New Roman"/>
          <w:sz w:val="28"/>
          <w:szCs w:val="28"/>
          <w:lang w:val="kk-KZ"/>
        </w:rPr>
        <w:t xml:space="preserve"> жаңа қолданысы «бағдар» және «шам» деген әр қазаққа бұрыннан таныс сөздер арқылы құрастырылған. Сол себепті бұл екі сөздің қосындысы «бағыт-бағдар көрсетіп тұратын шам» деген мағынаны білдіреді. Яғни бұрыннан таныс екі денотат пен олардың айқын номинативтік белгілері арқасында тілімізге әбден орныққан сәтті жаңа атау жасап шығарылды. </w:t>
      </w:r>
    </w:p>
    <w:p w:rsidR="007C6FAA" w:rsidRPr="007C6FAA" w:rsidRDefault="007242A6" w:rsidP="00D649DE">
      <w:pPr>
        <w:tabs>
          <w:tab w:val="left" w:pos="567"/>
        </w:tabs>
        <w:spacing w:after="0" w:line="240" w:lineRule="auto"/>
        <w:ind w:firstLine="709"/>
        <w:jc w:val="both"/>
        <w:rPr>
          <w:rFonts w:ascii="Times New Roman" w:hAnsi="Times New Roman" w:cs="Times New Roman"/>
          <w:sz w:val="28"/>
          <w:szCs w:val="28"/>
          <w:lang w:val="kk-KZ"/>
        </w:rPr>
      </w:pPr>
      <w:r w:rsidRPr="004026E6">
        <w:rPr>
          <w:rFonts w:ascii="Times New Roman" w:hAnsi="Times New Roman" w:cs="Times New Roman"/>
          <w:sz w:val="28"/>
          <w:szCs w:val="28"/>
          <w:lang w:val="kk-KZ"/>
        </w:rPr>
        <w:tab/>
        <w:t>Түрік тілі</w:t>
      </w:r>
      <w:r w:rsidR="007D2993">
        <w:rPr>
          <w:rFonts w:ascii="Times New Roman" w:hAnsi="Times New Roman" w:cs="Times New Roman"/>
          <w:sz w:val="28"/>
          <w:szCs w:val="28"/>
          <w:lang w:val="kk-KZ"/>
        </w:rPr>
        <w:t>нде де семантикасы айқын жаңа атаулар</w:t>
      </w:r>
      <w:r w:rsidR="007C6FAA">
        <w:rPr>
          <w:rFonts w:ascii="Times New Roman" w:hAnsi="Times New Roman" w:cs="Times New Roman"/>
          <w:sz w:val="28"/>
          <w:szCs w:val="28"/>
          <w:lang w:val="kk-KZ"/>
        </w:rPr>
        <w:t xml:space="preserve"> өте көп: </w:t>
      </w:r>
      <w:r w:rsidR="007C6FAA" w:rsidRPr="007C6FAA">
        <w:rPr>
          <w:rFonts w:ascii="Times New Roman" w:hAnsi="Times New Roman" w:cs="Times New Roman"/>
          <w:i/>
          <w:sz w:val="28"/>
          <w:szCs w:val="28"/>
          <w:lang w:val="tr-TR"/>
        </w:rPr>
        <w:t>dışalım</w:t>
      </w:r>
      <w:r w:rsidR="007C6FAA">
        <w:rPr>
          <w:rFonts w:ascii="Times New Roman" w:hAnsi="Times New Roman" w:cs="Times New Roman"/>
          <w:sz w:val="28"/>
          <w:szCs w:val="28"/>
          <w:lang w:val="kk-KZ"/>
        </w:rPr>
        <w:t xml:space="preserve">(импорт), </w:t>
      </w:r>
      <w:r w:rsidR="007C6FAA" w:rsidRPr="007C6FAA">
        <w:rPr>
          <w:rFonts w:ascii="Times New Roman" w:hAnsi="Times New Roman" w:cs="Times New Roman"/>
          <w:i/>
          <w:sz w:val="28"/>
          <w:szCs w:val="28"/>
          <w:lang w:val="tr-TR"/>
        </w:rPr>
        <w:t>dışsatım</w:t>
      </w:r>
      <w:r w:rsidR="007C6FAA">
        <w:rPr>
          <w:rFonts w:ascii="Times New Roman" w:hAnsi="Times New Roman" w:cs="Times New Roman"/>
          <w:sz w:val="28"/>
          <w:szCs w:val="28"/>
          <w:lang w:val="tr-TR"/>
        </w:rPr>
        <w:t xml:space="preserve"> </w:t>
      </w:r>
      <w:r w:rsidR="007C6FAA">
        <w:rPr>
          <w:rFonts w:ascii="Times New Roman" w:hAnsi="Times New Roman" w:cs="Times New Roman"/>
          <w:sz w:val="28"/>
          <w:szCs w:val="28"/>
          <w:lang w:val="kk-KZ"/>
        </w:rPr>
        <w:t xml:space="preserve">(экспорт), </w:t>
      </w:r>
      <w:r w:rsidR="007C6FAA" w:rsidRPr="007C6FAA">
        <w:rPr>
          <w:rFonts w:ascii="Times New Roman" w:hAnsi="Times New Roman" w:cs="Times New Roman"/>
          <w:i/>
          <w:sz w:val="28"/>
          <w:szCs w:val="28"/>
          <w:lang w:val="tr-TR"/>
        </w:rPr>
        <w:t>bilgisayar</w:t>
      </w:r>
      <w:r w:rsidR="00ED42F9">
        <w:rPr>
          <w:rFonts w:ascii="Times New Roman" w:hAnsi="Times New Roman" w:cs="Times New Roman"/>
          <w:i/>
          <w:sz w:val="28"/>
          <w:szCs w:val="28"/>
          <w:lang w:val="kk-KZ"/>
        </w:rPr>
        <w:t xml:space="preserve"> </w:t>
      </w:r>
      <w:r w:rsidR="007C6FAA" w:rsidRPr="007C6FAA">
        <w:rPr>
          <w:rFonts w:ascii="Times New Roman" w:hAnsi="Times New Roman" w:cs="Times New Roman"/>
          <w:sz w:val="28"/>
          <w:szCs w:val="28"/>
          <w:lang w:val="kk-KZ"/>
        </w:rPr>
        <w:t>(компьютер)</w:t>
      </w:r>
      <w:r w:rsidR="00771F32">
        <w:rPr>
          <w:rFonts w:ascii="Times New Roman" w:hAnsi="Times New Roman" w:cs="Times New Roman"/>
          <w:sz w:val="28"/>
          <w:szCs w:val="28"/>
          <w:lang w:val="kk-KZ"/>
        </w:rPr>
        <w:t>,</w:t>
      </w:r>
      <w:r w:rsidR="007C6FAA" w:rsidRPr="007C6FAA">
        <w:rPr>
          <w:rFonts w:ascii="Times New Roman" w:hAnsi="Times New Roman" w:cs="Times New Roman"/>
          <w:sz w:val="28"/>
          <w:szCs w:val="28"/>
          <w:lang w:val="kk-KZ"/>
        </w:rPr>
        <w:t xml:space="preserve"> </w:t>
      </w:r>
      <w:r w:rsidR="00771F32" w:rsidRPr="00771F32">
        <w:rPr>
          <w:rFonts w:ascii="Times New Roman" w:hAnsi="Times New Roman" w:cs="Times New Roman"/>
          <w:i/>
          <w:sz w:val="28"/>
          <w:szCs w:val="28"/>
          <w:lang w:val="kk-KZ"/>
        </w:rPr>
        <w:t>yürüyen merdiven</w:t>
      </w:r>
      <w:r w:rsidR="00771F32" w:rsidRPr="00771F32">
        <w:rPr>
          <w:rFonts w:ascii="Times New Roman" w:hAnsi="Times New Roman" w:cs="Times New Roman"/>
          <w:sz w:val="28"/>
          <w:szCs w:val="28"/>
          <w:lang w:val="kk-KZ"/>
        </w:rPr>
        <w:t xml:space="preserve"> (эскалатор)</w:t>
      </w:r>
      <w:r w:rsidR="00743E0D">
        <w:rPr>
          <w:rFonts w:ascii="Times New Roman" w:hAnsi="Times New Roman" w:cs="Times New Roman"/>
          <w:sz w:val="28"/>
          <w:szCs w:val="28"/>
          <w:lang w:val="tr-TR"/>
        </w:rPr>
        <w:t xml:space="preserve">, </w:t>
      </w:r>
      <w:r w:rsidR="00743E0D" w:rsidRPr="00743E0D">
        <w:rPr>
          <w:rFonts w:ascii="Times New Roman" w:hAnsi="Times New Roman" w:cs="Times New Roman"/>
          <w:i/>
          <w:sz w:val="28"/>
          <w:szCs w:val="28"/>
          <w:lang w:val="tr-TR"/>
        </w:rPr>
        <w:t>milletvekili</w:t>
      </w:r>
      <w:r w:rsidR="00743E0D">
        <w:rPr>
          <w:rFonts w:ascii="Times New Roman" w:hAnsi="Times New Roman" w:cs="Times New Roman"/>
          <w:sz w:val="28"/>
          <w:szCs w:val="28"/>
          <w:lang w:val="tr-TR"/>
        </w:rPr>
        <w:t xml:space="preserve"> (</w:t>
      </w:r>
      <w:r w:rsidR="00ED42F9">
        <w:rPr>
          <w:rFonts w:ascii="Times New Roman" w:hAnsi="Times New Roman" w:cs="Times New Roman"/>
          <w:sz w:val="28"/>
          <w:szCs w:val="28"/>
          <w:lang w:val="kk-KZ"/>
        </w:rPr>
        <w:t>депутат</w:t>
      </w:r>
      <w:r w:rsidR="00743E0D">
        <w:rPr>
          <w:rFonts w:ascii="Times New Roman" w:hAnsi="Times New Roman" w:cs="Times New Roman"/>
          <w:sz w:val="28"/>
          <w:szCs w:val="28"/>
          <w:lang w:val="tr-TR"/>
        </w:rPr>
        <w:t>)</w:t>
      </w:r>
      <w:r w:rsidR="00743E0D" w:rsidRPr="00743E0D">
        <w:rPr>
          <w:rFonts w:ascii="Times New Roman" w:hAnsi="Times New Roman" w:cs="Times New Roman"/>
          <w:sz w:val="28"/>
          <w:szCs w:val="28"/>
          <w:lang w:val="tr-TR"/>
        </w:rPr>
        <w:t xml:space="preserve"> </w:t>
      </w:r>
      <w:r w:rsidR="00771F32">
        <w:rPr>
          <w:rFonts w:ascii="Times New Roman" w:hAnsi="Times New Roman" w:cs="Times New Roman"/>
          <w:sz w:val="28"/>
          <w:szCs w:val="28"/>
          <w:lang w:val="kk-KZ"/>
        </w:rPr>
        <w:t xml:space="preserve"> </w:t>
      </w:r>
      <w:r w:rsidR="007C6FAA" w:rsidRPr="007C6FAA">
        <w:rPr>
          <w:rFonts w:ascii="Times New Roman" w:hAnsi="Times New Roman" w:cs="Times New Roman"/>
          <w:sz w:val="28"/>
          <w:szCs w:val="28"/>
          <w:lang w:val="kk-KZ"/>
        </w:rPr>
        <w:t>т.б.</w:t>
      </w:r>
    </w:p>
    <w:p w:rsidR="00A31863" w:rsidRDefault="007C6FA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Енді осылардың ішінен </w:t>
      </w:r>
      <w:r w:rsidR="007242A6" w:rsidRPr="004026E6">
        <w:rPr>
          <w:rFonts w:ascii="Times New Roman" w:hAnsi="Times New Roman" w:cs="Times New Roman"/>
          <w:i/>
          <w:sz w:val="28"/>
          <w:szCs w:val="28"/>
          <w:lang w:val="tr-TR"/>
        </w:rPr>
        <w:t>bilgisayar</w:t>
      </w:r>
      <w:r w:rsidR="007242A6" w:rsidRPr="004026E6">
        <w:rPr>
          <w:rFonts w:ascii="Times New Roman" w:hAnsi="Times New Roman" w:cs="Times New Roman"/>
          <w:sz w:val="28"/>
          <w:szCs w:val="28"/>
          <w:lang w:val="tr-TR"/>
        </w:rPr>
        <w:t xml:space="preserve"> </w:t>
      </w:r>
      <w:r w:rsidR="007242A6" w:rsidRPr="004026E6">
        <w:rPr>
          <w:rFonts w:ascii="Times New Roman" w:hAnsi="Times New Roman" w:cs="Times New Roman"/>
          <w:sz w:val="28"/>
          <w:szCs w:val="28"/>
          <w:lang w:val="kk-KZ"/>
        </w:rPr>
        <w:t xml:space="preserve">(компьютер) </w:t>
      </w:r>
      <w:r w:rsidR="00F9635A">
        <w:rPr>
          <w:rFonts w:ascii="Times New Roman" w:hAnsi="Times New Roman" w:cs="Times New Roman"/>
          <w:sz w:val="28"/>
          <w:szCs w:val="28"/>
          <w:lang w:val="kk-KZ"/>
        </w:rPr>
        <w:t>терминін</w:t>
      </w:r>
      <w:r w:rsidR="007242A6" w:rsidRPr="004026E6">
        <w:rPr>
          <w:rFonts w:ascii="Times New Roman" w:hAnsi="Times New Roman" w:cs="Times New Roman"/>
          <w:sz w:val="28"/>
          <w:szCs w:val="28"/>
          <w:lang w:val="kk-KZ"/>
        </w:rPr>
        <w:t xml:space="preserve"> </w:t>
      </w:r>
      <w:r w:rsidR="00A31863">
        <w:rPr>
          <w:rFonts w:ascii="Times New Roman" w:hAnsi="Times New Roman" w:cs="Times New Roman"/>
          <w:sz w:val="28"/>
          <w:szCs w:val="28"/>
          <w:lang w:val="kk-KZ"/>
        </w:rPr>
        <w:t>талдап,</w:t>
      </w:r>
      <w:r>
        <w:rPr>
          <w:rFonts w:ascii="Times New Roman" w:hAnsi="Times New Roman" w:cs="Times New Roman"/>
          <w:sz w:val="28"/>
          <w:szCs w:val="28"/>
          <w:lang w:val="kk-KZ"/>
        </w:rPr>
        <w:t xml:space="preserve"> қарастырайық.</w:t>
      </w:r>
      <w:r w:rsidR="00457209">
        <w:rPr>
          <w:rFonts w:ascii="Times New Roman" w:hAnsi="Times New Roman" w:cs="Times New Roman"/>
          <w:sz w:val="28"/>
          <w:szCs w:val="28"/>
          <w:lang w:val="tr-TR"/>
        </w:rPr>
        <w:t xml:space="preserve"> </w:t>
      </w:r>
      <w:r w:rsidR="006607CD">
        <w:rPr>
          <w:rFonts w:ascii="Times New Roman" w:hAnsi="Times New Roman" w:cs="Times New Roman"/>
          <w:sz w:val="28"/>
          <w:szCs w:val="28"/>
          <w:lang w:val="kk-KZ"/>
        </w:rPr>
        <w:tab/>
      </w:r>
      <w:r w:rsidR="00A31863" w:rsidRPr="00A31863">
        <w:rPr>
          <w:rFonts w:ascii="Times New Roman" w:hAnsi="Times New Roman" w:cs="Times New Roman"/>
          <w:sz w:val="28"/>
          <w:szCs w:val="28"/>
          <w:lang w:val="kk-KZ"/>
        </w:rPr>
        <w:t xml:space="preserve">Басында бұл сөз түрік тіліне де «есептеуші», «ақпаратты өңдеуші» деген мағынаны білдіретін </w:t>
      </w:r>
      <w:r w:rsidR="007A1E6B">
        <w:rPr>
          <w:rFonts w:ascii="Times New Roman" w:hAnsi="Times New Roman" w:cs="Times New Roman"/>
          <w:sz w:val="28"/>
          <w:szCs w:val="28"/>
          <w:lang w:val="kk-KZ"/>
        </w:rPr>
        <w:t>«</w:t>
      </w:r>
      <w:r w:rsidR="00A31863" w:rsidRPr="007A1E6B">
        <w:rPr>
          <w:rFonts w:ascii="Times New Roman" w:hAnsi="Times New Roman" w:cs="Times New Roman"/>
          <w:sz w:val="28"/>
          <w:szCs w:val="28"/>
          <w:lang w:val="kk-KZ"/>
        </w:rPr>
        <w:t>komputer</w:t>
      </w:r>
      <w:r w:rsidR="007A1E6B">
        <w:rPr>
          <w:rFonts w:ascii="Times New Roman" w:hAnsi="Times New Roman" w:cs="Times New Roman"/>
          <w:sz w:val="28"/>
          <w:szCs w:val="28"/>
          <w:lang w:val="kk-KZ"/>
        </w:rPr>
        <w:t>»</w:t>
      </w:r>
      <w:r w:rsidR="00A31863" w:rsidRPr="007A1E6B">
        <w:rPr>
          <w:rFonts w:ascii="Times New Roman" w:hAnsi="Times New Roman" w:cs="Times New Roman"/>
          <w:sz w:val="28"/>
          <w:szCs w:val="28"/>
          <w:lang w:val="kk-KZ"/>
        </w:rPr>
        <w:t xml:space="preserve"> </w:t>
      </w:r>
      <w:r w:rsidR="00B82E2D">
        <w:rPr>
          <w:rFonts w:ascii="Times New Roman" w:hAnsi="Times New Roman" w:cs="Times New Roman"/>
          <w:sz w:val="28"/>
          <w:szCs w:val="28"/>
          <w:lang w:val="kk-KZ"/>
        </w:rPr>
        <w:t xml:space="preserve">түріндегі </w:t>
      </w:r>
      <w:r w:rsidR="00A31863" w:rsidRPr="00A31863">
        <w:rPr>
          <w:rFonts w:ascii="Times New Roman" w:hAnsi="Times New Roman" w:cs="Times New Roman"/>
          <w:sz w:val="28"/>
          <w:szCs w:val="28"/>
          <w:lang w:val="kk-KZ"/>
        </w:rPr>
        <w:t xml:space="preserve">шеттілдік </w:t>
      </w:r>
      <w:r w:rsidR="00243DE8">
        <w:rPr>
          <w:rFonts w:ascii="Times New Roman" w:hAnsi="Times New Roman" w:cs="Times New Roman"/>
          <w:sz w:val="28"/>
          <w:szCs w:val="28"/>
          <w:lang w:val="kk-KZ"/>
        </w:rPr>
        <w:t>тұлға</w:t>
      </w:r>
      <w:r w:rsidR="00A31863" w:rsidRPr="00A31863">
        <w:rPr>
          <w:rFonts w:ascii="Times New Roman" w:hAnsi="Times New Roman" w:cs="Times New Roman"/>
          <w:sz w:val="28"/>
          <w:szCs w:val="28"/>
          <w:lang w:val="kk-KZ"/>
        </w:rPr>
        <w:t xml:space="preserve">да енген болатын.  </w:t>
      </w:r>
    </w:p>
    <w:p w:rsidR="00556699" w:rsidRDefault="00A3186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76E01">
        <w:rPr>
          <w:rFonts w:ascii="Times New Roman" w:hAnsi="Times New Roman" w:cs="Times New Roman"/>
          <w:sz w:val="28"/>
          <w:szCs w:val="28"/>
          <w:lang w:val="kk-KZ"/>
        </w:rPr>
        <w:t>1970 жылдары и</w:t>
      </w:r>
      <w:r w:rsidR="006607CD">
        <w:rPr>
          <w:rFonts w:ascii="Times New Roman" w:hAnsi="Times New Roman" w:cs="Times New Roman"/>
          <w:sz w:val="28"/>
          <w:szCs w:val="28"/>
          <w:lang w:val="kk-KZ"/>
        </w:rPr>
        <w:t xml:space="preserve">нженер, лингвист, профессор Айдын Көксал </w:t>
      </w:r>
      <w:r w:rsidR="006607CD" w:rsidRPr="006607CD">
        <w:rPr>
          <w:rFonts w:ascii="Times New Roman" w:hAnsi="Times New Roman" w:cs="Times New Roman"/>
          <w:sz w:val="28"/>
          <w:szCs w:val="28"/>
          <w:lang w:val="kk-KZ"/>
        </w:rPr>
        <w:t xml:space="preserve">түрікше </w:t>
      </w:r>
      <w:r w:rsidR="00026BA3">
        <w:rPr>
          <w:rFonts w:ascii="Times New Roman" w:hAnsi="Times New Roman" w:cs="Times New Roman"/>
          <w:sz w:val="28"/>
          <w:szCs w:val="28"/>
          <w:lang w:val="kk-KZ"/>
        </w:rPr>
        <w:t>«</w:t>
      </w:r>
      <w:r w:rsidR="006607CD" w:rsidRPr="00026BA3">
        <w:rPr>
          <w:rFonts w:ascii="Times New Roman" w:hAnsi="Times New Roman" w:cs="Times New Roman"/>
          <w:sz w:val="28"/>
          <w:szCs w:val="28"/>
          <w:lang w:val="kk-KZ"/>
        </w:rPr>
        <w:t>bilgi</w:t>
      </w:r>
      <w:r w:rsidR="00026BA3">
        <w:rPr>
          <w:rFonts w:ascii="Times New Roman" w:hAnsi="Times New Roman" w:cs="Times New Roman"/>
          <w:i/>
          <w:sz w:val="28"/>
          <w:szCs w:val="28"/>
          <w:lang w:val="kk-KZ"/>
        </w:rPr>
        <w:t>»</w:t>
      </w:r>
      <w:r w:rsidR="006607CD" w:rsidRPr="006607CD">
        <w:rPr>
          <w:rFonts w:ascii="Times New Roman" w:hAnsi="Times New Roman" w:cs="Times New Roman"/>
          <w:sz w:val="28"/>
          <w:szCs w:val="28"/>
          <w:lang w:val="kk-KZ"/>
        </w:rPr>
        <w:t xml:space="preserve"> (ақпарат) және </w:t>
      </w:r>
      <w:r w:rsidR="00026BA3">
        <w:rPr>
          <w:rFonts w:ascii="Times New Roman" w:hAnsi="Times New Roman" w:cs="Times New Roman"/>
          <w:sz w:val="28"/>
          <w:szCs w:val="28"/>
          <w:lang w:val="kk-KZ"/>
        </w:rPr>
        <w:t>«</w:t>
      </w:r>
      <w:r w:rsidR="006607CD" w:rsidRPr="00026BA3">
        <w:rPr>
          <w:rFonts w:ascii="Times New Roman" w:hAnsi="Times New Roman" w:cs="Times New Roman"/>
          <w:sz w:val="28"/>
          <w:szCs w:val="28"/>
          <w:lang w:val="kk-KZ"/>
        </w:rPr>
        <w:t>saymak</w:t>
      </w:r>
      <w:r w:rsidR="00026BA3">
        <w:rPr>
          <w:rFonts w:ascii="Times New Roman" w:hAnsi="Times New Roman" w:cs="Times New Roman"/>
          <w:i/>
          <w:sz w:val="28"/>
          <w:szCs w:val="28"/>
          <w:lang w:val="kk-KZ"/>
        </w:rPr>
        <w:t>»</w:t>
      </w:r>
      <w:r w:rsidR="006607CD" w:rsidRPr="006607CD">
        <w:rPr>
          <w:rFonts w:ascii="Times New Roman" w:hAnsi="Times New Roman" w:cs="Times New Roman"/>
          <w:sz w:val="28"/>
          <w:szCs w:val="28"/>
          <w:lang w:val="kk-KZ"/>
        </w:rPr>
        <w:t xml:space="preserve"> (санау) деген екі сөзден </w:t>
      </w:r>
      <w:r w:rsidR="006607CD">
        <w:rPr>
          <w:rFonts w:ascii="Times New Roman" w:hAnsi="Times New Roman" w:cs="Times New Roman"/>
          <w:sz w:val="28"/>
          <w:szCs w:val="28"/>
          <w:lang w:val="kk-KZ"/>
        </w:rPr>
        <w:t>жаңа атау ойлап тапты</w:t>
      </w:r>
      <w:r w:rsidR="006607CD" w:rsidRPr="006607CD">
        <w:rPr>
          <w:rFonts w:ascii="Times New Roman" w:hAnsi="Times New Roman" w:cs="Times New Roman"/>
          <w:sz w:val="28"/>
          <w:szCs w:val="28"/>
          <w:lang w:val="kk-KZ"/>
        </w:rPr>
        <w:t>. Бұл</w:t>
      </w:r>
      <w:r w:rsidR="00E42782">
        <w:rPr>
          <w:rFonts w:ascii="Times New Roman" w:hAnsi="Times New Roman" w:cs="Times New Roman"/>
          <w:sz w:val="28"/>
          <w:szCs w:val="28"/>
          <w:lang w:val="tr-TR"/>
        </w:rPr>
        <w:t> </w:t>
      </w:r>
      <w:r w:rsidR="006607CD" w:rsidRPr="006607CD">
        <w:rPr>
          <w:rFonts w:ascii="Times New Roman" w:hAnsi="Times New Roman" w:cs="Times New Roman"/>
          <w:sz w:val="28"/>
          <w:szCs w:val="28"/>
          <w:lang w:val="kk-KZ"/>
        </w:rPr>
        <w:t>екі сөздің номинативтік белгісі</w:t>
      </w:r>
      <w:r w:rsidR="00B82E2D">
        <w:rPr>
          <w:rFonts w:ascii="Times New Roman" w:hAnsi="Times New Roman" w:cs="Times New Roman"/>
          <w:sz w:val="28"/>
          <w:szCs w:val="28"/>
          <w:lang w:val="kk-KZ"/>
        </w:rPr>
        <w:t>, уәжі</w:t>
      </w:r>
      <w:r w:rsidR="006607CD" w:rsidRPr="006607CD">
        <w:rPr>
          <w:rFonts w:ascii="Times New Roman" w:hAnsi="Times New Roman" w:cs="Times New Roman"/>
          <w:sz w:val="28"/>
          <w:szCs w:val="28"/>
          <w:lang w:val="kk-KZ"/>
        </w:rPr>
        <w:t xml:space="preserve"> көпшілікке таныс болғандықтан, бұл </w:t>
      </w:r>
      <w:r w:rsidR="007D2993">
        <w:rPr>
          <w:rFonts w:ascii="Times New Roman" w:hAnsi="Times New Roman" w:cs="Times New Roman"/>
          <w:sz w:val="28"/>
          <w:szCs w:val="28"/>
          <w:lang w:val="kk-KZ"/>
        </w:rPr>
        <w:t>жаңа сөз</w:t>
      </w:r>
      <w:r w:rsidR="006E55F7">
        <w:rPr>
          <w:rFonts w:ascii="Times New Roman" w:hAnsi="Times New Roman" w:cs="Times New Roman"/>
          <w:sz w:val="28"/>
          <w:szCs w:val="28"/>
          <w:lang w:val="kk-KZ"/>
        </w:rPr>
        <w:t xml:space="preserve"> </w:t>
      </w:r>
      <w:r w:rsidR="006607CD" w:rsidRPr="006607CD">
        <w:rPr>
          <w:rFonts w:ascii="Times New Roman" w:hAnsi="Times New Roman" w:cs="Times New Roman"/>
          <w:sz w:val="28"/>
          <w:szCs w:val="28"/>
          <w:lang w:val="kk-KZ"/>
        </w:rPr>
        <w:t xml:space="preserve">түрік тіліне әбден орныққан кемде-кем сәтті жаңа қолданыстардың бірі болып, </w:t>
      </w:r>
      <w:r w:rsidR="006B1BF4">
        <w:rPr>
          <w:rFonts w:ascii="Times New Roman" w:hAnsi="Times New Roman" w:cs="Times New Roman"/>
          <w:sz w:val="28"/>
          <w:szCs w:val="28"/>
          <w:lang w:val="kk-KZ"/>
        </w:rPr>
        <w:t>қазіргі заманғы түрік тілі лексикасына берік орнықты</w:t>
      </w:r>
      <w:r w:rsidR="006B1BF4" w:rsidRPr="006B1BF4">
        <w:rPr>
          <w:lang w:val="kk-KZ"/>
        </w:rPr>
        <w:t xml:space="preserve"> </w:t>
      </w:r>
      <w:r w:rsidR="006B1BF4" w:rsidRPr="004D3F77">
        <w:rPr>
          <w:rFonts w:ascii="Times New Roman" w:hAnsi="Times New Roman" w:cs="Times New Roman"/>
          <w:sz w:val="28"/>
          <w:szCs w:val="28"/>
          <w:lang w:val="kk-KZ"/>
        </w:rPr>
        <w:t>[</w:t>
      </w:r>
      <w:r w:rsidR="004D3F77" w:rsidRPr="004D3F77">
        <w:rPr>
          <w:rFonts w:ascii="Times New Roman" w:hAnsi="Times New Roman" w:cs="Times New Roman"/>
          <w:sz w:val="28"/>
          <w:szCs w:val="28"/>
          <w:lang w:val="tr-TR"/>
        </w:rPr>
        <w:t>2</w:t>
      </w:r>
      <w:r w:rsidR="00DA215B">
        <w:rPr>
          <w:rFonts w:ascii="Times New Roman" w:hAnsi="Times New Roman" w:cs="Times New Roman"/>
          <w:sz w:val="28"/>
          <w:szCs w:val="28"/>
          <w:lang w:val="kk-KZ"/>
        </w:rPr>
        <w:t>4</w:t>
      </w:r>
      <w:r w:rsidR="00326C17">
        <w:rPr>
          <w:rFonts w:ascii="Times New Roman" w:hAnsi="Times New Roman" w:cs="Times New Roman"/>
          <w:sz w:val="28"/>
          <w:szCs w:val="28"/>
          <w:lang w:val="kk-KZ"/>
        </w:rPr>
        <w:t>4</w:t>
      </w:r>
      <w:r w:rsidR="006B1BF4" w:rsidRPr="004D3F77">
        <w:rPr>
          <w:rFonts w:ascii="Times New Roman" w:hAnsi="Times New Roman" w:cs="Times New Roman"/>
          <w:sz w:val="28"/>
          <w:szCs w:val="28"/>
          <w:lang w:val="kk-KZ"/>
        </w:rPr>
        <w:t>]</w:t>
      </w:r>
      <w:r w:rsidR="006607CD" w:rsidRPr="004D3F77">
        <w:rPr>
          <w:rFonts w:ascii="Times New Roman" w:hAnsi="Times New Roman" w:cs="Times New Roman"/>
          <w:sz w:val="28"/>
          <w:szCs w:val="28"/>
          <w:lang w:val="kk-KZ"/>
        </w:rPr>
        <w:t xml:space="preserve">. </w:t>
      </w:r>
      <w:r w:rsidR="007242A6" w:rsidRPr="004026E6">
        <w:rPr>
          <w:rFonts w:ascii="Times New Roman" w:hAnsi="Times New Roman" w:cs="Times New Roman"/>
          <w:sz w:val="28"/>
          <w:szCs w:val="28"/>
          <w:lang w:val="kk-KZ"/>
        </w:rPr>
        <w:tab/>
      </w:r>
    </w:p>
    <w:p w:rsidR="007242A6" w:rsidRDefault="00556699"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F56D3">
        <w:rPr>
          <w:rFonts w:ascii="Times New Roman" w:hAnsi="Times New Roman" w:cs="Times New Roman"/>
          <w:sz w:val="28"/>
          <w:szCs w:val="28"/>
          <w:lang w:val="kk-KZ"/>
        </w:rPr>
        <w:t>Мысалы</w:t>
      </w:r>
      <w:r w:rsidR="00676E01">
        <w:rPr>
          <w:rFonts w:ascii="Times New Roman" w:hAnsi="Times New Roman" w:cs="Times New Roman"/>
          <w:sz w:val="28"/>
          <w:szCs w:val="28"/>
          <w:lang w:val="kk-KZ"/>
        </w:rPr>
        <w:t xml:space="preserve">: </w:t>
      </w:r>
      <w:r w:rsidR="00600C95" w:rsidRPr="00ED42F9">
        <w:rPr>
          <w:rFonts w:ascii="Times New Roman" w:hAnsi="Times New Roman" w:cs="Times New Roman"/>
          <w:i/>
          <w:sz w:val="28"/>
          <w:szCs w:val="28"/>
          <w:lang w:val="tr-TR"/>
        </w:rPr>
        <w:t xml:space="preserve">Öğrencilik yaşamın </w:t>
      </w:r>
      <w:r w:rsidR="00D130DA" w:rsidRPr="00ED42F9">
        <w:rPr>
          <w:rFonts w:ascii="Times New Roman" w:hAnsi="Times New Roman" w:cs="Times New Roman"/>
          <w:i/>
          <w:sz w:val="28"/>
          <w:szCs w:val="28"/>
          <w:lang w:val="tr-TR"/>
        </w:rPr>
        <w:t>değişmez</w:t>
      </w:r>
      <w:r w:rsidR="00600C95" w:rsidRPr="00ED42F9">
        <w:rPr>
          <w:rFonts w:ascii="Times New Roman" w:hAnsi="Times New Roman" w:cs="Times New Roman"/>
          <w:i/>
          <w:sz w:val="28"/>
          <w:szCs w:val="28"/>
          <w:lang w:val="tr-TR"/>
        </w:rPr>
        <w:t xml:space="preserve"> parçası ola</w:t>
      </w:r>
      <w:r w:rsidR="00D130DA" w:rsidRPr="00ED42F9">
        <w:rPr>
          <w:rFonts w:ascii="Times New Roman" w:hAnsi="Times New Roman" w:cs="Times New Roman"/>
          <w:i/>
          <w:sz w:val="28"/>
          <w:szCs w:val="28"/>
          <w:lang w:val="tr-TR"/>
        </w:rPr>
        <w:t>n</w:t>
      </w:r>
      <w:r w:rsidR="00600C95" w:rsidRPr="00ED42F9">
        <w:rPr>
          <w:rFonts w:ascii="Times New Roman" w:hAnsi="Times New Roman" w:cs="Times New Roman"/>
          <w:i/>
          <w:sz w:val="28"/>
          <w:szCs w:val="28"/>
          <w:lang w:val="tr-TR"/>
        </w:rPr>
        <w:t xml:space="preserve"> kitap, kalem  ve defter, yerini </w:t>
      </w:r>
      <w:r w:rsidR="00600C95" w:rsidRPr="00ED42F9">
        <w:rPr>
          <w:rFonts w:ascii="Times New Roman" w:hAnsi="Times New Roman" w:cs="Times New Roman"/>
          <w:b/>
          <w:i/>
          <w:sz w:val="28"/>
          <w:szCs w:val="28"/>
          <w:lang w:val="tr-TR"/>
        </w:rPr>
        <w:t>bilgisayara</w:t>
      </w:r>
      <w:r w:rsidR="00600C95" w:rsidRPr="00ED42F9">
        <w:rPr>
          <w:rFonts w:ascii="Times New Roman" w:hAnsi="Times New Roman" w:cs="Times New Roman"/>
          <w:i/>
          <w:sz w:val="28"/>
          <w:szCs w:val="28"/>
          <w:lang w:val="tr-TR"/>
        </w:rPr>
        <w:t xml:space="preserve"> bırakırken tarih de, ses ve görüntü unsurları kullanılarak, öğrenilmeye çalışacak</w:t>
      </w:r>
      <w:r w:rsidR="00600C95">
        <w:rPr>
          <w:rFonts w:ascii="Times New Roman" w:hAnsi="Times New Roman" w:cs="Times New Roman"/>
          <w:sz w:val="28"/>
          <w:szCs w:val="28"/>
          <w:lang w:val="tr-TR"/>
        </w:rPr>
        <w:t xml:space="preserve"> </w:t>
      </w:r>
      <w:r w:rsidR="007242A6">
        <w:rPr>
          <w:rFonts w:ascii="Times New Roman" w:hAnsi="Times New Roman" w:cs="Times New Roman"/>
          <w:sz w:val="28"/>
          <w:szCs w:val="28"/>
          <w:lang w:val="tr-TR"/>
        </w:rPr>
        <w:t>(</w:t>
      </w:r>
      <w:r w:rsidR="00600C95">
        <w:rPr>
          <w:rFonts w:ascii="Times New Roman" w:hAnsi="Times New Roman" w:cs="Times New Roman"/>
          <w:sz w:val="28"/>
          <w:szCs w:val="28"/>
          <w:lang w:val="tr-TR"/>
        </w:rPr>
        <w:t>Zaman,</w:t>
      </w:r>
      <w:r w:rsidR="007242A6">
        <w:rPr>
          <w:rFonts w:ascii="Times New Roman" w:hAnsi="Times New Roman" w:cs="Times New Roman"/>
          <w:sz w:val="28"/>
          <w:szCs w:val="28"/>
          <w:lang w:val="tr-TR"/>
        </w:rPr>
        <w:t xml:space="preserve"> </w:t>
      </w:r>
      <w:r w:rsidR="00600C95">
        <w:rPr>
          <w:rFonts w:ascii="Times New Roman" w:hAnsi="Times New Roman" w:cs="Times New Roman"/>
          <w:sz w:val="28"/>
          <w:szCs w:val="28"/>
          <w:lang w:val="tr-TR"/>
        </w:rPr>
        <w:t>07.10.1995</w:t>
      </w:r>
      <w:r w:rsidR="007242A6">
        <w:rPr>
          <w:rFonts w:ascii="Times New Roman" w:hAnsi="Times New Roman" w:cs="Times New Roman"/>
          <w:sz w:val="28"/>
          <w:szCs w:val="28"/>
          <w:lang w:val="kk-KZ"/>
        </w:rPr>
        <w:t>)</w:t>
      </w:r>
      <w:r w:rsidR="007242A6">
        <w:rPr>
          <w:rFonts w:ascii="Times New Roman" w:hAnsi="Times New Roman" w:cs="Times New Roman"/>
          <w:sz w:val="28"/>
          <w:szCs w:val="28"/>
          <w:lang w:val="tr-TR"/>
        </w:rPr>
        <w:t>.</w:t>
      </w:r>
      <w:r w:rsidR="00B82E2D">
        <w:rPr>
          <w:rFonts w:ascii="Times New Roman" w:hAnsi="Times New Roman" w:cs="Times New Roman"/>
          <w:sz w:val="28"/>
          <w:szCs w:val="28"/>
          <w:lang w:val="kk-KZ"/>
        </w:rPr>
        <w:t xml:space="preserve"> </w:t>
      </w:r>
      <w:r w:rsidR="007242A6" w:rsidRPr="00ED42F9">
        <w:rPr>
          <w:rFonts w:ascii="Times New Roman" w:hAnsi="Times New Roman" w:cs="Times New Roman"/>
          <w:b/>
          <w:sz w:val="28"/>
          <w:szCs w:val="28"/>
          <w:lang w:val="tr-TR"/>
        </w:rPr>
        <w:tab/>
      </w:r>
      <w:r w:rsidR="007242A6" w:rsidRPr="00ED42F9">
        <w:rPr>
          <w:rFonts w:ascii="Times New Roman" w:hAnsi="Times New Roman" w:cs="Times New Roman"/>
          <w:b/>
          <w:i/>
          <w:sz w:val="28"/>
          <w:szCs w:val="28"/>
          <w:lang w:val="kk-KZ"/>
        </w:rPr>
        <w:t>Bilgisayarlardan</w:t>
      </w:r>
      <w:r w:rsidR="007242A6" w:rsidRPr="00ED42F9">
        <w:rPr>
          <w:rFonts w:ascii="Times New Roman" w:hAnsi="Times New Roman" w:cs="Times New Roman"/>
          <w:i/>
          <w:sz w:val="28"/>
          <w:szCs w:val="28"/>
          <w:lang w:val="kk-KZ"/>
        </w:rPr>
        <w:t xml:space="preserve"> arşiv kayıtlarının silinmesiyle benim hiçbir ilgim yoktur</w:t>
      </w:r>
      <w:r w:rsidR="007242A6">
        <w:rPr>
          <w:rFonts w:ascii="Times New Roman" w:hAnsi="Times New Roman" w:cs="Times New Roman"/>
          <w:sz w:val="28"/>
          <w:szCs w:val="28"/>
          <w:lang w:val="kk-KZ"/>
        </w:rPr>
        <w:t xml:space="preserve"> (</w:t>
      </w:r>
      <w:r w:rsidR="007242A6">
        <w:rPr>
          <w:rFonts w:ascii="Times New Roman" w:hAnsi="Times New Roman" w:cs="Times New Roman"/>
          <w:sz w:val="28"/>
          <w:szCs w:val="28"/>
          <w:lang w:val="tr-TR"/>
        </w:rPr>
        <w:t>Sabah</w:t>
      </w:r>
      <w:r w:rsidR="007242A6">
        <w:rPr>
          <w:rFonts w:ascii="Times New Roman" w:hAnsi="Times New Roman" w:cs="Times New Roman"/>
          <w:sz w:val="28"/>
          <w:szCs w:val="28"/>
          <w:lang w:val="kk-KZ"/>
        </w:rPr>
        <w:t>, 10.02.2012)</w:t>
      </w:r>
      <w:r w:rsidR="007242A6" w:rsidRPr="00E23375">
        <w:rPr>
          <w:rFonts w:ascii="Times New Roman" w:hAnsi="Times New Roman" w:cs="Times New Roman"/>
          <w:sz w:val="28"/>
          <w:szCs w:val="28"/>
          <w:lang w:val="kk-KZ"/>
        </w:rPr>
        <w:t xml:space="preserve">. </w:t>
      </w:r>
    </w:p>
    <w:p w:rsidR="00676E01" w:rsidRDefault="007242A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026E6">
        <w:rPr>
          <w:rFonts w:ascii="Times New Roman" w:hAnsi="Times New Roman" w:cs="Times New Roman"/>
          <w:sz w:val="28"/>
          <w:szCs w:val="28"/>
          <w:lang w:val="kk-KZ"/>
        </w:rPr>
        <w:tab/>
      </w:r>
      <w:r w:rsidR="00676E01">
        <w:rPr>
          <w:rFonts w:ascii="Times New Roman" w:hAnsi="Times New Roman" w:cs="Times New Roman"/>
          <w:sz w:val="28"/>
          <w:szCs w:val="28"/>
          <w:lang w:val="kk-KZ"/>
        </w:rPr>
        <w:tab/>
      </w:r>
      <w:r w:rsidR="00676E01">
        <w:rPr>
          <w:rFonts w:ascii="Times New Roman" w:hAnsi="Times New Roman" w:cs="Times New Roman"/>
          <w:sz w:val="28"/>
          <w:szCs w:val="28"/>
          <w:lang w:val="kk-KZ"/>
        </w:rPr>
        <w:tab/>
      </w:r>
      <w:r w:rsidR="00C67F2E">
        <w:rPr>
          <w:rFonts w:ascii="Times New Roman" w:hAnsi="Times New Roman" w:cs="Times New Roman"/>
          <w:sz w:val="28"/>
          <w:szCs w:val="28"/>
          <w:lang w:val="kk-KZ"/>
        </w:rPr>
        <w:t>Ө</w:t>
      </w:r>
      <w:r w:rsidR="00676E01">
        <w:rPr>
          <w:rFonts w:ascii="Times New Roman" w:hAnsi="Times New Roman" w:cs="Times New Roman"/>
          <w:sz w:val="28"/>
          <w:szCs w:val="28"/>
          <w:lang w:val="kk-KZ"/>
        </w:rPr>
        <w:t xml:space="preserve">кінішке қарай, </w:t>
      </w:r>
      <w:r w:rsidR="00B82E2D">
        <w:rPr>
          <w:rFonts w:ascii="Times New Roman" w:hAnsi="Times New Roman" w:cs="Times New Roman"/>
          <w:sz w:val="28"/>
          <w:szCs w:val="28"/>
          <w:lang w:val="kk-KZ"/>
        </w:rPr>
        <w:t xml:space="preserve">қазіргі заманның </w:t>
      </w:r>
      <w:r w:rsidR="00243DE8">
        <w:rPr>
          <w:rFonts w:ascii="Times New Roman" w:hAnsi="Times New Roman" w:cs="Times New Roman"/>
          <w:sz w:val="28"/>
          <w:szCs w:val="28"/>
          <w:lang w:val="kk-KZ"/>
        </w:rPr>
        <w:t xml:space="preserve">өзекті </w:t>
      </w:r>
      <w:r w:rsidR="00B82E2D">
        <w:rPr>
          <w:rFonts w:ascii="Times New Roman" w:hAnsi="Times New Roman" w:cs="Times New Roman"/>
          <w:sz w:val="28"/>
          <w:szCs w:val="28"/>
          <w:lang w:val="kk-KZ"/>
        </w:rPr>
        <w:t xml:space="preserve">атауына </w:t>
      </w:r>
      <w:r w:rsidR="005621A5">
        <w:rPr>
          <w:rFonts w:ascii="Times New Roman" w:hAnsi="Times New Roman" w:cs="Times New Roman"/>
          <w:sz w:val="28"/>
          <w:szCs w:val="28"/>
          <w:lang w:val="kk-KZ"/>
        </w:rPr>
        <w:t xml:space="preserve">(компьютерге) </w:t>
      </w:r>
      <w:r w:rsidR="00C67F2E" w:rsidRPr="00C67F2E">
        <w:rPr>
          <w:rFonts w:ascii="Times New Roman" w:hAnsi="Times New Roman" w:cs="Times New Roman"/>
          <w:sz w:val="28"/>
          <w:szCs w:val="28"/>
          <w:lang w:val="kk-KZ"/>
        </w:rPr>
        <w:t xml:space="preserve">осы кезге дейін </w:t>
      </w:r>
      <w:r w:rsidR="00676E01">
        <w:rPr>
          <w:rFonts w:ascii="Times New Roman" w:hAnsi="Times New Roman" w:cs="Times New Roman"/>
          <w:sz w:val="28"/>
          <w:szCs w:val="28"/>
          <w:lang w:val="kk-KZ"/>
        </w:rPr>
        <w:t>сәтті қазақша балама табылмай отыр. Қазіргі күнделікті өмір</w:t>
      </w:r>
      <w:r w:rsidR="00C67F2E">
        <w:rPr>
          <w:rFonts w:ascii="Times New Roman" w:hAnsi="Times New Roman" w:cs="Times New Roman"/>
          <w:sz w:val="28"/>
          <w:szCs w:val="28"/>
          <w:lang w:val="kk-KZ"/>
        </w:rPr>
        <w:t xml:space="preserve">ге әбден орнығып, күнбе-күнгі қажеттілікке айналған осы </w:t>
      </w:r>
      <w:r w:rsidR="00676E01">
        <w:rPr>
          <w:rFonts w:ascii="Times New Roman" w:hAnsi="Times New Roman" w:cs="Times New Roman"/>
          <w:sz w:val="28"/>
          <w:szCs w:val="28"/>
          <w:lang w:val="kk-KZ"/>
        </w:rPr>
        <w:t xml:space="preserve">бір </w:t>
      </w:r>
      <w:r w:rsidR="00C67F2E">
        <w:rPr>
          <w:rFonts w:ascii="Times New Roman" w:hAnsi="Times New Roman" w:cs="Times New Roman"/>
          <w:sz w:val="28"/>
          <w:szCs w:val="28"/>
          <w:lang w:val="kk-KZ"/>
        </w:rPr>
        <w:t>құрылғы</w:t>
      </w:r>
      <w:r w:rsidR="00B82E2D">
        <w:rPr>
          <w:rFonts w:ascii="Times New Roman" w:hAnsi="Times New Roman" w:cs="Times New Roman"/>
          <w:sz w:val="28"/>
          <w:szCs w:val="28"/>
          <w:lang w:val="kk-KZ"/>
        </w:rPr>
        <w:t xml:space="preserve"> қазақ тілінде </w:t>
      </w:r>
      <w:r w:rsidR="00676E01">
        <w:rPr>
          <w:rFonts w:ascii="Times New Roman" w:hAnsi="Times New Roman" w:cs="Times New Roman"/>
          <w:sz w:val="28"/>
          <w:szCs w:val="28"/>
          <w:lang w:val="kk-KZ"/>
        </w:rPr>
        <w:t xml:space="preserve">әлі </w:t>
      </w:r>
      <w:r w:rsidR="00C67F2E">
        <w:rPr>
          <w:rFonts w:ascii="Times New Roman" w:hAnsi="Times New Roman" w:cs="Times New Roman"/>
          <w:sz w:val="28"/>
          <w:szCs w:val="28"/>
          <w:lang w:val="kk-KZ"/>
        </w:rPr>
        <w:t>«</w:t>
      </w:r>
      <w:r w:rsidR="00676E01">
        <w:rPr>
          <w:rFonts w:ascii="Times New Roman" w:hAnsi="Times New Roman" w:cs="Times New Roman"/>
          <w:sz w:val="28"/>
          <w:szCs w:val="28"/>
          <w:lang w:val="kk-KZ"/>
        </w:rPr>
        <w:t>компьютер</w:t>
      </w:r>
      <w:r w:rsidR="00C67F2E">
        <w:rPr>
          <w:rFonts w:ascii="Times New Roman" w:hAnsi="Times New Roman" w:cs="Times New Roman"/>
          <w:sz w:val="28"/>
          <w:szCs w:val="28"/>
          <w:lang w:val="kk-KZ"/>
        </w:rPr>
        <w:t>»</w:t>
      </w:r>
      <w:r w:rsidR="00676E01">
        <w:rPr>
          <w:rFonts w:ascii="Times New Roman" w:hAnsi="Times New Roman" w:cs="Times New Roman"/>
          <w:sz w:val="28"/>
          <w:szCs w:val="28"/>
          <w:lang w:val="kk-KZ"/>
        </w:rPr>
        <w:t xml:space="preserve"> деп</w:t>
      </w:r>
      <w:r w:rsidR="00561ED8">
        <w:rPr>
          <w:rFonts w:ascii="Times New Roman" w:hAnsi="Times New Roman" w:cs="Times New Roman"/>
          <w:sz w:val="28"/>
          <w:szCs w:val="28"/>
          <w:lang w:val="kk-KZ"/>
        </w:rPr>
        <w:t xml:space="preserve"> ата</w:t>
      </w:r>
      <w:r w:rsidR="00B82E2D">
        <w:rPr>
          <w:rFonts w:ascii="Times New Roman" w:hAnsi="Times New Roman" w:cs="Times New Roman"/>
          <w:sz w:val="28"/>
          <w:szCs w:val="28"/>
          <w:lang w:val="kk-KZ"/>
        </w:rPr>
        <w:t>лы</w:t>
      </w:r>
      <w:r w:rsidR="00561ED8">
        <w:rPr>
          <w:rFonts w:ascii="Times New Roman" w:hAnsi="Times New Roman" w:cs="Times New Roman"/>
          <w:sz w:val="28"/>
          <w:szCs w:val="28"/>
          <w:lang w:val="kk-KZ"/>
        </w:rPr>
        <w:t xml:space="preserve">п </w:t>
      </w:r>
      <w:r w:rsidR="00676E01">
        <w:rPr>
          <w:rFonts w:ascii="Times New Roman" w:hAnsi="Times New Roman" w:cs="Times New Roman"/>
          <w:sz w:val="28"/>
          <w:szCs w:val="28"/>
          <w:lang w:val="kk-KZ"/>
        </w:rPr>
        <w:t>жүр</w:t>
      </w:r>
      <w:r w:rsidR="00ED42F9">
        <w:rPr>
          <w:rFonts w:ascii="Times New Roman" w:hAnsi="Times New Roman" w:cs="Times New Roman"/>
          <w:sz w:val="28"/>
          <w:szCs w:val="28"/>
          <w:lang w:val="kk-KZ"/>
        </w:rPr>
        <w:t xml:space="preserve">: </w:t>
      </w:r>
      <w:r w:rsidR="00ED42F9" w:rsidRPr="00707D04">
        <w:rPr>
          <w:rFonts w:ascii="Times New Roman" w:hAnsi="Times New Roman" w:cs="Times New Roman"/>
          <w:i/>
          <w:sz w:val="28"/>
          <w:szCs w:val="28"/>
          <w:lang w:val="kk-KZ"/>
        </w:rPr>
        <w:t xml:space="preserve">Қауіпсіздік үшін </w:t>
      </w:r>
      <w:r w:rsidR="00ED42F9" w:rsidRPr="00707D04">
        <w:rPr>
          <w:rFonts w:ascii="Times New Roman" w:hAnsi="Times New Roman" w:cs="Times New Roman"/>
          <w:b/>
          <w:i/>
          <w:sz w:val="28"/>
          <w:szCs w:val="28"/>
          <w:lang w:val="kk-KZ"/>
        </w:rPr>
        <w:t>компьютерлерге</w:t>
      </w:r>
      <w:r w:rsidR="00ED42F9" w:rsidRPr="00707D04">
        <w:rPr>
          <w:rFonts w:ascii="Times New Roman" w:hAnsi="Times New Roman" w:cs="Times New Roman"/>
          <w:i/>
          <w:sz w:val="28"/>
          <w:szCs w:val="28"/>
          <w:lang w:val="kk-KZ"/>
        </w:rPr>
        <w:t xml:space="preserve"> арн</w:t>
      </w:r>
      <w:r w:rsidR="00707D04" w:rsidRPr="00707D04">
        <w:rPr>
          <w:rFonts w:ascii="Times New Roman" w:hAnsi="Times New Roman" w:cs="Times New Roman"/>
          <w:i/>
          <w:sz w:val="28"/>
          <w:szCs w:val="28"/>
          <w:lang w:val="kk-KZ"/>
        </w:rPr>
        <w:t>алған сүзгі-қондырғыларды пайда</w:t>
      </w:r>
      <w:r w:rsidR="00ED42F9" w:rsidRPr="00707D04">
        <w:rPr>
          <w:rFonts w:ascii="Times New Roman" w:hAnsi="Times New Roman" w:cs="Times New Roman"/>
          <w:i/>
          <w:sz w:val="28"/>
          <w:szCs w:val="28"/>
          <w:lang w:val="kk-KZ"/>
        </w:rPr>
        <w:t>ланған жөн, әрине</w:t>
      </w:r>
      <w:r w:rsidR="00707D04">
        <w:rPr>
          <w:rFonts w:ascii="Times New Roman" w:hAnsi="Times New Roman" w:cs="Times New Roman"/>
          <w:sz w:val="28"/>
          <w:szCs w:val="28"/>
          <w:lang w:val="kk-KZ"/>
        </w:rPr>
        <w:t xml:space="preserve"> (Ана тілі, 01.07.2011).</w:t>
      </w:r>
    </w:p>
    <w:p w:rsidR="007E06CC" w:rsidRDefault="007E06C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7E06CC">
        <w:rPr>
          <w:rFonts w:ascii="Times New Roman" w:hAnsi="Times New Roman" w:cs="Times New Roman"/>
          <w:sz w:val="28"/>
          <w:szCs w:val="28"/>
          <w:lang w:val="kk-KZ"/>
        </w:rPr>
        <w:t>Осы тектес заманауи жаңа ұғымдарды белгілейтін терминдердің танымдық сипатына қатысты тілдің құдіретіне ғалым С.</w:t>
      </w:r>
      <w:r w:rsidR="00A1287A">
        <w:rPr>
          <w:rFonts w:ascii="Times New Roman" w:hAnsi="Times New Roman" w:cs="Times New Roman"/>
          <w:sz w:val="28"/>
          <w:szCs w:val="28"/>
          <w:lang w:val="kk-KZ"/>
        </w:rPr>
        <w:t xml:space="preserve"> </w:t>
      </w:r>
      <w:r w:rsidRPr="007E06CC">
        <w:rPr>
          <w:rFonts w:ascii="Times New Roman" w:hAnsi="Times New Roman" w:cs="Times New Roman"/>
          <w:sz w:val="28"/>
          <w:szCs w:val="28"/>
          <w:lang w:val="kk-KZ"/>
        </w:rPr>
        <w:t xml:space="preserve">Ақаев терең де кең ауқымда мән береді: «Ертеңгі ұрпақ осы тілде сөйлегендей болып, осы тіл қолданушысы, оның толық мұрагері аталғанымен, іс жүзінде ана тілін нашар біліп, басқа тіл сөздерін қолданып, басқа тіл жүйесімен ойлануы мүмкін. Мұндай ұрпақ талғамын тілдің толыққанды, жоғары мәдениетті қолданушысының көзқарасы ретінде қабылдап, дұрыстықты соның негізінде анықтау қате болар еді. Тіпті тілді жақсы білемін </w:t>
      </w:r>
      <w:r w:rsidRPr="007E06CC">
        <w:rPr>
          <w:rFonts w:ascii="Times New Roman" w:hAnsi="Times New Roman" w:cs="Times New Roman"/>
          <w:sz w:val="28"/>
          <w:szCs w:val="28"/>
          <w:lang w:val="kk-KZ"/>
        </w:rPr>
        <w:lastRenderedPageBreak/>
        <w:t>дейтін кісілердің өзі жаңсақ талғамы мен алдамшы сезімдерін игере алмаса, тілдің сарабдал қолданушысы болып, оның мәдениетіне қатысты ғылымдық, практикалық дұрыс пікір айта алмайды. Олардың тілге, терминге қатысты әрбір ойында бүгінгі шетел сөзіне қызығушылық табы білінбей қалмайды» [18</w:t>
      </w:r>
      <w:r w:rsidR="00326C17">
        <w:rPr>
          <w:rFonts w:ascii="Times New Roman" w:hAnsi="Times New Roman" w:cs="Times New Roman"/>
          <w:sz w:val="28"/>
          <w:szCs w:val="28"/>
          <w:lang w:val="kk-KZ"/>
        </w:rPr>
        <w:t>3</w:t>
      </w:r>
      <w:r w:rsidRPr="007E06CC">
        <w:rPr>
          <w:rFonts w:ascii="Times New Roman" w:hAnsi="Times New Roman" w:cs="Times New Roman"/>
          <w:sz w:val="28"/>
          <w:szCs w:val="28"/>
          <w:lang w:val="kk-KZ"/>
        </w:rPr>
        <w:t xml:space="preserve">, </w:t>
      </w:r>
      <w:r w:rsidR="00556699">
        <w:rPr>
          <w:rFonts w:ascii="Times New Roman" w:hAnsi="Times New Roman" w:cs="Times New Roman"/>
          <w:sz w:val="28"/>
          <w:szCs w:val="28"/>
          <w:lang w:val="kk-KZ"/>
        </w:rPr>
        <w:t xml:space="preserve">б. </w:t>
      </w:r>
      <w:r w:rsidRPr="007E06CC">
        <w:rPr>
          <w:rFonts w:ascii="Times New Roman" w:hAnsi="Times New Roman" w:cs="Times New Roman"/>
          <w:sz w:val="28"/>
          <w:szCs w:val="28"/>
          <w:lang w:val="kk-KZ"/>
        </w:rPr>
        <w:t>124]</w:t>
      </w:r>
      <w:r w:rsidR="005621A5">
        <w:rPr>
          <w:rFonts w:ascii="Times New Roman" w:hAnsi="Times New Roman" w:cs="Times New Roman"/>
          <w:sz w:val="28"/>
          <w:szCs w:val="28"/>
          <w:lang w:val="kk-KZ"/>
        </w:rPr>
        <w:t>.</w:t>
      </w:r>
    </w:p>
    <w:p w:rsidR="00B861EF" w:rsidRDefault="00B861E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61ED8">
        <w:rPr>
          <w:rFonts w:ascii="Times New Roman" w:hAnsi="Times New Roman" w:cs="Times New Roman"/>
          <w:sz w:val="28"/>
          <w:szCs w:val="28"/>
          <w:lang w:val="kk-KZ"/>
        </w:rPr>
        <w:t xml:space="preserve">Жоғарыда атап көрсеткеніміздей, </w:t>
      </w:r>
      <w:r w:rsidR="00E228A7" w:rsidRPr="00E228A7">
        <w:rPr>
          <w:rFonts w:ascii="Times New Roman" w:hAnsi="Times New Roman" w:cs="Times New Roman"/>
          <w:sz w:val="28"/>
          <w:szCs w:val="28"/>
          <w:lang w:val="kk-KZ"/>
        </w:rPr>
        <w:t>атаулардың жасалуы мен қалыптасуының алғашқы номинативті</w:t>
      </w:r>
      <w:r w:rsidR="00E228A7">
        <w:rPr>
          <w:rFonts w:ascii="Times New Roman" w:hAnsi="Times New Roman" w:cs="Times New Roman"/>
          <w:sz w:val="28"/>
          <w:szCs w:val="28"/>
          <w:lang w:val="kk-KZ"/>
        </w:rPr>
        <w:t>к белгілері мен</w:t>
      </w:r>
      <w:r w:rsidR="00E228A7" w:rsidRPr="00E228A7">
        <w:rPr>
          <w:rFonts w:ascii="Times New Roman" w:hAnsi="Times New Roman" w:cs="Times New Roman"/>
          <w:sz w:val="28"/>
          <w:szCs w:val="28"/>
          <w:lang w:val="kk-KZ"/>
        </w:rPr>
        <w:t xml:space="preserve"> уәжін анықтау </w:t>
      </w:r>
      <w:r w:rsidR="00561ED8" w:rsidRPr="00E228A7">
        <w:rPr>
          <w:rFonts w:ascii="Times New Roman" w:hAnsi="Times New Roman" w:cs="Times New Roman"/>
          <w:sz w:val="28"/>
          <w:szCs w:val="28"/>
          <w:lang w:val="kk-KZ"/>
        </w:rPr>
        <w:t>т</w:t>
      </w:r>
      <w:r w:rsidRPr="00E228A7">
        <w:rPr>
          <w:rFonts w:ascii="Times New Roman" w:hAnsi="Times New Roman" w:cs="Times New Roman"/>
          <w:sz w:val="28"/>
          <w:szCs w:val="28"/>
          <w:lang w:val="kk-KZ"/>
        </w:rPr>
        <w:t>ілдік құбылыстарды</w:t>
      </w:r>
      <w:r w:rsidR="00E228A7" w:rsidRPr="00E228A7">
        <w:rPr>
          <w:rFonts w:ascii="Times New Roman" w:hAnsi="Times New Roman" w:cs="Times New Roman"/>
          <w:sz w:val="28"/>
          <w:szCs w:val="28"/>
          <w:lang w:val="kk-KZ"/>
        </w:rPr>
        <w:t>ң</w:t>
      </w:r>
      <w:r w:rsidRPr="00E228A7">
        <w:rPr>
          <w:rFonts w:ascii="Times New Roman" w:hAnsi="Times New Roman" w:cs="Times New Roman"/>
          <w:sz w:val="28"/>
          <w:szCs w:val="28"/>
          <w:lang w:val="kk-KZ"/>
        </w:rPr>
        <w:t xml:space="preserve"> ономасиологиялық </w:t>
      </w:r>
      <w:r w:rsidR="00E228A7" w:rsidRPr="00E228A7">
        <w:rPr>
          <w:rFonts w:ascii="Times New Roman" w:hAnsi="Times New Roman" w:cs="Times New Roman"/>
          <w:sz w:val="28"/>
          <w:szCs w:val="28"/>
          <w:lang w:val="kk-KZ"/>
        </w:rPr>
        <w:t>сипатын көрсетеді</w:t>
      </w:r>
      <w:r w:rsidRPr="00E228A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228A7">
        <w:rPr>
          <w:rFonts w:ascii="Times New Roman" w:hAnsi="Times New Roman" w:cs="Times New Roman"/>
          <w:sz w:val="28"/>
          <w:szCs w:val="28"/>
          <w:lang w:val="kk-KZ"/>
        </w:rPr>
        <w:t xml:space="preserve"> </w:t>
      </w:r>
    </w:p>
    <w:p w:rsidR="004B7D3C" w:rsidRPr="004D3F77" w:rsidRDefault="00B861E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935A5">
        <w:rPr>
          <w:rFonts w:ascii="Times New Roman" w:hAnsi="Times New Roman" w:cs="Times New Roman"/>
          <w:sz w:val="28"/>
          <w:szCs w:val="28"/>
          <w:lang w:val="kk-KZ"/>
        </w:rPr>
        <w:t xml:space="preserve">Бұл мәселеге «Қазақ грамматикасында» </w:t>
      </w:r>
      <w:r w:rsidR="00911D65">
        <w:rPr>
          <w:rFonts w:ascii="Times New Roman" w:hAnsi="Times New Roman" w:cs="Times New Roman"/>
          <w:sz w:val="28"/>
          <w:szCs w:val="28"/>
          <w:lang w:val="kk-KZ"/>
        </w:rPr>
        <w:t xml:space="preserve">(2002) </w:t>
      </w:r>
      <w:r w:rsidR="004935A5">
        <w:rPr>
          <w:rFonts w:ascii="Times New Roman" w:hAnsi="Times New Roman" w:cs="Times New Roman"/>
          <w:sz w:val="28"/>
          <w:szCs w:val="28"/>
          <w:lang w:val="kk-KZ"/>
        </w:rPr>
        <w:t xml:space="preserve">да назар аударылады: </w:t>
      </w:r>
      <w:r w:rsidRPr="00330260">
        <w:rPr>
          <w:rFonts w:ascii="Times New Roman" w:hAnsi="Times New Roman" w:cs="Times New Roman"/>
          <w:sz w:val="28"/>
          <w:szCs w:val="28"/>
          <w:lang w:val="kk-KZ"/>
        </w:rPr>
        <w:t>«Ономасиология жаңа пайда болған ұғымның алғашқы с</w:t>
      </w:r>
      <w:r w:rsidR="004935A5">
        <w:rPr>
          <w:rFonts w:ascii="Times New Roman" w:hAnsi="Times New Roman" w:cs="Times New Roman"/>
          <w:sz w:val="28"/>
          <w:szCs w:val="28"/>
          <w:lang w:val="kk-KZ"/>
        </w:rPr>
        <w:t>ипаттамалы</w:t>
      </w:r>
      <w:r w:rsidRPr="00330260">
        <w:rPr>
          <w:rFonts w:ascii="Times New Roman" w:hAnsi="Times New Roman" w:cs="Times New Roman"/>
          <w:sz w:val="28"/>
          <w:szCs w:val="28"/>
          <w:lang w:val="kk-KZ"/>
        </w:rPr>
        <w:t xml:space="preserve"> түрде аталуынан басталып, </w:t>
      </w:r>
      <w:r w:rsidR="004935A5">
        <w:rPr>
          <w:rFonts w:ascii="Times New Roman" w:hAnsi="Times New Roman" w:cs="Times New Roman"/>
          <w:sz w:val="28"/>
          <w:szCs w:val="28"/>
          <w:lang w:val="kk-KZ"/>
        </w:rPr>
        <w:t xml:space="preserve">универб </w:t>
      </w:r>
      <w:r w:rsidRPr="00330260">
        <w:rPr>
          <w:rFonts w:ascii="Times New Roman" w:hAnsi="Times New Roman" w:cs="Times New Roman"/>
          <w:sz w:val="28"/>
          <w:szCs w:val="28"/>
          <w:lang w:val="kk-KZ"/>
        </w:rPr>
        <w:t xml:space="preserve">атауға жеткенге дейінгі әрекетті зерттейді. </w:t>
      </w:r>
      <w:r w:rsidR="007E06CC">
        <w:rPr>
          <w:rFonts w:ascii="Times New Roman" w:hAnsi="Times New Roman" w:cs="Times New Roman"/>
          <w:sz w:val="28"/>
          <w:szCs w:val="28"/>
          <w:lang w:val="kk-KZ"/>
        </w:rPr>
        <w:t>«</w:t>
      </w:r>
      <w:r w:rsidRPr="00330260">
        <w:rPr>
          <w:rFonts w:ascii="Times New Roman" w:hAnsi="Times New Roman" w:cs="Times New Roman"/>
          <w:sz w:val="28"/>
          <w:szCs w:val="28"/>
          <w:lang w:val="kk-KZ"/>
        </w:rPr>
        <w:t>Ономасиология</w:t>
      </w:r>
      <w:r w:rsidR="007E06CC">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w:t>
      </w:r>
      <w:r w:rsidR="004935A5">
        <w:rPr>
          <w:rFonts w:ascii="Times New Roman" w:hAnsi="Times New Roman" w:cs="Times New Roman"/>
          <w:sz w:val="28"/>
          <w:szCs w:val="28"/>
          <w:lang w:val="kk-KZ"/>
        </w:rPr>
        <w:t xml:space="preserve">термині </w:t>
      </w:r>
      <w:r w:rsidRPr="00330260">
        <w:rPr>
          <w:rFonts w:ascii="Times New Roman" w:hAnsi="Times New Roman" w:cs="Times New Roman"/>
          <w:sz w:val="28"/>
          <w:szCs w:val="28"/>
          <w:lang w:val="kk-KZ"/>
        </w:rPr>
        <w:t xml:space="preserve">тіл білімінде екі түрлі </w:t>
      </w:r>
      <w:r w:rsidR="004935A5">
        <w:rPr>
          <w:rFonts w:ascii="Times New Roman" w:hAnsi="Times New Roman" w:cs="Times New Roman"/>
          <w:sz w:val="28"/>
          <w:szCs w:val="28"/>
          <w:lang w:val="kk-KZ"/>
        </w:rPr>
        <w:t xml:space="preserve">мағынада: </w:t>
      </w:r>
      <w:r w:rsidRPr="00330260">
        <w:rPr>
          <w:rFonts w:ascii="Times New Roman" w:hAnsi="Times New Roman" w:cs="Times New Roman"/>
          <w:sz w:val="28"/>
          <w:szCs w:val="28"/>
          <w:lang w:val="kk-KZ"/>
        </w:rPr>
        <w:t xml:space="preserve">тар </w:t>
      </w:r>
      <w:r w:rsidR="004935A5">
        <w:rPr>
          <w:rFonts w:ascii="Times New Roman" w:hAnsi="Times New Roman" w:cs="Times New Roman"/>
          <w:sz w:val="28"/>
          <w:szCs w:val="28"/>
          <w:lang w:val="kk-KZ"/>
        </w:rPr>
        <w:t xml:space="preserve">және кең ұғымда қолданылады. </w:t>
      </w:r>
      <w:r w:rsidRPr="00330260">
        <w:rPr>
          <w:rFonts w:ascii="Times New Roman" w:hAnsi="Times New Roman" w:cs="Times New Roman"/>
          <w:sz w:val="28"/>
          <w:szCs w:val="28"/>
          <w:lang w:val="kk-KZ"/>
        </w:rPr>
        <w:t xml:space="preserve">Ономасиология тар ұғымда </w:t>
      </w:r>
      <w:r w:rsidR="004935A5">
        <w:rPr>
          <w:rFonts w:ascii="Times New Roman" w:hAnsi="Times New Roman" w:cs="Times New Roman"/>
          <w:sz w:val="28"/>
          <w:szCs w:val="28"/>
          <w:lang w:val="kk-KZ"/>
        </w:rPr>
        <w:t>а</w:t>
      </w:r>
      <w:r w:rsidRPr="00330260">
        <w:rPr>
          <w:rFonts w:ascii="Times New Roman" w:hAnsi="Times New Roman" w:cs="Times New Roman"/>
          <w:sz w:val="28"/>
          <w:szCs w:val="28"/>
          <w:lang w:val="kk-KZ"/>
        </w:rPr>
        <w:t xml:space="preserve">таудың </w:t>
      </w:r>
      <w:r w:rsidR="004935A5">
        <w:rPr>
          <w:rFonts w:ascii="Times New Roman" w:hAnsi="Times New Roman" w:cs="Times New Roman"/>
          <w:sz w:val="28"/>
          <w:szCs w:val="28"/>
          <w:lang w:val="kk-KZ"/>
        </w:rPr>
        <w:t xml:space="preserve">ақиқат шындықтағы </w:t>
      </w:r>
      <w:r w:rsidRPr="00330260">
        <w:rPr>
          <w:rFonts w:ascii="Times New Roman" w:hAnsi="Times New Roman" w:cs="Times New Roman"/>
          <w:sz w:val="28"/>
          <w:szCs w:val="28"/>
          <w:lang w:val="kk-KZ"/>
        </w:rPr>
        <w:t>белгілі затты</w:t>
      </w:r>
      <w:r w:rsidR="004935A5">
        <w:rPr>
          <w:rFonts w:ascii="Times New Roman" w:hAnsi="Times New Roman" w:cs="Times New Roman"/>
          <w:sz w:val="28"/>
          <w:szCs w:val="28"/>
          <w:lang w:val="kk-KZ"/>
        </w:rPr>
        <w:t>ң</w:t>
      </w:r>
      <w:r w:rsidRPr="00330260">
        <w:rPr>
          <w:rFonts w:ascii="Times New Roman" w:hAnsi="Times New Roman" w:cs="Times New Roman"/>
          <w:sz w:val="28"/>
          <w:szCs w:val="28"/>
          <w:lang w:val="kk-KZ"/>
        </w:rPr>
        <w:t xml:space="preserve"> б</w:t>
      </w:r>
      <w:r w:rsidR="004935A5">
        <w:rPr>
          <w:rFonts w:ascii="Times New Roman" w:hAnsi="Times New Roman" w:cs="Times New Roman"/>
          <w:sz w:val="28"/>
          <w:szCs w:val="28"/>
          <w:lang w:val="kk-KZ"/>
        </w:rPr>
        <w:t>елгіле</w:t>
      </w:r>
      <w:r w:rsidRPr="00330260">
        <w:rPr>
          <w:rFonts w:ascii="Times New Roman" w:hAnsi="Times New Roman" w:cs="Times New Roman"/>
          <w:sz w:val="28"/>
          <w:szCs w:val="28"/>
          <w:lang w:val="kk-KZ"/>
        </w:rPr>
        <w:t>уін</w:t>
      </w:r>
      <w:r w:rsidR="004935A5">
        <w:rPr>
          <w:rFonts w:ascii="Times New Roman" w:hAnsi="Times New Roman" w:cs="Times New Roman"/>
          <w:sz w:val="28"/>
          <w:szCs w:val="28"/>
          <w:lang w:val="kk-KZ"/>
        </w:rPr>
        <w:t>, ал</w:t>
      </w:r>
      <w:r w:rsidRPr="00330260">
        <w:rPr>
          <w:rFonts w:ascii="Times New Roman" w:hAnsi="Times New Roman" w:cs="Times New Roman"/>
          <w:sz w:val="28"/>
          <w:szCs w:val="28"/>
          <w:lang w:val="kk-KZ"/>
        </w:rPr>
        <w:t xml:space="preserve"> кең ұғымда</w:t>
      </w:r>
      <w:r w:rsidR="004935A5">
        <w:rPr>
          <w:rFonts w:ascii="Times New Roman" w:hAnsi="Times New Roman" w:cs="Times New Roman"/>
          <w:sz w:val="28"/>
          <w:szCs w:val="28"/>
          <w:lang w:val="kk-KZ"/>
        </w:rPr>
        <w:t xml:space="preserve"> т</w:t>
      </w:r>
      <w:r w:rsidRPr="00330260">
        <w:rPr>
          <w:rFonts w:ascii="Times New Roman" w:hAnsi="Times New Roman" w:cs="Times New Roman"/>
          <w:sz w:val="28"/>
          <w:szCs w:val="28"/>
          <w:lang w:val="kk-KZ"/>
        </w:rPr>
        <w:t xml:space="preserve">ілдегі бүкіл атаулардың зерттелуін </w:t>
      </w:r>
      <w:r w:rsidR="004935A5">
        <w:rPr>
          <w:rFonts w:ascii="Times New Roman" w:hAnsi="Times New Roman" w:cs="Times New Roman"/>
          <w:sz w:val="28"/>
          <w:szCs w:val="28"/>
          <w:lang w:val="kk-KZ"/>
        </w:rPr>
        <w:t>білдіреді</w:t>
      </w:r>
      <w:r w:rsidRPr="00330260">
        <w:rPr>
          <w:rFonts w:ascii="Times New Roman" w:hAnsi="Times New Roman" w:cs="Times New Roman"/>
          <w:sz w:val="28"/>
          <w:szCs w:val="28"/>
          <w:lang w:val="kk-KZ"/>
        </w:rPr>
        <w:t xml:space="preserve">» </w:t>
      </w:r>
      <w:r w:rsidRPr="00266BCC">
        <w:rPr>
          <w:rFonts w:ascii="Times New Roman" w:hAnsi="Times New Roman" w:cs="Times New Roman"/>
          <w:sz w:val="28"/>
          <w:szCs w:val="28"/>
          <w:lang w:val="kk-KZ"/>
        </w:rPr>
        <w:t>[</w:t>
      </w:r>
      <w:r w:rsidR="00CC605B" w:rsidRPr="00266BCC">
        <w:rPr>
          <w:rFonts w:ascii="Times New Roman" w:hAnsi="Times New Roman" w:cs="Times New Roman"/>
          <w:sz w:val="28"/>
          <w:szCs w:val="28"/>
          <w:lang w:val="tr-TR"/>
        </w:rPr>
        <w:t>2</w:t>
      </w:r>
      <w:r w:rsidR="00236577">
        <w:rPr>
          <w:rFonts w:ascii="Times New Roman" w:hAnsi="Times New Roman" w:cs="Times New Roman"/>
          <w:sz w:val="28"/>
          <w:szCs w:val="28"/>
          <w:lang w:val="kk-KZ"/>
        </w:rPr>
        <w:t>4</w:t>
      </w:r>
      <w:r w:rsidR="00326C17">
        <w:rPr>
          <w:rFonts w:ascii="Times New Roman" w:hAnsi="Times New Roman" w:cs="Times New Roman"/>
          <w:sz w:val="28"/>
          <w:szCs w:val="28"/>
          <w:lang w:val="kk-KZ"/>
        </w:rPr>
        <w:t>5</w:t>
      </w:r>
      <w:r w:rsidR="004935A5" w:rsidRPr="00266BCC">
        <w:rPr>
          <w:rFonts w:ascii="Times New Roman" w:hAnsi="Times New Roman" w:cs="Times New Roman"/>
          <w:sz w:val="28"/>
          <w:szCs w:val="28"/>
          <w:lang w:val="kk-KZ"/>
        </w:rPr>
        <w:t>,</w:t>
      </w:r>
      <w:r w:rsidR="004935A5">
        <w:rPr>
          <w:rFonts w:ascii="Times New Roman" w:hAnsi="Times New Roman" w:cs="Times New Roman"/>
          <w:sz w:val="28"/>
          <w:szCs w:val="28"/>
          <w:lang w:val="kk-KZ"/>
        </w:rPr>
        <w:t xml:space="preserve"> </w:t>
      </w:r>
      <w:r w:rsidR="00556699">
        <w:rPr>
          <w:rFonts w:ascii="Times New Roman" w:hAnsi="Times New Roman" w:cs="Times New Roman"/>
          <w:sz w:val="28"/>
          <w:szCs w:val="28"/>
          <w:lang w:val="kk-KZ"/>
        </w:rPr>
        <w:t xml:space="preserve">б. </w:t>
      </w:r>
      <w:r w:rsidR="004935A5">
        <w:rPr>
          <w:rFonts w:ascii="Times New Roman" w:hAnsi="Times New Roman" w:cs="Times New Roman"/>
          <w:sz w:val="28"/>
          <w:szCs w:val="28"/>
          <w:lang w:val="kk-KZ"/>
        </w:rPr>
        <w:t>215</w:t>
      </w:r>
      <w:r w:rsidRPr="004D3F77">
        <w:rPr>
          <w:rFonts w:ascii="Times New Roman" w:hAnsi="Times New Roman" w:cs="Times New Roman"/>
          <w:sz w:val="28"/>
          <w:szCs w:val="28"/>
          <w:lang w:val="kk-KZ"/>
        </w:rPr>
        <w:t>].</w:t>
      </w:r>
      <w:r w:rsidRPr="004D3F77">
        <w:rPr>
          <w:rFonts w:ascii="Times New Roman" w:hAnsi="Times New Roman" w:cs="Times New Roman"/>
          <w:sz w:val="28"/>
          <w:szCs w:val="28"/>
          <w:lang w:val="kk-KZ"/>
        </w:rPr>
        <w:tab/>
      </w:r>
    </w:p>
    <w:p w:rsidR="0001117E" w:rsidRDefault="004B7D3C"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Қазақ тілінде бұл мәселе адам санасында</w:t>
      </w:r>
      <w:r>
        <w:rPr>
          <w:rFonts w:ascii="Times New Roman" w:hAnsi="Times New Roman" w:cs="Times New Roman"/>
          <w:sz w:val="28"/>
          <w:szCs w:val="28"/>
          <w:lang w:val="kk-KZ"/>
        </w:rPr>
        <w:t>ғы</w:t>
      </w:r>
      <w:r w:rsidRPr="00330260">
        <w:rPr>
          <w:rFonts w:ascii="Times New Roman" w:hAnsi="Times New Roman" w:cs="Times New Roman"/>
          <w:sz w:val="28"/>
          <w:szCs w:val="28"/>
          <w:lang w:val="kk-KZ"/>
        </w:rPr>
        <w:t xml:space="preserve"> ұғымның негізгі деп танылған белгісі ұғымға ат беруде ұлттың өзіндік ой-танымы</w:t>
      </w:r>
      <w:r>
        <w:rPr>
          <w:rFonts w:ascii="Times New Roman" w:hAnsi="Times New Roman" w:cs="Times New Roman"/>
          <w:sz w:val="28"/>
          <w:szCs w:val="28"/>
          <w:lang w:val="kk-KZ"/>
        </w:rPr>
        <w:t>на</w:t>
      </w:r>
      <w:r w:rsidRPr="00330260">
        <w:rPr>
          <w:rFonts w:ascii="Times New Roman" w:hAnsi="Times New Roman" w:cs="Times New Roman"/>
          <w:sz w:val="28"/>
          <w:szCs w:val="28"/>
          <w:lang w:val="kk-KZ"/>
        </w:rPr>
        <w:t xml:space="preserve"> байланысты, яғни тілдің танымдық (когнитивтік) қырларының сипатталуымен </w:t>
      </w:r>
      <w:r w:rsidR="00F77DEF">
        <w:rPr>
          <w:rFonts w:ascii="Times New Roman" w:hAnsi="Times New Roman" w:cs="Times New Roman"/>
          <w:sz w:val="28"/>
          <w:szCs w:val="28"/>
          <w:lang w:val="kk-KZ"/>
        </w:rPr>
        <w:t>дәйектел</w:t>
      </w:r>
      <w:r w:rsidRPr="00330260">
        <w:rPr>
          <w:rFonts w:ascii="Times New Roman" w:hAnsi="Times New Roman" w:cs="Times New Roman"/>
          <w:sz w:val="28"/>
          <w:szCs w:val="28"/>
          <w:lang w:val="kk-KZ"/>
        </w:rPr>
        <w:t xml:space="preserve">еді. </w:t>
      </w:r>
      <w:r w:rsidR="0011439F">
        <w:rPr>
          <w:rFonts w:ascii="Times New Roman" w:hAnsi="Times New Roman" w:cs="Times New Roman"/>
          <w:sz w:val="28"/>
          <w:szCs w:val="28"/>
          <w:lang w:val="kk-KZ"/>
        </w:rPr>
        <w:tab/>
      </w:r>
      <w:r w:rsidR="00B861EF">
        <w:rPr>
          <w:rFonts w:ascii="Times New Roman" w:hAnsi="Times New Roman" w:cs="Times New Roman"/>
          <w:sz w:val="28"/>
          <w:szCs w:val="28"/>
          <w:lang w:val="kk-KZ"/>
        </w:rPr>
        <w:t>Олай</w:t>
      </w:r>
      <w:r w:rsidR="00E42782">
        <w:rPr>
          <w:rFonts w:ascii="Times New Roman" w:hAnsi="Times New Roman" w:cs="Times New Roman"/>
          <w:sz w:val="28"/>
          <w:szCs w:val="28"/>
          <w:lang w:val="tr-TR"/>
        </w:rPr>
        <w:t> </w:t>
      </w:r>
      <w:r w:rsidR="00B861EF">
        <w:rPr>
          <w:rFonts w:ascii="Times New Roman" w:hAnsi="Times New Roman" w:cs="Times New Roman"/>
          <w:sz w:val="28"/>
          <w:szCs w:val="28"/>
          <w:lang w:val="kk-KZ"/>
        </w:rPr>
        <w:t>болса, аталым үдерісінде адам танымында жинақталған жан-жақты ақпарат пен білімнің, тіл тұтынушы</w:t>
      </w:r>
      <w:r w:rsidR="003336EE">
        <w:rPr>
          <w:rFonts w:ascii="Times New Roman" w:hAnsi="Times New Roman" w:cs="Times New Roman"/>
          <w:sz w:val="28"/>
          <w:szCs w:val="28"/>
          <w:lang w:val="kk-KZ"/>
        </w:rPr>
        <w:t>сына</w:t>
      </w:r>
      <w:r w:rsidR="00B861EF">
        <w:rPr>
          <w:rFonts w:ascii="Times New Roman" w:hAnsi="Times New Roman" w:cs="Times New Roman"/>
          <w:sz w:val="28"/>
          <w:szCs w:val="28"/>
          <w:lang w:val="kk-KZ"/>
        </w:rPr>
        <w:t xml:space="preserve"> уақыт пен кеңістіктегі ең айрықша қасиеттер</w:t>
      </w:r>
      <w:r w:rsidR="009F3232">
        <w:rPr>
          <w:rFonts w:ascii="Times New Roman" w:hAnsi="Times New Roman" w:cs="Times New Roman"/>
          <w:sz w:val="28"/>
          <w:szCs w:val="28"/>
          <w:lang w:val="kk-KZ"/>
        </w:rPr>
        <w:t>ді</w:t>
      </w:r>
      <w:r w:rsidR="00B861EF">
        <w:rPr>
          <w:rFonts w:ascii="Times New Roman" w:hAnsi="Times New Roman" w:cs="Times New Roman"/>
          <w:sz w:val="28"/>
          <w:szCs w:val="28"/>
          <w:lang w:val="kk-KZ"/>
        </w:rPr>
        <w:t xml:space="preserve"> сипаттай алатын маңызды бір бөлігі таңдалуы тиіс. </w:t>
      </w:r>
    </w:p>
    <w:p w:rsidR="00D65988" w:rsidRDefault="0001117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77DEF">
        <w:rPr>
          <w:rFonts w:ascii="Times New Roman" w:hAnsi="Times New Roman" w:cs="Times New Roman"/>
          <w:sz w:val="28"/>
          <w:szCs w:val="28"/>
          <w:lang w:val="kk-KZ"/>
        </w:rPr>
        <w:t xml:space="preserve">Номинация теориясында </w:t>
      </w:r>
      <w:r w:rsidR="00B861EF" w:rsidRPr="00330260">
        <w:rPr>
          <w:rFonts w:ascii="Times New Roman" w:hAnsi="Times New Roman" w:cs="Times New Roman"/>
          <w:sz w:val="28"/>
          <w:szCs w:val="28"/>
          <w:lang w:val="kk-KZ"/>
        </w:rPr>
        <w:t xml:space="preserve">ұғымға атау беру бірінші кезекте </w:t>
      </w:r>
      <w:r w:rsidR="00E97FB6" w:rsidRPr="00E97FB6">
        <w:rPr>
          <w:rFonts w:ascii="Times New Roman" w:hAnsi="Times New Roman" w:cs="Times New Roman"/>
          <w:sz w:val="28"/>
          <w:szCs w:val="28"/>
          <w:lang w:val="kk-KZ"/>
        </w:rPr>
        <w:t>–</w:t>
      </w:r>
      <w:r w:rsidR="00B861EF" w:rsidRPr="00330260">
        <w:rPr>
          <w:rFonts w:ascii="Times New Roman" w:hAnsi="Times New Roman" w:cs="Times New Roman"/>
          <w:sz w:val="28"/>
          <w:szCs w:val="28"/>
          <w:lang w:val="kk-KZ"/>
        </w:rPr>
        <w:t xml:space="preserve"> </w:t>
      </w:r>
      <w:r w:rsidR="00AC5093">
        <w:rPr>
          <w:rFonts w:ascii="Times New Roman" w:hAnsi="Times New Roman" w:cs="Times New Roman"/>
          <w:sz w:val="28"/>
          <w:szCs w:val="28"/>
          <w:lang w:val="kk-KZ"/>
        </w:rPr>
        <w:t>зат, құбылыс</w:t>
      </w:r>
      <w:r w:rsidR="00B861EF" w:rsidRPr="00330260">
        <w:rPr>
          <w:rFonts w:ascii="Times New Roman" w:hAnsi="Times New Roman" w:cs="Times New Roman"/>
          <w:sz w:val="28"/>
          <w:szCs w:val="28"/>
          <w:lang w:val="kk-KZ"/>
        </w:rPr>
        <w:t xml:space="preserve"> (денотат), ол туралы ой (сигнификат)</w:t>
      </w:r>
      <w:r w:rsidR="009F3232">
        <w:rPr>
          <w:rFonts w:ascii="Times New Roman" w:hAnsi="Times New Roman" w:cs="Times New Roman"/>
          <w:sz w:val="28"/>
          <w:szCs w:val="28"/>
          <w:lang w:val="kk-KZ"/>
        </w:rPr>
        <w:t xml:space="preserve"> </w:t>
      </w:r>
      <w:r w:rsidR="00B861EF" w:rsidRPr="00330260">
        <w:rPr>
          <w:rFonts w:ascii="Times New Roman" w:hAnsi="Times New Roman" w:cs="Times New Roman"/>
          <w:sz w:val="28"/>
          <w:szCs w:val="28"/>
          <w:lang w:val="kk-KZ"/>
        </w:rPr>
        <w:t xml:space="preserve">және атау (номинат) үш бұрышының ішкі қатынасына байланысты деген тұжырым қалыптасқан. </w:t>
      </w:r>
      <w:r w:rsidR="0011439F">
        <w:rPr>
          <w:rFonts w:ascii="Times New Roman" w:hAnsi="Times New Roman" w:cs="Times New Roman"/>
          <w:sz w:val="28"/>
          <w:szCs w:val="28"/>
          <w:lang w:val="kk-KZ"/>
        </w:rPr>
        <w:tab/>
      </w:r>
      <w:r w:rsidR="00B861EF">
        <w:rPr>
          <w:rFonts w:ascii="Times New Roman" w:hAnsi="Times New Roman" w:cs="Times New Roman"/>
          <w:sz w:val="28"/>
          <w:szCs w:val="28"/>
          <w:lang w:val="kk-KZ"/>
        </w:rPr>
        <w:tab/>
      </w:r>
      <w:r w:rsidR="00B861EF" w:rsidRPr="00330260">
        <w:rPr>
          <w:rFonts w:ascii="Times New Roman" w:hAnsi="Times New Roman" w:cs="Times New Roman"/>
          <w:sz w:val="28"/>
          <w:szCs w:val="28"/>
          <w:lang w:val="kk-KZ"/>
        </w:rPr>
        <w:t xml:space="preserve">Сондықтан атау теориясына қатысты зерттеулердің көбінде осы үш бұрыш қатынасында денотаттың рөлі басым бағаланып келді. Ал, нәрсенің басты белгілерін анықтаушы адам ойының, таным деңгейін бейнелеуші тілдің мәні жеткілікті ескерілмей келгені белгілі. </w:t>
      </w:r>
    </w:p>
    <w:p w:rsidR="00B861EF" w:rsidRDefault="00D6598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Заттың</w:t>
      </w:r>
      <w:r w:rsidR="00B861EF" w:rsidRPr="00330260">
        <w:rPr>
          <w:rFonts w:ascii="Times New Roman" w:hAnsi="Times New Roman" w:cs="Times New Roman"/>
          <w:sz w:val="28"/>
          <w:szCs w:val="28"/>
          <w:lang w:val="kk-KZ"/>
        </w:rPr>
        <w:t xml:space="preserve"> атауына негіз болатын тілдік жүйеден де, адам ойынан да тыс, объективті өмір сүретін </w:t>
      </w:r>
      <w:r>
        <w:rPr>
          <w:rFonts w:ascii="Times New Roman" w:hAnsi="Times New Roman" w:cs="Times New Roman"/>
          <w:sz w:val="28"/>
          <w:szCs w:val="28"/>
          <w:lang w:val="kk-KZ"/>
        </w:rPr>
        <w:t>заттың</w:t>
      </w:r>
      <w:r w:rsidR="00B861EF" w:rsidRPr="00330260">
        <w:rPr>
          <w:rFonts w:ascii="Times New Roman" w:hAnsi="Times New Roman" w:cs="Times New Roman"/>
          <w:sz w:val="28"/>
          <w:szCs w:val="28"/>
          <w:lang w:val="kk-KZ"/>
        </w:rPr>
        <w:t xml:space="preserve"> өз қасиеттері де</w:t>
      </w:r>
      <w:r>
        <w:rPr>
          <w:rFonts w:ascii="Times New Roman" w:hAnsi="Times New Roman" w:cs="Times New Roman"/>
          <w:sz w:val="28"/>
          <w:szCs w:val="28"/>
          <w:lang w:val="kk-KZ"/>
        </w:rPr>
        <w:t>ген түсінік</w:t>
      </w:r>
      <w:r w:rsidR="00B861EF" w:rsidRPr="00330260">
        <w:rPr>
          <w:rFonts w:ascii="Times New Roman" w:hAnsi="Times New Roman" w:cs="Times New Roman"/>
          <w:sz w:val="28"/>
          <w:szCs w:val="28"/>
          <w:lang w:val="kk-KZ"/>
        </w:rPr>
        <w:t xml:space="preserve">, ол қасиет-белгілердің адам санасында танылып-таңдалуы адамның таным деңгейіне, көзқарасына байланысты көп жағдайда жаңа ұғымның жеткіліксіз, жалпылама аталуына әкелді. </w:t>
      </w:r>
      <w:r>
        <w:rPr>
          <w:rFonts w:ascii="Times New Roman" w:hAnsi="Times New Roman" w:cs="Times New Roman"/>
          <w:sz w:val="28"/>
          <w:szCs w:val="28"/>
          <w:lang w:val="kk-KZ"/>
        </w:rPr>
        <w:tab/>
      </w:r>
      <w:r w:rsidR="00B861EF" w:rsidRPr="00330260">
        <w:rPr>
          <w:rFonts w:ascii="Times New Roman" w:hAnsi="Times New Roman" w:cs="Times New Roman"/>
          <w:sz w:val="28"/>
          <w:szCs w:val="28"/>
          <w:lang w:val="kk-KZ"/>
        </w:rPr>
        <w:t xml:space="preserve">Атаудың прагматикалық мақсаты ғана негізге алынып, оның </w:t>
      </w:r>
      <w:r w:rsidR="00AC5093">
        <w:rPr>
          <w:rFonts w:ascii="Times New Roman" w:hAnsi="Times New Roman" w:cs="Times New Roman"/>
          <w:sz w:val="28"/>
          <w:szCs w:val="28"/>
          <w:lang w:val="kk-KZ"/>
        </w:rPr>
        <w:t>затты, құбылысты</w:t>
      </w:r>
      <w:r w:rsidR="00B861EF" w:rsidRPr="00330260">
        <w:rPr>
          <w:rFonts w:ascii="Times New Roman" w:hAnsi="Times New Roman" w:cs="Times New Roman"/>
          <w:sz w:val="28"/>
          <w:szCs w:val="28"/>
          <w:lang w:val="kk-KZ"/>
        </w:rPr>
        <w:t xml:space="preserve"> қалай білдіретіні</w:t>
      </w:r>
      <w:r w:rsidR="00AC5093">
        <w:rPr>
          <w:rFonts w:ascii="Times New Roman" w:hAnsi="Times New Roman" w:cs="Times New Roman"/>
          <w:sz w:val="28"/>
          <w:szCs w:val="28"/>
          <w:lang w:val="kk-KZ"/>
        </w:rPr>
        <w:t>не</w:t>
      </w:r>
      <w:r w:rsidR="00B861EF" w:rsidRPr="00330260">
        <w:rPr>
          <w:rFonts w:ascii="Times New Roman" w:hAnsi="Times New Roman" w:cs="Times New Roman"/>
          <w:sz w:val="28"/>
          <w:szCs w:val="28"/>
          <w:lang w:val="kk-KZ"/>
        </w:rPr>
        <w:t xml:space="preserve"> (атайтыны</w:t>
      </w:r>
      <w:r w:rsidR="00AC5093">
        <w:rPr>
          <w:rFonts w:ascii="Times New Roman" w:hAnsi="Times New Roman" w:cs="Times New Roman"/>
          <w:sz w:val="28"/>
          <w:szCs w:val="28"/>
          <w:lang w:val="kk-KZ"/>
        </w:rPr>
        <w:t>на</w:t>
      </w:r>
      <w:r w:rsidR="00B861EF" w:rsidRPr="00330260">
        <w:rPr>
          <w:rFonts w:ascii="Times New Roman" w:hAnsi="Times New Roman" w:cs="Times New Roman"/>
          <w:sz w:val="28"/>
          <w:szCs w:val="28"/>
          <w:lang w:val="kk-KZ"/>
        </w:rPr>
        <w:t xml:space="preserve">) </w:t>
      </w:r>
      <w:r w:rsidR="00AC5093">
        <w:rPr>
          <w:rFonts w:ascii="Times New Roman" w:hAnsi="Times New Roman" w:cs="Times New Roman"/>
          <w:sz w:val="28"/>
          <w:szCs w:val="28"/>
          <w:lang w:val="kk-KZ"/>
        </w:rPr>
        <w:t>жеткілікті назар аударылм</w:t>
      </w:r>
      <w:r w:rsidR="00B861EF" w:rsidRPr="00330260">
        <w:rPr>
          <w:rFonts w:ascii="Times New Roman" w:hAnsi="Times New Roman" w:cs="Times New Roman"/>
          <w:sz w:val="28"/>
          <w:szCs w:val="28"/>
          <w:lang w:val="kk-KZ"/>
        </w:rPr>
        <w:t xml:space="preserve">ады. </w:t>
      </w:r>
    </w:p>
    <w:p w:rsidR="00B861EF" w:rsidRPr="00330260" w:rsidRDefault="00B861E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D23A3">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Негізінен, тілдің ішкі дамуы – </w:t>
      </w:r>
      <w:r w:rsidR="00AC5093">
        <w:rPr>
          <w:rFonts w:ascii="Times New Roman" w:hAnsi="Times New Roman" w:cs="Times New Roman"/>
          <w:sz w:val="28"/>
          <w:szCs w:val="28"/>
          <w:lang w:val="kk-KZ"/>
        </w:rPr>
        <w:t>ішкі</w:t>
      </w:r>
      <w:r w:rsidRPr="00330260">
        <w:rPr>
          <w:rFonts w:ascii="Times New Roman" w:hAnsi="Times New Roman" w:cs="Times New Roman"/>
          <w:sz w:val="28"/>
          <w:szCs w:val="28"/>
          <w:lang w:val="kk-KZ"/>
        </w:rPr>
        <w:t xml:space="preserve"> лингвистика</w:t>
      </w:r>
      <w:r w:rsidR="00AC5093">
        <w:rPr>
          <w:rFonts w:ascii="Times New Roman" w:hAnsi="Times New Roman" w:cs="Times New Roman"/>
          <w:sz w:val="28"/>
          <w:szCs w:val="28"/>
          <w:lang w:val="kk-KZ"/>
        </w:rPr>
        <w:t xml:space="preserve">лық заңдылықтарға </w:t>
      </w:r>
      <w:r w:rsidRPr="00330260">
        <w:rPr>
          <w:rFonts w:ascii="Times New Roman" w:hAnsi="Times New Roman" w:cs="Times New Roman"/>
          <w:sz w:val="28"/>
          <w:szCs w:val="28"/>
          <w:lang w:val="kk-KZ"/>
        </w:rPr>
        <w:t>қатысты болса, ал сыртқы дамуы экстралингвистика</w:t>
      </w:r>
      <w:r w:rsidR="00AC5093">
        <w:rPr>
          <w:rFonts w:ascii="Times New Roman" w:hAnsi="Times New Roman" w:cs="Times New Roman"/>
          <w:sz w:val="28"/>
          <w:szCs w:val="28"/>
          <w:lang w:val="kk-KZ"/>
        </w:rPr>
        <w:t>лық</w:t>
      </w:r>
      <w:r w:rsidR="00D65988">
        <w:rPr>
          <w:rFonts w:ascii="Times New Roman" w:hAnsi="Times New Roman" w:cs="Times New Roman"/>
          <w:sz w:val="28"/>
          <w:szCs w:val="28"/>
          <w:lang w:val="kk-KZ"/>
        </w:rPr>
        <w:t xml:space="preserve"> </w:t>
      </w:r>
      <w:r w:rsidR="00AC5093">
        <w:rPr>
          <w:rFonts w:ascii="Times New Roman" w:hAnsi="Times New Roman" w:cs="Times New Roman"/>
          <w:sz w:val="28"/>
          <w:szCs w:val="28"/>
          <w:lang w:val="kk-KZ"/>
        </w:rPr>
        <w:t xml:space="preserve">факторлар </w:t>
      </w:r>
      <w:r w:rsidRPr="00330260">
        <w:rPr>
          <w:rFonts w:ascii="Times New Roman" w:hAnsi="Times New Roman" w:cs="Times New Roman"/>
          <w:sz w:val="28"/>
          <w:szCs w:val="28"/>
          <w:lang w:val="kk-KZ"/>
        </w:rPr>
        <w:t xml:space="preserve">(қоғам, табиғат, таным) арқылы ашылады, яғни </w:t>
      </w:r>
      <w:r w:rsidR="00087F11" w:rsidRPr="00513B7D">
        <w:rPr>
          <w:rFonts w:ascii="Times New Roman" w:hAnsi="Times New Roman" w:cs="Times New Roman"/>
          <w:i/>
          <w:sz w:val="28"/>
          <w:szCs w:val="28"/>
          <w:lang w:val="kk-KZ"/>
        </w:rPr>
        <w:t>зат</w:t>
      </w:r>
      <w:r w:rsidR="00087F11" w:rsidRPr="00513B7D">
        <w:rPr>
          <w:rFonts w:ascii="Times New Roman" w:hAnsi="Times New Roman" w:cs="Times New Roman"/>
          <w:i/>
          <w:sz w:val="28"/>
          <w:szCs w:val="28"/>
          <w:lang w:val="tr-TR"/>
        </w:rPr>
        <w:t>~</w:t>
      </w:r>
      <w:r w:rsidRPr="00513B7D">
        <w:rPr>
          <w:rFonts w:ascii="Times New Roman" w:hAnsi="Times New Roman" w:cs="Times New Roman"/>
          <w:i/>
          <w:sz w:val="28"/>
          <w:szCs w:val="28"/>
          <w:lang w:val="kk-KZ"/>
        </w:rPr>
        <w:t>ұғым</w:t>
      </w:r>
      <w:r w:rsidR="00087F11" w:rsidRPr="00513B7D">
        <w:rPr>
          <w:rFonts w:ascii="Times New Roman" w:hAnsi="Times New Roman" w:cs="Times New Roman"/>
          <w:i/>
          <w:sz w:val="28"/>
          <w:szCs w:val="28"/>
          <w:lang w:val="kk-KZ"/>
        </w:rPr>
        <w:t>~</w:t>
      </w:r>
      <w:r w:rsidRPr="00513B7D">
        <w:rPr>
          <w:rFonts w:ascii="Times New Roman" w:hAnsi="Times New Roman" w:cs="Times New Roman"/>
          <w:i/>
          <w:sz w:val="28"/>
          <w:szCs w:val="28"/>
          <w:lang w:val="kk-KZ"/>
        </w:rPr>
        <w:t>атау</w:t>
      </w:r>
      <w:r w:rsidR="00087F11" w:rsidRPr="00513B7D">
        <w:rPr>
          <w:rFonts w:ascii="Times New Roman" w:hAnsi="Times New Roman" w:cs="Times New Roman"/>
          <w:i/>
          <w:sz w:val="28"/>
          <w:szCs w:val="28"/>
          <w:lang w:val="kk-KZ"/>
        </w:rPr>
        <w:t>~</w:t>
      </w:r>
      <w:r w:rsidRPr="00513B7D">
        <w:rPr>
          <w:rFonts w:ascii="Times New Roman" w:hAnsi="Times New Roman" w:cs="Times New Roman"/>
          <w:i/>
          <w:sz w:val="28"/>
          <w:szCs w:val="28"/>
          <w:lang w:val="kk-KZ"/>
        </w:rPr>
        <w:t>таңба</w:t>
      </w:r>
      <w:r w:rsidRPr="00330260">
        <w:rPr>
          <w:rFonts w:ascii="Times New Roman" w:hAnsi="Times New Roman" w:cs="Times New Roman"/>
          <w:b/>
          <w:sz w:val="28"/>
          <w:szCs w:val="28"/>
          <w:lang w:val="kk-KZ"/>
        </w:rPr>
        <w:t xml:space="preserve"> </w:t>
      </w:r>
      <w:r w:rsidRPr="00330260">
        <w:rPr>
          <w:rFonts w:ascii="Times New Roman" w:hAnsi="Times New Roman" w:cs="Times New Roman"/>
          <w:sz w:val="28"/>
          <w:szCs w:val="28"/>
          <w:lang w:val="kk-KZ"/>
        </w:rPr>
        <w:t xml:space="preserve">арасындағы үдерісті зерттеу тікелей аталым (номинация) теориясымен байланысты.  </w:t>
      </w:r>
    </w:p>
    <w:p w:rsidR="00B861EF" w:rsidRPr="007B3540" w:rsidRDefault="00B861EF" w:rsidP="00D649DE">
      <w:pPr>
        <w:tabs>
          <w:tab w:val="left" w:pos="567"/>
        </w:tabs>
        <w:spacing w:after="0" w:line="240" w:lineRule="auto"/>
        <w:ind w:firstLine="709"/>
        <w:jc w:val="both"/>
        <w:rPr>
          <w:rFonts w:ascii="Times New Roman" w:hAnsi="Times New Roman" w:cs="Times New Roman"/>
          <w:color w:val="833C0B" w:themeColor="accent2" w:themeShade="80"/>
          <w:sz w:val="28"/>
          <w:szCs w:val="28"/>
          <w:lang w:val="kk-KZ"/>
        </w:rPr>
      </w:pPr>
      <w:r w:rsidRPr="00330260">
        <w:rPr>
          <w:rFonts w:ascii="Times New Roman" w:hAnsi="Times New Roman" w:cs="Times New Roman"/>
          <w:sz w:val="28"/>
          <w:szCs w:val="28"/>
          <w:lang w:val="kk-KZ"/>
        </w:rPr>
        <w:tab/>
      </w:r>
      <w:r w:rsidRPr="00330260">
        <w:rPr>
          <w:rFonts w:ascii="Times New Roman" w:hAnsi="Times New Roman" w:cs="Times New Roman"/>
          <w:sz w:val="28"/>
          <w:szCs w:val="28"/>
          <w:lang w:val="kk-KZ"/>
        </w:rPr>
        <w:tab/>
      </w:r>
      <w:r w:rsidR="00520A2E">
        <w:rPr>
          <w:rFonts w:ascii="Times New Roman" w:hAnsi="Times New Roman" w:cs="Times New Roman"/>
          <w:sz w:val="28"/>
          <w:szCs w:val="28"/>
          <w:lang w:val="kk-KZ"/>
        </w:rPr>
        <w:tab/>
      </w:r>
      <w:r w:rsidR="00CF4AED" w:rsidRPr="00407CD6">
        <w:rPr>
          <w:rFonts w:ascii="Times New Roman" w:hAnsi="Times New Roman" w:cs="Times New Roman"/>
          <w:sz w:val="28"/>
          <w:szCs w:val="28"/>
          <w:lang w:val="kk-KZ"/>
        </w:rPr>
        <w:t>Д</w:t>
      </w:r>
      <w:r w:rsidRPr="00407CD6">
        <w:rPr>
          <w:rFonts w:ascii="Times New Roman" w:hAnsi="Times New Roman" w:cs="Times New Roman"/>
          <w:sz w:val="28"/>
          <w:szCs w:val="28"/>
          <w:lang w:val="kk-KZ"/>
        </w:rPr>
        <w:t>үние әлемін тіл әлемімен байланыстыр</w:t>
      </w:r>
      <w:r w:rsidR="00407CD6" w:rsidRPr="00407CD6">
        <w:rPr>
          <w:rFonts w:ascii="Times New Roman" w:hAnsi="Times New Roman" w:cs="Times New Roman"/>
          <w:sz w:val="28"/>
          <w:szCs w:val="28"/>
          <w:lang w:val="kk-KZ"/>
        </w:rPr>
        <w:t>ып</w:t>
      </w:r>
      <w:r w:rsidR="00CF4AED" w:rsidRPr="00407CD6">
        <w:rPr>
          <w:rFonts w:ascii="Times New Roman" w:hAnsi="Times New Roman" w:cs="Times New Roman"/>
          <w:sz w:val="28"/>
          <w:szCs w:val="28"/>
          <w:lang w:val="kk-KZ"/>
        </w:rPr>
        <w:t>,</w:t>
      </w:r>
      <w:r w:rsidRPr="00407CD6">
        <w:rPr>
          <w:rFonts w:ascii="Times New Roman" w:hAnsi="Times New Roman" w:cs="Times New Roman"/>
          <w:sz w:val="28"/>
          <w:szCs w:val="28"/>
          <w:lang w:val="kk-KZ"/>
        </w:rPr>
        <w:t xml:space="preserve"> зат пен оның атауы арасындағы бірлікті орнықтыра</w:t>
      </w:r>
      <w:r w:rsidR="00407CD6" w:rsidRPr="00407CD6">
        <w:rPr>
          <w:rFonts w:ascii="Times New Roman" w:hAnsi="Times New Roman" w:cs="Times New Roman"/>
          <w:sz w:val="28"/>
          <w:szCs w:val="28"/>
          <w:lang w:val="kk-KZ"/>
        </w:rPr>
        <w:t>тын ұ</w:t>
      </w:r>
      <w:r w:rsidRPr="00407CD6">
        <w:rPr>
          <w:rFonts w:ascii="Times New Roman" w:hAnsi="Times New Roman" w:cs="Times New Roman"/>
          <w:sz w:val="28"/>
          <w:szCs w:val="28"/>
          <w:lang w:val="kk-KZ"/>
        </w:rPr>
        <w:t>ғым</w:t>
      </w:r>
      <w:r w:rsidR="00407CD6" w:rsidRPr="00407CD6">
        <w:rPr>
          <w:rFonts w:ascii="Times New Roman" w:hAnsi="Times New Roman" w:cs="Times New Roman"/>
          <w:sz w:val="28"/>
          <w:szCs w:val="28"/>
          <w:lang w:val="kk-KZ"/>
        </w:rPr>
        <w:t>ды тану барысында ономасиологиялық</w:t>
      </w:r>
      <w:r w:rsidRPr="00407CD6">
        <w:rPr>
          <w:rFonts w:ascii="Times New Roman" w:hAnsi="Times New Roman" w:cs="Times New Roman"/>
          <w:sz w:val="28"/>
          <w:szCs w:val="28"/>
          <w:lang w:val="kk-KZ"/>
        </w:rPr>
        <w:t xml:space="preserve"> </w:t>
      </w:r>
      <w:r w:rsidR="00407CD6" w:rsidRPr="00407CD6">
        <w:rPr>
          <w:rFonts w:ascii="Times New Roman" w:hAnsi="Times New Roman" w:cs="Times New Roman"/>
          <w:sz w:val="28"/>
          <w:szCs w:val="28"/>
          <w:lang w:val="kk-KZ"/>
        </w:rPr>
        <w:t>зерттеу маңызын</w:t>
      </w:r>
      <w:r w:rsidR="0094696F">
        <w:rPr>
          <w:rFonts w:ascii="Times New Roman" w:hAnsi="Times New Roman" w:cs="Times New Roman"/>
          <w:sz w:val="28"/>
          <w:szCs w:val="28"/>
          <w:lang w:val="kk-KZ"/>
        </w:rPr>
        <w:t>,</w:t>
      </w:r>
      <w:r w:rsidR="00407CD6" w:rsidRPr="00407CD6">
        <w:rPr>
          <w:rFonts w:ascii="Times New Roman" w:hAnsi="Times New Roman" w:cs="Times New Roman"/>
          <w:sz w:val="28"/>
          <w:szCs w:val="28"/>
          <w:lang w:val="kk-KZ"/>
        </w:rPr>
        <w:t xml:space="preserve"> </w:t>
      </w:r>
      <w:r w:rsidR="00407CD6">
        <w:rPr>
          <w:rFonts w:ascii="Times New Roman" w:hAnsi="Times New Roman" w:cs="Times New Roman"/>
          <w:sz w:val="28"/>
          <w:szCs w:val="28"/>
          <w:lang w:val="kk-KZ"/>
        </w:rPr>
        <w:t>жаңа қолданыстардың танымдық негізіне тікелей  қатыстылығын ғ</w:t>
      </w:r>
      <w:r w:rsidR="00407CD6" w:rsidRPr="00407CD6">
        <w:rPr>
          <w:rFonts w:ascii="Times New Roman" w:hAnsi="Times New Roman" w:cs="Times New Roman"/>
          <w:sz w:val="28"/>
          <w:szCs w:val="28"/>
          <w:lang w:val="kk-KZ"/>
        </w:rPr>
        <w:t>алым</w:t>
      </w:r>
      <w:r w:rsidR="00A1287A">
        <w:rPr>
          <w:rFonts w:ascii="Times New Roman" w:hAnsi="Times New Roman" w:cs="Times New Roman"/>
          <w:sz w:val="28"/>
          <w:szCs w:val="28"/>
          <w:lang w:val="kk-KZ"/>
        </w:rPr>
        <w:t xml:space="preserve"> Қ. </w:t>
      </w:r>
      <w:r w:rsidR="00236577">
        <w:rPr>
          <w:rFonts w:ascii="Times New Roman" w:hAnsi="Times New Roman" w:cs="Times New Roman"/>
          <w:sz w:val="28"/>
          <w:szCs w:val="28"/>
          <w:lang w:val="kk-KZ"/>
        </w:rPr>
        <w:t xml:space="preserve">Айдарбектің </w:t>
      </w:r>
      <w:r w:rsidR="00407CD6" w:rsidRPr="00407CD6">
        <w:rPr>
          <w:rFonts w:ascii="Times New Roman" w:hAnsi="Times New Roman" w:cs="Times New Roman"/>
          <w:sz w:val="28"/>
          <w:szCs w:val="28"/>
          <w:lang w:val="kk-KZ"/>
        </w:rPr>
        <w:t xml:space="preserve">мына тұжырымы </w:t>
      </w:r>
      <w:r w:rsidR="00407CD6">
        <w:rPr>
          <w:rFonts w:ascii="Times New Roman" w:hAnsi="Times New Roman" w:cs="Times New Roman"/>
          <w:sz w:val="28"/>
          <w:szCs w:val="28"/>
          <w:lang w:val="kk-KZ"/>
        </w:rPr>
        <w:t>айқындайды: «Аталым актісін орындау барысында атау беруші (номинатор) ақиқат болмыстың жеке фрагменттерін бір-бірімен салыстырып, олардың арасында белгілі бір қарым-</w:t>
      </w:r>
      <w:r w:rsidR="00407CD6">
        <w:rPr>
          <w:rFonts w:ascii="Times New Roman" w:hAnsi="Times New Roman" w:cs="Times New Roman"/>
          <w:sz w:val="28"/>
          <w:szCs w:val="28"/>
          <w:lang w:val="kk-KZ"/>
        </w:rPr>
        <w:lastRenderedPageBreak/>
        <w:t>қатынастар орнатады. Жаңа сөз жасаудағы когнитивтік үдерістердің рөлі, міне, осыдан туындайды</w:t>
      </w:r>
      <w:r w:rsidR="00407CD6" w:rsidRPr="00407CD6">
        <w:rPr>
          <w:rFonts w:ascii="Times New Roman" w:hAnsi="Times New Roman" w:cs="Times New Roman"/>
          <w:sz w:val="28"/>
          <w:szCs w:val="28"/>
          <w:lang w:val="kk-KZ"/>
        </w:rPr>
        <w:t>»</w:t>
      </w:r>
      <w:r w:rsidRPr="00407CD6">
        <w:rPr>
          <w:rFonts w:ascii="Times New Roman" w:hAnsi="Times New Roman" w:cs="Times New Roman"/>
          <w:sz w:val="28"/>
          <w:szCs w:val="28"/>
          <w:lang w:val="kk-KZ"/>
        </w:rPr>
        <w:t xml:space="preserve"> [</w:t>
      </w:r>
      <w:r w:rsidR="00CC605B" w:rsidRPr="00407CD6">
        <w:rPr>
          <w:rFonts w:ascii="Times New Roman" w:hAnsi="Times New Roman" w:cs="Times New Roman"/>
          <w:sz w:val="28"/>
          <w:szCs w:val="28"/>
          <w:lang w:val="tr-TR"/>
        </w:rPr>
        <w:t>2</w:t>
      </w:r>
      <w:r w:rsidR="00236577">
        <w:rPr>
          <w:rFonts w:ascii="Times New Roman" w:hAnsi="Times New Roman" w:cs="Times New Roman"/>
          <w:sz w:val="28"/>
          <w:szCs w:val="28"/>
          <w:lang w:val="kk-KZ"/>
        </w:rPr>
        <w:t>0</w:t>
      </w:r>
      <w:r w:rsidR="00326C17">
        <w:rPr>
          <w:rFonts w:ascii="Times New Roman" w:hAnsi="Times New Roman" w:cs="Times New Roman"/>
          <w:sz w:val="28"/>
          <w:szCs w:val="28"/>
          <w:lang w:val="kk-KZ"/>
        </w:rPr>
        <w:t>3</w:t>
      </w:r>
      <w:r w:rsidR="00407CD6" w:rsidRPr="00407CD6">
        <w:rPr>
          <w:rFonts w:ascii="Times New Roman" w:hAnsi="Times New Roman" w:cs="Times New Roman"/>
          <w:sz w:val="28"/>
          <w:szCs w:val="28"/>
          <w:lang w:val="kk-KZ"/>
        </w:rPr>
        <w:t xml:space="preserve">, </w:t>
      </w:r>
      <w:r w:rsidR="00556699">
        <w:rPr>
          <w:rFonts w:ascii="Times New Roman" w:hAnsi="Times New Roman" w:cs="Times New Roman"/>
          <w:sz w:val="28"/>
          <w:szCs w:val="28"/>
          <w:lang w:val="kk-KZ"/>
        </w:rPr>
        <w:t xml:space="preserve">б. </w:t>
      </w:r>
      <w:r w:rsidR="00407CD6" w:rsidRPr="00407CD6">
        <w:rPr>
          <w:rFonts w:ascii="Times New Roman" w:hAnsi="Times New Roman" w:cs="Times New Roman"/>
          <w:sz w:val="28"/>
          <w:szCs w:val="28"/>
          <w:lang w:val="kk-KZ"/>
        </w:rPr>
        <w:t>13</w:t>
      </w:r>
      <w:r w:rsidRPr="00407CD6">
        <w:rPr>
          <w:rFonts w:ascii="Times New Roman" w:hAnsi="Times New Roman" w:cs="Times New Roman"/>
          <w:sz w:val="28"/>
          <w:szCs w:val="28"/>
          <w:lang w:val="kk-KZ"/>
        </w:rPr>
        <w:t>].</w:t>
      </w:r>
      <w:r w:rsidRPr="00CC605B">
        <w:rPr>
          <w:rFonts w:ascii="Times New Roman" w:hAnsi="Times New Roman" w:cs="Times New Roman"/>
          <w:sz w:val="28"/>
          <w:szCs w:val="28"/>
          <w:lang w:val="kk-KZ"/>
        </w:rPr>
        <w:t xml:space="preserve"> </w:t>
      </w:r>
    </w:p>
    <w:p w:rsidR="004B7D3C" w:rsidRDefault="00B861E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Жалпы алғанда, тілде үнемі жаңа сөздердің туып,</w:t>
      </w:r>
      <w:r>
        <w:rPr>
          <w:rFonts w:ascii="Times New Roman" w:hAnsi="Times New Roman" w:cs="Times New Roman"/>
          <w:sz w:val="28"/>
          <w:szCs w:val="28"/>
          <w:lang w:val="kk-KZ"/>
        </w:rPr>
        <w:t xml:space="preserve"> қалыптасу үдерісіне </w:t>
      </w:r>
      <w:r w:rsidRPr="00330260">
        <w:rPr>
          <w:rFonts w:ascii="Times New Roman" w:hAnsi="Times New Roman" w:cs="Times New Roman"/>
          <w:sz w:val="28"/>
          <w:szCs w:val="28"/>
          <w:lang w:val="kk-KZ"/>
        </w:rPr>
        <w:t xml:space="preserve">жалғастық сипат тән. </w:t>
      </w:r>
      <w:r w:rsidRPr="00330260">
        <w:rPr>
          <w:rFonts w:ascii="Times New Roman" w:hAnsi="Times New Roman" w:cs="Times New Roman"/>
          <w:sz w:val="28"/>
          <w:szCs w:val="28"/>
          <w:lang w:val="kk-KZ"/>
        </w:rPr>
        <w:tab/>
        <w:t xml:space="preserve">Яғни, қоғамдық-әлеуметтік, саяси-экономикалық </w:t>
      </w:r>
      <w:r>
        <w:rPr>
          <w:rFonts w:ascii="Times New Roman" w:hAnsi="Times New Roman" w:cs="Times New Roman"/>
          <w:sz w:val="28"/>
          <w:szCs w:val="28"/>
          <w:lang w:val="kk-KZ"/>
        </w:rPr>
        <w:t xml:space="preserve">т.б. </w:t>
      </w:r>
      <w:r w:rsidRPr="00330260">
        <w:rPr>
          <w:rFonts w:ascii="Times New Roman" w:hAnsi="Times New Roman" w:cs="Times New Roman"/>
          <w:sz w:val="28"/>
          <w:szCs w:val="28"/>
          <w:lang w:val="kk-KZ"/>
        </w:rPr>
        <w:t xml:space="preserve">даму нәтижелерін бейнелейтін ұғымдардың жаңа атауларының негізгі сөзжасамдық тәсілі </w:t>
      </w:r>
      <w:r w:rsidR="00C52192" w:rsidRPr="00C52192">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бұрыннан таныс танымдық, семантикалық тіректер</w:t>
      </w:r>
      <w:r w:rsidR="007E06CC">
        <w:rPr>
          <w:rFonts w:ascii="Times New Roman" w:hAnsi="Times New Roman" w:cs="Times New Roman"/>
          <w:sz w:val="28"/>
          <w:szCs w:val="28"/>
          <w:lang w:val="kk-KZ"/>
        </w:rPr>
        <w:t xml:space="preserve"> ретіндегі уәждерге</w:t>
      </w:r>
      <w:r w:rsidRPr="00330260">
        <w:rPr>
          <w:rFonts w:ascii="Times New Roman" w:hAnsi="Times New Roman" w:cs="Times New Roman"/>
          <w:sz w:val="28"/>
          <w:szCs w:val="28"/>
          <w:lang w:val="kk-KZ"/>
        </w:rPr>
        <w:t xml:space="preserve"> сүйену.</w:t>
      </w:r>
      <w:r w:rsidR="002D0898">
        <w:rPr>
          <w:rFonts w:ascii="Times New Roman" w:hAnsi="Times New Roman" w:cs="Times New Roman"/>
          <w:sz w:val="28"/>
          <w:szCs w:val="28"/>
          <w:lang w:val="kk-KZ"/>
        </w:rPr>
        <w:t xml:space="preserve"> </w:t>
      </w:r>
      <w:r w:rsidR="0011439F">
        <w:rPr>
          <w:rFonts w:ascii="Times New Roman" w:hAnsi="Times New Roman" w:cs="Times New Roman"/>
          <w:sz w:val="28"/>
          <w:szCs w:val="28"/>
          <w:lang w:val="kk-KZ"/>
        </w:rPr>
        <w:tab/>
      </w:r>
      <w:r w:rsidR="004B7D3C" w:rsidRPr="00330260">
        <w:rPr>
          <w:rFonts w:ascii="Times New Roman" w:hAnsi="Times New Roman" w:cs="Times New Roman"/>
          <w:sz w:val="28"/>
          <w:szCs w:val="28"/>
          <w:lang w:val="kk-KZ"/>
        </w:rPr>
        <w:t>Осы</w:t>
      </w:r>
      <w:r w:rsidR="004B7D3C">
        <w:rPr>
          <w:rFonts w:ascii="Times New Roman" w:hAnsi="Times New Roman" w:cs="Times New Roman"/>
          <w:sz w:val="28"/>
          <w:szCs w:val="28"/>
          <w:lang w:val="kk-KZ"/>
        </w:rPr>
        <w:t>ған</w:t>
      </w:r>
      <w:r w:rsidR="00E42782">
        <w:rPr>
          <w:rFonts w:ascii="Times New Roman" w:hAnsi="Times New Roman" w:cs="Times New Roman"/>
          <w:sz w:val="28"/>
          <w:szCs w:val="28"/>
          <w:lang w:val="tr-TR"/>
        </w:rPr>
        <w:t> </w:t>
      </w:r>
      <w:r w:rsidR="004B7D3C" w:rsidRPr="00330260">
        <w:rPr>
          <w:rFonts w:ascii="Times New Roman" w:hAnsi="Times New Roman" w:cs="Times New Roman"/>
          <w:sz w:val="28"/>
          <w:szCs w:val="28"/>
          <w:lang w:val="kk-KZ"/>
        </w:rPr>
        <w:t>байланысты жаңа қолданыс білдіретін түсіні</w:t>
      </w:r>
      <w:r w:rsidR="004B7D3C">
        <w:rPr>
          <w:rFonts w:ascii="Times New Roman" w:hAnsi="Times New Roman" w:cs="Times New Roman"/>
          <w:sz w:val="28"/>
          <w:szCs w:val="28"/>
          <w:lang w:val="kk-KZ"/>
        </w:rPr>
        <w:t>кт</w:t>
      </w:r>
      <w:r w:rsidR="004B7D3C" w:rsidRPr="00330260">
        <w:rPr>
          <w:rFonts w:ascii="Times New Roman" w:hAnsi="Times New Roman" w:cs="Times New Roman"/>
          <w:sz w:val="28"/>
          <w:szCs w:val="28"/>
          <w:lang w:val="kk-KZ"/>
        </w:rPr>
        <w:t xml:space="preserve">ің тілдік жүйедегі орны, тілде бұрыннан бар түсінікпен байланысы болса ғана жаңа ұғым атауы </w:t>
      </w:r>
      <w:r w:rsidR="004B7D3C">
        <w:rPr>
          <w:rFonts w:ascii="Times New Roman" w:hAnsi="Times New Roman" w:cs="Times New Roman"/>
          <w:sz w:val="28"/>
          <w:szCs w:val="28"/>
          <w:lang w:val="kk-KZ"/>
        </w:rPr>
        <w:t xml:space="preserve">ретінде </w:t>
      </w:r>
      <w:r w:rsidR="004B7D3C" w:rsidRPr="00330260">
        <w:rPr>
          <w:rFonts w:ascii="Times New Roman" w:hAnsi="Times New Roman" w:cs="Times New Roman"/>
          <w:sz w:val="28"/>
          <w:szCs w:val="28"/>
          <w:lang w:val="kk-KZ"/>
        </w:rPr>
        <w:t>жүйе түзіп, кең қолданысқа енеді.</w:t>
      </w:r>
      <w:r w:rsidR="004D7521">
        <w:rPr>
          <w:rFonts w:ascii="Times New Roman" w:hAnsi="Times New Roman" w:cs="Times New Roman"/>
          <w:sz w:val="28"/>
          <w:szCs w:val="28"/>
          <w:lang w:val="kk-KZ"/>
        </w:rPr>
        <w:t xml:space="preserve"> </w:t>
      </w:r>
      <w:r w:rsidR="004B7D3C" w:rsidRPr="00330260">
        <w:rPr>
          <w:rFonts w:ascii="Times New Roman" w:hAnsi="Times New Roman" w:cs="Times New Roman"/>
          <w:sz w:val="28"/>
          <w:szCs w:val="28"/>
          <w:lang w:val="kk-KZ"/>
        </w:rPr>
        <w:t xml:space="preserve">Мысалы, ресми іс қағаздары саласында қолданысқа енген </w:t>
      </w:r>
      <w:r w:rsidR="004B7D3C" w:rsidRPr="00330260">
        <w:rPr>
          <w:rFonts w:ascii="Times New Roman" w:hAnsi="Times New Roman" w:cs="Times New Roman"/>
          <w:i/>
          <w:sz w:val="28"/>
          <w:szCs w:val="28"/>
          <w:lang w:val="kk-KZ"/>
        </w:rPr>
        <w:t>хаттама</w:t>
      </w:r>
      <w:r w:rsidR="004B7D3C" w:rsidRPr="00330260">
        <w:rPr>
          <w:rFonts w:ascii="Times New Roman" w:hAnsi="Times New Roman" w:cs="Times New Roman"/>
          <w:sz w:val="28"/>
          <w:szCs w:val="28"/>
          <w:lang w:val="kk-KZ"/>
        </w:rPr>
        <w:t xml:space="preserve"> </w:t>
      </w:r>
      <w:r w:rsidR="00C52192" w:rsidRPr="00C52192">
        <w:rPr>
          <w:rFonts w:ascii="Times New Roman" w:hAnsi="Times New Roman" w:cs="Times New Roman"/>
          <w:sz w:val="28"/>
          <w:szCs w:val="28"/>
          <w:lang w:val="kk-KZ"/>
        </w:rPr>
        <w:t>–</w:t>
      </w:r>
      <w:r w:rsidR="004B7D3C" w:rsidRPr="00330260">
        <w:rPr>
          <w:rFonts w:ascii="Times New Roman" w:hAnsi="Times New Roman" w:cs="Times New Roman"/>
          <w:sz w:val="28"/>
          <w:szCs w:val="28"/>
          <w:lang w:val="kk-KZ"/>
        </w:rPr>
        <w:t xml:space="preserve"> </w:t>
      </w:r>
      <w:r w:rsidR="00C72CBA">
        <w:rPr>
          <w:rFonts w:ascii="Times New Roman" w:hAnsi="Times New Roman" w:cs="Times New Roman"/>
          <w:sz w:val="28"/>
          <w:szCs w:val="28"/>
          <w:lang w:val="kk-KZ"/>
        </w:rPr>
        <w:t xml:space="preserve">стенограмма, </w:t>
      </w:r>
      <w:r w:rsidR="00C52192">
        <w:rPr>
          <w:rFonts w:ascii="Times New Roman" w:hAnsi="Times New Roman" w:cs="Times New Roman"/>
          <w:sz w:val="28"/>
          <w:szCs w:val="28"/>
          <w:lang w:val="kk-KZ"/>
        </w:rPr>
        <w:t>протокол</w:t>
      </w:r>
      <w:r w:rsidR="004B7D3C" w:rsidRPr="00330260">
        <w:rPr>
          <w:rFonts w:ascii="Times New Roman" w:hAnsi="Times New Roman" w:cs="Times New Roman"/>
          <w:sz w:val="28"/>
          <w:szCs w:val="28"/>
          <w:lang w:val="kk-KZ"/>
        </w:rPr>
        <w:t xml:space="preserve">, </w:t>
      </w:r>
      <w:r w:rsidR="004B7D3C" w:rsidRPr="00330260">
        <w:rPr>
          <w:rFonts w:ascii="Times New Roman" w:hAnsi="Times New Roman" w:cs="Times New Roman"/>
          <w:i/>
          <w:sz w:val="28"/>
          <w:szCs w:val="28"/>
          <w:lang w:val="kk-KZ"/>
        </w:rPr>
        <w:t>баянхат</w:t>
      </w:r>
      <w:r w:rsidR="004B7D3C" w:rsidRPr="00330260">
        <w:rPr>
          <w:rFonts w:ascii="Times New Roman" w:hAnsi="Times New Roman" w:cs="Times New Roman"/>
          <w:sz w:val="28"/>
          <w:szCs w:val="28"/>
          <w:lang w:val="kk-KZ"/>
        </w:rPr>
        <w:t xml:space="preserve"> –</w:t>
      </w:r>
      <w:r w:rsidR="00C72CBA">
        <w:rPr>
          <w:rFonts w:ascii="Times New Roman" w:hAnsi="Times New Roman" w:cs="Times New Roman"/>
          <w:sz w:val="28"/>
          <w:szCs w:val="28"/>
          <w:lang w:val="kk-KZ"/>
        </w:rPr>
        <w:t xml:space="preserve"> </w:t>
      </w:r>
      <w:r w:rsidR="004B7D3C" w:rsidRPr="00330260">
        <w:rPr>
          <w:rFonts w:ascii="Times New Roman" w:hAnsi="Times New Roman" w:cs="Times New Roman"/>
          <w:sz w:val="28"/>
          <w:szCs w:val="28"/>
          <w:lang w:val="kk-KZ"/>
        </w:rPr>
        <w:t xml:space="preserve">докладная, </w:t>
      </w:r>
      <w:r w:rsidR="004B7D3C" w:rsidRPr="00330260">
        <w:rPr>
          <w:rFonts w:ascii="Times New Roman" w:hAnsi="Times New Roman" w:cs="Times New Roman"/>
          <w:i/>
          <w:sz w:val="28"/>
          <w:szCs w:val="28"/>
          <w:lang w:val="kk-KZ"/>
        </w:rPr>
        <w:t>мәжілісхат</w:t>
      </w:r>
      <w:r w:rsidR="004B7D3C" w:rsidRPr="00330260">
        <w:rPr>
          <w:rFonts w:ascii="Times New Roman" w:hAnsi="Times New Roman" w:cs="Times New Roman"/>
          <w:sz w:val="28"/>
          <w:szCs w:val="28"/>
          <w:lang w:val="kk-KZ"/>
        </w:rPr>
        <w:t xml:space="preserve"> – протокол, </w:t>
      </w:r>
      <w:r w:rsidR="004B7D3C" w:rsidRPr="00330260">
        <w:rPr>
          <w:rFonts w:ascii="Times New Roman" w:hAnsi="Times New Roman" w:cs="Times New Roman"/>
          <w:i/>
          <w:sz w:val="28"/>
          <w:szCs w:val="28"/>
          <w:lang w:val="kk-KZ"/>
        </w:rPr>
        <w:t>қызметтік хат</w:t>
      </w:r>
      <w:r w:rsidR="004B7D3C" w:rsidRPr="00330260">
        <w:rPr>
          <w:rFonts w:ascii="Times New Roman" w:hAnsi="Times New Roman" w:cs="Times New Roman"/>
          <w:sz w:val="28"/>
          <w:szCs w:val="28"/>
          <w:lang w:val="kk-KZ"/>
        </w:rPr>
        <w:t xml:space="preserve"> – служебное письмо, </w:t>
      </w:r>
      <w:r w:rsidR="004B7D3C" w:rsidRPr="00330260">
        <w:rPr>
          <w:rFonts w:ascii="Times New Roman" w:hAnsi="Times New Roman" w:cs="Times New Roman"/>
          <w:i/>
          <w:sz w:val="28"/>
          <w:szCs w:val="28"/>
          <w:lang w:val="kk-KZ"/>
        </w:rPr>
        <w:t>қолхат</w:t>
      </w:r>
      <w:r w:rsidR="004B7D3C" w:rsidRPr="00330260">
        <w:rPr>
          <w:rFonts w:ascii="Times New Roman" w:hAnsi="Times New Roman" w:cs="Times New Roman"/>
          <w:sz w:val="28"/>
          <w:szCs w:val="28"/>
          <w:lang w:val="kk-KZ"/>
        </w:rPr>
        <w:t xml:space="preserve"> – </w:t>
      </w:r>
      <w:r w:rsidR="007E06CC">
        <w:rPr>
          <w:rFonts w:ascii="Times New Roman" w:hAnsi="Times New Roman" w:cs="Times New Roman"/>
          <w:sz w:val="28"/>
          <w:szCs w:val="28"/>
          <w:lang w:val="kk-KZ"/>
        </w:rPr>
        <w:t>рас</w:t>
      </w:r>
      <w:r w:rsidR="004B7D3C" w:rsidRPr="00330260">
        <w:rPr>
          <w:rFonts w:ascii="Times New Roman" w:hAnsi="Times New Roman" w:cs="Times New Roman"/>
          <w:sz w:val="28"/>
          <w:szCs w:val="28"/>
          <w:lang w:val="kk-KZ"/>
        </w:rPr>
        <w:t xml:space="preserve">писка, </w:t>
      </w:r>
      <w:r w:rsidR="004B7D3C" w:rsidRPr="00330260">
        <w:rPr>
          <w:rFonts w:ascii="Times New Roman" w:hAnsi="Times New Roman" w:cs="Times New Roman"/>
          <w:i/>
          <w:sz w:val="28"/>
          <w:szCs w:val="28"/>
          <w:lang w:val="kk-KZ"/>
        </w:rPr>
        <w:t xml:space="preserve">сенімхат </w:t>
      </w:r>
      <w:r w:rsidR="004B7D3C" w:rsidRPr="00330260">
        <w:rPr>
          <w:rFonts w:ascii="Times New Roman" w:hAnsi="Times New Roman" w:cs="Times New Roman"/>
          <w:sz w:val="28"/>
          <w:szCs w:val="28"/>
          <w:lang w:val="kk-KZ"/>
        </w:rPr>
        <w:t xml:space="preserve">– доверенность т.б. </w:t>
      </w:r>
    </w:p>
    <w:p w:rsidR="00042271" w:rsidRPr="00EA6EDA" w:rsidRDefault="00042271"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t xml:space="preserve">Ал, түрік тіліне </w:t>
      </w:r>
      <w:r w:rsidR="00EA6EDA">
        <w:rPr>
          <w:rFonts w:ascii="Times New Roman" w:hAnsi="Times New Roman" w:cs="Times New Roman"/>
          <w:sz w:val="28"/>
          <w:szCs w:val="28"/>
          <w:lang w:val="kk-KZ"/>
        </w:rPr>
        <w:t xml:space="preserve">келер болсақ, </w:t>
      </w:r>
      <w:r w:rsidRPr="00042271">
        <w:rPr>
          <w:rFonts w:ascii="Times New Roman" w:hAnsi="Times New Roman" w:cs="Times New Roman"/>
          <w:i/>
          <w:sz w:val="28"/>
          <w:szCs w:val="28"/>
          <w:lang w:val="tr-TR"/>
        </w:rPr>
        <w:t>yön</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(жөн, бағыт) төл </w:t>
      </w:r>
      <w:r w:rsidR="00EA6EDA">
        <w:rPr>
          <w:rFonts w:ascii="Times New Roman" w:hAnsi="Times New Roman" w:cs="Times New Roman"/>
          <w:sz w:val="28"/>
          <w:szCs w:val="28"/>
          <w:lang w:val="kk-KZ"/>
        </w:rPr>
        <w:t xml:space="preserve">түрік </w:t>
      </w:r>
      <w:r>
        <w:rPr>
          <w:rFonts w:ascii="Times New Roman" w:hAnsi="Times New Roman" w:cs="Times New Roman"/>
          <w:sz w:val="28"/>
          <w:szCs w:val="28"/>
          <w:lang w:val="kk-KZ"/>
        </w:rPr>
        <w:t>сөзіне</w:t>
      </w:r>
      <w:r w:rsidR="007D2993">
        <w:rPr>
          <w:rFonts w:ascii="Times New Roman" w:hAnsi="Times New Roman" w:cs="Times New Roman"/>
          <w:sz w:val="28"/>
          <w:szCs w:val="28"/>
          <w:lang w:val="kk-KZ"/>
        </w:rPr>
        <w:t>н жасалған мына жаңа атауларды</w:t>
      </w:r>
      <w:r>
        <w:rPr>
          <w:rFonts w:ascii="Times New Roman" w:hAnsi="Times New Roman" w:cs="Times New Roman"/>
          <w:sz w:val="28"/>
          <w:szCs w:val="28"/>
          <w:lang w:val="kk-KZ"/>
        </w:rPr>
        <w:t xml:space="preserve"> осыған мысал ретінде келтіруге болады: </w:t>
      </w:r>
      <w:r w:rsidRPr="00042271">
        <w:rPr>
          <w:rFonts w:ascii="Times New Roman" w:hAnsi="Times New Roman" w:cs="Times New Roman"/>
          <w:i/>
          <w:sz w:val="28"/>
          <w:szCs w:val="28"/>
          <w:lang w:val="tr-TR"/>
        </w:rPr>
        <w:t xml:space="preserve">yönerge </w:t>
      </w:r>
      <w:r>
        <w:rPr>
          <w:rFonts w:ascii="Times New Roman" w:hAnsi="Times New Roman" w:cs="Times New Roman"/>
          <w:sz w:val="28"/>
          <w:szCs w:val="28"/>
          <w:lang w:val="kk-KZ"/>
        </w:rPr>
        <w:t>(директива, нұсқау),</w:t>
      </w:r>
      <w:r>
        <w:rPr>
          <w:rFonts w:ascii="Times New Roman" w:hAnsi="Times New Roman" w:cs="Times New Roman"/>
          <w:sz w:val="28"/>
          <w:szCs w:val="28"/>
          <w:lang w:val="tr-TR"/>
        </w:rPr>
        <w:t xml:space="preserve"> </w:t>
      </w:r>
      <w:r w:rsidRPr="00042271">
        <w:rPr>
          <w:rFonts w:ascii="Times New Roman" w:hAnsi="Times New Roman" w:cs="Times New Roman"/>
          <w:i/>
          <w:sz w:val="28"/>
          <w:szCs w:val="28"/>
          <w:lang w:val="tr-TR"/>
        </w:rPr>
        <w:t>yönetici</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(бастық), </w:t>
      </w:r>
      <w:r w:rsidRPr="00042271">
        <w:rPr>
          <w:rFonts w:ascii="Times New Roman" w:hAnsi="Times New Roman" w:cs="Times New Roman"/>
          <w:i/>
          <w:sz w:val="28"/>
          <w:szCs w:val="28"/>
          <w:lang w:val="tr-TR"/>
        </w:rPr>
        <w:t>yönetmen</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(режиссер), </w:t>
      </w:r>
      <w:r w:rsidRPr="00042271">
        <w:rPr>
          <w:rFonts w:ascii="Times New Roman" w:hAnsi="Times New Roman" w:cs="Times New Roman"/>
          <w:i/>
          <w:sz w:val="28"/>
          <w:szCs w:val="28"/>
          <w:lang w:val="tr-TR"/>
        </w:rPr>
        <w:t>yöntem</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(әдіс, тәсіл), </w:t>
      </w:r>
      <w:r w:rsidRPr="00042271">
        <w:rPr>
          <w:rFonts w:ascii="Times New Roman" w:hAnsi="Times New Roman" w:cs="Times New Roman"/>
          <w:i/>
          <w:sz w:val="28"/>
          <w:szCs w:val="28"/>
          <w:lang w:val="tr-TR"/>
        </w:rPr>
        <w:t>yöntembilim</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(әдістеме</w:t>
      </w:r>
      <w:r w:rsidR="00EA6EDA">
        <w:rPr>
          <w:rFonts w:ascii="Times New Roman" w:hAnsi="Times New Roman" w:cs="Times New Roman"/>
          <w:sz w:val="28"/>
          <w:szCs w:val="28"/>
          <w:lang w:val="kk-KZ"/>
        </w:rPr>
        <w:t>, методология</w:t>
      </w:r>
      <w:r>
        <w:rPr>
          <w:rFonts w:ascii="Times New Roman" w:hAnsi="Times New Roman" w:cs="Times New Roman"/>
          <w:sz w:val="28"/>
          <w:szCs w:val="28"/>
          <w:lang w:val="kk-KZ"/>
        </w:rPr>
        <w:t>)</w:t>
      </w:r>
      <w:r w:rsidR="00243DE8">
        <w:rPr>
          <w:rFonts w:ascii="Times New Roman" w:hAnsi="Times New Roman" w:cs="Times New Roman"/>
          <w:sz w:val="28"/>
          <w:szCs w:val="28"/>
          <w:lang w:val="kk-KZ"/>
        </w:rPr>
        <w:t xml:space="preserve"> т.б.</w:t>
      </w:r>
    </w:p>
    <w:p w:rsidR="00A1287A" w:rsidRDefault="00B861EF"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Халықаралық терминдер арқылы ұлттық ұғымды күрделілендіріп келген бұл ұғымдардың біздің тіліміз бен танымымыз үшін де жат болмауына айрықша назар аударыл</w:t>
      </w:r>
      <w:r w:rsidR="007E06CC">
        <w:rPr>
          <w:rFonts w:ascii="Times New Roman" w:hAnsi="Times New Roman" w:cs="Times New Roman"/>
          <w:sz w:val="28"/>
          <w:szCs w:val="28"/>
          <w:lang w:val="kk-KZ"/>
        </w:rPr>
        <w:t>у</w:t>
      </w:r>
      <w:r w:rsidRPr="00330260">
        <w:rPr>
          <w:rFonts w:ascii="Times New Roman" w:hAnsi="Times New Roman" w:cs="Times New Roman"/>
          <w:sz w:val="28"/>
          <w:szCs w:val="28"/>
          <w:lang w:val="kk-KZ"/>
        </w:rPr>
        <w:t>ы</w:t>
      </w:r>
      <w:r w:rsidR="007E06CC">
        <w:rPr>
          <w:rFonts w:ascii="Times New Roman" w:hAnsi="Times New Roman" w:cs="Times New Roman"/>
          <w:sz w:val="28"/>
          <w:szCs w:val="28"/>
          <w:lang w:val="kk-KZ"/>
        </w:rPr>
        <w:t xml:space="preserve"> қолданыс уәжі етене таныс</w:t>
      </w:r>
      <w:r w:rsidR="00AC5093">
        <w:rPr>
          <w:rFonts w:ascii="Times New Roman" w:hAnsi="Times New Roman" w:cs="Times New Roman"/>
          <w:sz w:val="28"/>
          <w:szCs w:val="28"/>
          <w:lang w:val="kk-KZ"/>
        </w:rPr>
        <w:t xml:space="preserve"> сәтті</w:t>
      </w:r>
      <w:r w:rsidR="007E06CC">
        <w:rPr>
          <w:rFonts w:ascii="Times New Roman" w:hAnsi="Times New Roman" w:cs="Times New Roman"/>
          <w:sz w:val="28"/>
          <w:szCs w:val="28"/>
          <w:lang w:val="kk-KZ"/>
        </w:rPr>
        <w:t xml:space="preserve"> жаңа қолданыстардың қалыптасуына себеп болды</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Демек, ад</w:t>
      </w:r>
      <w:r w:rsidRPr="00330260">
        <w:rPr>
          <w:rFonts w:ascii="Times New Roman" w:hAnsi="Times New Roman" w:cs="Times New Roman"/>
          <w:sz w:val="28"/>
          <w:szCs w:val="28"/>
          <w:lang w:val="kk-KZ"/>
        </w:rPr>
        <w:t xml:space="preserve">амның дүниені қабылдау, тану әрекеттері жүйелілікке негізделеді. Яғни жаңа ұғымға қатысты жасалатын жаңа сөздің де тілдің құрылымдық жүйесіне барынша сәйкес келуі оның сәтті қолданыстық сипатын қалыптастырады. </w:t>
      </w:r>
      <w:r w:rsidR="004242F4">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ab/>
      </w:r>
    </w:p>
    <w:p w:rsidR="00B861EF" w:rsidRPr="0071469E" w:rsidRDefault="00A1287A"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r>
      <w:r w:rsidR="00B861EF" w:rsidRPr="00330260">
        <w:rPr>
          <w:rFonts w:ascii="Times New Roman" w:hAnsi="Times New Roman" w:cs="Times New Roman"/>
          <w:sz w:val="28"/>
          <w:szCs w:val="28"/>
          <w:lang w:val="kk-KZ"/>
        </w:rPr>
        <w:t>С</w:t>
      </w:r>
      <w:r w:rsidR="00B507AC">
        <w:rPr>
          <w:rFonts w:ascii="Times New Roman" w:hAnsi="Times New Roman" w:cs="Times New Roman"/>
          <w:sz w:val="28"/>
          <w:szCs w:val="28"/>
          <w:lang w:val="kk-KZ"/>
        </w:rPr>
        <w:t>айып келгенде,</w:t>
      </w:r>
      <w:r w:rsidR="00B861EF" w:rsidRPr="00330260">
        <w:rPr>
          <w:rFonts w:ascii="Times New Roman" w:hAnsi="Times New Roman" w:cs="Times New Roman"/>
          <w:sz w:val="28"/>
          <w:szCs w:val="28"/>
          <w:lang w:val="kk-KZ"/>
        </w:rPr>
        <w:t xml:space="preserve"> </w:t>
      </w:r>
      <w:r w:rsidR="007E06CC">
        <w:rPr>
          <w:rFonts w:ascii="Times New Roman" w:hAnsi="Times New Roman" w:cs="Times New Roman"/>
          <w:sz w:val="28"/>
          <w:szCs w:val="28"/>
          <w:lang w:val="kk-KZ"/>
        </w:rPr>
        <w:t>жаңа сөз</w:t>
      </w:r>
      <w:r w:rsidR="00B861EF" w:rsidRPr="00330260">
        <w:rPr>
          <w:rFonts w:ascii="Times New Roman" w:hAnsi="Times New Roman" w:cs="Times New Roman"/>
          <w:sz w:val="28"/>
          <w:szCs w:val="28"/>
          <w:lang w:val="kk-KZ"/>
        </w:rPr>
        <w:t>жасам үдерісіндегі сенімді дәйек көзі ретіндегі тіл қазынасын сарқа пайдалану қағидасы, біріншіден</w:t>
      </w:r>
      <w:r w:rsidR="007E06CC">
        <w:rPr>
          <w:rFonts w:ascii="Times New Roman" w:hAnsi="Times New Roman" w:cs="Times New Roman"/>
          <w:sz w:val="28"/>
          <w:szCs w:val="28"/>
          <w:lang w:val="kk-KZ"/>
        </w:rPr>
        <w:t>,</w:t>
      </w:r>
      <w:r w:rsidR="00B861EF" w:rsidRPr="00330260">
        <w:rPr>
          <w:rFonts w:ascii="Times New Roman" w:hAnsi="Times New Roman" w:cs="Times New Roman"/>
          <w:sz w:val="28"/>
          <w:szCs w:val="28"/>
          <w:lang w:val="kk-KZ"/>
        </w:rPr>
        <w:t xml:space="preserve"> тіл құрылымындағы тарихи жүйелілікті сақтаса, екіншіден, тіл тұтынушы</w:t>
      </w:r>
      <w:r w:rsidR="00B507AC">
        <w:rPr>
          <w:rFonts w:ascii="Times New Roman" w:hAnsi="Times New Roman" w:cs="Times New Roman"/>
          <w:sz w:val="28"/>
          <w:szCs w:val="28"/>
          <w:lang w:val="kk-KZ"/>
        </w:rPr>
        <w:t>сы</w:t>
      </w:r>
      <w:r w:rsidR="00B861EF" w:rsidRPr="00330260">
        <w:rPr>
          <w:rFonts w:ascii="Times New Roman" w:hAnsi="Times New Roman" w:cs="Times New Roman"/>
          <w:sz w:val="28"/>
          <w:szCs w:val="28"/>
          <w:lang w:val="kk-KZ"/>
        </w:rPr>
        <w:t xml:space="preserve">ның тілдік санасындағы таным тұтастығын жалғастырады. </w:t>
      </w:r>
    </w:p>
    <w:p w:rsidR="00B861EF" w:rsidRDefault="00B861E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 </w:t>
      </w:r>
    </w:p>
    <w:p w:rsidR="00F32C10" w:rsidRPr="00AC5CBA" w:rsidRDefault="00B861EF" w:rsidP="00D649DE">
      <w:pPr>
        <w:pStyle w:val="a3"/>
        <w:tabs>
          <w:tab w:val="left" w:pos="567"/>
        </w:tabs>
        <w:spacing w:after="0" w:line="240" w:lineRule="auto"/>
        <w:ind w:left="0" w:firstLine="709"/>
        <w:rPr>
          <w:rFonts w:ascii="Times New Roman" w:hAnsi="Times New Roman" w:cs="Times New Roman"/>
          <w:b/>
          <w:sz w:val="28"/>
          <w:szCs w:val="28"/>
          <w:lang w:val="kk-KZ"/>
        </w:rPr>
      </w:pPr>
      <w:r>
        <w:rPr>
          <w:rFonts w:ascii="Times New Roman" w:hAnsi="Times New Roman" w:cs="Times New Roman"/>
          <w:b/>
          <w:sz w:val="28"/>
          <w:szCs w:val="28"/>
          <w:lang w:val="kk-KZ"/>
        </w:rPr>
        <w:tab/>
        <w:t>2.</w:t>
      </w:r>
      <w:r w:rsidR="00E22DEB">
        <w:rPr>
          <w:rFonts w:ascii="Times New Roman" w:hAnsi="Times New Roman" w:cs="Times New Roman"/>
          <w:b/>
          <w:sz w:val="28"/>
          <w:szCs w:val="28"/>
          <w:lang w:val="kk-KZ"/>
        </w:rPr>
        <w:t>4</w:t>
      </w:r>
      <w:r>
        <w:rPr>
          <w:rFonts w:ascii="Times New Roman" w:hAnsi="Times New Roman" w:cs="Times New Roman"/>
          <w:b/>
          <w:sz w:val="28"/>
          <w:szCs w:val="28"/>
          <w:lang w:val="kk-KZ"/>
        </w:rPr>
        <w:t xml:space="preserve"> Ж</w:t>
      </w:r>
      <w:r w:rsidRPr="00B861EF">
        <w:rPr>
          <w:rFonts w:ascii="Times New Roman" w:hAnsi="Times New Roman" w:cs="Times New Roman"/>
          <w:b/>
          <w:sz w:val="28"/>
          <w:szCs w:val="28"/>
          <w:lang w:val="kk-KZ"/>
        </w:rPr>
        <w:t xml:space="preserve">аңа қолданыстардың </w:t>
      </w:r>
      <w:r w:rsidR="00E22DEB">
        <w:rPr>
          <w:rFonts w:ascii="Times New Roman" w:hAnsi="Times New Roman" w:cs="Times New Roman"/>
          <w:b/>
          <w:sz w:val="28"/>
          <w:szCs w:val="28"/>
          <w:lang w:val="kk-KZ"/>
        </w:rPr>
        <w:t xml:space="preserve">танымдық дәйегі </w:t>
      </w:r>
      <w:r w:rsidR="00E22DEB" w:rsidRPr="00691EA7">
        <w:rPr>
          <w:rFonts w:ascii="Times New Roman" w:hAnsi="Times New Roman" w:cs="Times New Roman"/>
          <w:sz w:val="28"/>
          <w:szCs w:val="28"/>
          <w:lang w:val="kk-KZ"/>
        </w:rPr>
        <w:t xml:space="preserve">– </w:t>
      </w:r>
      <w:r w:rsidRPr="00B861EF">
        <w:rPr>
          <w:rFonts w:ascii="Times New Roman" w:hAnsi="Times New Roman" w:cs="Times New Roman"/>
          <w:b/>
          <w:sz w:val="28"/>
          <w:szCs w:val="28"/>
          <w:lang w:val="kk-KZ"/>
        </w:rPr>
        <w:t>уәжділік</w:t>
      </w:r>
    </w:p>
    <w:p w:rsidR="00A05B25" w:rsidRPr="00A05B25" w:rsidRDefault="0001117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A05B25" w:rsidRPr="00A05B25">
        <w:rPr>
          <w:rFonts w:ascii="Times New Roman" w:hAnsi="Times New Roman" w:cs="Times New Roman"/>
          <w:sz w:val="28"/>
          <w:szCs w:val="28"/>
          <w:lang w:val="kk-KZ"/>
        </w:rPr>
        <w:t xml:space="preserve">Қазіргі таңда қазақ тіл білімінде уәж, уәжділік мәселелеріне ерекше назар аударылып, соның нәтижесінде лексикалық, терминдік бірліктерді, тілдік құбылыстар мен үрдістерді уәж, уәжділік ерекшеліктері тұрғысынан қарастыратын лингвистикалық зерттеудің арнаулы саласы – уәжтану ғылымы қарқынды дами бастады. </w:t>
      </w:r>
    </w:p>
    <w:p w:rsidR="00F544DC" w:rsidRDefault="00A05B25" w:rsidP="00D649DE">
      <w:pPr>
        <w:tabs>
          <w:tab w:val="left" w:pos="567"/>
        </w:tabs>
        <w:spacing w:after="0" w:line="240" w:lineRule="auto"/>
        <w:ind w:firstLine="709"/>
        <w:jc w:val="both"/>
        <w:rPr>
          <w:rFonts w:ascii="Times New Roman" w:hAnsi="Times New Roman" w:cs="Times New Roman"/>
          <w:sz w:val="28"/>
          <w:szCs w:val="28"/>
          <w:lang w:val="kk-KZ"/>
        </w:rPr>
      </w:pPr>
      <w:r w:rsidRPr="00A05B25">
        <w:rPr>
          <w:rFonts w:ascii="Times New Roman" w:hAnsi="Times New Roman" w:cs="Times New Roman"/>
          <w:sz w:val="28"/>
          <w:szCs w:val="28"/>
          <w:lang w:val="kk-KZ"/>
        </w:rPr>
        <w:tab/>
      </w:r>
      <w:r w:rsidR="0001117E">
        <w:rPr>
          <w:rFonts w:ascii="Times New Roman" w:hAnsi="Times New Roman" w:cs="Times New Roman"/>
          <w:sz w:val="28"/>
          <w:szCs w:val="28"/>
          <w:lang w:val="kk-KZ"/>
        </w:rPr>
        <w:t>Қ</w:t>
      </w:r>
      <w:r w:rsidR="0001117E" w:rsidRPr="00330260">
        <w:rPr>
          <w:rFonts w:ascii="Times New Roman" w:hAnsi="Times New Roman" w:cs="Times New Roman"/>
          <w:sz w:val="28"/>
          <w:szCs w:val="28"/>
          <w:lang w:val="kk-KZ"/>
        </w:rPr>
        <w:t>азақ тіл білімінде уәжділік, этномәдени уәждеме мәселелері Ә.</w:t>
      </w:r>
      <w:r w:rsidR="00A1287A">
        <w:rPr>
          <w:rFonts w:ascii="Times New Roman" w:hAnsi="Times New Roman" w:cs="Times New Roman"/>
          <w:sz w:val="28"/>
          <w:szCs w:val="28"/>
          <w:lang w:val="kk-KZ"/>
        </w:rPr>
        <w:t xml:space="preserve"> </w:t>
      </w:r>
      <w:r w:rsidR="0001117E" w:rsidRPr="00330260">
        <w:rPr>
          <w:rFonts w:ascii="Times New Roman" w:hAnsi="Times New Roman" w:cs="Times New Roman"/>
          <w:sz w:val="28"/>
          <w:szCs w:val="28"/>
          <w:lang w:val="kk-KZ"/>
        </w:rPr>
        <w:t>Қайдар</w:t>
      </w:r>
      <w:r w:rsidR="009B7B45">
        <w:rPr>
          <w:rFonts w:ascii="Times New Roman" w:hAnsi="Times New Roman" w:cs="Times New Roman"/>
          <w:sz w:val="28"/>
          <w:szCs w:val="28"/>
          <w:lang w:val="kk-KZ"/>
        </w:rPr>
        <w:t xml:space="preserve">,    </w:t>
      </w:r>
      <w:r w:rsidR="0001117E" w:rsidRPr="00330260">
        <w:rPr>
          <w:rFonts w:ascii="Times New Roman" w:hAnsi="Times New Roman" w:cs="Times New Roman"/>
          <w:sz w:val="28"/>
          <w:szCs w:val="28"/>
          <w:lang w:val="kk-KZ"/>
        </w:rPr>
        <w:t>Е.</w:t>
      </w:r>
      <w:r w:rsidR="00A1287A">
        <w:rPr>
          <w:rFonts w:ascii="Times New Roman" w:hAnsi="Times New Roman" w:cs="Times New Roman"/>
          <w:sz w:val="28"/>
          <w:szCs w:val="28"/>
          <w:lang w:val="kk-KZ"/>
        </w:rPr>
        <w:t xml:space="preserve"> </w:t>
      </w:r>
      <w:r w:rsidR="0001117E" w:rsidRPr="00330260">
        <w:rPr>
          <w:rFonts w:ascii="Times New Roman" w:hAnsi="Times New Roman" w:cs="Times New Roman"/>
          <w:sz w:val="28"/>
          <w:szCs w:val="28"/>
          <w:lang w:val="kk-KZ"/>
        </w:rPr>
        <w:t>Жанпейісов, К.</w:t>
      </w:r>
      <w:r w:rsidR="00A1287A">
        <w:rPr>
          <w:rFonts w:ascii="Times New Roman" w:hAnsi="Times New Roman" w:cs="Times New Roman"/>
          <w:sz w:val="28"/>
          <w:szCs w:val="28"/>
          <w:lang w:val="kk-KZ"/>
        </w:rPr>
        <w:t xml:space="preserve"> </w:t>
      </w:r>
      <w:r w:rsidR="0001117E" w:rsidRPr="00330260">
        <w:rPr>
          <w:rFonts w:ascii="Times New Roman" w:hAnsi="Times New Roman" w:cs="Times New Roman"/>
          <w:sz w:val="28"/>
          <w:szCs w:val="28"/>
          <w:lang w:val="kk-KZ"/>
        </w:rPr>
        <w:t>Хұсайынов, Б.</w:t>
      </w:r>
      <w:r w:rsidR="00A1287A">
        <w:rPr>
          <w:rFonts w:ascii="Times New Roman" w:hAnsi="Times New Roman" w:cs="Times New Roman"/>
          <w:sz w:val="28"/>
          <w:szCs w:val="28"/>
          <w:lang w:val="kk-KZ"/>
        </w:rPr>
        <w:t xml:space="preserve"> </w:t>
      </w:r>
      <w:r w:rsidR="0001117E" w:rsidRPr="00330260">
        <w:rPr>
          <w:rFonts w:ascii="Times New Roman" w:hAnsi="Times New Roman" w:cs="Times New Roman"/>
          <w:sz w:val="28"/>
          <w:szCs w:val="28"/>
          <w:lang w:val="kk-KZ"/>
        </w:rPr>
        <w:t>Қалиев, Н.</w:t>
      </w:r>
      <w:r w:rsidR="00A1287A">
        <w:rPr>
          <w:rFonts w:ascii="Times New Roman" w:hAnsi="Times New Roman" w:cs="Times New Roman"/>
          <w:sz w:val="28"/>
          <w:szCs w:val="28"/>
          <w:lang w:val="kk-KZ"/>
        </w:rPr>
        <w:t xml:space="preserve"> </w:t>
      </w:r>
      <w:r w:rsidR="00D75DB7">
        <w:rPr>
          <w:rFonts w:ascii="Times New Roman" w:hAnsi="Times New Roman" w:cs="Times New Roman"/>
          <w:sz w:val="28"/>
          <w:szCs w:val="28"/>
          <w:lang w:val="kk-KZ"/>
        </w:rPr>
        <w:t>Уәлиев, Ж.</w:t>
      </w:r>
      <w:r w:rsidR="00A1287A">
        <w:rPr>
          <w:rFonts w:ascii="Times New Roman" w:hAnsi="Times New Roman" w:cs="Times New Roman"/>
          <w:sz w:val="28"/>
          <w:szCs w:val="28"/>
          <w:lang w:val="kk-KZ"/>
        </w:rPr>
        <w:t xml:space="preserve"> </w:t>
      </w:r>
      <w:r w:rsidR="00D75DB7">
        <w:rPr>
          <w:rFonts w:ascii="Times New Roman" w:hAnsi="Times New Roman" w:cs="Times New Roman"/>
          <w:sz w:val="28"/>
          <w:szCs w:val="28"/>
          <w:lang w:val="kk-KZ"/>
        </w:rPr>
        <w:t>Манкеева, Р.</w:t>
      </w:r>
      <w:r w:rsidR="00A1287A">
        <w:rPr>
          <w:rFonts w:ascii="Times New Roman" w:hAnsi="Times New Roman" w:cs="Times New Roman"/>
          <w:sz w:val="28"/>
          <w:szCs w:val="28"/>
          <w:lang w:val="kk-KZ"/>
        </w:rPr>
        <w:t xml:space="preserve"> </w:t>
      </w:r>
      <w:r w:rsidR="00D75DB7">
        <w:rPr>
          <w:rFonts w:ascii="Times New Roman" w:hAnsi="Times New Roman" w:cs="Times New Roman"/>
          <w:sz w:val="28"/>
          <w:szCs w:val="28"/>
          <w:lang w:val="kk-KZ"/>
        </w:rPr>
        <w:t xml:space="preserve">Шойбеков, </w:t>
      </w:r>
      <w:r w:rsidR="00D75DB7" w:rsidRPr="00D75DB7">
        <w:rPr>
          <w:rFonts w:ascii="Times New Roman" w:hAnsi="Times New Roman" w:cs="Times New Roman"/>
          <w:sz w:val="28"/>
          <w:szCs w:val="28"/>
          <w:lang w:val="kk-KZ"/>
        </w:rPr>
        <w:t>М.</w:t>
      </w:r>
      <w:r w:rsidR="00A1287A">
        <w:rPr>
          <w:rFonts w:ascii="Times New Roman" w:hAnsi="Times New Roman" w:cs="Times New Roman"/>
          <w:sz w:val="28"/>
          <w:szCs w:val="28"/>
          <w:lang w:val="kk-KZ"/>
        </w:rPr>
        <w:t xml:space="preserve"> </w:t>
      </w:r>
      <w:r w:rsidR="00D75DB7" w:rsidRPr="00D75DB7">
        <w:rPr>
          <w:rFonts w:ascii="Times New Roman" w:hAnsi="Times New Roman" w:cs="Times New Roman"/>
          <w:sz w:val="28"/>
          <w:szCs w:val="28"/>
          <w:lang w:val="kk-KZ"/>
        </w:rPr>
        <w:t>Гинатулин</w:t>
      </w:r>
      <w:r w:rsidR="00D75DB7">
        <w:rPr>
          <w:rFonts w:ascii="Times New Roman" w:hAnsi="Times New Roman" w:cs="Times New Roman"/>
          <w:sz w:val="28"/>
          <w:szCs w:val="28"/>
          <w:lang w:val="tr-TR"/>
        </w:rPr>
        <w:t xml:space="preserve">, </w:t>
      </w:r>
      <w:r w:rsidR="0001117E" w:rsidRPr="00330260">
        <w:rPr>
          <w:rFonts w:ascii="Times New Roman" w:hAnsi="Times New Roman" w:cs="Times New Roman"/>
          <w:sz w:val="28"/>
          <w:szCs w:val="28"/>
          <w:lang w:val="kk-KZ"/>
        </w:rPr>
        <w:t>А.</w:t>
      </w:r>
      <w:r w:rsidR="00A1287A">
        <w:rPr>
          <w:rFonts w:ascii="Times New Roman" w:hAnsi="Times New Roman" w:cs="Times New Roman"/>
          <w:sz w:val="28"/>
          <w:szCs w:val="28"/>
          <w:lang w:val="kk-KZ"/>
        </w:rPr>
        <w:t xml:space="preserve"> </w:t>
      </w:r>
      <w:r w:rsidR="0001117E" w:rsidRPr="00330260">
        <w:rPr>
          <w:rFonts w:ascii="Times New Roman" w:hAnsi="Times New Roman" w:cs="Times New Roman"/>
          <w:sz w:val="28"/>
          <w:szCs w:val="28"/>
          <w:lang w:val="kk-KZ"/>
        </w:rPr>
        <w:t xml:space="preserve">Жылкубаева, </w:t>
      </w:r>
      <w:r>
        <w:rPr>
          <w:rFonts w:ascii="Times New Roman" w:hAnsi="Times New Roman" w:cs="Times New Roman"/>
          <w:sz w:val="28"/>
          <w:szCs w:val="28"/>
          <w:lang w:val="kk-KZ"/>
        </w:rPr>
        <w:t>Б.</w:t>
      </w:r>
      <w:r w:rsidR="00A1287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Қасым, </w:t>
      </w:r>
      <w:r w:rsidR="0001117E" w:rsidRPr="00330260">
        <w:rPr>
          <w:rFonts w:ascii="Times New Roman" w:hAnsi="Times New Roman" w:cs="Times New Roman"/>
          <w:sz w:val="28"/>
          <w:szCs w:val="28"/>
          <w:lang w:val="kk-KZ"/>
        </w:rPr>
        <w:t>Ә.</w:t>
      </w:r>
      <w:r w:rsidR="00A1287A">
        <w:rPr>
          <w:rFonts w:ascii="Times New Roman" w:hAnsi="Times New Roman" w:cs="Times New Roman"/>
          <w:sz w:val="28"/>
          <w:szCs w:val="28"/>
          <w:lang w:val="kk-KZ"/>
        </w:rPr>
        <w:t xml:space="preserve"> </w:t>
      </w:r>
      <w:r w:rsidR="0001117E" w:rsidRPr="00330260">
        <w:rPr>
          <w:rFonts w:ascii="Times New Roman" w:hAnsi="Times New Roman" w:cs="Times New Roman"/>
          <w:sz w:val="28"/>
          <w:szCs w:val="28"/>
          <w:lang w:val="kk-KZ"/>
        </w:rPr>
        <w:t>Алмауытова</w:t>
      </w:r>
      <w:r>
        <w:rPr>
          <w:rFonts w:ascii="Times New Roman" w:hAnsi="Times New Roman" w:cs="Times New Roman"/>
          <w:sz w:val="28"/>
          <w:szCs w:val="28"/>
          <w:lang w:val="kk-KZ"/>
        </w:rPr>
        <w:t>, Қ.</w:t>
      </w:r>
      <w:r w:rsidR="00A1287A">
        <w:rPr>
          <w:rFonts w:ascii="Times New Roman" w:hAnsi="Times New Roman" w:cs="Times New Roman"/>
          <w:sz w:val="28"/>
          <w:szCs w:val="28"/>
          <w:lang w:val="kk-KZ"/>
        </w:rPr>
        <w:t xml:space="preserve"> </w:t>
      </w:r>
      <w:r>
        <w:rPr>
          <w:rFonts w:ascii="Times New Roman" w:hAnsi="Times New Roman" w:cs="Times New Roman"/>
          <w:sz w:val="28"/>
          <w:szCs w:val="28"/>
          <w:lang w:val="kk-KZ"/>
        </w:rPr>
        <w:t>Айдарбек</w:t>
      </w:r>
      <w:r w:rsidR="0001117E" w:rsidRPr="00330260">
        <w:rPr>
          <w:rFonts w:ascii="Times New Roman" w:hAnsi="Times New Roman" w:cs="Times New Roman"/>
          <w:sz w:val="28"/>
          <w:szCs w:val="28"/>
          <w:lang w:val="kk-KZ"/>
        </w:rPr>
        <w:t xml:space="preserve"> т.б. еңбектерін</w:t>
      </w:r>
      <w:r w:rsidR="0001117E">
        <w:rPr>
          <w:rFonts w:ascii="Times New Roman" w:hAnsi="Times New Roman" w:cs="Times New Roman"/>
          <w:sz w:val="28"/>
          <w:szCs w:val="28"/>
          <w:lang w:val="kk-KZ"/>
        </w:rPr>
        <w:t>де</w:t>
      </w:r>
      <w:r w:rsidR="0001117E" w:rsidRPr="00330260">
        <w:rPr>
          <w:rFonts w:ascii="Times New Roman" w:hAnsi="Times New Roman" w:cs="Times New Roman"/>
          <w:sz w:val="28"/>
          <w:szCs w:val="28"/>
          <w:lang w:val="kk-KZ"/>
        </w:rPr>
        <w:t xml:space="preserve"> </w:t>
      </w:r>
      <w:r w:rsidR="00E65516">
        <w:rPr>
          <w:rFonts w:ascii="Times New Roman" w:hAnsi="Times New Roman" w:cs="Times New Roman"/>
          <w:sz w:val="28"/>
          <w:szCs w:val="28"/>
          <w:lang w:val="kk-KZ"/>
        </w:rPr>
        <w:t>нақты тілдік деректер негізінде қарастырылған</w:t>
      </w:r>
      <w:r w:rsidR="0001117E" w:rsidRPr="00330260">
        <w:rPr>
          <w:rFonts w:ascii="Times New Roman" w:hAnsi="Times New Roman" w:cs="Times New Roman"/>
          <w:sz w:val="28"/>
          <w:szCs w:val="28"/>
          <w:lang w:val="kk-KZ"/>
        </w:rPr>
        <w:t xml:space="preserve">. </w:t>
      </w:r>
      <w:r w:rsidR="00F544DC">
        <w:rPr>
          <w:rFonts w:ascii="Times New Roman" w:hAnsi="Times New Roman" w:cs="Times New Roman"/>
          <w:sz w:val="28"/>
          <w:szCs w:val="28"/>
          <w:lang w:val="kk-KZ"/>
        </w:rPr>
        <w:tab/>
        <w:t xml:space="preserve"> </w:t>
      </w:r>
    </w:p>
    <w:p w:rsidR="00A63E4A" w:rsidRPr="00330260" w:rsidRDefault="0001117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5093">
        <w:rPr>
          <w:rFonts w:ascii="Times New Roman" w:hAnsi="Times New Roman" w:cs="Times New Roman"/>
          <w:sz w:val="28"/>
          <w:szCs w:val="28"/>
          <w:lang w:val="kk-KZ"/>
        </w:rPr>
        <w:t xml:space="preserve">Қазақ тіл білімінде соңғы кезде кең өріс алған </w:t>
      </w:r>
      <w:r w:rsidR="00A914AA">
        <w:rPr>
          <w:rFonts w:ascii="Times New Roman" w:hAnsi="Times New Roman" w:cs="Times New Roman"/>
          <w:sz w:val="28"/>
          <w:szCs w:val="28"/>
          <w:lang w:val="kk-KZ"/>
        </w:rPr>
        <w:tab/>
      </w:r>
      <w:r w:rsidR="00AC5093">
        <w:rPr>
          <w:rFonts w:ascii="Times New Roman" w:hAnsi="Times New Roman" w:cs="Times New Roman"/>
          <w:sz w:val="28"/>
          <w:szCs w:val="28"/>
          <w:lang w:val="kk-KZ"/>
        </w:rPr>
        <w:t>т</w:t>
      </w:r>
      <w:r w:rsidR="00A914AA" w:rsidRPr="00A914AA">
        <w:rPr>
          <w:rFonts w:ascii="Times New Roman" w:hAnsi="Times New Roman" w:cs="Times New Roman"/>
          <w:sz w:val="28"/>
          <w:szCs w:val="28"/>
          <w:lang w:val="kk-KZ"/>
        </w:rPr>
        <w:t>іл тұтынушы</w:t>
      </w:r>
      <w:r w:rsidR="0094696F">
        <w:rPr>
          <w:rFonts w:ascii="Times New Roman" w:hAnsi="Times New Roman" w:cs="Times New Roman"/>
          <w:sz w:val="28"/>
          <w:szCs w:val="28"/>
          <w:lang w:val="kk-KZ"/>
        </w:rPr>
        <w:t>сы</w:t>
      </w:r>
      <w:r w:rsidR="00A914AA" w:rsidRPr="00A914AA">
        <w:rPr>
          <w:rFonts w:ascii="Times New Roman" w:hAnsi="Times New Roman" w:cs="Times New Roman"/>
          <w:sz w:val="28"/>
          <w:szCs w:val="28"/>
          <w:lang w:val="kk-KZ"/>
        </w:rPr>
        <w:t xml:space="preserve"> танымына сай зерттеу үрдісі атау теориясының уәжділік мәселесіне когнитивтік тұрғыдан ерекше назар аудар</w:t>
      </w:r>
      <w:r w:rsidR="00CF0C15">
        <w:rPr>
          <w:rFonts w:ascii="Times New Roman" w:hAnsi="Times New Roman" w:cs="Times New Roman"/>
          <w:sz w:val="28"/>
          <w:szCs w:val="28"/>
          <w:lang w:val="kk-KZ"/>
        </w:rPr>
        <w:t>у қажеттілігін туғызды</w:t>
      </w:r>
      <w:r w:rsidR="00A914AA" w:rsidRPr="00A914AA">
        <w:rPr>
          <w:rFonts w:ascii="Times New Roman" w:hAnsi="Times New Roman" w:cs="Times New Roman"/>
          <w:sz w:val="28"/>
          <w:szCs w:val="28"/>
          <w:lang w:val="kk-KZ"/>
        </w:rPr>
        <w:t>.</w:t>
      </w:r>
      <w:r w:rsidR="004D7521">
        <w:rPr>
          <w:rFonts w:ascii="Times New Roman" w:hAnsi="Times New Roman" w:cs="Times New Roman"/>
          <w:sz w:val="28"/>
          <w:szCs w:val="28"/>
          <w:lang w:val="kk-KZ"/>
        </w:rPr>
        <w:t xml:space="preserve"> </w:t>
      </w:r>
      <w:r w:rsidR="00A63E4A">
        <w:rPr>
          <w:rFonts w:ascii="Times New Roman" w:hAnsi="Times New Roman" w:cs="Times New Roman"/>
          <w:sz w:val="28"/>
          <w:szCs w:val="28"/>
          <w:lang w:val="kk-KZ"/>
        </w:rPr>
        <w:tab/>
      </w:r>
      <w:r w:rsidR="00D10746">
        <w:rPr>
          <w:rFonts w:ascii="Times New Roman" w:hAnsi="Times New Roman" w:cs="Times New Roman"/>
          <w:sz w:val="28"/>
          <w:szCs w:val="28"/>
          <w:lang w:val="kk-KZ"/>
        </w:rPr>
        <w:t>Осыған орай ж</w:t>
      </w:r>
      <w:r w:rsidR="00201218">
        <w:rPr>
          <w:rFonts w:ascii="Times New Roman" w:hAnsi="Times New Roman" w:cs="Times New Roman"/>
          <w:sz w:val="28"/>
          <w:szCs w:val="28"/>
          <w:lang w:val="kk-KZ"/>
        </w:rPr>
        <w:t>оғарыда а</w:t>
      </w:r>
      <w:r w:rsidR="00A63E4A">
        <w:rPr>
          <w:rFonts w:ascii="Times New Roman" w:hAnsi="Times New Roman" w:cs="Times New Roman"/>
          <w:sz w:val="28"/>
          <w:szCs w:val="28"/>
          <w:lang w:val="kk-KZ"/>
        </w:rPr>
        <w:t xml:space="preserve">тау беру кезеңі </w:t>
      </w:r>
      <w:r w:rsidR="00A63E4A" w:rsidRPr="0031554A">
        <w:rPr>
          <w:rFonts w:ascii="Times New Roman" w:hAnsi="Times New Roman" w:cs="Times New Roman"/>
          <w:sz w:val="28"/>
          <w:szCs w:val="28"/>
          <w:lang w:val="kk-KZ"/>
        </w:rPr>
        <w:t>өте күрделі үдеріс</w:t>
      </w:r>
      <w:r w:rsidR="00201218">
        <w:rPr>
          <w:rFonts w:ascii="Times New Roman" w:hAnsi="Times New Roman" w:cs="Times New Roman"/>
          <w:sz w:val="28"/>
          <w:szCs w:val="28"/>
          <w:lang w:val="kk-KZ"/>
        </w:rPr>
        <w:t>тегі ономасиологиялық аспектіге қатысты</w:t>
      </w:r>
      <w:r w:rsidR="00A63E4A" w:rsidRPr="0031554A">
        <w:rPr>
          <w:rFonts w:ascii="Times New Roman" w:hAnsi="Times New Roman" w:cs="Times New Roman"/>
          <w:sz w:val="28"/>
          <w:szCs w:val="28"/>
          <w:lang w:val="kk-KZ"/>
        </w:rPr>
        <w:t xml:space="preserve"> бірнеше танымдық заңдылық</w:t>
      </w:r>
      <w:r w:rsidR="00D75DB7">
        <w:rPr>
          <w:rFonts w:ascii="Times New Roman" w:hAnsi="Times New Roman" w:cs="Times New Roman"/>
          <w:sz w:val="28"/>
          <w:szCs w:val="28"/>
          <w:lang w:val="kk-KZ"/>
        </w:rPr>
        <w:t>қ</w:t>
      </w:r>
      <w:r w:rsidR="00A63E4A" w:rsidRPr="0031554A">
        <w:rPr>
          <w:rFonts w:ascii="Times New Roman" w:hAnsi="Times New Roman" w:cs="Times New Roman"/>
          <w:sz w:val="28"/>
          <w:szCs w:val="28"/>
          <w:lang w:val="kk-KZ"/>
        </w:rPr>
        <w:t>а бағынышты</w:t>
      </w:r>
      <w:r w:rsidR="00201218">
        <w:rPr>
          <w:rFonts w:ascii="Times New Roman" w:hAnsi="Times New Roman" w:cs="Times New Roman"/>
          <w:sz w:val="28"/>
          <w:szCs w:val="28"/>
          <w:lang w:val="kk-KZ"/>
        </w:rPr>
        <w:t xml:space="preserve"> екені</w:t>
      </w:r>
      <w:r w:rsidR="00141703">
        <w:rPr>
          <w:rFonts w:ascii="Times New Roman" w:hAnsi="Times New Roman" w:cs="Times New Roman"/>
          <w:sz w:val="28"/>
          <w:szCs w:val="28"/>
          <w:lang w:val="kk-KZ"/>
        </w:rPr>
        <w:t xml:space="preserve"> назар аудар</w:t>
      </w:r>
      <w:r w:rsidR="00D10746">
        <w:rPr>
          <w:rFonts w:ascii="Times New Roman" w:hAnsi="Times New Roman" w:cs="Times New Roman"/>
          <w:sz w:val="28"/>
          <w:szCs w:val="28"/>
          <w:lang w:val="kk-KZ"/>
        </w:rPr>
        <w:t>арл</w:t>
      </w:r>
      <w:r w:rsidR="00141703">
        <w:rPr>
          <w:rFonts w:ascii="Times New Roman" w:hAnsi="Times New Roman" w:cs="Times New Roman"/>
          <w:sz w:val="28"/>
          <w:szCs w:val="28"/>
          <w:lang w:val="kk-KZ"/>
        </w:rPr>
        <w:t>ық</w:t>
      </w:r>
      <w:r w:rsidR="00A63E4A">
        <w:rPr>
          <w:rFonts w:ascii="Times New Roman" w:hAnsi="Times New Roman" w:cs="Times New Roman"/>
          <w:sz w:val="28"/>
          <w:szCs w:val="28"/>
          <w:lang w:val="kk-KZ"/>
        </w:rPr>
        <w:t xml:space="preserve">. </w:t>
      </w:r>
      <w:r w:rsidR="00201218">
        <w:rPr>
          <w:rFonts w:ascii="Times New Roman" w:hAnsi="Times New Roman" w:cs="Times New Roman"/>
          <w:sz w:val="28"/>
          <w:szCs w:val="28"/>
          <w:lang w:val="kk-KZ"/>
        </w:rPr>
        <w:t xml:space="preserve">Ол заңдылықтардың ішіндегі </w:t>
      </w:r>
      <w:r w:rsidR="00A63E4A" w:rsidRPr="00330260">
        <w:rPr>
          <w:rFonts w:ascii="Times New Roman" w:hAnsi="Times New Roman" w:cs="Times New Roman"/>
          <w:sz w:val="28"/>
          <w:szCs w:val="28"/>
          <w:lang w:val="kk-KZ"/>
        </w:rPr>
        <w:t>ең бастысы – санадағы ассоциативті байланыс, уәжділік.</w:t>
      </w:r>
      <w:r w:rsidR="00A63E4A" w:rsidRPr="009332C2">
        <w:rPr>
          <w:rFonts w:ascii="Times New Roman" w:hAnsi="Times New Roman" w:cs="Times New Roman"/>
          <w:sz w:val="28"/>
          <w:szCs w:val="28"/>
          <w:lang w:val="kk-KZ"/>
        </w:rPr>
        <w:t xml:space="preserve"> </w:t>
      </w:r>
      <w:r w:rsidR="0011439F">
        <w:rPr>
          <w:rFonts w:ascii="Times New Roman" w:hAnsi="Times New Roman" w:cs="Times New Roman"/>
          <w:sz w:val="28"/>
          <w:szCs w:val="28"/>
          <w:lang w:val="kk-KZ"/>
        </w:rPr>
        <w:tab/>
      </w:r>
      <w:r w:rsidR="00A63E4A" w:rsidRPr="00330260">
        <w:rPr>
          <w:rFonts w:ascii="Times New Roman" w:hAnsi="Times New Roman" w:cs="Times New Roman"/>
          <w:sz w:val="28"/>
          <w:szCs w:val="28"/>
          <w:lang w:val="kk-KZ"/>
        </w:rPr>
        <w:t xml:space="preserve">Яғни уәжділік </w:t>
      </w:r>
      <w:r w:rsidR="00A63E4A" w:rsidRPr="00330260">
        <w:rPr>
          <w:rFonts w:ascii="Times New Roman" w:hAnsi="Times New Roman" w:cs="Times New Roman"/>
          <w:sz w:val="28"/>
          <w:szCs w:val="28"/>
          <w:lang w:val="kk-KZ"/>
        </w:rPr>
        <w:lastRenderedPageBreak/>
        <w:t xml:space="preserve">– сол сөз бейнелейтін табиғат құбылысының адамның түсінік тәжірибесінде анықталған белгісі. Адам дүние құбылыстарын, олардың өзара байланыстылығын өз таным ауқымында танып, түсіндіреді, оны сөз, атау арқылы байланыстырады. </w:t>
      </w:r>
      <w:r w:rsidR="00A63E4A" w:rsidRPr="00330260">
        <w:rPr>
          <w:rFonts w:ascii="Times New Roman" w:hAnsi="Times New Roman" w:cs="Times New Roman"/>
          <w:sz w:val="28"/>
          <w:szCs w:val="28"/>
          <w:lang w:val="kk-KZ"/>
        </w:rPr>
        <w:tab/>
      </w:r>
      <w:r w:rsidR="0011439F">
        <w:rPr>
          <w:rFonts w:ascii="Times New Roman" w:hAnsi="Times New Roman" w:cs="Times New Roman"/>
          <w:sz w:val="28"/>
          <w:szCs w:val="28"/>
          <w:lang w:val="kk-KZ"/>
        </w:rPr>
        <w:tab/>
      </w:r>
      <w:r w:rsidR="00A63E4A" w:rsidRPr="00330260">
        <w:rPr>
          <w:rFonts w:ascii="Times New Roman" w:hAnsi="Times New Roman" w:cs="Times New Roman"/>
          <w:sz w:val="28"/>
          <w:szCs w:val="28"/>
          <w:lang w:val="kk-KZ"/>
        </w:rPr>
        <w:t xml:space="preserve">Демек, уәжділік </w:t>
      </w:r>
      <w:r w:rsidR="005864B4" w:rsidRPr="005864B4">
        <w:rPr>
          <w:rFonts w:ascii="Times New Roman" w:hAnsi="Times New Roman" w:cs="Times New Roman"/>
          <w:sz w:val="28"/>
          <w:szCs w:val="28"/>
          <w:lang w:val="kk-KZ"/>
        </w:rPr>
        <w:t>–</w:t>
      </w:r>
      <w:r w:rsidR="00A63E4A" w:rsidRPr="00330260">
        <w:rPr>
          <w:rFonts w:ascii="Times New Roman" w:hAnsi="Times New Roman" w:cs="Times New Roman"/>
          <w:sz w:val="28"/>
          <w:szCs w:val="28"/>
          <w:lang w:val="kk-KZ"/>
        </w:rPr>
        <w:t xml:space="preserve"> тілдің төл қасиеті. Жаңа білім міндетті түрде бұрынғы білімге негізделіп, сол арқылы әрі қарай жетіліп, дамып, жаңарған жаңа сөз арқылы байланып, бекітіледі. </w:t>
      </w:r>
      <w:r w:rsidR="00E93AF0">
        <w:rPr>
          <w:rFonts w:ascii="Times New Roman" w:hAnsi="Times New Roman" w:cs="Times New Roman"/>
          <w:sz w:val="28"/>
          <w:szCs w:val="28"/>
          <w:lang w:val="kk-KZ"/>
        </w:rPr>
        <w:tab/>
      </w:r>
      <w:r w:rsidR="00A63E4A">
        <w:rPr>
          <w:rFonts w:ascii="Times New Roman" w:hAnsi="Times New Roman" w:cs="Times New Roman"/>
          <w:sz w:val="28"/>
          <w:szCs w:val="28"/>
          <w:lang w:val="kk-KZ"/>
        </w:rPr>
        <w:tab/>
      </w:r>
      <w:r w:rsidR="00D10746">
        <w:rPr>
          <w:rFonts w:ascii="Times New Roman" w:hAnsi="Times New Roman" w:cs="Times New Roman"/>
          <w:sz w:val="28"/>
          <w:szCs w:val="28"/>
          <w:lang w:val="kk-KZ"/>
        </w:rPr>
        <w:t>Сондықтан ж</w:t>
      </w:r>
      <w:r w:rsidR="00A63E4A" w:rsidRPr="00330260">
        <w:rPr>
          <w:rFonts w:ascii="Times New Roman" w:hAnsi="Times New Roman" w:cs="Times New Roman"/>
          <w:sz w:val="28"/>
          <w:szCs w:val="28"/>
          <w:lang w:val="kk-KZ"/>
        </w:rPr>
        <w:t>аңа сөздің уәжін түсіну – оның қалыптасып, кең тарауының кепілі. Яғни жаңа сөз таңбалаған ұғымның сол ұлт танымындағы орнын</w:t>
      </w:r>
      <w:r w:rsidR="00201218">
        <w:rPr>
          <w:rFonts w:ascii="Times New Roman" w:hAnsi="Times New Roman" w:cs="Times New Roman"/>
          <w:sz w:val="28"/>
          <w:szCs w:val="28"/>
          <w:lang w:val="kk-KZ"/>
        </w:rPr>
        <w:t>ың қаншалықты түсінікті екенін</w:t>
      </w:r>
      <w:r w:rsidR="00A63E4A" w:rsidRPr="00330260">
        <w:rPr>
          <w:rFonts w:ascii="Times New Roman" w:hAnsi="Times New Roman" w:cs="Times New Roman"/>
          <w:sz w:val="28"/>
          <w:szCs w:val="28"/>
          <w:lang w:val="kk-KZ"/>
        </w:rPr>
        <w:t xml:space="preserve"> анықтау аса маңызды.</w:t>
      </w:r>
      <w:r w:rsidR="00A63E4A">
        <w:rPr>
          <w:rFonts w:ascii="Times New Roman" w:hAnsi="Times New Roman" w:cs="Times New Roman"/>
          <w:sz w:val="28"/>
          <w:szCs w:val="28"/>
          <w:lang w:val="kk-KZ"/>
        </w:rPr>
        <w:t xml:space="preserve"> </w:t>
      </w:r>
      <w:r w:rsidR="00A63E4A">
        <w:rPr>
          <w:rFonts w:ascii="Times New Roman" w:hAnsi="Times New Roman" w:cs="Times New Roman"/>
          <w:sz w:val="28"/>
          <w:szCs w:val="28"/>
          <w:lang w:val="kk-KZ"/>
        </w:rPr>
        <w:tab/>
        <w:t>Ал</w:t>
      </w:r>
      <w:r w:rsidR="009C49A6">
        <w:rPr>
          <w:rFonts w:ascii="Times New Roman" w:hAnsi="Times New Roman" w:cs="Times New Roman"/>
          <w:sz w:val="28"/>
          <w:szCs w:val="28"/>
          <w:lang w:val="tr-TR"/>
        </w:rPr>
        <w:t> </w:t>
      </w:r>
      <w:r w:rsidR="00A63E4A">
        <w:rPr>
          <w:rFonts w:ascii="Times New Roman" w:hAnsi="Times New Roman" w:cs="Times New Roman"/>
          <w:sz w:val="28"/>
          <w:szCs w:val="28"/>
          <w:lang w:val="kk-KZ"/>
        </w:rPr>
        <w:t>ж</w:t>
      </w:r>
      <w:r w:rsidR="00A63E4A" w:rsidRPr="00330260">
        <w:rPr>
          <w:rFonts w:ascii="Times New Roman" w:hAnsi="Times New Roman" w:cs="Times New Roman"/>
          <w:sz w:val="28"/>
          <w:szCs w:val="28"/>
          <w:lang w:val="kk-KZ"/>
        </w:rPr>
        <w:t>аңа қолданыстар</w:t>
      </w:r>
      <w:r w:rsidR="00A63E4A">
        <w:rPr>
          <w:rFonts w:ascii="Times New Roman" w:hAnsi="Times New Roman" w:cs="Times New Roman"/>
          <w:sz w:val="28"/>
          <w:szCs w:val="28"/>
          <w:lang w:val="kk-KZ"/>
        </w:rPr>
        <w:t xml:space="preserve"> уәжділігіне </w:t>
      </w:r>
      <w:r w:rsidR="00A63E4A" w:rsidRPr="00330260">
        <w:rPr>
          <w:rFonts w:ascii="Times New Roman" w:hAnsi="Times New Roman" w:cs="Times New Roman"/>
          <w:sz w:val="28"/>
          <w:szCs w:val="28"/>
          <w:lang w:val="kk-KZ"/>
        </w:rPr>
        <w:t>қатысты тіл мен таны</w:t>
      </w:r>
      <w:r w:rsidR="00A63E4A">
        <w:rPr>
          <w:rFonts w:ascii="Times New Roman" w:hAnsi="Times New Roman" w:cs="Times New Roman"/>
          <w:sz w:val="28"/>
          <w:szCs w:val="28"/>
          <w:lang w:val="kk-KZ"/>
        </w:rPr>
        <w:t>м бірлігіне байланысты негізгі</w:t>
      </w:r>
      <w:r w:rsidR="00A63E4A" w:rsidRPr="00330260">
        <w:rPr>
          <w:rFonts w:ascii="Times New Roman" w:hAnsi="Times New Roman" w:cs="Times New Roman"/>
          <w:sz w:val="28"/>
          <w:szCs w:val="28"/>
          <w:lang w:val="kk-KZ"/>
        </w:rPr>
        <w:t xml:space="preserve"> мәселе</w:t>
      </w:r>
      <w:r w:rsidR="00A63E4A">
        <w:rPr>
          <w:rFonts w:ascii="Times New Roman" w:hAnsi="Times New Roman" w:cs="Times New Roman"/>
          <w:sz w:val="28"/>
          <w:szCs w:val="28"/>
          <w:lang w:val="kk-KZ"/>
        </w:rPr>
        <w:t xml:space="preserve">нің бірі </w:t>
      </w:r>
      <w:r w:rsidR="00A63E4A" w:rsidRPr="00330260">
        <w:rPr>
          <w:rFonts w:ascii="Times New Roman" w:hAnsi="Times New Roman" w:cs="Times New Roman"/>
          <w:sz w:val="28"/>
          <w:szCs w:val="28"/>
          <w:lang w:val="kk-KZ"/>
        </w:rPr>
        <w:t>– тілді</w:t>
      </w:r>
      <w:r w:rsidR="00D10746">
        <w:rPr>
          <w:rFonts w:ascii="Times New Roman" w:hAnsi="Times New Roman" w:cs="Times New Roman"/>
          <w:sz w:val="28"/>
          <w:szCs w:val="28"/>
          <w:lang w:val="kk-KZ"/>
        </w:rPr>
        <w:t>ң</w:t>
      </w:r>
      <w:r w:rsidR="00A63E4A" w:rsidRPr="00330260">
        <w:rPr>
          <w:rFonts w:ascii="Times New Roman" w:hAnsi="Times New Roman" w:cs="Times New Roman"/>
          <w:sz w:val="28"/>
          <w:szCs w:val="28"/>
          <w:lang w:val="kk-KZ"/>
        </w:rPr>
        <w:t xml:space="preserve"> ұлт өкілінің ойлау дәрежесін бере алу, жеткізе алу</w:t>
      </w:r>
      <w:r w:rsidR="00D10746">
        <w:rPr>
          <w:rFonts w:ascii="Times New Roman" w:hAnsi="Times New Roman" w:cs="Times New Roman"/>
          <w:sz w:val="28"/>
          <w:szCs w:val="28"/>
          <w:lang w:val="kk-KZ"/>
        </w:rPr>
        <w:t>дағы</w:t>
      </w:r>
      <w:r w:rsidR="000308D8">
        <w:rPr>
          <w:rFonts w:ascii="Times New Roman" w:hAnsi="Times New Roman" w:cs="Times New Roman"/>
          <w:sz w:val="28"/>
          <w:szCs w:val="28"/>
          <w:lang w:val="kk-KZ"/>
        </w:rPr>
        <w:t xml:space="preserve"> жалғастық пен сабақтастық</w:t>
      </w:r>
      <w:r w:rsidR="00A63E4A" w:rsidRPr="00330260">
        <w:rPr>
          <w:rFonts w:ascii="Times New Roman" w:hAnsi="Times New Roman" w:cs="Times New Roman"/>
          <w:sz w:val="28"/>
          <w:szCs w:val="28"/>
          <w:lang w:val="kk-KZ"/>
        </w:rPr>
        <w:t xml:space="preserve">. </w:t>
      </w:r>
    </w:p>
    <w:p w:rsidR="00A63E4A" w:rsidRDefault="00A63E4A"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000308D8">
        <w:rPr>
          <w:rFonts w:ascii="Times New Roman" w:hAnsi="Times New Roman" w:cs="Times New Roman"/>
          <w:sz w:val="28"/>
          <w:szCs w:val="28"/>
          <w:lang w:val="kk-KZ"/>
        </w:rPr>
        <w:t>Бұл</w:t>
      </w:r>
      <w:r w:rsidRPr="00330260">
        <w:rPr>
          <w:rFonts w:ascii="Times New Roman" w:hAnsi="Times New Roman" w:cs="Times New Roman"/>
          <w:sz w:val="28"/>
          <w:szCs w:val="28"/>
          <w:lang w:val="kk-KZ"/>
        </w:rPr>
        <w:t xml:space="preserve"> ұлттық </w:t>
      </w:r>
      <w:r>
        <w:rPr>
          <w:rFonts w:ascii="Times New Roman" w:hAnsi="Times New Roman" w:cs="Times New Roman"/>
          <w:sz w:val="28"/>
          <w:szCs w:val="28"/>
          <w:lang w:val="kk-KZ"/>
        </w:rPr>
        <w:t xml:space="preserve">таным мен тіл сабақтастығына </w:t>
      </w:r>
      <w:r w:rsidR="00D10746">
        <w:rPr>
          <w:rFonts w:ascii="Times New Roman" w:hAnsi="Times New Roman" w:cs="Times New Roman"/>
          <w:sz w:val="28"/>
          <w:szCs w:val="28"/>
          <w:lang w:val="kk-KZ"/>
        </w:rPr>
        <w:t>байланысты</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жаңа ұғымды таңбалайтын жаңа атаулардың қа</w:t>
      </w:r>
      <w:r w:rsidRPr="00330260">
        <w:rPr>
          <w:rFonts w:ascii="Times New Roman" w:hAnsi="Times New Roman" w:cs="Times New Roman"/>
          <w:sz w:val="28"/>
          <w:szCs w:val="28"/>
          <w:lang w:val="kk-KZ"/>
        </w:rPr>
        <w:t xml:space="preserve">былдануы да </w:t>
      </w:r>
      <w:r>
        <w:rPr>
          <w:rFonts w:ascii="Times New Roman" w:hAnsi="Times New Roman" w:cs="Times New Roman"/>
          <w:sz w:val="28"/>
          <w:szCs w:val="28"/>
          <w:lang w:val="kk-KZ"/>
        </w:rPr>
        <w:t xml:space="preserve">оның </w:t>
      </w:r>
      <w:r w:rsidRPr="00330260">
        <w:rPr>
          <w:rFonts w:ascii="Times New Roman" w:hAnsi="Times New Roman" w:cs="Times New Roman"/>
          <w:sz w:val="28"/>
          <w:szCs w:val="28"/>
          <w:lang w:val="kk-KZ"/>
        </w:rPr>
        <w:t xml:space="preserve">ұлттық </w:t>
      </w:r>
      <w:r w:rsidR="000308D8">
        <w:rPr>
          <w:rFonts w:ascii="Times New Roman" w:hAnsi="Times New Roman" w:cs="Times New Roman"/>
          <w:sz w:val="28"/>
          <w:szCs w:val="28"/>
          <w:lang w:val="kk-KZ"/>
        </w:rPr>
        <w:t>тілдік санада таңбаланып</w:t>
      </w:r>
      <w:r w:rsidRPr="00330260">
        <w:rPr>
          <w:rFonts w:ascii="Times New Roman" w:hAnsi="Times New Roman" w:cs="Times New Roman"/>
          <w:sz w:val="28"/>
          <w:szCs w:val="28"/>
          <w:lang w:val="kk-KZ"/>
        </w:rPr>
        <w:t>, жеткізіл</w:t>
      </w:r>
      <w:r>
        <w:rPr>
          <w:rFonts w:ascii="Times New Roman" w:hAnsi="Times New Roman" w:cs="Times New Roman"/>
          <w:sz w:val="28"/>
          <w:szCs w:val="28"/>
          <w:lang w:val="kk-KZ"/>
        </w:rPr>
        <w:t xml:space="preserve">уі </w:t>
      </w:r>
      <w:r w:rsidR="000308D8">
        <w:rPr>
          <w:rFonts w:ascii="Times New Roman" w:hAnsi="Times New Roman" w:cs="Times New Roman"/>
          <w:sz w:val="28"/>
          <w:szCs w:val="28"/>
          <w:lang w:val="kk-KZ"/>
        </w:rPr>
        <w:t xml:space="preserve">тілдің тек коммуникативтік қана емес, когнитивтік қызметіне тәуелді екенін дәлелдейтін </w:t>
      </w:r>
      <w:r w:rsidRPr="00330260">
        <w:rPr>
          <w:rFonts w:ascii="Times New Roman" w:hAnsi="Times New Roman" w:cs="Times New Roman"/>
          <w:sz w:val="28"/>
          <w:szCs w:val="28"/>
          <w:lang w:val="kk-KZ"/>
        </w:rPr>
        <w:t xml:space="preserve">қазіргі тіл білімінің антропоцентристік бағытына байланысты айқындалған жайт. </w:t>
      </w:r>
    </w:p>
    <w:p w:rsidR="00E93AF0" w:rsidRPr="00330260" w:rsidRDefault="00A63E4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308D8">
        <w:rPr>
          <w:rFonts w:ascii="Times New Roman" w:hAnsi="Times New Roman" w:cs="Times New Roman"/>
          <w:sz w:val="28"/>
          <w:szCs w:val="28"/>
          <w:lang w:val="kk-KZ"/>
        </w:rPr>
        <w:t>Аталым үдерісіндегі маңызды заңдылық е</w:t>
      </w:r>
      <w:r w:rsidR="00E97FB6">
        <w:rPr>
          <w:rFonts w:ascii="Times New Roman" w:hAnsi="Times New Roman" w:cs="Times New Roman"/>
          <w:sz w:val="28"/>
          <w:szCs w:val="28"/>
          <w:lang w:val="kk-KZ"/>
        </w:rPr>
        <w:t xml:space="preserve">кіншіден, </w:t>
      </w:r>
      <w:r w:rsidRPr="00E97FB6">
        <w:rPr>
          <w:rFonts w:ascii="Times New Roman" w:hAnsi="Times New Roman" w:cs="Times New Roman"/>
          <w:i/>
          <w:sz w:val="28"/>
          <w:szCs w:val="28"/>
          <w:lang w:val="kk-KZ"/>
        </w:rPr>
        <w:t>тіл</w:t>
      </w:r>
      <w:r w:rsidR="00E97FB6" w:rsidRPr="00E97FB6">
        <w:rPr>
          <w:rFonts w:ascii="Times New Roman" w:hAnsi="Times New Roman" w:cs="Times New Roman"/>
          <w:i/>
          <w:sz w:val="28"/>
          <w:szCs w:val="28"/>
          <w:lang w:val="kk-KZ"/>
        </w:rPr>
        <w:t>~</w:t>
      </w:r>
      <w:r w:rsidRPr="00E97FB6">
        <w:rPr>
          <w:rFonts w:ascii="Times New Roman" w:hAnsi="Times New Roman" w:cs="Times New Roman"/>
          <w:i/>
          <w:sz w:val="28"/>
          <w:szCs w:val="28"/>
          <w:lang w:val="kk-KZ"/>
        </w:rPr>
        <w:t>мәдениет</w:t>
      </w:r>
      <w:r>
        <w:rPr>
          <w:rFonts w:ascii="Times New Roman" w:hAnsi="Times New Roman" w:cs="Times New Roman"/>
          <w:sz w:val="28"/>
          <w:szCs w:val="28"/>
          <w:lang w:val="kk-KZ"/>
        </w:rPr>
        <w:t xml:space="preserve"> сабақтастығы жаңа ұғымдар атауындағы уәжділік мәніне байланысты</w:t>
      </w:r>
      <w:r w:rsidR="00D10746">
        <w:rPr>
          <w:rFonts w:ascii="Times New Roman" w:hAnsi="Times New Roman" w:cs="Times New Roman"/>
          <w:sz w:val="28"/>
          <w:szCs w:val="28"/>
          <w:lang w:val="kk-KZ"/>
        </w:rPr>
        <w:t xml:space="preserve"> з</w:t>
      </w:r>
      <w:r w:rsidR="00E93AF0" w:rsidRPr="00330260">
        <w:rPr>
          <w:rFonts w:ascii="Times New Roman" w:hAnsi="Times New Roman" w:cs="Times New Roman"/>
          <w:sz w:val="28"/>
          <w:szCs w:val="28"/>
          <w:lang w:val="kk-KZ"/>
        </w:rPr>
        <w:t>ерттеуші Ә.</w:t>
      </w:r>
      <w:r w:rsidR="00A1287A">
        <w:rPr>
          <w:rFonts w:ascii="Times New Roman" w:hAnsi="Times New Roman" w:cs="Times New Roman"/>
          <w:sz w:val="28"/>
          <w:szCs w:val="28"/>
          <w:lang w:val="kk-KZ"/>
        </w:rPr>
        <w:t xml:space="preserve"> </w:t>
      </w:r>
      <w:r w:rsidR="00E93AF0" w:rsidRPr="00330260">
        <w:rPr>
          <w:rFonts w:ascii="Times New Roman" w:hAnsi="Times New Roman" w:cs="Times New Roman"/>
          <w:sz w:val="28"/>
          <w:szCs w:val="28"/>
          <w:lang w:val="kk-KZ"/>
        </w:rPr>
        <w:t>Алмауытова қазақ тіліндегі киім атаулары жасалуындағы мынадай уәжділік белгілерді атап көрсет</w:t>
      </w:r>
      <w:r w:rsidR="0094696F">
        <w:rPr>
          <w:rFonts w:ascii="Times New Roman" w:hAnsi="Times New Roman" w:cs="Times New Roman"/>
          <w:sz w:val="28"/>
          <w:szCs w:val="28"/>
          <w:lang w:val="kk-KZ"/>
        </w:rPr>
        <w:t>еді:</w:t>
      </w:r>
      <w:r w:rsidR="00E93AF0" w:rsidRPr="00330260">
        <w:rPr>
          <w:rFonts w:ascii="Times New Roman" w:hAnsi="Times New Roman" w:cs="Times New Roman"/>
          <w:sz w:val="28"/>
          <w:szCs w:val="28"/>
          <w:lang w:val="kk-KZ"/>
        </w:rPr>
        <w:t xml:space="preserve"> </w:t>
      </w:r>
    </w:p>
    <w:p w:rsidR="00E93AF0" w:rsidRPr="00330260" w:rsidRDefault="00E93AF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15ED4">
        <w:rPr>
          <w:rFonts w:ascii="Times New Roman" w:hAnsi="Times New Roman" w:cs="Times New Roman"/>
          <w:sz w:val="28"/>
          <w:szCs w:val="28"/>
          <w:lang w:val="kk-KZ"/>
        </w:rPr>
        <w:t>1.</w:t>
      </w:r>
      <w:r w:rsidRPr="00330260">
        <w:rPr>
          <w:rFonts w:ascii="Times New Roman" w:hAnsi="Times New Roman" w:cs="Times New Roman"/>
          <w:sz w:val="28"/>
          <w:szCs w:val="28"/>
          <w:lang w:val="kk-KZ"/>
        </w:rPr>
        <w:t xml:space="preserve"> жасалу материалына байланысты уәжділік; </w:t>
      </w:r>
    </w:p>
    <w:p w:rsidR="00E93AF0" w:rsidRPr="00330260" w:rsidRDefault="00E93AF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15ED4">
        <w:rPr>
          <w:rFonts w:ascii="Times New Roman" w:hAnsi="Times New Roman" w:cs="Times New Roman"/>
          <w:sz w:val="28"/>
          <w:szCs w:val="28"/>
          <w:lang w:val="kk-KZ"/>
        </w:rPr>
        <w:t>2.</w:t>
      </w:r>
      <w:r w:rsidRPr="00330260">
        <w:rPr>
          <w:rFonts w:ascii="Times New Roman" w:hAnsi="Times New Roman" w:cs="Times New Roman"/>
          <w:sz w:val="28"/>
          <w:szCs w:val="28"/>
          <w:lang w:val="kk-KZ"/>
        </w:rPr>
        <w:t xml:space="preserve"> формасына (пішініне) байланысты уәжділік;</w:t>
      </w:r>
    </w:p>
    <w:p w:rsidR="00E93AF0" w:rsidRPr="00330260" w:rsidRDefault="00E93AF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15ED4">
        <w:rPr>
          <w:rFonts w:ascii="Times New Roman" w:hAnsi="Times New Roman" w:cs="Times New Roman"/>
          <w:sz w:val="28"/>
          <w:szCs w:val="28"/>
          <w:lang w:val="kk-KZ"/>
        </w:rPr>
        <w:t>3.</w:t>
      </w:r>
      <w:r w:rsidRPr="00330260">
        <w:rPr>
          <w:rFonts w:ascii="Times New Roman" w:hAnsi="Times New Roman" w:cs="Times New Roman"/>
          <w:sz w:val="28"/>
          <w:szCs w:val="28"/>
          <w:lang w:val="kk-KZ"/>
        </w:rPr>
        <w:t xml:space="preserve"> жасалу технологиясына байланысты уәжділік;</w:t>
      </w:r>
    </w:p>
    <w:p w:rsidR="00E93AF0" w:rsidRPr="00330260" w:rsidRDefault="00E93AF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15ED4">
        <w:rPr>
          <w:rFonts w:ascii="Times New Roman" w:hAnsi="Times New Roman" w:cs="Times New Roman"/>
          <w:sz w:val="28"/>
          <w:szCs w:val="28"/>
          <w:lang w:val="kk-KZ"/>
        </w:rPr>
        <w:t>4.</w:t>
      </w:r>
      <w:r w:rsidRPr="00330260">
        <w:rPr>
          <w:rFonts w:ascii="Times New Roman" w:hAnsi="Times New Roman" w:cs="Times New Roman"/>
          <w:sz w:val="28"/>
          <w:szCs w:val="28"/>
          <w:lang w:val="kk-KZ"/>
        </w:rPr>
        <w:t xml:space="preserve"> әлеуметтік мәніне байланысты уәжділік;</w:t>
      </w:r>
    </w:p>
    <w:p w:rsidR="00E93AF0" w:rsidRPr="00330260" w:rsidRDefault="00E93AF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15ED4">
        <w:rPr>
          <w:rFonts w:ascii="Times New Roman" w:hAnsi="Times New Roman" w:cs="Times New Roman"/>
          <w:sz w:val="28"/>
          <w:szCs w:val="28"/>
          <w:lang w:val="kk-KZ"/>
        </w:rPr>
        <w:t>5.</w:t>
      </w:r>
      <w:r w:rsidRPr="00330260">
        <w:rPr>
          <w:rFonts w:ascii="Times New Roman" w:hAnsi="Times New Roman" w:cs="Times New Roman"/>
          <w:sz w:val="28"/>
          <w:szCs w:val="28"/>
          <w:lang w:val="kk-KZ"/>
        </w:rPr>
        <w:t xml:space="preserve"> этномәдени ерекшелігіне байланысты уәжділік;</w:t>
      </w:r>
    </w:p>
    <w:p w:rsidR="00E93AF0" w:rsidRPr="00330260" w:rsidRDefault="00E93AF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15ED4">
        <w:rPr>
          <w:rFonts w:ascii="Times New Roman" w:hAnsi="Times New Roman" w:cs="Times New Roman"/>
          <w:sz w:val="28"/>
          <w:szCs w:val="28"/>
          <w:lang w:val="kk-KZ"/>
        </w:rPr>
        <w:t>6.</w:t>
      </w:r>
      <w:r w:rsidRPr="00330260">
        <w:rPr>
          <w:rFonts w:ascii="Times New Roman" w:hAnsi="Times New Roman" w:cs="Times New Roman"/>
          <w:sz w:val="28"/>
          <w:szCs w:val="28"/>
          <w:lang w:val="kk-KZ"/>
        </w:rPr>
        <w:t xml:space="preserve"> түсіне байланысты уәжділік;</w:t>
      </w:r>
    </w:p>
    <w:p w:rsidR="00E93AF0" w:rsidRPr="00330260" w:rsidRDefault="00E93AF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15ED4">
        <w:rPr>
          <w:rFonts w:ascii="Times New Roman" w:hAnsi="Times New Roman" w:cs="Times New Roman"/>
          <w:sz w:val="28"/>
          <w:szCs w:val="28"/>
          <w:lang w:val="kk-KZ"/>
        </w:rPr>
        <w:t>7.</w:t>
      </w:r>
      <w:r w:rsidRPr="00330260">
        <w:rPr>
          <w:rFonts w:ascii="Times New Roman" w:hAnsi="Times New Roman" w:cs="Times New Roman"/>
          <w:sz w:val="28"/>
          <w:szCs w:val="28"/>
          <w:lang w:val="kk-KZ"/>
        </w:rPr>
        <w:t xml:space="preserve"> қызметіне байланысты уәжділік;</w:t>
      </w:r>
    </w:p>
    <w:p w:rsidR="00A63E4A" w:rsidRPr="00CC605B" w:rsidRDefault="00415ED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8.</w:t>
      </w:r>
      <w:r w:rsidR="00E93AF0">
        <w:rPr>
          <w:rFonts w:ascii="Times New Roman" w:hAnsi="Times New Roman" w:cs="Times New Roman"/>
          <w:sz w:val="28"/>
          <w:szCs w:val="28"/>
          <w:lang w:val="kk-KZ"/>
        </w:rPr>
        <w:t xml:space="preserve"> көлеміне байланысты уәжділік</w:t>
      </w:r>
      <w:r w:rsidR="00E93AF0" w:rsidRPr="00330260">
        <w:rPr>
          <w:rFonts w:ascii="Times New Roman" w:hAnsi="Times New Roman" w:cs="Times New Roman"/>
          <w:sz w:val="28"/>
          <w:szCs w:val="28"/>
          <w:lang w:val="kk-KZ"/>
        </w:rPr>
        <w:t xml:space="preserve"> </w:t>
      </w:r>
      <w:r w:rsidR="00E93AF0" w:rsidRPr="00CC605B">
        <w:rPr>
          <w:rFonts w:ascii="Times New Roman" w:hAnsi="Times New Roman" w:cs="Times New Roman"/>
          <w:sz w:val="28"/>
          <w:szCs w:val="28"/>
          <w:lang w:val="kk-KZ"/>
        </w:rPr>
        <w:t>[</w:t>
      </w:r>
      <w:r w:rsidR="00CC605B" w:rsidRPr="00CC605B">
        <w:rPr>
          <w:rFonts w:ascii="Times New Roman" w:hAnsi="Times New Roman" w:cs="Times New Roman"/>
          <w:sz w:val="28"/>
          <w:szCs w:val="28"/>
          <w:lang w:val="tr-TR"/>
        </w:rPr>
        <w:t>2</w:t>
      </w:r>
      <w:r w:rsidR="008A6114">
        <w:rPr>
          <w:rFonts w:ascii="Times New Roman" w:hAnsi="Times New Roman" w:cs="Times New Roman"/>
          <w:sz w:val="28"/>
          <w:szCs w:val="28"/>
          <w:lang w:val="kk-KZ"/>
        </w:rPr>
        <w:t>4</w:t>
      </w:r>
      <w:r w:rsidR="00326C17">
        <w:rPr>
          <w:rFonts w:ascii="Times New Roman" w:hAnsi="Times New Roman" w:cs="Times New Roman"/>
          <w:sz w:val="28"/>
          <w:szCs w:val="28"/>
          <w:lang w:val="kk-KZ"/>
        </w:rPr>
        <w:t>6</w:t>
      </w:r>
      <w:r w:rsidR="00CC605B" w:rsidRPr="00CC605B">
        <w:rPr>
          <w:rFonts w:ascii="Times New Roman" w:hAnsi="Times New Roman" w:cs="Times New Roman"/>
          <w:sz w:val="28"/>
          <w:szCs w:val="28"/>
          <w:lang w:val="kk-KZ"/>
        </w:rPr>
        <w:t xml:space="preserve">, </w:t>
      </w:r>
      <w:r w:rsidR="009B7B45">
        <w:rPr>
          <w:rFonts w:ascii="Times New Roman" w:hAnsi="Times New Roman" w:cs="Times New Roman"/>
          <w:sz w:val="28"/>
          <w:szCs w:val="28"/>
          <w:lang w:val="kk-KZ"/>
        </w:rPr>
        <w:t xml:space="preserve">б. </w:t>
      </w:r>
      <w:r w:rsidR="00CC605B" w:rsidRPr="00CC605B">
        <w:rPr>
          <w:rFonts w:ascii="Times New Roman" w:hAnsi="Times New Roman" w:cs="Times New Roman"/>
          <w:sz w:val="28"/>
          <w:szCs w:val="28"/>
          <w:lang w:val="kk-KZ"/>
        </w:rPr>
        <w:t>10</w:t>
      </w:r>
      <w:r w:rsidR="00E93AF0" w:rsidRPr="00CC605B">
        <w:rPr>
          <w:rFonts w:ascii="Times New Roman" w:hAnsi="Times New Roman" w:cs="Times New Roman"/>
          <w:sz w:val="28"/>
          <w:szCs w:val="28"/>
          <w:lang w:val="kk-KZ"/>
        </w:rPr>
        <w:t>].</w:t>
      </w:r>
    </w:p>
    <w:p w:rsidR="00415ED4" w:rsidRDefault="008F47A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Аталымдағы уәжділік </w:t>
      </w:r>
      <w:r w:rsidRPr="008F47AC">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00F465AE" w:rsidRPr="00330260">
        <w:rPr>
          <w:rFonts w:ascii="Times New Roman" w:hAnsi="Times New Roman" w:cs="Times New Roman"/>
          <w:sz w:val="28"/>
          <w:szCs w:val="28"/>
          <w:lang w:val="kk-KZ"/>
        </w:rPr>
        <w:t>іл тек қатынас құралы ғана емес, ұлт</w:t>
      </w:r>
      <w:r>
        <w:rPr>
          <w:rFonts w:ascii="Times New Roman" w:hAnsi="Times New Roman" w:cs="Times New Roman"/>
          <w:sz w:val="28"/>
          <w:szCs w:val="28"/>
          <w:lang w:val="kk-KZ"/>
        </w:rPr>
        <w:t>тың мәдени-танымдық</w:t>
      </w:r>
      <w:r w:rsidR="00F465AE"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сабақтастығын жалғастырудың да негізгі құралының бірі </w:t>
      </w:r>
      <w:r w:rsidR="00F465AE" w:rsidRPr="00330260">
        <w:rPr>
          <w:rFonts w:ascii="Times New Roman" w:hAnsi="Times New Roman" w:cs="Times New Roman"/>
          <w:sz w:val="28"/>
          <w:szCs w:val="28"/>
          <w:lang w:val="kk-KZ"/>
        </w:rPr>
        <w:t>болып табыла</w:t>
      </w:r>
      <w:r>
        <w:rPr>
          <w:rFonts w:ascii="Times New Roman" w:hAnsi="Times New Roman" w:cs="Times New Roman"/>
          <w:sz w:val="28"/>
          <w:szCs w:val="28"/>
          <w:lang w:val="kk-KZ"/>
        </w:rPr>
        <w:t>тынын дәлелдейді</w:t>
      </w:r>
      <w:r w:rsidR="00F465AE" w:rsidRPr="00330260">
        <w:rPr>
          <w:rFonts w:ascii="Times New Roman" w:hAnsi="Times New Roman" w:cs="Times New Roman"/>
          <w:sz w:val="28"/>
          <w:szCs w:val="28"/>
          <w:lang w:val="kk-KZ"/>
        </w:rPr>
        <w:t xml:space="preserve">. </w:t>
      </w:r>
      <w:r w:rsidR="00F465AE">
        <w:rPr>
          <w:rFonts w:ascii="Times New Roman" w:hAnsi="Times New Roman" w:cs="Times New Roman"/>
          <w:sz w:val="28"/>
          <w:szCs w:val="28"/>
          <w:lang w:val="kk-KZ"/>
        </w:rPr>
        <w:tab/>
      </w:r>
      <w:r w:rsidR="00F465AE" w:rsidRPr="00330260">
        <w:rPr>
          <w:rFonts w:ascii="Times New Roman" w:hAnsi="Times New Roman" w:cs="Times New Roman"/>
          <w:sz w:val="28"/>
          <w:szCs w:val="28"/>
          <w:lang w:val="kk-KZ"/>
        </w:rPr>
        <w:t>Қазақ</w:t>
      </w:r>
      <w:r w:rsidR="002238F1">
        <w:rPr>
          <w:rFonts w:ascii="Times New Roman" w:hAnsi="Times New Roman" w:cs="Times New Roman"/>
          <w:sz w:val="28"/>
          <w:szCs w:val="28"/>
          <w:lang w:val="kk-KZ"/>
        </w:rPr>
        <w:t xml:space="preserve"> тілінің осы қызметі</w:t>
      </w:r>
      <w:r w:rsidR="00F465AE" w:rsidRPr="00330260">
        <w:rPr>
          <w:rFonts w:ascii="Times New Roman" w:hAnsi="Times New Roman" w:cs="Times New Roman"/>
          <w:sz w:val="28"/>
          <w:szCs w:val="28"/>
          <w:lang w:val="kk-KZ"/>
        </w:rPr>
        <w:t xml:space="preserve"> сол қызметті атқара алудағы </w:t>
      </w:r>
      <w:r w:rsidR="00AE0095">
        <w:rPr>
          <w:rFonts w:ascii="Times New Roman" w:hAnsi="Times New Roman" w:cs="Times New Roman"/>
          <w:sz w:val="28"/>
          <w:szCs w:val="28"/>
          <w:lang w:val="kk-KZ"/>
        </w:rPr>
        <w:t xml:space="preserve">әлеуеті </w:t>
      </w:r>
      <w:r w:rsidR="00F465AE" w:rsidRPr="00330260">
        <w:rPr>
          <w:rFonts w:ascii="Times New Roman" w:hAnsi="Times New Roman" w:cs="Times New Roman"/>
          <w:sz w:val="28"/>
          <w:szCs w:val="28"/>
          <w:lang w:val="kk-KZ"/>
        </w:rPr>
        <w:t xml:space="preserve">жаңа ұғым атаулары </w:t>
      </w:r>
      <w:r w:rsidR="00F465AE">
        <w:rPr>
          <w:rFonts w:ascii="Times New Roman" w:hAnsi="Times New Roman" w:cs="Times New Roman"/>
          <w:sz w:val="28"/>
          <w:szCs w:val="28"/>
          <w:lang w:val="kk-KZ"/>
        </w:rPr>
        <w:t xml:space="preserve">уәжділігінің </w:t>
      </w:r>
      <w:r w:rsidR="00F465AE" w:rsidRPr="00330260">
        <w:rPr>
          <w:rFonts w:ascii="Times New Roman" w:hAnsi="Times New Roman" w:cs="Times New Roman"/>
          <w:sz w:val="28"/>
          <w:szCs w:val="28"/>
          <w:lang w:val="kk-KZ"/>
        </w:rPr>
        <w:t>қалыптасуы</w:t>
      </w:r>
      <w:r w:rsidR="00F465AE">
        <w:rPr>
          <w:rFonts w:ascii="Times New Roman" w:hAnsi="Times New Roman" w:cs="Times New Roman"/>
          <w:sz w:val="28"/>
          <w:szCs w:val="28"/>
          <w:lang w:val="kk-KZ"/>
        </w:rPr>
        <w:t>н анықтау</w:t>
      </w:r>
      <w:r w:rsidR="00F465AE" w:rsidRPr="00330260">
        <w:rPr>
          <w:rFonts w:ascii="Times New Roman" w:hAnsi="Times New Roman" w:cs="Times New Roman"/>
          <w:sz w:val="28"/>
          <w:szCs w:val="28"/>
          <w:lang w:val="kk-KZ"/>
        </w:rPr>
        <w:t xml:space="preserve"> барысында көрініс табады.</w:t>
      </w:r>
      <w:r w:rsidR="00F465AE">
        <w:rPr>
          <w:rFonts w:ascii="Times New Roman" w:hAnsi="Times New Roman" w:cs="Times New Roman"/>
          <w:sz w:val="28"/>
          <w:szCs w:val="28"/>
          <w:lang w:val="kk-KZ"/>
        </w:rPr>
        <w:t xml:space="preserve"> </w:t>
      </w:r>
      <w:r w:rsidR="00F465AE">
        <w:rPr>
          <w:rFonts w:ascii="Times New Roman" w:hAnsi="Times New Roman" w:cs="Times New Roman"/>
          <w:sz w:val="28"/>
          <w:szCs w:val="28"/>
          <w:lang w:val="kk-KZ"/>
        </w:rPr>
        <w:tab/>
      </w:r>
    </w:p>
    <w:p w:rsidR="00F465AE" w:rsidRPr="00330260" w:rsidRDefault="00F465AE"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 xml:space="preserve">Мысалы: </w:t>
      </w:r>
      <w:r w:rsidRPr="00330260">
        <w:rPr>
          <w:rFonts w:ascii="Times New Roman" w:hAnsi="Times New Roman" w:cs="Times New Roman"/>
          <w:i/>
          <w:sz w:val="28"/>
          <w:szCs w:val="28"/>
          <w:lang w:val="kk-KZ"/>
        </w:rPr>
        <w:t>жаңғырту</w:t>
      </w:r>
      <w:r w:rsidRPr="00330260">
        <w:rPr>
          <w:rFonts w:ascii="Times New Roman" w:hAnsi="Times New Roman" w:cs="Times New Roman"/>
          <w:sz w:val="28"/>
          <w:szCs w:val="28"/>
          <w:lang w:val="kk-KZ"/>
        </w:rPr>
        <w:t xml:space="preserve"> (реконструкция), </w:t>
      </w:r>
      <w:r w:rsidRPr="00330260">
        <w:rPr>
          <w:rFonts w:ascii="Times New Roman" w:hAnsi="Times New Roman" w:cs="Times New Roman"/>
          <w:i/>
          <w:sz w:val="28"/>
          <w:szCs w:val="28"/>
          <w:lang w:val="kk-KZ"/>
        </w:rPr>
        <w:t>түпнұсқа</w:t>
      </w:r>
      <w:r w:rsidRPr="00330260">
        <w:rPr>
          <w:rFonts w:ascii="Times New Roman" w:hAnsi="Times New Roman" w:cs="Times New Roman"/>
          <w:sz w:val="28"/>
          <w:szCs w:val="28"/>
          <w:lang w:val="kk-KZ"/>
        </w:rPr>
        <w:t xml:space="preserve"> (оригинал), </w:t>
      </w:r>
      <w:r w:rsidRPr="00330260">
        <w:rPr>
          <w:rFonts w:ascii="Times New Roman" w:hAnsi="Times New Roman" w:cs="Times New Roman"/>
          <w:i/>
          <w:sz w:val="28"/>
          <w:szCs w:val="28"/>
          <w:lang w:val="kk-KZ"/>
        </w:rPr>
        <w:t>телнұсқа</w:t>
      </w:r>
      <w:r w:rsidRPr="00330260">
        <w:rPr>
          <w:rFonts w:ascii="Times New Roman" w:hAnsi="Times New Roman" w:cs="Times New Roman"/>
          <w:sz w:val="28"/>
          <w:szCs w:val="28"/>
          <w:lang w:val="kk-KZ"/>
        </w:rPr>
        <w:t xml:space="preserve"> (дубликат), </w:t>
      </w:r>
      <w:r w:rsidRPr="00330260">
        <w:rPr>
          <w:rFonts w:ascii="Times New Roman" w:hAnsi="Times New Roman" w:cs="Times New Roman"/>
          <w:i/>
          <w:sz w:val="28"/>
          <w:szCs w:val="28"/>
          <w:lang w:val="kk-KZ"/>
        </w:rPr>
        <w:t xml:space="preserve">төлқұжат </w:t>
      </w:r>
      <w:r w:rsidRPr="00330260">
        <w:rPr>
          <w:rFonts w:ascii="Times New Roman" w:hAnsi="Times New Roman" w:cs="Times New Roman"/>
          <w:sz w:val="28"/>
          <w:szCs w:val="28"/>
          <w:lang w:val="kk-KZ"/>
        </w:rPr>
        <w:t xml:space="preserve">(паспорт), </w:t>
      </w:r>
      <w:r w:rsidRPr="00330260">
        <w:rPr>
          <w:rFonts w:ascii="Times New Roman" w:hAnsi="Times New Roman" w:cs="Times New Roman"/>
          <w:i/>
          <w:sz w:val="28"/>
          <w:szCs w:val="28"/>
          <w:lang w:val="kk-KZ"/>
        </w:rPr>
        <w:t>зұлмат</w:t>
      </w:r>
      <w:r w:rsidRPr="00330260">
        <w:rPr>
          <w:rFonts w:ascii="Times New Roman" w:hAnsi="Times New Roman" w:cs="Times New Roman"/>
          <w:sz w:val="28"/>
          <w:szCs w:val="28"/>
          <w:lang w:val="kk-KZ"/>
        </w:rPr>
        <w:t xml:space="preserve"> (геноцид), </w:t>
      </w:r>
      <w:r w:rsidRPr="00330260">
        <w:rPr>
          <w:rFonts w:ascii="Times New Roman" w:hAnsi="Times New Roman" w:cs="Times New Roman"/>
          <w:i/>
          <w:sz w:val="28"/>
          <w:szCs w:val="28"/>
          <w:lang w:val="kk-KZ"/>
        </w:rPr>
        <w:t xml:space="preserve">торығу </w:t>
      </w:r>
      <w:r w:rsidRPr="00330260">
        <w:rPr>
          <w:rFonts w:ascii="Times New Roman" w:hAnsi="Times New Roman" w:cs="Times New Roman"/>
          <w:sz w:val="28"/>
          <w:szCs w:val="28"/>
          <w:lang w:val="kk-KZ"/>
        </w:rPr>
        <w:t xml:space="preserve">(пессимизм), </w:t>
      </w:r>
      <w:r w:rsidRPr="00330260">
        <w:rPr>
          <w:rFonts w:ascii="Times New Roman" w:hAnsi="Times New Roman" w:cs="Times New Roman"/>
          <w:i/>
          <w:sz w:val="28"/>
          <w:szCs w:val="28"/>
          <w:lang w:val="kk-KZ"/>
        </w:rPr>
        <w:t>елбасы</w:t>
      </w:r>
      <w:r w:rsidRPr="00330260">
        <w:rPr>
          <w:rFonts w:ascii="Times New Roman" w:hAnsi="Times New Roman" w:cs="Times New Roman"/>
          <w:sz w:val="28"/>
          <w:szCs w:val="28"/>
          <w:lang w:val="kk-KZ"/>
        </w:rPr>
        <w:t xml:space="preserve"> (президент)</w:t>
      </w:r>
      <w:r w:rsidR="00AE0095">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w:t>
      </w:r>
      <w:r w:rsidR="00560D17" w:rsidRPr="008B078B">
        <w:rPr>
          <w:rFonts w:ascii="Times New Roman" w:hAnsi="Times New Roman" w:cs="Times New Roman"/>
          <w:i/>
          <w:sz w:val="28"/>
          <w:szCs w:val="28"/>
          <w:lang w:val="kk-KZ"/>
        </w:rPr>
        <w:t>елорда</w:t>
      </w:r>
      <w:r w:rsidR="00560D17" w:rsidRPr="008B078B">
        <w:rPr>
          <w:rFonts w:ascii="Times New Roman" w:hAnsi="Times New Roman" w:cs="Times New Roman"/>
          <w:sz w:val="28"/>
          <w:szCs w:val="28"/>
          <w:lang w:val="kk-KZ"/>
        </w:rPr>
        <w:t xml:space="preserve"> (столица), </w:t>
      </w:r>
      <w:r w:rsidR="00AE0095" w:rsidRPr="008B078B">
        <w:rPr>
          <w:rFonts w:ascii="Times New Roman" w:hAnsi="Times New Roman" w:cs="Times New Roman"/>
          <w:i/>
          <w:sz w:val="28"/>
          <w:szCs w:val="28"/>
          <w:lang w:val="kk-KZ"/>
        </w:rPr>
        <w:t xml:space="preserve">көсемсөз </w:t>
      </w:r>
      <w:r w:rsidR="00AE0095" w:rsidRPr="008B078B">
        <w:rPr>
          <w:rFonts w:ascii="Times New Roman" w:hAnsi="Times New Roman" w:cs="Times New Roman"/>
          <w:sz w:val="28"/>
          <w:szCs w:val="28"/>
          <w:lang w:val="kk-KZ"/>
        </w:rPr>
        <w:t xml:space="preserve">(публицистика), </w:t>
      </w:r>
      <w:r w:rsidR="00271242" w:rsidRPr="008B078B">
        <w:rPr>
          <w:rFonts w:ascii="Times New Roman" w:hAnsi="Times New Roman" w:cs="Times New Roman"/>
          <w:i/>
          <w:sz w:val="28"/>
          <w:szCs w:val="28"/>
          <w:lang w:val="kk-KZ"/>
        </w:rPr>
        <w:t xml:space="preserve">жәдігер </w:t>
      </w:r>
      <w:r w:rsidR="00271242" w:rsidRPr="008B078B">
        <w:rPr>
          <w:rFonts w:ascii="Times New Roman" w:hAnsi="Times New Roman" w:cs="Times New Roman"/>
          <w:sz w:val="28"/>
          <w:szCs w:val="28"/>
          <w:lang w:val="kk-KZ"/>
        </w:rPr>
        <w:t>(экспонат)</w:t>
      </w:r>
      <w:r w:rsidR="007205CD" w:rsidRPr="008B078B">
        <w:rPr>
          <w:rFonts w:ascii="Times New Roman" w:hAnsi="Times New Roman" w:cs="Times New Roman"/>
          <w:sz w:val="28"/>
          <w:szCs w:val="28"/>
          <w:lang w:val="kk-KZ"/>
        </w:rPr>
        <w:t xml:space="preserve">, </w:t>
      </w:r>
      <w:r w:rsidR="007205CD" w:rsidRPr="008B078B">
        <w:rPr>
          <w:rFonts w:ascii="Times New Roman" w:hAnsi="Times New Roman" w:cs="Times New Roman"/>
          <w:i/>
          <w:sz w:val="28"/>
          <w:szCs w:val="28"/>
          <w:lang w:val="kk-KZ"/>
        </w:rPr>
        <w:t>жымқыру</w:t>
      </w:r>
      <w:r w:rsidR="007205CD" w:rsidRPr="008B078B">
        <w:rPr>
          <w:rFonts w:ascii="Times New Roman" w:hAnsi="Times New Roman" w:cs="Times New Roman"/>
          <w:sz w:val="28"/>
          <w:szCs w:val="28"/>
          <w:lang w:val="kk-KZ"/>
        </w:rPr>
        <w:t xml:space="preserve"> (</w:t>
      </w:r>
      <w:r w:rsidR="008B078B" w:rsidRPr="008B078B">
        <w:rPr>
          <w:rFonts w:ascii="Times New Roman" w:hAnsi="Times New Roman" w:cs="Times New Roman"/>
          <w:sz w:val="28"/>
          <w:szCs w:val="28"/>
          <w:lang w:val="kk-KZ"/>
        </w:rPr>
        <w:t>у</w:t>
      </w:r>
      <w:r w:rsidR="008B078B">
        <w:rPr>
          <w:rFonts w:ascii="Times New Roman" w:hAnsi="Times New Roman" w:cs="Times New Roman"/>
          <w:sz w:val="28"/>
          <w:szCs w:val="28"/>
          <w:lang w:val="kk-KZ"/>
        </w:rPr>
        <w:t xml:space="preserve">красть), </w:t>
      </w:r>
      <w:r w:rsidR="008B078B" w:rsidRPr="008B078B">
        <w:rPr>
          <w:rFonts w:ascii="Times New Roman" w:hAnsi="Times New Roman" w:cs="Times New Roman"/>
          <w:i/>
          <w:sz w:val="28"/>
          <w:szCs w:val="28"/>
          <w:lang w:val="kk-KZ"/>
        </w:rPr>
        <w:t xml:space="preserve">құрықтау </w:t>
      </w:r>
      <w:r w:rsidR="008B078B" w:rsidRPr="00243DE8">
        <w:rPr>
          <w:rFonts w:ascii="Times New Roman" w:hAnsi="Times New Roman" w:cs="Times New Roman"/>
          <w:sz w:val="28"/>
          <w:szCs w:val="28"/>
          <w:lang w:val="kk-KZ"/>
        </w:rPr>
        <w:t>(задерживать,</w:t>
      </w:r>
      <w:r w:rsidR="008B078B">
        <w:rPr>
          <w:rFonts w:ascii="Times New Roman" w:hAnsi="Times New Roman" w:cs="Times New Roman"/>
          <w:i/>
          <w:sz w:val="28"/>
          <w:szCs w:val="28"/>
          <w:lang w:val="kk-KZ"/>
        </w:rPr>
        <w:t xml:space="preserve"> </w:t>
      </w:r>
      <w:r w:rsidR="008B078B">
        <w:rPr>
          <w:rFonts w:ascii="Times New Roman" w:hAnsi="Times New Roman" w:cs="Times New Roman"/>
          <w:sz w:val="28"/>
          <w:szCs w:val="28"/>
          <w:lang w:val="kk-KZ"/>
        </w:rPr>
        <w:t xml:space="preserve">обуздывать), </w:t>
      </w:r>
      <w:r w:rsidR="00B556AB" w:rsidRPr="00B556AB">
        <w:rPr>
          <w:rFonts w:ascii="Times New Roman" w:hAnsi="Times New Roman" w:cs="Times New Roman"/>
          <w:i/>
          <w:sz w:val="28"/>
          <w:szCs w:val="28"/>
          <w:lang w:val="kk-KZ"/>
        </w:rPr>
        <w:t>зымыран</w:t>
      </w:r>
      <w:r w:rsidR="00B556AB">
        <w:rPr>
          <w:rFonts w:ascii="Times New Roman" w:hAnsi="Times New Roman" w:cs="Times New Roman"/>
          <w:sz w:val="28"/>
          <w:szCs w:val="28"/>
          <w:lang w:val="kk-KZ"/>
        </w:rPr>
        <w:t xml:space="preserve"> </w:t>
      </w:r>
      <w:r w:rsidR="008B078B">
        <w:rPr>
          <w:rFonts w:ascii="Times New Roman" w:hAnsi="Times New Roman" w:cs="Times New Roman"/>
          <w:sz w:val="28"/>
          <w:szCs w:val="28"/>
          <w:lang w:val="kk-KZ"/>
        </w:rPr>
        <w:t xml:space="preserve">(ракета), </w:t>
      </w:r>
      <w:r w:rsidR="008B078B" w:rsidRPr="008B078B">
        <w:rPr>
          <w:rFonts w:ascii="Times New Roman" w:hAnsi="Times New Roman" w:cs="Times New Roman"/>
          <w:i/>
          <w:sz w:val="28"/>
          <w:szCs w:val="28"/>
          <w:lang w:val="kk-KZ"/>
        </w:rPr>
        <w:t>керік</w:t>
      </w:r>
      <w:r w:rsidR="008B078B">
        <w:rPr>
          <w:rFonts w:ascii="Times New Roman" w:hAnsi="Times New Roman" w:cs="Times New Roman"/>
          <w:sz w:val="28"/>
          <w:szCs w:val="28"/>
          <w:lang w:val="kk-KZ"/>
        </w:rPr>
        <w:t xml:space="preserve"> (жираф), </w:t>
      </w:r>
      <w:r w:rsidR="008B078B" w:rsidRPr="008B078B">
        <w:rPr>
          <w:rFonts w:ascii="Times New Roman" w:hAnsi="Times New Roman" w:cs="Times New Roman"/>
          <w:i/>
          <w:sz w:val="28"/>
          <w:szCs w:val="28"/>
          <w:lang w:val="kk-KZ"/>
        </w:rPr>
        <w:t>құмаройын</w:t>
      </w:r>
      <w:r w:rsidR="008B078B">
        <w:rPr>
          <w:rFonts w:ascii="Times New Roman" w:hAnsi="Times New Roman" w:cs="Times New Roman"/>
          <w:sz w:val="28"/>
          <w:szCs w:val="28"/>
          <w:lang w:val="kk-KZ"/>
        </w:rPr>
        <w:t xml:space="preserve"> (азартные игры)</w:t>
      </w:r>
      <w:r w:rsidR="00B556AB">
        <w:rPr>
          <w:rFonts w:ascii="Times New Roman" w:hAnsi="Times New Roman" w:cs="Times New Roman"/>
          <w:sz w:val="28"/>
          <w:szCs w:val="28"/>
          <w:lang w:val="kk-KZ"/>
        </w:rPr>
        <w:t xml:space="preserve">, </w:t>
      </w:r>
      <w:r w:rsidR="00B556AB" w:rsidRPr="00B556AB">
        <w:rPr>
          <w:rFonts w:ascii="Times New Roman" w:hAnsi="Times New Roman" w:cs="Times New Roman"/>
          <w:i/>
          <w:sz w:val="28"/>
          <w:szCs w:val="28"/>
          <w:lang w:val="kk-KZ"/>
        </w:rPr>
        <w:t xml:space="preserve">тінтуір </w:t>
      </w:r>
      <w:r w:rsidR="00B556AB">
        <w:rPr>
          <w:rFonts w:ascii="Times New Roman" w:hAnsi="Times New Roman" w:cs="Times New Roman"/>
          <w:sz w:val="28"/>
          <w:szCs w:val="28"/>
          <w:lang w:val="kk-KZ"/>
        </w:rPr>
        <w:t>(компьютерная мышь)</w:t>
      </w:r>
      <w:r w:rsidR="001468D3">
        <w:rPr>
          <w:rFonts w:ascii="Times New Roman" w:hAnsi="Times New Roman" w:cs="Times New Roman"/>
          <w:sz w:val="28"/>
          <w:szCs w:val="28"/>
          <w:lang w:val="kk-KZ"/>
        </w:rPr>
        <w:t xml:space="preserve">, </w:t>
      </w:r>
      <w:r w:rsidR="001468D3" w:rsidRPr="001468D3">
        <w:rPr>
          <w:rFonts w:ascii="Times New Roman" w:hAnsi="Times New Roman" w:cs="Times New Roman"/>
          <w:i/>
          <w:sz w:val="28"/>
          <w:szCs w:val="28"/>
          <w:lang w:val="kk-KZ"/>
        </w:rPr>
        <w:t>ілмектер</w:t>
      </w:r>
      <w:r w:rsidR="008B078B">
        <w:rPr>
          <w:rFonts w:ascii="Times New Roman" w:hAnsi="Times New Roman" w:cs="Times New Roman"/>
          <w:sz w:val="28"/>
          <w:szCs w:val="28"/>
          <w:lang w:val="kk-KZ"/>
        </w:rPr>
        <w:t xml:space="preserve"> </w:t>
      </w:r>
      <w:r w:rsidR="001468D3">
        <w:rPr>
          <w:rFonts w:ascii="Times New Roman" w:hAnsi="Times New Roman" w:cs="Times New Roman"/>
          <w:sz w:val="28"/>
          <w:szCs w:val="28"/>
          <w:lang w:val="kk-KZ"/>
        </w:rPr>
        <w:t xml:space="preserve">(теги) </w:t>
      </w:r>
      <w:r w:rsidRPr="00330260">
        <w:rPr>
          <w:rFonts w:ascii="Times New Roman" w:hAnsi="Times New Roman" w:cs="Times New Roman"/>
          <w:sz w:val="28"/>
          <w:szCs w:val="28"/>
          <w:lang w:val="kk-KZ"/>
        </w:rPr>
        <w:t xml:space="preserve">т.б. сөздер тілдік қазынада бұрыннан бар тарихи сөздер арқылы не тілдің сөзжасамдық жүйесінде белгілі сөзжасамдық модельдер үлгісімен жасалған. </w:t>
      </w:r>
    </w:p>
    <w:p w:rsidR="00F465AE" w:rsidRDefault="00F465AE"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Pr>
          <w:rFonts w:ascii="Times New Roman" w:hAnsi="Times New Roman" w:cs="Times New Roman"/>
          <w:sz w:val="28"/>
          <w:szCs w:val="28"/>
          <w:lang w:val="kk-KZ"/>
        </w:rPr>
        <w:t xml:space="preserve">Сонымен </w:t>
      </w:r>
      <w:r w:rsidR="00F9635A">
        <w:rPr>
          <w:rFonts w:ascii="Times New Roman" w:hAnsi="Times New Roman" w:cs="Times New Roman"/>
          <w:sz w:val="28"/>
          <w:szCs w:val="28"/>
          <w:lang w:val="kk-KZ"/>
        </w:rPr>
        <w:t>қатар</w:t>
      </w:r>
      <w:r>
        <w:rPr>
          <w:rFonts w:ascii="Times New Roman" w:hAnsi="Times New Roman" w:cs="Times New Roman"/>
          <w:sz w:val="28"/>
          <w:szCs w:val="28"/>
          <w:lang w:val="kk-KZ"/>
        </w:rPr>
        <w:t xml:space="preserve"> қ</w:t>
      </w:r>
      <w:r w:rsidRPr="00330260">
        <w:rPr>
          <w:rFonts w:ascii="Times New Roman" w:hAnsi="Times New Roman" w:cs="Times New Roman"/>
          <w:sz w:val="28"/>
          <w:szCs w:val="28"/>
          <w:lang w:val="kk-KZ"/>
        </w:rPr>
        <w:t>азақ тіл біліміндегі терминдердің танымдық сипатын арнайы зерттеген еңбектерге сүйеніп, терминдердің де бейнелі, эмоциялық реңкті болуы мүмкін деген пікірлерді де ескеру</w:t>
      </w:r>
      <w:r>
        <w:rPr>
          <w:rFonts w:ascii="Times New Roman" w:hAnsi="Times New Roman" w:cs="Times New Roman"/>
          <w:sz w:val="28"/>
          <w:szCs w:val="28"/>
          <w:lang w:val="kk-KZ"/>
        </w:rPr>
        <w:t xml:space="preserve"> қажеттілігі байқалады. </w:t>
      </w:r>
      <w:r w:rsidR="002238F1">
        <w:rPr>
          <w:rFonts w:ascii="Times New Roman" w:hAnsi="Times New Roman" w:cs="Times New Roman"/>
          <w:sz w:val="28"/>
          <w:szCs w:val="28"/>
          <w:lang w:val="kk-KZ"/>
        </w:rPr>
        <w:t xml:space="preserve">Мысалы, </w:t>
      </w:r>
      <w:r w:rsidR="002238F1" w:rsidRPr="002238F1">
        <w:rPr>
          <w:rFonts w:ascii="Times New Roman" w:hAnsi="Times New Roman" w:cs="Times New Roman"/>
          <w:i/>
          <w:sz w:val="28"/>
          <w:szCs w:val="28"/>
          <w:lang w:val="kk-KZ"/>
        </w:rPr>
        <w:lastRenderedPageBreak/>
        <w:t>к</w:t>
      </w:r>
      <w:r w:rsidRPr="00CE4B14">
        <w:rPr>
          <w:rFonts w:ascii="Times New Roman" w:hAnsi="Times New Roman" w:cs="Times New Roman"/>
          <w:i/>
          <w:sz w:val="28"/>
          <w:szCs w:val="28"/>
          <w:lang w:val="kk-KZ"/>
        </w:rPr>
        <w:t>өсемше, тұсаукесер</w:t>
      </w:r>
      <w:r>
        <w:rPr>
          <w:rFonts w:ascii="Times New Roman" w:hAnsi="Times New Roman" w:cs="Times New Roman"/>
          <w:sz w:val="28"/>
          <w:szCs w:val="28"/>
          <w:lang w:val="kk-KZ"/>
        </w:rPr>
        <w:t xml:space="preserve"> сияқты терминдердің бейнелі-танымдық уәжі соның айқын айғағы. </w:t>
      </w:r>
    </w:p>
    <w:p w:rsidR="008F47AC" w:rsidRPr="00CC605B" w:rsidRDefault="008F47A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ab/>
      </w:r>
      <w:r w:rsidR="00141703">
        <w:rPr>
          <w:rFonts w:ascii="Times New Roman" w:hAnsi="Times New Roman" w:cs="Times New Roman"/>
          <w:sz w:val="28"/>
          <w:szCs w:val="28"/>
          <w:lang w:val="kk-KZ"/>
        </w:rPr>
        <w:t>Олай болса</w:t>
      </w:r>
      <w:r w:rsidRPr="00330260">
        <w:rPr>
          <w:rFonts w:ascii="Times New Roman" w:hAnsi="Times New Roman" w:cs="Times New Roman"/>
          <w:sz w:val="28"/>
          <w:szCs w:val="28"/>
          <w:lang w:val="kk-KZ"/>
        </w:rPr>
        <w:t>, терминдер де, жаңа қолданыст</w:t>
      </w:r>
      <w:r>
        <w:rPr>
          <w:rFonts w:ascii="Times New Roman" w:hAnsi="Times New Roman" w:cs="Times New Roman"/>
          <w:sz w:val="28"/>
          <w:szCs w:val="28"/>
          <w:lang w:val="kk-KZ"/>
        </w:rPr>
        <w:t xml:space="preserve">ар </w:t>
      </w:r>
      <w:r w:rsidRPr="00330260">
        <w:rPr>
          <w:rFonts w:ascii="Times New Roman" w:hAnsi="Times New Roman" w:cs="Times New Roman"/>
          <w:sz w:val="28"/>
          <w:szCs w:val="28"/>
          <w:lang w:val="kk-KZ"/>
        </w:rPr>
        <w:t>д</w:t>
      </w:r>
      <w:r>
        <w:rPr>
          <w:rFonts w:ascii="Times New Roman" w:hAnsi="Times New Roman" w:cs="Times New Roman"/>
          <w:sz w:val="28"/>
          <w:szCs w:val="28"/>
          <w:lang w:val="kk-KZ"/>
        </w:rPr>
        <w:t xml:space="preserve">а уәжді таңбалар. </w:t>
      </w:r>
      <w:r w:rsidRPr="00330260">
        <w:rPr>
          <w:rFonts w:ascii="Times New Roman" w:hAnsi="Times New Roman" w:cs="Times New Roman"/>
          <w:sz w:val="28"/>
          <w:szCs w:val="28"/>
          <w:lang w:val="kk-KZ"/>
        </w:rPr>
        <w:t>Себебі профессор Б.</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Қасым атап көрсеткендей: «</w:t>
      </w:r>
      <w:r w:rsidRPr="00A914AA">
        <w:rPr>
          <w:rFonts w:ascii="Times New Roman" w:hAnsi="Times New Roman" w:cs="Times New Roman"/>
          <w:sz w:val="28"/>
          <w:szCs w:val="28"/>
          <w:lang w:val="kk-KZ"/>
        </w:rPr>
        <w:t>Уәждеме</w:t>
      </w:r>
      <w:r w:rsidRPr="00330260">
        <w:rPr>
          <w:rFonts w:ascii="Times New Roman" w:hAnsi="Times New Roman" w:cs="Times New Roman"/>
          <w:sz w:val="28"/>
          <w:szCs w:val="28"/>
          <w:lang w:val="kk-KZ"/>
        </w:rPr>
        <w:t xml:space="preserve"> – шындық болмыстағы заттар мен құбылыстарға туынды атауға қажетті негіз болатын тілдік бірліктер. Уәжділік </w:t>
      </w:r>
      <w:r w:rsidRPr="005864B4">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аталым үрдісіндегі негізгі, маңызды бөлшек, күрделі аталымның табиғатын ашатын заңдылық» </w:t>
      </w:r>
      <w:r w:rsidRPr="00CC605B">
        <w:rPr>
          <w:rFonts w:ascii="Times New Roman" w:hAnsi="Times New Roman" w:cs="Times New Roman"/>
          <w:sz w:val="28"/>
          <w:szCs w:val="28"/>
          <w:lang w:val="kk-KZ"/>
        </w:rPr>
        <w:t>[</w:t>
      </w:r>
      <w:r w:rsidR="00CC605B" w:rsidRPr="00CC605B">
        <w:rPr>
          <w:rFonts w:ascii="Times New Roman" w:hAnsi="Times New Roman" w:cs="Times New Roman"/>
          <w:sz w:val="28"/>
          <w:szCs w:val="28"/>
          <w:lang w:val="tr-TR"/>
        </w:rPr>
        <w:t>2</w:t>
      </w:r>
      <w:r w:rsidR="008A6114">
        <w:rPr>
          <w:rFonts w:ascii="Times New Roman" w:hAnsi="Times New Roman" w:cs="Times New Roman"/>
          <w:sz w:val="28"/>
          <w:szCs w:val="28"/>
          <w:lang w:val="kk-KZ"/>
        </w:rPr>
        <w:t>4</w:t>
      </w:r>
      <w:r w:rsidR="00326C17">
        <w:rPr>
          <w:rFonts w:ascii="Times New Roman" w:hAnsi="Times New Roman" w:cs="Times New Roman"/>
          <w:sz w:val="28"/>
          <w:szCs w:val="28"/>
          <w:lang w:val="kk-KZ"/>
        </w:rPr>
        <w:t>7</w:t>
      </w:r>
      <w:r w:rsidR="00CC605B" w:rsidRPr="00CC605B">
        <w:rPr>
          <w:rFonts w:ascii="Times New Roman" w:hAnsi="Times New Roman" w:cs="Times New Roman"/>
          <w:sz w:val="28"/>
          <w:szCs w:val="28"/>
          <w:lang w:val="kk-KZ"/>
        </w:rPr>
        <w:t xml:space="preserve">, </w:t>
      </w:r>
      <w:r w:rsidR="00415ED4">
        <w:rPr>
          <w:rFonts w:ascii="Times New Roman" w:hAnsi="Times New Roman" w:cs="Times New Roman"/>
          <w:sz w:val="28"/>
          <w:szCs w:val="28"/>
          <w:lang w:val="kk-KZ"/>
        </w:rPr>
        <w:t xml:space="preserve">б. </w:t>
      </w:r>
      <w:r w:rsidR="00CC605B" w:rsidRPr="00CC605B">
        <w:rPr>
          <w:rFonts w:ascii="Times New Roman" w:hAnsi="Times New Roman" w:cs="Times New Roman"/>
          <w:sz w:val="28"/>
          <w:szCs w:val="28"/>
          <w:lang w:val="kk-KZ"/>
        </w:rPr>
        <w:t>107</w:t>
      </w:r>
      <w:r w:rsidRPr="00CC605B">
        <w:rPr>
          <w:rFonts w:ascii="Times New Roman" w:hAnsi="Times New Roman" w:cs="Times New Roman"/>
          <w:sz w:val="28"/>
          <w:szCs w:val="28"/>
          <w:lang w:val="kk-KZ"/>
        </w:rPr>
        <w:t>].</w:t>
      </w:r>
      <w:r w:rsidRPr="00CC605B">
        <w:rPr>
          <w:rFonts w:ascii="Times New Roman" w:hAnsi="Times New Roman" w:cs="Times New Roman"/>
          <w:sz w:val="28"/>
          <w:szCs w:val="28"/>
          <w:lang w:val="kk-KZ"/>
        </w:rPr>
        <w:tab/>
      </w:r>
    </w:p>
    <w:p w:rsidR="0001117E" w:rsidRPr="007C1EC1" w:rsidRDefault="00B0527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05272">
        <w:rPr>
          <w:rFonts w:ascii="Times New Roman" w:hAnsi="Times New Roman" w:cs="Times New Roman"/>
          <w:sz w:val="28"/>
          <w:szCs w:val="28"/>
          <w:lang w:val="kk-KZ"/>
        </w:rPr>
        <w:t xml:space="preserve">Осылайша уәжді негізге сүйеніп жасалған балама терминдер тілдің </w:t>
      </w:r>
      <w:r w:rsidR="002238F1" w:rsidRPr="002238F1">
        <w:rPr>
          <w:rFonts w:ascii="Times New Roman" w:hAnsi="Times New Roman" w:cs="Times New Roman"/>
          <w:sz w:val="28"/>
          <w:szCs w:val="28"/>
          <w:lang w:val="kk-KZ"/>
        </w:rPr>
        <w:t xml:space="preserve">жаңа </w:t>
      </w:r>
      <w:r w:rsidRPr="00B05272">
        <w:rPr>
          <w:rFonts w:ascii="Times New Roman" w:hAnsi="Times New Roman" w:cs="Times New Roman"/>
          <w:sz w:val="28"/>
          <w:szCs w:val="28"/>
          <w:lang w:val="kk-KZ"/>
        </w:rPr>
        <w:t xml:space="preserve">даму жүйесі мен сөздің </w:t>
      </w:r>
      <w:r w:rsidR="002238F1">
        <w:rPr>
          <w:rFonts w:ascii="Times New Roman" w:hAnsi="Times New Roman" w:cs="Times New Roman"/>
          <w:sz w:val="28"/>
          <w:szCs w:val="28"/>
          <w:lang w:val="kk-KZ"/>
        </w:rPr>
        <w:t xml:space="preserve">белсенді </w:t>
      </w:r>
      <w:r w:rsidRPr="00B05272">
        <w:rPr>
          <w:rFonts w:ascii="Times New Roman" w:hAnsi="Times New Roman" w:cs="Times New Roman"/>
          <w:sz w:val="28"/>
          <w:szCs w:val="28"/>
          <w:lang w:val="kk-KZ"/>
        </w:rPr>
        <w:t>коммуникативтік мәні негізінде уақытқа ілесіп, т</w:t>
      </w:r>
      <w:r w:rsidR="006E55F7">
        <w:rPr>
          <w:rFonts w:ascii="Times New Roman" w:hAnsi="Times New Roman" w:cs="Times New Roman"/>
          <w:sz w:val="28"/>
          <w:szCs w:val="28"/>
          <w:lang w:val="kk-KZ"/>
        </w:rPr>
        <w:t xml:space="preserve">ілді жетілдіруге қызмет етеді, </w:t>
      </w:r>
      <w:r w:rsidRPr="006E55F7">
        <w:rPr>
          <w:rFonts w:ascii="Times New Roman" w:hAnsi="Times New Roman" w:cs="Times New Roman"/>
          <w:i/>
          <w:sz w:val="28"/>
          <w:szCs w:val="28"/>
          <w:lang w:val="kk-KZ"/>
        </w:rPr>
        <w:t>тіл</w:t>
      </w:r>
      <w:r w:rsidR="006E55F7" w:rsidRPr="006E55F7">
        <w:rPr>
          <w:rFonts w:ascii="Times New Roman" w:hAnsi="Times New Roman" w:cs="Times New Roman"/>
          <w:i/>
          <w:sz w:val="28"/>
          <w:szCs w:val="28"/>
          <w:lang w:val="kk-KZ"/>
        </w:rPr>
        <w:t xml:space="preserve">~қоғам, </w:t>
      </w:r>
      <w:r w:rsidRPr="006E55F7">
        <w:rPr>
          <w:rFonts w:ascii="Times New Roman" w:hAnsi="Times New Roman" w:cs="Times New Roman"/>
          <w:i/>
          <w:sz w:val="28"/>
          <w:szCs w:val="28"/>
          <w:lang w:val="kk-KZ"/>
        </w:rPr>
        <w:t>тіл</w:t>
      </w:r>
      <w:r w:rsidR="006E55F7" w:rsidRPr="006E55F7">
        <w:rPr>
          <w:rFonts w:ascii="Times New Roman" w:hAnsi="Times New Roman" w:cs="Times New Roman"/>
          <w:i/>
          <w:sz w:val="28"/>
          <w:szCs w:val="28"/>
          <w:lang w:val="kk-KZ"/>
        </w:rPr>
        <w:t>~ұлт</w:t>
      </w:r>
      <w:r w:rsidR="006E55F7">
        <w:rPr>
          <w:rFonts w:ascii="Times New Roman" w:hAnsi="Times New Roman" w:cs="Times New Roman"/>
          <w:sz w:val="28"/>
          <w:szCs w:val="28"/>
          <w:lang w:val="kk-KZ"/>
        </w:rPr>
        <w:t xml:space="preserve"> </w:t>
      </w:r>
      <w:r w:rsidRPr="00B05272">
        <w:rPr>
          <w:rFonts w:ascii="Times New Roman" w:hAnsi="Times New Roman" w:cs="Times New Roman"/>
          <w:sz w:val="28"/>
          <w:szCs w:val="28"/>
          <w:lang w:val="kk-KZ"/>
        </w:rPr>
        <w:t>тұтастығын сақтайды.</w:t>
      </w:r>
      <w:r w:rsidR="002238F1">
        <w:rPr>
          <w:rFonts w:ascii="Times New Roman" w:hAnsi="Times New Roman" w:cs="Times New Roman"/>
          <w:sz w:val="28"/>
          <w:szCs w:val="28"/>
          <w:lang w:val="kk-KZ"/>
        </w:rPr>
        <w:t xml:space="preserve"> </w:t>
      </w:r>
    </w:p>
    <w:p w:rsidR="00A914AA" w:rsidRPr="00C1420A" w:rsidRDefault="0031554A"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r>
      <w:r w:rsidR="00141703">
        <w:rPr>
          <w:rFonts w:ascii="Times New Roman" w:hAnsi="Times New Roman" w:cs="Times New Roman"/>
          <w:sz w:val="28"/>
          <w:szCs w:val="28"/>
          <w:lang w:val="kk-KZ"/>
        </w:rPr>
        <w:t>Т</w:t>
      </w:r>
      <w:r w:rsidR="00A914AA">
        <w:rPr>
          <w:rFonts w:ascii="Times New Roman" w:hAnsi="Times New Roman" w:cs="Times New Roman"/>
          <w:sz w:val="28"/>
          <w:szCs w:val="28"/>
          <w:lang w:val="kk-KZ"/>
        </w:rPr>
        <w:t>үрік</w:t>
      </w:r>
      <w:r w:rsidR="007D2993">
        <w:rPr>
          <w:rFonts w:ascii="Times New Roman" w:hAnsi="Times New Roman" w:cs="Times New Roman"/>
          <w:sz w:val="28"/>
          <w:szCs w:val="28"/>
          <w:lang w:val="kk-KZ"/>
        </w:rPr>
        <w:t xml:space="preserve"> тіл білімінде</w:t>
      </w:r>
      <w:r w:rsidR="00141703">
        <w:rPr>
          <w:rFonts w:ascii="Times New Roman" w:hAnsi="Times New Roman" w:cs="Times New Roman"/>
          <w:sz w:val="28"/>
          <w:szCs w:val="28"/>
          <w:lang w:val="kk-KZ"/>
        </w:rPr>
        <w:t xml:space="preserve"> де</w:t>
      </w:r>
      <w:r w:rsidR="007D2993">
        <w:rPr>
          <w:rFonts w:ascii="Times New Roman" w:hAnsi="Times New Roman" w:cs="Times New Roman"/>
          <w:sz w:val="28"/>
          <w:szCs w:val="28"/>
          <w:lang w:val="kk-KZ"/>
        </w:rPr>
        <w:t xml:space="preserve"> </w:t>
      </w:r>
      <w:r w:rsidR="00141703" w:rsidRPr="00141703">
        <w:rPr>
          <w:rFonts w:ascii="Times New Roman" w:hAnsi="Times New Roman" w:cs="Times New Roman"/>
          <w:sz w:val="28"/>
          <w:szCs w:val="28"/>
          <w:lang w:val="kk-KZ"/>
        </w:rPr>
        <w:t>ғалымдар</w:t>
      </w:r>
      <w:r w:rsidR="00141703">
        <w:rPr>
          <w:rFonts w:ascii="Times New Roman" w:hAnsi="Times New Roman" w:cs="Times New Roman"/>
          <w:sz w:val="28"/>
          <w:szCs w:val="28"/>
          <w:lang w:val="kk-KZ"/>
        </w:rPr>
        <w:t xml:space="preserve"> </w:t>
      </w:r>
      <w:r w:rsidR="007D2993">
        <w:rPr>
          <w:rFonts w:ascii="Times New Roman" w:hAnsi="Times New Roman" w:cs="Times New Roman"/>
          <w:sz w:val="28"/>
          <w:szCs w:val="28"/>
          <w:lang w:val="kk-KZ"/>
        </w:rPr>
        <w:t xml:space="preserve">лексикадағы </w:t>
      </w:r>
      <w:r w:rsidR="00A914AA">
        <w:rPr>
          <w:rFonts w:ascii="Times New Roman" w:hAnsi="Times New Roman" w:cs="Times New Roman"/>
          <w:sz w:val="28"/>
          <w:szCs w:val="28"/>
          <w:lang w:val="kk-KZ"/>
        </w:rPr>
        <w:t>жаңа сөздердің уәжділік мәселесі</w:t>
      </w:r>
      <w:r w:rsidR="00962382">
        <w:rPr>
          <w:rFonts w:ascii="Times New Roman" w:hAnsi="Times New Roman" w:cs="Times New Roman"/>
          <w:sz w:val="28"/>
          <w:szCs w:val="28"/>
          <w:lang w:val="kk-KZ"/>
        </w:rPr>
        <w:t xml:space="preserve">не </w:t>
      </w:r>
      <w:r w:rsidR="00A914AA">
        <w:rPr>
          <w:rFonts w:ascii="Times New Roman" w:hAnsi="Times New Roman" w:cs="Times New Roman"/>
          <w:sz w:val="28"/>
          <w:szCs w:val="28"/>
          <w:lang w:val="kk-KZ"/>
        </w:rPr>
        <w:t xml:space="preserve">қызығушылық білдіріп, оны қарастырған: </w:t>
      </w:r>
      <w:r w:rsidR="00A914AA" w:rsidRPr="00C1420A">
        <w:rPr>
          <w:rFonts w:ascii="Times New Roman" w:hAnsi="Times New Roman" w:cs="Times New Roman"/>
          <w:sz w:val="28"/>
          <w:szCs w:val="28"/>
          <w:lang w:val="kk-KZ"/>
        </w:rPr>
        <w:t xml:space="preserve">Doğan Aksan, Levent Aysever, Nazife Erden </w:t>
      </w:r>
      <w:r w:rsidR="00A914AA" w:rsidRPr="00CC605B">
        <w:rPr>
          <w:rFonts w:ascii="Times New Roman" w:hAnsi="Times New Roman" w:cs="Times New Roman"/>
          <w:sz w:val="28"/>
          <w:szCs w:val="28"/>
          <w:lang w:val="kk-KZ"/>
        </w:rPr>
        <w:t>[</w:t>
      </w:r>
      <w:r w:rsidR="00CC605B" w:rsidRPr="00CC605B">
        <w:rPr>
          <w:rFonts w:ascii="Times New Roman" w:hAnsi="Times New Roman" w:cs="Times New Roman"/>
          <w:sz w:val="28"/>
          <w:szCs w:val="28"/>
          <w:lang w:val="tr-TR"/>
        </w:rPr>
        <w:t>2</w:t>
      </w:r>
      <w:r w:rsidR="0023653E">
        <w:rPr>
          <w:rFonts w:ascii="Times New Roman" w:hAnsi="Times New Roman" w:cs="Times New Roman"/>
          <w:sz w:val="28"/>
          <w:szCs w:val="28"/>
          <w:lang w:val="kk-KZ"/>
        </w:rPr>
        <w:t>4</w:t>
      </w:r>
      <w:r w:rsidR="00326C17">
        <w:rPr>
          <w:rFonts w:ascii="Times New Roman" w:hAnsi="Times New Roman" w:cs="Times New Roman"/>
          <w:sz w:val="28"/>
          <w:szCs w:val="28"/>
          <w:lang w:val="kk-KZ"/>
        </w:rPr>
        <w:t>8</w:t>
      </w:r>
      <w:r w:rsidR="00A914AA" w:rsidRPr="00CC605B">
        <w:rPr>
          <w:rFonts w:ascii="Times New Roman" w:hAnsi="Times New Roman" w:cs="Times New Roman"/>
          <w:sz w:val="28"/>
          <w:szCs w:val="28"/>
          <w:lang w:val="kk-KZ"/>
        </w:rPr>
        <w:t>,</w:t>
      </w:r>
      <w:r w:rsidR="00CC605B" w:rsidRPr="00CC605B">
        <w:rPr>
          <w:rFonts w:ascii="Times New Roman" w:hAnsi="Times New Roman" w:cs="Times New Roman"/>
          <w:sz w:val="28"/>
          <w:szCs w:val="28"/>
          <w:lang w:val="kk-KZ"/>
        </w:rPr>
        <w:t xml:space="preserve"> </w:t>
      </w:r>
      <w:r w:rsidR="00BE6433">
        <w:rPr>
          <w:rFonts w:ascii="Times New Roman" w:hAnsi="Times New Roman" w:cs="Times New Roman"/>
          <w:sz w:val="28"/>
          <w:szCs w:val="28"/>
          <w:lang w:val="kk-KZ"/>
        </w:rPr>
        <w:t xml:space="preserve">Б. </w:t>
      </w:r>
      <w:r w:rsidR="00CC605B" w:rsidRPr="00CC605B">
        <w:rPr>
          <w:rFonts w:ascii="Times New Roman" w:hAnsi="Times New Roman" w:cs="Times New Roman"/>
          <w:sz w:val="28"/>
          <w:szCs w:val="28"/>
          <w:lang w:val="kk-KZ"/>
        </w:rPr>
        <w:t>987-993</w:t>
      </w:r>
      <w:r w:rsidR="00A914AA" w:rsidRPr="00CC605B">
        <w:rPr>
          <w:rFonts w:ascii="Times New Roman" w:hAnsi="Times New Roman" w:cs="Times New Roman"/>
          <w:sz w:val="28"/>
          <w:szCs w:val="28"/>
          <w:lang w:val="kk-KZ"/>
        </w:rPr>
        <w:t xml:space="preserve">], </w:t>
      </w:r>
      <w:r w:rsidR="00A914AA" w:rsidRPr="00C1420A">
        <w:rPr>
          <w:rFonts w:ascii="Times New Roman" w:hAnsi="Times New Roman" w:cs="Times New Roman"/>
          <w:sz w:val="28"/>
          <w:szCs w:val="28"/>
          <w:lang w:val="kk-KZ"/>
        </w:rPr>
        <w:t xml:space="preserve">Seyfullah Türkmen, </w:t>
      </w:r>
      <w:r w:rsidR="00A914AA" w:rsidRPr="00C1420A">
        <w:rPr>
          <w:rFonts w:ascii="Times New Roman" w:hAnsi="Times New Roman" w:cs="Times New Roman"/>
          <w:sz w:val="28"/>
          <w:szCs w:val="28"/>
          <w:lang w:val="tr-TR"/>
        </w:rPr>
        <w:t xml:space="preserve">Ali Akar, Günay Karaağaç </w:t>
      </w:r>
      <w:r w:rsidR="00A914AA" w:rsidRPr="00CC605B">
        <w:rPr>
          <w:rFonts w:ascii="Times New Roman" w:hAnsi="Times New Roman" w:cs="Times New Roman"/>
          <w:sz w:val="28"/>
          <w:szCs w:val="28"/>
          <w:lang w:val="kk-KZ"/>
        </w:rPr>
        <w:t>[</w:t>
      </w:r>
      <w:r w:rsidR="00CC605B" w:rsidRPr="00CC605B">
        <w:rPr>
          <w:rFonts w:ascii="Times New Roman" w:hAnsi="Times New Roman" w:cs="Times New Roman"/>
          <w:sz w:val="28"/>
          <w:szCs w:val="28"/>
          <w:lang w:val="tr-TR"/>
        </w:rPr>
        <w:t>2</w:t>
      </w:r>
      <w:r w:rsidR="00326C17">
        <w:rPr>
          <w:rFonts w:ascii="Times New Roman" w:hAnsi="Times New Roman" w:cs="Times New Roman"/>
          <w:sz w:val="28"/>
          <w:szCs w:val="28"/>
          <w:lang w:val="kk-KZ"/>
        </w:rPr>
        <w:t>49</w:t>
      </w:r>
      <w:r w:rsidR="00A914AA" w:rsidRPr="00CC605B">
        <w:rPr>
          <w:rFonts w:ascii="Times New Roman" w:hAnsi="Times New Roman" w:cs="Times New Roman"/>
          <w:sz w:val="28"/>
          <w:szCs w:val="28"/>
          <w:lang w:val="tr-TR"/>
        </w:rPr>
        <w:t xml:space="preserve">], </w:t>
      </w:r>
      <w:r w:rsidR="00A914AA" w:rsidRPr="00C1420A">
        <w:rPr>
          <w:rFonts w:ascii="Times New Roman" w:hAnsi="Times New Roman" w:cs="Times New Roman"/>
          <w:sz w:val="28"/>
          <w:szCs w:val="28"/>
          <w:lang w:val="tr-TR"/>
        </w:rPr>
        <w:t xml:space="preserve">Osman Mert, Şerif Ali Bozkaplan </w:t>
      </w:r>
      <w:r w:rsidR="00A914AA" w:rsidRPr="00E91A21">
        <w:rPr>
          <w:rFonts w:ascii="Times New Roman" w:hAnsi="Times New Roman" w:cs="Times New Roman"/>
          <w:sz w:val="28"/>
          <w:szCs w:val="28"/>
          <w:lang w:val="tr-TR"/>
        </w:rPr>
        <w:t>[</w:t>
      </w:r>
      <w:r w:rsidR="00E91A21" w:rsidRPr="00E91A21">
        <w:rPr>
          <w:rFonts w:ascii="Times New Roman" w:hAnsi="Times New Roman" w:cs="Times New Roman"/>
          <w:sz w:val="28"/>
          <w:szCs w:val="28"/>
          <w:lang w:val="tr-TR"/>
        </w:rPr>
        <w:t>2</w:t>
      </w:r>
      <w:r w:rsidR="0083100A">
        <w:rPr>
          <w:rFonts w:ascii="Times New Roman" w:hAnsi="Times New Roman" w:cs="Times New Roman"/>
          <w:sz w:val="28"/>
          <w:szCs w:val="28"/>
          <w:lang w:val="kk-KZ"/>
        </w:rPr>
        <w:t>5</w:t>
      </w:r>
      <w:r w:rsidR="00326C17">
        <w:rPr>
          <w:rFonts w:ascii="Times New Roman" w:hAnsi="Times New Roman" w:cs="Times New Roman"/>
          <w:sz w:val="28"/>
          <w:szCs w:val="28"/>
          <w:lang w:val="kk-KZ"/>
        </w:rPr>
        <w:t>0</w:t>
      </w:r>
      <w:r w:rsidR="00E91A21" w:rsidRPr="00E91A21">
        <w:rPr>
          <w:rFonts w:ascii="Times New Roman" w:hAnsi="Times New Roman" w:cs="Times New Roman"/>
          <w:sz w:val="28"/>
          <w:szCs w:val="28"/>
          <w:lang w:val="tr-TR"/>
        </w:rPr>
        <w:t xml:space="preserve">, </w:t>
      </w:r>
      <w:r w:rsidR="00BE6433">
        <w:rPr>
          <w:rFonts w:ascii="Times New Roman" w:hAnsi="Times New Roman" w:cs="Times New Roman"/>
          <w:sz w:val="28"/>
          <w:szCs w:val="28"/>
          <w:lang w:val="kk-KZ"/>
        </w:rPr>
        <w:t xml:space="preserve">Б. </w:t>
      </w:r>
      <w:r w:rsidR="00E91A21" w:rsidRPr="00E91A21">
        <w:rPr>
          <w:rFonts w:ascii="Times New Roman" w:hAnsi="Times New Roman" w:cs="Times New Roman"/>
          <w:sz w:val="28"/>
          <w:szCs w:val="28"/>
          <w:lang w:val="tr-TR"/>
        </w:rPr>
        <w:t>43-79</w:t>
      </w:r>
      <w:r w:rsidR="00A914AA" w:rsidRPr="00E91A21">
        <w:rPr>
          <w:rFonts w:ascii="Times New Roman" w:hAnsi="Times New Roman" w:cs="Times New Roman"/>
          <w:sz w:val="28"/>
          <w:szCs w:val="28"/>
          <w:lang w:val="tr-TR"/>
        </w:rPr>
        <w:t xml:space="preserve">], </w:t>
      </w:r>
      <w:r w:rsidR="00A914AA" w:rsidRPr="00C1420A">
        <w:rPr>
          <w:rFonts w:ascii="Times New Roman" w:hAnsi="Times New Roman" w:cs="Times New Roman"/>
          <w:sz w:val="28"/>
          <w:szCs w:val="28"/>
          <w:lang w:val="tr-TR"/>
        </w:rPr>
        <w:t>İlhan Uçar</w:t>
      </w:r>
      <w:r w:rsidR="00A914AA">
        <w:rPr>
          <w:rFonts w:ascii="Times New Roman" w:hAnsi="Times New Roman" w:cs="Times New Roman"/>
          <w:sz w:val="28"/>
          <w:szCs w:val="28"/>
          <w:lang w:val="tr-TR"/>
        </w:rPr>
        <w:t xml:space="preserve"> т.б.</w:t>
      </w:r>
    </w:p>
    <w:p w:rsidR="00415ED4" w:rsidRDefault="00A914AA" w:rsidP="00D649DE">
      <w:pPr>
        <w:tabs>
          <w:tab w:val="left" w:pos="567"/>
        </w:tabs>
        <w:spacing w:after="0" w:line="240" w:lineRule="auto"/>
        <w:ind w:firstLine="709"/>
        <w:jc w:val="both"/>
        <w:rPr>
          <w:rFonts w:ascii="Times New Roman" w:hAnsi="Times New Roman" w:cs="Times New Roman"/>
          <w:sz w:val="28"/>
          <w:szCs w:val="28"/>
          <w:lang w:val="kk-KZ"/>
        </w:rPr>
      </w:pPr>
      <w:r w:rsidRPr="00771095">
        <w:rPr>
          <w:rFonts w:ascii="Times New Roman" w:hAnsi="Times New Roman" w:cs="Times New Roman"/>
          <w:sz w:val="28"/>
          <w:szCs w:val="28"/>
          <w:lang w:val="kk-KZ"/>
        </w:rPr>
        <w:tab/>
      </w:r>
      <w:r w:rsidR="00962382" w:rsidRPr="00962382">
        <w:rPr>
          <w:rFonts w:ascii="Times New Roman" w:hAnsi="Times New Roman" w:cs="Times New Roman"/>
          <w:sz w:val="28"/>
          <w:szCs w:val="28"/>
          <w:lang w:val="kk-KZ"/>
        </w:rPr>
        <w:t>Доған Аксанның ойынша</w:t>
      </w:r>
      <w:r w:rsidR="00962382">
        <w:rPr>
          <w:rFonts w:ascii="Times New Roman" w:hAnsi="Times New Roman" w:cs="Times New Roman"/>
          <w:sz w:val="28"/>
          <w:szCs w:val="28"/>
          <w:lang w:val="kk-KZ"/>
        </w:rPr>
        <w:t>, с</w:t>
      </w:r>
      <w:r>
        <w:rPr>
          <w:rFonts w:ascii="Times New Roman" w:hAnsi="Times New Roman" w:cs="Times New Roman"/>
          <w:sz w:val="28"/>
          <w:szCs w:val="28"/>
          <w:lang w:val="kk-KZ"/>
        </w:rPr>
        <w:t xml:space="preserve">өз бен ұғым арақатынасы тұрғысынан тілдер арасында </w:t>
      </w:r>
      <w:r w:rsidRPr="00771095">
        <w:rPr>
          <w:rFonts w:ascii="Times New Roman" w:hAnsi="Times New Roman" w:cs="Times New Roman"/>
          <w:sz w:val="28"/>
          <w:szCs w:val="28"/>
          <w:lang w:val="kk-KZ"/>
        </w:rPr>
        <w:t xml:space="preserve">кең ауқымды </w:t>
      </w:r>
      <w:r>
        <w:rPr>
          <w:rFonts w:ascii="Times New Roman" w:hAnsi="Times New Roman" w:cs="Times New Roman"/>
          <w:sz w:val="28"/>
          <w:szCs w:val="28"/>
          <w:lang w:val="kk-KZ"/>
        </w:rPr>
        <w:t>уәжділік өзгешеліктер бар.</w:t>
      </w:r>
      <w:r w:rsidR="00962382">
        <w:rPr>
          <w:rFonts w:ascii="Times New Roman" w:hAnsi="Times New Roman" w:cs="Times New Roman"/>
          <w:sz w:val="28"/>
          <w:szCs w:val="28"/>
          <w:lang w:val="kk-KZ"/>
        </w:rPr>
        <w:t xml:space="preserve"> К</w:t>
      </w:r>
      <w:r>
        <w:rPr>
          <w:rFonts w:ascii="Times New Roman" w:hAnsi="Times New Roman" w:cs="Times New Roman"/>
          <w:sz w:val="28"/>
          <w:szCs w:val="28"/>
          <w:lang w:val="kk-KZ"/>
        </w:rPr>
        <w:t>ез келген бір ұлттың</w:t>
      </w:r>
      <w:r w:rsidRPr="0077109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тек </w:t>
      </w:r>
      <w:r w:rsidRPr="00771095">
        <w:rPr>
          <w:rFonts w:ascii="Times New Roman" w:hAnsi="Times New Roman" w:cs="Times New Roman"/>
          <w:sz w:val="28"/>
          <w:szCs w:val="28"/>
          <w:lang w:val="kk-KZ"/>
        </w:rPr>
        <w:t>сөздік қорын</w:t>
      </w:r>
      <w:r>
        <w:rPr>
          <w:rFonts w:ascii="Times New Roman" w:hAnsi="Times New Roman" w:cs="Times New Roman"/>
          <w:sz w:val="28"/>
          <w:szCs w:val="28"/>
          <w:lang w:val="kk-KZ"/>
        </w:rPr>
        <w:t xml:space="preserve"> зерттеу арқылы</w:t>
      </w:r>
      <w:r w:rsidRPr="0077109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сол тілде </w:t>
      </w:r>
      <w:r w:rsidRPr="00771095">
        <w:rPr>
          <w:rFonts w:ascii="Times New Roman" w:hAnsi="Times New Roman" w:cs="Times New Roman"/>
          <w:sz w:val="28"/>
          <w:szCs w:val="28"/>
          <w:lang w:val="kk-KZ"/>
        </w:rPr>
        <w:t xml:space="preserve">сөйлейтін </w:t>
      </w:r>
      <w:r w:rsidR="00F924A0">
        <w:rPr>
          <w:rFonts w:ascii="Times New Roman" w:hAnsi="Times New Roman" w:cs="Times New Roman"/>
          <w:sz w:val="28"/>
          <w:szCs w:val="28"/>
          <w:lang w:val="kk-KZ"/>
        </w:rPr>
        <w:t>адамдардың</w:t>
      </w:r>
      <w:r w:rsidRPr="00771095">
        <w:rPr>
          <w:rFonts w:ascii="Times New Roman" w:hAnsi="Times New Roman" w:cs="Times New Roman"/>
          <w:sz w:val="28"/>
          <w:szCs w:val="28"/>
          <w:lang w:val="kk-KZ"/>
        </w:rPr>
        <w:t xml:space="preserve"> </w:t>
      </w:r>
      <w:r>
        <w:rPr>
          <w:rFonts w:ascii="Times New Roman" w:hAnsi="Times New Roman" w:cs="Times New Roman"/>
          <w:sz w:val="28"/>
          <w:szCs w:val="28"/>
          <w:lang w:val="kk-KZ"/>
        </w:rPr>
        <w:t>тұрмыс-тіршілігін, мәдениетін</w:t>
      </w:r>
      <w:r w:rsidRPr="00771095">
        <w:rPr>
          <w:rFonts w:ascii="Times New Roman" w:hAnsi="Times New Roman" w:cs="Times New Roman"/>
          <w:sz w:val="28"/>
          <w:szCs w:val="28"/>
          <w:lang w:val="kk-KZ"/>
        </w:rPr>
        <w:t xml:space="preserve"> және басқа ұлттармен қарым-қатынас</w:t>
      </w:r>
      <w:r>
        <w:rPr>
          <w:rFonts w:ascii="Times New Roman" w:hAnsi="Times New Roman" w:cs="Times New Roman"/>
          <w:sz w:val="28"/>
          <w:szCs w:val="28"/>
          <w:lang w:val="kk-KZ"/>
        </w:rPr>
        <w:t>ын</w:t>
      </w:r>
      <w:r w:rsidRPr="0077109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біліп алуға болады </w:t>
      </w:r>
      <w:r w:rsidRPr="00E91A21">
        <w:rPr>
          <w:rFonts w:ascii="Times New Roman" w:hAnsi="Times New Roman" w:cs="Times New Roman"/>
          <w:sz w:val="28"/>
          <w:szCs w:val="28"/>
          <w:lang w:val="kk-KZ"/>
        </w:rPr>
        <w:t>[</w:t>
      </w:r>
      <w:r w:rsidR="00326C17">
        <w:rPr>
          <w:rFonts w:ascii="Times New Roman" w:hAnsi="Times New Roman" w:cs="Times New Roman"/>
          <w:sz w:val="28"/>
          <w:szCs w:val="28"/>
          <w:lang w:val="kk-KZ"/>
        </w:rPr>
        <w:t>81</w:t>
      </w:r>
      <w:r w:rsidRPr="00E91A21">
        <w:rPr>
          <w:rFonts w:ascii="Times New Roman" w:hAnsi="Times New Roman" w:cs="Times New Roman"/>
          <w:sz w:val="28"/>
          <w:szCs w:val="28"/>
          <w:lang w:val="kk-KZ"/>
        </w:rPr>
        <w:t>].</w:t>
      </w:r>
      <w:r w:rsidRPr="00F201EF">
        <w:rPr>
          <w:rFonts w:ascii="Times New Roman" w:hAnsi="Times New Roman" w:cs="Times New Roman"/>
          <w:sz w:val="28"/>
          <w:szCs w:val="28"/>
          <w:lang w:val="kk-KZ"/>
        </w:rPr>
        <w:tab/>
      </w:r>
      <w:r w:rsidR="00131863" w:rsidRPr="00131863">
        <w:rPr>
          <w:rFonts w:ascii="Times New Roman" w:hAnsi="Times New Roman" w:cs="Times New Roman"/>
          <w:sz w:val="28"/>
          <w:szCs w:val="28"/>
          <w:lang w:val="kk-KZ"/>
        </w:rPr>
        <w:t xml:space="preserve">Бұған мысал ретінде кезінде латынша «конституция» сөзіне балама ретінде ұсынылып, кейін терминге айналып, қазір түрік тілінің сөздік қорына берік орнаған түрікше </w:t>
      </w:r>
      <w:r w:rsidR="00131863" w:rsidRPr="00131863">
        <w:rPr>
          <w:rFonts w:ascii="Times New Roman" w:hAnsi="Times New Roman" w:cs="Times New Roman"/>
          <w:i/>
          <w:sz w:val="28"/>
          <w:szCs w:val="28"/>
          <w:lang w:val="tr-TR"/>
        </w:rPr>
        <w:t>Anayasa</w:t>
      </w:r>
      <w:r w:rsidR="00131863" w:rsidRPr="00131863">
        <w:rPr>
          <w:rFonts w:ascii="Times New Roman" w:hAnsi="Times New Roman" w:cs="Times New Roman"/>
          <w:sz w:val="28"/>
          <w:szCs w:val="28"/>
          <w:lang w:val="tr-TR"/>
        </w:rPr>
        <w:t xml:space="preserve"> </w:t>
      </w:r>
      <w:r w:rsidR="00131863" w:rsidRPr="00131863">
        <w:rPr>
          <w:rFonts w:ascii="Times New Roman" w:hAnsi="Times New Roman" w:cs="Times New Roman"/>
          <w:sz w:val="28"/>
          <w:szCs w:val="28"/>
          <w:lang w:val="kk-KZ"/>
        </w:rPr>
        <w:t xml:space="preserve">сөзін мысалға келтіруге болады. Бұл біріккен сөз </w:t>
      </w:r>
      <w:r w:rsidR="00131863" w:rsidRPr="00131863">
        <w:rPr>
          <w:rFonts w:ascii="Times New Roman" w:hAnsi="Times New Roman" w:cs="Times New Roman"/>
          <w:i/>
          <w:sz w:val="28"/>
          <w:szCs w:val="28"/>
          <w:lang w:val="kk-KZ"/>
        </w:rPr>
        <w:t>ana</w:t>
      </w:r>
      <w:r w:rsidR="00131863" w:rsidRPr="00131863">
        <w:rPr>
          <w:rFonts w:ascii="Times New Roman" w:hAnsi="Times New Roman" w:cs="Times New Roman"/>
          <w:sz w:val="28"/>
          <w:szCs w:val="28"/>
          <w:lang w:val="kk-KZ"/>
        </w:rPr>
        <w:t xml:space="preserve"> (ана) және </w:t>
      </w:r>
      <w:r w:rsidR="00131863" w:rsidRPr="00131863">
        <w:rPr>
          <w:rFonts w:ascii="Times New Roman" w:hAnsi="Times New Roman" w:cs="Times New Roman"/>
          <w:i/>
          <w:sz w:val="28"/>
          <w:szCs w:val="28"/>
          <w:lang w:val="kk-KZ"/>
        </w:rPr>
        <w:t xml:space="preserve">yasa </w:t>
      </w:r>
      <w:r w:rsidR="00131863" w:rsidRPr="00131863">
        <w:rPr>
          <w:rFonts w:ascii="Times New Roman" w:hAnsi="Times New Roman" w:cs="Times New Roman"/>
          <w:sz w:val="28"/>
          <w:szCs w:val="28"/>
          <w:lang w:val="kk-KZ"/>
        </w:rPr>
        <w:t xml:space="preserve">(заң) деген екі сөзден құралған. Бірінші сөз </w:t>
      </w:r>
      <w:r w:rsidR="00131863" w:rsidRPr="00C34CEE">
        <w:rPr>
          <w:rFonts w:ascii="Times New Roman" w:hAnsi="Times New Roman" w:cs="Times New Roman"/>
          <w:sz w:val="28"/>
          <w:szCs w:val="28"/>
          <w:lang w:val="kk-KZ"/>
        </w:rPr>
        <w:t>«ана»</w:t>
      </w:r>
      <w:r w:rsidR="00131863" w:rsidRPr="00131863">
        <w:rPr>
          <w:rFonts w:ascii="Times New Roman" w:hAnsi="Times New Roman" w:cs="Times New Roman"/>
          <w:sz w:val="28"/>
          <w:szCs w:val="28"/>
          <w:lang w:val="kk-KZ"/>
        </w:rPr>
        <w:t xml:space="preserve"> – бүкіл адамзат үшін қасиетті ұғым, негіз, тірек. Сондықтан бұл </w:t>
      </w:r>
      <w:r w:rsidR="006E55F7">
        <w:rPr>
          <w:rFonts w:ascii="Times New Roman" w:hAnsi="Times New Roman" w:cs="Times New Roman"/>
          <w:sz w:val="28"/>
          <w:szCs w:val="28"/>
          <w:lang w:val="kk-KZ"/>
        </w:rPr>
        <w:t xml:space="preserve">жаңа </w:t>
      </w:r>
      <w:r w:rsidR="00131863" w:rsidRPr="00131863">
        <w:rPr>
          <w:rFonts w:ascii="Times New Roman" w:hAnsi="Times New Roman" w:cs="Times New Roman"/>
          <w:sz w:val="28"/>
          <w:szCs w:val="28"/>
          <w:lang w:val="kk-KZ"/>
        </w:rPr>
        <w:t xml:space="preserve">қолданыстың уәжділігі жоғары болып, ол бірден </w:t>
      </w:r>
      <w:r w:rsidR="006E55F7">
        <w:rPr>
          <w:rFonts w:ascii="Times New Roman" w:hAnsi="Times New Roman" w:cs="Times New Roman"/>
          <w:sz w:val="28"/>
          <w:szCs w:val="28"/>
          <w:lang w:val="kk-KZ"/>
        </w:rPr>
        <w:t>тілге сіңіп кетті</w:t>
      </w:r>
      <w:r w:rsidR="00C452B9">
        <w:rPr>
          <w:rFonts w:ascii="Times New Roman" w:hAnsi="Times New Roman" w:cs="Times New Roman"/>
          <w:sz w:val="28"/>
          <w:szCs w:val="28"/>
          <w:lang w:val="kk-KZ"/>
        </w:rPr>
        <w:t xml:space="preserve">. </w:t>
      </w:r>
    </w:p>
    <w:p w:rsidR="00131863" w:rsidRPr="002A384A" w:rsidRDefault="00C452B9"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Мысалы</w:t>
      </w:r>
      <w:r w:rsidR="00EF7106">
        <w:rPr>
          <w:rFonts w:ascii="Times New Roman" w:hAnsi="Times New Roman" w:cs="Times New Roman"/>
          <w:sz w:val="28"/>
          <w:szCs w:val="28"/>
          <w:lang w:val="kk-KZ"/>
        </w:rPr>
        <w:t xml:space="preserve">: </w:t>
      </w:r>
      <w:r w:rsidR="002A384A">
        <w:rPr>
          <w:rFonts w:ascii="Times New Roman" w:hAnsi="Times New Roman" w:cs="Times New Roman"/>
          <w:sz w:val="28"/>
          <w:szCs w:val="28"/>
          <w:lang w:val="tr-TR"/>
        </w:rPr>
        <w:tab/>
      </w:r>
      <w:r w:rsidR="00FE660A" w:rsidRPr="00E167F7">
        <w:rPr>
          <w:rFonts w:ascii="Times New Roman" w:hAnsi="Times New Roman" w:cs="Times New Roman"/>
          <w:b/>
          <w:i/>
          <w:sz w:val="28"/>
          <w:szCs w:val="28"/>
          <w:lang w:val="tr-TR"/>
        </w:rPr>
        <w:t>Anayasaya</w:t>
      </w:r>
      <w:r w:rsidR="00FE660A" w:rsidRPr="00E167F7">
        <w:rPr>
          <w:rFonts w:ascii="Times New Roman" w:hAnsi="Times New Roman" w:cs="Times New Roman"/>
          <w:i/>
          <w:sz w:val="28"/>
          <w:szCs w:val="28"/>
          <w:lang w:val="tr-TR"/>
        </w:rPr>
        <w:t xml:space="preserve"> göre 20 milletvekilinin aday göstermesi gerekir</w:t>
      </w:r>
      <w:r w:rsidR="00FE660A">
        <w:rPr>
          <w:rFonts w:ascii="Times New Roman" w:hAnsi="Times New Roman" w:cs="Times New Roman"/>
          <w:sz w:val="28"/>
          <w:szCs w:val="28"/>
          <w:lang w:val="tr-TR"/>
        </w:rPr>
        <w:t xml:space="preserve"> </w:t>
      </w:r>
      <w:r w:rsidR="002A384A">
        <w:rPr>
          <w:rFonts w:ascii="Times New Roman" w:hAnsi="Times New Roman" w:cs="Times New Roman"/>
          <w:sz w:val="28"/>
          <w:szCs w:val="28"/>
          <w:lang w:val="tr-TR"/>
        </w:rPr>
        <w:t>(</w:t>
      </w:r>
      <w:r w:rsidR="00AC0B92">
        <w:rPr>
          <w:rFonts w:ascii="Times New Roman" w:hAnsi="Times New Roman" w:cs="Times New Roman"/>
          <w:sz w:val="28"/>
          <w:szCs w:val="28"/>
          <w:lang w:val="tr-TR"/>
        </w:rPr>
        <w:t>Vatan</w:t>
      </w:r>
      <w:r w:rsidR="002A384A">
        <w:rPr>
          <w:rFonts w:ascii="Times New Roman" w:hAnsi="Times New Roman" w:cs="Times New Roman"/>
          <w:sz w:val="28"/>
          <w:szCs w:val="28"/>
          <w:lang w:val="tr-TR"/>
        </w:rPr>
        <w:t xml:space="preserve">, </w:t>
      </w:r>
      <w:r w:rsidR="00AC0B92">
        <w:rPr>
          <w:rFonts w:ascii="Times New Roman" w:hAnsi="Times New Roman" w:cs="Times New Roman"/>
          <w:sz w:val="28"/>
          <w:szCs w:val="28"/>
          <w:lang w:val="tr-TR"/>
        </w:rPr>
        <w:t>31</w:t>
      </w:r>
      <w:r w:rsidR="005A26D9">
        <w:rPr>
          <w:rFonts w:ascii="Times New Roman" w:hAnsi="Times New Roman" w:cs="Times New Roman"/>
          <w:sz w:val="28"/>
          <w:szCs w:val="28"/>
          <w:lang w:val="tr-TR"/>
        </w:rPr>
        <w:t>.</w:t>
      </w:r>
      <w:r w:rsidR="00AC0B92">
        <w:rPr>
          <w:rFonts w:ascii="Times New Roman" w:hAnsi="Times New Roman" w:cs="Times New Roman"/>
          <w:sz w:val="28"/>
          <w:szCs w:val="28"/>
          <w:lang w:val="tr-TR"/>
        </w:rPr>
        <w:t>12</w:t>
      </w:r>
      <w:r w:rsidR="005A26D9">
        <w:rPr>
          <w:rFonts w:ascii="Times New Roman" w:hAnsi="Times New Roman" w:cs="Times New Roman"/>
          <w:sz w:val="28"/>
          <w:szCs w:val="28"/>
          <w:lang w:val="tr-TR"/>
        </w:rPr>
        <w:t>.</w:t>
      </w:r>
      <w:r w:rsidR="00AC0B92">
        <w:rPr>
          <w:rFonts w:ascii="Times New Roman" w:hAnsi="Times New Roman" w:cs="Times New Roman"/>
          <w:sz w:val="28"/>
          <w:szCs w:val="28"/>
          <w:lang w:val="tr-TR"/>
        </w:rPr>
        <w:t>2010</w:t>
      </w:r>
      <w:r w:rsidR="002A384A">
        <w:rPr>
          <w:rFonts w:ascii="Times New Roman" w:hAnsi="Times New Roman" w:cs="Times New Roman"/>
          <w:sz w:val="28"/>
          <w:szCs w:val="28"/>
          <w:lang w:val="tr-TR"/>
        </w:rPr>
        <w:t>).</w:t>
      </w:r>
    </w:p>
    <w:p w:rsidR="00415ED4" w:rsidRDefault="00131863" w:rsidP="00D649DE">
      <w:pPr>
        <w:tabs>
          <w:tab w:val="left" w:pos="567"/>
        </w:tabs>
        <w:spacing w:after="0" w:line="240" w:lineRule="auto"/>
        <w:ind w:firstLine="709"/>
        <w:jc w:val="both"/>
        <w:rPr>
          <w:rFonts w:ascii="Times New Roman" w:hAnsi="Times New Roman" w:cs="Times New Roman"/>
          <w:sz w:val="28"/>
          <w:szCs w:val="28"/>
          <w:lang w:val="kk-KZ"/>
        </w:rPr>
      </w:pPr>
      <w:r w:rsidRPr="00131863">
        <w:rPr>
          <w:rFonts w:ascii="Times New Roman" w:hAnsi="Times New Roman" w:cs="Times New Roman"/>
          <w:sz w:val="28"/>
          <w:szCs w:val="28"/>
          <w:lang w:val="kk-KZ"/>
        </w:rPr>
        <w:tab/>
        <w:t>Кейінірек «</w:t>
      </w:r>
      <w:r w:rsidR="0011439F">
        <w:rPr>
          <w:rFonts w:ascii="Times New Roman" w:hAnsi="Times New Roman" w:cs="Times New Roman"/>
          <w:sz w:val="28"/>
          <w:szCs w:val="28"/>
          <w:lang w:val="tr-TR"/>
        </w:rPr>
        <w:t>ana</w:t>
      </w:r>
      <w:r w:rsidRPr="00131863">
        <w:rPr>
          <w:rFonts w:ascii="Times New Roman" w:hAnsi="Times New Roman" w:cs="Times New Roman"/>
          <w:sz w:val="28"/>
          <w:szCs w:val="28"/>
          <w:lang w:val="kk-KZ"/>
        </w:rPr>
        <w:t xml:space="preserve">» </w:t>
      </w:r>
      <w:r w:rsidR="0011439F">
        <w:rPr>
          <w:rFonts w:ascii="Times New Roman" w:hAnsi="Times New Roman" w:cs="Times New Roman"/>
          <w:sz w:val="28"/>
          <w:szCs w:val="28"/>
          <w:lang w:val="kk-KZ"/>
        </w:rPr>
        <w:t xml:space="preserve">(ана) </w:t>
      </w:r>
      <w:r w:rsidRPr="00131863">
        <w:rPr>
          <w:rFonts w:ascii="Times New Roman" w:hAnsi="Times New Roman" w:cs="Times New Roman"/>
          <w:sz w:val="28"/>
          <w:szCs w:val="28"/>
          <w:lang w:val="kk-KZ"/>
        </w:rPr>
        <w:t>сөзі</w:t>
      </w:r>
      <w:r w:rsidR="00E167F7">
        <w:rPr>
          <w:rFonts w:ascii="Times New Roman" w:hAnsi="Times New Roman" w:cs="Times New Roman"/>
          <w:sz w:val="28"/>
          <w:szCs w:val="28"/>
          <w:lang w:val="kk-KZ"/>
        </w:rPr>
        <w:t>нен</w:t>
      </w:r>
      <w:r w:rsidRPr="00131863">
        <w:rPr>
          <w:rFonts w:ascii="Times New Roman" w:hAnsi="Times New Roman" w:cs="Times New Roman"/>
          <w:sz w:val="28"/>
          <w:szCs w:val="28"/>
          <w:lang w:val="kk-KZ"/>
        </w:rPr>
        <w:t xml:space="preserve"> түрік тілінде тағы бірнеше </w:t>
      </w:r>
      <w:r w:rsidR="007D2993">
        <w:rPr>
          <w:rFonts w:ascii="Times New Roman" w:hAnsi="Times New Roman" w:cs="Times New Roman"/>
          <w:sz w:val="28"/>
          <w:szCs w:val="28"/>
          <w:lang w:val="kk-KZ"/>
        </w:rPr>
        <w:t xml:space="preserve">сәтті </w:t>
      </w:r>
      <w:r w:rsidRPr="00131863">
        <w:rPr>
          <w:rFonts w:ascii="Times New Roman" w:hAnsi="Times New Roman" w:cs="Times New Roman"/>
          <w:sz w:val="28"/>
          <w:szCs w:val="28"/>
          <w:lang w:val="kk-KZ"/>
        </w:rPr>
        <w:t>жаңа</w:t>
      </w:r>
      <w:r w:rsidR="00E167F7">
        <w:rPr>
          <w:rFonts w:ascii="Times New Roman" w:hAnsi="Times New Roman" w:cs="Times New Roman"/>
          <w:sz w:val="28"/>
          <w:szCs w:val="28"/>
          <w:lang w:val="kk-KZ"/>
        </w:rPr>
        <w:t xml:space="preserve"> атау</w:t>
      </w:r>
      <w:r w:rsidRPr="00131863">
        <w:rPr>
          <w:rFonts w:ascii="Times New Roman" w:hAnsi="Times New Roman" w:cs="Times New Roman"/>
          <w:sz w:val="28"/>
          <w:szCs w:val="28"/>
          <w:lang w:val="kk-KZ"/>
        </w:rPr>
        <w:t xml:space="preserve"> жасал</w:t>
      </w:r>
      <w:r w:rsidR="00E167F7">
        <w:rPr>
          <w:rFonts w:ascii="Times New Roman" w:hAnsi="Times New Roman" w:cs="Times New Roman"/>
          <w:sz w:val="28"/>
          <w:szCs w:val="28"/>
          <w:lang w:val="kk-KZ"/>
        </w:rPr>
        <w:t>ып, тілдік қолданысқа енді</w:t>
      </w:r>
      <w:r w:rsidRPr="00131863">
        <w:rPr>
          <w:rFonts w:ascii="Times New Roman" w:hAnsi="Times New Roman" w:cs="Times New Roman"/>
          <w:sz w:val="28"/>
          <w:szCs w:val="28"/>
          <w:lang w:val="kk-KZ"/>
        </w:rPr>
        <w:t>:</w:t>
      </w:r>
      <w:r w:rsidRPr="00131863">
        <w:rPr>
          <w:lang w:val="kk-KZ"/>
        </w:rPr>
        <w:t xml:space="preserve"> </w:t>
      </w:r>
      <w:r w:rsidRPr="00131863">
        <w:rPr>
          <w:rFonts w:ascii="Times New Roman" w:hAnsi="Times New Roman" w:cs="Times New Roman"/>
          <w:i/>
          <w:sz w:val="28"/>
          <w:szCs w:val="28"/>
          <w:lang w:val="kk-KZ"/>
        </w:rPr>
        <w:t xml:space="preserve">anavatan </w:t>
      </w:r>
      <w:r w:rsidRPr="00131863">
        <w:rPr>
          <w:rFonts w:ascii="Times New Roman" w:hAnsi="Times New Roman" w:cs="Times New Roman"/>
          <w:sz w:val="28"/>
          <w:szCs w:val="28"/>
          <w:lang w:val="kk-KZ"/>
        </w:rPr>
        <w:t>(отан)</w:t>
      </w:r>
      <w:r w:rsidRPr="00131863">
        <w:rPr>
          <w:rFonts w:ascii="Times New Roman" w:hAnsi="Times New Roman" w:cs="Times New Roman"/>
          <w:i/>
          <w:sz w:val="28"/>
          <w:szCs w:val="28"/>
          <w:lang w:val="kk-KZ"/>
        </w:rPr>
        <w:t xml:space="preserve">, anaokulu </w:t>
      </w:r>
      <w:r w:rsidRPr="00131863">
        <w:rPr>
          <w:rFonts w:ascii="Times New Roman" w:hAnsi="Times New Roman" w:cs="Times New Roman"/>
          <w:sz w:val="28"/>
          <w:szCs w:val="28"/>
          <w:lang w:val="kk-KZ"/>
        </w:rPr>
        <w:t>(балабақша)</w:t>
      </w:r>
      <w:r w:rsidR="009F540E">
        <w:rPr>
          <w:rFonts w:ascii="Times New Roman" w:hAnsi="Times New Roman" w:cs="Times New Roman"/>
          <w:sz w:val="28"/>
          <w:szCs w:val="28"/>
          <w:lang w:val="kk-KZ"/>
        </w:rPr>
        <w:t xml:space="preserve">, </w:t>
      </w:r>
      <w:r w:rsidR="009F540E" w:rsidRPr="009F540E">
        <w:rPr>
          <w:rFonts w:ascii="Times New Roman" w:hAnsi="Times New Roman" w:cs="Times New Roman"/>
          <w:i/>
          <w:sz w:val="28"/>
          <w:szCs w:val="28"/>
          <w:lang w:val="tr-TR"/>
        </w:rPr>
        <w:t>ana cadde</w:t>
      </w:r>
      <w:r w:rsidR="009F540E">
        <w:rPr>
          <w:rFonts w:ascii="Times New Roman" w:hAnsi="Times New Roman" w:cs="Times New Roman"/>
          <w:sz w:val="28"/>
          <w:szCs w:val="28"/>
          <w:lang w:val="tr-TR"/>
        </w:rPr>
        <w:t xml:space="preserve"> </w:t>
      </w:r>
      <w:r w:rsidR="009F540E">
        <w:rPr>
          <w:rFonts w:ascii="Times New Roman" w:hAnsi="Times New Roman" w:cs="Times New Roman"/>
          <w:sz w:val="28"/>
          <w:szCs w:val="28"/>
          <w:lang w:val="kk-KZ"/>
        </w:rPr>
        <w:t>(</w:t>
      </w:r>
      <w:r w:rsidR="009C49A6">
        <w:rPr>
          <w:rFonts w:ascii="Times New Roman" w:hAnsi="Times New Roman" w:cs="Times New Roman"/>
          <w:sz w:val="28"/>
          <w:szCs w:val="28"/>
          <w:lang w:val="kk-KZ"/>
        </w:rPr>
        <w:t xml:space="preserve">бас </w:t>
      </w:r>
      <w:r w:rsidR="009F540E">
        <w:rPr>
          <w:rFonts w:ascii="Times New Roman" w:hAnsi="Times New Roman" w:cs="Times New Roman"/>
          <w:sz w:val="28"/>
          <w:szCs w:val="28"/>
          <w:lang w:val="kk-KZ"/>
        </w:rPr>
        <w:t>көше)</w:t>
      </w:r>
      <w:r w:rsidRPr="00131863">
        <w:rPr>
          <w:rFonts w:ascii="Times New Roman" w:hAnsi="Times New Roman" w:cs="Times New Roman"/>
          <w:sz w:val="28"/>
          <w:szCs w:val="28"/>
          <w:lang w:val="kk-KZ"/>
        </w:rPr>
        <w:t xml:space="preserve"> т.б. </w:t>
      </w:r>
    </w:p>
    <w:p w:rsidR="00DA5377" w:rsidRPr="00DA5377" w:rsidRDefault="00E167F7"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Мысалы: </w:t>
      </w:r>
      <w:r w:rsidR="00E9716B">
        <w:rPr>
          <w:rFonts w:ascii="Times New Roman" w:hAnsi="Times New Roman" w:cs="Times New Roman"/>
          <w:sz w:val="28"/>
          <w:szCs w:val="28"/>
          <w:lang w:val="kk-KZ"/>
        </w:rPr>
        <w:tab/>
      </w:r>
      <w:r w:rsidR="00E9716B" w:rsidRPr="00E167F7">
        <w:rPr>
          <w:rFonts w:ascii="Times New Roman" w:hAnsi="Times New Roman" w:cs="Times New Roman"/>
          <w:i/>
          <w:sz w:val="28"/>
          <w:szCs w:val="28"/>
          <w:lang w:val="kk-KZ"/>
        </w:rPr>
        <w:t>Kıbrıs Koordinasyon Kurulu Başkanı Devlet Bakanı Turhan Feyzioğlu noktayı koyuyor:"</w:t>
      </w:r>
      <w:r w:rsidR="00E9716B" w:rsidRPr="00E167F7">
        <w:rPr>
          <w:rFonts w:ascii="Times New Roman" w:hAnsi="Times New Roman" w:cs="Times New Roman"/>
          <w:b/>
          <w:i/>
          <w:sz w:val="28"/>
          <w:szCs w:val="28"/>
          <w:lang w:val="kk-KZ"/>
        </w:rPr>
        <w:t>Anavatan</w:t>
      </w:r>
      <w:r w:rsidR="00E9716B" w:rsidRPr="00E167F7">
        <w:rPr>
          <w:rFonts w:ascii="Times New Roman" w:hAnsi="Times New Roman" w:cs="Times New Roman"/>
          <w:i/>
          <w:sz w:val="28"/>
          <w:szCs w:val="28"/>
          <w:lang w:val="kk-KZ"/>
        </w:rPr>
        <w:t>'da özel üniversite yok, yavru vatan Kıbrıs'ta da olamaz!</w:t>
      </w:r>
      <w:r w:rsidR="00E9716B" w:rsidRPr="00E9716B">
        <w:rPr>
          <w:rFonts w:ascii="Times New Roman" w:hAnsi="Times New Roman" w:cs="Times New Roman"/>
          <w:sz w:val="28"/>
          <w:szCs w:val="28"/>
          <w:lang w:val="kk-KZ"/>
        </w:rPr>
        <w:t>"</w:t>
      </w:r>
      <w:r w:rsidR="00E9716B">
        <w:rPr>
          <w:rFonts w:ascii="Times New Roman" w:hAnsi="Times New Roman" w:cs="Times New Roman"/>
          <w:sz w:val="28"/>
          <w:szCs w:val="28"/>
          <w:lang w:val="tr-TR"/>
        </w:rPr>
        <w:t xml:space="preserve"> (Milliyet, 26.10.2007).</w:t>
      </w:r>
      <w:r w:rsidR="00800BB8">
        <w:rPr>
          <w:rFonts w:ascii="Times New Roman" w:hAnsi="Times New Roman" w:cs="Times New Roman"/>
          <w:sz w:val="28"/>
          <w:szCs w:val="28"/>
          <w:lang w:val="kk-KZ"/>
        </w:rPr>
        <w:t xml:space="preserve"> </w:t>
      </w:r>
      <w:r w:rsidR="002A384A">
        <w:rPr>
          <w:rFonts w:ascii="Times New Roman" w:hAnsi="Times New Roman" w:cs="Times New Roman"/>
          <w:sz w:val="28"/>
          <w:szCs w:val="28"/>
          <w:lang w:val="kk-KZ"/>
        </w:rPr>
        <w:tab/>
      </w:r>
      <w:r w:rsidR="00C7265B" w:rsidRPr="00800BB8">
        <w:rPr>
          <w:rFonts w:ascii="Times New Roman" w:hAnsi="Times New Roman" w:cs="Times New Roman"/>
          <w:i/>
          <w:sz w:val="28"/>
          <w:szCs w:val="28"/>
          <w:lang w:val="kk-KZ"/>
        </w:rPr>
        <w:t xml:space="preserve">Helen Doron, hem Öğrenim Merkezi hem de </w:t>
      </w:r>
      <w:r w:rsidR="00C7265B" w:rsidRPr="00800BB8">
        <w:rPr>
          <w:rFonts w:ascii="Times New Roman" w:hAnsi="Times New Roman" w:cs="Times New Roman"/>
          <w:b/>
          <w:i/>
          <w:sz w:val="28"/>
          <w:szCs w:val="28"/>
          <w:lang w:val="kk-KZ"/>
        </w:rPr>
        <w:t>Anaokulu</w:t>
      </w:r>
      <w:r w:rsidR="00C7265B" w:rsidRPr="00800BB8">
        <w:rPr>
          <w:rFonts w:ascii="Times New Roman" w:hAnsi="Times New Roman" w:cs="Times New Roman"/>
          <w:i/>
          <w:sz w:val="28"/>
          <w:szCs w:val="28"/>
          <w:lang w:val="kk-KZ"/>
        </w:rPr>
        <w:t xml:space="preserve"> açmak isteyen girişimcilere ihtiyaç duydukları tüm konularda destek veriyor</w:t>
      </w:r>
      <w:r w:rsidR="00C7265B">
        <w:rPr>
          <w:rFonts w:ascii="Times New Roman" w:hAnsi="Times New Roman" w:cs="Times New Roman"/>
          <w:sz w:val="28"/>
          <w:szCs w:val="28"/>
          <w:lang w:val="tr-TR"/>
        </w:rPr>
        <w:t xml:space="preserve"> (Hürriyet, 17.09.2013)</w:t>
      </w:r>
      <w:r w:rsidR="00C7265B" w:rsidRPr="00C7265B">
        <w:rPr>
          <w:rFonts w:ascii="Times New Roman" w:hAnsi="Times New Roman" w:cs="Times New Roman"/>
          <w:sz w:val="28"/>
          <w:szCs w:val="28"/>
          <w:lang w:val="kk-KZ"/>
        </w:rPr>
        <w:t>.</w:t>
      </w:r>
      <w:r w:rsidR="00800BB8">
        <w:rPr>
          <w:rFonts w:ascii="Times New Roman" w:hAnsi="Times New Roman" w:cs="Times New Roman"/>
          <w:sz w:val="28"/>
          <w:szCs w:val="28"/>
          <w:lang w:val="kk-KZ"/>
        </w:rPr>
        <w:t xml:space="preserve"> </w:t>
      </w:r>
      <w:r w:rsidR="00DA5377">
        <w:rPr>
          <w:rFonts w:ascii="Times New Roman" w:hAnsi="Times New Roman" w:cs="Times New Roman"/>
          <w:sz w:val="28"/>
          <w:szCs w:val="28"/>
          <w:lang w:val="kk-KZ"/>
        </w:rPr>
        <w:tab/>
      </w:r>
      <w:r w:rsidR="00DA5377" w:rsidRPr="00800BB8">
        <w:rPr>
          <w:rFonts w:ascii="Times New Roman" w:hAnsi="Times New Roman" w:cs="Times New Roman"/>
          <w:i/>
          <w:sz w:val="28"/>
          <w:szCs w:val="28"/>
          <w:lang w:val="kk-KZ"/>
        </w:rPr>
        <w:t xml:space="preserve">Ayrıca kış şartlarına uygun olarak bulvar, </w:t>
      </w:r>
      <w:r w:rsidR="00DA5377" w:rsidRPr="00800BB8">
        <w:rPr>
          <w:rFonts w:ascii="Times New Roman" w:hAnsi="Times New Roman" w:cs="Times New Roman"/>
          <w:b/>
          <w:i/>
          <w:sz w:val="28"/>
          <w:szCs w:val="28"/>
          <w:lang w:val="kk-KZ"/>
        </w:rPr>
        <w:t>ana cadde</w:t>
      </w:r>
      <w:r w:rsidR="00DA5377" w:rsidRPr="00800BB8">
        <w:rPr>
          <w:rFonts w:ascii="Times New Roman" w:hAnsi="Times New Roman" w:cs="Times New Roman"/>
          <w:i/>
          <w:sz w:val="28"/>
          <w:szCs w:val="28"/>
          <w:lang w:val="kk-KZ"/>
        </w:rPr>
        <w:t xml:space="preserve"> ve yolların açık tutulması için Fen İşleri Daire Başkanlığı araç ve personelini de hazır bulunduracak</w:t>
      </w:r>
      <w:r w:rsidR="00DA5377">
        <w:rPr>
          <w:rFonts w:ascii="Times New Roman" w:hAnsi="Times New Roman" w:cs="Times New Roman"/>
          <w:sz w:val="28"/>
          <w:szCs w:val="28"/>
          <w:lang w:val="tr-TR"/>
        </w:rPr>
        <w:t xml:space="preserve"> (Hürriyet, 31.12.2009).</w:t>
      </w:r>
    </w:p>
    <w:p w:rsidR="00131863" w:rsidRDefault="00131863" w:rsidP="00D649DE">
      <w:pPr>
        <w:tabs>
          <w:tab w:val="left" w:pos="567"/>
        </w:tabs>
        <w:spacing w:after="0" w:line="240" w:lineRule="auto"/>
        <w:ind w:firstLine="709"/>
        <w:jc w:val="both"/>
        <w:rPr>
          <w:rFonts w:ascii="Times New Roman" w:hAnsi="Times New Roman" w:cs="Times New Roman"/>
          <w:sz w:val="28"/>
          <w:szCs w:val="28"/>
          <w:lang w:val="kk-KZ"/>
        </w:rPr>
      </w:pPr>
      <w:r w:rsidRPr="00131863">
        <w:rPr>
          <w:rFonts w:ascii="Times New Roman" w:hAnsi="Times New Roman" w:cs="Times New Roman"/>
          <w:sz w:val="28"/>
          <w:szCs w:val="28"/>
          <w:lang w:val="kk-KZ"/>
        </w:rPr>
        <w:tab/>
      </w:r>
      <w:r w:rsidR="007A1E51">
        <w:rPr>
          <w:rFonts w:ascii="Times New Roman" w:hAnsi="Times New Roman" w:cs="Times New Roman"/>
          <w:sz w:val="28"/>
          <w:szCs w:val="28"/>
          <w:lang w:val="kk-KZ"/>
        </w:rPr>
        <w:t>Осы арада а</w:t>
      </w:r>
      <w:r w:rsidRPr="00131863">
        <w:rPr>
          <w:rFonts w:ascii="Times New Roman" w:hAnsi="Times New Roman" w:cs="Times New Roman"/>
          <w:sz w:val="28"/>
          <w:szCs w:val="28"/>
          <w:lang w:val="kk-KZ"/>
        </w:rPr>
        <w:t xml:space="preserve">йта кететін жайт </w:t>
      </w:r>
      <w:r w:rsidR="007A1E51" w:rsidRPr="007A1E51">
        <w:rPr>
          <w:rFonts w:ascii="Times New Roman" w:hAnsi="Times New Roman" w:cs="Times New Roman"/>
          <w:sz w:val="28"/>
          <w:szCs w:val="28"/>
          <w:lang w:val="kk-KZ"/>
        </w:rPr>
        <w:t>–</w:t>
      </w:r>
      <w:r w:rsidR="007A1E51">
        <w:rPr>
          <w:rFonts w:ascii="Times New Roman" w:hAnsi="Times New Roman" w:cs="Times New Roman"/>
          <w:sz w:val="28"/>
          <w:szCs w:val="28"/>
          <w:lang w:val="kk-KZ"/>
        </w:rPr>
        <w:t xml:space="preserve"> қазақ-түрік танымындағы уәжділік өзгешеліктерінің бір көрінісі ретінде </w:t>
      </w:r>
      <w:r w:rsidRPr="00131863">
        <w:rPr>
          <w:rFonts w:ascii="Times New Roman" w:hAnsi="Times New Roman" w:cs="Times New Roman"/>
          <w:sz w:val="28"/>
          <w:szCs w:val="28"/>
          <w:lang w:val="kk-KZ"/>
        </w:rPr>
        <w:t>қазақ тілінде бұл ұғымның баламасы</w:t>
      </w:r>
      <w:r w:rsidR="007A1E51">
        <w:rPr>
          <w:rFonts w:ascii="Times New Roman" w:hAnsi="Times New Roman" w:cs="Times New Roman"/>
          <w:sz w:val="28"/>
          <w:szCs w:val="28"/>
          <w:lang w:val="kk-KZ"/>
        </w:rPr>
        <w:t xml:space="preserve">на </w:t>
      </w:r>
      <w:r w:rsidRPr="00131863">
        <w:rPr>
          <w:rFonts w:ascii="Times New Roman" w:hAnsi="Times New Roman" w:cs="Times New Roman"/>
          <w:sz w:val="28"/>
          <w:szCs w:val="28"/>
          <w:lang w:val="kk-KZ"/>
        </w:rPr>
        <w:t xml:space="preserve"> </w:t>
      </w:r>
      <w:r w:rsidRPr="00131863">
        <w:rPr>
          <w:rFonts w:ascii="Times New Roman" w:hAnsi="Times New Roman" w:cs="Times New Roman"/>
          <w:i/>
          <w:sz w:val="28"/>
          <w:szCs w:val="28"/>
          <w:lang w:val="kk-KZ"/>
        </w:rPr>
        <w:t>Атазаң</w:t>
      </w:r>
      <w:r w:rsidRPr="00131863">
        <w:rPr>
          <w:rFonts w:ascii="Times New Roman" w:hAnsi="Times New Roman" w:cs="Times New Roman"/>
          <w:sz w:val="28"/>
          <w:szCs w:val="28"/>
          <w:lang w:val="kk-KZ"/>
        </w:rPr>
        <w:t xml:space="preserve"> сөзі</w:t>
      </w:r>
      <w:r>
        <w:rPr>
          <w:rFonts w:ascii="Times New Roman" w:hAnsi="Times New Roman" w:cs="Times New Roman"/>
          <w:sz w:val="28"/>
          <w:szCs w:val="28"/>
          <w:lang w:val="kk-KZ"/>
        </w:rPr>
        <w:t>нің</w:t>
      </w:r>
      <w:r w:rsidRPr="00131863">
        <w:rPr>
          <w:rFonts w:ascii="Times New Roman" w:hAnsi="Times New Roman" w:cs="Times New Roman"/>
          <w:sz w:val="28"/>
          <w:szCs w:val="28"/>
          <w:lang w:val="kk-KZ"/>
        </w:rPr>
        <w:t xml:space="preserve"> ұсынылып, қабылдан</w:t>
      </w:r>
      <w:r>
        <w:rPr>
          <w:rFonts w:ascii="Times New Roman" w:hAnsi="Times New Roman" w:cs="Times New Roman"/>
          <w:sz w:val="28"/>
          <w:szCs w:val="28"/>
          <w:lang w:val="kk-KZ"/>
        </w:rPr>
        <w:t>уы</w:t>
      </w:r>
      <w:r w:rsidRPr="0013186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20118A" w:rsidRDefault="009F540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 xml:space="preserve"> </w:t>
      </w:r>
      <w:r>
        <w:rPr>
          <w:rFonts w:ascii="Times New Roman" w:hAnsi="Times New Roman" w:cs="Times New Roman"/>
          <w:sz w:val="28"/>
          <w:szCs w:val="28"/>
          <w:lang w:val="tr-TR"/>
        </w:rPr>
        <w:tab/>
      </w:r>
      <w:r>
        <w:rPr>
          <w:rFonts w:ascii="Times New Roman" w:hAnsi="Times New Roman" w:cs="Times New Roman"/>
          <w:sz w:val="28"/>
          <w:szCs w:val="28"/>
          <w:lang w:val="kk-KZ"/>
        </w:rPr>
        <w:t>Осы сияқты уәжділік</w:t>
      </w:r>
      <w:r w:rsidR="007D2993">
        <w:rPr>
          <w:rFonts w:ascii="Times New Roman" w:hAnsi="Times New Roman" w:cs="Times New Roman"/>
          <w:sz w:val="28"/>
          <w:szCs w:val="28"/>
          <w:lang w:val="kk-KZ"/>
        </w:rPr>
        <w:t>ке негізделіп жасалған түрікше жаңа атаулар</w:t>
      </w:r>
      <w:r w:rsidRPr="009F540E">
        <w:rPr>
          <w:lang w:val="tr-TR"/>
        </w:rPr>
        <w:t xml:space="preserve"> </w:t>
      </w:r>
      <w:r>
        <w:rPr>
          <w:rFonts w:ascii="Times New Roman" w:hAnsi="Times New Roman" w:cs="Times New Roman"/>
          <w:sz w:val="28"/>
          <w:szCs w:val="28"/>
          <w:lang w:val="kk-KZ"/>
        </w:rPr>
        <w:t xml:space="preserve">мыналар: </w:t>
      </w:r>
      <w:r w:rsidRPr="009F540E">
        <w:rPr>
          <w:rFonts w:ascii="Times New Roman" w:hAnsi="Times New Roman" w:cs="Times New Roman"/>
          <w:i/>
          <w:sz w:val="28"/>
          <w:szCs w:val="28"/>
          <w:lang w:val="tr-TR"/>
        </w:rPr>
        <w:t>uyurgezer</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(айкезбе),</w:t>
      </w:r>
      <w:r w:rsidR="0020118A">
        <w:rPr>
          <w:rFonts w:ascii="Times New Roman" w:hAnsi="Times New Roman" w:cs="Times New Roman"/>
          <w:sz w:val="28"/>
          <w:szCs w:val="28"/>
          <w:lang w:val="tr-TR"/>
        </w:rPr>
        <w:t xml:space="preserve"> </w:t>
      </w:r>
      <w:r w:rsidR="0020118A" w:rsidRPr="0020118A">
        <w:rPr>
          <w:rFonts w:ascii="Times New Roman" w:hAnsi="Times New Roman" w:cs="Times New Roman"/>
          <w:i/>
          <w:sz w:val="28"/>
          <w:szCs w:val="28"/>
          <w:lang w:val="kk-KZ"/>
        </w:rPr>
        <w:tab/>
      </w:r>
      <w:r w:rsidR="0020118A" w:rsidRPr="0020118A">
        <w:rPr>
          <w:rFonts w:ascii="Times New Roman" w:hAnsi="Times New Roman" w:cs="Times New Roman"/>
          <w:i/>
          <w:sz w:val="28"/>
          <w:szCs w:val="28"/>
          <w:lang w:val="kk-KZ"/>
        </w:rPr>
        <w:tab/>
        <w:t>incelik</w:t>
      </w:r>
      <w:r w:rsidR="0020118A" w:rsidRPr="0020118A">
        <w:rPr>
          <w:rFonts w:ascii="Times New Roman" w:hAnsi="Times New Roman" w:cs="Times New Roman"/>
          <w:sz w:val="28"/>
          <w:szCs w:val="28"/>
          <w:lang w:val="kk-KZ"/>
        </w:rPr>
        <w:t xml:space="preserve"> </w:t>
      </w:r>
      <w:r w:rsidR="0020118A">
        <w:rPr>
          <w:rFonts w:ascii="Times New Roman" w:hAnsi="Times New Roman" w:cs="Times New Roman"/>
          <w:sz w:val="28"/>
          <w:szCs w:val="28"/>
          <w:lang w:val="kk-KZ"/>
        </w:rPr>
        <w:t>(</w:t>
      </w:r>
      <w:r w:rsidR="0020118A" w:rsidRPr="0020118A">
        <w:rPr>
          <w:rFonts w:ascii="Times New Roman" w:hAnsi="Times New Roman" w:cs="Times New Roman"/>
          <w:sz w:val="28"/>
          <w:szCs w:val="28"/>
          <w:lang w:val="kk-KZ"/>
        </w:rPr>
        <w:t>нюанс</w:t>
      </w:r>
      <w:r w:rsidR="0020118A">
        <w:rPr>
          <w:rFonts w:ascii="Times New Roman" w:hAnsi="Times New Roman" w:cs="Times New Roman"/>
          <w:sz w:val="28"/>
          <w:szCs w:val="28"/>
          <w:lang w:val="kk-KZ"/>
        </w:rPr>
        <w:t xml:space="preserve">), </w:t>
      </w:r>
      <w:r w:rsidR="0020118A" w:rsidRPr="0020118A">
        <w:rPr>
          <w:rFonts w:ascii="Times New Roman" w:hAnsi="Times New Roman" w:cs="Times New Roman"/>
          <w:sz w:val="28"/>
          <w:szCs w:val="28"/>
          <w:lang w:val="kk-KZ"/>
        </w:rPr>
        <w:tab/>
      </w:r>
      <w:r w:rsidR="0020118A" w:rsidRPr="0020118A">
        <w:rPr>
          <w:rFonts w:ascii="Times New Roman" w:hAnsi="Times New Roman" w:cs="Times New Roman"/>
          <w:sz w:val="28"/>
          <w:szCs w:val="28"/>
          <w:lang w:val="kk-KZ"/>
        </w:rPr>
        <w:tab/>
      </w:r>
      <w:r w:rsidR="0020118A" w:rsidRPr="0020118A">
        <w:rPr>
          <w:rFonts w:ascii="Times New Roman" w:hAnsi="Times New Roman" w:cs="Times New Roman"/>
          <w:i/>
          <w:sz w:val="28"/>
          <w:szCs w:val="28"/>
          <w:lang w:val="kk-KZ"/>
        </w:rPr>
        <w:t>yatay</w:t>
      </w:r>
      <w:r w:rsidR="0020118A" w:rsidRPr="0020118A">
        <w:rPr>
          <w:rFonts w:ascii="Times New Roman" w:hAnsi="Times New Roman" w:cs="Times New Roman"/>
          <w:sz w:val="28"/>
          <w:szCs w:val="28"/>
          <w:lang w:val="kk-KZ"/>
        </w:rPr>
        <w:t xml:space="preserve"> </w:t>
      </w:r>
      <w:r w:rsidR="0020118A">
        <w:rPr>
          <w:rFonts w:ascii="Times New Roman" w:hAnsi="Times New Roman" w:cs="Times New Roman"/>
          <w:sz w:val="28"/>
          <w:szCs w:val="28"/>
          <w:lang w:val="kk-KZ"/>
        </w:rPr>
        <w:t>(</w:t>
      </w:r>
      <w:r w:rsidR="0020118A" w:rsidRPr="0020118A">
        <w:rPr>
          <w:rFonts w:ascii="Times New Roman" w:hAnsi="Times New Roman" w:cs="Times New Roman"/>
          <w:sz w:val="28"/>
          <w:szCs w:val="28"/>
          <w:lang w:val="kk-KZ"/>
        </w:rPr>
        <w:t>көлденең</w:t>
      </w:r>
      <w:r w:rsidR="0020118A">
        <w:rPr>
          <w:rFonts w:ascii="Times New Roman" w:hAnsi="Times New Roman" w:cs="Times New Roman"/>
          <w:sz w:val="28"/>
          <w:szCs w:val="28"/>
          <w:lang w:val="kk-KZ"/>
        </w:rPr>
        <w:t>)</w:t>
      </w:r>
      <w:r w:rsidR="0020118A">
        <w:rPr>
          <w:rFonts w:ascii="Times New Roman" w:hAnsi="Times New Roman" w:cs="Times New Roman"/>
          <w:sz w:val="28"/>
          <w:szCs w:val="28"/>
          <w:lang w:val="tr-TR"/>
        </w:rPr>
        <w:t>,</w:t>
      </w:r>
      <w:r w:rsidR="0020118A" w:rsidRPr="0020118A">
        <w:rPr>
          <w:rFonts w:ascii="Times New Roman" w:hAnsi="Times New Roman" w:cs="Times New Roman"/>
          <w:sz w:val="28"/>
          <w:szCs w:val="28"/>
          <w:lang w:val="kk-KZ"/>
        </w:rPr>
        <w:tab/>
      </w:r>
      <w:r w:rsidR="0020118A">
        <w:rPr>
          <w:rFonts w:ascii="Times New Roman" w:hAnsi="Times New Roman" w:cs="Times New Roman"/>
          <w:sz w:val="28"/>
          <w:szCs w:val="28"/>
          <w:lang w:val="kk-KZ"/>
        </w:rPr>
        <w:t xml:space="preserve"> </w:t>
      </w:r>
      <w:r w:rsidR="00057B22" w:rsidRPr="00057B22">
        <w:rPr>
          <w:rFonts w:ascii="Times New Roman" w:hAnsi="Times New Roman" w:cs="Times New Roman"/>
          <w:sz w:val="28"/>
          <w:szCs w:val="28"/>
          <w:lang w:val="kk-KZ"/>
        </w:rPr>
        <w:tab/>
      </w:r>
      <w:r w:rsidR="00057B22" w:rsidRPr="00057B22">
        <w:rPr>
          <w:rFonts w:ascii="Times New Roman" w:hAnsi="Times New Roman" w:cs="Times New Roman"/>
          <w:i/>
          <w:sz w:val="28"/>
          <w:szCs w:val="28"/>
          <w:lang w:val="kk-KZ"/>
        </w:rPr>
        <w:t>düşey</w:t>
      </w:r>
      <w:r w:rsidR="00057B22" w:rsidRPr="00057B22">
        <w:rPr>
          <w:rFonts w:ascii="Times New Roman" w:hAnsi="Times New Roman" w:cs="Times New Roman"/>
          <w:sz w:val="28"/>
          <w:szCs w:val="28"/>
          <w:lang w:val="kk-KZ"/>
        </w:rPr>
        <w:t xml:space="preserve"> </w:t>
      </w:r>
      <w:r w:rsidR="00057B22">
        <w:rPr>
          <w:rFonts w:ascii="Times New Roman" w:hAnsi="Times New Roman" w:cs="Times New Roman"/>
          <w:sz w:val="28"/>
          <w:szCs w:val="28"/>
          <w:lang w:val="kk-KZ"/>
        </w:rPr>
        <w:t>(</w:t>
      </w:r>
      <w:r w:rsidR="00057B22" w:rsidRPr="00057B22">
        <w:rPr>
          <w:rFonts w:ascii="Times New Roman" w:hAnsi="Times New Roman" w:cs="Times New Roman"/>
          <w:sz w:val="28"/>
          <w:szCs w:val="28"/>
          <w:lang w:val="kk-KZ"/>
        </w:rPr>
        <w:t>тік</w:t>
      </w:r>
      <w:r w:rsidR="00057B22">
        <w:rPr>
          <w:rFonts w:ascii="Times New Roman" w:hAnsi="Times New Roman" w:cs="Times New Roman"/>
          <w:sz w:val="28"/>
          <w:szCs w:val="28"/>
          <w:lang w:val="kk-KZ"/>
        </w:rPr>
        <w:t xml:space="preserve">), </w:t>
      </w:r>
      <w:r w:rsidR="0020118A" w:rsidRPr="0020118A">
        <w:rPr>
          <w:rFonts w:ascii="Times New Roman" w:hAnsi="Times New Roman" w:cs="Times New Roman"/>
          <w:i/>
          <w:sz w:val="28"/>
          <w:szCs w:val="28"/>
          <w:lang w:val="tr-TR"/>
        </w:rPr>
        <w:t>zirve</w:t>
      </w:r>
      <w:r w:rsidR="0020118A">
        <w:rPr>
          <w:rFonts w:ascii="Times New Roman" w:hAnsi="Times New Roman" w:cs="Times New Roman"/>
          <w:sz w:val="28"/>
          <w:szCs w:val="28"/>
          <w:lang w:val="tr-TR"/>
        </w:rPr>
        <w:t xml:space="preserve"> </w:t>
      </w:r>
      <w:r w:rsidR="0020118A">
        <w:rPr>
          <w:rFonts w:ascii="Times New Roman" w:hAnsi="Times New Roman" w:cs="Times New Roman"/>
          <w:sz w:val="28"/>
          <w:szCs w:val="28"/>
          <w:lang w:val="kk-KZ"/>
        </w:rPr>
        <w:t>(басқосу) т.б.</w:t>
      </w:r>
    </w:p>
    <w:p w:rsidR="0029364F" w:rsidRPr="0029364F" w:rsidRDefault="0013186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962382">
        <w:rPr>
          <w:rFonts w:ascii="Times New Roman" w:hAnsi="Times New Roman" w:cs="Times New Roman"/>
          <w:sz w:val="28"/>
          <w:szCs w:val="28"/>
          <w:lang w:val="kk-KZ"/>
        </w:rPr>
        <w:t>Хамза Зүлфикар: «</w:t>
      </w:r>
      <w:r w:rsidR="00A914AA">
        <w:rPr>
          <w:rFonts w:ascii="Times New Roman" w:hAnsi="Times New Roman" w:cs="Times New Roman"/>
          <w:sz w:val="28"/>
          <w:szCs w:val="28"/>
          <w:lang w:val="kk-KZ"/>
        </w:rPr>
        <w:t>Мағына – бір сөз арқылы сол тілде сөйлеушілердің уәжін оятып, есіне түсетін ұғым немесе ой. Сөз бен ұғым арасындағы байланысты уәж құрайды</w:t>
      </w:r>
      <w:r w:rsidR="00962382">
        <w:rPr>
          <w:rFonts w:ascii="Times New Roman" w:hAnsi="Times New Roman" w:cs="Times New Roman"/>
          <w:sz w:val="28"/>
          <w:szCs w:val="28"/>
          <w:lang w:val="kk-KZ"/>
        </w:rPr>
        <w:t>» деп санайды</w:t>
      </w:r>
      <w:r w:rsidR="00A914AA" w:rsidRPr="00A914AA">
        <w:rPr>
          <w:rFonts w:ascii="Times New Roman" w:hAnsi="Times New Roman" w:cs="Times New Roman"/>
          <w:sz w:val="28"/>
          <w:szCs w:val="28"/>
          <w:lang w:val="kk-KZ"/>
        </w:rPr>
        <w:t xml:space="preserve"> </w:t>
      </w:r>
      <w:r w:rsidR="00A914AA" w:rsidRPr="00E91A21">
        <w:rPr>
          <w:rFonts w:ascii="Times New Roman" w:hAnsi="Times New Roman" w:cs="Times New Roman"/>
          <w:sz w:val="28"/>
          <w:szCs w:val="28"/>
          <w:lang w:val="kk-KZ"/>
        </w:rPr>
        <w:t>[</w:t>
      </w:r>
      <w:r w:rsidR="00C34CEE">
        <w:rPr>
          <w:rFonts w:ascii="Times New Roman" w:hAnsi="Times New Roman" w:cs="Times New Roman"/>
          <w:sz w:val="28"/>
          <w:szCs w:val="28"/>
          <w:lang w:val="kk-KZ"/>
        </w:rPr>
        <w:t>5</w:t>
      </w:r>
      <w:r w:rsidR="00326C17">
        <w:rPr>
          <w:rFonts w:ascii="Times New Roman" w:hAnsi="Times New Roman" w:cs="Times New Roman"/>
          <w:sz w:val="28"/>
          <w:szCs w:val="28"/>
          <w:lang w:val="kk-KZ"/>
        </w:rPr>
        <w:t>6</w:t>
      </w:r>
      <w:r w:rsidR="00A914AA" w:rsidRPr="00E91A21">
        <w:rPr>
          <w:rFonts w:ascii="Times New Roman" w:hAnsi="Times New Roman" w:cs="Times New Roman"/>
          <w:sz w:val="28"/>
          <w:szCs w:val="28"/>
          <w:lang w:val="kk-KZ"/>
        </w:rPr>
        <w:t>].</w:t>
      </w:r>
      <w:r w:rsidR="002435E9">
        <w:rPr>
          <w:rFonts w:ascii="Times New Roman" w:hAnsi="Times New Roman" w:cs="Times New Roman"/>
          <w:sz w:val="28"/>
          <w:szCs w:val="28"/>
          <w:lang w:val="kk-KZ"/>
        </w:rPr>
        <w:tab/>
      </w:r>
      <w:r w:rsidR="00FA18D0">
        <w:rPr>
          <w:rFonts w:ascii="Times New Roman" w:hAnsi="Times New Roman" w:cs="Times New Roman"/>
          <w:sz w:val="28"/>
          <w:szCs w:val="28"/>
          <w:lang w:val="kk-KZ"/>
        </w:rPr>
        <w:t xml:space="preserve"> </w:t>
      </w:r>
    </w:p>
    <w:p w:rsidR="00A914AA" w:rsidRPr="00E91A21" w:rsidRDefault="00A914AA"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t xml:space="preserve">Ұғым үдерісі кезінде есімізге алғаш келген </w:t>
      </w:r>
      <w:r>
        <w:rPr>
          <w:rFonts w:ascii="Times New Roman" w:hAnsi="Times New Roman" w:cs="Times New Roman"/>
          <w:sz w:val="28"/>
          <w:szCs w:val="28"/>
          <w:lang w:val="tr-TR"/>
        </w:rPr>
        <w:tab/>
      </w:r>
      <w:r>
        <w:rPr>
          <w:rFonts w:ascii="Times New Roman" w:hAnsi="Times New Roman" w:cs="Times New Roman"/>
          <w:sz w:val="28"/>
          <w:szCs w:val="28"/>
          <w:lang w:val="kk-KZ"/>
        </w:rPr>
        <w:t xml:space="preserve">ойды уәж тудырады. Платон еңбектеріне сілтеме  жасайтын ғалым Левент Айсевердің </w:t>
      </w:r>
      <w:r w:rsidR="00F924A0">
        <w:rPr>
          <w:rFonts w:ascii="Times New Roman" w:hAnsi="Times New Roman" w:cs="Times New Roman"/>
          <w:sz w:val="28"/>
          <w:szCs w:val="28"/>
          <w:lang w:val="kk-KZ"/>
        </w:rPr>
        <w:t>пайымдауынша</w:t>
      </w:r>
      <w:r>
        <w:rPr>
          <w:rFonts w:ascii="Times New Roman" w:hAnsi="Times New Roman" w:cs="Times New Roman"/>
          <w:sz w:val="28"/>
          <w:szCs w:val="28"/>
          <w:lang w:val="kk-KZ"/>
        </w:rPr>
        <w:t xml:space="preserve"> атау беру кезінде уәж әріп пен буындарға кескінделіп, сөз тудырады. </w:t>
      </w:r>
      <w:r>
        <w:rPr>
          <w:rFonts w:ascii="Times New Roman" w:hAnsi="Times New Roman" w:cs="Times New Roman"/>
          <w:sz w:val="28"/>
          <w:szCs w:val="28"/>
          <w:lang w:val="tr-TR"/>
        </w:rPr>
        <w:tab/>
      </w:r>
      <w:r w:rsidRPr="008642F4">
        <w:rPr>
          <w:rFonts w:ascii="Times New Roman" w:hAnsi="Times New Roman" w:cs="Times New Roman"/>
          <w:sz w:val="28"/>
          <w:szCs w:val="28"/>
          <w:lang w:val="tr-TR"/>
        </w:rPr>
        <w:tab/>
      </w:r>
      <w:r>
        <w:rPr>
          <w:rFonts w:ascii="Times New Roman" w:hAnsi="Times New Roman" w:cs="Times New Roman"/>
          <w:sz w:val="28"/>
          <w:szCs w:val="28"/>
          <w:lang w:val="kk-KZ"/>
        </w:rPr>
        <w:t xml:space="preserve">Суретші сурет салғанда түрлі түстер мен пішіндер арқылы салған нәрсесіне ұқсатып оның бейнесін жасаса, атау беру кезінде бұл бейне өзгеше, бұл жолы әріптер мен буындар арқылы, заттың негізгі белгісіне ұқсастырылып жасалады </w:t>
      </w:r>
      <w:r w:rsidRPr="00E91A21">
        <w:rPr>
          <w:rFonts w:ascii="Times New Roman" w:hAnsi="Times New Roman" w:cs="Times New Roman"/>
          <w:sz w:val="28"/>
          <w:szCs w:val="28"/>
          <w:lang w:val="tr-TR"/>
        </w:rPr>
        <w:t>[</w:t>
      </w:r>
      <w:r w:rsidR="00C91476">
        <w:rPr>
          <w:rFonts w:ascii="Times New Roman" w:hAnsi="Times New Roman" w:cs="Times New Roman"/>
          <w:sz w:val="28"/>
          <w:szCs w:val="28"/>
          <w:lang w:val="tr-TR"/>
        </w:rPr>
        <w:t>2</w:t>
      </w:r>
      <w:r w:rsidR="0077090D">
        <w:rPr>
          <w:rFonts w:ascii="Times New Roman" w:hAnsi="Times New Roman" w:cs="Times New Roman"/>
          <w:sz w:val="28"/>
          <w:szCs w:val="28"/>
          <w:lang w:val="kk-KZ"/>
        </w:rPr>
        <w:t>52</w:t>
      </w:r>
      <w:r w:rsidR="00E91A21" w:rsidRPr="00E91A21">
        <w:rPr>
          <w:rFonts w:ascii="Times New Roman" w:hAnsi="Times New Roman" w:cs="Times New Roman"/>
          <w:sz w:val="28"/>
          <w:szCs w:val="28"/>
          <w:lang w:val="tr-TR"/>
        </w:rPr>
        <w:t xml:space="preserve">, </w:t>
      </w:r>
      <w:r w:rsidR="00415ED4">
        <w:rPr>
          <w:rFonts w:ascii="Times New Roman" w:hAnsi="Times New Roman" w:cs="Times New Roman"/>
          <w:sz w:val="28"/>
          <w:szCs w:val="28"/>
          <w:lang w:val="kk-KZ"/>
        </w:rPr>
        <w:t xml:space="preserve">б. </w:t>
      </w:r>
      <w:r w:rsidR="00E91A21" w:rsidRPr="00E91A21">
        <w:rPr>
          <w:rFonts w:ascii="Times New Roman" w:hAnsi="Times New Roman" w:cs="Times New Roman"/>
          <w:sz w:val="28"/>
          <w:szCs w:val="28"/>
          <w:lang w:val="tr-TR"/>
        </w:rPr>
        <w:t>160</w:t>
      </w:r>
      <w:r w:rsidRPr="00E91A21">
        <w:rPr>
          <w:rFonts w:ascii="Times New Roman" w:hAnsi="Times New Roman" w:cs="Times New Roman"/>
          <w:sz w:val="28"/>
          <w:szCs w:val="28"/>
          <w:lang w:val="tr-TR"/>
        </w:rPr>
        <w:t>].</w:t>
      </w:r>
    </w:p>
    <w:p w:rsidR="0011439F" w:rsidRDefault="00936FFA"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tr-TR"/>
        </w:rPr>
        <w:tab/>
      </w:r>
      <w:r w:rsidRPr="000F783F">
        <w:rPr>
          <w:rFonts w:ascii="Times New Roman" w:hAnsi="Times New Roman" w:cs="Times New Roman"/>
          <w:sz w:val="28"/>
          <w:szCs w:val="28"/>
          <w:lang w:val="tr-TR"/>
        </w:rPr>
        <w:t xml:space="preserve">Түрік тілінде нақты және дерексіз ұғымдарды атаудың ең кең тараған тәсілдерінің бірі </w:t>
      </w:r>
      <w:r w:rsidRPr="00E469E0">
        <w:rPr>
          <w:rFonts w:ascii="Times New Roman" w:hAnsi="Times New Roman" w:cs="Times New Roman"/>
          <w:sz w:val="28"/>
          <w:szCs w:val="28"/>
          <w:lang w:val="kk-KZ"/>
        </w:rPr>
        <w:t xml:space="preserve">– </w:t>
      </w:r>
      <w:r w:rsidRPr="000F783F">
        <w:rPr>
          <w:rFonts w:ascii="Times New Roman" w:hAnsi="Times New Roman" w:cs="Times New Roman"/>
          <w:sz w:val="28"/>
          <w:szCs w:val="28"/>
          <w:lang w:val="tr-TR"/>
        </w:rPr>
        <w:t>түст</w:t>
      </w:r>
      <w:r>
        <w:rPr>
          <w:rFonts w:ascii="Times New Roman" w:hAnsi="Times New Roman" w:cs="Times New Roman"/>
          <w:sz w:val="28"/>
          <w:szCs w:val="28"/>
          <w:lang w:val="kk-KZ"/>
        </w:rPr>
        <w:t xml:space="preserve">ерді </w:t>
      </w:r>
      <w:r>
        <w:rPr>
          <w:rFonts w:ascii="Times New Roman" w:hAnsi="Times New Roman" w:cs="Times New Roman"/>
          <w:sz w:val="28"/>
          <w:szCs w:val="28"/>
          <w:lang w:val="tr-TR"/>
        </w:rPr>
        <w:t>пайдалан</w:t>
      </w:r>
      <w:r w:rsidRPr="000F783F">
        <w:rPr>
          <w:rFonts w:ascii="Times New Roman" w:hAnsi="Times New Roman" w:cs="Times New Roman"/>
          <w:sz w:val="28"/>
          <w:szCs w:val="28"/>
          <w:lang w:val="tr-TR"/>
        </w:rPr>
        <w:t xml:space="preserve">у. </w:t>
      </w:r>
    </w:p>
    <w:p w:rsidR="00936FFA" w:rsidRPr="00F31EFC" w:rsidRDefault="0011439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sidR="00936FFA">
        <w:rPr>
          <w:rFonts w:ascii="Times New Roman" w:hAnsi="Times New Roman" w:cs="Times New Roman"/>
          <w:sz w:val="28"/>
          <w:szCs w:val="28"/>
          <w:lang w:val="kk-KZ"/>
        </w:rPr>
        <w:t xml:space="preserve">Доған Аксан көне заманғы құжаттарда да көп кездесетін осы тәсілдің </w:t>
      </w:r>
      <w:r w:rsidR="00936FFA" w:rsidRPr="00E469E0">
        <w:rPr>
          <w:rFonts w:ascii="Times New Roman" w:hAnsi="Times New Roman" w:cs="Times New Roman"/>
          <w:sz w:val="28"/>
          <w:szCs w:val="28"/>
          <w:lang w:val="kk-KZ"/>
        </w:rPr>
        <w:t xml:space="preserve">«табиғатқа ұқсатып атау» </w:t>
      </w:r>
      <w:r w:rsidR="00936FFA">
        <w:rPr>
          <w:rFonts w:ascii="Times New Roman" w:hAnsi="Times New Roman" w:cs="Times New Roman"/>
          <w:sz w:val="28"/>
          <w:szCs w:val="28"/>
          <w:lang w:val="kk-KZ"/>
        </w:rPr>
        <w:t xml:space="preserve">үрдісінің көрсеткіші екенін айтып: </w:t>
      </w:r>
      <w:r w:rsidR="00936FFA" w:rsidRPr="001003B8">
        <w:rPr>
          <w:rFonts w:ascii="Times New Roman" w:hAnsi="Times New Roman" w:cs="Times New Roman"/>
          <w:i/>
          <w:sz w:val="28"/>
          <w:szCs w:val="28"/>
          <w:lang w:val="tr-TR"/>
        </w:rPr>
        <w:t>gök</w:t>
      </w:r>
      <w:r w:rsidR="00936FFA">
        <w:rPr>
          <w:rFonts w:ascii="Times New Roman" w:hAnsi="Times New Roman" w:cs="Times New Roman"/>
          <w:sz w:val="28"/>
          <w:szCs w:val="28"/>
          <w:lang w:val="kk-KZ"/>
        </w:rPr>
        <w:t xml:space="preserve"> (көк) пен </w:t>
      </w:r>
      <w:r w:rsidR="00936FFA" w:rsidRPr="001003B8">
        <w:rPr>
          <w:rFonts w:ascii="Times New Roman" w:hAnsi="Times New Roman" w:cs="Times New Roman"/>
          <w:i/>
          <w:sz w:val="28"/>
          <w:szCs w:val="28"/>
          <w:lang w:val="tr-TR"/>
        </w:rPr>
        <w:t>gök</w:t>
      </w:r>
      <w:r w:rsidR="00936FFA">
        <w:rPr>
          <w:rFonts w:ascii="Times New Roman" w:hAnsi="Times New Roman" w:cs="Times New Roman"/>
          <w:sz w:val="28"/>
          <w:szCs w:val="28"/>
          <w:lang w:val="kk-KZ"/>
        </w:rPr>
        <w:t xml:space="preserve"> (аспан), </w:t>
      </w:r>
      <w:r w:rsidR="00936FFA" w:rsidRPr="001003B8">
        <w:rPr>
          <w:rFonts w:ascii="Times New Roman" w:hAnsi="Times New Roman" w:cs="Times New Roman"/>
          <w:i/>
          <w:sz w:val="28"/>
          <w:szCs w:val="28"/>
          <w:lang w:val="tr-TR"/>
        </w:rPr>
        <w:t>kızıl</w:t>
      </w:r>
      <w:r w:rsidR="00936FFA">
        <w:rPr>
          <w:rFonts w:ascii="Times New Roman" w:hAnsi="Times New Roman" w:cs="Times New Roman"/>
          <w:i/>
          <w:sz w:val="28"/>
          <w:szCs w:val="28"/>
          <w:lang w:val="tr-TR"/>
        </w:rPr>
        <w:t xml:space="preserve"> </w:t>
      </w:r>
      <w:r w:rsidR="00936FFA" w:rsidRPr="001003B8">
        <w:rPr>
          <w:rFonts w:ascii="Times New Roman" w:hAnsi="Times New Roman" w:cs="Times New Roman"/>
          <w:sz w:val="28"/>
          <w:szCs w:val="28"/>
          <w:lang w:val="kk-KZ"/>
        </w:rPr>
        <w:t>(қызыл)</w:t>
      </w:r>
      <w:r w:rsidR="00936FFA">
        <w:rPr>
          <w:rFonts w:ascii="Times New Roman" w:hAnsi="Times New Roman" w:cs="Times New Roman"/>
          <w:sz w:val="28"/>
          <w:szCs w:val="28"/>
          <w:lang w:val="tr-TR"/>
        </w:rPr>
        <w:t xml:space="preserve"> </w:t>
      </w:r>
      <w:r w:rsidR="00936FFA">
        <w:rPr>
          <w:rFonts w:ascii="Times New Roman" w:hAnsi="Times New Roman" w:cs="Times New Roman"/>
          <w:sz w:val="28"/>
          <w:szCs w:val="28"/>
          <w:lang w:val="kk-KZ"/>
        </w:rPr>
        <w:t xml:space="preserve">мен </w:t>
      </w:r>
      <w:r w:rsidR="00936FFA" w:rsidRPr="001003B8">
        <w:rPr>
          <w:rFonts w:ascii="Times New Roman" w:hAnsi="Times New Roman" w:cs="Times New Roman"/>
          <w:i/>
          <w:sz w:val="28"/>
          <w:szCs w:val="28"/>
          <w:lang w:val="tr-TR"/>
        </w:rPr>
        <w:t>kız</w:t>
      </w:r>
      <w:r w:rsidR="00936FFA">
        <w:rPr>
          <w:rFonts w:ascii="Times New Roman" w:hAnsi="Times New Roman" w:cs="Times New Roman"/>
          <w:sz w:val="28"/>
          <w:szCs w:val="28"/>
          <w:lang w:val="tr-TR"/>
        </w:rPr>
        <w:t xml:space="preserve"> </w:t>
      </w:r>
      <w:r w:rsidR="00936FFA">
        <w:rPr>
          <w:rFonts w:ascii="Times New Roman" w:hAnsi="Times New Roman" w:cs="Times New Roman"/>
          <w:sz w:val="28"/>
          <w:szCs w:val="28"/>
          <w:lang w:val="tr-TR"/>
        </w:rPr>
        <w:tab/>
      </w:r>
      <w:r w:rsidR="00936FFA">
        <w:rPr>
          <w:rFonts w:ascii="Times New Roman" w:hAnsi="Times New Roman" w:cs="Times New Roman"/>
          <w:sz w:val="28"/>
          <w:szCs w:val="28"/>
          <w:lang w:val="kk-KZ"/>
        </w:rPr>
        <w:t xml:space="preserve">(қыз), </w:t>
      </w:r>
      <w:r w:rsidR="00936FFA" w:rsidRPr="001003B8">
        <w:rPr>
          <w:rFonts w:ascii="Times New Roman" w:hAnsi="Times New Roman" w:cs="Times New Roman"/>
          <w:i/>
          <w:sz w:val="28"/>
          <w:szCs w:val="28"/>
          <w:lang w:val="tr-TR"/>
        </w:rPr>
        <w:t>yeşil</w:t>
      </w:r>
      <w:r w:rsidR="00936FFA">
        <w:rPr>
          <w:rFonts w:ascii="Times New Roman" w:hAnsi="Times New Roman" w:cs="Times New Roman"/>
          <w:sz w:val="28"/>
          <w:szCs w:val="28"/>
          <w:lang w:val="tr-TR"/>
        </w:rPr>
        <w:t xml:space="preserve"> </w:t>
      </w:r>
      <w:r w:rsidR="00936FFA">
        <w:rPr>
          <w:rFonts w:ascii="Times New Roman" w:hAnsi="Times New Roman" w:cs="Times New Roman"/>
          <w:sz w:val="28"/>
          <w:szCs w:val="28"/>
          <w:lang w:val="kk-KZ"/>
        </w:rPr>
        <w:t xml:space="preserve">(жасыл) мен </w:t>
      </w:r>
      <w:r w:rsidR="00936FFA" w:rsidRPr="001003B8">
        <w:rPr>
          <w:rFonts w:ascii="Times New Roman" w:hAnsi="Times New Roman" w:cs="Times New Roman"/>
          <w:i/>
          <w:sz w:val="28"/>
          <w:szCs w:val="28"/>
          <w:lang w:val="tr-TR"/>
        </w:rPr>
        <w:t>yaş</w:t>
      </w:r>
      <w:r w:rsidR="00936FFA">
        <w:rPr>
          <w:rFonts w:ascii="Times New Roman" w:hAnsi="Times New Roman" w:cs="Times New Roman"/>
          <w:sz w:val="28"/>
          <w:szCs w:val="28"/>
          <w:lang w:val="kk-KZ"/>
        </w:rPr>
        <w:t xml:space="preserve"> (жас) сөздерінің өзара байланысын мысалға келтіреді</w:t>
      </w:r>
      <w:r w:rsidR="00936FFA">
        <w:rPr>
          <w:rFonts w:ascii="Times New Roman" w:hAnsi="Times New Roman" w:cs="Times New Roman"/>
          <w:sz w:val="28"/>
          <w:szCs w:val="28"/>
          <w:lang w:val="tr-TR"/>
        </w:rPr>
        <w:tab/>
      </w:r>
      <w:r w:rsidR="00936FFA" w:rsidRPr="000F783F">
        <w:rPr>
          <w:rFonts w:ascii="Times New Roman" w:hAnsi="Times New Roman" w:cs="Times New Roman"/>
          <w:sz w:val="28"/>
          <w:szCs w:val="28"/>
          <w:lang w:val="tr-TR"/>
        </w:rPr>
        <w:t xml:space="preserve"> </w:t>
      </w:r>
      <w:r w:rsidR="00E21E73" w:rsidRPr="00F31EFC">
        <w:rPr>
          <w:rFonts w:ascii="Times New Roman" w:hAnsi="Times New Roman" w:cs="Times New Roman"/>
          <w:sz w:val="28"/>
          <w:szCs w:val="28"/>
          <w:lang w:val="tr-TR"/>
        </w:rPr>
        <w:t>[</w:t>
      </w:r>
      <w:r w:rsidR="00326C17">
        <w:rPr>
          <w:rFonts w:ascii="Times New Roman" w:hAnsi="Times New Roman" w:cs="Times New Roman"/>
          <w:sz w:val="28"/>
          <w:szCs w:val="28"/>
          <w:lang w:val="kk-KZ"/>
        </w:rPr>
        <w:t>52</w:t>
      </w:r>
      <w:r w:rsidR="00936FFA" w:rsidRPr="00F31EFC">
        <w:rPr>
          <w:rFonts w:ascii="Times New Roman" w:hAnsi="Times New Roman" w:cs="Times New Roman"/>
          <w:sz w:val="28"/>
          <w:szCs w:val="28"/>
          <w:lang w:val="tr-TR"/>
        </w:rPr>
        <w:t>].</w:t>
      </w:r>
      <w:r w:rsidR="00936FFA" w:rsidRPr="00F31EFC">
        <w:rPr>
          <w:rFonts w:ascii="Times New Roman" w:hAnsi="Times New Roman" w:cs="Times New Roman"/>
          <w:sz w:val="28"/>
          <w:szCs w:val="28"/>
          <w:lang w:val="kk-KZ"/>
        </w:rPr>
        <w:t xml:space="preserve"> </w:t>
      </w:r>
    </w:p>
    <w:p w:rsidR="00A914AA" w:rsidRPr="00F31EFC" w:rsidRDefault="00A914AA"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tr-TR"/>
        </w:rPr>
        <w:tab/>
      </w:r>
      <w:r>
        <w:rPr>
          <w:rFonts w:ascii="Times New Roman" w:hAnsi="Times New Roman" w:cs="Times New Roman"/>
          <w:sz w:val="28"/>
          <w:szCs w:val="28"/>
          <w:lang w:val="kk-KZ"/>
        </w:rPr>
        <w:t xml:space="preserve">Ғалым Али </w:t>
      </w:r>
      <w:r w:rsidRPr="006C203C">
        <w:rPr>
          <w:rFonts w:ascii="Times New Roman" w:hAnsi="Times New Roman" w:cs="Times New Roman"/>
          <w:sz w:val="28"/>
          <w:szCs w:val="28"/>
          <w:lang w:val="tr-TR"/>
        </w:rPr>
        <w:t>Акар</w:t>
      </w:r>
      <w:r>
        <w:rPr>
          <w:rFonts w:ascii="Times New Roman" w:hAnsi="Times New Roman" w:cs="Times New Roman"/>
          <w:sz w:val="28"/>
          <w:szCs w:val="28"/>
          <w:lang w:val="kk-KZ"/>
        </w:rPr>
        <w:t xml:space="preserve">дың </w:t>
      </w:r>
      <w:r w:rsidR="00F924A0">
        <w:rPr>
          <w:rFonts w:ascii="Times New Roman" w:hAnsi="Times New Roman" w:cs="Times New Roman"/>
          <w:sz w:val="28"/>
          <w:szCs w:val="28"/>
          <w:lang w:val="kk-KZ"/>
        </w:rPr>
        <w:t>ойынша</w:t>
      </w:r>
      <w:r>
        <w:rPr>
          <w:rFonts w:ascii="Times New Roman" w:hAnsi="Times New Roman" w:cs="Times New Roman"/>
          <w:sz w:val="28"/>
          <w:szCs w:val="28"/>
          <w:lang w:val="kk-KZ"/>
        </w:rPr>
        <w:t>,</w:t>
      </w:r>
      <w:r w:rsidRPr="006C203C">
        <w:rPr>
          <w:rFonts w:ascii="Times New Roman" w:hAnsi="Times New Roman" w:cs="Times New Roman"/>
          <w:sz w:val="28"/>
          <w:szCs w:val="28"/>
          <w:lang w:val="tr-TR"/>
        </w:rPr>
        <w:t xml:space="preserve"> </w:t>
      </w:r>
      <w:r>
        <w:rPr>
          <w:rFonts w:ascii="Times New Roman" w:hAnsi="Times New Roman" w:cs="Times New Roman"/>
          <w:sz w:val="28"/>
          <w:szCs w:val="28"/>
          <w:lang w:val="kk-KZ"/>
        </w:rPr>
        <w:t>ұғымдарды қабылдап, оларға атау беру кезіндегі адам миындағы үдерістер</w:t>
      </w:r>
      <w:r w:rsidRPr="006C203C">
        <w:rPr>
          <w:rFonts w:ascii="Times New Roman" w:hAnsi="Times New Roman" w:cs="Times New Roman"/>
          <w:sz w:val="28"/>
          <w:szCs w:val="28"/>
          <w:lang w:val="tr-TR"/>
        </w:rPr>
        <w:t xml:space="preserve">, жаңа </w:t>
      </w:r>
      <w:r>
        <w:rPr>
          <w:rFonts w:ascii="Times New Roman" w:hAnsi="Times New Roman" w:cs="Times New Roman"/>
          <w:sz w:val="28"/>
          <w:szCs w:val="28"/>
          <w:lang w:val="kk-KZ"/>
        </w:rPr>
        <w:t>атау</w:t>
      </w:r>
      <w:r w:rsidRPr="006C203C">
        <w:rPr>
          <w:rFonts w:ascii="Times New Roman" w:hAnsi="Times New Roman" w:cs="Times New Roman"/>
          <w:sz w:val="28"/>
          <w:szCs w:val="28"/>
          <w:lang w:val="tr-TR"/>
        </w:rPr>
        <w:t xml:space="preserve"> </w:t>
      </w:r>
      <w:r>
        <w:rPr>
          <w:rFonts w:ascii="Times New Roman" w:hAnsi="Times New Roman" w:cs="Times New Roman"/>
          <w:sz w:val="28"/>
          <w:szCs w:val="28"/>
          <w:lang w:val="kk-KZ"/>
        </w:rPr>
        <w:t>беру</w:t>
      </w:r>
      <w:r w:rsidRPr="006C203C">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кезінде </w:t>
      </w:r>
      <w:r w:rsidRPr="006C203C">
        <w:rPr>
          <w:rFonts w:ascii="Times New Roman" w:hAnsi="Times New Roman" w:cs="Times New Roman"/>
          <w:sz w:val="28"/>
          <w:szCs w:val="28"/>
          <w:lang w:val="tr-TR"/>
        </w:rPr>
        <w:t xml:space="preserve">логика </w:t>
      </w:r>
      <w:r>
        <w:rPr>
          <w:rFonts w:ascii="Times New Roman" w:hAnsi="Times New Roman" w:cs="Times New Roman"/>
          <w:sz w:val="28"/>
          <w:szCs w:val="28"/>
          <w:lang w:val="kk-KZ"/>
        </w:rPr>
        <w:t>жеке</w:t>
      </w:r>
      <w:r w:rsidRPr="006C203C">
        <w:rPr>
          <w:rFonts w:ascii="Times New Roman" w:hAnsi="Times New Roman" w:cs="Times New Roman"/>
          <w:sz w:val="28"/>
          <w:szCs w:val="28"/>
          <w:lang w:val="tr-TR"/>
        </w:rPr>
        <w:t xml:space="preserve"> </w:t>
      </w:r>
      <w:r>
        <w:rPr>
          <w:rFonts w:ascii="Times New Roman" w:hAnsi="Times New Roman" w:cs="Times New Roman"/>
          <w:sz w:val="28"/>
          <w:szCs w:val="28"/>
          <w:lang w:val="kk-KZ"/>
        </w:rPr>
        <w:t>әрекет етпейтінін көрсетеді,</w:t>
      </w:r>
      <w:r w:rsidRPr="006C203C">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яғни </w:t>
      </w:r>
      <w:r w:rsidRPr="006C203C">
        <w:rPr>
          <w:rFonts w:ascii="Times New Roman" w:hAnsi="Times New Roman" w:cs="Times New Roman"/>
          <w:sz w:val="28"/>
          <w:szCs w:val="28"/>
          <w:lang w:val="tr-TR"/>
        </w:rPr>
        <w:t>адам</w:t>
      </w:r>
      <w:r>
        <w:rPr>
          <w:rFonts w:ascii="Times New Roman" w:hAnsi="Times New Roman" w:cs="Times New Roman"/>
          <w:sz w:val="28"/>
          <w:szCs w:val="28"/>
          <w:lang w:val="kk-KZ"/>
        </w:rPr>
        <w:t>ның</w:t>
      </w:r>
      <w:r w:rsidRPr="006C203C">
        <w:rPr>
          <w:rFonts w:ascii="Times New Roman" w:hAnsi="Times New Roman" w:cs="Times New Roman"/>
          <w:sz w:val="28"/>
          <w:szCs w:val="28"/>
          <w:lang w:val="tr-TR"/>
        </w:rPr>
        <w:t xml:space="preserve"> миы жаңа сөз жасау</w:t>
      </w:r>
      <w:r>
        <w:rPr>
          <w:rFonts w:ascii="Times New Roman" w:hAnsi="Times New Roman" w:cs="Times New Roman"/>
          <w:sz w:val="28"/>
          <w:szCs w:val="28"/>
          <w:lang w:val="kk-KZ"/>
        </w:rPr>
        <w:t xml:space="preserve"> кезінде бір ұғым ауқымындағы </w:t>
      </w:r>
      <w:r w:rsidR="00C828D4">
        <w:rPr>
          <w:rFonts w:ascii="Times New Roman" w:hAnsi="Times New Roman" w:cs="Times New Roman"/>
          <w:sz w:val="28"/>
          <w:szCs w:val="28"/>
          <w:lang w:val="kk-KZ"/>
        </w:rPr>
        <w:t>белгілерді</w:t>
      </w:r>
      <w:r>
        <w:rPr>
          <w:rFonts w:ascii="Times New Roman" w:hAnsi="Times New Roman" w:cs="Times New Roman"/>
          <w:sz w:val="28"/>
          <w:szCs w:val="28"/>
          <w:lang w:val="kk-KZ"/>
        </w:rPr>
        <w:t xml:space="preserve"> </w:t>
      </w:r>
      <w:r w:rsidRPr="006C203C">
        <w:rPr>
          <w:rFonts w:ascii="Times New Roman" w:hAnsi="Times New Roman" w:cs="Times New Roman"/>
          <w:sz w:val="28"/>
          <w:szCs w:val="28"/>
          <w:lang w:val="tr-TR"/>
        </w:rPr>
        <w:t>қолданады</w:t>
      </w:r>
      <w:r>
        <w:rPr>
          <w:rFonts w:ascii="Times New Roman" w:hAnsi="Times New Roman" w:cs="Times New Roman"/>
          <w:sz w:val="28"/>
          <w:szCs w:val="28"/>
          <w:lang w:val="kk-KZ"/>
        </w:rPr>
        <w:t xml:space="preserve"> </w:t>
      </w:r>
      <w:r w:rsidR="000F7D59" w:rsidRPr="00F31EFC">
        <w:rPr>
          <w:rFonts w:ascii="Times New Roman" w:hAnsi="Times New Roman" w:cs="Times New Roman"/>
          <w:sz w:val="28"/>
          <w:szCs w:val="28"/>
          <w:lang w:val="tr-TR"/>
        </w:rPr>
        <w:t>[</w:t>
      </w:r>
      <w:r w:rsidR="00F31EFC" w:rsidRPr="00F31EFC">
        <w:rPr>
          <w:rFonts w:ascii="Times New Roman" w:hAnsi="Times New Roman" w:cs="Times New Roman"/>
          <w:sz w:val="28"/>
          <w:szCs w:val="28"/>
          <w:lang w:val="tr-TR"/>
        </w:rPr>
        <w:t>2</w:t>
      </w:r>
      <w:r w:rsidR="001B13BA">
        <w:rPr>
          <w:rFonts w:ascii="Times New Roman" w:hAnsi="Times New Roman" w:cs="Times New Roman"/>
          <w:sz w:val="28"/>
          <w:szCs w:val="28"/>
          <w:lang w:val="tr-TR"/>
        </w:rPr>
        <w:t>5</w:t>
      </w:r>
      <w:r w:rsidR="004F2E4F">
        <w:rPr>
          <w:rFonts w:ascii="Times New Roman" w:hAnsi="Times New Roman" w:cs="Times New Roman"/>
          <w:sz w:val="28"/>
          <w:szCs w:val="28"/>
          <w:lang w:val="kk-KZ"/>
        </w:rPr>
        <w:t>2</w:t>
      </w:r>
      <w:r w:rsidR="00F31EFC" w:rsidRPr="00F31EFC">
        <w:rPr>
          <w:rFonts w:ascii="Times New Roman" w:hAnsi="Times New Roman" w:cs="Times New Roman"/>
          <w:sz w:val="28"/>
          <w:szCs w:val="28"/>
          <w:lang w:val="tr-TR"/>
        </w:rPr>
        <w:t xml:space="preserve">, </w:t>
      </w:r>
      <w:r w:rsidR="00BE6433">
        <w:rPr>
          <w:rFonts w:ascii="Times New Roman" w:hAnsi="Times New Roman" w:cs="Times New Roman"/>
          <w:sz w:val="28"/>
          <w:szCs w:val="28"/>
          <w:lang w:val="kk-KZ"/>
        </w:rPr>
        <w:t xml:space="preserve">Б. </w:t>
      </w:r>
      <w:r w:rsidR="00F31EFC" w:rsidRPr="00F31EFC">
        <w:rPr>
          <w:rFonts w:ascii="Times New Roman" w:hAnsi="Times New Roman" w:cs="Times New Roman"/>
          <w:sz w:val="28"/>
          <w:szCs w:val="28"/>
          <w:lang w:val="tr-TR"/>
        </w:rPr>
        <w:t>219-220</w:t>
      </w:r>
      <w:r w:rsidRPr="00F31EFC">
        <w:rPr>
          <w:rFonts w:ascii="Times New Roman" w:hAnsi="Times New Roman" w:cs="Times New Roman"/>
          <w:sz w:val="28"/>
          <w:szCs w:val="28"/>
          <w:lang w:val="tr-TR"/>
        </w:rPr>
        <w:t>].</w:t>
      </w:r>
    </w:p>
    <w:p w:rsidR="00A914AA" w:rsidRDefault="00A914A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sidRPr="00DB1670">
        <w:rPr>
          <w:rFonts w:ascii="Times New Roman" w:hAnsi="Times New Roman" w:cs="Times New Roman"/>
          <w:sz w:val="28"/>
          <w:szCs w:val="28"/>
          <w:lang w:val="kk-KZ"/>
        </w:rPr>
        <w:t>Ғасырлар</w:t>
      </w:r>
      <w:r>
        <w:rPr>
          <w:rFonts w:ascii="Times New Roman" w:hAnsi="Times New Roman" w:cs="Times New Roman"/>
          <w:sz w:val="28"/>
          <w:szCs w:val="28"/>
          <w:lang w:val="kk-KZ"/>
        </w:rPr>
        <w:t xml:space="preserve"> бойы жылы климат пен әсем табиғат аясында өмір сүріп келген түріктердің қиял әлемі аса бай. </w:t>
      </w:r>
      <w:r w:rsidR="0011439F">
        <w:rPr>
          <w:rFonts w:ascii="Times New Roman" w:hAnsi="Times New Roman" w:cs="Times New Roman"/>
          <w:sz w:val="28"/>
          <w:szCs w:val="28"/>
          <w:lang w:val="kk-KZ"/>
        </w:rPr>
        <w:tab/>
      </w:r>
      <w:r>
        <w:rPr>
          <w:rFonts w:ascii="Times New Roman" w:hAnsi="Times New Roman" w:cs="Times New Roman"/>
          <w:sz w:val="28"/>
          <w:szCs w:val="28"/>
          <w:lang w:val="kk-KZ"/>
        </w:rPr>
        <w:t>Сондықтан жаңа бір нәрсе</w:t>
      </w:r>
      <w:r w:rsidR="00F924A0">
        <w:rPr>
          <w:rFonts w:ascii="Times New Roman" w:hAnsi="Times New Roman" w:cs="Times New Roman"/>
          <w:sz w:val="28"/>
          <w:szCs w:val="28"/>
          <w:lang w:val="kk-KZ"/>
        </w:rPr>
        <w:t>, не ұғымға</w:t>
      </w:r>
      <w:r>
        <w:rPr>
          <w:rFonts w:ascii="Times New Roman" w:hAnsi="Times New Roman" w:cs="Times New Roman"/>
          <w:sz w:val="28"/>
          <w:szCs w:val="28"/>
          <w:lang w:val="kk-KZ"/>
        </w:rPr>
        <w:t xml:space="preserve"> атау беру кезінде түріктер уәжділікке көп мән береді. Түрік тілінде өсімдіктерге түрлі объектілерге ұқсату тәсілімен атау беру </w:t>
      </w:r>
      <w:r w:rsidR="002D0898">
        <w:rPr>
          <w:rFonts w:ascii="Times New Roman" w:hAnsi="Times New Roman" w:cs="Times New Roman"/>
          <w:sz w:val="28"/>
          <w:szCs w:val="28"/>
          <w:lang w:val="kk-KZ"/>
        </w:rPr>
        <w:t>ү</w:t>
      </w:r>
      <w:r w:rsidR="00962382">
        <w:rPr>
          <w:rFonts w:ascii="Times New Roman" w:hAnsi="Times New Roman" w:cs="Times New Roman"/>
          <w:sz w:val="28"/>
          <w:szCs w:val="28"/>
          <w:lang w:val="kk-KZ"/>
        </w:rPr>
        <w:t>рді</w:t>
      </w:r>
      <w:r w:rsidR="002D0898">
        <w:rPr>
          <w:rFonts w:ascii="Times New Roman" w:hAnsi="Times New Roman" w:cs="Times New Roman"/>
          <w:sz w:val="28"/>
          <w:szCs w:val="28"/>
          <w:lang w:val="kk-KZ"/>
        </w:rPr>
        <w:t xml:space="preserve">сі </w:t>
      </w:r>
      <w:r>
        <w:rPr>
          <w:rFonts w:ascii="Times New Roman" w:hAnsi="Times New Roman" w:cs="Times New Roman"/>
          <w:sz w:val="28"/>
          <w:szCs w:val="28"/>
          <w:lang w:val="kk-KZ"/>
        </w:rPr>
        <w:t xml:space="preserve">бірден артық баламалардың пайда болуына </w:t>
      </w:r>
      <w:r w:rsidR="00962382">
        <w:rPr>
          <w:rFonts w:ascii="Times New Roman" w:hAnsi="Times New Roman" w:cs="Times New Roman"/>
          <w:sz w:val="28"/>
          <w:szCs w:val="28"/>
          <w:lang w:val="kk-KZ"/>
        </w:rPr>
        <w:t>негіз бол</w:t>
      </w:r>
      <w:r w:rsidR="00A0129A">
        <w:rPr>
          <w:rFonts w:ascii="Times New Roman" w:hAnsi="Times New Roman" w:cs="Times New Roman"/>
          <w:sz w:val="28"/>
          <w:szCs w:val="28"/>
          <w:lang w:val="kk-KZ"/>
        </w:rPr>
        <w:t>ып, уәжділікті таныммен сабақтас түсіндіруге дәйек болатын мол деректер ұсынады</w:t>
      </w:r>
      <w:r>
        <w:rPr>
          <w:rFonts w:ascii="Times New Roman" w:hAnsi="Times New Roman" w:cs="Times New Roman"/>
          <w:sz w:val="28"/>
          <w:szCs w:val="28"/>
          <w:lang w:val="kk-KZ"/>
        </w:rPr>
        <w:t xml:space="preserve">. </w:t>
      </w:r>
      <w:r w:rsidR="00936FFA">
        <w:rPr>
          <w:rFonts w:ascii="Times New Roman" w:hAnsi="Times New Roman" w:cs="Times New Roman"/>
          <w:sz w:val="28"/>
          <w:szCs w:val="28"/>
          <w:lang w:val="kk-KZ"/>
        </w:rPr>
        <w:tab/>
      </w:r>
      <w:r>
        <w:rPr>
          <w:rFonts w:ascii="Times New Roman" w:hAnsi="Times New Roman" w:cs="Times New Roman"/>
          <w:sz w:val="28"/>
          <w:szCs w:val="28"/>
          <w:lang w:val="kk-KZ"/>
        </w:rPr>
        <w:t>С</w:t>
      </w:r>
      <w:r w:rsidR="00F924A0">
        <w:rPr>
          <w:rFonts w:ascii="Times New Roman" w:hAnsi="Times New Roman" w:cs="Times New Roman"/>
          <w:sz w:val="28"/>
          <w:szCs w:val="28"/>
          <w:lang w:val="kk-KZ"/>
        </w:rPr>
        <w:t>о</w:t>
      </w:r>
      <w:r>
        <w:rPr>
          <w:rFonts w:ascii="Times New Roman" w:hAnsi="Times New Roman" w:cs="Times New Roman"/>
          <w:sz w:val="28"/>
          <w:szCs w:val="28"/>
          <w:lang w:val="kk-KZ"/>
        </w:rPr>
        <w:t>ның нәтижесінде көптеген түрікше өсімдік атаулары біріккен сөздерден жасалды</w:t>
      </w:r>
      <w:r w:rsidR="0025261F">
        <w:rPr>
          <w:rFonts w:ascii="Times New Roman" w:hAnsi="Times New Roman" w:cs="Times New Roman"/>
          <w:sz w:val="28"/>
          <w:szCs w:val="28"/>
          <w:lang w:val="tr-TR"/>
        </w:rPr>
        <w:t xml:space="preserve">. </w:t>
      </w:r>
      <w:r w:rsidR="0025261F">
        <w:rPr>
          <w:rFonts w:ascii="Times New Roman" w:hAnsi="Times New Roman" w:cs="Times New Roman"/>
          <w:sz w:val="28"/>
          <w:szCs w:val="28"/>
          <w:lang w:val="kk-KZ"/>
        </w:rPr>
        <w:t xml:space="preserve">Мысалы: </w:t>
      </w:r>
      <w:r w:rsidR="0011439F">
        <w:rPr>
          <w:rFonts w:ascii="Times New Roman" w:hAnsi="Times New Roman" w:cs="Times New Roman"/>
          <w:sz w:val="28"/>
          <w:szCs w:val="28"/>
          <w:lang w:val="tr-TR"/>
        </w:rPr>
        <w:tab/>
      </w:r>
      <w:r w:rsidR="00CF01CB">
        <w:rPr>
          <w:rFonts w:ascii="Times New Roman" w:hAnsi="Times New Roman" w:cs="Times New Roman"/>
          <w:i/>
          <w:sz w:val="28"/>
          <w:szCs w:val="28"/>
          <w:lang w:val="tr-TR"/>
        </w:rPr>
        <w:t>hanımeli</w:t>
      </w:r>
      <w:r w:rsidR="00E52265">
        <w:rPr>
          <w:rFonts w:ascii="Times New Roman" w:hAnsi="Times New Roman" w:cs="Times New Roman"/>
          <w:i/>
          <w:sz w:val="28"/>
          <w:szCs w:val="28"/>
          <w:lang w:val="kk-KZ"/>
        </w:rPr>
        <w:t xml:space="preserve"> </w:t>
      </w:r>
      <w:r w:rsidR="00E52265" w:rsidRPr="00E52265">
        <w:rPr>
          <w:rFonts w:ascii="Times New Roman" w:hAnsi="Times New Roman" w:cs="Times New Roman"/>
          <w:sz w:val="28"/>
          <w:szCs w:val="28"/>
          <w:lang w:val="kk-KZ"/>
        </w:rPr>
        <w:t>(ырғай)</w:t>
      </w:r>
      <w:r w:rsidR="00CF01CB" w:rsidRPr="00E52265">
        <w:rPr>
          <w:rFonts w:ascii="Times New Roman" w:hAnsi="Times New Roman" w:cs="Times New Roman"/>
          <w:sz w:val="28"/>
          <w:szCs w:val="28"/>
          <w:lang w:val="tr-TR"/>
        </w:rPr>
        <w:t>,</w:t>
      </w:r>
      <w:r w:rsidR="00CF01CB">
        <w:rPr>
          <w:rFonts w:ascii="Times New Roman" w:hAnsi="Times New Roman" w:cs="Times New Roman"/>
          <w:i/>
          <w:sz w:val="28"/>
          <w:szCs w:val="28"/>
          <w:lang w:val="tr-TR"/>
        </w:rPr>
        <w:t xml:space="preserve"> güveyfeneri</w:t>
      </w:r>
      <w:r w:rsidR="00DB38E8">
        <w:rPr>
          <w:rFonts w:ascii="Times New Roman" w:hAnsi="Times New Roman" w:cs="Times New Roman"/>
          <w:i/>
          <w:sz w:val="28"/>
          <w:szCs w:val="28"/>
          <w:lang w:val="kk-KZ"/>
        </w:rPr>
        <w:t xml:space="preserve"> </w:t>
      </w:r>
      <w:r w:rsidR="00DB38E8" w:rsidRPr="00DB38E8">
        <w:rPr>
          <w:rFonts w:ascii="Times New Roman" w:hAnsi="Times New Roman" w:cs="Times New Roman"/>
          <w:sz w:val="28"/>
          <w:szCs w:val="28"/>
          <w:lang w:val="kk-KZ"/>
        </w:rPr>
        <w:t>(қанжапырақ)</w:t>
      </w:r>
      <w:r w:rsidR="00CF01CB" w:rsidRPr="00DB38E8">
        <w:rPr>
          <w:rFonts w:ascii="Times New Roman" w:hAnsi="Times New Roman" w:cs="Times New Roman"/>
          <w:sz w:val="28"/>
          <w:szCs w:val="28"/>
          <w:lang w:val="tr-TR"/>
        </w:rPr>
        <w:t>,</w:t>
      </w:r>
      <w:r w:rsidR="00CF01CB">
        <w:rPr>
          <w:rFonts w:ascii="Times New Roman" w:hAnsi="Times New Roman" w:cs="Times New Roman"/>
          <w:i/>
          <w:sz w:val="28"/>
          <w:szCs w:val="28"/>
          <w:lang w:val="tr-TR"/>
        </w:rPr>
        <w:t xml:space="preserve"> gözlük</w:t>
      </w:r>
      <w:r w:rsidRPr="00C45188">
        <w:rPr>
          <w:rFonts w:ascii="Times New Roman" w:hAnsi="Times New Roman" w:cs="Times New Roman"/>
          <w:i/>
          <w:sz w:val="28"/>
          <w:szCs w:val="28"/>
          <w:lang w:val="tr-TR"/>
        </w:rPr>
        <w:t>otu</w:t>
      </w:r>
      <w:r w:rsidR="00DB38E8">
        <w:rPr>
          <w:rFonts w:ascii="Times New Roman" w:hAnsi="Times New Roman" w:cs="Times New Roman"/>
          <w:i/>
          <w:sz w:val="28"/>
          <w:szCs w:val="28"/>
          <w:lang w:val="tr-TR"/>
        </w:rPr>
        <w:t xml:space="preserve"> </w:t>
      </w:r>
      <w:r w:rsidR="00DB38E8" w:rsidRPr="00DB38E8">
        <w:rPr>
          <w:rFonts w:ascii="Times New Roman" w:hAnsi="Times New Roman" w:cs="Times New Roman"/>
          <w:sz w:val="28"/>
          <w:szCs w:val="28"/>
          <w:lang w:val="kk-KZ"/>
        </w:rPr>
        <w:t>(көздәрі)</w:t>
      </w:r>
      <w:r w:rsidRPr="00DB38E8">
        <w:rPr>
          <w:rFonts w:ascii="Times New Roman" w:hAnsi="Times New Roman" w:cs="Times New Roman"/>
          <w:sz w:val="28"/>
          <w:szCs w:val="28"/>
          <w:lang w:val="tr-TR"/>
        </w:rPr>
        <w:t>,</w:t>
      </w:r>
      <w:r w:rsidRPr="00C45188">
        <w:rPr>
          <w:i/>
          <w:lang w:val="tr-TR"/>
        </w:rPr>
        <w:t xml:space="preserve"> </w:t>
      </w:r>
      <w:r w:rsidRPr="00C45188">
        <w:rPr>
          <w:rFonts w:ascii="Times New Roman" w:hAnsi="Times New Roman" w:cs="Times New Roman"/>
          <w:i/>
          <w:sz w:val="28"/>
          <w:szCs w:val="28"/>
          <w:lang w:val="tr-TR"/>
        </w:rPr>
        <w:t>kuşburnu</w:t>
      </w:r>
      <w:r w:rsidR="00E52265">
        <w:rPr>
          <w:rFonts w:ascii="Times New Roman" w:hAnsi="Times New Roman" w:cs="Times New Roman"/>
          <w:i/>
          <w:sz w:val="28"/>
          <w:szCs w:val="28"/>
          <w:lang w:val="kk-KZ"/>
        </w:rPr>
        <w:t xml:space="preserve"> </w:t>
      </w:r>
      <w:r w:rsidR="00E52265" w:rsidRPr="00E52265">
        <w:rPr>
          <w:rFonts w:ascii="Times New Roman" w:hAnsi="Times New Roman" w:cs="Times New Roman"/>
          <w:sz w:val="28"/>
          <w:szCs w:val="28"/>
          <w:lang w:val="kk-KZ"/>
        </w:rPr>
        <w:t>(итмұрын)</w:t>
      </w:r>
      <w:r w:rsidRPr="00E52265">
        <w:rPr>
          <w:rFonts w:ascii="Times New Roman" w:hAnsi="Times New Roman" w:cs="Times New Roman"/>
          <w:sz w:val="28"/>
          <w:szCs w:val="28"/>
          <w:lang w:val="tr-TR"/>
        </w:rPr>
        <w:t>,</w:t>
      </w:r>
      <w:r w:rsidRPr="00C45188">
        <w:rPr>
          <w:rFonts w:ascii="Times New Roman" w:hAnsi="Times New Roman" w:cs="Times New Roman"/>
          <w:i/>
          <w:sz w:val="28"/>
          <w:szCs w:val="28"/>
          <w:lang w:val="tr-TR"/>
        </w:rPr>
        <w:t xml:space="preserve"> keçiboynuzu</w:t>
      </w:r>
      <w:r w:rsidR="00DB38E8">
        <w:rPr>
          <w:rFonts w:ascii="Times New Roman" w:hAnsi="Times New Roman" w:cs="Times New Roman"/>
          <w:i/>
          <w:sz w:val="28"/>
          <w:szCs w:val="28"/>
          <w:lang w:val="kk-KZ"/>
        </w:rPr>
        <w:t xml:space="preserve"> </w:t>
      </w:r>
      <w:r w:rsidR="00DB38E8" w:rsidRPr="00DB38E8">
        <w:rPr>
          <w:rFonts w:ascii="Times New Roman" w:hAnsi="Times New Roman" w:cs="Times New Roman"/>
          <w:sz w:val="28"/>
          <w:szCs w:val="28"/>
          <w:lang w:val="kk-KZ"/>
        </w:rPr>
        <w:t>(цератония)</w:t>
      </w:r>
      <w:r w:rsidRPr="00DB38E8">
        <w:rPr>
          <w:rFonts w:ascii="Times New Roman" w:hAnsi="Times New Roman" w:cs="Times New Roman"/>
          <w:sz w:val="28"/>
          <w:szCs w:val="28"/>
          <w:lang w:val="tr-TR"/>
        </w:rPr>
        <w:t>,</w:t>
      </w:r>
      <w:r w:rsidRPr="00C45188">
        <w:rPr>
          <w:rFonts w:ascii="Times New Roman" w:hAnsi="Times New Roman" w:cs="Times New Roman"/>
          <w:i/>
          <w:sz w:val="28"/>
          <w:szCs w:val="28"/>
          <w:lang w:val="tr-TR"/>
        </w:rPr>
        <w:t xml:space="preserve"> turnagagası</w:t>
      </w:r>
      <w:r w:rsidR="00DB38E8">
        <w:rPr>
          <w:rFonts w:ascii="Times New Roman" w:hAnsi="Times New Roman" w:cs="Times New Roman"/>
          <w:i/>
          <w:sz w:val="28"/>
          <w:szCs w:val="28"/>
          <w:lang w:val="kk-KZ"/>
        </w:rPr>
        <w:t xml:space="preserve"> </w:t>
      </w:r>
      <w:r w:rsidR="00DB38E8" w:rsidRPr="00DB38E8">
        <w:rPr>
          <w:rFonts w:ascii="Times New Roman" w:hAnsi="Times New Roman" w:cs="Times New Roman"/>
          <w:sz w:val="28"/>
          <w:szCs w:val="28"/>
          <w:lang w:val="kk-KZ"/>
        </w:rPr>
        <w:t>(қазтамақ)</w:t>
      </w:r>
      <w:r w:rsidRPr="00DB38E8">
        <w:rPr>
          <w:rFonts w:ascii="Times New Roman" w:hAnsi="Times New Roman" w:cs="Times New Roman"/>
          <w:sz w:val="28"/>
          <w:szCs w:val="28"/>
          <w:lang w:val="tr-TR"/>
        </w:rPr>
        <w:t>,</w:t>
      </w:r>
      <w:r w:rsidRPr="00C45188">
        <w:rPr>
          <w:rFonts w:ascii="Times New Roman" w:hAnsi="Times New Roman" w:cs="Times New Roman"/>
          <w:i/>
          <w:sz w:val="28"/>
          <w:szCs w:val="28"/>
          <w:lang w:val="tr-TR"/>
        </w:rPr>
        <w:t xml:space="preserve"> aslanağzı</w:t>
      </w:r>
      <w:r w:rsidR="00DB38E8">
        <w:rPr>
          <w:rFonts w:ascii="Times New Roman" w:hAnsi="Times New Roman" w:cs="Times New Roman"/>
          <w:i/>
          <w:sz w:val="28"/>
          <w:szCs w:val="28"/>
          <w:lang w:val="kk-KZ"/>
        </w:rPr>
        <w:t xml:space="preserve"> </w:t>
      </w:r>
      <w:r w:rsidR="00DB38E8" w:rsidRPr="00DB38E8">
        <w:rPr>
          <w:rFonts w:ascii="Times New Roman" w:hAnsi="Times New Roman" w:cs="Times New Roman"/>
          <w:sz w:val="28"/>
          <w:szCs w:val="28"/>
          <w:lang w:val="kk-KZ"/>
        </w:rPr>
        <w:t>(есінекгүл)</w:t>
      </w:r>
      <w:r w:rsidRPr="00DB38E8">
        <w:rPr>
          <w:rFonts w:ascii="Times New Roman" w:hAnsi="Times New Roman" w:cs="Times New Roman"/>
          <w:sz w:val="28"/>
          <w:szCs w:val="28"/>
          <w:lang w:val="tr-TR"/>
        </w:rPr>
        <w:t>,</w:t>
      </w:r>
      <w:r w:rsidRPr="00C45188">
        <w:rPr>
          <w:rFonts w:ascii="Times New Roman" w:hAnsi="Times New Roman" w:cs="Times New Roman"/>
          <w:i/>
          <w:sz w:val="28"/>
          <w:szCs w:val="28"/>
          <w:lang w:val="tr-TR"/>
        </w:rPr>
        <w:t xml:space="preserve"> horozibiği</w:t>
      </w:r>
      <w:r w:rsidR="001C2525">
        <w:rPr>
          <w:rFonts w:ascii="Times New Roman" w:hAnsi="Times New Roman" w:cs="Times New Roman"/>
          <w:i/>
          <w:sz w:val="28"/>
          <w:szCs w:val="28"/>
          <w:lang w:val="tr-TR"/>
        </w:rPr>
        <w:t xml:space="preserve"> </w:t>
      </w:r>
      <w:r w:rsidR="001C2525" w:rsidRPr="001C2525">
        <w:rPr>
          <w:rFonts w:ascii="Times New Roman" w:hAnsi="Times New Roman" w:cs="Times New Roman"/>
          <w:sz w:val="28"/>
          <w:szCs w:val="28"/>
          <w:lang w:val="kk-KZ"/>
        </w:rPr>
        <w:t>(целозия)</w:t>
      </w:r>
      <w:r w:rsidRPr="001C2525">
        <w:rPr>
          <w:rFonts w:ascii="Times New Roman" w:hAnsi="Times New Roman" w:cs="Times New Roman"/>
          <w:sz w:val="28"/>
          <w:szCs w:val="28"/>
          <w:lang w:val="tr-TR"/>
        </w:rPr>
        <w:t>,</w:t>
      </w:r>
      <w:r w:rsidRPr="00C45188">
        <w:rPr>
          <w:rFonts w:ascii="Times New Roman" w:hAnsi="Times New Roman" w:cs="Times New Roman"/>
          <w:i/>
          <w:sz w:val="28"/>
          <w:szCs w:val="28"/>
          <w:lang w:val="tr-TR"/>
        </w:rPr>
        <w:t xml:space="preserve"> aslanpençesi</w:t>
      </w:r>
      <w:r>
        <w:rPr>
          <w:rFonts w:ascii="Times New Roman" w:hAnsi="Times New Roman" w:cs="Times New Roman"/>
          <w:i/>
          <w:sz w:val="28"/>
          <w:szCs w:val="28"/>
          <w:lang w:val="kk-KZ"/>
        </w:rPr>
        <w:t xml:space="preserve"> </w:t>
      </w:r>
      <w:r w:rsidR="001C2525" w:rsidRPr="001C2525">
        <w:rPr>
          <w:rFonts w:ascii="Times New Roman" w:hAnsi="Times New Roman" w:cs="Times New Roman"/>
          <w:sz w:val="28"/>
          <w:szCs w:val="28"/>
          <w:lang w:val="kk-KZ"/>
        </w:rPr>
        <w:t>(теңгежапырақ)</w:t>
      </w:r>
      <w:r w:rsidR="001C2525" w:rsidRPr="001C2525">
        <w:rPr>
          <w:rFonts w:ascii="Times New Roman" w:hAnsi="Times New Roman" w:cs="Times New Roman"/>
          <w:i/>
          <w:sz w:val="28"/>
          <w:szCs w:val="28"/>
          <w:lang w:val="kk-KZ"/>
        </w:rPr>
        <w:t xml:space="preserve"> </w:t>
      </w:r>
      <w:r w:rsidR="00D268A8">
        <w:rPr>
          <w:rFonts w:ascii="Times New Roman" w:hAnsi="Times New Roman" w:cs="Times New Roman"/>
          <w:sz w:val="28"/>
          <w:szCs w:val="28"/>
          <w:lang w:val="kk-KZ"/>
        </w:rPr>
        <w:t>т.б.</w:t>
      </w:r>
    </w:p>
    <w:p w:rsidR="00A914AA" w:rsidRDefault="0096238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Белгілі б</w:t>
      </w:r>
      <w:r w:rsidR="00A914AA">
        <w:rPr>
          <w:rFonts w:ascii="Times New Roman" w:hAnsi="Times New Roman" w:cs="Times New Roman"/>
          <w:sz w:val="28"/>
          <w:szCs w:val="28"/>
          <w:lang w:val="kk-KZ"/>
        </w:rPr>
        <w:t xml:space="preserve">ір ауруды емдеуде қолданылып, </w:t>
      </w:r>
      <w:r w:rsidR="0025261F">
        <w:rPr>
          <w:rFonts w:ascii="Times New Roman" w:hAnsi="Times New Roman" w:cs="Times New Roman"/>
          <w:sz w:val="28"/>
          <w:szCs w:val="28"/>
          <w:lang w:val="kk-KZ"/>
        </w:rPr>
        <w:t>жақсы</w:t>
      </w:r>
      <w:r w:rsidR="00A914AA">
        <w:rPr>
          <w:rFonts w:ascii="Times New Roman" w:hAnsi="Times New Roman" w:cs="Times New Roman"/>
          <w:sz w:val="28"/>
          <w:szCs w:val="28"/>
          <w:lang w:val="kk-KZ"/>
        </w:rPr>
        <w:t xml:space="preserve"> нәтиже алынған өсімдіктер сол аурудың атымен аталып кет</w:t>
      </w:r>
      <w:r w:rsidR="0052654E">
        <w:rPr>
          <w:rFonts w:ascii="Times New Roman" w:hAnsi="Times New Roman" w:cs="Times New Roman"/>
          <w:sz w:val="28"/>
          <w:szCs w:val="28"/>
          <w:lang w:val="kk-KZ"/>
        </w:rPr>
        <w:t>кен</w:t>
      </w:r>
      <w:r w:rsidR="004D7521">
        <w:rPr>
          <w:rFonts w:ascii="Times New Roman" w:hAnsi="Times New Roman" w:cs="Times New Roman"/>
          <w:sz w:val="28"/>
          <w:szCs w:val="28"/>
          <w:lang w:val="kk-KZ"/>
        </w:rPr>
        <w:t>:</w:t>
      </w:r>
      <w:r w:rsidR="00A914AA" w:rsidRPr="00045CA1">
        <w:rPr>
          <w:rFonts w:ascii="Times New Roman" w:hAnsi="Times New Roman" w:cs="Times New Roman"/>
          <w:sz w:val="28"/>
          <w:szCs w:val="28"/>
          <w:lang w:val="tr-TR"/>
        </w:rPr>
        <w:t xml:space="preserve"> </w:t>
      </w:r>
      <w:r w:rsidR="0011439F">
        <w:rPr>
          <w:rFonts w:ascii="Times New Roman" w:hAnsi="Times New Roman" w:cs="Times New Roman"/>
          <w:sz w:val="28"/>
          <w:szCs w:val="28"/>
          <w:lang w:val="tr-TR"/>
        </w:rPr>
        <w:tab/>
      </w:r>
      <w:r w:rsidR="00A914AA" w:rsidRPr="00045CA1">
        <w:rPr>
          <w:rFonts w:ascii="Times New Roman" w:hAnsi="Times New Roman" w:cs="Times New Roman"/>
          <w:i/>
          <w:sz w:val="28"/>
          <w:szCs w:val="28"/>
          <w:lang w:val="tr-TR"/>
        </w:rPr>
        <w:t>nezle otu</w:t>
      </w:r>
      <w:r w:rsidR="00A914AA">
        <w:rPr>
          <w:rFonts w:ascii="Times New Roman" w:hAnsi="Times New Roman" w:cs="Times New Roman"/>
          <w:i/>
          <w:sz w:val="28"/>
          <w:szCs w:val="28"/>
          <w:lang w:val="kk-KZ"/>
        </w:rPr>
        <w:t xml:space="preserve"> </w:t>
      </w:r>
      <w:r w:rsidR="00A914AA" w:rsidRPr="00AC559C">
        <w:rPr>
          <w:rFonts w:ascii="Times New Roman" w:hAnsi="Times New Roman" w:cs="Times New Roman"/>
          <w:sz w:val="28"/>
          <w:szCs w:val="28"/>
          <w:lang w:val="kk-KZ"/>
        </w:rPr>
        <w:t>(</w:t>
      </w:r>
      <w:r w:rsidR="00D87D0A" w:rsidRPr="00D87D0A">
        <w:rPr>
          <w:rFonts w:ascii="Times New Roman" w:hAnsi="Times New Roman" w:cs="Times New Roman"/>
          <w:sz w:val="28"/>
          <w:szCs w:val="28"/>
          <w:lang w:val="kk-KZ"/>
        </w:rPr>
        <w:t>қазақша тура аудармасы:</w:t>
      </w:r>
      <w:r w:rsidR="00D87D0A">
        <w:rPr>
          <w:rFonts w:ascii="Times New Roman" w:hAnsi="Times New Roman" w:cs="Times New Roman"/>
          <w:sz w:val="28"/>
          <w:szCs w:val="28"/>
          <w:lang w:val="kk-KZ"/>
        </w:rPr>
        <w:t xml:space="preserve"> </w:t>
      </w:r>
      <w:r w:rsidR="00A914AA" w:rsidRPr="00AC559C">
        <w:rPr>
          <w:rFonts w:ascii="Times New Roman" w:hAnsi="Times New Roman" w:cs="Times New Roman"/>
          <w:sz w:val="28"/>
          <w:szCs w:val="28"/>
          <w:lang w:val="kk-KZ"/>
        </w:rPr>
        <w:t>тұмау шөбі</w:t>
      </w:r>
      <w:r w:rsidR="00D268A8">
        <w:rPr>
          <w:rFonts w:ascii="Times New Roman" w:hAnsi="Times New Roman" w:cs="Times New Roman"/>
          <w:sz w:val="28"/>
          <w:szCs w:val="28"/>
          <w:lang w:val="kk-KZ"/>
        </w:rPr>
        <w:t>,</w:t>
      </w:r>
      <w:r w:rsidR="00D268A8" w:rsidRPr="00D268A8">
        <w:rPr>
          <w:lang w:val="kk-KZ"/>
        </w:rPr>
        <w:t xml:space="preserve"> </w:t>
      </w:r>
      <w:r w:rsidR="00D268A8" w:rsidRPr="00D268A8">
        <w:rPr>
          <w:rFonts w:ascii="Times New Roman" w:hAnsi="Times New Roman" w:cs="Times New Roman"/>
          <w:sz w:val="28"/>
          <w:szCs w:val="28"/>
          <w:lang w:val="kk-KZ"/>
        </w:rPr>
        <w:t>қазақша аты: «мысық көкжалбыз»</w:t>
      </w:r>
      <w:r w:rsidR="00A914AA" w:rsidRPr="00D268A8">
        <w:rPr>
          <w:rFonts w:ascii="Times New Roman" w:hAnsi="Times New Roman" w:cs="Times New Roman"/>
          <w:sz w:val="28"/>
          <w:szCs w:val="28"/>
          <w:lang w:val="kk-KZ"/>
        </w:rPr>
        <w:t>)</w:t>
      </w:r>
      <w:r w:rsidR="00A914AA" w:rsidRPr="00D268A8">
        <w:rPr>
          <w:rFonts w:ascii="Times New Roman" w:hAnsi="Times New Roman" w:cs="Times New Roman"/>
          <w:i/>
          <w:sz w:val="28"/>
          <w:szCs w:val="28"/>
          <w:lang w:val="tr-TR"/>
        </w:rPr>
        <w:t>,</w:t>
      </w:r>
      <w:r w:rsidR="00A914AA" w:rsidRPr="00045CA1">
        <w:rPr>
          <w:rFonts w:ascii="Times New Roman" w:hAnsi="Times New Roman" w:cs="Times New Roman"/>
          <w:i/>
          <w:sz w:val="28"/>
          <w:szCs w:val="28"/>
          <w:lang w:val="tr-TR"/>
        </w:rPr>
        <w:t xml:space="preserve"> bere otu</w:t>
      </w:r>
      <w:r w:rsidR="00A914AA">
        <w:rPr>
          <w:rFonts w:ascii="Times New Roman" w:hAnsi="Times New Roman" w:cs="Times New Roman"/>
          <w:i/>
          <w:sz w:val="28"/>
          <w:szCs w:val="28"/>
          <w:lang w:val="tr-TR"/>
        </w:rPr>
        <w:t xml:space="preserve"> </w:t>
      </w:r>
      <w:r w:rsidR="00A914AA" w:rsidRPr="00565067">
        <w:rPr>
          <w:rFonts w:ascii="Times New Roman" w:hAnsi="Times New Roman" w:cs="Times New Roman"/>
          <w:sz w:val="28"/>
          <w:szCs w:val="28"/>
          <w:lang w:val="kk-KZ"/>
        </w:rPr>
        <w:t>(</w:t>
      </w:r>
      <w:r w:rsidR="00D87D0A" w:rsidRPr="00D87D0A">
        <w:rPr>
          <w:rFonts w:ascii="Times New Roman" w:hAnsi="Times New Roman" w:cs="Times New Roman"/>
          <w:sz w:val="28"/>
          <w:szCs w:val="28"/>
          <w:lang w:val="kk-KZ"/>
        </w:rPr>
        <w:t>қазақша тура аудармасы:</w:t>
      </w:r>
      <w:r w:rsidR="00D87D0A">
        <w:rPr>
          <w:rFonts w:ascii="Times New Roman" w:hAnsi="Times New Roman" w:cs="Times New Roman"/>
          <w:sz w:val="28"/>
          <w:szCs w:val="28"/>
          <w:lang w:val="kk-KZ"/>
        </w:rPr>
        <w:t xml:space="preserve"> </w:t>
      </w:r>
      <w:r w:rsidR="00A914AA" w:rsidRPr="00565067">
        <w:rPr>
          <w:rFonts w:ascii="Times New Roman" w:hAnsi="Times New Roman" w:cs="Times New Roman"/>
          <w:sz w:val="28"/>
          <w:szCs w:val="28"/>
          <w:lang w:val="kk-KZ"/>
        </w:rPr>
        <w:t>қанды ісік шөбі</w:t>
      </w:r>
      <w:r w:rsidR="00CA2350">
        <w:rPr>
          <w:rFonts w:ascii="Times New Roman" w:hAnsi="Times New Roman" w:cs="Times New Roman"/>
          <w:sz w:val="28"/>
          <w:szCs w:val="28"/>
          <w:lang w:val="kk-KZ"/>
        </w:rPr>
        <w:t>, қаза</w:t>
      </w:r>
      <w:r w:rsidR="00FA6DA7">
        <w:rPr>
          <w:rFonts w:ascii="Times New Roman" w:hAnsi="Times New Roman" w:cs="Times New Roman"/>
          <w:sz w:val="28"/>
          <w:szCs w:val="28"/>
          <w:lang w:val="kk-KZ"/>
        </w:rPr>
        <w:t>қ</w:t>
      </w:r>
      <w:r w:rsidR="00CA2350">
        <w:rPr>
          <w:rFonts w:ascii="Times New Roman" w:hAnsi="Times New Roman" w:cs="Times New Roman"/>
          <w:sz w:val="28"/>
          <w:szCs w:val="28"/>
          <w:lang w:val="kk-KZ"/>
        </w:rPr>
        <w:t>ша аты: «жарын»</w:t>
      </w:r>
      <w:r w:rsidR="00A914AA" w:rsidRPr="00565067">
        <w:rPr>
          <w:rFonts w:ascii="Times New Roman" w:hAnsi="Times New Roman" w:cs="Times New Roman"/>
          <w:sz w:val="28"/>
          <w:szCs w:val="28"/>
          <w:lang w:val="kk-KZ"/>
        </w:rPr>
        <w:t>)</w:t>
      </w:r>
      <w:r w:rsidR="00A914AA" w:rsidRPr="00565067">
        <w:rPr>
          <w:rFonts w:ascii="Times New Roman" w:hAnsi="Times New Roman" w:cs="Times New Roman"/>
          <w:sz w:val="28"/>
          <w:szCs w:val="28"/>
          <w:lang w:val="tr-TR"/>
        </w:rPr>
        <w:t>,</w:t>
      </w:r>
      <w:r w:rsidR="00A914AA" w:rsidRPr="00045CA1">
        <w:rPr>
          <w:rFonts w:ascii="Times New Roman" w:hAnsi="Times New Roman" w:cs="Times New Roman"/>
          <w:i/>
          <w:sz w:val="28"/>
          <w:szCs w:val="28"/>
          <w:lang w:val="tr-TR"/>
        </w:rPr>
        <w:t xml:space="preserve"> </w:t>
      </w:r>
      <w:r w:rsidR="00F924A0" w:rsidRPr="00045CA1">
        <w:rPr>
          <w:rFonts w:ascii="Times New Roman" w:hAnsi="Times New Roman" w:cs="Times New Roman"/>
          <w:i/>
          <w:sz w:val="28"/>
          <w:szCs w:val="28"/>
          <w:lang w:val="tr-TR"/>
        </w:rPr>
        <w:t>basur otu</w:t>
      </w:r>
      <w:r w:rsidR="00F924A0">
        <w:rPr>
          <w:rFonts w:ascii="Times New Roman" w:hAnsi="Times New Roman" w:cs="Times New Roman"/>
          <w:i/>
          <w:sz w:val="28"/>
          <w:szCs w:val="28"/>
          <w:lang w:val="tr-TR"/>
        </w:rPr>
        <w:t xml:space="preserve"> </w:t>
      </w:r>
      <w:r w:rsidR="00F924A0" w:rsidRPr="00AC559C">
        <w:rPr>
          <w:rFonts w:ascii="Times New Roman" w:hAnsi="Times New Roman" w:cs="Times New Roman"/>
          <w:sz w:val="28"/>
          <w:szCs w:val="28"/>
          <w:lang w:val="kk-KZ"/>
        </w:rPr>
        <w:t>(</w:t>
      </w:r>
      <w:r w:rsidR="00D87D0A" w:rsidRPr="00D87D0A">
        <w:rPr>
          <w:rFonts w:ascii="Times New Roman" w:hAnsi="Times New Roman" w:cs="Times New Roman"/>
          <w:sz w:val="28"/>
          <w:szCs w:val="28"/>
          <w:lang w:val="kk-KZ"/>
        </w:rPr>
        <w:t>қазақша тура аудармасы:</w:t>
      </w:r>
      <w:r w:rsidR="00D87D0A">
        <w:rPr>
          <w:rFonts w:ascii="Times New Roman" w:hAnsi="Times New Roman" w:cs="Times New Roman"/>
          <w:sz w:val="28"/>
          <w:szCs w:val="28"/>
          <w:lang w:val="kk-KZ"/>
        </w:rPr>
        <w:t xml:space="preserve"> </w:t>
      </w:r>
      <w:r w:rsidR="00F924A0" w:rsidRPr="00AC559C">
        <w:rPr>
          <w:rFonts w:ascii="Times New Roman" w:hAnsi="Times New Roman" w:cs="Times New Roman"/>
          <w:sz w:val="28"/>
          <w:szCs w:val="28"/>
          <w:lang w:val="kk-KZ"/>
        </w:rPr>
        <w:t>геморрой шөбі</w:t>
      </w:r>
      <w:r w:rsidR="00CA2350">
        <w:rPr>
          <w:rFonts w:ascii="Times New Roman" w:hAnsi="Times New Roman" w:cs="Times New Roman"/>
          <w:sz w:val="28"/>
          <w:szCs w:val="28"/>
          <w:lang w:val="kk-KZ"/>
        </w:rPr>
        <w:t>, қазақша аты:</w:t>
      </w:r>
      <w:r w:rsidR="00CA2350" w:rsidRPr="00CA2350">
        <w:rPr>
          <w:lang w:val="kk-KZ"/>
        </w:rPr>
        <w:t xml:space="preserve"> </w:t>
      </w:r>
      <w:r w:rsidR="00CA2350">
        <w:rPr>
          <w:lang w:val="kk-KZ"/>
        </w:rPr>
        <w:t>«</w:t>
      </w:r>
      <w:r w:rsidR="00CA2350" w:rsidRPr="00CA2350">
        <w:rPr>
          <w:rFonts w:ascii="Times New Roman" w:hAnsi="Times New Roman" w:cs="Times New Roman"/>
          <w:sz w:val="28"/>
          <w:szCs w:val="28"/>
          <w:lang w:val="kk-KZ"/>
        </w:rPr>
        <w:t>көктем фикария</w:t>
      </w:r>
      <w:r w:rsidR="00CA2350">
        <w:rPr>
          <w:rFonts w:ascii="Times New Roman" w:hAnsi="Times New Roman" w:cs="Times New Roman"/>
          <w:sz w:val="28"/>
          <w:szCs w:val="28"/>
          <w:lang w:val="kk-KZ"/>
        </w:rPr>
        <w:t>»</w:t>
      </w:r>
      <w:r w:rsidR="00F924A0" w:rsidRPr="00045CA1">
        <w:rPr>
          <w:rFonts w:ascii="Times New Roman" w:hAnsi="Times New Roman" w:cs="Times New Roman"/>
          <w:i/>
          <w:sz w:val="28"/>
          <w:szCs w:val="28"/>
          <w:lang w:val="tr-TR"/>
        </w:rPr>
        <w:t xml:space="preserve">, </w:t>
      </w:r>
      <w:r w:rsidR="00A914AA" w:rsidRPr="00045CA1">
        <w:rPr>
          <w:rFonts w:ascii="Times New Roman" w:hAnsi="Times New Roman" w:cs="Times New Roman"/>
          <w:i/>
          <w:sz w:val="28"/>
          <w:szCs w:val="28"/>
          <w:lang w:val="tr-TR"/>
        </w:rPr>
        <w:t>dalak otu</w:t>
      </w:r>
      <w:r w:rsidR="00A914AA">
        <w:rPr>
          <w:rFonts w:ascii="Times New Roman" w:hAnsi="Times New Roman" w:cs="Times New Roman"/>
          <w:i/>
          <w:sz w:val="28"/>
          <w:szCs w:val="28"/>
          <w:lang w:val="kk-KZ"/>
        </w:rPr>
        <w:t xml:space="preserve"> </w:t>
      </w:r>
      <w:r w:rsidR="00A914AA" w:rsidRPr="00565067">
        <w:rPr>
          <w:rFonts w:ascii="Times New Roman" w:hAnsi="Times New Roman" w:cs="Times New Roman"/>
          <w:sz w:val="28"/>
          <w:szCs w:val="28"/>
          <w:lang w:val="kk-KZ"/>
        </w:rPr>
        <w:t>(</w:t>
      </w:r>
      <w:r w:rsidR="00D87D0A" w:rsidRPr="00D87D0A">
        <w:rPr>
          <w:rFonts w:ascii="Times New Roman" w:hAnsi="Times New Roman" w:cs="Times New Roman"/>
          <w:sz w:val="28"/>
          <w:szCs w:val="28"/>
          <w:lang w:val="kk-KZ"/>
        </w:rPr>
        <w:t>қазақша тура аудармасы:</w:t>
      </w:r>
      <w:r w:rsidR="00D87D0A">
        <w:rPr>
          <w:rFonts w:ascii="Times New Roman" w:hAnsi="Times New Roman" w:cs="Times New Roman"/>
          <w:sz w:val="28"/>
          <w:szCs w:val="28"/>
          <w:lang w:val="kk-KZ"/>
        </w:rPr>
        <w:t xml:space="preserve"> </w:t>
      </w:r>
      <w:r w:rsidR="00A914AA" w:rsidRPr="00565067">
        <w:rPr>
          <w:rFonts w:ascii="Times New Roman" w:hAnsi="Times New Roman" w:cs="Times New Roman"/>
          <w:sz w:val="28"/>
          <w:szCs w:val="28"/>
          <w:lang w:val="kk-KZ"/>
        </w:rPr>
        <w:t>көкбауыр шөбі</w:t>
      </w:r>
      <w:r w:rsidR="00CA2350">
        <w:rPr>
          <w:rFonts w:ascii="Times New Roman" w:hAnsi="Times New Roman" w:cs="Times New Roman"/>
          <w:sz w:val="28"/>
          <w:szCs w:val="28"/>
          <w:lang w:val="kk-KZ"/>
        </w:rPr>
        <w:t>, қазақша аты: «еменшөп»</w:t>
      </w:r>
      <w:r w:rsidR="00A914AA" w:rsidRPr="00565067">
        <w:rPr>
          <w:rFonts w:ascii="Times New Roman" w:hAnsi="Times New Roman" w:cs="Times New Roman"/>
          <w:sz w:val="28"/>
          <w:szCs w:val="28"/>
          <w:lang w:val="kk-KZ"/>
        </w:rPr>
        <w:t>)</w:t>
      </w:r>
      <w:r w:rsidR="00A914AA">
        <w:rPr>
          <w:rFonts w:ascii="Times New Roman" w:hAnsi="Times New Roman" w:cs="Times New Roman"/>
          <w:i/>
          <w:sz w:val="28"/>
          <w:szCs w:val="28"/>
          <w:lang w:val="kk-KZ"/>
        </w:rPr>
        <w:t xml:space="preserve"> </w:t>
      </w:r>
      <w:r w:rsidR="00415ED4">
        <w:rPr>
          <w:rFonts w:ascii="Times New Roman" w:hAnsi="Times New Roman" w:cs="Times New Roman"/>
          <w:sz w:val="28"/>
          <w:szCs w:val="28"/>
          <w:lang w:val="kk-KZ"/>
        </w:rPr>
        <w:t>т.б.</w:t>
      </w:r>
      <w:r w:rsidR="00A914AA" w:rsidRPr="00045CA1">
        <w:rPr>
          <w:rFonts w:ascii="Times New Roman" w:hAnsi="Times New Roman" w:cs="Times New Roman"/>
          <w:sz w:val="28"/>
          <w:szCs w:val="28"/>
          <w:lang w:val="kk-KZ"/>
        </w:rPr>
        <w:t xml:space="preserve"> </w:t>
      </w:r>
      <w:r w:rsidR="00F924A0">
        <w:rPr>
          <w:rFonts w:ascii="Times New Roman" w:hAnsi="Times New Roman" w:cs="Times New Roman"/>
          <w:sz w:val="28"/>
          <w:szCs w:val="28"/>
          <w:lang w:val="kk-KZ"/>
        </w:rPr>
        <w:t xml:space="preserve"> </w:t>
      </w:r>
    </w:p>
    <w:p w:rsidR="00A914AA" w:rsidRPr="00AC559C" w:rsidRDefault="0052654E" w:rsidP="00D649DE">
      <w:pPr>
        <w:tabs>
          <w:tab w:val="left" w:pos="567"/>
        </w:tabs>
        <w:spacing w:after="0" w:line="240" w:lineRule="auto"/>
        <w:ind w:firstLine="709"/>
        <w:jc w:val="both"/>
        <w:rPr>
          <w:rFonts w:ascii="Times New Roman" w:hAnsi="Times New Roman" w:cs="Times New Roman"/>
          <w:i/>
          <w:sz w:val="28"/>
          <w:szCs w:val="28"/>
          <w:lang w:val="tr-TR"/>
        </w:rPr>
      </w:pPr>
      <w:r>
        <w:rPr>
          <w:rFonts w:ascii="Times New Roman" w:hAnsi="Times New Roman" w:cs="Times New Roman"/>
          <w:sz w:val="28"/>
          <w:szCs w:val="28"/>
          <w:lang w:val="kk-KZ"/>
        </w:rPr>
        <w:tab/>
        <w:t>Е</w:t>
      </w:r>
      <w:r w:rsidR="00A914AA">
        <w:rPr>
          <w:rFonts w:ascii="Times New Roman" w:hAnsi="Times New Roman" w:cs="Times New Roman"/>
          <w:sz w:val="28"/>
          <w:szCs w:val="28"/>
          <w:lang w:val="kk-KZ"/>
        </w:rPr>
        <w:t xml:space="preserve">мдеу </w:t>
      </w:r>
      <w:r>
        <w:rPr>
          <w:rFonts w:ascii="Times New Roman" w:hAnsi="Times New Roman" w:cs="Times New Roman"/>
          <w:sz w:val="28"/>
          <w:szCs w:val="28"/>
          <w:lang w:val="kk-KZ"/>
        </w:rPr>
        <w:t>барысы</w:t>
      </w:r>
      <w:r w:rsidR="0025261F">
        <w:rPr>
          <w:rFonts w:ascii="Times New Roman" w:hAnsi="Times New Roman" w:cs="Times New Roman"/>
          <w:sz w:val="28"/>
          <w:szCs w:val="28"/>
          <w:lang w:val="kk-KZ"/>
        </w:rPr>
        <w:t>нда</w:t>
      </w:r>
      <w:r w:rsidR="00A914AA">
        <w:rPr>
          <w:rFonts w:ascii="Times New Roman" w:hAnsi="Times New Roman" w:cs="Times New Roman"/>
          <w:sz w:val="28"/>
          <w:szCs w:val="28"/>
          <w:lang w:val="kk-KZ"/>
        </w:rPr>
        <w:t xml:space="preserve"> теріс нәтиже </w:t>
      </w:r>
      <w:r w:rsidR="0025261F">
        <w:rPr>
          <w:rFonts w:ascii="Times New Roman" w:hAnsi="Times New Roman" w:cs="Times New Roman"/>
          <w:sz w:val="28"/>
          <w:szCs w:val="28"/>
          <w:lang w:val="kk-KZ"/>
        </w:rPr>
        <w:t>алынған</w:t>
      </w:r>
      <w:r w:rsidR="00DB1670">
        <w:rPr>
          <w:rFonts w:ascii="Times New Roman" w:hAnsi="Times New Roman" w:cs="Times New Roman"/>
          <w:sz w:val="28"/>
          <w:szCs w:val="28"/>
          <w:lang w:val="kk-KZ"/>
        </w:rPr>
        <w:t xml:space="preserve"> жағдайда</w:t>
      </w:r>
      <w:r>
        <w:rPr>
          <w:rFonts w:ascii="Times New Roman" w:hAnsi="Times New Roman" w:cs="Times New Roman"/>
          <w:sz w:val="28"/>
          <w:szCs w:val="28"/>
          <w:lang w:val="kk-KZ"/>
        </w:rPr>
        <w:t xml:space="preserve"> </w:t>
      </w:r>
      <w:r w:rsidR="00A914AA">
        <w:rPr>
          <w:rFonts w:ascii="Times New Roman" w:hAnsi="Times New Roman" w:cs="Times New Roman"/>
          <w:sz w:val="28"/>
          <w:szCs w:val="28"/>
          <w:lang w:val="kk-KZ"/>
        </w:rPr>
        <w:t xml:space="preserve">да </w:t>
      </w:r>
      <w:r w:rsidR="00DB1670">
        <w:rPr>
          <w:rFonts w:ascii="Times New Roman" w:hAnsi="Times New Roman" w:cs="Times New Roman"/>
          <w:sz w:val="28"/>
          <w:szCs w:val="28"/>
          <w:lang w:val="kk-KZ"/>
        </w:rPr>
        <w:t xml:space="preserve">бұл </w:t>
      </w:r>
      <w:r w:rsidR="00A914AA">
        <w:rPr>
          <w:rFonts w:ascii="Times New Roman" w:hAnsi="Times New Roman" w:cs="Times New Roman"/>
          <w:sz w:val="28"/>
          <w:szCs w:val="28"/>
          <w:lang w:val="kk-KZ"/>
        </w:rPr>
        <w:t>өсімдік ат</w:t>
      </w:r>
      <w:r>
        <w:rPr>
          <w:rFonts w:ascii="Times New Roman" w:hAnsi="Times New Roman" w:cs="Times New Roman"/>
          <w:sz w:val="28"/>
          <w:szCs w:val="28"/>
          <w:lang w:val="kk-KZ"/>
        </w:rPr>
        <w:t>ауында</w:t>
      </w:r>
      <w:r w:rsidR="00F924A0">
        <w:rPr>
          <w:rFonts w:ascii="Times New Roman" w:hAnsi="Times New Roman" w:cs="Times New Roman"/>
          <w:sz w:val="28"/>
          <w:szCs w:val="28"/>
          <w:lang w:val="kk-KZ"/>
        </w:rPr>
        <w:t xml:space="preserve"> көрініс тапты</w:t>
      </w:r>
      <w:r w:rsidR="004D7521">
        <w:rPr>
          <w:rFonts w:ascii="Times New Roman" w:hAnsi="Times New Roman" w:cs="Times New Roman"/>
          <w:sz w:val="28"/>
          <w:szCs w:val="28"/>
          <w:lang w:val="kk-KZ"/>
        </w:rPr>
        <w:t xml:space="preserve">: </w:t>
      </w:r>
      <w:r w:rsidR="0011439F">
        <w:rPr>
          <w:rFonts w:ascii="Times New Roman" w:hAnsi="Times New Roman" w:cs="Times New Roman"/>
          <w:sz w:val="28"/>
          <w:szCs w:val="28"/>
          <w:lang w:val="kk-KZ"/>
        </w:rPr>
        <w:tab/>
      </w:r>
      <w:r w:rsidR="00CF01CB">
        <w:rPr>
          <w:rFonts w:ascii="Times New Roman" w:hAnsi="Times New Roman" w:cs="Times New Roman"/>
          <w:sz w:val="28"/>
          <w:szCs w:val="28"/>
          <w:lang w:val="kk-KZ"/>
        </w:rPr>
        <w:tab/>
      </w:r>
      <w:r w:rsidR="00A914AA" w:rsidRPr="00045CA1">
        <w:rPr>
          <w:rFonts w:ascii="Times New Roman" w:hAnsi="Times New Roman" w:cs="Times New Roman"/>
          <w:i/>
          <w:sz w:val="28"/>
          <w:szCs w:val="28"/>
          <w:lang w:val="tr-TR"/>
        </w:rPr>
        <w:t>gelinboğan</w:t>
      </w:r>
      <w:r w:rsidR="00A914AA">
        <w:rPr>
          <w:rFonts w:ascii="Times New Roman" w:hAnsi="Times New Roman" w:cs="Times New Roman"/>
          <w:i/>
          <w:sz w:val="28"/>
          <w:szCs w:val="28"/>
          <w:lang w:val="kk-KZ"/>
        </w:rPr>
        <w:t xml:space="preserve"> </w:t>
      </w:r>
      <w:r w:rsidR="00A914AA" w:rsidRPr="00CC73BA">
        <w:rPr>
          <w:rFonts w:ascii="Times New Roman" w:hAnsi="Times New Roman" w:cs="Times New Roman"/>
          <w:sz w:val="28"/>
          <w:szCs w:val="28"/>
          <w:lang w:val="kk-KZ"/>
        </w:rPr>
        <w:t>(</w:t>
      </w:r>
      <w:r w:rsidR="00D87D0A" w:rsidRPr="00D87D0A">
        <w:rPr>
          <w:rFonts w:ascii="Times New Roman" w:hAnsi="Times New Roman" w:cs="Times New Roman"/>
          <w:sz w:val="28"/>
          <w:szCs w:val="28"/>
          <w:lang w:val="kk-KZ"/>
        </w:rPr>
        <w:t xml:space="preserve">қазақша тура аудармасы: </w:t>
      </w:r>
      <w:r w:rsidR="00A914AA" w:rsidRPr="00CC73BA">
        <w:rPr>
          <w:rFonts w:ascii="Times New Roman" w:hAnsi="Times New Roman" w:cs="Times New Roman"/>
          <w:sz w:val="28"/>
          <w:szCs w:val="28"/>
          <w:lang w:val="kk-KZ"/>
        </w:rPr>
        <w:t>келінді қыл</w:t>
      </w:r>
      <w:r w:rsidR="00DB1670">
        <w:rPr>
          <w:rFonts w:ascii="Times New Roman" w:hAnsi="Times New Roman" w:cs="Times New Roman"/>
          <w:sz w:val="28"/>
          <w:szCs w:val="28"/>
          <w:lang w:val="kk-KZ"/>
        </w:rPr>
        <w:t>қ</w:t>
      </w:r>
      <w:r w:rsidR="00A914AA" w:rsidRPr="00CC73BA">
        <w:rPr>
          <w:rFonts w:ascii="Times New Roman" w:hAnsi="Times New Roman" w:cs="Times New Roman"/>
          <w:sz w:val="28"/>
          <w:szCs w:val="28"/>
          <w:lang w:val="kk-KZ"/>
        </w:rPr>
        <w:t>ындырған</w:t>
      </w:r>
      <w:r w:rsidR="00D87D0A">
        <w:rPr>
          <w:rFonts w:ascii="Times New Roman" w:hAnsi="Times New Roman" w:cs="Times New Roman"/>
          <w:sz w:val="28"/>
          <w:szCs w:val="28"/>
          <w:lang w:val="kk-KZ"/>
        </w:rPr>
        <w:t>, орысша</w:t>
      </w:r>
      <w:r w:rsidR="00D87D0A" w:rsidRPr="00D87D0A">
        <w:rPr>
          <w:rFonts w:ascii="Times New Roman" w:hAnsi="Times New Roman" w:cs="Times New Roman"/>
          <w:sz w:val="28"/>
          <w:szCs w:val="28"/>
          <w:lang w:val="kk-KZ"/>
        </w:rPr>
        <w:t xml:space="preserve"> аты:</w:t>
      </w:r>
      <w:r w:rsidR="00A914AA">
        <w:rPr>
          <w:rFonts w:ascii="Times New Roman" w:hAnsi="Times New Roman" w:cs="Times New Roman"/>
          <w:sz w:val="28"/>
          <w:szCs w:val="28"/>
          <w:lang w:val="tr-TR"/>
        </w:rPr>
        <w:t xml:space="preserve"> </w:t>
      </w:r>
      <w:r w:rsidR="00D87D0A">
        <w:rPr>
          <w:rFonts w:ascii="Times New Roman" w:hAnsi="Times New Roman" w:cs="Times New Roman"/>
          <w:sz w:val="28"/>
          <w:szCs w:val="28"/>
          <w:lang w:val="kk-KZ"/>
        </w:rPr>
        <w:t>«</w:t>
      </w:r>
      <w:r w:rsidR="00A914AA">
        <w:rPr>
          <w:rFonts w:ascii="Times New Roman" w:hAnsi="Times New Roman" w:cs="Times New Roman"/>
          <w:sz w:val="28"/>
          <w:szCs w:val="28"/>
          <w:lang w:val="kk-KZ"/>
        </w:rPr>
        <w:t>мушмула</w:t>
      </w:r>
      <w:r w:rsidR="00D87D0A">
        <w:rPr>
          <w:rFonts w:ascii="Times New Roman" w:hAnsi="Times New Roman" w:cs="Times New Roman"/>
          <w:sz w:val="28"/>
          <w:szCs w:val="28"/>
          <w:lang w:val="kk-KZ"/>
        </w:rPr>
        <w:t>»</w:t>
      </w:r>
      <w:r w:rsidR="00D87D0A" w:rsidRPr="00D87D0A">
        <w:rPr>
          <w:rFonts w:ascii="Times New Roman" w:hAnsi="Times New Roman" w:cs="Times New Roman"/>
          <w:sz w:val="28"/>
          <w:szCs w:val="28"/>
          <w:lang w:val="kk-KZ"/>
        </w:rPr>
        <w:t>)</w:t>
      </w:r>
      <w:r w:rsidR="00A914AA" w:rsidRPr="00D87D0A">
        <w:rPr>
          <w:rFonts w:ascii="Times New Roman" w:hAnsi="Times New Roman" w:cs="Times New Roman"/>
          <w:sz w:val="28"/>
          <w:szCs w:val="28"/>
          <w:lang w:val="tr-TR"/>
        </w:rPr>
        <w:t>,</w:t>
      </w:r>
      <w:r w:rsidR="00A914AA" w:rsidRPr="00045CA1">
        <w:rPr>
          <w:rFonts w:ascii="Times New Roman" w:hAnsi="Times New Roman" w:cs="Times New Roman"/>
          <w:i/>
          <w:sz w:val="28"/>
          <w:szCs w:val="28"/>
          <w:lang w:val="tr-TR"/>
        </w:rPr>
        <w:t xml:space="preserve"> </w:t>
      </w:r>
      <w:r w:rsidR="00CF01CB">
        <w:rPr>
          <w:rFonts w:ascii="Times New Roman" w:hAnsi="Times New Roman" w:cs="Times New Roman"/>
          <w:i/>
          <w:sz w:val="28"/>
          <w:szCs w:val="28"/>
          <w:lang w:val="tr-TR"/>
        </w:rPr>
        <w:tab/>
      </w:r>
      <w:r w:rsidR="00A914AA" w:rsidRPr="00045CA1">
        <w:rPr>
          <w:rFonts w:ascii="Times New Roman" w:hAnsi="Times New Roman" w:cs="Times New Roman"/>
          <w:i/>
          <w:sz w:val="28"/>
          <w:szCs w:val="28"/>
          <w:lang w:val="tr-TR"/>
        </w:rPr>
        <w:t>danakıran</w:t>
      </w:r>
      <w:r w:rsidR="00A914AA">
        <w:rPr>
          <w:rFonts w:ascii="Times New Roman" w:hAnsi="Times New Roman" w:cs="Times New Roman"/>
          <w:i/>
          <w:sz w:val="28"/>
          <w:szCs w:val="28"/>
          <w:lang w:val="kk-KZ"/>
        </w:rPr>
        <w:t xml:space="preserve"> </w:t>
      </w:r>
      <w:r w:rsidR="00A914AA" w:rsidRPr="0054440C">
        <w:rPr>
          <w:rFonts w:ascii="Times New Roman" w:hAnsi="Times New Roman" w:cs="Times New Roman"/>
          <w:sz w:val="28"/>
          <w:szCs w:val="28"/>
          <w:lang w:val="kk-KZ"/>
        </w:rPr>
        <w:t>(</w:t>
      </w:r>
      <w:r w:rsidR="00D87D0A" w:rsidRPr="00D87D0A">
        <w:rPr>
          <w:rFonts w:ascii="Times New Roman" w:hAnsi="Times New Roman" w:cs="Times New Roman"/>
          <w:sz w:val="28"/>
          <w:szCs w:val="28"/>
          <w:lang w:val="kk-KZ"/>
        </w:rPr>
        <w:t xml:space="preserve">қазақша тура аудармасы: </w:t>
      </w:r>
      <w:r w:rsidR="00A914AA" w:rsidRPr="0054440C">
        <w:rPr>
          <w:rFonts w:ascii="Times New Roman" w:hAnsi="Times New Roman" w:cs="Times New Roman"/>
          <w:sz w:val="28"/>
          <w:szCs w:val="28"/>
          <w:lang w:val="kk-KZ"/>
        </w:rPr>
        <w:t>сиырды қ</w:t>
      </w:r>
      <w:r>
        <w:rPr>
          <w:rFonts w:ascii="Times New Roman" w:hAnsi="Times New Roman" w:cs="Times New Roman"/>
          <w:sz w:val="28"/>
          <w:szCs w:val="28"/>
          <w:lang w:val="kk-KZ"/>
        </w:rPr>
        <w:t>ырған</w:t>
      </w:r>
      <w:r w:rsidR="00D87D0A">
        <w:rPr>
          <w:rFonts w:ascii="Times New Roman" w:hAnsi="Times New Roman" w:cs="Times New Roman"/>
          <w:sz w:val="28"/>
          <w:szCs w:val="28"/>
          <w:lang w:val="kk-KZ"/>
        </w:rPr>
        <w:t>,</w:t>
      </w:r>
      <w:r w:rsidR="00D87D0A" w:rsidRPr="00D87D0A">
        <w:rPr>
          <w:lang w:val="kk-KZ"/>
        </w:rPr>
        <w:t xml:space="preserve"> </w:t>
      </w:r>
      <w:r w:rsidR="00D87D0A" w:rsidRPr="00D87D0A">
        <w:rPr>
          <w:rFonts w:ascii="Times New Roman" w:hAnsi="Times New Roman" w:cs="Times New Roman"/>
          <w:sz w:val="28"/>
          <w:szCs w:val="28"/>
          <w:lang w:val="kk-KZ"/>
        </w:rPr>
        <w:t>қазақша аты:</w:t>
      </w:r>
      <w:r w:rsidR="00A914AA">
        <w:rPr>
          <w:rFonts w:ascii="Times New Roman" w:hAnsi="Times New Roman" w:cs="Times New Roman"/>
          <w:i/>
          <w:sz w:val="28"/>
          <w:szCs w:val="28"/>
          <w:lang w:val="kk-KZ"/>
        </w:rPr>
        <w:t xml:space="preserve"> </w:t>
      </w:r>
      <w:r w:rsidR="00D87D0A" w:rsidRPr="00D87D0A">
        <w:rPr>
          <w:rFonts w:ascii="Times New Roman" w:hAnsi="Times New Roman" w:cs="Times New Roman"/>
          <w:sz w:val="28"/>
          <w:szCs w:val="28"/>
          <w:lang w:val="kk-KZ"/>
        </w:rPr>
        <w:t>«</w:t>
      </w:r>
      <w:r w:rsidR="00A914AA" w:rsidRPr="00D87D0A">
        <w:rPr>
          <w:rFonts w:ascii="Times New Roman" w:hAnsi="Times New Roman" w:cs="Times New Roman"/>
          <w:sz w:val="28"/>
          <w:szCs w:val="28"/>
          <w:lang w:val="kk-KZ"/>
        </w:rPr>
        <w:t>а</w:t>
      </w:r>
      <w:r w:rsidR="00A914AA" w:rsidRPr="0054440C">
        <w:rPr>
          <w:rFonts w:ascii="Times New Roman" w:hAnsi="Times New Roman" w:cs="Times New Roman"/>
          <w:sz w:val="28"/>
          <w:szCs w:val="28"/>
          <w:lang w:val="kk-KZ"/>
        </w:rPr>
        <w:t>язшөп</w:t>
      </w:r>
      <w:r w:rsidR="00D87D0A">
        <w:rPr>
          <w:rFonts w:ascii="Times New Roman" w:hAnsi="Times New Roman" w:cs="Times New Roman"/>
          <w:sz w:val="28"/>
          <w:szCs w:val="28"/>
          <w:lang w:val="kk-KZ"/>
        </w:rPr>
        <w:t>»</w:t>
      </w:r>
      <w:r w:rsidR="00D87D0A" w:rsidRPr="00D87D0A">
        <w:rPr>
          <w:rFonts w:ascii="Times New Roman" w:hAnsi="Times New Roman" w:cs="Times New Roman"/>
          <w:sz w:val="28"/>
          <w:szCs w:val="28"/>
          <w:lang w:val="kk-KZ"/>
        </w:rPr>
        <w:t>)</w:t>
      </w:r>
      <w:r w:rsidR="00A914AA" w:rsidRPr="0054440C">
        <w:rPr>
          <w:rFonts w:ascii="Times New Roman" w:hAnsi="Times New Roman" w:cs="Times New Roman"/>
          <w:sz w:val="28"/>
          <w:szCs w:val="28"/>
          <w:lang w:val="tr-TR"/>
        </w:rPr>
        <w:t>,</w:t>
      </w:r>
      <w:r w:rsidR="00A914AA" w:rsidRPr="00045CA1">
        <w:rPr>
          <w:rFonts w:ascii="Times New Roman" w:hAnsi="Times New Roman" w:cs="Times New Roman"/>
          <w:i/>
          <w:sz w:val="28"/>
          <w:szCs w:val="28"/>
          <w:lang w:val="tr-TR"/>
        </w:rPr>
        <w:t xml:space="preserve"> </w:t>
      </w:r>
      <w:r w:rsidR="00CF01CB">
        <w:rPr>
          <w:rFonts w:ascii="Times New Roman" w:hAnsi="Times New Roman" w:cs="Times New Roman"/>
          <w:i/>
          <w:sz w:val="28"/>
          <w:szCs w:val="28"/>
          <w:lang w:val="tr-TR"/>
        </w:rPr>
        <w:tab/>
      </w:r>
      <w:r w:rsidR="00A914AA">
        <w:rPr>
          <w:rFonts w:ascii="Times New Roman" w:hAnsi="Times New Roman" w:cs="Times New Roman"/>
          <w:i/>
          <w:sz w:val="28"/>
          <w:szCs w:val="28"/>
          <w:lang w:val="tr-TR"/>
        </w:rPr>
        <w:t>kurtboğan</w:t>
      </w:r>
      <w:r w:rsidR="00A914AA">
        <w:rPr>
          <w:rFonts w:ascii="Times New Roman" w:hAnsi="Times New Roman" w:cs="Times New Roman"/>
          <w:i/>
          <w:sz w:val="28"/>
          <w:szCs w:val="28"/>
          <w:lang w:val="kk-KZ"/>
        </w:rPr>
        <w:t xml:space="preserve"> </w:t>
      </w:r>
      <w:r w:rsidR="00A914AA" w:rsidRPr="0054440C">
        <w:rPr>
          <w:rFonts w:ascii="Times New Roman" w:hAnsi="Times New Roman" w:cs="Times New Roman"/>
          <w:sz w:val="28"/>
          <w:szCs w:val="28"/>
          <w:lang w:val="kk-KZ"/>
        </w:rPr>
        <w:t>(</w:t>
      </w:r>
      <w:r w:rsidR="00D87D0A" w:rsidRPr="00D87D0A">
        <w:rPr>
          <w:rFonts w:ascii="Times New Roman" w:hAnsi="Times New Roman" w:cs="Times New Roman"/>
          <w:sz w:val="28"/>
          <w:szCs w:val="28"/>
          <w:lang w:val="kk-KZ"/>
        </w:rPr>
        <w:t xml:space="preserve">қазақша тура аудармасы: </w:t>
      </w:r>
      <w:r w:rsidR="00A914AA">
        <w:rPr>
          <w:rFonts w:ascii="Times New Roman" w:hAnsi="Times New Roman" w:cs="Times New Roman"/>
          <w:sz w:val="28"/>
          <w:szCs w:val="28"/>
          <w:lang w:val="kk-KZ"/>
        </w:rPr>
        <w:t>қасқырды қыл</w:t>
      </w:r>
      <w:r w:rsidR="00DB1670">
        <w:rPr>
          <w:rFonts w:ascii="Times New Roman" w:hAnsi="Times New Roman" w:cs="Times New Roman"/>
          <w:sz w:val="28"/>
          <w:szCs w:val="28"/>
          <w:lang w:val="kk-KZ"/>
        </w:rPr>
        <w:t>қ</w:t>
      </w:r>
      <w:r w:rsidR="00A914AA">
        <w:rPr>
          <w:rFonts w:ascii="Times New Roman" w:hAnsi="Times New Roman" w:cs="Times New Roman"/>
          <w:sz w:val="28"/>
          <w:szCs w:val="28"/>
          <w:lang w:val="kk-KZ"/>
        </w:rPr>
        <w:t>ындырған</w:t>
      </w:r>
      <w:r w:rsidR="00D87D0A">
        <w:rPr>
          <w:rFonts w:ascii="Times New Roman" w:hAnsi="Times New Roman" w:cs="Times New Roman"/>
          <w:sz w:val="28"/>
          <w:szCs w:val="28"/>
          <w:lang w:val="kk-KZ"/>
        </w:rPr>
        <w:t>,</w:t>
      </w:r>
      <w:r w:rsidR="00D87D0A" w:rsidRPr="00D87D0A">
        <w:rPr>
          <w:lang w:val="kk-KZ"/>
        </w:rPr>
        <w:t xml:space="preserve"> </w:t>
      </w:r>
      <w:r w:rsidR="00D87D0A">
        <w:rPr>
          <w:rFonts w:ascii="Times New Roman" w:hAnsi="Times New Roman" w:cs="Times New Roman"/>
          <w:sz w:val="28"/>
          <w:szCs w:val="28"/>
          <w:lang w:val="kk-KZ"/>
        </w:rPr>
        <w:t>орысша</w:t>
      </w:r>
      <w:r w:rsidR="00D87D0A" w:rsidRPr="00D87D0A">
        <w:rPr>
          <w:rFonts w:ascii="Times New Roman" w:hAnsi="Times New Roman" w:cs="Times New Roman"/>
          <w:sz w:val="28"/>
          <w:szCs w:val="28"/>
          <w:lang w:val="kk-KZ"/>
        </w:rPr>
        <w:t xml:space="preserve"> аты:</w:t>
      </w:r>
      <w:r w:rsidR="00A914AA">
        <w:rPr>
          <w:rFonts w:ascii="Times New Roman" w:hAnsi="Times New Roman" w:cs="Times New Roman"/>
          <w:i/>
          <w:sz w:val="28"/>
          <w:szCs w:val="28"/>
          <w:lang w:val="kk-KZ"/>
        </w:rPr>
        <w:t xml:space="preserve"> </w:t>
      </w:r>
      <w:r w:rsidR="00D87D0A" w:rsidRPr="00D87D0A">
        <w:rPr>
          <w:rFonts w:ascii="Times New Roman" w:hAnsi="Times New Roman" w:cs="Times New Roman"/>
          <w:sz w:val="28"/>
          <w:szCs w:val="28"/>
          <w:lang w:val="kk-KZ"/>
        </w:rPr>
        <w:t>«</w:t>
      </w:r>
      <w:r w:rsidR="00A914AA" w:rsidRPr="00AC559C">
        <w:rPr>
          <w:rFonts w:ascii="Times New Roman" w:hAnsi="Times New Roman" w:cs="Times New Roman"/>
          <w:sz w:val="28"/>
          <w:szCs w:val="28"/>
          <w:lang w:val="kk-KZ"/>
        </w:rPr>
        <w:t>аконит</w:t>
      </w:r>
      <w:r w:rsidR="00D87D0A">
        <w:rPr>
          <w:rFonts w:ascii="Times New Roman" w:hAnsi="Times New Roman" w:cs="Times New Roman"/>
          <w:sz w:val="28"/>
          <w:szCs w:val="28"/>
          <w:lang w:val="kk-KZ"/>
        </w:rPr>
        <w:t>»</w:t>
      </w:r>
      <w:r w:rsidR="00D87D0A" w:rsidRPr="00D87D0A">
        <w:rPr>
          <w:rFonts w:ascii="Times New Roman" w:hAnsi="Times New Roman" w:cs="Times New Roman"/>
          <w:sz w:val="28"/>
          <w:szCs w:val="28"/>
          <w:lang w:val="kk-KZ"/>
        </w:rPr>
        <w:t>)</w:t>
      </w:r>
      <w:r w:rsidR="00A914AA">
        <w:rPr>
          <w:rFonts w:ascii="Times New Roman" w:hAnsi="Times New Roman" w:cs="Times New Roman"/>
          <w:i/>
          <w:sz w:val="28"/>
          <w:szCs w:val="28"/>
          <w:lang w:val="kk-KZ"/>
        </w:rPr>
        <w:t xml:space="preserve"> </w:t>
      </w:r>
      <w:r w:rsidR="00A914AA" w:rsidRPr="00C65E03">
        <w:rPr>
          <w:rFonts w:ascii="Times New Roman" w:hAnsi="Times New Roman" w:cs="Times New Roman"/>
          <w:sz w:val="28"/>
          <w:szCs w:val="28"/>
          <w:lang w:val="kk-KZ"/>
        </w:rPr>
        <w:t>т.б</w:t>
      </w:r>
      <w:r w:rsidR="00A914AA">
        <w:rPr>
          <w:rFonts w:ascii="Times New Roman" w:hAnsi="Times New Roman" w:cs="Times New Roman"/>
          <w:i/>
          <w:sz w:val="28"/>
          <w:szCs w:val="28"/>
          <w:lang w:val="kk-KZ"/>
        </w:rPr>
        <w:t>.</w:t>
      </w:r>
      <w:r w:rsidR="00D87D0A">
        <w:rPr>
          <w:rFonts w:ascii="Times New Roman" w:hAnsi="Times New Roman" w:cs="Times New Roman"/>
          <w:i/>
          <w:sz w:val="28"/>
          <w:szCs w:val="28"/>
          <w:lang w:val="kk-KZ"/>
        </w:rPr>
        <w:t xml:space="preserve"> </w:t>
      </w:r>
      <w:r w:rsidR="004A3A75">
        <w:rPr>
          <w:rFonts w:ascii="Times New Roman" w:hAnsi="Times New Roman" w:cs="Times New Roman"/>
          <w:i/>
          <w:sz w:val="28"/>
          <w:szCs w:val="28"/>
          <w:lang w:val="kk-KZ"/>
        </w:rPr>
        <w:t xml:space="preserve"> </w:t>
      </w:r>
    </w:p>
    <w:p w:rsidR="00A914AA" w:rsidRPr="00C65E03" w:rsidRDefault="00A914A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i/>
          <w:sz w:val="28"/>
          <w:szCs w:val="28"/>
          <w:lang w:val="kk-KZ"/>
        </w:rPr>
        <w:tab/>
      </w:r>
      <w:r w:rsidR="0052654E">
        <w:rPr>
          <w:rFonts w:ascii="Times New Roman" w:hAnsi="Times New Roman" w:cs="Times New Roman"/>
          <w:sz w:val="28"/>
          <w:szCs w:val="28"/>
          <w:lang w:val="kk-KZ"/>
        </w:rPr>
        <w:t>К</w:t>
      </w:r>
      <w:r w:rsidRPr="00C65E03">
        <w:rPr>
          <w:rFonts w:ascii="Times New Roman" w:hAnsi="Times New Roman" w:cs="Times New Roman"/>
          <w:sz w:val="28"/>
          <w:szCs w:val="28"/>
          <w:lang w:val="kk-KZ"/>
        </w:rPr>
        <w:t>ейбір өсімдіктер сыртқы пішініне қарап аталған</w:t>
      </w:r>
      <w:r w:rsidR="004D7521">
        <w:rPr>
          <w:rFonts w:ascii="Times New Roman" w:hAnsi="Times New Roman" w:cs="Times New Roman"/>
          <w:sz w:val="28"/>
          <w:szCs w:val="28"/>
          <w:lang w:val="kk-KZ"/>
        </w:rPr>
        <w:t xml:space="preserve">: </w:t>
      </w:r>
      <w:r w:rsidR="00CF01CB">
        <w:rPr>
          <w:rFonts w:ascii="Times New Roman" w:hAnsi="Times New Roman" w:cs="Times New Roman"/>
          <w:i/>
          <w:sz w:val="28"/>
          <w:szCs w:val="28"/>
          <w:lang w:val="kk-KZ"/>
        </w:rPr>
        <w:tab/>
      </w:r>
      <w:r w:rsidR="0011439F">
        <w:rPr>
          <w:rFonts w:ascii="Times New Roman" w:hAnsi="Times New Roman" w:cs="Times New Roman"/>
          <w:i/>
          <w:sz w:val="28"/>
          <w:szCs w:val="28"/>
          <w:lang w:val="kk-KZ"/>
        </w:rPr>
        <w:tab/>
      </w:r>
      <w:r w:rsidRPr="00C65E03">
        <w:rPr>
          <w:rFonts w:ascii="Times New Roman" w:hAnsi="Times New Roman" w:cs="Times New Roman"/>
          <w:i/>
          <w:sz w:val="28"/>
          <w:szCs w:val="28"/>
          <w:lang w:val="kk-KZ"/>
        </w:rPr>
        <w:t>iribaşlı lahana</w:t>
      </w:r>
      <w:r>
        <w:rPr>
          <w:rFonts w:ascii="Times New Roman" w:hAnsi="Times New Roman" w:cs="Times New Roman"/>
          <w:i/>
          <w:sz w:val="28"/>
          <w:szCs w:val="28"/>
          <w:lang w:val="kk-KZ"/>
        </w:rPr>
        <w:t xml:space="preserve"> </w:t>
      </w:r>
      <w:r w:rsidRPr="00EE2965">
        <w:rPr>
          <w:rFonts w:ascii="Times New Roman" w:hAnsi="Times New Roman" w:cs="Times New Roman"/>
          <w:sz w:val="28"/>
          <w:szCs w:val="28"/>
          <w:lang w:val="kk-KZ"/>
        </w:rPr>
        <w:t>(</w:t>
      </w:r>
      <w:r w:rsidR="00D87D0A" w:rsidRPr="00D87D0A">
        <w:rPr>
          <w:rFonts w:ascii="Times New Roman" w:hAnsi="Times New Roman" w:cs="Times New Roman"/>
          <w:sz w:val="28"/>
          <w:szCs w:val="28"/>
          <w:lang w:val="kk-KZ"/>
        </w:rPr>
        <w:t xml:space="preserve">қазақша тура аудармасы: </w:t>
      </w:r>
      <w:r w:rsidR="0011439F">
        <w:rPr>
          <w:rFonts w:ascii="Times New Roman" w:hAnsi="Times New Roman" w:cs="Times New Roman"/>
          <w:sz w:val="28"/>
          <w:szCs w:val="28"/>
          <w:lang w:val="kk-KZ"/>
        </w:rPr>
        <w:tab/>
      </w:r>
      <w:r w:rsidRPr="00EE2965">
        <w:rPr>
          <w:rFonts w:ascii="Times New Roman" w:hAnsi="Times New Roman" w:cs="Times New Roman"/>
          <w:sz w:val="28"/>
          <w:szCs w:val="28"/>
          <w:lang w:val="kk-KZ"/>
        </w:rPr>
        <w:t>ірі басты қырыққабат</w:t>
      </w:r>
      <w:r w:rsidR="00D87D0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4A3A75" w:rsidRPr="004A3A75">
        <w:rPr>
          <w:rFonts w:ascii="Times New Roman" w:hAnsi="Times New Roman" w:cs="Times New Roman"/>
          <w:sz w:val="28"/>
          <w:szCs w:val="28"/>
          <w:lang w:val="kk-KZ"/>
        </w:rPr>
        <w:t xml:space="preserve">қазақша аты: </w:t>
      </w:r>
      <w:r w:rsidR="00936FFA">
        <w:rPr>
          <w:rFonts w:ascii="Times New Roman" w:hAnsi="Times New Roman" w:cs="Times New Roman"/>
          <w:sz w:val="28"/>
          <w:szCs w:val="28"/>
          <w:lang w:val="kk-KZ"/>
        </w:rPr>
        <w:t>«</w:t>
      </w:r>
      <w:r>
        <w:rPr>
          <w:rFonts w:ascii="Times New Roman" w:hAnsi="Times New Roman" w:cs="Times New Roman"/>
          <w:sz w:val="28"/>
          <w:szCs w:val="28"/>
          <w:lang w:val="kk-KZ"/>
        </w:rPr>
        <w:t>ақбас қырыққабат</w:t>
      </w:r>
      <w:r w:rsidR="00936FFA">
        <w:rPr>
          <w:rFonts w:ascii="Times New Roman" w:hAnsi="Times New Roman" w:cs="Times New Roman"/>
          <w:sz w:val="28"/>
          <w:szCs w:val="28"/>
          <w:lang w:val="kk-KZ"/>
        </w:rPr>
        <w:t>»</w:t>
      </w:r>
      <w:r w:rsidR="004A3A75" w:rsidRPr="004A3A75">
        <w:rPr>
          <w:rFonts w:ascii="Times New Roman" w:hAnsi="Times New Roman" w:cs="Times New Roman"/>
          <w:sz w:val="28"/>
          <w:szCs w:val="28"/>
          <w:lang w:val="kk-KZ"/>
        </w:rPr>
        <w:t>)</w:t>
      </w:r>
      <w:r w:rsidRPr="00EE2965">
        <w:rPr>
          <w:rFonts w:ascii="Times New Roman" w:hAnsi="Times New Roman" w:cs="Times New Roman"/>
          <w:sz w:val="28"/>
          <w:szCs w:val="28"/>
          <w:lang w:val="kk-KZ"/>
        </w:rPr>
        <w:t>,</w:t>
      </w:r>
      <w:r w:rsidRPr="00C65E03">
        <w:rPr>
          <w:rFonts w:ascii="Times New Roman" w:hAnsi="Times New Roman" w:cs="Times New Roman"/>
          <w:i/>
          <w:sz w:val="28"/>
          <w:szCs w:val="28"/>
          <w:lang w:val="kk-KZ"/>
        </w:rPr>
        <w:t xml:space="preserve"> boruçiçeği</w:t>
      </w:r>
      <w:r w:rsidRPr="00EE2965">
        <w:rPr>
          <w:lang w:val="kk-KZ"/>
        </w:rPr>
        <w:t xml:space="preserve"> </w:t>
      </w:r>
      <w:r w:rsidRPr="00EE2965">
        <w:rPr>
          <w:rFonts w:ascii="Times New Roman" w:hAnsi="Times New Roman" w:cs="Times New Roman"/>
          <w:sz w:val="28"/>
          <w:szCs w:val="28"/>
          <w:lang w:val="kk-KZ"/>
        </w:rPr>
        <w:t>(</w:t>
      </w:r>
      <w:r w:rsidR="004A3A75" w:rsidRPr="004A3A75">
        <w:rPr>
          <w:rFonts w:ascii="Times New Roman" w:hAnsi="Times New Roman" w:cs="Times New Roman"/>
          <w:sz w:val="28"/>
          <w:szCs w:val="28"/>
          <w:lang w:val="kk-KZ"/>
        </w:rPr>
        <w:t xml:space="preserve">қазақша тура аудармасы: </w:t>
      </w:r>
      <w:r w:rsidRPr="00EE2965">
        <w:rPr>
          <w:rFonts w:ascii="Times New Roman" w:hAnsi="Times New Roman" w:cs="Times New Roman"/>
          <w:sz w:val="28"/>
          <w:szCs w:val="28"/>
          <w:lang w:val="kk-KZ"/>
        </w:rPr>
        <w:t>құбырлы гүл</w:t>
      </w:r>
      <w:r w:rsidR="004A3A75">
        <w:rPr>
          <w:rFonts w:ascii="Times New Roman" w:hAnsi="Times New Roman" w:cs="Times New Roman"/>
          <w:sz w:val="28"/>
          <w:szCs w:val="28"/>
          <w:lang w:val="kk-KZ"/>
        </w:rPr>
        <w:t>,</w:t>
      </w:r>
      <w:r w:rsidR="004A3A75" w:rsidRPr="004A3A75">
        <w:rPr>
          <w:lang w:val="kk-KZ"/>
        </w:rPr>
        <w:t xml:space="preserve"> </w:t>
      </w:r>
      <w:r w:rsidR="004A3A75" w:rsidRPr="004A3A75">
        <w:rPr>
          <w:rFonts w:ascii="Times New Roman" w:hAnsi="Times New Roman" w:cs="Times New Roman"/>
          <w:sz w:val="28"/>
          <w:szCs w:val="28"/>
          <w:lang w:val="kk-KZ"/>
        </w:rPr>
        <w:t xml:space="preserve">қазақша аты: </w:t>
      </w:r>
      <w:r w:rsidR="004A3A75">
        <w:rPr>
          <w:rFonts w:ascii="Times New Roman" w:hAnsi="Times New Roman" w:cs="Times New Roman"/>
          <w:sz w:val="28"/>
          <w:szCs w:val="28"/>
          <w:lang w:val="kk-KZ"/>
        </w:rPr>
        <w:t xml:space="preserve"> </w:t>
      </w:r>
      <w:r w:rsidR="00936FFA">
        <w:rPr>
          <w:rFonts w:ascii="Times New Roman" w:hAnsi="Times New Roman" w:cs="Times New Roman"/>
          <w:sz w:val="28"/>
          <w:szCs w:val="28"/>
          <w:lang w:val="kk-KZ"/>
        </w:rPr>
        <w:t>«</w:t>
      </w:r>
      <w:r>
        <w:rPr>
          <w:rFonts w:ascii="Times New Roman" w:hAnsi="Times New Roman" w:cs="Times New Roman"/>
          <w:sz w:val="28"/>
          <w:szCs w:val="28"/>
          <w:lang w:val="kk-KZ"/>
        </w:rPr>
        <w:t>шырмауық</w:t>
      </w:r>
      <w:r w:rsidR="00936FFA">
        <w:rPr>
          <w:rFonts w:ascii="Times New Roman" w:hAnsi="Times New Roman" w:cs="Times New Roman"/>
          <w:sz w:val="28"/>
          <w:szCs w:val="28"/>
          <w:lang w:val="kk-KZ"/>
        </w:rPr>
        <w:t>»</w:t>
      </w:r>
      <w:r w:rsidR="004A3A75" w:rsidRPr="004A3A75">
        <w:rPr>
          <w:rFonts w:ascii="Times New Roman" w:hAnsi="Times New Roman" w:cs="Times New Roman"/>
          <w:sz w:val="28"/>
          <w:szCs w:val="28"/>
          <w:lang w:val="kk-KZ"/>
        </w:rPr>
        <w:t>)</w:t>
      </w:r>
      <w:r>
        <w:rPr>
          <w:rFonts w:ascii="Times New Roman" w:hAnsi="Times New Roman" w:cs="Times New Roman"/>
          <w:sz w:val="28"/>
          <w:szCs w:val="28"/>
          <w:lang w:val="kk-KZ"/>
        </w:rPr>
        <w:t>,</w:t>
      </w:r>
      <w:r w:rsidRPr="00C65E03">
        <w:rPr>
          <w:rFonts w:ascii="Times New Roman" w:hAnsi="Times New Roman" w:cs="Times New Roman"/>
          <w:i/>
          <w:sz w:val="28"/>
          <w:szCs w:val="28"/>
          <w:lang w:val="kk-KZ"/>
        </w:rPr>
        <w:t xml:space="preserve"> tüylü ayıpençesi</w:t>
      </w:r>
      <w:r>
        <w:rPr>
          <w:rFonts w:ascii="Times New Roman" w:hAnsi="Times New Roman" w:cs="Times New Roman"/>
          <w:i/>
          <w:sz w:val="28"/>
          <w:szCs w:val="28"/>
          <w:lang w:val="kk-KZ"/>
        </w:rPr>
        <w:t xml:space="preserve"> </w:t>
      </w:r>
      <w:r w:rsidRPr="00EE2965">
        <w:rPr>
          <w:rFonts w:ascii="Times New Roman" w:hAnsi="Times New Roman" w:cs="Times New Roman"/>
          <w:sz w:val="28"/>
          <w:szCs w:val="28"/>
          <w:lang w:val="kk-KZ"/>
        </w:rPr>
        <w:t>(</w:t>
      </w:r>
      <w:r w:rsidR="004A3A75" w:rsidRPr="004A3A75">
        <w:rPr>
          <w:rFonts w:ascii="Times New Roman" w:hAnsi="Times New Roman" w:cs="Times New Roman"/>
          <w:sz w:val="28"/>
          <w:szCs w:val="28"/>
          <w:lang w:val="kk-KZ"/>
        </w:rPr>
        <w:t xml:space="preserve">қазақша тура аудармасы: </w:t>
      </w:r>
      <w:r w:rsidRPr="00EE2965">
        <w:rPr>
          <w:rFonts w:ascii="Times New Roman" w:hAnsi="Times New Roman" w:cs="Times New Roman"/>
          <w:sz w:val="28"/>
          <w:szCs w:val="28"/>
          <w:lang w:val="kk-KZ"/>
        </w:rPr>
        <w:t>түкті аю табаны</w:t>
      </w:r>
      <w:r w:rsidR="004A3A75">
        <w:rPr>
          <w:rFonts w:ascii="Times New Roman" w:hAnsi="Times New Roman" w:cs="Times New Roman"/>
          <w:sz w:val="28"/>
          <w:szCs w:val="28"/>
          <w:lang w:val="kk-KZ"/>
        </w:rPr>
        <w:t xml:space="preserve">, </w:t>
      </w:r>
      <w:r w:rsidR="004A3A75" w:rsidRPr="004A3A75">
        <w:rPr>
          <w:rFonts w:ascii="Times New Roman" w:hAnsi="Times New Roman" w:cs="Times New Roman"/>
          <w:sz w:val="28"/>
          <w:szCs w:val="28"/>
          <w:lang w:val="kk-KZ"/>
        </w:rPr>
        <w:t>қазақша аты:</w:t>
      </w:r>
      <w:r>
        <w:rPr>
          <w:rFonts w:ascii="Times New Roman" w:hAnsi="Times New Roman" w:cs="Times New Roman"/>
          <w:sz w:val="28"/>
          <w:szCs w:val="28"/>
          <w:lang w:val="kk-KZ"/>
        </w:rPr>
        <w:t xml:space="preserve"> </w:t>
      </w:r>
      <w:r w:rsidR="00936FFA">
        <w:rPr>
          <w:rFonts w:ascii="Times New Roman" w:hAnsi="Times New Roman" w:cs="Times New Roman"/>
          <w:sz w:val="28"/>
          <w:szCs w:val="28"/>
          <w:lang w:val="kk-KZ"/>
        </w:rPr>
        <w:t>«</w:t>
      </w:r>
      <w:r>
        <w:rPr>
          <w:rFonts w:ascii="Times New Roman" w:hAnsi="Times New Roman" w:cs="Times New Roman"/>
          <w:sz w:val="28"/>
          <w:szCs w:val="28"/>
          <w:lang w:val="kk-KZ"/>
        </w:rPr>
        <w:t xml:space="preserve">ақ </w:t>
      </w:r>
      <w:r>
        <w:rPr>
          <w:rFonts w:ascii="Times New Roman" w:hAnsi="Times New Roman" w:cs="Times New Roman"/>
          <w:sz w:val="28"/>
          <w:szCs w:val="28"/>
          <w:lang w:val="kk-KZ"/>
        </w:rPr>
        <w:lastRenderedPageBreak/>
        <w:t>қараған</w:t>
      </w:r>
      <w:r w:rsidR="00936FFA">
        <w:rPr>
          <w:rFonts w:ascii="Times New Roman" w:hAnsi="Times New Roman" w:cs="Times New Roman"/>
          <w:sz w:val="28"/>
          <w:szCs w:val="28"/>
          <w:lang w:val="kk-KZ"/>
        </w:rPr>
        <w:t>»</w:t>
      </w:r>
      <w:r w:rsidR="004A3A75" w:rsidRPr="004A3A75">
        <w:rPr>
          <w:rFonts w:ascii="Times New Roman" w:hAnsi="Times New Roman" w:cs="Times New Roman"/>
          <w:sz w:val="28"/>
          <w:szCs w:val="28"/>
          <w:lang w:val="kk-KZ"/>
        </w:rPr>
        <w:t>)</w:t>
      </w:r>
      <w:r w:rsidRPr="00EE2965">
        <w:rPr>
          <w:rFonts w:ascii="Times New Roman" w:hAnsi="Times New Roman" w:cs="Times New Roman"/>
          <w:sz w:val="28"/>
          <w:szCs w:val="28"/>
          <w:lang w:val="tr-TR"/>
        </w:rPr>
        <w:t>,</w:t>
      </w:r>
      <w:r w:rsidRPr="00C65E03">
        <w:rPr>
          <w:rFonts w:ascii="Times New Roman" w:hAnsi="Times New Roman" w:cs="Times New Roman"/>
          <w:i/>
          <w:sz w:val="28"/>
          <w:szCs w:val="28"/>
          <w:lang w:val="tr-TR"/>
        </w:rPr>
        <w:t xml:space="preserve"> </w:t>
      </w:r>
      <w:r w:rsidRPr="00C65E03">
        <w:rPr>
          <w:rFonts w:ascii="Times New Roman" w:hAnsi="Times New Roman" w:cs="Times New Roman"/>
          <w:i/>
          <w:sz w:val="28"/>
          <w:szCs w:val="28"/>
          <w:lang w:val="kk-KZ"/>
        </w:rPr>
        <w:t>boynuzlu yonca</w:t>
      </w:r>
      <w:r w:rsidR="00415ED4">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4A3A75" w:rsidRPr="004A3A75">
        <w:rPr>
          <w:rFonts w:ascii="Times New Roman" w:hAnsi="Times New Roman" w:cs="Times New Roman"/>
          <w:sz w:val="28"/>
          <w:szCs w:val="28"/>
          <w:lang w:val="kk-KZ"/>
        </w:rPr>
        <w:t xml:space="preserve">қазақша тура аудармасы: </w:t>
      </w:r>
      <w:r>
        <w:rPr>
          <w:rFonts w:ascii="Times New Roman" w:hAnsi="Times New Roman" w:cs="Times New Roman"/>
          <w:sz w:val="28"/>
          <w:szCs w:val="28"/>
          <w:lang w:val="kk-KZ"/>
        </w:rPr>
        <w:t>мүйізді жоңқа</w:t>
      </w:r>
      <w:r w:rsidR="004A3A75">
        <w:rPr>
          <w:rFonts w:ascii="Times New Roman" w:hAnsi="Times New Roman" w:cs="Times New Roman"/>
          <w:sz w:val="28"/>
          <w:szCs w:val="28"/>
          <w:lang w:val="kk-KZ"/>
        </w:rPr>
        <w:t xml:space="preserve">, </w:t>
      </w:r>
      <w:r w:rsidR="004A3A75" w:rsidRPr="004A3A75">
        <w:rPr>
          <w:rFonts w:ascii="Times New Roman" w:hAnsi="Times New Roman" w:cs="Times New Roman"/>
          <w:sz w:val="28"/>
          <w:szCs w:val="28"/>
          <w:lang w:val="kk-KZ"/>
        </w:rPr>
        <w:t>қазақша аты:</w:t>
      </w:r>
      <w:r>
        <w:rPr>
          <w:rFonts w:ascii="Times New Roman" w:hAnsi="Times New Roman" w:cs="Times New Roman"/>
          <w:sz w:val="28"/>
          <w:szCs w:val="28"/>
          <w:lang w:val="kk-KZ"/>
        </w:rPr>
        <w:t xml:space="preserve"> </w:t>
      </w:r>
      <w:r w:rsidR="00936FFA">
        <w:rPr>
          <w:rFonts w:ascii="Times New Roman" w:hAnsi="Times New Roman" w:cs="Times New Roman"/>
          <w:sz w:val="28"/>
          <w:szCs w:val="28"/>
          <w:lang w:val="kk-KZ"/>
        </w:rPr>
        <w:t>«</w:t>
      </w:r>
      <w:r>
        <w:rPr>
          <w:rFonts w:ascii="Times New Roman" w:hAnsi="Times New Roman" w:cs="Times New Roman"/>
          <w:sz w:val="28"/>
          <w:szCs w:val="28"/>
          <w:lang w:val="kk-KZ"/>
        </w:rPr>
        <w:t>мүйізді беде</w:t>
      </w:r>
      <w:r w:rsidR="00936FFA">
        <w:rPr>
          <w:rFonts w:ascii="Times New Roman" w:hAnsi="Times New Roman" w:cs="Times New Roman"/>
          <w:sz w:val="28"/>
          <w:szCs w:val="28"/>
          <w:lang w:val="kk-KZ"/>
        </w:rPr>
        <w:t>»</w:t>
      </w:r>
      <w:r w:rsidR="004A3A75" w:rsidRPr="004A3A75">
        <w:rPr>
          <w:rFonts w:ascii="Times New Roman" w:hAnsi="Times New Roman" w:cs="Times New Roman"/>
          <w:sz w:val="28"/>
          <w:szCs w:val="28"/>
          <w:lang w:val="kk-KZ"/>
        </w:rPr>
        <w:t xml:space="preserve">) </w:t>
      </w:r>
      <w:r>
        <w:rPr>
          <w:rFonts w:ascii="Times New Roman" w:hAnsi="Times New Roman" w:cs="Times New Roman"/>
          <w:sz w:val="28"/>
          <w:szCs w:val="28"/>
          <w:lang w:val="kk-KZ"/>
        </w:rPr>
        <w:t>т.б.</w:t>
      </w:r>
      <w:r w:rsidR="002D0898">
        <w:rPr>
          <w:rFonts w:ascii="Times New Roman" w:hAnsi="Times New Roman" w:cs="Times New Roman"/>
          <w:sz w:val="28"/>
          <w:szCs w:val="28"/>
          <w:lang w:val="kk-KZ"/>
        </w:rPr>
        <w:t xml:space="preserve"> </w:t>
      </w:r>
      <w:r w:rsidR="004A3A75">
        <w:rPr>
          <w:rFonts w:ascii="Times New Roman" w:hAnsi="Times New Roman" w:cs="Times New Roman"/>
          <w:sz w:val="28"/>
          <w:szCs w:val="28"/>
          <w:lang w:val="kk-KZ"/>
        </w:rPr>
        <w:t xml:space="preserve"> </w:t>
      </w:r>
    </w:p>
    <w:p w:rsidR="00A914AA" w:rsidRPr="00EE11C5" w:rsidRDefault="00A914A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sidR="0052654E">
        <w:rPr>
          <w:rFonts w:ascii="Times New Roman" w:hAnsi="Times New Roman" w:cs="Times New Roman"/>
          <w:sz w:val="28"/>
          <w:szCs w:val="28"/>
          <w:lang w:val="kk-KZ"/>
        </w:rPr>
        <w:t xml:space="preserve">Зерттеуші Түркмен Сейфулла түрік тіліндегі өсімдік атауларының уәжділігін төмендегідей талдайды: </w:t>
      </w:r>
      <w:r>
        <w:rPr>
          <w:rFonts w:ascii="Times New Roman" w:hAnsi="Times New Roman" w:cs="Times New Roman"/>
          <w:sz w:val="28"/>
          <w:szCs w:val="28"/>
          <w:lang w:val="kk-KZ"/>
        </w:rPr>
        <w:t xml:space="preserve">«Тіліміздегі уәжділіктің маңызы </w:t>
      </w:r>
      <w:r w:rsidRPr="003F490F">
        <w:rPr>
          <w:rFonts w:ascii="Times New Roman" w:hAnsi="Times New Roman" w:cs="Times New Roman"/>
          <w:i/>
          <w:sz w:val="28"/>
          <w:szCs w:val="28"/>
          <w:lang w:val="kk-KZ"/>
        </w:rPr>
        <w:t>aslanağzı</w:t>
      </w:r>
      <w:r>
        <w:rPr>
          <w:rFonts w:ascii="Times New Roman" w:hAnsi="Times New Roman" w:cs="Times New Roman"/>
          <w:sz w:val="28"/>
          <w:szCs w:val="28"/>
          <w:lang w:val="kk-KZ"/>
        </w:rPr>
        <w:t xml:space="preserve"> </w:t>
      </w:r>
      <w:r w:rsidR="00F924A0" w:rsidRPr="00CE2184">
        <w:rPr>
          <w:rFonts w:ascii="Times New Roman" w:hAnsi="Times New Roman" w:cs="Times New Roman"/>
          <w:sz w:val="28"/>
          <w:szCs w:val="28"/>
          <w:lang w:val="kk-KZ"/>
        </w:rPr>
        <w:t>(есінекгүл)</w:t>
      </w:r>
      <w:r w:rsidR="00EE11C5">
        <w:rPr>
          <w:rFonts w:ascii="Times New Roman" w:hAnsi="Times New Roman" w:cs="Times New Roman"/>
          <w:sz w:val="28"/>
          <w:szCs w:val="28"/>
          <w:lang w:val="kk-KZ"/>
        </w:rPr>
        <w:t xml:space="preserve"> </w:t>
      </w:r>
      <w:r w:rsidR="00FA6DA7">
        <w:rPr>
          <w:rFonts w:ascii="Times New Roman" w:hAnsi="Times New Roman" w:cs="Times New Roman"/>
          <w:sz w:val="28"/>
          <w:szCs w:val="28"/>
          <w:lang w:val="kk-KZ"/>
        </w:rPr>
        <w:t xml:space="preserve">өсімдік </w:t>
      </w:r>
      <w:r w:rsidR="00EE11C5">
        <w:rPr>
          <w:rFonts w:ascii="Times New Roman" w:hAnsi="Times New Roman" w:cs="Times New Roman"/>
          <w:sz w:val="28"/>
          <w:szCs w:val="28"/>
          <w:lang w:val="kk-KZ"/>
        </w:rPr>
        <w:t>атауына</w:t>
      </w:r>
      <w:r>
        <w:rPr>
          <w:rFonts w:ascii="Times New Roman" w:hAnsi="Times New Roman" w:cs="Times New Roman"/>
          <w:sz w:val="28"/>
          <w:szCs w:val="28"/>
          <w:lang w:val="kk-KZ"/>
        </w:rPr>
        <w:t xml:space="preserve"> синоним бола тұра, бірнеше ұғымға омоним болған </w:t>
      </w:r>
      <w:r w:rsidRPr="003F490F">
        <w:rPr>
          <w:rFonts w:ascii="Times New Roman" w:hAnsi="Times New Roman" w:cs="Times New Roman"/>
          <w:i/>
          <w:sz w:val="28"/>
          <w:szCs w:val="28"/>
          <w:lang w:val="kk-KZ"/>
        </w:rPr>
        <w:t>danaburnu</w:t>
      </w:r>
      <w:r w:rsidRPr="003F490F">
        <w:rPr>
          <w:rFonts w:ascii="Times New Roman" w:hAnsi="Times New Roman" w:cs="Times New Roman"/>
          <w:sz w:val="28"/>
          <w:szCs w:val="28"/>
          <w:lang w:val="kk-KZ"/>
        </w:rPr>
        <w:t xml:space="preserve"> </w:t>
      </w:r>
      <w:r w:rsidR="00F924A0">
        <w:rPr>
          <w:rFonts w:ascii="Times New Roman" w:hAnsi="Times New Roman" w:cs="Times New Roman"/>
          <w:sz w:val="28"/>
          <w:szCs w:val="28"/>
          <w:lang w:val="kk-KZ"/>
        </w:rPr>
        <w:t xml:space="preserve">(қазақша тура аудармасы: сиыр мұрны) </w:t>
      </w:r>
      <w:r w:rsidRPr="003F490F">
        <w:rPr>
          <w:rFonts w:ascii="Times New Roman" w:hAnsi="Times New Roman" w:cs="Times New Roman"/>
          <w:sz w:val="28"/>
          <w:szCs w:val="28"/>
          <w:lang w:val="kk-KZ"/>
        </w:rPr>
        <w:t>сөзі</w:t>
      </w:r>
      <w:r>
        <w:rPr>
          <w:rFonts w:ascii="Times New Roman" w:hAnsi="Times New Roman" w:cs="Times New Roman"/>
          <w:sz w:val="28"/>
          <w:szCs w:val="28"/>
          <w:lang w:val="kk-KZ"/>
        </w:rPr>
        <w:t xml:space="preserve">нен көрінеді. </w:t>
      </w:r>
      <w:r w:rsidRPr="003F490F">
        <w:rPr>
          <w:rFonts w:ascii="Times New Roman" w:hAnsi="Times New Roman" w:cs="Times New Roman"/>
          <w:i/>
          <w:sz w:val="28"/>
          <w:szCs w:val="28"/>
          <w:lang w:val="tr-TR"/>
        </w:rPr>
        <w:t>D</w:t>
      </w:r>
      <w:r w:rsidRPr="003F490F">
        <w:rPr>
          <w:rFonts w:ascii="Times New Roman" w:hAnsi="Times New Roman" w:cs="Times New Roman"/>
          <w:i/>
          <w:sz w:val="28"/>
          <w:szCs w:val="28"/>
          <w:lang w:val="kk-KZ"/>
        </w:rPr>
        <w:t>anaburnu</w:t>
      </w:r>
      <w:r>
        <w:rPr>
          <w:rFonts w:ascii="Times New Roman" w:hAnsi="Times New Roman" w:cs="Times New Roman"/>
          <w:i/>
          <w:sz w:val="28"/>
          <w:szCs w:val="28"/>
          <w:lang w:val="kk-KZ"/>
        </w:rPr>
        <w:t xml:space="preserve"> </w:t>
      </w:r>
      <w:r w:rsidRPr="003F490F">
        <w:rPr>
          <w:rFonts w:ascii="Times New Roman" w:hAnsi="Times New Roman" w:cs="Times New Roman"/>
          <w:sz w:val="28"/>
          <w:szCs w:val="28"/>
          <w:lang w:val="kk-KZ"/>
        </w:rPr>
        <w:t>сөзі биологияда</w:t>
      </w:r>
      <w:r>
        <w:rPr>
          <w:rFonts w:ascii="Times New Roman" w:hAnsi="Times New Roman" w:cs="Times New Roman"/>
          <w:i/>
          <w:sz w:val="28"/>
          <w:szCs w:val="28"/>
          <w:lang w:val="kk-KZ"/>
        </w:rPr>
        <w:t xml:space="preserve"> </w:t>
      </w:r>
      <w:r w:rsidRPr="003F490F">
        <w:rPr>
          <w:rFonts w:ascii="Times New Roman" w:hAnsi="Times New Roman" w:cs="Times New Roman"/>
          <w:i/>
          <w:sz w:val="28"/>
          <w:szCs w:val="28"/>
          <w:lang w:val="kk-KZ"/>
        </w:rPr>
        <w:t>aslanağzı</w:t>
      </w:r>
      <w:r>
        <w:rPr>
          <w:rFonts w:ascii="Times New Roman" w:hAnsi="Times New Roman" w:cs="Times New Roman"/>
          <w:i/>
          <w:sz w:val="28"/>
          <w:szCs w:val="28"/>
          <w:lang w:val="kk-KZ"/>
        </w:rPr>
        <w:t xml:space="preserve"> </w:t>
      </w:r>
      <w:r w:rsidR="00EE11C5" w:rsidRPr="00EE11C5">
        <w:rPr>
          <w:rFonts w:ascii="Times New Roman" w:hAnsi="Times New Roman" w:cs="Times New Roman"/>
          <w:sz w:val="28"/>
          <w:szCs w:val="28"/>
          <w:lang w:val="kk-KZ"/>
        </w:rPr>
        <w:t xml:space="preserve">өсімдігі </w:t>
      </w:r>
      <w:r w:rsidR="00EE11C5">
        <w:rPr>
          <w:rFonts w:ascii="Times New Roman" w:hAnsi="Times New Roman" w:cs="Times New Roman"/>
          <w:sz w:val="28"/>
          <w:szCs w:val="28"/>
          <w:lang w:val="kk-KZ"/>
        </w:rPr>
        <w:t>атының</w:t>
      </w:r>
      <w:r w:rsidRPr="003F490F">
        <w:rPr>
          <w:rFonts w:ascii="Times New Roman" w:hAnsi="Times New Roman" w:cs="Times New Roman"/>
          <w:sz w:val="28"/>
          <w:szCs w:val="28"/>
          <w:lang w:val="kk-KZ"/>
        </w:rPr>
        <w:t xml:space="preserve"> синонимі ретінде </w:t>
      </w:r>
      <w:r>
        <w:rPr>
          <w:rFonts w:ascii="Times New Roman" w:hAnsi="Times New Roman" w:cs="Times New Roman"/>
          <w:sz w:val="28"/>
          <w:szCs w:val="28"/>
          <w:lang w:val="kk-KZ"/>
        </w:rPr>
        <w:t>қолданылып жүрсе де, зоологияда ол «топырақ ішінде тіршілік етіп, өсімдіктердің тамырларын үзіп</w:t>
      </w:r>
      <w:r w:rsidR="00353A8F">
        <w:rPr>
          <w:rFonts w:ascii="Times New Roman" w:hAnsi="Times New Roman" w:cs="Times New Roman"/>
          <w:sz w:val="28"/>
          <w:szCs w:val="28"/>
          <w:lang w:val="kk-KZ"/>
        </w:rPr>
        <w:t>,</w:t>
      </w:r>
      <w:r>
        <w:rPr>
          <w:rFonts w:ascii="Times New Roman" w:hAnsi="Times New Roman" w:cs="Times New Roman"/>
          <w:sz w:val="28"/>
          <w:szCs w:val="28"/>
          <w:lang w:val="kk-KZ"/>
        </w:rPr>
        <w:t xml:space="preserve"> зиян келтіретін қоңыз, тамыр жәндігінің аты». Сонымен қатар түрік диалектілерінде</w:t>
      </w:r>
      <w:r w:rsidRPr="00CE2184">
        <w:rPr>
          <w:lang w:val="kk-KZ"/>
        </w:rPr>
        <w:t xml:space="preserve"> </w:t>
      </w:r>
      <w:r w:rsidRPr="00CE2184">
        <w:rPr>
          <w:rFonts w:ascii="Times New Roman" w:hAnsi="Times New Roman" w:cs="Times New Roman"/>
          <w:i/>
          <w:sz w:val="28"/>
          <w:szCs w:val="28"/>
          <w:lang w:val="kk-KZ"/>
        </w:rPr>
        <w:t>danaburnu</w:t>
      </w:r>
      <w:r>
        <w:rPr>
          <w:rFonts w:ascii="Times New Roman" w:hAnsi="Times New Roman" w:cs="Times New Roman"/>
          <w:sz w:val="28"/>
          <w:szCs w:val="28"/>
          <w:lang w:val="kk-KZ"/>
        </w:rPr>
        <w:t xml:space="preserve"> сөзі «саусаққа шығатын шиқан, тырнақ жегі» дегенді білдіреді. </w:t>
      </w:r>
      <w:r w:rsidRPr="0060327B">
        <w:rPr>
          <w:rFonts w:ascii="Times New Roman" w:hAnsi="Times New Roman" w:cs="Times New Roman"/>
          <w:i/>
          <w:sz w:val="28"/>
          <w:szCs w:val="28"/>
          <w:lang w:val="kk-KZ"/>
        </w:rPr>
        <w:t>Dana</w:t>
      </w:r>
      <w:r>
        <w:rPr>
          <w:rFonts w:ascii="Times New Roman" w:hAnsi="Times New Roman" w:cs="Times New Roman"/>
          <w:i/>
          <w:sz w:val="28"/>
          <w:szCs w:val="28"/>
          <w:lang w:val="kk-KZ"/>
        </w:rPr>
        <w:t xml:space="preserve"> </w:t>
      </w:r>
      <w:r w:rsidRPr="0060327B">
        <w:rPr>
          <w:rFonts w:ascii="Times New Roman" w:hAnsi="Times New Roman" w:cs="Times New Roman"/>
          <w:sz w:val="28"/>
          <w:szCs w:val="28"/>
          <w:lang w:val="kk-KZ"/>
        </w:rPr>
        <w:t>(қазақша: сиыр)</w:t>
      </w:r>
      <w:r>
        <w:rPr>
          <w:rFonts w:ascii="Times New Roman" w:hAnsi="Times New Roman" w:cs="Times New Roman"/>
          <w:sz w:val="28"/>
          <w:szCs w:val="28"/>
          <w:lang w:val="kk-KZ"/>
        </w:rPr>
        <w:t xml:space="preserve">, мал шаруашылығымен айналысатын түріктер үшін өте маңызды жануар. Сондай-ақ </w:t>
      </w:r>
      <w:r w:rsidR="00A7431A">
        <w:rPr>
          <w:rFonts w:ascii="Times New Roman" w:hAnsi="Times New Roman" w:cs="Times New Roman"/>
          <w:sz w:val="28"/>
          <w:szCs w:val="28"/>
          <w:lang w:val="kk-KZ"/>
        </w:rPr>
        <w:t xml:space="preserve">сиыр </w:t>
      </w:r>
      <w:r>
        <w:rPr>
          <w:rFonts w:ascii="Times New Roman" w:hAnsi="Times New Roman" w:cs="Times New Roman"/>
          <w:sz w:val="28"/>
          <w:szCs w:val="28"/>
          <w:lang w:val="kk-KZ"/>
        </w:rPr>
        <w:t xml:space="preserve">мықты жануар болғандықтан </w:t>
      </w:r>
      <w:r w:rsidR="00353A8F">
        <w:rPr>
          <w:rFonts w:ascii="Times New Roman" w:hAnsi="Times New Roman" w:cs="Times New Roman"/>
          <w:sz w:val="28"/>
          <w:szCs w:val="28"/>
          <w:lang w:val="kk-KZ"/>
        </w:rPr>
        <w:t xml:space="preserve">ол </w:t>
      </w:r>
      <w:r w:rsidRPr="00D01AE8">
        <w:rPr>
          <w:rFonts w:ascii="Times New Roman" w:hAnsi="Times New Roman" w:cs="Times New Roman"/>
          <w:sz w:val="28"/>
          <w:szCs w:val="28"/>
          <w:lang w:val="kk-KZ"/>
        </w:rPr>
        <w:t xml:space="preserve">Er </w:t>
      </w:r>
      <w:r w:rsidR="00A7431A">
        <w:rPr>
          <w:rFonts w:ascii="Times New Roman" w:hAnsi="Times New Roman" w:cs="Times New Roman"/>
          <w:sz w:val="28"/>
          <w:szCs w:val="28"/>
          <w:lang w:val="tr-TR"/>
        </w:rPr>
        <w:t>D</w:t>
      </w:r>
      <w:r w:rsidRPr="00D01AE8">
        <w:rPr>
          <w:rFonts w:ascii="Times New Roman" w:hAnsi="Times New Roman" w:cs="Times New Roman"/>
          <w:sz w:val="28"/>
          <w:szCs w:val="28"/>
          <w:lang w:val="kk-KZ"/>
        </w:rPr>
        <w:t>ana</w:t>
      </w:r>
      <w:r>
        <w:rPr>
          <w:rFonts w:ascii="Times New Roman" w:hAnsi="Times New Roman" w:cs="Times New Roman"/>
          <w:sz w:val="28"/>
          <w:szCs w:val="28"/>
          <w:lang w:val="kk-KZ"/>
        </w:rPr>
        <w:t xml:space="preserve"> формасында кісі аты ретінде де қолданылды</w:t>
      </w:r>
      <w:r w:rsidRPr="00F31EFC">
        <w:rPr>
          <w:rFonts w:ascii="Times New Roman" w:hAnsi="Times New Roman" w:cs="Times New Roman"/>
          <w:sz w:val="28"/>
          <w:szCs w:val="28"/>
          <w:lang w:val="kk-KZ"/>
        </w:rPr>
        <w:t>»</w:t>
      </w:r>
      <w:r w:rsidRPr="00F31EFC">
        <w:rPr>
          <w:lang w:val="tr-TR"/>
        </w:rPr>
        <w:t xml:space="preserve"> </w:t>
      </w:r>
      <w:r w:rsidRPr="00F31EFC">
        <w:rPr>
          <w:rFonts w:ascii="Times New Roman" w:hAnsi="Times New Roman" w:cs="Times New Roman"/>
          <w:sz w:val="28"/>
          <w:szCs w:val="28"/>
          <w:lang w:val="tr-TR"/>
        </w:rPr>
        <w:t>[</w:t>
      </w:r>
      <w:r w:rsidR="00F31EFC" w:rsidRPr="00F31EFC">
        <w:rPr>
          <w:rFonts w:ascii="Times New Roman" w:hAnsi="Times New Roman" w:cs="Times New Roman"/>
          <w:sz w:val="28"/>
          <w:szCs w:val="28"/>
          <w:lang w:val="tr-TR"/>
        </w:rPr>
        <w:t>2</w:t>
      </w:r>
      <w:r w:rsidR="007B6264">
        <w:rPr>
          <w:rFonts w:ascii="Times New Roman" w:hAnsi="Times New Roman" w:cs="Times New Roman"/>
          <w:sz w:val="28"/>
          <w:szCs w:val="28"/>
          <w:lang w:val="tr-TR"/>
        </w:rPr>
        <w:t>5</w:t>
      </w:r>
      <w:r w:rsidR="004F2E4F">
        <w:rPr>
          <w:rFonts w:ascii="Times New Roman" w:hAnsi="Times New Roman" w:cs="Times New Roman"/>
          <w:sz w:val="28"/>
          <w:szCs w:val="28"/>
          <w:lang w:val="kk-KZ"/>
        </w:rPr>
        <w:t>3</w:t>
      </w:r>
      <w:r w:rsidRPr="00F31EFC">
        <w:rPr>
          <w:rFonts w:ascii="Times New Roman" w:hAnsi="Times New Roman" w:cs="Times New Roman"/>
          <w:sz w:val="28"/>
          <w:szCs w:val="28"/>
          <w:lang w:val="tr-TR"/>
        </w:rPr>
        <w:t>].</w:t>
      </w:r>
      <w:r w:rsidR="00EE11C5">
        <w:rPr>
          <w:rFonts w:ascii="Times New Roman" w:hAnsi="Times New Roman" w:cs="Times New Roman"/>
          <w:sz w:val="28"/>
          <w:szCs w:val="28"/>
          <w:lang w:val="kk-KZ"/>
        </w:rPr>
        <w:t xml:space="preserve"> </w:t>
      </w:r>
    </w:p>
    <w:p w:rsidR="00353A8F" w:rsidRPr="00353A8F" w:rsidRDefault="00353A8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Pr>
          <w:rFonts w:ascii="Times New Roman" w:hAnsi="Times New Roman" w:cs="Times New Roman"/>
          <w:sz w:val="28"/>
          <w:szCs w:val="28"/>
          <w:lang w:val="kk-KZ"/>
        </w:rPr>
        <w:t>Көріп отырғанымыздай</w:t>
      </w:r>
      <w:r w:rsidR="0052654E">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қазақтар үшін жылқы малы </w:t>
      </w:r>
      <w:r w:rsidR="00CE058F">
        <w:rPr>
          <w:rFonts w:ascii="Times New Roman" w:hAnsi="Times New Roman" w:cs="Times New Roman"/>
          <w:sz w:val="28"/>
          <w:szCs w:val="28"/>
          <w:lang w:val="kk-KZ"/>
        </w:rPr>
        <w:t xml:space="preserve">қасиетті әрі </w:t>
      </w:r>
      <w:r>
        <w:rPr>
          <w:rFonts w:ascii="Times New Roman" w:hAnsi="Times New Roman" w:cs="Times New Roman"/>
          <w:sz w:val="28"/>
          <w:szCs w:val="28"/>
          <w:lang w:val="kk-KZ"/>
        </w:rPr>
        <w:t xml:space="preserve">маңызды </w:t>
      </w:r>
      <w:r w:rsidR="00CE058F">
        <w:rPr>
          <w:rFonts w:ascii="Times New Roman" w:hAnsi="Times New Roman" w:cs="Times New Roman"/>
          <w:sz w:val="28"/>
          <w:szCs w:val="28"/>
          <w:lang w:val="kk-KZ"/>
        </w:rPr>
        <w:t>саналса</w:t>
      </w:r>
      <w:r>
        <w:rPr>
          <w:rFonts w:ascii="Times New Roman" w:hAnsi="Times New Roman" w:cs="Times New Roman"/>
          <w:sz w:val="28"/>
          <w:szCs w:val="28"/>
          <w:lang w:val="kk-KZ"/>
        </w:rPr>
        <w:t>, түріктер үшін сиыр өте маңызды екен. Уәжділігі жоғары болғандықтан</w:t>
      </w:r>
      <w:r w:rsidR="0052654E">
        <w:rPr>
          <w:rFonts w:ascii="Times New Roman" w:hAnsi="Times New Roman" w:cs="Times New Roman"/>
          <w:sz w:val="28"/>
          <w:szCs w:val="28"/>
          <w:lang w:val="kk-KZ"/>
        </w:rPr>
        <w:t>,</w:t>
      </w:r>
      <w:r>
        <w:rPr>
          <w:rFonts w:ascii="Times New Roman" w:hAnsi="Times New Roman" w:cs="Times New Roman"/>
          <w:sz w:val="28"/>
          <w:szCs w:val="28"/>
          <w:lang w:val="kk-KZ"/>
        </w:rPr>
        <w:t xml:space="preserve"> сиырдың атын халық бірнеше атауда қатар қолданған. </w:t>
      </w:r>
    </w:p>
    <w:p w:rsidR="00415ED4" w:rsidRDefault="00A914A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sidR="00A0129A">
        <w:rPr>
          <w:rFonts w:ascii="Times New Roman" w:hAnsi="Times New Roman" w:cs="Times New Roman"/>
          <w:sz w:val="28"/>
          <w:szCs w:val="28"/>
          <w:lang w:val="kk-KZ"/>
        </w:rPr>
        <w:t xml:space="preserve">Қазақ және түрік тілдерінің этнотанымдық ерекшеліктері өсімдік атауларына уәж болған белгілерінен айқын көрінеді. </w:t>
      </w:r>
      <w:r w:rsidR="0011439F">
        <w:rPr>
          <w:rFonts w:ascii="Times New Roman" w:hAnsi="Times New Roman" w:cs="Times New Roman"/>
          <w:sz w:val="28"/>
          <w:szCs w:val="28"/>
          <w:lang w:val="kk-KZ"/>
        </w:rPr>
        <w:tab/>
      </w:r>
    </w:p>
    <w:p w:rsidR="00376874" w:rsidRDefault="00A0129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 ж</w:t>
      </w:r>
      <w:r w:rsidR="00A914AA">
        <w:rPr>
          <w:rFonts w:ascii="Times New Roman" w:hAnsi="Times New Roman" w:cs="Times New Roman"/>
          <w:sz w:val="28"/>
          <w:szCs w:val="28"/>
          <w:lang w:val="kk-KZ"/>
        </w:rPr>
        <w:t xml:space="preserve">олдың </w:t>
      </w:r>
      <w:r w:rsidR="00A7431A">
        <w:rPr>
          <w:rFonts w:ascii="Times New Roman" w:hAnsi="Times New Roman" w:cs="Times New Roman"/>
          <w:sz w:val="28"/>
          <w:szCs w:val="28"/>
          <w:lang w:val="kk-KZ"/>
        </w:rPr>
        <w:t>шеті</w:t>
      </w:r>
      <w:r w:rsidR="00A914AA">
        <w:rPr>
          <w:rFonts w:ascii="Times New Roman" w:hAnsi="Times New Roman" w:cs="Times New Roman"/>
          <w:sz w:val="28"/>
          <w:szCs w:val="28"/>
          <w:lang w:val="kk-KZ"/>
        </w:rPr>
        <w:t xml:space="preserve"> мен шалғындық жерлерде өсетін </w:t>
      </w:r>
      <w:r w:rsidR="00A914AA" w:rsidRPr="00790E32">
        <w:rPr>
          <w:rFonts w:ascii="Times New Roman" w:hAnsi="Times New Roman" w:cs="Times New Roman"/>
          <w:sz w:val="28"/>
          <w:szCs w:val="28"/>
          <w:lang w:val="kk-KZ"/>
        </w:rPr>
        <w:t>“</w:t>
      </w:r>
      <w:r w:rsidR="00A914AA" w:rsidRPr="00790E32">
        <w:rPr>
          <w:rFonts w:ascii="Times New Roman" w:hAnsi="Times New Roman" w:cs="Times New Roman"/>
          <w:i/>
          <w:sz w:val="28"/>
          <w:szCs w:val="28"/>
          <w:lang w:val="kk-KZ"/>
        </w:rPr>
        <w:t>beşparmak otu</w:t>
      </w:r>
      <w:r w:rsidR="00A914AA" w:rsidRPr="00790E32">
        <w:rPr>
          <w:rFonts w:ascii="Times New Roman" w:hAnsi="Times New Roman" w:cs="Times New Roman"/>
          <w:sz w:val="28"/>
          <w:szCs w:val="28"/>
          <w:lang w:val="kk-KZ"/>
        </w:rPr>
        <w:t xml:space="preserve">” </w:t>
      </w:r>
      <w:r w:rsidR="00A914AA">
        <w:rPr>
          <w:rFonts w:ascii="Times New Roman" w:hAnsi="Times New Roman" w:cs="Times New Roman"/>
          <w:sz w:val="28"/>
          <w:szCs w:val="28"/>
          <w:lang w:val="kk-KZ"/>
        </w:rPr>
        <w:t>(</w:t>
      </w:r>
      <w:r w:rsidR="00EE11C5" w:rsidRPr="00EE11C5">
        <w:rPr>
          <w:rFonts w:ascii="Times New Roman" w:hAnsi="Times New Roman" w:cs="Times New Roman"/>
          <w:sz w:val="28"/>
          <w:szCs w:val="28"/>
          <w:lang w:val="kk-KZ"/>
        </w:rPr>
        <w:t xml:space="preserve">қазақша тура аудармасы: </w:t>
      </w:r>
      <w:r w:rsidR="00A914AA">
        <w:rPr>
          <w:rFonts w:ascii="Times New Roman" w:hAnsi="Times New Roman" w:cs="Times New Roman"/>
          <w:sz w:val="28"/>
          <w:szCs w:val="28"/>
          <w:lang w:val="kk-KZ"/>
        </w:rPr>
        <w:t>бесбармақ шөбі, қазақша</w:t>
      </w:r>
      <w:r w:rsidR="00CE058F">
        <w:rPr>
          <w:rFonts w:ascii="Times New Roman" w:hAnsi="Times New Roman" w:cs="Times New Roman"/>
          <w:sz w:val="28"/>
          <w:szCs w:val="28"/>
          <w:lang w:val="kk-KZ"/>
        </w:rPr>
        <w:t xml:space="preserve"> аты</w:t>
      </w:r>
      <w:r w:rsidR="00A914AA">
        <w:rPr>
          <w:rFonts w:ascii="Times New Roman" w:hAnsi="Times New Roman" w:cs="Times New Roman"/>
          <w:sz w:val="28"/>
          <w:szCs w:val="28"/>
          <w:lang w:val="kk-KZ"/>
        </w:rPr>
        <w:t xml:space="preserve">: «қазтабан шөбі»), сыртқы көрінісі адамның ашық алақанына ұқсағандықтан осылай аталды. Бұл шөптің басқаша уәжден туындаған қосымша бір атауы бар </w:t>
      </w:r>
      <w:r w:rsidR="00EE11C5" w:rsidRPr="00EE11C5">
        <w:rPr>
          <w:rFonts w:ascii="Times New Roman" w:hAnsi="Times New Roman" w:cs="Times New Roman"/>
          <w:sz w:val="28"/>
          <w:szCs w:val="28"/>
          <w:lang w:val="kk-KZ"/>
        </w:rPr>
        <w:t>–</w:t>
      </w:r>
      <w:r w:rsidR="00A914AA">
        <w:rPr>
          <w:rFonts w:ascii="Times New Roman" w:hAnsi="Times New Roman" w:cs="Times New Roman"/>
          <w:sz w:val="28"/>
          <w:szCs w:val="28"/>
          <w:lang w:val="kk-KZ"/>
        </w:rPr>
        <w:t xml:space="preserve"> </w:t>
      </w:r>
      <w:r w:rsidR="00A914AA" w:rsidRPr="00790E32">
        <w:rPr>
          <w:rFonts w:ascii="Times New Roman" w:hAnsi="Times New Roman" w:cs="Times New Roman"/>
          <w:sz w:val="28"/>
          <w:szCs w:val="28"/>
          <w:lang w:val="kk-KZ"/>
        </w:rPr>
        <w:t>“</w:t>
      </w:r>
      <w:r w:rsidR="00A914AA" w:rsidRPr="004E49C9">
        <w:rPr>
          <w:rFonts w:ascii="Times New Roman" w:hAnsi="Times New Roman" w:cs="Times New Roman"/>
          <w:i/>
          <w:sz w:val="28"/>
          <w:szCs w:val="28"/>
          <w:lang w:val="kk-KZ"/>
        </w:rPr>
        <w:t>kurtpençesi</w:t>
      </w:r>
      <w:r w:rsidR="00A914AA" w:rsidRPr="00790E32">
        <w:rPr>
          <w:rFonts w:ascii="Times New Roman" w:hAnsi="Times New Roman" w:cs="Times New Roman"/>
          <w:sz w:val="28"/>
          <w:szCs w:val="28"/>
          <w:lang w:val="kk-KZ"/>
        </w:rPr>
        <w:t>”</w:t>
      </w:r>
      <w:r w:rsidR="00A914AA">
        <w:rPr>
          <w:rFonts w:ascii="Times New Roman" w:hAnsi="Times New Roman" w:cs="Times New Roman"/>
          <w:sz w:val="28"/>
          <w:szCs w:val="28"/>
          <w:lang w:val="kk-KZ"/>
        </w:rPr>
        <w:t xml:space="preserve"> (</w:t>
      </w:r>
      <w:r w:rsidR="00EE11C5" w:rsidRPr="00EE11C5">
        <w:rPr>
          <w:rFonts w:ascii="Times New Roman" w:hAnsi="Times New Roman" w:cs="Times New Roman"/>
          <w:sz w:val="28"/>
          <w:szCs w:val="28"/>
          <w:lang w:val="kk-KZ"/>
        </w:rPr>
        <w:t>қазақша тура аудармасы:</w:t>
      </w:r>
      <w:r w:rsidR="00EE11C5">
        <w:rPr>
          <w:rFonts w:ascii="Times New Roman" w:hAnsi="Times New Roman" w:cs="Times New Roman"/>
          <w:sz w:val="28"/>
          <w:szCs w:val="28"/>
          <w:lang w:val="kk-KZ"/>
        </w:rPr>
        <w:t xml:space="preserve"> </w:t>
      </w:r>
      <w:r w:rsidR="00A914AA">
        <w:rPr>
          <w:rFonts w:ascii="Times New Roman" w:hAnsi="Times New Roman" w:cs="Times New Roman"/>
          <w:sz w:val="28"/>
          <w:szCs w:val="28"/>
          <w:lang w:val="kk-KZ"/>
        </w:rPr>
        <w:t>қасқыр</w:t>
      </w:r>
      <w:r w:rsidR="00376874">
        <w:rPr>
          <w:rFonts w:ascii="Times New Roman" w:hAnsi="Times New Roman" w:cs="Times New Roman"/>
          <w:sz w:val="28"/>
          <w:szCs w:val="28"/>
          <w:lang w:val="kk-KZ"/>
        </w:rPr>
        <w:t xml:space="preserve"> табаны). </w:t>
      </w:r>
      <w:r w:rsidR="00A914AA">
        <w:rPr>
          <w:rFonts w:ascii="Times New Roman" w:hAnsi="Times New Roman" w:cs="Times New Roman"/>
          <w:sz w:val="28"/>
          <w:szCs w:val="28"/>
          <w:lang w:val="kk-KZ"/>
        </w:rPr>
        <w:tab/>
      </w:r>
    </w:p>
    <w:p w:rsidR="00A914AA" w:rsidRDefault="0037687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914AA">
        <w:rPr>
          <w:rFonts w:ascii="Times New Roman" w:hAnsi="Times New Roman" w:cs="Times New Roman"/>
          <w:sz w:val="28"/>
          <w:szCs w:val="28"/>
          <w:lang w:val="kk-KZ"/>
        </w:rPr>
        <w:t xml:space="preserve">Жартастарда, тоғайлар мен бұталарда өсетін хош иісті гүлдері бар </w:t>
      </w:r>
      <w:r w:rsidR="00A914AA" w:rsidRPr="004E49C9">
        <w:rPr>
          <w:rFonts w:ascii="Times New Roman" w:hAnsi="Times New Roman" w:cs="Times New Roman"/>
          <w:sz w:val="28"/>
          <w:szCs w:val="28"/>
          <w:lang w:val="kk-KZ"/>
        </w:rPr>
        <w:t>“</w:t>
      </w:r>
      <w:r w:rsidR="00A914AA" w:rsidRPr="00AF3189">
        <w:rPr>
          <w:rFonts w:ascii="Times New Roman" w:hAnsi="Times New Roman" w:cs="Times New Roman"/>
          <w:i/>
          <w:sz w:val="28"/>
          <w:szCs w:val="28"/>
          <w:lang w:val="kk-KZ"/>
        </w:rPr>
        <w:t>hanımeli</w:t>
      </w:r>
      <w:r w:rsidR="00A914AA" w:rsidRPr="004E49C9">
        <w:rPr>
          <w:rFonts w:ascii="Times New Roman" w:hAnsi="Times New Roman" w:cs="Times New Roman"/>
          <w:sz w:val="28"/>
          <w:szCs w:val="28"/>
          <w:lang w:val="kk-KZ"/>
        </w:rPr>
        <w:t>”</w:t>
      </w:r>
      <w:r w:rsidR="00A914AA">
        <w:rPr>
          <w:rFonts w:ascii="Times New Roman" w:hAnsi="Times New Roman" w:cs="Times New Roman"/>
          <w:sz w:val="28"/>
          <w:szCs w:val="28"/>
          <w:lang w:val="kk-KZ"/>
        </w:rPr>
        <w:t xml:space="preserve"> (</w:t>
      </w:r>
      <w:r w:rsidR="00EE11C5" w:rsidRPr="00EE11C5">
        <w:rPr>
          <w:rFonts w:ascii="Times New Roman" w:hAnsi="Times New Roman" w:cs="Times New Roman"/>
          <w:sz w:val="28"/>
          <w:szCs w:val="28"/>
          <w:lang w:val="kk-KZ"/>
        </w:rPr>
        <w:t>қазақша тура аудармасы:</w:t>
      </w:r>
      <w:r w:rsidR="00EE11C5">
        <w:rPr>
          <w:rFonts w:ascii="Times New Roman" w:hAnsi="Times New Roman" w:cs="Times New Roman"/>
          <w:sz w:val="28"/>
          <w:szCs w:val="28"/>
          <w:lang w:val="kk-KZ"/>
        </w:rPr>
        <w:t xml:space="preserve"> </w:t>
      </w:r>
      <w:r w:rsidR="00A914AA">
        <w:rPr>
          <w:rFonts w:ascii="Times New Roman" w:hAnsi="Times New Roman" w:cs="Times New Roman"/>
          <w:sz w:val="28"/>
          <w:szCs w:val="28"/>
          <w:lang w:val="kk-KZ"/>
        </w:rPr>
        <w:t>әйел</w:t>
      </w:r>
      <w:r w:rsidR="00EE11C5">
        <w:rPr>
          <w:rFonts w:ascii="Times New Roman" w:hAnsi="Times New Roman" w:cs="Times New Roman"/>
          <w:sz w:val="28"/>
          <w:szCs w:val="28"/>
          <w:lang w:val="kk-KZ"/>
        </w:rPr>
        <w:t>дің</w:t>
      </w:r>
      <w:r w:rsidR="00A914AA">
        <w:rPr>
          <w:rFonts w:ascii="Times New Roman" w:hAnsi="Times New Roman" w:cs="Times New Roman"/>
          <w:sz w:val="28"/>
          <w:szCs w:val="28"/>
          <w:lang w:val="kk-KZ"/>
        </w:rPr>
        <w:t xml:space="preserve"> қолы, қазақша</w:t>
      </w:r>
      <w:r w:rsidR="00CE058F">
        <w:rPr>
          <w:rFonts w:ascii="Times New Roman" w:hAnsi="Times New Roman" w:cs="Times New Roman"/>
          <w:sz w:val="28"/>
          <w:szCs w:val="28"/>
          <w:lang w:val="kk-KZ"/>
        </w:rPr>
        <w:t xml:space="preserve"> аты</w:t>
      </w:r>
      <w:r w:rsidR="00A914AA">
        <w:rPr>
          <w:rFonts w:ascii="Times New Roman" w:hAnsi="Times New Roman" w:cs="Times New Roman"/>
          <w:sz w:val="28"/>
          <w:szCs w:val="28"/>
          <w:lang w:val="kk-KZ"/>
        </w:rPr>
        <w:t xml:space="preserve">: «ырғай») өсімдігі бір қарағанда </w:t>
      </w:r>
      <w:r w:rsidR="00A914AA" w:rsidRPr="002469AD">
        <w:rPr>
          <w:rFonts w:ascii="Times New Roman" w:hAnsi="Times New Roman" w:cs="Times New Roman"/>
          <w:sz w:val="28"/>
          <w:szCs w:val="28"/>
          <w:lang w:val="kk-KZ"/>
        </w:rPr>
        <w:t>“</w:t>
      </w:r>
      <w:r w:rsidR="00A914AA" w:rsidRPr="002469AD">
        <w:rPr>
          <w:rFonts w:ascii="Times New Roman" w:hAnsi="Times New Roman" w:cs="Times New Roman"/>
          <w:i/>
          <w:sz w:val="28"/>
          <w:szCs w:val="28"/>
          <w:lang w:val="kk-KZ"/>
        </w:rPr>
        <w:t>beşparmak otu</w:t>
      </w:r>
      <w:r w:rsidR="00A914AA" w:rsidRPr="002469AD">
        <w:rPr>
          <w:rFonts w:ascii="Times New Roman" w:hAnsi="Times New Roman" w:cs="Times New Roman"/>
          <w:sz w:val="28"/>
          <w:szCs w:val="28"/>
          <w:lang w:val="kk-KZ"/>
        </w:rPr>
        <w:t>”</w:t>
      </w:r>
      <w:r w:rsidR="00A914AA">
        <w:rPr>
          <w:rFonts w:ascii="Times New Roman" w:hAnsi="Times New Roman" w:cs="Times New Roman"/>
          <w:sz w:val="28"/>
          <w:szCs w:val="28"/>
          <w:lang w:val="kk-KZ"/>
        </w:rPr>
        <w:t xml:space="preserve"> сияқты адамның қолына ұқсайды. Алайда бұл жолы ақ гүлдердің нәзік</w:t>
      </w:r>
      <w:r w:rsidR="00CE058F">
        <w:rPr>
          <w:rFonts w:ascii="Times New Roman" w:hAnsi="Times New Roman" w:cs="Times New Roman"/>
          <w:sz w:val="28"/>
          <w:szCs w:val="28"/>
          <w:lang w:val="kk-KZ"/>
        </w:rPr>
        <w:t>тігі</w:t>
      </w:r>
      <w:r w:rsidR="00A914AA">
        <w:rPr>
          <w:rFonts w:ascii="Times New Roman" w:hAnsi="Times New Roman" w:cs="Times New Roman"/>
          <w:sz w:val="28"/>
          <w:szCs w:val="28"/>
          <w:lang w:val="kk-KZ"/>
        </w:rPr>
        <w:t xml:space="preserve"> мен хош иісі әйел адам</w:t>
      </w:r>
      <w:r w:rsidR="00CE058F">
        <w:rPr>
          <w:rFonts w:ascii="Times New Roman" w:hAnsi="Times New Roman" w:cs="Times New Roman"/>
          <w:sz w:val="28"/>
          <w:szCs w:val="28"/>
          <w:lang w:val="kk-KZ"/>
        </w:rPr>
        <w:t>ды</w:t>
      </w:r>
      <w:r w:rsidR="00A914AA">
        <w:rPr>
          <w:rFonts w:ascii="Times New Roman" w:hAnsi="Times New Roman" w:cs="Times New Roman"/>
          <w:sz w:val="28"/>
          <w:szCs w:val="28"/>
          <w:lang w:val="kk-KZ"/>
        </w:rPr>
        <w:t xml:space="preserve"> </w:t>
      </w:r>
      <w:r w:rsidR="00CE058F">
        <w:rPr>
          <w:rFonts w:ascii="Times New Roman" w:hAnsi="Times New Roman" w:cs="Times New Roman"/>
          <w:sz w:val="28"/>
          <w:szCs w:val="28"/>
          <w:lang w:val="kk-KZ"/>
        </w:rPr>
        <w:t>еске түсіргендіктен</w:t>
      </w:r>
      <w:r w:rsidR="00A914AA">
        <w:rPr>
          <w:rFonts w:ascii="Times New Roman" w:hAnsi="Times New Roman" w:cs="Times New Roman"/>
          <w:sz w:val="28"/>
          <w:szCs w:val="28"/>
          <w:lang w:val="kk-KZ"/>
        </w:rPr>
        <w:t xml:space="preserve"> халық оны </w:t>
      </w:r>
      <w:r w:rsidR="00A914AA" w:rsidRPr="002469AD">
        <w:rPr>
          <w:rFonts w:ascii="Times New Roman" w:hAnsi="Times New Roman" w:cs="Times New Roman"/>
          <w:sz w:val="28"/>
          <w:szCs w:val="28"/>
          <w:lang w:val="kk-KZ"/>
        </w:rPr>
        <w:t>“</w:t>
      </w:r>
      <w:r w:rsidR="00A914AA" w:rsidRPr="002469AD">
        <w:rPr>
          <w:rFonts w:ascii="Times New Roman" w:hAnsi="Times New Roman" w:cs="Times New Roman"/>
          <w:i/>
          <w:sz w:val="28"/>
          <w:szCs w:val="28"/>
          <w:lang w:val="kk-KZ"/>
        </w:rPr>
        <w:t>hanımeli</w:t>
      </w:r>
      <w:r w:rsidR="00A914AA" w:rsidRPr="002469AD">
        <w:rPr>
          <w:rFonts w:ascii="Times New Roman" w:hAnsi="Times New Roman" w:cs="Times New Roman"/>
          <w:sz w:val="28"/>
          <w:szCs w:val="28"/>
          <w:lang w:val="kk-KZ"/>
        </w:rPr>
        <w:t>” (әйел</w:t>
      </w:r>
      <w:r w:rsidR="00EE11C5">
        <w:rPr>
          <w:rFonts w:ascii="Times New Roman" w:hAnsi="Times New Roman" w:cs="Times New Roman"/>
          <w:sz w:val="28"/>
          <w:szCs w:val="28"/>
          <w:lang w:val="kk-KZ"/>
        </w:rPr>
        <w:t>дің</w:t>
      </w:r>
      <w:r w:rsidR="00A914AA" w:rsidRPr="002469AD">
        <w:rPr>
          <w:rFonts w:ascii="Times New Roman" w:hAnsi="Times New Roman" w:cs="Times New Roman"/>
          <w:sz w:val="28"/>
          <w:szCs w:val="28"/>
          <w:lang w:val="kk-KZ"/>
        </w:rPr>
        <w:t xml:space="preserve"> қолы</w:t>
      </w:r>
      <w:r w:rsidR="00A914AA">
        <w:rPr>
          <w:rFonts w:ascii="Times New Roman" w:hAnsi="Times New Roman" w:cs="Times New Roman"/>
          <w:sz w:val="28"/>
          <w:szCs w:val="28"/>
          <w:lang w:val="kk-KZ"/>
        </w:rPr>
        <w:t>)</w:t>
      </w:r>
      <w:r w:rsidR="00A914AA" w:rsidRPr="002469AD">
        <w:rPr>
          <w:rFonts w:ascii="Times New Roman" w:hAnsi="Times New Roman" w:cs="Times New Roman"/>
          <w:sz w:val="28"/>
          <w:szCs w:val="28"/>
          <w:lang w:val="kk-KZ"/>
        </w:rPr>
        <w:t xml:space="preserve"> </w:t>
      </w:r>
      <w:r w:rsidR="00A914AA">
        <w:rPr>
          <w:rFonts w:ascii="Times New Roman" w:hAnsi="Times New Roman" w:cs="Times New Roman"/>
          <w:sz w:val="28"/>
          <w:szCs w:val="28"/>
          <w:lang w:val="kk-KZ"/>
        </w:rPr>
        <w:t>деп атап кет</w:t>
      </w:r>
      <w:r w:rsidR="00A7431A">
        <w:rPr>
          <w:rFonts w:ascii="Times New Roman" w:hAnsi="Times New Roman" w:cs="Times New Roman"/>
          <w:sz w:val="28"/>
          <w:szCs w:val="28"/>
          <w:lang w:val="kk-KZ"/>
        </w:rPr>
        <w:t>кен</w:t>
      </w:r>
      <w:r w:rsidR="00A914AA">
        <w:rPr>
          <w:rFonts w:ascii="Times New Roman" w:hAnsi="Times New Roman" w:cs="Times New Roman"/>
          <w:sz w:val="28"/>
          <w:szCs w:val="28"/>
          <w:lang w:val="kk-KZ"/>
        </w:rPr>
        <w:t xml:space="preserve">. </w:t>
      </w:r>
    </w:p>
    <w:p w:rsidR="00376874" w:rsidRDefault="00A914A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Бұталар мен орманды алқаптарда өсетін, солғын қызғылт түсті гүлдері бар жабайы өсімдіктің ашық қызыл түсті, іші түкті және дәнді жемісі құс пен мұрынды еске түсіргендіктен ел арасында ол </w:t>
      </w:r>
      <w:r w:rsidRPr="000C4A4A">
        <w:rPr>
          <w:rFonts w:ascii="Times New Roman" w:hAnsi="Times New Roman" w:cs="Times New Roman"/>
          <w:sz w:val="28"/>
          <w:szCs w:val="28"/>
          <w:lang w:val="kk-KZ"/>
        </w:rPr>
        <w:t>“</w:t>
      </w:r>
      <w:r w:rsidRPr="005E4E02">
        <w:rPr>
          <w:rFonts w:ascii="Times New Roman" w:hAnsi="Times New Roman" w:cs="Times New Roman"/>
          <w:i/>
          <w:sz w:val="28"/>
          <w:szCs w:val="28"/>
          <w:lang w:val="kk-KZ"/>
        </w:rPr>
        <w:t>kuşburnu</w:t>
      </w:r>
      <w:r w:rsidRPr="000C4A4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2022AE" w:rsidRPr="002022AE">
        <w:rPr>
          <w:rFonts w:ascii="Times New Roman" w:hAnsi="Times New Roman" w:cs="Times New Roman"/>
          <w:sz w:val="28"/>
          <w:szCs w:val="28"/>
          <w:lang w:val="kk-KZ"/>
        </w:rPr>
        <w:t xml:space="preserve">қазақша тура аудармасы: </w:t>
      </w:r>
      <w:r>
        <w:rPr>
          <w:rFonts w:ascii="Times New Roman" w:hAnsi="Times New Roman" w:cs="Times New Roman"/>
          <w:sz w:val="28"/>
          <w:szCs w:val="28"/>
          <w:lang w:val="kk-KZ"/>
        </w:rPr>
        <w:t>құсмұрын</w:t>
      </w:r>
      <w:r w:rsidR="00E52265">
        <w:rPr>
          <w:rFonts w:ascii="Times New Roman" w:hAnsi="Times New Roman" w:cs="Times New Roman"/>
          <w:sz w:val="28"/>
          <w:szCs w:val="28"/>
          <w:lang w:val="kk-KZ"/>
        </w:rPr>
        <w:t>,</w:t>
      </w:r>
      <w:r w:rsidR="00E52265" w:rsidRPr="00E52265">
        <w:rPr>
          <w:lang w:val="kk-KZ"/>
        </w:rPr>
        <w:t xml:space="preserve"> </w:t>
      </w:r>
      <w:r w:rsidR="00E52265" w:rsidRPr="00E52265">
        <w:rPr>
          <w:rFonts w:ascii="Times New Roman" w:hAnsi="Times New Roman" w:cs="Times New Roman"/>
          <w:sz w:val="28"/>
          <w:szCs w:val="28"/>
          <w:lang w:val="kk-KZ"/>
        </w:rPr>
        <w:t>қазақша аты: «</w:t>
      </w:r>
      <w:r w:rsidR="00E52265">
        <w:rPr>
          <w:rFonts w:ascii="Times New Roman" w:hAnsi="Times New Roman" w:cs="Times New Roman"/>
          <w:sz w:val="28"/>
          <w:szCs w:val="28"/>
          <w:lang w:val="kk-KZ"/>
        </w:rPr>
        <w:t>итмұрын</w:t>
      </w:r>
      <w:r w:rsidR="00E52265" w:rsidRPr="00E52265">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аталып кеткен. Бір қызығы, қазақтарда бұл өсімдік «итмұрын» деп аталады. </w:t>
      </w:r>
    </w:p>
    <w:p w:rsidR="00A914AA" w:rsidRDefault="0037687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914AA">
        <w:rPr>
          <w:rFonts w:ascii="Times New Roman" w:hAnsi="Times New Roman" w:cs="Times New Roman"/>
          <w:sz w:val="28"/>
          <w:szCs w:val="28"/>
          <w:lang w:val="kk-KZ"/>
        </w:rPr>
        <w:t>Осы орайда ж</w:t>
      </w:r>
      <w:r w:rsidR="00A914AA" w:rsidRPr="002469AD">
        <w:rPr>
          <w:rFonts w:ascii="Times New Roman" w:hAnsi="Times New Roman" w:cs="Times New Roman"/>
          <w:sz w:val="28"/>
          <w:szCs w:val="28"/>
          <w:lang w:val="kk-KZ"/>
        </w:rPr>
        <w:t xml:space="preserve">оғарыда </w:t>
      </w:r>
      <w:r w:rsidR="00A914AA">
        <w:rPr>
          <w:rFonts w:ascii="Times New Roman" w:hAnsi="Times New Roman" w:cs="Times New Roman"/>
          <w:sz w:val="28"/>
          <w:szCs w:val="28"/>
          <w:lang w:val="kk-KZ"/>
        </w:rPr>
        <w:t xml:space="preserve">айтылған </w:t>
      </w:r>
      <w:r w:rsidR="00A914AA" w:rsidRPr="002469AD">
        <w:rPr>
          <w:rFonts w:ascii="Times New Roman" w:hAnsi="Times New Roman" w:cs="Times New Roman"/>
          <w:sz w:val="28"/>
          <w:szCs w:val="28"/>
          <w:lang w:val="kk-KZ"/>
        </w:rPr>
        <w:t>Доған Аксанның</w:t>
      </w:r>
      <w:r w:rsidR="00A914AA">
        <w:rPr>
          <w:rFonts w:ascii="Times New Roman" w:hAnsi="Times New Roman" w:cs="Times New Roman"/>
          <w:sz w:val="28"/>
          <w:szCs w:val="28"/>
          <w:lang w:val="kk-KZ"/>
        </w:rPr>
        <w:t>:</w:t>
      </w:r>
      <w:r w:rsidR="00A914AA" w:rsidRPr="002469AD">
        <w:rPr>
          <w:rFonts w:ascii="Times New Roman" w:hAnsi="Times New Roman" w:cs="Times New Roman"/>
          <w:sz w:val="28"/>
          <w:szCs w:val="28"/>
          <w:lang w:val="kk-KZ"/>
        </w:rPr>
        <w:t xml:space="preserve"> </w:t>
      </w:r>
      <w:r w:rsidR="00A914AA">
        <w:rPr>
          <w:rFonts w:ascii="Times New Roman" w:hAnsi="Times New Roman" w:cs="Times New Roman"/>
          <w:sz w:val="28"/>
          <w:szCs w:val="28"/>
          <w:lang w:val="kk-KZ"/>
        </w:rPr>
        <w:t>«</w:t>
      </w:r>
      <w:r w:rsidR="00A914AA" w:rsidRPr="002469AD">
        <w:rPr>
          <w:rFonts w:ascii="Times New Roman" w:hAnsi="Times New Roman" w:cs="Times New Roman"/>
          <w:sz w:val="28"/>
          <w:szCs w:val="28"/>
          <w:lang w:val="kk-KZ"/>
        </w:rPr>
        <w:t>Сөз бен ұғым арақатынасы тұрғысынан тілдер арасында кең ауқымды уәжділік өзгешеліктер бар</w:t>
      </w:r>
      <w:r w:rsidR="00A914AA">
        <w:rPr>
          <w:rFonts w:ascii="Times New Roman" w:hAnsi="Times New Roman" w:cs="Times New Roman"/>
          <w:sz w:val="28"/>
          <w:szCs w:val="28"/>
          <w:lang w:val="kk-KZ"/>
        </w:rPr>
        <w:t xml:space="preserve">» деген тұжырымының дұрыстығына көзіміз жетеді. </w:t>
      </w:r>
    </w:p>
    <w:p w:rsidR="00A914AA" w:rsidRPr="00D130DA" w:rsidRDefault="00A914A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Pr>
          <w:rFonts w:ascii="Times New Roman" w:hAnsi="Times New Roman" w:cs="Times New Roman"/>
          <w:sz w:val="28"/>
          <w:szCs w:val="28"/>
          <w:lang w:val="tr-TR"/>
        </w:rPr>
        <w:tab/>
      </w:r>
      <w:r w:rsidR="00D130DA" w:rsidRPr="00D130DA">
        <w:rPr>
          <w:rFonts w:ascii="Times New Roman" w:hAnsi="Times New Roman" w:cs="Times New Roman"/>
          <w:sz w:val="28"/>
          <w:szCs w:val="28"/>
          <w:lang w:val="kk-KZ"/>
        </w:rPr>
        <w:t xml:space="preserve">Амарант гүлдеріне жататын </w:t>
      </w:r>
      <w:r w:rsidR="00376874">
        <w:rPr>
          <w:rFonts w:ascii="Times New Roman" w:hAnsi="Times New Roman" w:cs="Times New Roman"/>
          <w:sz w:val="28"/>
          <w:szCs w:val="28"/>
          <w:lang w:val="kk-KZ"/>
        </w:rPr>
        <w:t xml:space="preserve">бір </w:t>
      </w:r>
      <w:r w:rsidRPr="00D130DA">
        <w:rPr>
          <w:rFonts w:ascii="Times New Roman" w:hAnsi="Times New Roman" w:cs="Times New Roman"/>
          <w:sz w:val="28"/>
          <w:szCs w:val="28"/>
          <w:lang w:val="kk-KZ"/>
        </w:rPr>
        <w:t xml:space="preserve">өсімдіктің жапырақтары қаз аяғына ұқсағандықтан </w:t>
      </w:r>
      <w:r w:rsidR="00D130DA" w:rsidRPr="00D130DA">
        <w:rPr>
          <w:rFonts w:ascii="Times New Roman" w:hAnsi="Times New Roman" w:cs="Times New Roman"/>
          <w:sz w:val="28"/>
          <w:szCs w:val="28"/>
          <w:lang w:val="kk-KZ"/>
        </w:rPr>
        <w:t xml:space="preserve">түрік тілінде </w:t>
      </w:r>
      <w:r w:rsidR="00936FFA" w:rsidRPr="00D130DA">
        <w:rPr>
          <w:rFonts w:ascii="Times New Roman" w:hAnsi="Times New Roman" w:cs="Times New Roman"/>
          <w:sz w:val="28"/>
          <w:szCs w:val="28"/>
          <w:lang w:val="kk-KZ"/>
        </w:rPr>
        <w:t xml:space="preserve">ол </w:t>
      </w:r>
      <w:r w:rsidRPr="00D130DA">
        <w:rPr>
          <w:rFonts w:ascii="Times New Roman" w:hAnsi="Times New Roman" w:cs="Times New Roman"/>
          <w:sz w:val="28"/>
          <w:szCs w:val="28"/>
          <w:lang w:val="kk-KZ"/>
        </w:rPr>
        <w:t>“</w:t>
      </w:r>
      <w:r w:rsidRPr="00D130DA">
        <w:rPr>
          <w:rFonts w:ascii="Times New Roman" w:hAnsi="Times New Roman" w:cs="Times New Roman"/>
          <w:i/>
          <w:sz w:val="28"/>
          <w:szCs w:val="28"/>
          <w:lang w:val="kk-KZ"/>
        </w:rPr>
        <w:t>kazayağı</w:t>
      </w:r>
      <w:r w:rsidRPr="00D130DA">
        <w:rPr>
          <w:rFonts w:ascii="Times New Roman" w:hAnsi="Times New Roman" w:cs="Times New Roman"/>
          <w:sz w:val="28"/>
          <w:szCs w:val="28"/>
          <w:lang w:val="kk-KZ"/>
        </w:rPr>
        <w:t>” (</w:t>
      </w:r>
      <w:r w:rsidR="0071532F" w:rsidRPr="00D130DA">
        <w:rPr>
          <w:rFonts w:ascii="Times New Roman" w:hAnsi="Times New Roman" w:cs="Times New Roman"/>
          <w:sz w:val="28"/>
          <w:szCs w:val="28"/>
          <w:lang w:val="kk-KZ"/>
        </w:rPr>
        <w:t xml:space="preserve">қазақша тура аудармасы: </w:t>
      </w:r>
      <w:r w:rsidRPr="00D130DA">
        <w:rPr>
          <w:rFonts w:ascii="Times New Roman" w:hAnsi="Times New Roman" w:cs="Times New Roman"/>
          <w:sz w:val="28"/>
          <w:szCs w:val="28"/>
          <w:lang w:val="kk-KZ"/>
        </w:rPr>
        <w:t xml:space="preserve">қаз аяғы, </w:t>
      </w:r>
      <w:r w:rsidR="00D130DA" w:rsidRPr="00D130DA">
        <w:rPr>
          <w:rFonts w:ascii="Times New Roman" w:hAnsi="Times New Roman" w:cs="Times New Roman"/>
          <w:sz w:val="28"/>
          <w:szCs w:val="28"/>
          <w:lang w:val="kk-KZ"/>
        </w:rPr>
        <w:t xml:space="preserve">ал </w:t>
      </w:r>
      <w:r w:rsidRPr="00D130DA">
        <w:rPr>
          <w:rFonts w:ascii="Times New Roman" w:hAnsi="Times New Roman" w:cs="Times New Roman"/>
          <w:sz w:val="28"/>
          <w:szCs w:val="28"/>
          <w:lang w:val="kk-KZ"/>
        </w:rPr>
        <w:t>қазақша</w:t>
      </w:r>
      <w:r w:rsidR="00CE058F" w:rsidRPr="00D130DA">
        <w:rPr>
          <w:rFonts w:ascii="Times New Roman" w:hAnsi="Times New Roman" w:cs="Times New Roman"/>
          <w:sz w:val="28"/>
          <w:szCs w:val="28"/>
          <w:lang w:val="kk-KZ"/>
        </w:rPr>
        <w:t xml:space="preserve"> аты</w:t>
      </w:r>
      <w:r w:rsidRPr="00D130DA">
        <w:rPr>
          <w:rFonts w:ascii="Times New Roman" w:hAnsi="Times New Roman" w:cs="Times New Roman"/>
          <w:sz w:val="28"/>
          <w:szCs w:val="28"/>
          <w:lang w:val="kk-KZ"/>
        </w:rPr>
        <w:t>: «алабота») деп атал</w:t>
      </w:r>
      <w:r w:rsidR="00D130DA" w:rsidRPr="00D130DA">
        <w:rPr>
          <w:rFonts w:ascii="Times New Roman" w:hAnsi="Times New Roman" w:cs="Times New Roman"/>
          <w:sz w:val="28"/>
          <w:szCs w:val="28"/>
          <w:lang w:val="kk-KZ"/>
        </w:rPr>
        <w:t>ған</w:t>
      </w:r>
      <w:r w:rsidRPr="00D130DA">
        <w:rPr>
          <w:rFonts w:ascii="Times New Roman" w:hAnsi="Times New Roman" w:cs="Times New Roman"/>
          <w:sz w:val="28"/>
          <w:szCs w:val="28"/>
          <w:lang w:val="kk-KZ"/>
        </w:rPr>
        <w:t xml:space="preserve">. </w:t>
      </w:r>
    </w:p>
    <w:p w:rsidR="00A914AA" w:rsidRPr="001C599B" w:rsidRDefault="00A914AA" w:rsidP="00D649DE">
      <w:pPr>
        <w:tabs>
          <w:tab w:val="left" w:pos="567"/>
        </w:tabs>
        <w:spacing w:after="0" w:line="240" w:lineRule="auto"/>
        <w:ind w:firstLine="709"/>
        <w:jc w:val="both"/>
        <w:rPr>
          <w:rFonts w:ascii="Times New Roman" w:hAnsi="Times New Roman" w:cs="Times New Roman"/>
          <w:sz w:val="28"/>
          <w:szCs w:val="28"/>
          <w:lang w:val="tr-TR"/>
        </w:rPr>
      </w:pPr>
      <w:r w:rsidRPr="001444B1">
        <w:rPr>
          <w:rFonts w:ascii="Times New Roman" w:hAnsi="Times New Roman" w:cs="Times New Roman"/>
          <w:sz w:val="28"/>
          <w:szCs w:val="28"/>
          <w:lang w:val="tr-TR"/>
        </w:rPr>
        <w:tab/>
      </w:r>
      <w:r w:rsidR="001444B1" w:rsidRPr="001444B1">
        <w:rPr>
          <w:rFonts w:ascii="Times New Roman" w:hAnsi="Times New Roman" w:cs="Times New Roman"/>
          <w:sz w:val="28"/>
          <w:szCs w:val="28"/>
          <w:lang w:val="kk-KZ"/>
        </w:rPr>
        <w:t xml:space="preserve">Ал, </w:t>
      </w:r>
      <w:r w:rsidR="008746CC">
        <w:rPr>
          <w:rFonts w:ascii="Times New Roman" w:hAnsi="Times New Roman" w:cs="Times New Roman"/>
          <w:sz w:val="28"/>
          <w:szCs w:val="28"/>
          <w:lang w:val="kk-KZ"/>
        </w:rPr>
        <w:t xml:space="preserve">тағы бір ағаш </w:t>
      </w:r>
      <w:r w:rsidR="001444B1" w:rsidRPr="001444B1">
        <w:rPr>
          <w:rFonts w:ascii="Times New Roman" w:hAnsi="Times New Roman" w:cs="Times New Roman"/>
          <w:sz w:val="28"/>
          <w:szCs w:val="28"/>
          <w:lang w:val="kk-KZ"/>
        </w:rPr>
        <w:t>б</w:t>
      </w:r>
      <w:r w:rsidRPr="001444B1">
        <w:rPr>
          <w:rFonts w:ascii="Times New Roman" w:hAnsi="Times New Roman" w:cs="Times New Roman"/>
          <w:sz w:val="28"/>
          <w:szCs w:val="28"/>
          <w:lang w:val="kk-KZ"/>
        </w:rPr>
        <w:t>ұршақ тұқымдастар</w:t>
      </w:r>
      <w:r w:rsidR="00D130DA" w:rsidRPr="001444B1">
        <w:rPr>
          <w:rFonts w:ascii="Times New Roman" w:hAnsi="Times New Roman" w:cs="Times New Roman"/>
          <w:sz w:val="28"/>
          <w:szCs w:val="28"/>
          <w:lang w:val="kk-KZ"/>
        </w:rPr>
        <w:t>ға жата</w:t>
      </w:r>
      <w:r w:rsidR="008746CC">
        <w:rPr>
          <w:rFonts w:ascii="Times New Roman" w:hAnsi="Times New Roman" w:cs="Times New Roman"/>
          <w:sz w:val="28"/>
          <w:szCs w:val="28"/>
          <w:lang w:val="kk-KZ"/>
        </w:rPr>
        <w:t>ды</w:t>
      </w:r>
      <w:r w:rsidRPr="001444B1">
        <w:rPr>
          <w:rFonts w:ascii="Times New Roman" w:hAnsi="Times New Roman" w:cs="Times New Roman"/>
          <w:sz w:val="28"/>
          <w:szCs w:val="28"/>
          <w:lang w:val="kk-KZ"/>
        </w:rPr>
        <w:t>,</w:t>
      </w:r>
      <w:r w:rsidRPr="001444B1">
        <w:rPr>
          <w:rFonts w:ascii="Times New Roman" w:hAnsi="Times New Roman" w:cs="Times New Roman"/>
          <w:sz w:val="28"/>
          <w:szCs w:val="28"/>
          <w:lang w:val="tr-TR"/>
        </w:rPr>
        <w:t xml:space="preserve"> </w:t>
      </w:r>
      <w:r w:rsidR="008746CC">
        <w:rPr>
          <w:rFonts w:ascii="Times New Roman" w:hAnsi="Times New Roman" w:cs="Times New Roman"/>
          <w:sz w:val="28"/>
          <w:szCs w:val="28"/>
          <w:lang w:val="kk-KZ"/>
        </w:rPr>
        <w:t>оның діңі</w:t>
      </w:r>
      <w:r w:rsidR="001444B1">
        <w:rPr>
          <w:rFonts w:ascii="Times New Roman" w:hAnsi="Times New Roman" w:cs="Times New Roman"/>
          <w:sz w:val="28"/>
          <w:szCs w:val="28"/>
          <w:lang w:val="kk-KZ"/>
        </w:rPr>
        <w:t xml:space="preserve"> мен </w:t>
      </w:r>
      <w:r w:rsidRPr="001444B1">
        <w:rPr>
          <w:rFonts w:ascii="Times New Roman" w:hAnsi="Times New Roman" w:cs="Times New Roman"/>
          <w:sz w:val="28"/>
          <w:szCs w:val="28"/>
          <w:lang w:val="kk-KZ"/>
        </w:rPr>
        <w:t xml:space="preserve">қабықтары </w:t>
      </w:r>
      <w:r>
        <w:rPr>
          <w:rFonts w:ascii="Times New Roman" w:hAnsi="Times New Roman" w:cs="Times New Roman"/>
          <w:sz w:val="28"/>
          <w:szCs w:val="28"/>
          <w:lang w:val="kk-KZ"/>
        </w:rPr>
        <w:t xml:space="preserve">оңтайлы </w:t>
      </w:r>
      <w:r w:rsidR="001444B1">
        <w:rPr>
          <w:rFonts w:ascii="Times New Roman" w:hAnsi="Times New Roman" w:cs="Times New Roman"/>
          <w:sz w:val="28"/>
          <w:szCs w:val="28"/>
          <w:lang w:val="kk-KZ"/>
        </w:rPr>
        <w:t xml:space="preserve">болғандықтан </w:t>
      </w:r>
      <w:r w:rsidR="001444B1" w:rsidRPr="001444B1">
        <w:rPr>
          <w:rFonts w:ascii="Times New Roman" w:hAnsi="Times New Roman" w:cs="Times New Roman"/>
          <w:sz w:val="28"/>
          <w:szCs w:val="28"/>
          <w:lang w:val="kk-KZ"/>
        </w:rPr>
        <w:t xml:space="preserve">ағаш ұсталары </w:t>
      </w:r>
      <w:r w:rsidR="00A7431A">
        <w:rPr>
          <w:rFonts w:ascii="Times New Roman" w:hAnsi="Times New Roman" w:cs="Times New Roman"/>
          <w:sz w:val="28"/>
          <w:szCs w:val="28"/>
          <w:lang w:val="kk-KZ"/>
        </w:rPr>
        <w:t xml:space="preserve">одан </w:t>
      </w:r>
      <w:r w:rsidR="001444B1" w:rsidRPr="001444B1">
        <w:rPr>
          <w:rFonts w:ascii="Times New Roman" w:hAnsi="Times New Roman" w:cs="Times New Roman"/>
          <w:sz w:val="28"/>
          <w:szCs w:val="28"/>
          <w:lang w:val="kk-KZ"/>
        </w:rPr>
        <w:t>тақтайшалар жаса</w:t>
      </w:r>
      <w:r w:rsidR="00A7431A">
        <w:rPr>
          <w:rFonts w:ascii="Times New Roman" w:hAnsi="Times New Roman" w:cs="Times New Roman"/>
          <w:sz w:val="28"/>
          <w:szCs w:val="28"/>
          <w:lang w:val="kk-KZ"/>
        </w:rPr>
        <w:t>йтын</w:t>
      </w:r>
      <w:r w:rsidR="008746CC">
        <w:rPr>
          <w:rFonts w:ascii="Times New Roman" w:hAnsi="Times New Roman" w:cs="Times New Roman"/>
          <w:sz w:val="28"/>
          <w:szCs w:val="28"/>
          <w:lang w:val="kk-KZ"/>
        </w:rPr>
        <w:t>,</w:t>
      </w:r>
      <w:r w:rsidR="001444B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ағаштың жалпақ қара жемісі ешкі мүйізіне ұқсағандықтан ол </w:t>
      </w:r>
      <w:r w:rsidRPr="00FA4CAE">
        <w:rPr>
          <w:rFonts w:ascii="Times New Roman" w:hAnsi="Times New Roman" w:cs="Times New Roman"/>
          <w:sz w:val="28"/>
          <w:szCs w:val="28"/>
          <w:lang w:val="kk-KZ"/>
        </w:rPr>
        <w:t>“</w:t>
      </w:r>
      <w:r w:rsidRPr="00FA4CAE">
        <w:rPr>
          <w:rFonts w:ascii="Times New Roman" w:hAnsi="Times New Roman" w:cs="Times New Roman"/>
          <w:i/>
          <w:sz w:val="28"/>
          <w:szCs w:val="28"/>
          <w:lang w:val="kk-KZ"/>
        </w:rPr>
        <w:t>keçiboynuzu</w:t>
      </w:r>
      <w:r w:rsidRPr="00FA4CA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1532F" w:rsidRPr="0071532F">
        <w:rPr>
          <w:rFonts w:ascii="Times New Roman" w:hAnsi="Times New Roman" w:cs="Times New Roman"/>
          <w:sz w:val="28"/>
          <w:szCs w:val="28"/>
          <w:lang w:val="kk-KZ"/>
        </w:rPr>
        <w:t>қазақша тура аудармасы:</w:t>
      </w:r>
      <w:r w:rsidR="0071532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ешкі мүйізі, </w:t>
      </w:r>
      <w:r w:rsidR="00CE058F">
        <w:rPr>
          <w:rFonts w:ascii="Times New Roman" w:hAnsi="Times New Roman" w:cs="Times New Roman"/>
          <w:sz w:val="28"/>
          <w:szCs w:val="28"/>
          <w:lang w:val="kk-KZ"/>
        </w:rPr>
        <w:t>орысша аты</w:t>
      </w:r>
      <w:r>
        <w:rPr>
          <w:rFonts w:ascii="Times New Roman" w:hAnsi="Times New Roman" w:cs="Times New Roman"/>
          <w:sz w:val="28"/>
          <w:szCs w:val="28"/>
          <w:lang w:val="kk-KZ"/>
        </w:rPr>
        <w:t>: «цератония») деген атқа ие бол</w:t>
      </w:r>
      <w:r w:rsidR="001444B1">
        <w:rPr>
          <w:rFonts w:ascii="Times New Roman" w:hAnsi="Times New Roman" w:cs="Times New Roman"/>
          <w:sz w:val="28"/>
          <w:szCs w:val="28"/>
          <w:lang w:val="kk-KZ"/>
        </w:rPr>
        <w:t>ған</w:t>
      </w:r>
      <w:r>
        <w:rPr>
          <w:rFonts w:ascii="Times New Roman" w:hAnsi="Times New Roman" w:cs="Times New Roman"/>
          <w:sz w:val="28"/>
          <w:szCs w:val="28"/>
          <w:lang w:val="kk-KZ"/>
        </w:rPr>
        <w:t xml:space="preserve">. </w:t>
      </w:r>
    </w:p>
    <w:p w:rsidR="00A914AA" w:rsidRPr="001C599B" w:rsidRDefault="00A914AA" w:rsidP="00D649DE">
      <w:pPr>
        <w:tabs>
          <w:tab w:val="left" w:pos="567"/>
        </w:tabs>
        <w:spacing w:after="0" w:line="240" w:lineRule="auto"/>
        <w:ind w:firstLine="709"/>
        <w:jc w:val="both"/>
        <w:rPr>
          <w:rFonts w:ascii="Times New Roman" w:hAnsi="Times New Roman" w:cs="Times New Roman"/>
          <w:sz w:val="28"/>
          <w:szCs w:val="28"/>
          <w:highlight w:val="yellow"/>
          <w:lang w:val="tr-TR"/>
        </w:rPr>
      </w:pPr>
      <w:r>
        <w:rPr>
          <w:rFonts w:ascii="Times New Roman" w:hAnsi="Times New Roman" w:cs="Times New Roman"/>
          <w:sz w:val="28"/>
          <w:szCs w:val="28"/>
          <w:lang w:val="kk-KZ"/>
        </w:rPr>
        <w:lastRenderedPageBreak/>
        <w:tab/>
      </w:r>
      <w:r w:rsidRPr="002A59E7">
        <w:rPr>
          <w:rFonts w:ascii="Times New Roman" w:hAnsi="Times New Roman" w:cs="Times New Roman"/>
          <w:sz w:val="28"/>
          <w:szCs w:val="28"/>
          <w:lang w:val="tr-TR"/>
        </w:rPr>
        <w:tab/>
      </w:r>
      <w:r w:rsidRPr="002A59E7">
        <w:rPr>
          <w:rFonts w:ascii="Times New Roman" w:hAnsi="Times New Roman" w:cs="Times New Roman"/>
          <w:sz w:val="28"/>
          <w:szCs w:val="28"/>
          <w:lang w:val="kk-KZ"/>
        </w:rPr>
        <w:t>Қазтамақ тұқымдас, тұқымдарының ұшы тырна тұмсығына ұқса</w:t>
      </w:r>
      <w:r>
        <w:rPr>
          <w:rFonts w:ascii="Times New Roman" w:hAnsi="Times New Roman" w:cs="Times New Roman"/>
          <w:sz w:val="28"/>
          <w:szCs w:val="28"/>
          <w:lang w:val="kk-KZ"/>
        </w:rPr>
        <w:t>с</w:t>
      </w:r>
      <w:r w:rsidRPr="002A59E7">
        <w:rPr>
          <w:rFonts w:ascii="Times New Roman" w:hAnsi="Times New Roman" w:cs="Times New Roman"/>
          <w:sz w:val="28"/>
          <w:szCs w:val="28"/>
          <w:lang w:val="kk-KZ"/>
        </w:rPr>
        <w:t xml:space="preserve"> жіңішке </w:t>
      </w:r>
      <w:r>
        <w:rPr>
          <w:rFonts w:ascii="Times New Roman" w:hAnsi="Times New Roman" w:cs="Times New Roman"/>
          <w:sz w:val="28"/>
          <w:szCs w:val="28"/>
          <w:lang w:val="kk-KZ"/>
        </w:rPr>
        <w:t xml:space="preserve">әрі </w:t>
      </w:r>
      <w:r w:rsidRPr="002A59E7">
        <w:rPr>
          <w:rFonts w:ascii="Times New Roman" w:hAnsi="Times New Roman" w:cs="Times New Roman"/>
          <w:sz w:val="28"/>
          <w:szCs w:val="28"/>
          <w:lang w:val="kk-KZ"/>
        </w:rPr>
        <w:t>ұзын, жапырақтары хош иісті өсімдік “</w:t>
      </w:r>
      <w:r w:rsidRPr="002A59E7">
        <w:rPr>
          <w:rFonts w:ascii="Times New Roman" w:hAnsi="Times New Roman" w:cs="Times New Roman"/>
          <w:i/>
          <w:sz w:val="28"/>
          <w:szCs w:val="28"/>
          <w:lang w:val="kk-KZ"/>
        </w:rPr>
        <w:t>turnagagası</w:t>
      </w:r>
      <w:r w:rsidRPr="001C599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1532F" w:rsidRPr="0071532F">
        <w:rPr>
          <w:rFonts w:ascii="Times New Roman" w:hAnsi="Times New Roman" w:cs="Times New Roman"/>
          <w:sz w:val="28"/>
          <w:szCs w:val="28"/>
          <w:lang w:val="kk-KZ"/>
        </w:rPr>
        <w:t xml:space="preserve">қазақша тура аудармасы: </w:t>
      </w:r>
      <w:r w:rsidRPr="00281C2E">
        <w:rPr>
          <w:rFonts w:ascii="Times New Roman" w:hAnsi="Times New Roman" w:cs="Times New Roman"/>
          <w:sz w:val="28"/>
          <w:szCs w:val="28"/>
          <w:lang w:val="kk-KZ"/>
        </w:rPr>
        <w:t>тырна тұмсығы</w:t>
      </w:r>
      <w:r>
        <w:rPr>
          <w:rFonts w:ascii="Times New Roman" w:hAnsi="Times New Roman" w:cs="Times New Roman"/>
          <w:sz w:val="28"/>
          <w:szCs w:val="28"/>
          <w:lang w:val="kk-KZ"/>
        </w:rPr>
        <w:t>,</w:t>
      </w:r>
      <w:r w:rsidRPr="00281C2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қазақша </w:t>
      </w:r>
      <w:r w:rsidR="00CE058F">
        <w:rPr>
          <w:rFonts w:ascii="Times New Roman" w:hAnsi="Times New Roman" w:cs="Times New Roman"/>
          <w:sz w:val="28"/>
          <w:szCs w:val="28"/>
          <w:lang w:val="kk-KZ"/>
        </w:rPr>
        <w:t>аты</w:t>
      </w:r>
      <w:r>
        <w:rPr>
          <w:rFonts w:ascii="Times New Roman" w:hAnsi="Times New Roman" w:cs="Times New Roman"/>
          <w:sz w:val="28"/>
          <w:szCs w:val="28"/>
          <w:lang w:val="kk-KZ"/>
        </w:rPr>
        <w:t xml:space="preserve">: «қазтамақ») деп аталып кетті. </w:t>
      </w:r>
      <w:r w:rsidR="0071532F">
        <w:rPr>
          <w:rFonts w:ascii="Times New Roman" w:hAnsi="Times New Roman" w:cs="Times New Roman"/>
          <w:sz w:val="28"/>
          <w:szCs w:val="28"/>
          <w:lang w:val="kk-KZ"/>
        </w:rPr>
        <w:t xml:space="preserve"> </w:t>
      </w:r>
    </w:p>
    <w:p w:rsidR="00A914AA" w:rsidRPr="00F31EFC" w:rsidRDefault="00A914AA"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tr-TR"/>
        </w:rPr>
        <w:tab/>
      </w:r>
      <w:r w:rsidR="0071532F">
        <w:rPr>
          <w:rFonts w:ascii="Times New Roman" w:hAnsi="Times New Roman" w:cs="Times New Roman"/>
          <w:sz w:val="28"/>
          <w:szCs w:val="28"/>
          <w:lang w:val="kk-KZ"/>
        </w:rPr>
        <w:t>Осы орайда ф</w:t>
      </w:r>
      <w:r>
        <w:rPr>
          <w:rFonts w:ascii="Times New Roman" w:hAnsi="Times New Roman" w:cs="Times New Roman"/>
          <w:sz w:val="28"/>
          <w:szCs w:val="28"/>
          <w:lang w:val="kk-KZ"/>
        </w:rPr>
        <w:t>ранцуз ғалымы Жан-Поль Рудың мына пікірі қызықты: «Ө</w:t>
      </w:r>
      <w:r w:rsidRPr="008B2911">
        <w:rPr>
          <w:rFonts w:ascii="Times New Roman" w:hAnsi="Times New Roman" w:cs="Times New Roman"/>
          <w:sz w:val="28"/>
          <w:szCs w:val="28"/>
          <w:lang w:val="tr-TR"/>
        </w:rPr>
        <w:t>зіне</w:t>
      </w:r>
      <w:r>
        <w:rPr>
          <w:rFonts w:ascii="Times New Roman" w:hAnsi="Times New Roman" w:cs="Times New Roman"/>
          <w:sz w:val="28"/>
          <w:szCs w:val="28"/>
          <w:lang w:val="kk-KZ"/>
        </w:rPr>
        <w:t>н</w:t>
      </w:r>
      <w:r w:rsidRPr="008B2911">
        <w:rPr>
          <w:rFonts w:ascii="Times New Roman" w:hAnsi="Times New Roman" w:cs="Times New Roman"/>
          <w:sz w:val="28"/>
          <w:szCs w:val="28"/>
          <w:lang w:val="tr-TR"/>
        </w:rPr>
        <w:t xml:space="preserve"> әлдеқайда жақсы</w:t>
      </w:r>
      <w:r>
        <w:rPr>
          <w:rFonts w:ascii="Times New Roman" w:hAnsi="Times New Roman" w:cs="Times New Roman"/>
          <w:sz w:val="28"/>
          <w:szCs w:val="28"/>
          <w:lang w:val="kk-KZ"/>
        </w:rPr>
        <w:t xml:space="preserve"> жүзетін,</w:t>
      </w:r>
      <w:r w:rsidRPr="008B2911">
        <w:rPr>
          <w:rFonts w:ascii="Times New Roman" w:hAnsi="Times New Roman" w:cs="Times New Roman"/>
          <w:sz w:val="28"/>
          <w:szCs w:val="28"/>
          <w:lang w:val="tr-TR"/>
        </w:rPr>
        <w:t xml:space="preserve"> </w:t>
      </w:r>
      <w:r>
        <w:rPr>
          <w:rFonts w:ascii="Times New Roman" w:hAnsi="Times New Roman" w:cs="Times New Roman"/>
          <w:sz w:val="28"/>
          <w:szCs w:val="28"/>
          <w:lang w:val="kk-KZ"/>
        </w:rPr>
        <w:t>өзі ұша алатын</w:t>
      </w:r>
      <w:r w:rsidRPr="008B2911">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өзінен </w:t>
      </w:r>
      <w:r w:rsidRPr="008B2911">
        <w:rPr>
          <w:rFonts w:ascii="Times New Roman" w:hAnsi="Times New Roman" w:cs="Times New Roman"/>
          <w:sz w:val="28"/>
          <w:szCs w:val="28"/>
          <w:lang w:val="tr-TR"/>
        </w:rPr>
        <w:t xml:space="preserve">жақсы аң аулайтын және болашақты </w:t>
      </w:r>
      <w:r>
        <w:rPr>
          <w:rFonts w:ascii="Times New Roman" w:hAnsi="Times New Roman" w:cs="Times New Roman"/>
          <w:sz w:val="28"/>
          <w:szCs w:val="28"/>
          <w:lang w:val="kk-KZ"/>
        </w:rPr>
        <w:t>бұлжытпай</w:t>
      </w:r>
      <w:r w:rsidRPr="008B2911">
        <w:rPr>
          <w:rFonts w:ascii="Times New Roman" w:hAnsi="Times New Roman" w:cs="Times New Roman"/>
          <w:sz w:val="28"/>
          <w:szCs w:val="28"/>
          <w:lang w:val="tr-TR"/>
        </w:rPr>
        <w:t xml:space="preserve"> білетін </w:t>
      </w:r>
      <w:r>
        <w:rPr>
          <w:rFonts w:ascii="Times New Roman" w:hAnsi="Times New Roman" w:cs="Times New Roman"/>
          <w:sz w:val="28"/>
          <w:szCs w:val="28"/>
          <w:lang w:val="kk-KZ"/>
        </w:rPr>
        <w:t>жануарлар</w:t>
      </w:r>
      <w:r w:rsidR="008746CC">
        <w:rPr>
          <w:rFonts w:ascii="Times New Roman" w:hAnsi="Times New Roman" w:cs="Times New Roman"/>
          <w:sz w:val="28"/>
          <w:szCs w:val="28"/>
          <w:lang w:val="kk-KZ"/>
        </w:rPr>
        <w:t xml:space="preserve"> алдында</w:t>
      </w:r>
      <w:r>
        <w:rPr>
          <w:rFonts w:ascii="Times New Roman" w:hAnsi="Times New Roman" w:cs="Times New Roman"/>
          <w:sz w:val="28"/>
          <w:szCs w:val="28"/>
          <w:lang w:val="kk-KZ"/>
        </w:rPr>
        <w:t xml:space="preserve"> адам өзін</w:t>
      </w:r>
      <w:r w:rsidR="008746CC">
        <w:rPr>
          <w:rFonts w:ascii="Times New Roman" w:hAnsi="Times New Roman" w:cs="Times New Roman"/>
          <w:sz w:val="28"/>
          <w:szCs w:val="28"/>
          <w:lang w:val="kk-KZ"/>
        </w:rPr>
        <w:t xml:space="preserve"> әлсіз сезінеді. Бұл кемшілік</w:t>
      </w:r>
      <w:r w:rsidR="00982C1F">
        <w:rPr>
          <w:rFonts w:ascii="Times New Roman" w:hAnsi="Times New Roman" w:cs="Times New Roman"/>
          <w:sz w:val="28"/>
          <w:szCs w:val="28"/>
          <w:lang w:val="kk-KZ"/>
        </w:rPr>
        <w:t>тің</w:t>
      </w:r>
      <w:r>
        <w:rPr>
          <w:rFonts w:ascii="Times New Roman" w:hAnsi="Times New Roman" w:cs="Times New Roman"/>
          <w:sz w:val="28"/>
          <w:szCs w:val="28"/>
          <w:lang w:val="kk-KZ"/>
        </w:rPr>
        <w:t xml:space="preserve"> себебі</w:t>
      </w:r>
      <w:r w:rsidR="0071532F">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sidR="00982C1F">
        <w:rPr>
          <w:rFonts w:ascii="Times New Roman" w:hAnsi="Times New Roman" w:cs="Times New Roman"/>
          <w:sz w:val="28"/>
          <w:szCs w:val="28"/>
          <w:lang w:val="kk-KZ"/>
        </w:rPr>
        <w:t xml:space="preserve">адам </w:t>
      </w:r>
      <w:r w:rsidR="0071532F">
        <w:rPr>
          <w:rFonts w:ascii="Times New Roman" w:hAnsi="Times New Roman" w:cs="Times New Roman"/>
          <w:sz w:val="28"/>
          <w:szCs w:val="28"/>
          <w:lang w:val="kk-KZ"/>
        </w:rPr>
        <w:t xml:space="preserve">өзінің </w:t>
      </w:r>
      <w:r>
        <w:rPr>
          <w:rFonts w:ascii="Times New Roman" w:hAnsi="Times New Roman" w:cs="Times New Roman"/>
          <w:sz w:val="28"/>
          <w:szCs w:val="28"/>
          <w:lang w:val="kk-KZ"/>
        </w:rPr>
        <w:t>жалғыздығында деп біледі.</w:t>
      </w:r>
      <w:r w:rsidRPr="008B2911">
        <w:rPr>
          <w:rFonts w:ascii="Times New Roman" w:hAnsi="Times New Roman" w:cs="Times New Roman"/>
          <w:sz w:val="28"/>
          <w:szCs w:val="28"/>
          <w:lang w:val="tr-TR"/>
        </w:rPr>
        <w:t xml:space="preserve"> </w:t>
      </w:r>
      <w:r w:rsidR="00982C1F">
        <w:rPr>
          <w:rFonts w:ascii="Times New Roman" w:hAnsi="Times New Roman" w:cs="Times New Roman"/>
          <w:sz w:val="28"/>
          <w:szCs w:val="28"/>
          <w:lang w:val="kk-KZ"/>
        </w:rPr>
        <w:t>Сондықтан б</w:t>
      </w:r>
      <w:r w:rsidRPr="008B2911">
        <w:rPr>
          <w:rFonts w:ascii="Times New Roman" w:hAnsi="Times New Roman" w:cs="Times New Roman"/>
          <w:sz w:val="28"/>
          <w:szCs w:val="28"/>
          <w:lang w:val="tr-TR"/>
        </w:rPr>
        <w:t xml:space="preserve">ұл </w:t>
      </w:r>
      <w:r w:rsidR="008746CC">
        <w:rPr>
          <w:rFonts w:ascii="Times New Roman" w:hAnsi="Times New Roman" w:cs="Times New Roman"/>
          <w:sz w:val="28"/>
          <w:szCs w:val="28"/>
          <w:lang w:val="kk-KZ"/>
        </w:rPr>
        <w:t xml:space="preserve">кемшілікті адам </w:t>
      </w:r>
      <w:r w:rsidRPr="008B2911">
        <w:rPr>
          <w:rFonts w:ascii="Times New Roman" w:hAnsi="Times New Roman" w:cs="Times New Roman"/>
          <w:sz w:val="28"/>
          <w:szCs w:val="28"/>
          <w:lang w:val="tr-TR"/>
        </w:rPr>
        <w:t>дін, сиқыр, жануарлар мен өсімдіктерге елікте</w:t>
      </w:r>
      <w:r>
        <w:rPr>
          <w:rFonts w:ascii="Times New Roman" w:hAnsi="Times New Roman" w:cs="Times New Roman"/>
          <w:sz w:val="28"/>
          <w:szCs w:val="28"/>
          <w:lang w:val="kk-KZ"/>
        </w:rPr>
        <w:t>у</w:t>
      </w:r>
      <w:r w:rsidRPr="008B2911">
        <w:rPr>
          <w:rFonts w:ascii="Times New Roman" w:hAnsi="Times New Roman" w:cs="Times New Roman"/>
          <w:sz w:val="28"/>
          <w:szCs w:val="28"/>
          <w:lang w:val="tr-TR"/>
        </w:rPr>
        <w:t>, тіпті мүмкін</w:t>
      </w:r>
      <w:r>
        <w:rPr>
          <w:rFonts w:ascii="Times New Roman" w:hAnsi="Times New Roman" w:cs="Times New Roman"/>
          <w:sz w:val="28"/>
          <w:szCs w:val="28"/>
          <w:lang w:val="kk-KZ"/>
        </w:rPr>
        <w:t>дігінше олармен</w:t>
      </w:r>
      <w:r w:rsidRPr="008B2911">
        <w:rPr>
          <w:rFonts w:ascii="Times New Roman" w:hAnsi="Times New Roman" w:cs="Times New Roman"/>
          <w:sz w:val="28"/>
          <w:szCs w:val="28"/>
          <w:lang w:val="tr-TR"/>
        </w:rPr>
        <w:t xml:space="preserve"> </w:t>
      </w:r>
      <w:r>
        <w:rPr>
          <w:rFonts w:ascii="Times New Roman" w:hAnsi="Times New Roman" w:cs="Times New Roman"/>
          <w:sz w:val="28"/>
          <w:szCs w:val="28"/>
          <w:lang w:val="kk-KZ"/>
        </w:rPr>
        <w:t>теңесу арқылы жеңуге</w:t>
      </w:r>
      <w:r w:rsidRPr="008B2911">
        <w:rPr>
          <w:rFonts w:ascii="Times New Roman" w:hAnsi="Times New Roman" w:cs="Times New Roman"/>
          <w:sz w:val="28"/>
          <w:szCs w:val="28"/>
          <w:lang w:val="tr-TR"/>
        </w:rPr>
        <w:t xml:space="preserve"> тырысады</w:t>
      </w:r>
      <w:r w:rsidRPr="00F31EFC">
        <w:rPr>
          <w:rFonts w:ascii="Times New Roman" w:hAnsi="Times New Roman" w:cs="Times New Roman"/>
          <w:sz w:val="28"/>
          <w:szCs w:val="28"/>
          <w:lang w:val="kk-KZ"/>
        </w:rPr>
        <w:t>»</w:t>
      </w:r>
      <w:r w:rsidRPr="00F31EFC">
        <w:rPr>
          <w:rFonts w:ascii="Times New Roman" w:hAnsi="Times New Roman" w:cs="Times New Roman"/>
          <w:sz w:val="28"/>
          <w:szCs w:val="28"/>
          <w:lang w:val="tr-TR"/>
        </w:rPr>
        <w:t xml:space="preserve"> [</w:t>
      </w:r>
      <w:r w:rsidR="00F31EFC" w:rsidRPr="00F31EFC">
        <w:rPr>
          <w:rFonts w:ascii="Times New Roman" w:hAnsi="Times New Roman" w:cs="Times New Roman"/>
          <w:sz w:val="28"/>
          <w:szCs w:val="28"/>
          <w:lang w:val="tr-TR"/>
        </w:rPr>
        <w:t>2</w:t>
      </w:r>
      <w:r w:rsidR="007B6264">
        <w:rPr>
          <w:rFonts w:ascii="Times New Roman" w:hAnsi="Times New Roman" w:cs="Times New Roman"/>
          <w:sz w:val="28"/>
          <w:szCs w:val="28"/>
          <w:lang w:val="tr-TR"/>
        </w:rPr>
        <w:t>5</w:t>
      </w:r>
      <w:r w:rsidR="004F2E4F">
        <w:rPr>
          <w:rFonts w:ascii="Times New Roman" w:hAnsi="Times New Roman" w:cs="Times New Roman"/>
          <w:sz w:val="28"/>
          <w:szCs w:val="28"/>
          <w:lang w:val="kk-KZ"/>
        </w:rPr>
        <w:t>4</w:t>
      </w:r>
      <w:r w:rsidR="00F31EFC" w:rsidRPr="00F31EFC">
        <w:rPr>
          <w:rFonts w:ascii="Times New Roman" w:hAnsi="Times New Roman" w:cs="Times New Roman"/>
          <w:sz w:val="28"/>
          <w:szCs w:val="28"/>
          <w:lang w:val="tr-TR"/>
        </w:rPr>
        <w:t xml:space="preserve">, </w:t>
      </w:r>
      <w:r w:rsidR="00415ED4">
        <w:rPr>
          <w:rFonts w:ascii="Times New Roman" w:hAnsi="Times New Roman" w:cs="Times New Roman"/>
          <w:sz w:val="28"/>
          <w:szCs w:val="28"/>
          <w:lang w:val="kk-KZ"/>
        </w:rPr>
        <w:t xml:space="preserve">б. </w:t>
      </w:r>
      <w:r w:rsidR="00F31EFC" w:rsidRPr="00F31EFC">
        <w:rPr>
          <w:rFonts w:ascii="Times New Roman" w:hAnsi="Times New Roman" w:cs="Times New Roman"/>
          <w:sz w:val="28"/>
          <w:szCs w:val="28"/>
          <w:lang w:val="tr-TR"/>
        </w:rPr>
        <w:t>91</w:t>
      </w:r>
      <w:r w:rsidRPr="00F31EFC">
        <w:rPr>
          <w:rFonts w:ascii="Times New Roman" w:hAnsi="Times New Roman" w:cs="Times New Roman"/>
          <w:sz w:val="28"/>
          <w:szCs w:val="28"/>
          <w:lang w:val="tr-TR"/>
        </w:rPr>
        <w:t>].</w:t>
      </w:r>
    </w:p>
    <w:p w:rsidR="00A914AA" w:rsidRPr="00F31EFC" w:rsidRDefault="00A914AA" w:rsidP="00D649DE">
      <w:pPr>
        <w:tabs>
          <w:tab w:val="left" w:pos="567"/>
        </w:tabs>
        <w:spacing w:after="0" w:line="240" w:lineRule="auto"/>
        <w:ind w:firstLine="709"/>
        <w:jc w:val="both"/>
        <w:rPr>
          <w:rFonts w:ascii="Times New Roman" w:hAnsi="Times New Roman" w:cs="Times New Roman"/>
          <w:sz w:val="28"/>
          <w:szCs w:val="28"/>
          <w:lang w:val="kk-KZ"/>
        </w:rPr>
      </w:pPr>
      <w:r w:rsidRPr="005B4143">
        <w:rPr>
          <w:rFonts w:ascii="Times New Roman" w:hAnsi="Times New Roman" w:cs="Times New Roman"/>
          <w:sz w:val="28"/>
          <w:szCs w:val="28"/>
          <w:lang w:val="kk-KZ"/>
        </w:rPr>
        <w:tab/>
      </w:r>
      <w:r w:rsidRPr="00973F23">
        <w:rPr>
          <w:rFonts w:ascii="Times New Roman" w:hAnsi="Times New Roman" w:cs="Times New Roman"/>
          <w:sz w:val="28"/>
          <w:szCs w:val="28"/>
          <w:lang w:val="tr-TR"/>
        </w:rPr>
        <w:t xml:space="preserve"> </w:t>
      </w:r>
      <w:r w:rsidR="0071532F">
        <w:rPr>
          <w:rFonts w:ascii="Times New Roman" w:hAnsi="Times New Roman" w:cs="Times New Roman"/>
          <w:sz w:val="28"/>
          <w:szCs w:val="28"/>
          <w:lang w:val="kk-KZ"/>
        </w:rPr>
        <w:t>Зерттеуші Мерт Осман</w:t>
      </w:r>
      <w:r w:rsidR="006F440E">
        <w:rPr>
          <w:rFonts w:ascii="Times New Roman" w:hAnsi="Times New Roman" w:cs="Times New Roman"/>
          <w:sz w:val="28"/>
          <w:szCs w:val="28"/>
          <w:lang w:val="kk-KZ"/>
        </w:rPr>
        <w:t xml:space="preserve"> болса</w:t>
      </w:r>
      <w:r w:rsidR="0071532F">
        <w:rPr>
          <w:rFonts w:ascii="Times New Roman" w:hAnsi="Times New Roman" w:cs="Times New Roman"/>
          <w:sz w:val="28"/>
          <w:szCs w:val="28"/>
          <w:lang w:val="kk-KZ"/>
        </w:rPr>
        <w:t>: «</w:t>
      </w:r>
      <w:r>
        <w:rPr>
          <w:rFonts w:ascii="Times New Roman" w:hAnsi="Times New Roman" w:cs="Times New Roman"/>
          <w:sz w:val="28"/>
          <w:szCs w:val="28"/>
          <w:lang w:val="kk-KZ"/>
        </w:rPr>
        <w:t>Т</w:t>
      </w:r>
      <w:r w:rsidRPr="00973F23">
        <w:rPr>
          <w:rFonts w:ascii="Times New Roman" w:hAnsi="Times New Roman" w:cs="Times New Roman"/>
          <w:sz w:val="28"/>
          <w:szCs w:val="28"/>
          <w:lang w:val="kk-KZ"/>
        </w:rPr>
        <w:t>абиғат</w:t>
      </w:r>
      <w:r>
        <w:rPr>
          <w:rFonts w:ascii="Times New Roman" w:hAnsi="Times New Roman" w:cs="Times New Roman"/>
          <w:sz w:val="28"/>
          <w:szCs w:val="28"/>
          <w:lang w:val="kk-KZ"/>
        </w:rPr>
        <w:t xml:space="preserve"> аясында өмір сүріп, оған </w:t>
      </w:r>
      <w:r w:rsidRPr="00973F23">
        <w:rPr>
          <w:rFonts w:ascii="Times New Roman" w:hAnsi="Times New Roman" w:cs="Times New Roman"/>
          <w:sz w:val="28"/>
          <w:szCs w:val="28"/>
          <w:lang w:val="kk-KZ"/>
        </w:rPr>
        <w:t>үстемдік ет</w:t>
      </w:r>
      <w:r>
        <w:rPr>
          <w:rFonts w:ascii="Times New Roman" w:hAnsi="Times New Roman" w:cs="Times New Roman"/>
          <w:sz w:val="28"/>
          <w:szCs w:val="28"/>
          <w:lang w:val="kk-KZ"/>
        </w:rPr>
        <w:t>іп отырған адамның</w:t>
      </w:r>
      <w:r w:rsidRPr="00973F23">
        <w:rPr>
          <w:rFonts w:ascii="Times New Roman" w:hAnsi="Times New Roman" w:cs="Times New Roman"/>
          <w:sz w:val="28"/>
          <w:szCs w:val="28"/>
          <w:lang w:val="kk-KZ"/>
        </w:rPr>
        <w:t xml:space="preserve"> күнделікті </w:t>
      </w:r>
      <w:r>
        <w:rPr>
          <w:rFonts w:ascii="Times New Roman" w:hAnsi="Times New Roman" w:cs="Times New Roman"/>
          <w:sz w:val="28"/>
          <w:szCs w:val="28"/>
          <w:lang w:val="kk-KZ"/>
        </w:rPr>
        <w:t>тіршілігінің</w:t>
      </w:r>
      <w:r w:rsidRPr="00973F23">
        <w:rPr>
          <w:rFonts w:ascii="Times New Roman" w:hAnsi="Times New Roman" w:cs="Times New Roman"/>
          <w:sz w:val="28"/>
          <w:szCs w:val="28"/>
          <w:lang w:val="kk-KZ"/>
        </w:rPr>
        <w:t xml:space="preserve"> айнымас бөлшегі</w:t>
      </w:r>
      <w:r>
        <w:rPr>
          <w:rFonts w:ascii="Times New Roman" w:hAnsi="Times New Roman" w:cs="Times New Roman"/>
          <w:sz w:val="28"/>
          <w:szCs w:val="28"/>
          <w:lang w:val="kk-KZ"/>
        </w:rPr>
        <w:t>не айналған</w:t>
      </w:r>
      <w:r w:rsidRPr="00973F2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жануарлардың сыртқы пішіні мен адамдармен ұқсас жерлерін аңғарған түріктер адамдардың кейбір қасиеттерін жануарларға үйретіп, ал жануарларға тән кейбір атаулар мен жақсы жақтарды адамдарға ат, атақ, не лақап ат бергенде пайдаланды. </w:t>
      </w:r>
      <w:r w:rsidR="0011439F">
        <w:rPr>
          <w:rFonts w:ascii="Times New Roman" w:hAnsi="Times New Roman" w:cs="Times New Roman"/>
          <w:sz w:val="28"/>
          <w:szCs w:val="28"/>
          <w:lang w:val="kk-KZ"/>
        </w:rPr>
        <w:tab/>
      </w:r>
      <w:r>
        <w:rPr>
          <w:rFonts w:ascii="Times New Roman" w:hAnsi="Times New Roman" w:cs="Times New Roman"/>
          <w:sz w:val="28"/>
          <w:szCs w:val="28"/>
          <w:lang w:val="kk-KZ"/>
        </w:rPr>
        <w:t xml:space="preserve">Мысалы: </w:t>
      </w:r>
      <w:r w:rsidRPr="00C1420A">
        <w:rPr>
          <w:rFonts w:ascii="Times New Roman" w:hAnsi="Times New Roman" w:cs="Times New Roman"/>
          <w:i/>
          <w:sz w:val="28"/>
          <w:szCs w:val="28"/>
          <w:lang w:val="kk-KZ"/>
        </w:rPr>
        <w:t>Алпарслан, Қаған Арслан, Бейбарыс</w:t>
      </w:r>
      <w:r>
        <w:rPr>
          <w:rFonts w:ascii="Times New Roman" w:hAnsi="Times New Roman" w:cs="Times New Roman"/>
          <w:sz w:val="28"/>
          <w:szCs w:val="28"/>
          <w:lang w:val="kk-KZ"/>
        </w:rPr>
        <w:t xml:space="preserve"> т.б</w:t>
      </w:r>
      <w:r w:rsidRPr="00C1420A">
        <w:rPr>
          <w:rFonts w:ascii="Times New Roman" w:hAnsi="Times New Roman" w:cs="Times New Roman"/>
          <w:sz w:val="28"/>
          <w:szCs w:val="28"/>
          <w:lang w:val="kk-KZ"/>
        </w:rPr>
        <w:t>.</w:t>
      </w:r>
      <w:r w:rsidR="0071532F">
        <w:rPr>
          <w:rFonts w:ascii="Times New Roman" w:hAnsi="Times New Roman" w:cs="Times New Roman"/>
          <w:sz w:val="28"/>
          <w:szCs w:val="28"/>
          <w:lang w:val="kk-KZ"/>
        </w:rPr>
        <w:t>» деген тұжырым жасайды</w:t>
      </w:r>
      <w:r w:rsidRPr="00C1420A">
        <w:rPr>
          <w:rFonts w:ascii="Times New Roman" w:hAnsi="Times New Roman" w:cs="Times New Roman"/>
          <w:sz w:val="28"/>
          <w:szCs w:val="28"/>
          <w:lang w:val="tr-TR"/>
        </w:rPr>
        <w:t xml:space="preserve"> </w:t>
      </w:r>
      <w:r w:rsidR="00CE0D70" w:rsidRPr="00F31EFC">
        <w:rPr>
          <w:rFonts w:ascii="Times New Roman" w:hAnsi="Times New Roman" w:cs="Times New Roman"/>
          <w:sz w:val="28"/>
          <w:szCs w:val="28"/>
          <w:lang w:val="tr-TR"/>
        </w:rPr>
        <w:t>[</w:t>
      </w:r>
      <w:r w:rsidR="00F31EFC" w:rsidRPr="00F31EFC">
        <w:rPr>
          <w:rFonts w:ascii="Times New Roman" w:hAnsi="Times New Roman" w:cs="Times New Roman"/>
          <w:sz w:val="28"/>
          <w:szCs w:val="28"/>
          <w:lang w:val="tr-TR"/>
        </w:rPr>
        <w:t>2</w:t>
      </w:r>
      <w:r w:rsidR="007B6264">
        <w:rPr>
          <w:rFonts w:ascii="Times New Roman" w:hAnsi="Times New Roman" w:cs="Times New Roman"/>
          <w:sz w:val="28"/>
          <w:szCs w:val="28"/>
          <w:lang w:val="tr-TR"/>
        </w:rPr>
        <w:t>5</w:t>
      </w:r>
      <w:r w:rsidR="004F2E4F">
        <w:rPr>
          <w:rFonts w:ascii="Times New Roman" w:hAnsi="Times New Roman" w:cs="Times New Roman"/>
          <w:sz w:val="28"/>
          <w:szCs w:val="28"/>
          <w:lang w:val="kk-KZ"/>
        </w:rPr>
        <w:t>5</w:t>
      </w:r>
      <w:r w:rsidR="00F31EFC" w:rsidRPr="00F31EFC">
        <w:rPr>
          <w:rFonts w:ascii="Times New Roman" w:hAnsi="Times New Roman" w:cs="Times New Roman"/>
          <w:sz w:val="28"/>
          <w:szCs w:val="28"/>
          <w:lang w:val="tr-TR"/>
        </w:rPr>
        <w:t xml:space="preserve">, </w:t>
      </w:r>
      <w:r w:rsidR="00415ED4">
        <w:rPr>
          <w:rFonts w:ascii="Times New Roman" w:hAnsi="Times New Roman" w:cs="Times New Roman"/>
          <w:sz w:val="28"/>
          <w:szCs w:val="28"/>
          <w:lang w:val="kk-KZ"/>
        </w:rPr>
        <w:t xml:space="preserve">б. </w:t>
      </w:r>
      <w:r w:rsidR="00F31EFC" w:rsidRPr="00F31EFC">
        <w:rPr>
          <w:rFonts w:ascii="Times New Roman" w:hAnsi="Times New Roman" w:cs="Times New Roman"/>
          <w:sz w:val="28"/>
          <w:szCs w:val="28"/>
          <w:lang w:val="tr-TR"/>
        </w:rPr>
        <w:t>301</w:t>
      </w:r>
      <w:r w:rsidRPr="00F31EFC">
        <w:rPr>
          <w:rFonts w:ascii="Times New Roman" w:hAnsi="Times New Roman" w:cs="Times New Roman"/>
          <w:sz w:val="28"/>
          <w:szCs w:val="28"/>
          <w:lang w:val="tr-TR"/>
        </w:rPr>
        <w:t>].</w:t>
      </w:r>
    </w:p>
    <w:p w:rsidR="00BC7017" w:rsidRDefault="00A914A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sidRPr="000F2CFB">
        <w:rPr>
          <w:rFonts w:ascii="Times New Roman" w:hAnsi="Times New Roman" w:cs="Times New Roman"/>
          <w:sz w:val="28"/>
          <w:szCs w:val="28"/>
          <w:lang w:val="tr-TR"/>
        </w:rPr>
        <w:t xml:space="preserve">Адамның қоршаған ортаны </w:t>
      </w:r>
      <w:r>
        <w:rPr>
          <w:rFonts w:ascii="Times New Roman" w:hAnsi="Times New Roman" w:cs="Times New Roman"/>
          <w:sz w:val="28"/>
          <w:szCs w:val="28"/>
          <w:lang w:val="kk-KZ"/>
        </w:rPr>
        <w:t>танымастан</w:t>
      </w:r>
      <w:r w:rsidRPr="000F2CFB">
        <w:rPr>
          <w:rFonts w:ascii="Times New Roman" w:hAnsi="Times New Roman" w:cs="Times New Roman"/>
          <w:sz w:val="28"/>
          <w:szCs w:val="28"/>
          <w:lang w:val="tr-TR"/>
        </w:rPr>
        <w:t xml:space="preserve"> бұрын өз</w:t>
      </w:r>
      <w:r>
        <w:rPr>
          <w:rFonts w:ascii="Times New Roman" w:hAnsi="Times New Roman" w:cs="Times New Roman"/>
          <w:sz w:val="28"/>
          <w:szCs w:val="28"/>
          <w:lang w:val="kk-KZ"/>
        </w:rPr>
        <w:t>ін тануға</w:t>
      </w:r>
      <w:r w:rsidRPr="000F2CFB">
        <w:rPr>
          <w:rFonts w:ascii="Times New Roman" w:hAnsi="Times New Roman" w:cs="Times New Roman"/>
          <w:sz w:val="28"/>
          <w:szCs w:val="28"/>
          <w:lang w:val="tr-TR"/>
        </w:rPr>
        <w:t xml:space="preserve"> тырысатын</w:t>
      </w:r>
      <w:r>
        <w:rPr>
          <w:rFonts w:ascii="Times New Roman" w:hAnsi="Times New Roman" w:cs="Times New Roman"/>
          <w:sz w:val="28"/>
          <w:szCs w:val="28"/>
          <w:lang w:val="kk-KZ"/>
        </w:rPr>
        <w:t>ы</w:t>
      </w:r>
      <w:r w:rsidR="00CE058F">
        <w:rPr>
          <w:rFonts w:ascii="Times New Roman" w:hAnsi="Times New Roman" w:cs="Times New Roman"/>
          <w:sz w:val="28"/>
          <w:szCs w:val="28"/>
          <w:lang w:val="kk-KZ"/>
        </w:rPr>
        <w:t xml:space="preserve"> </w:t>
      </w:r>
      <w:r w:rsidR="00CE058F" w:rsidRPr="00CE058F">
        <w:rPr>
          <w:rFonts w:ascii="Times New Roman" w:hAnsi="Times New Roman" w:cs="Times New Roman"/>
          <w:sz w:val="28"/>
          <w:szCs w:val="28"/>
          <w:lang w:val="kk-KZ"/>
        </w:rPr>
        <w:t>–</w:t>
      </w:r>
      <w:r w:rsidRPr="000F2CFB">
        <w:rPr>
          <w:rFonts w:ascii="Times New Roman" w:hAnsi="Times New Roman" w:cs="Times New Roman"/>
          <w:sz w:val="28"/>
          <w:szCs w:val="28"/>
          <w:lang w:val="tr-TR"/>
        </w:rPr>
        <w:t xml:space="preserve"> өмір</w:t>
      </w:r>
      <w:r>
        <w:rPr>
          <w:rFonts w:ascii="Times New Roman" w:hAnsi="Times New Roman" w:cs="Times New Roman"/>
          <w:sz w:val="28"/>
          <w:szCs w:val="28"/>
          <w:lang w:val="kk-KZ"/>
        </w:rPr>
        <w:t>лік қажеттілік</w:t>
      </w:r>
      <w:r w:rsidRPr="000F2CFB">
        <w:rPr>
          <w:rFonts w:ascii="Times New Roman" w:hAnsi="Times New Roman" w:cs="Times New Roman"/>
          <w:sz w:val="28"/>
          <w:szCs w:val="28"/>
          <w:lang w:val="tr-TR"/>
        </w:rPr>
        <w:t>. Өз</w:t>
      </w:r>
      <w:r>
        <w:rPr>
          <w:rFonts w:ascii="Times New Roman" w:hAnsi="Times New Roman" w:cs="Times New Roman"/>
          <w:sz w:val="28"/>
          <w:szCs w:val="28"/>
          <w:lang w:val="kk-KZ"/>
        </w:rPr>
        <w:t>ін танып-білген</w:t>
      </w:r>
      <w:r>
        <w:rPr>
          <w:rFonts w:ascii="Times New Roman" w:hAnsi="Times New Roman" w:cs="Times New Roman"/>
          <w:sz w:val="28"/>
          <w:szCs w:val="28"/>
          <w:lang w:val="tr-TR"/>
        </w:rPr>
        <w:t xml:space="preserve"> адам</w:t>
      </w:r>
      <w:r w:rsidRPr="000F2CFB">
        <w:rPr>
          <w:rFonts w:ascii="Times New Roman" w:hAnsi="Times New Roman" w:cs="Times New Roman"/>
          <w:sz w:val="28"/>
          <w:szCs w:val="28"/>
          <w:lang w:val="tr-TR"/>
        </w:rPr>
        <w:t xml:space="preserve"> айналасындағы нәрселерді </w:t>
      </w:r>
      <w:r>
        <w:rPr>
          <w:rFonts w:ascii="Times New Roman" w:hAnsi="Times New Roman" w:cs="Times New Roman"/>
          <w:sz w:val="28"/>
          <w:szCs w:val="28"/>
          <w:lang w:val="kk-KZ"/>
        </w:rPr>
        <w:t xml:space="preserve">де өзіндей </w:t>
      </w:r>
      <w:r w:rsidRPr="000F2CFB">
        <w:rPr>
          <w:rFonts w:ascii="Times New Roman" w:hAnsi="Times New Roman" w:cs="Times New Roman"/>
          <w:sz w:val="28"/>
          <w:szCs w:val="28"/>
          <w:lang w:val="tr-TR"/>
        </w:rPr>
        <w:t>көр</w:t>
      </w:r>
      <w:r>
        <w:rPr>
          <w:rFonts w:ascii="Times New Roman" w:hAnsi="Times New Roman" w:cs="Times New Roman"/>
          <w:sz w:val="28"/>
          <w:szCs w:val="28"/>
          <w:lang w:val="kk-KZ"/>
        </w:rPr>
        <w:t>іп, олар</w:t>
      </w:r>
      <w:r w:rsidR="00DA4390">
        <w:rPr>
          <w:rFonts w:ascii="Times New Roman" w:hAnsi="Times New Roman" w:cs="Times New Roman"/>
          <w:sz w:val="28"/>
          <w:szCs w:val="28"/>
          <w:lang w:val="kk-KZ"/>
        </w:rPr>
        <w:t>ды</w:t>
      </w:r>
      <w:r>
        <w:rPr>
          <w:rFonts w:ascii="Times New Roman" w:hAnsi="Times New Roman" w:cs="Times New Roman"/>
          <w:sz w:val="28"/>
          <w:szCs w:val="28"/>
          <w:lang w:val="kk-KZ"/>
        </w:rPr>
        <w:t xml:space="preserve"> өз дене мүшелеріне ұқсастырып, атау берді. </w:t>
      </w:r>
    </w:p>
    <w:p w:rsidR="00A914AA" w:rsidRPr="009E1112" w:rsidRDefault="00BC701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914AA">
        <w:rPr>
          <w:rFonts w:ascii="Times New Roman" w:hAnsi="Times New Roman" w:cs="Times New Roman"/>
          <w:sz w:val="28"/>
          <w:szCs w:val="28"/>
          <w:lang w:val="kk-KZ"/>
        </w:rPr>
        <w:t>Д</w:t>
      </w:r>
      <w:r w:rsidR="00A914AA" w:rsidRPr="00934477">
        <w:rPr>
          <w:rFonts w:ascii="Times New Roman" w:hAnsi="Times New Roman" w:cs="Times New Roman"/>
          <w:sz w:val="28"/>
          <w:szCs w:val="28"/>
          <w:lang w:val="kk-KZ"/>
        </w:rPr>
        <w:t>ене мүшелері</w:t>
      </w:r>
      <w:r w:rsidR="00A914AA">
        <w:rPr>
          <w:rFonts w:ascii="Times New Roman" w:hAnsi="Times New Roman" w:cs="Times New Roman"/>
          <w:sz w:val="28"/>
          <w:szCs w:val="28"/>
          <w:lang w:val="kk-KZ"/>
        </w:rPr>
        <w:t>нің</w:t>
      </w:r>
      <w:r w:rsidR="00A914AA" w:rsidRPr="00934477">
        <w:rPr>
          <w:rFonts w:ascii="Times New Roman" w:hAnsi="Times New Roman" w:cs="Times New Roman"/>
          <w:sz w:val="28"/>
          <w:szCs w:val="28"/>
          <w:lang w:val="kk-KZ"/>
        </w:rPr>
        <w:t xml:space="preserve"> ат</w:t>
      </w:r>
      <w:r w:rsidR="00A914AA">
        <w:rPr>
          <w:rFonts w:ascii="Times New Roman" w:hAnsi="Times New Roman" w:cs="Times New Roman"/>
          <w:sz w:val="28"/>
          <w:szCs w:val="28"/>
          <w:lang w:val="kk-KZ"/>
        </w:rPr>
        <w:t>ын</w:t>
      </w:r>
      <w:r w:rsidR="00A914AA" w:rsidRPr="00934477">
        <w:rPr>
          <w:rFonts w:ascii="Times New Roman" w:hAnsi="Times New Roman" w:cs="Times New Roman"/>
          <w:sz w:val="28"/>
          <w:szCs w:val="28"/>
          <w:lang w:val="kk-KZ"/>
        </w:rPr>
        <w:t xml:space="preserve"> пайдалану</w:t>
      </w:r>
      <w:r w:rsidR="00A914AA">
        <w:rPr>
          <w:rFonts w:ascii="Times New Roman" w:hAnsi="Times New Roman" w:cs="Times New Roman"/>
          <w:sz w:val="28"/>
          <w:szCs w:val="28"/>
          <w:lang w:val="kk-KZ"/>
        </w:rPr>
        <w:t xml:space="preserve"> түрікше ө</w:t>
      </w:r>
      <w:r w:rsidR="00A914AA" w:rsidRPr="000F2CFB">
        <w:rPr>
          <w:rFonts w:ascii="Times New Roman" w:hAnsi="Times New Roman" w:cs="Times New Roman"/>
          <w:sz w:val="28"/>
          <w:szCs w:val="28"/>
          <w:lang w:val="tr-TR"/>
        </w:rPr>
        <w:t>сімдік</w:t>
      </w:r>
      <w:r w:rsidR="00A914AA">
        <w:rPr>
          <w:rFonts w:ascii="Times New Roman" w:hAnsi="Times New Roman" w:cs="Times New Roman"/>
          <w:sz w:val="28"/>
          <w:szCs w:val="28"/>
          <w:lang w:val="kk-KZ"/>
        </w:rPr>
        <w:t>терге</w:t>
      </w:r>
      <w:r w:rsidR="00A914AA" w:rsidRPr="000F2CFB">
        <w:rPr>
          <w:rFonts w:ascii="Times New Roman" w:hAnsi="Times New Roman" w:cs="Times New Roman"/>
          <w:sz w:val="28"/>
          <w:szCs w:val="28"/>
          <w:lang w:val="tr-TR"/>
        </w:rPr>
        <w:t xml:space="preserve"> </w:t>
      </w:r>
      <w:r w:rsidR="00A914AA">
        <w:rPr>
          <w:rFonts w:ascii="Times New Roman" w:hAnsi="Times New Roman" w:cs="Times New Roman"/>
          <w:sz w:val="28"/>
          <w:szCs w:val="28"/>
          <w:lang w:val="kk-KZ"/>
        </w:rPr>
        <w:t>атау беруде</w:t>
      </w:r>
      <w:r w:rsidR="00A914AA" w:rsidRPr="000F2CFB">
        <w:rPr>
          <w:rFonts w:ascii="Times New Roman" w:hAnsi="Times New Roman" w:cs="Times New Roman"/>
          <w:sz w:val="28"/>
          <w:szCs w:val="28"/>
          <w:lang w:val="tr-TR"/>
        </w:rPr>
        <w:t xml:space="preserve"> ең кең таралған тәсілдердің бірі</w:t>
      </w:r>
      <w:r>
        <w:rPr>
          <w:rFonts w:ascii="Times New Roman" w:hAnsi="Times New Roman" w:cs="Times New Roman"/>
          <w:sz w:val="28"/>
          <w:szCs w:val="28"/>
          <w:lang w:val="kk-KZ"/>
        </w:rPr>
        <w:t xml:space="preserve"> екенін зерттеуші Ильхан Учар нақты </w:t>
      </w:r>
      <w:r w:rsidR="00982C1F">
        <w:rPr>
          <w:rFonts w:ascii="Times New Roman" w:hAnsi="Times New Roman" w:cs="Times New Roman"/>
          <w:sz w:val="28"/>
          <w:szCs w:val="28"/>
          <w:lang w:val="kk-KZ"/>
        </w:rPr>
        <w:t xml:space="preserve">мысалдармен </w:t>
      </w:r>
      <w:r>
        <w:rPr>
          <w:rFonts w:ascii="Times New Roman" w:hAnsi="Times New Roman" w:cs="Times New Roman"/>
          <w:sz w:val="28"/>
          <w:szCs w:val="28"/>
          <w:lang w:val="kk-KZ"/>
        </w:rPr>
        <w:t>көрсетеді:</w:t>
      </w:r>
      <w:r w:rsidR="00A914AA">
        <w:rPr>
          <w:rFonts w:ascii="Times New Roman" w:hAnsi="Times New Roman" w:cs="Times New Roman"/>
          <w:sz w:val="28"/>
          <w:szCs w:val="28"/>
          <w:lang w:val="kk-KZ"/>
        </w:rPr>
        <w:t xml:space="preserve"> </w:t>
      </w:r>
      <w:r w:rsidR="0011439F">
        <w:rPr>
          <w:rFonts w:ascii="Times New Roman" w:hAnsi="Times New Roman" w:cs="Times New Roman"/>
          <w:sz w:val="28"/>
          <w:szCs w:val="28"/>
          <w:lang w:val="kk-KZ"/>
        </w:rPr>
        <w:tab/>
      </w:r>
      <w:r w:rsidR="00A914AA" w:rsidRPr="00AF032D">
        <w:rPr>
          <w:rFonts w:ascii="Times New Roman" w:hAnsi="Times New Roman" w:cs="Times New Roman"/>
          <w:i/>
          <w:sz w:val="28"/>
          <w:szCs w:val="28"/>
          <w:lang w:val="kk-KZ"/>
        </w:rPr>
        <w:t>bağırsak otu</w:t>
      </w:r>
      <w:r w:rsidR="00A914AA">
        <w:rPr>
          <w:rFonts w:ascii="Times New Roman" w:hAnsi="Times New Roman" w:cs="Times New Roman"/>
          <w:i/>
          <w:sz w:val="28"/>
          <w:szCs w:val="28"/>
          <w:lang w:val="kk-KZ"/>
        </w:rPr>
        <w:t xml:space="preserve"> </w:t>
      </w:r>
      <w:r w:rsidR="00A914AA" w:rsidRPr="000F6526">
        <w:rPr>
          <w:rFonts w:ascii="Times New Roman" w:hAnsi="Times New Roman" w:cs="Times New Roman"/>
          <w:sz w:val="28"/>
          <w:szCs w:val="28"/>
          <w:lang w:val="kk-KZ"/>
        </w:rPr>
        <w:t>(</w:t>
      </w:r>
      <w:r w:rsidR="0071532F" w:rsidRPr="0071532F">
        <w:rPr>
          <w:rFonts w:ascii="Times New Roman" w:hAnsi="Times New Roman" w:cs="Times New Roman"/>
          <w:sz w:val="28"/>
          <w:szCs w:val="28"/>
          <w:lang w:val="kk-KZ"/>
        </w:rPr>
        <w:t xml:space="preserve">қазақша тура аудармасы: </w:t>
      </w:r>
      <w:r w:rsidR="00CE058F">
        <w:rPr>
          <w:rFonts w:ascii="Times New Roman" w:hAnsi="Times New Roman" w:cs="Times New Roman"/>
          <w:sz w:val="28"/>
          <w:szCs w:val="28"/>
          <w:lang w:val="kk-KZ"/>
        </w:rPr>
        <w:t>ішек шөбі, қазақша аты: «</w:t>
      </w:r>
      <w:r w:rsidR="00A914AA" w:rsidRPr="000F6526">
        <w:rPr>
          <w:rFonts w:ascii="Times New Roman" w:hAnsi="Times New Roman" w:cs="Times New Roman"/>
          <w:sz w:val="28"/>
          <w:szCs w:val="28"/>
          <w:lang w:val="kk-KZ"/>
        </w:rPr>
        <w:t>ішек шөбі</w:t>
      </w:r>
      <w:r w:rsidR="00CE058F">
        <w:rPr>
          <w:rFonts w:ascii="Times New Roman" w:hAnsi="Times New Roman" w:cs="Times New Roman"/>
          <w:sz w:val="28"/>
          <w:szCs w:val="28"/>
          <w:lang w:val="kk-KZ"/>
        </w:rPr>
        <w:t>»</w:t>
      </w:r>
      <w:r w:rsidR="00A914AA" w:rsidRPr="000F6526">
        <w:rPr>
          <w:rFonts w:ascii="Times New Roman" w:hAnsi="Times New Roman" w:cs="Times New Roman"/>
          <w:sz w:val="28"/>
          <w:szCs w:val="28"/>
          <w:lang w:val="kk-KZ"/>
        </w:rPr>
        <w:t>),</w:t>
      </w:r>
      <w:r w:rsidR="00A914AA">
        <w:rPr>
          <w:rFonts w:ascii="Times New Roman" w:hAnsi="Times New Roman" w:cs="Times New Roman"/>
          <w:i/>
          <w:sz w:val="28"/>
          <w:szCs w:val="28"/>
          <w:lang w:val="kk-KZ"/>
        </w:rPr>
        <w:t xml:space="preserve"> </w:t>
      </w:r>
      <w:r w:rsidR="00A914AA" w:rsidRPr="00AF032D">
        <w:rPr>
          <w:rFonts w:ascii="Times New Roman" w:hAnsi="Times New Roman" w:cs="Times New Roman"/>
          <w:i/>
          <w:sz w:val="28"/>
          <w:szCs w:val="28"/>
          <w:lang w:val="kk-KZ"/>
        </w:rPr>
        <w:t>baldırıkara</w:t>
      </w:r>
      <w:r w:rsidR="00A914AA">
        <w:rPr>
          <w:rFonts w:ascii="Times New Roman" w:hAnsi="Times New Roman" w:cs="Times New Roman"/>
          <w:i/>
          <w:sz w:val="28"/>
          <w:szCs w:val="28"/>
          <w:lang w:val="kk-KZ"/>
        </w:rPr>
        <w:t xml:space="preserve"> </w:t>
      </w:r>
      <w:r w:rsidR="00A914AA" w:rsidRPr="00FD7D26">
        <w:rPr>
          <w:rFonts w:ascii="Times New Roman" w:hAnsi="Times New Roman" w:cs="Times New Roman"/>
          <w:sz w:val="28"/>
          <w:szCs w:val="28"/>
          <w:lang w:val="kk-KZ"/>
        </w:rPr>
        <w:t>(</w:t>
      </w:r>
      <w:r w:rsidR="0071532F" w:rsidRPr="0071532F">
        <w:rPr>
          <w:rFonts w:ascii="Times New Roman" w:hAnsi="Times New Roman" w:cs="Times New Roman"/>
          <w:sz w:val="28"/>
          <w:szCs w:val="28"/>
          <w:lang w:val="kk-KZ"/>
        </w:rPr>
        <w:t xml:space="preserve">қазақша тура аудармасы: </w:t>
      </w:r>
      <w:r w:rsidR="00A914AA" w:rsidRPr="00FD7D26">
        <w:rPr>
          <w:rFonts w:ascii="Times New Roman" w:hAnsi="Times New Roman" w:cs="Times New Roman"/>
          <w:sz w:val="28"/>
          <w:szCs w:val="28"/>
          <w:lang w:val="kk-KZ"/>
        </w:rPr>
        <w:t>балтыры қара, қазақша</w:t>
      </w:r>
      <w:r w:rsidR="00CE058F">
        <w:rPr>
          <w:rFonts w:ascii="Times New Roman" w:hAnsi="Times New Roman" w:cs="Times New Roman"/>
          <w:sz w:val="28"/>
          <w:szCs w:val="28"/>
          <w:lang w:val="kk-KZ"/>
        </w:rPr>
        <w:t xml:space="preserve"> аты</w:t>
      </w:r>
      <w:r w:rsidR="00A914AA" w:rsidRPr="00FD7D26">
        <w:rPr>
          <w:rFonts w:ascii="Times New Roman" w:hAnsi="Times New Roman" w:cs="Times New Roman"/>
          <w:sz w:val="28"/>
          <w:szCs w:val="28"/>
          <w:lang w:val="kk-KZ"/>
        </w:rPr>
        <w:t>:</w:t>
      </w:r>
      <w:r w:rsidR="00D87D0A">
        <w:rPr>
          <w:rFonts w:ascii="Times New Roman" w:hAnsi="Times New Roman" w:cs="Times New Roman"/>
          <w:sz w:val="28"/>
          <w:szCs w:val="28"/>
          <w:lang w:val="kk-KZ"/>
        </w:rPr>
        <w:t xml:space="preserve"> </w:t>
      </w:r>
      <w:r w:rsidR="00A914AA" w:rsidRPr="00FD7D26">
        <w:rPr>
          <w:rFonts w:ascii="Times New Roman" w:hAnsi="Times New Roman" w:cs="Times New Roman"/>
          <w:sz w:val="28"/>
          <w:szCs w:val="28"/>
          <w:lang w:val="kk-KZ"/>
        </w:rPr>
        <w:t>«қырыққұлақ»)</w:t>
      </w:r>
      <w:r w:rsidR="00A914AA" w:rsidRPr="00FD7D26">
        <w:rPr>
          <w:rFonts w:ascii="Times New Roman" w:hAnsi="Times New Roman" w:cs="Times New Roman"/>
          <w:sz w:val="28"/>
          <w:szCs w:val="28"/>
          <w:lang w:val="tr-TR"/>
        </w:rPr>
        <w:t>,</w:t>
      </w:r>
      <w:r w:rsidR="00A914AA" w:rsidRPr="00AF032D">
        <w:rPr>
          <w:rFonts w:ascii="Times New Roman" w:hAnsi="Times New Roman" w:cs="Times New Roman"/>
          <w:i/>
          <w:sz w:val="28"/>
          <w:szCs w:val="28"/>
          <w:lang w:val="kk-KZ"/>
        </w:rPr>
        <w:t xml:space="preserve"> beşdamar otu</w:t>
      </w:r>
      <w:r w:rsidR="00A914AA">
        <w:rPr>
          <w:rFonts w:ascii="Times New Roman" w:hAnsi="Times New Roman" w:cs="Times New Roman"/>
          <w:i/>
          <w:sz w:val="28"/>
          <w:szCs w:val="28"/>
          <w:lang w:val="tr-TR"/>
        </w:rPr>
        <w:t xml:space="preserve"> </w:t>
      </w:r>
      <w:r w:rsidR="00A914AA" w:rsidRPr="0037665E">
        <w:rPr>
          <w:rFonts w:ascii="Times New Roman" w:hAnsi="Times New Roman" w:cs="Times New Roman"/>
          <w:sz w:val="28"/>
          <w:szCs w:val="28"/>
          <w:lang w:val="kk-KZ"/>
        </w:rPr>
        <w:t>(</w:t>
      </w:r>
      <w:r w:rsidR="0071532F" w:rsidRPr="0071532F">
        <w:rPr>
          <w:rFonts w:ascii="Times New Roman" w:hAnsi="Times New Roman" w:cs="Times New Roman"/>
          <w:sz w:val="28"/>
          <w:szCs w:val="28"/>
          <w:lang w:val="kk-KZ"/>
        </w:rPr>
        <w:t xml:space="preserve">қазақша тура аудармасы: </w:t>
      </w:r>
      <w:r w:rsidR="00A914AA" w:rsidRPr="0037665E">
        <w:rPr>
          <w:rFonts w:ascii="Times New Roman" w:hAnsi="Times New Roman" w:cs="Times New Roman"/>
          <w:sz w:val="28"/>
          <w:szCs w:val="28"/>
          <w:lang w:val="kk-KZ"/>
        </w:rPr>
        <w:t>бес тамыр шөбі, қазақша</w:t>
      </w:r>
      <w:r w:rsidR="00CE058F">
        <w:rPr>
          <w:rFonts w:ascii="Times New Roman" w:hAnsi="Times New Roman" w:cs="Times New Roman"/>
          <w:sz w:val="28"/>
          <w:szCs w:val="28"/>
          <w:lang w:val="kk-KZ"/>
        </w:rPr>
        <w:t xml:space="preserve"> аты</w:t>
      </w:r>
      <w:r w:rsidR="00A914AA" w:rsidRPr="0037665E">
        <w:rPr>
          <w:rFonts w:ascii="Times New Roman" w:hAnsi="Times New Roman" w:cs="Times New Roman"/>
          <w:sz w:val="28"/>
          <w:szCs w:val="28"/>
          <w:lang w:val="kk-KZ"/>
        </w:rPr>
        <w:t>: «жолжелкен»),</w:t>
      </w:r>
      <w:r w:rsidR="00A914AA" w:rsidRPr="00AF032D">
        <w:rPr>
          <w:rFonts w:ascii="Times New Roman" w:hAnsi="Times New Roman" w:cs="Times New Roman"/>
          <w:i/>
          <w:sz w:val="28"/>
          <w:szCs w:val="28"/>
          <w:lang w:val="kk-KZ"/>
        </w:rPr>
        <w:t xml:space="preserve"> keçitırnağı</w:t>
      </w:r>
      <w:r w:rsidR="00A914AA">
        <w:rPr>
          <w:rFonts w:ascii="Times New Roman" w:hAnsi="Times New Roman" w:cs="Times New Roman"/>
          <w:i/>
          <w:sz w:val="28"/>
          <w:szCs w:val="28"/>
          <w:lang w:val="kk-KZ"/>
        </w:rPr>
        <w:t xml:space="preserve"> </w:t>
      </w:r>
      <w:r w:rsidR="00A914AA" w:rsidRPr="0037665E">
        <w:rPr>
          <w:rFonts w:ascii="Times New Roman" w:hAnsi="Times New Roman" w:cs="Times New Roman"/>
          <w:sz w:val="28"/>
          <w:szCs w:val="28"/>
          <w:lang w:val="kk-KZ"/>
        </w:rPr>
        <w:t>(</w:t>
      </w:r>
      <w:r w:rsidR="0071532F" w:rsidRPr="0071532F">
        <w:rPr>
          <w:rFonts w:ascii="Times New Roman" w:hAnsi="Times New Roman" w:cs="Times New Roman"/>
          <w:sz w:val="28"/>
          <w:szCs w:val="28"/>
          <w:lang w:val="kk-KZ"/>
        </w:rPr>
        <w:t xml:space="preserve">қазақша тура аудармасы: </w:t>
      </w:r>
      <w:r w:rsidR="00A914AA" w:rsidRPr="0037665E">
        <w:rPr>
          <w:rFonts w:ascii="Times New Roman" w:hAnsi="Times New Roman" w:cs="Times New Roman"/>
          <w:sz w:val="28"/>
          <w:szCs w:val="28"/>
          <w:lang w:val="kk-KZ"/>
        </w:rPr>
        <w:t>ешкі тырнағы, қазақша</w:t>
      </w:r>
      <w:r w:rsidR="00CE058F">
        <w:rPr>
          <w:rFonts w:ascii="Times New Roman" w:hAnsi="Times New Roman" w:cs="Times New Roman"/>
          <w:sz w:val="28"/>
          <w:szCs w:val="28"/>
          <w:lang w:val="kk-KZ"/>
        </w:rPr>
        <w:t xml:space="preserve"> аты</w:t>
      </w:r>
      <w:r w:rsidR="00A914AA" w:rsidRPr="0037665E">
        <w:rPr>
          <w:rFonts w:ascii="Times New Roman" w:hAnsi="Times New Roman" w:cs="Times New Roman"/>
          <w:sz w:val="28"/>
          <w:szCs w:val="28"/>
          <w:lang w:val="kk-KZ"/>
        </w:rPr>
        <w:t>: «сиыржоңышқа»)</w:t>
      </w:r>
      <w:r w:rsidR="00A914AA" w:rsidRPr="0037665E">
        <w:rPr>
          <w:rFonts w:ascii="Times New Roman" w:hAnsi="Times New Roman" w:cs="Times New Roman"/>
          <w:sz w:val="28"/>
          <w:szCs w:val="28"/>
          <w:lang w:val="tr-TR"/>
        </w:rPr>
        <w:t>,</w:t>
      </w:r>
      <w:r w:rsidR="00A914AA" w:rsidRPr="00AF032D">
        <w:rPr>
          <w:rFonts w:ascii="Times New Roman" w:hAnsi="Times New Roman" w:cs="Times New Roman"/>
          <w:i/>
          <w:sz w:val="28"/>
          <w:szCs w:val="28"/>
          <w:lang w:val="kk-KZ"/>
        </w:rPr>
        <w:t xml:space="preserve"> </w:t>
      </w:r>
      <w:r w:rsidR="00A914AA" w:rsidRPr="00AF032D">
        <w:rPr>
          <w:rFonts w:ascii="Times New Roman" w:hAnsi="Times New Roman" w:cs="Times New Roman"/>
          <w:i/>
          <w:sz w:val="28"/>
          <w:szCs w:val="28"/>
          <w:lang w:val="tr-TR"/>
        </w:rPr>
        <w:t>k</w:t>
      </w:r>
      <w:r w:rsidR="00A914AA" w:rsidRPr="00AF032D">
        <w:rPr>
          <w:rFonts w:ascii="Times New Roman" w:hAnsi="Times New Roman" w:cs="Times New Roman"/>
          <w:i/>
          <w:sz w:val="28"/>
          <w:szCs w:val="28"/>
          <w:lang w:val="kk-KZ"/>
        </w:rPr>
        <w:t>ızkalbi</w:t>
      </w:r>
      <w:r w:rsidR="00A914AA">
        <w:rPr>
          <w:rFonts w:ascii="Times New Roman" w:hAnsi="Times New Roman" w:cs="Times New Roman"/>
          <w:i/>
          <w:sz w:val="28"/>
          <w:szCs w:val="28"/>
          <w:lang w:val="kk-KZ"/>
        </w:rPr>
        <w:t xml:space="preserve"> </w:t>
      </w:r>
      <w:r w:rsidR="00A914AA" w:rsidRPr="00621297">
        <w:rPr>
          <w:rFonts w:ascii="Times New Roman" w:hAnsi="Times New Roman" w:cs="Times New Roman"/>
          <w:sz w:val="28"/>
          <w:szCs w:val="28"/>
          <w:lang w:val="kk-KZ"/>
        </w:rPr>
        <w:t>(</w:t>
      </w:r>
      <w:r w:rsidR="0071532F" w:rsidRPr="0071532F">
        <w:rPr>
          <w:rFonts w:ascii="Times New Roman" w:hAnsi="Times New Roman" w:cs="Times New Roman"/>
          <w:sz w:val="28"/>
          <w:szCs w:val="28"/>
          <w:lang w:val="kk-KZ"/>
        </w:rPr>
        <w:t xml:space="preserve">қазақша тура аудармасы: </w:t>
      </w:r>
      <w:r w:rsidR="00A914AA" w:rsidRPr="00621297">
        <w:rPr>
          <w:rFonts w:ascii="Times New Roman" w:hAnsi="Times New Roman" w:cs="Times New Roman"/>
          <w:sz w:val="28"/>
          <w:szCs w:val="28"/>
          <w:lang w:val="kk-KZ"/>
        </w:rPr>
        <w:t xml:space="preserve">қыз жүрегі, </w:t>
      </w:r>
      <w:r w:rsidR="00CE058F">
        <w:rPr>
          <w:rFonts w:ascii="Times New Roman" w:hAnsi="Times New Roman" w:cs="Times New Roman"/>
          <w:sz w:val="28"/>
          <w:szCs w:val="28"/>
          <w:lang w:val="kk-KZ"/>
        </w:rPr>
        <w:t>орысша аты</w:t>
      </w:r>
      <w:r w:rsidR="00A914AA" w:rsidRPr="00621297">
        <w:rPr>
          <w:rFonts w:ascii="Times New Roman" w:hAnsi="Times New Roman" w:cs="Times New Roman"/>
          <w:sz w:val="28"/>
          <w:szCs w:val="28"/>
          <w:lang w:val="kk-KZ"/>
        </w:rPr>
        <w:t xml:space="preserve">: </w:t>
      </w:r>
      <w:r w:rsidR="00CE058F">
        <w:rPr>
          <w:rFonts w:ascii="Times New Roman" w:hAnsi="Times New Roman" w:cs="Times New Roman"/>
          <w:sz w:val="28"/>
          <w:szCs w:val="28"/>
          <w:lang w:val="kk-KZ"/>
        </w:rPr>
        <w:t>«</w:t>
      </w:r>
      <w:r w:rsidR="00A914AA" w:rsidRPr="00621297">
        <w:rPr>
          <w:rFonts w:ascii="Times New Roman" w:hAnsi="Times New Roman" w:cs="Times New Roman"/>
          <w:sz w:val="28"/>
          <w:szCs w:val="28"/>
          <w:lang w:val="kk-KZ"/>
        </w:rPr>
        <w:t>дицентра</w:t>
      </w:r>
      <w:r w:rsidR="00CE058F">
        <w:rPr>
          <w:rFonts w:ascii="Times New Roman" w:hAnsi="Times New Roman" w:cs="Times New Roman"/>
          <w:sz w:val="28"/>
          <w:szCs w:val="28"/>
          <w:lang w:val="kk-KZ"/>
        </w:rPr>
        <w:t>»</w:t>
      </w:r>
      <w:r w:rsidR="00A914AA" w:rsidRPr="00621297">
        <w:rPr>
          <w:rFonts w:ascii="Times New Roman" w:hAnsi="Times New Roman" w:cs="Times New Roman"/>
          <w:sz w:val="28"/>
          <w:szCs w:val="28"/>
          <w:lang w:val="kk-KZ"/>
        </w:rPr>
        <w:t>),</w:t>
      </w:r>
      <w:r w:rsidR="00A914AA">
        <w:rPr>
          <w:rFonts w:ascii="Times New Roman" w:hAnsi="Times New Roman" w:cs="Times New Roman"/>
          <w:sz w:val="28"/>
          <w:szCs w:val="28"/>
          <w:lang w:val="kk-KZ"/>
        </w:rPr>
        <w:t xml:space="preserve"> </w:t>
      </w:r>
      <w:r w:rsidR="00A914AA" w:rsidRPr="00AF032D">
        <w:rPr>
          <w:rFonts w:ascii="Times New Roman" w:hAnsi="Times New Roman" w:cs="Times New Roman"/>
          <w:i/>
          <w:sz w:val="28"/>
          <w:szCs w:val="28"/>
          <w:lang w:val="kk-KZ"/>
        </w:rPr>
        <w:t>leylekburnu</w:t>
      </w:r>
      <w:r w:rsidR="00A914AA">
        <w:rPr>
          <w:rFonts w:ascii="Times New Roman" w:hAnsi="Times New Roman" w:cs="Times New Roman"/>
          <w:i/>
          <w:sz w:val="28"/>
          <w:szCs w:val="28"/>
          <w:lang w:val="tr-TR"/>
        </w:rPr>
        <w:t xml:space="preserve"> </w:t>
      </w:r>
      <w:r w:rsidR="00A914AA" w:rsidRPr="0071532F">
        <w:rPr>
          <w:rFonts w:ascii="Times New Roman" w:hAnsi="Times New Roman" w:cs="Times New Roman"/>
          <w:sz w:val="28"/>
          <w:szCs w:val="28"/>
          <w:lang w:val="kk-KZ"/>
        </w:rPr>
        <w:t>(</w:t>
      </w:r>
      <w:r w:rsidR="0071532F" w:rsidRPr="0071532F">
        <w:rPr>
          <w:rFonts w:ascii="Times New Roman" w:hAnsi="Times New Roman" w:cs="Times New Roman"/>
          <w:sz w:val="28"/>
          <w:szCs w:val="28"/>
          <w:lang w:val="kk-KZ"/>
        </w:rPr>
        <w:t xml:space="preserve">қазақша тура аудармасы: </w:t>
      </w:r>
      <w:r w:rsidR="00A914AA" w:rsidRPr="00EE27F4">
        <w:rPr>
          <w:rFonts w:ascii="Times New Roman" w:hAnsi="Times New Roman" w:cs="Times New Roman"/>
          <w:sz w:val="28"/>
          <w:szCs w:val="28"/>
          <w:lang w:val="kk-KZ"/>
        </w:rPr>
        <w:t>ләйлек мұрны, қазақша</w:t>
      </w:r>
      <w:r w:rsidR="00CE058F">
        <w:rPr>
          <w:rFonts w:ascii="Times New Roman" w:hAnsi="Times New Roman" w:cs="Times New Roman"/>
          <w:sz w:val="28"/>
          <w:szCs w:val="28"/>
          <w:lang w:val="kk-KZ"/>
        </w:rPr>
        <w:t xml:space="preserve"> аты</w:t>
      </w:r>
      <w:r w:rsidR="00A914AA" w:rsidRPr="00EE27F4">
        <w:rPr>
          <w:rFonts w:ascii="Times New Roman" w:hAnsi="Times New Roman" w:cs="Times New Roman"/>
          <w:sz w:val="28"/>
          <w:szCs w:val="28"/>
          <w:lang w:val="kk-KZ"/>
        </w:rPr>
        <w:t>: «қазтамақ»</w:t>
      </w:r>
      <w:r w:rsidR="00A914AA" w:rsidRPr="00D87D0A">
        <w:rPr>
          <w:rFonts w:ascii="Times New Roman" w:hAnsi="Times New Roman" w:cs="Times New Roman"/>
          <w:sz w:val="28"/>
          <w:szCs w:val="28"/>
          <w:lang w:val="kk-KZ"/>
        </w:rPr>
        <w:t>),</w:t>
      </w:r>
      <w:r w:rsidR="00A914AA" w:rsidRPr="00AF032D">
        <w:rPr>
          <w:rFonts w:ascii="Times New Roman" w:hAnsi="Times New Roman" w:cs="Times New Roman"/>
          <w:i/>
          <w:sz w:val="28"/>
          <w:szCs w:val="28"/>
          <w:lang w:val="kk-KZ"/>
        </w:rPr>
        <w:t xml:space="preserve"> </w:t>
      </w:r>
      <w:r w:rsidR="00A914AA" w:rsidRPr="003536DE">
        <w:rPr>
          <w:rFonts w:ascii="Times New Roman" w:hAnsi="Times New Roman" w:cs="Times New Roman"/>
          <w:i/>
          <w:sz w:val="28"/>
          <w:szCs w:val="28"/>
          <w:lang w:val="kk-KZ"/>
        </w:rPr>
        <w:t xml:space="preserve">öküzgözü </w:t>
      </w:r>
      <w:r w:rsidR="00A914AA" w:rsidRPr="003536DE">
        <w:rPr>
          <w:rFonts w:ascii="Times New Roman" w:hAnsi="Times New Roman" w:cs="Times New Roman"/>
          <w:sz w:val="28"/>
          <w:szCs w:val="28"/>
          <w:lang w:val="kk-KZ"/>
        </w:rPr>
        <w:t>(</w:t>
      </w:r>
      <w:r w:rsidR="0071532F" w:rsidRPr="0071532F">
        <w:rPr>
          <w:rFonts w:ascii="Times New Roman" w:hAnsi="Times New Roman" w:cs="Times New Roman"/>
          <w:sz w:val="28"/>
          <w:szCs w:val="28"/>
          <w:lang w:val="kk-KZ"/>
        </w:rPr>
        <w:t xml:space="preserve">қазақша тура аудармасы: </w:t>
      </w:r>
      <w:r w:rsidR="00A914AA" w:rsidRPr="003536DE">
        <w:rPr>
          <w:rFonts w:ascii="Times New Roman" w:hAnsi="Times New Roman" w:cs="Times New Roman"/>
          <w:sz w:val="28"/>
          <w:szCs w:val="28"/>
          <w:lang w:val="kk-KZ"/>
        </w:rPr>
        <w:t>өгіз</w:t>
      </w:r>
      <w:r w:rsidR="0071532F">
        <w:rPr>
          <w:rFonts w:ascii="Times New Roman" w:hAnsi="Times New Roman" w:cs="Times New Roman"/>
          <w:sz w:val="28"/>
          <w:szCs w:val="28"/>
          <w:lang w:val="kk-KZ"/>
        </w:rPr>
        <w:t>дің</w:t>
      </w:r>
      <w:r w:rsidR="00A914AA" w:rsidRPr="003536DE">
        <w:rPr>
          <w:rFonts w:ascii="Times New Roman" w:hAnsi="Times New Roman" w:cs="Times New Roman"/>
          <w:sz w:val="28"/>
          <w:szCs w:val="28"/>
          <w:lang w:val="kk-KZ"/>
        </w:rPr>
        <w:t xml:space="preserve"> көзі, қазақша</w:t>
      </w:r>
      <w:r w:rsidR="00CE058F">
        <w:rPr>
          <w:rFonts w:ascii="Times New Roman" w:hAnsi="Times New Roman" w:cs="Times New Roman"/>
          <w:sz w:val="28"/>
          <w:szCs w:val="28"/>
          <w:lang w:val="kk-KZ"/>
        </w:rPr>
        <w:t xml:space="preserve"> аты</w:t>
      </w:r>
      <w:r w:rsidR="00A914AA" w:rsidRPr="003536DE">
        <w:rPr>
          <w:rFonts w:ascii="Times New Roman" w:hAnsi="Times New Roman" w:cs="Times New Roman"/>
          <w:sz w:val="28"/>
          <w:szCs w:val="28"/>
          <w:lang w:val="kk-KZ"/>
        </w:rPr>
        <w:t xml:space="preserve">: </w:t>
      </w:r>
      <w:r w:rsidR="00A914AA">
        <w:rPr>
          <w:rFonts w:ascii="Times New Roman" w:hAnsi="Times New Roman" w:cs="Times New Roman"/>
          <w:sz w:val="28"/>
          <w:szCs w:val="28"/>
          <w:lang w:val="kk-KZ"/>
        </w:rPr>
        <w:t>«</w:t>
      </w:r>
      <w:r w:rsidR="00A914AA" w:rsidRPr="003536DE">
        <w:rPr>
          <w:rFonts w:ascii="Times New Roman" w:hAnsi="Times New Roman" w:cs="Times New Roman"/>
          <w:sz w:val="28"/>
          <w:szCs w:val="28"/>
          <w:lang w:val="kk-KZ"/>
        </w:rPr>
        <w:t>қырмызыгүл</w:t>
      </w:r>
      <w:r w:rsidR="00A914AA" w:rsidRPr="009E2541">
        <w:rPr>
          <w:rFonts w:ascii="Times New Roman" w:hAnsi="Times New Roman" w:cs="Times New Roman"/>
          <w:sz w:val="28"/>
          <w:szCs w:val="28"/>
          <w:lang w:val="kk-KZ"/>
        </w:rPr>
        <w:t>»),</w:t>
      </w:r>
      <w:r w:rsidR="00A914AA" w:rsidRPr="009E2541">
        <w:rPr>
          <w:rFonts w:ascii="Times New Roman" w:hAnsi="Times New Roman" w:cs="Times New Roman"/>
          <w:i/>
          <w:sz w:val="28"/>
          <w:szCs w:val="28"/>
          <w:lang w:val="kk-KZ"/>
        </w:rPr>
        <w:t xml:space="preserve"> tavşantopuğu </w:t>
      </w:r>
      <w:r w:rsidR="00A914AA" w:rsidRPr="009E2541">
        <w:rPr>
          <w:rFonts w:ascii="Times New Roman" w:hAnsi="Times New Roman" w:cs="Times New Roman"/>
          <w:sz w:val="28"/>
          <w:szCs w:val="28"/>
          <w:lang w:val="kk-KZ"/>
        </w:rPr>
        <w:t>(</w:t>
      </w:r>
      <w:r w:rsidR="0071532F" w:rsidRPr="0071532F">
        <w:rPr>
          <w:rFonts w:ascii="Times New Roman" w:hAnsi="Times New Roman" w:cs="Times New Roman"/>
          <w:sz w:val="28"/>
          <w:szCs w:val="28"/>
          <w:lang w:val="kk-KZ"/>
        </w:rPr>
        <w:t xml:space="preserve">қазақша тура аудармасы: </w:t>
      </w:r>
      <w:r w:rsidR="00A914AA" w:rsidRPr="009E2541">
        <w:rPr>
          <w:rFonts w:ascii="Times New Roman" w:hAnsi="Times New Roman" w:cs="Times New Roman"/>
          <w:sz w:val="28"/>
          <w:szCs w:val="28"/>
          <w:lang w:val="kk-KZ"/>
        </w:rPr>
        <w:t>қоян өкшесі, қазақша</w:t>
      </w:r>
      <w:r w:rsidR="00CE058F">
        <w:rPr>
          <w:rFonts w:ascii="Times New Roman" w:hAnsi="Times New Roman" w:cs="Times New Roman"/>
          <w:sz w:val="28"/>
          <w:szCs w:val="28"/>
          <w:lang w:val="kk-KZ"/>
        </w:rPr>
        <w:t xml:space="preserve"> аты</w:t>
      </w:r>
      <w:r w:rsidR="00A914AA" w:rsidRPr="009E2541">
        <w:rPr>
          <w:rFonts w:ascii="Times New Roman" w:hAnsi="Times New Roman" w:cs="Times New Roman"/>
          <w:sz w:val="28"/>
          <w:szCs w:val="28"/>
          <w:lang w:val="kk-KZ"/>
        </w:rPr>
        <w:t xml:space="preserve">: </w:t>
      </w:r>
      <w:r w:rsidR="00CE058F">
        <w:rPr>
          <w:rFonts w:ascii="Times New Roman" w:hAnsi="Times New Roman" w:cs="Times New Roman"/>
          <w:sz w:val="28"/>
          <w:szCs w:val="28"/>
          <w:lang w:val="kk-KZ"/>
        </w:rPr>
        <w:t>«</w:t>
      </w:r>
      <w:r w:rsidR="00A914AA" w:rsidRPr="009E2541">
        <w:rPr>
          <w:rFonts w:ascii="Times New Roman" w:hAnsi="Times New Roman" w:cs="Times New Roman"/>
          <w:sz w:val="28"/>
          <w:szCs w:val="28"/>
          <w:lang w:val="kk-KZ"/>
        </w:rPr>
        <w:t>понтий кірпішөбі</w:t>
      </w:r>
      <w:r w:rsidR="00CE058F">
        <w:rPr>
          <w:rFonts w:ascii="Times New Roman" w:hAnsi="Times New Roman" w:cs="Times New Roman"/>
          <w:sz w:val="28"/>
          <w:szCs w:val="28"/>
          <w:lang w:val="kk-KZ"/>
        </w:rPr>
        <w:t>»</w:t>
      </w:r>
      <w:r w:rsidR="00A914AA" w:rsidRPr="009E2541">
        <w:rPr>
          <w:rFonts w:ascii="Times New Roman" w:hAnsi="Times New Roman" w:cs="Times New Roman"/>
          <w:sz w:val="28"/>
          <w:szCs w:val="28"/>
          <w:lang w:val="kk-KZ"/>
        </w:rPr>
        <w:t>),</w:t>
      </w:r>
      <w:r w:rsidR="00A914AA" w:rsidRPr="009E2541">
        <w:rPr>
          <w:rFonts w:ascii="Times New Roman" w:hAnsi="Times New Roman" w:cs="Times New Roman"/>
          <w:i/>
          <w:sz w:val="28"/>
          <w:szCs w:val="28"/>
          <w:lang w:val="tr-TR"/>
        </w:rPr>
        <w:t xml:space="preserve"> ta</w:t>
      </w:r>
      <w:r w:rsidR="00A914AA" w:rsidRPr="00403098">
        <w:rPr>
          <w:rFonts w:ascii="Times New Roman" w:hAnsi="Times New Roman" w:cs="Times New Roman"/>
          <w:i/>
          <w:sz w:val="28"/>
          <w:szCs w:val="28"/>
          <w:lang w:val="tr-TR"/>
        </w:rPr>
        <w:t>vşanbıyığı</w:t>
      </w:r>
      <w:r w:rsidR="00A914AA" w:rsidRPr="00403098">
        <w:rPr>
          <w:rFonts w:ascii="Times New Roman" w:hAnsi="Times New Roman" w:cs="Times New Roman"/>
          <w:i/>
          <w:sz w:val="28"/>
          <w:szCs w:val="28"/>
          <w:lang w:val="kk-KZ"/>
        </w:rPr>
        <w:t xml:space="preserve"> </w:t>
      </w:r>
      <w:r w:rsidR="00A914AA" w:rsidRPr="00403098">
        <w:rPr>
          <w:rFonts w:ascii="Times New Roman" w:hAnsi="Times New Roman" w:cs="Times New Roman"/>
          <w:sz w:val="28"/>
          <w:szCs w:val="28"/>
          <w:lang w:val="kk-KZ"/>
        </w:rPr>
        <w:t>(</w:t>
      </w:r>
      <w:r w:rsidR="0071532F" w:rsidRPr="0071532F">
        <w:rPr>
          <w:rFonts w:ascii="Times New Roman" w:hAnsi="Times New Roman" w:cs="Times New Roman"/>
          <w:sz w:val="28"/>
          <w:szCs w:val="28"/>
          <w:lang w:val="kk-KZ"/>
        </w:rPr>
        <w:t xml:space="preserve">қазақша тура аудармасы: </w:t>
      </w:r>
      <w:r w:rsidR="00A914AA" w:rsidRPr="00403098">
        <w:rPr>
          <w:rFonts w:ascii="Times New Roman" w:hAnsi="Times New Roman" w:cs="Times New Roman"/>
          <w:sz w:val="28"/>
          <w:szCs w:val="28"/>
          <w:lang w:val="kk-KZ"/>
        </w:rPr>
        <w:t>қоянмұрт</w:t>
      </w:r>
      <w:r w:rsidR="00A914AA" w:rsidRPr="00403098">
        <w:rPr>
          <w:rFonts w:ascii="Times New Roman" w:hAnsi="Times New Roman" w:cs="Times New Roman"/>
          <w:sz w:val="28"/>
          <w:szCs w:val="28"/>
          <w:lang w:val="tr-TR"/>
        </w:rPr>
        <w:t>,</w:t>
      </w:r>
      <w:r w:rsidR="00A914AA" w:rsidRPr="00403098">
        <w:rPr>
          <w:rFonts w:ascii="Times New Roman" w:hAnsi="Times New Roman" w:cs="Times New Roman"/>
          <w:sz w:val="28"/>
          <w:szCs w:val="28"/>
          <w:lang w:val="kk-KZ"/>
        </w:rPr>
        <w:t xml:space="preserve"> қазақша</w:t>
      </w:r>
      <w:r w:rsidR="00CE058F">
        <w:rPr>
          <w:rFonts w:ascii="Times New Roman" w:hAnsi="Times New Roman" w:cs="Times New Roman"/>
          <w:sz w:val="28"/>
          <w:szCs w:val="28"/>
          <w:lang w:val="kk-KZ"/>
        </w:rPr>
        <w:t xml:space="preserve"> аты</w:t>
      </w:r>
      <w:r w:rsidR="00A914AA" w:rsidRPr="00403098">
        <w:rPr>
          <w:rFonts w:ascii="Times New Roman" w:hAnsi="Times New Roman" w:cs="Times New Roman"/>
          <w:sz w:val="28"/>
          <w:szCs w:val="28"/>
          <w:lang w:val="kk-KZ"/>
        </w:rPr>
        <w:t>: «қоңырбас»),</w:t>
      </w:r>
      <w:r w:rsidR="00A914AA">
        <w:rPr>
          <w:rFonts w:ascii="Times New Roman" w:hAnsi="Times New Roman" w:cs="Times New Roman"/>
          <w:i/>
          <w:sz w:val="28"/>
          <w:szCs w:val="28"/>
          <w:lang w:val="kk-KZ"/>
        </w:rPr>
        <w:t xml:space="preserve"> </w:t>
      </w:r>
      <w:r w:rsidR="00A914AA" w:rsidRPr="00AF032D">
        <w:rPr>
          <w:rFonts w:ascii="Times New Roman" w:hAnsi="Times New Roman" w:cs="Times New Roman"/>
          <w:i/>
          <w:sz w:val="28"/>
          <w:szCs w:val="28"/>
          <w:lang w:val="kk-KZ"/>
        </w:rPr>
        <w:t>tekesakalı</w:t>
      </w:r>
      <w:r w:rsidR="00A914AA">
        <w:rPr>
          <w:rFonts w:ascii="Times New Roman" w:hAnsi="Times New Roman" w:cs="Times New Roman"/>
          <w:i/>
          <w:sz w:val="28"/>
          <w:szCs w:val="28"/>
          <w:lang w:val="tr-TR"/>
        </w:rPr>
        <w:t xml:space="preserve"> </w:t>
      </w:r>
      <w:r w:rsidR="00A914AA" w:rsidRPr="00ED5F93">
        <w:rPr>
          <w:rFonts w:ascii="Times New Roman" w:hAnsi="Times New Roman" w:cs="Times New Roman"/>
          <w:sz w:val="28"/>
          <w:szCs w:val="28"/>
          <w:lang w:val="kk-KZ"/>
        </w:rPr>
        <w:t>(</w:t>
      </w:r>
      <w:r w:rsidR="0071532F" w:rsidRPr="0071532F">
        <w:rPr>
          <w:rFonts w:ascii="Times New Roman" w:hAnsi="Times New Roman" w:cs="Times New Roman"/>
          <w:sz w:val="28"/>
          <w:szCs w:val="28"/>
          <w:lang w:val="kk-KZ"/>
        </w:rPr>
        <w:t xml:space="preserve">қазақша тура аудармасы: </w:t>
      </w:r>
      <w:r w:rsidR="00A914AA" w:rsidRPr="00ED5F93">
        <w:rPr>
          <w:rFonts w:ascii="Times New Roman" w:hAnsi="Times New Roman" w:cs="Times New Roman"/>
          <w:sz w:val="28"/>
          <w:szCs w:val="28"/>
          <w:lang w:val="kk-KZ"/>
        </w:rPr>
        <w:t>теке сақалы, қазақша</w:t>
      </w:r>
      <w:r w:rsidR="00CE058F">
        <w:rPr>
          <w:rFonts w:ascii="Times New Roman" w:hAnsi="Times New Roman" w:cs="Times New Roman"/>
          <w:sz w:val="28"/>
          <w:szCs w:val="28"/>
          <w:lang w:val="kk-KZ"/>
        </w:rPr>
        <w:t xml:space="preserve"> аты</w:t>
      </w:r>
      <w:r w:rsidR="00A914AA" w:rsidRPr="00ED5F93">
        <w:rPr>
          <w:rFonts w:ascii="Times New Roman" w:hAnsi="Times New Roman" w:cs="Times New Roman"/>
          <w:sz w:val="28"/>
          <w:szCs w:val="28"/>
          <w:lang w:val="kk-KZ"/>
        </w:rPr>
        <w:t xml:space="preserve">: </w:t>
      </w:r>
      <w:r w:rsidR="00CE058F">
        <w:rPr>
          <w:rFonts w:ascii="Times New Roman" w:hAnsi="Times New Roman" w:cs="Times New Roman"/>
          <w:sz w:val="28"/>
          <w:szCs w:val="28"/>
          <w:lang w:val="kk-KZ"/>
        </w:rPr>
        <w:t>«</w:t>
      </w:r>
      <w:r w:rsidR="00A914AA" w:rsidRPr="00ED5F93">
        <w:rPr>
          <w:rFonts w:ascii="Times New Roman" w:hAnsi="Times New Roman" w:cs="Times New Roman"/>
          <w:sz w:val="28"/>
          <w:szCs w:val="28"/>
          <w:lang w:val="kk-KZ"/>
        </w:rPr>
        <w:t>желкек</w:t>
      </w:r>
      <w:r w:rsidR="00CE058F">
        <w:rPr>
          <w:rFonts w:ascii="Times New Roman" w:hAnsi="Times New Roman" w:cs="Times New Roman"/>
          <w:sz w:val="28"/>
          <w:szCs w:val="28"/>
          <w:lang w:val="kk-KZ"/>
        </w:rPr>
        <w:t>»</w:t>
      </w:r>
      <w:r w:rsidR="00A914AA" w:rsidRPr="00ED5F93">
        <w:rPr>
          <w:rFonts w:ascii="Times New Roman" w:hAnsi="Times New Roman" w:cs="Times New Roman"/>
          <w:sz w:val="28"/>
          <w:szCs w:val="28"/>
          <w:lang w:val="kk-KZ"/>
        </w:rPr>
        <w:t>),</w:t>
      </w:r>
      <w:r w:rsidR="00A914AA" w:rsidRPr="00AF032D">
        <w:rPr>
          <w:rFonts w:ascii="Times New Roman" w:hAnsi="Times New Roman" w:cs="Times New Roman"/>
          <w:i/>
          <w:sz w:val="28"/>
          <w:szCs w:val="28"/>
          <w:lang w:val="kk-KZ"/>
        </w:rPr>
        <w:t xml:space="preserve"> yılan</w:t>
      </w:r>
      <w:r w:rsidR="00A914AA">
        <w:rPr>
          <w:rFonts w:ascii="Times New Roman" w:hAnsi="Times New Roman" w:cs="Times New Roman"/>
          <w:i/>
          <w:sz w:val="28"/>
          <w:szCs w:val="28"/>
          <w:lang w:val="tr-TR"/>
        </w:rPr>
        <w:t xml:space="preserve"> kulağı </w:t>
      </w:r>
      <w:r w:rsidR="00A914AA" w:rsidRPr="00ED5F93">
        <w:rPr>
          <w:rFonts w:ascii="Times New Roman" w:hAnsi="Times New Roman" w:cs="Times New Roman"/>
          <w:sz w:val="28"/>
          <w:szCs w:val="28"/>
          <w:lang w:val="kk-KZ"/>
        </w:rPr>
        <w:t>(</w:t>
      </w:r>
      <w:r w:rsidR="0071532F" w:rsidRPr="0071532F">
        <w:rPr>
          <w:rFonts w:ascii="Times New Roman" w:hAnsi="Times New Roman" w:cs="Times New Roman"/>
          <w:sz w:val="28"/>
          <w:szCs w:val="28"/>
          <w:lang w:val="kk-KZ"/>
        </w:rPr>
        <w:t xml:space="preserve">қазақша тура аудармасы: </w:t>
      </w:r>
      <w:r w:rsidR="00A914AA" w:rsidRPr="00ED5F93">
        <w:rPr>
          <w:rFonts w:ascii="Times New Roman" w:hAnsi="Times New Roman" w:cs="Times New Roman"/>
          <w:sz w:val="28"/>
          <w:szCs w:val="28"/>
          <w:lang w:val="kk-KZ"/>
        </w:rPr>
        <w:t>жылан құлағы, қазақша</w:t>
      </w:r>
      <w:r w:rsidR="00CE058F">
        <w:rPr>
          <w:rFonts w:ascii="Times New Roman" w:hAnsi="Times New Roman" w:cs="Times New Roman"/>
          <w:sz w:val="28"/>
          <w:szCs w:val="28"/>
          <w:lang w:val="kk-KZ"/>
        </w:rPr>
        <w:t xml:space="preserve"> аты</w:t>
      </w:r>
      <w:r w:rsidR="00A914AA" w:rsidRPr="00ED5F93">
        <w:rPr>
          <w:rFonts w:ascii="Times New Roman" w:hAnsi="Times New Roman" w:cs="Times New Roman"/>
          <w:sz w:val="28"/>
          <w:szCs w:val="28"/>
          <w:lang w:val="kk-KZ"/>
        </w:rPr>
        <w:t xml:space="preserve">: </w:t>
      </w:r>
      <w:r w:rsidR="00A914AA">
        <w:rPr>
          <w:rFonts w:ascii="Times New Roman" w:hAnsi="Times New Roman" w:cs="Times New Roman"/>
          <w:sz w:val="28"/>
          <w:szCs w:val="28"/>
          <w:lang w:val="kk-KZ"/>
        </w:rPr>
        <w:t>«</w:t>
      </w:r>
      <w:r w:rsidR="00A914AA" w:rsidRPr="00ED5F93">
        <w:rPr>
          <w:rFonts w:ascii="Times New Roman" w:hAnsi="Times New Roman" w:cs="Times New Roman"/>
          <w:sz w:val="28"/>
          <w:szCs w:val="28"/>
          <w:lang w:val="kk-KZ"/>
        </w:rPr>
        <w:t>шаянот</w:t>
      </w:r>
      <w:r w:rsidR="00A914AA">
        <w:rPr>
          <w:rFonts w:ascii="Times New Roman" w:hAnsi="Times New Roman" w:cs="Times New Roman"/>
          <w:sz w:val="28"/>
          <w:szCs w:val="28"/>
          <w:lang w:val="kk-KZ"/>
        </w:rPr>
        <w:t>»</w:t>
      </w:r>
      <w:r w:rsidR="00A914AA" w:rsidRPr="00ED5F93">
        <w:rPr>
          <w:rFonts w:ascii="Times New Roman" w:hAnsi="Times New Roman" w:cs="Times New Roman"/>
          <w:sz w:val="28"/>
          <w:szCs w:val="28"/>
          <w:lang w:val="kk-KZ"/>
        </w:rPr>
        <w:t xml:space="preserve">) </w:t>
      </w:r>
      <w:r w:rsidR="00A914AA">
        <w:rPr>
          <w:rFonts w:ascii="Times New Roman" w:hAnsi="Times New Roman" w:cs="Times New Roman"/>
          <w:sz w:val="28"/>
          <w:szCs w:val="28"/>
          <w:lang w:val="kk-KZ"/>
        </w:rPr>
        <w:t>т.б</w:t>
      </w:r>
      <w:r w:rsidR="00CE058F">
        <w:rPr>
          <w:rFonts w:ascii="Times New Roman" w:hAnsi="Times New Roman" w:cs="Times New Roman"/>
          <w:sz w:val="28"/>
          <w:szCs w:val="28"/>
          <w:lang w:val="kk-KZ"/>
        </w:rPr>
        <w:t>.</w:t>
      </w:r>
      <w:r w:rsidR="00A914AA">
        <w:rPr>
          <w:rFonts w:ascii="Times New Roman" w:hAnsi="Times New Roman" w:cs="Times New Roman"/>
          <w:sz w:val="28"/>
          <w:szCs w:val="28"/>
          <w:lang w:val="tr-TR"/>
        </w:rPr>
        <w:t xml:space="preserve"> </w:t>
      </w:r>
      <w:r w:rsidR="00A914AA" w:rsidRPr="009E1112">
        <w:rPr>
          <w:rFonts w:ascii="Times New Roman" w:hAnsi="Times New Roman" w:cs="Times New Roman"/>
          <w:sz w:val="28"/>
          <w:szCs w:val="28"/>
          <w:lang w:val="kk-KZ"/>
        </w:rPr>
        <w:t>[</w:t>
      </w:r>
      <w:r w:rsidR="009E1112" w:rsidRPr="009E1112">
        <w:rPr>
          <w:rFonts w:ascii="Times New Roman" w:hAnsi="Times New Roman" w:cs="Times New Roman"/>
          <w:sz w:val="28"/>
          <w:szCs w:val="28"/>
          <w:lang w:val="tr-TR"/>
        </w:rPr>
        <w:t>2</w:t>
      </w:r>
      <w:r w:rsidR="007B6264">
        <w:rPr>
          <w:rFonts w:ascii="Times New Roman" w:hAnsi="Times New Roman" w:cs="Times New Roman"/>
          <w:sz w:val="28"/>
          <w:szCs w:val="28"/>
          <w:lang w:val="tr-TR"/>
        </w:rPr>
        <w:t>5</w:t>
      </w:r>
      <w:r w:rsidR="004F2E4F">
        <w:rPr>
          <w:rFonts w:ascii="Times New Roman" w:hAnsi="Times New Roman" w:cs="Times New Roman"/>
          <w:sz w:val="28"/>
          <w:szCs w:val="28"/>
          <w:lang w:val="kk-KZ"/>
        </w:rPr>
        <w:t>6</w:t>
      </w:r>
      <w:r w:rsidR="00A914AA" w:rsidRPr="009E1112">
        <w:rPr>
          <w:rFonts w:ascii="Times New Roman" w:hAnsi="Times New Roman" w:cs="Times New Roman"/>
          <w:sz w:val="28"/>
          <w:szCs w:val="28"/>
          <w:lang w:val="tr-TR"/>
        </w:rPr>
        <w:t xml:space="preserve">, </w:t>
      </w:r>
      <w:r w:rsidR="00415ED4">
        <w:rPr>
          <w:rFonts w:ascii="Times New Roman" w:hAnsi="Times New Roman" w:cs="Times New Roman"/>
          <w:sz w:val="28"/>
          <w:szCs w:val="28"/>
          <w:lang w:val="kk-KZ"/>
        </w:rPr>
        <w:t xml:space="preserve">б. </w:t>
      </w:r>
      <w:r w:rsidR="00A914AA" w:rsidRPr="009E1112">
        <w:rPr>
          <w:rFonts w:ascii="Times New Roman" w:hAnsi="Times New Roman" w:cs="Times New Roman"/>
          <w:sz w:val="28"/>
          <w:szCs w:val="28"/>
          <w:lang w:val="tr-TR"/>
        </w:rPr>
        <w:t>303</w:t>
      </w:r>
      <w:r w:rsidR="00A914AA" w:rsidRPr="009E1112">
        <w:rPr>
          <w:rFonts w:ascii="Times New Roman" w:hAnsi="Times New Roman" w:cs="Times New Roman"/>
          <w:sz w:val="28"/>
          <w:szCs w:val="28"/>
          <w:lang w:val="kk-KZ"/>
        </w:rPr>
        <w:t>].</w:t>
      </w:r>
      <w:r w:rsidR="0071532F">
        <w:rPr>
          <w:rFonts w:ascii="Times New Roman" w:hAnsi="Times New Roman" w:cs="Times New Roman"/>
          <w:sz w:val="28"/>
          <w:szCs w:val="28"/>
          <w:lang w:val="kk-KZ"/>
        </w:rPr>
        <w:t xml:space="preserve"> </w:t>
      </w:r>
      <w:r w:rsidR="00D87D0A">
        <w:rPr>
          <w:rFonts w:ascii="Times New Roman" w:hAnsi="Times New Roman" w:cs="Times New Roman"/>
          <w:sz w:val="28"/>
          <w:szCs w:val="28"/>
          <w:lang w:val="kk-KZ"/>
        </w:rPr>
        <w:t xml:space="preserve"> </w:t>
      </w:r>
    </w:p>
    <w:p w:rsidR="00A914AA" w:rsidRPr="00AF575C" w:rsidRDefault="00A914AA" w:rsidP="00D649DE">
      <w:pPr>
        <w:tabs>
          <w:tab w:val="left" w:pos="567"/>
        </w:tabs>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tr-TR"/>
        </w:rPr>
        <w:tab/>
      </w:r>
      <w:r w:rsidRPr="002719FC">
        <w:rPr>
          <w:rFonts w:ascii="Times New Roman" w:hAnsi="Times New Roman" w:cs="Times New Roman"/>
          <w:sz w:val="28"/>
          <w:szCs w:val="28"/>
          <w:lang w:val="kk-KZ"/>
        </w:rPr>
        <w:t xml:space="preserve">Әрине, </w:t>
      </w:r>
      <w:r w:rsidR="00BC7017">
        <w:rPr>
          <w:rFonts w:ascii="Times New Roman" w:hAnsi="Times New Roman" w:cs="Times New Roman"/>
          <w:sz w:val="28"/>
          <w:szCs w:val="28"/>
          <w:lang w:val="kk-KZ"/>
        </w:rPr>
        <w:t xml:space="preserve">түрік тілінде </w:t>
      </w:r>
      <w:r>
        <w:rPr>
          <w:rFonts w:ascii="Times New Roman" w:hAnsi="Times New Roman" w:cs="Times New Roman"/>
          <w:sz w:val="28"/>
          <w:szCs w:val="28"/>
          <w:lang w:val="kk-KZ"/>
        </w:rPr>
        <w:t xml:space="preserve">уәжділігі айқын </w:t>
      </w:r>
      <w:r w:rsidRPr="002719FC">
        <w:rPr>
          <w:rFonts w:ascii="Times New Roman" w:hAnsi="Times New Roman" w:cs="Times New Roman"/>
          <w:sz w:val="28"/>
          <w:szCs w:val="28"/>
          <w:lang w:val="kk-KZ"/>
        </w:rPr>
        <w:t xml:space="preserve">бұл </w:t>
      </w:r>
      <w:r>
        <w:rPr>
          <w:rFonts w:ascii="Times New Roman" w:hAnsi="Times New Roman" w:cs="Times New Roman"/>
          <w:sz w:val="28"/>
          <w:szCs w:val="28"/>
          <w:lang w:val="kk-KZ"/>
        </w:rPr>
        <w:t>сөздер</w:t>
      </w:r>
      <w:r w:rsidR="006F440E">
        <w:rPr>
          <w:rFonts w:ascii="Times New Roman" w:hAnsi="Times New Roman" w:cs="Times New Roman"/>
          <w:sz w:val="28"/>
          <w:szCs w:val="28"/>
          <w:lang w:val="kk-KZ"/>
        </w:rPr>
        <w:t xml:space="preserve"> арқылы</w:t>
      </w:r>
      <w:r>
        <w:rPr>
          <w:rFonts w:ascii="Times New Roman" w:hAnsi="Times New Roman" w:cs="Times New Roman"/>
          <w:sz w:val="28"/>
          <w:szCs w:val="28"/>
          <w:lang w:val="kk-KZ"/>
        </w:rPr>
        <w:t xml:space="preserve"> </w:t>
      </w:r>
      <w:r w:rsidR="006F440E">
        <w:rPr>
          <w:rFonts w:ascii="Times New Roman" w:hAnsi="Times New Roman" w:cs="Times New Roman"/>
          <w:sz w:val="28"/>
          <w:szCs w:val="28"/>
          <w:lang w:val="kk-KZ"/>
        </w:rPr>
        <w:t xml:space="preserve">(дене мүшелері) </w:t>
      </w:r>
      <w:r w:rsidRPr="002719FC">
        <w:rPr>
          <w:rFonts w:ascii="Times New Roman" w:hAnsi="Times New Roman" w:cs="Times New Roman"/>
          <w:sz w:val="28"/>
          <w:szCs w:val="28"/>
          <w:lang w:val="kk-KZ"/>
        </w:rPr>
        <w:t>тек өсімдік атаулары ғана емес, қазір өзектіл</w:t>
      </w:r>
      <w:r>
        <w:rPr>
          <w:rFonts w:ascii="Times New Roman" w:hAnsi="Times New Roman" w:cs="Times New Roman"/>
          <w:sz w:val="28"/>
          <w:szCs w:val="28"/>
          <w:lang w:val="kk-KZ"/>
        </w:rPr>
        <w:t xml:space="preserve">ігі жоғары жаңа сөздер </w:t>
      </w:r>
      <w:r w:rsidR="00687CCC">
        <w:rPr>
          <w:rFonts w:ascii="Times New Roman" w:hAnsi="Times New Roman" w:cs="Times New Roman"/>
          <w:sz w:val="28"/>
          <w:szCs w:val="28"/>
          <w:lang w:val="kk-KZ"/>
        </w:rPr>
        <w:t xml:space="preserve">де көптеп </w:t>
      </w:r>
      <w:r w:rsidR="006F440E">
        <w:rPr>
          <w:rFonts w:ascii="Times New Roman" w:hAnsi="Times New Roman" w:cs="Times New Roman"/>
          <w:sz w:val="28"/>
          <w:szCs w:val="28"/>
          <w:lang w:val="kk-KZ"/>
        </w:rPr>
        <w:t>жасалуда</w:t>
      </w:r>
      <w:r w:rsidR="004D7521">
        <w:rPr>
          <w:rFonts w:ascii="Times New Roman" w:hAnsi="Times New Roman" w:cs="Times New Roman"/>
          <w:sz w:val="28"/>
          <w:szCs w:val="28"/>
          <w:lang w:val="kk-KZ"/>
        </w:rPr>
        <w:t>:</w:t>
      </w:r>
      <w:r w:rsidR="00982C1F">
        <w:rPr>
          <w:rFonts w:ascii="Times New Roman" w:hAnsi="Times New Roman" w:cs="Times New Roman"/>
          <w:sz w:val="28"/>
          <w:szCs w:val="28"/>
          <w:lang w:val="kk-KZ"/>
        </w:rPr>
        <w:t xml:space="preserve"> </w:t>
      </w:r>
      <w:r w:rsidR="0011439F">
        <w:rPr>
          <w:rFonts w:ascii="Times New Roman" w:hAnsi="Times New Roman" w:cs="Times New Roman"/>
          <w:sz w:val="28"/>
          <w:szCs w:val="28"/>
          <w:lang w:val="kk-KZ"/>
        </w:rPr>
        <w:tab/>
      </w:r>
      <w:r w:rsidR="009C49A6">
        <w:rPr>
          <w:rFonts w:ascii="Times New Roman" w:hAnsi="Times New Roman" w:cs="Times New Roman"/>
          <w:i/>
          <w:sz w:val="28"/>
          <w:szCs w:val="28"/>
          <w:lang w:val="tr-TR"/>
        </w:rPr>
        <w:t xml:space="preserve">taban </w:t>
      </w:r>
      <w:r w:rsidR="009C49A6" w:rsidRPr="009C49A6">
        <w:rPr>
          <w:rFonts w:ascii="Times New Roman" w:hAnsi="Times New Roman" w:cs="Times New Roman"/>
          <w:i/>
          <w:sz w:val="28"/>
          <w:szCs w:val="28"/>
          <w:lang w:val="tr-TR"/>
        </w:rPr>
        <w:t>–</w:t>
      </w:r>
      <w:r w:rsidR="009C49A6">
        <w:rPr>
          <w:rFonts w:ascii="Times New Roman" w:hAnsi="Times New Roman" w:cs="Times New Roman"/>
          <w:i/>
          <w:sz w:val="28"/>
          <w:szCs w:val="28"/>
          <w:lang w:val="kk-KZ"/>
        </w:rPr>
        <w:t xml:space="preserve"> </w:t>
      </w:r>
      <w:r w:rsidR="009C49A6" w:rsidRPr="009C49A6">
        <w:rPr>
          <w:rFonts w:ascii="Times New Roman" w:hAnsi="Times New Roman" w:cs="Times New Roman"/>
          <w:sz w:val="28"/>
          <w:szCs w:val="28"/>
          <w:lang w:val="kk-KZ"/>
        </w:rPr>
        <w:t>табан (геом.термин),</w:t>
      </w:r>
      <w:r w:rsidR="009C49A6" w:rsidRPr="009C49A6">
        <w:rPr>
          <w:rFonts w:ascii="Times New Roman" w:hAnsi="Times New Roman" w:cs="Times New Roman"/>
          <w:i/>
          <w:sz w:val="28"/>
          <w:szCs w:val="28"/>
          <w:lang w:val="tr-TR"/>
        </w:rPr>
        <w:t xml:space="preserve"> </w:t>
      </w:r>
      <w:r w:rsidRPr="00AF032D">
        <w:rPr>
          <w:rFonts w:ascii="Times New Roman" w:hAnsi="Times New Roman" w:cs="Times New Roman"/>
          <w:i/>
          <w:sz w:val="28"/>
          <w:szCs w:val="28"/>
          <w:lang w:val="tr-TR"/>
        </w:rPr>
        <w:t>v</w:t>
      </w:r>
      <w:r w:rsidRPr="00E6254B">
        <w:rPr>
          <w:rFonts w:ascii="Times New Roman" w:hAnsi="Times New Roman" w:cs="Times New Roman"/>
          <w:i/>
          <w:sz w:val="28"/>
          <w:szCs w:val="28"/>
          <w:lang w:val="tr-TR"/>
        </w:rPr>
        <w:t>eritabanı –</w:t>
      </w:r>
      <w:r>
        <w:rPr>
          <w:rFonts w:ascii="Times New Roman" w:hAnsi="Times New Roman" w:cs="Times New Roman"/>
          <w:i/>
          <w:sz w:val="28"/>
          <w:szCs w:val="28"/>
          <w:lang w:val="kk-KZ"/>
        </w:rPr>
        <w:t xml:space="preserve"> </w:t>
      </w:r>
      <w:r w:rsidRPr="00E6254B">
        <w:rPr>
          <w:rFonts w:ascii="Times New Roman" w:hAnsi="Times New Roman" w:cs="Times New Roman"/>
          <w:sz w:val="28"/>
          <w:szCs w:val="28"/>
          <w:lang w:val="kk-KZ"/>
        </w:rPr>
        <w:t>дерекқор</w:t>
      </w:r>
      <w:r w:rsidRPr="00E6254B">
        <w:rPr>
          <w:rFonts w:ascii="Times New Roman" w:hAnsi="Times New Roman" w:cs="Times New Roman"/>
          <w:i/>
          <w:sz w:val="28"/>
          <w:szCs w:val="28"/>
          <w:lang w:val="kk-KZ"/>
        </w:rPr>
        <w:t xml:space="preserve">, </w:t>
      </w:r>
      <w:r w:rsidRPr="00E6254B">
        <w:rPr>
          <w:rFonts w:ascii="Times New Roman" w:hAnsi="Times New Roman" w:cs="Times New Roman"/>
          <w:i/>
          <w:sz w:val="28"/>
          <w:szCs w:val="28"/>
          <w:lang w:val="tr-TR"/>
        </w:rPr>
        <w:t>başkent –</w:t>
      </w:r>
      <w:r>
        <w:rPr>
          <w:rFonts w:ascii="Times New Roman" w:hAnsi="Times New Roman" w:cs="Times New Roman"/>
          <w:i/>
          <w:sz w:val="28"/>
          <w:szCs w:val="28"/>
          <w:lang w:val="kk-KZ"/>
        </w:rPr>
        <w:t xml:space="preserve"> </w:t>
      </w:r>
      <w:r w:rsidRPr="00E6254B">
        <w:rPr>
          <w:rFonts w:ascii="Times New Roman" w:hAnsi="Times New Roman" w:cs="Times New Roman"/>
          <w:sz w:val="28"/>
          <w:szCs w:val="28"/>
          <w:lang w:val="kk-KZ"/>
        </w:rPr>
        <w:t>астана</w:t>
      </w:r>
      <w:r>
        <w:rPr>
          <w:rFonts w:ascii="Times New Roman" w:hAnsi="Times New Roman" w:cs="Times New Roman"/>
          <w:i/>
          <w:sz w:val="28"/>
          <w:szCs w:val="28"/>
          <w:lang w:val="kk-KZ"/>
        </w:rPr>
        <w:t>,</w:t>
      </w:r>
      <w:r w:rsidRPr="00E6254B">
        <w:rPr>
          <w:rFonts w:ascii="Times New Roman" w:hAnsi="Times New Roman" w:cs="Times New Roman"/>
          <w:i/>
          <w:sz w:val="28"/>
          <w:szCs w:val="28"/>
          <w:lang w:val="tr-TR"/>
        </w:rPr>
        <w:t xml:space="preserve"> başkan </w:t>
      </w:r>
      <w:r>
        <w:rPr>
          <w:rFonts w:ascii="Times New Roman" w:hAnsi="Times New Roman" w:cs="Times New Roman"/>
          <w:i/>
          <w:sz w:val="28"/>
          <w:szCs w:val="28"/>
          <w:lang w:val="tr-TR"/>
        </w:rPr>
        <w:t>–</w:t>
      </w:r>
      <w:r w:rsidRPr="00E6254B">
        <w:rPr>
          <w:i/>
          <w:lang w:val="tr-TR"/>
        </w:rPr>
        <w:t xml:space="preserve"> </w:t>
      </w:r>
      <w:r w:rsidRPr="00E6254B">
        <w:rPr>
          <w:rFonts w:ascii="Times New Roman" w:hAnsi="Times New Roman" w:cs="Times New Roman"/>
          <w:sz w:val="28"/>
          <w:szCs w:val="28"/>
          <w:lang w:val="kk-KZ"/>
        </w:rPr>
        <w:t>төраға,</w:t>
      </w:r>
      <w:r>
        <w:rPr>
          <w:i/>
          <w:lang w:val="kk-KZ"/>
        </w:rPr>
        <w:t xml:space="preserve"> </w:t>
      </w:r>
      <w:r w:rsidRPr="00E6254B">
        <w:rPr>
          <w:rFonts w:ascii="Times New Roman" w:hAnsi="Times New Roman" w:cs="Times New Roman"/>
          <w:i/>
          <w:sz w:val="28"/>
          <w:szCs w:val="28"/>
          <w:lang w:val="tr-TR"/>
        </w:rPr>
        <w:t>başbakan</w:t>
      </w:r>
      <w:r>
        <w:rPr>
          <w:rFonts w:ascii="Times New Roman" w:hAnsi="Times New Roman" w:cs="Times New Roman"/>
          <w:i/>
          <w:sz w:val="28"/>
          <w:szCs w:val="28"/>
          <w:lang w:val="tr-TR"/>
        </w:rPr>
        <w:t xml:space="preserve"> – </w:t>
      </w:r>
      <w:r w:rsidRPr="00E6254B">
        <w:rPr>
          <w:rFonts w:ascii="Times New Roman" w:hAnsi="Times New Roman" w:cs="Times New Roman"/>
          <w:sz w:val="28"/>
          <w:szCs w:val="28"/>
          <w:lang w:val="kk-KZ"/>
        </w:rPr>
        <w:t>премьер-министр,</w:t>
      </w:r>
      <w:r w:rsidRPr="00E6254B">
        <w:rPr>
          <w:rFonts w:ascii="Times New Roman" w:hAnsi="Times New Roman" w:cs="Times New Roman"/>
          <w:i/>
          <w:sz w:val="28"/>
          <w:szCs w:val="28"/>
          <w:lang w:val="tr-TR"/>
        </w:rPr>
        <w:t xml:space="preserve"> </w:t>
      </w:r>
      <w:r>
        <w:rPr>
          <w:rFonts w:ascii="Times New Roman" w:hAnsi="Times New Roman" w:cs="Times New Roman"/>
          <w:i/>
          <w:sz w:val="28"/>
          <w:szCs w:val="28"/>
          <w:lang w:val="tr-TR"/>
        </w:rPr>
        <w:t>b</w:t>
      </w:r>
      <w:r w:rsidRPr="00E6254B">
        <w:rPr>
          <w:rFonts w:ascii="Times New Roman" w:hAnsi="Times New Roman" w:cs="Times New Roman"/>
          <w:i/>
          <w:sz w:val="28"/>
          <w:szCs w:val="28"/>
          <w:lang w:val="tr-TR"/>
        </w:rPr>
        <w:t>aşbayan</w:t>
      </w:r>
      <w:r>
        <w:rPr>
          <w:rFonts w:ascii="Times New Roman" w:hAnsi="Times New Roman" w:cs="Times New Roman"/>
          <w:i/>
          <w:sz w:val="28"/>
          <w:szCs w:val="28"/>
          <w:lang w:val="tr-TR"/>
        </w:rPr>
        <w:t xml:space="preserve"> </w:t>
      </w:r>
      <w:r w:rsidR="006F440E" w:rsidRPr="006F440E">
        <w:rPr>
          <w:rFonts w:ascii="Times New Roman" w:hAnsi="Times New Roman" w:cs="Times New Roman"/>
          <w:i/>
          <w:sz w:val="28"/>
          <w:szCs w:val="28"/>
          <w:lang w:val="tr-TR"/>
        </w:rPr>
        <w:t>–</w:t>
      </w:r>
      <w:r>
        <w:rPr>
          <w:rFonts w:ascii="Times New Roman" w:hAnsi="Times New Roman" w:cs="Times New Roman"/>
          <w:i/>
          <w:sz w:val="28"/>
          <w:szCs w:val="28"/>
          <w:lang w:val="tr-TR"/>
        </w:rPr>
        <w:t xml:space="preserve"> </w:t>
      </w:r>
      <w:r w:rsidRPr="00E6254B">
        <w:rPr>
          <w:rFonts w:ascii="Times New Roman" w:hAnsi="Times New Roman" w:cs="Times New Roman"/>
          <w:sz w:val="28"/>
          <w:szCs w:val="28"/>
          <w:lang w:val="kk-KZ"/>
        </w:rPr>
        <w:t>президент жұбайы,</w:t>
      </w:r>
      <w:r>
        <w:rPr>
          <w:rFonts w:ascii="Times New Roman" w:hAnsi="Times New Roman" w:cs="Times New Roman"/>
          <w:i/>
          <w:sz w:val="28"/>
          <w:szCs w:val="28"/>
          <w:lang w:val="kk-KZ"/>
        </w:rPr>
        <w:t xml:space="preserve"> </w:t>
      </w:r>
      <w:r>
        <w:rPr>
          <w:rFonts w:ascii="Times New Roman" w:hAnsi="Times New Roman" w:cs="Times New Roman"/>
          <w:i/>
          <w:sz w:val="28"/>
          <w:szCs w:val="28"/>
          <w:lang w:val="tr-TR"/>
        </w:rPr>
        <w:t xml:space="preserve">aşçıbaşı </w:t>
      </w:r>
      <w:r w:rsidR="006F440E" w:rsidRPr="006F440E">
        <w:rPr>
          <w:rFonts w:ascii="Times New Roman" w:hAnsi="Times New Roman" w:cs="Times New Roman"/>
          <w:i/>
          <w:sz w:val="28"/>
          <w:szCs w:val="28"/>
          <w:lang w:val="tr-TR"/>
        </w:rPr>
        <w:t>–</w:t>
      </w:r>
      <w:r>
        <w:rPr>
          <w:rFonts w:ascii="Times New Roman" w:hAnsi="Times New Roman" w:cs="Times New Roman"/>
          <w:i/>
          <w:sz w:val="28"/>
          <w:szCs w:val="28"/>
          <w:lang w:val="tr-TR"/>
        </w:rPr>
        <w:t xml:space="preserve"> </w:t>
      </w:r>
      <w:r w:rsidRPr="00E6254B">
        <w:rPr>
          <w:rFonts w:ascii="Times New Roman" w:hAnsi="Times New Roman" w:cs="Times New Roman"/>
          <w:sz w:val="28"/>
          <w:szCs w:val="28"/>
          <w:lang w:val="tr-TR"/>
        </w:rPr>
        <w:t>бас аспазшы,</w:t>
      </w:r>
      <w:r w:rsidRPr="00E6254B">
        <w:rPr>
          <w:rFonts w:ascii="Times New Roman" w:hAnsi="Times New Roman" w:cs="Times New Roman"/>
          <w:i/>
          <w:sz w:val="28"/>
          <w:szCs w:val="28"/>
          <w:lang w:val="tr-TR"/>
        </w:rPr>
        <w:t xml:space="preserve"> </w:t>
      </w:r>
      <w:r w:rsidR="00DC6B56" w:rsidRPr="00DC6B56">
        <w:rPr>
          <w:rFonts w:ascii="Times New Roman" w:hAnsi="Times New Roman" w:cs="Times New Roman"/>
          <w:i/>
          <w:sz w:val="28"/>
          <w:szCs w:val="28"/>
          <w:lang w:val="tr-TR"/>
        </w:rPr>
        <w:t>başhekim</w:t>
      </w:r>
      <w:r w:rsidR="00DC6B56" w:rsidRPr="00DC6B56">
        <w:rPr>
          <w:rFonts w:ascii="Times New Roman" w:hAnsi="Times New Roman" w:cs="Times New Roman"/>
          <w:sz w:val="28"/>
          <w:szCs w:val="28"/>
          <w:lang w:val="tr-TR"/>
        </w:rPr>
        <w:t xml:space="preserve"> –</w:t>
      </w:r>
      <w:r w:rsidR="00DC6B56">
        <w:rPr>
          <w:rFonts w:ascii="Times New Roman" w:hAnsi="Times New Roman" w:cs="Times New Roman"/>
          <w:sz w:val="28"/>
          <w:szCs w:val="28"/>
          <w:lang w:val="tr-TR"/>
        </w:rPr>
        <w:t xml:space="preserve"> </w:t>
      </w:r>
      <w:r w:rsidR="00DC6B56">
        <w:rPr>
          <w:rFonts w:ascii="Times New Roman" w:hAnsi="Times New Roman" w:cs="Times New Roman"/>
          <w:sz w:val="28"/>
          <w:szCs w:val="28"/>
          <w:lang w:val="kk-KZ"/>
        </w:rPr>
        <w:t xml:space="preserve">бас дәрігер, </w:t>
      </w:r>
      <w:r>
        <w:rPr>
          <w:rFonts w:ascii="Times New Roman" w:hAnsi="Times New Roman" w:cs="Times New Roman"/>
          <w:i/>
          <w:sz w:val="28"/>
          <w:szCs w:val="28"/>
          <w:lang w:val="tr-TR"/>
        </w:rPr>
        <w:t xml:space="preserve">gözetim – </w:t>
      </w:r>
      <w:r w:rsidRPr="00AF032D">
        <w:rPr>
          <w:rFonts w:ascii="Times New Roman" w:hAnsi="Times New Roman" w:cs="Times New Roman"/>
          <w:sz w:val="28"/>
          <w:szCs w:val="28"/>
          <w:lang w:val="kk-KZ"/>
        </w:rPr>
        <w:t xml:space="preserve">бақылау, </w:t>
      </w:r>
      <w:r w:rsidR="009C49A6" w:rsidRPr="009C49A6">
        <w:rPr>
          <w:rFonts w:ascii="Times New Roman" w:hAnsi="Times New Roman" w:cs="Times New Roman"/>
          <w:i/>
          <w:sz w:val="28"/>
          <w:szCs w:val="28"/>
          <w:lang w:val="tr-TR"/>
        </w:rPr>
        <w:t>gözlemci</w:t>
      </w:r>
      <w:r w:rsidR="009C49A6">
        <w:rPr>
          <w:rFonts w:ascii="Times New Roman" w:hAnsi="Times New Roman" w:cs="Times New Roman"/>
          <w:sz w:val="28"/>
          <w:szCs w:val="28"/>
          <w:lang w:val="tr-TR"/>
        </w:rPr>
        <w:t xml:space="preserve"> </w:t>
      </w:r>
      <w:r w:rsidR="009C49A6" w:rsidRPr="009C49A6">
        <w:rPr>
          <w:rFonts w:ascii="Times New Roman" w:hAnsi="Times New Roman" w:cs="Times New Roman"/>
          <w:sz w:val="28"/>
          <w:szCs w:val="28"/>
          <w:lang w:val="tr-TR"/>
        </w:rPr>
        <w:t>–</w:t>
      </w:r>
      <w:r w:rsidR="009C49A6">
        <w:rPr>
          <w:rFonts w:ascii="Times New Roman" w:hAnsi="Times New Roman" w:cs="Times New Roman"/>
          <w:sz w:val="28"/>
          <w:szCs w:val="28"/>
          <w:lang w:val="tr-TR"/>
        </w:rPr>
        <w:t xml:space="preserve"> </w:t>
      </w:r>
      <w:r w:rsidR="009C49A6" w:rsidRPr="009C49A6">
        <w:rPr>
          <w:rFonts w:ascii="Times New Roman" w:hAnsi="Times New Roman" w:cs="Times New Roman"/>
          <w:sz w:val="28"/>
          <w:szCs w:val="28"/>
          <w:lang w:val="tr-TR"/>
        </w:rPr>
        <w:t xml:space="preserve">бақылаушы, </w:t>
      </w:r>
      <w:r w:rsidR="009C49A6" w:rsidRPr="00E6254B">
        <w:rPr>
          <w:rFonts w:ascii="Times New Roman" w:hAnsi="Times New Roman" w:cs="Times New Roman"/>
          <w:i/>
          <w:sz w:val="28"/>
          <w:szCs w:val="28"/>
          <w:lang w:val="tr-TR"/>
        </w:rPr>
        <w:t xml:space="preserve">kulaklık – </w:t>
      </w:r>
      <w:r w:rsidR="009C49A6" w:rsidRPr="00E6254B">
        <w:rPr>
          <w:rFonts w:ascii="Times New Roman" w:hAnsi="Times New Roman" w:cs="Times New Roman"/>
          <w:sz w:val="28"/>
          <w:szCs w:val="28"/>
          <w:lang w:val="kk-KZ"/>
        </w:rPr>
        <w:t>құлаққап</w:t>
      </w:r>
      <w:r w:rsidR="009C49A6">
        <w:rPr>
          <w:rFonts w:ascii="Times New Roman" w:hAnsi="Times New Roman" w:cs="Times New Roman"/>
          <w:i/>
          <w:sz w:val="28"/>
          <w:szCs w:val="28"/>
          <w:lang w:val="kk-KZ"/>
        </w:rPr>
        <w:t xml:space="preserve">, </w:t>
      </w:r>
      <w:r w:rsidRPr="00E6254B">
        <w:rPr>
          <w:rFonts w:ascii="Times New Roman" w:hAnsi="Times New Roman" w:cs="Times New Roman"/>
          <w:i/>
          <w:sz w:val="28"/>
          <w:szCs w:val="28"/>
          <w:lang w:val="tr-TR"/>
        </w:rPr>
        <w:t xml:space="preserve">el ilanı </w:t>
      </w:r>
      <w:r>
        <w:rPr>
          <w:rFonts w:ascii="Times New Roman" w:hAnsi="Times New Roman" w:cs="Times New Roman"/>
          <w:i/>
          <w:sz w:val="28"/>
          <w:szCs w:val="28"/>
          <w:lang w:val="tr-TR"/>
        </w:rPr>
        <w:t>–</w:t>
      </w:r>
      <w:r w:rsidRPr="00E6254B">
        <w:rPr>
          <w:rFonts w:ascii="Times New Roman" w:hAnsi="Times New Roman" w:cs="Times New Roman"/>
          <w:i/>
          <w:sz w:val="28"/>
          <w:szCs w:val="28"/>
          <w:lang w:val="tr-TR"/>
        </w:rPr>
        <w:t xml:space="preserve"> </w:t>
      </w:r>
      <w:r w:rsidRPr="00E6254B">
        <w:rPr>
          <w:rFonts w:ascii="Times New Roman" w:hAnsi="Times New Roman" w:cs="Times New Roman"/>
          <w:sz w:val="28"/>
          <w:szCs w:val="28"/>
          <w:lang w:val="kk-KZ"/>
        </w:rPr>
        <w:t>үндеухат,</w:t>
      </w:r>
      <w:r>
        <w:rPr>
          <w:rFonts w:ascii="Times New Roman" w:hAnsi="Times New Roman" w:cs="Times New Roman"/>
          <w:i/>
          <w:sz w:val="28"/>
          <w:szCs w:val="28"/>
          <w:lang w:val="kk-KZ"/>
        </w:rPr>
        <w:t xml:space="preserve"> </w:t>
      </w:r>
      <w:r>
        <w:rPr>
          <w:rFonts w:ascii="Times New Roman" w:hAnsi="Times New Roman" w:cs="Times New Roman"/>
          <w:i/>
          <w:sz w:val="28"/>
          <w:szCs w:val="28"/>
          <w:lang w:val="tr-TR"/>
        </w:rPr>
        <w:t xml:space="preserve">parmaklık – </w:t>
      </w:r>
      <w:r w:rsidRPr="00CC2F29">
        <w:rPr>
          <w:rFonts w:ascii="Times New Roman" w:hAnsi="Times New Roman" w:cs="Times New Roman"/>
          <w:sz w:val="28"/>
          <w:szCs w:val="28"/>
          <w:lang w:val="kk-KZ"/>
        </w:rPr>
        <w:t>темір тор,</w:t>
      </w:r>
      <w:r>
        <w:rPr>
          <w:rFonts w:ascii="Times New Roman" w:hAnsi="Times New Roman" w:cs="Times New Roman"/>
          <w:i/>
          <w:sz w:val="28"/>
          <w:szCs w:val="28"/>
          <w:lang w:val="kk-KZ"/>
        </w:rPr>
        <w:t xml:space="preserve"> </w:t>
      </w:r>
      <w:r>
        <w:rPr>
          <w:rFonts w:ascii="Times New Roman" w:hAnsi="Times New Roman" w:cs="Times New Roman"/>
          <w:i/>
          <w:sz w:val="28"/>
          <w:szCs w:val="28"/>
          <w:lang w:val="tr-TR"/>
        </w:rPr>
        <w:t>d</w:t>
      </w:r>
      <w:r w:rsidRPr="00E6254B">
        <w:rPr>
          <w:rFonts w:ascii="Times New Roman" w:hAnsi="Times New Roman" w:cs="Times New Roman"/>
          <w:i/>
          <w:sz w:val="28"/>
          <w:szCs w:val="28"/>
          <w:lang w:val="tr-TR"/>
        </w:rPr>
        <w:t>izüstü bilgisayar</w:t>
      </w:r>
      <w:r>
        <w:rPr>
          <w:rFonts w:ascii="Times New Roman" w:hAnsi="Times New Roman" w:cs="Times New Roman"/>
          <w:i/>
          <w:sz w:val="28"/>
          <w:szCs w:val="28"/>
          <w:lang w:val="tr-TR"/>
        </w:rPr>
        <w:t xml:space="preserve"> –</w:t>
      </w:r>
      <w:r>
        <w:rPr>
          <w:rFonts w:ascii="Times New Roman" w:hAnsi="Times New Roman" w:cs="Times New Roman"/>
          <w:i/>
          <w:sz w:val="28"/>
          <w:szCs w:val="28"/>
          <w:lang w:val="kk-KZ"/>
        </w:rPr>
        <w:t xml:space="preserve"> </w:t>
      </w:r>
      <w:r w:rsidRPr="00E6254B">
        <w:rPr>
          <w:rFonts w:ascii="Times New Roman" w:hAnsi="Times New Roman" w:cs="Times New Roman"/>
          <w:sz w:val="28"/>
          <w:szCs w:val="28"/>
          <w:lang w:val="kk-KZ"/>
        </w:rPr>
        <w:t>ноутбук</w:t>
      </w:r>
      <w:r w:rsidRPr="00E6254B">
        <w:rPr>
          <w:rFonts w:ascii="Times New Roman" w:hAnsi="Times New Roman" w:cs="Times New Roman"/>
          <w:sz w:val="28"/>
          <w:szCs w:val="28"/>
          <w:lang w:val="tr-TR"/>
        </w:rPr>
        <w:t xml:space="preserve"> </w:t>
      </w:r>
      <w:r w:rsidRPr="00E6254B">
        <w:rPr>
          <w:rFonts w:ascii="Times New Roman" w:hAnsi="Times New Roman" w:cs="Times New Roman"/>
          <w:sz w:val="28"/>
          <w:szCs w:val="28"/>
          <w:lang w:val="kk-KZ"/>
        </w:rPr>
        <w:t>т.б.</w:t>
      </w:r>
      <w:r w:rsidR="006F440E">
        <w:rPr>
          <w:rFonts w:ascii="Times New Roman" w:hAnsi="Times New Roman" w:cs="Times New Roman"/>
          <w:sz w:val="28"/>
          <w:szCs w:val="28"/>
          <w:lang w:val="kk-KZ"/>
        </w:rPr>
        <w:t xml:space="preserve"> </w:t>
      </w:r>
      <w:r w:rsidR="009C49A6">
        <w:rPr>
          <w:rFonts w:ascii="Times New Roman" w:hAnsi="Times New Roman" w:cs="Times New Roman"/>
          <w:sz w:val="28"/>
          <w:szCs w:val="28"/>
          <w:lang w:val="kk-KZ"/>
        </w:rPr>
        <w:t xml:space="preserve"> </w:t>
      </w:r>
    </w:p>
    <w:p w:rsidR="00A914AA" w:rsidRPr="006374F6" w:rsidRDefault="00A914A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sidR="00BC7017">
        <w:rPr>
          <w:rFonts w:ascii="Times New Roman" w:hAnsi="Times New Roman" w:cs="Times New Roman"/>
          <w:sz w:val="28"/>
          <w:szCs w:val="28"/>
          <w:lang w:val="kk-KZ"/>
        </w:rPr>
        <w:t>«</w:t>
      </w:r>
      <w:r>
        <w:rPr>
          <w:rFonts w:ascii="Times New Roman" w:hAnsi="Times New Roman" w:cs="Times New Roman"/>
          <w:sz w:val="28"/>
          <w:szCs w:val="28"/>
          <w:lang w:val="kk-KZ"/>
        </w:rPr>
        <w:t>Ұлылық</w:t>
      </w:r>
      <w:r w:rsidR="00BC701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BC7017">
        <w:rPr>
          <w:rFonts w:ascii="Times New Roman" w:hAnsi="Times New Roman" w:cs="Times New Roman"/>
          <w:sz w:val="28"/>
          <w:szCs w:val="28"/>
          <w:lang w:val="kk-KZ"/>
        </w:rPr>
        <w:t>«</w:t>
      </w:r>
      <w:r>
        <w:rPr>
          <w:rFonts w:ascii="Times New Roman" w:hAnsi="Times New Roman" w:cs="Times New Roman"/>
          <w:sz w:val="28"/>
          <w:szCs w:val="28"/>
          <w:lang w:val="kk-KZ"/>
        </w:rPr>
        <w:t>жарқырау</w:t>
      </w:r>
      <w:r w:rsidR="00BC7017">
        <w:rPr>
          <w:rFonts w:ascii="Times New Roman" w:hAnsi="Times New Roman" w:cs="Times New Roman"/>
          <w:sz w:val="28"/>
          <w:szCs w:val="28"/>
          <w:lang w:val="kk-KZ"/>
        </w:rPr>
        <w:t>»</w:t>
      </w:r>
      <w:r>
        <w:rPr>
          <w:rFonts w:ascii="Times New Roman" w:hAnsi="Times New Roman" w:cs="Times New Roman"/>
          <w:sz w:val="28"/>
          <w:szCs w:val="28"/>
          <w:lang w:val="kk-KZ"/>
        </w:rPr>
        <w:t xml:space="preserve"> т.б. қасиеттерд</w:t>
      </w:r>
      <w:r w:rsidR="006F440E">
        <w:rPr>
          <w:rFonts w:ascii="Times New Roman" w:hAnsi="Times New Roman" w:cs="Times New Roman"/>
          <w:sz w:val="28"/>
          <w:szCs w:val="28"/>
          <w:lang w:val="kk-KZ"/>
        </w:rPr>
        <w:t>і білдіретін «жұлдыз», «көк», «К</w:t>
      </w:r>
      <w:r>
        <w:rPr>
          <w:rFonts w:ascii="Times New Roman" w:hAnsi="Times New Roman" w:cs="Times New Roman"/>
          <w:sz w:val="28"/>
          <w:szCs w:val="28"/>
          <w:lang w:val="kk-KZ"/>
        </w:rPr>
        <w:t>үн</w:t>
      </w:r>
      <w:r w:rsidR="006F440E">
        <w:rPr>
          <w:rFonts w:ascii="Times New Roman" w:hAnsi="Times New Roman" w:cs="Times New Roman"/>
          <w:sz w:val="28"/>
          <w:szCs w:val="28"/>
          <w:lang w:val="kk-KZ"/>
        </w:rPr>
        <w:t>», «А</w:t>
      </w:r>
      <w:r>
        <w:rPr>
          <w:rFonts w:ascii="Times New Roman" w:hAnsi="Times New Roman" w:cs="Times New Roman"/>
          <w:sz w:val="28"/>
          <w:szCs w:val="28"/>
          <w:lang w:val="kk-KZ"/>
        </w:rPr>
        <w:t>й»</w:t>
      </w:r>
      <w:r w:rsidR="007B7250">
        <w:rPr>
          <w:rFonts w:ascii="Times New Roman" w:hAnsi="Times New Roman" w:cs="Times New Roman"/>
          <w:sz w:val="28"/>
          <w:szCs w:val="28"/>
          <w:lang w:val="kk-KZ"/>
        </w:rPr>
        <w:t>, «ғалам»</w:t>
      </w:r>
      <w:r>
        <w:rPr>
          <w:rFonts w:ascii="Times New Roman" w:hAnsi="Times New Roman" w:cs="Times New Roman"/>
          <w:sz w:val="28"/>
          <w:szCs w:val="28"/>
          <w:lang w:val="kk-KZ"/>
        </w:rPr>
        <w:t xml:space="preserve"> секілді астрономиялық атаулардың уәжділігі қашан</w:t>
      </w:r>
      <w:r w:rsidR="00BC7017">
        <w:rPr>
          <w:rFonts w:ascii="Times New Roman" w:hAnsi="Times New Roman" w:cs="Times New Roman"/>
          <w:sz w:val="28"/>
          <w:szCs w:val="28"/>
          <w:lang w:val="kk-KZ"/>
        </w:rPr>
        <w:t xml:space="preserve"> </w:t>
      </w:r>
      <w:r>
        <w:rPr>
          <w:rFonts w:ascii="Times New Roman" w:hAnsi="Times New Roman" w:cs="Times New Roman"/>
          <w:sz w:val="28"/>
          <w:szCs w:val="28"/>
          <w:lang w:val="kk-KZ"/>
        </w:rPr>
        <w:t>да күшті болғандықтан</w:t>
      </w:r>
      <w:r w:rsidR="00BC7017">
        <w:rPr>
          <w:rFonts w:ascii="Times New Roman" w:hAnsi="Times New Roman" w:cs="Times New Roman"/>
          <w:sz w:val="28"/>
          <w:szCs w:val="28"/>
          <w:lang w:val="kk-KZ"/>
        </w:rPr>
        <w:t>,</w:t>
      </w:r>
      <w:r>
        <w:rPr>
          <w:rFonts w:ascii="Times New Roman" w:hAnsi="Times New Roman" w:cs="Times New Roman"/>
          <w:sz w:val="28"/>
          <w:szCs w:val="28"/>
          <w:lang w:val="kk-KZ"/>
        </w:rPr>
        <w:t xml:space="preserve"> бұлардың </w:t>
      </w:r>
      <w:r w:rsidR="00B90EB7">
        <w:rPr>
          <w:rFonts w:ascii="Times New Roman" w:hAnsi="Times New Roman" w:cs="Times New Roman"/>
          <w:sz w:val="28"/>
          <w:szCs w:val="28"/>
          <w:lang w:val="kk-KZ"/>
        </w:rPr>
        <w:t xml:space="preserve">жаңа </w:t>
      </w:r>
      <w:r>
        <w:rPr>
          <w:rFonts w:ascii="Times New Roman" w:hAnsi="Times New Roman" w:cs="Times New Roman"/>
          <w:sz w:val="28"/>
          <w:szCs w:val="28"/>
          <w:lang w:val="kk-KZ"/>
        </w:rPr>
        <w:t>атау жасаудағы әлеуеті үнемі қолданылды</w:t>
      </w:r>
      <w:r w:rsidR="00982C1F">
        <w:rPr>
          <w:rFonts w:ascii="Times New Roman" w:hAnsi="Times New Roman" w:cs="Times New Roman"/>
          <w:sz w:val="28"/>
          <w:szCs w:val="28"/>
          <w:lang w:val="kk-KZ"/>
        </w:rPr>
        <w:t>. Мысалы</w:t>
      </w:r>
      <w:r>
        <w:rPr>
          <w:rFonts w:ascii="Times New Roman" w:hAnsi="Times New Roman" w:cs="Times New Roman"/>
          <w:sz w:val="28"/>
          <w:szCs w:val="28"/>
          <w:lang w:val="kk-KZ"/>
        </w:rPr>
        <w:t xml:space="preserve">: </w:t>
      </w:r>
      <w:r w:rsidR="0011439F">
        <w:rPr>
          <w:rFonts w:ascii="Times New Roman" w:hAnsi="Times New Roman" w:cs="Times New Roman"/>
          <w:sz w:val="28"/>
          <w:szCs w:val="28"/>
          <w:lang w:val="kk-KZ"/>
        </w:rPr>
        <w:tab/>
      </w:r>
      <w:r w:rsidRPr="00FB1812">
        <w:rPr>
          <w:rFonts w:ascii="Times New Roman" w:hAnsi="Times New Roman" w:cs="Times New Roman"/>
          <w:i/>
          <w:sz w:val="28"/>
          <w:szCs w:val="28"/>
          <w:lang w:val="tr-TR"/>
        </w:rPr>
        <w:t>yıldız</w:t>
      </w:r>
      <w:r>
        <w:rPr>
          <w:rFonts w:ascii="Times New Roman" w:hAnsi="Times New Roman" w:cs="Times New Roman"/>
          <w:i/>
          <w:sz w:val="28"/>
          <w:szCs w:val="28"/>
          <w:lang w:val="kk-KZ"/>
        </w:rPr>
        <w:t xml:space="preserve"> – «</w:t>
      </w:r>
      <w:r w:rsidRPr="00184213">
        <w:rPr>
          <w:rFonts w:ascii="Times New Roman" w:hAnsi="Times New Roman" w:cs="Times New Roman"/>
          <w:sz w:val="28"/>
          <w:szCs w:val="28"/>
          <w:lang w:val="kk-KZ"/>
        </w:rPr>
        <w:t>жұлдыз</w:t>
      </w:r>
      <w:r>
        <w:rPr>
          <w:rFonts w:ascii="Times New Roman" w:hAnsi="Times New Roman" w:cs="Times New Roman"/>
          <w:sz w:val="28"/>
          <w:szCs w:val="28"/>
          <w:lang w:val="kk-KZ"/>
        </w:rPr>
        <w:t>»</w:t>
      </w:r>
      <w:r w:rsidRPr="00FB1812">
        <w:rPr>
          <w:rFonts w:ascii="Times New Roman" w:hAnsi="Times New Roman" w:cs="Times New Roman"/>
          <w:i/>
          <w:sz w:val="28"/>
          <w:szCs w:val="28"/>
          <w:lang w:val="tr-TR"/>
        </w:rPr>
        <w:t>,</w:t>
      </w:r>
      <w:r>
        <w:rPr>
          <w:rFonts w:ascii="Times New Roman" w:hAnsi="Times New Roman" w:cs="Times New Roman"/>
          <w:sz w:val="28"/>
          <w:szCs w:val="28"/>
          <w:lang w:val="tr-TR"/>
        </w:rPr>
        <w:t xml:space="preserve"> </w:t>
      </w:r>
      <w:r w:rsidRPr="00071A11">
        <w:rPr>
          <w:rFonts w:ascii="Times New Roman" w:hAnsi="Times New Roman" w:cs="Times New Roman"/>
          <w:i/>
          <w:sz w:val="28"/>
          <w:szCs w:val="28"/>
          <w:lang w:val="tr-TR"/>
        </w:rPr>
        <w:t>yıldız çiçeği</w:t>
      </w:r>
      <w:r>
        <w:rPr>
          <w:rFonts w:ascii="Times New Roman" w:hAnsi="Times New Roman" w:cs="Times New Roman"/>
          <w:sz w:val="28"/>
          <w:szCs w:val="28"/>
          <w:lang w:val="tr-TR"/>
        </w:rPr>
        <w:t xml:space="preserve"> – </w:t>
      </w:r>
      <w:r>
        <w:rPr>
          <w:rFonts w:ascii="Times New Roman" w:hAnsi="Times New Roman" w:cs="Times New Roman"/>
          <w:sz w:val="28"/>
          <w:szCs w:val="28"/>
          <w:lang w:val="kk-KZ"/>
        </w:rPr>
        <w:t xml:space="preserve">нарғызгүл, </w:t>
      </w:r>
      <w:r>
        <w:rPr>
          <w:rFonts w:ascii="Times New Roman" w:hAnsi="Times New Roman" w:cs="Times New Roman"/>
          <w:i/>
          <w:sz w:val="28"/>
          <w:szCs w:val="28"/>
          <w:lang w:val="tr-TR"/>
        </w:rPr>
        <w:t xml:space="preserve">gökyakut </w:t>
      </w:r>
      <w:r w:rsidR="007B7250" w:rsidRPr="007B7250">
        <w:rPr>
          <w:rFonts w:ascii="Times New Roman" w:hAnsi="Times New Roman" w:cs="Times New Roman"/>
          <w:i/>
          <w:sz w:val="28"/>
          <w:szCs w:val="28"/>
          <w:lang w:val="tr-TR"/>
        </w:rPr>
        <w:t>–</w:t>
      </w:r>
      <w:r>
        <w:rPr>
          <w:rFonts w:ascii="Times New Roman" w:hAnsi="Times New Roman" w:cs="Times New Roman"/>
          <w:i/>
          <w:sz w:val="28"/>
          <w:szCs w:val="28"/>
          <w:lang w:val="tr-TR"/>
        </w:rPr>
        <w:t xml:space="preserve"> </w:t>
      </w:r>
      <w:r w:rsidRPr="006D4738">
        <w:rPr>
          <w:rFonts w:ascii="Times New Roman" w:hAnsi="Times New Roman" w:cs="Times New Roman"/>
          <w:sz w:val="28"/>
          <w:szCs w:val="28"/>
          <w:lang w:val="kk-KZ"/>
        </w:rPr>
        <w:t>жақұт</w:t>
      </w:r>
      <w:r w:rsidRPr="006374F6">
        <w:rPr>
          <w:rFonts w:ascii="Times New Roman" w:hAnsi="Times New Roman" w:cs="Times New Roman"/>
          <w:i/>
          <w:sz w:val="28"/>
          <w:szCs w:val="28"/>
          <w:lang w:val="tr-TR"/>
        </w:rPr>
        <w:t xml:space="preserve">, </w:t>
      </w:r>
      <w:r>
        <w:rPr>
          <w:rFonts w:ascii="Times New Roman" w:hAnsi="Times New Roman" w:cs="Times New Roman"/>
          <w:i/>
          <w:sz w:val="28"/>
          <w:szCs w:val="28"/>
          <w:lang w:val="tr-TR"/>
        </w:rPr>
        <w:t xml:space="preserve">göktaşı </w:t>
      </w:r>
      <w:r w:rsidR="007B7250" w:rsidRPr="007B7250">
        <w:rPr>
          <w:rFonts w:ascii="Times New Roman" w:hAnsi="Times New Roman" w:cs="Times New Roman"/>
          <w:i/>
          <w:sz w:val="28"/>
          <w:szCs w:val="28"/>
          <w:lang w:val="tr-TR"/>
        </w:rPr>
        <w:t>–</w:t>
      </w:r>
      <w:r>
        <w:rPr>
          <w:rFonts w:ascii="Times New Roman" w:hAnsi="Times New Roman" w:cs="Times New Roman"/>
          <w:i/>
          <w:sz w:val="28"/>
          <w:szCs w:val="28"/>
          <w:lang w:val="tr-TR"/>
        </w:rPr>
        <w:t xml:space="preserve"> </w:t>
      </w:r>
      <w:r w:rsidRPr="006D4738">
        <w:rPr>
          <w:rFonts w:ascii="Times New Roman" w:hAnsi="Times New Roman" w:cs="Times New Roman"/>
          <w:sz w:val="28"/>
          <w:szCs w:val="28"/>
          <w:lang w:val="kk-KZ"/>
        </w:rPr>
        <w:lastRenderedPageBreak/>
        <w:t>метеорит</w:t>
      </w:r>
      <w:r w:rsidRPr="006374F6">
        <w:rPr>
          <w:rFonts w:ascii="Times New Roman" w:hAnsi="Times New Roman" w:cs="Times New Roman"/>
          <w:i/>
          <w:sz w:val="28"/>
          <w:szCs w:val="28"/>
          <w:lang w:val="tr-TR"/>
        </w:rPr>
        <w:t>,</w:t>
      </w:r>
      <w:r>
        <w:rPr>
          <w:rFonts w:ascii="Times New Roman" w:hAnsi="Times New Roman" w:cs="Times New Roman"/>
          <w:i/>
          <w:sz w:val="28"/>
          <w:szCs w:val="28"/>
          <w:lang w:val="tr-TR"/>
        </w:rPr>
        <w:t xml:space="preserve"> gökkuşağı</w:t>
      </w:r>
      <w:r>
        <w:rPr>
          <w:rFonts w:ascii="Times New Roman" w:hAnsi="Times New Roman" w:cs="Times New Roman"/>
          <w:i/>
          <w:sz w:val="28"/>
          <w:szCs w:val="28"/>
          <w:lang w:val="kk-KZ"/>
        </w:rPr>
        <w:t xml:space="preserve"> </w:t>
      </w:r>
      <w:r w:rsidR="007B7250" w:rsidRPr="007B7250">
        <w:rPr>
          <w:rFonts w:ascii="Times New Roman" w:hAnsi="Times New Roman" w:cs="Times New Roman"/>
          <w:i/>
          <w:sz w:val="28"/>
          <w:szCs w:val="28"/>
          <w:lang w:val="kk-KZ"/>
        </w:rPr>
        <w:t>–</w:t>
      </w:r>
      <w:r>
        <w:rPr>
          <w:rFonts w:ascii="Times New Roman" w:hAnsi="Times New Roman" w:cs="Times New Roman"/>
          <w:i/>
          <w:sz w:val="28"/>
          <w:szCs w:val="28"/>
          <w:lang w:val="kk-KZ"/>
        </w:rPr>
        <w:t xml:space="preserve"> </w:t>
      </w:r>
      <w:r w:rsidRPr="00184213">
        <w:rPr>
          <w:rFonts w:ascii="Times New Roman" w:hAnsi="Times New Roman" w:cs="Times New Roman"/>
          <w:sz w:val="28"/>
          <w:szCs w:val="28"/>
          <w:lang w:val="kk-KZ"/>
        </w:rPr>
        <w:t>кемпірқосақ</w:t>
      </w:r>
      <w:r>
        <w:rPr>
          <w:rFonts w:ascii="Times New Roman" w:hAnsi="Times New Roman" w:cs="Times New Roman"/>
          <w:i/>
          <w:sz w:val="28"/>
          <w:szCs w:val="28"/>
          <w:lang w:val="tr-TR"/>
        </w:rPr>
        <w:t>,</w:t>
      </w:r>
      <w:r w:rsidRPr="006374F6">
        <w:rPr>
          <w:rFonts w:ascii="Times New Roman" w:hAnsi="Times New Roman" w:cs="Times New Roman"/>
          <w:i/>
          <w:sz w:val="28"/>
          <w:szCs w:val="28"/>
          <w:lang w:val="tr-TR"/>
        </w:rPr>
        <w:t xml:space="preserve"> güneş</w:t>
      </w:r>
      <w:r>
        <w:rPr>
          <w:rFonts w:ascii="Times New Roman" w:hAnsi="Times New Roman" w:cs="Times New Roman"/>
          <w:i/>
          <w:sz w:val="28"/>
          <w:szCs w:val="28"/>
          <w:lang w:val="tr-TR"/>
        </w:rPr>
        <w:t xml:space="preserve">lik </w:t>
      </w:r>
      <w:r w:rsidR="007B7250" w:rsidRPr="007B7250">
        <w:rPr>
          <w:rFonts w:ascii="Times New Roman" w:hAnsi="Times New Roman" w:cs="Times New Roman"/>
          <w:i/>
          <w:sz w:val="28"/>
          <w:szCs w:val="28"/>
          <w:lang w:val="tr-TR"/>
        </w:rPr>
        <w:t>–</w:t>
      </w:r>
      <w:r>
        <w:rPr>
          <w:rFonts w:ascii="Times New Roman" w:hAnsi="Times New Roman" w:cs="Times New Roman"/>
          <w:i/>
          <w:sz w:val="28"/>
          <w:szCs w:val="28"/>
          <w:lang w:val="tr-TR"/>
        </w:rPr>
        <w:t xml:space="preserve"> </w:t>
      </w:r>
      <w:r w:rsidR="00BA3B44">
        <w:rPr>
          <w:rFonts w:ascii="Times New Roman" w:hAnsi="Times New Roman" w:cs="Times New Roman"/>
          <w:sz w:val="28"/>
          <w:szCs w:val="28"/>
          <w:lang w:val="kk-KZ"/>
        </w:rPr>
        <w:t>жалюзи</w:t>
      </w:r>
      <w:r w:rsidRPr="006374F6">
        <w:rPr>
          <w:rFonts w:ascii="Times New Roman" w:hAnsi="Times New Roman" w:cs="Times New Roman"/>
          <w:i/>
          <w:sz w:val="28"/>
          <w:szCs w:val="28"/>
          <w:lang w:val="tr-TR"/>
        </w:rPr>
        <w:t xml:space="preserve">, </w:t>
      </w:r>
      <w:r>
        <w:rPr>
          <w:rFonts w:ascii="Times New Roman" w:hAnsi="Times New Roman" w:cs="Times New Roman"/>
          <w:i/>
          <w:sz w:val="28"/>
          <w:szCs w:val="28"/>
          <w:lang w:val="tr-TR"/>
        </w:rPr>
        <w:t>evrensel</w:t>
      </w:r>
      <w:r>
        <w:rPr>
          <w:rFonts w:ascii="Times New Roman" w:hAnsi="Times New Roman" w:cs="Times New Roman"/>
          <w:i/>
          <w:sz w:val="28"/>
          <w:szCs w:val="28"/>
          <w:lang w:val="kk-KZ"/>
        </w:rPr>
        <w:t xml:space="preserve"> </w:t>
      </w:r>
      <w:r w:rsidR="007B7250" w:rsidRPr="007B7250">
        <w:rPr>
          <w:rFonts w:ascii="Times New Roman" w:hAnsi="Times New Roman" w:cs="Times New Roman"/>
          <w:i/>
          <w:sz w:val="28"/>
          <w:szCs w:val="28"/>
          <w:lang w:val="kk-KZ"/>
        </w:rPr>
        <w:t>–</w:t>
      </w:r>
      <w:r>
        <w:rPr>
          <w:rFonts w:ascii="Times New Roman" w:hAnsi="Times New Roman" w:cs="Times New Roman"/>
          <w:i/>
          <w:sz w:val="28"/>
          <w:szCs w:val="28"/>
          <w:lang w:val="kk-KZ"/>
        </w:rPr>
        <w:t xml:space="preserve"> </w:t>
      </w:r>
      <w:r w:rsidRPr="00071A11">
        <w:rPr>
          <w:rFonts w:ascii="Times New Roman" w:hAnsi="Times New Roman" w:cs="Times New Roman"/>
          <w:sz w:val="28"/>
          <w:szCs w:val="28"/>
          <w:lang w:val="kk-KZ"/>
        </w:rPr>
        <w:t>ғаламдық</w:t>
      </w:r>
      <w:r>
        <w:rPr>
          <w:rFonts w:ascii="Times New Roman" w:hAnsi="Times New Roman" w:cs="Times New Roman"/>
          <w:i/>
          <w:sz w:val="28"/>
          <w:szCs w:val="28"/>
          <w:lang w:val="tr-TR"/>
        </w:rPr>
        <w:t>, g</w:t>
      </w:r>
      <w:r w:rsidRPr="00935A83">
        <w:rPr>
          <w:rFonts w:ascii="Times New Roman" w:hAnsi="Times New Roman" w:cs="Times New Roman"/>
          <w:i/>
          <w:sz w:val="28"/>
          <w:szCs w:val="28"/>
          <w:lang w:val="tr-TR"/>
        </w:rPr>
        <w:t>ökdelen</w:t>
      </w:r>
      <w:r>
        <w:rPr>
          <w:rFonts w:ascii="Times New Roman" w:hAnsi="Times New Roman" w:cs="Times New Roman"/>
          <w:i/>
          <w:sz w:val="28"/>
          <w:szCs w:val="28"/>
          <w:lang w:val="kk-KZ"/>
        </w:rPr>
        <w:t xml:space="preserve"> – </w:t>
      </w:r>
      <w:r w:rsidRPr="00184213">
        <w:rPr>
          <w:rFonts w:ascii="Times New Roman" w:hAnsi="Times New Roman" w:cs="Times New Roman"/>
          <w:sz w:val="28"/>
          <w:szCs w:val="28"/>
          <w:lang w:val="kk-KZ"/>
        </w:rPr>
        <w:t>көп қабатты үй</w:t>
      </w:r>
      <w:r>
        <w:rPr>
          <w:rFonts w:ascii="Times New Roman" w:hAnsi="Times New Roman" w:cs="Times New Roman"/>
          <w:i/>
          <w:sz w:val="28"/>
          <w:szCs w:val="28"/>
          <w:lang w:val="tr-TR"/>
        </w:rPr>
        <w:t xml:space="preserve"> </w:t>
      </w:r>
      <w:r w:rsidRPr="006374F6">
        <w:rPr>
          <w:rFonts w:ascii="Times New Roman" w:hAnsi="Times New Roman" w:cs="Times New Roman"/>
          <w:sz w:val="28"/>
          <w:szCs w:val="28"/>
          <w:lang w:val="kk-KZ"/>
        </w:rPr>
        <w:t>т.б.</w:t>
      </w:r>
      <w:r w:rsidR="007B7250">
        <w:rPr>
          <w:rFonts w:ascii="Times New Roman" w:hAnsi="Times New Roman" w:cs="Times New Roman"/>
          <w:sz w:val="28"/>
          <w:szCs w:val="28"/>
          <w:lang w:val="kk-KZ"/>
        </w:rPr>
        <w:t xml:space="preserve"> </w:t>
      </w:r>
    </w:p>
    <w:p w:rsidR="00BC7017" w:rsidRDefault="00A914AA" w:rsidP="00D649DE">
      <w:pPr>
        <w:tabs>
          <w:tab w:val="left" w:pos="567"/>
        </w:tabs>
        <w:spacing w:after="0" w:line="240" w:lineRule="auto"/>
        <w:ind w:firstLine="709"/>
        <w:jc w:val="both"/>
        <w:rPr>
          <w:rFonts w:ascii="Times New Roman" w:hAnsi="Times New Roman" w:cs="Times New Roman"/>
          <w:sz w:val="28"/>
          <w:szCs w:val="28"/>
          <w:lang w:val="kk-KZ"/>
        </w:rPr>
      </w:pPr>
      <w:r w:rsidRPr="00031B1B">
        <w:rPr>
          <w:rFonts w:ascii="Times New Roman" w:hAnsi="Times New Roman" w:cs="Times New Roman"/>
          <w:sz w:val="28"/>
          <w:szCs w:val="28"/>
          <w:lang w:val="tr-TR"/>
        </w:rPr>
        <w:tab/>
      </w:r>
      <w:r w:rsidR="007B7250">
        <w:rPr>
          <w:rFonts w:ascii="Times New Roman" w:hAnsi="Times New Roman" w:cs="Times New Roman"/>
          <w:sz w:val="28"/>
          <w:szCs w:val="28"/>
          <w:lang w:val="kk-KZ"/>
        </w:rPr>
        <w:t>Сонымен,</w:t>
      </w:r>
      <w:r w:rsidR="00BC7017" w:rsidRPr="00BC7017">
        <w:rPr>
          <w:lang w:val="tr-TR"/>
        </w:rPr>
        <w:t xml:space="preserve"> </w:t>
      </w:r>
      <w:r w:rsidR="00BC7017">
        <w:rPr>
          <w:rFonts w:ascii="Times New Roman" w:hAnsi="Times New Roman" w:cs="Times New Roman"/>
          <w:sz w:val="28"/>
          <w:szCs w:val="28"/>
          <w:lang w:val="kk-KZ"/>
        </w:rPr>
        <w:t>түрік тілінің бай</w:t>
      </w:r>
      <w:r w:rsidR="007B7250">
        <w:rPr>
          <w:rFonts w:ascii="Times New Roman" w:hAnsi="Times New Roman" w:cs="Times New Roman"/>
          <w:sz w:val="28"/>
          <w:szCs w:val="28"/>
          <w:lang w:val="kk-KZ"/>
        </w:rPr>
        <w:t xml:space="preserve"> л</w:t>
      </w:r>
      <w:r w:rsidR="00F3752D">
        <w:rPr>
          <w:rFonts w:ascii="Times New Roman" w:hAnsi="Times New Roman" w:cs="Times New Roman"/>
          <w:sz w:val="28"/>
          <w:szCs w:val="28"/>
          <w:lang w:val="kk-KZ"/>
        </w:rPr>
        <w:t>ексикасы</w:t>
      </w:r>
      <w:r w:rsidR="00BC7017">
        <w:rPr>
          <w:rFonts w:ascii="Times New Roman" w:hAnsi="Times New Roman" w:cs="Times New Roman"/>
          <w:sz w:val="28"/>
          <w:szCs w:val="28"/>
          <w:lang w:val="kk-KZ"/>
        </w:rPr>
        <w:t xml:space="preserve">ның қалыптасуында </w:t>
      </w:r>
      <w:r w:rsidR="00F3752D">
        <w:rPr>
          <w:rFonts w:ascii="Times New Roman" w:hAnsi="Times New Roman" w:cs="Times New Roman"/>
          <w:sz w:val="28"/>
          <w:szCs w:val="28"/>
          <w:lang w:val="kk-KZ"/>
        </w:rPr>
        <w:t xml:space="preserve">уәжділікке </w:t>
      </w:r>
      <w:r w:rsidR="00107B7E">
        <w:rPr>
          <w:rFonts w:ascii="Times New Roman" w:hAnsi="Times New Roman" w:cs="Times New Roman"/>
          <w:sz w:val="28"/>
          <w:szCs w:val="28"/>
          <w:lang w:val="kk-KZ"/>
        </w:rPr>
        <w:t xml:space="preserve">қатты </w:t>
      </w:r>
      <w:r w:rsidR="00F3752D">
        <w:rPr>
          <w:rFonts w:ascii="Times New Roman" w:hAnsi="Times New Roman" w:cs="Times New Roman"/>
          <w:sz w:val="28"/>
          <w:szCs w:val="28"/>
          <w:lang w:val="kk-KZ"/>
        </w:rPr>
        <w:t>мән берілетіні</w:t>
      </w:r>
      <w:r w:rsidR="00BC7017">
        <w:rPr>
          <w:rFonts w:ascii="Times New Roman" w:hAnsi="Times New Roman" w:cs="Times New Roman"/>
          <w:sz w:val="28"/>
          <w:szCs w:val="28"/>
          <w:lang w:val="kk-KZ"/>
        </w:rPr>
        <w:t xml:space="preserve"> байқалады</w:t>
      </w:r>
      <w:r w:rsidR="00F3752D">
        <w:rPr>
          <w:rFonts w:ascii="Times New Roman" w:hAnsi="Times New Roman" w:cs="Times New Roman"/>
          <w:sz w:val="28"/>
          <w:szCs w:val="28"/>
          <w:lang w:val="kk-KZ"/>
        </w:rPr>
        <w:t xml:space="preserve">. </w:t>
      </w:r>
    </w:p>
    <w:p w:rsidR="00BE10BA" w:rsidRPr="009E1112" w:rsidRDefault="002B034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00BC7017">
        <w:rPr>
          <w:rFonts w:ascii="Times New Roman" w:hAnsi="Times New Roman" w:cs="Times New Roman"/>
          <w:sz w:val="28"/>
          <w:szCs w:val="28"/>
          <w:lang w:val="kk-KZ"/>
        </w:rPr>
        <w:tab/>
      </w:r>
      <w:r w:rsidR="00107B7E">
        <w:rPr>
          <w:rFonts w:ascii="Times New Roman" w:hAnsi="Times New Roman" w:cs="Times New Roman"/>
          <w:sz w:val="28"/>
          <w:szCs w:val="28"/>
          <w:lang w:val="kk-KZ"/>
        </w:rPr>
        <w:t xml:space="preserve">Осы орайда </w:t>
      </w:r>
      <w:r w:rsidR="00F3752D">
        <w:rPr>
          <w:rFonts w:ascii="Times New Roman" w:hAnsi="Times New Roman" w:cs="Times New Roman"/>
          <w:sz w:val="28"/>
          <w:szCs w:val="28"/>
          <w:lang w:val="kk-KZ"/>
        </w:rPr>
        <w:t>танымал т</w:t>
      </w:r>
      <w:r w:rsidR="00BE10BA">
        <w:rPr>
          <w:rFonts w:ascii="Times New Roman" w:eastAsia="Calibri" w:hAnsi="Times New Roman" w:cs="Times New Roman"/>
          <w:sz w:val="28"/>
          <w:szCs w:val="28"/>
          <w:lang w:val="kk-KZ"/>
        </w:rPr>
        <w:t>үркітанушы Суер Екердің Ататүрік жасап шығарған бір әскери термин</w:t>
      </w:r>
      <w:r w:rsidR="00B05272">
        <w:rPr>
          <w:rFonts w:ascii="Times New Roman" w:eastAsia="Calibri" w:hAnsi="Times New Roman" w:cs="Times New Roman"/>
          <w:sz w:val="28"/>
          <w:szCs w:val="28"/>
          <w:lang w:val="kk-KZ"/>
        </w:rPr>
        <w:t>ді</w:t>
      </w:r>
      <w:r w:rsidR="00BE10BA">
        <w:rPr>
          <w:rFonts w:ascii="Times New Roman" w:eastAsia="Calibri" w:hAnsi="Times New Roman" w:cs="Times New Roman"/>
          <w:sz w:val="28"/>
          <w:szCs w:val="28"/>
          <w:lang w:val="kk-KZ"/>
        </w:rPr>
        <w:t xml:space="preserve"> талдауына </w:t>
      </w:r>
      <w:r w:rsidR="00BC7017">
        <w:rPr>
          <w:rFonts w:ascii="Times New Roman" w:eastAsia="Calibri" w:hAnsi="Times New Roman" w:cs="Times New Roman"/>
          <w:sz w:val="28"/>
          <w:szCs w:val="28"/>
          <w:lang w:val="kk-KZ"/>
        </w:rPr>
        <w:t>назар аударайық</w:t>
      </w:r>
      <w:r w:rsidR="00BE10BA">
        <w:rPr>
          <w:rFonts w:ascii="Times New Roman" w:eastAsia="Calibri" w:hAnsi="Times New Roman" w:cs="Times New Roman"/>
          <w:sz w:val="28"/>
          <w:szCs w:val="28"/>
          <w:lang w:val="kk-KZ"/>
        </w:rPr>
        <w:t xml:space="preserve">: </w:t>
      </w:r>
      <w:r w:rsidR="00634C95">
        <w:rPr>
          <w:rFonts w:ascii="Times New Roman" w:eastAsia="Calibri" w:hAnsi="Times New Roman" w:cs="Times New Roman"/>
          <w:sz w:val="28"/>
          <w:szCs w:val="28"/>
          <w:lang w:val="kk-KZ"/>
        </w:rPr>
        <w:tab/>
        <w:t>«</w:t>
      </w:r>
      <w:r w:rsidR="00BE10BA" w:rsidRPr="00B3048A">
        <w:rPr>
          <w:rFonts w:ascii="Times New Roman" w:eastAsia="Calibri" w:hAnsi="Times New Roman" w:cs="Times New Roman"/>
          <w:sz w:val="28"/>
          <w:szCs w:val="28"/>
          <w:lang w:val="kk-KZ"/>
        </w:rPr>
        <w:t xml:space="preserve">Біздер бұрын </w:t>
      </w:r>
      <w:r w:rsidR="00BE10BA" w:rsidRPr="00B16F2A">
        <w:rPr>
          <w:rFonts w:ascii="Times New Roman" w:eastAsia="Calibri" w:hAnsi="Times New Roman" w:cs="Times New Roman"/>
          <w:i/>
          <w:sz w:val="28"/>
          <w:szCs w:val="28"/>
          <w:lang w:val="kk-KZ"/>
        </w:rPr>
        <w:t>zabit</w:t>
      </w:r>
      <w:r w:rsidR="00BE10BA" w:rsidRPr="00B3048A">
        <w:rPr>
          <w:rFonts w:ascii="Times New Roman" w:eastAsia="Calibri" w:hAnsi="Times New Roman" w:cs="Times New Roman"/>
          <w:sz w:val="28"/>
          <w:szCs w:val="28"/>
          <w:lang w:val="kk-KZ"/>
        </w:rPr>
        <w:t xml:space="preserve"> дей</w:t>
      </w:r>
      <w:r w:rsidR="00BE10BA">
        <w:rPr>
          <w:rFonts w:ascii="Times New Roman" w:eastAsia="Calibri" w:hAnsi="Times New Roman" w:cs="Times New Roman"/>
          <w:sz w:val="28"/>
          <w:szCs w:val="28"/>
          <w:lang w:val="kk-KZ"/>
        </w:rPr>
        <w:t>тінбіз «офицер» сөзіне. Бұл араб сөзі</w:t>
      </w:r>
      <w:r w:rsidR="00BE10BA" w:rsidRPr="00B3048A">
        <w:rPr>
          <w:rFonts w:ascii="Times New Roman" w:eastAsia="Calibri" w:hAnsi="Times New Roman" w:cs="Times New Roman"/>
          <w:sz w:val="28"/>
          <w:szCs w:val="28"/>
          <w:lang w:val="kk-KZ"/>
        </w:rPr>
        <w:t xml:space="preserve">. </w:t>
      </w:r>
      <w:r w:rsidR="008B08DC">
        <w:rPr>
          <w:rFonts w:ascii="Times New Roman" w:eastAsia="Calibri" w:hAnsi="Times New Roman" w:cs="Times New Roman"/>
          <w:sz w:val="28"/>
          <w:szCs w:val="28"/>
          <w:lang w:val="kk-KZ"/>
        </w:rPr>
        <w:tab/>
      </w:r>
      <w:r w:rsidR="00BE10BA">
        <w:rPr>
          <w:rFonts w:ascii="Times New Roman" w:eastAsia="Calibri" w:hAnsi="Times New Roman" w:cs="Times New Roman"/>
          <w:sz w:val="28"/>
          <w:szCs w:val="28"/>
          <w:lang w:val="kk-KZ"/>
        </w:rPr>
        <w:t xml:space="preserve">Кейін </w:t>
      </w:r>
      <w:r w:rsidR="00BE10BA" w:rsidRPr="00B3048A">
        <w:rPr>
          <w:rFonts w:ascii="Times New Roman" w:eastAsia="Calibri" w:hAnsi="Times New Roman" w:cs="Times New Roman"/>
          <w:sz w:val="28"/>
          <w:szCs w:val="28"/>
          <w:lang w:val="kk-KZ"/>
        </w:rPr>
        <w:t xml:space="preserve">Ататүрік </w:t>
      </w:r>
      <w:r w:rsidR="00BE10BA" w:rsidRPr="00B3048A">
        <w:rPr>
          <w:rFonts w:ascii="Times New Roman" w:eastAsia="Calibri" w:hAnsi="Times New Roman" w:cs="Times New Roman"/>
          <w:i/>
          <w:sz w:val="28"/>
          <w:szCs w:val="28"/>
          <w:lang w:val="kk-KZ"/>
        </w:rPr>
        <w:t>s</w:t>
      </w:r>
      <w:r w:rsidR="00BE10BA">
        <w:rPr>
          <w:rFonts w:ascii="Times New Roman" w:eastAsia="Calibri" w:hAnsi="Times New Roman" w:cs="Times New Roman"/>
          <w:i/>
          <w:sz w:val="28"/>
          <w:szCs w:val="28"/>
          <w:lang w:val="tr-TR"/>
        </w:rPr>
        <w:t>ü</w:t>
      </w:r>
      <w:r w:rsidR="00BE10BA">
        <w:rPr>
          <w:rFonts w:ascii="Times New Roman" w:eastAsia="Calibri" w:hAnsi="Times New Roman" w:cs="Times New Roman"/>
          <w:i/>
          <w:sz w:val="28"/>
          <w:szCs w:val="28"/>
          <w:lang w:val="kk-KZ"/>
        </w:rPr>
        <w:t>be</w:t>
      </w:r>
      <w:r w:rsidR="00BE10BA" w:rsidRPr="00B3048A">
        <w:rPr>
          <w:rFonts w:ascii="Times New Roman" w:eastAsia="Calibri" w:hAnsi="Times New Roman" w:cs="Times New Roman"/>
          <w:i/>
          <w:sz w:val="28"/>
          <w:szCs w:val="28"/>
          <w:lang w:val="kk-KZ"/>
        </w:rPr>
        <w:t>y</w:t>
      </w:r>
      <w:r w:rsidR="00BE10BA" w:rsidRPr="00B3048A">
        <w:rPr>
          <w:rFonts w:ascii="Times New Roman" w:eastAsia="Calibri" w:hAnsi="Times New Roman" w:cs="Times New Roman"/>
          <w:sz w:val="28"/>
          <w:szCs w:val="28"/>
          <w:lang w:val="kk-KZ"/>
        </w:rPr>
        <w:t xml:space="preserve"> сөзін ойлап тапты. </w:t>
      </w:r>
      <w:r w:rsidR="00BE10BA" w:rsidRPr="00D35B82">
        <w:rPr>
          <w:rFonts w:ascii="Times New Roman" w:eastAsia="Calibri" w:hAnsi="Times New Roman" w:cs="Times New Roman"/>
          <w:i/>
          <w:sz w:val="28"/>
          <w:szCs w:val="28"/>
          <w:lang w:val="tr-TR"/>
        </w:rPr>
        <w:t>S</w:t>
      </w:r>
      <w:r w:rsidR="00BE10BA" w:rsidRPr="00D35B82">
        <w:rPr>
          <w:rFonts w:ascii="Times New Roman" w:eastAsia="Calibri" w:hAnsi="Times New Roman" w:cs="Times New Roman"/>
          <w:i/>
          <w:sz w:val="28"/>
          <w:szCs w:val="28"/>
          <w:lang w:val="kk-KZ"/>
        </w:rPr>
        <w:t>ü</w:t>
      </w:r>
      <w:r w:rsidR="00BE10BA" w:rsidRPr="00B3048A">
        <w:rPr>
          <w:rFonts w:ascii="Times New Roman" w:eastAsia="Calibri" w:hAnsi="Times New Roman" w:cs="Times New Roman"/>
          <w:sz w:val="28"/>
          <w:szCs w:val="28"/>
          <w:lang w:val="kk-KZ"/>
        </w:rPr>
        <w:t xml:space="preserve"> көне түркі тілінде «әскер» деген сөз. Оның қасына </w:t>
      </w:r>
      <w:r w:rsidR="00BE10BA" w:rsidRPr="00D35B82">
        <w:rPr>
          <w:rFonts w:ascii="Times New Roman" w:eastAsia="Calibri" w:hAnsi="Times New Roman" w:cs="Times New Roman"/>
          <w:i/>
          <w:sz w:val="28"/>
          <w:szCs w:val="28"/>
          <w:lang w:val="kk-KZ"/>
        </w:rPr>
        <w:t>bey</w:t>
      </w:r>
      <w:r w:rsidR="00BE10BA" w:rsidRPr="00B3048A">
        <w:rPr>
          <w:rFonts w:ascii="Times New Roman" w:eastAsia="Calibri" w:hAnsi="Times New Roman" w:cs="Times New Roman"/>
          <w:sz w:val="28"/>
          <w:szCs w:val="28"/>
          <w:lang w:val="kk-KZ"/>
        </w:rPr>
        <w:t xml:space="preserve"> деген ер адам деге</w:t>
      </w:r>
      <w:r w:rsidR="00BE10BA">
        <w:rPr>
          <w:rFonts w:ascii="Times New Roman" w:eastAsia="Calibri" w:hAnsi="Times New Roman" w:cs="Times New Roman"/>
          <w:sz w:val="28"/>
          <w:szCs w:val="28"/>
          <w:lang w:val="kk-KZ"/>
        </w:rPr>
        <w:t xml:space="preserve">н мағынадағы қосымшаны қосты, </w:t>
      </w:r>
      <w:r w:rsidR="00BE10BA" w:rsidRPr="00B3048A">
        <w:rPr>
          <w:rFonts w:ascii="Times New Roman" w:eastAsia="Calibri" w:hAnsi="Times New Roman" w:cs="Times New Roman"/>
          <w:i/>
          <w:sz w:val="28"/>
          <w:szCs w:val="28"/>
          <w:lang w:val="kk-KZ"/>
        </w:rPr>
        <w:t>sübey</w:t>
      </w:r>
      <w:r w:rsidR="00BE10BA" w:rsidRPr="00B3048A">
        <w:rPr>
          <w:rFonts w:ascii="Times New Roman" w:eastAsia="Calibri" w:hAnsi="Times New Roman" w:cs="Times New Roman"/>
          <w:sz w:val="28"/>
          <w:szCs w:val="28"/>
          <w:lang w:val="kk-KZ"/>
        </w:rPr>
        <w:t xml:space="preserve"> болды. Сосын біраз ойланды</w:t>
      </w:r>
      <w:r w:rsidR="00BE10BA">
        <w:rPr>
          <w:rFonts w:ascii="Times New Roman" w:eastAsia="Calibri" w:hAnsi="Times New Roman" w:cs="Times New Roman"/>
          <w:sz w:val="28"/>
          <w:szCs w:val="28"/>
          <w:lang w:val="tr-TR"/>
        </w:rPr>
        <w:t>:</w:t>
      </w:r>
      <w:r w:rsidR="00BE10BA" w:rsidRPr="00B3048A">
        <w:rPr>
          <w:rFonts w:ascii="Times New Roman" w:eastAsia="Calibri" w:hAnsi="Times New Roman" w:cs="Times New Roman"/>
          <w:sz w:val="28"/>
          <w:szCs w:val="28"/>
          <w:lang w:val="kk-KZ"/>
        </w:rPr>
        <w:t xml:space="preserve"> </w:t>
      </w:r>
      <w:r w:rsidR="00BE10BA" w:rsidRPr="00B3048A">
        <w:rPr>
          <w:rFonts w:ascii="Times New Roman" w:eastAsia="Calibri" w:hAnsi="Times New Roman" w:cs="Times New Roman"/>
          <w:i/>
          <w:sz w:val="28"/>
          <w:szCs w:val="28"/>
          <w:lang w:val="kk-KZ"/>
        </w:rPr>
        <w:t>sübey</w:t>
      </w:r>
      <w:r w:rsidR="00BE10BA" w:rsidRPr="00B3048A">
        <w:rPr>
          <w:rFonts w:ascii="Times New Roman" w:eastAsia="Calibri" w:hAnsi="Times New Roman" w:cs="Times New Roman"/>
          <w:sz w:val="28"/>
          <w:szCs w:val="28"/>
          <w:lang w:val="kk-KZ"/>
        </w:rPr>
        <w:t xml:space="preserve"> сөзі тым жіңішке, нәзік болып шықты. </w:t>
      </w:r>
      <w:r w:rsidR="00634C95">
        <w:rPr>
          <w:rFonts w:ascii="Times New Roman" w:eastAsia="Calibri" w:hAnsi="Times New Roman" w:cs="Times New Roman"/>
          <w:sz w:val="28"/>
          <w:szCs w:val="28"/>
          <w:lang w:val="kk-KZ"/>
        </w:rPr>
        <w:tab/>
      </w:r>
      <w:r w:rsidR="00BE10BA" w:rsidRPr="00B3048A">
        <w:rPr>
          <w:rFonts w:ascii="Times New Roman" w:eastAsia="Calibri" w:hAnsi="Times New Roman" w:cs="Times New Roman"/>
          <w:sz w:val="28"/>
          <w:szCs w:val="28"/>
          <w:lang w:val="kk-KZ"/>
        </w:rPr>
        <w:t xml:space="preserve">Сондықтан Ататүрік оны </w:t>
      </w:r>
      <w:r w:rsidR="00BE10BA" w:rsidRPr="005061F8">
        <w:rPr>
          <w:rFonts w:ascii="Times New Roman" w:eastAsia="Calibri" w:hAnsi="Times New Roman" w:cs="Times New Roman"/>
          <w:i/>
          <w:sz w:val="28"/>
          <w:szCs w:val="28"/>
          <w:lang w:val="kk-KZ"/>
        </w:rPr>
        <w:t>subay</w:t>
      </w:r>
      <w:r w:rsidR="00BE10BA" w:rsidRPr="00B3048A">
        <w:rPr>
          <w:rFonts w:ascii="Times New Roman" w:eastAsia="Calibri" w:hAnsi="Times New Roman" w:cs="Times New Roman"/>
          <w:sz w:val="28"/>
          <w:szCs w:val="28"/>
          <w:lang w:val="kk-KZ"/>
        </w:rPr>
        <w:t xml:space="preserve"> деп өзгертті. </w:t>
      </w:r>
      <w:r w:rsidR="00BE10BA">
        <w:rPr>
          <w:rFonts w:ascii="Times New Roman" w:eastAsia="Calibri" w:hAnsi="Times New Roman" w:cs="Times New Roman"/>
          <w:sz w:val="28"/>
          <w:szCs w:val="28"/>
          <w:lang w:val="kk-KZ"/>
        </w:rPr>
        <w:t xml:space="preserve">Өйткені ер адамның әскери шенін білдіретін </w:t>
      </w:r>
      <w:r w:rsidR="00BE10BA" w:rsidRPr="00B3048A">
        <w:rPr>
          <w:rFonts w:ascii="Times New Roman" w:eastAsia="Calibri" w:hAnsi="Times New Roman" w:cs="Times New Roman"/>
          <w:sz w:val="28"/>
          <w:szCs w:val="28"/>
          <w:lang w:val="kk-KZ"/>
        </w:rPr>
        <w:t>сөз жуан дауыстылардан құрылу керек</w:t>
      </w:r>
      <w:r w:rsidR="00BE10BA">
        <w:rPr>
          <w:rFonts w:ascii="Times New Roman" w:eastAsia="Calibri" w:hAnsi="Times New Roman" w:cs="Times New Roman"/>
          <w:sz w:val="28"/>
          <w:szCs w:val="28"/>
          <w:lang w:val="kk-KZ"/>
        </w:rPr>
        <w:t xml:space="preserve"> деп шешті</w:t>
      </w:r>
      <w:r w:rsidR="00BE10BA" w:rsidRPr="00B3048A">
        <w:rPr>
          <w:rFonts w:ascii="Times New Roman" w:eastAsia="Calibri" w:hAnsi="Times New Roman" w:cs="Times New Roman"/>
          <w:sz w:val="28"/>
          <w:szCs w:val="28"/>
          <w:lang w:val="kk-KZ"/>
        </w:rPr>
        <w:t xml:space="preserve">. </w:t>
      </w:r>
      <w:r w:rsidR="00634C95">
        <w:rPr>
          <w:rFonts w:ascii="Times New Roman" w:eastAsia="Calibri" w:hAnsi="Times New Roman" w:cs="Times New Roman"/>
          <w:sz w:val="28"/>
          <w:szCs w:val="28"/>
          <w:lang w:val="kk-KZ"/>
        </w:rPr>
        <w:tab/>
      </w:r>
      <w:r w:rsidR="008B08DC">
        <w:rPr>
          <w:rFonts w:ascii="Times New Roman" w:eastAsia="Calibri" w:hAnsi="Times New Roman" w:cs="Times New Roman"/>
          <w:sz w:val="28"/>
          <w:szCs w:val="28"/>
          <w:lang w:val="kk-KZ"/>
        </w:rPr>
        <w:t>Кейін</w:t>
      </w:r>
      <w:r w:rsidR="00BE10BA" w:rsidRPr="00B3048A">
        <w:rPr>
          <w:rFonts w:ascii="Times New Roman" w:eastAsia="Calibri" w:hAnsi="Times New Roman" w:cs="Times New Roman"/>
          <w:sz w:val="28"/>
          <w:szCs w:val="28"/>
          <w:lang w:val="kk-KZ"/>
        </w:rPr>
        <w:t xml:space="preserve"> ойлап </w:t>
      </w:r>
      <w:r w:rsidR="008B08DC">
        <w:rPr>
          <w:rFonts w:ascii="Times New Roman" w:eastAsia="Calibri" w:hAnsi="Times New Roman" w:cs="Times New Roman"/>
          <w:sz w:val="28"/>
          <w:szCs w:val="28"/>
          <w:lang w:val="kk-KZ"/>
        </w:rPr>
        <w:t>қарасам</w:t>
      </w:r>
      <w:r w:rsidR="00BE10BA" w:rsidRPr="00B3048A">
        <w:rPr>
          <w:rFonts w:ascii="Times New Roman" w:eastAsia="Calibri" w:hAnsi="Times New Roman" w:cs="Times New Roman"/>
          <w:sz w:val="28"/>
          <w:szCs w:val="28"/>
          <w:lang w:val="kk-KZ"/>
        </w:rPr>
        <w:t xml:space="preserve"> </w:t>
      </w:r>
      <w:r w:rsidR="00BE10BA" w:rsidRPr="00D35B82">
        <w:rPr>
          <w:rFonts w:ascii="Times New Roman" w:eastAsia="Calibri" w:hAnsi="Times New Roman" w:cs="Times New Roman"/>
          <w:i/>
          <w:sz w:val="28"/>
          <w:szCs w:val="28"/>
          <w:lang w:val="kk-KZ"/>
        </w:rPr>
        <w:t>s</w:t>
      </w:r>
      <w:r w:rsidR="00BE10BA" w:rsidRPr="00D35B82">
        <w:rPr>
          <w:rFonts w:ascii="Times New Roman" w:eastAsia="Calibri" w:hAnsi="Times New Roman" w:cs="Times New Roman"/>
          <w:i/>
          <w:sz w:val="28"/>
          <w:szCs w:val="28"/>
          <w:lang w:val="tr-TR"/>
        </w:rPr>
        <w:t>ü</w:t>
      </w:r>
      <w:r w:rsidR="00BE10BA" w:rsidRPr="00B3048A">
        <w:rPr>
          <w:rFonts w:ascii="Times New Roman" w:eastAsia="Calibri" w:hAnsi="Times New Roman" w:cs="Times New Roman"/>
          <w:sz w:val="28"/>
          <w:szCs w:val="28"/>
          <w:lang w:val="kk-KZ"/>
        </w:rPr>
        <w:t xml:space="preserve"> </w:t>
      </w:r>
      <w:r w:rsidR="005864B4" w:rsidRPr="005864B4">
        <w:rPr>
          <w:rFonts w:ascii="Times New Roman" w:eastAsia="Calibri" w:hAnsi="Times New Roman" w:cs="Times New Roman"/>
          <w:sz w:val="28"/>
          <w:szCs w:val="28"/>
          <w:lang w:val="kk-KZ"/>
        </w:rPr>
        <w:t>–</w:t>
      </w:r>
      <w:r w:rsidR="00BE10BA" w:rsidRPr="00B3048A">
        <w:rPr>
          <w:rFonts w:ascii="Times New Roman" w:eastAsia="Calibri" w:hAnsi="Times New Roman" w:cs="Times New Roman"/>
          <w:sz w:val="28"/>
          <w:szCs w:val="28"/>
          <w:lang w:val="kk-KZ"/>
        </w:rPr>
        <w:t xml:space="preserve"> «әскер» деген сөз, </w:t>
      </w:r>
      <w:r w:rsidR="00BE10BA" w:rsidRPr="00B3048A">
        <w:rPr>
          <w:rFonts w:ascii="Times New Roman" w:eastAsia="Calibri" w:hAnsi="Times New Roman" w:cs="Times New Roman"/>
          <w:i/>
          <w:sz w:val="28"/>
          <w:szCs w:val="28"/>
          <w:lang w:val="kk-KZ"/>
        </w:rPr>
        <w:t>bay</w:t>
      </w:r>
      <w:r w:rsidR="00BE10BA" w:rsidRPr="00B3048A">
        <w:rPr>
          <w:rFonts w:ascii="Times New Roman" w:eastAsia="Calibri" w:hAnsi="Times New Roman" w:cs="Times New Roman"/>
          <w:sz w:val="28"/>
          <w:szCs w:val="28"/>
          <w:lang w:val="kk-KZ"/>
        </w:rPr>
        <w:t xml:space="preserve"> </w:t>
      </w:r>
      <w:r w:rsidR="005864B4" w:rsidRPr="005864B4">
        <w:rPr>
          <w:rFonts w:ascii="Times New Roman" w:eastAsia="Calibri" w:hAnsi="Times New Roman" w:cs="Times New Roman"/>
          <w:sz w:val="28"/>
          <w:szCs w:val="28"/>
          <w:lang w:val="kk-KZ"/>
        </w:rPr>
        <w:t>–</w:t>
      </w:r>
      <w:r w:rsidR="00BE10BA" w:rsidRPr="00B3048A">
        <w:rPr>
          <w:rFonts w:ascii="Times New Roman" w:eastAsia="Calibri" w:hAnsi="Times New Roman" w:cs="Times New Roman"/>
          <w:sz w:val="28"/>
          <w:szCs w:val="28"/>
          <w:lang w:val="kk-KZ"/>
        </w:rPr>
        <w:t xml:space="preserve"> сын есім. Демек, </w:t>
      </w:r>
      <w:r w:rsidR="008B08DC">
        <w:rPr>
          <w:rFonts w:ascii="Times New Roman" w:eastAsia="Calibri" w:hAnsi="Times New Roman" w:cs="Times New Roman"/>
          <w:sz w:val="28"/>
          <w:szCs w:val="28"/>
          <w:lang w:val="kk-KZ"/>
        </w:rPr>
        <w:t xml:space="preserve">заң бойынша </w:t>
      </w:r>
      <w:r w:rsidR="00BE10BA" w:rsidRPr="00B3048A">
        <w:rPr>
          <w:rFonts w:ascii="Times New Roman" w:eastAsia="Calibri" w:hAnsi="Times New Roman" w:cs="Times New Roman"/>
          <w:sz w:val="28"/>
          <w:szCs w:val="28"/>
          <w:lang w:val="kk-KZ"/>
        </w:rPr>
        <w:t xml:space="preserve">сын есім алда тұру керек. Яғни </w:t>
      </w:r>
      <w:r w:rsidR="00BE10BA">
        <w:rPr>
          <w:rFonts w:ascii="Times New Roman" w:eastAsia="Calibri" w:hAnsi="Times New Roman" w:cs="Times New Roman"/>
          <w:sz w:val="28"/>
          <w:szCs w:val="28"/>
          <w:lang w:val="kk-KZ"/>
        </w:rPr>
        <w:t xml:space="preserve">бұл сөз </w:t>
      </w:r>
      <w:r w:rsidR="00BE10BA" w:rsidRPr="00D35B82">
        <w:rPr>
          <w:rFonts w:ascii="Times New Roman" w:eastAsia="Calibri" w:hAnsi="Times New Roman" w:cs="Times New Roman"/>
          <w:i/>
          <w:sz w:val="28"/>
          <w:szCs w:val="28"/>
          <w:lang w:val="kk-KZ"/>
        </w:rPr>
        <w:t>baysu</w:t>
      </w:r>
      <w:r w:rsidR="00BE10BA" w:rsidRPr="00B3048A">
        <w:rPr>
          <w:rFonts w:ascii="Times New Roman" w:eastAsia="Calibri" w:hAnsi="Times New Roman" w:cs="Times New Roman"/>
          <w:sz w:val="28"/>
          <w:szCs w:val="28"/>
          <w:lang w:val="kk-KZ"/>
        </w:rPr>
        <w:t xml:space="preserve"> болу керек. Бірақ ойлана келе Ататүріктің неге бұлай жасағанын түсіндім. </w:t>
      </w:r>
      <w:r w:rsidR="00BE10BA" w:rsidRPr="002E59BD">
        <w:rPr>
          <w:rFonts w:ascii="Times New Roman" w:eastAsia="Calibri" w:hAnsi="Times New Roman" w:cs="Times New Roman"/>
          <w:i/>
          <w:sz w:val="28"/>
          <w:szCs w:val="28"/>
          <w:lang w:val="tr-TR"/>
        </w:rPr>
        <w:t>B</w:t>
      </w:r>
      <w:r w:rsidR="00BE10BA" w:rsidRPr="00B3048A">
        <w:rPr>
          <w:rFonts w:ascii="Times New Roman" w:eastAsia="Calibri" w:hAnsi="Times New Roman" w:cs="Times New Roman"/>
          <w:i/>
          <w:sz w:val="28"/>
          <w:szCs w:val="28"/>
          <w:lang w:val="kk-KZ"/>
        </w:rPr>
        <w:t>ay</w:t>
      </w:r>
      <w:r w:rsidR="00BE10BA" w:rsidRPr="00B3048A">
        <w:rPr>
          <w:rFonts w:ascii="Times New Roman" w:eastAsia="Calibri" w:hAnsi="Times New Roman" w:cs="Times New Roman"/>
          <w:sz w:val="28"/>
          <w:szCs w:val="28"/>
          <w:lang w:val="kk-KZ"/>
        </w:rPr>
        <w:t xml:space="preserve"> сөзі түркі тілдерінде тектілікті білдіреді. Менің</w:t>
      </w:r>
      <w:r w:rsidR="00BE10BA">
        <w:rPr>
          <w:rFonts w:ascii="Times New Roman" w:eastAsia="Calibri" w:hAnsi="Times New Roman" w:cs="Times New Roman"/>
          <w:sz w:val="28"/>
          <w:szCs w:val="28"/>
          <w:lang w:val="kk-KZ"/>
        </w:rPr>
        <w:t>ше</w:t>
      </w:r>
      <w:r w:rsidR="00BE10BA" w:rsidRPr="00B3048A">
        <w:rPr>
          <w:rFonts w:ascii="Times New Roman" w:eastAsia="Calibri" w:hAnsi="Times New Roman" w:cs="Times New Roman"/>
          <w:sz w:val="28"/>
          <w:szCs w:val="28"/>
          <w:lang w:val="kk-KZ"/>
        </w:rPr>
        <w:t xml:space="preserve">, Ататүрік осының бәрін </w:t>
      </w:r>
      <w:r w:rsidR="00BE10BA">
        <w:rPr>
          <w:rFonts w:ascii="Times New Roman" w:eastAsia="Calibri" w:hAnsi="Times New Roman" w:cs="Times New Roman"/>
          <w:sz w:val="28"/>
          <w:szCs w:val="28"/>
          <w:lang w:val="kk-KZ"/>
        </w:rPr>
        <w:t xml:space="preserve">алдын-ала </w:t>
      </w:r>
      <w:r w:rsidR="00BE10BA" w:rsidRPr="00B3048A">
        <w:rPr>
          <w:rFonts w:ascii="Times New Roman" w:eastAsia="Calibri" w:hAnsi="Times New Roman" w:cs="Times New Roman"/>
          <w:sz w:val="28"/>
          <w:szCs w:val="28"/>
          <w:lang w:val="kk-KZ"/>
        </w:rPr>
        <w:t xml:space="preserve">зерттеп, біліп алды. Сондықтан осылай </w:t>
      </w:r>
      <w:r w:rsidR="00982C1F">
        <w:rPr>
          <w:rFonts w:ascii="Times New Roman" w:eastAsia="Calibri" w:hAnsi="Times New Roman" w:cs="Times New Roman"/>
          <w:sz w:val="28"/>
          <w:szCs w:val="28"/>
          <w:lang w:val="kk-KZ"/>
        </w:rPr>
        <w:t>атады</w:t>
      </w:r>
      <w:r w:rsidR="00BE10BA" w:rsidRPr="00B3048A">
        <w:rPr>
          <w:rFonts w:ascii="Times New Roman" w:eastAsia="Calibri" w:hAnsi="Times New Roman" w:cs="Times New Roman"/>
          <w:sz w:val="28"/>
          <w:szCs w:val="28"/>
          <w:lang w:val="kk-KZ"/>
        </w:rPr>
        <w:t xml:space="preserve">» </w:t>
      </w:r>
      <w:r w:rsidR="00BE10BA" w:rsidRPr="009E1112">
        <w:rPr>
          <w:rFonts w:ascii="Times New Roman" w:eastAsia="Calibri" w:hAnsi="Times New Roman" w:cs="Times New Roman"/>
          <w:sz w:val="28"/>
          <w:szCs w:val="28"/>
          <w:lang w:val="kk-KZ"/>
        </w:rPr>
        <w:t>[</w:t>
      </w:r>
      <w:r w:rsidR="004F2E4F">
        <w:rPr>
          <w:rFonts w:ascii="Times New Roman" w:eastAsia="Calibri" w:hAnsi="Times New Roman" w:cs="Times New Roman"/>
          <w:sz w:val="28"/>
          <w:szCs w:val="28"/>
          <w:lang w:val="kk-KZ"/>
        </w:rPr>
        <w:t>132</w:t>
      </w:r>
      <w:r w:rsidR="00BE10BA" w:rsidRPr="009E1112">
        <w:rPr>
          <w:rFonts w:ascii="Times New Roman" w:eastAsia="Calibri" w:hAnsi="Times New Roman" w:cs="Times New Roman"/>
          <w:sz w:val="28"/>
          <w:szCs w:val="28"/>
          <w:lang w:val="kk-KZ"/>
        </w:rPr>
        <w:t>].</w:t>
      </w:r>
    </w:p>
    <w:p w:rsidR="00BE10BA" w:rsidRPr="00BE10BA" w:rsidRDefault="00BE10BA"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Көріп отырғанымыздай, </w:t>
      </w:r>
      <w:r w:rsidR="00C14C2F">
        <w:rPr>
          <w:rFonts w:ascii="Times New Roman" w:eastAsia="Calibri" w:hAnsi="Times New Roman" w:cs="Times New Roman"/>
          <w:sz w:val="28"/>
          <w:szCs w:val="28"/>
          <w:lang w:val="kk-KZ"/>
        </w:rPr>
        <w:t xml:space="preserve">ғұлама </w:t>
      </w:r>
      <w:r>
        <w:rPr>
          <w:rFonts w:ascii="Times New Roman" w:eastAsia="Calibri" w:hAnsi="Times New Roman" w:cs="Times New Roman"/>
          <w:sz w:val="28"/>
          <w:szCs w:val="28"/>
          <w:lang w:val="kk-KZ"/>
        </w:rPr>
        <w:t xml:space="preserve">Ататүрік ер адамның әскери шенін білдіретін сөзді жуан дауысты дыбыстардан жасап, термин уәжділігіне ерекше </w:t>
      </w:r>
      <w:r w:rsidR="00C14C2F">
        <w:rPr>
          <w:rFonts w:ascii="Times New Roman" w:eastAsia="Calibri" w:hAnsi="Times New Roman" w:cs="Times New Roman"/>
          <w:sz w:val="28"/>
          <w:szCs w:val="28"/>
          <w:lang w:val="kk-KZ"/>
        </w:rPr>
        <w:t>көңіл бөлді</w:t>
      </w:r>
      <w:r>
        <w:rPr>
          <w:rFonts w:ascii="Times New Roman" w:eastAsia="Calibri" w:hAnsi="Times New Roman" w:cs="Times New Roman"/>
          <w:sz w:val="28"/>
          <w:szCs w:val="28"/>
          <w:lang w:val="kk-KZ"/>
        </w:rPr>
        <w:t>. Сондай-ақ тектілікті білдіретін «</w:t>
      </w:r>
      <w:r w:rsidRPr="00BE10BA">
        <w:rPr>
          <w:rFonts w:ascii="Times New Roman" w:eastAsia="Calibri" w:hAnsi="Times New Roman" w:cs="Times New Roman"/>
          <w:i/>
          <w:sz w:val="28"/>
          <w:szCs w:val="28"/>
          <w:lang w:val="tr-TR"/>
        </w:rPr>
        <w:t>bay</w:t>
      </w:r>
      <w:r>
        <w:rPr>
          <w:rFonts w:ascii="Times New Roman" w:eastAsia="Calibri" w:hAnsi="Times New Roman" w:cs="Times New Roman"/>
          <w:sz w:val="28"/>
          <w:szCs w:val="28"/>
          <w:lang w:val="kk-KZ"/>
        </w:rPr>
        <w:t xml:space="preserve">» сөзін сөз соңына жалғап, сол арқылы бұл атаудың әуезді әрі </w:t>
      </w:r>
      <w:r w:rsidR="00C14C2F">
        <w:rPr>
          <w:rFonts w:ascii="Times New Roman" w:eastAsia="Calibri" w:hAnsi="Times New Roman" w:cs="Times New Roman"/>
          <w:sz w:val="28"/>
          <w:szCs w:val="28"/>
          <w:lang w:val="kk-KZ"/>
        </w:rPr>
        <w:t>жеңіл айтылуына мән бер</w:t>
      </w:r>
      <w:r w:rsidR="007B7250">
        <w:rPr>
          <w:rFonts w:ascii="Times New Roman" w:eastAsia="Calibri" w:hAnsi="Times New Roman" w:cs="Times New Roman"/>
          <w:sz w:val="28"/>
          <w:szCs w:val="28"/>
          <w:lang w:val="kk-KZ"/>
        </w:rPr>
        <w:t>ді</w:t>
      </w:r>
      <w:r w:rsidR="00C14C2F">
        <w:rPr>
          <w:rFonts w:ascii="Times New Roman" w:eastAsia="Calibri" w:hAnsi="Times New Roman" w:cs="Times New Roman"/>
          <w:sz w:val="28"/>
          <w:szCs w:val="28"/>
          <w:lang w:val="kk-KZ"/>
        </w:rPr>
        <w:t xml:space="preserve">. </w:t>
      </w:r>
    </w:p>
    <w:p w:rsidR="00415ED4" w:rsidRDefault="00BE10B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F47AC">
        <w:rPr>
          <w:rFonts w:ascii="Times New Roman" w:hAnsi="Times New Roman" w:cs="Times New Roman"/>
          <w:sz w:val="28"/>
          <w:szCs w:val="28"/>
          <w:lang w:val="kk-KZ"/>
        </w:rPr>
        <w:t xml:space="preserve">Осыған ұқсас мысалдарды </w:t>
      </w:r>
      <w:r w:rsidR="00D54841">
        <w:rPr>
          <w:rFonts w:ascii="Times New Roman" w:hAnsi="Times New Roman" w:cs="Times New Roman"/>
          <w:sz w:val="28"/>
          <w:szCs w:val="28"/>
          <w:lang w:val="kk-KZ"/>
        </w:rPr>
        <w:t xml:space="preserve">қазақ тілінен </w:t>
      </w:r>
      <w:r w:rsidR="008F47AC">
        <w:rPr>
          <w:rFonts w:ascii="Times New Roman" w:hAnsi="Times New Roman" w:cs="Times New Roman"/>
          <w:sz w:val="28"/>
          <w:szCs w:val="28"/>
          <w:lang w:val="kk-KZ"/>
        </w:rPr>
        <w:t xml:space="preserve">де </w:t>
      </w:r>
      <w:r w:rsidR="007B7250">
        <w:rPr>
          <w:rFonts w:ascii="Times New Roman" w:hAnsi="Times New Roman" w:cs="Times New Roman"/>
          <w:sz w:val="28"/>
          <w:szCs w:val="28"/>
          <w:lang w:val="kk-KZ"/>
        </w:rPr>
        <w:t xml:space="preserve">көптеп </w:t>
      </w:r>
      <w:r w:rsidR="00D54841">
        <w:rPr>
          <w:rFonts w:ascii="Times New Roman" w:hAnsi="Times New Roman" w:cs="Times New Roman"/>
          <w:sz w:val="28"/>
          <w:szCs w:val="28"/>
          <w:lang w:val="kk-KZ"/>
        </w:rPr>
        <w:t>келтір</w:t>
      </w:r>
      <w:r w:rsidR="008F47AC">
        <w:rPr>
          <w:rFonts w:ascii="Times New Roman" w:hAnsi="Times New Roman" w:cs="Times New Roman"/>
          <w:sz w:val="28"/>
          <w:szCs w:val="28"/>
          <w:lang w:val="kk-KZ"/>
        </w:rPr>
        <w:t>уге болады</w:t>
      </w:r>
      <w:r w:rsidR="00D54841">
        <w:rPr>
          <w:rFonts w:ascii="Times New Roman" w:hAnsi="Times New Roman" w:cs="Times New Roman"/>
          <w:sz w:val="28"/>
          <w:szCs w:val="28"/>
          <w:lang w:val="kk-KZ"/>
        </w:rPr>
        <w:t xml:space="preserve">. </w:t>
      </w:r>
      <w:r w:rsidR="00D54841" w:rsidRPr="00330260">
        <w:rPr>
          <w:rFonts w:ascii="Times New Roman" w:hAnsi="Times New Roman" w:cs="Times New Roman"/>
          <w:sz w:val="28"/>
          <w:szCs w:val="28"/>
          <w:lang w:val="kk-KZ"/>
        </w:rPr>
        <w:t xml:space="preserve">Мысалы, медицина саласында жалпыға түсінікті </w:t>
      </w:r>
      <w:r w:rsidR="00982C1F">
        <w:rPr>
          <w:rFonts w:ascii="Times New Roman" w:hAnsi="Times New Roman" w:cs="Times New Roman"/>
          <w:sz w:val="28"/>
          <w:szCs w:val="28"/>
          <w:lang w:val="kk-KZ"/>
        </w:rPr>
        <w:t>«</w:t>
      </w:r>
      <w:r w:rsidR="00D54841" w:rsidRPr="00982C1F">
        <w:rPr>
          <w:rFonts w:ascii="Times New Roman" w:hAnsi="Times New Roman" w:cs="Times New Roman"/>
          <w:sz w:val="28"/>
          <w:szCs w:val="28"/>
          <w:lang w:val="kk-KZ"/>
        </w:rPr>
        <w:t>рак</w:t>
      </w:r>
      <w:r w:rsidR="00982C1F">
        <w:rPr>
          <w:rFonts w:ascii="Times New Roman" w:hAnsi="Times New Roman" w:cs="Times New Roman"/>
          <w:sz w:val="28"/>
          <w:szCs w:val="28"/>
          <w:lang w:val="kk-KZ"/>
        </w:rPr>
        <w:t>»</w:t>
      </w:r>
      <w:r w:rsidR="00D54841" w:rsidRPr="00330260">
        <w:rPr>
          <w:rFonts w:ascii="Times New Roman" w:hAnsi="Times New Roman" w:cs="Times New Roman"/>
          <w:sz w:val="28"/>
          <w:szCs w:val="28"/>
          <w:lang w:val="kk-KZ"/>
        </w:rPr>
        <w:t xml:space="preserve"> ауруы адамның барлық мүшелері мен тканьдерін – теріні, асқазанды, өңешті, өкпені, миды зақымдайды. Оның қазақша баламасы ретінде </w:t>
      </w:r>
      <w:r w:rsidR="00D54841" w:rsidRPr="00330260">
        <w:rPr>
          <w:rFonts w:ascii="Times New Roman" w:hAnsi="Times New Roman" w:cs="Times New Roman"/>
          <w:i/>
          <w:sz w:val="28"/>
          <w:szCs w:val="28"/>
          <w:lang w:val="kk-KZ"/>
        </w:rPr>
        <w:t>қатерлі ісік</w:t>
      </w:r>
      <w:r w:rsidR="00D54841" w:rsidRPr="00330260">
        <w:rPr>
          <w:rFonts w:ascii="Times New Roman" w:hAnsi="Times New Roman" w:cs="Times New Roman"/>
          <w:sz w:val="28"/>
          <w:szCs w:val="28"/>
          <w:lang w:val="kk-KZ"/>
        </w:rPr>
        <w:t xml:space="preserve"> </w:t>
      </w:r>
      <w:r w:rsidR="00BC7017">
        <w:rPr>
          <w:rFonts w:ascii="Times New Roman" w:hAnsi="Times New Roman" w:cs="Times New Roman"/>
          <w:sz w:val="28"/>
          <w:szCs w:val="28"/>
          <w:lang w:val="kk-KZ"/>
        </w:rPr>
        <w:t xml:space="preserve">деген сипаттамалық </w:t>
      </w:r>
      <w:r w:rsidR="00D54841" w:rsidRPr="00330260">
        <w:rPr>
          <w:rFonts w:ascii="Times New Roman" w:hAnsi="Times New Roman" w:cs="Times New Roman"/>
          <w:sz w:val="28"/>
          <w:szCs w:val="28"/>
          <w:lang w:val="kk-KZ"/>
        </w:rPr>
        <w:t>атау қа</w:t>
      </w:r>
      <w:r w:rsidR="00D54841">
        <w:rPr>
          <w:rFonts w:ascii="Times New Roman" w:hAnsi="Times New Roman" w:cs="Times New Roman"/>
          <w:sz w:val="28"/>
          <w:szCs w:val="28"/>
          <w:lang w:val="kk-KZ"/>
        </w:rPr>
        <w:t>зірге дейін  қолданыс тауып кел</w:t>
      </w:r>
      <w:r w:rsidR="00DC4E28">
        <w:rPr>
          <w:rFonts w:ascii="Times New Roman" w:hAnsi="Times New Roman" w:cs="Times New Roman"/>
          <w:sz w:val="28"/>
          <w:szCs w:val="28"/>
          <w:lang w:val="kk-KZ"/>
        </w:rPr>
        <w:t>ді</w:t>
      </w:r>
      <w:r w:rsidR="0011439F">
        <w:rPr>
          <w:rFonts w:ascii="Times New Roman" w:hAnsi="Times New Roman" w:cs="Times New Roman"/>
          <w:sz w:val="28"/>
          <w:szCs w:val="28"/>
          <w:lang w:val="kk-KZ"/>
        </w:rPr>
        <w:t xml:space="preserve">. </w:t>
      </w:r>
    </w:p>
    <w:p w:rsidR="00DC4E28" w:rsidRDefault="0011439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DC4E28">
        <w:rPr>
          <w:rFonts w:ascii="Times New Roman" w:hAnsi="Times New Roman" w:cs="Times New Roman"/>
          <w:sz w:val="28"/>
          <w:szCs w:val="28"/>
          <w:lang w:val="kk-KZ"/>
        </w:rPr>
        <w:t>:</w:t>
      </w:r>
      <w:r w:rsidR="00982C1F">
        <w:rPr>
          <w:rFonts w:ascii="Times New Roman" w:hAnsi="Times New Roman" w:cs="Times New Roman"/>
          <w:sz w:val="28"/>
          <w:szCs w:val="28"/>
          <w:lang w:val="kk-KZ"/>
        </w:rPr>
        <w:t xml:space="preserve"> </w:t>
      </w:r>
      <w:r w:rsidR="00DC4E28">
        <w:rPr>
          <w:rFonts w:ascii="Times New Roman" w:hAnsi="Times New Roman" w:cs="Times New Roman"/>
          <w:sz w:val="28"/>
          <w:szCs w:val="28"/>
          <w:lang w:val="kk-KZ"/>
        </w:rPr>
        <w:tab/>
      </w:r>
      <w:r w:rsidR="00DC4E28" w:rsidRPr="00982C1F">
        <w:rPr>
          <w:rFonts w:ascii="Times New Roman" w:hAnsi="Times New Roman" w:cs="Times New Roman"/>
          <w:i/>
          <w:sz w:val="28"/>
          <w:szCs w:val="28"/>
          <w:lang w:val="kk-KZ"/>
        </w:rPr>
        <w:t xml:space="preserve">Тажал оғына айналып талайдың тағдырын талқан еткен кесел – </w:t>
      </w:r>
      <w:r w:rsidR="00DC4E28" w:rsidRPr="00982C1F">
        <w:rPr>
          <w:rFonts w:ascii="Times New Roman" w:hAnsi="Times New Roman" w:cs="Times New Roman"/>
          <w:b/>
          <w:i/>
          <w:sz w:val="28"/>
          <w:szCs w:val="28"/>
          <w:lang w:val="kk-KZ"/>
        </w:rPr>
        <w:t>қатерлі ісікке</w:t>
      </w:r>
      <w:r w:rsidR="00DC4E28" w:rsidRPr="00982C1F">
        <w:rPr>
          <w:rFonts w:ascii="Times New Roman" w:hAnsi="Times New Roman" w:cs="Times New Roman"/>
          <w:i/>
          <w:sz w:val="28"/>
          <w:szCs w:val="28"/>
          <w:lang w:val="kk-KZ"/>
        </w:rPr>
        <w:t xml:space="preserve"> шалдыққандар саны әлемде жыл санап артып барады </w:t>
      </w:r>
      <w:r w:rsidR="00DC4E28">
        <w:rPr>
          <w:rFonts w:ascii="Times New Roman" w:hAnsi="Times New Roman" w:cs="Times New Roman"/>
          <w:sz w:val="28"/>
          <w:szCs w:val="28"/>
          <w:lang w:val="kk-KZ"/>
        </w:rPr>
        <w:t>(Ана тілі, 05.11.2009)</w:t>
      </w:r>
      <w:r w:rsidR="00DC4E28" w:rsidRPr="00DC4E28">
        <w:rPr>
          <w:rFonts w:ascii="Times New Roman" w:hAnsi="Times New Roman" w:cs="Times New Roman"/>
          <w:sz w:val="28"/>
          <w:szCs w:val="28"/>
          <w:lang w:val="kk-KZ"/>
        </w:rPr>
        <w:t xml:space="preserve">. </w:t>
      </w:r>
      <w:r w:rsidR="00DC4E28" w:rsidRPr="00982C1F">
        <w:rPr>
          <w:rFonts w:ascii="Times New Roman" w:hAnsi="Times New Roman" w:cs="Times New Roman"/>
          <w:i/>
          <w:sz w:val="28"/>
          <w:szCs w:val="28"/>
          <w:lang w:val="kk-KZ"/>
        </w:rPr>
        <w:t xml:space="preserve">Республикалық қан орталығында бастау алған іс-шараның басты мақсаты – қанның </w:t>
      </w:r>
      <w:r w:rsidR="00DC4E28" w:rsidRPr="00982C1F">
        <w:rPr>
          <w:rFonts w:ascii="Times New Roman" w:hAnsi="Times New Roman" w:cs="Times New Roman"/>
          <w:b/>
          <w:i/>
          <w:sz w:val="28"/>
          <w:szCs w:val="28"/>
          <w:lang w:val="kk-KZ"/>
        </w:rPr>
        <w:t>қатерлі ісігіне</w:t>
      </w:r>
      <w:r w:rsidR="00DC4E28" w:rsidRPr="00982C1F">
        <w:rPr>
          <w:rFonts w:ascii="Times New Roman" w:hAnsi="Times New Roman" w:cs="Times New Roman"/>
          <w:i/>
          <w:sz w:val="28"/>
          <w:szCs w:val="28"/>
          <w:lang w:val="kk-KZ"/>
        </w:rPr>
        <w:t xml:space="preserve"> шалдыққан балаларға көмек қолын созу болып отыр</w:t>
      </w:r>
      <w:r w:rsidR="00DC4E28">
        <w:rPr>
          <w:rFonts w:ascii="Times New Roman" w:hAnsi="Times New Roman" w:cs="Times New Roman"/>
          <w:sz w:val="28"/>
          <w:szCs w:val="28"/>
          <w:lang w:val="kk-KZ"/>
        </w:rPr>
        <w:t xml:space="preserve"> (Алматы ақшамы, 23.05.2014)</w:t>
      </w:r>
      <w:r w:rsidR="00DC4E28" w:rsidRPr="00DC4E28">
        <w:rPr>
          <w:rFonts w:ascii="Times New Roman" w:hAnsi="Times New Roman" w:cs="Times New Roman"/>
          <w:sz w:val="28"/>
          <w:szCs w:val="28"/>
          <w:lang w:val="kk-KZ"/>
        </w:rPr>
        <w:t>.</w:t>
      </w:r>
      <w:r w:rsidR="00982C1F">
        <w:rPr>
          <w:rFonts w:ascii="Times New Roman" w:hAnsi="Times New Roman" w:cs="Times New Roman"/>
          <w:sz w:val="28"/>
          <w:szCs w:val="28"/>
          <w:lang w:val="kk-KZ"/>
        </w:rPr>
        <w:t xml:space="preserve"> </w:t>
      </w:r>
      <w:r w:rsidR="00DC4E28" w:rsidRPr="00982C1F">
        <w:rPr>
          <w:rFonts w:ascii="Times New Roman" w:hAnsi="Times New Roman" w:cs="Times New Roman"/>
          <w:i/>
          <w:sz w:val="28"/>
          <w:szCs w:val="28"/>
          <w:lang w:val="kk-KZ"/>
        </w:rPr>
        <w:t xml:space="preserve">Сақтандыру шаралары мен ерте диагностика </w:t>
      </w:r>
      <w:r w:rsidR="00DC4E28" w:rsidRPr="00982C1F">
        <w:rPr>
          <w:rFonts w:ascii="Times New Roman" w:hAnsi="Times New Roman" w:cs="Times New Roman"/>
          <w:b/>
          <w:i/>
          <w:sz w:val="28"/>
          <w:szCs w:val="28"/>
          <w:lang w:val="kk-KZ"/>
        </w:rPr>
        <w:t>қатерлі ісік</w:t>
      </w:r>
      <w:r w:rsidR="00DC4E28" w:rsidRPr="00982C1F">
        <w:rPr>
          <w:rFonts w:ascii="Times New Roman" w:hAnsi="Times New Roman" w:cs="Times New Roman"/>
          <w:i/>
          <w:sz w:val="28"/>
          <w:szCs w:val="28"/>
          <w:lang w:val="kk-KZ"/>
        </w:rPr>
        <w:t xml:space="preserve"> пен жүрек-қан тамыры ауруларының алдын алуға көмектесіп қана қоймай, республикалық бюджеттен жұмсалатын шығынды да қысқартуға көмектеседі</w:t>
      </w:r>
      <w:r w:rsidR="00DC4E28">
        <w:rPr>
          <w:rFonts w:ascii="Times New Roman" w:hAnsi="Times New Roman" w:cs="Times New Roman"/>
          <w:sz w:val="28"/>
          <w:szCs w:val="28"/>
          <w:lang w:val="kk-KZ"/>
        </w:rPr>
        <w:t xml:space="preserve"> (Жас Алаш, 31.05.201</w:t>
      </w:r>
      <w:r w:rsidR="00982C1F">
        <w:rPr>
          <w:rFonts w:ascii="Times New Roman" w:hAnsi="Times New Roman" w:cs="Times New Roman"/>
          <w:sz w:val="28"/>
          <w:szCs w:val="28"/>
          <w:lang w:val="kk-KZ"/>
        </w:rPr>
        <w:t>4</w:t>
      </w:r>
      <w:r w:rsidR="00DC4E28">
        <w:rPr>
          <w:rFonts w:ascii="Times New Roman" w:hAnsi="Times New Roman" w:cs="Times New Roman"/>
          <w:sz w:val="28"/>
          <w:szCs w:val="28"/>
          <w:lang w:val="kk-KZ"/>
        </w:rPr>
        <w:t>)</w:t>
      </w:r>
      <w:r w:rsidR="00DC4E28" w:rsidRPr="00DC4E28">
        <w:rPr>
          <w:rFonts w:ascii="Times New Roman" w:hAnsi="Times New Roman" w:cs="Times New Roman"/>
          <w:sz w:val="28"/>
          <w:szCs w:val="28"/>
          <w:lang w:val="kk-KZ"/>
        </w:rPr>
        <w:t>.</w:t>
      </w:r>
    </w:p>
    <w:p w:rsidR="00415ED4" w:rsidRDefault="00D5484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Дегенмен қазіргі медициналық еңбектер</w:t>
      </w:r>
      <w:r>
        <w:rPr>
          <w:rFonts w:ascii="Times New Roman" w:hAnsi="Times New Roman" w:cs="Times New Roman"/>
          <w:sz w:val="28"/>
          <w:szCs w:val="28"/>
          <w:lang w:val="kk-KZ"/>
        </w:rPr>
        <w:t xml:space="preserve"> мен қазақ баспасөзінде</w:t>
      </w:r>
      <w:r w:rsidRPr="00330260">
        <w:rPr>
          <w:rFonts w:ascii="Times New Roman" w:hAnsi="Times New Roman" w:cs="Times New Roman"/>
          <w:sz w:val="28"/>
          <w:szCs w:val="28"/>
          <w:lang w:val="kk-KZ"/>
        </w:rPr>
        <w:t xml:space="preserve"> </w:t>
      </w:r>
      <w:r w:rsidR="00792700">
        <w:rPr>
          <w:rFonts w:ascii="Times New Roman" w:hAnsi="Times New Roman" w:cs="Times New Roman"/>
          <w:sz w:val="28"/>
          <w:szCs w:val="28"/>
          <w:lang w:val="kk-KZ"/>
        </w:rPr>
        <w:t>«</w:t>
      </w:r>
      <w:r w:rsidRPr="00330260">
        <w:rPr>
          <w:rFonts w:ascii="Times New Roman" w:hAnsi="Times New Roman" w:cs="Times New Roman"/>
          <w:sz w:val="28"/>
          <w:szCs w:val="28"/>
          <w:lang w:val="kk-KZ"/>
        </w:rPr>
        <w:t>рак</w:t>
      </w:r>
      <w:r w:rsidR="00792700">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ауруы атауын </w:t>
      </w:r>
      <w:r w:rsidRPr="00330260">
        <w:rPr>
          <w:rFonts w:ascii="Times New Roman" w:hAnsi="Times New Roman" w:cs="Times New Roman"/>
          <w:i/>
          <w:sz w:val="28"/>
          <w:szCs w:val="28"/>
          <w:lang w:val="kk-KZ"/>
        </w:rPr>
        <w:t>обыр</w:t>
      </w:r>
      <w:r w:rsidR="00A63E4A">
        <w:rPr>
          <w:rFonts w:ascii="Times New Roman" w:hAnsi="Times New Roman" w:cs="Times New Roman"/>
          <w:sz w:val="28"/>
          <w:szCs w:val="28"/>
          <w:lang w:val="kk-KZ"/>
        </w:rPr>
        <w:t xml:space="preserve"> деп қолдану жиі байқалып жүр</w:t>
      </w:r>
      <w:r w:rsidR="00B05272">
        <w:rPr>
          <w:rFonts w:ascii="Times New Roman" w:hAnsi="Times New Roman" w:cs="Times New Roman"/>
          <w:sz w:val="28"/>
          <w:szCs w:val="28"/>
          <w:lang w:val="kk-KZ"/>
        </w:rPr>
        <w:t>. Өйткені</w:t>
      </w:r>
      <w:r w:rsidR="00B05272" w:rsidRPr="00B05272">
        <w:rPr>
          <w:rFonts w:ascii="Times New Roman" w:hAnsi="Times New Roman" w:cs="Times New Roman"/>
          <w:sz w:val="28"/>
          <w:szCs w:val="28"/>
          <w:lang w:val="kk-KZ"/>
        </w:rPr>
        <w:t xml:space="preserve"> </w:t>
      </w:r>
      <w:r w:rsidR="00B05272" w:rsidRPr="00B05272">
        <w:rPr>
          <w:rFonts w:ascii="Times New Roman" w:hAnsi="Times New Roman" w:cs="Times New Roman"/>
          <w:i/>
          <w:sz w:val="28"/>
          <w:szCs w:val="28"/>
          <w:lang w:val="kk-KZ"/>
        </w:rPr>
        <w:t>обыр</w:t>
      </w:r>
      <w:r w:rsidR="00B05272" w:rsidRPr="00B05272">
        <w:rPr>
          <w:rFonts w:ascii="Times New Roman" w:hAnsi="Times New Roman" w:cs="Times New Roman"/>
          <w:sz w:val="28"/>
          <w:szCs w:val="28"/>
          <w:lang w:val="kk-KZ"/>
        </w:rPr>
        <w:t xml:space="preserve"> сөзі қазақ тілінде «көзі тоймайтын ашқарақ, қомағай, жебір» деген мағынаны білдіреді. Осыған байланысты бұл </w:t>
      </w:r>
      <w:r w:rsidR="00B90EB7">
        <w:rPr>
          <w:rFonts w:ascii="Times New Roman" w:hAnsi="Times New Roman" w:cs="Times New Roman"/>
          <w:sz w:val="28"/>
          <w:szCs w:val="28"/>
          <w:lang w:val="kk-KZ"/>
        </w:rPr>
        <w:t xml:space="preserve">жаңа </w:t>
      </w:r>
      <w:r w:rsidR="00B05272" w:rsidRPr="00B05272">
        <w:rPr>
          <w:rFonts w:ascii="Times New Roman" w:hAnsi="Times New Roman" w:cs="Times New Roman"/>
          <w:sz w:val="28"/>
          <w:szCs w:val="28"/>
          <w:lang w:val="kk-KZ"/>
        </w:rPr>
        <w:t>қолданысқа уәж болған аурудың адам ағзасын түгел зақымдап, қомағайша жеп, іске жарамсыз қалдыруы.</w:t>
      </w:r>
      <w:r w:rsidR="005D46D8">
        <w:rPr>
          <w:rFonts w:ascii="Times New Roman" w:hAnsi="Times New Roman" w:cs="Times New Roman"/>
          <w:sz w:val="28"/>
          <w:szCs w:val="28"/>
          <w:lang w:val="kk-KZ"/>
        </w:rPr>
        <w:t xml:space="preserve"> </w:t>
      </w:r>
    </w:p>
    <w:p w:rsidR="00A63E4A" w:rsidRDefault="005D46D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792700">
        <w:rPr>
          <w:rFonts w:ascii="Times New Roman" w:hAnsi="Times New Roman" w:cs="Times New Roman"/>
          <w:sz w:val="28"/>
          <w:szCs w:val="28"/>
          <w:lang w:val="kk-KZ"/>
        </w:rPr>
        <w:t xml:space="preserve"> </w:t>
      </w:r>
      <w:r w:rsidR="00C02739" w:rsidRPr="00792700">
        <w:rPr>
          <w:rFonts w:ascii="Times New Roman" w:hAnsi="Times New Roman" w:cs="Times New Roman"/>
          <w:i/>
          <w:sz w:val="28"/>
          <w:szCs w:val="28"/>
          <w:lang w:val="kk-KZ"/>
        </w:rPr>
        <w:tab/>
      </w:r>
      <w:r w:rsidR="00C02739" w:rsidRPr="00792700">
        <w:rPr>
          <w:rFonts w:ascii="Times New Roman" w:hAnsi="Times New Roman" w:cs="Times New Roman"/>
          <w:i/>
          <w:sz w:val="28"/>
          <w:szCs w:val="28"/>
          <w:lang w:val="kk-KZ"/>
        </w:rPr>
        <w:tab/>
      </w:r>
      <w:r w:rsidR="00D54841" w:rsidRPr="00792700">
        <w:rPr>
          <w:rFonts w:ascii="Times New Roman" w:hAnsi="Times New Roman" w:cs="Times New Roman"/>
          <w:i/>
          <w:sz w:val="28"/>
          <w:szCs w:val="28"/>
          <w:lang w:val="kk-KZ"/>
        </w:rPr>
        <w:t xml:space="preserve">Менi осы жайттар және қазiр </w:t>
      </w:r>
      <w:r w:rsidR="00D54841" w:rsidRPr="00792700">
        <w:rPr>
          <w:rFonts w:ascii="Times New Roman" w:hAnsi="Times New Roman" w:cs="Times New Roman"/>
          <w:b/>
          <w:i/>
          <w:sz w:val="28"/>
          <w:szCs w:val="28"/>
          <w:lang w:val="kk-KZ"/>
        </w:rPr>
        <w:t>обыр</w:t>
      </w:r>
      <w:r w:rsidR="00D54841" w:rsidRPr="00792700">
        <w:rPr>
          <w:rFonts w:ascii="Times New Roman" w:hAnsi="Times New Roman" w:cs="Times New Roman"/>
          <w:i/>
          <w:sz w:val="28"/>
          <w:szCs w:val="28"/>
          <w:lang w:val="kk-KZ"/>
        </w:rPr>
        <w:t xml:space="preserve"> ауруына шалдыққан Мақсат Досмағамбетовтiң жағдайы қатты алаңдатады</w:t>
      </w:r>
      <w:r w:rsidR="00D54841">
        <w:rPr>
          <w:rFonts w:ascii="Times New Roman" w:hAnsi="Times New Roman" w:cs="Times New Roman"/>
          <w:sz w:val="28"/>
          <w:szCs w:val="28"/>
          <w:lang w:val="kk-KZ"/>
        </w:rPr>
        <w:t xml:space="preserve"> («Жас Алаш», 03.02.2015).</w:t>
      </w:r>
      <w:r w:rsidR="00DA4390">
        <w:rPr>
          <w:rFonts w:ascii="Times New Roman" w:hAnsi="Times New Roman" w:cs="Times New Roman"/>
          <w:sz w:val="28"/>
          <w:szCs w:val="28"/>
          <w:lang w:val="kk-KZ"/>
        </w:rPr>
        <w:t xml:space="preserve"> </w:t>
      </w:r>
      <w:r w:rsidR="00A63E4A">
        <w:rPr>
          <w:rFonts w:ascii="Times New Roman" w:hAnsi="Times New Roman" w:cs="Times New Roman"/>
          <w:sz w:val="28"/>
          <w:szCs w:val="28"/>
          <w:lang w:val="kk-KZ"/>
        </w:rPr>
        <w:tab/>
      </w:r>
      <w:r w:rsidR="00A63E4A" w:rsidRPr="00792700">
        <w:rPr>
          <w:rFonts w:ascii="Times New Roman" w:hAnsi="Times New Roman" w:cs="Times New Roman"/>
          <w:i/>
          <w:sz w:val="28"/>
          <w:szCs w:val="28"/>
          <w:lang w:val="kk-KZ"/>
        </w:rPr>
        <w:t xml:space="preserve">Бұған дейін ғалымдар бала емізудің омырау </w:t>
      </w:r>
      <w:r w:rsidR="00A63E4A" w:rsidRPr="00792700">
        <w:rPr>
          <w:rFonts w:ascii="Times New Roman" w:hAnsi="Times New Roman" w:cs="Times New Roman"/>
          <w:b/>
          <w:i/>
          <w:sz w:val="28"/>
          <w:szCs w:val="28"/>
          <w:lang w:val="kk-KZ"/>
        </w:rPr>
        <w:t>обырына</w:t>
      </w:r>
      <w:r w:rsidR="00A63E4A" w:rsidRPr="00792700">
        <w:rPr>
          <w:rFonts w:ascii="Times New Roman" w:hAnsi="Times New Roman" w:cs="Times New Roman"/>
          <w:i/>
          <w:sz w:val="28"/>
          <w:szCs w:val="28"/>
          <w:lang w:val="kk-KZ"/>
        </w:rPr>
        <w:t xml:space="preserve"> шалдығу қаупін төмендететінін дәлелдеген болатын</w:t>
      </w:r>
      <w:r w:rsidR="00A63E4A">
        <w:rPr>
          <w:rFonts w:ascii="Times New Roman" w:hAnsi="Times New Roman" w:cs="Times New Roman"/>
          <w:sz w:val="28"/>
          <w:szCs w:val="28"/>
          <w:lang w:val="kk-KZ"/>
        </w:rPr>
        <w:t xml:space="preserve"> (Алматы ақшамы, 18.11.2015)</w:t>
      </w:r>
      <w:r w:rsidR="00A63E4A" w:rsidRPr="00A63E4A">
        <w:rPr>
          <w:rFonts w:ascii="Times New Roman" w:hAnsi="Times New Roman" w:cs="Times New Roman"/>
          <w:sz w:val="28"/>
          <w:szCs w:val="28"/>
          <w:lang w:val="kk-KZ"/>
        </w:rPr>
        <w:t>.</w:t>
      </w:r>
    </w:p>
    <w:p w:rsidR="00415ED4" w:rsidRDefault="007E1B7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2015E">
        <w:rPr>
          <w:rFonts w:ascii="Times New Roman" w:hAnsi="Times New Roman" w:cs="Times New Roman"/>
          <w:sz w:val="28"/>
          <w:szCs w:val="28"/>
          <w:lang w:val="kk-KZ"/>
        </w:rPr>
        <w:t>Б</w:t>
      </w:r>
      <w:r w:rsidR="0052015E" w:rsidRPr="0052015E">
        <w:rPr>
          <w:rFonts w:ascii="Times New Roman" w:hAnsi="Times New Roman" w:cs="Times New Roman"/>
          <w:sz w:val="28"/>
          <w:szCs w:val="28"/>
          <w:lang w:val="kk-KZ"/>
        </w:rPr>
        <w:t>аспасөз бет</w:t>
      </w:r>
      <w:r w:rsidR="0052015E">
        <w:rPr>
          <w:rFonts w:ascii="Times New Roman" w:hAnsi="Times New Roman" w:cs="Times New Roman"/>
          <w:sz w:val="28"/>
          <w:szCs w:val="28"/>
          <w:lang w:val="kk-KZ"/>
        </w:rPr>
        <w:t xml:space="preserve">інде медицинаға қатысты «диабет» ауруы атауының қазақша баламасы ретінде қалыптасқан жаңа атаудың бірі </w:t>
      </w:r>
      <w:r w:rsidRPr="0052015E">
        <w:rPr>
          <w:rFonts w:ascii="Times New Roman" w:hAnsi="Times New Roman" w:cs="Times New Roman"/>
          <w:sz w:val="28"/>
          <w:szCs w:val="28"/>
          <w:lang w:val="kk-KZ"/>
        </w:rPr>
        <w:t>с</w:t>
      </w:r>
      <w:r w:rsidRPr="0052015E">
        <w:rPr>
          <w:rFonts w:ascii="Times New Roman" w:hAnsi="Times New Roman" w:cs="Times New Roman"/>
          <w:i/>
          <w:sz w:val="28"/>
          <w:szCs w:val="28"/>
          <w:lang w:val="kk-KZ"/>
        </w:rPr>
        <w:t>усамыр</w:t>
      </w:r>
      <w:r w:rsidRPr="0052015E">
        <w:rPr>
          <w:rFonts w:ascii="Times New Roman" w:hAnsi="Times New Roman" w:cs="Times New Roman"/>
          <w:sz w:val="28"/>
          <w:szCs w:val="28"/>
          <w:lang w:val="kk-KZ"/>
        </w:rPr>
        <w:t xml:space="preserve"> сөзі</w:t>
      </w:r>
      <w:r w:rsidR="00F464B8">
        <w:rPr>
          <w:rFonts w:ascii="Times New Roman" w:hAnsi="Times New Roman" w:cs="Times New Roman"/>
          <w:sz w:val="28"/>
          <w:szCs w:val="28"/>
          <w:lang w:val="kk-KZ"/>
        </w:rPr>
        <w:t xml:space="preserve">. </w:t>
      </w:r>
    </w:p>
    <w:p w:rsidR="00D15433" w:rsidRPr="002441B5" w:rsidRDefault="00F464B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Мысалы</w:t>
      </w:r>
      <w:r w:rsidR="0052015E">
        <w:rPr>
          <w:rFonts w:ascii="Times New Roman" w:hAnsi="Times New Roman" w:cs="Times New Roman"/>
          <w:sz w:val="28"/>
          <w:szCs w:val="28"/>
          <w:lang w:val="kk-KZ"/>
        </w:rPr>
        <w:t>:</w:t>
      </w:r>
      <w:r w:rsidR="00EF5092" w:rsidRPr="0052015E">
        <w:rPr>
          <w:rFonts w:ascii="Times New Roman" w:hAnsi="Times New Roman" w:cs="Times New Roman"/>
          <w:sz w:val="28"/>
          <w:szCs w:val="28"/>
          <w:lang w:val="kk-KZ"/>
        </w:rPr>
        <w:t xml:space="preserve"> </w:t>
      </w:r>
      <w:r w:rsidR="00EF5092" w:rsidRPr="00F464B8">
        <w:rPr>
          <w:rFonts w:ascii="Times New Roman" w:hAnsi="Times New Roman" w:cs="Times New Roman"/>
          <w:i/>
          <w:sz w:val="28"/>
          <w:szCs w:val="28"/>
          <w:lang w:val="kk-KZ"/>
        </w:rPr>
        <w:t xml:space="preserve">Әсіресе, </w:t>
      </w:r>
      <w:r w:rsidR="00EF5092" w:rsidRPr="00F464B8">
        <w:rPr>
          <w:rFonts w:ascii="Times New Roman" w:hAnsi="Times New Roman" w:cs="Times New Roman"/>
          <w:b/>
          <w:i/>
          <w:sz w:val="28"/>
          <w:szCs w:val="28"/>
          <w:lang w:val="kk-KZ"/>
        </w:rPr>
        <w:t>сусамыр</w:t>
      </w:r>
      <w:r w:rsidR="00EF5092" w:rsidRPr="00F464B8">
        <w:rPr>
          <w:rFonts w:ascii="Times New Roman" w:hAnsi="Times New Roman" w:cs="Times New Roman"/>
          <w:i/>
          <w:sz w:val="28"/>
          <w:szCs w:val="28"/>
          <w:lang w:val="kk-KZ"/>
        </w:rPr>
        <w:t xml:space="preserve"> ауруының алдын алатын шырындар, қызыл бұрыштан алынатын пайдалы май, ұнның сапалы түрі туралы құнды жаңалықтар енді аз уақытта жүзеге асатын болады</w:t>
      </w:r>
      <w:r w:rsidR="00D15433" w:rsidRPr="002441B5">
        <w:rPr>
          <w:rFonts w:ascii="Times New Roman" w:hAnsi="Times New Roman" w:cs="Times New Roman"/>
          <w:sz w:val="28"/>
          <w:szCs w:val="28"/>
          <w:lang w:val="kk-KZ"/>
        </w:rPr>
        <w:t xml:space="preserve"> (Алматы ақшамы, 18.02.2015)</w:t>
      </w:r>
      <w:r w:rsidR="00EF5092" w:rsidRPr="002441B5">
        <w:rPr>
          <w:rFonts w:ascii="Times New Roman" w:hAnsi="Times New Roman" w:cs="Times New Roman"/>
          <w:sz w:val="28"/>
          <w:szCs w:val="28"/>
          <w:lang w:val="kk-KZ"/>
        </w:rPr>
        <w:t>.</w:t>
      </w:r>
      <w:r w:rsidR="00DA4390">
        <w:rPr>
          <w:rFonts w:ascii="Times New Roman" w:hAnsi="Times New Roman" w:cs="Times New Roman"/>
          <w:sz w:val="28"/>
          <w:szCs w:val="28"/>
          <w:lang w:val="kk-KZ"/>
        </w:rPr>
        <w:t xml:space="preserve"> </w:t>
      </w:r>
      <w:r w:rsidR="00D15433" w:rsidRPr="002441B5">
        <w:rPr>
          <w:rFonts w:ascii="Times New Roman" w:hAnsi="Times New Roman" w:cs="Times New Roman"/>
          <w:sz w:val="28"/>
          <w:szCs w:val="28"/>
          <w:lang w:val="kk-KZ"/>
        </w:rPr>
        <w:tab/>
      </w:r>
      <w:r w:rsidR="00D15433" w:rsidRPr="00F464B8">
        <w:rPr>
          <w:rFonts w:ascii="Times New Roman" w:hAnsi="Times New Roman" w:cs="Times New Roman"/>
          <w:i/>
          <w:sz w:val="28"/>
          <w:szCs w:val="28"/>
          <w:lang w:val="kk-KZ"/>
        </w:rPr>
        <w:t xml:space="preserve">Зерттеушілер D дәруменінің жетіспеуі инсулинге, </w:t>
      </w:r>
      <w:r w:rsidR="00D15433" w:rsidRPr="00F464B8">
        <w:rPr>
          <w:rFonts w:ascii="Times New Roman" w:hAnsi="Times New Roman" w:cs="Times New Roman"/>
          <w:b/>
          <w:i/>
          <w:sz w:val="28"/>
          <w:szCs w:val="28"/>
          <w:lang w:val="kk-KZ"/>
        </w:rPr>
        <w:t>сусамырға</w:t>
      </w:r>
      <w:r w:rsidR="00D15433" w:rsidRPr="00F464B8">
        <w:rPr>
          <w:rFonts w:ascii="Times New Roman" w:hAnsi="Times New Roman" w:cs="Times New Roman"/>
          <w:i/>
          <w:sz w:val="28"/>
          <w:szCs w:val="28"/>
          <w:lang w:val="kk-KZ"/>
        </w:rPr>
        <w:t>, ревматоидті артрит  және обырдың кей түрлеріне  алып келетінін айтады</w:t>
      </w:r>
      <w:r w:rsidR="00D15433" w:rsidRPr="002441B5">
        <w:rPr>
          <w:rFonts w:ascii="Times New Roman" w:hAnsi="Times New Roman" w:cs="Times New Roman"/>
          <w:sz w:val="28"/>
          <w:szCs w:val="28"/>
          <w:lang w:val="kk-KZ"/>
        </w:rPr>
        <w:t xml:space="preserve"> (Айқын, 05.11.2015).</w:t>
      </w:r>
    </w:p>
    <w:p w:rsidR="0052015E" w:rsidRDefault="007E1B73" w:rsidP="00D649DE">
      <w:pPr>
        <w:tabs>
          <w:tab w:val="left" w:pos="567"/>
        </w:tabs>
        <w:spacing w:after="0" w:line="240" w:lineRule="auto"/>
        <w:ind w:firstLine="709"/>
        <w:jc w:val="both"/>
        <w:rPr>
          <w:rFonts w:ascii="Times New Roman" w:hAnsi="Times New Roman" w:cs="Times New Roman"/>
          <w:sz w:val="28"/>
          <w:szCs w:val="28"/>
          <w:lang w:val="kk-KZ"/>
        </w:rPr>
      </w:pPr>
      <w:r w:rsidRPr="002441B5">
        <w:rPr>
          <w:rFonts w:ascii="Times New Roman" w:hAnsi="Times New Roman" w:cs="Times New Roman"/>
          <w:sz w:val="28"/>
          <w:szCs w:val="28"/>
          <w:lang w:val="kk-KZ"/>
        </w:rPr>
        <w:tab/>
      </w:r>
      <w:r w:rsidR="002441B5">
        <w:rPr>
          <w:rFonts w:ascii="Times New Roman" w:hAnsi="Times New Roman" w:cs="Times New Roman"/>
          <w:sz w:val="28"/>
          <w:szCs w:val="28"/>
          <w:lang w:val="kk-KZ"/>
        </w:rPr>
        <w:t xml:space="preserve">«Қазақ сөздігінде» </w:t>
      </w:r>
      <w:r w:rsidR="002441B5" w:rsidRPr="002441B5">
        <w:rPr>
          <w:rFonts w:ascii="Times New Roman" w:hAnsi="Times New Roman" w:cs="Times New Roman"/>
          <w:i/>
          <w:sz w:val="28"/>
          <w:szCs w:val="28"/>
          <w:lang w:val="kk-KZ"/>
        </w:rPr>
        <w:t xml:space="preserve">сусамыр </w:t>
      </w:r>
      <w:r w:rsidR="002441B5">
        <w:rPr>
          <w:rFonts w:ascii="Times New Roman" w:hAnsi="Times New Roman" w:cs="Times New Roman"/>
          <w:sz w:val="28"/>
          <w:szCs w:val="28"/>
          <w:lang w:val="kk-KZ"/>
        </w:rPr>
        <w:t xml:space="preserve">сөзінің екі мағынасы көрсетілген: 1) мед.терм. «қант ауруы»; 2) ауыс. «шөлдегіш, сусағыш адам» </w:t>
      </w:r>
      <w:r w:rsidR="002441B5" w:rsidRPr="00105B3C">
        <w:rPr>
          <w:rFonts w:ascii="Times New Roman" w:hAnsi="Times New Roman" w:cs="Times New Roman"/>
          <w:sz w:val="28"/>
          <w:szCs w:val="28"/>
          <w:lang w:val="kk-KZ"/>
        </w:rPr>
        <w:t>[</w:t>
      </w:r>
      <w:r w:rsidR="002441B5">
        <w:rPr>
          <w:rFonts w:ascii="Times New Roman" w:hAnsi="Times New Roman" w:cs="Times New Roman"/>
          <w:sz w:val="28"/>
          <w:szCs w:val="28"/>
          <w:lang w:val="kk-KZ"/>
        </w:rPr>
        <w:t>1</w:t>
      </w:r>
      <w:r w:rsidR="007B6264">
        <w:rPr>
          <w:rFonts w:ascii="Times New Roman" w:hAnsi="Times New Roman" w:cs="Times New Roman"/>
          <w:sz w:val="28"/>
          <w:szCs w:val="28"/>
          <w:lang w:val="tr-TR"/>
        </w:rPr>
        <w:t>9</w:t>
      </w:r>
      <w:r w:rsidR="004F2E4F">
        <w:rPr>
          <w:rFonts w:ascii="Times New Roman" w:hAnsi="Times New Roman" w:cs="Times New Roman"/>
          <w:sz w:val="28"/>
          <w:szCs w:val="28"/>
          <w:lang w:val="kk-KZ"/>
        </w:rPr>
        <w:t>7</w:t>
      </w:r>
      <w:r w:rsidR="002441B5">
        <w:rPr>
          <w:rFonts w:ascii="Times New Roman" w:hAnsi="Times New Roman" w:cs="Times New Roman"/>
          <w:sz w:val="28"/>
          <w:szCs w:val="28"/>
          <w:lang w:val="kk-KZ"/>
        </w:rPr>
        <w:t xml:space="preserve">, </w:t>
      </w:r>
      <w:r w:rsidR="00415ED4">
        <w:rPr>
          <w:rFonts w:ascii="Times New Roman" w:hAnsi="Times New Roman" w:cs="Times New Roman"/>
          <w:sz w:val="28"/>
          <w:szCs w:val="28"/>
          <w:lang w:val="kk-KZ"/>
        </w:rPr>
        <w:t xml:space="preserve">б. </w:t>
      </w:r>
      <w:r w:rsidR="002441B5">
        <w:rPr>
          <w:rFonts w:ascii="Times New Roman" w:hAnsi="Times New Roman" w:cs="Times New Roman"/>
          <w:sz w:val="28"/>
          <w:szCs w:val="28"/>
          <w:lang w:val="kk-KZ"/>
        </w:rPr>
        <w:t>1173</w:t>
      </w:r>
      <w:r w:rsidR="002441B5" w:rsidRPr="00105B3C">
        <w:rPr>
          <w:rFonts w:ascii="Times New Roman" w:hAnsi="Times New Roman" w:cs="Times New Roman"/>
          <w:sz w:val="28"/>
          <w:szCs w:val="28"/>
          <w:lang w:val="kk-KZ"/>
        </w:rPr>
        <w:t>]</w:t>
      </w:r>
      <w:r w:rsidR="002441B5">
        <w:rPr>
          <w:rFonts w:ascii="Times New Roman" w:hAnsi="Times New Roman" w:cs="Times New Roman"/>
          <w:sz w:val="28"/>
          <w:szCs w:val="28"/>
          <w:lang w:val="kk-KZ"/>
        </w:rPr>
        <w:t>.</w:t>
      </w:r>
    </w:p>
    <w:p w:rsidR="00A1287A" w:rsidRDefault="002441B5"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Осы қолданысқа негіз болған танымдық уәжділікті зерттеу барысында қазіргі жаңа қолданыстардың уәждік болмысы</w:t>
      </w:r>
      <w:r w:rsidR="004D7521">
        <w:rPr>
          <w:rFonts w:ascii="Times New Roman" w:hAnsi="Times New Roman" w:cs="Times New Roman"/>
          <w:sz w:val="28"/>
          <w:szCs w:val="28"/>
          <w:lang w:val="kk-KZ"/>
        </w:rPr>
        <w:t>ның</w:t>
      </w:r>
      <w:r>
        <w:rPr>
          <w:rFonts w:ascii="Times New Roman" w:hAnsi="Times New Roman" w:cs="Times New Roman"/>
          <w:sz w:val="28"/>
          <w:szCs w:val="28"/>
          <w:lang w:val="kk-KZ"/>
        </w:rPr>
        <w:t xml:space="preserve"> кейде дұрыс та</w:t>
      </w:r>
      <w:r w:rsidR="009630FB">
        <w:rPr>
          <w:rFonts w:ascii="Times New Roman" w:hAnsi="Times New Roman" w:cs="Times New Roman"/>
          <w:sz w:val="28"/>
          <w:szCs w:val="28"/>
          <w:lang w:val="kk-KZ"/>
        </w:rPr>
        <w:t xml:space="preserve">нылмауы қателікке соқтырып, әлеуметтік қолданыс талабына сай </w:t>
      </w:r>
      <w:r w:rsidR="009630FB" w:rsidRPr="006679D9">
        <w:rPr>
          <w:rFonts w:ascii="Times New Roman" w:hAnsi="Times New Roman" w:cs="Times New Roman"/>
          <w:sz w:val="28"/>
          <w:szCs w:val="28"/>
          <w:lang w:val="kk-KZ"/>
        </w:rPr>
        <w:t>келмей</w:t>
      </w:r>
      <w:r w:rsidR="00D36090">
        <w:rPr>
          <w:rFonts w:ascii="Times New Roman" w:hAnsi="Times New Roman" w:cs="Times New Roman"/>
          <w:sz w:val="28"/>
          <w:szCs w:val="28"/>
          <w:lang w:val="kk-KZ"/>
        </w:rPr>
        <w:t xml:space="preserve">тінін білдік. </w:t>
      </w:r>
    </w:p>
    <w:p w:rsidR="007E1B73" w:rsidRPr="006679D9" w:rsidRDefault="00A1287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36090">
        <w:rPr>
          <w:rFonts w:ascii="Times New Roman" w:hAnsi="Times New Roman" w:cs="Times New Roman"/>
          <w:sz w:val="28"/>
          <w:szCs w:val="28"/>
          <w:lang w:val="kk-KZ"/>
        </w:rPr>
        <w:t xml:space="preserve">Мұны </w:t>
      </w:r>
      <w:r w:rsidR="00D36090" w:rsidRPr="00D36090">
        <w:rPr>
          <w:rFonts w:ascii="Times New Roman" w:hAnsi="Times New Roman" w:cs="Times New Roman"/>
          <w:sz w:val="28"/>
          <w:szCs w:val="28"/>
          <w:lang w:val="kk-KZ"/>
        </w:rPr>
        <w:t>сөз зергері, тіл білгірі</w:t>
      </w:r>
      <w:r w:rsidR="00D36090">
        <w:rPr>
          <w:rFonts w:ascii="Times New Roman" w:hAnsi="Times New Roman" w:cs="Times New Roman"/>
          <w:sz w:val="28"/>
          <w:szCs w:val="28"/>
          <w:lang w:val="kk-KZ"/>
        </w:rPr>
        <w:t>,</w:t>
      </w:r>
      <w:r w:rsidR="00D36090" w:rsidRPr="00D36090">
        <w:rPr>
          <w:rFonts w:ascii="Times New Roman" w:hAnsi="Times New Roman" w:cs="Times New Roman"/>
          <w:sz w:val="28"/>
          <w:szCs w:val="28"/>
          <w:lang w:val="kk-KZ"/>
        </w:rPr>
        <w:t xml:space="preserve"> жазушы М.</w:t>
      </w:r>
      <w:r>
        <w:rPr>
          <w:rFonts w:ascii="Times New Roman" w:hAnsi="Times New Roman" w:cs="Times New Roman"/>
          <w:sz w:val="28"/>
          <w:szCs w:val="28"/>
          <w:lang w:val="kk-KZ"/>
        </w:rPr>
        <w:t xml:space="preserve"> </w:t>
      </w:r>
      <w:r w:rsidR="00D36090" w:rsidRPr="00D36090">
        <w:rPr>
          <w:rFonts w:ascii="Times New Roman" w:hAnsi="Times New Roman" w:cs="Times New Roman"/>
          <w:sz w:val="28"/>
          <w:szCs w:val="28"/>
          <w:lang w:val="kk-KZ"/>
        </w:rPr>
        <w:t xml:space="preserve">Мағауиннің </w:t>
      </w:r>
      <w:r w:rsidR="00D36090">
        <w:rPr>
          <w:rFonts w:ascii="Times New Roman" w:hAnsi="Times New Roman" w:cs="Times New Roman"/>
          <w:sz w:val="28"/>
          <w:szCs w:val="28"/>
          <w:lang w:val="kk-KZ"/>
        </w:rPr>
        <w:t>осы</w:t>
      </w:r>
      <w:r w:rsidR="00EF5092" w:rsidRPr="006679D9">
        <w:rPr>
          <w:rFonts w:ascii="Times New Roman" w:hAnsi="Times New Roman" w:cs="Times New Roman"/>
          <w:sz w:val="28"/>
          <w:szCs w:val="28"/>
          <w:lang w:val="kk-KZ"/>
        </w:rPr>
        <w:t xml:space="preserve"> жаңа қолданыс жөнінде</w:t>
      </w:r>
      <w:r w:rsidR="00D36090">
        <w:rPr>
          <w:rFonts w:ascii="Times New Roman" w:hAnsi="Times New Roman" w:cs="Times New Roman"/>
          <w:sz w:val="28"/>
          <w:szCs w:val="28"/>
          <w:lang w:val="kk-KZ"/>
        </w:rPr>
        <w:t>гі</w:t>
      </w:r>
      <w:r w:rsidR="00EF5092" w:rsidRPr="006679D9">
        <w:rPr>
          <w:rFonts w:ascii="Times New Roman" w:hAnsi="Times New Roman" w:cs="Times New Roman"/>
          <w:sz w:val="28"/>
          <w:szCs w:val="28"/>
          <w:lang w:val="kk-KZ"/>
        </w:rPr>
        <w:t xml:space="preserve"> </w:t>
      </w:r>
      <w:r w:rsidR="009630FB" w:rsidRPr="001444B1">
        <w:rPr>
          <w:rFonts w:ascii="Times New Roman" w:hAnsi="Times New Roman" w:cs="Times New Roman"/>
          <w:sz w:val="28"/>
          <w:szCs w:val="28"/>
          <w:lang w:val="kk-KZ"/>
        </w:rPr>
        <w:t xml:space="preserve">мына пікірінен </w:t>
      </w:r>
      <w:r w:rsidR="001444B1" w:rsidRPr="001444B1">
        <w:rPr>
          <w:rFonts w:ascii="Times New Roman" w:hAnsi="Times New Roman" w:cs="Times New Roman"/>
          <w:sz w:val="28"/>
          <w:szCs w:val="28"/>
          <w:lang w:val="kk-KZ"/>
        </w:rPr>
        <w:t>түсінеміз</w:t>
      </w:r>
      <w:r w:rsidR="00EF5092" w:rsidRPr="006679D9">
        <w:rPr>
          <w:rFonts w:ascii="Times New Roman" w:hAnsi="Times New Roman" w:cs="Times New Roman"/>
          <w:sz w:val="28"/>
          <w:szCs w:val="28"/>
          <w:lang w:val="kk-KZ"/>
        </w:rPr>
        <w:t>: «</w:t>
      </w:r>
      <w:r w:rsidR="004B6536" w:rsidRPr="006679D9">
        <w:rPr>
          <w:rFonts w:ascii="Times New Roman" w:hAnsi="Times New Roman" w:cs="Times New Roman"/>
          <w:sz w:val="28"/>
          <w:szCs w:val="28"/>
          <w:lang w:val="kk-KZ"/>
        </w:rPr>
        <w:t xml:space="preserve">«Сусамыр» – қырат, таулы аймақтарда өсетін, әдетте түйе жейтін, дәрілік емі бар, хош иіс, өзгеше шөп болса керек. </w:t>
      </w:r>
      <w:r w:rsidR="00EF5092" w:rsidRPr="006679D9">
        <w:rPr>
          <w:rFonts w:ascii="Times New Roman" w:hAnsi="Times New Roman" w:cs="Times New Roman"/>
          <w:sz w:val="28"/>
          <w:szCs w:val="28"/>
          <w:lang w:val="kk-KZ"/>
        </w:rPr>
        <w:t>Ә</w:t>
      </w:r>
      <w:r w:rsidR="007E1B73" w:rsidRPr="006679D9">
        <w:rPr>
          <w:rFonts w:ascii="Times New Roman" w:hAnsi="Times New Roman" w:cs="Times New Roman"/>
          <w:sz w:val="28"/>
          <w:szCs w:val="28"/>
          <w:lang w:val="kk-KZ"/>
        </w:rPr>
        <w:t>демі «</w:t>
      </w:r>
      <w:r w:rsidR="00EF5092" w:rsidRPr="006679D9">
        <w:rPr>
          <w:rFonts w:ascii="Times New Roman" w:hAnsi="Times New Roman" w:cs="Times New Roman"/>
          <w:sz w:val="28"/>
          <w:szCs w:val="28"/>
          <w:lang w:val="kk-KZ"/>
        </w:rPr>
        <w:t>с</w:t>
      </w:r>
      <w:r w:rsidR="007E1B73" w:rsidRPr="006679D9">
        <w:rPr>
          <w:rFonts w:ascii="Times New Roman" w:hAnsi="Times New Roman" w:cs="Times New Roman"/>
          <w:sz w:val="28"/>
          <w:szCs w:val="28"/>
          <w:lang w:val="kk-KZ"/>
        </w:rPr>
        <w:t xml:space="preserve">усамыр» сөзін қатерлі сырқат атауына көшіру – «ұлтшылдық» танымның кезекті бір </w:t>
      </w:r>
      <w:r w:rsidR="00EF5092" w:rsidRPr="006679D9">
        <w:rPr>
          <w:rFonts w:ascii="Times New Roman" w:hAnsi="Times New Roman" w:cs="Times New Roman"/>
          <w:sz w:val="28"/>
          <w:szCs w:val="28"/>
          <w:lang w:val="kk-KZ"/>
        </w:rPr>
        <w:t>сорақы көрінісі болды. Ал шынды</w:t>
      </w:r>
      <w:r w:rsidR="007E1B73" w:rsidRPr="006679D9">
        <w:rPr>
          <w:rFonts w:ascii="Times New Roman" w:hAnsi="Times New Roman" w:cs="Times New Roman"/>
          <w:sz w:val="28"/>
          <w:szCs w:val="28"/>
          <w:lang w:val="kk-KZ"/>
        </w:rPr>
        <w:t>ғында, бұл дерттің қазақша атауы бар еді – «сусақ». Негізгі бір белгісі – тынымсыз шөліркеу, суды мөлшерсіз көп ішу десек, «сусақ» – «суға құмар» деген сөз, малға бейім, малды жақсы көретін баланың «малсақ» атанатын ж</w:t>
      </w:r>
      <w:r w:rsidR="00EF5092" w:rsidRPr="006679D9">
        <w:rPr>
          <w:rFonts w:ascii="Times New Roman" w:hAnsi="Times New Roman" w:cs="Times New Roman"/>
          <w:sz w:val="28"/>
          <w:szCs w:val="28"/>
          <w:lang w:val="kk-KZ"/>
        </w:rPr>
        <w:t>орасымен. Бұл сөзді мақұл көрме</w:t>
      </w:r>
      <w:r w:rsidR="007E1B73" w:rsidRPr="006679D9">
        <w:rPr>
          <w:rFonts w:ascii="Times New Roman" w:hAnsi="Times New Roman" w:cs="Times New Roman"/>
          <w:sz w:val="28"/>
          <w:szCs w:val="28"/>
          <w:lang w:val="kk-KZ"/>
        </w:rPr>
        <w:t>сеңіз – «қант диабеті». Медицина термині. Қайткенде де «сусамыр» емес</w:t>
      </w:r>
      <w:r w:rsidR="00EF5092" w:rsidRPr="006679D9">
        <w:rPr>
          <w:rFonts w:ascii="Times New Roman" w:hAnsi="Times New Roman" w:cs="Times New Roman"/>
          <w:sz w:val="28"/>
          <w:szCs w:val="28"/>
          <w:lang w:val="kk-KZ"/>
        </w:rPr>
        <w:t>»</w:t>
      </w:r>
      <w:r w:rsidR="004B6536" w:rsidRPr="006679D9">
        <w:rPr>
          <w:rFonts w:ascii="Times New Roman" w:hAnsi="Times New Roman" w:cs="Times New Roman"/>
          <w:sz w:val="28"/>
          <w:szCs w:val="28"/>
          <w:lang w:val="kk-KZ"/>
        </w:rPr>
        <w:t xml:space="preserve"> </w:t>
      </w:r>
      <w:r w:rsidR="00EF5092" w:rsidRPr="006679D9">
        <w:rPr>
          <w:rFonts w:ascii="Times New Roman" w:hAnsi="Times New Roman" w:cs="Times New Roman"/>
          <w:sz w:val="28"/>
          <w:szCs w:val="28"/>
          <w:lang w:val="kk-KZ"/>
        </w:rPr>
        <w:t>[</w:t>
      </w:r>
      <w:r w:rsidR="000235EA">
        <w:rPr>
          <w:rFonts w:ascii="Times New Roman" w:hAnsi="Times New Roman" w:cs="Times New Roman"/>
          <w:sz w:val="28"/>
          <w:szCs w:val="28"/>
          <w:lang w:val="kk-KZ"/>
        </w:rPr>
        <w:t>2</w:t>
      </w:r>
      <w:r w:rsidR="007B6264">
        <w:rPr>
          <w:rFonts w:ascii="Times New Roman" w:hAnsi="Times New Roman" w:cs="Times New Roman"/>
          <w:sz w:val="28"/>
          <w:szCs w:val="28"/>
          <w:lang w:val="tr-TR"/>
        </w:rPr>
        <w:t>58</w:t>
      </w:r>
      <w:r w:rsidR="00EF5092" w:rsidRPr="00F07B09">
        <w:rPr>
          <w:rFonts w:ascii="Times New Roman" w:hAnsi="Times New Roman" w:cs="Times New Roman"/>
          <w:sz w:val="28"/>
          <w:szCs w:val="28"/>
          <w:lang w:val="kk-KZ"/>
        </w:rPr>
        <w:t>].</w:t>
      </w:r>
      <w:r w:rsidR="00EF7106">
        <w:rPr>
          <w:rFonts w:ascii="Times New Roman" w:hAnsi="Times New Roman" w:cs="Times New Roman"/>
          <w:sz w:val="28"/>
          <w:szCs w:val="28"/>
          <w:lang w:val="kk-KZ"/>
        </w:rPr>
        <w:t xml:space="preserve"> </w:t>
      </w:r>
    </w:p>
    <w:p w:rsidR="006679D9" w:rsidRDefault="00FF611C" w:rsidP="00D649DE">
      <w:pPr>
        <w:tabs>
          <w:tab w:val="left" w:pos="567"/>
        </w:tabs>
        <w:spacing w:after="0" w:line="240" w:lineRule="auto"/>
        <w:ind w:firstLine="709"/>
        <w:jc w:val="both"/>
        <w:rPr>
          <w:rFonts w:ascii="Times New Roman" w:hAnsi="Times New Roman" w:cs="Times New Roman"/>
          <w:sz w:val="28"/>
          <w:szCs w:val="28"/>
          <w:lang w:val="kk-KZ"/>
        </w:rPr>
      </w:pPr>
      <w:r w:rsidRPr="006679D9">
        <w:rPr>
          <w:rFonts w:ascii="Times New Roman" w:hAnsi="Times New Roman" w:cs="Times New Roman"/>
          <w:sz w:val="28"/>
          <w:szCs w:val="28"/>
          <w:lang w:val="kk-KZ"/>
        </w:rPr>
        <w:tab/>
        <w:t>Байқап отырғанымыздай, жазушының «сусақ» нұсқасы «</w:t>
      </w:r>
      <w:r>
        <w:rPr>
          <w:rFonts w:ascii="Times New Roman" w:hAnsi="Times New Roman" w:cs="Times New Roman"/>
          <w:sz w:val="28"/>
          <w:szCs w:val="28"/>
          <w:lang w:val="kk-KZ"/>
        </w:rPr>
        <w:t>Қазақ сөздігінде» көрсетілген</w:t>
      </w:r>
      <w:r w:rsidRPr="00FF611C">
        <w:rPr>
          <w:rFonts w:ascii="Times New Roman" w:hAnsi="Times New Roman" w:cs="Times New Roman"/>
          <w:sz w:val="28"/>
          <w:szCs w:val="28"/>
          <w:lang w:val="kk-KZ"/>
        </w:rPr>
        <w:t xml:space="preserve"> «шөлдегіш, сусағыш адам»</w:t>
      </w:r>
      <w:r>
        <w:rPr>
          <w:rFonts w:ascii="Times New Roman" w:hAnsi="Times New Roman" w:cs="Times New Roman"/>
          <w:sz w:val="28"/>
          <w:szCs w:val="28"/>
          <w:lang w:val="kk-KZ"/>
        </w:rPr>
        <w:t xml:space="preserve"> мағынасымен  үндесіп тұр. </w:t>
      </w:r>
      <w:r w:rsidR="006679D9">
        <w:rPr>
          <w:rFonts w:ascii="Times New Roman" w:hAnsi="Times New Roman" w:cs="Times New Roman"/>
          <w:sz w:val="28"/>
          <w:szCs w:val="28"/>
          <w:lang w:val="kk-KZ"/>
        </w:rPr>
        <w:t xml:space="preserve">Ал, </w:t>
      </w:r>
      <w:r w:rsidR="006679D9" w:rsidRPr="006679D9">
        <w:rPr>
          <w:rFonts w:ascii="Times New Roman" w:hAnsi="Times New Roman" w:cs="Times New Roman"/>
          <w:i/>
          <w:sz w:val="28"/>
          <w:szCs w:val="28"/>
          <w:lang w:val="kk-KZ"/>
        </w:rPr>
        <w:t>сусамыр</w:t>
      </w:r>
      <w:r w:rsidR="006679D9">
        <w:rPr>
          <w:rFonts w:ascii="Times New Roman" w:hAnsi="Times New Roman" w:cs="Times New Roman"/>
          <w:sz w:val="28"/>
          <w:szCs w:val="28"/>
          <w:lang w:val="kk-KZ"/>
        </w:rPr>
        <w:t xml:space="preserve"> сөзінің қазақтың дәстүрлі танымындағы өсімдік атауы ретіндегі нұсқасын халық әні де дәйектейді. Олай болса, жаңа сөзжасам үдерісінде атаудың танымдық уәжділігі туралы осындай құзырлы пікірлердің де ескерілгені жөн.</w:t>
      </w:r>
    </w:p>
    <w:p w:rsidR="00BE7D71" w:rsidRDefault="00DC4E28" w:rsidP="00D649DE">
      <w:pPr>
        <w:tabs>
          <w:tab w:val="left" w:pos="567"/>
        </w:tabs>
        <w:spacing w:after="0" w:line="240" w:lineRule="auto"/>
        <w:ind w:firstLine="709"/>
        <w:jc w:val="both"/>
        <w:rPr>
          <w:rFonts w:ascii="Times New Roman" w:hAnsi="Times New Roman" w:cs="Times New Roman"/>
          <w:sz w:val="28"/>
          <w:szCs w:val="28"/>
          <w:lang w:val="kk-KZ"/>
        </w:rPr>
      </w:pPr>
      <w:r w:rsidRPr="009630FB">
        <w:rPr>
          <w:rFonts w:ascii="Times New Roman" w:hAnsi="Times New Roman" w:cs="Times New Roman"/>
          <w:sz w:val="28"/>
          <w:szCs w:val="28"/>
          <w:lang w:val="kk-KZ"/>
        </w:rPr>
        <w:tab/>
      </w:r>
      <w:r w:rsidR="00BE7D71" w:rsidRPr="009630FB">
        <w:rPr>
          <w:rFonts w:ascii="Times New Roman" w:hAnsi="Times New Roman" w:cs="Times New Roman"/>
          <w:sz w:val="28"/>
          <w:szCs w:val="28"/>
          <w:lang w:val="kk-KZ"/>
        </w:rPr>
        <w:tab/>
        <w:t>Сол сияқты сөздің уақыт пен кеңістікке сай</w:t>
      </w:r>
      <w:r w:rsidR="00BE7D71" w:rsidRPr="00FB1659">
        <w:rPr>
          <w:rFonts w:ascii="Times New Roman" w:hAnsi="Times New Roman" w:cs="Times New Roman"/>
          <w:sz w:val="28"/>
          <w:szCs w:val="28"/>
          <w:lang w:val="kk-KZ"/>
        </w:rPr>
        <w:t xml:space="preserve"> тарихи-семантикалық даму барысында, уәж болған бейнелі сипат көмескі тартып, қалыпты қолданысқа айналуы да заңды құбылыс. </w:t>
      </w:r>
      <w:r w:rsidR="00B013A5">
        <w:rPr>
          <w:rFonts w:ascii="Times New Roman" w:hAnsi="Times New Roman" w:cs="Times New Roman"/>
          <w:sz w:val="28"/>
          <w:szCs w:val="28"/>
          <w:lang w:val="kk-KZ"/>
        </w:rPr>
        <w:tab/>
      </w:r>
      <w:r w:rsidR="00D54841">
        <w:rPr>
          <w:rFonts w:ascii="Times New Roman" w:hAnsi="Times New Roman" w:cs="Times New Roman"/>
          <w:sz w:val="28"/>
          <w:szCs w:val="28"/>
          <w:lang w:val="kk-KZ"/>
        </w:rPr>
        <w:tab/>
      </w:r>
      <w:r w:rsidR="00B013A5">
        <w:rPr>
          <w:rFonts w:ascii="Times New Roman" w:hAnsi="Times New Roman" w:cs="Times New Roman"/>
          <w:sz w:val="28"/>
          <w:szCs w:val="28"/>
          <w:lang w:val="kk-KZ"/>
        </w:rPr>
        <w:t>Ал е</w:t>
      </w:r>
      <w:r w:rsidR="00BE7D71" w:rsidRPr="00FB1659">
        <w:rPr>
          <w:rFonts w:ascii="Times New Roman" w:hAnsi="Times New Roman" w:cs="Times New Roman"/>
          <w:sz w:val="28"/>
          <w:szCs w:val="28"/>
          <w:lang w:val="kk-KZ"/>
        </w:rPr>
        <w:t>гер ұғым бейнесі сөзбен толық астасып кетпесе, келесі бір күрделі, жаңа ұғымды құруға, оның тұтас белгіге ай</w:t>
      </w:r>
      <w:r w:rsidR="00D36090">
        <w:rPr>
          <w:rFonts w:ascii="Times New Roman" w:hAnsi="Times New Roman" w:cs="Times New Roman"/>
          <w:sz w:val="28"/>
          <w:szCs w:val="28"/>
          <w:lang w:val="kk-KZ"/>
        </w:rPr>
        <w:t>налған бейнесін не уәжін түзуге</w:t>
      </w:r>
      <w:r w:rsidR="00BE7D71" w:rsidRPr="00FB1659">
        <w:rPr>
          <w:rFonts w:ascii="Times New Roman" w:hAnsi="Times New Roman" w:cs="Times New Roman"/>
          <w:sz w:val="28"/>
          <w:szCs w:val="28"/>
          <w:lang w:val="kk-KZ"/>
        </w:rPr>
        <w:t xml:space="preserve"> қатыса алма</w:t>
      </w:r>
      <w:r w:rsidR="00F164BB">
        <w:rPr>
          <w:rFonts w:ascii="Times New Roman" w:hAnsi="Times New Roman" w:cs="Times New Roman"/>
          <w:sz w:val="28"/>
          <w:szCs w:val="28"/>
          <w:lang w:val="kk-KZ"/>
        </w:rPr>
        <w:t>йды</w:t>
      </w:r>
      <w:r w:rsidR="00BE7D71" w:rsidRPr="00FB1659">
        <w:rPr>
          <w:rFonts w:ascii="Times New Roman" w:hAnsi="Times New Roman" w:cs="Times New Roman"/>
          <w:sz w:val="28"/>
          <w:szCs w:val="28"/>
          <w:lang w:val="kk-KZ"/>
        </w:rPr>
        <w:t>.</w:t>
      </w:r>
      <w:r w:rsidR="007B7250">
        <w:rPr>
          <w:rFonts w:ascii="Times New Roman" w:hAnsi="Times New Roman" w:cs="Times New Roman"/>
          <w:sz w:val="28"/>
          <w:szCs w:val="28"/>
          <w:lang w:val="kk-KZ"/>
        </w:rPr>
        <w:t xml:space="preserve"> </w:t>
      </w:r>
      <w:r w:rsidR="004D2DF8">
        <w:rPr>
          <w:rFonts w:ascii="Times New Roman" w:hAnsi="Times New Roman" w:cs="Times New Roman"/>
          <w:sz w:val="28"/>
          <w:szCs w:val="28"/>
          <w:lang w:val="kk-KZ"/>
        </w:rPr>
        <w:tab/>
      </w:r>
      <w:r w:rsidR="00BE7D71" w:rsidRPr="00FB1659">
        <w:rPr>
          <w:rFonts w:ascii="Times New Roman" w:hAnsi="Times New Roman" w:cs="Times New Roman"/>
          <w:sz w:val="28"/>
          <w:szCs w:val="28"/>
          <w:lang w:val="kk-KZ"/>
        </w:rPr>
        <w:t>Бұған қазақ зиялылары жасаған, бүгінге дейін белсенді қолданыстағы сөздер</w:t>
      </w:r>
      <w:r w:rsidR="007B7250">
        <w:rPr>
          <w:rFonts w:ascii="Times New Roman" w:hAnsi="Times New Roman" w:cs="Times New Roman"/>
          <w:sz w:val="28"/>
          <w:szCs w:val="28"/>
          <w:lang w:val="kk-KZ"/>
        </w:rPr>
        <w:t xml:space="preserve"> дәлел бола алады</w:t>
      </w:r>
      <w:r w:rsidR="00BE7D71" w:rsidRPr="00FB1659">
        <w:rPr>
          <w:rFonts w:ascii="Times New Roman" w:hAnsi="Times New Roman" w:cs="Times New Roman"/>
          <w:sz w:val="28"/>
          <w:szCs w:val="28"/>
          <w:lang w:val="kk-KZ"/>
        </w:rPr>
        <w:t>:</w:t>
      </w:r>
      <w:r w:rsidR="00BE7D71" w:rsidRPr="00FB1659">
        <w:rPr>
          <w:rFonts w:ascii="Times New Roman" w:hAnsi="Times New Roman" w:cs="Times New Roman"/>
          <w:i/>
          <w:sz w:val="28"/>
          <w:szCs w:val="28"/>
          <w:lang w:val="kk-KZ"/>
        </w:rPr>
        <w:t xml:space="preserve"> серке сөз, көсем сөз, көркем сөз, тырнақша, сызықша, жақша, текше, </w:t>
      </w:r>
      <w:r w:rsidR="008F47AC" w:rsidRPr="008F47AC">
        <w:rPr>
          <w:rFonts w:ascii="Times New Roman" w:hAnsi="Times New Roman" w:cs="Times New Roman"/>
          <w:i/>
          <w:sz w:val="28"/>
          <w:szCs w:val="28"/>
          <w:lang w:val="kk-KZ"/>
        </w:rPr>
        <w:t>көш, көшбасшы</w:t>
      </w:r>
      <w:r w:rsidR="008F47AC">
        <w:rPr>
          <w:rFonts w:ascii="Times New Roman" w:hAnsi="Times New Roman" w:cs="Times New Roman"/>
          <w:i/>
          <w:sz w:val="28"/>
          <w:szCs w:val="28"/>
          <w:lang w:val="kk-KZ"/>
        </w:rPr>
        <w:t xml:space="preserve">, </w:t>
      </w:r>
      <w:r w:rsidR="00BE7D71" w:rsidRPr="00FB1659">
        <w:rPr>
          <w:rFonts w:ascii="Times New Roman" w:hAnsi="Times New Roman" w:cs="Times New Roman"/>
          <w:i/>
          <w:sz w:val="28"/>
          <w:szCs w:val="28"/>
          <w:lang w:val="kk-KZ"/>
        </w:rPr>
        <w:t>кемеңгер, ардагер, айыпкер, қылмыскер, үміткер, талапкер</w:t>
      </w:r>
      <w:r w:rsidR="00BE7D71" w:rsidRPr="00FB1659">
        <w:rPr>
          <w:rFonts w:ascii="Times New Roman" w:hAnsi="Times New Roman" w:cs="Times New Roman"/>
          <w:sz w:val="28"/>
          <w:szCs w:val="28"/>
          <w:lang w:val="kk-KZ"/>
        </w:rPr>
        <w:t xml:space="preserve"> т.б.</w:t>
      </w:r>
      <w:r w:rsidR="00BE7D71" w:rsidRPr="00330260">
        <w:rPr>
          <w:rFonts w:ascii="Times New Roman" w:hAnsi="Times New Roman" w:cs="Times New Roman"/>
          <w:sz w:val="28"/>
          <w:szCs w:val="28"/>
          <w:lang w:val="kk-KZ"/>
        </w:rPr>
        <w:t xml:space="preserve"> </w:t>
      </w:r>
      <w:r w:rsidR="00BE7D71" w:rsidRPr="00330260">
        <w:rPr>
          <w:rFonts w:ascii="Times New Roman" w:hAnsi="Times New Roman" w:cs="Times New Roman"/>
          <w:sz w:val="28"/>
          <w:szCs w:val="28"/>
          <w:lang w:val="kk-KZ"/>
        </w:rPr>
        <w:tab/>
        <w:t>Бұл</w:t>
      </w:r>
      <w:r w:rsidR="008F47AC">
        <w:rPr>
          <w:rFonts w:ascii="Times New Roman" w:hAnsi="Times New Roman" w:cs="Times New Roman"/>
          <w:sz w:val="28"/>
          <w:szCs w:val="28"/>
          <w:lang w:val="kk-KZ"/>
        </w:rPr>
        <w:t xml:space="preserve">ар </w:t>
      </w:r>
      <w:r w:rsidR="00BE7D71" w:rsidRPr="00330260">
        <w:rPr>
          <w:rFonts w:ascii="Times New Roman" w:hAnsi="Times New Roman" w:cs="Times New Roman"/>
          <w:sz w:val="28"/>
          <w:szCs w:val="28"/>
          <w:lang w:val="kk-KZ"/>
        </w:rPr>
        <w:t>–</w:t>
      </w:r>
      <w:r w:rsidR="008F47AC">
        <w:rPr>
          <w:rFonts w:ascii="Times New Roman" w:hAnsi="Times New Roman" w:cs="Times New Roman"/>
          <w:sz w:val="28"/>
          <w:szCs w:val="28"/>
          <w:lang w:val="kk-KZ"/>
        </w:rPr>
        <w:t xml:space="preserve"> </w:t>
      </w:r>
      <w:r w:rsidR="00D36090">
        <w:rPr>
          <w:rFonts w:ascii="Times New Roman" w:hAnsi="Times New Roman" w:cs="Times New Roman"/>
          <w:sz w:val="28"/>
          <w:szCs w:val="28"/>
          <w:lang w:val="kk-KZ"/>
        </w:rPr>
        <w:t>жаңа ұғым</w:t>
      </w:r>
      <w:r w:rsidR="00BE7D71" w:rsidRPr="00330260">
        <w:rPr>
          <w:rFonts w:ascii="Times New Roman" w:hAnsi="Times New Roman" w:cs="Times New Roman"/>
          <w:sz w:val="28"/>
          <w:szCs w:val="28"/>
          <w:lang w:val="kk-KZ"/>
        </w:rPr>
        <w:t xml:space="preserve"> атауы ретіндегі жаңа сөздердің төл тіліміздің мағыналық жүйесіне сәйкесіп, семантикалық даму</w:t>
      </w:r>
      <w:r w:rsidR="00D36090">
        <w:rPr>
          <w:rFonts w:ascii="Times New Roman" w:hAnsi="Times New Roman" w:cs="Times New Roman"/>
          <w:sz w:val="28"/>
          <w:szCs w:val="28"/>
          <w:lang w:val="kk-KZ"/>
        </w:rPr>
        <w:t>ы мен</w:t>
      </w:r>
      <w:r w:rsidR="00BE7D71" w:rsidRPr="00330260">
        <w:rPr>
          <w:rFonts w:ascii="Times New Roman" w:hAnsi="Times New Roman" w:cs="Times New Roman"/>
          <w:sz w:val="28"/>
          <w:szCs w:val="28"/>
          <w:lang w:val="kk-KZ"/>
        </w:rPr>
        <w:t xml:space="preserve"> кеңеюін жалғастыру</w:t>
      </w:r>
      <w:r w:rsidR="008F47AC">
        <w:rPr>
          <w:rFonts w:ascii="Times New Roman" w:hAnsi="Times New Roman" w:cs="Times New Roman"/>
          <w:sz w:val="28"/>
          <w:szCs w:val="28"/>
          <w:lang w:val="kk-KZ"/>
        </w:rPr>
        <w:t xml:space="preserve"> нәтижесі</w:t>
      </w:r>
      <w:r w:rsidR="00BE7D71" w:rsidRPr="00330260">
        <w:rPr>
          <w:rFonts w:ascii="Times New Roman" w:hAnsi="Times New Roman" w:cs="Times New Roman"/>
          <w:sz w:val="28"/>
          <w:szCs w:val="28"/>
          <w:lang w:val="kk-KZ"/>
        </w:rPr>
        <w:t xml:space="preserve">. </w:t>
      </w:r>
    </w:p>
    <w:p w:rsidR="004D2DF8" w:rsidRDefault="00BE7D7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F47AC">
        <w:rPr>
          <w:rFonts w:ascii="Times New Roman" w:hAnsi="Times New Roman" w:cs="Times New Roman"/>
          <w:sz w:val="28"/>
          <w:szCs w:val="28"/>
          <w:lang w:val="kk-KZ"/>
        </w:rPr>
        <w:t>Осы арада</w:t>
      </w:r>
      <w:r w:rsidRPr="00330260">
        <w:rPr>
          <w:rFonts w:ascii="Times New Roman" w:hAnsi="Times New Roman" w:cs="Times New Roman"/>
          <w:sz w:val="28"/>
          <w:szCs w:val="28"/>
          <w:lang w:val="kk-KZ"/>
        </w:rPr>
        <w:t xml:space="preserve"> </w:t>
      </w:r>
      <w:r w:rsidR="008F47AC">
        <w:rPr>
          <w:rFonts w:ascii="Times New Roman" w:hAnsi="Times New Roman" w:cs="Times New Roman"/>
          <w:sz w:val="28"/>
          <w:szCs w:val="28"/>
          <w:lang w:val="kk-KZ"/>
        </w:rPr>
        <w:t>«</w:t>
      </w:r>
      <w:r w:rsidRPr="00330260">
        <w:rPr>
          <w:rFonts w:ascii="Times New Roman" w:hAnsi="Times New Roman" w:cs="Times New Roman"/>
          <w:sz w:val="28"/>
          <w:szCs w:val="28"/>
          <w:lang w:val="kk-KZ"/>
        </w:rPr>
        <w:t>терминдер мазмұнында бейнелілік болмауы тиіс</w:t>
      </w:r>
      <w:r w:rsidR="008F47AC">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деген талаптардың қатаң қойылуы ұлттық тіл сөздерінің термин болуға жарамсыздығының бірден-бір ғылыми дәлеліне айналып, ол сөздердің терминденуіне кедергі болып келгені</w:t>
      </w:r>
      <w:r w:rsidR="008F47AC">
        <w:rPr>
          <w:rFonts w:ascii="Times New Roman" w:hAnsi="Times New Roman" w:cs="Times New Roman"/>
          <w:sz w:val="28"/>
          <w:szCs w:val="28"/>
          <w:lang w:val="kk-KZ"/>
        </w:rPr>
        <w:t xml:space="preserve">н </w:t>
      </w:r>
      <w:r w:rsidR="00F164BB">
        <w:rPr>
          <w:rFonts w:ascii="Times New Roman" w:hAnsi="Times New Roman" w:cs="Times New Roman"/>
          <w:sz w:val="28"/>
          <w:szCs w:val="28"/>
          <w:lang w:val="kk-KZ"/>
        </w:rPr>
        <w:t>жаңа атауларға қатысты да айтуға болады</w:t>
      </w:r>
      <w:r w:rsidRPr="00330260">
        <w:rPr>
          <w:rFonts w:ascii="Times New Roman" w:hAnsi="Times New Roman" w:cs="Times New Roman"/>
          <w:sz w:val="28"/>
          <w:szCs w:val="28"/>
          <w:lang w:val="kk-KZ"/>
        </w:rPr>
        <w:t>.</w:t>
      </w:r>
      <w:r w:rsidR="004D2DF8">
        <w:rPr>
          <w:rFonts w:ascii="Times New Roman" w:hAnsi="Times New Roman" w:cs="Times New Roman"/>
          <w:sz w:val="28"/>
          <w:szCs w:val="28"/>
          <w:lang w:val="kk-KZ"/>
        </w:rPr>
        <w:t xml:space="preserve"> </w:t>
      </w:r>
    </w:p>
    <w:p w:rsidR="00BE7D71" w:rsidRDefault="00BE7D7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 у</w:t>
      </w:r>
      <w:r w:rsidRPr="00330260">
        <w:rPr>
          <w:rFonts w:ascii="Times New Roman" w:hAnsi="Times New Roman" w:cs="Times New Roman"/>
          <w:sz w:val="28"/>
          <w:szCs w:val="28"/>
          <w:lang w:val="kk-KZ"/>
        </w:rPr>
        <w:t>әжділік</w:t>
      </w:r>
      <w:r w:rsidR="00F164BB">
        <w:rPr>
          <w:rFonts w:ascii="Times New Roman" w:hAnsi="Times New Roman" w:cs="Times New Roman"/>
          <w:sz w:val="28"/>
          <w:szCs w:val="28"/>
          <w:lang w:val="kk-KZ"/>
        </w:rPr>
        <w:t xml:space="preserve">тің </w:t>
      </w:r>
      <w:r w:rsidRPr="00330260">
        <w:rPr>
          <w:rFonts w:ascii="Times New Roman" w:hAnsi="Times New Roman" w:cs="Times New Roman"/>
          <w:sz w:val="28"/>
          <w:szCs w:val="28"/>
          <w:lang w:val="kk-KZ"/>
        </w:rPr>
        <w:t>заттың, құбылыстың бір белгісінің атауға танымдық-тәжірибелік негіз болып тұруы</w:t>
      </w:r>
      <w:r w:rsidR="00F164BB">
        <w:rPr>
          <w:rFonts w:ascii="Times New Roman" w:hAnsi="Times New Roman" w:cs="Times New Roman"/>
          <w:sz w:val="28"/>
          <w:szCs w:val="28"/>
          <w:lang w:val="kk-KZ"/>
        </w:rPr>
        <w:t xml:space="preserve"> у</w:t>
      </w:r>
      <w:r w:rsidRPr="00330260">
        <w:rPr>
          <w:rFonts w:ascii="Times New Roman" w:hAnsi="Times New Roman" w:cs="Times New Roman"/>
          <w:sz w:val="28"/>
          <w:szCs w:val="28"/>
          <w:lang w:val="kk-KZ"/>
        </w:rPr>
        <w:t>әжділік таңбаның мазмұны мен формасының арасын байланыстырушы таңбаның маңызды сипатын</w:t>
      </w:r>
      <w:r w:rsidR="00F164BB">
        <w:rPr>
          <w:rFonts w:ascii="Times New Roman" w:hAnsi="Times New Roman" w:cs="Times New Roman"/>
          <w:sz w:val="28"/>
          <w:szCs w:val="28"/>
          <w:lang w:val="kk-KZ"/>
        </w:rPr>
        <w:t xml:space="preserve"> белгілейді</w:t>
      </w:r>
      <w:r w:rsidRPr="00330260">
        <w:rPr>
          <w:rFonts w:ascii="Times New Roman" w:hAnsi="Times New Roman" w:cs="Times New Roman"/>
          <w:sz w:val="28"/>
          <w:szCs w:val="28"/>
          <w:lang w:val="kk-KZ"/>
        </w:rPr>
        <w:t>. Сон</w:t>
      </w:r>
      <w:r w:rsidR="00BF78E0">
        <w:rPr>
          <w:rFonts w:ascii="Times New Roman" w:hAnsi="Times New Roman" w:cs="Times New Roman"/>
          <w:sz w:val="28"/>
          <w:szCs w:val="28"/>
          <w:lang w:val="kk-KZ"/>
        </w:rPr>
        <w:t xml:space="preserve">ың нәтижесінде </w:t>
      </w:r>
      <w:r w:rsidRPr="00330260">
        <w:rPr>
          <w:rFonts w:ascii="Times New Roman" w:hAnsi="Times New Roman" w:cs="Times New Roman"/>
          <w:sz w:val="28"/>
          <w:szCs w:val="28"/>
          <w:lang w:val="kk-KZ"/>
        </w:rPr>
        <w:t xml:space="preserve">жалпы тіл білімінде уәжділік теориясының маңызына </w:t>
      </w:r>
      <w:r w:rsidRPr="00330260">
        <w:rPr>
          <w:rFonts w:ascii="Times New Roman" w:hAnsi="Times New Roman" w:cs="Times New Roman"/>
          <w:sz w:val="28"/>
          <w:szCs w:val="28"/>
          <w:lang w:val="kk-KZ"/>
        </w:rPr>
        <w:lastRenderedPageBreak/>
        <w:t>ерекше мән беріл</w:t>
      </w:r>
      <w:r w:rsidR="00BF78E0">
        <w:rPr>
          <w:rFonts w:ascii="Times New Roman" w:hAnsi="Times New Roman" w:cs="Times New Roman"/>
          <w:sz w:val="28"/>
          <w:szCs w:val="28"/>
          <w:lang w:val="kk-KZ"/>
        </w:rPr>
        <w:t xml:space="preserve">іп, </w:t>
      </w:r>
      <w:r w:rsidR="005207B6">
        <w:rPr>
          <w:rFonts w:ascii="Times New Roman" w:hAnsi="Times New Roman" w:cs="Times New Roman"/>
          <w:sz w:val="28"/>
          <w:szCs w:val="28"/>
          <w:lang w:val="kk-KZ"/>
        </w:rPr>
        <w:t>у</w:t>
      </w:r>
      <w:r w:rsidRPr="00330260">
        <w:rPr>
          <w:rFonts w:ascii="Times New Roman" w:hAnsi="Times New Roman" w:cs="Times New Roman"/>
          <w:sz w:val="28"/>
          <w:szCs w:val="28"/>
          <w:lang w:val="kk-KZ"/>
        </w:rPr>
        <w:t>әжді термин ғылыми ұғымның танымдық бейнесі, ұлттық мазмұны</w:t>
      </w:r>
      <w:r w:rsidR="00BF78E0">
        <w:rPr>
          <w:rFonts w:ascii="Times New Roman" w:hAnsi="Times New Roman" w:cs="Times New Roman"/>
          <w:sz w:val="28"/>
          <w:szCs w:val="28"/>
          <w:lang w:val="kk-KZ"/>
        </w:rPr>
        <w:t xml:space="preserve"> ретінде бағаланады</w:t>
      </w:r>
      <w:r w:rsidRPr="00330260">
        <w:rPr>
          <w:rFonts w:ascii="Times New Roman" w:hAnsi="Times New Roman" w:cs="Times New Roman"/>
          <w:sz w:val="28"/>
          <w:szCs w:val="28"/>
          <w:lang w:val="kk-KZ"/>
        </w:rPr>
        <w:t>.</w:t>
      </w:r>
      <w:r w:rsidR="00F464B8">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ab/>
        <w:t xml:space="preserve">Шын мәнінде, адам </w:t>
      </w:r>
      <w:r w:rsidR="00BF78E0">
        <w:rPr>
          <w:rFonts w:ascii="Times New Roman" w:hAnsi="Times New Roman" w:cs="Times New Roman"/>
          <w:sz w:val="28"/>
          <w:szCs w:val="28"/>
          <w:lang w:val="kk-KZ"/>
        </w:rPr>
        <w:t>атау беру кезінде оны</w:t>
      </w:r>
      <w:r w:rsidRPr="00330260">
        <w:rPr>
          <w:rFonts w:ascii="Times New Roman" w:hAnsi="Times New Roman" w:cs="Times New Roman"/>
          <w:sz w:val="28"/>
          <w:szCs w:val="28"/>
          <w:lang w:val="kk-KZ"/>
        </w:rPr>
        <w:t xml:space="preserve"> уәжді, бейнелі етуге бейім тұратындықтан, мағыналық сәйкестікке мән бер</w:t>
      </w:r>
      <w:r w:rsidR="005207B6">
        <w:rPr>
          <w:rFonts w:ascii="Times New Roman" w:hAnsi="Times New Roman" w:cs="Times New Roman"/>
          <w:sz w:val="28"/>
          <w:szCs w:val="28"/>
          <w:lang w:val="kk-KZ"/>
        </w:rPr>
        <w:t>е</w:t>
      </w:r>
      <w:r w:rsidRPr="00330260">
        <w:rPr>
          <w:rFonts w:ascii="Times New Roman" w:hAnsi="Times New Roman" w:cs="Times New Roman"/>
          <w:sz w:val="28"/>
          <w:szCs w:val="28"/>
          <w:lang w:val="kk-KZ"/>
        </w:rPr>
        <w:t xml:space="preserve">ді. Танымға сүйеніп жасалған ұғымдық атау уақыт өте номинациялық сипат алатындықтан, оның уәжі түсінікті, бейнесі тез қабылданып, қисынды, қолданысқа ыңғайлы, қолайлы болады. </w:t>
      </w:r>
      <w:r w:rsidR="0011439F">
        <w:rPr>
          <w:rFonts w:ascii="Times New Roman" w:hAnsi="Times New Roman" w:cs="Times New Roman"/>
          <w:sz w:val="28"/>
          <w:szCs w:val="28"/>
          <w:lang w:val="kk-KZ"/>
        </w:rPr>
        <w:tab/>
      </w:r>
      <w:r w:rsidR="00691EA7" w:rsidRPr="00691EA7">
        <w:rPr>
          <w:rFonts w:ascii="Times New Roman" w:hAnsi="Times New Roman" w:cs="Times New Roman"/>
          <w:sz w:val="28"/>
          <w:szCs w:val="28"/>
          <w:lang w:val="kk-KZ"/>
        </w:rPr>
        <w:tab/>
      </w:r>
      <w:r w:rsidR="00691EA7">
        <w:rPr>
          <w:rFonts w:ascii="Times New Roman" w:hAnsi="Times New Roman" w:cs="Times New Roman"/>
          <w:sz w:val="28"/>
          <w:szCs w:val="28"/>
          <w:lang w:val="kk-KZ"/>
        </w:rPr>
        <w:tab/>
      </w:r>
      <w:r w:rsidR="00BF78E0">
        <w:rPr>
          <w:rFonts w:ascii="Times New Roman" w:hAnsi="Times New Roman" w:cs="Times New Roman"/>
          <w:sz w:val="28"/>
          <w:szCs w:val="28"/>
          <w:lang w:val="kk-KZ"/>
        </w:rPr>
        <w:t>Сонымен,</w:t>
      </w:r>
      <w:r w:rsidR="00CC09E1">
        <w:rPr>
          <w:rFonts w:ascii="Times New Roman" w:hAnsi="Times New Roman" w:cs="Times New Roman"/>
          <w:sz w:val="28"/>
          <w:szCs w:val="28"/>
          <w:lang w:val="kk-KZ"/>
        </w:rPr>
        <w:t> </w:t>
      </w:r>
      <w:r w:rsidR="00C02739" w:rsidRPr="00C02739">
        <w:rPr>
          <w:rFonts w:ascii="Times New Roman" w:hAnsi="Times New Roman" w:cs="Times New Roman"/>
          <w:sz w:val="28"/>
          <w:szCs w:val="28"/>
          <w:lang w:val="kk-KZ"/>
        </w:rPr>
        <w:t xml:space="preserve"> жаңа сөзжасамның</w:t>
      </w:r>
      <w:r w:rsidR="00BF78E0">
        <w:rPr>
          <w:rFonts w:ascii="Times New Roman" w:hAnsi="Times New Roman" w:cs="Times New Roman"/>
          <w:sz w:val="28"/>
          <w:szCs w:val="28"/>
          <w:lang w:val="kk-KZ"/>
        </w:rPr>
        <w:t>,</w:t>
      </w:r>
      <w:r w:rsidR="00C02739" w:rsidRPr="00C02739">
        <w:rPr>
          <w:rFonts w:ascii="Times New Roman" w:hAnsi="Times New Roman" w:cs="Times New Roman"/>
          <w:sz w:val="28"/>
          <w:szCs w:val="28"/>
          <w:lang w:val="kk-KZ"/>
        </w:rPr>
        <w:t xml:space="preserve"> </w:t>
      </w:r>
      <w:r w:rsidR="00BF78E0">
        <w:rPr>
          <w:rFonts w:ascii="Times New Roman" w:hAnsi="Times New Roman" w:cs="Times New Roman"/>
          <w:sz w:val="28"/>
          <w:szCs w:val="28"/>
          <w:lang w:val="kk-KZ"/>
        </w:rPr>
        <w:t xml:space="preserve">терминжасамның </w:t>
      </w:r>
      <w:r w:rsidR="00C02739" w:rsidRPr="00C02739">
        <w:rPr>
          <w:rFonts w:ascii="Times New Roman" w:hAnsi="Times New Roman" w:cs="Times New Roman"/>
          <w:sz w:val="28"/>
          <w:szCs w:val="28"/>
          <w:lang w:val="kk-KZ"/>
        </w:rPr>
        <w:t>басты мәселелерінің бірі – атау уәжділігі.</w:t>
      </w:r>
      <w:r w:rsidR="00042171">
        <w:rPr>
          <w:rFonts w:ascii="Times New Roman" w:hAnsi="Times New Roman" w:cs="Times New Roman"/>
          <w:sz w:val="28"/>
          <w:szCs w:val="28"/>
          <w:lang w:val="kk-KZ"/>
        </w:rPr>
        <w:t xml:space="preserve"> </w:t>
      </w:r>
    </w:p>
    <w:p w:rsidR="004D7521" w:rsidRDefault="00BE7D7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ab/>
        <w:t xml:space="preserve">Тілдік жүйедегі </w:t>
      </w:r>
      <w:r w:rsidRPr="00330260">
        <w:rPr>
          <w:rFonts w:ascii="Times New Roman" w:hAnsi="Times New Roman" w:cs="Times New Roman"/>
          <w:i/>
          <w:sz w:val="28"/>
          <w:szCs w:val="28"/>
          <w:lang w:val="kk-KZ"/>
        </w:rPr>
        <w:t>саптыаяқ, шалғыорақ, келісап, қаламсап, көзілдірік</w:t>
      </w:r>
      <w:r w:rsidRPr="00330260">
        <w:rPr>
          <w:rFonts w:ascii="Times New Roman" w:hAnsi="Times New Roman" w:cs="Times New Roman"/>
          <w:sz w:val="28"/>
          <w:szCs w:val="28"/>
          <w:lang w:val="kk-KZ"/>
        </w:rPr>
        <w:t xml:space="preserve"> сияқты немесе ономастикалық жүйедегі </w:t>
      </w:r>
      <w:r w:rsidR="00C02739">
        <w:rPr>
          <w:rFonts w:ascii="Times New Roman" w:hAnsi="Times New Roman" w:cs="Times New Roman"/>
          <w:i/>
          <w:sz w:val="28"/>
          <w:szCs w:val="28"/>
          <w:lang w:val="kk-KZ"/>
        </w:rPr>
        <w:t>Жезқазған, Т</w:t>
      </w:r>
      <w:r w:rsidRPr="00330260">
        <w:rPr>
          <w:rFonts w:ascii="Times New Roman" w:hAnsi="Times New Roman" w:cs="Times New Roman"/>
          <w:i/>
          <w:sz w:val="28"/>
          <w:szCs w:val="28"/>
          <w:lang w:val="kk-KZ"/>
        </w:rPr>
        <w:t xml:space="preserve">еміртау, айбалта, қолғанат, итмұрын, саңырауқұлақ, қозықұйрық </w:t>
      </w:r>
      <w:r w:rsidRPr="00330260">
        <w:rPr>
          <w:rFonts w:ascii="Times New Roman" w:hAnsi="Times New Roman" w:cs="Times New Roman"/>
          <w:sz w:val="28"/>
          <w:szCs w:val="28"/>
          <w:lang w:val="kk-KZ"/>
        </w:rPr>
        <w:t>т.б. сөздердің бәрі</w:t>
      </w:r>
      <w:r w:rsidR="00C02739">
        <w:rPr>
          <w:rFonts w:ascii="Times New Roman" w:hAnsi="Times New Roman" w:cs="Times New Roman"/>
          <w:i/>
          <w:sz w:val="28"/>
          <w:szCs w:val="28"/>
          <w:lang w:val="kk-KZ"/>
        </w:rPr>
        <w:t xml:space="preserve"> </w:t>
      </w:r>
      <w:r w:rsidRPr="00330260">
        <w:rPr>
          <w:rFonts w:ascii="Times New Roman" w:hAnsi="Times New Roman" w:cs="Times New Roman"/>
          <w:i/>
          <w:sz w:val="28"/>
          <w:szCs w:val="28"/>
          <w:lang w:val="kk-KZ"/>
        </w:rPr>
        <w:t>–</w:t>
      </w:r>
      <w:r w:rsidRPr="00330260">
        <w:rPr>
          <w:rFonts w:ascii="Times New Roman" w:hAnsi="Times New Roman" w:cs="Times New Roman"/>
          <w:sz w:val="28"/>
          <w:szCs w:val="28"/>
          <w:lang w:val="kk-KZ"/>
        </w:rPr>
        <w:t xml:space="preserve"> уәжділікке негізделген, бейнелі жасалған атаулар. </w:t>
      </w:r>
      <w:r w:rsidRPr="00330260">
        <w:rPr>
          <w:rFonts w:ascii="Times New Roman" w:hAnsi="Times New Roman" w:cs="Times New Roman"/>
          <w:sz w:val="28"/>
          <w:szCs w:val="28"/>
          <w:lang w:val="kk-KZ"/>
        </w:rPr>
        <w:tab/>
      </w:r>
    </w:p>
    <w:p w:rsidR="00B861EF" w:rsidRDefault="00BE7D71" w:rsidP="00D649DE">
      <w:pPr>
        <w:tabs>
          <w:tab w:val="left" w:pos="567"/>
        </w:tabs>
        <w:spacing w:after="0" w:line="240" w:lineRule="auto"/>
        <w:ind w:firstLine="709"/>
        <w:jc w:val="both"/>
        <w:rPr>
          <w:rFonts w:ascii="Times New Roman" w:hAnsi="Times New Roman" w:cs="Times New Roman"/>
          <w:b/>
          <w:sz w:val="28"/>
          <w:szCs w:val="28"/>
          <w:lang w:val="kk-KZ"/>
        </w:rPr>
      </w:pPr>
      <w:r w:rsidRPr="00330260">
        <w:rPr>
          <w:rFonts w:ascii="Times New Roman" w:hAnsi="Times New Roman" w:cs="Times New Roman"/>
          <w:sz w:val="28"/>
          <w:szCs w:val="28"/>
          <w:lang w:val="kk-KZ"/>
        </w:rPr>
        <w:t xml:space="preserve">Көріп отырғанымыздай, сөз мағынасының үнемі дамып отыратындығы жаңа ұғымды атау үшін олардың қосымша мағынаға ие болуы арқылы түрленуімен жалғасады. </w:t>
      </w: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 </w:t>
      </w:r>
    </w:p>
    <w:p w:rsidR="0015608E" w:rsidRDefault="00BE7D7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Бірақ кез келген нәрсенің аты мен осы сөз бойындағы белгілердің өзара сәйкестігі болғанымен, адам ешқашан дүние болмысын тұтас әрі толық көрсете алмайды. </w:t>
      </w:r>
      <w:r>
        <w:rPr>
          <w:rFonts w:ascii="Times New Roman" w:hAnsi="Times New Roman" w:cs="Times New Roman"/>
          <w:sz w:val="28"/>
          <w:szCs w:val="28"/>
          <w:lang w:val="kk-KZ"/>
        </w:rPr>
        <w:t>Ә</w:t>
      </w:r>
      <w:r w:rsidRPr="00330260">
        <w:rPr>
          <w:rFonts w:ascii="Times New Roman" w:hAnsi="Times New Roman" w:cs="Times New Roman"/>
          <w:sz w:val="28"/>
          <w:szCs w:val="28"/>
          <w:lang w:val="kk-KZ"/>
        </w:rPr>
        <w:t>ртүрлі белгілер жиынынан тұратын ұғымды сөз өзі беретін ұғымның бір белгісі</w:t>
      </w:r>
      <w:r w:rsidR="00F95AF6">
        <w:rPr>
          <w:rFonts w:ascii="Times New Roman" w:hAnsi="Times New Roman" w:cs="Times New Roman"/>
          <w:sz w:val="28"/>
          <w:szCs w:val="28"/>
          <w:lang w:val="kk-KZ"/>
        </w:rPr>
        <w:t xml:space="preserve">не сай </w:t>
      </w:r>
      <w:r w:rsidRPr="00330260">
        <w:rPr>
          <w:rFonts w:ascii="Times New Roman" w:hAnsi="Times New Roman" w:cs="Times New Roman"/>
          <w:sz w:val="28"/>
          <w:szCs w:val="28"/>
          <w:lang w:val="kk-KZ"/>
        </w:rPr>
        <w:t xml:space="preserve">атайды. </w:t>
      </w: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Кейде соның өзінде </w:t>
      </w:r>
      <w:r w:rsidR="00F465AE">
        <w:rPr>
          <w:rFonts w:ascii="Times New Roman" w:hAnsi="Times New Roman" w:cs="Times New Roman"/>
          <w:sz w:val="28"/>
          <w:szCs w:val="28"/>
          <w:lang w:val="kk-KZ"/>
        </w:rPr>
        <w:t>с</w:t>
      </w:r>
      <w:r w:rsidRPr="00330260">
        <w:rPr>
          <w:rFonts w:ascii="Times New Roman" w:hAnsi="Times New Roman" w:cs="Times New Roman"/>
          <w:sz w:val="28"/>
          <w:szCs w:val="28"/>
          <w:lang w:val="kk-KZ"/>
        </w:rPr>
        <w:t>ол белгі дұрыс таңда</w:t>
      </w:r>
      <w:r w:rsidR="00283F48">
        <w:rPr>
          <w:rFonts w:ascii="Times New Roman" w:hAnsi="Times New Roman" w:cs="Times New Roman"/>
          <w:sz w:val="28"/>
          <w:szCs w:val="28"/>
          <w:lang w:val="kk-KZ"/>
        </w:rPr>
        <w:t xml:space="preserve">лмай, </w:t>
      </w:r>
      <w:r w:rsidRPr="00330260">
        <w:rPr>
          <w:rFonts w:ascii="Times New Roman" w:hAnsi="Times New Roman" w:cs="Times New Roman"/>
          <w:sz w:val="28"/>
          <w:szCs w:val="28"/>
          <w:lang w:val="kk-KZ"/>
        </w:rPr>
        <w:t xml:space="preserve">нәтижесінде ол сәтсіз </w:t>
      </w:r>
      <w:r w:rsidR="00B90EB7">
        <w:rPr>
          <w:rFonts w:ascii="Times New Roman" w:hAnsi="Times New Roman" w:cs="Times New Roman"/>
          <w:sz w:val="28"/>
          <w:szCs w:val="28"/>
          <w:lang w:val="kk-KZ"/>
        </w:rPr>
        <w:t xml:space="preserve">жаңа </w:t>
      </w:r>
      <w:r w:rsidRPr="00330260">
        <w:rPr>
          <w:rFonts w:ascii="Times New Roman" w:hAnsi="Times New Roman" w:cs="Times New Roman"/>
          <w:sz w:val="28"/>
          <w:szCs w:val="28"/>
          <w:lang w:val="kk-KZ"/>
        </w:rPr>
        <w:t xml:space="preserve">қолданыстар қатарына </w:t>
      </w:r>
      <w:r w:rsidR="00F465AE">
        <w:rPr>
          <w:rFonts w:ascii="Times New Roman" w:hAnsi="Times New Roman" w:cs="Times New Roman"/>
          <w:sz w:val="28"/>
          <w:szCs w:val="28"/>
          <w:lang w:val="kk-KZ"/>
        </w:rPr>
        <w:t>түсе</w:t>
      </w:r>
      <w:r w:rsidR="00F464B8">
        <w:rPr>
          <w:rFonts w:ascii="Times New Roman" w:hAnsi="Times New Roman" w:cs="Times New Roman"/>
          <w:sz w:val="28"/>
          <w:szCs w:val="28"/>
          <w:lang w:val="kk-KZ"/>
        </w:rPr>
        <w:t xml:space="preserve">ді. </w:t>
      </w:r>
      <w:r>
        <w:rPr>
          <w:rFonts w:ascii="Times New Roman" w:hAnsi="Times New Roman" w:cs="Times New Roman"/>
          <w:sz w:val="28"/>
          <w:szCs w:val="28"/>
          <w:lang w:val="kk-KZ"/>
        </w:rPr>
        <w:tab/>
      </w:r>
    </w:p>
    <w:p w:rsidR="00BE7D71" w:rsidRPr="00E90F06" w:rsidRDefault="00BE7D71" w:rsidP="00D649DE">
      <w:pPr>
        <w:tabs>
          <w:tab w:val="left" w:pos="567"/>
        </w:tabs>
        <w:spacing w:after="0" w:line="240" w:lineRule="auto"/>
        <w:ind w:firstLine="709"/>
        <w:jc w:val="both"/>
        <w:rPr>
          <w:rFonts w:ascii="Times New Roman" w:hAnsi="Times New Roman" w:cs="Times New Roman"/>
          <w:sz w:val="28"/>
          <w:szCs w:val="28"/>
          <w:lang w:val="kk-KZ"/>
        </w:rPr>
      </w:pPr>
      <w:r w:rsidRPr="00E90F06">
        <w:rPr>
          <w:rFonts w:ascii="Times New Roman" w:hAnsi="Times New Roman" w:cs="Times New Roman"/>
          <w:sz w:val="28"/>
          <w:szCs w:val="28"/>
          <w:lang w:val="kk-KZ"/>
        </w:rPr>
        <w:t>Мысалы:</w:t>
      </w:r>
      <w:r w:rsidR="00F464B8">
        <w:rPr>
          <w:rFonts w:ascii="Times New Roman" w:hAnsi="Times New Roman" w:cs="Times New Roman"/>
          <w:sz w:val="28"/>
          <w:szCs w:val="28"/>
          <w:lang w:val="kk-KZ"/>
        </w:rPr>
        <w:t xml:space="preserve"> </w:t>
      </w:r>
      <w:r w:rsidR="0016714E">
        <w:rPr>
          <w:rFonts w:ascii="Times New Roman" w:hAnsi="Times New Roman" w:cs="Times New Roman"/>
          <w:sz w:val="28"/>
          <w:szCs w:val="28"/>
          <w:lang w:val="kk-KZ"/>
        </w:rPr>
        <w:tab/>
      </w:r>
      <w:r w:rsidRPr="00F464B8">
        <w:rPr>
          <w:rFonts w:ascii="Times New Roman" w:hAnsi="Times New Roman" w:cs="Times New Roman"/>
          <w:i/>
          <w:sz w:val="28"/>
          <w:szCs w:val="28"/>
          <w:lang w:val="kk-KZ"/>
        </w:rPr>
        <w:t xml:space="preserve">Осыдан үш жыл бұрын </w:t>
      </w:r>
      <w:r w:rsidRPr="00F464B8">
        <w:rPr>
          <w:rFonts w:ascii="Times New Roman" w:hAnsi="Times New Roman" w:cs="Times New Roman"/>
          <w:b/>
          <w:i/>
          <w:sz w:val="28"/>
          <w:szCs w:val="28"/>
          <w:lang w:val="kk-KZ"/>
        </w:rPr>
        <w:t>санақшы</w:t>
      </w:r>
      <w:r w:rsidRPr="00F464B8">
        <w:rPr>
          <w:rFonts w:ascii="Times New Roman" w:hAnsi="Times New Roman" w:cs="Times New Roman"/>
          <w:i/>
          <w:sz w:val="28"/>
          <w:szCs w:val="28"/>
          <w:lang w:val="kk-KZ"/>
        </w:rPr>
        <w:t xml:space="preserve"> Мақаш Тәтімов сүрбойдақтардың саны 150 мыңнан асып кетті деген-тұғын</w:t>
      </w:r>
      <w:r w:rsidRPr="00E90F06">
        <w:rPr>
          <w:rFonts w:ascii="Times New Roman" w:hAnsi="Times New Roman" w:cs="Times New Roman"/>
          <w:sz w:val="28"/>
          <w:szCs w:val="28"/>
          <w:lang w:val="kk-KZ"/>
        </w:rPr>
        <w:t xml:space="preserve"> («Айқын», 10.12.2011).</w:t>
      </w:r>
    </w:p>
    <w:p w:rsidR="00846285" w:rsidRPr="009E1112" w:rsidRDefault="00BE7D71" w:rsidP="00D649DE">
      <w:pPr>
        <w:tabs>
          <w:tab w:val="left" w:pos="567"/>
        </w:tabs>
        <w:spacing w:after="0" w:line="240" w:lineRule="auto"/>
        <w:ind w:firstLine="709"/>
        <w:jc w:val="both"/>
        <w:rPr>
          <w:rFonts w:ascii="Times New Roman" w:hAnsi="Times New Roman" w:cs="Times New Roman"/>
          <w:sz w:val="28"/>
          <w:szCs w:val="28"/>
          <w:lang w:val="kk-KZ"/>
        </w:rPr>
      </w:pPr>
      <w:r w:rsidRPr="00E90F06">
        <w:rPr>
          <w:rFonts w:ascii="Times New Roman" w:hAnsi="Times New Roman" w:cs="Times New Roman"/>
          <w:sz w:val="28"/>
          <w:szCs w:val="28"/>
          <w:lang w:val="kk-KZ"/>
        </w:rPr>
        <w:tab/>
      </w:r>
      <w:r w:rsidR="00EE5BF0">
        <w:rPr>
          <w:rFonts w:ascii="Times New Roman" w:hAnsi="Times New Roman" w:cs="Times New Roman"/>
          <w:sz w:val="28"/>
          <w:szCs w:val="28"/>
          <w:lang w:val="kk-KZ"/>
        </w:rPr>
        <w:t>Профессор Ш.</w:t>
      </w:r>
      <w:r w:rsidR="00BF78E0">
        <w:rPr>
          <w:rFonts w:ascii="Times New Roman" w:hAnsi="Times New Roman" w:cs="Times New Roman"/>
          <w:sz w:val="28"/>
          <w:szCs w:val="28"/>
          <w:lang w:val="kk-KZ"/>
        </w:rPr>
        <w:t xml:space="preserve"> </w:t>
      </w:r>
      <w:r w:rsidR="00EE5BF0">
        <w:rPr>
          <w:rFonts w:ascii="Times New Roman" w:hAnsi="Times New Roman" w:cs="Times New Roman"/>
          <w:sz w:val="28"/>
          <w:szCs w:val="28"/>
          <w:lang w:val="kk-KZ"/>
        </w:rPr>
        <w:t>Құрманбайұлы</w:t>
      </w:r>
      <w:r w:rsidR="004D2DF8">
        <w:rPr>
          <w:rFonts w:ascii="Times New Roman" w:hAnsi="Times New Roman" w:cs="Times New Roman"/>
          <w:sz w:val="28"/>
          <w:szCs w:val="28"/>
          <w:lang w:val="kk-KZ"/>
        </w:rPr>
        <w:t xml:space="preserve"> бұл жаңа қолданысты</w:t>
      </w:r>
      <w:r w:rsidR="00EE5BF0">
        <w:rPr>
          <w:rFonts w:ascii="Times New Roman" w:hAnsi="Times New Roman" w:cs="Times New Roman"/>
          <w:sz w:val="28"/>
          <w:szCs w:val="28"/>
          <w:lang w:val="kk-KZ"/>
        </w:rPr>
        <w:t>: «</w:t>
      </w:r>
      <w:r w:rsidRPr="00E90F06">
        <w:rPr>
          <w:rFonts w:ascii="Times New Roman" w:hAnsi="Times New Roman" w:cs="Times New Roman"/>
          <w:sz w:val="28"/>
          <w:szCs w:val="28"/>
          <w:lang w:val="kk-KZ"/>
        </w:rPr>
        <w:t xml:space="preserve">Мұндағы </w:t>
      </w:r>
      <w:r w:rsidRPr="00E90F06">
        <w:rPr>
          <w:rFonts w:ascii="Times New Roman" w:hAnsi="Times New Roman" w:cs="Times New Roman"/>
          <w:i/>
          <w:sz w:val="28"/>
          <w:szCs w:val="28"/>
          <w:lang w:val="kk-KZ"/>
        </w:rPr>
        <w:t>санақшы</w:t>
      </w:r>
      <w:r w:rsidRPr="00E90F06">
        <w:rPr>
          <w:rFonts w:ascii="Times New Roman" w:hAnsi="Times New Roman" w:cs="Times New Roman"/>
          <w:sz w:val="28"/>
          <w:szCs w:val="28"/>
          <w:lang w:val="kk-KZ"/>
        </w:rPr>
        <w:t xml:space="preserve"> деген сөз «демограф» сөзінің мағынасын мүлде бермейді. </w:t>
      </w:r>
      <w:r w:rsidRPr="00E90F06">
        <w:rPr>
          <w:rFonts w:ascii="Times New Roman" w:hAnsi="Times New Roman" w:cs="Times New Roman"/>
          <w:i/>
          <w:sz w:val="28"/>
          <w:szCs w:val="28"/>
          <w:lang w:val="kk-KZ"/>
        </w:rPr>
        <w:t>Санақшы</w:t>
      </w:r>
      <w:r w:rsidRPr="00E90F06">
        <w:rPr>
          <w:rFonts w:ascii="Times New Roman" w:hAnsi="Times New Roman" w:cs="Times New Roman"/>
          <w:sz w:val="28"/>
          <w:szCs w:val="28"/>
          <w:lang w:val="kk-KZ"/>
        </w:rPr>
        <w:t xml:space="preserve"> тілімізде «бір нәрсенің есебін алушы, санаушы» деген мағынаны білдіреді. Яғни </w:t>
      </w:r>
      <w:r w:rsidRPr="00E90F06">
        <w:rPr>
          <w:rFonts w:ascii="Times New Roman" w:hAnsi="Times New Roman" w:cs="Times New Roman"/>
          <w:i/>
          <w:sz w:val="28"/>
          <w:szCs w:val="28"/>
          <w:lang w:val="kk-KZ"/>
        </w:rPr>
        <w:t>санақшы</w:t>
      </w:r>
      <w:r w:rsidRPr="00E90F06">
        <w:rPr>
          <w:rFonts w:ascii="Times New Roman" w:hAnsi="Times New Roman" w:cs="Times New Roman"/>
          <w:sz w:val="28"/>
          <w:szCs w:val="28"/>
          <w:lang w:val="kk-KZ"/>
        </w:rPr>
        <w:t xml:space="preserve"> сөзі «демографтан»</w:t>
      </w:r>
      <w:r w:rsidRPr="00E90F06">
        <w:rPr>
          <w:rFonts w:ascii="Times New Roman" w:hAnsi="Times New Roman" w:cs="Times New Roman"/>
          <w:i/>
          <w:sz w:val="28"/>
          <w:szCs w:val="28"/>
          <w:lang w:val="kk-KZ"/>
        </w:rPr>
        <w:t xml:space="preserve"> </w:t>
      </w:r>
      <w:r w:rsidRPr="00E90F06">
        <w:rPr>
          <w:rFonts w:ascii="Times New Roman" w:hAnsi="Times New Roman" w:cs="Times New Roman"/>
          <w:sz w:val="28"/>
          <w:szCs w:val="28"/>
          <w:lang w:val="kk-KZ"/>
        </w:rPr>
        <w:t xml:space="preserve">гөрі «счетовод» пен «переписчик» сөздерінің баламасы болуға лайық. </w:t>
      </w:r>
      <w:r w:rsidR="00846285" w:rsidRPr="00846285">
        <w:rPr>
          <w:rFonts w:ascii="Times New Roman" w:hAnsi="Times New Roman" w:cs="Times New Roman"/>
          <w:sz w:val="28"/>
          <w:szCs w:val="28"/>
          <w:lang w:val="kk-KZ"/>
        </w:rPr>
        <w:t xml:space="preserve">Ал профессор Мақаш Тәтімов </w:t>
      </w:r>
      <w:r w:rsidR="00846285" w:rsidRPr="00846285">
        <w:rPr>
          <w:rFonts w:ascii="Times New Roman" w:hAnsi="Times New Roman" w:cs="Times New Roman"/>
          <w:i/>
          <w:sz w:val="28"/>
          <w:szCs w:val="28"/>
          <w:lang w:val="kk-KZ"/>
        </w:rPr>
        <w:t>санақшы</w:t>
      </w:r>
      <w:r w:rsidR="00846285" w:rsidRPr="00846285">
        <w:rPr>
          <w:rFonts w:ascii="Times New Roman" w:hAnsi="Times New Roman" w:cs="Times New Roman"/>
          <w:sz w:val="28"/>
          <w:szCs w:val="28"/>
          <w:lang w:val="kk-KZ"/>
        </w:rPr>
        <w:t xml:space="preserve"> да есепші де емес, демограф ғалым</w:t>
      </w:r>
      <w:r w:rsidR="00EE5BF0">
        <w:rPr>
          <w:rFonts w:ascii="Times New Roman" w:hAnsi="Times New Roman" w:cs="Times New Roman"/>
          <w:sz w:val="28"/>
          <w:szCs w:val="28"/>
          <w:lang w:val="kk-KZ"/>
        </w:rPr>
        <w:t>» деп талдайды</w:t>
      </w:r>
      <w:r w:rsidR="00846285">
        <w:rPr>
          <w:rFonts w:ascii="Times New Roman" w:hAnsi="Times New Roman" w:cs="Times New Roman"/>
          <w:sz w:val="28"/>
          <w:szCs w:val="28"/>
          <w:lang w:val="kk-KZ"/>
        </w:rPr>
        <w:t xml:space="preserve"> </w:t>
      </w:r>
      <w:r w:rsidR="00846285" w:rsidRPr="009E1112">
        <w:rPr>
          <w:rFonts w:ascii="Times New Roman" w:hAnsi="Times New Roman" w:cs="Times New Roman"/>
          <w:sz w:val="28"/>
          <w:szCs w:val="28"/>
          <w:lang w:val="kk-KZ"/>
        </w:rPr>
        <w:t>[</w:t>
      </w:r>
      <w:r w:rsidR="009E1112" w:rsidRPr="009E1112">
        <w:rPr>
          <w:rFonts w:ascii="Times New Roman" w:hAnsi="Times New Roman" w:cs="Times New Roman"/>
          <w:sz w:val="28"/>
          <w:szCs w:val="28"/>
          <w:lang w:val="tr-TR"/>
        </w:rPr>
        <w:t>2</w:t>
      </w:r>
      <w:r w:rsidR="00951BF7">
        <w:rPr>
          <w:rFonts w:ascii="Times New Roman" w:hAnsi="Times New Roman" w:cs="Times New Roman"/>
          <w:sz w:val="28"/>
          <w:szCs w:val="28"/>
          <w:lang w:val="kk-KZ"/>
        </w:rPr>
        <w:t>5</w:t>
      </w:r>
      <w:r w:rsidR="004F2E4F">
        <w:rPr>
          <w:rFonts w:ascii="Times New Roman" w:hAnsi="Times New Roman" w:cs="Times New Roman"/>
          <w:sz w:val="28"/>
          <w:szCs w:val="28"/>
          <w:lang w:val="kk-KZ"/>
        </w:rPr>
        <w:t>8</w:t>
      </w:r>
      <w:r w:rsidR="00846285" w:rsidRPr="009E1112">
        <w:rPr>
          <w:rFonts w:ascii="Times New Roman" w:hAnsi="Times New Roman" w:cs="Times New Roman"/>
          <w:sz w:val="28"/>
          <w:szCs w:val="28"/>
          <w:lang w:val="kk-KZ"/>
        </w:rPr>
        <w:t>].</w:t>
      </w:r>
    </w:p>
    <w:p w:rsidR="0015608E" w:rsidRDefault="00846285"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E7D71" w:rsidRPr="00E90F06">
        <w:rPr>
          <w:rFonts w:ascii="Times New Roman" w:hAnsi="Times New Roman" w:cs="Times New Roman"/>
          <w:sz w:val="28"/>
          <w:szCs w:val="28"/>
          <w:lang w:val="kk-KZ"/>
        </w:rPr>
        <w:t>Осы себепті бұл сөз</w:t>
      </w:r>
      <w:r w:rsidR="00E93AF0">
        <w:rPr>
          <w:rFonts w:ascii="Times New Roman" w:hAnsi="Times New Roman" w:cs="Times New Roman"/>
          <w:sz w:val="28"/>
          <w:szCs w:val="28"/>
          <w:lang w:val="kk-KZ"/>
        </w:rPr>
        <w:t xml:space="preserve"> </w:t>
      </w:r>
      <w:r w:rsidR="004D2DF8">
        <w:rPr>
          <w:rFonts w:ascii="Times New Roman" w:hAnsi="Times New Roman" w:cs="Times New Roman"/>
          <w:sz w:val="28"/>
          <w:szCs w:val="28"/>
          <w:lang w:val="kk-KZ"/>
        </w:rPr>
        <w:t xml:space="preserve">тілдік </w:t>
      </w:r>
      <w:r w:rsidR="00BE7D71" w:rsidRPr="00E90F06">
        <w:rPr>
          <w:rFonts w:ascii="Times New Roman" w:hAnsi="Times New Roman" w:cs="Times New Roman"/>
          <w:sz w:val="28"/>
          <w:szCs w:val="28"/>
          <w:lang w:val="kk-KZ"/>
        </w:rPr>
        <w:t>қолданыстан шығып</w:t>
      </w:r>
      <w:r w:rsidR="003705B4">
        <w:rPr>
          <w:rFonts w:ascii="Times New Roman" w:hAnsi="Times New Roman" w:cs="Times New Roman"/>
          <w:sz w:val="28"/>
          <w:szCs w:val="28"/>
          <w:lang w:val="kk-KZ"/>
        </w:rPr>
        <w:t xml:space="preserve">, қазір </w:t>
      </w:r>
      <w:r>
        <w:rPr>
          <w:rFonts w:ascii="Times New Roman" w:hAnsi="Times New Roman" w:cs="Times New Roman"/>
          <w:sz w:val="28"/>
          <w:szCs w:val="28"/>
          <w:lang w:val="kk-KZ"/>
        </w:rPr>
        <w:t>оның</w:t>
      </w:r>
      <w:r w:rsidR="003705B4">
        <w:rPr>
          <w:rFonts w:ascii="Times New Roman" w:hAnsi="Times New Roman" w:cs="Times New Roman"/>
          <w:sz w:val="28"/>
          <w:szCs w:val="28"/>
          <w:lang w:val="kk-KZ"/>
        </w:rPr>
        <w:t xml:space="preserve"> бұрынғы орысша баламасы </w:t>
      </w:r>
      <w:r w:rsidR="005061F8">
        <w:rPr>
          <w:rFonts w:ascii="Times New Roman" w:hAnsi="Times New Roman" w:cs="Times New Roman"/>
          <w:sz w:val="28"/>
          <w:szCs w:val="28"/>
          <w:lang w:val="kk-KZ"/>
        </w:rPr>
        <w:t xml:space="preserve">– </w:t>
      </w:r>
      <w:r w:rsidR="005061F8" w:rsidRPr="005061F8">
        <w:rPr>
          <w:rFonts w:ascii="Times New Roman" w:hAnsi="Times New Roman" w:cs="Times New Roman"/>
          <w:i/>
          <w:sz w:val="28"/>
          <w:szCs w:val="28"/>
          <w:lang w:val="kk-KZ"/>
        </w:rPr>
        <w:t>демограф</w:t>
      </w:r>
      <w:r w:rsidR="005061F8">
        <w:rPr>
          <w:rFonts w:ascii="Times New Roman" w:hAnsi="Times New Roman" w:cs="Times New Roman"/>
          <w:sz w:val="28"/>
          <w:szCs w:val="28"/>
          <w:lang w:val="kk-KZ"/>
        </w:rPr>
        <w:t xml:space="preserve"> </w:t>
      </w:r>
      <w:r w:rsidR="003705B4">
        <w:rPr>
          <w:rFonts w:ascii="Times New Roman" w:hAnsi="Times New Roman" w:cs="Times New Roman"/>
          <w:sz w:val="28"/>
          <w:szCs w:val="28"/>
          <w:lang w:val="kk-KZ"/>
        </w:rPr>
        <w:t>қолданылуда</w:t>
      </w:r>
      <w:r w:rsidR="00F464B8">
        <w:rPr>
          <w:rFonts w:ascii="Times New Roman" w:hAnsi="Times New Roman" w:cs="Times New Roman"/>
          <w:sz w:val="28"/>
          <w:szCs w:val="28"/>
          <w:lang w:val="kk-KZ"/>
        </w:rPr>
        <w:t xml:space="preserve">. </w:t>
      </w:r>
    </w:p>
    <w:p w:rsidR="00B24B35" w:rsidRPr="003705B4" w:rsidRDefault="00F464B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495BF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705B4">
        <w:rPr>
          <w:rFonts w:ascii="Times New Roman" w:hAnsi="Times New Roman" w:cs="Times New Roman"/>
          <w:sz w:val="28"/>
          <w:szCs w:val="28"/>
          <w:lang w:val="kk-KZ"/>
        </w:rPr>
        <w:tab/>
      </w:r>
      <w:r w:rsidR="003705B4" w:rsidRPr="00F464B8">
        <w:rPr>
          <w:rFonts w:ascii="Times New Roman" w:hAnsi="Times New Roman" w:cs="Times New Roman"/>
          <w:i/>
          <w:sz w:val="28"/>
          <w:szCs w:val="28"/>
          <w:lang w:val="kk-KZ"/>
        </w:rPr>
        <w:t xml:space="preserve">Ол тізімді 1991 жылы белгілі </w:t>
      </w:r>
      <w:r w:rsidR="003705B4" w:rsidRPr="00F464B8">
        <w:rPr>
          <w:rFonts w:ascii="Times New Roman" w:hAnsi="Times New Roman" w:cs="Times New Roman"/>
          <w:b/>
          <w:i/>
          <w:sz w:val="28"/>
          <w:szCs w:val="28"/>
          <w:lang w:val="kk-KZ"/>
        </w:rPr>
        <w:t>демограф</w:t>
      </w:r>
      <w:r w:rsidR="003705B4" w:rsidRPr="00F464B8">
        <w:rPr>
          <w:rFonts w:ascii="Times New Roman" w:hAnsi="Times New Roman" w:cs="Times New Roman"/>
          <w:i/>
          <w:sz w:val="28"/>
          <w:szCs w:val="28"/>
          <w:lang w:val="kk-KZ"/>
        </w:rPr>
        <w:t xml:space="preserve"> ғалым Мақаш Тәтімов тауып әкеліп, біз оны «Зиялға – зауал» деген атпен «Ауыл» газетінде жариялаған болатынбыз</w:t>
      </w:r>
      <w:r w:rsidR="003705B4">
        <w:rPr>
          <w:rFonts w:ascii="Times New Roman" w:hAnsi="Times New Roman" w:cs="Times New Roman"/>
          <w:sz w:val="28"/>
          <w:szCs w:val="28"/>
          <w:lang w:val="kk-KZ"/>
        </w:rPr>
        <w:t xml:space="preserve"> (Егемен Қазақстан, 24.02.2015)</w:t>
      </w:r>
      <w:r w:rsidR="003705B4" w:rsidRPr="003705B4">
        <w:rPr>
          <w:rFonts w:ascii="Times New Roman" w:hAnsi="Times New Roman" w:cs="Times New Roman"/>
          <w:sz w:val="28"/>
          <w:szCs w:val="28"/>
          <w:lang w:val="kk-KZ"/>
        </w:rPr>
        <w:t>.</w:t>
      </w:r>
      <w:r w:rsidR="00F95AF6">
        <w:rPr>
          <w:rFonts w:ascii="Times New Roman" w:hAnsi="Times New Roman" w:cs="Times New Roman"/>
          <w:sz w:val="28"/>
          <w:szCs w:val="28"/>
          <w:lang w:val="kk-KZ"/>
        </w:rPr>
        <w:t xml:space="preserve"> </w:t>
      </w:r>
      <w:r w:rsidR="00B24B35">
        <w:rPr>
          <w:rFonts w:ascii="Times New Roman" w:hAnsi="Times New Roman" w:cs="Times New Roman"/>
          <w:sz w:val="28"/>
          <w:szCs w:val="28"/>
          <w:lang w:val="kk-KZ"/>
        </w:rPr>
        <w:tab/>
      </w:r>
      <w:r w:rsidR="00B24B35" w:rsidRPr="00F464B8">
        <w:rPr>
          <w:rFonts w:ascii="Times New Roman" w:hAnsi="Times New Roman" w:cs="Times New Roman"/>
          <w:i/>
          <w:sz w:val="28"/>
          <w:szCs w:val="28"/>
          <w:lang w:val="kk-KZ"/>
        </w:rPr>
        <w:t>Дегенмен, бұл көрсеткіштер сарапшы-</w:t>
      </w:r>
      <w:r w:rsidR="00B24B35" w:rsidRPr="00F464B8">
        <w:rPr>
          <w:rFonts w:ascii="Times New Roman" w:hAnsi="Times New Roman" w:cs="Times New Roman"/>
          <w:b/>
          <w:i/>
          <w:sz w:val="28"/>
          <w:szCs w:val="28"/>
          <w:lang w:val="kk-KZ"/>
        </w:rPr>
        <w:t>демографтардың</w:t>
      </w:r>
      <w:r w:rsidR="00B24B35" w:rsidRPr="00F464B8">
        <w:rPr>
          <w:rFonts w:ascii="Times New Roman" w:hAnsi="Times New Roman" w:cs="Times New Roman"/>
          <w:i/>
          <w:sz w:val="28"/>
          <w:szCs w:val="28"/>
          <w:lang w:val="kk-KZ"/>
        </w:rPr>
        <w:t xml:space="preserve"> болжамы бойынша, қуанта қоймайды екен</w:t>
      </w:r>
      <w:r w:rsidR="00B24B35">
        <w:rPr>
          <w:rFonts w:ascii="Times New Roman" w:hAnsi="Times New Roman" w:cs="Times New Roman"/>
          <w:sz w:val="28"/>
          <w:szCs w:val="28"/>
          <w:lang w:val="kk-KZ"/>
        </w:rPr>
        <w:t xml:space="preserve"> (Алматы ақшамы, 11.09.2015)</w:t>
      </w:r>
      <w:r w:rsidR="00B24B35" w:rsidRPr="00B24B3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15608E" w:rsidRDefault="00B24B35"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D7521">
        <w:rPr>
          <w:rFonts w:ascii="Times New Roman" w:hAnsi="Times New Roman" w:cs="Times New Roman"/>
          <w:sz w:val="28"/>
          <w:szCs w:val="28"/>
          <w:lang w:val="kk-KZ"/>
        </w:rPr>
        <w:t>Төмендегі</w:t>
      </w:r>
      <w:r w:rsidR="0016714E">
        <w:rPr>
          <w:rFonts w:ascii="Times New Roman" w:hAnsi="Times New Roman" w:cs="Times New Roman"/>
          <w:sz w:val="28"/>
          <w:szCs w:val="28"/>
          <w:lang w:val="kk-KZ"/>
        </w:rPr>
        <w:t xml:space="preserve"> </w:t>
      </w:r>
      <w:r w:rsidR="00731D46">
        <w:rPr>
          <w:rFonts w:ascii="Times New Roman" w:hAnsi="Times New Roman" w:cs="Times New Roman"/>
          <w:sz w:val="28"/>
          <w:szCs w:val="28"/>
          <w:lang w:val="kk-KZ"/>
        </w:rPr>
        <w:t>жаңа атау</w:t>
      </w:r>
      <w:r w:rsidR="0016714E" w:rsidRPr="0016714E">
        <w:rPr>
          <w:rFonts w:ascii="Times New Roman" w:hAnsi="Times New Roman" w:cs="Times New Roman"/>
          <w:sz w:val="28"/>
          <w:szCs w:val="28"/>
          <w:lang w:val="kk-KZ"/>
        </w:rPr>
        <w:t xml:space="preserve"> ешқашан комиссияда қарастырылмаған және бек</w:t>
      </w:r>
      <w:r w:rsidR="0016714E">
        <w:rPr>
          <w:rFonts w:ascii="Times New Roman" w:hAnsi="Times New Roman" w:cs="Times New Roman"/>
          <w:sz w:val="28"/>
          <w:szCs w:val="28"/>
          <w:lang w:val="kk-KZ"/>
        </w:rPr>
        <w:t>ітілмеген, бекітілуі мүлдем жос</w:t>
      </w:r>
      <w:r w:rsidR="0016714E" w:rsidRPr="0016714E">
        <w:rPr>
          <w:rFonts w:ascii="Times New Roman" w:hAnsi="Times New Roman" w:cs="Times New Roman"/>
          <w:sz w:val="28"/>
          <w:szCs w:val="28"/>
          <w:lang w:val="kk-KZ"/>
        </w:rPr>
        <w:t>парланбаған</w:t>
      </w:r>
      <w:r w:rsidR="00BF78E0">
        <w:rPr>
          <w:rFonts w:ascii="Times New Roman" w:hAnsi="Times New Roman" w:cs="Times New Roman"/>
          <w:sz w:val="28"/>
          <w:szCs w:val="28"/>
          <w:lang w:val="kk-KZ"/>
        </w:rPr>
        <w:t xml:space="preserve"> окказионалдық қолданыс</w:t>
      </w:r>
      <w:r w:rsidR="0015608E">
        <w:rPr>
          <w:rFonts w:ascii="Times New Roman" w:hAnsi="Times New Roman" w:cs="Times New Roman"/>
          <w:sz w:val="28"/>
          <w:szCs w:val="28"/>
          <w:lang w:val="kk-KZ"/>
        </w:rPr>
        <w:t xml:space="preserve">. </w:t>
      </w:r>
    </w:p>
    <w:p w:rsidR="0015608E" w:rsidRDefault="0015608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731D46">
        <w:rPr>
          <w:rFonts w:ascii="Times New Roman" w:hAnsi="Times New Roman" w:cs="Times New Roman"/>
          <w:sz w:val="28"/>
          <w:szCs w:val="28"/>
          <w:lang w:val="kk-KZ"/>
        </w:rPr>
        <w:t xml:space="preserve">: </w:t>
      </w:r>
      <w:r w:rsidR="00731D46" w:rsidRPr="00731D46">
        <w:rPr>
          <w:rFonts w:ascii="Times New Roman" w:hAnsi="Times New Roman" w:cs="Times New Roman"/>
          <w:i/>
          <w:sz w:val="28"/>
          <w:szCs w:val="28"/>
          <w:lang w:val="kk-KZ"/>
        </w:rPr>
        <w:t xml:space="preserve">№55 үйдiң 3-қабатындағы 8-пәтердiң </w:t>
      </w:r>
      <w:r w:rsidR="00731D46" w:rsidRPr="00731D46">
        <w:rPr>
          <w:rFonts w:ascii="Times New Roman" w:hAnsi="Times New Roman" w:cs="Times New Roman"/>
          <w:b/>
          <w:i/>
          <w:sz w:val="28"/>
          <w:szCs w:val="28"/>
          <w:lang w:val="kk-KZ"/>
        </w:rPr>
        <w:t>қылтимасы</w:t>
      </w:r>
      <w:r w:rsidR="00731D46" w:rsidRPr="00731D46">
        <w:rPr>
          <w:rFonts w:ascii="Times New Roman" w:hAnsi="Times New Roman" w:cs="Times New Roman"/>
          <w:i/>
          <w:sz w:val="28"/>
          <w:szCs w:val="28"/>
          <w:lang w:val="kk-KZ"/>
        </w:rPr>
        <w:t xml:space="preserve"> (балконы) түбiрiмен опырылып құлап түстi</w:t>
      </w:r>
      <w:r w:rsidR="00731D46" w:rsidRPr="00204D9D">
        <w:rPr>
          <w:rFonts w:ascii="Times New Roman" w:hAnsi="Times New Roman" w:cs="Times New Roman"/>
          <w:sz w:val="28"/>
          <w:szCs w:val="28"/>
          <w:lang w:val="kk-KZ"/>
        </w:rPr>
        <w:t xml:space="preserve"> (Жас Алаш, 29.04.2010).</w:t>
      </w:r>
      <w:r w:rsidR="00731D46" w:rsidRPr="00204D9D">
        <w:rPr>
          <w:rFonts w:ascii="Times New Roman" w:hAnsi="Times New Roman" w:cs="Times New Roman"/>
          <w:sz w:val="28"/>
          <w:szCs w:val="28"/>
          <w:lang w:val="kk-KZ"/>
        </w:rPr>
        <w:tab/>
      </w:r>
      <w:r w:rsidR="00731D46">
        <w:rPr>
          <w:rFonts w:ascii="Times New Roman" w:hAnsi="Times New Roman" w:cs="Times New Roman"/>
          <w:sz w:val="28"/>
          <w:szCs w:val="28"/>
          <w:lang w:val="kk-KZ"/>
        </w:rPr>
        <w:t xml:space="preserve"> </w:t>
      </w:r>
    </w:p>
    <w:p w:rsidR="003B7931" w:rsidRDefault="0016714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Дегенмен </w:t>
      </w:r>
      <w:r w:rsidR="00745601">
        <w:rPr>
          <w:rFonts w:ascii="Times New Roman" w:hAnsi="Times New Roman" w:cs="Times New Roman"/>
          <w:sz w:val="28"/>
          <w:szCs w:val="28"/>
          <w:lang w:val="kk-KZ"/>
        </w:rPr>
        <w:t>еш негізсіз</w:t>
      </w:r>
      <w:r>
        <w:rPr>
          <w:rFonts w:ascii="Times New Roman" w:hAnsi="Times New Roman" w:cs="Times New Roman"/>
          <w:sz w:val="28"/>
          <w:szCs w:val="28"/>
          <w:lang w:val="kk-KZ"/>
        </w:rPr>
        <w:t xml:space="preserve"> бір мезгіл баспасөзде қолданыла бастаған бұл жаңа сөз </w:t>
      </w:r>
      <w:r w:rsidR="0082676E">
        <w:rPr>
          <w:rFonts w:ascii="Times New Roman" w:hAnsi="Times New Roman" w:cs="Times New Roman"/>
          <w:sz w:val="28"/>
          <w:szCs w:val="28"/>
          <w:lang w:val="kk-KZ"/>
        </w:rPr>
        <w:t xml:space="preserve">«балкон» деген сөздің мағынасын бермеуі өз алдына, естіген құлаққа күлкілі және ерсі келгендіктен, қоғамда қабылданбай, көп ұзамай қолданыстан шығып қалды. </w:t>
      </w:r>
    </w:p>
    <w:p w:rsidR="004D7521" w:rsidRDefault="003B793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Кей жерде </w:t>
      </w:r>
      <w:r w:rsidR="00745601" w:rsidRPr="00745601">
        <w:rPr>
          <w:rFonts w:ascii="Times New Roman" w:hAnsi="Times New Roman" w:cs="Times New Roman"/>
          <w:sz w:val="28"/>
          <w:szCs w:val="28"/>
          <w:lang w:val="kk-KZ"/>
        </w:rPr>
        <w:t xml:space="preserve">«балкон» </w:t>
      </w:r>
      <w:r w:rsidR="00745601">
        <w:rPr>
          <w:rFonts w:ascii="Times New Roman" w:hAnsi="Times New Roman" w:cs="Times New Roman"/>
          <w:sz w:val="28"/>
          <w:szCs w:val="28"/>
          <w:lang w:val="kk-KZ"/>
        </w:rPr>
        <w:t xml:space="preserve">сөзінің </w:t>
      </w:r>
      <w:r w:rsidRPr="00495BF1">
        <w:rPr>
          <w:rFonts w:ascii="Times New Roman" w:hAnsi="Times New Roman" w:cs="Times New Roman"/>
          <w:i/>
          <w:sz w:val="28"/>
          <w:szCs w:val="28"/>
          <w:lang w:val="kk-KZ"/>
        </w:rPr>
        <w:t>с</w:t>
      </w:r>
      <w:r w:rsidR="008A7B4C" w:rsidRPr="00495BF1">
        <w:rPr>
          <w:rFonts w:ascii="Times New Roman" w:hAnsi="Times New Roman" w:cs="Times New Roman"/>
          <w:i/>
          <w:sz w:val="28"/>
          <w:szCs w:val="28"/>
          <w:lang w:val="kk-KZ"/>
        </w:rPr>
        <w:t>амалдық</w:t>
      </w:r>
      <w:r w:rsidR="008A7B4C">
        <w:rPr>
          <w:rFonts w:ascii="Times New Roman" w:hAnsi="Times New Roman" w:cs="Times New Roman"/>
          <w:sz w:val="28"/>
          <w:szCs w:val="28"/>
          <w:lang w:val="kk-KZ"/>
        </w:rPr>
        <w:t xml:space="preserve"> дег</w:t>
      </w:r>
      <w:r>
        <w:rPr>
          <w:rFonts w:ascii="Times New Roman" w:hAnsi="Times New Roman" w:cs="Times New Roman"/>
          <w:sz w:val="28"/>
          <w:szCs w:val="28"/>
          <w:lang w:val="kk-KZ"/>
        </w:rPr>
        <w:t>ен нұсқа</w:t>
      </w:r>
      <w:r w:rsidR="00745601">
        <w:rPr>
          <w:rFonts w:ascii="Times New Roman" w:hAnsi="Times New Roman" w:cs="Times New Roman"/>
          <w:sz w:val="28"/>
          <w:szCs w:val="28"/>
          <w:lang w:val="kk-KZ"/>
        </w:rPr>
        <w:t>сы</w:t>
      </w:r>
      <w:r>
        <w:rPr>
          <w:rFonts w:ascii="Times New Roman" w:hAnsi="Times New Roman" w:cs="Times New Roman"/>
          <w:sz w:val="28"/>
          <w:szCs w:val="28"/>
          <w:lang w:val="kk-KZ"/>
        </w:rPr>
        <w:t xml:space="preserve"> кездеседі</w:t>
      </w:r>
      <w:r w:rsidR="004D7521">
        <w:rPr>
          <w:rFonts w:ascii="Times New Roman" w:hAnsi="Times New Roman" w:cs="Times New Roman"/>
          <w:sz w:val="28"/>
          <w:szCs w:val="28"/>
          <w:lang w:val="kk-KZ"/>
        </w:rPr>
        <w:t xml:space="preserve">. </w:t>
      </w:r>
    </w:p>
    <w:p w:rsidR="003B7931" w:rsidRDefault="004D752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Мысалы</w:t>
      </w:r>
      <w:r w:rsidR="003B7931">
        <w:rPr>
          <w:rFonts w:ascii="Times New Roman" w:hAnsi="Times New Roman" w:cs="Times New Roman"/>
          <w:sz w:val="28"/>
          <w:szCs w:val="28"/>
          <w:lang w:val="kk-KZ"/>
        </w:rPr>
        <w:t>:</w:t>
      </w:r>
      <w:r w:rsidR="008A7B4C">
        <w:rPr>
          <w:rFonts w:ascii="Times New Roman" w:hAnsi="Times New Roman" w:cs="Times New Roman"/>
          <w:sz w:val="28"/>
          <w:szCs w:val="28"/>
          <w:lang w:val="kk-KZ"/>
        </w:rPr>
        <w:t xml:space="preserve"> </w:t>
      </w:r>
      <w:r w:rsidR="003B7931">
        <w:rPr>
          <w:rFonts w:ascii="Times New Roman" w:hAnsi="Times New Roman" w:cs="Times New Roman"/>
          <w:sz w:val="28"/>
          <w:szCs w:val="28"/>
          <w:lang w:val="kk-KZ"/>
        </w:rPr>
        <w:tab/>
      </w:r>
      <w:r w:rsidR="003B7931" w:rsidRPr="00731D46">
        <w:rPr>
          <w:rFonts w:ascii="Times New Roman" w:hAnsi="Times New Roman" w:cs="Times New Roman"/>
          <w:i/>
          <w:sz w:val="28"/>
          <w:szCs w:val="28"/>
          <w:lang w:val="kk-KZ"/>
        </w:rPr>
        <w:t xml:space="preserve">Үйіне таңға жуық оралған соң таза ауамен демалмақ болып, </w:t>
      </w:r>
      <w:r w:rsidR="003B7931" w:rsidRPr="00731D46">
        <w:rPr>
          <w:rFonts w:ascii="Times New Roman" w:hAnsi="Times New Roman" w:cs="Times New Roman"/>
          <w:b/>
          <w:i/>
          <w:sz w:val="28"/>
          <w:szCs w:val="28"/>
          <w:lang w:val="kk-KZ"/>
        </w:rPr>
        <w:t>самалдыққа</w:t>
      </w:r>
      <w:r w:rsidR="003B7931" w:rsidRPr="00731D46">
        <w:rPr>
          <w:rFonts w:ascii="Times New Roman" w:hAnsi="Times New Roman" w:cs="Times New Roman"/>
          <w:i/>
          <w:sz w:val="28"/>
          <w:szCs w:val="28"/>
          <w:lang w:val="kk-KZ"/>
        </w:rPr>
        <w:t xml:space="preserve"> шыққа</w:t>
      </w:r>
      <w:r w:rsidR="003B7931" w:rsidRPr="003B7931">
        <w:rPr>
          <w:rFonts w:ascii="Times New Roman" w:hAnsi="Times New Roman" w:cs="Times New Roman"/>
          <w:sz w:val="28"/>
          <w:szCs w:val="28"/>
          <w:lang w:val="kk-KZ"/>
        </w:rPr>
        <w:t>н</w:t>
      </w:r>
      <w:r w:rsidR="00495BF1">
        <w:rPr>
          <w:rFonts w:ascii="Times New Roman" w:hAnsi="Times New Roman" w:cs="Times New Roman"/>
          <w:sz w:val="28"/>
          <w:szCs w:val="28"/>
          <w:lang w:val="kk-KZ"/>
        </w:rPr>
        <w:t xml:space="preserve"> </w:t>
      </w:r>
      <w:r w:rsidR="00495BF1" w:rsidRPr="00495BF1">
        <w:rPr>
          <w:rFonts w:ascii="Times New Roman" w:hAnsi="Times New Roman" w:cs="Times New Roman"/>
          <w:sz w:val="28"/>
          <w:szCs w:val="28"/>
          <w:lang w:val="kk-KZ"/>
        </w:rPr>
        <w:t xml:space="preserve">(Қазақстан-Заман, </w:t>
      </w:r>
      <w:r w:rsidR="00495BF1">
        <w:rPr>
          <w:rFonts w:ascii="Times New Roman" w:hAnsi="Times New Roman" w:cs="Times New Roman"/>
          <w:sz w:val="28"/>
          <w:szCs w:val="28"/>
          <w:lang w:val="kk-KZ"/>
        </w:rPr>
        <w:t>30</w:t>
      </w:r>
      <w:r w:rsidR="00495BF1" w:rsidRPr="00495BF1">
        <w:rPr>
          <w:rFonts w:ascii="Times New Roman" w:hAnsi="Times New Roman" w:cs="Times New Roman"/>
          <w:sz w:val="28"/>
          <w:szCs w:val="28"/>
          <w:lang w:val="kk-KZ"/>
        </w:rPr>
        <w:t>.0</w:t>
      </w:r>
      <w:r w:rsidR="00495BF1">
        <w:rPr>
          <w:rFonts w:ascii="Times New Roman" w:hAnsi="Times New Roman" w:cs="Times New Roman"/>
          <w:sz w:val="28"/>
          <w:szCs w:val="28"/>
          <w:lang w:val="kk-KZ"/>
        </w:rPr>
        <w:t>7</w:t>
      </w:r>
      <w:r w:rsidR="00495BF1" w:rsidRPr="00495BF1">
        <w:rPr>
          <w:rFonts w:ascii="Times New Roman" w:hAnsi="Times New Roman" w:cs="Times New Roman"/>
          <w:sz w:val="28"/>
          <w:szCs w:val="28"/>
          <w:lang w:val="kk-KZ"/>
        </w:rPr>
        <w:t>.2015).</w:t>
      </w:r>
      <w:r w:rsidR="00731D46">
        <w:rPr>
          <w:rFonts w:ascii="Times New Roman" w:hAnsi="Times New Roman" w:cs="Times New Roman"/>
          <w:sz w:val="28"/>
          <w:szCs w:val="28"/>
          <w:lang w:val="kk-KZ"/>
        </w:rPr>
        <w:t xml:space="preserve"> </w:t>
      </w:r>
    </w:p>
    <w:p w:rsidR="0015608E" w:rsidRDefault="003B793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A7B4C">
        <w:rPr>
          <w:rFonts w:ascii="Times New Roman" w:hAnsi="Times New Roman" w:cs="Times New Roman"/>
          <w:sz w:val="28"/>
          <w:szCs w:val="28"/>
          <w:lang w:val="kk-KZ"/>
        </w:rPr>
        <w:t xml:space="preserve">Дегенмен </w:t>
      </w:r>
      <w:r w:rsidR="003F6DE4">
        <w:rPr>
          <w:rFonts w:ascii="Times New Roman" w:hAnsi="Times New Roman" w:cs="Times New Roman"/>
          <w:sz w:val="28"/>
          <w:szCs w:val="28"/>
          <w:lang w:val="kk-KZ"/>
        </w:rPr>
        <w:t xml:space="preserve">дәл қазір </w:t>
      </w:r>
      <w:r w:rsidR="00415392">
        <w:rPr>
          <w:rFonts w:ascii="Times New Roman" w:hAnsi="Times New Roman" w:cs="Times New Roman"/>
          <w:sz w:val="28"/>
          <w:szCs w:val="28"/>
          <w:lang w:val="kk-KZ"/>
        </w:rPr>
        <w:t>«балкон»</w:t>
      </w:r>
      <w:r w:rsidR="00283F48">
        <w:rPr>
          <w:rFonts w:ascii="Times New Roman" w:hAnsi="Times New Roman" w:cs="Times New Roman"/>
          <w:sz w:val="28"/>
          <w:szCs w:val="28"/>
          <w:lang w:val="kk-KZ"/>
        </w:rPr>
        <w:t xml:space="preserve"> сөз</w:t>
      </w:r>
      <w:r w:rsidR="00415392">
        <w:rPr>
          <w:rFonts w:ascii="Times New Roman" w:hAnsi="Times New Roman" w:cs="Times New Roman"/>
          <w:sz w:val="28"/>
          <w:szCs w:val="28"/>
          <w:lang w:val="kk-KZ"/>
        </w:rPr>
        <w:t>іне</w:t>
      </w:r>
      <w:r w:rsidR="00283F48">
        <w:rPr>
          <w:rFonts w:ascii="Times New Roman" w:hAnsi="Times New Roman" w:cs="Times New Roman"/>
          <w:sz w:val="28"/>
          <w:szCs w:val="28"/>
          <w:lang w:val="kk-KZ"/>
        </w:rPr>
        <w:t xml:space="preserve"> сәтті қазақша</w:t>
      </w:r>
      <w:r w:rsidR="008A7B4C">
        <w:rPr>
          <w:rFonts w:ascii="Times New Roman" w:hAnsi="Times New Roman" w:cs="Times New Roman"/>
          <w:sz w:val="28"/>
          <w:szCs w:val="28"/>
          <w:lang w:val="kk-KZ"/>
        </w:rPr>
        <w:t xml:space="preserve"> </w:t>
      </w:r>
      <w:r w:rsidR="00283F48">
        <w:rPr>
          <w:rFonts w:ascii="Times New Roman" w:hAnsi="Times New Roman" w:cs="Times New Roman"/>
          <w:sz w:val="28"/>
          <w:szCs w:val="28"/>
          <w:lang w:val="kk-KZ"/>
        </w:rPr>
        <w:t xml:space="preserve">балама </w:t>
      </w:r>
      <w:r w:rsidR="008B08DC">
        <w:rPr>
          <w:rFonts w:ascii="Times New Roman" w:hAnsi="Times New Roman" w:cs="Times New Roman"/>
          <w:sz w:val="28"/>
          <w:szCs w:val="28"/>
          <w:lang w:val="kk-KZ"/>
        </w:rPr>
        <w:t xml:space="preserve">әлі де </w:t>
      </w:r>
      <w:r w:rsidR="00283F48">
        <w:rPr>
          <w:rFonts w:ascii="Times New Roman" w:hAnsi="Times New Roman" w:cs="Times New Roman"/>
          <w:sz w:val="28"/>
          <w:szCs w:val="28"/>
          <w:lang w:val="kk-KZ"/>
        </w:rPr>
        <w:t>табылмай</w:t>
      </w:r>
      <w:r w:rsidR="00F95AF6">
        <w:rPr>
          <w:rFonts w:ascii="Times New Roman" w:hAnsi="Times New Roman" w:cs="Times New Roman"/>
          <w:sz w:val="28"/>
          <w:szCs w:val="28"/>
          <w:lang w:val="kk-KZ"/>
        </w:rPr>
        <w:t xml:space="preserve"> отыр</w:t>
      </w:r>
      <w:r w:rsidR="008A7B4C">
        <w:rPr>
          <w:rFonts w:ascii="Times New Roman" w:hAnsi="Times New Roman" w:cs="Times New Roman"/>
          <w:sz w:val="28"/>
          <w:szCs w:val="28"/>
          <w:lang w:val="kk-KZ"/>
        </w:rPr>
        <w:t>,</w:t>
      </w:r>
      <w:r w:rsidR="00283F48">
        <w:rPr>
          <w:rFonts w:ascii="Times New Roman" w:hAnsi="Times New Roman" w:cs="Times New Roman"/>
          <w:sz w:val="28"/>
          <w:szCs w:val="28"/>
          <w:lang w:val="kk-KZ"/>
        </w:rPr>
        <w:t xml:space="preserve"> </w:t>
      </w:r>
      <w:r w:rsidR="008A7B4C">
        <w:rPr>
          <w:rFonts w:ascii="Times New Roman" w:hAnsi="Times New Roman" w:cs="Times New Roman"/>
          <w:sz w:val="28"/>
          <w:szCs w:val="28"/>
          <w:lang w:val="kk-KZ"/>
        </w:rPr>
        <w:t>с</w:t>
      </w:r>
      <w:r w:rsidR="00283F48">
        <w:rPr>
          <w:rFonts w:ascii="Times New Roman" w:hAnsi="Times New Roman" w:cs="Times New Roman"/>
          <w:sz w:val="28"/>
          <w:szCs w:val="28"/>
          <w:lang w:val="kk-KZ"/>
        </w:rPr>
        <w:t>ондықтан о</w:t>
      </w:r>
      <w:r>
        <w:rPr>
          <w:rFonts w:ascii="Times New Roman" w:hAnsi="Times New Roman" w:cs="Times New Roman"/>
          <w:sz w:val="28"/>
          <w:szCs w:val="28"/>
          <w:lang w:val="kk-KZ"/>
        </w:rPr>
        <w:t>ның орысша баламасы қолданылуда</w:t>
      </w:r>
      <w:r w:rsidR="0015608E">
        <w:rPr>
          <w:rFonts w:ascii="Times New Roman" w:hAnsi="Times New Roman" w:cs="Times New Roman"/>
          <w:sz w:val="28"/>
          <w:szCs w:val="28"/>
          <w:lang w:val="kk-KZ"/>
        </w:rPr>
        <w:t xml:space="preserve">. </w:t>
      </w:r>
    </w:p>
    <w:p w:rsidR="00283F48" w:rsidRDefault="0015608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3B7931">
        <w:rPr>
          <w:rFonts w:ascii="Times New Roman" w:hAnsi="Times New Roman" w:cs="Times New Roman"/>
          <w:sz w:val="28"/>
          <w:szCs w:val="28"/>
          <w:lang w:val="kk-KZ"/>
        </w:rPr>
        <w:t>:</w:t>
      </w:r>
      <w:r w:rsidR="00731D46">
        <w:rPr>
          <w:rFonts w:ascii="Times New Roman" w:hAnsi="Times New Roman" w:cs="Times New Roman"/>
          <w:sz w:val="28"/>
          <w:szCs w:val="28"/>
          <w:lang w:val="kk-KZ"/>
        </w:rPr>
        <w:t xml:space="preserve"> </w:t>
      </w:r>
      <w:r w:rsidR="003B7931">
        <w:rPr>
          <w:rFonts w:ascii="Times New Roman" w:hAnsi="Times New Roman" w:cs="Times New Roman"/>
          <w:sz w:val="28"/>
          <w:szCs w:val="28"/>
          <w:lang w:val="kk-KZ"/>
        </w:rPr>
        <w:tab/>
      </w:r>
      <w:r w:rsidR="00415392" w:rsidRPr="00731D46">
        <w:rPr>
          <w:rFonts w:ascii="Times New Roman" w:hAnsi="Times New Roman" w:cs="Times New Roman"/>
          <w:i/>
          <w:sz w:val="28"/>
          <w:szCs w:val="28"/>
          <w:lang w:val="kk-KZ"/>
        </w:rPr>
        <w:t xml:space="preserve">Сабақтан босаған бала күнұзақ ұйықтап, одан қалса, компьютердің мониторына мөлиіп, дала тұрмақ, </w:t>
      </w:r>
      <w:r w:rsidR="00415392" w:rsidRPr="00731D46">
        <w:rPr>
          <w:rFonts w:ascii="Times New Roman" w:hAnsi="Times New Roman" w:cs="Times New Roman"/>
          <w:b/>
          <w:i/>
          <w:sz w:val="28"/>
          <w:szCs w:val="28"/>
          <w:lang w:val="kk-KZ"/>
        </w:rPr>
        <w:t>балконнан</w:t>
      </w:r>
      <w:r w:rsidR="00415392" w:rsidRPr="00731D46">
        <w:rPr>
          <w:rFonts w:ascii="Times New Roman" w:hAnsi="Times New Roman" w:cs="Times New Roman"/>
          <w:i/>
          <w:sz w:val="28"/>
          <w:szCs w:val="28"/>
          <w:lang w:val="kk-KZ"/>
        </w:rPr>
        <w:t xml:space="preserve"> бас шығарғысы жоқ</w:t>
      </w:r>
      <w:r w:rsidR="00415392" w:rsidRPr="00415392">
        <w:rPr>
          <w:rFonts w:ascii="Times New Roman" w:hAnsi="Times New Roman" w:cs="Times New Roman"/>
          <w:sz w:val="28"/>
          <w:szCs w:val="28"/>
          <w:lang w:val="kk-KZ"/>
        </w:rPr>
        <w:t xml:space="preserve"> (Ана тілі, 03.06.2010).</w:t>
      </w:r>
      <w:r w:rsidR="00F95AF6">
        <w:rPr>
          <w:rFonts w:ascii="Times New Roman" w:hAnsi="Times New Roman" w:cs="Times New Roman"/>
          <w:sz w:val="28"/>
          <w:szCs w:val="28"/>
          <w:lang w:val="kk-KZ"/>
        </w:rPr>
        <w:t xml:space="preserve"> </w:t>
      </w:r>
      <w:r w:rsidR="00283F48">
        <w:rPr>
          <w:rFonts w:ascii="Times New Roman" w:hAnsi="Times New Roman" w:cs="Times New Roman"/>
          <w:sz w:val="28"/>
          <w:szCs w:val="28"/>
          <w:lang w:val="kk-KZ"/>
        </w:rPr>
        <w:tab/>
      </w:r>
      <w:r w:rsidR="00283F48" w:rsidRPr="00731D46">
        <w:rPr>
          <w:rFonts w:ascii="Times New Roman" w:hAnsi="Times New Roman" w:cs="Times New Roman"/>
          <w:i/>
          <w:sz w:val="28"/>
          <w:szCs w:val="28"/>
          <w:lang w:val="kk-KZ"/>
        </w:rPr>
        <w:t xml:space="preserve">1988 және 1994 жылғы қыздардың </w:t>
      </w:r>
      <w:r w:rsidR="00283F48" w:rsidRPr="00731D46">
        <w:rPr>
          <w:rFonts w:ascii="Times New Roman" w:hAnsi="Times New Roman" w:cs="Times New Roman"/>
          <w:b/>
          <w:i/>
          <w:sz w:val="28"/>
          <w:szCs w:val="28"/>
          <w:lang w:val="kk-KZ"/>
        </w:rPr>
        <w:t>балконда</w:t>
      </w:r>
      <w:r w:rsidR="00283F48" w:rsidRPr="00731D46">
        <w:rPr>
          <w:rFonts w:ascii="Times New Roman" w:hAnsi="Times New Roman" w:cs="Times New Roman"/>
          <w:i/>
          <w:sz w:val="28"/>
          <w:szCs w:val="28"/>
          <w:lang w:val="kk-KZ"/>
        </w:rPr>
        <w:t xml:space="preserve"> ішімдік ішкендері белгілі болды</w:t>
      </w:r>
      <w:r w:rsidR="00283F48">
        <w:rPr>
          <w:rFonts w:ascii="Times New Roman" w:hAnsi="Times New Roman" w:cs="Times New Roman"/>
          <w:sz w:val="28"/>
          <w:szCs w:val="28"/>
          <w:lang w:val="kk-KZ"/>
        </w:rPr>
        <w:t xml:space="preserve"> (Айқын, 26.09.2015)</w:t>
      </w:r>
      <w:r w:rsidR="00283F48" w:rsidRPr="00283F48">
        <w:rPr>
          <w:rFonts w:ascii="Times New Roman" w:hAnsi="Times New Roman" w:cs="Times New Roman"/>
          <w:sz w:val="28"/>
          <w:szCs w:val="28"/>
          <w:lang w:val="kk-KZ"/>
        </w:rPr>
        <w:t>.</w:t>
      </w:r>
    </w:p>
    <w:p w:rsidR="00DC4C8C" w:rsidRDefault="00283F48" w:rsidP="00DC4C8C">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452B9">
        <w:rPr>
          <w:rFonts w:ascii="Times New Roman" w:hAnsi="Times New Roman" w:cs="Times New Roman"/>
          <w:sz w:val="28"/>
          <w:szCs w:val="28"/>
          <w:lang w:val="kk-KZ"/>
        </w:rPr>
        <w:t>Бұл</w:t>
      </w:r>
      <w:r w:rsidR="00731D46" w:rsidRPr="00731D46">
        <w:rPr>
          <w:rFonts w:ascii="Times New Roman" w:hAnsi="Times New Roman" w:cs="Times New Roman"/>
          <w:sz w:val="28"/>
          <w:szCs w:val="28"/>
          <w:lang w:val="kk-KZ"/>
        </w:rPr>
        <w:t xml:space="preserve"> </w:t>
      </w:r>
      <w:r w:rsidR="00731D46">
        <w:rPr>
          <w:rFonts w:ascii="Times New Roman" w:hAnsi="Times New Roman" w:cs="Times New Roman"/>
          <w:sz w:val="28"/>
          <w:szCs w:val="28"/>
          <w:lang w:val="kk-KZ"/>
        </w:rPr>
        <w:t>атау да</w:t>
      </w:r>
      <w:r w:rsidR="00731D46" w:rsidRPr="00731D46">
        <w:rPr>
          <w:rFonts w:ascii="Times New Roman" w:hAnsi="Times New Roman" w:cs="Times New Roman"/>
          <w:sz w:val="28"/>
          <w:szCs w:val="28"/>
          <w:lang w:val="kk-KZ"/>
        </w:rPr>
        <w:t xml:space="preserve"> Мемтерминком тарапынан бекітілмесе де, бірден баспасөз құралдарында қолданыла бастағанмен, құлаққа жағымсыз естілетін, ыңғайсыз, уәжділігі төмен сөз болғандықтан, көп ұзамай қолданыстан шығып қалды</w:t>
      </w:r>
      <w:r w:rsidR="0015608E">
        <w:rPr>
          <w:rFonts w:ascii="Times New Roman" w:hAnsi="Times New Roman" w:cs="Times New Roman"/>
          <w:sz w:val="28"/>
          <w:szCs w:val="28"/>
          <w:lang w:val="kk-KZ"/>
        </w:rPr>
        <w:t>.</w:t>
      </w:r>
    </w:p>
    <w:p w:rsidR="00283F48" w:rsidRDefault="00DC4C8C" w:rsidP="00DC4C8C">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5608E">
        <w:rPr>
          <w:rFonts w:ascii="Times New Roman" w:hAnsi="Times New Roman" w:cs="Times New Roman"/>
          <w:sz w:val="28"/>
          <w:szCs w:val="28"/>
          <w:lang w:val="kk-KZ"/>
        </w:rPr>
        <w:t>Мысалы</w:t>
      </w:r>
      <w:r w:rsidR="00731D46">
        <w:rPr>
          <w:rFonts w:ascii="Times New Roman" w:hAnsi="Times New Roman" w:cs="Times New Roman"/>
          <w:sz w:val="28"/>
          <w:szCs w:val="28"/>
          <w:lang w:val="kk-KZ"/>
        </w:rPr>
        <w:t xml:space="preserve">: </w:t>
      </w:r>
      <w:r w:rsidR="00204D9D" w:rsidRPr="00731D46">
        <w:rPr>
          <w:rFonts w:ascii="Times New Roman" w:hAnsi="Times New Roman" w:cs="Times New Roman"/>
          <w:i/>
          <w:sz w:val="28"/>
          <w:szCs w:val="28"/>
          <w:lang w:val="kk-KZ"/>
        </w:rPr>
        <w:t xml:space="preserve">Пышылдақты ішіп, тас жолды тоқылдатып, қаланың қақ ортасындағы </w:t>
      </w:r>
      <w:r w:rsidR="00204D9D" w:rsidRPr="00731D46">
        <w:rPr>
          <w:rFonts w:ascii="Times New Roman" w:hAnsi="Times New Roman" w:cs="Times New Roman"/>
          <w:b/>
          <w:i/>
          <w:sz w:val="28"/>
          <w:szCs w:val="28"/>
          <w:lang w:val="kk-KZ"/>
        </w:rPr>
        <w:t>шаптырманың</w:t>
      </w:r>
      <w:r w:rsidR="00204D9D" w:rsidRPr="00731D46">
        <w:rPr>
          <w:rFonts w:ascii="Times New Roman" w:hAnsi="Times New Roman" w:cs="Times New Roman"/>
          <w:i/>
          <w:sz w:val="28"/>
          <w:szCs w:val="28"/>
          <w:lang w:val="kk-KZ"/>
        </w:rPr>
        <w:t xml:space="preserve"> қасына да келіп қалдық</w:t>
      </w:r>
      <w:r w:rsidR="00204D9D" w:rsidRPr="00204D9D">
        <w:rPr>
          <w:rFonts w:ascii="Times New Roman" w:hAnsi="Times New Roman" w:cs="Times New Roman"/>
          <w:sz w:val="28"/>
          <w:szCs w:val="28"/>
          <w:lang w:val="kk-KZ"/>
        </w:rPr>
        <w:t xml:space="preserve"> (Айқын, 01.08.2009).</w:t>
      </w:r>
    </w:p>
    <w:p w:rsidR="00EE520E" w:rsidRPr="00731D46" w:rsidRDefault="004453A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Қазір оның орнына </w:t>
      </w:r>
      <w:r w:rsidRPr="004453A6">
        <w:rPr>
          <w:rFonts w:ascii="Times New Roman" w:hAnsi="Times New Roman" w:cs="Times New Roman"/>
          <w:i/>
          <w:sz w:val="28"/>
          <w:szCs w:val="28"/>
          <w:lang w:val="kk-KZ"/>
        </w:rPr>
        <w:t>субұрқақ</w:t>
      </w:r>
      <w:r w:rsidR="00495BF1">
        <w:rPr>
          <w:rFonts w:ascii="Times New Roman" w:hAnsi="Times New Roman" w:cs="Times New Roman"/>
          <w:sz w:val="28"/>
          <w:szCs w:val="28"/>
          <w:lang w:val="kk-KZ"/>
        </w:rPr>
        <w:t xml:space="preserve"> баламасы қолданылып жүр:</w:t>
      </w:r>
      <w:r w:rsidR="00731D46">
        <w:rPr>
          <w:rFonts w:ascii="Times New Roman" w:hAnsi="Times New Roman" w:cs="Times New Roman"/>
          <w:sz w:val="28"/>
          <w:szCs w:val="28"/>
          <w:lang w:val="kk-KZ"/>
        </w:rPr>
        <w:t xml:space="preserve"> </w:t>
      </w:r>
      <w:r w:rsidR="00495BF1">
        <w:rPr>
          <w:rFonts w:ascii="Times New Roman" w:hAnsi="Times New Roman" w:cs="Times New Roman"/>
          <w:sz w:val="28"/>
          <w:szCs w:val="28"/>
          <w:lang w:val="kk-KZ"/>
        </w:rPr>
        <w:tab/>
      </w:r>
      <w:r w:rsidR="00DC4C8C">
        <w:rPr>
          <w:rFonts w:ascii="Times New Roman" w:hAnsi="Times New Roman" w:cs="Times New Roman"/>
          <w:i/>
          <w:sz w:val="28"/>
          <w:szCs w:val="28"/>
          <w:lang w:val="kk-KZ"/>
        </w:rPr>
        <w:t xml:space="preserve">Сквер </w:t>
      </w:r>
      <w:r w:rsidR="00863FE1" w:rsidRPr="00731D46">
        <w:rPr>
          <w:rFonts w:ascii="Times New Roman" w:hAnsi="Times New Roman" w:cs="Times New Roman"/>
          <w:i/>
          <w:sz w:val="28"/>
          <w:szCs w:val="28"/>
          <w:lang w:val="kk-KZ"/>
        </w:rPr>
        <w:t xml:space="preserve">аумағында 2 </w:t>
      </w:r>
      <w:r w:rsidR="00863FE1" w:rsidRPr="00731D46">
        <w:rPr>
          <w:rFonts w:ascii="Times New Roman" w:hAnsi="Times New Roman" w:cs="Times New Roman"/>
          <w:b/>
          <w:i/>
          <w:sz w:val="28"/>
          <w:szCs w:val="28"/>
          <w:lang w:val="kk-KZ"/>
        </w:rPr>
        <w:t>субұрқақ</w:t>
      </w:r>
      <w:r w:rsidR="00863FE1" w:rsidRPr="00731D46">
        <w:rPr>
          <w:rFonts w:ascii="Times New Roman" w:hAnsi="Times New Roman" w:cs="Times New Roman"/>
          <w:i/>
          <w:sz w:val="28"/>
          <w:szCs w:val="28"/>
          <w:lang w:val="kk-KZ"/>
        </w:rPr>
        <w:t xml:space="preserve">, сондай-ақ, қала тұрғындары мен қонақтары демалуға арналған құйматас жолдар мен орындықтар орнатылған </w:t>
      </w:r>
      <w:r w:rsidR="00863FE1">
        <w:rPr>
          <w:rFonts w:ascii="Times New Roman" w:hAnsi="Times New Roman" w:cs="Times New Roman"/>
          <w:sz w:val="28"/>
          <w:szCs w:val="28"/>
          <w:lang w:val="kk-KZ"/>
        </w:rPr>
        <w:t>(Қазақ әдебиеті, 25.10.2015).</w:t>
      </w:r>
      <w:r w:rsidR="00731D46">
        <w:rPr>
          <w:rFonts w:ascii="Times New Roman" w:hAnsi="Times New Roman" w:cs="Times New Roman"/>
          <w:sz w:val="28"/>
          <w:szCs w:val="28"/>
          <w:lang w:val="kk-KZ"/>
        </w:rPr>
        <w:t xml:space="preserve"> </w:t>
      </w:r>
      <w:r w:rsidR="00EE520E" w:rsidRPr="00731D46">
        <w:rPr>
          <w:rFonts w:ascii="Times New Roman" w:hAnsi="Times New Roman" w:cs="Times New Roman"/>
          <w:i/>
          <w:sz w:val="28"/>
          <w:szCs w:val="28"/>
          <w:lang w:val="tr-TR"/>
        </w:rPr>
        <w:t>Көше бойы кейбірі 30-40 метрге дейін көтерілі</w:t>
      </w:r>
      <w:r w:rsidR="0095640F" w:rsidRPr="00731D46">
        <w:rPr>
          <w:rFonts w:ascii="Times New Roman" w:hAnsi="Times New Roman" w:cs="Times New Roman"/>
          <w:i/>
          <w:sz w:val="28"/>
          <w:szCs w:val="28"/>
          <w:lang w:val="tr-TR"/>
        </w:rPr>
        <w:t xml:space="preserve">п, әртүрлі формаға енетін </w:t>
      </w:r>
      <w:r w:rsidR="0095640F" w:rsidRPr="00731D46">
        <w:rPr>
          <w:rFonts w:ascii="Times New Roman" w:hAnsi="Times New Roman" w:cs="Times New Roman"/>
          <w:b/>
          <w:i/>
          <w:sz w:val="28"/>
          <w:szCs w:val="28"/>
          <w:lang w:val="tr-TR"/>
        </w:rPr>
        <w:t>субұр</w:t>
      </w:r>
      <w:r w:rsidR="00EE520E" w:rsidRPr="00731D46">
        <w:rPr>
          <w:rFonts w:ascii="Times New Roman" w:hAnsi="Times New Roman" w:cs="Times New Roman"/>
          <w:b/>
          <w:i/>
          <w:sz w:val="28"/>
          <w:szCs w:val="28"/>
          <w:lang w:val="tr-TR"/>
        </w:rPr>
        <w:t>қақтарға</w:t>
      </w:r>
      <w:r w:rsidR="00EE520E" w:rsidRPr="00731D46">
        <w:rPr>
          <w:rFonts w:ascii="Times New Roman" w:hAnsi="Times New Roman" w:cs="Times New Roman"/>
          <w:i/>
          <w:sz w:val="28"/>
          <w:szCs w:val="28"/>
          <w:lang w:val="tr-TR"/>
        </w:rPr>
        <w:t xml:space="preserve"> толы</w:t>
      </w:r>
      <w:r w:rsidR="0095640F">
        <w:rPr>
          <w:rFonts w:ascii="Times New Roman" w:hAnsi="Times New Roman" w:cs="Times New Roman"/>
          <w:sz w:val="28"/>
          <w:szCs w:val="28"/>
          <w:lang w:val="kk-KZ"/>
        </w:rPr>
        <w:t xml:space="preserve"> (Айқын, 09.06.2015)</w:t>
      </w:r>
      <w:r w:rsidR="00EE520E" w:rsidRPr="00EE520E">
        <w:rPr>
          <w:rFonts w:ascii="Times New Roman" w:hAnsi="Times New Roman" w:cs="Times New Roman"/>
          <w:sz w:val="28"/>
          <w:szCs w:val="28"/>
          <w:lang w:val="tr-TR"/>
        </w:rPr>
        <w:t>.</w:t>
      </w:r>
      <w:r w:rsidR="00731D46">
        <w:rPr>
          <w:rFonts w:ascii="Times New Roman" w:hAnsi="Times New Roman" w:cs="Times New Roman"/>
          <w:sz w:val="28"/>
          <w:szCs w:val="28"/>
          <w:lang w:val="kk-KZ"/>
        </w:rPr>
        <w:t xml:space="preserve"> </w:t>
      </w:r>
    </w:p>
    <w:p w:rsidR="00042171" w:rsidRDefault="00BE7D71" w:rsidP="00D649DE">
      <w:pPr>
        <w:tabs>
          <w:tab w:val="left" w:pos="567"/>
        </w:tabs>
        <w:spacing w:after="0" w:line="240" w:lineRule="auto"/>
        <w:ind w:firstLine="709"/>
        <w:jc w:val="both"/>
        <w:rPr>
          <w:rFonts w:ascii="Times New Roman" w:hAnsi="Times New Roman" w:cs="Times New Roman"/>
          <w:sz w:val="28"/>
          <w:szCs w:val="28"/>
          <w:lang w:val="kk-KZ"/>
        </w:rPr>
      </w:pPr>
      <w:r w:rsidRPr="00E90F06">
        <w:rPr>
          <w:rFonts w:ascii="Times New Roman" w:hAnsi="Times New Roman" w:cs="Times New Roman"/>
          <w:sz w:val="28"/>
          <w:szCs w:val="28"/>
          <w:lang w:val="tr-TR"/>
        </w:rPr>
        <w:tab/>
      </w:r>
      <w:r w:rsidR="00EA6E26">
        <w:rPr>
          <w:rFonts w:ascii="Times New Roman" w:hAnsi="Times New Roman" w:cs="Times New Roman"/>
          <w:sz w:val="28"/>
          <w:szCs w:val="28"/>
          <w:lang w:val="kk-KZ"/>
        </w:rPr>
        <w:t xml:space="preserve">Бұл </w:t>
      </w:r>
      <w:r w:rsidR="00BF78E0">
        <w:rPr>
          <w:rFonts w:ascii="Times New Roman" w:hAnsi="Times New Roman" w:cs="Times New Roman"/>
          <w:sz w:val="28"/>
          <w:szCs w:val="28"/>
          <w:lang w:val="kk-KZ"/>
        </w:rPr>
        <w:t xml:space="preserve">тектес </w:t>
      </w:r>
      <w:r w:rsidR="00EA6E26">
        <w:rPr>
          <w:rFonts w:ascii="Times New Roman" w:hAnsi="Times New Roman" w:cs="Times New Roman"/>
          <w:sz w:val="28"/>
          <w:szCs w:val="28"/>
          <w:lang w:val="kk-KZ"/>
        </w:rPr>
        <w:t>құбылыс</w:t>
      </w:r>
      <w:r w:rsidR="008B45A1">
        <w:rPr>
          <w:rFonts w:ascii="Times New Roman" w:hAnsi="Times New Roman" w:cs="Times New Roman"/>
          <w:sz w:val="28"/>
          <w:szCs w:val="28"/>
          <w:lang w:val="kk-KZ"/>
        </w:rPr>
        <w:t>тың</w:t>
      </w:r>
      <w:r w:rsidR="00EA6E26">
        <w:rPr>
          <w:rFonts w:ascii="Times New Roman" w:hAnsi="Times New Roman" w:cs="Times New Roman"/>
          <w:sz w:val="28"/>
          <w:szCs w:val="28"/>
          <w:lang w:val="kk-KZ"/>
        </w:rPr>
        <w:t xml:space="preserve"> көріністері қазіргі түрік тілінде де кездеседі</w:t>
      </w:r>
      <w:r w:rsidR="00495BF1">
        <w:rPr>
          <w:rFonts w:ascii="Times New Roman" w:hAnsi="Times New Roman" w:cs="Times New Roman"/>
          <w:sz w:val="28"/>
          <w:szCs w:val="28"/>
          <w:lang w:val="kk-KZ"/>
        </w:rPr>
        <w:t>.</w:t>
      </w:r>
      <w:r w:rsidR="000546C7">
        <w:rPr>
          <w:rFonts w:ascii="Times New Roman" w:hAnsi="Times New Roman" w:cs="Times New Roman"/>
          <w:sz w:val="28"/>
          <w:szCs w:val="28"/>
          <w:lang w:val="tr-TR"/>
        </w:rPr>
        <w:t xml:space="preserve"> </w:t>
      </w:r>
      <w:r w:rsidR="00042171" w:rsidRPr="0053405C">
        <w:rPr>
          <w:rFonts w:ascii="Times New Roman" w:hAnsi="Times New Roman" w:cs="Times New Roman"/>
          <w:sz w:val="28"/>
          <w:szCs w:val="28"/>
          <w:lang w:val="kk-KZ"/>
        </w:rPr>
        <w:t xml:space="preserve">Мысалы, </w:t>
      </w:r>
      <w:r w:rsidR="000546C7" w:rsidRPr="0053405C">
        <w:rPr>
          <w:rFonts w:ascii="Times New Roman" w:hAnsi="Times New Roman" w:cs="Times New Roman"/>
          <w:sz w:val="28"/>
          <w:szCs w:val="28"/>
          <w:lang w:val="kk-KZ"/>
        </w:rPr>
        <w:t xml:space="preserve">дінге берік түрік халқы үшін ерсі болып, қоғамда наразылық туғызған, </w:t>
      </w:r>
      <w:r w:rsidR="00042171" w:rsidRPr="0053405C">
        <w:rPr>
          <w:rFonts w:ascii="Times New Roman" w:hAnsi="Times New Roman" w:cs="Times New Roman"/>
          <w:sz w:val="28"/>
          <w:szCs w:val="28"/>
          <w:lang w:val="kk-KZ"/>
        </w:rPr>
        <w:t xml:space="preserve">соңғы кезде Түркия сауда орталықтарында </w:t>
      </w:r>
      <w:r w:rsidR="000546C7" w:rsidRPr="0053405C">
        <w:rPr>
          <w:rFonts w:ascii="Times New Roman" w:hAnsi="Times New Roman" w:cs="Times New Roman"/>
          <w:sz w:val="28"/>
          <w:szCs w:val="28"/>
          <w:lang w:val="kk-KZ"/>
        </w:rPr>
        <w:t>жиі</w:t>
      </w:r>
      <w:r w:rsidR="00042171" w:rsidRPr="0053405C">
        <w:rPr>
          <w:rFonts w:ascii="Times New Roman" w:hAnsi="Times New Roman" w:cs="Times New Roman"/>
          <w:sz w:val="28"/>
          <w:szCs w:val="28"/>
          <w:lang w:val="kk-KZ"/>
        </w:rPr>
        <w:t xml:space="preserve"> кездесетін </w:t>
      </w:r>
      <w:r w:rsidR="00042171" w:rsidRPr="0053405C">
        <w:rPr>
          <w:rFonts w:ascii="Times New Roman" w:hAnsi="Times New Roman" w:cs="Times New Roman"/>
          <w:i/>
          <w:sz w:val="28"/>
          <w:szCs w:val="28"/>
          <w:lang w:val="tr-TR"/>
        </w:rPr>
        <w:t>Kara Cuma</w:t>
      </w:r>
      <w:r w:rsidR="00042171" w:rsidRPr="0053405C">
        <w:rPr>
          <w:rFonts w:ascii="Times New Roman" w:hAnsi="Times New Roman" w:cs="Times New Roman"/>
          <w:sz w:val="28"/>
          <w:szCs w:val="28"/>
          <w:lang w:val="tr-TR"/>
        </w:rPr>
        <w:t xml:space="preserve"> </w:t>
      </w:r>
      <w:r w:rsidR="00042171" w:rsidRPr="0053405C">
        <w:rPr>
          <w:rFonts w:ascii="Times New Roman" w:hAnsi="Times New Roman" w:cs="Times New Roman"/>
          <w:sz w:val="28"/>
          <w:szCs w:val="28"/>
          <w:lang w:val="kk-KZ"/>
        </w:rPr>
        <w:t xml:space="preserve">(қара жұма) </w:t>
      </w:r>
      <w:r w:rsidR="000546C7" w:rsidRPr="0053405C">
        <w:rPr>
          <w:rFonts w:ascii="Times New Roman" w:hAnsi="Times New Roman" w:cs="Times New Roman"/>
          <w:sz w:val="28"/>
          <w:szCs w:val="28"/>
          <w:lang w:val="kk-KZ"/>
        </w:rPr>
        <w:t xml:space="preserve">жаңа </w:t>
      </w:r>
      <w:r w:rsidR="00042171" w:rsidRPr="0053405C">
        <w:rPr>
          <w:rFonts w:ascii="Times New Roman" w:hAnsi="Times New Roman" w:cs="Times New Roman"/>
          <w:sz w:val="28"/>
          <w:szCs w:val="28"/>
          <w:lang w:val="kk-KZ"/>
        </w:rPr>
        <w:t>қолданысы</w:t>
      </w:r>
      <w:r w:rsidR="000546C7" w:rsidRPr="0053405C">
        <w:rPr>
          <w:rFonts w:ascii="Times New Roman" w:hAnsi="Times New Roman" w:cs="Times New Roman"/>
          <w:sz w:val="28"/>
          <w:szCs w:val="28"/>
          <w:lang w:val="kk-KZ"/>
        </w:rPr>
        <w:t>.</w:t>
      </w:r>
      <w:r w:rsidR="00042171" w:rsidRPr="0053405C">
        <w:rPr>
          <w:rFonts w:ascii="Times New Roman" w:hAnsi="Times New Roman" w:cs="Times New Roman"/>
          <w:sz w:val="28"/>
          <w:szCs w:val="28"/>
          <w:lang w:val="kk-KZ"/>
        </w:rPr>
        <w:t xml:space="preserve"> </w:t>
      </w:r>
      <w:r w:rsidR="00C452B9">
        <w:rPr>
          <w:rFonts w:ascii="Times New Roman" w:hAnsi="Times New Roman" w:cs="Times New Roman"/>
          <w:sz w:val="28"/>
          <w:szCs w:val="28"/>
          <w:lang w:val="kk-KZ"/>
        </w:rPr>
        <w:t>К</w:t>
      </w:r>
      <w:r w:rsidR="00042171" w:rsidRPr="0053405C">
        <w:rPr>
          <w:rFonts w:ascii="Times New Roman" w:hAnsi="Times New Roman" w:cs="Times New Roman"/>
          <w:sz w:val="28"/>
          <w:szCs w:val="28"/>
          <w:lang w:val="kk-KZ"/>
        </w:rPr>
        <w:t xml:space="preserve">өп ұзамай бұл жаңа қолданыстың мынадай баламалары пайда болып, қазір баспасөзде қатар қолданылып жүр: </w:t>
      </w:r>
      <w:r w:rsidR="000546C7" w:rsidRPr="0053405C">
        <w:rPr>
          <w:rFonts w:ascii="Times New Roman" w:hAnsi="Times New Roman" w:cs="Times New Roman"/>
          <w:i/>
          <w:sz w:val="28"/>
          <w:szCs w:val="28"/>
          <w:lang w:val="kk-KZ"/>
        </w:rPr>
        <w:t>mu</w:t>
      </w:r>
      <w:r w:rsidR="00042171" w:rsidRPr="0053405C">
        <w:rPr>
          <w:rFonts w:ascii="Times New Roman" w:hAnsi="Times New Roman" w:cs="Times New Roman"/>
          <w:i/>
          <w:sz w:val="28"/>
          <w:szCs w:val="28"/>
          <w:lang w:val="kk-KZ"/>
        </w:rPr>
        <w:t xml:space="preserve">hteşem Cuma </w:t>
      </w:r>
      <w:r w:rsidR="00042171" w:rsidRPr="0053405C">
        <w:rPr>
          <w:rFonts w:ascii="Times New Roman" w:hAnsi="Times New Roman" w:cs="Times New Roman"/>
          <w:sz w:val="28"/>
          <w:szCs w:val="28"/>
          <w:lang w:val="kk-KZ"/>
        </w:rPr>
        <w:t>(керемет жұма),</w:t>
      </w:r>
      <w:r w:rsidR="00042171" w:rsidRPr="0053405C">
        <w:rPr>
          <w:rFonts w:ascii="Times New Roman" w:hAnsi="Times New Roman" w:cs="Times New Roman"/>
          <w:i/>
          <w:sz w:val="28"/>
          <w:szCs w:val="28"/>
          <w:lang w:val="kk-KZ"/>
        </w:rPr>
        <w:t xml:space="preserve"> </w:t>
      </w:r>
      <w:r w:rsidR="000546C7" w:rsidRPr="0053405C">
        <w:rPr>
          <w:rFonts w:ascii="Times New Roman" w:hAnsi="Times New Roman" w:cs="Times New Roman"/>
          <w:i/>
          <w:sz w:val="28"/>
          <w:szCs w:val="28"/>
          <w:lang w:val="tr-TR"/>
        </w:rPr>
        <w:t>e</w:t>
      </w:r>
      <w:r w:rsidR="00042171" w:rsidRPr="0053405C">
        <w:rPr>
          <w:rFonts w:ascii="Times New Roman" w:hAnsi="Times New Roman" w:cs="Times New Roman"/>
          <w:i/>
          <w:sz w:val="28"/>
          <w:szCs w:val="28"/>
          <w:lang w:val="kk-KZ"/>
        </w:rPr>
        <w:t xml:space="preserve">fsane Cuma </w:t>
      </w:r>
      <w:r w:rsidR="00042171" w:rsidRPr="0053405C">
        <w:rPr>
          <w:rFonts w:ascii="Times New Roman" w:hAnsi="Times New Roman" w:cs="Times New Roman"/>
          <w:sz w:val="28"/>
          <w:szCs w:val="28"/>
          <w:lang w:val="kk-KZ"/>
        </w:rPr>
        <w:t>(аңызға айналған жұма),</w:t>
      </w:r>
      <w:r w:rsidR="00042171" w:rsidRPr="0053405C">
        <w:rPr>
          <w:rFonts w:ascii="Times New Roman" w:hAnsi="Times New Roman" w:cs="Times New Roman"/>
          <w:i/>
          <w:sz w:val="28"/>
          <w:szCs w:val="28"/>
          <w:lang w:val="kk-KZ"/>
        </w:rPr>
        <w:t xml:space="preserve"> </w:t>
      </w:r>
      <w:r w:rsidR="000546C7" w:rsidRPr="0053405C">
        <w:rPr>
          <w:rFonts w:ascii="Times New Roman" w:hAnsi="Times New Roman" w:cs="Times New Roman"/>
          <w:i/>
          <w:sz w:val="28"/>
          <w:szCs w:val="28"/>
          <w:lang w:val="kk-KZ"/>
        </w:rPr>
        <w:t>ş</w:t>
      </w:r>
      <w:r w:rsidR="00042171" w:rsidRPr="0053405C">
        <w:rPr>
          <w:rFonts w:ascii="Times New Roman" w:hAnsi="Times New Roman" w:cs="Times New Roman"/>
          <w:i/>
          <w:sz w:val="28"/>
          <w:szCs w:val="28"/>
          <w:lang w:val="kk-KZ"/>
        </w:rPr>
        <w:t xml:space="preserve">ahane Cuma </w:t>
      </w:r>
      <w:r w:rsidR="00042171" w:rsidRPr="0053405C">
        <w:rPr>
          <w:rFonts w:ascii="Times New Roman" w:hAnsi="Times New Roman" w:cs="Times New Roman"/>
          <w:sz w:val="28"/>
          <w:szCs w:val="28"/>
          <w:lang w:val="kk-KZ"/>
        </w:rPr>
        <w:t>(тамаша жұма),</w:t>
      </w:r>
      <w:r w:rsidR="00042171" w:rsidRPr="0053405C">
        <w:rPr>
          <w:rFonts w:ascii="Times New Roman" w:hAnsi="Times New Roman" w:cs="Times New Roman"/>
          <w:i/>
          <w:sz w:val="28"/>
          <w:szCs w:val="28"/>
          <w:lang w:val="kk-KZ"/>
        </w:rPr>
        <w:t xml:space="preserve"> </w:t>
      </w:r>
      <w:r w:rsidR="000546C7" w:rsidRPr="0053405C">
        <w:rPr>
          <w:rFonts w:ascii="Times New Roman" w:hAnsi="Times New Roman" w:cs="Times New Roman"/>
          <w:i/>
          <w:sz w:val="28"/>
          <w:szCs w:val="28"/>
          <w:lang w:val="kk-KZ"/>
        </w:rPr>
        <w:t>b</w:t>
      </w:r>
      <w:r w:rsidR="00042171" w:rsidRPr="0053405C">
        <w:rPr>
          <w:rFonts w:ascii="Times New Roman" w:hAnsi="Times New Roman" w:cs="Times New Roman"/>
          <w:i/>
          <w:sz w:val="28"/>
          <w:szCs w:val="28"/>
          <w:lang w:val="kk-KZ"/>
        </w:rPr>
        <w:t xml:space="preserve">ereketli Cuma </w:t>
      </w:r>
      <w:r w:rsidR="00042171" w:rsidRPr="0053405C">
        <w:rPr>
          <w:rFonts w:ascii="Times New Roman" w:hAnsi="Times New Roman" w:cs="Times New Roman"/>
          <w:sz w:val="28"/>
          <w:szCs w:val="28"/>
          <w:lang w:val="kk-KZ"/>
        </w:rPr>
        <w:t>(берекелі жұма).</w:t>
      </w:r>
      <w:r w:rsidR="00042171" w:rsidRPr="0053405C">
        <w:rPr>
          <w:rFonts w:ascii="Times New Roman" w:hAnsi="Times New Roman" w:cs="Times New Roman"/>
          <w:i/>
          <w:sz w:val="28"/>
          <w:szCs w:val="28"/>
          <w:lang w:val="kk-KZ"/>
        </w:rPr>
        <w:t xml:space="preserve"> </w:t>
      </w:r>
      <w:r w:rsidR="000546C7" w:rsidRPr="0053405C">
        <w:rPr>
          <w:rFonts w:ascii="Times New Roman" w:hAnsi="Times New Roman" w:cs="Times New Roman"/>
          <w:sz w:val="28"/>
          <w:szCs w:val="28"/>
          <w:lang w:val="kk-KZ"/>
        </w:rPr>
        <w:t xml:space="preserve">Бұл атаулардың </w:t>
      </w:r>
      <w:r w:rsidR="0053405C" w:rsidRPr="0053405C">
        <w:rPr>
          <w:rFonts w:ascii="Times New Roman" w:hAnsi="Times New Roman" w:cs="Times New Roman"/>
          <w:sz w:val="28"/>
          <w:szCs w:val="28"/>
          <w:lang w:val="kk-KZ"/>
        </w:rPr>
        <w:t>уәжділігі т</w:t>
      </w:r>
      <w:r w:rsidR="000546C7" w:rsidRPr="0053405C">
        <w:rPr>
          <w:rFonts w:ascii="Times New Roman" w:hAnsi="Times New Roman" w:cs="Times New Roman"/>
          <w:sz w:val="28"/>
          <w:szCs w:val="28"/>
          <w:lang w:val="kk-KZ"/>
        </w:rPr>
        <w:t>үрік тұтынушысының танымына с</w:t>
      </w:r>
      <w:r w:rsidR="0053405C" w:rsidRPr="0053405C">
        <w:rPr>
          <w:rFonts w:ascii="Times New Roman" w:hAnsi="Times New Roman" w:cs="Times New Roman"/>
          <w:sz w:val="28"/>
          <w:szCs w:val="28"/>
          <w:lang w:val="kk-KZ"/>
        </w:rPr>
        <w:t xml:space="preserve">ай келгендіктен </w:t>
      </w:r>
      <w:r w:rsidR="00C452B9">
        <w:rPr>
          <w:rFonts w:ascii="Times New Roman" w:hAnsi="Times New Roman" w:cs="Times New Roman"/>
          <w:sz w:val="28"/>
          <w:szCs w:val="28"/>
          <w:lang w:val="kk-KZ"/>
        </w:rPr>
        <w:t xml:space="preserve">қазіргі </w:t>
      </w:r>
      <w:r w:rsidR="0053405C" w:rsidRPr="0053405C">
        <w:rPr>
          <w:rFonts w:ascii="Times New Roman" w:hAnsi="Times New Roman" w:cs="Times New Roman"/>
          <w:sz w:val="28"/>
          <w:szCs w:val="28"/>
          <w:lang w:val="kk-KZ"/>
        </w:rPr>
        <w:t xml:space="preserve">қоғамда кеңінен қолданыс тауып отыр. </w:t>
      </w:r>
      <w:r w:rsidR="00042171">
        <w:rPr>
          <w:rFonts w:ascii="Times New Roman" w:hAnsi="Times New Roman" w:cs="Times New Roman"/>
          <w:sz w:val="28"/>
          <w:szCs w:val="28"/>
          <w:lang w:val="kk-KZ"/>
        </w:rPr>
        <w:t xml:space="preserve"> </w:t>
      </w:r>
    </w:p>
    <w:p w:rsidR="00F465AE" w:rsidRPr="009E1112" w:rsidRDefault="00745601" w:rsidP="00D649DE">
      <w:pPr>
        <w:tabs>
          <w:tab w:val="left" w:pos="567"/>
        </w:tabs>
        <w:spacing w:after="0" w:line="240" w:lineRule="auto"/>
        <w:ind w:firstLine="709"/>
        <w:jc w:val="both"/>
        <w:rPr>
          <w:rFonts w:ascii="Times New Roman" w:eastAsia="Calibri" w:hAnsi="Times New Roman" w:cs="Times New Roman"/>
          <w:sz w:val="28"/>
          <w:szCs w:val="28"/>
          <w:lang w:val="tr-TR"/>
        </w:rPr>
      </w:pPr>
      <w:r>
        <w:rPr>
          <w:rFonts w:ascii="Times New Roman" w:hAnsi="Times New Roman" w:cs="Times New Roman"/>
          <w:sz w:val="28"/>
          <w:szCs w:val="28"/>
          <w:lang w:val="kk-KZ"/>
        </w:rPr>
        <w:t xml:space="preserve"> </w:t>
      </w:r>
      <w:r w:rsidR="008B45A1">
        <w:rPr>
          <w:rFonts w:ascii="Times New Roman" w:hAnsi="Times New Roman" w:cs="Times New Roman"/>
          <w:sz w:val="28"/>
          <w:szCs w:val="28"/>
          <w:lang w:val="kk-KZ"/>
        </w:rPr>
        <w:tab/>
      </w:r>
      <w:r w:rsidR="00DE23CA">
        <w:rPr>
          <w:rFonts w:ascii="Times New Roman" w:hAnsi="Times New Roman" w:cs="Times New Roman"/>
          <w:sz w:val="28"/>
          <w:szCs w:val="28"/>
          <w:lang w:val="kk-KZ"/>
        </w:rPr>
        <w:t>Түрік тілінде у</w:t>
      </w:r>
      <w:r w:rsidR="00042171">
        <w:rPr>
          <w:rFonts w:ascii="Times New Roman" w:hAnsi="Times New Roman" w:cs="Times New Roman"/>
          <w:sz w:val="28"/>
          <w:szCs w:val="28"/>
          <w:lang w:val="kk-KZ"/>
        </w:rPr>
        <w:t xml:space="preserve">әжділік мәселесіне </w:t>
      </w:r>
      <w:r w:rsidR="00DE23CA">
        <w:rPr>
          <w:rFonts w:ascii="Times New Roman" w:hAnsi="Times New Roman" w:cs="Times New Roman"/>
          <w:sz w:val="28"/>
          <w:szCs w:val="28"/>
          <w:lang w:val="kk-KZ"/>
        </w:rPr>
        <w:t>аса</w:t>
      </w:r>
      <w:r w:rsidR="00042171">
        <w:rPr>
          <w:rFonts w:ascii="Times New Roman" w:hAnsi="Times New Roman" w:cs="Times New Roman"/>
          <w:sz w:val="28"/>
          <w:szCs w:val="28"/>
          <w:lang w:val="kk-KZ"/>
        </w:rPr>
        <w:t xml:space="preserve"> мән бер</w:t>
      </w:r>
      <w:r w:rsidR="00DE23CA">
        <w:rPr>
          <w:rFonts w:ascii="Times New Roman" w:hAnsi="Times New Roman" w:cs="Times New Roman"/>
          <w:sz w:val="28"/>
          <w:szCs w:val="28"/>
          <w:lang w:val="kk-KZ"/>
        </w:rPr>
        <w:t>ілетінін к</w:t>
      </w:r>
      <w:r w:rsidR="00F465AE">
        <w:rPr>
          <w:rFonts w:ascii="Times New Roman" w:eastAsia="Calibri" w:hAnsi="Times New Roman" w:cs="Times New Roman"/>
          <w:sz w:val="28"/>
          <w:szCs w:val="28"/>
          <w:lang w:val="kk-KZ"/>
        </w:rPr>
        <w:t>езінде</w:t>
      </w:r>
      <w:r w:rsidR="00CC09E1">
        <w:rPr>
          <w:rFonts w:ascii="Times New Roman" w:eastAsia="Calibri" w:hAnsi="Times New Roman" w:cs="Times New Roman"/>
          <w:sz w:val="28"/>
          <w:szCs w:val="28"/>
          <w:lang w:val="kk-KZ"/>
        </w:rPr>
        <w:t> </w:t>
      </w:r>
      <w:r w:rsidR="00F465AE">
        <w:rPr>
          <w:rFonts w:ascii="Times New Roman" w:eastAsia="Calibri" w:hAnsi="Times New Roman" w:cs="Times New Roman"/>
          <w:sz w:val="28"/>
          <w:szCs w:val="28"/>
          <w:lang w:val="kk-KZ"/>
        </w:rPr>
        <w:t>Ататүрік</w:t>
      </w:r>
      <w:r w:rsidR="00491A98">
        <w:rPr>
          <w:rFonts w:ascii="Times New Roman" w:eastAsia="Calibri" w:hAnsi="Times New Roman" w:cs="Times New Roman"/>
          <w:sz w:val="28"/>
          <w:szCs w:val="28"/>
          <w:lang w:val="kk-KZ"/>
        </w:rPr>
        <w:t>тің өзі</w:t>
      </w:r>
      <w:r w:rsidR="00F465AE">
        <w:rPr>
          <w:rFonts w:ascii="Times New Roman" w:eastAsia="Calibri" w:hAnsi="Times New Roman" w:cs="Times New Roman"/>
          <w:sz w:val="28"/>
          <w:szCs w:val="28"/>
          <w:lang w:val="kk-KZ"/>
        </w:rPr>
        <w:t xml:space="preserve"> ұсынған бір-екі атауды </w:t>
      </w:r>
      <w:r w:rsidR="00DE23CA">
        <w:rPr>
          <w:rFonts w:ascii="Times New Roman" w:eastAsia="Calibri" w:hAnsi="Times New Roman" w:cs="Times New Roman"/>
          <w:sz w:val="28"/>
          <w:szCs w:val="28"/>
          <w:lang w:val="kk-KZ"/>
        </w:rPr>
        <w:t xml:space="preserve">түркітанушы, профессор </w:t>
      </w:r>
      <w:r w:rsidR="00F465AE">
        <w:rPr>
          <w:rFonts w:ascii="Times New Roman" w:eastAsia="Calibri" w:hAnsi="Times New Roman" w:cs="Times New Roman"/>
          <w:sz w:val="28"/>
          <w:szCs w:val="28"/>
          <w:lang w:val="kk-KZ"/>
        </w:rPr>
        <w:t>Суер Екердің талдауы</w:t>
      </w:r>
      <w:r w:rsidR="00495BF1">
        <w:rPr>
          <w:rFonts w:ascii="Times New Roman" w:eastAsia="Calibri" w:hAnsi="Times New Roman" w:cs="Times New Roman"/>
          <w:sz w:val="28"/>
          <w:szCs w:val="28"/>
          <w:lang w:val="kk-KZ"/>
        </w:rPr>
        <w:t xml:space="preserve"> арқылы</w:t>
      </w:r>
      <w:r w:rsidR="001318DB">
        <w:rPr>
          <w:rFonts w:ascii="Times New Roman" w:eastAsia="Calibri" w:hAnsi="Times New Roman" w:cs="Times New Roman"/>
          <w:sz w:val="28"/>
          <w:szCs w:val="28"/>
          <w:lang w:val="kk-KZ"/>
        </w:rPr>
        <w:t xml:space="preserve"> да</w:t>
      </w:r>
      <w:r w:rsidR="00495BF1">
        <w:rPr>
          <w:rFonts w:ascii="Times New Roman" w:eastAsia="Calibri" w:hAnsi="Times New Roman" w:cs="Times New Roman"/>
          <w:sz w:val="28"/>
          <w:szCs w:val="28"/>
          <w:lang w:val="kk-KZ"/>
        </w:rPr>
        <w:t xml:space="preserve"> </w:t>
      </w:r>
      <w:r w:rsidR="00DE23CA">
        <w:rPr>
          <w:rFonts w:ascii="Times New Roman" w:eastAsia="Calibri" w:hAnsi="Times New Roman" w:cs="Times New Roman"/>
          <w:sz w:val="28"/>
          <w:szCs w:val="28"/>
          <w:lang w:val="kk-KZ"/>
        </w:rPr>
        <w:t>көруге болады</w:t>
      </w:r>
      <w:r w:rsidR="00F465AE">
        <w:rPr>
          <w:rFonts w:ascii="Times New Roman" w:eastAsia="Calibri" w:hAnsi="Times New Roman" w:cs="Times New Roman"/>
          <w:sz w:val="28"/>
          <w:szCs w:val="28"/>
          <w:lang w:val="kk-KZ"/>
        </w:rPr>
        <w:t>:</w:t>
      </w:r>
      <w:r w:rsidR="00F465AE" w:rsidRPr="00F708A1">
        <w:rPr>
          <w:rFonts w:ascii="Times New Roman" w:eastAsia="Calibri" w:hAnsi="Times New Roman" w:cs="Times New Roman"/>
          <w:sz w:val="28"/>
          <w:szCs w:val="28"/>
          <w:lang w:val="kk-KZ"/>
        </w:rPr>
        <w:t xml:space="preserve"> </w:t>
      </w:r>
      <w:r w:rsidR="00495BF1">
        <w:rPr>
          <w:rFonts w:ascii="Times New Roman" w:eastAsia="Calibri" w:hAnsi="Times New Roman" w:cs="Times New Roman"/>
          <w:sz w:val="28"/>
          <w:szCs w:val="28"/>
          <w:lang w:val="kk-KZ"/>
        </w:rPr>
        <w:tab/>
      </w:r>
      <w:r w:rsidR="001C2CF6">
        <w:rPr>
          <w:rFonts w:ascii="Times New Roman" w:eastAsia="Calibri" w:hAnsi="Times New Roman" w:cs="Times New Roman"/>
          <w:sz w:val="28"/>
          <w:szCs w:val="28"/>
          <w:lang w:val="kk-KZ"/>
        </w:rPr>
        <w:tab/>
      </w:r>
      <w:r w:rsidR="00F465AE">
        <w:rPr>
          <w:rFonts w:ascii="Times New Roman" w:eastAsia="Calibri" w:hAnsi="Times New Roman" w:cs="Times New Roman"/>
          <w:sz w:val="28"/>
          <w:szCs w:val="28"/>
          <w:lang w:val="kk-KZ"/>
        </w:rPr>
        <w:t>«</w:t>
      </w:r>
      <w:r w:rsidR="00F465AE" w:rsidRPr="00F708A1">
        <w:rPr>
          <w:rFonts w:ascii="Times New Roman" w:eastAsia="Calibri" w:hAnsi="Times New Roman" w:cs="Times New Roman"/>
          <w:sz w:val="28"/>
          <w:szCs w:val="28"/>
          <w:lang w:val="kk-KZ"/>
        </w:rPr>
        <w:t xml:space="preserve">Кезінде Ататүрік өзі ойлап тауып, қолданысқа ұсынған </w:t>
      </w:r>
      <w:r w:rsidR="00F465AE" w:rsidRPr="0098724A">
        <w:rPr>
          <w:rFonts w:ascii="Times New Roman" w:eastAsia="Calibri" w:hAnsi="Times New Roman" w:cs="Times New Roman"/>
          <w:i/>
          <w:sz w:val="28"/>
          <w:szCs w:val="28"/>
          <w:lang w:val="tr-TR"/>
        </w:rPr>
        <w:t>b</w:t>
      </w:r>
      <w:r w:rsidR="00F465AE" w:rsidRPr="0098724A">
        <w:rPr>
          <w:rFonts w:ascii="Times New Roman" w:eastAsia="Calibri" w:hAnsi="Times New Roman" w:cs="Times New Roman"/>
          <w:i/>
          <w:sz w:val="28"/>
          <w:szCs w:val="28"/>
          <w:lang w:val="kk-KZ"/>
        </w:rPr>
        <w:t>ay</w:t>
      </w:r>
      <w:r w:rsidR="00F465AE" w:rsidRPr="00F708A1">
        <w:rPr>
          <w:rFonts w:ascii="Times New Roman" w:eastAsia="Calibri" w:hAnsi="Times New Roman" w:cs="Times New Roman"/>
          <w:sz w:val="28"/>
          <w:szCs w:val="28"/>
          <w:lang w:val="kk-KZ"/>
        </w:rPr>
        <w:t xml:space="preserve"> және </w:t>
      </w:r>
      <w:r w:rsidR="00F465AE" w:rsidRPr="0098724A">
        <w:rPr>
          <w:rFonts w:ascii="Times New Roman" w:eastAsia="Calibri" w:hAnsi="Times New Roman" w:cs="Times New Roman"/>
          <w:i/>
          <w:sz w:val="28"/>
          <w:szCs w:val="28"/>
          <w:lang w:val="kk-KZ"/>
        </w:rPr>
        <w:t>bayan</w:t>
      </w:r>
      <w:r w:rsidR="00F465AE" w:rsidRPr="0098724A">
        <w:rPr>
          <w:rFonts w:ascii="Times New Roman" w:eastAsia="Calibri" w:hAnsi="Times New Roman" w:cs="Times New Roman"/>
          <w:sz w:val="28"/>
          <w:szCs w:val="28"/>
          <w:lang w:val="kk-KZ"/>
        </w:rPr>
        <w:t xml:space="preserve"> </w:t>
      </w:r>
      <w:r w:rsidR="00F465AE" w:rsidRPr="00F708A1">
        <w:rPr>
          <w:rFonts w:ascii="Times New Roman" w:eastAsia="Calibri" w:hAnsi="Times New Roman" w:cs="Times New Roman"/>
          <w:sz w:val="28"/>
          <w:szCs w:val="28"/>
          <w:lang w:val="kk-KZ"/>
        </w:rPr>
        <w:t xml:space="preserve">сөздерін талдайық. Бұрын түріктер қаратпа сөз ретінде «Ахмет ефенди», «Фатма ханым» деген форманы қолданатын. Бұл </w:t>
      </w:r>
      <w:r w:rsidR="00EA6E26" w:rsidRPr="00EA6E26">
        <w:rPr>
          <w:rFonts w:ascii="Times New Roman" w:eastAsia="Calibri" w:hAnsi="Times New Roman" w:cs="Times New Roman"/>
          <w:sz w:val="28"/>
          <w:szCs w:val="28"/>
          <w:lang w:val="kk-KZ"/>
        </w:rPr>
        <w:t>–</w:t>
      </w:r>
      <w:r w:rsidR="00F465AE">
        <w:rPr>
          <w:rFonts w:ascii="Times New Roman" w:eastAsia="Calibri" w:hAnsi="Times New Roman" w:cs="Times New Roman"/>
          <w:sz w:val="28"/>
          <w:szCs w:val="28"/>
          <w:lang w:val="kk-KZ"/>
        </w:rPr>
        <w:t xml:space="preserve"> </w:t>
      </w:r>
      <w:r w:rsidR="00F465AE" w:rsidRPr="00F708A1">
        <w:rPr>
          <w:rFonts w:ascii="Times New Roman" w:eastAsia="Calibri" w:hAnsi="Times New Roman" w:cs="Times New Roman"/>
          <w:sz w:val="28"/>
          <w:szCs w:val="28"/>
          <w:lang w:val="kk-KZ"/>
        </w:rPr>
        <w:t>түрік тілінің синтакс</w:t>
      </w:r>
      <w:r w:rsidR="00F465AE">
        <w:rPr>
          <w:rFonts w:ascii="Times New Roman" w:eastAsia="Calibri" w:hAnsi="Times New Roman" w:cs="Times New Roman"/>
          <w:sz w:val="28"/>
          <w:szCs w:val="28"/>
          <w:lang w:val="kk-KZ"/>
        </w:rPr>
        <w:t>исіне</w:t>
      </w:r>
      <w:r w:rsidR="00F465AE" w:rsidRPr="00F708A1">
        <w:rPr>
          <w:rFonts w:ascii="Times New Roman" w:eastAsia="Calibri" w:hAnsi="Times New Roman" w:cs="Times New Roman"/>
          <w:sz w:val="28"/>
          <w:szCs w:val="28"/>
          <w:lang w:val="kk-KZ"/>
        </w:rPr>
        <w:t xml:space="preserve"> сай қолдан</w:t>
      </w:r>
      <w:r w:rsidR="00F465AE">
        <w:rPr>
          <w:rFonts w:ascii="Times New Roman" w:eastAsia="Calibri" w:hAnsi="Times New Roman" w:cs="Times New Roman"/>
          <w:sz w:val="28"/>
          <w:szCs w:val="28"/>
          <w:lang w:val="kk-KZ"/>
        </w:rPr>
        <w:t>ыс</w:t>
      </w:r>
      <w:r w:rsidR="00F465AE" w:rsidRPr="00F708A1">
        <w:rPr>
          <w:rFonts w:ascii="Times New Roman" w:eastAsia="Calibri" w:hAnsi="Times New Roman" w:cs="Times New Roman"/>
          <w:sz w:val="28"/>
          <w:szCs w:val="28"/>
          <w:lang w:val="kk-KZ"/>
        </w:rPr>
        <w:t xml:space="preserve">. </w:t>
      </w:r>
      <w:r w:rsidR="00F465AE">
        <w:rPr>
          <w:rFonts w:ascii="Times New Roman" w:eastAsia="Calibri" w:hAnsi="Times New Roman" w:cs="Times New Roman"/>
          <w:sz w:val="28"/>
          <w:szCs w:val="28"/>
          <w:lang w:val="kk-KZ"/>
        </w:rPr>
        <w:t>Бұл жерде</w:t>
      </w:r>
      <w:r w:rsidR="00F465AE" w:rsidRPr="00F708A1">
        <w:rPr>
          <w:rFonts w:ascii="Times New Roman" w:eastAsia="Calibri" w:hAnsi="Times New Roman" w:cs="Times New Roman"/>
          <w:sz w:val="28"/>
          <w:szCs w:val="28"/>
          <w:lang w:val="kk-KZ"/>
        </w:rPr>
        <w:t xml:space="preserve"> алдымен есім, содан кейін атау сөз тұр.</w:t>
      </w:r>
      <w:r w:rsidR="008B45A1">
        <w:rPr>
          <w:rFonts w:ascii="Times New Roman" w:eastAsia="Calibri" w:hAnsi="Times New Roman" w:cs="Times New Roman"/>
          <w:sz w:val="28"/>
          <w:szCs w:val="28"/>
          <w:lang w:val="kk-KZ"/>
        </w:rPr>
        <w:t xml:space="preserve"> </w:t>
      </w:r>
      <w:r w:rsidR="00F465AE" w:rsidRPr="00F708A1">
        <w:rPr>
          <w:rFonts w:ascii="Times New Roman" w:eastAsia="Calibri" w:hAnsi="Times New Roman" w:cs="Times New Roman"/>
          <w:sz w:val="28"/>
          <w:szCs w:val="28"/>
          <w:lang w:val="kk-KZ"/>
        </w:rPr>
        <w:t>Алайда бұлар парсыша және осман</w:t>
      </w:r>
      <w:r w:rsidR="008B45A1">
        <w:rPr>
          <w:rFonts w:ascii="Times New Roman" w:eastAsia="Calibri" w:hAnsi="Times New Roman" w:cs="Times New Roman"/>
          <w:sz w:val="28"/>
          <w:szCs w:val="28"/>
          <w:lang w:val="kk-KZ"/>
        </w:rPr>
        <w:t>лы</w:t>
      </w:r>
      <w:r w:rsidR="00F465AE" w:rsidRPr="00F708A1">
        <w:rPr>
          <w:rFonts w:ascii="Times New Roman" w:eastAsia="Calibri" w:hAnsi="Times New Roman" w:cs="Times New Roman"/>
          <w:sz w:val="28"/>
          <w:szCs w:val="28"/>
          <w:lang w:val="kk-KZ"/>
        </w:rPr>
        <w:t>ша сөз қолданыстар.</w:t>
      </w:r>
      <w:r w:rsidR="00F465AE">
        <w:rPr>
          <w:rFonts w:ascii="Times New Roman" w:eastAsia="Calibri" w:hAnsi="Times New Roman" w:cs="Times New Roman"/>
          <w:sz w:val="28"/>
          <w:szCs w:val="28"/>
          <w:lang w:val="kk-KZ"/>
        </w:rPr>
        <w:t xml:space="preserve"> </w:t>
      </w:r>
      <w:r w:rsidR="00F465AE" w:rsidRPr="00F708A1">
        <w:rPr>
          <w:rFonts w:ascii="Times New Roman" w:eastAsia="Calibri" w:hAnsi="Times New Roman" w:cs="Times New Roman"/>
          <w:sz w:val="28"/>
          <w:szCs w:val="28"/>
          <w:lang w:val="kk-KZ"/>
        </w:rPr>
        <w:t xml:space="preserve">Сондықтан Ататүрік бұлардан құтылғысы келіп, орнына Батыс мәнеріндегі, есімнен бұрын тұратын (мысалы, мисс Стефани, мистер Бен), </w:t>
      </w:r>
      <w:r w:rsidR="00F465AE" w:rsidRPr="00F708A1">
        <w:rPr>
          <w:rFonts w:ascii="Times New Roman" w:eastAsia="Calibri" w:hAnsi="Times New Roman" w:cs="Times New Roman"/>
          <w:i/>
          <w:sz w:val="28"/>
          <w:szCs w:val="28"/>
          <w:lang w:val="kk-KZ"/>
        </w:rPr>
        <w:t>bay</w:t>
      </w:r>
      <w:r w:rsidR="00F465AE" w:rsidRPr="00F708A1">
        <w:rPr>
          <w:rFonts w:ascii="Times New Roman" w:eastAsia="Calibri" w:hAnsi="Times New Roman" w:cs="Times New Roman"/>
          <w:sz w:val="28"/>
          <w:szCs w:val="28"/>
          <w:lang w:val="kk-KZ"/>
        </w:rPr>
        <w:t xml:space="preserve"> және </w:t>
      </w:r>
      <w:r w:rsidR="00F465AE" w:rsidRPr="00F708A1">
        <w:rPr>
          <w:rFonts w:ascii="Times New Roman" w:eastAsia="Calibri" w:hAnsi="Times New Roman" w:cs="Times New Roman"/>
          <w:i/>
          <w:sz w:val="28"/>
          <w:szCs w:val="28"/>
          <w:lang w:val="kk-KZ"/>
        </w:rPr>
        <w:t>bayan</w:t>
      </w:r>
      <w:r w:rsidR="00F465AE" w:rsidRPr="00F708A1">
        <w:rPr>
          <w:rFonts w:ascii="Times New Roman" w:eastAsia="Calibri" w:hAnsi="Times New Roman" w:cs="Times New Roman"/>
          <w:sz w:val="28"/>
          <w:szCs w:val="28"/>
          <w:lang w:val="kk-KZ"/>
        </w:rPr>
        <w:t xml:space="preserve"> сөздерін ұсынды. </w:t>
      </w:r>
      <w:r>
        <w:rPr>
          <w:rFonts w:ascii="Times New Roman" w:eastAsia="Calibri" w:hAnsi="Times New Roman" w:cs="Times New Roman"/>
          <w:sz w:val="28"/>
          <w:szCs w:val="28"/>
          <w:lang w:val="kk-KZ"/>
        </w:rPr>
        <w:tab/>
      </w:r>
      <w:r w:rsidR="00F465AE" w:rsidRPr="00F708A1">
        <w:rPr>
          <w:rFonts w:ascii="Times New Roman" w:eastAsia="Calibri" w:hAnsi="Times New Roman" w:cs="Times New Roman"/>
          <w:i/>
          <w:sz w:val="28"/>
          <w:szCs w:val="28"/>
          <w:lang w:val="kk-KZ"/>
        </w:rPr>
        <w:t>Bay</w:t>
      </w:r>
      <w:r w:rsidR="00F465AE" w:rsidRPr="00F708A1">
        <w:rPr>
          <w:rFonts w:ascii="Times New Roman" w:eastAsia="Calibri" w:hAnsi="Times New Roman" w:cs="Times New Roman"/>
          <w:sz w:val="28"/>
          <w:szCs w:val="28"/>
          <w:lang w:val="kk-KZ"/>
        </w:rPr>
        <w:t xml:space="preserve"> сөзі </w:t>
      </w:r>
      <w:r w:rsidR="00EA6E26" w:rsidRPr="00EA6E26">
        <w:rPr>
          <w:rFonts w:ascii="Times New Roman" w:eastAsia="Calibri" w:hAnsi="Times New Roman" w:cs="Times New Roman"/>
          <w:sz w:val="28"/>
          <w:szCs w:val="28"/>
          <w:lang w:val="kk-KZ"/>
        </w:rPr>
        <w:t>–</w:t>
      </w:r>
      <w:r w:rsidR="00EA6E26">
        <w:rPr>
          <w:rFonts w:ascii="Times New Roman" w:eastAsia="Calibri" w:hAnsi="Times New Roman" w:cs="Times New Roman"/>
          <w:sz w:val="28"/>
          <w:szCs w:val="28"/>
          <w:lang w:val="kk-KZ"/>
        </w:rPr>
        <w:t xml:space="preserve"> </w:t>
      </w:r>
      <w:r w:rsidR="00F465AE" w:rsidRPr="00F708A1">
        <w:rPr>
          <w:rFonts w:ascii="Times New Roman" w:eastAsia="Calibri" w:hAnsi="Times New Roman" w:cs="Times New Roman"/>
          <w:sz w:val="28"/>
          <w:szCs w:val="28"/>
          <w:lang w:val="kk-KZ"/>
        </w:rPr>
        <w:t xml:space="preserve">Анатолияда қазір де кездесетін, </w:t>
      </w:r>
      <w:r w:rsidR="00F95AF6" w:rsidRPr="00F95AF6">
        <w:rPr>
          <w:rFonts w:ascii="Times New Roman" w:eastAsia="Calibri" w:hAnsi="Times New Roman" w:cs="Times New Roman"/>
          <w:sz w:val="28"/>
          <w:szCs w:val="28"/>
          <w:lang w:val="kk-KZ"/>
        </w:rPr>
        <w:t>«бай, дәулетті</w:t>
      </w:r>
      <w:r w:rsidR="00F95AF6">
        <w:rPr>
          <w:rFonts w:ascii="Times New Roman" w:eastAsia="Calibri" w:hAnsi="Times New Roman" w:cs="Times New Roman"/>
          <w:sz w:val="28"/>
          <w:szCs w:val="28"/>
          <w:lang w:val="kk-KZ"/>
        </w:rPr>
        <w:t xml:space="preserve">» деген мағынаны білдіретін </w:t>
      </w:r>
      <w:r w:rsidR="00F465AE" w:rsidRPr="00F708A1">
        <w:rPr>
          <w:rFonts w:ascii="Times New Roman" w:eastAsia="Calibri" w:hAnsi="Times New Roman" w:cs="Times New Roman"/>
          <w:sz w:val="28"/>
          <w:szCs w:val="28"/>
          <w:lang w:val="kk-KZ"/>
        </w:rPr>
        <w:t xml:space="preserve">көне сөз. Осы сөзден </w:t>
      </w:r>
      <w:r w:rsidR="00F465AE" w:rsidRPr="00F708A1">
        <w:rPr>
          <w:rFonts w:ascii="Times New Roman" w:eastAsia="Calibri" w:hAnsi="Times New Roman" w:cs="Times New Roman"/>
          <w:i/>
          <w:sz w:val="28"/>
          <w:szCs w:val="28"/>
          <w:lang w:val="kk-KZ"/>
        </w:rPr>
        <w:t>bayan</w:t>
      </w:r>
      <w:r w:rsidR="00F465AE" w:rsidRPr="00F708A1">
        <w:rPr>
          <w:rFonts w:ascii="Times New Roman" w:eastAsia="Calibri" w:hAnsi="Times New Roman" w:cs="Times New Roman"/>
          <w:sz w:val="28"/>
          <w:szCs w:val="28"/>
          <w:lang w:val="kk-KZ"/>
        </w:rPr>
        <w:t xml:space="preserve"> сөзі жасал</w:t>
      </w:r>
      <w:r w:rsidR="00EA6E26">
        <w:rPr>
          <w:rFonts w:ascii="Times New Roman" w:eastAsia="Calibri" w:hAnsi="Times New Roman" w:cs="Times New Roman"/>
          <w:sz w:val="28"/>
          <w:szCs w:val="28"/>
          <w:lang w:val="kk-KZ"/>
        </w:rPr>
        <w:t>ғаны белгілі</w:t>
      </w:r>
      <w:r w:rsidR="00F465AE" w:rsidRPr="00F708A1">
        <w:rPr>
          <w:rFonts w:ascii="Times New Roman" w:eastAsia="Calibri" w:hAnsi="Times New Roman" w:cs="Times New Roman"/>
          <w:sz w:val="28"/>
          <w:szCs w:val="28"/>
          <w:lang w:val="kk-KZ"/>
        </w:rPr>
        <w:t xml:space="preserve">. </w:t>
      </w:r>
      <w:r w:rsidR="008B45A1">
        <w:rPr>
          <w:rFonts w:ascii="Times New Roman" w:eastAsia="Calibri" w:hAnsi="Times New Roman" w:cs="Times New Roman"/>
          <w:sz w:val="28"/>
          <w:szCs w:val="28"/>
          <w:lang w:val="kk-KZ"/>
        </w:rPr>
        <w:t>Алайда</w:t>
      </w:r>
      <w:r w:rsidR="00F465AE" w:rsidRPr="00F708A1">
        <w:rPr>
          <w:rFonts w:ascii="Times New Roman" w:eastAsia="Calibri" w:hAnsi="Times New Roman" w:cs="Times New Roman"/>
          <w:sz w:val="28"/>
          <w:szCs w:val="28"/>
          <w:lang w:val="kk-KZ"/>
        </w:rPr>
        <w:t xml:space="preserve">, </w:t>
      </w:r>
      <w:r w:rsidR="00F465AE" w:rsidRPr="00F708A1">
        <w:rPr>
          <w:rFonts w:ascii="Times New Roman" w:eastAsia="Calibri" w:hAnsi="Times New Roman" w:cs="Times New Roman"/>
          <w:i/>
          <w:sz w:val="28"/>
          <w:szCs w:val="28"/>
          <w:lang w:val="kk-KZ"/>
        </w:rPr>
        <w:t>bay</w:t>
      </w:r>
      <w:r w:rsidR="00F465AE" w:rsidRPr="00F708A1">
        <w:rPr>
          <w:rFonts w:ascii="Times New Roman" w:eastAsia="Calibri" w:hAnsi="Times New Roman" w:cs="Times New Roman"/>
          <w:sz w:val="28"/>
          <w:szCs w:val="28"/>
          <w:lang w:val="kk-KZ"/>
        </w:rPr>
        <w:t xml:space="preserve"> және </w:t>
      </w:r>
      <w:r w:rsidR="00F465AE" w:rsidRPr="00F708A1">
        <w:rPr>
          <w:rFonts w:ascii="Times New Roman" w:eastAsia="Calibri" w:hAnsi="Times New Roman" w:cs="Times New Roman"/>
          <w:i/>
          <w:sz w:val="28"/>
          <w:szCs w:val="28"/>
          <w:lang w:val="kk-KZ"/>
        </w:rPr>
        <w:t>bayan</w:t>
      </w:r>
      <w:r w:rsidR="00F465AE" w:rsidRPr="00F708A1">
        <w:rPr>
          <w:rFonts w:ascii="Times New Roman" w:eastAsia="Calibri" w:hAnsi="Times New Roman" w:cs="Times New Roman"/>
          <w:sz w:val="28"/>
          <w:szCs w:val="28"/>
          <w:lang w:val="kk-KZ"/>
        </w:rPr>
        <w:t xml:space="preserve"> сөздері бара-бара қолданыстан шығып қалды. Өйткені түрік</w:t>
      </w:r>
      <w:r w:rsidR="00F95AF6">
        <w:rPr>
          <w:rFonts w:ascii="Times New Roman" w:eastAsia="Calibri" w:hAnsi="Times New Roman" w:cs="Times New Roman"/>
          <w:sz w:val="28"/>
          <w:szCs w:val="28"/>
          <w:lang w:val="kk-KZ"/>
        </w:rPr>
        <w:t>тердің</w:t>
      </w:r>
      <w:r w:rsidR="00F465AE" w:rsidRPr="00F708A1">
        <w:rPr>
          <w:rFonts w:ascii="Times New Roman" w:eastAsia="Calibri" w:hAnsi="Times New Roman" w:cs="Times New Roman"/>
          <w:sz w:val="28"/>
          <w:szCs w:val="28"/>
          <w:lang w:val="kk-KZ"/>
        </w:rPr>
        <w:t xml:space="preserve"> түсінігінде </w:t>
      </w:r>
      <w:r w:rsidR="00F95AF6" w:rsidRPr="00F95AF6">
        <w:rPr>
          <w:rFonts w:ascii="Times New Roman" w:eastAsia="Calibri" w:hAnsi="Times New Roman" w:cs="Times New Roman"/>
          <w:i/>
          <w:sz w:val="28"/>
          <w:szCs w:val="28"/>
          <w:lang w:val="kk-KZ"/>
        </w:rPr>
        <w:t>bay</w:t>
      </w:r>
      <w:r w:rsidR="00F95AF6" w:rsidRPr="00F95AF6">
        <w:rPr>
          <w:rFonts w:ascii="Times New Roman" w:eastAsia="Calibri" w:hAnsi="Times New Roman" w:cs="Times New Roman"/>
          <w:sz w:val="28"/>
          <w:szCs w:val="28"/>
          <w:lang w:val="kk-KZ"/>
        </w:rPr>
        <w:t xml:space="preserve"> сөзінің </w:t>
      </w:r>
      <w:r w:rsidR="00F465AE" w:rsidRPr="00F708A1">
        <w:rPr>
          <w:rFonts w:ascii="Times New Roman" w:eastAsia="Calibri" w:hAnsi="Times New Roman" w:cs="Times New Roman"/>
          <w:sz w:val="28"/>
          <w:szCs w:val="28"/>
          <w:lang w:val="kk-KZ"/>
        </w:rPr>
        <w:t xml:space="preserve">ер адамға қатысы жоқ. Ал </w:t>
      </w:r>
      <w:r w:rsidR="00F465AE" w:rsidRPr="00F708A1">
        <w:rPr>
          <w:rFonts w:ascii="Times New Roman" w:eastAsia="Calibri" w:hAnsi="Times New Roman" w:cs="Times New Roman"/>
          <w:i/>
          <w:sz w:val="28"/>
          <w:szCs w:val="28"/>
          <w:lang w:val="kk-KZ"/>
        </w:rPr>
        <w:t>bayan</w:t>
      </w:r>
      <w:r w:rsidR="00F465AE" w:rsidRPr="00F708A1">
        <w:rPr>
          <w:rFonts w:ascii="Times New Roman" w:eastAsia="Calibri" w:hAnsi="Times New Roman" w:cs="Times New Roman"/>
          <w:sz w:val="28"/>
          <w:szCs w:val="28"/>
          <w:lang w:val="kk-KZ"/>
        </w:rPr>
        <w:t xml:space="preserve"> сөзі </w:t>
      </w:r>
      <w:r w:rsidR="00495BF1" w:rsidRPr="00495BF1">
        <w:rPr>
          <w:rFonts w:ascii="Times New Roman" w:eastAsia="Calibri" w:hAnsi="Times New Roman" w:cs="Times New Roman"/>
          <w:sz w:val="28"/>
          <w:szCs w:val="28"/>
          <w:lang w:val="kk-KZ"/>
        </w:rPr>
        <w:t>–</w:t>
      </w:r>
      <w:r w:rsidR="00F465AE" w:rsidRPr="00F708A1">
        <w:rPr>
          <w:rFonts w:ascii="Times New Roman" w:eastAsia="Calibri" w:hAnsi="Times New Roman" w:cs="Times New Roman"/>
          <w:sz w:val="28"/>
          <w:szCs w:val="28"/>
          <w:lang w:val="kk-KZ"/>
        </w:rPr>
        <w:t xml:space="preserve"> моңғолдарда ер адамның аты.</w:t>
      </w:r>
      <w:r w:rsidR="00495BF1">
        <w:rPr>
          <w:rFonts w:ascii="Times New Roman" w:eastAsia="Calibri" w:hAnsi="Times New Roman" w:cs="Times New Roman"/>
          <w:sz w:val="28"/>
          <w:szCs w:val="28"/>
          <w:lang w:val="kk-KZ"/>
        </w:rPr>
        <w:t xml:space="preserve"> </w:t>
      </w:r>
      <w:r w:rsidR="00F465AE" w:rsidRPr="00F708A1">
        <w:rPr>
          <w:rFonts w:ascii="Times New Roman" w:eastAsia="Calibri" w:hAnsi="Times New Roman" w:cs="Times New Roman"/>
          <w:sz w:val="28"/>
          <w:szCs w:val="28"/>
          <w:lang w:val="kk-KZ"/>
        </w:rPr>
        <w:t>Сон</w:t>
      </w:r>
      <w:r w:rsidR="00F465AE">
        <w:rPr>
          <w:rFonts w:ascii="Times New Roman" w:eastAsia="Calibri" w:hAnsi="Times New Roman" w:cs="Times New Roman"/>
          <w:sz w:val="28"/>
          <w:szCs w:val="28"/>
          <w:lang w:val="kk-KZ"/>
        </w:rPr>
        <w:t xml:space="preserve">ымен, </w:t>
      </w:r>
      <w:r w:rsidR="00DC4C8C">
        <w:rPr>
          <w:rFonts w:ascii="Times New Roman" w:eastAsia="Calibri" w:hAnsi="Times New Roman" w:cs="Times New Roman"/>
          <w:sz w:val="28"/>
          <w:szCs w:val="28"/>
          <w:lang w:val="kk-KZ"/>
        </w:rPr>
        <w:t>1.</w:t>
      </w:r>
      <w:r w:rsidR="00F465AE" w:rsidRPr="00F708A1">
        <w:rPr>
          <w:rFonts w:ascii="Times New Roman" w:eastAsia="Calibri" w:hAnsi="Times New Roman" w:cs="Times New Roman"/>
          <w:sz w:val="28"/>
          <w:szCs w:val="28"/>
          <w:lang w:val="kk-KZ"/>
        </w:rPr>
        <w:t xml:space="preserve"> </w:t>
      </w:r>
      <w:r w:rsidR="00F95AF6">
        <w:rPr>
          <w:rFonts w:ascii="Times New Roman" w:eastAsia="Calibri" w:hAnsi="Times New Roman" w:cs="Times New Roman"/>
          <w:sz w:val="28"/>
          <w:szCs w:val="28"/>
          <w:lang w:val="kk-KZ"/>
        </w:rPr>
        <w:t>Т</w:t>
      </w:r>
      <w:r w:rsidR="00F465AE">
        <w:rPr>
          <w:rFonts w:ascii="Times New Roman" w:eastAsia="Calibri" w:hAnsi="Times New Roman" w:cs="Times New Roman"/>
          <w:sz w:val="28"/>
          <w:szCs w:val="28"/>
          <w:lang w:val="kk-KZ"/>
        </w:rPr>
        <w:t>ү</w:t>
      </w:r>
      <w:r w:rsidR="00F465AE" w:rsidRPr="00F708A1">
        <w:rPr>
          <w:rFonts w:ascii="Times New Roman" w:eastAsia="Calibri" w:hAnsi="Times New Roman" w:cs="Times New Roman"/>
          <w:sz w:val="28"/>
          <w:szCs w:val="28"/>
          <w:lang w:val="kk-KZ"/>
        </w:rPr>
        <w:t>рік тілінде атақ есімнен кейін тұрады</w:t>
      </w:r>
      <w:r w:rsidR="00F465AE">
        <w:rPr>
          <w:rFonts w:ascii="Times New Roman" w:eastAsia="Calibri" w:hAnsi="Times New Roman" w:cs="Times New Roman"/>
          <w:sz w:val="28"/>
          <w:szCs w:val="28"/>
          <w:lang w:val="kk-KZ"/>
        </w:rPr>
        <w:t>, я</w:t>
      </w:r>
      <w:r w:rsidR="00F465AE" w:rsidRPr="00F708A1">
        <w:rPr>
          <w:rFonts w:ascii="Times New Roman" w:eastAsia="Calibri" w:hAnsi="Times New Roman" w:cs="Times New Roman"/>
          <w:sz w:val="28"/>
          <w:szCs w:val="28"/>
          <w:lang w:val="kk-KZ"/>
        </w:rPr>
        <w:t>ғни синтаксистік тәртіп бұзылғандықтан, түрікте</w:t>
      </w:r>
      <w:r w:rsidR="00DC4C8C">
        <w:rPr>
          <w:rFonts w:ascii="Times New Roman" w:eastAsia="Calibri" w:hAnsi="Times New Roman" w:cs="Times New Roman"/>
          <w:sz w:val="28"/>
          <w:szCs w:val="28"/>
          <w:lang w:val="kk-KZ"/>
        </w:rPr>
        <w:t>р бұл қолданысты жатсынды. 2.</w:t>
      </w:r>
      <w:r w:rsidR="00F465AE" w:rsidRPr="00F708A1">
        <w:rPr>
          <w:rFonts w:ascii="Times New Roman" w:eastAsia="Calibri" w:hAnsi="Times New Roman" w:cs="Times New Roman"/>
          <w:sz w:val="28"/>
          <w:szCs w:val="28"/>
          <w:lang w:val="kk-KZ"/>
        </w:rPr>
        <w:t xml:space="preserve"> Семантикалық себеп. Түріктер </w:t>
      </w:r>
      <w:r w:rsidR="00F465AE" w:rsidRPr="00F708A1">
        <w:rPr>
          <w:rFonts w:ascii="Times New Roman" w:eastAsia="Calibri" w:hAnsi="Times New Roman" w:cs="Times New Roman"/>
          <w:i/>
          <w:sz w:val="28"/>
          <w:szCs w:val="28"/>
          <w:lang w:val="kk-KZ"/>
        </w:rPr>
        <w:t>bay</w:t>
      </w:r>
      <w:r w:rsidR="00F465AE" w:rsidRPr="00F708A1">
        <w:rPr>
          <w:rFonts w:ascii="Times New Roman" w:eastAsia="Calibri" w:hAnsi="Times New Roman" w:cs="Times New Roman"/>
          <w:sz w:val="28"/>
          <w:szCs w:val="28"/>
          <w:lang w:val="kk-KZ"/>
        </w:rPr>
        <w:t xml:space="preserve"> деген </w:t>
      </w:r>
      <w:r w:rsidR="00F465AE">
        <w:rPr>
          <w:rFonts w:ascii="Times New Roman" w:eastAsia="Calibri" w:hAnsi="Times New Roman" w:cs="Times New Roman"/>
          <w:sz w:val="28"/>
          <w:szCs w:val="28"/>
          <w:lang w:val="kk-KZ"/>
        </w:rPr>
        <w:t xml:space="preserve">көне </w:t>
      </w:r>
      <w:r w:rsidR="00F465AE" w:rsidRPr="00F708A1">
        <w:rPr>
          <w:rFonts w:ascii="Times New Roman" w:eastAsia="Calibri" w:hAnsi="Times New Roman" w:cs="Times New Roman"/>
          <w:sz w:val="28"/>
          <w:szCs w:val="28"/>
          <w:lang w:val="kk-KZ"/>
        </w:rPr>
        <w:t>сөзді білмейді, жатырқа</w:t>
      </w:r>
      <w:r w:rsidR="00F465AE">
        <w:rPr>
          <w:rFonts w:ascii="Times New Roman" w:eastAsia="Calibri" w:hAnsi="Times New Roman" w:cs="Times New Roman"/>
          <w:sz w:val="28"/>
          <w:szCs w:val="28"/>
          <w:lang w:val="kk-KZ"/>
        </w:rPr>
        <w:t>й</w:t>
      </w:r>
      <w:r w:rsidR="00F465AE" w:rsidRPr="00F708A1">
        <w:rPr>
          <w:rFonts w:ascii="Times New Roman" w:eastAsia="Calibri" w:hAnsi="Times New Roman" w:cs="Times New Roman"/>
          <w:sz w:val="28"/>
          <w:szCs w:val="28"/>
          <w:lang w:val="kk-KZ"/>
        </w:rPr>
        <w:t xml:space="preserve">ды. Мағынасын білсе де, түрік тілінде </w:t>
      </w:r>
      <w:r w:rsidR="00F465AE" w:rsidRPr="00F708A1">
        <w:rPr>
          <w:rFonts w:ascii="Times New Roman" w:eastAsia="Calibri" w:hAnsi="Times New Roman" w:cs="Times New Roman"/>
          <w:i/>
          <w:sz w:val="28"/>
          <w:szCs w:val="28"/>
          <w:lang w:val="kk-KZ"/>
        </w:rPr>
        <w:t>bay</w:t>
      </w:r>
      <w:r w:rsidR="00F465AE" w:rsidRPr="00F708A1">
        <w:rPr>
          <w:rFonts w:ascii="Times New Roman" w:eastAsia="Calibri" w:hAnsi="Times New Roman" w:cs="Times New Roman"/>
          <w:sz w:val="28"/>
          <w:szCs w:val="28"/>
          <w:lang w:val="kk-KZ"/>
        </w:rPr>
        <w:t xml:space="preserve">  деген де, </w:t>
      </w:r>
      <w:r w:rsidR="00F465AE" w:rsidRPr="00F708A1">
        <w:rPr>
          <w:rFonts w:ascii="Times New Roman" w:eastAsia="Calibri" w:hAnsi="Times New Roman" w:cs="Times New Roman"/>
          <w:i/>
          <w:sz w:val="28"/>
          <w:szCs w:val="28"/>
          <w:lang w:val="kk-KZ"/>
        </w:rPr>
        <w:t>bayan</w:t>
      </w:r>
      <w:r w:rsidR="00F465AE" w:rsidRPr="00F708A1">
        <w:rPr>
          <w:rFonts w:ascii="Times New Roman" w:eastAsia="Calibri" w:hAnsi="Times New Roman" w:cs="Times New Roman"/>
          <w:sz w:val="28"/>
          <w:szCs w:val="28"/>
          <w:lang w:val="kk-KZ"/>
        </w:rPr>
        <w:t xml:space="preserve"> деген де сөз жоқ. </w:t>
      </w:r>
      <w:r w:rsidR="00F465AE">
        <w:rPr>
          <w:rFonts w:ascii="Times New Roman" w:eastAsia="Calibri" w:hAnsi="Times New Roman" w:cs="Times New Roman"/>
          <w:sz w:val="28"/>
          <w:szCs w:val="28"/>
          <w:lang w:val="kk-KZ"/>
        </w:rPr>
        <w:tab/>
      </w:r>
      <w:r w:rsidR="00F465AE" w:rsidRPr="00F708A1">
        <w:rPr>
          <w:rFonts w:ascii="Times New Roman" w:eastAsia="Calibri" w:hAnsi="Times New Roman" w:cs="Times New Roman"/>
          <w:sz w:val="28"/>
          <w:szCs w:val="28"/>
          <w:lang w:val="kk-KZ"/>
        </w:rPr>
        <w:t xml:space="preserve">Яғни </w:t>
      </w:r>
      <w:r w:rsidR="00F465AE" w:rsidRPr="00F708A1">
        <w:rPr>
          <w:rFonts w:ascii="Times New Roman" w:eastAsia="Calibri" w:hAnsi="Times New Roman" w:cs="Times New Roman"/>
          <w:i/>
          <w:sz w:val="28"/>
          <w:szCs w:val="28"/>
          <w:lang w:val="kk-KZ"/>
        </w:rPr>
        <w:t>bay</w:t>
      </w:r>
      <w:r w:rsidR="00F465AE" w:rsidRPr="00F708A1">
        <w:rPr>
          <w:rFonts w:ascii="Times New Roman" w:eastAsia="Calibri" w:hAnsi="Times New Roman" w:cs="Times New Roman"/>
          <w:sz w:val="28"/>
          <w:szCs w:val="28"/>
          <w:lang w:val="kk-KZ"/>
        </w:rPr>
        <w:t xml:space="preserve"> </w:t>
      </w:r>
      <w:r w:rsidR="00F465AE" w:rsidRPr="00F708A1">
        <w:rPr>
          <w:rFonts w:ascii="Times New Roman" w:eastAsia="Calibri" w:hAnsi="Times New Roman" w:cs="Times New Roman"/>
          <w:i/>
          <w:sz w:val="28"/>
          <w:szCs w:val="28"/>
          <w:lang w:val="kk-KZ"/>
        </w:rPr>
        <w:t xml:space="preserve">Mehmet </w:t>
      </w:r>
      <w:r w:rsidR="00F465AE" w:rsidRPr="00F708A1">
        <w:rPr>
          <w:rFonts w:ascii="Times New Roman" w:eastAsia="Calibri" w:hAnsi="Times New Roman" w:cs="Times New Roman"/>
          <w:sz w:val="28"/>
          <w:szCs w:val="28"/>
          <w:lang w:val="kk-KZ"/>
        </w:rPr>
        <w:t xml:space="preserve">және </w:t>
      </w:r>
      <w:r w:rsidR="00F465AE" w:rsidRPr="00F708A1">
        <w:rPr>
          <w:rFonts w:ascii="Times New Roman" w:eastAsia="Calibri" w:hAnsi="Times New Roman" w:cs="Times New Roman"/>
          <w:i/>
          <w:sz w:val="28"/>
          <w:szCs w:val="28"/>
          <w:lang w:val="kk-KZ"/>
        </w:rPr>
        <w:t>bayan</w:t>
      </w:r>
      <w:r w:rsidR="00F465AE" w:rsidRPr="00F708A1">
        <w:rPr>
          <w:rFonts w:ascii="Times New Roman" w:eastAsia="Calibri" w:hAnsi="Times New Roman" w:cs="Times New Roman"/>
          <w:sz w:val="28"/>
          <w:szCs w:val="28"/>
          <w:lang w:val="kk-KZ"/>
        </w:rPr>
        <w:t xml:space="preserve"> </w:t>
      </w:r>
      <w:r w:rsidR="00F465AE" w:rsidRPr="00F708A1">
        <w:rPr>
          <w:rFonts w:ascii="Times New Roman" w:eastAsia="Calibri" w:hAnsi="Times New Roman" w:cs="Times New Roman"/>
          <w:i/>
          <w:sz w:val="28"/>
          <w:szCs w:val="28"/>
          <w:lang w:val="kk-KZ"/>
        </w:rPr>
        <w:t>Fatma</w:t>
      </w:r>
      <w:r w:rsidR="00F465AE" w:rsidRPr="00F708A1">
        <w:rPr>
          <w:rFonts w:ascii="Times New Roman" w:eastAsia="Calibri" w:hAnsi="Times New Roman" w:cs="Times New Roman"/>
          <w:sz w:val="28"/>
          <w:szCs w:val="28"/>
          <w:lang w:val="kk-KZ"/>
        </w:rPr>
        <w:t xml:space="preserve">, «Mehmet bey» мен «Fatma hanım»-ды жеңе алмады. </w:t>
      </w:r>
      <w:r w:rsidR="00F465AE" w:rsidRPr="00F708A1">
        <w:rPr>
          <w:rFonts w:ascii="Times New Roman" w:eastAsia="Calibri" w:hAnsi="Times New Roman" w:cs="Times New Roman"/>
          <w:sz w:val="28"/>
          <w:szCs w:val="28"/>
          <w:lang w:val="kk-KZ"/>
        </w:rPr>
        <w:tab/>
      </w:r>
      <w:r w:rsidR="001C2CF6">
        <w:rPr>
          <w:rFonts w:ascii="Times New Roman" w:eastAsia="Calibri" w:hAnsi="Times New Roman" w:cs="Times New Roman"/>
          <w:sz w:val="28"/>
          <w:szCs w:val="28"/>
          <w:lang w:val="kk-KZ"/>
        </w:rPr>
        <w:tab/>
      </w:r>
      <w:r w:rsidR="00F465AE" w:rsidRPr="00F708A1">
        <w:rPr>
          <w:rFonts w:ascii="Times New Roman" w:eastAsia="Calibri" w:hAnsi="Times New Roman" w:cs="Times New Roman"/>
          <w:sz w:val="28"/>
          <w:szCs w:val="28"/>
          <w:lang w:val="kk-KZ"/>
        </w:rPr>
        <w:t xml:space="preserve">Дегенмен, </w:t>
      </w:r>
      <w:r w:rsidR="00F465AE" w:rsidRPr="00F708A1">
        <w:rPr>
          <w:rFonts w:ascii="Times New Roman" w:eastAsia="Calibri" w:hAnsi="Times New Roman" w:cs="Times New Roman"/>
          <w:i/>
          <w:sz w:val="28"/>
          <w:szCs w:val="28"/>
          <w:lang w:val="kk-KZ"/>
        </w:rPr>
        <w:t>bay</w:t>
      </w:r>
      <w:r w:rsidR="00F465AE" w:rsidRPr="00F708A1">
        <w:rPr>
          <w:rFonts w:ascii="Times New Roman" w:eastAsia="Calibri" w:hAnsi="Times New Roman" w:cs="Times New Roman"/>
          <w:sz w:val="28"/>
          <w:szCs w:val="28"/>
          <w:lang w:val="kk-KZ"/>
        </w:rPr>
        <w:t xml:space="preserve"> және </w:t>
      </w:r>
      <w:r w:rsidR="00F465AE" w:rsidRPr="00F708A1">
        <w:rPr>
          <w:rFonts w:ascii="Times New Roman" w:eastAsia="Calibri" w:hAnsi="Times New Roman" w:cs="Times New Roman"/>
          <w:i/>
          <w:sz w:val="28"/>
          <w:szCs w:val="28"/>
          <w:lang w:val="kk-KZ"/>
        </w:rPr>
        <w:lastRenderedPageBreak/>
        <w:t>bayan</w:t>
      </w:r>
      <w:r w:rsidR="00F465AE" w:rsidRPr="00F708A1">
        <w:rPr>
          <w:rFonts w:ascii="Times New Roman" w:eastAsia="Calibri" w:hAnsi="Times New Roman" w:cs="Times New Roman"/>
          <w:sz w:val="28"/>
          <w:szCs w:val="28"/>
          <w:lang w:val="kk-KZ"/>
        </w:rPr>
        <w:t xml:space="preserve"> сөздері қолданыстан мүлде шығып қалмай, ресми хат тілінде әлі де қолданылуда. Өйткені «Mehmet bey» және «Fatma hanım» деген қолданыс ресми жазу тілінде қолданылмайды. </w:t>
      </w:r>
      <w:r w:rsidR="00F465AE" w:rsidRPr="00F708A1">
        <w:rPr>
          <w:rFonts w:ascii="Times New Roman" w:eastAsia="Calibri" w:hAnsi="Times New Roman" w:cs="Times New Roman"/>
          <w:sz w:val="28"/>
          <w:szCs w:val="28"/>
          <w:lang w:val="kk-KZ"/>
        </w:rPr>
        <w:tab/>
      </w:r>
      <w:r w:rsidR="001C2CF6">
        <w:rPr>
          <w:rFonts w:ascii="Times New Roman" w:eastAsia="Calibri" w:hAnsi="Times New Roman" w:cs="Times New Roman"/>
          <w:sz w:val="28"/>
          <w:szCs w:val="28"/>
          <w:lang w:val="kk-KZ"/>
        </w:rPr>
        <w:tab/>
      </w:r>
      <w:r w:rsidR="00F465AE" w:rsidRPr="00F708A1">
        <w:rPr>
          <w:rFonts w:ascii="Times New Roman" w:eastAsia="Calibri" w:hAnsi="Times New Roman" w:cs="Times New Roman"/>
          <w:sz w:val="28"/>
          <w:szCs w:val="28"/>
          <w:lang w:val="kk-KZ"/>
        </w:rPr>
        <w:t xml:space="preserve">Шыны керек, </w:t>
      </w:r>
      <w:r w:rsidR="00F465AE" w:rsidRPr="00F708A1">
        <w:rPr>
          <w:rFonts w:ascii="Times New Roman" w:eastAsia="Calibri" w:hAnsi="Times New Roman" w:cs="Times New Roman"/>
          <w:i/>
          <w:sz w:val="28"/>
          <w:szCs w:val="28"/>
          <w:lang w:val="kk-KZ"/>
        </w:rPr>
        <w:t>bay</w:t>
      </w:r>
      <w:r w:rsidR="00F465AE" w:rsidRPr="00F708A1">
        <w:rPr>
          <w:rFonts w:ascii="Times New Roman" w:eastAsia="Calibri" w:hAnsi="Times New Roman" w:cs="Times New Roman"/>
          <w:sz w:val="28"/>
          <w:szCs w:val="28"/>
          <w:lang w:val="kk-KZ"/>
        </w:rPr>
        <w:t xml:space="preserve"> және </w:t>
      </w:r>
      <w:r w:rsidR="00F465AE" w:rsidRPr="00F708A1">
        <w:rPr>
          <w:rFonts w:ascii="Times New Roman" w:eastAsia="Calibri" w:hAnsi="Times New Roman" w:cs="Times New Roman"/>
          <w:i/>
          <w:sz w:val="28"/>
          <w:szCs w:val="28"/>
          <w:lang w:val="kk-KZ"/>
        </w:rPr>
        <w:t>bayan</w:t>
      </w:r>
      <w:r w:rsidR="00F465AE" w:rsidRPr="00F708A1">
        <w:rPr>
          <w:rFonts w:ascii="Times New Roman" w:eastAsia="Calibri" w:hAnsi="Times New Roman" w:cs="Times New Roman"/>
          <w:sz w:val="28"/>
          <w:szCs w:val="28"/>
          <w:lang w:val="kk-KZ"/>
        </w:rPr>
        <w:t xml:space="preserve"> сөздері ресми тілде қолданы</w:t>
      </w:r>
      <w:r w:rsidR="001C2CF6">
        <w:rPr>
          <w:rFonts w:ascii="Times New Roman" w:eastAsia="Calibri" w:hAnsi="Times New Roman" w:cs="Times New Roman"/>
          <w:sz w:val="28"/>
          <w:szCs w:val="28"/>
          <w:lang w:val="kk-KZ"/>
        </w:rPr>
        <w:t>ста</w:t>
      </w:r>
      <w:r w:rsidR="00F465AE" w:rsidRPr="00F708A1">
        <w:rPr>
          <w:rFonts w:ascii="Times New Roman" w:eastAsia="Calibri" w:hAnsi="Times New Roman" w:cs="Times New Roman"/>
          <w:sz w:val="28"/>
          <w:szCs w:val="28"/>
          <w:lang w:val="kk-KZ"/>
        </w:rPr>
        <w:t xml:space="preserve"> жүргенмен, бұл мәселе әлі де күн тәртібінде тұр. Өйткені бұл </w:t>
      </w:r>
      <w:r w:rsidR="0007153F">
        <w:rPr>
          <w:rFonts w:ascii="Times New Roman" w:eastAsia="Calibri" w:hAnsi="Times New Roman" w:cs="Times New Roman"/>
          <w:sz w:val="28"/>
          <w:szCs w:val="28"/>
          <w:lang w:val="kk-KZ"/>
        </w:rPr>
        <w:t>атаулардың</w:t>
      </w:r>
      <w:r w:rsidR="00F465AE" w:rsidRPr="00F708A1">
        <w:rPr>
          <w:rFonts w:ascii="Times New Roman" w:eastAsia="Calibri" w:hAnsi="Times New Roman" w:cs="Times New Roman"/>
          <w:sz w:val="28"/>
          <w:szCs w:val="28"/>
          <w:lang w:val="kk-KZ"/>
        </w:rPr>
        <w:t xml:space="preserve"> кемшіліктері бар, жоғарыда оларды </w:t>
      </w:r>
      <w:r w:rsidR="008B45A1">
        <w:rPr>
          <w:rFonts w:ascii="Times New Roman" w:eastAsia="Calibri" w:hAnsi="Times New Roman" w:cs="Times New Roman"/>
          <w:sz w:val="28"/>
          <w:szCs w:val="28"/>
          <w:lang w:val="kk-KZ"/>
        </w:rPr>
        <w:t>қарастырдық</w:t>
      </w:r>
      <w:r w:rsidR="00F465AE" w:rsidRPr="00F708A1">
        <w:rPr>
          <w:rFonts w:ascii="Times New Roman" w:eastAsia="Calibri" w:hAnsi="Times New Roman" w:cs="Times New Roman"/>
          <w:sz w:val="28"/>
          <w:szCs w:val="28"/>
          <w:lang w:val="kk-KZ"/>
        </w:rPr>
        <w:t xml:space="preserve">. </w:t>
      </w:r>
      <w:r w:rsidR="00F465AE">
        <w:rPr>
          <w:rFonts w:ascii="Times New Roman" w:eastAsia="Calibri" w:hAnsi="Times New Roman" w:cs="Times New Roman"/>
          <w:sz w:val="28"/>
          <w:szCs w:val="28"/>
          <w:lang w:val="kk-KZ"/>
        </w:rPr>
        <w:tab/>
      </w:r>
      <w:r w:rsidR="00961A75">
        <w:rPr>
          <w:rFonts w:ascii="Times New Roman" w:eastAsia="Calibri" w:hAnsi="Times New Roman" w:cs="Times New Roman"/>
          <w:sz w:val="28"/>
          <w:szCs w:val="28"/>
          <w:lang w:val="kk-KZ"/>
        </w:rPr>
        <w:t>Бірақ</w:t>
      </w:r>
      <w:r w:rsidR="00F465AE" w:rsidRPr="00F708A1">
        <w:rPr>
          <w:rFonts w:ascii="Times New Roman" w:eastAsia="Calibri" w:hAnsi="Times New Roman" w:cs="Times New Roman"/>
          <w:sz w:val="28"/>
          <w:szCs w:val="28"/>
          <w:lang w:val="kk-KZ"/>
        </w:rPr>
        <w:t xml:space="preserve"> олардың орнын басатын </w:t>
      </w:r>
      <w:r w:rsidR="00F465AE">
        <w:rPr>
          <w:rFonts w:ascii="Times New Roman" w:eastAsia="Calibri" w:hAnsi="Times New Roman" w:cs="Times New Roman"/>
          <w:sz w:val="28"/>
          <w:szCs w:val="28"/>
          <w:lang w:val="kk-KZ"/>
        </w:rPr>
        <w:t xml:space="preserve">сәтті </w:t>
      </w:r>
      <w:r w:rsidR="00F465AE" w:rsidRPr="00F708A1">
        <w:rPr>
          <w:rFonts w:ascii="Times New Roman" w:eastAsia="Calibri" w:hAnsi="Times New Roman" w:cs="Times New Roman"/>
          <w:sz w:val="28"/>
          <w:szCs w:val="28"/>
          <w:lang w:val="kk-KZ"/>
        </w:rPr>
        <w:t>баламалар әзір</w:t>
      </w:r>
      <w:r w:rsidR="00F465AE">
        <w:rPr>
          <w:rFonts w:ascii="Times New Roman" w:eastAsia="Calibri" w:hAnsi="Times New Roman" w:cs="Times New Roman"/>
          <w:sz w:val="28"/>
          <w:szCs w:val="28"/>
          <w:lang w:val="kk-KZ"/>
        </w:rPr>
        <w:t>ш</w:t>
      </w:r>
      <w:r w:rsidR="00F465AE" w:rsidRPr="00F708A1">
        <w:rPr>
          <w:rFonts w:ascii="Times New Roman" w:eastAsia="Calibri" w:hAnsi="Times New Roman" w:cs="Times New Roman"/>
          <w:sz w:val="28"/>
          <w:szCs w:val="28"/>
          <w:lang w:val="kk-KZ"/>
        </w:rPr>
        <w:t>е табылмады</w:t>
      </w:r>
      <w:r w:rsidR="00F465AE">
        <w:rPr>
          <w:rFonts w:ascii="Times New Roman" w:eastAsia="Calibri" w:hAnsi="Times New Roman" w:cs="Times New Roman"/>
          <w:sz w:val="28"/>
          <w:szCs w:val="28"/>
          <w:lang w:val="kk-KZ"/>
        </w:rPr>
        <w:t xml:space="preserve">» </w:t>
      </w:r>
      <w:r w:rsidR="00103A4C" w:rsidRPr="009E1112">
        <w:rPr>
          <w:rFonts w:ascii="Times New Roman" w:eastAsia="Calibri" w:hAnsi="Times New Roman" w:cs="Times New Roman"/>
          <w:sz w:val="28"/>
          <w:szCs w:val="28"/>
          <w:lang w:val="tr-TR"/>
        </w:rPr>
        <w:t>[</w:t>
      </w:r>
      <w:r w:rsidR="004F2E4F">
        <w:rPr>
          <w:rFonts w:ascii="Times New Roman" w:eastAsia="Calibri" w:hAnsi="Times New Roman" w:cs="Times New Roman"/>
          <w:sz w:val="28"/>
          <w:szCs w:val="28"/>
          <w:lang w:val="kk-KZ"/>
        </w:rPr>
        <w:t>134</w:t>
      </w:r>
      <w:r w:rsidR="00103A4C" w:rsidRPr="009E1112">
        <w:rPr>
          <w:rFonts w:ascii="Times New Roman" w:eastAsia="Calibri" w:hAnsi="Times New Roman" w:cs="Times New Roman"/>
          <w:sz w:val="28"/>
          <w:szCs w:val="28"/>
          <w:lang w:val="tr-TR"/>
        </w:rPr>
        <w:t>]</w:t>
      </w:r>
      <w:r w:rsidR="00F465AE" w:rsidRPr="009E1112">
        <w:rPr>
          <w:rFonts w:ascii="Times New Roman" w:eastAsia="Calibri" w:hAnsi="Times New Roman" w:cs="Times New Roman"/>
          <w:sz w:val="28"/>
          <w:szCs w:val="28"/>
          <w:lang w:val="kk-KZ"/>
        </w:rPr>
        <w:t>.</w:t>
      </w:r>
    </w:p>
    <w:p w:rsidR="004D0A59" w:rsidRDefault="00F465A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F708A1">
        <w:rPr>
          <w:rFonts w:ascii="Times New Roman" w:eastAsia="Calibri" w:hAnsi="Times New Roman" w:cs="Times New Roman"/>
          <w:sz w:val="28"/>
          <w:szCs w:val="28"/>
          <w:lang w:val="kk-KZ"/>
        </w:rPr>
        <w:tab/>
        <w:t xml:space="preserve">Дәл осы себептен соңғы 10 жыл төңірегінде </w:t>
      </w:r>
      <w:r w:rsidR="00B7630B" w:rsidRPr="00B7630B">
        <w:rPr>
          <w:rFonts w:ascii="Times New Roman" w:eastAsia="Calibri" w:hAnsi="Times New Roman" w:cs="Times New Roman"/>
          <w:sz w:val="28"/>
          <w:szCs w:val="28"/>
          <w:lang w:val="kk-KZ"/>
        </w:rPr>
        <w:t>«Түрік тілі қоғамы»</w:t>
      </w:r>
      <w:r w:rsidR="00B7630B">
        <w:rPr>
          <w:rFonts w:ascii="Times New Roman" w:eastAsia="Calibri" w:hAnsi="Times New Roman" w:cs="Times New Roman"/>
          <w:sz w:val="28"/>
          <w:szCs w:val="28"/>
          <w:lang w:val="kk-KZ"/>
        </w:rPr>
        <w:t xml:space="preserve"> </w:t>
      </w:r>
      <w:r w:rsidRPr="00F708A1">
        <w:rPr>
          <w:rFonts w:ascii="Times New Roman" w:eastAsia="Calibri" w:hAnsi="Times New Roman" w:cs="Times New Roman"/>
          <w:sz w:val="28"/>
          <w:szCs w:val="28"/>
          <w:lang w:val="kk-KZ"/>
        </w:rPr>
        <w:t xml:space="preserve">тарапынан ұсынылған </w:t>
      </w:r>
      <w:r w:rsidRPr="0098724A">
        <w:rPr>
          <w:rFonts w:ascii="Times New Roman" w:eastAsia="Calibri" w:hAnsi="Times New Roman" w:cs="Times New Roman"/>
          <w:i/>
          <w:sz w:val="28"/>
          <w:szCs w:val="28"/>
          <w:lang w:val="tr-TR"/>
        </w:rPr>
        <w:t>başbayan</w:t>
      </w:r>
      <w:r w:rsidRPr="00F708A1">
        <w:rPr>
          <w:rFonts w:ascii="Times New Roman" w:eastAsia="Calibri" w:hAnsi="Times New Roman" w:cs="Times New Roman"/>
          <w:sz w:val="28"/>
          <w:szCs w:val="28"/>
          <w:lang w:val="kk-KZ"/>
        </w:rPr>
        <w:t xml:space="preserve"> </w:t>
      </w:r>
      <w:r w:rsidR="0061444C">
        <w:rPr>
          <w:rFonts w:ascii="Times New Roman" w:eastAsia="Calibri" w:hAnsi="Times New Roman" w:cs="Times New Roman"/>
          <w:sz w:val="28"/>
          <w:szCs w:val="28"/>
          <w:lang w:val="kk-KZ"/>
        </w:rPr>
        <w:t>(</w:t>
      </w:r>
      <w:r w:rsidRPr="00F708A1">
        <w:rPr>
          <w:rFonts w:ascii="Times New Roman" w:eastAsia="Calibri" w:hAnsi="Times New Roman" w:cs="Times New Roman"/>
          <w:sz w:val="28"/>
          <w:szCs w:val="28"/>
          <w:lang w:val="kk-KZ"/>
        </w:rPr>
        <w:t>первая леди</w:t>
      </w:r>
      <w:r w:rsidR="00FA672A">
        <w:rPr>
          <w:rFonts w:ascii="Times New Roman" w:eastAsia="Calibri" w:hAnsi="Times New Roman" w:cs="Times New Roman"/>
          <w:sz w:val="28"/>
          <w:szCs w:val="28"/>
          <w:lang w:val="kk-KZ"/>
        </w:rPr>
        <w:t>)</w:t>
      </w:r>
      <w:r w:rsidRPr="00F708A1">
        <w:rPr>
          <w:rFonts w:ascii="Times New Roman" w:eastAsia="Calibri" w:hAnsi="Times New Roman" w:cs="Times New Roman"/>
          <w:sz w:val="28"/>
          <w:szCs w:val="28"/>
          <w:lang w:val="kk-KZ"/>
        </w:rPr>
        <w:t xml:space="preserve"> жаңа қолданысы 2000 жылдары түрік баспасө</w:t>
      </w:r>
      <w:r>
        <w:rPr>
          <w:rFonts w:ascii="Times New Roman" w:eastAsia="Calibri" w:hAnsi="Times New Roman" w:cs="Times New Roman"/>
          <w:sz w:val="28"/>
          <w:szCs w:val="28"/>
          <w:lang w:val="kk-KZ"/>
        </w:rPr>
        <w:t>зі</w:t>
      </w:r>
      <w:r w:rsidR="00961A75">
        <w:rPr>
          <w:rFonts w:ascii="Times New Roman" w:eastAsia="Calibri" w:hAnsi="Times New Roman" w:cs="Times New Roman"/>
          <w:sz w:val="28"/>
          <w:szCs w:val="28"/>
          <w:lang w:val="kk-KZ"/>
        </w:rPr>
        <w:t xml:space="preserve"> беттерінде жиі кездескеніне </w:t>
      </w:r>
      <w:r>
        <w:rPr>
          <w:rFonts w:ascii="Times New Roman" w:eastAsia="Calibri" w:hAnsi="Times New Roman" w:cs="Times New Roman"/>
          <w:sz w:val="28"/>
          <w:szCs w:val="28"/>
          <w:lang w:val="kk-KZ"/>
        </w:rPr>
        <w:t>қарамастан</w:t>
      </w:r>
      <w:r w:rsidRPr="00F708A1">
        <w:rPr>
          <w:rFonts w:ascii="Times New Roman" w:eastAsia="Calibri" w:hAnsi="Times New Roman" w:cs="Times New Roman"/>
          <w:sz w:val="28"/>
          <w:szCs w:val="28"/>
          <w:lang w:val="kk-KZ"/>
        </w:rPr>
        <w:t xml:space="preserve">, дәл қазір қолданыстан шығып қалды. Мұның себептері жоғарыда талданып, дәлелденді. </w:t>
      </w:r>
    </w:p>
    <w:p w:rsidR="00F465AE" w:rsidRPr="00F708A1" w:rsidRDefault="00F465A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F708A1">
        <w:rPr>
          <w:rFonts w:ascii="Times New Roman" w:eastAsia="Calibri" w:hAnsi="Times New Roman" w:cs="Times New Roman"/>
          <w:sz w:val="28"/>
          <w:szCs w:val="28"/>
          <w:lang w:val="kk-KZ"/>
        </w:rPr>
        <w:tab/>
        <w:t xml:space="preserve">Мысалы: </w:t>
      </w:r>
      <w:r w:rsidRPr="00961A75">
        <w:rPr>
          <w:rFonts w:ascii="Times New Roman" w:eastAsia="Calibri" w:hAnsi="Times New Roman" w:cs="Times New Roman"/>
          <w:i/>
          <w:sz w:val="28"/>
          <w:szCs w:val="28"/>
          <w:lang w:val="kk-KZ"/>
        </w:rPr>
        <w:t xml:space="preserve">Obama, gelecek yıl enerjisini eş ya da </w:t>
      </w:r>
      <w:r w:rsidRPr="00961A75">
        <w:rPr>
          <w:rFonts w:ascii="Times New Roman" w:eastAsia="Calibri" w:hAnsi="Times New Roman" w:cs="Times New Roman"/>
          <w:b/>
          <w:i/>
          <w:sz w:val="28"/>
          <w:szCs w:val="28"/>
          <w:lang w:val="kk-KZ"/>
        </w:rPr>
        <w:t>başbayan</w:t>
      </w:r>
      <w:r w:rsidRPr="00961A75">
        <w:rPr>
          <w:rFonts w:ascii="Times New Roman" w:eastAsia="Calibri" w:hAnsi="Times New Roman" w:cs="Times New Roman"/>
          <w:i/>
          <w:sz w:val="28"/>
          <w:szCs w:val="28"/>
          <w:lang w:val="kk-KZ"/>
        </w:rPr>
        <w:t xml:space="preserve"> olmaya değil, 'sadece lider' olmaya toplayacak</w:t>
      </w:r>
      <w:r w:rsidRPr="00961A75">
        <w:rPr>
          <w:rFonts w:ascii="Times New Roman" w:eastAsia="Calibri" w:hAnsi="Times New Roman" w:cs="Times New Roman"/>
          <w:i/>
          <w:sz w:val="28"/>
          <w:szCs w:val="28"/>
          <w:lang w:val="tr-TR"/>
        </w:rPr>
        <w:t xml:space="preserve"> </w:t>
      </w:r>
      <w:r w:rsidR="001C2CF6">
        <w:rPr>
          <w:rFonts w:ascii="Times New Roman" w:eastAsia="Calibri" w:hAnsi="Times New Roman" w:cs="Times New Roman"/>
          <w:sz w:val="28"/>
          <w:szCs w:val="28"/>
          <w:lang w:val="kk-KZ"/>
        </w:rPr>
        <w:t>(</w:t>
      </w:r>
      <w:r w:rsidRPr="00F708A1">
        <w:rPr>
          <w:rFonts w:ascii="Times New Roman" w:eastAsia="Calibri" w:hAnsi="Times New Roman" w:cs="Times New Roman"/>
          <w:sz w:val="28"/>
          <w:szCs w:val="28"/>
          <w:lang w:val="tr-TR"/>
        </w:rPr>
        <w:t>Sabah</w:t>
      </w:r>
      <w:r w:rsidRPr="00F708A1">
        <w:rPr>
          <w:rFonts w:ascii="Times New Roman" w:eastAsia="Calibri" w:hAnsi="Times New Roman" w:cs="Times New Roman"/>
          <w:sz w:val="28"/>
          <w:szCs w:val="28"/>
          <w:lang w:val="kk-KZ"/>
        </w:rPr>
        <w:t>, 04.01.2010).</w:t>
      </w:r>
      <w:r w:rsidRPr="00F708A1">
        <w:rPr>
          <w:rFonts w:ascii="Times New Roman" w:eastAsia="Calibri" w:hAnsi="Times New Roman" w:cs="Times New Roman"/>
          <w:sz w:val="28"/>
          <w:szCs w:val="28"/>
          <w:lang w:val="tr-TR"/>
        </w:rPr>
        <w:t xml:space="preserve"> </w:t>
      </w:r>
      <w:r w:rsidRPr="00F708A1">
        <w:rPr>
          <w:rFonts w:ascii="Times New Roman" w:eastAsia="Calibri" w:hAnsi="Times New Roman" w:cs="Times New Roman"/>
          <w:sz w:val="28"/>
          <w:szCs w:val="28"/>
          <w:lang w:val="tr-TR"/>
        </w:rPr>
        <w:tab/>
      </w:r>
      <w:r w:rsidRPr="00961A75">
        <w:rPr>
          <w:rFonts w:ascii="Times New Roman" w:eastAsia="Calibri" w:hAnsi="Times New Roman" w:cs="Times New Roman"/>
          <w:b/>
          <w:i/>
          <w:sz w:val="28"/>
          <w:szCs w:val="28"/>
          <w:lang w:val="tr-TR"/>
        </w:rPr>
        <w:t>Başbayan</w:t>
      </w:r>
      <w:r w:rsidRPr="00961A75">
        <w:rPr>
          <w:rFonts w:ascii="Times New Roman" w:eastAsia="Calibri" w:hAnsi="Times New Roman" w:cs="Times New Roman"/>
          <w:i/>
          <w:sz w:val="28"/>
          <w:szCs w:val="28"/>
          <w:lang w:val="tr-TR"/>
        </w:rPr>
        <w:t xml:space="preserve"> Gül, First Lady'nin sempozyumuna katıldı</w:t>
      </w:r>
      <w:r w:rsidRPr="00F708A1">
        <w:rPr>
          <w:rFonts w:ascii="Times New Roman" w:eastAsia="Calibri" w:hAnsi="Times New Roman" w:cs="Times New Roman"/>
          <w:sz w:val="28"/>
          <w:szCs w:val="28"/>
          <w:lang w:val="tr-TR"/>
        </w:rPr>
        <w:t xml:space="preserve"> </w:t>
      </w:r>
      <w:r w:rsidR="001C2CF6">
        <w:rPr>
          <w:rFonts w:ascii="Times New Roman" w:eastAsia="Calibri" w:hAnsi="Times New Roman" w:cs="Times New Roman"/>
          <w:sz w:val="28"/>
          <w:szCs w:val="28"/>
          <w:lang w:val="kk-KZ"/>
        </w:rPr>
        <w:t>(</w:t>
      </w:r>
      <w:r w:rsidRPr="00F708A1">
        <w:rPr>
          <w:rFonts w:ascii="Times New Roman" w:eastAsia="Calibri" w:hAnsi="Times New Roman" w:cs="Times New Roman"/>
          <w:sz w:val="28"/>
          <w:szCs w:val="28"/>
          <w:lang w:val="tr-TR"/>
        </w:rPr>
        <w:t>Hürriyet</w:t>
      </w:r>
      <w:r w:rsidRPr="00F708A1">
        <w:rPr>
          <w:rFonts w:ascii="Times New Roman" w:eastAsia="Calibri" w:hAnsi="Times New Roman" w:cs="Times New Roman"/>
          <w:sz w:val="28"/>
          <w:szCs w:val="28"/>
          <w:lang w:val="kk-KZ"/>
        </w:rPr>
        <w:t>, 22.09.2008).</w:t>
      </w:r>
    </w:p>
    <w:p w:rsidR="004D0A59" w:rsidRDefault="00F465AE"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F708A1">
        <w:rPr>
          <w:rFonts w:ascii="Times New Roman" w:eastAsia="Calibri" w:hAnsi="Times New Roman" w:cs="Times New Roman"/>
          <w:sz w:val="28"/>
          <w:szCs w:val="28"/>
          <w:lang w:val="kk-KZ"/>
        </w:rPr>
        <w:tab/>
        <w:t xml:space="preserve">Қазір </w:t>
      </w:r>
      <w:r w:rsidRPr="00F708A1">
        <w:rPr>
          <w:rFonts w:ascii="Times New Roman" w:eastAsia="Calibri" w:hAnsi="Times New Roman" w:cs="Times New Roman"/>
          <w:i/>
          <w:sz w:val="28"/>
          <w:szCs w:val="28"/>
          <w:lang w:val="kk-KZ"/>
        </w:rPr>
        <w:t>başbayan</w:t>
      </w:r>
      <w:r w:rsidRPr="00F708A1">
        <w:rPr>
          <w:rFonts w:ascii="Times New Roman" w:eastAsia="Calibri" w:hAnsi="Times New Roman" w:cs="Times New Roman"/>
          <w:sz w:val="28"/>
          <w:szCs w:val="28"/>
          <w:lang w:val="kk-KZ"/>
        </w:rPr>
        <w:t xml:space="preserve"> </w:t>
      </w:r>
      <w:r w:rsidR="00601558">
        <w:rPr>
          <w:rFonts w:ascii="Times New Roman" w:eastAsia="Calibri" w:hAnsi="Times New Roman" w:cs="Times New Roman"/>
          <w:sz w:val="28"/>
          <w:szCs w:val="28"/>
          <w:lang w:val="kk-KZ"/>
        </w:rPr>
        <w:t>жаңа қолданысының</w:t>
      </w:r>
      <w:r w:rsidRPr="00F708A1">
        <w:rPr>
          <w:rFonts w:ascii="Times New Roman" w:eastAsia="Calibri" w:hAnsi="Times New Roman" w:cs="Times New Roman"/>
          <w:sz w:val="28"/>
          <w:szCs w:val="28"/>
          <w:lang w:val="kk-KZ"/>
        </w:rPr>
        <w:t xml:space="preserve"> орнына түріктер қайтадан </w:t>
      </w:r>
      <w:r w:rsidRPr="00F708A1">
        <w:rPr>
          <w:rFonts w:ascii="Times New Roman" w:eastAsia="Calibri" w:hAnsi="Times New Roman" w:cs="Times New Roman"/>
          <w:i/>
          <w:sz w:val="28"/>
          <w:szCs w:val="28"/>
          <w:lang w:val="kk-KZ"/>
        </w:rPr>
        <w:t>first lady</w:t>
      </w:r>
      <w:r w:rsidRPr="00F708A1">
        <w:rPr>
          <w:rFonts w:ascii="Times New Roman" w:eastAsia="Calibri" w:hAnsi="Times New Roman" w:cs="Times New Roman"/>
          <w:sz w:val="28"/>
          <w:szCs w:val="28"/>
          <w:lang w:val="kk-KZ"/>
        </w:rPr>
        <w:t xml:space="preserve"> ағыл</w:t>
      </w:r>
      <w:r w:rsidR="000C2C08">
        <w:rPr>
          <w:rFonts w:ascii="Times New Roman" w:eastAsia="Calibri" w:hAnsi="Times New Roman" w:cs="Times New Roman"/>
          <w:sz w:val="28"/>
          <w:szCs w:val="28"/>
          <w:lang w:val="kk-KZ"/>
        </w:rPr>
        <w:t>шынша сөз тіркесін қолданып жүр</w:t>
      </w:r>
      <w:r w:rsidR="00961A75">
        <w:rPr>
          <w:rFonts w:ascii="Times New Roman" w:eastAsia="Calibri" w:hAnsi="Times New Roman" w:cs="Times New Roman"/>
          <w:sz w:val="28"/>
          <w:szCs w:val="28"/>
          <w:lang w:val="kk-KZ"/>
        </w:rPr>
        <w:t xml:space="preserve">. </w:t>
      </w:r>
    </w:p>
    <w:p w:rsidR="00F465AE" w:rsidRPr="001D1965" w:rsidRDefault="00961A75"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Мысалы</w:t>
      </w:r>
      <w:r w:rsidR="000C2C08">
        <w:rPr>
          <w:rFonts w:ascii="Times New Roman" w:eastAsia="Calibri" w:hAnsi="Times New Roman" w:cs="Times New Roman"/>
          <w:sz w:val="28"/>
          <w:szCs w:val="28"/>
          <w:lang w:val="kk-KZ"/>
        </w:rPr>
        <w:t>:</w:t>
      </w:r>
      <w:r w:rsidR="00F465AE" w:rsidRPr="00F708A1">
        <w:rPr>
          <w:rFonts w:ascii="Times New Roman" w:eastAsia="Calibri" w:hAnsi="Times New Roman" w:cs="Times New Roman"/>
          <w:sz w:val="28"/>
          <w:szCs w:val="28"/>
          <w:lang w:val="kk-KZ"/>
        </w:rPr>
        <w:t xml:space="preserve"> </w:t>
      </w:r>
      <w:r w:rsidR="00F465AE">
        <w:rPr>
          <w:rFonts w:ascii="Times New Roman" w:eastAsia="Calibri" w:hAnsi="Times New Roman" w:cs="Times New Roman"/>
          <w:sz w:val="28"/>
          <w:szCs w:val="28"/>
          <w:lang w:val="kk-KZ"/>
        </w:rPr>
        <w:tab/>
      </w:r>
      <w:r w:rsidR="000C2C08" w:rsidRPr="00961A75">
        <w:rPr>
          <w:rFonts w:ascii="Times New Roman" w:eastAsia="Calibri" w:hAnsi="Times New Roman" w:cs="Times New Roman"/>
          <w:i/>
          <w:sz w:val="28"/>
          <w:szCs w:val="28"/>
          <w:lang w:val="kk-KZ"/>
        </w:rPr>
        <w:t xml:space="preserve">2012 için gelen bu tekliflere hayır diyen eski </w:t>
      </w:r>
      <w:r w:rsidR="000C2C08" w:rsidRPr="00961A75">
        <w:rPr>
          <w:rFonts w:ascii="Times New Roman" w:eastAsia="Calibri" w:hAnsi="Times New Roman" w:cs="Times New Roman"/>
          <w:b/>
          <w:i/>
          <w:sz w:val="28"/>
          <w:szCs w:val="28"/>
          <w:lang w:val="kk-KZ"/>
        </w:rPr>
        <w:t>First Lady</w:t>
      </w:r>
      <w:r w:rsidR="000C2C08" w:rsidRPr="00961A75">
        <w:rPr>
          <w:rFonts w:ascii="Times New Roman" w:eastAsia="Calibri" w:hAnsi="Times New Roman" w:cs="Times New Roman"/>
          <w:i/>
          <w:sz w:val="28"/>
          <w:szCs w:val="28"/>
          <w:lang w:val="kk-KZ"/>
        </w:rPr>
        <w:t>’nin, 2016 adaylığı da zor görünüyor</w:t>
      </w:r>
      <w:r w:rsidR="000C2C08">
        <w:rPr>
          <w:rFonts w:ascii="Times New Roman" w:eastAsia="Calibri" w:hAnsi="Times New Roman" w:cs="Times New Roman"/>
          <w:sz w:val="28"/>
          <w:szCs w:val="28"/>
          <w:lang w:val="kk-KZ"/>
        </w:rPr>
        <w:t xml:space="preserve"> (</w:t>
      </w:r>
      <w:r w:rsidR="000C2C08">
        <w:rPr>
          <w:rFonts w:ascii="Times New Roman" w:eastAsia="Calibri" w:hAnsi="Times New Roman" w:cs="Times New Roman"/>
          <w:sz w:val="28"/>
          <w:szCs w:val="28"/>
          <w:lang w:val="tr-TR"/>
        </w:rPr>
        <w:t>Vatan, 30.10.2011</w:t>
      </w:r>
      <w:r w:rsidR="000C2C08">
        <w:rPr>
          <w:rFonts w:ascii="Times New Roman" w:eastAsia="Calibri" w:hAnsi="Times New Roman" w:cs="Times New Roman"/>
          <w:sz w:val="28"/>
          <w:szCs w:val="28"/>
          <w:lang w:val="kk-KZ"/>
        </w:rPr>
        <w:t>)</w:t>
      </w:r>
      <w:r w:rsidR="000C2C08" w:rsidRPr="000C2C08">
        <w:rPr>
          <w:rFonts w:ascii="Times New Roman" w:eastAsia="Calibri" w:hAnsi="Times New Roman" w:cs="Times New Roman"/>
          <w:sz w:val="28"/>
          <w:szCs w:val="28"/>
          <w:lang w:val="kk-KZ"/>
        </w:rPr>
        <w:t>.</w:t>
      </w:r>
      <w:r w:rsidR="00F465AE">
        <w:rPr>
          <w:rFonts w:ascii="Times New Roman" w:eastAsia="Calibri" w:hAnsi="Times New Roman" w:cs="Times New Roman"/>
          <w:sz w:val="28"/>
          <w:szCs w:val="28"/>
          <w:lang w:val="kk-KZ"/>
        </w:rPr>
        <w:t xml:space="preserve"> </w:t>
      </w:r>
      <w:r w:rsidR="00F465AE" w:rsidRPr="00961A75">
        <w:rPr>
          <w:rFonts w:ascii="Times New Roman" w:eastAsia="Calibri" w:hAnsi="Times New Roman" w:cs="Times New Roman"/>
          <w:b/>
          <w:i/>
          <w:sz w:val="28"/>
          <w:szCs w:val="28"/>
          <w:lang w:val="kk-KZ"/>
        </w:rPr>
        <w:t>First Lady</w:t>
      </w:r>
      <w:r w:rsidR="00F465AE" w:rsidRPr="00961A75">
        <w:rPr>
          <w:rFonts w:ascii="Times New Roman" w:eastAsia="Calibri" w:hAnsi="Times New Roman" w:cs="Times New Roman"/>
          <w:i/>
          <w:sz w:val="28"/>
          <w:szCs w:val="28"/>
          <w:lang w:val="kk-KZ"/>
        </w:rPr>
        <w:t xml:space="preserve"> Trump'ın sözcüsü kıyafette gizli bir mesaj olmadığını savundu</w:t>
      </w:r>
      <w:r w:rsidR="00F465AE" w:rsidRPr="00F708A1">
        <w:rPr>
          <w:rFonts w:ascii="Times New Roman" w:eastAsia="Calibri" w:hAnsi="Times New Roman" w:cs="Times New Roman"/>
          <w:sz w:val="28"/>
          <w:szCs w:val="28"/>
          <w:lang w:val="tr-TR"/>
        </w:rPr>
        <w:t xml:space="preserve"> </w:t>
      </w:r>
      <w:r w:rsidR="00F465AE" w:rsidRPr="00F708A1">
        <w:rPr>
          <w:rFonts w:ascii="Times New Roman" w:eastAsia="Calibri" w:hAnsi="Times New Roman" w:cs="Times New Roman"/>
          <w:sz w:val="28"/>
          <w:szCs w:val="28"/>
          <w:lang w:val="kk-KZ"/>
        </w:rPr>
        <w:t>(«</w:t>
      </w:r>
      <w:r w:rsidR="00F465AE" w:rsidRPr="00F708A1">
        <w:rPr>
          <w:rFonts w:ascii="Times New Roman" w:eastAsia="Calibri" w:hAnsi="Times New Roman" w:cs="Times New Roman"/>
          <w:sz w:val="28"/>
          <w:szCs w:val="28"/>
          <w:lang w:val="tr-TR"/>
        </w:rPr>
        <w:t>Vatan</w:t>
      </w:r>
      <w:r w:rsidR="00F465AE" w:rsidRPr="00F708A1">
        <w:rPr>
          <w:rFonts w:ascii="Times New Roman" w:eastAsia="Calibri" w:hAnsi="Times New Roman" w:cs="Times New Roman"/>
          <w:sz w:val="28"/>
          <w:szCs w:val="28"/>
          <w:lang w:val="kk-KZ"/>
        </w:rPr>
        <w:t>», 22.06.2018).</w:t>
      </w:r>
    </w:p>
    <w:p w:rsidR="003330BA" w:rsidRDefault="00F465A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Жоғарыдағы мысалдар</w:t>
      </w:r>
      <w:r w:rsidR="00961A75">
        <w:rPr>
          <w:rFonts w:ascii="Times New Roman" w:eastAsia="Calibri" w:hAnsi="Times New Roman" w:cs="Times New Roman"/>
          <w:sz w:val="28"/>
          <w:szCs w:val="28"/>
          <w:lang w:val="kk-KZ"/>
        </w:rPr>
        <w:t>ға қарап</w:t>
      </w:r>
      <w:r>
        <w:rPr>
          <w:rFonts w:ascii="Times New Roman" w:eastAsia="Calibri" w:hAnsi="Times New Roman" w:cs="Times New Roman"/>
          <w:sz w:val="28"/>
          <w:szCs w:val="28"/>
          <w:lang w:val="kk-KZ"/>
        </w:rPr>
        <w:t xml:space="preserve"> түрік</w:t>
      </w:r>
      <w:r w:rsidR="00745601">
        <w:rPr>
          <w:rFonts w:ascii="Times New Roman" w:eastAsia="Calibri" w:hAnsi="Times New Roman" w:cs="Times New Roman"/>
          <w:sz w:val="28"/>
          <w:szCs w:val="28"/>
          <w:lang w:val="kk-KZ"/>
        </w:rPr>
        <w:t xml:space="preserve"> тілінде</w:t>
      </w:r>
      <w:r w:rsidR="00491A98">
        <w:rPr>
          <w:rFonts w:ascii="Times New Roman" w:eastAsia="Calibri" w:hAnsi="Times New Roman" w:cs="Times New Roman"/>
          <w:sz w:val="28"/>
          <w:szCs w:val="28"/>
          <w:lang w:val="kk-KZ"/>
        </w:rPr>
        <w:t xml:space="preserve"> де</w:t>
      </w:r>
      <w:r>
        <w:rPr>
          <w:rFonts w:ascii="Times New Roman" w:eastAsia="Calibri" w:hAnsi="Times New Roman" w:cs="Times New Roman"/>
          <w:sz w:val="28"/>
          <w:szCs w:val="28"/>
          <w:lang w:val="kk-KZ"/>
        </w:rPr>
        <w:t xml:space="preserve"> жаңа атаулар тудыру барысында уәжділік</w:t>
      </w:r>
      <w:r w:rsidR="00745601">
        <w:rPr>
          <w:rFonts w:ascii="Times New Roman" w:eastAsia="Calibri" w:hAnsi="Times New Roman" w:cs="Times New Roman"/>
          <w:sz w:val="28"/>
          <w:szCs w:val="28"/>
          <w:lang w:val="kk-KZ"/>
        </w:rPr>
        <w:t>тің мәні ерекше</w:t>
      </w:r>
      <w:r w:rsidR="003330BA">
        <w:rPr>
          <w:rFonts w:ascii="Times New Roman" w:eastAsia="Calibri" w:hAnsi="Times New Roman" w:cs="Times New Roman"/>
          <w:sz w:val="28"/>
          <w:szCs w:val="28"/>
          <w:lang w:val="kk-KZ"/>
        </w:rPr>
        <w:t xml:space="preserve"> екендігіне көзіміз жетті.</w:t>
      </w:r>
      <w:r>
        <w:rPr>
          <w:rFonts w:ascii="Times New Roman" w:eastAsia="Calibri" w:hAnsi="Times New Roman" w:cs="Times New Roman"/>
          <w:sz w:val="28"/>
          <w:szCs w:val="28"/>
          <w:lang w:val="kk-KZ"/>
        </w:rPr>
        <w:t xml:space="preserve"> </w:t>
      </w:r>
    </w:p>
    <w:p w:rsidR="001A0520" w:rsidRPr="001A0520" w:rsidRDefault="003330BA"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eastAsia="Calibri" w:hAnsi="Times New Roman" w:cs="Times New Roman"/>
          <w:sz w:val="28"/>
          <w:szCs w:val="28"/>
          <w:lang w:val="kk-KZ"/>
        </w:rPr>
        <w:tab/>
        <w:t>Ал у</w:t>
      </w:r>
      <w:r w:rsidR="00F465AE">
        <w:rPr>
          <w:rFonts w:ascii="Times New Roman" w:eastAsia="Calibri" w:hAnsi="Times New Roman" w:cs="Times New Roman"/>
          <w:sz w:val="28"/>
          <w:szCs w:val="28"/>
          <w:lang w:val="kk-KZ"/>
        </w:rPr>
        <w:t xml:space="preserve">әжділігі төмен жаңа </w:t>
      </w:r>
      <w:r w:rsidR="00961A75">
        <w:rPr>
          <w:rFonts w:ascii="Times New Roman" w:eastAsia="Calibri" w:hAnsi="Times New Roman" w:cs="Times New Roman"/>
          <w:sz w:val="28"/>
          <w:szCs w:val="28"/>
          <w:lang w:val="kk-KZ"/>
        </w:rPr>
        <w:t>қолданыстар</w:t>
      </w:r>
      <w:r w:rsidR="00F465AE">
        <w:rPr>
          <w:rFonts w:ascii="Times New Roman" w:eastAsia="Calibri" w:hAnsi="Times New Roman" w:cs="Times New Roman"/>
          <w:sz w:val="28"/>
          <w:szCs w:val="28"/>
          <w:lang w:val="kk-KZ"/>
        </w:rPr>
        <w:t xml:space="preserve"> уақыт өте келе қолданыс елегінен </w:t>
      </w:r>
      <w:r w:rsidR="00491A98">
        <w:rPr>
          <w:rFonts w:ascii="Times New Roman" w:eastAsia="Calibri" w:hAnsi="Times New Roman" w:cs="Times New Roman"/>
          <w:sz w:val="28"/>
          <w:szCs w:val="28"/>
          <w:lang w:val="kk-KZ"/>
        </w:rPr>
        <w:t>өтпей</w:t>
      </w:r>
      <w:r w:rsidR="00F465AE">
        <w:rPr>
          <w:rFonts w:ascii="Times New Roman" w:eastAsia="Calibri" w:hAnsi="Times New Roman" w:cs="Times New Roman"/>
          <w:sz w:val="28"/>
          <w:szCs w:val="28"/>
          <w:lang w:val="kk-KZ"/>
        </w:rPr>
        <w:t xml:space="preserve"> қалуда</w:t>
      </w:r>
      <w:r w:rsidR="009A6492">
        <w:rPr>
          <w:rFonts w:ascii="Times New Roman" w:eastAsia="Calibri" w:hAnsi="Times New Roman" w:cs="Times New Roman"/>
          <w:sz w:val="28"/>
          <w:szCs w:val="28"/>
          <w:lang w:val="kk-KZ"/>
        </w:rPr>
        <w:t>:</w:t>
      </w:r>
      <w:r w:rsidR="00086922">
        <w:rPr>
          <w:rFonts w:ascii="Times New Roman" w:eastAsia="Calibri" w:hAnsi="Times New Roman" w:cs="Times New Roman"/>
          <w:sz w:val="28"/>
          <w:szCs w:val="28"/>
          <w:lang w:val="kk-KZ"/>
        </w:rPr>
        <w:t xml:space="preserve"> </w:t>
      </w:r>
      <w:r w:rsidR="003E4020">
        <w:rPr>
          <w:rFonts w:ascii="Times New Roman" w:eastAsia="Calibri" w:hAnsi="Times New Roman" w:cs="Times New Roman"/>
          <w:sz w:val="28"/>
          <w:szCs w:val="28"/>
          <w:lang w:val="kk-KZ"/>
        </w:rPr>
        <w:tab/>
      </w:r>
      <w:r w:rsidR="001A0520" w:rsidRPr="001A0520">
        <w:rPr>
          <w:rFonts w:ascii="Times New Roman" w:hAnsi="Times New Roman" w:cs="Times New Roman"/>
          <w:i/>
          <w:sz w:val="28"/>
          <w:szCs w:val="28"/>
          <w:lang w:val="tr-TR"/>
        </w:rPr>
        <w:t>alağsatmak</w:t>
      </w:r>
      <w:r>
        <w:rPr>
          <w:rFonts w:ascii="Times New Roman" w:hAnsi="Times New Roman" w:cs="Times New Roman"/>
          <w:sz w:val="28"/>
          <w:szCs w:val="28"/>
          <w:lang w:val="kk-KZ"/>
        </w:rPr>
        <w:t>,</w:t>
      </w:r>
      <w:r w:rsidR="001A0520" w:rsidRPr="001A0520">
        <w:rPr>
          <w:rFonts w:ascii="Times New Roman" w:hAnsi="Times New Roman" w:cs="Times New Roman"/>
          <w:i/>
          <w:sz w:val="28"/>
          <w:szCs w:val="28"/>
          <w:lang w:val="kk-KZ"/>
        </w:rPr>
        <w:t xml:space="preserve"> </w:t>
      </w:r>
      <w:r w:rsidR="001A0520" w:rsidRPr="001A0520">
        <w:rPr>
          <w:rFonts w:ascii="Times New Roman" w:hAnsi="Times New Roman" w:cs="Times New Roman"/>
          <w:i/>
          <w:sz w:val="28"/>
          <w:szCs w:val="28"/>
          <w:lang w:val="tr-TR"/>
        </w:rPr>
        <w:t>astrav, aylandırmak, bayağut, dığaz, dımcukmak, dırdalaş, obuçin, sağut, soksok, tımarsık, tiriklük, yavzağırmak</w:t>
      </w:r>
      <w:r w:rsidR="001A0520">
        <w:rPr>
          <w:rFonts w:ascii="Times New Roman" w:hAnsi="Times New Roman" w:cs="Times New Roman"/>
          <w:sz w:val="28"/>
          <w:szCs w:val="28"/>
          <w:lang w:val="tr-TR"/>
        </w:rPr>
        <w:t xml:space="preserve"> т.</w:t>
      </w:r>
      <w:r w:rsidR="001A0520">
        <w:rPr>
          <w:rFonts w:ascii="Times New Roman" w:hAnsi="Times New Roman" w:cs="Times New Roman"/>
          <w:sz w:val="28"/>
          <w:szCs w:val="28"/>
          <w:lang w:val="kk-KZ"/>
        </w:rPr>
        <w:t>б.</w:t>
      </w:r>
      <w:r w:rsidR="001A0520" w:rsidRPr="001A0520">
        <w:rPr>
          <w:rFonts w:ascii="Times New Roman" w:hAnsi="Times New Roman" w:cs="Times New Roman"/>
          <w:sz w:val="28"/>
          <w:szCs w:val="28"/>
          <w:lang w:val="tr-TR"/>
        </w:rPr>
        <w:t xml:space="preserve"> </w:t>
      </w:r>
    </w:p>
    <w:p w:rsidR="004D0A59" w:rsidRDefault="001A0520" w:rsidP="00D649DE">
      <w:pPr>
        <w:tabs>
          <w:tab w:val="left" w:pos="567"/>
        </w:tabs>
        <w:spacing w:after="0" w:line="240" w:lineRule="auto"/>
        <w:ind w:firstLine="709"/>
        <w:jc w:val="both"/>
        <w:rPr>
          <w:rFonts w:ascii="Times New Roman" w:hAnsi="Times New Roman" w:cs="Times New Roman"/>
          <w:sz w:val="28"/>
          <w:szCs w:val="28"/>
          <w:lang w:val="kk-KZ"/>
        </w:rPr>
      </w:pPr>
      <w:r w:rsidRPr="001A0520">
        <w:rPr>
          <w:rFonts w:ascii="Times New Roman" w:hAnsi="Times New Roman" w:cs="Times New Roman"/>
          <w:sz w:val="28"/>
          <w:szCs w:val="28"/>
          <w:lang w:val="tr-TR"/>
        </w:rPr>
        <w:tab/>
      </w:r>
      <w:r w:rsidRPr="001A0520">
        <w:rPr>
          <w:rFonts w:ascii="Times New Roman" w:hAnsi="Times New Roman" w:cs="Times New Roman"/>
          <w:sz w:val="28"/>
          <w:szCs w:val="28"/>
          <w:lang w:val="kk-KZ"/>
        </w:rPr>
        <w:tab/>
      </w:r>
      <w:r w:rsidR="009A6492">
        <w:rPr>
          <w:rFonts w:ascii="Times New Roman" w:hAnsi="Times New Roman" w:cs="Times New Roman"/>
          <w:sz w:val="28"/>
          <w:szCs w:val="28"/>
          <w:lang w:val="kk-KZ"/>
        </w:rPr>
        <w:t>Ал к</w:t>
      </w:r>
      <w:r w:rsidR="00EA6E26">
        <w:rPr>
          <w:rFonts w:ascii="Times New Roman" w:hAnsi="Times New Roman" w:cs="Times New Roman"/>
          <w:sz w:val="28"/>
          <w:szCs w:val="28"/>
          <w:lang w:val="kk-KZ"/>
        </w:rPr>
        <w:t xml:space="preserve">ейбір </w:t>
      </w:r>
      <w:r w:rsidR="00961A75">
        <w:rPr>
          <w:rFonts w:ascii="Times New Roman" w:hAnsi="Times New Roman" w:cs="Times New Roman"/>
          <w:sz w:val="28"/>
          <w:szCs w:val="28"/>
          <w:lang w:val="kk-KZ"/>
        </w:rPr>
        <w:t>жаңа қолданыстар</w:t>
      </w:r>
      <w:r w:rsidR="00EA6E26">
        <w:rPr>
          <w:rFonts w:ascii="Times New Roman" w:hAnsi="Times New Roman" w:cs="Times New Roman"/>
          <w:sz w:val="28"/>
          <w:szCs w:val="28"/>
          <w:lang w:val="kk-KZ"/>
        </w:rPr>
        <w:t xml:space="preserve"> бүгінгі таңда </w:t>
      </w:r>
      <w:r w:rsidR="002054C3">
        <w:rPr>
          <w:rFonts w:ascii="Times New Roman" w:hAnsi="Times New Roman" w:cs="Times New Roman"/>
          <w:sz w:val="28"/>
          <w:szCs w:val="28"/>
          <w:lang w:val="kk-KZ"/>
        </w:rPr>
        <w:t xml:space="preserve">бастапқы мағынасынан </w:t>
      </w:r>
      <w:r w:rsidR="00EA6E26">
        <w:rPr>
          <w:rFonts w:ascii="Times New Roman" w:hAnsi="Times New Roman" w:cs="Times New Roman"/>
          <w:sz w:val="28"/>
          <w:szCs w:val="28"/>
          <w:lang w:val="kk-KZ"/>
        </w:rPr>
        <w:t xml:space="preserve">мүлде басқа мағынада қолданылып жүр. </w:t>
      </w:r>
      <w:r w:rsidR="003E4020">
        <w:rPr>
          <w:rFonts w:ascii="Times New Roman" w:hAnsi="Times New Roman" w:cs="Times New Roman"/>
          <w:sz w:val="28"/>
          <w:szCs w:val="28"/>
          <w:lang w:val="kk-KZ"/>
        </w:rPr>
        <w:tab/>
      </w:r>
      <w:r w:rsidRPr="001A0520">
        <w:rPr>
          <w:rFonts w:ascii="Times New Roman" w:hAnsi="Times New Roman" w:cs="Times New Roman"/>
          <w:sz w:val="28"/>
          <w:szCs w:val="28"/>
          <w:lang w:val="kk-KZ"/>
        </w:rPr>
        <w:t xml:space="preserve">Мысалы, </w:t>
      </w:r>
      <w:r w:rsidRPr="0098724A">
        <w:rPr>
          <w:rFonts w:ascii="Times New Roman" w:hAnsi="Times New Roman" w:cs="Times New Roman"/>
          <w:i/>
          <w:sz w:val="28"/>
          <w:szCs w:val="28"/>
          <w:lang w:val="tr-TR"/>
        </w:rPr>
        <w:t>sorun</w:t>
      </w:r>
      <w:r w:rsidRPr="002B3B46">
        <w:rPr>
          <w:rFonts w:ascii="Times New Roman" w:hAnsi="Times New Roman" w:cs="Times New Roman"/>
          <w:b/>
          <w:sz w:val="28"/>
          <w:szCs w:val="28"/>
          <w:lang w:val="tr-TR"/>
        </w:rPr>
        <w:t xml:space="preserve"> </w:t>
      </w:r>
      <w:r w:rsidRPr="001A0520">
        <w:rPr>
          <w:rFonts w:ascii="Times New Roman" w:hAnsi="Times New Roman" w:cs="Times New Roman"/>
          <w:sz w:val="28"/>
          <w:szCs w:val="28"/>
          <w:lang w:val="kk-KZ"/>
        </w:rPr>
        <w:t xml:space="preserve">сөзі </w:t>
      </w:r>
      <w:r w:rsidR="002054C3">
        <w:rPr>
          <w:rFonts w:ascii="Times New Roman" w:hAnsi="Times New Roman" w:cs="Times New Roman"/>
          <w:sz w:val="28"/>
          <w:szCs w:val="28"/>
          <w:lang w:val="kk-KZ"/>
        </w:rPr>
        <w:t xml:space="preserve">басында </w:t>
      </w:r>
      <w:r w:rsidR="002B3B46">
        <w:rPr>
          <w:rFonts w:ascii="Times New Roman" w:hAnsi="Times New Roman" w:cs="Times New Roman"/>
          <w:sz w:val="28"/>
          <w:szCs w:val="28"/>
          <w:lang w:val="kk-KZ"/>
        </w:rPr>
        <w:t>«</w:t>
      </w:r>
      <w:r w:rsidRPr="002B3B46">
        <w:rPr>
          <w:rFonts w:ascii="Times New Roman" w:hAnsi="Times New Roman" w:cs="Times New Roman"/>
          <w:sz w:val="28"/>
          <w:szCs w:val="28"/>
          <w:lang w:val="tr-TR"/>
        </w:rPr>
        <w:t>matlap</w:t>
      </w:r>
      <w:r w:rsidR="002B3B46">
        <w:rPr>
          <w:rFonts w:ascii="Times New Roman" w:hAnsi="Times New Roman" w:cs="Times New Roman"/>
          <w:sz w:val="28"/>
          <w:szCs w:val="28"/>
          <w:lang w:val="kk-KZ"/>
        </w:rPr>
        <w:t>»</w:t>
      </w:r>
      <w:r w:rsidRPr="002B3B46">
        <w:rPr>
          <w:rFonts w:ascii="Times New Roman" w:hAnsi="Times New Roman" w:cs="Times New Roman"/>
          <w:sz w:val="28"/>
          <w:szCs w:val="28"/>
          <w:lang w:val="tr-TR"/>
        </w:rPr>
        <w:t xml:space="preserve">, </w:t>
      </w:r>
      <w:r w:rsidR="002B3B46">
        <w:rPr>
          <w:rFonts w:ascii="Times New Roman" w:hAnsi="Times New Roman" w:cs="Times New Roman"/>
          <w:sz w:val="28"/>
          <w:szCs w:val="28"/>
          <w:lang w:val="kk-KZ"/>
        </w:rPr>
        <w:t>«</w:t>
      </w:r>
      <w:r w:rsidRPr="002B3B46">
        <w:rPr>
          <w:rFonts w:ascii="Times New Roman" w:hAnsi="Times New Roman" w:cs="Times New Roman"/>
          <w:sz w:val="28"/>
          <w:szCs w:val="28"/>
          <w:lang w:val="tr-TR"/>
        </w:rPr>
        <w:t>mesalih</w:t>
      </w:r>
      <w:r w:rsidR="002B3B46">
        <w:rPr>
          <w:rFonts w:ascii="Times New Roman" w:hAnsi="Times New Roman" w:cs="Times New Roman"/>
          <w:sz w:val="28"/>
          <w:szCs w:val="28"/>
          <w:lang w:val="kk-KZ"/>
        </w:rPr>
        <w:t>»</w:t>
      </w:r>
      <w:r w:rsidRPr="002B3B46">
        <w:rPr>
          <w:rFonts w:ascii="Times New Roman" w:hAnsi="Times New Roman" w:cs="Times New Roman"/>
          <w:sz w:val="28"/>
          <w:szCs w:val="28"/>
          <w:lang w:val="tr-TR"/>
        </w:rPr>
        <w:t xml:space="preserve">, </w:t>
      </w:r>
      <w:r w:rsidR="002B3B46">
        <w:rPr>
          <w:rFonts w:ascii="Times New Roman" w:hAnsi="Times New Roman" w:cs="Times New Roman"/>
          <w:sz w:val="28"/>
          <w:szCs w:val="28"/>
          <w:lang w:val="kk-KZ"/>
        </w:rPr>
        <w:t>«</w:t>
      </w:r>
      <w:r w:rsidRPr="002B3B46">
        <w:rPr>
          <w:rFonts w:ascii="Times New Roman" w:hAnsi="Times New Roman" w:cs="Times New Roman"/>
          <w:sz w:val="28"/>
          <w:szCs w:val="28"/>
          <w:lang w:val="tr-TR"/>
        </w:rPr>
        <w:t>mutalebe</w:t>
      </w:r>
      <w:r w:rsidR="002B3B46">
        <w:rPr>
          <w:rFonts w:ascii="Times New Roman" w:hAnsi="Times New Roman" w:cs="Times New Roman"/>
          <w:sz w:val="28"/>
          <w:szCs w:val="28"/>
          <w:lang w:val="kk-KZ"/>
        </w:rPr>
        <w:t>» (талап)</w:t>
      </w:r>
      <w:r w:rsidRPr="001A0520">
        <w:rPr>
          <w:rFonts w:ascii="Times New Roman" w:hAnsi="Times New Roman" w:cs="Times New Roman"/>
          <w:sz w:val="28"/>
          <w:szCs w:val="28"/>
          <w:lang w:val="tr-TR"/>
        </w:rPr>
        <w:t xml:space="preserve"> </w:t>
      </w:r>
      <w:r w:rsidRPr="001A0520">
        <w:rPr>
          <w:rFonts w:ascii="Times New Roman" w:hAnsi="Times New Roman" w:cs="Times New Roman"/>
          <w:sz w:val="28"/>
          <w:szCs w:val="28"/>
          <w:lang w:val="kk-KZ"/>
        </w:rPr>
        <w:t xml:space="preserve">сөздеріне балама ретінде ұсынылса да, қазіргі түрік тілінде </w:t>
      </w:r>
      <w:r w:rsidRPr="001A0520">
        <w:rPr>
          <w:rFonts w:ascii="Times New Roman" w:hAnsi="Times New Roman" w:cs="Times New Roman"/>
          <w:i/>
          <w:sz w:val="28"/>
          <w:szCs w:val="28"/>
          <w:lang w:val="tr-TR"/>
        </w:rPr>
        <w:t>mesele</w:t>
      </w:r>
      <w:r w:rsidRPr="001A0520">
        <w:rPr>
          <w:rFonts w:ascii="Times New Roman" w:hAnsi="Times New Roman" w:cs="Times New Roman"/>
          <w:sz w:val="28"/>
          <w:szCs w:val="28"/>
          <w:lang w:val="tr-TR"/>
        </w:rPr>
        <w:t xml:space="preserve"> </w:t>
      </w:r>
      <w:r w:rsidRPr="001A0520">
        <w:rPr>
          <w:rFonts w:ascii="Times New Roman" w:hAnsi="Times New Roman" w:cs="Times New Roman"/>
          <w:sz w:val="28"/>
          <w:szCs w:val="28"/>
          <w:lang w:val="kk-KZ"/>
        </w:rPr>
        <w:t>(мәселе) сөзінің баламасы</w:t>
      </w:r>
      <w:r w:rsidR="002054C3">
        <w:rPr>
          <w:rFonts w:ascii="Times New Roman" w:hAnsi="Times New Roman" w:cs="Times New Roman"/>
          <w:sz w:val="28"/>
          <w:szCs w:val="28"/>
          <w:lang w:val="kk-KZ"/>
        </w:rPr>
        <w:t xml:space="preserve"> болды</w:t>
      </w:r>
      <w:r w:rsidRPr="001A0520">
        <w:rPr>
          <w:rFonts w:ascii="Times New Roman" w:hAnsi="Times New Roman" w:cs="Times New Roman"/>
          <w:sz w:val="28"/>
          <w:szCs w:val="28"/>
          <w:lang w:val="kk-KZ"/>
        </w:rPr>
        <w:t xml:space="preserve">. </w:t>
      </w:r>
      <w:r w:rsidR="002B3B46">
        <w:rPr>
          <w:rFonts w:ascii="Times New Roman" w:hAnsi="Times New Roman" w:cs="Times New Roman"/>
          <w:sz w:val="28"/>
          <w:szCs w:val="28"/>
          <w:lang w:val="kk-KZ"/>
        </w:rPr>
        <w:tab/>
        <w:t xml:space="preserve">Негізі </w:t>
      </w:r>
      <w:r w:rsidR="002B3B46" w:rsidRPr="002B3B46">
        <w:rPr>
          <w:rFonts w:ascii="Times New Roman" w:hAnsi="Times New Roman" w:cs="Times New Roman"/>
          <w:i/>
          <w:sz w:val="28"/>
          <w:szCs w:val="28"/>
          <w:lang w:val="tr-TR"/>
        </w:rPr>
        <w:t>m</w:t>
      </w:r>
      <w:r w:rsidRPr="002B3B46">
        <w:rPr>
          <w:rFonts w:ascii="Times New Roman" w:hAnsi="Times New Roman" w:cs="Times New Roman"/>
          <w:i/>
          <w:sz w:val="28"/>
          <w:szCs w:val="28"/>
          <w:lang w:val="kk-KZ"/>
        </w:rPr>
        <w:t>e</w:t>
      </w:r>
      <w:r w:rsidRPr="001A0520">
        <w:rPr>
          <w:rFonts w:ascii="Times New Roman" w:hAnsi="Times New Roman" w:cs="Times New Roman"/>
          <w:i/>
          <w:sz w:val="28"/>
          <w:szCs w:val="28"/>
          <w:lang w:val="kk-KZ"/>
        </w:rPr>
        <w:t>sele</w:t>
      </w:r>
      <w:r w:rsidRPr="001A0520">
        <w:rPr>
          <w:rFonts w:ascii="Times New Roman" w:hAnsi="Times New Roman" w:cs="Times New Roman"/>
          <w:sz w:val="28"/>
          <w:szCs w:val="28"/>
          <w:lang w:val="kk-KZ"/>
        </w:rPr>
        <w:t xml:space="preserve"> сөзінің </w:t>
      </w:r>
      <w:r w:rsidR="002054C3">
        <w:rPr>
          <w:rFonts w:ascii="Times New Roman" w:hAnsi="Times New Roman" w:cs="Times New Roman"/>
          <w:sz w:val="28"/>
          <w:szCs w:val="28"/>
          <w:lang w:val="kk-KZ"/>
        </w:rPr>
        <w:t>орнына</w:t>
      </w:r>
      <w:r w:rsidRPr="001A0520">
        <w:rPr>
          <w:rFonts w:ascii="Times New Roman" w:hAnsi="Times New Roman" w:cs="Times New Roman"/>
          <w:sz w:val="28"/>
          <w:szCs w:val="28"/>
          <w:lang w:val="kk-KZ"/>
        </w:rPr>
        <w:t xml:space="preserve"> басында </w:t>
      </w:r>
      <w:r w:rsidRPr="001A0520">
        <w:rPr>
          <w:rFonts w:ascii="Times New Roman" w:hAnsi="Times New Roman" w:cs="Times New Roman"/>
          <w:i/>
          <w:sz w:val="28"/>
          <w:szCs w:val="28"/>
          <w:lang w:val="kk-KZ"/>
        </w:rPr>
        <w:t>sorum</w:t>
      </w:r>
      <w:r w:rsidRPr="001A0520">
        <w:rPr>
          <w:rFonts w:ascii="Times New Roman" w:hAnsi="Times New Roman" w:cs="Times New Roman"/>
          <w:sz w:val="28"/>
          <w:szCs w:val="28"/>
          <w:lang w:val="kk-KZ"/>
        </w:rPr>
        <w:t xml:space="preserve"> сөзі ұсынылған.</w:t>
      </w:r>
      <w:r w:rsidRPr="001A0520">
        <w:rPr>
          <w:rFonts w:ascii="Times New Roman" w:hAnsi="Times New Roman" w:cs="Times New Roman"/>
          <w:sz w:val="28"/>
          <w:szCs w:val="28"/>
          <w:lang w:val="tr-TR"/>
        </w:rPr>
        <w:t xml:space="preserve"> </w:t>
      </w:r>
      <w:r w:rsidRPr="001A0520">
        <w:rPr>
          <w:rFonts w:ascii="Times New Roman" w:hAnsi="Times New Roman" w:cs="Times New Roman"/>
          <w:sz w:val="28"/>
          <w:szCs w:val="28"/>
          <w:lang w:val="kk-KZ"/>
        </w:rPr>
        <w:t xml:space="preserve">Алайда </w:t>
      </w:r>
      <w:r w:rsidR="009A6492">
        <w:rPr>
          <w:rFonts w:ascii="Times New Roman" w:hAnsi="Times New Roman" w:cs="Times New Roman"/>
          <w:sz w:val="28"/>
          <w:szCs w:val="28"/>
          <w:lang w:val="kk-KZ"/>
        </w:rPr>
        <w:t xml:space="preserve">тілдік </w:t>
      </w:r>
      <w:r w:rsidRPr="001A0520">
        <w:rPr>
          <w:rFonts w:ascii="Times New Roman" w:hAnsi="Times New Roman" w:cs="Times New Roman"/>
          <w:sz w:val="28"/>
          <w:szCs w:val="28"/>
          <w:lang w:val="kk-KZ"/>
        </w:rPr>
        <w:t xml:space="preserve">қолданысқа ол </w:t>
      </w:r>
      <w:r w:rsidRPr="001A0520">
        <w:rPr>
          <w:rFonts w:ascii="Times New Roman" w:hAnsi="Times New Roman" w:cs="Times New Roman"/>
          <w:i/>
          <w:sz w:val="28"/>
          <w:szCs w:val="28"/>
          <w:lang w:val="tr-TR"/>
        </w:rPr>
        <w:t>s</w:t>
      </w:r>
      <w:r w:rsidRPr="001A0520">
        <w:rPr>
          <w:rFonts w:ascii="Times New Roman" w:hAnsi="Times New Roman" w:cs="Times New Roman"/>
          <w:i/>
          <w:sz w:val="28"/>
          <w:szCs w:val="28"/>
          <w:lang w:val="kk-KZ"/>
        </w:rPr>
        <w:t>orun</w:t>
      </w:r>
      <w:r w:rsidRPr="001A0520">
        <w:rPr>
          <w:rFonts w:ascii="Times New Roman" w:hAnsi="Times New Roman" w:cs="Times New Roman"/>
          <w:sz w:val="28"/>
          <w:szCs w:val="28"/>
          <w:lang w:val="kk-KZ"/>
        </w:rPr>
        <w:t xml:space="preserve"> формасында енді</w:t>
      </w:r>
      <w:r w:rsidR="002B3B46">
        <w:rPr>
          <w:rFonts w:ascii="Times New Roman" w:hAnsi="Times New Roman" w:cs="Times New Roman"/>
          <w:sz w:val="28"/>
          <w:szCs w:val="28"/>
          <w:lang w:val="kk-KZ"/>
        </w:rPr>
        <w:t>. Бұл өзекті терминнің қазіргі таңда қолданыс жиілігі өте жоғары. Мұны түрік баспасөзінен де көреміз</w:t>
      </w:r>
      <w:r w:rsidR="00961A75">
        <w:rPr>
          <w:rFonts w:ascii="Times New Roman" w:hAnsi="Times New Roman" w:cs="Times New Roman"/>
          <w:sz w:val="28"/>
          <w:szCs w:val="28"/>
          <w:lang w:val="kk-KZ"/>
        </w:rPr>
        <w:t xml:space="preserve">. </w:t>
      </w:r>
    </w:p>
    <w:p w:rsidR="001A0520" w:rsidRPr="009E271A" w:rsidRDefault="00961A75"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Мысалы</w:t>
      </w:r>
      <w:r w:rsidR="002B3B46">
        <w:rPr>
          <w:rFonts w:ascii="Times New Roman" w:hAnsi="Times New Roman" w:cs="Times New Roman"/>
          <w:sz w:val="28"/>
          <w:szCs w:val="28"/>
          <w:lang w:val="kk-KZ"/>
        </w:rPr>
        <w:t xml:space="preserve">: </w:t>
      </w:r>
      <w:r w:rsidR="001A0520" w:rsidRPr="001A0520">
        <w:rPr>
          <w:rFonts w:ascii="Times New Roman" w:hAnsi="Times New Roman" w:cs="Times New Roman"/>
          <w:sz w:val="28"/>
          <w:szCs w:val="28"/>
          <w:lang w:val="kk-KZ"/>
        </w:rPr>
        <w:tab/>
      </w:r>
      <w:r w:rsidR="001A0520" w:rsidRPr="00961A75">
        <w:rPr>
          <w:rFonts w:ascii="Times New Roman" w:hAnsi="Times New Roman" w:cs="Times New Roman"/>
          <w:i/>
          <w:sz w:val="28"/>
          <w:szCs w:val="28"/>
          <w:lang w:val="kk-KZ"/>
        </w:rPr>
        <w:t xml:space="preserve">Turizm patlaması yaşayan ülkemizde, okulların da tatile girmesiyle özellikle yazlık yerlerde, yeni bir </w:t>
      </w:r>
      <w:r w:rsidR="001A0520" w:rsidRPr="00961A75">
        <w:rPr>
          <w:rFonts w:ascii="Times New Roman" w:hAnsi="Times New Roman" w:cs="Times New Roman"/>
          <w:b/>
          <w:i/>
          <w:sz w:val="28"/>
          <w:szCs w:val="28"/>
          <w:lang w:val="kk-KZ"/>
        </w:rPr>
        <w:t>sorun</w:t>
      </w:r>
      <w:r w:rsidR="001A0520" w:rsidRPr="00961A75">
        <w:rPr>
          <w:rFonts w:ascii="Times New Roman" w:hAnsi="Times New Roman" w:cs="Times New Roman"/>
          <w:i/>
          <w:sz w:val="28"/>
          <w:szCs w:val="28"/>
          <w:lang w:val="kk-KZ"/>
        </w:rPr>
        <w:t xml:space="preserve"> yaşanmazsa albüm satışlarında daha büyük hareketlenme bekliyoruz</w:t>
      </w:r>
      <w:r w:rsidR="001A0520" w:rsidRPr="001A0520">
        <w:rPr>
          <w:rFonts w:ascii="Times New Roman" w:hAnsi="Times New Roman" w:cs="Times New Roman"/>
          <w:sz w:val="28"/>
          <w:szCs w:val="28"/>
          <w:lang w:val="tr-TR"/>
        </w:rPr>
        <w:t xml:space="preserve"> </w:t>
      </w:r>
      <w:r w:rsidR="001A0520" w:rsidRPr="001A0520">
        <w:rPr>
          <w:rFonts w:ascii="Times New Roman" w:hAnsi="Times New Roman" w:cs="Times New Roman"/>
          <w:sz w:val="28"/>
          <w:szCs w:val="28"/>
          <w:lang w:val="kk-KZ"/>
        </w:rPr>
        <w:t>(</w:t>
      </w:r>
      <w:r w:rsidR="001A0520" w:rsidRPr="001A0520">
        <w:rPr>
          <w:rFonts w:ascii="Times New Roman" w:hAnsi="Times New Roman" w:cs="Times New Roman"/>
          <w:sz w:val="28"/>
          <w:szCs w:val="28"/>
          <w:lang w:val="tr-TR"/>
        </w:rPr>
        <w:t xml:space="preserve">Milliyet, </w:t>
      </w:r>
      <w:r w:rsidR="001A0520" w:rsidRPr="001A0520">
        <w:rPr>
          <w:rFonts w:ascii="Times New Roman" w:hAnsi="Times New Roman" w:cs="Times New Roman"/>
          <w:sz w:val="28"/>
          <w:szCs w:val="28"/>
          <w:lang w:val="kk-KZ"/>
        </w:rPr>
        <w:t xml:space="preserve">25.06.2001). </w:t>
      </w:r>
      <w:r w:rsidR="001A0520" w:rsidRPr="00961A75">
        <w:rPr>
          <w:rFonts w:ascii="Times New Roman" w:hAnsi="Times New Roman" w:cs="Times New Roman"/>
          <w:i/>
          <w:sz w:val="28"/>
          <w:szCs w:val="28"/>
          <w:lang w:val="kk-KZ"/>
        </w:rPr>
        <w:t xml:space="preserve">Cumhurbaşkanı Erdoğan'ın, dinlediği vatandaşın </w:t>
      </w:r>
      <w:r w:rsidR="001A0520" w:rsidRPr="00961A75">
        <w:rPr>
          <w:rFonts w:ascii="Times New Roman" w:hAnsi="Times New Roman" w:cs="Times New Roman"/>
          <w:b/>
          <w:i/>
          <w:sz w:val="28"/>
          <w:szCs w:val="28"/>
          <w:lang w:val="kk-KZ"/>
        </w:rPr>
        <w:t>sorunlarının</w:t>
      </w:r>
      <w:r w:rsidR="001A0520" w:rsidRPr="00961A75">
        <w:rPr>
          <w:rFonts w:ascii="Times New Roman" w:hAnsi="Times New Roman" w:cs="Times New Roman"/>
          <w:i/>
          <w:sz w:val="28"/>
          <w:szCs w:val="28"/>
          <w:lang w:val="kk-KZ"/>
        </w:rPr>
        <w:t xml:space="preserve"> çözümüne yardımcı olunması için yetkililere gerekli talimatları verdiği kaydedildi</w:t>
      </w:r>
      <w:r>
        <w:rPr>
          <w:rFonts w:ascii="Times New Roman" w:hAnsi="Times New Roman" w:cs="Times New Roman"/>
          <w:sz w:val="28"/>
          <w:szCs w:val="28"/>
          <w:lang w:val="kk-KZ"/>
        </w:rPr>
        <w:t xml:space="preserve"> </w:t>
      </w:r>
      <w:r w:rsidR="001A0520" w:rsidRPr="001A0520">
        <w:rPr>
          <w:rFonts w:ascii="Times New Roman" w:hAnsi="Times New Roman" w:cs="Times New Roman"/>
          <w:sz w:val="28"/>
          <w:szCs w:val="28"/>
          <w:lang w:val="kk-KZ"/>
        </w:rPr>
        <w:t>(</w:t>
      </w:r>
      <w:r w:rsidR="001A0520" w:rsidRPr="001A0520">
        <w:rPr>
          <w:rFonts w:ascii="Times New Roman" w:hAnsi="Times New Roman" w:cs="Times New Roman"/>
          <w:sz w:val="28"/>
          <w:szCs w:val="28"/>
          <w:lang w:val="tr-TR"/>
        </w:rPr>
        <w:t>Sabah, 25.12.2015</w:t>
      </w:r>
      <w:r w:rsidR="001A0520" w:rsidRPr="001A0520">
        <w:rPr>
          <w:rFonts w:ascii="Times New Roman" w:hAnsi="Times New Roman" w:cs="Times New Roman"/>
          <w:sz w:val="28"/>
          <w:szCs w:val="28"/>
          <w:lang w:val="kk-KZ"/>
        </w:rPr>
        <w:t>).</w:t>
      </w:r>
      <w:r w:rsidR="009E271A">
        <w:rPr>
          <w:rFonts w:ascii="Times New Roman" w:hAnsi="Times New Roman" w:cs="Times New Roman"/>
          <w:sz w:val="28"/>
          <w:szCs w:val="28"/>
          <w:lang w:val="tr-TR"/>
        </w:rPr>
        <w:t xml:space="preserve"> </w:t>
      </w:r>
    </w:p>
    <w:p w:rsidR="004D0A59" w:rsidRDefault="004C6486" w:rsidP="00D649DE">
      <w:pPr>
        <w:tabs>
          <w:tab w:val="left" w:pos="56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tr-TR"/>
        </w:rPr>
        <w:tab/>
      </w:r>
      <w:r w:rsidR="002B3B46">
        <w:rPr>
          <w:rFonts w:ascii="Times New Roman" w:hAnsi="Times New Roman" w:cs="Times New Roman"/>
          <w:sz w:val="28"/>
          <w:szCs w:val="28"/>
          <w:lang w:val="kk-KZ"/>
        </w:rPr>
        <w:t>Сондай-ақ, о</w:t>
      </w:r>
      <w:r w:rsidR="001A0520" w:rsidRPr="001A0520">
        <w:rPr>
          <w:rFonts w:ascii="Times New Roman" w:hAnsi="Times New Roman" w:cs="Times New Roman"/>
          <w:sz w:val="28"/>
          <w:szCs w:val="28"/>
          <w:lang w:val="kk-KZ"/>
        </w:rPr>
        <w:t xml:space="preserve">смандық кезеңде арабша </w:t>
      </w:r>
      <w:r w:rsidR="002B3B46">
        <w:rPr>
          <w:rFonts w:ascii="Times New Roman" w:hAnsi="Times New Roman" w:cs="Times New Roman"/>
          <w:sz w:val="28"/>
          <w:szCs w:val="28"/>
          <w:lang w:val="kk-KZ"/>
        </w:rPr>
        <w:t>«</w:t>
      </w:r>
      <w:r w:rsidR="001A0520" w:rsidRPr="002B3B46">
        <w:rPr>
          <w:rFonts w:ascii="Times New Roman" w:hAnsi="Times New Roman" w:cs="Times New Roman"/>
          <w:sz w:val="28"/>
          <w:szCs w:val="28"/>
          <w:lang w:val="tr-TR"/>
        </w:rPr>
        <w:t>tayr</w:t>
      </w:r>
      <w:r w:rsidR="002B3B46">
        <w:rPr>
          <w:rFonts w:ascii="Times New Roman" w:hAnsi="Times New Roman" w:cs="Times New Roman"/>
          <w:sz w:val="28"/>
          <w:szCs w:val="28"/>
          <w:lang w:val="kk-KZ"/>
        </w:rPr>
        <w:t>»</w:t>
      </w:r>
      <w:r w:rsidR="001A0520" w:rsidRPr="001A0520">
        <w:rPr>
          <w:rFonts w:ascii="Times New Roman" w:hAnsi="Times New Roman" w:cs="Times New Roman"/>
          <w:i/>
          <w:sz w:val="28"/>
          <w:szCs w:val="28"/>
          <w:lang w:val="tr-TR"/>
        </w:rPr>
        <w:t xml:space="preserve"> </w:t>
      </w:r>
      <w:r w:rsidR="001A0520" w:rsidRPr="001A0520">
        <w:rPr>
          <w:rFonts w:ascii="Times New Roman" w:hAnsi="Times New Roman" w:cs="Times New Roman"/>
          <w:sz w:val="28"/>
          <w:szCs w:val="28"/>
          <w:lang w:val="kk-KZ"/>
        </w:rPr>
        <w:t>сөзінен жасалған</w:t>
      </w:r>
      <w:r w:rsidR="002B3B46">
        <w:rPr>
          <w:rFonts w:ascii="Times New Roman" w:hAnsi="Times New Roman" w:cs="Times New Roman"/>
          <w:sz w:val="28"/>
          <w:szCs w:val="28"/>
          <w:lang w:val="kk-KZ"/>
        </w:rPr>
        <w:t xml:space="preserve"> </w:t>
      </w:r>
      <w:r w:rsidR="002B3B46" w:rsidRPr="002B3B46">
        <w:rPr>
          <w:rFonts w:ascii="Times New Roman" w:hAnsi="Times New Roman" w:cs="Times New Roman"/>
          <w:sz w:val="28"/>
          <w:szCs w:val="28"/>
          <w:lang w:val="kk-KZ"/>
        </w:rPr>
        <w:t>«</w:t>
      </w:r>
      <w:r w:rsidR="001A0520" w:rsidRPr="002B3B46">
        <w:rPr>
          <w:rFonts w:ascii="Times New Roman" w:hAnsi="Times New Roman" w:cs="Times New Roman"/>
          <w:sz w:val="28"/>
          <w:szCs w:val="28"/>
          <w:lang w:val="tr-TR"/>
        </w:rPr>
        <w:t>tayyare</w:t>
      </w:r>
      <w:r w:rsidR="002B3B46" w:rsidRPr="002B3B46">
        <w:rPr>
          <w:rFonts w:ascii="Times New Roman" w:hAnsi="Times New Roman" w:cs="Times New Roman"/>
          <w:sz w:val="28"/>
          <w:szCs w:val="28"/>
          <w:lang w:val="kk-KZ"/>
        </w:rPr>
        <w:t>»</w:t>
      </w:r>
      <w:r w:rsidR="002B3B46">
        <w:rPr>
          <w:rFonts w:ascii="Times New Roman" w:hAnsi="Times New Roman" w:cs="Times New Roman"/>
          <w:sz w:val="28"/>
          <w:szCs w:val="28"/>
          <w:lang w:val="kk-KZ"/>
        </w:rPr>
        <w:t xml:space="preserve"> (ұшақ) </w:t>
      </w:r>
      <w:r w:rsidR="001A0520" w:rsidRPr="001A0520">
        <w:rPr>
          <w:rFonts w:ascii="Times New Roman" w:hAnsi="Times New Roman" w:cs="Times New Roman"/>
          <w:sz w:val="28"/>
          <w:szCs w:val="28"/>
          <w:lang w:val="kk-KZ"/>
        </w:rPr>
        <w:t>сөзінің орнына ұсынылған</w:t>
      </w:r>
      <w:r w:rsidR="001A0520" w:rsidRPr="001A0520">
        <w:rPr>
          <w:rFonts w:ascii="Times New Roman" w:hAnsi="Times New Roman" w:cs="Times New Roman"/>
          <w:i/>
          <w:sz w:val="28"/>
          <w:szCs w:val="28"/>
          <w:lang w:val="kk-KZ"/>
        </w:rPr>
        <w:t xml:space="preserve"> </w:t>
      </w:r>
      <w:r w:rsidR="001A0520" w:rsidRPr="001A0520">
        <w:rPr>
          <w:rFonts w:ascii="Times New Roman" w:hAnsi="Times New Roman" w:cs="Times New Roman"/>
          <w:i/>
          <w:sz w:val="28"/>
          <w:szCs w:val="28"/>
          <w:lang w:val="tr-TR"/>
        </w:rPr>
        <w:t>uçkan</w:t>
      </w:r>
      <w:r w:rsidR="001A0520" w:rsidRPr="001A0520">
        <w:rPr>
          <w:rFonts w:ascii="Times New Roman" w:hAnsi="Times New Roman" w:cs="Times New Roman"/>
          <w:i/>
          <w:sz w:val="28"/>
          <w:szCs w:val="28"/>
          <w:lang w:val="kk-KZ"/>
        </w:rPr>
        <w:t xml:space="preserve"> </w:t>
      </w:r>
      <w:r w:rsidR="001A0520" w:rsidRPr="001A0520">
        <w:rPr>
          <w:rFonts w:ascii="Times New Roman" w:hAnsi="Times New Roman" w:cs="Times New Roman"/>
          <w:sz w:val="28"/>
          <w:szCs w:val="28"/>
          <w:lang w:val="kk-KZ"/>
        </w:rPr>
        <w:t>сөзі қабылданбай, оның орнына</w:t>
      </w:r>
      <w:r w:rsidR="001A0520" w:rsidRPr="001A0520">
        <w:rPr>
          <w:rFonts w:ascii="Times New Roman" w:hAnsi="Times New Roman" w:cs="Times New Roman"/>
          <w:i/>
          <w:sz w:val="28"/>
          <w:szCs w:val="28"/>
          <w:lang w:val="tr-TR"/>
        </w:rPr>
        <w:t xml:space="preserve"> </w:t>
      </w:r>
      <w:r w:rsidR="002B3B46" w:rsidRPr="002B3B46">
        <w:rPr>
          <w:rFonts w:ascii="Times New Roman" w:hAnsi="Times New Roman" w:cs="Times New Roman"/>
          <w:sz w:val="28"/>
          <w:szCs w:val="28"/>
          <w:lang w:val="tr-TR"/>
        </w:rPr>
        <w:t xml:space="preserve">қысқа да нұсқа </w:t>
      </w:r>
      <w:r w:rsidR="001A0520" w:rsidRPr="0098724A">
        <w:rPr>
          <w:rFonts w:ascii="Times New Roman" w:hAnsi="Times New Roman" w:cs="Times New Roman"/>
          <w:i/>
          <w:sz w:val="28"/>
          <w:szCs w:val="28"/>
          <w:lang w:val="tr-TR"/>
        </w:rPr>
        <w:t>uçak</w:t>
      </w:r>
      <w:r w:rsidR="001A0520" w:rsidRPr="001A0520">
        <w:rPr>
          <w:rFonts w:ascii="Times New Roman" w:hAnsi="Times New Roman" w:cs="Times New Roman"/>
          <w:i/>
          <w:sz w:val="28"/>
          <w:szCs w:val="28"/>
          <w:lang w:val="kk-KZ"/>
        </w:rPr>
        <w:t xml:space="preserve"> </w:t>
      </w:r>
      <w:r w:rsidR="000C1BE3">
        <w:rPr>
          <w:rFonts w:ascii="Times New Roman" w:hAnsi="Times New Roman" w:cs="Times New Roman"/>
          <w:sz w:val="28"/>
          <w:szCs w:val="28"/>
          <w:lang w:val="kk-KZ"/>
        </w:rPr>
        <w:t>жаңа қолданысы</w:t>
      </w:r>
      <w:r w:rsidR="001A0520" w:rsidRPr="001A0520">
        <w:rPr>
          <w:rFonts w:ascii="Times New Roman" w:hAnsi="Times New Roman" w:cs="Times New Roman"/>
          <w:sz w:val="28"/>
          <w:szCs w:val="28"/>
          <w:lang w:val="kk-KZ"/>
        </w:rPr>
        <w:t xml:space="preserve"> </w:t>
      </w:r>
      <w:r w:rsidR="000C1BE3">
        <w:rPr>
          <w:rFonts w:ascii="Times New Roman" w:hAnsi="Times New Roman" w:cs="Times New Roman"/>
          <w:sz w:val="28"/>
          <w:szCs w:val="28"/>
          <w:lang w:val="kk-KZ"/>
        </w:rPr>
        <w:t>қабылданды</w:t>
      </w:r>
      <w:r w:rsidR="001A0520" w:rsidRPr="001A0520">
        <w:rPr>
          <w:rFonts w:ascii="Times New Roman" w:hAnsi="Times New Roman" w:cs="Times New Roman"/>
          <w:sz w:val="28"/>
          <w:szCs w:val="28"/>
          <w:lang w:val="kk-KZ"/>
        </w:rPr>
        <w:t xml:space="preserve">. </w:t>
      </w:r>
    </w:p>
    <w:p w:rsidR="001A0520" w:rsidRPr="001A0520" w:rsidRDefault="005730BE" w:rsidP="00D649DE">
      <w:pPr>
        <w:tabs>
          <w:tab w:val="left" w:pos="56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0C1BE3">
        <w:rPr>
          <w:rFonts w:ascii="Times New Roman" w:hAnsi="Times New Roman" w:cs="Times New Roman"/>
          <w:sz w:val="28"/>
          <w:szCs w:val="28"/>
          <w:lang w:val="kk-KZ"/>
        </w:rPr>
        <w:t xml:space="preserve"> </w:t>
      </w:r>
      <w:r w:rsidR="001A0520" w:rsidRPr="001A0520">
        <w:rPr>
          <w:rFonts w:ascii="Times New Roman" w:hAnsi="Times New Roman" w:cs="Times New Roman"/>
          <w:sz w:val="28"/>
          <w:szCs w:val="28"/>
          <w:lang w:val="kk-KZ"/>
        </w:rPr>
        <w:tab/>
      </w:r>
      <w:r w:rsidR="001A0520" w:rsidRPr="000C1BE3">
        <w:rPr>
          <w:rFonts w:ascii="Times New Roman" w:hAnsi="Times New Roman" w:cs="Times New Roman"/>
          <w:i/>
          <w:sz w:val="28"/>
          <w:szCs w:val="28"/>
          <w:lang w:val="kk-KZ"/>
        </w:rPr>
        <w:t xml:space="preserve">Erdoğan ve beraberindeki heyeti taşıyan Türk Hava Yolları'na (THY) ait </w:t>
      </w:r>
      <w:r w:rsidR="001A0520" w:rsidRPr="000C1BE3">
        <w:rPr>
          <w:rFonts w:ascii="Times New Roman" w:hAnsi="Times New Roman" w:cs="Times New Roman"/>
          <w:b/>
          <w:i/>
          <w:sz w:val="28"/>
          <w:szCs w:val="28"/>
          <w:lang w:val="kk-KZ"/>
        </w:rPr>
        <w:t>uçak</w:t>
      </w:r>
      <w:r w:rsidR="001A0520" w:rsidRPr="000C1BE3">
        <w:rPr>
          <w:rFonts w:ascii="Times New Roman" w:hAnsi="Times New Roman" w:cs="Times New Roman"/>
          <w:i/>
          <w:sz w:val="28"/>
          <w:szCs w:val="28"/>
          <w:lang w:val="kk-KZ"/>
        </w:rPr>
        <w:t xml:space="preserve"> saat 09.45'te Esenboğa Havaalanı'ndan hareket etti</w:t>
      </w:r>
      <w:r w:rsidR="001A0520" w:rsidRPr="001A0520">
        <w:rPr>
          <w:rFonts w:ascii="Times New Roman" w:hAnsi="Times New Roman" w:cs="Times New Roman"/>
          <w:sz w:val="28"/>
          <w:szCs w:val="28"/>
          <w:lang w:val="kk-KZ"/>
        </w:rPr>
        <w:t xml:space="preserve"> (</w:t>
      </w:r>
      <w:r w:rsidR="001A0520" w:rsidRPr="001A0520">
        <w:rPr>
          <w:rFonts w:ascii="Times New Roman" w:hAnsi="Times New Roman" w:cs="Times New Roman"/>
          <w:sz w:val="28"/>
          <w:szCs w:val="28"/>
          <w:lang w:val="tr-TR"/>
        </w:rPr>
        <w:t xml:space="preserve">Vatan, </w:t>
      </w:r>
      <w:r w:rsidR="001A0520" w:rsidRPr="001A0520">
        <w:rPr>
          <w:rFonts w:ascii="Times New Roman" w:hAnsi="Times New Roman" w:cs="Times New Roman"/>
          <w:sz w:val="28"/>
          <w:szCs w:val="28"/>
          <w:lang w:val="kk-KZ"/>
        </w:rPr>
        <w:t>22.12.2004).</w:t>
      </w:r>
      <w:r>
        <w:rPr>
          <w:rFonts w:ascii="Times New Roman" w:hAnsi="Times New Roman" w:cs="Times New Roman"/>
          <w:sz w:val="28"/>
          <w:szCs w:val="28"/>
          <w:lang w:val="kk-KZ"/>
        </w:rPr>
        <w:t xml:space="preserve"> </w:t>
      </w:r>
      <w:r w:rsidR="001A0520" w:rsidRPr="001A0520">
        <w:rPr>
          <w:rFonts w:ascii="Times New Roman" w:hAnsi="Times New Roman" w:cs="Times New Roman"/>
          <w:sz w:val="28"/>
          <w:szCs w:val="28"/>
          <w:lang w:val="kk-KZ"/>
        </w:rPr>
        <w:tab/>
      </w:r>
      <w:r w:rsidR="001A0520" w:rsidRPr="000C1BE3">
        <w:rPr>
          <w:rFonts w:ascii="Times New Roman" w:hAnsi="Times New Roman" w:cs="Times New Roman"/>
          <w:i/>
          <w:sz w:val="28"/>
          <w:szCs w:val="28"/>
          <w:lang w:val="kk-KZ"/>
        </w:rPr>
        <w:t xml:space="preserve">Başbakan Erdoğan’ın Çek Cumhuriyeti gezisinde de ANA </w:t>
      </w:r>
      <w:r w:rsidR="001A0520" w:rsidRPr="000C1BE3">
        <w:rPr>
          <w:rFonts w:ascii="Times New Roman" w:hAnsi="Times New Roman" w:cs="Times New Roman"/>
          <w:b/>
          <w:i/>
          <w:sz w:val="28"/>
          <w:szCs w:val="28"/>
          <w:lang w:val="kk-KZ"/>
        </w:rPr>
        <w:t>uçağındaki</w:t>
      </w:r>
      <w:r w:rsidR="001A0520" w:rsidRPr="000C1BE3">
        <w:rPr>
          <w:rFonts w:ascii="Times New Roman" w:hAnsi="Times New Roman" w:cs="Times New Roman"/>
          <w:i/>
          <w:sz w:val="28"/>
          <w:szCs w:val="28"/>
          <w:lang w:val="kk-KZ"/>
        </w:rPr>
        <w:t xml:space="preserve"> ’kadrolu’ gazetecilerine yenileri eklendi</w:t>
      </w:r>
      <w:r w:rsidR="001A0520" w:rsidRPr="001A0520">
        <w:rPr>
          <w:rFonts w:ascii="Times New Roman" w:hAnsi="Times New Roman" w:cs="Times New Roman"/>
          <w:sz w:val="28"/>
          <w:szCs w:val="28"/>
          <w:lang w:val="tr-TR"/>
        </w:rPr>
        <w:t xml:space="preserve"> (Sabah, 13.11.2007)</w:t>
      </w:r>
      <w:r w:rsidR="001A0520" w:rsidRPr="001A0520">
        <w:rPr>
          <w:rFonts w:ascii="Times New Roman" w:hAnsi="Times New Roman" w:cs="Times New Roman"/>
          <w:sz w:val="28"/>
          <w:szCs w:val="28"/>
          <w:lang w:val="kk-KZ"/>
        </w:rPr>
        <w:t>.</w:t>
      </w:r>
    </w:p>
    <w:p w:rsidR="004D0A59" w:rsidRDefault="004C6486" w:rsidP="00D649DE">
      <w:pPr>
        <w:tabs>
          <w:tab w:val="left" w:pos="56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98724A">
        <w:rPr>
          <w:rFonts w:ascii="Times New Roman" w:hAnsi="Times New Roman" w:cs="Times New Roman"/>
          <w:sz w:val="28"/>
          <w:szCs w:val="28"/>
          <w:lang w:val="kk-KZ"/>
        </w:rPr>
        <w:tab/>
      </w:r>
      <w:r w:rsidR="00B013A5" w:rsidRPr="0098724A">
        <w:rPr>
          <w:rFonts w:ascii="Times New Roman" w:hAnsi="Times New Roman" w:cs="Times New Roman"/>
          <w:sz w:val="28"/>
          <w:szCs w:val="28"/>
          <w:lang w:val="tr-TR"/>
        </w:rPr>
        <w:tab/>
      </w:r>
      <w:r w:rsidR="00B013A5" w:rsidRPr="0098724A">
        <w:rPr>
          <w:rFonts w:ascii="Times New Roman" w:hAnsi="Times New Roman" w:cs="Times New Roman"/>
          <w:i/>
          <w:sz w:val="28"/>
          <w:szCs w:val="28"/>
          <w:lang w:val="tr-TR"/>
        </w:rPr>
        <w:t>Belgegeçer</w:t>
      </w:r>
      <w:r w:rsidR="00B013A5" w:rsidRPr="0098724A">
        <w:rPr>
          <w:rFonts w:ascii="Times New Roman" w:hAnsi="Times New Roman" w:cs="Times New Roman"/>
          <w:sz w:val="28"/>
          <w:szCs w:val="28"/>
          <w:lang w:val="tr-TR"/>
        </w:rPr>
        <w:t xml:space="preserve"> </w:t>
      </w:r>
      <w:r w:rsidR="000C1BE3">
        <w:rPr>
          <w:rFonts w:ascii="Times New Roman" w:hAnsi="Times New Roman" w:cs="Times New Roman"/>
          <w:sz w:val="28"/>
          <w:szCs w:val="28"/>
          <w:lang w:val="kk-KZ"/>
        </w:rPr>
        <w:t>сөзі</w:t>
      </w:r>
      <w:r w:rsidR="00B013A5" w:rsidRPr="007F6FCB">
        <w:rPr>
          <w:rFonts w:ascii="Times New Roman" w:hAnsi="Times New Roman" w:cs="Times New Roman"/>
          <w:sz w:val="28"/>
          <w:szCs w:val="28"/>
          <w:lang w:val="tr-TR"/>
        </w:rPr>
        <w:t xml:space="preserve"> </w:t>
      </w:r>
      <w:r w:rsidR="002312B5" w:rsidRPr="002312B5">
        <w:rPr>
          <w:rFonts w:ascii="Times New Roman" w:hAnsi="Times New Roman" w:cs="Times New Roman"/>
          <w:sz w:val="28"/>
          <w:szCs w:val="28"/>
          <w:lang w:val="tr-TR"/>
        </w:rPr>
        <w:t>–</w:t>
      </w:r>
      <w:r w:rsidR="002312B5">
        <w:rPr>
          <w:rFonts w:ascii="Times New Roman" w:hAnsi="Times New Roman" w:cs="Times New Roman"/>
          <w:sz w:val="28"/>
          <w:szCs w:val="28"/>
          <w:lang w:val="kk-KZ"/>
        </w:rPr>
        <w:t xml:space="preserve"> </w:t>
      </w:r>
      <w:r w:rsidR="00B7630B" w:rsidRPr="00B7630B">
        <w:rPr>
          <w:rFonts w:ascii="Times New Roman" w:hAnsi="Times New Roman" w:cs="Times New Roman"/>
          <w:sz w:val="28"/>
          <w:szCs w:val="28"/>
          <w:lang w:val="kk-KZ"/>
        </w:rPr>
        <w:t>«Түрік тілі қоғамы»</w:t>
      </w:r>
      <w:r w:rsidR="00B013A5" w:rsidRPr="007F6FCB">
        <w:rPr>
          <w:rFonts w:ascii="Times New Roman" w:hAnsi="Times New Roman" w:cs="Times New Roman"/>
          <w:sz w:val="28"/>
          <w:szCs w:val="28"/>
          <w:lang w:val="tr-TR"/>
        </w:rPr>
        <w:t xml:space="preserve"> тарапынан «faks» сөзінің орнына ұсынылған таза түрікше жаңа қолданыс.</w:t>
      </w:r>
      <w:r w:rsidR="00B013A5" w:rsidRPr="007F6FCB">
        <w:rPr>
          <w:rFonts w:ascii="Times New Roman" w:hAnsi="Times New Roman" w:cs="Times New Roman"/>
          <w:sz w:val="28"/>
          <w:szCs w:val="28"/>
          <w:lang w:val="kk-KZ"/>
        </w:rPr>
        <w:t xml:space="preserve"> Б</w:t>
      </w:r>
      <w:r w:rsidR="00230071" w:rsidRPr="007F6FCB">
        <w:rPr>
          <w:rFonts w:ascii="Times New Roman" w:hAnsi="Times New Roman" w:cs="Times New Roman"/>
          <w:sz w:val="28"/>
          <w:szCs w:val="28"/>
          <w:lang w:val="kk-KZ"/>
        </w:rPr>
        <w:t xml:space="preserve">ұл </w:t>
      </w:r>
      <w:r w:rsidR="000C1BE3">
        <w:rPr>
          <w:rFonts w:ascii="Times New Roman" w:hAnsi="Times New Roman" w:cs="Times New Roman"/>
          <w:sz w:val="28"/>
          <w:szCs w:val="28"/>
          <w:lang w:val="kk-KZ"/>
        </w:rPr>
        <w:t>жаңа қолданыс</w:t>
      </w:r>
      <w:r w:rsidR="00230071" w:rsidRPr="007F6FCB">
        <w:rPr>
          <w:rFonts w:ascii="Times New Roman" w:hAnsi="Times New Roman" w:cs="Times New Roman"/>
          <w:sz w:val="28"/>
          <w:szCs w:val="28"/>
          <w:lang w:val="kk-KZ"/>
        </w:rPr>
        <w:t xml:space="preserve"> б</w:t>
      </w:r>
      <w:r w:rsidR="00B013A5" w:rsidRPr="007F6FCB">
        <w:rPr>
          <w:rFonts w:ascii="Times New Roman" w:hAnsi="Times New Roman" w:cs="Times New Roman"/>
          <w:sz w:val="28"/>
          <w:szCs w:val="28"/>
          <w:lang w:val="kk-KZ"/>
        </w:rPr>
        <w:t xml:space="preserve">ір кездері баспасөзде </w:t>
      </w:r>
      <w:r w:rsidR="000C1BE3">
        <w:rPr>
          <w:rFonts w:ascii="Times New Roman" w:hAnsi="Times New Roman" w:cs="Times New Roman"/>
          <w:sz w:val="28"/>
          <w:szCs w:val="28"/>
          <w:lang w:val="kk-KZ"/>
        </w:rPr>
        <w:t>жиі кездесіп</w:t>
      </w:r>
      <w:r w:rsidR="00230071" w:rsidRPr="007F6FCB">
        <w:rPr>
          <w:rFonts w:ascii="Times New Roman" w:hAnsi="Times New Roman" w:cs="Times New Roman"/>
          <w:sz w:val="28"/>
          <w:szCs w:val="28"/>
          <w:lang w:val="kk-KZ"/>
        </w:rPr>
        <w:t xml:space="preserve"> жүрді</w:t>
      </w:r>
      <w:r w:rsidR="008C003E">
        <w:rPr>
          <w:rFonts w:ascii="Times New Roman" w:hAnsi="Times New Roman" w:cs="Times New Roman"/>
          <w:sz w:val="28"/>
          <w:szCs w:val="28"/>
          <w:lang w:val="kk-KZ"/>
        </w:rPr>
        <w:t xml:space="preserve">. </w:t>
      </w:r>
    </w:p>
    <w:p w:rsidR="00B013A5" w:rsidRPr="007F6FCB" w:rsidRDefault="008C003E" w:rsidP="00D649DE">
      <w:pPr>
        <w:tabs>
          <w:tab w:val="left" w:pos="567"/>
        </w:tabs>
        <w:spacing w:after="0" w:line="240" w:lineRule="auto"/>
        <w:ind w:firstLine="709"/>
        <w:contextualSpacing/>
        <w:jc w:val="both"/>
        <w:rPr>
          <w:rFonts w:ascii="Times New Roman" w:hAnsi="Times New Roman" w:cs="Times New Roman"/>
          <w:sz w:val="28"/>
          <w:szCs w:val="28"/>
          <w:lang w:val="tr-TR"/>
        </w:rPr>
      </w:pPr>
      <w:r>
        <w:rPr>
          <w:rFonts w:ascii="Times New Roman" w:hAnsi="Times New Roman" w:cs="Times New Roman"/>
          <w:sz w:val="28"/>
          <w:szCs w:val="28"/>
          <w:lang w:val="kk-KZ"/>
        </w:rPr>
        <w:t>Мысалы</w:t>
      </w:r>
      <w:r w:rsidR="00230071" w:rsidRPr="007F6FCB">
        <w:rPr>
          <w:rFonts w:ascii="Times New Roman" w:hAnsi="Times New Roman" w:cs="Times New Roman"/>
          <w:sz w:val="28"/>
          <w:szCs w:val="28"/>
          <w:lang w:val="kk-KZ"/>
        </w:rPr>
        <w:t>:</w:t>
      </w:r>
      <w:r w:rsidR="00601558">
        <w:rPr>
          <w:rFonts w:ascii="Times New Roman" w:hAnsi="Times New Roman" w:cs="Times New Roman"/>
          <w:sz w:val="28"/>
          <w:szCs w:val="28"/>
          <w:lang w:val="kk-KZ"/>
        </w:rPr>
        <w:t xml:space="preserve"> </w:t>
      </w:r>
      <w:r w:rsidR="00B013A5" w:rsidRPr="00601558">
        <w:rPr>
          <w:rFonts w:ascii="Times New Roman" w:hAnsi="Times New Roman" w:cs="Times New Roman"/>
          <w:i/>
          <w:sz w:val="28"/>
          <w:szCs w:val="28"/>
          <w:lang w:val="tr-TR"/>
        </w:rPr>
        <w:tab/>
        <w:t xml:space="preserve">Genelkurmay Başkanı’na </w:t>
      </w:r>
      <w:r w:rsidR="00B013A5" w:rsidRPr="00601558">
        <w:rPr>
          <w:rFonts w:ascii="Times New Roman" w:hAnsi="Times New Roman" w:cs="Times New Roman"/>
          <w:b/>
          <w:i/>
          <w:sz w:val="28"/>
          <w:szCs w:val="28"/>
          <w:lang w:val="tr-TR"/>
        </w:rPr>
        <w:t xml:space="preserve">belgegeçer </w:t>
      </w:r>
      <w:r w:rsidR="00B013A5" w:rsidRPr="00601558">
        <w:rPr>
          <w:rFonts w:ascii="Times New Roman" w:hAnsi="Times New Roman" w:cs="Times New Roman"/>
          <w:i/>
          <w:sz w:val="28"/>
          <w:szCs w:val="28"/>
          <w:lang w:val="tr-TR"/>
        </w:rPr>
        <w:t>(faks) yolladım ve ‘Ya bu Albay doğru söylüyor, ya da bir açıklama yapın</w:t>
      </w:r>
      <w:r w:rsidR="00B013A5" w:rsidRPr="007F6FCB">
        <w:rPr>
          <w:rFonts w:ascii="Times New Roman" w:hAnsi="Times New Roman" w:cs="Times New Roman"/>
          <w:sz w:val="28"/>
          <w:szCs w:val="28"/>
          <w:lang w:val="tr-TR"/>
        </w:rPr>
        <w:t xml:space="preserve"> </w:t>
      </w:r>
      <w:r w:rsidR="00B013A5" w:rsidRPr="007F6FCB">
        <w:rPr>
          <w:rFonts w:ascii="Times New Roman" w:hAnsi="Times New Roman" w:cs="Times New Roman"/>
          <w:sz w:val="28"/>
          <w:szCs w:val="28"/>
          <w:lang w:val="kk-KZ"/>
        </w:rPr>
        <w:t>(«</w:t>
      </w:r>
      <w:r w:rsidR="00B013A5" w:rsidRPr="007F6FCB">
        <w:rPr>
          <w:rFonts w:ascii="Times New Roman" w:hAnsi="Times New Roman" w:cs="Times New Roman"/>
          <w:sz w:val="28"/>
          <w:szCs w:val="28"/>
          <w:lang w:val="tr-TR"/>
        </w:rPr>
        <w:t>Vatan</w:t>
      </w:r>
      <w:r w:rsidR="00B013A5" w:rsidRPr="007F6FCB">
        <w:rPr>
          <w:rFonts w:ascii="Times New Roman" w:hAnsi="Times New Roman" w:cs="Times New Roman"/>
          <w:sz w:val="28"/>
          <w:szCs w:val="28"/>
          <w:lang w:val="kk-KZ"/>
        </w:rPr>
        <w:t>», 05.10.2012)</w:t>
      </w:r>
      <w:r w:rsidR="00B013A5" w:rsidRPr="007F6FCB">
        <w:rPr>
          <w:rFonts w:ascii="Times New Roman" w:hAnsi="Times New Roman" w:cs="Times New Roman"/>
          <w:sz w:val="28"/>
          <w:szCs w:val="28"/>
          <w:lang w:val="tr-TR"/>
        </w:rPr>
        <w:t xml:space="preserve">. </w:t>
      </w:r>
      <w:r w:rsidR="00937485" w:rsidRPr="007F6FCB">
        <w:rPr>
          <w:rFonts w:ascii="Times New Roman" w:hAnsi="Times New Roman" w:cs="Times New Roman"/>
          <w:sz w:val="28"/>
          <w:szCs w:val="28"/>
          <w:lang w:val="tr-TR"/>
        </w:rPr>
        <w:tab/>
      </w:r>
      <w:r w:rsidR="00026BA3">
        <w:rPr>
          <w:lang w:val="tr-TR"/>
        </w:rPr>
        <w:tab/>
      </w:r>
      <w:r w:rsidR="00026BA3" w:rsidRPr="00601558">
        <w:rPr>
          <w:rFonts w:ascii="Times New Roman" w:hAnsi="Times New Roman" w:cs="Times New Roman"/>
          <w:i/>
          <w:sz w:val="28"/>
          <w:szCs w:val="28"/>
          <w:lang w:val="tr-TR"/>
        </w:rPr>
        <w:t xml:space="preserve">Bu üç vakadan sadece birinci vakaya ait Sağlık Bakanlığı tarafından test sonucu İl Sağlık Müdürlüğüne ulaşmış, </w:t>
      </w:r>
      <w:r w:rsidR="00026BA3" w:rsidRPr="00601558">
        <w:rPr>
          <w:rFonts w:ascii="Times New Roman" w:hAnsi="Times New Roman" w:cs="Times New Roman"/>
          <w:b/>
          <w:i/>
          <w:sz w:val="28"/>
          <w:szCs w:val="28"/>
          <w:lang w:val="tr-TR"/>
        </w:rPr>
        <w:t>belgegeçer</w:t>
      </w:r>
      <w:r w:rsidR="00026BA3" w:rsidRPr="00601558">
        <w:rPr>
          <w:rFonts w:ascii="Times New Roman" w:hAnsi="Times New Roman" w:cs="Times New Roman"/>
          <w:i/>
          <w:sz w:val="28"/>
          <w:szCs w:val="28"/>
          <w:lang w:val="tr-TR"/>
        </w:rPr>
        <w:t xml:space="preserve"> yo</w:t>
      </w:r>
      <w:r w:rsidR="00601558">
        <w:rPr>
          <w:rFonts w:ascii="Times New Roman" w:hAnsi="Times New Roman" w:cs="Times New Roman"/>
          <w:i/>
          <w:sz w:val="28"/>
          <w:szCs w:val="28"/>
          <w:lang w:val="tr-TR"/>
        </w:rPr>
        <w:t>luyla da tarafımıza bildirilmiş</w:t>
      </w:r>
      <w:r w:rsidR="00026BA3" w:rsidRPr="00601558">
        <w:rPr>
          <w:rFonts w:ascii="Times New Roman" w:hAnsi="Times New Roman" w:cs="Times New Roman"/>
          <w:i/>
          <w:sz w:val="28"/>
          <w:szCs w:val="28"/>
          <w:lang w:val="tr-TR"/>
        </w:rPr>
        <w:t xml:space="preserve">” dedi </w:t>
      </w:r>
      <w:r w:rsidR="00026BA3">
        <w:rPr>
          <w:rFonts w:ascii="Times New Roman" w:hAnsi="Times New Roman" w:cs="Times New Roman"/>
          <w:sz w:val="28"/>
          <w:szCs w:val="28"/>
          <w:lang w:val="tr-TR"/>
        </w:rPr>
        <w:t>(Milliyet, 10.03.2015).</w:t>
      </w:r>
    </w:p>
    <w:p w:rsidR="004D0A59" w:rsidRDefault="00B013A5" w:rsidP="00D649DE">
      <w:pPr>
        <w:tabs>
          <w:tab w:val="left" w:pos="567"/>
        </w:tabs>
        <w:spacing w:after="0" w:line="240" w:lineRule="auto"/>
        <w:ind w:firstLine="709"/>
        <w:jc w:val="both"/>
        <w:rPr>
          <w:rFonts w:ascii="Times New Roman" w:hAnsi="Times New Roman" w:cs="Times New Roman"/>
          <w:sz w:val="28"/>
          <w:szCs w:val="28"/>
          <w:lang w:val="kk-KZ"/>
        </w:rPr>
      </w:pPr>
      <w:r w:rsidRPr="007F6FCB">
        <w:rPr>
          <w:rFonts w:ascii="Times New Roman" w:hAnsi="Times New Roman" w:cs="Times New Roman"/>
          <w:sz w:val="28"/>
          <w:szCs w:val="28"/>
          <w:lang w:val="tr-TR"/>
        </w:rPr>
        <w:tab/>
      </w:r>
      <w:r w:rsidRPr="007F6FCB">
        <w:rPr>
          <w:rFonts w:ascii="Times New Roman" w:hAnsi="Times New Roman" w:cs="Times New Roman"/>
          <w:sz w:val="28"/>
          <w:szCs w:val="28"/>
          <w:lang w:val="kk-KZ"/>
        </w:rPr>
        <w:tab/>
        <w:t xml:space="preserve">Алайда </w:t>
      </w:r>
      <w:r w:rsidR="00026BA3">
        <w:rPr>
          <w:rFonts w:ascii="Times New Roman" w:hAnsi="Times New Roman" w:cs="Times New Roman"/>
          <w:sz w:val="28"/>
          <w:szCs w:val="28"/>
          <w:lang w:val="kk-KZ"/>
        </w:rPr>
        <w:t>грамматикалық тұрғыдан дұрыс жасалып, номинативтік белгісі көпшілікке таныс «</w:t>
      </w:r>
      <w:r w:rsidR="00026BA3">
        <w:rPr>
          <w:rFonts w:ascii="Times New Roman" w:hAnsi="Times New Roman" w:cs="Times New Roman"/>
          <w:sz w:val="28"/>
          <w:szCs w:val="28"/>
          <w:lang w:val="tr-TR"/>
        </w:rPr>
        <w:t>belge</w:t>
      </w:r>
      <w:r w:rsidR="00026BA3">
        <w:rPr>
          <w:rFonts w:ascii="Times New Roman" w:hAnsi="Times New Roman" w:cs="Times New Roman"/>
          <w:sz w:val="28"/>
          <w:szCs w:val="28"/>
          <w:lang w:val="kk-KZ"/>
        </w:rPr>
        <w:t>» (</w:t>
      </w:r>
      <w:r w:rsidR="007E76A8">
        <w:rPr>
          <w:rFonts w:ascii="Times New Roman" w:hAnsi="Times New Roman" w:cs="Times New Roman"/>
          <w:sz w:val="28"/>
          <w:szCs w:val="28"/>
          <w:lang w:val="kk-KZ"/>
        </w:rPr>
        <w:t>құжат</w:t>
      </w:r>
      <w:r w:rsidR="00026BA3">
        <w:rPr>
          <w:rFonts w:ascii="Times New Roman" w:hAnsi="Times New Roman" w:cs="Times New Roman"/>
          <w:sz w:val="28"/>
          <w:szCs w:val="28"/>
          <w:lang w:val="kk-KZ"/>
        </w:rPr>
        <w:t>) және «</w:t>
      </w:r>
      <w:r w:rsidR="00026BA3">
        <w:rPr>
          <w:rFonts w:ascii="Times New Roman" w:hAnsi="Times New Roman" w:cs="Times New Roman"/>
          <w:sz w:val="28"/>
          <w:szCs w:val="28"/>
          <w:lang w:val="tr-TR"/>
        </w:rPr>
        <w:t>geçmek</w:t>
      </w:r>
      <w:r w:rsidR="00026BA3">
        <w:rPr>
          <w:rFonts w:ascii="Times New Roman" w:hAnsi="Times New Roman" w:cs="Times New Roman"/>
          <w:sz w:val="28"/>
          <w:szCs w:val="28"/>
          <w:lang w:val="kk-KZ"/>
        </w:rPr>
        <w:t xml:space="preserve">» (өту, өткізу) екі сөзінен жасалғанына қарамастан </w:t>
      </w:r>
      <w:r w:rsidRPr="007F6FCB">
        <w:rPr>
          <w:rFonts w:ascii="Times New Roman" w:hAnsi="Times New Roman" w:cs="Times New Roman"/>
          <w:sz w:val="28"/>
          <w:szCs w:val="28"/>
          <w:lang w:val="kk-KZ"/>
        </w:rPr>
        <w:t xml:space="preserve">бара-бара </w:t>
      </w:r>
      <w:r w:rsidR="00230071" w:rsidRPr="007F6FCB">
        <w:rPr>
          <w:rFonts w:ascii="Times New Roman" w:hAnsi="Times New Roman" w:cs="Times New Roman"/>
          <w:sz w:val="28"/>
          <w:szCs w:val="28"/>
          <w:lang w:val="kk-KZ"/>
        </w:rPr>
        <w:t xml:space="preserve">бұл </w:t>
      </w:r>
      <w:r w:rsidR="00601558">
        <w:rPr>
          <w:rFonts w:ascii="Times New Roman" w:hAnsi="Times New Roman" w:cs="Times New Roman"/>
          <w:sz w:val="28"/>
          <w:szCs w:val="28"/>
          <w:lang w:val="kk-KZ"/>
        </w:rPr>
        <w:t>жаңа қолданыс</w:t>
      </w:r>
      <w:r w:rsidR="00230071" w:rsidRPr="007F6FCB">
        <w:rPr>
          <w:rFonts w:ascii="Times New Roman" w:hAnsi="Times New Roman" w:cs="Times New Roman"/>
          <w:sz w:val="28"/>
          <w:szCs w:val="28"/>
          <w:lang w:val="kk-KZ"/>
        </w:rPr>
        <w:t xml:space="preserve"> </w:t>
      </w:r>
      <w:r w:rsidRPr="007F6FCB">
        <w:rPr>
          <w:rFonts w:ascii="Times New Roman" w:hAnsi="Times New Roman" w:cs="Times New Roman"/>
          <w:sz w:val="28"/>
          <w:szCs w:val="28"/>
          <w:lang w:val="kk-KZ"/>
        </w:rPr>
        <w:t xml:space="preserve">қолданыстан шығып, </w:t>
      </w:r>
      <w:r w:rsidR="00230071" w:rsidRPr="007F6FCB">
        <w:rPr>
          <w:rFonts w:ascii="Times New Roman" w:hAnsi="Times New Roman" w:cs="Times New Roman"/>
          <w:sz w:val="28"/>
          <w:szCs w:val="28"/>
          <w:lang w:val="kk-KZ"/>
        </w:rPr>
        <w:t xml:space="preserve">оның орнына </w:t>
      </w:r>
      <w:r w:rsidRPr="007F6FCB">
        <w:rPr>
          <w:rFonts w:ascii="Times New Roman" w:hAnsi="Times New Roman" w:cs="Times New Roman"/>
          <w:sz w:val="28"/>
          <w:szCs w:val="28"/>
          <w:lang w:val="kk-KZ"/>
        </w:rPr>
        <w:t>ағылшынша «faks»</w:t>
      </w:r>
      <w:r w:rsidRPr="007F6FCB">
        <w:rPr>
          <w:rFonts w:ascii="Times New Roman" w:hAnsi="Times New Roman" w:cs="Times New Roman"/>
          <w:i/>
          <w:sz w:val="28"/>
          <w:szCs w:val="28"/>
          <w:lang w:val="kk-KZ"/>
        </w:rPr>
        <w:t xml:space="preserve"> </w:t>
      </w:r>
      <w:r w:rsidRPr="007F6FCB">
        <w:rPr>
          <w:rFonts w:ascii="Times New Roman" w:hAnsi="Times New Roman" w:cs="Times New Roman"/>
          <w:sz w:val="28"/>
          <w:szCs w:val="28"/>
          <w:lang w:val="kk-KZ"/>
        </w:rPr>
        <w:t>сөзі қайт</w:t>
      </w:r>
      <w:r w:rsidR="00230071" w:rsidRPr="007F6FCB">
        <w:rPr>
          <w:rFonts w:ascii="Times New Roman" w:hAnsi="Times New Roman" w:cs="Times New Roman"/>
          <w:sz w:val="28"/>
          <w:szCs w:val="28"/>
          <w:lang w:val="kk-KZ"/>
        </w:rPr>
        <w:t>ып келді</w:t>
      </w:r>
      <w:r w:rsidRPr="007F6FCB">
        <w:rPr>
          <w:rFonts w:ascii="Times New Roman" w:hAnsi="Times New Roman" w:cs="Times New Roman"/>
          <w:sz w:val="28"/>
          <w:szCs w:val="28"/>
          <w:lang w:val="kk-KZ"/>
        </w:rPr>
        <w:t xml:space="preserve">. </w:t>
      </w:r>
    </w:p>
    <w:p w:rsidR="00B013A5" w:rsidRDefault="005730BE"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Мысалы:</w:t>
      </w:r>
      <w:r w:rsidR="00601558">
        <w:rPr>
          <w:rFonts w:ascii="Times New Roman" w:hAnsi="Times New Roman" w:cs="Times New Roman"/>
          <w:sz w:val="28"/>
          <w:szCs w:val="28"/>
          <w:lang w:val="kk-KZ"/>
        </w:rPr>
        <w:t xml:space="preserve"> </w:t>
      </w:r>
      <w:r w:rsidR="00026BA3">
        <w:rPr>
          <w:rFonts w:ascii="Times New Roman" w:hAnsi="Times New Roman" w:cs="Times New Roman"/>
          <w:sz w:val="28"/>
          <w:szCs w:val="28"/>
          <w:lang w:val="kk-KZ"/>
        </w:rPr>
        <w:tab/>
      </w:r>
      <w:r w:rsidR="00026BA3" w:rsidRPr="00601558">
        <w:rPr>
          <w:rFonts w:ascii="Times New Roman" w:hAnsi="Times New Roman" w:cs="Times New Roman"/>
          <w:i/>
          <w:sz w:val="28"/>
          <w:szCs w:val="28"/>
          <w:lang w:val="kk-KZ"/>
        </w:rPr>
        <w:t xml:space="preserve">O nedenle bana lütfen mail atmayin, </w:t>
      </w:r>
      <w:r w:rsidR="00026BA3" w:rsidRPr="00601558">
        <w:rPr>
          <w:rFonts w:ascii="Times New Roman" w:hAnsi="Times New Roman" w:cs="Times New Roman"/>
          <w:b/>
          <w:i/>
          <w:sz w:val="28"/>
          <w:szCs w:val="28"/>
          <w:lang w:val="kk-KZ"/>
        </w:rPr>
        <w:t>faks</w:t>
      </w:r>
      <w:r w:rsidR="00026BA3" w:rsidRPr="00601558">
        <w:rPr>
          <w:rFonts w:ascii="Times New Roman" w:hAnsi="Times New Roman" w:cs="Times New Roman"/>
          <w:i/>
          <w:sz w:val="28"/>
          <w:szCs w:val="28"/>
          <w:lang w:val="kk-KZ"/>
        </w:rPr>
        <w:t xml:space="preserve"> çekmeyin, çünkü yanitlama olanağim olmayacak</w:t>
      </w:r>
      <w:r w:rsidR="00026BA3">
        <w:rPr>
          <w:rFonts w:ascii="Times New Roman" w:hAnsi="Times New Roman" w:cs="Times New Roman"/>
          <w:sz w:val="28"/>
          <w:szCs w:val="28"/>
          <w:lang w:val="tr-TR"/>
        </w:rPr>
        <w:t xml:space="preserve"> (Milliyet, 07.09.2002)</w:t>
      </w:r>
      <w:r w:rsidR="00026BA3" w:rsidRPr="00026BA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26BA3" w:rsidRPr="00601558">
        <w:rPr>
          <w:rFonts w:ascii="Times New Roman" w:hAnsi="Times New Roman" w:cs="Times New Roman"/>
          <w:i/>
          <w:sz w:val="28"/>
          <w:szCs w:val="28"/>
          <w:lang w:val="tr-TR"/>
        </w:rPr>
        <w:tab/>
      </w:r>
      <w:r w:rsidR="00026BA3" w:rsidRPr="00601558">
        <w:rPr>
          <w:i/>
          <w:lang w:val="tr-TR"/>
        </w:rPr>
        <w:tab/>
      </w:r>
      <w:r w:rsidR="00026BA3" w:rsidRPr="00601558">
        <w:rPr>
          <w:rFonts w:ascii="Times New Roman" w:hAnsi="Times New Roman" w:cs="Times New Roman"/>
          <w:i/>
          <w:sz w:val="28"/>
          <w:szCs w:val="28"/>
          <w:lang w:val="tr-TR"/>
        </w:rPr>
        <w:t xml:space="preserve">Görevli memur, Yargıtay’ı aradığını zannederek gelen </w:t>
      </w:r>
      <w:r w:rsidR="00026BA3" w:rsidRPr="00601558">
        <w:rPr>
          <w:rFonts w:ascii="Times New Roman" w:hAnsi="Times New Roman" w:cs="Times New Roman"/>
          <w:b/>
          <w:i/>
          <w:sz w:val="28"/>
          <w:szCs w:val="28"/>
          <w:lang w:val="tr-TR"/>
        </w:rPr>
        <w:t>faks</w:t>
      </w:r>
      <w:r w:rsidR="00026BA3" w:rsidRPr="00601558">
        <w:rPr>
          <w:rFonts w:ascii="Times New Roman" w:hAnsi="Times New Roman" w:cs="Times New Roman"/>
          <w:i/>
          <w:sz w:val="28"/>
          <w:szCs w:val="28"/>
          <w:lang w:val="tr-TR"/>
        </w:rPr>
        <w:t xml:space="preserve"> üzerindeki telefon numarasını aradı</w:t>
      </w:r>
      <w:r w:rsidR="00026BA3">
        <w:rPr>
          <w:rFonts w:ascii="Times New Roman" w:hAnsi="Times New Roman" w:cs="Times New Roman"/>
          <w:sz w:val="28"/>
          <w:szCs w:val="28"/>
          <w:lang w:val="tr-TR"/>
        </w:rPr>
        <w:t xml:space="preserve"> (Sabah, 25.03.2015).</w:t>
      </w:r>
      <w:r w:rsidR="00601558" w:rsidRPr="00601558">
        <w:rPr>
          <w:rFonts w:ascii="Times New Roman" w:hAnsi="Times New Roman" w:cs="Times New Roman"/>
          <w:sz w:val="28"/>
          <w:szCs w:val="28"/>
          <w:lang w:val="kk-KZ"/>
        </w:rPr>
        <w:t xml:space="preserve"> </w:t>
      </w:r>
      <w:r w:rsidR="00601558" w:rsidRPr="007F6FCB">
        <w:rPr>
          <w:rFonts w:ascii="Times New Roman" w:hAnsi="Times New Roman" w:cs="Times New Roman"/>
          <w:sz w:val="28"/>
          <w:szCs w:val="28"/>
          <w:lang w:val="kk-KZ"/>
        </w:rPr>
        <w:tab/>
        <w:t>Мұның себебі, «</w:t>
      </w:r>
      <w:r w:rsidR="00601558" w:rsidRPr="007F6FCB">
        <w:rPr>
          <w:rFonts w:ascii="Times New Roman" w:hAnsi="Times New Roman" w:cs="Times New Roman"/>
          <w:sz w:val="28"/>
          <w:szCs w:val="28"/>
          <w:lang w:val="tr-TR"/>
        </w:rPr>
        <w:t>faks</w:t>
      </w:r>
      <w:r w:rsidR="00601558" w:rsidRPr="007F6FCB">
        <w:rPr>
          <w:rFonts w:ascii="Times New Roman" w:hAnsi="Times New Roman" w:cs="Times New Roman"/>
          <w:sz w:val="28"/>
          <w:szCs w:val="28"/>
          <w:lang w:val="kk-KZ"/>
        </w:rPr>
        <w:t xml:space="preserve">» сөзі </w:t>
      </w:r>
      <w:r w:rsidR="00601558" w:rsidRPr="007F6FCB">
        <w:rPr>
          <w:rFonts w:ascii="Times New Roman" w:hAnsi="Times New Roman" w:cs="Times New Roman"/>
          <w:i/>
          <w:sz w:val="28"/>
          <w:szCs w:val="28"/>
          <w:lang w:val="kk-KZ"/>
        </w:rPr>
        <w:t>belgegeçer</w:t>
      </w:r>
      <w:r w:rsidR="00601558" w:rsidRPr="007F6FCB">
        <w:rPr>
          <w:rFonts w:ascii="Times New Roman" w:hAnsi="Times New Roman" w:cs="Times New Roman"/>
          <w:sz w:val="28"/>
          <w:szCs w:val="28"/>
          <w:lang w:val="kk-KZ"/>
        </w:rPr>
        <w:t xml:space="preserve"> сөзіне қарағанда қысқа, </w:t>
      </w:r>
      <w:r w:rsidR="00601558">
        <w:rPr>
          <w:rFonts w:ascii="Times New Roman" w:hAnsi="Times New Roman" w:cs="Times New Roman"/>
          <w:sz w:val="28"/>
          <w:szCs w:val="28"/>
          <w:lang w:val="kk-KZ"/>
        </w:rPr>
        <w:t>әрі</w:t>
      </w:r>
      <w:r w:rsidR="00601558" w:rsidRPr="007F6FCB">
        <w:rPr>
          <w:rFonts w:ascii="Times New Roman" w:hAnsi="Times New Roman" w:cs="Times New Roman"/>
          <w:sz w:val="28"/>
          <w:szCs w:val="28"/>
          <w:lang w:val="kk-KZ"/>
        </w:rPr>
        <w:t xml:space="preserve"> қолданысқа ыңғайлы. </w:t>
      </w:r>
      <w:r w:rsidR="00601558">
        <w:rPr>
          <w:rFonts w:ascii="Times New Roman" w:hAnsi="Times New Roman" w:cs="Times New Roman"/>
          <w:sz w:val="28"/>
          <w:szCs w:val="28"/>
          <w:lang w:val="kk-KZ"/>
        </w:rPr>
        <w:t>Яғни м</w:t>
      </w:r>
      <w:r w:rsidR="00601558" w:rsidRPr="007F6FCB">
        <w:rPr>
          <w:rFonts w:ascii="Times New Roman" w:hAnsi="Times New Roman" w:cs="Times New Roman"/>
          <w:sz w:val="28"/>
          <w:szCs w:val="28"/>
          <w:lang w:val="kk-KZ"/>
        </w:rPr>
        <w:t>ұнда шешуші фактор тіл экономиясы болды.</w:t>
      </w:r>
    </w:p>
    <w:p w:rsidR="00CB5A1C" w:rsidRPr="00394B8F" w:rsidRDefault="00026BA3" w:rsidP="00D649DE">
      <w:pPr>
        <w:tabs>
          <w:tab w:val="left" w:pos="56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tr-TR"/>
        </w:rPr>
        <w:tab/>
      </w:r>
      <w:r w:rsidR="00BE7D71" w:rsidRPr="00330260">
        <w:rPr>
          <w:rFonts w:ascii="Times New Roman" w:hAnsi="Times New Roman" w:cs="Times New Roman"/>
          <w:sz w:val="28"/>
          <w:szCs w:val="28"/>
          <w:lang w:val="kk-KZ"/>
        </w:rPr>
        <w:tab/>
        <w:t xml:space="preserve">Яғни тіл де таңбаның бір түрі болатындықтан, тіл ғылымында сөз бен мағына байланысы шартты деген тұжырым қалыптасқан. </w:t>
      </w:r>
      <w:r w:rsidR="00150F3D">
        <w:rPr>
          <w:rFonts w:ascii="Times New Roman" w:hAnsi="Times New Roman" w:cs="Times New Roman"/>
          <w:sz w:val="28"/>
          <w:szCs w:val="28"/>
          <w:lang w:val="kk-KZ"/>
        </w:rPr>
        <w:tab/>
      </w:r>
      <w:r w:rsidR="00BE7D71" w:rsidRPr="00330260">
        <w:rPr>
          <w:rFonts w:ascii="Times New Roman" w:hAnsi="Times New Roman" w:cs="Times New Roman"/>
          <w:sz w:val="28"/>
          <w:szCs w:val="28"/>
          <w:lang w:val="kk-KZ"/>
        </w:rPr>
        <w:t xml:space="preserve">Бірақ тілдік емес таңбалардан айырмашылығы: тіл </w:t>
      </w:r>
      <w:r w:rsidR="00EA6E26" w:rsidRPr="00EA6E26">
        <w:rPr>
          <w:rFonts w:ascii="Times New Roman" w:hAnsi="Times New Roman" w:cs="Times New Roman"/>
          <w:sz w:val="28"/>
          <w:szCs w:val="28"/>
          <w:lang w:val="kk-KZ"/>
        </w:rPr>
        <w:t>–</w:t>
      </w:r>
      <w:r w:rsidR="00BE7D71" w:rsidRPr="00330260">
        <w:rPr>
          <w:rFonts w:ascii="Times New Roman" w:hAnsi="Times New Roman" w:cs="Times New Roman"/>
          <w:sz w:val="28"/>
          <w:szCs w:val="28"/>
          <w:lang w:val="kk-KZ"/>
        </w:rPr>
        <w:t xml:space="preserve"> ажыратушы белгі емес, көбінесе бейнелеуіштік, та</w:t>
      </w:r>
      <w:r w:rsidR="00EA6E26">
        <w:rPr>
          <w:rFonts w:ascii="Times New Roman" w:hAnsi="Times New Roman" w:cs="Times New Roman"/>
          <w:sz w:val="28"/>
          <w:szCs w:val="28"/>
          <w:lang w:val="kk-KZ"/>
        </w:rPr>
        <w:t xml:space="preserve">нымдық сипатты уәжі бар таңба. Ол </w:t>
      </w:r>
      <w:r w:rsidR="00EA6E26" w:rsidRPr="00EA6E26">
        <w:rPr>
          <w:rFonts w:ascii="Times New Roman" w:hAnsi="Times New Roman" w:cs="Times New Roman"/>
          <w:sz w:val="28"/>
          <w:szCs w:val="28"/>
          <w:lang w:val="kk-KZ"/>
        </w:rPr>
        <w:t>–</w:t>
      </w:r>
      <w:r w:rsidR="00EA6E26">
        <w:rPr>
          <w:rFonts w:ascii="Times New Roman" w:hAnsi="Times New Roman" w:cs="Times New Roman"/>
          <w:sz w:val="28"/>
          <w:szCs w:val="28"/>
          <w:lang w:val="kk-KZ"/>
        </w:rPr>
        <w:t xml:space="preserve"> с</w:t>
      </w:r>
      <w:r w:rsidR="00BE7D71" w:rsidRPr="00330260">
        <w:rPr>
          <w:rFonts w:ascii="Times New Roman" w:hAnsi="Times New Roman" w:cs="Times New Roman"/>
          <w:sz w:val="28"/>
          <w:szCs w:val="28"/>
          <w:lang w:val="kk-KZ"/>
        </w:rPr>
        <w:t xml:space="preserve">емантикалық уәжділікті құратын бастапқы зат белгілерінің жиынтығы. </w:t>
      </w:r>
      <w:r w:rsidR="002312B5">
        <w:rPr>
          <w:rFonts w:ascii="Times New Roman" w:hAnsi="Times New Roman" w:cs="Times New Roman"/>
          <w:sz w:val="28"/>
          <w:szCs w:val="28"/>
          <w:lang w:val="kk-KZ"/>
        </w:rPr>
        <w:tab/>
      </w:r>
      <w:r w:rsidR="00BE7D71" w:rsidRPr="003D2BAC">
        <w:rPr>
          <w:rFonts w:ascii="Times New Roman" w:hAnsi="Times New Roman" w:cs="Times New Roman"/>
          <w:sz w:val="28"/>
          <w:szCs w:val="28"/>
          <w:lang w:val="kk-KZ"/>
        </w:rPr>
        <w:tab/>
      </w:r>
      <w:r w:rsidR="00E228A7" w:rsidRPr="003D2BAC">
        <w:rPr>
          <w:rFonts w:ascii="Times New Roman" w:hAnsi="Times New Roman" w:cs="Times New Roman"/>
          <w:sz w:val="28"/>
          <w:szCs w:val="28"/>
          <w:lang w:val="kk-KZ"/>
        </w:rPr>
        <w:t xml:space="preserve">Демек, уәжділік </w:t>
      </w:r>
      <w:r w:rsidR="00BE7D71" w:rsidRPr="003D2BAC">
        <w:rPr>
          <w:rFonts w:ascii="Times New Roman" w:hAnsi="Times New Roman" w:cs="Times New Roman"/>
          <w:sz w:val="28"/>
          <w:szCs w:val="28"/>
          <w:lang w:val="kk-KZ"/>
        </w:rPr>
        <w:t xml:space="preserve">– </w:t>
      </w:r>
      <w:r w:rsidR="00E228A7" w:rsidRPr="003D2BAC">
        <w:rPr>
          <w:rFonts w:ascii="Times New Roman" w:hAnsi="Times New Roman" w:cs="Times New Roman"/>
          <w:sz w:val="28"/>
          <w:szCs w:val="28"/>
          <w:lang w:val="kk-KZ"/>
        </w:rPr>
        <w:t>лексикалық бірліктер арасындағы бастапқы</w:t>
      </w:r>
      <w:r w:rsidR="00E228A7" w:rsidRPr="00E228A7">
        <w:rPr>
          <w:rFonts w:ascii="Times New Roman" w:hAnsi="Times New Roman" w:cs="Times New Roman"/>
          <w:sz w:val="28"/>
          <w:szCs w:val="28"/>
          <w:lang w:val="kk-KZ"/>
        </w:rPr>
        <w:t xml:space="preserve">, байланыстырушы және даралаушы белгілердің </w:t>
      </w:r>
      <w:r w:rsidR="00BE7D71" w:rsidRPr="00E228A7">
        <w:rPr>
          <w:rFonts w:ascii="Times New Roman" w:hAnsi="Times New Roman" w:cs="Times New Roman"/>
          <w:sz w:val="28"/>
          <w:szCs w:val="28"/>
          <w:lang w:val="kk-KZ"/>
        </w:rPr>
        <w:t>бір сөзбен таңбалан</w:t>
      </w:r>
      <w:r w:rsidR="00E228A7" w:rsidRPr="00E228A7">
        <w:rPr>
          <w:rFonts w:ascii="Times New Roman" w:hAnsi="Times New Roman" w:cs="Times New Roman"/>
          <w:sz w:val="28"/>
          <w:szCs w:val="28"/>
          <w:lang w:val="kk-KZ"/>
        </w:rPr>
        <w:t>ған</w:t>
      </w:r>
      <w:r w:rsidR="00BE7D71" w:rsidRPr="00E228A7">
        <w:rPr>
          <w:rFonts w:ascii="Times New Roman" w:hAnsi="Times New Roman" w:cs="Times New Roman"/>
          <w:sz w:val="28"/>
          <w:szCs w:val="28"/>
          <w:lang w:val="kk-KZ"/>
        </w:rPr>
        <w:t xml:space="preserve"> мазмұндық-мағыналық бірлігі.</w:t>
      </w:r>
      <w:r w:rsidR="00BE7D71" w:rsidRPr="00330260">
        <w:rPr>
          <w:rFonts w:ascii="Times New Roman" w:hAnsi="Times New Roman" w:cs="Times New Roman"/>
          <w:sz w:val="28"/>
          <w:szCs w:val="28"/>
          <w:lang w:val="kk-KZ"/>
        </w:rPr>
        <w:t xml:space="preserve"> </w:t>
      </w:r>
      <w:r w:rsidR="007B225B">
        <w:rPr>
          <w:rFonts w:ascii="Times New Roman" w:hAnsi="Times New Roman" w:cs="Times New Roman"/>
          <w:sz w:val="28"/>
          <w:szCs w:val="28"/>
          <w:lang w:val="kk-KZ"/>
        </w:rPr>
        <w:t xml:space="preserve"> </w:t>
      </w:r>
    </w:p>
    <w:p w:rsidR="003330BA" w:rsidRDefault="00CB5A1C"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00BE7D71" w:rsidRPr="00330260">
        <w:rPr>
          <w:rFonts w:ascii="Times New Roman" w:hAnsi="Times New Roman" w:cs="Times New Roman"/>
          <w:sz w:val="28"/>
          <w:szCs w:val="28"/>
          <w:lang w:val="kk-KZ"/>
        </w:rPr>
        <w:t xml:space="preserve">Кейінгі зат атауларының бастапқы </w:t>
      </w:r>
      <w:r w:rsidR="00BE7D71" w:rsidRPr="00E228A7">
        <w:rPr>
          <w:rFonts w:ascii="Times New Roman" w:hAnsi="Times New Roman" w:cs="Times New Roman"/>
          <w:sz w:val="28"/>
          <w:szCs w:val="28"/>
          <w:lang w:val="kk-KZ"/>
        </w:rPr>
        <w:t xml:space="preserve">затпен жалпылауыш </w:t>
      </w:r>
      <w:r w:rsidR="00BE7D71" w:rsidRPr="003D2BAC">
        <w:rPr>
          <w:rFonts w:ascii="Times New Roman" w:hAnsi="Times New Roman" w:cs="Times New Roman"/>
          <w:sz w:val="28"/>
          <w:szCs w:val="28"/>
          <w:lang w:val="kk-KZ"/>
        </w:rPr>
        <w:t xml:space="preserve">семалар </w:t>
      </w:r>
      <w:r w:rsidR="00E228A7" w:rsidRPr="003D2BAC">
        <w:rPr>
          <w:rFonts w:ascii="Times New Roman" w:hAnsi="Times New Roman" w:cs="Times New Roman"/>
          <w:sz w:val="28"/>
          <w:szCs w:val="28"/>
          <w:lang w:val="kk-KZ"/>
        </w:rPr>
        <w:t>(</w:t>
      </w:r>
      <w:r w:rsidR="003D2BAC" w:rsidRPr="003D2BAC">
        <w:rPr>
          <w:rFonts w:ascii="Times New Roman" w:hAnsi="Times New Roman" w:cs="Times New Roman"/>
          <w:sz w:val="28"/>
          <w:szCs w:val="28"/>
          <w:lang w:val="kk-KZ"/>
        </w:rPr>
        <w:t>бастапқы ұғыммен кейінгі ұғымның бір сөзбен аталуына негіз болған</w:t>
      </w:r>
      <w:r w:rsidR="00E228A7" w:rsidRPr="003D2BAC">
        <w:rPr>
          <w:rFonts w:ascii="Times New Roman" w:hAnsi="Times New Roman" w:cs="Times New Roman"/>
          <w:sz w:val="28"/>
          <w:szCs w:val="28"/>
          <w:lang w:val="kk-KZ"/>
        </w:rPr>
        <w:t xml:space="preserve">) </w:t>
      </w:r>
      <w:r w:rsidR="003D2BAC" w:rsidRPr="003D2BAC">
        <w:rPr>
          <w:rFonts w:ascii="Times New Roman" w:hAnsi="Times New Roman" w:cs="Times New Roman"/>
          <w:sz w:val="28"/>
          <w:szCs w:val="28"/>
          <w:lang w:val="kk-KZ"/>
        </w:rPr>
        <w:t xml:space="preserve">және қосымша, ықтималды, кездейсоқ семалар </w:t>
      </w:r>
      <w:r w:rsidR="00BE7D71" w:rsidRPr="003D2BAC">
        <w:rPr>
          <w:rFonts w:ascii="Times New Roman" w:hAnsi="Times New Roman" w:cs="Times New Roman"/>
          <w:sz w:val="28"/>
          <w:szCs w:val="28"/>
          <w:lang w:val="kk-KZ"/>
        </w:rPr>
        <w:t>арқылы байланысуын аталым теориясының</w:t>
      </w:r>
      <w:r w:rsidR="00BE7D71" w:rsidRPr="00330260">
        <w:rPr>
          <w:rFonts w:ascii="Times New Roman" w:hAnsi="Times New Roman" w:cs="Times New Roman"/>
          <w:sz w:val="28"/>
          <w:szCs w:val="28"/>
          <w:lang w:val="kk-KZ"/>
        </w:rPr>
        <w:t xml:space="preserve"> уәжтану</w:t>
      </w:r>
      <w:r w:rsidR="00C05CF8">
        <w:rPr>
          <w:rFonts w:ascii="Times New Roman" w:hAnsi="Times New Roman" w:cs="Times New Roman"/>
          <w:sz w:val="28"/>
          <w:szCs w:val="28"/>
          <w:lang w:val="kk-KZ"/>
        </w:rPr>
        <w:t xml:space="preserve"> саласы зерттейді. </w:t>
      </w:r>
      <w:r w:rsidR="00C05CF8">
        <w:rPr>
          <w:rFonts w:ascii="Times New Roman" w:hAnsi="Times New Roman" w:cs="Times New Roman"/>
          <w:sz w:val="28"/>
          <w:szCs w:val="28"/>
          <w:lang w:val="kk-KZ"/>
        </w:rPr>
        <w:tab/>
      </w:r>
      <w:r w:rsidR="00C05CF8" w:rsidRPr="00330260">
        <w:rPr>
          <w:rFonts w:ascii="Times New Roman" w:eastAsia="Calibri" w:hAnsi="Times New Roman" w:cs="Times New Roman"/>
          <w:sz w:val="28"/>
          <w:szCs w:val="28"/>
          <w:lang w:val="kk-KZ"/>
        </w:rPr>
        <w:t>Синонимдік қатар құратын тізбектің сөз әлеуетін игеру нәтижесінде оның шеткі аймағындағы сөздерді де қолдану арқылы жаңа атаулар жасалады, тіркесімділік қабілеті күшейеді.</w:t>
      </w:r>
      <w:r w:rsidR="00E812E7">
        <w:rPr>
          <w:rFonts w:ascii="Times New Roman" w:eastAsia="Calibri" w:hAnsi="Times New Roman" w:cs="Times New Roman"/>
          <w:sz w:val="28"/>
          <w:szCs w:val="28"/>
          <w:lang w:val="kk-KZ"/>
        </w:rPr>
        <w:t xml:space="preserve"> </w:t>
      </w:r>
      <w:r w:rsidR="003330BA">
        <w:rPr>
          <w:rFonts w:ascii="Times New Roman" w:eastAsia="Calibri" w:hAnsi="Times New Roman" w:cs="Times New Roman"/>
          <w:sz w:val="28"/>
          <w:szCs w:val="28"/>
          <w:lang w:val="kk-KZ"/>
        </w:rPr>
        <w:tab/>
      </w:r>
      <w:r w:rsidR="003E4020">
        <w:rPr>
          <w:rFonts w:ascii="Times New Roman" w:eastAsia="Calibri" w:hAnsi="Times New Roman" w:cs="Times New Roman"/>
          <w:sz w:val="28"/>
          <w:szCs w:val="28"/>
          <w:lang w:val="kk-KZ"/>
        </w:rPr>
        <w:tab/>
      </w:r>
      <w:r w:rsidR="00C05CF8" w:rsidRPr="00330260">
        <w:rPr>
          <w:rFonts w:ascii="Times New Roman" w:eastAsia="Calibri" w:hAnsi="Times New Roman" w:cs="Times New Roman"/>
          <w:sz w:val="28"/>
          <w:szCs w:val="28"/>
          <w:lang w:val="kk-KZ"/>
        </w:rPr>
        <w:t xml:space="preserve">Мысалы: </w:t>
      </w:r>
      <w:r w:rsidR="00C05CF8" w:rsidRPr="00330260">
        <w:rPr>
          <w:rFonts w:ascii="Times New Roman" w:eastAsia="Calibri" w:hAnsi="Times New Roman" w:cs="Times New Roman"/>
          <w:i/>
          <w:sz w:val="28"/>
          <w:szCs w:val="28"/>
          <w:lang w:val="kk-KZ"/>
        </w:rPr>
        <w:t>баға, құн, нарық, бәс</w:t>
      </w:r>
      <w:r w:rsidR="00C05CF8" w:rsidRPr="00330260">
        <w:rPr>
          <w:rFonts w:ascii="Times New Roman" w:eastAsia="Calibri" w:hAnsi="Times New Roman" w:cs="Times New Roman"/>
          <w:sz w:val="28"/>
          <w:szCs w:val="28"/>
          <w:lang w:val="kk-KZ"/>
        </w:rPr>
        <w:t xml:space="preserve"> (негізгі сема: </w:t>
      </w:r>
      <w:r w:rsidR="00C05CF8" w:rsidRPr="00330260">
        <w:rPr>
          <w:rFonts w:ascii="Times New Roman" w:eastAsia="Calibri" w:hAnsi="Times New Roman" w:cs="Times New Roman"/>
          <w:i/>
          <w:sz w:val="28"/>
          <w:szCs w:val="28"/>
          <w:lang w:val="kk-KZ"/>
        </w:rPr>
        <w:t>баға</w:t>
      </w:r>
      <w:r w:rsidR="003330BA">
        <w:rPr>
          <w:rFonts w:ascii="Times New Roman" w:eastAsia="Calibri" w:hAnsi="Times New Roman" w:cs="Times New Roman"/>
          <w:sz w:val="28"/>
          <w:szCs w:val="28"/>
          <w:lang w:val="kk-KZ"/>
        </w:rPr>
        <w:t>).</w:t>
      </w:r>
    </w:p>
    <w:p w:rsidR="00C05CF8" w:rsidRPr="00330260" w:rsidRDefault="003330BA"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C05CF8">
        <w:rPr>
          <w:rFonts w:ascii="Times New Roman" w:eastAsia="Calibri" w:hAnsi="Times New Roman" w:cs="Times New Roman"/>
          <w:sz w:val="28"/>
          <w:szCs w:val="28"/>
          <w:lang w:val="kk-KZ"/>
        </w:rPr>
        <w:t xml:space="preserve">Осыған орай </w:t>
      </w:r>
      <w:r w:rsidR="00C05CF8" w:rsidRPr="00330260">
        <w:rPr>
          <w:rFonts w:ascii="Times New Roman" w:eastAsia="Calibri" w:hAnsi="Times New Roman" w:cs="Times New Roman"/>
          <w:sz w:val="28"/>
          <w:szCs w:val="28"/>
          <w:lang w:val="kk-KZ"/>
        </w:rPr>
        <w:t>интернационалды терминдерді «қазақыландыру</w:t>
      </w:r>
      <w:r w:rsidR="00C05CF8">
        <w:rPr>
          <w:rFonts w:ascii="Times New Roman" w:eastAsia="Calibri" w:hAnsi="Times New Roman" w:cs="Times New Roman"/>
          <w:sz w:val="28"/>
          <w:szCs w:val="28"/>
          <w:lang w:val="kk-KZ"/>
        </w:rPr>
        <w:t>» үрдісі – жаһандану ү</w:t>
      </w:r>
      <w:r w:rsidR="00C05CF8" w:rsidRPr="00330260">
        <w:rPr>
          <w:rFonts w:ascii="Times New Roman" w:eastAsia="Calibri" w:hAnsi="Times New Roman" w:cs="Times New Roman"/>
          <w:sz w:val="28"/>
          <w:szCs w:val="28"/>
          <w:lang w:val="kk-KZ"/>
        </w:rPr>
        <w:t>д</w:t>
      </w:r>
      <w:r w:rsidR="00C05CF8">
        <w:rPr>
          <w:rFonts w:ascii="Times New Roman" w:eastAsia="Calibri" w:hAnsi="Times New Roman" w:cs="Times New Roman"/>
          <w:sz w:val="28"/>
          <w:szCs w:val="28"/>
          <w:lang w:val="kk-KZ"/>
        </w:rPr>
        <w:t>ері</w:t>
      </w:r>
      <w:r w:rsidR="00C05CF8" w:rsidRPr="00330260">
        <w:rPr>
          <w:rFonts w:ascii="Times New Roman" w:eastAsia="Calibri" w:hAnsi="Times New Roman" w:cs="Times New Roman"/>
          <w:sz w:val="28"/>
          <w:szCs w:val="28"/>
          <w:lang w:val="kk-KZ"/>
        </w:rPr>
        <w:t xml:space="preserve">сіне сай </w:t>
      </w:r>
      <w:r w:rsidR="00C05CF8" w:rsidRPr="00E228A7">
        <w:rPr>
          <w:rFonts w:ascii="Times New Roman" w:eastAsia="Calibri" w:hAnsi="Times New Roman" w:cs="Times New Roman"/>
          <w:i/>
          <w:sz w:val="28"/>
          <w:szCs w:val="28"/>
          <w:lang w:val="kk-KZ"/>
        </w:rPr>
        <w:t>қоғам</w:t>
      </w:r>
      <w:r w:rsidR="00E228A7" w:rsidRPr="00E228A7">
        <w:rPr>
          <w:rFonts w:ascii="Times New Roman" w:eastAsia="Calibri" w:hAnsi="Times New Roman" w:cs="Times New Roman"/>
          <w:i/>
          <w:sz w:val="28"/>
          <w:szCs w:val="28"/>
          <w:lang w:val="kk-KZ"/>
        </w:rPr>
        <w:t>~</w:t>
      </w:r>
      <w:r w:rsidR="00C05CF8" w:rsidRPr="00E228A7">
        <w:rPr>
          <w:rFonts w:ascii="Times New Roman" w:eastAsia="Calibri" w:hAnsi="Times New Roman" w:cs="Times New Roman"/>
          <w:i/>
          <w:sz w:val="28"/>
          <w:szCs w:val="28"/>
          <w:lang w:val="kk-KZ"/>
        </w:rPr>
        <w:t>тіл</w:t>
      </w:r>
      <w:r w:rsidR="00C05CF8" w:rsidRPr="00E228A7">
        <w:rPr>
          <w:rFonts w:ascii="Times New Roman" w:eastAsia="Calibri" w:hAnsi="Times New Roman" w:cs="Times New Roman"/>
          <w:sz w:val="28"/>
          <w:szCs w:val="28"/>
          <w:lang w:val="kk-KZ"/>
        </w:rPr>
        <w:t xml:space="preserve"> </w:t>
      </w:r>
      <w:r w:rsidR="00E228A7" w:rsidRPr="00E228A7">
        <w:rPr>
          <w:rFonts w:ascii="Times New Roman" w:eastAsia="Calibri" w:hAnsi="Times New Roman" w:cs="Times New Roman"/>
          <w:sz w:val="28"/>
          <w:szCs w:val="28"/>
          <w:lang w:val="kk-KZ"/>
        </w:rPr>
        <w:t xml:space="preserve">сабақтастығынан </w:t>
      </w:r>
      <w:r w:rsidR="00C05CF8" w:rsidRPr="00E228A7">
        <w:rPr>
          <w:rFonts w:ascii="Times New Roman" w:eastAsia="Calibri" w:hAnsi="Times New Roman" w:cs="Times New Roman"/>
          <w:sz w:val="28"/>
          <w:szCs w:val="28"/>
          <w:lang w:val="kk-KZ"/>
        </w:rPr>
        <w:t xml:space="preserve">туындайтын </w:t>
      </w:r>
      <w:r w:rsidR="00E228A7" w:rsidRPr="00E228A7">
        <w:rPr>
          <w:rFonts w:ascii="Times New Roman" w:eastAsia="Calibri" w:hAnsi="Times New Roman" w:cs="Times New Roman"/>
          <w:sz w:val="28"/>
          <w:szCs w:val="28"/>
          <w:lang w:val="kk-KZ"/>
        </w:rPr>
        <w:t xml:space="preserve">заманауи </w:t>
      </w:r>
      <w:r w:rsidR="00C05CF8" w:rsidRPr="00E228A7">
        <w:rPr>
          <w:rFonts w:ascii="Times New Roman" w:eastAsia="Calibri" w:hAnsi="Times New Roman" w:cs="Times New Roman"/>
          <w:sz w:val="28"/>
          <w:szCs w:val="28"/>
          <w:lang w:val="kk-KZ"/>
        </w:rPr>
        <w:t>даму</w:t>
      </w:r>
      <w:r w:rsidR="00030BDA">
        <w:rPr>
          <w:rFonts w:ascii="Times New Roman" w:eastAsia="Calibri" w:hAnsi="Times New Roman" w:cs="Times New Roman"/>
          <w:sz w:val="28"/>
          <w:szCs w:val="28"/>
          <w:lang w:val="kk-KZ"/>
        </w:rPr>
        <w:t xml:space="preserve"> </w:t>
      </w:r>
      <w:r w:rsidR="00E228A7" w:rsidRPr="00E228A7">
        <w:rPr>
          <w:rFonts w:ascii="Times New Roman" w:eastAsia="Calibri" w:hAnsi="Times New Roman" w:cs="Times New Roman"/>
          <w:sz w:val="28"/>
          <w:szCs w:val="28"/>
          <w:lang w:val="kk-KZ"/>
        </w:rPr>
        <w:t>көрінісі</w:t>
      </w:r>
      <w:r w:rsidR="00C05CF8" w:rsidRPr="00E228A7">
        <w:rPr>
          <w:rFonts w:ascii="Times New Roman" w:eastAsia="Calibri" w:hAnsi="Times New Roman" w:cs="Times New Roman"/>
          <w:sz w:val="28"/>
          <w:szCs w:val="28"/>
          <w:lang w:val="kk-KZ"/>
        </w:rPr>
        <w:t xml:space="preserve">. </w:t>
      </w:r>
      <w:r w:rsidR="003E4020">
        <w:rPr>
          <w:rFonts w:ascii="Times New Roman" w:eastAsia="Calibri" w:hAnsi="Times New Roman" w:cs="Times New Roman"/>
          <w:sz w:val="28"/>
          <w:szCs w:val="28"/>
          <w:lang w:val="kk-KZ"/>
        </w:rPr>
        <w:tab/>
      </w:r>
      <w:r w:rsidR="00C05CF8" w:rsidRPr="00E228A7">
        <w:rPr>
          <w:rFonts w:ascii="Times New Roman" w:eastAsia="Calibri" w:hAnsi="Times New Roman" w:cs="Times New Roman"/>
          <w:sz w:val="28"/>
          <w:szCs w:val="28"/>
          <w:lang w:val="kk-KZ"/>
        </w:rPr>
        <w:t>Сондықтан</w:t>
      </w:r>
      <w:r w:rsidR="00EA6E26" w:rsidRPr="00E228A7">
        <w:rPr>
          <w:rFonts w:ascii="Times New Roman" w:eastAsia="Calibri" w:hAnsi="Times New Roman" w:cs="Times New Roman"/>
          <w:sz w:val="28"/>
          <w:szCs w:val="28"/>
          <w:lang w:val="kk-KZ"/>
        </w:rPr>
        <w:t xml:space="preserve"> бұл үрдістің қалыптасуы</w:t>
      </w:r>
      <w:r w:rsidR="00C05CF8" w:rsidRPr="00E228A7">
        <w:rPr>
          <w:rFonts w:ascii="Times New Roman" w:eastAsia="Calibri" w:hAnsi="Times New Roman" w:cs="Times New Roman"/>
          <w:sz w:val="28"/>
          <w:szCs w:val="28"/>
          <w:lang w:val="kk-KZ"/>
        </w:rPr>
        <w:t xml:space="preserve"> ұғым атауларын ұлттық ұғымға бірдейлестіру мен ұғым</w:t>
      </w:r>
      <w:r w:rsidR="00C05CF8" w:rsidRPr="00330260">
        <w:rPr>
          <w:rFonts w:ascii="Times New Roman" w:eastAsia="Calibri" w:hAnsi="Times New Roman" w:cs="Times New Roman"/>
          <w:sz w:val="28"/>
          <w:szCs w:val="28"/>
          <w:lang w:val="kk-KZ"/>
        </w:rPr>
        <w:t xml:space="preserve">-түсінік атауларын ұлттық ұғымға бірдейлестіру, теңдестіруге байланысты. </w:t>
      </w:r>
    </w:p>
    <w:p w:rsidR="0065332B" w:rsidRDefault="00C05CF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Мысалы, </w:t>
      </w:r>
      <w:r w:rsidR="00EA6E26">
        <w:rPr>
          <w:rFonts w:ascii="Times New Roman" w:hAnsi="Times New Roman" w:cs="Times New Roman"/>
          <w:sz w:val="28"/>
          <w:szCs w:val="28"/>
          <w:lang w:val="kk-KZ"/>
        </w:rPr>
        <w:t>химик-</w:t>
      </w:r>
      <w:r w:rsidRPr="00330260">
        <w:rPr>
          <w:rFonts w:ascii="Times New Roman" w:hAnsi="Times New Roman" w:cs="Times New Roman"/>
          <w:sz w:val="28"/>
          <w:szCs w:val="28"/>
          <w:lang w:val="kk-KZ"/>
        </w:rPr>
        <w:t>ғалым С.</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Ақаев </w:t>
      </w:r>
      <w:r w:rsidR="00EA6E26">
        <w:rPr>
          <w:rFonts w:ascii="Times New Roman" w:hAnsi="Times New Roman" w:cs="Times New Roman"/>
          <w:sz w:val="28"/>
          <w:szCs w:val="28"/>
          <w:lang w:val="kk-KZ"/>
        </w:rPr>
        <w:t>б</w:t>
      </w:r>
      <w:r w:rsidR="00EA6E26" w:rsidRPr="00330260">
        <w:rPr>
          <w:rFonts w:ascii="Times New Roman" w:hAnsi="Times New Roman" w:cs="Times New Roman"/>
          <w:sz w:val="28"/>
          <w:szCs w:val="28"/>
          <w:lang w:val="kk-KZ"/>
        </w:rPr>
        <w:t>ұл қағида дұрыстығы</w:t>
      </w:r>
      <w:r w:rsidR="00EA6E26">
        <w:rPr>
          <w:rFonts w:ascii="Times New Roman" w:hAnsi="Times New Roman" w:cs="Times New Roman"/>
          <w:sz w:val="28"/>
          <w:szCs w:val="28"/>
          <w:lang w:val="kk-KZ"/>
        </w:rPr>
        <w:t>н</w:t>
      </w:r>
      <w:r w:rsidR="00EA6E26" w:rsidRPr="00330260">
        <w:rPr>
          <w:rFonts w:ascii="Times New Roman" w:hAnsi="Times New Roman" w:cs="Times New Roman"/>
          <w:sz w:val="28"/>
          <w:szCs w:val="28"/>
          <w:lang w:val="kk-KZ"/>
        </w:rPr>
        <w:t xml:space="preserve"> кез келген ұғым, құбылыс, зат</w:t>
      </w:r>
      <w:r w:rsidR="00030BDA">
        <w:rPr>
          <w:rFonts w:ascii="Times New Roman" w:hAnsi="Times New Roman" w:cs="Times New Roman"/>
          <w:sz w:val="28"/>
          <w:szCs w:val="28"/>
          <w:lang w:val="kk-KZ"/>
        </w:rPr>
        <w:t xml:space="preserve"> атауын</w:t>
      </w:r>
      <w:r w:rsidR="00EA6E26" w:rsidRPr="00330260">
        <w:rPr>
          <w:rFonts w:ascii="Times New Roman" w:hAnsi="Times New Roman" w:cs="Times New Roman"/>
          <w:sz w:val="28"/>
          <w:szCs w:val="28"/>
          <w:lang w:val="kk-KZ"/>
        </w:rPr>
        <w:t xml:space="preserve"> сол салаға, не көпшілікке танытып, тұрақтандыратын оның уәжділігімен байланысты</w:t>
      </w:r>
      <w:r w:rsidR="00EA6E26">
        <w:rPr>
          <w:rFonts w:ascii="Times New Roman" w:hAnsi="Times New Roman" w:cs="Times New Roman"/>
          <w:sz w:val="28"/>
          <w:szCs w:val="28"/>
          <w:lang w:val="kk-KZ"/>
        </w:rPr>
        <w:t xml:space="preserve">рады. Сөйтіп, </w:t>
      </w:r>
      <w:r w:rsidRPr="00330260">
        <w:rPr>
          <w:rFonts w:ascii="Times New Roman" w:hAnsi="Times New Roman" w:cs="Times New Roman"/>
          <w:sz w:val="28"/>
          <w:szCs w:val="28"/>
          <w:lang w:val="kk-KZ"/>
        </w:rPr>
        <w:t xml:space="preserve">химия, технология саласында қазіргі күнде кең қолданысқа шығып бара жатқан </w:t>
      </w:r>
      <w:r w:rsidRPr="00330260">
        <w:rPr>
          <w:rFonts w:ascii="Times New Roman" w:hAnsi="Times New Roman" w:cs="Times New Roman"/>
          <w:i/>
          <w:sz w:val="28"/>
          <w:szCs w:val="28"/>
          <w:lang w:val="kk-KZ"/>
        </w:rPr>
        <w:t xml:space="preserve">абсорбция </w:t>
      </w:r>
      <w:r w:rsidRPr="00330260">
        <w:rPr>
          <w:rFonts w:ascii="Times New Roman" w:hAnsi="Times New Roman" w:cs="Times New Roman"/>
          <w:sz w:val="28"/>
          <w:szCs w:val="28"/>
          <w:lang w:val="kk-KZ"/>
        </w:rPr>
        <w:t xml:space="preserve">сөзінің (терминінің) аймақтық тілде сақталған </w:t>
      </w:r>
      <w:r w:rsidRPr="00330260">
        <w:rPr>
          <w:rFonts w:ascii="Times New Roman" w:hAnsi="Times New Roman" w:cs="Times New Roman"/>
          <w:i/>
          <w:sz w:val="28"/>
          <w:szCs w:val="28"/>
          <w:lang w:val="kk-KZ"/>
        </w:rPr>
        <w:t>оптау</w:t>
      </w:r>
      <w:r w:rsidRPr="00330260">
        <w:rPr>
          <w:rFonts w:ascii="Times New Roman" w:hAnsi="Times New Roman" w:cs="Times New Roman"/>
          <w:sz w:val="28"/>
          <w:szCs w:val="28"/>
          <w:lang w:val="kk-KZ"/>
        </w:rPr>
        <w:t xml:space="preserve"> және қолданыстан шыға бастағанымен, түйсікте бар </w:t>
      </w:r>
      <w:r w:rsidRPr="00330260">
        <w:rPr>
          <w:rFonts w:ascii="Times New Roman" w:hAnsi="Times New Roman" w:cs="Times New Roman"/>
          <w:i/>
          <w:sz w:val="28"/>
          <w:szCs w:val="28"/>
          <w:lang w:val="kk-KZ"/>
        </w:rPr>
        <w:t>аптау</w:t>
      </w:r>
      <w:r w:rsidRPr="00330260">
        <w:rPr>
          <w:rFonts w:ascii="Times New Roman" w:hAnsi="Times New Roman" w:cs="Times New Roman"/>
          <w:sz w:val="28"/>
          <w:szCs w:val="28"/>
          <w:lang w:val="kk-KZ"/>
        </w:rPr>
        <w:t xml:space="preserve"> сөздерімен байланыстырып, сонымен қатар тілде бар </w:t>
      </w:r>
      <w:r w:rsidRPr="00330260">
        <w:rPr>
          <w:rFonts w:ascii="Times New Roman" w:hAnsi="Times New Roman" w:cs="Times New Roman"/>
          <w:i/>
          <w:sz w:val="28"/>
          <w:szCs w:val="28"/>
          <w:lang w:val="kk-KZ"/>
        </w:rPr>
        <w:t>обу, обыр, оппа, оптау</w:t>
      </w:r>
      <w:r w:rsidRPr="00330260">
        <w:rPr>
          <w:rFonts w:ascii="Times New Roman" w:hAnsi="Times New Roman" w:cs="Times New Roman"/>
          <w:sz w:val="28"/>
          <w:szCs w:val="28"/>
          <w:lang w:val="kk-KZ"/>
        </w:rPr>
        <w:t xml:space="preserve"> сөздері және </w:t>
      </w:r>
      <w:r w:rsidRPr="00330260">
        <w:rPr>
          <w:rFonts w:ascii="Times New Roman" w:hAnsi="Times New Roman" w:cs="Times New Roman"/>
          <w:i/>
          <w:sz w:val="28"/>
          <w:szCs w:val="28"/>
          <w:lang w:val="kk-KZ"/>
        </w:rPr>
        <w:t>алтынмен аптап, аптап ыстық</w:t>
      </w:r>
      <w:r w:rsidRPr="00330260">
        <w:rPr>
          <w:rFonts w:ascii="Times New Roman" w:hAnsi="Times New Roman" w:cs="Times New Roman"/>
          <w:sz w:val="28"/>
          <w:szCs w:val="28"/>
          <w:lang w:val="kk-KZ"/>
        </w:rPr>
        <w:t xml:space="preserve"> сияқты тұрақты тіркестер мағынасымен</w:t>
      </w:r>
      <w:r w:rsidR="00754B8A">
        <w:rPr>
          <w:rFonts w:ascii="Times New Roman" w:hAnsi="Times New Roman" w:cs="Times New Roman"/>
          <w:sz w:val="28"/>
          <w:szCs w:val="28"/>
          <w:lang w:val="kk-KZ"/>
        </w:rPr>
        <w:t xml:space="preserve"> сабақтастырып қарайды</w:t>
      </w:r>
      <w:r w:rsidRPr="00330260">
        <w:rPr>
          <w:rFonts w:ascii="Times New Roman" w:hAnsi="Times New Roman" w:cs="Times New Roman"/>
          <w:sz w:val="28"/>
          <w:szCs w:val="28"/>
          <w:lang w:val="kk-KZ"/>
        </w:rPr>
        <w:t xml:space="preserve"> </w:t>
      </w:r>
      <w:r w:rsidRPr="009E1112">
        <w:rPr>
          <w:rFonts w:ascii="Times New Roman" w:hAnsi="Times New Roman" w:cs="Times New Roman"/>
          <w:sz w:val="28"/>
          <w:szCs w:val="28"/>
          <w:lang w:val="kk-KZ"/>
        </w:rPr>
        <w:t>[</w:t>
      </w:r>
      <w:r w:rsidR="008A08D1">
        <w:rPr>
          <w:rFonts w:ascii="Times New Roman" w:hAnsi="Times New Roman" w:cs="Times New Roman"/>
          <w:sz w:val="28"/>
          <w:szCs w:val="28"/>
          <w:lang w:val="kk-KZ"/>
        </w:rPr>
        <w:t>1</w:t>
      </w:r>
      <w:r w:rsidR="00A869CB">
        <w:rPr>
          <w:rFonts w:ascii="Times New Roman" w:hAnsi="Times New Roman" w:cs="Times New Roman"/>
          <w:sz w:val="28"/>
          <w:szCs w:val="28"/>
          <w:lang w:val="kk-KZ"/>
        </w:rPr>
        <w:t>8</w:t>
      </w:r>
      <w:r w:rsidR="004F2E4F">
        <w:rPr>
          <w:rFonts w:ascii="Times New Roman" w:hAnsi="Times New Roman" w:cs="Times New Roman"/>
          <w:sz w:val="28"/>
          <w:szCs w:val="28"/>
          <w:lang w:val="kk-KZ"/>
        </w:rPr>
        <w:t>3</w:t>
      </w:r>
      <w:r w:rsidR="009E1112" w:rsidRPr="009E1112">
        <w:rPr>
          <w:rFonts w:ascii="Times New Roman" w:hAnsi="Times New Roman" w:cs="Times New Roman"/>
          <w:sz w:val="28"/>
          <w:szCs w:val="28"/>
          <w:lang w:val="kk-KZ"/>
        </w:rPr>
        <w:t xml:space="preserve">, </w:t>
      </w:r>
      <w:r w:rsidR="00E240A9">
        <w:rPr>
          <w:rFonts w:ascii="Times New Roman" w:hAnsi="Times New Roman" w:cs="Times New Roman"/>
          <w:sz w:val="28"/>
          <w:szCs w:val="28"/>
          <w:lang w:val="kk-KZ"/>
        </w:rPr>
        <w:t xml:space="preserve">б. </w:t>
      </w:r>
      <w:r w:rsidR="009E1112" w:rsidRPr="009E1112">
        <w:rPr>
          <w:rFonts w:ascii="Times New Roman" w:hAnsi="Times New Roman" w:cs="Times New Roman"/>
          <w:sz w:val="28"/>
          <w:szCs w:val="28"/>
          <w:lang w:val="kk-KZ"/>
        </w:rPr>
        <w:t>327</w:t>
      </w:r>
      <w:r w:rsidRPr="009E11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Сондықтан зерттеуші </w:t>
      </w:r>
      <w:r w:rsidR="00EA6E26">
        <w:rPr>
          <w:rFonts w:ascii="Times New Roman" w:hAnsi="Times New Roman" w:cs="Times New Roman"/>
          <w:sz w:val="28"/>
          <w:szCs w:val="28"/>
          <w:lang w:val="kk-KZ"/>
        </w:rPr>
        <w:t xml:space="preserve">химия </w:t>
      </w:r>
      <w:r w:rsidR="00EA6E26">
        <w:rPr>
          <w:rFonts w:ascii="Times New Roman" w:hAnsi="Times New Roman" w:cs="Times New Roman"/>
          <w:sz w:val="28"/>
          <w:szCs w:val="28"/>
          <w:lang w:val="kk-KZ"/>
        </w:rPr>
        <w:lastRenderedPageBreak/>
        <w:t xml:space="preserve">саласындағы </w:t>
      </w:r>
      <w:r w:rsidRPr="00330260">
        <w:rPr>
          <w:rFonts w:ascii="Times New Roman" w:hAnsi="Times New Roman" w:cs="Times New Roman"/>
          <w:i/>
          <w:sz w:val="28"/>
          <w:szCs w:val="28"/>
          <w:lang w:val="kk-KZ"/>
        </w:rPr>
        <w:t>латекс, каучук</w:t>
      </w:r>
      <w:r w:rsidRPr="00330260">
        <w:rPr>
          <w:rFonts w:ascii="Times New Roman" w:hAnsi="Times New Roman" w:cs="Times New Roman"/>
          <w:sz w:val="28"/>
          <w:szCs w:val="28"/>
          <w:lang w:val="kk-KZ"/>
        </w:rPr>
        <w:t xml:space="preserve"> сөздерін жаңа түсінік таңбасы ретіндегі терминдер деп, </w:t>
      </w:r>
      <w:r w:rsidRPr="00330260">
        <w:rPr>
          <w:rFonts w:ascii="Times New Roman" w:hAnsi="Times New Roman" w:cs="Times New Roman"/>
          <w:i/>
          <w:sz w:val="28"/>
          <w:szCs w:val="28"/>
          <w:lang w:val="kk-KZ"/>
        </w:rPr>
        <w:t>сүтсағыз</w:t>
      </w:r>
      <w:r w:rsidRPr="00330260">
        <w:rPr>
          <w:rFonts w:ascii="Times New Roman" w:hAnsi="Times New Roman" w:cs="Times New Roman"/>
          <w:sz w:val="28"/>
          <w:szCs w:val="28"/>
          <w:lang w:val="kk-KZ"/>
        </w:rPr>
        <w:t xml:space="preserve"> бен </w:t>
      </w:r>
      <w:r w:rsidRPr="00330260">
        <w:rPr>
          <w:rFonts w:ascii="Times New Roman" w:hAnsi="Times New Roman" w:cs="Times New Roman"/>
          <w:i/>
          <w:sz w:val="28"/>
          <w:szCs w:val="28"/>
          <w:lang w:val="kk-KZ"/>
        </w:rPr>
        <w:t>көксағызды</w:t>
      </w:r>
      <w:r w:rsidRPr="00330260">
        <w:rPr>
          <w:rFonts w:ascii="Times New Roman" w:hAnsi="Times New Roman" w:cs="Times New Roman"/>
          <w:sz w:val="28"/>
          <w:szCs w:val="28"/>
          <w:lang w:val="kk-KZ"/>
        </w:rPr>
        <w:t xml:space="preserve"> халықтық танымға сай атаулар деп санайды.</w:t>
      </w:r>
      <w:r>
        <w:rPr>
          <w:rFonts w:ascii="Times New Roman" w:hAnsi="Times New Roman" w:cs="Times New Roman"/>
          <w:sz w:val="28"/>
          <w:szCs w:val="28"/>
          <w:lang w:val="kk-KZ"/>
        </w:rPr>
        <w:t xml:space="preserve">   </w:t>
      </w:r>
      <w:r w:rsidR="00927237">
        <w:rPr>
          <w:rFonts w:ascii="Times New Roman" w:eastAsia="Calibri" w:hAnsi="Times New Roman" w:cs="Times New Roman"/>
          <w:sz w:val="28"/>
          <w:szCs w:val="28"/>
          <w:lang w:val="kk-KZ"/>
        </w:rPr>
        <w:tab/>
      </w:r>
      <w:r w:rsidR="00E240A9">
        <w:rPr>
          <w:rFonts w:ascii="Times New Roman" w:eastAsia="Calibri" w:hAnsi="Times New Roman" w:cs="Times New Roman"/>
          <w:sz w:val="28"/>
          <w:szCs w:val="28"/>
          <w:lang w:val="kk-KZ"/>
        </w:rPr>
        <w:tab/>
      </w:r>
      <w:r w:rsidR="00E240A9">
        <w:rPr>
          <w:rFonts w:ascii="Times New Roman" w:eastAsia="Calibri" w:hAnsi="Times New Roman" w:cs="Times New Roman"/>
          <w:sz w:val="28"/>
          <w:szCs w:val="28"/>
          <w:lang w:val="kk-KZ"/>
        </w:rPr>
        <w:tab/>
      </w:r>
      <w:r w:rsidRPr="00D040C6">
        <w:rPr>
          <w:rFonts w:ascii="Times New Roman" w:eastAsia="Calibri" w:hAnsi="Times New Roman" w:cs="Times New Roman"/>
          <w:sz w:val="28"/>
          <w:szCs w:val="28"/>
          <w:lang w:val="kk-KZ"/>
        </w:rPr>
        <w:t>Ұлт</w:t>
      </w:r>
      <w:r w:rsidRPr="00330260">
        <w:rPr>
          <w:rFonts w:ascii="Times New Roman" w:eastAsia="Calibri" w:hAnsi="Times New Roman" w:cs="Times New Roman"/>
          <w:sz w:val="28"/>
          <w:szCs w:val="28"/>
          <w:lang w:val="kk-KZ"/>
        </w:rPr>
        <w:t xml:space="preserve">тық ұғымға бірдейлестіру барысында сөздің ішкі мазмұны, семантикалық құрылымы, ұғымдық көлемі </w:t>
      </w:r>
      <w:r w:rsidR="00CC09E1">
        <w:rPr>
          <w:rFonts w:ascii="Times New Roman" w:eastAsia="Calibri" w:hAnsi="Times New Roman" w:cs="Times New Roman"/>
          <w:sz w:val="28"/>
          <w:szCs w:val="28"/>
          <w:lang w:val="kk-KZ"/>
        </w:rPr>
        <w:t>жаңа қолданыстың</w:t>
      </w:r>
      <w:r w:rsidR="005A3D63">
        <w:rPr>
          <w:rFonts w:ascii="Times New Roman" w:eastAsia="Calibri" w:hAnsi="Times New Roman" w:cs="Times New Roman"/>
          <w:sz w:val="28"/>
          <w:szCs w:val="28"/>
          <w:lang w:val="kk-KZ"/>
        </w:rPr>
        <w:t xml:space="preserve"> танымдық</w:t>
      </w:r>
      <w:r w:rsidRPr="00330260">
        <w:rPr>
          <w:rFonts w:ascii="Times New Roman" w:eastAsia="Calibri" w:hAnsi="Times New Roman" w:cs="Times New Roman"/>
          <w:sz w:val="28"/>
          <w:szCs w:val="28"/>
          <w:lang w:val="kk-KZ"/>
        </w:rPr>
        <w:t xml:space="preserve"> дефиниция</w:t>
      </w:r>
      <w:r w:rsidR="005A3D63">
        <w:rPr>
          <w:rFonts w:ascii="Times New Roman" w:eastAsia="Calibri" w:hAnsi="Times New Roman" w:cs="Times New Roman"/>
          <w:sz w:val="28"/>
          <w:szCs w:val="28"/>
          <w:lang w:val="kk-KZ"/>
        </w:rPr>
        <w:t>сына</w:t>
      </w:r>
      <w:r w:rsidRPr="00330260">
        <w:rPr>
          <w:rFonts w:ascii="Times New Roman" w:eastAsia="Calibri" w:hAnsi="Times New Roman" w:cs="Times New Roman"/>
          <w:sz w:val="28"/>
          <w:szCs w:val="28"/>
          <w:lang w:val="kk-KZ"/>
        </w:rPr>
        <w:t xml:space="preserve"> толық сәйкес келме</w:t>
      </w:r>
      <w:r w:rsidR="0065332B">
        <w:rPr>
          <w:rFonts w:ascii="Times New Roman" w:eastAsia="Calibri" w:hAnsi="Times New Roman" w:cs="Times New Roman"/>
          <w:sz w:val="28"/>
          <w:szCs w:val="28"/>
          <w:lang w:val="kk-KZ"/>
        </w:rPr>
        <w:t xml:space="preserve">й, </w:t>
      </w:r>
      <w:r w:rsidR="00CC09E1">
        <w:rPr>
          <w:rFonts w:ascii="Times New Roman" w:eastAsia="Calibri" w:hAnsi="Times New Roman" w:cs="Times New Roman"/>
          <w:sz w:val="28"/>
          <w:szCs w:val="28"/>
          <w:lang w:val="kk-KZ"/>
        </w:rPr>
        <w:t>жаңа атау</w:t>
      </w:r>
      <w:r w:rsidR="0065332B" w:rsidRPr="005A3D63">
        <w:rPr>
          <w:rFonts w:ascii="Times New Roman" w:eastAsia="Calibri" w:hAnsi="Times New Roman" w:cs="Times New Roman"/>
          <w:sz w:val="28"/>
          <w:szCs w:val="28"/>
          <w:lang w:val="kk-KZ"/>
        </w:rPr>
        <w:t xml:space="preserve"> тілдік қолданыстан шығып қалуы </w:t>
      </w:r>
      <w:r w:rsidR="005A3D63" w:rsidRPr="005A3D63">
        <w:rPr>
          <w:rFonts w:ascii="Times New Roman" w:eastAsia="Calibri" w:hAnsi="Times New Roman" w:cs="Times New Roman"/>
          <w:sz w:val="28"/>
          <w:szCs w:val="28"/>
          <w:lang w:val="kk-KZ"/>
        </w:rPr>
        <w:t>мүмкін</w:t>
      </w:r>
      <w:r w:rsidR="00825783">
        <w:rPr>
          <w:rFonts w:ascii="Times New Roman" w:eastAsia="Calibri" w:hAnsi="Times New Roman" w:cs="Times New Roman"/>
          <w:sz w:val="28"/>
          <w:szCs w:val="28"/>
          <w:lang w:val="kk-KZ"/>
        </w:rPr>
        <w:t xml:space="preserve">. </w:t>
      </w:r>
      <w:r w:rsidR="003E4020">
        <w:rPr>
          <w:rFonts w:ascii="Times New Roman" w:eastAsia="Calibri" w:hAnsi="Times New Roman" w:cs="Times New Roman"/>
          <w:sz w:val="28"/>
          <w:szCs w:val="28"/>
          <w:lang w:val="kk-KZ"/>
        </w:rPr>
        <w:tab/>
      </w:r>
      <w:r w:rsidR="00825783" w:rsidRPr="00B174C0">
        <w:rPr>
          <w:rFonts w:ascii="Times New Roman" w:eastAsia="Calibri" w:hAnsi="Times New Roman" w:cs="Times New Roman"/>
          <w:sz w:val="28"/>
          <w:szCs w:val="28"/>
          <w:lang w:val="kk-KZ"/>
        </w:rPr>
        <w:t xml:space="preserve">Қазақ және түрік тілдеріндегі бұл үдерістің салыстырылмалы көріністерін төмендегі кестеден көреміз (Кесте 4). </w:t>
      </w:r>
    </w:p>
    <w:p w:rsidR="00D06F66" w:rsidRDefault="00D06F66" w:rsidP="00D649DE">
      <w:pPr>
        <w:tabs>
          <w:tab w:val="left" w:pos="567"/>
        </w:tabs>
        <w:spacing w:after="0" w:line="240" w:lineRule="auto"/>
        <w:ind w:firstLine="709"/>
        <w:jc w:val="both"/>
        <w:rPr>
          <w:rFonts w:ascii="Times New Roman" w:eastAsia="Calibri" w:hAnsi="Times New Roman" w:cs="Times New Roman"/>
          <w:sz w:val="28"/>
          <w:szCs w:val="28"/>
          <w:lang w:val="kk-KZ"/>
        </w:rPr>
      </w:pPr>
    </w:p>
    <w:p w:rsidR="00D06F66" w:rsidRPr="00F04514" w:rsidRDefault="00CC09E1" w:rsidP="00E240A9">
      <w:pPr>
        <w:rPr>
          <w:rFonts w:ascii="Times New Roman" w:hAnsi="Times New Roman" w:cs="Times New Roman"/>
          <w:sz w:val="28"/>
          <w:szCs w:val="28"/>
          <w:lang w:val="kk-KZ"/>
        </w:rPr>
      </w:pPr>
      <w:r>
        <w:rPr>
          <w:rFonts w:ascii="Times New Roman" w:hAnsi="Times New Roman" w:cs="Times New Roman"/>
          <w:sz w:val="28"/>
          <w:szCs w:val="28"/>
          <w:lang w:val="kk-KZ"/>
        </w:rPr>
        <w:t>Кесте 4 – Жаңа атаулардың</w:t>
      </w:r>
      <w:r w:rsidR="007E450C" w:rsidRPr="00B174C0">
        <w:rPr>
          <w:rFonts w:ascii="Times New Roman" w:hAnsi="Times New Roman" w:cs="Times New Roman"/>
          <w:sz w:val="28"/>
          <w:szCs w:val="28"/>
          <w:lang w:val="kk-KZ"/>
        </w:rPr>
        <w:t xml:space="preserve"> қолданыстан шығып қалу себептері</w:t>
      </w:r>
    </w:p>
    <w:tbl>
      <w:tblPr>
        <w:tblStyle w:val="a8"/>
        <w:tblW w:w="0" w:type="auto"/>
        <w:tblInd w:w="-5" w:type="dxa"/>
        <w:tblLayout w:type="fixed"/>
        <w:tblLook w:val="04A0" w:firstRow="1" w:lastRow="0" w:firstColumn="1" w:lastColumn="0" w:noHBand="0" w:noVBand="1"/>
      </w:tblPr>
      <w:tblGrid>
        <w:gridCol w:w="3814"/>
        <w:gridCol w:w="2140"/>
        <w:gridCol w:w="3679"/>
      </w:tblGrid>
      <w:tr w:rsidR="002D550B" w:rsidRPr="00607954" w:rsidTr="008036BF">
        <w:tc>
          <w:tcPr>
            <w:tcW w:w="3814" w:type="dxa"/>
            <w:tcBorders>
              <w:bottom w:val="single" w:sz="4" w:space="0" w:color="auto"/>
            </w:tcBorders>
          </w:tcPr>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Қазақ тілі</w:t>
            </w:r>
          </w:p>
        </w:tc>
        <w:tc>
          <w:tcPr>
            <w:tcW w:w="2140" w:type="dxa"/>
            <w:tcBorders>
              <w:bottom w:val="single" w:sz="4" w:space="0" w:color="auto"/>
            </w:tcBorders>
          </w:tcPr>
          <w:p w:rsidR="002D550B" w:rsidRPr="00E240A9" w:rsidRDefault="00AD519E"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Себептер</w:t>
            </w:r>
          </w:p>
        </w:tc>
        <w:tc>
          <w:tcPr>
            <w:tcW w:w="3679" w:type="dxa"/>
            <w:tcBorders>
              <w:bottom w:val="single" w:sz="4" w:space="0" w:color="auto"/>
            </w:tcBorders>
          </w:tcPr>
          <w:p w:rsidR="00243DE8"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Түрік тілі</w:t>
            </w:r>
          </w:p>
        </w:tc>
      </w:tr>
      <w:tr w:rsidR="002D550B" w:rsidRPr="00EE7661" w:rsidTr="00C452B9">
        <w:tc>
          <w:tcPr>
            <w:tcW w:w="3814" w:type="dxa"/>
            <w:tcBorders>
              <w:top w:val="single" w:sz="4" w:space="0" w:color="auto"/>
              <w:left w:val="single" w:sz="4" w:space="0" w:color="auto"/>
              <w:bottom w:val="single" w:sz="4" w:space="0" w:color="auto"/>
              <w:right w:val="single" w:sz="4" w:space="0" w:color="auto"/>
            </w:tcBorders>
          </w:tcPr>
          <w:p w:rsidR="00E42782" w:rsidRPr="00E240A9" w:rsidRDefault="003E46BC"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с</w:t>
            </w:r>
            <w:r w:rsidR="002D550B" w:rsidRPr="00E240A9">
              <w:rPr>
                <w:rFonts w:ascii="Times New Roman" w:hAnsi="Times New Roman" w:cs="Times New Roman"/>
                <w:sz w:val="28"/>
                <w:szCs w:val="28"/>
                <w:lang w:val="kk-KZ"/>
              </w:rPr>
              <w:t>анақшы</w:t>
            </w:r>
            <w:r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Pr="00E240A9">
              <w:rPr>
                <w:rFonts w:ascii="Times New Roman" w:hAnsi="Times New Roman" w:cs="Times New Roman"/>
                <w:sz w:val="28"/>
                <w:szCs w:val="28"/>
                <w:lang w:val="kk-KZ"/>
              </w:rPr>
              <w:t>демограф</w:t>
            </w:r>
            <w:r w:rsidR="002D550B" w:rsidRPr="00E240A9">
              <w:rPr>
                <w:rFonts w:ascii="Times New Roman" w:hAnsi="Times New Roman" w:cs="Times New Roman"/>
                <w:sz w:val="28"/>
                <w:szCs w:val="28"/>
                <w:lang w:val="kk-KZ"/>
              </w:rPr>
              <w:t>,</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қатерлі ісік</w:t>
            </w:r>
            <w:r w:rsidR="003E46BC"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E46BC" w:rsidRPr="00E240A9">
              <w:rPr>
                <w:rFonts w:ascii="Times New Roman" w:hAnsi="Times New Roman" w:cs="Times New Roman"/>
                <w:sz w:val="28"/>
                <w:szCs w:val="28"/>
                <w:lang w:val="kk-KZ"/>
              </w:rPr>
              <w:t>обыр</w:t>
            </w:r>
            <w:r w:rsidRPr="00E240A9">
              <w:rPr>
                <w:rFonts w:ascii="Times New Roman" w:hAnsi="Times New Roman" w:cs="Times New Roman"/>
                <w:sz w:val="28"/>
                <w:szCs w:val="28"/>
                <w:lang w:val="kk-KZ"/>
              </w:rPr>
              <w:t>,</w:t>
            </w:r>
          </w:p>
          <w:p w:rsidR="00E42782"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көктемір</w:t>
            </w:r>
            <w:r w:rsidR="003E46BC"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E46BC" w:rsidRPr="00E240A9">
              <w:rPr>
                <w:rFonts w:ascii="Times New Roman" w:hAnsi="Times New Roman" w:cs="Times New Roman"/>
                <w:sz w:val="28"/>
                <w:szCs w:val="28"/>
                <w:lang w:val="kk-KZ"/>
              </w:rPr>
              <w:t>робот</w:t>
            </w:r>
            <w:r w:rsidRPr="00E240A9">
              <w:rPr>
                <w:rFonts w:ascii="Times New Roman" w:hAnsi="Times New Roman" w:cs="Times New Roman"/>
                <w:sz w:val="28"/>
                <w:szCs w:val="28"/>
                <w:lang w:val="kk-KZ"/>
              </w:rPr>
              <w:t>,</w:t>
            </w:r>
          </w:p>
          <w:p w:rsidR="00E475F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күйсандық</w:t>
            </w:r>
            <w:r w:rsidR="003E46BC"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E46BC" w:rsidRPr="00E240A9">
              <w:rPr>
                <w:rFonts w:ascii="Times New Roman" w:hAnsi="Times New Roman" w:cs="Times New Roman"/>
                <w:sz w:val="28"/>
                <w:szCs w:val="28"/>
                <w:lang w:val="kk-KZ"/>
              </w:rPr>
              <w:t>пианино</w:t>
            </w:r>
            <w:r w:rsidR="00E475F9">
              <w:rPr>
                <w:rFonts w:ascii="Times New Roman" w:hAnsi="Times New Roman" w:cs="Times New Roman"/>
                <w:sz w:val="28"/>
                <w:szCs w:val="28"/>
                <w:lang w:val="kk-KZ"/>
              </w:rPr>
              <w:t>,</w:t>
            </w:r>
          </w:p>
          <w:p w:rsidR="002D550B" w:rsidRPr="00E240A9" w:rsidRDefault="00E475F9" w:rsidP="00E240A9">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көнімпаздық</w:t>
            </w:r>
            <w:r w:rsidRPr="00E475F9">
              <w:rPr>
                <w:rFonts w:ascii="Times New Roman" w:hAnsi="Times New Roman" w:cs="Times New Roman"/>
                <w:sz w:val="28"/>
                <w:szCs w:val="28"/>
                <w:lang w:val="kk-KZ"/>
              </w:rPr>
              <w:t>→</w:t>
            </w:r>
            <w:r>
              <w:rPr>
                <w:rFonts w:ascii="Times New Roman" w:hAnsi="Times New Roman" w:cs="Times New Roman"/>
                <w:sz w:val="28"/>
                <w:szCs w:val="28"/>
                <w:lang w:val="kk-KZ"/>
              </w:rPr>
              <w:t xml:space="preserve"> төзімділік</w:t>
            </w:r>
            <w:r w:rsidR="002D550B" w:rsidRPr="00E240A9">
              <w:rPr>
                <w:rFonts w:ascii="Times New Roman" w:hAnsi="Times New Roman" w:cs="Times New Roman"/>
                <w:sz w:val="28"/>
                <w:szCs w:val="28"/>
                <w:lang w:val="kk-KZ"/>
              </w:rPr>
              <w:t xml:space="preserve"> т.б.</w:t>
            </w:r>
          </w:p>
        </w:tc>
        <w:tc>
          <w:tcPr>
            <w:tcW w:w="2140" w:type="dxa"/>
            <w:tcBorders>
              <w:top w:val="single" w:sz="4" w:space="0" w:color="auto"/>
              <w:left w:val="single" w:sz="4" w:space="0" w:color="auto"/>
              <w:bottom w:val="single" w:sz="4" w:space="0" w:color="auto"/>
              <w:right w:val="single" w:sz="4" w:space="0" w:color="auto"/>
            </w:tcBorders>
          </w:tcPr>
          <w:p w:rsidR="002D550B" w:rsidRPr="00E240A9" w:rsidRDefault="005D2E53"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у</w:t>
            </w:r>
            <w:r w:rsidR="002D550B" w:rsidRPr="00E240A9">
              <w:rPr>
                <w:rFonts w:ascii="Times New Roman" w:hAnsi="Times New Roman" w:cs="Times New Roman"/>
                <w:sz w:val="28"/>
                <w:szCs w:val="28"/>
                <w:lang w:val="kk-KZ"/>
              </w:rPr>
              <w:t>әжділіктің әлсіздігі:</w:t>
            </w:r>
          </w:p>
          <w:p w:rsidR="002D550B" w:rsidRPr="00E240A9" w:rsidRDefault="002D550B" w:rsidP="00E240A9">
            <w:pPr>
              <w:pStyle w:val="af2"/>
              <w:jc w:val="center"/>
              <w:rPr>
                <w:rFonts w:ascii="Times New Roman" w:hAnsi="Times New Roman" w:cs="Times New Roman"/>
                <w:sz w:val="28"/>
                <w:szCs w:val="28"/>
                <w:lang w:val="kk-KZ"/>
              </w:rPr>
            </w:pPr>
          </w:p>
        </w:tc>
        <w:tc>
          <w:tcPr>
            <w:tcW w:w="3679" w:type="dxa"/>
            <w:tcBorders>
              <w:top w:val="single" w:sz="4" w:space="0" w:color="auto"/>
              <w:left w:val="single" w:sz="4" w:space="0" w:color="auto"/>
              <w:bottom w:val="single" w:sz="4" w:space="0" w:color="auto"/>
              <w:right w:val="single" w:sz="4" w:space="0" w:color="auto"/>
            </w:tcBorders>
          </w:tcPr>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tr-TR"/>
              </w:rPr>
              <w:t xml:space="preserve">sübey </w:t>
            </w:r>
            <w:r w:rsidRPr="00E240A9">
              <w:rPr>
                <w:rFonts w:ascii="Times New Roman" w:hAnsi="Times New Roman" w:cs="Times New Roman"/>
                <w:sz w:val="28"/>
                <w:szCs w:val="28"/>
                <w:lang w:val="kk-KZ"/>
              </w:rPr>
              <w:t>(офицер)</w:t>
            </w:r>
            <w:r w:rsidR="00AA015C" w:rsidRPr="00E240A9">
              <w:rPr>
                <w:rFonts w:ascii="Times New Roman" w:hAnsi="Times New Roman" w:cs="Times New Roman"/>
                <w:sz w:val="28"/>
                <w:szCs w:val="28"/>
                <w:lang w:val="kk-KZ"/>
              </w:rPr>
              <w:t xml:space="preserve"> →</w:t>
            </w:r>
            <w:r w:rsidR="00E475F9">
              <w:rPr>
                <w:rFonts w:ascii="Times New Roman" w:hAnsi="Times New Roman" w:cs="Times New Roman"/>
                <w:sz w:val="28"/>
                <w:szCs w:val="28"/>
                <w:lang w:val="kk-KZ"/>
              </w:rPr>
              <w:t xml:space="preserve"> </w:t>
            </w:r>
            <w:r w:rsidR="00AA015C" w:rsidRPr="00E240A9">
              <w:rPr>
                <w:rFonts w:ascii="Times New Roman" w:hAnsi="Times New Roman" w:cs="Times New Roman"/>
                <w:sz w:val="28"/>
                <w:szCs w:val="28"/>
                <w:lang w:val="tr-TR"/>
              </w:rPr>
              <w:t>subay</w:t>
            </w:r>
            <w:r w:rsidR="008036BF" w:rsidRPr="00E240A9">
              <w:rPr>
                <w:rFonts w:ascii="Times New Roman" w:hAnsi="Times New Roman" w:cs="Times New Roman"/>
                <w:sz w:val="28"/>
                <w:szCs w:val="28"/>
                <w:lang w:val="kk-KZ"/>
              </w:rPr>
              <w:t>,</w:t>
            </w:r>
          </w:p>
          <w:p w:rsidR="001D00EE"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tr-TR"/>
              </w:rPr>
              <w:t>yoğun teker</w:t>
            </w:r>
            <w:r w:rsidR="0086386E" w:rsidRPr="00E240A9">
              <w:rPr>
                <w:rFonts w:ascii="Times New Roman" w:hAnsi="Times New Roman" w:cs="Times New Roman"/>
                <w:sz w:val="28"/>
                <w:szCs w:val="28"/>
                <w:lang w:val="tr-TR"/>
              </w:rPr>
              <w:t xml:space="preserve"> </w:t>
            </w:r>
            <w:r w:rsidRPr="00E240A9">
              <w:rPr>
                <w:rFonts w:ascii="Times New Roman" w:hAnsi="Times New Roman" w:cs="Times New Roman"/>
                <w:sz w:val="28"/>
                <w:szCs w:val="28"/>
                <w:lang w:val="kk-KZ"/>
              </w:rPr>
              <w:t>(компакт-диск)</w:t>
            </w:r>
            <w:r w:rsidR="005D2E53" w:rsidRPr="00E240A9">
              <w:rPr>
                <w:rFonts w:ascii="Times New Roman" w:hAnsi="Times New Roman" w:cs="Times New Roman"/>
                <w:sz w:val="28"/>
                <w:szCs w:val="28"/>
                <w:lang w:val="kk-KZ"/>
              </w:rPr>
              <w:t xml:space="preserve"> </w:t>
            </w:r>
            <w:r w:rsidR="00AA015C" w:rsidRPr="00E240A9">
              <w:rPr>
                <w:rFonts w:ascii="Times New Roman" w:hAnsi="Times New Roman" w:cs="Times New Roman"/>
                <w:sz w:val="28"/>
                <w:szCs w:val="28"/>
                <w:lang w:val="kk-KZ"/>
              </w:rPr>
              <w:t>→</w:t>
            </w:r>
            <w:r w:rsidR="008036BF" w:rsidRPr="00E240A9">
              <w:rPr>
                <w:rFonts w:ascii="Times New Roman" w:hAnsi="Times New Roman" w:cs="Times New Roman"/>
                <w:sz w:val="28"/>
                <w:szCs w:val="28"/>
                <w:lang w:val="kk-KZ"/>
              </w:rPr>
              <w:t xml:space="preserve"> </w:t>
            </w:r>
            <w:r w:rsidR="00AA015C" w:rsidRPr="00E240A9">
              <w:rPr>
                <w:rFonts w:ascii="Times New Roman" w:hAnsi="Times New Roman" w:cs="Times New Roman"/>
                <w:sz w:val="28"/>
                <w:szCs w:val="28"/>
                <w:lang w:val="tr-TR"/>
              </w:rPr>
              <w:t>CD</w:t>
            </w:r>
            <w:r w:rsidR="008036BF" w:rsidRPr="00E240A9">
              <w:rPr>
                <w:rFonts w:ascii="Times New Roman" w:hAnsi="Times New Roman" w:cs="Times New Roman"/>
                <w:sz w:val="28"/>
                <w:szCs w:val="28"/>
                <w:lang w:val="kk-KZ"/>
              </w:rPr>
              <w:t>,</w:t>
            </w:r>
          </w:p>
          <w:p w:rsidR="001D00EE"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tr-TR"/>
              </w:rPr>
              <w:t xml:space="preserve">uğraşman </w:t>
            </w:r>
            <w:r w:rsidRPr="00E240A9">
              <w:rPr>
                <w:rFonts w:ascii="Times New Roman" w:hAnsi="Times New Roman" w:cs="Times New Roman"/>
                <w:sz w:val="28"/>
                <w:szCs w:val="28"/>
                <w:lang w:val="kk-KZ"/>
              </w:rPr>
              <w:t>(</w:t>
            </w:r>
            <w:r w:rsidRPr="00E240A9">
              <w:rPr>
                <w:rFonts w:ascii="Times New Roman" w:hAnsi="Times New Roman" w:cs="Times New Roman"/>
                <w:sz w:val="28"/>
                <w:szCs w:val="28"/>
                <w:lang w:val="tr-TR"/>
              </w:rPr>
              <w:t>кәсіпқой</w:t>
            </w:r>
            <w:r w:rsidRPr="00E240A9">
              <w:rPr>
                <w:rFonts w:ascii="Times New Roman" w:hAnsi="Times New Roman" w:cs="Times New Roman"/>
                <w:sz w:val="28"/>
                <w:szCs w:val="28"/>
                <w:lang w:val="kk-KZ"/>
              </w:rPr>
              <w:t>)</w:t>
            </w:r>
            <w:r w:rsidR="008036BF" w:rsidRPr="00E240A9">
              <w:rPr>
                <w:rFonts w:ascii="Times New Roman" w:hAnsi="Times New Roman" w:cs="Times New Roman"/>
                <w:sz w:val="28"/>
                <w:szCs w:val="28"/>
                <w:lang w:val="kk-KZ"/>
              </w:rPr>
              <w:t xml:space="preserve"> → </w:t>
            </w:r>
            <w:r w:rsidR="008036BF" w:rsidRPr="00E240A9">
              <w:rPr>
                <w:rFonts w:ascii="Times New Roman" w:hAnsi="Times New Roman" w:cs="Times New Roman"/>
                <w:sz w:val="28"/>
                <w:szCs w:val="28"/>
                <w:lang w:val="tr-TR"/>
              </w:rPr>
              <w:t>profesyonel</w:t>
            </w:r>
            <w:r w:rsidR="008036BF" w:rsidRPr="00E240A9">
              <w:rPr>
                <w:rFonts w:ascii="Times New Roman" w:hAnsi="Times New Roman" w:cs="Times New Roman"/>
                <w:sz w:val="28"/>
                <w:szCs w:val="28"/>
                <w:lang w:val="kk-KZ"/>
              </w:rPr>
              <w:t xml:space="preserve">, </w:t>
            </w:r>
          </w:p>
          <w:p w:rsidR="008036BF" w:rsidRPr="00E240A9" w:rsidRDefault="008036BF"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tr-TR"/>
              </w:rPr>
              <w:t xml:space="preserve">uçar </w:t>
            </w:r>
            <w:r w:rsidRPr="00E240A9">
              <w:rPr>
                <w:rFonts w:ascii="Times New Roman" w:hAnsi="Times New Roman" w:cs="Times New Roman"/>
                <w:sz w:val="28"/>
                <w:szCs w:val="28"/>
                <w:lang w:val="kk-KZ"/>
              </w:rPr>
              <w:t>(хабар) →</w:t>
            </w:r>
            <w:r w:rsidR="00E475F9">
              <w:rPr>
                <w:rFonts w:ascii="Times New Roman" w:hAnsi="Times New Roman" w:cs="Times New Roman"/>
                <w:sz w:val="28"/>
                <w:szCs w:val="28"/>
                <w:lang w:val="kk-KZ"/>
              </w:rPr>
              <w:t xml:space="preserve"> </w:t>
            </w:r>
            <w:r w:rsidRPr="00E240A9">
              <w:rPr>
                <w:rFonts w:ascii="Times New Roman" w:hAnsi="Times New Roman" w:cs="Times New Roman"/>
                <w:sz w:val="28"/>
                <w:szCs w:val="28"/>
                <w:lang w:val="tr-TR"/>
              </w:rPr>
              <w:t>haber</w:t>
            </w:r>
            <w:r w:rsidRPr="00E240A9">
              <w:rPr>
                <w:rFonts w:ascii="Times New Roman" w:hAnsi="Times New Roman" w:cs="Times New Roman"/>
                <w:sz w:val="28"/>
                <w:szCs w:val="28"/>
                <w:lang w:val="kk-KZ"/>
              </w:rPr>
              <w:t xml:space="preserve"> т.б.</w:t>
            </w:r>
          </w:p>
        </w:tc>
      </w:tr>
      <w:tr w:rsidR="002D550B" w:rsidRPr="00EE7661" w:rsidTr="00C452B9">
        <w:tc>
          <w:tcPr>
            <w:tcW w:w="3814" w:type="dxa"/>
            <w:tcBorders>
              <w:top w:val="single" w:sz="4" w:space="0" w:color="auto"/>
              <w:left w:val="single" w:sz="4" w:space="0" w:color="auto"/>
              <w:bottom w:val="single" w:sz="4" w:space="0" w:color="auto"/>
              <w:right w:val="single" w:sz="4" w:space="0" w:color="auto"/>
            </w:tcBorders>
          </w:tcPr>
          <w:p w:rsidR="00E42782"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қылтима</w:t>
            </w:r>
            <w:r w:rsidR="003E46BC"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E46BC" w:rsidRPr="00E240A9">
              <w:rPr>
                <w:rFonts w:ascii="Times New Roman" w:hAnsi="Times New Roman" w:cs="Times New Roman"/>
                <w:sz w:val="28"/>
                <w:szCs w:val="28"/>
                <w:lang w:val="kk-KZ"/>
              </w:rPr>
              <w:t>самалдық</w:t>
            </w:r>
            <w:r w:rsidRPr="00E240A9">
              <w:rPr>
                <w:rFonts w:ascii="Times New Roman" w:hAnsi="Times New Roman" w:cs="Times New Roman"/>
                <w:sz w:val="28"/>
                <w:szCs w:val="28"/>
                <w:lang w:val="kk-KZ"/>
              </w:rPr>
              <w:t>,</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шаптырма</w:t>
            </w:r>
            <w:r w:rsidR="003E46BC"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E46BC" w:rsidRPr="00E240A9">
              <w:rPr>
                <w:rFonts w:ascii="Times New Roman" w:hAnsi="Times New Roman" w:cs="Times New Roman"/>
                <w:sz w:val="28"/>
                <w:szCs w:val="28"/>
                <w:lang w:val="kk-KZ"/>
              </w:rPr>
              <w:t>субұрқақ</w:t>
            </w:r>
            <w:r w:rsidRPr="00E240A9">
              <w:rPr>
                <w:rFonts w:ascii="Times New Roman" w:hAnsi="Times New Roman" w:cs="Times New Roman"/>
                <w:sz w:val="28"/>
                <w:szCs w:val="28"/>
                <w:lang w:val="kk-KZ"/>
              </w:rPr>
              <w:t>,</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аспансерік</w:t>
            </w:r>
            <w:r w:rsidR="003E46BC"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E46BC" w:rsidRPr="00E240A9">
              <w:rPr>
                <w:rFonts w:ascii="Times New Roman" w:hAnsi="Times New Roman" w:cs="Times New Roman"/>
                <w:sz w:val="28"/>
                <w:szCs w:val="28"/>
                <w:lang w:val="kk-KZ"/>
              </w:rPr>
              <w:t>жолсерік</w:t>
            </w:r>
            <w:r w:rsidRPr="00E240A9">
              <w:rPr>
                <w:rFonts w:ascii="Times New Roman" w:hAnsi="Times New Roman" w:cs="Times New Roman"/>
                <w:sz w:val="28"/>
                <w:szCs w:val="28"/>
                <w:lang w:val="kk-KZ"/>
              </w:rPr>
              <w:t>,</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масқарапаз</w:t>
            </w:r>
            <w:r w:rsidR="003E46BC"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E46BC" w:rsidRPr="00E240A9">
              <w:rPr>
                <w:rFonts w:ascii="Times New Roman" w:hAnsi="Times New Roman" w:cs="Times New Roman"/>
                <w:sz w:val="28"/>
                <w:szCs w:val="28"/>
                <w:lang w:val="kk-KZ"/>
              </w:rPr>
              <w:t>сайқымазақ</w:t>
            </w:r>
            <w:r w:rsidRPr="00E240A9">
              <w:rPr>
                <w:rFonts w:ascii="Times New Roman" w:hAnsi="Times New Roman" w:cs="Times New Roman"/>
                <w:sz w:val="28"/>
                <w:szCs w:val="28"/>
                <w:lang w:val="tr-TR"/>
              </w:rPr>
              <w:t xml:space="preserve"> </w:t>
            </w:r>
            <w:r w:rsidRPr="00E240A9">
              <w:rPr>
                <w:rFonts w:ascii="Times New Roman" w:hAnsi="Times New Roman" w:cs="Times New Roman"/>
                <w:sz w:val="28"/>
                <w:szCs w:val="28"/>
                <w:lang w:val="kk-KZ"/>
              </w:rPr>
              <w:t>т.б.</w:t>
            </w:r>
          </w:p>
        </w:tc>
        <w:tc>
          <w:tcPr>
            <w:tcW w:w="2140" w:type="dxa"/>
            <w:tcBorders>
              <w:top w:val="single" w:sz="4" w:space="0" w:color="auto"/>
              <w:left w:val="single" w:sz="4" w:space="0" w:color="auto"/>
              <w:bottom w:val="single" w:sz="4" w:space="0" w:color="auto"/>
              <w:right w:val="single" w:sz="4" w:space="0" w:color="auto"/>
            </w:tcBorders>
          </w:tcPr>
          <w:p w:rsidR="002D550B" w:rsidRPr="00E240A9" w:rsidRDefault="005D2E53" w:rsidP="00E240A9">
            <w:pPr>
              <w:pStyle w:val="af2"/>
              <w:jc w:val="center"/>
              <w:rPr>
                <w:rFonts w:ascii="Times New Roman" w:hAnsi="Times New Roman" w:cs="Times New Roman"/>
                <w:sz w:val="28"/>
                <w:szCs w:val="28"/>
                <w:lang w:val="tr-TR"/>
              </w:rPr>
            </w:pPr>
            <w:r w:rsidRPr="00E240A9">
              <w:rPr>
                <w:rFonts w:ascii="Times New Roman" w:hAnsi="Times New Roman" w:cs="Times New Roman"/>
                <w:sz w:val="28"/>
                <w:szCs w:val="28"/>
                <w:lang w:val="kk-KZ"/>
              </w:rPr>
              <w:t>х</w:t>
            </w:r>
            <w:r w:rsidR="002D550B" w:rsidRPr="00E240A9">
              <w:rPr>
                <w:rFonts w:ascii="Times New Roman" w:hAnsi="Times New Roman" w:cs="Times New Roman"/>
                <w:sz w:val="28"/>
                <w:szCs w:val="28"/>
                <w:lang w:val="kk-KZ"/>
              </w:rPr>
              <w:t>алықтың қолдамауы:</w:t>
            </w:r>
          </w:p>
          <w:p w:rsidR="002D550B" w:rsidRPr="00E240A9" w:rsidRDefault="002D550B" w:rsidP="00E240A9">
            <w:pPr>
              <w:pStyle w:val="af2"/>
              <w:jc w:val="center"/>
              <w:rPr>
                <w:rFonts w:ascii="Times New Roman" w:hAnsi="Times New Roman" w:cs="Times New Roman"/>
                <w:sz w:val="28"/>
                <w:szCs w:val="28"/>
              </w:rPr>
            </w:pPr>
          </w:p>
        </w:tc>
        <w:tc>
          <w:tcPr>
            <w:tcW w:w="3679" w:type="dxa"/>
            <w:tcBorders>
              <w:top w:val="single" w:sz="4" w:space="0" w:color="auto"/>
              <w:left w:val="single" w:sz="4" w:space="0" w:color="auto"/>
              <w:bottom w:val="single" w:sz="4" w:space="0" w:color="auto"/>
              <w:right w:val="single" w:sz="4" w:space="0" w:color="auto"/>
            </w:tcBorders>
          </w:tcPr>
          <w:p w:rsidR="002D550B" w:rsidRPr="00E240A9" w:rsidRDefault="002D550B" w:rsidP="00E240A9">
            <w:pPr>
              <w:pStyle w:val="af2"/>
              <w:jc w:val="center"/>
              <w:rPr>
                <w:rFonts w:ascii="Times New Roman" w:hAnsi="Times New Roman" w:cs="Times New Roman"/>
                <w:sz w:val="28"/>
                <w:szCs w:val="28"/>
                <w:lang w:val="tr-TR"/>
              </w:rPr>
            </w:pPr>
            <w:r w:rsidRPr="00E240A9">
              <w:rPr>
                <w:rFonts w:ascii="Times New Roman" w:hAnsi="Times New Roman" w:cs="Times New Roman"/>
                <w:sz w:val="28"/>
                <w:szCs w:val="28"/>
                <w:lang w:val="tr-TR"/>
              </w:rPr>
              <w:t xml:space="preserve">bay </w:t>
            </w:r>
            <w:r w:rsidRPr="00E240A9">
              <w:rPr>
                <w:rFonts w:ascii="Times New Roman" w:hAnsi="Times New Roman" w:cs="Times New Roman"/>
                <w:sz w:val="28"/>
                <w:szCs w:val="28"/>
                <w:lang w:val="kk-KZ"/>
              </w:rPr>
              <w:t>(мырза)</w:t>
            </w:r>
            <w:r w:rsidR="003A3C5A"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A3C5A" w:rsidRPr="00E240A9">
              <w:rPr>
                <w:rFonts w:ascii="Times New Roman" w:hAnsi="Times New Roman" w:cs="Times New Roman"/>
                <w:sz w:val="28"/>
                <w:szCs w:val="28"/>
                <w:lang w:val="tr-TR"/>
              </w:rPr>
              <w:t>efendi</w:t>
            </w:r>
            <w:r w:rsidRPr="00E240A9">
              <w:rPr>
                <w:rFonts w:ascii="Times New Roman" w:hAnsi="Times New Roman" w:cs="Times New Roman"/>
                <w:sz w:val="28"/>
                <w:szCs w:val="28"/>
                <w:lang w:val="kk-KZ"/>
              </w:rPr>
              <w:t>,</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tr-TR"/>
              </w:rPr>
              <w:t xml:space="preserve">bayan </w:t>
            </w:r>
            <w:r w:rsidRPr="00E240A9">
              <w:rPr>
                <w:rFonts w:ascii="Times New Roman" w:hAnsi="Times New Roman" w:cs="Times New Roman"/>
                <w:sz w:val="28"/>
                <w:szCs w:val="28"/>
                <w:lang w:val="kk-KZ"/>
              </w:rPr>
              <w:t>(ханым)</w:t>
            </w:r>
            <w:r w:rsidR="003A3C5A"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A3C5A" w:rsidRPr="00E240A9">
              <w:rPr>
                <w:rFonts w:ascii="Times New Roman" w:hAnsi="Times New Roman" w:cs="Times New Roman"/>
                <w:sz w:val="28"/>
                <w:szCs w:val="28"/>
                <w:lang w:val="tr-TR"/>
              </w:rPr>
              <w:t>hanım</w:t>
            </w:r>
            <w:r w:rsidRPr="00E240A9">
              <w:rPr>
                <w:rFonts w:ascii="Times New Roman" w:hAnsi="Times New Roman" w:cs="Times New Roman"/>
                <w:sz w:val="28"/>
                <w:szCs w:val="28"/>
                <w:lang w:val="kk-KZ"/>
              </w:rPr>
              <w:t>,</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tr-TR"/>
              </w:rPr>
              <w:t xml:space="preserve">başbayan </w:t>
            </w:r>
            <w:r w:rsidRPr="00E240A9">
              <w:rPr>
                <w:rFonts w:ascii="Times New Roman" w:hAnsi="Times New Roman" w:cs="Times New Roman"/>
                <w:sz w:val="28"/>
                <w:szCs w:val="28"/>
                <w:lang w:val="kk-KZ"/>
              </w:rPr>
              <w:t>(первая</w:t>
            </w:r>
            <w:r w:rsidR="0086386E" w:rsidRPr="00E240A9">
              <w:rPr>
                <w:rFonts w:ascii="Times New Roman" w:hAnsi="Times New Roman" w:cs="Times New Roman"/>
                <w:sz w:val="28"/>
                <w:szCs w:val="28"/>
                <w:lang w:val="tr-TR"/>
              </w:rPr>
              <w:t xml:space="preserve"> </w:t>
            </w:r>
            <w:r w:rsidRPr="00E240A9">
              <w:rPr>
                <w:rFonts w:ascii="Times New Roman" w:hAnsi="Times New Roman" w:cs="Times New Roman"/>
                <w:sz w:val="28"/>
                <w:szCs w:val="28"/>
                <w:lang w:val="kk-KZ"/>
              </w:rPr>
              <w:t>леди)</w:t>
            </w:r>
            <w:r w:rsidR="003A3C5A"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A3C5A" w:rsidRPr="00E240A9">
              <w:rPr>
                <w:rFonts w:ascii="Times New Roman" w:hAnsi="Times New Roman" w:cs="Times New Roman"/>
                <w:sz w:val="28"/>
                <w:szCs w:val="28"/>
                <w:lang w:val="tr-TR"/>
              </w:rPr>
              <w:t>fırst lady</w:t>
            </w:r>
            <w:r w:rsidR="0086386E" w:rsidRPr="00E240A9">
              <w:rPr>
                <w:rFonts w:ascii="Times New Roman" w:hAnsi="Times New Roman" w:cs="Times New Roman"/>
                <w:sz w:val="28"/>
                <w:szCs w:val="28"/>
                <w:lang w:val="tr-TR"/>
              </w:rPr>
              <w:t xml:space="preserve"> </w:t>
            </w:r>
            <w:r w:rsidRPr="00E240A9">
              <w:rPr>
                <w:rFonts w:ascii="Times New Roman" w:hAnsi="Times New Roman" w:cs="Times New Roman"/>
                <w:sz w:val="28"/>
                <w:szCs w:val="28"/>
                <w:lang w:val="kk-KZ"/>
              </w:rPr>
              <w:t>т.б.</w:t>
            </w:r>
          </w:p>
        </w:tc>
      </w:tr>
      <w:tr w:rsidR="002D550B" w:rsidRPr="00EE7661" w:rsidTr="005D2E53">
        <w:tc>
          <w:tcPr>
            <w:tcW w:w="3814" w:type="dxa"/>
            <w:tcBorders>
              <w:top w:val="single" w:sz="4" w:space="0" w:color="auto"/>
              <w:bottom w:val="single" w:sz="4" w:space="0" w:color="auto"/>
            </w:tcBorders>
          </w:tcPr>
          <w:p w:rsidR="00E42782"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жанұя</w:t>
            </w:r>
            <w:r w:rsidR="003E46BC"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E46BC" w:rsidRPr="00E240A9">
              <w:rPr>
                <w:rFonts w:ascii="Times New Roman" w:hAnsi="Times New Roman" w:cs="Times New Roman"/>
                <w:sz w:val="28"/>
                <w:szCs w:val="28"/>
                <w:lang w:val="kk-KZ"/>
              </w:rPr>
              <w:t>отбасы</w:t>
            </w:r>
            <w:r w:rsidRPr="00E240A9">
              <w:rPr>
                <w:rFonts w:ascii="Times New Roman" w:hAnsi="Times New Roman" w:cs="Times New Roman"/>
                <w:sz w:val="28"/>
                <w:szCs w:val="28"/>
                <w:lang w:val="kk-KZ"/>
              </w:rPr>
              <w:t>,</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ғарышкер</w:t>
            </w:r>
            <w:r w:rsidR="003E46BC"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E46BC" w:rsidRPr="00E240A9">
              <w:rPr>
                <w:rFonts w:ascii="Times New Roman" w:hAnsi="Times New Roman" w:cs="Times New Roman"/>
                <w:sz w:val="28"/>
                <w:szCs w:val="28"/>
                <w:lang w:val="kk-KZ"/>
              </w:rPr>
              <w:t>космонавт</w:t>
            </w:r>
            <w:r w:rsidRPr="00E240A9">
              <w:rPr>
                <w:rFonts w:ascii="Times New Roman" w:hAnsi="Times New Roman" w:cs="Times New Roman"/>
                <w:sz w:val="28"/>
                <w:szCs w:val="28"/>
                <w:lang w:val="kk-KZ"/>
              </w:rPr>
              <w:t>,</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құжатжай</w:t>
            </w:r>
            <w:r w:rsidR="003E46BC"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E46BC" w:rsidRPr="00E240A9">
              <w:rPr>
                <w:rFonts w:ascii="Times New Roman" w:hAnsi="Times New Roman" w:cs="Times New Roman"/>
                <w:sz w:val="28"/>
                <w:szCs w:val="28"/>
                <w:lang w:val="kk-KZ"/>
              </w:rPr>
              <w:t>мұрағат</w:t>
            </w:r>
            <w:r w:rsidRPr="00E240A9">
              <w:rPr>
                <w:rFonts w:ascii="Times New Roman" w:hAnsi="Times New Roman" w:cs="Times New Roman"/>
                <w:sz w:val="28"/>
                <w:szCs w:val="28"/>
                <w:lang w:val="kk-KZ"/>
              </w:rPr>
              <w:t>,</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мұражай</w:t>
            </w:r>
            <w:r w:rsidR="003E46BC" w:rsidRPr="00E240A9">
              <w:rPr>
                <w:rFonts w:ascii="Times New Roman" w:hAnsi="Times New Roman" w:cs="Times New Roman"/>
                <w:sz w:val="28"/>
                <w:szCs w:val="28"/>
                <w:lang w:val="kk-KZ"/>
              </w:rPr>
              <w:t>→</w:t>
            </w:r>
            <w:r w:rsidR="00E475F9">
              <w:rPr>
                <w:rFonts w:ascii="Times New Roman" w:hAnsi="Times New Roman" w:cs="Times New Roman"/>
                <w:sz w:val="28"/>
                <w:szCs w:val="28"/>
                <w:lang w:val="kk-KZ"/>
              </w:rPr>
              <w:t xml:space="preserve"> </w:t>
            </w:r>
            <w:r w:rsidR="003E46BC" w:rsidRPr="00E240A9">
              <w:rPr>
                <w:rFonts w:ascii="Times New Roman" w:hAnsi="Times New Roman" w:cs="Times New Roman"/>
                <w:sz w:val="28"/>
                <w:szCs w:val="28"/>
                <w:lang w:val="kk-KZ"/>
              </w:rPr>
              <w:t>музей</w:t>
            </w:r>
            <w:r w:rsidRPr="00E240A9">
              <w:rPr>
                <w:rFonts w:ascii="Times New Roman" w:hAnsi="Times New Roman" w:cs="Times New Roman"/>
                <w:sz w:val="28"/>
                <w:szCs w:val="28"/>
                <w:lang w:val="kk-KZ"/>
              </w:rPr>
              <w:t xml:space="preserve"> т.б.</w:t>
            </w:r>
          </w:p>
        </w:tc>
        <w:tc>
          <w:tcPr>
            <w:tcW w:w="2140" w:type="dxa"/>
            <w:tcBorders>
              <w:top w:val="single" w:sz="4" w:space="0" w:color="auto"/>
              <w:bottom w:val="single" w:sz="4" w:space="0" w:color="auto"/>
            </w:tcBorders>
          </w:tcPr>
          <w:p w:rsidR="002D550B" w:rsidRPr="00E240A9" w:rsidRDefault="005D2E53"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ж</w:t>
            </w:r>
            <w:r w:rsidR="002D550B" w:rsidRPr="00E240A9">
              <w:rPr>
                <w:rFonts w:ascii="Times New Roman" w:hAnsi="Times New Roman" w:cs="Times New Roman"/>
                <w:sz w:val="28"/>
                <w:szCs w:val="28"/>
                <w:lang w:val="kk-KZ"/>
              </w:rPr>
              <w:t>асанды қолданыс:</w:t>
            </w:r>
          </w:p>
          <w:p w:rsidR="002D550B" w:rsidRPr="00E240A9" w:rsidRDefault="002D550B" w:rsidP="00E240A9">
            <w:pPr>
              <w:pStyle w:val="af2"/>
              <w:jc w:val="center"/>
              <w:rPr>
                <w:rFonts w:ascii="Times New Roman" w:hAnsi="Times New Roman" w:cs="Times New Roman"/>
                <w:sz w:val="28"/>
                <w:szCs w:val="28"/>
                <w:lang w:val="kk-KZ"/>
              </w:rPr>
            </w:pPr>
          </w:p>
        </w:tc>
        <w:tc>
          <w:tcPr>
            <w:tcW w:w="3679" w:type="dxa"/>
            <w:tcBorders>
              <w:top w:val="single" w:sz="4" w:space="0" w:color="auto"/>
              <w:bottom w:val="single" w:sz="4" w:space="0" w:color="auto"/>
            </w:tcBorders>
          </w:tcPr>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tr-TR"/>
              </w:rPr>
              <w:t xml:space="preserve">söz güreşi </w:t>
            </w:r>
            <w:r w:rsidRPr="00E240A9">
              <w:rPr>
                <w:rFonts w:ascii="Times New Roman" w:hAnsi="Times New Roman" w:cs="Times New Roman"/>
                <w:sz w:val="28"/>
                <w:szCs w:val="28"/>
                <w:lang w:val="kk-KZ"/>
              </w:rPr>
              <w:t>(пікірталас)</w:t>
            </w:r>
            <w:r w:rsidR="003A3C5A" w:rsidRPr="00E240A9">
              <w:rPr>
                <w:rFonts w:ascii="Times New Roman" w:hAnsi="Times New Roman" w:cs="Times New Roman"/>
                <w:sz w:val="28"/>
                <w:szCs w:val="28"/>
                <w:lang w:val="kk-KZ"/>
              </w:rPr>
              <w:t>→ tartışma</w:t>
            </w:r>
            <w:r w:rsidRPr="00E240A9">
              <w:rPr>
                <w:rFonts w:ascii="Times New Roman" w:hAnsi="Times New Roman" w:cs="Times New Roman"/>
                <w:sz w:val="28"/>
                <w:szCs w:val="28"/>
                <w:lang w:val="kk-KZ"/>
              </w:rPr>
              <w:t>,</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tr-TR"/>
              </w:rPr>
              <w:t xml:space="preserve">yöndeşlik </w:t>
            </w:r>
            <w:r w:rsidRPr="00E240A9">
              <w:rPr>
                <w:rFonts w:ascii="Times New Roman" w:hAnsi="Times New Roman" w:cs="Times New Roman"/>
                <w:sz w:val="28"/>
                <w:szCs w:val="28"/>
                <w:lang w:val="kk-KZ"/>
              </w:rPr>
              <w:t>(саяси партия)</w:t>
            </w:r>
            <w:r w:rsidR="003A3C5A" w:rsidRPr="00E240A9">
              <w:rPr>
                <w:rFonts w:ascii="Times New Roman" w:hAnsi="Times New Roman" w:cs="Times New Roman"/>
                <w:sz w:val="28"/>
                <w:szCs w:val="28"/>
                <w:lang w:val="kk-KZ"/>
              </w:rPr>
              <w:t xml:space="preserve"> →</w:t>
            </w:r>
            <w:r w:rsidR="00E475F9">
              <w:rPr>
                <w:rFonts w:ascii="Times New Roman" w:hAnsi="Times New Roman" w:cs="Times New Roman"/>
                <w:sz w:val="28"/>
                <w:szCs w:val="28"/>
                <w:lang w:val="kk-KZ"/>
              </w:rPr>
              <w:t xml:space="preserve"> </w:t>
            </w:r>
            <w:r w:rsidR="003A3C5A" w:rsidRPr="00E240A9">
              <w:rPr>
                <w:rFonts w:ascii="Times New Roman" w:hAnsi="Times New Roman" w:cs="Times New Roman"/>
                <w:sz w:val="28"/>
                <w:szCs w:val="28"/>
                <w:lang w:val="tr-TR"/>
              </w:rPr>
              <w:t>siyasi parti</w:t>
            </w:r>
            <w:r w:rsidRPr="00E240A9">
              <w:rPr>
                <w:rFonts w:ascii="Times New Roman" w:hAnsi="Times New Roman" w:cs="Times New Roman"/>
                <w:sz w:val="28"/>
                <w:szCs w:val="28"/>
                <w:lang w:val="kk-KZ"/>
              </w:rPr>
              <w:t>,</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tr-TR"/>
              </w:rPr>
              <w:t xml:space="preserve">uzgöreç </w:t>
            </w:r>
            <w:r w:rsidRPr="00E240A9">
              <w:rPr>
                <w:rFonts w:ascii="Times New Roman" w:hAnsi="Times New Roman" w:cs="Times New Roman"/>
                <w:sz w:val="28"/>
                <w:szCs w:val="28"/>
                <w:lang w:val="kk-KZ"/>
              </w:rPr>
              <w:t>(теледидар)</w:t>
            </w:r>
            <w:r w:rsidR="003A3C5A" w:rsidRPr="00E240A9">
              <w:rPr>
                <w:rFonts w:ascii="Times New Roman" w:hAnsi="Times New Roman" w:cs="Times New Roman"/>
                <w:sz w:val="28"/>
                <w:szCs w:val="28"/>
                <w:lang w:val="kk-KZ"/>
              </w:rPr>
              <w:t xml:space="preserve"> →</w:t>
            </w:r>
            <w:r w:rsidR="00E475F9">
              <w:rPr>
                <w:rFonts w:ascii="Times New Roman" w:hAnsi="Times New Roman" w:cs="Times New Roman"/>
                <w:sz w:val="28"/>
                <w:szCs w:val="28"/>
                <w:lang w:val="kk-KZ"/>
              </w:rPr>
              <w:t xml:space="preserve"> </w:t>
            </w:r>
            <w:r w:rsidR="003A3C5A" w:rsidRPr="00E240A9">
              <w:rPr>
                <w:rFonts w:ascii="Times New Roman" w:hAnsi="Times New Roman" w:cs="Times New Roman"/>
                <w:sz w:val="28"/>
                <w:szCs w:val="28"/>
                <w:lang w:val="tr-TR"/>
              </w:rPr>
              <w:t>televizyon</w:t>
            </w:r>
            <w:r w:rsidRPr="00E240A9">
              <w:rPr>
                <w:rFonts w:ascii="Times New Roman" w:hAnsi="Times New Roman" w:cs="Times New Roman"/>
                <w:sz w:val="28"/>
                <w:szCs w:val="28"/>
                <w:lang w:val="kk-KZ"/>
              </w:rPr>
              <w:t>,</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tr-TR"/>
              </w:rPr>
              <w:t xml:space="preserve">uzyazdırım </w:t>
            </w:r>
            <w:r w:rsidRPr="00E240A9">
              <w:rPr>
                <w:rFonts w:ascii="Times New Roman" w:hAnsi="Times New Roman" w:cs="Times New Roman"/>
                <w:sz w:val="28"/>
                <w:szCs w:val="28"/>
                <w:lang w:val="kk-KZ"/>
              </w:rPr>
              <w:t>(телеграф)</w:t>
            </w:r>
            <w:r w:rsidR="003A3C5A" w:rsidRPr="00E240A9">
              <w:rPr>
                <w:rFonts w:ascii="Times New Roman" w:hAnsi="Times New Roman" w:cs="Times New Roman"/>
                <w:sz w:val="28"/>
                <w:szCs w:val="28"/>
                <w:lang w:val="kk-KZ"/>
              </w:rPr>
              <w:t xml:space="preserve"> →</w:t>
            </w:r>
            <w:r w:rsidR="00E475F9">
              <w:rPr>
                <w:rFonts w:ascii="Times New Roman" w:hAnsi="Times New Roman" w:cs="Times New Roman"/>
                <w:sz w:val="28"/>
                <w:szCs w:val="28"/>
                <w:lang w:val="kk-KZ"/>
              </w:rPr>
              <w:t xml:space="preserve"> </w:t>
            </w:r>
            <w:r w:rsidR="003A3C5A" w:rsidRPr="00E240A9">
              <w:rPr>
                <w:rFonts w:ascii="Times New Roman" w:hAnsi="Times New Roman" w:cs="Times New Roman"/>
                <w:sz w:val="28"/>
                <w:szCs w:val="28"/>
                <w:lang w:val="kk-KZ"/>
              </w:rPr>
              <w:t xml:space="preserve">telgraf </w:t>
            </w:r>
            <w:r w:rsidRPr="00E240A9">
              <w:rPr>
                <w:rFonts w:ascii="Times New Roman" w:hAnsi="Times New Roman" w:cs="Times New Roman"/>
                <w:sz w:val="28"/>
                <w:szCs w:val="28"/>
                <w:lang w:val="kk-KZ"/>
              </w:rPr>
              <w:t>т.б.</w:t>
            </w:r>
          </w:p>
        </w:tc>
      </w:tr>
      <w:tr w:rsidR="002D550B" w:rsidRPr="00EE7661" w:rsidTr="00F13163">
        <w:tc>
          <w:tcPr>
            <w:tcW w:w="3814" w:type="dxa"/>
            <w:tcBorders>
              <w:top w:val="single" w:sz="4" w:space="0" w:color="auto"/>
              <w:left w:val="single" w:sz="4" w:space="0" w:color="auto"/>
              <w:bottom w:val="nil"/>
              <w:right w:val="single" w:sz="4" w:space="0" w:color="auto"/>
            </w:tcBorders>
          </w:tcPr>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ел ордасы→</w:t>
            </w:r>
            <w:r w:rsidR="00E475F9">
              <w:rPr>
                <w:rFonts w:ascii="Times New Roman" w:hAnsi="Times New Roman" w:cs="Times New Roman"/>
                <w:sz w:val="28"/>
                <w:szCs w:val="28"/>
                <w:lang w:val="kk-KZ"/>
              </w:rPr>
              <w:t xml:space="preserve"> </w:t>
            </w:r>
            <w:r w:rsidRPr="00E240A9">
              <w:rPr>
                <w:rFonts w:ascii="Times New Roman" w:hAnsi="Times New Roman" w:cs="Times New Roman"/>
                <w:sz w:val="28"/>
                <w:szCs w:val="28"/>
                <w:lang w:val="kk-KZ"/>
              </w:rPr>
              <w:t>елорда,</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ел таңбасы→</w:t>
            </w:r>
            <w:r w:rsidR="00E475F9">
              <w:rPr>
                <w:rFonts w:ascii="Times New Roman" w:hAnsi="Times New Roman" w:cs="Times New Roman"/>
                <w:sz w:val="28"/>
                <w:szCs w:val="28"/>
                <w:lang w:val="kk-KZ"/>
              </w:rPr>
              <w:t xml:space="preserve"> </w:t>
            </w:r>
            <w:r w:rsidRPr="00E240A9">
              <w:rPr>
                <w:rFonts w:ascii="Times New Roman" w:hAnsi="Times New Roman" w:cs="Times New Roman"/>
                <w:sz w:val="28"/>
                <w:szCs w:val="28"/>
                <w:lang w:val="kk-KZ"/>
              </w:rPr>
              <w:t>елтаңба,</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шәкіртке төленетін</w:t>
            </w:r>
          </w:p>
          <w:p w:rsidR="002D550B" w:rsidRPr="00E240A9" w:rsidRDefault="002D550B" w:rsidP="00E240A9">
            <w:pPr>
              <w:pStyle w:val="af2"/>
              <w:jc w:val="center"/>
              <w:rPr>
                <w:rFonts w:ascii="Times New Roman" w:hAnsi="Times New Roman" w:cs="Times New Roman"/>
                <w:sz w:val="28"/>
                <w:szCs w:val="28"/>
                <w:lang w:val="tr-TR"/>
              </w:rPr>
            </w:pPr>
            <w:r w:rsidRPr="00E240A9">
              <w:rPr>
                <w:rFonts w:ascii="Times New Roman" w:hAnsi="Times New Roman" w:cs="Times New Roman"/>
                <w:sz w:val="28"/>
                <w:szCs w:val="28"/>
                <w:lang w:val="kk-KZ"/>
              </w:rPr>
              <w:t>ақы→</w:t>
            </w:r>
            <w:r w:rsidR="00E475F9">
              <w:rPr>
                <w:rFonts w:ascii="Times New Roman" w:hAnsi="Times New Roman" w:cs="Times New Roman"/>
                <w:sz w:val="28"/>
                <w:szCs w:val="28"/>
                <w:lang w:val="kk-KZ"/>
              </w:rPr>
              <w:t xml:space="preserve"> </w:t>
            </w:r>
            <w:r w:rsidRPr="00E240A9">
              <w:rPr>
                <w:rFonts w:ascii="Times New Roman" w:hAnsi="Times New Roman" w:cs="Times New Roman"/>
                <w:sz w:val="28"/>
                <w:szCs w:val="28"/>
                <w:lang w:val="kk-KZ"/>
              </w:rPr>
              <w:t>шәкіртақы т.б.</w:t>
            </w:r>
          </w:p>
        </w:tc>
        <w:tc>
          <w:tcPr>
            <w:tcW w:w="2140" w:type="dxa"/>
            <w:tcBorders>
              <w:top w:val="single" w:sz="4" w:space="0" w:color="auto"/>
              <w:left w:val="single" w:sz="4" w:space="0" w:color="auto"/>
              <w:bottom w:val="nil"/>
              <w:right w:val="single" w:sz="4" w:space="0" w:color="auto"/>
            </w:tcBorders>
          </w:tcPr>
          <w:p w:rsidR="002D550B" w:rsidRPr="00E240A9" w:rsidRDefault="005D2E53"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т</w:t>
            </w:r>
            <w:r w:rsidR="002D550B" w:rsidRPr="00E240A9">
              <w:rPr>
                <w:rFonts w:ascii="Times New Roman" w:hAnsi="Times New Roman" w:cs="Times New Roman"/>
                <w:sz w:val="28"/>
                <w:szCs w:val="28"/>
                <w:lang w:val="kk-KZ"/>
              </w:rPr>
              <w:t>іл экономиясы:</w:t>
            </w:r>
          </w:p>
          <w:p w:rsidR="002D550B" w:rsidRPr="00E240A9" w:rsidRDefault="002D550B" w:rsidP="00E240A9">
            <w:pPr>
              <w:pStyle w:val="af2"/>
              <w:jc w:val="center"/>
              <w:rPr>
                <w:rFonts w:ascii="Times New Roman" w:hAnsi="Times New Roman" w:cs="Times New Roman"/>
                <w:sz w:val="28"/>
                <w:szCs w:val="28"/>
                <w:lang w:val="tr-TR"/>
              </w:rPr>
            </w:pPr>
          </w:p>
        </w:tc>
        <w:tc>
          <w:tcPr>
            <w:tcW w:w="3679" w:type="dxa"/>
            <w:tcBorders>
              <w:top w:val="single" w:sz="4" w:space="0" w:color="auto"/>
              <w:left w:val="single" w:sz="4" w:space="0" w:color="auto"/>
              <w:bottom w:val="nil"/>
              <w:right w:val="single" w:sz="4" w:space="0" w:color="auto"/>
            </w:tcBorders>
            <w:shd w:val="clear" w:color="auto" w:fill="auto"/>
          </w:tcPr>
          <w:p w:rsidR="00406B59" w:rsidRPr="00FB423D" w:rsidRDefault="00406B59" w:rsidP="00E240A9">
            <w:pPr>
              <w:pStyle w:val="af2"/>
              <w:jc w:val="center"/>
              <w:rPr>
                <w:rFonts w:ascii="Times New Roman" w:hAnsi="Times New Roman" w:cs="Times New Roman"/>
                <w:sz w:val="28"/>
                <w:szCs w:val="28"/>
                <w:lang w:val="tr-TR"/>
              </w:rPr>
            </w:pPr>
            <w:r w:rsidRPr="001D00EE">
              <w:rPr>
                <w:rFonts w:ascii="Times New Roman" w:hAnsi="Times New Roman" w:cs="Times New Roman"/>
                <w:sz w:val="28"/>
                <w:szCs w:val="28"/>
                <w:lang w:val="tr-TR"/>
              </w:rPr>
              <w:t>belgegeçer→</w:t>
            </w:r>
            <w:r w:rsidR="00E475F9" w:rsidRPr="001D00EE">
              <w:rPr>
                <w:rFonts w:ascii="Times New Roman" w:hAnsi="Times New Roman" w:cs="Times New Roman"/>
                <w:sz w:val="28"/>
                <w:szCs w:val="28"/>
                <w:lang w:val="kk-KZ"/>
              </w:rPr>
              <w:t xml:space="preserve"> </w:t>
            </w:r>
            <w:r w:rsidRPr="001D00EE">
              <w:rPr>
                <w:rFonts w:ascii="Times New Roman" w:hAnsi="Times New Roman" w:cs="Times New Roman"/>
                <w:sz w:val="28"/>
                <w:szCs w:val="28"/>
                <w:lang w:val="tr-TR"/>
              </w:rPr>
              <w:t>belgeç</w:t>
            </w:r>
            <w:r w:rsidR="00F13163" w:rsidRPr="001D00EE">
              <w:rPr>
                <w:lang w:val="tr-TR"/>
              </w:rPr>
              <w:t xml:space="preserve"> </w:t>
            </w:r>
            <w:r w:rsidR="00F13163" w:rsidRPr="001D00EE">
              <w:rPr>
                <w:rFonts w:ascii="Times New Roman" w:hAnsi="Times New Roman" w:cs="Times New Roman"/>
                <w:sz w:val="28"/>
                <w:szCs w:val="28"/>
                <w:lang w:val="kk-KZ"/>
              </w:rPr>
              <w:t xml:space="preserve">→ </w:t>
            </w:r>
            <w:r w:rsidR="00F13163" w:rsidRPr="001D00EE">
              <w:rPr>
                <w:rFonts w:ascii="Times New Roman" w:hAnsi="Times New Roman" w:cs="Times New Roman"/>
                <w:sz w:val="28"/>
                <w:szCs w:val="28"/>
                <w:lang w:val="tr-TR"/>
              </w:rPr>
              <w:t xml:space="preserve">faks </w:t>
            </w:r>
            <w:r w:rsidR="00F13163" w:rsidRPr="001D00EE">
              <w:rPr>
                <w:rFonts w:ascii="Times New Roman" w:hAnsi="Times New Roman" w:cs="Times New Roman"/>
                <w:sz w:val="28"/>
                <w:szCs w:val="28"/>
                <w:lang w:val="kk-KZ"/>
              </w:rPr>
              <w:t>(</w:t>
            </w:r>
            <w:r w:rsidR="00F13163" w:rsidRPr="001D00EE">
              <w:rPr>
                <w:rFonts w:ascii="Times New Roman" w:hAnsi="Times New Roman" w:cs="Times New Roman"/>
                <w:sz w:val="28"/>
                <w:szCs w:val="28"/>
                <w:lang w:val="tr-TR"/>
              </w:rPr>
              <w:t>fax</w:t>
            </w:r>
            <w:r w:rsidR="00F13163" w:rsidRPr="001D00EE">
              <w:rPr>
                <w:rFonts w:ascii="Times New Roman" w:hAnsi="Times New Roman" w:cs="Times New Roman"/>
                <w:sz w:val="28"/>
                <w:szCs w:val="28"/>
                <w:lang w:val="kk-KZ"/>
              </w:rPr>
              <w:t>)</w:t>
            </w:r>
            <w:r w:rsidR="00FB423D" w:rsidRPr="00FB423D">
              <w:rPr>
                <w:rFonts w:ascii="Times New Roman" w:hAnsi="Times New Roman" w:cs="Times New Roman"/>
                <w:sz w:val="28"/>
                <w:szCs w:val="28"/>
                <w:lang w:val="tr-TR"/>
              </w:rPr>
              <w:t xml:space="preserve"> </w:t>
            </w:r>
          </w:p>
          <w:p w:rsidR="002D550B" w:rsidRPr="00E240A9" w:rsidRDefault="00406B59" w:rsidP="00E240A9">
            <w:pPr>
              <w:pStyle w:val="af2"/>
              <w:jc w:val="center"/>
              <w:rPr>
                <w:rFonts w:ascii="Times New Roman" w:hAnsi="Times New Roman" w:cs="Times New Roman"/>
                <w:sz w:val="28"/>
                <w:szCs w:val="28"/>
                <w:lang w:val="kk-KZ"/>
              </w:rPr>
            </w:pPr>
            <w:r w:rsidRPr="00FB423D">
              <w:rPr>
                <w:rFonts w:ascii="Times New Roman" w:hAnsi="Times New Roman" w:cs="Times New Roman"/>
                <w:sz w:val="28"/>
                <w:szCs w:val="28"/>
                <w:lang w:val="kk-KZ"/>
              </w:rPr>
              <w:t>düdüklü tencere →</w:t>
            </w:r>
            <w:r w:rsidR="00FB423D" w:rsidRPr="00FB423D">
              <w:rPr>
                <w:rFonts w:ascii="Times New Roman" w:hAnsi="Times New Roman" w:cs="Times New Roman"/>
                <w:sz w:val="28"/>
                <w:szCs w:val="28"/>
                <w:lang w:val="tr-TR"/>
              </w:rPr>
              <w:t xml:space="preserve"> </w:t>
            </w:r>
            <w:r w:rsidRPr="00FB423D">
              <w:rPr>
                <w:rFonts w:ascii="Times New Roman" w:hAnsi="Times New Roman" w:cs="Times New Roman"/>
                <w:sz w:val="28"/>
                <w:szCs w:val="28"/>
                <w:lang w:val="kk-KZ"/>
              </w:rPr>
              <w:t>düdüklü (скороварка) т.б.</w:t>
            </w:r>
          </w:p>
        </w:tc>
      </w:tr>
      <w:tr w:rsidR="002D550B" w:rsidRPr="00EE7661" w:rsidTr="008036BF">
        <w:tc>
          <w:tcPr>
            <w:tcW w:w="3814" w:type="dxa"/>
          </w:tcPr>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зәузатқор→</w:t>
            </w:r>
            <w:r w:rsidR="00E475F9">
              <w:rPr>
                <w:rFonts w:ascii="Times New Roman" w:hAnsi="Times New Roman" w:cs="Times New Roman"/>
                <w:sz w:val="28"/>
                <w:szCs w:val="28"/>
                <w:lang w:val="kk-KZ"/>
              </w:rPr>
              <w:t xml:space="preserve"> </w:t>
            </w:r>
            <w:r w:rsidRPr="00E240A9">
              <w:rPr>
                <w:rFonts w:ascii="Times New Roman" w:hAnsi="Times New Roman" w:cs="Times New Roman"/>
                <w:sz w:val="28"/>
                <w:szCs w:val="28"/>
                <w:lang w:val="kk-KZ"/>
              </w:rPr>
              <w:t>тектік қор,</w:t>
            </w:r>
          </w:p>
          <w:p w:rsidR="002D550B" w:rsidRPr="00E240A9" w:rsidRDefault="002D550B" w:rsidP="00E240A9">
            <w:pPr>
              <w:pStyle w:val="af2"/>
              <w:jc w:val="center"/>
              <w:rPr>
                <w:rFonts w:ascii="Times New Roman" w:hAnsi="Times New Roman" w:cs="Times New Roman"/>
                <w:sz w:val="28"/>
                <w:szCs w:val="28"/>
                <w:lang w:val="tr-TR"/>
              </w:rPr>
            </w:pPr>
            <w:r w:rsidRPr="00E240A9">
              <w:rPr>
                <w:rFonts w:ascii="Times New Roman" w:hAnsi="Times New Roman" w:cs="Times New Roman"/>
                <w:sz w:val="28"/>
                <w:szCs w:val="28"/>
                <w:lang w:val="kk-KZ"/>
              </w:rPr>
              <w:t>жүрісші→</w:t>
            </w:r>
            <w:r w:rsidR="00E475F9">
              <w:rPr>
                <w:rFonts w:ascii="Times New Roman" w:hAnsi="Times New Roman" w:cs="Times New Roman"/>
                <w:sz w:val="28"/>
                <w:szCs w:val="28"/>
                <w:lang w:val="kk-KZ"/>
              </w:rPr>
              <w:t xml:space="preserve"> </w:t>
            </w:r>
            <w:r w:rsidRPr="00E240A9">
              <w:rPr>
                <w:rFonts w:ascii="Times New Roman" w:hAnsi="Times New Roman" w:cs="Times New Roman"/>
                <w:sz w:val="28"/>
                <w:szCs w:val="28"/>
                <w:lang w:val="kk-KZ"/>
              </w:rPr>
              <w:t>жолаушы</w:t>
            </w:r>
            <w:r w:rsidRPr="00E240A9">
              <w:rPr>
                <w:rFonts w:ascii="Times New Roman" w:hAnsi="Times New Roman" w:cs="Times New Roman"/>
                <w:sz w:val="28"/>
                <w:szCs w:val="28"/>
                <w:lang w:val="tr-TR"/>
              </w:rPr>
              <w:t>,</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салғыласу→</w:t>
            </w:r>
            <w:r w:rsidR="00E475F9">
              <w:rPr>
                <w:rFonts w:ascii="Times New Roman" w:hAnsi="Times New Roman" w:cs="Times New Roman"/>
                <w:sz w:val="28"/>
                <w:szCs w:val="28"/>
                <w:lang w:val="kk-KZ"/>
              </w:rPr>
              <w:t xml:space="preserve"> </w:t>
            </w:r>
            <w:r w:rsidRPr="00E240A9">
              <w:rPr>
                <w:rFonts w:ascii="Times New Roman" w:hAnsi="Times New Roman" w:cs="Times New Roman"/>
                <w:sz w:val="28"/>
                <w:szCs w:val="28"/>
                <w:lang w:val="kk-KZ"/>
              </w:rPr>
              <w:t>пікірталас</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аларман→</w:t>
            </w:r>
            <w:r w:rsidR="00E475F9">
              <w:rPr>
                <w:rFonts w:ascii="Times New Roman" w:hAnsi="Times New Roman" w:cs="Times New Roman"/>
                <w:sz w:val="28"/>
                <w:szCs w:val="28"/>
                <w:lang w:val="kk-KZ"/>
              </w:rPr>
              <w:t xml:space="preserve"> </w:t>
            </w:r>
            <w:r w:rsidRPr="00E240A9">
              <w:rPr>
                <w:rFonts w:ascii="Times New Roman" w:hAnsi="Times New Roman" w:cs="Times New Roman"/>
                <w:sz w:val="28"/>
                <w:szCs w:val="28"/>
                <w:lang w:val="kk-KZ"/>
              </w:rPr>
              <w:t>сатып алушы т.б.</w:t>
            </w:r>
          </w:p>
        </w:tc>
        <w:tc>
          <w:tcPr>
            <w:tcW w:w="2140" w:type="dxa"/>
          </w:tcPr>
          <w:p w:rsidR="002D550B" w:rsidRPr="00E240A9" w:rsidRDefault="005D2E53"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э</w:t>
            </w:r>
            <w:r w:rsidR="002D550B" w:rsidRPr="00E240A9">
              <w:rPr>
                <w:rFonts w:ascii="Times New Roman" w:hAnsi="Times New Roman" w:cs="Times New Roman"/>
                <w:sz w:val="28"/>
                <w:szCs w:val="28"/>
                <w:lang w:val="kk-KZ"/>
              </w:rPr>
              <w:t>стетикалық принцип</w:t>
            </w:r>
          </w:p>
          <w:p w:rsidR="002D550B" w:rsidRPr="00E240A9" w:rsidRDefault="002D550B"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(әуезділікке мән беру):</w:t>
            </w:r>
          </w:p>
          <w:p w:rsidR="002D550B" w:rsidRPr="00E240A9" w:rsidRDefault="002D550B" w:rsidP="00E240A9">
            <w:pPr>
              <w:pStyle w:val="af2"/>
              <w:jc w:val="center"/>
              <w:rPr>
                <w:rFonts w:ascii="Times New Roman" w:hAnsi="Times New Roman" w:cs="Times New Roman"/>
                <w:sz w:val="28"/>
                <w:szCs w:val="28"/>
                <w:lang w:val="kk-KZ"/>
              </w:rPr>
            </w:pPr>
          </w:p>
        </w:tc>
        <w:tc>
          <w:tcPr>
            <w:tcW w:w="3679" w:type="dxa"/>
          </w:tcPr>
          <w:p w:rsidR="00C9442F" w:rsidRPr="00E240A9" w:rsidRDefault="00C9442F"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tr-TR"/>
              </w:rPr>
              <w:t>yapım→</w:t>
            </w:r>
            <w:r w:rsidR="00D67581">
              <w:rPr>
                <w:rFonts w:ascii="Times New Roman" w:hAnsi="Times New Roman" w:cs="Times New Roman"/>
                <w:sz w:val="28"/>
                <w:szCs w:val="28"/>
                <w:lang w:val="tr-TR"/>
              </w:rPr>
              <w:t xml:space="preserve"> </w:t>
            </w:r>
            <w:r w:rsidRPr="00E240A9">
              <w:rPr>
                <w:rFonts w:ascii="Times New Roman" w:hAnsi="Times New Roman" w:cs="Times New Roman"/>
                <w:sz w:val="28"/>
                <w:szCs w:val="28"/>
                <w:lang w:val="tr-TR"/>
              </w:rPr>
              <w:t>prodüksiyon (</w:t>
            </w:r>
            <w:r w:rsidRPr="00E240A9">
              <w:rPr>
                <w:rFonts w:ascii="Times New Roman" w:hAnsi="Times New Roman" w:cs="Times New Roman"/>
                <w:sz w:val="28"/>
                <w:szCs w:val="28"/>
                <w:lang w:val="kk-KZ"/>
              </w:rPr>
              <w:t>өндіріс),</w:t>
            </w:r>
          </w:p>
          <w:p w:rsidR="00C9442F" w:rsidRPr="00E240A9" w:rsidRDefault="00C9442F" w:rsidP="00E240A9">
            <w:pPr>
              <w:pStyle w:val="af2"/>
              <w:jc w:val="center"/>
              <w:rPr>
                <w:rFonts w:ascii="Times New Roman" w:hAnsi="Times New Roman" w:cs="Times New Roman"/>
                <w:sz w:val="28"/>
                <w:szCs w:val="28"/>
                <w:lang w:val="tr-TR"/>
              </w:rPr>
            </w:pPr>
            <w:r w:rsidRPr="00E240A9">
              <w:rPr>
                <w:rFonts w:ascii="Times New Roman" w:hAnsi="Times New Roman" w:cs="Times New Roman"/>
                <w:sz w:val="28"/>
                <w:szCs w:val="28"/>
                <w:lang w:val="tr-TR"/>
              </w:rPr>
              <w:t>incelik→</w:t>
            </w:r>
            <w:r w:rsidR="00D67581">
              <w:rPr>
                <w:rFonts w:ascii="Times New Roman" w:hAnsi="Times New Roman" w:cs="Times New Roman"/>
                <w:sz w:val="28"/>
                <w:szCs w:val="28"/>
                <w:lang w:val="tr-TR"/>
              </w:rPr>
              <w:t xml:space="preserve"> </w:t>
            </w:r>
            <w:r w:rsidRPr="00E240A9">
              <w:rPr>
                <w:rFonts w:ascii="Times New Roman" w:hAnsi="Times New Roman" w:cs="Times New Roman"/>
                <w:sz w:val="28"/>
                <w:szCs w:val="28"/>
                <w:lang w:val="tr-TR"/>
              </w:rPr>
              <w:t xml:space="preserve">nüans </w:t>
            </w:r>
            <w:r w:rsidRPr="00E240A9">
              <w:rPr>
                <w:rFonts w:ascii="Times New Roman" w:hAnsi="Times New Roman" w:cs="Times New Roman"/>
                <w:sz w:val="28"/>
                <w:szCs w:val="28"/>
                <w:lang w:val="kk-KZ"/>
              </w:rPr>
              <w:t>(нюанс)</w:t>
            </w:r>
            <w:r w:rsidRPr="00E240A9">
              <w:rPr>
                <w:rFonts w:ascii="Times New Roman" w:hAnsi="Times New Roman" w:cs="Times New Roman"/>
                <w:sz w:val="28"/>
                <w:szCs w:val="28"/>
                <w:lang w:val="tr-TR"/>
              </w:rPr>
              <w:t>,</w:t>
            </w:r>
          </w:p>
          <w:p w:rsidR="00243DE8" w:rsidRPr="00E240A9" w:rsidRDefault="00C9442F" w:rsidP="00E240A9">
            <w:pPr>
              <w:pStyle w:val="af2"/>
              <w:jc w:val="center"/>
              <w:rPr>
                <w:rFonts w:ascii="Times New Roman" w:hAnsi="Times New Roman" w:cs="Times New Roman"/>
                <w:sz w:val="28"/>
                <w:szCs w:val="28"/>
                <w:lang w:val="kk-KZ"/>
              </w:rPr>
            </w:pPr>
            <w:r w:rsidRPr="00E240A9">
              <w:rPr>
                <w:rFonts w:ascii="Times New Roman" w:hAnsi="Times New Roman" w:cs="Times New Roman"/>
                <w:sz w:val="28"/>
                <w:szCs w:val="28"/>
                <w:lang w:val="kk-KZ"/>
              </w:rPr>
              <w:t>sıla özlemi→</w:t>
            </w:r>
            <w:r w:rsidR="00D67581">
              <w:rPr>
                <w:rFonts w:ascii="Times New Roman" w:hAnsi="Times New Roman" w:cs="Times New Roman"/>
                <w:sz w:val="28"/>
                <w:szCs w:val="28"/>
                <w:lang w:val="tr-TR"/>
              </w:rPr>
              <w:t xml:space="preserve"> </w:t>
            </w:r>
            <w:r w:rsidRPr="00E240A9">
              <w:rPr>
                <w:rFonts w:ascii="Times New Roman" w:hAnsi="Times New Roman" w:cs="Times New Roman"/>
                <w:sz w:val="28"/>
                <w:szCs w:val="28"/>
                <w:lang w:val="tr-TR"/>
              </w:rPr>
              <w:t>nostalji</w:t>
            </w:r>
            <w:r w:rsidR="00AD519E" w:rsidRPr="00E240A9">
              <w:rPr>
                <w:rFonts w:ascii="Times New Roman" w:hAnsi="Times New Roman" w:cs="Times New Roman"/>
                <w:sz w:val="28"/>
                <w:szCs w:val="28"/>
                <w:lang w:val="kk-KZ"/>
              </w:rPr>
              <w:t xml:space="preserve"> </w:t>
            </w:r>
            <w:r w:rsidRPr="00E240A9">
              <w:rPr>
                <w:rFonts w:ascii="Times New Roman" w:hAnsi="Times New Roman" w:cs="Times New Roman"/>
                <w:sz w:val="28"/>
                <w:szCs w:val="28"/>
                <w:lang w:val="kk-KZ"/>
              </w:rPr>
              <w:t>(аңсау), arka plan→</w:t>
            </w:r>
            <w:r w:rsidR="00D67581">
              <w:rPr>
                <w:rFonts w:ascii="Times New Roman" w:hAnsi="Times New Roman" w:cs="Times New Roman"/>
                <w:sz w:val="28"/>
                <w:szCs w:val="28"/>
                <w:lang w:val="tr-TR"/>
              </w:rPr>
              <w:t xml:space="preserve"> </w:t>
            </w:r>
            <w:r w:rsidRPr="00E240A9">
              <w:rPr>
                <w:rFonts w:ascii="Times New Roman" w:hAnsi="Times New Roman" w:cs="Times New Roman"/>
                <w:sz w:val="28"/>
                <w:szCs w:val="28"/>
                <w:lang w:val="kk-KZ"/>
              </w:rPr>
              <w:t>back-ground (фон) т.б.</w:t>
            </w:r>
          </w:p>
        </w:tc>
      </w:tr>
    </w:tbl>
    <w:p w:rsidR="008036BF" w:rsidRDefault="008036BF" w:rsidP="00D649DE">
      <w:pPr>
        <w:tabs>
          <w:tab w:val="left" w:pos="567"/>
        </w:tabs>
        <w:spacing w:after="0" w:line="240" w:lineRule="auto"/>
        <w:ind w:firstLine="709"/>
        <w:jc w:val="both"/>
        <w:rPr>
          <w:rFonts w:ascii="Times New Roman" w:eastAsia="Calibri" w:hAnsi="Times New Roman" w:cs="Times New Roman"/>
          <w:sz w:val="28"/>
          <w:szCs w:val="28"/>
          <w:lang w:val="kk-KZ"/>
        </w:rPr>
      </w:pPr>
    </w:p>
    <w:p w:rsidR="00C05CF8" w:rsidRDefault="00726DE4"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Жаңа </w:t>
      </w:r>
      <w:r w:rsidRPr="00726DE4">
        <w:rPr>
          <w:rFonts w:ascii="Times New Roman" w:eastAsia="Calibri" w:hAnsi="Times New Roman" w:cs="Times New Roman"/>
          <w:sz w:val="28"/>
          <w:szCs w:val="28"/>
          <w:lang w:val="kk-KZ"/>
        </w:rPr>
        <w:t xml:space="preserve">атаулар </w:t>
      </w:r>
      <w:r>
        <w:rPr>
          <w:rFonts w:ascii="Times New Roman" w:eastAsia="Calibri" w:hAnsi="Times New Roman" w:cs="Times New Roman"/>
          <w:sz w:val="28"/>
          <w:szCs w:val="28"/>
          <w:lang w:val="kk-KZ"/>
        </w:rPr>
        <w:t xml:space="preserve">қалыптасуындағы </w:t>
      </w:r>
      <w:r w:rsidRPr="00726DE4">
        <w:rPr>
          <w:rFonts w:ascii="Times New Roman" w:eastAsia="Calibri" w:hAnsi="Times New Roman" w:cs="Times New Roman"/>
          <w:sz w:val="28"/>
          <w:szCs w:val="28"/>
          <w:lang w:val="kk-KZ"/>
        </w:rPr>
        <w:t>жарыспалылы</w:t>
      </w:r>
      <w:r>
        <w:rPr>
          <w:rFonts w:ascii="Times New Roman" w:eastAsia="Calibri" w:hAnsi="Times New Roman" w:cs="Times New Roman"/>
          <w:sz w:val="28"/>
          <w:szCs w:val="28"/>
          <w:lang w:val="kk-KZ"/>
        </w:rPr>
        <w:t>қ</w:t>
      </w:r>
      <w:r w:rsidRPr="00726DE4">
        <w:rPr>
          <w:rFonts w:ascii="Times New Roman" w:eastAsia="Calibri" w:hAnsi="Times New Roman" w:cs="Times New Roman"/>
          <w:sz w:val="28"/>
          <w:szCs w:val="28"/>
          <w:lang w:val="kk-KZ"/>
        </w:rPr>
        <w:t xml:space="preserve"> (бірнеше </w:t>
      </w:r>
      <w:r w:rsidR="003E4020">
        <w:rPr>
          <w:rFonts w:ascii="Times New Roman" w:eastAsia="Calibri" w:hAnsi="Times New Roman" w:cs="Times New Roman"/>
          <w:sz w:val="28"/>
          <w:szCs w:val="28"/>
          <w:lang w:val="kk-KZ"/>
        </w:rPr>
        <w:t>сөздің</w:t>
      </w:r>
      <w:r w:rsidRPr="00726DE4">
        <w:rPr>
          <w:rFonts w:ascii="Times New Roman" w:eastAsia="Calibri" w:hAnsi="Times New Roman" w:cs="Times New Roman"/>
          <w:sz w:val="28"/>
          <w:szCs w:val="28"/>
          <w:lang w:val="kk-KZ"/>
        </w:rPr>
        <w:t xml:space="preserve"> қатар қолданылуы)</w:t>
      </w:r>
      <w:r>
        <w:rPr>
          <w:rFonts w:ascii="Times New Roman" w:eastAsia="Calibri" w:hAnsi="Times New Roman" w:cs="Times New Roman"/>
          <w:sz w:val="28"/>
          <w:szCs w:val="28"/>
          <w:lang w:val="kk-KZ"/>
        </w:rPr>
        <w:t xml:space="preserve"> үрдісіне</w:t>
      </w:r>
      <w:r w:rsidR="0065332B">
        <w:rPr>
          <w:rFonts w:ascii="Times New Roman" w:eastAsia="Calibri" w:hAnsi="Times New Roman" w:cs="Times New Roman"/>
          <w:sz w:val="28"/>
          <w:szCs w:val="28"/>
          <w:lang w:val="kk-KZ"/>
        </w:rPr>
        <w:t xml:space="preserve"> </w:t>
      </w:r>
      <w:r w:rsidRPr="003F3419">
        <w:rPr>
          <w:rFonts w:ascii="Times New Roman" w:eastAsia="Calibri" w:hAnsi="Times New Roman" w:cs="Times New Roman"/>
          <w:sz w:val="28"/>
          <w:szCs w:val="28"/>
          <w:lang w:val="kk-KZ"/>
        </w:rPr>
        <w:t>қатысты</w:t>
      </w:r>
      <w:r w:rsidR="007E450C" w:rsidRPr="003F3419">
        <w:rPr>
          <w:rFonts w:ascii="Times New Roman" w:eastAsia="Calibri" w:hAnsi="Times New Roman" w:cs="Times New Roman"/>
          <w:sz w:val="28"/>
          <w:szCs w:val="28"/>
          <w:lang w:val="kk-KZ"/>
        </w:rPr>
        <w:t xml:space="preserve"> </w:t>
      </w:r>
      <w:r w:rsidR="00C05CF8" w:rsidRPr="003F3419">
        <w:rPr>
          <w:rFonts w:ascii="Times New Roman" w:eastAsia="Calibri" w:hAnsi="Times New Roman" w:cs="Times New Roman"/>
          <w:sz w:val="28"/>
          <w:szCs w:val="28"/>
          <w:lang w:val="kk-KZ"/>
        </w:rPr>
        <w:t xml:space="preserve">емлелік </w:t>
      </w:r>
      <w:r w:rsidRPr="003F3419">
        <w:rPr>
          <w:rFonts w:ascii="Times New Roman" w:eastAsia="Calibri" w:hAnsi="Times New Roman" w:cs="Times New Roman"/>
          <w:sz w:val="28"/>
          <w:szCs w:val="28"/>
          <w:lang w:val="kk-KZ"/>
        </w:rPr>
        <w:t>тұрақсыздық</w:t>
      </w:r>
      <w:r w:rsidR="00C05CF8" w:rsidRPr="003F3419">
        <w:rPr>
          <w:rFonts w:ascii="Times New Roman" w:eastAsia="Calibri" w:hAnsi="Times New Roman" w:cs="Times New Roman"/>
          <w:sz w:val="28"/>
          <w:szCs w:val="28"/>
          <w:lang w:val="kk-KZ"/>
        </w:rPr>
        <w:t xml:space="preserve">, </w:t>
      </w:r>
      <w:r w:rsidRPr="003F3419">
        <w:rPr>
          <w:rFonts w:ascii="Times New Roman" w:eastAsia="Calibri" w:hAnsi="Times New Roman" w:cs="Times New Roman"/>
          <w:sz w:val="28"/>
          <w:szCs w:val="28"/>
          <w:lang w:val="kk-KZ"/>
        </w:rPr>
        <w:t>тіл нормасына</w:t>
      </w:r>
      <w:r w:rsidR="00C05CF8" w:rsidRPr="003F3419">
        <w:rPr>
          <w:rFonts w:ascii="Times New Roman" w:eastAsia="Calibri" w:hAnsi="Times New Roman" w:cs="Times New Roman"/>
          <w:sz w:val="28"/>
          <w:szCs w:val="28"/>
          <w:lang w:val="kk-KZ"/>
        </w:rPr>
        <w:t xml:space="preserve"> </w:t>
      </w:r>
      <w:r w:rsidRPr="003F3419">
        <w:rPr>
          <w:rFonts w:ascii="Times New Roman" w:eastAsia="Calibri" w:hAnsi="Times New Roman" w:cs="Times New Roman"/>
          <w:sz w:val="28"/>
          <w:szCs w:val="28"/>
          <w:lang w:val="kk-KZ"/>
        </w:rPr>
        <w:t xml:space="preserve">сәйкессіздік сияқты мәселелердің </w:t>
      </w:r>
      <w:r w:rsidR="00C05CF8" w:rsidRPr="003F3419">
        <w:rPr>
          <w:rFonts w:ascii="Times New Roman" w:eastAsia="Calibri" w:hAnsi="Times New Roman" w:cs="Times New Roman"/>
          <w:sz w:val="28"/>
          <w:szCs w:val="28"/>
          <w:lang w:val="kk-KZ"/>
        </w:rPr>
        <w:t xml:space="preserve">тілді пайдаланушылар тарапынан </w:t>
      </w:r>
      <w:r w:rsidR="003F3419" w:rsidRPr="003F3419">
        <w:rPr>
          <w:rFonts w:ascii="Times New Roman" w:eastAsia="Calibri" w:hAnsi="Times New Roman" w:cs="Times New Roman"/>
          <w:sz w:val="28"/>
          <w:szCs w:val="28"/>
          <w:lang w:val="kk-KZ"/>
        </w:rPr>
        <w:t xml:space="preserve">пікірталас туғызып, </w:t>
      </w:r>
      <w:r w:rsidR="00C05CF8" w:rsidRPr="003F3419">
        <w:rPr>
          <w:rFonts w:ascii="Times New Roman" w:eastAsia="Calibri" w:hAnsi="Times New Roman" w:cs="Times New Roman"/>
          <w:sz w:val="28"/>
          <w:szCs w:val="28"/>
          <w:lang w:val="kk-KZ"/>
        </w:rPr>
        <w:t>ұсыныстар</w:t>
      </w:r>
      <w:r w:rsidR="003F3419" w:rsidRPr="003F3419">
        <w:rPr>
          <w:rFonts w:ascii="Times New Roman" w:eastAsia="Calibri" w:hAnsi="Times New Roman" w:cs="Times New Roman"/>
          <w:sz w:val="28"/>
          <w:szCs w:val="28"/>
          <w:lang w:val="kk-KZ"/>
        </w:rPr>
        <w:t xml:space="preserve"> мен </w:t>
      </w:r>
      <w:r w:rsidR="00C05CF8" w:rsidRPr="003F3419">
        <w:rPr>
          <w:rFonts w:ascii="Times New Roman" w:eastAsia="Calibri" w:hAnsi="Times New Roman" w:cs="Times New Roman"/>
          <w:sz w:val="28"/>
          <w:szCs w:val="28"/>
          <w:lang w:val="kk-KZ"/>
        </w:rPr>
        <w:t xml:space="preserve">сыни пікірлердің айтылуы </w:t>
      </w:r>
      <w:r w:rsidR="003F3419" w:rsidRPr="003F3419">
        <w:rPr>
          <w:rFonts w:ascii="Times New Roman" w:eastAsia="Calibri" w:hAnsi="Times New Roman" w:cs="Times New Roman"/>
          <w:sz w:val="28"/>
          <w:szCs w:val="28"/>
          <w:lang w:val="kk-KZ"/>
        </w:rPr>
        <w:t>–</w:t>
      </w:r>
      <w:r w:rsidR="003F3419">
        <w:rPr>
          <w:rFonts w:ascii="Times New Roman" w:eastAsia="Calibri" w:hAnsi="Times New Roman" w:cs="Times New Roman"/>
          <w:sz w:val="28"/>
          <w:szCs w:val="28"/>
          <w:lang w:val="kk-KZ"/>
        </w:rPr>
        <w:t xml:space="preserve"> </w:t>
      </w:r>
      <w:r w:rsidR="00C05CF8" w:rsidRPr="003F3419">
        <w:rPr>
          <w:rFonts w:ascii="Times New Roman" w:eastAsia="Calibri" w:hAnsi="Times New Roman" w:cs="Times New Roman"/>
          <w:sz w:val="28"/>
          <w:szCs w:val="28"/>
          <w:lang w:val="kk-KZ"/>
        </w:rPr>
        <w:t>заңды құбылыс.</w:t>
      </w:r>
      <w:r w:rsidR="00C05CF8" w:rsidRPr="00330260">
        <w:rPr>
          <w:rFonts w:ascii="Times New Roman" w:eastAsia="Calibri" w:hAnsi="Times New Roman" w:cs="Times New Roman"/>
          <w:sz w:val="28"/>
          <w:szCs w:val="28"/>
          <w:lang w:val="kk-KZ"/>
        </w:rPr>
        <w:t xml:space="preserve"> </w:t>
      </w:r>
    </w:p>
    <w:p w:rsidR="0019377F" w:rsidRDefault="00C05CF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8A5FAA">
        <w:rPr>
          <w:rFonts w:ascii="Times New Roman" w:eastAsia="Calibri" w:hAnsi="Times New Roman" w:cs="Times New Roman"/>
          <w:sz w:val="28"/>
          <w:szCs w:val="28"/>
          <w:lang w:val="kk-KZ"/>
        </w:rPr>
        <w:tab/>
      </w:r>
      <w:r w:rsidR="00340B9D">
        <w:rPr>
          <w:rFonts w:ascii="Times New Roman" w:eastAsia="Calibri" w:hAnsi="Times New Roman" w:cs="Times New Roman"/>
          <w:sz w:val="28"/>
          <w:szCs w:val="28"/>
          <w:lang w:val="kk-KZ"/>
        </w:rPr>
        <w:tab/>
      </w:r>
    </w:p>
    <w:p w:rsidR="005A53E8" w:rsidRPr="00042171" w:rsidRDefault="00301180" w:rsidP="00D649DE">
      <w:pPr>
        <w:tabs>
          <w:tab w:val="left" w:pos="567"/>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ab/>
      </w:r>
      <w:r w:rsidRPr="00C452B9">
        <w:rPr>
          <w:rFonts w:ascii="Times New Roman" w:hAnsi="Times New Roman" w:cs="Times New Roman"/>
          <w:b/>
          <w:sz w:val="28"/>
          <w:szCs w:val="28"/>
          <w:lang w:val="kk-KZ"/>
        </w:rPr>
        <w:t>2.</w:t>
      </w:r>
      <w:r w:rsidR="00297CAA" w:rsidRPr="00C452B9">
        <w:rPr>
          <w:rFonts w:ascii="Times New Roman" w:hAnsi="Times New Roman" w:cs="Times New Roman"/>
          <w:b/>
          <w:sz w:val="28"/>
          <w:szCs w:val="28"/>
          <w:lang w:val="kk-KZ"/>
        </w:rPr>
        <w:t>5</w:t>
      </w:r>
      <w:r>
        <w:rPr>
          <w:rFonts w:ascii="Times New Roman" w:hAnsi="Times New Roman" w:cs="Times New Roman"/>
          <w:b/>
          <w:sz w:val="28"/>
          <w:szCs w:val="28"/>
          <w:lang w:val="kk-KZ"/>
        </w:rPr>
        <w:t xml:space="preserve"> </w:t>
      </w:r>
      <w:r w:rsidR="00904CBC">
        <w:rPr>
          <w:rFonts w:ascii="Times New Roman" w:hAnsi="Times New Roman" w:cs="Times New Roman"/>
          <w:b/>
          <w:sz w:val="28"/>
          <w:szCs w:val="28"/>
          <w:lang w:val="kk-KZ"/>
        </w:rPr>
        <w:t>Жаһандану заманындағы қ</w:t>
      </w:r>
      <w:r w:rsidRPr="00301180">
        <w:rPr>
          <w:rFonts w:ascii="Times New Roman" w:hAnsi="Times New Roman" w:cs="Times New Roman"/>
          <w:b/>
          <w:sz w:val="28"/>
          <w:szCs w:val="28"/>
          <w:lang w:val="kk-KZ"/>
        </w:rPr>
        <w:t>азақ</w:t>
      </w:r>
      <w:r w:rsidR="00CC09E1">
        <w:rPr>
          <w:rFonts w:ascii="Times New Roman" w:hAnsi="Times New Roman" w:cs="Times New Roman"/>
          <w:b/>
          <w:sz w:val="28"/>
          <w:szCs w:val="28"/>
          <w:lang w:val="kk-KZ"/>
        </w:rPr>
        <w:t xml:space="preserve"> және </w:t>
      </w:r>
      <w:r w:rsidRPr="00301180">
        <w:rPr>
          <w:rFonts w:ascii="Times New Roman" w:hAnsi="Times New Roman" w:cs="Times New Roman"/>
          <w:b/>
          <w:sz w:val="28"/>
          <w:szCs w:val="28"/>
          <w:lang w:val="kk-KZ"/>
        </w:rPr>
        <w:t xml:space="preserve">түрік </w:t>
      </w:r>
      <w:r w:rsidR="00A301E6">
        <w:rPr>
          <w:rFonts w:ascii="Times New Roman" w:hAnsi="Times New Roman" w:cs="Times New Roman"/>
          <w:b/>
          <w:sz w:val="28"/>
          <w:szCs w:val="28"/>
          <w:lang w:val="kk-KZ"/>
        </w:rPr>
        <w:t>ә</w:t>
      </w:r>
      <w:r w:rsidRPr="00301180">
        <w:rPr>
          <w:rFonts w:ascii="Times New Roman" w:hAnsi="Times New Roman" w:cs="Times New Roman"/>
          <w:b/>
          <w:sz w:val="28"/>
          <w:szCs w:val="28"/>
          <w:lang w:val="kk-KZ"/>
        </w:rPr>
        <w:t>лем</w:t>
      </w:r>
      <w:r w:rsidR="00904CBC">
        <w:rPr>
          <w:rFonts w:ascii="Times New Roman" w:hAnsi="Times New Roman" w:cs="Times New Roman"/>
          <w:b/>
          <w:sz w:val="28"/>
          <w:szCs w:val="28"/>
          <w:lang w:val="kk-KZ"/>
        </w:rPr>
        <w:t xml:space="preserve">і </w:t>
      </w:r>
      <w:r w:rsidRPr="00301180">
        <w:rPr>
          <w:rFonts w:ascii="Times New Roman" w:hAnsi="Times New Roman" w:cs="Times New Roman"/>
          <w:b/>
          <w:sz w:val="28"/>
          <w:szCs w:val="28"/>
          <w:lang w:val="kk-KZ"/>
        </w:rPr>
        <w:t>тілдік бейнесі</w:t>
      </w:r>
      <w:r w:rsidR="00D8510A">
        <w:rPr>
          <w:rFonts w:ascii="Times New Roman" w:hAnsi="Times New Roman" w:cs="Times New Roman"/>
          <w:b/>
          <w:sz w:val="28"/>
          <w:szCs w:val="28"/>
          <w:lang w:val="kk-KZ"/>
        </w:rPr>
        <w:t>нің антропоөзекті</w:t>
      </w:r>
      <w:r w:rsidR="00904CBC">
        <w:rPr>
          <w:rFonts w:ascii="Times New Roman" w:hAnsi="Times New Roman" w:cs="Times New Roman"/>
          <w:b/>
          <w:sz w:val="28"/>
          <w:szCs w:val="28"/>
          <w:lang w:val="kk-KZ"/>
        </w:rPr>
        <w:t>к сипаты</w:t>
      </w:r>
      <w:r w:rsidRPr="00301180">
        <w:rPr>
          <w:rFonts w:ascii="Times New Roman" w:hAnsi="Times New Roman" w:cs="Times New Roman"/>
          <w:b/>
          <w:sz w:val="28"/>
          <w:szCs w:val="28"/>
          <w:lang w:val="kk-KZ"/>
        </w:rPr>
        <w:t xml:space="preserve"> </w:t>
      </w:r>
      <w:r w:rsidR="00733CC1" w:rsidRPr="00733CC1">
        <w:rPr>
          <w:rFonts w:ascii="Times New Roman" w:hAnsi="Times New Roman" w:cs="Times New Roman"/>
          <w:b/>
          <w:sz w:val="28"/>
          <w:szCs w:val="28"/>
          <w:lang w:val="kk-KZ"/>
        </w:rPr>
        <w:t xml:space="preserve"> </w:t>
      </w:r>
      <w:r w:rsidR="005A53E8">
        <w:rPr>
          <w:rFonts w:ascii="Times New Roman" w:hAnsi="Times New Roman" w:cs="Times New Roman"/>
          <w:b/>
          <w:sz w:val="28"/>
          <w:szCs w:val="28"/>
          <w:lang w:val="kk-KZ"/>
        </w:rPr>
        <w:tab/>
      </w:r>
    </w:p>
    <w:p w:rsidR="005A53E8" w:rsidRPr="006F0C3A" w:rsidRDefault="005A53E8" w:rsidP="00D649DE">
      <w:pPr>
        <w:tabs>
          <w:tab w:val="left" w:pos="567"/>
        </w:tabs>
        <w:spacing w:after="0" w:line="240" w:lineRule="auto"/>
        <w:ind w:firstLine="709"/>
        <w:jc w:val="both"/>
        <w:rPr>
          <w:rFonts w:ascii="Times New Roman" w:hAnsi="Times New Roman" w:cs="Times New Roman"/>
          <w:color w:val="833C0B" w:themeColor="accent2" w:themeShade="80"/>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Әлемнің тілдік бейнесі ұғымын алғаш рет тіл білімінде арнаулы термин ретінде қолданған ғалым </w:t>
      </w:r>
      <w:r w:rsidR="00A16FD3" w:rsidRPr="00A16FD3">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Л.</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Вайсгербер. Тілдің иди</w:t>
      </w:r>
      <w:r w:rsidR="00287AF7">
        <w:rPr>
          <w:rFonts w:ascii="Times New Roman" w:hAnsi="Times New Roman" w:cs="Times New Roman"/>
          <w:sz w:val="28"/>
          <w:szCs w:val="28"/>
          <w:lang w:val="kk-KZ"/>
        </w:rPr>
        <w:t>оэтникалық мазмұнына байланысты</w:t>
      </w:r>
      <w:r w:rsidRPr="00330260">
        <w:rPr>
          <w:rFonts w:ascii="Times New Roman" w:hAnsi="Times New Roman" w:cs="Times New Roman"/>
          <w:sz w:val="28"/>
          <w:szCs w:val="28"/>
          <w:lang w:val="kk-KZ"/>
        </w:rPr>
        <w:t xml:space="preserve"> ол әлемнің тілдік бейнесі ұғымындағы сыртқы объективті дүние маңызын төмендетіп, оның дүниетанымдық, субъективті ұлттық, идиоэтникалық жағына баса көңіл бөлді</w:t>
      </w:r>
      <w:r>
        <w:rPr>
          <w:rFonts w:ascii="Times New Roman" w:hAnsi="Times New Roman" w:cs="Times New Roman"/>
          <w:sz w:val="28"/>
          <w:szCs w:val="28"/>
          <w:lang w:val="kk-KZ"/>
        </w:rPr>
        <w:t xml:space="preserve"> </w:t>
      </w:r>
      <w:r w:rsidRPr="00E12575">
        <w:rPr>
          <w:rFonts w:ascii="Times New Roman" w:hAnsi="Times New Roman" w:cs="Times New Roman"/>
          <w:sz w:val="28"/>
          <w:szCs w:val="28"/>
          <w:lang w:val="kk-KZ"/>
        </w:rPr>
        <w:t>[</w:t>
      </w:r>
      <w:r w:rsidR="00E12575" w:rsidRPr="00E12575">
        <w:rPr>
          <w:rFonts w:ascii="Times New Roman" w:hAnsi="Times New Roman" w:cs="Times New Roman"/>
          <w:sz w:val="28"/>
          <w:szCs w:val="28"/>
          <w:lang w:val="kk-KZ"/>
        </w:rPr>
        <w:t>2</w:t>
      </w:r>
      <w:r w:rsidR="004F2E4F">
        <w:rPr>
          <w:rFonts w:ascii="Times New Roman" w:hAnsi="Times New Roman" w:cs="Times New Roman"/>
          <w:sz w:val="28"/>
          <w:szCs w:val="28"/>
          <w:lang w:val="kk-KZ"/>
        </w:rPr>
        <w:t>59</w:t>
      </w:r>
      <w:r w:rsidRPr="00E12575">
        <w:rPr>
          <w:rFonts w:ascii="Times New Roman" w:hAnsi="Times New Roman" w:cs="Times New Roman"/>
          <w:sz w:val="28"/>
          <w:szCs w:val="28"/>
          <w:lang w:val="kk-KZ"/>
        </w:rPr>
        <w:t xml:space="preserve">]. </w:t>
      </w:r>
    </w:p>
    <w:p w:rsidR="005A53E8" w:rsidRPr="008A0099" w:rsidRDefault="005A53E8"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Ал американдық ғалым Б.</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Уорф әлемнің ғылыми бейнесі әлемнің тілдік бейнесінен</w:t>
      </w:r>
      <w:r>
        <w:rPr>
          <w:rFonts w:ascii="Times New Roman" w:hAnsi="Times New Roman" w:cs="Times New Roman"/>
          <w:sz w:val="28"/>
          <w:szCs w:val="28"/>
          <w:lang w:val="kk-KZ"/>
        </w:rPr>
        <w:t xml:space="preserve"> туындайтындығын айта келіп: «Б</w:t>
      </w:r>
      <w:r w:rsidRPr="00330260">
        <w:rPr>
          <w:rFonts w:ascii="Times New Roman" w:hAnsi="Times New Roman" w:cs="Times New Roman"/>
          <w:sz w:val="28"/>
          <w:szCs w:val="28"/>
          <w:lang w:val="kk-KZ"/>
        </w:rPr>
        <w:t xml:space="preserve">із табиғатты және де бүкіл дүниені біздің ана тіліміздің деңгейіндегі шеңберге сыйғызамыз, белгілі бір тілдік бүтіннің бөлшектерімен өлшейміз. Біз құбылыстар әлемінде қайсыбір категорияларды өздігінен білініп тұратыны үшін емес, керісінше, дүние біздің алдымызда біздің санамызбен реттеліп, ұйымдастырылуына қатысты, түрлі әсерлердің калейдоскоптық толқыны түрінде ажыратамыз. Сана арқылы реттеледі дегеніміз, санамызда сақталатын тілдік жүйе арқылы реттеледі деген сөз» </w:t>
      </w:r>
      <w:r w:rsidRPr="00E12575">
        <w:rPr>
          <w:rFonts w:ascii="Times New Roman" w:hAnsi="Times New Roman" w:cs="Times New Roman"/>
          <w:sz w:val="28"/>
          <w:szCs w:val="28"/>
          <w:lang w:val="kk-KZ"/>
        </w:rPr>
        <w:t>[</w:t>
      </w:r>
      <w:r w:rsidR="00E12575" w:rsidRPr="00BB6BDC">
        <w:rPr>
          <w:rFonts w:ascii="Times New Roman" w:hAnsi="Times New Roman" w:cs="Times New Roman"/>
          <w:sz w:val="28"/>
          <w:szCs w:val="28"/>
          <w:lang w:val="kk-KZ"/>
        </w:rPr>
        <w:t>2</w:t>
      </w:r>
      <w:r w:rsidR="00D06F66">
        <w:rPr>
          <w:rFonts w:ascii="Times New Roman" w:hAnsi="Times New Roman" w:cs="Times New Roman"/>
          <w:sz w:val="28"/>
          <w:szCs w:val="28"/>
          <w:lang w:val="tr-TR"/>
        </w:rPr>
        <w:t>6</w:t>
      </w:r>
      <w:r w:rsidR="004F2E4F">
        <w:rPr>
          <w:rFonts w:ascii="Times New Roman" w:hAnsi="Times New Roman" w:cs="Times New Roman"/>
          <w:sz w:val="28"/>
          <w:szCs w:val="28"/>
          <w:lang w:val="kk-KZ"/>
        </w:rPr>
        <w:t>0</w:t>
      </w:r>
      <w:r w:rsidR="00E12575" w:rsidRPr="00BB6BDC">
        <w:rPr>
          <w:rFonts w:ascii="Times New Roman" w:hAnsi="Times New Roman" w:cs="Times New Roman"/>
          <w:sz w:val="28"/>
          <w:szCs w:val="28"/>
          <w:lang w:val="kk-KZ"/>
        </w:rPr>
        <w:t xml:space="preserve">, </w:t>
      </w:r>
      <w:r w:rsidR="00E240A9">
        <w:rPr>
          <w:rFonts w:ascii="Times New Roman" w:hAnsi="Times New Roman" w:cs="Times New Roman"/>
          <w:sz w:val="28"/>
          <w:szCs w:val="28"/>
          <w:lang w:val="kk-KZ"/>
        </w:rPr>
        <w:t xml:space="preserve">б. </w:t>
      </w:r>
      <w:r w:rsidR="00E12575" w:rsidRPr="00BB6BDC">
        <w:rPr>
          <w:rFonts w:ascii="Times New Roman" w:hAnsi="Times New Roman" w:cs="Times New Roman"/>
          <w:sz w:val="28"/>
          <w:szCs w:val="28"/>
          <w:lang w:val="kk-KZ"/>
        </w:rPr>
        <w:t>123</w:t>
      </w:r>
      <w:r w:rsidRPr="00E12575">
        <w:rPr>
          <w:rFonts w:ascii="Times New Roman" w:hAnsi="Times New Roman" w:cs="Times New Roman"/>
          <w:sz w:val="28"/>
          <w:szCs w:val="28"/>
          <w:lang w:val="kk-KZ"/>
        </w:rPr>
        <w:t xml:space="preserve">] </w:t>
      </w:r>
      <w:r w:rsidRPr="008A0099">
        <w:rPr>
          <w:rFonts w:ascii="Times New Roman" w:hAnsi="Times New Roman" w:cs="Times New Roman"/>
          <w:sz w:val="28"/>
          <w:szCs w:val="28"/>
          <w:lang w:val="kk-KZ"/>
        </w:rPr>
        <w:t xml:space="preserve">деп анықтайды. </w:t>
      </w:r>
    </w:p>
    <w:p w:rsidR="00287AF7" w:rsidRDefault="005A53E8"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00287AF7">
        <w:rPr>
          <w:rFonts w:ascii="Times New Roman" w:hAnsi="Times New Roman" w:cs="Times New Roman"/>
          <w:sz w:val="28"/>
          <w:szCs w:val="28"/>
          <w:lang w:val="kk-KZ"/>
        </w:rPr>
        <w:t xml:space="preserve">Осы тектес әр түрлі </w:t>
      </w:r>
      <w:r w:rsidR="00287AF7" w:rsidRPr="00F525AB">
        <w:rPr>
          <w:rFonts w:ascii="Times New Roman" w:hAnsi="Times New Roman" w:cs="Times New Roman"/>
          <w:sz w:val="28"/>
          <w:szCs w:val="28"/>
          <w:lang w:val="kk-KZ"/>
        </w:rPr>
        <w:t xml:space="preserve">деңгейдегі </w:t>
      </w:r>
      <w:r w:rsidR="00F525AB" w:rsidRPr="00F525AB">
        <w:rPr>
          <w:rFonts w:ascii="Times New Roman" w:hAnsi="Times New Roman" w:cs="Times New Roman"/>
          <w:sz w:val="28"/>
          <w:szCs w:val="28"/>
          <w:lang w:val="kk-KZ"/>
        </w:rPr>
        <w:t>лингво-</w:t>
      </w:r>
      <w:r w:rsidR="00287AF7" w:rsidRPr="00F525AB">
        <w:rPr>
          <w:rFonts w:ascii="Times New Roman" w:hAnsi="Times New Roman" w:cs="Times New Roman"/>
          <w:sz w:val="28"/>
          <w:szCs w:val="28"/>
          <w:lang w:val="kk-KZ"/>
        </w:rPr>
        <w:t>когнитивтік зерттеулерді</w:t>
      </w:r>
      <w:r w:rsidR="00F525AB" w:rsidRPr="00F525AB">
        <w:rPr>
          <w:rFonts w:ascii="Times New Roman" w:hAnsi="Times New Roman" w:cs="Times New Roman"/>
          <w:sz w:val="28"/>
          <w:szCs w:val="28"/>
          <w:lang w:val="kk-KZ"/>
        </w:rPr>
        <w:t xml:space="preserve">ң басын қосып, біріктіретін және негіз болатын </w:t>
      </w:r>
      <w:r w:rsidR="00287AF7" w:rsidRPr="00F525AB">
        <w:rPr>
          <w:rFonts w:ascii="Times New Roman" w:hAnsi="Times New Roman" w:cs="Times New Roman"/>
          <w:sz w:val="28"/>
          <w:szCs w:val="28"/>
          <w:lang w:val="kk-KZ"/>
        </w:rPr>
        <w:t xml:space="preserve"> ортақ мәселе – тілді</w:t>
      </w:r>
      <w:r w:rsidR="000A3EC9">
        <w:rPr>
          <w:rFonts w:ascii="Times New Roman" w:hAnsi="Times New Roman" w:cs="Times New Roman"/>
          <w:sz w:val="28"/>
          <w:szCs w:val="28"/>
          <w:lang w:val="kk-KZ"/>
        </w:rPr>
        <w:t>ң</w:t>
      </w:r>
      <w:r w:rsidR="00287AF7" w:rsidRPr="00F525AB">
        <w:rPr>
          <w:rFonts w:ascii="Times New Roman" w:hAnsi="Times New Roman" w:cs="Times New Roman"/>
          <w:sz w:val="28"/>
          <w:szCs w:val="28"/>
          <w:lang w:val="kk-KZ"/>
        </w:rPr>
        <w:t xml:space="preserve"> антропоөзекті</w:t>
      </w:r>
      <w:r w:rsidR="00D230A7" w:rsidRPr="00F525AB">
        <w:rPr>
          <w:rFonts w:ascii="Times New Roman" w:hAnsi="Times New Roman" w:cs="Times New Roman"/>
          <w:sz w:val="28"/>
          <w:szCs w:val="28"/>
          <w:lang w:val="kk-KZ"/>
        </w:rPr>
        <w:t>лі</w:t>
      </w:r>
      <w:r w:rsidR="00287AF7" w:rsidRPr="00F525AB">
        <w:rPr>
          <w:rFonts w:ascii="Times New Roman" w:hAnsi="Times New Roman" w:cs="Times New Roman"/>
          <w:sz w:val="28"/>
          <w:szCs w:val="28"/>
          <w:lang w:val="kk-KZ"/>
        </w:rPr>
        <w:t>к</w:t>
      </w:r>
      <w:r w:rsidR="00F525AB" w:rsidRPr="00F525AB">
        <w:rPr>
          <w:rFonts w:ascii="Times New Roman" w:hAnsi="Times New Roman" w:cs="Times New Roman"/>
          <w:sz w:val="28"/>
          <w:szCs w:val="28"/>
          <w:lang w:val="kk-KZ"/>
        </w:rPr>
        <w:t xml:space="preserve"> сипаты, т</w:t>
      </w:r>
      <w:r w:rsidR="00287AF7" w:rsidRPr="00F525AB">
        <w:rPr>
          <w:rFonts w:ascii="Times New Roman" w:hAnsi="Times New Roman" w:cs="Times New Roman"/>
          <w:sz w:val="28"/>
          <w:szCs w:val="28"/>
          <w:lang w:val="kk-KZ"/>
        </w:rPr>
        <w:t>іл тұтынушылардың</w:t>
      </w:r>
      <w:r w:rsidR="00287AF7">
        <w:rPr>
          <w:rFonts w:ascii="Times New Roman" w:hAnsi="Times New Roman" w:cs="Times New Roman"/>
          <w:sz w:val="28"/>
          <w:szCs w:val="28"/>
          <w:lang w:val="kk-KZ"/>
        </w:rPr>
        <w:t xml:space="preserve"> өмірлік тәжірибесін, теориялық, мәдени білімін семантикалық,</w:t>
      </w:r>
      <w:r w:rsidR="00D230A7">
        <w:rPr>
          <w:rFonts w:ascii="Times New Roman" w:hAnsi="Times New Roman" w:cs="Times New Roman"/>
          <w:sz w:val="28"/>
          <w:szCs w:val="28"/>
          <w:lang w:val="kk-KZ"/>
        </w:rPr>
        <w:t xml:space="preserve"> </w:t>
      </w:r>
      <w:r w:rsidR="00287AF7">
        <w:rPr>
          <w:rFonts w:ascii="Times New Roman" w:hAnsi="Times New Roman" w:cs="Times New Roman"/>
          <w:sz w:val="28"/>
          <w:szCs w:val="28"/>
          <w:lang w:val="kk-KZ"/>
        </w:rPr>
        <w:t>концептуалдық тұрғыдан талдау нәтижесінде анықталған әлемнің тілдік бейнесі.</w:t>
      </w:r>
      <w:r w:rsidR="00D230A7">
        <w:rPr>
          <w:rFonts w:ascii="Times New Roman" w:hAnsi="Times New Roman" w:cs="Times New Roman"/>
          <w:sz w:val="28"/>
          <w:szCs w:val="28"/>
          <w:lang w:val="kk-KZ"/>
        </w:rPr>
        <w:t xml:space="preserve"> </w:t>
      </w:r>
      <w:r w:rsidR="003E4020">
        <w:rPr>
          <w:rFonts w:ascii="Times New Roman" w:hAnsi="Times New Roman" w:cs="Times New Roman"/>
          <w:sz w:val="28"/>
          <w:szCs w:val="28"/>
          <w:lang w:val="kk-KZ"/>
        </w:rPr>
        <w:tab/>
      </w:r>
      <w:r w:rsidR="00D230A7">
        <w:rPr>
          <w:rFonts w:ascii="Times New Roman" w:hAnsi="Times New Roman" w:cs="Times New Roman"/>
          <w:sz w:val="28"/>
          <w:szCs w:val="28"/>
          <w:lang w:val="kk-KZ"/>
        </w:rPr>
        <w:t>Олай болса, когнитивтік антропология адам</w:t>
      </w:r>
      <w:r w:rsidR="00754B8A">
        <w:rPr>
          <w:rFonts w:ascii="Times New Roman" w:hAnsi="Times New Roman" w:cs="Times New Roman"/>
          <w:sz w:val="28"/>
          <w:szCs w:val="28"/>
          <w:lang w:val="kk-KZ"/>
        </w:rPr>
        <w:t>ның</w:t>
      </w:r>
      <w:r w:rsidR="00D230A7">
        <w:rPr>
          <w:rFonts w:ascii="Times New Roman" w:hAnsi="Times New Roman" w:cs="Times New Roman"/>
          <w:sz w:val="28"/>
          <w:szCs w:val="28"/>
          <w:lang w:val="kk-KZ"/>
        </w:rPr>
        <w:t xml:space="preserve"> сана-сезімі негізінде жатқан өзіне ғана тән тұтас рухани болмысының тіл арқылы көрініс табуын зерттейді.  </w:t>
      </w:r>
    </w:p>
    <w:p w:rsidR="00986A56" w:rsidRDefault="00986A5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A2D28">
        <w:rPr>
          <w:rFonts w:ascii="Times New Roman" w:hAnsi="Times New Roman" w:cs="Times New Roman"/>
          <w:sz w:val="28"/>
          <w:szCs w:val="28"/>
          <w:lang w:val="kk-KZ"/>
        </w:rPr>
        <w:t>Т</w:t>
      </w:r>
      <w:r w:rsidRPr="00AA2D28">
        <w:rPr>
          <w:rFonts w:ascii="Times New Roman" w:eastAsia="Calibri" w:hAnsi="Times New Roman" w:cs="Times New Roman"/>
          <w:sz w:val="28"/>
          <w:szCs w:val="28"/>
          <w:lang w:val="kk-KZ"/>
        </w:rPr>
        <w:t xml:space="preserve">әуелсіз Қазақстанда ана тілінің мемлекеттік мәртебеге ие болуы, қоғамдық-әлеуметтік қызметінің күшеюі ұлт рухының жаңғыруымен сабақтасып, тіл </w:t>
      </w:r>
      <w:r w:rsidR="00C37402" w:rsidRPr="00AA2D28">
        <w:rPr>
          <w:rFonts w:ascii="Times New Roman" w:eastAsia="Calibri" w:hAnsi="Times New Roman" w:cs="Times New Roman"/>
          <w:sz w:val="28"/>
          <w:szCs w:val="28"/>
          <w:lang w:val="kk-KZ"/>
        </w:rPr>
        <w:t xml:space="preserve">тұтынушысының тілдік </w:t>
      </w:r>
      <w:r w:rsidRPr="00AA2D28">
        <w:rPr>
          <w:rFonts w:ascii="Times New Roman" w:eastAsia="Calibri" w:hAnsi="Times New Roman" w:cs="Times New Roman"/>
          <w:sz w:val="28"/>
          <w:szCs w:val="28"/>
          <w:lang w:val="kk-KZ"/>
        </w:rPr>
        <w:t>әлеуетін қолдану өрісін</w:t>
      </w:r>
      <w:r w:rsidR="00C37402" w:rsidRPr="00AA2D28">
        <w:rPr>
          <w:rFonts w:ascii="Times New Roman" w:eastAsia="Calibri" w:hAnsi="Times New Roman" w:cs="Times New Roman"/>
          <w:sz w:val="28"/>
          <w:szCs w:val="28"/>
          <w:lang w:val="kk-KZ"/>
        </w:rPr>
        <w:t>ің</w:t>
      </w:r>
      <w:r w:rsidRPr="00AA2D28">
        <w:rPr>
          <w:rFonts w:ascii="Times New Roman" w:eastAsia="Calibri" w:hAnsi="Times New Roman" w:cs="Times New Roman"/>
          <w:sz w:val="28"/>
          <w:szCs w:val="28"/>
          <w:lang w:val="kk-KZ"/>
        </w:rPr>
        <w:t xml:space="preserve"> кеңе</w:t>
      </w:r>
      <w:r w:rsidR="00C37402" w:rsidRPr="00AA2D28">
        <w:rPr>
          <w:rFonts w:ascii="Times New Roman" w:eastAsia="Calibri" w:hAnsi="Times New Roman" w:cs="Times New Roman"/>
          <w:sz w:val="28"/>
          <w:szCs w:val="28"/>
          <w:lang w:val="kk-KZ"/>
        </w:rPr>
        <w:t>ю</w:t>
      </w:r>
      <w:r w:rsidRPr="00AA2D28">
        <w:rPr>
          <w:rFonts w:ascii="Times New Roman" w:eastAsia="Calibri" w:hAnsi="Times New Roman" w:cs="Times New Roman"/>
          <w:sz w:val="28"/>
          <w:szCs w:val="28"/>
          <w:lang w:val="kk-KZ"/>
        </w:rPr>
        <w:t>і</w:t>
      </w:r>
      <w:r w:rsidR="00C37402" w:rsidRPr="00AA2D28">
        <w:rPr>
          <w:rFonts w:ascii="Times New Roman" w:eastAsia="Calibri" w:hAnsi="Times New Roman" w:cs="Times New Roman"/>
          <w:sz w:val="28"/>
          <w:szCs w:val="28"/>
          <w:lang w:val="kk-KZ"/>
        </w:rPr>
        <w:t xml:space="preserve"> нәтижесінде</w:t>
      </w:r>
      <w:r w:rsidRPr="00AA2D28">
        <w:rPr>
          <w:rFonts w:ascii="Times New Roman" w:eastAsia="Calibri" w:hAnsi="Times New Roman" w:cs="Times New Roman"/>
          <w:sz w:val="28"/>
          <w:szCs w:val="28"/>
          <w:lang w:val="kk-KZ"/>
        </w:rPr>
        <w:t xml:space="preserve"> зерттеулер мен лексикографиялық тәжірибе жетілу үстінде. Осыған байланысты белсенді сипаттағы жаңа сөзжасам үдерісін тіл тұтынушысының танымдық-әлеуметтік болмысымен сабақтастырып, анықтау – өзекті мәселе</w:t>
      </w:r>
      <w:r w:rsidR="00C37402" w:rsidRPr="00AA2D28">
        <w:rPr>
          <w:rFonts w:ascii="Times New Roman" w:eastAsia="Calibri" w:hAnsi="Times New Roman" w:cs="Times New Roman"/>
          <w:sz w:val="28"/>
          <w:szCs w:val="28"/>
          <w:lang w:val="kk-KZ"/>
        </w:rPr>
        <w:t>.</w:t>
      </w:r>
    </w:p>
    <w:p w:rsidR="00D230A7" w:rsidRDefault="00D230A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Антропоөзектік бағыт алғашында лексикография, оқу әдебиеті негізінде тар көлемде қолданылса, кейін семантика саласында ауқымын кеңейткені байқалады. Ал, бұған дейін құрылымдық тіл білімінде функционалды-семантикалық негіздегі талдау біршама жақсы дамығаны белгілі. Алайда оның жаңа дәуірдегі кешенді т</w:t>
      </w:r>
      <w:r w:rsidR="00754B8A">
        <w:rPr>
          <w:rFonts w:ascii="Times New Roman" w:hAnsi="Times New Roman" w:cs="Times New Roman"/>
          <w:sz w:val="28"/>
          <w:szCs w:val="28"/>
          <w:lang w:val="kk-KZ"/>
        </w:rPr>
        <w:t>і</w:t>
      </w:r>
      <w:r>
        <w:rPr>
          <w:rFonts w:ascii="Times New Roman" w:hAnsi="Times New Roman" w:cs="Times New Roman"/>
          <w:sz w:val="28"/>
          <w:szCs w:val="28"/>
          <w:lang w:val="kk-KZ"/>
        </w:rPr>
        <w:t xml:space="preserve">л білімі талабына жауап беруде осалдығы байқалып отыр. </w:t>
      </w:r>
      <w:r w:rsidR="00986A56">
        <w:rPr>
          <w:rFonts w:ascii="Times New Roman" w:hAnsi="Times New Roman" w:cs="Times New Roman"/>
          <w:sz w:val="28"/>
          <w:szCs w:val="28"/>
          <w:lang w:val="kk-KZ"/>
        </w:rPr>
        <w:tab/>
      </w:r>
      <w:r>
        <w:rPr>
          <w:rFonts w:ascii="Times New Roman" w:hAnsi="Times New Roman" w:cs="Times New Roman"/>
          <w:sz w:val="28"/>
          <w:szCs w:val="28"/>
          <w:lang w:val="kk-KZ"/>
        </w:rPr>
        <w:tab/>
        <w:t>Шын мәнінде қоғам</w:t>
      </w:r>
      <w:r w:rsidR="00754B8A">
        <w:rPr>
          <w:rFonts w:ascii="Times New Roman" w:hAnsi="Times New Roman" w:cs="Times New Roman"/>
          <w:sz w:val="28"/>
          <w:szCs w:val="28"/>
          <w:lang w:val="kk-KZ"/>
        </w:rPr>
        <w:t>ның</w:t>
      </w:r>
      <w:r>
        <w:rPr>
          <w:rFonts w:ascii="Times New Roman" w:hAnsi="Times New Roman" w:cs="Times New Roman"/>
          <w:sz w:val="28"/>
          <w:szCs w:val="28"/>
          <w:lang w:val="kk-KZ"/>
        </w:rPr>
        <w:t xml:space="preserve"> өзгеруі, сана жаңғыруы бұрынғы қалыптасқан рухани құндылықтарымызға, ғылыми нәтижелерімізге де сыни көзбен қарауды қажет етеді. </w:t>
      </w:r>
      <w:r w:rsidR="006C037D">
        <w:rPr>
          <w:rFonts w:ascii="Times New Roman" w:hAnsi="Times New Roman" w:cs="Times New Roman"/>
          <w:sz w:val="28"/>
          <w:szCs w:val="28"/>
          <w:lang w:val="kk-KZ"/>
        </w:rPr>
        <w:t>Д</w:t>
      </w:r>
      <w:r>
        <w:rPr>
          <w:rFonts w:ascii="Times New Roman" w:hAnsi="Times New Roman" w:cs="Times New Roman"/>
          <w:sz w:val="28"/>
          <w:szCs w:val="28"/>
          <w:lang w:val="kk-KZ"/>
        </w:rPr>
        <w:t>әстүрлі тіл біліміндегі функционалды-жүйелік парадигманы</w:t>
      </w:r>
      <w:r w:rsidR="00EC580A">
        <w:rPr>
          <w:rFonts w:ascii="Times New Roman" w:hAnsi="Times New Roman" w:cs="Times New Roman"/>
          <w:sz w:val="28"/>
          <w:szCs w:val="28"/>
          <w:lang w:val="kk-KZ"/>
        </w:rPr>
        <w:t xml:space="preserve"> антропоөзектік парадигма ығыстыра бастағаны да шындық. Бұдан дәстүрлі тіл біліміндегі құнды зерттеулер, дереккөздері теріске шығарылады екен деген ұғым тумаса керек. Бүгінгі тілді тіл иесімен тығыз байланыста зерттеу жүйесінде екі тілдік парадигма бірін-бірі толықтырып, бір-бірінің жалғасы ретінде қалыптасуда.</w:t>
      </w:r>
      <w:r>
        <w:rPr>
          <w:rFonts w:ascii="Times New Roman" w:hAnsi="Times New Roman" w:cs="Times New Roman"/>
          <w:sz w:val="28"/>
          <w:szCs w:val="28"/>
          <w:lang w:val="kk-KZ"/>
        </w:rPr>
        <w:t xml:space="preserve"> </w:t>
      </w:r>
    </w:p>
    <w:p w:rsidR="002054C3" w:rsidRDefault="00D63BD9"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Антропоөзектік негізде қалыптасатын когнитивтік лингвистика тіл иесінің психологиялық болмысын лингвистикалық тұрғыдан түсіндіруге бағытталады. </w:t>
      </w:r>
      <w:r>
        <w:rPr>
          <w:rFonts w:ascii="Times New Roman" w:hAnsi="Times New Roman" w:cs="Times New Roman"/>
          <w:sz w:val="28"/>
          <w:szCs w:val="28"/>
          <w:lang w:val="kk-KZ"/>
        </w:rPr>
        <w:lastRenderedPageBreak/>
        <w:t xml:space="preserve">Осыған байланысты қалыптасатын ментальды лексика адамзаттың (ұлттың) рухани жан-дүниесін сипаттап, өзге халықтан ерекшелендіретін қасиеттерін жинақтап көрсетеді. </w:t>
      </w:r>
    </w:p>
    <w:p w:rsidR="002054C3" w:rsidRDefault="002054C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54B8A">
        <w:rPr>
          <w:rFonts w:ascii="Times New Roman" w:hAnsi="Times New Roman" w:cs="Times New Roman"/>
          <w:sz w:val="28"/>
          <w:szCs w:val="28"/>
          <w:lang w:val="kk-KZ"/>
        </w:rPr>
        <w:t>Б</w:t>
      </w:r>
      <w:r w:rsidR="00D63BD9">
        <w:rPr>
          <w:rFonts w:ascii="Times New Roman" w:hAnsi="Times New Roman" w:cs="Times New Roman"/>
          <w:sz w:val="28"/>
          <w:szCs w:val="28"/>
          <w:lang w:val="kk-KZ"/>
        </w:rPr>
        <w:t xml:space="preserve">іріншіден, когнитивтік зерттеуде адамға ғана тән жоғары сана, өзіндік сана, </w:t>
      </w:r>
      <w:r w:rsidR="00D63BD9" w:rsidRPr="00D63BD9">
        <w:rPr>
          <w:rFonts w:ascii="Times New Roman" w:hAnsi="Times New Roman" w:cs="Times New Roman"/>
          <w:sz w:val="28"/>
          <w:szCs w:val="28"/>
          <w:lang w:val="kk-KZ"/>
        </w:rPr>
        <w:t xml:space="preserve">интеллектуалды </w:t>
      </w:r>
      <w:r w:rsidR="00D63BD9">
        <w:rPr>
          <w:rFonts w:ascii="Times New Roman" w:hAnsi="Times New Roman" w:cs="Times New Roman"/>
          <w:sz w:val="28"/>
          <w:szCs w:val="28"/>
          <w:lang w:val="kk-KZ"/>
        </w:rPr>
        <w:t xml:space="preserve">мінез-құлық тіл арқылы қозғалысқа түскенде танымдық жақтары </w:t>
      </w:r>
      <w:r w:rsidR="008673B9">
        <w:rPr>
          <w:rFonts w:ascii="Times New Roman" w:hAnsi="Times New Roman" w:cs="Times New Roman"/>
          <w:sz w:val="28"/>
          <w:szCs w:val="28"/>
          <w:lang w:val="kk-KZ"/>
        </w:rPr>
        <w:t>іске қосылады</w:t>
      </w:r>
      <w:r w:rsidR="00D63BD9">
        <w:rPr>
          <w:rFonts w:ascii="Times New Roman" w:hAnsi="Times New Roman" w:cs="Times New Roman"/>
          <w:sz w:val="28"/>
          <w:szCs w:val="28"/>
          <w:lang w:val="kk-KZ"/>
        </w:rPr>
        <w:t xml:space="preserve">. </w:t>
      </w:r>
    </w:p>
    <w:p w:rsidR="008673B9" w:rsidRDefault="002054C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63BD9">
        <w:rPr>
          <w:rFonts w:ascii="Times New Roman" w:hAnsi="Times New Roman" w:cs="Times New Roman"/>
          <w:sz w:val="28"/>
          <w:szCs w:val="28"/>
          <w:lang w:val="kk-KZ"/>
        </w:rPr>
        <w:t xml:space="preserve">Екіншіден, тілдің бағалауыштық, реттеуіштік т.б. </w:t>
      </w:r>
      <w:r w:rsidR="008673B9">
        <w:rPr>
          <w:rFonts w:ascii="Times New Roman" w:hAnsi="Times New Roman" w:cs="Times New Roman"/>
          <w:sz w:val="28"/>
          <w:szCs w:val="28"/>
          <w:lang w:val="kk-KZ"/>
        </w:rPr>
        <w:t xml:space="preserve">қызметтері де қосылып, когнитивтік зерттеудің кешенді және тұтастық сипатын көрсетеді. </w:t>
      </w:r>
      <w:r>
        <w:rPr>
          <w:rFonts w:ascii="Times New Roman" w:hAnsi="Times New Roman" w:cs="Times New Roman"/>
          <w:sz w:val="28"/>
          <w:szCs w:val="28"/>
          <w:lang w:val="kk-KZ"/>
        </w:rPr>
        <w:tab/>
      </w:r>
      <w:r w:rsidR="008673B9">
        <w:rPr>
          <w:rFonts w:ascii="Times New Roman" w:hAnsi="Times New Roman" w:cs="Times New Roman"/>
          <w:sz w:val="28"/>
          <w:szCs w:val="28"/>
          <w:lang w:val="kk-KZ"/>
        </w:rPr>
        <w:t>Сондықтан әр ұлттың тілдік санасында әлемнің тілдік бейнесін жасауда когнитивтік талдауларға сүйенудің өзіндік маңызы бар. Себебі әлемнің тілдік бейнесі қоршаған ортаның тікелей немесе тура бейнесі бола ал</w:t>
      </w:r>
      <w:r w:rsidR="00754B8A">
        <w:rPr>
          <w:rFonts w:ascii="Times New Roman" w:hAnsi="Times New Roman" w:cs="Times New Roman"/>
          <w:sz w:val="28"/>
          <w:szCs w:val="28"/>
          <w:lang w:val="kk-KZ"/>
        </w:rPr>
        <w:t>майды. Өйткені болмыс пен тіл арасында адам</w:t>
      </w:r>
      <w:r w:rsidR="008673B9">
        <w:rPr>
          <w:rFonts w:ascii="Times New Roman" w:hAnsi="Times New Roman" w:cs="Times New Roman"/>
          <w:sz w:val="28"/>
          <w:szCs w:val="28"/>
          <w:lang w:val="kk-KZ"/>
        </w:rPr>
        <w:t xml:space="preserve"> санасы тұрады. </w:t>
      </w:r>
    </w:p>
    <w:p w:rsidR="00110947" w:rsidRDefault="00287AF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1554A" w:rsidRPr="00F525AB">
        <w:rPr>
          <w:rFonts w:ascii="Times New Roman" w:hAnsi="Times New Roman" w:cs="Times New Roman"/>
          <w:sz w:val="28"/>
          <w:szCs w:val="28"/>
          <w:lang w:val="kk-KZ"/>
        </w:rPr>
        <w:t>Қазіргі тіл білімінде</w:t>
      </w:r>
      <w:r w:rsidR="00D55B7C" w:rsidRPr="00F525AB">
        <w:rPr>
          <w:rFonts w:ascii="Times New Roman" w:hAnsi="Times New Roman" w:cs="Times New Roman"/>
          <w:sz w:val="28"/>
          <w:szCs w:val="28"/>
          <w:lang w:val="kk-KZ"/>
        </w:rPr>
        <w:t>гі</w:t>
      </w:r>
      <w:r w:rsidR="0031554A" w:rsidRPr="00F525AB">
        <w:rPr>
          <w:rFonts w:ascii="Times New Roman" w:hAnsi="Times New Roman" w:cs="Times New Roman"/>
          <w:sz w:val="28"/>
          <w:szCs w:val="28"/>
          <w:lang w:val="kk-KZ"/>
        </w:rPr>
        <w:t xml:space="preserve"> </w:t>
      </w:r>
      <w:r w:rsidR="00D55B7C" w:rsidRPr="00F525AB">
        <w:rPr>
          <w:rFonts w:ascii="Times New Roman" w:hAnsi="Times New Roman" w:cs="Times New Roman"/>
          <w:sz w:val="28"/>
          <w:szCs w:val="28"/>
          <w:lang w:val="kk-KZ"/>
        </w:rPr>
        <w:t xml:space="preserve">әлемнің тілдік бейнесі теориясы </w:t>
      </w:r>
      <w:r w:rsidR="0031554A" w:rsidRPr="00F525AB">
        <w:rPr>
          <w:rFonts w:ascii="Times New Roman" w:hAnsi="Times New Roman" w:cs="Times New Roman"/>
          <w:sz w:val="28"/>
          <w:szCs w:val="28"/>
          <w:lang w:val="kk-KZ"/>
        </w:rPr>
        <w:t>ұлттық тілдің шынайы</w:t>
      </w:r>
      <w:r w:rsidR="00F525AB" w:rsidRPr="00F525AB">
        <w:rPr>
          <w:rFonts w:ascii="Times New Roman" w:hAnsi="Times New Roman" w:cs="Times New Roman"/>
          <w:sz w:val="28"/>
          <w:szCs w:val="28"/>
          <w:lang w:val="kk-KZ"/>
        </w:rPr>
        <w:t xml:space="preserve"> да толық болмысын</w:t>
      </w:r>
      <w:r w:rsidR="00D55B7C" w:rsidRPr="00F525AB">
        <w:rPr>
          <w:rFonts w:ascii="Times New Roman" w:hAnsi="Times New Roman" w:cs="Times New Roman"/>
          <w:sz w:val="28"/>
          <w:szCs w:val="28"/>
          <w:lang w:val="kk-KZ"/>
        </w:rPr>
        <w:t>,</w:t>
      </w:r>
      <w:r w:rsidR="0031554A" w:rsidRPr="00F525AB">
        <w:rPr>
          <w:rFonts w:ascii="Times New Roman" w:hAnsi="Times New Roman" w:cs="Times New Roman"/>
          <w:sz w:val="28"/>
          <w:szCs w:val="28"/>
          <w:lang w:val="kk-KZ"/>
        </w:rPr>
        <w:t xml:space="preserve"> </w:t>
      </w:r>
      <w:r w:rsidR="00D55B7C" w:rsidRPr="00F525AB">
        <w:rPr>
          <w:rFonts w:ascii="Times New Roman" w:hAnsi="Times New Roman" w:cs="Times New Roman"/>
          <w:sz w:val="28"/>
          <w:szCs w:val="28"/>
          <w:lang w:val="kk-KZ"/>
        </w:rPr>
        <w:t xml:space="preserve">біріншіден, </w:t>
      </w:r>
      <w:r w:rsidR="0031554A" w:rsidRPr="00F525AB">
        <w:rPr>
          <w:rFonts w:ascii="Times New Roman" w:hAnsi="Times New Roman" w:cs="Times New Roman"/>
          <w:sz w:val="28"/>
          <w:szCs w:val="28"/>
          <w:lang w:val="kk-KZ"/>
        </w:rPr>
        <w:t>тіл</w:t>
      </w:r>
      <w:r w:rsidR="00F525AB" w:rsidRPr="00F525AB">
        <w:rPr>
          <w:rFonts w:ascii="Times New Roman" w:hAnsi="Times New Roman" w:cs="Times New Roman"/>
          <w:sz w:val="28"/>
          <w:szCs w:val="28"/>
          <w:lang w:val="kk-KZ"/>
        </w:rPr>
        <w:t xml:space="preserve"> мен </w:t>
      </w:r>
      <w:r w:rsidR="0031554A" w:rsidRPr="00F525AB">
        <w:rPr>
          <w:rFonts w:ascii="Times New Roman" w:hAnsi="Times New Roman" w:cs="Times New Roman"/>
          <w:sz w:val="28"/>
          <w:szCs w:val="28"/>
          <w:lang w:val="kk-KZ"/>
        </w:rPr>
        <w:t>мәдениет</w:t>
      </w:r>
      <w:r w:rsidR="00F525AB" w:rsidRPr="00F525AB">
        <w:rPr>
          <w:rFonts w:ascii="Times New Roman" w:hAnsi="Times New Roman" w:cs="Times New Roman"/>
          <w:sz w:val="28"/>
          <w:szCs w:val="28"/>
          <w:lang w:val="kk-KZ"/>
        </w:rPr>
        <w:t xml:space="preserve"> </w:t>
      </w:r>
      <w:r w:rsidR="0031554A" w:rsidRPr="00F525AB">
        <w:rPr>
          <w:rFonts w:ascii="Times New Roman" w:hAnsi="Times New Roman" w:cs="Times New Roman"/>
          <w:sz w:val="28"/>
          <w:szCs w:val="28"/>
          <w:lang w:val="kk-KZ"/>
        </w:rPr>
        <w:t>сабақтасты</w:t>
      </w:r>
      <w:r w:rsidR="00F525AB" w:rsidRPr="00F525AB">
        <w:rPr>
          <w:rFonts w:ascii="Times New Roman" w:hAnsi="Times New Roman" w:cs="Times New Roman"/>
          <w:sz w:val="28"/>
          <w:szCs w:val="28"/>
          <w:lang w:val="kk-KZ"/>
        </w:rPr>
        <w:t>ғында</w:t>
      </w:r>
      <w:r w:rsidR="00D55B7C" w:rsidRPr="00F525AB">
        <w:rPr>
          <w:rFonts w:ascii="Times New Roman" w:hAnsi="Times New Roman" w:cs="Times New Roman"/>
          <w:sz w:val="28"/>
          <w:szCs w:val="28"/>
          <w:lang w:val="kk-KZ"/>
        </w:rPr>
        <w:t xml:space="preserve">, екіншіден, </w:t>
      </w:r>
      <w:r w:rsidR="0031554A" w:rsidRPr="00F525AB">
        <w:rPr>
          <w:rFonts w:ascii="Times New Roman" w:hAnsi="Times New Roman" w:cs="Times New Roman"/>
          <w:sz w:val="28"/>
          <w:szCs w:val="28"/>
          <w:lang w:val="kk-KZ"/>
        </w:rPr>
        <w:t>танымдық тұрғыда</w:t>
      </w:r>
      <w:r w:rsidR="00D55B7C" w:rsidRPr="00F525AB">
        <w:rPr>
          <w:rFonts w:ascii="Times New Roman" w:hAnsi="Times New Roman" w:cs="Times New Roman"/>
          <w:sz w:val="28"/>
          <w:szCs w:val="28"/>
          <w:lang w:val="kk-KZ"/>
        </w:rPr>
        <w:t>н</w:t>
      </w:r>
      <w:r w:rsidR="0031554A" w:rsidRPr="00F525AB">
        <w:rPr>
          <w:rFonts w:ascii="Times New Roman" w:hAnsi="Times New Roman" w:cs="Times New Roman"/>
          <w:sz w:val="28"/>
          <w:szCs w:val="28"/>
          <w:lang w:val="kk-KZ"/>
        </w:rPr>
        <w:t xml:space="preserve"> тілдік емес мәнділіктермен байланыста</w:t>
      </w:r>
      <w:r w:rsidR="0031554A" w:rsidRPr="00330260">
        <w:rPr>
          <w:rFonts w:ascii="Times New Roman" w:hAnsi="Times New Roman" w:cs="Times New Roman"/>
          <w:sz w:val="28"/>
          <w:szCs w:val="28"/>
          <w:lang w:val="kk-KZ"/>
        </w:rPr>
        <w:t xml:space="preserve"> зертте</w:t>
      </w:r>
      <w:r w:rsidR="00D55B7C">
        <w:rPr>
          <w:rFonts w:ascii="Times New Roman" w:hAnsi="Times New Roman" w:cs="Times New Roman"/>
          <w:sz w:val="28"/>
          <w:szCs w:val="28"/>
          <w:lang w:val="kk-KZ"/>
        </w:rPr>
        <w:t>йді.</w:t>
      </w:r>
      <w:r w:rsidR="0031554A" w:rsidRPr="00330260">
        <w:rPr>
          <w:rFonts w:ascii="Times New Roman" w:hAnsi="Times New Roman" w:cs="Times New Roman"/>
          <w:sz w:val="28"/>
          <w:szCs w:val="28"/>
          <w:lang w:val="kk-KZ"/>
        </w:rPr>
        <w:t xml:space="preserve"> Бұл жағдай жаңа қолданыстар мәселесін танымдық тұрғыдан қарастыру кезінде де зерттеуші</w:t>
      </w:r>
      <w:r w:rsidR="0031554A">
        <w:rPr>
          <w:rFonts w:ascii="Times New Roman" w:hAnsi="Times New Roman" w:cs="Times New Roman"/>
          <w:sz w:val="28"/>
          <w:szCs w:val="28"/>
          <w:lang w:val="kk-KZ"/>
        </w:rPr>
        <w:t>лер</w:t>
      </w:r>
      <w:r w:rsidR="0031554A" w:rsidRPr="00330260">
        <w:rPr>
          <w:rFonts w:ascii="Times New Roman" w:hAnsi="Times New Roman" w:cs="Times New Roman"/>
          <w:sz w:val="28"/>
          <w:szCs w:val="28"/>
          <w:lang w:val="kk-KZ"/>
        </w:rPr>
        <w:t xml:space="preserve"> назарынан тыс қалмайды. </w:t>
      </w:r>
      <w:r w:rsidR="0031554A" w:rsidRPr="00110947">
        <w:rPr>
          <w:rFonts w:ascii="Times New Roman" w:hAnsi="Times New Roman" w:cs="Times New Roman"/>
          <w:sz w:val="28"/>
          <w:szCs w:val="28"/>
          <w:lang w:val="kk-KZ"/>
        </w:rPr>
        <w:t xml:space="preserve"> </w:t>
      </w:r>
      <w:r w:rsidR="0031554A">
        <w:rPr>
          <w:rFonts w:ascii="Times New Roman" w:hAnsi="Times New Roman" w:cs="Times New Roman"/>
          <w:sz w:val="28"/>
          <w:szCs w:val="28"/>
          <w:lang w:val="kk-KZ"/>
        </w:rPr>
        <w:tab/>
      </w:r>
      <w:r w:rsidR="00D55B7C">
        <w:rPr>
          <w:rFonts w:ascii="Times New Roman" w:hAnsi="Times New Roman" w:cs="Times New Roman"/>
          <w:sz w:val="28"/>
          <w:szCs w:val="28"/>
          <w:lang w:val="kk-KZ"/>
        </w:rPr>
        <w:t>Т</w:t>
      </w:r>
      <w:r w:rsidR="00110947" w:rsidRPr="00110947">
        <w:rPr>
          <w:rFonts w:ascii="Times New Roman" w:hAnsi="Times New Roman" w:cs="Times New Roman"/>
          <w:sz w:val="28"/>
          <w:szCs w:val="28"/>
          <w:lang w:val="kk-KZ"/>
        </w:rPr>
        <w:t>ілдік сана</w:t>
      </w:r>
      <w:r w:rsidR="00D55B7C">
        <w:rPr>
          <w:rFonts w:ascii="Times New Roman" w:hAnsi="Times New Roman" w:cs="Times New Roman"/>
          <w:sz w:val="28"/>
          <w:szCs w:val="28"/>
          <w:lang w:val="kk-KZ"/>
        </w:rPr>
        <w:t>дағы</w:t>
      </w:r>
      <w:r w:rsidR="00110947" w:rsidRPr="00110947">
        <w:rPr>
          <w:rFonts w:ascii="Times New Roman" w:hAnsi="Times New Roman" w:cs="Times New Roman"/>
          <w:sz w:val="28"/>
          <w:szCs w:val="28"/>
          <w:lang w:val="kk-KZ"/>
        </w:rPr>
        <w:t xml:space="preserve"> адам ойының</w:t>
      </w:r>
      <w:r w:rsidR="00D55B7C">
        <w:rPr>
          <w:rFonts w:ascii="Times New Roman" w:hAnsi="Times New Roman" w:cs="Times New Roman"/>
          <w:sz w:val="28"/>
          <w:szCs w:val="28"/>
          <w:lang w:val="kk-KZ"/>
        </w:rPr>
        <w:t xml:space="preserve"> таңбасы</w:t>
      </w:r>
      <w:r w:rsidR="00110947" w:rsidRPr="00110947">
        <w:rPr>
          <w:rFonts w:ascii="Times New Roman" w:hAnsi="Times New Roman" w:cs="Times New Roman"/>
          <w:sz w:val="28"/>
          <w:szCs w:val="28"/>
          <w:lang w:val="kk-KZ"/>
        </w:rPr>
        <w:t xml:space="preserve">, таным жүйесінің құралы ретіндегі тілдің анықтауыштық, құрауыштық </w:t>
      </w:r>
      <w:r w:rsidR="00D55B7C">
        <w:rPr>
          <w:rFonts w:ascii="Times New Roman" w:hAnsi="Times New Roman" w:cs="Times New Roman"/>
          <w:sz w:val="28"/>
          <w:szCs w:val="28"/>
          <w:lang w:val="kk-KZ"/>
        </w:rPr>
        <w:t>қызметіне</w:t>
      </w:r>
      <w:r w:rsidR="00110947" w:rsidRPr="00110947">
        <w:rPr>
          <w:rFonts w:ascii="Times New Roman" w:hAnsi="Times New Roman" w:cs="Times New Roman"/>
          <w:sz w:val="28"/>
          <w:szCs w:val="28"/>
          <w:lang w:val="kk-KZ"/>
        </w:rPr>
        <w:t xml:space="preserve"> </w:t>
      </w:r>
      <w:r w:rsidR="00D55B7C">
        <w:rPr>
          <w:rFonts w:ascii="Times New Roman" w:hAnsi="Times New Roman" w:cs="Times New Roman"/>
          <w:sz w:val="28"/>
          <w:szCs w:val="28"/>
          <w:lang w:val="kk-KZ"/>
        </w:rPr>
        <w:t>ә</w:t>
      </w:r>
      <w:r w:rsidR="00D55B7C" w:rsidRPr="00D55B7C">
        <w:rPr>
          <w:rFonts w:ascii="Times New Roman" w:hAnsi="Times New Roman" w:cs="Times New Roman"/>
          <w:sz w:val="28"/>
          <w:szCs w:val="28"/>
          <w:lang w:val="kk-KZ"/>
        </w:rPr>
        <w:t xml:space="preserve">лемнің тілдік бейнесі </w:t>
      </w:r>
      <w:r w:rsidR="00D55B7C">
        <w:rPr>
          <w:rFonts w:ascii="Times New Roman" w:hAnsi="Times New Roman" w:cs="Times New Roman"/>
          <w:sz w:val="28"/>
          <w:szCs w:val="28"/>
          <w:lang w:val="kk-KZ"/>
        </w:rPr>
        <w:t xml:space="preserve">тұрғысынан </w:t>
      </w:r>
      <w:r w:rsidR="00110947" w:rsidRPr="00110947">
        <w:rPr>
          <w:rFonts w:ascii="Times New Roman" w:hAnsi="Times New Roman" w:cs="Times New Roman"/>
          <w:sz w:val="28"/>
          <w:szCs w:val="28"/>
          <w:lang w:val="kk-KZ"/>
        </w:rPr>
        <w:t xml:space="preserve">мән беру </w:t>
      </w:r>
      <w:r w:rsidR="00D55B7C">
        <w:rPr>
          <w:rFonts w:ascii="Times New Roman" w:hAnsi="Times New Roman" w:cs="Times New Roman"/>
          <w:sz w:val="28"/>
          <w:szCs w:val="28"/>
          <w:lang w:val="kk-KZ"/>
        </w:rPr>
        <w:t xml:space="preserve">антропоөзектік парадигмада </w:t>
      </w:r>
      <w:r w:rsidR="00110947" w:rsidRPr="00110947">
        <w:rPr>
          <w:rFonts w:ascii="Times New Roman" w:hAnsi="Times New Roman" w:cs="Times New Roman"/>
          <w:sz w:val="28"/>
          <w:szCs w:val="28"/>
          <w:lang w:val="kk-KZ"/>
        </w:rPr>
        <w:t xml:space="preserve">аса өзекті. </w:t>
      </w:r>
    </w:p>
    <w:p w:rsidR="003E4020" w:rsidRDefault="0011094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A53E8" w:rsidRPr="00330260">
        <w:rPr>
          <w:rFonts w:ascii="Times New Roman" w:hAnsi="Times New Roman" w:cs="Times New Roman"/>
          <w:sz w:val="28"/>
          <w:szCs w:val="28"/>
          <w:lang w:val="kk-KZ"/>
        </w:rPr>
        <w:t xml:space="preserve">Бізді қоршаған дүниенің адам психикасында, санасында көрініс табуы қазіргі замандағы когнитивтік лингвистика, психолингвистика ғылымдарында объективті дүниенің субъективті көрінісі, әлемнің тілдік бейнесі, әлемнің тілдік моделі т.б. ұғымдармен өзектеліп, белгіленеді. Шындық дүниенің психикалық көрінісі адам санасында әлем бейнесінің құрылу үдерісімен құрылымдалып, бейнелі, түсіндірмелік, эмоционалды, символдық сипатта анықталады. </w:t>
      </w:r>
      <w:r w:rsidR="00017240">
        <w:rPr>
          <w:rFonts w:ascii="Times New Roman" w:hAnsi="Times New Roman" w:cs="Times New Roman"/>
          <w:sz w:val="28"/>
          <w:szCs w:val="28"/>
          <w:lang w:val="kk-KZ"/>
        </w:rPr>
        <w:tab/>
        <w:t xml:space="preserve">Бізді </w:t>
      </w:r>
      <w:r w:rsidR="005A53E8" w:rsidRPr="00330260">
        <w:rPr>
          <w:rFonts w:ascii="Times New Roman" w:hAnsi="Times New Roman" w:cs="Times New Roman"/>
          <w:sz w:val="28"/>
          <w:szCs w:val="28"/>
          <w:lang w:val="kk-KZ"/>
        </w:rPr>
        <w:t>қоршаған шындық – біреу, бірақ әлемді тілде айна қатесіз бейнелеу мүмкін емес, өйткені, оны әркім өзінше қабылдайды және тілде осы та</w:t>
      </w:r>
      <w:r w:rsidR="005A53E8">
        <w:rPr>
          <w:rFonts w:ascii="Times New Roman" w:hAnsi="Times New Roman" w:cs="Times New Roman"/>
          <w:sz w:val="28"/>
          <w:szCs w:val="28"/>
          <w:lang w:val="kk-KZ"/>
        </w:rPr>
        <w:t xml:space="preserve">ным көрініс табады. </w:t>
      </w:r>
    </w:p>
    <w:p w:rsidR="005A53E8" w:rsidRPr="00E12575" w:rsidRDefault="003E402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A53E8">
        <w:rPr>
          <w:rFonts w:ascii="Times New Roman" w:hAnsi="Times New Roman" w:cs="Times New Roman"/>
          <w:sz w:val="28"/>
          <w:szCs w:val="28"/>
          <w:lang w:val="kk-KZ"/>
        </w:rPr>
        <w:t>Сондықтан «ә</w:t>
      </w:r>
      <w:r w:rsidR="005A53E8" w:rsidRPr="00330260">
        <w:rPr>
          <w:rFonts w:ascii="Times New Roman" w:hAnsi="Times New Roman" w:cs="Times New Roman"/>
          <w:sz w:val="28"/>
          <w:szCs w:val="28"/>
          <w:lang w:val="kk-KZ"/>
        </w:rPr>
        <w:t xml:space="preserve">лем бейнесінің тілде көрініс табуы қалай жүзеге асады?» деген сұраққа жауап іздей келе, </w:t>
      </w:r>
      <w:r w:rsidR="00F63F38">
        <w:rPr>
          <w:rFonts w:ascii="Times New Roman" w:hAnsi="Times New Roman" w:cs="Times New Roman"/>
          <w:sz w:val="28"/>
          <w:szCs w:val="28"/>
          <w:lang w:val="kk-KZ"/>
        </w:rPr>
        <w:t xml:space="preserve">көрнекті орыс ғалымы </w:t>
      </w:r>
      <w:r w:rsidR="005A53E8" w:rsidRPr="00330260">
        <w:rPr>
          <w:rFonts w:ascii="Times New Roman" w:hAnsi="Times New Roman" w:cs="Times New Roman"/>
          <w:sz w:val="28"/>
          <w:szCs w:val="28"/>
          <w:lang w:val="kk-KZ"/>
        </w:rPr>
        <w:t>Б.А.</w:t>
      </w:r>
      <w:r w:rsidR="00A1287A">
        <w:rPr>
          <w:rFonts w:ascii="Times New Roman" w:hAnsi="Times New Roman" w:cs="Times New Roman"/>
          <w:sz w:val="28"/>
          <w:szCs w:val="28"/>
          <w:lang w:val="kk-KZ"/>
        </w:rPr>
        <w:t xml:space="preserve"> </w:t>
      </w:r>
      <w:r w:rsidR="005A53E8" w:rsidRPr="00330260">
        <w:rPr>
          <w:rFonts w:ascii="Times New Roman" w:hAnsi="Times New Roman" w:cs="Times New Roman"/>
          <w:sz w:val="28"/>
          <w:szCs w:val="28"/>
          <w:lang w:val="kk-KZ"/>
        </w:rPr>
        <w:t xml:space="preserve">Серебренников: «Әдетте, ғылым аталған мәселені қарастыруда бір-бірімен тығыз байланысты үштік тұтастығын негізге алады: шындық әлем, шындық әлемнің адам санасындағы көрінісі және оның тіл арқылы берілуі» деп анықтайды </w:t>
      </w:r>
      <w:r w:rsidR="005A53E8" w:rsidRPr="00E12575">
        <w:rPr>
          <w:rFonts w:ascii="Times New Roman" w:hAnsi="Times New Roman" w:cs="Times New Roman"/>
          <w:sz w:val="28"/>
          <w:szCs w:val="28"/>
          <w:lang w:val="kk-KZ"/>
        </w:rPr>
        <w:t>[</w:t>
      </w:r>
      <w:r w:rsidR="00E12575" w:rsidRPr="00E12575">
        <w:rPr>
          <w:rFonts w:ascii="Times New Roman" w:hAnsi="Times New Roman" w:cs="Times New Roman"/>
          <w:sz w:val="28"/>
          <w:szCs w:val="28"/>
          <w:lang w:val="kk-KZ"/>
        </w:rPr>
        <w:t>2</w:t>
      </w:r>
      <w:r w:rsidR="00D06F66">
        <w:rPr>
          <w:rFonts w:ascii="Times New Roman" w:hAnsi="Times New Roman" w:cs="Times New Roman"/>
          <w:sz w:val="28"/>
          <w:szCs w:val="28"/>
          <w:lang w:val="tr-TR"/>
        </w:rPr>
        <w:t>6</w:t>
      </w:r>
      <w:r w:rsidR="004F2E4F">
        <w:rPr>
          <w:rFonts w:ascii="Times New Roman" w:hAnsi="Times New Roman" w:cs="Times New Roman"/>
          <w:sz w:val="28"/>
          <w:szCs w:val="28"/>
          <w:lang w:val="kk-KZ"/>
        </w:rPr>
        <w:t>1</w:t>
      </w:r>
      <w:r w:rsidR="00E12575" w:rsidRPr="00E12575">
        <w:rPr>
          <w:rFonts w:ascii="Times New Roman" w:hAnsi="Times New Roman" w:cs="Times New Roman"/>
          <w:sz w:val="28"/>
          <w:szCs w:val="28"/>
          <w:lang w:val="kk-KZ"/>
        </w:rPr>
        <w:t xml:space="preserve">, </w:t>
      </w:r>
      <w:r w:rsidR="00E240A9">
        <w:rPr>
          <w:rFonts w:ascii="Times New Roman" w:hAnsi="Times New Roman" w:cs="Times New Roman"/>
          <w:sz w:val="28"/>
          <w:szCs w:val="28"/>
          <w:lang w:val="kk-KZ"/>
        </w:rPr>
        <w:t xml:space="preserve">б. </w:t>
      </w:r>
      <w:r w:rsidR="00E12575" w:rsidRPr="00E12575">
        <w:rPr>
          <w:rFonts w:ascii="Times New Roman" w:hAnsi="Times New Roman" w:cs="Times New Roman"/>
          <w:sz w:val="28"/>
          <w:szCs w:val="28"/>
          <w:lang w:val="kk-KZ"/>
        </w:rPr>
        <w:t>87</w:t>
      </w:r>
      <w:r w:rsidR="005A53E8" w:rsidRPr="00E12575">
        <w:rPr>
          <w:rFonts w:ascii="Times New Roman" w:hAnsi="Times New Roman" w:cs="Times New Roman"/>
          <w:sz w:val="28"/>
          <w:szCs w:val="28"/>
          <w:lang w:val="kk-KZ"/>
        </w:rPr>
        <w:t xml:space="preserve">]. </w:t>
      </w:r>
    </w:p>
    <w:p w:rsidR="00544943"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Қазіргі кезеңде әлемнің ғылыми бейнесі де</w:t>
      </w:r>
      <w:r w:rsidR="006F6506">
        <w:rPr>
          <w:rFonts w:ascii="Times New Roman" w:hAnsi="Times New Roman" w:cs="Times New Roman"/>
          <w:sz w:val="28"/>
          <w:szCs w:val="28"/>
          <w:lang w:val="kk-KZ"/>
        </w:rPr>
        <w:t>п</w:t>
      </w:r>
      <w:r w:rsidRPr="00330260">
        <w:rPr>
          <w:rFonts w:ascii="Times New Roman" w:hAnsi="Times New Roman" w:cs="Times New Roman"/>
          <w:sz w:val="28"/>
          <w:szCs w:val="28"/>
          <w:lang w:val="kk-KZ"/>
        </w:rPr>
        <w:t xml:space="preserve">, белгілі бір ғылымдағы негізгі ережелерді шығаратын байырғы түсініктер мен қағидалар арқылы </w:t>
      </w:r>
      <w:r w:rsidR="006F6506">
        <w:rPr>
          <w:rFonts w:ascii="Times New Roman" w:hAnsi="Times New Roman" w:cs="Times New Roman"/>
          <w:sz w:val="28"/>
          <w:szCs w:val="28"/>
          <w:lang w:val="kk-KZ"/>
        </w:rPr>
        <w:t>жас</w:t>
      </w:r>
      <w:r w:rsidRPr="00330260">
        <w:rPr>
          <w:rFonts w:ascii="Times New Roman" w:hAnsi="Times New Roman" w:cs="Times New Roman"/>
          <w:sz w:val="28"/>
          <w:szCs w:val="28"/>
          <w:lang w:val="kk-KZ"/>
        </w:rPr>
        <w:t>алған әлем туралы жалпы түсініктер жүйесі</w:t>
      </w:r>
      <w:r w:rsidR="006F6506">
        <w:rPr>
          <w:rFonts w:ascii="Times New Roman" w:hAnsi="Times New Roman" w:cs="Times New Roman"/>
          <w:sz w:val="28"/>
          <w:szCs w:val="28"/>
          <w:lang w:val="kk-KZ"/>
        </w:rPr>
        <w:t>н айтамыз</w:t>
      </w:r>
      <w:r w:rsidRPr="00330260">
        <w:rPr>
          <w:rFonts w:ascii="Times New Roman" w:hAnsi="Times New Roman" w:cs="Times New Roman"/>
          <w:sz w:val="28"/>
          <w:szCs w:val="28"/>
          <w:lang w:val="kk-KZ"/>
        </w:rPr>
        <w:t>. Ал халық танымына сай қалыптасқан ұрпақтан ұрпаққа берілетін әлемнің тілдегі бейнесі өзінің қоғамдық-әлеуметтік, рухани-мәдени қызм</w:t>
      </w:r>
      <w:r w:rsidR="00633379">
        <w:rPr>
          <w:rFonts w:ascii="Times New Roman" w:hAnsi="Times New Roman" w:cs="Times New Roman"/>
          <w:sz w:val="28"/>
          <w:szCs w:val="28"/>
          <w:lang w:val="kk-KZ"/>
        </w:rPr>
        <w:t>етіне сай жаңарып, мәдениаралық</w:t>
      </w:r>
      <w:r w:rsidRPr="00330260">
        <w:rPr>
          <w:rFonts w:ascii="Times New Roman" w:hAnsi="Times New Roman" w:cs="Times New Roman"/>
          <w:sz w:val="28"/>
          <w:szCs w:val="28"/>
          <w:lang w:val="kk-KZ"/>
        </w:rPr>
        <w:t xml:space="preserve"> коммуникация, экономикалық т.б. байланыстар арқылы молайып, толығып,  өзгеріп отырады. Себебі тіл тек ойлау, қарым-қатынас құралы ғана емес, тіл бүкіл этностың рухани және мәдени айнасы ретінде әр ұлттың өзіндік әлемдік бейнесін қалыптастырады. </w:t>
      </w:r>
    </w:p>
    <w:p w:rsidR="0034037F" w:rsidRDefault="005A53E8"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0089228E">
        <w:rPr>
          <w:rFonts w:ascii="Times New Roman" w:hAnsi="Times New Roman" w:cs="Times New Roman"/>
          <w:sz w:val="28"/>
          <w:szCs w:val="28"/>
          <w:lang w:val="kk-KZ"/>
        </w:rPr>
        <w:t>Қазіргі қоғамдағы жаңа қолданыстардың коммуникативтік-прагматикалық, рухани-әлеуметтік тиімділігін күшейту үшін т</w:t>
      </w:r>
      <w:r w:rsidRPr="00330260">
        <w:rPr>
          <w:rFonts w:ascii="Times New Roman" w:hAnsi="Times New Roman" w:cs="Times New Roman"/>
          <w:sz w:val="28"/>
          <w:szCs w:val="28"/>
          <w:lang w:val="kk-KZ"/>
        </w:rPr>
        <w:t xml:space="preserve">ілдегі әлемнің </w:t>
      </w:r>
      <w:r w:rsidRPr="00330260">
        <w:rPr>
          <w:rFonts w:ascii="Times New Roman" w:hAnsi="Times New Roman" w:cs="Times New Roman"/>
          <w:sz w:val="28"/>
          <w:szCs w:val="28"/>
          <w:lang w:val="kk-KZ"/>
        </w:rPr>
        <w:lastRenderedPageBreak/>
        <w:t xml:space="preserve">ұлттық бейнесіне қатысты </w:t>
      </w:r>
      <w:r w:rsidR="00633379" w:rsidRPr="00633379">
        <w:rPr>
          <w:rFonts w:ascii="Times New Roman" w:hAnsi="Times New Roman" w:cs="Times New Roman"/>
          <w:sz w:val="28"/>
          <w:szCs w:val="28"/>
          <w:lang w:val="kk-KZ"/>
        </w:rPr>
        <w:t xml:space="preserve">ассоциацияға </w:t>
      </w:r>
      <w:r w:rsidR="00633379">
        <w:rPr>
          <w:rFonts w:ascii="Times New Roman" w:hAnsi="Times New Roman" w:cs="Times New Roman"/>
          <w:sz w:val="28"/>
          <w:szCs w:val="28"/>
          <w:lang w:val="kk-KZ"/>
        </w:rPr>
        <w:t xml:space="preserve">негізделген </w:t>
      </w:r>
      <w:r w:rsidRPr="00330260">
        <w:rPr>
          <w:rFonts w:ascii="Times New Roman" w:hAnsi="Times New Roman" w:cs="Times New Roman"/>
          <w:sz w:val="28"/>
          <w:szCs w:val="28"/>
          <w:lang w:val="kk-KZ"/>
        </w:rPr>
        <w:t xml:space="preserve"> </w:t>
      </w:r>
      <w:r w:rsidR="00633379">
        <w:rPr>
          <w:rFonts w:ascii="Times New Roman" w:hAnsi="Times New Roman" w:cs="Times New Roman"/>
          <w:sz w:val="28"/>
          <w:szCs w:val="28"/>
          <w:lang w:val="kk-KZ"/>
        </w:rPr>
        <w:t xml:space="preserve">жаңа </w:t>
      </w:r>
      <w:r w:rsidRPr="00330260">
        <w:rPr>
          <w:rFonts w:ascii="Times New Roman" w:hAnsi="Times New Roman" w:cs="Times New Roman"/>
          <w:sz w:val="28"/>
          <w:szCs w:val="28"/>
          <w:lang w:val="kk-KZ"/>
        </w:rPr>
        <w:t>атау</w:t>
      </w:r>
      <w:r w:rsidR="00633379">
        <w:rPr>
          <w:rFonts w:ascii="Times New Roman" w:hAnsi="Times New Roman" w:cs="Times New Roman"/>
          <w:sz w:val="28"/>
          <w:szCs w:val="28"/>
          <w:lang w:val="kk-KZ"/>
        </w:rPr>
        <w:t>ларды</w:t>
      </w:r>
      <w:r w:rsidRPr="00330260">
        <w:rPr>
          <w:rFonts w:ascii="Times New Roman" w:hAnsi="Times New Roman" w:cs="Times New Roman"/>
          <w:sz w:val="28"/>
          <w:szCs w:val="28"/>
          <w:lang w:val="kk-KZ"/>
        </w:rPr>
        <w:t xml:space="preserve"> </w:t>
      </w:r>
      <w:r w:rsidR="0089228E">
        <w:rPr>
          <w:rFonts w:ascii="Times New Roman" w:hAnsi="Times New Roman" w:cs="Times New Roman"/>
          <w:sz w:val="28"/>
          <w:szCs w:val="28"/>
          <w:lang w:val="kk-KZ"/>
        </w:rPr>
        <w:t xml:space="preserve">антропоөзектік жүйеде, </w:t>
      </w:r>
      <w:r w:rsidRPr="00330260">
        <w:rPr>
          <w:rFonts w:ascii="Times New Roman" w:hAnsi="Times New Roman" w:cs="Times New Roman"/>
          <w:sz w:val="28"/>
          <w:szCs w:val="28"/>
          <w:lang w:val="kk-KZ"/>
        </w:rPr>
        <w:t>когнитивті</w:t>
      </w:r>
      <w:r w:rsidR="00633379">
        <w:rPr>
          <w:rFonts w:ascii="Times New Roman" w:hAnsi="Times New Roman" w:cs="Times New Roman"/>
          <w:sz w:val="28"/>
          <w:szCs w:val="28"/>
          <w:lang w:val="kk-KZ"/>
        </w:rPr>
        <w:t>к</w:t>
      </w:r>
      <w:r w:rsidRPr="00330260">
        <w:rPr>
          <w:rFonts w:ascii="Times New Roman" w:hAnsi="Times New Roman" w:cs="Times New Roman"/>
          <w:sz w:val="28"/>
          <w:szCs w:val="28"/>
          <w:lang w:val="kk-KZ"/>
        </w:rPr>
        <w:t>, лингвомәдениеттан</w:t>
      </w:r>
      <w:r w:rsidR="0089228E">
        <w:rPr>
          <w:rFonts w:ascii="Times New Roman" w:hAnsi="Times New Roman" w:cs="Times New Roman"/>
          <w:sz w:val="28"/>
          <w:szCs w:val="28"/>
          <w:lang w:val="kk-KZ"/>
        </w:rPr>
        <w:t>ымдық</w:t>
      </w:r>
      <w:r w:rsidRPr="00330260">
        <w:rPr>
          <w:rFonts w:ascii="Times New Roman" w:hAnsi="Times New Roman" w:cs="Times New Roman"/>
          <w:sz w:val="28"/>
          <w:szCs w:val="28"/>
          <w:lang w:val="kk-KZ"/>
        </w:rPr>
        <w:t xml:space="preserve"> тұрғы</w:t>
      </w:r>
      <w:r w:rsidR="0089228E">
        <w:rPr>
          <w:rFonts w:ascii="Times New Roman" w:hAnsi="Times New Roman" w:cs="Times New Roman"/>
          <w:sz w:val="28"/>
          <w:szCs w:val="28"/>
          <w:lang w:val="kk-KZ"/>
        </w:rPr>
        <w:t>д</w:t>
      </w:r>
      <w:r w:rsidRPr="00330260">
        <w:rPr>
          <w:rFonts w:ascii="Times New Roman" w:hAnsi="Times New Roman" w:cs="Times New Roman"/>
          <w:sz w:val="28"/>
          <w:szCs w:val="28"/>
          <w:lang w:val="kk-KZ"/>
        </w:rPr>
        <w:t>ан қарастыр</w:t>
      </w:r>
      <w:r w:rsidR="0089228E">
        <w:rPr>
          <w:rFonts w:ascii="Times New Roman" w:hAnsi="Times New Roman" w:cs="Times New Roman"/>
          <w:sz w:val="28"/>
          <w:szCs w:val="28"/>
          <w:lang w:val="kk-KZ"/>
        </w:rPr>
        <w:t>удың ғылыми-тәжірибелік қажеттілігі туындайды.</w:t>
      </w:r>
      <w:r w:rsidRPr="00330260">
        <w:rPr>
          <w:rFonts w:ascii="Times New Roman" w:hAnsi="Times New Roman" w:cs="Times New Roman"/>
          <w:sz w:val="28"/>
          <w:szCs w:val="28"/>
          <w:lang w:val="kk-KZ"/>
        </w:rPr>
        <w:t xml:space="preserve"> </w:t>
      </w:r>
      <w:r w:rsidR="00633379">
        <w:rPr>
          <w:rFonts w:ascii="Times New Roman" w:hAnsi="Times New Roman" w:cs="Times New Roman"/>
          <w:sz w:val="28"/>
          <w:szCs w:val="28"/>
          <w:lang w:val="kk-KZ"/>
        </w:rPr>
        <w:t xml:space="preserve"> </w:t>
      </w:r>
      <w:r w:rsidR="0089228E">
        <w:rPr>
          <w:rFonts w:ascii="Times New Roman" w:hAnsi="Times New Roman" w:cs="Times New Roman"/>
          <w:sz w:val="28"/>
          <w:szCs w:val="28"/>
          <w:lang w:val="kk-KZ"/>
        </w:rPr>
        <w:t>Осыған</w:t>
      </w:r>
      <w:r w:rsidR="00806F88">
        <w:rPr>
          <w:rFonts w:ascii="Times New Roman" w:hAnsi="Times New Roman" w:cs="Times New Roman"/>
          <w:sz w:val="28"/>
          <w:szCs w:val="28"/>
          <w:lang w:val="kk-KZ"/>
        </w:rPr>
        <w:t> </w:t>
      </w:r>
      <w:r w:rsidR="0089228E">
        <w:rPr>
          <w:rFonts w:ascii="Times New Roman" w:hAnsi="Times New Roman" w:cs="Times New Roman"/>
          <w:sz w:val="28"/>
          <w:szCs w:val="28"/>
          <w:lang w:val="kk-KZ"/>
        </w:rPr>
        <w:t>байланысты қ</w:t>
      </w:r>
      <w:r w:rsidRPr="00330260">
        <w:rPr>
          <w:rFonts w:ascii="Times New Roman" w:hAnsi="Times New Roman" w:cs="Times New Roman"/>
          <w:sz w:val="28"/>
          <w:szCs w:val="28"/>
          <w:lang w:val="kk-KZ"/>
        </w:rPr>
        <w:t xml:space="preserve">азіргі тіл ғылымында тілдегі әлем бейнесі ұғымы өзектеліп, әлемнің тілдегі ұлттық бейнесі деген мәселе алға шықты. </w:t>
      </w:r>
    </w:p>
    <w:p w:rsidR="000D4839" w:rsidRPr="00DD7713" w:rsidRDefault="000D4839"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D4839">
        <w:rPr>
          <w:rFonts w:ascii="Times New Roman" w:hAnsi="Times New Roman" w:cs="Times New Roman"/>
          <w:sz w:val="28"/>
          <w:szCs w:val="28"/>
          <w:lang w:val="kk-KZ"/>
        </w:rPr>
        <w:t>Профессор А.</w:t>
      </w:r>
      <w:r w:rsidR="00A1287A">
        <w:rPr>
          <w:rFonts w:ascii="Times New Roman" w:hAnsi="Times New Roman" w:cs="Times New Roman"/>
          <w:sz w:val="28"/>
          <w:szCs w:val="28"/>
          <w:lang w:val="kk-KZ"/>
        </w:rPr>
        <w:t xml:space="preserve"> </w:t>
      </w:r>
      <w:r w:rsidRPr="000D4839">
        <w:rPr>
          <w:rFonts w:ascii="Times New Roman" w:hAnsi="Times New Roman" w:cs="Times New Roman"/>
          <w:sz w:val="28"/>
          <w:szCs w:val="28"/>
          <w:lang w:val="kk-KZ"/>
        </w:rPr>
        <w:t>Салқынбай сөзжасамды тарихи-мәдени байланыстылық контексінде, танымдық сипатта бағалайды: «Әлем бейнесінің бүкіл көрінісі мен қоғамдық сана қалыптастырған ұғымдарды бейнелейтін тіл – адамзат танымының феномені. Тіл – тек қарым-қатынас құралы ғана емес, адамзат дүниетанымы</w:t>
      </w:r>
      <w:r w:rsidR="00350A1C">
        <w:rPr>
          <w:rFonts w:ascii="Times New Roman" w:hAnsi="Times New Roman" w:cs="Times New Roman"/>
          <w:sz w:val="28"/>
          <w:szCs w:val="28"/>
          <w:lang w:val="kk-KZ"/>
        </w:rPr>
        <w:t>н, ойлауды,</w:t>
      </w:r>
      <w:r w:rsidRPr="000D4839">
        <w:rPr>
          <w:rFonts w:ascii="Times New Roman" w:hAnsi="Times New Roman" w:cs="Times New Roman"/>
          <w:sz w:val="28"/>
          <w:szCs w:val="28"/>
          <w:lang w:val="kk-KZ"/>
        </w:rPr>
        <w:t xml:space="preserve"> сананы қалыптастырып, дамытуға қызмет ететін күрделі құрылы</w:t>
      </w:r>
      <w:r w:rsidR="00350A1C">
        <w:rPr>
          <w:rFonts w:ascii="Times New Roman" w:hAnsi="Times New Roman" w:cs="Times New Roman"/>
          <w:sz w:val="28"/>
          <w:szCs w:val="28"/>
          <w:lang w:val="kk-KZ"/>
        </w:rPr>
        <w:t>с</w:t>
      </w:r>
      <w:r w:rsidRPr="000D4839">
        <w:rPr>
          <w:rFonts w:ascii="Times New Roman" w:hAnsi="Times New Roman" w:cs="Times New Roman"/>
          <w:sz w:val="28"/>
          <w:szCs w:val="28"/>
          <w:lang w:val="kk-KZ"/>
        </w:rPr>
        <w:t xml:space="preserve">» </w:t>
      </w:r>
      <w:r w:rsidRPr="00DD7713">
        <w:rPr>
          <w:rFonts w:ascii="Times New Roman" w:hAnsi="Times New Roman" w:cs="Times New Roman"/>
          <w:sz w:val="28"/>
          <w:szCs w:val="28"/>
          <w:lang w:val="kk-KZ"/>
        </w:rPr>
        <w:t>[</w:t>
      </w:r>
      <w:r w:rsidR="00D06F66">
        <w:rPr>
          <w:rFonts w:ascii="Times New Roman" w:hAnsi="Times New Roman" w:cs="Times New Roman"/>
          <w:sz w:val="28"/>
          <w:szCs w:val="28"/>
          <w:lang w:val="tr-TR"/>
        </w:rPr>
        <w:t>20</w:t>
      </w:r>
      <w:r w:rsidR="004F2E4F">
        <w:rPr>
          <w:rFonts w:ascii="Times New Roman" w:hAnsi="Times New Roman" w:cs="Times New Roman"/>
          <w:sz w:val="28"/>
          <w:szCs w:val="28"/>
          <w:lang w:val="kk-KZ"/>
        </w:rPr>
        <w:t>2</w:t>
      </w:r>
      <w:r w:rsidR="00DD7713" w:rsidRPr="00DD7713">
        <w:rPr>
          <w:rFonts w:ascii="Times New Roman" w:hAnsi="Times New Roman" w:cs="Times New Roman"/>
          <w:sz w:val="28"/>
          <w:szCs w:val="28"/>
          <w:lang w:val="kk-KZ"/>
        </w:rPr>
        <w:t xml:space="preserve">, </w:t>
      </w:r>
      <w:r w:rsidR="001F0EBA">
        <w:rPr>
          <w:rFonts w:ascii="Times New Roman" w:hAnsi="Times New Roman" w:cs="Times New Roman"/>
          <w:sz w:val="28"/>
          <w:szCs w:val="28"/>
          <w:lang w:val="kk-KZ"/>
        </w:rPr>
        <w:t xml:space="preserve">б. </w:t>
      </w:r>
      <w:r w:rsidR="00DD7713" w:rsidRPr="00DD7713">
        <w:rPr>
          <w:rFonts w:ascii="Times New Roman" w:hAnsi="Times New Roman" w:cs="Times New Roman"/>
          <w:sz w:val="28"/>
          <w:szCs w:val="28"/>
          <w:lang w:val="kk-KZ"/>
        </w:rPr>
        <w:t>3</w:t>
      </w:r>
      <w:r w:rsidRPr="00DD7713">
        <w:rPr>
          <w:rFonts w:ascii="Times New Roman" w:hAnsi="Times New Roman" w:cs="Times New Roman"/>
          <w:sz w:val="28"/>
          <w:szCs w:val="28"/>
          <w:lang w:val="kk-KZ"/>
        </w:rPr>
        <w:t>].</w:t>
      </w:r>
    </w:p>
    <w:p w:rsidR="005A53E8" w:rsidRPr="00330260" w:rsidRDefault="0034037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A53E8" w:rsidRPr="00330260">
        <w:rPr>
          <w:rFonts w:ascii="Times New Roman" w:hAnsi="Times New Roman" w:cs="Times New Roman"/>
          <w:sz w:val="28"/>
          <w:szCs w:val="28"/>
          <w:lang w:val="kk-KZ"/>
        </w:rPr>
        <w:t xml:space="preserve">Жалпы алғанда, әлемнің тілдік бейнесі дегеніміз, ол – адамның өзін қоршаған ортадағы құбылыстар, жағдайлар жайлы танымын тіл арқылы көрсету. Өйткені адам шындықты қалай көріп, қалай қабылдаса, оның әлем туралы түсінігі </w:t>
      </w:r>
      <w:r w:rsidR="006F6506">
        <w:rPr>
          <w:rFonts w:ascii="Times New Roman" w:hAnsi="Times New Roman" w:cs="Times New Roman"/>
          <w:sz w:val="28"/>
          <w:szCs w:val="28"/>
          <w:lang w:val="kk-KZ"/>
        </w:rPr>
        <w:t xml:space="preserve">солай </w:t>
      </w:r>
      <w:r w:rsidR="005A53E8" w:rsidRPr="00330260">
        <w:rPr>
          <w:rFonts w:ascii="Times New Roman" w:hAnsi="Times New Roman" w:cs="Times New Roman"/>
          <w:sz w:val="28"/>
          <w:szCs w:val="28"/>
          <w:lang w:val="kk-KZ"/>
        </w:rPr>
        <w:t>қ</w:t>
      </w:r>
      <w:r w:rsidR="006F6506">
        <w:rPr>
          <w:rFonts w:ascii="Times New Roman" w:hAnsi="Times New Roman" w:cs="Times New Roman"/>
          <w:sz w:val="28"/>
          <w:szCs w:val="28"/>
          <w:lang w:val="kk-KZ"/>
        </w:rPr>
        <w:t>алыптасады</w:t>
      </w:r>
      <w:r w:rsidR="005A53E8" w:rsidRPr="00330260">
        <w:rPr>
          <w:rFonts w:ascii="Times New Roman" w:hAnsi="Times New Roman" w:cs="Times New Roman"/>
          <w:sz w:val="28"/>
          <w:szCs w:val="28"/>
          <w:lang w:val="kk-KZ"/>
        </w:rPr>
        <w:t>. Соның нәтижесінде тілдегі әлем бейнесі – адамзат санасы мен ойлау қызметі арқылы пайда болған, бір тілде сөйлеуші адамдар үшін шындық пен ақиқаттың</w:t>
      </w:r>
      <w:r w:rsidR="005A53E8">
        <w:rPr>
          <w:rFonts w:ascii="Times New Roman" w:hAnsi="Times New Roman" w:cs="Times New Roman"/>
          <w:sz w:val="28"/>
          <w:szCs w:val="28"/>
          <w:lang w:val="kk-KZ"/>
        </w:rPr>
        <w:t xml:space="preserve"> дағдылы, қалыптасқан көрінісі. </w:t>
      </w:r>
      <w:r w:rsidR="005A53E8" w:rsidRPr="00330260">
        <w:rPr>
          <w:rFonts w:ascii="Times New Roman" w:hAnsi="Times New Roman" w:cs="Times New Roman"/>
          <w:sz w:val="28"/>
          <w:szCs w:val="28"/>
          <w:lang w:val="kk-KZ"/>
        </w:rPr>
        <w:t xml:space="preserve">Халық сана-сезімінің, көзқарасының өзгеруі тіл арқылы бейнеленген әлем бейнесіне де әсерін тигізеді. Яғни кеңістік пен уақытқа байланысты қалыптасатын біртұтас ұлттық дүниетаным әлемнің ұлттық бейнесін құрайды. </w:t>
      </w:r>
      <w:r w:rsidR="00700535">
        <w:rPr>
          <w:rFonts w:ascii="Times New Roman" w:hAnsi="Times New Roman" w:cs="Times New Roman"/>
          <w:sz w:val="28"/>
          <w:szCs w:val="28"/>
          <w:lang w:val="kk-KZ"/>
        </w:rPr>
        <w:t>Ал оның тілдік санада тіл иесі танымы негізінде тіл арқылы таңбалануы әлемнің тілдік бейнесін құрайды.</w:t>
      </w:r>
    </w:p>
    <w:p w:rsidR="005A53E8" w:rsidRDefault="005A53E8"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 xml:space="preserve">Сонымен, қазіргі таңда тіл білімінде адамның ойлау өрісімен және рухани-әлеуметтік қызметімен байланысты </w:t>
      </w:r>
      <w:r w:rsidR="00700535">
        <w:rPr>
          <w:rFonts w:ascii="Times New Roman" w:hAnsi="Times New Roman" w:cs="Times New Roman"/>
          <w:sz w:val="28"/>
          <w:szCs w:val="28"/>
          <w:lang w:val="kk-KZ"/>
        </w:rPr>
        <w:t xml:space="preserve">антропоөзектік жүйесін анықтауға қатысты  </w:t>
      </w:r>
      <w:r w:rsidRPr="00330260">
        <w:rPr>
          <w:rFonts w:ascii="Times New Roman" w:hAnsi="Times New Roman" w:cs="Times New Roman"/>
          <w:sz w:val="28"/>
          <w:szCs w:val="28"/>
          <w:lang w:val="kk-KZ"/>
        </w:rPr>
        <w:t xml:space="preserve">когнитивті лингвистика, антрополингвистика, лингвомәдениеттану, психолингвистика сияқты жаңа бағыттар мен мәдениаралық коммуникация, әлемнің </w:t>
      </w:r>
      <w:r w:rsidR="00F63F38">
        <w:rPr>
          <w:rFonts w:ascii="Times New Roman" w:hAnsi="Times New Roman" w:cs="Times New Roman"/>
          <w:sz w:val="28"/>
          <w:szCs w:val="28"/>
          <w:lang w:val="kk-KZ"/>
        </w:rPr>
        <w:t>тілдік бейнесі сияқты мәселелер</w:t>
      </w:r>
      <w:r w:rsidRPr="00330260">
        <w:rPr>
          <w:rFonts w:ascii="Times New Roman" w:hAnsi="Times New Roman" w:cs="Times New Roman"/>
          <w:sz w:val="28"/>
          <w:szCs w:val="28"/>
          <w:lang w:val="kk-KZ"/>
        </w:rPr>
        <w:t xml:space="preserve"> </w:t>
      </w:r>
      <w:r w:rsidRPr="00123508">
        <w:rPr>
          <w:rFonts w:ascii="Times New Roman" w:hAnsi="Times New Roman" w:cs="Times New Roman"/>
          <w:i/>
          <w:sz w:val="28"/>
          <w:szCs w:val="28"/>
          <w:lang w:val="kk-KZ"/>
        </w:rPr>
        <w:t>адам</w:t>
      </w:r>
      <w:r w:rsidR="00540094" w:rsidRPr="00540094">
        <w:rPr>
          <w:rFonts w:ascii="Times New Roman" w:hAnsi="Times New Roman" w:cs="Times New Roman"/>
          <w:i/>
          <w:sz w:val="28"/>
          <w:szCs w:val="28"/>
          <w:lang w:val="kk-KZ"/>
        </w:rPr>
        <w:t>~</w:t>
      </w:r>
      <w:r w:rsidRPr="00123508">
        <w:rPr>
          <w:rFonts w:ascii="Times New Roman" w:hAnsi="Times New Roman" w:cs="Times New Roman"/>
          <w:i/>
          <w:sz w:val="28"/>
          <w:szCs w:val="28"/>
          <w:lang w:val="kk-KZ"/>
        </w:rPr>
        <w:t>қ</w:t>
      </w:r>
      <w:r w:rsidR="00540094">
        <w:rPr>
          <w:rFonts w:ascii="Times New Roman" w:hAnsi="Times New Roman" w:cs="Times New Roman"/>
          <w:i/>
          <w:sz w:val="28"/>
          <w:szCs w:val="28"/>
          <w:lang w:val="kk-KZ"/>
        </w:rPr>
        <w:t xml:space="preserve">оғам, </w:t>
      </w:r>
      <w:r w:rsidRPr="00123508">
        <w:rPr>
          <w:rFonts w:ascii="Times New Roman" w:hAnsi="Times New Roman" w:cs="Times New Roman"/>
          <w:i/>
          <w:sz w:val="28"/>
          <w:szCs w:val="28"/>
          <w:lang w:val="kk-KZ"/>
        </w:rPr>
        <w:t>адам (тіл)</w:t>
      </w:r>
      <w:r w:rsidR="00540094" w:rsidRPr="00540094">
        <w:rPr>
          <w:rFonts w:ascii="Times New Roman" w:hAnsi="Times New Roman" w:cs="Times New Roman"/>
          <w:i/>
          <w:sz w:val="28"/>
          <w:szCs w:val="28"/>
          <w:lang w:val="kk-KZ"/>
        </w:rPr>
        <w:t>~</w:t>
      </w:r>
      <w:r w:rsidR="00540094">
        <w:rPr>
          <w:rFonts w:ascii="Times New Roman" w:hAnsi="Times New Roman" w:cs="Times New Roman"/>
          <w:i/>
          <w:sz w:val="28"/>
          <w:szCs w:val="28"/>
          <w:lang w:val="kk-KZ"/>
        </w:rPr>
        <w:t>мәдениет, тіл~</w:t>
      </w:r>
      <w:r w:rsidRPr="00123508">
        <w:rPr>
          <w:rFonts w:ascii="Times New Roman" w:hAnsi="Times New Roman" w:cs="Times New Roman"/>
          <w:i/>
          <w:sz w:val="28"/>
          <w:szCs w:val="28"/>
          <w:lang w:val="kk-KZ"/>
        </w:rPr>
        <w:t>таным</w:t>
      </w:r>
      <w:r w:rsidRPr="00330260">
        <w:rPr>
          <w:rFonts w:ascii="Times New Roman" w:hAnsi="Times New Roman" w:cs="Times New Roman"/>
          <w:sz w:val="28"/>
          <w:szCs w:val="28"/>
          <w:lang w:val="kk-KZ"/>
        </w:rPr>
        <w:t xml:space="preserve"> тоғысында қарастырылатын кең арналы, кешенді зерттеулер өріс алуда. </w:t>
      </w:r>
    </w:p>
    <w:p w:rsidR="005A53E8"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Осы</w:t>
      </w:r>
      <w:r w:rsidR="00544943">
        <w:rPr>
          <w:rFonts w:ascii="Times New Roman" w:hAnsi="Times New Roman" w:cs="Times New Roman"/>
          <w:sz w:val="28"/>
          <w:szCs w:val="28"/>
          <w:lang w:val="kk-KZ"/>
        </w:rPr>
        <w:t>ған</w:t>
      </w:r>
      <w:r w:rsidRPr="00330260">
        <w:rPr>
          <w:rFonts w:ascii="Times New Roman" w:hAnsi="Times New Roman" w:cs="Times New Roman"/>
          <w:sz w:val="28"/>
          <w:szCs w:val="28"/>
          <w:lang w:val="kk-KZ"/>
        </w:rPr>
        <w:t xml:space="preserve"> байланысты </w:t>
      </w:r>
      <w:r w:rsidR="00700535">
        <w:rPr>
          <w:rFonts w:ascii="Times New Roman" w:hAnsi="Times New Roman" w:cs="Times New Roman"/>
          <w:sz w:val="28"/>
          <w:szCs w:val="28"/>
          <w:lang w:val="kk-KZ"/>
        </w:rPr>
        <w:t xml:space="preserve">қазақ тіл білімінде қазақ әлемін тіл арқылы танытатын: </w:t>
      </w:r>
      <w:r w:rsidRPr="00330260">
        <w:rPr>
          <w:rFonts w:ascii="Times New Roman" w:hAnsi="Times New Roman" w:cs="Times New Roman"/>
          <w:sz w:val="28"/>
          <w:szCs w:val="28"/>
          <w:lang w:val="kk-KZ"/>
        </w:rPr>
        <w:t>Ә.</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Қайдар, Р.</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Сыздық, Е.</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Жанпейісов, Т.</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Жанұзақов, Н.</w:t>
      </w:r>
      <w:r w:rsidR="00A1287A">
        <w:rPr>
          <w:rFonts w:ascii="Times New Roman" w:hAnsi="Times New Roman" w:cs="Times New Roman"/>
          <w:sz w:val="28"/>
          <w:szCs w:val="28"/>
          <w:lang w:val="kk-KZ"/>
        </w:rPr>
        <w:t xml:space="preserve"> </w:t>
      </w:r>
      <w:r w:rsidR="00F63F38">
        <w:rPr>
          <w:rFonts w:ascii="Times New Roman" w:hAnsi="Times New Roman" w:cs="Times New Roman"/>
          <w:sz w:val="28"/>
          <w:szCs w:val="28"/>
          <w:lang w:val="kk-KZ"/>
        </w:rPr>
        <w:t>Уәли</w:t>
      </w:r>
      <w:r w:rsidRPr="00330260">
        <w:rPr>
          <w:rFonts w:ascii="Times New Roman" w:hAnsi="Times New Roman" w:cs="Times New Roman"/>
          <w:sz w:val="28"/>
          <w:szCs w:val="28"/>
          <w:lang w:val="kk-KZ"/>
        </w:rPr>
        <w:t xml:space="preserve">, </w:t>
      </w:r>
      <w:r w:rsidR="001F0EB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С.</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Исабеков, З.</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Ахметжанова, Ж.</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Манкеева, Р.</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Авакова, А.</w:t>
      </w:r>
      <w:r w:rsidR="00A1287A">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Ислам, </w:t>
      </w:r>
      <w:r w:rsidR="00071ABB">
        <w:rPr>
          <w:rFonts w:ascii="Times New Roman" w:hAnsi="Times New Roman" w:cs="Times New Roman"/>
          <w:sz w:val="28"/>
          <w:szCs w:val="28"/>
          <w:lang w:val="kk-KZ"/>
        </w:rPr>
        <w:t xml:space="preserve">Б. Жұбатова, </w:t>
      </w:r>
      <w:r w:rsidR="00E875B3">
        <w:rPr>
          <w:rFonts w:ascii="Times New Roman" w:hAnsi="Times New Roman" w:cs="Times New Roman"/>
          <w:sz w:val="28"/>
          <w:szCs w:val="28"/>
          <w:lang w:val="kk-KZ"/>
        </w:rPr>
        <w:t>Г.</w:t>
      </w:r>
      <w:r w:rsidR="00A1287A">
        <w:rPr>
          <w:rFonts w:ascii="Times New Roman" w:hAnsi="Times New Roman" w:cs="Times New Roman"/>
          <w:sz w:val="28"/>
          <w:szCs w:val="28"/>
          <w:lang w:val="kk-KZ"/>
        </w:rPr>
        <w:t xml:space="preserve"> </w:t>
      </w:r>
      <w:r w:rsidR="00071ABB">
        <w:rPr>
          <w:rFonts w:ascii="Times New Roman" w:hAnsi="Times New Roman" w:cs="Times New Roman"/>
          <w:sz w:val="28"/>
          <w:szCs w:val="28"/>
          <w:lang w:val="kk-KZ"/>
        </w:rPr>
        <w:t xml:space="preserve">Сағидолда </w:t>
      </w:r>
      <w:r w:rsidRPr="00330260">
        <w:rPr>
          <w:rFonts w:ascii="Times New Roman" w:hAnsi="Times New Roman" w:cs="Times New Roman"/>
          <w:sz w:val="28"/>
          <w:szCs w:val="28"/>
          <w:lang w:val="kk-KZ"/>
        </w:rPr>
        <w:t>т.б. ғалымдардың еңбек</w:t>
      </w:r>
      <w:r>
        <w:rPr>
          <w:rFonts w:ascii="Times New Roman" w:hAnsi="Times New Roman" w:cs="Times New Roman"/>
          <w:sz w:val="28"/>
          <w:szCs w:val="28"/>
          <w:lang w:val="kk-KZ"/>
        </w:rPr>
        <w:t xml:space="preserve">тері ерекше маңызға ие болуда. </w:t>
      </w:r>
    </w:p>
    <w:p w:rsidR="005A53E8"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63F38">
        <w:rPr>
          <w:rFonts w:ascii="Times New Roman" w:hAnsi="Times New Roman" w:cs="Times New Roman"/>
          <w:sz w:val="28"/>
          <w:szCs w:val="28"/>
          <w:lang w:val="kk-KZ"/>
        </w:rPr>
        <w:t xml:space="preserve">Қазақ тіліндегі этномәдени атаулардың мазмұнындағы </w:t>
      </w:r>
      <w:r w:rsidR="00540094">
        <w:rPr>
          <w:rFonts w:ascii="Times New Roman" w:hAnsi="Times New Roman" w:cs="Times New Roman"/>
          <w:sz w:val="28"/>
          <w:szCs w:val="28"/>
          <w:lang w:val="kk-KZ"/>
        </w:rPr>
        <w:t>әлемнің</w:t>
      </w:r>
      <w:r>
        <w:rPr>
          <w:rFonts w:ascii="Times New Roman" w:hAnsi="Times New Roman" w:cs="Times New Roman"/>
          <w:sz w:val="28"/>
          <w:szCs w:val="28"/>
          <w:lang w:val="kk-KZ"/>
        </w:rPr>
        <w:t xml:space="preserve"> тілдік бейнесін танудағы тілдің мәдениетпен, қоғаммен, халықтық тәжірибемен тығыз байланыс</w:t>
      </w:r>
      <w:r w:rsidR="00F63F38">
        <w:rPr>
          <w:rFonts w:ascii="Times New Roman" w:hAnsi="Times New Roman" w:cs="Times New Roman"/>
          <w:sz w:val="28"/>
          <w:szCs w:val="28"/>
          <w:lang w:val="kk-KZ"/>
        </w:rPr>
        <w:t>ын</w:t>
      </w:r>
      <w:r>
        <w:rPr>
          <w:rFonts w:ascii="Times New Roman" w:hAnsi="Times New Roman" w:cs="Times New Roman"/>
          <w:sz w:val="28"/>
          <w:szCs w:val="28"/>
          <w:lang w:val="kk-KZ"/>
        </w:rPr>
        <w:t xml:space="preserve"> мынадай ұстанымдар анықта</w:t>
      </w:r>
      <w:r w:rsidR="00F63F38">
        <w:rPr>
          <w:rFonts w:ascii="Times New Roman" w:hAnsi="Times New Roman" w:cs="Times New Roman"/>
          <w:sz w:val="28"/>
          <w:szCs w:val="28"/>
          <w:lang w:val="kk-KZ"/>
        </w:rPr>
        <w:t>й</w:t>
      </w:r>
      <w:r>
        <w:rPr>
          <w:rFonts w:ascii="Times New Roman" w:hAnsi="Times New Roman" w:cs="Times New Roman"/>
          <w:sz w:val="28"/>
          <w:szCs w:val="28"/>
          <w:lang w:val="kk-KZ"/>
        </w:rPr>
        <w:t xml:space="preserve">ды: </w:t>
      </w:r>
    </w:p>
    <w:p w:rsidR="005A53E8" w:rsidRDefault="001F0EB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1.</w:t>
      </w:r>
      <w:r w:rsidR="005A53E8">
        <w:rPr>
          <w:rFonts w:ascii="Times New Roman" w:hAnsi="Times New Roman" w:cs="Times New Roman"/>
          <w:sz w:val="28"/>
          <w:szCs w:val="28"/>
          <w:lang w:val="kk-KZ"/>
        </w:rPr>
        <w:t xml:space="preserve"> </w:t>
      </w:r>
      <w:r w:rsidR="00F525AB">
        <w:rPr>
          <w:rFonts w:ascii="Times New Roman" w:hAnsi="Times New Roman" w:cs="Times New Roman"/>
          <w:sz w:val="28"/>
          <w:szCs w:val="28"/>
          <w:lang w:val="kk-KZ"/>
        </w:rPr>
        <w:t>қ</w:t>
      </w:r>
      <w:r w:rsidR="005A53E8">
        <w:rPr>
          <w:rFonts w:ascii="Times New Roman" w:hAnsi="Times New Roman" w:cs="Times New Roman"/>
          <w:sz w:val="28"/>
          <w:szCs w:val="28"/>
          <w:lang w:val="kk-KZ"/>
        </w:rPr>
        <w:t>оғамдық тәжірибеге негізделу</w:t>
      </w:r>
      <w:r w:rsidR="00F525AB">
        <w:rPr>
          <w:rFonts w:ascii="Times New Roman" w:hAnsi="Times New Roman" w:cs="Times New Roman"/>
          <w:sz w:val="28"/>
          <w:szCs w:val="28"/>
          <w:lang w:val="kk-KZ"/>
        </w:rPr>
        <w:t>, яғни дәстүр жалғастығы,</w:t>
      </w:r>
      <w:r w:rsidR="005A53E8">
        <w:rPr>
          <w:rFonts w:ascii="Times New Roman" w:hAnsi="Times New Roman" w:cs="Times New Roman"/>
          <w:sz w:val="28"/>
          <w:szCs w:val="28"/>
          <w:lang w:val="kk-KZ"/>
        </w:rPr>
        <w:t xml:space="preserve"> танымның қазыналық сипаты; </w:t>
      </w:r>
    </w:p>
    <w:p w:rsidR="005A53E8" w:rsidRDefault="001F0EB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2.</w:t>
      </w:r>
      <w:r w:rsidR="00F525AB">
        <w:rPr>
          <w:rFonts w:ascii="Times New Roman" w:hAnsi="Times New Roman" w:cs="Times New Roman"/>
          <w:sz w:val="28"/>
          <w:szCs w:val="28"/>
          <w:lang w:val="kk-KZ"/>
        </w:rPr>
        <w:t xml:space="preserve"> т</w:t>
      </w:r>
      <w:r w:rsidR="005A53E8">
        <w:rPr>
          <w:rFonts w:ascii="Times New Roman" w:hAnsi="Times New Roman" w:cs="Times New Roman"/>
          <w:sz w:val="28"/>
          <w:szCs w:val="28"/>
          <w:lang w:val="kk-KZ"/>
        </w:rPr>
        <w:t>аным модельдерінің символдық түрлері</w:t>
      </w:r>
      <w:r w:rsidR="00F525AB">
        <w:rPr>
          <w:rFonts w:ascii="Times New Roman" w:hAnsi="Times New Roman" w:cs="Times New Roman"/>
          <w:sz w:val="28"/>
          <w:szCs w:val="28"/>
          <w:lang w:val="kk-KZ"/>
        </w:rPr>
        <w:t>,</w:t>
      </w:r>
      <w:r w:rsidR="005A53E8">
        <w:rPr>
          <w:rFonts w:ascii="Times New Roman" w:hAnsi="Times New Roman" w:cs="Times New Roman"/>
          <w:sz w:val="28"/>
          <w:szCs w:val="28"/>
          <w:lang w:val="kk-KZ"/>
        </w:rPr>
        <w:t xml:space="preserve"> яғни тілдің қызметі тек ақпарат беру емес, бейнелеуге мүмкіншілік жасау. </w:t>
      </w:r>
      <w:r w:rsidR="005A53E8" w:rsidRPr="00726DE4">
        <w:rPr>
          <w:rFonts w:ascii="Times New Roman" w:hAnsi="Times New Roman" w:cs="Times New Roman"/>
          <w:sz w:val="28"/>
          <w:szCs w:val="28"/>
          <w:lang w:val="kk-KZ"/>
        </w:rPr>
        <w:t xml:space="preserve">Басқаша айтқанда, тіл арқылы </w:t>
      </w:r>
      <w:r w:rsidR="00B23456">
        <w:rPr>
          <w:rFonts w:ascii="Times New Roman" w:hAnsi="Times New Roman" w:cs="Times New Roman"/>
          <w:sz w:val="28"/>
          <w:szCs w:val="28"/>
          <w:lang w:val="kk-KZ"/>
        </w:rPr>
        <w:t xml:space="preserve">бейнелілік пен дүниедегі </w:t>
      </w:r>
      <w:r w:rsidR="005A53E8" w:rsidRPr="00B23456">
        <w:rPr>
          <w:rFonts w:ascii="Times New Roman" w:hAnsi="Times New Roman" w:cs="Times New Roman"/>
          <w:sz w:val="28"/>
          <w:szCs w:val="28"/>
          <w:lang w:val="kk-KZ"/>
        </w:rPr>
        <w:t>объективті шындықты субъективті түрде</w:t>
      </w:r>
      <w:r w:rsidR="00B23456" w:rsidRPr="00B23456">
        <w:rPr>
          <w:rFonts w:ascii="Times New Roman" w:hAnsi="Times New Roman" w:cs="Times New Roman"/>
          <w:sz w:val="28"/>
          <w:szCs w:val="28"/>
          <w:lang w:val="kk-KZ"/>
        </w:rPr>
        <w:t xml:space="preserve">, яғни </w:t>
      </w:r>
      <w:r w:rsidR="005A53E8" w:rsidRPr="00B23456">
        <w:rPr>
          <w:rFonts w:ascii="Times New Roman" w:hAnsi="Times New Roman" w:cs="Times New Roman"/>
          <w:sz w:val="28"/>
          <w:szCs w:val="28"/>
          <w:lang w:val="kk-KZ"/>
        </w:rPr>
        <w:t xml:space="preserve"> символдар арқылы беру;</w:t>
      </w:r>
      <w:r w:rsidR="005A53E8">
        <w:rPr>
          <w:rFonts w:ascii="Times New Roman" w:hAnsi="Times New Roman" w:cs="Times New Roman"/>
          <w:sz w:val="28"/>
          <w:szCs w:val="28"/>
          <w:lang w:val="kk-KZ"/>
        </w:rPr>
        <w:t xml:space="preserve"> </w:t>
      </w:r>
    </w:p>
    <w:p w:rsidR="005A53E8" w:rsidRPr="00742DBD"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F0EBA">
        <w:rPr>
          <w:rFonts w:ascii="Times New Roman" w:hAnsi="Times New Roman" w:cs="Times New Roman"/>
          <w:sz w:val="28"/>
          <w:szCs w:val="28"/>
          <w:lang w:val="kk-KZ"/>
        </w:rPr>
        <w:t>3.</w:t>
      </w:r>
      <w:r w:rsidR="00B23456" w:rsidRPr="00B23456">
        <w:rPr>
          <w:rFonts w:ascii="Times New Roman" w:hAnsi="Times New Roman" w:cs="Times New Roman"/>
          <w:sz w:val="28"/>
          <w:szCs w:val="28"/>
          <w:lang w:val="kk-KZ"/>
        </w:rPr>
        <w:t xml:space="preserve"> т</w:t>
      </w:r>
      <w:r w:rsidRPr="00B23456">
        <w:rPr>
          <w:rFonts w:ascii="Times New Roman" w:hAnsi="Times New Roman" w:cs="Times New Roman"/>
          <w:sz w:val="28"/>
          <w:szCs w:val="28"/>
          <w:lang w:val="kk-KZ"/>
        </w:rPr>
        <w:t xml:space="preserve">аным </w:t>
      </w:r>
      <w:r w:rsidRPr="00742DBD">
        <w:rPr>
          <w:rFonts w:ascii="Times New Roman" w:hAnsi="Times New Roman" w:cs="Times New Roman"/>
          <w:sz w:val="28"/>
          <w:szCs w:val="28"/>
          <w:lang w:val="kk-KZ"/>
        </w:rPr>
        <w:t xml:space="preserve">модельдерінің </w:t>
      </w:r>
      <w:r w:rsidR="00B23456" w:rsidRPr="00742DBD">
        <w:rPr>
          <w:rFonts w:ascii="Times New Roman" w:hAnsi="Times New Roman" w:cs="Times New Roman"/>
          <w:sz w:val="28"/>
          <w:szCs w:val="28"/>
          <w:lang w:val="kk-KZ"/>
        </w:rPr>
        <w:t xml:space="preserve">жүйелі сипаты, сабақтастығы. Яғни ол таным моделінің </w:t>
      </w:r>
      <w:r w:rsidRPr="00742DBD">
        <w:rPr>
          <w:rFonts w:ascii="Times New Roman" w:hAnsi="Times New Roman" w:cs="Times New Roman"/>
          <w:sz w:val="28"/>
          <w:szCs w:val="28"/>
          <w:lang w:val="kk-KZ"/>
        </w:rPr>
        <w:t>құрылымдарының тұтас</w:t>
      </w:r>
      <w:r w:rsidR="00742DBD" w:rsidRPr="00742DBD">
        <w:rPr>
          <w:rFonts w:ascii="Times New Roman" w:hAnsi="Times New Roman" w:cs="Times New Roman"/>
          <w:sz w:val="28"/>
          <w:szCs w:val="28"/>
          <w:lang w:val="kk-KZ"/>
        </w:rPr>
        <w:t>уын</w:t>
      </w:r>
      <w:r w:rsidR="00B23456" w:rsidRPr="00742DBD">
        <w:rPr>
          <w:rFonts w:ascii="Times New Roman" w:hAnsi="Times New Roman" w:cs="Times New Roman"/>
          <w:sz w:val="28"/>
          <w:szCs w:val="28"/>
          <w:lang w:val="kk-KZ"/>
        </w:rPr>
        <w:t>ан тұратынын сипаттайды</w:t>
      </w:r>
      <w:r w:rsidRPr="00742DBD">
        <w:rPr>
          <w:rFonts w:ascii="Times New Roman" w:hAnsi="Times New Roman" w:cs="Times New Roman"/>
          <w:sz w:val="28"/>
          <w:szCs w:val="28"/>
          <w:lang w:val="kk-KZ"/>
        </w:rPr>
        <w:t xml:space="preserve"> [</w:t>
      </w:r>
      <w:r w:rsidR="00DD7713" w:rsidRPr="00742DBD">
        <w:rPr>
          <w:rFonts w:ascii="Times New Roman" w:hAnsi="Times New Roman" w:cs="Times New Roman"/>
          <w:sz w:val="28"/>
          <w:szCs w:val="28"/>
          <w:lang w:val="kk-KZ"/>
        </w:rPr>
        <w:t>2</w:t>
      </w:r>
      <w:r w:rsidR="00D06F66">
        <w:rPr>
          <w:rFonts w:ascii="Times New Roman" w:hAnsi="Times New Roman" w:cs="Times New Roman"/>
          <w:sz w:val="28"/>
          <w:szCs w:val="28"/>
          <w:lang w:val="tr-TR"/>
        </w:rPr>
        <w:t>6</w:t>
      </w:r>
      <w:r w:rsidR="004F2E4F">
        <w:rPr>
          <w:rFonts w:ascii="Times New Roman" w:hAnsi="Times New Roman" w:cs="Times New Roman"/>
          <w:sz w:val="28"/>
          <w:szCs w:val="28"/>
          <w:lang w:val="kk-KZ"/>
        </w:rPr>
        <w:t>2</w:t>
      </w:r>
      <w:r w:rsidR="00E812E7" w:rsidRPr="00742DBD">
        <w:rPr>
          <w:rFonts w:ascii="Times New Roman" w:hAnsi="Times New Roman" w:cs="Times New Roman"/>
          <w:sz w:val="28"/>
          <w:szCs w:val="28"/>
          <w:lang w:val="kk-KZ"/>
        </w:rPr>
        <w:t>,</w:t>
      </w:r>
      <w:r w:rsidR="005D67E5" w:rsidRPr="00742DBD">
        <w:rPr>
          <w:rFonts w:ascii="Times New Roman" w:hAnsi="Times New Roman" w:cs="Times New Roman"/>
          <w:sz w:val="28"/>
          <w:szCs w:val="28"/>
          <w:lang w:val="kk-KZ"/>
        </w:rPr>
        <w:t xml:space="preserve"> </w:t>
      </w:r>
      <w:r w:rsidR="001F0EBA">
        <w:rPr>
          <w:rFonts w:ascii="Times New Roman" w:hAnsi="Times New Roman" w:cs="Times New Roman"/>
          <w:sz w:val="28"/>
          <w:szCs w:val="28"/>
          <w:lang w:val="kk-KZ"/>
        </w:rPr>
        <w:t xml:space="preserve">б. </w:t>
      </w:r>
      <w:r w:rsidR="005D67E5" w:rsidRPr="00742DBD">
        <w:rPr>
          <w:rFonts w:ascii="Times New Roman" w:hAnsi="Times New Roman" w:cs="Times New Roman"/>
          <w:sz w:val="28"/>
          <w:szCs w:val="28"/>
          <w:lang w:val="kk-KZ"/>
        </w:rPr>
        <w:t>464</w:t>
      </w:r>
      <w:r w:rsidRPr="00742DBD">
        <w:rPr>
          <w:rFonts w:ascii="Times New Roman" w:hAnsi="Times New Roman" w:cs="Times New Roman"/>
          <w:sz w:val="28"/>
          <w:szCs w:val="28"/>
          <w:lang w:val="kk-KZ"/>
        </w:rPr>
        <w:t>].</w:t>
      </w:r>
    </w:p>
    <w:p w:rsidR="005A53E8" w:rsidRPr="00510787" w:rsidRDefault="005A53E8" w:rsidP="00D649DE">
      <w:pPr>
        <w:tabs>
          <w:tab w:val="left" w:pos="567"/>
        </w:tabs>
        <w:spacing w:after="0" w:line="240" w:lineRule="auto"/>
        <w:ind w:firstLine="709"/>
        <w:jc w:val="both"/>
        <w:rPr>
          <w:rFonts w:ascii="Times New Roman" w:hAnsi="Times New Roman" w:cs="Times New Roman"/>
          <w:sz w:val="28"/>
          <w:szCs w:val="28"/>
          <w:lang w:val="kk-KZ"/>
        </w:rPr>
      </w:pPr>
      <w:r w:rsidRPr="00742DBD">
        <w:rPr>
          <w:rFonts w:ascii="Times New Roman" w:hAnsi="Times New Roman" w:cs="Times New Roman"/>
          <w:sz w:val="28"/>
          <w:szCs w:val="28"/>
          <w:lang w:val="kk-KZ"/>
        </w:rPr>
        <w:lastRenderedPageBreak/>
        <w:tab/>
      </w:r>
      <w:r w:rsidR="00B23456" w:rsidRPr="00742DBD">
        <w:rPr>
          <w:rFonts w:ascii="Times New Roman" w:hAnsi="Times New Roman" w:cs="Times New Roman"/>
          <w:sz w:val="28"/>
          <w:szCs w:val="28"/>
          <w:lang w:val="kk-KZ"/>
        </w:rPr>
        <w:t>Ә</w:t>
      </w:r>
      <w:r w:rsidRPr="00742DBD">
        <w:rPr>
          <w:rFonts w:ascii="Times New Roman" w:hAnsi="Times New Roman" w:cs="Times New Roman"/>
          <w:sz w:val="28"/>
          <w:szCs w:val="28"/>
          <w:lang w:val="kk-KZ"/>
        </w:rPr>
        <w:t xml:space="preserve">лем бейнесін </w:t>
      </w:r>
      <w:r w:rsidR="00B23456" w:rsidRPr="00742DBD">
        <w:rPr>
          <w:rFonts w:ascii="Times New Roman" w:hAnsi="Times New Roman" w:cs="Times New Roman"/>
          <w:sz w:val="28"/>
          <w:szCs w:val="28"/>
          <w:lang w:val="kk-KZ"/>
        </w:rPr>
        <w:t xml:space="preserve">тіл арқылы </w:t>
      </w:r>
      <w:r w:rsidRPr="00742DBD">
        <w:rPr>
          <w:rFonts w:ascii="Times New Roman" w:hAnsi="Times New Roman" w:cs="Times New Roman"/>
          <w:sz w:val="28"/>
          <w:szCs w:val="28"/>
          <w:lang w:val="kk-KZ"/>
        </w:rPr>
        <w:t>зерттеу жұмыс</w:t>
      </w:r>
      <w:r w:rsidR="00B23456" w:rsidRPr="00742DBD">
        <w:rPr>
          <w:rFonts w:ascii="Times New Roman" w:hAnsi="Times New Roman" w:cs="Times New Roman"/>
          <w:sz w:val="28"/>
          <w:szCs w:val="28"/>
          <w:lang w:val="kk-KZ"/>
        </w:rPr>
        <w:t>тар</w:t>
      </w:r>
      <w:r w:rsidRPr="00742DBD">
        <w:rPr>
          <w:rFonts w:ascii="Times New Roman" w:hAnsi="Times New Roman" w:cs="Times New Roman"/>
          <w:sz w:val="28"/>
          <w:szCs w:val="28"/>
          <w:lang w:val="kk-KZ"/>
        </w:rPr>
        <w:t>ындағы негізгі</w:t>
      </w:r>
      <w:r w:rsidRPr="00726DE4">
        <w:rPr>
          <w:rFonts w:ascii="Times New Roman" w:hAnsi="Times New Roman" w:cs="Times New Roman"/>
          <w:sz w:val="28"/>
          <w:szCs w:val="28"/>
          <w:lang w:val="kk-KZ"/>
        </w:rPr>
        <w:t xml:space="preserve"> мәселенің бірі</w:t>
      </w:r>
      <w:r w:rsidR="00742DBD">
        <w:rPr>
          <w:rFonts w:ascii="Times New Roman" w:hAnsi="Times New Roman" w:cs="Times New Roman"/>
          <w:sz w:val="28"/>
          <w:szCs w:val="28"/>
          <w:lang w:val="kk-KZ"/>
        </w:rPr>
        <w:t> </w:t>
      </w:r>
      <w:r w:rsidRPr="00726DE4">
        <w:rPr>
          <w:rFonts w:ascii="Times New Roman" w:hAnsi="Times New Roman" w:cs="Times New Roman"/>
          <w:sz w:val="28"/>
          <w:szCs w:val="28"/>
          <w:lang w:val="kk-KZ"/>
        </w:rPr>
        <w:t xml:space="preserve">– </w:t>
      </w:r>
      <w:r w:rsidR="00726DE4" w:rsidRPr="00726DE4">
        <w:rPr>
          <w:rFonts w:ascii="Times New Roman" w:hAnsi="Times New Roman" w:cs="Times New Roman"/>
          <w:sz w:val="28"/>
          <w:szCs w:val="28"/>
          <w:lang w:val="kk-KZ"/>
        </w:rPr>
        <w:t xml:space="preserve">шындық дүниені бейнелеудегі тілдің тұтастырушылық, </w:t>
      </w:r>
      <w:r w:rsidRPr="00726DE4">
        <w:rPr>
          <w:rFonts w:ascii="Times New Roman" w:hAnsi="Times New Roman" w:cs="Times New Roman"/>
          <w:sz w:val="28"/>
          <w:szCs w:val="28"/>
          <w:lang w:val="kk-KZ"/>
        </w:rPr>
        <w:t>когнитивтік</w:t>
      </w:r>
      <w:r w:rsidR="00726DE4" w:rsidRPr="00726DE4">
        <w:rPr>
          <w:rFonts w:ascii="Times New Roman" w:hAnsi="Times New Roman" w:cs="Times New Roman"/>
          <w:sz w:val="28"/>
          <w:szCs w:val="28"/>
          <w:lang w:val="kk-KZ"/>
        </w:rPr>
        <w:t xml:space="preserve"> </w:t>
      </w:r>
      <w:r w:rsidRPr="00726DE4">
        <w:rPr>
          <w:rFonts w:ascii="Times New Roman" w:hAnsi="Times New Roman" w:cs="Times New Roman"/>
          <w:sz w:val="28"/>
          <w:szCs w:val="28"/>
          <w:lang w:val="kk-KZ"/>
        </w:rPr>
        <w:t>қызметі. Тілдің танымдық, тұтастыру құралы ретіндегі қызметі, білім жиынтығын меңгеруі оны әр адамға</w:t>
      </w:r>
      <w:r w:rsidRPr="00330260">
        <w:rPr>
          <w:rFonts w:ascii="Times New Roman" w:hAnsi="Times New Roman" w:cs="Times New Roman"/>
          <w:sz w:val="28"/>
          <w:szCs w:val="28"/>
          <w:lang w:val="kk-KZ"/>
        </w:rPr>
        <w:t xml:space="preserve"> жеткізетін бірден-бір маңызды құрал  </w:t>
      </w:r>
      <w:r w:rsidR="00287AF7" w:rsidRPr="00287AF7">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тіл арқылы іске асады. Осы бағытқа сай тіл әлемдік бейнені бөлшектей отырып, бірдей уақытта адамзаттың қоғамдық тәжірибесін өз ішінде бекітеді және ол көрініс осы тіл арқылы сыртқа шығатыны белгілі. Бұл жағдайды түрлі тілдердегі сөздердің пайда болу негіздері мен ол сөздердің семантикалық даму бағыттарының бірдей болуымен түсіндіруге болады.</w:t>
      </w:r>
      <w:r w:rsidR="00287AF7">
        <w:rPr>
          <w:rFonts w:ascii="Times New Roman" w:hAnsi="Times New Roman" w:cs="Times New Roman"/>
          <w:sz w:val="28"/>
          <w:szCs w:val="28"/>
          <w:lang w:val="kk-KZ"/>
        </w:rPr>
        <w:t xml:space="preserve"> </w:t>
      </w:r>
    </w:p>
    <w:p w:rsidR="00017240"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Сонымен</w:t>
      </w:r>
      <w:r w:rsidR="00700535">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қазіргі тіл білімін</w:t>
      </w:r>
      <w:r w:rsidR="00F63F38">
        <w:rPr>
          <w:rFonts w:ascii="Times New Roman" w:hAnsi="Times New Roman" w:cs="Times New Roman"/>
          <w:sz w:val="28"/>
          <w:szCs w:val="28"/>
          <w:lang w:val="kk-KZ"/>
        </w:rPr>
        <w:t>ің антропоөзектік парадигмасында</w:t>
      </w:r>
      <w:r w:rsidRPr="00330260">
        <w:rPr>
          <w:rFonts w:ascii="Times New Roman" w:hAnsi="Times New Roman" w:cs="Times New Roman"/>
          <w:sz w:val="28"/>
          <w:szCs w:val="28"/>
          <w:lang w:val="kk-KZ"/>
        </w:rPr>
        <w:t xml:space="preserve"> адамның әлемнің бейнесін тіл арқылы жасайтыны туралы тұжырым қағида іспетті қалыптасқан. </w:t>
      </w:r>
      <w:r w:rsidR="00477970">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Сонымен </w:t>
      </w:r>
      <w:r>
        <w:rPr>
          <w:rFonts w:ascii="Times New Roman" w:hAnsi="Times New Roman" w:cs="Times New Roman"/>
          <w:sz w:val="28"/>
          <w:szCs w:val="28"/>
          <w:lang w:val="kk-KZ"/>
        </w:rPr>
        <w:t xml:space="preserve">қатар, </w:t>
      </w:r>
      <w:r w:rsidR="00A73D15">
        <w:rPr>
          <w:rFonts w:ascii="Times New Roman" w:hAnsi="Times New Roman" w:cs="Times New Roman"/>
          <w:sz w:val="28"/>
          <w:szCs w:val="28"/>
          <w:lang w:val="kk-KZ"/>
        </w:rPr>
        <w:t>«</w:t>
      </w:r>
      <w:r w:rsidR="00A73D15">
        <w:rPr>
          <w:rFonts w:ascii="Times New Roman" w:hAnsi="Times New Roman" w:cs="Times New Roman"/>
          <w:sz w:val="28"/>
          <w:szCs w:val="28"/>
          <w:lang w:val="tr-TR"/>
        </w:rPr>
        <w:t>ә</w:t>
      </w:r>
      <w:r w:rsidRPr="00330260">
        <w:rPr>
          <w:rFonts w:ascii="Times New Roman" w:hAnsi="Times New Roman" w:cs="Times New Roman"/>
          <w:sz w:val="28"/>
          <w:szCs w:val="28"/>
          <w:lang w:val="kk-KZ"/>
        </w:rPr>
        <w:t xml:space="preserve">лемнің тілдік бейнесі дегеніміз – бұл тіршілік әрекетінің тікелей көрінісі емес, оның тіл арқылы белгілі бір деңгейдегі түсіндірмесі» деген тұжырым да дәлелденген. Осы тұрғыдан әлемнің бейнесі адамның дүниетанымының өзегін құрайды және оның негізгі қасиеттерін бойына тіл арқылы жинайды. </w:t>
      </w:r>
      <w:r w:rsidRPr="00330260">
        <w:rPr>
          <w:rFonts w:ascii="Times New Roman" w:hAnsi="Times New Roman" w:cs="Times New Roman"/>
          <w:sz w:val="28"/>
          <w:szCs w:val="28"/>
          <w:lang w:val="kk-KZ"/>
        </w:rPr>
        <w:tab/>
      </w:r>
      <w:r w:rsidR="00742DBD">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Демек, </w:t>
      </w:r>
      <w:r w:rsidR="00700535">
        <w:rPr>
          <w:rFonts w:ascii="Times New Roman" w:hAnsi="Times New Roman" w:cs="Times New Roman"/>
          <w:sz w:val="28"/>
          <w:szCs w:val="28"/>
          <w:lang w:val="kk-KZ"/>
        </w:rPr>
        <w:t>әлем</w:t>
      </w:r>
      <w:r w:rsidRPr="00330260">
        <w:rPr>
          <w:rFonts w:ascii="Times New Roman" w:hAnsi="Times New Roman" w:cs="Times New Roman"/>
          <w:sz w:val="28"/>
          <w:szCs w:val="28"/>
          <w:lang w:val="kk-KZ"/>
        </w:rPr>
        <w:t>нің тілдік бейнесі – сананың жемісі, ойлау, болмыс және тілдің әлем туралы ойын жеткізу құралда</w:t>
      </w:r>
      <w:r w:rsidR="000A4819">
        <w:rPr>
          <w:rFonts w:ascii="Times New Roman" w:hAnsi="Times New Roman" w:cs="Times New Roman"/>
          <w:sz w:val="28"/>
          <w:szCs w:val="28"/>
          <w:lang w:val="kk-KZ"/>
        </w:rPr>
        <w:t>ры ретіндегі өзара әрекеттері</w:t>
      </w:r>
      <w:r w:rsidR="00017240">
        <w:rPr>
          <w:rFonts w:ascii="Times New Roman" w:hAnsi="Times New Roman" w:cs="Times New Roman"/>
          <w:sz w:val="28"/>
          <w:szCs w:val="28"/>
          <w:lang w:val="kk-KZ"/>
        </w:rPr>
        <w:t>нің</w:t>
      </w:r>
      <w:r w:rsidRPr="00330260">
        <w:rPr>
          <w:rFonts w:ascii="Times New Roman" w:hAnsi="Times New Roman" w:cs="Times New Roman"/>
          <w:sz w:val="28"/>
          <w:szCs w:val="28"/>
          <w:lang w:val="kk-KZ"/>
        </w:rPr>
        <w:t xml:space="preserve"> нәтижесі. </w:t>
      </w:r>
      <w:r w:rsidR="00540094">
        <w:rPr>
          <w:rFonts w:ascii="Times New Roman" w:hAnsi="Times New Roman" w:cs="Times New Roman"/>
          <w:sz w:val="28"/>
          <w:szCs w:val="28"/>
          <w:lang w:val="kk-KZ"/>
        </w:rPr>
        <w:tab/>
      </w:r>
    </w:p>
    <w:p w:rsidR="005A53E8" w:rsidRDefault="0001724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A53E8" w:rsidRPr="00330260">
        <w:rPr>
          <w:rFonts w:ascii="Times New Roman" w:hAnsi="Times New Roman" w:cs="Times New Roman"/>
          <w:sz w:val="28"/>
          <w:szCs w:val="28"/>
          <w:lang w:val="kk-KZ"/>
        </w:rPr>
        <w:t xml:space="preserve">«Әлемнің концептуалды көрінісі» ұғымының аясы өте кең, себебі оның жасалу барысында атаудың көптеген түрлері қызмет атқарады: тілдің бейвербалды түрлері, вербалды номинативтік көрінісі, мәдени таным өзектелген символдар, жаңа қолданыстар т.б. </w:t>
      </w:r>
      <w:r w:rsidR="0034037F">
        <w:rPr>
          <w:rFonts w:ascii="Times New Roman" w:hAnsi="Times New Roman" w:cs="Times New Roman"/>
          <w:sz w:val="28"/>
          <w:szCs w:val="28"/>
          <w:lang w:val="kk-KZ"/>
        </w:rPr>
        <w:tab/>
      </w:r>
      <w:r w:rsidR="00742DBD">
        <w:rPr>
          <w:rFonts w:ascii="Times New Roman" w:hAnsi="Times New Roman" w:cs="Times New Roman"/>
          <w:sz w:val="28"/>
          <w:szCs w:val="28"/>
          <w:lang w:val="kk-KZ"/>
        </w:rPr>
        <w:t>Т</w:t>
      </w:r>
      <w:r w:rsidR="00921177">
        <w:rPr>
          <w:rFonts w:ascii="Times New Roman" w:hAnsi="Times New Roman" w:cs="Times New Roman"/>
          <w:sz w:val="28"/>
          <w:szCs w:val="28"/>
          <w:lang w:val="kk-KZ"/>
        </w:rPr>
        <w:t xml:space="preserve">ілдің ұрпақтан ұрпаққа </w:t>
      </w:r>
      <w:r w:rsidR="00627CE8">
        <w:rPr>
          <w:rFonts w:ascii="Times New Roman" w:hAnsi="Times New Roman" w:cs="Times New Roman"/>
          <w:sz w:val="28"/>
          <w:szCs w:val="28"/>
          <w:lang w:val="kk-KZ"/>
        </w:rPr>
        <w:t>ж</w:t>
      </w:r>
      <w:r w:rsidR="00921177">
        <w:rPr>
          <w:rFonts w:ascii="Times New Roman" w:hAnsi="Times New Roman" w:cs="Times New Roman"/>
          <w:sz w:val="28"/>
          <w:szCs w:val="28"/>
          <w:lang w:val="kk-KZ"/>
        </w:rPr>
        <w:t xml:space="preserve">еткізіп, сақтаушы кумулятивтік (мұрагерлік) қызметі негізінде құрылатын </w:t>
      </w:r>
      <w:r w:rsidR="00700535">
        <w:rPr>
          <w:rFonts w:ascii="Times New Roman" w:hAnsi="Times New Roman" w:cs="Times New Roman"/>
          <w:sz w:val="28"/>
          <w:szCs w:val="28"/>
          <w:lang w:val="kk-KZ"/>
        </w:rPr>
        <w:t>әлем</w:t>
      </w:r>
      <w:r w:rsidR="005A53E8" w:rsidRPr="00330260">
        <w:rPr>
          <w:rFonts w:ascii="Times New Roman" w:hAnsi="Times New Roman" w:cs="Times New Roman"/>
          <w:sz w:val="28"/>
          <w:szCs w:val="28"/>
          <w:lang w:val="kk-KZ"/>
        </w:rPr>
        <w:t>нің тілдік бейнесінде белгілі бір тіл тұтынушылар</w:t>
      </w:r>
      <w:r w:rsidR="000A4819">
        <w:rPr>
          <w:rFonts w:ascii="Times New Roman" w:hAnsi="Times New Roman" w:cs="Times New Roman"/>
          <w:sz w:val="28"/>
          <w:szCs w:val="28"/>
          <w:lang w:val="kk-KZ"/>
        </w:rPr>
        <w:t>ын</w:t>
      </w:r>
      <w:r w:rsidR="005A53E8" w:rsidRPr="00330260">
        <w:rPr>
          <w:rFonts w:ascii="Times New Roman" w:hAnsi="Times New Roman" w:cs="Times New Roman"/>
          <w:sz w:val="28"/>
          <w:szCs w:val="28"/>
          <w:lang w:val="kk-KZ"/>
        </w:rPr>
        <w:t>ың өздерін қоршаған орта туралы танымы өзектел</w:t>
      </w:r>
      <w:r w:rsidR="00921177">
        <w:rPr>
          <w:rFonts w:ascii="Times New Roman" w:hAnsi="Times New Roman" w:cs="Times New Roman"/>
          <w:sz w:val="28"/>
          <w:szCs w:val="28"/>
          <w:lang w:val="kk-KZ"/>
        </w:rPr>
        <w:t>еді.</w:t>
      </w:r>
      <w:r w:rsidR="005A53E8" w:rsidRPr="00330260">
        <w:rPr>
          <w:rFonts w:ascii="Times New Roman" w:hAnsi="Times New Roman" w:cs="Times New Roman"/>
          <w:sz w:val="28"/>
          <w:szCs w:val="28"/>
          <w:lang w:val="kk-KZ"/>
        </w:rPr>
        <w:t xml:space="preserve"> </w:t>
      </w:r>
    </w:p>
    <w:p w:rsidR="005A53E8" w:rsidRPr="00002854" w:rsidRDefault="005A53E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Бірақ тіл әлемнің ұлттық көрінісінде кездесетін ұғымдардың барлығын бірдей белгілей бермейді, оларды тек қана бейнелей алады.</w:t>
      </w:r>
      <w:r>
        <w:rPr>
          <w:rFonts w:ascii="Times New Roman" w:hAnsi="Times New Roman" w:cs="Times New Roman"/>
          <w:sz w:val="28"/>
          <w:szCs w:val="28"/>
          <w:lang w:val="tr-TR"/>
        </w:rPr>
        <w:t xml:space="preserve"> </w:t>
      </w:r>
      <w:r w:rsidR="00002854">
        <w:rPr>
          <w:rFonts w:ascii="Times New Roman" w:hAnsi="Times New Roman" w:cs="Times New Roman"/>
          <w:sz w:val="28"/>
          <w:szCs w:val="28"/>
          <w:lang w:val="kk-KZ"/>
        </w:rPr>
        <w:t xml:space="preserve">Соған байланысты </w:t>
      </w:r>
      <w:r w:rsidRPr="00AC0B92">
        <w:rPr>
          <w:rFonts w:ascii="Times New Roman" w:eastAsia="Calibri" w:hAnsi="Times New Roman" w:cs="Times New Roman"/>
          <w:sz w:val="28"/>
          <w:szCs w:val="28"/>
          <w:highlight w:val="yellow"/>
          <w:lang w:val="kk-KZ"/>
        </w:rPr>
        <w:t xml:space="preserve"> </w:t>
      </w:r>
      <w:r w:rsidRPr="00002854">
        <w:rPr>
          <w:rFonts w:ascii="Times New Roman" w:eastAsia="Calibri" w:hAnsi="Times New Roman" w:cs="Times New Roman"/>
          <w:sz w:val="28"/>
          <w:szCs w:val="28"/>
          <w:lang w:val="kk-KZ"/>
        </w:rPr>
        <w:t>тілдің жасампаздық</w:t>
      </w:r>
      <w:r w:rsidR="00002854" w:rsidRPr="00002854">
        <w:rPr>
          <w:rFonts w:ascii="Times New Roman" w:eastAsia="Calibri" w:hAnsi="Times New Roman" w:cs="Times New Roman"/>
          <w:sz w:val="28"/>
          <w:szCs w:val="28"/>
          <w:lang w:val="kk-KZ"/>
        </w:rPr>
        <w:t>, шығармашылық</w:t>
      </w:r>
      <w:r w:rsidRPr="00002854">
        <w:rPr>
          <w:rFonts w:ascii="Times New Roman" w:eastAsia="Calibri" w:hAnsi="Times New Roman" w:cs="Times New Roman"/>
          <w:sz w:val="28"/>
          <w:szCs w:val="28"/>
          <w:lang w:val="kk-KZ"/>
        </w:rPr>
        <w:t xml:space="preserve"> сипаты тілдегі жаңару құбылысы мен танымдық тетікті бірлікте қарауды қажет етеді.  </w:t>
      </w:r>
    </w:p>
    <w:p w:rsidR="005A53E8" w:rsidRPr="00DD7713" w:rsidRDefault="005A53E8" w:rsidP="00D649DE">
      <w:pPr>
        <w:tabs>
          <w:tab w:val="left" w:pos="567"/>
        </w:tabs>
        <w:spacing w:after="0" w:line="240" w:lineRule="auto"/>
        <w:ind w:firstLine="709"/>
        <w:jc w:val="both"/>
        <w:rPr>
          <w:rFonts w:ascii="Times New Roman" w:hAnsi="Times New Roman" w:cs="Times New Roman"/>
          <w:sz w:val="28"/>
          <w:szCs w:val="28"/>
          <w:lang w:val="kk-KZ"/>
        </w:rPr>
      </w:pPr>
      <w:r w:rsidRPr="00002854">
        <w:rPr>
          <w:rFonts w:ascii="Times New Roman" w:hAnsi="Times New Roman" w:cs="Times New Roman"/>
          <w:sz w:val="28"/>
          <w:szCs w:val="28"/>
          <w:lang w:val="kk-KZ"/>
        </w:rPr>
        <w:tab/>
      </w:r>
      <w:r w:rsidR="00002854" w:rsidRPr="00002854">
        <w:rPr>
          <w:rFonts w:ascii="Times New Roman" w:hAnsi="Times New Roman" w:cs="Times New Roman"/>
          <w:sz w:val="28"/>
          <w:szCs w:val="28"/>
          <w:lang w:val="kk-KZ"/>
        </w:rPr>
        <w:t>Б</w:t>
      </w:r>
      <w:r w:rsidRPr="00002854">
        <w:rPr>
          <w:rFonts w:ascii="Times New Roman" w:hAnsi="Times New Roman" w:cs="Times New Roman"/>
          <w:sz w:val="28"/>
          <w:szCs w:val="28"/>
          <w:lang w:val="kk-KZ"/>
        </w:rPr>
        <w:t>ұл</w:t>
      </w:r>
      <w:r w:rsidRPr="00330260">
        <w:rPr>
          <w:rFonts w:ascii="Times New Roman" w:hAnsi="Times New Roman" w:cs="Times New Roman"/>
          <w:sz w:val="28"/>
          <w:szCs w:val="28"/>
          <w:lang w:val="kk-KZ"/>
        </w:rPr>
        <w:t xml:space="preserve"> мәселенің тереңіне бойлап, тіл қызметінің лингвофилософиялық мәнін кешенді сипаттаған неміс лингвисті В.</w:t>
      </w:r>
      <w:r>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фон Гумбольдт </w:t>
      </w:r>
      <w:r w:rsidR="00002854">
        <w:rPr>
          <w:rFonts w:ascii="Times New Roman" w:hAnsi="Times New Roman" w:cs="Times New Roman"/>
          <w:sz w:val="28"/>
          <w:szCs w:val="28"/>
          <w:lang w:val="kk-KZ"/>
        </w:rPr>
        <w:t>ә</w:t>
      </w:r>
      <w:r w:rsidR="00002854" w:rsidRPr="00002854">
        <w:rPr>
          <w:rFonts w:ascii="Times New Roman" w:hAnsi="Times New Roman" w:cs="Times New Roman"/>
          <w:sz w:val="28"/>
          <w:szCs w:val="28"/>
          <w:lang w:val="kk-KZ"/>
        </w:rPr>
        <w:t xml:space="preserve">лемнің тілдік бейнесіне ерекше назар аударып, </w:t>
      </w:r>
      <w:r w:rsidRPr="00330260">
        <w:rPr>
          <w:rFonts w:ascii="Times New Roman" w:hAnsi="Times New Roman" w:cs="Times New Roman"/>
          <w:sz w:val="28"/>
          <w:szCs w:val="28"/>
          <w:lang w:val="kk-KZ"/>
        </w:rPr>
        <w:t xml:space="preserve">өз зерттеулері нәтижесінде «кез келген тіл белгілі бір ұлт үшін ерекше пайымдау мен қабылдау жүйесі болып табылатындығын» анықтады </w:t>
      </w:r>
      <w:r w:rsidRPr="00DD7713">
        <w:rPr>
          <w:rFonts w:ascii="Times New Roman" w:hAnsi="Times New Roman" w:cs="Times New Roman"/>
          <w:sz w:val="28"/>
          <w:szCs w:val="28"/>
          <w:lang w:val="kk-KZ"/>
        </w:rPr>
        <w:t>[</w:t>
      </w:r>
      <w:r w:rsidR="00DD7713" w:rsidRPr="00DD7713">
        <w:rPr>
          <w:rFonts w:ascii="Times New Roman" w:hAnsi="Times New Roman" w:cs="Times New Roman"/>
          <w:sz w:val="28"/>
          <w:szCs w:val="28"/>
          <w:lang w:val="kk-KZ"/>
        </w:rPr>
        <w:t>2</w:t>
      </w:r>
      <w:r w:rsidR="00D06F66">
        <w:rPr>
          <w:rFonts w:ascii="Times New Roman" w:hAnsi="Times New Roman" w:cs="Times New Roman"/>
          <w:sz w:val="28"/>
          <w:szCs w:val="28"/>
          <w:lang w:val="tr-TR"/>
        </w:rPr>
        <w:t>6</w:t>
      </w:r>
      <w:r w:rsidR="004F2E4F">
        <w:rPr>
          <w:rFonts w:ascii="Times New Roman" w:hAnsi="Times New Roman" w:cs="Times New Roman"/>
          <w:sz w:val="28"/>
          <w:szCs w:val="28"/>
          <w:lang w:val="kk-KZ"/>
        </w:rPr>
        <w:t>3</w:t>
      </w:r>
      <w:r w:rsidR="00DD7713" w:rsidRPr="00DD7713">
        <w:rPr>
          <w:rFonts w:ascii="Times New Roman" w:hAnsi="Times New Roman" w:cs="Times New Roman"/>
          <w:sz w:val="28"/>
          <w:szCs w:val="28"/>
          <w:lang w:val="kk-KZ"/>
        </w:rPr>
        <w:t>,</w:t>
      </w:r>
      <w:r w:rsidR="00595CBB">
        <w:rPr>
          <w:rFonts w:ascii="Times New Roman" w:hAnsi="Times New Roman" w:cs="Times New Roman"/>
          <w:sz w:val="28"/>
          <w:szCs w:val="28"/>
          <w:lang w:val="kk-KZ"/>
        </w:rPr>
        <w:t xml:space="preserve"> б.</w:t>
      </w:r>
      <w:r w:rsidR="00DD7713" w:rsidRPr="00DD7713">
        <w:rPr>
          <w:rFonts w:ascii="Times New Roman" w:hAnsi="Times New Roman" w:cs="Times New Roman"/>
          <w:sz w:val="28"/>
          <w:szCs w:val="28"/>
          <w:lang w:val="kk-KZ"/>
        </w:rPr>
        <w:t xml:space="preserve"> 324</w:t>
      </w:r>
      <w:r w:rsidRPr="00DD7713">
        <w:rPr>
          <w:rFonts w:ascii="Times New Roman" w:hAnsi="Times New Roman" w:cs="Times New Roman"/>
          <w:sz w:val="28"/>
          <w:szCs w:val="28"/>
          <w:lang w:val="kk-KZ"/>
        </w:rPr>
        <w:t xml:space="preserve">]. </w:t>
      </w:r>
    </w:p>
    <w:p w:rsidR="005A53E8" w:rsidRDefault="005A53E8"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 xml:space="preserve">Гумбольдт зерттеулерін Америкада әрі қарай жалғастырған көрнекті лингвистердің бірі Эдуард </w:t>
      </w:r>
      <w:r w:rsidR="00287AF7">
        <w:rPr>
          <w:rFonts w:ascii="Times New Roman" w:hAnsi="Times New Roman" w:cs="Times New Roman"/>
          <w:sz w:val="28"/>
          <w:szCs w:val="28"/>
          <w:lang w:val="kk-KZ"/>
        </w:rPr>
        <w:t>Сепир</w:t>
      </w:r>
      <w:r w:rsidRPr="00330260">
        <w:rPr>
          <w:rFonts w:ascii="Times New Roman" w:hAnsi="Times New Roman" w:cs="Times New Roman"/>
          <w:sz w:val="28"/>
          <w:szCs w:val="28"/>
          <w:lang w:val="kk-KZ"/>
        </w:rPr>
        <w:t>: «Шын мәнісінде «шындық дүние» әлдебір әлеу</w:t>
      </w:r>
      <w:r w:rsidR="000A4819">
        <w:rPr>
          <w:rFonts w:ascii="Times New Roman" w:hAnsi="Times New Roman" w:cs="Times New Roman"/>
          <w:sz w:val="28"/>
          <w:szCs w:val="28"/>
          <w:lang w:val="kk-KZ"/>
        </w:rPr>
        <w:t>меттік топтың тілдік әдеттері</w:t>
      </w:r>
      <w:r w:rsidRPr="00330260">
        <w:rPr>
          <w:rFonts w:ascii="Times New Roman" w:hAnsi="Times New Roman" w:cs="Times New Roman"/>
          <w:sz w:val="28"/>
          <w:szCs w:val="28"/>
          <w:lang w:val="kk-KZ"/>
        </w:rPr>
        <w:t xml:space="preserve"> негізінде құрылады. Әр түрлі қауым өмір сүретін әлем дегеніміз – ол әр түрлі таңбалары бар әрқилы әлемдер» деп көрсете келе, мынадай тұжырымдамалар ұсынады: </w:t>
      </w:r>
    </w:p>
    <w:p w:rsidR="005A53E8"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95CBB">
        <w:rPr>
          <w:rFonts w:ascii="Times New Roman" w:hAnsi="Times New Roman" w:cs="Times New Roman"/>
          <w:sz w:val="28"/>
          <w:szCs w:val="28"/>
          <w:lang w:val="kk-KZ"/>
        </w:rPr>
        <w:t>1.</w:t>
      </w:r>
      <w:r w:rsidR="001764CD">
        <w:rPr>
          <w:rFonts w:ascii="Times New Roman" w:hAnsi="Times New Roman" w:cs="Times New Roman"/>
          <w:sz w:val="28"/>
          <w:szCs w:val="28"/>
          <w:lang w:val="tr-TR"/>
        </w:rPr>
        <w:t xml:space="preserve"> </w:t>
      </w:r>
      <w:r w:rsidR="000A4819">
        <w:rPr>
          <w:rFonts w:ascii="Times New Roman" w:hAnsi="Times New Roman" w:cs="Times New Roman"/>
          <w:sz w:val="28"/>
          <w:szCs w:val="28"/>
          <w:lang w:val="kk-KZ"/>
        </w:rPr>
        <w:t>Белгілі бір тіл</w:t>
      </w:r>
      <w:r w:rsidRPr="00330260">
        <w:rPr>
          <w:rFonts w:ascii="Times New Roman" w:hAnsi="Times New Roman" w:cs="Times New Roman"/>
          <w:sz w:val="28"/>
          <w:szCs w:val="28"/>
          <w:lang w:val="kk-KZ"/>
        </w:rPr>
        <w:t xml:space="preserve"> шеңберінде алынған тілдік формалар әлемі таңбаланудың аяқталған жүйесі болып табылады. </w:t>
      </w:r>
      <w:r w:rsidRPr="00002854">
        <w:rPr>
          <w:rFonts w:ascii="Times New Roman" w:hAnsi="Times New Roman" w:cs="Times New Roman"/>
          <w:sz w:val="28"/>
          <w:szCs w:val="28"/>
          <w:lang w:val="kk-KZ"/>
        </w:rPr>
        <w:t>Бір тілден екінші тілге көшу психологиялық тұрғыдан бір геометриялық санау жүйесінен екінші</w:t>
      </w:r>
      <w:r w:rsidR="00002854" w:rsidRPr="00002854">
        <w:rPr>
          <w:rFonts w:ascii="Times New Roman" w:hAnsi="Times New Roman" w:cs="Times New Roman"/>
          <w:sz w:val="28"/>
          <w:szCs w:val="28"/>
          <w:lang w:val="kk-KZ"/>
        </w:rPr>
        <w:t xml:space="preserve"> жүйеге</w:t>
      </w:r>
      <w:r w:rsidRPr="00002854">
        <w:rPr>
          <w:rFonts w:ascii="Times New Roman" w:hAnsi="Times New Roman" w:cs="Times New Roman"/>
          <w:sz w:val="28"/>
          <w:szCs w:val="28"/>
          <w:lang w:val="kk-KZ"/>
        </w:rPr>
        <w:t xml:space="preserve"> көшумен ұқсас.</w:t>
      </w:r>
      <w:r w:rsidRPr="00330260">
        <w:rPr>
          <w:rFonts w:ascii="Times New Roman" w:hAnsi="Times New Roman" w:cs="Times New Roman"/>
          <w:sz w:val="28"/>
          <w:szCs w:val="28"/>
          <w:lang w:val="kk-KZ"/>
        </w:rPr>
        <w:t xml:space="preserve"> </w:t>
      </w:r>
    </w:p>
    <w:p w:rsidR="005A53E8"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595CBB">
        <w:rPr>
          <w:rFonts w:ascii="Times New Roman" w:hAnsi="Times New Roman" w:cs="Times New Roman"/>
          <w:sz w:val="28"/>
          <w:szCs w:val="28"/>
          <w:lang w:val="kk-KZ"/>
        </w:rPr>
        <w:t>2.</w:t>
      </w:r>
      <w:r w:rsidR="00C61A5B">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Әрбір тіл өз тұрғысында психологиялық тұрғыдан алғанда қанағаттанарлық формалды аяқталған бағдарды иемденеді, бірақ</w:t>
      </w:r>
      <w:r w:rsidR="000A4819">
        <w:rPr>
          <w:rFonts w:ascii="Times New Roman" w:hAnsi="Times New Roman" w:cs="Times New Roman"/>
          <w:sz w:val="28"/>
          <w:szCs w:val="28"/>
          <w:lang w:val="kk-KZ"/>
        </w:rPr>
        <w:t xml:space="preserve"> бұл бағдар тілде сөйлеушілер</w:t>
      </w:r>
      <w:r w:rsidRPr="00330260">
        <w:rPr>
          <w:rFonts w:ascii="Times New Roman" w:hAnsi="Times New Roman" w:cs="Times New Roman"/>
          <w:sz w:val="28"/>
          <w:szCs w:val="28"/>
          <w:lang w:val="kk-KZ"/>
        </w:rPr>
        <w:t xml:space="preserve"> санасында терең орналасқан. </w:t>
      </w:r>
    </w:p>
    <w:p w:rsidR="005A53E8" w:rsidRPr="004360DA"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95CBB">
        <w:rPr>
          <w:rFonts w:ascii="Times New Roman" w:hAnsi="Times New Roman" w:cs="Times New Roman"/>
          <w:sz w:val="28"/>
          <w:szCs w:val="28"/>
          <w:lang w:val="kk-KZ"/>
        </w:rPr>
        <w:t>3.</w:t>
      </w:r>
      <w:r w:rsidR="00C61A5B">
        <w:rPr>
          <w:rFonts w:ascii="Times New Roman" w:hAnsi="Times New Roman" w:cs="Times New Roman"/>
          <w:sz w:val="28"/>
          <w:szCs w:val="28"/>
          <w:lang w:val="kk-KZ"/>
        </w:rPr>
        <w:t xml:space="preserve"> </w:t>
      </w:r>
      <w:r w:rsidR="00C61A5B">
        <w:rPr>
          <w:rFonts w:ascii="Times New Roman" w:hAnsi="Times New Roman" w:cs="Times New Roman"/>
          <w:sz w:val="28"/>
          <w:szCs w:val="28"/>
          <w:lang w:val="tr-TR"/>
        </w:rPr>
        <w:t xml:space="preserve"> </w:t>
      </w:r>
      <w:r w:rsidRPr="00330260">
        <w:rPr>
          <w:rFonts w:ascii="Times New Roman" w:hAnsi="Times New Roman" w:cs="Times New Roman"/>
          <w:sz w:val="28"/>
          <w:szCs w:val="28"/>
          <w:lang w:val="kk-KZ"/>
        </w:rPr>
        <w:t xml:space="preserve">Тілдер іс жүзінде психикалық үрдістердің мәдени қоймасы болып табылады» </w:t>
      </w:r>
      <w:r w:rsidRPr="004360DA">
        <w:rPr>
          <w:rFonts w:ascii="Times New Roman" w:hAnsi="Times New Roman" w:cs="Times New Roman"/>
          <w:sz w:val="28"/>
          <w:szCs w:val="28"/>
          <w:lang w:val="kk-KZ"/>
        </w:rPr>
        <w:t>[</w:t>
      </w:r>
      <w:r w:rsidR="004360DA" w:rsidRPr="004360DA">
        <w:rPr>
          <w:rFonts w:ascii="Times New Roman" w:hAnsi="Times New Roman" w:cs="Times New Roman"/>
          <w:sz w:val="28"/>
          <w:szCs w:val="28"/>
          <w:lang w:val="kk-KZ"/>
        </w:rPr>
        <w:t>2</w:t>
      </w:r>
      <w:r w:rsidR="00D06F66">
        <w:rPr>
          <w:rFonts w:ascii="Times New Roman" w:hAnsi="Times New Roman" w:cs="Times New Roman"/>
          <w:sz w:val="28"/>
          <w:szCs w:val="28"/>
          <w:lang w:val="tr-TR"/>
        </w:rPr>
        <w:t>6</w:t>
      </w:r>
      <w:r w:rsidR="004F2E4F">
        <w:rPr>
          <w:rFonts w:ascii="Times New Roman" w:hAnsi="Times New Roman" w:cs="Times New Roman"/>
          <w:sz w:val="28"/>
          <w:szCs w:val="28"/>
          <w:lang w:val="kk-KZ"/>
        </w:rPr>
        <w:t>4</w:t>
      </w:r>
      <w:r w:rsidR="004360DA" w:rsidRPr="004360DA">
        <w:rPr>
          <w:rFonts w:ascii="Times New Roman" w:hAnsi="Times New Roman" w:cs="Times New Roman"/>
          <w:sz w:val="28"/>
          <w:szCs w:val="28"/>
          <w:lang w:val="kk-KZ"/>
        </w:rPr>
        <w:t xml:space="preserve">, </w:t>
      </w:r>
      <w:r w:rsidR="00595CBB">
        <w:rPr>
          <w:rFonts w:ascii="Times New Roman" w:hAnsi="Times New Roman" w:cs="Times New Roman"/>
          <w:sz w:val="28"/>
          <w:szCs w:val="28"/>
          <w:lang w:val="kk-KZ"/>
        </w:rPr>
        <w:t xml:space="preserve">б. </w:t>
      </w:r>
      <w:r w:rsidR="004360DA" w:rsidRPr="004360DA">
        <w:rPr>
          <w:rFonts w:ascii="Times New Roman" w:hAnsi="Times New Roman" w:cs="Times New Roman"/>
          <w:sz w:val="28"/>
          <w:szCs w:val="28"/>
          <w:lang w:val="kk-KZ"/>
        </w:rPr>
        <w:t>255</w:t>
      </w:r>
      <w:r w:rsidRPr="004360DA">
        <w:rPr>
          <w:rFonts w:ascii="Times New Roman" w:hAnsi="Times New Roman" w:cs="Times New Roman"/>
          <w:sz w:val="28"/>
          <w:szCs w:val="28"/>
          <w:lang w:val="kk-KZ"/>
        </w:rPr>
        <w:t>].</w:t>
      </w:r>
    </w:p>
    <w:p w:rsidR="003E4020"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03F17" w:rsidRPr="00D03F17">
        <w:rPr>
          <w:rFonts w:ascii="Times New Roman" w:hAnsi="Times New Roman" w:cs="Times New Roman"/>
          <w:sz w:val="28"/>
          <w:szCs w:val="28"/>
          <w:lang w:val="kk-KZ"/>
        </w:rPr>
        <w:t>Жаһандану заманындағы әлем</w:t>
      </w:r>
      <w:r w:rsidR="00D03F17">
        <w:rPr>
          <w:rFonts w:ascii="Times New Roman" w:hAnsi="Times New Roman" w:cs="Times New Roman"/>
          <w:sz w:val="28"/>
          <w:szCs w:val="28"/>
          <w:lang w:val="kk-KZ"/>
        </w:rPr>
        <w:t>н</w:t>
      </w:r>
      <w:r w:rsidR="00D03F17" w:rsidRPr="00D03F17">
        <w:rPr>
          <w:rFonts w:ascii="Times New Roman" w:hAnsi="Times New Roman" w:cs="Times New Roman"/>
          <w:sz w:val="28"/>
          <w:szCs w:val="28"/>
          <w:lang w:val="kk-KZ"/>
        </w:rPr>
        <w:t>і</w:t>
      </w:r>
      <w:r w:rsidR="00D03F17">
        <w:rPr>
          <w:rFonts w:ascii="Times New Roman" w:hAnsi="Times New Roman" w:cs="Times New Roman"/>
          <w:sz w:val="28"/>
          <w:szCs w:val="28"/>
          <w:lang w:val="kk-KZ"/>
        </w:rPr>
        <w:t>ң</w:t>
      </w:r>
      <w:r w:rsidR="00D03F17" w:rsidRPr="00D03F17">
        <w:rPr>
          <w:rFonts w:ascii="Times New Roman" w:hAnsi="Times New Roman" w:cs="Times New Roman"/>
          <w:sz w:val="28"/>
          <w:szCs w:val="28"/>
          <w:lang w:val="kk-KZ"/>
        </w:rPr>
        <w:t xml:space="preserve"> тілдік бей</w:t>
      </w:r>
      <w:r w:rsidR="00D03F17">
        <w:rPr>
          <w:rFonts w:ascii="Times New Roman" w:hAnsi="Times New Roman" w:cs="Times New Roman"/>
          <w:sz w:val="28"/>
          <w:szCs w:val="28"/>
          <w:lang w:val="kk-KZ"/>
        </w:rPr>
        <w:t xml:space="preserve">несінің антропоөзектік сипатын айшықты көрсететін тілдік құралдар – метафоралар. </w:t>
      </w:r>
    </w:p>
    <w:p w:rsidR="005A53E8" w:rsidRPr="0019377F" w:rsidRDefault="003E402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A53E8" w:rsidRPr="0019377F">
        <w:rPr>
          <w:rFonts w:ascii="Times New Roman" w:hAnsi="Times New Roman" w:cs="Times New Roman"/>
          <w:sz w:val="28"/>
          <w:szCs w:val="28"/>
          <w:lang w:val="kk-KZ"/>
        </w:rPr>
        <w:t>Когнитивист-ғалымдар</w:t>
      </w:r>
      <w:r w:rsidR="00D03F17">
        <w:rPr>
          <w:rFonts w:ascii="Times New Roman" w:hAnsi="Times New Roman" w:cs="Times New Roman"/>
          <w:sz w:val="28"/>
          <w:szCs w:val="28"/>
          <w:lang w:val="kk-KZ"/>
        </w:rPr>
        <w:t>:</w:t>
      </w:r>
      <w:r w:rsidR="005A53E8" w:rsidRPr="0019377F">
        <w:rPr>
          <w:rFonts w:ascii="Times New Roman" w:hAnsi="Times New Roman" w:cs="Times New Roman"/>
          <w:sz w:val="28"/>
          <w:szCs w:val="28"/>
          <w:lang w:val="kk-KZ"/>
        </w:rPr>
        <w:t xml:space="preserve"> Е.С.</w:t>
      </w:r>
      <w:r w:rsidR="00A1287A">
        <w:rPr>
          <w:rFonts w:ascii="Times New Roman" w:hAnsi="Times New Roman" w:cs="Times New Roman"/>
          <w:sz w:val="28"/>
          <w:szCs w:val="28"/>
          <w:lang w:val="kk-KZ"/>
        </w:rPr>
        <w:t xml:space="preserve"> </w:t>
      </w:r>
      <w:r w:rsidR="005A53E8" w:rsidRPr="0019377F">
        <w:rPr>
          <w:rFonts w:ascii="Times New Roman" w:hAnsi="Times New Roman" w:cs="Times New Roman"/>
          <w:sz w:val="28"/>
          <w:szCs w:val="28"/>
          <w:lang w:val="kk-KZ"/>
        </w:rPr>
        <w:t>К</w:t>
      </w:r>
      <w:r w:rsidR="00D03F17">
        <w:rPr>
          <w:rFonts w:ascii="Times New Roman" w:hAnsi="Times New Roman" w:cs="Times New Roman"/>
          <w:sz w:val="28"/>
          <w:szCs w:val="28"/>
          <w:lang w:val="kk-KZ"/>
        </w:rPr>
        <w:t>убрякова, Э.</w:t>
      </w:r>
      <w:r w:rsidR="00A1287A">
        <w:rPr>
          <w:rFonts w:ascii="Times New Roman" w:hAnsi="Times New Roman" w:cs="Times New Roman"/>
          <w:sz w:val="28"/>
          <w:szCs w:val="28"/>
          <w:lang w:val="kk-KZ"/>
        </w:rPr>
        <w:t xml:space="preserve"> </w:t>
      </w:r>
      <w:r w:rsidR="00D03F17">
        <w:rPr>
          <w:rFonts w:ascii="Times New Roman" w:hAnsi="Times New Roman" w:cs="Times New Roman"/>
          <w:sz w:val="28"/>
          <w:szCs w:val="28"/>
          <w:lang w:val="kk-KZ"/>
        </w:rPr>
        <w:t>Кассирер, Д</w:t>
      </w:r>
      <w:r w:rsidR="00A1287A">
        <w:rPr>
          <w:rFonts w:ascii="Times New Roman" w:hAnsi="Times New Roman" w:cs="Times New Roman"/>
          <w:sz w:val="28"/>
          <w:szCs w:val="28"/>
          <w:lang w:val="kk-KZ"/>
        </w:rPr>
        <w:t>ж</w:t>
      </w:r>
      <w:r w:rsidR="00D03F17">
        <w:rPr>
          <w:rFonts w:ascii="Times New Roman" w:hAnsi="Times New Roman" w:cs="Times New Roman"/>
          <w:sz w:val="28"/>
          <w:szCs w:val="28"/>
          <w:lang w:val="kk-KZ"/>
        </w:rPr>
        <w:t>.</w:t>
      </w:r>
      <w:r w:rsidR="00A1287A">
        <w:rPr>
          <w:rFonts w:ascii="Times New Roman" w:hAnsi="Times New Roman" w:cs="Times New Roman"/>
          <w:sz w:val="28"/>
          <w:szCs w:val="28"/>
          <w:lang w:val="kk-KZ"/>
        </w:rPr>
        <w:t xml:space="preserve"> </w:t>
      </w:r>
      <w:r w:rsidR="00D03F17">
        <w:rPr>
          <w:rFonts w:ascii="Times New Roman" w:hAnsi="Times New Roman" w:cs="Times New Roman"/>
          <w:sz w:val="28"/>
          <w:szCs w:val="28"/>
          <w:lang w:val="kk-KZ"/>
        </w:rPr>
        <w:t>Лакофф</w:t>
      </w:r>
      <w:r w:rsidR="005A53E8" w:rsidRPr="0019377F">
        <w:rPr>
          <w:rFonts w:ascii="Times New Roman" w:hAnsi="Times New Roman" w:cs="Times New Roman"/>
          <w:sz w:val="28"/>
          <w:szCs w:val="28"/>
          <w:lang w:val="kk-KZ"/>
        </w:rPr>
        <w:t xml:space="preserve"> метафоралауды жаңа ұғым атауда когнитивтік модель деп санайды. Яғни метафора – шындықты тұтастыру мен танудың іргелі тәсілдерінің бірі. Сондықтан қазіргі уақытта когнитивистер метафораны адамның ұғымдық жүйесінің ажырамас бөлшегі, оның ойлау жүйесінің маңызды қасиеті және лексиканы толтырудың тиімді құралы деп санайды. </w:t>
      </w:r>
    </w:p>
    <w:p w:rsidR="005A53E8" w:rsidRDefault="005A53E8" w:rsidP="00D649DE">
      <w:pPr>
        <w:tabs>
          <w:tab w:val="left" w:pos="567"/>
        </w:tabs>
        <w:spacing w:after="0" w:line="240" w:lineRule="auto"/>
        <w:ind w:firstLine="709"/>
        <w:jc w:val="both"/>
        <w:rPr>
          <w:rFonts w:ascii="Times New Roman" w:hAnsi="Times New Roman" w:cs="Times New Roman"/>
          <w:sz w:val="28"/>
          <w:szCs w:val="28"/>
          <w:lang w:val="kk-KZ"/>
        </w:rPr>
      </w:pPr>
      <w:r w:rsidRPr="0019377F">
        <w:rPr>
          <w:rFonts w:ascii="Times New Roman" w:hAnsi="Times New Roman" w:cs="Times New Roman"/>
          <w:sz w:val="28"/>
          <w:szCs w:val="28"/>
          <w:lang w:val="kk-KZ"/>
        </w:rPr>
        <w:tab/>
        <w:t>Осыған байланысты В.Н.</w:t>
      </w:r>
      <w:r w:rsidR="00A1287A">
        <w:rPr>
          <w:rFonts w:ascii="Times New Roman" w:hAnsi="Times New Roman" w:cs="Times New Roman"/>
          <w:sz w:val="28"/>
          <w:szCs w:val="28"/>
          <w:lang w:val="kk-KZ"/>
        </w:rPr>
        <w:t xml:space="preserve"> </w:t>
      </w:r>
      <w:r w:rsidRPr="0019377F">
        <w:rPr>
          <w:rFonts w:ascii="Times New Roman" w:hAnsi="Times New Roman" w:cs="Times New Roman"/>
          <w:sz w:val="28"/>
          <w:szCs w:val="28"/>
          <w:lang w:val="kk-KZ"/>
        </w:rPr>
        <w:t xml:space="preserve">Телияның мына пікірі маңызды: «Метафора – это и процесс, создающий новое значение языковых выражений в ходе их переосмысления, и способ создания языковой картины мира, возникающей в результате когнитивного манипулирования уже имеющимися в языке значениями с целью создания новых концептов, особенно для тех сфер отражения действительности, которые не даны в непосредственном ощущении» </w:t>
      </w:r>
      <w:r w:rsidRPr="0019377F">
        <w:rPr>
          <w:rFonts w:ascii="Times New Roman" w:hAnsi="Times New Roman" w:cs="Times New Roman"/>
          <w:sz w:val="28"/>
          <w:szCs w:val="28"/>
          <w:lang w:val="tr-TR"/>
        </w:rPr>
        <w:t>[</w:t>
      </w:r>
      <w:r w:rsidR="009A758C">
        <w:rPr>
          <w:rFonts w:ascii="Times New Roman" w:hAnsi="Times New Roman" w:cs="Times New Roman"/>
          <w:sz w:val="28"/>
          <w:szCs w:val="28"/>
          <w:lang w:val="kk-KZ"/>
        </w:rPr>
        <w:t>19</w:t>
      </w:r>
      <w:r w:rsidR="004F2E4F">
        <w:rPr>
          <w:rFonts w:ascii="Times New Roman" w:hAnsi="Times New Roman" w:cs="Times New Roman"/>
          <w:sz w:val="28"/>
          <w:szCs w:val="28"/>
          <w:lang w:val="kk-KZ"/>
        </w:rPr>
        <w:t>2</w:t>
      </w:r>
      <w:r w:rsidRPr="0019377F">
        <w:rPr>
          <w:rFonts w:ascii="Times New Roman" w:hAnsi="Times New Roman" w:cs="Times New Roman"/>
          <w:sz w:val="28"/>
          <w:szCs w:val="28"/>
          <w:lang w:val="kk-KZ"/>
        </w:rPr>
        <w:t xml:space="preserve">, </w:t>
      </w:r>
      <w:r w:rsidR="00595CBB">
        <w:rPr>
          <w:rFonts w:ascii="Times New Roman" w:hAnsi="Times New Roman" w:cs="Times New Roman"/>
          <w:sz w:val="28"/>
          <w:szCs w:val="28"/>
          <w:lang w:val="kk-KZ"/>
        </w:rPr>
        <w:t xml:space="preserve">б. </w:t>
      </w:r>
      <w:r w:rsidRPr="0019377F">
        <w:rPr>
          <w:rFonts w:ascii="Times New Roman" w:hAnsi="Times New Roman" w:cs="Times New Roman"/>
          <w:sz w:val="28"/>
          <w:szCs w:val="28"/>
          <w:lang w:val="kk-KZ"/>
        </w:rPr>
        <w:t>14</w:t>
      </w:r>
      <w:r w:rsidR="004360DA" w:rsidRPr="0019377F">
        <w:rPr>
          <w:rFonts w:ascii="Times New Roman" w:hAnsi="Times New Roman" w:cs="Times New Roman"/>
          <w:sz w:val="28"/>
          <w:szCs w:val="28"/>
          <w:lang w:val="kk-KZ"/>
        </w:rPr>
        <w:t>3</w:t>
      </w:r>
      <w:r w:rsidRPr="0019377F">
        <w:rPr>
          <w:rFonts w:ascii="Times New Roman" w:hAnsi="Times New Roman" w:cs="Times New Roman"/>
          <w:sz w:val="28"/>
          <w:szCs w:val="28"/>
          <w:lang w:val="tr-TR"/>
        </w:rPr>
        <w:t>]</w:t>
      </w:r>
      <w:r w:rsidRPr="0019377F">
        <w:rPr>
          <w:rFonts w:ascii="Times New Roman" w:hAnsi="Times New Roman" w:cs="Times New Roman"/>
          <w:sz w:val="28"/>
          <w:szCs w:val="28"/>
          <w:lang w:val="kk-KZ"/>
        </w:rPr>
        <w:t xml:space="preserve">. </w:t>
      </w:r>
      <w:r w:rsidR="00C61A5B">
        <w:rPr>
          <w:rFonts w:ascii="Times New Roman" w:hAnsi="Times New Roman" w:cs="Times New Roman"/>
          <w:sz w:val="28"/>
          <w:szCs w:val="28"/>
          <w:lang w:val="kk-KZ"/>
        </w:rPr>
        <w:tab/>
      </w:r>
      <w:r w:rsidRPr="0019377F">
        <w:rPr>
          <w:rFonts w:ascii="Times New Roman" w:hAnsi="Times New Roman" w:cs="Times New Roman"/>
          <w:sz w:val="28"/>
          <w:szCs w:val="28"/>
          <w:lang w:val="kk-KZ"/>
        </w:rPr>
        <w:t xml:space="preserve">Яғни, ғалым: «Метафоризация – это процесс, приводящий к получению новых знаний о мире в ходе его оязыковления путем использования уже имеющихся в языке наименований» </w:t>
      </w:r>
      <w:r w:rsidR="006E0BCC">
        <w:rPr>
          <w:rFonts w:ascii="Times New Roman" w:hAnsi="Times New Roman" w:cs="Times New Roman"/>
          <w:sz w:val="28"/>
          <w:szCs w:val="28"/>
          <w:lang w:val="kk-KZ"/>
        </w:rPr>
        <w:t xml:space="preserve">деп санайды </w:t>
      </w:r>
      <w:r w:rsidRPr="0019377F">
        <w:rPr>
          <w:rFonts w:ascii="Times New Roman" w:hAnsi="Times New Roman" w:cs="Times New Roman"/>
          <w:sz w:val="28"/>
          <w:szCs w:val="28"/>
          <w:lang w:val="kk-KZ"/>
        </w:rPr>
        <w:t>[</w:t>
      </w:r>
      <w:r w:rsidR="004360DA" w:rsidRPr="0019377F">
        <w:rPr>
          <w:rFonts w:ascii="Times New Roman" w:hAnsi="Times New Roman" w:cs="Times New Roman"/>
          <w:sz w:val="28"/>
          <w:szCs w:val="28"/>
          <w:lang w:val="kk-KZ"/>
        </w:rPr>
        <w:t>2</w:t>
      </w:r>
      <w:r w:rsidR="00533898">
        <w:rPr>
          <w:rFonts w:ascii="Times New Roman" w:hAnsi="Times New Roman" w:cs="Times New Roman"/>
          <w:sz w:val="28"/>
          <w:szCs w:val="28"/>
          <w:lang w:val="tr-TR"/>
        </w:rPr>
        <w:t>6</w:t>
      </w:r>
      <w:r w:rsidR="004F2E4F">
        <w:rPr>
          <w:rFonts w:ascii="Times New Roman" w:hAnsi="Times New Roman" w:cs="Times New Roman"/>
          <w:sz w:val="28"/>
          <w:szCs w:val="28"/>
          <w:lang w:val="kk-KZ"/>
        </w:rPr>
        <w:t>5</w:t>
      </w:r>
      <w:r w:rsidR="004360DA" w:rsidRPr="0019377F">
        <w:rPr>
          <w:rFonts w:ascii="Times New Roman" w:hAnsi="Times New Roman" w:cs="Times New Roman"/>
          <w:sz w:val="28"/>
          <w:szCs w:val="28"/>
          <w:lang w:val="kk-KZ"/>
        </w:rPr>
        <w:t xml:space="preserve">, </w:t>
      </w:r>
      <w:r w:rsidR="00806F88">
        <w:rPr>
          <w:rFonts w:ascii="Times New Roman" w:hAnsi="Times New Roman" w:cs="Times New Roman"/>
          <w:sz w:val="28"/>
          <w:szCs w:val="28"/>
          <w:lang w:val="kk-KZ"/>
        </w:rPr>
        <w:t xml:space="preserve">Б. </w:t>
      </w:r>
      <w:r w:rsidR="004360DA" w:rsidRPr="0019377F">
        <w:rPr>
          <w:rFonts w:ascii="Times New Roman" w:hAnsi="Times New Roman" w:cs="Times New Roman"/>
          <w:sz w:val="28"/>
          <w:szCs w:val="28"/>
          <w:lang w:val="kk-KZ"/>
        </w:rPr>
        <w:t>26-52</w:t>
      </w:r>
      <w:r w:rsidRPr="0019377F">
        <w:rPr>
          <w:rFonts w:ascii="Times New Roman" w:hAnsi="Times New Roman" w:cs="Times New Roman"/>
          <w:sz w:val="28"/>
          <w:szCs w:val="28"/>
          <w:lang w:val="kk-KZ"/>
        </w:rPr>
        <w:t>].</w:t>
      </w:r>
    </w:p>
    <w:p w:rsidR="00D03F17" w:rsidRDefault="00D03F1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03F17">
        <w:rPr>
          <w:rFonts w:ascii="Times New Roman" w:hAnsi="Times New Roman" w:cs="Times New Roman"/>
          <w:sz w:val="28"/>
          <w:szCs w:val="28"/>
          <w:lang w:val="kk-KZ"/>
        </w:rPr>
        <w:t>А.</w:t>
      </w:r>
      <w:r w:rsidR="006A33B4">
        <w:rPr>
          <w:rFonts w:ascii="Times New Roman" w:hAnsi="Times New Roman" w:cs="Times New Roman"/>
          <w:sz w:val="28"/>
          <w:szCs w:val="28"/>
          <w:lang w:val="kk-KZ"/>
        </w:rPr>
        <w:t xml:space="preserve"> </w:t>
      </w:r>
      <w:r w:rsidRPr="00D03F17">
        <w:rPr>
          <w:rFonts w:ascii="Times New Roman" w:hAnsi="Times New Roman" w:cs="Times New Roman"/>
          <w:sz w:val="28"/>
          <w:szCs w:val="28"/>
          <w:lang w:val="kk-KZ"/>
        </w:rPr>
        <w:t xml:space="preserve">Вежбицкая номинация сатысында антропоөзектік сипаттағы </w:t>
      </w:r>
      <w:r>
        <w:rPr>
          <w:rFonts w:ascii="Times New Roman" w:hAnsi="Times New Roman" w:cs="Times New Roman"/>
          <w:sz w:val="28"/>
          <w:szCs w:val="28"/>
          <w:lang w:val="kk-KZ"/>
        </w:rPr>
        <w:t xml:space="preserve">метафоралардың </w:t>
      </w:r>
      <w:r w:rsidRPr="00D03F17">
        <w:rPr>
          <w:rFonts w:ascii="Times New Roman" w:hAnsi="Times New Roman" w:cs="Times New Roman"/>
          <w:sz w:val="28"/>
          <w:szCs w:val="28"/>
          <w:lang w:val="kk-KZ"/>
        </w:rPr>
        <w:t>лингвистикалық маңызы айқын көрінетінін атап көрсетеді</w:t>
      </w:r>
      <w:r>
        <w:rPr>
          <w:rFonts w:ascii="Times New Roman" w:hAnsi="Times New Roman" w:cs="Times New Roman"/>
          <w:sz w:val="28"/>
          <w:szCs w:val="28"/>
          <w:lang w:val="kk-KZ"/>
        </w:rPr>
        <w:t xml:space="preserve"> </w:t>
      </w:r>
      <w:r w:rsidRPr="00D03F17">
        <w:rPr>
          <w:rFonts w:ascii="Times New Roman" w:hAnsi="Times New Roman" w:cs="Times New Roman"/>
          <w:sz w:val="28"/>
          <w:szCs w:val="28"/>
          <w:lang w:val="kk-KZ"/>
        </w:rPr>
        <w:t>[</w:t>
      </w:r>
      <w:r w:rsidR="009C3D9B">
        <w:rPr>
          <w:rFonts w:ascii="Times New Roman" w:hAnsi="Times New Roman" w:cs="Times New Roman"/>
          <w:sz w:val="28"/>
          <w:szCs w:val="28"/>
          <w:lang w:val="kk-KZ"/>
        </w:rPr>
        <w:t>182</w:t>
      </w:r>
      <w:r w:rsidRPr="00D03F17">
        <w:rPr>
          <w:rFonts w:ascii="Times New Roman" w:hAnsi="Times New Roman" w:cs="Times New Roman"/>
          <w:sz w:val="28"/>
          <w:szCs w:val="28"/>
          <w:lang w:val="kk-KZ"/>
        </w:rPr>
        <w:t>].</w:t>
      </w:r>
    </w:p>
    <w:p w:rsidR="00011CBF" w:rsidRPr="001115B3" w:rsidRDefault="00D03F17"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r>
      <w:r w:rsidR="005A53E8" w:rsidRPr="0019377F">
        <w:rPr>
          <w:rFonts w:ascii="Times New Roman" w:hAnsi="Times New Roman" w:cs="Times New Roman"/>
          <w:sz w:val="28"/>
          <w:szCs w:val="28"/>
          <w:lang w:val="kk-KZ"/>
        </w:rPr>
        <w:t>Әлемнің тілдік бейнесі адамның физикалық, сенсорлық,</w:t>
      </w:r>
      <w:r w:rsidR="005A53E8" w:rsidRPr="00B1730C">
        <w:rPr>
          <w:rFonts w:ascii="Times New Roman" w:hAnsi="Times New Roman" w:cs="Times New Roman"/>
          <w:sz w:val="28"/>
          <w:szCs w:val="28"/>
          <w:lang w:val="kk-KZ"/>
        </w:rPr>
        <w:t xml:space="preserve"> мәдени тәжірибесі негізінде қалыптасқан әлемнің тұжырымдамалық көрінісінің вербалды бөлігі болып табыла</w:t>
      </w:r>
      <w:r w:rsidR="000A4819">
        <w:rPr>
          <w:rFonts w:ascii="Times New Roman" w:hAnsi="Times New Roman" w:cs="Times New Roman"/>
          <w:sz w:val="28"/>
          <w:szCs w:val="28"/>
          <w:lang w:val="kk-KZ"/>
        </w:rPr>
        <w:t>ды</w:t>
      </w:r>
      <w:r w:rsidR="005A53E8" w:rsidRPr="00B1730C">
        <w:rPr>
          <w:rFonts w:ascii="Times New Roman" w:hAnsi="Times New Roman" w:cs="Times New Roman"/>
          <w:sz w:val="28"/>
          <w:szCs w:val="28"/>
          <w:lang w:val="kk-KZ"/>
        </w:rPr>
        <w:t xml:space="preserve">. </w:t>
      </w:r>
      <w:r w:rsidR="00011CBF">
        <w:rPr>
          <w:rFonts w:ascii="Times New Roman" w:hAnsi="Times New Roman" w:cs="Times New Roman"/>
          <w:sz w:val="28"/>
          <w:szCs w:val="28"/>
          <w:lang w:val="kk-KZ"/>
        </w:rPr>
        <w:t>Т</w:t>
      </w:r>
      <w:r w:rsidR="005A53E8" w:rsidRPr="00B1730C">
        <w:rPr>
          <w:rFonts w:ascii="Times New Roman" w:hAnsi="Times New Roman" w:cs="Times New Roman"/>
          <w:sz w:val="28"/>
          <w:szCs w:val="28"/>
          <w:lang w:val="kk-KZ"/>
        </w:rPr>
        <w:t>іл әлем</w:t>
      </w:r>
      <w:r w:rsidR="00011CBF">
        <w:rPr>
          <w:rFonts w:ascii="Times New Roman" w:hAnsi="Times New Roman" w:cs="Times New Roman"/>
          <w:sz w:val="28"/>
          <w:szCs w:val="28"/>
          <w:lang w:val="kk-KZ"/>
        </w:rPr>
        <w:t>і</w:t>
      </w:r>
      <w:r w:rsidR="005A53E8" w:rsidRPr="00B1730C">
        <w:rPr>
          <w:rFonts w:ascii="Times New Roman" w:hAnsi="Times New Roman" w:cs="Times New Roman"/>
          <w:sz w:val="28"/>
          <w:szCs w:val="28"/>
          <w:lang w:val="kk-KZ"/>
        </w:rPr>
        <w:t xml:space="preserve">нің </w:t>
      </w:r>
      <w:r w:rsidR="00011CBF" w:rsidRPr="00011CBF">
        <w:rPr>
          <w:rFonts w:ascii="Times New Roman" w:hAnsi="Times New Roman" w:cs="Times New Roman"/>
          <w:sz w:val="28"/>
          <w:szCs w:val="28"/>
          <w:lang w:val="kk-KZ"/>
        </w:rPr>
        <w:t>тұжырымдамалық көрінісінің ең терең қабаттарының бірі ретінде</w:t>
      </w:r>
      <w:r w:rsidR="00011CBF">
        <w:rPr>
          <w:rFonts w:ascii="Times New Roman" w:hAnsi="Times New Roman" w:cs="Times New Roman"/>
          <w:sz w:val="28"/>
          <w:szCs w:val="28"/>
          <w:lang w:val="kk-KZ"/>
        </w:rPr>
        <w:t>гі</w:t>
      </w:r>
      <w:r w:rsidR="00011CBF" w:rsidRPr="00011CBF">
        <w:rPr>
          <w:rFonts w:ascii="Times New Roman" w:hAnsi="Times New Roman" w:cs="Times New Roman"/>
          <w:sz w:val="28"/>
          <w:szCs w:val="28"/>
          <w:lang w:val="kk-KZ"/>
        </w:rPr>
        <w:t xml:space="preserve"> </w:t>
      </w:r>
      <w:r w:rsidR="005A53E8" w:rsidRPr="00B1730C">
        <w:rPr>
          <w:rFonts w:ascii="Times New Roman" w:hAnsi="Times New Roman" w:cs="Times New Roman"/>
          <w:sz w:val="28"/>
          <w:szCs w:val="28"/>
          <w:lang w:val="kk-KZ"/>
        </w:rPr>
        <w:t>тұжырымдамалық үлгісінің семиотикалық нұсқасы ретінде</w:t>
      </w:r>
      <w:r w:rsidR="00011CBF">
        <w:rPr>
          <w:rFonts w:ascii="Times New Roman" w:hAnsi="Times New Roman" w:cs="Times New Roman"/>
          <w:sz w:val="28"/>
          <w:szCs w:val="28"/>
          <w:lang w:val="kk-KZ"/>
        </w:rPr>
        <w:t xml:space="preserve"> метафоралар</w:t>
      </w:r>
      <w:r w:rsidR="005A53E8" w:rsidRPr="00B1730C">
        <w:rPr>
          <w:rFonts w:ascii="Times New Roman" w:hAnsi="Times New Roman" w:cs="Times New Roman"/>
          <w:sz w:val="28"/>
          <w:szCs w:val="28"/>
          <w:lang w:val="kk-KZ"/>
        </w:rPr>
        <w:t xml:space="preserve"> </w:t>
      </w:r>
      <w:r>
        <w:rPr>
          <w:rFonts w:ascii="Times New Roman" w:hAnsi="Times New Roman" w:cs="Times New Roman"/>
          <w:sz w:val="28"/>
          <w:szCs w:val="28"/>
          <w:lang w:val="kk-KZ"/>
        </w:rPr>
        <w:t>әлем</w:t>
      </w:r>
      <w:r w:rsidR="005A53E8" w:rsidRPr="00B1730C">
        <w:rPr>
          <w:rFonts w:ascii="Times New Roman" w:hAnsi="Times New Roman" w:cs="Times New Roman"/>
          <w:sz w:val="28"/>
          <w:szCs w:val="28"/>
          <w:lang w:val="kk-KZ"/>
        </w:rPr>
        <w:t>нің тілдік бейнесінің негізгі элементтерін</w:t>
      </w:r>
      <w:r w:rsidR="00011CBF">
        <w:rPr>
          <w:rFonts w:ascii="Times New Roman" w:hAnsi="Times New Roman" w:cs="Times New Roman"/>
          <w:sz w:val="28"/>
          <w:szCs w:val="28"/>
          <w:lang w:val="kk-KZ"/>
        </w:rPr>
        <w:t>ің бірі ретінде</w:t>
      </w:r>
      <w:r w:rsidR="005A53E8" w:rsidRPr="00B1730C">
        <w:rPr>
          <w:rFonts w:ascii="Times New Roman" w:hAnsi="Times New Roman" w:cs="Times New Roman"/>
          <w:sz w:val="28"/>
          <w:szCs w:val="28"/>
          <w:lang w:val="kk-KZ"/>
        </w:rPr>
        <w:t xml:space="preserve"> қатысады.</w:t>
      </w:r>
    </w:p>
    <w:p w:rsidR="00011CBF"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62239">
        <w:rPr>
          <w:rFonts w:ascii="Times New Roman" w:hAnsi="Times New Roman" w:cs="Times New Roman"/>
          <w:sz w:val="28"/>
          <w:szCs w:val="28"/>
          <w:lang w:val="kk-KZ"/>
        </w:rPr>
        <w:t>Когнитивтік</w:t>
      </w:r>
      <w:r w:rsidRPr="00330260">
        <w:rPr>
          <w:rFonts w:ascii="Times New Roman" w:hAnsi="Times New Roman" w:cs="Times New Roman"/>
          <w:sz w:val="28"/>
          <w:szCs w:val="28"/>
          <w:lang w:val="kk-KZ"/>
        </w:rPr>
        <w:t xml:space="preserve"> және лингвомәдени құралдарды метафоризациялау үдерісін зерделеудің өзектілігі метафораның этнос әлемінің лингвистикалық бейнесін қалыптастырудағы орнымен байланысты  қажеттілігін көрсетеді. </w:t>
      </w:r>
    </w:p>
    <w:p w:rsidR="005A53E8" w:rsidRPr="00001B9A" w:rsidRDefault="00011CB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A53E8" w:rsidRPr="00330260">
        <w:rPr>
          <w:rFonts w:ascii="Times New Roman" w:hAnsi="Times New Roman" w:cs="Times New Roman"/>
          <w:sz w:val="28"/>
          <w:szCs w:val="28"/>
          <w:lang w:val="kk-KZ"/>
        </w:rPr>
        <w:t xml:space="preserve">«Тіл әлемнің ұлттық тұжырымдамалық бейнесін біледі, сақтайды, оны толтырады және оны ұрпақтан ұрпаққа береді» деп тұжырымдайды тіл мен мәдениаралық коммуникация байланысын арнайы зерттеген </w:t>
      </w:r>
      <w:r w:rsidR="005A53E8">
        <w:rPr>
          <w:rFonts w:ascii="Times New Roman" w:hAnsi="Times New Roman" w:cs="Times New Roman"/>
          <w:sz w:val="28"/>
          <w:szCs w:val="28"/>
          <w:lang w:val="kk-KZ"/>
        </w:rPr>
        <w:t xml:space="preserve">ресейлік ғалым </w:t>
      </w:r>
      <w:r w:rsidR="00595CBB">
        <w:rPr>
          <w:rFonts w:ascii="Times New Roman" w:hAnsi="Times New Roman" w:cs="Times New Roman"/>
          <w:sz w:val="28"/>
          <w:szCs w:val="28"/>
          <w:lang w:val="kk-KZ"/>
        </w:rPr>
        <w:t xml:space="preserve">   </w:t>
      </w:r>
      <w:r w:rsidR="005A53E8">
        <w:rPr>
          <w:rFonts w:ascii="Times New Roman" w:hAnsi="Times New Roman" w:cs="Times New Roman"/>
          <w:sz w:val="28"/>
          <w:szCs w:val="28"/>
          <w:lang w:val="kk-KZ"/>
        </w:rPr>
        <w:t>С.Г.</w:t>
      </w:r>
      <w:r w:rsidR="006A33B4">
        <w:rPr>
          <w:rFonts w:ascii="Times New Roman" w:hAnsi="Times New Roman" w:cs="Times New Roman"/>
          <w:sz w:val="28"/>
          <w:szCs w:val="28"/>
          <w:lang w:val="kk-KZ"/>
        </w:rPr>
        <w:t xml:space="preserve"> </w:t>
      </w:r>
      <w:r w:rsidR="005A53E8">
        <w:rPr>
          <w:rFonts w:ascii="Times New Roman" w:hAnsi="Times New Roman" w:cs="Times New Roman"/>
          <w:sz w:val="28"/>
          <w:szCs w:val="28"/>
          <w:lang w:val="kk-KZ"/>
        </w:rPr>
        <w:t>Тер-Минасова</w:t>
      </w:r>
      <w:r w:rsidR="005A53E8" w:rsidRPr="00330260">
        <w:rPr>
          <w:rFonts w:ascii="Times New Roman" w:hAnsi="Times New Roman" w:cs="Times New Roman"/>
          <w:sz w:val="28"/>
          <w:szCs w:val="28"/>
          <w:lang w:val="kk-KZ"/>
        </w:rPr>
        <w:t xml:space="preserve"> </w:t>
      </w:r>
      <w:r w:rsidR="005A53E8" w:rsidRPr="00001B9A">
        <w:rPr>
          <w:rFonts w:ascii="Times New Roman" w:hAnsi="Times New Roman" w:cs="Times New Roman"/>
          <w:sz w:val="28"/>
          <w:szCs w:val="28"/>
          <w:lang w:val="kk-KZ"/>
        </w:rPr>
        <w:t>[</w:t>
      </w:r>
      <w:r w:rsidR="00A74A54">
        <w:rPr>
          <w:rFonts w:ascii="Times New Roman" w:hAnsi="Times New Roman" w:cs="Times New Roman"/>
          <w:sz w:val="28"/>
          <w:szCs w:val="28"/>
          <w:lang w:val="kk-KZ"/>
        </w:rPr>
        <w:t>16</w:t>
      </w:r>
      <w:r w:rsidR="009C3D9B">
        <w:rPr>
          <w:rFonts w:ascii="Times New Roman" w:hAnsi="Times New Roman" w:cs="Times New Roman"/>
          <w:sz w:val="28"/>
          <w:szCs w:val="28"/>
          <w:lang w:val="kk-KZ"/>
        </w:rPr>
        <w:t>5</w:t>
      </w:r>
      <w:r w:rsidR="00527180">
        <w:rPr>
          <w:rFonts w:ascii="Times New Roman" w:hAnsi="Times New Roman" w:cs="Times New Roman"/>
          <w:sz w:val="28"/>
          <w:szCs w:val="28"/>
          <w:lang w:val="kk-KZ"/>
        </w:rPr>
        <w:t xml:space="preserve">, </w:t>
      </w:r>
      <w:r w:rsidR="00595CBB">
        <w:rPr>
          <w:rFonts w:ascii="Times New Roman" w:hAnsi="Times New Roman" w:cs="Times New Roman"/>
          <w:sz w:val="28"/>
          <w:szCs w:val="28"/>
          <w:lang w:val="kk-KZ"/>
        </w:rPr>
        <w:t xml:space="preserve">б. </w:t>
      </w:r>
      <w:r w:rsidR="00527180">
        <w:rPr>
          <w:rFonts w:ascii="Times New Roman" w:hAnsi="Times New Roman" w:cs="Times New Roman"/>
          <w:sz w:val="28"/>
          <w:szCs w:val="28"/>
          <w:lang w:val="kk-KZ"/>
        </w:rPr>
        <w:t>17</w:t>
      </w:r>
      <w:r w:rsidR="005A53E8" w:rsidRPr="00001B9A">
        <w:rPr>
          <w:rFonts w:ascii="Times New Roman" w:hAnsi="Times New Roman" w:cs="Times New Roman"/>
          <w:sz w:val="28"/>
          <w:szCs w:val="28"/>
          <w:lang w:val="kk-KZ"/>
        </w:rPr>
        <w:t xml:space="preserve">]. </w:t>
      </w:r>
    </w:p>
    <w:p w:rsidR="005A53E8" w:rsidRPr="00371314"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553A4">
        <w:rPr>
          <w:rFonts w:ascii="Times New Roman" w:hAnsi="Times New Roman" w:cs="Times New Roman"/>
          <w:sz w:val="28"/>
          <w:szCs w:val="28"/>
          <w:lang w:val="kk-KZ"/>
        </w:rPr>
        <w:t>Осылайша к</w:t>
      </w:r>
      <w:r>
        <w:rPr>
          <w:rFonts w:ascii="Times New Roman" w:hAnsi="Times New Roman" w:cs="Times New Roman"/>
          <w:sz w:val="28"/>
          <w:szCs w:val="28"/>
          <w:lang w:val="kk-KZ"/>
        </w:rPr>
        <w:t>өптеген ғалымдар метафора-терминдер ұқсастықтар негізінде және ішкі байланыстармен жалғасып, өзектелу негізінде жасалады деп санай</w:t>
      </w:r>
      <w:r w:rsidR="00B30B12">
        <w:rPr>
          <w:rFonts w:ascii="Times New Roman" w:hAnsi="Times New Roman" w:cs="Times New Roman"/>
          <w:sz w:val="28"/>
          <w:szCs w:val="28"/>
          <w:lang w:val="kk-KZ"/>
        </w:rPr>
        <w:t>тын ғалымдардың еңбектерінде</w:t>
      </w:r>
      <w:r w:rsidR="00F553A4">
        <w:rPr>
          <w:rFonts w:ascii="Times New Roman" w:hAnsi="Times New Roman" w:cs="Times New Roman"/>
          <w:sz w:val="28"/>
          <w:szCs w:val="28"/>
          <w:lang w:val="kk-KZ"/>
        </w:rPr>
        <w:t xml:space="preserve"> к</w:t>
      </w:r>
      <w:r>
        <w:rPr>
          <w:rFonts w:ascii="Times New Roman" w:hAnsi="Times New Roman" w:cs="Times New Roman"/>
          <w:sz w:val="28"/>
          <w:szCs w:val="28"/>
          <w:lang w:val="kk-KZ"/>
        </w:rPr>
        <w:t xml:space="preserve">огнитивтік ғылымның </w:t>
      </w:r>
      <w:r w:rsidRPr="00B30B12">
        <w:rPr>
          <w:rFonts w:ascii="Times New Roman" w:hAnsi="Times New Roman" w:cs="Times New Roman"/>
          <w:sz w:val="28"/>
          <w:szCs w:val="28"/>
          <w:lang w:val="kk-KZ"/>
        </w:rPr>
        <w:t xml:space="preserve">негізгі ұғымдары </w:t>
      </w:r>
      <w:r w:rsidR="00B30B12" w:rsidRPr="00B30B12">
        <w:rPr>
          <w:rFonts w:ascii="Times New Roman" w:hAnsi="Times New Roman" w:cs="Times New Roman"/>
          <w:sz w:val="28"/>
          <w:szCs w:val="28"/>
          <w:lang w:val="kk-KZ"/>
        </w:rPr>
        <w:t xml:space="preserve">әлемнің тілдік бейнесі, </w:t>
      </w:r>
      <w:r w:rsidRPr="00B30B12">
        <w:rPr>
          <w:rFonts w:ascii="Times New Roman" w:hAnsi="Times New Roman" w:cs="Times New Roman"/>
          <w:sz w:val="28"/>
          <w:szCs w:val="28"/>
          <w:lang w:val="kk-KZ"/>
        </w:rPr>
        <w:t>әлем бейнесі және әлем моделі немесе когнитивтік модель</w:t>
      </w:r>
      <w:r w:rsidR="00B30B12" w:rsidRPr="00B30B12">
        <w:rPr>
          <w:rFonts w:ascii="Times New Roman" w:hAnsi="Times New Roman" w:cs="Times New Roman"/>
          <w:sz w:val="28"/>
          <w:szCs w:val="28"/>
          <w:lang w:val="kk-KZ"/>
        </w:rPr>
        <w:t xml:space="preserve"> </w:t>
      </w:r>
      <w:r w:rsidR="00B30B12">
        <w:rPr>
          <w:rFonts w:ascii="Times New Roman" w:hAnsi="Times New Roman" w:cs="Times New Roman"/>
          <w:sz w:val="28"/>
          <w:szCs w:val="28"/>
          <w:lang w:val="kk-KZ"/>
        </w:rPr>
        <w:t xml:space="preserve">деп </w:t>
      </w:r>
      <w:r w:rsidR="00B30B12" w:rsidRPr="00B30B12">
        <w:rPr>
          <w:rFonts w:ascii="Times New Roman" w:hAnsi="Times New Roman" w:cs="Times New Roman"/>
          <w:sz w:val="28"/>
          <w:szCs w:val="28"/>
          <w:lang w:val="kk-KZ"/>
        </w:rPr>
        <w:t>көрсетіледі</w:t>
      </w:r>
      <w:r w:rsidRPr="00B30B12">
        <w:rPr>
          <w:rFonts w:ascii="Times New Roman" w:hAnsi="Times New Roman" w:cs="Times New Roman"/>
          <w:sz w:val="28"/>
          <w:szCs w:val="28"/>
          <w:lang w:val="kk-KZ"/>
        </w:rPr>
        <w:t>.</w:t>
      </w:r>
      <w:r w:rsidRPr="0037131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3E4020"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4C0161">
        <w:rPr>
          <w:rFonts w:ascii="Times New Roman" w:hAnsi="Times New Roman" w:cs="Times New Roman"/>
          <w:sz w:val="28"/>
          <w:szCs w:val="28"/>
          <w:lang w:val="kk-KZ"/>
        </w:rPr>
        <w:t xml:space="preserve">Тіл білімінің лингвокогнитивтік парадигмасына сәйкес </w:t>
      </w:r>
      <w:r w:rsidR="004C0161" w:rsidRPr="00742DBD">
        <w:rPr>
          <w:rFonts w:ascii="Times New Roman" w:hAnsi="Times New Roman" w:cs="Times New Roman"/>
          <w:sz w:val="28"/>
          <w:szCs w:val="28"/>
          <w:lang w:val="kk-KZ"/>
        </w:rPr>
        <w:t>тіл</w:t>
      </w:r>
      <w:r w:rsidR="00742DBD" w:rsidRPr="00742DBD">
        <w:rPr>
          <w:rFonts w:ascii="Times New Roman" w:hAnsi="Times New Roman" w:cs="Times New Roman"/>
          <w:sz w:val="28"/>
          <w:szCs w:val="28"/>
          <w:lang w:val="kk-KZ"/>
        </w:rPr>
        <w:t>дік білімді тіл мен тіл иесі санасы</w:t>
      </w:r>
      <w:r w:rsidR="004C0161" w:rsidRPr="00742DBD">
        <w:rPr>
          <w:rFonts w:ascii="Times New Roman" w:hAnsi="Times New Roman" w:cs="Times New Roman"/>
          <w:sz w:val="28"/>
          <w:szCs w:val="28"/>
          <w:lang w:val="kk-KZ"/>
        </w:rPr>
        <w:t xml:space="preserve"> тұтасты</w:t>
      </w:r>
      <w:r w:rsidR="00742DBD" w:rsidRPr="00742DBD">
        <w:rPr>
          <w:rFonts w:ascii="Times New Roman" w:hAnsi="Times New Roman" w:cs="Times New Roman"/>
          <w:sz w:val="28"/>
          <w:szCs w:val="28"/>
          <w:lang w:val="kk-KZ"/>
        </w:rPr>
        <w:t xml:space="preserve">ғында туындаған </w:t>
      </w:r>
      <w:r w:rsidR="004C0161" w:rsidRPr="00742DBD">
        <w:rPr>
          <w:rFonts w:ascii="Times New Roman" w:hAnsi="Times New Roman" w:cs="Times New Roman"/>
          <w:sz w:val="28"/>
          <w:szCs w:val="28"/>
          <w:lang w:val="kk-KZ"/>
        </w:rPr>
        <w:t>ми</w:t>
      </w:r>
      <w:r w:rsidR="00742DBD" w:rsidRPr="00742DBD">
        <w:rPr>
          <w:rFonts w:ascii="Times New Roman" w:hAnsi="Times New Roman" w:cs="Times New Roman"/>
          <w:sz w:val="28"/>
          <w:szCs w:val="28"/>
          <w:lang w:val="kk-KZ"/>
        </w:rPr>
        <w:t xml:space="preserve"> қызметінің</w:t>
      </w:r>
      <w:r w:rsidR="004C0161" w:rsidRPr="00742DBD">
        <w:rPr>
          <w:rFonts w:ascii="Times New Roman" w:hAnsi="Times New Roman" w:cs="Times New Roman"/>
          <w:sz w:val="28"/>
          <w:szCs w:val="28"/>
          <w:lang w:val="kk-KZ"/>
        </w:rPr>
        <w:t xml:space="preserve"> жемісі, күрделі ассоциативті-вербалды құрылым</w:t>
      </w:r>
      <w:r w:rsidR="00742DBD" w:rsidRPr="00742DBD">
        <w:rPr>
          <w:rFonts w:ascii="Times New Roman" w:hAnsi="Times New Roman" w:cs="Times New Roman"/>
          <w:sz w:val="28"/>
          <w:szCs w:val="28"/>
          <w:lang w:val="kk-KZ"/>
        </w:rPr>
        <w:t xml:space="preserve">ды танытушы </w:t>
      </w:r>
      <w:r w:rsidR="004C0161" w:rsidRPr="00742DBD">
        <w:rPr>
          <w:rFonts w:ascii="Times New Roman" w:hAnsi="Times New Roman" w:cs="Times New Roman"/>
          <w:sz w:val="28"/>
          <w:szCs w:val="28"/>
          <w:lang w:val="kk-KZ"/>
        </w:rPr>
        <w:t>жүйе ретінде кешенді зерттеуді</w:t>
      </w:r>
      <w:r w:rsidR="004C0161">
        <w:rPr>
          <w:rFonts w:ascii="Times New Roman" w:hAnsi="Times New Roman" w:cs="Times New Roman"/>
          <w:sz w:val="28"/>
          <w:szCs w:val="28"/>
          <w:lang w:val="kk-KZ"/>
        </w:rPr>
        <w:t xml:space="preserve"> </w:t>
      </w:r>
      <w:r w:rsidRPr="004C0161">
        <w:rPr>
          <w:rFonts w:ascii="Times New Roman" w:hAnsi="Times New Roman" w:cs="Times New Roman"/>
          <w:sz w:val="28"/>
          <w:szCs w:val="28"/>
          <w:lang w:val="kk-KZ"/>
        </w:rPr>
        <w:t xml:space="preserve">теориялық-танымдық үрдісте </w:t>
      </w:r>
      <w:r w:rsidR="004C0161" w:rsidRPr="004C0161">
        <w:rPr>
          <w:rFonts w:ascii="Times New Roman" w:hAnsi="Times New Roman" w:cs="Times New Roman"/>
          <w:sz w:val="28"/>
          <w:szCs w:val="28"/>
          <w:lang w:val="kk-KZ"/>
        </w:rPr>
        <w:t>қарастыру</w:t>
      </w:r>
      <w:r w:rsidRPr="004C0161">
        <w:rPr>
          <w:rFonts w:ascii="Times New Roman" w:hAnsi="Times New Roman" w:cs="Times New Roman"/>
          <w:sz w:val="28"/>
          <w:szCs w:val="28"/>
          <w:lang w:val="kk-KZ"/>
        </w:rPr>
        <w:t xml:space="preserve"> қажеттігі туып отыр. </w:t>
      </w:r>
    </w:p>
    <w:p w:rsidR="005A53E8" w:rsidRDefault="003E402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02854">
        <w:rPr>
          <w:rFonts w:ascii="Times New Roman" w:hAnsi="Times New Roman" w:cs="Times New Roman"/>
          <w:sz w:val="28"/>
          <w:szCs w:val="28"/>
          <w:lang w:val="kk-KZ"/>
        </w:rPr>
        <w:t xml:space="preserve">Тіл иесі </w:t>
      </w:r>
      <w:r w:rsidR="00742DBD">
        <w:rPr>
          <w:rFonts w:ascii="Times New Roman" w:hAnsi="Times New Roman" w:cs="Times New Roman"/>
          <w:sz w:val="28"/>
          <w:szCs w:val="28"/>
          <w:lang w:val="kk-KZ"/>
        </w:rPr>
        <w:t xml:space="preserve">өзін қоршаған дүниенің сапа-белгілерін </w:t>
      </w:r>
      <w:r w:rsidR="005A53E8" w:rsidRPr="00742DBD">
        <w:rPr>
          <w:rFonts w:ascii="Times New Roman" w:hAnsi="Times New Roman" w:cs="Times New Roman"/>
          <w:sz w:val="28"/>
          <w:szCs w:val="28"/>
          <w:lang w:val="kk-KZ"/>
        </w:rPr>
        <w:t xml:space="preserve">сезім мүшелері </w:t>
      </w:r>
      <w:r w:rsidR="00742DBD" w:rsidRPr="00742DBD">
        <w:rPr>
          <w:rFonts w:ascii="Times New Roman" w:hAnsi="Times New Roman" w:cs="Times New Roman"/>
          <w:sz w:val="28"/>
          <w:szCs w:val="28"/>
          <w:lang w:val="kk-KZ"/>
        </w:rPr>
        <w:t xml:space="preserve">көмегімен бойына сіңіріп </w:t>
      </w:r>
      <w:r w:rsidR="005A53E8" w:rsidRPr="00742DBD">
        <w:rPr>
          <w:rFonts w:ascii="Times New Roman" w:hAnsi="Times New Roman" w:cs="Times New Roman"/>
          <w:sz w:val="28"/>
          <w:szCs w:val="28"/>
          <w:lang w:val="kk-KZ"/>
        </w:rPr>
        <w:t xml:space="preserve">қана қоймай, </w:t>
      </w:r>
      <w:r w:rsidR="00742DBD" w:rsidRPr="00742DBD">
        <w:rPr>
          <w:rFonts w:ascii="Times New Roman" w:hAnsi="Times New Roman" w:cs="Times New Roman"/>
          <w:sz w:val="28"/>
          <w:szCs w:val="28"/>
          <w:lang w:val="kk-KZ"/>
        </w:rPr>
        <w:t xml:space="preserve">санасына қабылдап, </w:t>
      </w:r>
      <w:r w:rsidR="005A53E8" w:rsidRPr="00742DBD">
        <w:rPr>
          <w:rFonts w:ascii="Times New Roman" w:hAnsi="Times New Roman" w:cs="Times New Roman"/>
          <w:sz w:val="28"/>
          <w:szCs w:val="28"/>
          <w:lang w:val="kk-KZ"/>
        </w:rPr>
        <w:t>оған жауап қайыр</w:t>
      </w:r>
      <w:r w:rsidR="00002854" w:rsidRPr="00742DBD">
        <w:rPr>
          <w:rFonts w:ascii="Times New Roman" w:hAnsi="Times New Roman" w:cs="Times New Roman"/>
          <w:sz w:val="28"/>
          <w:szCs w:val="28"/>
          <w:lang w:val="kk-KZ"/>
        </w:rPr>
        <w:t>ып</w:t>
      </w:r>
      <w:r w:rsidR="005A53E8" w:rsidRPr="00742DBD">
        <w:rPr>
          <w:rFonts w:ascii="Times New Roman" w:hAnsi="Times New Roman" w:cs="Times New Roman"/>
          <w:sz w:val="28"/>
          <w:szCs w:val="28"/>
          <w:lang w:val="kk-KZ"/>
        </w:rPr>
        <w:t xml:space="preserve">, ақпаратты өзінше жаңғыртып, жаңа сапада қайта жасауға </w:t>
      </w:r>
      <w:r w:rsidR="00002854" w:rsidRPr="00742DBD">
        <w:rPr>
          <w:rFonts w:ascii="Times New Roman" w:hAnsi="Times New Roman" w:cs="Times New Roman"/>
          <w:sz w:val="28"/>
          <w:szCs w:val="28"/>
          <w:lang w:val="kk-KZ"/>
        </w:rPr>
        <w:t xml:space="preserve">тырысады. </w:t>
      </w:r>
      <w:r w:rsidR="005A53E8" w:rsidRPr="00742DBD">
        <w:rPr>
          <w:rFonts w:ascii="Times New Roman" w:hAnsi="Times New Roman" w:cs="Times New Roman"/>
          <w:sz w:val="28"/>
          <w:szCs w:val="28"/>
          <w:lang w:val="kk-KZ"/>
        </w:rPr>
        <w:t xml:space="preserve"> </w:t>
      </w:r>
      <w:r w:rsidR="00002854" w:rsidRPr="00742DBD">
        <w:rPr>
          <w:rFonts w:ascii="Times New Roman" w:hAnsi="Times New Roman" w:cs="Times New Roman"/>
          <w:sz w:val="28"/>
          <w:szCs w:val="28"/>
          <w:lang w:val="kk-KZ"/>
        </w:rPr>
        <w:t xml:space="preserve">Адам өзін қоршаған шындық туралы ақпаратты </w:t>
      </w:r>
      <w:r w:rsidR="005A53E8" w:rsidRPr="00742DBD">
        <w:rPr>
          <w:rFonts w:ascii="Times New Roman" w:hAnsi="Times New Roman" w:cs="Times New Roman"/>
          <w:sz w:val="28"/>
          <w:szCs w:val="28"/>
          <w:lang w:val="kk-KZ"/>
        </w:rPr>
        <w:t>өңде</w:t>
      </w:r>
      <w:r w:rsidR="00002854" w:rsidRPr="00742DBD">
        <w:rPr>
          <w:rFonts w:ascii="Times New Roman" w:hAnsi="Times New Roman" w:cs="Times New Roman"/>
          <w:sz w:val="28"/>
          <w:szCs w:val="28"/>
          <w:lang w:val="kk-KZ"/>
        </w:rPr>
        <w:t>п</w:t>
      </w:r>
      <w:r w:rsidR="005A53E8" w:rsidRPr="00742DBD">
        <w:rPr>
          <w:rFonts w:ascii="Times New Roman" w:hAnsi="Times New Roman" w:cs="Times New Roman"/>
          <w:sz w:val="28"/>
          <w:szCs w:val="28"/>
          <w:lang w:val="kk-KZ"/>
        </w:rPr>
        <w:t>, қорыт</w:t>
      </w:r>
      <w:r w:rsidR="00002854" w:rsidRPr="00742DBD">
        <w:rPr>
          <w:rFonts w:ascii="Times New Roman" w:hAnsi="Times New Roman" w:cs="Times New Roman"/>
          <w:sz w:val="28"/>
          <w:szCs w:val="28"/>
          <w:lang w:val="kk-KZ"/>
        </w:rPr>
        <w:t>ып</w:t>
      </w:r>
      <w:r w:rsidR="005A53E8" w:rsidRPr="00742DBD">
        <w:rPr>
          <w:rFonts w:ascii="Times New Roman" w:hAnsi="Times New Roman" w:cs="Times New Roman"/>
          <w:sz w:val="28"/>
          <w:szCs w:val="28"/>
          <w:lang w:val="kk-KZ"/>
        </w:rPr>
        <w:t>, елеп-екше</w:t>
      </w:r>
      <w:r w:rsidR="00002854" w:rsidRPr="00742DBD">
        <w:rPr>
          <w:rFonts w:ascii="Times New Roman" w:hAnsi="Times New Roman" w:cs="Times New Roman"/>
          <w:sz w:val="28"/>
          <w:szCs w:val="28"/>
          <w:lang w:val="kk-KZ"/>
        </w:rPr>
        <w:t>п</w:t>
      </w:r>
      <w:r w:rsidR="005A53E8" w:rsidRPr="00742DBD">
        <w:rPr>
          <w:rFonts w:ascii="Times New Roman" w:hAnsi="Times New Roman" w:cs="Times New Roman"/>
          <w:sz w:val="28"/>
          <w:szCs w:val="28"/>
          <w:lang w:val="kk-KZ"/>
        </w:rPr>
        <w:t>, баға бер</w:t>
      </w:r>
      <w:r w:rsidR="00002854" w:rsidRPr="00742DBD">
        <w:rPr>
          <w:rFonts w:ascii="Times New Roman" w:hAnsi="Times New Roman" w:cs="Times New Roman"/>
          <w:sz w:val="28"/>
          <w:szCs w:val="28"/>
          <w:lang w:val="kk-KZ"/>
        </w:rPr>
        <w:t>іп қ</w:t>
      </w:r>
      <w:r w:rsidR="00002854" w:rsidRPr="00002854">
        <w:rPr>
          <w:rFonts w:ascii="Times New Roman" w:hAnsi="Times New Roman" w:cs="Times New Roman"/>
          <w:sz w:val="28"/>
          <w:szCs w:val="28"/>
          <w:lang w:val="kk-KZ"/>
        </w:rPr>
        <w:t>ана қоймай</w:t>
      </w:r>
      <w:r w:rsidR="005A53E8" w:rsidRPr="00002854">
        <w:rPr>
          <w:rFonts w:ascii="Times New Roman" w:hAnsi="Times New Roman" w:cs="Times New Roman"/>
          <w:sz w:val="28"/>
          <w:szCs w:val="28"/>
          <w:lang w:val="kk-KZ"/>
        </w:rPr>
        <w:t xml:space="preserve">, </w:t>
      </w:r>
      <w:r w:rsidR="00002854" w:rsidRPr="00002854">
        <w:rPr>
          <w:rFonts w:ascii="Times New Roman" w:hAnsi="Times New Roman" w:cs="Times New Roman"/>
          <w:sz w:val="28"/>
          <w:szCs w:val="28"/>
          <w:lang w:val="kk-KZ"/>
        </w:rPr>
        <w:t xml:space="preserve">оны </w:t>
      </w:r>
      <w:r w:rsidR="005A53E8" w:rsidRPr="00002854">
        <w:rPr>
          <w:rFonts w:ascii="Times New Roman" w:hAnsi="Times New Roman" w:cs="Times New Roman"/>
          <w:sz w:val="28"/>
          <w:szCs w:val="28"/>
          <w:lang w:val="kk-KZ"/>
        </w:rPr>
        <w:t>тәжірибеде қолданады</w:t>
      </w:r>
      <w:r w:rsidR="00002854" w:rsidRPr="00002854">
        <w:rPr>
          <w:rFonts w:ascii="Times New Roman" w:hAnsi="Times New Roman" w:cs="Times New Roman"/>
          <w:sz w:val="28"/>
          <w:szCs w:val="28"/>
          <w:lang w:val="kk-KZ"/>
        </w:rPr>
        <w:t xml:space="preserve">. Соның негізінде </w:t>
      </w:r>
      <w:r w:rsidR="005A53E8" w:rsidRPr="00002854">
        <w:rPr>
          <w:rFonts w:ascii="Times New Roman" w:hAnsi="Times New Roman" w:cs="Times New Roman"/>
          <w:sz w:val="28"/>
          <w:szCs w:val="28"/>
          <w:lang w:val="kk-KZ"/>
        </w:rPr>
        <w:t>бұлардың тұтас көрінісі ретінде</w:t>
      </w:r>
      <w:r w:rsidR="00002854" w:rsidRPr="00002854">
        <w:rPr>
          <w:rFonts w:ascii="Times New Roman" w:hAnsi="Times New Roman" w:cs="Times New Roman"/>
          <w:sz w:val="28"/>
          <w:szCs w:val="28"/>
          <w:lang w:val="kk-KZ"/>
        </w:rPr>
        <w:t>гі</w:t>
      </w:r>
      <w:r w:rsidR="005A53E8" w:rsidRPr="00002854">
        <w:rPr>
          <w:rFonts w:ascii="Times New Roman" w:hAnsi="Times New Roman" w:cs="Times New Roman"/>
          <w:sz w:val="28"/>
          <w:szCs w:val="28"/>
          <w:lang w:val="kk-KZ"/>
        </w:rPr>
        <w:t xml:space="preserve"> әлемнің тілдік бейнесі </w:t>
      </w:r>
      <w:r w:rsidR="00002854" w:rsidRPr="00002854">
        <w:rPr>
          <w:rFonts w:ascii="Times New Roman" w:hAnsi="Times New Roman" w:cs="Times New Roman"/>
          <w:sz w:val="28"/>
          <w:szCs w:val="28"/>
          <w:lang w:val="kk-KZ"/>
        </w:rPr>
        <w:t>қалыптасады</w:t>
      </w:r>
      <w:r w:rsidR="005A53E8" w:rsidRPr="00002854">
        <w:rPr>
          <w:rFonts w:ascii="Times New Roman" w:hAnsi="Times New Roman" w:cs="Times New Roman"/>
          <w:sz w:val="28"/>
          <w:szCs w:val="28"/>
          <w:lang w:val="kk-KZ"/>
        </w:rPr>
        <w:t>.</w:t>
      </w:r>
      <w:r w:rsidR="005A53E8">
        <w:rPr>
          <w:rFonts w:ascii="Times New Roman" w:hAnsi="Times New Roman" w:cs="Times New Roman"/>
          <w:sz w:val="28"/>
          <w:szCs w:val="28"/>
          <w:lang w:val="kk-KZ"/>
        </w:rPr>
        <w:t xml:space="preserve"> </w:t>
      </w:r>
      <w:r w:rsidR="00002854">
        <w:rPr>
          <w:rFonts w:ascii="Times New Roman" w:hAnsi="Times New Roman" w:cs="Times New Roman"/>
          <w:sz w:val="28"/>
          <w:szCs w:val="28"/>
          <w:lang w:val="kk-KZ"/>
        </w:rPr>
        <w:t xml:space="preserve"> </w:t>
      </w:r>
    </w:p>
    <w:p w:rsidR="005A53E8"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Әлемнің тілдік бейнесінің философиялық мәнін түсінуге арналған теориялық еңбектерде (</w:t>
      </w:r>
      <w:r w:rsidR="00F553A4" w:rsidRPr="00F553A4">
        <w:rPr>
          <w:rFonts w:ascii="Times New Roman" w:hAnsi="Times New Roman" w:cs="Times New Roman"/>
          <w:sz w:val="28"/>
          <w:szCs w:val="28"/>
          <w:lang w:val="kk-KZ"/>
        </w:rPr>
        <w:t>Ю</w:t>
      </w:r>
      <w:r w:rsidR="00F553A4">
        <w:rPr>
          <w:rFonts w:ascii="Times New Roman" w:hAnsi="Times New Roman" w:cs="Times New Roman"/>
          <w:sz w:val="28"/>
          <w:szCs w:val="28"/>
          <w:lang w:val="kk-KZ"/>
        </w:rPr>
        <w:t>.</w:t>
      </w:r>
      <w:r w:rsidR="006A33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Степанов, </w:t>
      </w:r>
      <w:r w:rsidR="00F553A4" w:rsidRPr="00F553A4">
        <w:rPr>
          <w:rFonts w:ascii="Times New Roman" w:hAnsi="Times New Roman" w:cs="Times New Roman"/>
          <w:sz w:val="28"/>
          <w:szCs w:val="28"/>
          <w:lang w:val="kk-KZ"/>
        </w:rPr>
        <w:t>Т.В.</w:t>
      </w:r>
      <w:r w:rsidR="006A33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Булыгина, </w:t>
      </w:r>
      <w:r w:rsidR="00F553A4">
        <w:rPr>
          <w:rFonts w:ascii="Times New Roman" w:hAnsi="Times New Roman" w:cs="Times New Roman"/>
          <w:sz w:val="28"/>
          <w:szCs w:val="28"/>
          <w:lang w:val="kk-KZ"/>
        </w:rPr>
        <w:t>А.Д.</w:t>
      </w:r>
      <w:r w:rsidR="006A33B4">
        <w:rPr>
          <w:rFonts w:ascii="Times New Roman" w:hAnsi="Times New Roman" w:cs="Times New Roman"/>
          <w:sz w:val="28"/>
          <w:szCs w:val="28"/>
          <w:lang w:val="kk-KZ"/>
        </w:rPr>
        <w:t xml:space="preserve"> </w:t>
      </w:r>
      <w:r>
        <w:rPr>
          <w:rFonts w:ascii="Times New Roman" w:hAnsi="Times New Roman" w:cs="Times New Roman"/>
          <w:sz w:val="28"/>
          <w:szCs w:val="28"/>
          <w:lang w:val="kk-KZ"/>
        </w:rPr>
        <w:t>Шмелев</w:t>
      </w:r>
      <w:r w:rsidR="00F553A4">
        <w:rPr>
          <w:rFonts w:ascii="Times New Roman" w:hAnsi="Times New Roman" w:cs="Times New Roman"/>
          <w:sz w:val="28"/>
          <w:szCs w:val="28"/>
          <w:lang w:val="kk-KZ"/>
        </w:rPr>
        <w:t>,</w:t>
      </w:r>
      <w:r w:rsidR="00595CBB">
        <w:rPr>
          <w:rFonts w:ascii="Times New Roman" w:hAnsi="Times New Roman" w:cs="Times New Roman"/>
          <w:sz w:val="28"/>
          <w:szCs w:val="28"/>
          <w:lang w:val="kk-KZ"/>
        </w:rPr>
        <w:t xml:space="preserve">                      </w:t>
      </w:r>
      <w:r w:rsidR="00F553A4" w:rsidRPr="00F553A4">
        <w:rPr>
          <w:rFonts w:ascii="Times New Roman" w:hAnsi="Times New Roman" w:cs="Times New Roman"/>
          <w:sz w:val="28"/>
          <w:szCs w:val="28"/>
          <w:lang w:val="kk-KZ"/>
        </w:rPr>
        <w:t>Ю.Н.</w:t>
      </w:r>
      <w:r w:rsidR="00C452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Караулов, </w:t>
      </w:r>
      <w:r w:rsidR="00F553A4" w:rsidRPr="00F553A4">
        <w:rPr>
          <w:rFonts w:ascii="Times New Roman" w:hAnsi="Times New Roman" w:cs="Times New Roman"/>
          <w:sz w:val="28"/>
          <w:szCs w:val="28"/>
          <w:lang w:val="kk-KZ"/>
        </w:rPr>
        <w:t>Е.С.</w:t>
      </w:r>
      <w:r w:rsidR="006A33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Кубрякова, </w:t>
      </w:r>
      <w:r w:rsidR="00F553A4" w:rsidRPr="00F553A4">
        <w:rPr>
          <w:rFonts w:ascii="Times New Roman" w:hAnsi="Times New Roman" w:cs="Times New Roman"/>
          <w:sz w:val="28"/>
          <w:szCs w:val="28"/>
          <w:lang w:val="kk-KZ"/>
        </w:rPr>
        <w:t>Н.Д.</w:t>
      </w:r>
      <w:r w:rsidR="006A33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Арутюнова) әлемнің тілдік бейнесінің түрлі белгілері көрсетіледі. Оның іргелі </w:t>
      </w:r>
      <w:r w:rsidR="00F553A4">
        <w:rPr>
          <w:rFonts w:ascii="Times New Roman" w:hAnsi="Times New Roman" w:cs="Times New Roman"/>
          <w:sz w:val="28"/>
          <w:szCs w:val="28"/>
          <w:lang w:val="kk-KZ"/>
        </w:rPr>
        <w:t xml:space="preserve">антропоөзектік </w:t>
      </w:r>
      <w:r>
        <w:rPr>
          <w:rFonts w:ascii="Times New Roman" w:hAnsi="Times New Roman" w:cs="Times New Roman"/>
          <w:sz w:val="28"/>
          <w:szCs w:val="28"/>
          <w:lang w:val="kk-KZ"/>
        </w:rPr>
        <w:t>белгісінің бірі ретінде</w:t>
      </w:r>
      <w:r w:rsidR="00F553A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553A4">
        <w:rPr>
          <w:rFonts w:ascii="Times New Roman" w:hAnsi="Times New Roman" w:cs="Times New Roman"/>
          <w:sz w:val="28"/>
          <w:szCs w:val="28"/>
          <w:lang w:val="kk-KZ"/>
        </w:rPr>
        <w:t>идиоэтникалық жүйесі</w:t>
      </w:r>
      <w:r>
        <w:rPr>
          <w:rFonts w:ascii="Times New Roman" w:hAnsi="Times New Roman" w:cs="Times New Roman"/>
          <w:sz w:val="28"/>
          <w:szCs w:val="28"/>
          <w:lang w:val="kk-KZ"/>
        </w:rPr>
        <w:t xml:space="preserve"> </w:t>
      </w:r>
      <w:r w:rsidR="00F553A4">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әлемнің тілдік бейнесінің өзгергіштігі, тұрақсыздығы </w:t>
      </w:r>
      <w:r w:rsidR="00F553A4">
        <w:rPr>
          <w:rFonts w:ascii="Times New Roman" w:hAnsi="Times New Roman" w:cs="Times New Roman"/>
          <w:sz w:val="28"/>
          <w:szCs w:val="28"/>
          <w:lang w:val="kk-KZ"/>
        </w:rPr>
        <w:t xml:space="preserve">туралы </w:t>
      </w:r>
      <w:r>
        <w:rPr>
          <w:rFonts w:ascii="Times New Roman" w:hAnsi="Times New Roman" w:cs="Times New Roman"/>
          <w:sz w:val="28"/>
          <w:szCs w:val="28"/>
          <w:lang w:val="kk-KZ"/>
        </w:rPr>
        <w:t xml:space="preserve">айтылады. </w:t>
      </w:r>
    </w:p>
    <w:p w:rsidR="005A53E8" w:rsidRPr="00001B9A" w:rsidRDefault="00F553A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Осы тұрғыдан зерттеуші Н.</w:t>
      </w:r>
      <w:r w:rsidR="006A33B4">
        <w:rPr>
          <w:rFonts w:ascii="Times New Roman" w:hAnsi="Times New Roman" w:cs="Times New Roman"/>
          <w:sz w:val="28"/>
          <w:szCs w:val="28"/>
          <w:lang w:val="kk-KZ"/>
        </w:rPr>
        <w:t xml:space="preserve"> </w:t>
      </w:r>
      <w:r>
        <w:rPr>
          <w:rFonts w:ascii="Times New Roman" w:hAnsi="Times New Roman" w:cs="Times New Roman"/>
          <w:sz w:val="28"/>
          <w:szCs w:val="28"/>
          <w:lang w:val="kk-KZ"/>
        </w:rPr>
        <w:t>Аи</w:t>
      </w:r>
      <w:r w:rsidR="005A53E8">
        <w:rPr>
          <w:rFonts w:ascii="Times New Roman" w:hAnsi="Times New Roman" w:cs="Times New Roman"/>
          <w:sz w:val="28"/>
          <w:szCs w:val="28"/>
          <w:lang w:val="kk-KZ"/>
        </w:rPr>
        <w:t xml:space="preserve">това тұтас алғанда тілдің шығармашылық көрінісіне назар аударады: «Халық тілдің қалай жасалғанын білмей-ақ, санасыз қолданғанмен,  өз қажетіне пайдалануда шығармашылықсыз мүмкін емес. Тіл өз-өзінен спонтанды, автоматты жүзеге асатын секілді көрінгенмен, әр тұтынушысы өз керегін талғап, таңдап іске қосады. Әлемнің тілдік бейнесінің идиоэтникалық сипатын ашу үшін рухани мазмұн болмысын, нақты тілде бекітілген ғаламға ерекше ұжымдық көзқарасты алғашқы атаудың қисынды байланысын тану қажет. Басқаша айтқанда, тілдік мазмұндағы шындықты ерекше этникалық таныммен көру керек. Тілдік мазмұнды игеру дегенде тілдік белгілер мәнін игеру емес, ғаламды көрудің ұлттық тұрғыдан меңгерілуі және тілдік жүйенің қызмет етуінің негізіндегі терең когнитивтік категорияларды меңгеру меңзеледі» </w:t>
      </w:r>
      <w:r w:rsidR="005A53E8" w:rsidRPr="00001B9A">
        <w:rPr>
          <w:rFonts w:ascii="Times New Roman" w:hAnsi="Times New Roman" w:cs="Times New Roman"/>
          <w:sz w:val="28"/>
          <w:szCs w:val="28"/>
          <w:lang w:val="kk-KZ"/>
        </w:rPr>
        <w:t>[</w:t>
      </w:r>
      <w:r w:rsidR="00001B9A" w:rsidRPr="00001B9A">
        <w:rPr>
          <w:rFonts w:ascii="Times New Roman" w:hAnsi="Times New Roman" w:cs="Times New Roman"/>
          <w:sz w:val="28"/>
          <w:szCs w:val="28"/>
          <w:lang w:val="kk-KZ"/>
        </w:rPr>
        <w:t>2</w:t>
      </w:r>
      <w:r w:rsidR="00951BF7">
        <w:rPr>
          <w:rFonts w:ascii="Times New Roman" w:hAnsi="Times New Roman" w:cs="Times New Roman"/>
          <w:sz w:val="28"/>
          <w:szCs w:val="28"/>
          <w:lang w:val="kk-KZ"/>
        </w:rPr>
        <w:t>6</w:t>
      </w:r>
      <w:r w:rsidR="009C3D9B">
        <w:rPr>
          <w:rFonts w:ascii="Times New Roman" w:hAnsi="Times New Roman" w:cs="Times New Roman"/>
          <w:sz w:val="28"/>
          <w:szCs w:val="28"/>
          <w:lang w:val="kk-KZ"/>
        </w:rPr>
        <w:t>6</w:t>
      </w:r>
      <w:r w:rsidR="00001B9A" w:rsidRPr="00001B9A">
        <w:rPr>
          <w:rFonts w:ascii="Times New Roman" w:hAnsi="Times New Roman" w:cs="Times New Roman"/>
          <w:sz w:val="28"/>
          <w:szCs w:val="28"/>
          <w:lang w:val="kk-KZ"/>
        </w:rPr>
        <w:t xml:space="preserve">, </w:t>
      </w:r>
      <w:r w:rsidR="00595CBB">
        <w:rPr>
          <w:rFonts w:ascii="Times New Roman" w:hAnsi="Times New Roman" w:cs="Times New Roman"/>
          <w:sz w:val="28"/>
          <w:szCs w:val="28"/>
          <w:lang w:val="kk-KZ"/>
        </w:rPr>
        <w:t xml:space="preserve">б. </w:t>
      </w:r>
      <w:r w:rsidR="00001B9A" w:rsidRPr="00001B9A">
        <w:rPr>
          <w:rFonts w:ascii="Times New Roman" w:hAnsi="Times New Roman" w:cs="Times New Roman"/>
          <w:sz w:val="28"/>
          <w:szCs w:val="28"/>
          <w:lang w:val="kk-KZ"/>
        </w:rPr>
        <w:t>12</w:t>
      </w:r>
      <w:r w:rsidR="005A53E8" w:rsidRPr="00001B9A">
        <w:rPr>
          <w:rFonts w:ascii="Times New Roman" w:hAnsi="Times New Roman" w:cs="Times New Roman"/>
          <w:sz w:val="28"/>
          <w:szCs w:val="28"/>
          <w:lang w:val="kk-KZ"/>
        </w:rPr>
        <w:t>].</w:t>
      </w:r>
    </w:p>
    <w:p w:rsidR="005A53E8" w:rsidRPr="0019377F"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9377F">
        <w:rPr>
          <w:rFonts w:ascii="Times New Roman" w:hAnsi="Times New Roman" w:cs="Times New Roman"/>
          <w:sz w:val="28"/>
          <w:szCs w:val="28"/>
          <w:lang w:val="kk-KZ"/>
        </w:rPr>
        <w:t xml:space="preserve">Когнитивтік семантикада шындықты құрудың </w:t>
      </w:r>
      <w:r w:rsidR="006D4198">
        <w:rPr>
          <w:rFonts w:ascii="Times New Roman" w:hAnsi="Times New Roman" w:cs="Times New Roman"/>
          <w:sz w:val="28"/>
          <w:szCs w:val="28"/>
          <w:lang w:val="kk-KZ"/>
        </w:rPr>
        <w:t xml:space="preserve">идиоэтникалық жүйесінің </w:t>
      </w:r>
      <w:r w:rsidRPr="0019377F">
        <w:rPr>
          <w:rFonts w:ascii="Times New Roman" w:hAnsi="Times New Roman" w:cs="Times New Roman"/>
          <w:sz w:val="28"/>
          <w:szCs w:val="28"/>
          <w:lang w:val="kk-KZ"/>
        </w:rPr>
        <w:t xml:space="preserve">маңызды құралы ретінде </w:t>
      </w:r>
      <w:r w:rsidR="006D4198">
        <w:rPr>
          <w:rFonts w:ascii="Times New Roman" w:hAnsi="Times New Roman" w:cs="Times New Roman"/>
          <w:sz w:val="28"/>
          <w:szCs w:val="28"/>
          <w:lang w:val="kk-KZ"/>
        </w:rPr>
        <w:t>метафора қарастырылады.</w:t>
      </w:r>
      <w:r w:rsidRPr="0019377F">
        <w:rPr>
          <w:rFonts w:ascii="Times New Roman" w:hAnsi="Times New Roman" w:cs="Times New Roman"/>
          <w:sz w:val="28"/>
          <w:szCs w:val="28"/>
          <w:lang w:val="kk-KZ"/>
        </w:rPr>
        <w:t xml:space="preserve"> </w:t>
      </w:r>
      <w:r w:rsidR="006D4198">
        <w:rPr>
          <w:rFonts w:ascii="Times New Roman" w:hAnsi="Times New Roman" w:cs="Times New Roman"/>
          <w:sz w:val="28"/>
          <w:szCs w:val="28"/>
          <w:lang w:val="kk-KZ"/>
        </w:rPr>
        <w:t>К</w:t>
      </w:r>
      <w:r w:rsidRPr="0019377F">
        <w:rPr>
          <w:rFonts w:ascii="Times New Roman" w:hAnsi="Times New Roman" w:cs="Times New Roman"/>
          <w:sz w:val="28"/>
          <w:szCs w:val="28"/>
          <w:lang w:val="kk-KZ"/>
        </w:rPr>
        <w:t>огнитивтік теория тұрғысынан қарағанда сөздің метафоралық мағынасы оның тура мағынасын</w:t>
      </w:r>
      <w:r w:rsidR="006D4198">
        <w:rPr>
          <w:rFonts w:ascii="Times New Roman" w:hAnsi="Times New Roman" w:cs="Times New Roman"/>
          <w:sz w:val="28"/>
          <w:szCs w:val="28"/>
          <w:lang w:val="kk-KZ"/>
        </w:rPr>
        <w:t xml:space="preserve"> танымдық тұрғыдан кеңейтеді.</w:t>
      </w:r>
      <w:r w:rsidRPr="0019377F">
        <w:rPr>
          <w:rFonts w:ascii="Times New Roman" w:hAnsi="Times New Roman" w:cs="Times New Roman"/>
          <w:sz w:val="28"/>
          <w:szCs w:val="28"/>
          <w:lang w:val="kk-KZ"/>
        </w:rPr>
        <w:t xml:space="preserve"> </w:t>
      </w:r>
      <w:r w:rsidR="00B30B12">
        <w:rPr>
          <w:rFonts w:ascii="Times New Roman" w:hAnsi="Times New Roman" w:cs="Times New Roman"/>
          <w:sz w:val="28"/>
          <w:szCs w:val="28"/>
          <w:lang w:val="kk-KZ"/>
        </w:rPr>
        <w:tab/>
        <w:t>Сондықтан «</w:t>
      </w:r>
      <w:r w:rsidRPr="0019377F">
        <w:rPr>
          <w:rFonts w:ascii="Times New Roman" w:hAnsi="Times New Roman" w:cs="Times New Roman"/>
          <w:sz w:val="28"/>
          <w:szCs w:val="28"/>
          <w:lang w:val="kk-KZ"/>
        </w:rPr>
        <w:t>Әр жаңа мағына</w:t>
      </w:r>
      <w:r w:rsidR="006D4198">
        <w:rPr>
          <w:rFonts w:ascii="Times New Roman" w:hAnsi="Times New Roman" w:cs="Times New Roman"/>
          <w:sz w:val="28"/>
          <w:szCs w:val="28"/>
          <w:lang w:val="kk-KZ"/>
        </w:rPr>
        <w:t>ның</w:t>
      </w:r>
      <w:r w:rsidRPr="0019377F">
        <w:rPr>
          <w:rFonts w:ascii="Times New Roman" w:hAnsi="Times New Roman" w:cs="Times New Roman"/>
          <w:sz w:val="28"/>
          <w:szCs w:val="28"/>
          <w:lang w:val="kk-KZ"/>
        </w:rPr>
        <w:t xml:space="preserve"> </w:t>
      </w:r>
      <w:r w:rsidRPr="00B30B12">
        <w:rPr>
          <w:rFonts w:ascii="Times New Roman" w:hAnsi="Times New Roman" w:cs="Times New Roman"/>
          <w:sz w:val="28"/>
          <w:szCs w:val="28"/>
          <w:lang w:val="kk-KZ"/>
        </w:rPr>
        <w:t>туылуы алғашқы таным кезінде ескерусіз, қалтарыста қалған ұғымдардың ойлау арқылы тірілуінде, немесе ерекше қырынан көрінуінде әр деңгейлі, әр сипатты, әр текті сема</w:t>
      </w:r>
      <w:r w:rsidR="006D4198" w:rsidRPr="00B30B12">
        <w:rPr>
          <w:rFonts w:ascii="Times New Roman" w:hAnsi="Times New Roman" w:cs="Times New Roman"/>
          <w:sz w:val="28"/>
          <w:szCs w:val="28"/>
          <w:lang w:val="kk-KZ"/>
        </w:rPr>
        <w:t>нтикалық аймақтардың санада тең</w:t>
      </w:r>
      <w:r w:rsidRPr="00B30B12">
        <w:rPr>
          <w:rFonts w:ascii="Times New Roman" w:hAnsi="Times New Roman" w:cs="Times New Roman"/>
          <w:sz w:val="28"/>
          <w:szCs w:val="28"/>
          <w:lang w:val="kk-KZ"/>
        </w:rPr>
        <w:t xml:space="preserve">естірілуінде, адам білімінің жаңа мазмұндық мәнді иеленуінде ғана мүмкін. Ол </w:t>
      </w:r>
      <w:r w:rsidR="006D4198" w:rsidRPr="00B30B12">
        <w:rPr>
          <w:rFonts w:ascii="Times New Roman" w:hAnsi="Times New Roman" w:cs="Times New Roman"/>
          <w:sz w:val="28"/>
          <w:szCs w:val="28"/>
          <w:lang w:val="kk-KZ"/>
        </w:rPr>
        <w:t>үдері</w:t>
      </w:r>
      <w:r w:rsidRPr="00B30B12">
        <w:rPr>
          <w:rFonts w:ascii="Times New Roman" w:hAnsi="Times New Roman" w:cs="Times New Roman"/>
          <w:sz w:val="28"/>
          <w:szCs w:val="28"/>
          <w:lang w:val="kk-KZ"/>
        </w:rPr>
        <w:t>с әр</w:t>
      </w:r>
      <w:r w:rsidR="00037072">
        <w:rPr>
          <w:rFonts w:ascii="Times New Roman" w:hAnsi="Times New Roman" w:cs="Times New Roman"/>
          <w:sz w:val="28"/>
          <w:szCs w:val="28"/>
          <w:lang w:val="kk-KZ"/>
        </w:rPr>
        <w:t xml:space="preserve"> адамның когнитивтік ойлау дең</w:t>
      </w:r>
      <w:r w:rsidRPr="00B30B12">
        <w:rPr>
          <w:rFonts w:ascii="Times New Roman" w:hAnsi="Times New Roman" w:cs="Times New Roman"/>
          <w:sz w:val="28"/>
          <w:szCs w:val="28"/>
          <w:lang w:val="kk-KZ"/>
        </w:rPr>
        <w:t>гейіне</w:t>
      </w:r>
      <w:r w:rsidRPr="0019377F">
        <w:rPr>
          <w:rFonts w:ascii="Times New Roman" w:hAnsi="Times New Roman" w:cs="Times New Roman"/>
          <w:sz w:val="28"/>
          <w:szCs w:val="28"/>
          <w:lang w:val="kk-KZ"/>
        </w:rPr>
        <w:t xml:space="preserve"> тәуелді</w:t>
      </w:r>
      <w:r w:rsidR="00B30B12">
        <w:rPr>
          <w:rFonts w:ascii="Times New Roman" w:hAnsi="Times New Roman" w:cs="Times New Roman"/>
          <w:sz w:val="28"/>
          <w:szCs w:val="28"/>
          <w:lang w:val="kk-KZ"/>
        </w:rPr>
        <w:t xml:space="preserve">» </w:t>
      </w:r>
      <w:r w:rsidR="00B30B12" w:rsidRPr="00B30B12">
        <w:rPr>
          <w:rFonts w:ascii="Times New Roman" w:hAnsi="Times New Roman" w:cs="Times New Roman"/>
          <w:sz w:val="28"/>
          <w:szCs w:val="28"/>
          <w:lang w:val="kk-KZ"/>
        </w:rPr>
        <w:t>[2</w:t>
      </w:r>
      <w:r w:rsidR="00951BF7">
        <w:rPr>
          <w:rFonts w:ascii="Times New Roman" w:hAnsi="Times New Roman" w:cs="Times New Roman"/>
          <w:sz w:val="28"/>
          <w:szCs w:val="28"/>
          <w:lang w:val="kk-KZ"/>
        </w:rPr>
        <w:t>6</w:t>
      </w:r>
      <w:r w:rsidR="009C3D9B">
        <w:rPr>
          <w:rFonts w:ascii="Times New Roman" w:hAnsi="Times New Roman" w:cs="Times New Roman"/>
          <w:sz w:val="28"/>
          <w:szCs w:val="28"/>
          <w:lang w:val="kk-KZ"/>
        </w:rPr>
        <w:t>6</w:t>
      </w:r>
      <w:r w:rsidR="00B30B12" w:rsidRPr="00B30B12">
        <w:rPr>
          <w:rFonts w:ascii="Times New Roman" w:hAnsi="Times New Roman" w:cs="Times New Roman"/>
          <w:sz w:val="28"/>
          <w:szCs w:val="28"/>
          <w:lang w:val="kk-KZ"/>
        </w:rPr>
        <w:t xml:space="preserve">, </w:t>
      </w:r>
      <w:r w:rsidR="00595CBB">
        <w:rPr>
          <w:rFonts w:ascii="Times New Roman" w:hAnsi="Times New Roman" w:cs="Times New Roman"/>
          <w:sz w:val="28"/>
          <w:szCs w:val="28"/>
          <w:lang w:val="kk-KZ"/>
        </w:rPr>
        <w:t xml:space="preserve">б. </w:t>
      </w:r>
      <w:r w:rsidR="00B30B12" w:rsidRPr="00B30B12">
        <w:rPr>
          <w:rFonts w:ascii="Times New Roman" w:hAnsi="Times New Roman" w:cs="Times New Roman"/>
          <w:sz w:val="28"/>
          <w:szCs w:val="28"/>
          <w:lang w:val="kk-KZ"/>
        </w:rPr>
        <w:t>1</w:t>
      </w:r>
      <w:r w:rsidR="00B30B12">
        <w:rPr>
          <w:rFonts w:ascii="Times New Roman" w:hAnsi="Times New Roman" w:cs="Times New Roman"/>
          <w:sz w:val="28"/>
          <w:szCs w:val="28"/>
          <w:lang w:val="kk-KZ"/>
        </w:rPr>
        <w:t>3</w:t>
      </w:r>
      <w:r w:rsidR="00B30B12" w:rsidRPr="00B30B12">
        <w:rPr>
          <w:rFonts w:ascii="Times New Roman" w:hAnsi="Times New Roman" w:cs="Times New Roman"/>
          <w:sz w:val="28"/>
          <w:szCs w:val="28"/>
          <w:lang w:val="kk-KZ"/>
        </w:rPr>
        <w:t>].</w:t>
      </w:r>
      <w:r w:rsidRPr="0019377F">
        <w:rPr>
          <w:rFonts w:ascii="Times New Roman" w:hAnsi="Times New Roman" w:cs="Times New Roman"/>
          <w:sz w:val="28"/>
          <w:szCs w:val="28"/>
          <w:lang w:val="kk-KZ"/>
        </w:rPr>
        <w:t xml:space="preserve"> </w:t>
      </w:r>
    </w:p>
    <w:p w:rsidR="005A53E8" w:rsidRPr="00F87CA8" w:rsidRDefault="005A53E8" w:rsidP="00D649DE">
      <w:pPr>
        <w:tabs>
          <w:tab w:val="left" w:pos="567"/>
        </w:tabs>
        <w:spacing w:after="0" w:line="240" w:lineRule="auto"/>
        <w:ind w:firstLine="709"/>
        <w:jc w:val="both"/>
        <w:rPr>
          <w:rFonts w:ascii="Times New Roman" w:hAnsi="Times New Roman" w:cs="Times New Roman"/>
          <w:sz w:val="28"/>
          <w:szCs w:val="28"/>
          <w:lang w:val="kk-KZ"/>
        </w:rPr>
      </w:pPr>
      <w:r w:rsidRPr="0019377F">
        <w:rPr>
          <w:rFonts w:ascii="Times New Roman" w:hAnsi="Times New Roman" w:cs="Times New Roman"/>
          <w:sz w:val="28"/>
          <w:szCs w:val="28"/>
          <w:lang w:val="kk-KZ"/>
        </w:rPr>
        <w:tab/>
        <w:t>Осымен байланысты Н.</w:t>
      </w:r>
      <w:r w:rsidR="006A33B4">
        <w:rPr>
          <w:rFonts w:ascii="Times New Roman" w:hAnsi="Times New Roman" w:cs="Times New Roman"/>
          <w:sz w:val="28"/>
          <w:szCs w:val="28"/>
          <w:lang w:val="kk-KZ"/>
        </w:rPr>
        <w:t xml:space="preserve"> </w:t>
      </w:r>
      <w:r w:rsidRPr="0019377F">
        <w:rPr>
          <w:rFonts w:ascii="Times New Roman" w:hAnsi="Times New Roman" w:cs="Times New Roman"/>
          <w:sz w:val="28"/>
          <w:szCs w:val="28"/>
          <w:lang w:val="kk-KZ"/>
        </w:rPr>
        <w:t>А</w:t>
      </w:r>
      <w:r w:rsidR="00F553A4">
        <w:rPr>
          <w:rFonts w:ascii="Times New Roman" w:hAnsi="Times New Roman" w:cs="Times New Roman"/>
          <w:sz w:val="28"/>
          <w:szCs w:val="28"/>
          <w:lang w:val="kk-KZ"/>
        </w:rPr>
        <w:t>и</w:t>
      </w:r>
      <w:r w:rsidRPr="0019377F">
        <w:rPr>
          <w:rFonts w:ascii="Times New Roman" w:hAnsi="Times New Roman" w:cs="Times New Roman"/>
          <w:sz w:val="28"/>
          <w:szCs w:val="28"/>
          <w:lang w:val="kk-KZ"/>
        </w:rPr>
        <w:t>тованың мына тұжырымы</w:t>
      </w:r>
      <w:r w:rsidR="00B30B12">
        <w:rPr>
          <w:rFonts w:ascii="Times New Roman" w:hAnsi="Times New Roman" w:cs="Times New Roman"/>
          <w:sz w:val="28"/>
          <w:szCs w:val="28"/>
          <w:lang w:val="kk-KZ"/>
        </w:rPr>
        <w:t xml:space="preserve"> да</w:t>
      </w:r>
      <w:r w:rsidRPr="0019377F">
        <w:rPr>
          <w:rFonts w:ascii="Times New Roman" w:hAnsi="Times New Roman" w:cs="Times New Roman"/>
          <w:sz w:val="28"/>
          <w:szCs w:val="28"/>
          <w:lang w:val="kk-KZ"/>
        </w:rPr>
        <w:t xml:space="preserve"> назар аударарлық: «Ғылым тіліндегі метафораның жаңа термин, номинация жасау қызметімен байланысты бөлінуі </w:t>
      </w:r>
      <w:r w:rsidRPr="006D4198">
        <w:rPr>
          <w:rFonts w:ascii="Times New Roman" w:hAnsi="Times New Roman" w:cs="Times New Roman"/>
          <w:sz w:val="28"/>
          <w:szCs w:val="28"/>
          <w:lang w:val="kk-KZ"/>
        </w:rPr>
        <w:t>концептуалдық метафора</w:t>
      </w:r>
      <w:r w:rsidRPr="0019377F">
        <w:rPr>
          <w:rFonts w:ascii="Times New Roman" w:hAnsi="Times New Roman" w:cs="Times New Roman"/>
          <w:sz w:val="28"/>
          <w:szCs w:val="28"/>
          <w:lang w:val="kk-KZ"/>
        </w:rPr>
        <w:t xml:space="preserve"> деп беріліп жүр. Метафораның қай түрі де, адам танымынсыз, ойлау </w:t>
      </w:r>
      <w:r w:rsidR="006D4198">
        <w:rPr>
          <w:rFonts w:ascii="Times New Roman" w:hAnsi="Times New Roman" w:cs="Times New Roman"/>
          <w:sz w:val="28"/>
          <w:szCs w:val="28"/>
          <w:lang w:val="kk-KZ"/>
        </w:rPr>
        <w:t>үдері</w:t>
      </w:r>
      <w:r w:rsidRPr="0019377F">
        <w:rPr>
          <w:rFonts w:ascii="Times New Roman" w:hAnsi="Times New Roman" w:cs="Times New Roman"/>
          <w:sz w:val="28"/>
          <w:szCs w:val="28"/>
          <w:lang w:val="kk-KZ"/>
        </w:rPr>
        <w:t>сінің заңдылықтарынсыз жүзеге асуы мүмкін емес. Сондықтан өзге метаф</w:t>
      </w:r>
      <w:r w:rsidR="006D4198">
        <w:rPr>
          <w:rFonts w:ascii="Times New Roman" w:hAnsi="Times New Roman" w:cs="Times New Roman"/>
          <w:sz w:val="28"/>
          <w:szCs w:val="28"/>
          <w:lang w:val="kk-KZ"/>
        </w:rPr>
        <w:t>ораларды концептауал</w:t>
      </w:r>
      <w:r w:rsidRPr="0019377F">
        <w:rPr>
          <w:rFonts w:ascii="Times New Roman" w:hAnsi="Times New Roman" w:cs="Times New Roman"/>
          <w:sz w:val="28"/>
          <w:szCs w:val="28"/>
          <w:lang w:val="kk-KZ"/>
        </w:rPr>
        <w:t>дықтан шектету қайшылыққа әкеледі.</w:t>
      </w:r>
      <w:r w:rsidRPr="0019377F">
        <w:rPr>
          <w:rFonts w:ascii="Times New Roman" w:hAnsi="Times New Roman" w:cs="Times New Roman"/>
          <w:sz w:val="28"/>
          <w:szCs w:val="28"/>
          <w:lang w:val="kk-KZ"/>
        </w:rPr>
        <w:tab/>
        <w:t xml:space="preserve"> </w:t>
      </w:r>
      <w:r w:rsidR="00F87CA8">
        <w:rPr>
          <w:rFonts w:ascii="Times New Roman" w:hAnsi="Times New Roman" w:cs="Times New Roman"/>
          <w:sz w:val="28"/>
          <w:szCs w:val="28"/>
          <w:lang w:val="kk-KZ"/>
        </w:rPr>
        <w:tab/>
      </w:r>
      <w:r w:rsidR="00595CBB">
        <w:rPr>
          <w:rFonts w:ascii="Times New Roman" w:hAnsi="Times New Roman" w:cs="Times New Roman"/>
          <w:sz w:val="28"/>
          <w:szCs w:val="28"/>
          <w:lang w:val="kk-KZ"/>
        </w:rPr>
        <w:t>Тілдегі метафоралардың: 1.</w:t>
      </w:r>
      <w:r w:rsidRPr="00F87CA8">
        <w:rPr>
          <w:rFonts w:ascii="Times New Roman" w:hAnsi="Times New Roman" w:cs="Times New Roman"/>
          <w:sz w:val="28"/>
          <w:szCs w:val="28"/>
          <w:lang w:val="kk-KZ"/>
        </w:rPr>
        <w:t xml:space="preserve"> тілдік (метаф</w:t>
      </w:r>
      <w:r w:rsidR="00742DBD" w:rsidRPr="00F87CA8">
        <w:rPr>
          <w:rFonts w:ascii="Times New Roman" w:hAnsi="Times New Roman" w:cs="Times New Roman"/>
          <w:sz w:val="28"/>
          <w:szCs w:val="28"/>
          <w:lang w:val="kk-KZ"/>
        </w:rPr>
        <w:t xml:space="preserve">оралық мағынасы күңгірттенген); </w:t>
      </w:r>
      <w:r w:rsidR="00595CBB">
        <w:rPr>
          <w:rFonts w:ascii="Times New Roman" w:hAnsi="Times New Roman" w:cs="Times New Roman"/>
          <w:sz w:val="28"/>
          <w:szCs w:val="28"/>
          <w:lang w:val="kk-KZ"/>
        </w:rPr>
        <w:t xml:space="preserve">2. поэтикалық (бейнелі); 3. </w:t>
      </w:r>
      <w:r w:rsidRPr="00F87CA8">
        <w:rPr>
          <w:rFonts w:ascii="Times New Roman" w:hAnsi="Times New Roman" w:cs="Times New Roman"/>
          <w:sz w:val="28"/>
          <w:szCs w:val="28"/>
          <w:lang w:val="kk-KZ"/>
        </w:rPr>
        <w:t>дәстүрлі; 4</w:t>
      </w:r>
      <w:r w:rsidR="00595CBB">
        <w:rPr>
          <w:rFonts w:ascii="Times New Roman" w:hAnsi="Times New Roman" w:cs="Times New Roman"/>
          <w:sz w:val="28"/>
          <w:szCs w:val="28"/>
          <w:lang w:val="kk-KZ"/>
        </w:rPr>
        <w:t xml:space="preserve">. тұрақты; </w:t>
      </w:r>
      <w:r w:rsidR="00595CBB">
        <w:rPr>
          <w:rFonts w:ascii="Times New Roman" w:hAnsi="Times New Roman" w:cs="Times New Roman"/>
          <w:sz w:val="28"/>
          <w:szCs w:val="28"/>
          <w:lang w:val="kk-KZ"/>
        </w:rPr>
        <w:lastRenderedPageBreak/>
        <w:t>5.</w:t>
      </w:r>
      <w:r w:rsidR="00742DBD" w:rsidRPr="00F87CA8">
        <w:rPr>
          <w:rFonts w:ascii="Times New Roman" w:hAnsi="Times New Roman" w:cs="Times New Roman"/>
          <w:sz w:val="28"/>
          <w:szCs w:val="28"/>
          <w:lang w:val="kk-KZ"/>
        </w:rPr>
        <w:t> </w:t>
      </w:r>
      <w:r w:rsidRPr="00F87CA8">
        <w:rPr>
          <w:rFonts w:ascii="Times New Roman" w:hAnsi="Times New Roman" w:cs="Times New Roman"/>
          <w:sz w:val="28"/>
          <w:szCs w:val="28"/>
          <w:lang w:val="kk-KZ"/>
        </w:rPr>
        <w:t>индивидуалды-авторлық, деп топтастырылуының өзі жүйелеуді қажет етеді</w:t>
      </w:r>
      <w:r w:rsidR="00544943" w:rsidRPr="00F87CA8">
        <w:rPr>
          <w:rFonts w:ascii="Times New Roman" w:hAnsi="Times New Roman" w:cs="Times New Roman"/>
          <w:sz w:val="28"/>
          <w:szCs w:val="28"/>
          <w:lang w:val="kk-KZ"/>
        </w:rPr>
        <w:t>»</w:t>
      </w:r>
      <w:r w:rsidR="00544943" w:rsidRPr="00F87CA8">
        <w:rPr>
          <w:lang w:val="kk-KZ"/>
        </w:rPr>
        <w:t xml:space="preserve"> </w:t>
      </w:r>
      <w:r w:rsidR="00544943" w:rsidRPr="00F87CA8">
        <w:rPr>
          <w:rFonts w:ascii="Times New Roman" w:hAnsi="Times New Roman" w:cs="Times New Roman"/>
          <w:sz w:val="28"/>
          <w:szCs w:val="28"/>
          <w:lang w:val="kk-KZ"/>
        </w:rPr>
        <w:t>[2</w:t>
      </w:r>
      <w:r w:rsidR="00951BF7">
        <w:rPr>
          <w:rFonts w:ascii="Times New Roman" w:hAnsi="Times New Roman" w:cs="Times New Roman"/>
          <w:sz w:val="28"/>
          <w:szCs w:val="28"/>
          <w:lang w:val="kk-KZ"/>
        </w:rPr>
        <w:t>6</w:t>
      </w:r>
      <w:r w:rsidR="009C3D9B">
        <w:rPr>
          <w:rFonts w:ascii="Times New Roman" w:hAnsi="Times New Roman" w:cs="Times New Roman"/>
          <w:sz w:val="28"/>
          <w:szCs w:val="28"/>
          <w:lang w:val="kk-KZ"/>
        </w:rPr>
        <w:t>6</w:t>
      </w:r>
      <w:r w:rsidR="00544943" w:rsidRPr="00F87CA8">
        <w:rPr>
          <w:rFonts w:ascii="Times New Roman" w:hAnsi="Times New Roman" w:cs="Times New Roman"/>
          <w:sz w:val="28"/>
          <w:szCs w:val="28"/>
          <w:lang w:val="kk-KZ"/>
        </w:rPr>
        <w:t xml:space="preserve">, </w:t>
      </w:r>
      <w:r w:rsidR="00595CBB">
        <w:rPr>
          <w:rFonts w:ascii="Times New Roman" w:hAnsi="Times New Roman" w:cs="Times New Roman"/>
          <w:sz w:val="28"/>
          <w:szCs w:val="28"/>
          <w:lang w:val="kk-KZ"/>
        </w:rPr>
        <w:t xml:space="preserve">б. </w:t>
      </w:r>
      <w:r w:rsidR="00544943" w:rsidRPr="00F87CA8">
        <w:rPr>
          <w:rFonts w:ascii="Times New Roman" w:hAnsi="Times New Roman" w:cs="Times New Roman"/>
          <w:sz w:val="28"/>
          <w:szCs w:val="28"/>
          <w:lang w:val="kk-KZ"/>
        </w:rPr>
        <w:t>14].</w:t>
      </w:r>
      <w:r w:rsidRPr="00F87CA8">
        <w:rPr>
          <w:rFonts w:ascii="Times New Roman" w:hAnsi="Times New Roman" w:cs="Times New Roman"/>
          <w:sz w:val="28"/>
          <w:szCs w:val="28"/>
          <w:lang w:val="kk-KZ"/>
        </w:rPr>
        <w:t xml:space="preserve"> </w:t>
      </w:r>
    </w:p>
    <w:p w:rsidR="00220AC0" w:rsidRPr="0019377F" w:rsidRDefault="005A53E8" w:rsidP="00D649DE">
      <w:pPr>
        <w:tabs>
          <w:tab w:val="left" w:pos="567"/>
        </w:tabs>
        <w:spacing w:after="0" w:line="240" w:lineRule="auto"/>
        <w:ind w:firstLine="709"/>
        <w:jc w:val="both"/>
        <w:rPr>
          <w:rFonts w:ascii="Times New Roman" w:hAnsi="Times New Roman" w:cs="Times New Roman"/>
          <w:sz w:val="28"/>
          <w:szCs w:val="28"/>
          <w:lang w:val="kk-KZ"/>
        </w:rPr>
      </w:pPr>
      <w:r w:rsidRPr="00F87CA8">
        <w:rPr>
          <w:rFonts w:ascii="Times New Roman" w:hAnsi="Times New Roman" w:cs="Times New Roman"/>
          <w:sz w:val="28"/>
          <w:szCs w:val="28"/>
          <w:lang w:val="kk-KZ"/>
        </w:rPr>
        <w:tab/>
      </w:r>
      <w:r w:rsidR="00F87CA8" w:rsidRPr="00F87CA8">
        <w:rPr>
          <w:rFonts w:ascii="Times New Roman" w:hAnsi="Times New Roman" w:cs="Times New Roman"/>
          <w:sz w:val="28"/>
          <w:szCs w:val="28"/>
          <w:lang w:val="kk-KZ"/>
        </w:rPr>
        <w:t xml:space="preserve">Ғалым </w:t>
      </w:r>
      <w:r w:rsidRPr="00F87CA8">
        <w:rPr>
          <w:rFonts w:ascii="Times New Roman" w:hAnsi="Times New Roman" w:cs="Times New Roman"/>
          <w:sz w:val="28"/>
          <w:szCs w:val="28"/>
          <w:lang w:val="kk-KZ"/>
        </w:rPr>
        <w:t>концептуалдық метафораларды когнитивтік семантика</w:t>
      </w:r>
      <w:r w:rsidR="00F87CA8" w:rsidRPr="00F87CA8">
        <w:rPr>
          <w:rFonts w:ascii="Times New Roman" w:hAnsi="Times New Roman" w:cs="Times New Roman"/>
          <w:sz w:val="28"/>
          <w:szCs w:val="28"/>
          <w:lang w:val="kk-KZ"/>
        </w:rPr>
        <w:t xml:space="preserve"> тұғысынан</w:t>
      </w:r>
      <w:r w:rsidRPr="00F87CA8">
        <w:rPr>
          <w:rFonts w:ascii="Times New Roman" w:hAnsi="Times New Roman" w:cs="Times New Roman"/>
          <w:sz w:val="28"/>
          <w:szCs w:val="28"/>
          <w:lang w:val="kk-KZ"/>
        </w:rPr>
        <w:t xml:space="preserve"> </w:t>
      </w:r>
      <w:r w:rsidR="00595CBB" w:rsidRPr="00595CBB">
        <w:rPr>
          <w:rFonts w:ascii="Times New Roman" w:hAnsi="Times New Roman" w:cs="Times New Roman"/>
          <w:sz w:val="28"/>
          <w:szCs w:val="28"/>
          <w:lang w:val="kk-KZ"/>
        </w:rPr>
        <w:t>«</w:t>
      </w:r>
      <w:r w:rsidRPr="00595CBB">
        <w:rPr>
          <w:rFonts w:ascii="Times New Roman" w:hAnsi="Times New Roman" w:cs="Times New Roman"/>
          <w:sz w:val="28"/>
          <w:szCs w:val="28"/>
          <w:lang w:val="kk-KZ"/>
        </w:rPr>
        <w:t>теліс</w:t>
      </w:r>
      <w:r w:rsidR="00595CBB" w:rsidRPr="00595CBB">
        <w:rPr>
          <w:rFonts w:ascii="Times New Roman" w:hAnsi="Times New Roman" w:cs="Times New Roman"/>
          <w:sz w:val="28"/>
          <w:szCs w:val="28"/>
          <w:lang w:val="kk-KZ"/>
        </w:rPr>
        <w:t>»</w:t>
      </w:r>
      <w:r w:rsidRPr="00595CBB">
        <w:rPr>
          <w:rFonts w:ascii="Times New Roman" w:hAnsi="Times New Roman" w:cs="Times New Roman"/>
          <w:sz w:val="28"/>
          <w:szCs w:val="28"/>
          <w:lang w:val="kk-KZ"/>
        </w:rPr>
        <w:t xml:space="preserve"> (ид</w:t>
      </w:r>
      <w:r w:rsidR="00F87CA8" w:rsidRPr="00595CBB">
        <w:rPr>
          <w:rFonts w:ascii="Times New Roman" w:hAnsi="Times New Roman" w:cs="Times New Roman"/>
          <w:sz w:val="28"/>
          <w:szCs w:val="28"/>
          <w:lang w:val="kk-KZ"/>
        </w:rPr>
        <w:t>е</w:t>
      </w:r>
      <w:r w:rsidRPr="00595CBB">
        <w:rPr>
          <w:rFonts w:ascii="Times New Roman" w:hAnsi="Times New Roman" w:cs="Times New Roman"/>
          <w:sz w:val="28"/>
          <w:szCs w:val="28"/>
          <w:lang w:val="kk-KZ"/>
        </w:rPr>
        <w:t xml:space="preserve">нтифицирующие), </w:t>
      </w:r>
      <w:r w:rsidR="00595CBB" w:rsidRPr="00595CBB">
        <w:rPr>
          <w:rFonts w:ascii="Times New Roman" w:hAnsi="Times New Roman" w:cs="Times New Roman"/>
          <w:sz w:val="28"/>
          <w:szCs w:val="28"/>
          <w:lang w:val="kk-KZ"/>
        </w:rPr>
        <w:t>«</w:t>
      </w:r>
      <w:r w:rsidRPr="00595CBB">
        <w:rPr>
          <w:rFonts w:ascii="Times New Roman" w:hAnsi="Times New Roman" w:cs="Times New Roman"/>
          <w:sz w:val="28"/>
          <w:szCs w:val="28"/>
          <w:lang w:val="kk-KZ"/>
        </w:rPr>
        <w:t>бейнелі</w:t>
      </w:r>
      <w:r w:rsidR="00595CBB" w:rsidRPr="00595CBB">
        <w:rPr>
          <w:rFonts w:ascii="Times New Roman" w:hAnsi="Times New Roman" w:cs="Times New Roman"/>
          <w:sz w:val="28"/>
          <w:szCs w:val="28"/>
          <w:lang w:val="kk-KZ"/>
        </w:rPr>
        <w:t>»</w:t>
      </w:r>
      <w:r w:rsidRPr="00F87CA8">
        <w:rPr>
          <w:rFonts w:ascii="Times New Roman" w:hAnsi="Times New Roman" w:cs="Times New Roman"/>
          <w:b/>
          <w:sz w:val="28"/>
          <w:szCs w:val="28"/>
          <w:lang w:val="kk-KZ"/>
        </w:rPr>
        <w:t xml:space="preserve"> </w:t>
      </w:r>
      <w:r w:rsidRPr="00F87CA8">
        <w:rPr>
          <w:rFonts w:ascii="Times New Roman" w:hAnsi="Times New Roman" w:cs="Times New Roman"/>
          <w:sz w:val="28"/>
          <w:szCs w:val="28"/>
          <w:lang w:val="kk-KZ"/>
        </w:rPr>
        <w:t xml:space="preserve">(теліс метафорадан әсірелеу, бейнелеу </w:t>
      </w:r>
      <w:r w:rsidR="00F87CA8" w:rsidRPr="00F87CA8">
        <w:rPr>
          <w:rFonts w:ascii="Times New Roman" w:hAnsi="Times New Roman" w:cs="Times New Roman"/>
          <w:sz w:val="28"/>
          <w:szCs w:val="28"/>
          <w:lang w:val="kk-KZ"/>
        </w:rPr>
        <w:t xml:space="preserve">реңкі </w:t>
      </w:r>
      <w:r w:rsidRPr="00F87CA8">
        <w:rPr>
          <w:rFonts w:ascii="Times New Roman" w:hAnsi="Times New Roman" w:cs="Times New Roman"/>
          <w:sz w:val="28"/>
          <w:szCs w:val="28"/>
          <w:lang w:val="kk-KZ"/>
        </w:rPr>
        <w:t>басым</w:t>
      </w:r>
      <w:r w:rsidR="00F87CA8" w:rsidRPr="00F87CA8">
        <w:rPr>
          <w:rFonts w:ascii="Times New Roman" w:hAnsi="Times New Roman" w:cs="Times New Roman"/>
          <w:sz w:val="28"/>
          <w:szCs w:val="28"/>
          <w:lang w:val="kk-KZ"/>
        </w:rPr>
        <w:t>дығымен өзгешеленетін</w:t>
      </w:r>
      <w:r w:rsidRPr="00F87CA8">
        <w:rPr>
          <w:rFonts w:ascii="Times New Roman" w:hAnsi="Times New Roman" w:cs="Times New Roman"/>
          <w:sz w:val="28"/>
          <w:szCs w:val="28"/>
          <w:lang w:val="kk-KZ"/>
        </w:rPr>
        <w:t xml:space="preserve">) метафоралар деп </w:t>
      </w:r>
      <w:r w:rsidR="00F87CA8" w:rsidRPr="00F87CA8">
        <w:rPr>
          <w:rFonts w:ascii="Times New Roman" w:hAnsi="Times New Roman" w:cs="Times New Roman"/>
          <w:sz w:val="28"/>
          <w:szCs w:val="28"/>
          <w:lang w:val="kk-KZ"/>
        </w:rPr>
        <w:t>топтап</w:t>
      </w:r>
      <w:r w:rsidRPr="00F87CA8">
        <w:rPr>
          <w:rFonts w:ascii="Times New Roman" w:hAnsi="Times New Roman" w:cs="Times New Roman"/>
          <w:sz w:val="28"/>
          <w:szCs w:val="28"/>
          <w:lang w:val="kk-KZ"/>
        </w:rPr>
        <w:t xml:space="preserve">, оларды </w:t>
      </w:r>
      <w:r w:rsidR="00F87CA8" w:rsidRPr="00F87CA8">
        <w:rPr>
          <w:rFonts w:ascii="Times New Roman" w:hAnsi="Times New Roman" w:cs="Times New Roman"/>
          <w:sz w:val="28"/>
          <w:szCs w:val="28"/>
          <w:lang w:val="kk-KZ"/>
        </w:rPr>
        <w:t xml:space="preserve">атқаратын </w:t>
      </w:r>
      <w:r w:rsidRPr="00F87CA8">
        <w:rPr>
          <w:rFonts w:ascii="Times New Roman" w:hAnsi="Times New Roman" w:cs="Times New Roman"/>
          <w:sz w:val="28"/>
          <w:szCs w:val="28"/>
          <w:lang w:val="kk-KZ"/>
        </w:rPr>
        <w:t>түрлі қызметіне</w:t>
      </w:r>
      <w:r w:rsidR="00F87CA8" w:rsidRPr="00F87CA8">
        <w:rPr>
          <w:rFonts w:ascii="Times New Roman" w:hAnsi="Times New Roman" w:cs="Times New Roman"/>
          <w:sz w:val="28"/>
          <w:szCs w:val="28"/>
          <w:lang w:val="kk-KZ"/>
        </w:rPr>
        <w:t xml:space="preserve"> қарай</w:t>
      </w:r>
      <w:r w:rsidRPr="00F87CA8">
        <w:rPr>
          <w:rFonts w:ascii="Times New Roman" w:hAnsi="Times New Roman" w:cs="Times New Roman"/>
          <w:sz w:val="28"/>
          <w:szCs w:val="28"/>
          <w:lang w:val="kk-KZ"/>
        </w:rPr>
        <w:t>, жасалу</w:t>
      </w:r>
      <w:r w:rsidR="00F87CA8" w:rsidRPr="00F87CA8">
        <w:rPr>
          <w:rFonts w:ascii="Times New Roman" w:hAnsi="Times New Roman" w:cs="Times New Roman"/>
          <w:sz w:val="28"/>
          <w:szCs w:val="28"/>
          <w:lang w:val="kk-KZ"/>
        </w:rPr>
        <w:t>ы мен</w:t>
      </w:r>
      <w:r w:rsidRPr="00F87CA8">
        <w:rPr>
          <w:rFonts w:ascii="Times New Roman" w:hAnsi="Times New Roman" w:cs="Times New Roman"/>
          <w:sz w:val="28"/>
          <w:szCs w:val="28"/>
          <w:lang w:val="kk-KZ"/>
        </w:rPr>
        <w:t xml:space="preserve"> қолданыс </w:t>
      </w:r>
      <w:r w:rsidR="00F87CA8" w:rsidRPr="00F87CA8">
        <w:rPr>
          <w:rFonts w:ascii="Times New Roman" w:hAnsi="Times New Roman" w:cs="Times New Roman"/>
          <w:sz w:val="28"/>
          <w:szCs w:val="28"/>
          <w:lang w:val="kk-KZ"/>
        </w:rPr>
        <w:t>сипатына с</w:t>
      </w:r>
      <w:r w:rsidRPr="00F87CA8">
        <w:rPr>
          <w:rFonts w:ascii="Times New Roman" w:hAnsi="Times New Roman" w:cs="Times New Roman"/>
          <w:sz w:val="28"/>
          <w:szCs w:val="28"/>
          <w:lang w:val="kk-KZ"/>
        </w:rPr>
        <w:t>ай іштей топтастыр</w:t>
      </w:r>
      <w:r w:rsidR="00F87CA8" w:rsidRPr="00F87CA8">
        <w:rPr>
          <w:rFonts w:ascii="Times New Roman" w:hAnsi="Times New Roman" w:cs="Times New Roman"/>
          <w:sz w:val="28"/>
          <w:szCs w:val="28"/>
          <w:lang w:val="kk-KZ"/>
        </w:rPr>
        <w:t>ады</w:t>
      </w:r>
      <w:r w:rsidRPr="00F87CA8">
        <w:rPr>
          <w:rFonts w:ascii="Times New Roman" w:hAnsi="Times New Roman" w:cs="Times New Roman"/>
          <w:sz w:val="28"/>
          <w:szCs w:val="28"/>
          <w:lang w:val="kk-KZ"/>
        </w:rPr>
        <w:t xml:space="preserve">. </w:t>
      </w:r>
      <w:r w:rsidR="00F87CA8" w:rsidRPr="00F87CA8">
        <w:rPr>
          <w:rFonts w:ascii="Times New Roman" w:hAnsi="Times New Roman" w:cs="Times New Roman"/>
          <w:sz w:val="28"/>
          <w:szCs w:val="28"/>
          <w:lang w:val="kk-KZ"/>
        </w:rPr>
        <w:t>[2</w:t>
      </w:r>
      <w:r w:rsidR="00951BF7">
        <w:rPr>
          <w:rFonts w:ascii="Times New Roman" w:hAnsi="Times New Roman" w:cs="Times New Roman"/>
          <w:sz w:val="28"/>
          <w:szCs w:val="28"/>
          <w:lang w:val="kk-KZ"/>
        </w:rPr>
        <w:t>6</w:t>
      </w:r>
      <w:r w:rsidR="009C3D9B">
        <w:rPr>
          <w:rFonts w:ascii="Times New Roman" w:hAnsi="Times New Roman" w:cs="Times New Roman"/>
          <w:sz w:val="28"/>
          <w:szCs w:val="28"/>
          <w:lang w:val="kk-KZ"/>
        </w:rPr>
        <w:t>6</w:t>
      </w:r>
      <w:r w:rsidR="00F87CA8" w:rsidRPr="00F87CA8">
        <w:rPr>
          <w:rFonts w:ascii="Times New Roman" w:hAnsi="Times New Roman" w:cs="Times New Roman"/>
          <w:sz w:val="28"/>
          <w:szCs w:val="28"/>
          <w:lang w:val="kk-KZ"/>
        </w:rPr>
        <w:t xml:space="preserve">, </w:t>
      </w:r>
      <w:r w:rsidR="00595CBB">
        <w:rPr>
          <w:rFonts w:ascii="Times New Roman" w:hAnsi="Times New Roman" w:cs="Times New Roman"/>
          <w:sz w:val="28"/>
          <w:szCs w:val="28"/>
          <w:lang w:val="kk-KZ"/>
        </w:rPr>
        <w:t xml:space="preserve">б. </w:t>
      </w:r>
      <w:r w:rsidR="00F87CA8" w:rsidRPr="00F87CA8">
        <w:rPr>
          <w:rFonts w:ascii="Times New Roman" w:hAnsi="Times New Roman" w:cs="Times New Roman"/>
          <w:sz w:val="28"/>
          <w:szCs w:val="28"/>
          <w:lang w:val="kk-KZ"/>
        </w:rPr>
        <w:t>1</w:t>
      </w:r>
      <w:r w:rsidR="00F87CA8">
        <w:rPr>
          <w:rFonts w:ascii="Times New Roman" w:hAnsi="Times New Roman" w:cs="Times New Roman"/>
          <w:sz w:val="28"/>
          <w:szCs w:val="28"/>
          <w:lang w:val="kk-KZ"/>
        </w:rPr>
        <w:t>5</w:t>
      </w:r>
      <w:r w:rsidR="00F87CA8" w:rsidRPr="00F87CA8">
        <w:rPr>
          <w:rFonts w:ascii="Times New Roman" w:hAnsi="Times New Roman" w:cs="Times New Roman"/>
          <w:sz w:val="28"/>
          <w:szCs w:val="28"/>
          <w:lang w:val="kk-KZ"/>
        </w:rPr>
        <w:t>].</w:t>
      </w:r>
    </w:p>
    <w:p w:rsidR="00C452B9" w:rsidRDefault="00220AC0" w:rsidP="00D649DE">
      <w:pPr>
        <w:tabs>
          <w:tab w:val="left" w:pos="567"/>
        </w:tabs>
        <w:spacing w:after="0" w:line="240" w:lineRule="auto"/>
        <w:ind w:firstLine="709"/>
        <w:jc w:val="both"/>
        <w:rPr>
          <w:rFonts w:ascii="Times New Roman" w:hAnsi="Times New Roman" w:cs="Times New Roman"/>
          <w:sz w:val="28"/>
          <w:szCs w:val="28"/>
          <w:lang w:val="kk-KZ"/>
        </w:rPr>
      </w:pPr>
      <w:r w:rsidRPr="0019377F">
        <w:rPr>
          <w:rFonts w:ascii="Times New Roman" w:hAnsi="Times New Roman" w:cs="Times New Roman"/>
          <w:sz w:val="28"/>
          <w:szCs w:val="28"/>
          <w:lang w:val="kk-KZ"/>
        </w:rPr>
        <w:tab/>
      </w:r>
      <w:r w:rsidRPr="00A92B8B">
        <w:rPr>
          <w:rFonts w:ascii="Times New Roman" w:hAnsi="Times New Roman" w:cs="Times New Roman"/>
          <w:sz w:val="28"/>
          <w:szCs w:val="28"/>
          <w:lang w:val="kk-KZ"/>
        </w:rPr>
        <w:t xml:space="preserve">Қазақ </w:t>
      </w:r>
      <w:r w:rsidR="00C61A5B" w:rsidRPr="00A92B8B">
        <w:rPr>
          <w:rFonts w:ascii="Times New Roman" w:hAnsi="Times New Roman" w:cs="Times New Roman"/>
          <w:sz w:val="28"/>
          <w:szCs w:val="28"/>
          <w:lang w:val="kk-KZ"/>
        </w:rPr>
        <w:t xml:space="preserve">және түрік </w:t>
      </w:r>
      <w:r w:rsidRPr="00A92B8B">
        <w:rPr>
          <w:rFonts w:ascii="Times New Roman" w:hAnsi="Times New Roman" w:cs="Times New Roman"/>
          <w:sz w:val="28"/>
          <w:szCs w:val="28"/>
          <w:lang w:val="kk-KZ"/>
        </w:rPr>
        <w:t>тілінде де</w:t>
      </w:r>
      <w:r w:rsidRPr="0019377F">
        <w:rPr>
          <w:rFonts w:ascii="Times New Roman" w:hAnsi="Times New Roman" w:cs="Times New Roman"/>
          <w:sz w:val="28"/>
          <w:szCs w:val="28"/>
          <w:lang w:val="kk-KZ"/>
        </w:rPr>
        <w:t>, орыс және ағылшын тілдеріндегідей жаңа сөздерді қалыптастырудың семантикалық тәсілі, яғни метафора арқылы жүзеге асуы кең орын алады</w:t>
      </w:r>
      <w:r w:rsidR="00C61A5B">
        <w:rPr>
          <w:rFonts w:ascii="Times New Roman" w:hAnsi="Times New Roman" w:cs="Times New Roman"/>
          <w:sz w:val="28"/>
          <w:szCs w:val="28"/>
          <w:lang w:val="kk-KZ"/>
        </w:rPr>
        <w:t xml:space="preserve">. </w:t>
      </w:r>
      <w:r w:rsidR="006A6F07" w:rsidRPr="006A6F07">
        <w:rPr>
          <w:rFonts w:ascii="Times New Roman" w:hAnsi="Times New Roman" w:cs="Times New Roman"/>
          <w:sz w:val="28"/>
          <w:szCs w:val="28"/>
          <w:lang w:val="kk-KZ"/>
        </w:rPr>
        <w:t>Қазіргі қоғамдық-әлеуметтік және саяси-экономикалық өзгерістерді сипа</w:t>
      </w:r>
      <w:r w:rsidR="00575B6B">
        <w:rPr>
          <w:rFonts w:ascii="Times New Roman" w:hAnsi="Times New Roman" w:cs="Times New Roman"/>
          <w:sz w:val="28"/>
          <w:szCs w:val="28"/>
          <w:lang w:val="kk-KZ"/>
        </w:rPr>
        <w:t xml:space="preserve">ттайтын метафора-неологизмдер семантикасы қоғам </w:t>
      </w:r>
      <w:r w:rsidR="006A6F07" w:rsidRPr="006A6F07">
        <w:rPr>
          <w:rFonts w:ascii="Times New Roman" w:hAnsi="Times New Roman" w:cs="Times New Roman"/>
          <w:sz w:val="28"/>
          <w:szCs w:val="28"/>
          <w:lang w:val="kk-KZ"/>
        </w:rPr>
        <w:t>мүшесі ретінде адамның, мемлекеттің, оның әлеуметтік және экономикалық институттарының қатынасын а</w:t>
      </w:r>
      <w:r w:rsidR="006A6F07">
        <w:rPr>
          <w:rFonts w:ascii="Times New Roman" w:hAnsi="Times New Roman" w:cs="Times New Roman"/>
          <w:sz w:val="28"/>
          <w:szCs w:val="28"/>
          <w:lang w:val="kk-KZ"/>
        </w:rPr>
        <w:t xml:space="preserve">йшықтап көрсетеді. </w:t>
      </w:r>
      <w:r w:rsidR="00C61A5B">
        <w:rPr>
          <w:rFonts w:ascii="Times New Roman" w:hAnsi="Times New Roman" w:cs="Times New Roman"/>
          <w:sz w:val="28"/>
          <w:szCs w:val="28"/>
          <w:lang w:val="kk-KZ"/>
        </w:rPr>
        <w:tab/>
      </w:r>
      <w:r w:rsidR="006A33B4">
        <w:rPr>
          <w:rFonts w:ascii="Times New Roman" w:hAnsi="Times New Roman" w:cs="Times New Roman"/>
          <w:sz w:val="28"/>
          <w:szCs w:val="28"/>
          <w:lang w:val="kk-KZ"/>
        </w:rPr>
        <w:tab/>
      </w:r>
      <w:r w:rsidR="00C61A5B" w:rsidRPr="00260AA8">
        <w:rPr>
          <w:rFonts w:ascii="Times New Roman" w:hAnsi="Times New Roman" w:cs="Times New Roman"/>
          <w:sz w:val="28"/>
          <w:szCs w:val="28"/>
          <w:lang w:val="kk-KZ"/>
        </w:rPr>
        <w:t>Мысалы</w:t>
      </w:r>
      <w:r w:rsidR="009E6086">
        <w:rPr>
          <w:rFonts w:ascii="Times New Roman" w:hAnsi="Times New Roman" w:cs="Times New Roman"/>
          <w:sz w:val="28"/>
          <w:szCs w:val="28"/>
          <w:lang w:val="kk-KZ"/>
        </w:rPr>
        <w:t>:</w:t>
      </w:r>
      <w:r w:rsidR="006A33B4">
        <w:rPr>
          <w:rFonts w:ascii="Times New Roman" w:hAnsi="Times New Roman" w:cs="Times New Roman"/>
          <w:sz w:val="28"/>
          <w:szCs w:val="28"/>
          <w:lang w:val="kk-KZ"/>
        </w:rPr>
        <w:t xml:space="preserve"> </w:t>
      </w:r>
      <w:r w:rsidR="006A33B4">
        <w:rPr>
          <w:rFonts w:ascii="Times New Roman" w:hAnsi="Times New Roman" w:cs="Times New Roman"/>
          <w:sz w:val="28"/>
          <w:szCs w:val="28"/>
          <w:lang w:val="kk-KZ"/>
        </w:rPr>
        <w:tab/>
      </w:r>
    </w:p>
    <w:p w:rsidR="00C452B9" w:rsidRDefault="00C452B9"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34AD5">
        <w:rPr>
          <w:rFonts w:ascii="Times New Roman" w:hAnsi="Times New Roman" w:cs="Times New Roman"/>
          <w:sz w:val="28"/>
          <w:szCs w:val="28"/>
          <w:lang w:val="kk-KZ"/>
        </w:rPr>
        <w:t xml:space="preserve">- </w:t>
      </w:r>
      <w:r w:rsidR="00C61A5B" w:rsidRPr="00260AA8">
        <w:rPr>
          <w:rFonts w:ascii="Times New Roman" w:hAnsi="Times New Roman" w:cs="Times New Roman"/>
          <w:sz w:val="28"/>
          <w:szCs w:val="28"/>
          <w:lang w:val="kk-KZ"/>
        </w:rPr>
        <w:t>қазақша</w:t>
      </w:r>
      <w:r w:rsidR="00C61A5B" w:rsidRPr="00260AA8">
        <w:rPr>
          <w:rFonts w:ascii="Times New Roman" w:hAnsi="Times New Roman" w:cs="Times New Roman"/>
          <w:sz w:val="28"/>
          <w:szCs w:val="28"/>
          <w:lang w:val="tr-TR"/>
        </w:rPr>
        <w:t>:</w:t>
      </w:r>
      <w:r w:rsidR="00220AC0" w:rsidRPr="00260AA8">
        <w:rPr>
          <w:rFonts w:ascii="Times New Roman" w:hAnsi="Times New Roman" w:cs="Times New Roman"/>
          <w:sz w:val="28"/>
          <w:szCs w:val="28"/>
          <w:lang w:val="kk-KZ"/>
        </w:rPr>
        <w:t xml:space="preserve"> </w:t>
      </w:r>
      <w:r w:rsidR="006A6F07" w:rsidRPr="00DB693F">
        <w:rPr>
          <w:rFonts w:ascii="Times New Roman" w:hAnsi="Times New Roman" w:cs="Times New Roman"/>
          <w:i/>
          <w:sz w:val="28"/>
          <w:szCs w:val="28"/>
          <w:lang w:val="kk-KZ"/>
        </w:rPr>
        <w:t>таза табыс, ыстық</w:t>
      </w:r>
      <w:r w:rsidR="006A6F07" w:rsidRPr="006A6F07">
        <w:rPr>
          <w:rFonts w:ascii="Times New Roman" w:hAnsi="Times New Roman" w:cs="Times New Roman"/>
          <w:i/>
          <w:sz w:val="28"/>
          <w:szCs w:val="28"/>
          <w:lang w:val="kk-KZ"/>
        </w:rPr>
        <w:t xml:space="preserve"> нүктелер</w:t>
      </w:r>
      <w:r w:rsidR="006A6F07">
        <w:rPr>
          <w:rFonts w:ascii="Times New Roman" w:hAnsi="Times New Roman" w:cs="Times New Roman"/>
          <w:i/>
          <w:sz w:val="28"/>
          <w:szCs w:val="28"/>
          <w:lang w:val="kk-KZ"/>
        </w:rPr>
        <w:t>,</w:t>
      </w:r>
      <w:r w:rsidR="006A6F07" w:rsidRPr="006A6F07">
        <w:rPr>
          <w:rFonts w:ascii="Times New Roman" w:hAnsi="Times New Roman" w:cs="Times New Roman"/>
          <w:i/>
          <w:sz w:val="28"/>
          <w:szCs w:val="28"/>
          <w:lang w:val="kk-KZ"/>
        </w:rPr>
        <w:t xml:space="preserve"> </w:t>
      </w:r>
      <w:r w:rsidR="00220AC0" w:rsidRPr="00260AA8">
        <w:rPr>
          <w:rFonts w:ascii="Times New Roman" w:hAnsi="Times New Roman" w:cs="Times New Roman"/>
          <w:i/>
          <w:sz w:val="28"/>
          <w:szCs w:val="28"/>
          <w:lang w:val="kk-KZ"/>
        </w:rPr>
        <w:t xml:space="preserve">түнгі көбелек, </w:t>
      </w:r>
      <w:r w:rsidR="00ED261A" w:rsidRPr="00260AA8">
        <w:rPr>
          <w:rFonts w:ascii="Times New Roman" w:hAnsi="Times New Roman" w:cs="Times New Roman"/>
          <w:i/>
          <w:sz w:val="28"/>
          <w:szCs w:val="28"/>
          <w:lang w:val="kk-KZ"/>
        </w:rPr>
        <w:t xml:space="preserve">ақ жағалылар, </w:t>
      </w:r>
      <w:r w:rsidR="008204F6">
        <w:rPr>
          <w:rFonts w:ascii="Times New Roman" w:hAnsi="Times New Roman" w:cs="Times New Roman"/>
          <w:i/>
          <w:sz w:val="28"/>
          <w:szCs w:val="28"/>
          <w:lang w:val="kk-KZ"/>
        </w:rPr>
        <w:t>к</w:t>
      </w:r>
      <w:r w:rsidR="00ED261A" w:rsidRPr="00260AA8">
        <w:rPr>
          <w:rFonts w:ascii="Times New Roman" w:hAnsi="Times New Roman" w:cs="Times New Roman"/>
          <w:i/>
          <w:sz w:val="28"/>
          <w:szCs w:val="28"/>
          <w:lang w:val="kk-KZ"/>
        </w:rPr>
        <w:t>өк</w:t>
      </w:r>
      <w:r w:rsidR="003D06DD">
        <w:rPr>
          <w:rFonts w:ascii="Times New Roman" w:hAnsi="Times New Roman" w:cs="Times New Roman"/>
          <w:i/>
          <w:sz w:val="28"/>
          <w:szCs w:val="28"/>
          <w:lang w:val="kk-KZ"/>
        </w:rPr>
        <w:t xml:space="preserve"> жағалылар </w:t>
      </w:r>
      <w:r w:rsidR="00F11299">
        <w:rPr>
          <w:rFonts w:ascii="Times New Roman" w:hAnsi="Times New Roman" w:cs="Times New Roman"/>
          <w:sz w:val="28"/>
          <w:szCs w:val="28"/>
          <w:lang w:val="kk-KZ"/>
        </w:rPr>
        <w:t>т.б.</w:t>
      </w:r>
      <w:r w:rsidR="006A33B4">
        <w:rPr>
          <w:rFonts w:ascii="Times New Roman" w:hAnsi="Times New Roman" w:cs="Times New Roman"/>
          <w:sz w:val="28"/>
          <w:szCs w:val="28"/>
          <w:lang w:val="kk-KZ"/>
        </w:rPr>
        <w:t xml:space="preserve">; </w:t>
      </w:r>
    </w:p>
    <w:p w:rsidR="00220AC0" w:rsidRPr="004E3962" w:rsidRDefault="00C452B9"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00C34AD5">
        <w:rPr>
          <w:rFonts w:ascii="Times New Roman" w:hAnsi="Times New Roman" w:cs="Times New Roman"/>
          <w:sz w:val="28"/>
          <w:szCs w:val="28"/>
          <w:lang w:val="kk-KZ"/>
        </w:rPr>
        <w:t>-</w:t>
      </w:r>
      <w:r w:rsidR="006A33B4">
        <w:rPr>
          <w:rFonts w:ascii="Times New Roman" w:hAnsi="Times New Roman" w:cs="Times New Roman"/>
          <w:sz w:val="28"/>
          <w:szCs w:val="28"/>
          <w:lang w:val="kk-KZ"/>
        </w:rPr>
        <w:t xml:space="preserve"> </w:t>
      </w:r>
      <w:r w:rsidR="00C34AD5">
        <w:rPr>
          <w:rFonts w:ascii="Times New Roman" w:hAnsi="Times New Roman" w:cs="Times New Roman"/>
          <w:sz w:val="28"/>
          <w:szCs w:val="28"/>
          <w:lang w:val="kk-KZ"/>
        </w:rPr>
        <w:t xml:space="preserve"> </w:t>
      </w:r>
      <w:r w:rsidR="00C61A5B" w:rsidRPr="00260AA8">
        <w:rPr>
          <w:rFonts w:ascii="Times New Roman" w:hAnsi="Times New Roman" w:cs="Times New Roman"/>
          <w:sz w:val="28"/>
          <w:szCs w:val="28"/>
          <w:lang w:val="kk-KZ"/>
        </w:rPr>
        <w:t xml:space="preserve">түрікше: </w:t>
      </w:r>
      <w:r w:rsidR="00D8510A" w:rsidRPr="00260AA8">
        <w:rPr>
          <w:rFonts w:ascii="Times New Roman" w:hAnsi="Times New Roman" w:cs="Times New Roman"/>
          <w:i/>
          <w:sz w:val="28"/>
          <w:szCs w:val="28"/>
          <w:lang w:val="tr-TR"/>
        </w:rPr>
        <w:t>trafik canavarı</w:t>
      </w:r>
      <w:r w:rsidR="00123508" w:rsidRPr="00260AA8">
        <w:rPr>
          <w:rFonts w:ascii="Times New Roman" w:hAnsi="Times New Roman" w:cs="Times New Roman"/>
          <w:i/>
          <w:sz w:val="28"/>
          <w:szCs w:val="28"/>
          <w:lang w:val="kk-KZ"/>
        </w:rPr>
        <w:t xml:space="preserve"> </w:t>
      </w:r>
      <w:r w:rsidR="00123508" w:rsidRPr="00260AA8">
        <w:rPr>
          <w:rFonts w:ascii="Times New Roman" w:hAnsi="Times New Roman" w:cs="Times New Roman"/>
          <w:sz w:val="28"/>
          <w:szCs w:val="28"/>
          <w:lang w:val="kk-KZ"/>
        </w:rPr>
        <w:t>(жол тәртібін бұзушы)</w:t>
      </w:r>
      <w:r w:rsidR="00D8510A" w:rsidRPr="00260AA8">
        <w:rPr>
          <w:rFonts w:ascii="Times New Roman" w:hAnsi="Times New Roman" w:cs="Times New Roman"/>
          <w:sz w:val="28"/>
          <w:szCs w:val="28"/>
          <w:lang w:val="kk-KZ"/>
        </w:rPr>
        <w:t>,</w:t>
      </w:r>
      <w:r w:rsidR="00D8510A" w:rsidRPr="00260AA8">
        <w:rPr>
          <w:rFonts w:ascii="Times New Roman" w:hAnsi="Times New Roman" w:cs="Times New Roman"/>
          <w:i/>
          <w:sz w:val="28"/>
          <w:szCs w:val="28"/>
          <w:lang w:val="kk-KZ"/>
        </w:rPr>
        <w:t xml:space="preserve"> </w:t>
      </w:r>
      <w:r w:rsidR="00CC5AF9" w:rsidRPr="00260AA8">
        <w:rPr>
          <w:rFonts w:ascii="Times New Roman" w:hAnsi="Times New Roman" w:cs="Times New Roman"/>
          <w:i/>
          <w:sz w:val="28"/>
          <w:szCs w:val="28"/>
          <w:lang w:val="tr-TR"/>
        </w:rPr>
        <w:t>kaldırım çiçeği</w:t>
      </w:r>
      <w:r w:rsidR="00ED261A" w:rsidRPr="00260AA8">
        <w:rPr>
          <w:rFonts w:ascii="Times New Roman" w:hAnsi="Times New Roman" w:cs="Times New Roman"/>
          <w:i/>
          <w:sz w:val="28"/>
          <w:szCs w:val="28"/>
          <w:lang w:val="kk-KZ"/>
        </w:rPr>
        <w:t xml:space="preserve"> </w:t>
      </w:r>
      <w:r w:rsidR="00ED261A" w:rsidRPr="00260AA8">
        <w:rPr>
          <w:rFonts w:ascii="Times New Roman" w:hAnsi="Times New Roman" w:cs="Times New Roman"/>
          <w:sz w:val="28"/>
          <w:szCs w:val="28"/>
          <w:lang w:val="kk-KZ"/>
        </w:rPr>
        <w:t>(жезөкше)</w:t>
      </w:r>
      <w:r w:rsidR="00CC5AF9" w:rsidRPr="00260AA8">
        <w:rPr>
          <w:rFonts w:ascii="Times New Roman" w:hAnsi="Times New Roman" w:cs="Times New Roman"/>
          <w:sz w:val="28"/>
          <w:szCs w:val="28"/>
          <w:lang w:val="tr-TR"/>
        </w:rPr>
        <w:t xml:space="preserve">, </w:t>
      </w:r>
      <w:r w:rsidR="00CC5AF9" w:rsidRPr="00260AA8">
        <w:rPr>
          <w:rFonts w:ascii="Times New Roman" w:hAnsi="Times New Roman" w:cs="Times New Roman"/>
          <w:i/>
          <w:sz w:val="28"/>
          <w:szCs w:val="28"/>
          <w:lang w:val="tr-TR"/>
        </w:rPr>
        <w:t>mavi yaka</w:t>
      </w:r>
      <w:r w:rsidR="00ED261A" w:rsidRPr="00260AA8">
        <w:rPr>
          <w:rFonts w:ascii="Times New Roman" w:hAnsi="Times New Roman" w:cs="Times New Roman"/>
          <w:i/>
          <w:sz w:val="28"/>
          <w:szCs w:val="28"/>
          <w:lang w:val="kk-KZ"/>
        </w:rPr>
        <w:t xml:space="preserve"> </w:t>
      </w:r>
      <w:r w:rsidR="00ED261A" w:rsidRPr="00260AA8">
        <w:rPr>
          <w:rFonts w:ascii="Times New Roman" w:hAnsi="Times New Roman" w:cs="Times New Roman"/>
          <w:sz w:val="28"/>
          <w:szCs w:val="28"/>
          <w:lang w:val="kk-KZ"/>
        </w:rPr>
        <w:t>(көк жағалы)</w:t>
      </w:r>
      <w:r w:rsidR="00CC5AF9" w:rsidRPr="00260AA8">
        <w:rPr>
          <w:rFonts w:ascii="Times New Roman" w:hAnsi="Times New Roman" w:cs="Times New Roman"/>
          <w:sz w:val="28"/>
          <w:szCs w:val="28"/>
          <w:lang w:val="tr-TR"/>
        </w:rPr>
        <w:t>,</w:t>
      </w:r>
      <w:r w:rsidR="00CC5AF9" w:rsidRPr="00260AA8">
        <w:rPr>
          <w:rFonts w:ascii="Times New Roman" w:hAnsi="Times New Roman" w:cs="Times New Roman"/>
          <w:i/>
          <w:sz w:val="28"/>
          <w:szCs w:val="28"/>
          <w:lang w:val="tr-TR"/>
        </w:rPr>
        <w:t xml:space="preserve"> beyaz yaka</w:t>
      </w:r>
      <w:r w:rsidR="00ED261A" w:rsidRPr="00260AA8">
        <w:rPr>
          <w:rFonts w:ascii="Times New Roman" w:hAnsi="Times New Roman" w:cs="Times New Roman"/>
          <w:i/>
          <w:sz w:val="28"/>
          <w:szCs w:val="28"/>
          <w:lang w:val="kk-KZ"/>
        </w:rPr>
        <w:t xml:space="preserve"> </w:t>
      </w:r>
      <w:r w:rsidR="00ED261A" w:rsidRPr="00260AA8">
        <w:rPr>
          <w:rFonts w:ascii="Times New Roman" w:hAnsi="Times New Roman" w:cs="Times New Roman"/>
          <w:sz w:val="28"/>
          <w:szCs w:val="28"/>
          <w:lang w:val="kk-KZ"/>
        </w:rPr>
        <w:t>(ақ жағалы)</w:t>
      </w:r>
      <w:r w:rsidR="00CC5AF9" w:rsidRPr="00260AA8">
        <w:rPr>
          <w:rFonts w:ascii="Times New Roman" w:hAnsi="Times New Roman" w:cs="Times New Roman"/>
          <w:sz w:val="28"/>
          <w:szCs w:val="28"/>
          <w:lang w:val="tr-TR"/>
        </w:rPr>
        <w:t>,</w:t>
      </w:r>
      <w:r w:rsidR="00CC5AF9" w:rsidRPr="00260AA8">
        <w:rPr>
          <w:rFonts w:ascii="Times New Roman" w:hAnsi="Times New Roman" w:cs="Times New Roman"/>
          <w:i/>
          <w:sz w:val="28"/>
          <w:szCs w:val="28"/>
          <w:lang w:val="tr-TR"/>
        </w:rPr>
        <w:t xml:space="preserve"> </w:t>
      </w:r>
      <w:r w:rsidR="00FC17B9">
        <w:rPr>
          <w:rFonts w:ascii="Times New Roman" w:hAnsi="Times New Roman" w:cs="Times New Roman"/>
          <w:i/>
          <w:sz w:val="28"/>
          <w:szCs w:val="28"/>
          <w:lang w:val="tr-TR"/>
        </w:rPr>
        <w:t xml:space="preserve">beyin göçü </w:t>
      </w:r>
      <w:r w:rsidR="00FC17B9" w:rsidRPr="00FC17B9">
        <w:rPr>
          <w:rFonts w:ascii="Times New Roman" w:hAnsi="Times New Roman" w:cs="Times New Roman"/>
          <w:sz w:val="28"/>
          <w:szCs w:val="28"/>
          <w:lang w:val="kk-KZ"/>
        </w:rPr>
        <w:t>(утечка мозгов)</w:t>
      </w:r>
      <w:r w:rsidR="007758B3">
        <w:rPr>
          <w:rFonts w:ascii="Times New Roman" w:hAnsi="Times New Roman" w:cs="Times New Roman"/>
          <w:sz w:val="28"/>
          <w:szCs w:val="28"/>
          <w:lang w:val="tr-TR"/>
        </w:rPr>
        <w:t>,</w:t>
      </w:r>
      <w:r w:rsidR="00617774">
        <w:rPr>
          <w:rFonts w:ascii="Times New Roman" w:hAnsi="Times New Roman" w:cs="Times New Roman"/>
          <w:sz w:val="28"/>
          <w:szCs w:val="28"/>
          <w:lang w:val="kk-KZ"/>
        </w:rPr>
        <w:t xml:space="preserve"> </w:t>
      </w:r>
      <w:r w:rsidR="007758B3" w:rsidRPr="0020118A">
        <w:rPr>
          <w:rFonts w:ascii="Times New Roman" w:hAnsi="Times New Roman" w:cs="Times New Roman"/>
          <w:i/>
          <w:sz w:val="28"/>
          <w:szCs w:val="28"/>
          <w:lang w:val="kk-KZ"/>
        </w:rPr>
        <w:t>söz güreşi</w:t>
      </w:r>
      <w:r w:rsidR="007758B3" w:rsidRPr="0020118A">
        <w:rPr>
          <w:rFonts w:ascii="Times New Roman" w:hAnsi="Times New Roman" w:cs="Times New Roman"/>
          <w:sz w:val="28"/>
          <w:szCs w:val="28"/>
          <w:lang w:val="kk-KZ"/>
        </w:rPr>
        <w:t xml:space="preserve"> </w:t>
      </w:r>
      <w:r w:rsidR="007758B3">
        <w:rPr>
          <w:rFonts w:ascii="Times New Roman" w:hAnsi="Times New Roman" w:cs="Times New Roman"/>
          <w:sz w:val="28"/>
          <w:szCs w:val="28"/>
          <w:lang w:val="kk-KZ"/>
        </w:rPr>
        <w:t>(</w:t>
      </w:r>
      <w:r w:rsidR="007758B3" w:rsidRPr="0020118A">
        <w:rPr>
          <w:rFonts w:ascii="Times New Roman" w:hAnsi="Times New Roman" w:cs="Times New Roman"/>
          <w:sz w:val="28"/>
          <w:szCs w:val="28"/>
          <w:lang w:val="kk-KZ"/>
        </w:rPr>
        <w:t>пікірталас</w:t>
      </w:r>
      <w:r w:rsidR="007758B3">
        <w:rPr>
          <w:rFonts w:ascii="Times New Roman" w:hAnsi="Times New Roman" w:cs="Times New Roman"/>
          <w:sz w:val="28"/>
          <w:szCs w:val="28"/>
          <w:lang w:val="kk-KZ"/>
        </w:rPr>
        <w:t xml:space="preserve">) </w:t>
      </w:r>
      <w:r w:rsidR="00063F16" w:rsidRPr="00260AA8">
        <w:rPr>
          <w:rFonts w:ascii="Times New Roman" w:hAnsi="Times New Roman" w:cs="Times New Roman"/>
          <w:sz w:val="28"/>
          <w:szCs w:val="28"/>
          <w:lang w:val="kk-KZ"/>
        </w:rPr>
        <w:t>т.б.</w:t>
      </w:r>
      <w:r w:rsidR="00F4190D" w:rsidRPr="00260AA8">
        <w:rPr>
          <w:rFonts w:ascii="Times New Roman" w:hAnsi="Times New Roman" w:cs="Times New Roman"/>
          <w:sz w:val="28"/>
          <w:szCs w:val="28"/>
          <w:lang w:val="tr-TR"/>
        </w:rPr>
        <w:t xml:space="preserve"> </w:t>
      </w:r>
      <w:r w:rsidR="004E3962">
        <w:rPr>
          <w:rFonts w:ascii="Times New Roman" w:eastAsia="Calibri" w:hAnsi="Times New Roman" w:cs="Times New Roman"/>
          <w:sz w:val="28"/>
          <w:szCs w:val="28"/>
          <w:lang w:val="kk-KZ"/>
        </w:rPr>
        <w:tab/>
      </w:r>
      <w:r w:rsidR="00E875B3" w:rsidRPr="004E3962">
        <w:rPr>
          <w:rFonts w:ascii="Times New Roman" w:eastAsia="Calibri" w:hAnsi="Times New Roman" w:cs="Times New Roman"/>
          <w:sz w:val="28"/>
          <w:szCs w:val="28"/>
          <w:lang w:val="kk-KZ"/>
        </w:rPr>
        <w:t xml:space="preserve"> </w:t>
      </w:r>
    </w:p>
    <w:p w:rsidR="005A53E8" w:rsidRDefault="005A53E8" w:rsidP="00D649DE">
      <w:pPr>
        <w:tabs>
          <w:tab w:val="left" w:pos="567"/>
        </w:tabs>
        <w:spacing w:after="0" w:line="240" w:lineRule="auto"/>
        <w:ind w:firstLine="709"/>
        <w:jc w:val="both"/>
        <w:rPr>
          <w:rFonts w:ascii="Times New Roman" w:hAnsi="Times New Roman" w:cs="Times New Roman"/>
          <w:sz w:val="28"/>
          <w:szCs w:val="28"/>
          <w:lang w:val="kk-KZ"/>
        </w:rPr>
      </w:pPr>
      <w:r w:rsidRPr="004E3962">
        <w:rPr>
          <w:rFonts w:ascii="Times New Roman" w:hAnsi="Times New Roman" w:cs="Times New Roman"/>
          <w:sz w:val="28"/>
          <w:szCs w:val="28"/>
          <w:lang w:val="kk-KZ"/>
        </w:rPr>
        <w:tab/>
      </w:r>
      <w:r w:rsidR="0074212F" w:rsidRPr="004E3962">
        <w:rPr>
          <w:rFonts w:ascii="Times New Roman" w:hAnsi="Times New Roman" w:cs="Times New Roman"/>
          <w:sz w:val="28"/>
          <w:szCs w:val="28"/>
          <w:lang w:val="kk-KZ"/>
        </w:rPr>
        <w:t>Демек осыған байланысты</w:t>
      </w:r>
      <w:r w:rsidR="0074212F">
        <w:rPr>
          <w:rFonts w:ascii="Times New Roman" w:hAnsi="Times New Roman" w:cs="Times New Roman"/>
          <w:sz w:val="28"/>
          <w:szCs w:val="28"/>
          <w:lang w:val="kk-KZ"/>
        </w:rPr>
        <w:t xml:space="preserve"> </w:t>
      </w:r>
      <w:r w:rsidR="0074212F" w:rsidRPr="0084732E">
        <w:rPr>
          <w:rFonts w:ascii="Times New Roman" w:hAnsi="Times New Roman" w:cs="Times New Roman"/>
          <w:sz w:val="28"/>
          <w:szCs w:val="28"/>
          <w:lang w:val="kk-KZ"/>
        </w:rPr>
        <w:t>ә</w:t>
      </w:r>
      <w:r w:rsidRPr="0084732E">
        <w:rPr>
          <w:rFonts w:ascii="Times New Roman" w:hAnsi="Times New Roman" w:cs="Times New Roman"/>
          <w:sz w:val="28"/>
          <w:szCs w:val="28"/>
          <w:lang w:val="kk-KZ"/>
        </w:rPr>
        <w:t>лемнің тілдік бейнесі дегеніміз –</w:t>
      </w:r>
      <w:r w:rsidR="0084732E" w:rsidRPr="0084732E">
        <w:rPr>
          <w:lang w:val="kk-KZ"/>
        </w:rPr>
        <w:t xml:space="preserve"> </w:t>
      </w:r>
      <w:r w:rsidR="0084732E" w:rsidRPr="0084732E">
        <w:rPr>
          <w:rFonts w:ascii="Times New Roman" w:hAnsi="Times New Roman" w:cs="Times New Roman"/>
          <w:sz w:val="28"/>
          <w:szCs w:val="28"/>
          <w:lang w:val="kk-KZ"/>
        </w:rPr>
        <w:t>сол ұлт өкілдеріне ортақ, ұжымдық тәжірибе негізінде жасалған білімдер жүйесі</w:t>
      </w:r>
      <w:r w:rsidR="0084732E">
        <w:rPr>
          <w:rFonts w:ascii="Times New Roman" w:hAnsi="Times New Roman" w:cs="Times New Roman"/>
          <w:sz w:val="28"/>
          <w:szCs w:val="28"/>
          <w:lang w:val="kk-KZ"/>
        </w:rPr>
        <w:t xml:space="preserve">нің </w:t>
      </w:r>
      <w:r w:rsidRPr="00AC0B92">
        <w:rPr>
          <w:rFonts w:ascii="Times New Roman" w:hAnsi="Times New Roman" w:cs="Times New Roman"/>
          <w:sz w:val="28"/>
          <w:szCs w:val="28"/>
          <w:highlight w:val="yellow"/>
          <w:lang w:val="kk-KZ"/>
        </w:rPr>
        <w:t xml:space="preserve"> </w:t>
      </w:r>
      <w:r w:rsidRPr="0084732E">
        <w:rPr>
          <w:rFonts w:ascii="Times New Roman" w:hAnsi="Times New Roman" w:cs="Times New Roman"/>
          <w:sz w:val="28"/>
          <w:szCs w:val="28"/>
          <w:lang w:val="kk-KZ"/>
        </w:rPr>
        <w:t>белгілі бір тілде көрініс та</w:t>
      </w:r>
      <w:r w:rsidR="0084732E" w:rsidRPr="0084732E">
        <w:rPr>
          <w:rFonts w:ascii="Times New Roman" w:hAnsi="Times New Roman" w:cs="Times New Roman"/>
          <w:sz w:val="28"/>
          <w:szCs w:val="28"/>
          <w:lang w:val="kk-KZ"/>
        </w:rPr>
        <w:t>буы</w:t>
      </w:r>
      <w:r w:rsidRPr="0084732E">
        <w:rPr>
          <w:rFonts w:ascii="Times New Roman" w:hAnsi="Times New Roman" w:cs="Times New Roman"/>
          <w:sz w:val="28"/>
          <w:szCs w:val="28"/>
          <w:lang w:val="kk-KZ"/>
        </w:rPr>
        <w:t xml:space="preserve">. </w:t>
      </w:r>
      <w:r w:rsidR="0084732E">
        <w:rPr>
          <w:rFonts w:ascii="Times New Roman" w:hAnsi="Times New Roman" w:cs="Times New Roman"/>
          <w:sz w:val="28"/>
          <w:szCs w:val="28"/>
          <w:lang w:val="kk-KZ"/>
        </w:rPr>
        <w:t xml:space="preserve">Басқаша айтқанда, ол </w:t>
      </w:r>
      <w:r w:rsidR="0084732E" w:rsidRPr="0084732E">
        <w:rPr>
          <w:rFonts w:ascii="Times New Roman" w:hAnsi="Times New Roman" w:cs="Times New Roman"/>
          <w:sz w:val="28"/>
          <w:szCs w:val="28"/>
          <w:lang w:val="kk-KZ"/>
        </w:rPr>
        <w:t>– т</w:t>
      </w:r>
      <w:r w:rsidRPr="0084732E">
        <w:rPr>
          <w:rFonts w:ascii="Times New Roman" w:hAnsi="Times New Roman" w:cs="Times New Roman"/>
          <w:sz w:val="28"/>
          <w:szCs w:val="28"/>
          <w:lang w:val="kk-KZ"/>
        </w:rPr>
        <w:t>іл арқылы</w:t>
      </w:r>
      <w:r w:rsidR="0084732E" w:rsidRPr="0084732E">
        <w:rPr>
          <w:rFonts w:ascii="Times New Roman" w:hAnsi="Times New Roman" w:cs="Times New Roman"/>
          <w:sz w:val="28"/>
          <w:szCs w:val="28"/>
          <w:lang w:val="kk-KZ"/>
        </w:rPr>
        <w:t xml:space="preserve"> қоршаған шындықты (әлемді)</w:t>
      </w:r>
      <w:r w:rsidRPr="0084732E">
        <w:rPr>
          <w:rFonts w:ascii="Times New Roman" w:hAnsi="Times New Roman" w:cs="Times New Roman"/>
          <w:sz w:val="28"/>
          <w:szCs w:val="28"/>
          <w:lang w:val="kk-KZ"/>
        </w:rPr>
        <w:t xml:space="preserve"> тан</w:t>
      </w:r>
      <w:r w:rsidR="0084732E" w:rsidRPr="0084732E">
        <w:rPr>
          <w:rFonts w:ascii="Times New Roman" w:hAnsi="Times New Roman" w:cs="Times New Roman"/>
          <w:sz w:val="28"/>
          <w:szCs w:val="28"/>
          <w:lang w:val="kk-KZ"/>
        </w:rPr>
        <w:t>у. Ал</w:t>
      </w:r>
      <w:r w:rsidRPr="0084732E">
        <w:rPr>
          <w:rFonts w:ascii="Times New Roman" w:hAnsi="Times New Roman" w:cs="Times New Roman"/>
          <w:sz w:val="28"/>
          <w:szCs w:val="28"/>
          <w:lang w:val="kk-KZ"/>
        </w:rPr>
        <w:t xml:space="preserve">,  танылған </w:t>
      </w:r>
      <w:r w:rsidR="0084732E" w:rsidRPr="0084732E">
        <w:rPr>
          <w:rFonts w:ascii="Times New Roman" w:hAnsi="Times New Roman" w:cs="Times New Roman"/>
          <w:sz w:val="28"/>
          <w:szCs w:val="28"/>
          <w:lang w:val="kk-KZ"/>
        </w:rPr>
        <w:t>әлемнің</w:t>
      </w:r>
      <w:r w:rsidRPr="0084732E">
        <w:rPr>
          <w:rFonts w:ascii="Times New Roman" w:hAnsi="Times New Roman" w:cs="Times New Roman"/>
          <w:sz w:val="28"/>
          <w:szCs w:val="28"/>
          <w:lang w:val="kk-KZ"/>
        </w:rPr>
        <w:t xml:space="preserve"> тіл арқылы ұрпақтан ұрпаққа беріліп отыр</w:t>
      </w:r>
      <w:r w:rsidR="0084732E" w:rsidRPr="0084732E">
        <w:rPr>
          <w:rFonts w:ascii="Times New Roman" w:hAnsi="Times New Roman" w:cs="Times New Roman"/>
          <w:sz w:val="28"/>
          <w:szCs w:val="28"/>
          <w:lang w:val="kk-KZ"/>
        </w:rPr>
        <w:t>уы тілдің мұрагерлік (кумулятивтік) қызметімен байланысты.</w:t>
      </w:r>
      <w:r w:rsidRPr="0084732E">
        <w:rPr>
          <w:rFonts w:ascii="Times New Roman" w:hAnsi="Times New Roman" w:cs="Times New Roman"/>
          <w:sz w:val="28"/>
          <w:szCs w:val="28"/>
          <w:lang w:val="kk-KZ"/>
        </w:rPr>
        <w:t xml:space="preserve"> </w:t>
      </w:r>
      <w:r w:rsidR="0084732E">
        <w:rPr>
          <w:rFonts w:ascii="Times New Roman" w:hAnsi="Times New Roman" w:cs="Times New Roman"/>
          <w:sz w:val="28"/>
          <w:szCs w:val="28"/>
          <w:lang w:val="kk-KZ"/>
        </w:rPr>
        <w:t xml:space="preserve">Тілдің танымдық-коммуникативтік қызметінің </w:t>
      </w:r>
      <w:r w:rsidRPr="0084732E">
        <w:rPr>
          <w:rFonts w:ascii="Times New Roman" w:hAnsi="Times New Roman" w:cs="Times New Roman"/>
          <w:sz w:val="28"/>
          <w:szCs w:val="28"/>
          <w:lang w:val="kk-KZ"/>
        </w:rPr>
        <w:t xml:space="preserve">бәрі </w:t>
      </w:r>
      <w:r w:rsidR="0084732E" w:rsidRPr="0084732E">
        <w:rPr>
          <w:rFonts w:ascii="Times New Roman" w:hAnsi="Times New Roman" w:cs="Times New Roman"/>
          <w:sz w:val="28"/>
          <w:szCs w:val="28"/>
          <w:lang w:val="kk-KZ"/>
        </w:rPr>
        <w:t>тіл тұтынушы</w:t>
      </w:r>
      <w:r w:rsidR="00575B6B">
        <w:rPr>
          <w:rFonts w:ascii="Times New Roman" w:hAnsi="Times New Roman" w:cs="Times New Roman"/>
          <w:sz w:val="28"/>
          <w:szCs w:val="28"/>
          <w:lang w:val="kk-KZ"/>
        </w:rPr>
        <w:t>сы</w:t>
      </w:r>
      <w:r w:rsidR="0084732E" w:rsidRPr="0084732E">
        <w:rPr>
          <w:rFonts w:ascii="Times New Roman" w:hAnsi="Times New Roman" w:cs="Times New Roman"/>
          <w:sz w:val="28"/>
          <w:szCs w:val="28"/>
          <w:lang w:val="kk-KZ"/>
        </w:rPr>
        <w:t xml:space="preserve">ның </w:t>
      </w:r>
      <w:r w:rsidRPr="0084732E">
        <w:rPr>
          <w:rFonts w:ascii="Times New Roman" w:hAnsi="Times New Roman" w:cs="Times New Roman"/>
          <w:sz w:val="28"/>
          <w:szCs w:val="28"/>
          <w:lang w:val="kk-KZ"/>
        </w:rPr>
        <w:t>бүкіл халық</w:t>
      </w:r>
      <w:r w:rsidR="0084732E" w:rsidRPr="0084732E">
        <w:rPr>
          <w:rFonts w:ascii="Times New Roman" w:hAnsi="Times New Roman" w:cs="Times New Roman"/>
          <w:sz w:val="28"/>
          <w:szCs w:val="28"/>
          <w:lang w:val="kk-KZ"/>
        </w:rPr>
        <w:t>қа тән ой</w:t>
      </w:r>
      <w:r w:rsidRPr="0084732E">
        <w:rPr>
          <w:rFonts w:ascii="Times New Roman" w:hAnsi="Times New Roman" w:cs="Times New Roman"/>
          <w:sz w:val="28"/>
          <w:szCs w:val="28"/>
          <w:lang w:val="kk-KZ"/>
        </w:rPr>
        <w:t>лау қабілетіне, сон</w:t>
      </w:r>
      <w:r w:rsidR="0084732E" w:rsidRPr="0084732E">
        <w:rPr>
          <w:rFonts w:ascii="Times New Roman" w:hAnsi="Times New Roman" w:cs="Times New Roman"/>
          <w:sz w:val="28"/>
          <w:szCs w:val="28"/>
          <w:lang w:val="kk-KZ"/>
        </w:rPr>
        <w:t>ымен қатар</w:t>
      </w:r>
      <w:r w:rsidRPr="0084732E">
        <w:rPr>
          <w:rFonts w:ascii="Times New Roman" w:hAnsi="Times New Roman" w:cs="Times New Roman"/>
          <w:sz w:val="28"/>
          <w:szCs w:val="28"/>
          <w:lang w:val="kk-KZ"/>
        </w:rPr>
        <w:t xml:space="preserve">, олардың өмір сүру салты мен біліміне, тәжірибесіне </w:t>
      </w:r>
      <w:r w:rsidR="0084732E" w:rsidRPr="0084732E">
        <w:rPr>
          <w:rFonts w:ascii="Times New Roman" w:hAnsi="Times New Roman" w:cs="Times New Roman"/>
          <w:sz w:val="28"/>
          <w:szCs w:val="28"/>
          <w:lang w:val="kk-KZ"/>
        </w:rPr>
        <w:t>негізделеді</w:t>
      </w:r>
      <w:r w:rsidRPr="0084732E">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74212F">
        <w:rPr>
          <w:rFonts w:ascii="Times New Roman" w:hAnsi="Times New Roman" w:cs="Times New Roman"/>
          <w:sz w:val="28"/>
          <w:szCs w:val="28"/>
          <w:lang w:val="kk-KZ"/>
        </w:rPr>
        <w:t>Сондықтан әлем</w:t>
      </w:r>
      <w:r w:rsidRPr="00330260">
        <w:rPr>
          <w:rFonts w:ascii="Times New Roman" w:hAnsi="Times New Roman" w:cs="Times New Roman"/>
          <w:sz w:val="28"/>
          <w:szCs w:val="28"/>
          <w:lang w:val="kk-KZ"/>
        </w:rPr>
        <w:t xml:space="preserve">нің тілдік бейнесін жасаудағы басты ұстанымдардың бірі – антропоөзектік ұстаным. </w:t>
      </w:r>
      <w:r w:rsidR="0074212F">
        <w:rPr>
          <w:rFonts w:ascii="Times New Roman" w:hAnsi="Times New Roman" w:cs="Times New Roman"/>
          <w:sz w:val="28"/>
          <w:szCs w:val="28"/>
          <w:lang w:val="kk-KZ"/>
        </w:rPr>
        <w:t>Бұл арада а</w:t>
      </w:r>
      <w:r w:rsidRPr="00330260">
        <w:rPr>
          <w:rFonts w:ascii="Times New Roman" w:hAnsi="Times New Roman" w:cs="Times New Roman"/>
          <w:sz w:val="28"/>
          <w:szCs w:val="28"/>
          <w:lang w:val="kk-KZ"/>
        </w:rPr>
        <w:t>нтропоөзек</w:t>
      </w:r>
      <w:r w:rsidR="0074212F">
        <w:rPr>
          <w:rFonts w:ascii="Times New Roman" w:hAnsi="Times New Roman" w:cs="Times New Roman"/>
          <w:sz w:val="28"/>
          <w:szCs w:val="28"/>
          <w:lang w:val="kk-KZ"/>
        </w:rPr>
        <w:t xml:space="preserve"> ұғымы</w:t>
      </w:r>
      <w:r w:rsidRPr="00330260">
        <w:rPr>
          <w:rFonts w:ascii="Times New Roman" w:hAnsi="Times New Roman" w:cs="Times New Roman"/>
          <w:sz w:val="28"/>
          <w:szCs w:val="28"/>
          <w:lang w:val="kk-KZ"/>
        </w:rPr>
        <w:t xml:space="preserve"> тіл арқылы бейнеленген дүниені, тілді адами тұрғыдан, адам болмысы арқылы түсіндіретін үрдіс</w:t>
      </w:r>
      <w:r w:rsidR="0074212F">
        <w:rPr>
          <w:rFonts w:ascii="Times New Roman" w:hAnsi="Times New Roman" w:cs="Times New Roman"/>
          <w:sz w:val="28"/>
          <w:szCs w:val="28"/>
          <w:lang w:val="kk-KZ"/>
        </w:rPr>
        <w:t>ті білдіреді</w:t>
      </w:r>
      <w:r w:rsidRPr="00330260">
        <w:rPr>
          <w:rFonts w:ascii="Times New Roman" w:hAnsi="Times New Roman" w:cs="Times New Roman"/>
          <w:sz w:val="28"/>
          <w:szCs w:val="28"/>
          <w:lang w:val="kk-KZ"/>
        </w:rPr>
        <w:t xml:space="preserve">. </w:t>
      </w:r>
    </w:p>
    <w:p w:rsidR="005A53E8"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B2E74">
        <w:rPr>
          <w:rFonts w:ascii="Times New Roman" w:hAnsi="Times New Roman" w:cs="Times New Roman"/>
          <w:sz w:val="28"/>
          <w:szCs w:val="28"/>
          <w:lang w:val="kk-KZ"/>
        </w:rPr>
        <w:t>Т</w:t>
      </w:r>
      <w:r w:rsidR="006B2E74" w:rsidRPr="006B2E74">
        <w:rPr>
          <w:rFonts w:ascii="Times New Roman" w:hAnsi="Times New Roman" w:cs="Times New Roman"/>
          <w:sz w:val="28"/>
          <w:szCs w:val="28"/>
          <w:lang w:val="kk-KZ"/>
        </w:rPr>
        <w:t>ілді зерттеудің</w:t>
      </w:r>
      <w:r w:rsidRPr="00330260">
        <w:rPr>
          <w:rFonts w:ascii="Times New Roman" w:hAnsi="Times New Roman" w:cs="Times New Roman"/>
          <w:sz w:val="28"/>
          <w:szCs w:val="28"/>
          <w:lang w:val="kk-KZ"/>
        </w:rPr>
        <w:tab/>
      </w:r>
      <w:r w:rsidR="006B2E74">
        <w:rPr>
          <w:rFonts w:ascii="Times New Roman" w:hAnsi="Times New Roman" w:cs="Times New Roman"/>
          <w:sz w:val="28"/>
          <w:szCs w:val="28"/>
          <w:lang w:val="kk-KZ"/>
        </w:rPr>
        <w:t xml:space="preserve"> </w:t>
      </w:r>
      <w:r w:rsidR="006B2E74" w:rsidRPr="006B2E74">
        <w:rPr>
          <w:rFonts w:ascii="Times New Roman" w:hAnsi="Times New Roman" w:cs="Times New Roman"/>
          <w:sz w:val="28"/>
          <w:szCs w:val="28"/>
          <w:lang w:val="kk-KZ"/>
        </w:rPr>
        <w:t>теориялық-танымдық үдерісі</w:t>
      </w:r>
      <w:r w:rsidR="006B2E74">
        <w:rPr>
          <w:rFonts w:ascii="Times New Roman" w:hAnsi="Times New Roman" w:cs="Times New Roman"/>
          <w:sz w:val="28"/>
          <w:szCs w:val="28"/>
          <w:lang w:val="kk-KZ"/>
        </w:rPr>
        <w:t>не сай жаңа бағыттары</w:t>
      </w:r>
      <w:r w:rsidRPr="00AC0B92">
        <w:rPr>
          <w:rFonts w:ascii="Times New Roman" w:hAnsi="Times New Roman" w:cs="Times New Roman"/>
          <w:sz w:val="28"/>
          <w:szCs w:val="28"/>
          <w:highlight w:val="yellow"/>
          <w:lang w:val="kk-KZ"/>
        </w:rPr>
        <w:t xml:space="preserve"> </w:t>
      </w:r>
      <w:r w:rsidRPr="006B2E74">
        <w:rPr>
          <w:rFonts w:ascii="Times New Roman" w:hAnsi="Times New Roman" w:cs="Times New Roman"/>
          <w:i/>
          <w:sz w:val="28"/>
          <w:szCs w:val="28"/>
          <w:lang w:val="kk-KZ"/>
        </w:rPr>
        <w:t>адам</w:t>
      </w:r>
      <w:r w:rsidR="00FA6EA5" w:rsidRPr="006B2E74">
        <w:rPr>
          <w:rFonts w:ascii="Times New Roman" w:hAnsi="Times New Roman" w:cs="Times New Roman"/>
          <w:i/>
          <w:sz w:val="28"/>
          <w:szCs w:val="28"/>
          <w:lang w:val="kk-KZ"/>
        </w:rPr>
        <w:t>~тіл</w:t>
      </w:r>
      <w:r w:rsidRPr="006B2E74">
        <w:rPr>
          <w:rFonts w:ascii="Times New Roman" w:hAnsi="Times New Roman" w:cs="Times New Roman"/>
          <w:sz w:val="28"/>
          <w:szCs w:val="28"/>
          <w:lang w:val="kk-KZ"/>
        </w:rPr>
        <w:t xml:space="preserve"> </w:t>
      </w:r>
      <w:r w:rsidR="006B2E74" w:rsidRPr="006B2E74">
        <w:rPr>
          <w:rFonts w:ascii="Times New Roman" w:hAnsi="Times New Roman" w:cs="Times New Roman"/>
          <w:sz w:val="28"/>
          <w:szCs w:val="28"/>
          <w:lang w:val="kk-KZ"/>
        </w:rPr>
        <w:t>мәселесіне</w:t>
      </w:r>
      <w:r w:rsidRPr="006B2E74">
        <w:rPr>
          <w:rFonts w:ascii="Times New Roman" w:hAnsi="Times New Roman" w:cs="Times New Roman"/>
          <w:sz w:val="28"/>
          <w:szCs w:val="28"/>
          <w:lang w:val="kk-KZ"/>
        </w:rPr>
        <w:t xml:space="preserve"> тілдегі адам факторы тұрғысынан жаңаша келудің ғылыми-теориялық ұстанымдарын</w:t>
      </w:r>
      <w:r w:rsidRPr="00330260">
        <w:rPr>
          <w:rFonts w:ascii="Times New Roman" w:hAnsi="Times New Roman" w:cs="Times New Roman"/>
          <w:sz w:val="28"/>
          <w:szCs w:val="28"/>
          <w:lang w:val="kk-KZ"/>
        </w:rPr>
        <w:t xml:space="preserve"> айқындап, зерттеудің жалпы мазмұнына кешендік сипат дарытуды міндеттейді. </w:t>
      </w:r>
      <w:r w:rsidR="00477970">
        <w:rPr>
          <w:rFonts w:ascii="Times New Roman" w:hAnsi="Times New Roman" w:cs="Times New Roman"/>
          <w:sz w:val="28"/>
          <w:szCs w:val="28"/>
          <w:lang w:val="kk-KZ"/>
        </w:rPr>
        <w:tab/>
      </w:r>
      <w:r w:rsidR="00FA6EA5">
        <w:rPr>
          <w:rFonts w:ascii="Times New Roman" w:hAnsi="Times New Roman" w:cs="Times New Roman"/>
          <w:sz w:val="28"/>
          <w:szCs w:val="28"/>
          <w:lang w:val="kk-KZ"/>
        </w:rPr>
        <w:t xml:space="preserve">Осы орайда </w:t>
      </w:r>
      <w:r w:rsidR="00FA6EA5" w:rsidRPr="00FA6EA5">
        <w:rPr>
          <w:rFonts w:ascii="Times New Roman" w:hAnsi="Times New Roman" w:cs="Times New Roman"/>
          <w:i/>
          <w:sz w:val="28"/>
          <w:szCs w:val="28"/>
          <w:lang w:val="kk-KZ"/>
        </w:rPr>
        <w:t>т</w:t>
      </w:r>
      <w:r w:rsidRPr="00FA6EA5">
        <w:rPr>
          <w:rFonts w:ascii="Times New Roman" w:hAnsi="Times New Roman" w:cs="Times New Roman"/>
          <w:i/>
          <w:sz w:val="28"/>
          <w:szCs w:val="28"/>
          <w:lang w:val="kk-KZ"/>
        </w:rPr>
        <w:t>іл</w:t>
      </w:r>
      <w:r w:rsidR="00FA6EA5" w:rsidRPr="00FA6EA5">
        <w:rPr>
          <w:rFonts w:ascii="Times New Roman" w:hAnsi="Times New Roman" w:cs="Times New Roman"/>
          <w:i/>
          <w:sz w:val="28"/>
          <w:szCs w:val="28"/>
          <w:lang w:val="kk-KZ"/>
        </w:rPr>
        <w:t>~</w:t>
      </w:r>
      <w:r w:rsidR="00FA6EA5">
        <w:rPr>
          <w:rFonts w:ascii="Times New Roman" w:hAnsi="Times New Roman" w:cs="Times New Roman"/>
          <w:i/>
          <w:sz w:val="28"/>
          <w:szCs w:val="28"/>
          <w:lang w:val="kk-KZ"/>
        </w:rPr>
        <w:t>ұ</w:t>
      </w:r>
      <w:r w:rsidR="00FA6EA5" w:rsidRPr="00FA6EA5">
        <w:rPr>
          <w:rFonts w:ascii="Times New Roman" w:hAnsi="Times New Roman" w:cs="Times New Roman"/>
          <w:i/>
          <w:sz w:val="28"/>
          <w:szCs w:val="28"/>
          <w:lang w:val="kk-KZ"/>
        </w:rPr>
        <w:t>лт</w:t>
      </w:r>
      <w:r w:rsidRPr="00330260">
        <w:rPr>
          <w:rFonts w:ascii="Times New Roman" w:hAnsi="Times New Roman" w:cs="Times New Roman"/>
          <w:sz w:val="28"/>
          <w:szCs w:val="28"/>
          <w:lang w:val="kk-KZ"/>
        </w:rPr>
        <w:t xml:space="preserve"> сабақтастығындағы тілдің танымдық, табиғи болмысын этностың күллі әлем туралы білімі бекитін </w:t>
      </w:r>
      <w:r w:rsidR="0074212F">
        <w:rPr>
          <w:rFonts w:ascii="Times New Roman" w:hAnsi="Times New Roman" w:cs="Times New Roman"/>
          <w:sz w:val="28"/>
          <w:szCs w:val="28"/>
          <w:lang w:val="kk-KZ"/>
        </w:rPr>
        <w:t>әлем</w:t>
      </w:r>
      <w:r w:rsidRPr="00330260">
        <w:rPr>
          <w:rFonts w:ascii="Times New Roman" w:hAnsi="Times New Roman" w:cs="Times New Roman"/>
          <w:sz w:val="28"/>
          <w:szCs w:val="28"/>
          <w:lang w:val="kk-KZ"/>
        </w:rPr>
        <w:t>нің тілдік бейнесімен ұштастыра зерттеу – бүгінгі таңдағы антропо</w:t>
      </w:r>
      <w:r w:rsidR="0074212F">
        <w:rPr>
          <w:rFonts w:ascii="Times New Roman" w:hAnsi="Times New Roman" w:cs="Times New Roman"/>
          <w:sz w:val="28"/>
          <w:szCs w:val="28"/>
          <w:lang w:val="kk-KZ"/>
        </w:rPr>
        <w:t>өзек</w:t>
      </w:r>
      <w:r w:rsidRPr="00330260">
        <w:rPr>
          <w:rFonts w:ascii="Times New Roman" w:hAnsi="Times New Roman" w:cs="Times New Roman"/>
          <w:sz w:val="28"/>
          <w:szCs w:val="28"/>
          <w:lang w:val="kk-KZ"/>
        </w:rPr>
        <w:t xml:space="preserve">тік парадигма аясында өрістеп отырған тілтанымдық зерттеулердің өзекті мәселесі. </w:t>
      </w:r>
    </w:p>
    <w:p w:rsidR="005A53E8"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Қазіргі тіл білімінде «</w:t>
      </w:r>
      <w:r>
        <w:rPr>
          <w:rFonts w:ascii="Times New Roman" w:hAnsi="Times New Roman" w:cs="Times New Roman"/>
          <w:sz w:val="28"/>
          <w:szCs w:val="28"/>
          <w:lang w:val="kk-KZ"/>
        </w:rPr>
        <w:t>әлемнің</w:t>
      </w:r>
      <w:r w:rsidRPr="00330260">
        <w:rPr>
          <w:rFonts w:ascii="Times New Roman" w:hAnsi="Times New Roman" w:cs="Times New Roman"/>
          <w:sz w:val="28"/>
          <w:szCs w:val="28"/>
          <w:lang w:val="kk-KZ"/>
        </w:rPr>
        <w:t xml:space="preserve"> тілдік бейне-көріністері Ю.М.</w:t>
      </w:r>
      <w:r w:rsidR="006A33B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Караулов, Е.С.</w:t>
      </w:r>
      <w:r w:rsidR="006A33B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Кубрякова, А.А.</w:t>
      </w:r>
      <w:r w:rsidR="006A33B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Уфимцева, В.Н.</w:t>
      </w:r>
      <w:r w:rsidR="006A33B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Телия т.б. еңбектерінде әр тілдің өзіне ғана тән ерекшеліктеріне, әр халықтың дүние-ғаламның түрлі түсін өзінше мүшелей тануына, ол фрагменттерді өзінше бейнелеп атауына байланысты тіл-тілде өзгеше болып өріледі» деп қарастырылады. </w:t>
      </w:r>
    </w:p>
    <w:p w:rsidR="006F0C3A" w:rsidRPr="00001B9A" w:rsidRDefault="005A53E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Pr="009A57F0">
        <w:rPr>
          <w:rFonts w:ascii="Times New Roman" w:eastAsia="Calibri" w:hAnsi="Times New Roman" w:cs="Times New Roman"/>
          <w:sz w:val="28"/>
          <w:szCs w:val="28"/>
          <w:lang w:val="kk-KZ"/>
        </w:rPr>
        <w:t>Ал В.И.</w:t>
      </w:r>
      <w:r w:rsidR="006A33B4">
        <w:rPr>
          <w:rFonts w:ascii="Times New Roman" w:eastAsia="Calibri" w:hAnsi="Times New Roman" w:cs="Times New Roman"/>
          <w:sz w:val="28"/>
          <w:szCs w:val="28"/>
          <w:lang w:val="kk-KZ"/>
        </w:rPr>
        <w:t xml:space="preserve"> </w:t>
      </w:r>
      <w:r w:rsidRPr="009A57F0">
        <w:rPr>
          <w:rFonts w:ascii="Times New Roman" w:eastAsia="Calibri" w:hAnsi="Times New Roman" w:cs="Times New Roman"/>
          <w:sz w:val="28"/>
          <w:szCs w:val="28"/>
          <w:lang w:val="kk-KZ"/>
        </w:rPr>
        <w:t xml:space="preserve">Карасик әлемнің этнолингвистикалық сипатының онтологиялық сипаттамаларын тұтастырып (концептуалдап) қарайды. Сонымен бірге тиісті этнос өмірінің маңыздылығы мен әртүрлі дискурстық кеңістіктегі басым </w:t>
      </w:r>
      <w:r w:rsidRPr="009A57F0">
        <w:rPr>
          <w:rFonts w:ascii="Times New Roman" w:eastAsia="Calibri" w:hAnsi="Times New Roman" w:cs="Times New Roman"/>
          <w:sz w:val="28"/>
          <w:szCs w:val="28"/>
          <w:lang w:val="kk-KZ"/>
        </w:rPr>
        <w:lastRenderedPageBreak/>
        <w:t xml:space="preserve">коммуникативтік позициялардың қалыптасуын қамтамасыз ететін тұжырымдамалық қасиеттердің нақты комбинаторларына да назар аударады. Соның нәтижесінде шындықтың түрлі үзіктерінің концептуалдануының біркелкі емес екенін де көрсетеді </w:t>
      </w:r>
      <w:r w:rsidRPr="00001B9A">
        <w:rPr>
          <w:rFonts w:ascii="Times New Roman" w:eastAsia="Calibri" w:hAnsi="Times New Roman" w:cs="Times New Roman"/>
          <w:sz w:val="28"/>
          <w:szCs w:val="28"/>
          <w:lang w:val="kk-KZ"/>
        </w:rPr>
        <w:t>[</w:t>
      </w:r>
      <w:r w:rsidR="00001B9A" w:rsidRPr="00001B9A">
        <w:rPr>
          <w:rFonts w:ascii="Times New Roman" w:eastAsia="Calibri" w:hAnsi="Times New Roman" w:cs="Times New Roman"/>
          <w:sz w:val="28"/>
          <w:szCs w:val="28"/>
          <w:lang w:val="kk-KZ"/>
        </w:rPr>
        <w:t>2</w:t>
      </w:r>
      <w:r w:rsidR="00693AA5">
        <w:rPr>
          <w:rFonts w:ascii="Times New Roman" w:eastAsia="Calibri" w:hAnsi="Times New Roman" w:cs="Times New Roman"/>
          <w:sz w:val="28"/>
          <w:szCs w:val="28"/>
          <w:lang w:val="kk-KZ"/>
        </w:rPr>
        <w:t>6</w:t>
      </w:r>
      <w:r w:rsidR="00062092">
        <w:rPr>
          <w:rFonts w:ascii="Times New Roman" w:eastAsia="Calibri" w:hAnsi="Times New Roman" w:cs="Times New Roman"/>
          <w:sz w:val="28"/>
          <w:szCs w:val="28"/>
          <w:lang w:val="kk-KZ"/>
        </w:rPr>
        <w:t>6</w:t>
      </w:r>
      <w:r w:rsidRPr="00001B9A">
        <w:rPr>
          <w:rFonts w:ascii="Times New Roman" w:eastAsia="Calibri" w:hAnsi="Times New Roman" w:cs="Times New Roman"/>
          <w:sz w:val="28"/>
          <w:szCs w:val="28"/>
          <w:lang w:val="kk-KZ"/>
        </w:rPr>
        <w:t xml:space="preserve">]. </w:t>
      </w:r>
    </w:p>
    <w:p w:rsidR="005A53E8" w:rsidRPr="009A57F0" w:rsidRDefault="006F0C3A"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5A53E8" w:rsidRPr="009A57F0">
        <w:rPr>
          <w:rFonts w:ascii="Times New Roman" w:eastAsia="Calibri" w:hAnsi="Times New Roman" w:cs="Times New Roman"/>
          <w:sz w:val="28"/>
          <w:szCs w:val="28"/>
          <w:lang w:val="kk-KZ"/>
        </w:rPr>
        <w:t>Олай болса, әлемнің тілдік бейнесінің жаңа қосымша түсіндірмесі заманауи қоғам мүшелерінің мінез-құлық үлгілерін реттейтін құндылықтарды да анықтай</w:t>
      </w:r>
      <w:r w:rsidR="0074212F">
        <w:rPr>
          <w:rFonts w:ascii="Times New Roman" w:eastAsia="Calibri" w:hAnsi="Times New Roman" w:cs="Times New Roman"/>
          <w:sz w:val="28"/>
          <w:szCs w:val="28"/>
          <w:lang w:val="kk-KZ"/>
        </w:rPr>
        <w:t>т</w:t>
      </w:r>
      <w:r w:rsidR="005A53E8" w:rsidRPr="009A57F0">
        <w:rPr>
          <w:rFonts w:ascii="Times New Roman" w:eastAsia="Calibri" w:hAnsi="Times New Roman" w:cs="Times New Roman"/>
          <w:sz w:val="28"/>
          <w:szCs w:val="28"/>
          <w:lang w:val="kk-KZ"/>
        </w:rPr>
        <w:t>ы</w:t>
      </w:r>
      <w:r w:rsidR="0074212F">
        <w:rPr>
          <w:rFonts w:ascii="Times New Roman" w:eastAsia="Calibri" w:hAnsi="Times New Roman" w:cs="Times New Roman"/>
          <w:sz w:val="28"/>
          <w:szCs w:val="28"/>
          <w:lang w:val="kk-KZ"/>
        </w:rPr>
        <w:t>н антропоөзектік сипатқа ие</w:t>
      </w:r>
      <w:r w:rsidR="005A53E8" w:rsidRPr="009A57F0">
        <w:rPr>
          <w:rFonts w:ascii="Times New Roman" w:eastAsia="Calibri" w:hAnsi="Times New Roman" w:cs="Times New Roman"/>
          <w:sz w:val="28"/>
          <w:szCs w:val="28"/>
          <w:lang w:val="kk-KZ"/>
        </w:rPr>
        <w:t>.</w:t>
      </w:r>
    </w:p>
    <w:p w:rsidR="005E35C3" w:rsidRPr="009A57F0" w:rsidRDefault="005A53E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9A57F0">
        <w:rPr>
          <w:rFonts w:ascii="Times New Roman" w:eastAsia="Calibri" w:hAnsi="Times New Roman" w:cs="Times New Roman"/>
          <w:sz w:val="28"/>
          <w:szCs w:val="28"/>
          <w:lang w:val="kk-KZ"/>
        </w:rPr>
        <w:t>Когнитивтік зерттеу бағытындағы ғалымдар</w:t>
      </w:r>
      <w:r w:rsidR="0074212F">
        <w:rPr>
          <w:rFonts w:ascii="Times New Roman" w:eastAsia="Calibri" w:hAnsi="Times New Roman" w:cs="Times New Roman"/>
          <w:sz w:val="28"/>
          <w:szCs w:val="28"/>
          <w:lang w:val="kk-KZ"/>
        </w:rPr>
        <w:t>дың</w:t>
      </w:r>
      <w:r w:rsidRPr="009A57F0">
        <w:rPr>
          <w:rFonts w:ascii="Times New Roman" w:eastAsia="Calibri" w:hAnsi="Times New Roman" w:cs="Times New Roman"/>
          <w:sz w:val="28"/>
          <w:szCs w:val="28"/>
          <w:lang w:val="kk-KZ"/>
        </w:rPr>
        <w:t xml:space="preserve"> лингво-шығармашылық белсенділік тудыратын жаңа сөздер, факторлар мен </w:t>
      </w:r>
      <w:r w:rsidR="0074212F">
        <w:rPr>
          <w:rFonts w:ascii="Times New Roman" w:eastAsia="Calibri" w:hAnsi="Times New Roman" w:cs="Times New Roman"/>
          <w:sz w:val="28"/>
          <w:szCs w:val="28"/>
          <w:lang w:val="kk-KZ"/>
        </w:rPr>
        <w:t>уәждемелерді</w:t>
      </w:r>
      <w:r w:rsidRPr="009A57F0">
        <w:rPr>
          <w:rFonts w:ascii="Times New Roman" w:eastAsia="Calibri" w:hAnsi="Times New Roman" w:cs="Times New Roman"/>
          <w:sz w:val="28"/>
          <w:szCs w:val="28"/>
          <w:lang w:val="kk-KZ"/>
        </w:rPr>
        <w:t xml:space="preserve"> қалыптастырудың негізгі үдерісін жиі зерттеп отырғанын атап өткен жөн. Мысалы, прагматикалық факторлар жаңа атауды іздеу сатысында қосылады. Әрине, әлемнің тілдік бейнесіндегі таным </w:t>
      </w:r>
      <w:r w:rsidR="0074212F">
        <w:rPr>
          <w:rFonts w:ascii="Times New Roman" w:eastAsia="Calibri" w:hAnsi="Times New Roman" w:cs="Times New Roman"/>
          <w:sz w:val="28"/>
          <w:szCs w:val="28"/>
          <w:lang w:val="kk-KZ"/>
        </w:rPr>
        <w:t>үдері</w:t>
      </w:r>
      <w:r w:rsidRPr="009A57F0">
        <w:rPr>
          <w:rFonts w:ascii="Times New Roman" w:eastAsia="Calibri" w:hAnsi="Times New Roman" w:cs="Times New Roman"/>
          <w:sz w:val="28"/>
          <w:szCs w:val="28"/>
          <w:lang w:val="kk-KZ"/>
        </w:rPr>
        <w:t>стерін зерттеу тек қана танымдық және прагматикалық факторларға ғана емес, сонымен бірге әлеуметтік-мәдени, психологиялық т.б. деңгейлерге де сүйеніп, жаңа сөзді неғұрлым ауқымды және жан-жақты зерттейтін болса, соғұрлым ол сенімді болады.</w:t>
      </w:r>
    </w:p>
    <w:p w:rsidR="003E4020" w:rsidRDefault="005A53E8"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6B2E74">
        <w:rPr>
          <w:rFonts w:ascii="Times New Roman" w:hAnsi="Times New Roman" w:cs="Times New Roman"/>
          <w:sz w:val="28"/>
          <w:szCs w:val="28"/>
          <w:lang w:val="kk-KZ"/>
        </w:rPr>
        <w:t>Дүниетанымның ф</w:t>
      </w:r>
      <w:r>
        <w:rPr>
          <w:rFonts w:ascii="Times New Roman" w:hAnsi="Times New Roman" w:cs="Times New Roman"/>
          <w:sz w:val="28"/>
          <w:szCs w:val="28"/>
          <w:lang w:val="kk-KZ"/>
        </w:rPr>
        <w:t xml:space="preserve">илософиялық </w:t>
      </w:r>
      <w:r w:rsidR="006B2E74">
        <w:rPr>
          <w:rFonts w:ascii="Times New Roman" w:hAnsi="Times New Roman" w:cs="Times New Roman"/>
          <w:sz w:val="28"/>
          <w:szCs w:val="28"/>
          <w:lang w:val="kk-KZ"/>
        </w:rPr>
        <w:t xml:space="preserve">анықтамасы </w:t>
      </w:r>
      <w:r w:rsidR="006B2E74" w:rsidRPr="006B2E74">
        <w:rPr>
          <w:rFonts w:ascii="Times New Roman" w:hAnsi="Times New Roman" w:cs="Times New Roman"/>
          <w:sz w:val="28"/>
          <w:szCs w:val="28"/>
          <w:lang w:val="kk-KZ"/>
        </w:rPr>
        <w:t>бойынша</w:t>
      </w:r>
      <w:r w:rsidR="00017240">
        <w:rPr>
          <w:rFonts w:ascii="Times New Roman" w:hAnsi="Times New Roman" w:cs="Times New Roman"/>
          <w:sz w:val="28"/>
          <w:szCs w:val="28"/>
          <w:lang w:val="kk-KZ"/>
        </w:rPr>
        <w:t>: «</w:t>
      </w:r>
      <w:r w:rsidRPr="006B2E74">
        <w:rPr>
          <w:rFonts w:ascii="Times New Roman" w:hAnsi="Times New Roman" w:cs="Times New Roman"/>
          <w:sz w:val="28"/>
          <w:szCs w:val="28"/>
          <w:lang w:val="kk-KZ"/>
        </w:rPr>
        <w:t>...</w:t>
      </w:r>
      <w:r w:rsidR="00017240">
        <w:rPr>
          <w:rFonts w:ascii="Times New Roman" w:hAnsi="Times New Roman" w:cs="Times New Roman"/>
          <w:sz w:val="28"/>
          <w:szCs w:val="28"/>
          <w:lang w:val="kk-KZ"/>
        </w:rPr>
        <w:t xml:space="preserve"> </w:t>
      </w:r>
      <w:r w:rsidRPr="006B2E74">
        <w:rPr>
          <w:rFonts w:ascii="Times New Roman" w:hAnsi="Times New Roman" w:cs="Times New Roman"/>
          <w:sz w:val="28"/>
          <w:szCs w:val="28"/>
          <w:lang w:val="kk-KZ"/>
        </w:rPr>
        <w:t>адамның дүниеге (әлемге) деген рухани қатынастарының негізі болатын және солардың бәрін жалпылама түрде қамтитын, адам мен әлемнің сан алуан ара қатынасын білдіретін ұғым» [</w:t>
      </w:r>
      <w:r w:rsidR="00001B9A" w:rsidRPr="006B2E74">
        <w:rPr>
          <w:rFonts w:ascii="Times New Roman" w:hAnsi="Times New Roman" w:cs="Times New Roman"/>
          <w:sz w:val="28"/>
          <w:szCs w:val="28"/>
          <w:lang w:val="kk-KZ"/>
        </w:rPr>
        <w:t>2</w:t>
      </w:r>
      <w:r w:rsidR="00A869CB" w:rsidRPr="006B2E74">
        <w:rPr>
          <w:rFonts w:ascii="Times New Roman" w:hAnsi="Times New Roman" w:cs="Times New Roman"/>
          <w:sz w:val="28"/>
          <w:szCs w:val="28"/>
          <w:lang w:val="kk-KZ"/>
        </w:rPr>
        <w:t>6</w:t>
      </w:r>
      <w:r w:rsidR="00062092">
        <w:rPr>
          <w:rFonts w:ascii="Times New Roman" w:hAnsi="Times New Roman" w:cs="Times New Roman"/>
          <w:sz w:val="28"/>
          <w:szCs w:val="28"/>
          <w:lang w:val="kk-KZ"/>
        </w:rPr>
        <w:t>7</w:t>
      </w:r>
      <w:r w:rsidRPr="006B2E74">
        <w:rPr>
          <w:rFonts w:ascii="Times New Roman" w:hAnsi="Times New Roman" w:cs="Times New Roman"/>
          <w:sz w:val="28"/>
          <w:szCs w:val="28"/>
          <w:lang w:val="kk-KZ"/>
        </w:rPr>
        <w:t xml:space="preserve">, </w:t>
      </w:r>
      <w:r w:rsidR="00595CBB">
        <w:rPr>
          <w:rFonts w:ascii="Times New Roman" w:hAnsi="Times New Roman" w:cs="Times New Roman"/>
          <w:sz w:val="28"/>
          <w:szCs w:val="28"/>
          <w:lang w:val="kk-KZ"/>
        </w:rPr>
        <w:t xml:space="preserve">б. </w:t>
      </w:r>
      <w:r w:rsidR="00001B9A" w:rsidRPr="006B2E74">
        <w:rPr>
          <w:rFonts w:ascii="Times New Roman" w:hAnsi="Times New Roman" w:cs="Times New Roman"/>
          <w:sz w:val="28"/>
          <w:szCs w:val="28"/>
          <w:lang w:val="kk-KZ"/>
        </w:rPr>
        <w:t>81</w:t>
      </w:r>
      <w:r w:rsidRPr="006B2E74">
        <w:rPr>
          <w:rFonts w:ascii="Times New Roman" w:hAnsi="Times New Roman" w:cs="Times New Roman"/>
          <w:sz w:val="28"/>
          <w:szCs w:val="28"/>
          <w:lang w:val="kk-KZ"/>
        </w:rPr>
        <w:t xml:space="preserve">]. </w:t>
      </w:r>
      <w:r w:rsidR="0022105D">
        <w:rPr>
          <w:rFonts w:ascii="Times New Roman" w:hAnsi="Times New Roman" w:cs="Times New Roman"/>
          <w:sz w:val="28"/>
          <w:szCs w:val="28"/>
          <w:lang w:val="kk-KZ"/>
        </w:rPr>
        <w:tab/>
      </w:r>
      <w:r w:rsidR="00260AA8">
        <w:rPr>
          <w:rFonts w:ascii="Times New Roman" w:hAnsi="Times New Roman" w:cs="Times New Roman"/>
          <w:sz w:val="28"/>
          <w:szCs w:val="28"/>
          <w:lang w:val="kk-KZ"/>
        </w:rPr>
        <w:t xml:space="preserve">Демек, </w:t>
      </w:r>
      <w:r w:rsidR="00595CBB" w:rsidRPr="00595CBB">
        <w:rPr>
          <w:rFonts w:ascii="Times New Roman" w:hAnsi="Times New Roman" w:cs="Times New Roman"/>
          <w:sz w:val="28"/>
          <w:szCs w:val="28"/>
          <w:lang w:val="kk-KZ"/>
        </w:rPr>
        <w:t>«</w:t>
      </w:r>
      <w:r w:rsidR="00260AA8" w:rsidRPr="00595CBB">
        <w:rPr>
          <w:rFonts w:ascii="Times New Roman" w:hAnsi="Times New Roman" w:cs="Times New Roman"/>
          <w:sz w:val="28"/>
          <w:szCs w:val="28"/>
          <w:lang w:val="kk-KZ"/>
        </w:rPr>
        <w:t>дүние</w:t>
      </w:r>
      <w:r w:rsidR="00595CBB" w:rsidRPr="00595CBB">
        <w:rPr>
          <w:rFonts w:ascii="Times New Roman" w:hAnsi="Times New Roman" w:cs="Times New Roman"/>
          <w:sz w:val="28"/>
          <w:szCs w:val="28"/>
          <w:lang w:val="kk-KZ"/>
        </w:rPr>
        <w:t>»</w:t>
      </w:r>
      <w:r>
        <w:rPr>
          <w:rFonts w:ascii="Times New Roman" w:hAnsi="Times New Roman" w:cs="Times New Roman"/>
          <w:sz w:val="28"/>
          <w:szCs w:val="28"/>
          <w:lang w:val="kk-KZ"/>
        </w:rPr>
        <w:t xml:space="preserve"> (әлем) ұғымы әр этностың рухани және әрекет болмысымен тығыз байланысты. Соның негізінде қалыптасқан әлем туралы тұтас көзқарас тілде айқын көрініс табады. </w:t>
      </w:r>
    </w:p>
    <w:p w:rsidR="005A53E8" w:rsidRDefault="003E402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A53E8">
        <w:rPr>
          <w:rFonts w:ascii="Times New Roman" w:hAnsi="Times New Roman" w:cs="Times New Roman"/>
          <w:sz w:val="28"/>
          <w:szCs w:val="28"/>
          <w:lang w:val="kk-KZ"/>
        </w:rPr>
        <w:t xml:space="preserve">Шындықтың әрі қарай адам санасында қабылданып, ой елегінен өтіп, сөз болып қалыптасып, айтылу үрдісі нәтижесінде әлем бейнесі тілде екінші рет тың көрініске ие болып, әлемнің тілдік бейнесі түзіледі. </w:t>
      </w:r>
      <w:r w:rsidR="00AA2842">
        <w:rPr>
          <w:rFonts w:ascii="Times New Roman" w:hAnsi="Times New Roman" w:cs="Times New Roman"/>
          <w:sz w:val="28"/>
          <w:szCs w:val="28"/>
          <w:lang w:val="kk-KZ"/>
        </w:rPr>
        <w:tab/>
      </w:r>
      <w:r w:rsidR="005A53E8">
        <w:rPr>
          <w:rFonts w:ascii="Times New Roman" w:hAnsi="Times New Roman" w:cs="Times New Roman"/>
          <w:sz w:val="28"/>
          <w:szCs w:val="28"/>
          <w:lang w:val="kk-KZ"/>
        </w:rPr>
        <w:t>Әрине</w:t>
      </w:r>
      <w:r w:rsidR="00260AA8">
        <w:rPr>
          <w:rFonts w:ascii="Times New Roman" w:hAnsi="Times New Roman" w:cs="Times New Roman"/>
          <w:sz w:val="28"/>
          <w:szCs w:val="28"/>
          <w:lang w:val="kk-KZ"/>
        </w:rPr>
        <w:t xml:space="preserve">, бұл арада </w:t>
      </w:r>
      <w:r w:rsidR="00595CBB">
        <w:rPr>
          <w:rFonts w:ascii="Times New Roman" w:hAnsi="Times New Roman" w:cs="Times New Roman"/>
          <w:sz w:val="28"/>
          <w:szCs w:val="28"/>
          <w:lang w:val="kk-KZ"/>
        </w:rPr>
        <w:t>«</w:t>
      </w:r>
      <w:r w:rsidR="00260AA8" w:rsidRPr="00595CBB">
        <w:rPr>
          <w:rFonts w:ascii="Times New Roman" w:hAnsi="Times New Roman" w:cs="Times New Roman"/>
          <w:sz w:val="28"/>
          <w:szCs w:val="28"/>
          <w:lang w:val="kk-KZ"/>
        </w:rPr>
        <w:t>таным</w:t>
      </w:r>
      <w:r w:rsidR="00595CBB" w:rsidRPr="00595CBB">
        <w:rPr>
          <w:rFonts w:ascii="Times New Roman" w:hAnsi="Times New Roman" w:cs="Times New Roman"/>
          <w:sz w:val="28"/>
          <w:szCs w:val="28"/>
          <w:lang w:val="kk-KZ"/>
        </w:rPr>
        <w:t>»</w:t>
      </w:r>
      <w:r w:rsidR="00260AA8" w:rsidRPr="00595CBB">
        <w:rPr>
          <w:rFonts w:ascii="Times New Roman" w:hAnsi="Times New Roman" w:cs="Times New Roman"/>
          <w:sz w:val="28"/>
          <w:szCs w:val="28"/>
          <w:lang w:val="kk-KZ"/>
        </w:rPr>
        <w:t xml:space="preserve">, </w:t>
      </w:r>
      <w:r w:rsidR="00595CBB" w:rsidRPr="00595CBB">
        <w:rPr>
          <w:rFonts w:ascii="Times New Roman" w:hAnsi="Times New Roman" w:cs="Times New Roman"/>
          <w:sz w:val="28"/>
          <w:szCs w:val="28"/>
          <w:lang w:val="kk-KZ"/>
        </w:rPr>
        <w:t>«</w:t>
      </w:r>
      <w:r w:rsidR="00260AA8" w:rsidRPr="00595CBB">
        <w:rPr>
          <w:rFonts w:ascii="Times New Roman" w:hAnsi="Times New Roman" w:cs="Times New Roman"/>
          <w:sz w:val="28"/>
          <w:szCs w:val="28"/>
          <w:lang w:val="kk-KZ"/>
        </w:rPr>
        <w:t>сана</w:t>
      </w:r>
      <w:r w:rsidR="00595CBB" w:rsidRPr="00595CBB">
        <w:rPr>
          <w:rFonts w:ascii="Times New Roman" w:hAnsi="Times New Roman" w:cs="Times New Roman"/>
          <w:sz w:val="28"/>
          <w:szCs w:val="28"/>
          <w:lang w:val="kk-KZ"/>
        </w:rPr>
        <w:t>»</w:t>
      </w:r>
      <w:r w:rsidR="00260AA8" w:rsidRPr="00595CBB">
        <w:rPr>
          <w:rFonts w:ascii="Times New Roman" w:hAnsi="Times New Roman" w:cs="Times New Roman"/>
          <w:sz w:val="28"/>
          <w:szCs w:val="28"/>
          <w:lang w:val="kk-KZ"/>
        </w:rPr>
        <w:t xml:space="preserve">, </w:t>
      </w:r>
      <w:r w:rsidR="00595CBB" w:rsidRPr="00595CBB">
        <w:rPr>
          <w:rFonts w:ascii="Times New Roman" w:hAnsi="Times New Roman" w:cs="Times New Roman"/>
          <w:sz w:val="28"/>
          <w:szCs w:val="28"/>
          <w:lang w:val="kk-KZ"/>
        </w:rPr>
        <w:t>«</w:t>
      </w:r>
      <w:r w:rsidR="00260AA8" w:rsidRPr="00595CBB">
        <w:rPr>
          <w:rFonts w:ascii="Times New Roman" w:hAnsi="Times New Roman" w:cs="Times New Roman"/>
          <w:sz w:val="28"/>
          <w:szCs w:val="28"/>
          <w:lang w:val="kk-KZ"/>
        </w:rPr>
        <w:t>ойлау</w:t>
      </w:r>
      <w:r w:rsidR="00595CBB" w:rsidRPr="00595CBB">
        <w:rPr>
          <w:rFonts w:ascii="Times New Roman" w:hAnsi="Times New Roman" w:cs="Times New Roman"/>
          <w:sz w:val="28"/>
          <w:szCs w:val="28"/>
          <w:lang w:val="kk-KZ"/>
        </w:rPr>
        <w:t>»</w:t>
      </w:r>
      <w:r w:rsidR="005A53E8" w:rsidRPr="00595CBB">
        <w:rPr>
          <w:rFonts w:ascii="Times New Roman" w:hAnsi="Times New Roman" w:cs="Times New Roman"/>
          <w:sz w:val="28"/>
          <w:szCs w:val="28"/>
          <w:lang w:val="kk-KZ"/>
        </w:rPr>
        <w:t xml:space="preserve"> т.с.с. феномендер лингвистикалық зерттеу назарынан</w:t>
      </w:r>
      <w:r w:rsidR="005A53E8" w:rsidRPr="006F5B6B">
        <w:rPr>
          <w:rFonts w:ascii="Times New Roman" w:hAnsi="Times New Roman" w:cs="Times New Roman"/>
          <w:sz w:val="28"/>
          <w:szCs w:val="28"/>
          <w:lang w:val="kk-KZ"/>
        </w:rPr>
        <w:t xml:space="preserve"> тыс қалмайды.</w:t>
      </w:r>
    </w:p>
    <w:p w:rsidR="008C5F4C" w:rsidRPr="00BF3DFD" w:rsidRDefault="005A53E8" w:rsidP="00D649DE">
      <w:pPr>
        <w:pStyle w:val="a3"/>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151F85">
        <w:rPr>
          <w:rFonts w:ascii="Times New Roman" w:hAnsi="Times New Roman" w:cs="Times New Roman"/>
          <w:b/>
          <w:sz w:val="28"/>
          <w:szCs w:val="28"/>
          <w:lang w:val="kk-KZ"/>
        </w:rPr>
        <w:tab/>
      </w:r>
    </w:p>
    <w:p w:rsidR="007E1CD3" w:rsidRPr="004D1881" w:rsidRDefault="00F11299"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t>2</w:t>
      </w:r>
      <w:r w:rsidR="00595CBB">
        <w:rPr>
          <w:rFonts w:ascii="Times New Roman" w:hAnsi="Times New Roman" w:cs="Times New Roman"/>
          <w:b/>
          <w:sz w:val="28"/>
          <w:szCs w:val="28"/>
          <w:lang w:val="kk-KZ"/>
        </w:rPr>
        <w:t>-ші</w:t>
      </w:r>
      <w:r>
        <w:rPr>
          <w:rFonts w:ascii="Times New Roman" w:hAnsi="Times New Roman" w:cs="Times New Roman"/>
          <w:b/>
          <w:sz w:val="28"/>
          <w:szCs w:val="28"/>
          <w:lang w:val="kk-KZ"/>
        </w:rPr>
        <w:t xml:space="preserve"> </w:t>
      </w:r>
      <w:r w:rsidR="00BE0974">
        <w:rPr>
          <w:rFonts w:ascii="Times New Roman" w:hAnsi="Times New Roman" w:cs="Times New Roman"/>
          <w:b/>
          <w:sz w:val="28"/>
          <w:szCs w:val="28"/>
          <w:lang w:val="kk-KZ"/>
        </w:rPr>
        <w:t>т</w:t>
      </w:r>
      <w:r w:rsidR="004D1881" w:rsidRPr="004D1881">
        <w:rPr>
          <w:rFonts w:ascii="Times New Roman" w:hAnsi="Times New Roman" w:cs="Times New Roman"/>
          <w:b/>
          <w:sz w:val="28"/>
          <w:szCs w:val="28"/>
          <w:lang w:val="kk-KZ"/>
        </w:rPr>
        <w:t>арау</w:t>
      </w:r>
      <w:r>
        <w:rPr>
          <w:rFonts w:ascii="Times New Roman" w:hAnsi="Times New Roman" w:cs="Times New Roman"/>
          <w:b/>
          <w:sz w:val="28"/>
          <w:szCs w:val="28"/>
          <w:lang w:val="kk-KZ"/>
        </w:rPr>
        <w:t xml:space="preserve"> бойынша тұжырым</w:t>
      </w:r>
    </w:p>
    <w:p w:rsidR="00EF1097" w:rsidRDefault="000727E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F1097">
        <w:rPr>
          <w:rFonts w:ascii="Times New Roman" w:hAnsi="Times New Roman" w:cs="Times New Roman"/>
          <w:sz w:val="28"/>
          <w:szCs w:val="28"/>
          <w:lang w:val="kk-KZ"/>
        </w:rPr>
        <w:t xml:space="preserve">Қазіргі тіл білімінің </w:t>
      </w:r>
      <w:r w:rsidRPr="00330260">
        <w:rPr>
          <w:rFonts w:ascii="Times New Roman" w:hAnsi="Times New Roman" w:cs="Times New Roman"/>
          <w:sz w:val="28"/>
          <w:szCs w:val="28"/>
          <w:lang w:val="kk-KZ"/>
        </w:rPr>
        <w:t>а</w:t>
      </w:r>
      <w:r w:rsidR="00EF1097">
        <w:rPr>
          <w:rFonts w:ascii="Times New Roman" w:hAnsi="Times New Roman" w:cs="Times New Roman"/>
          <w:sz w:val="28"/>
          <w:szCs w:val="28"/>
          <w:lang w:val="kk-KZ"/>
        </w:rPr>
        <w:t>нтропоөзектік парадигмасына сәйкес адам</w:t>
      </w:r>
      <w:r w:rsidRPr="00330260">
        <w:rPr>
          <w:rFonts w:ascii="Times New Roman" w:hAnsi="Times New Roman" w:cs="Times New Roman"/>
          <w:sz w:val="28"/>
          <w:szCs w:val="28"/>
          <w:lang w:val="kk-KZ"/>
        </w:rPr>
        <w:t xml:space="preserve"> өзін қоршаған ақиқат шындықты, әлемді тануға қатысты көзқарасын іс-әрекет барысында жасаған ұғым-түсініктері мен бағаларын, қорытынды тұжырымдары мен өмірлік ұстаным-қағидаттарын </w:t>
      </w:r>
      <w:r w:rsidR="00037072">
        <w:rPr>
          <w:rFonts w:ascii="Times New Roman" w:hAnsi="Times New Roman" w:cs="Times New Roman"/>
          <w:sz w:val="28"/>
          <w:szCs w:val="28"/>
          <w:lang w:val="kk-KZ"/>
        </w:rPr>
        <w:t xml:space="preserve">санасында </w:t>
      </w:r>
      <w:r w:rsidRPr="00330260">
        <w:rPr>
          <w:rFonts w:ascii="Times New Roman" w:hAnsi="Times New Roman" w:cs="Times New Roman"/>
          <w:sz w:val="28"/>
          <w:szCs w:val="28"/>
          <w:lang w:val="kk-KZ"/>
        </w:rPr>
        <w:t>тіл арқылы қалыптастыра</w:t>
      </w:r>
      <w:r w:rsidR="00EF1097">
        <w:rPr>
          <w:rFonts w:ascii="Times New Roman" w:hAnsi="Times New Roman" w:cs="Times New Roman"/>
          <w:sz w:val="28"/>
          <w:szCs w:val="28"/>
          <w:lang w:val="kk-KZ"/>
        </w:rPr>
        <w:t>тыны айқындалған.</w:t>
      </w:r>
    </w:p>
    <w:p w:rsidR="000727E3" w:rsidRPr="00276E5D" w:rsidRDefault="00EF109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Осы бағыттың тұжырымдары мен қағидаларына сүйене отырып, </w:t>
      </w:r>
      <w:r w:rsidR="00276E5D">
        <w:rPr>
          <w:rFonts w:ascii="Times New Roman" w:hAnsi="Times New Roman" w:cs="Times New Roman"/>
          <w:sz w:val="28"/>
          <w:szCs w:val="28"/>
          <w:lang w:val="kk-KZ"/>
        </w:rPr>
        <w:t xml:space="preserve">екінші тарауда </w:t>
      </w:r>
      <w:r>
        <w:rPr>
          <w:rFonts w:ascii="Times New Roman" w:hAnsi="Times New Roman" w:cs="Times New Roman"/>
          <w:sz w:val="28"/>
          <w:szCs w:val="28"/>
          <w:lang w:val="kk-KZ"/>
        </w:rPr>
        <w:t xml:space="preserve">қазақ және түрік тілдеріндегі </w:t>
      </w:r>
      <w:r w:rsidRPr="00276E5D">
        <w:rPr>
          <w:rFonts w:ascii="Times New Roman" w:hAnsi="Times New Roman" w:cs="Times New Roman"/>
          <w:sz w:val="28"/>
          <w:szCs w:val="28"/>
          <w:lang w:val="kk-KZ"/>
        </w:rPr>
        <w:t xml:space="preserve">жаңа қолданыстар болмысын лиингвокогнитивтік негізде зерттеуге </w:t>
      </w:r>
      <w:r w:rsidR="00276E5D" w:rsidRPr="00276E5D">
        <w:rPr>
          <w:rFonts w:ascii="Times New Roman" w:hAnsi="Times New Roman" w:cs="Times New Roman"/>
          <w:sz w:val="28"/>
          <w:szCs w:val="28"/>
          <w:lang w:val="kk-KZ"/>
        </w:rPr>
        <w:t>қат</w:t>
      </w:r>
      <w:r w:rsidRPr="00276E5D">
        <w:rPr>
          <w:rFonts w:ascii="Times New Roman" w:hAnsi="Times New Roman" w:cs="Times New Roman"/>
          <w:sz w:val="28"/>
          <w:szCs w:val="28"/>
          <w:lang w:val="kk-KZ"/>
        </w:rPr>
        <w:t xml:space="preserve">ысты </w:t>
      </w:r>
      <w:r w:rsidR="00276E5D" w:rsidRPr="00276E5D">
        <w:rPr>
          <w:rFonts w:ascii="Times New Roman" w:hAnsi="Times New Roman" w:cs="Times New Roman"/>
          <w:sz w:val="28"/>
          <w:szCs w:val="28"/>
          <w:lang w:val="kk-KZ"/>
        </w:rPr>
        <w:t>төмендегідей</w:t>
      </w:r>
      <w:r w:rsidRPr="00276E5D">
        <w:rPr>
          <w:rFonts w:ascii="Times New Roman" w:hAnsi="Times New Roman" w:cs="Times New Roman"/>
          <w:sz w:val="28"/>
          <w:szCs w:val="28"/>
          <w:lang w:val="kk-KZ"/>
        </w:rPr>
        <w:t xml:space="preserve"> түйіндер жаса</w:t>
      </w:r>
      <w:r w:rsidR="00276E5D" w:rsidRPr="00276E5D">
        <w:rPr>
          <w:rFonts w:ascii="Times New Roman" w:hAnsi="Times New Roman" w:cs="Times New Roman"/>
          <w:sz w:val="28"/>
          <w:szCs w:val="28"/>
          <w:lang w:val="kk-KZ"/>
        </w:rPr>
        <w:t>лды</w:t>
      </w:r>
      <w:r w:rsidRPr="00276E5D">
        <w:rPr>
          <w:rFonts w:ascii="Times New Roman" w:hAnsi="Times New Roman" w:cs="Times New Roman"/>
          <w:sz w:val="28"/>
          <w:szCs w:val="28"/>
          <w:lang w:val="kk-KZ"/>
        </w:rPr>
        <w:t xml:space="preserve">:  </w:t>
      </w:r>
      <w:r w:rsidR="000727E3" w:rsidRPr="00276E5D">
        <w:rPr>
          <w:rFonts w:ascii="Times New Roman" w:hAnsi="Times New Roman" w:cs="Times New Roman"/>
          <w:sz w:val="28"/>
          <w:szCs w:val="28"/>
          <w:lang w:val="kk-KZ"/>
        </w:rPr>
        <w:t xml:space="preserve"> </w:t>
      </w:r>
    </w:p>
    <w:p w:rsidR="000727E3" w:rsidRPr="00EB09A0" w:rsidRDefault="009A7238" w:rsidP="00D649DE">
      <w:pPr>
        <w:pStyle w:val="a3"/>
        <w:numPr>
          <w:ilvl w:val="0"/>
          <w:numId w:val="14"/>
        </w:numPr>
        <w:tabs>
          <w:tab w:val="left" w:pos="567"/>
        </w:tabs>
        <w:spacing w:after="0" w:line="240" w:lineRule="auto"/>
        <w:ind w:firstLine="709"/>
        <w:jc w:val="both"/>
        <w:rPr>
          <w:rFonts w:ascii="Times New Roman" w:hAnsi="Times New Roman" w:cs="Times New Roman"/>
          <w:sz w:val="28"/>
          <w:szCs w:val="28"/>
          <w:lang w:val="kk-KZ"/>
        </w:rPr>
      </w:pPr>
      <w:r w:rsidRPr="00EB09A0">
        <w:rPr>
          <w:rFonts w:ascii="Times New Roman" w:hAnsi="Times New Roman" w:cs="Times New Roman"/>
          <w:sz w:val="28"/>
          <w:szCs w:val="28"/>
          <w:lang w:val="kk-KZ"/>
        </w:rPr>
        <w:t>т</w:t>
      </w:r>
      <w:r w:rsidR="000727E3" w:rsidRPr="00EB09A0">
        <w:rPr>
          <w:rFonts w:ascii="Times New Roman" w:hAnsi="Times New Roman" w:cs="Times New Roman"/>
          <w:sz w:val="28"/>
          <w:szCs w:val="28"/>
          <w:lang w:val="kk-KZ"/>
        </w:rPr>
        <w:t xml:space="preserve">іл </w:t>
      </w:r>
      <w:r w:rsidR="00276E5D" w:rsidRPr="00EB09A0">
        <w:rPr>
          <w:rFonts w:ascii="Times New Roman" w:hAnsi="Times New Roman" w:cs="Times New Roman"/>
          <w:sz w:val="28"/>
          <w:szCs w:val="28"/>
          <w:lang w:val="kk-KZ"/>
        </w:rPr>
        <w:t>тұтынушы</w:t>
      </w:r>
      <w:r w:rsidR="00575B6B">
        <w:rPr>
          <w:rFonts w:ascii="Times New Roman" w:hAnsi="Times New Roman" w:cs="Times New Roman"/>
          <w:sz w:val="28"/>
          <w:szCs w:val="28"/>
          <w:lang w:val="kk-KZ"/>
        </w:rPr>
        <w:t>сы</w:t>
      </w:r>
      <w:r w:rsidR="00276E5D" w:rsidRPr="00EB09A0">
        <w:rPr>
          <w:rFonts w:ascii="Times New Roman" w:hAnsi="Times New Roman" w:cs="Times New Roman"/>
          <w:sz w:val="28"/>
          <w:szCs w:val="28"/>
          <w:lang w:val="kk-KZ"/>
        </w:rPr>
        <w:t xml:space="preserve">ның өзін </w:t>
      </w:r>
      <w:r w:rsidR="000727E3" w:rsidRPr="00EB09A0">
        <w:rPr>
          <w:rFonts w:ascii="Times New Roman" w:hAnsi="Times New Roman" w:cs="Times New Roman"/>
          <w:sz w:val="28"/>
          <w:szCs w:val="28"/>
          <w:lang w:val="kk-KZ"/>
        </w:rPr>
        <w:t xml:space="preserve">қоршаған ортаны игеруі және қоғамдық-әлеуметтік іс-тәжірибені меңгеруі </w:t>
      </w:r>
      <w:r w:rsidR="00276E5D" w:rsidRPr="00EB09A0">
        <w:rPr>
          <w:rFonts w:ascii="Times New Roman" w:hAnsi="Times New Roman" w:cs="Times New Roman"/>
          <w:sz w:val="28"/>
          <w:szCs w:val="28"/>
          <w:lang w:val="kk-KZ"/>
        </w:rPr>
        <w:t>негізінде</w:t>
      </w:r>
      <w:r w:rsidR="000727E3" w:rsidRPr="00EB09A0">
        <w:rPr>
          <w:rFonts w:ascii="Times New Roman" w:hAnsi="Times New Roman" w:cs="Times New Roman"/>
          <w:sz w:val="28"/>
          <w:szCs w:val="28"/>
          <w:lang w:val="kk-KZ"/>
        </w:rPr>
        <w:t xml:space="preserve"> жинақтаған білімін тіл арқылы бекітіп, сақтауы когнитивтік негізден бастау алады. </w:t>
      </w:r>
      <w:r w:rsidR="000727E3" w:rsidRPr="00EB09A0">
        <w:rPr>
          <w:rFonts w:ascii="Times New Roman" w:hAnsi="Times New Roman" w:cs="Times New Roman"/>
          <w:sz w:val="28"/>
          <w:szCs w:val="28"/>
          <w:lang w:val="kk-KZ"/>
        </w:rPr>
        <w:tab/>
        <w:t xml:space="preserve">Сондықтан </w:t>
      </w:r>
      <w:r w:rsidR="00276E5D" w:rsidRPr="00EB09A0">
        <w:rPr>
          <w:rFonts w:ascii="Times New Roman" w:hAnsi="Times New Roman" w:cs="Times New Roman"/>
          <w:sz w:val="28"/>
          <w:szCs w:val="28"/>
          <w:lang w:val="kk-KZ"/>
        </w:rPr>
        <w:t>осындай танымдық ә</w:t>
      </w:r>
      <w:r w:rsidR="000727E3" w:rsidRPr="00EB09A0">
        <w:rPr>
          <w:rFonts w:ascii="Times New Roman" w:hAnsi="Times New Roman" w:cs="Times New Roman"/>
          <w:sz w:val="28"/>
          <w:szCs w:val="28"/>
          <w:lang w:val="kk-KZ"/>
        </w:rPr>
        <w:t>рекетіне сәйкес тілді когнитивтік жүйеде қарастырған ғалымда</w:t>
      </w:r>
      <w:r w:rsidR="00276E5D" w:rsidRPr="00EB09A0">
        <w:rPr>
          <w:rFonts w:ascii="Times New Roman" w:hAnsi="Times New Roman" w:cs="Times New Roman"/>
          <w:sz w:val="28"/>
          <w:szCs w:val="28"/>
          <w:lang w:val="kk-KZ"/>
        </w:rPr>
        <w:t>рдың</w:t>
      </w:r>
      <w:r w:rsidR="000727E3" w:rsidRPr="00EB09A0">
        <w:rPr>
          <w:rFonts w:ascii="Times New Roman" w:hAnsi="Times New Roman" w:cs="Times New Roman"/>
          <w:sz w:val="28"/>
          <w:szCs w:val="28"/>
          <w:lang w:val="kk-KZ"/>
        </w:rPr>
        <w:t xml:space="preserve">: </w:t>
      </w:r>
      <w:r w:rsidR="00276E5D" w:rsidRPr="00EB09A0">
        <w:rPr>
          <w:rFonts w:ascii="Times New Roman" w:hAnsi="Times New Roman" w:cs="Times New Roman"/>
          <w:sz w:val="28"/>
          <w:szCs w:val="28"/>
          <w:lang w:val="kk-KZ"/>
        </w:rPr>
        <w:t>«тіл – ой</w:t>
      </w:r>
      <w:r w:rsidR="000727E3" w:rsidRPr="00EB09A0">
        <w:rPr>
          <w:rFonts w:ascii="Times New Roman" w:hAnsi="Times New Roman" w:cs="Times New Roman"/>
          <w:sz w:val="28"/>
          <w:szCs w:val="28"/>
          <w:lang w:val="kk-KZ"/>
        </w:rPr>
        <w:t xml:space="preserve">дың тікелей шындығы, сана әрекетінің көрінісі», «таным тетігі», «тілдік бірліктердің өн бойына және терең мазмұндық астарына ақпараттарды бекіту, жасыру, сақтау, сондай-ақ қажет жағдайда қайта жаңғыртудың когнициялық тәсілі» </w:t>
      </w:r>
      <w:r w:rsidR="00276E5D" w:rsidRPr="00EB09A0">
        <w:rPr>
          <w:rFonts w:ascii="Times New Roman" w:hAnsi="Times New Roman" w:cs="Times New Roman"/>
          <w:sz w:val="28"/>
          <w:szCs w:val="28"/>
          <w:lang w:val="kk-KZ"/>
        </w:rPr>
        <w:t xml:space="preserve">сияқты т.б. </w:t>
      </w:r>
      <w:r w:rsidR="00307F16" w:rsidRPr="00EB09A0">
        <w:rPr>
          <w:rFonts w:ascii="Times New Roman" w:hAnsi="Times New Roman" w:cs="Times New Roman"/>
          <w:sz w:val="28"/>
          <w:szCs w:val="28"/>
          <w:lang w:val="kk-KZ"/>
        </w:rPr>
        <w:t>лингво</w:t>
      </w:r>
      <w:r w:rsidR="00276E5D" w:rsidRPr="00EB09A0">
        <w:rPr>
          <w:rFonts w:ascii="Times New Roman" w:hAnsi="Times New Roman" w:cs="Times New Roman"/>
          <w:sz w:val="28"/>
          <w:szCs w:val="28"/>
          <w:lang w:val="kk-KZ"/>
        </w:rPr>
        <w:t>-</w:t>
      </w:r>
      <w:r w:rsidR="00307F16" w:rsidRPr="00EB09A0">
        <w:rPr>
          <w:rFonts w:ascii="Times New Roman" w:hAnsi="Times New Roman" w:cs="Times New Roman"/>
          <w:sz w:val="28"/>
          <w:szCs w:val="28"/>
          <w:lang w:val="kk-KZ"/>
        </w:rPr>
        <w:t xml:space="preserve">когнитивтік </w:t>
      </w:r>
      <w:r w:rsidR="00FA6EA5" w:rsidRPr="00EB09A0">
        <w:rPr>
          <w:rFonts w:ascii="Times New Roman" w:hAnsi="Times New Roman" w:cs="Times New Roman"/>
          <w:sz w:val="28"/>
          <w:szCs w:val="28"/>
          <w:lang w:val="kk-KZ"/>
        </w:rPr>
        <w:t>тұжырымдар</w:t>
      </w:r>
      <w:r w:rsidR="00EB09A0" w:rsidRPr="00EB09A0">
        <w:rPr>
          <w:rFonts w:ascii="Times New Roman" w:hAnsi="Times New Roman" w:cs="Times New Roman"/>
          <w:sz w:val="28"/>
          <w:szCs w:val="28"/>
          <w:lang w:val="kk-KZ"/>
        </w:rPr>
        <w:t>ына сүйеніп,</w:t>
      </w:r>
      <w:r w:rsidR="00FA6EA5" w:rsidRPr="00EB09A0">
        <w:rPr>
          <w:rFonts w:ascii="Times New Roman" w:hAnsi="Times New Roman" w:cs="Times New Roman"/>
          <w:sz w:val="28"/>
          <w:szCs w:val="28"/>
          <w:lang w:val="kk-KZ"/>
        </w:rPr>
        <w:t xml:space="preserve"> </w:t>
      </w:r>
      <w:r w:rsidR="00575B6B">
        <w:rPr>
          <w:rFonts w:ascii="Times New Roman" w:hAnsi="Times New Roman" w:cs="Times New Roman"/>
          <w:sz w:val="28"/>
          <w:szCs w:val="28"/>
          <w:lang w:val="kk-KZ"/>
        </w:rPr>
        <w:t xml:space="preserve">жаңа </w:t>
      </w:r>
      <w:r w:rsidR="00575B6B">
        <w:rPr>
          <w:rFonts w:ascii="Times New Roman" w:hAnsi="Times New Roman" w:cs="Times New Roman"/>
          <w:sz w:val="28"/>
          <w:szCs w:val="28"/>
          <w:lang w:val="kk-KZ"/>
        </w:rPr>
        <w:lastRenderedPageBreak/>
        <w:t xml:space="preserve">қолданыстарды </w:t>
      </w:r>
      <w:r w:rsidR="00FA6EA5" w:rsidRPr="00EB09A0">
        <w:rPr>
          <w:rFonts w:ascii="Times New Roman" w:hAnsi="Times New Roman" w:cs="Times New Roman"/>
          <w:sz w:val="28"/>
          <w:szCs w:val="28"/>
          <w:lang w:val="kk-KZ"/>
        </w:rPr>
        <w:t>тілдік санада жаңару</w:t>
      </w:r>
      <w:r w:rsidR="00EF1097" w:rsidRPr="00EB09A0">
        <w:rPr>
          <w:rFonts w:ascii="Times New Roman" w:hAnsi="Times New Roman" w:cs="Times New Roman"/>
          <w:sz w:val="28"/>
          <w:szCs w:val="28"/>
          <w:lang w:val="kk-KZ"/>
        </w:rPr>
        <w:t xml:space="preserve"> үрдісін бейнелейтін тілдік құрал </w:t>
      </w:r>
      <w:r w:rsidR="00EB09A0" w:rsidRPr="00EB09A0">
        <w:rPr>
          <w:rFonts w:ascii="Times New Roman" w:hAnsi="Times New Roman" w:cs="Times New Roman"/>
          <w:sz w:val="28"/>
          <w:szCs w:val="28"/>
          <w:lang w:val="kk-KZ"/>
        </w:rPr>
        <w:t>деп санауға болады</w:t>
      </w:r>
      <w:r w:rsidR="00063F16" w:rsidRPr="00EB09A0">
        <w:rPr>
          <w:rFonts w:ascii="Times New Roman" w:hAnsi="Times New Roman" w:cs="Times New Roman"/>
          <w:sz w:val="28"/>
          <w:szCs w:val="28"/>
          <w:lang w:val="kk-KZ"/>
        </w:rPr>
        <w:t>;</w:t>
      </w:r>
      <w:r w:rsidR="00307F16" w:rsidRPr="00EB09A0">
        <w:rPr>
          <w:rFonts w:ascii="Times New Roman" w:hAnsi="Times New Roman" w:cs="Times New Roman"/>
          <w:sz w:val="28"/>
          <w:szCs w:val="28"/>
          <w:lang w:val="kk-KZ"/>
        </w:rPr>
        <w:t xml:space="preserve"> </w:t>
      </w:r>
    </w:p>
    <w:p w:rsidR="005A24EC" w:rsidRDefault="00EB09A0" w:rsidP="00D649DE">
      <w:pPr>
        <w:pStyle w:val="a3"/>
        <w:numPr>
          <w:ilvl w:val="0"/>
          <w:numId w:val="14"/>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когнитивтік лингвистиканың тілдік санада жаңа ұғымды атауға байланысты туатын</w:t>
      </w:r>
      <w:r w:rsidR="005A24EC" w:rsidRPr="00DF5AC1">
        <w:rPr>
          <w:lang w:val="kk-KZ"/>
        </w:rPr>
        <w:t xml:space="preserve"> </w:t>
      </w:r>
      <w:r w:rsidR="00037072">
        <w:rPr>
          <w:rFonts w:ascii="Times New Roman" w:hAnsi="Times New Roman" w:cs="Times New Roman"/>
          <w:sz w:val="28"/>
          <w:szCs w:val="28"/>
          <w:lang w:val="kk-KZ"/>
        </w:rPr>
        <w:t xml:space="preserve">жаңа атаулардағы </w:t>
      </w:r>
      <w:r w:rsidR="005A24EC" w:rsidRPr="00DF5AC1">
        <w:rPr>
          <w:rFonts w:ascii="Times New Roman" w:hAnsi="Times New Roman" w:cs="Times New Roman"/>
          <w:sz w:val="28"/>
          <w:szCs w:val="28"/>
          <w:lang w:val="kk-KZ"/>
        </w:rPr>
        <w:t>метафора</w:t>
      </w:r>
      <w:r w:rsidR="005A24EC">
        <w:rPr>
          <w:rFonts w:ascii="Times New Roman" w:hAnsi="Times New Roman" w:cs="Times New Roman"/>
          <w:sz w:val="28"/>
          <w:szCs w:val="28"/>
          <w:lang w:val="kk-KZ"/>
        </w:rPr>
        <w:t xml:space="preserve"> құбылыстарын, метонимдерді</w:t>
      </w:r>
      <w:r w:rsidR="00037072">
        <w:rPr>
          <w:rFonts w:ascii="Times New Roman" w:hAnsi="Times New Roman" w:cs="Times New Roman"/>
          <w:sz w:val="28"/>
          <w:szCs w:val="28"/>
          <w:lang w:val="kk-KZ"/>
        </w:rPr>
        <w:t>, фразеологизмдерді</w:t>
      </w:r>
      <w:r w:rsidR="005A24EC">
        <w:rPr>
          <w:rFonts w:ascii="Times New Roman" w:hAnsi="Times New Roman" w:cs="Times New Roman"/>
          <w:sz w:val="28"/>
          <w:szCs w:val="28"/>
          <w:lang w:val="kk-KZ"/>
        </w:rPr>
        <w:t xml:space="preserve"> когнитивтік тұрғыдан түсіндірген </w:t>
      </w:r>
      <w:r w:rsidR="005A24EC" w:rsidRPr="005A24EC">
        <w:rPr>
          <w:rFonts w:ascii="Times New Roman" w:hAnsi="Times New Roman" w:cs="Times New Roman"/>
          <w:sz w:val="28"/>
          <w:szCs w:val="28"/>
          <w:lang w:val="kk-KZ"/>
        </w:rPr>
        <w:t xml:space="preserve">когнитивті модельдеу, когнитивтік-дискурстық талдау, лексикографиялық деректерді когнитивті түсіндіру және т.б. </w:t>
      </w:r>
      <w:r w:rsidR="005A24EC">
        <w:rPr>
          <w:rFonts w:ascii="Times New Roman" w:hAnsi="Times New Roman" w:cs="Times New Roman"/>
          <w:sz w:val="28"/>
          <w:szCs w:val="28"/>
          <w:lang w:val="kk-KZ"/>
        </w:rPr>
        <w:t xml:space="preserve">әдістері, қазақ және түрік тілдеріндегі жаңа қолданыстардың </w:t>
      </w:r>
      <w:r w:rsidR="005A24EC" w:rsidRPr="005A24EC">
        <w:rPr>
          <w:rFonts w:ascii="Times New Roman" w:hAnsi="Times New Roman" w:cs="Times New Roman"/>
          <w:sz w:val="28"/>
          <w:szCs w:val="28"/>
          <w:lang w:val="kk-KZ"/>
        </w:rPr>
        <w:t>когнитивті</w:t>
      </w:r>
      <w:r w:rsidR="005A24EC">
        <w:rPr>
          <w:rFonts w:ascii="Times New Roman" w:hAnsi="Times New Roman" w:cs="Times New Roman"/>
          <w:sz w:val="28"/>
          <w:szCs w:val="28"/>
          <w:lang w:val="kk-KZ"/>
        </w:rPr>
        <w:t>к</w:t>
      </w:r>
      <w:r w:rsidR="005A24EC" w:rsidRPr="005A24EC">
        <w:rPr>
          <w:rFonts w:ascii="Times New Roman" w:hAnsi="Times New Roman" w:cs="Times New Roman"/>
          <w:sz w:val="28"/>
          <w:szCs w:val="28"/>
          <w:lang w:val="kk-KZ"/>
        </w:rPr>
        <w:t xml:space="preserve"> </w:t>
      </w:r>
      <w:r w:rsidR="005A24EC">
        <w:rPr>
          <w:rFonts w:ascii="Times New Roman" w:hAnsi="Times New Roman" w:cs="Times New Roman"/>
          <w:sz w:val="28"/>
          <w:szCs w:val="28"/>
          <w:lang w:val="kk-KZ"/>
        </w:rPr>
        <w:t>негіздері</w:t>
      </w:r>
      <w:r w:rsidR="001323AA">
        <w:rPr>
          <w:rFonts w:ascii="Times New Roman" w:hAnsi="Times New Roman" w:cs="Times New Roman"/>
          <w:sz w:val="28"/>
          <w:szCs w:val="28"/>
          <w:lang w:val="kk-KZ"/>
        </w:rPr>
        <w:t>н</w:t>
      </w:r>
      <w:r w:rsidR="005A24EC">
        <w:rPr>
          <w:rFonts w:ascii="Times New Roman" w:hAnsi="Times New Roman" w:cs="Times New Roman"/>
          <w:sz w:val="28"/>
          <w:szCs w:val="28"/>
          <w:lang w:val="kk-KZ"/>
        </w:rPr>
        <w:t xml:space="preserve"> </w:t>
      </w:r>
      <w:r w:rsidR="001323AA">
        <w:rPr>
          <w:rFonts w:ascii="Times New Roman" w:hAnsi="Times New Roman" w:cs="Times New Roman"/>
          <w:sz w:val="28"/>
          <w:szCs w:val="28"/>
          <w:lang w:val="kk-KZ"/>
        </w:rPr>
        <w:t>дәлелдейді</w:t>
      </w:r>
      <w:r w:rsidR="005A24EC">
        <w:rPr>
          <w:rFonts w:ascii="Times New Roman" w:hAnsi="Times New Roman" w:cs="Times New Roman"/>
          <w:sz w:val="28"/>
          <w:szCs w:val="28"/>
          <w:lang w:val="kk-KZ"/>
        </w:rPr>
        <w:t xml:space="preserve">; </w:t>
      </w:r>
    </w:p>
    <w:p w:rsidR="005A24EC" w:rsidRDefault="009A7238" w:rsidP="00D649DE">
      <w:pPr>
        <w:pStyle w:val="a3"/>
        <w:numPr>
          <w:ilvl w:val="0"/>
          <w:numId w:val="14"/>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w:t>
      </w:r>
      <w:r w:rsidR="005A24EC" w:rsidRPr="005A24EC">
        <w:rPr>
          <w:rFonts w:ascii="Times New Roman" w:hAnsi="Times New Roman" w:cs="Times New Roman"/>
          <w:sz w:val="28"/>
          <w:szCs w:val="28"/>
          <w:lang w:val="kk-KZ"/>
        </w:rPr>
        <w:t>оминация саласын зерттеген ғалымдардың пікірлеріне сүйен</w:t>
      </w:r>
      <w:r w:rsidR="005A24EC">
        <w:rPr>
          <w:rFonts w:ascii="Times New Roman" w:hAnsi="Times New Roman" w:cs="Times New Roman"/>
          <w:sz w:val="28"/>
          <w:szCs w:val="28"/>
          <w:lang w:val="kk-KZ"/>
        </w:rPr>
        <w:t>іп</w:t>
      </w:r>
      <w:r w:rsidR="005A24EC" w:rsidRPr="005A24EC">
        <w:rPr>
          <w:rFonts w:ascii="Times New Roman" w:hAnsi="Times New Roman" w:cs="Times New Roman"/>
          <w:sz w:val="28"/>
          <w:szCs w:val="28"/>
          <w:lang w:val="kk-KZ"/>
        </w:rPr>
        <w:t xml:space="preserve">, тілдегі </w:t>
      </w:r>
      <w:r w:rsidR="005A24EC">
        <w:rPr>
          <w:rFonts w:ascii="Times New Roman" w:hAnsi="Times New Roman" w:cs="Times New Roman"/>
          <w:sz w:val="28"/>
          <w:szCs w:val="28"/>
          <w:lang w:val="kk-KZ"/>
        </w:rPr>
        <w:t>жаңа</w:t>
      </w:r>
      <w:r w:rsidR="005A24EC" w:rsidRPr="005A24EC">
        <w:rPr>
          <w:rFonts w:ascii="Times New Roman" w:hAnsi="Times New Roman" w:cs="Times New Roman"/>
          <w:sz w:val="28"/>
          <w:szCs w:val="28"/>
          <w:lang w:val="kk-KZ"/>
        </w:rPr>
        <w:t xml:space="preserve"> атау </w:t>
      </w:r>
      <w:r w:rsidR="005A24EC">
        <w:rPr>
          <w:rFonts w:ascii="Times New Roman" w:hAnsi="Times New Roman" w:cs="Times New Roman"/>
          <w:sz w:val="28"/>
          <w:szCs w:val="28"/>
          <w:lang w:val="kk-KZ"/>
        </w:rPr>
        <w:t xml:space="preserve">жасау </w:t>
      </w:r>
      <w:r w:rsidR="005A24EC" w:rsidRPr="005A24EC">
        <w:rPr>
          <w:rFonts w:ascii="Times New Roman" w:hAnsi="Times New Roman" w:cs="Times New Roman"/>
          <w:sz w:val="28"/>
          <w:szCs w:val="28"/>
          <w:lang w:val="kk-KZ"/>
        </w:rPr>
        <w:t>тәжірибе</w:t>
      </w:r>
      <w:r w:rsidR="005A24EC">
        <w:rPr>
          <w:rFonts w:ascii="Times New Roman" w:hAnsi="Times New Roman" w:cs="Times New Roman"/>
          <w:sz w:val="28"/>
          <w:szCs w:val="28"/>
          <w:lang w:val="kk-KZ"/>
        </w:rPr>
        <w:t>сінде</w:t>
      </w:r>
      <w:r w:rsidR="005A24EC" w:rsidRPr="005A24EC">
        <w:rPr>
          <w:rFonts w:ascii="Times New Roman" w:hAnsi="Times New Roman" w:cs="Times New Roman"/>
          <w:sz w:val="28"/>
          <w:szCs w:val="28"/>
          <w:lang w:val="kk-KZ"/>
        </w:rPr>
        <w:t xml:space="preserve"> </w:t>
      </w:r>
      <w:r w:rsidR="00037072">
        <w:rPr>
          <w:rFonts w:ascii="Times New Roman" w:hAnsi="Times New Roman" w:cs="Times New Roman"/>
          <w:sz w:val="28"/>
          <w:szCs w:val="28"/>
          <w:lang w:val="kk-KZ"/>
        </w:rPr>
        <w:t xml:space="preserve">тіл тұтынушысының </w:t>
      </w:r>
      <w:r w:rsidR="005A24EC" w:rsidRPr="005A24EC">
        <w:rPr>
          <w:rFonts w:ascii="Times New Roman" w:hAnsi="Times New Roman" w:cs="Times New Roman"/>
          <w:sz w:val="28"/>
          <w:szCs w:val="28"/>
          <w:lang w:val="kk-KZ"/>
        </w:rPr>
        <w:t>таңдау үлгісі</w:t>
      </w:r>
      <w:r w:rsidR="005A24EC">
        <w:rPr>
          <w:rFonts w:ascii="Times New Roman" w:hAnsi="Times New Roman" w:cs="Times New Roman"/>
          <w:sz w:val="28"/>
          <w:szCs w:val="28"/>
          <w:lang w:val="kk-KZ"/>
        </w:rPr>
        <w:t>н</w:t>
      </w:r>
      <w:r w:rsidR="005A24EC" w:rsidRPr="005A24EC">
        <w:rPr>
          <w:rFonts w:ascii="Times New Roman" w:hAnsi="Times New Roman" w:cs="Times New Roman"/>
          <w:sz w:val="28"/>
          <w:szCs w:val="28"/>
          <w:lang w:val="kk-KZ"/>
        </w:rPr>
        <w:t xml:space="preserve"> оның қолданыс сипатына, маңызына, заманға сай қызметіне т.б. байланысты </w:t>
      </w:r>
      <w:r w:rsidR="005A24EC">
        <w:rPr>
          <w:rFonts w:ascii="Times New Roman" w:hAnsi="Times New Roman" w:cs="Times New Roman"/>
          <w:sz w:val="28"/>
          <w:szCs w:val="28"/>
          <w:lang w:val="kk-KZ"/>
        </w:rPr>
        <w:t>қарастыру тиімділігі байқалды</w:t>
      </w:r>
      <w:r w:rsidR="005A24EC" w:rsidRPr="005A24EC">
        <w:rPr>
          <w:rFonts w:ascii="Times New Roman" w:hAnsi="Times New Roman" w:cs="Times New Roman"/>
          <w:sz w:val="28"/>
          <w:szCs w:val="28"/>
          <w:lang w:val="kk-KZ"/>
        </w:rPr>
        <w:t xml:space="preserve">. </w:t>
      </w:r>
      <w:r w:rsidR="005A24EC">
        <w:rPr>
          <w:rFonts w:ascii="Times New Roman" w:hAnsi="Times New Roman" w:cs="Times New Roman"/>
          <w:sz w:val="28"/>
          <w:szCs w:val="28"/>
          <w:lang w:val="kk-KZ"/>
        </w:rPr>
        <w:t>Соның нәтижесінде</w:t>
      </w:r>
      <w:r w:rsidR="005A24EC" w:rsidRPr="005A24EC">
        <w:rPr>
          <w:rFonts w:ascii="Times New Roman" w:hAnsi="Times New Roman" w:cs="Times New Roman"/>
          <w:sz w:val="28"/>
          <w:szCs w:val="28"/>
          <w:lang w:val="kk-KZ"/>
        </w:rPr>
        <w:t xml:space="preserve"> ұлттық болмыс пен дүниетаным </w:t>
      </w:r>
      <w:r w:rsidR="005A24EC" w:rsidRPr="00307F16">
        <w:rPr>
          <w:rFonts w:ascii="Times New Roman" w:hAnsi="Times New Roman" w:cs="Times New Roman"/>
          <w:sz w:val="28"/>
          <w:szCs w:val="28"/>
          <w:lang w:val="kk-KZ"/>
        </w:rPr>
        <w:t xml:space="preserve">тек </w:t>
      </w:r>
      <w:r w:rsidR="00937310" w:rsidRPr="00DF5AC1">
        <w:rPr>
          <w:rFonts w:ascii="Times New Roman" w:hAnsi="Times New Roman" w:cs="Times New Roman"/>
          <w:sz w:val="28"/>
          <w:szCs w:val="28"/>
          <w:lang w:val="kk-KZ"/>
        </w:rPr>
        <w:t xml:space="preserve">интралингвистикалық </w:t>
      </w:r>
      <w:r w:rsidR="00AB5A17">
        <w:rPr>
          <w:rFonts w:ascii="Times New Roman" w:hAnsi="Times New Roman" w:cs="Times New Roman"/>
          <w:sz w:val="28"/>
          <w:szCs w:val="28"/>
          <w:lang w:val="kk-KZ"/>
        </w:rPr>
        <w:t>негізде ғана емес</w:t>
      </w:r>
      <w:r w:rsidR="00DF5AC1" w:rsidRPr="00DF5AC1">
        <w:rPr>
          <w:rFonts w:ascii="Times New Roman" w:hAnsi="Times New Roman" w:cs="Times New Roman"/>
          <w:sz w:val="28"/>
          <w:szCs w:val="28"/>
          <w:lang w:val="kk-KZ"/>
        </w:rPr>
        <w:t xml:space="preserve">, </w:t>
      </w:r>
      <w:r w:rsidR="00AB5A17">
        <w:rPr>
          <w:rFonts w:ascii="Times New Roman" w:hAnsi="Times New Roman" w:cs="Times New Roman"/>
          <w:sz w:val="28"/>
          <w:szCs w:val="28"/>
          <w:lang w:val="kk-KZ"/>
        </w:rPr>
        <w:t>соған тілдік емес</w:t>
      </w:r>
      <w:r w:rsidR="005A24EC" w:rsidRPr="00DF5AC1">
        <w:rPr>
          <w:rFonts w:ascii="Times New Roman" w:hAnsi="Times New Roman" w:cs="Times New Roman"/>
          <w:sz w:val="28"/>
          <w:szCs w:val="28"/>
          <w:lang w:val="kk-KZ"/>
        </w:rPr>
        <w:t xml:space="preserve"> </w:t>
      </w:r>
      <w:r w:rsidR="00937310" w:rsidRPr="00DF5AC1">
        <w:rPr>
          <w:rFonts w:ascii="Times New Roman" w:hAnsi="Times New Roman" w:cs="Times New Roman"/>
          <w:sz w:val="28"/>
          <w:szCs w:val="28"/>
          <w:lang w:val="kk-KZ"/>
        </w:rPr>
        <w:t xml:space="preserve">экстралингвистикалық факторлар </w:t>
      </w:r>
      <w:r w:rsidR="00037B9A" w:rsidRPr="00DF5AC1">
        <w:rPr>
          <w:rFonts w:ascii="Times New Roman" w:hAnsi="Times New Roman" w:cs="Times New Roman"/>
          <w:sz w:val="28"/>
          <w:szCs w:val="28"/>
          <w:lang w:val="kk-KZ"/>
        </w:rPr>
        <w:t>арқылы да айқындалатыны</w:t>
      </w:r>
      <w:r w:rsidR="00AB5A17">
        <w:rPr>
          <w:rFonts w:ascii="Times New Roman" w:hAnsi="Times New Roman" w:cs="Times New Roman"/>
          <w:sz w:val="28"/>
          <w:szCs w:val="28"/>
          <w:lang w:val="kk-KZ"/>
        </w:rPr>
        <w:t>н</w:t>
      </w:r>
      <w:r w:rsidR="00037B9A" w:rsidRPr="00DF5AC1">
        <w:rPr>
          <w:rFonts w:ascii="Times New Roman" w:hAnsi="Times New Roman" w:cs="Times New Roman"/>
          <w:sz w:val="28"/>
          <w:szCs w:val="28"/>
          <w:lang w:val="kk-KZ"/>
        </w:rPr>
        <w:t xml:space="preserve"> жаңа қолданыстардың</w:t>
      </w:r>
      <w:r w:rsidR="00037B9A">
        <w:rPr>
          <w:rFonts w:ascii="Times New Roman" w:hAnsi="Times New Roman" w:cs="Times New Roman"/>
          <w:sz w:val="28"/>
          <w:szCs w:val="28"/>
          <w:lang w:val="kk-KZ"/>
        </w:rPr>
        <w:t xml:space="preserve"> ономасиологиялық сипаты арқылы</w:t>
      </w:r>
      <w:r w:rsidR="005A24EC" w:rsidRPr="005A24EC">
        <w:rPr>
          <w:rFonts w:ascii="Times New Roman" w:hAnsi="Times New Roman" w:cs="Times New Roman"/>
          <w:sz w:val="28"/>
          <w:szCs w:val="28"/>
          <w:lang w:val="kk-KZ"/>
        </w:rPr>
        <w:t xml:space="preserve"> көрсет</w:t>
      </w:r>
      <w:r w:rsidR="00AB5A17">
        <w:rPr>
          <w:rFonts w:ascii="Times New Roman" w:hAnsi="Times New Roman" w:cs="Times New Roman"/>
          <w:sz w:val="28"/>
          <w:szCs w:val="28"/>
          <w:lang w:val="kk-KZ"/>
        </w:rPr>
        <w:t>уге болады;</w:t>
      </w:r>
    </w:p>
    <w:p w:rsidR="005A24EC" w:rsidRPr="00037B9A" w:rsidRDefault="009A7238" w:rsidP="00D649DE">
      <w:pPr>
        <w:pStyle w:val="a3"/>
        <w:numPr>
          <w:ilvl w:val="0"/>
          <w:numId w:val="14"/>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о</w:t>
      </w:r>
      <w:r w:rsidR="00037B9A" w:rsidRPr="00037B9A">
        <w:rPr>
          <w:rFonts w:ascii="Times New Roman" w:hAnsi="Times New Roman" w:cs="Times New Roman"/>
          <w:sz w:val="28"/>
          <w:szCs w:val="28"/>
          <w:lang w:val="kk-KZ"/>
        </w:rPr>
        <w:t>номасиологиялық заңдылықтар</w:t>
      </w:r>
      <w:r w:rsidR="00117920">
        <w:rPr>
          <w:rFonts w:ascii="Times New Roman" w:hAnsi="Times New Roman" w:cs="Times New Roman"/>
          <w:sz w:val="28"/>
          <w:szCs w:val="28"/>
          <w:lang w:val="kk-KZ"/>
        </w:rPr>
        <w:t xml:space="preserve"> </w:t>
      </w:r>
      <w:r w:rsidR="00037B9A" w:rsidRPr="00037B9A">
        <w:rPr>
          <w:rFonts w:ascii="Times New Roman" w:hAnsi="Times New Roman" w:cs="Times New Roman"/>
          <w:sz w:val="28"/>
          <w:szCs w:val="28"/>
          <w:lang w:val="kk-KZ"/>
        </w:rPr>
        <w:t>ішіндегі ең бастысы – санадағы ассоциативті байланыс</w:t>
      </w:r>
      <w:r w:rsidR="00037B9A">
        <w:rPr>
          <w:rFonts w:ascii="Times New Roman" w:hAnsi="Times New Roman" w:cs="Times New Roman"/>
          <w:sz w:val="28"/>
          <w:szCs w:val="28"/>
          <w:lang w:val="kk-KZ"/>
        </w:rPr>
        <w:t xml:space="preserve"> десек, </w:t>
      </w:r>
      <w:r w:rsidR="00037B9A" w:rsidRPr="00037B9A">
        <w:rPr>
          <w:rFonts w:ascii="Times New Roman" w:hAnsi="Times New Roman" w:cs="Times New Roman"/>
          <w:sz w:val="28"/>
          <w:szCs w:val="28"/>
          <w:lang w:val="kk-KZ"/>
        </w:rPr>
        <w:t xml:space="preserve">уәжділік – сол сөз бейнелейтін табиғат құбылысының адамның түсінік тәжірибесінде анықталған белгісі. </w:t>
      </w:r>
      <w:r w:rsidR="00037B9A">
        <w:rPr>
          <w:rFonts w:ascii="Times New Roman" w:hAnsi="Times New Roman" w:cs="Times New Roman"/>
          <w:sz w:val="28"/>
          <w:szCs w:val="28"/>
          <w:lang w:val="kk-KZ"/>
        </w:rPr>
        <w:t>Сондықтан а</w:t>
      </w:r>
      <w:r w:rsidR="00037B9A" w:rsidRPr="00037B9A">
        <w:rPr>
          <w:rFonts w:ascii="Times New Roman" w:hAnsi="Times New Roman" w:cs="Times New Roman"/>
          <w:sz w:val="28"/>
          <w:szCs w:val="28"/>
          <w:lang w:val="kk-KZ"/>
        </w:rPr>
        <w:t xml:space="preserve">дам </w:t>
      </w:r>
      <w:r w:rsidR="00424050">
        <w:rPr>
          <w:rFonts w:ascii="Times New Roman" w:hAnsi="Times New Roman" w:cs="Times New Roman"/>
          <w:sz w:val="28"/>
          <w:szCs w:val="28"/>
          <w:lang w:val="kk-KZ"/>
        </w:rPr>
        <w:t xml:space="preserve">жаңа ұғымды атауда </w:t>
      </w:r>
      <w:r w:rsidR="00037B9A" w:rsidRPr="00037B9A">
        <w:rPr>
          <w:rFonts w:ascii="Times New Roman" w:hAnsi="Times New Roman" w:cs="Times New Roman"/>
          <w:sz w:val="28"/>
          <w:szCs w:val="28"/>
          <w:lang w:val="kk-KZ"/>
        </w:rPr>
        <w:t xml:space="preserve">дүние құбылыстарын, олардың өзара байланыстылығын өз таным ауқымында танып, </w:t>
      </w:r>
      <w:r w:rsidR="00424050">
        <w:rPr>
          <w:rFonts w:ascii="Times New Roman" w:hAnsi="Times New Roman" w:cs="Times New Roman"/>
          <w:sz w:val="28"/>
          <w:szCs w:val="28"/>
          <w:lang w:val="kk-KZ"/>
        </w:rPr>
        <w:t>оған</w:t>
      </w:r>
      <w:r w:rsidR="00037B9A" w:rsidRPr="00037B9A">
        <w:rPr>
          <w:rFonts w:ascii="Times New Roman" w:hAnsi="Times New Roman" w:cs="Times New Roman"/>
          <w:sz w:val="28"/>
          <w:szCs w:val="28"/>
          <w:lang w:val="kk-KZ"/>
        </w:rPr>
        <w:t xml:space="preserve"> </w:t>
      </w:r>
      <w:r w:rsidR="00424050">
        <w:rPr>
          <w:rFonts w:ascii="Times New Roman" w:hAnsi="Times New Roman" w:cs="Times New Roman"/>
          <w:sz w:val="28"/>
          <w:szCs w:val="28"/>
          <w:lang w:val="kk-KZ"/>
        </w:rPr>
        <w:t xml:space="preserve">жаңа </w:t>
      </w:r>
      <w:r w:rsidR="00037B9A" w:rsidRPr="00037B9A">
        <w:rPr>
          <w:rFonts w:ascii="Times New Roman" w:hAnsi="Times New Roman" w:cs="Times New Roman"/>
          <w:sz w:val="28"/>
          <w:szCs w:val="28"/>
          <w:lang w:val="kk-KZ"/>
        </w:rPr>
        <w:t xml:space="preserve">атау </w:t>
      </w:r>
      <w:r w:rsidR="00424050">
        <w:rPr>
          <w:rFonts w:ascii="Times New Roman" w:hAnsi="Times New Roman" w:cs="Times New Roman"/>
          <w:sz w:val="28"/>
          <w:szCs w:val="28"/>
          <w:lang w:val="kk-KZ"/>
        </w:rPr>
        <w:t xml:space="preserve">беру </w:t>
      </w:r>
      <w:r w:rsidR="00037B9A" w:rsidRPr="00037B9A">
        <w:rPr>
          <w:rFonts w:ascii="Times New Roman" w:hAnsi="Times New Roman" w:cs="Times New Roman"/>
          <w:sz w:val="28"/>
          <w:szCs w:val="28"/>
          <w:lang w:val="kk-KZ"/>
        </w:rPr>
        <w:t xml:space="preserve">арқылы байланыстырады. Осы  </w:t>
      </w:r>
      <w:r w:rsidR="00037B9A">
        <w:rPr>
          <w:rFonts w:ascii="Times New Roman" w:hAnsi="Times New Roman" w:cs="Times New Roman"/>
          <w:sz w:val="28"/>
          <w:szCs w:val="28"/>
          <w:lang w:val="kk-KZ"/>
        </w:rPr>
        <w:t>тұжырымдарға сәйкес</w:t>
      </w:r>
      <w:r w:rsidR="00037B9A" w:rsidRPr="00037B9A">
        <w:rPr>
          <w:rFonts w:ascii="Times New Roman" w:hAnsi="Times New Roman" w:cs="Times New Roman"/>
          <w:sz w:val="28"/>
          <w:szCs w:val="28"/>
          <w:lang w:val="kk-KZ"/>
        </w:rPr>
        <w:t xml:space="preserve"> тілдің төл қасиеті</w:t>
      </w:r>
      <w:r w:rsidR="00037B9A">
        <w:rPr>
          <w:rFonts w:ascii="Times New Roman" w:hAnsi="Times New Roman" w:cs="Times New Roman"/>
          <w:sz w:val="28"/>
          <w:szCs w:val="28"/>
          <w:lang w:val="kk-KZ"/>
        </w:rPr>
        <w:t xml:space="preserve"> ретіндегі </w:t>
      </w:r>
      <w:r w:rsidR="00037B9A" w:rsidRPr="00037B9A">
        <w:rPr>
          <w:rFonts w:ascii="Times New Roman" w:hAnsi="Times New Roman" w:cs="Times New Roman"/>
          <w:sz w:val="28"/>
          <w:szCs w:val="28"/>
          <w:lang w:val="kk-KZ"/>
        </w:rPr>
        <w:t>уәжділіктің</w:t>
      </w:r>
      <w:r w:rsidR="00037B9A">
        <w:rPr>
          <w:rFonts w:ascii="Times New Roman" w:hAnsi="Times New Roman" w:cs="Times New Roman"/>
          <w:sz w:val="28"/>
          <w:szCs w:val="28"/>
          <w:lang w:val="kk-KZ"/>
        </w:rPr>
        <w:t xml:space="preserve"> ж</w:t>
      </w:r>
      <w:r w:rsidR="00037B9A" w:rsidRPr="00037B9A">
        <w:rPr>
          <w:rFonts w:ascii="Times New Roman" w:hAnsi="Times New Roman" w:cs="Times New Roman"/>
          <w:sz w:val="28"/>
          <w:szCs w:val="28"/>
          <w:lang w:val="kk-KZ"/>
        </w:rPr>
        <w:t xml:space="preserve">аңа </w:t>
      </w:r>
      <w:r w:rsidR="00037B9A">
        <w:rPr>
          <w:rFonts w:ascii="Times New Roman" w:hAnsi="Times New Roman" w:cs="Times New Roman"/>
          <w:sz w:val="28"/>
          <w:szCs w:val="28"/>
          <w:lang w:val="kk-KZ"/>
        </w:rPr>
        <w:t xml:space="preserve">атау жасауға да негіз болатыны, </w:t>
      </w:r>
      <w:r w:rsidR="00037B9A" w:rsidRPr="00037B9A">
        <w:rPr>
          <w:rFonts w:ascii="Times New Roman" w:hAnsi="Times New Roman" w:cs="Times New Roman"/>
          <w:sz w:val="28"/>
          <w:szCs w:val="28"/>
          <w:lang w:val="kk-KZ"/>
        </w:rPr>
        <w:t xml:space="preserve">сол арқылы әрі қарай жетіліп, дамып, жаңарған </w:t>
      </w:r>
      <w:r w:rsidR="00037B9A">
        <w:rPr>
          <w:rFonts w:ascii="Times New Roman" w:hAnsi="Times New Roman" w:cs="Times New Roman"/>
          <w:sz w:val="28"/>
          <w:szCs w:val="28"/>
          <w:lang w:val="kk-KZ"/>
        </w:rPr>
        <w:t>ұғым</w:t>
      </w:r>
      <w:r w:rsidR="00117920">
        <w:rPr>
          <w:rFonts w:ascii="Times New Roman" w:hAnsi="Times New Roman" w:cs="Times New Roman"/>
          <w:sz w:val="28"/>
          <w:szCs w:val="28"/>
          <w:lang w:val="kk-KZ"/>
        </w:rPr>
        <w:t>ның</w:t>
      </w:r>
      <w:r w:rsidR="00037B9A">
        <w:rPr>
          <w:rFonts w:ascii="Times New Roman" w:hAnsi="Times New Roman" w:cs="Times New Roman"/>
          <w:sz w:val="28"/>
          <w:szCs w:val="28"/>
          <w:lang w:val="kk-KZ"/>
        </w:rPr>
        <w:t xml:space="preserve"> </w:t>
      </w:r>
      <w:r w:rsidR="00037B9A" w:rsidRPr="00037B9A">
        <w:rPr>
          <w:rFonts w:ascii="Times New Roman" w:hAnsi="Times New Roman" w:cs="Times New Roman"/>
          <w:sz w:val="28"/>
          <w:szCs w:val="28"/>
          <w:lang w:val="kk-KZ"/>
        </w:rPr>
        <w:t>жаңа сөз арқылы б</w:t>
      </w:r>
      <w:r w:rsidR="00037B9A">
        <w:rPr>
          <w:rFonts w:ascii="Times New Roman" w:hAnsi="Times New Roman" w:cs="Times New Roman"/>
          <w:sz w:val="28"/>
          <w:szCs w:val="28"/>
          <w:lang w:val="kk-KZ"/>
        </w:rPr>
        <w:t>елгіленуі – жаңа қолданыстардың танымдық өзегі деп анықталды;</w:t>
      </w:r>
      <w:r w:rsidR="00037B9A" w:rsidRPr="00037B9A">
        <w:rPr>
          <w:rFonts w:ascii="Times New Roman" w:hAnsi="Times New Roman" w:cs="Times New Roman"/>
          <w:sz w:val="28"/>
          <w:szCs w:val="28"/>
          <w:lang w:val="kk-KZ"/>
        </w:rPr>
        <w:t xml:space="preserve">  </w:t>
      </w:r>
    </w:p>
    <w:p w:rsidR="00037072" w:rsidRPr="00037072" w:rsidRDefault="009A7238" w:rsidP="00D649DE">
      <w:pPr>
        <w:pStyle w:val="a3"/>
        <w:numPr>
          <w:ilvl w:val="0"/>
          <w:numId w:val="14"/>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424050" w:rsidRPr="00C77DC8">
        <w:rPr>
          <w:rFonts w:ascii="Times New Roman" w:hAnsi="Times New Roman" w:cs="Times New Roman"/>
          <w:sz w:val="28"/>
          <w:szCs w:val="28"/>
          <w:lang w:val="kk-KZ"/>
        </w:rPr>
        <w:t>азақ-түрік тілдеріндегі жаңа қолданыстарды танымдық тұрғыдан салыстыра зерттеу нәтижесінде а</w:t>
      </w:r>
      <w:r w:rsidR="00117920">
        <w:rPr>
          <w:rFonts w:ascii="Times New Roman" w:hAnsi="Times New Roman" w:cs="Times New Roman"/>
          <w:sz w:val="28"/>
          <w:szCs w:val="28"/>
          <w:lang w:val="kk-KZ"/>
        </w:rPr>
        <w:t>йқындалған ортақ түркілік сипат п</w:t>
      </w:r>
      <w:r w:rsidR="00424050" w:rsidRPr="00C77DC8">
        <w:rPr>
          <w:rFonts w:ascii="Times New Roman" w:hAnsi="Times New Roman" w:cs="Times New Roman"/>
          <w:sz w:val="28"/>
          <w:szCs w:val="28"/>
          <w:lang w:val="kk-KZ"/>
        </w:rPr>
        <w:t>ен әр ұлттың өзіндік әлем бейнесінің тілдік таңбалануындағы ерекшеліктер болмысы антропоөзектік парадигмаға сәйкес қарастырылды</w:t>
      </w:r>
      <w:r w:rsidR="00EE26A9">
        <w:rPr>
          <w:rFonts w:ascii="Times New Roman" w:hAnsi="Times New Roman" w:cs="Times New Roman"/>
          <w:sz w:val="28"/>
          <w:szCs w:val="28"/>
          <w:lang w:val="kk-KZ"/>
        </w:rPr>
        <w:t>.</w:t>
      </w:r>
    </w:p>
    <w:p w:rsidR="002478B5" w:rsidRDefault="002478B5" w:rsidP="00D649DE">
      <w:pPr>
        <w:tabs>
          <w:tab w:val="left" w:pos="567"/>
        </w:tabs>
        <w:spacing w:after="0" w:line="240" w:lineRule="auto"/>
        <w:ind w:firstLine="709"/>
        <w:jc w:val="both"/>
        <w:rPr>
          <w:rFonts w:ascii="Times New Roman" w:hAnsi="Times New Roman" w:cs="Times New Roman"/>
          <w:sz w:val="28"/>
          <w:szCs w:val="28"/>
          <w:lang w:val="kk-KZ"/>
        </w:rPr>
      </w:pPr>
    </w:p>
    <w:p w:rsidR="002478B5" w:rsidRDefault="002478B5" w:rsidP="00D649DE">
      <w:pPr>
        <w:tabs>
          <w:tab w:val="left" w:pos="567"/>
        </w:tabs>
        <w:spacing w:after="0" w:line="240" w:lineRule="auto"/>
        <w:ind w:firstLine="709"/>
        <w:jc w:val="both"/>
        <w:rPr>
          <w:rFonts w:ascii="Times New Roman" w:hAnsi="Times New Roman" w:cs="Times New Roman"/>
          <w:sz w:val="28"/>
          <w:szCs w:val="28"/>
          <w:lang w:val="kk-KZ"/>
        </w:rPr>
      </w:pPr>
    </w:p>
    <w:p w:rsidR="004E46D0" w:rsidRDefault="004E46D0" w:rsidP="00D649DE">
      <w:pPr>
        <w:tabs>
          <w:tab w:val="left" w:pos="567"/>
        </w:tabs>
        <w:spacing w:after="0" w:line="240" w:lineRule="auto"/>
        <w:ind w:firstLine="709"/>
        <w:jc w:val="both"/>
        <w:rPr>
          <w:rFonts w:ascii="Times New Roman" w:hAnsi="Times New Roman" w:cs="Times New Roman"/>
          <w:sz w:val="28"/>
          <w:szCs w:val="28"/>
          <w:lang w:val="kk-KZ"/>
        </w:rPr>
      </w:pPr>
    </w:p>
    <w:p w:rsidR="004E46D0" w:rsidRDefault="004E46D0" w:rsidP="00D649DE">
      <w:pPr>
        <w:tabs>
          <w:tab w:val="left" w:pos="567"/>
        </w:tabs>
        <w:spacing w:after="0" w:line="240" w:lineRule="auto"/>
        <w:ind w:firstLine="709"/>
        <w:jc w:val="both"/>
        <w:rPr>
          <w:rFonts w:ascii="Times New Roman" w:hAnsi="Times New Roman" w:cs="Times New Roman"/>
          <w:sz w:val="28"/>
          <w:szCs w:val="28"/>
          <w:lang w:val="kk-KZ"/>
        </w:rPr>
      </w:pPr>
    </w:p>
    <w:p w:rsidR="004E46D0" w:rsidRDefault="004E46D0" w:rsidP="00D649DE">
      <w:pPr>
        <w:tabs>
          <w:tab w:val="left" w:pos="567"/>
        </w:tabs>
        <w:spacing w:after="0" w:line="240" w:lineRule="auto"/>
        <w:ind w:firstLine="709"/>
        <w:jc w:val="both"/>
        <w:rPr>
          <w:rFonts w:ascii="Times New Roman" w:hAnsi="Times New Roman" w:cs="Times New Roman"/>
          <w:sz w:val="28"/>
          <w:szCs w:val="28"/>
          <w:lang w:val="kk-KZ"/>
        </w:rPr>
      </w:pPr>
    </w:p>
    <w:p w:rsidR="004E46D0" w:rsidRDefault="004E46D0" w:rsidP="00D649DE">
      <w:pPr>
        <w:tabs>
          <w:tab w:val="left" w:pos="567"/>
        </w:tabs>
        <w:spacing w:after="0" w:line="240" w:lineRule="auto"/>
        <w:ind w:firstLine="709"/>
        <w:jc w:val="both"/>
        <w:rPr>
          <w:rFonts w:ascii="Times New Roman" w:hAnsi="Times New Roman" w:cs="Times New Roman"/>
          <w:sz w:val="28"/>
          <w:szCs w:val="28"/>
          <w:lang w:val="kk-KZ"/>
        </w:rPr>
      </w:pPr>
    </w:p>
    <w:p w:rsidR="004E46D0" w:rsidRDefault="004E46D0" w:rsidP="00D649DE">
      <w:pPr>
        <w:tabs>
          <w:tab w:val="left" w:pos="567"/>
        </w:tabs>
        <w:spacing w:after="0" w:line="240" w:lineRule="auto"/>
        <w:ind w:firstLine="709"/>
        <w:jc w:val="both"/>
        <w:rPr>
          <w:rFonts w:ascii="Times New Roman" w:hAnsi="Times New Roman" w:cs="Times New Roman"/>
          <w:sz w:val="28"/>
          <w:szCs w:val="28"/>
          <w:lang w:val="kk-KZ"/>
        </w:rPr>
      </w:pPr>
    </w:p>
    <w:p w:rsidR="004E46D0" w:rsidRDefault="004E46D0" w:rsidP="00D649DE">
      <w:pPr>
        <w:tabs>
          <w:tab w:val="left" w:pos="567"/>
        </w:tabs>
        <w:spacing w:after="0" w:line="240" w:lineRule="auto"/>
        <w:ind w:firstLine="709"/>
        <w:jc w:val="both"/>
        <w:rPr>
          <w:rFonts w:ascii="Times New Roman" w:hAnsi="Times New Roman" w:cs="Times New Roman"/>
          <w:sz w:val="28"/>
          <w:szCs w:val="28"/>
          <w:lang w:val="kk-KZ"/>
        </w:rPr>
      </w:pPr>
    </w:p>
    <w:p w:rsidR="004E46D0" w:rsidRDefault="004E46D0" w:rsidP="00D649DE">
      <w:pPr>
        <w:tabs>
          <w:tab w:val="left" w:pos="567"/>
        </w:tabs>
        <w:spacing w:after="0" w:line="240" w:lineRule="auto"/>
        <w:ind w:firstLine="709"/>
        <w:jc w:val="both"/>
        <w:rPr>
          <w:rFonts w:ascii="Times New Roman" w:hAnsi="Times New Roman" w:cs="Times New Roman"/>
          <w:sz w:val="28"/>
          <w:szCs w:val="28"/>
          <w:lang w:val="kk-KZ"/>
        </w:rPr>
      </w:pPr>
    </w:p>
    <w:p w:rsidR="00595CBB" w:rsidRDefault="00595CBB" w:rsidP="00D649DE">
      <w:pPr>
        <w:tabs>
          <w:tab w:val="left" w:pos="567"/>
        </w:tabs>
        <w:spacing w:after="0" w:line="240" w:lineRule="auto"/>
        <w:ind w:firstLine="709"/>
        <w:jc w:val="both"/>
        <w:rPr>
          <w:rFonts w:ascii="Times New Roman" w:hAnsi="Times New Roman" w:cs="Times New Roman"/>
          <w:sz w:val="28"/>
          <w:szCs w:val="28"/>
          <w:lang w:val="kk-KZ"/>
        </w:rPr>
      </w:pPr>
    </w:p>
    <w:p w:rsidR="00595CBB" w:rsidRDefault="00595CBB" w:rsidP="00D649DE">
      <w:pPr>
        <w:tabs>
          <w:tab w:val="left" w:pos="567"/>
        </w:tabs>
        <w:spacing w:after="0" w:line="240" w:lineRule="auto"/>
        <w:ind w:firstLine="709"/>
        <w:jc w:val="both"/>
        <w:rPr>
          <w:rFonts w:ascii="Times New Roman" w:hAnsi="Times New Roman" w:cs="Times New Roman"/>
          <w:sz w:val="28"/>
          <w:szCs w:val="28"/>
          <w:lang w:val="kk-KZ"/>
        </w:rPr>
      </w:pPr>
    </w:p>
    <w:p w:rsidR="00595CBB" w:rsidRDefault="00595CBB" w:rsidP="00D649DE">
      <w:pPr>
        <w:tabs>
          <w:tab w:val="left" w:pos="567"/>
        </w:tabs>
        <w:spacing w:after="0" w:line="240" w:lineRule="auto"/>
        <w:ind w:firstLine="709"/>
        <w:jc w:val="both"/>
        <w:rPr>
          <w:rFonts w:ascii="Times New Roman" w:hAnsi="Times New Roman" w:cs="Times New Roman"/>
          <w:sz w:val="28"/>
          <w:szCs w:val="28"/>
          <w:lang w:val="kk-KZ"/>
        </w:rPr>
      </w:pPr>
    </w:p>
    <w:p w:rsidR="00595CBB" w:rsidRDefault="00595CBB" w:rsidP="00D649DE">
      <w:pPr>
        <w:tabs>
          <w:tab w:val="left" w:pos="567"/>
        </w:tabs>
        <w:spacing w:after="0" w:line="240" w:lineRule="auto"/>
        <w:ind w:firstLine="709"/>
        <w:jc w:val="both"/>
        <w:rPr>
          <w:rFonts w:ascii="Times New Roman" w:hAnsi="Times New Roman" w:cs="Times New Roman"/>
          <w:sz w:val="28"/>
          <w:szCs w:val="28"/>
          <w:lang w:val="kk-KZ"/>
        </w:rPr>
      </w:pPr>
    </w:p>
    <w:p w:rsidR="00595CBB" w:rsidRDefault="00595CBB" w:rsidP="00D649DE">
      <w:pPr>
        <w:tabs>
          <w:tab w:val="left" w:pos="567"/>
        </w:tabs>
        <w:spacing w:after="0" w:line="240" w:lineRule="auto"/>
        <w:ind w:firstLine="709"/>
        <w:jc w:val="both"/>
        <w:rPr>
          <w:rFonts w:ascii="Times New Roman" w:hAnsi="Times New Roman" w:cs="Times New Roman"/>
          <w:sz w:val="28"/>
          <w:szCs w:val="28"/>
          <w:lang w:val="kk-KZ"/>
        </w:rPr>
      </w:pPr>
    </w:p>
    <w:p w:rsidR="004E46D0" w:rsidRDefault="004E46D0" w:rsidP="00D649DE">
      <w:pPr>
        <w:tabs>
          <w:tab w:val="left" w:pos="567"/>
        </w:tabs>
        <w:spacing w:after="0" w:line="240" w:lineRule="auto"/>
        <w:ind w:firstLine="709"/>
        <w:jc w:val="both"/>
        <w:rPr>
          <w:rFonts w:ascii="Times New Roman" w:hAnsi="Times New Roman" w:cs="Times New Roman"/>
          <w:sz w:val="28"/>
          <w:szCs w:val="28"/>
          <w:lang w:val="kk-KZ"/>
        </w:rPr>
      </w:pPr>
    </w:p>
    <w:p w:rsidR="004E46D0" w:rsidRDefault="004E46D0" w:rsidP="00D649DE">
      <w:pPr>
        <w:tabs>
          <w:tab w:val="left" w:pos="567"/>
        </w:tabs>
        <w:spacing w:after="0" w:line="240" w:lineRule="auto"/>
        <w:ind w:firstLine="709"/>
        <w:jc w:val="both"/>
        <w:rPr>
          <w:rFonts w:ascii="Times New Roman" w:hAnsi="Times New Roman" w:cs="Times New Roman"/>
          <w:sz w:val="28"/>
          <w:szCs w:val="28"/>
          <w:lang w:val="kk-KZ"/>
        </w:rPr>
      </w:pPr>
    </w:p>
    <w:p w:rsidR="001611FC" w:rsidRDefault="00D944D2" w:rsidP="00D649DE">
      <w:pPr>
        <w:pStyle w:val="a3"/>
        <w:tabs>
          <w:tab w:val="left" w:pos="567"/>
        </w:tabs>
        <w:spacing w:after="0" w:line="240" w:lineRule="auto"/>
        <w:ind w:left="0"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ab/>
      </w:r>
      <w:r w:rsidR="004E13BC">
        <w:rPr>
          <w:rFonts w:ascii="Times New Roman" w:hAnsi="Times New Roman" w:cs="Times New Roman"/>
          <w:b/>
          <w:sz w:val="28"/>
          <w:szCs w:val="28"/>
          <w:lang w:val="kk-KZ"/>
        </w:rPr>
        <w:t xml:space="preserve">3 </w:t>
      </w:r>
      <w:r w:rsidR="001611FC" w:rsidRPr="0015483B">
        <w:rPr>
          <w:rFonts w:ascii="Times New Roman" w:hAnsi="Times New Roman" w:cs="Times New Roman"/>
          <w:b/>
          <w:sz w:val="28"/>
          <w:szCs w:val="28"/>
          <w:lang w:val="kk-KZ"/>
        </w:rPr>
        <w:t>ҚАЗАҚ</w:t>
      </w:r>
      <w:r w:rsidR="006A4D10">
        <w:rPr>
          <w:rFonts w:ascii="Times New Roman" w:hAnsi="Times New Roman" w:cs="Times New Roman"/>
          <w:b/>
          <w:sz w:val="28"/>
          <w:szCs w:val="28"/>
          <w:lang w:val="kk-KZ"/>
        </w:rPr>
        <w:t xml:space="preserve"> </w:t>
      </w:r>
      <w:r w:rsidR="006A4D10">
        <w:rPr>
          <w:rFonts w:ascii="Times New Roman" w:hAnsi="Times New Roman" w:cs="Times New Roman"/>
          <w:sz w:val="28"/>
          <w:szCs w:val="28"/>
          <w:lang w:val="kk-KZ"/>
        </w:rPr>
        <w:tab/>
      </w:r>
      <w:r w:rsidR="006A4D10" w:rsidRPr="006A4D10">
        <w:rPr>
          <w:rFonts w:ascii="Times New Roman" w:hAnsi="Times New Roman" w:cs="Times New Roman"/>
          <w:b/>
          <w:sz w:val="28"/>
          <w:szCs w:val="28"/>
          <w:lang w:val="kk-KZ"/>
        </w:rPr>
        <w:t>ЖӘНЕ</w:t>
      </w:r>
      <w:r w:rsidR="00041FA8">
        <w:rPr>
          <w:rFonts w:ascii="Times New Roman" w:hAnsi="Times New Roman" w:cs="Times New Roman"/>
          <w:sz w:val="28"/>
          <w:szCs w:val="28"/>
          <w:lang w:val="kk-KZ"/>
        </w:rPr>
        <w:t xml:space="preserve"> </w:t>
      </w:r>
      <w:r w:rsidR="001611FC" w:rsidRPr="0015483B">
        <w:rPr>
          <w:rFonts w:ascii="Times New Roman" w:hAnsi="Times New Roman" w:cs="Times New Roman"/>
          <w:b/>
          <w:sz w:val="28"/>
          <w:szCs w:val="28"/>
          <w:lang w:val="kk-KZ"/>
        </w:rPr>
        <w:t xml:space="preserve">ТҮРІК </w:t>
      </w:r>
      <w:r w:rsidR="009A7238">
        <w:rPr>
          <w:rFonts w:ascii="Times New Roman" w:hAnsi="Times New Roman" w:cs="Times New Roman"/>
          <w:b/>
          <w:sz w:val="28"/>
          <w:szCs w:val="28"/>
          <w:lang w:val="kk-KZ"/>
        </w:rPr>
        <w:t>МЕДИА</w:t>
      </w:r>
      <w:r w:rsidR="009D29F8" w:rsidRPr="0015483B">
        <w:rPr>
          <w:rFonts w:ascii="Times New Roman" w:hAnsi="Times New Roman" w:cs="Times New Roman"/>
          <w:b/>
          <w:sz w:val="28"/>
          <w:szCs w:val="28"/>
          <w:lang w:val="kk-KZ"/>
        </w:rPr>
        <w:t>БЕЙНЕСІНДЕГІ ЖАҢА АТАУЛАРДЫҢ КОММУНИКАТИВТІ</w:t>
      </w:r>
      <w:r w:rsidR="009D29F8" w:rsidRPr="00063F16">
        <w:rPr>
          <w:rFonts w:ascii="Times New Roman" w:hAnsi="Times New Roman" w:cs="Times New Roman"/>
          <w:sz w:val="28"/>
          <w:szCs w:val="28"/>
          <w:lang w:val="kk-KZ"/>
        </w:rPr>
        <w:t>-</w:t>
      </w:r>
      <w:r w:rsidR="009D29F8" w:rsidRPr="0015483B">
        <w:rPr>
          <w:rFonts w:ascii="Times New Roman" w:hAnsi="Times New Roman" w:cs="Times New Roman"/>
          <w:b/>
          <w:sz w:val="28"/>
          <w:szCs w:val="28"/>
          <w:lang w:val="kk-KZ"/>
        </w:rPr>
        <w:t>ПРАГМАТИКАЛЫҚ СИПАТЫ</w:t>
      </w:r>
    </w:p>
    <w:p w:rsidR="009A5157" w:rsidRDefault="009A5157" w:rsidP="00D649DE">
      <w:pPr>
        <w:pStyle w:val="a3"/>
        <w:tabs>
          <w:tab w:val="left" w:pos="567"/>
        </w:tabs>
        <w:spacing w:after="0" w:line="240" w:lineRule="auto"/>
        <w:ind w:left="0" w:firstLine="709"/>
        <w:jc w:val="both"/>
        <w:rPr>
          <w:rFonts w:ascii="Times New Roman" w:hAnsi="Times New Roman" w:cs="Times New Roman"/>
          <w:b/>
          <w:sz w:val="28"/>
          <w:szCs w:val="28"/>
          <w:lang w:val="kk-KZ"/>
        </w:rPr>
      </w:pPr>
    </w:p>
    <w:p w:rsidR="00EF1790" w:rsidRDefault="004E13BC"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b/>
          <w:sz w:val="28"/>
          <w:szCs w:val="28"/>
          <w:lang w:val="kk-KZ"/>
        </w:rPr>
        <w:tab/>
        <w:t xml:space="preserve">3.1 </w:t>
      </w:r>
      <w:r w:rsidR="00EF1790" w:rsidRPr="00357E30">
        <w:rPr>
          <w:rFonts w:ascii="Times New Roman" w:hAnsi="Times New Roman" w:cs="Times New Roman"/>
          <w:b/>
          <w:sz w:val="28"/>
          <w:szCs w:val="28"/>
          <w:lang w:val="kk-KZ"/>
        </w:rPr>
        <w:t>Танымдық-ақпараттық құрал ретіндегі жаңа қолданыстардың қазақ баспасөзіндегі көріністері</w:t>
      </w:r>
      <w:r w:rsidR="00EF1790">
        <w:rPr>
          <w:rFonts w:ascii="Times New Roman" w:eastAsia="Calibri" w:hAnsi="Times New Roman" w:cs="Times New Roman"/>
          <w:sz w:val="28"/>
          <w:szCs w:val="28"/>
          <w:lang w:val="kk-KZ"/>
        </w:rPr>
        <w:tab/>
      </w:r>
      <w:r w:rsidR="00EF1790" w:rsidRPr="006D6F94">
        <w:rPr>
          <w:rFonts w:ascii="Times New Roman" w:eastAsia="Calibri" w:hAnsi="Times New Roman" w:cs="Times New Roman"/>
          <w:sz w:val="28"/>
          <w:szCs w:val="28"/>
          <w:lang w:val="kk-KZ"/>
        </w:rPr>
        <w:t xml:space="preserve"> </w:t>
      </w:r>
    </w:p>
    <w:p w:rsidR="00EF179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sidRPr="00C5764F">
        <w:rPr>
          <w:rFonts w:ascii="Times New Roman" w:hAnsi="Times New Roman" w:cs="Times New Roman"/>
          <w:sz w:val="28"/>
          <w:szCs w:val="28"/>
          <w:lang w:val="kk-KZ"/>
        </w:rPr>
        <w:t>Жаңа</w:t>
      </w:r>
      <w:r w:rsidR="00C5764F">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атаулардың қалыптасуындағы танымдық тетіктің маңызды болуы тілдің тек ақпаратты </w:t>
      </w:r>
      <w:r w:rsidR="00341422">
        <w:rPr>
          <w:rFonts w:ascii="Times New Roman" w:hAnsi="Times New Roman" w:cs="Times New Roman"/>
          <w:sz w:val="28"/>
          <w:szCs w:val="28"/>
          <w:lang w:val="kk-KZ"/>
        </w:rPr>
        <w:t>жаңғырт</w:t>
      </w:r>
      <w:r w:rsidRPr="00330260">
        <w:rPr>
          <w:rFonts w:ascii="Times New Roman" w:hAnsi="Times New Roman" w:cs="Times New Roman"/>
          <w:sz w:val="28"/>
          <w:szCs w:val="28"/>
          <w:lang w:val="kk-KZ"/>
        </w:rPr>
        <w:t>ушы және жеткізуші ғана емес, келесі замандағы жаңа ұғымдар аталымын жасайты</w:t>
      </w:r>
      <w:r w:rsidR="00C5764F">
        <w:rPr>
          <w:rFonts w:ascii="Times New Roman" w:hAnsi="Times New Roman" w:cs="Times New Roman"/>
          <w:sz w:val="28"/>
          <w:szCs w:val="28"/>
          <w:lang w:val="kk-KZ"/>
        </w:rPr>
        <w:t xml:space="preserve">н </w:t>
      </w:r>
      <w:r w:rsidR="00341422">
        <w:rPr>
          <w:rFonts w:ascii="Times New Roman" w:hAnsi="Times New Roman" w:cs="Times New Roman"/>
          <w:sz w:val="28"/>
          <w:szCs w:val="28"/>
          <w:lang w:val="kk-KZ"/>
        </w:rPr>
        <w:t xml:space="preserve">өміршең коммуникативтік </w:t>
      </w:r>
      <w:r w:rsidR="00C5764F">
        <w:rPr>
          <w:rFonts w:ascii="Times New Roman" w:hAnsi="Times New Roman" w:cs="Times New Roman"/>
          <w:sz w:val="28"/>
          <w:szCs w:val="28"/>
          <w:lang w:val="kk-KZ"/>
        </w:rPr>
        <w:t xml:space="preserve">құрал екендігімен байланысты. </w:t>
      </w:r>
      <w:r w:rsidRPr="00330260">
        <w:rPr>
          <w:rFonts w:ascii="Times New Roman" w:hAnsi="Times New Roman" w:cs="Times New Roman"/>
          <w:sz w:val="28"/>
          <w:szCs w:val="28"/>
          <w:lang w:val="kk-KZ"/>
        </w:rPr>
        <w:t xml:space="preserve">Яғни, </w:t>
      </w:r>
      <w:r>
        <w:rPr>
          <w:rFonts w:ascii="Times New Roman" w:hAnsi="Times New Roman" w:cs="Times New Roman"/>
          <w:sz w:val="28"/>
          <w:szCs w:val="28"/>
          <w:lang w:val="kk-KZ"/>
        </w:rPr>
        <w:t xml:space="preserve">жаңа қолданыстар түріндегі </w:t>
      </w:r>
      <w:r w:rsidRPr="00330260">
        <w:rPr>
          <w:rFonts w:ascii="Times New Roman" w:hAnsi="Times New Roman" w:cs="Times New Roman"/>
          <w:sz w:val="28"/>
          <w:szCs w:val="28"/>
          <w:lang w:val="kk-KZ"/>
        </w:rPr>
        <w:t>тілді</w:t>
      </w:r>
      <w:r w:rsidR="00C5764F">
        <w:rPr>
          <w:rFonts w:ascii="Times New Roman" w:hAnsi="Times New Roman" w:cs="Times New Roman"/>
          <w:sz w:val="28"/>
          <w:szCs w:val="28"/>
          <w:lang w:val="kk-KZ"/>
        </w:rPr>
        <w:t>к</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құрал арқылы қазіргі қоғамда өмір сүріп, әрекет істеп жатқан</w:t>
      </w:r>
      <w:r w:rsidRPr="00330260">
        <w:rPr>
          <w:rFonts w:ascii="Times New Roman" w:hAnsi="Times New Roman" w:cs="Times New Roman"/>
          <w:sz w:val="28"/>
          <w:szCs w:val="28"/>
          <w:lang w:val="kk-KZ"/>
        </w:rPr>
        <w:t xml:space="preserve"> адам санасында шындық өмірдің ерекше концептуалды-ақпараттық бе</w:t>
      </w:r>
      <w:r>
        <w:rPr>
          <w:rFonts w:ascii="Times New Roman" w:hAnsi="Times New Roman" w:cs="Times New Roman"/>
          <w:sz w:val="28"/>
          <w:szCs w:val="28"/>
          <w:lang w:val="kk-KZ"/>
        </w:rPr>
        <w:t>йнесі</w:t>
      </w:r>
      <w:r w:rsidRPr="00330260">
        <w:rPr>
          <w:rFonts w:ascii="Times New Roman" w:hAnsi="Times New Roman" w:cs="Times New Roman"/>
          <w:sz w:val="28"/>
          <w:szCs w:val="28"/>
          <w:lang w:val="kk-KZ"/>
        </w:rPr>
        <w:t xml:space="preserve"> жасалады. </w:t>
      </w:r>
    </w:p>
    <w:p w:rsidR="00EF1790" w:rsidRDefault="00EF179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t>Соның негізінде</w:t>
      </w:r>
      <w:r w:rsidRPr="00330260">
        <w:rPr>
          <w:rFonts w:ascii="Times New Roman" w:hAnsi="Times New Roman" w:cs="Times New Roman"/>
          <w:sz w:val="28"/>
          <w:szCs w:val="28"/>
          <w:lang w:val="kk-KZ"/>
        </w:rPr>
        <w:t xml:space="preserve"> адам өзінің таным-тәжірибесі арқылы қабылдаған, тұжырымдаған дүниесін тілдік таңба (жаңа атау) ретінде бекітуге немесе кодтауға, бір адамнан екінші адамға жеткізуге мүмкіндік алады. Бір тілде сөйлейтін адамдардың танымдық тәжірибесін, танымдық ақпар</w:t>
      </w:r>
      <w:r>
        <w:rPr>
          <w:rFonts w:ascii="Times New Roman" w:hAnsi="Times New Roman" w:cs="Times New Roman"/>
          <w:sz w:val="28"/>
          <w:szCs w:val="28"/>
          <w:lang w:val="kk-KZ"/>
        </w:rPr>
        <w:t>атын арқау еткен тілдік таңба</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330260">
        <w:rPr>
          <w:rFonts w:ascii="Times New Roman" w:hAnsi="Times New Roman" w:cs="Times New Roman"/>
          <w:sz w:val="28"/>
          <w:szCs w:val="28"/>
          <w:lang w:val="kk-KZ"/>
        </w:rPr>
        <w:t>жаңа сөз</w:t>
      </w:r>
      <w:r>
        <w:rPr>
          <w:rFonts w:ascii="Times New Roman" w:hAnsi="Times New Roman" w:cs="Times New Roman"/>
          <w:sz w:val="28"/>
          <w:szCs w:val="28"/>
          <w:lang w:val="kk-KZ"/>
        </w:rPr>
        <w:t>)</w:t>
      </w:r>
      <w:r w:rsidRPr="00330260">
        <w:rPr>
          <w:rFonts w:ascii="Times New Roman" w:hAnsi="Times New Roman" w:cs="Times New Roman"/>
          <w:sz w:val="28"/>
          <w:szCs w:val="28"/>
          <w:lang w:val="kk-KZ"/>
        </w:rPr>
        <w:t>, қоршаған шындық өмір туралы жаңа ақпаратты қабылда</w:t>
      </w:r>
      <w:r>
        <w:rPr>
          <w:rFonts w:ascii="Times New Roman" w:hAnsi="Times New Roman" w:cs="Times New Roman"/>
          <w:sz w:val="28"/>
          <w:szCs w:val="28"/>
          <w:lang w:val="kk-KZ"/>
        </w:rPr>
        <w:t>п</w:t>
      </w:r>
      <w:r w:rsidRPr="00330260">
        <w:rPr>
          <w:rFonts w:ascii="Times New Roman" w:hAnsi="Times New Roman" w:cs="Times New Roman"/>
          <w:sz w:val="28"/>
          <w:szCs w:val="28"/>
          <w:lang w:val="kk-KZ"/>
        </w:rPr>
        <w:t>, сақта</w:t>
      </w:r>
      <w:r>
        <w:rPr>
          <w:rFonts w:ascii="Times New Roman" w:hAnsi="Times New Roman" w:cs="Times New Roman"/>
          <w:sz w:val="28"/>
          <w:szCs w:val="28"/>
          <w:lang w:val="kk-KZ"/>
        </w:rPr>
        <w:t>п</w:t>
      </w:r>
      <w:r w:rsidRPr="00330260">
        <w:rPr>
          <w:rFonts w:ascii="Times New Roman" w:hAnsi="Times New Roman" w:cs="Times New Roman"/>
          <w:sz w:val="28"/>
          <w:szCs w:val="28"/>
          <w:lang w:val="kk-KZ"/>
        </w:rPr>
        <w:t xml:space="preserve"> және қайта жаңғырту</w:t>
      </w:r>
      <w:r>
        <w:rPr>
          <w:rFonts w:ascii="Times New Roman" w:hAnsi="Times New Roman" w:cs="Times New Roman"/>
          <w:sz w:val="28"/>
          <w:szCs w:val="28"/>
          <w:lang w:val="kk-KZ"/>
        </w:rPr>
        <w:t xml:space="preserve"> арқылы</w:t>
      </w:r>
      <w:r w:rsidRPr="00330260">
        <w:rPr>
          <w:rFonts w:ascii="Times New Roman" w:hAnsi="Times New Roman" w:cs="Times New Roman"/>
          <w:sz w:val="28"/>
          <w:szCs w:val="28"/>
          <w:lang w:val="kk-KZ"/>
        </w:rPr>
        <w:t xml:space="preserve"> жаңа сөз</w:t>
      </w:r>
      <w:r>
        <w:rPr>
          <w:rFonts w:ascii="Times New Roman" w:hAnsi="Times New Roman" w:cs="Times New Roman"/>
          <w:sz w:val="28"/>
          <w:szCs w:val="28"/>
          <w:lang w:val="kk-KZ"/>
        </w:rPr>
        <w:t>дің коммуникативтік</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қызметін қалыптастырады</w:t>
      </w:r>
      <w:r w:rsidRPr="00330260">
        <w:rPr>
          <w:rFonts w:ascii="Times New Roman" w:hAnsi="Times New Roman" w:cs="Times New Roman"/>
          <w:sz w:val="28"/>
          <w:szCs w:val="28"/>
          <w:lang w:val="kk-KZ"/>
        </w:rPr>
        <w:t xml:space="preserve">. </w:t>
      </w:r>
      <w:r w:rsidRPr="00BD7A00">
        <w:rPr>
          <w:rFonts w:ascii="Times New Roman" w:hAnsi="Times New Roman" w:cs="Times New Roman"/>
          <w:sz w:val="28"/>
          <w:szCs w:val="28"/>
          <w:lang w:val="kk-KZ"/>
        </w:rPr>
        <w:t>Осыған байланысты</w:t>
      </w:r>
      <w:r>
        <w:rPr>
          <w:rFonts w:ascii="Times New Roman" w:hAnsi="Times New Roman" w:cs="Times New Roman"/>
          <w:sz w:val="28"/>
          <w:szCs w:val="28"/>
          <w:lang w:val="kk-KZ"/>
        </w:rPr>
        <w:t xml:space="preserve"> ж</w:t>
      </w:r>
      <w:r w:rsidRPr="00330260">
        <w:rPr>
          <w:rFonts w:ascii="Times New Roman" w:eastAsia="Calibri" w:hAnsi="Times New Roman" w:cs="Times New Roman"/>
          <w:sz w:val="28"/>
          <w:szCs w:val="28"/>
          <w:lang w:val="kk-KZ"/>
        </w:rPr>
        <w:t xml:space="preserve">аңа қолданыстардың </w:t>
      </w:r>
      <w:r>
        <w:rPr>
          <w:rFonts w:ascii="Times New Roman" w:eastAsia="Calibri" w:hAnsi="Times New Roman" w:cs="Times New Roman"/>
          <w:sz w:val="28"/>
          <w:szCs w:val="28"/>
          <w:lang w:val="kk-KZ"/>
        </w:rPr>
        <w:t xml:space="preserve">белсенді </w:t>
      </w:r>
      <w:r w:rsidRPr="00330260">
        <w:rPr>
          <w:rFonts w:ascii="Times New Roman" w:eastAsia="Calibri" w:hAnsi="Times New Roman" w:cs="Times New Roman"/>
          <w:sz w:val="28"/>
          <w:szCs w:val="28"/>
          <w:lang w:val="kk-KZ"/>
        </w:rPr>
        <w:t>қолданылу</w:t>
      </w:r>
      <w:r>
        <w:rPr>
          <w:rFonts w:ascii="Times New Roman" w:eastAsia="Calibri" w:hAnsi="Times New Roman" w:cs="Times New Roman"/>
          <w:sz w:val="28"/>
          <w:szCs w:val="28"/>
          <w:lang w:val="kk-KZ"/>
        </w:rPr>
        <w:t xml:space="preserve"> аясы ретінде</w:t>
      </w:r>
      <w:r w:rsidRPr="00330260">
        <w:rPr>
          <w:rFonts w:ascii="Times New Roman" w:eastAsia="Calibri" w:hAnsi="Times New Roman" w:cs="Times New Roman"/>
          <w:sz w:val="28"/>
          <w:szCs w:val="28"/>
          <w:lang w:val="kk-KZ"/>
        </w:rPr>
        <w:t xml:space="preserve"> бұқаралық ақпарат құралдарының, оның ішінде газет-журналдардың </w:t>
      </w:r>
      <w:r>
        <w:rPr>
          <w:rFonts w:ascii="Times New Roman" w:eastAsia="Calibri" w:hAnsi="Times New Roman" w:cs="Times New Roman"/>
          <w:sz w:val="28"/>
          <w:szCs w:val="28"/>
          <w:lang w:val="kk-KZ"/>
        </w:rPr>
        <w:t>орны</w:t>
      </w:r>
      <w:r w:rsidRPr="00330260">
        <w:rPr>
          <w:rFonts w:ascii="Times New Roman" w:eastAsia="Calibri" w:hAnsi="Times New Roman" w:cs="Times New Roman"/>
          <w:sz w:val="28"/>
          <w:szCs w:val="28"/>
          <w:lang w:val="kk-KZ"/>
        </w:rPr>
        <w:t xml:space="preserve"> ерекше</w:t>
      </w:r>
      <w:r w:rsidR="00624EFB" w:rsidRPr="00624EFB">
        <w:rPr>
          <w:rFonts w:ascii="Times New Roman" w:eastAsia="Calibri" w:hAnsi="Times New Roman" w:cs="Times New Roman"/>
          <w:sz w:val="28"/>
          <w:szCs w:val="28"/>
          <w:lang w:val="kk-KZ"/>
        </w:rPr>
        <w:t xml:space="preserve"> </w:t>
      </w:r>
      <w:r w:rsidR="00624EFB" w:rsidRPr="0038627F">
        <w:rPr>
          <w:rFonts w:ascii="Times New Roman" w:eastAsia="Calibri" w:hAnsi="Times New Roman" w:cs="Times New Roman"/>
          <w:sz w:val="28"/>
          <w:szCs w:val="28"/>
          <w:lang w:val="kk-KZ"/>
        </w:rPr>
        <w:t>[</w:t>
      </w:r>
      <w:r w:rsidR="00855491" w:rsidRPr="0038627F">
        <w:rPr>
          <w:rFonts w:ascii="Times New Roman" w:eastAsia="Calibri" w:hAnsi="Times New Roman" w:cs="Times New Roman"/>
          <w:sz w:val="28"/>
          <w:szCs w:val="28"/>
          <w:lang w:val="kk-KZ"/>
        </w:rPr>
        <w:t>2</w:t>
      </w:r>
      <w:r w:rsidR="00062092">
        <w:rPr>
          <w:rFonts w:ascii="Times New Roman" w:eastAsia="Calibri" w:hAnsi="Times New Roman" w:cs="Times New Roman"/>
          <w:sz w:val="28"/>
          <w:szCs w:val="28"/>
          <w:lang w:val="kk-KZ"/>
        </w:rPr>
        <w:t>69</w:t>
      </w:r>
      <w:r w:rsidR="00855491" w:rsidRPr="0038627F">
        <w:rPr>
          <w:rFonts w:ascii="Times New Roman" w:eastAsia="Calibri" w:hAnsi="Times New Roman" w:cs="Times New Roman"/>
          <w:sz w:val="28"/>
          <w:szCs w:val="28"/>
          <w:lang w:val="kk-KZ"/>
        </w:rPr>
        <w:t xml:space="preserve">, </w:t>
      </w:r>
      <w:r w:rsidR="00F11299">
        <w:rPr>
          <w:rFonts w:ascii="Times New Roman" w:eastAsia="Calibri" w:hAnsi="Times New Roman" w:cs="Times New Roman"/>
          <w:sz w:val="28"/>
          <w:szCs w:val="28"/>
          <w:lang w:val="kk-KZ"/>
        </w:rPr>
        <w:t xml:space="preserve">Б. </w:t>
      </w:r>
      <w:r w:rsidR="0038627F" w:rsidRPr="0038627F">
        <w:rPr>
          <w:rFonts w:ascii="Times New Roman" w:eastAsia="Calibri" w:hAnsi="Times New Roman" w:cs="Times New Roman"/>
          <w:sz w:val="28"/>
          <w:szCs w:val="28"/>
          <w:lang w:val="kk-KZ"/>
        </w:rPr>
        <w:t>48-50</w:t>
      </w:r>
      <w:r w:rsidR="00624EFB" w:rsidRPr="0038627F">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p>
    <w:p w:rsidR="00EF1790" w:rsidRDefault="00EF179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Бұл ағымдағы</w:t>
      </w:r>
      <w:r w:rsidRPr="00330260">
        <w:rPr>
          <w:rFonts w:ascii="Times New Roman" w:eastAsia="Calibri" w:hAnsi="Times New Roman" w:cs="Times New Roman"/>
          <w:sz w:val="28"/>
          <w:szCs w:val="28"/>
          <w:lang w:val="kk-KZ"/>
        </w:rPr>
        <w:t xml:space="preserve"> бүгінгі күнгі қоғамдық өмірдің түрлі саласында (өндіріс, шаруашылық, ғылым, мәдениет, өнер, саясат т.б.) болып жатқан жаңалықтар мен оқиғаларға қатысты газет мәтіндер</w:t>
      </w:r>
      <w:r w:rsidR="00C5764F">
        <w:rPr>
          <w:rFonts w:ascii="Times New Roman" w:eastAsia="Calibri" w:hAnsi="Times New Roman" w:cs="Times New Roman"/>
          <w:sz w:val="28"/>
          <w:szCs w:val="28"/>
          <w:lang w:val="kk-KZ"/>
        </w:rPr>
        <w:t>ін</w:t>
      </w:r>
      <w:r w:rsidRPr="00330260">
        <w:rPr>
          <w:rFonts w:ascii="Times New Roman" w:eastAsia="Calibri" w:hAnsi="Times New Roman" w:cs="Times New Roman"/>
          <w:sz w:val="28"/>
          <w:szCs w:val="28"/>
          <w:lang w:val="kk-KZ"/>
        </w:rPr>
        <w:t>де жаңа ұғымдардың атаулары, жаңа терминологиялық лексиканың қолданылуы қысқа мерзімде, жылдам көрініс табуымен байланысты.</w:t>
      </w:r>
    </w:p>
    <w:p w:rsidR="00EF1790" w:rsidRDefault="00EF1790" w:rsidP="00D649DE">
      <w:pPr>
        <w:tabs>
          <w:tab w:val="left" w:pos="567"/>
        </w:tabs>
        <w:spacing w:after="0" w:line="240" w:lineRule="auto"/>
        <w:ind w:firstLine="709"/>
        <w:jc w:val="both"/>
        <w:rPr>
          <w:rFonts w:ascii="Times New Roman" w:hAnsi="Times New Roman" w:cs="Times New Roman"/>
          <w:b/>
          <w:sz w:val="28"/>
          <w:szCs w:val="28"/>
          <w:lang w:val="kk-KZ"/>
        </w:rPr>
      </w:pPr>
      <w:r>
        <w:rPr>
          <w:rFonts w:ascii="Times New Roman" w:eastAsia="Calibri" w:hAnsi="Times New Roman" w:cs="Times New Roman"/>
          <w:sz w:val="28"/>
          <w:szCs w:val="28"/>
          <w:lang w:val="kk-KZ"/>
        </w:rPr>
        <w:tab/>
      </w:r>
      <w:r w:rsidRPr="00187B8A">
        <w:rPr>
          <w:rFonts w:ascii="Times New Roman" w:eastAsia="Calibri" w:hAnsi="Times New Roman" w:cs="Times New Roman"/>
          <w:sz w:val="28"/>
          <w:szCs w:val="28"/>
          <w:lang w:val="kk-KZ"/>
        </w:rPr>
        <w:t>Қоғамдық-әлеуметтік өмірдегі өзгерістер мен жаңалықтар</w:t>
      </w:r>
      <w:r>
        <w:rPr>
          <w:rFonts w:ascii="Times New Roman" w:eastAsia="Calibri" w:hAnsi="Times New Roman" w:cs="Times New Roman"/>
          <w:sz w:val="28"/>
          <w:szCs w:val="28"/>
          <w:lang w:val="kk-KZ"/>
        </w:rPr>
        <w:t>ға қатысты қазақ лексикасының жаңару үдерісін сипаттайтын осындай үрдіске сай</w:t>
      </w:r>
      <w:r w:rsidRPr="00187B8A">
        <w:rPr>
          <w:rFonts w:ascii="Times New Roman" w:eastAsia="Calibri" w:hAnsi="Times New Roman" w:cs="Times New Roman"/>
          <w:sz w:val="28"/>
          <w:szCs w:val="28"/>
          <w:lang w:val="kk-KZ"/>
        </w:rPr>
        <w:t xml:space="preserve"> </w:t>
      </w:r>
      <w:r w:rsidRPr="00676B1D">
        <w:rPr>
          <w:rFonts w:ascii="Times New Roman" w:eastAsia="Calibri" w:hAnsi="Times New Roman" w:cs="Times New Roman"/>
          <w:sz w:val="28"/>
          <w:szCs w:val="28"/>
          <w:lang w:val="kk-KZ"/>
        </w:rPr>
        <w:t>көптеген жаңа ұғымдар туып, оларды белгілеу үшін жаңа атаулар пайда бол</w:t>
      </w:r>
      <w:r>
        <w:rPr>
          <w:rFonts w:ascii="Times New Roman" w:eastAsia="Calibri" w:hAnsi="Times New Roman" w:cs="Times New Roman"/>
          <w:sz w:val="28"/>
          <w:szCs w:val="28"/>
          <w:lang w:val="kk-KZ"/>
        </w:rPr>
        <w:t>уы туралы</w:t>
      </w:r>
      <w:r w:rsidRPr="00676B1D">
        <w:rPr>
          <w:rFonts w:ascii="Times New Roman" w:eastAsia="Calibri" w:hAnsi="Times New Roman" w:cs="Times New Roman"/>
          <w:sz w:val="28"/>
          <w:szCs w:val="28"/>
          <w:lang w:val="kk-KZ"/>
        </w:rPr>
        <w:t xml:space="preserve"> </w:t>
      </w:r>
      <w:r w:rsidRPr="00187B8A">
        <w:rPr>
          <w:rFonts w:ascii="Times New Roman" w:eastAsia="Calibri" w:hAnsi="Times New Roman" w:cs="Times New Roman"/>
          <w:sz w:val="28"/>
          <w:szCs w:val="28"/>
          <w:lang w:val="kk-KZ"/>
        </w:rPr>
        <w:t>ХХ ғасыр басындағы қазақ баспасөзі мен әдеби тіл тарихына қатысты зерттеулерден бастап айтылып келеді.</w:t>
      </w:r>
    </w:p>
    <w:p w:rsidR="00EF1790" w:rsidRPr="00187B8A" w:rsidRDefault="00EF1790" w:rsidP="00D649DE">
      <w:pPr>
        <w:tabs>
          <w:tab w:val="left" w:pos="567"/>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sidRPr="00EF1790">
        <w:rPr>
          <w:rFonts w:ascii="Times New Roman" w:hAnsi="Times New Roman" w:cs="Times New Roman"/>
          <w:sz w:val="28"/>
          <w:szCs w:val="28"/>
          <w:lang w:val="kk-KZ"/>
        </w:rPr>
        <w:t>Танымдық-ақпараттық құрал ретіндегі жаңа қолданыстардың қазақ баспасөзіндегі көріністері</w:t>
      </w:r>
      <w:r>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«Айқап» журналы мен «Қазақ» газетінің лексикалық құрамынан, сондай-ақ сол кездегі жалпы сөз қолданыс жүйесінде болған жаңа сөздер мен жаңа тіркестерден байқалатыны Б.</w:t>
      </w:r>
      <w:r w:rsidR="006A33B4">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Әбілқасымов</w:t>
      </w:r>
      <w:r w:rsidR="00FB51BE" w:rsidRPr="00FB51BE">
        <w:rPr>
          <w:rFonts w:ascii="Times New Roman" w:eastAsia="Calibri" w:hAnsi="Times New Roman" w:cs="Times New Roman"/>
          <w:sz w:val="28"/>
          <w:szCs w:val="28"/>
          <w:lang w:val="kk-KZ"/>
        </w:rPr>
        <w:t xml:space="preserve"> [</w:t>
      </w:r>
      <w:r w:rsidR="00F16FB6">
        <w:rPr>
          <w:rFonts w:ascii="Times New Roman" w:eastAsia="Calibri" w:hAnsi="Times New Roman" w:cs="Times New Roman"/>
          <w:sz w:val="28"/>
          <w:szCs w:val="28"/>
          <w:lang w:val="kk-KZ"/>
        </w:rPr>
        <w:t>2</w:t>
      </w:r>
      <w:r w:rsidR="004E46D0">
        <w:rPr>
          <w:rFonts w:ascii="Times New Roman" w:eastAsia="Calibri" w:hAnsi="Times New Roman" w:cs="Times New Roman"/>
          <w:sz w:val="28"/>
          <w:szCs w:val="28"/>
          <w:lang w:val="kk-KZ"/>
        </w:rPr>
        <w:t>7</w:t>
      </w:r>
      <w:r w:rsidR="00062092">
        <w:rPr>
          <w:rFonts w:ascii="Times New Roman" w:eastAsia="Calibri" w:hAnsi="Times New Roman" w:cs="Times New Roman"/>
          <w:sz w:val="28"/>
          <w:szCs w:val="28"/>
          <w:lang w:val="kk-KZ"/>
        </w:rPr>
        <w:t>0</w:t>
      </w:r>
      <w:r w:rsidR="00FB51BE" w:rsidRPr="00FB51BE">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Б.</w:t>
      </w:r>
      <w:r w:rsidR="006A33B4">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Момынова</w:t>
      </w:r>
      <w:r w:rsidR="00FB51BE">
        <w:rPr>
          <w:rFonts w:ascii="Times New Roman" w:eastAsia="Calibri" w:hAnsi="Times New Roman" w:cs="Times New Roman"/>
          <w:sz w:val="28"/>
          <w:szCs w:val="28"/>
          <w:lang w:val="kk-KZ"/>
        </w:rPr>
        <w:t xml:space="preserve"> </w:t>
      </w:r>
      <w:r w:rsidR="00FB51BE" w:rsidRPr="00FB51BE">
        <w:rPr>
          <w:rFonts w:ascii="Times New Roman" w:eastAsia="Calibri" w:hAnsi="Times New Roman" w:cs="Times New Roman"/>
          <w:sz w:val="28"/>
          <w:szCs w:val="28"/>
          <w:lang w:val="kk-KZ"/>
        </w:rPr>
        <w:t>[2</w:t>
      </w:r>
      <w:r w:rsidR="004E46D0">
        <w:rPr>
          <w:rFonts w:ascii="Times New Roman" w:eastAsia="Calibri" w:hAnsi="Times New Roman" w:cs="Times New Roman"/>
          <w:sz w:val="28"/>
          <w:szCs w:val="28"/>
          <w:lang w:val="kk-KZ"/>
        </w:rPr>
        <w:t>7</w:t>
      </w:r>
      <w:r w:rsidR="00062092">
        <w:rPr>
          <w:rFonts w:ascii="Times New Roman" w:eastAsia="Calibri" w:hAnsi="Times New Roman" w:cs="Times New Roman"/>
          <w:sz w:val="28"/>
          <w:szCs w:val="28"/>
          <w:lang w:val="kk-KZ"/>
        </w:rPr>
        <w:t>1</w:t>
      </w:r>
      <w:r w:rsidR="00FB51BE" w:rsidRPr="00FB51BE">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Ш.</w:t>
      </w:r>
      <w:r w:rsidR="006A33B4">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 xml:space="preserve">Мәжітаева </w:t>
      </w:r>
      <w:r w:rsidR="00E67A4A">
        <w:rPr>
          <w:rFonts w:ascii="Times New Roman" w:eastAsia="Calibri" w:hAnsi="Times New Roman" w:cs="Times New Roman"/>
          <w:sz w:val="28"/>
          <w:szCs w:val="28"/>
          <w:lang w:val="kk-KZ"/>
        </w:rPr>
        <w:t>[2</w:t>
      </w:r>
      <w:r w:rsidR="004E46D0">
        <w:rPr>
          <w:rFonts w:ascii="Times New Roman" w:eastAsia="Calibri" w:hAnsi="Times New Roman" w:cs="Times New Roman"/>
          <w:sz w:val="28"/>
          <w:szCs w:val="28"/>
          <w:lang w:val="kk-KZ"/>
        </w:rPr>
        <w:t>7</w:t>
      </w:r>
      <w:r w:rsidR="00062092">
        <w:rPr>
          <w:rFonts w:ascii="Times New Roman" w:eastAsia="Calibri" w:hAnsi="Times New Roman" w:cs="Times New Roman"/>
          <w:sz w:val="28"/>
          <w:szCs w:val="28"/>
          <w:lang w:val="kk-KZ"/>
        </w:rPr>
        <w:t>2</w:t>
      </w:r>
      <w:r w:rsidRPr="00DE7C19">
        <w:rPr>
          <w:rFonts w:ascii="Times New Roman" w:eastAsia="Calibri" w:hAnsi="Times New Roman" w:cs="Times New Roman"/>
          <w:sz w:val="28"/>
          <w:szCs w:val="28"/>
          <w:lang w:val="kk-KZ"/>
        </w:rPr>
        <w:t>] т.</w:t>
      </w:r>
      <w:r w:rsidRPr="00330260">
        <w:rPr>
          <w:rFonts w:ascii="Times New Roman" w:eastAsia="Calibri" w:hAnsi="Times New Roman" w:cs="Times New Roman"/>
          <w:sz w:val="28"/>
          <w:szCs w:val="28"/>
          <w:lang w:val="kk-KZ"/>
        </w:rPr>
        <w:t xml:space="preserve">б. ғалымдардың арнайы зерттеулерінде дәлелденген.  </w:t>
      </w:r>
      <w:r>
        <w:rPr>
          <w:rFonts w:ascii="Times New Roman" w:hAnsi="Times New Roman" w:cs="Times New Roman"/>
          <w:b/>
          <w:sz w:val="28"/>
          <w:szCs w:val="28"/>
          <w:lang w:val="kk-KZ"/>
        </w:rPr>
        <w:tab/>
      </w:r>
      <w:r>
        <w:rPr>
          <w:rFonts w:ascii="Times New Roman" w:hAnsi="Times New Roman" w:cs="Times New Roman"/>
          <w:b/>
          <w:sz w:val="28"/>
          <w:szCs w:val="28"/>
          <w:lang w:val="kk-KZ"/>
        </w:rPr>
        <w:tab/>
      </w:r>
      <w:r w:rsidRPr="007A11DF">
        <w:rPr>
          <w:rFonts w:ascii="Times New Roman" w:hAnsi="Times New Roman" w:cs="Times New Roman"/>
          <w:sz w:val="28"/>
          <w:szCs w:val="28"/>
          <w:lang w:val="kk-KZ"/>
        </w:rPr>
        <w:t>«Айқап», «Дала уалаяты», «Қазақ» сияқты мерзімдік, әдеби басылымдарда сөздерді осылайша түрлендіре қолдану істері қағазға түсіп, жаңа қарқынмен дами бастауы кейінірек А.</w:t>
      </w:r>
      <w:r w:rsidR="006A33B4">
        <w:rPr>
          <w:rFonts w:ascii="Times New Roman" w:hAnsi="Times New Roman" w:cs="Times New Roman"/>
          <w:sz w:val="28"/>
          <w:szCs w:val="28"/>
          <w:lang w:val="kk-KZ"/>
        </w:rPr>
        <w:t xml:space="preserve"> </w:t>
      </w:r>
      <w:r w:rsidRPr="007A11DF">
        <w:rPr>
          <w:rFonts w:ascii="Times New Roman" w:hAnsi="Times New Roman" w:cs="Times New Roman"/>
          <w:sz w:val="28"/>
          <w:szCs w:val="28"/>
          <w:lang w:val="kk-KZ"/>
        </w:rPr>
        <w:t>Байтұрсынұлы бастаған қазақ зиялыларының түрлі оқулықтар жазуы барысында пән сөздерін жасауына, ізденістеріне негіз болды.</w:t>
      </w:r>
    </w:p>
    <w:p w:rsidR="00EF1790" w:rsidRPr="0033026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Олардың бұл бағыттағы қызметі  шетел сөздерін аудармай, көшіріп ала салмай, тілдің өз бойындағы әлеуетін пайдаланатын сөз тудыру құбылысы негізінде жүргізілді және олардың халықаралық терминдерді қазақшалау үрдісіне ана тілінің рухын сезінген болмысы, жоғары біліктілігі мен алдын</w:t>
      </w:r>
      <w:r>
        <w:rPr>
          <w:rFonts w:ascii="Times New Roman" w:hAnsi="Times New Roman" w:cs="Times New Roman"/>
          <w:sz w:val="28"/>
          <w:szCs w:val="28"/>
          <w:lang w:val="kk-KZ"/>
        </w:rPr>
        <w:t>а қойған айқын мақсат-мүдделері</w:t>
      </w:r>
      <w:r w:rsidR="00C5764F">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сол кезеңдегі әлеуметтік жағдай ықпал етті. </w:t>
      </w:r>
    </w:p>
    <w:p w:rsidR="00EF179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Соның барысында</w:t>
      </w:r>
      <w:r w:rsidRPr="00330260">
        <w:rPr>
          <w:rFonts w:ascii="Times New Roman" w:hAnsi="Times New Roman" w:cs="Times New Roman"/>
          <w:sz w:val="28"/>
          <w:szCs w:val="28"/>
          <w:lang w:val="kk-KZ"/>
        </w:rPr>
        <w:t xml:space="preserve"> халқының оқу-ағарту, өнер-білім деңгейін көтеруге бар күш-жігерін жұмсаған ұлт тұлғалары </w:t>
      </w:r>
      <w:r>
        <w:rPr>
          <w:rFonts w:ascii="Times New Roman" w:hAnsi="Times New Roman" w:cs="Times New Roman"/>
          <w:sz w:val="28"/>
          <w:szCs w:val="28"/>
          <w:lang w:val="kk-KZ"/>
        </w:rPr>
        <w:t xml:space="preserve">алғашқы қазақ баспасөзі бетінде </w:t>
      </w:r>
      <w:r w:rsidRPr="00330260">
        <w:rPr>
          <w:rFonts w:ascii="Times New Roman" w:hAnsi="Times New Roman" w:cs="Times New Roman"/>
          <w:sz w:val="28"/>
          <w:szCs w:val="28"/>
          <w:lang w:val="kk-KZ"/>
        </w:rPr>
        <w:t>айнала қоршаған шындық болмысты қазақ танымына сай байланыстыра таны</w:t>
      </w:r>
      <w:r>
        <w:rPr>
          <w:rFonts w:ascii="Times New Roman" w:hAnsi="Times New Roman" w:cs="Times New Roman"/>
          <w:sz w:val="28"/>
          <w:szCs w:val="28"/>
          <w:lang w:val="kk-KZ"/>
        </w:rPr>
        <w:t>ты</w:t>
      </w:r>
      <w:r w:rsidRPr="00330260">
        <w:rPr>
          <w:rFonts w:ascii="Times New Roman" w:hAnsi="Times New Roman" w:cs="Times New Roman"/>
          <w:sz w:val="28"/>
          <w:szCs w:val="28"/>
          <w:lang w:val="kk-KZ"/>
        </w:rPr>
        <w:t xml:space="preserve">п, оны  қазақ түсінігіне жақындатуды мақсат етті, тілдің бұзылмай, түзелуін, әлеуметтік қызметін ұлттық таным бірлестігінде қарады. </w:t>
      </w:r>
      <w:r w:rsidR="006A33B4">
        <w:rPr>
          <w:rFonts w:ascii="Times New Roman" w:hAnsi="Times New Roman" w:cs="Times New Roman"/>
          <w:sz w:val="28"/>
          <w:szCs w:val="28"/>
          <w:lang w:val="kk-KZ"/>
        </w:rPr>
        <w:tab/>
        <w:t>Себебі</w:t>
      </w:r>
      <w:r w:rsidRPr="00330260">
        <w:rPr>
          <w:rFonts w:ascii="Times New Roman" w:hAnsi="Times New Roman" w:cs="Times New Roman"/>
          <w:sz w:val="28"/>
          <w:szCs w:val="28"/>
          <w:lang w:val="kk-KZ"/>
        </w:rPr>
        <w:t xml:space="preserve"> олар </w:t>
      </w:r>
      <w:r w:rsidRPr="001E6A4B">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қазақ ауыз әдебиетін, мәдени, саяси тарихын, жыр-қиссаларды терең игерген, шешен сөйлеп, көркем жаза алатын, оның грамматикалық құрылымдарын маман деңгейінде меңгеріп, мәнерлі сөйлеп, көркем жаза алатын ұлттық тілдік тұлғалар</w:t>
      </w:r>
      <w:r>
        <w:rPr>
          <w:rFonts w:ascii="Times New Roman" w:hAnsi="Times New Roman" w:cs="Times New Roman"/>
          <w:sz w:val="28"/>
          <w:szCs w:val="28"/>
          <w:lang w:val="kk-KZ"/>
        </w:rPr>
        <w:t xml:space="preserve"> еді</w:t>
      </w:r>
      <w:r w:rsidR="00376F1D">
        <w:rPr>
          <w:rFonts w:ascii="Times New Roman" w:hAnsi="Times New Roman" w:cs="Times New Roman"/>
          <w:sz w:val="28"/>
          <w:szCs w:val="28"/>
          <w:lang w:val="kk-KZ"/>
        </w:rPr>
        <w:t xml:space="preserve">. </w:t>
      </w:r>
      <w:r w:rsidR="00EF0069">
        <w:rPr>
          <w:rFonts w:ascii="Times New Roman" w:hAnsi="Times New Roman" w:cs="Times New Roman"/>
          <w:sz w:val="28"/>
          <w:szCs w:val="28"/>
          <w:lang w:val="kk-KZ"/>
        </w:rPr>
        <w:t>Осылайша қазақ зиялылары мен алаш көсемдері</w:t>
      </w:r>
      <w:r w:rsidRPr="00330260">
        <w:rPr>
          <w:rFonts w:ascii="Times New Roman" w:hAnsi="Times New Roman" w:cs="Times New Roman"/>
          <w:sz w:val="28"/>
          <w:szCs w:val="28"/>
          <w:lang w:val="kk-KZ"/>
        </w:rPr>
        <w:t xml:space="preserve"> қоғам өміріне, саяси-әлеуметтік мәселелерге белсенді араласып, өз ойларын қазақ тілінде шебер жазып жеткізе алатын публицистер ретінде тілдің әлеуметтік мәні, қолданылу аясы, бұзылуы, тілдік реформа, әлемдегі тіл саясаты туралы мәселелердің оң шешім табуына белсенді араласып, </w:t>
      </w:r>
      <w:r>
        <w:rPr>
          <w:rFonts w:ascii="Times New Roman" w:hAnsi="Times New Roman" w:cs="Times New Roman"/>
          <w:sz w:val="28"/>
          <w:szCs w:val="28"/>
          <w:lang w:val="kk-KZ"/>
        </w:rPr>
        <w:t xml:space="preserve">баспасөзде </w:t>
      </w:r>
      <w:r w:rsidRPr="00330260">
        <w:rPr>
          <w:rFonts w:ascii="Times New Roman" w:hAnsi="Times New Roman" w:cs="Times New Roman"/>
          <w:sz w:val="28"/>
          <w:szCs w:val="28"/>
          <w:lang w:val="kk-KZ"/>
        </w:rPr>
        <w:t xml:space="preserve">тұрақты түрде мақалалар жариялап тұрды. </w:t>
      </w:r>
    </w:p>
    <w:p w:rsidR="00E67A4A"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918EC">
        <w:rPr>
          <w:rFonts w:ascii="Times New Roman" w:hAnsi="Times New Roman" w:cs="Times New Roman"/>
          <w:sz w:val="28"/>
          <w:szCs w:val="28"/>
          <w:lang w:val="kk-KZ"/>
        </w:rPr>
        <w:t>Сонымен қатар осы арада б</w:t>
      </w:r>
      <w:r w:rsidR="00EF0069">
        <w:rPr>
          <w:rFonts w:ascii="Times New Roman" w:hAnsi="Times New Roman" w:cs="Times New Roman"/>
          <w:sz w:val="28"/>
          <w:szCs w:val="28"/>
          <w:lang w:val="kk-KZ"/>
        </w:rPr>
        <w:t xml:space="preserve">аспасөз тілінде </w:t>
      </w:r>
      <w:r w:rsidRPr="00330260">
        <w:rPr>
          <w:rFonts w:ascii="Times New Roman" w:hAnsi="Times New Roman" w:cs="Times New Roman"/>
          <w:sz w:val="28"/>
          <w:szCs w:val="28"/>
          <w:lang w:val="kk-KZ"/>
        </w:rPr>
        <w:t xml:space="preserve">қазақшаланған терминдердің басым көпшілігі және қолданысы белсендісі </w:t>
      </w:r>
      <w:r w:rsidR="00EF0069">
        <w:rPr>
          <w:rFonts w:ascii="Times New Roman" w:hAnsi="Times New Roman" w:cs="Times New Roman"/>
          <w:sz w:val="28"/>
          <w:szCs w:val="28"/>
          <w:lang w:val="kk-KZ"/>
        </w:rPr>
        <w:t>с</w:t>
      </w:r>
      <w:r w:rsidR="00EF0069" w:rsidRPr="00EF0069">
        <w:rPr>
          <w:rFonts w:ascii="Times New Roman" w:hAnsi="Times New Roman" w:cs="Times New Roman"/>
          <w:sz w:val="28"/>
          <w:szCs w:val="28"/>
          <w:lang w:val="kk-KZ"/>
        </w:rPr>
        <w:t>ол кезеңде</w:t>
      </w:r>
      <w:r w:rsidR="00EF0069">
        <w:rPr>
          <w:rFonts w:ascii="Times New Roman" w:hAnsi="Times New Roman" w:cs="Times New Roman"/>
          <w:sz w:val="28"/>
          <w:szCs w:val="28"/>
          <w:lang w:val="kk-KZ"/>
        </w:rPr>
        <w:t>гі</w:t>
      </w:r>
      <w:r w:rsidR="00EF0069" w:rsidRPr="00EF0069">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қоғамдық-әлеуметтік атаулар </w:t>
      </w:r>
      <w:r>
        <w:rPr>
          <w:rFonts w:ascii="Times New Roman" w:hAnsi="Times New Roman" w:cs="Times New Roman"/>
          <w:sz w:val="28"/>
          <w:szCs w:val="28"/>
          <w:lang w:val="kk-KZ"/>
        </w:rPr>
        <w:t>ретінде</w:t>
      </w:r>
      <w:r w:rsidRPr="00330260">
        <w:rPr>
          <w:rFonts w:ascii="Times New Roman" w:hAnsi="Times New Roman" w:cs="Times New Roman"/>
          <w:sz w:val="28"/>
          <w:szCs w:val="28"/>
          <w:lang w:val="kk-KZ"/>
        </w:rPr>
        <w:t xml:space="preserve"> қазақ тіл білімінде арнайы зерттелген</w:t>
      </w:r>
      <w:r w:rsidR="00A918EC">
        <w:rPr>
          <w:rFonts w:ascii="Times New Roman" w:hAnsi="Times New Roman" w:cs="Times New Roman"/>
          <w:sz w:val="28"/>
          <w:szCs w:val="28"/>
          <w:lang w:val="kk-KZ"/>
        </w:rPr>
        <w:t>ін де атап өткен жөн</w:t>
      </w:r>
      <w:r w:rsidR="00FB51BE">
        <w:rPr>
          <w:rFonts w:ascii="Times New Roman" w:hAnsi="Times New Roman" w:cs="Times New Roman"/>
          <w:sz w:val="28"/>
          <w:szCs w:val="28"/>
          <w:lang w:val="kk-KZ"/>
        </w:rPr>
        <w:t xml:space="preserve"> </w:t>
      </w:r>
      <w:r w:rsidR="00FB51BE" w:rsidRPr="00FB51BE">
        <w:rPr>
          <w:rFonts w:ascii="Times New Roman" w:hAnsi="Times New Roman" w:cs="Times New Roman"/>
          <w:sz w:val="28"/>
          <w:szCs w:val="28"/>
          <w:lang w:val="kk-KZ"/>
        </w:rPr>
        <w:t>[</w:t>
      </w:r>
      <w:r w:rsidR="00FB51BE">
        <w:rPr>
          <w:rFonts w:ascii="Times New Roman" w:hAnsi="Times New Roman" w:cs="Times New Roman"/>
          <w:sz w:val="28"/>
          <w:szCs w:val="28"/>
          <w:lang w:val="kk-KZ"/>
        </w:rPr>
        <w:t>2</w:t>
      </w:r>
      <w:r w:rsidR="005B18F6">
        <w:rPr>
          <w:rFonts w:ascii="Times New Roman" w:hAnsi="Times New Roman" w:cs="Times New Roman"/>
          <w:sz w:val="28"/>
          <w:szCs w:val="28"/>
          <w:lang w:val="kk-KZ"/>
        </w:rPr>
        <w:t>7</w:t>
      </w:r>
      <w:r w:rsidR="00062092">
        <w:rPr>
          <w:rFonts w:ascii="Times New Roman" w:hAnsi="Times New Roman" w:cs="Times New Roman"/>
          <w:sz w:val="28"/>
          <w:szCs w:val="28"/>
          <w:lang w:val="kk-KZ"/>
        </w:rPr>
        <w:t>3</w:t>
      </w:r>
      <w:r w:rsidR="00FB51BE" w:rsidRPr="00FB51BE">
        <w:rPr>
          <w:rFonts w:ascii="Times New Roman" w:hAnsi="Times New Roman" w:cs="Times New Roman"/>
          <w:sz w:val="28"/>
          <w:szCs w:val="28"/>
          <w:lang w:val="kk-KZ"/>
        </w:rPr>
        <w:t>]</w:t>
      </w:r>
      <w:r w:rsidRPr="0033026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376F1D" w:rsidRDefault="00EF179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Pr="00330260">
        <w:rPr>
          <w:rFonts w:ascii="Times New Roman" w:eastAsia="Calibri" w:hAnsi="Times New Roman" w:cs="Times New Roman"/>
          <w:sz w:val="28"/>
          <w:szCs w:val="28"/>
          <w:lang w:val="kk-KZ"/>
        </w:rPr>
        <w:t xml:space="preserve">Осы еңбектердегі тілдік жаңалықтарға қатысты ерекше көңіл аударатын маңызды мәселенің бірі – газет бетіндегі </w:t>
      </w:r>
      <w:r w:rsidR="00376F1D">
        <w:rPr>
          <w:rFonts w:ascii="Times New Roman" w:eastAsia="Calibri" w:hAnsi="Times New Roman" w:cs="Times New Roman"/>
          <w:sz w:val="28"/>
          <w:szCs w:val="28"/>
          <w:lang w:val="kk-KZ"/>
        </w:rPr>
        <w:t>жаңа қолданыстар</w:t>
      </w:r>
      <w:r w:rsidRPr="00330260">
        <w:rPr>
          <w:rFonts w:ascii="Times New Roman" w:eastAsia="Calibri" w:hAnsi="Times New Roman" w:cs="Times New Roman"/>
          <w:sz w:val="28"/>
          <w:szCs w:val="28"/>
          <w:lang w:val="kk-KZ"/>
        </w:rPr>
        <w:t>, жаңа сөз жасаудағы ізденістер мен белсенділік</w:t>
      </w:r>
      <w:r w:rsidR="00341422">
        <w:rPr>
          <w:rFonts w:ascii="Times New Roman" w:eastAsia="Calibri" w:hAnsi="Times New Roman" w:cs="Times New Roman"/>
          <w:sz w:val="28"/>
          <w:szCs w:val="28"/>
          <w:lang w:val="kk-KZ"/>
        </w:rPr>
        <w:t>, прагматикалық сипат</w:t>
      </w:r>
      <w:r w:rsidRPr="00330260">
        <w:rPr>
          <w:rFonts w:ascii="Times New Roman" w:eastAsia="Calibri" w:hAnsi="Times New Roman" w:cs="Times New Roman"/>
          <w:sz w:val="28"/>
          <w:szCs w:val="28"/>
          <w:lang w:val="kk-KZ"/>
        </w:rPr>
        <w:t xml:space="preserve">. </w:t>
      </w:r>
    </w:p>
    <w:p w:rsidR="00EF1790" w:rsidRPr="00330260" w:rsidRDefault="0098596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F1790" w:rsidRPr="00330260">
        <w:rPr>
          <w:rFonts w:ascii="Times New Roman" w:eastAsia="Calibri" w:hAnsi="Times New Roman" w:cs="Times New Roman"/>
          <w:sz w:val="28"/>
          <w:szCs w:val="28"/>
          <w:lang w:val="kk-KZ"/>
        </w:rPr>
        <w:t xml:space="preserve">Көпшілікке жеткізуде баспасөздің атқарар қызметін жақсы түсінген қазақтың сол кездегі оқыған зиялылары, ағартушылары редакцияға хат жазып, газет-журналдарға мақала жазып, өз пікір-ұсыныстарын айтып, тіл тазалығына, тіл мәдениетіне көп көңіл аудару керектігіне назар аударған. </w:t>
      </w:r>
      <w:r>
        <w:rPr>
          <w:rFonts w:ascii="Times New Roman" w:eastAsia="Calibri" w:hAnsi="Times New Roman" w:cs="Times New Roman"/>
          <w:sz w:val="28"/>
          <w:szCs w:val="28"/>
          <w:lang w:val="kk-KZ"/>
        </w:rPr>
        <w:tab/>
      </w:r>
      <w:r w:rsidR="00EF1790" w:rsidRPr="00330260">
        <w:rPr>
          <w:rFonts w:ascii="Times New Roman" w:eastAsia="Calibri" w:hAnsi="Times New Roman" w:cs="Times New Roman"/>
          <w:sz w:val="28"/>
          <w:szCs w:val="28"/>
          <w:lang w:val="kk-KZ"/>
        </w:rPr>
        <w:t>Соның нәтижесінде әрбір жаңа сөз, жаңа қолданыс мерзімді баспасөз беттерінде қолданылып, талқыланып, көңілге қонымдысы</w:t>
      </w:r>
      <w:r w:rsidR="00EF1790">
        <w:rPr>
          <w:rFonts w:ascii="Times New Roman" w:eastAsia="Calibri" w:hAnsi="Times New Roman" w:cs="Times New Roman"/>
          <w:sz w:val="28"/>
          <w:szCs w:val="28"/>
          <w:lang w:val="kk-KZ"/>
        </w:rPr>
        <w:t xml:space="preserve">, танымға жақыны </w:t>
      </w:r>
      <w:r w:rsidR="00EF1790" w:rsidRPr="00330260">
        <w:rPr>
          <w:rFonts w:ascii="Times New Roman" w:eastAsia="Calibri" w:hAnsi="Times New Roman" w:cs="Times New Roman"/>
          <w:sz w:val="28"/>
          <w:szCs w:val="28"/>
          <w:lang w:val="kk-KZ"/>
        </w:rPr>
        <w:t>сөздік құрамға кіріп, тілімізді сол кезеңге сай байытып отырған.</w:t>
      </w:r>
    </w:p>
    <w:p w:rsidR="006E60A3" w:rsidRDefault="00EF1790"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 xml:space="preserve">Осымен байланысты анықталған жай </w:t>
      </w:r>
      <w:r w:rsidRPr="00564247">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жалпы алғанда, мерзімді баспасөз тілінің лексикалық құрамындағы сөздердің басым көпшілігі </w:t>
      </w:r>
      <w:r w:rsidR="009A1701" w:rsidRPr="009A1701">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байырғы қазақ сөзі. Сол кезеңде көптеген сөздер біраз </w:t>
      </w:r>
      <w:r w:rsidR="00C5764F">
        <w:rPr>
          <w:rFonts w:ascii="Times New Roman" w:eastAsia="Calibri" w:hAnsi="Times New Roman" w:cs="Times New Roman"/>
          <w:sz w:val="28"/>
          <w:szCs w:val="28"/>
          <w:lang w:val="kk-KZ"/>
        </w:rPr>
        <w:t>уақыттан</w:t>
      </w:r>
      <w:r w:rsidRPr="00330260">
        <w:rPr>
          <w:rFonts w:ascii="Times New Roman" w:eastAsia="Calibri" w:hAnsi="Times New Roman" w:cs="Times New Roman"/>
          <w:sz w:val="28"/>
          <w:szCs w:val="28"/>
          <w:lang w:val="kk-KZ"/>
        </w:rPr>
        <w:t xml:space="preserve"> кейін қайта жаңарып, </w:t>
      </w:r>
      <w:r>
        <w:rPr>
          <w:rFonts w:ascii="Times New Roman" w:eastAsia="Calibri" w:hAnsi="Times New Roman" w:cs="Times New Roman"/>
          <w:sz w:val="28"/>
          <w:szCs w:val="28"/>
          <w:lang w:val="kk-KZ"/>
        </w:rPr>
        <w:t xml:space="preserve">баспасөзде </w:t>
      </w:r>
      <w:r w:rsidRPr="00330260">
        <w:rPr>
          <w:rFonts w:ascii="Times New Roman" w:eastAsia="Calibri" w:hAnsi="Times New Roman" w:cs="Times New Roman"/>
          <w:sz w:val="28"/>
          <w:szCs w:val="28"/>
          <w:lang w:val="kk-KZ"/>
        </w:rPr>
        <w:t>жаңа мазмұнда қолданыс тапқан</w:t>
      </w:r>
      <w:r w:rsidR="00985960">
        <w:rPr>
          <w:rFonts w:ascii="Times New Roman" w:eastAsia="Calibri" w:hAnsi="Times New Roman" w:cs="Times New Roman"/>
          <w:sz w:val="28"/>
          <w:szCs w:val="28"/>
          <w:lang w:val="kk-KZ"/>
        </w:rPr>
        <w:t>:</w:t>
      </w:r>
      <w:r w:rsidR="00341422">
        <w:rPr>
          <w:rFonts w:ascii="Times New Roman" w:eastAsia="Calibri" w:hAnsi="Times New Roman" w:cs="Times New Roman"/>
          <w:sz w:val="28"/>
          <w:szCs w:val="28"/>
          <w:lang w:val="kk-KZ"/>
        </w:rPr>
        <w:t xml:space="preserve"> </w:t>
      </w:r>
      <w:r w:rsidR="00985960" w:rsidRPr="00330260">
        <w:rPr>
          <w:rFonts w:ascii="Times New Roman" w:eastAsia="Calibri" w:hAnsi="Times New Roman" w:cs="Times New Roman"/>
          <w:i/>
          <w:sz w:val="28"/>
          <w:szCs w:val="28"/>
          <w:lang w:val="kk-KZ"/>
        </w:rPr>
        <w:t>әкім, хұқық, басқарма, төраға, би, тілмаш, тәржімелеу, парыз, һәм</w:t>
      </w:r>
      <w:r w:rsidR="00985960" w:rsidRPr="00330260">
        <w:rPr>
          <w:rFonts w:ascii="Times New Roman" w:eastAsia="Calibri" w:hAnsi="Times New Roman" w:cs="Times New Roman"/>
          <w:sz w:val="28"/>
          <w:szCs w:val="28"/>
          <w:lang w:val="kk-KZ"/>
        </w:rPr>
        <w:t xml:space="preserve"> т.б.</w:t>
      </w:r>
    </w:p>
    <w:p w:rsidR="00EF1790" w:rsidRPr="00DE7C19" w:rsidRDefault="00EF1790"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 xml:space="preserve">Бұл – кез келген тіл тәжірибесінде болып тұратын құбылыс. Ал </w:t>
      </w:r>
      <w:r w:rsidRPr="00330260">
        <w:rPr>
          <w:rFonts w:ascii="Times New Roman" w:eastAsia="Calibri" w:hAnsi="Times New Roman" w:cs="Times New Roman"/>
          <w:i/>
          <w:sz w:val="28"/>
          <w:szCs w:val="28"/>
          <w:lang w:val="kk-KZ"/>
        </w:rPr>
        <w:t>қарындас, пікір, ақсақал, сәулет</w:t>
      </w:r>
      <w:r w:rsidRPr="00330260">
        <w:rPr>
          <w:rFonts w:ascii="Times New Roman" w:eastAsia="Calibri" w:hAnsi="Times New Roman" w:cs="Times New Roman"/>
          <w:sz w:val="28"/>
          <w:szCs w:val="28"/>
          <w:lang w:val="kk-KZ"/>
        </w:rPr>
        <w:t xml:space="preserve">; және ХХ ғасыр басында баспасөзде қолданылған </w:t>
      </w:r>
      <w:r w:rsidRPr="00330260">
        <w:rPr>
          <w:rFonts w:ascii="Times New Roman" w:eastAsia="Calibri" w:hAnsi="Times New Roman" w:cs="Times New Roman"/>
          <w:i/>
          <w:sz w:val="28"/>
          <w:szCs w:val="28"/>
          <w:lang w:val="kk-KZ"/>
        </w:rPr>
        <w:t>айтыс, жарыс, құрал, сайлау, шәкірт, мүлік, жолдас, орталық</w:t>
      </w:r>
      <w:r w:rsidRPr="00330260">
        <w:rPr>
          <w:rFonts w:ascii="Times New Roman" w:eastAsia="Calibri" w:hAnsi="Times New Roman" w:cs="Times New Roman"/>
          <w:sz w:val="28"/>
          <w:szCs w:val="28"/>
          <w:lang w:val="kk-KZ"/>
        </w:rPr>
        <w:t xml:space="preserve"> т.б. сөздер қазіргі таңда қоғамдық-әлеуметтік лексика және салалық терминологияда жаңа мағынада өзектеліп, белсенді қолданылуда</w:t>
      </w:r>
      <w:r>
        <w:rPr>
          <w:rFonts w:ascii="Times New Roman" w:eastAsia="Calibri" w:hAnsi="Times New Roman" w:cs="Times New Roman"/>
          <w:sz w:val="28"/>
          <w:szCs w:val="28"/>
          <w:lang w:val="kk-KZ"/>
        </w:rPr>
        <w:t xml:space="preserve"> </w:t>
      </w:r>
      <w:r w:rsidRPr="00DE7C19">
        <w:rPr>
          <w:rFonts w:ascii="Times New Roman" w:eastAsia="Calibri" w:hAnsi="Times New Roman" w:cs="Times New Roman"/>
          <w:sz w:val="28"/>
          <w:szCs w:val="28"/>
          <w:lang w:val="kk-KZ"/>
        </w:rPr>
        <w:t>[2</w:t>
      </w:r>
      <w:r w:rsidR="005B18F6">
        <w:rPr>
          <w:rFonts w:ascii="Times New Roman" w:eastAsia="Calibri" w:hAnsi="Times New Roman" w:cs="Times New Roman"/>
          <w:sz w:val="28"/>
          <w:szCs w:val="28"/>
          <w:lang w:val="kk-KZ"/>
        </w:rPr>
        <w:t>7</w:t>
      </w:r>
      <w:r w:rsidR="00062092">
        <w:rPr>
          <w:rFonts w:ascii="Times New Roman" w:eastAsia="Calibri" w:hAnsi="Times New Roman" w:cs="Times New Roman"/>
          <w:sz w:val="28"/>
          <w:szCs w:val="28"/>
          <w:lang w:val="kk-KZ"/>
        </w:rPr>
        <w:t>3</w:t>
      </w:r>
      <w:r w:rsidRPr="00DE7C19">
        <w:rPr>
          <w:rFonts w:ascii="Times New Roman" w:eastAsia="Calibri" w:hAnsi="Times New Roman" w:cs="Times New Roman"/>
          <w:sz w:val="28"/>
          <w:szCs w:val="28"/>
          <w:lang w:val="kk-KZ"/>
        </w:rPr>
        <w:t>].</w:t>
      </w:r>
    </w:p>
    <w:p w:rsidR="00EF1790" w:rsidRPr="00DE7C19"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006E60A3">
        <w:rPr>
          <w:rFonts w:ascii="Times New Roman" w:hAnsi="Times New Roman" w:cs="Times New Roman"/>
          <w:sz w:val="28"/>
          <w:szCs w:val="28"/>
          <w:lang w:val="tr-TR"/>
        </w:rPr>
        <w:t xml:space="preserve"> </w:t>
      </w:r>
      <w:r w:rsidR="006E60A3">
        <w:rPr>
          <w:rFonts w:ascii="Times New Roman" w:hAnsi="Times New Roman" w:cs="Times New Roman"/>
          <w:sz w:val="28"/>
          <w:szCs w:val="28"/>
          <w:lang w:val="tr-TR"/>
        </w:rPr>
        <w:tab/>
      </w:r>
      <w:r w:rsidRPr="00330260">
        <w:rPr>
          <w:rFonts w:ascii="Times New Roman" w:hAnsi="Times New Roman" w:cs="Times New Roman"/>
          <w:sz w:val="28"/>
          <w:szCs w:val="28"/>
          <w:lang w:val="kk-KZ"/>
        </w:rPr>
        <w:t>Қазақ баспасөзі тарихының бастау кезеңіне тікелей қатысы бар «Жаңа мектеп» журналының тілін арнайы зерттеген Г.</w:t>
      </w:r>
      <w:r w:rsidR="006A33B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Жұмашева журнал бетінде жарияланған А.</w:t>
      </w:r>
      <w:r w:rsidR="006A33B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Байтұрсынов, Е.</w:t>
      </w:r>
      <w:r w:rsidR="006A33B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Омаров, Қ.</w:t>
      </w:r>
      <w:r w:rsidR="006A33B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Басымов,</w:t>
      </w:r>
      <w:r>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Т.</w:t>
      </w:r>
      <w:r w:rsidR="006A33B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Шонанов,</w:t>
      </w:r>
      <w:r w:rsidR="009F3FB0">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Х.</w:t>
      </w:r>
      <w:r w:rsidR="006A33B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Досмұхамедов, Н.</w:t>
      </w:r>
      <w:r w:rsidR="006A33B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Төреқұлов</w:t>
      </w:r>
      <w:r w:rsidRPr="006E0BCC">
        <w:rPr>
          <w:rFonts w:ascii="Times New Roman" w:hAnsi="Times New Roman" w:cs="Times New Roman"/>
          <w:sz w:val="28"/>
          <w:szCs w:val="28"/>
          <w:lang w:val="kk-KZ"/>
        </w:rPr>
        <w:t>, Қ.</w:t>
      </w:r>
      <w:r w:rsidR="006A33B4">
        <w:rPr>
          <w:rFonts w:ascii="Times New Roman" w:hAnsi="Times New Roman" w:cs="Times New Roman"/>
          <w:sz w:val="28"/>
          <w:szCs w:val="28"/>
          <w:lang w:val="kk-KZ"/>
        </w:rPr>
        <w:t xml:space="preserve"> </w:t>
      </w:r>
      <w:r w:rsidRPr="006E0BCC">
        <w:rPr>
          <w:rFonts w:ascii="Times New Roman" w:hAnsi="Times New Roman" w:cs="Times New Roman"/>
          <w:sz w:val="28"/>
          <w:szCs w:val="28"/>
          <w:lang w:val="kk-KZ"/>
        </w:rPr>
        <w:t>Кемеңгеров сияқты ғалымдарымыздың</w:t>
      </w:r>
      <w:r w:rsidRPr="00330260">
        <w:rPr>
          <w:rFonts w:ascii="Times New Roman" w:hAnsi="Times New Roman" w:cs="Times New Roman"/>
          <w:sz w:val="28"/>
          <w:szCs w:val="28"/>
          <w:lang w:val="kk-KZ"/>
        </w:rPr>
        <w:t xml:space="preserve"> мақалаларының термин қабылдау ісіне, оны қалыптастыруға қандай нақты үлес қосқанын көрсетеді </w:t>
      </w:r>
      <w:r w:rsidRPr="00DE7C19">
        <w:rPr>
          <w:rFonts w:ascii="Times New Roman" w:hAnsi="Times New Roman" w:cs="Times New Roman"/>
          <w:sz w:val="28"/>
          <w:szCs w:val="28"/>
          <w:lang w:val="kk-KZ"/>
        </w:rPr>
        <w:t>[2</w:t>
      </w:r>
      <w:r w:rsidR="005B18F6">
        <w:rPr>
          <w:rFonts w:ascii="Times New Roman" w:hAnsi="Times New Roman" w:cs="Times New Roman"/>
          <w:sz w:val="28"/>
          <w:szCs w:val="28"/>
          <w:lang w:val="kk-KZ"/>
        </w:rPr>
        <w:t>7</w:t>
      </w:r>
      <w:r w:rsidR="00062092">
        <w:rPr>
          <w:rFonts w:ascii="Times New Roman" w:hAnsi="Times New Roman" w:cs="Times New Roman"/>
          <w:sz w:val="28"/>
          <w:szCs w:val="28"/>
          <w:lang w:val="kk-KZ"/>
        </w:rPr>
        <w:t>4</w:t>
      </w:r>
      <w:r w:rsidRPr="00DE7C19">
        <w:rPr>
          <w:rFonts w:ascii="Times New Roman" w:hAnsi="Times New Roman" w:cs="Times New Roman"/>
          <w:sz w:val="28"/>
          <w:szCs w:val="28"/>
          <w:lang w:val="kk-KZ"/>
        </w:rPr>
        <w:t>].</w:t>
      </w:r>
    </w:p>
    <w:p w:rsidR="00EF179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lastRenderedPageBreak/>
        <w:tab/>
        <w:t>Ғалым Г.</w:t>
      </w:r>
      <w:r w:rsidR="006A33B4">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Жұмашева өз зерттеуінде баспасөз тіліндегі </w:t>
      </w:r>
      <w:r w:rsidR="001336C4">
        <w:rPr>
          <w:rFonts w:ascii="Times New Roman" w:hAnsi="Times New Roman" w:cs="Times New Roman"/>
          <w:sz w:val="28"/>
          <w:szCs w:val="28"/>
          <w:lang w:val="kk-KZ"/>
        </w:rPr>
        <w:t>жаңа қолданыстарды</w:t>
      </w:r>
      <w:r w:rsidR="00A918EC">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неологизм мен архаизмнің өзара қатысына, қолданылу аясына қарай төмендегіше топтаст</w:t>
      </w:r>
      <w:r>
        <w:rPr>
          <w:rFonts w:ascii="Times New Roman" w:hAnsi="Times New Roman" w:cs="Times New Roman"/>
          <w:sz w:val="28"/>
          <w:szCs w:val="28"/>
          <w:lang w:val="kk-KZ"/>
        </w:rPr>
        <w:t xml:space="preserve">ырады: </w:t>
      </w:r>
    </w:p>
    <w:p w:rsidR="00EF1790" w:rsidRPr="00B819D8"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F3FB0">
        <w:rPr>
          <w:rFonts w:ascii="Times New Roman" w:hAnsi="Times New Roman" w:cs="Times New Roman"/>
          <w:sz w:val="28"/>
          <w:szCs w:val="28"/>
          <w:lang w:val="kk-KZ"/>
        </w:rPr>
        <w:t>1.</w:t>
      </w:r>
      <w:r w:rsidRPr="00330260">
        <w:rPr>
          <w:rFonts w:ascii="Times New Roman" w:hAnsi="Times New Roman" w:cs="Times New Roman"/>
          <w:sz w:val="28"/>
          <w:szCs w:val="28"/>
          <w:lang w:val="kk-KZ"/>
        </w:rPr>
        <w:t xml:space="preserve"> сол кезеңде архаизм болып, кейін қайтадан жиі қолданылу дәрежесіне дейін көтерілген сөздер. Бұған әсіресе, діни ұғымдарға қатысты атауларды жатқызуға болады</w:t>
      </w:r>
      <w:r w:rsidRPr="00B819D8">
        <w:rPr>
          <w:rFonts w:ascii="Times New Roman" w:hAnsi="Times New Roman" w:cs="Times New Roman"/>
          <w:sz w:val="28"/>
          <w:szCs w:val="28"/>
          <w:lang w:val="kk-KZ"/>
        </w:rPr>
        <w:t xml:space="preserve">: </w:t>
      </w:r>
      <w:r w:rsidRPr="00B819D8">
        <w:rPr>
          <w:rFonts w:ascii="Times New Roman" w:hAnsi="Times New Roman" w:cs="Times New Roman"/>
          <w:i/>
          <w:sz w:val="28"/>
          <w:szCs w:val="28"/>
          <w:lang w:val="kk-KZ"/>
        </w:rPr>
        <w:t>мешіт, молда, тұмар, садақа, айт, құрбан айт, Құран</w:t>
      </w:r>
      <w:r w:rsidRPr="00B819D8">
        <w:rPr>
          <w:rFonts w:ascii="Times New Roman" w:hAnsi="Times New Roman" w:cs="Times New Roman"/>
          <w:sz w:val="28"/>
          <w:szCs w:val="28"/>
          <w:lang w:val="kk-KZ"/>
        </w:rPr>
        <w:t xml:space="preserve"> т.б.</w:t>
      </w:r>
    </w:p>
    <w:p w:rsidR="00EF1790" w:rsidRPr="00B819D8" w:rsidRDefault="009F3FB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2.</w:t>
      </w:r>
      <w:r w:rsidR="00EF1790" w:rsidRPr="00B819D8">
        <w:rPr>
          <w:rFonts w:ascii="Times New Roman" w:hAnsi="Times New Roman" w:cs="Times New Roman"/>
          <w:sz w:val="28"/>
          <w:szCs w:val="28"/>
          <w:lang w:val="kk-KZ"/>
        </w:rPr>
        <w:t xml:space="preserve"> кезінде неологизм болып еніп, кейін сыртқы факторлар әсерінен архаизм тобына еніп ауысқан, бүгінде қайта қолданысқа түскен </w:t>
      </w:r>
      <w:r w:rsidR="00A918EC" w:rsidRPr="00B819D8">
        <w:rPr>
          <w:rFonts w:ascii="Times New Roman" w:hAnsi="Times New Roman" w:cs="Times New Roman"/>
          <w:sz w:val="28"/>
          <w:szCs w:val="28"/>
          <w:lang w:val="kk-KZ"/>
        </w:rPr>
        <w:t>«жаңа атаулар»</w:t>
      </w:r>
      <w:r w:rsidR="00EF1790" w:rsidRPr="00B819D8">
        <w:rPr>
          <w:rFonts w:ascii="Times New Roman" w:hAnsi="Times New Roman" w:cs="Times New Roman"/>
          <w:sz w:val="28"/>
          <w:szCs w:val="28"/>
          <w:lang w:val="kk-KZ"/>
        </w:rPr>
        <w:t xml:space="preserve">: </w:t>
      </w:r>
      <w:r w:rsidR="00EF1790" w:rsidRPr="00B819D8">
        <w:rPr>
          <w:rFonts w:ascii="Times New Roman" w:hAnsi="Times New Roman" w:cs="Times New Roman"/>
          <w:i/>
          <w:sz w:val="28"/>
          <w:szCs w:val="28"/>
          <w:lang w:val="kk-KZ"/>
        </w:rPr>
        <w:t>кеңес, төраға, төңкеріс, әдіс, дәріс</w:t>
      </w:r>
      <w:r w:rsidR="00EF1790" w:rsidRPr="00B819D8">
        <w:rPr>
          <w:rFonts w:ascii="Times New Roman" w:hAnsi="Times New Roman" w:cs="Times New Roman"/>
          <w:sz w:val="28"/>
          <w:szCs w:val="28"/>
          <w:lang w:val="kk-KZ"/>
        </w:rPr>
        <w:t xml:space="preserve"> (лекция), </w:t>
      </w:r>
      <w:r w:rsidR="00EF1790" w:rsidRPr="00B819D8">
        <w:rPr>
          <w:rFonts w:ascii="Times New Roman" w:hAnsi="Times New Roman" w:cs="Times New Roman"/>
          <w:i/>
          <w:sz w:val="28"/>
          <w:szCs w:val="28"/>
          <w:lang w:val="kk-KZ"/>
        </w:rPr>
        <w:t>құрылтай</w:t>
      </w:r>
      <w:r w:rsidR="00EF1790" w:rsidRPr="00B819D8">
        <w:rPr>
          <w:rFonts w:ascii="Times New Roman" w:hAnsi="Times New Roman" w:cs="Times New Roman"/>
          <w:sz w:val="28"/>
          <w:szCs w:val="28"/>
          <w:lang w:val="kk-KZ"/>
        </w:rPr>
        <w:t xml:space="preserve"> (съезд), </w:t>
      </w:r>
      <w:r w:rsidR="00EF1790" w:rsidRPr="00B819D8">
        <w:rPr>
          <w:rFonts w:ascii="Times New Roman" w:hAnsi="Times New Roman" w:cs="Times New Roman"/>
          <w:i/>
          <w:sz w:val="28"/>
          <w:szCs w:val="28"/>
          <w:lang w:val="kk-KZ"/>
        </w:rPr>
        <w:t>алқа</w:t>
      </w:r>
      <w:r w:rsidR="00EF1790" w:rsidRPr="00B819D8">
        <w:rPr>
          <w:rFonts w:ascii="Times New Roman" w:hAnsi="Times New Roman" w:cs="Times New Roman"/>
          <w:sz w:val="28"/>
          <w:szCs w:val="28"/>
          <w:lang w:val="kk-KZ"/>
        </w:rPr>
        <w:t xml:space="preserve"> (коллегия) т.б. </w:t>
      </w:r>
    </w:p>
    <w:p w:rsidR="00EF1790" w:rsidRPr="00DE7C19" w:rsidRDefault="009F3FB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3.</w:t>
      </w:r>
      <w:r w:rsidR="00EF1790" w:rsidRPr="00B819D8">
        <w:rPr>
          <w:rFonts w:ascii="Times New Roman" w:hAnsi="Times New Roman" w:cs="Times New Roman"/>
          <w:sz w:val="28"/>
          <w:szCs w:val="28"/>
          <w:lang w:val="kk-KZ"/>
        </w:rPr>
        <w:t xml:space="preserve"> сол кезеңде неологизм болып, кейін қоғам дамуына қарай архаизмге айналған атаулар: </w:t>
      </w:r>
      <w:r w:rsidR="00EF1790" w:rsidRPr="00B819D8">
        <w:rPr>
          <w:rFonts w:ascii="Times New Roman" w:hAnsi="Times New Roman" w:cs="Times New Roman"/>
          <w:i/>
          <w:sz w:val="28"/>
          <w:szCs w:val="28"/>
          <w:lang w:val="kk-KZ"/>
        </w:rPr>
        <w:t>сауат ашу мектебі, кедейлер ұясы, жалшылар кәмитеті,</w:t>
      </w:r>
      <w:r w:rsidR="00EF1790" w:rsidRPr="00330260">
        <w:rPr>
          <w:rFonts w:ascii="Times New Roman" w:hAnsi="Times New Roman" w:cs="Times New Roman"/>
          <w:i/>
          <w:sz w:val="28"/>
          <w:szCs w:val="28"/>
          <w:lang w:val="kk-KZ"/>
        </w:rPr>
        <w:t xml:space="preserve"> ересектер мектебі </w:t>
      </w:r>
      <w:r w:rsidR="00EF1790">
        <w:rPr>
          <w:rFonts w:ascii="Times New Roman" w:hAnsi="Times New Roman" w:cs="Times New Roman"/>
          <w:sz w:val="28"/>
          <w:szCs w:val="28"/>
          <w:lang w:val="kk-KZ"/>
        </w:rPr>
        <w:t xml:space="preserve">т.б.» </w:t>
      </w:r>
      <w:r w:rsidR="00EF1790" w:rsidRPr="00266BCC">
        <w:rPr>
          <w:rFonts w:ascii="Times New Roman" w:hAnsi="Times New Roman" w:cs="Times New Roman"/>
          <w:sz w:val="28"/>
          <w:szCs w:val="28"/>
          <w:lang w:val="kk-KZ"/>
        </w:rPr>
        <w:t>[2</w:t>
      </w:r>
      <w:r w:rsidR="005B18F6">
        <w:rPr>
          <w:rFonts w:ascii="Times New Roman" w:hAnsi="Times New Roman" w:cs="Times New Roman"/>
          <w:sz w:val="28"/>
          <w:szCs w:val="28"/>
          <w:lang w:val="kk-KZ"/>
        </w:rPr>
        <w:t>7</w:t>
      </w:r>
      <w:r w:rsidR="00062092">
        <w:rPr>
          <w:rFonts w:ascii="Times New Roman" w:hAnsi="Times New Roman" w:cs="Times New Roman"/>
          <w:sz w:val="28"/>
          <w:szCs w:val="28"/>
          <w:lang w:val="kk-KZ"/>
        </w:rPr>
        <w:t>4</w:t>
      </w:r>
      <w:r w:rsidR="00EF1790" w:rsidRPr="00266BCC">
        <w:rPr>
          <w:rFonts w:ascii="Times New Roman" w:hAnsi="Times New Roman" w:cs="Times New Roman"/>
          <w:sz w:val="28"/>
          <w:szCs w:val="28"/>
          <w:lang w:val="kk-KZ"/>
        </w:rPr>
        <w:t>].</w:t>
      </w:r>
      <w:r w:rsidR="00EF1790" w:rsidRPr="00DE7C19">
        <w:rPr>
          <w:rFonts w:ascii="Times New Roman" w:hAnsi="Times New Roman" w:cs="Times New Roman"/>
          <w:sz w:val="28"/>
          <w:szCs w:val="28"/>
          <w:lang w:val="kk-KZ"/>
        </w:rPr>
        <w:t xml:space="preserve"> </w:t>
      </w:r>
    </w:p>
    <w:p w:rsidR="00EF179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00B819D8">
        <w:rPr>
          <w:rFonts w:ascii="Times New Roman" w:hAnsi="Times New Roman" w:cs="Times New Roman"/>
          <w:sz w:val="28"/>
          <w:szCs w:val="28"/>
          <w:lang w:val="kk-KZ"/>
        </w:rPr>
        <w:t>Ал, сол заманға сай жаңа ұғымдарды атап, журналда жарияланған жаңа сөздерді қазіргі күндегі қолданысына қарай былайша топтастырған</w:t>
      </w:r>
      <w:r w:rsidRPr="00330260">
        <w:rPr>
          <w:rFonts w:ascii="Times New Roman" w:hAnsi="Times New Roman" w:cs="Times New Roman"/>
          <w:sz w:val="28"/>
          <w:szCs w:val="28"/>
          <w:lang w:val="kk-KZ"/>
        </w:rPr>
        <w:t xml:space="preserve">: </w:t>
      </w:r>
    </w:p>
    <w:p w:rsidR="00EF179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00334B34">
        <w:rPr>
          <w:rFonts w:ascii="Times New Roman" w:hAnsi="Times New Roman" w:cs="Times New Roman"/>
          <w:sz w:val="28"/>
          <w:szCs w:val="28"/>
          <w:lang w:val="kk-KZ"/>
        </w:rPr>
        <w:t>1.</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330260">
        <w:rPr>
          <w:rFonts w:ascii="Times New Roman" w:hAnsi="Times New Roman" w:cs="Times New Roman"/>
          <w:sz w:val="28"/>
          <w:szCs w:val="28"/>
          <w:lang w:val="kk-KZ"/>
        </w:rPr>
        <w:t xml:space="preserve">азақ тіліндегі баламасы осы күнге дейін тұрақты түрде өзгертілмей қолданылып келе жатқан атаулар: </w:t>
      </w:r>
      <w:r w:rsidRPr="00330260">
        <w:rPr>
          <w:rFonts w:ascii="Times New Roman" w:hAnsi="Times New Roman" w:cs="Times New Roman"/>
          <w:i/>
          <w:sz w:val="28"/>
          <w:szCs w:val="28"/>
          <w:lang w:val="kk-KZ"/>
        </w:rPr>
        <w:t>белсенділер</w:t>
      </w:r>
      <w:r w:rsidRPr="00330260">
        <w:rPr>
          <w:rFonts w:ascii="Times New Roman" w:hAnsi="Times New Roman" w:cs="Times New Roman"/>
          <w:sz w:val="28"/>
          <w:szCs w:val="28"/>
          <w:lang w:val="kk-KZ"/>
        </w:rPr>
        <w:t xml:space="preserve"> (активисты), </w:t>
      </w:r>
      <w:r w:rsidRPr="00330260">
        <w:rPr>
          <w:rFonts w:ascii="Times New Roman" w:hAnsi="Times New Roman" w:cs="Times New Roman"/>
          <w:i/>
          <w:sz w:val="28"/>
          <w:szCs w:val="28"/>
          <w:lang w:val="kk-KZ"/>
        </w:rPr>
        <w:t>онкүндік</w:t>
      </w:r>
      <w:r w:rsidRPr="00330260">
        <w:rPr>
          <w:rFonts w:ascii="Times New Roman" w:hAnsi="Times New Roman" w:cs="Times New Roman"/>
          <w:sz w:val="28"/>
          <w:szCs w:val="28"/>
          <w:lang w:val="kk-KZ"/>
        </w:rPr>
        <w:t xml:space="preserve"> (декада), </w:t>
      </w:r>
      <w:r w:rsidRPr="00330260">
        <w:rPr>
          <w:rFonts w:ascii="Times New Roman" w:hAnsi="Times New Roman" w:cs="Times New Roman"/>
          <w:i/>
          <w:sz w:val="28"/>
          <w:szCs w:val="28"/>
          <w:lang w:val="kk-KZ"/>
        </w:rPr>
        <w:t>жоғары мектеп</w:t>
      </w:r>
      <w:r w:rsidRPr="00330260">
        <w:rPr>
          <w:rFonts w:ascii="Times New Roman" w:hAnsi="Times New Roman" w:cs="Times New Roman"/>
          <w:sz w:val="28"/>
          <w:szCs w:val="28"/>
          <w:lang w:val="kk-KZ"/>
        </w:rPr>
        <w:t xml:space="preserve"> (высшая школа) т.б.; </w:t>
      </w:r>
    </w:p>
    <w:p w:rsidR="00EF1790" w:rsidRPr="00DE7C19"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628EC">
        <w:rPr>
          <w:rFonts w:ascii="Times New Roman" w:hAnsi="Times New Roman" w:cs="Times New Roman"/>
          <w:sz w:val="28"/>
          <w:szCs w:val="28"/>
          <w:lang w:val="tr-TR"/>
        </w:rPr>
        <w:t xml:space="preserve"> </w:t>
      </w:r>
      <w:r w:rsidR="00334B34">
        <w:rPr>
          <w:rFonts w:ascii="Times New Roman" w:hAnsi="Times New Roman" w:cs="Times New Roman"/>
          <w:sz w:val="28"/>
          <w:szCs w:val="28"/>
          <w:lang w:val="kk-KZ"/>
        </w:rPr>
        <w:t>2.</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330260">
        <w:rPr>
          <w:rFonts w:ascii="Times New Roman" w:hAnsi="Times New Roman" w:cs="Times New Roman"/>
          <w:sz w:val="28"/>
          <w:szCs w:val="28"/>
          <w:lang w:val="kk-KZ"/>
        </w:rPr>
        <w:t xml:space="preserve">рыс тілінен енген </w:t>
      </w:r>
      <w:r w:rsidR="00A918EC">
        <w:rPr>
          <w:rFonts w:ascii="Times New Roman" w:hAnsi="Times New Roman" w:cs="Times New Roman"/>
          <w:sz w:val="28"/>
          <w:szCs w:val="28"/>
          <w:lang w:val="kk-KZ"/>
        </w:rPr>
        <w:t>атаулар</w:t>
      </w:r>
      <w:r w:rsidRPr="00330260">
        <w:rPr>
          <w:rFonts w:ascii="Times New Roman" w:hAnsi="Times New Roman" w:cs="Times New Roman"/>
          <w:sz w:val="28"/>
          <w:szCs w:val="28"/>
          <w:lang w:val="kk-KZ"/>
        </w:rPr>
        <w:t xml:space="preserve"> алғашқыда аударылып, кейіннен ол баламасы әдеби тілде тұрақталмай, оның орнына бүгінгі күнге дейін орыс тіліндегі нұсқасы норма болып қалыптасқан атаулар: кредитор</w:t>
      </w:r>
      <w:r w:rsidRPr="00330260">
        <w:rPr>
          <w:rFonts w:ascii="Times New Roman" w:hAnsi="Times New Roman" w:cs="Times New Roman"/>
          <w:i/>
          <w:sz w:val="28"/>
          <w:szCs w:val="28"/>
          <w:lang w:val="kk-KZ"/>
        </w:rPr>
        <w:t xml:space="preserve"> - аласылы, </w:t>
      </w:r>
      <w:r w:rsidRPr="00330260">
        <w:rPr>
          <w:rFonts w:ascii="Times New Roman" w:hAnsi="Times New Roman" w:cs="Times New Roman"/>
          <w:sz w:val="28"/>
          <w:szCs w:val="28"/>
          <w:lang w:val="kk-KZ"/>
        </w:rPr>
        <w:t>конус</w:t>
      </w:r>
      <w:r w:rsidRPr="00330260">
        <w:rPr>
          <w:rFonts w:ascii="Times New Roman" w:hAnsi="Times New Roman" w:cs="Times New Roman"/>
          <w:i/>
          <w:sz w:val="28"/>
          <w:szCs w:val="28"/>
          <w:lang w:val="kk-KZ"/>
        </w:rPr>
        <w:t xml:space="preserve"> – шошақ, </w:t>
      </w:r>
      <w:r w:rsidRPr="00330260">
        <w:rPr>
          <w:rFonts w:ascii="Times New Roman" w:hAnsi="Times New Roman" w:cs="Times New Roman"/>
          <w:sz w:val="28"/>
          <w:szCs w:val="28"/>
          <w:lang w:val="kk-KZ"/>
        </w:rPr>
        <w:t>трапеция</w:t>
      </w:r>
      <w:r w:rsidRPr="00330260">
        <w:rPr>
          <w:rFonts w:ascii="Times New Roman" w:hAnsi="Times New Roman" w:cs="Times New Roman"/>
          <w:i/>
          <w:sz w:val="28"/>
          <w:szCs w:val="28"/>
          <w:lang w:val="kk-KZ"/>
        </w:rPr>
        <w:t xml:space="preserve"> – бестабан, </w:t>
      </w:r>
      <w:r w:rsidRPr="00330260">
        <w:rPr>
          <w:rFonts w:ascii="Times New Roman" w:hAnsi="Times New Roman" w:cs="Times New Roman"/>
          <w:sz w:val="28"/>
          <w:szCs w:val="28"/>
          <w:lang w:val="kk-KZ"/>
        </w:rPr>
        <w:t xml:space="preserve">прогрессивный – </w:t>
      </w:r>
      <w:r w:rsidRPr="00330260">
        <w:rPr>
          <w:rFonts w:ascii="Times New Roman" w:hAnsi="Times New Roman" w:cs="Times New Roman"/>
          <w:i/>
          <w:sz w:val="28"/>
          <w:szCs w:val="28"/>
          <w:lang w:val="kk-KZ"/>
        </w:rPr>
        <w:t>ілгерішіл</w:t>
      </w:r>
      <w:r w:rsidRPr="00330260">
        <w:rPr>
          <w:rFonts w:ascii="Times New Roman" w:hAnsi="Times New Roman" w:cs="Times New Roman"/>
          <w:sz w:val="28"/>
          <w:szCs w:val="28"/>
          <w:lang w:val="kk-KZ"/>
        </w:rPr>
        <w:t xml:space="preserve"> т.б</w:t>
      </w:r>
      <w:r w:rsidRPr="00241B49">
        <w:rPr>
          <w:rFonts w:ascii="Times New Roman" w:hAnsi="Times New Roman" w:cs="Times New Roman"/>
          <w:sz w:val="28"/>
          <w:szCs w:val="28"/>
          <w:lang w:val="kk-KZ"/>
        </w:rPr>
        <w:t>.</w:t>
      </w:r>
      <w:r>
        <w:rPr>
          <w:rFonts w:ascii="Times New Roman" w:hAnsi="Times New Roman" w:cs="Times New Roman"/>
          <w:sz w:val="28"/>
          <w:szCs w:val="28"/>
          <w:lang w:val="kk-KZ"/>
        </w:rPr>
        <w:t>»</w:t>
      </w:r>
      <w:r w:rsidRPr="00241B49">
        <w:rPr>
          <w:rFonts w:ascii="Times New Roman" w:hAnsi="Times New Roman" w:cs="Times New Roman"/>
          <w:sz w:val="28"/>
          <w:szCs w:val="28"/>
          <w:lang w:val="kk-KZ"/>
        </w:rPr>
        <w:t xml:space="preserve">  </w:t>
      </w:r>
      <w:r w:rsidRPr="00DE7C19">
        <w:rPr>
          <w:rFonts w:ascii="Times New Roman" w:hAnsi="Times New Roman" w:cs="Times New Roman"/>
          <w:sz w:val="28"/>
          <w:szCs w:val="28"/>
          <w:lang w:val="kk-KZ"/>
        </w:rPr>
        <w:t>[2</w:t>
      </w:r>
      <w:r w:rsidR="005B18F6">
        <w:rPr>
          <w:rFonts w:ascii="Times New Roman" w:hAnsi="Times New Roman" w:cs="Times New Roman"/>
          <w:sz w:val="28"/>
          <w:szCs w:val="28"/>
          <w:lang w:val="kk-KZ"/>
        </w:rPr>
        <w:t>7</w:t>
      </w:r>
      <w:r w:rsidR="00062092">
        <w:rPr>
          <w:rFonts w:ascii="Times New Roman" w:hAnsi="Times New Roman" w:cs="Times New Roman"/>
          <w:sz w:val="28"/>
          <w:szCs w:val="28"/>
          <w:lang w:val="kk-KZ"/>
        </w:rPr>
        <w:t>4</w:t>
      </w:r>
      <w:r w:rsidRPr="00260AA8">
        <w:rPr>
          <w:rFonts w:ascii="Times New Roman" w:hAnsi="Times New Roman" w:cs="Times New Roman"/>
          <w:sz w:val="28"/>
          <w:szCs w:val="28"/>
          <w:lang w:val="kk-KZ"/>
        </w:rPr>
        <w:t>].</w:t>
      </w:r>
    </w:p>
    <w:p w:rsidR="00267A77"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 xml:space="preserve">Сонымен қатар сол кезеңдегі </w:t>
      </w:r>
      <w:r w:rsidR="004678D7" w:rsidRPr="004678D7">
        <w:rPr>
          <w:rFonts w:ascii="Times New Roman" w:hAnsi="Times New Roman" w:cs="Times New Roman"/>
          <w:sz w:val="28"/>
          <w:szCs w:val="28"/>
          <w:lang w:val="kk-KZ"/>
        </w:rPr>
        <w:t xml:space="preserve">осы тектес </w:t>
      </w:r>
      <w:r w:rsidRPr="00330260">
        <w:rPr>
          <w:rFonts w:ascii="Times New Roman" w:hAnsi="Times New Roman" w:cs="Times New Roman"/>
          <w:sz w:val="28"/>
          <w:szCs w:val="28"/>
          <w:lang w:val="kk-KZ"/>
        </w:rPr>
        <w:t>қазақ баспасөзі беттеріндегі жаңа қолданыстарға арналған зерттеулерде терминжасам үдерісіндегі жаңа қолданыстардың окказионалдық сипатына мән бері</w:t>
      </w:r>
      <w:r w:rsidR="004678D7">
        <w:rPr>
          <w:rFonts w:ascii="Times New Roman" w:hAnsi="Times New Roman" w:cs="Times New Roman"/>
          <w:sz w:val="28"/>
          <w:szCs w:val="28"/>
          <w:lang w:val="kk-KZ"/>
        </w:rPr>
        <w:t>ліп, көрсетілген нақты деректер</w:t>
      </w:r>
      <w:r w:rsidRPr="00330260">
        <w:rPr>
          <w:rFonts w:ascii="Times New Roman" w:hAnsi="Times New Roman" w:cs="Times New Roman"/>
          <w:sz w:val="28"/>
          <w:szCs w:val="28"/>
          <w:lang w:val="kk-KZ"/>
        </w:rPr>
        <w:t xml:space="preserve"> бұл құбылыстың қолданыстық барысындағы танымдық негізін көрсетеді. </w:t>
      </w:r>
      <w:r>
        <w:rPr>
          <w:rFonts w:ascii="Times New Roman" w:hAnsi="Times New Roman" w:cs="Times New Roman"/>
          <w:sz w:val="28"/>
          <w:szCs w:val="28"/>
          <w:lang w:val="kk-KZ"/>
        </w:rPr>
        <w:tab/>
      </w:r>
    </w:p>
    <w:p w:rsidR="00EF1790" w:rsidRDefault="00267A7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41422">
        <w:rPr>
          <w:rFonts w:ascii="Times New Roman" w:hAnsi="Times New Roman" w:cs="Times New Roman"/>
          <w:sz w:val="28"/>
          <w:szCs w:val="28"/>
          <w:lang w:val="kk-KZ"/>
        </w:rPr>
        <w:t>Ш</w:t>
      </w:r>
      <w:r w:rsidR="00EF1790" w:rsidRPr="00330260">
        <w:rPr>
          <w:rFonts w:ascii="Times New Roman" w:hAnsi="Times New Roman" w:cs="Times New Roman"/>
          <w:sz w:val="28"/>
          <w:szCs w:val="28"/>
          <w:lang w:val="kk-KZ"/>
        </w:rPr>
        <w:t xml:space="preserve">ын мәнінде, 1920 жылдары тілімізде жасалған жаңа сөздердің бәрі бірдей тұрақталып, қалыптасып кетпегені байқалады. Олардың бірқатары аз уақыт қана қолданылып, тілден шығып қалып отырса, енді біреулері бір-ақ рет қолданылып, окказионалдық қасиетке ие болған сөздер қатарын түзеді. </w:t>
      </w:r>
      <w:r w:rsidR="00EF1790">
        <w:rPr>
          <w:rFonts w:ascii="Times New Roman" w:hAnsi="Times New Roman" w:cs="Times New Roman"/>
          <w:sz w:val="28"/>
          <w:szCs w:val="28"/>
          <w:lang w:val="kk-KZ"/>
        </w:rPr>
        <w:tab/>
      </w:r>
      <w:r w:rsidR="00EF1790" w:rsidRPr="00330260">
        <w:rPr>
          <w:rFonts w:ascii="Times New Roman" w:hAnsi="Times New Roman" w:cs="Times New Roman"/>
          <w:sz w:val="28"/>
          <w:szCs w:val="28"/>
          <w:lang w:val="kk-KZ"/>
        </w:rPr>
        <w:t xml:space="preserve">Оларды құрамына қарай бірнеше топқа жіктеп көрсетуге болады: </w:t>
      </w:r>
    </w:p>
    <w:p w:rsidR="00EF179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34B34">
        <w:rPr>
          <w:rFonts w:ascii="Times New Roman" w:hAnsi="Times New Roman" w:cs="Times New Roman"/>
          <w:sz w:val="28"/>
          <w:szCs w:val="28"/>
          <w:lang w:val="kk-KZ"/>
        </w:rPr>
        <w:t>1.</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т</w:t>
      </w:r>
      <w:r w:rsidRPr="00330260">
        <w:rPr>
          <w:rFonts w:ascii="Times New Roman" w:hAnsi="Times New Roman" w:cs="Times New Roman"/>
          <w:sz w:val="28"/>
          <w:szCs w:val="28"/>
          <w:lang w:val="kk-KZ"/>
        </w:rPr>
        <w:t xml:space="preserve">үбір тұлғадағы сөздер: </w:t>
      </w:r>
      <w:r w:rsidRPr="00330260">
        <w:rPr>
          <w:rFonts w:ascii="Times New Roman" w:hAnsi="Times New Roman" w:cs="Times New Roman"/>
          <w:i/>
          <w:sz w:val="28"/>
          <w:szCs w:val="28"/>
          <w:lang w:val="kk-KZ"/>
        </w:rPr>
        <w:t xml:space="preserve">алапа </w:t>
      </w:r>
      <w:r w:rsidRPr="00330260">
        <w:rPr>
          <w:rFonts w:ascii="Times New Roman" w:hAnsi="Times New Roman" w:cs="Times New Roman"/>
          <w:sz w:val="28"/>
          <w:szCs w:val="28"/>
          <w:lang w:val="kk-KZ"/>
        </w:rPr>
        <w:t xml:space="preserve">(минимум), </w:t>
      </w:r>
      <w:r w:rsidRPr="00330260">
        <w:rPr>
          <w:rFonts w:ascii="Times New Roman" w:hAnsi="Times New Roman" w:cs="Times New Roman"/>
          <w:i/>
          <w:sz w:val="28"/>
          <w:szCs w:val="28"/>
          <w:lang w:val="kk-KZ"/>
        </w:rPr>
        <w:t>далда</w:t>
      </w:r>
      <w:r w:rsidRPr="00330260">
        <w:rPr>
          <w:rFonts w:ascii="Times New Roman" w:hAnsi="Times New Roman" w:cs="Times New Roman"/>
          <w:sz w:val="28"/>
          <w:szCs w:val="28"/>
          <w:lang w:val="kk-KZ"/>
        </w:rPr>
        <w:t xml:space="preserve"> (банкет), </w:t>
      </w:r>
      <w:r w:rsidRPr="00330260">
        <w:rPr>
          <w:rFonts w:ascii="Times New Roman" w:hAnsi="Times New Roman" w:cs="Times New Roman"/>
          <w:i/>
          <w:sz w:val="28"/>
          <w:szCs w:val="28"/>
          <w:lang w:val="kk-KZ"/>
        </w:rPr>
        <w:t>бұрсат</w:t>
      </w:r>
      <w:r w:rsidRPr="00330260">
        <w:rPr>
          <w:rFonts w:ascii="Times New Roman" w:hAnsi="Times New Roman" w:cs="Times New Roman"/>
          <w:sz w:val="28"/>
          <w:szCs w:val="28"/>
          <w:lang w:val="kk-KZ"/>
        </w:rPr>
        <w:t xml:space="preserve"> (право) т.б. </w:t>
      </w:r>
    </w:p>
    <w:p w:rsidR="00EF179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34B34">
        <w:rPr>
          <w:rFonts w:ascii="Times New Roman" w:hAnsi="Times New Roman" w:cs="Times New Roman"/>
          <w:sz w:val="28"/>
          <w:szCs w:val="28"/>
          <w:lang w:val="kk-KZ"/>
        </w:rPr>
        <w:t>2.</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330260">
        <w:rPr>
          <w:rFonts w:ascii="Times New Roman" w:hAnsi="Times New Roman" w:cs="Times New Roman"/>
          <w:sz w:val="28"/>
          <w:szCs w:val="28"/>
          <w:lang w:val="kk-KZ"/>
        </w:rPr>
        <w:t xml:space="preserve">ұрнақ арқылы жасалған тосын сөздер: </w:t>
      </w:r>
      <w:r w:rsidRPr="00330260">
        <w:rPr>
          <w:rFonts w:ascii="Times New Roman" w:hAnsi="Times New Roman" w:cs="Times New Roman"/>
          <w:i/>
          <w:sz w:val="28"/>
          <w:szCs w:val="28"/>
          <w:lang w:val="kk-KZ"/>
        </w:rPr>
        <w:t>тақпақшы</w:t>
      </w:r>
      <w:r w:rsidRPr="00330260">
        <w:rPr>
          <w:rFonts w:ascii="Times New Roman" w:hAnsi="Times New Roman" w:cs="Times New Roman"/>
          <w:sz w:val="28"/>
          <w:szCs w:val="28"/>
          <w:lang w:val="kk-KZ"/>
        </w:rPr>
        <w:t xml:space="preserve"> (декламатор), </w:t>
      </w:r>
      <w:r w:rsidRPr="00330260">
        <w:rPr>
          <w:rFonts w:ascii="Times New Roman" w:hAnsi="Times New Roman" w:cs="Times New Roman"/>
          <w:i/>
          <w:sz w:val="28"/>
          <w:szCs w:val="28"/>
          <w:lang w:val="kk-KZ"/>
        </w:rPr>
        <w:t xml:space="preserve">үнемші </w:t>
      </w:r>
      <w:r w:rsidRPr="00330260">
        <w:rPr>
          <w:rFonts w:ascii="Times New Roman" w:hAnsi="Times New Roman" w:cs="Times New Roman"/>
          <w:sz w:val="28"/>
          <w:szCs w:val="28"/>
          <w:lang w:val="kk-KZ"/>
        </w:rPr>
        <w:t xml:space="preserve">(экономист), </w:t>
      </w:r>
      <w:r w:rsidRPr="00330260">
        <w:rPr>
          <w:rFonts w:ascii="Times New Roman" w:hAnsi="Times New Roman" w:cs="Times New Roman"/>
          <w:i/>
          <w:sz w:val="28"/>
          <w:szCs w:val="28"/>
          <w:lang w:val="kk-KZ"/>
        </w:rPr>
        <w:t>мұқалымпаз</w:t>
      </w:r>
      <w:r w:rsidRPr="00330260">
        <w:rPr>
          <w:rFonts w:ascii="Times New Roman" w:hAnsi="Times New Roman" w:cs="Times New Roman"/>
          <w:sz w:val="28"/>
          <w:szCs w:val="28"/>
          <w:lang w:val="kk-KZ"/>
        </w:rPr>
        <w:t xml:space="preserve"> (внушительный) т.б. </w:t>
      </w:r>
    </w:p>
    <w:p w:rsidR="00EF179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34B34">
        <w:rPr>
          <w:rFonts w:ascii="Times New Roman" w:hAnsi="Times New Roman" w:cs="Times New Roman"/>
          <w:sz w:val="28"/>
          <w:szCs w:val="28"/>
          <w:lang w:val="kk-KZ"/>
        </w:rPr>
        <w:t>3.</w:t>
      </w:r>
      <w:r w:rsidR="006628EC">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330260">
        <w:rPr>
          <w:rFonts w:ascii="Times New Roman" w:hAnsi="Times New Roman" w:cs="Times New Roman"/>
          <w:sz w:val="28"/>
          <w:szCs w:val="28"/>
          <w:lang w:val="kk-KZ"/>
        </w:rPr>
        <w:t xml:space="preserve">өздердің бірігуі арқылы жасалған сөздер: </w:t>
      </w:r>
      <w:r w:rsidRPr="00330260">
        <w:rPr>
          <w:rFonts w:ascii="Times New Roman" w:hAnsi="Times New Roman" w:cs="Times New Roman"/>
          <w:i/>
          <w:sz w:val="28"/>
          <w:szCs w:val="28"/>
          <w:lang w:val="kk-KZ"/>
        </w:rPr>
        <w:t>мойынтақ</w:t>
      </w:r>
      <w:r w:rsidRPr="00330260">
        <w:rPr>
          <w:rFonts w:ascii="Times New Roman" w:hAnsi="Times New Roman" w:cs="Times New Roman"/>
          <w:sz w:val="28"/>
          <w:szCs w:val="28"/>
          <w:lang w:val="kk-KZ"/>
        </w:rPr>
        <w:t xml:space="preserve"> (галстук), </w:t>
      </w:r>
      <w:r w:rsidRPr="00330260">
        <w:rPr>
          <w:rFonts w:ascii="Times New Roman" w:hAnsi="Times New Roman" w:cs="Times New Roman"/>
          <w:i/>
          <w:sz w:val="28"/>
          <w:szCs w:val="28"/>
          <w:lang w:val="kk-KZ"/>
        </w:rPr>
        <w:t xml:space="preserve">жеркөмбе </w:t>
      </w:r>
      <w:r w:rsidRPr="00330260">
        <w:rPr>
          <w:rFonts w:ascii="Times New Roman" w:hAnsi="Times New Roman" w:cs="Times New Roman"/>
          <w:sz w:val="28"/>
          <w:szCs w:val="28"/>
          <w:lang w:val="kk-KZ"/>
        </w:rPr>
        <w:t xml:space="preserve">(подвал), </w:t>
      </w:r>
      <w:r w:rsidRPr="00330260">
        <w:rPr>
          <w:rFonts w:ascii="Times New Roman" w:hAnsi="Times New Roman" w:cs="Times New Roman"/>
          <w:i/>
          <w:sz w:val="28"/>
          <w:szCs w:val="28"/>
          <w:lang w:val="kk-KZ"/>
        </w:rPr>
        <w:t>сақтауқам</w:t>
      </w:r>
      <w:r w:rsidRPr="00330260">
        <w:rPr>
          <w:rFonts w:ascii="Times New Roman" w:hAnsi="Times New Roman" w:cs="Times New Roman"/>
          <w:sz w:val="28"/>
          <w:szCs w:val="28"/>
          <w:lang w:val="kk-KZ"/>
        </w:rPr>
        <w:t xml:space="preserve"> (страхование), </w:t>
      </w:r>
      <w:r w:rsidRPr="00330260">
        <w:rPr>
          <w:rFonts w:ascii="Times New Roman" w:hAnsi="Times New Roman" w:cs="Times New Roman"/>
          <w:i/>
          <w:sz w:val="28"/>
          <w:szCs w:val="28"/>
          <w:lang w:val="kk-KZ"/>
        </w:rPr>
        <w:t xml:space="preserve">күнбелгі </w:t>
      </w:r>
      <w:r w:rsidRPr="00330260">
        <w:rPr>
          <w:rFonts w:ascii="Times New Roman" w:hAnsi="Times New Roman" w:cs="Times New Roman"/>
          <w:sz w:val="28"/>
          <w:szCs w:val="28"/>
          <w:lang w:val="kk-KZ"/>
        </w:rPr>
        <w:t xml:space="preserve">(календарь) т.б. </w:t>
      </w:r>
    </w:p>
    <w:p w:rsidR="00AD23A3" w:rsidRDefault="00EF1790" w:rsidP="00D649DE">
      <w:pPr>
        <w:tabs>
          <w:tab w:val="left" w:pos="567"/>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00334B34">
        <w:rPr>
          <w:rFonts w:ascii="Times New Roman" w:hAnsi="Times New Roman" w:cs="Times New Roman"/>
          <w:sz w:val="28"/>
          <w:szCs w:val="28"/>
          <w:lang w:val="kk-KZ"/>
        </w:rPr>
        <w:t>4.</w:t>
      </w:r>
      <w:r w:rsidR="006628EC">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330260">
        <w:rPr>
          <w:rFonts w:ascii="Times New Roman" w:hAnsi="Times New Roman" w:cs="Times New Roman"/>
          <w:sz w:val="28"/>
          <w:szCs w:val="28"/>
          <w:lang w:val="kk-KZ"/>
        </w:rPr>
        <w:t xml:space="preserve">өз тіркестері арқылы жасалған тосын сөздер: </w:t>
      </w:r>
      <w:r w:rsidRPr="00330260">
        <w:rPr>
          <w:rFonts w:ascii="Times New Roman" w:hAnsi="Times New Roman" w:cs="Times New Roman"/>
          <w:i/>
          <w:sz w:val="28"/>
          <w:szCs w:val="28"/>
          <w:lang w:val="kk-KZ"/>
        </w:rPr>
        <w:t>өрнекті ойындар</w:t>
      </w:r>
      <w:r w:rsidRPr="00330260">
        <w:rPr>
          <w:rFonts w:ascii="Times New Roman" w:hAnsi="Times New Roman" w:cs="Times New Roman"/>
          <w:sz w:val="28"/>
          <w:szCs w:val="28"/>
          <w:lang w:val="kk-KZ"/>
        </w:rPr>
        <w:t xml:space="preserve"> (физкультура), </w:t>
      </w:r>
      <w:r w:rsidRPr="00330260">
        <w:rPr>
          <w:rFonts w:ascii="Times New Roman" w:hAnsi="Times New Roman" w:cs="Times New Roman"/>
          <w:i/>
          <w:sz w:val="28"/>
          <w:szCs w:val="28"/>
          <w:lang w:val="kk-KZ"/>
        </w:rPr>
        <w:t>су өнерпазы</w:t>
      </w:r>
      <w:r w:rsidRPr="00330260">
        <w:rPr>
          <w:rFonts w:ascii="Times New Roman" w:hAnsi="Times New Roman" w:cs="Times New Roman"/>
          <w:sz w:val="28"/>
          <w:szCs w:val="28"/>
          <w:lang w:val="kk-KZ"/>
        </w:rPr>
        <w:t xml:space="preserve"> (гидротехник), </w:t>
      </w:r>
      <w:r w:rsidRPr="00330260">
        <w:rPr>
          <w:rFonts w:ascii="Times New Roman" w:hAnsi="Times New Roman" w:cs="Times New Roman"/>
          <w:i/>
          <w:sz w:val="28"/>
          <w:szCs w:val="28"/>
          <w:lang w:val="kk-KZ"/>
        </w:rPr>
        <w:t>құлық қалыбы</w:t>
      </w:r>
      <w:r w:rsidRPr="00330260">
        <w:rPr>
          <w:rFonts w:ascii="Times New Roman" w:hAnsi="Times New Roman" w:cs="Times New Roman"/>
          <w:sz w:val="28"/>
          <w:szCs w:val="28"/>
          <w:lang w:val="kk-KZ"/>
        </w:rPr>
        <w:t xml:space="preserve"> (норма поведения), </w:t>
      </w:r>
      <w:r w:rsidRPr="00330260">
        <w:rPr>
          <w:rFonts w:ascii="Times New Roman" w:hAnsi="Times New Roman" w:cs="Times New Roman"/>
          <w:i/>
          <w:sz w:val="28"/>
          <w:szCs w:val="28"/>
          <w:lang w:val="kk-KZ"/>
        </w:rPr>
        <w:t>су ағар</w:t>
      </w:r>
      <w:r w:rsidRPr="00330260">
        <w:rPr>
          <w:rFonts w:ascii="Times New Roman" w:hAnsi="Times New Roman" w:cs="Times New Roman"/>
          <w:sz w:val="28"/>
          <w:szCs w:val="28"/>
          <w:lang w:val="kk-KZ"/>
        </w:rPr>
        <w:t xml:space="preserve"> (водопровод) т.б. </w:t>
      </w:r>
      <w:r w:rsidRPr="00330260">
        <w:rPr>
          <w:rFonts w:ascii="Times New Roman" w:hAnsi="Times New Roman" w:cs="Times New Roman"/>
          <w:sz w:val="28"/>
          <w:szCs w:val="28"/>
          <w:lang w:val="kk-KZ"/>
        </w:rPr>
        <w:tab/>
      </w:r>
      <w:r w:rsidRPr="00330260">
        <w:rPr>
          <w:rFonts w:ascii="Times New Roman" w:hAnsi="Times New Roman" w:cs="Times New Roman"/>
          <w:b/>
          <w:sz w:val="28"/>
          <w:szCs w:val="28"/>
          <w:lang w:val="kk-KZ"/>
        </w:rPr>
        <w:tab/>
      </w:r>
    </w:p>
    <w:p w:rsidR="00AD23A3" w:rsidRPr="00330260" w:rsidRDefault="00AD23A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ab/>
      </w:r>
      <w:r w:rsidRPr="00B72A1E">
        <w:rPr>
          <w:rFonts w:ascii="Times New Roman" w:hAnsi="Times New Roman" w:cs="Times New Roman"/>
          <w:sz w:val="28"/>
          <w:szCs w:val="28"/>
          <w:lang w:val="kk-KZ"/>
        </w:rPr>
        <w:t>Осыған байланысты А.</w:t>
      </w:r>
      <w:r w:rsidR="006A33B4">
        <w:rPr>
          <w:rFonts w:ascii="Times New Roman" w:hAnsi="Times New Roman" w:cs="Times New Roman"/>
          <w:sz w:val="28"/>
          <w:szCs w:val="28"/>
          <w:lang w:val="kk-KZ"/>
        </w:rPr>
        <w:t xml:space="preserve"> </w:t>
      </w:r>
      <w:r w:rsidRPr="00B72A1E">
        <w:rPr>
          <w:rFonts w:ascii="Times New Roman" w:hAnsi="Times New Roman" w:cs="Times New Roman"/>
          <w:sz w:val="28"/>
          <w:szCs w:val="28"/>
          <w:lang w:val="kk-KZ"/>
        </w:rPr>
        <w:t>Байтұрсынұлының публицистика тілін арнайы зерттеген Г.</w:t>
      </w:r>
      <w:r w:rsidR="006A33B4">
        <w:rPr>
          <w:rFonts w:ascii="Times New Roman" w:hAnsi="Times New Roman" w:cs="Times New Roman"/>
          <w:sz w:val="28"/>
          <w:szCs w:val="28"/>
          <w:lang w:val="kk-KZ"/>
        </w:rPr>
        <w:t xml:space="preserve"> </w:t>
      </w:r>
      <w:r w:rsidRPr="00B72A1E">
        <w:rPr>
          <w:rFonts w:ascii="Times New Roman" w:hAnsi="Times New Roman" w:cs="Times New Roman"/>
          <w:sz w:val="28"/>
          <w:szCs w:val="28"/>
          <w:lang w:val="kk-KZ"/>
        </w:rPr>
        <w:t>Ерназарованың: «Коннотациялық мағынаның бір түрі болып табылатын бағалау компоненті А.</w:t>
      </w:r>
      <w:r w:rsidR="006A33B4">
        <w:rPr>
          <w:rFonts w:ascii="Times New Roman" w:hAnsi="Times New Roman" w:cs="Times New Roman"/>
          <w:sz w:val="28"/>
          <w:szCs w:val="28"/>
          <w:lang w:val="kk-KZ"/>
        </w:rPr>
        <w:t xml:space="preserve"> </w:t>
      </w:r>
      <w:r w:rsidRPr="00B72A1E">
        <w:rPr>
          <w:rFonts w:ascii="Times New Roman" w:hAnsi="Times New Roman" w:cs="Times New Roman"/>
          <w:sz w:val="28"/>
          <w:szCs w:val="28"/>
          <w:lang w:val="kk-KZ"/>
        </w:rPr>
        <w:t xml:space="preserve">Байтұрсынұлының публицистикалық шығармаларында доминанттық дәрежеге ие болып отырады. Бағалаушы немесе </w:t>
      </w:r>
      <w:r w:rsidRPr="00B72A1E">
        <w:rPr>
          <w:rFonts w:ascii="Times New Roman" w:hAnsi="Times New Roman" w:cs="Times New Roman"/>
          <w:sz w:val="28"/>
          <w:szCs w:val="28"/>
          <w:lang w:val="kk-KZ"/>
        </w:rPr>
        <w:lastRenderedPageBreak/>
        <w:t xml:space="preserve">экспрессиялық-эмоциялық бояулы мағынадағы сөздер терминдер жүйесіне енгеннен кейін бағалауыштық мағынасының орнын потенциалды семасы басып, белгілі бір ұғымның атауы ретінде қолданылады. </w:t>
      </w:r>
      <w:r w:rsidR="006A33B4">
        <w:rPr>
          <w:rFonts w:ascii="Times New Roman" w:hAnsi="Times New Roman" w:cs="Times New Roman"/>
          <w:sz w:val="28"/>
          <w:szCs w:val="28"/>
          <w:lang w:val="kk-KZ"/>
        </w:rPr>
        <w:tab/>
      </w:r>
      <w:r w:rsidRPr="00B72A1E">
        <w:rPr>
          <w:rFonts w:ascii="Times New Roman" w:hAnsi="Times New Roman" w:cs="Times New Roman"/>
          <w:sz w:val="28"/>
          <w:szCs w:val="28"/>
          <w:lang w:val="kk-KZ"/>
        </w:rPr>
        <w:t xml:space="preserve">Мысалы: </w:t>
      </w:r>
      <w:r w:rsidRPr="00B72A1E">
        <w:rPr>
          <w:rFonts w:ascii="Times New Roman" w:hAnsi="Times New Roman" w:cs="Times New Roman"/>
          <w:i/>
          <w:sz w:val="28"/>
          <w:szCs w:val="28"/>
          <w:lang w:val="kk-KZ"/>
        </w:rPr>
        <w:t xml:space="preserve">жазықты қылмыс, жарылқарлық-қарғарлық управитель, жасырын шағым, тағылықты үкімет, ереуіл келетін шатақтар, күмәншіл жауапкер </w:t>
      </w:r>
      <w:r w:rsidRPr="00B72A1E">
        <w:rPr>
          <w:rFonts w:ascii="Times New Roman" w:hAnsi="Times New Roman" w:cs="Times New Roman"/>
          <w:sz w:val="28"/>
          <w:szCs w:val="28"/>
          <w:lang w:val="kk-KZ"/>
        </w:rPr>
        <w:t>т.б.» [2</w:t>
      </w:r>
      <w:r w:rsidR="005B18F6">
        <w:rPr>
          <w:rFonts w:ascii="Times New Roman" w:hAnsi="Times New Roman" w:cs="Times New Roman"/>
          <w:sz w:val="28"/>
          <w:szCs w:val="28"/>
          <w:lang w:val="kk-KZ"/>
        </w:rPr>
        <w:t>7</w:t>
      </w:r>
      <w:r w:rsidR="00062092">
        <w:rPr>
          <w:rFonts w:ascii="Times New Roman" w:hAnsi="Times New Roman" w:cs="Times New Roman"/>
          <w:sz w:val="28"/>
          <w:szCs w:val="28"/>
          <w:lang w:val="kk-KZ"/>
        </w:rPr>
        <w:t>5</w:t>
      </w:r>
      <w:r w:rsidRPr="00B72A1E">
        <w:rPr>
          <w:rFonts w:ascii="Times New Roman" w:hAnsi="Times New Roman" w:cs="Times New Roman"/>
          <w:sz w:val="28"/>
          <w:szCs w:val="28"/>
          <w:lang w:val="kk-KZ"/>
        </w:rPr>
        <w:t xml:space="preserve">, </w:t>
      </w:r>
      <w:r w:rsidR="00334B34">
        <w:rPr>
          <w:rFonts w:ascii="Times New Roman" w:hAnsi="Times New Roman" w:cs="Times New Roman"/>
          <w:sz w:val="28"/>
          <w:szCs w:val="28"/>
          <w:lang w:val="kk-KZ"/>
        </w:rPr>
        <w:t xml:space="preserve">б. </w:t>
      </w:r>
      <w:r w:rsidRPr="00B72A1E">
        <w:rPr>
          <w:rFonts w:ascii="Times New Roman" w:hAnsi="Times New Roman" w:cs="Times New Roman"/>
          <w:sz w:val="28"/>
          <w:szCs w:val="28"/>
          <w:lang w:val="kk-KZ"/>
        </w:rPr>
        <w:t xml:space="preserve">25] деген тұжырымы аса маңызды.  </w:t>
      </w:r>
    </w:p>
    <w:p w:rsidR="00AD23A3" w:rsidRDefault="00AD23A3"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t>Бұл қағида, сайып келгенде, А.</w:t>
      </w:r>
      <w:r w:rsidR="002C1EDE">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Байтұрсынұлы бастаған зиялылардың қазақ тілінде термин түзуді ұлттық тіл мен мүдде тұрғысынан, ана тіл</w:t>
      </w:r>
      <w:r w:rsidR="004678D7">
        <w:rPr>
          <w:rFonts w:ascii="Times New Roman" w:hAnsi="Times New Roman" w:cs="Times New Roman"/>
          <w:sz w:val="28"/>
          <w:szCs w:val="28"/>
          <w:lang w:val="kk-KZ"/>
        </w:rPr>
        <w:t>і</w:t>
      </w:r>
      <w:r w:rsidRPr="00330260">
        <w:rPr>
          <w:rFonts w:ascii="Times New Roman" w:hAnsi="Times New Roman" w:cs="Times New Roman"/>
          <w:sz w:val="28"/>
          <w:szCs w:val="28"/>
          <w:lang w:val="kk-KZ"/>
        </w:rPr>
        <w:t xml:space="preserve"> табиғатына сай кәсіби деңгейге қоюды мақсат еткен тұжырымдарымен үндеседі. Уақыт пен кеңістік аясындағы тілдің тарихи-әлеуметтік, коммуникативтік қызметіне сай кез-келген жаңа ұғымды немесе белгілі ұғымды жаңа қырынан атау жаңа қолданыстарды туғызады. </w:t>
      </w:r>
    </w:p>
    <w:p w:rsidR="00AD23A3" w:rsidRPr="0008395B" w:rsidRDefault="00AD23A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Pr="00330260">
        <w:rPr>
          <w:rFonts w:ascii="Times New Roman" w:hAnsi="Times New Roman" w:cs="Times New Roman"/>
          <w:sz w:val="28"/>
          <w:szCs w:val="28"/>
          <w:lang w:val="kk-KZ"/>
        </w:rPr>
        <w:t>А.</w:t>
      </w:r>
      <w:r w:rsidR="002C1EDE">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Байтұрсынұлы қолданған, ұсынған </w:t>
      </w:r>
      <w:r w:rsidR="00A918EC">
        <w:rPr>
          <w:rFonts w:ascii="Times New Roman" w:hAnsi="Times New Roman" w:cs="Times New Roman"/>
          <w:sz w:val="28"/>
          <w:szCs w:val="28"/>
          <w:lang w:val="kk-KZ"/>
        </w:rPr>
        <w:t>сөз</w:t>
      </w:r>
      <w:r w:rsidRPr="00330260">
        <w:rPr>
          <w:rFonts w:ascii="Times New Roman" w:hAnsi="Times New Roman" w:cs="Times New Roman"/>
          <w:sz w:val="28"/>
          <w:szCs w:val="28"/>
          <w:lang w:val="kk-KZ"/>
        </w:rPr>
        <w:t xml:space="preserve">дердің халық санасында қолдау тауып, қалыптасуының негізгі себебі </w:t>
      </w:r>
      <w:r w:rsidRPr="0081337C">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атау берудің С.</w:t>
      </w:r>
      <w:r>
        <w:rPr>
          <w:rFonts w:ascii="Times New Roman" w:hAnsi="Times New Roman" w:cs="Times New Roman"/>
          <w:sz w:val="28"/>
          <w:szCs w:val="28"/>
          <w:lang w:val="kk-KZ"/>
        </w:rPr>
        <w:t>Л.</w:t>
      </w:r>
      <w:r w:rsidR="002C1EDE">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Мишланова атап көрсеткендей, ұғымды белгілеу үдерісі ғана емес, сонымен бірге танымдық үдеріс екендігінде </w:t>
      </w:r>
      <w:r w:rsidRPr="0008395B">
        <w:rPr>
          <w:rFonts w:ascii="Times New Roman" w:hAnsi="Times New Roman" w:cs="Times New Roman"/>
          <w:sz w:val="28"/>
          <w:szCs w:val="28"/>
          <w:lang w:val="kk-KZ"/>
        </w:rPr>
        <w:t>[2</w:t>
      </w:r>
      <w:r w:rsidR="00946AB8">
        <w:rPr>
          <w:rFonts w:ascii="Times New Roman" w:hAnsi="Times New Roman" w:cs="Times New Roman"/>
          <w:sz w:val="28"/>
          <w:szCs w:val="28"/>
          <w:lang w:val="kk-KZ"/>
        </w:rPr>
        <w:t>7</w:t>
      </w:r>
      <w:r w:rsidR="00062092">
        <w:rPr>
          <w:rFonts w:ascii="Times New Roman" w:hAnsi="Times New Roman" w:cs="Times New Roman"/>
          <w:sz w:val="28"/>
          <w:szCs w:val="28"/>
          <w:lang w:val="kk-KZ"/>
        </w:rPr>
        <w:t>6</w:t>
      </w:r>
      <w:r w:rsidRPr="0008395B">
        <w:rPr>
          <w:rFonts w:ascii="Times New Roman" w:hAnsi="Times New Roman" w:cs="Times New Roman"/>
          <w:sz w:val="28"/>
          <w:szCs w:val="28"/>
          <w:lang w:val="kk-KZ"/>
        </w:rPr>
        <w:t xml:space="preserve">, </w:t>
      </w:r>
      <w:r w:rsidR="00334B34">
        <w:rPr>
          <w:rFonts w:ascii="Times New Roman" w:hAnsi="Times New Roman" w:cs="Times New Roman"/>
          <w:sz w:val="28"/>
          <w:szCs w:val="28"/>
          <w:lang w:val="kk-KZ"/>
        </w:rPr>
        <w:t xml:space="preserve">б. </w:t>
      </w:r>
      <w:r w:rsidRPr="0008395B">
        <w:rPr>
          <w:rFonts w:ascii="Times New Roman" w:hAnsi="Times New Roman" w:cs="Times New Roman"/>
          <w:sz w:val="28"/>
          <w:szCs w:val="28"/>
          <w:lang w:val="kk-KZ"/>
        </w:rPr>
        <w:t xml:space="preserve">77]. </w:t>
      </w:r>
    </w:p>
    <w:p w:rsidR="00EF1790" w:rsidRPr="00330260" w:rsidRDefault="00AD23A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A918EC" w:rsidRPr="00A918EC">
        <w:rPr>
          <w:rFonts w:ascii="Times New Roman" w:hAnsi="Times New Roman" w:cs="Times New Roman"/>
          <w:sz w:val="28"/>
          <w:szCs w:val="28"/>
          <w:lang w:val="kk-KZ"/>
        </w:rPr>
        <w:t>Г.</w:t>
      </w:r>
      <w:r w:rsidR="002C1EDE">
        <w:rPr>
          <w:rFonts w:ascii="Times New Roman" w:hAnsi="Times New Roman" w:cs="Times New Roman"/>
          <w:sz w:val="28"/>
          <w:szCs w:val="28"/>
          <w:lang w:val="kk-KZ"/>
        </w:rPr>
        <w:t xml:space="preserve"> </w:t>
      </w:r>
      <w:r w:rsidR="00A918EC" w:rsidRPr="00A918EC">
        <w:rPr>
          <w:rFonts w:ascii="Times New Roman" w:hAnsi="Times New Roman" w:cs="Times New Roman"/>
          <w:sz w:val="28"/>
          <w:szCs w:val="28"/>
          <w:lang w:val="kk-KZ"/>
        </w:rPr>
        <w:t xml:space="preserve">Ерназарова </w:t>
      </w:r>
      <w:r w:rsidR="00EF1790" w:rsidRPr="00330260">
        <w:rPr>
          <w:rFonts w:ascii="Times New Roman" w:hAnsi="Times New Roman" w:cs="Times New Roman"/>
          <w:sz w:val="28"/>
          <w:szCs w:val="28"/>
          <w:lang w:val="kk-KZ"/>
        </w:rPr>
        <w:t>А.</w:t>
      </w:r>
      <w:r w:rsidR="002C1EDE">
        <w:rPr>
          <w:rFonts w:ascii="Times New Roman" w:hAnsi="Times New Roman" w:cs="Times New Roman"/>
          <w:sz w:val="28"/>
          <w:szCs w:val="28"/>
          <w:lang w:val="kk-KZ"/>
        </w:rPr>
        <w:t xml:space="preserve"> </w:t>
      </w:r>
      <w:r w:rsidR="00EF1790" w:rsidRPr="00330260">
        <w:rPr>
          <w:rFonts w:ascii="Times New Roman" w:hAnsi="Times New Roman" w:cs="Times New Roman"/>
          <w:sz w:val="28"/>
          <w:szCs w:val="28"/>
          <w:lang w:val="kk-KZ"/>
        </w:rPr>
        <w:t xml:space="preserve">Байтұрсынұлының публицистика тіліндегі </w:t>
      </w:r>
      <w:r w:rsidR="00FB51BE">
        <w:rPr>
          <w:rFonts w:ascii="Times New Roman" w:hAnsi="Times New Roman" w:cs="Times New Roman"/>
          <w:sz w:val="28"/>
          <w:szCs w:val="28"/>
          <w:lang w:val="kk-KZ"/>
        </w:rPr>
        <w:t xml:space="preserve">байырғы қазақ сөздерінің </w:t>
      </w:r>
      <w:r w:rsidR="00EF1790" w:rsidRPr="00330260">
        <w:rPr>
          <w:rFonts w:ascii="Times New Roman" w:hAnsi="Times New Roman" w:cs="Times New Roman"/>
          <w:sz w:val="28"/>
          <w:szCs w:val="28"/>
          <w:lang w:val="kk-KZ"/>
        </w:rPr>
        <w:t>жаңа қоғамдық-әлеуметтік ұғымдарға қатысты қолданыс</w:t>
      </w:r>
      <w:r w:rsidR="004678D7">
        <w:rPr>
          <w:rFonts w:ascii="Times New Roman" w:hAnsi="Times New Roman" w:cs="Times New Roman"/>
          <w:sz w:val="28"/>
          <w:szCs w:val="28"/>
          <w:lang w:val="kk-KZ"/>
        </w:rPr>
        <w:t>ын</w:t>
      </w:r>
      <w:r w:rsidR="00EF1790" w:rsidRPr="00330260">
        <w:rPr>
          <w:rFonts w:ascii="Times New Roman" w:hAnsi="Times New Roman" w:cs="Times New Roman"/>
          <w:sz w:val="28"/>
          <w:szCs w:val="28"/>
          <w:lang w:val="kk-KZ"/>
        </w:rPr>
        <w:t xml:space="preserve"> былайша жүйелеп көрсетеді: </w:t>
      </w:r>
    </w:p>
    <w:p w:rsidR="00EF1790" w:rsidRPr="006D6003" w:rsidRDefault="00EF1790" w:rsidP="00D649DE">
      <w:pPr>
        <w:tabs>
          <w:tab w:val="left" w:pos="567"/>
        </w:tabs>
        <w:spacing w:after="0" w:line="240" w:lineRule="auto"/>
        <w:ind w:firstLine="709"/>
        <w:jc w:val="both"/>
        <w:rPr>
          <w:rFonts w:ascii="Times New Roman" w:hAnsi="Times New Roman" w:cs="Times New Roman"/>
          <w:i/>
          <w:sz w:val="28"/>
          <w:szCs w:val="28"/>
          <w:highlight w:val="yellow"/>
          <w:lang w:val="kk-KZ"/>
        </w:rPr>
      </w:pPr>
      <w:r>
        <w:rPr>
          <w:rFonts w:ascii="Times New Roman" w:hAnsi="Times New Roman" w:cs="Times New Roman"/>
          <w:b/>
          <w:sz w:val="28"/>
          <w:szCs w:val="28"/>
          <w:lang w:val="kk-KZ"/>
        </w:rPr>
        <w:tab/>
      </w:r>
      <w:r w:rsidRPr="00334B34">
        <w:rPr>
          <w:rFonts w:ascii="Times New Roman" w:hAnsi="Times New Roman" w:cs="Times New Roman"/>
          <w:sz w:val="28"/>
          <w:szCs w:val="28"/>
          <w:lang w:val="kk-KZ"/>
        </w:rPr>
        <w:t>Жұрт:</w:t>
      </w:r>
      <w:r w:rsidRPr="00330260">
        <w:rPr>
          <w:rFonts w:ascii="Times New Roman" w:hAnsi="Times New Roman" w:cs="Times New Roman"/>
          <w:sz w:val="28"/>
          <w:szCs w:val="28"/>
          <w:lang w:val="kk-KZ"/>
        </w:rPr>
        <w:t xml:space="preserve"> </w:t>
      </w:r>
      <w:r w:rsidRPr="00330260">
        <w:rPr>
          <w:rFonts w:ascii="Times New Roman" w:hAnsi="Times New Roman" w:cs="Times New Roman"/>
          <w:i/>
          <w:sz w:val="28"/>
          <w:szCs w:val="28"/>
          <w:lang w:val="kk-KZ"/>
        </w:rPr>
        <w:t>келімсек жұрт, тұрғын жұрт, өзге жұрттың есігі, жұрттың ұлттығы, жұ</w:t>
      </w:r>
      <w:r w:rsidR="007A2992">
        <w:rPr>
          <w:rFonts w:ascii="Times New Roman" w:hAnsi="Times New Roman" w:cs="Times New Roman"/>
          <w:i/>
          <w:sz w:val="28"/>
          <w:szCs w:val="28"/>
          <w:lang w:val="kk-KZ"/>
        </w:rPr>
        <w:t>рт сынына салу, жұрттың қорлығы.</w:t>
      </w:r>
      <w:r w:rsidRPr="006D6003">
        <w:rPr>
          <w:rFonts w:ascii="Times New Roman" w:hAnsi="Times New Roman" w:cs="Times New Roman"/>
          <w:i/>
          <w:sz w:val="28"/>
          <w:szCs w:val="28"/>
          <w:highlight w:val="yellow"/>
          <w:lang w:val="kk-KZ"/>
        </w:rPr>
        <w:t xml:space="preserve"> </w:t>
      </w:r>
    </w:p>
    <w:p w:rsidR="00EF1790" w:rsidRPr="0033026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334B34">
        <w:rPr>
          <w:rFonts w:ascii="Times New Roman" w:hAnsi="Times New Roman" w:cs="Times New Roman"/>
          <w:sz w:val="28"/>
          <w:szCs w:val="28"/>
          <w:lang w:val="kk-KZ"/>
        </w:rPr>
        <w:t>Тіл:</w:t>
      </w:r>
      <w:r w:rsidRPr="00A92B8B">
        <w:rPr>
          <w:rFonts w:ascii="Times New Roman" w:hAnsi="Times New Roman" w:cs="Times New Roman"/>
          <w:sz w:val="28"/>
          <w:szCs w:val="28"/>
          <w:lang w:val="kk-KZ"/>
        </w:rPr>
        <w:t xml:space="preserve"> </w:t>
      </w:r>
      <w:r w:rsidRPr="00A92B8B">
        <w:rPr>
          <w:rFonts w:ascii="Times New Roman" w:hAnsi="Times New Roman" w:cs="Times New Roman"/>
          <w:i/>
          <w:sz w:val="28"/>
          <w:szCs w:val="28"/>
          <w:lang w:val="kk-KZ"/>
        </w:rPr>
        <w:t>қазақ тілі азып жоғалуға ықтимал, қазақ</w:t>
      </w:r>
      <w:r w:rsidRPr="00330260">
        <w:rPr>
          <w:rFonts w:ascii="Times New Roman" w:hAnsi="Times New Roman" w:cs="Times New Roman"/>
          <w:i/>
          <w:sz w:val="28"/>
          <w:szCs w:val="28"/>
          <w:lang w:val="kk-KZ"/>
        </w:rPr>
        <w:t xml:space="preserve"> тілінен жирену</w:t>
      </w:r>
      <w:r w:rsidRPr="00330260">
        <w:rPr>
          <w:rFonts w:ascii="Times New Roman" w:hAnsi="Times New Roman" w:cs="Times New Roman"/>
          <w:sz w:val="28"/>
          <w:szCs w:val="28"/>
          <w:lang w:val="kk-KZ"/>
        </w:rPr>
        <w:t xml:space="preserve">. </w:t>
      </w:r>
    </w:p>
    <w:p w:rsidR="00EF1790" w:rsidRPr="00330260" w:rsidRDefault="00EF1790" w:rsidP="00D649DE">
      <w:pPr>
        <w:tabs>
          <w:tab w:val="left" w:pos="567"/>
        </w:tabs>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b/>
          <w:sz w:val="28"/>
          <w:szCs w:val="28"/>
          <w:lang w:val="kk-KZ"/>
        </w:rPr>
        <w:tab/>
      </w:r>
      <w:r w:rsidRPr="00334B34">
        <w:rPr>
          <w:rFonts w:ascii="Times New Roman" w:hAnsi="Times New Roman" w:cs="Times New Roman"/>
          <w:sz w:val="28"/>
          <w:szCs w:val="28"/>
          <w:lang w:val="kk-KZ"/>
        </w:rPr>
        <w:t>Жер:</w:t>
      </w:r>
      <w:r w:rsidRPr="00330260">
        <w:rPr>
          <w:rFonts w:ascii="Times New Roman" w:hAnsi="Times New Roman" w:cs="Times New Roman"/>
          <w:sz w:val="28"/>
          <w:szCs w:val="28"/>
          <w:lang w:val="kk-KZ"/>
        </w:rPr>
        <w:t xml:space="preserve"> </w:t>
      </w:r>
      <w:r w:rsidRPr="00B05313">
        <w:rPr>
          <w:rFonts w:ascii="Times New Roman" w:hAnsi="Times New Roman" w:cs="Times New Roman"/>
          <w:i/>
          <w:sz w:val="28"/>
          <w:szCs w:val="28"/>
          <w:lang w:val="kk-KZ"/>
        </w:rPr>
        <w:t>ж</w:t>
      </w:r>
      <w:r w:rsidRPr="00330260">
        <w:rPr>
          <w:rFonts w:ascii="Times New Roman" w:hAnsi="Times New Roman" w:cs="Times New Roman"/>
          <w:i/>
          <w:sz w:val="28"/>
          <w:szCs w:val="28"/>
          <w:lang w:val="kk-KZ"/>
        </w:rPr>
        <w:t xml:space="preserve">ер кесу, бос жер, жер алу, уезге қараған жерлер, сұрып жер, жер жалдау, жер кіндік ел. </w:t>
      </w:r>
    </w:p>
    <w:p w:rsidR="00EF1790" w:rsidRPr="0033026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334B34">
        <w:rPr>
          <w:rFonts w:ascii="Times New Roman" w:hAnsi="Times New Roman" w:cs="Times New Roman"/>
          <w:sz w:val="28"/>
          <w:szCs w:val="28"/>
          <w:lang w:val="kk-KZ"/>
        </w:rPr>
        <w:t>Пайда:</w:t>
      </w:r>
      <w:r w:rsidRPr="00330260">
        <w:rPr>
          <w:rFonts w:ascii="Times New Roman" w:hAnsi="Times New Roman" w:cs="Times New Roman"/>
          <w:sz w:val="28"/>
          <w:szCs w:val="28"/>
          <w:lang w:val="kk-KZ"/>
        </w:rPr>
        <w:t xml:space="preserve"> </w:t>
      </w:r>
      <w:r w:rsidRPr="00B05313">
        <w:rPr>
          <w:rFonts w:ascii="Times New Roman" w:hAnsi="Times New Roman" w:cs="Times New Roman"/>
          <w:i/>
          <w:sz w:val="28"/>
          <w:szCs w:val="28"/>
          <w:lang w:val="kk-KZ"/>
        </w:rPr>
        <w:t>қ</w:t>
      </w:r>
      <w:r w:rsidRPr="00330260">
        <w:rPr>
          <w:rFonts w:ascii="Times New Roman" w:hAnsi="Times New Roman" w:cs="Times New Roman"/>
          <w:i/>
          <w:sz w:val="28"/>
          <w:szCs w:val="28"/>
          <w:lang w:val="kk-KZ"/>
        </w:rPr>
        <w:t>азақ пайдасындағы жер, зор пайдалы болар, пайдалы қызмет, газеттің пайдасы.</w:t>
      </w:r>
      <w:r w:rsidRPr="00330260">
        <w:rPr>
          <w:rFonts w:ascii="Times New Roman" w:hAnsi="Times New Roman" w:cs="Times New Roman"/>
          <w:sz w:val="28"/>
          <w:szCs w:val="28"/>
          <w:lang w:val="kk-KZ"/>
        </w:rPr>
        <w:t xml:space="preserve"> </w:t>
      </w:r>
    </w:p>
    <w:p w:rsidR="00EF1790" w:rsidRPr="0033026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334B34">
        <w:rPr>
          <w:rFonts w:ascii="Times New Roman" w:hAnsi="Times New Roman" w:cs="Times New Roman"/>
          <w:sz w:val="28"/>
          <w:szCs w:val="28"/>
          <w:lang w:val="kk-KZ"/>
        </w:rPr>
        <w:t>Халық:</w:t>
      </w:r>
      <w:r w:rsidRPr="00330260">
        <w:rPr>
          <w:rFonts w:ascii="Times New Roman" w:hAnsi="Times New Roman" w:cs="Times New Roman"/>
          <w:sz w:val="28"/>
          <w:szCs w:val="28"/>
          <w:lang w:val="kk-KZ"/>
        </w:rPr>
        <w:t xml:space="preserve"> </w:t>
      </w:r>
      <w:r w:rsidRPr="00B05313">
        <w:rPr>
          <w:rFonts w:ascii="Times New Roman" w:hAnsi="Times New Roman" w:cs="Times New Roman"/>
          <w:i/>
          <w:sz w:val="28"/>
          <w:szCs w:val="28"/>
          <w:lang w:val="kk-KZ"/>
        </w:rPr>
        <w:t>х</w:t>
      </w:r>
      <w:r w:rsidRPr="00330260">
        <w:rPr>
          <w:rFonts w:ascii="Times New Roman" w:hAnsi="Times New Roman" w:cs="Times New Roman"/>
          <w:i/>
          <w:sz w:val="28"/>
          <w:szCs w:val="28"/>
          <w:lang w:val="kk-KZ"/>
        </w:rPr>
        <w:t>алыққа беру, саналы халық азаматтары, халыққа қызмет ету.</w:t>
      </w:r>
      <w:r w:rsidRPr="00330260">
        <w:rPr>
          <w:rFonts w:ascii="Times New Roman" w:hAnsi="Times New Roman" w:cs="Times New Roman"/>
          <w:sz w:val="28"/>
          <w:szCs w:val="28"/>
          <w:lang w:val="kk-KZ"/>
        </w:rPr>
        <w:t xml:space="preserve"> </w:t>
      </w:r>
    </w:p>
    <w:p w:rsidR="00EF1790" w:rsidRPr="00330260" w:rsidRDefault="00EF1790" w:rsidP="00D649DE">
      <w:pPr>
        <w:tabs>
          <w:tab w:val="left" w:pos="567"/>
        </w:tabs>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b/>
          <w:sz w:val="28"/>
          <w:szCs w:val="28"/>
          <w:lang w:val="kk-KZ"/>
        </w:rPr>
        <w:tab/>
      </w:r>
      <w:r w:rsidRPr="00334B34">
        <w:rPr>
          <w:rFonts w:ascii="Times New Roman" w:hAnsi="Times New Roman" w:cs="Times New Roman"/>
          <w:sz w:val="28"/>
          <w:szCs w:val="28"/>
          <w:lang w:val="kk-KZ"/>
        </w:rPr>
        <w:t>Білім:</w:t>
      </w:r>
      <w:r w:rsidRPr="00330260">
        <w:rPr>
          <w:rFonts w:ascii="Times New Roman" w:hAnsi="Times New Roman" w:cs="Times New Roman"/>
          <w:sz w:val="28"/>
          <w:szCs w:val="28"/>
          <w:lang w:val="kk-KZ"/>
        </w:rPr>
        <w:t xml:space="preserve"> </w:t>
      </w:r>
      <w:r w:rsidRPr="00B05313">
        <w:rPr>
          <w:rFonts w:ascii="Times New Roman" w:hAnsi="Times New Roman" w:cs="Times New Roman"/>
          <w:i/>
          <w:sz w:val="28"/>
          <w:szCs w:val="28"/>
          <w:lang w:val="kk-KZ"/>
        </w:rPr>
        <w:t>б</w:t>
      </w:r>
      <w:r w:rsidRPr="00330260">
        <w:rPr>
          <w:rFonts w:ascii="Times New Roman" w:hAnsi="Times New Roman" w:cs="Times New Roman"/>
          <w:i/>
          <w:sz w:val="28"/>
          <w:szCs w:val="28"/>
          <w:lang w:val="kk-KZ"/>
        </w:rPr>
        <w:t xml:space="preserve">ілім дәрежесі, білім жарысы, білім жүйріктері, бастауыш білім, білім иесі, үздік білім. </w:t>
      </w:r>
    </w:p>
    <w:p w:rsidR="00EF1790" w:rsidRPr="00330260" w:rsidRDefault="00EF1790" w:rsidP="00D649DE">
      <w:pPr>
        <w:tabs>
          <w:tab w:val="left" w:pos="567"/>
        </w:tabs>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b/>
          <w:sz w:val="28"/>
          <w:szCs w:val="28"/>
          <w:lang w:val="kk-KZ"/>
        </w:rPr>
        <w:tab/>
      </w:r>
      <w:r w:rsidRPr="00334B34">
        <w:rPr>
          <w:rFonts w:ascii="Times New Roman" w:hAnsi="Times New Roman" w:cs="Times New Roman"/>
          <w:sz w:val="28"/>
          <w:szCs w:val="28"/>
          <w:lang w:val="kk-KZ"/>
        </w:rPr>
        <w:t>Мәселе:</w:t>
      </w:r>
      <w:r w:rsidRPr="00330260">
        <w:rPr>
          <w:rFonts w:ascii="Times New Roman" w:hAnsi="Times New Roman" w:cs="Times New Roman"/>
          <w:sz w:val="28"/>
          <w:szCs w:val="28"/>
          <w:lang w:val="kk-KZ"/>
        </w:rPr>
        <w:t xml:space="preserve"> </w:t>
      </w:r>
      <w:r w:rsidRPr="00B05313">
        <w:rPr>
          <w:rFonts w:ascii="Times New Roman" w:hAnsi="Times New Roman" w:cs="Times New Roman"/>
          <w:i/>
          <w:sz w:val="28"/>
          <w:szCs w:val="28"/>
          <w:lang w:val="kk-KZ"/>
        </w:rPr>
        <w:t>м</w:t>
      </w:r>
      <w:r w:rsidRPr="00330260">
        <w:rPr>
          <w:rFonts w:ascii="Times New Roman" w:hAnsi="Times New Roman" w:cs="Times New Roman"/>
          <w:i/>
          <w:sz w:val="28"/>
          <w:szCs w:val="28"/>
          <w:lang w:val="kk-KZ"/>
        </w:rPr>
        <w:t xml:space="preserve">әселелердің ішіндегі ең маңыздысы, соғысқа қатысы бар мәселелер, әскерлік мәселе, жер мәселесі, ортақ мәселе. </w:t>
      </w:r>
    </w:p>
    <w:p w:rsidR="00EF1790" w:rsidRPr="0033026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334B34">
        <w:rPr>
          <w:rFonts w:ascii="Times New Roman" w:hAnsi="Times New Roman" w:cs="Times New Roman"/>
          <w:sz w:val="28"/>
          <w:szCs w:val="28"/>
          <w:lang w:val="kk-KZ"/>
        </w:rPr>
        <w:t>Дәреже</w:t>
      </w:r>
      <w:r w:rsidRPr="00330260">
        <w:rPr>
          <w:rFonts w:ascii="Times New Roman" w:hAnsi="Times New Roman" w:cs="Times New Roman"/>
          <w:sz w:val="28"/>
          <w:szCs w:val="28"/>
          <w:lang w:val="kk-KZ"/>
        </w:rPr>
        <w:t xml:space="preserve">: </w:t>
      </w:r>
      <w:r w:rsidRPr="00B05313">
        <w:rPr>
          <w:rFonts w:ascii="Times New Roman" w:hAnsi="Times New Roman" w:cs="Times New Roman"/>
          <w:i/>
          <w:sz w:val="28"/>
          <w:szCs w:val="28"/>
          <w:lang w:val="kk-KZ"/>
        </w:rPr>
        <w:t>м</w:t>
      </w:r>
      <w:r w:rsidRPr="00330260">
        <w:rPr>
          <w:rFonts w:ascii="Times New Roman" w:hAnsi="Times New Roman" w:cs="Times New Roman"/>
          <w:i/>
          <w:sz w:val="28"/>
          <w:szCs w:val="28"/>
          <w:lang w:val="kk-KZ"/>
        </w:rPr>
        <w:t>әдениет дәрежесі, жоғарылы-төменді дәреже</w:t>
      </w:r>
      <w:r w:rsidRPr="00330260">
        <w:rPr>
          <w:rFonts w:ascii="Times New Roman" w:hAnsi="Times New Roman" w:cs="Times New Roman"/>
          <w:sz w:val="28"/>
          <w:szCs w:val="28"/>
          <w:lang w:val="kk-KZ"/>
        </w:rPr>
        <w:t xml:space="preserve">. </w:t>
      </w:r>
    </w:p>
    <w:p w:rsidR="00EF1790" w:rsidRPr="00334B34"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334B34">
        <w:rPr>
          <w:rFonts w:ascii="Times New Roman" w:hAnsi="Times New Roman" w:cs="Times New Roman"/>
          <w:sz w:val="28"/>
          <w:szCs w:val="28"/>
          <w:lang w:val="kk-KZ"/>
        </w:rPr>
        <w:t xml:space="preserve">Кеңес: </w:t>
      </w:r>
      <w:r w:rsidRPr="00334B34">
        <w:rPr>
          <w:rFonts w:ascii="Times New Roman" w:hAnsi="Times New Roman" w:cs="Times New Roman"/>
          <w:i/>
          <w:sz w:val="28"/>
          <w:szCs w:val="28"/>
          <w:lang w:val="kk-KZ"/>
        </w:rPr>
        <w:t>кеңеске салынды, мұсылмандар кеңесі</w:t>
      </w:r>
      <w:r w:rsidRPr="00334B34">
        <w:rPr>
          <w:rFonts w:ascii="Times New Roman" w:hAnsi="Times New Roman" w:cs="Times New Roman"/>
          <w:sz w:val="28"/>
          <w:szCs w:val="28"/>
          <w:lang w:val="kk-KZ"/>
        </w:rPr>
        <w:t xml:space="preserve">. </w:t>
      </w:r>
    </w:p>
    <w:p w:rsidR="00EF1790" w:rsidRPr="00334B34"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4B34">
        <w:rPr>
          <w:rFonts w:ascii="Times New Roman" w:hAnsi="Times New Roman" w:cs="Times New Roman"/>
          <w:sz w:val="28"/>
          <w:szCs w:val="28"/>
          <w:lang w:val="kk-KZ"/>
        </w:rPr>
        <w:tab/>
        <w:t xml:space="preserve">Үміт: </w:t>
      </w:r>
      <w:r w:rsidRPr="00334B34">
        <w:rPr>
          <w:rFonts w:ascii="Times New Roman" w:hAnsi="Times New Roman" w:cs="Times New Roman"/>
          <w:i/>
          <w:sz w:val="28"/>
          <w:szCs w:val="28"/>
          <w:lang w:val="kk-KZ"/>
        </w:rPr>
        <w:t>үміті зор, үмітті жұрттар.</w:t>
      </w:r>
      <w:r w:rsidRPr="00334B34">
        <w:rPr>
          <w:rFonts w:ascii="Times New Roman" w:hAnsi="Times New Roman" w:cs="Times New Roman"/>
          <w:sz w:val="28"/>
          <w:szCs w:val="28"/>
          <w:lang w:val="kk-KZ"/>
        </w:rPr>
        <w:t xml:space="preserve"> </w:t>
      </w:r>
    </w:p>
    <w:p w:rsidR="00EF1790" w:rsidRPr="00334B34"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4B34">
        <w:rPr>
          <w:rFonts w:ascii="Times New Roman" w:hAnsi="Times New Roman" w:cs="Times New Roman"/>
          <w:sz w:val="28"/>
          <w:szCs w:val="28"/>
          <w:lang w:val="kk-KZ"/>
        </w:rPr>
        <w:tab/>
        <w:t>Сол қатардағы етістіктің қолданыстық мәнінің кеңеюіне де назар аударады:</w:t>
      </w:r>
    </w:p>
    <w:p w:rsidR="00EF1790" w:rsidRPr="00334B34"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4B34">
        <w:rPr>
          <w:rFonts w:ascii="Times New Roman" w:hAnsi="Times New Roman" w:cs="Times New Roman"/>
          <w:sz w:val="28"/>
          <w:szCs w:val="28"/>
          <w:lang w:val="kk-KZ"/>
        </w:rPr>
        <w:tab/>
        <w:t xml:space="preserve">Қозғау: </w:t>
      </w:r>
      <w:r w:rsidRPr="00334B34">
        <w:rPr>
          <w:rFonts w:ascii="Times New Roman" w:hAnsi="Times New Roman" w:cs="Times New Roman"/>
          <w:i/>
          <w:sz w:val="28"/>
          <w:szCs w:val="28"/>
          <w:lang w:val="kk-KZ"/>
        </w:rPr>
        <w:t>соғыс кезінде қозғау, қозғау қолайлы, мәселе қозғау.</w:t>
      </w:r>
      <w:r w:rsidRPr="00334B34">
        <w:rPr>
          <w:rFonts w:ascii="Times New Roman" w:hAnsi="Times New Roman" w:cs="Times New Roman"/>
          <w:sz w:val="28"/>
          <w:szCs w:val="28"/>
          <w:lang w:val="kk-KZ"/>
        </w:rPr>
        <w:t xml:space="preserve"> </w:t>
      </w:r>
    </w:p>
    <w:p w:rsidR="00EF1790" w:rsidRPr="00334B34" w:rsidRDefault="00EF1790" w:rsidP="00D649DE">
      <w:pPr>
        <w:tabs>
          <w:tab w:val="left" w:pos="567"/>
        </w:tabs>
        <w:spacing w:after="0" w:line="240" w:lineRule="auto"/>
        <w:ind w:firstLine="709"/>
        <w:jc w:val="both"/>
        <w:rPr>
          <w:rFonts w:ascii="Times New Roman" w:hAnsi="Times New Roman" w:cs="Times New Roman"/>
          <w:i/>
          <w:sz w:val="28"/>
          <w:szCs w:val="28"/>
          <w:lang w:val="kk-KZ"/>
        </w:rPr>
      </w:pPr>
      <w:r w:rsidRPr="00334B34">
        <w:rPr>
          <w:rFonts w:ascii="Times New Roman" w:hAnsi="Times New Roman" w:cs="Times New Roman"/>
          <w:sz w:val="28"/>
          <w:szCs w:val="28"/>
          <w:lang w:val="kk-KZ"/>
        </w:rPr>
        <w:tab/>
        <w:t xml:space="preserve">Қарау: </w:t>
      </w:r>
      <w:r w:rsidRPr="00334B34">
        <w:rPr>
          <w:rFonts w:ascii="Times New Roman" w:hAnsi="Times New Roman" w:cs="Times New Roman"/>
          <w:i/>
          <w:sz w:val="28"/>
          <w:szCs w:val="28"/>
          <w:lang w:val="kk-KZ"/>
        </w:rPr>
        <w:t>депутаттық правосын қарау.</w:t>
      </w:r>
    </w:p>
    <w:p w:rsidR="00EF1790" w:rsidRPr="00334B34"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4B34">
        <w:rPr>
          <w:rFonts w:ascii="Times New Roman" w:hAnsi="Times New Roman" w:cs="Times New Roman"/>
          <w:sz w:val="28"/>
          <w:szCs w:val="28"/>
          <w:lang w:val="kk-KZ"/>
        </w:rPr>
        <w:tab/>
        <w:t>Кіргізу:</w:t>
      </w:r>
      <w:r w:rsidRPr="00334B34">
        <w:rPr>
          <w:rFonts w:ascii="Times New Roman" w:hAnsi="Times New Roman" w:cs="Times New Roman"/>
          <w:i/>
          <w:sz w:val="28"/>
          <w:szCs w:val="28"/>
          <w:lang w:val="kk-KZ"/>
        </w:rPr>
        <w:t xml:space="preserve"> заң жобасын кіргізу, блок программасын кіргізу</w:t>
      </w:r>
      <w:r w:rsidRPr="00334B34">
        <w:rPr>
          <w:rFonts w:ascii="Times New Roman" w:hAnsi="Times New Roman" w:cs="Times New Roman"/>
          <w:sz w:val="28"/>
          <w:szCs w:val="28"/>
          <w:lang w:val="kk-KZ"/>
        </w:rPr>
        <w:t xml:space="preserve">. </w:t>
      </w:r>
    </w:p>
    <w:p w:rsidR="00EF1790" w:rsidRPr="00334B34"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4B34">
        <w:rPr>
          <w:rFonts w:ascii="Times New Roman" w:hAnsi="Times New Roman" w:cs="Times New Roman"/>
          <w:sz w:val="28"/>
          <w:szCs w:val="28"/>
          <w:lang w:val="kk-KZ"/>
        </w:rPr>
        <w:tab/>
        <w:t xml:space="preserve">Ұлғаю: </w:t>
      </w:r>
      <w:r w:rsidRPr="00334B34">
        <w:rPr>
          <w:rFonts w:ascii="Times New Roman" w:hAnsi="Times New Roman" w:cs="Times New Roman"/>
          <w:i/>
          <w:sz w:val="28"/>
          <w:szCs w:val="28"/>
          <w:lang w:val="kk-KZ"/>
        </w:rPr>
        <w:t>істің ұлғаюы</w:t>
      </w:r>
      <w:r w:rsidRPr="00334B34">
        <w:rPr>
          <w:rFonts w:ascii="Times New Roman" w:hAnsi="Times New Roman" w:cs="Times New Roman"/>
          <w:sz w:val="28"/>
          <w:szCs w:val="28"/>
          <w:lang w:val="kk-KZ"/>
        </w:rPr>
        <w:t xml:space="preserve">. </w:t>
      </w:r>
    </w:p>
    <w:p w:rsidR="00EF1790" w:rsidRPr="00334B34"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4B34">
        <w:rPr>
          <w:rFonts w:ascii="Times New Roman" w:hAnsi="Times New Roman" w:cs="Times New Roman"/>
          <w:sz w:val="28"/>
          <w:szCs w:val="28"/>
          <w:lang w:val="kk-KZ"/>
        </w:rPr>
        <w:tab/>
        <w:t xml:space="preserve">Көздеу: </w:t>
      </w:r>
      <w:r w:rsidRPr="00334B34">
        <w:rPr>
          <w:rFonts w:ascii="Times New Roman" w:hAnsi="Times New Roman" w:cs="Times New Roman"/>
          <w:i/>
          <w:sz w:val="28"/>
          <w:szCs w:val="28"/>
          <w:lang w:val="kk-KZ"/>
        </w:rPr>
        <w:t>қабыл етерлік жағы көзделсін</w:t>
      </w:r>
      <w:r w:rsidRPr="00334B34">
        <w:rPr>
          <w:rFonts w:ascii="Times New Roman" w:hAnsi="Times New Roman" w:cs="Times New Roman"/>
          <w:sz w:val="28"/>
          <w:szCs w:val="28"/>
          <w:lang w:val="kk-KZ"/>
        </w:rPr>
        <w:t xml:space="preserve">. </w:t>
      </w:r>
    </w:p>
    <w:p w:rsidR="00EF1790" w:rsidRPr="00334B34"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4B34">
        <w:rPr>
          <w:rFonts w:ascii="Times New Roman" w:hAnsi="Times New Roman" w:cs="Times New Roman"/>
          <w:sz w:val="28"/>
          <w:szCs w:val="28"/>
          <w:lang w:val="kk-KZ"/>
        </w:rPr>
        <w:tab/>
        <w:t xml:space="preserve">Қосу: </w:t>
      </w:r>
      <w:r w:rsidRPr="00334B34">
        <w:rPr>
          <w:rFonts w:ascii="Times New Roman" w:hAnsi="Times New Roman" w:cs="Times New Roman"/>
          <w:i/>
          <w:sz w:val="28"/>
          <w:szCs w:val="28"/>
          <w:lang w:val="kk-KZ"/>
        </w:rPr>
        <w:t>күш қосу, бас қосу</w:t>
      </w:r>
      <w:r w:rsidRPr="00334B34">
        <w:rPr>
          <w:rFonts w:ascii="Times New Roman" w:hAnsi="Times New Roman" w:cs="Times New Roman"/>
          <w:sz w:val="28"/>
          <w:szCs w:val="28"/>
          <w:lang w:val="kk-KZ"/>
        </w:rPr>
        <w:t xml:space="preserve"> [2</w:t>
      </w:r>
      <w:r w:rsidR="005B18F6" w:rsidRPr="00334B34">
        <w:rPr>
          <w:rFonts w:ascii="Times New Roman" w:hAnsi="Times New Roman" w:cs="Times New Roman"/>
          <w:sz w:val="28"/>
          <w:szCs w:val="28"/>
          <w:lang w:val="kk-KZ"/>
        </w:rPr>
        <w:t>7</w:t>
      </w:r>
      <w:r w:rsidR="00062092" w:rsidRPr="00334B34">
        <w:rPr>
          <w:rFonts w:ascii="Times New Roman" w:hAnsi="Times New Roman" w:cs="Times New Roman"/>
          <w:sz w:val="28"/>
          <w:szCs w:val="28"/>
          <w:lang w:val="kk-KZ"/>
        </w:rPr>
        <w:t>5</w:t>
      </w:r>
      <w:r w:rsidRPr="00334B34">
        <w:rPr>
          <w:rFonts w:ascii="Times New Roman" w:hAnsi="Times New Roman" w:cs="Times New Roman"/>
          <w:sz w:val="28"/>
          <w:szCs w:val="28"/>
          <w:lang w:val="kk-KZ"/>
        </w:rPr>
        <w:t>].</w:t>
      </w:r>
    </w:p>
    <w:p w:rsidR="00EF1790" w:rsidRPr="0033026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4B34">
        <w:rPr>
          <w:rFonts w:ascii="Times New Roman" w:hAnsi="Times New Roman" w:cs="Times New Roman"/>
          <w:sz w:val="28"/>
          <w:szCs w:val="28"/>
          <w:lang w:val="kk-KZ"/>
        </w:rPr>
        <w:tab/>
        <w:t>А.</w:t>
      </w:r>
      <w:r w:rsidR="002C1EDE">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Байтұрсынұлының қоғамдық-саяси, әлеуметтік тақырыпта жазылған түрлі публицистикалық мақалалары</w:t>
      </w:r>
      <w:r w:rsidR="004678D7">
        <w:rPr>
          <w:rFonts w:ascii="Times New Roman" w:hAnsi="Times New Roman" w:cs="Times New Roman"/>
          <w:sz w:val="28"/>
          <w:szCs w:val="28"/>
          <w:lang w:val="kk-KZ"/>
        </w:rPr>
        <w:t>ның</w:t>
      </w:r>
      <w:r w:rsidRPr="00330260">
        <w:rPr>
          <w:rFonts w:ascii="Times New Roman" w:hAnsi="Times New Roman" w:cs="Times New Roman"/>
          <w:sz w:val="28"/>
          <w:szCs w:val="28"/>
          <w:lang w:val="kk-KZ"/>
        </w:rPr>
        <w:t xml:space="preserve"> қазақ </w:t>
      </w:r>
      <w:r w:rsidR="00A918EC">
        <w:rPr>
          <w:rFonts w:ascii="Times New Roman" w:hAnsi="Times New Roman" w:cs="Times New Roman"/>
          <w:sz w:val="28"/>
          <w:szCs w:val="28"/>
          <w:lang w:val="kk-KZ"/>
        </w:rPr>
        <w:t xml:space="preserve">сөзінің </w:t>
      </w:r>
      <w:r w:rsidRPr="00330260">
        <w:rPr>
          <w:rFonts w:ascii="Times New Roman" w:hAnsi="Times New Roman" w:cs="Times New Roman"/>
          <w:sz w:val="28"/>
          <w:szCs w:val="28"/>
          <w:lang w:val="kk-KZ"/>
        </w:rPr>
        <w:t>қалыптасуындағы</w:t>
      </w:r>
      <w:r w:rsidR="004678D7">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тіл </w:t>
      </w:r>
      <w:r w:rsidRPr="00330260">
        <w:rPr>
          <w:rFonts w:ascii="Times New Roman" w:hAnsi="Times New Roman" w:cs="Times New Roman"/>
          <w:sz w:val="28"/>
          <w:szCs w:val="28"/>
          <w:lang w:val="kk-KZ"/>
        </w:rPr>
        <w:lastRenderedPageBreak/>
        <w:t>білімінің өсіп, өрк</w:t>
      </w:r>
      <w:r w:rsidR="004678D7">
        <w:rPr>
          <w:rFonts w:ascii="Times New Roman" w:hAnsi="Times New Roman" w:cs="Times New Roman"/>
          <w:sz w:val="28"/>
          <w:szCs w:val="28"/>
          <w:lang w:val="kk-KZ"/>
        </w:rPr>
        <w:t>ендеуіндегі мерзімді баспасөз</w:t>
      </w:r>
      <w:r w:rsidRPr="00330260">
        <w:rPr>
          <w:rFonts w:ascii="Times New Roman" w:hAnsi="Times New Roman" w:cs="Times New Roman"/>
          <w:sz w:val="28"/>
          <w:szCs w:val="28"/>
          <w:lang w:val="kk-KZ"/>
        </w:rPr>
        <w:t xml:space="preserve"> рөлін академик Ө.</w:t>
      </w:r>
      <w:r w:rsidR="002C1EDE">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Айтбаев: «Жалпы сөз біткеннің, оның ішінде термин атаулының өріс алар, қанат жаяр жері, ең алдымен, мерзімді баспасөз, яғни өмірдің сан түрлі саласынан сан алуан мәлімет жинап, материал беретін журналисттердей термин құмар маман жоқ» </w:t>
      </w:r>
      <w:r w:rsidRPr="0008395B">
        <w:rPr>
          <w:rFonts w:ascii="Times New Roman" w:hAnsi="Times New Roman" w:cs="Times New Roman"/>
          <w:sz w:val="28"/>
          <w:szCs w:val="28"/>
          <w:lang w:val="kk-KZ"/>
        </w:rPr>
        <w:t>[2</w:t>
      </w:r>
      <w:r w:rsidR="00693AA5">
        <w:rPr>
          <w:rFonts w:ascii="Times New Roman" w:hAnsi="Times New Roman" w:cs="Times New Roman"/>
          <w:sz w:val="28"/>
          <w:szCs w:val="28"/>
          <w:lang w:val="kk-KZ"/>
        </w:rPr>
        <w:t>7</w:t>
      </w:r>
      <w:r w:rsidR="00062092">
        <w:rPr>
          <w:rFonts w:ascii="Times New Roman" w:hAnsi="Times New Roman" w:cs="Times New Roman"/>
          <w:sz w:val="28"/>
          <w:szCs w:val="28"/>
          <w:lang w:val="kk-KZ"/>
        </w:rPr>
        <w:t>7</w:t>
      </w:r>
      <w:r w:rsidRPr="0008395B">
        <w:rPr>
          <w:rFonts w:ascii="Times New Roman" w:hAnsi="Times New Roman" w:cs="Times New Roman"/>
          <w:sz w:val="28"/>
          <w:szCs w:val="28"/>
          <w:lang w:val="kk-KZ"/>
        </w:rPr>
        <w:t xml:space="preserve">, </w:t>
      </w:r>
      <w:r w:rsidR="00334B34">
        <w:rPr>
          <w:rFonts w:ascii="Times New Roman" w:hAnsi="Times New Roman" w:cs="Times New Roman"/>
          <w:sz w:val="28"/>
          <w:szCs w:val="28"/>
          <w:lang w:val="kk-KZ"/>
        </w:rPr>
        <w:t xml:space="preserve">б. </w:t>
      </w:r>
      <w:r w:rsidRPr="0008395B">
        <w:rPr>
          <w:rFonts w:ascii="Times New Roman" w:hAnsi="Times New Roman" w:cs="Times New Roman"/>
          <w:sz w:val="28"/>
          <w:szCs w:val="28"/>
          <w:lang w:val="kk-KZ"/>
        </w:rPr>
        <w:t xml:space="preserve">35] </w:t>
      </w:r>
      <w:r w:rsidRPr="00365494">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деп баға берсе, жаңа қолданыстар мен терминдердің әдеби тілде тұрақталуына қатысты О.</w:t>
      </w:r>
      <w:r w:rsidR="002C1EDE">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Бүркітов: «Мерзімді баспасөз – жаңа сөздер ұстаханасы» </w:t>
      </w:r>
      <w:r w:rsidRPr="0008395B">
        <w:rPr>
          <w:rFonts w:ascii="Times New Roman" w:hAnsi="Times New Roman" w:cs="Times New Roman"/>
          <w:sz w:val="28"/>
          <w:szCs w:val="28"/>
          <w:lang w:val="kk-KZ"/>
        </w:rPr>
        <w:t>[2</w:t>
      </w:r>
      <w:r w:rsidR="00A869CB">
        <w:rPr>
          <w:rFonts w:ascii="Times New Roman" w:hAnsi="Times New Roman" w:cs="Times New Roman"/>
          <w:sz w:val="28"/>
          <w:szCs w:val="28"/>
          <w:lang w:val="kk-KZ"/>
        </w:rPr>
        <w:t>7</w:t>
      </w:r>
      <w:r w:rsidR="00062092">
        <w:rPr>
          <w:rFonts w:ascii="Times New Roman" w:hAnsi="Times New Roman" w:cs="Times New Roman"/>
          <w:sz w:val="28"/>
          <w:szCs w:val="28"/>
          <w:lang w:val="kk-KZ"/>
        </w:rPr>
        <w:t>8</w:t>
      </w:r>
      <w:r w:rsidR="00E812E7">
        <w:rPr>
          <w:rFonts w:ascii="Times New Roman" w:hAnsi="Times New Roman" w:cs="Times New Roman"/>
          <w:sz w:val="28"/>
          <w:szCs w:val="28"/>
          <w:lang w:val="kk-KZ"/>
        </w:rPr>
        <w:t>]</w:t>
      </w:r>
      <w:r w:rsidRPr="0008395B">
        <w:rPr>
          <w:rFonts w:ascii="Times New Roman" w:hAnsi="Times New Roman" w:cs="Times New Roman"/>
          <w:sz w:val="28"/>
          <w:szCs w:val="28"/>
          <w:lang w:val="kk-KZ"/>
        </w:rPr>
        <w:t xml:space="preserve"> </w:t>
      </w:r>
      <w:r w:rsidR="00E812E7" w:rsidRPr="00E812E7">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деп </w:t>
      </w:r>
      <w:r>
        <w:rPr>
          <w:rFonts w:ascii="Times New Roman" w:hAnsi="Times New Roman" w:cs="Times New Roman"/>
          <w:sz w:val="28"/>
          <w:szCs w:val="28"/>
          <w:lang w:val="kk-KZ"/>
        </w:rPr>
        <w:t>бағалайды.</w:t>
      </w:r>
      <w:r w:rsidRPr="0033026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EF179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00FB51BE">
        <w:rPr>
          <w:rFonts w:ascii="Times New Roman" w:hAnsi="Times New Roman" w:cs="Times New Roman"/>
          <w:sz w:val="28"/>
          <w:szCs w:val="28"/>
          <w:lang w:val="kk-KZ"/>
        </w:rPr>
        <w:t>Сонымен қатар з</w:t>
      </w:r>
      <w:r w:rsidRPr="00330260">
        <w:rPr>
          <w:rFonts w:ascii="Times New Roman" w:hAnsi="Times New Roman" w:cs="Times New Roman"/>
          <w:sz w:val="28"/>
          <w:szCs w:val="28"/>
          <w:lang w:val="kk-KZ"/>
        </w:rPr>
        <w:t>ерттеуші Г.</w:t>
      </w:r>
      <w:r w:rsidR="00341422">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Ерназарова А.</w:t>
      </w:r>
      <w:r w:rsidR="00341422">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Байтұрсынұлының публицистика тілінде қолданған жаңа қолданыстар</w:t>
      </w:r>
      <w:r w:rsidR="00A918EC">
        <w:rPr>
          <w:rFonts w:ascii="Times New Roman" w:hAnsi="Times New Roman" w:cs="Times New Roman"/>
          <w:sz w:val="28"/>
          <w:szCs w:val="28"/>
          <w:lang w:val="kk-KZ"/>
        </w:rPr>
        <w:t>ы</w:t>
      </w:r>
      <w:r w:rsidRPr="00330260">
        <w:rPr>
          <w:rFonts w:ascii="Times New Roman" w:hAnsi="Times New Roman" w:cs="Times New Roman"/>
          <w:sz w:val="28"/>
          <w:szCs w:val="28"/>
          <w:lang w:val="kk-KZ"/>
        </w:rPr>
        <w:t xml:space="preserve"> мен халықаралық терминдердің қазақ тіліндегі баламаларын көрсетеді. </w:t>
      </w:r>
    </w:p>
    <w:p w:rsidR="00EF179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А.</w:t>
      </w:r>
      <w:r w:rsidR="002C1EDE">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Байтұрсынұлы</w:t>
      </w:r>
      <w:r w:rsidR="0005530B">
        <w:rPr>
          <w:rFonts w:ascii="Times New Roman" w:hAnsi="Times New Roman" w:cs="Times New Roman"/>
          <w:sz w:val="28"/>
          <w:szCs w:val="28"/>
          <w:lang w:val="kk-KZ"/>
        </w:rPr>
        <w:t>ның</w:t>
      </w:r>
      <w:r w:rsidRPr="00330260">
        <w:rPr>
          <w:rFonts w:ascii="Times New Roman" w:hAnsi="Times New Roman" w:cs="Times New Roman"/>
          <w:sz w:val="28"/>
          <w:szCs w:val="28"/>
          <w:lang w:val="kk-KZ"/>
        </w:rPr>
        <w:t xml:space="preserve"> кейде сол дәуірде жалпыхалықтық тілде кеңінен қолданыс тапқан араб-парсы тілдерінің элементтерін қажетті жағдайда ұғым атауы ретінде қолданғанын да газет мәтіндері көрсетеді: </w:t>
      </w:r>
      <w:r w:rsidRPr="00330260">
        <w:rPr>
          <w:rFonts w:ascii="Times New Roman" w:hAnsi="Times New Roman" w:cs="Times New Roman"/>
          <w:i/>
          <w:sz w:val="28"/>
          <w:szCs w:val="28"/>
          <w:lang w:val="kk-KZ"/>
        </w:rPr>
        <w:t>рисалар (рисалатун) – миссия, үндеу – хат; матбуғат (матбу атун) – басылым; мазхаб (мазхәб) – діни қауым, секта, жік; ағза (а да у) – мүше; низам (низамун) – тәртіп, қоғамдық режим, заң, жөн</w:t>
      </w:r>
      <w:r w:rsidR="00071ABB">
        <w:rPr>
          <w:rFonts w:ascii="Times New Roman" w:hAnsi="Times New Roman" w:cs="Times New Roman"/>
          <w:sz w:val="28"/>
          <w:szCs w:val="28"/>
          <w:lang w:val="kk-KZ"/>
        </w:rPr>
        <w:t xml:space="preserve"> т.</w:t>
      </w:r>
      <w:r w:rsidR="0005530B">
        <w:rPr>
          <w:rFonts w:ascii="Times New Roman" w:hAnsi="Times New Roman" w:cs="Times New Roman"/>
          <w:sz w:val="28"/>
          <w:szCs w:val="28"/>
          <w:lang w:val="kk-KZ"/>
        </w:rPr>
        <w:t xml:space="preserve">б. </w:t>
      </w:r>
    </w:p>
    <w:p w:rsidR="00EC53F5" w:rsidRPr="00937310" w:rsidRDefault="00EF179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00EC53F5">
        <w:rPr>
          <w:rFonts w:ascii="Times New Roman" w:hAnsi="Times New Roman" w:cs="Times New Roman"/>
          <w:sz w:val="28"/>
          <w:szCs w:val="28"/>
          <w:lang w:val="kk-KZ"/>
        </w:rPr>
        <w:t xml:space="preserve">Осы үрдістің тәуелсіздік кезеңінде жаңа қарқынды өріс тапқаны да белгілі. </w:t>
      </w:r>
      <w:r w:rsidR="00937310" w:rsidRPr="00937310">
        <w:rPr>
          <w:rFonts w:ascii="Times New Roman" w:eastAsia="Calibri" w:hAnsi="Times New Roman" w:cs="Times New Roman"/>
          <w:sz w:val="28"/>
          <w:szCs w:val="28"/>
          <w:lang w:val="kk-KZ"/>
        </w:rPr>
        <w:t>Т</w:t>
      </w:r>
      <w:r w:rsidR="00EC53F5" w:rsidRPr="00937310">
        <w:rPr>
          <w:rFonts w:ascii="Times New Roman" w:eastAsia="Calibri" w:hAnsi="Times New Roman" w:cs="Times New Roman"/>
          <w:sz w:val="28"/>
          <w:szCs w:val="28"/>
          <w:lang w:val="kk-KZ"/>
        </w:rPr>
        <w:t xml:space="preserve">әуелсіздік </w:t>
      </w:r>
      <w:r w:rsidR="00937310" w:rsidRPr="00937310">
        <w:rPr>
          <w:rFonts w:ascii="Times New Roman" w:eastAsia="Calibri" w:hAnsi="Times New Roman" w:cs="Times New Roman"/>
          <w:sz w:val="28"/>
          <w:szCs w:val="28"/>
          <w:lang w:val="kk-KZ"/>
        </w:rPr>
        <w:t xml:space="preserve">кезеңінде </w:t>
      </w:r>
      <w:r w:rsidR="00EC53F5" w:rsidRPr="00937310">
        <w:rPr>
          <w:rFonts w:ascii="Times New Roman" w:eastAsia="Calibri" w:hAnsi="Times New Roman" w:cs="Times New Roman"/>
          <w:sz w:val="28"/>
          <w:szCs w:val="28"/>
          <w:lang w:val="kk-KZ"/>
        </w:rPr>
        <w:t xml:space="preserve">санадағы рухани-әлеуметтік жаңғырумен байланысты </w:t>
      </w:r>
      <w:r w:rsidR="00937310" w:rsidRPr="00937310">
        <w:rPr>
          <w:rFonts w:ascii="Times New Roman" w:eastAsia="Calibri" w:hAnsi="Times New Roman" w:cs="Times New Roman"/>
          <w:sz w:val="28"/>
          <w:szCs w:val="28"/>
          <w:lang w:val="kk-KZ"/>
        </w:rPr>
        <w:t xml:space="preserve">туындаған жаңа қолданыстарды қалыптастырудың бір көзі – қайта жанданып, </w:t>
      </w:r>
      <w:r w:rsidR="00EC53F5" w:rsidRPr="00937310">
        <w:rPr>
          <w:rFonts w:ascii="Times New Roman" w:eastAsia="Calibri" w:hAnsi="Times New Roman" w:cs="Times New Roman"/>
          <w:sz w:val="28"/>
          <w:szCs w:val="28"/>
          <w:lang w:val="kk-KZ"/>
        </w:rPr>
        <w:t>терминжасам мен жаңа сапада белсенділігі арта түс</w:t>
      </w:r>
      <w:r w:rsidR="00937310">
        <w:rPr>
          <w:rFonts w:ascii="Times New Roman" w:eastAsia="Calibri" w:hAnsi="Times New Roman" w:cs="Times New Roman"/>
          <w:sz w:val="28"/>
          <w:szCs w:val="28"/>
          <w:lang w:val="kk-KZ"/>
        </w:rPr>
        <w:t>кен</w:t>
      </w:r>
      <w:r w:rsidR="00937310" w:rsidRPr="00937310">
        <w:rPr>
          <w:lang w:val="kk-KZ"/>
        </w:rPr>
        <w:t xml:space="preserve"> </w:t>
      </w:r>
      <w:r w:rsidR="00937310" w:rsidRPr="00937310">
        <w:rPr>
          <w:rFonts w:ascii="Times New Roman" w:eastAsia="Calibri" w:hAnsi="Times New Roman" w:cs="Times New Roman"/>
          <w:sz w:val="28"/>
          <w:szCs w:val="28"/>
          <w:lang w:val="kk-KZ"/>
        </w:rPr>
        <w:t>араб тілінен енген сөздер</w:t>
      </w:r>
      <w:r w:rsidR="00EC53F5" w:rsidRPr="00937310">
        <w:rPr>
          <w:rFonts w:ascii="Times New Roman" w:eastAsia="Calibri" w:hAnsi="Times New Roman" w:cs="Times New Roman"/>
          <w:sz w:val="28"/>
          <w:szCs w:val="28"/>
          <w:lang w:val="kk-KZ"/>
        </w:rPr>
        <w:t xml:space="preserve">. </w:t>
      </w:r>
    </w:p>
    <w:p w:rsidR="00EC53F5" w:rsidRPr="00612D16" w:rsidRDefault="00EC53F5"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937310">
        <w:rPr>
          <w:rFonts w:ascii="Times New Roman" w:eastAsia="Calibri" w:hAnsi="Times New Roman" w:cs="Times New Roman"/>
          <w:sz w:val="28"/>
          <w:szCs w:val="28"/>
          <w:lang w:val="kk-KZ"/>
        </w:rPr>
        <w:t xml:space="preserve">Мынадай жаңарған терминдер – соның дәлелі: </w:t>
      </w:r>
      <w:r w:rsidRPr="00937310">
        <w:rPr>
          <w:rFonts w:ascii="Times New Roman" w:eastAsia="Calibri" w:hAnsi="Times New Roman" w:cs="Times New Roman"/>
          <w:i/>
          <w:sz w:val="28"/>
          <w:szCs w:val="28"/>
          <w:lang w:val="kk-KZ"/>
        </w:rPr>
        <w:t>класс – сынып, процент</w:t>
      </w:r>
      <w:r w:rsidRPr="00612D16">
        <w:rPr>
          <w:rFonts w:ascii="Times New Roman" w:eastAsia="Calibri" w:hAnsi="Times New Roman" w:cs="Times New Roman"/>
          <w:i/>
          <w:sz w:val="28"/>
          <w:szCs w:val="28"/>
          <w:lang w:val="kk-KZ"/>
        </w:rPr>
        <w:t xml:space="preserve"> – пайыз, аудитория – дәрісхана, лектор – дәріскер, текст – мәтін, архив – мұрағат, виза – рұқсатнама, автобиография – өмірбаян, таможня – кеден, инвентарь – мүкәммал, информация – ақпарат, алфавит – әліпби, компетенция – құзыр, конфискация – тәркілеу, космос – ғарыш, проблема – мәселе, юстиция – әділет</w:t>
      </w:r>
      <w:r w:rsidRPr="00612D16">
        <w:rPr>
          <w:rFonts w:ascii="Times New Roman" w:eastAsia="Calibri" w:hAnsi="Times New Roman" w:cs="Times New Roman"/>
          <w:sz w:val="28"/>
          <w:szCs w:val="28"/>
          <w:lang w:val="kk-KZ"/>
        </w:rPr>
        <w:t xml:space="preserve"> т.б. [</w:t>
      </w:r>
      <w:r w:rsidR="00E40D47" w:rsidRPr="00260AA8">
        <w:rPr>
          <w:rFonts w:ascii="Times New Roman" w:eastAsia="Calibri" w:hAnsi="Times New Roman" w:cs="Times New Roman"/>
          <w:sz w:val="28"/>
          <w:szCs w:val="28"/>
          <w:lang w:val="kk-KZ"/>
        </w:rPr>
        <w:t>2</w:t>
      </w:r>
      <w:r w:rsidR="00062092">
        <w:rPr>
          <w:rFonts w:ascii="Times New Roman" w:eastAsia="Calibri" w:hAnsi="Times New Roman" w:cs="Times New Roman"/>
          <w:sz w:val="28"/>
          <w:szCs w:val="28"/>
          <w:lang w:val="kk-KZ"/>
        </w:rPr>
        <w:t>79</w:t>
      </w:r>
      <w:r w:rsidRPr="00260AA8">
        <w:rPr>
          <w:rFonts w:ascii="Times New Roman" w:eastAsia="Calibri" w:hAnsi="Times New Roman" w:cs="Times New Roman"/>
          <w:sz w:val="28"/>
          <w:szCs w:val="28"/>
          <w:lang w:val="kk-KZ"/>
        </w:rPr>
        <w:t>].</w:t>
      </w:r>
      <w:r w:rsidRPr="00612D16">
        <w:rPr>
          <w:rFonts w:ascii="Times New Roman" w:eastAsia="Calibri" w:hAnsi="Times New Roman" w:cs="Times New Roman"/>
          <w:sz w:val="28"/>
          <w:szCs w:val="28"/>
          <w:lang w:val="kk-KZ"/>
        </w:rPr>
        <w:t xml:space="preserve">  </w:t>
      </w:r>
      <w:r w:rsidRPr="00612D16">
        <w:rPr>
          <w:rFonts w:ascii="Times New Roman" w:eastAsia="Calibri" w:hAnsi="Times New Roman" w:cs="Times New Roman"/>
          <w:sz w:val="28"/>
          <w:szCs w:val="28"/>
          <w:lang w:val="kk-KZ"/>
        </w:rPr>
        <w:tab/>
      </w:r>
    </w:p>
    <w:p w:rsidR="00EC53F5" w:rsidRDefault="00EC53F5"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612D16">
        <w:rPr>
          <w:rFonts w:ascii="Times New Roman" w:eastAsia="Calibri" w:hAnsi="Times New Roman" w:cs="Times New Roman"/>
          <w:sz w:val="28"/>
          <w:szCs w:val="28"/>
          <w:lang w:val="kk-KZ"/>
        </w:rPr>
        <w:tab/>
        <w:t>Осы кезеңдегі жаңа қолданыстардың жасалу жүйесінде араб, парсы сөздерінің жаңа деңгей</w:t>
      </w:r>
      <w:r w:rsidR="00C9461C">
        <w:rPr>
          <w:rFonts w:ascii="Times New Roman" w:eastAsia="Calibri" w:hAnsi="Times New Roman" w:cs="Times New Roman"/>
          <w:sz w:val="28"/>
          <w:szCs w:val="28"/>
          <w:lang w:val="kk-KZ"/>
        </w:rPr>
        <w:t>де</w:t>
      </w:r>
      <w:r w:rsidRPr="00612D16">
        <w:rPr>
          <w:rFonts w:ascii="Times New Roman" w:eastAsia="Calibri" w:hAnsi="Times New Roman" w:cs="Times New Roman"/>
          <w:sz w:val="28"/>
          <w:szCs w:val="28"/>
          <w:lang w:val="kk-KZ"/>
        </w:rPr>
        <w:t xml:space="preserve"> өріс алуын </w:t>
      </w:r>
      <w:r w:rsidR="00C9461C">
        <w:rPr>
          <w:rFonts w:ascii="Times New Roman" w:eastAsia="Calibri" w:hAnsi="Times New Roman" w:cs="Times New Roman"/>
          <w:sz w:val="28"/>
          <w:szCs w:val="28"/>
          <w:lang w:val="kk-KZ"/>
        </w:rPr>
        <w:t>зерттеуші</w:t>
      </w:r>
      <w:r w:rsidRPr="006E0BCC">
        <w:rPr>
          <w:rFonts w:ascii="Times New Roman" w:eastAsia="Calibri" w:hAnsi="Times New Roman" w:cs="Times New Roman"/>
          <w:sz w:val="28"/>
          <w:szCs w:val="28"/>
          <w:lang w:val="kk-KZ"/>
        </w:rPr>
        <w:t xml:space="preserve"> А.</w:t>
      </w:r>
      <w:r w:rsidR="002C1EDE">
        <w:rPr>
          <w:rFonts w:ascii="Times New Roman" w:eastAsia="Calibri" w:hAnsi="Times New Roman" w:cs="Times New Roman"/>
          <w:sz w:val="28"/>
          <w:szCs w:val="28"/>
          <w:lang w:val="kk-KZ"/>
        </w:rPr>
        <w:t xml:space="preserve"> </w:t>
      </w:r>
      <w:r w:rsidRPr="006E0BCC">
        <w:rPr>
          <w:rFonts w:ascii="Times New Roman" w:eastAsia="Calibri" w:hAnsi="Times New Roman" w:cs="Times New Roman"/>
          <w:sz w:val="28"/>
          <w:szCs w:val="28"/>
          <w:lang w:val="kk-KZ"/>
        </w:rPr>
        <w:t>Жиекбаева былай</w:t>
      </w:r>
      <w:r w:rsidR="006E0BCC" w:rsidRPr="006E0BCC">
        <w:rPr>
          <w:rFonts w:ascii="Times New Roman" w:eastAsia="Calibri" w:hAnsi="Times New Roman" w:cs="Times New Roman"/>
          <w:sz w:val="28"/>
          <w:szCs w:val="28"/>
          <w:lang w:val="kk-KZ"/>
        </w:rPr>
        <w:t>ша</w:t>
      </w:r>
      <w:r w:rsidRPr="006E0BCC">
        <w:rPr>
          <w:rFonts w:ascii="Times New Roman" w:eastAsia="Calibri" w:hAnsi="Times New Roman" w:cs="Times New Roman"/>
          <w:sz w:val="28"/>
          <w:szCs w:val="28"/>
          <w:lang w:val="kk-KZ"/>
        </w:rPr>
        <w:t xml:space="preserve"> түсіндіреді: </w:t>
      </w:r>
      <w:r w:rsidRPr="006E0BCC">
        <w:rPr>
          <w:rFonts w:ascii="Times New Roman" w:eastAsia="Calibri" w:hAnsi="Times New Roman" w:cs="Times New Roman"/>
          <w:sz w:val="28"/>
          <w:szCs w:val="28"/>
          <w:lang w:val="kk-KZ"/>
        </w:rPr>
        <w:tab/>
        <w:t>«Осы кезеңде қоғамдық сана орыс сө</w:t>
      </w:r>
      <w:r w:rsidRPr="00612D16">
        <w:rPr>
          <w:rFonts w:ascii="Times New Roman" w:eastAsia="Calibri" w:hAnsi="Times New Roman" w:cs="Times New Roman"/>
          <w:sz w:val="28"/>
          <w:szCs w:val="28"/>
          <w:lang w:val="kk-KZ"/>
        </w:rPr>
        <w:t>здерінен де құтылуға бет бұрып, қоғамда пуристік көңіл-күй (жақсы мағынадағы) орын алды. Өзге тілдердің тарихына көз жүгіртсек,  осыған ұқсас құбылыстарды көруге болады. Оның тағы бір себебі тәуелсіздік алған уақыттан бастап ата-баба дәстүрі мен ислам дінінің жандануы болып табылады. Ұмыт бола бастаған ислам құндылықтарына оралу арқылы академик Р.</w:t>
      </w:r>
      <w:r w:rsidR="002C1EDE">
        <w:rPr>
          <w:rFonts w:ascii="Times New Roman" w:eastAsia="Calibri" w:hAnsi="Times New Roman" w:cs="Times New Roman"/>
          <w:sz w:val="28"/>
          <w:szCs w:val="28"/>
          <w:lang w:val="kk-KZ"/>
        </w:rPr>
        <w:t xml:space="preserve"> </w:t>
      </w:r>
      <w:r w:rsidRPr="00612D16">
        <w:rPr>
          <w:rFonts w:ascii="Times New Roman" w:eastAsia="Calibri" w:hAnsi="Times New Roman" w:cs="Times New Roman"/>
          <w:sz w:val="28"/>
          <w:szCs w:val="28"/>
          <w:lang w:val="kk-KZ"/>
        </w:rPr>
        <w:t xml:space="preserve">Сыздықова сөзімен айтсақ, осы діннің «жаны болып табылатын араб сөздерін» қайтаруға бет бұрдық. Тарих дегеніміз араға жылдар, дәуір салып қайталанып отыратын оқиғалар тізбегі дейтін болсақ, </w:t>
      </w:r>
      <w:r w:rsidRPr="00612D16">
        <w:rPr>
          <w:rFonts w:ascii="Times New Roman" w:eastAsia="Calibri" w:hAnsi="Times New Roman" w:cs="Times New Roman"/>
          <w:sz w:val="28"/>
          <w:szCs w:val="28"/>
          <w:lang w:val="tr-TR"/>
        </w:rPr>
        <w:t>XIX</w:t>
      </w:r>
      <w:r w:rsidRPr="00612D16">
        <w:rPr>
          <w:rFonts w:ascii="Times New Roman" w:eastAsia="Calibri" w:hAnsi="Times New Roman" w:cs="Times New Roman"/>
          <w:sz w:val="28"/>
          <w:szCs w:val="28"/>
          <w:lang w:val="kk-KZ"/>
        </w:rPr>
        <w:t xml:space="preserve"> ғасырдың  алғашқы жылдарындағы қазақ баспасөзі тілінде қолданылып, тұрақтай бастаған сөздер қайтадан тарих сахнасына шығып, «екінші рет өмірге келгенін» мерзімді баспасөз беттерінен, дінтану саласы бойынша жазылған оқулықтардан көріп, байқауға болады» [</w:t>
      </w:r>
      <w:r w:rsidR="00E40D47">
        <w:rPr>
          <w:rFonts w:ascii="Times New Roman" w:eastAsia="Calibri" w:hAnsi="Times New Roman" w:cs="Times New Roman"/>
          <w:sz w:val="28"/>
          <w:szCs w:val="28"/>
          <w:lang w:val="kk-KZ"/>
        </w:rPr>
        <w:t>2</w:t>
      </w:r>
      <w:r w:rsidR="00062092">
        <w:rPr>
          <w:rFonts w:ascii="Times New Roman" w:eastAsia="Calibri" w:hAnsi="Times New Roman" w:cs="Times New Roman"/>
          <w:sz w:val="28"/>
          <w:szCs w:val="28"/>
          <w:lang w:val="kk-KZ"/>
        </w:rPr>
        <w:t>79</w:t>
      </w:r>
      <w:r w:rsidRPr="00612D16">
        <w:rPr>
          <w:rFonts w:ascii="Times New Roman" w:eastAsia="Calibri" w:hAnsi="Times New Roman" w:cs="Times New Roman"/>
          <w:sz w:val="28"/>
          <w:szCs w:val="28"/>
          <w:lang w:val="kk-KZ"/>
        </w:rPr>
        <w:t xml:space="preserve">, </w:t>
      </w:r>
      <w:r w:rsidR="00334B34">
        <w:rPr>
          <w:rFonts w:ascii="Times New Roman" w:eastAsia="Calibri" w:hAnsi="Times New Roman" w:cs="Times New Roman"/>
          <w:sz w:val="28"/>
          <w:szCs w:val="28"/>
          <w:lang w:val="kk-KZ"/>
        </w:rPr>
        <w:t xml:space="preserve">б. </w:t>
      </w:r>
      <w:r w:rsidRPr="00612D16">
        <w:rPr>
          <w:rFonts w:ascii="Times New Roman" w:eastAsia="Calibri" w:hAnsi="Times New Roman" w:cs="Times New Roman"/>
          <w:sz w:val="28"/>
          <w:szCs w:val="28"/>
          <w:lang w:val="kk-KZ"/>
        </w:rPr>
        <w:t>10].</w:t>
      </w:r>
    </w:p>
    <w:p w:rsidR="00EC53F5" w:rsidRDefault="00BC6745"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sidR="00EC53F5" w:rsidRPr="00612D16">
        <w:rPr>
          <w:rFonts w:ascii="Times New Roman" w:eastAsia="Calibri" w:hAnsi="Times New Roman" w:cs="Times New Roman"/>
          <w:sz w:val="28"/>
          <w:szCs w:val="28"/>
          <w:lang w:val="kk-KZ"/>
        </w:rPr>
        <w:t xml:space="preserve">Қазақ тіліндегі араб, парсы сөздерінің енуін арнайы зерттеген </w:t>
      </w:r>
      <w:r w:rsidR="00334B34">
        <w:rPr>
          <w:rFonts w:ascii="Times New Roman" w:eastAsia="Calibri" w:hAnsi="Times New Roman" w:cs="Times New Roman"/>
          <w:sz w:val="28"/>
          <w:szCs w:val="28"/>
          <w:lang w:val="kk-KZ"/>
        </w:rPr>
        <w:t xml:space="preserve">                          </w:t>
      </w:r>
      <w:r w:rsidR="00EC53F5" w:rsidRPr="00612D16">
        <w:rPr>
          <w:rFonts w:ascii="Times New Roman" w:eastAsia="Calibri" w:hAnsi="Times New Roman" w:cs="Times New Roman"/>
          <w:sz w:val="28"/>
          <w:szCs w:val="28"/>
          <w:lang w:val="kk-KZ"/>
        </w:rPr>
        <w:t>А.</w:t>
      </w:r>
      <w:r w:rsidR="002C1EDE">
        <w:rPr>
          <w:rFonts w:ascii="Times New Roman" w:eastAsia="Calibri" w:hAnsi="Times New Roman" w:cs="Times New Roman"/>
          <w:sz w:val="28"/>
          <w:szCs w:val="28"/>
          <w:lang w:val="kk-KZ"/>
        </w:rPr>
        <w:t xml:space="preserve"> </w:t>
      </w:r>
      <w:r w:rsidR="00EC53F5" w:rsidRPr="00612D16">
        <w:rPr>
          <w:rFonts w:ascii="Times New Roman" w:eastAsia="Calibri" w:hAnsi="Times New Roman" w:cs="Times New Roman"/>
          <w:sz w:val="28"/>
          <w:szCs w:val="28"/>
          <w:lang w:val="kk-KZ"/>
        </w:rPr>
        <w:t xml:space="preserve">Жиекбаева жоғарыда келтірілген тұжырымына мынадай дәйектер келтіреді: «Енді «аптека»-ның орнына бұрын қолданыста болып, кейін шығып қалған </w:t>
      </w:r>
      <w:r w:rsidR="00EC53F5" w:rsidRPr="00612D16">
        <w:rPr>
          <w:rFonts w:ascii="Times New Roman" w:eastAsia="Calibri" w:hAnsi="Times New Roman" w:cs="Times New Roman"/>
          <w:i/>
          <w:sz w:val="28"/>
          <w:szCs w:val="28"/>
          <w:lang w:val="kk-KZ"/>
        </w:rPr>
        <w:t>дәріхана</w:t>
      </w:r>
      <w:r w:rsidR="00EC53F5" w:rsidRPr="00612D16">
        <w:rPr>
          <w:rFonts w:ascii="Times New Roman" w:eastAsia="Calibri" w:hAnsi="Times New Roman" w:cs="Times New Roman"/>
          <w:sz w:val="28"/>
          <w:szCs w:val="28"/>
          <w:lang w:val="kk-KZ"/>
        </w:rPr>
        <w:t xml:space="preserve"> сөзін, «лекция»-ның орнына </w:t>
      </w:r>
      <w:r w:rsidR="00EC53F5" w:rsidRPr="00612D16">
        <w:rPr>
          <w:rFonts w:ascii="Times New Roman" w:eastAsia="Calibri" w:hAnsi="Times New Roman" w:cs="Times New Roman"/>
          <w:i/>
          <w:sz w:val="28"/>
          <w:szCs w:val="28"/>
          <w:lang w:val="kk-KZ"/>
        </w:rPr>
        <w:t>дәріс</w:t>
      </w:r>
      <w:r w:rsidR="00EC53F5" w:rsidRPr="00612D16">
        <w:rPr>
          <w:rFonts w:ascii="Times New Roman" w:eastAsia="Calibri" w:hAnsi="Times New Roman" w:cs="Times New Roman"/>
          <w:sz w:val="28"/>
          <w:szCs w:val="28"/>
          <w:lang w:val="kk-KZ"/>
        </w:rPr>
        <w:t xml:space="preserve">, «бастық»-ты </w:t>
      </w:r>
      <w:r w:rsidR="00EC53F5" w:rsidRPr="00612D16">
        <w:rPr>
          <w:rFonts w:ascii="Times New Roman" w:eastAsia="Calibri" w:hAnsi="Times New Roman" w:cs="Times New Roman"/>
          <w:i/>
          <w:sz w:val="28"/>
          <w:szCs w:val="28"/>
          <w:lang w:val="kk-KZ"/>
        </w:rPr>
        <w:t>әкім</w:t>
      </w:r>
      <w:r w:rsidR="00EC53F5" w:rsidRPr="00612D16">
        <w:rPr>
          <w:rFonts w:ascii="Times New Roman" w:eastAsia="Calibri" w:hAnsi="Times New Roman" w:cs="Times New Roman"/>
          <w:sz w:val="28"/>
          <w:szCs w:val="28"/>
          <w:lang w:val="kk-KZ"/>
        </w:rPr>
        <w:t xml:space="preserve">, «секретарь» </w:t>
      </w:r>
      <w:r w:rsidR="00EC53F5" w:rsidRPr="00612D16">
        <w:rPr>
          <w:rFonts w:ascii="Times New Roman" w:eastAsia="Calibri" w:hAnsi="Times New Roman" w:cs="Times New Roman"/>
          <w:sz w:val="28"/>
          <w:szCs w:val="28"/>
          <w:lang w:val="kk-KZ"/>
        </w:rPr>
        <w:lastRenderedPageBreak/>
        <w:t xml:space="preserve">деудің орнына </w:t>
      </w:r>
      <w:r w:rsidR="00EC53F5" w:rsidRPr="00612D16">
        <w:rPr>
          <w:rFonts w:ascii="Times New Roman" w:eastAsia="Calibri" w:hAnsi="Times New Roman" w:cs="Times New Roman"/>
          <w:i/>
          <w:sz w:val="28"/>
          <w:szCs w:val="28"/>
          <w:lang w:val="kk-KZ"/>
        </w:rPr>
        <w:t>хатшы</w:t>
      </w:r>
      <w:r w:rsidR="00EC53F5" w:rsidRPr="00612D16">
        <w:rPr>
          <w:rFonts w:ascii="Times New Roman" w:eastAsia="Calibri" w:hAnsi="Times New Roman" w:cs="Times New Roman"/>
          <w:sz w:val="28"/>
          <w:szCs w:val="28"/>
          <w:lang w:val="kk-KZ"/>
        </w:rPr>
        <w:t xml:space="preserve"> сөзін пайдаланудамыз, сол секілді </w:t>
      </w:r>
      <w:r w:rsidR="00EC53F5" w:rsidRPr="00612D16">
        <w:rPr>
          <w:rFonts w:ascii="Times New Roman" w:eastAsia="Calibri" w:hAnsi="Times New Roman" w:cs="Times New Roman"/>
          <w:i/>
          <w:sz w:val="28"/>
          <w:szCs w:val="28"/>
          <w:lang w:val="kk-KZ"/>
        </w:rPr>
        <w:t>рухани құндылық</w:t>
      </w:r>
      <w:r w:rsidR="00EC53F5" w:rsidRPr="00612D16">
        <w:rPr>
          <w:rFonts w:ascii="Times New Roman" w:eastAsia="Calibri" w:hAnsi="Times New Roman" w:cs="Times New Roman"/>
          <w:sz w:val="28"/>
          <w:szCs w:val="28"/>
          <w:lang w:val="kk-KZ"/>
        </w:rPr>
        <w:t xml:space="preserve"> – </w:t>
      </w:r>
      <w:r w:rsidR="00EC53F5" w:rsidRPr="00612D16">
        <w:rPr>
          <w:rFonts w:ascii="Times New Roman" w:eastAsia="Calibri" w:hAnsi="Times New Roman" w:cs="Times New Roman"/>
          <w:i/>
          <w:sz w:val="28"/>
          <w:szCs w:val="28"/>
          <w:lang w:val="kk-KZ"/>
        </w:rPr>
        <w:t>руханият</w:t>
      </w:r>
      <w:r w:rsidR="00EC53F5" w:rsidRPr="00612D16">
        <w:rPr>
          <w:rFonts w:ascii="Times New Roman" w:eastAsia="Calibri" w:hAnsi="Times New Roman" w:cs="Times New Roman"/>
          <w:sz w:val="28"/>
          <w:szCs w:val="28"/>
          <w:lang w:val="kk-KZ"/>
        </w:rPr>
        <w:t xml:space="preserve">, </w:t>
      </w:r>
      <w:r w:rsidR="00EC53F5" w:rsidRPr="00612D16">
        <w:rPr>
          <w:rFonts w:ascii="Times New Roman" w:eastAsia="Calibri" w:hAnsi="Times New Roman" w:cs="Times New Roman"/>
          <w:i/>
          <w:sz w:val="28"/>
          <w:szCs w:val="28"/>
          <w:lang w:val="kk-KZ"/>
        </w:rPr>
        <w:t xml:space="preserve">исламият, архив – мұрағат, музей – мұражай, пенсия – зейнет, зейнетақы, документ – құжат, некролог – қазанама, лаборатория – зертхана, комплекс – кешен, арендатор – жалгер, паспорт – төлқұжат, историзм – тарихаят, ресторан – мейрамхана, обсерватория – расытхана </w:t>
      </w:r>
      <w:r w:rsidR="00EC53F5" w:rsidRPr="00612D16">
        <w:rPr>
          <w:rFonts w:ascii="Times New Roman" w:eastAsia="Calibri" w:hAnsi="Times New Roman" w:cs="Times New Roman"/>
          <w:sz w:val="28"/>
          <w:szCs w:val="28"/>
          <w:lang w:val="kk-KZ"/>
        </w:rPr>
        <w:t>болып қолданыла бастады»</w:t>
      </w:r>
      <w:r w:rsidR="00EC53F5" w:rsidRPr="00612D16">
        <w:rPr>
          <w:rFonts w:ascii="Times New Roman" w:eastAsia="Calibri" w:hAnsi="Times New Roman" w:cs="Times New Roman"/>
          <w:i/>
          <w:sz w:val="28"/>
          <w:szCs w:val="28"/>
          <w:lang w:val="kk-KZ"/>
        </w:rPr>
        <w:t xml:space="preserve"> </w:t>
      </w:r>
      <w:r w:rsidR="00EC53F5" w:rsidRPr="00612D16">
        <w:rPr>
          <w:rFonts w:ascii="Times New Roman" w:eastAsia="Calibri" w:hAnsi="Times New Roman" w:cs="Times New Roman"/>
          <w:sz w:val="28"/>
          <w:szCs w:val="28"/>
          <w:lang w:val="kk-KZ"/>
        </w:rPr>
        <w:t>[</w:t>
      </w:r>
      <w:r w:rsidR="00E40D47">
        <w:rPr>
          <w:rFonts w:ascii="Times New Roman" w:eastAsia="Calibri" w:hAnsi="Times New Roman" w:cs="Times New Roman"/>
          <w:sz w:val="28"/>
          <w:szCs w:val="28"/>
          <w:lang w:val="kk-KZ"/>
        </w:rPr>
        <w:t>2</w:t>
      </w:r>
      <w:r w:rsidR="00062092">
        <w:rPr>
          <w:rFonts w:ascii="Times New Roman" w:eastAsia="Calibri" w:hAnsi="Times New Roman" w:cs="Times New Roman"/>
          <w:sz w:val="28"/>
          <w:szCs w:val="28"/>
          <w:lang w:val="kk-KZ"/>
        </w:rPr>
        <w:t>79</w:t>
      </w:r>
      <w:r w:rsidR="00EC53F5" w:rsidRPr="00612D16">
        <w:rPr>
          <w:rFonts w:ascii="Times New Roman" w:eastAsia="Calibri" w:hAnsi="Times New Roman" w:cs="Times New Roman"/>
          <w:sz w:val="28"/>
          <w:szCs w:val="28"/>
          <w:lang w:val="kk-KZ"/>
        </w:rPr>
        <w:t xml:space="preserve">, </w:t>
      </w:r>
      <w:r w:rsidR="00F11299">
        <w:rPr>
          <w:rFonts w:ascii="Times New Roman" w:eastAsia="Calibri" w:hAnsi="Times New Roman" w:cs="Times New Roman"/>
          <w:sz w:val="28"/>
          <w:szCs w:val="28"/>
          <w:lang w:val="kk-KZ"/>
        </w:rPr>
        <w:t xml:space="preserve">Б. </w:t>
      </w:r>
      <w:r w:rsidR="00EC53F5" w:rsidRPr="00612D16">
        <w:rPr>
          <w:rFonts w:ascii="Times New Roman" w:eastAsia="Calibri" w:hAnsi="Times New Roman" w:cs="Times New Roman"/>
          <w:sz w:val="28"/>
          <w:szCs w:val="28"/>
          <w:lang w:val="kk-KZ"/>
        </w:rPr>
        <w:t>10-11].</w:t>
      </w:r>
      <w:r w:rsidR="009B27A0">
        <w:rPr>
          <w:rFonts w:ascii="Times New Roman" w:eastAsia="Calibri" w:hAnsi="Times New Roman" w:cs="Times New Roman"/>
          <w:sz w:val="28"/>
          <w:szCs w:val="28"/>
          <w:lang w:val="kk-KZ"/>
        </w:rPr>
        <w:t xml:space="preserve"> </w:t>
      </w:r>
    </w:p>
    <w:p w:rsidR="00EF1790" w:rsidRPr="00330260" w:rsidRDefault="00EC53F5"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F1790" w:rsidRPr="00330260">
        <w:rPr>
          <w:rFonts w:ascii="Times New Roman" w:hAnsi="Times New Roman" w:cs="Times New Roman"/>
          <w:sz w:val="28"/>
          <w:szCs w:val="28"/>
          <w:lang w:val="kk-KZ"/>
        </w:rPr>
        <w:t xml:space="preserve">Кейбір араб-парсы сөздерінің қазақ тілінің фоно-морфологиялық заңдылықтарына сәйкестендіріліп, ұлттық тілдің бай лексикалық қорынан берік орын алғаны бүгінгі күнде белгілі болып отыр: </w:t>
      </w:r>
      <w:r w:rsidR="00985960">
        <w:rPr>
          <w:rFonts w:ascii="Times New Roman" w:hAnsi="Times New Roman" w:cs="Times New Roman"/>
          <w:sz w:val="28"/>
          <w:szCs w:val="28"/>
          <w:lang w:val="kk-KZ"/>
        </w:rPr>
        <w:tab/>
      </w:r>
      <w:r w:rsidR="00EF1790" w:rsidRPr="00330260">
        <w:rPr>
          <w:rFonts w:ascii="Times New Roman" w:hAnsi="Times New Roman" w:cs="Times New Roman"/>
          <w:i/>
          <w:sz w:val="28"/>
          <w:szCs w:val="28"/>
          <w:lang w:val="kk-KZ"/>
        </w:rPr>
        <w:t xml:space="preserve">неке, несие, қаражат, айып, қазына, жауапкер, жамиғат, хикмет </w:t>
      </w:r>
      <w:r w:rsidR="00EF1790" w:rsidRPr="00330260">
        <w:rPr>
          <w:rFonts w:ascii="Times New Roman" w:hAnsi="Times New Roman" w:cs="Times New Roman"/>
          <w:sz w:val="28"/>
          <w:szCs w:val="28"/>
          <w:lang w:val="kk-KZ"/>
        </w:rPr>
        <w:t xml:space="preserve">т.б. </w:t>
      </w:r>
    </w:p>
    <w:p w:rsidR="00EF1790" w:rsidRPr="0033026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0005530B" w:rsidRPr="0005530B">
        <w:rPr>
          <w:rFonts w:ascii="Times New Roman" w:hAnsi="Times New Roman" w:cs="Times New Roman"/>
          <w:sz w:val="28"/>
          <w:szCs w:val="28"/>
          <w:lang w:val="kk-KZ"/>
        </w:rPr>
        <w:t>А.</w:t>
      </w:r>
      <w:r w:rsidR="002C1EDE">
        <w:rPr>
          <w:rFonts w:ascii="Times New Roman" w:hAnsi="Times New Roman" w:cs="Times New Roman"/>
          <w:sz w:val="28"/>
          <w:szCs w:val="28"/>
          <w:lang w:val="kk-KZ"/>
        </w:rPr>
        <w:t xml:space="preserve"> </w:t>
      </w:r>
      <w:r w:rsidR="0005530B" w:rsidRPr="0005530B">
        <w:rPr>
          <w:rFonts w:ascii="Times New Roman" w:hAnsi="Times New Roman" w:cs="Times New Roman"/>
          <w:sz w:val="28"/>
          <w:szCs w:val="28"/>
          <w:lang w:val="kk-KZ"/>
        </w:rPr>
        <w:t xml:space="preserve">Байтұрсынұлының </w:t>
      </w:r>
      <w:r w:rsidR="0005530B">
        <w:rPr>
          <w:rFonts w:ascii="Times New Roman" w:hAnsi="Times New Roman" w:cs="Times New Roman"/>
          <w:sz w:val="28"/>
          <w:szCs w:val="28"/>
          <w:lang w:val="kk-KZ"/>
        </w:rPr>
        <w:t>п</w:t>
      </w:r>
      <w:r w:rsidRPr="00330260">
        <w:rPr>
          <w:rFonts w:ascii="Times New Roman" w:hAnsi="Times New Roman" w:cs="Times New Roman"/>
          <w:sz w:val="28"/>
          <w:szCs w:val="28"/>
          <w:lang w:val="kk-KZ"/>
        </w:rPr>
        <w:t>ублицистикалық мәтіндер</w:t>
      </w:r>
      <w:r w:rsidR="0005530B">
        <w:rPr>
          <w:rFonts w:ascii="Times New Roman" w:hAnsi="Times New Roman" w:cs="Times New Roman"/>
          <w:sz w:val="28"/>
          <w:szCs w:val="28"/>
          <w:lang w:val="kk-KZ"/>
        </w:rPr>
        <w:t>ді</w:t>
      </w:r>
      <w:r w:rsidRPr="00330260">
        <w:rPr>
          <w:rFonts w:ascii="Times New Roman" w:hAnsi="Times New Roman" w:cs="Times New Roman"/>
          <w:sz w:val="28"/>
          <w:szCs w:val="28"/>
          <w:lang w:val="kk-KZ"/>
        </w:rPr>
        <w:t xml:space="preserve"> көпшілік қоғамдық-саяси, әлеуметтік-экономикалық терминдерді тұлғалық, мағыналық, құрамдық ерекшеліктерін сақтай отырып, калька тәсілімен аударғаны байқалады: </w:t>
      </w:r>
      <w:r w:rsidRPr="00772292">
        <w:rPr>
          <w:rFonts w:ascii="Times New Roman" w:hAnsi="Times New Roman" w:cs="Times New Roman"/>
          <w:sz w:val="28"/>
          <w:szCs w:val="28"/>
          <w:lang w:val="kk-KZ"/>
        </w:rPr>
        <w:t xml:space="preserve">срок хранения </w:t>
      </w:r>
      <w:r w:rsidRPr="00330260">
        <w:rPr>
          <w:rFonts w:ascii="Times New Roman" w:hAnsi="Times New Roman" w:cs="Times New Roman"/>
          <w:i/>
          <w:sz w:val="28"/>
          <w:szCs w:val="28"/>
          <w:lang w:val="kk-KZ"/>
        </w:rPr>
        <w:t xml:space="preserve">– мерзімді өлшеуі, </w:t>
      </w:r>
      <w:r w:rsidRPr="00772292">
        <w:rPr>
          <w:rFonts w:ascii="Times New Roman" w:hAnsi="Times New Roman" w:cs="Times New Roman"/>
          <w:sz w:val="28"/>
          <w:szCs w:val="28"/>
          <w:lang w:val="kk-KZ"/>
        </w:rPr>
        <w:t>злоупотребление служебными обязанностями</w:t>
      </w:r>
      <w:r w:rsidRPr="00330260">
        <w:rPr>
          <w:rFonts w:ascii="Times New Roman" w:hAnsi="Times New Roman" w:cs="Times New Roman"/>
          <w:i/>
          <w:sz w:val="28"/>
          <w:szCs w:val="28"/>
          <w:lang w:val="kk-KZ"/>
        </w:rPr>
        <w:t xml:space="preserve"> – қызмет бабындағы жазықты қылмыс, </w:t>
      </w:r>
      <w:r w:rsidRPr="00772292">
        <w:rPr>
          <w:rFonts w:ascii="Times New Roman" w:hAnsi="Times New Roman" w:cs="Times New Roman"/>
          <w:sz w:val="28"/>
          <w:szCs w:val="28"/>
          <w:lang w:val="kk-KZ"/>
        </w:rPr>
        <w:t>начальная школа</w:t>
      </w:r>
      <w:r w:rsidRPr="00330260">
        <w:rPr>
          <w:rFonts w:ascii="Times New Roman" w:hAnsi="Times New Roman" w:cs="Times New Roman"/>
          <w:i/>
          <w:sz w:val="28"/>
          <w:szCs w:val="28"/>
          <w:lang w:val="kk-KZ"/>
        </w:rPr>
        <w:t xml:space="preserve"> – бастауыш мектеп, бинт – орауыш</w:t>
      </w:r>
      <w:r w:rsidRPr="00772292">
        <w:rPr>
          <w:rFonts w:ascii="Times New Roman" w:hAnsi="Times New Roman" w:cs="Times New Roman"/>
          <w:sz w:val="28"/>
          <w:szCs w:val="28"/>
          <w:lang w:val="kk-KZ"/>
        </w:rPr>
        <w:t>, черносотенцы</w:t>
      </w:r>
      <w:r w:rsidRPr="00330260">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Pr="00330260">
        <w:rPr>
          <w:rFonts w:ascii="Times New Roman" w:hAnsi="Times New Roman" w:cs="Times New Roman"/>
          <w:i/>
          <w:sz w:val="28"/>
          <w:szCs w:val="28"/>
          <w:lang w:val="kk-KZ"/>
        </w:rPr>
        <w:t xml:space="preserve">қаражүздер, </w:t>
      </w:r>
      <w:r w:rsidRPr="00772292">
        <w:rPr>
          <w:rFonts w:ascii="Times New Roman" w:hAnsi="Times New Roman" w:cs="Times New Roman"/>
          <w:sz w:val="28"/>
          <w:szCs w:val="28"/>
          <w:lang w:val="kk-KZ"/>
        </w:rPr>
        <w:t>казенный суд</w:t>
      </w:r>
      <w:r w:rsidRPr="00330260">
        <w:rPr>
          <w:rFonts w:ascii="Times New Roman" w:hAnsi="Times New Roman" w:cs="Times New Roman"/>
          <w:i/>
          <w:sz w:val="28"/>
          <w:szCs w:val="28"/>
          <w:lang w:val="kk-KZ"/>
        </w:rPr>
        <w:t xml:space="preserve"> – қазыналық сот, </w:t>
      </w:r>
      <w:r w:rsidRPr="00772292">
        <w:rPr>
          <w:rFonts w:ascii="Times New Roman" w:hAnsi="Times New Roman" w:cs="Times New Roman"/>
          <w:sz w:val="28"/>
          <w:szCs w:val="28"/>
          <w:lang w:val="kk-KZ"/>
        </w:rPr>
        <w:t>товарищество</w:t>
      </w:r>
      <w:r w:rsidRPr="00330260">
        <w:rPr>
          <w:rFonts w:ascii="Times New Roman" w:hAnsi="Times New Roman" w:cs="Times New Roman"/>
          <w:i/>
          <w:sz w:val="28"/>
          <w:szCs w:val="28"/>
          <w:lang w:val="kk-KZ"/>
        </w:rPr>
        <w:t xml:space="preserve"> – серіктік, </w:t>
      </w:r>
      <w:r w:rsidRPr="00772292">
        <w:rPr>
          <w:rFonts w:ascii="Times New Roman" w:hAnsi="Times New Roman" w:cs="Times New Roman"/>
          <w:sz w:val="28"/>
          <w:szCs w:val="28"/>
          <w:lang w:val="kk-KZ"/>
        </w:rPr>
        <w:t>безработица</w:t>
      </w:r>
      <w:r w:rsidRPr="00330260">
        <w:rPr>
          <w:rFonts w:ascii="Times New Roman" w:hAnsi="Times New Roman" w:cs="Times New Roman"/>
          <w:i/>
          <w:sz w:val="28"/>
          <w:szCs w:val="28"/>
          <w:lang w:val="kk-KZ"/>
        </w:rPr>
        <w:t xml:space="preserve"> – жұмыссыздық </w:t>
      </w:r>
      <w:r w:rsidRPr="00330260">
        <w:rPr>
          <w:rFonts w:ascii="Times New Roman" w:hAnsi="Times New Roman" w:cs="Times New Roman"/>
          <w:sz w:val="28"/>
          <w:szCs w:val="28"/>
          <w:lang w:val="kk-KZ"/>
        </w:rPr>
        <w:t>т.б.</w:t>
      </w:r>
      <w:r w:rsidRPr="00330260">
        <w:rPr>
          <w:rFonts w:ascii="Times New Roman" w:hAnsi="Times New Roman" w:cs="Times New Roman"/>
          <w:i/>
          <w:sz w:val="28"/>
          <w:szCs w:val="28"/>
          <w:lang w:val="kk-KZ"/>
        </w:rPr>
        <w:t xml:space="preserve"> </w:t>
      </w:r>
    </w:p>
    <w:p w:rsidR="00EF1790" w:rsidRPr="00330260"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Pr>
          <w:rFonts w:ascii="Times New Roman" w:hAnsi="Times New Roman" w:cs="Times New Roman"/>
          <w:sz w:val="28"/>
          <w:szCs w:val="28"/>
          <w:lang w:val="kk-KZ"/>
        </w:rPr>
        <w:tab/>
      </w:r>
      <w:r w:rsidRPr="00330260">
        <w:rPr>
          <w:rFonts w:ascii="Times New Roman" w:hAnsi="Times New Roman" w:cs="Times New Roman"/>
          <w:sz w:val="28"/>
          <w:szCs w:val="28"/>
          <w:lang w:val="kk-KZ"/>
        </w:rPr>
        <w:t>Сондай-ақ, А.</w:t>
      </w:r>
      <w:r w:rsidR="002C1EDE">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Байтұрсынұлының, терминжасам үдерісінде қоғамдық қызмет аясының тарылуына байланысты байырғы сөздер қатарына жататын сөздерге жаңа мағына үстеп, арнайы қызмет жүкте</w:t>
      </w:r>
      <w:r w:rsidR="0005530B">
        <w:rPr>
          <w:rFonts w:ascii="Times New Roman" w:hAnsi="Times New Roman" w:cs="Times New Roman"/>
          <w:sz w:val="28"/>
          <w:szCs w:val="28"/>
          <w:lang w:val="kk-KZ"/>
        </w:rPr>
        <w:t>п</w:t>
      </w:r>
      <w:r w:rsidRPr="00330260">
        <w:rPr>
          <w:rFonts w:ascii="Times New Roman" w:hAnsi="Times New Roman" w:cs="Times New Roman"/>
          <w:sz w:val="28"/>
          <w:szCs w:val="28"/>
          <w:lang w:val="kk-KZ"/>
        </w:rPr>
        <w:t>, сөз бойындағы әлеует</w:t>
      </w:r>
      <w:r w:rsidR="0005530B">
        <w:rPr>
          <w:rFonts w:ascii="Times New Roman" w:hAnsi="Times New Roman" w:cs="Times New Roman"/>
          <w:sz w:val="28"/>
          <w:szCs w:val="28"/>
          <w:lang w:val="kk-KZ"/>
        </w:rPr>
        <w:t>ті</w:t>
      </w:r>
      <w:r w:rsidRPr="00330260">
        <w:rPr>
          <w:rFonts w:ascii="Times New Roman" w:hAnsi="Times New Roman" w:cs="Times New Roman"/>
          <w:sz w:val="28"/>
          <w:szCs w:val="28"/>
          <w:lang w:val="kk-KZ"/>
        </w:rPr>
        <w:t xml:space="preserve"> пайдалану арқылы іске асыр</w:t>
      </w:r>
      <w:r w:rsidR="0005530B">
        <w:rPr>
          <w:rFonts w:ascii="Times New Roman" w:hAnsi="Times New Roman" w:cs="Times New Roman"/>
          <w:sz w:val="28"/>
          <w:szCs w:val="28"/>
          <w:lang w:val="kk-KZ"/>
        </w:rPr>
        <w:t xml:space="preserve">ғаны </w:t>
      </w:r>
      <w:r w:rsidRPr="00330260">
        <w:rPr>
          <w:rFonts w:ascii="Times New Roman" w:hAnsi="Times New Roman" w:cs="Times New Roman"/>
          <w:sz w:val="28"/>
          <w:szCs w:val="28"/>
          <w:lang w:val="kk-KZ"/>
        </w:rPr>
        <w:t xml:space="preserve">да баспасөзде қолданылған жаңа қолданыстарды зерттеу барысында нақты көрсетіледі: </w:t>
      </w:r>
      <w:r w:rsidR="00985960">
        <w:rPr>
          <w:rFonts w:ascii="Times New Roman" w:hAnsi="Times New Roman" w:cs="Times New Roman"/>
          <w:sz w:val="28"/>
          <w:szCs w:val="28"/>
          <w:lang w:val="kk-KZ"/>
        </w:rPr>
        <w:tab/>
      </w:r>
      <w:r w:rsidRPr="00330260">
        <w:rPr>
          <w:rFonts w:ascii="Times New Roman" w:hAnsi="Times New Roman" w:cs="Times New Roman"/>
          <w:i/>
          <w:sz w:val="28"/>
          <w:szCs w:val="28"/>
          <w:lang w:val="kk-KZ"/>
        </w:rPr>
        <w:t>бүлік басылары, жасақ беру жұмысы, лау салығы, ереуіл сөз, дау ыспаты, даушар істер, би қарындас, аса билік, дәйімдік сиез, қоңсы уез, тарқы заман, тәуел оңаша мәселелер, дүния тегершігі, қорғандық дуандар</w:t>
      </w:r>
      <w:r w:rsidRPr="00330260">
        <w:rPr>
          <w:rFonts w:ascii="Times New Roman" w:hAnsi="Times New Roman" w:cs="Times New Roman"/>
          <w:sz w:val="28"/>
          <w:szCs w:val="28"/>
          <w:lang w:val="kk-KZ"/>
        </w:rPr>
        <w:t xml:space="preserve"> т.б. </w:t>
      </w:r>
    </w:p>
    <w:p w:rsidR="009737CF" w:rsidRDefault="00EF1790" w:rsidP="00D649DE">
      <w:pPr>
        <w:tabs>
          <w:tab w:val="left" w:pos="567"/>
        </w:tabs>
        <w:spacing w:after="0" w:line="240" w:lineRule="auto"/>
        <w:ind w:firstLine="709"/>
        <w:jc w:val="both"/>
        <w:rPr>
          <w:rFonts w:ascii="Times New Roman" w:hAnsi="Times New Roman" w:cs="Times New Roman"/>
          <w:sz w:val="28"/>
          <w:szCs w:val="28"/>
          <w:lang w:val="kk-KZ"/>
        </w:rPr>
      </w:pPr>
      <w:r w:rsidRPr="00330260">
        <w:rPr>
          <w:rFonts w:ascii="Times New Roman" w:hAnsi="Times New Roman" w:cs="Times New Roman"/>
          <w:sz w:val="28"/>
          <w:szCs w:val="28"/>
          <w:lang w:val="kk-KZ"/>
        </w:rPr>
        <w:tab/>
      </w:r>
      <w:r w:rsidRPr="00330260">
        <w:rPr>
          <w:rFonts w:ascii="Times New Roman" w:hAnsi="Times New Roman" w:cs="Times New Roman"/>
          <w:sz w:val="28"/>
          <w:szCs w:val="28"/>
          <w:lang w:val="kk-KZ"/>
        </w:rPr>
        <w:tab/>
        <w:t>А.</w:t>
      </w:r>
      <w:r w:rsidR="002C1EDE">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Байтұрсынұлы публицистикасында қолданылған  </w:t>
      </w:r>
      <w:r w:rsidR="00A918EC">
        <w:rPr>
          <w:rFonts w:ascii="Times New Roman" w:hAnsi="Times New Roman" w:cs="Times New Roman"/>
          <w:sz w:val="28"/>
          <w:szCs w:val="28"/>
          <w:lang w:val="kk-KZ"/>
        </w:rPr>
        <w:t xml:space="preserve">осы қағиданың </w:t>
      </w:r>
      <w:r w:rsidRPr="00330260">
        <w:rPr>
          <w:rFonts w:ascii="Times New Roman" w:hAnsi="Times New Roman" w:cs="Times New Roman"/>
          <w:sz w:val="28"/>
          <w:szCs w:val="28"/>
          <w:lang w:val="kk-KZ"/>
        </w:rPr>
        <w:t>көбі</w:t>
      </w:r>
      <w:r w:rsidR="00800D14">
        <w:rPr>
          <w:rFonts w:ascii="Times New Roman" w:hAnsi="Times New Roman" w:cs="Times New Roman"/>
          <w:sz w:val="28"/>
          <w:szCs w:val="28"/>
          <w:lang w:val="kk-KZ"/>
        </w:rPr>
        <w:t>нің</w:t>
      </w:r>
      <w:r w:rsidRPr="00330260">
        <w:rPr>
          <w:rFonts w:ascii="Times New Roman" w:hAnsi="Times New Roman" w:cs="Times New Roman"/>
          <w:sz w:val="28"/>
          <w:szCs w:val="28"/>
          <w:lang w:val="kk-KZ"/>
        </w:rPr>
        <w:t xml:space="preserve"> </w:t>
      </w:r>
      <w:r w:rsidR="00A918EC">
        <w:rPr>
          <w:rFonts w:ascii="Times New Roman" w:hAnsi="Times New Roman" w:cs="Times New Roman"/>
          <w:sz w:val="28"/>
          <w:szCs w:val="28"/>
          <w:lang w:val="kk-KZ"/>
        </w:rPr>
        <w:t xml:space="preserve">қазіргі </w:t>
      </w:r>
      <w:r w:rsidRPr="00330260">
        <w:rPr>
          <w:rFonts w:ascii="Times New Roman" w:hAnsi="Times New Roman" w:cs="Times New Roman"/>
          <w:sz w:val="28"/>
          <w:szCs w:val="28"/>
          <w:lang w:val="kk-KZ"/>
        </w:rPr>
        <w:t>қазақ тілін</w:t>
      </w:r>
      <w:r w:rsidR="00800D14">
        <w:rPr>
          <w:rFonts w:ascii="Times New Roman" w:hAnsi="Times New Roman" w:cs="Times New Roman"/>
          <w:sz w:val="28"/>
          <w:szCs w:val="28"/>
          <w:lang w:val="kk-KZ"/>
        </w:rPr>
        <w:t>дегі</w:t>
      </w:r>
      <w:r w:rsidRPr="00330260">
        <w:rPr>
          <w:rFonts w:ascii="Times New Roman" w:hAnsi="Times New Roman" w:cs="Times New Roman"/>
          <w:sz w:val="28"/>
          <w:szCs w:val="28"/>
          <w:lang w:val="kk-KZ"/>
        </w:rPr>
        <w:t xml:space="preserve"> </w:t>
      </w:r>
      <w:r w:rsidR="00800D14">
        <w:rPr>
          <w:rFonts w:ascii="Times New Roman" w:hAnsi="Times New Roman" w:cs="Times New Roman"/>
          <w:sz w:val="28"/>
          <w:szCs w:val="28"/>
          <w:lang w:val="kk-KZ"/>
        </w:rPr>
        <w:t>жаңа қолданыстард</w:t>
      </w:r>
      <w:r w:rsidR="00851A94">
        <w:rPr>
          <w:rFonts w:ascii="Times New Roman" w:hAnsi="Times New Roman" w:cs="Times New Roman"/>
          <w:sz w:val="28"/>
          <w:szCs w:val="28"/>
          <w:lang w:val="kk-KZ"/>
        </w:rPr>
        <w:t>ан</w:t>
      </w:r>
      <w:r w:rsidRPr="00330260">
        <w:rPr>
          <w:rFonts w:ascii="Times New Roman" w:hAnsi="Times New Roman" w:cs="Times New Roman"/>
          <w:sz w:val="28"/>
          <w:szCs w:val="28"/>
          <w:lang w:val="kk-KZ"/>
        </w:rPr>
        <w:t xml:space="preserve"> орын алғанын көріп отырмыз</w:t>
      </w:r>
      <w:r>
        <w:rPr>
          <w:rFonts w:ascii="Times New Roman" w:hAnsi="Times New Roman" w:cs="Times New Roman"/>
          <w:sz w:val="28"/>
          <w:szCs w:val="28"/>
          <w:lang w:val="kk-KZ"/>
        </w:rPr>
        <w:t>:</w:t>
      </w:r>
      <w:r w:rsidRPr="00330260">
        <w:rPr>
          <w:rFonts w:ascii="Times New Roman" w:hAnsi="Times New Roman" w:cs="Times New Roman"/>
          <w:sz w:val="28"/>
          <w:szCs w:val="28"/>
          <w:lang w:val="kk-KZ"/>
        </w:rPr>
        <w:t xml:space="preserve"> </w:t>
      </w:r>
      <w:r w:rsidRPr="00330260">
        <w:rPr>
          <w:rFonts w:ascii="Times New Roman" w:hAnsi="Times New Roman" w:cs="Times New Roman"/>
          <w:i/>
          <w:sz w:val="28"/>
          <w:szCs w:val="28"/>
          <w:lang w:val="kk-KZ"/>
        </w:rPr>
        <w:t>несие ақша, сауда капиталы, айырбас</w:t>
      </w:r>
      <w:r>
        <w:rPr>
          <w:rFonts w:ascii="Times New Roman" w:hAnsi="Times New Roman" w:cs="Times New Roman"/>
          <w:i/>
          <w:sz w:val="28"/>
          <w:szCs w:val="28"/>
          <w:lang w:val="kk-KZ"/>
        </w:rPr>
        <w:t>-</w:t>
      </w:r>
      <w:r w:rsidRPr="00330260">
        <w:rPr>
          <w:rFonts w:ascii="Times New Roman" w:hAnsi="Times New Roman" w:cs="Times New Roman"/>
          <w:i/>
          <w:sz w:val="28"/>
          <w:szCs w:val="28"/>
          <w:lang w:val="kk-KZ"/>
        </w:rPr>
        <w:t xml:space="preserve">сауда, тілім, жоба, құжат, жерге қоғам иелігі, қазыналық орын, хұқ, кесілген жаза, кепіл, жауапкер, жасырын шағым, жазықты қылмыс, куәланған қағаз, үздік білім, білім жарысы, сырттан оқу бөлімі, талапкер, оқу министрі, оқу құралдары, білім ордасы </w:t>
      </w:r>
      <w:r w:rsidRPr="00330260">
        <w:rPr>
          <w:rFonts w:ascii="Times New Roman" w:hAnsi="Times New Roman" w:cs="Times New Roman"/>
          <w:sz w:val="28"/>
          <w:szCs w:val="28"/>
          <w:lang w:val="kk-KZ"/>
        </w:rPr>
        <w:t>т.б.</w:t>
      </w:r>
      <w:r w:rsidR="009737CF">
        <w:rPr>
          <w:rFonts w:ascii="Times New Roman" w:hAnsi="Times New Roman" w:cs="Times New Roman"/>
          <w:sz w:val="28"/>
          <w:szCs w:val="28"/>
          <w:lang w:val="kk-KZ"/>
        </w:rPr>
        <w:t xml:space="preserve"> </w:t>
      </w:r>
    </w:p>
    <w:p w:rsidR="00662B6F" w:rsidRDefault="00EF179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b/>
          <w:sz w:val="28"/>
          <w:szCs w:val="28"/>
          <w:lang w:val="kk-KZ"/>
        </w:rPr>
        <w:tab/>
      </w:r>
      <w:r w:rsidRPr="00B27999">
        <w:rPr>
          <w:rFonts w:ascii="Times New Roman" w:hAnsi="Times New Roman" w:cs="Times New Roman"/>
          <w:sz w:val="28"/>
          <w:szCs w:val="28"/>
          <w:lang w:val="kk-KZ"/>
        </w:rPr>
        <w:t>Жоғарыда көрсетілген</w:t>
      </w:r>
      <w:r>
        <w:rPr>
          <w:rFonts w:ascii="Times New Roman" w:eastAsia="Calibri" w:hAnsi="Times New Roman" w:cs="Times New Roman"/>
          <w:sz w:val="28"/>
          <w:szCs w:val="28"/>
          <w:lang w:val="kk-KZ"/>
        </w:rPr>
        <w:t xml:space="preserve"> баспасөзде қалыптасқан жаңа атаулар</w:t>
      </w:r>
      <w:r w:rsidRPr="00B27999">
        <w:rPr>
          <w:rFonts w:ascii="Times New Roman" w:eastAsia="Calibri" w:hAnsi="Times New Roman" w:cs="Times New Roman"/>
          <w:sz w:val="28"/>
          <w:szCs w:val="28"/>
          <w:lang w:val="kk-KZ"/>
        </w:rPr>
        <w:t xml:space="preserve"> XX ғасыр басындағы көркем әдебиет туындыларында </w:t>
      </w:r>
      <w:r>
        <w:rPr>
          <w:rFonts w:ascii="Times New Roman" w:eastAsia="Calibri" w:hAnsi="Times New Roman" w:cs="Times New Roman"/>
          <w:sz w:val="28"/>
          <w:szCs w:val="28"/>
          <w:lang w:val="kk-KZ"/>
        </w:rPr>
        <w:t xml:space="preserve">да </w:t>
      </w:r>
      <w:r w:rsidRPr="00B27999">
        <w:rPr>
          <w:rFonts w:ascii="Times New Roman" w:eastAsia="Calibri" w:hAnsi="Times New Roman" w:cs="Times New Roman"/>
          <w:sz w:val="28"/>
          <w:szCs w:val="28"/>
          <w:lang w:val="kk-KZ"/>
        </w:rPr>
        <w:t xml:space="preserve">белсенді </w:t>
      </w:r>
      <w:r>
        <w:rPr>
          <w:rFonts w:ascii="Times New Roman" w:eastAsia="Calibri" w:hAnsi="Times New Roman" w:cs="Times New Roman"/>
          <w:sz w:val="28"/>
          <w:szCs w:val="28"/>
          <w:lang w:val="kk-KZ"/>
        </w:rPr>
        <w:t>қолданылғаны</w:t>
      </w:r>
      <w:r w:rsidR="009061F3">
        <w:rPr>
          <w:rFonts w:ascii="Times New Roman" w:eastAsia="Calibri" w:hAnsi="Times New Roman" w:cs="Times New Roman"/>
          <w:sz w:val="28"/>
          <w:szCs w:val="28"/>
          <w:lang w:val="kk-KZ"/>
        </w:rPr>
        <w:t xml:space="preserve"> байқалады. Сонымен бірге </w:t>
      </w:r>
      <w:r w:rsidRPr="00B27999">
        <w:rPr>
          <w:rFonts w:ascii="Times New Roman" w:eastAsia="Calibri" w:hAnsi="Times New Roman" w:cs="Times New Roman"/>
          <w:sz w:val="28"/>
          <w:szCs w:val="28"/>
          <w:lang w:val="kk-KZ"/>
        </w:rPr>
        <w:t>С.</w:t>
      </w:r>
      <w:r w:rsidR="002C1EDE">
        <w:rPr>
          <w:rFonts w:ascii="Times New Roman" w:eastAsia="Calibri" w:hAnsi="Times New Roman" w:cs="Times New Roman"/>
          <w:sz w:val="28"/>
          <w:szCs w:val="28"/>
          <w:lang w:val="kk-KZ"/>
        </w:rPr>
        <w:t xml:space="preserve"> </w:t>
      </w:r>
      <w:r w:rsidRPr="00B27999">
        <w:rPr>
          <w:rFonts w:ascii="Times New Roman" w:eastAsia="Calibri" w:hAnsi="Times New Roman" w:cs="Times New Roman"/>
          <w:sz w:val="28"/>
          <w:szCs w:val="28"/>
          <w:lang w:val="kk-KZ"/>
        </w:rPr>
        <w:t>Торайғыров, Ш.</w:t>
      </w:r>
      <w:r w:rsidR="002C1EDE">
        <w:rPr>
          <w:rFonts w:ascii="Times New Roman" w:eastAsia="Calibri" w:hAnsi="Times New Roman" w:cs="Times New Roman"/>
          <w:sz w:val="28"/>
          <w:szCs w:val="28"/>
          <w:lang w:val="kk-KZ"/>
        </w:rPr>
        <w:t xml:space="preserve"> </w:t>
      </w:r>
      <w:r w:rsidRPr="00B27999">
        <w:rPr>
          <w:rFonts w:ascii="Times New Roman" w:eastAsia="Calibri" w:hAnsi="Times New Roman" w:cs="Times New Roman"/>
          <w:sz w:val="28"/>
          <w:szCs w:val="28"/>
          <w:lang w:val="kk-KZ"/>
        </w:rPr>
        <w:t>Құдайбердиев, С.</w:t>
      </w:r>
      <w:r w:rsidR="002C1EDE">
        <w:rPr>
          <w:rFonts w:ascii="Times New Roman" w:eastAsia="Calibri" w:hAnsi="Times New Roman" w:cs="Times New Roman"/>
          <w:sz w:val="28"/>
          <w:szCs w:val="28"/>
          <w:lang w:val="kk-KZ"/>
        </w:rPr>
        <w:t xml:space="preserve"> </w:t>
      </w:r>
      <w:r w:rsidRPr="00B27999">
        <w:rPr>
          <w:rFonts w:ascii="Times New Roman" w:eastAsia="Calibri" w:hAnsi="Times New Roman" w:cs="Times New Roman"/>
          <w:sz w:val="28"/>
          <w:szCs w:val="28"/>
          <w:lang w:val="kk-KZ"/>
        </w:rPr>
        <w:t>Көбеев т.б. шығармаларында көптеген орыс тілінен енген сөздерді</w:t>
      </w:r>
      <w:r w:rsidR="00985960">
        <w:rPr>
          <w:rFonts w:ascii="Times New Roman" w:eastAsia="Calibri" w:hAnsi="Times New Roman" w:cs="Times New Roman"/>
          <w:sz w:val="28"/>
          <w:szCs w:val="28"/>
          <w:lang w:val="kk-KZ"/>
        </w:rPr>
        <w:t xml:space="preserve"> кездестіруге болады. </w:t>
      </w:r>
      <w:r w:rsidRPr="00B27999">
        <w:rPr>
          <w:rFonts w:ascii="Times New Roman" w:eastAsia="Calibri" w:hAnsi="Times New Roman" w:cs="Times New Roman"/>
          <w:sz w:val="28"/>
          <w:szCs w:val="28"/>
          <w:lang w:val="kk-KZ"/>
        </w:rPr>
        <w:t>Мысалы</w:t>
      </w:r>
      <w:r w:rsidR="00985960">
        <w:rPr>
          <w:rFonts w:ascii="Times New Roman" w:eastAsia="Calibri" w:hAnsi="Times New Roman" w:cs="Times New Roman"/>
          <w:sz w:val="28"/>
          <w:szCs w:val="28"/>
          <w:lang w:val="kk-KZ"/>
        </w:rPr>
        <w:t xml:space="preserve">: </w:t>
      </w:r>
    </w:p>
    <w:p w:rsidR="00662B6F" w:rsidRDefault="00662B6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w:t>
      </w:r>
      <w:r w:rsidR="00267A77">
        <w:rPr>
          <w:rFonts w:ascii="Times New Roman" w:eastAsia="Calibri" w:hAnsi="Times New Roman" w:cs="Times New Roman"/>
          <w:sz w:val="28"/>
          <w:szCs w:val="28"/>
          <w:lang w:val="kk-KZ"/>
        </w:rPr>
        <w:t xml:space="preserve"> </w:t>
      </w:r>
      <w:r w:rsidR="00EF1790" w:rsidRPr="00B27999">
        <w:rPr>
          <w:rFonts w:ascii="Times New Roman" w:eastAsia="Calibri" w:hAnsi="Times New Roman" w:cs="Times New Roman"/>
          <w:sz w:val="28"/>
          <w:szCs w:val="28"/>
          <w:lang w:val="kk-KZ"/>
        </w:rPr>
        <w:t xml:space="preserve">әдебиеттануға байланысты: </w:t>
      </w:r>
      <w:r w:rsidR="00EF1790" w:rsidRPr="00B27999">
        <w:rPr>
          <w:rFonts w:ascii="Times New Roman" w:eastAsia="Calibri" w:hAnsi="Times New Roman" w:cs="Times New Roman"/>
          <w:i/>
          <w:sz w:val="28"/>
          <w:szCs w:val="28"/>
          <w:lang w:val="kk-KZ"/>
        </w:rPr>
        <w:t>роман, фельетон, басня, журнал,  газета, редакция</w:t>
      </w:r>
      <w:r w:rsidR="00EF1790" w:rsidRPr="00B27999">
        <w:rPr>
          <w:rFonts w:ascii="Times New Roman" w:eastAsia="Calibri" w:hAnsi="Times New Roman" w:cs="Times New Roman"/>
          <w:sz w:val="28"/>
          <w:szCs w:val="28"/>
          <w:lang w:val="kk-KZ"/>
        </w:rPr>
        <w:t xml:space="preserve"> т.б.; </w:t>
      </w:r>
    </w:p>
    <w:p w:rsidR="00662B6F" w:rsidRDefault="00662B6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w:t>
      </w:r>
      <w:r w:rsidR="00985960">
        <w:rPr>
          <w:rFonts w:ascii="Times New Roman" w:eastAsia="Calibri" w:hAnsi="Times New Roman" w:cs="Times New Roman"/>
          <w:sz w:val="28"/>
          <w:szCs w:val="28"/>
          <w:lang w:val="kk-KZ"/>
        </w:rPr>
        <w:t xml:space="preserve"> </w:t>
      </w:r>
      <w:r w:rsidR="00EF1790" w:rsidRPr="00B27999">
        <w:rPr>
          <w:rFonts w:ascii="Times New Roman" w:eastAsia="Calibri" w:hAnsi="Times New Roman" w:cs="Times New Roman"/>
          <w:sz w:val="28"/>
          <w:szCs w:val="28"/>
          <w:lang w:val="kk-KZ"/>
        </w:rPr>
        <w:t xml:space="preserve">өнеркәсіп пен техникаға байланысты: </w:t>
      </w:r>
      <w:r w:rsidR="00EF1790" w:rsidRPr="00B27999">
        <w:rPr>
          <w:rFonts w:ascii="Times New Roman" w:eastAsia="Calibri" w:hAnsi="Times New Roman" w:cs="Times New Roman"/>
          <w:i/>
          <w:sz w:val="28"/>
          <w:szCs w:val="28"/>
          <w:lang w:val="kk-KZ"/>
        </w:rPr>
        <w:t>атом, бомба, телеграф, телефон, пароход, аэроплан, электричество, машина, планета, пулемет, снаряд, поезд, завод, магнит</w:t>
      </w:r>
      <w:r w:rsidR="00EF1790" w:rsidRPr="00B27999">
        <w:rPr>
          <w:rFonts w:ascii="Times New Roman" w:eastAsia="Calibri" w:hAnsi="Times New Roman" w:cs="Times New Roman"/>
          <w:sz w:val="28"/>
          <w:szCs w:val="28"/>
          <w:lang w:val="kk-KZ"/>
        </w:rPr>
        <w:t xml:space="preserve"> т.б.; </w:t>
      </w:r>
    </w:p>
    <w:p w:rsidR="00662B6F" w:rsidRDefault="00662B6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w:t>
      </w:r>
      <w:r w:rsidR="00267A77">
        <w:rPr>
          <w:rFonts w:ascii="Times New Roman" w:eastAsia="Calibri" w:hAnsi="Times New Roman" w:cs="Times New Roman"/>
          <w:sz w:val="28"/>
          <w:szCs w:val="28"/>
          <w:lang w:val="kk-KZ"/>
        </w:rPr>
        <w:t xml:space="preserve"> </w:t>
      </w:r>
      <w:r w:rsidR="00EF1790" w:rsidRPr="00B27999">
        <w:rPr>
          <w:rFonts w:ascii="Times New Roman" w:eastAsia="Calibri" w:hAnsi="Times New Roman" w:cs="Times New Roman"/>
          <w:sz w:val="28"/>
          <w:szCs w:val="28"/>
          <w:lang w:val="kk-KZ"/>
        </w:rPr>
        <w:t xml:space="preserve">ғылым мен мәдениетке байланысты: </w:t>
      </w:r>
      <w:r w:rsidR="00EF1790" w:rsidRPr="00B27999">
        <w:rPr>
          <w:rFonts w:ascii="Times New Roman" w:eastAsia="Calibri" w:hAnsi="Times New Roman" w:cs="Times New Roman"/>
          <w:i/>
          <w:sz w:val="28"/>
          <w:szCs w:val="28"/>
          <w:lang w:val="kk-KZ"/>
        </w:rPr>
        <w:t>агроном, география, университет, стипендия, семинария, доктор, больница, театр, мода</w:t>
      </w:r>
      <w:r w:rsidR="00EF1790" w:rsidRPr="00B27999">
        <w:rPr>
          <w:rFonts w:ascii="Times New Roman" w:eastAsia="Calibri" w:hAnsi="Times New Roman" w:cs="Times New Roman"/>
          <w:sz w:val="28"/>
          <w:szCs w:val="28"/>
          <w:lang w:val="kk-KZ"/>
        </w:rPr>
        <w:t xml:space="preserve"> т.б.; </w:t>
      </w:r>
    </w:p>
    <w:p w:rsidR="00662B6F" w:rsidRDefault="00662B6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ab/>
        <w:t>-</w:t>
      </w:r>
      <w:r w:rsidR="00267A77">
        <w:rPr>
          <w:rFonts w:ascii="Times New Roman" w:eastAsia="Calibri" w:hAnsi="Times New Roman" w:cs="Times New Roman"/>
          <w:sz w:val="28"/>
          <w:szCs w:val="28"/>
          <w:lang w:val="kk-KZ"/>
        </w:rPr>
        <w:t xml:space="preserve"> </w:t>
      </w:r>
      <w:r w:rsidR="00EF1790" w:rsidRPr="00B27999">
        <w:rPr>
          <w:rFonts w:ascii="Times New Roman" w:eastAsia="Calibri" w:hAnsi="Times New Roman" w:cs="Times New Roman"/>
          <w:sz w:val="28"/>
          <w:szCs w:val="28"/>
          <w:lang w:val="kk-KZ"/>
        </w:rPr>
        <w:t>әкімшілік жүйе</w:t>
      </w:r>
      <w:r w:rsidR="00800D14">
        <w:rPr>
          <w:rFonts w:ascii="Times New Roman" w:eastAsia="Calibri" w:hAnsi="Times New Roman" w:cs="Times New Roman"/>
          <w:sz w:val="28"/>
          <w:szCs w:val="28"/>
          <w:lang w:val="kk-KZ"/>
        </w:rPr>
        <w:t>г</w:t>
      </w:r>
      <w:r w:rsidR="00EF1790" w:rsidRPr="00B27999">
        <w:rPr>
          <w:rFonts w:ascii="Times New Roman" w:eastAsia="Calibri" w:hAnsi="Times New Roman" w:cs="Times New Roman"/>
          <w:sz w:val="28"/>
          <w:szCs w:val="28"/>
          <w:lang w:val="kk-KZ"/>
        </w:rPr>
        <w:t xml:space="preserve">е байланысты: </w:t>
      </w:r>
      <w:r w:rsidR="00EF1790" w:rsidRPr="00B27999">
        <w:rPr>
          <w:rFonts w:ascii="Times New Roman" w:eastAsia="Calibri" w:hAnsi="Times New Roman" w:cs="Times New Roman"/>
          <w:i/>
          <w:sz w:val="28"/>
          <w:szCs w:val="28"/>
          <w:lang w:val="kk-KZ"/>
        </w:rPr>
        <w:t>автономия, уез, полиция, милиция, миссионер, офицер</w:t>
      </w:r>
      <w:r w:rsidR="00EF1790" w:rsidRPr="00B27999">
        <w:rPr>
          <w:rFonts w:ascii="Times New Roman" w:eastAsia="Calibri" w:hAnsi="Times New Roman" w:cs="Times New Roman"/>
          <w:sz w:val="28"/>
          <w:szCs w:val="28"/>
          <w:lang w:val="kk-KZ"/>
        </w:rPr>
        <w:t xml:space="preserve"> т.б.; </w:t>
      </w:r>
    </w:p>
    <w:p w:rsidR="00EF1790" w:rsidRPr="00B27999" w:rsidRDefault="00662B6F"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 </w:t>
      </w:r>
      <w:r w:rsidR="00EF1790" w:rsidRPr="00B27999">
        <w:rPr>
          <w:rFonts w:ascii="Times New Roman" w:eastAsia="Calibri" w:hAnsi="Times New Roman" w:cs="Times New Roman"/>
          <w:sz w:val="28"/>
          <w:szCs w:val="28"/>
          <w:lang w:val="kk-KZ"/>
        </w:rPr>
        <w:t xml:space="preserve">әлеуметтік-қоғамдық ғылымдарға байланысты: </w:t>
      </w:r>
      <w:r w:rsidR="00EF1790" w:rsidRPr="00B27999">
        <w:rPr>
          <w:rFonts w:ascii="Times New Roman" w:eastAsia="Calibri" w:hAnsi="Times New Roman" w:cs="Times New Roman"/>
          <w:i/>
          <w:sz w:val="28"/>
          <w:szCs w:val="28"/>
          <w:lang w:val="kk-KZ"/>
        </w:rPr>
        <w:t>революция, идея, идеалист, капиталист, капитал, социализм</w:t>
      </w:r>
      <w:r w:rsidR="00EF1790" w:rsidRPr="00B27999">
        <w:rPr>
          <w:rFonts w:ascii="Times New Roman" w:eastAsia="Calibri" w:hAnsi="Times New Roman" w:cs="Times New Roman"/>
          <w:sz w:val="28"/>
          <w:szCs w:val="28"/>
          <w:lang w:val="kk-KZ"/>
        </w:rPr>
        <w:t xml:space="preserve"> т.б.</w:t>
      </w:r>
    </w:p>
    <w:p w:rsidR="0099148B" w:rsidRDefault="0065638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Көріп отырғанымыздай, </w:t>
      </w:r>
      <w:r w:rsidR="00EF1790" w:rsidRPr="00B27999">
        <w:rPr>
          <w:rFonts w:ascii="Times New Roman" w:eastAsia="Calibri" w:hAnsi="Times New Roman" w:cs="Times New Roman"/>
          <w:sz w:val="28"/>
          <w:szCs w:val="28"/>
          <w:lang w:val="kk-KZ"/>
        </w:rPr>
        <w:t>Қазан төңкерісінен кейінгі ел өміріндегі экономикалық, саяси, әлеуметтік, мәдени, ғылыми, техникалық т.б. сан алуан өзгерістер мен жаңалықтар</w:t>
      </w:r>
      <w:r w:rsidR="0099148B">
        <w:rPr>
          <w:rFonts w:ascii="Times New Roman" w:eastAsia="Calibri" w:hAnsi="Times New Roman" w:cs="Times New Roman"/>
          <w:sz w:val="28"/>
          <w:szCs w:val="28"/>
          <w:lang w:val="kk-KZ"/>
        </w:rPr>
        <w:t xml:space="preserve"> қоғамның белсенді тұлғалары ретінде</w:t>
      </w:r>
      <w:r w:rsidR="00EF1790" w:rsidRPr="00B27999">
        <w:rPr>
          <w:rFonts w:ascii="Times New Roman" w:eastAsia="Calibri" w:hAnsi="Times New Roman" w:cs="Times New Roman"/>
          <w:sz w:val="28"/>
          <w:szCs w:val="28"/>
          <w:lang w:val="kk-KZ"/>
        </w:rPr>
        <w:t xml:space="preserve"> суреткерлер алдына да тілдік тұрғыдан жаңа талаптар қойып, </w:t>
      </w:r>
      <w:r>
        <w:rPr>
          <w:rFonts w:ascii="Times New Roman" w:eastAsia="Calibri" w:hAnsi="Times New Roman" w:cs="Times New Roman"/>
          <w:sz w:val="28"/>
          <w:szCs w:val="28"/>
          <w:lang w:val="kk-KZ"/>
        </w:rPr>
        <w:t xml:space="preserve">соның нәтижесінде </w:t>
      </w:r>
      <w:r w:rsidR="00EF1790" w:rsidRPr="00B27999">
        <w:rPr>
          <w:rFonts w:ascii="Times New Roman" w:eastAsia="Calibri" w:hAnsi="Times New Roman" w:cs="Times New Roman"/>
          <w:sz w:val="28"/>
          <w:szCs w:val="28"/>
          <w:lang w:val="kk-KZ"/>
        </w:rPr>
        <w:t>сөздік құрамға көптеген жаңа аталымдар мен сөздер</w:t>
      </w:r>
      <w:r>
        <w:rPr>
          <w:rFonts w:ascii="Times New Roman" w:eastAsia="Calibri" w:hAnsi="Times New Roman" w:cs="Times New Roman"/>
          <w:sz w:val="28"/>
          <w:szCs w:val="28"/>
          <w:lang w:val="kk-KZ"/>
        </w:rPr>
        <w:t>дің қосылғаны байқалады</w:t>
      </w:r>
      <w:r w:rsidR="00EF1790" w:rsidRPr="00B27999">
        <w:rPr>
          <w:rFonts w:ascii="Times New Roman" w:eastAsia="Calibri" w:hAnsi="Times New Roman" w:cs="Times New Roman"/>
          <w:sz w:val="28"/>
          <w:szCs w:val="28"/>
          <w:lang w:val="kk-KZ"/>
        </w:rPr>
        <w:t xml:space="preserve">. </w:t>
      </w:r>
    </w:p>
    <w:p w:rsidR="00EF1790" w:rsidRPr="00B27999" w:rsidRDefault="00EF1790"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B27999">
        <w:rPr>
          <w:rFonts w:ascii="Times New Roman" w:eastAsia="Calibri" w:hAnsi="Times New Roman" w:cs="Times New Roman"/>
          <w:sz w:val="28"/>
          <w:szCs w:val="28"/>
          <w:lang w:val="kk-KZ"/>
        </w:rPr>
        <w:t xml:space="preserve">Тілді байытуға, түлетуге қатысты бұл жаңалықтар сөз зергерлері </w:t>
      </w:r>
      <w:r w:rsidR="00800D14">
        <w:rPr>
          <w:rFonts w:ascii="Times New Roman" w:eastAsia="Calibri" w:hAnsi="Times New Roman" w:cs="Times New Roman"/>
          <w:sz w:val="28"/>
          <w:szCs w:val="28"/>
          <w:lang w:val="kk-KZ"/>
        </w:rPr>
        <w:t>болып табылатын</w:t>
      </w:r>
      <w:r w:rsidRPr="00B27999">
        <w:rPr>
          <w:rFonts w:ascii="Times New Roman" w:eastAsia="Calibri" w:hAnsi="Times New Roman" w:cs="Times New Roman"/>
          <w:sz w:val="28"/>
          <w:szCs w:val="28"/>
          <w:lang w:val="kk-KZ"/>
        </w:rPr>
        <w:t xml:space="preserve"> қаламгерлер</w:t>
      </w:r>
      <w:r w:rsidR="002C30B9">
        <w:rPr>
          <w:rFonts w:ascii="Times New Roman" w:eastAsia="Calibri" w:hAnsi="Times New Roman" w:cs="Times New Roman"/>
          <w:sz w:val="28"/>
          <w:szCs w:val="28"/>
          <w:lang w:val="kk-KZ"/>
        </w:rPr>
        <w:t>ге ықпал етіп,</w:t>
      </w:r>
      <w:r w:rsidRPr="00B27999">
        <w:rPr>
          <w:rFonts w:ascii="Times New Roman" w:eastAsia="Calibri" w:hAnsi="Times New Roman" w:cs="Times New Roman"/>
          <w:sz w:val="28"/>
          <w:szCs w:val="28"/>
          <w:lang w:val="kk-KZ"/>
        </w:rPr>
        <w:t xml:space="preserve"> С.</w:t>
      </w:r>
      <w:r w:rsidR="002C1EDE">
        <w:rPr>
          <w:rFonts w:ascii="Times New Roman" w:eastAsia="Calibri" w:hAnsi="Times New Roman" w:cs="Times New Roman"/>
          <w:sz w:val="28"/>
          <w:szCs w:val="28"/>
          <w:lang w:val="kk-KZ"/>
        </w:rPr>
        <w:t xml:space="preserve"> </w:t>
      </w:r>
      <w:r w:rsidRPr="00B27999">
        <w:rPr>
          <w:rFonts w:ascii="Times New Roman" w:eastAsia="Calibri" w:hAnsi="Times New Roman" w:cs="Times New Roman"/>
          <w:sz w:val="28"/>
          <w:szCs w:val="28"/>
          <w:lang w:val="kk-KZ"/>
        </w:rPr>
        <w:t>Сейфуллин, І.</w:t>
      </w:r>
      <w:r w:rsidR="002C1EDE">
        <w:rPr>
          <w:rFonts w:ascii="Times New Roman" w:eastAsia="Calibri" w:hAnsi="Times New Roman" w:cs="Times New Roman"/>
          <w:sz w:val="28"/>
          <w:szCs w:val="28"/>
          <w:lang w:val="kk-KZ"/>
        </w:rPr>
        <w:t xml:space="preserve"> </w:t>
      </w:r>
      <w:r w:rsidRPr="00B27999">
        <w:rPr>
          <w:rFonts w:ascii="Times New Roman" w:eastAsia="Calibri" w:hAnsi="Times New Roman" w:cs="Times New Roman"/>
          <w:sz w:val="28"/>
          <w:szCs w:val="28"/>
          <w:lang w:val="kk-KZ"/>
        </w:rPr>
        <w:t>Жансүгіров, Б.</w:t>
      </w:r>
      <w:r w:rsidR="002C1EDE">
        <w:rPr>
          <w:rFonts w:ascii="Times New Roman" w:eastAsia="Calibri" w:hAnsi="Times New Roman" w:cs="Times New Roman"/>
          <w:sz w:val="28"/>
          <w:szCs w:val="28"/>
          <w:lang w:val="kk-KZ"/>
        </w:rPr>
        <w:t xml:space="preserve"> </w:t>
      </w:r>
      <w:r w:rsidRPr="00B27999">
        <w:rPr>
          <w:rFonts w:ascii="Times New Roman" w:eastAsia="Calibri" w:hAnsi="Times New Roman" w:cs="Times New Roman"/>
          <w:sz w:val="28"/>
          <w:szCs w:val="28"/>
          <w:lang w:val="kk-KZ"/>
        </w:rPr>
        <w:t>Майлин, М.</w:t>
      </w:r>
      <w:r w:rsidR="002C1EDE">
        <w:rPr>
          <w:rFonts w:ascii="Times New Roman" w:eastAsia="Calibri" w:hAnsi="Times New Roman" w:cs="Times New Roman"/>
          <w:sz w:val="28"/>
          <w:szCs w:val="28"/>
          <w:lang w:val="kk-KZ"/>
        </w:rPr>
        <w:t xml:space="preserve"> </w:t>
      </w:r>
      <w:r w:rsidRPr="00B27999">
        <w:rPr>
          <w:rFonts w:ascii="Times New Roman" w:eastAsia="Calibri" w:hAnsi="Times New Roman" w:cs="Times New Roman"/>
          <w:sz w:val="28"/>
          <w:szCs w:val="28"/>
          <w:lang w:val="kk-KZ"/>
        </w:rPr>
        <w:t>Әуезов, С.</w:t>
      </w:r>
      <w:r w:rsidR="002C1EDE">
        <w:rPr>
          <w:rFonts w:ascii="Times New Roman" w:eastAsia="Calibri" w:hAnsi="Times New Roman" w:cs="Times New Roman"/>
          <w:sz w:val="28"/>
          <w:szCs w:val="28"/>
          <w:lang w:val="kk-KZ"/>
        </w:rPr>
        <w:t xml:space="preserve"> </w:t>
      </w:r>
      <w:r w:rsidRPr="00B27999">
        <w:rPr>
          <w:rFonts w:ascii="Times New Roman" w:eastAsia="Calibri" w:hAnsi="Times New Roman" w:cs="Times New Roman"/>
          <w:sz w:val="28"/>
          <w:szCs w:val="28"/>
          <w:lang w:val="kk-KZ"/>
        </w:rPr>
        <w:t>Мұқанов т.б. жазушылар сөз қоры</w:t>
      </w:r>
      <w:r>
        <w:rPr>
          <w:rFonts w:ascii="Times New Roman" w:eastAsia="Calibri" w:hAnsi="Times New Roman" w:cs="Times New Roman"/>
          <w:sz w:val="28"/>
          <w:szCs w:val="28"/>
          <w:lang w:val="kk-KZ"/>
        </w:rPr>
        <w:t>н</w:t>
      </w:r>
      <w:r w:rsidRPr="00B27999">
        <w:rPr>
          <w:rFonts w:ascii="Times New Roman" w:eastAsia="Calibri" w:hAnsi="Times New Roman" w:cs="Times New Roman"/>
          <w:sz w:val="28"/>
          <w:szCs w:val="28"/>
          <w:lang w:val="kk-KZ"/>
        </w:rPr>
        <w:t xml:space="preserve"> толықтыр</w:t>
      </w:r>
      <w:r>
        <w:rPr>
          <w:rFonts w:ascii="Times New Roman" w:eastAsia="Calibri" w:hAnsi="Times New Roman" w:cs="Times New Roman"/>
          <w:sz w:val="28"/>
          <w:szCs w:val="28"/>
          <w:lang w:val="kk-KZ"/>
        </w:rPr>
        <w:t>ып</w:t>
      </w:r>
      <w:r w:rsidRPr="00B27999">
        <w:rPr>
          <w:rFonts w:ascii="Times New Roman" w:eastAsia="Calibri" w:hAnsi="Times New Roman" w:cs="Times New Roman"/>
          <w:sz w:val="28"/>
          <w:szCs w:val="28"/>
          <w:lang w:val="kk-KZ"/>
        </w:rPr>
        <w:t>, тіліміздің оралымд</w:t>
      </w:r>
      <w:r>
        <w:rPr>
          <w:rFonts w:ascii="Times New Roman" w:eastAsia="Calibri" w:hAnsi="Times New Roman" w:cs="Times New Roman"/>
          <w:sz w:val="28"/>
          <w:szCs w:val="28"/>
          <w:lang w:val="kk-KZ"/>
        </w:rPr>
        <w:t>ылығын арттыра түсуг</w:t>
      </w:r>
      <w:r w:rsidRPr="00B27999">
        <w:rPr>
          <w:rFonts w:ascii="Times New Roman" w:eastAsia="Calibri" w:hAnsi="Times New Roman" w:cs="Times New Roman"/>
          <w:sz w:val="28"/>
          <w:szCs w:val="28"/>
          <w:lang w:val="kk-KZ"/>
        </w:rPr>
        <w:t xml:space="preserve">е көп </w:t>
      </w:r>
      <w:r>
        <w:rPr>
          <w:rFonts w:ascii="Times New Roman" w:eastAsia="Calibri" w:hAnsi="Times New Roman" w:cs="Times New Roman"/>
          <w:sz w:val="28"/>
          <w:szCs w:val="28"/>
          <w:lang w:val="kk-KZ"/>
        </w:rPr>
        <w:t>үлес қосты</w:t>
      </w:r>
      <w:r w:rsidRPr="00B27999">
        <w:rPr>
          <w:rFonts w:ascii="Times New Roman" w:eastAsia="Calibri" w:hAnsi="Times New Roman" w:cs="Times New Roman"/>
          <w:sz w:val="28"/>
          <w:szCs w:val="28"/>
          <w:lang w:val="kk-KZ"/>
        </w:rPr>
        <w:t xml:space="preserve">. Танымал </w:t>
      </w:r>
      <w:r w:rsidR="00FA1F5D">
        <w:rPr>
          <w:rFonts w:ascii="Times New Roman" w:eastAsia="Calibri" w:hAnsi="Times New Roman" w:cs="Times New Roman"/>
          <w:sz w:val="28"/>
          <w:szCs w:val="28"/>
          <w:lang w:val="kk-KZ"/>
        </w:rPr>
        <w:t>тұлғалар өз сөздерінде</w:t>
      </w:r>
      <w:r w:rsidRPr="00B27999">
        <w:rPr>
          <w:rFonts w:ascii="Times New Roman" w:eastAsia="Calibri" w:hAnsi="Times New Roman" w:cs="Times New Roman"/>
          <w:sz w:val="28"/>
          <w:szCs w:val="28"/>
          <w:lang w:val="kk-KZ"/>
        </w:rPr>
        <w:t xml:space="preserve"> алдымен халық тілінде бұрыннан бар сөздер мағынасын кеңейту арқылы өмір талабына орай тың мағыналы, соны қолданы</w:t>
      </w:r>
      <w:r w:rsidR="00800D14">
        <w:rPr>
          <w:rFonts w:ascii="Times New Roman" w:eastAsia="Calibri" w:hAnsi="Times New Roman" w:cs="Times New Roman"/>
          <w:sz w:val="28"/>
          <w:szCs w:val="28"/>
          <w:lang w:val="kk-KZ"/>
        </w:rPr>
        <w:t>ст</w:t>
      </w:r>
      <w:r w:rsidRPr="00B27999">
        <w:rPr>
          <w:rFonts w:ascii="Times New Roman" w:eastAsia="Calibri" w:hAnsi="Times New Roman" w:cs="Times New Roman"/>
          <w:sz w:val="28"/>
          <w:szCs w:val="28"/>
          <w:lang w:val="kk-KZ"/>
        </w:rPr>
        <w:t xml:space="preserve">арды тауып, әдеби тіл нормасына айналдырды. </w:t>
      </w:r>
    </w:p>
    <w:p w:rsidR="009061F3" w:rsidRDefault="009061F3"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Соның нәтижесінде қаламгерлердің публицистикалық мақалаларындағы </w:t>
      </w:r>
      <w:r w:rsidRPr="00B27999">
        <w:rPr>
          <w:rFonts w:ascii="Times New Roman" w:eastAsia="Calibri" w:hAnsi="Times New Roman" w:cs="Times New Roman"/>
          <w:sz w:val="28"/>
          <w:szCs w:val="28"/>
          <w:lang w:val="kk-KZ"/>
        </w:rPr>
        <w:t>жаңа сөз қолданыстар қазақ тілі лексикасы</w:t>
      </w:r>
      <w:r>
        <w:rPr>
          <w:rFonts w:ascii="Times New Roman" w:eastAsia="Calibri" w:hAnsi="Times New Roman" w:cs="Times New Roman"/>
          <w:sz w:val="28"/>
          <w:szCs w:val="28"/>
          <w:lang w:val="kk-KZ"/>
        </w:rPr>
        <w:t>н</w:t>
      </w:r>
      <w:r w:rsidRPr="00B27999">
        <w:rPr>
          <w:rFonts w:ascii="Times New Roman" w:eastAsia="Calibri" w:hAnsi="Times New Roman" w:cs="Times New Roman"/>
          <w:sz w:val="28"/>
          <w:szCs w:val="28"/>
          <w:lang w:val="kk-KZ"/>
        </w:rPr>
        <w:t xml:space="preserve"> тілдегі бар байырғы сөздер, сөз тіркестері арқылы </w:t>
      </w:r>
      <w:r>
        <w:rPr>
          <w:rFonts w:ascii="Times New Roman" w:eastAsia="Calibri" w:hAnsi="Times New Roman" w:cs="Times New Roman"/>
          <w:sz w:val="28"/>
          <w:szCs w:val="28"/>
          <w:lang w:val="kk-KZ"/>
        </w:rPr>
        <w:t>толықтырып</w:t>
      </w:r>
      <w:r w:rsidRPr="00B27999">
        <w:rPr>
          <w:rFonts w:ascii="Times New Roman" w:eastAsia="Calibri" w:hAnsi="Times New Roman" w:cs="Times New Roman"/>
          <w:sz w:val="28"/>
          <w:szCs w:val="28"/>
          <w:lang w:val="kk-KZ"/>
        </w:rPr>
        <w:t xml:space="preserve">, әдеби тілімізді байытуға үлес қосқан: </w:t>
      </w:r>
      <w:r>
        <w:rPr>
          <w:rFonts w:ascii="Times New Roman" w:eastAsia="Calibri" w:hAnsi="Times New Roman" w:cs="Times New Roman"/>
          <w:sz w:val="28"/>
          <w:szCs w:val="28"/>
          <w:lang w:val="kk-KZ"/>
        </w:rPr>
        <w:tab/>
      </w:r>
      <w:r w:rsidRPr="00B27999">
        <w:rPr>
          <w:rFonts w:ascii="Times New Roman" w:eastAsia="Calibri" w:hAnsi="Times New Roman" w:cs="Times New Roman"/>
          <w:i/>
          <w:sz w:val="28"/>
          <w:szCs w:val="28"/>
          <w:lang w:val="kk-KZ"/>
        </w:rPr>
        <w:t xml:space="preserve">сын </w:t>
      </w:r>
      <w:r w:rsidR="00267A77">
        <w:rPr>
          <w:rFonts w:ascii="Times New Roman" w:eastAsia="Calibri" w:hAnsi="Times New Roman" w:cs="Times New Roman"/>
          <w:i/>
          <w:sz w:val="28"/>
          <w:szCs w:val="28"/>
          <w:lang w:val="kk-KZ"/>
        </w:rPr>
        <w:t>к</w:t>
      </w:r>
      <w:r w:rsidRPr="00B27999">
        <w:rPr>
          <w:rFonts w:ascii="Times New Roman" w:eastAsia="Calibri" w:hAnsi="Times New Roman" w:cs="Times New Roman"/>
          <w:i/>
          <w:sz w:val="28"/>
          <w:szCs w:val="28"/>
          <w:lang w:val="kk-KZ"/>
        </w:rPr>
        <w:t>өзімен қарау, дене азығы,  ар азығы, топас ой, сорпаның сөлі, жер-ана, ой көзі, жұмысшы, еңбекші, шойын жол, несие беру, несие алу, жер бекіткен қағаз</w:t>
      </w:r>
      <w:r w:rsidRPr="00B27999">
        <w:rPr>
          <w:rFonts w:ascii="Times New Roman" w:eastAsia="Calibri" w:hAnsi="Times New Roman" w:cs="Times New Roman"/>
          <w:sz w:val="28"/>
          <w:szCs w:val="28"/>
          <w:lang w:val="kk-KZ"/>
        </w:rPr>
        <w:t xml:space="preserve"> («купчая» деген мағынада), </w:t>
      </w:r>
      <w:r w:rsidRPr="00B27999">
        <w:rPr>
          <w:rFonts w:ascii="Times New Roman" w:eastAsia="Calibri" w:hAnsi="Times New Roman" w:cs="Times New Roman"/>
          <w:i/>
          <w:sz w:val="28"/>
          <w:szCs w:val="28"/>
          <w:lang w:val="kk-KZ"/>
        </w:rPr>
        <w:t>борыш, кәсіп қылу, қағаз</w:t>
      </w:r>
      <w:r w:rsidRPr="00B27999">
        <w:rPr>
          <w:rFonts w:ascii="Times New Roman" w:eastAsia="Calibri" w:hAnsi="Times New Roman" w:cs="Times New Roman"/>
          <w:sz w:val="28"/>
          <w:szCs w:val="28"/>
          <w:lang w:val="kk-KZ"/>
        </w:rPr>
        <w:t xml:space="preserve"> («отношение» деген мағынада), </w:t>
      </w:r>
      <w:r w:rsidRPr="00B27999">
        <w:rPr>
          <w:rFonts w:ascii="Times New Roman" w:eastAsia="Calibri" w:hAnsi="Times New Roman" w:cs="Times New Roman"/>
          <w:i/>
          <w:sz w:val="28"/>
          <w:szCs w:val="28"/>
          <w:lang w:val="kk-KZ"/>
        </w:rPr>
        <w:t>жауапкер жағы, арыз жазу, жолхат, куәлік қағаз, қолхат, лау байлату, төре, құрт ауру, дәрігер</w:t>
      </w:r>
      <w:r w:rsidRPr="00B27999">
        <w:rPr>
          <w:rFonts w:ascii="Times New Roman" w:eastAsia="Calibri" w:hAnsi="Times New Roman" w:cs="Times New Roman"/>
          <w:sz w:val="28"/>
          <w:szCs w:val="28"/>
          <w:lang w:val="kk-KZ"/>
        </w:rPr>
        <w:t xml:space="preserve"> т.б.  </w:t>
      </w:r>
    </w:p>
    <w:p w:rsidR="00EF1790" w:rsidRPr="00B27999" w:rsidRDefault="00EF1790"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B27999">
        <w:rPr>
          <w:rFonts w:ascii="Times New Roman" w:eastAsia="Calibri" w:hAnsi="Times New Roman" w:cs="Times New Roman"/>
          <w:sz w:val="28"/>
          <w:szCs w:val="28"/>
          <w:lang w:val="kk-KZ"/>
        </w:rPr>
        <w:t xml:space="preserve">Мәселен, </w:t>
      </w:r>
      <w:r w:rsidR="00FA1F5D">
        <w:rPr>
          <w:rFonts w:ascii="Times New Roman" w:eastAsia="Calibri" w:hAnsi="Times New Roman" w:cs="Times New Roman"/>
          <w:sz w:val="28"/>
          <w:szCs w:val="28"/>
          <w:lang w:val="kk-KZ"/>
        </w:rPr>
        <w:t xml:space="preserve">қоғам қайраткері </w:t>
      </w:r>
      <w:r w:rsidRPr="00B27999">
        <w:rPr>
          <w:rFonts w:ascii="Times New Roman" w:eastAsia="Calibri" w:hAnsi="Times New Roman" w:cs="Times New Roman"/>
          <w:sz w:val="28"/>
          <w:szCs w:val="28"/>
          <w:lang w:val="kk-KZ"/>
        </w:rPr>
        <w:t>С.</w:t>
      </w:r>
      <w:r w:rsidR="002C1EDE">
        <w:rPr>
          <w:rFonts w:ascii="Times New Roman" w:eastAsia="Calibri" w:hAnsi="Times New Roman" w:cs="Times New Roman"/>
          <w:sz w:val="28"/>
          <w:szCs w:val="28"/>
          <w:lang w:val="kk-KZ"/>
        </w:rPr>
        <w:t xml:space="preserve"> </w:t>
      </w:r>
      <w:r w:rsidRPr="00B27999">
        <w:rPr>
          <w:rFonts w:ascii="Times New Roman" w:eastAsia="Calibri" w:hAnsi="Times New Roman" w:cs="Times New Roman"/>
          <w:sz w:val="28"/>
          <w:szCs w:val="28"/>
          <w:lang w:val="kk-KZ"/>
        </w:rPr>
        <w:t>Сейфуллин тіл</w:t>
      </w:r>
      <w:r w:rsidR="00FA1F5D">
        <w:rPr>
          <w:rFonts w:ascii="Times New Roman" w:eastAsia="Calibri" w:hAnsi="Times New Roman" w:cs="Times New Roman"/>
          <w:sz w:val="28"/>
          <w:szCs w:val="28"/>
          <w:lang w:val="kk-KZ"/>
        </w:rPr>
        <w:t xml:space="preserve">дің қоғамдық-әлеуметтік қызметін күшейтіп, </w:t>
      </w:r>
      <w:r w:rsidRPr="00B27999">
        <w:rPr>
          <w:rFonts w:ascii="Times New Roman" w:eastAsia="Calibri" w:hAnsi="Times New Roman" w:cs="Times New Roman"/>
          <w:sz w:val="28"/>
          <w:szCs w:val="28"/>
          <w:lang w:val="kk-KZ"/>
        </w:rPr>
        <w:t xml:space="preserve">байытудың ең басты жолы көрші елдерден сөз алу емес, керісінше, тіліміздің ішкі мүмкіншіліктерін барынша кең пайдалану екенін жақсы түсінді. </w:t>
      </w:r>
      <w:r w:rsidR="002C1EDE">
        <w:rPr>
          <w:rFonts w:ascii="Times New Roman" w:eastAsia="Calibri" w:hAnsi="Times New Roman" w:cs="Times New Roman"/>
          <w:sz w:val="28"/>
          <w:szCs w:val="28"/>
          <w:lang w:val="kk-KZ"/>
        </w:rPr>
        <w:tab/>
      </w:r>
      <w:r w:rsidR="00FA1F5D">
        <w:rPr>
          <w:rFonts w:ascii="Times New Roman" w:eastAsia="Calibri" w:hAnsi="Times New Roman" w:cs="Times New Roman"/>
          <w:sz w:val="28"/>
          <w:szCs w:val="28"/>
          <w:lang w:val="kk-KZ"/>
        </w:rPr>
        <w:t>Мақалаларында</w:t>
      </w:r>
      <w:r w:rsidRPr="00B27999">
        <w:rPr>
          <w:rFonts w:ascii="Times New Roman" w:eastAsia="Calibri" w:hAnsi="Times New Roman" w:cs="Times New Roman"/>
          <w:sz w:val="28"/>
          <w:szCs w:val="28"/>
          <w:lang w:val="kk-KZ"/>
        </w:rPr>
        <w:t xml:space="preserve"> ол тілдік мүмкіндіктерді мейлінше кең  пайдал</w:t>
      </w:r>
      <w:r>
        <w:rPr>
          <w:rFonts w:ascii="Times New Roman" w:eastAsia="Calibri" w:hAnsi="Times New Roman" w:cs="Times New Roman"/>
          <w:sz w:val="28"/>
          <w:szCs w:val="28"/>
          <w:lang w:val="kk-KZ"/>
        </w:rPr>
        <w:t>ану үлгісін де көрсете білді:</w:t>
      </w:r>
      <w:r w:rsidRPr="00B27999">
        <w:rPr>
          <w:rFonts w:ascii="Times New Roman" w:eastAsia="Calibri" w:hAnsi="Times New Roman" w:cs="Times New Roman"/>
          <w:sz w:val="28"/>
          <w:szCs w:val="28"/>
          <w:lang w:val="kk-KZ"/>
        </w:rPr>
        <w:t xml:space="preserve"> </w:t>
      </w:r>
      <w:r w:rsidR="00985960">
        <w:rPr>
          <w:rFonts w:ascii="Times New Roman" w:eastAsia="Calibri" w:hAnsi="Times New Roman" w:cs="Times New Roman"/>
          <w:sz w:val="28"/>
          <w:szCs w:val="28"/>
          <w:lang w:val="kk-KZ"/>
        </w:rPr>
        <w:tab/>
      </w:r>
      <w:r w:rsidRPr="00B27999">
        <w:rPr>
          <w:rFonts w:ascii="Times New Roman" w:eastAsia="Calibri" w:hAnsi="Times New Roman" w:cs="Times New Roman"/>
          <w:i/>
          <w:sz w:val="28"/>
          <w:szCs w:val="28"/>
          <w:lang w:val="kk-KZ"/>
        </w:rPr>
        <w:t xml:space="preserve">тап, ұлт, халық, бостандық, еркіндік, әділдік, теңдік, бірдейлік, орталық, бақыт, еңбекші, жолдас, ұран, өндіріс, мүше, күнкөріс тартысы, сауда-саттық, саяси бөлім, баспасөз, кітапхана, кітап дүкендері </w:t>
      </w:r>
      <w:r w:rsidRPr="00B27999">
        <w:rPr>
          <w:rFonts w:ascii="Times New Roman" w:eastAsia="Calibri" w:hAnsi="Times New Roman" w:cs="Times New Roman"/>
          <w:sz w:val="28"/>
          <w:szCs w:val="28"/>
          <w:lang w:val="kk-KZ"/>
        </w:rPr>
        <w:t xml:space="preserve">т.б. </w:t>
      </w:r>
    </w:p>
    <w:p w:rsidR="00EF1790" w:rsidRPr="00B27999" w:rsidRDefault="00EF1790"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B27999">
        <w:rPr>
          <w:rFonts w:ascii="Times New Roman" w:eastAsia="Calibri" w:hAnsi="Times New Roman" w:cs="Times New Roman"/>
          <w:sz w:val="28"/>
          <w:szCs w:val="28"/>
          <w:lang w:val="kk-KZ"/>
        </w:rPr>
        <w:t>Сәкен шығармал</w:t>
      </w:r>
      <w:r>
        <w:rPr>
          <w:rFonts w:ascii="Times New Roman" w:eastAsia="Calibri" w:hAnsi="Times New Roman" w:cs="Times New Roman"/>
          <w:sz w:val="28"/>
          <w:szCs w:val="28"/>
          <w:lang w:val="kk-KZ"/>
        </w:rPr>
        <w:t xml:space="preserve">ары лексикасының бір ерекшелігі </w:t>
      </w:r>
      <w:r w:rsidRPr="00D57802">
        <w:rPr>
          <w:rFonts w:ascii="Times New Roman" w:eastAsia="Calibri" w:hAnsi="Times New Roman" w:cs="Times New Roman"/>
          <w:sz w:val="28"/>
          <w:szCs w:val="28"/>
          <w:lang w:val="kk-KZ"/>
        </w:rPr>
        <w:t>–</w:t>
      </w:r>
      <w:r w:rsidRPr="00B27999">
        <w:rPr>
          <w:rFonts w:ascii="Times New Roman" w:eastAsia="Calibri" w:hAnsi="Times New Roman" w:cs="Times New Roman"/>
          <w:sz w:val="28"/>
          <w:szCs w:val="28"/>
          <w:lang w:val="kk-KZ"/>
        </w:rPr>
        <w:t xml:space="preserve"> сипаттайтын орыс сөздерінің орнына көбіне қазақша дәл балама сөздер</w:t>
      </w:r>
      <w:r>
        <w:rPr>
          <w:rFonts w:ascii="Times New Roman" w:eastAsia="Calibri" w:hAnsi="Times New Roman" w:cs="Times New Roman"/>
          <w:sz w:val="28"/>
          <w:szCs w:val="28"/>
          <w:lang w:val="kk-KZ"/>
        </w:rPr>
        <w:t>ді қолдануы</w:t>
      </w:r>
      <w:r w:rsidRPr="00B27999">
        <w:rPr>
          <w:rFonts w:ascii="Times New Roman" w:eastAsia="Calibri" w:hAnsi="Times New Roman" w:cs="Times New Roman"/>
          <w:sz w:val="28"/>
          <w:szCs w:val="28"/>
          <w:lang w:val="kk-KZ"/>
        </w:rPr>
        <w:t xml:space="preserve">: </w:t>
      </w:r>
      <w:r w:rsidR="00985960">
        <w:rPr>
          <w:rFonts w:ascii="Times New Roman" w:eastAsia="Calibri" w:hAnsi="Times New Roman" w:cs="Times New Roman"/>
          <w:sz w:val="28"/>
          <w:szCs w:val="28"/>
          <w:lang w:val="kk-KZ"/>
        </w:rPr>
        <w:tab/>
      </w:r>
      <w:r w:rsidRPr="00B27999">
        <w:rPr>
          <w:rFonts w:ascii="Times New Roman" w:eastAsia="Calibri" w:hAnsi="Times New Roman" w:cs="Times New Roman"/>
          <w:i/>
          <w:sz w:val="28"/>
          <w:szCs w:val="28"/>
          <w:lang w:val="kk-KZ"/>
        </w:rPr>
        <w:t>қоспақ темір жол</w:t>
      </w:r>
      <w:r w:rsidRPr="00B27999">
        <w:rPr>
          <w:rFonts w:ascii="Times New Roman" w:eastAsia="Calibri" w:hAnsi="Times New Roman" w:cs="Times New Roman"/>
          <w:sz w:val="28"/>
          <w:szCs w:val="28"/>
          <w:lang w:val="kk-KZ"/>
        </w:rPr>
        <w:t xml:space="preserve"> – двухколейная железная дорога, </w:t>
      </w:r>
      <w:r w:rsidRPr="00B27999">
        <w:rPr>
          <w:rFonts w:ascii="Times New Roman" w:eastAsia="Calibri" w:hAnsi="Times New Roman" w:cs="Times New Roman"/>
          <w:i/>
          <w:sz w:val="28"/>
          <w:szCs w:val="28"/>
          <w:lang w:val="kk-KZ"/>
        </w:rPr>
        <w:t>аудан</w:t>
      </w:r>
      <w:r w:rsidRPr="00B27999">
        <w:rPr>
          <w:rFonts w:ascii="Times New Roman" w:eastAsia="Calibri" w:hAnsi="Times New Roman" w:cs="Times New Roman"/>
          <w:sz w:val="28"/>
          <w:szCs w:val="28"/>
          <w:lang w:val="kk-KZ"/>
        </w:rPr>
        <w:t xml:space="preserve"> – район, </w:t>
      </w:r>
      <w:r w:rsidRPr="00B27999">
        <w:rPr>
          <w:rFonts w:ascii="Times New Roman" w:eastAsia="Calibri" w:hAnsi="Times New Roman" w:cs="Times New Roman"/>
          <w:i/>
          <w:sz w:val="28"/>
          <w:szCs w:val="28"/>
          <w:lang w:val="kk-KZ"/>
        </w:rPr>
        <w:t>аудандау</w:t>
      </w:r>
      <w:r w:rsidRPr="00B27999">
        <w:rPr>
          <w:rFonts w:ascii="Times New Roman" w:eastAsia="Calibri" w:hAnsi="Times New Roman" w:cs="Times New Roman"/>
          <w:sz w:val="28"/>
          <w:szCs w:val="28"/>
          <w:lang w:val="kk-KZ"/>
        </w:rPr>
        <w:t xml:space="preserve"> – районирование, </w:t>
      </w:r>
      <w:r w:rsidRPr="00B27999">
        <w:rPr>
          <w:rFonts w:ascii="Times New Roman" w:eastAsia="Calibri" w:hAnsi="Times New Roman" w:cs="Times New Roman"/>
          <w:i/>
          <w:sz w:val="28"/>
          <w:szCs w:val="28"/>
          <w:lang w:val="kk-KZ"/>
        </w:rPr>
        <w:t>аударма</w:t>
      </w:r>
      <w:r w:rsidRPr="00B27999">
        <w:rPr>
          <w:rFonts w:ascii="Times New Roman" w:eastAsia="Calibri" w:hAnsi="Times New Roman" w:cs="Times New Roman"/>
          <w:sz w:val="28"/>
          <w:szCs w:val="28"/>
          <w:lang w:val="kk-KZ"/>
        </w:rPr>
        <w:t xml:space="preserve"> – перевод, </w:t>
      </w:r>
      <w:r w:rsidRPr="00B27999">
        <w:rPr>
          <w:rFonts w:ascii="Times New Roman" w:eastAsia="Calibri" w:hAnsi="Times New Roman" w:cs="Times New Roman"/>
          <w:i/>
          <w:sz w:val="28"/>
          <w:szCs w:val="28"/>
          <w:lang w:val="kk-KZ"/>
        </w:rPr>
        <w:t>тілші</w:t>
      </w:r>
      <w:r w:rsidRPr="00B27999">
        <w:rPr>
          <w:rFonts w:ascii="Times New Roman" w:eastAsia="Calibri" w:hAnsi="Times New Roman" w:cs="Times New Roman"/>
          <w:sz w:val="28"/>
          <w:szCs w:val="28"/>
          <w:lang w:val="kk-KZ"/>
        </w:rPr>
        <w:t xml:space="preserve"> – корреспондент, </w:t>
      </w:r>
      <w:r w:rsidRPr="00B27999">
        <w:rPr>
          <w:rFonts w:ascii="Times New Roman" w:eastAsia="Calibri" w:hAnsi="Times New Roman" w:cs="Times New Roman"/>
          <w:i/>
          <w:sz w:val="28"/>
          <w:szCs w:val="28"/>
          <w:lang w:val="kk-KZ"/>
        </w:rPr>
        <w:t>тіл</w:t>
      </w:r>
      <w:r w:rsidRPr="00B27999">
        <w:rPr>
          <w:rFonts w:ascii="Times New Roman" w:eastAsia="Calibri" w:hAnsi="Times New Roman" w:cs="Times New Roman"/>
          <w:sz w:val="28"/>
          <w:szCs w:val="28"/>
          <w:lang w:val="kk-KZ"/>
        </w:rPr>
        <w:t xml:space="preserve"> (газетке байланысты) – орган, </w:t>
      </w:r>
      <w:r w:rsidRPr="00B27999">
        <w:rPr>
          <w:rFonts w:ascii="Times New Roman" w:eastAsia="Calibri" w:hAnsi="Times New Roman" w:cs="Times New Roman"/>
          <w:i/>
          <w:sz w:val="28"/>
          <w:szCs w:val="28"/>
          <w:lang w:val="kk-KZ"/>
        </w:rPr>
        <w:t>кезек</w:t>
      </w:r>
      <w:r w:rsidRPr="00B27999">
        <w:rPr>
          <w:rFonts w:ascii="Times New Roman" w:eastAsia="Calibri" w:hAnsi="Times New Roman" w:cs="Times New Roman"/>
          <w:sz w:val="28"/>
          <w:szCs w:val="28"/>
          <w:lang w:val="kk-KZ"/>
        </w:rPr>
        <w:t xml:space="preserve"> – смена, </w:t>
      </w:r>
      <w:r w:rsidRPr="00B27999">
        <w:rPr>
          <w:rFonts w:ascii="Times New Roman" w:eastAsia="Calibri" w:hAnsi="Times New Roman" w:cs="Times New Roman"/>
          <w:i/>
          <w:sz w:val="28"/>
          <w:szCs w:val="28"/>
          <w:lang w:val="kk-KZ"/>
        </w:rPr>
        <w:t>мерзімді жұмыс</w:t>
      </w:r>
      <w:r w:rsidRPr="00B27999">
        <w:rPr>
          <w:rFonts w:ascii="Times New Roman" w:eastAsia="Calibri" w:hAnsi="Times New Roman" w:cs="Times New Roman"/>
          <w:sz w:val="28"/>
          <w:szCs w:val="28"/>
          <w:lang w:val="kk-KZ"/>
        </w:rPr>
        <w:t xml:space="preserve"> – периодическая работа, </w:t>
      </w:r>
      <w:r w:rsidRPr="00B27999">
        <w:rPr>
          <w:rFonts w:ascii="Times New Roman" w:eastAsia="Calibri" w:hAnsi="Times New Roman" w:cs="Times New Roman"/>
          <w:i/>
          <w:sz w:val="28"/>
          <w:szCs w:val="28"/>
          <w:lang w:val="kk-KZ"/>
        </w:rPr>
        <w:t>орталық</w:t>
      </w:r>
      <w:r w:rsidRPr="00B27999">
        <w:rPr>
          <w:rFonts w:ascii="Times New Roman" w:eastAsia="Calibri" w:hAnsi="Times New Roman" w:cs="Times New Roman"/>
          <w:sz w:val="28"/>
          <w:szCs w:val="28"/>
          <w:lang w:val="kk-KZ"/>
        </w:rPr>
        <w:t xml:space="preserve"> – центр, </w:t>
      </w:r>
      <w:r w:rsidRPr="00B27999">
        <w:rPr>
          <w:rFonts w:ascii="Times New Roman" w:eastAsia="Calibri" w:hAnsi="Times New Roman" w:cs="Times New Roman"/>
          <w:i/>
          <w:sz w:val="28"/>
          <w:szCs w:val="28"/>
          <w:lang w:val="kk-KZ"/>
        </w:rPr>
        <w:t>жоба</w:t>
      </w:r>
      <w:r w:rsidRPr="00B27999">
        <w:rPr>
          <w:rFonts w:ascii="Times New Roman" w:eastAsia="Calibri" w:hAnsi="Times New Roman" w:cs="Times New Roman"/>
          <w:sz w:val="28"/>
          <w:szCs w:val="28"/>
          <w:lang w:val="kk-KZ"/>
        </w:rPr>
        <w:t xml:space="preserve"> </w:t>
      </w:r>
      <w:r w:rsidRPr="00D57802">
        <w:rPr>
          <w:rFonts w:ascii="Times New Roman" w:eastAsia="Calibri" w:hAnsi="Times New Roman" w:cs="Times New Roman"/>
          <w:sz w:val="28"/>
          <w:szCs w:val="28"/>
          <w:lang w:val="kk-KZ"/>
        </w:rPr>
        <w:t>–</w:t>
      </w:r>
      <w:r w:rsidRPr="00B27999">
        <w:rPr>
          <w:rFonts w:ascii="Times New Roman" w:eastAsia="Calibri" w:hAnsi="Times New Roman" w:cs="Times New Roman"/>
          <w:sz w:val="28"/>
          <w:szCs w:val="28"/>
          <w:lang w:val="kk-KZ"/>
        </w:rPr>
        <w:t xml:space="preserve"> проект, </w:t>
      </w:r>
      <w:r w:rsidRPr="00B27999">
        <w:rPr>
          <w:rFonts w:ascii="Times New Roman" w:eastAsia="Calibri" w:hAnsi="Times New Roman" w:cs="Times New Roman"/>
          <w:i/>
          <w:sz w:val="28"/>
          <w:szCs w:val="28"/>
          <w:lang w:val="kk-KZ"/>
        </w:rPr>
        <w:t>мінбер</w:t>
      </w:r>
      <w:r w:rsidRPr="00B27999">
        <w:rPr>
          <w:rFonts w:ascii="Times New Roman" w:eastAsia="Calibri" w:hAnsi="Times New Roman" w:cs="Times New Roman"/>
          <w:sz w:val="28"/>
          <w:szCs w:val="28"/>
          <w:lang w:val="kk-KZ"/>
        </w:rPr>
        <w:t xml:space="preserve"> – </w:t>
      </w:r>
      <w:r w:rsidR="003F6DE4">
        <w:rPr>
          <w:rFonts w:ascii="Times New Roman" w:eastAsia="Calibri" w:hAnsi="Times New Roman" w:cs="Times New Roman"/>
          <w:sz w:val="28"/>
          <w:szCs w:val="28"/>
          <w:lang w:val="kk-KZ"/>
        </w:rPr>
        <w:t>трибуна</w:t>
      </w:r>
      <w:r w:rsidRPr="00B27999">
        <w:rPr>
          <w:rFonts w:ascii="Times New Roman" w:eastAsia="Calibri" w:hAnsi="Times New Roman" w:cs="Times New Roman"/>
          <w:sz w:val="28"/>
          <w:szCs w:val="28"/>
          <w:lang w:val="kk-KZ"/>
        </w:rPr>
        <w:t xml:space="preserve"> т.б. </w:t>
      </w:r>
      <w:r w:rsidR="00985960">
        <w:rPr>
          <w:rFonts w:ascii="Times New Roman" w:eastAsia="Calibri" w:hAnsi="Times New Roman" w:cs="Times New Roman"/>
          <w:sz w:val="28"/>
          <w:szCs w:val="28"/>
          <w:lang w:val="kk-KZ"/>
        </w:rPr>
        <w:tab/>
      </w:r>
      <w:r w:rsidR="009061F3">
        <w:rPr>
          <w:rFonts w:ascii="Times New Roman" w:eastAsia="Calibri" w:hAnsi="Times New Roman" w:cs="Times New Roman"/>
          <w:sz w:val="28"/>
          <w:szCs w:val="28"/>
          <w:lang w:val="kk-KZ"/>
        </w:rPr>
        <w:t>Көріп отырғанымыздай, б</w:t>
      </w:r>
      <w:r>
        <w:rPr>
          <w:rFonts w:ascii="Times New Roman" w:eastAsia="Calibri" w:hAnsi="Times New Roman" w:cs="Times New Roman"/>
          <w:sz w:val="28"/>
          <w:szCs w:val="28"/>
          <w:lang w:val="kk-KZ"/>
        </w:rPr>
        <w:t xml:space="preserve">ұл </w:t>
      </w:r>
      <w:r w:rsidRPr="00B27999">
        <w:rPr>
          <w:rFonts w:ascii="Times New Roman" w:eastAsia="Calibri" w:hAnsi="Times New Roman" w:cs="Times New Roman"/>
          <w:sz w:val="28"/>
          <w:szCs w:val="28"/>
          <w:lang w:val="kk-KZ"/>
        </w:rPr>
        <w:t xml:space="preserve">сөздер – орыс тіліндегі сөздердің </w:t>
      </w:r>
      <w:r>
        <w:rPr>
          <w:rFonts w:ascii="Times New Roman" w:eastAsia="Calibri" w:hAnsi="Times New Roman" w:cs="Times New Roman"/>
          <w:sz w:val="28"/>
          <w:szCs w:val="28"/>
          <w:lang w:val="kk-KZ"/>
        </w:rPr>
        <w:t xml:space="preserve">қазақша </w:t>
      </w:r>
      <w:r w:rsidRPr="00B27999">
        <w:rPr>
          <w:rFonts w:ascii="Times New Roman" w:eastAsia="Calibri" w:hAnsi="Times New Roman" w:cs="Times New Roman"/>
          <w:sz w:val="28"/>
          <w:szCs w:val="28"/>
          <w:lang w:val="kk-KZ"/>
        </w:rPr>
        <w:t xml:space="preserve">баламалары. </w:t>
      </w:r>
    </w:p>
    <w:p w:rsidR="00EF1790" w:rsidRPr="00B27999" w:rsidRDefault="00EF1790"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B27999">
        <w:rPr>
          <w:rFonts w:ascii="Times New Roman" w:eastAsia="Calibri" w:hAnsi="Times New Roman" w:cs="Times New Roman"/>
          <w:sz w:val="28"/>
          <w:szCs w:val="28"/>
          <w:lang w:val="kk-KZ"/>
        </w:rPr>
        <w:t>Бұл жылдардағы көркем әдебиетте калькалау тәсілімен жасалған жаңа сөздер мен сөз тіркестерінің мынадай топтары қалыптас</w:t>
      </w:r>
      <w:r w:rsidR="002C30B9">
        <w:rPr>
          <w:rFonts w:ascii="Times New Roman" w:eastAsia="Calibri" w:hAnsi="Times New Roman" w:cs="Times New Roman"/>
          <w:sz w:val="28"/>
          <w:szCs w:val="28"/>
          <w:lang w:val="kk-KZ"/>
        </w:rPr>
        <w:t>ты</w:t>
      </w:r>
      <w:r w:rsidRPr="00B27999">
        <w:rPr>
          <w:rFonts w:ascii="Times New Roman" w:eastAsia="Calibri" w:hAnsi="Times New Roman" w:cs="Times New Roman"/>
          <w:sz w:val="28"/>
          <w:szCs w:val="28"/>
          <w:lang w:val="kk-KZ"/>
        </w:rPr>
        <w:t xml:space="preserve">: </w:t>
      </w:r>
    </w:p>
    <w:p w:rsidR="00EF1790" w:rsidRPr="00B27999" w:rsidRDefault="00243DE8"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334B34">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ж</w:t>
      </w:r>
      <w:r w:rsidR="00EF1790" w:rsidRPr="00B27999">
        <w:rPr>
          <w:rFonts w:ascii="Times New Roman" w:eastAsia="Calibri" w:hAnsi="Times New Roman" w:cs="Times New Roman"/>
          <w:sz w:val="28"/>
          <w:szCs w:val="28"/>
          <w:lang w:val="kk-KZ"/>
        </w:rPr>
        <w:t xml:space="preserve">еке сөздерге балама табу арқылы: </w:t>
      </w:r>
      <w:r w:rsidR="00EF1790" w:rsidRPr="00B27999">
        <w:rPr>
          <w:rFonts w:ascii="Times New Roman" w:eastAsia="Calibri" w:hAnsi="Times New Roman" w:cs="Times New Roman"/>
          <w:i/>
          <w:sz w:val="28"/>
          <w:szCs w:val="28"/>
          <w:lang w:val="kk-KZ"/>
        </w:rPr>
        <w:t>жалақы, баяндама, бөлім, нұсқау, дәуір, хабарландыру, ағым, қанау, төңкеріс, айтыс</w:t>
      </w:r>
      <w:r w:rsidR="00EF1790" w:rsidRPr="00B27999">
        <w:rPr>
          <w:rFonts w:ascii="Times New Roman" w:eastAsia="Calibri" w:hAnsi="Times New Roman" w:cs="Times New Roman"/>
          <w:sz w:val="28"/>
          <w:szCs w:val="28"/>
          <w:lang w:val="kk-KZ"/>
        </w:rPr>
        <w:t xml:space="preserve"> т.б. </w:t>
      </w:r>
    </w:p>
    <w:p w:rsidR="00EF1790" w:rsidRPr="00B27999" w:rsidRDefault="00334B34"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2.</w:t>
      </w:r>
      <w:r w:rsidR="00243DE8">
        <w:rPr>
          <w:rFonts w:ascii="Times New Roman" w:eastAsia="Calibri" w:hAnsi="Times New Roman" w:cs="Times New Roman"/>
          <w:sz w:val="28"/>
          <w:szCs w:val="28"/>
          <w:lang w:val="kk-KZ"/>
        </w:rPr>
        <w:t xml:space="preserve"> с</w:t>
      </w:r>
      <w:r w:rsidR="00EF1790" w:rsidRPr="00B27999">
        <w:rPr>
          <w:rFonts w:ascii="Times New Roman" w:eastAsia="Calibri" w:hAnsi="Times New Roman" w:cs="Times New Roman"/>
          <w:sz w:val="28"/>
          <w:szCs w:val="28"/>
          <w:lang w:val="kk-KZ"/>
        </w:rPr>
        <w:t xml:space="preserve">өз тіркестерін сөз тіркестері арқылы калькалау: </w:t>
      </w:r>
      <w:r w:rsidR="00EF1790" w:rsidRPr="00B27999">
        <w:rPr>
          <w:rFonts w:ascii="Times New Roman" w:eastAsia="Calibri" w:hAnsi="Times New Roman" w:cs="Times New Roman"/>
          <w:i/>
          <w:sz w:val="28"/>
          <w:szCs w:val="28"/>
          <w:lang w:val="kk-KZ"/>
        </w:rPr>
        <w:t>құттықтау сөз, бастауыш ұйым, қызыл бұрыш (</w:t>
      </w:r>
      <w:r w:rsidR="00EF1790" w:rsidRPr="00B27999">
        <w:rPr>
          <w:rFonts w:ascii="Times New Roman" w:eastAsia="Calibri" w:hAnsi="Times New Roman" w:cs="Times New Roman"/>
          <w:sz w:val="28"/>
          <w:szCs w:val="28"/>
          <w:lang w:val="kk-KZ"/>
        </w:rPr>
        <w:t>мүйіс</w:t>
      </w:r>
      <w:r w:rsidR="00EF1790" w:rsidRPr="00B27999">
        <w:rPr>
          <w:rFonts w:ascii="Times New Roman" w:eastAsia="Calibri" w:hAnsi="Times New Roman" w:cs="Times New Roman"/>
          <w:i/>
          <w:sz w:val="28"/>
          <w:szCs w:val="28"/>
          <w:lang w:val="kk-KZ"/>
        </w:rPr>
        <w:t>), бөлімнің бөлімшесі, жарыс сөз, тап тартысы, әлеумет</w:t>
      </w:r>
      <w:r w:rsidR="00145E22">
        <w:rPr>
          <w:rFonts w:ascii="Times New Roman" w:eastAsia="Calibri" w:hAnsi="Times New Roman" w:cs="Times New Roman"/>
          <w:i/>
          <w:sz w:val="28"/>
          <w:szCs w:val="28"/>
          <w:lang w:val="kk-KZ"/>
        </w:rPr>
        <w:t>тік</w:t>
      </w:r>
      <w:r w:rsidR="00EF1790" w:rsidRPr="00B27999">
        <w:rPr>
          <w:rFonts w:ascii="Times New Roman" w:eastAsia="Calibri" w:hAnsi="Times New Roman" w:cs="Times New Roman"/>
          <w:i/>
          <w:sz w:val="28"/>
          <w:szCs w:val="28"/>
          <w:lang w:val="kk-KZ"/>
        </w:rPr>
        <w:t xml:space="preserve"> қызметкер</w:t>
      </w:r>
      <w:r w:rsidR="00EF1790" w:rsidRPr="00B27999">
        <w:rPr>
          <w:rFonts w:ascii="Times New Roman" w:eastAsia="Calibri" w:hAnsi="Times New Roman" w:cs="Times New Roman"/>
          <w:sz w:val="28"/>
          <w:szCs w:val="28"/>
          <w:lang w:val="kk-KZ"/>
        </w:rPr>
        <w:t xml:space="preserve"> т.б. </w:t>
      </w:r>
    </w:p>
    <w:p w:rsidR="00EF1790" w:rsidRDefault="00334B34"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00243DE8">
        <w:rPr>
          <w:rFonts w:ascii="Times New Roman" w:eastAsia="Calibri" w:hAnsi="Times New Roman" w:cs="Times New Roman"/>
          <w:sz w:val="28"/>
          <w:szCs w:val="28"/>
          <w:lang w:val="kk-KZ"/>
        </w:rPr>
        <w:t xml:space="preserve"> қ</w:t>
      </w:r>
      <w:r w:rsidR="00EF1790" w:rsidRPr="00B27999">
        <w:rPr>
          <w:rFonts w:ascii="Times New Roman" w:eastAsia="Calibri" w:hAnsi="Times New Roman" w:cs="Times New Roman"/>
          <w:sz w:val="28"/>
          <w:szCs w:val="28"/>
          <w:lang w:val="kk-KZ"/>
        </w:rPr>
        <w:t xml:space="preserve">азақ және орыс сөздерінің араласып келуі арқылы: </w:t>
      </w:r>
      <w:r w:rsidR="00EF1790" w:rsidRPr="00B27999">
        <w:rPr>
          <w:rFonts w:ascii="Times New Roman" w:eastAsia="Calibri" w:hAnsi="Times New Roman" w:cs="Times New Roman"/>
          <w:i/>
          <w:sz w:val="28"/>
          <w:szCs w:val="28"/>
          <w:lang w:val="kk-KZ"/>
        </w:rPr>
        <w:t xml:space="preserve">комиссардың орынбасары, социалистік жарыс, губерния жұмысы, ауыл ячейкасы, әлеумет жұмысы, капитал дәуірі, совет өкіметі, план </w:t>
      </w:r>
      <w:r w:rsidR="00EF1790" w:rsidRPr="00B27999">
        <w:rPr>
          <w:rFonts w:ascii="Times New Roman" w:eastAsia="Calibri" w:hAnsi="Times New Roman" w:cs="Times New Roman"/>
          <w:sz w:val="28"/>
          <w:szCs w:val="28"/>
          <w:lang w:val="kk-KZ"/>
        </w:rPr>
        <w:t>т.б.</w:t>
      </w:r>
    </w:p>
    <w:p w:rsidR="00EF1790" w:rsidRDefault="00FA1F5D"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FA1F5D">
        <w:rPr>
          <w:rFonts w:ascii="Times New Roman" w:eastAsia="Calibri" w:hAnsi="Times New Roman" w:cs="Times New Roman"/>
          <w:sz w:val="28"/>
          <w:szCs w:val="28"/>
          <w:lang w:val="kk-KZ"/>
        </w:rPr>
        <w:t>Қазақ терминтанымының когнитивтік-прагматикалық аспектісі</w:t>
      </w:r>
      <w:r>
        <w:rPr>
          <w:rFonts w:ascii="Times New Roman" w:eastAsia="Calibri" w:hAnsi="Times New Roman" w:cs="Times New Roman"/>
          <w:sz w:val="28"/>
          <w:szCs w:val="28"/>
          <w:lang w:val="kk-KZ"/>
        </w:rPr>
        <w:t>н зерттеген С.</w:t>
      </w:r>
      <w:r w:rsidR="002C1EDE">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Исақова</w:t>
      </w:r>
      <w:r w:rsidR="0001382F">
        <w:rPr>
          <w:rFonts w:ascii="Times New Roman" w:eastAsia="Calibri" w:hAnsi="Times New Roman" w:cs="Times New Roman"/>
          <w:sz w:val="28"/>
          <w:szCs w:val="28"/>
          <w:lang w:val="kk-KZ"/>
        </w:rPr>
        <w:t>,</w:t>
      </w:r>
      <w:r w:rsidRPr="00FA1F5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w:t>
      </w:r>
      <w:r w:rsidR="00EF1790" w:rsidRPr="00330260">
        <w:rPr>
          <w:rFonts w:ascii="Times New Roman" w:eastAsia="Calibri" w:hAnsi="Times New Roman" w:cs="Times New Roman"/>
          <w:sz w:val="28"/>
          <w:szCs w:val="28"/>
          <w:lang w:val="kk-KZ"/>
        </w:rPr>
        <w:t xml:space="preserve">азақ </w:t>
      </w:r>
      <w:r w:rsidR="00EF1790" w:rsidRPr="00C9461C">
        <w:rPr>
          <w:rFonts w:ascii="Times New Roman" w:eastAsia="Calibri" w:hAnsi="Times New Roman" w:cs="Times New Roman"/>
          <w:sz w:val="28"/>
          <w:szCs w:val="28"/>
          <w:lang w:val="kk-KZ"/>
        </w:rPr>
        <w:t>баспасөз</w:t>
      </w:r>
      <w:r w:rsidR="0001382F">
        <w:rPr>
          <w:rFonts w:ascii="Times New Roman" w:eastAsia="Calibri" w:hAnsi="Times New Roman" w:cs="Times New Roman"/>
          <w:sz w:val="28"/>
          <w:szCs w:val="28"/>
          <w:lang w:val="kk-KZ"/>
        </w:rPr>
        <w:t>іні</w:t>
      </w:r>
      <w:r w:rsidR="00C9461C" w:rsidRPr="00C9461C">
        <w:rPr>
          <w:rFonts w:ascii="Times New Roman" w:eastAsia="Calibri" w:hAnsi="Times New Roman" w:cs="Times New Roman"/>
          <w:sz w:val="28"/>
          <w:szCs w:val="28"/>
          <w:lang w:val="kk-KZ"/>
        </w:rPr>
        <w:t xml:space="preserve">ң белсенді </w:t>
      </w:r>
      <w:r w:rsidR="00EF1790" w:rsidRPr="00C9461C">
        <w:rPr>
          <w:rFonts w:ascii="Times New Roman" w:eastAsia="Calibri" w:hAnsi="Times New Roman" w:cs="Times New Roman"/>
          <w:sz w:val="28"/>
          <w:szCs w:val="28"/>
          <w:lang w:val="kk-KZ"/>
        </w:rPr>
        <w:t xml:space="preserve">қызметіне </w:t>
      </w:r>
      <w:r w:rsidR="00C9461C" w:rsidRPr="00C9461C">
        <w:rPr>
          <w:rFonts w:ascii="Times New Roman" w:eastAsia="Calibri" w:hAnsi="Times New Roman" w:cs="Times New Roman"/>
          <w:sz w:val="28"/>
          <w:szCs w:val="28"/>
          <w:lang w:val="kk-KZ"/>
        </w:rPr>
        <w:t xml:space="preserve">орай туындап жатқан </w:t>
      </w:r>
      <w:r w:rsidR="00EF1790" w:rsidRPr="00C9461C">
        <w:rPr>
          <w:rFonts w:ascii="Times New Roman" w:eastAsia="Calibri" w:hAnsi="Times New Roman" w:cs="Times New Roman"/>
          <w:sz w:val="28"/>
          <w:szCs w:val="28"/>
          <w:lang w:val="kk-KZ"/>
        </w:rPr>
        <w:t>термин</w:t>
      </w:r>
      <w:r w:rsidR="00C9461C" w:rsidRPr="00C9461C">
        <w:rPr>
          <w:rFonts w:ascii="Times New Roman" w:eastAsia="Calibri" w:hAnsi="Times New Roman" w:cs="Times New Roman"/>
          <w:sz w:val="28"/>
          <w:szCs w:val="28"/>
          <w:lang w:val="kk-KZ"/>
        </w:rPr>
        <w:t>дік балама немесе</w:t>
      </w:r>
      <w:r w:rsidR="00EF1790" w:rsidRPr="00C9461C">
        <w:rPr>
          <w:rFonts w:ascii="Times New Roman" w:eastAsia="Calibri" w:hAnsi="Times New Roman" w:cs="Times New Roman"/>
          <w:sz w:val="28"/>
          <w:szCs w:val="28"/>
          <w:lang w:val="kk-KZ"/>
        </w:rPr>
        <w:t xml:space="preserve"> жаңа атау</w:t>
      </w:r>
      <w:r w:rsidR="00C9461C" w:rsidRPr="00C9461C">
        <w:rPr>
          <w:rFonts w:ascii="Times New Roman" w:eastAsia="Calibri" w:hAnsi="Times New Roman" w:cs="Times New Roman"/>
          <w:sz w:val="28"/>
          <w:szCs w:val="28"/>
          <w:lang w:val="kk-KZ"/>
        </w:rPr>
        <w:t xml:space="preserve">ларды қалыптастырудың </w:t>
      </w:r>
      <w:r w:rsidR="00EF1790" w:rsidRPr="00C9461C">
        <w:rPr>
          <w:rFonts w:ascii="Times New Roman" w:eastAsia="Calibri" w:hAnsi="Times New Roman" w:cs="Times New Roman"/>
          <w:sz w:val="28"/>
          <w:szCs w:val="28"/>
          <w:lang w:val="kk-KZ"/>
        </w:rPr>
        <w:t xml:space="preserve">жалпы кезеңдерін </w:t>
      </w:r>
      <w:r w:rsidR="00C9461C" w:rsidRPr="00C9461C">
        <w:rPr>
          <w:rFonts w:ascii="Times New Roman" w:eastAsia="Calibri" w:hAnsi="Times New Roman" w:cs="Times New Roman"/>
          <w:sz w:val="28"/>
          <w:szCs w:val="28"/>
          <w:lang w:val="kk-KZ"/>
        </w:rPr>
        <w:t xml:space="preserve">зерттеген </w:t>
      </w:r>
      <w:r w:rsidR="00EF1790" w:rsidRPr="00C9461C">
        <w:rPr>
          <w:rFonts w:ascii="Times New Roman" w:eastAsia="Calibri" w:hAnsi="Times New Roman" w:cs="Times New Roman"/>
          <w:sz w:val="28"/>
          <w:szCs w:val="28"/>
          <w:lang w:val="kk-KZ"/>
        </w:rPr>
        <w:t>ғалымдар</w:t>
      </w:r>
      <w:r w:rsidR="00C9461C" w:rsidRPr="00C9461C">
        <w:rPr>
          <w:rFonts w:ascii="Times New Roman" w:eastAsia="Calibri" w:hAnsi="Times New Roman" w:cs="Times New Roman"/>
          <w:sz w:val="28"/>
          <w:szCs w:val="28"/>
          <w:lang w:val="kk-KZ"/>
        </w:rPr>
        <w:t>дың тұжырымдарына сүйеніп, төмендегідей көрсетеді</w:t>
      </w:r>
      <w:r w:rsidR="00EF1790" w:rsidRPr="00C9461C">
        <w:rPr>
          <w:rFonts w:ascii="Times New Roman" w:eastAsia="Calibri" w:hAnsi="Times New Roman" w:cs="Times New Roman"/>
          <w:sz w:val="28"/>
          <w:szCs w:val="28"/>
          <w:lang w:val="kk-KZ"/>
        </w:rPr>
        <w:t>:</w:t>
      </w:r>
      <w:r w:rsidR="00EF1790" w:rsidRPr="00330260">
        <w:rPr>
          <w:rFonts w:ascii="Times New Roman" w:eastAsia="Calibri" w:hAnsi="Times New Roman" w:cs="Times New Roman"/>
          <w:sz w:val="28"/>
          <w:szCs w:val="28"/>
          <w:lang w:val="kk-KZ"/>
        </w:rPr>
        <w:t xml:space="preserve"> </w:t>
      </w:r>
    </w:p>
    <w:p w:rsidR="00EF1790" w:rsidRPr="003A421B" w:rsidRDefault="00334B34" w:rsidP="00334B34">
      <w:pPr>
        <w:pStyle w:val="a3"/>
        <w:tabs>
          <w:tab w:val="left" w:pos="567"/>
        </w:tabs>
        <w:spacing w:after="0" w:line="240" w:lineRule="auto"/>
        <w:ind w:left="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EF1790" w:rsidRPr="003A421B">
        <w:rPr>
          <w:rFonts w:ascii="Times New Roman" w:eastAsia="Calibri" w:hAnsi="Times New Roman" w:cs="Times New Roman"/>
          <w:sz w:val="28"/>
          <w:szCs w:val="28"/>
          <w:lang w:val="kk-KZ"/>
        </w:rPr>
        <w:t xml:space="preserve"> ұғымның кейбір ерекшеліктерін айқындау; </w:t>
      </w:r>
    </w:p>
    <w:p w:rsidR="00EF1790" w:rsidRPr="003A421B" w:rsidRDefault="00334B34" w:rsidP="00334B34">
      <w:pPr>
        <w:pStyle w:val="a3"/>
        <w:tabs>
          <w:tab w:val="left" w:pos="567"/>
        </w:tabs>
        <w:spacing w:after="0" w:line="240" w:lineRule="auto"/>
        <w:ind w:left="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w:t>
      </w:r>
      <w:r w:rsidR="00EF1790" w:rsidRPr="003A421B">
        <w:rPr>
          <w:rFonts w:ascii="Times New Roman" w:eastAsia="Calibri" w:hAnsi="Times New Roman" w:cs="Times New Roman"/>
          <w:sz w:val="28"/>
          <w:szCs w:val="28"/>
          <w:lang w:val="kk-KZ"/>
        </w:rPr>
        <w:t xml:space="preserve">алдын ала сәйкес сөз іздеу; </w:t>
      </w:r>
    </w:p>
    <w:p w:rsidR="00EF1790" w:rsidRPr="003A421B" w:rsidRDefault="00334B34" w:rsidP="00334B34">
      <w:pPr>
        <w:pStyle w:val="a3"/>
        <w:tabs>
          <w:tab w:val="left" w:pos="567"/>
        </w:tabs>
        <w:spacing w:after="0" w:line="240" w:lineRule="auto"/>
        <w:ind w:left="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 </w:t>
      </w:r>
      <w:r w:rsidR="00EF1790" w:rsidRPr="003A421B">
        <w:rPr>
          <w:rFonts w:ascii="Times New Roman" w:eastAsia="Calibri" w:hAnsi="Times New Roman" w:cs="Times New Roman"/>
          <w:sz w:val="28"/>
          <w:szCs w:val="28"/>
          <w:lang w:val="kk-KZ"/>
        </w:rPr>
        <w:t xml:space="preserve">тілдік мағынаның жалпы белгілерін анықтау; </w:t>
      </w:r>
    </w:p>
    <w:p w:rsidR="00EF1790" w:rsidRPr="003A421B" w:rsidRDefault="00334B34" w:rsidP="00334B34">
      <w:pPr>
        <w:pStyle w:val="a3"/>
        <w:tabs>
          <w:tab w:val="left" w:pos="567"/>
        </w:tabs>
        <w:spacing w:after="0" w:line="240" w:lineRule="auto"/>
        <w:ind w:left="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4. </w:t>
      </w:r>
      <w:r w:rsidR="00EF1790" w:rsidRPr="003A421B">
        <w:rPr>
          <w:rFonts w:ascii="Times New Roman" w:eastAsia="Calibri" w:hAnsi="Times New Roman" w:cs="Times New Roman"/>
          <w:sz w:val="28"/>
          <w:szCs w:val="28"/>
          <w:lang w:val="kk-KZ"/>
        </w:rPr>
        <w:t xml:space="preserve">мағынаның негізінде ішкі форманы нақтылау; </w:t>
      </w:r>
    </w:p>
    <w:p w:rsidR="00EF1790" w:rsidRPr="003A421B" w:rsidRDefault="00334B34" w:rsidP="00334B34">
      <w:pPr>
        <w:pStyle w:val="a3"/>
        <w:tabs>
          <w:tab w:val="left" w:pos="567"/>
        </w:tabs>
        <w:spacing w:after="0" w:line="240" w:lineRule="auto"/>
        <w:ind w:left="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5. </w:t>
      </w:r>
      <w:r w:rsidR="00EF1790" w:rsidRPr="003A421B">
        <w:rPr>
          <w:rFonts w:ascii="Times New Roman" w:eastAsia="Calibri" w:hAnsi="Times New Roman" w:cs="Times New Roman"/>
          <w:sz w:val="28"/>
          <w:szCs w:val="28"/>
          <w:lang w:val="kk-KZ"/>
        </w:rPr>
        <w:t xml:space="preserve">ұғымды оның қолданысында жетілдіру; </w:t>
      </w:r>
    </w:p>
    <w:p w:rsidR="00EF1790" w:rsidRPr="007A7855" w:rsidRDefault="00A67179" w:rsidP="00D649DE">
      <w:pPr>
        <w:pStyle w:val="a3"/>
        <w:tabs>
          <w:tab w:val="left" w:pos="567"/>
        </w:tabs>
        <w:spacing w:after="0" w:line="240" w:lineRule="auto"/>
        <w:ind w:left="0" w:firstLine="70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00334B34">
        <w:rPr>
          <w:rFonts w:ascii="Times New Roman" w:eastAsia="Calibri" w:hAnsi="Times New Roman" w:cs="Times New Roman"/>
          <w:sz w:val="28"/>
          <w:szCs w:val="28"/>
          <w:lang w:val="kk-KZ"/>
        </w:rPr>
        <w:t>6.</w:t>
      </w:r>
      <w:r w:rsidR="00EF1790">
        <w:rPr>
          <w:rFonts w:ascii="Times New Roman" w:eastAsia="Calibri" w:hAnsi="Times New Roman" w:cs="Times New Roman"/>
          <w:sz w:val="28"/>
          <w:szCs w:val="28"/>
          <w:lang w:val="kk-KZ"/>
        </w:rPr>
        <w:t xml:space="preserve"> </w:t>
      </w:r>
      <w:r w:rsidR="00EF1790" w:rsidRPr="003A421B">
        <w:rPr>
          <w:rFonts w:ascii="Times New Roman" w:eastAsia="Calibri" w:hAnsi="Times New Roman" w:cs="Times New Roman"/>
          <w:sz w:val="28"/>
          <w:szCs w:val="28"/>
          <w:lang w:val="kk-KZ"/>
        </w:rPr>
        <w:t>ішкі форма</w:t>
      </w:r>
      <w:r w:rsidR="00EF1790">
        <w:rPr>
          <w:rFonts w:ascii="Times New Roman" w:eastAsia="Calibri" w:hAnsi="Times New Roman" w:cs="Times New Roman"/>
          <w:sz w:val="28"/>
          <w:szCs w:val="28"/>
          <w:lang w:val="kk-KZ"/>
        </w:rPr>
        <w:t xml:space="preserve"> </w:t>
      </w:r>
      <w:r w:rsidR="00EF1790" w:rsidRPr="003A421B">
        <w:rPr>
          <w:rFonts w:ascii="Times New Roman" w:eastAsia="Calibri" w:hAnsi="Times New Roman" w:cs="Times New Roman"/>
          <w:sz w:val="28"/>
          <w:szCs w:val="28"/>
          <w:lang w:val="kk-KZ"/>
        </w:rPr>
        <w:t>өзгерістерінен туындаған</w:t>
      </w:r>
      <w:r w:rsidR="00851A94">
        <w:rPr>
          <w:rFonts w:ascii="Times New Roman" w:eastAsia="Calibri" w:hAnsi="Times New Roman" w:cs="Times New Roman"/>
          <w:sz w:val="28"/>
          <w:szCs w:val="28"/>
          <w:lang w:val="kk-KZ"/>
        </w:rPr>
        <w:t xml:space="preserve"> мағынадағы өзгерістерді ескеру</w:t>
      </w:r>
      <w:r w:rsidR="00EF1790">
        <w:rPr>
          <w:rFonts w:ascii="Times New Roman" w:eastAsia="Calibri" w:hAnsi="Times New Roman" w:cs="Times New Roman"/>
          <w:sz w:val="28"/>
          <w:szCs w:val="28"/>
          <w:lang w:val="kk-KZ"/>
        </w:rPr>
        <w:t xml:space="preserve"> </w:t>
      </w:r>
      <w:r w:rsidR="00EF1790" w:rsidRPr="007A7855">
        <w:rPr>
          <w:rFonts w:ascii="Times New Roman" w:eastAsia="Calibri" w:hAnsi="Times New Roman" w:cs="Times New Roman"/>
          <w:sz w:val="28"/>
          <w:szCs w:val="28"/>
          <w:lang w:val="kk-KZ"/>
        </w:rPr>
        <w:t>[</w:t>
      </w:r>
      <w:r w:rsidR="00050FAC">
        <w:rPr>
          <w:rFonts w:ascii="Times New Roman" w:eastAsia="Calibri" w:hAnsi="Times New Roman" w:cs="Times New Roman"/>
          <w:sz w:val="28"/>
          <w:szCs w:val="28"/>
          <w:lang w:val="kk-KZ"/>
        </w:rPr>
        <w:t>2</w:t>
      </w:r>
      <w:r w:rsidR="00434BC7">
        <w:rPr>
          <w:rFonts w:ascii="Times New Roman" w:eastAsia="Calibri" w:hAnsi="Times New Roman" w:cs="Times New Roman"/>
          <w:sz w:val="28"/>
          <w:szCs w:val="28"/>
          <w:lang w:val="kk-KZ"/>
        </w:rPr>
        <w:t>8</w:t>
      </w:r>
      <w:r w:rsidR="00062092">
        <w:rPr>
          <w:rFonts w:ascii="Times New Roman" w:eastAsia="Calibri" w:hAnsi="Times New Roman" w:cs="Times New Roman"/>
          <w:sz w:val="28"/>
          <w:szCs w:val="28"/>
          <w:lang w:val="kk-KZ"/>
        </w:rPr>
        <w:t>0</w:t>
      </w:r>
      <w:r w:rsidR="00EF1790" w:rsidRPr="007A7855">
        <w:rPr>
          <w:rFonts w:ascii="Times New Roman" w:eastAsia="Calibri" w:hAnsi="Times New Roman" w:cs="Times New Roman"/>
          <w:sz w:val="28"/>
          <w:szCs w:val="28"/>
          <w:lang w:val="kk-KZ"/>
        </w:rPr>
        <w:t xml:space="preserve">, </w:t>
      </w:r>
      <w:r w:rsidR="00334B34">
        <w:rPr>
          <w:rFonts w:ascii="Times New Roman" w:eastAsia="Calibri" w:hAnsi="Times New Roman" w:cs="Times New Roman"/>
          <w:sz w:val="28"/>
          <w:szCs w:val="28"/>
          <w:lang w:val="kk-KZ"/>
        </w:rPr>
        <w:t xml:space="preserve">б. </w:t>
      </w:r>
      <w:r w:rsidR="00EF1790" w:rsidRPr="007A7855">
        <w:rPr>
          <w:rFonts w:ascii="Times New Roman" w:eastAsia="Calibri" w:hAnsi="Times New Roman" w:cs="Times New Roman"/>
          <w:sz w:val="28"/>
          <w:szCs w:val="28"/>
          <w:lang w:val="kk-KZ"/>
        </w:rPr>
        <w:t>30].</w:t>
      </w:r>
    </w:p>
    <w:p w:rsidR="00EF1790" w:rsidRPr="004217D7" w:rsidRDefault="00EF1790" w:rsidP="00D649DE">
      <w:pPr>
        <w:tabs>
          <w:tab w:val="left" w:pos="567"/>
        </w:tabs>
        <w:spacing w:after="0" w:line="240" w:lineRule="auto"/>
        <w:ind w:firstLine="709"/>
        <w:jc w:val="both"/>
        <w:rPr>
          <w:rFonts w:ascii="Times New Roman" w:hAnsi="Times New Roman" w:cs="Times New Roman"/>
          <w:sz w:val="28"/>
          <w:szCs w:val="28"/>
          <w:lang w:val="tr-TR"/>
        </w:rPr>
      </w:pPr>
      <w:r w:rsidRPr="00330260">
        <w:rPr>
          <w:rFonts w:ascii="Times New Roman" w:eastAsia="Calibri" w:hAnsi="Times New Roman" w:cs="Times New Roman"/>
          <w:sz w:val="28"/>
          <w:szCs w:val="28"/>
          <w:lang w:val="kk-KZ"/>
        </w:rPr>
        <w:t xml:space="preserve">Осы арада </w:t>
      </w:r>
      <w:r w:rsidR="00345F33">
        <w:rPr>
          <w:rFonts w:ascii="Times New Roman" w:eastAsia="Calibri" w:hAnsi="Times New Roman" w:cs="Times New Roman"/>
          <w:sz w:val="28"/>
          <w:szCs w:val="28"/>
          <w:lang w:val="kk-KZ"/>
        </w:rPr>
        <w:t>ә</w:t>
      </w:r>
      <w:r w:rsidRPr="00330260">
        <w:rPr>
          <w:rFonts w:ascii="Times New Roman" w:eastAsia="Calibri" w:hAnsi="Times New Roman" w:cs="Times New Roman"/>
          <w:sz w:val="28"/>
          <w:szCs w:val="28"/>
          <w:lang w:val="kk-KZ"/>
        </w:rPr>
        <w:t xml:space="preserve">лі термин ретінде қалыптаспаған </w:t>
      </w:r>
      <w:r w:rsidR="00345F33">
        <w:rPr>
          <w:rFonts w:ascii="Times New Roman" w:eastAsia="Calibri" w:hAnsi="Times New Roman" w:cs="Times New Roman"/>
          <w:sz w:val="28"/>
          <w:szCs w:val="28"/>
          <w:lang w:val="kk-KZ"/>
        </w:rPr>
        <w:t xml:space="preserve">жаңа </w:t>
      </w:r>
      <w:r w:rsidRPr="00330260">
        <w:rPr>
          <w:rFonts w:ascii="Times New Roman" w:eastAsia="Calibri" w:hAnsi="Times New Roman" w:cs="Times New Roman"/>
          <w:sz w:val="28"/>
          <w:szCs w:val="28"/>
          <w:lang w:val="kk-KZ"/>
        </w:rPr>
        <w:t>ұғым атауы баспасөз қолданысы ықпалымен тіл тұтынушылар санасында сипатталып, егеліп-екшеліп, қабылданып, сарапталып барып қалыптасатынын тәжірибеден көріп отырмыз</w:t>
      </w:r>
      <w:r w:rsidR="00662B6F">
        <w:rPr>
          <w:rFonts w:ascii="Times New Roman" w:eastAsia="Calibri" w:hAnsi="Times New Roman" w:cs="Times New Roman"/>
          <w:sz w:val="28"/>
          <w:szCs w:val="28"/>
          <w:lang w:val="kk-KZ"/>
        </w:rPr>
        <w:t xml:space="preserve">. </w:t>
      </w:r>
      <w:r w:rsidR="00334B34">
        <w:rPr>
          <w:rFonts w:ascii="Times New Roman" w:eastAsia="Calibri" w:hAnsi="Times New Roman" w:cs="Times New Roman"/>
          <w:sz w:val="28"/>
          <w:szCs w:val="28"/>
          <w:lang w:val="kk-KZ"/>
        </w:rPr>
        <w:tab/>
      </w:r>
      <w:r w:rsidR="00662B6F">
        <w:rPr>
          <w:rFonts w:ascii="Times New Roman" w:eastAsia="Calibri" w:hAnsi="Times New Roman" w:cs="Times New Roman"/>
          <w:sz w:val="28"/>
          <w:szCs w:val="28"/>
          <w:lang w:val="kk-KZ"/>
        </w:rPr>
        <w:t xml:space="preserve">Мысалы: </w:t>
      </w:r>
      <w:r w:rsidR="00662B6F" w:rsidRPr="00662B6F">
        <w:rPr>
          <w:rFonts w:ascii="Times New Roman" w:eastAsia="Calibri" w:hAnsi="Times New Roman" w:cs="Times New Roman"/>
          <w:i/>
          <w:sz w:val="28"/>
          <w:szCs w:val="28"/>
          <w:lang w:val="kk-KZ"/>
        </w:rPr>
        <w:t>С</w:t>
      </w:r>
      <w:r w:rsidR="00576118" w:rsidRPr="00662B6F">
        <w:rPr>
          <w:rFonts w:ascii="Times New Roman" w:hAnsi="Times New Roman" w:cs="Times New Roman"/>
          <w:i/>
          <w:sz w:val="28"/>
          <w:szCs w:val="28"/>
          <w:lang w:val="kk-KZ"/>
        </w:rPr>
        <w:t xml:space="preserve">онымен қатар облыстық білім басқармасының ұйғаруымен құрылысшы мамандарын даярлаудың бір тобы дуальдік оқыту жүйесінің эксперименттік </w:t>
      </w:r>
      <w:r w:rsidR="00576118" w:rsidRPr="00662B6F">
        <w:rPr>
          <w:rFonts w:ascii="Times New Roman" w:hAnsi="Times New Roman" w:cs="Times New Roman"/>
          <w:b/>
          <w:i/>
          <w:sz w:val="28"/>
          <w:szCs w:val="28"/>
          <w:lang w:val="kk-KZ"/>
        </w:rPr>
        <w:t>алаңшасы</w:t>
      </w:r>
      <w:r w:rsidR="00576118" w:rsidRPr="00662B6F">
        <w:rPr>
          <w:rFonts w:ascii="Times New Roman" w:hAnsi="Times New Roman" w:cs="Times New Roman"/>
          <w:i/>
          <w:sz w:val="28"/>
          <w:szCs w:val="28"/>
          <w:lang w:val="kk-KZ"/>
        </w:rPr>
        <w:t xml:space="preserve"> ретінде қарастырылған</w:t>
      </w:r>
      <w:r w:rsidR="00576118" w:rsidRPr="00576118">
        <w:rPr>
          <w:rFonts w:ascii="Times New Roman" w:hAnsi="Times New Roman" w:cs="Times New Roman"/>
          <w:sz w:val="28"/>
          <w:szCs w:val="28"/>
          <w:lang w:val="kk-KZ"/>
        </w:rPr>
        <w:t xml:space="preserve"> </w:t>
      </w:r>
      <w:r w:rsidRPr="00330260">
        <w:rPr>
          <w:rFonts w:ascii="Times New Roman" w:hAnsi="Times New Roman" w:cs="Times New Roman"/>
          <w:sz w:val="28"/>
          <w:szCs w:val="28"/>
          <w:lang w:val="kk-KZ"/>
        </w:rPr>
        <w:t xml:space="preserve">(Айқын, </w:t>
      </w:r>
      <w:r w:rsidR="00576118">
        <w:rPr>
          <w:rFonts w:ascii="Times New Roman" w:hAnsi="Times New Roman" w:cs="Times New Roman"/>
          <w:sz w:val="28"/>
          <w:szCs w:val="28"/>
          <w:lang w:val="kk-KZ"/>
        </w:rPr>
        <w:t>08</w:t>
      </w:r>
      <w:r w:rsidRPr="00330260">
        <w:rPr>
          <w:rFonts w:ascii="Times New Roman" w:hAnsi="Times New Roman" w:cs="Times New Roman"/>
          <w:sz w:val="28"/>
          <w:szCs w:val="28"/>
          <w:lang w:val="kk-KZ"/>
        </w:rPr>
        <w:t>.</w:t>
      </w:r>
      <w:r w:rsidR="00576118">
        <w:rPr>
          <w:rFonts w:ascii="Times New Roman" w:hAnsi="Times New Roman" w:cs="Times New Roman"/>
          <w:sz w:val="28"/>
          <w:szCs w:val="28"/>
          <w:lang w:val="kk-KZ"/>
        </w:rPr>
        <w:t>06</w:t>
      </w:r>
      <w:r w:rsidRPr="00330260">
        <w:rPr>
          <w:rFonts w:ascii="Times New Roman" w:hAnsi="Times New Roman" w:cs="Times New Roman"/>
          <w:sz w:val="28"/>
          <w:szCs w:val="28"/>
          <w:lang w:val="kk-KZ"/>
        </w:rPr>
        <w:t>.201</w:t>
      </w:r>
      <w:r w:rsidR="00576118">
        <w:rPr>
          <w:rFonts w:ascii="Times New Roman" w:hAnsi="Times New Roman" w:cs="Times New Roman"/>
          <w:sz w:val="28"/>
          <w:szCs w:val="28"/>
          <w:lang w:val="kk-KZ"/>
        </w:rPr>
        <w:t>5</w:t>
      </w:r>
      <w:r w:rsidRPr="00330260">
        <w:rPr>
          <w:rFonts w:ascii="Times New Roman" w:hAnsi="Times New Roman" w:cs="Times New Roman"/>
          <w:sz w:val="28"/>
          <w:szCs w:val="28"/>
          <w:lang w:val="kk-KZ"/>
        </w:rPr>
        <w:t xml:space="preserve">). </w:t>
      </w:r>
      <w:r w:rsidR="00684329" w:rsidRPr="00662B6F">
        <w:rPr>
          <w:rFonts w:ascii="Times New Roman" w:hAnsi="Times New Roman" w:cs="Times New Roman"/>
          <w:i/>
          <w:sz w:val="28"/>
          <w:szCs w:val="28"/>
          <w:lang w:val="kk-KZ"/>
        </w:rPr>
        <w:t xml:space="preserve">Жылына 1 миллион тонна жүкті өңдейтін контейнерлік </w:t>
      </w:r>
      <w:r w:rsidR="00684329" w:rsidRPr="00662B6F">
        <w:rPr>
          <w:rFonts w:ascii="Times New Roman" w:hAnsi="Times New Roman" w:cs="Times New Roman"/>
          <w:b/>
          <w:i/>
          <w:sz w:val="28"/>
          <w:szCs w:val="28"/>
          <w:lang w:val="kk-KZ"/>
        </w:rPr>
        <w:t>алаңша</w:t>
      </w:r>
      <w:r w:rsidR="00684329" w:rsidRPr="00662B6F">
        <w:rPr>
          <w:rFonts w:ascii="Times New Roman" w:hAnsi="Times New Roman" w:cs="Times New Roman"/>
          <w:i/>
          <w:sz w:val="28"/>
          <w:szCs w:val="28"/>
          <w:lang w:val="kk-KZ"/>
        </w:rPr>
        <w:t xml:space="preserve"> мен әрқайсысы 150 метр болатын үш айлақ теңіз портының көліктік шамасын дамытуға септігін тигізбек</w:t>
      </w:r>
      <w:r w:rsidR="00684329">
        <w:rPr>
          <w:rFonts w:ascii="Times New Roman" w:hAnsi="Times New Roman" w:cs="Times New Roman"/>
          <w:sz w:val="28"/>
          <w:szCs w:val="28"/>
          <w:lang w:val="kk-KZ"/>
        </w:rPr>
        <w:t xml:space="preserve"> (Айқын, 07.07.2015)</w:t>
      </w:r>
      <w:r w:rsidR="00684329" w:rsidRPr="00684329">
        <w:rPr>
          <w:rFonts w:ascii="Times New Roman" w:hAnsi="Times New Roman" w:cs="Times New Roman"/>
          <w:sz w:val="28"/>
          <w:szCs w:val="28"/>
          <w:lang w:val="kk-KZ"/>
        </w:rPr>
        <w:t>.</w:t>
      </w:r>
      <w:r w:rsidR="00662B6F">
        <w:rPr>
          <w:rFonts w:ascii="Times New Roman" w:hAnsi="Times New Roman" w:cs="Times New Roman"/>
          <w:sz w:val="28"/>
          <w:szCs w:val="28"/>
          <w:lang w:val="kk-KZ"/>
        </w:rPr>
        <w:t xml:space="preserve"> </w:t>
      </w:r>
      <w:r w:rsidRPr="00662B6F">
        <w:rPr>
          <w:rFonts w:ascii="Times New Roman" w:hAnsi="Times New Roman" w:cs="Times New Roman"/>
          <w:i/>
          <w:sz w:val="28"/>
          <w:szCs w:val="28"/>
          <w:lang w:val="kk-KZ"/>
        </w:rPr>
        <w:t xml:space="preserve">Ертеңінде </w:t>
      </w:r>
      <w:r w:rsidRPr="00662B6F">
        <w:rPr>
          <w:rFonts w:ascii="Times New Roman" w:hAnsi="Times New Roman" w:cs="Times New Roman"/>
          <w:b/>
          <w:i/>
          <w:sz w:val="28"/>
          <w:szCs w:val="28"/>
          <w:lang w:val="kk-KZ"/>
        </w:rPr>
        <w:t>бопсалаушы</w:t>
      </w:r>
      <w:r w:rsidRPr="00662B6F">
        <w:rPr>
          <w:rFonts w:ascii="Times New Roman" w:hAnsi="Times New Roman" w:cs="Times New Roman"/>
          <w:i/>
          <w:sz w:val="28"/>
          <w:szCs w:val="28"/>
          <w:lang w:val="kk-KZ"/>
        </w:rPr>
        <w:t xml:space="preserve"> кеденші пара алу сәтінде қолға түсті </w:t>
      </w:r>
      <w:r w:rsidRPr="00330260">
        <w:rPr>
          <w:rFonts w:ascii="Times New Roman" w:hAnsi="Times New Roman" w:cs="Times New Roman"/>
          <w:sz w:val="28"/>
          <w:szCs w:val="28"/>
          <w:lang w:val="kk-KZ"/>
        </w:rPr>
        <w:t xml:space="preserve">(Егемен Қазақстан, 25.09.2007). </w:t>
      </w:r>
      <w:r w:rsidR="00684329" w:rsidRPr="00662B6F">
        <w:rPr>
          <w:rFonts w:ascii="Times New Roman" w:hAnsi="Times New Roman" w:cs="Times New Roman"/>
          <w:i/>
          <w:sz w:val="28"/>
          <w:szCs w:val="28"/>
          <w:lang w:val="kk-KZ"/>
        </w:rPr>
        <w:t xml:space="preserve">Бірақ Қанат Алдабергенұлы </w:t>
      </w:r>
      <w:r w:rsidR="00684329" w:rsidRPr="00662B6F">
        <w:rPr>
          <w:rFonts w:ascii="Times New Roman" w:hAnsi="Times New Roman" w:cs="Times New Roman"/>
          <w:b/>
          <w:i/>
          <w:sz w:val="28"/>
          <w:szCs w:val="28"/>
          <w:lang w:val="kk-KZ"/>
        </w:rPr>
        <w:t>бопсалаушылардың</w:t>
      </w:r>
      <w:r w:rsidR="00684329" w:rsidRPr="00662B6F">
        <w:rPr>
          <w:rFonts w:ascii="Times New Roman" w:hAnsi="Times New Roman" w:cs="Times New Roman"/>
          <w:i/>
          <w:sz w:val="28"/>
          <w:szCs w:val="28"/>
          <w:lang w:val="kk-KZ"/>
        </w:rPr>
        <w:t xml:space="preserve"> құрығына түспей, өздеріне қарсы әрекет жасады!</w:t>
      </w:r>
      <w:r w:rsidR="00684329">
        <w:rPr>
          <w:rFonts w:ascii="Times New Roman" w:hAnsi="Times New Roman" w:cs="Times New Roman"/>
          <w:sz w:val="28"/>
          <w:szCs w:val="28"/>
          <w:lang w:val="kk-KZ"/>
        </w:rPr>
        <w:t xml:space="preserve"> (Ана тілі, 09.07.2015).</w:t>
      </w:r>
      <w:r w:rsidR="00662B6F">
        <w:rPr>
          <w:rFonts w:ascii="Times New Roman" w:hAnsi="Times New Roman" w:cs="Times New Roman"/>
          <w:sz w:val="28"/>
          <w:szCs w:val="28"/>
          <w:lang w:val="kk-KZ"/>
        </w:rPr>
        <w:t xml:space="preserve"> </w:t>
      </w:r>
      <w:r w:rsidR="00487059" w:rsidRPr="00662B6F">
        <w:rPr>
          <w:rFonts w:ascii="Times New Roman" w:hAnsi="Times New Roman" w:cs="Times New Roman"/>
          <w:i/>
          <w:sz w:val="28"/>
          <w:szCs w:val="28"/>
          <w:lang w:val="kk-KZ"/>
        </w:rPr>
        <w:t xml:space="preserve">Парламент Сенатының жалпы отырыс залы, әр комитеттің отырыс залдары </w:t>
      </w:r>
      <w:r w:rsidR="00487059" w:rsidRPr="00662B6F">
        <w:rPr>
          <w:rFonts w:ascii="Times New Roman" w:hAnsi="Times New Roman" w:cs="Times New Roman"/>
          <w:b/>
          <w:i/>
          <w:sz w:val="28"/>
          <w:szCs w:val="28"/>
          <w:lang w:val="kk-KZ"/>
        </w:rPr>
        <w:t>ілеспе аударма</w:t>
      </w:r>
      <w:r w:rsidR="00487059" w:rsidRPr="00662B6F">
        <w:rPr>
          <w:rFonts w:ascii="Times New Roman" w:hAnsi="Times New Roman" w:cs="Times New Roman"/>
          <w:i/>
          <w:sz w:val="28"/>
          <w:szCs w:val="28"/>
          <w:lang w:val="kk-KZ"/>
        </w:rPr>
        <w:t xml:space="preserve"> жабдығымен жарақтандырылған</w:t>
      </w:r>
      <w:r w:rsidR="00662B6F">
        <w:rPr>
          <w:rFonts w:ascii="Times New Roman" w:hAnsi="Times New Roman" w:cs="Times New Roman"/>
          <w:i/>
          <w:sz w:val="28"/>
          <w:szCs w:val="28"/>
          <w:lang w:val="kk-KZ"/>
        </w:rPr>
        <w:t xml:space="preserve"> </w:t>
      </w:r>
      <w:r w:rsidR="00487059">
        <w:rPr>
          <w:rFonts w:ascii="Times New Roman" w:hAnsi="Times New Roman" w:cs="Times New Roman"/>
          <w:sz w:val="28"/>
          <w:szCs w:val="28"/>
          <w:lang w:val="kk-KZ"/>
        </w:rPr>
        <w:t>(</w:t>
      </w:r>
      <w:r w:rsidR="00684329">
        <w:rPr>
          <w:rFonts w:ascii="Times New Roman" w:hAnsi="Times New Roman" w:cs="Times New Roman"/>
          <w:sz w:val="28"/>
          <w:szCs w:val="28"/>
          <w:lang w:val="kk-KZ"/>
        </w:rPr>
        <w:t xml:space="preserve">Ана тілі, </w:t>
      </w:r>
      <w:r w:rsidR="00487059">
        <w:rPr>
          <w:rFonts w:ascii="Times New Roman" w:hAnsi="Times New Roman" w:cs="Times New Roman"/>
          <w:sz w:val="28"/>
          <w:szCs w:val="28"/>
          <w:lang w:val="kk-KZ"/>
        </w:rPr>
        <w:t xml:space="preserve">29.11.2012). </w:t>
      </w:r>
      <w:r w:rsidR="00701FFF" w:rsidRPr="00662B6F">
        <w:rPr>
          <w:rFonts w:ascii="Times New Roman" w:hAnsi="Times New Roman" w:cs="Times New Roman"/>
          <w:i/>
          <w:sz w:val="28"/>
          <w:szCs w:val="28"/>
          <w:lang w:val="kk-KZ"/>
        </w:rPr>
        <w:t>«Ұлттық мирас» ғылыми-зерттеу институты, жаңғырту шеберханалары, зертханалар, оқырман залдары бар кітапханалар,</w:t>
      </w:r>
      <w:r w:rsidR="00701FFF" w:rsidRPr="00662B6F">
        <w:rPr>
          <w:rFonts w:ascii="Times New Roman" w:hAnsi="Times New Roman" w:cs="Times New Roman"/>
          <w:b/>
          <w:i/>
          <w:sz w:val="28"/>
          <w:szCs w:val="28"/>
          <w:lang w:val="kk-KZ"/>
        </w:rPr>
        <w:t xml:space="preserve"> ілеспе аударма</w:t>
      </w:r>
      <w:r w:rsidR="00701FFF" w:rsidRPr="00662B6F">
        <w:rPr>
          <w:rFonts w:ascii="Times New Roman" w:hAnsi="Times New Roman" w:cs="Times New Roman"/>
          <w:i/>
          <w:sz w:val="28"/>
          <w:szCs w:val="28"/>
          <w:lang w:val="kk-KZ"/>
        </w:rPr>
        <w:t xml:space="preserve"> құралдарымен жабдықталған мә</w:t>
      </w:r>
      <w:r w:rsidR="00662B6F">
        <w:rPr>
          <w:rFonts w:ascii="Times New Roman" w:hAnsi="Times New Roman" w:cs="Times New Roman"/>
          <w:i/>
          <w:sz w:val="28"/>
          <w:szCs w:val="28"/>
          <w:lang w:val="kk-KZ"/>
        </w:rPr>
        <w:t>слихат залы, кафе, дәмхана орна</w:t>
      </w:r>
      <w:r w:rsidR="00701FFF" w:rsidRPr="00662B6F">
        <w:rPr>
          <w:rFonts w:ascii="Times New Roman" w:hAnsi="Times New Roman" w:cs="Times New Roman"/>
          <w:i/>
          <w:sz w:val="28"/>
          <w:szCs w:val="28"/>
          <w:lang w:val="kk-KZ"/>
        </w:rPr>
        <w:t>ласатын жайлар бар</w:t>
      </w:r>
      <w:r w:rsidR="00701FFF" w:rsidRPr="00701FFF">
        <w:rPr>
          <w:rFonts w:ascii="Times New Roman" w:hAnsi="Times New Roman" w:cs="Times New Roman"/>
          <w:sz w:val="28"/>
          <w:szCs w:val="28"/>
          <w:lang w:val="kk-KZ"/>
        </w:rPr>
        <w:t xml:space="preserve"> </w:t>
      </w:r>
      <w:r w:rsidR="00701FFF">
        <w:rPr>
          <w:rFonts w:ascii="Times New Roman" w:hAnsi="Times New Roman" w:cs="Times New Roman"/>
          <w:sz w:val="28"/>
          <w:szCs w:val="28"/>
          <w:lang w:val="kk-KZ"/>
        </w:rPr>
        <w:t>(Алматы ақшамы, 04</w:t>
      </w:r>
      <w:r w:rsidRPr="00330260">
        <w:rPr>
          <w:rFonts w:ascii="Times New Roman" w:hAnsi="Times New Roman" w:cs="Times New Roman"/>
          <w:sz w:val="28"/>
          <w:szCs w:val="28"/>
          <w:lang w:val="kk-KZ"/>
        </w:rPr>
        <w:t>.</w:t>
      </w:r>
      <w:r w:rsidR="00701FFF">
        <w:rPr>
          <w:rFonts w:ascii="Times New Roman" w:hAnsi="Times New Roman" w:cs="Times New Roman"/>
          <w:sz w:val="28"/>
          <w:szCs w:val="28"/>
          <w:lang w:val="kk-KZ"/>
        </w:rPr>
        <w:t>07.</w:t>
      </w:r>
      <w:r w:rsidRPr="00330260">
        <w:rPr>
          <w:rFonts w:ascii="Times New Roman" w:hAnsi="Times New Roman" w:cs="Times New Roman"/>
          <w:sz w:val="28"/>
          <w:szCs w:val="28"/>
          <w:lang w:val="kk-KZ"/>
        </w:rPr>
        <w:t>2014).</w:t>
      </w:r>
    </w:p>
    <w:p w:rsidR="00EF1790" w:rsidRPr="00330260" w:rsidRDefault="00EF1790"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hAnsi="Times New Roman" w:cs="Times New Roman"/>
          <w:sz w:val="28"/>
          <w:szCs w:val="28"/>
          <w:lang w:val="kk-KZ"/>
        </w:rPr>
        <w:tab/>
      </w:r>
      <w:r w:rsidR="00F27BE4">
        <w:rPr>
          <w:rFonts w:ascii="Times New Roman" w:eastAsia="Calibri" w:hAnsi="Times New Roman" w:cs="Times New Roman"/>
          <w:sz w:val="28"/>
          <w:szCs w:val="28"/>
          <w:lang w:val="kk-KZ"/>
        </w:rPr>
        <w:t>Т</w:t>
      </w:r>
      <w:r w:rsidRPr="00330260">
        <w:rPr>
          <w:rFonts w:ascii="Times New Roman" w:eastAsia="Calibri" w:hAnsi="Times New Roman" w:cs="Times New Roman"/>
          <w:sz w:val="28"/>
          <w:szCs w:val="28"/>
          <w:lang w:val="kk-KZ"/>
        </w:rPr>
        <w:t>ілімізде қоғамдық-әлеуметтік қызметтің</w:t>
      </w:r>
      <w:r w:rsidR="00F27BE4" w:rsidRPr="00F27BE4">
        <w:rPr>
          <w:lang w:val="kk-KZ"/>
        </w:rPr>
        <w:t xml:space="preserve"> </w:t>
      </w:r>
      <w:r w:rsidR="00F27BE4">
        <w:rPr>
          <w:rFonts w:ascii="Times New Roman" w:eastAsia="Calibri" w:hAnsi="Times New Roman" w:cs="Times New Roman"/>
          <w:sz w:val="28"/>
          <w:szCs w:val="28"/>
          <w:lang w:val="kk-KZ"/>
        </w:rPr>
        <w:t>т</w:t>
      </w:r>
      <w:r w:rsidR="00F27BE4" w:rsidRPr="00F27BE4">
        <w:rPr>
          <w:rFonts w:ascii="Times New Roman" w:eastAsia="Calibri" w:hAnsi="Times New Roman" w:cs="Times New Roman"/>
          <w:sz w:val="28"/>
          <w:szCs w:val="28"/>
          <w:lang w:val="kk-KZ"/>
        </w:rPr>
        <w:t>әуелсіздік кезеңінде</w:t>
      </w:r>
      <w:r w:rsidRPr="00330260">
        <w:rPr>
          <w:rFonts w:ascii="Times New Roman" w:eastAsia="Calibri" w:hAnsi="Times New Roman" w:cs="Times New Roman"/>
          <w:sz w:val="28"/>
          <w:szCs w:val="28"/>
          <w:lang w:val="kk-KZ"/>
        </w:rPr>
        <w:t xml:space="preserve"> ғылым мен техниканың сан саласына қатысты танымдық-ақпараттық тіл құралы ретінде жаңа сөздердің жиі қолданыла бастағаны белгілі.</w:t>
      </w:r>
      <w:r>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Сондықтан ғалымдар қоғами-публицистикалық әдебиетте (газет-журналдарда), күнделікті өмірде</w:t>
      </w:r>
      <w:r w:rsidR="0001382F">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ғылыми-ағарту саласында, спортта, көпшілік жиі қолдан</w:t>
      </w:r>
      <w:r w:rsidR="00851A94">
        <w:rPr>
          <w:rFonts w:ascii="Times New Roman" w:eastAsia="Calibri" w:hAnsi="Times New Roman" w:cs="Times New Roman"/>
          <w:sz w:val="28"/>
          <w:szCs w:val="28"/>
          <w:lang w:val="kk-KZ"/>
        </w:rPr>
        <w:t>а бастаған жаңа қолданыстар</w:t>
      </w:r>
      <w:r w:rsidR="009061F3">
        <w:rPr>
          <w:rFonts w:ascii="Times New Roman" w:eastAsia="Calibri" w:hAnsi="Times New Roman" w:cs="Times New Roman"/>
          <w:sz w:val="28"/>
          <w:szCs w:val="28"/>
          <w:lang w:val="kk-KZ"/>
        </w:rPr>
        <w:t xml:space="preserve">ды </w:t>
      </w:r>
      <w:r w:rsidR="009061F3" w:rsidRPr="009061F3">
        <w:rPr>
          <w:rFonts w:ascii="Times New Roman" w:eastAsia="Calibri" w:hAnsi="Times New Roman" w:cs="Times New Roman"/>
          <w:i/>
          <w:sz w:val="28"/>
          <w:szCs w:val="28"/>
          <w:lang w:val="kk-KZ"/>
        </w:rPr>
        <w:t>тіл</w:t>
      </w:r>
      <w:r w:rsidR="009061F3" w:rsidRPr="00AC5CBA">
        <w:rPr>
          <w:rFonts w:ascii="Times New Roman" w:eastAsia="Calibri" w:hAnsi="Times New Roman" w:cs="Times New Roman"/>
          <w:i/>
          <w:sz w:val="28"/>
          <w:szCs w:val="28"/>
          <w:lang w:val="kk-KZ"/>
        </w:rPr>
        <w:t>~</w:t>
      </w:r>
      <w:r w:rsidR="009061F3" w:rsidRPr="009061F3">
        <w:rPr>
          <w:rFonts w:ascii="Times New Roman" w:eastAsia="Calibri" w:hAnsi="Times New Roman" w:cs="Times New Roman"/>
          <w:i/>
          <w:sz w:val="28"/>
          <w:szCs w:val="28"/>
          <w:lang w:val="kk-KZ"/>
        </w:rPr>
        <w:t>қоғам</w:t>
      </w:r>
      <w:r w:rsidR="009061F3">
        <w:rPr>
          <w:rFonts w:ascii="Times New Roman" w:eastAsia="Calibri" w:hAnsi="Times New Roman" w:cs="Times New Roman"/>
          <w:sz w:val="28"/>
          <w:szCs w:val="28"/>
          <w:lang w:val="kk-KZ"/>
        </w:rPr>
        <w:t xml:space="preserve">, </w:t>
      </w:r>
      <w:r w:rsidR="009061F3" w:rsidRPr="001D1965">
        <w:rPr>
          <w:rFonts w:ascii="Times New Roman" w:hAnsi="Times New Roman" w:cs="Times New Roman"/>
          <w:i/>
          <w:sz w:val="28"/>
          <w:szCs w:val="28"/>
          <w:lang w:val="kk-KZ"/>
        </w:rPr>
        <w:t>тіл</w:t>
      </w:r>
      <w:r w:rsidR="009061F3" w:rsidRPr="00534F73">
        <w:rPr>
          <w:rFonts w:ascii="Times New Roman" w:hAnsi="Times New Roman" w:cs="Times New Roman"/>
          <w:i/>
          <w:sz w:val="28"/>
          <w:szCs w:val="28"/>
          <w:lang w:val="kk-KZ"/>
        </w:rPr>
        <w:t>~</w:t>
      </w:r>
      <w:r w:rsidR="009061F3" w:rsidRPr="001D1965">
        <w:rPr>
          <w:rFonts w:ascii="Times New Roman" w:hAnsi="Times New Roman" w:cs="Times New Roman"/>
          <w:i/>
          <w:sz w:val="28"/>
          <w:szCs w:val="28"/>
          <w:lang w:val="kk-KZ"/>
        </w:rPr>
        <w:t>мәдениет</w:t>
      </w:r>
      <w:r w:rsidR="009061F3">
        <w:rPr>
          <w:rFonts w:ascii="Times New Roman" w:hAnsi="Times New Roman" w:cs="Times New Roman"/>
          <w:i/>
          <w:sz w:val="28"/>
          <w:szCs w:val="28"/>
          <w:lang w:val="kk-KZ"/>
        </w:rPr>
        <w:t>,</w:t>
      </w:r>
      <w:r w:rsidR="009061F3">
        <w:rPr>
          <w:rFonts w:ascii="Times New Roman" w:hAnsi="Times New Roman" w:cs="Times New Roman"/>
          <w:sz w:val="28"/>
          <w:szCs w:val="28"/>
          <w:lang w:val="kk-KZ"/>
        </w:rPr>
        <w:t xml:space="preserve"> </w:t>
      </w:r>
      <w:r w:rsidR="009061F3" w:rsidRPr="00A00520">
        <w:rPr>
          <w:rFonts w:ascii="Times New Roman" w:hAnsi="Times New Roman" w:cs="Times New Roman"/>
          <w:i/>
          <w:sz w:val="28"/>
          <w:szCs w:val="28"/>
          <w:lang w:val="kk-KZ"/>
        </w:rPr>
        <w:t>тіл~ғылым</w:t>
      </w:r>
      <w:r w:rsidR="009061F3" w:rsidRPr="00A00520">
        <w:rPr>
          <w:rFonts w:ascii="Times New Roman" w:hAnsi="Times New Roman" w:cs="Times New Roman"/>
          <w:i/>
          <w:sz w:val="28"/>
          <w:szCs w:val="28"/>
          <w:lang w:val="tr-TR"/>
        </w:rPr>
        <w:t> </w:t>
      </w:r>
      <w:r w:rsidR="009061F3" w:rsidRPr="00A00520">
        <w:rPr>
          <w:rFonts w:ascii="Times New Roman" w:hAnsi="Times New Roman" w:cs="Times New Roman"/>
          <w:i/>
          <w:sz w:val="28"/>
          <w:szCs w:val="28"/>
          <w:lang w:val="kk-KZ"/>
        </w:rPr>
        <w:t>//</w:t>
      </w:r>
      <w:r w:rsidR="009061F3" w:rsidRPr="00A00520">
        <w:rPr>
          <w:rFonts w:ascii="Times New Roman" w:hAnsi="Times New Roman" w:cs="Times New Roman"/>
          <w:i/>
          <w:sz w:val="28"/>
          <w:szCs w:val="28"/>
          <w:lang w:val="tr-TR"/>
        </w:rPr>
        <w:t> </w:t>
      </w:r>
      <w:r w:rsidR="009061F3" w:rsidRPr="00A00520">
        <w:rPr>
          <w:rFonts w:ascii="Times New Roman" w:hAnsi="Times New Roman" w:cs="Times New Roman"/>
          <w:i/>
          <w:sz w:val="28"/>
          <w:szCs w:val="28"/>
          <w:lang w:val="kk-KZ"/>
        </w:rPr>
        <w:t>техника, тіл~бизнес, тіл~экономика, тіл~жаһандану</w:t>
      </w:r>
      <w:r w:rsidR="009061F3">
        <w:rPr>
          <w:rFonts w:ascii="Times New Roman" w:hAnsi="Times New Roman" w:cs="Times New Roman"/>
          <w:i/>
          <w:sz w:val="28"/>
          <w:szCs w:val="28"/>
          <w:lang w:val="kk-KZ"/>
        </w:rPr>
        <w:t>,</w:t>
      </w:r>
      <w:r w:rsidR="009061F3" w:rsidRPr="00B512C0">
        <w:rPr>
          <w:lang w:val="kk-KZ"/>
        </w:rPr>
        <w:t xml:space="preserve"> </w:t>
      </w:r>
      <w:r w:rsidR="009061F3" w:rsidRPr="00B512C0">
        <w:rPr>
          <w:rFonts w:ascii="Times New Roman" w:hAnsi="Times New Roman" w:cs="Times New Roman"/>
          <w:i/>
          <w:sz w:val="28"/>
          <w:szCs w:val="28"/>
          <w:lang w:val="kk-KZ"/>
        </w:rPr>
        <w:t xml:space="preserve">тіл~дін (имандылық) </w:t>
      </w:r>
      <w:r w:rsidR="009061F3" w:rsidRPr="009513C3">
        <w:rPr>
          <w:rFonts w:ascii="Times New Roman" w:hAnsi="Times New Roman" w:cs="Times New Roman"/>
          <w:sz w:val="28"/>
          <w:szCs w:val="28"/>
          <w:lang w:val="kk-KZ"/>
        </w:rPr>
        <w:t>сабақтастығында қарастырады</w:t>
      </w:r>
      <w:r w:rsidR="008D052C">
        <w:rPr>
          <w:rFonts w:ascii="Times New Roman" w:hAnsi="Times New Roman" w:cs="Times New Roman"/>
          <w:sz w:val="28"/>
          <w:szCs w:val="28"/>
          <w:lang w:val="kk-KZ"/>
        </w:rPr>
        <w:t>. Мысалы</w:t>
      </w:r>
      <w:r>
        <w:rPr>
          <w:rFonts w:ascii="Times New Roman" w:eastAsia="Calibri" w:hAnsi="Times New Roman" w:cs="Times New Roman"/>
          <w:sz w:val="28"/>
          <w:szCs w:val="28"/>
          <w:lang w:val="kk-KZ"/>
        </w:rPr>
        <w:t xml:space="preserve">: </w:t>
      </w:r>
      <w:r w:rsidRPr="00330260">
        <w:rPr>
          <w:rFonts w:ascii="Times New Roman" w:eastAsia="Calibri" w:hAnsi="Times New Roman" w:cs="Times New Roman"/>
          <w:i/>
          <w:sz w:val="28"/>
          <w:szCs w:val="28"/>
          <w:lang w:val="kk-KZ"/>
        </w:rPr>
        <w:t>әуесқой</w:t>
      </w:r>
      <w:r>
        <w:rPr>
          <w:rFonts w:ascii="Times New Roman" w:eastAsia="Calibri" w:hAnsi="Times New Roman" w:cs="Times New Roman"/>
          <w:i/>
          <w:sz w:val="28"/>
          <w:szCs w:val="28"/>
          <w:lang w:val="kk-KZ"/>
        </w:rPr>
        <w:t xml:space="preserve">, </w:t>
      </w:r>
      <w:r w:rsidR="009061F3">
        <w:rPr>
          <w:rFonts w:ascii="Times New Roman" w:eastAsia="Calibri" w:hAnsi="Times New Roman" w:cs="Times New Roman"/>
          <w:i/>
          <w:sz w:val="28"/>
          <w:szCs w:val="28"/>
          <w:lang w:val="kk-KZ"/>
        </w:rPr>
        <w:t xml:space="preserve"> </w:t>
      </w:r>
      <w:r w:rsidRPr="00330260">
        <w:rPr>
          <w:rFonts w:ascii="Times New Roman" w:eastAsia="Calibri" w:hAnsi="Times New Roman" w:cs="Times New Roman"/>
          <w:i/>
          <w:sz w:val="28"/>
          <w:szCs w:val="28"/>
          <w:lang w:val="kk-KZ"/>
        </w:rPr>
        <w:t>әуесқойлар түсірген</w:t>
      </w:r>
      <w:r>
        <w:rPr>
          <w:rFonts w:ascii="Times New Roman" w:eastAsia="Calibri" w:hAnsi="Times New Roman" w:cs="Times New Roman"/>
          <w:i/>
          <w:sz w:val="28"/>
          <w:szCs w:val="28"/>
          <w:lang w:val="kk-KZ"/>
        </w:rPr>
        <w:t xml:space="preserve"> фильм, радиоәуесқойлар жарысы, </w:t>
      </w:r>
      <w:r w:rsidRPr="00330260">
        <w:rPr>
          <w:rFonts w:ascii="Times New Roman" w:eastAsia="Calibri" w:hAnsi="Times New Roman" w:cs="Times New Roman"/>
          <w:i/>
          <w:sz w:val="28"/>
          <w:szCs w:val="28"/>
          <w:lang w:val="kk-KZ"/>
        </w:rPr>
        <w:t xml:space="preserve">жазбалар, толғаныс, ізденіс, тебіреніс, тапсырыс, суреткер, байқампаздық, туынды, өміршеңдік </w:t>
      </w:r>
      <w:r w:rsidRPr="00330260">
        <w:rPr>
          <w:rFonts w:ascii="Times New Roman" w:eastAsia="Calibri" w:hAnsi="Times New Roman" w:cs="Times New Roman"/>
          <w:sz w:val="28"/>
          <w:szCs w:val="28"/>
          <w:lang w:val="kk-KZ"/>
        </w:rPr>
        <w:t>т.б.</w:t>
      </w:r>
      <w:r w:rsidR="00314109">
        <w:rPr>
          <w:rFonts w:ascii="Times New Roman" w:eastAsia="Calibri" w:hAnsi="Times New Roman" w:cs="Times New Roman"/>
          <w:sz w:val="28"/>
          <w:szCs w:val="28"/>
          <w:lang w:val="kk-KZ"/>
        </w:rPr>
        <w:t xml:space="preserve"> </w:t>
      </w:r>
    </w:p>
    <w:p w:rsidR="00334B34" w:rsidRDefault="00EF1790"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lastRenderedPageBreak/>
        <w:t>Бұлардың барлығы да бұрыннан бар ұғымдар</w:t>
      </w:r>
      <w:r w:rsidR="00E94184">
        <w:rPr>
          <w:rFonts w:ascii="Times New Roman" w:eastAsia="Calibri" w:hAnsi="Times New Roman" w:cs="Times New Roman"/>
          <w:sz w:val="28"/>
          <w:szCs w:val="28"/>
          <w:lang w:val="kk-KZ"/>
        </w:rPr>
        <w:t xml:space="preserve"> болғанмен</w:t>
      </w:r>
      <w:r w:rsidRPr="00330260">
        <w:rPr>
          <w:rFonts w:ascii="Times New Roman" w:eastAsia="Calibri" w:hAnsi="Times New Roman" w:cs="Times New Roman"/>
          <w:sz w:val="28"/>
          <w:szCs w:val="28"/>
          <w:lang w:val="kk-KZ"/>
        </w:rPr>
        <w:t xml:space="preserve">, </w:t>
      </w:r>
      <w:r w:rsidR="00E94184">
        <w:rPr>
          <w:rFonts w:ascii="Times New Roman" w:eastAsia="Calibri" w:hAnsi="Times New Roman" w:cs="Times New Roman"/>
          <w:sz w:val="28"/>
          <w:szCs w:val="28"/>
          <w:lang w:val="kk-KZ"/>
        </w:rPr>
        <w:t xml:space="preserve">салалық </w:t>
      </w:r>
      <w:r w:rsidRPr="00330260">
        <w:rPr>
          <w:rFonts w:ascii="Times New Roman" w:eastAsia="Calibri" w:hAnsi="Times New Roman" w:cs="Times New Roman"/>
          <w:sz w:val="28"/>
          <w:szCs w:val="28"/>
          <w:lang w:val="kk-KZ"/>
        </w:rPr>
        <w:t xml:space="preserve">атау ретінде </w:t>
      </w:r>
      <w:r w:rsidR="00E94184">
        <w:rPr>
          <w:rFonts w:ascii="Times New Roman" w:eastAsia="Calibri" w:hAnsi="Times New Roman" w:cs="Times New Roman"/>
          <w:sz w:val="28"/>
          <w:szCs w:val="28"/>
          <w:lang w:val="kk-KZ"/>
        </w:rPr>
        <w:t xml:space="preserve">қазақша баламасының </w:t>
      </w:r>
      <w:r w:rsidRPr="00330260">
        <w:rPr>
          <w:rFonts w:ascii="Times New Roman" w:eastAsia="Calibri" w:hAnsi="Times New Roman" w:cs="Times New Roman"/>
          <w:sz w:val="28"/>
          <w:szCs w:val="28"/>
          <w:lang w:val="kk-KZ"/>
        </w:rPr>
        <w:t>қалыптас</w:t>
      </w:r>
      <w:r w:rsidR="00E94184">
        <w:rPr>
          <w:rFonts w:ascii="Times New Roman" w:eastAsia="Calibri" w:hAnsi="Times New Roman" w:cs="Times New Roman"/>
          <w:sz w:val="28"/>
          <w:szCs w:val="28"/>
          <w:lang w:val="kk-KZ"/>
        </w:rPr>
        <w:t>у</w:t>
      </w:r>
      <w:r w:rsidRPr="00330260">
        <w:rPr>
          <w:rFonts w:ascii="Times New Roman" w:eastAsia="Calibri" w:hAnsi="Times New Roman" w:cs="Times New Roman"/>
          <w:sz w:val="28"/>
          <w:szCs w:val="28"/>
          <w:lang w:val="kk-KZ"/>
        </w:rPr>
        <w:t>ы</w:t>
      </w:r>
      <w:r w:rsidR="00E94184">
        <w:rPr>
          <w:rFonts w:ascii="Times New Roman" w:eastAsia="Calibri" w:hAnsi="Times New Roman" w:cs="Times New Roman"/>
          <w:sz w:val="28"/>
          <w:szCs w:val="28"/>
          <w:lang w:val="kk-KZ"/>
        </w:rPr>
        <w:t xml:space="preserve"> қазақ тілінің мемлекеттік мәртебесіне байланысты. </w:t>
      </w:r>
      <w:r w:rsidR="007878E2" w:rsidRPr="007E14CA">
        <w:rPr>
          <w:rFonts w:ascii="Times New Roman" w:eastAsia="Calibri" w:hAnsi="Times New Roman" w:cs="Times New Roman"/>
          <w:sz w:val="28"/>
          <w:szCs w:val="28"/>
          <w:lang w:val="kk-KZ"/>
        </w:rPr>
        <w:t>Мысалы, қ</w:t>
      </w:r>
      <w:r w:rsidRPr="007E14CA">
        <w:rPr>
          <w:rFonts w:ascii="Times New Roman" w:eastAsia="Calibri" w:hAnsi="Times New Roman" w:cs="Times New Roman"/>
          <w:sz w:val="28"/>
          <w:szCs w:val="28"/>
          <w:lang w:val="kk-KZ"/>
        </w:rPr>
        <w:t>азақ тілі</w:t>
      </w:r>
      <w:r w:rsidR="007878E2" w:rsidRPr="007E14CA">
        <w:rPr>
          <w:rFonts w:ascii="Times New Roman" w:eastAsia="Calibri" w:hAnsi="Times New Roman" w:cs="Times New Roman"/>
          <w:sz w:val="28"/>
          <w:szCs w:val="28"/>
          <w:lang w:val="kk-KZ"/>
        </w:rPr>
        <w:t>нің</w:t>
      </w:r>
      <w:r w:rsidRPr="007E14CA">
        <w:rPr>
          <w:rFonts w:ascii="Times New Roman" w:eastAsia="Calibri" w:hAnsi="Times New Roman" w:cs="Times New Roman"/>
          <w:sz w:val="28"/>
          <w:szCs w:val="28"/>
          <w:lang w:val="kk-KZ"/>
        </w:rPr>
        <w:t xml:space="preserve"> әлеуетін тиімді пайдалану нәтижесі</w:t>
      </w:r>
      <w:r w:rsidR="00E94184" w:rsidRPr="007E14CA">
        <w:rPr>
          <w:rFonts w:ascii="Times New Roman" w:eastAsia="Calibri" w:hAnsi="Times New Roman" w:cs="Times New Roman"/>
          <w:sz w:val="28"/>
          <w:szCs w:val="28"/>
          <w:lang w:val="kk-KZ"/>
        </w:rPr>
        <w:t>нде қазақ тіліндегі спорт</w:t>
      </w:r>
      <w:r w:rsidR="007878E2" w:rsidRPr="007E14CA">
        <w:rPr>
          <w:rFonts w:ascii="Times New Roman" w:eastAsia="Calibri" w:hAnsi="Times New Roman" w:cs="Times New Roman"/>
          <w:sz w:val="28"/>
          <w:szCs w:val="28"/>
          <w:lang w:val="kk-KZ"/>
        </w:rPr>
        <w:t>тық жаңа атаулар мен</w:t>
      </w:r>
      <w:r w:rsidR="00D62F3A" w:rsidRPr="007E14CA">
        <w:rPr>
          <w:rFonts w:ascii="Times New Roman" w:eastAsia="Calibri" w:hAnsi="Times New Roman" w:cs="Times New Roman"/>
          <w:sz w:val="28"/>
          <w:szCs w:val="28"/>
          <w:lang w:val="kk-KZ"/>
        </w:rPr>
        <w:t xml:space="preserve"> </w:t>
      </w:r>
      <w:r w:rsidR="00A07A11" w:rsidRPr="007E14CA">
        <w:rPr>
          <w:rFonts w:ascii="Times New Roman" w:eastAsia="Calibri" w:hAnsi="Times New Roman" w:cs="Times New Roman"/>
          <w:sz w:val="28"/>
          <w:szCs w:val="28"/>
          <w:lang w:val="kk-KZ"/>
        </w:rPr>
        <w:t xml:space="preserve">жаңа қолданыстағы сөз тіркестері </w:t>
      </w:r>
      <w:r w:rsidR="00E94184" w:rsidRPr="007E14CA">
        <w:rPr>
          <w:rFonts w:ascii="Times New Roman" w:eastAsia="Calibri" w:hAnsi="Times New Roman" w:cs="Times New Roman"/>
          <w:sz w:val="28"/>
          <w:szCs w:val="28"/>
          <w:lang w:val="kk-KZ"/>
        </w:rPr>
        <w:t>жүйесі қалыптасуда</w:t>
      </w:r>
      <w:r w:rsidR="008D052C">
        <w:rPr>
          <w:rFonts w:ascii="Times New Roman" w:eastAsia="Calibri" w:hAnsi="Times New Roman" w:cs="Times New Roman"/>
          <w:sz w:val="28"/>
          <w:szCs w:val="28"/>
          <w:lang w:val="kk-KZ"/>
        </w:rPr>
        <w:t xml:space="preserve">. </w:t>
      </w:r>
    </w:p>
    <w:p w:rsidR="00F647D6" w:rsidRPr="007E14CA" w:rsidRDefault="008D052C"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Мысалы</w:t>
      </w:r>
      <w:r w:rsidR="00A07A11" w:rsidRPr="007E14CA">
        <w:rPr>
          <w:rFonts w:ascii="Times New Roman" w:eastAsia="Calibri" w:hAnsi="Times New Roman" w:cs="Times New Roman"/>
          <w:sz w:val="28"/>
          <w:szCs w:val="28"/>
          <w:lang w:val="kk-KZ"/>
        </w:rPr>
        <w:t>:</w:t>
      </w:r>
      <w:r w:rsidR="00E473AF" w:rsidRPr="007E14CA">
        <w:rPr>
          <w:rFonts w:ascii="Times New Roman" w:eastAsia="Calibri" w:hAnsi="Times New Roman" w:cs="Times New Roman"/>
          <w:sz w:val="28"/>
          <w:szCs w:val="28"/>
          <w:lang w:val="kk-KZ"/>
        </w:rPr>
        <w:t xml:space="preserve"> </w:t>
      </w:r>
      <w:r w:rsidR="00CC2963" w:rsidRPr="008D052C">
        <w:rPr>
          <w:rFonts w:ascii="Times New Roman" w:eastAsia="Calibri" w:hAnsi="Times New Roman" w:cs="Times New Roman"/>
          <w:i/>
          <w:sz w:val="28"/>
          <w:szCs w:val="28"/>
          <w:lang w:val="kk-KZ"/>
        </w:rPr>
        <w:t xml:space="preserve">Дау-дамай қазақ </w:t>
      </w:r>
      <w:r w:rsidR="00CC2963" w:rsidRPr="008D052C">
        <w:rPr>
          <w:rFonts w:ascii="Times New Roman" w:eastAsia="Calibri" w:hAnsi="Times New Roman" w:cs="Times New Roman"/>
          <w:b/>
          <w:i/>
          <w:sz w:val="28"/>
          <w:szCs w:val="28"/>
          <w:lang w:val="kk-KZ"/>
        </w:rPr>
        <w:t>аяқдобын</w:t>
      </w:r>
      <w:r w:rsidR="00CC2963" w:rsidRPr="008D052C">
        <w:rPr>
          <w:rFonts w:ascii="Times New Roman" w:eastAsia="Calibri" w:hAnsi="Times New Roman" w:cs="Times New Roman"/>
          <w:i/>
          <w:sz w:val="28"/>
          <w:szCs w:val="28"/>
          <w:lang w:val="kk-KZ"/>
        </w:rPr>
        <w:t xml:space="preserve"> тығырыққа тіреді</w:t>
      </w:r>
      <w:r w:rsidR="00CC2963" w:rsidRPr="007E14CA">
        <w:rPr>
          <w:rFonts w:ascii="Times New Roman" w:eastAsia="Calibri" w:hAnsi="Times New Roman" w:cs="Times New Roman"/>
          <w:sz w:val="28"/>
          <w:szCs w:val="28"/>
          <w:lang w:val="kk-KZ"/>
        </w:rPr>
        <w:t xml:space="preserve"> (Қазақстан-Заман, 25.09.2008).</w:t>
      </w:r>
      <w:r w:rsidR="00043116" w:rsidRPr="007E14CA">
        <w:rPr>
          <w:rFonts w:ascii="Times New Roman" w:eastAsia="Calibri" w:hAnsi="Times New Roman" w:cs="Times New Roman"/>
          <w:sz w:val="28"/>
          <w:szCs w:val="28"/>
          <w:lang w:val="kk-KZ"/>
        </w:rPr>
        <w:t xml:space="preserve"> </w:t>
      </w:r>
      <w:r w:rsidR="00043116" w:rsidRPr="008D052C">
        <w:rPr>
          <w:rFonts w:ascii="Times New Roman" w:eastAsia="Calibri" w:hAnsi="Times New Roman" w:cs="Times New Roman"/>
          <w:i/>
          <w:sz w:val="28"/>
          <w:szCs w:val="28"/>
          <w:lang w:val="kk-KZ"/>
        </w:rPr>
        <w:t xml:space="preserve">Алайда, Марий автономиялы республикасының астанасынан келген қазы Хохряков эпизодқа ешқандай қатысы жоқ Владимир Никитенконың </w:t>
      </w:r>
      <w:r w:rsidR="00043116" w:rsidRPr="008D052C">
        <w:rPr>
          <w:rFonts w:ascii="Times New Roman" w:eastAsia="Calibri" w:hAnsi="Times New Roman" w:cs="Times New Roman"/>
          <w:b/>
          <w:i/>
          <w:sz w:val="28"/>
          <w:szCs w:val="28"/>
          <w:lang w:val="kk-KZ"/>
        </w:rPr>
        <w:t>ойыннан тыс қалуын</w:t>
      </w:r>
      <w:r w:rsidR="00043116" w:rsidRPr="008D052C">
        <w:rPr>
          <w:rFonts w:ascii="Times New Roman" w:eastAsia="Calibri" w:hAnsi="Times New Roman" w:cs="Times New Roman"/>
          <w:i/>
          <w:sz w:val="28"/>
          <w:szCs w:val="28"/>
          <w:lang w:val="kk-KZ"/>
        </w:rPr>
        <w:t xml:space="preserve"> сылтау қылып, өкінішке қарай, голды есептемей қойды</w:t>
      </w:r>
      <w:r w:rsidR="00E32D18" w:rsidRPr="007E14CA">
        <w:rPr>
          <w:rFonts w:ascii="Times New Roman" w:eastAsia="Calibri" w:hAnsi="Times New Roman" w:cs="Times New Roman"/>
          <w:sz w:val="28"/>
          <w:szCs w:val="28"/>
          <w:lang w:val="kk-KZ"/>
        </w:rPr>
        <w:t xml:space="preserve"> (Алматы ақшамы, 07.10.2015)</w:t>
      </w:r>
      <w:r w:rsidR="00043116" w:rsidRPr="007E14CA">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E32D18" w:rsidRPr="008D052C">
        <w:rPr>
          <w:rFonts w:ascii="Times New Roman" w:eastAsia="Calibri" w:hAnsi="Times New Roman" w:cs="Times New Roman"/>
          <w:i/>
          <w:sz w:val="28"/>
          <w:szCs w:val="28"/>
          <w:lang w:val="kk-KZ"/>
        </w:rPr>
        <w:t xml:space="preserve">Ал елордадан </w:t>
      </w:r>
      <w:r w:rsidR="00E32D18" w:rsidRPr="008D052C">
        <w:rPr>
          <w:rFonts w:ascii="Times New Roman" w:eastAsia="Calibri" w:hAnsi="Times New Roman" w:cs="Times New Roman"/>
          <w:b/>
          <w:i/>
          <w:sz w:val="28"/>
          <w:szCs w:val="28"/>
          <w:lang w:val="kk-KZ"/>
        </w:rPr>
        <w:t>шаршы алаңға</w:t>
      </w:r>
      <w:r w:rsidR="00E32D18" w:rsidRPr="008D052C">
        <w:rPr>
          <w:rFonts w:ascii="Times New Roman" w:eastAsia="Calibri" w:hAnsi="Times New Roman" w:cs="Times New Roman"/>
          <w:i/>
          <w:sz w:val="28"/>
          <w:szCs w:val="28"/>
          <w:lang w:val="kk-KZ"/>
        </w:rPr>
        <w:t xml:space="preserve"> 20 боксшы шығады деген дерек бар</w:t>
      </w:r>
      <w:r w:rsidR="00E32D18" w:rsidRPr="007E14CA">
        <w:rPr>
          <w:rFonts w:ascii="Times New Roman" w:eastAsia="Calibri" w:hAnsi="Times New Roman" w:cs="Times New Roman"/>
          <w:sz w:val="28"/>
          <w:szCs w:val="28"/>
          <w:lang w:val="kk-KZ"/>
        </w:rPr>
        <w:t xml:space="preserve"> (Егемен Қазақстан, 19.01.2010).</w:t>
      </w:r>
      <w:r>
        <w:rPr>
          <w:rFonts w:ascii="Times New Roman" w:eastAsia="Calibri" w:hAnsi="Times New Roman" w:cs="Times New Roman"/>
          <w:sz w:val="28"/>
          <w:szCs w:val="28"/>
          <w:lang w:val="kk-KZ"/>
        </w:rPr>
        <w:t xml:space="preserve"> </w:t>
      </w:r>
      <w:r w:rsidR="00043116" w:rsidRPr="008D052C">
        <w:rPr>
          <w:rFonts w:ascii="Times New Roman" w:eastAsia="Calibri" w:hAnsi="Times New Roman" w:cs="Times New Roman"/>
          <w:i/>
          <w:sz w:val="28"/>
          <w:szCs w:val="28"/>
          <w:lang w:val="kk-KZ"/>
        </w:rPr>
        <w:t>Қосымша уақытта қарсыластарынан бір доп артық соққан</w:t>
      </w:r>
      <w:r w:rsidR="00043116" w:rsidRPr="007E14CA">
        <w:rPr>
          <w:rFonts w:ascii="Times New Roman" w:eastAsia="Calibri" w:hAnsi="Times New Roman" w:cs="Times New Roman"/>
          <w:sz w:val="28"/>
          <w:szCs w:val="28"/>
          <w:lang w:val="kk-KZ"/>
        </w:rPr>
        <w:t xml:space="preserve"> </w:t>
      </w:r>
      <w:r w:rsidR="00043116" w:rsidRPr="008D052C">
        <w:rPr>
          <w:rFonts w:ascii="Times New Roman" w:eastAsia="Calibri" w:hAnsi="Times New Roman" w:cs="Times New Roman"/>
          <w:i/>
          <w:sz w:val="28"/>
          <w:szCs w:val="28"/>
          <w:lang w:val="kk-KZ"/>
        </w:rPr>
        <w:t xml:space="preserve">(жалпы есеп 6:5) </w:t>
      </w:r>
      <w:r w:rsidR="00043116" w:rsidRPr="008D052C">
        <w:rPr>
          <w:rFonts w:ascii="Times New Roman" w:eastAsia="Calibri" w:hAnsi="Times New Roman" w:cs="Times New Roman"/>
          <w:b/>
          <w:i/>
          <w:sz w:val="28"/>
          <w:szCs w:val="28"/>
          <w:lang w:val="kk-KZ"/>
        </w:rPr>
        <w:t>теңбіл доптың</w:t>
      </w:r>
      <w:r w:rsidR="00043116" w:rsidRPr="008D052C">
        <w:rPr>
          <w:rFonts w:ascii="Times New Roman" w:eastAsia="Calibri" w:hAnsi="Times New Roman" w:cs="Times New Roman"/>
          <w:i/>
          <w:sz w:val="28"/>
          <w:szCs w:val="28"/>
          <w:lang w:val="kk-KZ"/>
        </w:rPr>
        <w:t xml:space="preserve"> теңдессіз шеберлері ширек финалға шықты</w:t>
      </w:r>
      <w:r w:rsidR="00043116" w:rsidRPr="007E14CA">
        <w:rPr>
          <w:rFonts w:ascii="Times New Roman" w:eastAsia="Calibri" w:hAnsi="Times New Roman" w:cs="Times New Roman"/>
          <w:sz w:val="28"/>
          <w:szCs w:val="28"/>
          <w:lang w:val="kk-KZ"/>
        </w:rPr>
        <w:t xml:space="preserve"> (Алматы ақшамы, 17.04.2014).</w:t>
      </w:r>
      <w:r>
        <w:rPr>
          <w:rFonts w:ascii="Times New Roman" w:eastAsia="Calibri" w:hAnsi="Times New Roman" w:cs="Times New Roman"/>
          <w:sz w:val="28"/>
          <w:szCs w:val="28"/>
          <w:lang w:val="kk-KZ"/>
        </w:rPr>
        <w:t xml:space="preserve"> </w:t>
      </w:r>
      <w:r w:rsidR="00CC2963" w:rsidRPr="008D052C">
        <w:rPr>
          <w:rFonts w:ascii="Times New Roman" w:eastAsia="Calibri" w:hAnsi="Times New Roman" w:cs="Times New Roman"/>
          <w:i/>
          <w:sz w:val="28"/>
          <w:szCs w:val="28"/>
          <w:lang w:val="kk-KZ"/>
        </w:rPr>
        <w:t xml:space="preserve">«Жетісу» сауатты қорғанып қана қоймай, жүйелі түрде </w:t>
      </w:r>
      <w:r w:rsidR="00CC2963" w:rsidRPr="008D052C">
        <w:rPr>
          <w:rFonts w:ascii="Times New Roman" w:eastAsia="Calibri" w:hAnsi="Times New Roman" w:cs="Times New Roman"/>
          <w:b/>
          <w:i/>
          <w:sz w:val="28"/>
          <w:szCs w:val="28"/>
          <w:lang w:val="kk-KZ"/>
        </w:rPr>
        <w:t>қарымта шабуыл</w:t>
      </w:r>
      <w:r w:rsidR="00CC2963" w:rsidRPr="008D052C">
        <w:rPr>
          <w:rFonts w:ascii="Times New Roman" w:eastAsia="Calibri" w:hAnsi="Times New Roman" w:cs="Times New Roman"/>
          <w:i/>
          <w:sz w:val="28"/>
          <w:szCs w:val="28"/>
          <w:lang w:val="kk-KZ"/>
        </w:rPr>
        <w:t xml:space="preserve"> жасай алды</w:t>
      </w:r>
      <w:r w:rsidR="00CC2963" w:rsidRPr="007E14CA">
        <w:rPr>
          <w:rFonts w:ascii="Times New Roman" w:eastAsia="Calibri" w:hAnsi="Times New Roman" w:cs="Times New Roman"/>
          <w:sz w:val="28"/>
          <w:szCs w:val="28"/>
          <w:lang w:val="kk-KZ"/>
        </w:rPr>
        <w:t xml:space="preserve"> (Айқын, 17.08.2015).</w:t>
      </w:r>
      <w:r w:rsidR="00E32D18" w:rsidRPr="007E14CA">
        <w:rPr>
          <w:rFonts w:ascii="Times New Roman" w:eastAsia="Calibri" w:hAnsi="Times New Roman" w:cs="Times New Roman"/>
          <w:sz w:val="28"/>
          <w:szCs w:val="28"/>
          <w:lang w:val="kk-KZ"/>
        </w:rPr>
        <w:t xml:space="preserve"> </w:t>
      </w:r>
      <w:r w:rsidR="00FA08EA" w:rsidRPr="008D052C">
        <w:rPr>
          <w:rFonts w:ascii="Times New Roman" w:eastAsia="Calibri" w:hAnsi="Times New Roman" w:cs="Times New Roman"/>
          <w:i/>
          <w:sz w:val="28"/>
          <w:szCs w:val="28"/>
          <w:lang w:val="kk-KZ"/>
        </w:rPr>
        <w:t xml:space="preserve">2011 жылғы Ақ Азиадаға арналған спорттық кешендер тек </w:t>
      </w:r>
      <w:r w:rsidR="00FA08EA" w:rsidRPr="008D052C">
        <w:rPr>
          <w:rFonts w:ascii="Times New Roman" w:eastAsia="Calibri" w:hAnsi="Times New Roman" w:cs="Times New Roman"/>
          <w:b/>
          <w:i/>
          <w:sz w:val="28"/>
          <w:szCs w:val="28"/>
          <w:lang w:val="kk-KZ"/>
        </w:rPr>
        <w:t>дүбірлі дода</w:t>
      </w:r>
      <w:r w:rsidR="00FA08EA" w:rsidRPr="008D052C">
        <w:rPr>
          <w:rFonts w:ascii="Times New Roman" w:eastAsia="Calibri" w:hAnsi="Times New Roman" w:cs="Times New Roman"/>
          <w:i/>
          <w:sz w:val="28"/>
          <w:szCs w:val="28"/>
          <w:lang w:val="kk-KZ"/>
        </w:rPr>
        <w:t xml:space="preserve"> басталар кезінде қолданысқа берілгені болатын</w:t>
      </w:r>
      <w:r w:rsidR="00FA08EA" w:rsidRPr="007E14CA">
        <w:rPr>
          <w:rFonts w:ascii="Times New Roman" w:eastAsia="Calibri" w:hAnsi="Times New Roman" w:cs="Times New Roman"/>
          <w:sz w:val="28"/>
          <w:szCs w:val="28"/>
          <w:lang w:val="kk-KZ"/>
        </w:rPr>
        <w:t xml:space="preserve"> (Ана тілі, 22.10.2015).</w:t>
      </w:r>
      <w:r w:rsidR="00AD4D1A">
        <w:rPr>
          <w:rFonts w:ascii="Times New Roman" w:eastAsia="Calibri" w:hAnsi="Times New Roman" w:cs="Times New Roman"/>
          <w:sz w:val="28"/>
          <w:szCs w:val="28"/>
          <w:lang w:val="kk-KZ"/>
        </w:rPr>
        <w:t xml:space="preserve"> </w:t>
      </w:r>
      <w:r w:rsidR="00AD4D1A" w:rsidRPr="008D052C">
        <w:rPr>
          <w:rFonts w:ascii="Times New Roman" w:eastAsia="Calibri" w:hAnsi="Times New Roman" w:cs="Times New Roman"/>
          <w:i/>
          <w:sz w:val="28"/>
          <w:szCs w:val="28"/>
          <w:lang w:val="kk-KZ"/>
        </w:rPr>
        <w:t xml:space="preserve">Винокуровты сонау Сидней Олимпиадасының </w:t>
      </w:r>
      <w:r w:rsidR="00AD4D1A" w:rsidRPr="008D052C">
        <w:rPr>
          <w:rFonts w:ascii="Times New Roman" w:eastAsia="Calibri" w:hAnsi="Times New Roman" w:cs="Times New Roman"/>
          <w:b/>
          <w:i/>
          <w:sz w:val="28"/>
          <w:szCs w:val="28"/>
          <w:lang w:val="kk-KZ"/>
        </w:rPr>
        <w:t>мәресінде</w:t>
      </w:r>
      <w:r w:rsidR="00AD4D1A" w:rsidRPr="008D052C">
        <w:rPr>
          <w:rFonts w:ascii="Times New Roman" w:eastAsia="Calibri" w:hAnsi="Times New Roman" w:cs="Times New Roman"/>
          <w:i/>
          <w:sz w:val="28"/>
          <w:szCs w:val="28"/>
          <w:lang w:val="kk-KZ"/>
        </w:rPr>
        <w:t xml:space="preserve"> қарсы алғанмын</w:t>
      </w:r>
      <w:r w:rsidR="00AD4D1A">
        <w:rPr>
          <w:rFonts w:ascii="Times New Roman" w:eastAsia="Calibri" w:hAnsi="Times New Roman" w:cs="Times New Roman"/>
          <w:sz w:val="28"/>
          <w:szCs w:val="28"/>
          <w:lang w:val="kk-KZ"/>
        </w:rPr>
        <w:t xml:space="preserve"> (Қазақ әдебиеті, 24.10.2015).</w:t>
      </w:r>
      <w:r>
        <w:rPr>
          <w:rFonts w:ascii="Times New Roman" w:eastAsia="Calibri" w:hAnsi="Times New Roman" w:cs="Times New Roman"/>
          <w:sz w:val="28"/>
          <w:szCs w:val="28"/>
          <w:lang w:val="kk-KZ"/>
        </w:rPr>
        <w:t xml:space="preserve"> </w:t>
      </w:r>
      <w:r w:rsidR="00E32D18" w:rsidRPr="008D052C">
        <w:rPr>
          <w:rFonts w:ascii="Times New Roman" w:eastAsia="Calibri" w:hAnsi="Times New Roman" w:cs="Times New Roman"/>
          <w:i/>
          <w:sz w:val="28"/>
          <w:szCs w:val="28"/>
          <w:lang w:val="kk-KZ"/>
        </w:rPr>
        <w:t xml:space="preserve">Үндістандық Сушил Кумармен болатын белдесуге сол кездегі </w:t>
      </w:r>
      <w:r w:rsidR="00E32D18" w:rsidRPr="008D052C">
        <w:rPr>
          <w:rFonts w:ascii="Times New Roman" w:eastAsia="Calibri" w:hAnsi="Times New Roman" w:cs="Times New Roman"/>
          <w:b/>
          <w:i/>
          <w:sz w:val="28"/>
          <w:szCs w:val="28"/>
          <w:lang w:val="kk-KZ"/>
        </w:rPr>
        <w:t>бас бапкер</w:t>
      </w:r>
      <w:r w:rsidR="00E32D18" w:rsidRPr="008D052C">
        <w:rPr>
          <w:rFonts w:ascii="Times New Roman" w:eastAsia="Calibri" w:hAnsi="Times New Roman" w:cs="Times New Roman"/>
          <w:i/>
          <w:sz w:val="28"/>
          <w:szCs w:val="28"/>
          <w:lang w:val="kk-KZ"/>
        </w:rPr>
        <w:t xml:space="preserve"> Алтай Танабаев емес, аға бапкер Руслан Өмірәлиев алып шықты</w:t>
      </w:r>
      <w:r w:rsidR="00E32D18" w:rsidRPr="007E14CA">
        <w:rPr>
          <w:rFonts w:ascii="Times New Roman" w:eastAsia="Calibri" w:hAnsi="Times New Roman" w:cs="Times New Roman"/>
          <w:sz w:val="28"/>
          <w:szCs w:val="28"/>
          <w:lang w:val="kk-KZ"/>
        </w:rPr>
        <w:t xml:space="preserve"> (Ана тілі, 21.08.2014).</w:t>
      </w:r>
      <w:r w:rsidR="00EA080F" w:rsidRPr="007E14CA">
        <w:rPr>
          <w:rFonts w:ascii="Times New Roman" w:eastAsia="Calibri" w:hAnsi="Times New Roman" w:cs="Times New Roman"/>
          <w:sz w:val="28"/>
          <w:szCs w:val="28"/>
          <w:lang w:val="kk-KZ"/>
        </w:rPr>
        <w:t xml:space="preserve"> </w:t>
      </w:r>
      <w:r w:rsidR="00EA080F" w:rsidRPr="008D052C">
        <w:rPr>
          <w:rFonts w:ascii="Times New Roman" w:eastAsia="Calibri" w:hAnsi="Times New Roman" w:cs="Times New Roman"/>
          <w:i/>
          <w:sz w:val="28"/>
          <w:szCs w:val="28"/>
          <w:lang w:val="kk-KZ"/>
        </w:rPr>
        <w:t xml:space="preserve">Соған қарамастан, </w:t>
      </w:r>
      <w:r w:rsidR="00EA080F" w:rsidRPr="008D052C">
        <w:rPr>
          <w:rFonts w:ascii="Times New Roman" w:eastAsia="Calibri" w:hAnsi="Times New Roman" w:cs="Times New Roman"/>
          <w:b/>
          <w:i/>
          <w:sz w:val="28"/>
          <w:szCs w:val="28"/>
          <w:lang w:val="kk-KZ"/>
        </w:rPr>
        <w:t xml:space="preserve">қапталдағы </w:t>
      </w:r>
      <w:r w:rsidR="00EA080F" w:rsidRPr="008D052C">
        <w:rPr>
          <w:rFonts w:ascii="Times New Roman" w:eastAsia="Calibri" w:hAnsi="Times New Roman" w:cs="Times New Roman"/>
          <w:i/>
          <w:sz w:val="28"/>
          <w:szCs w:val="28"/>
          <w:lang w:val="kk-KZ"/>
        </w:rPr>
        <w:t>төрешілер бірінші раундты тең деп санады</w:t>
      </w:r>
      <w:r w:rsidR="00EA080F" w:rsidRPr="007E14CA">
        <w:rPr>
          <w:rFonts w:ascii="Times New Roman" w:eastAsia="Calibri" w:hAnsi="Times New Roman" w:cs="Times New Roman"/>
          <w:sz w:val="28"/>
          <w:szCs w:val="28"/>
          <w:lang w:val="kk-KZ"/>
        </w:rPr>
        <w:t xml:space="preserve"> (Егемен Қазақстан, 16.08.2011). </w:t>
      </w:r>
      <w:r w:rsidR="00EA080F" w:rsidRPr="008D052C">
        <w:rPr>
          <w:rFonts w:ascii="Times New Roman" w:eastAsia="Calibri" w:hAnsi="Times New Roman" w:cs="Times New Roman"/>
          <w:i/>
          <w:sz w:val="28"/>
          <w:szCs w:val="28"/>
          <w:lang w:val="kk-KZ"/>
        </w:rPr>
        <w:t xml:space="preserve">4-12 қыркүйек аралығында Ресейдің Санкт-Петербор қаласында бокстан жасөспірімдер арасындағы </w:t>
      </w:r>
      <w:r w:rsidR="00EA080F" w:rsidRPr="008D052C">
        <w:rPr>
          <w:rFonts w:ascii="Times New Roman" w:eastAsia="Calibri" w:hAnsi="Times New Roman" w:cs="Times New Roman"/>
          <w:b/>
          <w:i/>
          <w:sz w:val="28"/>
          <w:szCs w:val="28"/>
          <w:lang w:val="kk-KZ"/>
        </w:rPr>
        <w:t>әлем біріншілігінің</w:t>
      </w:r>
      <w:r w:rsidR="00EA080F" w:rsidRPr="008D052C">
        <w:rPr>
          <w:rFonts w:ascii="Times New Roman" w:eastAsia="Calibri" w:hAnsi="Times New Roman" w:cs="Times New Roman"/>
          <w:i/>
          <w:sz w:val="28"/>
          <w:szCs w:val="28"/>
          <w:lang w:val="kk-KZ"/>
        </w:rPr>
        <w:t xml:space="preserve"> жалауы желбірейді</w:t>
      </w:r>
      <w:r w:rsidR="00EA080F" w:rsidRPr="007E14CA">
        <w:rPr>
          <w:rFonts w:ascii="Times New Roman" w:eastAsia="Calibri" w:hAnsi="Times New Roman" w:cs="Times New Roman"/>
          <w:sz w:val="28"/>
          <w:szCs w:val="28"/>
          <w:lang w:val="kk-KZ"/>
        </w:rPr>
        <w:t xml:space="preserve"> (Айқын, 11.08.2015).</w:t>
      </w:r>
      <w:r>
        <w:rPr>
          <w:rFonts w:ascii="Times New Roman" w:eastAsia="Calibri" w:hAnsi="Times New Roman" w:cs="Times New Roman"/>
          <w:sz w:val="28"/>
          <w:szCs w:val="28"/>
          <w:lang w:val="kk-KZ"/>
        </w:rPr>
        <w:t xml:space="preserve"> </w:t>
      </w:r>
      <w:r w:rsidR="00AE7DCB" w:rsidRPr="008D052C">
        <w:rPr>
          <w:rFonts w:ascii="Times New Roman" w:eastAsia="Calibri" w:hAnsi="Times New Roman" w:cs="Times New Roman"/>
          <w:i/>
          <w:sz w:val="28"/>
          <w:szCs w:val="28"/>
          <w:lang w:val="kk-KZ"/>
        </w:rPr>
        <w:t xml:space="preserve">Сондай-ақ бұл – алаңға әріптесін алмастырып шыққан </w:t>
      </w:r>
      <w:r w:rsidR="00AE7DCB" w:rsidRPr="008D052C">
        <w:rPr>
          <w:rFonts w:ascii="Times New Roman" w:eastAsia="Calibri" w:hAnsi="Times New Roman" w:cs="Times New Roman"/>
          <w:b/>
          <w:i/>
          <w:sz w:val="28"/>
          <w:szCs w:val="28"/>
          <w:lang w:val="kk-KZ"/>
        </w:rPr>
        <w:t>қосалқы құрам</w:t>
      </w:r>
      <w:r w:rsidR="00AE7DCB" w:rsidRPr="008D052C">
        <w:rPr>
          <w:rFonts w:ascii="Times New Roman" w:eastAsia="Calibri" w:hAnsi="Times New Roman" w:cs="Times New Roman"/>
          <w:i/>
          <w:sz w:val="28"/>
          <w:szCs w:val="28"/>
          <w:lang w:val="kk-KZ"/>
        </w:rPr>
        <w:t xml:space="preserve"> ойыншысы жасаған тарихтағы жалғыз хет-трик</w:t>
      </w:r>
      <w:r w:rsidR="00AE7DCB" w:rsidRPr="007E14CA">
        <w:rPr>
          <w:rFonts w:ascii="Times New Roman" w:eastAsia="Calibri" w:hAnsi="Times New Roman" w:cs="Times New Roman"/>
          <w:sz w:val="28"/>
          <w:szCs w:val="28"/>
          <w:lang w:val="kk-KZ"/>
        </w:rPr>
        <w:t xml:space="preserve"> (Алматы ақшамы, 11.06.2014).</w:t>
      </w:r>
      <w:r>
        <w:rPr>
          <w:rFonts w:ascii="Times New Roman" w:eastAsia="Calibri" w:hAnsi="Times New Roman" w:cs="Times New Roman"/>
          <w:sz w:val="28"/>
          <w:szCs w:val="28"/>
          <w:lang w:val="kk-KZ"/>
        </w:rPr>
        <w:t xml:space="preserve"> </w:t>
      </w:r>
      <w:r w:rsidR="00F40C12" w:rsidRPr="008D052C">
        <w:rPr>
          <w:rFonts w:ascii="Times New Roman" w:eastAsia="Calibri" w:hAnsi="Times New Roman" w:cs="Times New Roman"/>
          <w:i/>
          <w:sz w:val="28"/>
          <w:szCs w:val="28"/>
          <w:lang w:val="kk-KZ"/>
        </w:rPr>
        <w:t xml:space="preserve">Ал </w:t>
      </w:r>
      <w:r w:rsidR="00F40C12" w:rsidRPr="008D052C">
        <w:rPr>
          <w:rFonts w:ascii="Times New Roman" w:eastAsia="Calibri" w:hAnsi="Times New Roman" w:cs="Times New Roman"/>
          <w:b/>
          <w:i/>
          <w:sz w:val="28"/>
          <w:szCs w:val="28"/>
          <w:lang w:val="kk-KZ"/>
        </w:rPr>
        <w:t>жанкүйер</w:t>
      </w:r>
      <w:r w:rsidR="00F40C12" w:rsidRPr="008D052C">
        <w:rPr>
          <w:rFonts w:ascii="Times New Roman" w:eastAsia="Calibri" w:hAnsi="Times New Roman" w:cs="Times New Roman"/>
          <w:i/>
          <w:sz w:val="28"/>
          <w:szCs w:val="28"/>
          <w:lang w:val="kk-KZ"/>
        </w:rPr>
        <w:t xml:space="preserve"> қауымның қатарында қаракөз қыздардың қарасы көп десекте, жасыл желек үстінде жаттығып, теңбіл допты тегеурінді тебуге талабын танытқан бойжеткендер баршылық</w:t>
      </w:r>
      <w:r w:rsidR="00F40C12" w:rsidRPr="007E14CA">
        <w:rPr>
          <w:rFonts w:ascii="Times New Roman" w:eastAsia="Calibri" w:hAnsi="Times New Roman" w:cs="Times New Roman"/>
          <w:sz w:val="28"/>
          <w:szCs w:val="28"/>
          <w:lang w:val="kk-KZ"/>
        </w:rPr>
        <w:t xml:space="preserve"> (Ана тілі, 26.11.2015).</w:t>
      </w:r>
      <w:r>
        <w:rPr>
          <w:rFonts w:ascii="Times New Roman" w:eastAsia="Calibri" w:hAnsi="Times New Roman" w:cs="Times New Roman"/>
          <w:sz w:val="28"/>
          <w:szCs w:val="28"/>
          <w:lang w:val="kk-KZ"/>
        </w:rPr>
        <w:t xml:space="preserve"> </w:t>
      </w:r>
      <w:r w:rsidR="00F40C12" w:rsidRPr="008D052C">
        <w:rPr>
          <w:rFonts w:ascii="Times New Roman" w:eastAsia="Calibri" w:hAnsi="Times New Roman" w:cs="Times New Roman"/>
          <w:i/>
          <w:sz w:val="28"/>
          <w:szCs w:val="28"/>
          <w:lang w:val="kk-KZ"/>
        </w:rPr>
        <w:t xml:space="preserve">Бұйырса, ел </w:t>
      </w:r>
      <w:r w:rsidR="00F40C12" w:rsidRPr="008D052C">
        <w:rPr>
          <w:rFonts w:ascii="Times New Roman" w:eastAsia="Calibri" w:hAnsi="Times New Roman" w:cs="Times New Roman"/>
          <w:b/>
          <w:i/>
          <w:sz w:val="28"/>
          <w:szCs w:val="28"/>
          <w:lang w:val="kk-KZ"/>
        </w:rPr>
        <w:t>құрамасы</w:t>
      </w:r>
      <w:r w:rsidR="00F40C12" w:rsidRPr="008D052C">
        <w:rPr>
          <w:rFonts w:ascii="Times New Roman" w:eastAsia="Calibri" w:hAnsi="Times New Roman" w:cs="Times New Roman"/>
          <w:i/>
          <w:sz w:val="28"/>
          <w:szCs w:val="28"/>
          <w:lang w:val="kk-KZ"/>
        </w:rPr>
        <w:t xml:space="preserve"> жоғары деңгейде өнер көрсетедi деген сенiм бар</w:t>
      </w:r>
      <w:r w:rsidR="00F40C12" w:rsidRPr="007E14CA">
        <w:rPr>
          <w:rFonts w:ascii="Times New Roman" w:eastAsia="Calibri" w:hAnsi="Times New Roman" w:cs="Times New Roman"/>
          <w:sz w:val="28"/>
          <w:szCs w:val="28"/>
          <w:lang w:val="kk-KZ"/>
        </w:rPr>
        <w:t xml:space="preserve"> (Алматы ақшамы, 26.04.2012).</w:t>
      </w:r>
      <w:r w:rsidR="00F647D6" w:rsidRPr="007E14CA">
        <w:rPr>
          <w:lang w:val="kk-KZ"/>
        </w:rPr>
        <w:t xml:space="preserve"> </w:t>
      </w:r>
      <w:r w:rsidR="00F647D6" w:rsidRPr="00F965E7">
        <w:rPr>
          <w:rFonts w:ascii="Times New Roman" w:eastAsia="Calibri" w:hAnsi="Times New Roman" w:cs="Times New Roman"/>
          <w:i/>
          <w:sz w:val="28"/>
          <w:szCs w:val="28"/>
          <w:lang w:val="kk-KZ"/>
        </w:rPr>
        <w:t xml:space="preserve">Реті келіп тұрғанда, бұл спорттық </w:t>
      </w:r>
      <w:r w:rsidR="00F647D6" w:rsidRPr="00F965E7">
        <w:rPr>
          <w:rFonts w:ascii="Times New Roman" w:eastAsia="Calibri" w:hAnsi="Times New Roman" w:cs="Times New Roman"/>
          <w:b/>
          <w:i/>
          <w:sz w:val="28"/>
          <w:szCs w:val="28"/>
          <w:lang w:val="kk-KZ"/>
        </w:rPr>
        <w:t xml:space="preserve">додада </w:t>
      </w:r>
      <w:r w:rsidR="00F647D6" w:rsidRPr="00F965E7">
        <w:rPr>
          <w:rFonts w:ascii="Times New Roman" w:eastAsia="Calibri" w:hAnsi="Times New Roman" w:cs="Times New Roman"/>
          <w:i/>
          <w:sz w:val="28"/>
          <w:szCs w:val="28"/>
          <w:lang w:val="kk-KZ"/>
        </w:rPr>
        <w:t>69 жүлде жиынтығы сарапқа салынғалы тұрғанын еске сала кетелік</w:t>
      </w:r>
      <w:r w:rsidR="00F647D6" w:rsidRPr="007E14CA">
        <w:rPr>
          <w:rFonts w:ascii="Times New Roman" w:eastAsia="Calibri" w:hAnsi="Times New Roman" w:cs="Times New Roman"/>
          <w:sz w:val="28"/>
          <w:szCs w:val="28"/>
          <w:lang w:val="kk-KZ"/>
        </w:rPr>
        <w:t xml:space="preserve"> (Егемен Қазақстан, 31.03.2010). </w:t>
      </w:r>
    </w:p>
    <w:p w:rsidR="00EF1790" w:rsidRDefault="00E94184"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7E14CA">
        <w:rPr>
          <w:rFonts w:ascii="Times New Roman" w:eastAsia="Calibri" w:hAnsi="Times New Roman" w:cs="Times New Roman"/>
          <w:sz w:val="28"/>
          <w:szCs w:val="28"/>
          <w:lang w:val="kk-KZ"/>
        </w:rPr>
        <w:t>С</w:t>
      </w:r>
      <w:r w:rsidR="00EF1790" w:rsidRPr="007E14CA">
        <w:rPr>
          <w:rFonts w:ascii="Times New Roman" w:eastAsia="Calibri" w:hAnsi="Times New Roman" w:cs="Times New Roman"/>
          <w:sz w:val="28"/>
          <w:szCs w:val="28"/>
          <w:lang w:val="kk-KZ"/>
        </w:rPr>
        <w:t>портқа қатысты жоғарыда келтірілген ұғымдар әлдеқашан санамызға орысша нұсқасында енген</w:t>
      </w:r>
      <w:r w:rsidR="00E473AF" w:rsidRPr="007E14CA">
        <w:rPr>
          <w:rFonts w:ascii="Times New Roman" w:eastAsia="Calibri" w:hAnsi="Times New Roman" w:cs="Times New Roman"/>
          <w:sz w:val="28"/>
          <w:szCs w:val="28"/>
          <w:lang w:val="kk-KZ"/>
        </w:rPr>
        <w:t>. Б</w:t>
      </w:r>
      <w:r w:rsidR="00EF1790" w:rsidRPr="007E14CA">
        <w:rPr>
          <w:rFonts w:ascii="Times New Roman" w:eastAsia="Calibri" w:hAnsi="Times New Roman" w:cs="Times New Roman"/>
          <w:sz w:val="28"/>
          <w:szCs w:val="28"/>
          <w:lang w:val="kk-KZ"/>
        </w:rPr>
        <w:t xml:space="preserve">ірақ </w:t>
      </w:r>
      <w:r w:rsidRPr="007E14CA">
        <w:rPr>
          <w:rFonts w:ascii="Times New Roman" w:eastAsia="Calibri" w:hAnsi="Times New Roman" w:cs="Times New Roman"/>
          <w:sz w:val="28"/>
          <w:szCs w:val="28"/>
          <w:lang w:val="kk-KZ"/>
        </w:rPr>
        <w:t xml:space="preserve">бұрын </w:t>
      </w:r>
      <w:r w:rsidR="00EF1790" w:rsidRPr="007E14CA">
        <w:rPr>
          <w:rFonts w:ascii="Times New Roman" w:eastAsia="Calibri" w:hAnsi="Times New Roman" w:cs="Times New Roman"/>
          <w:sz w:val="28"/>
          <w:szCs w:val="28"/>
          <w:lang w:val="kk-KZ"/>
        </w:rPr>
        <w:t xml:space="preserve">қазақша баламасын табуға деген тұтынушылық құлшыныс та, қоғамдық-әлеуметтік қызметке сай қажеттілік те болмады. </w:t>
      </w:r>
      <w:r w:rsidR="009513C3">
        <w:rPr>
          <w:rFonts w:ascii="Times New Roman" w:eastAsia="Calibri" w:hAnsi="Times New Roman" w:cs="Times New Roman"/>
          <w:sz w:val="28"/>
          <w:szCs w:val="28"/>
          <w:lang w:val="kk-KZ"/>
        </w:rPr>
        <w:t>Тәуелсіздік кезеңінде қалыптасқан жо</w:t>
      </w:r>
      <w:r w:rsidR="007E14CA">
        <w:rPr>
          <w:rFonts w:ascii="Times New Roman" w:eastAsia="Calibri" w:hAnsi="Times New Roman" w:cs="Times New Roman"/>
          <w:sz w:val="28"/>
          <w:szCs w:val="28"/>
          <w:lang w:val="kk-KZ"/>
        </w:rPr>
        <w:t xml:space="preserve">ғарыда көрсетілген жаңа атаулар </w:t>
      </w:r>
      <w:r w:rsidR="007E14CA" w:rsidRPr="007E14CA">
        <w:rPr>
          <w:rFonts w:ascii="Times New Roman" w:eastAsia="Calibri" w:hAnsi="Times New Roman" w:cs="Times New Roman"/>
          <w:sz w:val="28"/>
          <w:szCs w:val="28"/>
          <w:lang w:val="kk-KZ"/>
        </w:rPr>
        <w:t>–</w:t>
      </w:r>
      <w:r w:rsidR="007E14CA">
        <w:rPr>
          <w:rFonts w:ascii="Times New Roman" w:eastAsia="Calibri" w:hAnsi="Times New Roman" w:cs="Times New Roman"/>
          <w:sz w:val="28"/>
          <w:szCs w:val="28"/>
          <w:lang w:val="kk-KZ"/>
        </w:rPr>
        <w:t xml:space="preserve"> қазіргі қоғамның ұлттық мүддесіне сай спорт аясында мемлекеттік тіл қызметін жандандыру мақсатында төл тілді</w:t>
      </w:r>
      <w:r w:rsidR="00A144EF">
        <w:rPr>
          <w:rFonts w:ascii="Times New Roman" w:eastAsia="Calibri" w:hAnsi="Times New Roman" w:cs="Times New Roman"/>
          <w:sz w:val="28"/>
          <w:szCs w:val="28"/>
          <w:lang w:val="kk-KZ"/>
        </w:rPr>
        <w:t>ң</w:t>
      </w:r>
      <w:r w:rsidR="007E14CA">
        <w:rPr>
          <w:rFonts w:ascii="Times New Roman" w:eastAsia="Calibri" w:hAnsi="Times New Roman" w:cs="Times New Roman"/>
          <w:sz w:val="28"/>
          <w:szCs w:val="28"/>
          <w:lang w:val="kk-KZ"/>
        </w:rPr>
        <w:t xml:space="preserve"> танымдық-ақпараттық құрал ретінде қалыптасу нәтижесі.</w:t>
      </w:r>
    </w:p>
    <w:p w:rsidR="008D2667" w:rsidRDefault="00E3765A"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Осы сияқты </w:t>
      </w:r>
      <w:r w:rsidR="008D2667">
        <w:rPr>
          <w:rFonts w:ascii="Times New Roman" w:eastAsia="Calibri" w:hAnsi="Times New Roman" w:cs="Times New Roman"/>
          <w:sz w:val="28"/>
          <w:szCs w:val="28"/>
          <w:lang w:val="kk-KZ"/>
        </w:rPr>
        <w:t xml:space="preserve">қазіргі уақытта дәстүрлі </w:t>
      </w:r>
      <w:r>
        <w:rPr>
          <w:rFonts w:ascii="Times New Roman" w:eastAsia="Calibri" w:hAnsi="Times New Roman" w:cs="Times New Roman"/>
          <w:sz w:val="28"/>
          <w:szCs w:val="28"/>
          <w:lang w:val="kk-KZ"/>
        </w:rPr>
        <w:t>дін</w:t>
      </w:r>
      <w:r w:rsidR="008D2667">
        <w:rPr>
          <w:rFonts w:ascii="Times New Roman" w:eastAsia="Calibri" w:hAnsi="Times New Roman" w:cs="Times New Roman"/>
          <w:sz w:val="28"/>
          <w:szCs w:val="28"/>
          <w:lang w:val="kk-KZ"/>
        </w:rPr>
        <w:t>імізге қатысты айтылып жүрген кейбір қайшы пікірлер мен бұрмалаушылықтарды,</w:t>
      </w:r>
      <w:r w:rsidR="008D2667" w:rsidRPr="008D2667">
        <w:rPr>
          <w:lang w:val="kk-KZ"/>
        </w:rPr>
        <w:t xml:space="preserve"> </w:t>
      </w:r>
      <w:r w:rsidR="008D2667" w:rsidRPr="008D2667">
        <w:rPr>
          <w:rFonts w:ascii="Times New Roman" w:eastAsia="Calibri" w:hAnsi="Times New Roman" w:cs="Times New Roman"/>
          <w:sz w:val="28"/>
          <w:szCs w:val="28"/>
          <w:lang w:val="kk-KZ"/>
        </w:rPr>
        <w:t>діни лексика мазмұны</w:t>
      </w:r>
      <w:r w:rsidR="008D2667">
        <w:rPr>
          <w:rFonts w:ascii="Times New Roman" w:eastAsia="Calibri" w:hAnsi="Times New Roman" w:cs="Times New Roman"/>
          <w:sz w:val="28"/>
          <w:szCs w:val="28"/>
          <w:lang w:val="kk-KZ"/>
        </w:rPr>
        <w:t>н</w:t>
      </w:r>
      <w:r w:rsidR="008D2667" w:rsidRPr="008D2667">
        <w:rPr>
          <w:rFonts w:ascii="Times New Roman" w:eastAsia="Calibri" w:hAnsi="Times New Roman" w:cs="Times New Roman"/>
          <w:sz w:val="28"/>
          <w:szCs w:val="28"/>
          <w:lang w:val="kk-KZ"/>
        </w:rPr>
        <w:t xml:space="preserve"> </w:t>
      </w:r>
      <w:r w:rsidR="008D2667">
        <w:rPr>
          <w:rFonts w:ascii="Times New Roman" w:eastAsia="Calibri" w:hAnsi="Times New Roman" w:cs="Times New Roman"/>
          <w:sz w:val="28"/>
          <w:szCs w:val="28"/>
          <w:lang w:val="kk-KZ"/>
        </w:rPr>
        <w:t xml:space="preserve">қалың бұқараға </w:t>
      </w:r>
      <w:r w:rsidR="008D2667" w:rsidRPr="008D2667">
        <w:rPr>
          <w:rFonts w:ascii="Times New Roman" w:eastAsia="Calibri" w:hAnsi="Times New Roman" w:cs="Times New Roman"/>
          <w:sz w:val="28"/>
          <w:szCs w:val="28"/>
          <w:lang w:val="kk-KZ"/>
        </w:rPr>
        <w:t xml:space="preserve">баспасөз бетінде </w:t>
      </w:r>
      <w:r w:rsidR="008D2667">
        <w:rPr>
          <w:rFonts w:ascii="Times New Roman" w:eastAsia="Calibri" w:hAnsi="Times New Roman" w:cs="Times New Roman"/>
          <w:sz w:val="28"/>
          <w:szCs w:val="28"/>
          <w:lang w:val="kk-KZ"/>
        </w:rPr>
        <w:t>дұрыс түсіндір</w:t>
      </w:r>
      <w:r w:rsidR="00A301E6">
        <w:rPr>
          <w:rFonts w:ascii="Times New Roman" w:eastAsia="Calibri" w:hAnsi="Times New Roman" w:cs="Times New Roman"/>
          <w:sz w:val="28"/>
          <w:szCs w:val="28"/>
          <w:lang w:val="kk-KZ"/>
        </w:rPr>
        <w:t>у мен таныту қазіргі қоғамдағы ізгілік, сабырлылық, имандылық</w:t>
      </w:r>
      <w:r w:rsidR="008D2667">
        <w:rPr>
          <w:rFonts w:ascii="Times New Roman" w:eastAsia="Calibri" w:hAnsi="Times New Roman" w:cs="Times New Roman"/>
          <w:sz w:val="28"/>
          <w:szCs w:val="28"/>
          <w:lang w:val="kk-KZ"/>
        </w:rPr>
        <w:t xml:space="preserve"> сияқты </w:t>
      </w:r>
      <w:r w:rsidR="008D2667" w:rsidRPr="008D2667">
        <w:rPr>
          <w:rFonts w:ascii="Times New Roman" w:eastAsia="Calibri" w:hAnsi="Times New Roman" w:cs="Times New Roman"/>
          <w:sz w:val="28"/>
          <w:szCs w:val="28"/>
          <w:lang w:val="kk-KZ"/>
        </w:rPr>
        <w:t xml:space="preserve">ұғымдардың </w:t>
      </w:r>
      <w:r w:rsidR="00851A94">
        <w:rPr>
          <w:rFonts w:ascii="Times New Roman" w:eastAsia="Calibri" w:hAnsi="Times New Roman" w:cs="Times New Roman"/>
          <w:sz w:val="28"/>
          <w:szCs w:val="28"/>
          <w:lang w:val="kk-KZ"/>
        </w:rPr>
        <w:t>жаңа қолданыстық</w:t>
      </w:r>
      <w:r w:rsidR="008D2667">
        <w:rPr>
          <w:rFonts w:ascii="Times New Roman" w:eastAsia="Calibri" w:hAnsi="Times New Roman" w:cs="Times New Roman"/>
          <w:sz w:val="28"/>
          <w:szCs w:val="28"/>
          <w:lang w:val="kk-KZ"/>
        </w:rPr>
        <w:t xml:space="preserve"> қызметін күшейте түседі. </w:t>
      </w:r>
      <w:r w:rsidR="00985960">
        <w:rPr>
          <w:rFonts w:ascii="Times New Roman" w:eastAsia="Calibri" w:hAnsi="Times New Roman" w:cs="Times New Roman"/>
          <w:sz w:val="28"/>
          <w:szCs w:val="28"/>
          <w:lang w:val="kk-KZ"/>
        </w:rPr>
        <w:tab/>
      </w:r>
      <w:r w:rsidR="008D2667">
        <w:rPr>
          <w:rFonts w:ascii="Times New Roman" w:eastAsia="Calibri" w:hAnsi="Times New Roman" w:cs="Times New Roman"/>
          <w:sz w:val="28"/>
          <w:szCs w:val="28"/>
          <w:lang w:val="kk-KZ"/>
        </w:rPr>
        <w:t xml:space="preserve">Мысалы: </w:t>
      </w:r>
      <w:r w:rsidR="008D2667" w:rsidRPr="008D2667">
        <w:rPr>
          <w:rFonts w:ascii="Times New Roman" w:eastAsia="Calibri" w:hAnsi="Times New Roman" w:cs="Times New Roman"/>
          <w:i/>
          <w:sz w:val="28"/>
          <w:szCs w:val="28"/>
          <w:lang w:val="kk-KZ"/>
        </w:rPr>
        <w:t>лаңкестік, жиһад, содырлар, шахид, вакхабизм</w:t>
      </w:r>
      <w:r w:rsidR="008D2667">
        <w:rPr>
          <w:rFonts w:ascii="Times New Roman" w:eastAsia="Calibri" w:hAnsi="Times New Roman" w:cs="Times New Roman"/>
          <w:sz w:val="28"/>
          <w:szCs w:val="28"/>
          <w:lang w:val="kk-KZ"/>
        </w:rPr>
        <w:t xml:space="preserve"> т.б. </w:t>
      </w:r>
      <w:r w:rsidR="008D2667" w:rsidRPr="008D2667">
        <w:rPr>
          <w:rFonts w:ascii="Times New Roman" w:eastAsia="Calibri" w:hAnsi="Times New Roman" w:cs="Times New Roman"/>
          <w:sz w:val="28"/>
          <w:szCs w:val="28"/>
          <w:lang w:val="kk-KZ"/>
        </w:rPr>
        <w:t>[</w:t>
      </w:r>
      <w:r w:rsidR="0038627F">
        <w:rPr>
          <w:rFonts w:ascii="Times New Roman" w:eastAsia="Calibri" w:hAnsi="Times New Roman" w:cs="Times New Roman"/>
          <w:sz w:val="28"/>
          <w:szCs w:val="28"/>
          <w:lang w:val="kk-KZ"/>
        </w:rPr>
        <w:t>2</w:t>
      </w:r>
      <w:r w:rsidR="00434BC7">
        <w:rPr>
          <w:rFonts w:ascii="Times New Roman" w:eastAsia="Calibri" w:hAnsi="Times New Roman" w:cs="Times New Roman"/>
          <w:sz w:val="28"/>
          <w:szCs w:val="28"/>
          <w:lang w:val="kk-KZ"/>
        </w:rPr>
        <w:t>8</w:t>
      </w:r>
      <w:r w:rsidR="00062092">
        <w:rPr>
          <w:rFonts w:ascii="Times New Roman" w:eastAsia="Calibri" w:hAnsi="Times New Roman" w:cs="Times New Roman"/>
          <w:sz w:val="28"/>
          <w:szCs w:val="28"/>
          <w:lang w:val="kk-KZ"/>
        </w:rPr>
        <w:t>1</w:t>
      </w:r>
      <w:r w:rsidR="0038627F">
        <w:rPr>
          <w:rFonts w:ascii="Times New Roman" w:eastAsia="Calibri" w:hAnsi="Times New Roman" w:cs="Times New Roman"/>
          <w:sz w:val="28"/>
          <w:szCs w:val="28"/>
          <w:lang w:val="kk-KZ"/>
        </w:rPr>
        <w:t xml:space="preserve">, </w:t>
      </w:r>
      <w:r w:rsidR="00F11299">
        <w:rPr>
          <w:rFonts w:ascii="Times New Roman" w:eastAsia="Calibri" w:hAnsi="Times New Roman" w:cs="Times New Roman"/>
          <w:sz w:val="28"/>
          <w:szCs w:val="28"/>
          <w:lang w:val="kk-KZ"/>
        </w:rPr>
        <w:t xml:space="preserve">Б. </w:t>
      </w:r>
      <w:r w:rsidR="0038627F">
        <w:rPr>
          <w:rFonts w:ascii="Times New Roman" w:eastAsia="Calibri" w:hAnsi="Times New Roman" w:cs="Times New Roman"/>
          <w:sz w:val="28"/>
          <w:szCs w:val="28"/>
          <w:lang w:val="kk-KZ"/>
        </w:rPr>
        <w:t>21-29</w:t>
      </w:r>
      <w:r w:rsidR="008D2667" w:rsidRPr="008D2667">
        <w:rPr>
          <w:rFonts w:ascii="Times New Roman" w:eastAsia="Calibri" w:hAnsi="Times New Roman" w:cs="Times New Roman"/>
          <w:sz w:val="28"/>
          <w:szCs w:val="28"/>
          <w:lang w:val="kk-KZ"/>
        </w:rPr>
        <w:t>]</w:t>
      </w:r>
      <w:r w:rsidR="008D2667">
        <w:rPr>
          <w:rFonts w:ascii="Times New Roman" w:eastAsia="Calibri" w:hAnsi="Times New Roman" w:cs="Times New Roman"/>
          <w:sz w:val="28"/>
          <w:szCs w:val="28"/>
          <w:lang w:val="kk-KZ"/>
        </w:rPr>
        <w:t>.</w:t>
      </w:r>
    </w:p>
    <w:p w:rsidR="00345F33" w:rsidRPr="008D2667" w:rsidRDefault="00345F33"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45F33">
        <w:rPr>
          <w:rFonts w:ascii="Times New Roman" w:hAnsi="Times New Roman" w:cs="Times New Roman"/>
          <w:sz w:val="28"/>
          <w:szCs w:val="28"/>
          <w:lang w:val="kk-KZ"/>
        </w:rPr>
        <w:lastRenderedPageBreak/>
        <w:tab/>
      </w:r>
      <w:r w:rsidR="009513C3">
        <w:rPr>
          <w:rFonts w:ascii="Times New Roman" w:hAnsi="Times New Roman" w:cs="Times New Roman"/>
          <w:sz w:val="28"/>
          <w:szCs w:val="28"/>
          <w:lang w:val="kk-KZ"/>
        </w:rPr>
        <w:t>Қ</w:t>
      </w:r>
      <w:r w:rsidRPr="00345F33">
        <w:rPr>
          <w:rFonts w:ascii="Times New Roman" w:hAnsi="Times New Roman" w:cs="Times New Roman"/>
          <w:sz w:val="28"/>
          <w:szCs w:val="28"/>
          <w:lang w:val="kk-KZ"/>
        </w:rPr>
        <w:t xml:space="preserve">азіргі қазақ баспасөзінде </w:t>
      </w:r>
      <w:r w:rsidR="009513C3">
        <w:rPr>
          <w:rFonts w:ascii="Times New Roman" w:hAnsi="Times New Roman" w:cs="Times New Roman"/>
          <w:sz w:val="28"/>
          <w:szCs w:val="28"/>
          <w:lang w:val="kk-KZ"/>
        </w:rPr>
        <w:t xml:space="preserve">ерекше жетіліп, </w:t>
      </w:r>
      <w:r w:rsidRPr="00345F33">
        <w:rPr>
          <w:rFonts w:ascii="Times New Roman" w:hAnsi="Times New Roman" w:cs="Times New Roman"/>
          <w:sz w:val="28"/>
          <w:szCs w:val="28"/>
          <w:lang w:val="kk-KZ"/>
        </w:rPr>
        <w:t>айқын байқалатын жайт –</w:t>
      </w:r>
      <w:r w:rsidR="009513C3">
        <w:rPr>
          <w:rFonts w:ascii="Times New Roman" w:hAnsi="Times New Roman" w:cs="Times New Roman"/>
          <w:sz w:val="28"/>
          <w:szCs w:val="28"/>
          <w:lang w:val="kk-KZ"/>
        </w:rPr>
        <w:t xml:space="preserve"> </w:t>
      </w:r>
      <w:r w:rsidRPr="00345F33">
        <w:rPr>
          <w:rFonts w:ascii="Times New Roman" w:hAnsi="Times New Roman" w:cs="Times New Roman"/>
          <w:sz w:val="28"/>
          <w:szCs w:val="28"/>
          <w:lang w:val="kk-KZ"/>
        </w:rPr>
        <w:t xml:space="preserve">қоғамдық-саяси шындықтарды нақтылау қажеттігіне байланысты соңғы </w:t>
      </w:r>
      <w:r w:rsidR="00985960">
        <w:rPr>
          <w:rFonts w:ascii="Times New Roman" w:hAnsi="Times New Roman" w:cs="Times New Roman"/>
          <w:sz w:val="28"/>
          <w:szCs w:val="28"/>
          <w:lang w:val="kk-KZ"/>
        </w:rPr>
        <w:t xml:space="preserve">жиырма </w:t>
      </w:r>
      <w:r w:rsidRPr="00345F33">
        <w:rPr>
          <w:rFonts w:ascii="Times New Roman" w:hAnsi="Times New Roman" w:cs="Times New Roman"/>
          <w:sz w:val="28"/>
          <w:szCs w:val="28"/>
          <w:lang w:val="kk-KZ"/>
        </w:rPr>
        <w:t>жылд</w:t>
      </w:r>
      <w:r w:rsidR="00985960">
        <w:rPr>
          <w:rFonts w:ascii="Times New Roman" w:hAnsi="Times New Roman" w:cs="Times New Roman"/>
          <w:sz w:val="28"/>
          <w:szCs w:val="28"/>
          <w:lang w:val="kk-KZ"/>
        </w:rPr>
        <w:t>а</w:t>
      </w:r>
      <w:r w:rsidRPr="00345F33">
        <w:rPr>
          <w:rFonts w:ascii="Times New Roman" w:hAnsi="Times New Roman" w:cs="Times New Roman"/>
          <w:sz w:val="28"/>
          <w:szCs w:val="28"/>
          <w:lang w:val="kk-KZ"/>
        </w:rPr>
        <w:t xml:space="preserve"> </w:t>
      </w:r>
      <w:r w:rsidR="009513C3">
        <w:rPr>
          <w:rFonts w:ascii="Times New Roman" w:hAnsi="Times New Roman" w:cs="Times New Roman"/>
          <w:sz w:val="28"/>
          <w:szCs w:val="28"/>
          <w:lang w:val="kk-KZ"/>
        </w:rPr>
        <w:t>белсенді қолданылған жаңа атаулар</w:t>
      </w:r>
      <w:r w:rsidRPr="00345F33">
        <w:rPr>
          <w:rFonts w:ascii="Times New Roman" w:hAnsi="Times New Roman" w:cs="Times New Roman"/>
          <w:sz w:val="28"/>
          <w:szCs w:val="28"/>
          <w:lang w:val="kk-KZ"/>
        </w:rPr>
        <w:t xml:space="preserve">: </w:t>
      </w:r>
      <w:r w:rsidR="00985960">
        <w:rPr>
          <w:rFonts w:ascii="Times New Roman" w:hAnsi="Times New Roman" w:cs="Times New Roman"/>
          <w:sz w:val="28"/>
          <w:szCs w:val="28"/>
          <w:lang w:val="kk-KZ"/>
        </w:rPr>
        <w:tab/>
      </w:r>
      <w:r w:rsidRPr="00345F33">
        <w:rPr>
          <w:rFonts w:ascii="Times New Roman" w:hAnsi="Times New Roman" w:cs="Times New Roman"/>
          <w:i/>
          <w:sz w:val="28"/>
          <w:szCs w:val="28"/>
          <w:lang w:val="kk-KZ"/>
        </w:rPr>
        <w:t xml:space="preserve">егемендік, алаш, әнұран, елтаңба, рәміз, Нұрлы жол, Мәңгілік ел, Жасыл ел, ұлтжанды, дағдарыс, тәуелсіздік, тәуелсіздік ұраны, Ата Заң, ұлттық ой-сана, сыбайлас жемқорлық, лаңкестік, бопса, әлеует, науқан, құрылтай, алпауыт, бәсекелестік, ұстаным, жаһандану, босқындар </w:t>
      </w:r>
      <w:r w:rsidRPr="00345F33">
        <w:rPr>
          <w:rFonts w:ascii="Times New Roman" w:hAnsi="Times New Roman" w:cs="Times New Roman"/>
          <w:sz w:val="28"/>
          <w:szCs w:val="28"/>
          <w:lang w:val="kk-KZ"/>
        </w:rPr>
        <w:t>т.б.</w:t>
      </w:r>
    </w:p>
    <w:p w:rsidR="00EC17FA" w:rsidRPr="00F47143" w:rsidRDefault="00EC17FA" w:rsidP="00D649DE">
      <w:pPr>
        <w:tabs>
          <w:tab w:val="left" w:pos="567"/>
        </w:tabs>
        <w:spacing w:after="0" w:line="240" w:lineRule="auto"/>
        <w:ind w:firstLine="709"/>
        <w:jc w:val="both"/>
        <w:rPr>
          <w:rFonts w:ascii="Times New Roman" w:eastAsia="Calibri" w:hAnsi="Times New Roman" w:cs="Times New Roman"/>
          <w:sz w:val="28"/>
          <w:szCs w:val="28"/>
          <w:lang w:val="kk-KZ"/>
        </w:rPr>
      </w:pPr>
    </w:p>
    <w:p w:rsidR="00EC17FA" w:rsidRPr="00AE193B" w:rsidRDefault="00EC17FA" w:rsidP="00D649DE">
      <w:pPr>
        <w:tabs>
          <w:tab w:val="left" w:pos="567"/>
        </w:tabs>
        <w:spacing w:after="0" w:line="240" w:lineRule="auto"/>
        <w:ind w:firstLine="709"/>
        <w:contextualSpacing/>
        <w:jc w:val="both"/>
        <w:rPr>
          <w:rFonts w:ascii="Times New Roman" w:hAnsi="Times New Roman" w:cs="Times New Roman"/>
          <w:b/>
          <w:sz w:val="28"/>
          <w:szCs w:val="28"/>
          <w:lang w:val="tr-TR"/>
        </w:rPr>
      </w:pPr>
      <w:r>
        <w:rPr>
          <w:rFonts w:ascii="Times New Roman" w:hAnsi="Times New Roman" w:cs="Times New Roman"/>
          <w:b/>
          <w:sz w:val="28"/>
          <w:szCs w:val="28"/>
          <w:lang w:val="kk-KZ"/>
        </w:rPr>
        <w:tab/>
      </w:r>
      <w:r w:rsidRPr="00260AA8">
        <w:rPr>
          <w:rFonts w:ascii="Times New Roman" w:hAnsi="Times New Roman" w:cs="Times New Roman"/>
          <w:b/>
          <w:sz w:val="28"/>
          <w:szCs w:val="28"/>
          <w:lang w:val="kk-KZ"/>
        </w:rPr>
        <w:t>3.2</w:t>
      </w:r>
      <w:r w:rsidRPr="00260AA8">
        <w:rPr>
          <w:rFonts w:ascii="Times New Roman" w:hAnsi="Times New Roman" w:cs="Times New Roman"/>
          <w:b/>
          <w:sz w:val="28"/>
          <w:szCs w:val="28"/>
          <w:lang w:val="tr-TR"/>
        </w:rPr>
        <w:t xml:space="preserve"> </w:t>
      </w:r>
      <w:r w:rsidRPr="00260AA8">
        <w:rPr>
          <w:rFonts w:ascii="Times New Roman" w:hAnsi="Times New Roman" w:cs="Times New Roman"/>
          <w:b/>
          <w:sz w:val="28"/>
          <w:szCs w:val="28"/>
          <w:lang w:val="kk-KZ"/>
        </w:rPr>
        <w:t>Танымдық</w:t>
      </w:r>
      <w:r w:rsidRPr="00260AA8">
        <w:rPr>
          <w:rFonts w:ascii="Times New Roman" w:hAnsi="Times New Roman" w:cs="Times New Roman"/>
          <w:sz w:val="28"/>
          <w:szCs w:val="28"/>
          <w:lang w:val="kk-KZ"/>
        </w:rPr>
        <w:t>-</w:t>
      </w:r>
      <w:r w:rsidRPr="00260AA8">
        <w:rPr>
          <w:rFonts w:ascii="Times New Roman" w:hAnsi="Times New Roman" w:cs="Times New Roman"/>
          <w:b/>
          <w:sz w:val="28"/>
          <w:szCs w:val="28"/>
          <w:lang w:val="kk-KZ"/>
        </w:rPr>
        <w:t>ақпараттық құрал ретіндегі жаңа қолданыстардың түрік баспасөзіндегі көріністері</w:t>
      </w:r>
      <w:r w:rsidRPr="007A0414">
        <w:rPr>
          <w:rFonts w:ascii="Times New Roman" w:hAnsi="Times New Roman" w:cs="Times New Roman"/>
          <w:b/>
          <w:sz w:val="28"/>
          <w:szCs w:val="28"/>
          <w:lang w:val="kk-KZ"/>
        </w:rPr>
        <w:t xml:space="preserve"> </w:t>
      </w:r>
    </w:p>
    <w:p w:rsidR="00EC17FA" w:rsidRDefault="00A67179"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r>
      <w:r w:rsidR="00EC17FA">
        <w:rPr>
          <w:rFonts w:ascii="Times New Roman" w:hAnsi="Times New Roman" w:cs="Times New Roman"/>
          <w:sz w:val="28"/>
          <w:szCs w:val="28"/>
          <w:lang w:val="tr-TR"/>
        </w:rPr>
        <w:t>Көрнекті түрік лингвис</w:t>
      </w:r>
      <w:r w:rsidR="00EC17FA" w:rsidRPr="00F93517">
        <w:rPr>
          <w:rFonts w:ascii="Times New Roman" w:hAnsi="Times New Roman" w:cs="Times New Roman"/>
          <w:sz w:val="28"/>
          <w:szCs w:val="28"/>
          <w:lang w:val="tr-TR"/>
        </w:rPr>
        <w:t xml:space="preserve">і Доған Аксан: «Түрік тілінің білім және мәдениет тілі болу жолындағы дәрежесін білгіңіз келсе баспасөзді қадағалаңыз. Өйткені газет мәтіндері тілдегі жергілікті және шет елдік сөздер санын, бұл сөздердің пайдаланылу </w:t>
      </w:r>
      <w:r w:rsidR="00EC17FA">
        <w:rPr>
          <w:rFonts w:ascii="Times New Roman" w:hAnsi="Times New Roman" w:cs="Times New Roman"/>
          <w:sz w:val="28"/>
          <w:szCs w:val="28"/>
          <w:lang w:val="kk-KZ"/>
        </w:rPr>
        <w:t>жиілігін</w:t>
      </w:r>
      <w:r w:rsidR="00EC17FA" w:rsidRPr="00F93517">
        <w:rPr>
          <w:rFonts w:ascii="Times New Roman" w:hAnsi="Times New Roman" w:cs="Times New Roman"/>
          <w:sz w:val="28"/>
          <w:szCs w:val="28"/>
          <w:lang w:val="tr-TR"/>
        </w:rPr>
        <w:t xml:space="preserve"> анықтау жағынан сенімді мәлімет базасы болып табылады</w:t>
      </w:r>
      <w:r w:rsidR="00EC17FA" w:rsidRPr="0008395B">
        <w:rPr>
          <w:rFonts w:ascii="Times New Roman" w:hAnsi="Times New Roman" w:cs="Times New Roman"/>
          <w:sz w:val="28"/>
          <w:szCs w:val="28"/>
          <w:lang w:val="tr-TR"/>
        </w:rPr>
        <w:t xml:space="preserve">» </w:t>
      </w:r>
      <w:r w:rsidR="00EC17FA" w:rsidRPr="0038627F">
        <w:rPr>
          <w:rFonts w:ascii="Times New Roman" w:hAnsi="Times New Roman" w:cs="Times New Roman"/>
          <w:sz w:val="28"/>
          <w:szCs w:val="28"/>
          <w:lang w:val="tr-TR"/>
        </w:rPr>
        <w:t>[2</w:t>
      </w:r>
      <w:r w:rsidR="00224726">
        <w:rPr>
          <w:rFonts w:ascii="Times New Roman" w:hAnsi="Times New Roman" w:cs="Times New Roman"/>
          <w:sz w:val="28"/>
          <w:szCs w:val="28"/>
          <w:lang w:val="kk-KZ"/>
        </w:rPr>
        <w:t>8</w:t>
      </w:r>
      <w:r w:rsidR="00062092">
        <w:rPr>
          <w:rFonts w:ascii="Times New Roman" w:hAnsi="Times New Roman" w:cs="Times New Roman"/>
          <w:sz w:val="28"/>
          <w:szCs w:val="28"/>
          <w:lang w:val="kk-KZ"/>
        </w:rPr>
        <w:t>2</w:t>
      </w:r>
      <w:r w:rsidR="00EC17FA" w:rsidRPr="0038627F">
        <w:rPr>
          <w:rFonts w:ascii="Times New Roman" w:hAnsi="Times New Roman" w:cs="Times New Roman"/>
          <w:sz w:val="28"/>
          <w:szCs w:val="28"/>
          <w:lang w:val="tr-TR"/>
        </w:rPr>
        <w:t xml:space="preserve">, </w:t>
      </w:r>
      <w:r w:rsidR="00B47C31">
        <w:rPr>
          <w:rFonts w:ascii="Times New Roman" w:hAnsi="Times New Roman" w:cs="Times New Roman"/>
          <w:sz w:val="28"/>
          <w:szCs w:val="28"/>
          <w:lang w:val="kk-KZ"/>
        </w:rPr>
        <w:t xml:space="preserve">б. </w:t>
      </w:r>
      <w:r w:rsidR="00EC17FA" w:rsidRPr="0038627F">
        <w:rPr>
          <w:rFonts w:ascii="Times New Roman" w:hAnsi="Times New Roman" w:cs="Times New Roman"/>
          <w:sz w:val="28"/>
          <w:szCs w:val="28"/>
          <w:lang w:val="tr-TR"/>
        </w:rPr>
        <w:t>132] деген</w:t>
      </w:r>
      <w:r w:rsidR="00EC17FA" w:rsidRPr="0008395B">
        <w:rPr>
          <w:rFonts w:ascii="Times New Roman" w:hAnsi="Times New Roman" w:cs="Times New Roman"/>
          <w:sz w:val="28"/>
          <w:szCs w:val="28"/>
          <w:lang w:val="tr-TR"/>
        </w:rPr>
        <w:t xml:space="preserve"> </w:t>
      </w:r>
      <w:r w:rsidR="00EC17FA" w:rsidRPr="00F93517">
        <w:rPr>
          <w:rFonts w:ascii="Times New Roman" w:hAnsi="Times New Roman" w:cs="Times New Roman"/>
          <w:sz w:val="28"/>
          <w:szCs w:val="28"/>
          <w:lang w:val="tr-TR"/>
        </w:rPr>
        <w:t>ойымен баспасөздің қоғам өміріндегі маңызды рөлін ай</w:t>
      </w:r>
      <w:r w:rsidR="00EC17FA">
        <w:rPr>
          <w:rFonts w:ascii="Times New Roman" w:hAnsi="Times New Roman" w:cs="Times New Roman"/>
          <w:sz w:val="28"/>
          <w:szCs w:val="28"/>
          <w:lang w:val="kk-KZ"/>
        </w:rPr>
        <w:t>қындаған</w:t>
      </w:r>
      <w:r w:rsidR="00EC17FA" w:rsidRPr="00F93517">
        <w:rPr>
          <w:rFonts w:ascii="Times New Roman" w:hAnsi="Times New Roman" w:cs="Times New Roman"/>
          <w:sz w:val="28"/>
          <w:szCs w:val="28"/>
          <w:lang w:val="tr-TR"/>
        </w:rPr>
        <w:t>.</w:t>
      </w:r>
      <w:r w:rsidR="00EC17FA">
        <w:rPr>
          <w:rFonts w:ascii="Times New Roman" w:hAnsi="Times New Roman" w:cs="Times New Roman"/>
          <w:sz w:val="28"/>
          <w:szCs w:val="28"/>
          <w:lang w:val="kk-KZ"/>
        </w:rPr>
        <w:t xml:space="preserve"> </w:t>
      </w:r>
      <w:r w:rsidR="00EC17FA">
        <w:rPr>
          <w:rFonts w:ascii="Times New Roman" w:hAnsi="Times New Roman" w:cs="Times New Roman"/>
          <w:sz w:val="28"/>
          <w:szCs w:val="28"/>
          <w:lang w:val="tr-TR"/>
        </w:rPr>
        <w:tab/>
      </w:r>
      <w:r w:rsidR="00EC17FA" w:rsidRPr="003A73BF">
        <w:rPr>
          <w:rFonts w:ascii="Times New Roman" w:hAnsi="Times New Roman" w:cs="Times New Roman"/>
          <w:sz w:val="28"/>
          <w:szCs w:val="28"/>
          <w:lang w:val="tr-TR"/>
        </w:rPr>
        <w:tab/>
      </w:r>
      <w:r w:rsidR="00EC17FA">
        <w:rPr>
          <w:rFonts w:ascii="Times New Roman" w:hAnsi="Times New Roman" w:cs="Times New Roman"/>
          <w:sz w:val="28"/>
          <w:szCs w:val="28"/>
          <w:lang w:val="kk-KZ"/>
        </w:rPr>
        <w:t>Шын мәнінде</w:t>
      </w:r>
      <w:r w:rsidR="00EC17FA" w:rsidRPr="00E443FB">
        <w:rPr>
          <w:rFonts w:ascii="Times New Roman" w:hAnsi="Times New Roman" w:cs="Times New Roman"/>
          <w:sz w:val="28"/>
          <w:szCs w:val="28"/>
          <w:lang w:val="tr-TR"/>
        </w:rPr>
        <w:t xml:space="preserve">, </w:t>
      </w:r>
      <w:r w:rsidR="00EC17FA">
        <w:rPr>
          <w:rFonts w:ascii="Times New Roman" w:hAnsi="Times New Roman" w:cs="Times New Roman"/>
          <w:sz w:val="28"/>
          <w:szCs w:val="28"/>
          <w:lang w:val="kk-KZ"/>
        </w:rPr>
        <w:t>баспасөзде</w:t>
      </w:r>
      <w:r w:rsidR="00EC17FA" w:rsidRPr="00E443FB">
        <w:rPr>
          <w:rFonts w:ascii="Times New Roman" w:hAnsi="Times New Roman" w:cs="Times New Roman"/>
          <w:sz w:val="28"/>
          <w:szCs w:val="28"/>
          <w:lang w:val="tr-TR"/>
        </w:rPr>
        <w:t xml:space="preserve"> </w:t>
      </w:r>
      <w:r w:rsidR="00EC17FA">
        <w:rPr>
          <w:rFonts w:ascii="Times New Roman" w:hAnsi="Times New Roman" w:cs="Times New Roman"/>
          <w:sz w:val="28"/>
          <w:szCs w:val="28"/>
          <w:lang w:val="kk-KZ"/>
        </w:rPr>
        <w:t>көп беріл</w:t>
      </w:r>
      <w:r w:rsidR="004F6F98">
        <w:rPr>
          <w:rFonts w:ascii="Times New Roman" w:hAnsi="Times New Roman" w:cs="Times New Roman"/>
          <w:sz w:val="28"/>
          <w:szCs w:val="28"/>
          <w:lang w:val="kk-KZ"/>
        </w:rPr>
        <w:t>еті</w:t>
      </w:r>
      <w:r w:rsidR="00EC17FA">
        <w:rPr>
          <w:rFonts w:ascii="Times New Roman" w:hAnsi="Times New Roman" w:cs="Times New Roman"/>
          <w:sz w:val="28"/>
          <w:szCs w:val="28"/>
          <w:lang w:val="kk-KZ"/>
        </w:rPr>
        <w:t xml:space="preserve">н </w:t>
      </w:r>
      <w:r w:rsidR="00851A94">
        <w:rPr>
          <w:rFonts w:ascii="Times New Roman" w:hAnsi="Times New Roman" w:cs="Times New Roman"/>
          <w:sz w:val="28"/>
          <w:szCs w:val="28"/>
          <w:lang w:val="kk-KZ"/>
        </w:rPr>
        <w:t>жаңа атаулардың</w:t>
      </w:r>
      <w:r w:rsidR="00EC17FA" w:rsidRPr="00E443FB">
        <w:rPr>
          <w:rFonts w:ascii="Times New Roman" w:hAnsi="Times New Roman" w:cs="Times New Roman"/>
          <w:sz w:val="28"/>
          <w:szCs w:val="28"/>
          <w:lang w:val="tr-TR"/>
        </w:rPr>
        <w:t xml:space="preserve"> </w:t>
      </w:r>
      <w:r w:rsidR="0061116B">
        <w:rPr>
          <w:rFonts w:ascii="Times New Roman" w:hAnsi="Times New Roman" w:cs="Times New Roman"/>
          <w:sz w:val="28"/>
          <w:szCs w:val="28"/>
          <w:lang w:val="kk-KZ"/>
        </w:rPr>
        <w:t>қолданыс</w:t>
      </w:r>
      <w:r w:rsidR="00EC17FA" w:rsidRPr="00BD7A00">
        <w:rPr>
          <w:rFonts w:ascii="Times New Roman" w:hAnsi="Times New Roman" w:cs="Times New Roman"/>
          <w:sz w:val="28"/>
          <w:szCs w:val="28"/>
          <w:lang w:val="tr-TR"/>
        </w:rPr>
        <w:t xml:space="preserve"> жиілігі арт</w:t>
      </w:r>
      <w:r w:rsidR="0061116B">
        <w:rPr>
          <w:rFonts w:ascii="Times New Roman" w:hAnsi="Times New Roman" w:cs="Times New Roman"/>
          <w:sz w:val="28"/>
          <w:szCs w:val="28"/>
          <w:lang w:val="kk-KZ"/>
        </w:rPr>
        <w:t xml:space="preserve">ып, </w:t>
      </w:r>
      <w:r w:rsidR="004F6F98">
        <w:rPr>
          <w:rFonts w:ascii="Times New Roman" w:hAnsi="Times New Roman" w:cs="Times New Roman"/>
          <w:sz w:val="28"/>
          <w:szCs w:val="28"/>
          <w:lang w:val="kk-KZ"/>
        </w:rPr>
        <w:t xml:space="preserve">сол арқылы </w:t>
      </w:r>
      <w:r w:rsidR="0061116B" w:rsidRPr="0061116B">
        <w:rPr>
          <w:rFonts w:ascii="Times New Roman" w:hAnsi="Times New Roman" w:cs="Times New Roman"/>
          <w:sz w:val="28"/>
          <w:szCs w:val="28"/>
          <w:lang w:val="tr-TR"/>
        </w:rPr>
        <w:t>халықтың бұл сөздерді қабылда</w:t>
      </w:r>
      <w:r w:rsidR="0061116B">
        <w:rPr>
          <w:rFonts w:ascii="Times New Roman" w:hAnsi="Times New Roman" w:cs="Times New Roman"/>
          <w:sz w:val="28"/>
          <w:szCs w:val="28"/>
          <w:lang w:val="kk-KZ"/>
        </w:rPr>
        <w:t>уына тікелей</w:t>
      </w:r>
      <w:r w:rsidR="00EC17FA" w:rsidRPr="00BD7A00">
        <w:rPr>
          <w:rFonts w:ascii="Times New Roman" w:hAnsi="Times New Roman" w:cs="Times New Roman"/>
          <w:sz w:val="28"/>
          <w:szCs w:val="28"/>
          <w:lang w:val="tr-TR"/>
        </w:rPr>
        <w:t xml:space="preserve"> ықпал ете</w:t>
      </w:r>
      <w:r w:rsidR="00EC17FA">
        <w:rPr>
          <w:rFonts w:ascii="Times New Roman" w:hAnsi="Times New Roman" w:cs="Times New Roman"/>
          <w:sz w:val="28"/>
          <w:szCs w:val="28"/>
          <w:lang w:val="kk-KZ"/>
        </w:rPr>
        <w:t>тіні белгілі</w:t>
      </w:r>
      <w:r w:rsidR="00EC17FA" w:rsidRPr="00BD7A00">
        <w:rPr>
          <w:rFonts w:ascii="Times New Roman" w:hAnsi="Times New Roman" w:cs="Times New Roman"/>
          <w:sz w:val="28"/>
          <w:szCs w:val="28"/>
          <w:lang w:val="tr-TR"/>
        </w:rPr>
        <w:t>.</w:t>
      </w:r>
    </w:p>
    <w:p w:rsidR="008E646D" w:rsidRPr="00167D82" w:rsidRDefault="00270268"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tr-TR"/>
        </w:rPr>
        <w:tab/>
      </w:r>
      <w:r>
        <w:rPr>
          <w:rFonts w:ascii="Times New Roman" w:hAnsi="Times New Roman" w:cs="Times New Roman"/>
          <w:sz w:val="28"/>
          <w:szCs w:val="28"/>
          <w:lang w:val="kk-KZ"/>
        </w:rPr>
        <w:t xml:space="preserve">Мысалы кезінде өзектілігі жоғары болған мына </w:t>
      </w:r>
      <w:r w:rsidR="00D93AFE">
        <w:rPr>
          <w:rFonts w:ascii="Times New Roman" w:hAnsi="Times New Roman" w:cs="Times New Roman"/>
          <w:sz w:val="28"/>
          <w:szCs w:val="28"/>
          <w:lang w:val="kk-KZ"/>
        </w:rPr>
        <w:t xml:space="preserve">таза түрікше </w:t>
      </w:r>
      <w:r w:rsidR="00851A94">
        <w:rPr>
          <w:rFonts w:ascii="Times New Roman" w:hAnsi="Times New Roman" w:cs="Times New Roman"/>
          <w:sz w:val="28"/>
          <w:szCs w:val="28"/>
          <w:lang w:val="kk-KZ"/>
        </w:rPr>
        <w:t>жаңа сөздер</w:t>
      </w:r>
      <w:r>
        <w:rPr>
          <w:rFonts w:ascii="Times New Roman" w:hAnsi="Times New Roman" w:cs="Times New Roman"/>
          <w:sz w:val="28"/>
          <w:szCs w:val="28"/>
          <w:lang w:val="kk-KZ"/>
        </w:rPr>
        <w:t xml:space="preserve"> түрік баспасөзінде жиі </w:t>
      </w:r>
      <w:r w:rsidR="000D1A83">
        <w:rPr>
          <w:rFonts w:ascii="Times New Roman" w:hAnsi="Times New Roman" w:cs="Times New Roman"/>
          <w:sz w:val="28"/>
          <w:szCs w:val="28"/>
          <w:lang w:val="kk-KZ"/>
        </w:rPr>
        <w:t>шығып</w:t>
      </w:r>
      <w:r>
        <w:rPr>
          <w:rFonts w:ascii="Times New Roman" w:hAnsi="Times New Roman" w:cs="Times New Roman"/>
          <w:sz w:val="28"/>
          <w:szCs w:val="28"/>
          <w:lang w:val="kk-KZ"/>
        </w:rPr>
        <w:t>, қолданыс елегінен өтіп, қазіргі түрік лексикасына берік орнықты</w:t>
      </w:r>
      <w:r w:rsidR="00F965E7">
        <w:rPr>
          <w:rFonts w:ascii="Times New Roman" w:hAnsi="Times New Roman" w:cs="Times New Roman"/>
          <w:sz w:val="28"/>
          <w:szCs w:val="28"/>
          <w:lang w:val="kk-KZ"/>
        </w:rPr>
        <w:t>. Мысалы</w:t>
      </w:r>
      <w:r>
        <w:rPr>
          <w:rFonts w:ascii="Times New Roman" w:hAnsi="Times New Roman" w:cs="Times New Roman"/>
          <w:sz w:val="28"/>
          <w:szCs w:val="28"/>
          <w:lang w:val="kk-KZ"/>
        </w:rPr>
        <w:t xml:space="preserve">: </w:t>
      </w:r>
      <w:r w:rsidR="00985960">
        <w:rPr>
          <w:rFonts w:ascii="Times New Roman" w:hAnsi="Times New Roman" w:cs="Times New Roman"/>
          <w:sz w:val="28"/>
          <w:szCs w:val="28"/>
          <w:lang w:val="kk-KZ"/>
        </w:rPr>
        <w:tab/>
      </w:r>
      <w:r w:rsidRPr="00270268">
        <w:rPr>
          <w:rFonts w:ascii="Times New Roman" w:hAnsi="Times New Roman" w:cs="Times New Roman"/>
          <w:i/>
          <w:sz w:val="28"/>
          <w:szCs w:val="28"/>
          <w:lang w:val="tr-TR"/>
        </w:rPr>
        <w:t>dergi</w:t>
      </w:r>
      <w:r>
        <w:rPr>
          <w:rFonts w:ascii="Times New Roman" w:hAnsi="Times New Roman" w:cs="Times New Roman"/>
          <w:i/>
          <w:sz w:val="28"/>
          <w:szCs w:val="28"/>
          <w:lang w:val="kk-KZ"/>
        </w:rPr>
        <w:t xml:space="preserve"> </w:t>
      </w:r>
      <w:r w:rsidRPr="00242073">
        <w:rPr>
          <w:rFonts w:ascii="Times New Roman" w:hAnsi="Times New Roman" w:cs="Times New Roman"/>
          <w:sz w:val="28"/>
          <w:szCs w:val="28"/>
          <w:lang w:val="kk-KZ"/>
        </w:rPr>
        <w:t>(журнал)</w:t>
      </w:r>
      <w:r w:rsidRPr="00242073">
        <w:rPr>
          <w:rFonts w:ascii="Times New Roman" w:hAnsi="Times New Roman" w:cs="Times New Roman"/>
          <w:sz w:val="28"/>
          <w:szCs w:val="28"/>
          <w:lang w:val="tr-TR"/>
        </w:rPr>
        <w:t>,</w:t>
      </w:r>
      <w:r w:rsidRPr="00270268">
        <w:rPr>
          <w:rFonts w:ascii="Times New Roman" w:hAnsi="Times New Roman" w:cs="Times New Roman"/>
          <w:i/>
          <w:sz w:val="28"/>
          <w:szCs w:val="28"/>
          <w:lang w:val="tr-TR"/>
        </w:rPr>
        <w:t xml:space="preserve"> gündem</w:t>
      </w:r>
      <w:r>
        <w:rPr>
          <w:rFonts w:ascii="Times New Roman" w:hAnsi="Times New Roman" w:cs="Times New Roman"/>
          <w:i/>
          <w:sz w:val="28"/>
          <w:szCs w:val="28"/>
          <w:lang w:val="kk-KZ"/>
        </w:rPr>
        <w:t xml:space="preserve"> </w:t>
      </w:r>
      <w:r w:rsidRPr="00242073">
        <w:rPr>
          <w:rFonts w:ascii="Times New Roman" w:hAnsi="Times New Roman" w:cs="Times New Roman"/>
          <w:sz w:val="28"/>
          <w:szCs w:val="28"/>
          <w:lang w:val="kk-KZ"/>
        </w:rPr>
        <w:t>(күн тәртібі)</w:t>
      </w:r>
      <w:r w:rsidRPr="00242073">
        <w:rPr>
          <w:rFonts w:ascii="Times New Roman" w:hAnsi="Times New Roman" w:cs="Times New Roman"/>
          <w:sz w:val="28"/>
          <w:szCs w:val="28"/>
          <w:lang w:val="tr-TR"/>
        </w:rPr>
        <w:t>,</w:t>
      </w:r>
      <w:r w:rsidRPr="00270268">
        <w:rPr>
          <w:rFonts w:ascii="Times New Roman" w:hAnsi="Times New Roman" w:cs="Times New Roman"/>
          <w:i/>
          <w:sz w:val="28"/>
          <w:szCs w:val="28"/>
          <w:lang w:val="tr-TR"/>
        </w:rPr>
        <w:t xml:space="preserve"> işlem</w:t>
      </w:r>
      <w:r>
        <w:rPr>
          <w:rFonts w:ascii="Times New Roman" w:hAnsi="Times New Roman" w:cs="Times New Roman"/>
          <w:i/>
          <w:sz w:val="28"/>
          <w:szCs w:val="28"/>
          <w:lang w:val="kk-KZ"/>
        </w:rPr>
        <w:t xml:space="preserve"> </w:t>
      </w:r>
      <w:r w:rsidRPr="00242073">
        <w:rPr>
          <w:rFonts w:ascii="Times New Roman" w:hAnsi="Times New Roman" w:cs="Times New Roman"/>
          <w:sz w:val="28"/>
          <w:szCs w:val="28"/>
          <w:lang w:val="kk-KZ"/>
        </w:rPr>
        <w:t>(үдеріс, рәсім)</w:t>
      </w:r>
      <w:r w:rsidRPr="00242073">
        <w:rPr>
          <w:rFonts w:ascii="Times New Roman" w:hAnsi="Times New Roman" w:cs="Times New Roman"/>
          <w:sz w:val="28"/>
          <w:szCs w:val="28"/>
          <w:lang w:val="tr-TR"/>
        </w:rPr>
        <w:t>,</w:t>
      </w:r>
      <w:r w:rsidRPr="00270268">
        <w:rPr>
          <w:rFonts w:ascii="Times New Roman" w:hAnsi="Times New Roman" w:cs="Times New Roman"/>
          <w:i/>
          <w:sz w:val="28"/>
          <w:szCs w:val="28"/>
          <w:lang w:val="tr-TR"/>
        </w:rPr>
        <w:t xml:space="preserve"> olgu</w:t>
      </w:r>
      <w:r>
        <w:rPr>
          <w:rFonts w:ascii="Times New Roman" w:hAnsi="Times New Roman" w:cs="Times New Roman"/>
          <w:i/>
          <w:sz w:val="28"/>
          <w:szCs w:val="28"/>
          <w:lang w:val="kk-KZ"/>
        </w:rPr>
        <w:t xml:space="preserve"> </w:t>
      </w:r>
      <w:r w:rsidRPr="00242073">
        <w:rPr>
          <w:rFonts w:ascii="Times New Roman" w:hAnsi="Times New Roman" w:cs="Times New Roman"/>
          <w:sz w:val="28"/>
          <w:szCs w:val="28"/>
          <w:lang w:val="kk-KZ"/>
        </w:rPr>
        <w:t>(факт)</w:t>
      </w:r>
      <w:r w:rsidRPr="00242073">
        <w:rPr>
          <w:rFonts w:ascii="Times New Roman" w:hAnsi="Times New Roman" w:cs="Times New Roman"/>
          <w:sz w:val="28"/>
          <w:szCs w:val="28"/>
          <w:lang w:val="tr-TR"/>
        </w:rPr>
        <w:t>,</w:t>
      </w:r>
      <w:r w:rsidR="00327F22">
        <w:rPr>
          <w:rFonts w:ascii="Times New Roman" w:hAnsi="Times New Roman" w:cs="Times New Roman"/>
          <w:sz w:val="28"/>
          <w:szCs w:val="28"/>
          <w:lang w:val="tr-TR"/>
        </w:rPr>
        <w:t xml:space="preserve"> </w:t>
      </w:r>
      <w:r w:rsidR="00327F22" w:rsidRPr="00327F22">
        <w:rPr>
          <w:rFonts w:ascii="Times New Roman" w:hAnsi="Times New Roman" w:cs="Times New Roman"/>
          <w:i/>
          <w:sz w:val="28"/>
          <w:szCs w:val="28"/>
          <w:lang w:val="tr-TR"/>
        </w:rPr>
        <w:t>etken</w:t>
      </w:r>
      <w:r w:rsidR="00327F22">
        <w:rPr>
          <w:rFonts w:ascii="Times New Roman" w:hAnsi="Times New Roman" w:cs="Times New Roman"/>
          <w:sz w:val="28"/>
          <w:szCs w:val="28"/>
          <w:lang w:val="tr-TR"/>
        </w:rPr>
        <w:t xml:space="preserve"> </w:t>
      </w:r>
      <w:r w:rsidR="00327F22">
        <w:rPr>
          <w:rFonts w:ascii="Times New Roman" w:hAnsi="Times New Roman" w:cs="Times New Roman"/>
          <w:sz w:val="28"/>
          <w:szCs w:val="28"/>
          <w:lang w:val="kk-KZ"/>
        </w:rPr>
        <w:t>(фактор),</w:t>
      </w:r>
      <w:r w:rsidRPr="00270268">
        <w:rPr>
          <w:rFonts w:ascii="Times New Roman" w:hAnsi="Times New Roman" w:cs="Times New Roman"/>
          <w:i/>
          <w:sz w:val="28"/>
          <w:szCs w:val="28"/>
          <w:lang w:val="tr-TR"/>
        </w:rPr>
        <w:t xml:space="preserve"> özelleştirme</w:t>
      </w:r>
      <w:r>
        <w:rPr>
          <w:rFonts w:ascii="Times New Roman" w:hAnsi="Times New Roman" w:cs="Times New Roman"/>
          <w:i/>
          <w:sz w:val="28"/>
          <w:szCs w:val="28"/>
          <w:lang w:val="kk-KZ"/>
        </w:rPr>
        <w:t xml:space="preserve"> </w:t>
      </w:r>
      <w:r w:rsidRPr="00242073">
        <w:rPr>
          <w:rFonts w:ascii="Times New Roman" w:hAnsi="Times New Roman" w:cs="Times New Roman"/>
          <w:sz w:val="28"/>
          <w:szCs w:val="28"/>
          <w:lang w:val="kk-KZ"/>
        </w:rPr>
        <w:t>(жекешелендіру),</w:t>
      </w:r>
      <w:r w:rsidRPr="00270268">
        <w:rPr>
          <w:rFonts w:ascii="Times New Roman" w:hAnsi="Times New Roman" w:cs="Times New Roman"/>
          <w:i/>
          <w:sz w:val="28"/>
          <w:szCs w:val="28"/>
          <w:lang w:val="tr-TR"/>
        </w:rPr>
        <w:t xml:space="preserve"> uydu</w:t>
      </w:r>
      <w:r>
        <w:rPr>
          <w:rFonts w:ascii="Times New Roman" w:hAnsi="Times New Roman" w:cs="Times New Roman"/>
          <w:i/>
          <w:sz w:val="28"/>
          <w:szCs w:val="28"/>
          <w:lang w:val="kk-KZ"/>
        </w:rPr>
        <w:t xml:space="preserve"> </w:t>
      </w:r>
      <w:r w:rsidRPr="00242073">
        <w:rPr>
          <w:rFonts w:ascii="Times New Roman" w:hAnsi="Times New Roman" w:cs="Times New Roman"/>
          <w:sz w:val="28"/>
          <w:szCs w:val="28"/>
          <w:lang w:val="kk-KZ"/>
        </w:rPr>
        <w:t>(Жер серігі)</w:t>
      </w:r>
      <w:r w:rsidRPr="00242073">
        <w:rPr>
          <w:rFonts w:ascii="Times New Roman" w:hAnsi="Times New Roman" w:cs="Times New Roman"/>
          <w:sz w:val="28"/>
          <w:szCs w:val="28"/>
          <w:lang w:val="tr-TR"/>
        </w:rPr>
        <w:t>,</w:t>
      </w:r>
      <w:r w:rsidRPr="00270268">
        <w:rPr>
          <w:rFonts w:ascii="Times New Roman" w:hAnsi="Times New Roman" w:cs="Times New Roman"/>
          <w:i/>
          <w:sz w:val="28"/>
          <w:szCs w:val="28"/>
          <w:lang w:val="tr-TR"/>
        </w:rPr>
        <w:t xml:space="preserve"> yüzölçüm</w:t>
      </w:r>
      <w:r>
        <w:rPr>
          <w:rFonts w:ascii="Times New Roman" w:hAnsi="Times New Roman" w:cs="Times New Roman"/>
          <w:i/>
          <w:sz w:val="28"/>
          <w:szCs w:val="28"/>
          <w:lang w:val="kk-KZ"/>
        </w:rPr>
        <w:t xml:space="preserve"> </w:t>
      </w:r>
      <w:r w:rsidRPr="00242073">
        <w:rPr>
          <w:rFonts w:ascii="Times New Roman" w:hAnsi="Times New Roman" w:cs="Times New Roman"/>
          <w:sz w:val="28"/>
          <w:szCs w:val="28"/>
          <w:lang w:val="kk-KZ"/>
        </w:rPr>
        <w:t>(</w:t>
      </w:r>
      <w:r w:rsidRPr="00242073">
        <w:rPr>
          <w:rFonts w:ascii="Times New Roman" w:hAnsi="Times New Roman" w:cs="Times New Roman"/>
          <w:sz w:val="28"/>
          <w:szCs w:val="28"/>
          <w:lang w:val="tr-TR"/>
        </w:rPr>
        <w:t>аудан</w:t>
      </w:r>
      <w:r w:rsidRPr="00242073">
        <w:rPr>
          <w:rFonts w:ascii="Times New Roman" w:hAnsi="Times New Roman" w:cs="Times New Roman"/>
          <w:sz w:val="28"/>
          <w:szCs w:val="28"/>
          <w:lang w:val="kk-KZ"/>
        </w:rPr>
        <w:t>),</w:t>
      </w:r>
      <w:r w:rsidRPr="00270268">
        <w:rPr>
          <w:rFonts w:ascii="Times New Roman" w:hAnsi="Times New Roman" w:cs="Times New Roman"/>
          <w:i/>
          <w:sz w:val="28"/>
          <w:szCs w:val="28"/>
          <w:lang w:val="tr-TR"/>
        </w:rPr>
        <w:t xml:space="preserve"> yörünge</w:t>
      </w:r>
      <w:r>
        <w:rPr>
          <w:rFonts w:ascii="Times New Roman" w:hAnsi="Times New Roman" w:cs="Times New Roman"/>
          <w:i/>
          <w:sz w:val="28"/>
          <w:szCs w:val="28"/>
          <w:lang w:val="kk-KZ"/>
        </w:rPr>
        <w:t xml:space="preserve"> </w:t>
      </w:r>
      <w:r w:rsidRPr="00242073">
        <w:rPr>
          <w:rFonts w:ascii="Times New Roman" w:hAnsi="Times New Roman" w:cs="Times New Roman"/>
          <w:sz w:val="28"/>
          <w:szCs w:val="28"/>
          <w:lang w:val="kk-KZ"/>
        </w:rPr>
        <w:t>(о</w:t>
      </w:r>
      <w:r w:rsidRPr="00242073">
        <w:rPr>
          <w:rFonts w:ascii="Times New Roman" w:hAnsi="Times New Roman" w:cs="Times New Roman"/>
          <w:sz w:val="28"/>
          <w:szCs w:val="28"/>
          <w:lang w:val="tr-TR"/>
        </w:rPr>
        <w:t>рбита</w:t>
      </w:r>
      <w:r w:rsidRPr="00242073">
        <w:rPr>
          <w:rFonts w:ascii="Times New Roman" w:hAnsi="Times New Roman" w:cs="Times New Roman"/>
          <w:sz w:val="28"/>
          <w:szCs w:val="28"/>
          <w:lang w:val="kk-KZ"/>
        </w:rPr>
        <w:t>),</w:t>
      </w:r>
      <w:r w:rsidRPr="00270268">
        <w:rPr>
          <w:rFonts w:ascii="Times New Roman" w:hAnsi="Times New Roman" w:cs="Times New Roman"/>
          <w:i/>
          <w:sz w:val="28"/>
          <w:szCs w:val="28"/>
          <w:lang w:val="tr-TR"/>
        </w:rPr>
        <w:t xml:space="preserve"> gezegen</w:t>
      </w:r>
      <w:r>
        <w:rPr>
          <w:rFonts w:ascii="Times New Roman" w:hAnsi="Times New Roman" w:cs="Times New Roman"/>
          <w:i/>
          <w:sz w:val="28"/>
          <w:szCs w:val="28"/>
          <w:lang w:val="kk-KZ"/>
        </w:rPr>
        <w:t xml:space="preserve"> </w:t>
      </w:r>
      <w:r w:rsidRPr="00242073">
        <w:rPr>
          <w:rFonts w:ascii="Times New Roman" w:hAnsi="Times New Roman" w:cs="Times New Roman"/>
          <w:sz w:val="28"/>
          <w:szCs w:val="28"/>
          <w:lang w:val="kk-KZ"/>
        </w:rPr>
        <w:t>(ғаламшар)</w:t>
      </w:r>
      <w:r w:rsidR="00600C95">
        <w:rPr>
          <w:rFonts w:ascii="Times New Roman" w:hAnsi="Times New Roman" w:cs="Times New Roman"/>
          <w:sz w:val="28"/>
          <w:szCs w:val="28"/>
          <w:lang w:val="tr-TR"/>
        </w:rPr>
        <w:t xml:space="preserve">, </w:t>
      </w:r>
      <w:r w:rsidR="00600C95" w:rsidRPr="00600C95">
        <w:rPr>
          <w:rFonts w:ascii="Times New Roman" w:hAnsi="Times New Roman" w:cs="Times New Roman"/>
          <w:i/>
          <w:sz w:val="28"/>
          <w:szCs w:val="28"/>
          <w:lang w:val="tr-TR"/>
        </w:rPr>
        <w:t>arabulucu</w:t>
      </w:r>
      <w:r w:rsidR="00600C95" w:rsidRPr="00600C95">
        <w:rPr>
          <w:rFonts w:ascii="Times New Roman" w:hAnsi="Times New Roman" w:cs="Times New Roman"/>
          <w:sz w:val="28"/>
          <w:szCs w:val="28"/>
          <w:lang w:val="tr-TR"/>
        </w:rPr>
        <w:t xml:space="preserve"> (бітімгер)</w:t>
      </w:r>
      <w:r w:rsidR="00600C95">
        <w:rPr>
          <w:rFonts w:ascii="Times New Roman" w:hAnsi="Times New Roman" w:cs="Times New Roman"/>
          <w:sz w:val="28"/>
          <w:szCs w:val="28"/>
          <w:lang w:val="tr-TR"/>
        </w:rPr>
        <w:t xml:space="preserve">, sözcü </w:t>
      </w:r>
      <w:r w:rsidR="00600C95">
        <w:rPr>
          <w:rFonts w:ascii="Times New Roman" w:hAnsi="Times New Roman" w:cs="Times New Roman"/>
          <w:sz w:val="28"/>
          <w:szCs w:val="28"/>
          <w:lang w:val="kk-KZ"/>
        </w:rPr>
        <w:t>(баспасөз хатшысы)</w:t>
      </w:r>
      <w:r w:rsidR="00D93AFE">
        <w:rPr>
          <w:rFonts w:ascii="Times New Roman" w:hAnsi="Times New Roman" w:cs="Times New Roman"/>
          <w:sz w:val="28"/>
          <w:szCs w:val="28"/>
          <w:lang w:val="tr-TR"/>
        </w:rPr>
        <w:t xml:space="preserve">, </w:t>
      </w:r>
      <w:r w:rsidR="00C10262" w:rsidRPr="00C10262">
        <w:rPr>
          <w:rFonts w:ascii="Times New Roman" w:hAnsi="Times New Roman" w:cs="Times New Roman"/>
          <w:i/>
          <w:sz w:val="28"/>
          <w:szCs w:val="28"/>
          <w:lang w:val="tr-TR"/>
        </w:rPr>
        <w:t>yargıtay</w:t>
      </w:r>
      <w:r w:rsidR="00C10262">
        <w:rPr>
          <w:rFonts w:ascii="Times New Roman" w:hAnsi="Times New Roman" w:cs="Times New Roman"/>
          <w:i/>
          <w:sz w:val="28"/>
          <w:szCs w:val="28"/>
          <w:lang w:val="tr-TR"/>
        </w:rPr>
        <w:t xml:space="preserve"> </w:t>
      </w:r>
      <w:r w:rsidR="00C10262" w:rsidRPr="00C10262">
        <w:rPr>
          <w:rFonts w:ascii="Times New Roman" w:hAnsi="Times New Roman" w:cs="Times New Roman"/>
          <w:sz w:val="28"/>
          <w:szCs w:val="28"/>
          <w:lang w:val="tr-TR"/>
        </w:rPr>
        <w:t>(Жоғарғы cот)</w:t>
      </w:r>
      <w:r w:rsidR="00C10262">
        <w:rPr>
          <w:rFonts w:ascii="Times New Roman" w:hAnsi="Times New Roman" w:cs="Times New Roman"/>
          <w:sz w:val="28"/>
          <w:szCs w:val="28"/>
          <w:lang w:val="tr-TR"/>
        </w:rPr>
        <w:t>,</w:t>
      </w:r>
      <w:r w:rsidR="00C10262">
        <w:rPr>
          <w:rFonts w:ascii="Times New Roman" w:hAnsi="Times New Roman" w:cs="Times New Roman"/>
          <w:i/>
          <w:sz w:val="28"/>
          <w:szCs w:val="28"/>
          <w:lang w:val="tr-TR"/>
        </w:rPr>
        <w:t xml:space="preserve"> </w:t>
      </w:r>
      <w:r w:rsidR="00C10262" w:rsidRPr="00C10262">
        <w:rPr>
          <w:rFonts w:ascii="Times New Roman" w:hAnsi="Times New Roman" w:cs="Times New Roman"/>
          <w:i/>
          <w:sz w:val="28"/>
          <w:szCs w:val="28"/>
          <w:lang w:val="tr-TR"/>
        </w:rPr>
        <w:t xml:space="preserve">önder </w:t>
      </w:r>
      <w:r w:rsidR="00C10262" w:rsidRPr="00C10262">
        <w:rPr>
          <w:rFonts w:ascii="Times New Roman" w:hAnsi="Times New Roman" w:cs="Times New Roman"/>
          <w:sz w:val="28"/>
          <w:szCs w:val="28"/>
          <w:lang w:val="tr-TR"/>
        </w:rPr>
        <w:t>(көшбасшы)</w:t>
      </w:r>
      <w:r w:rsidR="00C10262">
        <w:rPr>
          <w:rFonts w:ascii="Times New Roman" w:hAnsi="Times New Roman" w:cs="Times New Roman"/>
          <w:sz w:val="28"/>
          <w:szCs w:val="28"/>
          <w:lang w:val="tr-TR"/>
        </w:rPr>
        <w:t xml:space="preserve">, </w:t>
      </w:r>
      <w:r w:rsidR="00C10262" w:rsidRPr="00C10262">
        <w:rPr>
          <w:rFonts w:ascii="Times New Roman" w:hAnsi="Times New Roman" w:cs="Times New Roman"/>
          <w:i/>
          <w:sz w:val="28"/>
          <w:szCs w:val="28"/>
          <w:lang w:val="tr-TR"/>
        </w:rPr>
        <w:t>yatırım</w:t>
      </w:r>
      <w:r w:rsidR="00C10262">
        <w:rPr>
          <w:rFonts w:ascii="Times New Roman" w:hAnsi="Times New Roman" w:cs="Times New Roman"/>
          <w:sz w:val="28"/>
          <w:szCs w:val="28"/>
          <w:lang w:val="tr-TR"/>
        </w:rPr>
        <w:t xml:space="preserve"> </w:t>
      </w:r>
      <w:r w:rsidR="00C10262">
        <w:rPr>
          <w:rFonts w:ascii="Times New Roman" w:hAnsi="Times New Roman" w:cs="Times New Roman"/>
          <w:sz w:val="28"/>
          <w:szCs w:val="28"/>
          <w:lang w:val="kk-KZ"/>
        </w:rPr>
        <w:t>(инвестиция)</w:t>
      </w:r>
      <w:r w:rsidR="00167D82">
        <w:rPr>
          <w:rFonts w:ascii="Times New Roman" w:hAnsi="Times New Roman" w:cs="Times New Roman"/>
          <w:sz w:val="28"/>
          <w:szCs w:val="28"/>
          <w:lang w:val="tr-TR"/>
        </w:rPr>
        <w:t xml:space="preserve">, </w:t>
      </w:r>
      <w:r w:rsidR="00167D82" w:rsidRPr="00167D82">
        <w:rPr>
          <w:rFonts w:ascii="Times New Roman" w:hAnsi="Times New Roman" w:cs="Times New Roman"/>
          <w:i/>
          <w:sz w:val="28"/>
          <w:szCs w:val="28"/>
          <w:lang w:val="tr-TR"/>
        </w:rPr>
        <w:t>etkinlik</w:t>
      </w:r>
      <w:r w:rsidR="00167D82">
        <w:rPr>
          <w:rFonts w:ascii="Times New Roman" w:hAnsi="Times New Roman" w:cs="Times New Roman"/>
          <w:sz w:val="28"/>
          <w:szCs w:val="28"/>
          <w:lang w:val="tr-TR"/>
        </w:rPr>
        <w:t xml:space="preserve"> </w:t>
      </w:r>
      <w:r w:rsidR="00167D82">
        <w:rPr>
          <w:rFonts w:ascii="Times New Roman" w:hAnsi="Times New Roman" w:cs="Times New Roman"/>
          <w:sz w:val="28"/>
          <w:szCs w:val="28"/>
          <w:lang w:val="kk-KZ"/>
        </w:rPr>
        <w:t>(қызмет)</w:t>
      </w:r>
      <w:r w:rsidR="00C10262">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т.б. </w:t>
      </w:r>
      <w:r w:rsidR="008E646D">
        <w:rPr>
          <w:rFonts w:ascii="Times New Roman" w:hAnsi="Times New Roman" w:cs="Times New Roman"/>
          <w:sz w:val="28"/>
          <w:szCs w:val="28"/>
          <w:lang w:val="kk-KZ"/>
        </w:rPr>
        <w:tab/>
      </w:r>
    </w:p>
    <w:p w:rsidR="00BE7B78" w:rsidRDefault="00EC17FA" w:rsidP="00D649DE">
      <w:pPr>
        <w:tabs>
          <w:tab w:val="left" w:pos="567"/>
        </w:tabs>
        <w:spacing w:after="0" w:line="240" w:lineRule="auto"/>
        <w:ind w:firstLine="709"/>
        <w:jc w:val="both"/>
        <w:rPr>
          <w:rFonts w:ascii="Times New Roman" w:hAnsi="Times New Roman" w:cs="Times New Roman"/>
          <w:sz w:val="28"/>
          <w:szCs w:val="28"/>
          <w:lang w:val="kk-KZ"/>
        </w:rPr>
      </w:pPr>
      <w:r w:rsidRPr="00772292">
        <w:rPr>
          <w:rFonts w:ascii="Times New Roman" w:hAnsi="Times New Roman" w:cs="Times New Roman"/>
          <w:sz w:val="28"/>
          <w:szCs w:val="28"/>
          <w:lang w:val="tr-TR"/>
        </w:rPr>
        <w:tab/>
      </w:r>
      <w:r w:rsidR="00BE7B78">
        <w:rPr>
          <w:rFonts w:ascii="Times New Roman" w:hAnsi="Times New Roman" w:cs="Times New Roman"/>
          <w:sz w:val="28"/>
          <w:szCs w:val="28"/>
          <w:lang w:val="kk-KZ"/>
        </w:rPr>
        <w:tab/>
        <w:t xml:space="preserve">Алайда қазіргі түрік баспасөзіне қарап отырып, түсінгеніміз </w:t>
      </w:r>
      <w:r w:rsidR="00BE7B78" w:rsidRPr="005C7CE7">
        <w:rPr>
          <w:rFonts w:ascii="Times New Roman" w:hAnsi="Times New Roman" w:cs="Times New Roman"/>
          <w:sz w:val="28"/>
          <w:szCs w:val="28"/>
          <w:lang w:val="kk-KZ"/>
        </w:rPr>
        <w:t xml:space="preserve">– </w:t>
      </w:r>
      <w:r w:rsidR="00BE7B78">
        <w:rPr>
          <w:rFonts w:ascii="Times New Roman" w:hAnsi="Times New Roman" w:cs="Times New Roman"/>
          <w:sz w:val="28"/>
          <w:szCs w:val="28"/>
          <w:lang w:val="kk-KZ"/>
        </w:rPr>
        <w:t xml:space="preserve"> </w:t>
      </w:r>
      <w:r w:rsidR="00BE7B78" w:rsidRPr="00650670">
        <w:rPr>
          <w:rFonts w:ascii="Times New Roman" w:hAnsi="Times New Roman" w:cs="Times New Roman"/>
          <w:sz w:val="28"/>
          <w:szCs w:val="28"/>
          <w:lang w:val="kk-KZ"/>
        </w:rPr>
        <w:t>Еуропа мен Азия ортасында орналасқан Түркия</w:t>
      </w:r>
      <w:r w:rsidR="00BE7B78">
        <w:rPr>
          <w:rFonts w:ascii="Times New Roman" w:hAnsi="Times New Roman" w:cs="Times New Roman"/>
          <w:sz w:val="28"/>
          <w:szCs w:val="28"/>
          <w:lang w:val="kk-KZ"/>
        </w:rPr>
        <w:t xml:space="preserve">ның қиын </w:t>
      </w:r>
      <w:r w:rsidR="00BE7B78" w:rsidRPr="00650670">
        <w:rPr>
          <w:rFonts w:ascii="Times New Roman" w:hAnsi="Times New Roman" w:cs="Times New Roman"/>
          <w:sz w:val="28"/>
          <w:szCs w:val="28"/>
          <w:lang w:val="kk-KZ"/>
        </w:rPr>
        <w:t>тілдік жағда</w:t>
      </w:r>
      <w:r w:rsidR="00BE7B78">
        <w:rPr>
          <w:rFonts w:ascii="Times New Roman" w:hAnsi="Times New Roman" w:cs="Times New Roman"/>
          <w:sz w:val="28"/>
          <w:szCs w:val="28"/>
          <w:lang w:val="kk-KZ"/>
        </w:rPr>
        <w:t>ятқа тап болып отырғаны.</w:t>
      </w:r>
      <w:r w:rsidR="00985960">
        <w:rPr>
          <w:rFonts w:ascii="Times New Roman" w:hAnsi="Times New Roman" w:cs="Times New Roman"/>
          <w:sz w:val="28"/>
          <w:szCs w:val="28"/>
          <w:lang w:val="kk-KZ"/>
        </w:rPr>
        <w:t xml:space="preserve"> </w:t>
      </w:r>
      <w:r w:rsidR="00BE7B78" w:rsidRPr="00CC729D">
        <w:rPr>
          <w:rFonts w:ascii="Times New Roman" w:hAnsi="Times New Roman" w:cs="Times New Roman"/>
          <w:sz w:val="28"/>
          <w:szCs w:val="28"/>
          <w:lang w:val="kk-KZ"/>
        </w:rPr>
        <w:t xml:space="preserve">XXI ғасырдағы </w:t>
      </w:r>
      <w:r w:rsidR="00260AA8">
        <w:rPr>
          <w:rFonts w:ascii="Times New Roman" w:hAnsi="Times New Roman" w:cs="Times New Roman"/>
          <w:sz w:val="28"/>
          <w:szCs w:val="28"/>
          <w:lang w:val="kk-KZ"/>
        </w:rPr>
        <w:t xml:space="preserve">жаһандану </w:t>
      </w:r>
      <w:r w:rsidR="00F03591">
        <w:rPr>
          <w:rFonts w:ascii="Times New Roman" w:hAnsi="Times New Roman" w:cs="Times New Roman"/>
          <w:sz w:val="28"/>
          <w:szCs w:val="28"/>
          <w:lang w:val="kk-KZ"/>
        </w:rPr>
        <w:t>үдерісіне сай даму</w:t>
      </w:r>
      <w:r w:rsidR="0068149C">
        <w:rPr>
          <w:rFonts w:ascii="Times New Roman" w:hAnsi="Times New Roman" w:cs="Times New Roman"/>
          <w:sz w:val="28"/>
          <w:szCs w:val="28"/>
          <w:lang w:val="kk-KZ"/>
        </w:rPr>
        <w:t xml:space="preserve"> үстіндегі </w:t>
      </w:r>
      <w:r w:rsidR="00BE7B78" w:rsidRPr="00CC729D">
        <w:rPr>
          <w:rFonts w:ascii="Times New Roman" w:hAnsi="Times New Roman" w:cs="Times New Roman"/>
          <w:sz w:val="28"/>
          <w:szCs w:val="28"/>
          <w:lang w:val="kk-KZ"/>
        </w:rPr>
        <w:t>түрік лексикасы</w:t>
      </w:r>
      <w:r w:rsidR="00260AA8">
        <w:rPr>
          <w:rFonts w:ascii="Times New Roman" w:hAnsi="Times New Roman" w:cs="Times New Roman"/>
          <w:sz w:val="28"/>
          <w:szCs w:val="28"/>
          <w:lang w:val="kk-KZ"/>
        </w:rPr>
        <w:t xml:space="preserve"> бір жағынан белсенді түрде шет</w:t>
      </w:r>
      <w:r w:rsidR="00BE7B78" w:rsidRPr="00CC729D">
        <w:rPr>
          <w:rFonts w:ascii="Times New Roman" w:hAnsi="Times New Roman" w:cs="Times New Roman"/>
          <w:sz w:val="28"/>
          <w:szCs w:val="28"/>
          <w:lang w:val="kk-KZ"/>
        </w:rPr>
        <w:t>елдік сөздерді қабылда</w:t>
      </w:r>
      <w:r w:rsidR="00BE7B78">
        <w:rPr>
          <w:rFonts w:ascii="Times New Roman" w:hAnsi="Times New Roman" w:cs="Times New Roman"/>
          <w:sz w:val="28"/>
          <w:szCs w:val="28"/>
          <w:lang w:val="kk-KZ"/>
        </w:rPr>
        <w:t>п</w:t>
      </w:r>
      <w:r w:rsidR="00BE7B78" w:rsidRPr="00CC729D">
        <w:rPr>
          <w:rFonts w:ascii="Times New Roman" w:hAnsi="Times New Roman" w:cs="Times New Roman"/>
          <w:sz w:val="28"/>
          <w:szCs w:val="28"/>
          <w:lang w:val="kk-KZ"/>
        </w:rPr>
        <w:t xml:space="preserve">, </w:t>
      </w:r>
      <w:r w:rsidR="00BE7B78">
        <w:rPr>
          <w:rFonts w:ascii="Times New Roman" w:hAnsi="Times New Roman" w:cs="Times New Roman"/>
          <w:sz w:val="28"/>
          <w:szCs w:val="28"/>
          <w:lang w:val="kk-KZ"/>
        </w:rPr>
        <w:t xml:space="preserve">ал </w:t>
      </w:r>
      <w:r w:rsidR="00BE7B78" w:rsidRPr="00CC729D">
        <w:rPr>
          <w:rFonts w:ascii="Times New Roman" w:hAnsi="Times New Roman" w:cs="Times New Roman"/>
          <w:sz w:val="28"/>
          <w:szCs w:val="28"/>
          <w:lang w:val="kk-KZ"/>
        </w:rPr>
        <w:t>екінші жағынан</w:t>
      </w:r>
      <w:r w:rsidR="00BE7B78">
        <w:rPr>
          <w:rFonts w:ascii="Times New Roman" w:hAnsi="Times New Roman" w:cs="Times New Roman"/>
          <w:sz w:val="28"/>
          <w:szCs w:val="28"/>
          <w:lang w:val="kk-KZ"/>
        </w:rPr>
        <w:t>,</w:t>
      </w:r>
      <w:r w:rsidR="00BE7B78" w:rsidRPr="00CC729D">
        <w:rPr>
          <w:rFonts w:ascii="Times New Roman" w:hAnsi="Times New Roman" w:cs="Times New Roman"/>
          <w:sz w:val="28"/>
          <w:szCs w:val="28"/>
          <w:lang w:val="kk-KZ"/>
        </w:rPr>
        <w:t xml:space="preserve"> </w:t>
      </w:r>
      <w:r w:rsidR="00F03591">
        <w:rPr>
          <w:rFonts w:ascii="Times New Roman" w:hAnsi="Times New Roman" w:cs="Times New Roman"/>
          <w:sz w:val="28"/>
          <w:szCs w:val="28"/>
          <w:lang w:val="kk-KZ"/>
        </w:rPr>
        <w:t xml:space="preserve">түркілік рухқа сәйкес </w:t>
      </w:r>
      <w:r w:rsidR="00BE7B78" w:rsidRPr="00CC729D">
        <w:rPr>
          <w:rFonts w:ascii="Times New Roman" w:hAnsi="Times New Roman" w:cs="Times New Roman"/>
          <w:sz w:val="28"/>
          <w:szCs w:val="28"/>
          <w:lang w:val="kk-KZ"/>
        </w:rPr>
        <w:t>сол сөздердің орнын баса алатын жаңа, жасанды түрік баламаларын жасау</w:t>
      </w:r>
      <w:r w:rsidR="00BE7B78">
        <w:rPr>
          <w:rFonts w:ascii="Times New Roman" w:hAnsi="Times New Roman" w:cs="Times New Roman"/>
          <w:sz w:val="28"/>
          <w:szCs w:val="28"/>
          <w:lang w:val="kk-KZ"/>
        </w:rPr>
        <w:t>мен шұғылдануда</w:t>
      </w:r>
      <w:r w:rsidR="00BE7B78" w:rsidRPr="00CC729D">
        <w:rPr>
          <w:rFonts w:ascii="Times New Roman" w:hAnsi="Times New Roman" w:cs="Times New Roman"/>
          <w:sz w:val="28"/>
          <w:szCs w:val="28"/>
          <w:lang w:val="kk-KZ"/>
        </w:rPr>
        <w:t>.</w:t>
      </w:r>
      <w:r w:rsidR="00BE7B78">
        <w:rPr>
          <w:rFonts w:ascii="Times New Roman" w:hAnsi="Times New Roman" w:cs="Times New Roman"/>
          <w:sz w:val="28"/>
          <w:szCs w:val="28"/>
          <w:lang w:val="kk-KZ"/>
        </w:rPr>
        <w:t xml:space="preserve"> </w:t>
      </w:r>
    </w:p>
    <w:p w:rsidR="00DF1CA2" w:rsidRDefault="00BC74F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C619BC">
        <w:rPr>
          <w:rFonts w:ascii="Times New Roman" w:hAnsi="Times New Roman" w:cs="Times New Roman"/>
          <w:sz w:val="28"/>
          <w:szCs w:val="28"/>
          <w:lang w:val="kk-KZ"/>
        </w:rPr>
        <w:t>Сондай-ақ т</w:t>
      </w:r>
      <w:r w:rsidR="00650D60">
        <w:rPr>
          <w:rFonts w:ascii="Times New Roman" w:hAnsi="Times New Roman" w:cs="Times New Roman"/>
          <w:sz w:val="28"/>
          <w:szCs w:val="28"/>
          <w:lang w:val="kk-KZ"/>
        </w:rPr>
        <w:t xml:space="preserve">үрік баспасөзінде көп кездесетін, </w:t>
      </w:r>
      <w:r w:rsidR="00C619BC">
        <w:rPr>
          <w:rFonts w:ascii="Times New Roman" w:hAnsi="Times New Roman" w:cs="Times New Roman"/>
          <w:sz w:val="28"/>
          <w:szCs w:val="28"/>
          <w:lang w:val="kk-KZ"/>
        </w:rPr>
        <w:t>әрі</w:t>
      </w:r>
      <w:r w:rsidR="00650D60">
        <w:rPr>
          <w:rFonts w:ascii="Times New Roman" w:hAnsi="Times New Roman" w:cs="Times New Roman"/>
          <w:sz w:val="28"/>
          <w:szCs w:val="28"/>
          <w:lang w:val="kk-KZ"/>
        </w:rPr>
        <w:t xml:space="preserve"> </w:t>
      </w:r>
      <w:r w:rsidR="00DF1CA2">
        <w:rPr>
          <w:rFonts w:ascii="Times New Roman" w:hAnsi="Times New Roman" w:cs="Times New Roman"/>
          <w:sz w:val="28"/>
          <w:szCs w:val="28"/>
          <w:lang w:val="kk-KZ"/>
        </w:rPr>
        <w:t>жиі</w:t>
      </w:r>
      <w:r w:rsidR="00650D60">
        <w:rPr>
          <w:rFonts w:ascii="Times New Roman" w:hAnsi="Times New Roman" w:cs="Times New Roman"/>
          <w:sz w:val="28"/>
          <w:szCs w:val="28"/>
          <w:lang w:val="kk-KZ"/>
        </w:rPr>
        <w:t xml:space="preserve"> талқыланып жүрген тағы бір </w:t>
      </w:r>
      <w:r w:rsidR="00C619BC">
        <w:rPr>
          <w:rFonts w:ascii="Times New Roman" w:hAnsi="Times New Roman" w:cs="Times New Roman"/>
          <w:sz w:val="28"/>
          <w:szCs w:val="28"/>
          <w:lang w:val="kk-KZ"/>
        </w:rPr>
        <w:t>өзекті</w:t>
      </w:r>
      <w:r w:rsidR="00650D60">
        <w:rPr>
          <w:rFonts w:ascii="Times New Roman" w:hAnsi="Times New Roman" w:cs="Times New Roman"/>
          <w:sz w:val="28"/>
          <w:szCs w:val="28"/>
          <w:lang w:val="kk-KZ"/>
        </w:rPr>
        <w:t xml:space="preserve"> мәселе – орфографиялық қателер. </w:t>
      </w:r>
      <w:r w:rsidR="00DF1CA2">
        <w:rPr>
          <w:rFonts w:ascii="Times New Roman" w:hAnsi="Times New Roman" w:cs="Times New Roman"/>
          <w:sz w:val="28"/>
          <w:szCs w:val="28"/>
          <w:lang w:val="kk-KZ"/>
        </w:rPr>
        <w:t xml:space="preserve">Осының салдарынан газет беттеріндегі жаңа атаулар да қате жазылып жатады. Аталмыш жағдай </w:t>
      </w:r>
      <w:r w:rsidR="00F03591">
        <w:rPr>
          <w:rFonts w:ascii="Times New Roman" w:hAnsi="Times New Roman" w:cs="Times New Roman"/>
          <w:sz w:val="28"/>
          <w:szCs w:val="28"/>
          <w:lang w:val="kk-KZ"/>
        </w:rPr>
        <w:t xml:space="preserve">танымдық-ақпараттық қызмет атқаратын </w:t>
      </w:r>
      <w:r w:rsidR="00DF1CA2">
        <w:rPr>
          <w:rFonts w:ascii="Times New Roman" w:hAnsi="Times New Roman" w:cs="Times New Roman"/>
          <w:sz w:val="28"/>
          <w:szCs w:val="28"/>
          <w:lang w:val="kk-KZ"/>
        </w:rPr>
        <w:t xml:space="preserve">жаңа сөздердің қоғам санасында </w:t>
      </w:r>
      <w:r w:rsidR="00F03591">
        <w:rPr>
          <w:rFonts w:ascii="Times New Roman" w:hAnsi="Times New Roman" w:cs="Times New Roman"/>
          <w:sz w:val="28"/>
          <w:szCs w:val="28"/>
          <w:lang w:val="kk-KZ"/>
        </w:rPr>
        <w:t>дұрыс иге</w:t>
      </w:r>
      <w:r w:rsidR="00DF1CA2">
        <w:rPr>
          <w:rFonts w:ascii="Times New Roman" w:hAnsi="Times New Roman" w:cs="Times New Roman"/>
          <w:sz w:val="28"/>
          <w:szCs w:val="28"/>
          <w:lang w:val="kk-KZ"/>
        </w:rPr>
        <w:t xml:space="preserve">ріліп, қабылдануына кері әсер ететіні сөзсіз. </w:t>
      </w:r>
    </w:p>
    <w:p w:rsidR="00973970" w:rsidRDefault="00DF1CA2"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03591">
        <w:rPr>
          <w:rFonts w:ascii="Times New Roman" w:hAnsi="Times New Roman" w:cs="Times New Roman"/>
          <w:sz w:val="28"/>
          <w:szCs w:val="28"/>
          <w:lang w:val="kk-KZ"/>
        </w:rPr>
        <w:t>Осыған байланысты т</w:t>
      </w:r>
      <w:r w:rsidR="00ED5340">
        <w:rPr>
          <w:rFonts w:ascii="Times New Roman" w:hAnsi="Times New Roman" w:cs="Times New Roman"/>
          <w:sz w:val="28"/>
          <w:szCs w:val="28"/>
          <w:lang w:val="kk-KZ"/>
        </w:rPr>
        <w:t xml:space="preserve">анымал тілші-ғалым Зейнеп Коркмаздың </w:t>
      </w:r>
      <w:r w:rsidR="00612D00">
        <w:rPr>
          <w:rFonts w:ascii="Times New Roman" w:hAnsi="Times New Roman" w:cs="Times New Roman"/>
          <w:sz w:val="28"/>
          <w:szCs w:val="28"/>
          <w:lang w:val="kk-KZ"/>
        </w:rPr>
        <w:t>«БАҚ-тағы түрік тілі» атты баяндамасында түрік баспасөзіндегі түрік тілінің қолданылуына қатысты негізгі</w:t>
      </w:r>
      <w:r w:rsidR="00612D00" w:rsidRPr="00612D00">
        <w:rPr>
          <w:rFonts w:ascii="Times New Roman" w:hAnsi="Times New Roman" w:cs="Times New Roman"/>
          <w:sz w:val="28"/>
          <w:szCs w:val="28"/>
          <w:lang w:val="kk-KZ"/>
        </w:rPr>
        <w:t xml:space="preserve"> </w:t>
      </w:r>
      <w:r w:rsidR="00650D60">
        <w:rPr>
          <w:rFonts w:ascii="Times New Roman" w:hAnsi="Times New Roman" w:cs="Times New Roman"/>
          <w:sz w:val="28"/>
          <w:szCs w:val="28"/>
          <w:lang w:val="kk-KZ"/>
        </w:rPr>
        <w:t>мәселе</w:t>
      </w:r>
      <w:r w:rsidR="00612D00">
        <w:rPr>
          <w:rFonts w:ascii="Times New Roman" w:hAnsi="Times New Roman" w:cs="Times New Roman"/>
          <w:sz w:val="28"/>
          <w:szCs w:val="28"/>
          <w:lang w:val="kk-KZ"/>
        </w:rPr>
        <w:t>лер</w:t>
      </w:r>
      <w:r w:rsidR="00650D60">
        <w:rPr>
          <w:rFonts w:ascii="Times New Roman" w:hAnsi="Times New Roman" w:cs="Times New Roman"/>
          <w:sz w:val="28"/>
          <w:szCs w:val="28"/>
          <w:lang w:val="kk-KZ"/>
        </w:rPr>
        <w:t xml:space="preserve"> </w:t>
      </w:r>
      <w:r w:rsidR="00612D00">
        <w:rPr>
          <w:rFonts w:ascii="Times New Roman" w:hAnsi="Times New Roman" w:cs="Times New Roman"/>
          <w:sz w:val="28"/>
          <w:szCs w:val="28"/>
          <w:lang w:val="kk-KZ"/>
        </w:rPr>
        <w:t xml:space="preserve">мұқият </w:t>
      </w:r>
      <w:r w:rsidR="00650D60">
        <w:rPr>
          <w:rFonts w:ascii="Times New Roman" w:hAnsi="Times New Roman" w:cs="Times New Roman"/>
          <w:sz w:val="28"/>
          <w:szCs w:val="28"/>
          <w:lang w:val="kk-KZ"/>
        </w:rPr>
        <w:t>қа</w:t>
      </w:r>
      <w:r w:rsidR="00612D00">
        <w:rPr>
          <w:rFonts w:ascii="Times New Roman" w:hAnsi="Times New Roman" w:cs="Times New Roman"/>
          <w:sz w:val="28"/>
          <w:szCs w:val="28"/>
          <w:lang w:val="kk-KZ"/>
        </w:rPr>
        <w:t xml:space="preserve">растырылып, жан-жақты талданды. </w:t>
      </w:r>
      <w:r w:rsidR="00A23FE7">
        <w:rPr>
          <w:rFonts w:ascii="Times New Roman" w:hAnsi="Times New Roman" w:cs="Times New Roman"/>
          <w:sz w:val="28"/>
          <w:szCs w:val="28"/>
          <w:lang w:val="kk-KZ"/>
        </w:rPr>
        <w:t>Мысалдар</w:t>
      </w:r>
      <w:r w:rsidR="00A02809">
        <w:rPr>
          <w:rFonts w:ascii="Times New Roman" w:hAnsi="Times New Roman" w:cs="Times New Roman"/>
          <w:sz w:val="28"/>
          <w:szCs w:val="28"/>
          <w:lang w:val="kk-KZ"/>
        </w:rPr>
        <w:t xml:space="preserve"> өте көп болғандықтан</w:t>
      </w:r>
      <w:r w:rsidR="00F03591">
        <w:rPr>
          <w:rFonts w:ascii="Times New Roman" w:hAnsi="Times New Roman" w:cs="Times New Roman"/>
          <w:sz w:val="28"/>
          <w:szCs w:val="28"/>
          <w:lang w:val="kk-KZ"/>
        </w:rPr>
        <w:t>,</w:t>
      </w:r>
      <w:r w:rsidR="00A02809">
        <w:rPr>
          <w:rFonts w:ascii="Times New Roman" w:hAnsi="Times New Roman" w:cs="Times New Roman"/>
          <w:sz w:val="28"/>
          <w:szCs w:val="28"/>
          <w:lang w:val="kk-KZ"/>
        </w:rPr>
        <w:t xml:space="preserve"> оларды</w:t>
      </w:r>
      <w:r w:rsidR="00A23FE7">
        <w:rPr>
          <w:rFonts w:ascii="Times New Roman" w:hAnsi="Times New Roman" w:cs="Times New Roman"/>
          <w:sz w:val="28"/>
          <w:szCs w:val="28"/>
          <w:lang w:val="kk-KZ"/>
        </w:rPr>
        <w:t xml:space="preserve"> қысқаша сөз тіркестері түрінде беруді жөн көрдік</w:t>
      </w:r>
      <w:r w:rsidR="00973970">
        <w:rPr>
          <w:rFonts w:ascii="Times New Roman" w:hAnsi="Times New Roman" w:cs="Times New Roman"/>
          <w:sz w:val="28"/>
          <w:szCs w:val="28"/>
          <w:lang w:val="kk-KZ"/>
        </w:rPr>
        <w:t>:</w:t>
      </w:r>
    </w:p>
    <w:p w:rsidR="00973970" w:rsidRDefault="00973970" w:rsidP="00D649DE">
      <w:pPr>
        <w:pStyle w:val="a3"/>
        <w:numPr>
          <w:ilvl w:val="0"/>
          <w:numId w:val="9"/>
        </w:numPr>
        <w:tabs>
          <w:tab w:val="left" w:pos="567"/>
        </w:tabs>
        <w:spacing w:after="0" w:line="240" w:lineRule="auto"/>
        <w:ind w:firstLine="709"/>
        <w:jc w:val="both"/>
        <w:rPr>
          <w:rFonts w:ascii="Times New Roman" w:hAnsi="Times New Roman" w:cs="Times New Roman"/>
          <w:sz w:val="28"/>
          <w:szCs w:val="28"/>
          <w:lang w:val="kk-KZ"/>
        </w:rPr>
      </w:pPr>
      <w:r w:rsidRPr="00973970">
        <w:rPr>
          <w:rFonts w:ascii="Times New Roman" w:hAnsi="Times New Roman" w:cs="Times New Roman"/>
          <w:sz w:val="28"/>
          <w:szCs w:val="28"/>
          <w:lang w:val="kk-KZ"/>
        </w:rPr>
        <w:t xml:space="preserve">орфографиялық қателер: </w:t>
      </w:r>
      <w:r w:rsidR="00A23FE7" w:rsidRPr="00973970">
        <w:rPr>
          <w:rFonts w:ascii="Times New Roman" w:hAnsi="Times New Roman" w:cs="Times New Roman"/>
          <w:sz w:val="28"/>
          <w:szCs w:val="28"/>
          <w:lang w:val="kk-KZ"/>
        </w:rPr>
        <w:t>«</w:t>
      </w:r>
      <w:r w:rsidR="00A23FE7" w:rsidRPr="00973970">
        <w:rPr>
          <w:rFonts w:ascii="Times New Roman" w:hAnsi="Times New Roman" w:cs="Times New Roman"/>
          <w:sz w:val="28"/>
          <w:szCs w:val="28"/>
          <w:lang w:val="tr-TR"/>
        </w:rPr>
        <w:t xml:space="preserve">Maltepe gazinolarında ramazan nedeniyle </w:t>
      </w:r>
      <w:r w:rsidR="00A23FE7" w:rsidRPr="00973970">
        <w:rPr>
          <w:rFonts w:ascii="Times New Roman" w:hAnsi="Times New Roman" w:cs="Times New Roman"/>
          <w:i/>
          <w:sz w:val="28"/>
          <w:szCs w:val="28"/>
          <w:lang w:val="tr-TR"/>
        </w:rPr>
        <w:t>proğram</w:t>
      </w:r>
      <w:r w:rsidR="00A23FE7" w:rsidRPr="00973970">
        <w:rPr>
          <w:rFonts w:ascii="Times New Roman" w:hAnsi="Times New Roman" w:cs="Times New Roman"/>
          <w:sz w:val="28"/>
          <w:szCs w:val="28"/>
          <w:lang w:val="tr-TR"/>
        </w:rPr>
        <w:t xml:space="preserve"> (</w:t>
      </w:r>
      <w:r w:rsidR="00A23FE7" w:rsidRPr="00973970">
        <w:rPr>
          <w:rFonts w:ascii="Times New Roman" w:hAnsi="Times New Roman" w:cs="Times New Roman"/>
          <w:sz w:val="28"/>
          <w:szCs w:val="28"/>
          <w:lang w:val="kk-KZ"/>
        </w:rPr>
        <w:t xml:space="preserve">дұрысы: </w:t>
      </w:r>
      <w:r w:rsidR="00A23FE7" w:rsidRPr="00973970">
        <w:rPr>
          <w:rFonts w:ascii="Times New Roman" w:hAnsi="Times New Roman" w:cs="Times New Roman"/>
          <w:i/>
          <w:sz w:val="28"/>
          <w:szCs w:val="28"/>
          <w:lang w:val="tr-TR"/>
        </w:rPr>
        <w:t>program</w:t>
      </w:r>
      <w:r w:rsidR="00A23FE7" w:rsidRPr="00973970">
        <w:rPr>
          <w:rFonts w:ascii="Times New Roman" w:hAnsi="Times New Roman" w:cs="Times New Roman"/>
          <w:sz w:val="28"/>
          <w:szCs w:val="28"/>
          <w:lang w:val="tr-TR"/>
        </w:rPr>
        <w:t>) yoktur</w:t>
      </w:r>
      <w:r w:rsidR="00A23FE7" w:rsidRPr="00973970">
        <w:rPr>
          <w:rFonts w:ascii="Times New Roman" w:hAnsi="Times New Roman" w:cs="Times New Roman"/>
          <w:sz w:val="28"/>
          <w:szCs w:val="28"/>
          <w:lang w:val="kk-KZ"/>
        </w:rPr>
        <w:t>», «</w:t>
      </w:r>
      <w:r w:rsidR="00A23FE7" w:rsidRPr="00973970">
        <w:rPr>
          <w:rFonts w:ascii="Times New Roman" w:hAnsi="Times New Roman" w:cs="Times New Roman"/>
          <w:sz w:val="28"/>
          <w:szCs w:val="28"/>
          <w:lang w:val="tr-TR"/>
        </w:rPr>
        <w:t xml:space="preserve">Yüzde yüz </w:t>
      </w:r>
      <w:r w:rsidR="00A23FE7" w:rsidRPr="00973970">
        <w:rPr>
          <w:rFonts w:ascii="Times New Roman" w:hAnsi="Times New Roman" w:cs="Times New Roman"/>
          <w:i/>
          <w:sz w:val="28"/>
          <w:szCs w:val="28"/>
          <w:lang w:val="tr-TR"/>
        </w:rPr>
        <w:t>pamıklı</w:t>
      </w:r>
      <w:r w:rsidR="00D347A9" w:rsidRPr="00973970">
        <w:rPr>
          <w:rFonts w:ascii="Times New Roman" w:hAnsi="Times New Roman" w:cs="Times New Roman"/>
          <w:sz w:val="28"/>
          <w:szCs w:val="28"/>
          <w:lang w:val="tr-TR"/>
        </w:rPr>
        <w:t xml:space="preserve"> (дұрысы: </w:t>
      </w:r>
      <w:r w:rsidR="00D347A9" w:rsidRPr="00973970">
        <w:rPr>
          <w:rFonts w:ascii="Times New Roman" w:hAnsi="Times New Roman" w:cs="Times New Roman"/>
          <w:i/>
          <w:sz w:val="28"/>
          <w:szCs w:val="28"/>
          <w:lang w:val="tr-TR"/>
        </w:rPr>
        <w:t>pamuklu</w:t>
      </w:r>
      <w:r w:rsidR="00D347A9" w:rsidRPr="00973970">
        <w:rPr>
          <w:rFonts w:ascii="Times New Roman" w:hAnsi="Times New Roman" w:cs="Times New Roman"/>
          <w:sz w:val="28"/>
          <w:szCs w:val="28"/>
          <w:lang w:val="tr-TR"/>
        </w:rPr>
        <w:t>)», «</w:t>
      </w:r>
      <w:r w:rsidR="00D347A9" w:rsidRPr="00973970">
        <w:rPr>
          <w:rFonts w:ascii="Times New Roman" w:hAnsi="Times New Roman" w:cs="Times New Roman"/>
          <w:i/>
          <w:sz w:val="28"/>
          <w:szCs w:val="28"/>
          <w:lang w:val="tr-TR"/>
        </w:rPr>
        <w:t>elektonik</w:t>
      </w:r>
      <w:r w:rsidR="00D347A9" w:rsidRPr="00973970">
        <w:rPr>
          <w:rFonts w:ascii="Times New Roman" w:hAnsi="Times New Roman" w:cs="Times New Roman"/>
          <w:sz w:val="28"/>
          <w:szCs w:val="28"/>
          <w:lang w:val="tr-TR"/>
        </w:rPr>
        <w:t xml:space="preserve"> (дұрысы: </w:t>
      </w:r>
      <w:r w:rsidR="00D347A9" w:rsidRPr="00973970">
        <w:rPr>
          <w:rFonts w:ascii="Times New Roman" w:hAnsi="Times New Roman" w:cs="Times New Roman"/>
          <w:i/>
          <w:sz w:val="28"/>
          <w:szCs w:val="28"/>
          <w:lang w:val="tr-TR"/>
        </w:rPr>
        <w:t>elektronik</w:t>
      </w:r>
      <w:r w:rsidR="00D347A9" w:rsidRPr="00973970">
        <w:rPr>
          <w:rFonts w:ascii="Times New Roman" w:hAnsi="Times New Roman" w:cs="Times New Roman"/>
          <w:sz w:val="28"/>
          <w:szCs w:val="28"/>
          <w:lang w:val="tr-TR"/>
        </w:rPr>
        <w:t>) ticaret», «</w:t>
      </w:r>
      <w:r w:rsidR="00D347A9" w:rsidRPr="00973970">
        <w:rPr>
          <w:rFonts w:ascii="Times New Roman" w:hAnsi="Times New Roman" w:cs="Times New Roman"/>
          <w:i/>
          <w:sz w:val="28"/>
          <w:szCs w:val="28"/>
          <w:lang w:val="tr-TR"/>
        </w:rPr>
        <w:t>parlemento</w:t>
      </w:r>
      <w:r w:rsidR="00D347A9" w:rsidRPr="00973970">
        <w:rPr>
          <w:rFonts w:ascii="Times New Roman" w:hAnsi="Times New Roman" w:cs="Times New Roman"/>
          <w:sz w:val="28"/>
          <w:szCs w:val="28"/>
          <w:lang w:val="tr-TR"/>
        </w:rPr>
        <w:t xml:space="preserve"> (дұрысы: </w:t>
      </w:r>
      <w:r w:rsidR="00D347A9" w:rsidRPr="00973970">
        <w:rPr>
          <w:rFonts w:ascii="Times New Roman" w:hAnsi="Times New Roman" w:cs="Times New Roman"/>
          <w:i/>
          <w:sz w:val="28"/>
          <w:szCs w:val="28"/>
          <w:lang w:val="tr-TR"/>
        </w:rPr>
        <w:t>parlamento</w:t>
      </w:r>
      <w:r w:rsidR="00D347A9" w:rsidRPr="00973970">
        <w:rPr>
          <w:rFonts w:ascii="Times New Roman" w:hAnsi="Times New Roman" w:cs="Times New Roman"/>
          <w:sz w:val="28"/>
          <w:szCs w:val="28"/>
          <w:lang w:val="tr-TR"/>
        </w:rPr>
        <w:t xml:space="preserve">), </w:t>
      </w:r>
      <w:r w:rsidR="00D347A9" w:rsidRPr="00973970">
        <w:rPr>
          <w:rFonts w:ascii="Times New Roman" w:hAnsi="Times New Roman" w:cs="Times New Roman"/>
          <w:sz w:val="28"/>
          <w:szCs w:val="28"/>
          <w:lang w:val="kk-KZ"/>
        </w:rPr>
        <w:t>«</w:t>
      </w:r>
      <w:r w:rsidR="00D347A9" w:rsidRPr="00973970">
        <w:rPr>
          <w:rFonts w:ascii="Times New Roman" w:hAnsi="Times New Roman" w:cs="Times New Roman"/>
          <w:i/>
          <w:sz w:val="28"/>
          <w:szCs w:val="28"/>
          <w:lang w:val="tr-TR"/>
        </w:rPr>
        <w:t>satlık</w:t>
      </w:r>
      <w:r w:rsidR="00D347A9" w:rsidRPr="00973970">
        <w:rPr>
          <w:rFonts w:ascii="Times New Roman" w:hAnsi="Times New Roman" w:cs="Times New Roman"/>
          <w:sz w:val="28"/>
          <w:szCs w:val="28"/>
          <w:lang w:val="tr-TR"/>
        </w:rPr>
        <w:t xml:space="preserve"> </w:t>
      </w:r>
      <w:r w:rsidR="00D347A9" w:rsidRPr="00973970">
        <w:rPr>
          <w:rFonts w:ascii="Times New Roman" w:hAnsi="Times New Roman" w:cs="Times New Roman"/>
          <w:sz w:val="28"/>
          <w:szCs w:val="28"/>
          <w:lang w:val="kk-KZ"/>
        </w:rPr>
        <w:lastRenderedPageBreak/>
        <w:t xml:space="preserve">(дұрысы: </w:t>
      </w:r>
      <w:r w:rsidR="00D347A9" w:rsidRPr="00973970">
        <w:rPr>
          <w:rFonts w:ascii="Times New Roman" w:hAnsi="Times New Roman" w:cs="Times New Roman"/>
          <w:i/>
          <w:sz w:val="28"/>
          <w:szCs w:val="28"/>
          <w:lang w:val="tr-TR"/>
        </w:rPr>
        <w:t>satılık</w:t>
      </w:r>
      <w:r w:rsidR="00D347A9" w:rsidRPr="00973970">
        <w:rPr>
          <w:rFonts w:ascii="Times New Roman" w:hAnsi="Times New Roman" w:cs="Times New Roman"/>
          <w:sz w:val="28"/>
          <w:szCs w:val="28"/>
          <w:lang w:val="kk-KZ"/>
        </w:rPr>
        <w:t>)</w:t>
      </w:r>
      <w:r w:rsidR="00D347A9" w:rsidRPr="00973970">
        <w:rPr>
          <w:rFonts w:ascii="Times New Roman" w:hAnsi="Times New Roman" w:cs="Times New Roman"/>
          <w:sz w:val="28"/>
          <w:szCs w:val="28"/>
          <w:lang w:val="tr-TR"/>
        </w:rPr>
        <w:t xml:space="preserve"> daire</w:t>
      </w:r>
      <w:r w:rsidR="00D347A9" w:rsidRPr="00973970">
        <w:rPr>
          <w:rFonts w:ascii="Times New Roman" w:hAnsi="Times New Roman" w:cs="Times New Roman"/>
          <w:sz w:val="28"/>
          <w:szCs w:val="28"/>
          <w:lang w:val="kk-KZ"/>
        </w:rPr>
        <w:t>»</w:t>
      </w:r>
      <w:r w:rsidR="00D347A9" w:rsidRPr="00973970">
        <w:rPr>
          <w:rFonts w:ascii="Times New Roman" w:hAnsi="Times New Roman" w:cs="Times New Roman"/>
          <w:sz w:val="28"/>
          <w:szCs w:val="28"/>
          <w:lang w:val="tr-TR"/>
        </w:rPr>
        <w:t xml:space="preserve">, </w:t>
      </w:r>
      <w:r w:rsidR="00D347A9" w:rsidRPr="00973970">
        <w:rPr>
          <w:rFonts w:ascii="Times New Roman" w:hAnsi="Times New Roman" w:cs="Times New Roman"/>
          <w:sz w:val="28"/>
          <w:szCs w:val="28"/>
          <w:lang w:val="kk-KZ"/>
        </w:rPr>
        <w:t>«</w:t>
      </w:r>
      <w:r w:rsidR="00D347A9" w:rsidRPr="00973970">
        <w:rPr>
          <w:rFonts w:ascii="Times New Roman" w:hAnsi="Times New Roman" w:cs="Times New Roman"/>
          <w:i/>
          <w:sz w:val="28"/>
          <w:szCs w:val="28"/>
          <w:lang w:val="tr-TR"/>
        </w:rPr>
        <w:t>müdail</w:t>
      </w:r>
      <w:r w:rsidR="00D347A9" w:rsidRPr="00973970">
        <w:rPr>
          <w:rFonts w:ascii="Times New Roman" w:hAnsi="Times New Roman" w:cs="Times New Roman"/>
          <w:sz w:val="28"/>
          <w:szCs w:val="28"/>
          <w:lang w:val="tr-TR"/>
        </w:rPr>
        <w:t xml:space="preserve"> </w:t>
      </w:r>
      <w:r w:rsidR="00D347A9" w:rsidRPr="00973970">
        <w:rPr>
          <w:rFonts w:ascii="Times New Roman" w:hAnsi="Times New Roman" w:cs="Times New Roman"/>
          <w:sz w:val="28"/>
          <w:szCs w:val="28"/>
          <w:lang w:val="kk-KZ"/>
        </w:rPr>
        <w:t xml:space="preserve">(дұрысы: </w:t>
      </w:r>
      <w:r w:rsidR="00D347A9" w:rsidRPr="00973970">
        <w:rPr>
          <w:rFonts w:ascii="Times New Roman" w:hAnsi="Times New Roman" w:cs="Times New Roman"/>
          <w:i/>
          <w:sz w:val="28"/>
          <w:szCs w:val="28"/>
          <w:lang w:val="tr-TR"/>
        </w:rPr>
        <w:t>müdahil</w:t>
      </w:r>
      <w:r w:rsidR="00D347A9" w:rsidRPr="00973970">
        <w:rPr>
          <w:rFonts w:ascii="Times New Roman" w:hAnsi="Times New Roman" w:cs="Times New Roman"/>
          <w:sz w:val="28"/>
          <w:szCs w:val="28"/>
          <w:lang w:val="tr-TR"/>
        </w:rPr>
        <w:t>) avukat</w:t>
      </w:r>
      <w:r w:rsidR="00D347A9" w:rsidRPr="00973970">
        <w:rPr>
          <w:rFonts w:ascii="Times New Roman" w:hAnsi="Times New Roman" w:cs="Times New Roman"/>
          <w:sz w:val="28"/>
          <w:szCs w:val="28"/>
          <w:lang w:val="kk-KZ"/>
        </w:rPr>
        <w:t>», «</w:t>
      </w:r>
      <w:r w:rsidR="00D347A9" w:rsidRPr="00973970">
        <w:rPr>
          <w:rFonts w:ascii="Times New Roman" w:hAnsi="Times New Roman" w:cs="Times New Roman"/>
          <w:i/>
          <w:sz w:val="28"/>
          <w:szCs w:val="28"/>
          <w:lang w:val="tr-TR"/>
        </w:rPr>
        <w:t>inşaa</w:t>
      </w:r>
      <w:r w:rsidR="00D347A9" w:rsidRPr="00973970">
        <w:rPr>
          <w:rFonts w:ascii="Times New Roman" w:hAnsi="Times New Roman" w:cs="Times New Roman"/>
          <w:sz w:val="28"/>
          <w:szCs w:val="28"/>
          <w:lang w:val="tr-TR"/>
        </w:rPr>
        <w:t xml:space="preserve"> </w:t>
      </w:r>
      <w:r w:rsidR="00D347A9" w:rsidRPr="00973970">
        <w:rPr>
          <w:rFonts w:ascii="Times New Roman" w:hAnsi="Times New Roman" w:cs="Times New Roman"/>
          <w:sz w:val="28"/>
          <w:szCs w:val="28"/>
          <w:lang w:val="kk-KZ"/>
        </w:rPr>
        <w:t>(дұрысы:</w:t>
      </w:r>
      <w:r w:rsidR="00D347A9" w:rsidRPr="00973970">
        <w:rPr>
          <w:rFonts w:ascii="Times New Roman" w:hAnsi="Times New Roman" w:cs="Times New Roman"/>
          <w:sz w:val="28"/>
          <w:szCs w:val="28"/>
          <w:lang w:val="tr-TR"/>
        </w:rPr>
        <w:t xml:space="preserve"> </w:t>
      </w:r>
      <w:r w:rsidR="00D347A9" w:rsidRPr="00973970">
        <w:rPr>
          <w:rFonts w:ascii="Times New Roman" w:hAnsi="Times New Roman" w:cs="Times New Roman"/>
          <w:i/>
          <w:sz w:val="28"/>
          <w:szCs w:val="28"/>
          <w:lang w:val="tr-TR"/>
        </w:rPr>
        <w:t>inşa</w:t>
      </w:r>
      <w:r w:rsidR="00D347A9" w:rsidRPr="00973970">
        <w:rPr>
          <w:rFonts w:ascii="Times New Roman" w:hAnsi="Times New Roman" w:cs="Times New Roman"/>
          <w:sz w:val="28"/>
          <w:szCs w:val="28"/>
          <w:lang w:val="kk-KZ"/>
        </w:rPr>
        <w:t>)</w:t>
      </w:r>
      <w:r w:rsidR="00D347A9" w:rsidRPr="00973970">
        <w:rPr>
          <w:rFonts w:ascii="Times New Roman" w:hAnsi="Times New Roman" w:cs="Times New Roman"/>
          <w:sz w:val="28"/>
          <w:szCs w:val="28"/>
          <w:lang w:val="tr-TR"/>
        </w:rPr>
        <w:t xml:space="preserve"> çalışmaları</w:t>
      </w:r>
      <w:r w:rsidR="00D347A9" w:rsidRPr="00973970">
        <w:rPr>
          <w:rFonts w:ascii="Times New Roman" w:hAnsi="Times New Roman" w:cs="Times New Roman"/>
          <w:sz w:val="28"/>
          <w:szCs w:val="28"/>
          <w:lang w:val="kk-KZ"/>
        </w:rPr>
        <w:t>»</w:t>
      </w:r>
      <w:r w:rsidR="00C9495A">
        <w:rPr>
          <w:rFonts w:ascii="Times New Roman" w:hAnsi="Times New Roman" w:cs="Times New Roman"/>
          <w:sz w:val="28"/>
          <w:szCs w:val="28"/>
          <w:lang w:val="kk-KZ"/>
        </w:rPr>
        <w:t xml:space="preserve"> т.б.</w:t>
      </w:r>
      <w:r>
        <w:rPr>
          <w:rFonts w:ascii="Times New Roman" w:hAnsi="Times New Roman" w:cs="Times New Roman"/>
          <w:sz w:val="28"/>
          <w:szCs w:val="28"/>
          <w:lang w:val="kk-KZ"/>
        </w:rPr>
        <w:t>;</w:t>
      </w:r>
    </w:p>
    <w:p w:rsidR="00A611FC" w:rsidRDefault="00A611FC" w:rsidP="00D649DE">
      <w:pPr>
        <w:pStyle w:val="a3"/>
        <w:numPr>
          <w:ilvl w:val="0"/>
          <w:numId w:val="9"/>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сөздердің түрік әліпбиінде жоқ шетелдік әріптермен жазылуы: </w:t>
      </w:r>
      <w:r w:rsidR="00D347A9" w:rsidRPr="00973970">
        <w:rPr>
          <w:rFonts w:ascii="Times New Roman" w:hAnsi="Times New Roman" w:cs="Times New Roman"/>
          <w:sz w:val="28"/>
          <w:szCs w:val="28"/>
          <w:lang w:val="kk-KZ"/>
        </w:rPr>
        <w:t>«</w:t>
      </w:r>
      <w:r w:rsidR="00D347A9" w:rsidRPr="00973970">
        <w:rPr>
          <w:rFonts w:ascii="Times New Roman" w:hAnsi="Times New Roman" w:cs="Times New Roman"/>
          <w:i/>
          <w:sz w:val="28"/>
          <w:szCs w:val="28"/>
          <w:lang w:val="tr-TR"/>
        </w:rPr>
        <w:t>Newruz</w:t>
      </w:r>
      <w:r w:rsidR="00D347A9" w:rsidRPr="00973970">
        <w:rPr>
          <w:rFonts w:ascii="Times New Roman" w:hAnsi="Times New Roman" w:cs="Times New Roman"/>
          <w:sz w:val="28"/>
          <w:szCs w:val="28"/>
          <w:lang w:val="tr-TR"/>
        </w:rPr>
        <w:t xml:space="preserve"> </w:t>
      </w:r>
      <w:r w:rsidR="00D347A9" w:rsidRPr="00973970">
        <w:rPr>
          <w:rFonts w:ascii="Times New Roman" w:hAnsi="Times New Roman" w:cs="Times New Roman"/>
          <w:sz w:val="28"/>
          <w:szCs w:val="28"/>
          <w:lang w:val="kk-KZ"/>
        </w:rPr>
        <w:t xml:space="preserve">(дұрысы: </w:t>
      </w:r>
      <w:r w:rsidR="00325246" w:rsidRPr="00973970">
        <w:rPr>
          <w:rFonts w:ascii="Times New Roman" w:hAnsi="Times New Roman" w:cs="Times New Roman"/>
          <w:i/>
          <w:sz w:val="28"/>
          <w:szCs w:val="28"/>
          <w:lang w:val="tr-TR"/>
        </w:rPr>
        <w:t>Nevruz</w:t>
      </w:r>
      <w:r w:rsidR="00D347A9" w:rsidRPr="0097397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A611FC">
        <w:rPr>
          <w:rFonts w:ascii="Times New Roman" w:hAnsi="Times New Roman" w:cs="Times New Roman"/>
          <w:i/>
          <w:sz w:val="28"/>
          <w:szCs w:val="28"/>
          <w:lang w:val="tr-TR"/>
        </w:rPr>
        <w:t>lux</w:t>
      </w:r>
      <w:r>
        <w:rPr>
          <w:rFonts w:ascii="Times New Roman" w:hAnsi="Times New Roman" w:cs="Times New Roman"/>
          <w:sz w:val="28"/>
          <w:szCs w:val="28"/>
          <w:lang w:val="kk-KZ"/>
        </w:rPr>
        <w:t>»</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(дұрысы: </w:t>
      </w:r>
      <w:r w:rsidRPr="00A611FC">
        <w:rPr>
          <w:rFonts w:ascii="Times New Roman" w:hAnsi="Times New Roman" w:cs="Times New Roman"/>
          <w:i/>
          <w:sz w:val="28"/>
          <w:szCs w:val="28"/>
          <w:lang w:val="tr-TR"/>
        </w:rPr>
        <w:t>lüks</w:t>
      </w:r>
      <w:r>
        <w:rPr>
          <w:rFonts w:ascii="Times New Roman" w:hAnsi="Times New Roman" w:cs="Times New Roman"/>
          <w:sz w:val="28"/>
          <w:szCs w:val="28"/>
          <w:lang w:val="kk-KZ"/>
        </w:rPr>
        <w:t>),</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w:t>
      </w:r>
      <w:r>
        <w:rPr>
          <w:rFonts w:ascii="Times New Roman" w:hAnsi="Times New Roman" w:cs="Times New Roman"/>
          <w:sz w:val="28"/>
          <w:szCs w:val="28"/>
          <w:lang w:val="tr-TR"/>
        </w:rPr>
        <w:t xml:space="preserve">Savaş </w:t>
      </w:r>
      <w:r w:rsidRPr="00A611FC">
        <w:rPr>
          <w:rFonts w:ascii="Times New Roman" w:hAnsi="Times New Roman" w:cs="Times New Roman"/>
          <w:i/>
          <w:sz w:val="28"/>
          <w:szCs w:val="28"/>
          <w:lang w:val="tr-TR"/>
        </w:rPr>
        <w:t>war</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(дұрысы:</w:t>
      </w:r>
      <w:r>
        <w:rPr>
          <w:rFonts w:ascii="Times New Roman" w:hAnsi="Times New Roman" w:cs="Times New Roman"/>
          <w:sz w:val="28"/>
          <w:szCs w:val="28"/>
          <w:lang w:val="tr-TR"/>
        </w:rPr>
        <w:t xml:space="preserve"> </w:t>
      </w:r>
      <w:r w:rsidRPr="00A611FC">
        <w:rPr>
          <w:rFonts w:ascii="Times New Roman" w:hAnsi="Times New Roman" w:cs="Times New Roman"/>
          <w:i/>
          <w:sz w:val="28"/>
          <w:szCs w:val="28"/>
          <w:lang w:val="tr-TR"/>
        </w:rPr>
        <w:t>var</w:t>
      </w:r>
      <w:r>
        <w:rPr>
          <w:rFonts w:ascii="Times New Roman" w:hAnsi="Times New Roman" w:cs="Times New Roman"/>
          <w:sz w:val="28"/>
          <w:szCs w:val="28"/>
          <w:lang w:val="kk-KZ"/>
        </w:rPr>
        <w:t>)», «</w:t>
      </w:r>
      <w:r w:rsidRPr="00A611FC">
        <w:rPr>
          <w:rFonts w:ascii="Times New Roman" w:hAnsi="Times New Roman" w:cs="Times New Roman"/>
          <w:i/>
          <w:sz w:val="28"/>
          <w:szCs w:val="28"/>
          <w:lang w:val="tr-TR"/>
        </w:rPr>
        <w:t>Derischov</w:t>
      </w:r>
      <w:r>
        <w:rPr>
          <w:rFonts w:ascii="Times New Roman" w:hAnsi="Times New Roman" w:cs="Times New Roman"/>
          <w:sz w:val="28"/>
          <w:szCs w:val="28"/>
          <w:lang w:val="kk-KZ"/>
        </w:rPr>
        <w:t xml:space="preserve">» (дұрысы: </w:t>
      </w:r>
      <w:r w:rsidRPr="00A611FC">
        <w:rPr>
          <w:rFonts w:ascii="Times New Roman" w:hAnsi="Times New Roman" w:cs="Times New Roman"/>
          <w:i/>
          <w:sz w:val="28"/>
          <w:szCs w:val="28"/>
          <w:lang w:val="tr-TR"/>
        </w:rPr>
        <w:t>Derişov</w:t>
      </w:r>
      <w:r>
        <w:rPr>
          <w:rFonts w:ascii="Times New Roman" w:hAnsi="Times New Roman" w:cs="Times New Roman"/>
          <w:sz w:val="28"/>
          <w:szCs w:val="28"/>
          <w:lang w:val="kk-KZ"/>
        </w:rPr>
        <w:t>), «</w:t>
      </w:r>
      <w:r w:rsidRPr="00A611FC">
        <w:rPr>
          <w:rFonts w:ascii="Times New Roman" w:hAnsi="Times New Roman" w:cs="Times New Roman"/>
          <w:i/>
          <w:sz w:val="28"/>
          <w:szCs w:val="28"/>
          <w:lang w:val="tr-TR"/>
        </w:rPr>
        <w:t>reflex</w:t>
      </w:r>
      <w:r>
        <w:rPr>
          <w:rFonts w:ascii="Times New Roman" w:hAnsi="Times New Roman" w:cs="Times New Roman"/>
          <w:sz w:val="28"/>
          <w:szCs w:val="28"/>
          <w:lang w:val="kk-KZ"/>
        </w:rPr>
        <w:t xml:space="preserve">» (дұрысы: </w:t>
      </w:r>
      <w:r w:rsidRPr="00A611FC">
        <w:rPr>
          <w:rFonts w:ascii="Times New Roman" w:hAnsi="Times New Roman" w:cs="Times New Roman"/>
          <w:i/>
          <w:sz w:val="28"/>
          <w:szCs w:val="28"/>
          <w:lang w:val="tr-TR"/>
        </w:rPr>
        <w:t>refleks</w:t>
      </w:r>
      <w:r>
        <w:rPr>
          <w:rFonts w:ascii="Times New Roman" w:hAnsi="Times New Roman" w:cs="Times New Roman"/>
          <w:sz w:val="28"/>
          <w:szCs w:val="28"/>
          <w:lang w:val="kk-KZ"/>
        </w:rPr>
        <w:t>)</w:t>
      </w:r>
      <w:r w:rsidR="00C9495A">
        <w:rPr>
          <w:rFonts w:ascii="Times New Roman" w:hAnsi="Times New Roman" w:cs="Times New Roman"/>
          <w:sz w:val="28"/>
          <w:szCs w:val="28"/>
          <w:lang w:val="kk-KZ"/>
        </w:rPr>
        <w:t xml:space="preserve"> т.б.</w:t>
      </w:r>
      <w:r>
        <w:rPr>
          <w:rFonts w:ascii="Times New Roman" w:hAnsi="Times New Roman" w:cs="Times New Roman"/>
          <w:sz w:val="28"/>
          <w:szCs w:val="28"/>
          <w:lang w:val="kk-KZ"/>
        </w:rPr>
        <w:t>;</w:t>
      </w:r>
    </w:p>
    <w:p w:rsidR="009335ED" w:rsidRDefault="00A611FC" w:rsidP="00D649DE">
      <w:pPr>
        <w:pStyle w:val="a3"/>
        <w:numPr>
          <w:ilvl w:val="0"/>
          <w:numId w:val="9"/>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жалғау, қосымшаларды қате жазу: </w:t>
      </w:r>
      <w:r w:rsidR="00973970" w:rsidRPr="00973970">
        <w:rPr>
          <w:rFonts w:ascii="Times New Roman" w:hAnsi="Times New Roman" w:cs="Times New Roman"/>
          <w:sz w:val="28"/>
          <w:szCs w:val="28"/>
          <w:lang w:val="kk-KZ"/>
        </w:rPr>
        <w:t>«</w:t>
      </w:r>
      <w:r w:rsidR="00973970" w:rsidRPr="00973970">
        <w:rPr>
          <w:rFonts w:ascii="Times New Roman" w:hAnsi="Times New Roman" w:cs="Times New Roman"/>
          <w:sz w:val="28"/>
          <w:szCs w:val="28"/>
          <w:lang w:val="tr-TR"/>
        </w:rPr>
        <w:t xml:space="preserve">Evrim </w:t>
      </w:r>
      <w:r w:rsidR="00973970" w:rsidRPr="00973970">
        <w:rPr>
          <w:rFonts w:ascii="Times New Roman" w:hAnsi="Times New Roman" w:cs="Times New Roman"/>
          <w:i/>
          <w:sz w:val="28"/>
          <w:szCs w:val="28"/>
          <w:lang w:val="tr-TR"/>
        </w:rPr>
        <w:t>teorisine</w:t>
      </w:r>
      <w:r w:rsidR="00973970" w:rsidRPr="00973970">
        <w:rPr>
          <w:rFonts w:ascii="Times New Roman" w:hAnsi="Times New Roman" w:cs="Times New Roman"/>
          <w:sz w:val="28"/>
          <w:szCs w:val="28"/>
          <w:lang w:val="tr-TR"/>
        </w:rPr>
        <w:t xml:space="preserve"> </w:t>
      </w:r>
      <w:r w:rsidR="00973970" w:rsidRPr="00973970">
        <w:rPr>
          <w:rFonts w:ascii="Times New Roman" w:hAnsi="Times New Roman" w:cs="Times New Roman"/>
          <w:sz w:val="28"/>
          <w:szCs w:val="28"/>
          <w:lang w:val="kk-KZ"/>
        </w:rPr>
        <w:t xml:space="preserve">(дұрысы: </w:t>
      </w:r>
      <w:r w:rsidR="00973970" w:rsidRPr="00973970">
        <w:rPr>
          <w:rFonts w:ascii="Times New Roman" w:hAnsi="Times New Roman" w:cs="Times New Roman"/>
          <w:i/>
          <w:sz w:val="28"/>
          <w:szCs w:val="28"/>
          <w:lang w:val="tr-TR"/>
        </w:rPr>
        <w:t>teorisini</w:t>
      </w:r>
      <w:r w:rsidR="00973970" w:rsidRPr="00973970">
        <w:rPr>
          <w:rFonts w:ascii="Times New Roman" w:hAnsi="Times New Roman" w:cs="Times New Roman"/>
          <w:sz w:val="28"/>
          <w:szCs w:val="28"/>
          <w:lang w:val="kk-KZ"/>
        </w:rPr>
        <w:t>)</w:t>
      </w:r>
      <w:r w:rsidR="00973970" w:rsidRPr="00973970">
        <w:rPr>
          <w:rFonts w:ascii="Times New Roman" w:hAnsi="Times New Roman" w:cs="Times New Roman"/>
          <w:sz w:val="28"/>
          <w:szCs w:val="28"/>
          <w:lang w:val="tr-TR"/>
        </w:rPr>
        <w:t xml:space="preserve"> kesinlikle yıkmıştır</w:t>
      </w:r>
      <w:r w:rsidR="00973970" w:rsidRPr="00973970">
        <w:rPr>
          <w:rFonts w:ascii="Times New Roman" w:hAnsi="Times New Roman" w:cs="Times New Roman"/>
          <w:sz w:val="28"/>
          <w:szCs w:val="28"/>
          <w:lang w:val="kk-KZ"/>
        </w:rPr>
        <w:t xml:space="preserve">», </w:t>
      </w:r>
      <w:r w:rsidR="00C9495A">
        <w:rPr>
          <w:rFonts w:ascii="Times New Roman" w:hAnsi="Times New Roman" w:cs="Times New Roman"/>
          <w:sz w:val="28"/>
          <w:szCs w:val="28"/>
          <w:lang w:val="kk-KZ"/>
        </w:rPr>
        <w:t>«</w:t>
      </w:r>
      <w:r w:rsidR="00C9495A">
        <w:rPr>
          <w:rFonts w:ascii="Times New Roman" w:hAnsi="Times New Roman" w:cs="Times New Roman"/>
          <w:sz w:val="28"/>
          <w:szCs w:val="28"/>
          <w:lang w:val="tr-TR"/>
        </w:rPr>
        <w:t xml:space="preserve">kuruluş </w:t>
      </w:r>
      <w:r w:rsidR="00C9495A" w:rsidRPr="00C9495A">
        <w:rPr>
          <w:rFonts w:ascii="Times New Roman" w:hAnsi="Times New Roman" w:cs="Times New Roman"/>
          <w:i/>
          <w:sz w:val="28"/>
          <w:szCs w:val="28"/>
          <w:lang w:val="tr-TR"/>
        </w:rPr>
        <w:t>yıldönümüne</w:t>
      </w:r>
      <w:r w:rsidR="00C9495A">
        <w:rPr>
          <w:rFonts w:ascii="Times New Roman" w:hAnsi="Times New Roman" w:cs="Times New Roman"/>
          <w:sz w:val="28"/>
          <w:szCs w:val="28"/>
          <w:lang w:val="tr-TR"/>
        </w:rPr>
        <w:t xml:space="preserve"> </w:t>
      </w:r>
      <w:r w:rsidR="00C9495A">
        <w:rPr>
          <w:rFonts w:ascii="Times New Roman" w:hAnsi="Times New Roman" w:cs="Times New Roman"/>
          <w:sz w:val="28"/>
          <w:szCs w:val="28"/>
          <w:lang w:val="kk-KZ"/>
        </w:rPr>
        <w:t xml:space="preserve">(дұрысы: </w:t>
      </w:r>
      <w:r w:rsidR="00C9495A" w:rsidRPr="00C9495A">
        <w:rPr>
          <w:rFonts w:ascii="Times New Roman" w:hAnsi="Times New Roman" w:cs="Times New Roman"/>
          <w:i/>
          <w:sz w:val="28"/>
          <w:szCs w:val="28"/>
          <w:lang w:val="tr-TR"/>
        </w:rPr>
        <w:t>yıldönümünü</w:t>
      </w:r>
      <w:r w:rsidR="00C9495A">
        <w:rPr>
          <w:rFonts w:ascii="Times New Roman" w:hAnsi="Times New Roman" w:cs="Times New Roman"/>
          <w:sz w:val="28"/>
          <w:szCs w:val="28"/>
          <w:lang w:val="kk-KZ"/>
        </w:rPr>
        <w:t>)</w:t>
      </w:r>
      <w:r w:rsidR="00C9495A">
        <w:rPr>
          <w:rFonts w:ascii="Times New Roman" w:hAnsi="Times New Roman" w:cs="Times New Roman"/>
          <w:sz w:val="28"/>
          <w:szCs w:val="28"/>
          <w:lang w:val="tr-TR"/>
        </w:rPr>
        <w:t xml:space="preserve"> coşkuyla kutladı</w:t>
      </w:r>
      <w:r w:rsidR="00C9495A">
        <w:rPr>
          <w:rFonts w:ascii="Times New Roman" w:hAnsi="Times New Roman" w:cs="Times New Roman"/>
          <w:sz w:val="28"/>
          <w:szCs w:val="28"/>
          <w:lang w:val="kk-KZ"/>
        </w:rPr>
        <w:t>», «</w:t>
      </w:r>
      <w:r w:rsidR="00C9495A" w:rsidRPr="00C9495A">
        <w:rPr>
          <w:rFonts w:ascii="Times New Roman" w:hAnsi="Times New Roman" w:cs="Times New Roman"/>
          <w:i/>
          <w:sz w:val="28"/>
          <w:szCs w:val="28"/>
          <w:lang w:val="tr-TR"/>
        </w:rPr>
        <w:t>izleyenlere</w:t>
      </w:r>
      <w:r w:rsidR="00C9495A">
        <w:rPr>
          <w:rFonts w:ascii="Times New Roman" w:hAnsi="Times New Roman" w:cs="Times New Roman"/>
          <w:sz w:val="28"/>
          <w:szCs w:val="28"/>
          <w:lang w:val="tr-TR"/>
        </w:rPr>
        <w:t xml:space="preserve"> </w:t>
      </w:r>
      <w:r w:rsidR="00C9495A">
        <w:rPr>
          <w:rFonts w:ascii="Times New Roman" w:hAnsi="Times New Roman" w:cs="Times New Roman"/>
          <w:sz w:val="28"/>
          <w:szCs w:val="28"/>
          <w:lang w:val="kk-KZ"/>
        </w:rPr>
        <w:t xml:space="preserve">(дұрысы: </w:t>
      </w:r>
      <w:r w:rsidR="00C9495A" w:rsidRPr="00C9495A">
        <w:rPr>
          <w:rFonts w:ascii="Times New Roman" w:hAnsi="Times New Roman" w:cs="Times New Roman"/>
          <w:i/>
          <w:sz w:val="28"/>
          <w:szCs w:val="28"/>
          <w:lang w:val="tr-TR"/>
        </w:rPr>
        <w:t>izleyenleri</w:t>
      </w:r>
      <w:r w:rsidR="00C9495A">
        <w:rPr>
          <w:rFonts w:ascii="Times New Roman" w:hAnsi="Times New Roman" w:cs="Times New Roman"/>
          <w:sz w:val="28"/>
          <w:szCs w:val="28"/>
          <w:lang w:val="kk-KZ"/>
        </w:rPr>
        <w:t>)</w:t>
      </w:r>
      <w:r w:rsidR="00C9495A">
        <w:rPr>
          <w:rFonts w:ascii="Times New Roman" w:hAnsi="Times New Roman" w:cs="Times New Roman"/>
          <w:sz w:val="28"/>
          <w:szCs w:val="28"/>
          <w:lang w:val="tr-TR"/>
        </w:rPr>
        <w:t xml:space="preserve"> büyüledi</w:t>
      </w:r>
      <w:r w:rsidR="00C9495A">
        <w:rPr>
          <w:rFonts w:ascii="Times New Roman" w:hAnsi="Times New Roman" w:cs="Times New Roman"/>
          <w:sz w:val="28"/>
          <w:szCs w:val="28"/>
          <w:lang w:val="kk-KZ"/>
        </w:rPr>
        <w:t>»</w:t>
      </w:r>
      <w:r w:rsidR="00C14CB4">
        <w:rPr>
          <w:rFonts w:ascii="Times New Roman" w:hAnsi="Times New Roman" w:cs="Times New Roman"/>
          <w:sz w:val="28"/>
          <w:szCs w:val="28"/>
          <w:lang w:val="kk-KZ"/>
        </w:rPr>
        <w:t>, «</w:t>
      </w:r>
      <w:r w:rsidR="00C14CB4">
        <w:rPr>
          <w:rFonts w:ascii="Times New Roman" w:hAnsi="Times New Roman" w:cs="Times New Roman"/>
          <w:sz w:val="28"/>
          <w:szCs w:val="28"/>
          <w:lang w:val="tr-TR"/>
        </w:rPr>
        <w:t xml:space="preserve">alevleri binanın üst </w:t>
      </w:r>
      <w:r w:rsidR="00C14CB4" w:rsidRPr="00C14CB4">
        <w:rPr>
          <w:rFonts w:ascii="Times New Roman" w:hAnsi="Times New Roman" w:cs="Times New Roman"/>
          <w:i/>
          <w:sz w:val="28"/>
          <w:szCs w:val="28"/>
          <w:lang w:val="tr-TR"/>
        </w:rPr>
        <w:t xml:space="preserve">katlarına </w:t>
      </w:r>
      <w:r w:rsidR="00C14CB4">
        <w:rPr>
          <w:rFonts w:ascii="Times New Roman" w:hAnsi="Times New Roman" w:cs="Times New Roman"/>
          <w:sz w:val="28"/>
          <w:szCs w:val="28"/>
          <w:lang w:val="kk-KZ"/>
        </w:rPr>
        <w:t>(дұрысы:</w:t>
      </w:r>
      <w:r w:rsidR="00C14CB4">
        <w:rPr>
          <w:rFonts w:ascii="Times New Roman" w:hAnsi="Times New Roman" w:cs="Times New Roman"/>
          <w:sz w:val="28"/>
          <w:szCs w:val="28"/>
          <w:lang w:val="tr-TR"/>
        </w:rPr>
        <w:t xml:space="preserve"> </w:t>
      </w:r>
      <w:r w:rsidR="00C14CB4" w:rsidRPr="00C14CB4">
        <w:rPr>
          <w:rFonts w:ascii="Times New Roman" w:hAnsi="Times New Roman" w:cs="Times New Roman"/>
          <w:i/>
          <w:sz w:val="28"/>
          <w:szCs w:val="28"/>
          <w:lang w:val="tr-TR"/>
        </w:rPr>
        <w:t>katlarını</w:t>
      </w:r>
      <w:r w:rsidR="00C14CB4">
        <w:rPr>
          <w:rFonts w:ascii="Times New Roman" w:hAnsi="Times New Roman" w:cs="Times New Roman"/>
          <w:sz w:val="28"/>
          <w:szCs w:val="28"/>
          <w:lang w:val="kk-KZ"/>
        </w:rPr>
        <w:t>)</w:t>
      </w:r>
      <w:r w:rsidR="00C14CB4">
        <w:rPr>
          <w:rFonts w:ascii="Times New Roman" w:hAnsi="Times New Roman" w:cs="Times New Roman"/>
          <w:sz w:val="28"/>
          <w:szCs w:val="28"/>
          <w:lang w:val="tr-TR"/>
        </w:rPr>
        <w:t xml:space="preserve"> sardı</w:t>
      </w:r>
      <w:r w:rsidR="00C14CB4">
        <w:rPr>
          <w:rFonts w:ascii="Times New Roman" w:hAnsi="Times New Roman" w:cs="Times New Roman"/>
          <w:sz w:val="28"/>
          <w:szCs w:val="28"/>
          <w:lang w:val="kk-KZ"/>
        </w:rPr>
        <w:t>»</w:t>
      </w:r>
      <w:r w:rsidR="00C9495A">
        <w:rPr>
          <w:rFonts w:ascii="Times New Roman" w:hAnsi="Times New Roman" w:cs="Times New Roman"/>
          <w:sz w:val="28"/>
          <w:szCs w:val="28"/>
          <w:lang w:val="kk-KZ"/>
        </w:rPr>
        <w:t xml:space="preserve"> т.б.</w:t>
      </w:r>
      <w:r w:rsidR="002D208C">
        <w:rPr>
          <w:rFonts w:ascii="Times New Roman" w:hAnsi="Times New Roman" w:cs="Times New Roman"/>
          <w:sz w:val="28"/>
          <w:szCs w:val="28"/>
          <w:lang w:val="kk-KZ"/>
        </w:rPr>
        <w:t>;</w:t>
      </w:r>
    </w:p>
    <w:p w:rsidR="00C9495A" w:rsidRDefault="00C9495A" w:rsidP="00D649DE">
      <w:pPr>
        <w:pStyle w:val="a3"/>
        <w:numPr>
          <w:ilvl w:val="0"/>
          <w:numId w:val="9"/>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сирконфлексті дыбыстарды қате жазу: «</w:t>
      </w:r>
      <w:r w:rsidRPr="00FF22CE">
        <w:rPr>
          <w:rFonts w:ascii="Times New Roman" w:hAnsi="Times New Roman" w:cs="Times New Roman"/>
          <w:i/>
          <w:sz w:val="28"/>
          <w:szCs w:val="28"/>
          <w:lang w:val="tr-TR"/>
        </w:rPr>
        <w:t>kar</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(дұрысы:</w:t>
      </w:r>
      <w:r>
        <w:rPr>
          <w:rFonts w:ascii="Times New Roman" w:hAnsi="Times New Roman" w:cs="Times New Roman"/>
          <w:sz w:val="28"/>
          <w:szCs w:val="28"/>
          <w:lang w:val="tr-TR"/>
        </w:rPr>
        <w:t xml:space="preserve"> </w:t>
      </w:r>
      <w:r w:rsidRPr="00FF22CE">
        <w:rPr>
          <w:rFonts w:ascii="Times New Roman" w:hAnsi="Times New Roman" w:cs="Times New Roman"/>
          <w:i/>
          <w:sz w:val="28"/>
          <w:szCs w:val="28"/>
          <w:lang w:val="tr-TR"/>
        </w:rPr>
        <w:t>k</w:t>
      </w:r>
      <w:r w:rsidR="00FF22CE" w:rsidRPr="00FF22CE">
        <w:rPr>
          <w:rFonts w:ascii="Times New Roman" w:hAnsi="Times New Roman" w:cs="Times New Roman"/>
          <w:i/>
          <w:sz w:val="28"/>
          <w:szCs w:val="28"/>
          <w:lang w:val="tr-TR"/>
        </w:rPr>
        <w:t>âr</w:t>
      </w:r>
      <w:r w:rsidR="00FF22CE">
        <w:rPr>
          <w:rFonts w:ascii="Times New Roman" w:hAnsi="Times New Roman" w:cs="Times New Roman"/>
          <w:sz w:val="28"/>
          <w:szCs w:val="28"/>
          <w:lang w:val="tr-TR"/>
        </w:rPr>
        <w:t xml:space="preserve">) </w:t>
      </w:r>
      <w:r>
        <w:rPr>
          <w:rFonts w:ascii="Times New Roman" w:hAnsi="Times New Roman" w:cs="Times New Roman"/>
          <w:sz w:val="28"/>
          <w:szCs w:val="28"/>
          <w:lang w:val="tr-TR"/>
        </w:rPr>
        <w:t>payı</w:t>
      </w:r>
      <w:r>
        <w:rPr>
          <w:rFonts w:ascii="Times New Roman" w:hAnsi="Times New Roman" w:cs="Times New Roman"/>
          <w:sz w:val="28"/>
          <w:szCs w:val="28"/>
          <w:lang w:val="kk-KZ"/>
        </w:rPr>
        <w:t xml:space="preserve">», </w:t>
      </w:r>
      <w:r w:rsidR="00C14CB4">
        <w:rPr>
          <w:rFonts w:ascii="Times New Roman" w:hAnsi="Times New Roman" w:cs="Times New Roman"/>
          <w:sz w:val="28"/>
          <w:szCs w:val="28"/>
          <w:lang w:val="kk-KZ"/>
        </w:rPr>
        <w:t>«</w:t>
      </w:r>
      <w:r w:rsidR="00C14CB4" w:rsidRPr="00C14CB4">
        <w:rPr>
          <w:rFonts w:ascii="Times New Roman" w:hAnsi="Times New Roman" w:cs="Times New Roman"/>
          <w:i/>
          <w:sz w:val="28"/>
          <w:szCs w:val="28"/>
          <w:lang w:val="tr-TR"/>
        </w:rPr>
        <w:t>ithalat</w:t>
      </w:r>
      <w:r w:rsidR="00C14CB4">
        <w:rPr>
          <w:rFonts w:ascii="Times New Roman" w:hAnsi="Times New Roman" w:cs="Times New Roman"/>
          <w:sz w:val="28"/>
          <w:szCs w:val="28"/>
          <w:lang w:val="kk-KZ"/>
        </w:rPr>
        <w:t>»</w:t>
      </w:r>
      <w:r w:rsidR="00C14CB4">
        <w:rPr>
          <w:rFonts w:ascii="Times New Roman" w:hAnsi="Times New Roman" w:cs="Times New Roman"/>
          <w:sz w:val="28"/>
          <w:szCs w:val="28"/>
          <w:lang w:val="tr-TR"/>
        </w:rPr>
        <w:t xml:space="preserve"> </w:t>
      </w:r>
      <w:r w:rsidR="00C14CB4">
        <w:rPr>
          <w:rFonts w:ascii="Times New Roman" w:hAnsi="Times New Roman" w:cs="Times New Roman"/>
          <w:sz w:val="28"/>
          <w:szCs w:val="28"/>
          <w:lang w:val="kk-KZ"/>
        </w:rPr>
        <w:t xml:space="preserve">(дұрысы: </w:t>
      </w:r>
      <w:r w:rsidR="00C14CB4" w:rsidRPr="00C14CB4">
        <w:rPr>
          <w:rFonts w:ascii="Times New Roman" w:hAnsi="Times New Roman" w:cs="Times New Roman"/>
          <w:i/>
          <w:sz w:val="28"/>
          <w:szCs w:val="28"/>
          <w:lang w:val="tr-TR"/>
        </w:rPr>
        <w:t>ithalât</w:t>
      </w:r>
      <w:r w:rsidR="00C14CB4">
        <w:rPr>
          <w:rFonts w:ascii="Times New Roman" w:hAnsi="Times New Roman" w:cs="Times New Roman"/>
          <w:sz w:val="28"/>
          <w:szCs w:val="28"/>
          <w:lang w:val="kk-KZ"/>
        </w:rPr>
        <w:t>),</w:t>
      </w:r>
      <w:r w:rsidR="00C14CB4" w:rsidRPr="00C14CB4">
        <w:rPr>
          <w:rFonts w:ascii="Times New Roman" w:hAnsi="Times New Roman" w:cs="Times New Roman"/>
          <w:sz w:val="28"/>
          <w:szCs w:val="28"/>
          <w:lang w:val="tr-TR"/>
        </w:rPr>
        <w:t xml:space="preserve"> </w:t>
      </w:r>
      <w:r w:rsidR="00FF22CE">
        <w:rPr>
          <w:rFonts w:ascii="Times New Roman" w:hAnsi="Times New Roman" w:cs="Times New Roman"/>
          <w:sz w:val="28"/>
          <w:szCs w:val="28"/>
          <w:lang w:val="kk-KZ"/>
        </w:rPr>
        <w:t>«</w:t>
      </w:r>
      <w:r w:rsidR="00FF22CE" w:rsidRPr="00FF22CE">
        <w:rPr>
          <w:rFonts w:ascii="Times New Roman" w:hAnsi="Times New Roman" w:cs="Times New Roman"/>
          <w:i/>
          <w:sz w:val="28"/>
          <w:szCs w:val="28"/>
          <w:lang w:val="tr-TR"/>
        </w:rPr>
        <w:t>üslup</w:t>
      </w:r>
      <w:r w:rsidR="00FF22CE">
        <w:rPr>
          <w:rFonts w:ascii="Times New Roman" w:hAnsi="Times New Roman" w:cs="Times New Roman"/>
          <w:sz w:val="28"/>
          <w:szCs w:val="28"/>
          <w:lang w:val="kk-KZ"/>
        </w:rPr>
        <w:t>»</w:t>
      </w:r>
      <w:r w:rsidR="00FF22CE">
        <w:rPr>
          <w:rFonts w:ascii="Times New Roman" w:hAnsi="Times New Roman" w:cs="Times New Roman"/>
          <w:sz w:val="28"/>
          <w:szCs w:val="28"/>
          <w:lang w:val="tr-TR"/>
        </w:rPr>
        <w:t xml:space="preserve"> </w:t>
      </w:r>
      <w:r w:rsidR="00FF22CE">
        <w:rPr>
          <w:rFonts w:ascii="Times New Roman" w:hAnsi="Times New Roman" w:cs="Times New Roman"/>
          <w:sz w:val="28"/>
          <w:szCs w:val="28"/>
          <w:lang w:val="kk-KZ"/>
        </w:rPr>
        <w:t xml:space="preserve">(дұрысы: </w:t>
      </w:r>
      <w:r w:rsidR="00FF22CE" w:rsidRPr="00FF22CE">
        <w:rPr>
          <w:rFonts w:ascii="Times New Roman" w:hAnsi="Times New Roman" w:cs="Times New Roman"/>
          <w:i/>
          <w:sz w:val="28"/>
          <w:szCs w:val="28"/>
          <w:lang w:val="tr-TR"/>
        </w:rPr>
        <w:t>üslûp</w:t>
      </w:r>
      <w:r w:rsidR="00FF22CE">
        <w:rPr>
          <w:rFonts w:ascii="Times New Roman" w:hAnsi="Times New Roman" w:cs="Times New Roman"/>
          <w:sz w:val="28"/>
          <w:szCs w:val="28"/>
          <w:lang w:val="kk-KZ"/>
        </w:rPr>
        <w:t xml:space="preserve">), </w:t>
      </w:r>
      <w:r w:rsidR="002D208C">
        <w:rPr>
          <w:rFonts w:ascii="Times New Roman" w:hAnsi="Times New Roman" w:cs="Times New Roman"/>
          <w:sz w:val="28"/>
          <w:szCs w:val="28"/>
          <w:lang w:val="kk-KZ"/>
        </w:rPr>
        <w:t>«</w:t>
      </w:r>
      <w:r w:rsidR="002D208C">
        <w:rPr>
          <w:rFonts w:ascii="Times New Roman" w:hAnsi="Times New Roman" w:cs="Times New Roman"/>
          <w:sz w:val="28"/>
          <w:szCs w:val="28"/>
          <w:lang w:val="tr-TR"/>
        </w:rPr>
        <w:t xml:space="preserve">Rusya Çeçenistan </w:t>
      </w:r>
      <w:r w:rsidR="002D208C" w:rsidRPr="002D208C">
        <w:rPr>
          <w:rFonts w:ascii="Times New Roman" w:hAnsi="Times New Roman" w:cs="Times New Roman"/>
          <w:i/>
          <w:sz w:val="28"/>
          <w:szCs w:val="28"/>
          <w:lang w:val="tr-TR"/>
        </w:rPr>
        <w:t xml:space="preserve">harekatı </w:t>
      </w:r>
      <w:r w:rsidR="002D208C">
        <w:rPr>
          <w:rFonts w:ascii="Times New Roman" w:hAnsi="Times New Roman" w:cs="Times New Roman"/>
          <w:sz w:val="28"/>
          <w:szCs w:val="28"/>
          <w:lang w:val="tr-TR"/>
        </w:rPr>
        <w:t xml:space="preserve">(дұрысы: </w:t>
      </w:r>
      <w:r w:rsidR="002D208C" w:rsidRPr="002D208C">
        <w:rPr>
          <w:rFonts w:ascii="Times New Roman" w:hAnsi="Times New Roman" w:cs="Times New Roman"/>
          <w:i/>
          <w:sz w:val="28"/>
          <w:szCs w:val="28"/>
          <w:lang w:val="tr-TR"/>
        </w:rPr>
        <w:t>harekâtı</w:t>
      </w:r>
      <w:r w:rsidR="002D208C">
        <w:rPr>
          <w:rFonts w:ascii="Times New Roman" w:hAnsi="Times New Roman" w:cs="Times New Roman"/>
          <w:sz w:val="28"/>
          <w:szCs w:val="28"/>
          <w:lang w:val="kk-KZ"/>
        </w:rPr>
        <w:t>)</w:t>
      </w:r>
      <w:r w:rsidR="006111B1">
        <w:rPr>
          <w:rFonts w:ascii="Times New Roman" w:hAnsi="Times New Roman" w:cs="Times New Roman"/>
          <w:sz w:val="28"/>
          <w:szCs w:val="28"/>
          <w:lang w:val="kk-KZ"/>
        </w:rPr>
        <w:t>»</w:t>
      </w:r>
      <w:r w:rsidR="002D208C">
        <w:rPr>
          <w:rFonts w:ascii="Times New Roman" w:hAnsi="Times New Roman" w:cs="Times New Roman"/>
          <w:sz w:val="28"/>
          <w:szCs w:val="28"/>
          <w:lang w:val="kk-KZ"/>
        </w:rPr>
        <w:t>, «</w:t>
      </w:r>
      <w:r w:rsidR="002D208C" w:rsidRPr="002D208C">
        <w:rPr>
          <w:rFonts w:ascii="Times New Roman" w:hAnsi="Times New Roman" w:cs="Times New Roman"/>
          <w:i/>
          <w:sz w:val="28"/>
          <w:szCs w:val="28"/>
          <w:lang w:val="tr-TR"/>
        </w:rPr>
        <w:t>imkan</w:t>
      </w:r>
      <w:r w:rsidR="002D208C">
        <w:rPr>
          <w:rFonts w:ascii="Times New Roman" w:hAnsi="Times New Roman" w:cs="Times New Roman"/>
          <w:sz w:val="28"/>
          <w:szCs w:val="28"/>
          <w:lang w:val="kk-KZ"/>
        </w:rPr>
        <w:t>»</w:t>
      </w:r>
      <w:r w:rsidR="002D208C">
        <w:rPr>
          <w:rFonts w:ascii="Times New Roman" w:hAnsi="Times New Roman" w:cs="Times New Roman"/>
          <w:sz w:val="28"/>
          <w:szCs w:val="28"/>
          <w:lang w:val="tr-TR"/>
        </w:rPr>
        <w:t xml:space="preserve"> </w:t>
      </w:r>
      <w:r w:rsidR="002D208C">
        <w:rPr>
          <w:rFonts w:ascii="Times New Roman" w:hAnsi="Times New Roman" w:cs="Times New Roman"/>
          <w:sz w:val="28"/>
          <w:szCs w:val="28"/>
          <w:lang w:val="kk-KZ"/>
        </w:rPr>
        <w:t xml:space="preserve">(дұрысы: </w:t>
      </w:r>
      <w:r w:rsidR="002D208C" w:rsidRPr="002D208C">
        <w:rPr>
          <w:rFonts w:ascii="Times New Roman" w:hAnsi="Times New Roman" w:cs="Times New Roman"/>
          <w:i/>
          <w:sz w:val="28"/>
          <w:szCs w:val="28"/>
          <w:lang w:val="tr-TR"/>
        </w:rPr>
        <w:t>imkân</w:t>
      </w:r>
      <w:r w:rsidR="002D208C">
        <w:rPr>
          <w:rFonts w:ascii="Times New Roman" w:hAnsi="Times New Roman" w:cs="Times New Roman"/>
          <w:sz w:val="28"/>
          <w:szCs w:val="28"/>
          <w:lang w:val="kk-KZ"/>
        </w:rPr>
        <w:t>)</w:t>
      </w:r>
      <w:r w:rsidR="00C14CB4">
        <w:rPr>
          <w:rFonts w:ascii="Times New Roman" w:hAnsi="Times New Roman" w:cs="Times New Roman"/>
          <w:sz w:val="28"/>
          <w:szCs w:val="28"/>
          <w:lang w:val="kk-KZ"/>
        </w:rPr>
        <w:t>, «</w:t>
      </w:r>
      <w:r w:rsidR="00C14CB4">
        <w:rPr>
          <w:rFonts w:ascii="Times New Roman" w:hAnsi="Times New Roman" w:cs="Times New Roman"/>
          <w:sz w:val="28"/>
          <w:szCs w:val="28"/>
          <w:lang w:val="tr-TR"/>
        </w:rPr>
        <w:t xml:space="preserve">1963’ün </w:t>
      </w:r>
      <w:r w:rsidR="00C14CB4" w:rsidRPr="00C14CB4">
        <w:rPr>
          <w:rFonts w:ascii="Times New Roman" w:hAnsi="Times New Roman" w:cs="Times New Roman"/>
          <w:i/>
          <w:sz w:val="28"/>
          <w:szCs w:val="28"/>
          <w:lang w:val="tr-TR"/>
        </w:rPr>
        <w:t>asgari</w:t>
      </w:r>
      <w:r w:rsidR="00C14CB4">
        <w:rPr>
          <w:rFonts w:ascii="Times New Roman" w:hAnsi="Times New Roman" w:cs="Times New Roman"/>
          <w:sz w:val="28"/>
          <w:szCs w:val="28"/>
          <w:lang w:val="tr-TR"/>
        </w:rPr>
        <w:t xml:space="preserve"> </w:t>
      </w:r>
      <w:r w:rsidR="00C14CB4">
        <w:rPr>
          <w:rFonts w:ascii="Times New Roman" w:hAnsi="Times New Roman" w:cs="Times New Roman"/>
          <w:sz w:val="28"/>
          <w:szCs w:val="28"/>
          <w:lang w:val="kk-KZ"/>
        </w:rPr>
        <w:t xml:space="preserve">(дұрысы: </w:t>
      </w:r>
      <w:r w:rsidR="00C14CB4" w:rsidRPr="00C14CB4">
        <w:rPr>
          <w:rFonts w:ascii="Times New Roman" w:hAnsi="Times New Roman" w:cs="Times New Roman"/>
          <w:i/>
          <w:sz w:val="28"/>
          <w:szCs w:val="28"/>
          <w:lang w:val="tr-TR"/>
        </w:rPr>
        <w:t>asgarî</w:t>
      </w:r>
      <w:r w:rsidR="00C14CB4">
        <w:rPr>
          <w:rFonts w:ascii="Times New Roman" w:hAnsi="Times New Roman" w:cs="Times New Roman"/>
          <w:sz w:val="28"/>
          <w:szCs w:val="28"/>
          <w:lang w:val="kk-KZ"/>
        </w:rPr>
        <w:t>)</w:t>
      </w:r>
      <w:r w:rsidR="00C14CB4">
        <w:rPr>
          <w:rFonts w:ascii="Times New Roman" w:hAnsi="Times New Roman" w:cs="Times New Roman"/>
          <w:sz w:val="28"/>
          <w:szCs w:val="28"/>
          <w:lang w:val="tr-TR"/>
        </w:rPr>
        <w:t xml:space="preserve"> ücreti</w:t>
      </w:r>
      <w:r w:rsidR="00C14CB4">
        <w:rPr>
          <w:rFonts w:ascii="Times New Roman" w:hAnsi="Times New Roman" w:cs="Times New Roman"/>
          <w:sz w:val="28"/>
          <w:szCs w:val="28"/>
          <w:lang w:val="kk-KZ"/>
        </w:rPr>
        <w:t>»</w:t>
      </w:r>
      <w:r w:rsidR="002D208C">
        <w:rPr>
          <w:rFonts w:ascii="Times New Roman" w:hAnsi="Times New Roman" w:cs="Times New Roman"/>
          <w:sz w:val="28"/>
          <w:szCs w:val="28"/>
          <w:lang w:val="kk-KZ"/>
        </w:rPr>
        <w:t xml:space="preserve"> т.б.;</w:t>
      </w:r>
    </w:p>
    <w:p w:rsidR="00BD13A4" w:rsidRDefault="00A02809" w:rsidP="00D649DE">
      <w:pPr>
        <w:pStyle w:val="a3"/>
        <w:numPr>
          <w:ilvl w:val="0"/>
          <w:numId w:val="9"/>
        </w:numPr>
        <w:tabs>
          <w:tab w:val="left" w:pos="567"/>
        </w:tabs>
        <w:spacing w:after="0" w:line="240" w:lineRule="auto"/>
        <w:ind w:firstLine="709"/>
        <w:jc w:val="both"/>
        <w:rPr>
          <w:rFonts w:ascii="Times New Roman" w:hAnsi="Times New Roman" w:cs="Times New Roman"/>
          <w:sz w:val="28"/>
          <w:szCs w:val="28"/>
          <w:lang w:val="kk-KZ"/>
        </w:rPr>
      </w:pPr>
      <w:r w:rsidRPr="00BD13A4">
        <w:rPr>
          <w:rFonts w:ascii="Times New Roman" w:hAnsi="Times New Roman" w:cs="Times New Roman"/>
          <w:sz w:val="28"/>
          <w:szCs w:val="28"/>
          <w:lang w:val="kk-KZ"/>
        </w:rPr>
        <w:t>апострофты қате қою: «</w:t>
      </w:r>
      <w:r w:rsidRPr="00BD13A4">
        <w:rPr>
          <w:rFonts w:ascii="Times New Roman" w:hAnsi="Times New Roman" w:cs="Times New Roman"/>
          <w:sz w:val="28"/>
          <w:szCs w:val="28"/>
          <w:lang w:val="tr-TR"/>
        </w:rPr>
        <w:t xml:space="preserve">Cumhurbaşkanı </w:t>
      </w:r>
      <w:r w:rsidRPr="00BD13A4">
        <w:rPr>
          <w:rFonts w:ascii="Times New Roman" w:hAnsi="Times New Roman" w:cs="Times New Roman"/>
          <w:i/>
          <w:sz w:val="28"/>
          <w:szCs w:val="28"/>
          <w:lang w:val="tr-TR"/>
        </w:rPr>
        <w:t>Putini</w:t>
      </w:r>
      <w:r w:rsidRPr="00BD13A4">
        <w:rPr>
          <w:rFonts w:ascii="Times New Roman" w:hAnsi="Times New Roman" w:cs="Times New Roman"/>
          <w:sz w:val="28"/>
          <w:szCs w:val="28"/>
          <w:lang w:val="tr-TR"/>
        </w:rPr>
        <w:t xml:space="preserve"> </w:t>
      </w:r>
      <w:r w:rsidRPr="00BD13A4">
        <w:rPr>
          <w:rFonts w:ascii="Times New Roman" w:hAnsi="Times New Roman" w:cs="Times New Roman"/>
          <w:sz w:val="28"/>
          <w:szCs w:val="28"/>
          <w:lang w:val="kk-KZ"/>
        </w:rPr>
        <w:t xml:space="preserve">(дұрысы: </w:t>
      </w:r>
      <w:r w:rsidRPr="00BD13A4">
        <w:rPr>
          <w:rFonts w:ascii="Times New Roman" w:hAnsi="Times New Roman" w:cs="Times New Roman"/>
          <w:i/>
          <w:sz w:val="28"/>
          <w:szCs w:val="28"/>
          <w:lang w:val="tr-TR"/>
        </w:rPr>
        <w:t>Putin’i</w:t>
      </w:r>
      <w:r w:rsidRPr="00BD13A4">
        <w:rPr>
          <w:rFonts w:ascii="Times New Roman" w:hAnsi="Times New Roman" w:cs="Times New Roman"/>
          <w:sz w:val="28"/>
          <w:szCs w:val="28"/>
          <w:lang w:val="kk-KZ"/>
        </w:rPr>
        <w:t>)</w:t>
      </w:r>
      <w:r w:rsidRPr="00BD13A4">
        <w:rPr>
          <w:rFonts w:ascii="Times New Roman" w:hAnsi="Times New Roman" w:cs="Times New Roman"/>
          <w:sz w:val="28"/>
          <w:szCs w:val="28"/>
          <w:lang w:val="tr-TR"/>
        </w:rPr>
        <w:t xml:space="preserve"> kabul etti</w:t>
      </w:r>
      <w:r w:rsidR="006111B1">
        <w:rPr>
          <w:rFonts w:ascii="Times New Roman" w:hAnsi="Times New Roman" w:cs="Times New Roman"/>
          <w:sz w:val="28"/>
          <w:szCs w:val="28"/>
          <w:lang w:val="kk-KZ"/>
        </w:rPr>
        <w:t>»</w:t>
      </w:r>
      <w:r w:rsidRPr="00BD13A4">
        <w:rPr>
          <w:rFonts w:ascii="Times New Roman" w:hAnsi="Times New Roman" w:cs="Times New Roman"/>
          <w:sz w:val="28"/>
          <w:szCs w:val="28"/>
          <w:lang w:val="kk-KZ"/>
        </w:rPr>
        <w:t>, «</w:t>
      </w:r>
      <w:r w:rsidRPr="00BD13A4">
        <w:rPr>
          <w:rFonts w:ascii="Times New Roman" w:hAnsi="Times New Roman" w:cs="Times New Roman"/>
          <w:sz w:val="28"/>
          <w:szCs w:val="28"/>
          <w:lang w:val="tr-TR"/>
        </w:rPr>
        <w:t xml:space="preserve">Sağlık </w:t>
      </w:r>
      <w:r w:rsidRPr="00BD13A4">
        <w:rPr>
          <w:rFonts w:ascii="Times New Roman" w:hAnsi="Times New Roman" w:cs="Times New Roman"/>
          <w:i/>
          <w:sz w:val="28"/>
          <w:szCs w:val="28"/>
          <w:lang w:val="tr-TR"/>
        </w:rPr>
        <w:t>Bakanlığı’na</w:t>
      </w:r>
      <w:r w:rsidRPr="00BD13A4">
        <w:rPr>
          <w:rFonts w:ascii="Times New Roman" w:hAnsi="Times New Roman" w:cs="Times New Roman"/>
          <w:sz w:val="28"/>
          <w:szCs w:val="28"/>
          <w:lang w:val="tr-TR"/>
        </w:rPr>
        <w:t xml:space="preserve"> </w:t>
      </w:r>
      <w:r w:rsidRPr="00BD13A4">
        <w:rPr>
          <w:rFonts w:ascii="Times New Roman" w:hAnsi="Times New Roman" w:cs="Times New Roman"/>
          <w:sz w:val="28"/>
          <w:szCs w:val="28"/>
          <w:lang w:val="kk-KZ"/>
        </w:rPr>
        <w:t>(дұрысы:</w:t>
      </w:r>
      <w:r w:rsidRPr="00BD13A4">
        <w:rPr>
          <w:lang w:val="kk-KZ"/>
        </w:rPr>
        <w:t xml:space="preserve"> </w:t>
      </w:r>
      <w:r w:rsidRPr="00BD13A4">
        <w:rPr>
          <w:rFonts w:ascii="Times New Roman" w:hAnsi="Times New Roman" w:cs="Times New Roman"/>
          <w:i/>
          <w:sz w:val="28"/>
          <w:szCs w:val="28"/>
          <w:lang w:val="kk-KZ"/>
        </w:rPr>
        <w:t>Bakanlığına</w:t>
      </w:r>
      <w:r w:rsidRPr="00BD13A4">
        <w:rPr>
          <w:rFonts w:ascii="Times New Roman" w:hAnsi="Times New Roman" w:cs="Times New Roman"/>
          <w:sz w:val="28"/>
          <w:szCs w:val="28"/>
          <w:lang w:val="kk-KZ"/>
        </w:rPr>
        <w:t>)», «</w:t>
      </w:r>
      <w:r w:rsidRPr="00BD13A4">
        <w:rPr>
          <w:rFonts w:ascii="Times New Roman" w:hAnsi="Times New Roman" w:cs="Times New Roman"/>
          <w:i/>
          <w:sz w:val="28"/>
          <w:szCs w:val="28"/>
          <w:lang w:val="tr-TR"/>
        </w:rPr>
        <w:t>Afyon’lu</w:t>
      </w:r>
      <w:r w:rsidRPr="00BD13A4">
        <w:rPr>
          <w:rFonts w:ascii="Times New Roman" w:hAnsi="Times New Roman" w:cs="Times New Roman"/>
          <w:sz w:val="28"/>
          <w:szCs w:val="28"/>
          <w:lang w:val="tr-TR"/>
        </w:rPr>
        <w:t xml:space="preserve"> </w:t>
      </w:r>
      <w:r w:rsidRPr="00BD13A4">
        <w:rPr>
          <w:rFonts w:ascii="Times New Roman" w:hAnsi="Times New Roman" w:cs="Times New Roman"/>
          <w:sz w:val="28"/>
          <w:szCs w:val="28"/>
          <w:lang w:val="kk-KZ"/>
        </w:rPr>
        <w:t xml:space="preserve">(дұрысы: </w:t>
      </w:r>
      <w:r w:rsidRPr="00BD13A4">
        <w:rPr>
          <w:rFonts w:ascii="Times New Roman" w:hAnsi="Times New Roman" w:cs="Times New Roman"/>
          <w:i/>
          <w:sz w:val="28"/>
          <w:szCs w:val="28"/>
          <w:lang w:val="tr-TR"/>
        </w:rPr>
        <w:t>Afyonlu</w:t>
      </w:r>
      <w:r w:rsidRPr="00BD13A4">
        <w:rPr>
          <w:rFonts w:ascii="Times New Roman" w:hAnsi="Times New Roman" w:cs="Times New Roman"/>
          <w:sz w:val="28"/>
          <w:szCs w:val="28"/>
          <w:lang w:val="kk-KZ"/>
        </w:rPr>
        <w:t>)</w:t>
      </w:r>
      <w:r w:rsidRPr="00BD13A4">
        <w:rPr>
          <w:rFonts w:ascii="Times New Roman" w:hAnsi="Times New Roman" w:cs="Times New Roman"/>
          <w:sz w:val="28"/>
          <w:szCs w:val="28"/>
          <w:lang w:val="tr-TR"/>
        </w:rPr>
        <w:t xml:space="preserve"> bir tüccar</w:t>
      </w:r>
      <w:r w:rsidRPr="00BD13A4">
        <w:rPr>
          <w:rFonts w:ascii="Times New Roman" w:hAnsi="Times New Roman" w:cs="Times New Roman"/>
          <w:sz w:val="28"/>
          <w:szCs w:val="28"/>
          <w:lang w:val="kk-KZ"/>
        </w:rPr>
        <w:t>»</w:t>
      </w:r>
      <w:r w:rsidR="002736B4">
        <w:rPr>
          <w:rFonts w:ascii="Times New Roman" w:hAnsi="Times New Roman" w:cs="Times New Roman"/>
          <w:sz w:val="28"/>
          <w:szCs w:val="28"/>
          <w:lang w:val="tr-TR"/>
        </w:rPr>
        <w:t xml:space="preserve">, </w:t>
      </w:r>
      <w:r w:rsidR="002736B4">
        <w:rPr>
          <w:rFonts w:ascii="Times New Roman" w:hAnsi="Times New Roman" w:cs="Times New Roman"/>
          <w:sz w:val="28"/>
          <w:szCs w:val="28"/>
          <w:lang w:val="kk-KZ"/>
        </w:rPr>
        <w:t>«</w:t>
      </w:r>
      <w:r w:rsidR="002736B4" w:rsidRPr="002736B4">
        <w:rPr>
          <w:rFonts w:ascii="Times New Roman" w:hAnsi="Times New Roman" w:cs="Times New Roman"/>
          <w:i/>
          <w:sz w:val="28"/>
          <w:szCs w:val="28"/>
          <w:lang w:val="kk-KZ"/>
        </w:rPr>
        <w:t>Valilik'ten</w:t>
      </w:r>
      <w:r w:rsidR="002736B4" w:rsidRPr="002736B4">
        <w:rPr>
          <w:rFonts w:ascii="Times New Roman" w:hAnsi="Times New Roman" w:cs="Times New Roman"/>
          <w:sz w:val="28"/>
          <w:szCs w:val="28"/>
          <w:lang w:val="kk-KZ"/>
        </w:rPr>
        <w:t xml:space="preserve"> </w:t>
      </w:r>
      <w:r w:rsidR="002736B4">
        <w:rPr>
          <w:rFonts w:ascii="Times New Roman" w:hAnsi="Times New Roman" w:cs="Times New Roman"/>
          <w:sz w:val="28"/>
          <w:szCs w:val="28"/>
          <w:lang w:val="kk-KZ"/>
        </w:rPr>
        <w:t xml:space="preserve">(дұрысы: </w:t>
      </w:r>
      <w:r w:rsidR="002736B4" w:rsidRPr="002736B4">
        <w:rPr>
          <w:rFonts w:ascii="Times New Roman" w:hAnsi="Times New Roman" w:cs="Times New Roman"/>
          <w:i/>
          <w:sz w:val="28"/>
          <w:szCs w:val="28"/>
          <w:lang w:val="kk-KZ"/>
        </w:rPr>
        <w:t>Valilikten</w:t>
      </w:r>
      <w:r w:rsidR="00D451CD">
        <w:rPr>
          <w:rFonts w:ascii="Times New Roman" w:hAnsi="Times New Roman" w:cs="Times New Roman"/>
          <w:sz w:val="28"/>
          <w:szCs w:val="28"/>
          <w:lang w:val="kk-KZ"/>
        </w:rPr>
        <w:t>)</w:t>
      </w:r>
      <w:r w:rsidR="002736B4" w:rsidRPr="002736B4">
        <w:rPr>
          <w:rFonts w:ascii="Times New Roman" w:hAnsi="Times New Roman" w:cs="Times New Roman"/>
          <w:sz w:val="28"/>
          <w:szCs w:val="28"/>
          <w:lang w:val="kk-KZ"/>
        </w:rPr>
        <w:t xml:space="preserve"> Esenyurt açıklaması</w:t>
      </w:r>
      <w:r w:rsidR="002736B4">
        <w:rPr>
          <w:rFonts w:ascii="Times New Roman" w:hAnsi="Times New Roman" w:cs="Times New Roman"/>
          <w:sz w:val="28"/>
          <w:szCs w:val="28"/>
          <w:lang w:val="kk-KZ"/>
        </w:rPr>
        <w:t>»</w:t>
      </w:r>
      <w:r w:rsidRPr="00BD13A4">
        <w:rPr>
          <w:rFonts w:ascii="Times New Roman" w:hAnsi="Times New Roman" w:cs="Times New Roman"/>
          <w:sz w:val="28"/>
          <w:szCs w:val="28"/>
          <w:lang w:val="kk-KZ"/>
        </w:rPr>
        <w:t xml:space="preserve"> т.б.;</w:t>
      </w:r>
    </w:p>
    <w:p w:rsidR="00A02809" w:rsidRPr="00BD13A4" w:rsidRDefault="00E07DFC" w:rsidP="00D649DE">
      <w:pPr>
        <w:pStyle w:val="a3"/>
        <w:numPr>
          <w:ilvl w:val="0"/>
          <w:numId w:val="9"/>
        </w:numPr>
        <w:tabs>
          <w:tab w:val="left" w:pos="567"/>
        </w:tabs>
        <w:spacing w:after="0" w:line="240" w:lineRule="auto"/>
        <w:ind w:firstLine="709"/>
        <w:jc w:val="both"/>
        <w:rPr>
          <w:rFonts w:ascii="Times New Roman" w:hAnsi="Times New Roman" w:cs="Times New Roman"/>
          <w:sz w:val="28"/>
          <w:szCs w:val="28"/>
          <w:lang w:val="kk-KZ"/>
        </w:rPr>
      </w:pPr>
      <w:r w:rsidRPr="00BD13A4">
        <w:rPr>
          <w:rFonts w:ascii="Times New Roman" w:hAnsi="Times New Roman" w:cs="Times New Roman"/>
          <w:sz w:val="28"/>
          <w:szCs w:val="28"/>
          <w:lang w:val="kk-KZ"/>
        </w:rPr>
        <w:t>шылауларды қате жазу: «</w:t>
      </w:r>
      <w:r w:rsidRPr="00BD13A4">
        <w:rPr>
          <w:rFonts w:ascii="Times New Roman" w:hAnsi="Times New Roman" w:cs="Times New Roman"/>
          <w:i/>
          <w:sz w:val="28"/>
          <w:szCs w:val="28"/>
          <w:lang w:val="tr-TR"/>
        </w:rPr>
        <w:t>Bakarmısın</w:t>
      </w:r>
      <w:r w:rsidRPr="00BD13A4">
        <w:rPr>
          <w:rFonts w:ascii="Times New Roman" w:hAnsi="Times New Roman" w:cs="Times New Roman"/>
          <w:sz w:val="28"/>
          <w:szCs w:val="28"/>
          <w:lang w:val="tr-TR"/>
        </w:rPr>
        <w:t xml:space="preserve"> </w:t>
      </w:r>
      <w:r w:rsidRPr="00BD13A4">
        <w:rPr>
          <w:rFonts w:ascii="Times New Roman" w:hAnsi="Times New Roman" w:cs="Times New Roman"/>
          <w:sz w:val="28"/>
          <w:szCs w:val="28"/>
          <w:lang w:val="kk-KZ"/>
        </w:rPr>
        <w:t xml:space="preserve">(дұрысы: </w:t>
      </w:r>
      <w:r w:rsidRPr="00BD13A4">
        <w:rPr>
          <w:rFonts w:ascii="Times New Roman" w:hAnsi="Times New Roman" w:cs="Times New Roman"/>
          <w:i/>
          <w:sz w:val="28"/>
          <w:szCs w:val="28"/>
          <w:lang w:val="tr-TR"/>
        </w:rPr>
        <w:t>bakar mısın</w:t>
      </w:r>
      <w:r w:rsidRPr="00BD13A4">
        <w:rPr>
          <w:rFonts w:ascii="Times New Roman" w:hAnsi="Times New Roman" w:cs="Times New Roman"/>
          <w:sz w:val="28"/>
          <w:szCs w:val="28"/>
          <w:lang w:val="kk-KZ"/>
        </w:rPr>
        <w:t>)</w:t>
      </w:r>
      <w:r w:rsidRPr="00BD13A4">
        <w:rPr>
          <w:rFonts w:ascii="Times New Roman" w:hAnsi="Times New Roman" w:cs="Times New Roman"/>
          <w:sz w:val="28"/>
          <w:szCs w:val="28"/>
          <w:lang w:val="tr-TR"/>
        </w:rPr>
        <w:t xml:space="preserve"> evladım</w:t>
      </w:r>
      <w:r w:rsidRPr="00BD13A4">
        <w:rPr>
          <w:rFonts w:ascii="Times New Roman" w:hAnsi="Times New Roman" w:cs="Times New Roman"/>
          <w:sz w:val="28"/>
          <w:szCs w:val="28"/>
          <w:lang w:val="kk-KZ"/>
        </w:rPr>
        <w:t>», «</w:t>
      </w:r>
      <w:r w:rsidRPr="00BD13A4">
        <w:rPr>
          <w:rFonts w:ascii="Times New Roman" w:hAnsi="Times New Roman" w:cs="Times New Roman"/>
          <w:i/>
          <w:sz w:val="28"/>
          <w:szCs w:val="28"/>
          <w:lang w:val="tr-TR"/>
        </w:rPr>
        <w:t>Bende</w:t>
      </w:r>
      <w:r w:rsidRPr="00BD13A4">
        <w:rPr>
          <w:rFonts w:ascii="Times New Roman" w:hAnsi="Times New Roman" w:cs="Times New Roman"/>
          <w:sz w:val="28"/>
          <w:szCs w:val="28"/>
          <w:lang w:val="tr-TR"/>
        </w:rPr>
        <w:t xml:space="preserve"> </w:t>
      </w:r>
      <w:r w:rsidRPr="00BD13A4">
        <w:rPr>
          <w:rFonts w:ascii="Times New Roman" w:hAnsi="Times New Roman" w:cs="Times New Roman"/>
          <w:sz w:val="28"/>
          <w:szCs w:val="28"/>
          <w:lang w:val="kk-KZ"/>
        </w:rPr>
        <w:t xml:space="preserve">(дұрысы: </w:t>
      </w:r>
      <w:r w:rsidRPr="00BD13A4">
        <w:rPr>
          <w:rFonts w:ascii="Times New Roman" w:hAnsi="Times New Roman" w:cs="Times New Roman"/>
          <w:i/>
          <w:sz w:val="28"/>
          <w:szCs w:val="28"/>
          <w:lang w:val="tr-TR"/>
        </w:rPr>
        <w:t>ben de</w:t>
      </w:r>
      <w:r w:rsidRPr="00BD13A4">
        <w:rPr>
          <w:rFonts w:ascii="Times New Roman" w:hAnsi="Times New Roman" w:cs="Times New Roman"/>
          <w:sz w:val="28"/>
          <w:szCs w:val="28"/>
          <w:lang w:val="kk-KZ"/>
        </w:rPr>
        <w:t>)</w:t>
      </w:r>
      <w:r w:rsidRPr="00BD13A4">
        <w:rPr>
          <w:rFonts w:ascii="Times New Roman" w:hAnsi="Times New Roman" w:cs="Times New Roman"/>
          <w:sz w:val="28"/>
          <w:szCs w:val="28"/>
          <w:lang w:val="tr-TR"/>
        </w:rPr>
        <w:t xml:space="preserve"> eylemi yapmanın kararını aldım</w:t>
      </w:r>
      <w:r w:rsidRPr="00BD13A4">
        <w:rPr>
          <w:rFonts w:ascii="Times New Roman" w:hAnsi="Times New Roman" w:cs="Times New Roman"/>
          <w:sz w:val="28"/>
          <w:szCs w:val="28"/>
          <w:lang w:val="kk-KZ"/>
        </w:rPr>
        <w:t>», «</w:t>
      </w:r>
      <w:r w:rsidRPr="00BD13A4">
        <w:rPr>
          <w:rFonts w:ascii="Times New Roman" w:hAnsi="Times New Roman" w:cs="Times New Roman"/>
          <w:i/>
          <w:sz w:val="28"/>
          <w:szCs w:val="28"/>
          <w:lang w:val="tr-TR"/>
        </w:rPr>
        <w:t>Neyseki</w:t>
      </w:r>
      <w:r w:rsidRPr="00BD13A4">
        <w:rPr>
          <w:rFonts w:ascii="Times New Roman" w:hAnsi="Times New Roman" w:cs="Times New Roman"/>
          <w:sz w:val="28"/>
          <w:szCs w:val="28"/>
          <w:lang w:val="tr-TR"/>
        </w:rPr>
        <w:t xml:space="preserve"> </w:t>
      </w:r>
      <w:r w:rsidRPr="00BD13A4">
        <w:rPr>
          <w:rFonts w:ascii="Times New Roman" w:hAnsi="Times New Roman" w:cs="Times New Roman"/>
          <w:sz w:val="28"/>
          <w:szCs w:val="28"/>
          <w:lang w:val="kk-KZ"/>
        </w:rPr>
        <w:t xml:space="preserve">(дұрысы: </w:t>
      </w:r>
      <w:r w:rsidRPr="00BD13A4">
        <w:rPr>
          <w:rFonts w:ascii="Times New Roman" w:hAnsi="Times New Roman" w:cs="Times New Roman"/>
          <w:i/>
          <w:sz w:val="28"/>
          <w:szCs w:val="28"/>
          <w:lang w:val="tr-TR"/>
        </w:rPr>
        <w:t>neyse ki</w:t>
      </w:r>
      <w:r w:rsidRPr="00BD13A4">
        <w:rPr>
          <w:rFonts w:ascii="Times New Roman" w:hAnsi="Times New Roman" w:cs="Times New Roman"/>
          <w:sz w:val="28"/>
          <w:szCs w:val="28"/>
          <w:lang w:val="kk-KZ"/>
        </w:rPr>
        <w:t>)</w:t>
      </w:r>
      <w:r w:rsidRPr="00BD13A4">
        <w:rPr>
          <w:rFonts w:ascii="Times New Roman" w:hAnsi="Times New Roman" w:cs="Times New Roman"/>
          <w:sz w:val="28"/>
          <w:szCs w:val="28"/>
          <w:lang w:val="tr-TR"/>
        </w:rPr>
        <w:t xml:space="preserve"> bu iş sonuna getirilebildi</w:t>
      </w:r>
      <w:r w:rsidRPr="00BD13A4">
        <w:rPr>
          <w:rFonts w:ascii="Times New Roman" w:hAnsi="Times New Roman" w:cs="Times New Roman"/>
          <w:sz w:val="28"/>
          <w:szCs w:val="28"/>
          <w:lang w:val="kk-KZ"/>
        </w:rPr>
        <w:t>», «</w:t>
      </w:r>
      <w:r w:rsidRPr="00BD13A4">
        <w:rPr>
          <w:rFonts w:ascii="Times New Roman" w:hAnsi="Times New Roman" w:cs="Times New Roman"/>
          <w:i/>
          <w:sz w:val="28"/>
          <w:szCs w:val="28"/>
          <w:lang w:val="tr-TR"/>
        </w:rPr>
        <w:t>Güzel’de</w:t>
      </w:r>
      <w:r w:rsidRPr="00BD13A4">
        <w:rPr>
          <w:rFonts w:ascii="Times New Roman" w:hAnsi="Times New Roman" w:cs="Times New Roman"/>
          <w:sz w:val="28"/>
          <w:szCs w:val="28"/>
          <w:lang w:val="tr-TR"/>
        </w:rPr>
        <w:t xml:space="preserve"> </w:t>
      </w:r>
      <w:r w:rsidRPr="00BD13A4">
        <w:rPr>
          <w:rFonts w:ascii="Times New Roman" w:hAnsi="Times New Roman" w:cs="Times New Roman"/>
          <w:sz w:val="28"/>
          <w:szCs w:val="28"/>
          <w:lang w:val="kk-KZ"/>
        </w:rPr>
        <w:t xml:space="preserve">(дұрысы: </w:t>
      </w:r>
      <w:r w:rsidRPr="00BD13A4">
        <w:rPr>
          <w:rFonts w:ascii="Times New Roman" w:hAnsi="Times New Roman" w:cs="Times New Roman"/>
          <w:i/>
          <w:sz w:val="28"/>
          <w:szCs w:val="28"/>
          <w:lang w:val="tr-TR"/>
        </w:rPr>
        <w:t>güzel de</w:t>
      </w:r>
      <w:r w:rsidRPr="00BD13A4">
        <w:rPr>
          <w:rFonts w:ascii="Times New Roman" w:hAnsi="Times New Roman" w:cs="Times New Roman"/>
          <w:sz w:val="28"/>
          <w:szCs w:val="28"/>
          <w:lang w:val="kk-KZ"/>
        </w:rPr>
        <w:t>)</w:t>
      </w:r>
      <w:r w:rsidRPr="00BD13A4">
        <w:rPr>
          <w:rFonts w:ascii="Times New Roman" w:hAnsi="Times New Roman" w:cs="Times New Roman"/>
          <w:sz w:val="28"/>
          <w:szCs w:val="28"/>
          <w:lang w:val="tr-TR"/>
        </w:rPr>
        <w:t xml:space="preserve"> siyasi yasaklı</w:t>
      </w:r>
      <w:r w:rsidRPr="00BD13A4">
        <w:rPr>
          <w:rFonts w:ascii="Times New Roman" w:hAnsi="Times New Roman" w:cs="Times New Roman"/>
          <w:sz w:val="28"/>
          <w:szCs w:val="28"/>
          <w:lang w:val="kk-KZ"/>
        </w:rPr>
        <w:t>» т.б.;</w:t>
      </w:r>
    </w:p>
    <w:p w:rsidR="00BD13A4" w:rsidRPr="00BD13A4" w:rsidRDefault="00BD13A4" w:rsidP="00D649DE">
      <w:pPr>
        <w:pStyle w:val="a3"/>
        <w:numPr>
          <w:ilvl w:val="0"/>
          <w:numId w:val="9"/>
        </w:numPr>
        <w:ind w:firstLine="709"/>
        <w:rPr>
          <w:rFonts w:ascii="Times New Roman" w:hAnsi="Times New Roman" w:cs="Times New Roman"/>
          <w:sz w:val="28"/>
          <w:szCs w:val="28"/>
          <w:lang w:val="kk-KZ"/>
        </w:rPr>
      </w:pPr>
      <w:r w:rsidRPr="00BD13A4">
        <w:rPr>
          <w:rFonts w:ascii="Times New Roman" w:hAnsi="Times New Roman" w:cs="Times New Roman"/>
          <w:sz w:val="28"/>
          <w:szCs w:val="28"/>
          <w:lang w:val="kk-KZ"/>
        </w:rPr>
        <w:t xml:space="preserve">бас әріпті қате қолдану: «İran’da </w:t>
      </w:r>
      <w:r w:rsidRPr="00BD13A4">
        <w:rPr>
          <w:rFonts w:ascii="Times New Roman" w:hAnsi="Times New Roman" w:cs="Times New Roman"/>
          <w:i/>
          <w:sz w:val="28"/>
          <w:szCs w:val="28"/>
          <w:lang w:val="kk-KZ"/>
        </w:rPr>
        <w:t>Perşembe</w:t>
      </w:r>
      <w:r w:rsidRPr="00BD13A4">
        <w:rPr>
          <w:rFonts w:ascii="Times New Roman" w:hAnsi="Times New Roman" w:cs="Times New Roman"/>
          <w:sz w:val="28"/>
          <w:szCs w:val="28"/>
          <w:lang w:val="kk-KZ"/>
        </w:rPr>
        <w:t xml:space="preserve"> (дұрысы: </w:t>
      </w:r>
      <w:r w:rsidRPr="00BD13A4">
        <w:rPr>
          <w:rFonts w:ascii="Times New Roman" w:hAnsi="Times New Roman" w:cs="Times New Roman"/>
          <w:i/>
          <w:sz w:val="28"/>
          <w:szCs w:val="28"/>
          <w:lang w:val="kk-KZ"/>
        </w:rPr>
        <w:t>perşembe)</w:t>
      </w:r>
      <w:r w:rsidRPr="00BD13A4">
        <w:rPr>
          <w:rFonts w:ascii="Times New Roman" w:hAnsi="Times New Roman" w:cs="Times New Roman"/>
          <w:sz w:val="28"/>
          <w:szCs w:val="28"/>
          <w:lang w:val="kk-KZ"/>
        </w:rPr>
        <w:t xml:space="preserve"> gecesi başlayan öğrenci olayları», </w:t>
      </w:r>
      <w:r>
        <w:rPr>
          <w:rFonts w:ascii="Times New Roman" w:hAnsi="Times New Roman" w:cs="Times New Roman"/>
          <w:sz w:val="28"/>
          <w:szCs w:val="28"/>
          <w:lang w:val="kk-KZ"/>
        </w:rPr>
        <w:t>«</w:t>
      </w:r>
      <w:r>
        <w:rPr>
          <w:rFonts w:ascii="Times New Roman" w:hAnsi="Times New Roman" w:cs="Times New Roman"/>
          <w:sz w:val="28"/>
          <w:szCs w:val="28"/>
          <w:lang w:val="tr-TR"/>
        </w:rPr>
        <w:t xml:space="preserve">Gelir vergisi beyannameleri her yılın </w:t>
      </w:r>
      <w:r w:rsidRPr="00BD13A4">
        <w:rPr>
          <w:rFonts w:ascii="Times New Roman" w:hAnsi="Times New Roman" w:cs="Times New Roman"/>
          <w:i/>
          <w:sz w:val="28"/>
          <w:szCs w:val="28"/>
          <w:lang w:val="tr-TR"/>
        </w:rPr>
        <w:t>Mart</w:t>
      </w:r>
      <w:r>
        <w:rPr>
          <w:rFonts w:ascii="Times New Roman" w:hAnsi="Times New Roman" w:cs="Times New Roman"/>
          <w:sz w:val="28"/>
          <w:szCs w:val="28"/>
          <w:lang w:val="tr-TR"/>
        </w:rPr>
        <w:t xml:space="preserve"> veya </w:t>
      </w:r>
      <w:r w:rsidRPr="00BD13A4">
        <w:rPr>
          <w:rFonts w:ascii="Times New Roman" w:hAnsi="Times New Roman" w:cs="Times New Roman"/>
          <w:i/>
          <w:sz w:val="28"/>
          <w:szCs w:val="28"/>
          <w:lang w:val="tr-TR"/>
        </w:rPr>
        <w:t xml:space="preserve">Mayıs </w:t>
      </w:r>
      <w:r>
        <w:rPr>
          <w:rFonts w:ascii="Times New Roman" w:hAnsi="Times New Roman" w:cs="Times New Roman"/>
          <w:sz w:val="28"/>
          <w:szCs w:val="28"/>
          <w:lang w:val="kk-KZ"/>
        </w:rPr>
        <w:t xml:space="preserve">(дұрысы: </w:t>
      </w:r>
      <w:r w:rsidRPr="00BD13A4">
        <w:rPr>
          <w:rFonts w:ascii="Times New Roman" w:hAnsi="Times New Roman" w:cs="Times New Roman"/>
          <w:i/>
          <w:sz w:val="28"/>
          <w:szCs w:val="28"/>
          <w:lang w:val="tr-TR"/>
        </w:rPr>
        <w:t>mart, mayıs</w:t>
      </w:r>
      <w:r>
        <w:rPr>
          <w:rFonts w:ascii="Times New Roman" w:hAnsi="Times New Roman" w:cs="Times New Roman"/>
          <w:sz w:val="28"/>
          <w:szCs w:val="28"/>
          <w:lang w:val="kk-KZ"/>
        </w:rPr>
        <w:t>)</w:t>
      </w:r>
      <w:r>
        <w:rPr>
          <w:rFonts w:ascii="Times New Roman" w:hAnsi="Times New Roman" w:cs="Times New Roman"/>
          <w:sz w:val="28"/>
          <w:szCs w:val="28"/>
          <w:lang w:val="tr-TR"/>
        </w:rPr>
        <w:t xml:space="preserve"> aylarında verilir</w:t>
      </w:r>
      <w:r>
        <w:rPr>
          <w:rFonts w:ascii="Times New Roman" w:hAnsi="Times New Roman" w:cs="Times New Roman"/>
          <w:sz w:val="28"/>
          <w:szCs w:val="28"/>
          <w:lang w:val="kk-KZ"/>
        </w:rPr>
        <w:t>» т.б.;</w:t>
      </w:r>
    </w:p>
    <w:p w:rsidR="00F551C2" w:rsidRDefault="00277B7C" w:rsidP="00D649DE">
      <w:pPr>
        <w:pStyle w:val="a3"/>
        <w:numPr>
          <w:ilvl w:val="0"/>
          <w:numId w:val="9"/>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біріккен сөздерді қате жазу: </w:t>
      </w:r>
      <w:r w:rsidR="00ED5FF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ED5FF2" w:rsidRPr="00ED5FF2">
        <w:rPr>
          <w:rFonts w:ascii="Times New Roman" w:hAnsi="Times New Roman" w:cs="Times New Roman"/>
          <w:sz w:val="28"/>
          <w:szCs w:val="28"/>
          <w:lang w:val="tr-TR"/>
        </w:rPr>
        <w:t xml:space="preserve">Çocuklar, Özden </w:t>
      </w:r>
      <w:r w:rsidR="00ED5FF2" w:rsidRPr="00ED5FF2">
        <w:rPr>
          <w:rFonts w:ascii="Times New Roman" w:hAnsi="Times New Roman" w:cs="Times New Roman"/>
          <w:i/>
          <w:sz w:val="28"/>
          <w:szCs w:val="28"/>
          <w:lang w:val="tr-TR"/>
        </w:rPr>
        <w:t>Huzurevi</w:t>
      </w:r>
      <w:r w:rsidR="00ED5FF2" w:rsidRPr="00ED5FF2">
        <w:rPr>
          <w:rFonts w:ascii="Times New Roman" w:hAnsi="Times New Roman" w:cs="Times New Roman"/>
          <w:i/>
          <w:sz w:val="28"/>
          <w:szCs w:val="28"/>
          <w:lang w:val="kk-KZ"/>
        </w:rPr>
        <w:t xml:space="preserve"> </w:t>
      </w:r>
      <w:r w:rsidR="00ED5FF2" w:rsidRPr="00ED5FF2">
        <w:rPr>
          <w:rFonts w:ascii="Times New Roman" w:hAnsi="Times New Roman" w:cs="Times New Roman"/>
          <w:sz w:val="28"/>
          <w:szCs w:val="28"/>
          <w:lang w:val="kk-KZ"/>
        </w:rPr>
        <w:t xml:space="preserve">(дұрысы: </w:t>
      </w:r>
      <w:r w:rsidR="00ED5FF2" w:rsidRPr="00ED5FF2">
        <w:rPr>
          <w:rFonts w:ascii="Times New Roman" w:hAnsi="Times New Roman" w:cs="Times New Roman"/>
          <w:i/>
          <w:sz w:val="28"/>
          <w:szCs w:val="28"/>
          <w:lang w:val="tr-TR"/>
        </w:rPr>
        <w:t>huzur</w:t>
      </w:r>
      <w:r w:rsidR="00ED5FF2" w:rsidRPr="00ED5FF2">
        <w:rPr>
          <w:rFonts w:ascii="Times New Roman" w:hAnsi="Times New Roman" w:cs="Times New Roman"/>
          <w:i/>
          <w:sz w:val="28"/>
          <w:szCs w:val="28"/>
          <w:lang w:val="kk-KZ"/>
        </w:rPr>
        <w:t xml:space="preserve"> </w:t>
      </w:r>
      <w:r w:rsidR="00ED5FF2" w:rsidRPr="00ED5FF2">
        <w:rPr>
          <w:rFonts w:ascii="Times New Roman" w:hAnsi="Times New Roman" w:cs="Times New Roman"/>
          <w:i/>
          <w:sz w:val="28"/>
          <w:szCs w:val="28"/>
          <w:lang w:val="tr-TR"/>
        </w:rPr>
        <w:t>evi</w:t>
      </w:r>
      <w:r w:rsidR="00ED5FF2">
        <w:rPr>
          <w:rFonts w:ascii="Times New Roman" w:hAnsi="Times New Roman" w:cs="Times New Roman"/>
          <w:sz w:val="28"/>
          <w:szCs w:val="28"/>
          <w:lang w:val="kk-KZ"/>
        </w:rPr>
        <w:t xml:space="preserve">) </w:t>
      </w:r>
      <w:r w:rsidR="00ED5FF2" w:rsidRPr="00ED5FF2">
        <w:rPr>
          <w:rFonts w:ascii="Times New Roman" w:hAnsi="Times New Roman" w:cs="Times New Roman"/>
          <w:sz w:val="28"/>
          <w:szCs w:val="28"/>
          <w:lang w:val="tr-TR"/>
        </w:rPr>
        <w:t xml:space="preserve"> sakinleriyle buluştu</w:t>
      </w:r>
      <w:r w:rsidR="00ED5FF2">
        <w:rPr>
          <w:rFonts w:ascii="Times New Roman" w:hAnsi="Times New Roman" w:cs="Times New Roman"/>
          <w:sz w:val="28"/>
          <w:szCs w:val="28"/>
          <w:lang w:val="kk-KZ"/>
        </w:rPr>
        <w:t>»</w:t>
      </w:r>
      <w:r w:rsidR="00AB6ACA">
        <w:rPr>
          <w:rFonts w:ascii="Times New Roman" w:hAnsi="Times New Roman" w:cs="Times New Roman"/>
          <w:sz w:val="28"/>
          <w:szCs w:val="28"/>
          <w:lang w:val="tr-TR"/>
        </w:rPr>
        <w:t xml:space="preserve">, </w:t>
      </w:r>
      <w:r w:rsidR="00AB6ACA">
        <w:rPr>
          <w:rFonts w:ascii="Times New Roman" w:hAnsi="Times New Roman" w:cs="Times New Roman"/>
          <w:sz w:val="28"/>
          <w:szCs w:val="28"/>
          <w:lang w:val="kk-KZ"/>
        </w:rPr>
        <w:t>«</w:t>
      </w:r>
      <w:r w:rsidR="00AB6ACA" w:rsidRPr="00AB6ACA">
        <w:rPr>
          <w:rFonts w:ascii="Times New Roman" w:hAnsi="Times New Roman" w:cs="Times New Roman"/>
          <w:i/>
          <w:sz w:val="28"/>
          <w:szCs w:val="28"/>
          <w:lang w:val="tr-TR"/>
        </w:rPr>
        <w:t>gazyağı</w:t>
      </w:r>
      <w:r w:rsidR="00AB6ACA">
        <w:rPr>
          <w:rFonts w:ascii="Times New Roman" w:hAnsi="Times New Roman" w:cs="Times New Roman"/>
          <w:sz w:val="28"/>
          <w:szCs w:val="28"/>
          <w:lang w:val="kk-KZ"/>
        </w:rPr>
        <w:t>»</w:t>
      </w:r>
      <w:r w:rsidR="00AB6ACA">
        <w:rPr>
          <w:rFonts w:ascii="Times New Roman" w:hAnsi="Times New Roman" w:cs="Times New Roman"/>
          <w:sz w:val="28"/>
          <w:szCs w:val="28"/>
          <w:lang w:val="tr-TR"/>
        </w:rPr>
        <w:t xml:space="preserve"> </w:t>
      </w:r>
      <w:r w:rsidR="00AB6ACA">
        <w:rPr>
          <w:rFonts w:ascii="Times New Roman" w:hAnsi="Times New Roman" w:cs="Times New Roman"/>
          <w:sz w:val="28"/>
          <w:szCs w:val="28"/>
          <w:lang w:val="kk-KZ"/>
        </w:rPr>
        <w:t xml:space="preserve">(дұрысы: </w:t>
      </w:r>
      <w:r w:rsidR="00AB6ACA" w:rsidRPr="00AB6ACA">
        <w:rPr>
          <w:rFonts w:ascii="Times New Roman" w:hAnsi="Times New Roman" w:cs="Times New Roman"/>
          <w:i/>
          <w:sz w:val="28"/>
          <w:szCs w:val="28"/>
          <w:lang w:val="tr-TR"/>
        </w:rPr>
        <w:t>gaz yağı</w:t>
      </w:r>
      <w:r w:rsidR="00AB6ACA">
        <w:rPr>
          <w:rFonts w:ascii="Times New Roman" w:hAnsi="Times New Roman" w:cs="Times New Roman"/>
          <w:sz w:val="28"/>
          <w:szCs w:val="28"/>
          <w:lang w:val="kk-KZ"/>
        </w:rPr>
        <w:t>)</w:t>
      </w:r>
      <w:r w:rsidR="00AB6ACA">
        <w:rPr>
          <w:rFonts w:ascii="Times New Roman" w:hAnsi="Times New Roman" w:cs="Times New Roman"/>
          <w:sz w:val="28"/>
          <w:szCs w:val="28"/>
          <w:lang w:val="tr-TR"/>
        </w:rPr>
        <w:t xml:space="preserve">, </w:t>
      </w:r>
      <w:r w:rsidR="00AB6ACA">
        <w:rPr>
          <w:rFonts w:ascii="Times New Roman" w:hAnsi="Times New Roman" w:cs="Times New Roman"/>
          <w:sz w:val="28"/>
          <w:szCs w:val="28"/>
          <w:lang w:val="kk-KZ"/>
        </w:rPr>
        <w:t>«</w:t>
      </w:r>
      <w:r w:rsidR="00AB6ACA" w:rsidRPr="00AB6ACA">
        <w:rPr>
          <w:rFonts w:ascii="Times New Roman" w:hAnsi="Times New Roman" w:cs="Times New Roman"/>
          <w:sz w:val="28"/>
          <w:szCs w:val="28"/>
          <w:lang w:val="tr-TR"/>
        </w:rPr>
        <w:t xml:space="preserve">MHP'de yeni grup </w:t>
      </w:r>
      <w:r w:rsidR="00AB6ACA" w:rsidRPr="00AB6ACA">
        <w:rPr>
          <w:rFonts w:ascii="Times New Roman" w:hAnsi="Times New Roman" w:cs="Times New Roman"/>
          <w:i/>
          <w:sz w:val="28"/>
          <w:szCs w:val="28"/>
          <w:lang w:val="tr-TR"/>
        </w:rPr>
        <w:t xml:space="preserve">başkanvekili </w:t>
      </w:r>
      <w:r w:rsidR="00AB6ACA" w:rsidRPr="00AB6ACA">
        <w:rPr>
          <w:rFonts w:ascii="Times New Roman" w:hAnsi="Times New Roman" w:cs="Times New Roman"/>
          <w:sz w:val="28"/>
          <w:szCs w:val="28"/>
          <w:lang w:val="kk-KZ"/>
        </w:rPr>
        <w:t>(дұрысы:</w:t>
      </w:r>
      <w:r w:rsidR="00033A51">
        <w:rPr>
          <w:rFonts w:ascii="Times New Roman" w:hAnsi="Times New Roman" w:cs="Times New Roman"/>
          <w:sz w:val="28"/>
          <w:szCs w:val="28"/>
          <w:lang w:val="kk-KZ"/>
        </w:rPr>
        <w:t xml:space="preserve"> </w:t>
      </w:r>
      <w:r w:rsidR="00AB6ACA" w:rsidRPr="00AB6ACA">
        <w:rPr>
          <w:rFonts w:ascii="Times New Roman" w:hAnsi="Times New Roman" w:cs="Times New Roman"/>
          <w:i/>
          <w:sz w:val="28"/>
          <w:szCs w:val="28"/>
          <w:lang w:val="tr-TR"/>
        </w:rPr>
        <w:t>başkan</w:t>
      </w:r>
      <w:r w:rsidR="00AB6ACA" w:rsidRPr="00AB6ACA">
        <w:rPr>
          <w:rFonts w:ascii="Times New Roman" w:hAnsi="Times New Roman" w:cs="Times New Roman"/>
          <w:i/>
          <w:sz w:val="28"/>
          <w:szCs w:val="28"/>
          <w:lang w:val="kk-KZ"/>
        </w:rPr>
        <w:t xml:space="preserve"> </w:t>
      </w:r>
      <w:r w:rsidR="00AB6ACA" w:rsidRPr="00AB6ACA">
        <w:rPr>
          <w:rFonts w:ascii="Times New Roman" w:hAnsi="Times New Roman" w:cs="Times New Roman"/>
          <w:i/>
          <w:sz w:val="28"/>
          <w:szCs w:val="28"/>
          <w:lang w:val="tr-TR"/>
        </w:rPr>
        <w:t>vekili</w:t>
      </w:r>
      <w:r w:rsidR="00AB6ACA" w:rsidRPr="00D451CD">
        <w:rPr>
          <w:rFonts w:ascii="Times New Roman" w:hAnsi="Times New Roman" w:cs="Times New Roman"/>
          <w:sz w:val="28"/>
          <w:szCs w:val="28"/>
          <w:lang w:val="kk-KZ"/>
        </w:rPr>
        <w:t>)</w:t>
      </w:r>
      <w:r w:rsidR="00AB6ACA" w:rsidRPr="00AB6ACA">
        <w:rPr>
          <w:rFonts w:ascii="Times New Roman" w:hAnsi="Times New Roman" w:cs="Times New Roman"/>
          <w:sz w:val="28"/>
          <w:szCs w:val="28"/>
          <w:lang w:val="tr-TR"/>
        </w:rPr>
        <w:t xml:space="preserve"> belli oldu</w:t>
      </w:r>
      <w:r w:rsidR="00AB6ACA" w:rsidRPr="00D451CD">
        <w:rPr>
          <w:rFonts w:ascii="Times New Roman" w:hAnsi="Times New Roman" w:cs="Times New Roman"/>
          <w:sz w:val="28"/>
          <w:szCs w:val="28"/>
          <w:lang w:val="kk-KZ"/>
        </w:rPr>
        <w:t>»</w:t>
      </w:r>
      <w:r w:rsidR="00D451CD">
        <w:rPr>
          <w:rFonts w:ascii="Times New Roman" w:hAnsi="Times New Roman" w:cs="Times New Roman"/>
          <w:sz w:val="28"/>
          <w:szCs w:val="28"/>
          <w:lang w:val="tr-TR"/>
        </w:rPr>
        <w:t xml:space="preserve">, </w:t>
      </w:r>
      <w:r w:rsidR="00ED5FF2" w:rsidRPr="00D451CD">
        <w:rPr>
          <w:rFonts w:ascii="Times New Roman" w:hAnsi="Times New Roman" w:cs="Times New Roman"/>
          <w:sz w:val="28"/>
          <w:szCs w:val="28"/>
          <w:lang w:val="kk-KZ"/>
        </w:rPr>
        <w:t>«</w:t>
      </w:r>
      <w:r w:rsidR="00ED5FF2" w:rsidRPr="00D451CD">
        <w:rPr>
          <w:rFonts w:ascii="Times New Roman" w:hAnsi="Times New Roman" w:cs="Times New Roman"/>
          <w:i/>
          <w:sz w:val="28"/>
          <w:szCs w:val="28"/>
          <w:lang w:val="kk-KZ"/>
        </w:rPr>
        <w:t>Büyükçekmece</w:t>
      </w:r>
      <w:r w:rsidR="00ED5FF2" w:rsidRPr="00ED5FF2">
        <w:rPr>
          <w:rFonts w:ascii="Times New Roman" w:hAnsi="Times New Roman" w:cs="Times New Roman"/>
          <w:sz w:val="28"/>
          <w:szCs w:val="28"/>
          <w:lang w:val="kk-KZ"/>
        </w:rPr>
        <w:t xml:space="preserve"> </w:t>
      </w:r>
      <w:r w:rsidR="00D451CD">
        <w:rPr>
          <w:rFonts w:ascii="Times New Roman" w:hAnsi="Times New Roman" w:cs="Times New Roman"/>
          <w:sz w:val="28"/>
          <w:szCs w:val="28"/>
          <w:lang w:val="kk-KZ"/>
        </w:rPr>
        <w:t xml:space="preserve">(дұрысы: </w:t>
      </w:r>
      <w:r w:rsidR="00D451CD" w:rsidRPr="00D451CD">
        <w:rPr>
          <w:rFonts w:ascii="Times New Roman" w:hAnsi="Times New Roman" w:cs="Times New Roman"/>
          <w:i/>
          <w:sz w:val="28"/>
          <w:szCs w:val="28"/>
          <w:lang w:val="kk-KZ"/>
        </w:rPr>
        <w:t xml:space="preserve">Büyük </w:t>
      </w:r>
      <w:r w:rsidR="00D451CD" w:rsidRPr="00D451CD">
        <w:rPr>
          <w:rFonts w:ascii="Times New Roman" w:hAnsi="Times New Roman" w:cs="Times New Roman"/>
          <w:i/>
          <w:sz w:val="28"/>
          <w:szCs w:val="28"/>
          <w:lang w:val="tr-TR"/>
        </w:rPr>
        <w:t>Ç</w:t>
      </w:r>
      <w:r w:rsidR="00D451CD" w:rsidRPr="00D451CD">
        <w:rPr>
          <w:rFonts w:ascii="Times New Roman" w:hAnsi="Times New Roman" w:cs="Times New Roman"/>
          <w:i/>
          <w:sz w:val="28"/>
          <w:szCs w:val="28"/>
          <w:lang w:val="kk-KZ"/>
        </w:rPr>
        <w:t>ekmece</w:t>
      </w:r>
      <w:r w:rsidR="00D451CD">
        <w:rPr>
          <w:rFonts w:ascii="Times New Roman" w:hAnsi="Times New Roman" w:cs="Times New Roman"/>
          <w:i/>
          <w:sz w:val="28"/>
          <w:szCs w:val="28"/>
          <w:lang w:val="kk-KZ"/>
        </w:rPr>
        <w:t>)</w:t>
      </w:r>
      <w:r w:rsidR="00D451CD" w:rsidRPr="00D451CD">
        <w:rPr>
          <w:rFonts w:ascii="Times New Roman" w:hAnsi="Times New Roman" w:cs="Times New Roman"/>
          <w:sz w:val="28"/>
          <w:szCs w:val="28"/>
          <w:lang w:val="kk-KZ"/>
        </w:rPr>
        <w:t xml:space="preserve"> </w:t>
      </w:r>
      <w:r w:rsidR="00ED5FF2" w:rsidRPr="00ED5FF2">
        <w:rPr>
          <w:rFonts w:ascii="Times New Roman" w:hAnsi="Times New Roman" w:cs="Times New Roman"/>
          <w:sz w:val="28"/>
          <w:szCs w:val="28"/>
          <w:lang w:val="kk-KZ"/>
        </w:rPr>
        <w:t>mevkiinde saman yüklü kamyon devrildi</w:t>
      </w:r>
      <w:r w:rsidR="00D451CD">
        <w:rPr>
          <w:rFonts w:ascii="Times New Roman" w:hAnsi="Times New Roman" w:cs="Times New Roman"/>
          <w:sz w:val="28"/>
          <w:szCs w:val="28"/>
          <w:lang w:val="kk-KZ"/>
        </w:rPr>
        <w:t>»</w:t>
      </w:r>
      <w:r w:rsidR="00D451CD">
        <w:rPr>
          <w:rFonts w:ascii="Times New Roman" w:hAnsi="Times New Roman" w:cs="Times New Roman"/>
          <w:sz w:val="28"/>
          <w:szCs w:val="28"/>
          <w:lang w:val="tr-TR"/>
        </w:rPr>
        <w:t xml:space="preserve">, </w:t>
      </w:r>
      <w:r w:rsidR="00D451CD">
        <w:rPr>
          <w:rFonts w:ascii="Times New Roman" w:hAnsi="Times New Roman" w:cs="Times New Roman"/>
          <w:sz w:val="28"/>
          <w:szCs w:val="28"/>
          <w:lang w:val="kk-KZ"/>
        </w:rPr>
        <w:t>«</w:t>
      </w:r>
      <w:r w:rsidR="00D451CD" w:rsidRPr="00D451CD">
        <w:rPr>
          <w:rFonts w:ascii="Times New Roman" w:hAnsi="Times New Roman" w:cs="Times New Roman"/>
          <w:i/>
          <w:sz w:val="28"/>
          <w:szCs w:val="28"/>
          <w:lang w:val="tr-TR"/>
        </w:rPr>
        <w:t>ba</w:t>
      </w:r>
      <w:r w:rsidR="00D451CD">
        <w:rPr>
          <w:rFonts w:ascii="Times New Roman" w:hAnsi="Times New Roman" w:cs="Times New Roman"/>
          <w:i/>
          <w:sz w:val="28"/>
          <w:szCs w:val="28"/>
          <w:lang w:val="tr-TR"/>
        </w:rPr>
        <w:t>n</w:t>
      </w:r>
      <w:r w:rsidR="00D451CD" w:rsidRPr="00D451CD">
        <w:rPr>
          <w:rFonts w:ascii="Times New Roman" w:hAnsi="Times New Roman" w:cs="Times New Roman"/>
          <w:i/>
          <w:sz w:val="28"/>
          <w:szCs w:val="28"/>
          <w:lang w:val="tr-TR"/>
        </w:rPr>
        <w:t xml:space="preserve">kalararası </w:t>
      </w:r>
      <w:r w:rsidR="00D451CD" w:rsidRPr="00D451CD">
        <w:rPr>
          <w:rFonts w:ascii="Times New Roman" w:hAnsi="Times New Roman" w:cs="Times New Roman"/>
          <w:sz w:val="28"/>
          <w:szCs w:val="28"/>
          <w:lang w:val="kk-KZ"/>
        </w:rPr>
        <w:t>(дұрысы:</w:t>
      </w:r>
      <w:r w:rsidR="00D451CD">
        <w:rPr>
          <w:rFonts w:ascii="Times New Roman" w:hAnsi="Times New Roman" w:cs="Times New Roman"/>
          <w:i/>
          <w:sz w:val="28"/>
          <w:szCs w:val="28"/>
          <w:lang w:val="kk-KZ"/>
        </w:rPr>
        <w:t xml:space="preserve"> </w:t>
      </w:r>
      <w:r w:rsidR="00D451CD" w:rsidRPr="00D451CD">
        <w:rPr>
          <w:rFonts w:ascii="Times New Roman" w:hAnsi="Times New Roman" w:cs="Times New Roman"/>
          <w:i/>
          <w:sz w:val="28"/>
          <w:szCs w:val="28"/>
          <w:lang w:val="tr-TR"/>
        </w:rPr>
        <w:t>ba</w:t>
      </w:r>
      <w:r w:rsidR="00D451CD">
        <w:rPr>
          <w:rFonts w:ascii="Times New Roman" w:hAnsi="Times New Roman" w:cs="Times New Roman"/>
          <w:i/>
          <w:sz w:val="28"/>
          <w:szCs w:val="28"/>
          <w:lang w:val="tr-TR"/>
        </w:rPr>
        <w:t>n</w:t>
      </w:r>
      <w:r w:rsidR="00D451CD" w:rsidRPr="00D451CD">
        <w:rPr>
          <w:rFonts w:ascii="Times New Roman" w:hAnsi="Times New Roman" w:cs="Times New Roman"/>
          <w:i/>
          <w:sz w:val="28"/>
          <w:szCs w:val="28"/>
          <w:lang w:val="tr-TR"/>
        </w:rPr>
        <w:t>kalar arası</w:t>
      </w:r>
      <w:r w:rsidR="00D451CD" w:rsidRPr="00D451CD">
        <w:rPr>
          <w:rFonts w:ascii="Times New Roman" w:hAnsi="Times New Roman" w:cs="Times New Roman"/>
          <w:sz w:val="28"/>
          <w:szCs w:val="28"/>
          <w:lang w:val="kk-KZ"/>
        </w:rPr>
        <w:t>)</w:t>
      </w:r>
      <w:r w:rsidR="00D451CD" w:rsidRPr="00D451CD">
        <w:rPr>
          <w:rFonts w:ascii="Times New Roman" w:hAnsi="Times New Roman" w:cs="Times New Roman"/>
          <w:sz w:val="28"/>
          <w:szCs w:val="28"/>
          <w:lang w:val="tr-TR"/>
        </w:rPr>
        <w:t xml:space="preserve"> </w:t>
      </w:r>
      <w:r w:rsidR="00D451CD">
        <w:rPr>
          <w:rFonts w:ascii="Times New Roman" w:hAnsi="Times New Roman" w:cs="Times New Roman"/>
          <w:sz w:val="28"/>
          <w:szCs w:val="28"/>
          <w:lang w:val="tr-TR"/>
        </w:rPr>
        <w:t>piyasa</w:t>
      </w:r>
      <w:r w:rsidR="00D451CD">
        <w:rPr>
          <w:rFonts w:ascii="Times New Roman" w:hAnsi="Times New Roman" w:cs="Times New Roman"/>
          <w:sz w:val="28"/>
          <w:szCs w:val="28"/>
          <w:lang w:val="kk-KZ"/>
        </w:rPr>
        <w:t xml:space="preserve">» </w:t>
      </w:r>
      <w:r w:rsidR="0095715D">
        <w:rPr>
          <w:rFonts w:ascii="Times New Roman" w:hAnsi="Times New Roman" w:cs="Times New Roman"/>
          <w:sz w:val="28"/>
          <w:szCs w:val="28"/>
          <w:lang w:val="kk-KZ"/>
        </w:rPr>
        <w:t>т.б.</w:t>
      </w:r>
      <w:r w:rsidR="00F551C2">
        <w:rPr>
          <w:rFonts w:ascii="Times New Roman" w:hAnsi="Times New Roman" w:cs="Times New Roman"/>
          <w:sz w:val="28"/>
          <w:szCs w:val="28"/>
          <w:lang w:val="kk-KZ"/>
        </w:rPr>
        <w:t>;</w:t>
      </w:r>
    </w:p>
    <w:p w:rsidR="00F551C2" w:rsidRDefault="00F551C2" w:rsidP="00D649DE">
      <w:pPr>
        <w:pStyle w:val="a3"/>
        <w:numPr>
          <w:ilvl w:val="0"/>
          <w:numId w:val="9"/>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сөздердің мағынасын дұрыс түсінбегендіктен, оларды қате қолдану: «</w:t>
      </w:r>
      <w:r>
        <w:rPr>
          <w:rFonts w:ascii="Times New Roman" w:hAnsi="Times New Roman" w:cs="Times New Roman"/>
          <w:sz w:val="28"/>
          <w:szCs w:val="28"/>
          <w:lang w:val="tr-TR"/>
        </w:rPr>
        <w:t xml:space="preserve">Tüm camlar </w:t>
      </w:r>
      <w:r w:rsidRPr="00F551C2">
        <w:rPr>
          <w:rFonts w:ascii="Times New Roman" w:hAnsi="Times New Roman" w:cs="Times New Roman"/>
          <w:i/>
          <w:sz w:val="28"/>
          <w:szCs w:val="28"/>
          <w:lang w:val="tr-TR"/>
        </w:rPr>
        <w:t>yıkıldı</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(дұрысы: </w:t>
      </w:r>
      <w:r w:rsidRPr="00F551C2">
        <w:rPr>
          <w:rFonts w:ascii="Times New Roman" w:hAnsi="Times New Roman" w:cs="Times New Roman"/>
          <w:i/>
          <w:sz w:val="28"/>
          <w:szCs w:val="28"/>
          <w:lang w:val="tr-TR"/>
        </w:rPr>
        <w:t>kırıldı</w:t>
      </w:r>
      <w:r>
        <w:rPr>
          <w:rFonts w:ascii="Times New Roman" w:hAnsi="Times New Roman" w:cs="Times New Roman"/>
          <w:sz w:val="28"/>
          <w:szCs w:val="28"/>
          <w:lang w:val="kk-KZ"/>
        </w:rPr>
        <w:t>)», «</w:t>
      </w:r>
      <w:r>
        <w:rPr>
          <w:rFonts w:ascii="Times New Roman" w:hAnsi="Times New Roman" w:cs="Times New Roman"/>
          <w:sz w:val="28"/>
          <w:szCs w:val="28"/>
          <w:lang w:val="tr-TR"/>
        </w:rPr>
        <w:t xml:space="preserve">Beş dakikalık </w:t>
      </w:r>
      <w:r w:rsidRPr="00F551C2">
        <w:rPr>
          <w:rFonts w:ascii="Times New Roman" w:hAnsi="Times New Roman" w:cs="Times New Roman"/>
          <w:i/>
          <w:sz w:val="28"/>
          <w:szCs w:val="28"/>
          <w:lang w:val="tr-TR"/>
        </w:rPr>
        <w:t>süreç</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(дұрысы: </w:t>
      </w:r>
      <w:r w:rsidRPr="00F551C2">
        <w:rPr>
          <w:rFonts w:ascii="Times New Roman" w:hAnsi="Times New Roman" w:cs="Times New Roman"/>
          <w:i/>
          <w:sz w:val="28"/>
          <w:szCs w:val="28"/>
          <w:lang w:val="tr-TR"/>
        </w:rPr>
        <w:t>süre</w:t>
      </w:r>
      <w:r>
        <w:rPr>
          <w:rFonts w:ascii="Times New Roman" w:hAnsi="Times New Roman" w:cs="Times New Roman"/>
          <w:sz w:val="28"/>
          <w:szCs w:val="28"/>
          <w:lang w:val="tr-TR"/>
        </w:rPr>
        <w:t>) içinde</w:t>
      </w:r>
      <w:r>
        <w:rPr>
          <w:rFonts w:ascii="Times New Roman" w:hAnsi="Times New Roman" w:cs="Times New Roman"/>
          <w:sz w:val="28"/>
          <w:szCs w:val="28"/>
          <w:lang w:val="kk-KZ"/>
        </w:rPr>
        <w:t>», «</w:t>
      </w:r>
      <w:r>
        <w:rPr>
          <w:rFonts w:ascii="Times New Roman" w:hAnsi="Times New Roman" w:cs="Times New Roman"/>
          <w:sz w:val="28"/>
          <w:szCs w:val="28"/>
          <w:lang w:val="tr-TR"/>
        </w:rPr>
        <w:t xml:space="preserve">Konuştuğumuz </w:t>
      </w:r>
      <w:r w:rsidRPr="00F551C2">
        <w:rPr>
          <w:rFonts w:ascii="Times New Roman" w:hAnsi="Times New Roman" w:cs="Times New Roman"/>
          <w:i/>
          <w:sz w:val="28"/>
          <w:szCs w:val="28"/>
          <w:lang w:val="tr-TR"/>
        </w:rPr>
        <w:t>bi</w:t>
      </w:r>
      <w:r w:rsidR="005D17E7">
        <w:rPr>
          <w:rFonts w:ascii="Times New Roman" w:hAnsi="Times New Roman" w:cs="Times New Roman"/>
          <w:i/>
          <w:sz w:val="28"/>
          <w:szCs w:val="28"/>
          <w:lang w:val="tr-TR"/>
        </w:rPr>
        <w:t>l</w:t>
      </w:r>
      <w:r w:rsidRPr="00F551C2">
        <w:rPr>
          <w:rFonts w:ascii="Times New Roman" w:hAnsi="Times New Roman" w:cs="Times New Roman"/>
          <w:i/>
          <w:sz w:val="28"/>
          <w:szCs w:val="28"/>
          <w:lang w:val="tr-TR"/>
        </w:rPr>
        <w:t>giler</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(дұрысы:</w:t>
      </w:r>
      <w:r>
        <w:rPr>
          <w:rFonts w:ascii="Times New Roman" w:hAnsi="Times New Roman" w:cs="Times New Roman"/>
          <w:sz w:val="28"/>
          <w:szCs w:val="28"/>
          <w:lang w:val="tr-TR"/>
        </w:rPr>
        <w:t xml:space="preserve"> </w:t>
      </w:r>
      <w:r w:rsidRPr="00F551C2">
        <w:rPr>
          <w:rFonts w:ascii="Times New Roman" w:hAnsi="Times New Roman" w:cs="Times New Roman"/>
          <w:i/>
          <w:sz w:val="28"/>
          <w:szCs w:val="28"/>
          <w:lang w:val="tr-TR"/>
        </w:rPr>
        <w:t>konular</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hakkında doktorumuz yardımcı olacaktır</w:t>
      </w:r>
      <w:r>
        <w:rPr>
          <w:rFonts w:ascii="Times New Roman" w:hAnsi="Times New Roman" w:cs="Times New Roman"/>
          <w:sz w:val="28"/>
          <w:szCs w:val="28"/>
          <w:lang w:val="kk-KZ"/>
        </w:rPr>
        <w:t>»</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w:t>
      </w:r>
      <w:r w:rsidRPr="00F551C2">
        <w:rPr>
          <w:rFonts w:ascii="Times New Roman" w:hAnsi="Times New Roman" w:cs="Times New Roman"/>
          <w:i/>
          <w:sz w:val="28"/>
          <w:szCs w:val="28"/>
          <w:lang w:val="tr-TR"/>
        </w:rPr>
        <w:t>geçtiğimiz ay</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(дұрысы: </w:t>
      </w:r>
      <w:r w:rsidRPr="00F551C2">
        <w:rPr>
          <w:rFonts w:ascii="Times New Roman" w:hAnsi="Times New Roman" w:cs="Times New Roman"/>
          <w:i/>
          <w:sz w:val="28"/>
          <w:szCs w:val="28"/>
          <w:lang w:val="tr-TR"/>
        </w:rPr>
        <w:t>geçen ay</w:t>
      </w:r>
      <w:r>
        <w:rPr>
          <w:rFonts w:ascii="Times New Roman" w:hAnsi="Times New Roman" w:cs="Times New Roman"/>
          <w:sz w:val="28"/>
          <w:szCs w:val="28"/>
          <w:lang w:val="kk-KZ"/>
        </w:rPr>
        <w:t>)»</w:t>
      </w:r>
      <w:r>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 xml:space="preserve">Zevkler ve renkler tartışılmaz diye bir </w:t>
      </w:r>
      <w:r w:rsidRPr="00F551C2">
        <w:rPr>
          <w:rFonts w:ascii="Times New Roman" w:hAnsi="Times New Roman" w:cs="Times New Roman"/>
          <w:i/>
          <w:sz w:val="28"/>
          <w:szCs w:val="28"/>
          <w:lang w:val="tr-TR"/>
        </w:rPr>
        <w:t>kelime</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(дұрысы:</w:t>
      </w:r>
      <w:r>
        <w:rPr>
          <w:rFonts w:ascii="Times New Roman" w:hAnsi="Times New Roman" w:cs="Times New Roman"/>
          <w:sz w:val="28"/>
          <w:szCs w:val="28"/>
          <w:lang w:val="tr-TR"/>
        </w:rPr>
        <w:t xml:space="preserve"> </w:t>
      </w:r>
      <w:r w:rsidRPr="00F551C2">
        <w:rPr>
          <w:rFonts w:ascii="Times New Roman" w:hAnsi="Times New Roman" w:cs="Times New Roman"/>
          <w:i/>
          <w:sz w:val="28"/>
          <w:szCs w:val="28"/>
          <w:lang w:val="tr-TR"/>
        </w:rPr>
        <w:t>söz</w:t>
      </w:r>
      <w:r>
        <w:rPr>
          <w:rFonts w:ascii="Times New Roman" w:hAnsi="Times New Roman" w:cs="Times New Roman"/>
          <w:sz w:val="28"/>
          <w:szCs w:val="28"/>
          <w:lang w:val="kk-KZ"/>
        </w:rPr>
        <w:t>)</w:t>
      </w:r>
      <w:r>
        <w:rPr>
          <w:rFonts w:ascii="Times New Roman" w:hAnsi="Times New Roman" w:cs="Times New Roman"/>
          <w:sz w:val="28"/>
          <w:szCs w:val="28"/>
          <w:lang w:val="tr-TR"/>
        </w:rPr>
        <w:t xml:space="preserve"> vardır</w:t>
      </w:r>
      <w:r>
        <w:rPr>
          <w:rFonts w:ascii="Times New Roman" w:hAnsi="Times New Roman" w:cs="Times New Roman"/>
          <w:sz w:val="28"/>
          <w:szCs w:val="28"/>
          <w:lang w:val="kk-KZ"/>
        </w:rPr>
        <w:t>»</w:t>
      </w:r>
      <w:r>
        <w:rPr>
          <w:rFonts w:ascii="Times New Roman" w:hAnsi="Times New Roman" w:cs="Times New Roman"/>
          <w:sz w:val="28"/>
          <w:szCs w:val="28"/>
          <w:lang w:val="tr-TR"/>
        </w:rPr>
        <w:t xml:space="preserve">, </w:t>
      </w:r>
      <w:r w:rsidR="00597D7F">
        <w:rPr>
          <w:rFonts w:ascii="Times New Roman" w:hAnsi="Times New Roman" w:cs="Times New Roman"/>
          <w:sz w:val="28"/>
          <w:szCs w:val="28"/>
          <w:lang w:val="kk-KZ"/>
        </w:rPr>
        <w:t>«</w:t>
      </w:r>
      <w:r>
        <w:rPr>
          <w:rFonts w:ascii="Times New Roman" w:hAnsi="Times New Roman" w:cs="Times New Roman"/>
          <w:sz w:val="28"/>
          <w:szCs w:val="28"/>
          <w:lang w:val="tr-TR"/>
        </w:rPr>
        <w:t xml:space="preserve">Medyada görülen </w:t>
      </w:r>
      <w:r w:rsidRPr="00597D7F">
        <w:rPr>
          <w:rFonts w:ascii="Times New Roman" w:hAnsi="Times New Roman" w:cs="Times New Roman"/>
          <w:i/>
          <w:sz w:val="28"/>
          <w:szCs w:val="28"/>
          <w:lang w:val="tr-TR"/>
        </w:rPr>
        <w:t xml:space="preserve">yırtıcı ve </w:t>
      </w:r>
      <w:r w:rsidR="00597D7F" w:rsidRPr="00597D7F">
        <w:rPr>
          <w:rFonts w:ascii="Times New Roman" w:hAnsi="Times New Roman" w:cs="Times New Roman"/>
          <w:i/>
          <w:sz w:val="28"/>
          <w:szCs w:val="28"/>
          <w:lang w:val="tr-TR"/>
        </w:rPr>
        <w:t>kanlı</w:t>
      </w:r>
      <w:r w:rsidR="00597D7F">
        <w:rPr>
          <w:rFonts w:ascii="Times New Roman" w:hAnsi="Times New Roman" w:cs="Times New Roman"/>
          <w:sz w:val="28"/>
          <w:szCs w:val="28"/>
          <w:lang w:val="tr-TR"/>
        </w:rPr>
        <w:t xml:space="preserve"> </w:t>
      </w:r>
      <w:r w:rsidR="00597D7F">
        <w:rPr>
          <w:rFonts w:ascii="Times New Roman" w:hAnsi="Times New Roman" w:cs="Times New Roman"/>
          <w:sz w:val="28"/>
          <w:szCs w:val="28"/>
          <w:lang w:val="kk-KZ"/>
        </w:rPr>
        <w:t xml:space="preserve">(дұрысы: </w:t>
      </w:r>
      <w:r w:rsidR="00597D7F" w:rsidRPr="00597D7F">
        <w:rPr>
          <w:rFonts w:ascii="Times New Roman" w:hAnsi="Times New Roman" w:cs="Times New Roman"/>
          <w:i/>
          <w:sz w:val="28"/>
          <w:szCs w:val="28"/>
          <w:lang w:val="tr-TR"/>
        </w:rPr>
        <w:t>dehşet verici</w:t>
      </w:r>
      <w:r w:rsidR="00597D7F">
        <w:rPr>
          <w:rFonts w:ascii="Times New Roman" w:hAnsi="Times New Roman" w:cs="Times New Roman"/>
          <w:sz w:val="28"/>
          <w:szCs w:val="28"/>
          <w:lang w:val="kk-KZ"/>
        </w:rPr>
        <w:t>)</w:t>
      </w:r>
      <w:r w:rsidR="00597D7F">
        <w:rPr>
          <w:rFonts w:ascii="Times New Roman" w:hAnsi="Times New Roman" w:cs="Times New Roman"/>
          <w:sz w:val="28"/>
          <w:szCs w:val="28"/>
          <w:lang w:val="tr-TR"/>
        </w:rPr>
        <w:t xml:space="preserve"> olaylar</w:t>
      </w:r>
      <w:r w:rsidR="00597D7F">
        <w:rPr>
          <w:rFonts w:ascii="Times New Roman" w:hAnsi="Times New Roman" w:cs="Times New Roman"/>
          <w:sz w:val="28"/>
          <w:szCs w:val="28"/>
          <w:lang w:val="kk-KZ"/>
        </w:rPr>
        <w:t>»</w:t>
      </w:r>
      <w:r>
        <w:rPr>
          <w:rFonts w:ascii="Times New Roman" w:hAnsi="Times New Roman" w:cs="Times New Roman"/>
          <w:sz w:val="28"/>
          <w:szCs w:val="28"/>
          <w:lang w:val="kk-KZ"/>
        </w:rPr>
        <w:t xml:space="preserve"> т.б.</w:t>
      </w:r>
    </w:p>
    <w:p w:rsidR="00D81BD4" w:rsidRPr="00D81BD4" w:rsidRDefault="00F72A74" w:rsidP="00D649DE">
      <w:pPr>
        <w:pStyle w:val="a3"/>
        <w:numPr>
          <w:ilvl w:val="0"/>
          <w:numId w:val="9"/>
        </w:numPr>
        <w:spacing w:after="0" w:line="240" w:lineRule="auto"/>
        <w:ind w:firstLine="709"/>
        <w:jc w:val="both"/>
        <w:rPr>
          <w:rFonts w:ascii="Times New Roman" w:hAnsi="Times New Roman" w:cs="Times New Roman"/>
          <w:i/>
          <w:sz w:val="28"/>
          <w:szCs w:val="28"/>
          <w:lang w:val="kk-KZ"/>
        </w:rPr>
      </w:pPr>
      <w:r w:rsidRPr="00E92708">
        <w:rPr>
          <w:rFonts w:ascii="Times New Roman" w:hAnsi="Times New Roman" w:cs="Times New Roman"/>
          <w:sz w:val="28"/>
          <w:szCs w:val="28"/>
          <w:lang w:val="kk-KZ"/>
        </w:rPr>
        <w:t xml:space="preserve">синонимдерге аса бай түрік тілі </w:t>
      </w:r>
      <w:r w:rsidR="000A449B">
        <w:rPr>
          <w:rFonts w:ascii="Times New Roman" w:hAnsi="Times New Roman" w:cs="Times New Roman"/>
          <w:sz w:val="28"/>
          <w:szCs w:val="28"/>
          <w:lang w:val="kk-KZ"/>
        </w:rPr>
        <w:t>әлеуетін</w:t>
      </w:r>
      <w:r w:rsidRPr="00E92708">
        <w:rPr>
          <w:rFonts w:ascii="Times New Roman" w:hAnsi="Times New Roman" w:cs="Times New Roman"/>
          <w:sz w:val="28"/>
          <w:szCs w:val="28"/>
          <w:lang w:val="kk-KZ"/>
        </w:rPr>
        <w:t xml:space="preserve"> барынша </w:t>
      </w:r>
      <w:r w:rsidR="000A449B">
        <w:rPr>
          <w:rFonts w:ascii="Times New Roman" w:hAnsi="Times New Roman" w:cs="Times New Roman"/>
          <w:sz w:val="28"/>
          <w:szCs w:val="28"/>
          <w:lang w:val="kk-KZ"/>
        </w:rPr>
        <w:t xml:space="preserve">сарқа </w:t>
      </w:r>
      <w:r w:rsidRPr="00E92708">
        <w:rPr>
          <w:rFonts w:ascii="Times New Roman" w:hAnsi="Times New Roman" w:cs="Times New Roman"/>
          <w:sz w:val="28"/>
          <w:szCs w:val="28"/>
          <w:lang w:val="kk-KZ"/>
        </w:rPr>
        <w:t xml:space="preserve">қолданбау, жасанды түрде сөз тапшылығын тудыру: </w:t>
      </w:r>
      <w:r w:rsidRPr="00E92708">
        <w:rPr>
          <w:rFonts w:ascii="Times New Roman" w:hAnsi="Times New Roman" w:cs="Times New Roman"/>
          <w:i/>
          <w:sz w:val="28"/>
          <w:szCs w:val="28"/>
          <w:lang w:val="tr-TR"/>
        </w:rPr>
        <w:t>derece</w:t>
      </w:r>
      <w:r w:rsidR="00C3299E">
        <w:rPr>
          <w:rFonts w:ascii="Times New Roman" w:hAnsi="Times New Roman" w:cs="Times New Roman"/>
          <w:i/>
          <w:sz w:val="28"/>
          <w:szCs w:val="28"/>
          <w:lang w:val="kk-KZ"/>
        </w:rPr>
        <w:t xml:space="preserve"> </w:t>
      </w:r>
      <w:r w:rsidR="00C3299E" w:rsidRPr="00C3299E">
        <w:rPr>
          <w:rFonts w:ascii="Times New Roman" w:hAnsi="Times New Roman" w:cs="Times New Roman"/>
          <w:sz w:val="28"/>
          <w:szCs w:val="28"/>
          <w:lang w:val="kk-KZ"/>
        </w:rPr>
        <w:t>(дәреже)</w:t>
      </w:r>
      <w:r w:rsidRPr="00C3299E">
        <w:rPr>
          <w:rFonts w:ascii="Times New Roman" w:hAnsi="Times New Roman" w:cs="Times New Roman"/>
          <w:sz w:val="28"/>
          <w:szCs w:val="28"/>
          <w:lang w:val="tr-TR"/>
        </w:rPr>
        <w:t>,</w:t>
      </w:r>
      <w:r w:rsidRPr="00E92708">
        <w:rPr>
          <w:rFonts w:ascii="Times New Roman" w:hAnsi="Times New Roman" w:cs="Times New Roman"/>
          <w:i/>
          <w:sz w:val="28"/>
          <w:szCs w:val="28"/>
          <w:lang w:val="tr-TR"/>
        </w:rPr>
        <w:t xml:space="preserve"> devre</w:t>
      </w:r>
      <w:r w:rsidR="00C3299E">
        <w:rPr>
          <w:rFonts w:ascii="Times New Roman" w:hAnsi="Times New Roman" w:cs="Times New Roman"/>
          <w:i/>
          <w:sz w:val="28"/>
          <w:szCs w:val="28"/>
          <w:lang w:val="kk-KZ"/>
        </w:rPr>
        <w:t xml:space="preserve"> </w:t>
      </w:r>
      <w:r w:rsidR="00C3299E" w:rsidRPr="00C3299E">
        <w:rPr>
          <w:rFonts w:ascii="Times New Roman" w:hAnsi="Times New Roman" w:cs="Times New Roman"/>
          <w:sz w:val="28"/>
          <w:szCs w:val="28"/>
          <w:lang w:val="kk-KZ"/>
        </w:rPr>
        <w:t>(саты)</w:t>
      </w:r>
      <w:r w:rsidRPr="00C3299E">
        <w:rPr>
          <w:rFonts w:ascii="Times New Roman" w:hAnsi="Times New Roman" w:cs="Times New Roman"/>
          <w:sz w:val="28"/>
          <w:szCs w:val="28"/>
          <w:lang w:val="tr-TR"/>
        </w:rPr>
        <w:t>,</w:t>
      </w:r>
      <w:r w:rsidRPr="00E92708">
        <w:rPr>
          <w:rFonts w:ascii="Times New Roman" w:hAnsi="Times New Roman" w:cs="Times New Roman"/>
          <w:i/>
          <w:sz w:val="28"/>
          <w:szCs w:val="28"/>
          <w:lang w:val="tr-TR"/>
        </w:rPr>
        <w:t xml:space="preserve"> kademe</w:t>
      </w:r>
      <w:r w:rsidR="00C3299E">
        <w:rPr>
          <w:rFonts w:ascii="Times New Roman" w:hAnsi="Times New Roman" w:cs="Times New Roman"/>
          <w:i/>
          <w:sz w:val="28"/>
          <w:szCs w:val="28"/>
          <w:lang w:val="kk-KZ"/>
        </w:rPr>
        <w:t xml:space="preserve"> </w:t>
      </w:r>
      <w:r w:rsidR="00C3299E" w:rsidRPr="00C3299E">
        <w:rPr>
          <w:rFonts w:ascii="Times New Roman" w:hAnsi="Times New Roman" w:cs="Times New Roman"/>
          <w:sz w:val="28"/>
          <w:szCs w:val="28"/>
          <w:lang w:val="kk-KZ"/>
        </w:rPr>
        <w:t>(саты)</w:t>
      </w:r>
      <w:r w:rsidRPr="00C3299E">
        <w:rPr>
          <w:rFonts w:ascii="Times New Roman" w:hAnsi="Times New Roman" w:cs="Times New Roman"/>
          <w:sz w:val="28"/>
          <w:szCs w:val="28"/>
          <w:lang w:val="tr-TR"/>
        </w:rPr>
        <w:t>,</w:t>
      </w:r>
      <w:r w:rsidRPr="00E92708">
        <w:rPr>
          <w:rFonts w:ascii="Times New Roman" w:hAnsi="Times New Roman" w:cs="Times New Roman"/>
          <w:i/>
          <w:sz w:val="28"/>
          <w:szCs w:val="28"/>
          <w:lang w:val="tr-TR"/>
        </w:rPr>
        <w:t xml:space="preserve"> safha</w:t>
      </w:r>
      <w:r w:rsidR="00C3299E">
        <w:rPr>
          <w:rFonts w:ascii="Times New Roman" w:hAnsi="Times New Roman" w:cs="Times New Roman"/>
          <w:i/>
          <w:sz w:val="28"/>
          <w:szCs w:val="28"/>
          <w:lang w:val="kk-KZ"/>
        </w:rPr>
        <w:t xml:space="preserve"> </w:t>
      </w:r>
      <w:r w:rsidR="00C3299E" w:rsidRPr="00C3299E">
        <w:rPr>
          <w:rFonts w:ascii="Times New Roman" w:hAnsi="Times New Roman" w:cs="Times New Roman"/>
          <w:sz w:val="28"/>
          <w:szCs w:val="28"/>
          <w:lang w:val="kk-KZ"/>
        </w:rPr>
        <w:t>(кезең)</w:t>
      </w:r>
      <w:r w:rsidRPr="00C3299E">
        <w:rPr>
          <w:rFonts w:ascii="Times New Roman" w:hAnsi="Times New Roman" w:cs="Times New Roman"/>
          <w:sz w:val="28"/>
          <w:szCs w:val="28"/>
          <w:lang w:val="tr-TR"/>
        </w:rPr>
        <w:t>,</w:t>
      </w:r>
      <w:r w:rsidRPr="00E92708">
        <w:rPr>
          <w:rFonts w:ascii="Times New Roman" w:hAnsi="Times New Roman" w:cs="Times New Roman"/>
          <w:i/>
          <w:sz w:val="28"/>
          <w:szCs w:val="28"/>
          <w:lang w:val="tr-TR"/>
        </w:rPr>
        <w:t xml:space="preserve"> hamle </w:t>
      </w:r>
      <w:r w:rsidR="00C3299E" w:rsidRPr="00055A99">
        <w:rPr>
          <w:rFonts w:ascii="Times New Roman" w:hAnsi="Times New Roman" w:cs="Times New Roman"/>
          <w:sz w:val="28"/>
          <w:szCs w:val="28"/>
          <w:lang w:val="kk-KZ"/>
        </w:rPr>
        <w:t xml:space="preserve">(ағым) </w:t>
      </w:r>
      <w:r w:rsidRPr="00E92708">
        <w:rPr>
          <w:rFonts w:ascii="Times New Roman" w:hAnsi="Times New Roman" w:cs="Times New Roman"/>
          <w:sz w:val="28"/>
          <w:szCs w:val="28"/>
          <w:lang w:val="kk-KZ"/>
        </w:rPr>
        <w:t>синонимдері тұрғанда</w:t>
      </w:r>
      <w:r w:rsidRPr="00E92708">
        <w:rPr>
          <w:rFonts w:ascii="Times New Roman" w:hAnsi="Times New Roman" w:cs="Times New Roman"/>
          <w:i/>
          <w:sz w:val="28"/>
          <w:szCs w:val="28"/>
          <w:lang w:val="kk-KZ"/>
        </w:rPr>
        <w:t xml:space="preserve"> </w:t>
      </w:r>
      <w:r w:rsidRPr="00E92708">
        <w:rPr>
          <w:rFonts w:ascii="Times New Roman" w:hAnsi="Times New Roman" w:cs="Times New Roman"/>
          <w:sz w:val="28"/>
          <w:szCs w:val="28"/>
          <w:lang w:val="kk-KZ"/>
        </w:rPr>
        <w:t xml:space="preserve">үнемі </w:t>
      </w:r>
      <w:r w:rsidRPr="00E92708">
        <w:rPr>
          <w:rFonts w:ascii="Times New Roman" w:hAnsi="Times New Roman" w:cs="Times New Roman"/>
          <w:i/>
          <w:sz w:val="28"/>
          <w:szCs w:val="28"/>
          <w:lang w:val="tr-TR"/>
        </w:rPr>
        <w:t xml:space="preserve">aşama </w:t>
      </w:r>
      <w:r w:rsidR="00055A99" w:rsidRPr="00055A99">
        <w:rPr>
          <w:rFonts w:ascii="Times New Roman" w:hAnsi="Times New Roman" w:cs="Times New Roman"/>
          <w:sz w:val="28"/>
          <w:szCs w:val="28"/>
          <w:lang w:val="kk-KZ"/>
        </w:rPr>
        <w:t>(кезең)</w:t>
      </w:r>
      <w:r w:rsidR="00055A99">
        <w:rPr>
          <w:rFonts w:ascii="Times New Roman" w:hAnsi="Times New Roman" w:cs="Times New Roman"/>
          <w:i/>
          <w:sz w:val="28"/>
          <w:szCs w:val="28"/>
          <w:lang w:val="kk-KZ"/>
        </w:rPr>
        <w:t xml:space="preserve"> </w:t>
      </w:r>
      <w:r w:rsidRPr="00E92708">
        <w:rPr>
          <w:rFonts w:ascii="Times New Roman" w:hAnsi="Times New Roman" w:cs="Times New Roman"/>
          <w:sz w:val="28"/>
          <w:szCs w:val="28"/>
          <w:lang w:val="kk-KZ"/>
        </w:rPr>
        <w:t>сөзін</w:t>
      </w:r>
      <w:r w:rsidR="00E92708" w:rsidRPr="00E92708">
        <w:rPr>
          <w:rFonts w:ascii="Times New Roman" w:hAnsi="Times New Roman" w:cs="Times New Roman"/>
          <w:sz w:val="28"/>
          <w:szCs w:val="28"/>
          <w:lang w:val="kk-KZ"/>
        </w:rPr>
        <w:t xml:space="preserve"> пайдалану;</w:t>
      </w:r>
      <w:r w:rsidRPr="00E92708">
        <w:rPr>
          <w:rFonts w:ascii="Times New Roman" w:hAnsi="Times New Roman" w:cs="Times New Roman"/>
          <w:i/>
          <w:sz w:val="28"/>
          <w:szCs w:val="28"/>
          <w:lang w:val="kk-KZ"/>
        </w:rPr>
        <w:t xml:space="preserve"> </w:t>
      </w:r>
      <w:r w:rsidR="00E92708" w:rsidRPr="00E92708">
        <w:rPr>
          <w:rFonts w:ascii="Times New Roman" w:hAnsi="Times New Roman" w:cs="Times New Roman"/>
          <w:i/>
          <w:sz w:val="28"/>
          <w:szCs w:val="28"/>
          <w:lang w:val="tr-TR"/>
        </w:rPr>
        <w:t>sebebiyle</w:t>
      </w:r>
      <w:r w:rsidR="002C4811">
        <w:rPr>
          <w:rFonts w:ascii="Times New Roman" w:hAnsi="Times New Roman" w:cs="Times New Roman"/>
          <w:i/>
          <w:sz w:val="28"/>
          <w:szCs w:val="28"/>
          <w:lang w:val="kk-KZ"/>
        </w:rPr>
        <w:t xml:space="preserve"> </w:t>
      </w:r>
      <w:r w:rsidR="002C4811" w:rsidRPr="002C4811">
        <w:rPr>
          <w:rFonts w:ascii="Times New Roman" w:hAnsi="Times New Roman" w:cs="Times New Roman"/>
          <w:sz w:val="28"/>
          <w:szCs w:val="28"/>
          <w:lang w:val="kk-KZ"/>
        </w:rPr>
        <w:t>(себепті)</w:t>
      </w:r>
      <w:r w:rsidR="00E92708" w:rsidRPr="002C4811">
        <w:rPr>
          <w:rFonts w:ascii="Times New Roman" w:hAnsi="Times New Roman" w:cs="Times New Roman"/>
          <w:sz w:val="28"/>
          <w:szCs w:val="28"/>
          <w:lang w:val="tr-TR"/>
        </w:rPr>
        <w:t>,</w:t>
      </w:r>
      <w:r w:rsidR="00E92708" w:rsidRPr="00E92708">
        <w:rPr>
          <w:rFonts w:ascii="Times New Roman" w:hAnsi="Times New Roman" w:cs="Times New Roman"/>
          <w:i/>
          <w:sz w:val="28"/>
          <w:szCs w:val="28"/>
          <w:lang w:val="tr-TR"/>
        </w:rPr>
        <w:t xml:space="preserve"> vasıtasıyla</w:t>
      </w:r>
      <w:r w:rsidR="002C4811">
        <w:rPr>
          <w:rFonts w:ascii="Times New Roman" w:hAnsi="Times New Roman" w:cs="Times New Roman"/>
          <w:i/>
          <w:sz w:val="28"/>
          <w:szCs w:val="28"/>
          <w:lang w:val="kk-KZ"/>
        </w:rPr>
        <w:t xml:space="preserve"> </w:t>
      </w:r>
      <w:r w:rsidR="002C4811" w:rsidRPr="002C4811">
        <w:rPr>
          <w:rFonts w:ascii="Times New Roman" w:hAnsi="Times New Roman" w:cs="Times New Roman"/>
          <w:sz w:val="28"/>
          <w:szCs w:val="28"/>
          <w:lang w:val="kk-KZ"/>
        </w:rPr>
        <w:t>(арқылы)</w:t>
      </w:r>
      <w:r w:rsidR="00E92708" w:rsidRPr="002C4811">
        <w:rPr>
          <w:rFonts w:ascii="Times New Roman" w:hAnsi="Times New Roman" w:cs="Times New Roman"/>
          <w:sz w:val="28"/>
          <w:szCs w:val="28"/>
          <w:lang w:val="tr-TR"/>
        </w:rPr>
        <w:t>,</w:t>
      </w:r>
      <w:r w:rsidR="00E92708" w:rsidRPr="00E92708">
        <w:rPr>
          <w:rFonts w:ascii="Times New Roman" w:hAnsi="Times New Roman" w:cs="Times New Roman"/>
          <w:i/>
          <w:sz w:val="28"/>
          <w:szCs w:val="28"/>
          <w:lang w:val="tr-TR"/>
        </w:rPr>
        <w:t xml:space="preserve"> münasebetiyle</w:t>
      </w:r>
      <w:r w:rsidR="002C4811">
        <w:rPr>
          <w:rFonts w:ascii="Times New Roman" w:hAnsi="Times New Roman" w:cs="Times New Roman"/>
          <w:i/>
          <w:sz w:val="28"/>
          <w:szCs w:val="28"/>
          <w:lang w:val="kk-KZ"/>
        </w:rPr>
        <w:t xml:space="preserve"> </w:t>
      </w:r>
      <w:r w:rsidR="002C4811" w:rsidRPr="002C4811">
        <w:rPr>
          <w:rFonts w:ascii="Times New Roman" w:hAnsi="Times New Roman" w:cs="Times New Roman"/>
          <w:sz w:val="28"/>
          <w:szCs w:val="28"/>
          <w:lang w:val="kk-KZ"/>
        </w:rPr>
        <w:t>(байланысты)</w:t>
      </w:r>
      <w:r w:rsidR="00E92708" w:rsidRPr="002C4811">
        <w:rPr>
          <w:rFonts w:ascii="Times New Roman" w:hAnsi="Times New Roman" w:cs="Times New Roman"/>
          <w:sz w:val="28"/>
          <w:szCs w:val="28"/>
          <w:lang w:val="tr-TR"/>
        </w:rPr>
        <w:t>,</w:t>
      </w:r>
      <w:r w:rsidR="00E92708" w:rsidRPr="00E92708">
        <w:rPr>
          <w:rFonts w:ascii="Times New Roman" w:hAnsi="Times New Roman" w:cs="Times New Roman"/>
          <w:i/>
          <w:sz w:val="28"/>
          <w:szCs w:val="28"/>
          <w:lang w:val="tr-TR"/>
        </w:rPr>
        <w:t xml:space="preserve"> yüzünden</w:t>
      </w:r>
      <w:r w:rsidR="002C4811">
        <w:rPr>
          <w:rFonts w:ascii="Times New Roman" w:hAnsi="Times New Roman" w:cs="Times New Roman"/>
          <w:i/>
          <w:sz w:val="28"/>
          <w:szCs w:val="28"/>
          <w:lang w:val="kk-KZ"/>
        </w:rPr>
        <w:t xml:space="preserve"> </w:t>
      </w:r>
      <w:r w:rsidR="002C4811" w:rsidRPr="002C4811">
        <w:rPr>
          <w:rFonts w:ascii="Times New Roman" w:hAnsi="Times New Roman" w:cs="Times New Roman"/>
          <w:sz w:val="28"/>
          <w:szCs w:val="28"/>
          <w:lang w:val="kk-KZ"/>
        </w:rPr>
        <w:t>(салдарынан)</w:t>
      </w:r>
      <w:r w:rsidR="00E92708" w:rsidRPr="002C4811">
        <w:rPr>
          <w:rFonts w:ascii="Times New Roman" w:hAnsi="Times New Roman" w:cs="Times New Roman"/>
          <w:sz w:val="28"/>
          <w:szCs w:val="28"/>
          <w:lang w:val="tr-TR"/>
        </w:rPr>
        <w:t>,</w:t>
      </w:r>
      <w:r w:rsidR="00E92708" w:rsidRPr="00E92708">
        <w:rPr>
          <w:rFonts w:ascii="Times New Roman" w:hAnsi="Times New Roman" w:cs="Times New Roman"/>
          <w:i/>
          <w:sz w:val="28"/>
          <w:szCs w:val="28"/>
          <w:lang w:val="tr-TR"/>
        </w:rPr>
        <w:t xml:space="preserve"> bakımından</w:t>
      </w:r>
      <w:r w:rsidR="002C4811">
        <w:rPr>
          <w:rFonts w:ascii="Times New Roman" w:hAnsi="Times New Roman" w:cs="Times New Roman"/>
          <w:i/>
          <w:sz w:val="28"/>
          <w:szCs w:val="28"/>
          <w:lang w:val="kk-KZ"/>
        </w:rPr>
        <w:t xml:space="preserve"> </w:t>
      </w:r>
      <w:r w:rsidR="002C4811" w:rsidRPr="002C4811">
        <w:rPr>
          <w:rFonts w:ascii="Times New Roman" w:hAnsi="Times New Roman" w:cs="Times New Roman"/>
          <w:sz w:val="28"/>
          <w:szCs w:val="28"/>
          <w:lang w:val="kk-KZ"/>
        </w:rPr>
        <w:t>(</w:t>
      </w:r>
      <w:r w:rsidR="002C4811" w:rsidRPr="002C4811">
        <w:rPr>
          <w:rFonts w:ascii="Times New Roman" w:hAnsi="Times New Roman" w:cs="Times New Roman"/>
          <w:sz w:val="28"/>
          <w:szCs w:val="28"/>
          <w:lang w:val="tr-TR"/>
        </w:rPr>
        <w:t>тұрғысынан),</w:t>
      </w:r>
      <w:r w:rsidR="00E92708" w:rsidRPr="00E92708">
        <w:rPr>
          <w:rFonts w:ascii="Times New Roman" w:hAnsi="Times New Roman" w:cs="Times New Roman"/>
          <w:i/>
          <w:sz w:val="28"/>
          <w:szCs w:val="28"/>
          <w:lang w:val="tr-TR"/>
        </w:rPr>
        <w:t xml:space="preserve"> yol açmak </w:t>
      </w:r>
      <w:r w:rsidR="002C4811" w:rsidRPr="002C4811">
        <w:rPr>
          <w:rFonts w:ascii="Times New Roman" w:hAnsi="Times New Roman" w:cs="Times New Roman"/>
          <w:sz w:val="28"/>
          <w:szCs w:val="28"/>
          <w:lang w:val="kk-KZ"/>
        </w:rPr>
        <w:t>(жол ашу)</w:t>
      </w:r>
      <w:r w:rsidR="002C4811">
        <w:rPr>
          <w:rFonts w:ascii="Times New Roman" w:hAnsi="Times New Roman" w:cs="Times New Roman"/>
          <w:i/>
          <w:sz w:val="28"/>
          <w:szCs w:val="28"/>
          <w:lang w:val="kk-KZ"/>
        </w:rPr>
        <w:t xml:space="preserve"> </w:t>
      </w:r>
      <w:r w:rsidR="00E92708" w:rsidRPr="00E92708">
        <w:rPr>
          <w:rFonts w:ascii="Times New Roman" w:hAnsi="Times New Roman" w:cs="Times New Roman"/>
          <w:sz w:val="28"/>
          <w:szCs w:val="28"/>
          <w:lang w:val="tr-TR"/>
        </w:rPr>
        <w:t xml:space="preserve">синонимдері </w:t>
      </w:r>
      <w:r w:rsidR="00C3299E">
        <w:rPr>
          <w:rFonts w:ascii="Times New Roman" w:hAnsi="Times New Roman" w:cs="Times New Roman"/>
          <w:sz w:val="28"/>
          <w:szCs w:val="28"/>
          <w:lang w:val="kk-KZ"/>
        </w:rPr>
        <w:t xml:space="preserve">бере алатын мағыналарды тек </w:t>
      </w:r>
      <w:r w:rsidR="00E92708" w:rsidRPr="00E92708">
        <w:rPr>
          <w:rFonts w:ascii="Times New Roman" w:hAnsi="Times New Roman" w:cs="Times New Roman"/>
          <w:i/>
          <w:sz w:val="28"/>
          <w:szCs w:val="28"/>
          <w:lang w:val="tr-TR"/>
        </w:rPr>
        <w:t>nedeniyle</w:t>
      </w:r>
      <w:r w:rsidR="00E92708" w:rsidRPr="00E92708">
        <w:rPr>
          <w:rFonts w:ascii="Times New Roman" w:hAnsi="Times New Roman" w:cs="Times New Roman"/>
          <w:sz w:val="28"/>
          <w:szCs w:val="28"/>
          <w:lang w:val="tr-TR"/>
        </w:rPr>
        <w:t xml:space="preserve"> </w:t>
      </w:r>
      <w:r w:rsidR="00C3299E">
        <w:rPr>
          <w:rFonts w:ascii="Times New Roman" w:hAnsi="Times New Roman" w:cs="Times New Roman"/>
          <w:sz w:val="28"/>
          <w:szCs w:val="28"/>
          <w:lang w:val="kk-KZ"/>
        </w:rPr>
        <w:t xml:space="preserve">(себепті) </w:t>
      </w:r>
      <w:r w:rsidR="00E92708" w:rsidRPr="00E92708">
        <w:rPr>
          <w:rFonts w:ascii="Times New Roman" w:hAnsi="Times New Roman" w:cs="Times New Roman"/>
          <w:sz w:val="28"/>
          <w:szCs w:val="28"/>
          <w:lang w:val="tr-TR"/>
        </w:rPr>
        <w:t>сөзі</w:t>
      </w:r>
      <w:r w:rsidR="00C3299E">
        <w:rPr>
          <w:rFonts w:ascii="Times New Roman" w:hAnsi="Times New Roman" w:cs="Times New Roman"/>
          <w:sz w:val="28"/>
          <w:szCs w:val="28"/>
          <w:lang w:val="kk-KZ"/>
        </w:rPr>
        <w:t>мен шектеу</w:t>
      </w:r>
      <w:r w:rsidR="00E92708" w:rsidRPr="00E92708">
        <w:rPr>
          <w:rFonts w:ascii="Times New Roman" w:hAnsi="Times New Roman" w:cs="Times New Roman"/>
          <w:sz w:val="28"/>
          <w:szCs w:val="28"/>
          <w:lang w:val="tr-TR"/>
        </w:rPr>
        <w:t xml:space="preserve">; </w:t>
      </w:r>
      <w:r w:rsidR="007E5E62" w:rsidRPr="007E5E62">
        <w:rPr>
          <w:rFonts w:ascii="Times New Roman" w:hAnsi="Times New Roman" w:cs="Times New Roman"/>
          <w:i/>
          <w:sz w:val="28"/>
          <w:szCs w:val="28"/>
          <w:lang w:val="tr-TR"/>
        </w:rPr>
        <w:t>taarruz</w:t>
      </w:r>
      <w:r w:rsidR="007E5E62">
        <w:rPr>
          <w:rFonts w:ascii="Times New Roman" w:hAnsi="Times New Roman" w:cs="Times New Roman"/>
          <w:sz w:val="28"/>
          <w:szCs w:val="28"/>
          <w:lang w:val="tr-TR"/>
        </w:rPr>
        <w:t xml:space="preserve"> </w:t>
      </w:r>
      <w:r w:rsidR="007E5E62">
        <w:rPr>
          <w:rFonts w:ascii="Times New Roman" w:hAnsi="Times New Roman" w:cs="Times New Roman"/>
          <w:sz w:val="28"/>
          <w:szCs w:val="28"/>
          <w:lang w:val="kk-KZ"/>
        </w:rPr>
        <w:t>(шабуыл, бас салу)</w:t>
      </w:r>
      <w:r w:rsidR="007E5E62">
        <w:rPr>
          <w:rFonts w:ascii="Times New Roman" w:hAnsi="Times New Roman" w:cs="Times New Roman"/>
          <w:sz w:val="28"/>
          <w:szCs w:val="28"/>
          <w:lang w:val="tr-TR"/>
        </w:rPr>
        <w:t xml:space="preserve">, </w:t>
      </w:r>
      <w:r w:rsidR="007E5E62" w:rsidRPr="007E5E62">
        <w:rPr>
          <w:rFonts w:ascii="Times New Roman" w:hAnsi="Times New Roman" w:cs="Times New Roman"/>
          <w:i/>
          <w:sz w:val="28"/>
          <w:szCs w:val="28"/>
          <w:lang w:val="tr-TR"/>
        </w:rPr>
        <w:t>tecavüz</w:t>
      </w:r>
      <w:r w:rsidR="007E5E62" w:rsidRPr="007E5E62">
        <w:rPr>
          <w:rFonts w:ascii="Times New Roman" w:hAnsi="Times New Roman" w:cs="Times New Roman"/>
          <w:i/>
          <w:sz w:val="28"/>
          <w:szCs w:val="28"/>
          <w:lang w:val="kk-KZ"/>
        </w:rPr>
        <w:t xml:space="preserve"> </w:t>
      </w:r>
      <w:r w:rsidR="007E5E62">
        <w:rPr>
          <w:rFonts w:ascii="Times New Roman" w:hAnsi="Times New Roman" w:cs="Times New Roman"/>
          <w:sz w:val="28"/>
          <w:szCs w:val="28"/>
          <w:lang w:val="kk-KZ"/>
        </w:rPr>
        <w:t>(зорлау)</w:t>
      </w:r>
      <w:r w:rsidR="007E5E62">
        <w:rPr>
          <w:rFonts w:ascii="Times New Roman" w:hAnsi="Times New Roman" w:cs="Times New Roman"/>
          <w:sz w:val="28"/>
          <w:szCs w:val="28"/>
          <w:lang w:val="tr-TR"/>
        </w:rPr>
        <w:t xml:space="preserve">, </w:t>
      </w:r>
      <w:r w:rsidR="007E5E62" w:rsidRPr="007E5E62">
        <w:rPr>
          <w:rFonts w:ascii="Times New Roman" w:hAnsi="Times New Roman" w:cs="Times New Roman"/>
          <w:i/>
          <w:sz w:val="28"/>
          <w:szCs w:val="28"/>
          <w:lang w:val="tr-TR"/>
        </w:rPr>
        <w:t>hücüm</w:t>
      </w:r>
      <w:r w:rsidR="007E5E62">
        <w:rPr>
          <w:rFonts w:ascii="Times New Roman" w:hAnsi="Times New Roman" w:cs="Times New Roman"/>
          <w:sz w:val="28"/>
          <w:szCs w:val="28"/>
          <w:lang w:val="tr-TR"/>
        </w:rPr>
        <w:t xml:space="preserve"> </w:t>
      </w:r>
      <w:r w:rsidR="007E5E62">
        <w:rPr>
          <w:rFonts w:ascii="Times New Roman" w:hAnsi="Times New Roman" w:cs="Times New Roman"/>
          <w:sz w:val="28"/>
          <w:szCs w:val="28"/>
          <w:lang w:val="kk-KZ"/>
        </w:rPr>
        <w:t xml:space="preserve">(шабуыл) деген ұғымдарды тек </w:t>
      </w:r>
      <w:r w:rsidR="007E5E62" w:rsidRPr="007E5E62">
        <w:rPr>
          <w:rFonts w:ascii="Times New Roman" w:hAnsi="Times New Roman" w:cs="Times New Roman"/>
          <w:i/>
          <w:sz w:val="28"/>
          <w:szCs w:val="28"/>
          <w:lang w:val="tr-TR"/>
        </w:rPr>
        <w:t>saldırı</w:t>
      </w:r>
      <w:r w:rsidR="007E5E62">
        <w:rPr>
          <w:rFonts w:ascii="Times New Roman" w:hAnsi="Times New Roman" w:cs="Times New Roman"/>
          <w:sz w:val="28"/>
          <w:szCs w:val="28"/>
          <w:lang w:val="tr-TR"/>
        </w:rPr>
        <w:t xml:space="preserve"> </w:t>
      </w:r>
      <w:r w:rsidR="007E5E62">
        <w:rPr>
          <w:rFonts w:ascii="Times New Roman" w:hAnsi="Times New Roman" w:cs="Times New Roman"/>
          <w:sz w:val="28"/>
          <w:szCs w:val="28"/>
          <w:lang w:val="kk-KZ"/>
        </w:rPr>
        <w:t xml:space="preserve">(шабуыл) </w:t>
      </w:r>
      <w:r w:rsidR="002C4811">
        <w:rPr>
          <w:rFonts w:ascii="Times New Roman" w:hAnsi="Times New Roman" w:cs="Times New Roman"/>
          <w:sz w:val="28"/>
          <w:szCs w:val="28"/>
          <w:lang w:val="kk-KZ"/>
        </w:rPr>
        <w:t xml:space="preserve">деген сөзбен білдіру; </w:t>
      </w:r>
      <w:r w:rsidR="00E92708" w:rsidRPr="00E92708">
        <w:rPr>
          <w:rFonts w:ascii="Times New Roman" w:hAnsi="Times New Roman" w:cs="Times New Roman"/>
          <w:i/>
          <w:sz w:val="28"/>
          <w:szCs w:val="28"/>
          <w:lang w:val="tr-TR"/>
        </w:rPr>
        <w:t>şeref</w:t>
      </w:r>
      <w:r w:rsidR="002C4811">
        <w:rPr>
          <w:rFonts w:ascii="Times New Roman" w:hAnsi="Times New Roman" w:cs="Times New Roman"/>
          <w:i/>
          <w:sz w:val="28"/>
          <w:szCs w:val="28"/>
          <w:lang w:val="kk-KZ"/>
        </w:rPr>
        <w:t xml:space="preserve"> </w:t>
      </w:r>
      <w:r w:rsidR="002C4811" w:rsidRPr="002C4811">
        <w:rPr>
          <w:rFonts w:ascii="Times New Roman" w:hAnsi="Times New Roman" w:cs="Times New Roman"/>
          <w:sz w:val="28"/>
          <w:szCs w:val="28"/>
          <w:lang w:val="kk-KZ"/>
        </w:rPr>
        <w:t>(ар-намыс)</w:t>
      </w:r>
      <w:r w:rsidR="00E92708" w:rsidRPr="002C4811">
        <w:rPr>
          <w:rFonts w:ascii="Times New Roman" w:hAnsi="Times New Roman" w:cs="Times New Roman"/>
          <w:sz w:val="28"/>
          <w:szCs w:val="28"/>
          <w:lang w:val="tr-TR"/>
        </w:rPr>
        <w:t>,</w:t>
      </w:r>
      <w:r w:rsidR="00E92708" w:rsidRPr="00E92708">
        <w:rPr>
          <w:rFonts w:ascii="Times New Roman" w:hAnsi="Times New Roman" w:cs="Times New Roman"/>
          <w:i/>
          <w:sz w:val="28"/>
          <w:szCs w:val="28"/>
          <w:lang w:val="tr-TR"/>
        </w:rPr>
        <w:t xml:space="preserve"> haysiyet</w:t>
      </w:r>
      <w:r w:rsidR="002C4811">
        <w:rPr>
          <w:rFonts w:ascii="Times New Roman" w:hAnsi="Times New Roman" w:cs="Times New Roman"/>
          <w:i/>
          <w:sz w:val="28"/>
          <w:szCs w:val="28"/>
          <w:lang w:val="kk-KZ"/>
        </w:rPr>
        <w:t xml:space="preserve"> </w:t>
      </w:r>
      <w:r w:rsidR="002C4811" w:rsidRPr="002C4811">
        <w:rPr>
          <w:rFonts w:ascii="Times New Roman" w:hAnsi="Times New Roman" w:cs="Times New Roman"/>
          <w:sz w:val="28"/>
          <w:szCs w:val="28"/>
          <w:lang w:val="kk-KZ"/>
        </w:rPr>
        <w:t>(қадір-қасиет)</w:t>
      </w:r>
      <w:r w:rsidR="00E92708" w:rsidRPr="002C4811">
        <w:rPr>
          <w:rFonts w:ascii="Times New Roman" w:hAnsi="Times New Roman" w:cs="Times New Roman"/>
          <w:sz w:val="28"/>
          <w:szCs w:val="28"/>
          <w:lang w:val="tr-TR"/>
        </w:rPr>
        <w:t>,</w:t>
      </w:r>
      <w:r w:rsidR="00E92708" w:rsidRPr="00E92708">
        <w:rPr>
          <w:rFonts w:ascii="Times New Roman" w:hAnsi="Times New Roman" w:cs="Times New Roman"/>
          <w:i/>
          <w:sz w:val="28"/>
          <w:szCs w:val="28"/>
          <w:lang w:val="tr-TR"/>
        </w:rPr>
        <w:t xml:space="preserve"> itibar</w:t>
      </w:r>
      <w:r w:rsidR="002C4811">
        <w:rPr>
          <w:rFonts w:ascii="Times New Roman" w:hAnsi="Times New Roman" w:cs="Times New Roman"/>
          <w:i/>
          <w:sz w:val="28"/>
          <w:szCs w:val="28"/>
          <w:lang w:val="kk-KZ"/>
        </w:rPr>
        <w:t xml:space="preserve"> </w:t>
      </w:r>
      <w:r w:rsidR="002C4811" w:rsidRPr="002C4811">
        <w:rPr>
          <w:rFonts w:ascii="Times New Roman" w:hAnsi="Times New Roman" w:cs="Times New Roman"/>
          <w:sz w:val="28"/>
          <w:szCs w:val="28"/>
          <w:lang w:val="kk-KZ"/>
        </w:rPr>
        <w:t>(абырой, бедел)</w:t>
      </w:r>
      <w:r w:rsidR="00E92708" w:rsidRPr="002C4811">
        <w:rPr>
          <w:rFonts w:ascii="Times New Roman" w:hAnsi="Times New Roman" w:cs="Times New Roman"/>
          <w:sz w:val="28"/>
          <w:szCs w:val="28"/>
          <w:lang w:val="tr-TR"/>
        </w:rPr>
        <w:t>,</w:t>
      </w:r>
      <w:r w:rsidR="00E92708" w:rsidRPr="00E92708">
        <w:rPr>
          <w:rFonts w:ascii="Times New Roman" w:hAnsi="Times New Roman" w:cs="Times New Roman"/>
          <w:i/>
          <w:sz w:val="28"/>
          <w:szCs w:val="28"/>
          <w:lang w:val="tr-TR"/>
        </w:rPr>
        <w:t xml:space="preserve"> gurur</w:t>
      </w:r>
      <w:r w:rsidR="00E92708" w:rsidRPr="00E92708">
        <w:rPr>
          <w:rFonts w:ascii="Times New Roman" w:hAnsi="Times New Roman" w:cs="Times New Roman"/>
          <w:sz w:val="28"/>
          <w:szCs w:val="28"/>
          <w:lang w:val="tr-TR"/>
        </w:rPr>
        <w:t xml:space="preserve"> </w:t>
      </w:r>
      <w:r w:rsidR="002C4811">
        <w:rPr>
          <w:rFonts w:ascii="Times New Roman" w:hAnsi="Times New Roman" w:cs="Times New Roman"/>
          <w:sz w:val="28"/>
          <w:szCs w:val="28"/>
          <w:lang w:val="kk-KZ"/>
        </w:rPr>
        <w:t xml:space="preserve">(мақтаныш) </w:t>
      </w:r>
      <w:r w:rsidR="00E92708" w:rsidRPr="00E92708">
        <w:rPr>
          <w:rFonts w:ascii="Times New Roman" w:hAnsi="Times New Roman" w:cs="Times New Roman"/>
          <w:sz w:val="28"/>
          <w:szCs w:val="28"/>
          <w:lang w:val="tr-TR"/>
        </w:rPr>
        <w:t xml:space="preserve">синонимдері тұрғанда үнемі </w:t>
      </w:r>
      <w:r w:rsidR="00E92708" w:rsidRPr="00E92708">
        <w:rPr>
          <w:rFonts w:ascii="Times New Roman" w:hAnsi="Times New Roman" w:cs="Times New Roman"/>
          <w:i/>
          <w:sz w:val="28"/>
          <w:szCs w:val="28"/>
          <w:lang w:val="tr-TR"/>
        </w:rPr>
        <w:t>onur</w:t>
      </w:r>
      <w:r w:rsidR="00E92708" w:rsidRPr="00E92708">
        <w:rPr>
          <w:rFonts w:ascii="Times New Roman" w:hAnsi="Times New Roman" w:cs="Times New Roman"/>
          <w:sz w:val="28"/>
          <w:szCs w:val="28"/>
          <w:lang w:val="tr-TR"/>
        </w:rPr>
        <w:t xml:space="preserve"> </w:t>
      </w:r>
      <w:r w:rsidR="002C4811">
        <w:rPr>
          <w:rFonts w:ascii="Times New Roman" w:hAnsi="Times New Roman" w:cs="Times New Roman"/>
          <w:sz w:val="28"/>
          <w:szCs w:val="28"/>
          <w:lang w:val="kk-KZ"/>
        </w:rPr>
        <w:t>(ар-намыс) с</w:t>
      </w:r>
      <w:r w:rsidR="00E92708" w:rsidRPr="00E92708">
        <w:rPr>
          <w:rFonts w:ascii="Times New Roman" w:hAnsi="Times New Roman" w:cs="Times New Roman"/>
          <w:sz w:val="28"/>
          <w:szCs w:val="28"/>
          <w:lang w:val="kk-KZ"/>
        </w:rPr>
        <w:t xml:space="preserve">өзін қолдану; </w:t>
      </w:r>
      <w:r w:rsidR="007E5E62" w:rsidRPr="007E5E62">
        <w:rPr>
          <w:rFonts w:ascii="Times New Roman" w:hAnsi="Times New Roman" w:cs="Times New Roman"/>
          <w:i/>
          <w:sz w:val="28"/>
          <w:szCs w:val="28"/>
          <w:lang w:val="kk-KZ"/>
        </w:rPr>
        <w:t>acımak</w:t>
      </w:r>
      <w:r w:rsidR="007E5E62" w:rsidRPr="007E5E62">
        <w:rPr>
          <w:rFonts w:ascii="Times New Roman" w:hAnsi="Times New Roman" w:cs="Times New Roman"/>
          <w:sz w:val="28"/>
          <w:szCs w:val="28"/>
          <w:lang w:val="kk-KZ"/>
        </w:rPr>
        <w:t xml:space="preserve"> </w:t>
      </w:r>
      <w:r w:rsidR="007E5E62">
        <w:rPr>
          <w:rFonts w:ascii="Times New Roman" w:hAnsi="Times New Roman" w:cs="Times New Roman"/>
          <w:sz w:val="28"/>
          <w:szCs w:val="28"/>
          <w:lang w:val="kk-KZ"/>
        </w:rPr>
        <w:t xml:space="preserve">(аяушылық) сөзі </w:t>
      </w:r>
      <w:r w:rsidR="007E5E62" w:rsidRPr="007E5E62">
        <w:rPr>
          <w:rFonts w:ascii="Times New Roman" w:hAnsi="Times New Roman" w:cs="Times New Roman"/>
          <w:i/>
          <w:sz w:val="28"/>
          <w:szCs w:val="28"/>
          <w:lang w:val="kk-KZ"/>
        </w:rPr>
        <w:t xml:space="preserve">şefkat </w:t>
      </w:r>
      <w:r w:rsidR="007E5E62">
        <w:rPr>
          <w:rFonts w:ascii="Times New Roman" w:hAnsi="Times New Roman" w:cs="Times New Roman"/>
          <w:sz w:val="28"/>
          <w:szCs w:val="28"/>
          <w:lang w:val="kk-KZ"/>
        </w:rPr>
        <w:t>(</w:t>
      </w:r>
      <w:r w:rsidR="00E92708">
        <w:rPr>
          <w:rFonts w:ascii="Times New Roman" w:hAnsi="Times New Roman" w:cs="Times New Roman"/>
          <w:sz w:val="28"/>
          <w:szCs w:val="28"/>
          <w:lang w:val="kk-KZ"/>
        </w:rPr>
        <w:t>мейірімділік</w:t>
      </w:r>
      <w:r w:rsidR="007E5E62">
        <w:rPr>
          <w:rFonts w:ascii="Times New Roman" w:hAnsi="Times New Roman" w:cs="Times New Roman"/>
          <w:sz w:val="28"/>
          <w:szCs w:val="28"/>
          <w:lang w:val="kk-KZ"/>
        </w:rPr>
        <w:t>) пен</w:t>
      </w:r>
      <w:r w:rsidR="00E92708">
        <w:rPr>
          <w:rFonts w:ascii="Times New Roman" w:hAnsi="Times New Roman" w:cs="Times New Roman"/>
          <w:sz w:val="28"/>
          <w:szCs w:val="28"/>
          <w:lang w:val="kk-KZ"/>
        </w:rPr>
        <w:t xml:space="preserve"> </w:t>
      </w:r>
      <w:r w:rsidR="007E5E62" w:rsidRPr="007E5E62">
        <w:rPr>
          <w:rFonts w:ascii="Times New Roman" w:hAnsi="Times New Roman" w:cs="Times New Roman"/>
          <w:i/>
          <w:sz w:val="28"/>
          <w:szCs w:val="28"/>
          <w:lang w:val="tr-TR"/>
        </w:rPr>
        <w:t>merhamet</w:t>
      </w:r>
      <w:r w:rsidR="007E5E62">
        <w:rPr>
          <w:rFonts w:ascii="Times New Roman" w:hAnsi="Times New Roman" w:cs="Times New Roman"/>
          <w:sz w:val="28"/>
          <w:szCs w:val="28"/>
          <w:lang w:val="tr-TR"/>
        </w:rPr>
        <w:t xml:space="preserve"> </w:t>
      </w:r>
      <w:r w:rsidR="007E5E62">
        <w:rPr>
          <w:rFonts w:ascii="Times New Roman" w:hAnsi="Times New Roman" w:cs="Times New Roman"/>
          <w:sz w:val="28"/>
          <w:szCs w:val="28"/>
          <w:lang w:val="kk-KZ"/>
        </w:rPr>
        <w:t>(</w:t>
      </w:r>
      <w:r w:rsidR="00E92708">
        <w:rPr>
          <w:rFonts w:ascii="Times New Roman" w:hAnsi="Times New Roman" w:cs="Times New Roman"/>
          <w:sz w:val="28"/>
          <w:szCs w:val="28"/>
          <w:lang w:val="kk-KZ"/>
        </w:rPr>
        <w:t>жанашырлық</w:t>
      </w:r>
      <w:r w:rsidR="007E5E62">
        <w:rPr>
          <w:rFonts w:ascii="Times New Roman" w:hAnsi="Times New Roman" w:cs="Times New Roman"/>
          <w:sz w:val="28"/>
          <w:szCs w:val="28"/>
          <w:lang w:val="kk-KZ"/>
        </w:rPr>
        <w:t>)</w:t>
      </w:r>
      <w:r w:rsidR="00E92708">
        <w:rPr>
          <w:rFonts w:ascii="Times New Roman" w:hAnsi="Times New Roman" w:cs="Times New Roman"/>
          <w:sz w:val="28"/>
          <w:szCs w:val="28"/>
          <w:lang w:val="kk-KZ"/>
        </w:rPr>
        <w:t xml:space="preserve"> </w:t>
      </w:r>
      <w:r w:rsidR="007E5E62">
        <w:rPr>
          <w:rFonts w:ascii="Times New Roman" w:hAnsi="Times New Roman" w:cs="Times New Roman"/>
          <w:sz w:val="28"/>
          <w:szCs w:val="28"/>
          <w:lang w:val="kk-KZ"/>
        </w:rPr>
        <w:t xml:space="preserve">сөздерін қолданыстан мүлде ысырып </w:t>
      </w:r>
      <w:r w:rsidR="002C4811">
        <w:rPr>
          <w:rFonts w:ascii="Times New Roman" w:hAnsi="Times New Roman" w:cs="Times New Roman"/>
          <w:sz w:val="28"/>
          <w:szCs w:val="28"/>
          <w:lang w:val="kk-KZ"/>
        </w:rPr>
        <w:t>тастауға айналды</w:t>
      </w:r>
      <w:r w:rsidR="007E5E62">
        <w:rPr>
          <w:rFonts w:ascii="Times New Roman" w:hAnsi="Times New Roman" w:cs="Times New Roman"/>
          <w:sz w:val="28"/>
          <w:szCs w:val="28"/>
          <w:lang w:val="kk-KZ"/>
        </w:rPr>
        <w:t xml:space="preserve"> т.б.</w:t>
      </w:r>
      <w:r w:rsidR="00D81BD4">
        <w:rPr>
          <w:rFonts w:ascii="Times New Roman" w:hAnsi="Times New Roman" w:cs="Times New Roman"/>
          <w:sz w:val="28"/>
          <w:szCs w:val="28"/>
          <w:lang w:val="kk-KZ"/>
        </w:rPr>
        <w:t>;</w:t>
      </w:r>
    </w:p>
    <w:p w:rsidR="00D81BD4" w:rsidRPr="00F965E7" w:rsidRDefault="00D81BD4" w:rsidP="00D649DE">
      <w:pPr>
        <w:pStyle w:val="a3"/>
        <w:numPr>
          <w:ilvl w:val="0"/>
          <w:numId w:val="9"/>
        </w:numPr>
        <w:spacing w:after="0" w:line="240" w:lineRule="auto"/>
        <w:ind w:firstLine="709"/>
        <w:jc w:val="both"/>
        <w:rPr>
          <w:rFonts w:ascii="Times New Roman" w:hAnsi="Times New Roman" w:cs="Times New Roman"/>
          <w:i/>
          <w:sz w:val="28"/>
          <w:szCs w:val="28"/>
          <w:lang w:val="kk-KZ"/>
        </w:rPr>
      </w:pPr>
      <w:r w:rsidRPr="00F965E7">
        <w:rPr>
          <w:rFonts w:ascii="Times New Roman" w:hAnsi="Times New Roman" w:cs="Times New Roman"/>
          <w:sz w:val="28"/>
          <w:szCs w:val="28"/>
          <w:lang w:val="kk-KZ"/>
        </w:rPr>
        <w:lastRenderedPageBreak/>
        <w:t>қазіргі түрік баспасөзіндегі басты мәселелердің бірі – түрікше баламасы бола тұра, жаңа сөздердің шетелдік баламасын қолдану. «Түрік тілі қоғамы» шетелдік сөздерге таза түрікше баламалар тауып, оларды күнделікті БАҚ арқылы</w:t>
      </w:r>
      <w:r w:rsidR="00A8434B" w:rsidRPr="00F965E7">
        <w:rPr>
          <w:rFonts w:ascii="Times New Roman" w:hAnsi="Times New Roman" w:cs="Times New Roman"/>
          <w:sz w:val="28"/>
          <w:szCs w:val="28"/>
          <w:lang w:val="kk-KZ"/>
        </w:rPr>
        <w:t xml:space="preserve"> жариялап,</w:t>
      </w:r>
      <w:r w:rsidRPr="00F965E7">
        <w:rPr>
          <w:rFonts w:ascii="Times New Roman" w:hAnsi="Times New Roman" w:cs="Times New Roman"/>
          <w:sz w:val="28"/>
          <w:szCs w:val="28"/>
          <w:lang w:val="kk-KZ"/>
        </w:rPr>
        <w:t xml:space="preserve"> көпшілікке таныстырып, жүйелі түрде ұсынып отырса да, түрік медиа құралдары оларды елемей отыр. </w:t>
      </w:r>
      <w:r w:rsidR="00F965E7">
        <w:rPr>
          <w:rFonts w:ascii="Times New Roman" w:hAnsi="Times New Roman" w:cs="Times New Roman"/>
          <w:sz w:val="28"/>
          <w:szCs w:val="28"/>
          <w:lang w:val="kk-KZ"/>
        </w:rPr>
        <w:t>М</w:t>
      </w:r>
      <w:r w:rsidRPr="00F965E7">
        <w:rPr>
          <w:rFonts w:ascii="Times New Roman" w:hAnsi="Times New Roman" w:cs="Times New Roman"/>
          <w:sz w:val="28"/>
          <w:szCs w:val="28"/>
          <w:lang w:val="kk-KZ"/>
        </w:rPr>
        <w:t>ысалы, (жақша ішінде берілген сөздер – «Түрік тілі қоғамы» ұсынған, бірақ қолданылмай жүрген түрікше жаңа қолданыстар):</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 xml:space="preserve">likidite </w:t>
      </w:r>
      <w:r w:rsidRPr="00F965E7">
        <w:rPr>
          <w:rFonts w:ascii="Times New Roman" w:hAnsi="Times New Roman" w:cs="Times New Roman"/>
          <w:sz w:val="28"/>
          <w:szCs w:val="28"/>
          <w:lang w:val="tr-TR"/>
        </w:rPr>
        <w:t>(</w:t>
      </w:r>
      <w:r w:rsidRPr="00F965E7">
        <w:rPr>
          <w:rFonts w:ascii="Times New Roman" w:hAnsi="Times New Roman" w:cs="Times New Roman"/>
          <w:i/>
          <w:sz w:val="28"/>
          <w:szCs w:val="28"/>
          <w:lang w:val="tr-TR"/>
        </w:rPr>
        <w:t>alışkanlık</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өтімділік</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nostalji</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sıla özlemi</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аңсау</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meditasyon</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derin düşünme</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медитация</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marketing</w:t>
      </w:r>
      <w:r w:rsidRPr="00F965E7">
        <w:rPr>
          <w:rFonts w:ascii="Times New Roman" w:hAnsi="Times New Roman" w:cs="Times New Roman"/>
          <w:sz w:val="28"/>
          <w:szCs w:val="28"/>
          <w:lang w:val="tr-TR"/>
        </w:rPr>
        <w:t xml:space="preserve"> (pazarlama)</w:t>
      </w:r>
      <w:r w:rsidRPr="00F965E7">
        <w:rPr>
          <w:rFonts w:ascii="Times New Roman" w:hAnsi="Times New Roman" w:cs="Times New Roman"/>
          <w:sz w:val="28"/>
          <w:szCs w:val="28"/>
          <w:lang w:val="kk-KZ"/>
        </w:rPr>
        <w:t xml:space="preserve"> – маркетинг</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part-time</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yarım gün</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жарты күн</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full-time</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tam gün</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толық күн</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showmen</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gösteri adamı</w:t>
      </w:r>
      <w:r w:rsidRPr="00F965E7">
        <w:rPr>
          <w:rFonts w:ascii="Times New Roman" w:hAnsi="Times New Roman" w:cs="Times New Roman"/>
          <w:sz w:val="28"/>
          <w:szCs w:val="28"/>
          <w:lang w:val="tr-TR"/>
        </w:rPr>
        <w:t xml:space="preserve">) – </w:t>
      </w:r>
      <w:r w:rsidRPr="00F965E7">
        <w:rPr>
          <w:rFonts w:ascii="Times New Roman" w:hAnsi="Times New Roman" w:cs="Times New Roman"/>
          <w:sz w:val="28"/>
          <w:szCs w:val="28"/>
          <w:lang w:val="kk-KZ"/>
        </w:rPr>
        <w:t>шоумен</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w:t>
      </w:r>
      <w:r w:rsidRPr="00F965E7">
        <w:rPr>
          <w:rFonts w:ascii="Times New Roman" w:hAnsi="Times New Roman" w:cs="Times New Roman"/>
          <w:i/>
          <w:sz w:val="28"/>
          <w:szCs w:val="28"/>
          <w:lang w:val="tr-TR"/>
        </w:rPr>
        <w:t>referandum</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halk oylaması</w:t>
      </w:r>
      <w:r w:rsidRPr="00F965E7">
        <w:rPr>
          <w:rFonts w:ascii="Times New Roman" w:hAnsi="Times New Roman" w:cs="Times New Roman"/>
          <w:sz w:val="28"/>
          <w:szCs w:val="28"/>
          <w:lang w:val="tr-TR"/>
        </w:rPr>
        <w:t xml:space="preserve">) – </w:t>
      </w:r>
      <w:r w:rsidRPr="00F965E7">
        <w:rPr>
          <w:rFonts w:ascii="Times New Roman" w:hAnsi="Times New Roman" w:cs="Times New Roman"/>
          <w:sz w:val="28"/>
          <w:szCs w:val="28"/>
          <w:lang w:val="kk-KZ"/>
        </w:rPr>
        <w:t xml:space="preserve">референдум, </w:t>
      </w:r>
      <w:r w:rsidRPr="00F965E7">
        <w:rPr>
          <w:rFonts w:ascii="Times New Roman" w:hAnsi="Times New Roman" w:cs="Times New Roman"/>
          <w:i/>
          <w:sz w:val="28"/>
          <w:szCs w:val="28"/>
          <w:lang w:val="tr-TR"/>
        </w:rPr>
        <w:t>amblem</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belirtke</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эмблема</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back-ground</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arka plan</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w:t>
      </w:r>
      <w:r w:rsidR="00196B45" w:rsidRPr="00F965E7">
        <w:rPr>
          <w:rFonts w:ascii="Times New Roman" w:hAnsi="Times New Roman" w:cs="Times New Roman"/>
          <w:sz w:val="28"/>
          <w:szCs w:val="28"/>
          <w:lang w:val="kk-KZ"/>
        </w:rPr>
        <w:t>фон</w:t>
      </w:r>
      <w:r w:rsidRPr="00F965E7">
        <w:rPr>
          <w:rFonts w:ascii="Times New Roman" w:hAnsi="Times New Roman" w:cs="Times New Roman"/>
          <w:sz w:val="28"/>
          <w:szCs w:val="28"/>
          <w:lang w:val="tr-TR"/>
        </w:rPr>
        <w:t xml:space="preserve">, </w:t>
      </w:r>
      <w:r w:rsidRPr="00F965E7">
        <w:rPr>
          <w:rFonts w:ascii="Times New Roman" w:hAnsi="Times New Roman" w:cs="Times New Roman"/>
          <w:sz w:val="28"/>
          <w:szCs w:val="28"/>
          <w:lang w:val="kk-KZ"/>
        </w:rPr>
        <w:t xml:space="preserve"> </w:t>
      </w:r>
      <w:r w:rsidRPr="00F965E7">
        <w:rPr>
          <w:rFonts w:ascii="Times New Roman" w:hAnsi="Times New Roman" w:cs="Times New Roman"/>
          <w:i/>
          <w:sz w:val="28"/>
          <w:szCs w:val="28"/>
          <w:lang w:val="tr-TR"/>
        </w:rPr>
        <w:t>self-servis</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seç al</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өзін-өзі күту</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viyadük</w:t>
      </w:r>
      <w:r w:rsidRPr="00F965E7">
        <w:rPr>
          <w:rFonts w:ascii="Times New Roman" w:hAnsi="Times New Roman" w:cs="Times New Roman"/>
          <w:sz w:val="28"/>
          <w:szCs w:val="28"/>
          <w:lang w:val="tr-TR"/>
        </w:rPr>
        <w:t xml:space="preserve"> (</w:t>
      </w:r>
      <w:r w:rsidR="00B77746" w:rsidRPr="00F965E7">
        <w:rPr>
          <w:rFonts w:ascii="Times New Roman" w:hAnsi="Times New Roman" w:cs="Times New Roman"/>
          <w:i/>
          <w:sz w:val="28"/>
          <w:szCs w:val="28"/>
          <w:lang w:val="tr-TR"/>
        </w:rPr>
        <w:t>köprü</w:t>
      </w:r>
      <w:r w:rsidRPr="00F965E7">
        <w:rPr>
          <w:rFonts w:ascii="Times New Roman" w:hAnsi="Times New Roman" w:cs="Times New Roman"/>
          <w:i/>
          <w:sz w:val="28"/>
          <w:szCs w:val="28"/>
          <w:lang w:val="tr-TR"/>
        </w:rPr>
        <w:t>yol</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виадук</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franchising</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isim hakkı</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франшиза</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non-stop</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molasız</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тоқтаусыз</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kampüs</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yerleşke</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кампус</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trend</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eğilim</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тренд</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optimist</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iyimser</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оптимист</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 xml:space="preserve">poşet </w:t>
      </w:r>
      <w:r w:rsidRPr="00F965E7">
        <w:rPr>
          <w:rFonts w:ascii="Times New Roman" w:hAnsi="Times New Roman" w:cs="Times New Roman"/>
          <w:sz w:val="28"/>
          <w:szCs w:val="28"/>
          <w:lang w:val="tr-TR"/>
        </w:rPr>
        <w:t>(</w:t>
      </w:r>
      <w:r w:rsidRPr="00F965E7">
        <w:rPr>
          <w:rFonts w:ascii="Times New Roman" w:hAnsi="Times New Roman" w:cs="Times New Roman"/>
          <w:i/>
          <w:sz w:val="28"/>
          <w:szCs w:val="28"/>
          <w:lang w:val="tr-TR"/>
        </w:rPr>
        <w:t>dorba</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пакет</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optimal</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en uygun</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оңтайлы</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bestseller</w:t>
      </w:r>
      <w:r w:rsidRPr="00F965E7">
        <w:rPr>
          <w:rFonts w:ascii="Times New Roman" w:hAnsi="Times New Roman" w:cs="Times New Roman"/>
          <w:sz w:val="28"/>
          <w:szCs w:val="28"/>
          <w:lang w:val="tr-TR"/>
        </w:rPr>
        <w:t xml:space="preserve"> (</w:t>
      </w:r>
      <w:r w:rsidRPr="00F965E7">
        <w:rPr>
          <w:rFonts w:ascii="Times New Roman" w:hAnsi="Times New Roman" w:cs="Times New Roman"/>
          <w:i/>
          <w:sz w:val="28"/>
          <w:szCs w:val="28"/>
          <w:lang w:val="tr-TR"/>
        </w:rPr>
        <w:t>çok satan</w:t>
      </w:r>
      <w:r w:rsidRPr="00F965E7">
        <w:rPr>
          <w:rFonts w:ascii="Times New Roman" w:hAnsi="Times New Roman" w:cs="Times New Roman"/>
          <w:sz w:val="28"/>
          <w:szCs w:val="28"/>
          <w:lang w:val="tr-TR"/>
        </w:rPr>
        <w:t>)</w:t>
      </w:r>
      <w:r w:rsidRPr="00F965E7">
        <w:rPr>
          <w:rFonts w:ascii="Times New Roman" w:hAnsi="Times New Roman" w:cs="Times New Roman"/>
          <w:sz w:val="28"/>
          <w:szCs w:val="28"/>
          <w:lang w:val="kk-KZ"/>
        </w:rPr>
        <w:t xml:space="preserve"> – бестселлер т.б. [</w:t>
      </w:r>
      <w:r w:rsidR="00276756" w:rsidRPr="00F965E7">
        <w:rPr>
          <w:rFonts w:ascii="Times New Roman" w:hAnsi="Times New Roman" w:cs="Times New Roman"/>
          <w:sz w:val="28"/>
          <w:szCs w:val="28"/>
          <w:lang w:val="kk-KZ"/>
        </w:rPr>
        <w:t>2</w:t>
      </w:r>
      <w:r w:rsidR="00224726" w:rsidRPr="00F965E7">
        <w:rPr>
          <w:rFonts w:ascii="Times New Roman" w:hAnsi="Times New Roman" w:cs="Times New Roman"/>
          <w:sz w:val="28"/>
          <w:szCs w:val="28"/>
          <w:lang w:val="kk-KZ"/>
        </w:rPr>
        <w:t>8</w:t>
      </w:r>
      <w:r w:rsidR="00C23A15">
        <w:rPr>
          <w:rFonts w:ascii="Times New Roman" w:hAnsi="Times New Roman" w:cs="Times New Roman"/>
          <w:sz w:val="28"/>
          <w:szCs w:val="28"/>
          <w:lang w:val="kk-KZ"/>
        </w:rPr>
        <w:t>3</w:t>
      </w:r>
      <w:r w:rsidRPr="00F965E7">
        <w:rPr>
          <w:rFonts w:ascii="Times New Roman" w:hAnsi="Times New Roman" w:cs="Times New Roman"/>
          <w:sz w:val="28"/>
          <w:szCs w:val="28"/>
          <w:lang w:val="kk-KZ"/>
        </w:rPr>
        <w:t xml:space="preserve">, </w:t>
      </w:r>
      <w:r w:rsidR="00F11299" w:rsidRPr="00F965E7">
        <w:rPr>
          <w:rFonts w:ascii="Times New Roman" w:hAnsi="Times New Roman" w:cs="Times New Roman"/>
          <w:sz w:val="28"/>
          <w:szCs w:val="28"/>
          <w:lang w:val="kk-KZ"/>
        </w:rPr>
        <w:t xml:space="preserve">Б. </w:t>
      </w:r>
      <w:r w:rsidRPr="00F965E7">
        <w:rPr>
          <w:rFonts w:ascii="Times New Roman" w:hAnsi="Times New Roman" w:cs="Times New Roman"/>
          <w:sz w:val="28"/>
          <w:szCs w:val="28"/>
          <w:lang w:val="kk-KZ"/>
        </w:rPr>
        <w:t>45</w:t>
      </w:r>
      <w:r w:rsidR="00276756" w:rsidRPr="00F965E7">
        <w:rPr>
          <w:rFonts w:ascii="Times New Roman" w:hAnsi="Times New Roman" w:cs="Times New Roman"/>
          <w:sz w:val="28"/>
          <w:szCs w:val="28"/>
          <w:lang w:val="kk-KZ"/>
        </w:rPr>
        <w:t>-59</w:t>
      </w:r>
      <w:r w:rsidRPr="00F965E7">
        <w:rPr>
          <w:rFonts w:ascii="Times New Roman" w:hAnsi="Times New Roman" w:cs="Times New Roman"/>
          <w:sz w:val="28"/>
          <w:szCs w:val="28"/>
          <w:lang w:val="kk-KZ"/>
        </w:rPr>
        <w:t>]</w:t>
      </w:r>
      <w:r w:rsidR="00F11299" w:rsidRPr="00F965E7">
        <w:rPr>
          <w:rFonts w:ascii="Times New Roman" w:hAnsi="Times New Roman" w:cs="Times New Roman"/>
          <w:sz w:val="28"/>
          <w:szCs w:val="28"/>
          <w:lang w:val="kk-KZ"/>
        </w:rPr>
        <w:t>.</w:t>
      </w:r>
    </w:p>
    <w:p w:rsidR="00D81BD4" w:rsidRPr="00B47C31" w:rsidRDefault="00D81BD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Соңғы абзацқа ерекше тоқталып </w:t>
      </w:r>
      <w:r w:rsidR="004F6F98">
        <w:rPr>
          <w:rFonts w:ascii="Times New Roman" w:hAnsi="Times New Roman" w:cs="Times New Roman"/>
          <w:sz w:val="28"/>
          <w:szCs w:val="28"/>
          <w:lang w:val="kk-KZ"/>
        </w:rPr>
        <w:t>ке</w:t>
      </w:r>
      <w:r>
        <w:rPr>
          <w:rFonts w:ascii="Times New Roman" w:hAnsi="Times New Roman" w:cs="Times New Roman"/>
          <w:sz w:val="28"/>
          <w:szCs w:val="28"/>
          <w:lang w:val="kk-KZ"/>
        </w:rPr>
        <w:t xml:space="preserve">тейік. Байқап қарасақ, жоғарыда келтірілген </w:t>
      </w:r>
      <w:r w:rsidR="00A8434B">
        <w:rPr>
          <w:rFonts w:ascii="Times New Roman" w:hAnsi="Times New Roman" w:cs="Times New Roman"/>
          <w:sz w:val="28"/>
          <w:szCs w:val="28"/>
          <w:lang w:val="kk-KZ"/>
        </w:rPr>
        <w:t>шетелдік</w:t>
      </w:r>
      <w:r>
        <w:rPr>
          <w:rFonts w:ascii="Times New Roman" w:hAnsi="Times New Roman" w:cs="Times New Roman"/>
          <w:sz w:val="28"/>
          <w:szCs w:val="28"/>
          <w:lang w:val="kk-KZ"/>
        </w:rPr>
        <w:t xml:space="preserve"> сөздердің көбінің қазақ тілінде де баламасы жоқ. Яғни бізде де дәл осы шет тілдік сөздер қолданылуда. </w:t>
      </w:r>
      <w:r w:rsidR="00985960">
        <w:rPr>
          <w:rFonts w:ascii="Times New Roman" w:hAnsi="Times New Roman" w:cs="Times New Roman"/>
          <w:sz w:val="28"/>
          <w:szCs w:val="28"/>
          <w:lang w:val="kk-KZ"/>
        </w:rPr>
        <w:tab/>
      </w:r>
      <w:r>
        <w:rPr>
          <w:rFonts w:ascii="Times New Roman" w:hAnsi="Times New Roman" w:cs="Times New Roman"/>
          <w:sz w:val="28"/>
          <w:szCs w:val="28"/>
          <w:lang w:val="kk-KZ"/>
        </w:rPr>
        <w:t>Сондықтан қазақ және түрік тілдерінде бірдей қолданыста жүрген бұл сөздерге қатысты қазақ және түрік газеттерінен көрнекті мысалдар</w:t>
      </w:r>
      <w:r w:rsidR="003B0B23">
        <w:rPr>
          <w:rFonts w:ascii="Times New Roman" w:hAnsi="Times New Roman" w:cs="Times New Roman"/>
          <w:sz w:val="28"/>
          <w:szCs w:val="28"/>
          <w:lang w:val="kk-KZ"/>
        </w:rPr>
        <w:t xml:space="preserve"> келтіріп, оларды</w:t>
      </w:r>
      <w:r>
        <w:rPr>
          <w:rFonts w:ascii="Times New Roman" w:hAnsi="Times New Roman" w:cs="Times New Roman"/>
          <w:sz w:val="28"/>
          <w:szCs w:val="28"/>
          <w:lang w:val="kk-KZ"/>
        </w:rPr>
        <w:t xml:space="preserve"> бірден екі тілде бергенді жөн көрдік. Осылайша бұл мәселе екі тілге де ортақ екендігі білінеді. </w:t>
      </w:r>
      <w:r w:rsidR="00F965E7">
        <w:rPr>
          <w:rFonts w:ascii="Times New Roman" w:hAnsi="Times New Roman" w:cs="Times New Roman"/>
          <w:sz w:val="28"/>
          <w:szCs w:val="28"/>
          <w:lang w:val="kk-KZ"/>
        </w:rPr>
        <w:t xml:space="preserve">Мысалы: </w:t>
      </w:r>
      <w:r w:rsidR="00B47C31">
        <w:rPr>
          <w:rFonts w:ascii="Times New Roman" w:hAnsi="Times New Roman" w:cs="Times New Roman"/>
          <w:sz w:val="28"/>
          <w:szCs w:val="28"/>
          <w:lang w:val="kk-KZ"/>
        </w:rPr>
        <w:tab/>
      </w:r>
      <w:r w:rsidR="00B47C31">
        <w:rPr>
          <w:rFonts w:ascii="Times New Roman" w:hAnsi="Times New Roman" w:cs="Times New Roman"/>
          <w:sz w:val="28"/>
          <w:szCs w:val="28"/>
          <w:lang w:val="kk-KZ"/>
        </w:rPr>
        <w:tab/>
      </w:r>
      <w:r w:rsidR="0092335D" w:rsidRPr="00F965E7">
        <w:rPr>
          <w:rFonts w:ascii="Times New Roman" w:hAnsi="Times New Roman" w:cs="Times New Roman"/>
          <w:i/>
          <w:sz w:val="28"/>
          <w:szCs w:val="28"/>
          <w:lang w:val="kk-KZ"/>
        </w:rPr>
        <w:t xml:space="preserve">Әуелден үлкен </w:t>
      </w:r>
      <w:r w:rsidR="0092335D" w:rsidRPr="00F965E7">
        <w:rPr>
          <w:rFonts w:ascii="Times New Roman" w:hAnsi="Times New Roman" w:cs="Times New Roman"/>
          <w:b/>
          <w:i/>
          <w:sz w:val="28"/>
          <w:szCs w:val="28"/>
          <w:lang w:val="kk-KZ"/>
        </w:rPr>
        <w:t xml:space="preserve">оптимист </w:t>
      </w:r>
      <w:r w:rsidR="0092335D" w:rsidRPr="00F965E7">
        <w:rPr>
          <w:rFonts w:ascii="Times New Roman" w:hAnsi="Times New Roman" w:cs="Times New Roman"/>
          <w:i/>
          <w:sz w:val="28"/>
          <w:szCs w:val="28"/>
          <w:lang w:val="kk-KZ"/>
        </w:rPr>
        <w:t>не үлкен пессимист болып жаратылғаным жоқ</w:t>
      </w:r>
      <w:r w:rsidR="0092335D">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92335D">
        <w:rPr>
          <w:rFonts w:ascii="Times New Roman" w:hAnsi="Times New Roman" w:cs="Times New Roman"/>
          <w:sz w:val="28"/>
          <w:szCs w:val="28"/>
          <w:lang w:val="kk-KZ"/>
        </w:rPr>
        <w:t>Қазақ әдебиеті, 01.10.2010</w:t>
      </w:r>
      <w:r>
        <w:rPr>
          <w:rFonts w:ascii="Times New Roman" w:hAnsi="Times New Roman" w:cs="Times New Roman"/>
          <w:sz w:val="28"/>
          <w:szCs w:val="28"/>
          <w:lang w:val="kk-KZ"/>
        </w:rPr>
        <w:t>).</w:t>
      </w:r>
      <w:r w:rsidRPr="00E47DA7">
        <w:rPr>
          <w:lang w:val="kk-KZ"/>
        </w:rPr>
        <w:t xml:space="preserve"> </w:t>
      </w:r>
      <w:r w:rsidRPr="00F965E7">
        <w:rPr>
          <w:rFonts w:ascii="Times New Roman" w:hAnsi="Times New Roman" w:cs="Times New Roman"/>
          <w:i/>
          <w:sz w:val="28"/>
          <w:szCs w:val="28"/>
          <w:lang w:val="kk-KZ"/>
        </w:rPr>
        <w:t xml:space="preserve">Böylece </w:t>
      </w:r>
      <w:r w:rsidRPr="00F965E7">
        <w:rPr>
          <w:rFonts w:ascii="Times New Roman" w:hAnsi="Times New Roman" w:cs="Times New Roman"/>
          <w:b/>
          <w:i/>
          <w:sz w:val="28"/>
          <w:szCs w:val="28"/>
          <w:lang w:val="kk-KZ"/>
        </w:rPr>
        <w:t>optimist</w:t>
      </w:r>
      <w:r w:rsidRPr="00F965E7">
        <w:rPr>
          <w:rFonts w:ascii="Times New Roman" w:hAnsi="Times New Roman" w:cs="Times New Roman"/>
          <w:i/>
          <w:sz w:val="28"/>
          <w:szCs w:val="28"/>
          <w:lang w:val="kk-KZ"/>
        </w:rPr>
        <w:t xml:space="preserve"> tekne aramaya başlarken, kendimizi Fenerbahçe Yelken Kulübü’nün Dereağzı Tesisleri’nde bulduk</w:t>
      </w:r>
      <w:r>
        <w:rPr>
          <w:rFonts w:ascii="Times New Roman" w:hAnsi="Times New Roman" w:cs="Times New Roman"/>
          <w:sz w:val="28"/>
          <w:szCs w:val="28"/>
          <w:lang w:val="kk-KZ"/>
        </w:rPr>
        <w:t xml:space="preserve"> (</w:t>
      </w:r>
      <w:r>
        <w:rPr>
          <w:rFonts w:ascii="Times New Roman" w:hAnsi="Times New Roman" w:cs="Times New Roman"/>
          <w:sz w:val="28"/>
          <w:szCs w:val="28"/>
          <w:lang w:val="tr-TR"/>
        </w:rPr>
        <w:t xml:space="preserve">Hürriyet, </w:t>
      </w:r>
      <w:r>
        <w:rPr>
          <w:rFonts w:ascii="Times New Roman" w:hAnsi="Times New Roman" w:cs="Times New Roman"/>
          <w:sz w:val="28"/>
          <w:szCs w:val="28"/>
          <w:lang w:val="kk-KZ"/>
        </w:rPr>
        <w:t>12.09.2013)</w:t>
      </w:r>
      <w:r w:rsidRPr="00F8506A">
        <w:rPr>
          <w:rFonts w:ascii="Times New Roman" w:hAnsi="Times New Roman" w:cs="Times New Roman"/>
          <w:sz w:val="28"/>
          <w:szCs w:val="28"/>
          <w:lang w:val="kk-KZ"/>
        </w:rPr>
        <w:t>.</w:t>
      </w:r>
    </w:p>
    <w:p w:rsidR="00B47C31" w:rsidRDefault="00D81BD4" w:rsidP="00D649DE">
      <w:pPr>
        <w:tabs>
          <w:tab w:val="left" w:pos="567"/>
        </w:tabs>
        <w:spacing w:after="0" w:line="240" w:lineRule="auto"/>
        <w:ind w:firstLine="709"/>
        <w:jc w:val="both"/>
        <w:rPr>
          <w:rFonts w:ascii="Times New Roman" w:hAnsi="Times New Roman" w:cs="Times New Roman"/>
          <w:sz w:val="28"/>
          <w:szCs w:val="28"/>
          <w:lang w:val="kk-KZ"/>
        </w:rPr>
      </w:pPr>
      <w:r w:rsidRPr="00F965E7">
        <w:rPr>
          <w:rFonts w:ascii="Times New Roman" w:hAnsi="Times New Roman" w:cs="Times New Roman"/>
          <w:i/>
          <w:sz w:val="28"/>
          <w:szCs w:val="28"/>
          <w:lang w:val="kk-KZ"/>
        </w:rPr>
        <w:t xml:space="preserve">Түз даланы кірпігімен қоршап алып, </w:t>
      </w:r>
      <w:r w:rsidRPr="00F965E7">
        <w:rPr>
          <w:rFonts w:ascii="Times New Roman" w:hAnsi="Times New Roman" w:cs="Times New Roman"/>
          <w:b/>
          <w:i/>
          <w:sz w:val="28"/>
          <w:szCs w:val="28"/>
          <w:lang w:val="kk-KZ"/>
        </w:rPr>
        <w:t>медитация</w:t>
      </w:r>
      <w:r w:rsidRPr="00F965E7">
        <w:rPr>
          <w:rFonts w:ascii="Times New Roman" w:hAnsi="Times New Roman" w:cs="Times New Roman"/>
          <w:i/>
          <w:sz w:val="28"/>
          <w:szCs w:val="28"/>
          <w:lang w:val="kk-KZ"/>
        </w:rPr>
        <w:t xml:space="preserve"> жасап тұрған жан иесі</w:t>
      </w:r>
      <w:r>
        <w:rPr>
          <w:rFonts w:ascii="Times New Roman" w:hAnsi="Times New Roman" w:cs="Times New Roman"/>
          <w:sz w:val="28"/>
          <w:szCs w:val="28"/>
          <w:lang w:val="kk-KZ"/>
        </w:rPr>
        <w:t xml:space="preserve"> (Ана тілі, 14.03.2013)</w:t>
      </w:r>
      <w:r w:rsidRPr="00E47DA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965E7">
        <w:rPr>
          <w:rFonts w:ascii="Times New Roman" w:hAnsi="Times New Roman" w:cs="Times New Roman"/>
          <w:b/>
          <w:i/>
          <w:sz w:val="28"/>
          <w:szCs w:val="28"/>
          <w:lang w:val="kk-KZ"/>
        </w:rPr>
        <w:t>Meditasyon</w:t>
      </w:r>
      <w:r w:rsidRPr="00F965E7">
        <w:rPr>
          <w:rFonts w:ascii="Times New Roman" w:hAnsi="Times New Roman" w:cs="Times New Roman"/>
          <w:i/>
          <w:sz w:val="28"/>
          <w:szCs w:val="28"/>
          <w:lang w:val="kk-KZ"/>
        </w:rPr>
        <w:t xml:space="preserve"> ve yoga gibi rahatlama yöntemleri stresin yanı sıra endişelik hali ve kronik yorgunluğu da azaltıyor</w:t>
      </w:r>
      <w:r w:rsidRPr="00F965E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tr-TR"/>
        </w:rPr>
        <w:t xml:space="preserve">Milliyet, </w:t>
      </w:r>
      <w:r>
        <w:rPr>
          <w:rFonts w:ascii="Times New Roman" w:hAnsi="Times New Roman" w:cs="Times New Roman"/>
          <w:sz w:val="28"/>
          <w:szCs w:val="28"/>
          <w:lang w:val="kk-KZ"/>
        </w:rPr>
        <w:t>06.12.2007)</w:t>
      </w:r>
      <w:r w:rsidRPr="0053578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B47C31" w:rsidRDefault="00D81BD4"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F965E7">
        <w:rPr>
          <w:rFonts w:ascii="Times New Roman" w:hAnsi="Times New Roman" w:cs="Times New Roman"/>
          <w:i/>
          <w:sz w:val="28"/>
          <w:szCs w:val="28"/>
          <w:lang w:val="kk-KZ"/>
        </w:rPr>
        <w:t xml:space="preserve">Одан әрі іс-шара «Медиа­менеджменттің ғаламдық өзгерістерге ұшырауы жағдайында ақпараттық интеграция» және «Отандық продакшн индустриясының даму эволюциясы: жаңа </w:t>
      </w:r>
      <w:r w:rsidRPr="00F965E7">
        <w:rPr>
          <w:rFonts w:ascii="Times New Roman" w:hAnsi="Times New Roman" w:cs="Times New Roman"/>
          <w:b/>
          <w:i/>
          <w:sz w:val="28"/>
          <w:szCs w:val="28"/>
          <w:lang w:val="kk-KZ"/>
        </w:rPr>
        <w:t>трендтер</w:t>
      </w:r>
      <w:r w:rsidRPr="00F965E7">
        <w:rPr>
          <w:rFonts w:ascii="Times New Roman" w:hAnsi="Times New Roman" w:cs="Times New Roman"/>
          <w:i/>
          <w:sz w:val="28"/>
          <w:szCs w:val="28"/>
          <w:lang w:val="kk-KZ"/>
        </w:rPr>
        <w:t xml:space="preserve"> мен бейне өнім тенденциялары» тақырыбындағы пікірталас алаңында жалғасын тапты </w:t>
      </w:r>
      <w:r>
        <w:rPr>
          <w:rFonts w:ascii="Times New Roman" w:hAnsi="Times New Roman" w:cs="Times New Roman"/>
          <w:sz w:val="28"/>
          <w:szCs w:val="28"/>
          <w:lang w:val="kk-KZ"/>
        </w:rPr>
        <w:t>(Ана тілі, 08.10.2015).</w:t>
      </w:r>
      <w:r w:rsidRPr="00E56EBB">
        <w:rPr>
          <w:lang w:val="kk-KZ"/>
        </w:rPr>
        <w:t xml:space="preserve"> </w:t>
      </w:r>
      <w:r w:rsidRPr="00F965E7">
        <w:rPr>
          <w:rFonts w:ascii="Times New Roman" w:hAnsi="Times New Roman" w:cs="Times New Roman"/>
          <w:i/>
          <w:sz w:val="28"/>
          <w:szCs w:val="28"/>
          <w:lang w:val="kk-KZ"/>
        </w:rPr>
        <w:t xml:space="preserve">Uzun etekler 2014-15 Sonbahar Kış etek </w:t>
      </w:r>
      <w:r w:rsidRPr="00F965E7">
        <w:rPr>
          <w:rFonts w:ascii="Times New Roman" w:hAnsi="Times New Roman" w:cs="Times New Roman"/>
          <w:b/>
          <w:i/>
          <w:sz w:val="28"/>
          <w:szCs w:val="28"/>
          <w:lang w:val="kk-KZ"/>
        </w:rPr>
        <w:t>trendlerinden</w:t>
      </w:r>
      <w:r>
        <w:rPr>
          <w:rFonts w:ascii="Times New Roman" w:hAnsi="Times New Roman" w:cs="Times New Roman"/>
          <w:i/>
          <w:sz w:val="28"/>
          <w:szCs w:val="28"/>
          <w:lang w:val="kk-KZ"/>
        </w:rPr>
        <w:t xml:space="preserve"> </w:t>
      </w:r>
      <w:r w:rsidRPr="00E56EBB">
        <w:rPr>
          <w:rFonts w:ascii="Times New Roman" w:hAnsi="Times New Roman" w:cs="Times New Roman"/>
          <w:sz w:val="28"/>
          <w:szCs w:val="28"/>
          <w:lang w:val="kk-KZ"/>
        </w:rPr>
        <w:t>(</w:t>
      </w:r>
      <w:r>
        <w:rPr>
          <w:rFonts w:ascii="Times New Roman" w:hAnsi="Times New Roman" w:cs="Times New Roman"/>
          <w:sz w:val="28"/>
          <w:szCs w:val="28"/>
          <w:lang w:val="tr-TR"/>
        </w:rPr>
        <w:t>Hürriyet, 27</w:t>
      </w:r>
      <w:r>
        <w:rPr>
          <w:rFonts w:ascii="Times New Roman" w:hAnsi="Times New Roman" w:cs="Times New Roman"/>
          <w:sz w:val="28"/>
          <w:szCs w:val="28"/>
          <w:lang w:val="kk-KZ"/>
        </w:rPr>
        <w:t>.</w:t>
      </w:r>
      <w:r>
        <w:rPr>
          <w:rFonts w:ascii="Times New Roman" w:hAnsi="Times New Roman" w:cs="Times New Roman"/>
          <w:sz w:val="28"/>
          <w:szCs w:val="28"/>
          <w:lang w:val="tr-TR"/>
        </w:rPr>
        <w:t>09</w:t>
      </w:r>
      <w:r>
        <w:rPr>
          <w:rFonts w:ascii="Times New Roman" w:hAnsi="Times New Roman" w:cs="Times New Roman"/>
          <w:sz w:val="28"/>
          <w:szCs w:val="28"/>
          <w:lang w:val="kk-KZ"/>
        </w:rPr>
        <w:t>.</w:t>
      </w:r>
      <w:r>
        <w:rPr>
          <w:rFonts w:ascii="Times New Roman" w:hAnsi="Times New Roman" w:cs="Times New Roman"/>
          <w:sz w:val="28"/>
          <w:szCs w:val="28"/>
          <w:lang w:val="tr-TR"/>
        </w:rPr>
        <w:t>2014</w:t>
      </w:r>
      <w:r w:rsidRPr="00E56EBB">
        <w:rPr>
          <w:rFonts w:ascii="Times New Roman" w:hAnsi="Times New Roman" w:cs="Times New Roman"/>
          <w:sz w:val="28"/>
          <w:szCs w:val="28"/>
          <w:lang w:val="kk-KZ"/>
        </w:rPr>
        <w:t>).</w:t>
      </w:r>
      <w:r w:rsidR="00F965E7">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D81BD4" w:rsidRPr="00F965E7" w:rsidRDefault="00D81BD4" w:rsidP="00D649DE">
      <w:pPr>
        <w:tabs>
          <w:tab w:val="left" w:pos="567"/>
        </w:tabs>
        <w:spacing w:after="0" w:line="240" w:lineRule="auto"/>
        <w:ind w:firstLine="709"/>
        <w:jc w:val="both"/>
        <w:rPr>
          <w:rFonts w:ascii="Times New Roman" w:hAnsi="Times New Roman" w:cs="Times New Roman"/>
          <w:sz w:val="28"/>
          <w:szCs w:val="28"/>
          <w:lang w:val="kk-KZ"/>
        </w:rPr>
      </w:pPr>
      <w:r w:rsidRPr="00F965E7">
        <w:rPr>
          <w:rFonts w:ascii="Times New Roman" w:hAnsi="Times New Roman" w:cs="Times New Roman"/>
          <w:i/>
          <w:sz w:val="28"/>
          <w:szCs w:val="28"/>
          <w:lang w:val="kk-KZ"/>
        </w:rPr>
        <w:t xml:space="preserve">Швейцарияда 5 маусымда елдің барлық тұрғындары үшін жәрдемақыға кепілдік берілетін "шартсыз негізгі кіріс" мәселесіне байланысты </w:t>
      </w:r>
      <w:r w:rsidRPr="00F965E7">
        <w:rPr>
          <w:rFonts w:ascii="Times New Roman" w:hAnsi="Times New Roman" w:cs="Times New Roman"/>
          <w:b/>
          <w:i/>
          <w:sz w:val="28"/>
          <w:szCs w:val="28"/>
          <w:lang w:val="kk-KZ"/>
        </w:rPr>
        <w:t>референдум</w:t>
      </w:r>
      <w:r w:rsidRPr="00F965E7">
        <w:rPr>
          <w:rFonts w:ascii="Times New Roman" w:hAnsi="Times New Roman" w:cs="Times New Roman"/>
          <w:i/>
          <w:sz w:val="28"/>
          <w:szCs w:val="28"/>
          <w:lang w:val="kk-KZ"/>
        </w:rPr>
        <w:t xml:space="preserve"> өтті</w:t>
      </w:r>
      <w:r>
        <w:rPr>
          <w:rFonts w:ascii="Times New Roman" w:hAnsi="Times New Roman" w:cs="Times New Roman"/>
          <w:sz w:val="28"/>
          <w:szCs w:val="28"/>
          <w:lang w:val="kk-KZ"/>
        </w:rPr>
        <w:t xml:space="preserve"> (Айқын, 07.07.2015)</w:t>
      </w:r>
      <w:r w:rsidRPr="00837486">
        <w:rPr>
          <w:rFonts w:ascii="Times New Roman" w:hAnsi="Times New Roman" w:cs="Times New Roman"/>
          <w:sz w:val="28"/>
          <w:szCs w:val="28"/>
          <w:lang w:val="kk-KZ"/>
        </w:rPr>
        <w:t xml:space="preserve">. </w:t>
      </w:r>
      <w:r w:rsidRPr="00F965E7">
        <w:rPr>
          <w:rFonts w:ascii="Times New Roman" w:hAnsi="Times New Roman" w:cs="Times New Roman"/>
          <w:i/>
          <w:sz w:val="28"/>
          <w:szCs w:val="28"/>
          <w:lang w:val="kk-KZ"/>
        </w:rPr>
        <w:t xml:space="preserve">Başbakan Ahmet Davutoğlu, 1 Kasım seçimlerinin </w:t>
      </w:r>
      <w:r w:rsidRPr="00F965E7">
        <w:rPr>
          <w:rFonts w:ascii="Times New Roman" w:hAnsi="Times New Roman" w:cs="Times New Roman"/>
          <w:b/>
          <w:i/>
          <w:sz w:val="28"/>
          <w:szCs w:val="28"/>
          <w:lang w:val="kk-KZ"/>
        </w:rPr>
        <w:t xml:space="preserve">referandum </w:t>
      </w:r>
      <w:r w:rsidRPr="00F965E7">
        <w:rPr>
          <w:rFonts w:ascii="Times New Roman" w:hAnsi="Times New Roman" w:cs="Times New Roman"/>
          <w:i/>
          <w:sz w:val="28"/>
          <w:szCs w:val="28"/>
          <w:lang w:val="kk-KZ"/>
        </w:rPr>
        <w:t>niteliğinde olduğunu söyleyerek mutlaka oy kullanılmasını istedi</w:t>
      </w:r>
      <w:r w:rsidR="00F965E7">
        <w:rPr>
          <w:rFonts w:ascii="Times New Roman" w:hAnsi="Times New Roman" w:cs="Times New Roman"/>
          <w:i/>
          <w:sz w:val="28"/>
          <w:szCs w:val="28"/>
          <w:lang w:val="kk-KZ"/>
        </w:rPr>
        <w:t xml:space="preserve"> </w:t>
      </w:r>
      <w:r w:rsidR="00F965E7" w:rsidRPr="00F965E7">
        <w:rPr>
          <w:rFonts w:ascii="Times New Roman" w:hAnsi="Times New Roman" w:cs="Times New Roman"/>
          <w:sz w:val="28"/>
          <w:szCs w:val="28"/>
          <w:lang w:val="kk-KZ"/>
        </w:rPr>
        <w:t>(</w:t>
      </w:r>
      <w:r w:rsidR="00F965E7" w:rsidRPr="00F965E7">
        <w:rPr>
          <w:rFonts w:ascii="Times New Roman" w:hAnsi="Times New Roman" w:cs="Times New Roman"/>
          <w:sz w:val="28"/>
          <w:szCs w:val="28"/>
          <w:lang w:val="tr-TR"/>
        </w:rPr>
        <w:t>Vatan</w:t>
      </w:r>
      <w:r w:rsidR="00F965E7" w:rsidRPr="00F965E7">
        <w:rPr>
          <w:rFonts w:ascii="Times New Roman" w:hAnsi="Times New Roman" w:cs="Times New Roman"/>
          <w:sz w:val="28"/>
          <w:szCs w:val="28"/>
          <w:lang w:val="kk-KZ"/>
        </w:rPr>
        <w:t>, 27.10.2015)</w:t>
      </w:r>
      <w:r w:rsidRPr="00F965E7">
        <w:rPr>
          <w:rFonts w:ascii="Times New Roman" w:hAnsi="Times New Roman" w:cs="Times New Roman"/>
          <w:sz w:val="28"/>
          <w:szCs w:val="28"/>
          <w:lang w:val="kk-KZ"/>
        </w:rPr>
        <w:t>.</w:t>
      </w:r>
    </w:p>
    <w:p w:rsidR="00B47C31" w:rsidRDefault="00D81BD4" w:rsidP="00D649DE">
      <w:pPr>
        <w:tabs>
          <w:tab w:val="left" w:pos="567"/>
        </w:tabs>
        <w:spacing w:after="0" w:line="240" w:lineRule="auto"/>
        <w:ind w:firstLine="709"/>
        <w:jc w:val="both"/>
        <w:rPr>
          <w:rFonts w:ascii="Times New Roman" w:hAnsi="Times New Roman" w:cs="Times New Roman"/>
          <w:sz w:val="28"/>
          <w:szCs w:val="28"/>
          <w:lang w:val="kk-KZ"/>
        </w:rPr>
      </w:pPr>
      <w:r w:rsidRPr="00F965E7">
        <w:rPr>
          <w:rFonts w:ascii="Times New Roman" w:hAnsi="Times New Roman" w:cs="Times New Roman"/>
          <w:i/>
          <w:sz w:val="28"/>
          <w:szCs w:val="28"/>
          <w:lang w:val="kk-KZ"/>
        </w:rPr>
        <w:t xml:space="preserve">Аумағы 70 гектардан асатын университеттік </w:t>
      </w:r>
      <w:r w:rsidRPr="00F965E7">
        <w:rPr>
          <w:rFonts w:ascii="Times New Roman" w:hAnsi="Times New Roman" w:cs="Times New Roman"/>
          <w:b/>
          <w:i/>
          <w:sz w:val="28"/>
          <w:szCs w:val="28"/>
          <w:lang w:val="kk-KZ"/>
        </w:rPr>
        <w:t xml:space="preserve">кампус </w:t>
      </w:r>
      <w:r w:rsidRPr="00F965E7">
        <w:rPr>
          <w:rFonts w:ascii="Times New Roman" w:hAnsi="Times New Roman" w:cs="Times New Roman"/>
          <w:i/>
          <w:sz w:val="28"/>
          <w:szCs w:val="28"/>
          <w:lang w:val="kk-KZ"/>
        </w:rPr>
        <w:t>аймағын тазарту және жинау жұмысына аталмыш оқу орнының басшылығы, оқытушылар құрамы мен студенттер, қызметкерлер – барлығы 17 мыңнан астам адам қатысты</w:t>
      </w:r>
      <w:r>
        <w:rPr>
          <w:rFonts w:ascii="Times New Roman" w:hAnsi="Times New Roman" w:cs="Times New Roman"/>
          <w:sz w:val="28"/>
          <w:szCs w:val="28"/>
          <w:lang w:val="kk-KZ"/>
        </w:rPr>
        <w:t xml:space="preserve"> (Егемен Қазақстан, 19.04.2012)</w:t>
      </w:r>
      <w:r w:rsidRPr="003A528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965E7">
        <w:rPr>
          <w:rFonts w:ascii="Times New Roman" w:hAnsi="Times New Roman" w:cs="Times New Roman"/>
          <w:i/>
          <w:sz w:val="28"/>
          <w:szCs w:val="28"/>
          <w:lang w:val="kk-KZ"/>
        </w:rPr>
        <w:t xml:space="preserve">Üniversite öğrencileri </w:t>
      </w:r>
      <w:r w:rsidRPr="00F965E7">
        <w:rPr>
          <w:rFonts w:ascii="Times New Roman" w:hAnsi="Times New Roman" w:cs="Times New Roman"/>
          <w:b/>
          <w:i/>
          <w:sz w:val="28"/>
          <w:szCs w:val="28"/>
          <w:lang w:val="kk-KZ"/>
        </w:rPr>
        <w:t>kampüs</w:t>
      </w:r>
      <w:r w:rsidRPr="00F965E7">
        <w:rPr>
          <w:rFonts w:ascii="Times New Roman" w:hAnsi="Times New Roman" w:cs="Times New Roman"/>
          <w:i/>
          <w:sz w:val="28"/>
          <w:szCs w:val="28"/>
          <w:lang w:val="kk-KZ"/>
        </w:rPr>
        <w:t xml:space="preserve"> girişinde eylem yaparak, üst geçit yapılmasını istedi </w:t>
      </w:r>
      <w:r>
        <w:rPr>
          <w:rFonts w:ascii="Times New Roman" w:hAnsi="Times New Roman" w:cs="Times New Roman"/>
          <w:sz w:val="28"/>
          <w:szCs w:val="28"/>
          <w:lang w:val="kk-KZ"/>
        </w:rPr>
        <w:t>(</w:t>
      </w:r>
      <w:r>
        <w:rPr>
          <w:rFonts w:ascii="Times New Roman" w:hAnsi="Times New Roman" w:cs="Times New Roman"/>
          <w:sz w:val="28"/>
          <w:szCs w:val="28"/>
          <w:lang w:val="tr-TR"/>
        </w:rPr>
        <w:t xml:space="preserve">Vatan, </w:t>
      </w:r>
      <w:r>
        <w:rPr>
          <w:rFonts w:ascii="Times New Roman" w:hAnsi="Times New Roman" w:cs="Times New Roman"/>
          <w:sz w:val="28"/>
          <w:szCs w:val="28"/>
          <w:lang w:val="kk-KZ"/>
        </w:rPr>
        <w:t>21.12.2010)</w:t>
      </w:r>
      <w:r w:rsidRPr="003A5284">
        <w:rPr>
          <w:rFonts w:ascii="Times New Roman" w:hAnsi="Times New Roman" w:cs="Times New Roman"/>
          <w:sz w:val="28"/>
          <w:szCs w:val="28"/>
          <w:lang w:val="kk-KZ"/>
        </w:rPr>
        <w:t>.</w:t>
      </w:r>
      <w:r w:rsidR="00F965E7">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3B0B23" w:rsidRDefault="00D81BD4" w:rsidP="00D649DE">
      <w:pPr>
        <w:tabs>
          <w:tab w:val="left" w:pos="567"/>
        </w:tabs>
        <w:spacing w:after="0" w:line="240" w:lineRule="auto"/>
        <w:ind w:firstLine="709"/>
        <w:jc w:val="both"/>
        <w:rPr>
          <w:rFonts w:ascii="Times New Roman" w:hAnsi="Times New Roman" w:cs="Times New Roman"/>
          <w:sz w:val="28"/>
          <w:szCs w:val="28"/>
          <w:lang w:val="kk-KZ"/>
        </w:rPr>
      </w:pPr>
      <w:r w:rsidRPr="00F965E7">
        <w:rPr>
          <w:rFonts w:ascii="Times New Roman" w:hAnsi="Times New Roman" w:cs="Times New Roman"/>
          <w:i/>
          <w:sz w:val="28"/>
          <w:szCs w:val="28"/>
          <w:lang w:val="kk-KZ"/>
        </w:rPr>
        <w:lastRenderedPageBreak/>
        <w:t xml:space="preserve">Қазақ хандығының 550 жылдық мерейтойлық </w:t>
      </w:r>
      <w:r w:rsidRPr="00F965E7">
        <w:rPr>
          <w:rFonts w:ascii="Times New Roman" w:hAnsi="Times New Roman" w:cs="Times New Roman"/>
          <w:b/>
          <w:i/>
          <w:sz w:val="28"/>
          <w:szCs w:val="28"/>
          <w:lang w:val="kk-KZ"/>
        </w:rPr>
        <w:t>эмблемасының</w:t>
      </w:r>
      <w:r w:rsidRPr="00F965E7">
        <w:rPr>
          <w:rFonts w:ascii="Times New Roman" w:hAnsi="Times New Roman" w:cs="Times New Roman"/>
          <w:i/>
          <w:sz w:val="28"/>
          <w:szCs w:val="28"/>
          <w:lang w:val="kk-KZ"/>
        </w:rPr>
        <w:t xml:space="preserve"> (логотип) үздік эскиздік жобасына байқау жарияланды</w:t>
      </w:r>
      <w:r>
        <w:rPr>
          <w:rFonts w:ascii="Times New Roman" w:hAnsi="Times New Roman" w:cs="Times New Roman"/>
          <w:sz w:val="28"/>
          <w:szCs w:val="28"/>
          <w:lang w:val="kk-KZ"/>
        </w:rPr>
        <w:t xml:space="preserve"> (Алматы ақшамы, 10.11.2014). </w:t>
      </w:r>
      <w:r w:rsidRPr="00F965E7">
        <w:rPr>
          <w:rFonts w:ascii="Times New Roman" w:hAnsi="Times New Roman" w:cs="Times New Roman"/>
          <w:i/>
          <w:sz w:val="28"/>
          <w:szCs w:val="28"/>
          <w:lang w:val="kk-KZ"/>
        </w:rPr>
        <w:t xml:space="preserve">Buna göre, Anayasa Mahkemesi İçtüzüğünün ekinde yer alan mahkeme </w:t>
      </w:r>
      <w:r w:rsidRPr="00F965E7">
        <w:rPr>
          <w:rFonts w:ascii="Times New Roman" w:hAnsi="Times New Roman" w:cs="Times New Roman"/>
          <w:b/>
          <w:i/>
          <w:sz w:val="28"/>
          <w:szCs w:val="28"/>
          <w:lang w:val="kk-KZ"/>
        </w:rPr>
        <w:t>amblemi</w:t>
      </w:r>
      <w:r w:rsidRPr="00F965E7">
        <w:rPr>
          <w:rFonts w:ascii="Times New Roman" w:hAnsi="Times New Roman" w:cs="Times New Roman"/>
          <w:i/>
          <w:sz w:val="28"/>
          <w:szCs w:val="28"/>
          <w:lang w:val="kk-KZ"/>
        </w:rPr>
        <w:t xml:space="preserve"> değiştirildi</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w:t>
      </w:r>
      <w:r>
        <w:rPr>
          <w:rFonts w:ascii="Times New Roman" w:hAnsi="Times New Roman" w:cs="Times New Roman"/>
          <w:sz w:val="28"/>
          <w:szCs w:val="28"/>
          <w:lang w:val="tr-TR"/>
        </w:rPr>
        <w:t>Sabah</w:t>
      </w:r>
      <w:r>
        <w:rPr>
          <w:rFonts w:ascii="Times New Roman" w:hAnsi="Times New Roman" w:cs="Times New Roman"/>
          <w:sz w:val="28"/>
          <w:szCs w:val="28"/>
          <w:lang w:val="kk-KZ"/>
        </w:rPr>
        <w:t>, 05.07.2014)</w:t>
      </w:r>
      <w:r w:rsidRPr="00704F94">
        <w:rPr>
          <w:rFonts w:ascii="Times New Roman" w:hAnsi="Times New Roman" w:cs="Times New Roman"/>
          <w:sz w:val="28"/>
          <w:szCs w:val="28"/>
          <w:lang w:val="kk-KZ"/>
        </w:rPr>
        <w:t>.</w:t>
      </w:r>
    </w:p>
    <w:p w:rsidR="003B0B23" w:rsidRDefault="0095715D" w:rsidP="00D649DE">
      <w:pPr>
        <w:tabs>
          <w:tab w:val="left" w:pos="567"/>
        </w:tabs>
        <w:spacing w:after="0" w:line="240" w:lineRule="auto"/>
        <w:ind w:firstLine="709"/>
        <w:jc w:val="both"/>
        <w:rPr>
          <w:rFonts w:ascii="Times New Roman" w:hAnsi="Times New Roman" w:cs="Times New Roman"/>
          <w:sz w:val="28"/>
          <w:szCs w:val="28"/>
          <w:lang w:val="kk-KZ"/>
        </w:rPr>
      </w:pPr>
      <w:r w:rsidRPr="003B0B23">
        <w:rPr>
          <w:rFonts w:ascii="Times New Roman" w:hAnsi="Times New Roman" w:cs="Times New Roman"/>
          <w:sz w:val="28"/>
          <w:szCs w:val="28"/>
          <w:lang w:val="kk-KZ"/>
        </w:rPr>
        <w:tab/>
      </w:r>
      <w:r w:rsidR="00CD454A">
        <w:rPr>
          <w:rFonts w:ascii="Times New Roman" w:hAnsi="Times New Roman" w:cs="Times New Roman"/>
          <w:sz w:val="28"/>
          <w:szCs w:val="28"/>
          <w:lang w:val="kk-KZ"/>
        </w:rPr>
        <w:t>Тағы бір байқағанымыз:</w:t>
      </w:r>
      <w:r w:rsidR="003B0B23">
        <w:rPr>
          <w:rFonts w:ascii="Times New Roman" w:hAnsi="Times New Roman" w:cs="Times New Roman"/>
          <w:sz w:val="28"/>
          <w:szCs w:val="28"/>
          <w:lang w:val="kk-KZ"/>
        </w:rPr>
        <w:t xml:space="preserve"> шетелдік сөздер (көбінесе ағылшын тіліндегілер) түрік баспасөзінде </w:t>
      </w:r>
      <w:r w:rsidR="00DE1738">
        <w:rPr>
          <w:rFonts w:ascii="Times New Roman" w:hAnsi="Times New Roman" w:cs="Times New Roman"/>
          <w:sz w:val="28"/>
          <w:szCs w:val="28"/>
          <w:lang w:val="kk-KZ"/>
        </w:rPr>
        <w:t xml:space="preserve">жиі-жиі </w:t>
      </w:r>
      <w:r w:rsidR="003B0B23">
        <w:rPr>
          <w:rFonts w:ascii="Times New Roman" w:hAnsi="Times New Roman" w:cs="Times New Roman"/>
          <w:sz w:val="28"/>
          <w:szCs w:val="28"/>
          <w:lang w:val="kk-KZ"/>
        </w:rPr>
        <w:t xml:space="preserve">тура өз күйінде, түпнұсқалық тұлғада беріледі. </w:t>
      </w:r>
    </w:p>
    <w:p w:rsidR="009335ED" w:rsidRPr="003B0B23" w:rsidRDefault="003B0B23"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5715D" w:rsidRPr="003B0B23">
        <w:rPr>
          <w:rFonts w:ascii="Times New Roman" w:hAnsi="Times New Roman" w:cs="Times New Roman"/>
          <w:sz w:val="28"/>
          <w:szCs w:val="28"/>
          <w:lang w:val="kk-KZ"/>
        </w:rPr>
        <w:t xml:space="preserve">Осы орайда </w:t>
      </w:r>
      <w:r w:rsidR="00993BDE" w:rsidRPr="003B0B23">
        <w:rPr>
          <w:rFonts w:ascii="Times New Roman" w:hAnsi="Times New Roman" w:cs="Times New Roman"/>
          <w:sz w:val="28"/>
          <w:szCs w:val="28"/>
          <w:lang w:val="kk-KZ"/>
        </w:rPr>
        <w:t xml:space="preserve">Алаш қозғалысының қайраткері Х.Досмұхамедовтың мына ойы </w:t>
      </w:r>
      <w:r w:rsidR="00CD454A">
        <w:rPr>
          <w:rFonts w:ascii="Times New Roman" w:hAnsi="Times New Roman" w:cs="Times New Roman"/>
          <w:sz w:val="28"/>
          <w:szCs w:val="28"/>
          <w:lang w:val="kk-KZ"/>
        </w:rPr>
        <w:t>қазіргі таңда да өзектілігін жоғалтпағанын көреміз</w:t>
      </w:r>
      <w:r w:rsidR="00993BDE" w:rsidRPr="003B0B23">
        <w:rPr>
          <w:rFonts w:ascii="Times New Roman" w:hAnsi="Times New Roman" w:cs="Times New Roman"/>
          <w:sz w:val="28"/>
          <w:szCs w:val="28"/>
          <w:lang w:val="kk-KZ"/>
        </w:rPr>
        <w:t>: «</w:t>
      </w:r>
      <w:r w:rsidR="0095715D" w:rsidRPr="003B0B23">
        <w:rPr>
          <w:rFonts w:ascii="Times New Roman" w:hAnsi="Times New Roman" w:cs="Times New Roman"/>
          <w:sz w:val="28"/>
          <w:szCs w:val="28"/>
          <w:lang w:val="kk-KZ"/>
        </w:rPr>
        <w:t>Жат сөздерді қолданғанда тіліміздің заңымен өзгертіп, тілімізге лайықтап алу керек. Жат сөзді өзгертпей, бұлжытпай алатын жер дүниеде тіл жоқ деп айтса да болады</w:t>
      </w:r>
      <w:r w:rsidR="00993BDE" w:rsidRPr="003B0B23">
        <w:rPr>
          <w:rFonts w:ascii="Times New Roman" w:hAnsi="Times New Roman" w:cs="Times New Roman"/>
          <w:sz w:val="28"/>
          <w:szCs w:val="28"/>
          <w:lang w:val="kk-KZ"/>
        </w:rPr>
        <w:t xml:space="preserve">» </w:t>
      </w:r>
      <w:r w:rsidR="00993BDE" w:rsidRPr="00276756">
        <w:rPr>
          <w:rFonts w:ascii="Times New Roman" w:hAnsi="Times New Roman" w:cs="Times New Roman"/>
          <w:sz w:val="28"/>
          <w:szCs w:val="28"/>
          <w:lang w:val="kk-KZ"/>
        </w:rPr>
        <w:t>[</w:t>
      </w:r>
      <w:r w:rsidR="00276756" w:rsidRPr="00276756">
        <w:rPr>
          <w:rFonts w:ascii="Times New Roman" w:hAnsi="Times New Roman" w:cs="Times New Roman"/>
          <w:sz w:val="28"/>
          <w:szCs w:val="28"/>
          <w:lang w:val="kk-KZ"/>
        </w:rPr>
        <w:t>2</w:t>
      </w:r>
      <w:r w:rsidR="00224726">
        <w:rPr>
          <w:rFonts w:ascii="Times New Roman" w:hAnsi="Times New Roman" w:cs="Times New Roman"/>
          <w:sz w:val="28"/>
          <w:szCs w:val="28"/>
          <w:lang w:val="kk-KZ"/>
        </w:rPr>
        <w:t>8</w:t>
      </w:r>
      <w:r w:rsidR="00C23A15">
        <w:rPr>
          <w:rFonts w:ascii="Times New Roman" w:hAnsi="Times New Roman" w:cs="Times New Roman"/>
          <w:sz w:val="28"/>
          <w:szCs w:val="28"/>
          <w:lang w:val="kk-KZ"/>
        </w:rPr>
        <w:t>4</w:t>
      </w:r>
      <w:r w:rsidR="00993BDE" w:rsidRPr="003B0B23">
        <w:rPr>
          <w:rFonts w:ascii="Times New Roman" w:hAnsi="Times New Roman" w:cs="Times New Roman"/>
          <w:sz w:val="28"/>
          <w:szCs w:val="28"/>
          <w:lang w:val="kk-KZ"/>
        </w:rPr>
        <w:t xml:space="preserve">]. </w:t>
      </w:r>
    </w:p>
    <w:p w:rsidR="00B47C31" w:rsidRDefault="00993BD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Өкінішке қарай</w:t>
      </w:r>
      <w:r w:rsidR="00CD454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B0B23">
        <w:rPr>
          <w:rFonts w:ascii="Times New Roman" w:hAnsi="Times New Roman" w:cs="Times New Roman"/>
          <w:sz w:val="28"/>
          <w:szCs w:val="28"/>
          <w:lang w:val="kk-KZ"/>
        </w:rPr>
        <w:t xml:space="preserve">басқа ешбір тілде кездеспейтін бұл үрдіс </w:t>
      </w:r>
      <w:r>
        <w:rPr>
          <w:rFonts w:ascii="Times New Roman" w:hAnsi="Times New Roman" w:cs="Times New Roman"/>
          <w:sz w:val="28"/>
          <w:szCs w:val="28"/>
          <w:lang w:val="kk-KZ"/>
        </w:rPr>
        <w:t xml:space="preserve">қазіргі түрік баспасөзінде </w:t>
      </w:r>
      <w:r w:rsidR="003B0B23">
        <w:rPr>
          <w:rFonts w:ascii="Times New Roman" w:hAnsi="Times New Roman" w:cs="Times New Roman"/>
          <w:sz w:val="28"/>
          <w:szCs w:val="28"/>
          <w:lang w:val="kk-KZ"/>
        </w:rPr>
        <w:t>кең таралған</w:t>
      </w:r>
      <w:r w:rsidR="00985960">
        <w:rPr>
          <w:rFonts w:ascii="Times New Roman" w:hAnsi="Times New Roman" w:cs="Times New Roman"/>
          <w:sz w:val="28"/>
          <w:szCs w:val="28"/>
          <w:lang w:val="kk-KZ"/>
        </w:rPr>
        <w:t xml:space="preserve">. </w:t>
      </w:r>
    </w:p>
    <w:p w:rsidR="00BC74F4" w:rsidRDefault="0098596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993BDE">
        <w:rPr>
          <w:rFonts w:ascii="Times New Roman" w:hAnsi="Times New Roman" w:cs="Times New Roman"/>
          <w:sz w:val="28"/>
          <w:szCs w:val="28"/>
          <w:lang w:val="kk-KZ"/>
        </w:rPr>
        <w:t>:</w:t>
      </w:r>
      <w:r w:rsidR="00F965E7">
        <w:rPr>
          <w:rFonts w:ascii="Times New Roman" w:hAnsi="Times New Roman" w:cs="Times New Roman"/>
          <w:sz w:val="28"/>
          <w:szCs w:val="28"/>
          <w:lang w:val="kk-KZ"/>
        </w:rPr>
        <w:t xml:space="preserve"> </w:t>
      </w:r>
      <w:r w:rsidR="00DD54F3" w:rsidRPr="00F965E7">
        <w:rPr>
          <w:rFonts w:ascii="Times New Roman" w:eastAsia="Calibri" w:hAnsi="Times New Roman" w:cs="Times New Roman"/>
          <w:i/>
          <w:sz w:val="28"/>
          <w:szCs w:val="28"/>
          <w:lang w:val="tr-TR"/>
        </w:rPr>
        <w:tab/>
        <w:t xml:space="preserve">Menüdeki seçeneklerden bazıları avokadolu </w:t>
      </w:r>
      <w:r w:rsidR="00DD54F3" w:rsidRPr="00F965E7">
        <w:rPr>
          <w:rFonts w:ascii="Times New Roman" w:eastAsia="Calibri" w:hAnsi="Times New Roman" w:cs="Times New Roman"/>
          <w:b/>
          <w:i/>
          <w:sz w:val="28"/>
          <w:szCs w:val="28"/>
          <w:lang w:val="tr-TR"/>
        </w:rPr>
        <w:t>cheeseburger, buffalo wings</w:t>
      </w:r>
      <w:r w:rsidR="00DD54F3" w:rsidRPr="00F965E7">
        <w:rPr>
          <w:rFonts w:ascii="Times New Roman" w:eastAsia="Calibri" w:hAnsi="Times New Roman" w:cs="Times New Roman"/>
          <w:i/>
          <w:sz w:val="28"/>
          <w:szCs w:val="28"/>
          <w:lang w:val="tr-TR"/>
        </w:rPr>
        <w:t xml:space="preserve">, sucuk </w:t>
      </w:r>
      <w:r w:rsidR="00DD54F3" w:rsidRPr="00F965E7">
        <w:rPr>
          <w:rFonts w:ascii="Times New Roman" w:eastAsia="Calibri" w:hAnsi="Times New Roman" w:cs="Times New Roman"/>
          <w:b/>
          <w:i/>
          <w:sz w:val="28"/>
          <w:szCs w:val="28"/>
          <w:lang w:val="tr-TR"/>
        </w:rPr>
        <w:t xml:space="preserve">burger </w:t>
      </w:r>
      <w:r w:rsidR="00DD54F3" w:rsidRPr="00F965E7">
        <w:rPr>
          <w:rFonts w:ascii="Times New Roman" w:eastAsia="Calibri" w:hAnsi="Times New Roman" w:cs="Times New Roman"/>
          <w:i/>
          <w:sz w:val="28"/>
          <w:szCs w:val="28"/>
          <w:lang w:val="tr-TR"/>
        </w:rPr>
        <w:t xml:space="preserve">ve tabii ki sosis deyince ilk akla gelen yemek olarak </w:t>
      </w:r>
      <w:r w:rsidR="00DD54F3" w:rsidRPr="00F965E7">
        <w:rPr>
          <w:rFonts w:ascii="Times New Roman" w:eastAsia="Calibri" w:hAnsi="Times New Roman" w:cs="Times New Roman"/>
          <w:b/>
          <w:i/>
          <w:sz w:val="28"/>
          <w:szCs w:val="28"/>
          <w:lang w:val="tr-TR"/>
        </w:rPr>
        <w:t>hot dog</w:t>
      </w:r>
      <w:r w:rsidR="00DD54F3" w:rsidRPr="00F965E7">
        <w:rPr>
          <w:rFonts w:ascii="Times New Roman" w:eastAsia="Calibri" w:hAnsi="Times New Roman" w:cs="Times New Roman"/>
          <w:i/>
          <w:sz w:val="28"/>
          <w:szCs w:val="28"/>
          <w:lang w:val="tr-TR"/>
        </w:rPr>
        <w:t xml:space="preserve"> </w:t>
      </w:r>
      <w:r w:rsidR="00DD54F3">
        <w:rPr>
          <w:rFonts w:ascii="Times New Roman" w:eastAsia="Calibri" w:hAnsi="Times New Roman" w:cs="Times New Roman"/>
          <w:sz w:val="28"/>
          <w:szCs w:val="28"/>
          <w:lang w:val="tr-TR"/>
        </w:rPr>
        <w:t>(Milliyet, 23.11.2014).</w:t>
      </w:r>
      <w:r w:rsidR="00F965E7">
        <w:rPr>
          <w:rFonts w:ascii="Times New Roman" w:eastAsia="Calibri" w:hAnsi="Times New Roman" w:cs="Times New Roman"/>
          <w:sz w:val="28"/>
          <w:szCs w:val="28"/>
          <w:lang w:val="kk-KZ"/>
        </w:rPr>
        <w:t xml:space="preserve"> </w:t>
      </w:r>
      <w:r w:rsidR="00DD54F3" w:rsidRPr="00F965E7">
        <w:rPr>
          <w:rFonts w:ascii="Times New Roman" w:eastAsia="Calibri" w:hAnsi="Times New Roman" w:cs="Times New Roman"/>
          <w:b/>
          <w:i/>
          <w:sz w:val="28"/>
          <w:szCs w:val="28"/>
          <w:lang w:val="tr-TR"/>
        </w:rPr>
        <w:t>Telefon, mail, fax</w:t>
      </w:r>
      <w:r w:rsidR="00DD54F3" w:rsidRPr="00F965E7">
        <w:rPr>
          <w:rFonts w:ascii="Times New Roman" w:eastAsia="Calibri" w:hAnsi="Times New Roman" w:cs="Times New Roman"/>
          <w:i/>
          <w:sz w:val="28"/>
          <w:szCs w:val="28"/>
          <w:lang w:val="tr-TR"/>
        </w:rPr>
        <w:t xml:space="preserve"> ne varsa her türlü yolu deneyelim ve yetkiylileri uyaralım</w:t>
      </w:r>
      <w:r w:rsidR="00DD54F3" w:rsidRPr="00F965E7">
        <w:rPr>
          <w:rFonts w:ascii="Times New Roman" w:eastAsia="Calibri" w:hAnsi="Times New Roman" w:cs="Times New Roman"/>
          <w:i/>
          <w:sz w:val="28"/>
          <w:szCs w:val="28"/>
          <w:lang w:val="kk-KZ"/>
        </w:rPr>
        <w:t xml:space="preserve"> </w:t>
      </w:r>
      <w:r w:rsidR="00DD54F3">
        <w:rPr>
          <w:rFonts w:ascii="Times New Roman" w:eastAsia="Calibri" w:hAnsi="Times New Roman" w:cs="Times New Roman"/>
          <w:sz w:val="28"/>
          <w:szCs w:val="28"/>
          <w:lang w:val="tr-TR"/>
        </w:rPr>
        <w:t>(Hürriyet, 17.05.2012)</w:t>
      </w:r>
      <w:r w:rsidR="00DD54F3" w:rsidRPr="00DF1086">
        <w:rPr>
          <w:rFonts w:ascii="Times New Roman" w:eastAsia="Calibri" w:hAnsi="Times New Roman" w:cs="Times New Roman"/>
          <w:sz w:val="28"/>
          <w:szCs w:val="28"/>
          <w:lang w:val="tr-TR"/>
        </w:rPr>
        <w:t>.</w:t>
      </w:r>
      <w:r w:rsidR="00F965E7">
        <w:rPr>
          <w:rFonts w:ascii="Times New Roman" w:eastAsia="Calibri" w:hAnsi="Times New Roman" w:cs="Times New Roman"/>
          <w:sz w:val="28"/>
          <w:szCs w:val="28"/>
          <w:lang w:val="kk-KZ"/>
        </w:rPr>
        <w:t xml:space="preserve"> </w:t>
      </w:r>
      <w:r w:rsidR="00DD54F3" w:rsidRPr="00F965E7">
        <w:rPr>
          <w:rFonts w:ascii="Times New Roman" w:eastAsia="Calibri" w:hAnsi="Times New Roman" w:cs="Times New Roman"/>
          <w:i/>
          <w:sz w:val="28"/>
          <w:szCs w:val="28"/>
          <w:lang w:val="tr-TR"/>
        </w:rPr>
        <w:t xml:space="preserve">İdeal bir görünüm için </w:t>
      </w:r>
      <w:r w:rsidR="00DD54F3" w:rsidRPr="00F965E7">
        <w:rPr>
          <w:rFonts w:ascii="Times New Roman" w:eastAsia="Calibri" w:hAnsi="Times New Roman" w:cs="Times New Roman"/>
          <w:b/>
          <w:i/>
          <w:sz w:val="28"/>
          <w:szCs w:val="28"/>
          <w:lang w:val="tr-TR"/>
        </w:rPr>
        <w:t xml:space="preserve">eyeliner </w:t>
      </w:r>
      <w:r w:rsidR="00DD54F3" w:rsidRPr="00F965E7">
        <w:rPr>
          <w:rFonts w:ascii="Times New Roman" w:eastAsia="Calibri" w:hAnsi="Times New Roman" w:cs="Times New Roman"/>
          <w:i/>
          <w:sz w:val="28"/>
          <w:szCs w:val="28"/>
          <w:lang w:val="tr-TR"/>
        </w:rPr>
        <w:t>çizgisine göz pınarlarınızdan başlamamanızı öneririm</w:t>
      </w:r>
      <w:r w:rsidR="00DD54F3">
        <w:rPr>
          <w:rFonts w:ascii="Times New Roman" w:eastAsia="Calibri" w:hAnsi="Times New Roman" w:cs="Times New Roman"/>
          <w:sz w:val="28"/>
          <w:szCs w:val="28"/>
          <w:lang w:val="tr-TR"/>
        </w:rPr>
        <w:t xml:space="preserve"> (Hürriyet, 15.01.2015)</w:t>
      </w:r>
      <w:r w:rsidR="00DD54F3" w:rsidRPr="00DF1086">
        <w:rPr>
          <w:rFonts w:ascii="Times New Roman" w:eastAsia="Calibri" w:hAnsi="Times New Roman" w:cs="Times New Roman"/>
          <w:sz w:val="28"/>
          <w:szCs w:val="28"/>
          <w:lang w:val="tr-TR"/>
        </w:rPr>
        <w:t>.</w:t>
      </w:r>
      <w:r w:rsidR="00B47C31">
        <w:rPr>
          <w:rFonts w:ascii="Times New Roman" w:eastAsia="Calibri" w:hAnsi="Times New Roman" w:cs="Times New Roman"/>
          <w:sz w:val="28"/>
          <w:szCs w:val="28"/>
          <w:lang w:val="kk-KZ"/>
        </w:rPr>
        <w:t xml:space="preserve"> </w:t>
      </w:r>
      <w:r w:rsidR="00DD54F3" w:rsidRPr="00F965E7">
        <w:rPr>
          <w:rFonts w:ascii="Times New Roman" w:eastAsia="Calibri" w:hAnsi="Times New Roman" w:cs="Times New Roman"/>
          <w:i/>
          <w:sz w:val="28"/>
          <w:szCs w:val="28"/>
          <w:lang w:val="tr-TR"/>
        </w:rPr>
        <w:t xml:space="preserve">Sergi çerçevesinde AÇEV ile birlikte düzenlenecek </w:t>
      </w:r>
      <w:r w:rsidR="00DD54F3" w:rsidRPr="00F965E7">
        <w:rPr>
          <w:rFonts w:ascii="Times New Roman" w:eastAsia="Calibri" w:hAnsi="Times New Roman" w:cs="Times New Roman"/>
          <w:b/>
          <w:i/>
          <w:sz w:val="28"/>
          <w:szCs w:val="28"/>
          <w:lang w:val="tr-TR"/>
        </w:rPr>
        <w:t>workshop</w:t>
      </w:r>
      <w:r w:rsidR="00DD54F3" w:rsidRPr="00F965E7">
        <w:rPr>
          <w:rFonts w:ascii="Times New Roman" w:eastAsia="Calibri" w:hAnsi="Times New Roman" w:cs="Times New Roman"/>
          <w:i/>
          <w:sz w:val="28"/>
          <w:szCs w:val="28"/>
          <w:lang w:val="tr-TR"/>
        </w:rPr>
        <w:t xml:space="preserve">’ta ise “anne-çocuk” ve “baba-çocuk” için özel gösterimler ve aynı zamanda 0-6 yaş arası çocuklara yönelik </w:t>
      </w:r>
      <w:r w:rsidR="00DD54F3" w:rsidRPr="00F965E7">
        <w:rPr>
          <w:rFonts w:ascii="Times New Roman" w:eastAsia="Calibri" w:hAnsi="Times New Roman" w:cs="Times New Roman"/>
          <w:b/>
          <w:i/>
          <w:sz w:val="28"/>
          <w:szCs w:val="28"/>
          <w:lang w:val="tr-TR"/>
        </w:rPr>
        <w:t>slide show</w:t>
      </w:r>
      <w:r w:rsidR="00DD54F3" w:rsidRPr="00F965E7">
        <w:rPr>
          <w:rFonts w:ascii="Times New Roman" w:eastAsia="Calibri" w:hAnsi="Times New Roman" w:cs="Times New Roman"/>
          <w:i/>
          <w:sz w:val="28"/>
          <w:szCs w:val="28"/>
          <w:lang w:val="tr-TR"/>
        </w:rPr>
        <w:t>, resim çizilmesi, fotograf çekimi ve basımı gibi etkinlikler yapılacak</w:t>
      </w:r>
      <w:r w:rsidR="00DD54F3">
        <w:rPr>
          <w:rFonts w:ascii="Times New Roman" w:eastAsia="Calibri" w:hAnsi="Times New Roman" w:cs="Times New Roman"/>
          <w:sz w:val="28"/>
          <w:szCs w:val="28"/>
          <w:lang w:val="tr-TR"/>
        </w:rPr>
        <w:t xml:space="preserve"> (Milliyet, 25.05.2011)</w:t>
      </w:r>
      <w:r w:rsidR="00DD54F3" w:rsidRPr="008A35F0">
        <w:rPr>
          <w:rFonts w:ascii="Times New Roman" w:eastAsia="Calibri" w:hAnsi="Times New Roman" w:cs="Times New Roman"/>
          <w:sz w:val="28"/>
          <w:szCs w:val="28"/>
          <w:lang w:val="tr-TR"/>
        </w:rPr>
        <w:t>.</w:t>
      </w:r>
      <w:r w:rsidR="00F965E7">
        <w:rPr>
          <w:rFonts w:ascii="Times New Roman" w:eastAsia="Calibri" w:hAnsi="Times New Roman" w:cs="Times New Roman"/>
          <w:sz w:val="28"/>
          <w:szCs w:val="28"/>
          <w:lang w:val="kk-KZ"/>
        </w:rPr>
        <w:t xml:space="preserve"> </w:t>
      </w:r>
      <w:r w:rsidR="00DD54F3" w:rsidRPr="00F965E7">
        <w:rPr>
          <w:rFonts w:ascii="Times New Roman" w:eastAsia="Calibri" w:hAnsi="Times New Roman" w:cs="Times New Roman"/>
          <w:i/>
          <w:sz w:val="28"/>
          <w:szCs w:val="28"/>
          <w:lang w:val="kk-KZ"/>
        </w:rPr>
        <w:t xml:space="preserve">Saat bazında ise en çok hatırlatma koyulan periyot, </w:t>
      </w:r>
      <w:r w:rsidR="00DD54F3" w:rsidRPr="00F965E7">
        <w:rPr>
          <w:rFonts w:ascii="Times New Roman" w:eastAsia="Calibri" w:hAnsi="Times New Roman" w:cs="Times New Roman"/>
          <w:b/>
          <w:i/>
          <w:sz w:val="28"/>
          <w:szCs w:val="28"/>
          <w:lang w:val="kk-KZ"/>
        </w:rPr>
        <w:t>prime-time</w:t>
      </w:r>
      <w:r w:rsidR="00DD54F3" w:rsidRPr="00F965E7">
        <w:rPr>
          <w:rFonts w:ascii="Times New Roman" w:eastAsia="Calibri" w:hAnsi="Times New Roman" w:cs="Times New Roman"/>
          <w:i/>
          <w:sz w:val="28"/>
          <w:szCs w:val="28"/>
          <w:lang w:val="kk-KZ"/>
        </w:rPr>
        <w:t xml:space="preserve"> olarak değerlendirilen 20.00-23.00 saatleri arasındaki dönem oldu</w:t>
      </w:r>
      <w:r w:rsidR="00DD54F3">
        <w:rPr>
          <w:rFonts w:ascii="Times New Roman" w:eastAsia="Calibri" w:hAnsi="Times New Roman" w:cs="Times New Roman"/>
          <w:sz w:val="28"/>
          <w:szCs w:val="28"/>
          <w:lang w:val="kk-KZ"/>
        </w:rPr>
        <w:t xml:space="preserve"> </w:t>
      </w:r>
      <w:r w:rsidR="00DD54F3">
        <w:rPr>
          <w:rFonts w:ascii="Times New Roman" w:eastAsia="Calibri" w:hAnsi="Times New Roman" w:cs="Times New Roman"/>
          <w:sz w:val="28"/>
          <w:szCs w:val="28"/>
          <w:lang w:val="tr-TR"/>
        </w:rPr>
        <w:t>(Vatan, 28.12.2015)</w:t>
      </w:r>
      <w:r w:rsidR="00DD54F3" w:rsidRPr="008A35F0">
        <w:rPr>
          <w:rFonts w:ascii="Times New Roman" w:eastAsia="Calibri" w:hAnsi="Times New Roman" w:cs="Times New Roman"/>
          <w:sz w:val="28"/>
          <w:szCs w:val="28"/>
          <w:lang w:val="kk-KZ"/>
        </w:rPr>
        <w:t>.</w:t>
      </w:r>
      <w:r w:rsidR="00A60AF2">
        <w:rPr>
          <w:rFonts w:ascii="Times New Roman" w:eastAsia="Calibri" w:hAnsi="Times New Roman" w:cs="Times New Roman"/>
          <w:sz w:val="28"/>
          <w:szCs w:val="28"/>
          <w:lang w:val="kk-KZ"/>
        </w:rPr>
        <w:t xml:space="preserve"> </w:t>
      </w:r>
      <w:r w:rsidR="00DD54F3" w:rsidRPr="00A60AF2">
        <w:rPr>
          <w:rFonts w:ascii="Times New Roman" w:eastAsia="Calibri" w:hAnsi="Times New Roman" w:cs="Times New Roman"/>
          <w:i/>
          <w:sz w:val="28"/>
          <w:szCs w:val="28"/>
          <w:lang w:val="tr-TR"/>
        </w:rPr>
        <w:t xml:space="preserve">Defileyi Londra’da izleyebileceğim bir de üzerine </w:t>
      </w:r>
      <w:r w:rsidR="00DD54F3" w:rsidRPr="00A60AF2">
        <w:rPr>
          <w:rFonts w:ascii="Times New Roman" w:eastAsia="Calibri" w:hAnsi="Times New Roman" w:cs="Times New Roman"/>
          <w:b/>
          <w:i/>
          <w:sz w:val="28"/>
          <w:szCs w:val="28"/>
          <w:lang w:val="tr-TR"/>
        </w:rPr>
        <w:t>backstage</w:t>
      </w:r>
      <w:r w:rsidR="00DD54F3" w:rsidRPr="00A60AF2">
        <w:rPr>
          <w:rFonts w:ascii="Times New Roman" w:eastAsia="Calibri" w:hAnsi="Times New Roman" w:cs="Times New Roman"/>
          <w:i/>
          <w:sz w:val="28"/>
          <w:szCs w:val="28"/>
          <w:lang w:val="tr-TR"/>
        </w:rPr>
        <w:t xml:space="preserve">’e girip meleklerle röportaj yapabileceğim söylendiğinde içimde açan kanatları tahmin edersiniz </w:t>
      </w:r>
      <w:r w:rsidR="00DD54F3">
        <w:rPr>
          <w:rFonts w:ascii="Times New Roman" w:eastAsia="Calibri" w:hAnsi="Times New Roman" w:cs="Times New Roman"/>
          <w:sz w:val="28"/>
          <w:szCs w:val="28"/>
          <w:lang w:val="tr-TR"/>
        </w:rPr>
        <w:t>(Hürriyet, 08.12.2014)</w:t>
      </w:r>
      <w:r w:rsidR="00DD54F3" w:rsidRPr="00237F78">
        <w:rPr>
          <w:rFonts w:ascii="Times New Roman" w:eastAsia="Calibri" w:hAnsi="Times New Roman" w:cs="Times New Roman"/>
          <w:sz w:val="28"/>
          <w:szCs w:val="28"/>
          <w:lang w:val="tr-TR"/>
        </w:rPr>
        <w:t>.</w:t>
      </w:r>
      <w:r w:rsidR="00A60AF2">
        <w:rPr>
          <w:rFonts w:ascii="Times New Roman" w:eastAsia="Calibri" w:hAnsi="Times New Roman" w:cs="Times New Roman"/>
          <w:sz w:val="28"/>
          <w:szCs w:val="28"/>
          <w:lang w:val="kk-KZ"/>
        </w:rPr>
        <w:t xml:space="preserve"> </w:t>
      </w:r>
      <w:r w:rsidR="00DD54F3" w:rsidRPr="00A60AF2">
        <w:rPr>
          <w:rFonts w:ascii="Times New Roman" w:eastAsia="Calibri" w:hAnsi="Times New Roman" w:cs="Times New Roman"/>
          <w:i/>
          <w:sz w:val="28"/>
          <w:szCs w:val="28"/>
          <w:lang w:val="tr-TR"/>
        </w:rPr>
        <w:t xml:space="preserve">İspanyol devi Barcelona’da daha önce görev yapmış bir </w:t>
      </w:r>
      <w:r w:rsidR="00DD54F3" w:rsidRPr="00A60AF2">
        <w:rPr>
          <w:rFonts w:ascii="Times New Roman" w:eastAsia="Calibri" w:hAnsi="Times New Roman" w:cs="Times New Roman"/>
          <w:b/>
          <w:i/>
          <w:sz w:val="28"/>
          <w:szCs w:val="28"/>
          <w:lang w:val="tr-TR"/>
        </w:rPr>
        <w:t>bodyguard</w:t>
      </w:r>
      <w:r w:rsidR="00DD54F3" w:rsidRPr="00A60AF2">
        <w:rPr>
          <w:rFonts w:ascii="Times New Roman" w:eastAsia="Calibri" w:hAnsi="Times New Roman" w:cs="Times New Roman"/>
          <w:i/>
          <w:sz w:val="28"/>
          <w:szCs w:val="28"/>
          <w:lang w:val="tr-TR"/>
        </w:rPr>
        <w:t>, herkesi şok eden açıklamalarda bulundu</w:t>
      </w:r>
      <w:r w:rsidR="00DD54F3">
        <w:rPr>
          <w:rFonts w:ascii="Times New Roman" w:eastAsia="Calibri" w:hAnsi="Times New Roman" w:cs="Times New Roman"/>
          <w:sz w:val="28"/>
          <w:szCs w:val="28"/>
          <w:lang w:val="tr-TR"/>
        </w:rPr>
        <w:t xml:space="preserve"> (Milliyet, 12.10.2012).</w:t>
      </w:r>
      <w:r w:rsidR="00A60AF2">
        <w:rPr>
          <w:rFonts w:ascii="Times New Roman" w:eastAsia="Calibri" w:hAnsi="Times New Roman" w:cs="Times New Roman"/>
          <w:sz w:val="28"/>
          <w:szCs w:val="28"/>
          <w:lang w:val="kk-KZ"/>
        </w:rPr>
        <w:t xml:space="preserve"> </w:t>
      </w:r>
      <w:r w:rsidR="00DD54F3" w:rsidRPr="00A60AF2">
        <w:rPr>
          <w:rFonts w:ascii="Times New Roman" w:eastAsia="Calibri" w:hAnsi="Times New Roman" w:cs="Times New Roman"/>
          <w:i/>
          <w:sz w:val="28"/>
          <w:szCs w:val="28"/>
          <w:lang w:val="kk-KZ"/>
        </w:rPr>
        <w:t xml:space="preserve">Constance Hotels &amp; Resorts misafirlerinin Baglioni Hotels’ deki ayrıcalıkları arasında ise; günlük ücretler üzerinden % 10 indirim, ücretsiz kahvaltı ve </w:t>
      </w:r>
      <w:r w:rsidR="00DD54F3" w:rsidRPr="00A60AF2">
        <w:rPr>
          <w:rFonts w:ascii="Times New Roman" w:eastAsia="Calibri" w:hAnsi="Times New Roman" w:cs="Times New Roman"/>
          <w:b/>
          <w:i/>
          <w:sz w:val="28"/>
          <w:szCs w:val="28"/>
          <w:lang w:val="kk-KZ"/>
        </w:rPr>
        <w:t>wi-fi</w:t>
      </w:r>
      <w:r w:rsidR="00DD54F3" w:rsidRPr="00A60AF2">
        <w:rPr>
          <w:rFonts w:ascii="Times New Roman" w:eastAsia="Calibri" w:hAnsi="Times New Roman" w:cs="Times New Roman"/>
          <w:i/>
          <w:sz w:val="28"/>
          <w:szCs w:val="28"/>
          <w:lang w:val="kk-KZ"/>
        </w:rPr>
        <w:t xml:space="preserve">, varış zamanındaki uygunluğa göre erken </w:t>
      </w:r>
      <w:r w:rsidR="00DD54F3" w:rsidRPr="00A60AF2">
        <w:rPr>
          <w:rFonts w:ascii="Times New Roman" w:eastAsia="Calibri" w:hAnsi="Times New Roman" w:cs="Times New Roman"/>
          <w:b/>
          <w:i/>
          <w:sz w:val="28"/>
          <w:szCs w:val="28"/>
          <w:lang w:val="kk-KZ"/>
        </w:rPr>
        <w:t>check in</w:t>
      </w:r>
      <w:r w:rsidR="00DD54F3" w:rsidRPr="00A60AF2">
        <w:rPr>
          <w:rFonts w:ascii="Times New Roman" w:eastAsia="Calibri" w:hAnsi="Times New Roman" w:cs="Times New Roman"/>
          <w:i/>
          <w:sz w:val="28"/>
          <w:szCs w:val="28"/>
          <w:lang w:val="kk-KZ"/>
        </w:rPr>
        <w:t xml:space="preserve"> ve bunun yanı sıra daha yüksek kategoride bir odaya </w:t>
      </w:r>
      <w:r w:rsidR="00DD54F3" w:rsidRPr="00A60AF2">
        <w:rPr>
          <w:rFonts w:ascii="Times New Roman" w:eastAsia="Calibri" w:hAnsi="Times New Roman" w:cs="Times New Roman"/>
          <w:b/>
          <w:i/>
          <w:sz w:val="28"/>
          <w:szCs w:val="28"/>
          <w:lang w:val="kk-KZ"/>
        </w:rPr>
        <w:t>transfer</w:t>
      </w:r>
      <w:r w:rsidR="00DD54F3" w:rsidRPr="00A60AF2">
        <w:rPr>
          <w:rFonts w:ascii="Times New Roman" w:eastAsia="Calibri" w:hAnsi="Times New Roman" w:cs="Times New Roman"/>
          <w:i/>
          <w:sz w:val="28"/>
          <w:szCs w:val="28"/>
          <w:lang w:val="kk-KZ"/>
        </w:rPr>
        <w:t xml:space="preserve">, saat 12.00’ den sonra </w:t>
      </w:r>
      <w:r w:rsidR="00DD54F3" w:rsidRPr="00A60AF2">
        <w:rPr>
          <w:rFonts w:ascii="Times New Roman" w:eastAsia="Calibri" w:hAnsi="Times New Roman" w:cs="Times New Roman"/>
          <w:b/>
          <w:i/>
          <w:sz w:val="28"/>
          <w:szCs w:val="28"/>
          <w:lang w:val="kk-KZ"/>
        </w:rPr>
        <w:t>check out</w:t>
      </w:r>
      <w:r w:rsidR="00DD54F3" w:rsidRPr="00A60AF2">
        <w:rPr>
          <w:rFonts w:ascii="Times New Roman" w:eastAsia="Calibri" w:hAnsi="Times New Roman" w:cs="Times New Roman"/>
          <w:i/>
          <w:sz w:val="28"/>
          <w:szCs w:val="28"/>
          <w:lang w:val="kk-KZ"/>
        </w:rPr>
        <w:t xml:space="preserve"> yapabilme imkanı ve her 20 gecelik konaklama için seçeceğiniz bir Baglioni Hotels’ de 1 gece ücretsiz konaklama yer alıyor</w:t>
      </w:r>
      <w:r w:rsidR="00DD54F3">
        <w:rPr>
          <w:rFonts w:ascii="Times New Roman" w:eastAsia="Calibri" w:hAnsi="Times New Roman" w:cs="Times New Roman"/>
          <w:sz w:val="28"/>
          <w:szCs w:val="28"/>
          <w:lang w:val="tr-TR"/>
        </w:rPr>
        <w:t xml:space="preserve"> (Vatan, 26.02.2014)</w:t>
      </w:r>
      <w:r w:rsidR="00DD54F3" w:rsidRPr="00530224">
        <w:rPr>
          <w:rFonts w:ascii="Times New Roman" w:eastAsia="Calibri" w:hAnsi="Times New Roman" w:cs="Times New Roman"/>
          <w:sz w:val="28"/>
          <w:szCs w:val="28"/>
          <w:lang w:val="kk-KZ"/>
        </w:rPr>
        <w:t>.</w:t>
      </w:r>
      <w:r w:rsidR="00A60AF2">
        <w:rPr>
          <w:rFonts w:ascii="Times New Roman" w:eastAsia="Calibri" w:hAnsi="Times New Roman" w:cs="Times New Roman"/>
          <w:sz w:val="28"/>
          <w:szCs w:val="28"/>
          <w:lang w:val="kk-KZ"/>
        </w:rPr>
        <w:t xml:space="preserve"> </w:t>
      </w:r>
      <w:r w:rsidR="00DD54F3" w:rsidRPr="00A60AF2">
        <w:rPr>
          <w:rFonts w:ascii="Times New Roman" w:eastAsia="Calibri" w:hAnsi="Times New Roman" w:cs="Times New Roman"/>
          <w:b/>
          <w:i/>
          <w:sz w:val="28"/>
          <w:szCs w:val="28"/>
          <w:lang w:val="kk-KZ"/>
        </w:rPr>
        <w:t>Megastar</w:t>
      </w:r>
      <w:r w:rsidR="00DD54F3" w:rsidRPr="00A60AF2">
        <w:rPr>
          <w:rFonts w:ascii="Times New Roman" w:eastAsia="Calibri" w:hAnsi="Times New Roman" w:cs="Times New Roman"/>
          <w:i/>
          <w:sz w:val="28"/>
          <w:szCs w:val="28"/>
          <w:lang w:val="kk-KZ"/>
        </w:rPr>
        <w:t xml:space="preserve"> Tarkan yeni albümü Adımı Kalbine Yaz’ın ilk klibini Sezen Aksu imzalı ‘Öp’ adlı şarkıya çekti</w:t>
      </w:r>
      <w:r w:rsidR="00DD54F3">
        <w:rPr>
          <w:rFonts w:ascii="Times New Roman" w:eastAsia="Calibri" w:hAnsi="Times New Roman" w:cs="Times New Roman"/>
          <w:sz w:val="28"/>
          <w:szCs w:val="28"/>
          <w:lang w:val="tr-TR"/>
        </w:rPr>
        <w:t xml:space="preserve"> (Vatan, 05.09.2010)</w:t>
      </w:r>
      <w:r w:rsidR="00DD54F3" w:rsidRPr="0070231D">
        <w:rPr>
          <w:rFonts w:ascii="Times New Roman" w:eastAsia="Calibri" w:hAnsi="Times New Roman" w:cs="Times New Roman"/>
          <w:sz w:val="28"/>
          <w:szCs w:val="28"/>
          <w:lang w:val="kk-KZ"/>
        </w:rPr>
        <w:t>.</w:t>
      </w:r>
      <w:r w:rsidR="00DD54F3">
        <w:rPr>
          <w:rFonts w:ascii="Times New Roman" w:eastAsia="Calibri" w:hAnsi="Times New Roman" w:cs="Times New Roman"/>
          <w:sz w:val="28"/>
          <w:szCs w:val="28"/>
          <w:lang w:val="kk-KZ"/>
        </w:rPr>
        <w:t xml:space="preserve"> </w:t>
      </w:r>
      <w:r w:rsidR="00DD54F3" w:rsidRPr="00A60AF2">
        <w:rPr>
          <w:rFonts w:ascii="Times New Roman" w:eastAsia="Calibri" w:hAnsi="Times New Roman" w:cs="Times New Roman"/>
          <w:i/>
          <w:sz w:val="28"/>
          <w:szCs w:val="28"/>
          <w:lang w:val="kk-KZ"/>
        </w:rPr>
        <w:t xml:space="preserve">Bunun en somut örneklerinden bir tanesi “Sohbetler”i yayınladığı </w:t>
      </w:r>
      <w:r w:rsidR="00DD54F3" w:rsidRPr="00A60AF2">
        <w:rPr>
          <w:rFonts w:ascii="Times New Roman" w:eastAsia="Calibri" w:hAnsi="Times New Roman" w:cs="Times New Roman"/>
          <w:b/>
          <w:i/>
          <w:sz w:val="28"/>
          <w:szCs w:val="28"/>
          <w:lang w:val="kk-KZ"/>
        </w:rPr>
        <w:t xml:space="preserve">online </w:t>
      </w:r>
      <w:r w:rsidR="00DD54F3" w:rsidRPr="00A60AF2">
        <w:rPr>
          <w:rFonts w:ascii="Times New Roman" w:eastAsia="Calibri" w:hAnsi="Times New Roman" w:cs="Times New Roman"/>
          <w:i/>
          <w:sz w:val="28"/>
          <w:szCs w:val="28"/>
          <w:lang w:val="kk-KZ"/>
        </w:rPr>
        <w:t>kütüphanesi</w:t>
      </w:r>
      <w:r w:rsidR="00DD54F3">
        <w:rPr>
          <w:rFonts w:ascii="Times New Roman" w:eastAsia="Calibri" w:hAnsi="Times New Roman" w:cs="Times New Roman"/>
          <w:sz w:val="28"/>
          <w:szCs w:val="28"/>
          <w:lang w:val="tr-TR"/>
        </w:rPr>
        <w:t xml:space="preserve"> (Milliyet, 30.12.2012)</w:t>
      </w:r>
      <w:r w:rsidR="00DD54F3" w:rsidRPr="005F6791">
        <w:rPr>
          <w:rFonts w:ascii="Times New Roman" w:eastAsia="Calibri" w:hAnsi="Times New Roman" w:cs="Times New Roman"/>
          <w:sz w:val="28"/>
          <w:szCs w:val="28"/>
          <w:lang w:val="kk-KZ"/>
        </w:rPr>
        <w:t>.</w:t>
      </w:r>
      <w:r w:rsidR="00BE7B78">
        <w:rPr>
          <w:rFonts w:ascii="Times New Roman" w:hAnsi="Times New Roman" w:cs="Times New Roman"/>
          <w:sz w:val="28"/>
          <w:szCs w:val="28"/>
          <w:lang w:val="kk-KZ"/>
        </w:rPr>
        <w:tab/>
      </w:r>
      <w:r w:rsidR="00C77FC4">
        <w:rPr>
          <w:rFonts w:ascii="Times New Roman" w:hAnsi="Times New Roman" w:cs="Times New Roman"/>
          <w:sz w:val="28"/>
          <w:szCs w:val="28"/>
          <w:lang w:val="kk-KZ"/>
        </w:rPr>
        <w:t xml:space="preserve"> </w:t>
      </w:r>
      <w:r w:rsidR="00C77FC4" w:rsidRPr="00C77FC4">
        <w:rPr>
          <w:rFonts w:ascii="Times New Roman" w:hAnsi="Times New Roman" w:cs="Times New Roman"/>
          <w:b/>
          <w:i/>
          <w:sz w:val="28"/>
          <w:szCs w:val="28"/>
          <w:lang w:val="kk-KZ"/>
        </w:rPr>
        <w:t>Black Friday</w:t>
      </w:r>
      <w:r w:rsidR="00C77FC4" w:rsidRPr="00C77FC4">
        <w:rPr>
          <w:rFonts w:ascii="Times New Roman" w:hAnsi="Times New Roman" w:cs="Times New Roman"/>
          <w:i/>
          <w:sz w:val="28"/>
          <w:szCs w:val="28"/>
          <w:lang w:val="kk-KZ"/>
        </w:rPr>
        <w:t xml:space="preserve"> 2015 indirimleri Türkiye'de birçok mağazada erkenden başladı</w:t>
      </w:r>
      <w:r w:rsidR="00C77FC4" w:rsidRPr="00C77FC4">
        <w:rPr>
          <w:rFonts w:ascii="Times New Roman" w:hAnsi="Times New Roman" w:cs="Times New Roman"/>
          <w:sz w:val="28"/>
          <w:szCs w:val="28"/>
          <w:lang w:val="kk-KZ"/>
        </w:rPr>
        <w:t xml:space="preserve"> (Sabah, 12.11.2014).</w:t>
      </w:r>
    </w:p>
    <w:p w:rsidR="00985960" w:rsidRDefault="006111B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51A94">
        <w:rPr>
          <w:rFonts w:ascii="Times New Roman" w:hAnsi="Times New Roman" w:cs="Times New Roman"/>
          <w:sz w:val="28"/>
          <w:szCs w:val="28"/>
          <w:lang w:val="kk-KZ"/>
        </w:rPr>
        <w:t>Спорттық жаңа қолданыстарға</w:t>
      </w:r>
      <w:r w:rsidR="000A44BE">
        <w:rPr>
          <w:rFonts w:ascii="Times New Roman" w:hAnsi="Times New Roman" w:cs="Times New Roman"/>
          <w:sz w:val="28"/>
          <w:szCs w:val="28"/>
          <w:lang w:val="kk-KZ"/>
        </w:rPr>
        <w:t xml:space="preserve"> келер болсақ, түрік ұлтының ең жақсы көретін спорт түрі футбол</w:t>
      </w:r>
      <w:r w:rsidR="00A60AF2">
        <w:rPr>
          <w:rFonts w:ascii="Times New Roman" w:hAnsi="Times New Roman" w:cs="Times New Roman"/>
          <w:sz w:val="28"/>
          <w:szCs w:val="28"/>
          <w:lang w:val="kk-KZ"/>
        </w:rPr>
        <w:t xml:space="preserve">дағы жаңа қолданыстарды </w:t>
      </w:r>
      <w:r w:rsidR="000A44BE">
        <w:rPr>
          <w:rFonts w:ascii="Times New Roman" w:hAnsi="Times New Roman" w:cs="Times New Roman"/>
          <w:sz w:val="28"/>
          <w:szCs w:val="28"/>
          <w:lang w:val="kk-KZ"/>
        </w:rPr>
        <w:t>қарастыр</w:t>
      </w:r>
      <w:r w:rsidR="00A60AF2">
        <w:rPr>
          <w:rFonts w:ascii="Times New Roman" w:hAnsi="Times New Roman" w:cs="Times New Roman"/>
          <w:sz w:val="28"/>
          <w:szCs w:val="28"/>
          <w:lang w:val="kk-KZ"/>
        </w:rPr>
        <w:t>дық</w:t>
      </w:r>
      <w:r w:rsidR="000A44BE">
        <w:rPr>
          <w:rFonts w:ascii="Times New Roman" w:hAnsi="Times New Roman" w:cs="Times New Roman"/>
          <w:sz w:val="28"/>
          <w:szCs w:val="28"/>
          <w:lang w:val="kk-KZ"/>
        </w:rPr>
        <w:t xml:space="preserve">. </w:t>
      </w:r>
    </w:p>
    <w:p w:rsidR="00856592" w:rsidRDefault="00985960"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2711B">
        <w:rPr>
          <w:rFonts w:ascii="Times New Roman" w:hAnsi="Times New Roman" w:cs="Times New Roman"/>
          <w:sz w:val="28"/>
          <w:szCs w:val="28"/>
          <w:lang w:val="kk-KZ"/>
        </w:rPr>
        <w:t xml:space="preserve">«Түрік тілі қоғамы» </w:t>
      </w:r>
      <w:r w:rsidR="004973B8" w:rsidRPr="004973B8">
        <w:rPr>
          <w:rFonts w:ascii="Times New Roman" w:hAnsi="Times New Roman" w:cs="Times New Roman"/>
          <w:sz w:val="28"/>
          <w:szCs w:val="28"/>
          <w:lang w:val="kk-KZ"/>
        </w:rPr>
        <w:t xml:space="preserve">1974 жылы </w:t>
      </w:r>
      <w:r w:rsidR="0082711B">
        <w:rPr>
          <w:rFonts w:ascii="Times New Roman" w:hAnsi="Times New Roman" w:cs="Times New Roman"/>
          <w:sz w:val="28"/>
          <w:szCs w:val="28"/>
          <w:lang w:val="kk-KZ"/>
        </w:rPr>
        <w:t>футбол терминдерін қолға алып, «</w:t>
      </w:r>
      <w:r w:rsidR="0082711B" w:rsidRPr="0082711B">
        <w:rPr>
          <w:rFonts w:ascii="Times New Roman" w:hAnsi="Times New Roman" w:cs="Times New Roman"/>
          <w:sz w:val="28"/>
          <w:szCs w:val="28"/>
          <w:lang w:val="kk-KZ"/>
        </w:rPr>
        <w:t>Ayaktopu terimleri sözlüğü</w:t>
      </w:r>
      <w:r w:rsidR="0082711B">
        <w:rPr>
          <w:rFonts w:ascii="Times New Roman" w:hAnsi="Times New Roman" w:cs="Times New Roman"/>
          <w:sz w:val="28"/>
          <w:szCs w:val="28"/>
          <w:lang w:val="kk-KZ"/>
        </w:rPr>
        <w:t xml:space="preserve">» (Аяқдоп терминдері сөздігі) </w:t>
      </w:r>
      <w:r w:rsidR="005742CB" w:rsidRPr="00856592">
        <w:rPr>
          <w:rFonts w:ascii="Times New Roman" w:hAnsi="Times New Roman" w:cs="Times New Roman"/>
          <w:sz w:val="28"/>
          <w:szCs w:val="28"/>
          <w:lang w:val="kk-KZ"/>
        </w:rPr>
        <w:t>[2</w:t>
      </w:r>
      <w:r w:rsidR="003F600B">
        <w:rPr>
          <w:rFonts w:ascii="Times New Roman" w:hAnsi="Times New Roman" w:cs="Times New Roman"/>
          <w:sz w:val="28"/>
          <w:szCs w:val="28"/>
          <w:lang w:val="kk-KZ"/>
        </w:rPr>
        <w:t>8</w:t>
      </w:r>
      <w:r w:rsidR="00C23A15">
        <w:rPr>
          <w:rFonts w:ascii="Times New Roman" w:hAnsi="Times New Roman" w:cs="Times New Roman"/>
          <w:sz w:val="28"/>
          <w:szCs w:val="28"/>
          <w:lang w:val="kk-KZ"/>
        </w:rPr>
        <w:t>5</w:t>
      </w:r>
      <w:r w:rsidR="005742CB" w:rsidRPr="00856592">
        <w:rPr>
          <w:rFonts w:ascii="Times New Roman" w:hAnsi="Times New Roman" w:cs="Times New Roman"/>
          <w:sz w:val="28"/>
          <w:szCs w:val="28"/>
          <w:lang w:val="kk-KZ"/>
        </w:rPr>
        <w:t>]</w:t>
      </w:r>
      <w:r w:rsidR="005742CB">
        <w:rPr>
          <w:rFonts w:ascii="Times New Roman" w:hAnsi="Times New Roman" w:cs="Times New Roman"/>
          <w:sz w:val="28"/>
          <w:szCs w:val="28"/>
          <w:lang w:val="tr-TR"/>
        </w:rPr>
        <w:t xml:space="preserve"> </w:t>
      </w:r>
      <w:r w:rsidR="0082711B">
        <w:rPr>
          <w:rFonts w:ascii="Times New Roman" w:hAnsi="Times New Roman" w:cs="Times New Roman"/>
          <w:sz w:val="28"/>
          <w:szCs w:val="28"/>
          <w:lang w:val="kk-KZ"/>
        </w:rPr>
        <w:t xml:space="preserve">жарыққа шығарды. </w:t>
      </w:r>
      <w:r w:rsidR="004973B8">
        <w:rPr>
          <w:rFonts w:ascii="Times New Roman" w:hAnsi="Times New Roman" w:cs="Times New Roman"/>
          <w:sz w:val="28"/>
          <w:szCs w:val="28"/>
          <w:lang w:val="kk-KZ"/>
        </w:rPr>
        <w:t xml:space="preserve"> </w:t>
      </w:r>
    </w:p>
    <w:p w:rsidR="000A44BE" w:rsidRPr="004C53BF" w:rsidRDefault="00856592"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r>
      <w:r w:rsidR="0082711B">
        <w:rPr>
          <w:rFonts w:ascii="Times New Roman" w:hAnsi="Times New Roman" w:cs="Times New Roman"/>
          <w:sz w:val="28"/>
          <w:szCs w:val="28"/>
          <w:lang w:val="kk-KZ"/>
        </w:rPr>
        <w:t>Аталмыш сөздікте біраз терминдерді түрікшелендіруге талпыныс жасалды</w:t>
      </w:r>
      <w:r w:rsidR="00A60AF2">
        <w:rPr>
          <w:rFonts w:ascii="Times New Roman" w:hAnsi="Times New Roman" w:cs="Times New Roman"/>
          <w:sz w:val="28"/>
          <w:szCs w:val="28"/>
          <w:lang w:val="kk-KZ"/>
        </w:rPr>
        <w:t>. Мысалы</w:t>
      </w:r>
      <w:r w:rsidR="0082711B">
        <w:rPr>
          <w:rFonts w:ascii="Times New Roman" w:hAnsi="Times New Roman" w:cs="Times New Roman"/>
          <w:sz w:val="28"/>
          <w:szCs w:val="28"/>
          <w:lang w:val="kk-KZ"/>
        </w:rPr>
        <w:t xml:space="preserve">: </w:t>
      </w:r>
      <w:r w:rsidR="00985960">
        <w:rPr>
          <w:rFonts w:ascii="Times New Roman" w:hAnsi="Times New Roman" w:cs="Times New Roman"/>
          <w:sz w:val="28"/>
          <w:szCs w:val="28"/>
          <w:lang w:val="kk-KZ"/>
        </w:rPr>
        <w:tab/>
      </w:r>
      <w:r w:rsidR="0082711B" w:rsidRPr="00856592">
        <w:rPr>
          <w:rFonts w:ascii="Times New Roman" w:hAnsi="Times New Roman" w:cs="Times New Roman"/>
          <w:i/>
          <w:sz w:val="28"/>
          <w:szCs w:val="28"/>
          <w:lang w:val="tr-TR"/>
        </w:rPr>
        <w:t>ayaktopu</w:t>
      </w:r>
      <w:r w:rsidR="0082711B">
        <w:rPr>
          <w:rFonts w:ascii="Times New Roman" w:hAnsi="Times New Roman" w:cs="Times New Roman"/>
          <w:sz w:val="28"/>
          <w:szCs w:val="28"/>
          <w:lang w:val="tr-TR"/>
        </w:rPr>
        <w:t xml:space="preserve"> (</w:t>
      </w:r>
      <w:r>
        <w:rPr>
          <w:rFonts w:ascii="Times New Roman" w:hAnsi="Times New Roman" w:cs="Times New Roman"/>
          <w:sz w:val="28"/>
          <w:szCs w:val="28"/>
          <w:lang w:val="kk-KZ"/>
        </w:rPr>
        <w:t>футбол</w:t>
      </w:r>
      <w:r w:rsidR="0082711B">
        <w:rPr>
          <w:rFonts w:ascii="Times New Roman" w:hAnsi="Times New Roman" w:cs="Times New Roman"/>
          <w:sz w:val="28"/>
          <w:szCs w:val="28"/>
          <w:lang w:val="tr-TR"/>
        </w:rPr>
        <w:t xml:space="preserve">), </w:t>
      </w:r>
      <w:r w:rsidR="0082711B" w:rsidRPr="00856592">
        <w:rPr>
          <w:rFonts w:ascii="Times New Roman" w:hAnsi="Times New Roman" w:cs="Times New Roman"/>
          <w:i/>
          <w:sz w:val="28"/>
          <w:szCs w:val="28"/>
          <w:lang w:val="tr-TR"/>
        </w:rPr>
        <w:t>ayaktopu kılığı</w:t>
      </w:r>
      <w:r w:rsidR="0082711B">
        <w:rPr>
          <w:rFonts w:ascii="Times New Roman" w:hAnsi="Times New Roman" w:cs="Times New Roman"/>
          <w:sz w:val="28"/>
          <w:szCs w:val="28"/>
          <w:lang w:val="tr-TR"/>
        </w:rPr>
        <w:t xml:space="preserve"> (</w:t>
      </w:r>
      <w:r>
        <w:rPr>
          <w:rFonts w:ascii="Times New Roman" w:hAnsi="Times New Roman" w:cs="Times New Roman"/>
          <w:sz w:val="28"/>
          <w:szCs w:val="28"/>
          <w:lang w:val="kk-KZ"/>
        </w:rPr>
        <w:t>футбол формасы</w:t>
      </w:r>
      <w:r w:rsidR="0082711B">
        <w:rPr>
          <w:rFonts w:ascii="Times New Roman" w:hAnsi="Times New Roman" w:cs="Times New Roman"/>
          <w:sz w:val="28"/>
          <w:szCs w:val="28"/>
          <w:lang w:val="tr-TR"/>
        </w:rPr>
        <w:t xml:space="preserve">), </w:t>
      </w:r>
      <w:r w:rsidR="0082711B" w:rsidRPr="00EE3D6E">
        <w:rPr>
          <w:rFonts w:ascii="Times New Roman" w:hAnsi="Times New Roman" w:cs="Times New Roman"/>
          <w:i/>
          <w:sz w:val="28"/>
          <w:szCs w:val="28"/>
          <w:lang w:val="tr-TR"/>
        </w:rPr>
        <w:t xml:space="preserve">akıncı </w:t>
      </w:r>
      <w:r w:rsidR="0082711B">
        <w:rPr>
          <w:rFonts w:ascii="Times New Roman" w:hAnsi="Times New Roman" w:cs="Times New Roman"/>
          <w:sz w:val="28"/>
          <w:szCs w:val="28"/>
          <w:lang w:val="tr-TR"/>
        </w:rPr>
        <w:t>(</w:t>
      </w:r>
      <w:r w:rsidR="00EE3D6E">
        <w:rPr>
          <w:rFonts w:ascii="Times New Roman" w:hAnsi="Times New Roman" w:cs="Times New Roman"/>
          <w:sz w:val="28"/>
          <w:szCs w:val="28"/>
          <w:lang w:val="kk-KZ"/>
        </w:rPr>
        <w:t>шабуылшы</w:t>
      </w:r>
      <w:r w:rsidR="0082711B">
        <w:rPr>
          <w:rFonts w:ascii="Times New Roman" w:hAnsi="Times New Roman" w:cs="Times New Roman"/>
          <w:sz w:val="28"/>
          <w:szCs w:val="28"/>
          <w:lang w:val="tr-TR"/>
        </w:rPr>
        <w:t xml:space="preserve">), </w:t>
      </w:r>
      <w:r w:rsidR="004C53BF" w:rsidRPr="004C53BF">
        <w:rPr>
          <w:rFonts w:ascii="Times New Roman" w:hAnsi="Times New Roman" w:cs="Times New Roman"/>
          <w:i/>
          <w:sz w:val="28"/>
          <w:szCs w:val="28"/>
          <w:lang w:val="tr-TR"/>
        </w:rPr>
        <w:t>orta akıncı</w:t>
      </w:r>
      <w:r w:rsidR="004C53BF" w:rsidRPr="004C53BF">
        <w:rPr>
          <w:rFonts w:ascii="Times New Roman" w:hAnsi="Times New Roman" w:cs="Times New Roman"/>
          <w:sz w:val="28"/>
          <w:szCs w:val="28"/>
          <w:lang w:val="tr-TR"/>
        </w:rPr>
        <w:t xml:space="preserve"> (орталық шабуылшы)</w:t>
      </w:r>
      <w:r w:rsidR="004C53BF">
        <w:rPr>
          <w:rFonts w:ascii="Times New Roman" w:hAnsi="Times New Roman" w:cs="Times New Roman"/>
          <w:sz w:val="28"/>
          <w:szCs w:val="28"/>
          <w:lang w:val="kk-KZ"/>
        </w:rPr>
        <w:t xml:space="preserve">, </w:t>
      </w:r>
      <w:r w:rsidR="0082711B" w:rsidRPr="00EE3D6E">
        <w:rPr>
          <w:rFonts w:ascii="Times New Roman" w:hAnsi="Times New Roman" w:cs="Times New Roman"/>
          <w:i/>
          <w:sz w:val="28"/>
          <w:szCs w:val="28"/>
          <w:lang w:val="tr-TR"/>
        </w:rPr>
        <w:t xml:space="preserve">birinci </w:t>
      </w:r>
      <w:r w:rsidR="0082711B">
        <w:rPr>
          <w:rFonts w:ascii="Times New Roman" w:hAnsi="Times New Roman" w:cs="Times New Roman"/>
          <w:sz w:val="28"/>
          <w:szCs w:val="28"/>
          <w:lang w:val="tr-TR"/>
        </w:rPr>
        <w:t>(</w:t>
      </w:r>
      <w:r w:rsidR="00EE3D6E">
        <w:rPr>
          <w:rFonts w:ascii="Times New Roman" w:hAnsi="Times New Roman" w:cs="Times New Roman"/>
          <w:sz w:val="28"/>
          <w:szCs w:val="28"/>
          <w:lang w:val="kk-KZ"/>
        </w:rPr>
        <w:t>чемпион</w:t>
      </w:r>
      <w:r w:rsidR="0082711B">
        <w:rPr>
          <w:rFonts w:ascii="Times New Roman" w:hAnsi="Times New Roman" w:cs="Times New Roman"/>
          <w:sz w:val="28"/>
          <w:szCs w:val="28"/>
          <w:lang w:val="tr-TR"/>
        </w:rPr>
        <w:t xml:space="preserve">), </w:t>
      </w:r>
      <w:r w:rsidR="0082711B" w:rsidRPr="00EE3D6E">
        <w:rPr>
          <w:rFonts w:ascii="Times New Roman" w:hAnsi="Times New Roman" w:cs="Times New Roman"/>
          <w:i/>
          <w:sz w:val="28"/>
          <w:szCs w:val="28"/>
          <w:lang w:val="tr-TR"/>
        </w:rPr>
        <w:t>birlik</w:t>
      </w:r>
      <w:r w:rsidR="0082711B">
        <w:rPr>
          <w:rFonts w:ascii="Times New Roman" w:hAnsi="Times New Roman" w:cs="Times New Roman"/>
          <w:sz w:val="28"/>
          <w:szCs w:val="28"/>
          <w:lang w:val="tr-TR"/>
        </w:rPr>
        <w:t xml:space="preserve"> (</w:t>
      </w:r>
      <w:r w:rsidR="00EE3D6E">
        <w:rPr>
          <w:rFonts w:ascii="Times New Roman" w:hAnsi="Times New Roman" w:cs="Times New Roman"/>
          <w:sz w:val="28"/>
          <w:szCs w:val="28"/>
          <w:lang w:val="kk-KZ"/>
        </w:rPr>
        <w:t>федерация</w:t>
      </w:r>
      <w:r w:rsidR="0082711B">
        <w:rPr>
          <w:rFonts w:ascii="Times New Roman" w:hAnsi="Times New Roman" w:cs="Times New Roman"/>
          <w:sz w:val="28"/>
          <w:szCs w:val="28"/>
          <w:lang w:val="tr-TR"/>
        </w:rPr>
        <w:t xml:space="preserve">), </w:t>
      </w:r>
      <w:r w:rsidR="0082711B" w:rsidRPr="00EE3D6E">
        <w:rPr>
          <w:rFonts w:ascii="Times New Roman" w:hAnsi="Times New Roman" w:cs="Times New Roman"/>
          <w:i/>
          <w:sz w:val="28"/>
          <w:szCs w:val="28"/>
          <w:lang w:val="tr-TR"/>
        </w:rPr>
        <w:t>çalışma</w:t>
      </w:r>
      <w:r w:rsidR="0082711B">
        <w:rPr>
          <w:rFonts w:ascii="Times New Roman" w:hAnsi="Times New Roman" w:cs="Times New Roman"/>
          <w:sz w:val="28"/>
          <w:szCs w:val="28"/>
          <w:lang w:val="tr-TR"/>
        </w:rPr>
        <w:t xml:space="preserve"> (</w:t>
      </w:r>
      <w:r w:rsidR="00EE3D6E">
        <w:rPr>
          <w:rFonts w:ascii="Times New Roman" w:hAnsi="Times New Roman" w:cs="Times New Roman"/>
          <w:sz w:val="28"/>
          <w:szCs w:val="28"/>
          <w:lang w:val="kk-KZ"/>
        </w:rPr>
        <w:t>жаттығу</w:t>
      </w:r>
      <w:r w:rsidR="0082711B">
        <w:rPr>
          <w:rFonts w:ascii="Times New Roman" w:hAnsi="Times New Roman" w:cs="Times New Roman"/>
          <w:sz w:val="28"/>
          <w:szCs w:val="28"/>
          <w:lang w:val="tr-TR"/>
        </w:rPr>
        <w:t xml:space="preserve">), </w:t>
      </w:r>
      <w:r w:rsidR="0082711B" w:rsidRPr="00EE3D6E">
        <w:rPr>
          <w:rFonts w:ascii="Times New Roman" w:hAnsi="Times New Roman" w:cs="Times New Roman"/>
          <w:i/>
          <w:sz w:val="28"/>
          <w:szCs w:val="28"/>
          <w:lang w:val="tr-TR"/>
        </w:rPr>
        <w:t>çalıştırıcı</w:t>
      </w:r>
      <w:r w:rsidR="0082711B">
        <w:rPr>
          <w:rFonts w:ascii="Times New Roman" w:hAnsi="Times New Roman" w:cs="Times New Roman"/>
          <w:sz w:val="28"/>
          <w:szCs w:val="28"/>
          <w:lang w:val="tr-TR"/>
        </w:rPr>
        <w:t xml:space="preserve"> (</w:t>
      </w:r>
      <w:r w:rsidR="00EE3D6E">
        <w:rPr>
          <w:rFonts w:ascii="Times New Roman" w:hAnsi="Times New Roman" w:cs="Times New Roman"/>
          <w:sz w:val="28"/>
          <w:szCs w:val="28"/>
          <w:lang w:val="kk-KZ"/>
        </w:rPr>
        <w:t>бапкер</w:t>
      </w:r>
      <w:r w:rsidR="0082711B">
        <w:rPr>
          <w:rFonts w:ascii="Times New Roman" w:hAnsi="Times New Roman" w:cs="Times New Roman"/>
          <w:sz w:val="28"/>
          <w:szCs w:val="28"/>
          <w:lang w:val="tr-TR"/>
        </w:rPr>
        <w:t xml:space="preserve">), </w:t>
      </w:r>
      <w:r w:rsidR="00981018">
        <w:rPr>
          <w:rFonts w:ascii="Times New Roman" w:hAnsi="Times New Roman" w:cs="Times New Roman"/>
          <w:i/>
          <w:sz w:val="28"/>
          <w:szCs w:val="28"/>
          <w:lang w:val="tr-TR"/>
        </w:rPr>
        <w:t>ç</w:t>
      </w:r>
      <w:r w:rsidR="00981018" w:rsidRPr="00981018">
        <w:rPr>
          <w:rFonts w:ascii="Times New Roman" w:hAnsi="Times New Roman" w:cs="Times New Roman"/>
          <w:i/>
          <w:sz w:val="28"/>
          <w:szCs w:val="28"/>
          <w:lang w:val="tr-TR"/>
        </w:rPr>
        <w:t xml:space="preserve">eyrek </w:t>
      </w:r>
      <w:r w:rsidR="00981018">
        <w:rPr>
          <w:rFonts w:ascii="Times New Roman" w:hAnsi="Times New Roman" w:cs="Times New Roman"/>
          <w:i/>
          <w:sz w:val="28"/>
          <w:szCs w:val="28"/>
          <w:lang w:val="tr-TR"/>
        </w:rPr>
        <w:t>f</w:t>
      </w:r>
      <w:r w:rsidR="00981018" w:rsidRPr="00981018">
        <w:rPr>
          <w:rFonts w:ascii="Times New Roman" w:hAnsi="Times New Roman" w:cs="Times New Roman"/>
          <w:i/>
          <w:sz w:val="28"/>
          <w:szCs w:val="28"/>
          <w:lang w:val="tr-TR"/>
        </w:rPr>
        <w:t xml:space="preserve">inal </w:t>
      </w:r>
      <w:r w:rsidR="0082711B">
        <w:rPr>
          <w:rFonts w:ascii="Times New Roman" w:hAnsi="Times New Roman" w:cs="Times New Roman"/>
          <w:sz w:val="28"/>
          <w:szCs w:val="28"/>
          <w:lang w:val="tr-TR"/>
        </w:rPr>
        <w:t>(</w:t>
      </w:r>
      <w:r w:rsidR="00EE3D6E">
        <w:rPr>
          <w:rFonts w:ascii="Times New Roman" w:hAnsi="Times New Roman" w:cs="Times New Roman"/>
          <w:sz w:val="28"/>
          <w:szCs w:val="28"/>
          <w:lang w:val="kk-KZ"/>
        </w:rPr>
        <w:t>ширек финал</w:t>
      </w:r>
      <w:r w:rsidR="0082711B">
        <w:rPr>
          <w:rFonts w:ascii="Times New Roman" w:hAnsi="Times New Roman" w:cs="Times New Roman"/>
          <w:sz w:val="28"/>
          <w:szCs w:val="28"/>
          <w:lang w:val="tr-TR"/>
        </w:rPr>
        <w:t xml:space="preserve">), </w:t>
      </w:r>
      <w:r w:rsidR="0082711B" w:rsidRPr="00EE3D6E">
        <w:rPr>
          <w:rFonts w:ascii="Times New Roman" w:hAnsi="Times New Roman" w:cs="Times New Roman"/>
          <w:i/>
          <w:sz w:val="28"/>
          <w:szCs w:val="28"/>
          <w:lang w:val="tr-TR"/>
        </w:rPr>
        <w:lastRenderedPageBreak/>
        <w:t>çift vuruş</w:t>
      </w:r>
      <w:r w:rsidR="0082711B">
        <w:rPr>
          <w:rFonts w:ascii="Times New Roman" w:hAnsi="Times New Roman" w:cs="Times New Roman"/>
          <w:sz w:val="28"/>
          <w:szCs w:val="28"/>
          <w:lang w:val="tr-TR"/>
        </w:rPr>
        <w:t xml:space="preserve"> (</w:t>
      </w:r>
      <w:r w:rsidR="00EE3D6E">
        <w:rPr>
          <w:rFonts w:ascii="Times New Roman" w:hAnsi="Times New Roman" w:cs="Times New Roman"/>
          <w:sz w:val="28"/>
          <w:szCs w:val="28"/>
          <w:lang w:val="kk-KZ"/>
        </w:rPr>
        <w:t>айып соққысы</w:t>
      </w:r>
      <w:r w:rsidR="0082711B">
        <w:rPr>
          <w:rFonts w:ascii="Times New Roman" w:hAnsi="Times New Roman" w:cs="Times New Roman"/>
          <w:sz w:val="28"/>
          <w:szCs w:val="28"/>
          <w:lang w:val="tr-TR"/>
        </w:rPr>
        <w:t xml:space="preserve">), </w:t>
      </w:r>
      <w:r w:rsidR="0082711B" w:rsidRPr="00EE3D6E">
        <w:rPr>
          <w:rFonts w:ascii="Times New Roman" w:hAnsi="Times New Roman" w:cs="Times New Roman"/>
          <w:i/>
          <w:sz w:val="28"/>
          <w:szCs w:val="28"/>
          <w:lang w:val="tr-TR"/>
        </w:rPr>
        <w:t>karşılaşma</w:t>
      </w:r>
      <w:r w:rsidR="0082711B">
        <w:rPr>
          <w:rFonts w:ascii="Times New Roman" w:hAnsi="Times New Roman" w:cs="Times New Roman"/>
          <w:sz w:val="28"/>
          <w:szCs w:val="28"/>
          <w:lang w:val="tr-TR"/>
        </w:rPr>
        <w:t xml:space="preserve"> (</w:t>
      </w:r>
      <w:r w:rsidR="004C53BF">
        <w:rPr>
          <w:rFonts w:ascii="Times New Roman" w:hAnsi="Times New Roman" w:cs="Times New Roman"/>
          <w:sz w:val="28"/>
          <w:szCs w:val="28"/>
          <w:lang w:val="kk-KZ"/>
        </w:rPr>
        <w:t>матч</w:t>
      </w:r>
      <w:r w:rsidR="0082711B">
        <w:rPr>
          <w:rFonts w:ascii="Times New Roman" w:hAnsi="Times New Roman" w:cs="Times New Roman"/>
          <w:sz w:val="28"/>
          <w:szCs w:val="28"/>
          <w:lang w:val="tr-TR"/>
        </w:rPr>
        <w:t xml:space="preserve">), </w:t>
      </w:r>
      <w:r w:rsidR="0082711B" w:rsidRPr="004C53BF">
        <w:rPr>
          <w:rFonts w:ascii="Times New Roman" w:hAnsi="Times New Roman" w:cs="Times New Roman"/>
          <w:i/>
          <w:sz w:val="28"/>
          <w:szCs w:val="28"/>
          <w:lang w:val="tr-TR"/>
        </w:rPr>
        <w:t>köşe atışı</w:t>
      </w:r>
      <w:r w:rsidR="0082711B">
        <w:rPr>
          <w:rFonts w:ascii="Times New Roman" w:hAnsi="Times New Roman" w:cs="Times New Roman"/>
          <w:sz w:val="28"/>
          <w:szCs w:val="28"/>
          <w:lang w:val="tr-TR"/>
        </w:rPr>
        <w:t xml:space="preserve"> (</w:t>
      </w:r>
      <w:r w:rsidR="004C53BF">
        <w:rPr>
          <w:rFonts w:ascii="Times New Roman" w:hAnsi="Times New Roman" w:cs="Times New Roman"/>
          <w:sz w:val="28"/>
          <w:szCs w:val="28"/>
          <w:lang w:val="kk-KZ"/>
        </w:rPr>
        <w:t>бұрыштама соққы</w:t>
      </w:r>
      <w:r w:rsidR="0082711B">
        <w:rPr>
          <w:rFonts w:ascii="Times New Roman" w:hAnsi="Times New Roman" w:cs="Times New Roman"/>
          <w:sz w:val="28"/>
          <w:szCs w:val="28"/>
          <w:lang w:val="tr-TR"/>
        </w:rPr>
        <w:t xml:space="preserve">), </w:t>
      </w:r>
      <w:r w:rsidR="0082711B" w:rsidRPr="004C53BF">
        <w:rPr>
          <w:rFonts w:ascii="Times New Roman" w:hAnsi="Times New Roman" w:cs="Times New Roman"/>
          <w:i/>
          <w:sz w:val="28"/>
          <w:szCs w:val="28"/>
          <w:lang w:val="tr-TR"/>
        </w:rPr>
        <w:t>savunucu</w:t>
      </w:r>
      <w:r w:rsidR="0082711B">
        <w:rPr>
          <w:rFonts w:ascii="Times New Roman" w:hAnsi="Times New Roman" w:cs="Times New Roman"/>
          <w:sz w:val="28"/>
          <w:szCs w:val="28"/>
          <w:lang w:val="tr-TR"/>
        </w:rPr>
        <w:t xml:space="preserve"> (</w:t>
      </w:r>
      <w:r w:rsidR="004C53BF">
        <w:rPr>
          <w:rFonts w:ascii="Times New Roman" w:hAnsi="Times New Roman" w:cs="Times New Roman"/>
          <w:sz w:val="28"/>
          <w:szCs w:val="28"/>
          <w:lang w:val="kk-KZ"/>
        </w:rPr>
        <w:t>қорғаушы</w:t>
      </w:r>
      <w:r w:rsidR="004C53BF">
        <w:rPr>
          <w:rFonts w:ascii="Times New Roman" w:hAnsi="Times New Roman" w:cs="Times New Roman"/>
          <w:sz w:val="28"/>
          <w:szCs w:val="28"/>
          <w:lang w:val="tr-TR"/>
        </w:rPr>
        <w:t xml:space="preserve">) </w:t>
      </w:r>
      <w:r w:rsidR="0082711B">
        <w:rPr>
          <w:rFonts w:ascii="Times New Roman" w:hAnsi="Times New Roman" w:cs="Times New Roman"/>
          <w:sz w:val="28"/>
          <w:szCs w:val="28"/>
          <w:lang w:val="kk-KZ"/>
        </w:rPr>
        <w:t xml:space="preserve">т.б. </w:t>
      </w:r>
      <w:r w:rsidR="00BE38CA" w:rsidRPr="00BE38CA">
        <w:rPr>
          <w:rFonts w:ascii="Times New Roman" w:hAnsi="Times New Roman" w:cs="Times New Roman"/>
          <w:sz w:val="28"/>
          <w:szCs w:val="28"/>
          <w:lang w:val="kk-KZ"/>
        </w:rPr>
        <w:t>[</w:t>
      </w:r>
      <w:r w:rsidR="003F600B">
        <w:rPr>
          <w:rFonts w:ascii="Times New Roman" w:hAnsi="Times New Roman" w:cs="Times New Roman"/>
          <w:sz w:val="28"/>
          <w:szCs w:val="28"/>
          <w:lang w:val="kk-KZ"/>
        </w:rPr>
        <w:t>28</w:t>
      </w:r>
      <w:r w:rsidR="00C23A15">
        <w:rPr>
          <w:rFonts w:ascii="Times New Roman" w:hAnsi="Times New Roman" w:cs="Times New Roman"/>
          <w:sz w:val="28"/>
          <w:szCs w:val="28"/>
          <w:lang w:val="kk-KZ"/>
        </w:rPr>
        <w:t>5</w:t>
      </w:r>
      <w:r w:rsidR="00BE38CA">
        <w:rPr>
          <w:rFonts w:ascii="Times New Roman" w:hAnsi="Times New Roman" w:cs="Times New Roman"/>
          <w:sz w:val="28"/>
          <w:szCs w:val="28"/>
          <w:lang w:val="kk-KZ"/>
        </w:rPr>
        <w:t xml:space="preserve">, </w:t>
      </w:r>
      <w:r w:rsidR="00B47C31">
        <w:rPr>
          <w:rFonts w:ascii="Times New Roman" w:hAnsi="Times New Roman" w:cs="Times New Roman"/>
          <w:sz w:val="28"/>
          <w:szCs w:val="28"/>
          <w:lang w:val="kk-KZ"/>
        </w:rPr>
        <w:t xml:space="preserve">б. </w:t>
      </w:r>
      <w:r w:rsidR="00BE38CA">
        <w:rPr>
          <w:rFonts w:ascii="Times New Roman" w:hAnsi="Times New Roman" w:cs="Times New Roman"/>
          <w:sz w:val="28"/>
          <w:szCs w:val="28"/>
          <w:lang w:val="kk-KZ"/>
        </w:rPr>
        <w:t>39</w:t>
      </w:r>
      <w:r w:rsidR="00BE38CA" w:rsidRPr="00BE38CA">
        <w:rPr>
          <w:rFonts w:ascii="Times New Roman" w:hAnsi="Times New Roman" w:cs="Times New Roman"/>
          <w:sz w:val="28"/>
          <w:szCs w:val="28"/>
          <w:lang w:val="kk-KZ"/>
        </w:rPr>
        <w:t>]</w:t>
      </w:r>
      <w:r w:rsidR="00BE38CA">
        <w:rPr>
          <w:rFonts w:ascii="Times New Roman" w:hAnsi="Times New Roman" w:cs="Times New Roman"/>
          <w:sz w:val="28"/>
          <w:szCs w:val="28"/>
          <w:lang w:val="kk-KZ"/>
        </w:rPr>
        <w:t>.</w:t>
      </w:r>
    </w:p>
    <w:p w:rsidR="00BC74F4" w:rsidRPr="00985960" w:rsidRDefault="000A44BE"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E38CA">
        <w:rPr>
          <w:rFonts w:ascii="Times New Roman" w:hAnsi="Times New Roman" w:cs="Times New Roman"/>
          <w:sz w:val="28"/>
          <w:szCs w:val="28"/>
          <w:lang w:val="kk-KZ"/>
        </w:rPr>
        <w:t xml:space="preserve">Бірақ  </w:t>
      </w:r>
      <w:r w:rsidR="00BE38CA" w:rsidRPr="007A2992">
        <w:rPr>
          <w:rFonts w:ascii="Times New Roman" w:hAnsi="Times New Roman" w:cs="Times New Roman"/>
          <w:sz w:val="28"/>
          <w:szCs w:val="28"/>
          <w:lang w:val="kk-KZ"/>
        </w:rPr>
        <w:t xml:space="preserve">жоғарыда ұсынылған </w:t>
      </w:r>
      <w:r w:rsidR="004973B8" w:rsidRPr="007A2992">
        <w:rPr>
          <w:rFonts w:ascii="Times New Roman" w:hAnsi="Times New Roman" w:cs="Times New Roman"/>
          <w:sz w:val="28"/>
          <w:szCs w:val="28"/>
          <w:lang w:val="kk-KZ"/>
        </w:rPr>
        <w:t>футбол</w:t>
      </w:r>
      <w:r w:rsidR="004C53BF" w:rsidRPr="007A2992">
        <w:rPr>
          <w:rFonts w:ascii="Times New Roman" w:hAnsi="Times New Roman" w:cs="Times New Roman"/>
          <w:sz w:val="28"/>
          <w:szCs w:val="28"/>
          <w:lang w:val="kk-KZ"/>
        </w:rPr>
        <w:t xml:space="preserve"> </w:t>
      </w:r>
      <w:r w:rsidR="00BE38CA" w:rsidRPr="007A2992">
        <w:rPr>
          <w:rFonts w:ascii="Times New Roman" w:hAnsi="Times New Roman" w:cs="Times New Roman"/>
          <w:sz w:val="28"/>
          <w:szCs w:val="28"/>
          <w:lang w:val="kk-KZ"/>
        </w:rPr>
        <w:t>терминдер</w:t>
      </w:r>
      <w:r w:rsidR="004973B8" w:rsidRPr="007A2992">
        <w:rPr>
          <w:rFonts w:ascii="Times New Roman" w:hAnsi="Times New Roman" w:cs="Times New Roman"/>
          <w:sz w:val="28"/>
          <w:szCs w:val="28"/>
          <w:lang w:val="kk-KZ"/>
        </w:rPr>
        <w:t>і</w:t>
      </w:r>
      <w:r w:rsidR="00BE38CA" w:rsidRPr="007A2992">
        <w:rPr>
          <w:rFonts w:ascii="Times New Roman" w:hAnsi="Times New Roman" w:cs="Times New Roman"/>
          <w:sz w:val="28"/>
          <w:szCs w:val="28"/>
          <w:lang w:val="kk-KZ"/>
        </w:rPr>
        <w:t xml:space="preserve"> </w:t>
      </w:r>
      <w:r w:rsidR="004C53BF" w:rsidRPr="007A2992">
        <w:rPr>
          <w:rFonts w:ascii="Times New Roman" w:hAnsi="Times New Roman" w:cs="Times New Roman"/>
          <w:sz w:val="28"/>
          <w:szCs w:val="28"/>
          <w:lang w:val="kk-KZ"/>
        </w:rPr>
        <w:t xml:space="preserve">қазіргі таңда </w:t>
      </w:r>
      <w:r w:rsidR="00BE38CA" w:rsidRPr="007A2992">
        <w:rPr>
          <w:rFonts w:ascii="Times New Roman" w:hAnsi="Times New Roman" w:cs="Times New Roman"/>
          <w:sz w:val="28"/>
          <w:szCs w:val="28"/>
          <w:lang w:val="kk-KZ"/>
        </w:rPr>
        <w:t xml:space="preserve">түрік баспасөзінде көп </w:t>
      </w:r>
      <w:r w:rsidR="00C9461C">
        <w:rPr>
          <w:rFonts w:ascii="Times New Roman" w:hAnsi="Times New Roman" w:cs="Times New Roman"/>
          <w:sz w:val="28"/>
          <w:szCs w:val="28"/>
          <w:lang w:val="kk-KZ"/>
        </w:rPr>
        <w:t>қолданылмайды. Бұл ж</w:t>
      </w:r>
      <w:r w:rsidR="00A60AF2">
        <w:rPr>
          <w:rFonts w:ascii="Times New Roman" w:hAnsi="Times New Roman" w:cs="Times New Roman"/>
          <w:sz w:val="28"/>
          <w:szCs w:val="28"/>
          <w:lang w:val="kk-KZ"/>
        </w:rPr>
        <w:t>а</w:t>
      </w:r>
      <w:r w:rsidR="00C9461C">
        <w:rPr>
          <w:rFonts w:ascii="Times New Roman" w:hAnsi="Times New Roman" w:cs="Times New Roman"/>
          <w:sz w:val="28"/>
          <w:szCs w:val="28"/>
          <w:lang w:val="kk-KZ"/>
        </w:rPr>
        <w:t xml:space="preserve">йт </w:t>
      </w:r>
      <w:r w:rsidR="004973B8" w:rsidRPr="007A2992">
        <w:rPr>
          <w:rFonts w:ascii="Times New Roman" w:hAnsi="Times New Roman" w:cs="Times New Roman"/>
          <w:sz w:val="28"/>
          <w:szCs w:val="28"/>
          <w:lang w:val="kk-KZ"/>
        </w:rPr>
        <w:t>т</w:t>
      </w:r>
      <w:r w:rsidR="00BE38CA" w:rsidRPr="007A2992">
        <w:rPr>
          <w:rFonts w:ascii="Times New Roman" w:hAnsi="Times New Roman" w:cs="Times New Roman"/>
          <w:sz w:val="28"/>
          <w:szCs w:val="28"/>
          <w:lang w:val="kk-KZ"/>
        </w:rPr>
        <w:t xml:space="preserve">үріктердің </w:t>
      </w:r>
      <w:r w:rsidR="00FA385E" w:rsidRPr="007A2992">
        <w:rPr>
          <w:rFonts w:ascii="Times New Roman" w:hAnsi="Times New Roman" w:cs="Times New Roman"/>
          <w:sz w:val="28"/>
          <w:szCs w:val="28"/>
          <w:lang w:val="kk-KZ"/>
        </w:rPr>
        <w:t>ана тілі әлеуетін</w:t>
      </w:r>
      <w:r w:rsidR="00C9461C">
        <w:rPr>
          <w:rFonts w:ascii="Times New Roman" w:hAnsi="Times New Roman" w:cs="Times New Roman"/>
          <w:sz w:val="28"/>
          <w:szCs w:val="28"/>
          <w:lang w:val="kk-KZ"/>
        </w:rPr>
        <w:t>е</w:t>
      </w:r>
      <w:r w:rsidR="00FA385E" w:rsidRPr="007A2992">
        <w:rPr>
          <w:rFonts w:ascii="Times New Roman" w:hAnsi="Times New Roman" w:cs="Times New Roman"/>
          <w:sz w:val="28"/>
          <w:szCs w:val="28"/>
          <w:lang w:val="kk-KZ"/>
        </w:rPr>
        <w:t xml:space="preserve"> </w:t>
      </w:r>
      <w:r w:rsidR="00C9461C">
        <w:rPr>
          <w:rFonts w:ascii="Times New Roman" w:hAnsi="Times New Roman" w:cs="Times New Roman"/>
          <w:sz w:val="28"/>
          <w:szCs w:val="28"/>
          <w:lang w:val="kk-KZ"/>
        </w:rPr>
        <w:t>мән бермей,</w:t>
      </w:r>
      <w:r w:rsidR="00710CED" w:rsidRPr="007A2992">
        <w:rPr>
          <w:rFonts w:ascii="Times New Roman" w:hAnsi="Times New Roman" w:cs="Times New Roman"/>
          <w:sz w:val="28"/>
          <w:szCs w:val="28"/>
          <w:lang w:val="kk-KZ"/>
        </w:rPr>
        <w:t xml:space="preserve"> </w:t>
      </w:r>
      <w:r w:rsidR="00CD454A" w:rsidRPr="007A2992">
        <w:rPr>
          <w:rFonts w:ascii="Times New Roman" w:hAnsi="Times New Roman" w:cs="Times New Roman"/>
          <w:sz w:val="28"/>
          <w:szCs w:val="28"/>
          <w:lang w:val="kk-KZ"/>
        </w:rPr>
        <w:t>қазақ тілі</w:t>
      </w:r>
      <w:r w:rsidR="00C9461C">
        <w:rPr>
          <w:rFonts w:ascii="Times New Roman" w:hAnsi="Times New Roman" w:cs="Times New Roman"/>
          <w:sz w:val="28"/>
          <w:szCs w:val="28"/>
          <w:lang w:val="kk-KZ"/>
        </w:rPr>
        <w:t>не қарағанда</w:t>
      </w:r>
      <w:r w:rsidR="007A2992" w:rsidRPr="007A2992">
        <w:rPr>
          <w:rFonts w:ascii="Times New Roman" w:hAnsi="Times New Roman" w:cs="Times New Roman"/>
          <w:sz w:val="28"/>
          <w:szCs w:val="28"/>
          <w:lang w:val="kk-KZ"/>
        </w:rPr>
        <w:t xml:space="preserve"> </w:t>
      </w:r>
      <w:r w:rsidR="00DE1738" w:rsidRPr="007A2992">
        <w:rPr>
          <w:rFonts w:ascii="Times New Roman" w:hAnsi="Times New Roman" w:cs="Times New Roman"/>
          <w:sz w:val="28"/>
          <w:szCs w:val="28"/>
          <w:lang w:val="kk-KZ"/>
        </w:rPr>
        <w:t>шетелдік баламалар</w:t>
      </w:r>
      <w:r w:rsidR="004F6F98" w:rsidRPr="007A2992">
        <w:rPr>
          <w:rFonts w:ascii="Times New Roman" w:hAnsi="Times New Roman" w:cs="Times New Roman"/>
          <w:sz w:val="28"/>
          <w:szCs w:val="28"/>
          <w:lang w:val="kk-KZ"/>
        </w:rPr>
        <w:t xml:space="preserve">ға </w:t>
      </w:r>
      <w:r w:rsidR="007A2992" w:rsidRPr="007A2992">
        <w:rPr>
          <w:rFonts w:ascii="Times New Roman" w:hAnsi="Times New Roman" w:cs="Times New Roman"/>
          <w:sz w:val="28"/>
          <w:szCs w:val="28"/>
          <w:lang w:val="kk-KZ"/>
        </w:rPr>
        <w:t xml:space="preserve">көбірек </w:t>
      </w:r>
      <w:r w:rsidR="00C9461C">
        <w:rPr>
          <w:rFonts w:ascii="Times New Roman" w:hAnsi="Times New Roman" w:cs="Times New Roman"/>
          <w:sz w:val="28"/>
          <w:szCs w:val="28"/>
          <w:lang w:val="kk-KZ"/>
        </w:rPr>
        <w:t xml:space="preserve">қызығушылығын </w:t>
      </w:r>
      <w:r w:rsidR="00DE1738" w:rsidRPr="007A2992">
        <w:rPr>
          <w:rFonts w:ascii="Times New Roman" w:hAnsi="Times New Roman" w:cs="Times New Roman"/>
          <w:sz w:val="28"/>
          <w:szCs w:val="28"/>
          <w:lang w:val="kk-KZ"/>
        </w:rPr>
        <w:t>байқа</w:t>
      </w:r>
      <w:r w:rsidR="00C9461C">
        <w:rPr>
          <w:rFonts w:ascii="Times New Roman" w:hAnsi="Times New Roman" w:cs="Times New Roman"/>
          <w:sz w:val="28"/>
          <w:szCs w:val="28"/>
          <w:lang w:val="kk-KZ"/>
        </w:rPr>
        <w:t>т</w:t>
      </w:r>
      <w:r w:rsidR="00CD454A" w:rsidRPr="007A2992">
        <w:rPr>
          <w:rFonts w:ascii="Times New Roman" w:hAnsi="Times New Roman" w:cs="Times New Roman"/>
          <w:sz w:val="28"/>
          <w:szCs w:val="28"/>
          <w:lang w:val="kk-KZ"/>
        </w:rPr>
        <w:t>ады</w:t>
      </w:r>
      <w:r w:rsidR="00FA385E" w:rsidRPr="007A2992">
        <w:rPr>
          <w:rFonts w:ascii="Times New Roman" w:hAnsi="Times New Roman" w:cs="Times New Roman"/>
          <w:sz w:val="28"/>
          <w:szCs w:val="28"/>
          <w:lang w:val="kk-KZ"/>
        </w:rPr>
        <w:t>.</w:t>
      </w:r>
      <w:r w:rsidR="00985960">
        <w:rPr>
          <w:rFonts w:ascii="Times New Roman" w:hAnsi="Times New Roman" w:cs="Times New Roman"/>
          <w:sz w:val="28"/>
          <w:szCs w:val="28"/>
          <w:lang w:val="kk-KZ"/>
        </w:rPr>
        <w:t xml:space="preserve"> </w:t>
      </w:r>
      <w:r w:rsidR="00FA385E">
        <w:rPr>
          <w:rFonts w:ascii="Times New Roman" w:hAnsi="Times New Roman" w:cs="Times New Roman"/>
          <w:sz w:val="28"/>
          <w:szCs w:val="28"/>
          <w:lang w:val="kk-KZ"/>
        </w:rPr>
        <w:t xml:space="preserve">Мысалы: </w:t>
      </w:r>
      <w:r w:rsidR="00985960">
        <w:rPr>
          <w:rFonts w:ascii="Times New Roman" w:hAnsi="Times New Roman" w:cs="Times New Roman"/>
          <w:sz w:val="28"/>
          <w:szCs w:val="28"/>
          <w:lang w:val="kk-KZ"/>
        </w:rPr>
        <w:tab/>
      </w:r>
      <w:r w:rsidR="00FA385E" w:rsidRPr="00EE3D6E">
        <w:rPr>
          <w:rFonts w:ascii="Times New Roman" w:hAnsi="Times New Roman" w:cs="Times New Roman"/>
          <w:i/>
          <w:sz w:val="28"/>
          <w:szCs w:val="28"/>
          <w:lang w:val="tr-TR"/>
        </w:rPr>
        <w:t>şamp</w:t>
      </w:r>
      <w:r w:rsidR="000136B7" w:rsidRPr="00EE3D6E">
        <w:rPr>
          <w:rFonts w:ascii="Times New Roman" w:hAnsi="Times New Roman" w:cs="Times New Roman"/>
          <w:i/>
          <w:sz w:val="28"/>
          <w:szCs w:val="28"/>
          <w:lang w:val="tr-TR"/>
        </w:rPr>
        <w:t>iyonluk</w:t>
      </w:r>
      <w:r w:rsidR="00FA385E" w:rsidRPr="00EE3D6E">
        <w:rPr>
          <w:rFonts w:ascii="Times New Roman" w:hAnsi="Times New Roman" w:cs="Times New Roman"/>
          <w:i/>
          <w:sz w:val="28"/>
          <w:szCs w:val="28"/>
          <w:lang w:val="kk-KZ"/>
        </w:rPr>
        <w:t xml:space="preserve"> </w:t>
      </w:r>
      <w:r w:rsidR="00FA385E" w:rsidRPr="004973B8">
        <w:rPr>
          <w:rFonts w:ascii="Times New Roman" w:hAnsi="Times New Roman" w:cs="Times New Roman"/>
          <w:sz w:val="28"/>
          <w:szCs w:val="28"/>
          <w:lang w:val="kk-KZ"/>
        </w:rPr>
        <w:t>(дода)</w:t>
      </w:r>
      <w:r w:rsidR="000136B7" w:rsidRPr="00EE3D6E">
        <w:rPr>
          <w:rFonts w:ascii="Times New Roman" w:hAnsi="Times New Roman" w:cs="Times New Roman"/>
          <w:i/>
          <w:sz w:val="28"/>
          <w:szCs w:val="28"/>
          <w:lang w:val="tr-TR"/>
        </w:rPr>
        <w:t>,</w:t>
      </w:r>
      <w:r w:rsidR="00EE3D6E">
        <w:rPr>
          <w:rFonts w:ascii="Times New Roman" w:hAnsi="Times New Roman" w:cs="Times New Roman"/>
          <w:i/>
          <w:sz w:val="28"/>
          <w:szCs w:val="28"/>
          <w:lang w:val="tr-TR"/>
        </w:rPr>
        <w:t xml:space="preserve"> forvet </w:t>
      </w:r>
      <w:r w:rsidR="00EE3D6E" w:rsidRPr="004973B8">
        <w:rPr>
          <w:rFonts w:ascii="Times New Roman" w:hAnsi="Times New Roman" w:cs="Times New Roman"/>
          <w:sz w:val="28"/>
          <w:szCs w:val="28"/>
          <w:lang w:val="tr-TR"/>
        </w:rPr>
        <w:t>(</w:t>
      </w:r>
      <w:r w:rsidR="00EE3D6E" w:rsidRPr="004973B8">
        <w:rPr>
          <w:rFonts w:ascii="Times New Roman" w:hAnsi="Times New Roman" w:cs="Times New Roman"/>
          <w:sz w:val="28"/>
          <w:szCs w:val="28"/>
          <w:lang w:val="kk-KZ"/>
        </w:rPr>
        <w:t>шабуылшы),</w:t>
      </w:r>
      <w:r w:rsidR="000136B7" w:rsidRPr="00EE3D6E">
        <w:rPr>
          <w:rFonts w:ascii="Times New Roman" w:hAnsi="Times New Roman" w:cs="Times New Roman"/>
          <w:i/>
          <w:sz w:val="28"/>
          <w:szCs w:val="28"/>
          <w:lang w:val="tr-TR"/>
        </w:rPr>
        <w:t xml:space="preserve"> antrenör</w:t>
      </w:r>
      <w:r w:rsidR="00FA385E" w:rsidRPr="00EE3D6E">
        <w:rPr>
          <w:rFonts w:ascii="Times New Roman" w:hAnsi="Times New Roman" w:cs="Times New Roman"/>
          <w:i/>
          <w:sz w:val="28"/>
          <w:szCs w:val="28"/>
          <w:lang w:val="kk-KZ"/>
        </w:rPr>
        <w:t xml:space="preserve"> </w:t>
      </w:r>
      <w:r w:rsidR="00FA385E" w:rsidRPr="004973B8">
        <w:rPr>
          <w:rFonts w:ascii="Times New Roman" w:hAnsi="Times New Roman" w:cs="Times New Roman"/>
          <w:sz w:val="28"/>
          <w:szCs w:val="28"/>
          <w:lang w:val="kk-KZ"/>
        </w:rPr>
        <w:t>(бапкер)</w:t>
      </w:r>
      <w:r w:rsidR="000136B7" w:rsidRPr="004973B8">
        <w:rPr>
          <w:rFonts w:ascii="Times New Roman" w:hAnsi="Times New Roman" w:cs="Times New Roman"/>
          <w:sz w:val="28"/>
          <w:szCs w:val="28"/>
          <w:lang w:val="tr-TR"/>
        </w:rPr>
        <w:t>,</w:t>
      </w:r>
      <w:r w:rsidR="000136B7" w:rsidRPr="00EE3D6E">
        <w:rPr>
          <w:rFonts w:ascii="Times New Roman" w:hAnsi="Times New Roman" w:cs="Times New Roman"/>
          <w:i/>
          <w:sz w:val="28"/>
          <w:szCs w:val="28"/>
          <w:lang w:val="tr-TR"/>
        </w:rPr>
        <w:t xml:space="preserve"> turnuva</w:t>
      </w:r>
      <w:r w:rsidR="00FA385E" w:rsidRPr="00EE3D6E">
        <w:rPr>
          <w:rFonts w:ascii="Times New Roman" w:hAnsi="Times New Roman" w:cs="Times New Roman"/>
          <w:i/>
          <w:sz w:val="28"/>
          <w:szCs w:val="28"/>
          <w:lang w:val="kk-KZ"/>
        </w:rPr>
        <w:t xml:space="preserve"> </w:t>
      </w:r>
      <w:r w:rsidR="00FA385E" w:rsidRPr="004973B8">
        <w:rPr>
          <w:rFonts w:ascii="Times New Roman" w:hAnsi="Times New Roman" w:cs="Times New Roman"/>
          <w:sz w:val="28"/>
          <w:szCs w:val="28"/>
          <w:lang w:val="kk-KZ"/>
        </w:rPr>
        <w:t>(дүбірлі дода)</w:t>
      </w:r>
      <w:r w:rsidR="000136B7" w:rsidRPr="004973B8">
        <w:rPr>
          <w:rFonts w:ascii="Times New Roman" w:hAnsi="Times New Roman" w:cs="Times New Roman"/>
          <w:sz w:val="28"/>
          <w:szCs w:val="28"/>
          <w:lang w:val="kk-KZ"/>
        </w:rPr>
        <w:t>,</w:t>
      </w:r>
      <w:r w:rsidR="000136B7" w:rsidRPr="00EE3D6E">
        <w:rPr>
          <w:rFonts w:ascii="Times New Roman" w:hAnsi="Times New Roman" w:cs="Times New Roman"/>
          <w:i/>
          <w:sz w:val="28"/>
          <w:szCs w:val="28"/>
          <w:lang w:val="kk-KZ"/>
        </w:rPr>
        <w:t xml:space="preserve"> </w:t>
      </w:r>
      <w:r w:rsidR="000136B7" w:rsidRPr="00EE3D6E">
        <w:rPr>
          <w:rFonts w:ascii="Times New Roman" w:hAnsi="Times New Roman" w:cs="Times New Roman"/>
          <w:i/>
          <w:sz w:val="28"/>
          <w:szCs w:val="28"/>
          <w:lang w:val="tr-TR"/>
        </w:rPr>
        <w:t>taraftar</w:t>
      </w:r>
      <w:r w:rsidR="00FA385E" w:rsidRPr="00EE3D6E">
        <w:rPr>
          <w:rFonts w:ascii="Times New Roman" w:hAnsi="Times New Roman" w:cs="Times New Roman"/>
          <w:i/>
          <w:sz w:val="28"/>
          <w:szCs w:val="28"/>
          <w:lang w:val="kk-KZ"/>
        </w:rPr>
        <w:t xml:space="preserve"> </w:t>
      </w:r>
      <w:r w:rsidR="00FA385E" w:rsidRPr="004973B8">
        <w:rPr>
          <w:rFonts w:ascii="Times New Roman" w:hAnsi="Times New Roman" w:cs="Times New Roman"/>
          <w:sz w:val="28"/>
          <w:szCs w:val="28"/>
          <w:lang w:val="kk-KZ"/>
        </w:rPr>
        <w:t>(жанкүйер)</w:t>
      </w:r>
      <w:r w:rsidR="000136B7" w:rsidRPr="004973B8">
        <w:rPr>
          <w:rFonts w:ascii="Times New Roman" w:hAnsi="Times New Roman" w:cs="Times New Roman"/>
          <w:sz w:val="28"/>
          <w:szCs w:val="28"/>
          <w:lang w:val="tr-TR"/>
        </w:rPr>
        <w:t>,</w:t>
      </w:r>
      <w:r w:rsidR="000136B7" w:rsidRPr="00EE3D6E">
        <w:rPr>
          <w:rFonts w:ascii="Times New Roman" w:hAnsi="Times New Roman" w:cs="Times New Roman"/>
          <w:i/>
          <w:sz w:val="28"/>
          <w:szCs w:val="28"/>
          <w:lang w:val="tr-TR"/>
        </w:rPr>
        <w:t xml:space="preserve"> takım</w:t>
      </w:r>
      <w:r w:rsidR="00FA385E" w:rsidRPr="00EE3D6E">
        <w:rPr>
          <w:rFonts w:ascii="Times New Roman" w:hAnsi="Times New Roman" w:cs="Times New Roman"/>
          <w:i/>
          <w:sz w:val="28"/>
          <w:szCs w:val="28"/>
          <w:lang w:val="kk-KZ"/>
        </w:rPr>
        <w:t xml:space="preserve"> </w:t>
      </w:r>
      <w:r w:rsidR="00FA385E" w:rsidRPr="004973B8">
        <w:rPr>
          <w:rFonts w:ascii="Times New Roman" w:hAnsi="Times New Roman" w:cs="Times New Roman"/>
          <w:sz w:val="28"/>
          <w:szCs w:val="28"/>
          <w:lang w:val="kk-KZ"/>
        </w:rPr>
        <w:t>(команда)</w:t>
      </w:r>
      <w:r w:rsidR="000136B7" w:rsidRPr="004973B8">
        <w:rPr>
          <w:rFonts w:ascii="Times New Roman" w:hAnsi="Times New Roman" w:cs="Times New Roman"/>
          <w:sz w:val="28"/>
          <w:szCs w:val="28"/>
          <w:lang w:val="tr-TR"/>
        </w:rPr>
        <w:t>,</w:t>
      </w:r>
      <w:r w:rsidR="000136B7" w:rsidRPr="00EE3D6E">
        <w:rPr>
          <w:rFonts w:ascii="Times New Roman" w:hAnsi="Times New Roman" w:cs="Times New Roman"/>
          <w:i/>
          <w:sz w:val="28"/>
          <w:szCs w:val="28"/>
          <w:lang w:val="tr-TR"/>
        </w:rPr>
        <w:t xml:space="preserve"> dünya </w:t>
      </w:r>
      <w:r w:rsidR="00D258A1">
        <w:rPr>
          <w:rFonts w:ascii="Times New Roman" w:hAnsi="Times New Roman" w:cs="Times New Roman"/>
          <w:i/>
          <w:sz w:val="28"/>
          <w:szCs w:val="28"/>
          <w:lang w:val="tr-TR"/>
        </w:rPr>
        <w:t>birinciliği</w:t>
      </w:r>
      <w:r w:rsidR="00FA385E" w:rsidRPr="00EE3D6E">
        <w:rPr>
          <w:rFonts w:ascii="Times New Roman" w:hAnsi="Times New Roman" w:cs="Times New Roman"/>
          <w:i/>
          <w:sz w:val="28"/>
          <w:szCs w:val="28"/>
          <w:lang w:val="kk-KZ"/>
        </w:rPr>
        <w:t xml:space="preserve"> </w:t>
      </w:r>
      <w:r w:rsidR="00FA385E" w:rsidRPr="004973B8">
        <w:rPr>
          <w:rFonts w:ascii="Times New Roman" w:hAnsi="Times New Roman" w:cs="Times New Roman"/>
          <w:sz w:val="28"/>
          <w:szCs w:val="28"/>
          <w:lang w:val="kk-KZ"/>
        </w:rPr>
        <w:t>(әлем біріншілігі)</w:t>
      </w:r>
      <w:r w:rsidR="000136B7" w:rsidRPr="004973B8">
        <w:rPr>
          <w:rFonts w:ascii="Times New Roman" w:hAnsi="Times New Roman" w:cs="Times New Roman"/>
          <w:sz w:val="28"/>
          <w:szCs w:val="28"/>
          <w:lang w:val="kk-KZ"/>
        </w:rPr>
        <w:t>,</w:t>
      </w:r>
      <w:r w:rsidR="000136B7" w:rsidRPr="00EE3D6E">
        <w:rPr>
          <w:rFonts w:ascii="Times New Roman" w:hAnsi="Times New Roman" w:cs="Times New Roman"/>
          <w:i/>
          <w:sz w:val="28"/>
          <w:szCs w:val="28"/>
          <w:lang w:val="kk-KZ"/>
        </w:rPr>
        <w:t xml:space="preserve"> </w:t>
      </w:r>
      <w:r w:rsidR="001A6987" w:rsidRPr="00EE3D6E">
        <w:rPr>
          <w:rFonts w:ascii="Times New Roman" w:hAnsi="Times New Roman" w:cs="Times New Roman"/>
          <w:i/>
          <w:sz w:val="28"/>
          <w:szCs w:val="28"/>
          <w:lang w:val="tr-TR"/>
        </w:rPr>
        <w:t>forma</w:t>
      </w:r>
      <w:r w:rsidR="00AD04BE" w:rsidRPr="00EE3D6E">
        <w:rPr>
          <w:rFonts w:ascii="Times New Roman" w:hAnsi="Times New Roman" w:cs="Times New Roman"/>
          <w:i/>
          <w:sz w:val="28"/>
          <w:szCs w:val="28"/>
          <w:lang w:val="kk-KZ"/>
        </w:rPr>
        <w:t xml:space="preserve"> </w:t>
      </w:r>
      <w:r w:rsidR="00AD04BE" w:rsidRPr="004973B8">
        <w:rPr>
          <w:rFonts w:ascii="Times New Roman" w:hAnsi="Times New Roman" w:cs="Times New Roman"/>
          <w:sz w:val="28"/>
          <w:szCs w:val="28"/>
          <w:lang w:val="kk-KZ"/>
        </w:rPr>
        <w:t>(форма)</w:t>
      </w:r>
      <w:r w:rsidR="001A6987" w:rsidRPr="004973B8">
        <w:rPr>
          <w:rFonts w:ascii="Times New Roman" w:hAnsi="Times New Roman" w:cs="Times New Roman"/>
          <w:sz w:val="28"/>
          <w:szCs w:val="28"/>
          <w:lang w:val="tr-TR"/>
        </w:rPr>
        <w:t>,</w:t>
      </w:r>
      <w:r w:rsidR="001A6987" w:rsidRPr="00EE3D6E">
        <w:rPr>
          <w:rFonts w:ascii="Times New Roman" w:hAnsi="Times New Roman" w:cs="Times New Roman"/>
          <w:i/>
          <w:sz w:val="28"/>
          <w:szCs w:val="28"/>
          <w:lang w:val="tr-TR"/>
        </w:rPr>
        <w:t xml:space="preserve"> gol</w:t>
      </w:r>
      <w:r w:rsidR="00AD04BE" w:rsidRPr="00EE3D6E">
        <w:rPr>
          <w:rFonts w:ascii="Times New Roman" w:hAnsi="Times New Roman" w:cs="Times New Roman"/>
          <w:i/>
          <w:sz w:val="28"/>
          <w:szCs w:val="28"/>
          <w:lang w:val="kk-KZ"/>
        </w:rPr>
        <w:t xml:space="preserve"> </w:t>
      </w:r>
      <w:r w:rsidR="00AD04BE" w:rsidRPr="004973B8">
        <w:rPr>
          <w:rFonts w:ascii="Times New Roman" w:hAnsi="Times New Roman" w:cs="Times New Roman"/>
          <w:sz w:val="28"/>
          <w:szCs w:val="28"/>
          <w:lang w:val="kk-KZ"/>
        </w:rPr>
        <w:t>(гол)</w:t>
      </w:r>
      <w:r w:rsidR="001A6987" w:rsidRPr="004973B8">
        <w:rPr>
          <w:rFonts w:ascii="Times New Roman" w:hAnsi="Times New Roman" w:cs="Times New Roman"/>
          <w:sz w:val="28"/>
          <w:szCs w:val="28"/>
          <w:lang w:val="tr-TR"/>
        </w:rPr>
        <w:t>,</w:t>
      </w:r>
      <w:r w:rsidR="001A6987" w:rsidRPr="00EE3D6E">
        <w:rPr>
          <w:rFonts w:ascii="Times New Roman" w:hAnsi="Times New Roman" w:cs="Times New Roman"/>
          <w:i/>
          <w:sz w:val="28"/>
          <w:szCs w:val="28"/>
          <w:lang w:val="tr-TR"/>
        </w:rPr>
        <w:t xml:space="preserve"> ödül</w:t>
      </w:r>
      <w:r w:rsidR="00AD04BE" w:rsidRPr="00EE3D6E">
        <w:rPr>
          <w:rFonts w:ascii="Times New Roman" w:hAnsi="Times New Roman" w:cs="Times New Roman"/>
          <w:i/>
          <w:sz w:val="28"/>
          <w:szCs w:val="28"/>
          <w:lang w:val="kk-KZ"/>
        </w:rPr>
        <w:t xml:space="preserve"> </w:t>
      </w:r>
      <w:r w:rsidR="00AD04BE" w:rsidRPr="004973B8">
        <w:rPr>
          <w:rFonts w:ascii="Times New Roman" w:hAnsi="Times New Roman" w:cs="Times New Roman"/>
          <w:sz w:val="28"/>
          <w:szCs w:val="28"/>
          <w:lang w:val="kk-KZ"/>
        </w:rPr>
        <w:t>(жүлде)</w:t>
      </w:r>
      <w:r w:rsidR="001A6987" w:rsidRPr="004973B8">
        <w:rPr>
          <w:rFonts w:ascii="Times New Roman" w:hAnsi="Times New Roman" w:cs="Times New Roman"/>
          <w:sz w:val="28"/>
          <w:szCs w:val="28"/>
          <w:lang w:val="tr-TR"/>
        </w:rPr>
        <w:t>,</w:t>
      </w:r>
      <w:r w:rsidR="001A6987" w:rsidRPr="00EE3D6E">
        <w:rPr>
          <w:rFonts w:ascii="Times New Roman" w:hAnsi="Times New Roman" w:cs="Times New Roman"/>
          <w:i/>
          <w:sz w:val="28"/>
          <w:szCs w:val="28"/>
          <w:lang w:val="tr-TR"/>
        </w:rPr>
        <w:t xml:space="preserve"> transfer</w:t>
      </w:r>
      <w:r w:rsidR="00710CED" w:rsidRPr="00EE3D6E">
        <w:rPr>
          <w:rFonts w:ascii="Times New Roman" w:hAnsi="Times New Roman" w:cs="Times New Roman"/>
          <w:i/>
          <w:sz w:val="28"/>
          <w:szCs w:val="28"/>
          <w:lang w:val="kk-KZ"/>
        </w:rPr>
        <w:t xml:space="preserve"> </w:t>
      </w:r>
      <w:r w:rsidR="00710CED" w:rsidRPr="004973B8">
        <w:rPr>
          <w:rFonts w:ascii="Times New Roman" w:hAnsi="Times New Roman" w:cs="Times New Roman"/>
          <w:sz w:val="28"/>
          <w:szCs w:val="28"/>
          <w:lang w:val="kk-KZ"/>
        </w:rPr>
        <w:t>(</w:t>
      </w:r>
      <w:r w:rsidR="00AE5331">
        <w:rPr>
          <w:rFonts w:ascii="Times New Roman" w:hAnsi="Times New Roman" w:cs="Times New Roman"/>
          <w:sz w:val="28"/>
          <w:szCs w:val="28"/>
          <w:lang w:val="kk-KZ"/>
        </w:rPr>
        <w:t>аударым</w:t>
      </w:r>
      <w:r w:rsidR="00710CED" w:rsidRPr="004973B8">
        <w:rPr>
          <w:rFonts w:ascii="Times New Roman" w:hAnsi="Times New Roman" w:cs="Times New Roman"/>
          <w:sz w:val="28"/>
          <w:szCs w:val="28"/>
          <w:lang w:val="kk-KZ"/>
        </w:rPr>
        <w:t>)</w:t>
      </w:r>
      <w:r w:rsidR="001A6987" w:rsidRPr="004973B8">
        <w:rPr>
          <w:rFonts w:ascii="Times New Roman" w:hAnsi="Times New Roman" w:cs="Times New Roman"/>
          <w:sz w:val="28"/>
          <w:szCs w:val="28"/>
          <w:lang w:val="tr-TR"/>
        </w:rPr>
        <w:t>,</w:t>
      </w:r>
      <w:r w:rsidR="001A6987" w:rsidRPr="00EE3D6E">
        <w:rPr>
          <w:rFonts w:ascii="Times New Roman" w:hAnsi="Times New Roman" w:cs="Times New Roman"/>
          <w:i/>
          <w:sz w:val="28"/>
          <w:szCs w:val="28"/>
          <w:lang w:val="tr-TR"/>
        </w:rPr>
        <w:t xml:space="preserve"> </w:t>
      </w:r>
      <w:r w:rsidR="00EE08E6" w:rsidRPr="00EE3D6E">
        <w:rPr>
          <w:rFonts w:ascii="Times New Roman" w:hAnsi="Times New Roman" w:cs="Times New Roman"/>
          <w:i/>
          <w:sz w:val="28"/>
          <w:szCs w:val="28"/>
          <w:lang w:val="tr-TR"/>
        </w:rPr>
        <w:t>tribün</w:t>
      </w:r>
      <w:r w:rsidR="00AC7A9E" w:rsidRPr="00EE3D6E">
        <w:rPr>
          <w:rFonts w:ascii="Times New Roman" w:hAnsi="Times New Roman" w:cs="Times New Roman"/>
          <w:i/>
          <w:sz w:val="28"/>
          <w:szCs w:val="28"/>
          <w:lang w:val="kk-KZ"/>
        </w:rPr>
        <w:t xml:space="preserve"> </w:t>
      </w:r>
      <w:r w:rsidR="00AC7A9E" w:rsidRPr="004973B8">
        <w:rPr>
          <w:rFonts w:ascii="Times New Roman" w:hAnsi="Times New Roman" w:cs="Times New Roman"/>
          <w:sz w:val="28"/>
          <w:szCs w:val="28"/>
          <w:lang w:val="kk-KZ"/>
        </w:rPr>
        <w:t>(трибуна)</w:t>
      </w:r>
      <w:r w:rsidR="00EE08E6" w:rsidRPr="004973B8">
        <w:rPr>
          <w:rFonts w:ascii="Times New Roman" w:hAnsi="Times New Roman" w:cs="Times New Roman"/>
          <w:sz w:val="28"/>
          <w:szCs w:val="28"/>
          <w:lang w:val="tr-TR"/>
        </w:rPr>
        <w:t>,</w:t>
      </w:r>
      <w:r w:rsidR="00EE08E6" w:rsidRPr="00EE3D6E">
        <w:rPr>
          <w:rFonts w:ascii="Times New Roman" w:hAnsi="Times New Roman" w:cs="Times New Roman"/>
          <w:i/>
          <w:sz w:val="28"/>
          <w:szCs w:val="28"/>
          <w:lang w:val="tr-TR"/>
        </w:rPr>
        <w:t xml:space="preserve"> stat</w:t>
      </w:r>
      <w:r w:rsidR="00AC7A9E" w:rsidRPr="00EE3D6E">
        <w:rPr>
          <w:rFonts w:ascii="Times New Roman" w:hAnsi="Times New Roman" w:cs="Times New Roman"/>
          <w:i/>
          <w:sz w:val="28"/>
          <w:szCs w:val="28"/>
          <w:lang w:val="kk-KZ"/>
        </w:rPr>
        <w:t xml:space="preserve"> </w:t>
      </w:r>
      <w:r w:rsidR="00AC7A9E" w:rsidRPr="004973B8">
        <w:rPr>
          <w:rFonts w:ascii="Times New Roman" w:hAnsi="Times New Roman" w:cs="Times New Roman"/>
          <w:sz w:val="28"/>
          <w:szCs w:val="28"/>
          <w:lang w:val="kk-KZ"/>
        </w:rPr>
        <w:t>(стадион)</w:t>
      </w:r>
      <w:r w:rsidR="00EE08E6" w:rsidRPr="004973B8">
        <w:rPr>
          <w:rFonts w:ascii="Times New Roman" w:hAnsi="Times New Roman" w:cs="Times New Roman"/>
          <w:sz w:val="28"/>
          <w:szCs w:val="28"/>
          <w:lang w:val="tr-TR"/>
        </w:rPr>
        <w:t>,</w:t>
      </w:r>
      <w:r w:rsidR="00EE08E6" w:rsidRPr="00EE3D6E">
        <w:rPr>
          <w:rFonts w:ascii="Times New Roman" w:hAnsi="Times New Roman" w:cs="Times New Roman"/>
          <w:i/>
          <w:sz w:val="28"/>
          <w:szCs w:val="28"/>
          <w:lang w:val="tr-TR"/>
        </w:rPr>
        <w:t xml:space="preserve"> </w:t>
      </w:r>
      <w:r w:rsidR="00710CED" w:rsidRPr="00EE3D6E">
        <w:rPr>
          <w:rFonts w:ascii="Times New Roman" w:hAnsi="Times New Roman" w:cs="Times New Roman"/>
          <w:i/>
          <w:sz w:val="28"/>
          <w:szCs w:val="28"/>
          <w:lang w:val="tr-TR"/>
        </w:rPr>
        <w:t>p</w:t>
      </w:r>
      <w:r w:rsidR="00EE08E6" w:rsidRPr="00EE3D6E">
        <w:rPr>
          <w:rFonts w:ascii="Times New Roman" w:hAnsi="Times New Roman" w:cs="Times New Roman"/>
          <w:i/>
          <w:sz w:val="28"/>
          <w:szCs w:val="28"/>
          <w:lang w:val="tr-TR"/>
        </w:rPr>
        <w:t>as</w:t>
      </w:r>
      <w:r w:rsidR="00AD04BE" w:rsidRPr="00EE3D6E">
        <w:rPr>
          <w:rFonts w:ascii="Times New Roman" w:hAnsi="Times New Roman" w:cs="Times New Roman"/>
          <w:i/>
          <w:sz w:val="28"/>
          <w:szCs w:val="28"/>
          <w:lang w:val="kk-KZ"/>
        </w:rPr>
        <w:t xml:space="preserve"> </w:t>
      </w:r>
      <w:r w:rsidR="00AD04BE" w:rsidRPr="004973B8">
        <w:rPr>
          <w:rFonts w:ascii="Times New Roman" w:hAnsi="Times New Roman" w:cs="Times New Roman"/>
          <w:sz w:val="28"/>
          <w:szCs w:val="28"/>
          <w:lang w:val="kk-KZ"/>
        </w:rPr>
        <w:t>(пас)</w:t>
      </w:r>
      <w:r w:rsidR="00EE08E6" w:rsidRPr="004973B8">
        <w:rPr>
          <w:rFonts w:ascii="Times New Roman" w:hAnsi="Times New Roman" w:cs="Times New Roman"/>
          <w:sz w:val="28"/>
          <w:szCs w:val="28"/>
          <w:lang w:val="tr-TR"/>
        </w:rPr>
        <w:t>,</w:t>
      </w:r>
      <w:r w:rsidR="00EE08E6" w:rsidRPr="00EE3D6E">
        <w:rPr>
          <w:rFonts w:ascii="Times New Roman" w:hAnsi="Times New Roman" w:cs="Times New Roman"/>
          <w:i/>
          <w:sz w:val="28"/>
          <w:szCs w:val="28"/>
          <w:lang w:val="tr-TR"/>
        </w:rPr>
        <w:t xml:space="preserve"> kanat</w:t>
      </w:r>
      <w:r w:rsidR="00AD04BE" w:rsidRPr="00EE3D6E">
        <w:rPr>
          <w:rFonts w:ascii="Times New Roman" w:hAnsi="Times New Roman" w:cs="Times New Roman"/>
          <w:i/>
          <w:sz w:val="28"/>
          <w:szCs w:val="28"/>
          <w:lang w:val="kk-KZ"/>
        </w:rPr>
        <w:t xml:space="preserve"> </w:t>
      </w:r>
      <w:r w:rsidR="00AD04BE" w:rsidRPr="004973B8">
        <w:rPr>
          <w:rFonts w:ascii="Times New Roman" w:hAnsi="Times New Roman" w:cs="Times New Roman"/>
          <w:sz w:val="28"/>
          <w:szCs w:val="28"/>
          <w:lang w:val="kk-KZ"/>
        </w:rPr>
        <w:t>(қаптал, қанат)</w:t>
      </w:r>
      <w:r w:rsidR="00EE08E6" w:rsidRPr="004973B8">
        <w:rPr>
          <w:rFonts w:ascii="Times New Roman" w:hAnsi="Times New Roman" w:cs="Times New Roman"/>
          <w:sz w:val="28"/>
          <w:szCs w:val="28"/>
          <w:lang w:val="tr-TR"/>
        </w:rPr>
        <w:t>,</w:t>
      </w:r>
      <w:r w:rsidR="00A741FC" w:rsidRPr="00A741FC">
        <w:rPr>
          <w:lang w:val="kk-KZ"/>
        </w:rPr>
        <w:t xml:space="preserve"> </w:t>
      </w:r>
      <w:r w:rsidR="00A741FC" w:rsidRPr="00A741FC">
        <w:rPr>
          <w:rFonts w:ascii="Times New Roman" w:hAnsi="Times New Roman" w:cs="Times New Roman"/>
          <w:i/>
          <w:sz w:val="28"/>
          <w:szCs w:val="28"/>
          <w:lang w:val="tr-TR"/>
        </w:rPr>
        <w:t xml:space="preserve">bitiş </w:t>
      </w:r>
      <w:r w:rsidR="00A741FC" w:rsidRPr="00A741FC">
        <w:rPr>
          <w:rFonts w:ascii="Times New Roman" w:hAnsi="Times New Roman" w:cs="Times New Roman"/>
          <w:sz w:val="28"/>
          <w:szCs w:val="28"/>
          <w:lang w:val="kk-KZ"/>
        </w:rPr>
        <w:t>(</w:t>
      </w:r>
      <w:r w:rsidR="00A741FC" w:rsidRPr="00A741FC">
        <w:rPr>
          <w:rFonts w:ascii="Times New Roman" w:hAnsi="Times New Roman" w:cs="Times New Roman"/>
          <w:sz w:val="28"/>
          <w:szCs w:val="28"/>
          <w:lang w:val="tr-TR"/>
        </w:rPr>
        <w:t>мәре</w:t>
      </w:r>
      <w:r w:rsidR="00A741FC" w:rsidRPr="00A741FC">
        <w:rPr>
          <w:rFonts w:ascii="Times New Roman" w:hAnsi="Times New Roman" w:cs="Times New Roman"/>
          <w:sz w:val="28"/>
          <w:szCs w:val="28"/>
          <w:lang w:val="kk-KZ"/>
        </w:rPr>
        <w:t>),</w:t>
      </w:r>
      <w:r w:rsidR="00A741FC">
        <w:rPr>
          <w:rFonts w:ascii="Times New Roman" w:hAnsi="Times New Roman" w:cs="Times New Roman"/>
          <w:sz w:val="28"/>
          <w:szCs w:val="28"/>
          <w:lang w:val="kk-KZ"/>
        </w:rPr>
        <w:t xml:space="preserve"> </w:t>
      </w:r>
      <w:r w:rsidR="00EE08E6" w:rsidRPr="00EE3D6E">
        <w:rPr>
          <w:rFonts w:ascii="Times New Roman" w:hAnsi="Times New Roman" w:cs="Times New Roman"/>
          <w:i/>
          <w:sz w:val="28"/>
          <w:szCs w:val="28"/>
          <w:lang w:val="tr-TR"/>
        </w:rPr>
        <w:t>ceza sahası</w:t>
      </w:r>
      <w:r w:rsidR="00E4593B" w:rsidRPr="00EE3D6E">
        <w:rPr>
          <w:i/>
          <w:lang w:val="kk-KZ"/>
        </w:rPr>
        <w:t xml:space="preserve"> </w:t>
      </w:r>
      <w:r w:rsidR="00E4593B" w:rsidRPr="004973B8">
        <w:rPr>
          <w:rFonts w:ascii="Times New Roman" w:hAnsi="Times New Roman" w:cs="Times New Roman"/>
          <w:sz w:val="28"/>
          <w:szCs w:val="28"/>
          <w:lang w:val="kk-KZ"/>
        </w:rPr>
        <w:t>(</w:t>
      </w:r>
      <w:r w:rsidR="00E4593B" w:rsidRPr="004973B8">
        <w:rPr>
          <w:rFonts w:ascii="Times New Roman" w:hAnsi="Times New Roman" w:cs="Times New Roman"/>
          <w:sz w:val="28"/>
          <w:szCs w:val="28"/>
          <w:lang w:val="tr-TR"/>
        </w:rPr>
        <w:t>айып алаңы</w:t>
      </w:r>
      <w:r w:rsidR="00E4593B" w:rsidRPr="004973B8">
        <w:rPr>
          <w:rFonts w:ascii="Times New Roman" w:hAnsi="Times New Roman" w:cs="Times New Roman"/>
          <w:sz w:val="28"/>
          <w:szCs w:val="28"/>
          <w:lang w:val="kk-KZ"/>
        </w:rPr>
        <w:t>)</w:t>
      </w:r>
      <w:r w:rsidR="00EE08E6" w:rsidRPr="004973B8">
        <w:rPr>
          <w:rFonts w:ascii="Times New Roman" w:hAnsi="Times New Roman" w:cs="Times New Roman"/>
          <w:sz w:val="28"/>
          <w:szCs w:val="28"/>
          <w:lang w:val="tr-TR"/>
        </w:rPr>
        <w:t>,</w:t>
      </w:r>
      <w:r w:rsidR="00EE08E6" w:rsidRPr="00EE3D6E">
        <w:rPr>
          <w:rFonts w:ascii="Times New Roman" w:hAnsi="Times New Roman" w:cs="Times New Roman"/>
          <w:i/>
          <w:sz w:val="28"/>
          <w:szCs w:val="28"/>
          <w:lang w:val="tr-TR"/>
        </w:rPr>
        <w:t xml:space="preserve"> aut</w:t>
      </w:r>
      <w:r w:rsidR="00AD04BE" w:rsidRPr="00EE3D6E">
        <w:rPr>
          <w:rFonts w:ascii="Times New Roman" w:hAnsi="Times New Roman" w:cs="Times New Roman"/>
          <w:i/>
          <w:sz w:val="28"/>
          <w:szCs w:val="28"/>
          <w:lang w:val="kk-KZ"/>
        </w:rPr>
        <w:t xml:space="preserve"> </w:t>
      </w:r>
      <w:r w:rsidR="00AD04BE" w:rsidRPr="004973B8">
        <w:rPr>
          <w:rFonts w:ascii="Times New Roman" w:hAnsi="Times New Roman" w:cs="Times New Roman"/>
          <w:sz w:val="28"/>
          <w:szCs w:val="28"/>
          <w:lang w:val="kk-KZ"/>
        </w:rPr>
        <w:t>(аут)</w:t>
      </w:r>
      <w:r w:rsidR="00EE08E6" w:rsidRPr="004973B8">
        <w:rPr>
          <w:rFonts w:ascii="Times New Roman" w:hAnsi="Times New Roman" w:cs="Times New Roman"/>
          <w:sz w:val="28"/>
          <w:szCs w:val="28"/>
          <w:lang w:val="tr-TR"/>
        </w:rPr>
        <w:t>,</w:t>
      </w:r>
      <w:r w:rsidR="00697E36" w:rsidRPr="00EE3D6E">
        <w:rPr>
          <w:rFonts w:ascii="Times New Roman" w:hAnsi="Times New Roman" w:cs="Times New Roman"/>
          <w:i/>
          <w:sz w:val="28"/>
          <w:szCs w:val="28"/>
          <w:lang w:val="tr-TR"/>
        </w:rPr>
        <w:t xml:space="preserve"> </w:t>
      </w:r>
      <w:r w:rsidR="00F14C52" w:rsidRPr="00EE3D6E">
        <w:rPr>
          <w:rFonts w:ascii="Times New Roman" w:hAnsi="Times New Roman" w:cs="Times New Roman"/>
          <w:i/>
          <w:sz w:val="28"/>
          <w:szCs w:val="28"/>
          <w:lang w:val="tr-TR"/>
        </w:rPr>
        <w:t>kaleci</w:t>
      </w:r>
      <w:r w:rsidR="00AD04BE" w:rsidRPr="00EE3D6E">
        <w:rPr>
          <w:rFonts w:ascii="Times New Roman" w:hAnsi="Times New Roman" w:cs="Times New Roman"/>
          <w:i/>
          <w:sz w:val="28"/>
          <w:szCs w:val="28"/>
          <w:lang w:val="kk-KZ"/>
        </w:rPr>
        <w:t xml:space="preserve"> </w:t>
      </w:r>
      <w:r w:rsidR="00AD04BE" w:rsidRPr="004973B8">
        <w:rPr>
          <w:rFonts w:ascii="Times New Roman" w:hAnsi="Times New Roman" w:cs="Times New Roman"/>
          <w:sz w:val="28"/>
          <w:szCs w:val="28"/>
          <w:lang w:val="kk-KZ"/>
        </w:rPr>
        <w:t>(қақпашы)</w:t>
      </w:r>
      <w:r w:rsidR="00F14C52" w:rsidRPr="004973B8">
        <w:rPr>
          <w:rFonts w:ascii="Times New Roman" w:hAnsi="Times New Roman" w:cs="Times New Roman"/>
          <w:sz w:val="28"/>
          <w:szCs w:val="28"/>
          <w:lang w:val="tr-TR"/>
        </w:rPr>
        <w:t>,</w:t>
      </w:r>
      <w:r w:rsidR="00F14C52" w:rsidRPr="00EE3D6E">
        <w:rPr>
          <w:rFonts w:ascii="Times New Roman" w:hAnsi="Times New Roman" w:cs="Times New Roman"/>
          <w:i/>
          <w:sz w:val="28"/>
          <w:szCs w:val="28"/>
          <w:lang w:val="tr-TR"/>
        </w:rPr>
        <w:t xml:space="preserve"> korner</w:t>
      </w:r>
      <w:r w:rsidR="00AD04BE" w:rsidRPr="00EE3D6E">
        <w:rPr>
          <w:rFonts w:ascii="Times New Roman" w:hAnsi="Times New Roman" w:cs="Times New Roman"/>
          <w:i/>
          <w:sz w:val="28"/>
          <w:szCs w:val="28"/>
          <w:lang w:val="kk-KZ"/>
        </w:rPr>
        <w:t xml:space="preserve"> </w:t>
      </w:r>
      <w:r w:rsidR="00AD04BE" w:rsidRPr="004973B8">
        <w:rPr>
          <w:rFonts w:ascii="Times New Roman" w:hAnsi="Times New Roman" w:cs="Times New Roman"/>
          <w:sz w:val="28"/>
          <w:szCs w:val="28"/>
          <w:lang w:val="kk-KZ"/>
        </w:rPr>
        <w:t>(бұрыштама)</w:t>
      </w:r>
      <w:r w:rsidR="00F14C52" w:rsidRPr="004973B8">
        <w:rPr>
          <w:rFonts w:ascii="Times New Roman" w:hAnsi="Times New Roman" w:cs="Times New Roman"/>
          <w:sz w:val="28"/>
          <w:szCs w:val="28"/>
          <w:lang w:val="tr-TR"/>
        </w:rPr>
        <w:t>,</w:t>
      </w:r>
      <w:r w:rsidR="00F14C52" w:rsidRPr="00EE3D6E">
        <w:rPr>
          <w:i/>
          <w:lang w:val="kk-KZ"/>
        </w:rPr>
        <w:t xml:space="preserve"> </w:t>
      </w:r>
      <w:r w:rsidR="00F14C52" w:rsidRPr="00EE3D6E">
        <w:rPr>
          <w:rFonts w:ascii="Times New Roman" w:hAnsi="Times New Roman" w:cs="Times New Roman"/>
          <w:i/>
          <w:sz w:val="28"/>
          <w:szCs w:val="28"/>
          <w:lang w:val="tr-TR"/>
        </w:rPr>
        <w:t>Süper Lig</w:t>
      </w:r>
      <w:r w:rsidR="00710CED" w:rsidRPr="00EE3D6E">
        <w:rPr>
          <w:rFonts w:ascii="Times New Roman" w:hAnsi="Times New Roman" w:cs="Times New Roman"/>
          <w:i/>
          <w:sz w:val="28"/>
          <w:szCs w:val="28"/>
          <w:lang w:val="kk-KZ"/>
        </w:rPr>
        <w:t xml:space="preserve"> </w:t>
      </w:r>
      <w:r w:rsidR="00710CED" w:rsidRPr="004973B8">
        <w:rPr>
          <w:rFonts w:ascii="Times New Roman" w:hAnsi="Times New Roman" w:cs="Times New Roman"/>
          <w:sz w:val="28"/>
          <w:szCs w:val="28"/>
          <w:lang w:val="kk-KZ"/>
        </w:rPr>
        <w:t>(супер лига)</w:t>
      </w:r>
      <w:r w:rsidR="00F14C52" w:rsidRPr="004973B8">
        <w:rPr>
          <w:rFonts w:ascii="Times New Roman" w:hAnsi="Times New Roman" w:cs="Times New Roman"/>
          <w:sz w:val="28"/>
          <w:szCs w:val="28"/>
          <w:lang w:val="tr-TR"/>
        </w:rPr>
        <w:t>,</w:t>
      </w:r>
      <w:r w:rsidR="00F14C52" w:rsidRPr="00EE3D6E">
        <w:rPr>
          <w:i/>
          <w:lang w:val="kk-KZ"/>
        </w:rPr>
        <w:t xml:space="preserve"> </w:t>
      </w:r>
      <w:r w:rsidR="00F14C52" w:rsidRPr="00EE3D6E">
        <w:rPr>
          <w:rFonts w:ascii="Times New Roman" w:hAnsi="Times New Roman" w:cs="Times New Roman"/>
          <w:i/>
          <w:sz w:val="28"/>
          <w:szCs w:val="28"/>
          <w:lang w:val="tr-TR"/>
        </w:rPr>
        <w:t>skor</w:t>
      </w:r>
      <w:r w:rsidR="00710CED" w:rsidRPr="00EE3D6E">
        <w:rPr>
          <w:rFonts w:ascii="Times New Roman" w:hAnsi="Times New Roman" w:cs="Times New Roman"/>
          <w:i/>
          <w:sz w:val="28"/>
          <w:szCs w:val="28"/>
          <w:lang w:val="kk-KZ"/>
        </w:rPr>
        <w:t xml:space="preserve"> </w:t>
      </w:r>
      <w:r w:rsidR="00710CED" w:rsidRPr="004973B8">
        <w:rPr>
          <w:rFonts w:ascii="Times New Roman" w:hAnsi="Times New Roman" w:cs="Times New Roman"/>
          <w:sz w:val="28"/>
          <w:szCs w:val="28"/>
          <w:lang w:val="kk-KZ"/>
        </w:rPr>
        <w:t>(есеп)</w:t>
      </w:r>
      <w:r w:rsidR="00F14C52" w:rsidRPr="004973B8">
        <w:rPr>
          <w:rFonts w:ascii="Times New Roman" w:hAnsi="Times New Roman" w:cs="Times New Roman"/>
          <w:sz w:val="28"/>
          <w:szCs w:val="28"/>
          <w:lang w:val="tr-TR"/>
        </w:rPr>
        <w:t>,</w:t>
      </w:r>
      <w:r w:rsidR="00F14C52" w:rsidRPr="00EE3D6E">
        <w:rPr>
          <w:rFonts w:ascii="Times New Roman" w:hAnsi="Times New Roman" w:cs="Times New Roman"/>
          <w:i/>
          <w:sz w:val="28"/>
          <w:szCs w:val="28"/>
          <w:lang w:val="tr-TR"/>
        </w:rPr>
        <w:t xml:space="preserve"> maç</w:t>
      </w:r>
      <w:r w:rsidR="00710CED" w:rsidRPr="00EE3D6E">
        <w:rPr>
          <w:rFonts w:ascii="Times New Roman" w:hAnsi="Times New Roman" w:cs="Times New Roman"/>
          <w:i/>
          <w:sz w:val="28"/>
          <w:szCs w:val="28"/>
          <w:lang w:val="kk-KZ"/>
        </w:rPr>
        <w:t xml:space="preserve"> </w:t>
      </w:r>
      <w:r w:rsidR="00710CED" w:rsidRPr="004973B8">
        <w:rPr>
          <w:rFonts w:ascii="Times New Roman" w:hAnsi="Times New Roman" w:cs="Times New Roman"/>
          <w:sz w:val="28"/>
          <w:szCs w:val="28"/>
          <w:lang w:val="kk-KZ"/>
        </w:rPr>
        <w:t>(матч)</w:t>
      </w:r>
      <w:r w:rsidR="00F14C52" w:rsidRPr="004973B8">
        <w:rPr>
          <w:rFonts w:ascii="Times New Roman" w:hAnsi="Times New Roman" w:cs="Times New Roman"/>
          <w:sz w:val="28"/>
          <w:szCs w:val="28"/>
          <w:lang w:val="tr-TR"/>
        </w:rPr>
        <w:t>,</w:t>
      </w:r>
      <w:r w:rsidR="00F14C52" w:rsidRPr="00EE3D6E">
        <w:rPr>
          <w:rFonts w:ascii="Times New Roman" w:hAnsi="Times New Roman" w:cs="Times New Roman"/>
          <w:i/>
          <w:sz w:val="28"/>
          <w:szCs w:val="28"/>
          <w:lang w:val="tr-TR"/>
        </w:rPr>
        <w:t xml:space="preserve"> hakem</w:t>
      </w:r>
      <w:r w:rsidR="00710CED" w:rsidRPr="00EE3D6E">
        <w:rPr>
          <w:i/>
          <w:lang w:val="kk-KZ"/>
        </w:rPr>
        <w:t xml:space="preserve"> </w:t>
      </w:r>
      <w:r w:rsidR="00710CED" w:rsidRPr="004973B8">
        <w:rPr>
          <w:lang w:val="kk-KZ"/>
        </w:rPr>
        <w:t>(</w:t>
      </w:r>
      <w:r w:rsidR="00710CED" w:rsidRPr="004973B8">
        <w:rPr>
          <w:rFonts w:ascii="Times New Roman" w:hAnsi="Times New Roman" w:cs="Times New Roman"/>
          <w:sz w:val="28"/>
          <w:szCs w:val="28"/>
          <w:lang w:val="tr-TR"/>
        </w:rPr>
        <w:t>төреші),</w:t>
      </w:r>
      <w:r w:rsidR="00F14C52" w:rsidRPr="00EE3D6E">
        <w:rPr>
          <w:rFonts w:ascii="Times New Roman" w:hAnsi="Times New Roman" w:cs="Times New Roman"/>
          <w:i/>
          <w:sz w:val="28"/>
          <w:szCs w:val="28"/>
          <w:lang w:val="tr-TR"/>
        </w:rPr>
        <w:t xml:space="preserve"> atak</w:t>
      </w:r>
      <w:r w:rsidR="004C53BF">
        <w:rPr>
          <w:rFonts w:ascii="Times New Roman" w:hAnsi="Times New Roman" w:cs="Times New Roman"/>
          <w:i/>
          <w:sz w:val="28"/>
          <w:szCs w:val="28"/>
          <w:lang w:val="kk-KZ"/>
        </w:rPr>
        <w:t xml:space="preserve"> </w:t>
      </w:r>
      <w:r w:rsidR="004C53BF" w:rsidRPr="004973B8">
        <w:rPr>
          <w:rFonts w:ascii="Times New Roman" w:hAnsi="Times New Roman" w:cs="Times New Roman"/>
          <w:sz w:val="28"/>
          <w:szCs w:val="28"/>
          <w:lang w:val="kk-KZ"/>
        </w:rPr>
        <w:t>(шабуыл)</w:t>
      </w:r>
      <w:r w:rsidR="00F14C52" w:rsidRPr="004973B8">
        <w:rPr>
          <w:rFonts w:ascii="Times New Roman" w:hAnsi="Times New Roman" w:cs="Times New Roman"/>
          <w:sz w:val="28"/>
          <w:szCs w:val="28"/>
          <w:lang w:val="tr-TR"/>
        </w:rPr>
        <w:t>,</w:t>
      </w:r>
      <w:r w:rsidR="00F14C52" w:rsidRPr="00EE3D6E">
        <w:rPr>
          <w:i/>
          <w:lang w:val="kk-KZ"/>
        </w:rPr>
        <w:t xml:space="preserve"> </w:t>
      </w:r>
      <w:r w:rsidR="00F14C52" w:rsidRPr="00EE3D6E">
        <w:rPr>
          <w:rFonts w:ascii="Times New Roman" w:hAnsi="Times New Roman" w:cs="Times New Roman"/>
          <w:i/>
          <w:sz w:val="28"/>
          <w:szCs w:val="28"/>
          <w:lang w:val="tr-TR"/>
        </w:rPr>
        <w:t>penalti</w:t>
      </w:r>
      <w:r w:rsidR="00AD04BE" w:rsidRPr="00EE3D6E">
        <w:rPr>
          <w:rFonts w:ascii="Times New Roman" w:hAnsi="Times New Roman" w:cs="Times New Roman"/>
          <w:i/>
          <w:sz w:val="28"/>
          <w:szCs w:val="28"/>
          <w:lang w:val="kk-KZ"/>
        </w:rPr>
        <w:t xml:space="preserve"> </w:t>
      </w:r>
      <w:r w:rsidR="00AD04BE" w:rsidRPr="004973B8">
        <w:rPr>
          <w:rFonts w:ascii="Times New Roman" w:hAnsi="Times New Roman" w:cs="Times New Roman"/>
          <w:sz w:val="28"/>
          <w:szCs w:val="28"/>
          <w:lang w:val="kk-KZ"/>
        </w:rPr>
        <w:t>(пенальти)</w:t>
      </w:r>
      <w:r w:rsidR="00F14C52" w:rsidRPr="004973B8">
        <w:rPr>
          <w:rFonts w:ascii="Times New Roman" w:hAnsi="Times New Roman" w:cs="Times New Roman"/>
          <w:sz w:val="28"/>
          <w:szCs w:val="28"/>
          <w:lang w:val="tr-TR"/>
        </w:rPr>
        <w:t>,</w:t>
      </w:r>
      <w:r w:rsidR="00F14C52" w:rsidRPr="00EE3D6E">
        <w:rPr>
          <w:rFonts w:ascii="Times New Roman" w:hAnsi="Times New Roman" w:cs="Times New Roman"/>
          <w:i/>
          <w:sz w:val="28"/>
          <w:szCs w:val="28"/>
          <w:lang w:val="tr-TR"/>
        </w:rPr>
        <w:t xml:space="preserve"> puan</w:t>
      </w:r>
      <w:r w:rsidR="00710CED" w:rsidRPr="00EE3D6E">
        <w:rPr>
          <w:rFonts w:ascii="Times New Roman" w:hAnsi="Times New Roman" w:cs="Times New Roman"/>
          <w:i/>
          <w:sz w:val="28"/>
          <w:szCs w:val="28"/>
          <w:lang w:val="tr-TR"/>
        </w:rPr>
        <w:t xml:space="preserve"> </w:t>
      </w:r>
      <w:r w:rsidR="00710CED" w:rsidRPr="004973B8">
        <w:rPr>
          <w:rFonts w:ascii="Times New Roman" w:hAnsi="Times New Roman" w:cs="Times New Roman"/>
          <w:sz w:val="28"/>
          <w:szCs w:val="28"/>
          <w:lang w:val="kk-KZ"/>
        </w:rPr>
        <w:t>(ұпай)</w:t>
      </w:r>
      <w:r w:rsidR="00F14C52" w:rsidRPr="004973B8">
        <w:rPr>
          <w:rFonts w:ascii="Times New Roman" w:hAnsi="Times New Roman" w:cs="Times New Roman"/>
          <w:sz w:val="28"/>
          <w:szCs w:val="28"/>
          <w:lang w:val="tr-TR"/>
        </w:rPr>
        <w:t>,</w:t>
      </w:r>
      <w:r w:rsidR="00883B2B" w:rsidRPr="00EE3D6E">
        <w:rPr>
          <w:rFonts w:ascii="Times New Roman" w:hAnsi="Times New Roman" w:cs="Times New Roman"/>
          <w:i/>
          <w:sz w:val="28"/>
          <w:szCs w:val="28"/>
          <w:lang w:val="tr-TR"/>
        </w:rPr>
        <w:t xml:space="preserve"> play-off</w:t>
      </w:r>
      <w:r w:rsidR="00AD04BE" w:rsidRPr="00EE3D6E">
        <w:rPr>
          <w:i/>
          <w:lang w:val="kk-KZ"/>
        </w:rPr>
        <w:t xml:space="preserve">  </w:t>
      </w:r>
      <w:r w:rsidR="00AD04BE" w:rsidRPr="004973B8">
        <w:rPr>
          <w:rFonts w:ascii="Times New Roman" w:hAnsi="Times New Roman" w:cs="Times New Roman"/>
          <w:sz w:val="28"/>
          <w:szCs w:val="28"/>
          <w:lang w:val="kk-KZ"/>
        </w:rPr>
        <w:t>(</w:t>
      </w:r>
      <w:r w:rsidR="00AD04BE" w:rsidRPr="004973B8">
        <w:rPr>
          <w:rFonts w:ascii="Times New Roman" w:hAnsi="Times New Roman" w:cs="Times New Roman"/>
          <w:sz w:val="28"/>
          <w:szCs w:val="28"/>
          <w:lang w:val="tr-TR"/>
        </w:rPr>
        <w:t>плей</w:t>
      </w:r>
      <w:r w:rsidR="00AD04BE" w:rsidRPr="004973B8">
        <w:rPr>
          <w:rFonts w:ascii="Times New Roman" w:hAnsi="Times New Roman" w:cs="Times New Roman"/>
          <w:sz w:val="28"/>
          <w:szCs w:val="28"/>
          <w:lang w:val="kk-KZ"/>
        </w:rPr>
        <w:t>-</w:t>
      </w:r>
      <w:r w:rsidR="00AD04BE" w:rsidRPr="004973B8">
        <w:rPr>
          <w:rFonts w:ascii="Times New Roman" w:hAnsi="Times New Roman" w:cs="Times New Roman"/>
          <w:sz w:val="28"/>
          <w:szCs w:val="28"/>
          <w:lang w:val="tr-TR"/>
        </w:rPr>
        <w:t>офф</w:t>
      </w:r>
      <w:r w:rsidR="00AD04BE" w:rsidRPr="004973B8">
        <w:rPr>
          <w:rFonts w:ascii="Times New Roman" w:hAnsi="Times New Roman" w:cs="Times New Roman"/>
          <w:sz w:val="28"/>
          <w:szCs w:val="28"/>
          <w:lang w:val="kk-KZ"/>
        </w:rPr>
        <w:t>)</w:t>
      </w:r>
      <w:r w:rsidR="00883B2B" w:rsidRPr="004973B8">
        <w:rPr>
          <w:rFonts w:ascii="Times New Roman" w:hAnsi="Times New Roman" w:cs="Times New Roman"/>
          <w:sz w:val="28"/>
          <w:szCs w:val="28"/>
          <w:lang w:val="tr-TR"/>
        </w:rPr>
        <w:t>,</w:t>
      </w:r>
      <w:r w:rsidR="00710CED" w:rsidRPr="00EE3D6E">
        <w:rPr>
          <w:rFonts w:ascii="Times New Roman" w:hAnsi="Times New Roman" w:cs="Times New Roman"/>
          <w:i/>
          <w:sz w:val="28"/>
          <w:szCs w:val="28"/>
          <w:lang w:val="tr-TR"/>
        </w:rPr>
        <w:t xml:space="preserve"> </w:t>
      </w:r>
      <w:r w:rsidR="00883B2B" w:rsidRPr="00EE3D6E">
        <w:rPr>
          <w:rFonts w:ascii="Times New Roman" w:hAnsi="Times New Roman" w:cs="Times New Roman"/>
          <w:i/>
          <w:sz w:val="28"/>
          <w:szCs w:val="28"/>
          <w:lang w:val="tr-TR"/>
        </w:rPr>
        <w:t>rakip</w:t>
      </w:r>
      <w:r w:rsidR="00AD04BE" w:rsidRPr="00EE3D6E">
        <w:rPr>
          <w:rFonts w:ascii="Times New Roman" w:hAnsi="Times New Roman" w:cs="Times New Roman"/>
          <w:i/>
          <w:sz w:val="28"/>
          <w:szCs w:val="28"/>
          <w:lang w:val="kk-KZ"/>
        </w:rPr>
        <w:t xml:space="preserve"> </w:t>
      </w:r>
      <w:r w:rsidR="00AD04BE" w:rsidRPr="004973B8">
        <w:rPr>
          <w:rFonts w:ascii="Times New Roman" w:hAnsi="Times New Roman" w:cs="Times New Roman"/>
          <w:sz w:val="28"/>
          <w:szCs w:val="28"/>
          <w:lang w:val="kk-KZ"/>
        </w:rPr>
        <w:t>(қарсылас)</w:t>
      </w:r>
      <w:r w:rsidR="00883B2B" w:rsidRPr="004973B8">
        <w:rPr>
          <w:rFonts w:ascii="Times New Roman" w:hAnsi="Times New Roman" w:cs="Times New Roman"/>
          <w:sz w:val="28"/>
          <w:szCs w:val="28"/>
          <w:lang w:val="tr-TR"/>
        </w:rPr>
        <w:t>,</w:t>
      </w:r>
      <w:r w:rsidR="00883B2B" w:rsidRPr="00EE3D6E">
        <w:rPr>
          <w:i/>
          <w:lang w:val="kk-KZ"/>
        </w:rPr>
        <w:t xml:space="preserve"> </w:t>
      </w:r>
      <w:r w:rsidR="00883B2B" w:rsidRPr="00EE3D6E">
        <w:rPr>
          <w:rFonts w:ascii="Times New Roman" w:hAnsi="Times New Roman" w:cs="Times New Roman"/>
          <w:i/>
          <w:sz w:val="28"/>
          <w:szCs w:val="28"/>
          <w:lang w:val="tr-TR"/>
        </w:rPr>
        <w:t>kura çekimi</w:t>
      </w:r>
      <w:r w:rsidR="00AC7A9E" w:rsidRPr="00EE3D6E">
        <w:rPr>
          <w:rFonts w:ascii="Times New Roman" w:hAnsi="Times New Roman" w:cs="Times New Roman"/>
          <w:i/>
          <w:sz w:val="28"/>
          <w:szCs w:val="28"/>
          <w:lang w:val="kk-KZ"/>
        </w:rPr>
        <w:t xml:space="preserve"> </w:t>
      </w:r>
      <w:r w:rsidR="00AC7A9E" w:rsidRPr="004973B8">
        <w:rPr>
          <w:rFonts w:ascii="Times New Roman" w:hAnsi="Times New Roman" w:cs="Times New Roman"/>
          <w:sz w:val="28"/>
          <w:szCs w:val="28"/>
          <w:lang w:val="kk-KZ"/>
        </w:rPr>
        <w:t>(жеребе суыру)</w:t>
      </w:r>
      <w:r w:rsidR="00883B2B" w:rsidRPr="004973B8">
        <w:rPr>
          <w:rFonts w:ascii="Times New Roman" w:hAnsi="Times New Roman" w:cs="Times New Roman"/>
          <w:sz w:val="28"/>
          <w:szCs w:val="28"/>
          <w:lang w:val="tr-TR"/>
        </w:rPr>
        <w:t>,</w:t>
      </w:r>
      <w:r w:rsidR="00883B2B" w:rsidRPr="00EE3D6E">
        <w:rPr>
          <w:rFonts w:ascii="Times New Roman" w:hAnsi="Times New Roman" w:cs="Times New Roman"/>
          <w:i/>
          <w:sz w:val="28"/>
          <w:szCs w:val="28"/>
          <w:lang w:val="tr-TR"/>
        </w:rPr>
        <w:t xml:space="preserve"> </w:t>
      </w:r>
      <w:r w:rsidR="001605EB" w:rsidRPr="00EE3D6E">
        <w:rPr>
          <w:rFonts w:ascii="Times New Roman" w:hAnsi="Times New Roman" w:cs="Times New Roman"/>
          <w:i/>
          <w:sz w:val="28"/>
          <w:szCs w:val="28"/>
          <w:lang w:val="tr-TR"/>
        </w:rPr>
        <w:t xml:space="preserve">ofsayt </w:t>
      </w:r>
      <w:r w:rsidR="001605EB" w:rsidRPr="004973B8">
        <w:rPr>
          <w:rFonts w:ascii="Times New Roman" w:hAnsi="Times New Roman" w:cs="Times New Roman"/>
          <w:sz w:val="28"/>
          <w:szCs w:val="28"/>
          <w:lang w:val="kk-KZ"/>
        </w:rPr>
        <w:t>(оффсайд),</w:t>
      </w:r>
      <w:r w:rsidR="001605EB" w:rsidRPr="00EE3D6E">
        <w:rPr>
          <w:rFonts w:ascii="Times New Roman" w:hAnsi="Times New Roman" w:cs="Times New Roman"/>
          <w:i/>
          <w:sz w:val="28"/>
          <w:szCs w:val="28"/>
          <w:lang w:val="kk-KZ"/>
        </w:rPr>
        <w:t xml:space="preserve"> </w:t>
      </w:r>
      <w:r w:rsidR="00883B2B" w:rsidRPr="00EE3D6E">
        <w:rPr>
          <w:rFonts w:ascii="Times New Roman" w:hAnsi="Times New Roman" w:cs="Times New Roman"/>
          <w:i/>
          <w:sz w:val="28"/>
          <w:szCs w:val="28"/>
          <w:lang w:val="tr-TR"/>
        </w:rPr>
        <w:t>çeyrek final</w:t>
      </w:r>
      <w:r w:rsidR="00AD04BE" w:rsidRPr="00EE3D6E">
        <w:rPr>
          <w:rFonts w:ascii="Times New Roman" w:hAnsi="Times New Roman" w:cs="Times New Roman"/>
          <w:i/>
          <w:sz w:val="28"/>
          <w:szCs w:val="28"/>
          <w:lang w:val="kk-KZ"/>
        </w:rPr>
        <w:t xml:space="preserve"> </w:t>
      </w:r>
      <w:r w:rsidR="00AD04BE" w:rsidRPr="004973B8">
        <w:rPr>
          <w:rFonts w:ascii="Times New Roman" w:hAnsi="Times New Roman" w:cs="Times New Roman"/>
          <w:sz w:val="28"/>
          <w:szCs w:val="28"/>
          <w:lang w:val="kk-KZ"/>
        </w:rPr>
        <w:t>(ширек финал)</w:t>
      </w:r>
      <w:r w:rsidR="00883B2B" w:rsidRPr="004973B8">
        <w:rPr>
          <w:rFonts w:ascii="Times New Roman" w:hAnsi="Times New Roman" w:cs="Times New Roman"/>
          <w:sz w:val="28"/>
          <w:szCs w:val="28"/>
          <w:lang w:val="tr-TR"/>
        </w:rPr>
        <w:t>,</w:t>
      </w:r>
      <w:r w:rsidR="00883B2B" w:rsidRPr="00EE3D6E">
        <w:rPr>
          <w:rFonts w:ascii="Times New Roman" w:hAnsi="Times New Roman" w:cs="Times New Roman"/>
          <w:i/>
          <w:sz w:val="28"/>
          <w:szCs w:val="28"/>
          <w:lang w:val="tr-TR"/>
        </w:rPr>
        <w:t xml:space="preserve"> rövanş</w:t>
      </w:r>
      <w:r w:rsidR="00AD04BE" w:rsidRPr="00EE3D6E">
        <w:rPr>
          <w:rFonts w:ascii="Times New Roman" w:hAnsi="Times New Roman" w:cs="Times New Roman"/>
          <w:i/>
          <w:sz w:val="28"/>
          <w:szCs w:val="28"/>
          <w:lang w:val="kk-KZ"/>
        </w:rPr>
        <w:t xml:space="preserve"> </w:t>
      </w:r>
      <w:r w:rsidR="00AD04BE" w:rsidRPr="004973B8">
        <w:rPr>
          <w:rFonts w:ascii="Times New Roman" w:hAnsi="Times New Roman" w:cs="Times New Roman"/>
          <w:sz w:val="28"/>
          <w:szCs w:val="28"/>
          <w:lang w:val="kk-KZ"/>
        </w:rPr>
        <w:t>(реванш)</w:t>
      </w:r>
      <w:r w:rsidR="00AD04BE" w:rsidRPr="00AC7A9E">
        <w:rPr>
          <w:rFonts w:ascii="Times New Roman" w:hAnsi="Times New Roman" w:cs="Times New Roman"/>
          <w:sz w:val="28"/>
          <w:szCs w:val="28"/>
          <w:lang w:val="kk-KZ"/>
        </w:rPr>
        <w:t xml:space="preserve"> т</w:t>
      </w:r>
      <w:r w:rsidR="00AD04BE" w:rsidRPr="00AD04BE">
        <w:rPr>
          <w:rFonts w:ascii="Times New Roman" w:hAnsi="Times New Roman" w:cs="Times New Roman"/>
          <w:sz w:val="28"/>
          <w:szCs w:val="28"/>
          <w:lang w:val="kk-KZ"/>
        </w:rPr>
        <w:t>.б.</w:t>
      </w:r>
      <w:r w:rsidR="00883B2B">
        <w:rPr>
          <w:rFonts w:ascii="Times New Roman" w:hAnsi="Times New Roman" w:cs="Times New Roman"/>
          <w:i/>
          <w:sz w:val="28"/>
          <w:szCs w:val="28"/>
          <w:lang w:val="tr-TR"/>
        </w:rPr>
        <w:t xml:space="preserve"> </w:t>
      </w:r>
    </w:p>
    <w:p w:rsidR="00B47C31" w:rsidRDefault="001605E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i/>
          <w:sz w:val="28"/>
          <w:szCs w:val="28"/>
          <w:lang w:val="tr-TR"/>
        </w:rPr>
        <w:tab/>
      </w:r>
      <w:r w:rsidRPr="001605EB">
        <w:rPr>
          <w:rFonts w:ascii="Times New Roman" w:hAnsi="Times New Roman" w:cs="Times New Roman"/>
          <w:sz w:val="28"/>
          <w:szCs w:val="28"/>
          <w:lang w:val="kk-KZ"/>
        </w:rPr>
        <w:t>Жоғарыда келтірілген</w:t>
      </w:r>
      <w:r>
        <w:rPr>
          <w:rFonts w:ascii="Times New Roman" w:hAnsi="Times New Roman" w:cs="Times New Roman"/>
          <w:sz w:val="28"/>
          <w:szCs w:val="28"/>
          <w:lang w:val="kk-KZ"/>
        </w:rPr>
        <w:t xml:space="preserve"> </w:t>
      </w:r>
      <w:r w:rsidRPr="001605EB">
        <w:rPr>
          <w:rFonts w:ascii="Times New Roman" w:hAnsi="Times New Roman" w:cs="Times New Roman"/>
          <w:sz w:val="28"/>
          <w:szCs w:val="28"/>
          <w:lang w:val="kk-KZ"/>
        </w:rPr>
        <w:t xml:space="preserve">мысалдардан көрініп тұрғандай, </w:t>
      </w:r>
      <w:r w:rsidR="000312E5">
        <w:rPr>
          <w:rFonts w:ascii="Times New Roman" w:hAnsi="Times New Roman" w:cs="Times New Roman"/>
          <w:sz w:val="28"/>
          <w:szCs w:val="28"/>
          <w:lang w:val="kk-KZ"/>
        </w:rPr>
        <w:t xml:space="preserve">екі </w:t>
      </w:r>
      <w:r w:rsidRPr="001605EB">
        <w:rPr>
          <w:rFonts w:ascii="Times New Roman" w:hAnsi="Times New Roman" w:cs="Times New Roman"/>
          <w:sz w:val="28"/>
          <w:szCs w:val="28"/>
          <w:lang w:val="kk-KZ"/>
        </w:rPr>
        <w:t xml:space="preserve">тілде де, </w:t>
      </w:r>
      <w:r w:rsidR="000312E5">
        <w:rPr>
          <w:rFonts w:ascii="Times New Roman" w:hAnsi="Times New Roman" w:cs="Times New Roman"/>
          <w:sz w:val="28"/>
          <w:szCs w:val="28"/>
          <w:lang w:val="kk-KZ"/>
        </w:rPr>
        <w:t xml:space="preserve">әсіресе </w:t>
      </w:r>
      <w:r w:rsidRPr="001605EB">
        <w:rPr>
          <w:rFonts w:ascii="Times New Roman" w:hAnsi="Times New Roman" w:cs="Times New Roman"/>
          <w:sz w:val="28"/>
          <w:szCs w:val="28"/>
          <w:lang w:val="kk-KZ"/>
        </w:rPr>
        <w:t>түрік тілінде спорт</w:t>
      </w:r>
      <w:r w:rsidR="00612D00">
        <w:rPr>
          <w:rFonts w:ascii="Times New Roman" w:hAnsi="Times New Roman" w:cs="Times New Roman"/>
          <w:sz w:val="28"/>
          <w:szCs w:val="28"/>
          <w:lang w:val="kk-KZ"/>
        </w:rPr>
        <w:t>тық</w:t>
      </w:r>
      <w:r w:rsidRPr="001605E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жаңа </w:t>
      </w:r>
      <w:r w:rsidR="00F13468">
        <w:rPr>
          <w:rFonts w:ascii="Times New Roman" w:hAnsi="Times New Roman" w:cs="Times New Roman"/>
          <w:sz w:val="28"/>
          <w:szCs w:val="28"/>
          <w:lang w:val="kk-KZ"/>
        </w:rPr>
        <w:t>қолданыстарды</w:t>
      </w:r>
      <w:r>
        <w:rPr>
          <w:rFonts w:ascii="Times New Roman" w:hAnsi="Times New Roman" w:cs="Times New Roman"/>
          <w:sz w:val="28"/>
          <w:szCs w:val="28"/>
          <w:lang w:val="kk-KZ"/>
        </w:rPr>
        <w:t xml:space="preserve"> </w:t>
      </w:r>
      <w:r w:rsidR="00F13468">
        <w:rPr>
          <w:rFonts w:ascii="Times New Roman" w:hAnsi="Times New Roman" w:cs="Times New Roman"/>
          <w:sz w:val="28"/>
          <w:szCs w:val="28"/>
          <w:lang w:val="kk-KZ"/>
        </w:rPr>
        <w:t xml:space="preserve">көбінесе </w:t>
      </w:r>
      <w:r>
        <w:rPr>
          <w:rFonts w:ascii="Times New Roman" w:hAnsi="Times New Roman" w:cs="Times New Roman"/>
          <w:sz w:val="28"/>
          <w:szCs w:val="28"/>
          <w:lang w:val="kk-KZ"/>
        </w:rPr>
        <w:t xml:space="preserve">шетелдік </w:t>
      </w:r>
      <w:r w:rsidR="005D71AF">
        <w:rPr>
          <w:rFonts w:ascii="Times New Roman" w:hAnsi="Times New Roman" w:cs="Times New Roman"/>
          <w:sz w:val="28"/>
          <w:szCs w:val="28"/>
          <w:lang w:val="kk-KZ"/>
        </w:rPr>
        <w:t>балама</w:t>
      </w:r>
      <w:r w:rsidR="00F13468">
        <w:rPr>
          <w:rFonts w:ascii="Times New Roman" w:hAnsi="Times New Roman" w:cs="Times New Roman"/>
          <w:sz w:val="28"/>
          <w:szCs w:val="28"/>
          <w:lang w:val="kk-KZ"/>
        </w:rPr>
        <w:t>м</w:t>
      </w:r>
      <w:r w:rsidR="005D71AF">
        <w:rPr>
          <w:rFonts w:ascii="Times New Roman" w:hAnsi="Times New Roman" w:cs="Times New Roman"/>
          <w:sz w:val="28"/>
          <w:szCs w:val="28"/>
          <w:lang w:val="kk-KZ"/>
        </w:rPr>
        <w:t>ен</w:t>
      </w:r>
      <w:r w:rsidR="00612D00">
        <w:rPr>
          <w:rFonts w:ascii="Times New Roman" w:hAnsi="Times New Roman" w:cs="Times New Roman"/>
          <w:sz w:val="28"/>
          <w:szCs w:val="28"/>
          <w:lang w:val="kk-KZ"/>
        </w:rPr>
        <w:t xml:space="preserve"> </w:t>
      </w:r>
      <w:r w:rsidR="00F13468">
        <w:rPr>
          <w:rFonts w:ascii="Times New Roman" w:hAnsi="Times New Roman" w:cs="Times New Roman"/>
          <w:sz w:val="28"/>
          <w:szCs w:val="28"/>
          <w:lang w:val="kk-KZ"/>
        </w:rPr>
        <w:t xml:space="preserve">атау үрдісі кең таралған. </w:t>
      </w:r>
      <w:r w:rsidR="00985960">
        <w:rPr>
          <w:rFonts w:ascii="Times New Roman" w:hAnsi="Times New Roman" w:cs="Times New Roman"/>
          <w:sz w:val="28"/>
          <w:szCs w:val="28"/>
          <w:lang w:val="kk-KZ"/>
        </w:rPr>
        <w:tab/>
      </w:r>
    </w:p>
    <w:p w:rsidR="004F6F98" w:rsidRPr="001605EB" w:rsidRDefault="005D71AF"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Демек е</w:t>
      </w:r>
      <w:r w:rsidR="001605EB">
        <w:rPr>
          <w:rFonts w:ascii="Times New Roman" w:hAnsi="Times New Roman" w:cs="Times New Roman"/>
          <w:sz w:val="28"/>
          <w:szCs w:val="28"/>
          <w:lang w:val="kk-KZ"/>
        </w:rPr>
        <w:t xml:space="preserve">кі елде де </w:t>
      </w:r>
      <w:r w:rsidRPr="005D71AF">
        <w:rPr>
          <w:rFonts w:ascii="Times New Roman" w:hAnsi="Times New Roman" w:cs="Times New Roman"/>
          <w:sz w:val="28"/>
          <w:szCs w:val="28"/>
          <w:lang w:val="kk-KZ"/>
        </w:rPr>
        <w:t>бұл салада</w:t>
      </w:r>
      <w:r>
        <w:rPr>
          <w:rFonts w:ascii="Times New Roman" w:hAnsi="Times New Roman" w:cs="Times New Roman"/>
          <w:sz w:val="28"/>
          <w:szCs w:val="28"/>
          <w:lang w:val="kk-KZ"/>
        </w:rPr>
        <w:t>ғы ұлттық</w:t>
      </w:r>
      <w:r w:rsidR="001605EB" w:rsidRPr="001605EB">
        <w:rPr>
          <w:rFonts w:ascii="Times New Roman" w:hAnsi="Times New Roman" w:cs="Times New Roman"/>
          <w:sz w:val="28"/>
          <w:szCs w:val="28"/>
          <w:lang w:val="kk-KZ"/>
        </w:rPr>
        <w:t xml:space="preserve"> </w:t>
      </w:r>
      <w:r w:rsidR="00612D00">
        <w:rPr>
          <w:rFonts w:ascii="Times New Roman" w:hAnsi="Times New Roman" w:cs="Times New Roman"/>
          <w:sz w:val="28"/>
          <w:szCs w:val="28"/>
          <w:lang w:val="kk-KZ"/>
        </w:rPr>
        <w:t>сөз</w:t>
      </w:r>
      <w:r w:rsidR="001605EB">
        <w:rPr>
          <w:rFonts w:ascii="Times New Roman" w:hAnsi="Times New Roman" w:cs="Times New Roman"/>
          <w:sz w:val="28"/>
          <w:szCs w:val="28"/>
          <w:lang w:val="kk-KZ"/>
        </w:rPr>
        <w:t xml:space="preserve">жасам </w:t>
      </w:r>
      <w:r>
        <w:rPr>
          <w:rFonts w:ascii="Times New Roman" w:hAnsi="Times New Roman" w:cs="Times New Roman"/>
          <w:sz w:val="28"/>
          <w:szCs w:val="28"/>
          <w:lang w:val="kk-KZ"/>
        </w:rPr>
        <w:t>жұмыстары әлі жүйелі түрде</w:t>
      </w:r>
      <w:r w:rsidR="001605EB">
        <w:rPr>
          <w:rFonts w:ascii="Times New Roman" w:hAnsi="Times New Roman" w:cs="Times New Roman"/>
          <w:sz w:val="28"/>
          <w:szCs w:val="28"/>
          <w:lang w:val="kk-KZ"/>
        </w:rPr>
        <w:t xml:space="preserve"> </w:t>
      </w:r>
      <w:r w:rsidR="001605EB" w:rsidRPr="001605EB">
        <w:rPr>
          <w:rFonts w:ascii="Times New Roman" w:hAnsi="Times New Roman" w:cs="Times New Roman"/>
          <w:sz w:val="28"/>
          <w:szCs w:val="28"/>
          <w:lang w:val="kk-KZ"/>
        </w:rPr>
        <w:t>қ</w:t>
      </w:r>
      <w:r w:rsidR="00612D00">
        <w:rPr>
          <w:rFonts w:ascii="Times New Roman" w:hAnsi="Times New Roman" w:cs="Times New Roman"/>
          <w:sz w:val="28"/>
          <w:szCs w:val="28"/>
          <w:lang w:val="kk-KZ"/>
        </w:rPr>
        <w:t>олға алынбаған</w:t>
      </w:r>
      <w:r w:rsidR="001605EB" w:rsidRPr="001605EB">
        <w:rPr>
          <w:rFonts w:ascii="Times New Roman" w:hAnsi="Times New Roman" w:cs="Times New Roman"/>
          <w:sz w:val="28"/>
          <w:szCs w:val="28"/>
          <w:lang w:val="kk-KZ"/>
        </w:rPr>
        <w:t xml:space="preserve">. </w:t>
      </w:r>
      <w:r w:rsidR="001605EB">
        <w:rPr>
          <w:rFonts w:ascii="Times New Roman" w:hAnsi="Times New Roman" w:cs="Times New Roman"/>
          <w:sz w:val="28"/>
          <w:szCs w:val="28"/>
          <w:lang w:val="kk-KZ"/>
        </w:rPr>
        <w:t>Бұл жағдай екі түркі мемлекет</w:t>
      </w:r>
      <w:r w:rsidR="00F13468">
        <w:rPr>
          <w:rFonts w:ascii="Times New Roman" w:hAnsi="Times New Roman" w:cs="Times New Roman"/>
          <w:sz w:val="28"/>
          <w:szCs w:val="28"/>
          <w:lang w:val="kk-KZ"/>
        </w:rPr>
        <w:t>т</w:t>
      </w:r>
      <w:r w:rsidR="001605EB">
        <w:rPr>
          <w:rFonts w:ascii="Times New Roman" w:hAnsi="Times New Roman" w:cs="Times New Roman"/>
          <w:sz w:val="28"/>
          <w:szCs w:val="28"/>
          <w:lang w:val="kk-KZ"/>
        </w:rPr>
        <w:t xml:space="preserve">егі тілші-ғалымдарға </w:t>
      </w:r>
      <w:r>
        <w:rPr>
          <w:rFonts w:ascii="Times New Roman" w:hAnsi="Times New Roman" w:cs="Times New Roman"/>
          <w:sz w:val="28"/>
          <w:szCs w:val="28"/>
          <w:lang w:val="kk-KZ"/>
        </w:rPr>
        <w:t xml:space="preserve">алдағы уақытта </w:t>
      </w:r>
      <w:r w:rsidR="001605EB">
        <w:rPr>
          <w:rFonts w:ascii="Times New Roman" w:hAnsi="Times New Roman" w:cs="Times New Roman"/>
          <w:sz w:val="28"/>
          <w:szCs w:val="28"/>
          <w:lang w:val="kk-KZ"/>
        </w:rPr>
        <w:t xml:space="preserve">көп міндет жүктейді.  </w:t>
      </w:r>
    </w:p>
    <w:p w:rsidR="00DD5684" w:rsidRDefault="00DD5684" w:rsidP="00D649DE">
      <w:pPr>
        <w:tabs>
          <w:tab w:val="left" w:pos="567"/>
        </w:tabs>
        <w:spacing w:after="0" w:line="240" w:lineRule="auto"/>
        <w:ind w:firstLine="709"/>
        <w:jc w:val="both"/>
        <w:rPr>
          <w:rFonts w:ascii="Times New Roman" w:hAnsi="Times New Roman" w:cs="Times New Roman"/>
          <w:sz w:val="28"/>
          <w:szCs w:val="28"/>
          <w:lang w:val="tr-TR"/>
        </w:rPr>
      </w:pPr>
    </w:p>
    <w:p w:rsidR="00EF1790" w:rsidRDefault="00BE7B78" w:rsidP="00D649DE">
      <w:pPr>
        <w:tabs>
          <w:tab w:val="left" w:pos="567"/>
        </w:tabs>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sz w:val="28"/>
          <w:szCs w:val="28"/>
          <w:lang w:val="tr-TR"/>
        </w:rPr>
        <w:tab/>
      </w:r>
      <w:r w:rsidR="00EC17FA">
        <w:rPr>
          <w:rFonts w:ascii="Times New Roman" w:hAnsi="Times New Roman" w:cs="Times New Roman"/>
          <w:sz w:val="28"/>
          <w:szCs w:val="28"/>
          <w:lang w:val="kk-KZ"/>
        </w:rPr>
        <w:tab/>
      </w:r>
      <w:r w:rsidR="00EC17FA" w:rsidRPr="00C2238D">
        <w:rPr>
          <w:rFonts w:ascii="Times New Roman" w:hAnsi="Times New Roman" w:cs="Times New Roman"/>
          <w:sz w:val="28"/>
          <w:szCs w:val="28"/>
          <w:lang w:val="kk-KZ"/>
        </w:rPr>
        <w:t xml:space="preserve"> </w:t>
      </w:r>
      <w:r w:rsidR="001611FC">
        <w:rPr>
          <w:rFonts w:ascii="Times New Roman" w:hAnsi="Times New Roman" w:cs="Times New Roman"/>
          <w:b/>
          <w:sz w:val="28"/>
          <w:szCs w:val="28"/>
          <w:lang w:val="kk-KZ"/>
        </w:rPr>
        <w:tab/>
      </w:r>
      <w:r w:rsidR="009A5157" w:rsidRPr="00E56110">
        <w:rPr>
          <w:rFonts w:ascii="Times New Roman" w:hAnsi="Times New Roman" w:cs="Times New Roman"/>
          <w:b/>
          <w:sz w:val="28"/>
          <w:szCs w:val="28"/>
          <w:lang w:val="kk-KZ"/>
        </w:rPr>
        <w:t>3.</w:t>
      </w:r>
      <w:r w:rsidR="00EC3FDF" w:rsidRPr="00E56110">
        <w:rPr>
          <w:rFonts w:ascii="Times New Roman" w:hAnsi="Times New Roman" w:cs="Times New Roman"/>
          <w:b/>
          <w:sz w:val="28"/>
          <w:szCs w:val="28"/>
          <w:lang w:val="tr-TR"/>
        </w:rPr>
        <w:t>3</w:t>
      </w:r>
      <w:r w:rsidR="00434B8D" w:rsidRPr="00E56110">
        <w:rPr>
          <w:rFonts w:ascii="Times New Roman" w:hAnsi="Times New Roman" w:cs="Times New Roman"/>
          <w:b/>
          <w:sz w:val="28"/>
          <w:szCs w:val="28"/>
          <w:lang w:val="kk-KZ"/>
        </w:rPr>
        <w:t xml:space="preserve"> </w:t>
      </w:r>
      <w:r w:rsidR="009D29F8" w:rsidRPr="00E56110">
        <w:rPr>
          <w:rFonts w:ascii="Times New Roman" w:hAnsi="Times New Roman" w:cs="Times New Roman"/>
          <w:b/>
          <w:sz w:val="28"/>
          <w:szCs w:val="28"/>
          <w:lang w:val="kk-KZ"/>
        </w:rPr>
        <w:t>Ғалам</w:t>
      </w:r>
      <w:r w:rsidR="009A7238">
        <w:rPr>
          <w:rFonts w:ascii="Times New Roman" w:hAnsi="Times New Roman" w:cs="Times New Roman"/>
          <w:b/>
          <w:sz w:val="28"/>
          <w:szCs w:val="28"/>
          <w:lang w:val="kk-KZ"/>
        </w:rPr>
        <w:t xml:space="preserve"> медиа</w:t>
      </w:r>
      <w:r w:rsidR="009D29F8" w:rsidRPr="00D7151D">
        <w:rPr>
          <w:rFonts w:ascii="Times New Roman" w:hAnsi="Times New Roman" w:cs="Times New Roman"/>
          <w:b/>
          <w:sz w:val="28"/>
          <w:szCs w:val="28"/>
          <w:lang w:val="kk-KZ"/>
        </w:rPr>
        <w:t>бейнесіндегі жаңа қолданыстардың</w:t>
      </w:r>
      <w:r w:rsidR="009D29F8">
        <w:rPr>
          <w:rFonts w:ascii="Times New Roman" w:hAnsi="Times New Roman" w:cs="Times New Roman"/>
          <w:b/>
          <w:sz w:val="28"/>
          <w:szCs w:val="28"/>
          <w:lang w:val="kk-KZ"/>
        </w:rPr>
        <w:t xml:space="preserve"> </w:t>
      </w:r>
      <w:r w:rsidR="00A9320F">
        <w:rPr>
          <w:rFonts w:ascii="Times New Roman" w:hAnsi="Times New Roman" w:cs="Times New Roman"/>
          <w:b/>
          <w:sz w:val="28"/>
          <w:szCs w:val="28"/>
          <w:lang w:val="kk-KZ"/>
        </w:rPr>
        <w:t xml:space="preserve">прагматикалық </w:t>
      </w:r>
      <w:r w:rsidR="00360BF1">
        <w:rPr>
          <w:rFonts w:ascii="Times New Roman" w:hAnsi="Times New Roman" w:cs="Times New Roman"/>
          <w:b/>
          <w:sz w:val="28"/>
          <w:szCs w:val="28"/>
          <w:lang w:val="kk-KZ"/>
        </w:rPr>
        <w:t>және</w:t>
      </w:r>
      <w:r w:rsidR="009D29F8" w:rsidRPr="00D7151D">
        <w:rPr>
          <w:rFonts w:ascii="Times New Roman" w:hAnsi="Times New Roman" w:cs="Times New Roman"/>
          <w:b/>
          <w:sz w:val="28"/>
          <w:szCs w:val="28"/>
          <w:lang w:val="kk-KZ"/>
        </w:rPr>
        <w:t xml:space="preserve"> кумулятивтік қызметі</w:t>
      </w:r>
    </w:p>
    <w:p w:rsidR="00B651D9" w:rsidRPr="001D2A3A" w:rsidRDefault="006F3002" w:rsidP="00D649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cs="Times New Roman"/>
          <w:sz w:val="28"/>
          <w:szCs w:val="28"/>
          <w:lang w:val="kk-KZ"/>
        </w:rPr>
        <w:tab/>
      </w:r>
      <w:r w:rsidR="00B651D9">
        <w:rPr>
          <w:rFonts w:ascii="Times New Roman" w:hAnsi="Times New Roman"/>
          <w:b/>
          <w:sz w:val="28"/>
          <w:szCs w:val="28"/>
          <w:lang w:val="kk-KZ"/>
        </w:rPr>
        <w:tab/>
      </w:r>
      <w:r w:rsidR="00B651D9" w:rsidRPr="001D2A3A">
        <w:rPr>
          <w:rFonts w:ascii="Times New Roman" w:hAnsi="Times New Roman"/>
          <w:sz w:val="28"/>
          <w:szCs w:val="28"/>
          <w:lang w:val="kk-KZ"/>
        </w:rPr>
        <w:t>Алдағы тарауларда тіл</w:t>
      </w:r>
      <w:r w:rsidR="007C1564">
        <w:rPr>
          <w:rFonts w:ascii="Times New Roman" w:hAnsi="Times New Roman"/>
          <w:sz w:val="28"/>
          <w:szCs w:val="28"/>
          <w:lang w:val="kk-KZ"/>
        </w:rPr>
        <w:t xml:space="preserve"> </w:t>
      </w:r>
      <w:r w:rsidR="00B651D9" w:rsidRPr="001D2A3A">
        <w:rPr>
          <w:rFonts w:ascii="Times New Roman" w:hAnsi="Times New Roman"/>
          <w:sz w:val="28"/>
          <w:szCs w:val="28"/>
          <w:lang w:val="kk-KZ"/>
        </w:rPr>
        <w:t>тұтынушы</w:t>
      </w:r>
      <w:r w:rsidR="007C1564">
        <w:rPr>
          <w:rFonts w:ascii="Times New Roman" w:hAnsi="Times New Roman"/>
          <w:sz w:val="28"/>
          <w:szCs w:val="28"/>
          <w:lang w:val="kk-KZ"/>
        </w:rPr>
        <w:t>сы</w:t>
      </w:r>
      <w:r w:rsidR="003C294F">
        <w:rPr>
          <w:rFonts w:ascii="Times New Roman" w:hAnsi="Times New Roman"/>
          <w:sz w:val="28"/>
          <w:szCs w:val="28"/>
          <w:lang w:val="kk-KZ"/>
        </w:rPr>
        <w:t>ның</w:t>
      </w:r>
      <w:r w:rsidR="00B651D9" w:rsidRPr="001D2A3A">
        <w:rPr>
          <w:rFonts w:ascii="Times New Roman" w:hAnsi="Times New Roman"/>
          <w:sz w:val="28"/>
          <w:szCs w:val="28"/>
          <w:lang w:val="kk-KZ"/>
        </w:rPr>
        <w:t xml:space="preserve"> санасына айтарлықтай әсер ететін рухани мәдениет пен тілдің коммуникативтік қызметі </w:t>
      </w:r>
      <w:r w:rsidR="007C1564">
        <w:rPr>
          <w:rFonts w:ascii="Times New Roman" w:hAnsi="Times New Roman"/>
          <w:sz w:val="28"/>
          <w:szCs w:val="28"/>
          <w:lang w:val="kk-KZ"/>
        </w:rPr>
        <w:t>мен</w:t>
      </w:r>
      <w:r w:rsidR="00B651D9" w:rsidRPr="001D2A3A">
        <w:rPr>
          <w:rFonts w:ascii="Times New Roman" w:hAnsi="Times New Roman"/>
          <w:sz w:val="28"/>
          <w:szCs w:val="28"/>
          <w:lang w:val="kk-KZ"/>
        </w:rPr>
        <w:t xml:space="preserve"> праг</w:t>
      </w:r>
      <w:r w:rsidR="005E0D8A">
        <w:rPr>
          <w:rFonts w:ascii="Times New Roman" w:hAnsi="Times New Roman"/>
          <w:sz w:val="28"/>
          <w:szCs w:val="28"/>
          <w:lang w:val="kk-KZ"/>
        </w:rPr>
        <w:t>матикасына мән бермей, тілдегі жаңару</w:t>
      </w:r>
      <w:r w:rsidR="00B651D9" w:rsidRPr="001D2A3A">
        <w:rPr>
          <w:rFonts w:ascii="Times New Roman" w:hAnsi="Times New Roman"/>
          <w:sz w:val="28"/>
          <w:szCs w:val="28"/>
          <w:lang w:val="kk-KZ"/>
        </w:rPr>
        <w:t xml:space="preserve"> үдерісі мен оның мотивациясын (уәжділігін) зерттеу мүмкін емес екенін көрсетуге тырыстық. </w:t>
      </w:r>
      <w:r w:rsidR="00B651D9" w:rsidRPr="001D2A3A">
        <w:rPr>
          <w:rFonts w:ascii="Times New Roman" w:hAnsi="Times New Roman"/>
          <w:sz w:val="28"/>
          <w:szCs w:val="28"/>
          <w:lang w:val="kk-KZ"/>
        </w:rPr>
        <w:tab/>
        <w:t>Шын мәнінде, тілдік үдерістерді үнемі әрекетке келтіріп отыратын қозғаушы күш</w:t>
      </w:r>
      <w:r w:rsidR="007C1564">
        <w:rPr>
          <w:rFonts w:ascii="Times New Roman" w:hAnsi="Times New Roman"/>
          <w:sz w:val="28"/>
          <w:szCs w:val="28"/>
          <w:lang w:val="kk-KZ"/>
        </w:rPr>
        <w:t>,</w:t>
      </w:r>
      <w:r w:rsidR="00B651D9" w:rsidRPr="001D2A3A">
        <w:rPr>
          <w:rFonts w:ascii="Times New Roman" w:hAnsi="Times New Roman"/>
          <w:sz w:val="28"/>
          <w:szCs w:val="28"/>
          <w:lang w:val="kk-KZ"/>
        </w:rPr>
        <w:t xml:space="preserve"> қоғамдағы әлеуметтік, экономикалық, саяси, мәдени жағдайлар нәтижесінде күн сайын туындап жатқан жаңа ұғым, жаңа зат, құбылыстарды игеру қажеттілігі жүктелетін тілдің коммуникативті-прагматикалық қызметі арқылы айқындалады.</w:t>
      </w:r>
      <w:r w:rsidR="00B651D9" w:rsidRPr="001D2A3A">
        <w:rPr>
          <w:rFonts w:ascii="Times New Roman" w:hAnsi="Times New Roman"/>
          <w:b/>
          <w:sz w:val="28"/>
          <w:szCs w:val="28"/>
          <w:lang w:val="kk-KZ"/>
        </w:rPr>
        <w:t xml:space="preserve"> </w:t>
      </w:r>
      <w:r w:rsidR="00B651D9" w:rsidRPr="001D2A3A">
        <w:rPr>
          <w:rFonts w:ascii="Times New Roman" w:hAnsi="Times New Roman"/>
          <w:b/>
          <w:sz w:val="28"/>
          <w:szCs w:val="28"/>
          <w:lang w:val="kk-KZ"/>
        </w:rPr>
        <w:tab/>
      </w:r>
      <w:r w:rsidR="00B651D9" w:rsidRPr="001D2A3A">
        <w:rPr>
          <w:rFonts w:ascii="Times New Roman" w:hAnsi="Times New Roman"/>
          <w:sz w:val="28"/>
          <w:szCs w:val="28"/>
          <w:lang w:val="kk-KZ"/>
        </w:rPr>
        <w:t xml:space="preserve">Себебі </w:t>
      </w:r>
      <w:r w:rsidR="003C294F">
        <w:rPr>
          <w:rFonts w:ascii="Times New Roman" w:hAnsi="Times New Roman"/>
          <w:sz w:val="28"/>
          <w:szCs w:val="28"/>
          <w:lang w:val="kk-KZ"/>
        </w:rPr>
        <w:t>жаңа атаулардың</w:t>
      </w:r>
      <w:r w:rsidR="00B651D9" w:rsidRPr="001D2A3A">
        <w:rPr>
          <w:rFonts w:ascii="Times New Roman" w:hAnsi="Times New Roman"/>
          <w:sz w:val="28"/>
          <w:szCs w:val="28"/>
          <w:lang w:val="kk-KZ"/>
        </w:rPr>
        <w:t xml:space="preserve"> адамдар</w:t>
      </w:r>
      <w:r w:rsidR="007C1564">
        <w:rPr>
          <w:rFonts w:ascii="Times New Roman" w:hAnsi="Times New Roman"/>
          <w:sz w:val="28"/>
          <w:szCs w:val="28"/>
          <w:lang w:val="kk-KZ"/>
        </w:rPr>
        <w:t>дың</w:t>
      </w:r>
      <w:r w:rsidR="00B651D9" w:rsidRPr="001D2A3A">
        <w:rPr>
          <w:rFonts w:ascii="Times New Roman" w:hAnsi="Times New Roman"/>
          <w:sz w:val="28"/>
          <w:szCs w:val="28"/>
          <w:lang w:val="kk-KZ"/>
        </w:rPr>
        <w:t xml:space="preserve"> қызметі үшін пайдаланылуы оның</w:t>
      </w:r>
      <w:r w:rsidR="00D417CA">
        <w:rPr>
          <w:rFonts w:ascii="Times New Roman" w:hAnsi="Times New Roman"/>
          <w:sz w:val="28"/>
          <w:szCs w:val="28"/>
          <w:lang w:val="kk-KZ"/>
        </w:rPr>
        <w:t xml:space="preserve"> коммуникативтік әлеуетін күшейтетін</w:t>
      </w:r>
      <w:r w:rsidR="00B651D9" w:rsidRPr="001D2A3A">
        <w:rPr>
          <w:rFonts w:ascii="Times New Roman" w:hAnsi="Times New Roman"/>
          <w:sz w:val="28"/>
          <w:szCs w:val="28"/>
          <w:lang w:val="kk-KZ"/>
        </w:rPr>
        <w:t xml:space="preserve"> прагматикалық қызметі</w:t>
      </w:r>
      <w:r w:rsidR="00D417CA">
        <w:rPr>
          <w:rFonts w:ascii="Times New Roman" w:hAnsi="Times New Roman"/>
          <w:sz w:val="28"/>
          <w:szCs w:val="28"/>
          <w:lang w:val="kk-KZ"/>
        </w:rPr>
        <w:t>н көрсетеді</w:t>
      </w:r>
      <w:r w:rsidR="00B651D9" w:rsidRPr="001D2A3A">
        <w:rPr>
          <w:rFonts w:ascii="Times New Roman" w:hAnsi="Times New Roman"/>
          <w:sz w:val="28"/>
          <w:szCs w:val="28"/>
          <w:lang w:val="kk-KZ"/>
        </w:rPr>
        <w:t xml:space="preserve">. </w:t>
      </w:r>
    </w:p>
    <w:p w:rsidR="000573D0" w:rsidRPr="001D2A3A" w:rsidRDefault="00B651D9" w:rsidP="00D649DE">
      <w:pPr>
        <w:tabs>
          <w:tab w:val="left" w:pos="567"/>
        </w:tabs>
        <w:spacing w:after="0" w:line="240" w:lineRule="auto"/>
        <w:ind w:firstLine="709"/>
        <w:jc w:val="both"/>
        <w:rPr>
          <w:rFonts w:ascii="Times New Roman" w:hAnsi="Times New Roman"/>
          <w:sz w:val="28"/>
          <w:szCs w:val="28"/>
          <w:lang w:val="kk-KZ"/>
        </w:rPr>
      </w:pPr>
      <w:r w:rsidRPr="001D2A3A">
        <w:rPr>
          <w:rFonts w:ascii="Times New Roman" w:hAnsi="Times New Roman"/>
          <w:sz w:val="28"/>
          <w:szCs w:val="28"/>
          <w:lang w:val="kk-KZ"/>
        </w:rPr>
        <w:tab/>
      </w:r>
      <w:r w:rsidRPr="001D2A3A">
        <w:rPr>
          <w:rFonts w:ascii="Times New Roman" w:hAnsi="Times New Roman"/>
          <w:sz w:val="28"/>
          <w:szCs w:val="28"/>
          <w:lang w:val="kk-KZ"/>
        </w:rPr>
        <w:tab/>
      </w:r>
      <w:r w:rsidR="002246B2">
        <w:rPr>
          <w:rFonts w:ascii="Times New Roman" w:hAnsi="Times New Roman"/>
          <w:sz w:val="28"/>
          <w:szCs w:val="28"/>
          <w:lang w:val="kk-KZ"/>
        </w:rPr>
        <w:t>Жаңа атаудың</w:t>
      </w:r>
      <w:r w:rsidRPr="001D2A3A">
        <w:rPr>
          <w:rFonts w:ascii="Times New Roman" w:hAnsi="Times New Roman"/>
          <w:sz w:val="28"/>
          <w:szCs w:val="28"/>
          <w:lang w:val="kk-KZ"/>
        </w:rPr>
        <w:t xml:space="preserve"> осы аспектісіндегі қызметінің </w:t>
      </w:r>
      <w:r w:rsidR="00D417CA">
        <w:rPr>
          <w:rFonts w:ascii="Times New Roman" w:hAnsi="Times New Roman"/>
          <w:sz w:val="28"/>
          <w:szCs w:val="28"/>
          <w:lang w:val="kk-KZ"/>
        </w:rPr>
        <w:t xml:space="preserve">жаңа қоғамдағы </w:t>
      </w:r>
      <w:r w:rsidRPr="001D2A3A">
        <w:rPr>
          <w:rFonts w:ascii="Times New Roman" w:hAnsi="Times New Roman"/>
          <w:sz w:val="28"/>
          <w:szCs w:val="28"/>
          <w:lang w:val="kk-KZ"/>
        </w:rPr>
        <w:t>айқын көрінетін көзі – медиакеңістік тілі. Тілдің белгілі сәттегі хал-ахуалын бекітіп, тілд</w:t>
      </w:r>
      <w:r w:rsidR="005E0D8A">
        <w:rPr>
          <w:rFonts w:ascii="Times New Roman" w:hAnsi="Times New Roman"/>
          <w:sz w:val="28"/>
          <w:szCs w:val="28"/>
          <w:lang w:val="kk-KZ"/>
        </w:rPr>
        <w:t>ің ішкі даму заңына байланысты жаңалануын</w:t>
      </w:r>
      <w:r w:rsidRPr="001D2A3A">
        <w:rPr>
          <w:rFonts w:ascii="Times New Roman" w:hAnsi="Times New Roman"/>
          <w:sz w:val="28"/>
          <w:szCs w:val="28"/>
          <w:lang w:val="kk-KZ"/>
        </w:rPr>
        <w:t xml:space="preserve"> тіркейтін </w:t>
      </w:r>
      <w:r w:rsidR="00D417CA">
        <w:rPr>
          <w:rFonts w:ascii="Times New Roman" w:hAnsi="Times New Roman"/>
          <w:sz w:val="28"/>
          <w:szCs w:val="28"/>
          <w:lang w:val="kk-KZ"/>
        </w:rPr>
        <w:t>маңызды</w:t>
      </w:r>
      <w:r w:rsidRPr="001D2A3A">
        <w:rPr>
          <w:rFonts w:ascii="Times New Roman" w:hAnsi="Times New Roman"/>
          <w:sz w:val="28"/>
          <w:szCs w:val="28"/>
          <w:lang w:val="kk-KZ"/>
        </w:rPr>
        <w:t xml:space="preserve"> құжат – баспасөз құралдары.</w:t>
      </w:r>
      <w:r w:rsidR="007C1564">
        <w:rPr>
          <w:rFonts w:ascii="Times New Roman" w:hAnsi="Times New Roman"/>
          <w:sz w:val="28"/>
          <w:szCs w:val="28"/>
          <w:lang w:val="kk-KZ"/>
        </w:rPr>
        <w:t xml:space="preserve"> </w:t>
      </w:r>
      <w:r w:rsidRPr="001D2A3A">
        <w:rPr>
          <w:rFonts w:ascii="Times New Roman" w:hAnsi="Times New Roman"/>
          <w:sz w:val="28"/>
          <w:szCs w:val="28"/>
          <w:lang w:val="kk-KZ"/>
        </w:rPr>
        <w:t>Қазіргі таңда күнделікті баспасөз беттері мен теледидар, радиода, яғни тәуелсіз Қазақстан медиакеңістігінде кірме сөздердің бірқа</w:t>
      </w:r>
      <w:r w:rsidR="00851A94">
        <w:rPr>
          <w:rFonts w:ascii="Times New Roman" w:hAnsi="Times New Roman"/>
          <w:sz w:val="28"/>
          <w:szCs w:val="28"/>
          <w:lang w:val="kk-KZ"/>
        </w:rPr>
        <w:t>тары ауысып, жаңа қолданыстар</w:t>
      </w:r>
      <w:r w:rsidRPr="001D2A3A">
        <w:rPr>
          <w:rFonts w:ascii="Times New Roman" w:hAnsi="Times New Roman"/>
          <w:sz w:val="28"/>
          <w:szCs w:val="28"/>
          <w:lang w:val="kk-KZ"/>
        </w:rPr>
        <w:t xml:space="preserve"> жүйесі</w:t>
      </w:r>
      <w:r w:rsidR="003C294F">
        <w:rPr>
          <w:rFonts w:ascii="Times New Roman" w:hAnsi="Times New Roman"/>
          <w:sz w:val="28"/>
          <w:szCs w:val="28"/>
          <w:lang w:val="kk-KZ"/>
        </w:rPr>
        <w:t>н</w:t>
      </w:r>
      <w:r w:rsidRPr="001D2A3A">
        <w:rPr>
          <w:rFonts w:ascii="Times New Roman" w:hAnsi="Times New Roman"/>
          <w:sz w:val="28"/>
          <w:szCs w:val="28"/>
          <w:lang w:val="kk-KZ"/>
        </w:rPr>
        <w:t xml:space="preserve"> енгізу үдерісі жанданып, қалыптасуда. </w:t>
      </w:r>
      <w:r w:rsidR="000573D0" w:rsidRPr="00AE784A">
        <w:rPr>
          <w:rFonts w:ascii="Times New Roman" w:hAnsi="Times New Roman"/>
          <w:sz w:val="28"/>
          <w:szCs w:val="28"/>
          <w:lang w:val="kk-KZ"/>
        </w:rPr>
        <w:t>Осыған орай, қазақ газеттері</w:t>
      </w:r>
      <w:r w:rsidR="003C294F">
        <w:rPr>
          <w:rFonts w:ascii="Times New Roman" w:hAnsi="Times New Roman"/>
          <w:sz w:val="28"/>
          <w:szCs w:val="28"/>
          <w:lang w:val="kk-KZ"/>
        </w:rPr>
        <w:t>нің</w:t>
      </w:r>
      <w:r w:rsidR="000573D0" w:rsidRPr="00AE784A">
        <w:rPr>
          <w:rFonts w:ascii="Times New Roman" w:hAnsi="Times New Roman"/>
          <w:sz w:val="28"/>
          <w:szCs w:val="28"/>
          <w:lang w:val="kk-KZ"/>
        </w:rPr>
        <w:t xml:space="preserve"> бетіндегі жаңа қолданыстық </w:t>
      </w:r>
      <w:r w:rsidR="00AE784A" w:rsidRPr="00AE784A">
        <w:rPr>
          <w:rFonts w:ascii="Times New Roman" w:hAnsi="Times New Roman"/>
          <w:sz w:val="28"/>
          <w:szCs w:val="28"/>
          <w:lang w:val="kk-KZ"/>
        </w:rPr>
        <w:t xml:space="preserve">сипаттағы </w:t>
      </w:r>
      <w:r w:rsidR="000573D0" w:rsidRPr="00AE784A">
        <w:rPr>
          <w:rFonts w:ascii="Times New Roman" w:hAnsi="Times New Roman"/>
          <w:sz w:val="28"/>
          <w:szCs w:val="28"/>
          <w:lang w:val="kk-KZ"/>
        </w:rPr>
        <w:t>этнолингвистикалық бірліктердің өзектелуінің прагматикалық аспектісіне ерекше назар аудар</w:t>
      </w:r>
      <w:r w:rsidR="00D417CA">
        <w:rPr>
          <w:rFonts w:ascii="Times New Roman" w:hAnsi="Times New Roman"/>
          <w:sz w:val="28"/>
          <w:szCs w:val="28"/>
          <w:lang w:val="kk-KZ"/>
        </w:rPr>
        <w:t>у маңызды</w:t>
      </w:r>
      <w:r w:rsidR="000573D0" w:rsidRPr="00AE784A">
        <w:rPr>
          <w:rFonts w:ascii="Times New Roman" w:hAnsi="Times New Roman"/>
          <w:sz w:val="28"/>
          <w:szCs w:val="28"/>
          <w:lang w:val="kk-KZ"/>
        </w:rPr>
        <w:t>. Себебі, қандай да бір мәтіндегі автордың мақсаты, оның білімі, дүниетанымы, оқырманның қабылдау ерекшелігі, адресат пен адресанттың (мақала авторы мен оқырман) өзара тіл табысу мүмкіндіктері прагматикалық көрсеткіштер негізінде көрінеді. Ал прагматика</w:t>
      </w:r>
      <w:r w:rsidR="003C294F">
        <w:rPr>
          <w:rFonts w:ascii="Times New Roman" w:hAnsi="Times New Roman"/>
          <w:sz w:val="28"/>
          <w:szCs w:val="28"/>
          <w:lang w:val="kk-KZ"/>
        </w:rPr>
        <w:t>ның</w:t>
      </w:r>
      <w:r w:rsidR="000573D0" w:rsidRPr="00AE784A">
        <w:rPr>
          <w:rFonts w:ascii="Times New Roman" w:hAnsi="Times New Roman"/>
          <w:sz w:val="28"/>
          <w:szCs w:val="28"/>
          <w:lang w:val="kk-KZ"/>
        </w:rPr>
        <w:t xml:space="preserve"> міндеті </w:t>
      </w:r>
      <w:r w:rsidR="000573D0" w:rsidRPr="00AE784A">
        <w:rPr>
          <w:rFonts w:ascii="Times New Roman" w:hAnsi="Times New Roman"/>
          <w:sz w:val="28"/>
          <w:szCs w:val="28"/>
          <w:lang w:val="kk-KZ"/>
        </w:rPr>
        <w:lastRenderedPageBreak/>
        <w:t>тікелей адресатқа ықпал етуге бағытталған тілдік қатынас коммуникациясын қолдану заңдылықтарын реттеу екені мәлім.</w:t>
      </w:r>
      <w:r w:rsidR="000573D0">
        <w:rPr>
          <w:rFonts w:ascii="Times New Roman" w:hAnsi="Times New Roman"/>
          <w:sz w:val="28"/>
          <w:szCs w:val="28"/>
          <w:lang w:val="kk-KZ"/>
        </w:rPr>
        <w:t xml:space="preserve"> </w:t>
      </w:r>
    </w:p>
    <w:p w:rsidR="00B651D9" w:rsidRPr="001D2A3A" w:rsidRDefault="00B651D9" w:rsidP="00D649DE">
      <w:pPr>
        <w:tabs>
          <w:tab w:val="left" w:pos="567"/>
        </w:tabs>
        <w:spacing w:after="0" w:line="240" w:lineRule="auto"/>
        <w:ind w:firstLine="709"/>
        <w:jc w:val="both"/>
        <w:rPr>
          <w:rFonts w:ascii="Times New Roman" w:hAnsi="Times New Roman"/>
          <w:color w:val="000000"/>
          <w:sz w:val="28"/>
          <w:szCs w:val="28"/>
          <w:lang w:val="kk-KZ"/>
        </w:rPr>
      </w:pPr>
      <w:r w:rsidRPr="001D2A3A">
        <w:rPr>
          <w:rFonts w:ascii="Times New Roman" w:hAnsi="Times New Roman"/>
          <w:sz w:val="28"/>
          <w:szCs w:val="28"/>
          <w:lang w:val="kk-KZ"/>
        </w:rPr>
        <w:tab/>
      </w:r>
      <w:r w:rsidR="00D417CA">
        <w:rPr>
          <w:rFonts w:ascii="Times New Roman" w:hAnsi="Times New Roman"/>
          <w:sz w:val="28"/>
          <w:szCs w:val="28"/>
          <w:lang w:val="kk-KZ"/>
        </w:rPr>
        <w:t xml:space="preserve"> </w:t>
      </w:r>
      <w:r w:rsidR="00D417CA" w:rsidRPr="00133AB5">
        <w:rPr>
          <w:rFonts w:ascii="Times New Roman" w:hAnsi="Times New Roman"/>
          <w:sz w:val="28"/>
          <w:szCs w:val="28"/>
          <w:lang w:val="kk-KZ"/>
        </w:rPr>
        <w:t>Заманауи</w:t>
      </w:r>
      <w:r w:rsidR="00D417CA">
        <w:rPr>
          <w:rFonts w:ascii="Times New Roman" w:hAnsi="Times New Roman"/>
          <w:sz w:val="28"/>
          <w:szCs w:val="28"/>
          <w:lang w:val="kk-KZ"/>
        </w:rPr>
        <w:t xml:space="preserve"> </w:t>
      </w:r>
      <w:r w:rsidR="00D417CA" w:rsidRPr="00133AB5">
        <w:rPr>
          <w:rFonts w:ascii="Times New Roman" w:hAnsi="Times New Roman"/>
          <w:sz w:val="28"/>
          <w:szCs w:val="28"/>
          <w:lang w:val="kk-KZ"/>
        </w:rPr>
        <w:t>м</w:t>
      </w:r>
      <w:r w:rsidRPr="00133AB5">
        <w:rPr>
          <w:rFonts w:ascii="Times New Roman" w:hAnsi="Times New Roman"/>
          <w:sz w:val="28"/>
          <w:szCs w:val="28"/>
          <w:lang w:val="kk-KZ"/>
        </w:rPr>
        <w:t>едиамәтінде жаңа атаулар мен ұғымдар коммуникативтік стратегия</w:t>
      </w:r>
      <w:r w:rsidRPr="001D2A3A">
        <w:rPr>
          <w:rFonts w:ascii="Times New Roman" w:hAnsi="Times New Roman"/>
          <w:sz w:val="28"/>
          <w:szCs w:val="28"/>
          <w:lang w:val="kk-KZ"/>
        </w:rPr>
        <w:t xml:space="preserve"> ретінде коммуник</w:t>
      </w:r>
      <w:r>
        <w:rPr>
          <w:rFonts w:ascii="Times New Roman" w:hAnsi="Times New Roman"/>
          <w:sz w:val="28"/>
          <w:szCs w:val="28"/>
          <w:lang w:val="kk-KZ"/>
        </w:rPr>
        <w:t>а</w:t>
      </w:r>
      <w:r w:rsidRPr="001D2A3A">
        <w:rPr>
          <w:rFonts w:ascii="Times New Roman" w:hAnsi="Times New Roman"/>
          <w:sz w:val="28"/>
          <w:szCs w:val="28"/>
          <w:lang w:val="kk-KZ"/>
        </w:rPr>
        <w:t xml:space="preserve">циялық мақсатқа жету үшін </w:t>
      </w:r>
      <w:r w:rsidR="005466EA">
        <w:rPr>
          <w:rFonts w:ascii="Times New Roman" w:hAnsi="Times New Roman"/>
          <w:sz w:val="28"/>
          <w:szCs w:val="28"/>
          <w:lang w:val="kk-KZ"/>
        </w:rPr>
        <w:t xml:space="preserve">белсенді </w:t>
      </w:r>
      <w:r w:rsidRPr="001D2A3A">
        <w:rPr>
          <w:rFonts w:ascii="Times New Roman" w:hAnsi="Times New Roman"/>
          <w:sz w:val="28"/>
          <w:szCs w:val="28"/>
          <w:lang w:val="kk-KZ"/>
        </w:rPr>
        <w:t xml:space="preserve">қолданылады. </w:t>
      </w:r>
      <w:r w:rsidR="005466EA">
        <w:rPr>
          <w:rFonts w:ascii="Times New Roman" w:hAnsi="Times New Roman"/>
          <w:sz w:val="28"/>
          <w:szCs w:val="28"/>
          <w:lang w:val="kk-KZ"/>
        </w:rPr>
        <w:t xml:space="preserve">Бірақ </w:t>
      </w:r>
      <w:r w:rsidRPr="001D2A3A">
        <w:rPr>
          <w:rFonts w:ascii="Times New Roman" w:hAnsi="Times New Roman"/>
          <w:sz w:val="28"/>
          <w:szCs w:val="28"/>
          <w:lang w:val="kk-KZ"/>
        </w:rPr>
        <w:t xml:space="preserve">БАҚ тілінде қалыптасқан жаңа сөздер </w:t>
      </w:r>
      <w:r w:rsidR="005466EA">
        <w:rPr>
          <w:rFonts w:ascii="Times New Roman" w:hAnsi="Times New Roman"/>
          <w:sz w:val="28"/>
          <w:szCs w:val="28"/>
          <w:lang w:val="kk-KZ"/>
        </w:rPr>
        <w:t>к</w:t>
      </w:r>
      <w:r w:rsidRPr="001D2A3A">
        <w:rPr>
          <w:rFonts w:ascii="Times New Roman" w:hAnsi="Times New Roman"/>
          <w:sz w:val="28"/>
          <w:szCs w:val="28"/>
          <w:lang w:val="kk-KZ"/>
        </w:rPr>
        <w:t xml:space="preserve">өп жағдайда атауыштық (номинативтік) қызмет атқара отырып, мақала авторының субъективтік бағалауын білдіреді. </w:t>
      </w:r>
      <w:r w:rsidRPr="001D2A3A">
        <w:rPr>
          <w:rFonts w:ascii="Times New Roman" w:hAnsi="Times New Roman"/>
          <w:sz w:val="28"/>
          <w:szCs w:val="28"/>
          <w:lang w:val="kk-KZ"/>
        </w:rPr>
        <w:tab/>
      </w:r>
      <w:r w:rsidRPr="001D2A3A">
        <w:rPr>
          <w:rFonts w:ascii="Times New Roman" w:hAnsi="Times New Roman"/>
          <w:color w:val="000000"/>
          <w:sz w:val="28"/>
          <w:szCs w:val="28"/>
          <w:lang w:val="kk-KZ"/>
        </w:rPr>
        <w:t xml:space="preserve"> </w:t>
      </w:r>
    </w:p>
    <w:p w:rsidR="006060EA" w:rsidRDefault="00B651D9" w:rsidP="00D649DE">
      <w:pPr>
        <w:tabs>
          <w:tab w:val="left" w:pos="567"/>
        </w:tabs>
        <w:spacing w:after="0" w:line="240" w:lineRule="auto"/>
        <w:ind w:firstLine="709"/>
        <w:jc w:val="both"/>
        <w:rPr>
          <w:rStyle w:val="hl"/>
          <w:rFonts w:ascii="Times New Roman" w:hAnsi="Times New Roman"/>
          <w:color w:val="000000"/>
          <w:sz w:val="28"/>
          <w:szCs w:val="28"/>
          <w:bdr w:val="none" w:sz="0" w:space="0" w:color="auto" w:frame="1"/>
          <w:lang w:val="kk-KZ"/>
        </w:rPr>
      </w:pPr>
      <w:r w:rsidRPr="001D2A3A">
        <w:rPr>
          <w:rFonts w:ascii="Times New Roman" w:hAnsi="Times New Roman"/>
          <w:color w:val="000000"/>
          <w:sz w:val="28"/>
          <w:szCs w:val="28"/>
          <w:lang w:val="kk-KZ"/>
        </w:rPr>
        <w:tab/>
      </w:r>
      <w:r w:rsidRPr="001D2A3A">
        <w:rPr>
          <w:rFonts w:ascii="Times New Roman" w:hAnsi="Times New Roman"/>
          <w:sz w:val="28"/>
          <w:szCs w:val="28"/>
          <w:lang w:val="kk-KZ"/>
        </w:rPr>
        <w:t>Әдетте, медиамәтінде пайда болған жаңа атаулар әлеуметтік сұраныс пен қажеттіліктен туындайды. Көп жағдайда оқырман назарын аудару үшін таныс емес жаңа «сәнді» атаулармен көпшілікті елеңдетіп, қызығуш</w:t>
      </w:r>
      <w:r w:rsidR="005466EA">
        <w:rPr>
          <w:rFonts w:ascii="Times New Roman" w:hAnsi="Times New Roman"/>
          <w:sz w:val="28"/>
          <w:szCs w:val="28"/>
          <w:lang w:val="kk-KZ"/>
        </w:rPr>
        <w:t>ылығын арттыруда жаңа атауларды ізде</w:t>
      </w:r>
      <w:r w:rsidRPr="001D2A3A">
        <w:rPr>
          <w:rFonts w:ascii="Times New Roman" w:hAnsi="Times New Roman"/>
          <w:sz w:val="28"/>
          <w:szCs w:val="28"/>
          <w:lang w:val="kk-KZ"/>
        </w:rPr>
        <w:t xml:space="preserve">у қызметі де көрініс тауып жатады. </w:t>
      </w:r>
      <w:r>
        <w:rPr>
          <w:rStyle w:val="hl"/>
          <w:rFonts w:ascii="Times New Roman" w:hAnsi="Times New Roman"/>
          <w:color w:val="000000"/>
          <w:sz w:val="28"/>
          <w:szCs w:val="28"/>
          <w:bdr w:val="none" w:sz="0" w:space="0" w:color="auto" w:frame="1"/>
          <w:lang w:val="kk-KZ"/>
        </w:rPr>
        <w:tab/>
      </w:r>
    </w:p>
    <w:p w:rsidR="006060EA" w:rsidRDefault="00B651D9" w:rsidP="00D649DE">
      <w:pPr>
        <w:tabs>
          <w:tab w:val="left" w:pos="567"/>
        </w:tabs>
        <w:spacing w:after="0" w:line="240" w:lineRule="auto"/>
        <w:ind w:firstLine="709"/>
        <w:jc w:val="both"/>
        <w:rPr>
          <w:rFonts w:ascii="Times New Roman" w:hAnsi="Times New Roman"/>
          <w:sz w:val="28"/>
          <w:szCs w:val="28"/>
          <w:lang w:val="kk-KZ" w:eastAsia="ru-RU"/>
        </w:rPr>
      </w:pPr>
      <w:r w:rsidRPr="001D2A3A">
        <w:rPr>
          <w:rStyle w:val="hl"/>
          <w:rFonts w:ascii="Times New Roman" w:hAnsi="Times New Roman"/>
          <w:color w:val="000000"/>
          <w:sz w:val="28"/>
          <w:szCs w:val="28"/>
          <w:bdr w:val="none" w:sz="0" w:space="0" w:color="auto" w:frame="1"/>
          <w:lang w:val="kk-KZ"/>
        </w:rPr>
        <w:t xml:space="preserve">Мысалы: </w:t>
      </w:r>
      <w:r>
        <w:rPr>
          <w:rFonts w:ascii="Times New Roman" w:hAnsi="Times New Roman"/>
          <w:color w:val="000000"/>
          <w:sz w:val="28"/>
          <w:szCs w:val="28"/>
          <w:lang w:val="kk-KZ"/>
        </w:rPr>
        <w:tab/>
      </w:r>
      <w:r w:rsidRPr="001D2A3A">
        <w:rPr>
          <w:rFonts w:ascii="Times New Roman" w:eastAsia="Times New Roman" w:hAnsi="Times New Roman"/>
          <w:iCs/>
          <w:vanish/>
          <w:sz w:val="28"/>
          <w:szCs w:val="28"/>
          <w:shd w:val="clear" w:color="auto" w:fill="F4F9FD"/>
          <w:lang w:val="kk-KZ" w:eastAsia="ru-RU"/>
        </w:rPr>
        <w:t>газеті</w:t>
      </w:r>
      <w:r w:rsidR="00213CC0">
        <w:rPr>
          <w:rFonts w:ascii="Times New Roman" w:hAnsi="Times New Roman"/>
          <w:sz w:val="28"/>
          <w:szCs w:val="28"/>
          <w:lang w:val="kk-KZ" w:eastAsia="ru-RU"/>
        </w:rPr>
        <w:tab/>
      </w:r>
      <w:r w:rsidR="00213CC0">
        <w:rPr>
          <w:rFonts w:ascii="Times New Roman" w:hAnsi="Times New Roman"/>
          <w:sz w:val="28"/>
          <w:szCs w:val="28"/>
          <w:lang w:val="kk-KZ" w:eastAsia="ru-RU"/>
        </w:rPr>
        <w:tab/>
      </w:r>
      <w:r w:rsidR="00CB4B72" w:rsidRPr="00133AB5">
        <w:rPr>
          <w:rFonts w:ascii="Times New Roman" w:hAnsi="Times New Roman"/>
          <w:i/>
          <w:sz w:val="28"/>
          <w:szCs w:val="28"/>
          <w:lang w:val="kk-KZ" w:eastAsia="ru-RU"/>
        </w:rPr>
        <w:t>Марсель ауруханадан аман-есен шыққан соң мі</w:t>
      </w:r>
      <w:r w:rsidR="00213CC0" w:rsidRPr="00133AB5">
        <w:rPr>
          <w:rFonts w:ascii="Times New Roman" w:hAnsi="Times New Roman"/>
          <w:i/>
          <w:sz w:val="28"/>
          <w:szCs w:val="28"/>
          <w:lang w:val="kk-KZ" w:eastAsia="ru-RU"/>
        </w:rPr>
        <w:t>ндетті түрде отбасыммен, ауруха</w:t>
      </w:r>
      <w:r w:rsidR="00CB4B72" w:rsidRPr="00133AB5">
        <w:rPr>
          <w:rFonts w:ascii="Times New Roman" w:hAnsi="Times New Roman"/>
          <w:i/>
          <w:sz w:val="28"/>
          <w:szCs w:val="28"/>
          <w:lang w:val="kk-KZ" w:eastAsia="ru-RU"/>
        </w:rPr>
        <w:t xml:space="preserve">надағы дәрігерлермен бірге </w:t>
      </w:r>
      <w:r w:rsidR="00CB4B72" w:rsidRPr="00133AB5">
        <w:rPr>
          <w:rFonts w:ascii="Times New Roman" w:hAnsi="Times New Roman"/>
          <w:b/>
          <w:i/>
          <w:sz w:val="28"/>
          <w:szCs w:val="28"/>
          <w:lang w:val="kk-KZ" w:eastAsia="ru-RU"/>
        </w:rPr>
        <w:t>селфи</w:t>
      </w:r>
      <w:r w:rsidR="00CB4B72" w:rsidRPr="00133AB5">
        <w:rPr>
          <w:rFonts w:ascii="Times New Roman" w:hAnsi="Times New Roman"/>
          <w:i/>
          <w:sz w:val="28"/>
          <w:szCs w:val="28"/>
          <w:lang w:val="kk-KZ" w:eastAsia="ru-RU"/>
        </w:rPr>
        <w:t xml:space="preserve"> жасаймын дейді</w:t>
      </w:r>
      <w:r w:rsidR="00213CC0">
        <w:rPr>
          <w:rFonts w:ascii="Times New Roman" w:hAnsi="Times New Roman"/>
          <w:sz w:val="28"/>
          <w:szCs w:val="28"/>
          <w:lang w:val="kk-KZ" w:eastAsia="ru-RU"/>
        </w:rPr>
        <w:t xml:space="preserve"> (Алматы ақшамы, 14.11.2014)</w:t>
      </w:r>
      <w:r w:rsidR="00CB4B72" w:rsidRPr="00CB4B72">
        <w:rPr>
          <w:rFonts w:ascii="Times New Roman" w:hAnsi="Times New Roman"/>
          <w:sz w:val="28"/>
          <w:szCs w:val="28"/>
          <w:lang w:val="kk-KZ" w:eastAsia="ru-RU"/>
        </w:rPr>
        <w:t>.</w:t>
      </w:r>
      <w:r w:rsidR="007C1564">
        <w:rPr>
          <w:rFonts w:ascii="Times New Roman" w:hAnsi="Times New Roman"/>
          <w:sz w:val="28"/>
          <w:szCs w:val="28"/>
          <w:lang w:val="kk-KZ" w:eastAsia="ru-RU"/>
        </w:rPr>
        <w:t xml:space="preserve"> </w:t>
      </w:r>
      <w:r w:rsidR="00213CC0" w:rsidRPr="00133AB5">
        <w:rPr>
          <w:rFonts w:ascii="Times New Roman" w:hAnsi="Times New Roman"/>
          <w:i/>
          <w:sz w:val="28"/>
          <w:szCs w:val="28"/>
          <w:lang w:val="kk-KZ" w:eastAsia="ru-RU"/>
        </w:rPr>
        <w:t xml:space="preserve">Қазақстан да </w:t>
      </w:r>
      <w:r w:rsidR="00213CC0" w:rsidRPr="00133AB5">
        <w:rPr>
          <w:rFonts w:ascii="Times New Roman" w:hAnsi="Times New Roman"/>
          <w:b/>
          <w:i/>
          <w:sz w:val="28"/>
          <w:szCs w:val="28"/>
          <w:lang w:val="kk-KZ" w:eastAsia="ru-RU"/>
        </w:rPr>
        <w:t>селфилету</w:t>
      </w:r>
      <w:r w:rsidR="00213CC0" w:rsidRPr="00133AB5">
        <w:rPr>
          <w:rFonts w:ascii="Times New Roman" w:hAnsi="Times New Roman"/>
          <w:i/>
          <w:sz w:val="28"/>
          <w:szCs w:val="28"/>
          <w:lang w:val="kk-KZ" w:eastAsia="ru-RU"/>
        </w:rPr>
        <w:t xml:space="preserve"> жағынан өзге мемлекеттерден қалыс қалып тұрған жоқ</w:t>
      </w:r>
      <w:r w:rsidR="00213CC0" w:rsidRPr="00213CC0">
        <w:rPr>
          <w:rFonts w:ascii="Times New Roman" w:hAnsi="Times New Roman"/>
          <w:sz w:val="28"/>
          <w:szCs w:val="28"/>
          <w:lang w:val="kk-KZ" w:eastAsia="ru-RU"/>
        </w:rPr>
        <w:t xml:space="preserve"> (Ана тілі газеті, 08.01.2015).</w:t>
      </w:r>
      <w:r w:rsidR="00133AB5">
        <w:rPr>
          <w:rFonts w:ascii="Times New Roman" w:hAnsi="Times New Roman"/>
          <w:sz w:val="28"/>
          <w:szCs w:val="28"/>
          <w:lang w:val="kk-KZ" w:eastAsia="ru-RU"/>
        </w:rPr>
        <w:t xml:space="preserve"> </w:t>
      </w:r>
      <w:r>
        <w:rPr>
          <w:rFonts w:ascii="Times New Roman" w:hAnsi="Times New Roman"/>
          <w:sz w:val="28"/>
          <w:szCs w:val="28"/>
          <w:lang w:val="kk-KZ" w:eastAsia="ru-RU"/>
        </w:rPr>
        <w:tab/>
      </w:r>
    </w:p>
    <w:p w:rsidR="00B651D9" w:rsidRPr="001D2A3A" w:rsidRDefault="00B651D9" w:rsidP="00D649DE">
      <w:pPr>
        <w:tabs>
          <w:tab w:val="left" w:pos="567"/>
        </w:tabs>
        <w:spacing w:after="0" w:line="240" w:lineRule="auto"/>
        <w:ind w:firstLine="709"/>
        <w:jc w:val="both"/>
        <w:rPr>
          <w:rFonts w:ascii="Times New Roman" w:hAnsi="Times New Roman"/>
          <w:sz w:val="28"/>
          <w:szCs w:val="28"/>
          <w:lang w:val="kk-KZ" w:eastAsia="ru-RU"/>
        </w:rPr>
      </w:pPr>
      <w:r w:rsidRPr="001D2A3A">
        <w:rPr>
          <w:rFonts w:ascii="Times New Roman" w:hAnsi="Times New Roman"/>
          <w:sz w:val="28"/>
          <w:szCs w:val="28"/>
          <w:lang w:val="kk-KZ" w:eastAsia="ru-RU"/>
        </w:rPr>
        <w:t xml:space="preserve">Бұл жерде </w:t>
      </w:r>
      <w:r w:rsidRPr="001D2A3A">
        <w:rPr>
          <w:rFonts w:ascii="Times New Roman" w:hAnsi="Times New Roman"/>
          <w:i/>
          <w:sz w:val="28"/>
          <w:szCs w:val="28"/>
          <w:lang w:val="kk-KZ" w:eastAsia="ru-RU"/>
        </w:rPr>
        <w:t>селфи, селфилету</w:t>
      </w:r>
      <w:r w:rsidRPr="001D2A3A">
        <w:rPr>
          <w:rFonts w:ascii="Times New Roman" w:hAnsi="Times New Roman"/>
          <w:sz w:val="28"/>
          <w:szCs w:val="28"/>
          <w:lang w:val="kk-KZ" w:eastAsia="ru-RU"/>
        </w:rPr>
        <w:t xml:space="preserve"> сияқты жаңа </w:t>
      </w:r>
      <w:r w:rsidR="00213CC0">
        <w:rPr>
          <w:rFonts w:ascii="Times New Roman" w:hAnsi="Times New Roman"/>
          <w:sz w:val="28"/>
          <w:szCs w:val="28"/>
          <w:lang w:val="kk-KZ" w:eastAsia="ru-RU"/>
        </w:rPr>
        <w:t>сөздер</w:t>
      </w:r>
      <w:r w:rsidRPr="001D2A3A">
        <w:rPr>
          <w:rFonts w:ascii="Times New Roman" w:hAnsi="Times New Roman"/>
          <w:sz w:val="28"/>
          <w:szCs w:val="28"/>
          <w:lang w:val="kk-KZ" w:eastAsia="ru-RU"/>
        </w:rPr>
        <w:t xml:space="preserve"> халық үшін таныс болмауы мүмкін. Ол туралы медиамәтінде нақты түсініктеме берілмейді. Тек атаудың жағымсыз немесе жағымды бір қырын сипаттап, оқырманға «бұл не болды екен?» деген күдікті ой қалдырады. Селфиді білуге қызыққан оқырман ол сөздің қандай мағына білдіретінін өз бетінше іздеп тануға тырысады. </w:t>
      </w:r>
    </w:p>
    <w:p w:rsidR="00B651D9" w:rsidRPr="001D2A3A" w:rsidRDefault="00B651D9" w:rsidP="00D649DE">
      <w:pPr>
        <w:tabs>
          <w:tab w:val="left" w:pos="567"/>
          <w:tab w:val="left" w:pos="1273"/>
        </w:tabs>
        <w:spacing w:after="0" w:line="240" w:lineRule="auto"/>
        <w:ind w:firstLine="709"/>
        <w:jc w:val="both"/>
        <w:rPr>
          <w:rFonts w:ascii="Times New Roman" w:hAnsi="Times New Roman"/>
          <w:sz w:val="28"/>
          <w:szCs w:val="28"/>
          <w:lang w:val="kk-KZ" w:eastAsia="ru-RU"/>
        </w:rPr>
      </w:pPr>
      <w:r w:rsidRPr="001D2A3A">
        <w:rPr>
          <w:rFonts w:ascii="Times New Roman" w:hAnsi="Times New Roman"/>
          <w:sz w:val="28"/>
          <w:szCs w:val="28"/>
          <w:lang w:val="kk-KZ" w:eastAsia="ru-RU"/>
        </w:rPr>
        <w:t xml:space="preserve">Әдетте кең көлемде таныс болмаған  жаңа атауларды </w:t>
      </w:r>
      <w:r>
        <w:rPr>
          <w:rFonts w:ascii="Times New Roman" w:hAnsi="Times New Roman"/>
          <w:sz w:val="28"/>
          <w:szCs w:val="28"/>
          <w:lang w:val="kk-KZ" w:eastAsia="ru-RU"/>
        </w:rPr>
        <w:t>негативті</w:t>
      </w:r>
      <w:r w:rsidRPr="001D2A3A">
        <w:rPr>
          <w:rFonts w:ascii="Times New Roman" w:hAnsi="Times New Roman"/>
          <w:sz w:val="28"/>
          <w:szCs w:val="28"/>
          <w:lang w:val="kk-KZ" w:eastAsia="ru-RU"/>
        </w:rPr>
        <w:t xml:space="preserve"> мағынада қолданудың өзі сол жаңа ұғымды тек жағымсыз қырынан тану</w:t>
      </w:r>
      <w:r w:rsidR="00F263B3">
        <w:rPr>
          <w:rFonts w:ascii="Times New Roman" w:hAnsi="Times New Roman"/>
          <w:sz w:val="28"/>
          <w:szCs w:val="28"/>
          <w:lang w:val="kk-KZ" w:eastAsia="ru-RU"/>
        </w:rPr>
        <w:t>ды</w:t>
      </w:r>
      <w:r w:rsidRPr="001D2A3A">
        <w:rPr>
          <w:rFonts w:ascii="Times New Roman" w:hAnsi="Times New Roman"/>
          <w:sz w:val="28"/>
          <w:szCs w:val="28"/>
          <w:lang w:val="kk-KZ" w:eastAsia="ru-RU"/>
        </w:rPr>
        <w:t xml:space="preserve"> қалыптас</w:t>
      </w:r>
      <w:r>
        <w:rPr>
          <w:rFonts w:ascii="Times New Roman" w:hAnsi="Times New Roman"/>
          <w:sz w:val="28"/>
          <w:szCs w:val="28"/>
          <w:lang w:val="kk-KZ" w:eastAsia="ru-RU"/>
        </w:rPr>
        <w:t>тыр</w:t>
      </w:r>
      <w:r w:rsidRPr="001D2A3A">
        <w:rPr>
          <w:rFonts w:ascii="Times New Roman" w:hAnsi="Times New Roman"/>
          <w:sz w:val="28"/>
          <w:szCs w:val="28"/>
          <w:lang w:val="kk-KZ" w:eastAsia="ru-RU"/>
        </w:rPr>
        <w:t xml:space="preserve">ады. Сондықтан жұртшылыққа таныла қоймаған жаңа сөздерді теріс </w:t>
      </w:r>
      <w:r w:rsidR="00F263B3">
        <w:rPr>
          <w:rFonts w:ascii="Times New Roman" w:hAnsi="Times New Roman"/>
          <w:sz w:val="28"/>
          <w:szCs w:val="28"/>
          <w:lang w:val="kk-KZ" w:eastAsia="ru-RU"/>
        </w:rPr>
        <w:t>пікірде сипаттауға жол беру</w:t>
      </w:r>
      <w:r w:rsidRPr="001D2A3A">
        <w:rPr>
          <w:rFonts w:ascii="Times New Roman" w:hAnsi="Times New Roman"/>
          <w:sz w:val="28"/>
          <w:szCs w:val="28"/>
          <w:lang w:val="kk-KZ" w:eastAsia="ru-RU"/>
        </w:rPr>
        <w:t xml:space="preserve"> </w:t>
      </w:r>
      <w:r w:rsidR="005466EA">
        <w:rPr>
          <w:rFonts w:ascii="Times New Roman" w:hAnsi="Times New Roman"/>
          <w:sz w:val="28"/>
          <w:szCs w:val="28"/>
          <w:lang w:val="kk-KZ" w:eastAsia="ru-RU"/>
        </w:rPr>
        <w:t>ж</w:t>
      </w:r>
      <w:r w:rsidRPr="001D2A3A">
        <w:rPr>
          <w:rFonts w:ascii="Times New Roman" w:hAnsi="Times New Roman"/>
          <w:sz w:val="28"/>
          <w:szCs w:val="28"/>
          <w:lang w:val="kk-KZ" w:eastAsia="ru-RU"/>
        </w:rPr>
        <w:t xml:space="preserve">аңа атаудың уикипедиялық анықтамасындағы форма мен </w:t>
      </w:r>
      <w:r w:rsidR="005466EA">
        <w:rPr>
          <w:rFonts w:ascii="Times New Roman" w:hAnsi="Times New Roman"/>
          <w:sz w:val="28"/>
          <w:szCs w:val="28"/>
          <w:lang w:val="kk-KZ" w:eastAsia="ru-RU"/>
        </w:rPr>
        <w:t>мағына жүйесінің теңгерімін бұз</w:t>
      </w:r>
      <w:r w:rsidRPr="001D2A3A">
        <w:rPr>
          <w:rFonts w:ascii="Times New Roman" w:hAnsi="Times New Roman"/>
          <w:sz w:val="28"/>
          <w:szCs w:val="28"/>
          <w:lang w:val="kk-KZ" w:eastAsia="ru-RU"/>
        </w:rPr>
        <w:t xml:space="preserve">ады. </w:t>
      </w:r>
      <w:r w:rsidR="002246B2">
        <w:rPr>
          <w:rFonts w:ascii="Times New Roman" w:hAnsi="Times New Roman"/>
          <w:sz w:val="28"/>
          <w:szCs w:val="28"/>
          <w:lang w:val="kk-KZ" w:eastAsia="ru-RU"/>
        </w:rPr>
        <w:tab/>
      </w:r>
      <w:r w:rsidRPr="001D2A3A">
        <w:rPr>
          <w:rFonts w:ascii="Times New Roman" w:hAnsi="Times New Roman"/>
          <w:sz w:val="28"/>
          <w:szCs w:val="28"/>
          <w:lang w:val="kk-KZ" w:eastAsia="ru-RU"/>
        </w:rPr>
        <w:t>Сондықтан автор жаңа сөзді қолданар алдында адресатқа қандай мақсатта жұмсалатынын ойлан</w:t>
      </w:r>
      <w:r w:rsidR="005466EA">
        <w:rPr>
          <w:rFonts w:ascii="Times New Roman" w:hAnsi="Times New Roman"/>
          <w:sz w:val="28"/>
          <w:szCs w:val="28"/>
          <w:lang w:val="kk-KZ" w:eastAsia="ru-RU"/>
        </w:rPr>
        <w:t>ып, о</w:t>
      </w:r>
      <w:r w:rsidRPr="001D2A3A">
        <w:rPr>
          <w:rFonts w:ascii="Times New Roman" w:hAnsi="Times New Roman"/>
          <w:sz w:val="28"/>
          <w:szCs w:val="28"/>
          <w:lang w:val="kk-KZ" w:eastAsia="ru-RU"/>
        </w:rPr>
        <w:t>қырман танымында жаңа ұғымдар мен ка</w:t>
      </w:r>
      <w:r w:rsidR="005466EA">
        <w:rPr>
          <w:rFonts w:ascii="Times New Roman" w:hAnsi="Times New Roman"/>
          <w:sz w:val="28"/>
          <w:szCs w:val="28"/>
          <w:lang w:val="kk-KZ" w:eastAsia="ru-RU"/>
        </w:rPr>
        <w:t>тегорияларды тек теріс мағына</w:t>
      </w:r>
      <w:r w:rsidRPr="001D2A3A">
        <w:rPr>
          <w:rFonts w:ascii="Times New Roman" w:hAnsi="Times New Roman"/>
          <w:sz w:val="28"/>
          <w:szCs w:val="28"/>
          <w:lang w:val="kk-KZ" w:eastAsia="ru-RU"/>
        </w:rPr>
        <w:t>да сипатта</w:t>
      </w:r>
      <w:r w:rsidR="005466EA">
        <w:rPr>
          <w:rFonts w:ascii="Times New Roman" w:hAnsi="Times New Roman"/>
          <w:sz w:val="28"/>
          <w:szCs w:val="28"/>
          <w:lang w:val="kk-KZ" w:eastAsia="ru-RU"/>
        </w:rPr>
        <w:t>луына</w:t>
      </w:r>
      <w:r w:rsidRPr="001D2A3A">
        <w:rPr>
          <w:rFonts w:ascii="Times New Roman" w:hAnsi="Times New Roman"/>
          <w:sz w:val="28"/>
          <w:szCs w:val="28"/>
          <w:lang w:val="kk-KZ" w:eastAsia="ru-RU"/>
        </w:rPr>
        <w:t xml:space="preserve"> </w:t>
      </w:r>
      <w:r w:rsidR="005466EA">
        <w:rPr>
          <w:rFonts w:ascii="Times New Roman" w:hAnsi="Times New Roman"/>
          <w:sz w:val="28"/>
          <w:szCs w:val="28"/>
          <w:lang w:val="kk-KZ" w:eastAsia="ru-RU"/>
        </w:rPr>
        <w:t>жол бермейді</w:t>
      </w:r>
      <w:r w:rsidRPr="001D2A3A">
        <w:rPr>
          <w:rFonts w:ascii="Times New Roman" w:hAnsi="Times New Roman"/>
          <w:sz w:val="28"/>
          <w:szCs w:val="28"/>
          <w:lang w:val="kk-KZ" w:eastAsia="ru-RU"/>
        </w:rPr>
        <w:t xml:space="preserve">. </w:t>
      </w:r>
    </w:p>
    <w:p w:rsidR="00B651D9" w:rsidRPr="001D2A3A" w:rsidRDefault="00B651D9" w:rsidP="00D649DE">
      <w:pPr>
        <w:tabs>
          <w:tab w:val="left" w:pos="567"/>
          <w:tab w:val="left" w:pos="1273"/>
        </w:tabs>
        <w:spacing w:after="0" w:line="240" w:lineRule="auto"/>
        <w:ind w:firstLine="709"/>
        <w:jc w:val="both"/>
        <w:rPr>
          <w:rFonts w:ascii="Times New Roman" w:hAnsi="Times New Roman"/>
          <w:sz w:val="28"/>
          <w:szCs w:val="28"/>
          <w:lang w:val="kk-KZ" w:eastAsia="ru-RU"/>
        </w:rPr>
      </w:pPr>
      <w:r w:rsidRPr="001D2A3A">
        <w:rPr>
          <w:rFonts w:ascii="Times New Roman" w:hAnsi="Times New Roman"/>
          <w:sz w:val="28"/>
          <w:szCs w:val="28"/>
          <w:lang w:val="kk-KZ" w:eastAsia="ru-RU"/>
        </w:rPr>
        <w:t>Сонымен</w:t>
      </w:r>
      <w:r>
        <w:rPr>
          <w:rFonts w:ascii="Times New Roman" w:hAnsi="Times New Roman"/>
          <w:sz w:val="28"/>
          <w:szCs w:val="28"/>
          <w:lang w:val="kk-KZ" w:eastAsia="ru-RU"/>
        </w:rPr>
        <w:t>,</w:t>
      </w:r>
      <w:r w:rsidRPr="001D2A3A">
        <w:rPr>
          <w:rFonts w:ascii="Times New Roman" w:hAnsi="Times New Roman"/>
          <w:sz w:val="28"/>
          <w:szCs w:val="28"/>
          <w:lang w:val="kk-KZ" w:eastAsia="ru-RU"/>
        </w:rPr>
        <w:t xml:space="preserve"> медиамәтінде </w:t>
      </w:r>
      <w:r w:rsidR="0068606D">
        <w:rPr>
          <w:rFonts w:ascii="Times New Roman" w:hAnsi="Times New Roman"/>
          <w:sz w:val="28"/>
          <w:szCs w:val="28"/>
          <w:lang w:val="kk-KZ" w:eastAsia="ru-RU"/>
        </w:rPr>
        <w:t>жаңа атаулардың</w:t>
      </w:r>
      <w:r w:rsidRPr="001D2A3A">
        <w:rPr>
          <w:rFonts w:ascii="Times New Roman" w:hAnsi="Times New Roman"/>
          <w:sz w:val="28"/>
          <w:szCs w:val="28"/>
          <w:lang w:val="kk-KZ" w:eastAsia="ru-RU"/>
        </w:rPr>
        <w:t xml:space="preserve"> жиі қолданылуының негізгі себептерін былай</w:t>
      </w:r>
      <w:r w:rsidR="005466EA">
        <w:rPr>
          <w:rFonts w:ascii="Times New Roman" w:hAnsi="Times New Roman"/>
          <w:sz w:val="28"/>
          <w:szCs w:val="28"/>
          <w:lang w:val="kk-KZ" w:eastAsia="ru-RU"/>
        </w:rPr>
        <w:t>ша көрсетуге</w:t>
      </w:r>
      <w:r w:rsidRPr="001D2A3A">
        <w:rPr>
          <w:rFonts w:ascii="Times New Roman" w:hAnsi="Times New Roman"/>
          <w:sz w:val="28"/>
          <w:szCs w:val="28"/>
          <w:lang w:val="kk-KZ" w:eastAsia="ru-RU"/>
        </w:rPr>
        <w:t xml:space="preserve"> болады: </w:t>
      </w:r>
    </w:p>
    <w:p w:rsidR="00B651D9" w:rsidRPr="001D2A3A" w:rsidRDefault="00B651D9" w:rsidP="00D649DE">
      <w:pPr>
        <w:numPr>
          <w:ilvl w:val="0"/>
          <w:numId w:val="8"/>
        </w:numPr>
        <w:tabs>
          <w:tab w:val="left" w:pos="567"/>
          <w:tab w:val="left" w:pos="1273"/>
        </w:tabs>
        <w:spacing w:after="0" w:line="240" w:lineRule="auto"/>
        <w:ind w:firstLine="709"/>
        <w:jc w:val="both"/>
        <w:rPr>
          <w:rFonts w:ascii="Times New Roman" w:hAnsi="Times New Roman"/>
          <w:sz w:val="28"/>
          <w:szCs w:val="28"/>
          <w:lang w:val="kk-KZ" w:eastAsia="ru-RU"/>
        </w:rPr>
      </w:pPr>
      <w:r w:rsidRPr="001D2A3A">
        <w:rPr>
          <w:rFonts w:ascii="Times New Roman" w:hAnsi="Times New Roman"/>
          <w:sz w:val="28"/>
          <w:szCs w:val="28"/>
          <w:lang w:val="kk-KZ" w:eastAsia="ru-RU"/>
        </w:rPr>
        <w:t xml:space="preserve">жаңа нысандарға жаңа аталым сұранысының мұқтаждығы; </w:t>
      </w:r>
    </w:p>
    <w:p w:rsidR="00B651D9" w:rsidRPr="001D2A3A" w:rsidRDefault="00B651D9" w:rsidP="00D649DE">
      <w:pPr>
        <w:numPr>
          <w:ilvl w:val="0"/>
          <w:numId w:val="8"/>
        </w:numPr>
        <w:tabs>
          <w:tab w:val="left" w:pos="567"/>
          <w:tab w:val="left" w:pos="1273"/>
        </w:tabs>
        <w:spacing w:after="0" w:line="240" w:lineRule="auto"/>
        <w:ind w:firstLine="709"/>
        <w:jc w:val="both"/>
        <w:rPr>
          <w:rFonts w:ascii="Times New Roman" w:hAnsi="Times New Roman"/>
          <w:sz w:val="28"/>
          <w:szCs w:val="28"/>
          <w:lang w:val="kk-KZ" w:eastAsia="ru-RU"/>
        </w:rPr>
      </w:pPr>
      <w:r w:rsidRPr="001D2A3A">
        <w:rPr>
          <w:rFonts w:ascii="Times New Roman" w:hAnsi="Times New Roman"/>
          <w:sz w:val="28"/>
          <w:szCs w:val="28"/>
          <w:lang w:val="kk-KZ" w:eastAsia="ru-RU"/>
        </w:rPr>
        <w:t>тілдік экономия үрдісінің қатаң сақталуы;</w:t>
      </w:r>
    </w:p>
    <w:p w:rsidR="00B651D9" w:rsidRPr="001D2A3A" w:rsidRDefault="00B651D9" w:rsidP="00D649DE">
      <w:pPr>
        <w:numPr>
          <w:ilvl w:val="0"/>
          <w:numId w:val="8"/>
        </w:numPr>
        <w:tabs>
          <w:tab w:val="left" w:pos="567"/>
          <w:tab w:val="left" w:pos="1273"/>
        </w:tabs>
        <w:spacing w:after="0" w:line="240" w:lineRule="auto"/>
        <w:ind w:firstLine="709"/>
        <w:jc w:val="both"/>
        <w:rPr>
          <w:rFonts w:ascii="Times New Roman" w:hAnsi="Times New Roman"/>
          <w:sz w:val="28"/>
          <w:szCs w:val="28"/>
          <w:lang w:val="kk-KZ" w:eastAsia="ru-RU"/>
        </w:rPr>
      </w:pPr>
      <w:r w:rsidRPr="001D2A3A">
        <w:rPr>
          <w:rFonts w:ascii="Times New Roman" w:hAnsi="Times New Roman"/>
          <w:sz w:val="28"/>
          <w:szCs w:val="28"/>
          <w:lang w:val="kk-KZ" w:eastAsia="ru-RU"/>
        </w:rPr>
        <w:t>тілдік «сәнділік» және тіл ойнату тәсілі;</w:t>
      </w:r>
    </w:p>
    <w:p w:rsidR="00B651D9" w:rsidRPr="001D2A3A" w:rsidRDefault="00B651D9" w:rsidP="00D649DE">
      <w:pPr>
        <w:numPr>
          <w:ilvl w:val="0"/>
          <w:numId w:val="8"/>
        </w:numPr>
        <w:tabs>
          <w:tab w:val="left" w:pos="567"/>
          <w:tab w:val="left" w:pos="1273"/>
        </w:tabs>
        <w:spacing w:after="0" w:line="240" w:lineRule="auto"/>
        <w:ind w:firstLine="709"/>
        <w:jc w:val="both"/>
        <w:rPr>
          <w:rFonts w:ascii="Times New Roman" w:hAnsi="Times New Roman"/>
          <w:sz w:val="28"/>
          <w:szCs w:val="28"/>
          <w:lang w:val="kk-KZ" w:eastAsia="ru-RU"/>
        </w:rPr>
      </w:pPr>
      <w:r w:rsidRPr="001D2A3A">
        <w:rPr>
          <w:rFonts w:ascii="Times New Roman" w:hAnsi="Times New Roman"/>
          <w:sz w:val="28"/>
          <w:szCs w:val="28"/>
          <w:lang w:val="kk-KZ" w:eastAsia="ru-RU"/>
        </w:rPr>
        <w:t>ерекше экспрессивті-эмоционалды қолданыстар.</w:t>
      </w:r>
    </w:p>
    <w:p w:rsidR="005466EA" w:rsidRDefault="00B651D9" w:rsidP="00D649DE">
      <w:pPr>
        <w:tabs>
          <w:tab w:val="left" w:pos="567"/>
          <w:tab w:val="left" w:pos="1273"/>
        </w:tabs>
        <w:spacing w:after="0" w:line="240" w:lineRule="auto"/>
        <w:ind w:firstLine="709"/>
        <w:jc w:val="both"/>
        <w:rPr>
          <w:rFonts w:ascii="Times New Roman" w:hAnsi="Times New Roman"/>
          <w:sz w:val="28"/>
          <w:szCs w:val="28"/>
          <w:lang w:val="kk-KZ" w:eastAsia="ru-RU"/>
        </w:rPr>
      </w:pPr>
      <w:r w:rsidRPr="001D2A3A">
        <w:rPr>
          <w:rFonts w:ascii="Times New Roman" w:hAnsi="Times New Roman"/>
          <w:sz w:val="28"/>
          <w:szCs w:val="28"/>
          <w:lang w:val="kk-KZ" w:eastAsia="ru-RU"/>
        </w:rPr>
        <w:t xml:space="preserve">Қазақ медиатіліндегі </w:t>
      </w:r>
      <w:r w:rsidR="002F792B">
        <w:rPr>
          <w:rFonts w:ascii="Times New Roman" w:hAnsi="Times New Roman"/>
          <w:sz w:val="28"/>
          <w:szCs w:val="28"/>
          <w:lang w:val="kk-KZ" w:eastAsia="ru-RU"/>
        </w:rPr>
        <w:t>жаңа қолданыстардың</w:t>
      </w:r>
      <w:r w:rsidRPr="001D2A3A">
        <w:rPr>
          <w:rFonts w:ascii="Times New Roman" w:hAnsi="Times New Roman"/>
          <w:sz w:val="28"/>
          <w:szCs w:val="28"/>
          <w:lang w:val="kk-KZ" w:eastAsia="ru-RU"/>
        </w:rPr>
        <w:t xml:space="preserve"> прагматикалық қызметін</w:t>
      </w:r>
      <w:r w:rsidR="002F2715">
        <w:rPr>
          <w:rFonts w:ascii="Times New Roman" w:hAnsi="Times New Roman"/>
          <w:sz w:val="28"/>
          <w:szCs w:val="28"/>
          <w:lang w:val="kk-KZ" w:eastAsia="ru-RU"/>
        </w:rPr>
        <w:t xml:space="preserve"> </w:t>
      </w:r>
      <w:r w:rsidRPr="001D2A3A">
        <w:rPr>
          <w:rFonts w:ascii="Times New Roman" w:hAnsi="Times New Roman"/>
          <w:sz w:val="28"/>
          <w:szCs w:val="28"/>
          <w:lang w:val="kk-KZ" w:eastAsia="ru-RU"/>
        </w:rPr>
        <w:t>қарастыр</w:t>
      </w:r>
      <w:r w:rsidR="005466EA">
        <w:rPr>
          <w:rFonts w:ascii="Times New Roman" w:hAnsi="Times New Roman"/>
          <w:sz w:val="28"/>
          <w:szCs w:val="28"/>
          <w:lang w:val="kk-KZ" w:eastAsia="ru-RU"/>
        </w:rPr>
        <w:t>у барысында</w:t>
      </w:r>
      <w:r w:rsidRPr="001D2A3A">
        <w:rPr>
          <w:rFonts w:ascii="Times New Roman" w:hAnsi="Times New Roman"/>
          <w:sz w:val="28"/>
          <w:szCs w:val="28"/>
          <w:lang w:val="kk-KZ" w:eastAsia="ru-RU"/>
        </w:rPr>
        <w:t xml:space="preserve"> мынаған ерекше назар аудару қажет екені анықталды</w:t>
      </w:r>
      <w:r>
        <w:rPr>
          <w:rFonts w:ascii="Times New Roman" w:hAnsi="Times New Roman"/>
          <w:sz w:val="28"/>
          <w:szCs w:val="28"/>
          <w:lang w:val="kk-KZ" w:eastAsia="ru-RU"/>
        </w:rPr>
        <w:t xml:space="preserve">: біріншіден, жаңа </w:t>
      </w:r>
      <w:r w:rsidR="002F792B">
        <w:rPr>
          <w:rFonts w:ascii="Times New Roman" w:hAnsi="Times New Roman"/>
          <w:sz w:val="28"/>
          <w:szCs w:val="28"/>
          <w:lang w:val="kk-KZ" w:eastAsia="ru-RU"/>
        </w:rPr>
        <w:t>сөздер</w:t>
      </w:r>
      <w:r>
        <w:rPr>
          <w:rFonts w:ascii="Times New Roman" w:hAnsi="Times New Roman"/>
          <w:sz w:val="28"/>
          <w:szCs w:val="28"/>
          <w:lang w:val="kk-KZ" w:eastAsia="ru-RU"/>
        </w:rPr>
        <w:t xml:space="preserve"> баспасөз</w:t>
      </w:r>
      <w:r w:rsidRPr="001D2A3A">
        <w:rPr>
          <w:rFonts w:ascii="Times New Roman" w:hAnsi="Times New Roman"/>
          <w:sz w:val="28"/>
          <w:szCs w:val="28"/>
          <w:lang w:val="kk-KZ" w:eastAsia="ru-RU"/>
        </w:rPr>
        <w:t xml:space="preserve"> тілі арқылы сөздік құрамға еніп, кейін сөздіктерде белгілен</w:t>
      </w:r>
      <w:r w:rsidR="007C1564">
        <w:rPr>
          <w:rFonts w:ascii="Times New Roman" w:hAnsi="Times New Roman"/>
          <w:sz w:val="28"/>
          <w:szCs w:val="28"/>
          <w:lang w:val="kk-KZ" w:eastAsia="ru-RU"/>
        </w:rPr>
        <w:t>еді</w:t>
      </w:r>
      <w:r w:rsidRPr="001D2A3A">
        <w:rPr>
          <w:rFonts w:ascii="Times New Roman" w:hAnsi="Times New Roman"/>
          <w:sz w:val="28"/>
          <w:szCs w:val="28"/>
          <w:lang w:val="kk-KZ" w:eastAsia="ru-RU"/>
        </w:rPr>
        <w:t xml:space="preserve">. </w:t>
      </w:r>
      <w:r w:rsidR="0068606D">
        <w:rPr>
          <w:rFonts w:ascii="Times New Roman" w:hAnsi="Times New Roman"/>
          <w:sz w:val="28"/>
          <w:szCs w:val="28"/>
          <w:lang w:val="kk-KZ" w:eastAsia="ru-RU"/>
        </w:rPr>
        <w:tab/>
      </w:r>
    </w:p>
    <w:p w:rsidR="005466EA" w:rsidRDefault="00B651D9" w:rsidP="00D649DE">
      <w:pPr>
        <w:tabs>
          <w:tab w:val="left" w:pos="567"/>
          <w:tab w:val="left" w:pos="1273"/>
        </w:tabs>
        <w:spacing w:after="0" w:line="240" w:lineRule="auto"/>
        <w:ind w:firstLine="709"/>
        <w:jc w:val="both"/>
        <w:rPr>
          <w:rFonts w:ascii="Times New Roman" w:hAnsi="Times New Roman"/>
          <w:sz w:val="28"/>
          <w:szCs w:val="28"/>
          <w:lang w:val="kk-KZ" w:eastAsia="ru-RU"/>
        </w:rPr>
      </w:pPr>
      <w:r w:rsidRPr="001D2A3A">
        <w:rPr>
          <w:rFonts w:ascii="Times New Roman" w:hAnsi="Times New Roman"/>
          <w:sz w:val="28"/>
          <w:szCs w:val="28"/>
          <w:lang w:val="kk-KZ" w:eastAsia="ru-RU"/>
        </w:rPr>
        <w:t>Екіншіден, кейбір жаңа сөздер уақытша қолданылып, сұраныс болмағандықтан тілдік қолданыстан мүлде жойылып кет</w:t>
      </w:r>
      <w:r w:rsidR="007C1564">
        <w:rPr>
          <w:rFonts w:ascii="Times New Roman" w:hAnsi="Times New Roman"/>
          <w:sz w:val="28"/>
          <w:szCs w:val="28"/>
          <w:lang w:val="kk-KZ" w:eastAsia="ru-RU"/>
        </w:rPr>
        <w:t>еді</w:t>
      </w:r>
      <w:r w:rsidRPr="001D2A3A">
        <w:rPr>
          <w:rFonts w:ascii="Times New Roman" w:hAnsi="Times New Roman"/>
          <w:sz w:val="28"/>
          <w:szCs w:val="28"/>
          <w:lang w:val="kk-KZ" w:eastAsia="ru-RU"/>
        </w:rPr>
        <w:t xml:space="preserve">. </w:t>
      </w:r>
    </w:p>
    <w:p w:rsidR="006060EA" w:rsidRDefault="00C1522D" w:rsidP="00D649DE">
      <w:pPr>
        <w:tabs>
          <w:tab w:val="left" w:pos="567"/>
          <w:tab w:val="left" w:pos="1273"/>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eastAsia="ru-RU"/>
        </w:rPr>
        <w:t>Б</w:t>
      </w:r>
      <w:r w:rsidRPr="00C1522D">
        <w:rPr>
          <w:rFonts w:ascii="Times New Roman" w:hAnsi="Times New Roman"/>
          <w:sz w:val="28"/>
          <w:szCs w:val="28"/>
          <w:lang w:val="kk-KZ" w:eastAsia="ru-RU"/>
        </w:rPr>
        <w:t>аспасөз тілі</w:t>
      </w:r>
      <w:r>
        <w:rPr>
          <w:rFonts w:ascii="Times New Roman" w:hAnsi="Times New Roman"/>
          <w:sz w:val="28"/>
          <w:szCs w:val="28"/>
          <w:lang w:val="kk-KZ" w:eastAsia="ru-RU"/>
        </w:rPr>
        <w:t>нде ж</w:t>
      </w:r>
      <w:r w:rsidR="00B651D9" w:rsidRPr="001D2A3A">
        <w:rPr>
          <w:rFonts w:ascii="Times New Roman" w:hAnsi="Times New Roman"/>
          <w:sz w:val="28"/>
          <w:szCs w:val="28"/>
          <w:lang w:val="kk-KZ"/>
        </w:rPr>
        <w:t xml:space="preserve">аңа атаулармен қоса </w:t>
      </w:r>
      <w:r w:rsidR="0068606D">
        <w:rPr>
          <w:rFonts w:ascii="Times New Roman" w:hAnsi="Times New Roman"/>
          <w:sz w:val="28"/>
          <w:szCs w:val="28"/>
          <w:lang w:val="kk-KZ"/>
        </w:rPr>
        <w:t>сөз тіркесі түріндегі</w:t>
      </w:r>
      <w:r w:rsidR="00B651D9" w:rsidRPr="001D2A3A">
        <w:rPr>
          <w:rFonts w:ascii="Times New Roman" w:hAnsi="Times New Roman"/>
          <w:sz w:val="28"/>
          <w:szCs w:val="28"/>
          <w:lang w:val="kk-KZ"/>
        </w:rPr>
        <w:t xml:space="preserve"> </w:t>
      </w:r>
      <w:r w:rsidR="0068606D">
        <w:rPr>
          <w:rFonts w:ascii="Times New Roman" w:hAnsi="Times New Roman"/>
          <w:sz w:val="28"/>
          <w:szCs w:val="28"/>
          <w:lang w:val="kk-KZ"/>
        </w:rPr>
        <w:t>жаңа</w:t>
      </w:r>
      <w:r w:rsidR="00213CC0">
        <w:rPr>
          <w:rFonts w:ascii="Times New Roman" w:hAnsi="Times New Roman"/>
          <w:sz w:val="28"/>
          <w:szCs w:val="28"/>
          <w:lang w:val="kk-KZ"/>
        </w:rPr>
        <w:t xml:space="preserve"> </w:t>
      </w:r>
      <w:r w:rsidR="00B651D9" w:rsidRPr="001D2A3A">
        <w:rPr>
          <w:rFonts w:ascii="Times New Roman" w:hAnsi="Times New Roman"/>
          <w:sz w:val="28"/>
          <w:szCs w:val="28"/>
          <w:lang w:val="kk-KZ"/>
        </w:rPr>
        <w:t>қолданыстар</w:t>
      </w:r>
      <w:r>
        <w:rPr>
          <w:rFonts w:ascii="Times New Roman" w:hAnsi="Times New Roman"/>
          <w:sz w:val="28"/>
          <w:szCs w:val="28"/>
          <w:lang w:val="kk-KZ"/>
        </w:rPr>
        <w:t>дың</w:t>
      </w:r>
      <w:r w:rsidR="00B651D9" w:rsidRPr="001D2A3A">
        <w:rPr>
          <w:rFonts w:ascii="Times New Roman" w:hAnsi="Times New Roman"/>
          <w:sz w:val="28"/>
          <w:szCs w:val="28"/>
          <w:lang w:val="kk-KZ"/>
        </w:rPr>
        <w:t xml:space="preserve"> да </w:t>
      </w:r>
      <w:r w:rsidR="005466EA">
        <w:rPr>
          <w:rFonts w:ascii="Times New Roman" w:hAnsi="Times New Roman"/>
          <w:sz w:val="28"/>
          <w:szCs w:val="28"/>
          <w:lang w:val="kk-KZ"/>
        </w:rPr>
        <w:t>жиіл</w:t>
      </w:r>
      <w:r>
        <w:rPr>
          <w:rFonts w:ascii="Times New Roman" w:hAnsi="Times New Roman"/>
          <w:sz w:val="28"/>
          <w:szCs w:val="28"/>
          <w:lang w:val="kk-KZ"/>
        </w:rPr>
        <w:t>ігі байқалады</w:t>
      </w:r>
      <w:r w:rsidR="0068606D">
        <w:rPr>
          <w:rFonts w:ascii="Times New Roman" w:hAnsi="Times New Roman"/>
          <w:sz w:val="28"/>
          <w:szCs w:val="28"/>
          <w:lang w:val="kk-KZ"/>
        </w:rPr>
        <w:t xml:space="preserve">. </w:t>
      </w:r>
    </w:p>
    <w:p w:rsidR="00C1522D" w:rsidRDefault="0068606D" w:rsidP="00D649DE">
      <w:pPr>
        <w:tabs>
          <w:tab w:val="left" w:pos="567"/>
          <w:tab w:val="left" w:pos="1273"/>
        </w:tabs>
        <w:spacing w:after="0" w:line="240" w:lineRule="auto"/>
        <w:ind w:firstLine="709"/>
        <w:jc w:val="both"/>
        <w:rPr>
          <w:rFonts w:ascii="Times New Roman" w:eastAsia="Times New Roman" w:hAnsi="Times New Roman"/>
          <w:color w:val="000000"/>
          <w:sz w:val="28"/>
          <w:szCs w:val="28"/>
          <w:lang w:val="kk-KZ" w:eastAsia="ru-RU"/>
        </w:rPr>
      </w:pPr>
      <w:r>
        <w:rPr>
          <w:rFonts w:ascii="Times New Roman" w:hAnsi="Times New Roman"/>
          <w:sz w:val="28"/>
          <w:szCs w:val="28"/>
          <w:lang w:val="kk-KZ"/>
        </w:rPr>
        <w:t>Мысалы:</w:t>
      </w:r>
      <w:r w:rsidR="00C1522D">
        <w:rPr>
          <w:rFonts w:ascii="Times New Roman" w:hAnsi="Times New Roman"/>
          <w:sz w:val="28"/>
          <w:szCs w:val="28"/>
          <w:lang w:val="kk-KZ"/>
        </w:rPr>
        <w:t xml:space="preserve"> </w:t>
      </w:r>
      <w:r w:rsidR="00C1522D" w:rsidRPr="00133AB5">
        <w:rPr>
          <w:rFonts w:ascii="Times New Roman" w:hAnsi="Times New Roman"/>
          <w:b/>
          <w:i/>
          <w:sz w:val="28"/>
          <w:szCs w:val="28"/>
          <w:lang w:val="kk-KZ"/>
        </w:rPr>
        <w:t>Ғ</w:t>
      </w:r>
      <w:r w:rsidR="00B651D9" w:rsidRPr="00133AB5">
        <w:rPr>
          <w:rFonts w:ascii="Times New Roman" w:eastAsia="Times New Roman" w:hAnsi="Times New Roman"/>
          <w:b/>
          <w:i/>
          <w:color w:val="000000"/>
          <w:sz w:val="28"/>
          <w:szCs w:val="28"/>
          <w:lang w:val="kk-KZ" w:eastAsia="ru-RU"/>
        </w:rPr>
        <w:t>аламтордың</w:t>
      </w:r>
      <w:r w:rsidR="00B651D9" w:rsidRPr="00133AB5">
        <w:rPr>
          <w:rFonts w:ascii="Times New Roman" w:eastAsia="Times New Roman" w:hAnsi="Times New Roman"/>
          <w:i/>
          <w:color w:val="000000"/>
          <w:sz w:val="28"/>
          <w:szCs w:val="28"/>
          <w:lang w:val="kk-KZ" w:eastAsia="ru-RU"/>
        </w:rPr>
        <w:t xml:space="preserve"> да өз ережесі, даму заңдылығы бар. </w:t>
      </w:r>
      <w:r w:rsidR="00B651D9" w:rsidRPr="00133AB5">
        <w:rPr>
          <w:rFonts w:ascii="Times New Roman" w:eastAsia="Times New Roman" w:hAnsi="Times New Roman"/>
          <w:b/>
          <w:i/>
          <w:color w:val="000000"/>
          <w:sz w:val="28"/>
          <w:szCs w:val="28"/>
          <w:lang w:val="kk-KZ" w:eastAsia="ru-RU"/>
        </w:rPr>
        <w:t>Ғаламторды</w:t>
      </w:r>
      <w:r w:rsidR="00B651D9" w:rsidRPr="00133AB5">
        <w:rPr>
          <w:rFonts w:ascii="Times New Roman" w:eastAsia="Times New Roman" w:hAnsi="Times New Roman"/>
          <w:i/>
          <w:color w:val="000000"/>
          <w:sz w:val="28"/>
          <w:szCs w:val="28"/>
          <w:lang w:val="kk-KZ" w:eastAsia="ru-RU"/>
        </w:rPr>
        <w:t xml:space="preserve"> бақылауға алғанымен, оның дамуын тоқтата алмаймыз</w:t>
      </w:r>
      <w:r w:rsidR="00B651D9" w:rsidRPr="003F6DCE">
        <w:rPr>
          <w:rFonts w:ascii="Times New Roman" w:eastAsia="Times New Roman" w:hAnsi="Times New Roman"/>
          <w:color w:val="000000"/>
          <w:sz w:val="28"/>
          <w:szCs w:val="28"/>
          <w:lang w:val="kk-KZ" w:eastAsia="ru-RU"/>
        </w:rPr>
        <w:t xml:space="preserve"> (Ана тілі, 05.03.2014).</w:t>
      </w:r>
      <w:r w:rsidR="00DB59FF">
        <w:rPr>
          <w:rFonts w:ascii="Times New Roman" w:eastAsia="Times New Roman" w:hAnsi="Times New Roman"/>
          <w:color w:val="000000"/>
          <w:sz w:val="28"/>
          <w:szCs w:val="28"/>
          <w:lang w:val="kk-KZ" w:eastAsia="ru-RU"/>
        </w:rPr>
        <w:t xml:space="preserve"> </w:t>
      </w:r>
    </w:p>
    <w:p w:rsidR="006060EA" w:rsidRDefault="00B651D9" w:rsidP="00D649DE">
      <w:pPr>
        <w:tabs>
          <w:tab w:val="left" w:pos="567"/>
          <w:tab w:val="left" w:pos="1273"/>
        </w:tabs>
        <w:spacing w:after="0" w:line="240" w:lineRule="auto"/>
        <w:ind w:firstLine="709"/>
        <w:jc w:val="both"/>
        <w:rPr>
          <w:rFonts w:ascii="Times New Roman" w:eastAsia="Times New Roman" w:hAnsi="Times New Roman"/>
          <w:color w:val="000000"/>
          <w:sz w:val="28"/>
          <w:szCs w:val="28"/>
          <w:lang w:val="kk-KZ" w:eastAsia="ru-RU"/>
        </w:rPr>
      </w:pPr>
      <w:r w:rsidRPr="003F6DCE">
        <w:rPr>
          <w:rFonts w:ascii="Times New Roman" w:eastAsia="Times New Roman" w:hAnsi="Times New Roman"/>
          <w:color w:val="000000"/>
          <w:sz w:val="28"/>
          <w:szCs w:val="28"/>
          <w:lang w:val="kk-KZ" w:eastAsia="ru-RU"/>
        </w:rPr>
        <w:lastRenderedPageBreak/>
        <w:t xml:space="preserve">Сол арқылы </w:t>
      </w:r>
      <w:r w:rsidRPr="003F6DCE">
        <w:rPr>
          <w:rFonts w:ascii="Times New Roman" w:eastAsia="Times New Roman" w:hAnsi="Times New Roman"/>
          <w:i/>
          <w:color w:val="000000"/>
          <w:sz w:val="28"/>
          <w:szCs w:val="28"/>
          <w:lang w:val="kk-KZ" w:eastAsia="ru-RU"/>
        </w:rPr>
        <w:t>ғаламторға кіру</w:t>
      </w:r>
      <w:r w:rsidRPr="003F6DCE">
        <w:rPr>
          <w:rFonts w:ascii="Times New Roman" w:eastAsia="Times New Roman" w:hAnsi="Times New Roman"/>
          <w:color w:val="000000"/>
          <w:sz w:val="28"/>
          <w:szCs w:val="28"/>
          <w:lang w:val="kk-KZ" w:eastAsia="ru-RU"/>
        </w:rPr>
        <w:t xml:space="preserve"> жаңа сөз тіркесі де қолданысқа енді</w:t>
      </w:r>
      <w:r w:rsidR="00133AB5">
        <w:rPr>
          <w:rFonts w:ascii="Times New Roman" w:eastAsia="Times New Roman" w:hAnsi="Times New Roman"/>
          <w:color w:val="000000"/>
          <w:sz w:val="28"/>
          <w:szCs w:val="28"/>
          <w:lang w:val="kk-KZ" w:eastAsia="ru-RU"/>
        </w:rPr>
        <w:t xml:space="preserve">. </w:t>
      </w:r>
    </w:p>
    <w:p w:rsidR="00CC0512" w:rsidRPr="001D2A3A" w:rsidRDefault="00133AB5" w:rsidP="00D649DE">
      <w:pPr>
        <w:tabs>
          <w:tab w:val="left" w:pos="567"/>
          <w:tab w:val="left" w:pos="1273"/>
        </w:tabs>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Мысалы</w:t>
      </w:r>
      <w:r w:rsidR="00B651D9" w:rsidRPr="003F6DCE">
        <w:rPr>
          <w:rFonts w:ascii="Times New Roman" w:eastAsia="Times New Roman" w:hAnsi="Times New Roman"/>
          <w:color w:val="000000"/>
          <w:sz w:val="28"/>
          <w:szCs w:val="28"/>
          <w:lang w:val="kk-KZ" w:eastAsia="ru-RU"/>
        </w:rPr>
        <w:t>:</w:t>
      </w:r>
      <w:r w:rsidR="00C1522D">
        <w:rPr>
          <w:rFonts w:ascii="Times New Roman" w:eastAsia="Times New Roman" w:hAnsi="Times New Roman"/>
          <w:color w:val="000000"/>
          <w:sz w:val="28"/>
          <w:szCs w:val="28"/>
          <w:lang w:val="kk-KZ" w:eastAsia="ru-RU"/>
        </w:rPr>
        <w:t xml:space="preserve"> </w:t>
      </w:r>
      <w:r w:rsidR="00B651D9" w:rsidRPr="00133AB5">
        <w:rPr>
          <w:rFonts w:ascii="Times New Roman" w:eastAsia="Times New Roman" w:hAnsi="Times New Roman"/>
          <w:i/>
          <w:color w:val="000000"/>
          <w:sz w:val="28"/>
          <w:szCs w:val="28"/>
          <w:lang w:val="kk-KZ" w:eastAsia="ru-RU"/>
        </w:rPr>
        <w:t xml:space="preserve">Соның барысында пошта байланыс бөлімшелерінде </w:t>
      </w:r>
      <w:r w:rsidR="00B651D9" w:rsidRPr="00133AB5">
        <w:rPr>
          <w:rFonts w:ascii="Times New Roman" w:eastAsia="Times New Roman" w:hAnsi="Times New Roman"/>
          <w:b/>
          <w:i/>
          <w:color w:val="000000"/>
          <w:sz w:val="28"/>
          <w:szCs w:val="28"/>
          <w:lang w:val="kk-KZ" w:eastAsia="ru-RU"/>
        </w:rPr>
        <w:t>ғаламторға кіру</w:t>
      </w:r>
      <w:r w:rsidR="00B651D9" w:rsidRPr="00133AB5">
        <w:rPr>
          <w:rFonts w:ascii="Times New Roman" w:eastAsia="Times New Roman" w:hAnsi="Times New Roman"/>
          <w:i/>
          <w:color w:val="000000"/>
          <w:sz w:val="28"/>
          <w:szCs w:val="28"/>
          <w:lang w:val="kk-KZ" w:eastAsia="ru-RU"/>
        </w:rPr>
        <w:t xml:space="preserve"> мүмкіндігі бар 50 нүкте ашылады</w:t>
      </w:r>
      <w:r w:rsidR="00B651D9" w:rsidRPr="003F6DCE">
        <w:rPr>
          <w:rFonts w:ascii="Times New Roman" w:eastAsia="Times New Roman" w:hAnsi="Times New Roman"/>
          <w:color w:val="000000"/>
          <w:sz w:val="28"/>
          <w:szCs w:val="28"/>
          <w:lang w:val="kk-KZ" w:eastAsia="ru-RU"/>
        </w:rPr>
        <w:t xml:space="preserve"> (Ана тілі, 05.02.2015).</w:t>
      </w:r>
      <w:r w:rsidR="00DB59FF">
        <w:rPr>
          <w:rFonts w:ascii="Times New Roman" w:eastAsia="Times New Roman" w:hAnsi="Times New Roman"/>
          <w:color w:val="000000"/>
          <w:sz w:val="28"/>
          <w:szCs w:val="28"/>
          <w:lang w:val="kk-KZ" w:eastAsia="ru-RU"/>
        </w:rPr>
        <w:t xml:space="preserve"> </w:t>
      </w:r>
      <w:r w:rsidR="00CC0512" w:rsidRPr="00133AB5">
        <w:rPr>
          <w:rFonts w:ascii="Times New Roman" w:eastAsia="Times New Roman" w:hAnsi="Times New Roman"/>
          <w:i/>
          <w:color w:val="000000"/>
          <w:sz w:val="28"/>
          <w:szCs w:val="28"/>
          <w:lang w:val="kk-KZ" w:eastAsia="ru-RU"/>
        </w:rPr>
        <w:t xml:space="preserve">Сонымен қатар, көрілген видеолар қолданушының өз еркімен сақталып, </w:t>
      </w:r>
      <w:r w:rsidR="00CC0512" w:rsidRPr="00133AB5">
        <w:rPr>
          <w:rFonts w:ascii="Times New Roman" w:eastAsia="Times New Roman" w:hAnsi="Times New Roman"/>
          <w:b/>
          <w:i/>
          <w:color w:val="000000"/>
          <w:sz w:val="28"/>
          <w:szCs w:val="28"/>
          <w:lang w:val="kk-KZ" w:eastAsia="ru-RU"/>
        </w:rPr>
        <w:t>ғаламторға кіру</w:t>
      </w:r>
      <w:r w:rsidR="00CC0512" w:rsidRPr="00133AB5">
        <w:rPr>
          <w:rFonts w:ascii="Times New Roman" w:eastAsia="Times New Roman" w:hAnsi="Times New Roman"/>
          <w:i/>
          <w:color w:val="000000"/>
          <w:sz w:val="28"/>
          <w:szCs w:val="28"/>
          <w:lang w:val="kk-KZ" w:eastAsia="ru-RU"/>
        </w:rPr>
        <w:t xml:space="preserve"> мүмкіндігі жоқ уақытта да іске қосылады</w:t>
      </w:r>
      <w:r w:rsidR="00CC0512">
        <w:rPr>
          <w:rFonts w:ascii="Times New Roman" w:eastAsia="Times New Roman" w:hAnsi="Times New Roman"/>
          <w:color w:val="000000"/>
          <w:sz w:val="28"/>
          <w:szCs w:val="28"/>
          <w:lang w:val="kk-KZ" w:eastAsia="ru-RU"/>
        </w:rPr>
        <w:t xml:space="preserve"> (Алматы ақшамы, 08.09.2015)</w:t>
      </w:r>
      <w:r>
        <w:rPr>
          <w:rFonts w:ascii="Times New Roman" w:eastAsia="Times New Roman" w:hAnsi="Times New Roman"/>
          <w:color w:val="000000"/>
          <w:sz w:val="28"/>
          <w:szCs w:val="28"/>
          <w:lang w:val="kk-KZ" w:eastAsia="ru-RU"/>
        </w:rPr>
        <w:t>.</w:t>
      </w:r>
    </w:p>
    <w:p w:rsidR="00B651D9" w:rsidRPr="001D2A3A" w:rsidRDefault="00B651D9" w:rsidP="00D649DE">
      <w:pPr>
        <w:tabs>
          <w:tab w:val="left" w:pos="567"/>
        </w:tabs>
        <w:spacing w:after="0" w:line="240" w:lineRule="auto"/>
        <w:ind w:firstLine="709"/>
        <w:jc w:val="both"/>
        <w:rPr>
          <w:rFonts w:ascii="Times New Roman" w:eastAsia="Times New Roman" w:hAnsi="Times New Roman"/>
          <w:color w:val="000000"/>
          <w:sz w:val="28"/>
          <w:szCs w:val="28"/>
          <w:lang w:val="kk-KZ" w:eastAsia="ru-RU"/>
        </w:rPr>
      </w:pPr>
      <w:r w:rsidRPr="001D2A3A">
        <w:rPr>
          <w:rFonts w:ascii="Times New Roman" w:eastAsia="Times New Roman" w:hAnsi="Times New Roman"/>
          <w:color w:val="000000"/>
          <w:sz w:val="28"/>
          <w:szCs w:val="28"/>
          <w:lang w:val="kk-KZ" w:eastAsia="ru-RU"/>
        </w:rPr>
        <w:tab/>
      </w:r>
      <w:r>
        <w:rPr>
          <w:rFonts w:ascii="Times New Roman" w:eastAsia="Times New Roman" w:hAnsi="Times New Roman"/>
          <w:color w:val="000000"/>
          <w:sz w:val="28"/>
          <w:szCs w:val="28"/>
          <w:lang w:val="kk-KZ" w:eastAsia="ru-RU"/>
        </w:rPr>
        <w:t>Жалпы алғанда, м</w:t>
      </w:r>
      <w:r w:rsidRPr="001D2A3A">
        <w:rPr>
          <w:rFonts w:ascii="Times New Roman" w:eastAsia="Times New Roman" w:hAnsi="Times New Roman"/>
          <w:color w:val="000000"/>
          <w:sz w:val="28"/>
          <w:szCs w:val="28"/>
          <w:lang w:val="kk-KZ" w:eastAsia="ru-RU"/>
        </w:rPr>
        <w:t xml:space="preserve">едиақұралдардың басты функционалдық қызметінде адресат назарын аударуға ерекше күш жұмсалады. Себебі </w:t>
      </w:r>
      <w:r>
        <w:rPr>
          <w:rFonts w:ascii="Times New Roman" w:eastAsia="Times New Roman" w:hAnsi="Times New Roman"/>
          <w:color w:val="000000"/>
          <w:sz w:val="28"/>
          <w:szCs w:val="28"/>
          <w:lang w:val="kk-KZ" w:eastAsia="ru-RU"/>
        </w:rPr>
        <w:t>қ</w:t>
      </w:r>
      <w:r w:rsidRPr="0028009C">
        <w:rPr>
          <w:rFonts w:ascii="Times New Roman" w:eastAsia="Times New Roman" w:hAnsi="Times New Roman"/>
          <w:color w:val="000000"/>
          <w:sz w:val="28"/>
          <w:szCs w:val="28"/>
          <w:lang w:val="kk-KZ" w:eastAsia="ru-RU"/>
        </w:rPr>
        <w:t xml:space="preserve">азіргі жаһандану заманында </w:t>
      </w:r>
      <w:r w:rsidRPr="001D2A3A">
        <w:rPr>
          <w:rFonts w:ascii="Times New Roman" w:eastAsia="Times New Roman" w:hAnsi="Times New Roman"/>
          <w:color w:val="000000"/>
          <w:sz w:val="28"/>
          <w:szCs w:val="28"/>
          <w:lang w:val="kk-KZ" w:eastAsia="ru-RU"/>
        </w:rPr>
        <w:t>БАҚ</w:t>
      </w:r>
      <w:r>
        <w:rPr>
          <w:rFonts w:ascii="Times New Roman" w:eastAsia="Times New Roman" w:hAnsi="Times New Roman"/>
          <w:color w:val="000000"/>
          <w:sz w:val="28"/>
          <w:szCs w:val="28"/>
          <w:lang w:val="kk-KZ" w:eastAsia="ru-RU"/>
        </w:rPr>
        <w:t>, оның ішінде</w:t>
      </w:r>
      <w:r w:rsidRPr="000768F3">
        <w:rPr>
          <w:lang w:val="kk-KZ"/>
        </w:rPr>
        <w:t xml:space="preserve"> </w:t>
      </w:r>
      <w:r>
        <w:rPr>
          <w:rFonts w:ascii="Times New Roman" w:eastAsia="Times New Roman" w:hAnsi="Times New Roman"/>
          <w:color w:val="000000"/>
          <w:sz w:val="28"/>
          <w:szCs w:val="28"/>
          <w:lang w:val="kk-KZ" w:eastAsia="ru-RU"/>
        </w:rPr>
        <w:t xml:space="preserve">газет тілі </w:t>
      </w:r>
      <w:r w:rsidRPr="001D2A3A">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val="kk-KZ" w:eastAsia="ru-RU"/>
        </w:rPr>
        <w:t xml:space="preserve">өркениеттік </w:t>
      </w:r>
      <w:r w:rsidRPr="001D2A3A">
        <w:rPr>
          <w:rFonts w:ascii="Times New Roman" w:eastAsia="Times New Roman" w:hAnsi="Times New Roman"/>
          <w:color w:val="000000"/>
          <w:sz w:val="28"/>
          <w:szCs w:val="28"/>
          <w:lang w:val="kk-KZ" w:eastAsia="ru-RU"/>
        </w:rPr>
        <w:t>білім мен қоғамдық</w:t>
      </w:r>
      <w:r>
        <w:rPr>
          <w:rFonts w:ascii="Times New Roman" w:eastAsia="Times New Roman" w:hAnsi="Times New Roman"/>
          <w:color w:val="000000"/>
          <w:sz w:val="28"/>
          <w:szCs w:val="28"/>
          <w:lang w:val="kk-KZ" w:eastAsia="ru-RU"/>
        </w:rPr>
        <w:t>-әлеуметтік</w:t>
      </w:r>
      <w:r w:rsidRPr="001D2A3A">
        <w:rPr>
          <w:rFonts w:ascii="Times New Roman" w:eastAsia="Times New Roman" w:hAnsi="Times New Roman"/>
          <w:color w:val="000000"/>
          <w:sz w:val="28"/>
          <w:szCs w:val="28"/>
          <w:lang w:val="kk-KZ" w:eastAsia="ru-RU"/>
        </w:rPr>
        <w:t xml:space="preserve"> пікірдің </w:t>
      </w:r>
      <w:r>
        <w:rPr>
          <w:rFonts w:ascii="Times New Roman" w:eastAsia="Times New Roman" w:hAnsi="Times New Roman"/>
          <w:color w:val="000000"/>
          <w:sz w:val="28"/>
          <w:szCs w:val="28"/>
          <w:lang w:val="kk-KZ" w:eastAsia="ru-RU"/>
        </w:rPr>
        <w:t xml:space="preserve">туындап, көрініс табатын </w:t>
      </w:r>
      <w:r w:rsidRPr="001D2A3A">
        <w:rPr>
          <w:rFonts w:ascii="Times New Roman" w:eastAsia="Times New Roman" w:hAnsi="Times New Roman"/>
          <w:color w:val="000000"/>
          <w:sz w:val="28"/>
          <w:szCs w:val="28"/>
          <w:lang w:val="kk-KZ" w:eastAsia="ru-RU"/>
        </w:rPr>
        <w:t xml:space="preserve">арнасы. </w:t>
      </w:r>
      <w:r>
        <w:rPr>
          <w:rFonts w:ascii="Times New Roman" w:eastAsia="Times New Roman" w:hAnsi="Times New Roman"/>
          <w:color w:val="000000"/>
          <w:sz w:val="28"/>
          <w:szCs w:val="28"/>
          <w:lang w:val="kk-KZ" w:eastAsia="ru-RU"/>
        </w:rPr>
        <w:t xml:space="preserve">Өз кезегінде </w:t>
      </w:r>
      <w:r w:rsidRPr="001D2A3A">
        <w:rPr>
          <w:rFonts w:ascii="Times New Roman" w:eastAsia="Times New Roman" w:hAnsi="Times New Roman"/>
          <w:color w:val="000000"/>
          <w:sz w:val="28"/>
          <w:szCs w:val="28"/>
          <w:lang w:val="kk-KZ" w:eastAsia="ru-RU"/>
        </w:rPr>
        <w:t>бұқаралық ақпарат құралдарының сапалы қызметі</w:t>
      </w:r>
      <w:r>
        <w:rPr>
          <w:rFonts w:ascii="Times New Roman" w:eastAsia="Times New Roman" w:hAnsi="Times New Roman"/>
          <w:color w:val="000000"/>
          <w:sz w:val="28"/>
          <w:szCs w:val="28"/>
          <w:lang w:val="kk-KZ" w:eastAsia="ru-RU"/>
        </w:rPr>
        <w:t xml:space="preserve">нің прагматикалық нәтижесі ол ұсынған ақпаратты </w:t>
      </w:r>
      <w:r w:rsidRPr="00872017">
        <w:rPr>
          <w:rFonts w:ascii="Times New Roman" w:eastAsia="Times New Roman" w:hAnsi="Times New Roman"/>
          <w:color w:val="000000"/>
          <w:sz w:val="28"/>
          <w:szCs w:val="28"/>
          <w:lang w:val="kk-KZ" w:eastAsia="ru-RU"/>
        </w:rPr>
        <w:t>адресат</w:t>
      </w:r>
      <w:r>
        <w:rPr>
          <w:rFonts w:ascii="Times New Roman" w:eastAsia="Times New Roman" w:hAnsi="Times New Roman"/>
          <w:color w:val="000000"/>
          <w:sz w:val="28"/>
          <w:szCs w:val="28"/>
          <w:lang w:val="kk-KZ" w:eastAsia="ru-RU"/>
        </w:rPr>
        <w:t>тың</w:t>
      </w:r>
      <w:r w:rsidRPr="001D2A3A">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val="kk-KZ" w:eastAsia="ru-RU"/>
        </w:rPr>
        <w:t xml:space="preserve">қалай </w:t>
      </w:r>
      <w:r w:rsidRPr="001D2A3A">
        <w:rPr>
          <w:rFonts w:ascii="Times New Roman" w:eastAsia="Times New Roman" w:hAnsi="Times New Roman"/>
          <w:color w:val="000000"/>
          <w:sz w:val="28"/>
          <w:szCs w:val="28"/>
          <w:lang w:val="kk-KZ" w:eastAsia="ru-RU"/>
        </w:rPr>
        <w:t>қабылда</w:t>
      </w:r>
      <w:r>
        <w:rPr>
          <w:rFonts w:ascii="Times New Roman" w:eastAsia="Times New Roman" w:hAnsi="Times New Roman"/>
          <w:color w:val="000000"/>
          <w:sz w:val="28"/>
          <w:szCs w:val="28"/>
          <w:lang w:val="kk-KZ" w:eastAsia="ru-RU"/>
        </w:rPr>
        <w:t>ғанымен тікелей қатысты.</w:t>
      </w:r>
      <w:r w:rsidRPr="001D2A3A">
        <w:rPr>
          <w:rFonts w:ascii="Times New Roman" w:eastAsia="Times New Roman" w:hAnsi="Times New Roman"/>
          <w:color w:val="000000"/>
          <w:sz w:val="28"/>
          <w:szCs w:val="28"/>
          <w:lang w:val="kk-KZ" w:eastAsia="ru-RU"/>
        </w:rPr>
        <w:t xml:space="preserve"> Демек, БАҚ жұмысы </w:t>
      </w:r>
      <w:r>
        <w:rPr>
          <w:rFonts w:ascii="Times New Roman" w:eastAsia="Times New Roman" w:hAnsi="Times New Roman"/>
          <w:color w:val="000000"/>
          <w:sz w:val="28"/>
          <w:szCs w:val="28"/>
          <w:lang w:val="kk-KZ" w:eastAsia="ru-RU"/>
        </w:rPr>
        <w:t xml:space="preserve">прагматикасының </w:t>
      </w:r>
      <w:r w:rsidRPr="001D2A3A">
        <w:rPr>
          <w:rFonts w:ascii="Times New Roman" w:eastAsia="Times New Roman" w:hAnsi="Times New Roman"/>
          <w:color w:val="000000"/>
          <w:sz w:val="28"/>
          <w:szCs w:val="28"/>
          <w:lang w:val="kk-KZ" w:eastAsia="ru-RU"/>
        </w:rPr>
        <w:t xml:space="preserve">нәтижелі әрі сапалы болуы </w:t>
      </w:r>
      <w:r>
        <w:rPr>
          <w:rFonts w:ascii="Times New Roman" w:eastAsia="Times New Roman" w:hAnsi="Times New Roman"/>
          <w:color w:val="000000"/>
          <w:sz w:val="28"/>
          <w:szCs w:val="28"/>
          <w:lang w:val="kk-KZ" w:eastAsia="ru-RU"/>
        </w:rPr>
        <w:t xml:space="preserve">адресаттың (оқырманның, көрерменнің) </w:t>
      </w:r>
      <w:r w:rsidRPr="001D2A3A">
        <w:rPr>
          <w:rFonts w:ascii="Times New Roman" w:eastAsia="Times New Roman" w:hAnsi="Times New Roman"/>
          <w:color w:val="000000"/>
          <w:sz w:val="28"/>
          <w:szCs w:val="28"/>
          <w:lang w:val="kk-KZ" w:eastAsia="ru-RU"/>
        </w:rPr>
        <w:t>сұранысы, қызығушылығы, уәжі, қалауы, қажеттілігі сияқты мүдделері</w:t>
      </w:r>
      <w:r>
        <w:rPr>
          <w:rFonts w:ascii="Times New Roman" w:eastAsia="Times New Roman" w:hAnsi="Times New Roman"/>
          <w:color w:val="000000"/>
          <w:sz w:val="28"/>
          <w:szCs w:val="28"/>
          <w:lang w:val="kk-KZ" w:eastAsia="ru-RU"/>
        </w:rPr>
        <w:t>не байланысты</w:t>
      </w:r>
      <w:r w:rsidRPr="001D2A3A">
        <w:rPr>
          <w:rFonts w:ascii="Times New Roman" w:eastAsia="Times New Roman" w:hAnsi="Times New Roman"/>
          <w:color w:val="000000"/>
          <w:sz w:val="28"/>
          <w:szCs w:val="28"/>
          <w:lang w:val="kk-KZ" w:eastAsia="ru-RU"/>
        </w:rPr>
        <w:t xml:space="preserve">. </w:t>
      </w:r>
    </w:p>
    <w:p w:rsidR="00B651D9" w:rsidRPr="001D2A3A" w:rsidRDefault="00B651D9" w:rsidP="00D649DE">
      <w:pPr>
        <w:tabs>
          <w:tab w:val="left" w:pos="567"/>
        </w:tabs>
        <w:spacing w:after="0" w:line="240" w:lineRule="auto"/>
        <w:ind w:firstLine="709"/>
        <w:jc w:val="both"/>
        <w:rPr>
          <w:rFonts w:ascii="Times New Roman" w:eastAsia="Times New Roman" w:hAnsi="Times New Roman"/>
          <w:color w:val="000000"/>
          <w:sz w:val="28"/>
          <w:szCs w:val="28"/>
          <w:lang w:val="kk-KZ" w:eastAsia="ru-RU"/>
        </w:rPr>
      </w:pPr>
      <w:r w:rsidRPr="001D2A3A">
        <w:rPr>
          <w:rFonts w:ascii="Times New Roman" w:eastAsia="Times New Roman" w:hAnsi="Times New Roman"/>
          <w:color w:val="000000"/>
          <w:sz w:val="28"/>
          <w:szCs w:val="28"/>
          <w:lang w:val="kk-KZ" w:eastAsia="ru-RU"/>
        </w:rPr>
        <w:tab/>
      </w:r>
      <w:r>
        <w:rPr>
          <w:rFonts w:ascii="Times New Roman" w:eastAsia="Times New Roman" w:hAnsi="Times New Roman"/>
          <w:color w:val="000000"/>
          <w:sz w:val="28"/>
          <w:szCs w:val="28"/>
          <w:lang w:val="kk-KZ" w:eastAsia="ru-RU"/>
        </w:rPr>
        <w:t>Қазақ баспасөзі қ</w:t>
      </w:r>
      <w:r w:rsidRPr="001D2A3A">
        <w:rPr>
          <w:rFonts w:ascii="Times New Roman" w:eastAsia="Times New Roman" w:hAnsi="Times New Roman"/>
          <w:color w:val="000000"/>
          <w:sz w:val="28"/>
          <w:szCs w:val="28"/>
          <w:lang w:val="kk-KZ" w:eastAsia="ru-RU"/>
        </w:rPr>
        <w:t>а</w:t>
      </w:r>
      <w:r>
        <w:rPr>
          <w:rFonts w:ascii="Times New Roman" w:eastAsia="Times New Roman" w:hAnsi="Times New Roman"/>
          <w:color w:val="000000"/>
          <w:sz w:val="28"/>
          <w:szCs w:val="28"/>
          <w:lang w:val="kk-KZ" w:eastAsia="ru-RU"/>
        </w:rPr>
        <w:t>зақ тілінің мемлекеттік қызметі мен рухани-танымдық мазмұнына сәйкес ұлттық мүддені</w:t>
      </w:r>
      <w:r w:rsidRPr="001D2A3A">
        <w:rPr>
          <w:rFonts w:ascii="Times New Roman" w:eastAsia="Times New Roman" w:hAnsi="Times New Roman"/>
          <w:color w:val="000000"/>
          <w:sz w:val="28"/>
          <w:szCs w:val="28"/>
          <w:lang w:val="kk-KZ" w:eastAsia="ru-RU"/>
        </w:rPr>
        <w:t xml:space="preserve"> қанағаттандыру </w:t>
      </w:r>
      <w:r>
        <w:rPr>
          <w:rFonts w:ascii="Times New Roman" w:eastAsia="Times New Roman" w:hAnsi="Times New Roman"/>
          <w:color w:val="000000"/>
          <w:sz w:val="28"/>
          <w:szCs w:val="28"/>
          <w:lang w:val="kk-KZ" w:eastAsia="ru-RU"/>
        </w:rPr>
        <w:t>барысында кәсіби деңгейін көтеруде</w:t>
      </w:r>
      <w:r w:rsidRPr="001D2A3A">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val="kk-KZ" w:eastAsia="ru-RU"/>
        </w:rPr>
        <w:t>Сол мақсатта а</w:t>
      </w:r>
      <w:r w:rsidRPr="001D2A3A">
        <w:rPr>
          <w:rFonts w:ascii="Times New Roman" w:eastAsia="Times New Roman" w:hAnsi="Times New Roman"/>
          <w:color w:val="000000"/>
          <w:sz w:val="28"/>
          <w:szCs w:val="28"/>
          <w:lang w:val="kk-KZ" w:eastAsia="ru-RU"/>
        </w:rPr>
        <w:t>удитория мен адресат назарын бағындыру үшін медиамәтін тілінің құрылымы</w:t>
      </w:r>
      <w:r>
        <w:rPr>
          <w:rFonts w:ascii="Times New Roman" w:eastAsia="Times New Roman" w:hAnsi="Times New Roman"/>
          <w:color w:val="000000"/>
          <w:sz w:val="28"/>
          <w:szCs w:val="28"/>
          <w:lang w:val="kk-KZ" w:eastAsia="ru-RU"/>
        </w:rPr>
        <w:t>н</w:t>
      </w:r>
      <w:r w:rsidRPr="001D2A3A">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val="kk-KZ" w:eastAsia="ru-RU"/>
        </w:rPr>
        <w:t xml:space="preserve">да </w:t>
      </w:r>
      <w:r w:rsidRPr="001D2A3A">
        <w:rPr>
          <w:rFonts w:ascii="Times New Roman" w:eastAsia="Times New Roman" w:hAnsi="Times New Roman"/>
          <w:color w:val="000000"/>
          <w:sz w:val="28"/>
          <w:szCs w:val="28"/>
          <w:lang w:val="kk-KZ" w:eastAsia="ru-RU"/>
        </w:rPr>
        <w:t>(мазмұны мен формасы, лексикалық, стилистикалық жүйесі) өзгер</w:t>
      </w:r>
      <w:r>
        <w:rPr>
          <w:rFonts w:ascii="Times New Roman" w:eastAsia="Times New Roman" w:hAnsi="Times New Roman"/>
          <w:color w:val="000000"/>
          <w:sz w:val="28"/>
          <w:szCs w:val="28"/>
          <w:lang w:val="kk-KZ" w:eastAsia="ru-RU"/>
        </w:rPr>
        <w:t>тіп,</w:t>
      </w:r>
      <w:r w:rsidRPr="001D2A3A">
        <w:rPr>
          <w:rFonts w:ascii="Times New Roman" w:eastAsia="Times New Roman" w:hAnsi="Times New Roman"/>
          <w:color w:val="000000"/>
          <w:sz w:val="28"/>
          <w:szCs w:val="28"/>
          <w:lang w:val="kk-KZ" w:eastAsia="ru-RU"/>
        </w:rPr>
        <w:t xml:space="preserve"> оқырман (адресат) назарын «бері қарату», яғни коммуникативтік қатынас орнату амалдарын жасайды. </w:t>
      </w:r>
    </w:p>
    <w:p w:rsidR="006060EA" w:rsidRDefault="00B651D9" w:rsidP="00D649DE">
      <w:pPr>
        <w:tabs>
          <w:tab w:val="left" w:pos="567"/>
        </w:tabs>
        <w:spacing w:after="0" w:line="240" w:lineRule="auto"/>
        <w:ind w:firstLine="709"/>
        <w:jc w:val="both"/>
        <w:rPr>
          <w:rFonts w:ascii="Times New Roman" w:eastAsia="Times New Roman" w:hAnsi="Times New Roman"/>
          <w:color w:val="000000"/>
          <w:sz w:val="28"/>
          <w:szCs w:val="28"/>
          <w:lang w:val="kk-KZ" w:eastAsia="ru-RU"/>
        </w:rPr>
      </w:pPr>
      <w:r w:rsidRPr="001D2A3A">
        <w:rPr>
          <w:rFonts w:ascii="Times New Roman" w:eastAsia="Times New Roman" w:hAnsi="Times New Roman"/>
          <w:color w:val="000000"/>
          <w:sz w:val="28"/>
          <w:szCs w:val="28"/>
          <w:lang w:val="kk-KZ" w:eastAsia="ru-RU"/>
        </w:rPr>
        <w:tab/>
      </w:r>
      <w:r>
        <w:rPr>
          <w:rFonts w:ascii="Times New Roman" w:eastAsia="Times New Roman" w:hAnsi="Times New Roman"/>
          <w:color w:val="000000"/>
          <w:sz w:val="28"/>
          <w:szCs w:val="28"/>
          <w:lang w:val="kk-KZ" w:eastAsia="ru-RU"/>
        </w:rPr>
        <w:t>Осыған байланысты қазіргі қоғамдағы жаңа ұғымдардың атын таңбалау үдерісін (мысалы, қазіргі таңдағы еліміздегі үш тілдік саясатқа қатысты күнделікті тәжірибеде экономика, ғылым-техника т.б. салаларындағы тілдік қолданыстар) жүзеге асыру – баспасөз тілінің белсенді прагматикалық қызметінің көрсеткіші.</w:t>
      </w:r>
      <w:r w:rsidR="00AA2D28">
        <w:rPr>
          <w:rFonts w:ascii="Times New Roman" w:eastAsia="Times New Roman" w:hAnsi="Times New Roman"/>
          <w:color w:val="000000"/>
          <w:sz w:val="28"/>
          <w:szCs w:val="28"/>
          <w:lang w:val="tr-TR" w:eastAsia="ru-RU"/>
        </w:rPr>
        <w:t xml:space="preserve"> </w:t>
      </w:r>
      <w:r>
        <w:rPr>
          <w:rFonts w:ascii="Times New Roman" w:eastAsia="Times New Roman" w:hAnsi="Times New Roman"/>
          <w:color w:val="000000"/>
          <w:sz w:val="28"/>
          <w:szCs w:val="28"/>
          <w:lang w:val="kk-KZ" w:eastAsia="ru-RU"/>
        </w:rPr>
        <w:t xml:space="preserve">Нақты айтқанда, ол </w:t>
      </w:r>
      <w:r w:rsidRPr="00B067C9">
        <w:rPr>
          <w:rFonts w:ascii="Times New Roman" w:eastAsia="Times New Roman" w:hAnsi="Times New Roman"/>
          <w:i/>
          <w:color w:val="000000"/>
          <w:sz w:val="28"/>
          <w:szCs w:val="28"/>
          <w:lang w:val="kk-KZ" w:eastAsia="ru-RU"/>
        </w:rPr>
        <w:t>тіл</w:t>
      </w:r>
      <w:r w:rsidR="005E0D8A" w:rsidRPr="005E0D8A">
        <w:rPr>
          <w:rFonts w:ascii="Times New Roman" w:eastAsia="Times New Roman" w:hAnsi="Times New Roman"/>
          <w:i/>
          <w:color w:val="000000"/>
          <w:sz w:val="28"/>
          <w:szCs w:val="28"/>
          <w:lang w:val="kk-KZ" w:eastAsia="ru-RU"/>
        </w:rPr>
        <w:t>~</w:t>
      </w:r>
      <w:r w:rsidRPr="00B067C9">
        <w:rPr>
          <w:rFonts w:ascii="Times New Roman" w:eastAsia="Times New Roman" w:hAnsi="Times New Roman"/>
          <w:i/>
          <w:color w:val="000000"/>
          <w:sz w:val="28"/>
          <w:szCs w:val="28"/>
          <w:lang w:val="kk-KZ" w:eastAsia="ru-RU"/>
        </w:rPr>
        <w:t>қоғам</w:t>
      </w:r>
      <w:r>
        <w:rPr>
          <w:rFonts w:ascii="Times New Roman" w:eastAsia="Times New Roman" w:hAnsi="Times New Roman"/>
          <w:color w:val="000000"/>
          <w:sz w:val="28"/>
          <w:szCs w:val="28"/>
          <w:lang w:val="kk-KZ" w:eastAsia="ru-RU"/>
        </w:rPr>
        <w:t xml:space="preserve"> сабақтастығындағы әрекеттің коммуникативтік сипатын күшейтеді. </w:t>
      </w:r>
    </w:p>
    <w:p w:rsidR="00B651D9" w:rsidRDefault="00AA2D28" w:rsidP="00D649DE">
      <w:pPr>
        <w:tabs>
          <w:tab w:val="left" w:pos="567"/>
        </w:tabs>
        <w:spacing w:after="0" w:line="240" w:lineRule="auto"/>
        <w:ind w:firstLine="709"/>
        <w:jc w:val="both"/>
        <w:rPr>
          <w:rFonts w:ascii="Times New Roman" w:eastAsia="Times New Roman" w:hAnsi="Times New Roman"/>
          <w:color w:val="000000"/>
          <w:sz w:val="28"/>
          <w:szCs w:val="28"/>
          <w:lang w:val="kk-KZ" w:eastAsia="ru-RU"/>
        </w:rPr>
      </w:pPr>
      <w:r w:rsidRPr="00703384">
        <w:rPr>
          <w:rFonts w:ascii="Times New Roman" w:eastAsia="Times New Roman" w:hAnsi="Times New Roman"/>
          <w:color w:val="000000"/>
          <w:sz w:val="28"/>
          <w:szCs w:val="28"/>
          <w:lang w:val="kk-KZ" w:eastAsia="ru-RU"/>
        </w:rPr>
        <w:t>Мысалы:</w:t>
      </w:r>
      <w:r>
        <w:rPr>
          <w:rFonts w:ascii="Times New Roman" w:eastAsia="Times New Roman" w:hAnsi="Times New Roman"/>
          <w:color w:val="000000"/>
          <w:sz w:val="28"/>
          <w:szCs w:val="28"/>
          <w:lang w:val="kk-KZ" w:eastAsia="ru-RU"/>
        </w:rPr>
        <w:t xml:space="preserve"> </w:t>
      </w:r>
      <w:r w:rsidR="00B56B1B" w:rsidRPr="00B56B1B">
        <w:rPr>
          <w:rFonts w:ascii="Times New Roman" w:eastAsia="Times New Roman" w:hAnsi="Times New Roman"/>
          <w:i/>
          <w:color w:val="000000"/>
          <w:sz w:val="28"/>
          <w:szCs w:val="28"/>
          <w:lang w:val="kk-KZ" w:eastAsia="ru-RU"/>
        </w:rPr>
        <w:t xml:space="preserve">Біздің елорда – тиімді және кәсіби мемлекеттік басқару жүйесі. Сонымен бірге, Астана ұлттық дамудың қуатты </w:t>
      </w:r>
      <w:r w:rsidR="00B56B1B" w:rsidRPr="00B56B1B">
        <w:rPr>
          <w:rFonts w:ascii="Times New Roman" w:eastAsia="Times New Roman" w:hAnsi="Times New Roman"/>
          <w:b/>
          <w:i/>
          <w:color w:val="000000"/>
          <w:sz w:val="28"/>
          <w:szCs w:val="28"/>
          <w:lang w:val="kk-KZ" w:eastAsia="ru-RU"/>
        </w:rPr>
        <w:t>локомотиві</w:t>
      </w:r>
      <w:r w:rsidR="00B56B1B" w:rsidRPr="00B56B1B">
        <w:rPr>
          <w:rFonts w:ascii="Times New Roman" w:eastAsia="Times New Roman" w:hAnsi="Times New Roman"/>
          <w:i/>
          <w:color w:val="000000"/>
          <w:sz w:val="28"/>
          <w:szCs w:val="28"/>
          <w:lang w:val="kk-KZ" w:eastAsia="ru-RU"/>
        </w:rPr>
        <w:t xml:space="preserve"> ретінде бүгінде халық пен билік бірлігінің нышаны болып табылады</w:t>
      </w:r>
      <w:r w:rsidR="00B56B1B" w:rsidRPr="00B56B1B">
        <w:rPr>
          <w:rFonts w:ascii="Times New Roman" w:eastAsia="Times New Roman" w:hAnsi="Times New Roman"/>
          <w:color w:val="000000"/>
          <w:sz w:val="28"/>
          <w:szCs w:val="28"/>
          <w:lang w:val="kk-KZ" w:eastAsia="ru-RU"/>
        </w:rPr>
        <w:t xml:space="preserve"> (Алматы ақшамы, 11.07.2013). </w:t>
      </w:r>
      <w:r w:rsidR="00B56B1B" w:rsidRPr="00B56B1B">
        <w:rPr>
          <w:rFonts w:ascii="Times New Roman" w:hAnsi="Times New Roman"/>
          <w:i/>
          <w:sz w:val="28"/>
          <w:szCs w:val="28"/>
          <w:shd w:val="clear" w:color="auto" w:fill="FFFFFF"/>
          <w:lang w:val="kk-KZ"/>
        </w:rPr>
        <w:t xml:space="preserve">Олар – әр адамға  қамқорлық, озық тәжірибе  негізінде тиімді  және экономикалық шешімдер, экономиканың </w:t>
      </w:r>
      <w:r w:rsidR="00B56B1B" w:rsidRPr="00B56B1B">
        <w:rPr>
          <w:rFonts w:ascii="Times New Roman" w:hAnsi="Times New Roman"/>
          <w:b/>
          <w:i/>
          <w:sz w:val="28"/>
          <w:szCs w:val="28"/>
          <w:shd w:val="clear" w:color="auto" w:fill="FFFFFF"/>
          <w:lang w:val="kk-KZ"/>
        </w:rPr>
        <w:t>драйвері</w:t>
      </w:r>
      <w:r w:rsidR="00B56B1B" w:rsidRPr="00B56B1B">
        <w:rPr>
          <w:rFonts w:ascii="Times New Roman" w:hAnsi="Times New Roman"/>
          <w:i/>
          <w:sz w:val="28"/>
          <w:szCs w:val="28"/>
          <w:shd w:val="clear" w:color="auto" w:fill="FFFFFF"/>
          <w:lang w:val="kk-KZ"/>
        </w:rPr>
        <w:t xml:space="preserve"> ретінде бизнесті ынталандыру, азаматтық қоғамды кеңінен  тарту, жергілікті органдардың ашықтығы мен есеп беруі</w:t>
      </w:r>
      <w:r w:rsidR="00B56B1B" w:rsidRPr="007A7FFA">
        <w:rPr>
          <w:rFonts w:ascii="Times New Roman" w:hAnsi="Times New Roman"/>
          <w:sz w:val="28"/>
          <w:szCs w:val="28"/>
          <w:shd w:val="clear" w:color="auto" w:fill="FFFFFF"/>
          <w:lang w:val="kk-KZ"/>
        </w:rPr>
        <w:t xml:space="preserve"> </w:t>
      </w:r>
      <w:r w:rsidR="00B56B1B" w:rsidRPr="001D2A3A">
        <w:rPr>
          <w:rFonts w:ascii="Times New Roman" w:hAnsi="Times New Roman"/>
          <w:sz w:val="28"/>
          <w:szCs w:val="28"/>
          <w:shd w:val="clear" w:color="auto" w:fill="FFFFFF"/>
          <w:lang w:val="kk-KZ"/>
        </w:rPr>
        <w:t>(</w:t>
      </w:r>
      <w:r w:rsidR="00B56B1B">
        <w:rPr>
          <w:rFonts w:ascii="Times New Roman" w:hAnsi="Times New Roman"/>
          <w:sz w:val="28"/>
          <w:szCs w:val="28"/>
          <w:shd w:val="clear" w:color="auto" w:fill="FFFFFF"/>
          <w:lang w:val="kk-KZ"/>
        </w:rPr>
        <w:t>Алматы ақшамы</w:t>
      </w:r>
      <w:r w:rsidR="00B56B1B" w:rsidRPr="001D2A3A">
        <w:rPr>
          <w:rFonts w:ascii="Times New Roman" w:hAnsi="Times New Roman"/>
          <w:sz w:val="28"/>
          <w:szCs w:val="28"/>
          <w:shd w:val="clear" w:color="auto" w:fill="FFFFFF"/>
          <w:lang w:val="kk-KZ"/>
        </w:rPr>
        <w:t>, 0</w:t>
      </w:r>
      <w:r w:rsidR="00B56B1B">
        <w:rPr>
          <w:rFonts w:ascii="Times New Roman" w:hAnsi="Times New Roman"/>
          <w:sz w:val="28"/>
          <w:szCs w:val="28"/>
          <w:shd w:val="clear" w:color="auto" w:fill="FFFFFF"/>
          <w:lang w:val="kk-KZ"/>
        </w:rPr>
        <w:t>4.11.</w:t>
      </w:r>
      <w:r w:rsidR="00B56B1B" w:rsidRPr="001D2A3A">
        <w:rPr>
          <w:rFonts w:ascii="Times New Roman" w:hAnsi="Times New Roman"/>
          <w:sz w:val="28"/>
          <w:szCs w:val="28"/>
          <w:shd w:val="clear" w:color="auto" w:fill="FFFFFF"/>
          <w:lang w:val="kk-KZ"/>
        </w:rPr>
        <w:t>201</w:t>
      </w:r>
      <w:r w:rsidR="00B56B1B">
        <w:rPr>
          <w:rFonts w:ascii="Times New Roman" w:hAnsi="Times New Roman"/>
          <w:sz w:val="28"/>
          <w:szCs w:val="28"/>
          <w:shd w:val="clear" w:color="auto" w:fill="FFFFFF"/>
          <w:lang w:val="kk-KZ"/>
        </w:rPr>
        <w:t>5</w:t>
      </w:r>
      <w:r w:rsidR="00B56B1B" w:rsidRPr="001D2A3A">
        <w:rPr>
          <w:rFonts w:ascii="Times New Roman" w:hAnsi="Times New Roman"/>
          <w:sz w:val="28"/>
          <w:szCs w:val="28"/>
          <w:shd w:val="clear" w:color="auto" w:fill="FFFFFF"/>
          <w:lang w:val="kk-KZ"/>
        </w:rPr>
        <w:t>).</w:t>
      </w:r>
      <w:r w:rsidR="00B56B1B" w:rsidRPr="001D2A3A">
        <w:rPr>
          <w:rFonts w:ascii="Times New Roman" w:hAnsi="Times New Roman"/>
          <w:color w:val="333333"/>
          <w:sz w:val="28"/>
          <w:szCs w:val="28"/>
          <w:shd w:val="clear" w:color="auto" w:fill="FFFFFF"/>
          <w:lang w:val="kk-KZ"/>
        </w:rPr>
        <w:t xml:space="preserve"> </w:t>
      </w:r>
      <w:r w:rsidR="00B56B1B" w:rsidRPr="00B56B1B">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val="kk-KZ" w:eastAsia="ru-RU"/>
        </w:rPr>
        <w:t xml:space="preserve"> </w:t>
      </w:r>
    </w:p>
    <w:p w:rsidR="00453FFD" w:rsidRDefault="00B651D9" w:rsidP="00D649DE">
      <w:pPr>
        <w:tabs>
          <w:tab w:val="left" w:pos="567"/>
        </w:tabs>
        <w:spacing w:after="0" w:line="240" w:lineRule="auto"/>
        <w:ind w:firstLine="709"/>
        <w:jc w:val="both"/>
        <w:rPr>
          <w:rFonts w:ascii="Times New Roman" w:hAnsi="Times New Roman"/>
          <w:sz w:val="28"/>
          <w:szCs w:val="28"/>
          <w:shd w:val="clear" w:color="auto" w:fill="FFFFFF"/>
          <w:lang w:val="kk-KZ"/>
        </w:rPr>
      </w:pPr>
      <w:r>
        <w:rPr>
          <w:rFonts w:ascii="Times New Roman" w:eastAsia="Times New Roman" w:hAnsi="Times New Roman"/>
          <w:color w:val="000000"/>
          <w:sz w:val="28"/>
          <w:szCs w:val="28"/>
          <w:lang w:val="kk-KZ" w:eastAsia="ru-RU"/>
        </w:rPr>
        <w:tab/>
      </w:r>
      <w:r w:rsidR="002462B9">
        <w:rPr>
          <w:rFonts w:ascii="Times New Roman" w:hAnsi="Times New Roman"/>
          <w:sz w:val="28"/>
          <w:szCs w:val="28"/>
          <w:shd w:val="clear" w:color="auto" w:fill="FFFFFF"/>
          <w:lang w:val="kk-KZ"/>
        </w:rPr>
        <w:tab/>
      </w:r>
      <w:r w:rsidRPr="001D2A3A">
        <w:rPr>
          <w:rFonts w:ascii="Times New Roman" w:hAnsi="Times New Roman"/>
          <w:sz w:val="28"/>
          <w:szCs w:val="28"/>
          <w:shd w:val="clear" w:color="auto" w:fill="FFFFFF"/>
          <w:lang w:val="kk-KZ"/>
        </w:rPr>
        <w:t xml:space="preserve">Бұл </w:t>
      </w:r>
      <w:r>
        <w:rPr>
          <w:rFonts w:ascii="Times New Roman" w:hAnsi="Times New Roman"/>
          <w:sz w:val="28"/>
          <w:szCs w:val="28"/>
          <w:shd w:val="clear" w:color="auto" w:fill="FFFFFF"/>
          <w:lang w:val="kk-KZ"/>
        </w:rPr>
        <w:t xml:space="preserve">тектес </w:t>
      </w:r>
      <w:r w:rsidRPr="001D2A3A">
        <w:rPr>
          <w:rFonts w:ascii="Times New Roman" w:hAnsi="Times New Roman"/>
          <w:sz w:val="28"/>
          <w:szCs w:val="28"/>
          <w:shd w:val="clear" w:color="auto" w:fill="FFFFFF"/>
          <w:lang w:val="kk-KZ"/>
        </w:rPr>
        <w:t>қолданыста</w:t>
      </w:r>
      <w:r>
        <w:rPr>
          <w:rFonts w:ascii="Times New Roman" w:hAnsi="Times New Roman"/>
          <w:sz w:val="28"/>
          <w:szCs w:val="28"/>
          <w:shd w:val="clear" w:color="auto" w:fill="FFFFFF"/>
          <w:lang w:val="kk-KZ"/>
        </w:rPr>
        <w:t>р</w:t>
      </w:r>
      <w:r w:rsidRPr="001D2A3A">
        <w:rPr>
          <w:rFonts w:ascii="Times New Roman" w:hAnsi="Times New Roman"/>
          <w:sz w:val="28"/>
          <w:szCs w:val="28"/>
          <w:shd w:val="clear" w:color="auto" w:fill="FFFFFF"/>
          <w:lang w:val="kk-KZ"/>
        </w:rPr>
        <w:t xml:space="preserve"> – оқырман назарын аудару арқылы коммуникативтік стратегияға жету</w:t>
      </w:r>
      <w:r>
        <w:rPr>
          <w:rFonts w:ascii="Times New Roman" w:hAnsi="Times New Roman"/>
          <w:sz w:val="28"/>
          <w:szCs w:val="28"/>
          <w:shd w:val="clear" w:color="auto" w:fill="FFFFFF"/>
          <w:lang w:val="kk-KZ"/>
        </w:rPr>
        <w:t xml:space="preserve"> амалы</w:t>
      </w:r>
      <w:r w:rsidRPr="001D2A3A">
        <w:rPr>
          <w:rFonts w:ascii="Times New Roman" w:hAnsi="Times New Roman"/>
          <w:sz w:val="28"/>
          <w:szCs w:val="28"/>
          <w:shd w:val="clear" w:color="auto" w:fill="FFFFFF"/>
          <w:lang w:val="kk-KZ"/>
        </w:rPr>
        <w:t xml:space="preserve">.  </w:t>
      </w:r>
      <w:r w:rsidRPr="001D2A3A">
        <w:rPr>
          <w:rFonts w:ascii="Times New Roman" w:hAnsi="Times New Roman"/>
          <w:sz w:val="28"/>
          <w:szCs w:val="28"/>
          <w:shd w:val="clear" w:color="auto" w:fill="FFFFFF"/>
          <w:lang w:val="kk-KZ"/>
        </w:rPr>
        <w:tab/>
        <w:t>Прагматикалық мүддеге жетуді көздеп жаңа атауларды пайдалануда адресант</w:t>
      </w:r>
      <w:r>
        <w:rPr>
          <w:rFonts w:ascii="Times New Roman" w:hAnsi="Times New Roman"/>
          <w:sz w:val="28"/>
          <w:szCs w:val="28"/>
          <w:shd w:val="clear" w:color="auto" w:fill="FFFFFF"/>
          <w:lang w:val="kk-KZ"/>
        </w:rPr>
        <w:t>,</w:t>
      </w:r>
      <w:r w:rsidRPr="001D2A3A">
        <w:rPr>
          <w:rFonts w:ascii="Times New Roman" w:hAnsi="Times New Roman"/>
          <w:sz w:val="28"/>
          <w:szCs w:val="28"/>
          <w:shd w:val="clear" w:color="auto" w:fill="FFFFFF"/>
          <w:lang w:val="kk-KZ"/>
        </w:rPr>
        <w:t xml:space="preserve"> керісінше, жеңіліс табады. Себебі</w:t>
      </w:r>
      <w:r>
        <w:rPr>
          <w:rFonts w:ascii="Times New Roman" w:hAnsi="Times New Roman"/>
          <w:sz w:val="28"/>
          <w:szCs w:val="28"/>
          <w:shd w:val="clear" w:color="auto" w:fill="FFFFFF"/>
          <w:lang w:val="kk-KZ"/>
        </w:rPr>
        <w:t>,</w:t>
      </w:r>
      <w:r w:rsidRPr="001D2A3A">
        <w:rPr>
          <w:rFonts w:ascii="Times New Roman" w:hAnsi="Times New Roman"/>
          <w:sz w:val="28"/>
          <w:szCs w:val="28"/>
          <w:shd w:val="clear" w:color="auto" w:fill="FFFFFF"/>
          <w:lang w:val="kk-KZ"/>
        </w:rPr>
        <w:t xml:space="preserve"> әдетте</w:t>
      </w:r>
      <w:r>
        <w:rPr>
          <w:rFonts w:ascii="Times New Roman" w:hAnsi="Times New Roman"/>
          <w:sz w:val="28"/>
          <w:szCs w:val="28"/>
          <w:shd w:val="clear" w:color="auto" w:fill="FFFFFF"/>
          <w:lang w:val="kk-KZ"/>
        </w:rPr>
        <w:t>,</w:t>
      </w:r>
      <w:r w:rsidRPr="001D2A3A">
        <w:rPr>
          <w:rFonts w:ascii="Times New Roman" w:hAnsi="Times New Roman"/>
          <w:sz w:val="28"/>
          <w:szCs w:val="28"/>
          <w:shd w:val="clear" w:color="auto" w:fill="FFFFFF"/>
          <w:lang w:val="kk-KZ"/>
        </w:rPr>
        <w:t xml:space="preserve"> сөз ойнату, сөз ауыстыру сияқты манипуляциялық прагматиканы қолдануда гуманитарлық ғылымдағы абстракциялық ұғымдар жұмсалады. </w:t>
      </w:r>
    </w:p>
    <w:p w:rsidR="006060EA" w:rsidRDefault="00453FFD" w:rsidP="00D649DE">
      <w:pPr>
        <w:tabs>
          <w:tab w:val="left" w:pos="567"/>
        </w:tabs>
        <w:spacing w:after="0" w:line="240" w:lineRule="auto"/>
        <w:ind w:firstLine="709"/>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ab/>
      </w:r>
      <w:r w:rsidR="00B651D9" w:rsidRPr="001D2A3A">
        <w:rPr>
          <w:rFonts w:ascii="Times New Roman" w:hAnsi="Times New Roman"/>
          <w:sz w:val="28"/>
          <w:szCs w:val="28"/>
          <w:shd w:val="clear" w:color="auto" w:fill="FFFFFF"/>
          <w:lang w:val="kk-KZ"/>
        </w:rPr>
        <w:t xml:space="preserve">Ал қолданыс аясы тар техникалық жаңа </w:t>
      </w:r>
      <w:r>
        <w:rPr>
          <w:rFonts w:ascii="Times New Roman" w:hAnsi="Times New Roman"/>
          <w:sz w:val="28"/>
          <w:szCs w:val="28"/>
          <w:shd w:val="clear" w:color="auto" w:fill="FFFFFF"/>
          <w:lang w:val="kk-KZ"/>
        </w:rPr>
        <w:t>қолданыстарды</w:t>
      </w:r>
      <w:r w:rsidR="00B651D9" w:rsidRPr="001D2A3A">
        <w:rPr>
          <w:rFonts w:ascii="Times New Roman" w:hAnsi="Times New Roman"/>
          <w:sz w:val="28"/>
          <w:szCs w:val="28"/>
          <w:shd w:val="clear" w:color="auto" w:fill="FFFFFF"/>
          <w:lang w:val="kk-KZ"/>
        </w:rPr>
        <w:t xml:space="preserve"> теңеу ретінде ұсыну кейде оқырманды мақала оқудан қашырады, түсінбейтін, аялық санасында мүлде жоқ атауды көрген адресат </w:t>
      </w:r>
      <w:r w:rsidR="00B651D9">
        <w:rPr>
          <w:rFonts w:ascii="Times New Roman" w:hAnsi="Times New Roman"/>
          <w:sz w:val="28"/>
          <w:szCs w:val="28"/>
          <w:shd w:val="clear" w:color="auto" w:fill="FFFFFF"/>
          <w:lang w:val="kk-KZ"/>
        </w:rPr>
        <w:t>оған қызықпай, қолданудан қашады</w:t>
      </w:r>
      <w:r w:rsidR="00B651D9" w:rsidRPr="001D2A3A">
        <w:rPr>
          <w:rFonts w:ascii="Times New Roman" w:hAnsi="Times New Roman"/>
          <w:sz w:val="28"/>
          <w:szCs w:val="28"/>
          <w:shd w:val="clear" w:color="auto" w:fill="FFFFFF"/>
          <w:lang w:val="kk-KZ"/>
        </w:rPr>
        <w:t>.</w:t>
      </w:r>
      <w:r w:rsidR="00703384">
        <w:rPr>
          <w:rFonts w:ascii="Times New Roman" w:hAnsi="Times New Roman"/>
          <w:sz w:val="28"/>
          <w:szCs w:val="28"/>
          <w:shd w:val="clear" w:color="auto" w:fill="FFFFFF"/>
          <w:lang w:val="kk-KZ"/>
        </w:rPr>
        <w:t xml:space="preserve"> </w:t>
      </w:r>
      <w:r w:rsidR="00703384">
        <w:rPr>
          <w:rFonts w:ascii="Times New Roman" w:hAnsi="Times New Roman"/>
          <w:sz w:val="28"/>
          <w:szCs w:val="28"/>
          <w:shd w:val="clear" w:color="auto" w:fill="FFFFFF"/>
          <w:lang w:val="kk-KZ"/>
        </w:rPr>
        <w:tab/>
        <w:t xml:space="preserve">Бұған мысал ретінде біз жоғарыда мысалға келтірілген </w:t>
      </w:r>
      <w:r w:rsidR="00703384" w:rsidRPr="00703384">
        <w:rPr>
          <w:rFonts w:ascii="Times New Roman" w:hAnsi="Times New Roman"/>
          <w:i/>
          <w:sz w:val="28"/>
          <w:szCs w:val="28"/>
          <w:shd w:val="clear" w:color="auto" w:fill="FFFFFF"/>
          <w:lang w:val="kk-KZ"/>
        </w:rPr>
        <w:t>локомотив</w:t>
      </w:r>
      <w:r w:rsidR="00703384">
        <w:rPr>
          <w:rFonts w:ascii="Times New Roman" w:hAnsi="Times New Roman"/>
          <w:sz w:val="28"/>
          <w:szCs w:val="28"/>
          <w:shd w:val="clear" w:color="auto" w:fill="FFFFFF"/>
          <w:lang w:val="kk-KZ"/>
        </w:rPr>
        <w:t xml:space="preserve"> және </w:t>
      </w:r>
      <w:r w:rsidR="00703384" w:rsidRPr="00703384">
        <w:rPr>
          <w:rFonts w:ascii="Times New Roman" w:hAnsi="Times New Roman"/>
          <w:i/>
          <w:sz w:val="28"/>
          <w:szCs w:val="28"/>
          <w:shd w:val="clear" w:color="auto" w:fill="FFFFFF"/>
          <w:lang w:val="kk-KZ"/>
        </w:rPr>
        <w:t xml:space="preserve">драйвер </w:t>
      </w:r>
      <w:r w:rsidR="00703384">
        <w:rPr>
          <w:rFonts w:ascii="Times New Roman" w:hAnsi="Times New Roman"/>
          <w:sz w:val="28"/>
          <w:szCs w:val="28"/>
          <w:shd w:val="clear" w:color="auto" w:fill="FFFFFF"/>
          <w:lang w:val="kk-KZ"/>
        </w:rPr>
        <w:t xml:space="preserve">неологизмдерінің қазақша баламалары ретінде ұсынылған </w:t>
      </w:r>
      <w:r w:rsidR="00703384" w:rsidRPr="00703384">
        <w:rPr>
          <w:rFonts w:ascii="Times New Roman" w:hAnsi="Times New Roman"/>
          <w:i/>
          <w:sz w:val="28"/>
          <w:szCs w:val="28"/>
          <w:shd w:val="clear" w:color="auto" w:fill="FFFFFF"/>
          <w:lang w:val="kk-KZ"/>
        </w:rPr>
        <w:t>қозғаушы күш</w:t>
      </w:r>
      <w:r w:rsidR="00703384">
        <w:rPr>
          <w:rFonts w:ascii="Times New Roman" w:hAnsi="Times New Roman"/>
          <w:sz w:val="28"/>
          <w:szCs w:val="28"/>
          <w:shd w:val="clear" w:color="auto" w:fill="FFFFFF"/>
          <w:lang w:val="kk-KZ"/>
        </w:rPr>
        <w:t xml:space="preserve"> </w:t>
      </w:r>
      <w:r w:rsidR="00703384">
        <w:rPr>
          <w:rFonts w:ascii="Times New Roman" w:hAnsi="Times New Roman"/>
          <w:sz w:val="28"/>
          <w:szCs w:val="28"/>
          <w:shd w:val="clear" w:color="auto" w:fill="FFFFFF"/>
          <w:lang w:val="kk-KZ"/>
        </w:rPr>
        <w:lastRenderedPageBreak/>
        <w:t xml:space="preserve">(локомотив) және </w:t>
      </w:r>
      <w:r w:rsidR="00703384" w:rsidRPr="00703384">
        <w:rPr>
          <w:rFonts w:ascii="Times New Roman" w:hAnsi="Times New Roman"/>
          <w:i/>
          <w:sz w:val="28"/>
          <w:szCs w:val="28"/>
          <w:shd w:val="clear" w:color="auto" w:fill="FFFFFF"/>
          <w:lang w:val="kk-KZ"/>
        </w:rPr>
        <w:t>өсу қозғаушысы</w:t>
      </w:r>
      <w:r w:rsidR="00703384">
        <w:rPr>
          <w:rFonts w:ascii="Times New Roman" w:hAnsi="Times New Roman"/>
          <w:sz w:val="28"/>
          <w:szCs w:val="28"/>
          <w:shd w:val="clear" w:color="auto" w:fill="FFFFFF"/>
          <w:lang w:val="kk-KZ"/>
        </w:rPr>
        <w:t xml:space="preserve"> (драйвер) жаңа қолданыстарын келтіріп отырмыз. </w:t>
      </w:r>
    </w:p>
    <w:p w:rsidR="00B651D9" w:rsidRDefault="00061413" w:rsidP="00D649DE">
      <w:pPr>
        <w:tabs>
          <w:tab w:val="left" w:pos="567"/>
        </w:tabs>
        <w:spacing w:after="0" w:line="240" w:lineRule="auto"/>
        <w:ind w:firstLine="709"/>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Мысалы: </w:t>
      </w:r>
      <w:r w:rsidR="00B56B1B" w:rsidRPr="00B56B1B">
        <w:rPr>
          <w:rFonts w:ascii="Times New Roman" w:hAnsi="Times New Roman"/>
          <w:i/>
          <w:sz w:val="28"/>
          <w:szCs w:val="28"/>
          <w:shd w:val="clear" w:color="auto" w:fill="FFFFFF"/>
          <w:lang w:val="kk-KZ"/>
        </w:rPr>
        <w:t xml:space="preserve">Экономиканың негізгі </w:t>
      </w:r>
      <w:r w:rsidR="00B56B1B" w:rsidRPr="00B56B1B">
        <w:rPr>
          <w:rFonts w:ascii="Times New Roman" w:hAnsi="Times New Roman"/>
          <w:b/>
          <w:i/>
          <w:sz w:val="28"/>
          <w:szCs w:val="28"/>
          <w:shd w:val="clear" w:color="auto" w:fill="FFFFFF"/>
          <w:lang w:val="kk-KZ"/>
        </w:rPr>
        <w:t>қозғаушы күші</w:t>
      </w:r>
      <w:r w:rsidR="00B56B1B" w:rsidRPr="00B56B1B">
        <w:rPr>
          <w:rFonts w:ascii="Times New Roman" w:hAnsi="Times New Roman"/>
          <w:i/>
          <w:sz w:val="28"/>
          <w:szCs w:val="28"/>
          <w:shd w:val="clear" w:color="auto" w:fill="FFFFFF"/>
          <w:lang w:val="kk-KZ"/>
        </w:rPr>
        <w:t xml:space="preserve"> – кәсіпкерлер</w:t>
      </w:r>
      <w:r w:rsidR="00B651D9" w:rsidRPr="001D2A3A">
        <w:rPr>
          <w:rFonts w:ascii="Times New Roman" w:hAnsi="Times New Roman"/>
          <w:sz w:val="28"/>
          <w:szCs w:val="28"/>
          <w:shd w:val="clear" w:color="auto" w:fill="FFFFFF"/>
          <w:lang w:val="kk-KZ"/>
        </w:rPr>
        <w:t xml:space="preserve"> </w:t>
      </w:r>
      <w:r w:rsidR="00B56B1B">
        <w:rPr>
          <w:rFonts w:ascii="Times New Roman" w:hAnsi="Times New Roman"/>
          <w:sz w:val="28"/>
          <w:szCs w:val="28"/>
          <w:shd w:val="clear" w:color="auto" w:fill="FFFFFF"/>
          <w:lang w:val="kk-KZ"/>
        </w:rPr>
        <w:t>(Егемен Қазақстан, 17.07.2015).</w:t>
      </w:r>
      <w:r w:rsidR="00B56B1B" w:rsidRPr="00B56B1B">
        <w:rPr>
          <w:lang w:val="kk-KZ"/>
        </w:rPr>
        <w:t xml:space="preserve"> </w:t>
      </w:r>
      <w:r w:rsidR="00B56B1B" w:rsidRPr="00703384">
        <w:rPr>
          <w:rFonts w:ascii="Times New Roman" w:hAnsi="Times New Roman"/>
          <w:i/>
          <w:sz w:val="28"/>
          <w:szCs w:val="28"/>
          <w:shd w:val="clear" w:color="auto" w:fill="FFFFFF"/>
          <w:lang w:val="kk-KZ"/>
        </w:rPr>
        <w:t xml:space="preserve">Болашақта орта және шағын кәсіпкерлік отандық экономиканың нақты </w:t>
      </w:r>
      <w:r w:rsidR="00B56B1B" w:rsidRPr="00703384">
        <w:rPr>
          <w:rFonts w:ascii="Times New Roman" w:hAnsi="Times New Roman"/>
          <w:b/>
          <w:i/>
          <w:sz w:val="28"/>
          <w:szCs w:val="28"/>
          <w:shd w:val="clear" w:color="auto" w:fill="FFFFFF"/>
          <w:lang w:val="kk-KZ"/>
        </w:rPr>
        <w:t>өсу қозғаушысы</w:t>
      </w:r>
      <w:r w:rsidR="00B56B1B" w:rsidRPr="00703384">
        <w:rPr>
          <w:rFonts w:ascii="Times New Roman" w:hAnsi="Times New Roman"/>
          <w:i/>
          <w:sz w:val="28"/>
          <w:szCs w:val="28"/>
          <w:shd w:val="clear" w:color="auto" w:fill="FFFFFF"/>
          <w:lang w:val="kk-KZ"/>
        </w:rPr>
        <w:t xml:space="preserve"> болатынын ескерсек, бұл өте маңызды</w:t>
      </w:r>
      <w:r w:rsidR="00703384">
        <w:rPr>
          <w:rFonts w:ascii="Times New Roman" w:hAnsi="Times New Roman"/>
          <w:sz w:val="28"/>
          <w:szCs w:val="28"/>
          <w:shd w:val="clear" w:color="auto" w:fill="FFFFFF"/>
          <w:lang w:val="kk-KZ"/>
        </w:rPr>
        <w:t xml:space="preserve"> (Егемен Қазақстан, 07.03.2014)</w:t>
      </w:r>
      <w:r w:rsidR="00B56B1B" w:rsidRPr="00B56B1B">
        <w:rPr>
          <w:rFonts w:ascii="Times New Roman" w:hAnsi="Times New Roman"/>
          <w:sz w:val="28"/>
          <w:szCs w:val="28"/>
          <w:shd w:val="clear" w:color="auto" w:fill="FFFFFF"/>
          <w:lang w:val="kk-KZ"/>
        </w:rPr>
        <w:t>.</w:t>
      </w:r>
    </w:p>
    <w:p w:rsidR="00703384" w:rsidRPr="001D2A3A" w:rsidRDefault="00703384" w:rsidP="00D649DE">
      <w:pPr>
        <w:tabs>
          <w:tab w:val="left" w:pos="567"/>
        </w:tabs>
        <w:spacing w:after="0" w:line="240" w:lineRule="auto"/>
        <w:ind w:firstLine="709"/>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ab/>
        <w:t xml:space="preserve">Байқап отырғанымыздай, </w:t>
      </w:r>
      <w:r w:rsidR="00C778D9" w:rsidRPr="00C778D9">
        <w:rPr>
          <w:rFonts w:ascii="Times New Roman" w:hAnsi="Times New Roman"/>
          <w:i/>
          <w:sz w:val="28"/>
          <w:szCs w:val="28"/>
          <w:shd w:val="clear" w:color="auto" w:fill="FFFFFF"/>
          <w:lang w:val="kk-KZ"/>
        </w:rPr>
        <w:t>қозғаушы күш</w:t>
      </w:r>
      <w:r w:rsidR="00C778D9">
        <w:rPr>
          <w:rFonts w:ascii="Times New Roman" w:hAnsi="Times New Roman"/>
          <w:sz w:val="28"/>
          <w:szCs w:val="28"/>
          <w:shd w:val="clear" w:color="auto" w:fill="FFFFFF"/>
          <w:lang w:val="kk-KZ"/>
        </w:rPr>
        <w:t xml:space="preserve"> және </w:t>
      </w:r>
      <w:r w:rsidR="00C778D9" w:rsidRPr="00C778D9">
        <w:rPr>
          <w:rFonts w:ascii="Times New Roman" w:hAnsi="Times New Roman"/>
          <w:i/>
          <w:sz w:val="28"/>
          <w:szCs w:val="28"/>
          <w:shd w:val="clear" w:color="auto" w:fill="FFFFFF"/>
          <w:lang w:val="kk-KZ"/>
        </w:rPr>
        <w:t>өсу қозғаушысы</w:t>
      </w:r>
      <w:r w:rsidR="00C778D9">
        <w:rPr>
          <w:rFonts w:ascii="Times New Roman" w:hAnsi="Times New Roman"/>
          <w:sz w:val="28"/>
          <w:szCs w:val="28"/>
          <w:shd w:val="clear" w:color="auto" w:fill="FFFFFF"/>
          <w:lang w:val="kk-KZ"/>
        </w:rPr>
        <w:t xml:space="preserve"> жаңа қолданыстарына қарағанда </w:t>
      </w:r>
      <w:r w:rsidRPr="00703384">
        <w:rPr>
          <w:rFonts w:ascii="Times New Roman" w:hAnsi="Times New Roman"/>
          <w:i/>
          <w:sz w:val="28"/>
          <w:szCs w:val="28"/>
          <w:shd w:val="clear" w:color="auto" w:fill="FFFFFF"/>
          <w:lang w:val="kk-KZ"/>
        </w:rPr>
        <w:t>локомотив</w:t>
      </w:r>
      <w:r>
        <w:rPr>
          <w:rFonts w:ascii="Times New Roman" w:hAnsi="Times New Roman"/>
          <w:sz w:val="28"/>
          <w:szCs w:val="28"/>
          <w:shd w:val="clear" w:color="auto" w:fill="FFFFFF"/>
          <w:lang w:val="kk-KZ"/>
        </w:rPr>
        <w:t xml:space="preserve"> және </w:t>
      </w:r>
      <w:r w:rsidRPr="00703384">
        <w:rPr>
          <w:rFonts w:ascii="Times New Roman" w:hAnsi="Times New Roman"/>
          <w:i/>
          <w:sz w:val="28"/>
          <w:szCs w:val="28"/>
          <w:shd w:val="clear" w:color="auto" w:fill="FFFFFF"/>
          <w:lang w:val="kk-KZ"/>
        </w:rPr>
        <w:t>драйвер</w:t>
      </w:r>
      <w:r>
        <w:rPr>
          <w:rFonts w:ascii="Times New Roman" w:hAnsi="Times New Roman"/>
          <w:sz w:val="28"/>
          <w:szCs w:val="28"/>
          <w:shd w:val="clear" w:color="auto" w:fill="FFFFFF"/>
          <w:lang w:val="kk-KZ"/>
        </w:rPr>
        <w:t xml:space="preserve"> неологизмдерінің оқырманды елеңдетері сөзсіз. </w:t>
      </w:r>
      <w:r w:rsidR="00C778D9" w:rsidRPr="00C778D9">
        <w:rPr>
          <w:rFonts w:ascii="Times New Roman" w:hAnsi="Times New Roman"/>
          <w:sz w:val="28"/>
          <w:szCs w:val="28"/>
          <w:shd w:val="clear" w:color="auto" w:fill="FFFFFF"/>
          <w:lang w:val="kk-KZ"/>
        </w:rPr>
        <w:t>Демек, мәтінде бұл неологизм</w:t>
      </w:r>
      <w:r w:rsidR="00C778D9">
        <w:rPr>
          <w:rFonts w:ascii="Times New Roman" w:hAnsi="Times New Roman"/>
          <w:sz w:val="28"/>
          <w:szCs w:val="28"/>
          <w:shd w:val="clear" w:color="auto" w:fill="FFFFFF"/>
          <w:lang w:val="kk-KZ"/>
        </w:rPr>
        <w:t>дер</w:t>
      </w:r>
      <w:r w:rsidR="00C778D9" w:rsidRPr="00C778D9">
        <w:rPr>
          <w:rFonts w:ascii="Times New Roman" w:hAnsi="Times New Roman"/>
          <w:sz w:val="28"/>
          <w:szCs w:val="28"/>
          <w:shd w:val="clear" w:color="auto" w:fill="FFFFFF"/>
          <w:lang w:val="kk-KZ"/>
        </w:rPr>
        <w:t xml:space="preserve"> белгілі бір мақсатта қолданылып тұр.</w:t>
      </w:r>
      <w:r>
        <w:rPr>
          <w:rFonts w:ascii="Times New Roman" w:hAnsi="Times New Roman"/>
          <w:sz w:val="28"/>
          <w:szCs w:val="28"/>
          <w:shd w:val="clear" w:color="auto" w:fill="FFFFFF"/>
          <w:lang w:val="kk-KZ"/>
        </w:rPr>
        <w:tab/>
      </w:r>
    </w:p>
    <w:p w:rsidR="00B651D9" w:rsidRPr="001D2A3A" w:rsidRDefault="00B651D9" w:rsidP="00D649DE">
      <w:pPr>
        <w:tabs>
          <w:tab w:val="left" w:pos="567"/>
        </w:tabs>
        <w:spacing w:after="0" w:line="240" w:lineRule="auto"/>
        <w:ind w:firstLine="709"/>
        <w:jc w:val="both"/>
        <w:rPr>
          <w:rFonts w:ascii="Times New Roman" w:hAnsi="Times New Roman"/>
          <w:sz w:val="28"/>
          <w:szCs w:val="28"/>
          <w:shd w:val="clear" w:color="auto" w:fill="FFFFFF"/>
          <w:lang w:val="kk-KZ"/>
        </w:rPr>
      </w:pPr>
      <w:r w:rsidRPr="001D2A3A">
        <w:rPr>
          <w:rFonts w:ascii="Times New Roman" w:hAnsi="Times New Roman"/>
          <w:sz w:val="28"/>
          <w:szCs w:val="28"/>
          <w:shd w:val="clear" w:color="auto" w:fill="FFFFFF"/>
          <w:lang w:val="kk-KZ"/>
        </w:rPr>
        <w:t xml:space="preserve">Сондықтан </w:t>
      </w:r>
      <w:r>
        <w:rPr>
          <w:rFonts w:ascii="Times New Roman" w:hAnsi="Times New Roman"/>
          <w:sz w:val="28"/>
          <w:szCs w:val="28"/>
          <w:shd w:val="clear" w:color="auto" w:fill="FFFFFF"/>
          <w:lang w:val="kk-KZ"/>
        </w:rPr>
        <w:t xml:space="preserve">газет лексикасының </w:t>
      </w:r>
      <w:r w:rsidRPr="001D2A3A">
        <w:rPr>
          <w:rFonts w:ascii="Times New Roman" w:hAnsi="Times New Roman"/>
          <w:sz w:val="28"/>
          <w:szCs w:val="28"/>
          <w:shd w:val="clear" w:color="auto" w:fill="FFFFFF"/>
          <w:lang w:val="kk-KZ"/>
        </w:rPr>
        <w:t>прагматика</w:t>
      </w:r>
      <w:r>
        <w:rPr>
          <w:rFonts w:ascii="Times New Roman" w:hAnsi="Times New Roman"/>
          <w:sz w:val="28"/>
          <w:szCs w:val="28"/>
          <w:shd w:val="clear" w:color="auto" w:fill="FFFFFF"/>
          <w:lang w:val="kk-KZ"/>
        </w:rPr>
        <w:t>сын зерттеген</w:t>
      </w:r>
      <w:r w:rsidRPr="001D2A3A">
        <w:rPr>
          <w:rFonts w:ascii="Times New Roman" w:hAnsi="Times New Roman"/>
          <w:sz w:val="28"/>
          <w:szCs w:val="28"/>
          <w:shd w:val="clear" w:color="auto" w:fill="FFFFFF"/>
          <w:lang w:val="kk-KZ"/>
        </w:rPr>
        <w:t xml:space="preserve"> </w:t>
      </w:r>
      <w:r w:rsidRPr="00D2512F">
        <w:rPr>
          <w:rFonts w:ascii="Times New Roman" w:hAnsi="Times New Roman"/>
          <w:sz w:val="28"/>
          <w:szCs w:val="28"/>
          <w:shd w:val="clear" w:color="auto" w:fill="FFFFFF"/>
          <w:lang w:val="kk-KZ"/>
        </w:rPr>
        <w:t>Б.</w:t>
      </w:r>
      <w:r w:rsidR="002C1EDE">
        <w:rPr>
          <w:rFonts w:ascii="Times New Roman" w:hAnsi="Times New Roman"/>
          <w:sz w:val="28"/>
          <w:szCs w:val="28"/>
          <w:shd w:val="clear" w:color="auto" w:fill="FFFFFF"/>
          <w:lang w:val="kk-KZ"/>
        </w:rPr>
        <w:t xml:space="preserve"> </w:t>
      </w:r>
      <w:r w:rsidRPr="00D2512F">
        <w:rPr>
          <w:rFonts w:ascii="Times New Roman" w:hAnsi="Times New Roman"/>
          <w:sz w:val="28"/>
          <w:szCs w:val="28"/>
          <w:shd w:val="clear" w:color="auto" w:fill="FFFFFF"/>
          <w:lang w:val="kk-KZ"/>
        </w:rPr>
        <w:t>Момынова [2</w:t>
      </w:r>
      <w:r w:rsidR="00894426">
        <w:rPr>
          <w:rFonts w:ascii="Times New Roman" w:hAnsi="Times New Roman"/>
          <w:sz w:val="28"/>
          <w:szCs w:val="28"/>
          <w:shd w:val="clear" w:color="auto" w:fill="FFFFFF"/>
          <w:lang w:val="kk-KZ"/>
        </w:rPr>
        <w:t>7</w:t>
      </w:r>
      <w:r w:rsidR="00420FF3">
        <w:rPr>
          <w:rFonts w:ascii="Times New Roman" w:hAnsi="Times New Roman"/>
          <w:sz w:val="28"/>
          <w:szCs w:val="28"/>
          <w:shd w:val="clear" w:color="auto" w:fill="FFFFFF"/>
          <w:lang w:val="kk-KZ"/>
        </w:rPr>
        <w:t>1</w:t>
      </w:r>
      <w:r w:rsidRPr="00D2512F">
        <w:rPr>
          <w:rFonts w:ascii="Times New Roman" w:hAnsi="Times New Roman"/>
          <w:sz w:val="28"/>
          <w:szCs w:val="28"/>
          <w:shd w:val="clear" w:color="auto" w:fill="FFFFFF"/>
          <w:lang w:val="kk-KZ"/>
        </w:rPr>
        <w:t>], Ф.</w:t>
      </w:r>
      <w:r w:rsidR="00453FFD">
        <w:rPr>
          <w:rFonts w:ascii="Times New Roman" w:hAnsi="Times New Roman"/>
          <w:sz w:val="28"/>
          <w:szCs w:val="28"/>
          <w:shd w:val="clear" w:color="auto" w:fill="FFFFFF"/>
          <w:lang w:val="kk-KZ"/>
        </w:rPr>
        <w:t xml:space="preserve"> </w:t>
      </w:r>
      <w:r w:rsidRPr="00D2512F">
        <w:rPr>
          <w:rFonts w:ascii="Times New Roman" w:hAnsi="Times New Roman"/>
          <w:sz w:val="28"/>
          <w:szCs w:val="28"/>
          <w:shd w:val="clear" w:color="auto" w:fill="FFFFFF"/>
          <w:lang w:val="kk-KZ"/>
        </w:rPr>
        <w:t>Жақсыбаева [2</w:t>
      </w:r>
      <w:r w:rsidR="00946AB8">
        <w:rPr>
          <w:rFonts w:ascii="Times New Roman" w:hAnsi="Times New Roman"/>
          <w:sz w:val="28"/>
          <w:szCs w:val="28"/>
          <w:shd w:val="clear" w:color="auto" w:fill="FFFFFF"/>
          <w:lang w:val="kk-KZ"/>
        </w:rPr>
        <w:t>8</w:t>
      </w:r>
      <w:r w:rsidR="00420FF3">
        <w:rPr>
          <w:rFonts w:ascii="Times New Roman" w:hAnsi="Times New Roman"/>
          <w:sz w:val="28"/>
          <w:szCs w:val="28"/>
          <w:shd w:val="clear" w:color="auto" w:fill="FFFFFF"/>
          <w:lang w:val="kk-KZ"/>
        </w:rPr>
        <w:t>6</w:t>
      </w:r>
      <w:r w:rsidRPr="00D2512F">
        <w:rPr>
          <w:rFonts w:ascii="Times New Roman" w:hAnsi="Times New Roman"/>
          <w:sz w:val="28"/>
          <w:szCs w:val="28"/>
          <w:shd w:val="clear" w:color="auto" w:fill="FFFFFF"/>
          <w:lang w:val="kk-KZ"/>
        </w:rPr>
        <w:t>], О.</w:t>
      </w:r>
      <w:r w:rsidR="002C1EDE">
        <w:rPr>
          <w:rFonts w:ascii="Times New Roman" w:hAnsi="Times New Roman"/>
          <w:sz w:val="28"/>
          <w:szCs w:val="28"/>
          <w:shd w:val="clear" w:color="auto" w:fill="FFFFFF"/>
          <w:lang w:val="kk-KZ"/>
        </w:rPr>
        <w:t xml:space="preserve"> </w:t>
      </w:r>
      <w:r w:rsidRPr="00D2512F">
        <w:rPr>
          <w:rFonts w:ascii="Times New Roman" w:hAnsi="Times New Roman"/>
          <w:sz w:val="28"/>
          <w:szCs w:val="28"/>
          <w:shd w:val="clear" w:color="auto" w:fill="FFFFFF"/>
          <w:lang w:val="kk-KZ"/>
        </w:rPr>
        <w:t>Бүркітов [2</w:t>
      </w:r>
      <w:r w:rsidR="0071593F">
        <w:rPr>
          <w:rFonts w:ascii="Times New Roman" w:hAnsi="Times New Roman"/>
          <w:sz w:val="28"/>
          <w:szCs w:val="28"/>
          <w:shd w:val="clear" w:color="auto" w:fill="FFFFFF"/>
          <w:lang w:val="kk-KZ"/>
        </w:rPr>
        <w:t>7</w:t>
      </w:r>
      <w:r w:rsidR="00420FF3">
        <w:rPr>
          <w:rFonts w:ascii="Times New Roman" w:hAnsi="Times New Roman"/>
          <w:sz w:val="28"/>
          <w:szCs w:val="28"/>
          <w:shd w:val="clear" w:color="auto" w:fill="FFFFFF"/>
          <w:lang w:val="kk-KZ"/>
        </w:rPr>
        <w:t>8</w:t>
      </w:r>
      <w:r w:rsidR="002C1EDE">
        <w:rPr>
          <w:rFonts w:ascii="Times New Roman" w:hAnsi="Times New Roman"/>
          <w:sz w:val="28"/>
          <w:szCs w:val="28"/>
          <w:shd w:val="clear" w:color="auto" w:fill="FFFFFF"/>
          <w:lang w:val="kk-KZ"/>
        </w:rPr>
        <w:t xml:space="preserve">], Қ. </w:t>
      </w:r>
      <w:r w:rsidRPr="00D2512F">
        <w:rPr>
          <w:rFonts w:ascii="Times New Roman" w:hAnsi="Times New Roman"/>
          <w:sz w:val="28"/>
          <w:szCs w:val="28"/>
          <w:shd w:val="clear" w:color="auto" w:fill="FFFFFF"/>
          <w:lang w:val="kk-KZ"/>
        </w:rPr>
        <w:t>Есенова [2</w:t>
      </w:r>
      <w:r w:rsidR="003B13D9">
        <w:rPr>
          <w:rFonts w:ascii="Times New Roman" w:hAnsi="Times New Roman"/>
          <w:sz w:val="28"/>
          <w:szCs w:val="28"/>
          <w:shd w:val="clear" w:color="auto" w:fill="FFFFFF"/>
          <w:lang w:val="kk-KZ"/>
        </w:rPr>
        <w:t>8</w:t>
      </w:r>
      <w:r w:rsidR="00420FF3">
        <w:rPr>
          <w:rFonts w:ascii="Times New Roman" w:hAnsi="Times New Roman"/>
          <w:sz w:val="28"/>
          <w:szCs w:val="28"/>
          <w:shd w:val="clear" w:color="auto" w:fill="FFFFFF"/>
          <w:lang w:val="kk-KZ"/>
        </w:rPr>
        <w:t>7</w:t>
      </w:r>
      <w:r w:rsidRPr="00D2512F">
        <w:rPr>
          <w:rFonts w:ascii="Times New Roman" w:hAnsi="Times New Roman"/>
          <w:sz w:val="28"/>
          <w:szCs w:val="28"/>
          <w:shd w:val="clear" w:color="auto" w:fill="FFFFFF"/>
          <w:lang w:val="kk-KZ"/>
        </w:rPr>
        <w:t>], Н.</w:t>
      </w:r>
      <w:r w:rsidR="002C1EDE">
        <w:rPr>
          <w:rFonts w:ascii="Times New Roman" w:hAnsi="Times New Roman"/>
          <w:sz w:val="28"/>
          <w:szCs w:val="28"/>
          <w:shd w:val="clear" w:color="auto" w:fill="FFFFFF"/>
          <w:lang w:val="kk-KZ"/>
        </w:rPr>
        <w:t xml:space="preserve"> </w:t>
      </w:r>
      <w:r w:rsidRPr="00D2512F">
        <w:rPr>
          <w:rFonts w:ascii="Times New Roman" w:hAnsi="Times New Roman"/>
          <w:sz w:val="28"/>
          <w:szCs w:val="28"/>
          <w:shd w:val="clear" w:color="auto" w:fill="FFFFFF"/>
          <w:lang w:val="kk-KZ"/>
        </w:rPr>
        <w:t>Дәулеткереева [2</w:t>
      </w:r>
      <w:r w:rsidR="0071593F">
        <w:rPr>
          <w:rFonts w:ascii="Times New Roman" w:hAnsi="Times New Roman"/>
          <w:sz w:val="28"/>
          <w:szCs w:val="28"/>
          <w:shd w:val="clear" w:color="auto" w:fill="FFFFFF"/>
          <w:lang w:val="kk-KZ"/>
        </w:rPr>
        <w:t>8</w:t>
      </w:r>
      <w:r w:rsidR="00420FF3">
        <w:rPr>
          <w:rFonts w:ascii="Times New Roman" w:hAnsi="Times New Roman"/>
          <w:sz w:val="28"/>
          <w:szCs w:val="28"/>
          <w:shd w:val="clear" w:color="auto" w:fill="FFFFFF"/>
          <w:lang w:val="kk-KZ"/>
        </w:rPr>
        <w:t>8</w:t>
      </w:r>
      <w:r w:rsidRPr="00D2512F">
        <w:rPr>
          <w:rFonts w:ascii="Times New Roman" w:hAnsi="Times New Roman"/>
          <w:sz w:val="28"/>
          <w:szCs w:val="28"/>
          <w:shd w:val="clear" w:color="auto" w:fill="FFFFFF"/>
          <w:lang w:val="kk-KZ"/>
        </w:rPr>
        <w:t xml:space="preserve">] т.б. </w:t>
      </w:r>
      <w:r>
        <w:rPr>
          <w:rFonts w:ascii="Times New Roman" w:hAnsi="Times New Roman"/>
          <w:sz w:val="28"/>
          <w:szCs w:val="28"/>
          <w:shd w:val="clear" w:color="auto" w:fill="FFFFFF"/>
          <w:lang w:val="kk-KZ"/>
        </w:rPr>
        <w:t xml:space="preserve">еңбектеріне сүйене отырып, келесі кезеңде </w:t>
      </w:r>
      <w:r w:rsidRPr="001D2A3A">
        <w:rPr>
          <w:rFonts w:ascii="Times New Roman" w:hAnsi="Times New Roman"/>
          <w:sz w:val="28"/>
          <w:szCs w:val="28"/>
          <w:shd w:val="clear" w:color="auto" w:fill="FFFFFF"/>
          <w:lang w:val="kk-KZ"/>
        </w:rPr>
        <w:t xml:space="preserve">жаңа атаулардың </w:t>
      </w:r>
      <w:r>
        <w:rPr>
          <w:rFonts w:ascii="Times New Roman" w:hAnsi="Times New Roman"/>
          <w:sz w:val="28"/>
          <w:szCs w:val="28"/>
          <w:shd w:val="clear" w:color="auto" w:fill="FFFFFF"/>
          <w:lang w:val="kk-KZ"/>
        </w:rPr>
        <w:t xml:space="preserve">газет </w:t>
      </w:r>
      <w:r w:rsidRPr="001D2A3A">
        <w:rPr>
          <w:rFonts w:ascii="Times New Roman" w:hAnsi="Times New Roman"/>
          <w:sz w:val="28"/>
          <w:szCs w:val="28"/>
          <w:shd w:val="clear" w:color="auto" w:fill="FFFFFF"/>
          <w:lang w:val="kk-KZ"/>
        </w:rPr>
        <w:t>тілінде коммуникативтік тактика есебінде қолданылуы</w:t>
      </w:r>
      <w:r>
        <w:rPr>
          <w:rFonts w:ascii="Times New Roman" w:hAnsi="Times New Roman"/>
          <w:sz w:val="28"/>
          <w:szCs w:val="28"/>
          <w:shd w:val="clear" w:color="auto" w:fill="FFFFFF"/>
          <w:lang w:val="kk-KZ"/>
        </w:rPr>
        <w:t xml:space="preserve">н, </w:t>
      </w:r>
      <w:r w:rsidRPr="00EC3FDF">
        <w:rPr>
          <w:rFonts w:ascii="Times New Roman" w:hAnsi="Times New Roman"/>
          <w:sz w:val="28"/>
          <w:szCs w:val="28"/>
          <w:lang w:val="kk-KZ"/>
        </w:rPr>
        <w:t>медиакеңістіктегі жаңа қолданыстардың прагматикалық сипатын</w:t>
      </w:r>
      <w:r>
        <w:rPr>
          <w:rFonts w:ascii="Times New Roman" w:hAnsi="Times New Roman"/>
          <w:sz w:val="28"/>
          <w:szCs w:val="28"/>
          <w:lang w:val="kk-KZ"/>
        </w:rPr>
        <w:t xml:space="preserve"> арнайы қарастыру – аса өзекті</w:t>
      </w:r>
      <w:r w:rsidRPr="00EC3FDF">
        <w:rPr>
          <w:rFonts w:ascii="Times New Roman" w:hAnsi="Times New Roman"/>
          <w:sz w:val="28"/>
          <w:szCs w:val="28"/>
          <w:lang w:val="kk-KZ"/>
        </w:rPr>
        <w:t>.</w:t>
      </w:r>
      <w:r w:rsidRPr="00443621">
        <w:rPr>
          <w:rFonts w:ascii="Times New Roman" w:hAnsi="Times New Roman"/>
          <w:sz w:val="28"/>
          <w:szCs w:val="28"/>
          <w:lang w:val="kk-KZ"/>
        </w:rPr>
        <w:t xml:space="preserve"> </w:t>
      </w:r>
      <w:r w:rsidRPr="00330260">
        <w:rPr>
          <w:rFonts w:ascii="Times New Roman" w:hAnsi="Times New Roman"/>
          <w:sz w:val="28"/>
          <w:szCs w:val="28"/>
          <w:lang w:val="kk-KZ"/>
        </w:rPr>
        <w:t xml:space="preserve"> </w:t>
      </w:r>
    </w:p>
    <w:p w:rsidR="002462B9" w:rsidRDefault="00B651D9" w:rsidP="00D649DE">
      <w:pPr>
        <w:tabs>
          <w:tab w:val="left" w:pos="567"/>
        </w:tabs>
        <w:spacing w:after="0" w:line="240" w:lineRule="auto"/>
        <w:ind w:firstLine="709"/>
        <w:jc w:val="both"/>
        <w:rPr>
          <w:rFonts w:ascii="Times New Roman" w:hAnsi="Times New Roman"/>
          <w:sz w:val="28"/>
          <w:szCs w:val="28"/>
          <w:shd w:val="clear" w:color="auto" w:fill="FFFFFF"/>
          <w:lang w:val="kk-KZ"/>
        </w:rPr>
      </w:pPr>
      <w:r w:rsidRPr="00F978E1">
        <w:rPr>
          <w:rFonts w:ascii="Times New Roman" w:hAnsi="Times New Roman"/>
          <w:sz w:val="28"/>
          <w:szCs w:val="28"/>
          <w:shd w:val="clear" w:color="auto" w:fill="FFFFFF"/>
          <w:lang w:val="kk-KZ"/>
        </w:rPr>
        <w:t>Жаңа атаулардың баспасөз тілінде жиі қолданылуының тағы бір прагматикалық қызметі</w:t>
      </w:r>
      <w:r>
        <w:rPr>
          <w:rFonts w:ascii="Times New Roman" w:hAnsi="Times New Roman"/>
          <w:sz w:val="28"/>
          <w:szCs w:val="28"/>
          <w:shd w:val="clear" w:color="auto" w:fill="FFFFFF"/>
          <w:lang w:val="kk-KZ"/>
        </w:rPr>
        <w:t xml:space="preserve"> </w:t>
      </w:r>
      <w:r w:rsidRPr="001D2A3A">
        <w:rPr>
          <w:rFonts w:ascii="Times New Roman" w:hAnsi="Times New Roman"/>
          <w:sz w:val="28"/>
          <w:szCs w:val="28"/>
          <w:shd w:val="clear" w:color="auto" w:fill="FFFFFF"/>
          <w:lang w:val="kk-KZ"/>
        </w:rPr>
        <w:t>газеттің оқылым жиілігін, яғни рейтингін көтеру</w:t>
      </w:r>
      <w:r w:rsidR="00C1522D">
        <w:rPr>
          <w:rFonts w:ascii="Times New Roman" w:hAnsi="Times New Roman"/>
          <w:sz w:val="28"/>
          <w:szCs w:val="28"/>
          <w:shd w:val="clear" w:color="auto" w:fill="FFFFFF"/>
          <w:lang w:val="kk-KZ"/>
        </w:rPr>
        <w:t>мен байланысты</w:t>
      </w:r>
      <w:r w:rsidRPr="001D2A3A">
        <w:rPr>
          <w:rFonts w:ascii="Times New Roman" w:hAnsi="Times New Roman"/>
          <w:sz w:val="28"/>
          <w:szCs w:val="28"/>
          <w:shd w:val="clear" w:color="auto" w:fill="FFFFFF"/>
          <w:lang w:val="kk-KZ"/>
        </w:rPr>
        <w:t xml:space="preserve">. </w:t>
      </w:r>
      <w:r w:rsidR="00C1522D">
        <w:rPr>
          <w:rFonts w:ascii="Times New Roman" w:hAnsi="Times New Roman"/>
          <w:sz w:val="28"/>
          <w:szCs w:val="28"/>
          <w:shd w:val="clear" w:color="auto" w:fill="FFFFFF"/>
          <w:lang w:val="kk-KZ"/>
        </w:rPr>
        <w:t>Осымен байланысты к</w:t>
      </w:r>
      <w:r>
        <w:rPr>
          <w:rFonts w:ascii="Times New Roman" w:hAnsi="Times New Roman"/>
          <w:sz w:val="28"/>
          <w:szCs w:val="28"/>
          <w:shd w:val="clear" w:color="auto" w:fill="FFFFFF"/>
          <w:lang w:val="kk-KZ"/>
        </w:rPr>
        <w:t>үнделікті тәжірибеде</w:t>
      </w:r>
      <w:r w:rsidRPr="001D2A3A">
        <w:rPr>
          <w:rFonts w:ascii="Times New Roman" w:hAnsi="Times New Roman"/>
          <w:sz w:val="28"/>
          <w:szCs w:val="28"/>
          <w:shd w:val="clear" w:color="auto" w:fill="FFFFFF"/>
          <w:lang w:val="kk-KZ"/>
        </w:rPr>
        <w:t xml:space="preserve"> </w:t>
      </w:r>
      <w:r>
        <w:rPr>
          <w:rFonts w:ascii="Times New Roman" w:hAnsi="Times New Roman"/>
          <w:sz w:val="28"/>
          <w:szCs w:val="28"/>
          <w:shd w:val="clear" w:color="auto" w:fill="FFFFFF"/>
          <w:lang w:val="kk-KZ"/>
        </w:rPr>
        <w:t xml:space="preserve">қазақ </w:t>
      </w:r>
      <w:r w:rsidRPr="001D2A3A">
        <w:rPr>
          <w:rFonts w:ascii="Times New Roman" w:hAnsi="Times New Roman"/>
          <w:sz w:val="28"/>
          <w:szCs w:val="28"/>
          <w:shd w:val="clear" w:color="auto" w:fill="FFFFFF"/>
          <w:lang w:val="kk-KZ"/>
        </w:rPr>
        <w:t>тіл</w:t>
      </w:r>
      <w:r>
        <w:rPr>
          <w:rFonts w:ascii="Times New Roman" w:hAnsi="Times New Roman"/>
          <w:sz w:val="28"/>
          <w:szCs w:val="28"/>
          <w:shd w:val="clear" w:color="auto" w:fill="FFFFFF"/>
          <w:lang w:val="kk-KZ"/>
        </w:rPr>
        <w:t>ін</w:t>
      </w:r>
      <w:r w:rsidRPr="001D2A3A">
        <w:rPr>
          <w:rFonts w:ascii="Times New Roman" w:hAnsi="Times New Roman"/>
          <w:sz w:val="28"/>
          <w:szCs w:val="28"/>
          <w:shd w:val="clear" w:color="auto" w:fill="FFFFFF"/>
          <w:lang w:val="kk-KZ"/>
        </w:rPr>
        <w:t>де</w:t>
      </w:r>
      <w:r>
        <w:rPr>
          <w:rFonts w:ascii="Times New Roman" w:hAnsi="Times New Roman"/>
          <w:sz w:val="28"/>
          <w:szCs w:val="28"/>
          <w:shd w:val="clear" w:color="auto" w:fill="FFFFFF"/>
          <w:lang w:val="kk-KZ"/>
        </w:rPr>
        <w:t>гі</w:t>
      </w:r>
      <w:r w:rsidRPr="001D2A3A">
        <w:rPr>
          <w:rFonts w:ascii="Times New Roman" w:hAnsi="Times New Roman"/>
          <w:sz w:val="28"/>
          <w:szCs w:val="28"/>
          <w:shd w:val="clear" w:color="auto" w:fill="FFFFFF"/>
          <w:lang w:val="kk-KZ"/>
        </w:rPr>
        <w:t xml:space="preserve"> жаңа атау болмағанымен, қазақ </w:t>
      </w:r>
      <w:r>
        <w:rPr>
          <w:rFonts w:ascii="Times New Roman" w:hAnsi="Times New Roman"/>
          <w:sz w:val="28"/>
          <w:szCs w:val="28"/>
          <w:shd w:val="clear" w:color="auto" w:fill="FFFFFF"/>
          <w:lang w:val="kk-KZ"/>
        </w:rPr>
        <w:t>газеттерінің</w:t>
      </w:r>
      <w:r w:rsidRPr="001D2A3A">
        <w:rPr>
          <w:rFonts w:ascii="Times New Roman" w:hAnsi="Times New Roman"/>
          <w:sz w:val="28"/>
          <w:szCs w:val="28"/>
          <w:shd w:val="clear" w:color="auto" w:fill="FFFFFF"/>
          <w:lang w:val="kk-KZ"/>
        </w:rPr>
        <w:t xml:space="preserve"> тілінде жиі к</w:t>
      </w:r>
      <w:r>
        <w:rPr>
          <w:rFonts w:ascii="Times New Roman" w:hAnsi="Times New Roman"/>
          <w:sz w:val="28"/>
          <w:szCs w:val="28"/>
          <w:shd w:val="clear" w:color="auto" w:fill="FFFFFF"/>
          <w:lang w:val="kk-KZ"/>
        </w:rPr>
        <w:t>ездес</w:t>
      </w:r>
      <w:r w:rsidRPr="001D2A3A">
        <w:rPr>
          <w:rFonts w:ascii="Times New Roman" w:hAnsi="Times New Roman"/>
          <w:sz w:val="28"/>
          <w:szCs w:val="28"/>
          <w:shd w:val="clear" w:color="auto" w:fill="FFFFFF"/>
          <w:lang w:val="kk-KZ"/>
        </w:rPr>
        <w:t xml:space="preserve">етін </w:t>
      </w:r>
      <w:r w:rsidR="0010142E">
        <w:rPr>
          <w:rFonts w:ascii="Times New Roman" w:hAnsi="Times New Roman"/>
          <w:sz w:val="28"/>
          <w:szCs w:val="28"/>
          <w:shd w:val="clear" w:color="auto" w:fill="FFFFFF"/>
          <w:lang w:val="kk-KZ"/>
        </w:rPr>
        <w:t>кейбір шет</w:t>
      </w:r>
      <w:r>
        <w:rPr>
          <w:rFonts w:ascii="Times New Roman" w:hAnsi="Times New Roman"/>
          <w:sz w:val="28"/>
          <w:szCs w:val="28"/>
          <w:shd w:val="clear" w:color="auto" w:fill="FFFFFF"/>
          <w:lang w:val="kk-KZ"/>
        </w:rPr>
        <w:t>тілдік атаулардың</w:t>
      </w:r>
      <w:r w:rsidRPr="001D2A3A">
        <w:rPr>
          <w:rFonts w:ascii="Times New Roman" w:hAnsi="Times New Roman"/>
          <w:sz w:val="28"/>
          <w:szCs w:val="28"/>
          <w:shd w:val="clear" w:color="auto" w:fill="FFFFFF"/>
          <w:lang w:val="kk-KZ"/>
        </w:rPr>
        <w:t xml:space="preserve"> прагматикалық мақсаты</w:t>
      </w:r>
      <w:r>
        <w:rPr>
          <w:rFonts w:ascii="Times New Roman" w:hAnsi="Times New Roman"/>
          <w:sz w:val="28"/>
          <w:szCs w:val="28"/>
          <w:shd w:val="clear" w:color="auto" w:fill="FFFFFF"/>
          <w:lang w:val="kk-KZ"/>
        </w:rPr>
        <w:t>н</w:t>
      </w:r>
      <w:r w:rsidRPr="001D2A3A">
        <w:rPr>
          <w:rFonts w:ascii="Times New Roman" w:hAnsi="Times New Roman"/>
          <w:sz w:val="28"/>
          <w:szCs w:val="28"/>
          <w:shd w:val="clear" w:color="auto" w:fill="FFFFFF"/>
          <w:lang w:val="kk-KZ"/>
        </w:rPr>
        <w:t xml:space="preserve"> </w:t>
      </w:r>
      <w:r>
        <w:rPr>
          <w:rFonts w:ascii="Times New Roman" w:hAnsi="Times New Roman"/>
          <w:sz w:val="28"/>
          <w:szCs w:val="28"/>
          <w:shd w:val="clear" w:color="auto" w:fill="FFFFFF"/>
          <w:lang w:val="kk-KZ"/>
        </w:rPr>
        <w:t>түсіндіру мәселесі де маңызды.</w:t>
      </w:r>
      <w:r w:rsidRPr="001D2A3A">
        <w:rPr>
          <w:rFonts w:ascii="Times New Roman" w:hAnsi="Times New Roman"/>
          <w:sz w:val="28"/>
          <w:szCs w:val="28"/>
          <w:shd w:val="clear" w:color="auto" w:fill="FFFFFF"/>
          <w:lang w:val="kk-KZ"/>
        </w:rPr>
        <w:t xml:space="preserve"> </w:t>
      </w:r>
    </w:p>
    <w:p w:rsidR="006060EA" w:rsidRDefault="00B651D9" w:rsidP="00D649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sz w:val="28"/>
          <w:szCs w:val="28"/>
          <w:shd w:val="clear" w:color="auto" w:fill="FFFFFF"/>
          <w:lang w:val="kk-KZ"/>
        </w:rPr>
        <w:t>М</w:t>
      </w:r>
      <w:r>
        <w:rPr>
          <w:rFonts w:ascii="Times New Roman" w:hAnsi="Times New Roman"/>
          <w:sz w:val="28"/>
          <w:szCs w:val="28"/>
          <w:lang w:val="kk-KZ"/>
        </w:rPr>
        <w:t>ысалы</w:t>
      </w:r>
      <w:r w:rsidRPr="001D2A3A">
        <w:rPr>
          <w:rFonts w:ascii="Times New Roman" w:hAnsi="Times New Roman"/>
          <w:sz w:val="28"/>
          <w:szCs w:val="28"/>
          <w:lang w:val="kk-KZ"/>
        </w:rPr>
        <w:t xml:space="preserve"> «модернизация»</w:t>
      </w:r>
      <w:r w:rsidRPr="001D2A3A">
        <w:rPr>
          <w:rFonts w:ascii="Times New Roman" w:hAnsi="Times New Roman"/>
          <w:i/>
          <w:sz w:val="28"/>
          <w:szCs w:val="28"/>
          <w:lang w:val="kk-KZ"/>
        </w:rPr>
        <w:t xml:space="preserve"> </w:t>
      </w:r>
      <w:r w:rsidR="0010142E">
        <w:rPr>
          <w:rFonts w:ascii="Times New Roman" w:hAnsi="Times New Roman"/>
          <w:sz w:val="28"/>
          <w:szCs w:val="28"/>
          <w:lang w:val="kk-KZ"/>
        </w:rPr>
        <w:t>сөзі</w:t>
      </w:r>
      <w:r w:rsidRPr="001D2A3A">
        <w:rPr>
          <w:rFonts w:ascii="Times New Roman" w:hAnsi="Times New Roman"/>
          <w:sz w:val="28"/>
          <w:szCs w:val="28"/>
          <w:lang w:val="kk-KZ"/>
        </w:rPr>
        <w:t xml:space="preserve"> </w:t>
      </w:r>
      <w:r w:rsidR="0010142E">
        <w:rPr>
          <w:rFonts w:ascii="Times New Roman" w:hAnsi="Times New Roman"/>
          <w:sz w:val="28"/>
          <w:szCs w:val="28"/>
          <w:lang w:val="kk-KZ"/>
        </w:rPr>
        <w:t xml:space="preserve">қазақ тілінде </w:t>
      </w:r>
      <w:r w:rsidRPr="001D2A3A">
        <w:rPr>
          <w:rFonts w:ascii="Times New Roman" w:hAnsi="Times New Roman"/>
          <w:i/>
          <w:sz w:val="28"/>
          <w:szCs w:val="28"/>
          <w:lang w:val="kk-KZ"/>
        </w:rPr>
        <w:t>жаңғыру</w:t>
      </w:r>
      <w:r w:rsidRPr="001D2A3A">
        <w:rPr>
          <w:rFonts w:ascii="Times New Roman" w:hAnsi="Times New Roman"/>
          <w:sz w:val="28"/>
          <w:szCs w:val="28"/>
          <w:lang w:val="kk-KZ"/>
        </w:rPr>
        <w:t xml:space="preserve"> сөзімен аударылып берілсе де</w:t>
      </w:r>
      <w:r>
        <w:rPr>
          <w:rFonts w:ascii="Times New Roman" w:hAnsi="Times New Roman"/>
          <w:sz w:val="28"/>
          <w:szCs w:val="28"/>
          <w:lang w:val="kk-KZ"/>
        </w:rPr>
        <w:t>,</w:t>
      </w:r>
      <w:r w:rsidRPr="001D2A3A">
        <w:rPr>
          <w:rFonts w:ascii="Times New Roman" w:hAnsi="Times New Roman"/>
          <w:sz w:val="28"/>
          <w:szCs w:val="28"/>
          <w:lang w:val="kk-KZ"/>
        </w:rPr>
        <w:t xml:space="preserve"> саясаткерлердің </w:t>
      </w:r>
      <w:r>
        <w:rPr>
          <w:rFonts w:ascii="Times New Roman" w:hAnsi="Times New Roman"/>
          <w:sz w:val="28"/>
          <w:szCs w:val="28"/>
          <w:lang w:val="kk-KZ"/>
        </w:rPr>
        <w:t xml:space="preserve">көбі </w:t>
      </w:r>
      <w:r w:rsidRPr="001D2A3A">
        <w:rPr>
          <w:rFonts w:ascii="Times New Roman" w:hAnsi="Times New Roman"/>
          <w:sz w:val="28"/>
          <w:szCs w:val="28"/>
          <w:lang w:val="kk-KZ"/>
        </w:rPr>
        <w:t xml:space="preserve">әлі күнге дейін «модернизация» </w:t>
      </w:r>
      <w:r w:rsidR="00D8132D">
        <w:rPr>
          <w:rFonts w:ascii="Times New Roman" w:hAnsi="Times New Roman"/>
          <w:sz w:val="28"/>
          <w:szCs w:val="28"/>
          <w:lang w:val="kk-KZ"/>
        </w:rPr>
        <w:t>сөзін</w:t>
      </w:r>
      <w:r w:rsidRPr="001D2A3A">
        <w:rPr>
          <w:rFonts w:ascii="Times New Roman" w:hAnsi="Times New Roman"/>
          <w:sz w:val="28"/>
          <w:szCs w:val="28"/>
          <w:lang w:val="kk-KZ"/>
        </w:rPr>
        <w:t xml:space="preserve"> қолданады. Себебі, </w:t>
      </w:r>
      <w:r w:rsidRPr="001D2A3A">
        <w:rPr>
          <w:rFonts w:ascii="Times New Roman" w:hAnsi="Times New Roman"/>
          <w:i/>
          <w:sz w:val="28"/>
          <w:szCs w:val="28"/>
          <w:lang w:val="kk-KZ"/>
        </w:rPr>
        <w:t>жаңғыру</w:t>
      </w:r>
      <w:r w:rsidRPr="001D2A3A">
        <w:rPr>
          <w:rFonts w:ascii="Times New Roman" w:hAnsi="Times New Roman"/>
          <w:sz w:val="28"/>
          <w:szCs w:val="28"/>
          <w:lang w:val="kk-KZ"/>
        </w:rPr>
        <w:t xml:space="preserve"> </w:t>
      </w:r>
      <w:r w:rsidR="0010142E">
        <w:rPr>
          <w:rFonts w:ascii="Times New Roman" w:hAnsi="Times New Roman"/>
          <w:sz w:val="28"/>
          <w:szCs w:val="28"/>
          <w:lang w:val="kk-KZ"/>
        </w:rPr>
        <w:t xml:space="preserve">сөзі </w:t>
      </w:r>
      <w:r w:rsidRPr="001D2A3A">
        <w:rPr>
          <w:rFonts w:ascii="Times New Roman" w:hAnsi="Times New Roman"/>
          <w:sz w:val="28"/>
          <w:szCs w:val="28"/>
          <w:lang w:val="kk-KZ"/>
        </w:rPr>
        <w:t xml:space="preserve">«возрождение» </w:t>
      </w:r>
      <w:r w:rsidR="002163B5">
        <w:rPr>
          <w:rFonts w:ascii="Times New Roman" w:hAnsi="Times New Roman"/>
          <w:sz w:val="28"/>
          <w:szCs w:val="28"/>
          <w:lang w:val="kk-KZ"/>
        </w:rPr>
        <w:t xml:space="preserve">деген </w:t>
      </w:r>
      <w:r w:rsidRPr="001D2A3A">
        <w:rPr>
          <w:rFonts w:ascii="Times New Roman" w:hAnsi="Times New Roman"/>
          <w:sz w:val="28"/>
          <w:szCs w:val="28"/>
          <w:lang w:val="kk-KZ"/>
        </w:rPr>
        <w:t>ұғым</w:t>
      </w:r>
      <w:r w:rsidR="002163B5">
        <w:rPr>
          <w:rFonts w:ascii="Times New Roman" w:hAnsi="Times New Roman"/>
          <w:sz w:val="28"/>
          <w:szCs w:val="28"/>
          <w:lang w:val="kk-KZ"/>
        </w:rPr>
        <w:t>ға</w:t>
      </w:r>
      <w:r w:rsidRPr="001D2A3A">
        <w:rPr>
          <w:rFonts w:ascii="Times New Roman" w:hAnsi="Times New Roman"/>
          <w:sz w:val="28"/>
          <w:szCs w:val="28"/>
          <w:lang w:val="kk-KZ"/>
        </w:rPr>
        <w:t xml:space="preserve"> жақын келеді.</w:t>
      </w:r>
      <w:r w:rsidR="002163B5" w:rsidRPr="002163B5">
        <w:rPr>
          <w:lang w:val="kk-KZ"/>
        </w:rPr>
        <w:t xml:space="preserve"> </w:t>
      </w:r>
      <w:r w:rsidR="002163B5" w:rsidRPr="002163B5">
        <w:rPr>
          <w:rFonts w:ascii="Times New Roman" w:hAnsi="Times New Roman"/>
          <w:sz w:val="28"/>
          <w:szCs w:val="28"/>
          <w:lang w:val="kk-KZ"/>
        </w:rPr>
        <w:t xml:space="preserve">Оның үстіне 2017 жылы Елбасы Н. Назарбаевтың «Болашаққа бағдар: рухани жаңғыру» бағдарламалық мақаласы жарияланғаннан кейін </w:t>
      </w:r>
      <w:r w:rsidR="002163B5" w:rsidRPr="002246B2">
        <w:rPr>
          <w:rFonts w:ascii="Times New Roman" w:hAnsi="Times New Roman"/>
          <w:i/>
          <w:sz w:val="28"/>
          <w:szCs w:val="28"/>
          <w:lang w:val="kk-KZ"/>
        </w:rPr>
        <w:t>жаңғыру</w:t>
      </w:r>
      <w:r w:rsidR="002163B5" w:rsidRPr="002163B5">
        <w:rPr>
          <w:rFonts w:ascii="Times New Roman" w:hAnsi="Times New Roman"/>
          <w:sz w:val="28"/>
          <w:szCs w:val="28"/>
          <w:lang w:val="kk-KZ"/>
        </w:rPr>
        <w:t xml:space="preserve"> сөзі көпшілік санасында «возрождение» сөзінің баламасы ретінде </w:t>
      </w:r>
      <w:r w:rsidR="002246B2">
        <w:rPr>
          <w:rFonts w:ascii="Times New Roman" w:hAnsi="Times New Roman"/>
          <w:sz w:val="28"/>
          <w:szCs w:val="28"/>
          <w:lang w:val="kk-KZ"/>
        </w:rPr>
        <w:t xml:space="preserve">берік </w:t>
      </w:r>
      <w:r w:rsidR="002163B5" w:rsidRPr="002163B5">
        <w:rPr>
          <w:rFonts w:ascii="Times New Roman" w:hAnsi="Times New Roman"/>
          <w:sz w:val="28"/>
          <w:szCs w:val="28"/>
          <w:lang w:val="kk-KZ"/>
        </w:rPr>
        <w:t xml:space="preserve">орнықты.  </w:t>
      </w:r>
      <w:r w:rsidR="00C34AD5">
        <w:rPr>
          <w:rFonts w:ascii="Times New Roman" w:hAnsi="Times New Roman"/>
          <w:sz w:val="28"/>
          <w:szCs w:val="28"/>
          <w:lang w:val="kk-KZ"/>
        </w:rPr>
        <w:tab/>
      </w:r>
      <w:r w:rsidR="00A111D1">
        <w:rPr>
          <w:rFonts w:ascii="Times New Roman" w:hAnsi="Times New Roman"/>
          <w:sz w:val="28"/>
          <w:szCs w:val="28"/>
          <w:lang w:val="kk-KZ"/>
        </w:rPr>
        <w:t>Дегенмен уақыт өте келе</w:t>
      </w:r>
      <w:r w:rsidR="002163B5">
        <w:rPr>
          <w:rFonts w:ascii="Times New Roman" w:hAnsi="Times New Roman"/>
          <w:sz w:val="28"/>
          <w:szCs w:val="28"/>
          <w:lang w:val="kk-KZ"/>
        </w:rPr>
        <w:t xml:space="preserve"> және қолданыс талабына сай </w:t>
      </w:r>
      <w:r w:rsidR="00474640">
        <w:rPr>
          <w:rFonts w:ascii="Times New Roman" w:hAnsi="Times New Roman"/>
          <w:sz w:val="28"/>
          <w:szCs w:val="28"/>
          <w:lang w:val="kk-KZ"/>
        </w:rPr>
        <w:t>осы</w:t>
      </w:r>
      <w:r w:rsidR="002163B5">
        <w:rPr>
          <w:rFonts w:ascii="Times New Roman" w:hAnsi="Times New Roman"/>
          <w:sz w:val="28"/>
          <w:szCs w:val="28"/>
          <w:lang w:val="kk-KZ"/>
        </w:rPr>
        <w:t xml:space="preserve"> сөздің </w:t>
      </w:r>
      <w:r w:rsidR="002163B5" w:rsidRPr="002163B5">
        <w:rPr>
          <w:rFonts w:ascii="Times New Roman" w:hAnsi="Times New Roman"/>
          <w:i/>
          <w:sz w:val="28"/>
          <w:szCs w:val="28"/>
          <w:lang w:val="kk-KZ"/>
        </w:rPr>
        <w:t>жаңғырту</w:t>
      </w:r>
      <w:r w:rsidR="002163B5">
        <w:rPr>
          <w:rFonts w:ascii="Times New Roman" w:hAnsi="Times New Roman"/>
          <w:sz w:val="28"/>
          <w:szCs w:val="28"/>
          <w:lang w:val="kk-KZ"/>
        </w:rPr>
        <w:t xml:space="preserve"> деген формасы ұсынылып, бұл жолы осы жаңа қолданыс</w:t>
      </w:r>
      <w:r w:rsidR="00D8132D" w:rsidRPr="00D8132D">
        <w:rPr>
          <w:rFonts w:ascii="Times New Roman" w:hAnsi="Times New Roman"/>
          <w:sz w:val="28"/>
          <w:szCs w:val="28"/>
          <w:lang w:val="kk-KZ"/>
        </w:rPr>
        <w:t>«модернизация» сөз</w:t>
      </w:r>
      <w:r w:rsidR="00D8132D">
        <w:rPr>
          <w:rFonts w:ascii="Times New Roman" w:hAnsi="Times New Roman"/>
          <w:sz w:val="28"/>
          <w:szCs w:val="28"/>
          <w:lang w:val="kk-KZ"/>
        </w:rPr>
        <w:t>ін</w:t>
      </w:r>
      <w:r w:rsidR="00D8132D" w:rsidRPr="00D8132D">
        <w:rPr>
          <w:rFonts w:ascii="Times New Roman" w:hAnsi="Times New Roman"/>
          <w:sz w:val="28"/>
          <w:szCs w:val="28"/>
          <w:lang w:val="kk-KZ"/>
        </w:rPr>
        <w:t>ің баламасы</w:t>
      </w:r>
      <w:r w:rsidR="002163B5">
        <w:rPr>
          <w:rFonts w:ascii="Times New Roman" w:hAnsi="Times New Roman"/>
          <w:sz w:val="28"/>
          <w:szCs w:val="28"/>
          <w:lang w:val="kk-KZ"/>
        </w:rPr>
        <w:t xml:space="preserve"> </w:t>
      </w:r>
      <w:r w:rsidR="00D8132D">
        <w:rPr>
          <w:rFonts w:ascii="Times New Roman" w:hAnsi="Times New Roman"/>
          <w:sz w:val="28"/>
          <w:szCs w:val="28"/>
          <w:lang w:val="kk-KZ"/>
        </w:rPr>
        <w:t xml:space="preserve">ретінде </w:t>
      </w:r>
      <w:r w:rsidR="002163B5">
        <w:rPr>
          <w:rFonts w:ascii="Times New Roman" w:hAnsi="Times New Roman"/>
          <w:sz w:val="28"/>
          <w:szCs w:val="28"/>
          <w:lang w:val="kk-KZ"/>
        </w:rPr>
        <w:t xml:space="preserve">бірден қабылданып, </w:t>
      </w:r>
      <w:r w:rsidR="00474640">
        <w:rPr>
          <w:rFonts w:ascii="Times New Roman" w:hAnsi="Times New Roman"/>
          <w:sz w:val="28"/>
          <w:szCs w:val="28"/>
          <w:lang w:val="kk-KZ"/>
        </w:rPr>
        <w:t xml:space="preserve">тілге </w:t>
      </w:r>
      <w:r w:rsidR="002163B5">
        <w:rPr>
          <w:rFonts w:ascii="Times New Roman" w:hAnsi="Times New Roman"/>
          <w:sz w:val="28"/>
          <w:szCs w:val="28"/>
          <w:lang w:val="kk-KZ"/>
        </w:rPr>
        <w:t xml:space="preserve">сіңіп кетті. </w:t>
      </w:r>
    </w:p>
    <w:p w:rsidR="00001D6B" w:rsidRDefault="00474640" w:rsidP="00D649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Мысалы: </w:t>
      </w:r>
      <w:r w:rsidR="00001D6B" w:rsidRPr="00133AB5">
        <w:rPr>
          <w:rFonts w:ascii="Times New Roman" w:hAnsi="Times New Roman"/>
          <w:i/>
          <w:sz w:val="28"/>
          <w:szCs w:val="28"/>
          <w:lang w:val="kk-KZ"/>
        </w:rPr>
        <w:t xml:space="preserve">Саяси </w:t>
      </w:r>
      <w:r w:rsidR="00001D6B" w:rsidRPr="00133AB5">
        <w:rPr>
          <w:rFonts w:ascii="Times New Roman" w:hAnsi="Times New Roman"/>
          <w:b/>
          <w:i/>
          <w:sz w:val="28"/>
          <w:szCs w:val="28"/>
          <w:lang w:val="kk-KZ"/>
        </w:rPr>
        <w:t>жаңғырту</w:t>
      </w:r>
      <w:r w:rsidR="00001D6B" w:rsidRPr="00133AB5">
        <w:rPr>
          <w:rFonts w:ascii="Times New Roman" w:hAnsi="Times New Roman"/>
          <w:i/>
          <w:sz w:val="28"/>
          <w:szCs w:val="28"/>
          <w:lang w:val="kk-KZ"/>
        </w:rPr>
        <w:t>: өзекті мәселелердің мәні, маңызы</w:t>
      </w:r>
      <w:r w:rsidR="00001D6B">
        <w:rPr>
          <w:rFonts w:ascii="Times New Roman" w:hAnsi="Times New Roman"/>
          <w:sz w:val="28"/>
          <w:szCs w:val="28"/>
          <w:lang w:val="kk-KZ"/>
        </w:rPr>
        <w:t xml:space="preserve"> (Егемен Қазақстан, 09.01.201</w:t>
      </w:r>
      <w:r w:rsidR="009A1B96">
        <w:rPr>
          <w:rFonts w:ascii="Times New Roman" w:hAnsi="Times New Roman"/>
          <w:sz w:val="28"/>
          <w:szCs w:val="28"/>
          <w:lang w:val="kk-KZ"/>
        </w:rPr>
        <w:t>5</w:t>
      </w:r>
      <w:r w:rsidR="00001D6B">
        <w:rPr>
          <w:rFonts w:ascii="Times New Roman" w:hAnsi="Times New Roman"/>
          <w:sz w:val="28"/>
          <w:szCs w:val="28"/>
          <w:lang w:val="kk-KZ"/>
        </w:rPr>
        <w:t>)</w:t>
      </w:r>
      <w:r w:rsidR="00001D6B" w:rsidRPr="00001D6B">
        <w:rPr>
          <w:rFonts w:ascii="Times New Roman" w:hAnsi="Times New Roman"/>
          <w:sz w:val="28"/>
          <w:szCs w:val="28"/>
          <w:lang w:val="kk-KZ"/>
        </w:rPr>
        <w:t xml:space="preserve">. </w:t>
      </w:r>
      <w:r w:rsidR="00086020" w:rsidRPr="00133AB5">
        <w:rPr>
          <w:rFonts w:ascii="Times New Roman" w:hAnsi="Times New Roman"/>
          <w:i/>
          <w:sz w:val="28"/>
          <w:szCs w:val="28"/>
          <w:lang w:val="kk-KZ"/>
        </w:rPr>
        <w:t xml:space="preserve">Қазіргі заман армиясын құру – техника мен қару-жарақты </w:t>
      </w:r>
      <w:r w:rsidR="00086020" w:rsidRPr="00133AB5">
        <w:rPr>
          <w:rFonts w:ascii="Times New Roman" w:hAnsi="Times New Roman"/>
          <w:b/>
          <w:i/>
          <w:sz w:val="28"/>
          <w:szCs w:val="28"/>
          <w:lang w:val="kk-KZ"/>
        </w:rPr>
        <w:t>жаңғырту</w:t>
      </w:r>
      <w:r w:rsidR="00086020" w:rsidRPr="00133AB5">
        <w:rPr>
          <w:rFonts w:ascii="Times New Roman" w:hAnsi="Times New Roman"/>
          <w:i/>
          <w:sz w:val="28"/>
          <w:szCs w:val="28"/>
          <w:lang w:val="kk-KZ"/>
        </w:rPr>
        <w:t xml:space="preserve"> ғана емес, ең алдымен, заманға лайық әскери қызметші, жаңа кадрлар тәрбиелеу</w:t>
      </w:r>
      <w:r w:rsidR="00086020">
        <w:rPr>
          <w:rFonts w:ascii="Times New Roman" w:hAnsi="Times New Roman"/>
          <w:sz w:val="28"/>
          <w:szCs w:val="28"/>
          <w:lang w:val="kk-KZ"/>
        </w:rPr>
        <w:t xml:space="preserve"> (Егемен Қазақстан, 09.12.2015)</w:t>
      </w:r>
      <w:r w:rsidR="00086020" w:rsidRPr="00086020">
        <w:rPr>
          <w:rFonts w:ascii="Times New Roman" w:hAnsi="Times New Roman"/>
          <w:sz w:val="28"/>
          <w:szCs w:val="28"/>
          <w:lang w:val="kk-KZ"/>
        </w:rPr>
        <w:t>.</w:t>
      </w:r>
      <w:r w:rsidR="00086020" w:rsidRPr="00086020">
        <w:rPr>
          <w:lang w:val="kk-KZ"/>
        </w:rPr>
        <w:t xml:space="preserve"> </w:t>
      </w:r>
      <w:r w:rsidR="00086020" w:rsidRPr="00133AB5">
        <w:rPr>
          <w:rFonts w:ascii="Times New Roman" w:hAnsi="Times New Roman"/>
          <w:i/>
          <w:sz w:val="28"/>
          <w:szCs w:val="28"/>
          <w:lang w:val="kk-KZ"/>
        </w:rPr>
        <w:t xml:space="preserve">Бүгінгі мектептегі </w:t>
      </w:r>
      <w:r w:rsidR="00086020" w:rsidRPr="00133AB5">
        <w:rPr>
          <w:rFonts w:ascii="Times New Roman" w:hAnsi="Times New Roman"/>
          <w:b/>
          <w:i/>
          <w:sz w:val="28"/>
          <w:szCs w:val="28"/>
          <w:lang w:val="kk-KZ"/>
        </w:rPr>
        <w:t>жаңғырту</w:t>
      </w:r>
      <w:r w:rsidR="00086020" w:rsidRPr="00133AB5">
        <w:rPr>
          <w:rFonts w:ascii="Times New Roman" w:hAnsi="Times New Roman"/>
          <w:i/>
          <w:sz w:val="28"/>
          <w:szCs w:val="28"/>
          <w:lang w:val="kk-KZ"/>
        </w:rPr>
        <w:t xml:space="preserve"> үрдісі осы негіздерден бастау алады</w:t>
      </w:r>
      <w:r w:rsidR="00086020">
        <w:rPr>
          <w:rFonts w:ascii="Times New Roman" w:hAnsi="Times New Roman"/>
          <w:sz w:val="28"/>
          <w:szCs w:val="28"/>
          <w:lang w:val="kk-KZ"/>
        </w:rPr>
        <w:t xml:space="preserve"> (Жас Алаш, </w:t>
      </w:r>
      <w:r w:rsidR="009A1B96">
        <w:rPr>
          <w:rFonts w:ascii="Times New Roman" w:hAnsi="Times New Roman"/>
          <w:sz w:val="28"/>
          <w:szCs w:val="28"/>
          <w:lang w:val="kk-KZ"/>
        </w:rPr>
        <w:t>03.06.2015</w:t>
      </w:r>
      <w:r w:rsidR="00086020">
        <w:rPr>
          <w:rFonts w:ascii="Times New Roman" w:hAnsi="Times New Roman"/>
          <w:sz w:val="28"/>
          <w:szCs w:val="28"/>
          <w:lang w:val="kk-KZ"/>
        </w:rPr>
        <w:t>)</w:t>
      </w:r>
      <w:r w:rsidR="00086020" w:rsidRPr="00086020">
        <w:rPr>
          <w:rFonts w:ascii="Times New Roman" w:hAnsi="Times New Roman"/>
          <w:sz w:val="28"/>
          <w:szCs w:val="28"/>
          <w:lang w:val="kk-KZ"/>
        </w:rPr>
        <w:t>.</w:t>
      </w:r>
    </w:p>
    <w:p w:rsidR="006060EA" w:rsidRDefault="009A1B96" w:rsidP="00D649DE">
      <w:pPr>
        <w:tabs>
          <w:tab w:val="left" w:pos="567"/>
        </w:tabs>
        <w:spacing w:after="0" w:line="240" w:lineRule="auto"/>
        <w:ind w:firstLine="709"/>
        <w:jc w:val="both"/>
        <w:rPr>
          <w:rFonts w:ascii="Times New Roman" w:eastAsia="Times New Roman" w:hAnsi="Times New Roman"/>
          <w:color w:val="000000"/>
          <w:sz w:val="28"/>
          <w:szCs w:val="28"/>
          <w:lang w:val="kk-KZ" w:eastAsia="ru-RU"/>
        </w:rPr>
      </w:pPr>
      <w:r>
        <w:rPr>
          <w:rFonts w:ascii="Times New Roman" w:hAnsi="Times New Roman"/>
          <w:sz w:val="28"/>
          <w:szCs w:val="28"/>
          <w:lang w:val="kk-KZ"/>
        </w:rPr>
        <w:t xml:space="preserve">Сол сияқты </w:t>
      </w:r>
      <w:r w:rsidRPr="009A1B96">
        <w:rPr>
          <w:rFonts w:ascii="Times New Roman" w:hAnsi="Times New Roman"/>
          <w:sz w:val="28"/>
          <w:szCs w:val="28"/>
          <w:lang w:val="kk-KZ"/>
        </w:rPr>
        <w:t>«</w:t>
      </w:r>
      <w:r w:rsidR="00B651D9" w:rsidRPr="009A1B96">
        <w:rPr>
          <w:rFonts w:ascii="Times New Roman" w:eastAsia="Times New Roman" w:hAnsi="Times New Roman"/>
          <w:color w:val="000000"/>
          <w:sz w:val="28"/>
          <w:szCs w:val="28"/>
          <w:lang w:val="kk-KZ" w:eastAsia="ru-RU"/>
        </w:rPr>
        <w:t>креативті</w:t>
      </w:r>
      <w:r w:rsidRPr="009A1B96">
        <w:rPr>
          <w:rFonts w:ascii="Times New Roman" w:eastAsia="Times New Roman" w:hAnsi="Times New Roman"/>
          <w:color w:val="000000"/>
          <w:sz w:val="28"/>
          <w:szCs w:val="28"/>
          <w:lang w:val="kk-KZ" w:eastAsia="ru-RU"/>
        </w:rPr>
        <w:t>»</w:t>
      </w:r>
      <w:r>
        <w:rPr>
          <w:rFonts w:ascii="Times New Roman" w:eastAsia="Times New Roman" w:hAnsi="Times New Roman"/>
          <w:color w:val="000000"/>
          <w:sz w:val="28"/>
          <w:szCs w:val="28"/>
          <w:lang w:val="kk-KZ" w:eastAsia="ru-RU"/>
        </w:rPr>
        <w:t xml:space="preserve"> </w:t>
      </w:r>
      <w:r w:rsidR="00B651D9" w:rsidRPr="001D2A3A">
        <w:rPr>
          <w:rFonts w:ascii="Times New Roman" w:eastAsia="Times New Roman" w:hAnsi="Times New Roman"/>
          <w:color w:val="000000"/>
          <w:sz w:val="28"/>
          <w:szCs w:val="28"/>
          <w:lang w:val="kk-KZ" w:eastAsia="ru-RU"/>
        </w:rPr>
        <w:t>жаңа сөзі</w:t>
      </w:r>
      <w:r w:rsidR="005E0D8A">
        <w:rPr>
          <w:rFonts w:ascii="Times New Roman" w:eastAsia="Times New Roman" w:hAnsi="Times New Roman"/>
          <w:color w:val="000000"/>
          <w:sz w:val="28"/>
          <w:szCs w:val="28"/>
          <w:lang w:val="kk-KZ" w:eastAsia="ru-RU"/>
        </w:rPr>
        <w:t xml:space="preserve"> </w:t>
      </w:r>
      <w:r w:rsidR="00B651D9" w:rsidRPr="001D2A3A">
        <w:rPr>
          <w:rFonts w:ascii="Times New Roman" w:eastAsia="Times New Roman" w:hAnsi="Times New Roman"/>
          <w:i/>
          <w:color w:val="000000"/>
          <w:sz w:val="28"/>
          <w:szCs w:val="28"/>
          <w:lang w:val="kk-KZ" w:eastAsia="ru-RU"/>
        </w:rPr>
        <w:t>жасампаз</w:t>
      </w:r>
      <w:r w:rsidR="00A111D1">
        <w:rPr>
          <w:rFonts w:ascii="Times New Roman" w:eastAsia="Times New Roman" w:hAnsi="Times New Roman"/>
          <w:color w:val="000000"/>
          <w:sz w:val="28"/>
          <w:szCs w:val="28"/>
          <w:lang w:val="kk-KZ" w:eastAsia="ru-RU"/>
        </w:rPr>
        <w:t xml:space="preserve"> деп аударылды</w:t>
      </w:r>
      <w:r w:rsidR="00133AB5">
        <w:rPr>
          <w:rFonts w:ascii="Times New Roman" w:eastAsia="Times New Roman" w:hAnsi="Times New Roman"/>
          <w:color w:val="000000"/>
          <w:sz w:val="28"/>
          <w:szCs w:val="28"/>
          <w:lang w:val="kk-KZ" w:eastAsia="ru-RU"/>
        </w:rPr>
        <w:t xml:space="preserve">. </w:t>
      </w:r>
    </w:p>
    <w:p w:rsidR="009A1B96" w:rsidRPr="009A1B96" w:rsidRDefault="00133AB5" w:rsidP="00D649DE">
      <w:pPr>
        <w:tabs>
          <w:tab w:val="left" w:pos="567"/>
        </w:tabs>
        <w:spacing w:after="0" w:line="240" w:lineRule="auto"/>
        <w:ind w:firstLine="709"/>
        <w:jc w:val="both"/>
        <w:rPr>
          <w:rFonts w:ascii="Times New Roman" w:eastAsia="Times New Roman" w:hAnsi="Times New Roman"/>
          <w:color w:val="000000"/>
          <w:sz w:val="28"/>
          <w:szCs w:val="28"/>
          <w:lang w:val="kk-KZ" w:eastAsia="ru-RU"/>
        </w:rPr>
      </w:pPr>
      <w:r w:rsidRPr="00133AB5">
        <w:rPr>
          <w:rFonts w:ascii="Times New Roman" w:eastAsia="Times New Roman" w:hAnsi="Times New Roman"/>
          <w:i/>
          <w:color w:val="000000"/>
          <w:sz w:val="28"/>
          <w:szCs w:val="28"/>
          <w:lang w:val="kk-KZ" w:eastAsia="ru-RU"/>
        </w:rPr>
        <w:t>Мысалы</w:t>
      </w:r>
      <w:r w:rsidR="00A111D1" w:rsidRPr="00133AB5">
        <w:rPr>
          <w:rFonts w:ascii="Times New Roman" w:eastAsia="Times New Roman" w:hAnsi="Times New Roman"/>
          <w:i/>
          <w:color w:val="000000"/>
          <w:sz w:val="28"/>
          <w:szCs w:val="28"/>
          <w:lang w:val="kk-KZ" w:eastAsia="ru-RU"/>
        </w:rPr>
        <w:t xml:space="preserve">: </w:t>
      </w:r>
      <w:r w:rsidR="009A1B96" w:rsidRPr="00133AB5">
        <w:rPr>
          <w:rFonts w:ascii="Times New Roman" w:eastAsia="Times New Roman" w:hAnsi="Times New Roman"/>
          <w:i/>
          <w:color w:val="000000"/>
          <w:sz w:val="28"/>
          <w:szCs w:val="28"/>
          <w:lang w:val="kk-KZ" w:eastAsia="ru-RU"/>
        </w:rPr>
        <w:t xml:space="preserve">Орал өңірінде де Елбасы тапсырмасына сәйкес жүзеге асып жатқан </w:t>
      </w:r>
      <w:r w:rsidR="009A1B96" w:rsidRPr="00133AB5">
        <w:rPr>
          <w:rFonts w:ascii="Times New Roman" w:eastAsia="Times New Roman" w:hAnsi="Times New Roman"/>
          <w:b/>
          <w:i/>
          <w:color w:val="000000"/>
          <w:sz w:val="28"/>
          <w:szCs w:val="28"/>
          <w:lang w:val="kk-KZ" w:eastAsia="ru-RU"/>
        </w:rPr>
        <w:t>жасампаз</w:t>
      </w:r>
      <w:r w:rsidR="009A1B96" w:rsidRPr="00133AB5">
        <w:rPr>
          <w:rFonts w:ascii="Times New Roman" w:eastAsia="Times New Roman" w:hAnsi="Times New Roman"/>
          <w:i/>
          <w:color w:val="000000"/>
          <w:sz w:val="28"/>
          <w:szCs w:val="28"/>
          <w:lang w:val="kk-KZ" w:eastAsia="ru-RU"/>
        </w:rPr>
        <w:t xml:space="preserve"> жобалар жеткілікті</w:t>
      </w:r>
      <w:r w:rsidR="009A1B96">
        <w:rPr>
          <w:rFonts w:ascii="Times New Roman" w:eastAsia="Times New Roman" w:hAnsi="Times New Roman"/>
          <w:color w:val="000000"/>
          <w:sz w:val="28"/>
          <w:szCs w:val="28"/>
          <w:lang w:val="kk-KZ" w:eastAsia="ru-RU"/>
        </w:rPr>
        <w:t xml:space="preserve"> (Егемен Қазақстан, 09.12.2015)</w:t>
      </w:r>
      <w:r w:rsidR="009A1B96" w:rsidRPr="009A1B96">
        <w:rPr>
          <w:rFonts w:ascii="Times New Roman" w:eastAsia="Times New Roman" w:hAnsi="Times New Roman"/>
          <w:color w:val="000000"/>
          <w:sz w:val="28"/>
          <w:szCs w:val="28"/>
          <w:lang w:val="kk-KZ" w:eastAsia="ru-RU"/>
        </w:rPr>
        <w:t>.</w:t>
      </w:r>
      <w:r w:rsidR="00B77F7A" w:rsidRPr="00B77F7A">
        <w:rPr>
          <w:lang w:val="kk-KZ"/>
        </w:rPr>
        <w:t xml:space="preserve"> </w:t>
      </w:r>
      <w:r w:rsidR="00B77F7A" w:rsidRPr="00133AB5">
        <w:rPr>
          <w:rFonts w:ascii="Times New Roman" w:eastAsia="Times New Roman" w:hAnsi="Times New Roman"/>
          <w:i/>
          <w:color w:val="000000"/>
          <w:sz w:val="28"/>
          <w:szCs w:val="28"/>
          <w:lang w:val="kk-KZ" w:eastAsia="ru-RU"/>
        </w:rPr>
        <w:t xml:space="preserve">Нұрсұлтан Әбішұлы Назарбаевтың </w:t>
      </w:r>
      <w:r w:rsidR="00B77F7A" w:rsidRPr="00133AB5">
        <w:rPr>
          <w:rFonts w:ascii="Times New Roman" w:eastAsia="Times New Roman" w:hAnsi="Times New Roman"/>
          <w:b/>
          <w:i/>
          <w:color w:val="000000"/>
          <w:sz w:val="28"/>
          <w:szCs w:val="28"/>
          <w:lang w:val="kk-KZ" w:eastAsia="ru-RU"/>
        </w:rPr>
        <w:t>жасампаздық</w:t>
      </w:r>
      <w:r w:rsidR="00B77F7A" w:rsidRPr="00133AB5">
        <w:rPr>
          <w:rFonts w:ascii="Times New Roman" w:eastAsia="Times New Roman" w:hAnsi="Times New Roman"/>
          <w:i/>
          <w:color w:val="000000"/>
          <w:sz w:val="28"/>
          <w:szCs w:val="28"/>
          <w:lang w:val="kk-KZ" w:eastAsia="ru-RU"/>
        </w:rPr>
        <w:t xml:space="preserve"> қызметінің жемістері баршаңыздың көз алдарыңызда</w:t>
      </w:r>
      <w:r w:rsidR="00B77F7A">
        <w:rPr>
          <w:rFonts w:ascii="Times New Roman" w:eastAsia="Times New Roman" w:hAnsi="Times New Roman"/>
          <w:color w:val="000000"/>
          <w:sz w:val="28"/>
          <w:szCs w:val="28"/>
          <w:lang w:val="kk-KZ" w:eastAsia="ru-RU"/>
        </w:rPr>
        <w:t xml:space="preserve"> (Ана тілі, 02.04.2015).</w:t>
      </w:r>
    </w:p>
    <w:p w:rsidR="00B651D9" w:rsidRDefault="00B651D9" w:rsidP="00D649DE">
      <w:pPr>
        <w:tabs>
          <w:tab w:val="left" w:pos="567"/>
        </w:tabs>
        <w:spacing w:after="0" w:line="240" w:lineRule="auto"/>
        <w:ind w:firstLine="709"/>
        <w:jc w:val="both"/>
        <w:rPr>
          <w:rFonts w:ascii="Times New Roman" w:eastAsia="Times New Roman" w:hAnsi="Times New Roman"/>
          <w:color w:val="000000"/>
          <w:sz w:val="28"/>
          <w:szCs w:val="28"/>
          <w:lang w:val="kk-KZ" w:eastAsia="ru-RU"/>
        </w:rPr>
      </w:pPr>
      <w:r w:rsidRPr="001D2A3A">
        <w:rPr>
          <w:rFonts w:ascii="Times New Roman" w:eastAsia="Times New Roman" w:hAnsi="Times New Roman"/>
          <w:color w:val="000000"/>
          <w:sz w:val="28"/>
          <w:szCs w:val="28"/>
          <w:lang w:val="kk-KZ" w:eastAsia="ru-RU"/>
        </w:rPr>
        <w:t>Бірақ прагматикалық мүддені көздеуші, әрі тілі мен ойы жаттығып қалған журналистер қазақ тілді төл аударманы емес, кірме жаңа атау</w:t>
      </w:r>
      <w:r w:rsidR="00A111D1">
        <w:rPr>
          <w:rFonts w:ascii="Times New Roman" w:eastAsia="Times New Roman" w:hAnsi="Times New Roman"/>
          <w:color w:val="000000"/>
          <w:sz w:val="28"/>
          <w:szCs w:val="28"/>
          <w:lang w:val="kk-KZ" w:eastAsia="ru-RU"/>
        </w:rPr>
        <w:t>ды</w:t>
      </w:r>
      <w:r w:rsidR="00133AB5">
        <w:rPr>
          <w:rFonts w:ascii="Times New Roman" w:eastAsia="Times New Roman" w:hAnsi="Times New Roman"/>
          <w:color w:val="000000"/>
          <w:sz w:val="28"/>
          <w:szCs w:val="28"/>
          <w:lang w:val="kk-KZ" w:eastAsia="ru-RU"/>
        </w:rPr>
        <w:t xml:space="preserve"> қолдануды жөн көреді. </w:t>
      </w:r>
      <w:r w:rsidR="00A111D1">
        <w:rPr>
          <w:rFonts w:ascii="Times New Roman" w:eastAsia="Times New Roman" w:hAnsi="Times New Roman"/>
          <w:color w:val="000000"/>
          <w:sz w:val="28"/>
          <w:szCs w:val="28"/>
          <w:lang w:val="kk-KZ" w:eastAsia="ru-RU"/>
        </w:rPr>
        <w:t>Мысалы, қ</w:t>
      </w:r>
      <w:r w:rsidR="00B77F7A">
        <w:rPr>
          <w:rFonts w:ascii="Times New Roman" w:eastAsia="Times New Roman" w:hAnsi="Times New Roman"/>
          <w:color w:val="000000"/>
          <w:sz w:val="28"/>
          <w:szCs w:val="28"/>
          <w:lang w:val="kk-KZ" w:eastAsia="ru-RU"/>
        </w:rPr>
        <w:t xml:space="preserve">азіргі қазақ баспасөзінде </w:t>
      </w:r>
      <w:r w:rsidR="00B77F7A" w:rsidRPr="00B77F7A">
        <w:rPr>
          <w:rFonts w:ascii="Times New Roman" w:eastAsia="Times New Roman" w:hAnsi="Times New Roman"/>
          <w:color w:val="000000"/>
          <w:sz w:val="28"/>
          <w:szCs w:val="28"/>
          <w:lang w:val="kk-KZ" w:eastAsia="ru-RU"/>
        </w:rPr>
        <w:t>«</w:t>
      </w:r>
      <w:r w:rsidRPr="00B77F7A">
        <w:rPr>
          <w:rFonts w:ascii="Times New Roman" w:eastAsia="Times New Roman" w:hAnsi="Times New Roman"/>
          <w:color w:val="000000"/>
          <w:sz w:val="28"/>
          <w:szCs w:val="28"/>
          <w:lang w:val="kk-KZ" w:eastAsia="ru-RU"/>
        </w:rPr>
        <w:t>форс-мажор</w:t>
      </w:r>
      <w:r w:rsidR="00B77F7A" w:rsidRPr="00B77F7A">
        <w:rPr>
          <w:rFonts w:ascii="Times New Roman" w:eastAsia="Times New Roman" w:hAnsi="Times New Roman"/>
          <w:color w:val="000000"/>
          <w:sz w:val="28"/>
          <w:szCs w:val="28"/>
          <w:lang w:val="kk-KZ" w:eastAsia="ru-RU"/>
        </w:rPr>
        <w:t>»</w:t>
      </w:r>
      <w:r w:rsidRPr="001D2A3A">
        <w:rPr>
          <w:rFonts w:ascii="Times New Roman" w:eastAsia="Times New Roman" w:hAnsi="Times New Roman"/>
          <w:color w:val="000000"/>
          <w:sz w:val="28"/>
          <w:szCs w:val="28"/>
          <w:lang w:val="kk-KZ" w:eastAsia="ru-RU"/>
        </w:rPr>
        <w:t xml:space="preserve"> </w:t>
      </w:r>
      <w:r w:rsidR="00B77F7A">
        <w:rPr>
          <w:rFonts w:ascii="Times New Roman" w:eastAsia="Times New Roman" w:hAnsi="Times New Roman"/>
          <w:color w:val="000000"/>
          <w:sz w:val="28"/>
          <w:szCs w:val="28"/>
          <w:lang w:val="kk-KZ" w:eastAsia="ru-RU"/>
        </w:rPr>
        <w:t xml:space="preserve">жаңа атауы </w:t>
      </w:r>
      <w:r w:rsidRPr="001D2A3A">
        <w:rPr>
          <w:rFonts w:ascii="Times New Roman" w:eastAsia="Times New Roman" w:hAnsi="Times New Roman"/>
          <w:color w:val="000000"/>
          <w:sz w:val="28"/>
          <w:szCs w:val="28"/>
          <w:lang w:val="kk-KZ" w:eastAsia="ru-RU"/>
        </w:rPr>
        <w:t xml:space="preserve">манипуляциялық прагматика мақсатында жұмсалып </w:t>
      </w:r>
      <w:r w:rsidR="00B77F7A">
        <w:rPr>
          <w:rFonts w:ascii="Times New Roman" w:eastAsia="Times New Roman" w:hAnsi="Times New Roman"/>
          <w:color w:val="000000"/>
          <w:sz w:val="28"/>
          <w:szCs w:val="28"/>
          <w:lang w:val="kk-KZ" w:eastAsia="ru-RU"/>
        </w:rPr>
        <w:t xml:space="preserve">жүр. Оның орнына </w:t>
      </w:r>
      <w:r w:rsidRPr="00B77F7A">
        <w:rPr>
          <w:rFonts w:ascii="Times New Roman" w:eastAsia="Times New Roman" w:hAnsi="Times New Roman"/>
          <w:i/>
          <w:color w:val="000000"/>
          <w:sz w:val="28"/>
          <w:szCs w:val="28"/>
          <w:lang w:val="kk-KZ" w:eastAsia="ru-RU"/>
        </w:rPr>
        <w:t>күтпеген жағдай</w:t>
      </w:r>
      <w:r w:rsidRPr="001D2A3A">
        <w:rPr>
          <w:rFonts w:ascii="Times New Roman" w:eastAsia="Times New Roman" w:hAnsi="Times New Roman"/>
          <w:color w:val="000000"/>
          <w:sz w:val="28"/>
          <w:szCs w:val="28"/>
          <w:lang w:val="kk-KZ" w:eastAsia="ru-RU"/>
        </w:rPr>
        <w:t xml:space="preserve"> деп қазақша баламасы</w:t>
      </w:r>
      <w:r w:rsidR="009568DE">
        <w:rPr>
          <w:rFonts w:ascii="Times New Roman" w:eastAsia="Times New Roman" w:hAnsi="Times New Roman"/>
          <w:color w:val="000000"/>
          <w:sz w:val="28"/>
          <w:szCs w:val="28"/>
          <w:lang w:val="kk-KZ" w:eastAsia="ru-RU"/>
        </w:rPr>
        <w:t>н</w:t>
      </w:r>
      <w:r w:rsidRPr="001D2A3A">
        <w:rPr>
          <w:rFonts w:ascii="Times New Roman" w:eastAsia="Times New Roman" w:hAnsi="Times New Roman"/>
          <w:color w:val="000000"/>
          <w:sz w:val="28"/>
          <w:szCs w:val="28"/>
          <w:lang w:val="kk-KZ" w:eastAsia="ru-RU"/>
        </w:rPr>
        <w:t xml:space="preserve"> беруге болар еді, </w:t>
      </w:r>
      <w:r w:rsidR="0010142E">
        <w:rPr>
          <w:rFonts w:ascii="Times New Roman" w:eastAsia="Times New Roman" w:hAnsi="Times New Roman"/>
          <w:color w:val="000000"/>
          <w:sz w:val="28"/>
          <w:szCs w:val="28"/>
          <w:lang w:val="kk-KZ" w:eastAsia="ru-RU"/>
        </w:rPr>
        <w:t>бірақ онда оның ә</w:t>
      </w:r>
      <w:r w:rsidRPr="001D2A3A">
        <w:rPr>
          <w:rFonts w:ascii="Times New Roman" w:eastAsia="Times New Roman" w:hAnsi="Times New Roman"/>
          <w:color w:val="000000"/>
          <w:sz w:val="28"/>
          <w:szCs w:val="28"/>
          <w:lang w:val="kk-KZ" w:eastAsia="ru-RU"/>
        </w:rPr>
        <w:t xml:space="preserve">сер </w:t>
      </w:r>
      <w:r w:rsidRPr="001D2A3A">
        <w:rPr>
          <w:rFonts w:ascii="Times New Roman" w:eastAsia="Times New Roman" w:hAnsi="Times New Roman"/>
          <w:color w:val="000000"/>
          <w:sz w:val="28"/>
          <w:szCs w:val="28"/>
          <w:lang w:val="kk-KZ" w:eastAsia="ru-RU"/>
        </w:rPr>
        <w:lastRenderedPageBreak/>
        <w:t>ету</w:t>
      </w:r>
      <w:r w:rsidR="0010142E">
        <w:rPr>
          <w:rFonts w:ascii="Times New Roman" w:eastAsia="Times New Roman" w:hAnsi="Times New Roman"/>
          <w:color w:val="000000"/>
          <w:sz w:val="28"/>
          <w:szCs w:val="28"/>
          <w:lang w:val="kk-KZ" w:eastAsia="ru-RU"/>
        </w:rPr>
        <w:t xml:space="preserve">і </w:t>
      </w:r>
      <w:r w:rsidRPr="001D2A3A">
        <w:rPr>
          <w:rFonts w:ascii="Times New Roman" w:eastAsia="Times New Roman" w:hAnsi="Times New Roman"/>
          <w:color w:val="000000"/>
          <w:sz w:val="28"/>
          <w:szCs w:val="28"/>
          <w:lang w:val="kk-KZ" w:eastAsia="ru-RU"/>
        </w:rPr>
        <w:t xml:space="preserve">әлсіз болары анық. Сондықтан </w:t>
      </w:r>
      <w:r w:rsidR="00B77F7A">
        <w:rPr>
          <w:rFonts w:ascii="Times New Roman" w:eastAsia="Times New Roman" w:hAnsi="Times New Roman"/>
          <w:color w:val="000000"/>
          <w:sz w:val="28"/>
          <w:szCs w:val="28"/>
          <w:lang w:val="kk-KZ" w:eastAsia="ru-RU"/>
        </w:rPr>
        <w:t xml:space="preserve">көбінесе </w:t>
      </w:r>
      <w:r w:rsidR="00B77F7A" w:rsidRPr="00B77F7A">
        <w:rPr>
          <w:rFonts w:ascii="Times New Roman" w:eastAsia="Times New Roman" w:hAnsi="Times New Roman"/>
          <w:color w:val="000000"/>
          <w:sz w:val="28"/>
          <w:szCs w:val="28"/>
          <w:lang w:val="kk-KZ" w:eastAsia="ru-RU"/>
        </w:rPr>
        <w:t>«</w:t>
      </w:r>
      <w:r w:rsidRPr="00B77F7A">
        <w:rPr>
          <w:rFonts w:ascii="Times New Roman" w:eastAsia="Times New Roman" w:hAnsi="Times New Roman"/>
          <w:color w:val="000000"/>
          <w:sz w:val="28"/>
          <w:szCs w:val="28"/>
          <w:lang w:val="kk-KZ" w:eastAsia="ru-RU"/>
        </w:rPr>
        <w:t>форс-мажор</w:t>
      </w:r>
      <w:r w:rsidR="00B77F7A" w:rsidRPr="00B77F7A">
        <w:rPr>
          <w:rFonts w:ascii="Times New Roman" w:eastAsia="Times New Roman" w:hAnsi="Times New Roman"/>
          <w:color w:val="000000"/>
          <w:sz w:val="28"/>
          <w:szCs w:val="28"/>
          <w:lang w:val="kk-KZ" w:eastAsia="ru-RU"/>
        </w:rPr>
        <w:t>»</w:t>
      </w:r>
      <w:r w:rsidRPr="001D2A3A">
        <w:rPr>
          <w:rFonts w:ascii="Times New Roman" w:eastAsia="Times New Roman" w:hAnsi="Times New Roman"/>
          <w:color w:val="000000"/>
          <w:sz w:val="28"/>
          <w:szCs w:val="28"/>
          <w:lang w:val="kk-KZ" w:eastAsia="ru-RU"/>
        </w:rPr>
        <w:t xml:space="preserve"> </w:t>
      </w:r>
      <w:r w:rsidR="00B77F7A">
        <w:rPr>
          <w:rFonts w:ascii="Times New Roman" w:eastAsia="Times New Roman" w:hAnsi="Times New Roman"/>
          <w:color w:val="000000"/>
          <w:sz w:val="28"/>
          <w:szCs w:val="28"/>
          <w:lang w:val="kk-KZ" w:eastAsia="ru-RU"/>
        </w:rPr>
        <w:t>жаңа атауы</w:t>
      </w:r>
      <w:r w:rsidRPr="001D2A3A">
        <w:rPr>
          <w:rFonts w:ascii="Times New Roman" w:eastAsia="Times New Roman" w:hAnsi="Times New Roman"/>
          <w:color w:val="000000"/>
          <w:sz w:val="28"/>
          <w:szCs w:val="28"/>
          <w:lang w:val="kk-KZ" w:eastAsia="ru-RU"/>
        </w:rPr>
        <w:t xml:space="preserve"> таңдалып алын</w:t>
      </w:r>
      <w:r w:rsidR="00B77F7A">
        <w:rPr>
          <w:rFonts w:ascii="Times New Roman" w:eastAsia="Times New Roman" w:hAnsi="Times New Roman"/>
          <w:color w:val="000000"/>
          <w:sz w:val="28"/>
          <w:szCs w:val="28"/>
          <w:lang w:val="kk-KZ" w:eastAsia="ru-RU"/>
        </w:rPr>
        <w:t>ады</w:t>
      </w:r>
      <w:r w:rsidRPr="001D2A3A">
        <w:rPr>
          <w:rFonts w:ascii="Times New Roman" w:eastAsia="Times New Roman" w:hAnsi="Times New Roman"/>
          <w:color w:val="000000"/>
          <w:sz w:val="28"/>
          <w:szCs w:val="28"/>
          <w:lang w:val="kk-KZ" w:eastAsia="ru-RU"/>
        </w:rPr>
        <w:t xml:space="preserve">. </w:t>
      </w:r>
      <w:r w:rsidR="00A111D1" w:rsidRPr="00A111D1">
        <w:rPr>
          <w:rFonts w:ascii="Times New Roman" w:eastAsia="Times New Roman" w:hAnsi="Times New Roman"/>
          <w:color w:val="000000"/>
          <w:sz w:val="28"/>
          <w:szCs w:val="28"/>
          <w:lang w:val="kk-KZ" w:eastAsia="ru-RU"/>
        </w:rPr>
        <w:t>Себебі бұл атау әзірше қоғам ағымындағы «сәнді атау»</w:t>
      </w:r>
      <w:r w:rsidR="00A111D1">
        <w:rPr>
          <w:rFonts w:ascii="Times New Roman" w:eastAsia="Times New Roman" w:hAnsi="Times New Roman"/>
          <w:color w:val="000000"/>
          <w:sz w:val="28"/>
          <w:szCs w:val="28"/>
          <w:lang w:val="kk-KZ" w:eastAsia="ru-RU"/>
        </w:rPr>
        <w:t xml:space="preserve"> қатарында</w:t>
      </w:r>
      <w:r w:rsidR="00A111D1" w:rsidRPr="00A111D1">
        <w:rPr>
          <w:rFonts w:ascii="Times New Roman" w:eastAsia="Times New Roman" w:hAnsi="Times New Roman"/>
          <w:color w:val="000000"/>
          <w:sz w:val="28"/>
          <w:szCs w:val="28"/>
          <w:lang w:val="kk-KZ" w:eastAsia="ru-RU"/>
        </w:rPr>
        <w:t>.</w:t>
      </w:r>
      <w:r w:rsidR="00A111D1">
        <w:rPr>
          <w:rFonts w:ascii="Times New Roman" w:eastAsia="Times New Roman" w:hAnsi="Times New Roman"/>
          <w:color w:val="000000"/>
          <w:sz w:val="28"/>
          <w:szCs w:val="28"/>
          <w:lang w:val="kk-KZ" w:eastAsia="ru-RU"/>
        </w:rPr>
        <w:t xml:space="preserve"> </w:t>
      </w:r>
    </w:p>
    <w:p w:rsidR="006060EA" w:rsidRDefault="00B651D9" w:rsidP="00D649DE">
      <w:pPr>
        <w:tabs>
          <w:tab w:val="left" w:pos="567"/>
        </w:tabs>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Мұнда айта кететін жайт, тілдік реформасы біздерден әлдеқашан ерте, </w:t>
      </w:r>
      <w:r w:rsidRPr="00F35EEC">
        <w:rPr>
          <w:rFonts w:ascii="Times New Roman" w:eastAsia="Times New Roman" w:hAnsi="Times New Roman"/>
          <w:color w:val="000000"/>
          <w:sz w:val="28"/>
          <w:szCs w:val="28"/>
          <w:lang w:val="kk-KZ" w:eastAsia="ru-RU"/>
        </w:rPr>
        <w:t>XX</w:t>
      </w:r>
      <w:r>
        <w:rPr>
          <w:rFonts w:ascii="Times New Roman" w:eastAsia="Times New Roman" w:hAnsi="Times New Roman"/>
          <w:color w:val="000000"/>
          <w:sz w:val="28"/>
          <w:szCs w:val="28"/>
          <w:lang w:val="kk-KZ" w:eastAsia="ru-RU"/>
        </w:rPr>
        <w:t xml:space="preserve"> ғасыр басында (1928 ж.) басталған түрік тілінде де </w:t>
      </w:r>
      <w:r w:rsidR="00B77F7A" w:rsidRPr="00B77F7A">
        <w:rPr>
          <w:rFonts w:ascii="Times New Roman" w:eastAsia="Times New Roman" w:hAnsi="Times New Roman"/>
          <w:color w:val="000000"/>
          <w:sz w:val="28"/>
          <w:szCs w:val="28"/>
          <w:lang w:val="kk-KZ" w:eastAsia="ru-RU"/>
        </w:rPr>
        <w:t>«</w:t>
      </w:r>
      <w:r w:rsidRPr="00B77F7A">
        <w:rPr>
          <w:rFonts w:ascii="Times New Roman" w:eastAsia="Times New Roman" w:hAnsi="Times New Roman"/>
          <w:color w:val="000000"/>
          <w:sz w:val="28"/>
          <w:szCs w:val="28"/>
          <w:lang w:val="kk-KZ" w:eastAsia="ru-RU"/>
        </w:rPr>
        <w:t>форс-мажор</w:t>
      </w:r>
      <w:r w:rsidR="00B77F7A" w:rsidRPr="00B77F7A">
        <w:rPr>
          <w:rFonts w:ascii="Times New Roman" w:eastAsia="Times New Roman" w:hAnsi="Times New Roman"/>
          <w:color w:val="000000"/>
          <w:sz w:val="28"/>
          <w:szCs w:val="28"/>
          <w:lang w:val="kk-KZ" w:eastAsia="ru-RU"/>
        </w:rPr>
        <w:t>»</w:t>
      </w:r>
      <w:r>
        <w:rPr>
          <w:rFonts w:ascii="Times New Roman" w:eastAsia="Times New Roman" w:hAnsi="Times New Roman"/>
          <w:color w:val="000000"/>
          <w:sz w:val="28"/>
          <w:szCs w:val="28"/>
          <w:lang w:val="kk-KZ" w:eastAsia="ru-RU"/>
        </w:rPr>
        <w:t xml:space="preserve"> сөз</w:t>
      </w:r>
      <w:r w:rsidR="001B5BBB">
        <w:rPr>
          <w:rFonts w:ascii="Times New Roman" w:eastAsia="Times New Roman" w:hAnsi="Times New Roman"/>
          <w:color w:val="000000"/>
          <w:sz w:val="28"/>
          <w:szCs w:val="28"/>
          <w:lang w:val="kk-KZ" w:eastAsia="ru-RU"/>
        </w:rPr>
        <w:t xml:space="preserve">і </w:t>
      </w:r>
      <w:r w:rsidR="00B77F7A">
        <w:rPr>
          <w:rFonts w:ascii="Times New Roman" w:eastAsia="Times New Roman" w:hAnsi="Times New Roman"/>
          <w:color w:val="000000"/>
          <w:sz w:val="28"/>
          <w:szCs w:val="28"/>
          <w:lang w:val="kk-KZ" w:eastAsia="ru-RU"/>
        </w:rPr>
        <w:t>осы</w:t>
      </w:r>
      <w:r w:rsidR="009568DE">
        <w:rPr>
          <w:rFonts w:ascii="Times New Roman" w:eastAsia="Times New Roman" w:hAnsi="Times New Roman"/>
          <w:color w:val="000000"/>
          <w:sz w:val="28"/>
          <w:szCs w:val="28"/>
          <w:lang w:val="kk-KZ" w:eastAsia="ru-RU"/>
        </w:rPr>
        <w:t xml:space="preserve"> кезге</w:t>
      </w:r>
      <w:r w:rsidR="001B5BBB">
        <w:rPr>
          <w:rFonts w:ascii="Times New Roman" w:eastAsia="Times New Roman" w:hAnsi="Times New Roman"/>
          <w:color w:val="000000"/>
          <w:sz w:val="28"/>
          <w:szCs w:val="28"/>
          <w:lang w:val="kk-KZ" w:eastAsia="ru-RU"/>
        </w:rPr>
        <w:t xml:space="preserve"> дейін түпнұсқалық, шет</w:t>
      </w:r>
      <w:r>
        <w:rPr>
          <w:rFonts w:ascii="Times New Roman" w:eastAsia="Times New Roman" w:hAnsi="Times New Roman"/>
          <w:color w:val="000000"/>
          <w:sz w:val="28"/>
          <w:szCs w:val="28"/>
          <w:lang w:val="kk-KZ" w:eastAsia="ru-RU"/>
        </w:rPr>
        <w:t xml:space="preserve">тілдік </w:t>
      </w:r>
      <w:r w:rsidR="001B5BBB">
        <w:rPr>
          <w:rFonts w:ascii="Times New Roman" w:eastAsia="Times New Roman" w:hAnsi="Times New Roman"/>
          <w:color w:val="000000"/>
          <w:sz w:val="28"/>
          <w:szCs w:val="28"/>
          <w:lang w:val="kk-KZ" w:eastAsia="ru-RU"/>
        </w:rPr>
        <w:t>тұлғамен</w:t>
      </w:r>
      <w:r>
        <w:rPr>
          <w:rFonts w:ascii="Times New Roman" w:eastAsia="Times New Roman" w:hAnsi="Times New Roman"/>
          <w:color w:val="000000"/>
          <w:sz w:val="28"/>
          <w:szCs w:val="28"/>
          <w:lang w:val="kk-KZ" w:eastAsia="ru-RU"/>
        </w:rPr>
        <w:t xml:space="preserve"> қолданы</w:t>
      </w:r>
      <w:r w:rsidR="001B5BBB">
        <w:rPr>
          <w:rFonts w:ascii="Times New Roman" w:eastAsia="Times New Roman" w:hAnsi="Times New Roman"/>
          <w:color w:val="000000"/>
          <w:sz w:val="28"/>
          <w:szCs w:val="28"/>
          <w:lang w:val="kk-KZ" w:eastAsia="ru-RU"/>
        </w:rPr>
        <w:t>л</w:t>
      </w:r>
      <w:r w:rsidR="00B77F7A">
        <w:rPr>
          <w:rFonts w:ascii="Times New Roman" w:eastAsia="Times New Roman" w:hAnsi="Times New Roman"/>
          <w:color w:val="000000"/>
          <w:sz w:val="28"/>
          <w:szCs w:val="28"/>
          <w:lang w:val="kk-KZ" w:eastAsia="ru-RU"/>
        </w:rPr>
        <w:t>ып келді</w:t>
      </w:r>
      <w:r>
        <w:rPr>
          <w:rFonts w:ascii="Times New Roman" w:eastAsia="Times New Roman" w:hAnsi="Times New Roman"/>
          <w:color w:val="000000"/>
          <w:sz w:val="28"/>
          <w:szCs w:val="28"/>
          <w:lang w:val="kk-KZ" w:eastAsia="ru-RU"/>
        </w:rPr>
        <w:t>. Мұны газет беттерінен көреміз</w:t>
      </w:r>
      <w:r w:rsidR="00133AB5">
        <w:rPr>
          <w:rFonts w:ascii="Times New Roman" w:eastAsia="Times New Roman" w:hAnsi="Times New Roman"/>
          <w:color w:val="000000"/>
          <w:sz w:val="28"/>
          <w:szCs w:val="28"/>
          <w:lang w:val="kk-KZ" w:eastAsia="ru-RU"/>
        </w:rPr>
        <w:t xml:space="preserve">. </w:t>
      </w:r>
    </w:p>
    <w:p w:rsidR="00B651D9" w:rsidRDefault="00133AB5" w:rsidP="00D649DE">
      <w:pPr>
        <w:tabs>
          <w:tab w:val="left" w:pos="567"/>
        </w:tabs>
        <w:spacing w:after="0" w:line="240" w:lineRule="auto"/>
        <w:ind w:firstLine="709"/>
        <w:jc w:val="both"/>
        <w:rPr>
          <w:rFonts w:ascii="Times New Roman" w:eastAsia="Times New Roman" w:hAnsi="Times New Roman"/>
          <w:color w:val="000000"/>
          <w:sz w:val="28"/>
          <w:szCs w:val="28"/>
          <w:lang w:val="tr-TR" w:eastAsia="ru-RU"/>
        </w:rPr>
      </w:pPr>
      <w:r>
        <w:rPr>
          <w:rFonts w:ascii="Times New Roman" w:eastAsia="Times New Roman" w:hAnsi="Times New Roman"/>
          <w:color w:val="000000"/>
          <w:sz w:val="28"/>
          <w:szCs w:val="28"/>
          <w:lang w:val="kk-KZ" w:eastAsia="ru-RU"/>
        </w:rPr>
        <w:t>Мысалы</w:t>
      </w:r>
      <w:r w:rsidR="00B651D9">
        <w:rPr>
          <w:rFonts w:ascii="Times New Roman" w:eastAsia="Times New Roman" w:hAnsi="Times New Roman"/>
          <w:color w:val="000000"/>
          <w:sz w:val="28"/>
          <w:szCs w:val="28"/>
          <w:lang w:val="kk-KZ" w:eastAsia="ru-RU"/>
        </w:rPr>
        <w:t xml:space="preserve">: </w:t>
      </w:r>
      <w:r w:rsidR="00B651D9" w:rsidRPr="00133AB5">
        <w:rPr>
          <w:rFonts w:ascii="Times New Roman" w:eastAsia="Times New Roman" w:hAnsi="Times New Roman"/>
          <w:i/>
          <w:color w:val="000000"/>
          <w:sz w:val="28"/>
          <w:szCs w:val="28"/>
          <w:lang w:val="kk-KZ" w:eastAsia="ru-RU"/>
        </w:rPr>
        <w:t>Petrol çevrelerinde "</w:t>
      </w:r>
      <w:r w:rsidR="00B651D9" w:rsidRPr="00133AB5">
        <w:rPr>
          <w:rFonts w:ascii="Times New Roman" w:eastAsia="Times New Roman" w:hAnsi="Times New Roman"/>
          <w:b/>
          <w:i/>
          <w:color w:val="000000"/>
          <w:sz w:val="28"/>
          <w:szCs w:val="28"/>
          <w:lang w:val="kk-KZ" w:eastAsia="ru-RU"/>
        </w:rPr>
        <w:t>fors majör</w:t>
      </w:r>
      <w:r w:rsidR="00B651D9" w:rsidRPr="00133AB5">
        <w:rPr>
          <w:rFonts w:ascii="Times New Roman" w:eastAsia="Times New Roman" w:hAnsi="Times New Roman"/>
          <w:i/>
          <w:color w:val="000000"/>
          <w:sz w:val="28"/>
          <w:szCs w:val="28"/>
          <w:lang w:val="kk-KZ" w:eastAsia="ru-RU"/>
        </w:rPr>
        <w:t xml:space="preserve"> ilan etmek" olarak anılan karar gereği, şirket petrol ve gaz sevkıyatını kesince, yapılan sözleşmeden doğabilecek cezai yükümlülüklerden muaf sayılıyor</w:t>
      </w:r>
      <w:r w:rsidR="00B651D9">
        <w:rPr>
          <w:rFonts w:ascii="Times New Roman" w:eastAsia="Times New Roman" w:hAnsi="Times New Roman"/>
          <w:color w:val="000000"/>
          <w:sz w:val="28"/>
          <w:szCs w:val="28"/>
          <w:lang w:val="kk-KZ" w:eastAsia="ru-RU"/>
        </w:rPr>
        <w:t xml:space="preserve"> (Milliyet,</w:t>
      </w:r>
      <w:r w:rsidR="00B651D9">
        <w:rPr>
          <w:rFonts w:ascii="Times New Roman" w:eastAsia="Times New Roman" w:hAnsi="Times New Roman"/>
          <w:color w:val="000000"/>
          <w:sz w:val="28"/>
          <w:szCs w:val="28"/>
          <w:lang w:val="tr-TR" w:eastAsia="ru-RU"/>
        </w:rPr>
        <w:t xml:space="preserve"> 20.09.2008</w:t>
      </w:r>
      <w:r w:rsidR="00B651D9">
        <w:rPr>
          <w:rFonts w:ascii="Times New Roman" w:eastAsia="Times New Roman" w:hAnsi="Times New Roman"/>
          <w:color w:val="000000"/>
          <w:sz w:val="28"/>
          <w:szCs w:val="28"/>
          <w:lang w:val="kk-KZ" w:eastAsia="ru-RU"/>
        </w:rPr>
        <w:t>).</w:t>
      </w:r>
      <w:r w:rsidR="009568DE">
        <w:rPr>
          <w:rFonts w:ascii="Times New Roman" w:eastAsia="Times New Roman" w:hAnsi="Times New Roman"/>
          <w:color w:val="000000"/>
          <w:sz w:val="28"/>
          <w:szCs w:val="28"/>
          <w:lang w:val="kk-KZ" w:eastAsia="ru-RU"/>
        </w:rPr>
        <w:t xml:space="preserve"> </w:t>
      </w:r>
      <w:r w:rsidR="00B651D9" w:rsidRPr="00133AB5">
        <w:rPr>
          <w:rFonts w:ascii="Times New Roman" w:eastAsia="Times New Roman" w:hAnsi="Times New Roman"/>
          <w:i/>
          <w:color w:val="000000"/>
          <w:sz w:val="28"/>
          <w:szCs w:val="28"/>
          <w:lang w:val="kk-KZ" w:eastAsia="ru-RU"/>
        </w:rPr>
        <w:t xml:space="preserve">Avrupa’daki tesislerde bir önceki yıl ortalama böyle bir </w:t>
      </w:r>
      <w:r w:rsidR="00B651D9" w:rsidRPr="00133AB5">
        <w:rPr>
          <w:rFonts w:ascii="Times New Roman" w:eastAsia="Times New Roman" w:hAnsi="Times New Roman"/>
          <w:b/>
          <w:i/>
          <w:color w:val="000000"/>
          <w:sz w:val="28"/>
          <w:szCs w:val="28"/>
          <w:lang w:val="kk-KZ" w:eastAsia="ru-RU"/>
        </w:rPr>
        <w:t>fors majör</w:t>
      </w:r>
      <w:r w:rsidR="00B651D9" w:rsidRPr="00133AB5">
        <w:rPr>
          <w:rFonts w:ascii="Times New Roman" w:eastAsia="Times New Roman" w:hAnsi="Times New Roman"/>
          <w:i/>
          <w:color w:val="000000"/>
          <w:sz w:val="28"/>
          <w:szCs w:val="28"/>
          <w:lang w:val="kk-KZ" w:eastAsia="ru-RU"/>
        </w:rPr>
        <w:t xml:space="preserve">, aksilik sayısı 30 civarında </w:t>
      </w:r>
      <w:r w:rsidR="00B651D9">
        <w:rPr>
          <w:rFonts w:ascii="Times New Roman" w:eastAsia="Times New Roman" w:hAnsi="Times New Roman"/>
          <w:color w:val="000000"/>
          <w:sz w:val="28"/>
          <w:szCs w:val="28"/>
          <w:lang w:val="kk-KZ" w:eastAsia="ru-RU"/>
        </w:rPr>
        <w:t>(</w:t>
      </w:r>
      <w:r w:rsidR="00B651D9">
        <w:rPr>
          <w:rFonts w:ascii="Times New Roman" w:eastAsia="Times New Roman" w:hAnsi="Times New Roman"/>
          <w:color w:val="000000"/>
          <w:sz w:val="28"/>
          <w:szCs w:val="28"/>
          <w:lang w:val="tr-TR" w:eastAsia="ru-RU"/>
        </w:rPr>
        <w:t>Hürriyet, 28.12.2015</w:t>
      </w:r>
      <w:r w:rsidR="00B651D9">
        <w:rPr>
          <w:rFonts w:ascii="Times New Roman" w:eastAsia="Times New Roman" w:hAnsi="Times New Roman"/>
          <w:color w:val="000000"/>
          <w:sz w:val="28"/>
          <w:szCs w:val="28"/>
          <w:lang w:val="kk-KZ" w:eastAsia="ru-RU"/>
        </w:rPr>
        <w:t>)</w:t>
      </w:r>
      <w:r w:rsidR="00B651D9">
        <w:rPr>
          <w:rFonts w:ascii="Times New Roman" w:eastAsia="Times New Roman" w:hAnsi="Times New Roman"/>
          <w:color w:val="000000"/>
          <w:sz w:val="28"/>
          <w:szCs w:val="28"/>
          <w:lang w:val="tr-TR" w:eastAsia="ru-RU"/>
        </w:rPr>
        <w:t>.</w:t>
      </w:r>
    </w:p>
    <w:p w:rsidR="006060EA" w:rsidRDefault="00B77F7A" w:rsidP="00D649DE">
      <w:pPr>
        <w:tabs>
          <w:tab w:val="left" w:pos="567"/>
        </w:tabs>
        <w:spacing w:after="0" w:line="240" w:lineRule="auto"/>
        <w:ind w:firstLine="709"/>
        <w:jc w:val="both"/>
        <w:outlineLvl w:val="1"/>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xml:space="preserve">Дегенмен соңғы кездері түрік баспасөзінде осы сөздің </w:t>
      </w:r>
      <w:r w:rsidRPr="00356A4E">
        <w:rPr>
          <w:rFonts w:ascii="Times New Roman" w:eastAsia="Times New Roman" w:hAnsi="Times New Roman"/>
          <w:i/>
          <w:color w:val="000000"/>
          <w:sz w:val="28"/>
          <w:szCs w:val="28"/>
          <w:lang w:val="kk-KZ" w:eastAsia="ru-RU"/>
        </w:rPr>
        <w:t>mücbir sebep</w:t>
      </w:r>
      <w:r>
        <w:rPr>
          <w:rFonts w:ascii="Times New Roman" w:eastAsia="Times New Roman" w:hAnsi="Times New Roman"/>
          <w:i/>
          <w:color w:val="000000"/>
          <w:sz w:val="28"/>
          <w:szCs w:val="28"/>
          <w:lang w:val="tr-TR" w:eastAsia="ru-RU"/>
        </w:rPr>
        <w:t xml:space="preserve">, </w:t>
      </w:r>
      <w:r w:rsidRPr="00163292">
        <w:rPr>
          <w:rFonts w:ascii="Times New Roman" w:eastAsia="Times New Roman" w:hAnsi="Times New Roman"/>
          <w:i/>
          <w:color w:val="000000"/>
          <w:sz w:val="28"/>
          <w:szCs w:val="28"/>
          <w:lang w:val="kk-KZ" w:eastAsia="ru-RU"/>
        </w:rPr>
        <w:t>zorlayıcı sebep</w:t>
      </w:r>
      <w:r>
        <w:rPr>
          <w:rFonts w:ascii="Times New Roman" w:eastAsia="Times New Roman" w:hAnsi="Times New Roman"/>
          <w:i/>
          <w:color w:val="000000"/>
          <w:sz w:val="28"/>
          <w:szCs w:val="28"/>
          <w:lang w:val="tr-TR" w:eastAsia="ru-RU"/>
        </w:rPr>
        <w:t xml:space="preserve"> </w:t>
      </w:r>
      <w:r w:rsidRPr="00F37CCC">
        <w:rPr>
          <w:rFonts w:ascii="Times New Roman" w:eastAsia="Times New Roman" w:hAnsi="Times New Roman"/>
          <w:color w:val="000000"/>
          <w:sz w:val="28"/>
          <w:szCs w:val="28"/>
          <w:lang w:val="kk-KZ" w:eastAsia="ru-RU"/>
        </w:rPr>
        <w:t>және</w:t>
      </w:r>
      <w:r>
        <w:rPr>
          <w:rFonts w:ascii="Times New Roman" w:eastAsia="Times New Roman" w:hAnsi="Times New Roman"/>
          <w:i/>
          <w:color w:val="000000"/>
          <w:sz w:val="28"/>
          <w:szCs w:val="28"/>
          <w:lang w:val="tr-TR" w:eastAsia="ru-RU"/>
        </w:rPr>
        <w:t xml:space="preserve"> </w:t>
      </w:r>
      <w:r w:rsidRPr="00F37CCC">
        <w:rPr>
          <w:rFonts w:ascii="Times New Roman" w:eastAsia="Times New Roman" w:hAnsi="Times New Roman"/>
          <w:i/>
          <w:color w:val="000000"/>
          <w:sz w:val="28"/>
          <w:szCs w:val="28"/>
          <w:lang w:val="tr-TR" w:eastAsia="ru-RU"/>
        </w:rPr>
        <w:t>zorunlu neden</w:t>
      </w:r>
      <w:r>
        <w:rPr>
          <w:rFonts w:ascii="Times New Roman" w:eastAsia="Times New Roman" w:hAnsi="Times New Roman"/>
          <w:i/>
          <w:color w:val="000000"/>
          <w:sz w:val="28"/>
          <w:szCs w:val="28"/>
          <w:lang w:val="kk-KZ" w:eastAsia="ru-RU"/>
        </w:rPr>
        <w:t xml:space="preserve"> </w:t>
      </w:r>
      <w:r w:rsidRPr="00963FD1">
        <w:rPr>
          <w:rFonts w:ascii="Times New Roman" w:eastAsia="Times New Roman" w:hAnsi="Times New Roman"/>
          <w:color w:val="000000"/>
          <w:sz w:val="28"/>
          <w:szCs w:val="28"/>
          <w:lang w:val="kk-KZ" w:eastAsia="ru-RU"/>
        </w:rPr>
        <w:t>жарыспалы</w:t>
      </w:r>
      <w:r>
        <w:rPr>
          <w:rFonts w:ascii="Times New Roman" w:eastAsia="Times New Roman" w:hAnsi="Times New Roman"/>
          <w:i/>
          <w:color w:val="000000"/>
          <w:sz w:val="28"/>
          <w:szCs w:val="28"/>
          <w:lang w:val="kk-KZ" w:eastAsia="ru-RU"/>
        </w:rPr>
        <w:t xml:space="preserve"> </w:t>
      </w:r>
      <w:r w:rsidRPr="00163292">
        <w:rPr>
          <w:rFonts w:ascii="Times New Roman" w:eastAsia="Times New Roman" w:hAnsi="Times New Roman"/>
          <w:color w:val="000000"/>
          <w:sz w:val="28"/>
          <w:szCs w:val="28"/>
          <w:lang w:val="kk-KZ" w:eastAsia="ru-RU"/>
        </w:rPr>
        <w:t>балама</w:t>
      </w:r>
      <w:r>
        <w:rPr>
          <w:rFonts w:ascii="Times New Roman" w:eastAsia="Times New Roman" w:hAnsi="Times New Roman"/>
          <w:color w:val="000000"/>
          <w:sz w:val="28"/>
          <w:szCs w:val="28"/>
          <w:lang w:val="kk-KZ" w:eastAsia="ru-RU"/>
        </w:rPr>
        <w:t>лары</w:t>
      </w:r>
      <w:r>
        <w:rPr>
          <w:rFonts w:ascii="Times New Roman" w:eastAsia="Times New Roman" w:hAnsi="Times New Roman"/>
          <w:i/>
          <w:color w:val="000000"/>
          <w:sz w:val="28"/>
          <w:szCs w:val="28"/>
          <w:lang w:val="kk-KZ" w:eastAsia="ru-RU"/>
        </w:rPr>
        <w:t xml:space="preserve"> </w:t>
      </w:r>
      <w:r>
        <w:rPr>
          <w:rFonts w:ascii="Times New Roman" w:eastAsia="Times New Roman" w:hAnsi="Times New Roman"/>
          <w:color w:val="000000"/>
          <w:sz w:val="28"/>
          <w:szCs w:val="28"/>
          <w:lang w:val="kk-KZ" w:eastAsia="ru-RU"/>
        </w:rPr>
        <w:t>ұсынылып, баспасөзде қатар қолданылып жүр</w:t>
      </w:r>
      <w:r w:rsidR="00133AB5">
        <w:rPr>
          <w:rFonts w:ascii="Times New Roman" w:eastAsia="Times New Roman" w:hAnsi="Times New Roman"/>
          <w:color w:val="000000"/>
          <w:sz w:val="28"/>
          <w:szCs w:val="28"/>
          <w:lang w:val="kk-KZ" w:eastAsia="ru-RU"/>
        </w:rPr>
        <w:t xml:space="preserve">. </w:t>
      </w:r>
    </w:p>
    <w:p w:rsidR="00B77F7A" w:rsidRDefault="00133AB5" w:rsidP="00D649DE">
      <w:pPr>
        <w:tabs>
          <w:tab w:val="left" w:pos="567"/>
        </w:tabs>
        <w:spacing w:after="0" w:line="240" w:lineRule="auto"/>
        <w:ind w:firstLine="709"/>
        <w:jc w:val="both"/>
        <w:outlineLvl w:val="1"/>
        <w:rPr>
          <w:rFonts w:ascii="Times New Roman" w:eastAsia="Times New Roman" w:hAnsi="Times New Roman"/>
          <w:color w:val="000000"/>
          <w:sz w:val="28"/>
          <w:szCs w:val="28"/>
          <w:lang w:val="tr-TR" w:eastAsia="ru-RU"/>
        </w:rPr>
      </w:pPr>
      <w:r>
        <w:rPr>
          <w:rFonts w:ascii="Times New Roman" w:eastAsia="Times New Roman" w:hAnsi="Times New Roman"/>
          <w:color w:val="000000"/>
          <w:sz w:val="28"/>
          <w:szCs w:val="28"/>
          <w:lang w:val="kk-KZ" w:eastAsia="ru-RU"/>
        </w:rPr>
        <w:t>Мысалы</w:t>
      </w:r>
      <w:r w:rsidR="00B77F7A">
        <w:rPr>
          <w:rFonts w:ascii="Times New Roman" w:eastAsia="Times New Roman" w:hAnsi="Times New Roman"/>
          <w:color w:val="000000"/>
          <w:sz w:val="28"/>
          <w:szCs w:val="28"/>
          <w:lang w:val="kk-KZ" w:eastAsia="ru-RU"/>
        </w:rPr>
        <w:t>:</w:t>
      </w:r>
      <w:r w:rsidR="00A111D1">
        <w:rPr>
          <w:rFonts w:ascii="Times New Roman" w:eastAsia="Times New Roman" w:hAnsi="Times New Roman"/>
          <w:color w:val="000000"/>
          <w:sz w:val="28"/>
          <w:szCs w:val="28"/>
          <w:lang w:val="kk-KZ" w:eastAsia="ru-RU"/>
        </w:rPr>
        <w:t xml:space="preserve"> </w:t>
      </w:r>
      <w:r w:rsidR="00B77F7A" w:rsidRPr="00133AB5">
        <w:rPr>
          <w:rFonts w:ascii="Times New Roman" w:eastAsia="Times New Roman" w:hAnsi="Times New Roman"/>
          <w:i/>
          <w:color w:val="000000"/>
          <w:sz w:val="28"/>
          <w:szCs w:val="28"/>
          <w:lang w:val="tr-TR" w:eastAsia="ru-RU"/>
        </w:rPr>
        <w:t xml:space="preserve">Ayrıca aynı yasanın 6. maddesi, "kesinleşen sınırlar </w:t>
      </w:r>
      <w:r w:rsidR="00B77F7A" w:rsidRPr="00133AB5">
        <w:rPr>
          <w:rFonts w:ascii="Times New Roman" w:eastAsia="Times New Roman" w:hAnsi="Times New Roman"/>
          <w:b/>
          <w:i/>
          <w:color w:val="000000"/>
          <w:sz w:val="28"/>
          <w:szCs w:val="28"/>
          <w:lang w:val="tr-TR" w:eastAsia="ru-RU"/>
        </w:rPr>
        <w:t>zorunlu nedenler</w:t>
      </w:r>
      <w:r w:rsidR="00B77F7A" w:rsidRPr="00133AB5">
        <w:rPr>
          <w:rFonts w:ascii="Times New Roman" w:eastAsia="Times New Roman" w:hAnsi="Times New Roman"/>
          <w:i/>
          <w:color w:val="000000"/>
          <w:sz w:val="28"/>
          <w:szCs w:val="28"/>
          <w:lang w:val="tr-TR" w:eastAsia="ru-RU"/>
        </w:rPr>
        <w:t xml:space="preserve"> olmadıkça beş yıl süre ile değiştirilemez" hükmü getirmiştir</w:t>
      </w:r>
      <w:r w:rsidR="00B77F7A">
        <w:rPr>
          <w:rFonts w:ascii="Times New Roman" w:eastAsia="Times New Roman" w:hAnsi="Times New Roman"/>
          <w:color w:val="000000"/>
          <w:sz w:val="28"/>
          <w:szCs w:val="28"/>
          <w:lang w:val="tr-TR" w:eastAsia="ru-RU"/>
        </w:rPr>
        <w:t xml:space="preserve"> (Hürriyet, 22.10.201</w:t>
      </w:r>
      <w:r w:rsidR="00B77F7A">
        <w:rPr>
          <w:rFonts w:ascii="Times New Roman" w:eastAsia="Times New Roman" w:hAnsi="Times New Roman"/>
          <w:color w:val="000000"/>
          <w:sz w:val="28"/>
          <w:szCs w:val="28"/>
          <w:lang w:val="kk-KZ" w:eastAsia="ru-RU"/>
        </w:rPr>
        <w:t>2</w:t>
      </w:r>
      <w:r w:rsidR="00B77F7A">
        <w:rPr>
          <w:rFonts w:ascii="Times New Roman" w:eastAsia="Times New Roman" w:hAnsi="Times New Roman"/>
          <w:color w:val="000000"/>
          <w:sz w:val="28"/>
          <w:szCs w:val="28"/>
          <w:lang w:val="tr-TR" w:eastAsia="ru-RU"/>
        </w:rPr>
        <w:t>).</w:t>
      </w:r>
      <w:r w:rsidR="00A111D1">
        <w:rPr>
          <w:rFonts w:ascii="Times New Roman" w:eastAsia="Times New Roman" w:hAnsi="Times New Roman"/>
          <w:color w:val="000000"/>
          <w:sz w:val="28"/>
          <w:szCs w:val="28"/>
          <w:lang w:val="kk-KZ" w:eastAsia="ru-RU"/>
        </w:rPr>
        <w:t xml:space="preserve"> </w:t>
      </w:r>
      <w:r w:rsidR="00B77F7A" w:rsidRPr="00133AB5">
        <w:rPr>
          <w:rFonts w:ascii="Times New Roman" w:eastAsia="Times New Roman" w:hAnsi="Times New Roman"/>
          <w:i/>
          <w:color w:val="000000"/>
          <w:sz w:val="28"/>
          <w:szCs w:val="28"/>
          <w:lang w:val="tr-TR" w:eastAsia="ru-RU"/>
        </w:rPr>
        <w:t xml:space="preserve">Kolçak, değişikliğin yasal bir sebep ya da </w:t>
      </w:r>
      <w:r w:rsidR="00B77F7A" w:rsidRPr="00133AB5">
        <w:rPr>
          <w:rFonts w:ascii="Times New Roman" w:eastAsia="Times New Roman" w:hAnsi="Times New Roman"/>
          <w:b/>
          <w:i/>
          <w:color w:val="000000"/>
          <w:sz w:val="28"/>
          <w:szCs w:val="28"/>
          <w:lang w:val="tr-TR" w:eastAsia="ru-RU"/>
        </w:rPr>
        <w:t>mücbir sebep</w:t>
      </w:r>
      <w:r w:rsidR="00B77F7A" w:rsidRPr="00133AB5">
        <w:rPr>
          <w:rFonts w:ascii="Times New Roman" w:eastAsia="Times New Roman" w:hAnsi="Times New Roman"/>
          <w:i/>
          <w:color w:val="000000"/>
          <w:sz w:val="28"/>
          <w:szCs w:val="28"/>
          <w:lang w:val="tr-TR" w:eastAsia="ru-RU"/>
        </w:rPr>
        <w:t xml:space="preserve"> ile yapılmış olması durumunda ise satıcının sözleşmeden dönen tüketiciden masraf ve yüzde 2 tazminat alma hakkının olduğunu belirtti</w:t>
      </w:r>
      <w:r w:rsidR="00B77F7A" w:rsidRPr="00356A4E">
        <w:rPr>
          <w:rFonts w:ascii="Times New Roman" w:eastAsia="Times New Roman" w:hAnsi="Times New Roman"/>
          <w:color w:val="000000"/>
          <w:sz w:val="28"/>
          <w:szCs w:val="28"/>
          <w:lang w:val="tr-TR" w:eastAsia="ru-RU"/>
        </w:rPr>
        <w:t xml:space="preserve"> </w:t>
      </w:r>
      <w:r w:rsidR="00B77F7A">
        <w:rPr>
          <w:rFonts w:ascii="Times New Roman" w:eastAsia="Times New Roman" w:hAnsi="Times New Roman"/>
          <w:color w:val="000000"/>
          <w:sz w:val="28"/>
          <w:szCs w:val="28"/>
          <w:lang w:val="kk-KZ" w:eastAsia="ru-RU"/>
        </w:rPr>
        <w:t>(</w:t>
      </w:r>
      <w:r w:rsidR="00B77F7A">
        <w:rPr>
          <w:rFonts w:ascii="Times New Roman" w:eastAsia="Times New Roman" w:hAnsi="Times New Roman"/>
          <w:color w:val="000000"/>
          <w:sz w:val="28"/>
          <w:szCs w:val="28"/>
          <w:lang w:val="tr-TR" w:eastAsia="ru-RU"/>
        </w:rPr>
        <w:t>Vatan, 02.12.2014</w:t>
      </w:r>
      <w:r w:rsidR="00B77F7A">
        <w:rPr>
          <w:rFonts w:ascii="Times New Roman" w:eastAsia="Times New Roman" w:hAnsi="Times New Roman"/>
          <w:color w:val="000000"/>
          <w:sz w:val="28"/>
          <w:szCs w:val="28"/>
          <w:lang w:val="kk-KZ" w:eastAsia="ru-RU"/>
        </w:rPr>
        <w:t>)</w:t>
      </w:r>
      <w:r w:rsidR="00B77F7A" w:rsidRPr="00356A4E">
        <w:rPr>
          <w:rFonts w:ascii="Times New Roman" w:eastAsia="Times New Roman" w:hAnsi="Times New Roman"/>
          <w:color w:val="000000"/>
          <w:sz w:val="28"/>
          <w:szCs w:val="28"/>
          <w:lang w:val="tr-TR" w:eastAsia="ru-RU"/>
        </w:rPr>
        <w:t>.</w:t>
      </w:r>
      <w:r w:rsidR="00A111D1">
        <w:rPr>
          <w:rFonts w:ascii="Times New Roman" w:eastAsia="Times New Roman" w:hAnsi="Times New Roman"/>
          <w:color w:val="000000"/>
          <w:sz w:val="28"/>
          <w:szCs w:val="28"/>
          <w:lang w:val="kk-KZ" w:eastAsia="ru-RU"/>
        </w:rPr>
        <w:t xml:space="preserve"> </w:t>
      </w:r>
      <w:r w:rsidR="00B77F7A" w:rsidRPr="00133AB5">
        <w:rPr>
          <w:rFonts w:ascii="Times New Roman" w:eastAsia="Times New Roman" w:hAnsi="Times New Roman"/>
          <w:i/>
          <w:color w:val="000000"/>
          <w:sz w:val="28"/>
          <w:szCs w:val="28"/>
          <w:lang w:val="tr-TR" w:eastAsia="ru-RU"/>
        </w:rPr>
        <w:t xml:space="preserve">Yapılan değişiklik ile </w:t>
      </w:r>
      <w:r w:rsidR="00B77F7A" w:rsidRPr="00133AB5">
        <w:rPr>
          <w:rFonts w:ascii="Times New Roman" w:eastAsia="Times New Roman" w:hAnsi="Times New Roman"/>
          <w:b/>
          <w:i/>
          <w:color w:val="000000"/>
          <w:sz w:val="28"/>
          <w:szCs w:val="28"/>
          <w:lang w:val="tr-TR" w:eastAsia="ru-RU"/>
        </w:rPr>
        <w:t>zorlayıcı sebep</w:t>
      </w:r>
      <w:r w:rsidR="00B77F7A" w:rsidRPr="00133AB5">
        <w:rPr>
          <w:rFonts w:ascii="Times New Roman" w:eastAsia="Times New Roman" w:hAnsi="Times New Roman"/>
          <w:i/>
          <w:color w:val="000000"/>
          <w:sz w:val="28"/>
          <w:szCs w:val="28"/>
          <w:lang w:val="tr-TR" w:eastAsia="ru-RU"/>
        </w:rPr>
        <w:t xml:space="preserve">, açık şekilde tanımlandı" açıklamasında bulundu </w:t>
      </w:r>
      <w:r w:rsidR="00B77F7A" w:rsidRPr="00356A4E">
        <w:rPr>
          <w:rFonts w:ascii="Times New Roman" w:eastAsia="Times New Roman" w:hAnsi="Times New Roman"/>
          <w:color w:val="000000"/>
          <w:sz w:val="28"/>
          <w:szCs w:val="28"/>
          <w:lang w:val="tr-TR" w:eastAsia="ru-RU"/>
        </w:rPr>
        <w:t>(Hürriyet, 11.11.201</w:t>
      </w:r>
      <w:r w:rsidR="00B77F7A">
        <w:rPr>
          <w:rFonts w:ascii="Times New Roman" w:eastAsia="Times New Roman" w:hAnsi="Times New Roman"/>
          <w:color w:val="000000"/>
          <w:sz w:val="28"/>
          <w:szCs w:val="28"/>
          <w:lang w:val="tr-TR" w:eastAsia="ru-RU"/>
        </w:rPr>
        <w:t>4</w:t>
      </w:r>
      <w:r w:rsidR="00B77F7A" w:rsidRPr="00356A4E">
        <w:rPr>
          <w:rFonts w:ascii="Times New Roman" w:eastAsia="Times New Roman" w:hAnsi="Times New Roman"/>
          <w:color w:val="000000"/>
          <w:sz w:val="28"/>
          <w:szCs w:val="28"/>
          <w:lang w:val="tr-TR" w:eastAsia="ru-RU"/>
        </w:rPr>
        <w:t>).</w:t>
      </w:r>
    </w:p>
    <w:p w:rsidR="00B651D9" w:rsidRPr="002A253D" w:rsidRDefault="00AA1DD3" w:rsidP="00D649DE">
      <w:pPr>
        <w:tabs>
          <w:tab w:val="left" w:pos="567"/>
        </w:tabs>
        <w:spacing w:after="0" w:line="240" w:lineRule="auto"/>
        <w:ind w:firstLine="709"/>
        <w:jc w:val="both"/>
        <w:rPr>
          <w:rFonts w:ascii="Times New Roman" w:eastAsia="Times New Roman" w:hAnsi="Times New Roman"/>
          <w:color w:val="000000"/>
          <w:sz w:val="28"/>
          <w:szCs w:val="28"/>
          <w:lang w:val="tr-TR" w:eastAsia="ru-RU"/>
        </w:rPr>
      </w:pPr>
      <w:r w:rsidRPr="00AA1DD3">
        <w:rPr>
          <w:rFonts w:ascii="Times New Roman" w:eastAsia="Times New Roman" w:hAnsi="Times New Roman"/>
          <w:color w:val="000000"/>
          <w:sz w:val="28"/>
          <w:szCs w:val="28"/>
          <w:lang w:val="kk-KZ" w:eastAsia="ru-RU"/>
        </w:rPr>
        <w:t>Б</w:t>
      </w:r>
      <w:r w:rsidR="001B5BBB" w:rsidRPr="00AA1DD3">
        <w:rPr>
          <w:rFonts w:ascii="Times New Roman" w:eastAsia="Times New Roman" w:hAnsi="Times New Roman"/>
          <w:color w:val="000000"/>
          <w:sz w:val="28"/>
          <w:szCs w:val="28"/>
          <w:lang w:val="kk-KZ" w:eastAsia="ru-RU"/>
        </w:rPr>
        <w:t>аспасөз</w:t>
      </w:r>
      <w:r w:rsidR="00B651D9" w:rsidRPr="00AA1DD3">
        <w:rPr>
          <w:rFonts w:ascii="Times New Roman" w:eastAsia="Times New Roman" w:hAnsi="Times New Roman"/>
          <w:color w:val="000000"/>
          <w:sz w:val="28"/>
          <w:szCs w:val="28"/>
          <w:lang w:val="tr-TR" w:eastAsia="ru-RU"/>
        </w:rPr>
        <w:t xml:space="preserve"> тіліндегі жаңа </w:t>
      </w:r>
      <w:r w:rsidRPr="00AA1DD3">
        <w:rPr>
          <w:rFonts w:ascii="Times New Roman" w:eastAsia="Times New Roman" w:hAnsi="Times New Roman"/>
          <w:color w:val="000000"/>
          <w:sz w:val="28"/>
          <w:szCs w:val="28"/>
          <w:lang w:val="kk-KZ" w:eastAsia="ru-RU"/>
        </w:rPr>
        <w:t>қолданыстарды</w:t>
      </w:r>
      <w:r w:rsidR="00B651D9" w:rsidRPr="00AA1DD3">
        <w:rPr>
          <w:rFonts w:ascii="Times New Roman" w:eastAsia="Times New Roman" w:hAnsi="Times New Roman"/>
          <w:color w:val="000000"/>
          <w:sz w:val="28"/>
          <w:szCs w:val="28"/>
          <w:lang w:val="tr-TR" w:eastAsia="ru-RU"/>
        </w:rPr>
        <w:t xml:space="preserve"> </w:t>
      </w:r>
      <w:r w:rsidRPr="00AA1DD3">
        <w:rPr>
          <w:rFonts w:ascii="Times New Roman" w:eastAsia="Times New Roman" w:hAnsi="Times New Roman"/>
          <w:color w:val="000000"/>
          <w:sz w:val="28"/>
          <w:szCs w:val="28"/>
          <w:lang w:val="tr-TR" w:eastAsia="ru-RU"/>
        </w:rPr>
        <w:t xml:space="preserve">осылайша </w:t>
      </w:r>
      <w:r w:rsidR="00B651D9" w:rsidRPr="00AA1DD3">
        <w:rPr>
          <w:rFonts w:ascii="Times New Roman" w:eastAsia="Times New Roman" w:hAnsi="Times New Roman"/>
          <w:color w:val="000000"/>
          <w:sz w:val="28"/>
          <w:szCs w:val="28"/>
          <w:lang w:val="tr-TR" w:eastAsia="ru-RU"/>
        </w:rPr>
        <w:t>қарастыру арқылы прагматикалық тәсіл түрлерін айқындауға болады.</w:t>
      </w:r>
    </w:p>
    <w:p w:rsidR="00B651D9" w:rsidRPr="001D2A3A" w:rsidRDefault="00B651D9" w:rsidP="00D649DE">
      <w:pPr>
        <w:tabs>
          <w:tab w:val="left" w:pos="567"/>
        </w:tabs>
        <w:spacing w:after="0" w:line="240" w:lineRule="auto"/>
        <w:ind w:firstLine="709"/>
        <w:jc w:val="both"/>
        <w:rPr>
          <w:rFonts w:ascii="Times New Roman" w:eastAsia="Times New Roman" w:hAnsi="Times New Roman"/>
          <w:color w:val="000000"/>
          <w:sz w:val="28"/>
          <w:szCs w:val="28"/>
          <w:lang w:val="kk-KZ" w:eastAsia="ru-RU"/>
        </w:rPr>
      </w:pPr>
      <w:r w:rsidRPr="001D2A3A">
        <w:rPr>
          <w:rFonts w:ascii="Times New Roman" w:eastAsia="Times New Roman" w:hAnsi="Times New Roman"/>
          <w:color w:val="000000"/>
          <w:sz w:val="28"/>
          <w:szCs w:val="28"/>
          <w:lang w:val="kk-KZ" w:eastAsia="ru-RU"/>
        </w:rPr>
        <w:t xml:space="preserve"> </w:t>
      </w:r>
      <w:r w:rsidRPr="00963FD1">
        <w:rPr>
          <w:rFonts w:ascii="Times New Roman" w:eastAsia="Times New Roman" w:hAnsi="Times New Roman"/>
          <w:color w:val="000000"/>
          <w:sz w:val="28"/>
          <w:szCs w:val="28"/>
          <w:lang w:val="kk-KZ" w:eastAsia="ru-RU"/>
        </w:rPr>
        <w:t>Қазіргі қазақ медиа-мәтін прагматикасы</w:t>
      </w:r>
      <w:r>
        <w:rPr>
          <w:rFonts w:ascii="Times New Roman" w:eastAsia="Times New Roman" w:hAnsi="Times New Roman"/>
          <w:color w:val="000000"/>
          <w:sz w:val="28"/>
          <w:szCs w:val="28"/>
          <w:lang w:val="kk-KZ" w:eastAsia="ru-RU"/>
        </w:rPr>
        <w:t>н арнайы зерттеген</w:t>
      </w:r>
      <w:r w:rsidRPr="00963FD1">
        <w:rPr>
          <w:rFonts w:ascii="Times New Roman" w:eastAsia="Times New Roman" w:hAnsi="Times New Roman"/>
          <w:color w:val="000000"/>
          <w:sz w:val="28"/>
          <w:szCs w:val="28"/>
          <w:lang w:val="kk-KZ" w:eastAsia="ru-RU"/>
        </w:rPr>
        <w:t xml:space="preserve"> </w:t>
      </w:r>
      <w:r w:rsidRPr="001D2A3A">
        <w:rPr>
          <w:rFonts w:ascii="Times New Roman" w:eastAsia="Times New Roman" w:hAnsi="Times New Roman"/>
          <w:color w:val="000000"/>
          <w:sz w:val="28"/>
          <w:szCs w:val="28"/>
          <w:lang w:val="kk-KZ" w:eastAsia="ru-RU"/>
        </w:rPr>
        <w:t>Қ.</w:t>
      </w:r>
      <w:r w:rsidR="002C1EDE">
        <w:rPr>
          <w:rFonts w:ascii="Times New Roman" w:eastAsia="Times New Roman" w:hAnsi="Times New Roman"/>
          <w:color w:val="000000"/>
          <w:sz w:val="28"/>
          <w:szCs w:val="28"/>
          <w:lang w:val="kk-KZ" w:eastAsia="ru-RU"/>
        </w:rPr>
        <w:t xml:space="preserve"> </w:t>
      </w:r>
      <w:r w:rsidRPr="001D2A3A">
        <w:rPr>
          <w:rFonts w:ascii="Times New Roman" w:eastAsia="Times New Roman" w:hAnsi="Times New Roman"/>
          <w:color w:val="000000"/>
          <w:sz w:val="28"/>
          <w:szCs w:val="28"/>
          <w:lang w:val="kk-KZ" w:eastAsia="ru-RU"/>
        </w:rPr>
        <w:t>Есенованың пайымдауынша: «</w:t>
      </w:r>
      <w:r w:rsidRPr="001D2A3A">
        <w:rPr>
          <w:rFonts w:ascii="Times New Roman" w:hAnsi="Times New Roman"/>
          <w:color w:val="000000"/>
          <w:sz w:val="28"/>
          <w:szCs w:val="28"/>
          <w:lang w:val="kk-KZ"/>
        </w:rPr>
        <w:t>Лингвистикалық және бейлингвистикалық құралдардан тұратын жазбаша формадағы медиа-мәтін тіл дамуының белгілі бір кезеңіндегі жаңалықтар мен ерекшеліктерді айшықтай отырып, сол арқылы бүгінгі тілдік субъектінің компетенттілігін де көрсететін құнды материал ретінде үлкен маңызға ие болады. Сондықтан мерзімді баспасөз материалдары негізінде жүргізілетін прагмалингвистикалық талдау адам факторының төңірегіне шоғырланатын алуан сипатты (саяси, әлеуметтік, экономикалық, тарихи, мәдени т.б.) мәселелерге аксиологиялық тұрғыдан баға беруге мүмкіндік туғызады. Нәтижесінде медиа-мәтін БАҚ-тағы прагматикалық әлеуеті аса күшті құрал ретінде танылады»</w:t>
      </w:r>
      <w:r>
        <w:rPr>
          <w:rFonts w:ascii="Times New Roman" w:hAnsi="Times New Roman"/>
          <w:color w:val="000000"/>
          <w:sz w:val="28"/>
          <w:szCs w:val="28"/>
          <w:lang w:val="kk-KZ"/>
        </w:rPr>
        <w:t xml:space="preserve"> </w:t>
      </w:r>
      <w:r w:rsidRPr="001D2A3A">
        <w:rPr>
          <w:rFonts w:ascii="Times New Roman" w:hAnsi="Times New Roman"/>
          <w:color w:val="000000"/>
          <w:sz w:val="28"/>
          <w:szCs w:val="28"/>
          <w:lang w:val="kk-KZ"/>
        </w:rPr>
        <w:t>[</w:t>
      </w:r>
      <w:r>
        <w:rPr>
          <w:rFonts w:ascii="Times New Roman" w:hAnsi="Times New Roman"/>
          <w:color w:val="000000"/>
          <w:sz w:val="28"/>
          <w:szCs w:val="28"/>
          <w:lang w:val="kk-KZ"/>
        </w:rPr>
        <w:t>2</w:t>
      </w:r>
      <w:r w:rsidR="003B13D9">
        <w:rPr>
          <w:rFonts w:ascii="Times New Roman" w:hAnsi="Times New Roman"/>
          <w:color w:val="000000"/>
          <w:sz w:val="28"/>
          <w:szCs w:val="28"/>
          <w:lang w:val="kk-KZ"/>
        </w:rPr>
        <w:t>8</w:t>
      </w:r>
      <w:r w:rsidR="00420FF3">
        <w:rPr>
          <w:rFonts w:ascii="Times New Roman" w:hAnsi="Times New Roman"/>
          <w:color w:val="000000"/>
          <w:sz w:val="28"/>
          <w:szCs w:val="28"/>
          <w:lang w:val="kk-KZ"/>
        </w:rPr>
        <w:t>7</w:t>
      </w:r>
      <w:r w:rsidR="002462B9" w:rsidRPr="0095715D">
        <w:rPr>
          <w:rFonts w:ascii="Times New Roman" w:hAnsi="Times New Roman"/>
          <w:color w:val="000000"/>
          <w:sz w:val="28"/>
          <w:szCs w:val="28"/>
          <w:lang w:val="kk-KZ"/>
        </w:rPr>
        <w:t xml:space="preserve">, </w:t>
      </w:r>
      <w:r w:rsidR="006060EA">
        <w:rPr>
          <w:rFonts w:ascii="Times New Roman" w:hAnsi="Times New Roman"/>
          <w:color w:val="000000"/>
          <w:sz w:val="28"/>
          <w:szCs w:val="28"/>
          <w:lang w:val="kk-KZ"/>
        </w:rPr>
        <w:t xml:space="preserve">б. </w:t>
      </w:r>
      <w:r w:rsidR="0095715D" w:rsidRPr="0095715D">
        <w:rPr>
          <w:rFonts w:ascii="Times New Roman" w:hAnsi="Times New Roman"/>
          <w:color w:val="000000"/>
          <w:sz w:val="28"/>
          <w:szCs w:val="28"/>
          <w:lang w:val="kk-KZ"/>
        </w:rPr>
        <w:t>429</w:t>
      </w:r>
      <w:r w:rsidRPr="0095715D">
        <w:rPr>
          <w:rFonts w:ascii="Times New Roman" w:hAnsi="Times New Roman"/>
          <w:color w:val="000000"/>
          <w:sz w:val="28"/>
          <w:szCs w:val="28"/>
          <w:lang w:val="kk-KZ"/>
        </w:rPr>
        <w:t>].</w:t>
      </w:r>
      <w:r w:rsidRPr="001D2A3A">
        <w:rPr>
          <w:rFonts w:ascii="Times New Roman" w:eastAsia="Times New Roman" w:hAnsi="Times New Roman"/>
          <w:color w:val="000000"/>
          <w:sz w:val="28"/>
          <w:szCs w:val="28"/>
          <w:lang w:val="kk-KZ" w:eastAsia="ru-RU"/>
        </w:rPr>
        <w:t xml:space="preserve">  </w:t>
      </w:r>
    </w:p>
    <w:p w:rsidR="00B651D9" w:rsidRPr="001D2A3A" w:rsidRDefault="00B651D9" w:rsidP="00D649DE">
      <w:pPr>
        <w:tabs>
          <w:tab w:val="left" w:pos="567"/>
        </w:tabs>
        <w:spacing w:after="0" w:line="240" w:lineRule="auto"/>
        <w:ind w:firstLine="709"/>
        <w:jc w:val="both"/>
        <w:rPr>
          <w:rFonts w:ascii="Times New Roman" w:hAnsi="Times New Roman"/>
          <w:color w:val="000000"/>
          <w:sz w:val="28"/>
          <w:szCs w:val="28"/>
          <w:lang w:val="kk-KZ"/>
        </w:rPr>
      </w:pPr>
      <w:r>
        <w:rPr>
          <w:rFonts w:ascii="Times New Roman" w:eastAsia="Times New Roman" w:hAnsi="Times New Roman"/>
          <w:color w:val="000000"/>
          <w:sz w:val="28"/>
          <w:szCs w:val="28"/>
          <w:lang w:val="kk-KZ" w:eastAsia="ru-RU"/>
        </w:rPr>
        <w:t>Қазіргі таңдағы қазақ баспасөзінің мәтіндерін коммуникативтік-прагматикалық аспектіде қарастыру</w:t>
      </w:r>
      <w:r w:rsidRPr="001D2A3A">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val="kk-KZ" w:eastAsia="ru-RU"/>
        </w:rPr>
        <w:t>жоғарыда келтірілген</w:t>
      </w:r>
      <w:r w:rsidR="005E0D8A">
        <w:rPr>
          <w:rFonts w:ascii="Times New Roman" w:eastAsia="Times New Roman" w:hAnsi="Times New Roman"/>
          <w:color w:val="000000"/>
          <w:sz w:val="28"/>
          <w:szCs w:val="28"/>
          <w:lang w:val="kk-KZ" w:eastAsia="ru-RU"/>
        </w:rPr>
        <w:t xml:space="preserve"> Қ.</w:t>
      </w:r>
      <w:r w:rsidR="00F61C97">
        <w:rPr>
          <w:rFonts w:ascii="Times New Roman" w:eastAsia="Times New Roman" w:hAnsi="Times New Roman"/>
          <w:color w:val="000000"/>
          <w:sz w:val="28"/>
          <w:szCs w:val="28"/>
          <w:lang w:val="kk-KZ" w:eastAsia="ru-RU"/>
        </w:rPr>
        <w:t xml:space="preserve"> </w:t>
      </w:r>
      <w:r w:rsidR="005E0D8A">
        <w:rPr>
          <w:rFonts w:ascii="Times New Roman" w:eastAsia="Times New Roman" w:hAnsi="Times New Roman"/>
          <w:color w:val="000000"/>
          <w:sz w:val="28"/>
          <w:szCs w:val="28"/>
          <w:lang w:val="kk-KZ" w:eastAsia="ru-RU"/>
        </w:rPr>
        <w:t>Есенованың қазақ баспасөзіні</w:t>
      </w:r>
      <w:r>
        <w:rPr>
          <w:rFonts w:ascii="Times New Roman" w:eastAsia="Times New Roman" w:hAnsi="Times New Roman"/>
          <w:color w:val="000000"/>
          <w:sz w:val="28"/>
          <w:szCs w:val="28"/>
          <w:lang w:val="kk-KZ" w:eastAsia="ru-RU"/>
        </w:rPr>
        <w:t xml:space="preserve">ң </w:t>
      </w:r>
      <w:r w:rsidRPr="001D2A3A">
        <w:rPr>
          <w:rFonts w:ascii="Times New Roman" w:eastAsia="Times New Roman" w:hAnsi="Times New Roman"/>
          <w:color w:val="000000"/>
          <w:sz w:val="28"/>
          <w:szCs w:val="28"/>
          <w:lang w:val="kk-KZ" w:eastAsia="ru-RU"/>
        </w:rPr>
        <w:t>жаңа атауларға әуес</w:t>
      </w:r>
      <w:r>
        <w:rPr>
          <w:rFonts w:ascii="Times New Roman" w:eastAsia="Times New Roman" w:hAnsi="Times New Roman"/>
          <w:color w:val="000000"/>
          <w:sz w:val="28"/>
          <w:szCs w:val="28"/>
          <w:lang w:val="kk-KZ" w:eastAsia="ru-RU"/>
        </w:rPr>
        <w:t>тігі туралы тұжырымын д</w:t>
      </w:r>
      <w:r w:rsidRPr="001D2A3A">
        <w:rPr>
          <w:rFonts w:ascii="Times New Roman" w:eastAsia="Times New Roman" w:hAnsi="Times New Roman"/>
          <w:color w:val="000000"/>
          <w:sz w:val="28"/>
          <w:szCs w:val="28"/>
          <w:lang w:val="kk-KZ" w:eastAsia="ru-RU"/>
        </w:rPr>
        <w:t xml:space="preserve">әйектейді. </w:t>
      </w:r>
      <w:r w:rsidRPr="001D2A3A">
        <w:rPr>
          <w:rFonts w:ascii="Times New Roman" w:hAnsi="Times New Roman"/>
          <w:color w:val="000000"/>
          <w:sz w:val="28"/>
          <w:szCs w:val="28"/>
          <w:lang w:val="kk-KZ"/>
        </w:rPr>
        <w:t xml:space="preserve">Сондықтан да қазіргі </w:t>
      </w:r>
      <w:r>
        <w:rPr>
          <w:rFonts w:ascii="Times New Roman" w:hAnsi="Times New Roman"/>
          <w:color w:val="000000"/>
          <w:sz w:val="28"/>
          <w:szCs w:val="28"/>
          <w:lang w:val="kk-KZ"/>
        </w:rPr>
        <w:t xml:space="preserve">қазақ </w:t>
      </w:r>
      <w:r w:rsidRPr="001D2A3A">
        <w:rPr>
          <w:rFonts w:ascii="Times New Roman" w:hAnsi="Times New Roman"/>
          <w:color w:val="000000"/>
          <w:sz w:val="28"/>
          <w:szCs w:val="28"/>
          <w:lang w:val="kk-KZ"/>
        </w:rPr>
        <w:t>медиа-мәтін</w:t>
      </w:r>
      <w:r>
        <w:rPr>
          <w:rFonts w:ascii="Times New Roman" w:hAnsi="Times New Roman"/>
          <w:color w:val="000000"/>
          <w:sz w:val="28"/>
          <w:szCs w:val="28"/>
          <w:lang w:val="kk-KZ"/>
        </w:rPr>
        <w:t>і</w:t>
      </w:r>
      <w:r w:rsidRPr="001D2A3A">
        <w:rPr>
          <w:rFonts w:ascii="Times New Roman" w:hAnsi="Times New Roman"/>
          <w:color w:val="000000"/>
          <w:sz w:val="28"/>
          <w:szCs w:val="28"/>
          <w:lang w:val="kk-KZ"/>
        </w:rPr>
        <w:t xml:space="preserve">нің жаңалыққа ұмтылғыш, </w:t>
      </w:r>
      <w:r w:rsidR="00417236">
        <w:rPr>
          <w:rFonts w:ascii="Times New Roman" w:hAnsi="Times New Roman"/>
          <w:color w:val="000000"/>
          <w:sz w:val="28"/>
          <w:szCs w:val="28"/>
          <w:lang w:val="kk-KZ"/>
        </w:rPr>
        <w:t xml:space="preserve">өзіндік </w:t>
      </w:r>
      <w:hyperlink r:id="rId14" w:history="1">
        <w:r w:rsidR="00417236" w:rsidRPr="00AA1DD3">
          <w:rPr>
            <w:rStyle w:val="af0"/>
            <w:rFonts w:ascii="Times New Roman" w:hAnsi="Times New Roman"/>
            <w:color w:val="auto"/>
            <w:sz w:val="28"/>
            <w:szCs w:val="28"/>
            <w:u w:val="none"/>
            <w:lang w:val="kk-KZ"/>
          </w:rPr>
          <w:t>ұстанымын</w:t>
        </w:r>
        <w:r w:rsidRPr="00AA1DD3">
          <w:rPr>
            <w:rStyle w:val="af0"/>
            <w:rFonts w:ascii="Times New Roman" w:hAnsi="Times New Roman"/>
            <w:color w:val="auto"/>
            <w:sz w:val="28"/>
            <w:szCs w:val="28"/>
            <w:u w:val="none"/>
            <w:lang w:val="kk-KZ"/>
          </w:rPr>
          <w:t xml:space="preserve"> ай</w:t>
        </w:r>
        <w:r w:rsidR="00417236" w:rsidRPr="00AA1DD3">
          <w:rPr>
            <w:rStyle w:val="af0"/>
            <w:rFonts w:ascii="Times New Roman" w:hAnsi="Times New Roman"/>
            <w:color w:val="auto"/>
            <w:sz w:val="28"/>
            <w:szCs w:val="28"/>
            <w:u w:val="none"/>
            <w:lang w:val="kk-KZ"/>
          </w:rPr>
          <w:t>шықты</w:t>
        </w:r>
        <w:r w:rsidRPr="00AA1DD3">
          <w:rPr>
            <w:rStyle w:val="af0"/>
            <w:rFonts w:ascii="Times New Roman" w:hAnsi="Times New Roman"/>
            <w:color w:val="auto"/>
            <w:sz w:val="28"/>
            <w:szCs w:val="28"/>
            <w:u w:val="none"/>
            <w:lang w:val="kk-KZ"/>
          </w:rPr>
          <w:t xml:space="preserve"> көрсететін</w:t>
        </w:r>
      </w:hyperlink>
      <w:r w:rsidRPr="00AA1DD3">
        <w:rPr>
          <w:rFonts w:ascii="Times New Roman" w:hAnsi="Times New Roman"/>
          <w:sz w:val="28"/>
          <w:szCs w:val="28"/>
          <w:lang w:val="kk-KZ"/>
        </w:rPr>
        <w:t xml:space="preserve">, </w:t>
      </w:r>
      <w:r w:rsidRPr="00AA1DD3">
        <w:rPr>
          <w:rFonts w:ascii="Times New Roman" w:hAnsi="Times New Roman"/>
          <w:color w:val="000000"/>
          <w:sz w:val="28"/>
          <w:szCs w:val="28"/>
          <w:lang w:val="kk-KZ"/>
        </w:rPr>
        <w:t>қо</w:t>
      </w:r>
      <w:r w:rsidR="00417236" w:rsidRPr="00AA1DD3">
        <w:rPr>
          <w:rFonts w:ascii="Times New Roman" w:hAnsi="Times New Roman"/>
          <w:color w:val="000000"/>
          <w:sz w:val="28"/>
          <w:szCs w:val="28"/>
          <w:lang w:val="kk-KZ"/>
        </w:rPr>
        <w:t>лданыс ортасын</w:t>
      </w:r>
      <w:r w:rsidRPr="00AA1DD3">
        <w:rPr>
          <w:rFonts w:ascii="Times New Roman" w:hAnsi="Times New Roman"/>
          <w:color w:val="000000"/>
          <w:sz w:val="28"/>
          <w:szCs w:val="28"/>
          <w:lang w:val="kk-KZ"/>
        </w:rPr>
        <w:t xml:space="preserve"> өз </w:t>
      </w:r>
      <w:r w:rsidR="00AA1DD3" w:rsidRPr="00AA1DD3">
        <w:rPr>
          <w:rFonts w:ascii="Times New Roman" w:hAnsi="Times New Roman"/>
          <w:color w:val="000000"/>
          <w:sz w:val="28"/>
          <w:szCs w:val="28"/>
          <w:lang w:val="kk-KZ"/>
        </w:rPr>
        <w:t>идеясына</w:t>
      </w:r>
      <w:r w:rsidRPr="00AA1DD3">
        <w:rPr>
          <w:rFonts w:ascii="Times New Roman" w:hAnsi="Times New Roman"/>
          <w:color w:val="000000"/>
          <w:sz w:val="28"/>
          <w:szCs w:val="28"/>
          <w:lang w:val="kk-KZ"/>
        </w:rPr>
        <w:t xml:space="preserve"> қарай бейімдей алатын жасампаз, бей</w:t>
      </w:r>
      <w:r w:rsidR="00AA1DD3" w:rsidRPr="00AA1DD3">
        <w:rPr>
          <w:rFonts w:ascii="Times New Roman" w:hAnsi="Times New Roman"/>
          <w:color w:val="000000"/>
          <w:sz w:val="28"/>
          <w:szCs w:val="28"/>
          <w:lang w:val="kk-KZ"/>
        </w:rPr>
        <w:t>ресми тілді</w:t>
      </w:r>
      <w:r w:rsidRPr="00AA1DD3">
        <w:rPr>
          <w:rFonts w:ascii="Times New Roman" w:hAnsi="Times New Roman"/>
          <w:color w:val="000000"/>
          <w:sz w:val="28"/>
          <w:szCs w:val="28"/>
          <w:lang w:val="kk-KZ"/>
        </w:rPr>
        <w:t xml:space="preserve"> таңдайтын еркін шығармашылық үрдісін атап көрсетуге болады.</w:t>
      </w:r>
      <w:r w:rsidR="00133AB5">
        <w:rPr>
          <w:rFonts w:ascii="Times New Roman" w:hAnsi="Times New Roman"/>
          <w:color w:val="000000"/>
          <w:sz w:val="28"/>
          <w:szCs w:val="28"/>
          <w:lang w:val="kk-KZ"/>
        </w:rPr>
        <w:t xml:space="preserve"> </w:t>
      </w:r>
      <w:r>
        <w:rPr>
          <w:rFonts w:ascii="Times New Roman" w:hAnsi="Times New Roman"/>
          <w:color w:val="000000"/>
          <w:sz w:val="28"/>
          <w:szCs w:val="28"/>
          <w:lang w:val="kk-KZ"/>
        </w:rPr>
        <w:t>Осыған байланысты ж</w:t>
      </w:r>
      <w:r w:rsidRPr="001D2A3A">
        <w:rPr>
          <w:rFonts w:ascii="Times New Roman" w:hAnsi="Times New Roman"/>
          <w:color w:val="000000"/>
          <w:sz w:val="28"/>
          <w:szCs w:val="28"/>
          <w:lang w:val="kk-KZ"/>
        </w:rPr>
        <w:t>аңа</w:t>
      </w:r>
      <w:r w:rsidR="001B5BBB">
        <w:rPr>
          <w:rFonts w:ascii="Times New Roman" w:hAnsi="Times New Roman"/>
          <w:color w:val="000000"/>
          <w:sz w:val="28"/>
          <w:szCs w:val="28"/>
          <w:lang w:val="kk-KZ"/>
        </w:rPr>
        <w:t>лыққа</w:t>
      </w:r>
      <w:r w:rsidRPr="001D2A3A">
        <w:rPr>
          <w:rFonts w:ascii="Times New Roman" w:hAnsi="Times New Roman"/>
          <w:color w:val="000000"/>
          <w:sz w:val="28"/>
          <w:szCs w:val="28"/>
          <w:lang w:val="kk-KZ"/>
        </w:rPr>
        <w:t xml:space="preserve"> жақын жүретін журналистер</w:t>
      </w:r>
      <w:r w:rsidR="001B5BBB">
        <w:rPr>
          <w:rFonts w:ascii="Times New Roman" w:hAnsi="Times New Roman"/>
          <w:color w:val="000000"/>
          <w:sz w:val="28"/>
          <w:szCs w:val="28"/>
          <w:lang w:val="kk-KZ"/>
        </w:rPr>
        <w:t>дің</w:t>
      </w:r>
      <w:r w:rsidRPr="001D2A3A">
        <w:rPr>
          <w:rFonts w:ascii="Times New Roman" w:hAnsi="Times New Roman"/>
          <w:color w:val="000000"/>
          <w:sz w:val="28"/>
          <w:szCs w:val="28"/>
          <w:lang w:val="kk-KZ"/>
        </w:rPr>
        <w:t xml:space="preserve"> тілі арқылы жаңа сөз бен жаңа қолданыстар ағылып келетін тіліміздің сөздік қорын жаңалайтын күшт</w:t>
      </w:r>
      <w:r w:rsidR="001B5BBB">
        <w:rPr>
          <w:rFonts w:ascii="Times New Roman" w:hAnsi="Times New Roman"/>
          <w:color w:val="000000"/>
          <w:sz w:val="28"/>
          <w:szCs w:val="28"/>
          <w:lang w:val="kk-KZ"/>
        </w:rPr>
        <w:t>ерд</w:t>
      </w:r>
      <w:r w:rsidRPr="001D2A3A">
        <w:rPr>
          <w:rFonts w:ascii="Times New Roman" w:hAnsi="Times New Roman"/>
          <w:color w:val="000000"/>
          <w:sz w:val="28"/>
          <w:szCs w:val="28"/>
          <w:lang w:val="kk-KZ"/>
        </w:rPr>
        <w:t>ің бірі – медиамәтін екені, сол жаңала</w:t>
      </w:r>
      <w:r w:rsidR="001B5BBB">
        <w:rPr>
          <w:rFonts w:ascii="Times New Roman" w:hAnsi="Times New Roman"/>
          <w:color w:val="000000"/>
          <w:sz w:val="28"/>
          <w:szCs w:val="28"/>
          <w:lang w:val="kk-KZ"/>
        </w:rPr>
        <w:t>н</w:t>
      </w:r>
      <w:r w:rsidRPr="001D2A3A">
        <w:rPr>
          <w:rFonts w:ascii="Times New Roman" w:hAnsi="Times New Roman"/>
          <w:color w:val="000000"/>
          <w:sz w:val="28"/>
          <w:szCs w:val="28"/>
          <w:lang w:val="kk-KZ"/>
        </w:rPr>
        <w:t>уда кірме атаулар</w:t>
      </w:r>
      <w:r>
        <w:rPr>
          <w:rFonts w:ascii="Times New Roman" w:hAnsi="Times New Roman"/>
          <w:color w:val="000000"/>
          <w:sz w:val="28"/>
          <w:szCs w:val="28"/>
          <w:lang w:val="kk-KZ"/>
        </w:rPr>
        <w:t xml:space="preserve"> емес, төл жаңа атаулардың үлес салма</w:t>
      </w:r>
      <w:r w:rsidRPr="001D2A3A">
        <w:rPr>
          <w:rFonts w:ascii="Times New Roman" w:hAnsi="Times New Roman"/>
          <w:color w:val="000000"/>
          <w:sz w:val="28"/>
          <w:szCs w:val="28"/>
          <w:lang w:val="kk-KZ"/>
        </w:rPr>
        <w:t xml:space="preserve">ғының </w:t>
      </w:r>
      <w:r w:rsidR="001B5BBB">
        <w:rPr>
          <w:rFonts w:ascii="Times New Roman" w:hAnsi="Times New Roman"/>
          <w:color w:val="000000"/>
          <w:sz w:val="28"/>
          <w:szCs w:val="28"/>
          <w:lang w:val="kk-KZ"/>
        </w:rPr>
        <w:t xml:space="preserve">басым </w:t>
      </w:r>
      <w:r w:rsidRPr="001D2A3A">
        <w:rPr>
          <w:rFonts w:ascii="Times New Roman" w:hAnsi="Times New Roman"/>
          <w:color w:val="000000"/>
          <w:sz w:val="28"/>
          <w:szCs w:val="28"/>
          <w:lang w:val="kk-KZ"/>
        </w:rPr>
        <w:t>болу</w:t>
      </w:r>
      <w:r w:rsidR="00A111D1">
        <w:rPr>
          <w:rFonts w:ascii="Times New Roman" w:hAnsi="Times New Roman"/>
          <w:color w:val="000000"/>
          <w:sz w:val="28"/>
          <w:szCs w:val="28"/>
          <w:lang w:val="kk-KZ"/>
        </w:rPr>
        <w:t xml:space="preserve"> </w:t>
      </w:r>
      <w:r w:rsidR="001B5BBB">
        <w:rPr>
          <w:rFonts w:ascii="Times New Roman" w:hAnsi="Times New Roman"/>
          <w:color w:val="000000"/>
          <w:sz w:val="28"/>
          <w:szCs w:val="28"/>
          <w:lang w:val="kk-KZ"/>
        </w:rPr>
        <w:t>/</w:t>
      </w:r>
      <w:r w:rsidR="00A111D1">
        <w:rPr>
          <w:rFonts w:ascii="Times New Roman" w:hAnsi="Times New Roman"/>
          <w:color w:val="000000"/>
          <w:sz w:val="28"/>
          <w:szCs w:val="28"/>
          <w:lang w:val="kk-KZ"/>
        </w:rPr>
        <w:t xml:space="preserve"> </w:t>
      </w:r>
      <w:r w:rsidR="001B5BBB">
        <w:rPr>
          <w:rFonts w:ascii="Times New Roman" w:hAnsi="Times New Roman"/>
          <w:color w:val="000000"/>
          <w:sz w:val="28"/>
          <w:szCs w:val="28"/>
          <w:lang w:val="kk-KZ"/>
        </w:rPr>
        <w:t>болмау</w:t>
      </w:r>
      <w:r w:rsidRPr="001D2A3A">
        <w:rPr>
          <w:rFonts w:ascii="Times New Roman" w:hAnsi="Times New Roman"/>
          <w:color w:val="000000"/>
          <w:sz w:val="28"/>
          <w:szCs w:val="28"/>
          <w:lang w:val="kk-KZ"/>
        </w:rPr>
        <w:t xml:space="preserve">ы медиалингвистикалық зерттеу барысында айқындалатыны анық.   </w:t>
      </w:r>
    </w:p>
    <w:p w:rsidR="00FE4656" w:rsidRDefault="00D2763E" w:rsidP="00D649DE">
      <w:pPr>
        <w:tabs>
          <w:tab w:val="left" w:pos="567"/>
        </w:tabs>
        <w:spacing w:after="0" w:line="240" w:lineRule="auto"/>
        <w:ind w:firstLine="709"/>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lastRenderedPageBreak/>
        <w:t>Жаһандану дәуіріндегі қ</w:t>
      </w:r>
      <w:r w:rsidR="00B651D9" w:rsidRPr="001D2A3A">
        <w:rPr>
          <w:rFonts w:ascii="Times New Roman" w:hAnsi="Times New Roman"/>
          <w:sz w:val="28"/>
          <w:szCs w:val="28"/>
          <w:shd w:val="clear" w:color="auto" w:fill="FFFFFF"/>
          <w:lang w:val="kk-KZ"/>
        </w:rPr>
        <w:t xml:space="preserve">оғам ағымына ілесіп дамып келе жатқан Қазақстан үшін </w:t>
      </w:r>
      <w:r w:rsidR="007117FA">
        <w:rPr>
          <w:rFonts w:ascii="Times New Roman" w:hAnsi="Times New Roman"/>
          <w:sz w:val="28"/>
          <w:szCs w:val="28"/>
          <w:shd w:val="clear" w:color="auto" w:fill="FFFFFF"/>
          <w:lang w:val="kk-KZ"/>
        </w:rPr>
        <w:t>шет тілдерден енген</w:t>
      </w:r>
      <w:r>
        <w:rPr>
          <w:rFonts w:ascii="Times New Roman" w:hAnsi="Times New Roman"/>
          <w:sz w:val="28"/>
          <w:szCs w:val="28"/>
          <w:shd w:val="clear" w:color="auto" w:fill="FFFFFF"/>
          <w:lang w:val="kk-KZ"/>
        </w:rPr>
        <w:t xml:space="preserve"> </w:t>
      </w:r>
      <w:r w:rsidR="00B651D9" w:rsidRPr="001D2A3A">
        <w:rPr>
          <w:rFonts w:ascii="Times New Roman" w:hAnsi="Times New Roman"/>
          <w:sz w:val="28"/>
          <w:szCs w:val="28"/>
          <w:shd w:val="clear" w:color="auto" w:fill="FFFFFF"/>
          <w:lang w:val="kk-KZ"/>
        </w:rPr>
        <w:t xml:space="preserve">жаңа атауларға </w:t>
      </w:r>
      <w:r>
        <w:rPr>
          <w:rFonts w:ascii="Times New Roman" w:hAnsi="Times New Roman"/>
          <w:sz w:val="28"/>
          <w:szCs w:val="28"/>
          <w:shd w:val="clear" w:color="auto" w:fill="FFFFFF"/>
          <w:lang w:val="kk-KZ"/>
        </w:rPr>
        <w:t xml:space="preserve">дер кезінде </w:t>
      </w:r>
      <w:r w:rsidR="00B651D9" w:rsidRPr="001D2A3A">
        <w:rPr>
          <w:rFonts w:ascii="Times New Roman" w:hAnsi="Times New Roman"/>
          <w:sz w:val="28"/>
          <w:szCs w:val="28"/>
          <w:shd w:val="clear" w:color="auto" w:fill="FFFFFF"/>
          <w:lang w:val="kk-KZ"/>
        </w:rPr>
        <w:t>балама тауып</w:t>
      </w:r>
      <w:r>
        <w:rPr>
          <w:rFonts w:ascii="Times New Roman" w:hAnsi="Times New Roman"/>
          <w:sz w:val="28"/>
          <w:szCs w:val="28"/>
          <w:shd w:val="clear" w:color="auto" w:fill="FFFFFF"/>
          <w:lang w:val="kk-KZ"/>
        </w:rPr>
        <w:t>,</w:t>
      </w:r>
      <w:r w:rsidR="00B651D9" w:rsidRPr="001D2A3A">
        <w:rPr>
          <w:rFonts w:ascii="Times New Roman" w:hAnsi="Times New Roman"/>
          <w:sz w:val="28"/>
          <w:szCs w:val="28"/>
          <w:shd w:val="clear" w:color="auto" w:fill="FFFFFF"/>
          <w:lang w:val="kk-KZ"/>
        </w:rPr>
        <w:t xml:space="preserve"> ұсынуға уақыт тапшы</w:t>
      </w:r>
      <w:r w:rsidR="00B651D9">
        <w:rPr>
          <w:rFonts w:ascii="Times New Roman" w:hAnsi="Times New Roman"/>
          <w:sz w:val="28"/>
          <w:szCs w:val="28"/>
          <w:shd w:val="clear" w:color="auto" w:fill="FFFFFF"/>
          <w:lang w:val="kk-KZ"/>
        </w:rPr>
        <w:t>лығы</w:t>
      </w:r>
      <w:r>
        <w:rPr>
          <w:rFonts w:ascii="Times New Roman" w:hAnsi="Times New Roman"/>
          <w:sz w:val="28"/>
          <w:szCs w:val="28"/>
          <w:shd w:val="clear" w:color="auto" w:fill="FFFFFF"/>
          <w:lang w:val="kk-KZ"/>
        </w:rPr>
        <w:t xml:space="preserve"> себеп болуда.</w:t>
      </w:r>
      <w:r w:rsidR="00B651D9">
        <w:rPr>
          <w:rFonts w:ascii="Times New Roman" w:hAnsi="Times New Roman"/>
          <w:sz w:val="28"/>
          <w:szCs w:val="28"/>
          <w:shd w:val="clear" w:color="auto" w:fill="FFFFFF"/>
          <w:lang w:val="kk-KZ"/>
        </w:rPr>
        <w:t xml:space="preserve"> </w:t>
      </w:r>
    </w:p>
    <w:p w:rsidR="006060EA" w:rsidRDefault="00B651D9" w:rsidP="00D649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sz w:val="28"/>
          <w:szCs w:val="28"/>
          <w:shd w:val="clear" w:color="auto" w:fill="FFFFFF"/>
          <w:lang w:val="kk-KZ"/>
        </w:rPr>
        <w:t xml:space="preserve">Әрине, </w:t>
      </w:r>
      <w:r w:rsidR="00D2763E">
        <w:rPr>
          <w:rFonts w:ascii="Times New Roman" w:hAnsi="Times New Roman"/>
          <w:sz w:val="28"/>
          <w:szCs w:val="28"/>
          <w:shd w:val="clear" w:color="auto" w:fill="FFFFFF"/>
          <w:lang w:val="kk-KZ"/>
        </w:rPr>
        <w:t>қоғамдағы</w:t>
      </w:r>
      <w:r>
        <w:rPr>
          <w:rFonts w:ascii="Times New Roman" w:hAnsi="Times New Roman"/>
          <w:sz w:val="28"/>
          <w:szCs w:val="28"/>
          <w:shd w:val="clear" w:color="auto" w:fill="FFFFFF"/>
          <w:lang w:val="kk-KZ"/>
        </w:rPr>
        <w:t xml:space="preserve"> ж</w:t>
      </w:r>
      <w:r w:rsidRPr="001D2A3A">
        <w:rPr>
          <w:rFonts w:ascii="Times New Roman" w:hAnsi="Times New Roman"/>
          <w:sz w:val="28"/>
          <w:szCs w:val="28"/>
          <w:shd w:val="clear" w:color="auto" w:fill="FFFFFF"/>
          <w:lang w:val="kk-KZ"/>
        </w:rPr>
        <w:t>аңалықт</w:t>
      </w:r>
      <w:r w:rsidR="00D2763E">
        <w:rPr>
          <w:rFonts w:ascii="Times New Roman" w:hAnsi="Times New Roman"/>
          <w:sz w:val="28"/>
          <w:szCs w:val="28"/>
          <w:shd w:val="clear" w:color="auto" w:fill="FFFFFF"/>
          <w:lang w:val="kk-KZ"/>
        </w:rPr>
        <w:t xml:space="preserve">ар </w:t>
      </w:r>
      <w:r w:rsidRPr="001D2A3A">
        <w:rPr>
          <w:rFonts w:ascii="Times New Roman" w:hAnsi="Times New Roman"/>
          <w:sz w:val="28"/>
          <w:szCs w:val="28"/>
          <w:shd w:val="clear" w:color="auto" w:fill="FFFFFF"/>
          <w:lang w:val="kk-KZ"/>
        </w:rPr>
        <w:t xml:space="preserve">жаршысы </w:t>
      </w:r>
      <w:r w:rsidR="00FE4656">
        <w:rPr>
          <w:rFonts w:ascii="Times New Roman" w:hAnsi="Times New Roman"/>
          <w:sz w:val="28"/>
          <w:szCs w:val="28"/>
          <w:shd w:val="clear" w:color="auto" w:fill="FFFFFF"/>
          <w:lang w:val="kk-KZ"/>
        </w:rPr>
        <w:t>ретінде</w:t>
      </w:r>
      <w:r w:rsidRPr="001D2A3A">
        <w:rPr>
          <w:rFonts w:ascii="Times New Roman" w:hAnsi="Times New Roman"/>
          <w:sz w:val="28"/>
          <w:szCs w:val="28"/>
          <w:shd w:val="clear" w:color="auto" w:fill="FFFFFF"/>
          <w:lang w:val="kk-KZ"/>
        </w:rPr>
        <w:t>, жаңа сөздерді елге танытатын маңызды</w:t>
      </w:r>
      <w:r w:rsidR="00D2763E">
        <w:rPr>
          <w:rFonts w:ascii="Times New Roman" w:hAnsi="Times New Roman"/>
          <w:sz w:val="28"/>
          <w:szCs w:val="28"/>
          <w:shd w:val="clear" w:color="auto" w:fill="FFFFFF"/>
          <w:lang w:val="kk-KZ"/>
        </w:rPr>
        <w:t xml:space="preserve"> құрал </w:t>
      </w:r>
      <w:r w:rsidR="00A111D1">
        <w:rPr>
          <w:rFonts w:ascii="Times New Roman" w:hAnsi="Times New Roman"/>
          <w:sz w:val="28"/>
          <w:szCs w:val="28"/>
          <w:shd w:val="clear" w:color="auto" w:fill="FFFFFF"/>
          <w:lang w:val="kk-KZ"/>
        </w:rPr>
        <w:t>ретіндегі</w:t>
      </w:r>
      <w:r w:rsidR="00D2763E">
        <w:rPr>
          <w:rFonts w:ascii="Times New Roman" w:hAnsi="Times New Roman"/>
          <w:sz w:val="28"/>
          <w:szCs w:val="28"/>
          <w:shd w:val="clear" w:color="auto" w:fill="FFFFFF"/>
          <w:lang w:val="kk-KZ"/>
        </w:rPr>
        <w:t xml:space="preserve"> газет тілінде шет</w:t>
      </w:r>
      <w:r w:rsidRPr="001D2A3A">
        <w:rPr>
          <w:rFonts w:ascii="Times New Roman" w:hAnsi="Times New Roman"/>
          <w:sz w:val="28"/>
          <w:szCs w:val="28"/>
          <w:shd w:val="clear" w:color="auto" w:fill="FFFFFF"/>
          <w:lang w:val="kk-KZ"/>
        </w:rPr>
        <w:t xml:space="preserve">тілдік </w:t>
      </w:r>
      <w:r w:rsidR="007117FA">
        <w:rPr>
          <w:rFonts w:ascii="Times New Roman" w:hAnsi="Times New Roman"/>
          <w:sz w:val="28"/>
          <w:szCs w:val="28"/>
          <w:shd w:val="clear" w:color="auto" w:fill="FFFFFF"/>
          <w:lang w:val="kk-KZ"/>
        </w:rPr>
        <w:t>жаңа атаулардың</w:t>
      </w:r>
      <w:r w:rsidRPr="001D2A3A">
        <w:rPr>
          <w:rFonts w:ascii="Times New Roman" w:hAnsi="Times New Roman"/>
          <w:sz w:val="28"/>
          <w:szCs w:val="28"/>
          <w:shd w:val="clear" w:color="auto" w:fill="FFFFFF"/>
          <w:lang w:val="kk-KZ"/>
        </w:rPr>
        <w:t xml:space="preserve"> көп қолданылуы жалпыхалықтық тілдік қолд</w:t>
      </w:r>
      <w:r w:rsidR="00A111D1">
        <w:rPr>
          <w:rFonts w:ascii="Times New Roman" w:hAnsi="Times New Roman"/>
          <w:sz w:val="28"/>
          <w:szCs w:val="28"/>
          <w:shd w:val="clear" w:color="auto" w:fill="FFFFFF"/>
          <w:lang w:val="kk-KZ"/>
        </w:rPr>
        <w:t xml:space="preserve">аныстың бұзылуына себеп болады. </w:t>
      </w:r>
      <w:r w:rsidRPr="001D2A3A">
        <w:rPr>
          <w:rFonts w:ascii="Times New Roman" w:hAnsi="Times New Roman"/>
          <w:sz w:val="28"/>
          <w:szCs w:val="28"/>
          <w:shd w:val="clear" w:color="auto" w:fill="FFFFFF"/>
          <w:lang w:val="kk-KZ"/>
        </w:rPr>
        <w:t xml:space="preserve">Сондықтан газет авторларына </w:t>
      </w:r>
      <w:r w:rsidR="007117FA">
        <w:rPr>
          <w:rFonts w:ascii="Times New Roman" w:hAnsi="Times New Roman"/>
          <w:sz w:val="28"/>
          <w:szCs w:val="28"/>
          <w:shd w:val="clear" w:color="auto" w:fill="FFFFFF"/>
          <w:lang w:val="kk-KZ"/>
        </w:rPr>
        <w:t>жаңа атауларды</w:t>
      </w:r>
      <w:r w:rsidRPr="001D2A3A">
        <w:rPr>
          <w:rFonts w:ascii="Times New Roman" w:hAnsi="Times New Roman"/>
          <w:sz w:val="28"/>
          <w:szCs w:val="28"/>
          <w:shd w:val="clear" w:color="auto" w:fill="FFFFFF"/>
          <w:lang w:val="kk-KZ"/>
        </w:rPr>
        <w:t xml:space="preserve"> ретімен қолдану талаптарын қою </w:t>
      </w:r>
      <w:r>
        <w:rPr>
          <w:rFonts w:ascii="Times New Roman" w:hAnsi="Times New Roman"/>
          <w:sz w:val="28"/>
          <w:szCs w:val="28"/>
          <w:shd w:val="clear" w:color="auto" w:fill="FFFFFF"/>
          <w:lang w:val="kk-KZ"/>
        </w:rPr>
        <w:t>– қазақ тіліндегі жаңа қолданыстарды қалыптастырып, со</w:t>
      </w:r>
      <w:r w:rsidR="00FE4656">
        <w:rPr>
          <w:rFonts w:ascii="Times New Roman" w:hAnsi="Times New Roman"/>
          <w:sz w:val="28"/>
          <w:szCs w:val="28"/>
          <w:shd w:val="clear" w:color="auto" w:fill="FFFFFF"/>
          <w:lang w:val="kk-KZ"/>
        </w:rPr>
        <w:t>л арқылы</w:t>
      </w:r>
      <w:r>
        <w:rPr>
          <w:rFonts w:ascii="Times New Roman" w:hAnsi="Times New Roman"/>
          <w:sz w:val="28"/>
          <w:szCs w:val="28"/>
          <w:shd w:val="clear" w:color="auto" w:fill="FFFFFF"/>
          <w:lang w:val="kk-KZ"/>
        </w:rPr>
        <w:t xml:space="preserve"> қазақ тілінің мемлекеттік қызметін күшейт</w:t>
      </w:r>
      <w:r w:rsidR="008D7FE7">
        <w:rPr>
          <w:rFonts w:ascii="Times New Roman" w:hAnsi="Times New Roman"/>
          <w:sz w:val="28"/>
          <w:szCs w:val="28"/>
          <w:shd w:val="clear" w:color="auto" w:fill="FFFFFF"/>
          <w:lang w:val="kk-KZ"/>
        </w:rPr>
        <w:t>у</w:t>
      </w:r>
      <w:r w:rsidR="00B90EB0">
        <w:rPr>
          <w:rFonts w:ascii="Times New Roman" w:hAnsi="Times New Roman"/>
          <w:sz w:val="28"/>
          <w:szCs w:val="28"/>
          <w:shd w:val="clear" w:color="auto" w:fill="FFFFFF"/>
          <w:lang w:val="kk-KZ"/>
        </w:rPr>
        <w:t>ді көздейтін</w:t>
      </w:r>
      <w:r w:rsidR="00FE4656">
        <w:rPr>
          <w:rFonts w:ascii="Times New Roman" w:hAnsi="Times New Roman"/>
          <w:sz w:val="28"/>
          <w:szCs w:val="28"/>
          <w:shd w:val="clear" w:color="auto" w:fill="FFFFFF"/>
          <w:lang w:val="kk-KZ"/>
        </w:rPr>
        <w:t xml:space="preserve"> </w:t>
      </w:r>
      <w:r>
        <w:rPr>
          <w:rFonts w:ascii="Times New Roman" w:hAnsi="Times New Roman"/>
          <w:sz w:val="28"/>
          <w:szCs w:val="28"/>
          <w:shd w:val="clear" w:color="auto" w:fill="FFFFFF"/>
          <w:lang w:val="kk-KZ"/>
        </w:rPr>
        <w:t>өзекті мәселе.</w:t>
      </w:r>
      <w:r w:rsidRPr="001D2A3A">
        <w:rPr>
          <w:rFonts w:ascii="Times New Roman" w:hAnsi="Times New Roman"/>
          <w:sz w:val="28"/>
          <w:szCs w:val="28"/>
          <w:shd w:val="clear" w:color="auto" w:fill="FFFFFF"/>
          <w:lang w:val="kk-KZ"/>
        </w:rPr>
        <w:t xml:space="preserve"> </w:t>
      </w:r>
      <w:r w:rsidR="007117FA">
        <w:rPr>
          <w:rFonts w:ascii="Times New Roman" w:hAnsi="Times New Roman"/>
          <w:sz w:val="28"/>
          <w:szCs w:val="28"/>
          <w:shd w:val="clear" w:color="auto" w:fill="FFFFFF"/>
          <w:lang w:val="kk-KZ"/>
        </w:rPr>
        <w:t>Т</w:t>
      </w:r>
      <w:r w:rsidRPr="001D2A3A">
        <w:rPr>
          <w:rFonts w:ascii="Times New Roman" w:hAnsi="Times New Roman"/>
          <w:sz w:val="28"/>
          <w:szCs w:val="28"/>
          <w:lang w:val="kk-KZ"/>
        </w:rPr>
        <w:t>өл жаңа атаулар</w:t>
      </w:r>
      <w:r w:rsidR="00A111D1">
        <w:rPr>
          <w:rFonts w:ascii="Times New Roman" w:hAnsi="Times New Roman"/>
          <w:sz w:val="28"/>
          <w:szCs w:val="28"/>
          <w:lang w:val="kk-KZ"/>
        </w:rPr>
        <w:t xml:space="preserve"> //</w:t>
      </w:r>
      <w:r w:rsidR="007117FA">
        <w:rPr>
          <w:rFonts w:ascii="Times New Roman" w:hAnsi="Times New Roman"/>
          <w:sz w:val="28"/>
          <w:szCs w:val="28"/>
          <w:lang w:val="kk-KZ"/>
        </w:rPr>
        <w:t xml:space="preserve"> </w:t>
      </w:r>
      <w:r w:rsidR="00F978E1">
        <w:rPr>
          <w:rFonts w:ascii="Times New Roman" w:hAnsi="Times New Roman"/>
          <w:sz w:val="28"/>
          <w:szCs w:val="28"/>
          <w:lang w:val="kk-KZ"/>
        </w:rPr>
        <w:t>жаңа қолданыстар</w:t>
      </w:r>
      <w:r w:rsidR="007117FA">
        <w:rPr>
          <w:rFonts w:ascii="Times New Roman" w:hAnsi="Times New Roman"/>
          <w:sz w:val="28"/>
          <w:szCs w:val="28"/>
          <w:lang w:val="kk-KZ"/>
        </w:rPr>
        <w:t>ды</w:t>
      </w:r>
      <w:r w:rsidRPr="001D2A3A">
        <w:rPr>
          <w:rFonts w:ascii="Times New Roman" w:hAnsi="Times New Roman"/>
          <w:sz w:val="28"/>
          <w:szCs w:val="28"/>
          <w:lang w:val="kk-KZ"/>
        </w:rPr>
        <w:t xml:space="preserve"> жарыққа шығаратын да, насихаттап тарататын да журналистер. </w:t>
      </w:r>
    </w:p>
    <w:p w:rsidR="00B651D9" w:rsidRPr="001D2A3A" w:rsidRDefault="00B651D9" w:rsidP="00D649DE">
      <w:pPr>
        <w:tabs>
          <w:tab w:val="left" w:pos="567"/>
        </w:tabs>
        <w:spacing w:after="0" w:line="240" w:lineRule="auto"/>
        <w:ind w:firstLine="709"/>
        <w:jc w:val="both"/>
        <w:rPr>
          <w:rStyle w:val="af3"/>
          <w:rFonts w:ascii="Times New Roman" w:hAnsi="Times New Roman"/>
          <w:b w:val="0"/>
          <w:i/>
          <w:sz w:val="28"/>
          <w:szCs w:val="28"/>
          <w:shd w:val="clear" w:color="auto" w:fill="FFFFFF"/>
          <w:lang w:val="kk-KZ"/>
        </w:rPr>
      </w:pPr>
      <w:r w:rsidRPr="001D2A3A">
        <w:rPr>
          <w:rFonts w:ascii="Times New Roman" w:hAnsi="Times New Roman"/>
          <w:sz w:val="28"/>
          <w:szCs w:val="28"/>
          <w:lang w:val="kk-KZ"/>
        </w:rPr>
        <w:t xml:space="preserve">Мысалы: </w:t>
      </w:r>
      <w:r w:rsidR="00F25FF6" w:rsidRPr="00133AB5">
        <w:rPr>
          <w:rStyle w:val="af3"/>
          <w:rFonts w:ascii="Times New Roman" w:hAnsi="Times New Roman"/>
          <w:b w:val="0"/>
          <w:i/>
          <w:sz w:val="28"/>
          <w:szCs w:val="28"/>
          <w:shd w:val="clear" w:color="auto" w:fill="FFFFFF"/>
          <w:lang w:val="kk-KZ"/>
        </w:rPr>
        <w:t xml:space="preserve">Жасы отыздың ішіндегі Абай үшін Семейде 4-5 ай </w:t>
      </w:r>
      <w:r w:rsidR="00F25FF6" w:rsidRPr="00133AB5">
        <w:rPr>
          <w:rStyle w:val="af3"/>
          <w:rFonts w:ascii="Times New Roman" w:hAnsi="Times New Roman"/>
          <w:i/>
          <w:sz w:val="28"/>
          <w:szCs w:val="28"/>
          <w:shd w:val="clear" w:color="auto" w:fill="FFFFFF"/>
          <w:lang w:val="kk-KZ"/>
        </w:rPr>
        <w:t>үйқамаққа</w:t>
      </w:r>
      <w:r w:rsidR="00F25FF6" w:rsidRPr="00133AB5">
        <w:rPr>
          <w:rStyle w:val="af3"/>
          <w:rFonts w:ascii="Times New Roman" w:hAnsi="Times New Roman"/>
          <w:b w:val="0"/>
          <w:i/>
          <w:sz w:val="28"/>
          <w:szCs w:val="28"/>
          <w:shd w:val="clear" w:color="auto" w:fill="FFFFFF"/>
          <w:lang w:val="kk-KZ"/>
        </w:rPr>
        <w:t xml:space="preserve"> алынуымен </w:t>
      </w:r>
      <w:r w:rsidR="00093FA3" w:rsidRPr="00133AB5">
        <w:rPr>
          <w:rStyle w:val="af3"/>
          <w:rFonts w:ascii="Times New Roman" w:hAnsi="Times New Roman"/>
          <w:b w:val="0"/>
          <w:i/>
          <w:sz w:val="28"/>
          <w:szCs w:val="28"/>
          <w:shd w:val="clear" w:color="auto" w:fill="FFFFFF"/>
          <w:lang w:val="kk-KZ"/>
        </w:rPr>
        <w:t>өмірінің басты арманы – білім мұхитына еркін сүңгіткен барша сәттіліктің басталуын ғалым А.Омаров осылай сипаттайды</w:t>
      </w:r>
      <w:r w:rsidRPr="001D2A3A">
        <w:rPr>
          <w:rStyle w:val="af3"/>
          <w:rFonts w:ascii="Times New Roman" w:hAnsi="Times New Roman"/>
          <w:b w:val="0"/>
          <w:sz w:val="28"/>
          <w:szCs w:val="28"/>
          <w:shd w:val="clear" w:color="auto" w:fill="FFFFFF"/>
          <w:lang w:val="kk-KZ"/>
        </w:rPr>
        <w:t> (</w:t>
      </w:r>
      <w:r w:rsidR="00093FA3">
        <w:rPr>
          <w:rStyle w:val="af3"/>
          <w:rFonts w:ascii="Times New Roman" w:hAnsi="Times New Roman"/>
          <w:b w:val="0"/>
          <w:sz w:val="28"/>
          <w:szCs w:val="28"/>
          <w:shd w:val="clear" w:color="auto" w:fill="FFFFFF"/>
          <w:lang w:val="kk-KZ"/>
        </w:rPr>
        <w:t>Қазақ әдебиеті</w:t>
      </w:r>
      <w:r w:rsidRPr="001D2A3A">
        <w:rPr>
          <w:rStyle w:val="af3"/>
          <w:rFonts w:ascii="Times New Roman" w:hAnsi="Times New Roman"/>
          <w:b w:val="0"/>
          <w:sz w:val="28"/>
          <w:szCs w:val="28"/>
          <w:shd w:val="clear" w:color="auto" w:fill="FFFFFF"/>
          <w:lang w:val="kk-KZ"/>
        </w:rPr>
        <w:t xml:space="preserve">, </w:t>
      </w:r>
      <w:r w:rsidR="00093FA3">
        <w:rPr>
          <w:rStyle w:val="af3"/>
          <w:rFonts w:ascii="Times New Roman" w:hAnsi="Times New Roman"/>
          <w:b w:val="0"/>
          <w:sz w:val="28"/>
          <w:szCs w:val="28"/>
          <w:shd w:val="clear" w:color="auto" w:fill="FFFFFF"/>
          <w:lang w:val="kk-KZ"/>
        </w:rPr>
        <w:t>25</w:t>
      </w:r>
      <w:r w:rsidRPr="001D2A3A">
        <w:rPr>
          <w:rStyle w:val="af3"/>
          <w:rFonts w:ascii="Times New Roman" w:hAnsi="Times New Roman"/>
          <w:b w:val="0"/>
          <w:sz w:val="28"/>
          <w:szCs w:val="28"/>
          <w:shd w:val="clear" w:color="auto" w:fill="FFFFFF"/>
          <w:lang w:val="kk-KZ"/>
        </w:rPr>
        <w:t>.0</w:t>
      </w:r>
      <w:r w:rsidR="00093FA3">
        <w:rPr>
          <w:rStyle w:val="af3"/>
          <w:rFonts w:ascii="Times New Roman" w:hAnsi="Times New Roman"/>
          <w:b w:val="0"/>
          <w:sz w:val="28"/>
          <w:szCs w:val="28"/>
          <w:shd w:val="clear" w:color="auto" w:fill="FFFFFF"/>
          <w:lang w:val="kk-KZ"/>
        </w:rPr>
        <w:t>8</w:t>
      </w:r>
      <w:r w:rsidRPr="001D2A3A">
        <w:rPr>
          <w:rStyle w:val="af3"/>
          <w:rFonts w:ascii="Times New Roman" w:hAnsi="Times New Roman"/>
          <w:b w:val="0"/>
          <w:sz w:val="28"/>
          <w:szCs w:val="28"/>
          <w:shd w:val="clear" w:color="auto" w:fill="FFFFFF"/>
          <w:lang w:val="kk-KZ"/>
        </w:rPr>
        <w:t>.201</w:t>
      </w:r>
      <w:r w:rsidR="00093FA3">
        <w:rPr>
          <w:rStyle w:val="af3"/>
          <w:rFonts w:ascii="Times New Roman" w:hAnsi="Times New Roman"/>
          <w:b w:val="0"/>
          <w:sz w:val="28"/>
          <w:szCs w:val="28"/>
          <w:shd w:val="clear" w:color="auto" w:fill="FFFFFF"/>
          <w:lang w:val="kk-KZ"/>
        </w:rPr>
        <w:t>5</w:t>
      </w:r>
      <w:r w:rsidRPr="001D2A3A">
        <w:rPr>
          <w:rStyle w:val="af3"/>
          <w:rFonts w:ascii="Times New Roman" w:hAnsi="Times New Roman"/>
          <w:b w:val="0"/>
          <w:sz w:val="28"/>
          <w:szCs w:val="28"/>
          <w:shd w:val="clear" w:color="auto" w:fill="FFFFFF"/>
          <w:lang w:val="kk-KZ"/>
        </w:rPr>
        <w:t>).</w:t>
      </w:r>
      <w:r w:rsidRPr="001D2A3A">
        <w:rPr>
          <w:rStyle w:val="af3"/>
          <w:rFonts w:ascii="Times New Roman" w:hAnsi="Times New Roman"/>
          <w:b w:val="0"/>
          <w:i/>
          <w:sz w:val="28"/>
          <w:szCs w:val="28"/>
          <w:shd w:val="clear" w:color="auto" w:fill="FFFFFF"/>
          <w:lang w:val="kk-KZ"/>
        </w:rPr>
        <w:t xml:space="preserve"> </w:t>
      </w:r>
    </w:p>
    <w:p w:rsidR="006060EA" w:rsidRDefault="00B651D9" w:rsidP="00D649DE">
      <w:pPr>
        <w:tabs>
          <w:tab w:val="left" w:pos="567"/>
        </w:tabs>
        <w:spacing w:after="0" w:line="240" w:lineRule="auto"/>
        <w:ind w:firstLine="709"/>
        <w:jc w:val="both"/>
        <w:rPr>
          <w:rStyle w:val="af3"/>
          <w:rFonts w:ascii="Times New Roman" w:hAnsi="Times New Roman"/>
          <w:b w:val="0"/>
          <w:sz w:val="28"/>
          <w:szCs w:val="28"/>
          <w:shd w:val="clear" w:color="auto" w:fill="FFFFFF"/>
          <w:lang w:val="kk-KZ"/>
        </w:rPr>
      </w:pPr>
      <w:r w:rsidRPr="001D2A3A">
        <w:rPr>
          <w:rStyle w:val="af3"/>
          <w:rFonts w:ascii="Times New Roman" w:hAnsi="Times New Roman"/>
          <w:b w:val="0"/>
          <w:i/>
          <w:sz w:val="28"/>
          <w:szCs w:val="28"/>
          <w:shd w:val="clear" w:color="auto" w:fill="FFFFFF"/>
          <w:lang w:val="kk-KZ"/>
        </w:rPr>
        <w:t>Үйқамақ</w:t>
      </w:r>
      <w:r w:rsidRPr="001D2A3A">
        <w:rPr>
          <w:rStyle w:val="af3"/>
          <w:rFonts w:ascii="Times New Roman" w:hAnsi="Times New Roman"/>
          <w:b w:val="0"/>
          <w:sz w:val="28"/>
          <w:szCs w:val="28"/>
          <w:shd w:val="clear" w:color="auto" w:fill="FFFFFF"/>
          <w:lang w:val="kk-KZ"/>
        </w:rPr>
        <w:t xml:space="preserve"> жаңа сөзінің  қолданыс жиілігі аз. «Домашний арест» ұғымының төл тіліміздегі аудармасының </w:t>
      </w:r>
      <w:r w:rsidR="001561B6">
        <w:rPr>
          <w:rStyle w:val="af3"/>
          <w:rFonts w:ascii="Times New Roman" w:hAnsi="Times New Roman"/>
          <w:b w:val="0"/>
          <w:sz w:val="28"/>
          <w:szCs w:val="28"/>
          <w:shd w:val="clear" w:color="auto" w:fill="FFFFFF"/>
          <w:lang w:val="kk-KZ"/>
        </w:rPr>
        <w:t>баламасы</w:t>
      </w:r>
      <w:r w:rsidRPr="001D2A3A">
        <w:rPr>
          <w:rStyle w:val="af3"/>
          <w:rFonts w:ascii="Times New Roman" w:hAnsi="Times New Roman"/>
          <w:b w:val="0"/>
          <w:sz w:val="28"/>
          <w:szCs w:val="28"/>
          <w:shd w:val="clear" w:color="auto" w:fill="FFFFFF"/>
          <w:lang w:val="kk-KZ"/>
        </w:rPr>
        <w:t xml:space="preserve"> ретінде </w:t>
      </w:r>
      <w:r w:rsidR="002246B2">
        <w:rPr>
          <w:rStyle w:val="af3"/>
          <w:rFonts w:ascii="Times New Roman" w:hAnsi="Times New Roman"/>
          <w:b w:val="0"/>
          <w:sz w:val="28"/>
          <w:szCs w:val="28"/>
          <w:shd w:val="clear" w:color="auto" w:fill="FFFFFF"/>
          <w:lang w:val="kk-KZ"/>
        </w:rPr>
        <w:t xml:space="preserve">осы сөздің </w:t>
      </w:r>
      <w:r w:rsidRPr="001D2A3A">
        <w:rPr>
          <w:rStyle w:val="af3"/>
          <w:rFonts w:ascii="Times New Roman" w:hAnsi="Times New Roman"/>
          <w:b w:val="0"/>
          <w:i/>
          <w:sz w:val="28"/>
          <w:szCs w:val="28"/>
          <w:shd w:val="clear" w:color="auto" w:fill="FFFFFF"/>
          <w:lang w:val="kk-KZ"/>
        </w:rPr>
        <w:t>мырзақамақ</w:t>
      </w:r>
      <w:r w:rsidRPr="001D2A3A">
        <w:rPr>
          <w:rStyle w:val="af3"/>
          <w:rFonts w:ascii="Times New Roman" w:hAnsi="Times New Roman"/>
          <w:b w:val="0"/>
          <w:sz w:val="28"/>
          <w:szCs w:val="28"/>
          <w:shd w:val="clear" w:color="auto" w:fill="FFFFFF"/>
          <w:lang w:val="kk-KZ"/>
        </w:rPr>
        <w:t xml:space="preserve"> жарыспа нұсқа</w:t>
      </w:r>
      <w:r w:rsidR="002246B2">
        <w:rPr>
          <w:rStyle w:val="af3"/>
          <w:rFonts w:ascii="Times New Roman" w:hAnsi="Times New Roman"/>
          <w:b w:val="0"/>
          <w:sz w:val="28"/>
          <w:szCs w:val="28"/>
          <w:shd w:val="clear" w:color="auto" w:fill="FFFFFF"/>
          <w:lang w:val="kk-KZ"/>
        </w:rPr>
        <w:t>сы</w:t>
      </w:r>
      <w:r w:rsidRPr="001D2A3A">
        <w:rPr>
          <w:rStyle w:val="af3"/>
          <w:rFonts w:ascii="Times New Roman" w:hAnsi="Times New Roman"/>
          <w:b w:val="0"/>
          <w:sz w:val="28"/>
          <w:szCs w:val="28"/>
          <w:shd w:val="clear" w:color="auto" w:fill="FFFFFF"/>
          <w:lang w:val="kk-KZ"/>
        </w:rPr>
        <w:t xml:space="preserve"> қолданылып жүргені де белгілі. </w:t>
      </w:r>
    </w:p>
    <w:p w:rsidR="007117FA" w:rsidRDefault="007117FA" w:rsidP="00D649DE">
      <w:pPr>
        <w:tabs>
          <w:tab w:val="left" w:pos="567"/>
        </w:tabs>
        <w:spacing w:after="0" w:line="240" w:lineRule="auto"/>
        <w:ind w:firstLine="709"/>
        <w:jc w:val="both"/>
        <w:rPr>
          <w:rStyle w:val="af3"/>
          <w:rFonts w:ascii="Times New Roman" w:hAnsi="Times New Roman"/>
          <w:b w:val="0"/>
          <w:sz w:val="28"/>
          <w:szCs w:val="28"/>
          <w:shd w:val="clear" w:color="auto" w:fill="FFFFFF"/>
          <w:lang w:val="kk-KZ"/>
        </w:rPr>
      </w:pPr>
      <w:r>
        <w:rPr>
          <w:rStyle w:val="af3"/>
          <w:rFonts w:ascii="Times New Roman" w:hAnsi="Times New Roman"/>
          <w:b w:val="0"/>
          <w:sz w:val="28"/>
          <w:szCs w:val="28"/>
          <w:shd w:val="clear" w:color="auto" w:fill="FFFFFF"/>
          <w:lang w:val="kk-KZ"/>
        </w:rPr>
        <w:t xml:space="preserve">Мысалы: </w:t>
      </w:r>
      <w:r w:rsidRPr="00133AB5">
        <w:rPr>
          <w:rStyle w:val="af3"/>
          <w:rFonts w:ascii="Times New Roman" w:hAnsi="Times New Roman"/>
          <w:b w:val="0"/>
          <w:i/>
          <w:sz w:val="28"/>
          <w:szCs w:val="28"/>
          <w:shd w:val="clear" w:color="auto" w:fill="FFFFFF"/>
          <w:lang w:val="kk-KZ"/>
        </w:rPr>
        <w:t xml:space="preserve">Әлиханның саяси іспен айналысуына тыйым салып, күні-түні бақылауда отырады. Яғни, </w:t>
      </w:r>
      <w:r w:rsidRPr="00133AB5">
        <w:rPr>
          <w:rStyle w:val="af3"/>
          <w:rFonts w:ascii="Times New Roman" w:hAnsi="Times New Roman"/>
          <w:i/>
          <w:sz w:val="28"/>
          <w:szCs w:val="28"/>
          <w:shd w:val="clear" w:color="auto" w:fill="FFFFFF"/>
          <w:lang w:val="kk-KZ"/>
        </w:rPr>
        <w:t>мырзақамақта</w:t>
      </w:r>
      <w:r w:rsidRPr="00133AB5">
        <w:rPr>
          <w:rStyle w:val="af3"/>
          <w:rFonts w:ascii="Times New Roman" w:hAnsi="Times New Roman"/>
          <w:b w:val="0"/>
          <w:i/>
          <w:sz w:val="28"/>
          <w:szCs w:val="28"/>
          <w:shd w:val="clear" w:color="auto" w:fill="FFFFFF"/>
          <w:lang w:val="kk-KZ"/>
        </w:rPr>
        <w:t xml:space="preserve"> болады</w:t>
      </w:r>
      <w:r>
        <w:rPr>
          <w:rStyle w:val="af3"/>
          <w:rFonts w:ascii="Times New Roman" w:hAnsi="Times New Roman"/>
          <w:b w:val="0"/>
          <w:sz w:val="28"/>
          <w:szCs w:val="28"/>
          <w:shd w:val="clear" w:color="auto" w:fill="FFFFFF"/>
          <w:lang w:val="kk-KZ"/>
        </w:rPr>
        <w:t xml:space="preserve"> (Айқын, 01.06.201</w:t>
      </w:r>
      <w:r w:rsidR="00574177">
        <w:rPr>
          <w:rStyle w:val="af3"/>
          <w:rFonts w:ascii="Times New Roman" w:hAnsi="Times New Roman"/>
          <w:b w:val="0"/>
          <w:sz w:val="28"/>
          <w:szCs w:val="28"/>
          <w:shd w:val="clear" w:color="auto" w:fill="FFFFFF"/>
          <w:lang w:val="kk-KZ"/>
        </w:rPr>
        <w:t>5</w:t>
      </w:r>
      <w:r>
        <w:rPr>
          <w:rStyle w:val="af3"/>
          <w:rFonts w:ascii="Times New Roman" w:hAnsi="Times New Roman"/>
          <w:b w:val="0"/>
          <w:sz w:val="28"/>
          <w:szCs w:val="28"/>
          <w:shd w:val="clear" w:color="auto" w:fill="FFFFFF"/>
          <w:lang w:val="kk-KZ"/>
        </w:rPr>
        <w:t>)</w:t>
      </w:r>
      <w:r w:rsidRPr="007117FA">
        <w:rPr>
          <w:rStyle w:val="af3"/>
          <w:rFonts w:ascii="Times New Roman" w:hAnsi="Times New Roman"/>
          <w:b w:val="0"/>
          <w:sz w:val="28"/>
          <w:szCs w:val="28"/>
          <w:shd w:val="clear" w:color="auto" w:fill="FFFFFF"/>
          <w:lang w:val="kk-KZ"/>
        </w:rPr>
        <w:t>.</w:t>
      </w:r>
      <w:r w:rsidR="001561B6">
        <w:rPr>
          <w:rStyle w:val="af3"/>
          <w:rFonts w:ascii="Times New Roman" w:hAnsi="Times New Roman"/>
          <w:b w:val="0"/>
          <w:sz w:val="28"/>
          <w:szCs w:val="28"/>
          <w:shd w:val="clear" w:color="auto" w:fill="FFFFFF"/>
          <w:lang w:val="kk-KZ"/>
        </w:rPr>
        <w:t xml:space="preserve"> </w:t>
      </w:r>
      <w:r w:rsidR="001561B6" w:rsidRPr="00133AB5">
        <w:rPr>
          <w:rStyle w:val="af3"/>
          <w:rFonts w:ascii="Times New Roman" w:hAnsi="Times New Roman"/>
          <w:b w:val="0"/>
          <w:i/>
          <w:sz w:val="28"/>
          <w:szCs w:val="28"/>
          <w:shd w:val="clear" w:color="auto" w:fill="FFFFFF"/>
          <w:lang w:val="kk-KZ"/>
        </w:rPr>
        <w:t xml:space="preserve">А.Д.Сахаровты әуелі полигоннан тайдырды, соңынан Горький қаласына жер аударып, сегіз жыл бойы «үй тұтқыны» етіп </w:t>
      </w:r>
      <w:r w:rsidR="001561B6" w:rsidRPr="00133AB5">
        <w:rPr>
          <w:rStyle w:val="af3"/>
          <w:rFonts w:ascii="Times New Roman" w:hAnsi="Times New Roman"/>
          <w:i/>
          <w:sz w:val="28"/>
          <w:szCs w:val="28"/>
          <w:shd w:val="clear" w:color="auto" w:fill="FFFFFF"/>
          <w:lang w:val="kk-KZ"/>
        </w:rPr>
        <w:t>мырзақамақта</w:t>
      </w:r>
      <w:r w:rsidR="001561B6" w:rsidRPr="00133AB5">
        <w:rPr>
          <w:rStyle w:val="af3"/>
          <w:rFonts w:ascii="Times New Roman" w:hAnsi="Times New Roman"/>
          <w:b w:val="0"/>
          <w:i/>
          <w:sz w:val="28"/>
          <w:szCs w:val="28"/>
          <w:shd w:val="clear" w:color="auto" w:fill="FFFFFF"/>
          <w:lang w:val="kk-KZ"/>
        </w:rPr>
        <w:t xml:space="preserve"> ұстады </w:t>
      </w:r>
      <w:r w:rsidR="001561B6">
        <w:rPr>
          <w:rStyle w:val="af3"/>
          <w:rFonts w:ascii="Times New Roman" w:hAnsi="Times New Roman"/>
          <w:b w:val="0"/>
          <w:sz w:val="28"/>
          <w:szCs w:val="28"/>
          <w:shd w:val="clear" w:color="auto" w:fill="FFFFFF"/>
          <w:lang w:val="kk-KZ"/>
        </w:rPr>
        <w:t>(Егемен Қазақстан, 20.01.2015)</w:t>
      </w:r>
      <w:r w:rsidR="001561B6" w:rsidRPr="001561B6">
        <w:rPr>
          <w:rStyle w:val="af3"/>
          <w:rFonts w:ascii="Times New Roman" w:hAnsi="Times New Roman"/>
          <w:b w:val="0"/>
          <w:sz w:val="28"/>
          <w:szCs w:val="28"/>
          <w:shd w:val="clear" w:color="auto" w:fill="FFFFFF"/>
          <w:lang w:val="kk-KZ"/>
        </w:rPr>
        <w:t>.</w:t>
      </w:r>
    </w:p>
    <w:p w:rsidR="00574177" w:rsidRDefault="007117FA" w:rsidP="00D649DE">
      <w:pPr>
        <w:tabs>
          <w:tab w:val="left" w:pos="567"/>
        </w:tabs>
        <w:spacing w:after="0" w:line="240" w:lineRule="auto"/>
        <w:ind w:firstLine="709"/>
        <w:jc w:val="both"/>
        <w:rPr>
          <w:rStyle w:val="af3"/>
          <w:rFonts w:ascii="Times New Roman" w:hAnsi="Times New Roman"/>
          <w:b w:val="0"/>
          <w:sz w:val="28"/>
          <w:szCs w:val="28"/>
          <w:shd w:val="clear" w:color="auto" w:fill="FFFFFF"/>
          <w:lang w:val="kk-KZ"/>
        </w:rPr>
      </w:pPr>
      <w:r w:rsidRPr="001D2A3A">
        <w:rPr>
          <w:rStyle w:val="af3"/>
          <w:rFonts w:ascii="Times New Roman" w:hAnsi="Times New Roman"/>
          <w:b w:val="0"/>
          <w:sz w:val="28"/>
          <w:szCs w:val="28"/>
          <w:shd w:val="clear" w:color="auto" w:fill="FFFFFF"/>
          <w:lang w:val="kk-KZ"/>
        </w:rPr>
        <w:t xml:space="preserve"> </w:t>
      </w:r>
      <w:r w:rsidR="00B651D9" w:rsidRPr="001D2A3A">
        <w:rPr>
          <w:rStyle w:val="af3"/>
          <w:rFonts w:ascii="Times New Roman" w:hAnsi="Times New Roman"/>
          <w:b w:val="0"/>
          <w:sz w:val="28"/>
          <w:szCs w:val="28"/>
          <w:shd w:val="clear" w:color="auto" w:fill="FFFFFF"/>
          <w:lang w:val="kk-KZ"/>
        </w:rPr>
        <w:t>«Домашний арест» терминінің тұрақты аудармасы ретінде аталмыш нұсқалардың бірі бекітілгенімен</w:t>
      </w:r>
      <w:r w:rsidR="00B651D9">
        <w:rPr>
          <w:rStyle w:val="af3"/>
          <w:rFonts w:ascii="Times New Roman" w:hAnsi="Times New Roman"/>
          <w:b w:val="0"/>
          <w:sz w:val="28"/>
          <w:szCs w:val="28"/>
          <w:shd w:val="clear" w:color="auto" w:fill="FFFFFF"/>
          <w:lang w:val="kk-KZ"/>
        </w:rPr>
        <w:t>,</w:t>
      </w:r>
      <w:r w:rsidR="00B651D9" w:rsidRPr="001D2A3A">
        <w:rPr>
          <w:rStyle w:val="af3"/>
          <w:rFonts w:ascii="Times New Roman" w:hAnsi="Times New Roman"/>
          <w:b w:val="0"/>
          <w:sz w:val="28"/>
          <w:szCs w:val="28"/>
          <w:shd w:val="clear" w:color="auto" w:fill="FFFFFF"/>
          <w:lang w:val="kk-KZ"/>
        </w:rPr>
        <w:t xml:space="preserve"> жарыспалы қолданыстар қарқыны азаймасы анық. </w:t>
      </w:r>
      <w:r w:rsidR="002246B2">
        <w:rPr>
          <w:rStyle w:val="af3"/>
          <w:rFonts w:ascii="Times New Roman" w:hAnsi="Times New Roman"/>
          <w:b w:val="0"/>
          <w:sz w:val="28"/>
          <w:szCs w:val="28"/>
          <w:shd w:val="clear" w:color="auto" w:fill="FFFFFF"/>
          <w:lang w:val="kk-KZ"/>
        </w:rPr>
        <w:tab/>
      </w:r>
      <w:r w:rsidR="00B651D9" w:rsidRPr="001D2A3A">
        <w:rPr>
          <w:rStyle w:val="af3"/>
          <w:rFonts w:ascii="Times New Roman" w:hAnsi="Times New Roman"/>
          <w:b w:val="0"/>
          <w:sz w:val="28"/>
          <w:szCs w:val="28"/>
          <w:shd w:val="clear" w:color="auto" w:fill="FFFFFF"/>
          <w:lang w:val="kk-KZ"/>
        </w:rPr>
        <w:t xml:space="preserve">Себебі </w:t>
      </w:r>
      <w:r w:rsidR="00381AC9">
        <w:rPr>
          <w:rStyle w:val="af3"/>
          <w:rFonts w:ascii="Times New Roman" w:hAnsi="Times New Roman"/>
          <w:b w:val="0"/>
          <w:sz w:val="28"/>
          <w:szCs w:val="28"/>
          <w:shd w:val="clear" w:color="auto" w:fill="FFFFFF"/>
          <w:lang w:val="kk-KZ"/>
        </w:rPr>
        <w:t xml:space="preserve">баспасөзде </w:t>
      </w:r>
      <w:r w:rsidR="00B651D9" w:rsidRPr="001D2A3A">
        <w:rPr>
          <w:rStyle w:val="af3"/>
          <w:rFonts w:ascii="Times New Roman" w:hAnsi="Times New Roman"/>
          <w:b w:val="0"/>
          <w:sz w:val="28"/>
          <w:szCs w:val="28"/>
          <w:shd w:val="clear" w:color="auto" w:fill="FFFFFF"/>
          <w:lang w:val="kk-KZ"/>
        </w:rPr>
        <w:t xml:space="preserve">сөздің орнын ауыстыру, сөз ойнату сияқты прагматикалық мүмкіндіктерге жол беріледі. </w:t>
      </w:r>
    </w:p>
    <w:p w:rsidR="00B651D9" w:rsidRPr="001D2A3A" w:rsidRDefault="00574177" w:rsidP="00D649DE">
      <w:pPr>
        <w:tabs>
          <w:tab w:val="left" w:pos="567"/>
        </w:tabs>
        <w:spacing w:after="0" w:line="240" w:lineRule="auto"/>
        <w:ind w:firstLine="709"/>
        <w:jc w:val="both"/>
        <w:rPr>
          <w:rStyle w:val="af3"/>
          <w:rFonts w:ascii="Times New Roman" w:hAnsi="Times New Roman"/>
          <w:b w:val="0"/>
          <w:sz w:val="28"/>
          <w:szCs w:val="28"/>
          <w:shd w:val="clear" w:color="auto" w:fill="FFFFFF"/>
          <w:lang w:val="kk-KZ"/>
        </w:rPr>
      </w:pPr>
      <w:r>
        <w:rPr>
          <w:rStyle w:val="af3"/>
          <w:rFonts w:ascii="Times New Roman" w:hAnsi="Times New Roman"/>
          <w:b w:val="0"/>
          <w:sz w:val="28"/>
          <w:szCs w:val="28"/>
          <w:shd w:val="clear" w:color="auto" w:fill="FFFFFF"/>
          <w:lang w:val="kk-KZ"/>
        </w:rPr>
        <w:tab/>
      </w:r>
      <w:r w:rsidR="00B651D9" w:rsidRPr="001D2A3A">
        <w:rPr>
          <w:rStyle w:val="af3"/>
          <w:rFonts w:ascii="Times New Roman" w:hAnsi="Times New Roman"/>
          <w:b w:val="0"/>
          <w:sz w:val="28"/>
          <w:szCs w:val="28"/>
          <w:shd w:val="clear" w:color="auto" w:fill="FFFFFF"/>
          <w:lang w:val="kk-KZ"/>
        </w:rPr>
        <w:t xml:space="preserve">Дегенмен тура мағынада айтылған жағдайда </w:t>
      </w:r>
      <w:r w:rsidR="00B651D9" w:rsidRPr="001D2A3A">
        <w:rPr>
          <w:rStyle w:val="af3"/>
          <w:rFonts w:ascii="Times New Roman" w:hAnsi="Times New Roman"/>
          <w:b w:val="0"/>
          <w:i/>
          <w:sz w:val="28"/>
          <w:szCs w:val="28"/>
          <w:shd w:val="clear" w:color="auto" w:fill="FFFFFF"/>
          <w:lang w:val="kk-KZ"/>
        </w:rPr>
        <w:t>үйқамақ</w:t>
      </w:r>
      <w:r w:rsidR="00B651D9" w:rsidRPr="001D2A3A">
        <w:rPr>
          <w:rStyle w:val="af3"/>
          <w:rFonts w:ascii="Times New Roman" w:hAnsi="Times New Roman"/>
          <w:b w:val="0"/>
          <w:sz w:val="28"/>
          <w:szCs w:val="28"/>
          <w:shd w:val="clear" w:color="auto" w:fill="FFFFFF"/>
          <w:lang w:val="kk-KZ"/>
        </w:rPr>
        <w:t xml:space="preserve"> сөзі бекітіліп алынуы керек те, қалған нұсқалары тек ауыспалы мағынада, теңеу ретінде </w:t>
      </w:r>
      <w:r w:rsidR="00381AC9" w:rsidRPr="00381AC9">
        <w:rPr>
          <w:rStyle w:val="af3"/>
          <w:rFonts w:ascii="Times New Roman" w:hAnsi="Times New Roman"/>
          <w:b w:val="0"/>
          <w:sz w:val="28"/>
          <w:szCs w:val="28"/>
          <w:shd w:val="clear" w:color="auto" w:fill="FFFFFF"/>
          <w:lang w:val="kk-KZ"/>
        </w:rPr>
        <w:t xml:space="preserve">ойды </w:t>
      </w:r>
      <w:r w:rsidR="00B651D9" w:rsidRPr="001D2A3A">
        <w:rPr>
          <w:rStyle w:val="af3"/>
          <w:rFonts w:ascii="Times New Roman" w:hAnsi="Times New Roman"/>
          <w:b w:val="0"/>
          <w:sz w:val="28"/>
          <w:szCs w:val="28"/>
          <w:shd w:val="clear" w:color="auto" w:fill="FFFFFF"/>
          <w:lang w:val="kk-KZ"/>
        </w:rPr>
        <w:t xml:space="preserve">астарлап айтуға жұмсалғаны дұрыс. </w:t>
      </w:r>
    </w:p>
    <w:p w:rsidR="00B651D9" w:rsidRDefault="00B90EB0" w:rsidP="00D649DE">
      <w:pPr>
        <w:tabs>
          <w:tab w:val="left" w:pos="567"/>
        </w:tabs>
        <w:spacing w:after="0" w:line="240" w:lineRule="auto"/>
        <w:ind w:firstLine="709"/>
        <w:jc w:val="both"/>
        <w:rPr>
          <w:rStyle w:val="af3"/>
          <w:rFonts w:ascii="Times New Roman" w:hAnsi="Times New Roman"/>
          <w:b w:val="0"/>
          <w:sz w:val="28"/>
          <w:szCs w:val="28"/>
          <w:shd w:val="clear" w:color="auto" w:fill="FFFFFF"/>
          <w:lang w:val="kk-KZ"/>
        </w:rPr>
      </w:pPr>
      <w:r>
        <w:rPr>
          <w:rStyle w:val="af3"/>
          <w:rFonts w:ascii="Times New Roman" w:hAnsi="Times New Roman"/>
          <w:b w:val="0"/>
          <w:sz w:val="28"/>
          <w:szCs w:val="28"/>
          <w:shd w:val="clear" w:color="auto" w:fill="FFFFFF"/>
          <w:lang w:val="kk-KZ"/>
        </w:rPr>
        <w:t>Қ</w:t>
      </w:r>
      <w:r w:rsidRPr="00B90EB0">
        <w:rPr>
          <w:rStyle w:val="af3"/>
          <w:rFonts w:ascii="Times New Roman" w:hAnsi="Times New Roman"/>
          <w:b w:val="0"/>
          <w:sz w:val="28"/>
          <w:szCs w:val="28"/>
          <w:shd w:val="clear" w:color="auto" w:fill="FFFFFF"/>
          <w:lang w:val="kk-KZ"/>
        </w:rPr>
        <w:t xml:space="preserve">оғамдық-әлеуметтік мүддеге сай </w:t>
      </w:r>
      <w:r>
        <w:rPr>
          <w:rStyle w:val="af3"/>
          <w:rFonts w:ascii="Times New Roman" w:hAnsi="Times New Roman"/>
          <w:b w:val="0"/>
          <w:sz w:val="28"/>
          <w:szCs w:val="28"/>
          <w:shd w:val="clear" w:color="auto" w:fill="FFFFFF"/>
          <w:lang w:val="kk-KZ"/>
        </w:rPr>
        <w:t>к</w:t>
      </w:r>
      <w:r w:rsidR="0022710C">
        <w:rPr>
          <w:rStyle w:val="af3"/>
          <w:rFonts w:ascii="Times New Roman" w:hAnsi="Times New Roman"/>
          <w:b w:val="0"/>
          <w:sz w:val="28"/>
          <w:szCs w:val="28"/>
          <w:shd w:val="clear" w:color="auto" w:fill="FFFFFF"/>
          <w:lang w:val="kk-KZ"/>
        </w:rPr>
        <w:t xml:space="preserve">үнделікті қолданысқа еніп жатқан </w:t>
      </w:r>
      <w:r w:rsidR="00EC34F2">
        <w:rPr>
          <w:rStyle w:val="af3"/>
          <w:rFonts w:ascii="Times New Roman" w:hAnsi="Times New Roman"/>
          <w:b w:val="0"/>
          <w:sz w:val="28"/>
          <w:szCs w:val="28"/>
          <w:shd w:val="clear" w:color="auto" w:fill="FFFFFF"/>
          <w:lang w:val="kk-KZ"/>
        </w:rPr>
        <w:t>жаңа сөздерді</w:t>
      </w:r>
      <w:r w:rsidR="0022710C">
        <w:rPr>
          <w:rStyle w:val="af3"/>
          <w:rFonts w:ascii="Times New Roman" w:hAnsi="Times New Roman"/>
          <w:b w:val="0"/>
          <w:sz w:val="28"/>
          <w:szCs w:val="28"/>
          <w:shd w:val="clear" w:color="auto" w:fill="FFFFFF"/>
          <w:lang w:val="kk-KZ"/>
        </w:rPr>
        <w:t xml:space="preserve"> қазақ тіліне </w:t>
      </w:r>
      <w:r w:rsidR="00B651D9" w:rsidRPr="006E0BCC">
        <w:rPr>
          <w:rStyle w:val="af3"/>
          <w:rFonts w:ascii="Times New Roman" w:hAnsi="Times New Roman"/>
          <w:b w:val="0"/>
          <w:sz w:val="28"/>
          <w:szCs w:val="28"/>
          <w:shd w:val="clear" w:color="auto" w:fill="FFFFFF"/>
          <w:lang w:val="kk-KZ"/>
        </w:rPr>
        <w:t xml:space="preserve">аударып, жаңа атау жасау үдерісінде </w:t>
      </w:r>
      <w:r w:rsidR="006E0BCC" w:rsidRPr="006E0BCC">
        <w:rPr>
          <w:rStyle w:val="af3"/>
          <w:rFonts w:ascii="Times New Roman" w:hAnsi="Times New Roman"/>
          <w:b w:val="0"/>
          <w:sz w:val="28"/>
          <w:szCs w:val="28"/>
          <w:shd w:val="clear" w:color="auto" w:fill="FFFFFF"/>
          <w:lang w:val="kk-KZ"/>
        </w:rPr>
        <w:t xml:space="preserve">ұсынылған баламалардың </w:t>
      </w:r>
      <w:r w:rsidR="00B651D9" w:rsidRPr="006E0BCC">
        <w:rPr>
          <w:rStyle w:val="af3"/>
          <w:rFonts w:ascii="Times New Roman" w:hAnsi="Times New Roman"/>
          <w:b w:val="0"/>
          <w:sz w:val="28"/>
          <w:szCs w:val="28"/>
          <w:shd w:val="clear" w:color="auto" w:fill="FFFFFF"/>
          <w:lang w:val="kk-KZ"/>
        </w:rPr>
        <w:t>бірнеше</w:t>
      </w:r>
      <w:r w:rsidR="006E0BCC" w:rsidRPr="006E0BCC">
        <w:rPr>
          <w:rStyle w:val="af3"/>
          <w:rFonts w:ascii="Times New Roman" w:hAnsi="Times New Roman"/>
          <w:b w:val="0"/>
          <w:sz w:val="28"/>
          <w:szCs w:val="28"/>
          <w:shd w:val="clear" w:color="auto" w:fill="FFFFFF"/>
          <w:lang w:val="kk-KZ"/>
        </w:rPr>
        <w:t>уін</w:t>
      </w:r>
      <w:r w:rsidR="006E0BCC">
        <w:rPr>
          <w:rStyle w:val="af3"/>
          <w:rFonts w:ascii="Times New Roman" w:hAnsi="Times New Roman"/>
          <w:b w:val="0"/>
          <w:sz w:val="28"/>
          <w:szCs w:val="28"/>
          <w:shd w:val="clear" w:color="auto" w:fill="FFFFFF"/>
          <w:lang w:val="kk-KZ"/>
        </w:rPr>
        <w:t xml:space="preserve"> </w:t>
      </w:r>
      <w:r w:rsidR="00B651D9" w:rsidRPr="001D2A3A">
        <w:rPr>
          <w:rStyle w:val="af3"/>
          <w:rFonts w:ascii="Times New Roman" w:hAnsi="Times New Roman"/>
          <w:b w:val="0"/>
          <w:sz w:val="28"/>
          <w:szCs w:val="28"/>
          <w:shd w:val="clear" w:color="auto" w:fill="FFFFFF"/>
          <w:lang w:val="kk-KZ"/>
        </w:rPr>
        <w:t xml:space="preserve">қатар </w:t>
      </w:r>
      <w:r w:rsidR="00381AC9">
        <w:rPr>
          <w:rStyle w:val="af3"/>
          <w:rFonts w:ascii="Times New Roman" w:hAnsi="Times New Roman"/>
          <w:b w:val="0"/>
          <w:sz w:val="28"/>
          <w:szCs w:val="28"/>
          <w:shd w:val="clear" w:color="auto" w:fill="FFFFFF"/>
          <w:lang w:val="kk-KZ"/>
        </w:rPr>
        <w:t>қолдану</w:t>
      </w:r>
      <w:r w:rsidR="00B651D9">
        <w:rPr>
          <w:rStyle w:val="af3"/>
          <w:rFonts w:ascii="Times New Roman" w:hAnsi="Times New Roman"/>
          <w:b w:val="0"/>
          <w:sz w:val="28"/>
          <w:szCs w:val="28"/>
          <w:shd w:val="clear" w:color="auto" w:fill="FFFFFF"/>
          <w:lang w:val="kk-KZ"/>
        </w:rPr>
        <w:t xml:space="preserve"> </w:t>
      </w:r>
      <w:r w:rsidR="00381AC9">
        <w:rPr>
          <w:rStyle w:val="af3"/>
          <w:rFonts w:ascii="Times New Roman" w:hAnsi="Times New Roman"/>
          <w:b w:val="0"/>
          <w:sz w:val="28"/>
          <w:szCs w:val="28"/>
          <w:shd w:val="clear" w:color="auto" w:fill="FFFFFF"/>
          <w:lang w:val="kk-KZ"/>
        </w:rPr>
        <w:t>т</w:t>
      </w:r>
      <w:r w:rsidR="00381AC9" w:rsidRPr="00381AC9">
        <w:rPr>
          <w:rStyle w:val="af3"/>
          <w:rFonts w:ascii="Times New Roman" w:hAnsi="Times New Roman"/>
          <w:b w:val="0"/>
          <w:sz w:val="28"/>
          <w:szCs w:val="28"/>
          <w:shd w:val="clear" w:color="auto" w:fill="FFFFFF"/>
          <w:lang w:val="kk-KZ"/>
        </w:rPr>
        <w:t xml:space="preserve">ілдік тәжірибеде </w:t>
      </w:r>
      <w:r w:rsidR="00B651D9">
        <w:rPr>
          <w:rStyle w:val="af3"/>
          <w:rFonts w:ascii="Times New Roman" w:hAnsi="Times New Roman"/>
          <w:b w:val="0"/>
          <w:sz w:val="28"/>
          <w:szCs w:val="28"/>
          <w:shd w:val="clear" w:color="auto" w:fill="FFFFFF"/>
          <w:lang w:val="kk-KZ"/>
        </w:rPr>
        <w:t>жиі кездеседі</w:t>
      </w:r>
      <w:r w:rsidR="00B651D9" w:rsidRPr="001D2A3A">
        <w:rPr>
          <w:rStyle w:val="af3"/>
          <w:rFonts w:ascii="Times New Roman" w:hAnsi="Times New Roman"/>
          <w:b w:val="0"/>
          <w:sz w:val="28"/>
          <w:szCs w:val="28"/>
          <w:shd w:val="clear" w:color="auto" w:fill="FFFFFF"/>
          <w:lang w:val="kk-KZ"/>
        </w:rPr>
        <w:t xml:space="preserve">. </w:t>
      </w:r>
      <w:r w:rsidR="00B651D9">
        <w:rPr>
          <w:rStyle w:val="af3"/>
          <w:rFonts w:ascii="Times New Roman" w:hAnsi="Times New Roman"/>
          <w:b w:val="0"/>
          <w:sz w:val="28"/>
          <w:szCs w:val="28"/>
          <w:shd w:val="clear" w:color="auto" w:fill="FFFFFF"/>
          <w:lang w:val="kk-KZ"/>
        </w:rPr>
        <w:t>Соның нәтижесінде</w:t>
      </w:r>
      <w:r w:rsidR="00B651D9" w:rsidRPr="001D2A3A">
        <w:rPr>
          <w:rStyle w:val="af3"/>
          <w:rFonts w:ascii="Times New Roman" w:hAnsi="Times New Roman"/>
          <w:b w:val="0"/>
          <w:sz w:val="28"/>
          <w:szCs w:val="28"/>
          <w:shd w:val="clear" w:color="auto" w:fill="FFFFFF"/>
          <w:lang w:val="kk-KZ"/>
        </w:rPr>
        <w:t xml:space="preserve"> әдеби тілд</w:t>
      </w:r>
      <w:r w:rsidR="00B651D9">
        <w:rPr>
          <w:rStyle w:val="af3"/>
          <w:rFonts w:ascii="Times New Roman" w:hAnsi="Times New Roman"/>
          <w:b w:val="0"/>
          <w:sz w:val="28"/>
          <w:szCs w:val="28"/>
          <w:shd w:val="clear" w:color="auto" w:fill="FFFFFF"/>
          <w:lang w:val="kk-KZ"/>
        </w:rPr>
        <w:t>ік нұсқасы ретінде</w:t>
      </w:r>
      <w:r w:rsidR="00B651D9" w:rsidRPr="001D2A3A">
        <w:rPr>
          <w:rStyle w:val="af3"/>
          <w:rFonts w:ascii="Times New Roman" w:hAnsi="Times New Roman"/>
          <w:b w:val="0"/>
          <w:sz w:val="28"/>
          <w:szCs w:val="28"/>
          <w:shd w:val="clear" w:color="auto" w:fill="FFFFFF"/>
          <w:lang w:val="kk-KZ"/>
        </w:rPr>
        <w:t xml:space="preserve"> қайсысын бекіту керек деген сұрақ туындай</w:t>
      </w:r>
      <w:r w:rsidR="00B651D9">
        <w:rPr>
          <w:rStyle w:val="af3"/>
          <w:rFonts w:ascii="Times New Roman" w:hAnsi="Times New Roman"/>
          <w:b w:val="0"/>
          <w:sz w:val="28"/>
          <w:szCs w:val="28"/>
          <w:shd w:val="clear" w:color="auto" w:fill="FFFFFF"/>
          <w:lang w:val="kk-KZ"/>
        </w:rPr>
        <w:t xml:space="preserve">тыны да </w:t>
      </w:r>
      <w:r w:rsidR="00B651D9" w:rsidRPr="00E8449C">
        <w:rPr>
          <w:rStyle w:val="af3"/>
          <w:rFonts w:ascii="Times New Roman" w:hAnsi="Times New Roman"/>
          <w:b w:val="0"/>
          <w:sz w:val="28"/>
          <w:szCs w:val="28"/>
          <w:shd w:val="clear" w:color="auto" w:fill="FFFFFF"/>
          <w:lang w:val="kk-KZ"/>
        </w:rPr>
        <w:t>шындық.</w:t>
      </w:r>
      <w:r w:rsidR="00B651D9" w:rsidRPr="001D2A3A">
        <w:rPr>
          <w:rStyle w:val="af3"/>
          <w:rFonts w:ascii="Times New Roman" w:hAnsi="Times New Roman"/>
          <w:b w:val="0"/>
          <w:sz w:val="28"/>
          <w:szCs w:val="28"/>
          <w:shd w:val="clear" w:color="auto" w:fill="FFFFFF"/>
          <w:lang w:val="kk-KZ"/>
        </w:rPr>
        <w:t xml:space="preserve"> </w:t>
      </w:r>
    </w:p>
    <w:p w:rsidR="006060EA" w:rsidRDefault="00646ADE" w:rsidP="00D649DE">
      <w:pPr>
        <w:tabs>
          <w:tab w:val="left" w:pos="567"/>
        </w:tabs>
        <w:spacing w:after="0" w:line="240" w:lineRule="auto"/>
        <w:ind w:firstLine="709"/>
        <w:jc w:val="both"/>
        <w:rPr>
          <w:rStyle w:val="af3"/>
          <w:rFonts w:ascii="Times New Roman" w:hAnsi="Times New Roman"/>
          <w:b w:val="0"/>
          <w:sz w:val="28"/>
          <w:szCs w:val="28"/>
          <w:shd w:val="clear" w:color="auto" w:fill="FFFFFF"/>
          <w:lang w:val="kk-KZ"/>
        </w:rPr>
      </w:pPr>
      <w:r>
        <w:rPr>
          <w:rStyle w:val="af3"/>
          <w:rFonts w:ascii="Times New Roman" w:hAnsi="Times New Roman"/>
          <w:b w:val="0"/>
          <w:sz w:val="28"/>
          <w:szCs w:val="28"/>
          <w:shd w:val="clear" w:color="auto" w:fill="FFFFFF"/>
          <w:lang w:val="kk-KZ"/>
        </w:rPr>
        <w:t xml:space="preserve">Түрік баспасөзінде де мұндай жағдайлар көп кездеседі. </w:t>
      </w:r>
      <w:r w:rsidR="004E6A06">
        <w:rPr>
          <w:rStyle w:val="af3"/>
          <w:rFonts w:ascii="Times New Roman" w:hAnsi="Times New Roman"/>
          <w:b w:val="0"/>
          <w:sz w:val="28"/>
          <w:szCs w:val="28"/>
          <w:shd w:val="clear" w:color="auto" w:fill="FFFFFF"/>
          <w:lang w:val="kk-KZ"/>
        </w:rPr>
        <w:t>Мысалы, алдыңғы тарауларда когнитивтік жағы</w:t>
      </w:r>
      <w:r w:rsidR="00C34AD5">
        <w:rPr>
          <w:rStyle w:val="af3"/>
          <w:rFonts w:ascii="Times New Roman" w:hAnsi="Times New Roman"/>
          <w:b w:val="0"/>
          <w:sz w:val="28"/>
          <w:szCs w:val="28"/>
          <w:shd w:val="clear" w:color="auto" w:fill="FFFFFF"/>
          <w:lang w:val="kk-KZ"/>
        </w:rPr>
        <w:t xml:space="preserve"> айтылып</w:t>
      </w:r>
      <w:r w:rsidR="004E6A06">
        <w:rPr>
          <w:rStyle w:val="af3"/>
          <w:rFonts w:ascii="Times New Roman" w:hAnsi="Times New Roman"/>
          <w:b w:val="0"/>
          <w:sz w:val="28"/>
          <w:szCs w:val="28"/>
          <w:shd w:val="clear" w:color="auto" w:fill="FFFFFF"/>
          <w:lang w:val="kk-KZ"/>
        </w:rPr>
        <w:t xml:space="preserve"> кеткен, </w:t>
      </w:r>
      <w:r w:rsidR="00E8449C" w:rsidRPr="00E8449C">
        <w:rPr>
          <w:rStyle w:val="af3"/>
          <w:rFonts w:ascii="Times New Roman" w:hAnsi="Times New Roman"/>
          <w:b w:val="0"/>
          <w:sz w:val="28"/>
          <w:szCs w:val="28"/>
          <w:shd w:val="clear" w:color="auto" w:fill="FFFFFF"/>
          <w:lang w:val="kk-KZ"/>
        </w:rPr>
        <w:t xml:space="preserve">діни түсінікке сәйкес </w:t>
      </w:r>
      <w:r w:rsidR="00E8449C">
        <w:rPr>
          <w:rStyle w:val="af3"/>
          <w:rFonts w:ascii="Times New Roman" w:hAnsi="Times New Roman"/>
          <w:b w:val="0"/>
          <w:sz w:val="28"/>
          <w:szCs w:val="28"/>
          <w:shd w:val="clear" w:color="auto" w:fill="FFFFFF"/>
          <w:lang w:val="kk-KZ"/>
        </w:rPr>
        <w:t xml:space="preserve">қоғам тарапынан </w:t>
      </w:r>
      <w:r w:rsidR="004E6A06">
        <w:rPr>
          <w:rStyle w:val="af3"/>
          <w:rFonts w:ascii="Times New Roman" w:hAnsi="Times New Roman"/>
          <w:b w:val="0"/>
          <w:sz w:val="28"/>
          <w:szCs w:val="28"/>
          <w:shd w:val="clear" w:color="auto" w:fill="FFFFFF"/>
          <w:lang w:val="kk-KZ"/>
        </w:rPr>
        <w:t xml:space="preserve">көп сынға ұшыраған </w:t>
      </w:r>
      <w:r w:rsidR="004E6A06" w:rsidRPr="004E6A06">
        <w:rPr>
          <w:rStyle w:val="af3"/>
          <w:rFonts w:ascii="Times New Roman" w:hAnsi="Times New Roman"/>
          <w:b w:val="0"/>
          <w:i/>
          <w:sz w:val="28"/>
          <w:szCs w:val="28"/>
          <w:shd w:val="clear" w:color="auto" w:fill="FFFFFF"/>
          <w:lang w:val="kk-KZ"/>
        </w:rPr>
        <w:t>Kara Cuma</w:t>
      </w:r>
      <w:r w:rsidR="004E6A06">
        <w:rPr>
          <w:rStyle w:val="af3"/>
          <w:rFonts w:ascii="Times New Roman" w:hAnsi="Times New Roman"/>
          <w:b w:val="0"/>
          <w:sz w:val="28"/>
          <w:szCs w:val="28"/>
          <w:shd w:val="clear" w:color="auto" w:fill="FFFFFF"/>
          <w:lang w:val="kk-KZ"/>
        </w:rPr>
        <w:t xml:space="preserve"> (қара жұма) жаңа қолданысын</w:t>
      </w:r>
      <w:r w:rsidR="00E8449C">
        <w:rPr>
          <w:rStyle w:val="af3"/>
          <w:rFonts w:ascii="Times New Roman" w:hAnsi="Times New Roman"/>
          <w:b w:val="0"/>
          <w:sz w:val="28"/>
          <w:szCs w:val="28"/>
          <w:shd w:val="clear" w:color="auto" w:fill="FFFFFF"/>
          <w:lang w:val="kk-KZ"/>
        </w:rPr>
        <w:t>ың</w:t>
      </w:r>
      <w:r w:rsidR="004E6A06">
        <w:rPr>
          <w:rStyle w:val="af3"/>
          <w:rFonts w:ascii="Times New Roman" w:hAnsi="Times New Roman"/>
          <w:b w:val="0"/>
          <w:sz w:val="28"/>
          <w:szCs w:val="28"/>
          <w:shd w:val="clear" w:color="auto" w:fill="FFFFFF"/>
          <w:lang w:val="kk-KZ"/>
        </w:rPr>
        <w:t xml:space="preserve"> қазіргі Түркия баспасөзінде бірнеше баламасы қатар қолданылып жүр.</w:t>
      </w:r>
      <w:r w:rsidR="00E8449C">
        <w:rPr>
          <w:rStyle w:val="af3"/>
          <w:rFonts w:ascii="Times New Roman" w:hAnsi="Times New Roman"/>
          <w:b w:val="0"/>
          <w:sz w:val="28"/>
          <w:szCs w:val="28"/>
          <w:shd w:val="clear" w:color="auto" w:fill="FFFFFF"/>
          <w:lang w:val="kk-KZ"/>
        </w:rPr>
        <w:t xml:space="preserve"> </w:t>
      </w:r>
    </w:p>
    <w:p w:rsidR="00646ADE" w:rsidRPr="001D2A3A" w:rsidRDefault="006060EA" w:rsidP="00D649DE">
      <w:pPr>
        <w:tabs>
          <w:tab w:val="left" w:pos="567"/>
        </w:tabs>
        <w:spacing w:after="0" w:line="240" w:lineRule="auto"/>
        <w:ind w:firstLine="709"/>
        <w:jc w:val="both"/>
        <w:rPr>
          <w:rStyle w:val="af3"/>
          <w:rFonts w:ascii="Times New Roman" w:hAnsi="Times New Roman"/>
          <w:b w:val="0"/>
          <w:sz w:val="28"/>
          <w:szCs w:val="28"/>
          <w:shd w:val="clear" w:color="auto" w:fill="FFFFFF"/>
          <w:lang w:val="kk-KZ"/>
        </w:rPr>
      </w:pPr>
      <w:r>
        <w:rPr>
          <w:rStyle w:val="af3"/>
          <w:rFonts w:ascii="Times New Roman" w:hAnsi="Times New Roman"/>
          <w:b w:val="0"/>
          <w:sz w:val="28"/>
          <w:szCs w:val="28"/>
          <w:shd w:val="clear" w:color="auto" w:fill="FFFFFF"/>
          <w:lang w:val="kk-KZ"/>
        </w:rPr>
        <w:t xml:space="preserve">Мысалы: </w:t>
      </w:r>
      <w:r w:rsidR="00646ADE" w:rsidRPr="003457EF">
        <w:rPr>
          <w:rFonts w:ascii="Times New Roman" w:hAnsi="Times New Roman" w:cs="Times New Roman"/>
          <w:i/>
          <w:sz w:val="28"/>
          <w:szCs w:val="28"/>
          <w:lang w:val="kk-KZ"/>
        </w:rPr>
        <w:t xml:space="preserve">En fazla kullanılan mobil alışveriş sitelerinde </w:t>
      </w:r>
      <w:r w:rsidR="00646ADE" w:rsidRPr="003457EF">
        <w:rPr>
          <w:rFonts w:ascii="Times New Roman" w:hAnsi="Times New Roman" w:cs="Times New Roman"/>
          <w:b/>
          <w:i/>
          <w:sz w:val="28"/>
          <w:szCs w:val="28"/>
          <w:lang w:val="kk-KZ"/>
        </w:rPr>
        <w:t>Muhteşem Cuma</w:t>
      </w:r>
      <w:r w:rsidR="00646ADE" w:rsidRPr="003457EF">
        <w:rPr>
          <w:rFonts w:ascii="Times New Roman" w:hAnsi="Times New Roman" w:cs="Times New Roman"/>
          <w:i/>
          <w:sz w:val="28"/>
          <w:szCs w:val="28"/>
          <w:lang w:val="kk-KZ"/>
        </w:rPr>
        <w:t xml:space="preserve"> indirimleri adı altında 8-11 Kasım tarihleri arasında gerçekleştirilecek</w:t>
      </w:r>
      <w:r w:rsidR="00646ADE">
        <w:rPr>
          <w:rFonts w:ascii="Times New Roman" w:hAnsi="Times New Roman" w:cs="Times New Roman"/>
          <w:sz w:val="28"/>
          <w:szCs w:val="28"/>
          <w:lang w:val="kk-KZ"/>
        </w:rPr>
        <w:t xml:space="preserve"> (</w:t>
      </w:r>
      <w:r w:rsidR="00646ADE">
        <w:rPr>
          <w:rFonts w:ascii="Times New Roman" w:hAnsi="Times New Roman" w:cs="Times New Roman"/>
          <w:sz w:val="28"/>
          <w:szCs w:val="28"/>
          <w:lang w:val="tr-TR"/>
        </w:rPr>
        <w:t>Hürriyet</w:t>
      </w:r>
      <w:r w:rsidR="00646ADE">
        <w:rPr>
          <w:rFonts w:ascii="Times New Roman" w:hAnsi="Times New Roman" w:cs="Times New Roman"/>
          <w:sz w:val="28"/>
          <w:szCs w:val="28"/>
          <w:lang w:val="kk-KZ"/>
        </w:rPr>
        <w:t>, 18.11.2015)</w:t>
      </w:r>
      <w:r w:rsidR="00646ADE" w:rsidRPr="003457EF">
        <w:rPr>
          <w:rFonts w:ascii="Times New Roman" w:hAnsi="Times New Roman" w:cs="Times New Roman"/>
          <w:sz w:val="28"/>
          <w:szCs w:val="28"/>
          <w:lang w:val="kk-KZ"/>
        </w:rPr>
        <w:t xml:space="preserve">. </w:t>
      </w:r>
      <w:r w:rsidR="00646ADE" w:rsidRPr="003457EF">
        <w:rPr>
          <w:rFonts w:ascii="Times New Roman" w:hAnsi="Times New Roman" w:cs="Times New Roman"/>
          <w:i/>
          <w:sz w:val="28"/>
          <w:szCs w:val="28"/>
          <w:lang w:val="tr-TR"/>
        </w:rPr>
        <w:t xml:space="preserve">Seçili ürünlerde %80'a varan indirimlerin olacağı </w:t>
      </w:r>
      <w:r w:rsidR="00646ADE" w:rsidRPr="003457EF">
        <w:rPr>
          <w:rFonts w:ascii="Times New Roman" w:hAnsi="Times New Roman" w:cs="Times New Roman"/>
          <w:b/>
          <w:i/>
          <w:sz w:val="28"/>
          <w:szCs w:val="28"/>
          <w:lang w:val="tr-TR"/>
        </w:rPr>
        <w:t>Efsane Cuma</w:t>
      </w:r>
      <w:r w:rsidR="00646ADE" w:rsidRPr="003457EF">
        <w:rPr>
          <w:rFonts w:ascii="Times New Roman" w:hAnsi="Times New Roman" w:cs="Times New Roman"/>
          <w:i/>
          <w:sz w:val="28"/>
          <w:szCs w:val="28"/>
          <w:lang w:val="tr-TR"/>
        </w:rPr>
        <w:t xml:space="preserve"> her yıl kasım ayının bir geleneği halinde geldi</w:t>
      </w:r>
      <w:r w:rsidR="00646ADE">
        <w:rPr>
          <w:rFonts w:ascii="Times New Roman" w:hAnsi="Times New Roman" w:cs="Times New Roman"/>
          <w:i/>
          <w:sz w:val="28"/>
          <w:szCs w:val="28"/>
          <w:lang w:val="kk-KZ"/>
        </w:rPr>
        <w:t xml:space="preserve"> </w:t>
      </w:r>
      <w:r w:rsidR="00646ADE" w:rsidRPr="003457EF">
        <w:rPr>
          <w:rFonts w:ascii="Times New Roman" w:hAnsi="Times New Roman" w:cs="Times New Roman"/>
          <w:sz w:val="28"/>
          <w:szCs w:val="28"/>
          <w:lang w:val="kk-KZ"/>
        </w:rPr>
        <w:t>(</w:t>
      </w:r>
      <w:r w:rsidR="00646ADE" w:rsidRPr="003457EF">
        <w:rPr>
          <w:rFonts w:ascii="Times New Roman" w:hAnsi="Times New Roman" w:cs="Times New Roman"/>
          <w:sz w:val="28"/>
          <w:szCs w:val="28"/>
          <w:lang w:val="tr-TR"/>
        </w:rPr>
        <w:t>Hürriyet</w:t>
      </w:r>
      <w:r w:rsidR="00646ADE">
        <w:rPr>
          <w:rFonts w:ascii="Times New Roman" w:hAnsi="Times New Roman" w:cs="Times New Roman"/>
          <w:sz w:val="28"/>
          <w:szCs w:val="28"/>
          <w:lang w:val="kk-KZ"/>
        </w:rPr>
        <w:t>, 18.11.2015</w:t>
      </w:r>
      <w:r w:rsidR="00646ADE" w:rsidRPr="003457EF">
        <w:rPr>
          <w:rFonts w:ascii="Times New Roman" w:hAnsi="Times New Roman" w:cs="Times New Roman"/>
          <w:sz w:val="28"/>
          <w:szCs w:val="28"/>
          <w:lang w:val="kk-KZ"/>
        </w:rPr>
        <w:t>)</w:t>
      </w:r>
      <w:r w:rsidR="00646ADE" w:rsidRPr="003457EF">
        <w:rPr>
          <w:rFonts w:ascii="Times New Roman" w:hAnsi="Times New Roman" w:cs="Times New Roman"/>
          <w:sz w:val="28"/>
          <w:szCs w:val="28"/>
          <w:lang w:val="tr-TR"/>
        </w:rPr>
        <w:t>.</w:t>
      </w:r>
      <w:r w:rsidR="00646ADE" w:rsidRPr="003457EF">
        <w:rPr>
          <w:lang w:val="kk-KZ"/>
        </w:rPr>
        <w:t xml:space="preserve"> </w:t>
      </w:r>
      <w:r w:rsidR="00646ADE" w:rsidRPr="003457EF">
        <w:rPr>
          <w:rFonts w:ascii="Times New Roman" w:hAnsi="Times New Roman" w:cs="Times New Roman"/>
          <w:i/>
          <w:sz w:val="28"/>
          <w:szCs w:val="28"/>
          <w:lang w:val="tr-TR"/>
        </w:rPr>
        <w:t xml:space="preserve">Türkiye'de </w:t>
      </w:r>
      <w:r w:rsidR="00646ADE" w:rsidRPr="003457EF">
        <w:rPr>
          <w:rFonts w:ascii="Times New Roman" w:hAnsi="Times New Roman" w:cs="Times New Roman"/>
          <w:b/>
          <w:i/>
          <w:sz w:val="28"/>
          <w:szCs w:val="28"/>
          <w:lang w:val="tr-TR"/>
        </w:rPr>
        <w:t>Şahane Cuma</w:t>
      </w:r>
      <w:r w:rsidR="00646ADE" w:rsidRPr="003457EF">
        <w:rPr>
          <w:rFonts w:ascii="Times New Roman" w:hAnsi="Times New Roman" w:cs="Times New Roman"/>
          <w:i/>
          <w:sz w:val="28"/>
          <w:szCs w:val="28"/>
          <w:lang w:val="tr-TR"/>
        </w:rPr>
        <w:t xml:space="preserve"> ismiyle indirim etkinliğine dönüştüren perakende sektörü, tek günlük satış </w:t>
      </w:r>
      <w:r w:rsidR="00646ADE" w:rsidRPr="003457EF">
        <w:rPr>
          <w:rFonts w:ascii="Times New Roman" w:hAnsi="Times New Roman" w:cs="Times New Roman"/>
          <w:i/>
          <w:sz w:val="28"/>
          <w:szCs w:val="28"/>
          <w:lang w:val="tr-TR"/>
        </w:rPr>
        <w:lastRenderedPageBreak/>
        <w:t>rekorları kırdı</w:t>
      </w:r>
      <w:r w:rsidR="00646ADE">
        <w:rPr>
          <w:rFonts w:ascii="Times New Roman" w:hAnsi="Times New Roman" w:cs="Times New Roman"/>
          <w:i/>
          <w:sz w:val="28"/>
          <w:szCs w:val="28"/>
          <w:lang w:val="tr-TR"/>
        </w:rPr>
        <w:t xml:space="preserve"> </w:t>
      </w:r>
      <w:r w:rsidR="00646ADE" w:rsidRPr="003457EF">
        <w:rPr>
          <w:rFonts w:ascii="Times New Roman" w:hAnsi="Times New Roman" w:cs="Times New Roman"/>
          <w:sz w:val="28"/>
          <w:szCs w:val="28"/>
          <w:lang w:val="kk-KZ"/>
        </w:rPr>
        <w:t>(</w:t>
      </w:r>
      <w:r w:rsidR="00646ADE" w:rsidRPr="003457EF">
        <w:rPr>
          <w:rFonts w:ascii="Times New Roman" w:hAnsi="Times New Roman" w:cs="Times New Roman"/>
          <w:sz w:val="28"/>
          <w:szCs w:val="28"/>
          <w:lang w:val="tr-TR"/>
        </w:rPr>
        <w:t>Sabah</w:t>
      </w:r>
      <w:r w:rsidR="00646ADE" w:rsidRPr="003457EF">
        <w:rPr>
          <w:rFonts w:ascii="Times New Roman" w:hAnsi="Times New Roman" w:cs="Times New Roman"/>
          <w:sz w:val="28"/>
          <w:szCs w:val="28"/>
          <w:lang w:val="kk-KZ"/>
        </w:rPr>
        <w:t>, 25.12.2015)</w:t>
      </w:r>
      <w:r w:rsidR="00646ADE" w:rsidRPr="003457EF">
        <w:rPr>
          <w:rFonts w:ascii="Times New Roman" w:hAnsi="Times New Roman" w:cs="Times New Roman"/>
          <w:sz w:val="28"/>
          <w:szCs w:val="28"/>
          <w:lang w:val="tr-TR"/>
        </w:rPr>
        <w:t>.</w:t>
      </w:r>
      <w:r w:rsidR="00646ADE" w:rsidRPr="00CA1236">
        <w:rPr>
          <w:lang w:val="kk-KZ"/>
        </w:rPr>
        <w:t xml:space="preserve"> </w:t>
      </w:r>
      <w:r w:rsidR="00646ADE" w:rsidRPr="00FC3C0B">
        <w:rPr>
          <w:rFonts w:ascii="Times New Roman" w:hAnsi="Times New Roman" w:cs="Times New Roman"/>
          <w:i/>
          <w:sz w:val="28"/>
          <w:szCs w:val="28"/>
          <w:lang w:val="tr-TR"/>
        </w:rPr>
        <w:t>Çarşı esnafı, "Black Friday"a karşı "</w:t>
      </w:r>
      <w:r w:rsidR="00646ADE" w:rsidRPr="00FC3C0B">
        <w:rPr>
          <w:rFonts w:ascii="Times New Roman" w:hAnsi="Times New Roman" w:cs="Times New Roman"/>
          <w:b/>
          <w:i/>
          <w:sz w:val="28"/>
          <w:szCs w:val="28"/>
          <w:lang w:val="tr-TR"/>
        </w:rPr>
        <w:t>Bereketli Cuma</w:t>
      </w:r>
      <w:r w:rsidR="00646ADE" w:rsidRPr="00FC3C0B">
        <w:rPr>
          <w:rFonts w:ascii="Times New Roman" w:hAnsi="Times New Roman" w:cs="Times New Roman"/>
          <w:i/>
          <w:sz w:val="28"/>
          <w:szCs w:val="28"/>
          <w:lang w:val="tr-TR"/>
        </w:rPr>
        <w:t>" kampanyası başlatarak bunu mağaza vitrinlerine astıkları renkli pankartlarla duyurdu</w:t>
      </w:r>
      <w:r w:rsidR="00646ADE">
        <w:rPr>
          <w:rFonts w:ascii="Times New Roman" w:hAnsi="Times New Roman" w:cs="Times New Roman"/>
          <w:sz w:val="28"/>
          <w:szCs w:val="28"/>
          <w:lang w:val="tr-TR"/>
        </w:rPr>
        <w:t xml:space="preserve"> </w:t>
      </w:r>
      <w:r w:rsidR="00646ADE">
        <w:rPr>
          <w:rFonts w:ascii="Times New Roman" w:hAnsi="Times New Roman" w:cs="Times New Roman"/>
          <w:sz w:val="28"/>
          <w:szCs w:val="28"/>
          <w:lang w:val="kk-KZ"/>
        </w:rPr>
        <w:t>(</w:t>
      </w:r>
      <w:r w:rsidR="00646ADE">
        <w:rPr>
          <w:rFonts w:ascii="Times New Roman" w:hAnsi="Times New Roman" w:cs="Times New Roman"/>
          <w:sz w:val="28"/>
          <w:szCs w:val="28"/>
          <w:lang w:val="tr-TR"/>
        </w:rPr>
        <w:t>Hürriyet</w:t>
      </w:r>
      <w:r w:rsidR="00646ADE">
        <w:rPr>
          <w:rFonts w:ascii="Times New Roman" w:hAnsi="Times New Roman" w:cs="Times New Roman"/>
          <w:sz w:val="28"/>
          <w:szCs w:val="28"/>
          <w:lang w:val="kk-KZ"/>
        </w:rPr>
        <w:t>, 29.11.2015)</w:t>
      </w:r>
      <w:r w:rsidR="00646ADE" w:rsidRPr="00CA1236">
        <w:rPr>
          <w:rFonts w:ascii="Times New Roman" w:hAnsi="Times New Roman" w:cs="Times New Roman"/>
          <w:sz w:val="28"/>
          <w:szCs w:val="28"/>
          <w:lang w:val="tr-TR"/>
        </w:rPr>
        <w:t>.</w:t>
      </w:r>
    </w:p>
    <w:p w:rsidR="00EC43E8" w:rsidRDefault="00B651D9" w:rsidP="00D649DE">
      <w:pPr>
        <w:tabs>
          <w:tab w:val="left" w:pos="567"/>
        </w:tabs>
        <w:spacing w:after="0" w:line="240" w:lineRule="auto"/>
        <w:ind w:firstLine="709"/>
        <w:jc w:val="both"/>
        <w:rPr>
          <w:rFonts w:ascii="Times New Roman" w:hAnsi="Times New Roman"/>
          <w:color w:val="283242"/>
          <w:sz w:val="28"/>
          <w:szCs w:val="28"/>
          <w:lang w:val="kk-KZ"/>
        </w:rPr>
      </w:pPr>
      <w:r w:rsidRPr="001D2A3A">
        <w:rPr>
          <w:rStyle w:val="af3"/>
          <w:rFonts w:ascii="Times New Roman" w:hAnsi="Times New Roman"/>
          <w:b w:val="0"/>
          <w:sz w:val="28"/>
          <w:szCs w:val="28"/>
          <w:shd w:val="clear" w:color="auto" w:fill="FFFFFF"/>
          <w:lang w:val="kk-KZ"/>
        </w:rPr>
        <w:t>Публицистика</w:t>
      </w:r>
      <w:r w:rsidR="00793A56">
        <w:rPr>
          <w:rStyle w:val="af3"/>
          <w:rFonts w:ascii="Times New Roman" w:hAnsi="Times New Roman"/>
          <w:b w:val="0"/>
          <w:sz w:val="28"/>
          <w:szCs w:val="28"/>
          <w:shd w:val="clear" w:color="auto" w:fill="FFFFFF"/>
          <w:lang w:val="kk-KZ"/>
        </w:rPr>
        <w:t>да</w:t>
      </w:r>
      <w:r w:rsidRPr="001D2A3A">
        <w:rPr>
          <w:rStyle w:val="af3"/>
          <w:rFonts w:ascii="Times New Roman" w:hAnsi="Times New Roman"/>
          <w:b w:val="0"/>
          <w:sz w:val="28"/>
          <w:szCs w:val="28"/>
          <w:shd w:val="clear" w:color="auto" w:fill="FFFFFF"/>
          <w:lang w:val="kk-KZ"/>
        </w:rPr>
        <w:t xml:space="preserve"> жаңа </w:t>
      </w:r>
      <w:r w:rsidR="00793A56">
        <w:rPr>
          <w:rStyle w:val="af3"/>
          <w:rFonts w:ascii="Times New Roman" w:hAnsi="Times New Roman"/>
          <w:b w:val="0"/>
          <w:sz w:val="28"/>
          <w:szCs w:val="28"/>
          <w:shd w:val="clear" w:color="auto" w:fill="FFFFFF"/>
          <w:lang w:val="kk-KZ"/>
        </w:rPr>
        <w:t>қолданыст</w:t>
      </w:r>
      <w:r w:rsidRPr="001D2A3A">
        <w:rPr>
          <w:rStyle w:val="af3"/>
          <w:rFonts w:ascii="Times New Roman" w:hAnsi="Times New Roman"/>
          <w:b w:val="0"/>
          <w:sz w:val="28"/>
          <w:szCs w:val="28"/>
          <w:shd w:val="clear" w:color="auto" w:fill="FFFFFF"/>
          <w:lang w:val="kk-KZ"/>
        </w:rPr>
        <w:t xml:space="preserve">ардың жаңғыртылуы жоғары деңгейде болғанымен, </w:t>
      </w:r>
      <w:r w:rsidR="00793A56">
        <w:rPr>
          <w:rStyle w:val="af3"/>
          <w:rFonts w:ascii="Times New Roman" w:hAnsi="Times New Roman"/>
          <w:b w:val="0"/>
          <w:sz w:val="28"/>
          <w:szCs w:val="28"/>
          <w:shd w:val="clear" w:color="auto" w:fill="FFFFFF"/>
          <w:lang w:val="kk-KZ"/>
        </w:rPr>
        <w:t>баспасөз беттерінде кездесетін кемшіліктерді</w:t>
      </w:r>
      <w:r w:rsidRPr="001D2A3A">
        <w:rPr>
          <w:rStyle w:val="af3"/>
          <w:rFonts w:ascii="Times New Roman" w:hAnsi="Times New Roman"/>
          <w:b w:val="0"/>
          <w:sz w:val="28"/>
          <w:szCs w:val="28"/>
          <w:shd w:val="clear" w:color="auto" w:fill="FFFFFF"/>
          <w:lang w:val="kk-KZ"/>
        </w:rPr>
        <w:t xml:space="preserve"> </w:t>
      </w:r>
      <w:r>
        <w:rPr>
          <w:rStyle w:val="af3"/>
          <w:rFonts w:ascii="Times New Roman" w:hAnsi="Times New Roman"/>
          <w:b w:val="0"/>
          <w:sz w:val="28"/>
          <w:szCs w:val="28"/>
          <w:shd w:val="clear" w:color="auto" w:fill="FFFFFF"/>
          <w:lang w:val="kk-KZ"/>
        </w:rPr>
        <w:t>терминтанушы-</w:t>
      </w:r>
      <w:r w:rsidRPr="001D2A3A">
        <w:rPr>
          <w:rStyle w:val="af3"/>
          <w:rFonts w:ascii="Times New Roman" w:hAnsi="Times New Roman"/>
          <w:b w:val="0"/>
          <w:sz w:val="28"/>
          <w:szCs w:val="28"/>
          <w:shd w:val="clear" w:color="auto" w:fill="FFFFFF"/>
          <w:lang w:val="kk-KZ"/>
        </w:rPr>
        <w:t xml:space="preserve">ғалым Шерубай Құрманбайұлы былай </w:t>
      </w:r>
      <w:r w:rsidR="00793A56">
        <w:rPr>
          <w:rStyle w:val="af3"/>
          <w:rFonts w:ascii="Times New Roman" w:hAnsi="Times New Roman"/>
          <w:b w:val="0"/>
          <w:sz w:val="28"/>
          <w:szCs w:val="28"/>
          <w:shd w:val="clear" w:color="auto" w:fill="FFFFFF"/>
          <w:lang w:val="kk-KZ"/>
        </w:rPr>
        <w:t>талдайды</w:t>
      </w:r>
      <w:r w:rsidRPr="001D2A3A">
        <w:rPr>
          <w:rStyle w:val="af3"/>
          <w:rFonts w:ascii="Times New Roman" w:hAnsi="Times New Roman"/>
          <w:b w:val="0"/>
          <w:sz w:val="28"/>
          <w:szCs w:val="28"/>
          <w:shd w:val="clear" w:color="auto" w:fill="FFFFFF"/>
          <w:lang w:val="kk-KZ"/>
        </w:rPr>
        <w:t>: «</w:t>
      </w:r>
      <w:r w:rsidRPr="001D2A3A">
        <w:rPr>
          <w:rFonts w:ascii="Times New Roman" w:hAnsi="Times New Roman"/>
          <w:sz w:val="28"/>
          <w:szCs w:val="28"/>
          <w:lang w:val="kk-KZ"/>
        </w:rPr>
        <w:t>Қазіргі баспасөзде кездесетін жаңа атаулардың қолданысындағы орын алып жүрген кемшіліктің ең бастысы – ресми бекітілген терминдердің бірнеше нұсқасының жарыса жұмсалуы. Бүгінгі баспасөз беттерінен жинақталған жаңа атауларды сараптағанда мынадай сөздердің жарыса қолданылып жүргендігі анықталды:</w:t>
      </w:r>
      <w:r w:rsidR="00EC43E8">
        <w:rPr>
          <w:rFonts w:ascii="Times New Roman" w:hAnsi="Times New Roman"/>
          <w:sz w:val="28"/>
          <w:szCs w:val="28"/>
          <w:lang w:val="kk-KZ"/>
        </w:rPr>
        <w:t xml:space="preserve"> а</w:t>
      </w:r>
      <w:r w:rsidRPr="001D2A3A">
        <w:rPr>
          <w:rFonts w:ascii="Times New Roman" w:hAnsi="Times New Roman"/>
          <w:sz w:val="28"/>
          <w:szCs w:val="28"/>
          <w:lang w:val="kk-KZ"/>
        </w:rPr>
        <w:t xml:space="preserve">дминистратор – </w:t>
      </w:r>
      <w:r w:rsidRPr="00B00992">
        <w:rPr>
          <w:rFonts w:ascii="Times New Roman" w:hAnsi="Times New Roman"/>
          <w:i/>
          <w:sz w:val="28"/>
          <w:szCs w:val="28"/>
          <w:lang w:val="kk-KZ"/>
        </w:rPr>
        <w:t>әкімші, әкімгер</w:t>
      </w:r>
      <w:r w:rsidRPr="001D2A3A">
        <w:rPr>
          <w:rFonts w:ascii="Times New Roman" w:hAnsi="Times New Roman"/>
          <w:sz w:val="28"/>
          <w:szCs w:val="28"/>
          <w:lang w:val="kk-KZ"/>
        </w:rPr>
        <w:t xml:space="preserve">: акимат – </w:t>
      </w:r>
      <w:r w:rsidRPr="00B00992">
        <w:rPr>
          <w:rFonts w:ascii="Times New Roman" w:hAnsi="Times New Roman"/>
          <w:i/>
          <w:sz w:val="28"/>
          <w:szCs w:val="28"/>
          <w:lang w:val="kk-KZ"/>
        </w:rPr>
        <w:t>әкімдік, әкімият</w:t>
      </w:r>
      <w:r w:rsidRPr="001D2A3A">
        <w:rPr>
          <w:rFonts w:ascii="Times New Roman" w:hAnsi="Times New Roman"/>
          <w:sz w:val="28"/>
          <w:szCs w:val="28"/>
          <w:lang w:val="kk-KZ"/>
        </w:rPr>
        <w:t xml:space="preserve">: мобильный (сотовый) телефон – </w:t>
      </w:r>
      <w:r w:rsidRPr="00B00992">
        <w:rPr>
          <w:rFonts w:ascii="Times New Roman" w:hAnsi="Times New Roman"/>
          <w:i/>
          <w:sz w:val="28"/>
          <w:szCs w:val="28"/>
          <w:lang w:val="kk-KZ"/>
        </w:rPr>
        <w:t>қалтателефон, ұялы телефон, қалтафон</w:t>
      </w:r>
      <w:r w:rsidRPr="001D2A3A">
        <w:rPr>
          <w:rFonts w:ascii="Times New Roman" w:hAnsi="Times New Roman"/>
          <w:sz w:val="28"/>
          <w:szCs w:val="28"/>
          <w:lang w:val="kk-KZ"/>
        </w:rPr>
        <w:t xml:space="preserve">; интернет – </w:t>
      </w:r>
      <w:r w:rsidRPr="00B00992">
        <w:rPr>
          <w:rFonts w:ascii="Times New Roman" w:hAnsi="Times New Roman"/>
          <w:i/>
          <w:sz w:val="28"/>
          <w:szCs w:val="28"/>
          <w:lang w:val="kk-KZ"/>
        </w:rPr>
        <w:t>әлемтор, ғаламтор</w:t>
      </w:r>
      <w:r w:rsidRPr="001D2A3A">
        <w:rPr>
          <w:rFonts w:ascii="Times New Roman" w:hAnsi="Times New Roman"/>
          <w:sz w:val="28"/>
          <w:szCs w:val="28"/>
          <w:lang w:val="kk-KZ"/>
        </w:rPr>
        <w:t xml:space="preserve">; стюардесса – </w:t>
      </w:r>
      <w:r w:rsidRPr="00B00992">
        <w:rPr>
          <w:rFonts w:ascii="Times New Roman" w:hAnsi="Times New Roman"/>
          <w:i/>
          <w:sz w:val="28"/>
          <w:szCs w:val="28"/>
          <w:lang w:val="kk-KZ"/>
        </w:rPr>
        <w:t>әуесерік, аспансерік</w:t>
      </w:r>
      <w:r w:rsidRPr="001D2A3A">
        <w:rPr>
          <w:rFonts w:ascii="Times New Roman" w:hAnsi="Times New Roman"/>
          <w:sz w:val="28"/>
          <w:szCs w:val="28"/>
          <w:lang w:val="kk-KZ"/>
        </w:rPr>
        <w:t xml:space="preserve">; глобализация – </w:t>
      </w:r>
      <w:r w:rsidRPr="00B00992">
        <w:rPr>
          <w:rFonts w:ascii="Times New Roman" w:hAnsi="Times New Roman"/>
          <w:i/>
          <w:sz w:val="28"/>
          <w:szCs w:val="28"/>
          <w:lang w:val="kk-KZ"/>
        </w:rPr>
        <w:t>ғаламдану, жаһандану, ауқымдану</w:t>
      </w:r>
      <w:r w:rsidRPr="001D2A3A">
        <w:rPr>
          <w:rFonts w:ascii="Times New Roman" w:hAnsi="Times New Roman"/>
          <w:sz w:val="28"/>
          <w:szCs w:val="28"/>
          <w:lang w:val="kk-KZ"/>
        </w:rPr>
        <w:t xml:space="preserve">; транспортная пробка – </w:t>
      </w:r>
      <w:r w:rsidRPr="00B00992">
        <w:rPr>
          <w:rFonts w:ascii="Times New Roman" w:hAnsi="Times New Roman"/>
          <w:i/>
          <w:sz w:val="28"/>
          <w:szCs w:val="28"/>
          <w:lang w:val="kk-KZ"/>
        </w:rPr>
        <w:t>кептелек, кептеліс, тығын, тығырық</w:t>
      </w:r>
      <w:r w:rsidRPr="001D2A3A">
        <w:rPr>
          <w:rFonts w:ascii="Times New Roman" w:hAnsi="Times New Roman"/>
          <w:sz w:val="28"/>
          <w:szCs w:val="28"/>
          <w:lang w:val="kk-KZ"/>
        </w:rPr>
        <w:t>; семья</w:t>
      </w:r>
      <w:r w:rsidR="00243DE8">
        <w:rPr>
          <w:rFonts w:ascii="Times New Roman" w:hAnsi="Times New Roman"/>
          <w:sz w:val="28"/>
          <w:szCs w:val="28"/>
          <w:lang w:val="kk-KZ"/>
        </w:rPr>
        <w:t> </w:t>
      </w:r>
      <w:r w:rsidRPr="001D2A3A">
        <w:rPr>
          <w:rFonts w:ascii="Times New Roman" w:hAnsi="Times New Roman"/>
          <w:sz w:val="28"/>
          <w:szCs w:val="28"/>
          <w:lang w:val="kk-KZ"/>
        </w:rPr>
        <w:t>–</w:t>
      </w:r>
      <w:r w:rsidR="00B00992">
        <w:rPr>
          <w:rFonts w:ascii="Times New Roman" w:hAnsi="Times New Roman"/>
          <w:sz w:val="28"/>
          <w:szCs w:val="28"/>
          <w:lang w:val="kk-KZ"/>
        </w:rPr>
        <w:t xml:space="preserve"> </w:t>
      </w:r>
      <w:r w:rsidRPr="00B00992">
        <w:rPr>
          <w:rFonts w:ascii="Times New Roman" w:hAnsi="Times New Roman"/>
          <w:i/>
          <w:sz w:val="28"/>
          <w:szCs w:val="28"/>
          <w:lang w:val="kk-KZ"/>
        </w:rPr>
        <w:t>отбасы, жанұя</w:t>
      </w:r>
      <w:r w:rsidRPr="001D2A3A">
        <w:rPr>
          <w:rFonts w:ascii="Times New Roman" w:hAnsi="Times New Roman"/>
          <w:sz w:val="28"/>
          <w:szCs w:val="28"/>
          <w:lang w:val="kk-KZ"/>
        </w:rPr>
        <w:t xml:space="preserve">; публицистика – </w:t>
      </w:r>
      <w:r w:rsidRPr="00B00992">
        <w:rPr>
          <w:rFonts w:ascii="Times New Roman" w:hAnsi="Times New Roman"/>
          <w:i/>
          <w:sz w:val="28"/>
          <w:szCs w:val="28"/>
          <w:lang w:val="kk-KZ"/>
        </w:rPr>
        <w:t>көсемсөз, қоғамсөз, замансөз, мәндісөз</w:t>
      </w:r>
      <w:r w:rsidRPr="001D2A3A">
        <w:rPr>
          <w:rFonts w:ascii="Times New Roman" w:hAnsi="Times New Roman"/>
          <w:sz w:val="28"/>
          <w:szCs w:val="28"/>
          <w:lang w:val="kk-KZ"/>
        </w:rPr>
        <w:t xml:space="preserve">; кресло – </w:t>
      </w:r>
      <w:r w:rsidRPr="00B00992">
        <w:rPr>
          <w:rFonts w:ascii="Times New Roman" w:hAnsi="Times New Roman"/>
          <w:i/>
          <w:sz w:val="28"/>
          <w:szCs w:val="28"/>
          <w:lang w:val="kk-KZ"/>
        </w:rPr>
        <w:t>орынтақ, күрсі</w:t>
      </w:r>
      <w:r w:rsidRPr="001D2A3A">
        <w:rPr>
          <w:rFonts w:ascii="Times New Roman" w:hAnsi="Times New Roman"/>
          <w:sz w:val="28"/>
          <w:szCs w:val="28"/>
          <w:lang w:val="kk-KZ"/>
        </w:rPr>
        <w:t xml:space="preserve">; медсестра – </w:t>
      </w:r>
      <w:r w:rsidRPr="00B00992">
        <w:rPr>
          <w:rFonts w:ascii="Times New Roman" w:hAnsi="Times New Roman"/>
          <w:i/>
          <w:sz w:val="28"/>
          <w:szCs w:val="28"/>
          <w:lang w:val="kk-KZ"/>
        </w:rPr>
        <w:t>медбике, мейірбике</w:t>
      </w:r>
      <w:r w:rsidRPr="001D2A3A">
        <w:rPr>
          <w:rFonts w:ascii="Times New Roman" w:hAnsi="Times New Roman"/>
          <w:sz w:val="28"/>
          <w:szCs w:val="28"/>
          <w:lang w:val="kk-KZ"/>
        </w:rPr>
        <w:t xml:space="preserve">; наушник – </w:t>
      </w:r>
      <w:r w:rsidRPr="00B00992">
        <w:rPr>
          <w:rFonts w:ascii="Times New Roman" w:hAnsi="Times New Roman"/>
          <w:i/>
          <w:sz w:val="28"/>
          <w:szCs w:val="28"/>
          <w:lang w:val="kk-KZ"/>
        </w:rPr>
        <w:t>тыңдауыш, құлақкигіш, құлақілдірік</w:t>
      </w:r>
      <w:r w:rsidRPr="001D2A3A">
        <w:rPr>
          <w:rFonts w:ascii="Times New Roman" w:hAnsi="Times New Roman"/>
          <w:sz w:val="28"/>
          <w:szCs w:val="28"/>
          <w:lang w:val="kk-KZ"/>
        </w:rPr>
        <w:t xml:space="preserve">; микрорайон – </w:t>
      </w:r>
      <w:r w:rsidRPr="00B00992">
        <w:rPr>
          <w:rFonts w:ascii="Times New Roman" w:hAnsi="Times New Roman"/>
          <w:i/>
          <w:sz w:val="28"/>
          <w:szCs w:val="28"/>
          <w:lang w:val="kk-KZ"/>
        </w:rPr>
        <w:t>мөлтекаудан, ықшамаудан, шағынаудан</w:t>
      </w:r>
      <w:r w:rsidRPr="001D2A3A">
        <w:rPr>
          <w:rFonts w:ascii="Times New Roman" w:hAnsi="Times New Roman"/>
          <w:sz w:val="28"/>
          <w:szCs w:val="28"/>
          <w:lang w:val="kk-KZ"/>
        </w:rPr>
        <w:t xml:space="preserve">; петиция – </w:t>
      </w:r>
      <w:r w:rsidRPr="00B00992">
        <w:rPr>
          <w:rFonts w:ascii="Times New Roman" w:hAnsi="Times New Roman"/>
          <w:i/>
          <w:sz w:val="28"/>
          <w:szCs w:val="28"/>
          <w:lang w:val="kk-KZ"/>
        </w:rPr>
        <w:t>арыз-тілек, құзырхат</w:t>
      </w:r>
      <w:r w:rsidRPr="001D2A3A">
        <w:rPr>
          <w:rFonts w:ascii="Times New Roman" w:hAnsi="Times New Roman"/>
          <w:sz w:val="28"/>
          <w:szCs w:val="28"/>
          <w:lang w:val="kk-KZ"/>
        </w:rPr>
        <w:t xml:space="preserve">; ремень безопасности – </w:t>
      </w:r>
      <w:r w:rsidRPr="00B00992">
        <w:rPr>
          <w:rFonts w:ascii="Times New Roman" w:hAnsi="Times New Roman"/>
          <w:i/>
          <w:sz w:val="28"/>
          <w:szCs w:val="28"/>
          <w:lang w:val="kk-KZ"/>
        </w:rPr>
        <w:t>қауіпсіздік белдігі, қорғаныш белбеу</w:t>
      </w:r>
      <w:r w:rsidRPr="001D2A3A">
        <w:rPr>
          <w:rFonts w:ascii="Times New Roman" w:hAnsi="Times New Roman"/>
          <w:sz w:val="28"/>
          <w:szCs w:val="28"/>
          <w:lang w:val="kk-KZ"/>
        </w:rPr>
        <w:t xml:space="preserve">; прорывные проекты – </w:t>
      </w:r>
      <w:r w:rsidRPr="00B00992">
        <w:rPr>
          <w:rFonts w:ascii="Times New Roman" w:hAnsi="Times New Roman"/>
          <w:i/>
          <w:sz w:val="28"/>
          <w:szCs w:val="28"/>
          <w:lang w:val="kk-KZ"/>
        </w:rPr>
        <w:t>серпінді жобалар, шепбұзар жобалар</w:t>
      </w:r>
      <w:r w:rsidRPr="001D2A3A">
        <w:rPr>
          <w:rFonts w:ascii="Times New Roman" w:hAnsi="Times New Roman"/>
          <w:sz w:val="28"/>
          <w:szCs w:val="28"/>
          <w:lang w:val="kk-KZ"/>
        </w:rPr>
        <w:t xml:space="preserve">; фонтан – </w:t>
      </w:r>
      <w:r w:rsidRPr="00B00992">
        <w:rPr>
          <w:rFonts w:ascii="Times New Roman" w:hAnsi="Times New Roman"/>
          <w:i/>
          <w:sz w:val="28"/>
          <w:szCs w:val="28"/>
          <w:lang w:val="kk-KZ"/>
        </w:rPr>
        <w:t>субұрқақ, бұрқақ</w:t>
      </w:r>
      <w:r w:rsidRPr="001D2A3A">
        <w:rPr>
          <w:rFonts w:ascii="Times New Roman" w:hAnsi="Times New Roman"/>
          <w:sz w:val="28"/>
          <w:szCs w:val="28"/>
          <w:lang w:val="kk-KZ"/>
        </w:rPr>
        <w:t xml:space="preserve">; казино – </w:t>
      </w:r>
      <w:r w:rsidRPr="00B00992">
        <w:rPr>
          <w:rFonts w:ascii="Times New Roman" w:hAnsi="Times New Roman"/>
          <w:i/>
          <w:sz w:val="28"/>
          <w:szCs w:val="28"/>
          <w:lang w:val="kk-KZ"/>
        </w:rPr>
        <w:t>ойынхана, құмархана</w:t>
      </w:r>
      <w:r w:rsidRPr="001D2A3A">
        <w:rPr>
          <w:rFonts w:ascii="Times New Roman" w:hAnsi="Times New Roman"/>
          <w:sz w:val="28"/>
          <w:szCs w:val="28"/>
          <w:lang w:val="kk-KZ"/>
        </w:rPr>
        <w:t xml:space="preserve">; патриотизм – </w:t>
      </w:r>
      <w:r w:rsidRPr="00B00992">
        <w:rPr>
          <w:rFonts w:ascii="Times New Roman" w:hAnsi="Times New Roman"/>
          <w:i/>
          <w:sz w:val="28"/>
          <w:szCs w:val="28"/>
          <w:lang w:val="kk-KZ"/>
        </w:rPr>
        <w:t>отаншылдық, отансүйгіштік, елжандылық</w:t>
      </w:r>
      <w:r w:rsidRPr="001D2A3A">
        <w:rPr>
          <w:rFonts w:ascii="Times New Roman" w:hAnsi="Times New Roman"/>
          <w:sz w:val="28"/>
          <w:szCs w:val="28"/>
          <w:lang w:val="kk-KZ"/>
        </w:rPr>
        <w:t xml:space="preserve">; огнестрельное оружие – </w:t>
      </w:r>
      <w:r w:rsidRPr="00B00992">
        <w:rPr>
          <w:rFonts w:ascii="Times New Roman" w:hAnsi="Times New Roman"/>
          <w:i/>
          <w:sz w:val="28"/>
          <w:szCs w:val="28"/>
          <w:lang w:val="kk-KZ"/>
        </w:rPr>
        <w:t>атыс қаруы, отты қару</w:t>
      </w:r>
      <w:r w:rsidRPr="001D2A3A">
        <w:rPr>
          <w:rFonts w:ascii="Times New Roman" w:hAnsi="Times New Roman"/>
          <w:sz w:val="28"/>
          <w:szCs w:val="28"/>
          <w:lang w:val="kk-KZ"/>
        </w:rPr>
        <w:t xml:space="preserve"> т.б.</w:t>
      </w:r>
      <w:r w:rsidRPr="001D2A3A">
        <w:rPr>
          <w:rFonts w:ascii="Times New Roman" w:hAnsi="Times New Roman"/>
          <w:color w:val="283242"/>
          <w:sz w:val="28"/>
          <w:szCs w:val="28"/>
          <w:lang w:val="kk-KZ"/>
        </w:rPr>
        <w:t xml:space="preserve"> </w:t>
      </w:r>
    </w:p>
    <w:p w:rsidR="00B651D9" w:rsidRPr="00EC43E8" w:rsidRDefault="00B651D9" w:rsidP="00D649DE">
      <w:pPr>
        <w:tabs>
          <w:tab w:val="left" w:pos="567"/>
        </w:tabs>
        <w:spacing w:after="0" w:line="240" w:lineRule="auto"/>
        <w:ind w:firstLine="709"/>
        <w:jc w:val="both"/>
        <w:rPr>
          <w:rFonts w:ascii="Times New Roman" w:hAnsi="Times New Roman"/>
          <w:color w:val="283242"/>
          <w:sz w:val="28"/>
          <w:szCs w:val="28"/>
          <w:lang w:val="kk-KZ"/>
        </w:rPr>
      </w:pPr>
      <w:r w:rsidRPr="001D2A3A">
        <w:rPr>
          <w:rFonts w:ascii="Times New Roman" w:eastAsia="Times New Roman" w:hAnsi="Times New Roman"/>
          <w:sz w:val="28"/>
          <w:szCs w:val="28"/>
          <w:lang w:val="kk-KZ" w:eastAsia="ru-RU"/>
        </w:rPr>
        <w:t>Бұл келтірілген мысалдардың арасында ресми бекі</w:t>
      </w:r>
      <w:r w:rsidR="00EC43E8">
        <w:rPr>
          <w:rFonts w:ascii="Times New Roman" w:eastAsia="Times New Roman" w:hAnsi="Times New Roman"/>
          <w:sz w:val="28"/>
          <w:szCs w:val="28"/>
          <w:lang w:val="kk-KZ" w:eastAsia="ru-RU"/>
        </w:rPr>
        <w:t>тілгені де, біраздан бері қолдан</w:t>
      </w:r>
      <w:r w:rsidRPr="001D2A3A">
        <w:rPr>
          <w:rFonts w:ascii="Times New Roman" w:eastAsia="Times New Roman" w:hAnsi="Times New Roman"/>
          <w:sz w:val="28"/>
          <w:szCs w:val="28"/>
          <w:lang w:val="kk-KZ" w:eastAsia="ru-RU"/>
        </w:rPr>
        <w:t>ылып жүргенімен бекітуге ұсынылмағандары да, сондай-ақ жұртшылыққа аса таныс емес, әлі сараптан өте қоймаған жаңа қолданыстар да бар.</w:t>
      </w:r>
      <w:r w:rsidRPr="001D2A3A">
        <w:rPr>
          <w:rFonts w:ascii="Times New Roman" w:hAnsi="Times New Roman"/>
          <w:sz w:val="28"/>
          <w:szCs w:val="28"/>
          <w:lang w:val="kk-KZ"/>
        </w:rPr>
        <w:t xml:space="preserve"> </w:t>
      </w:r>
      <w:r w:rsidR="00EC34F2">
        <w:rPr>
          <w:rFonts w:ascii="Times New Roman" w:hAnsi="Times New Roman"/>
          <w:sz w:val="28"/>
          <w:szCs w:val="28"/>
          <w:lang w:val="kk-KZ"/>
        </w:rPr>
        <w:tab/>
      </w:r>
      <w:r w:rsidRPr="001D2A3A">
        <w:rPr>
          <w:rFonts w:ascii="Times New Roman" w:eastAsia="Times New Roman" w:hAnsi="Times New Roman"/>
          <w:sz w:val="28"/>
          <w:szCs w:val="28"/>
          <w:lang w:val="kk-KZ" w:eastAsia="ru-RU"/>
        </w:rPr>
        <w:t>Мұның себебі не? Жалпы біздегі ресми бекітілген терминдердің бірізді қолданылмауының негізгі екі түрлі себебін атауға болады. Біріншісі – бекітілген терминдерді жұртшылыққа жеткізіп, олардың қолданысын қадағалап, үйлестіріп отыру жұмыстарының тиісті дәрежеде жүргізілмеуі. Екіншісі – терминдерді жасау, сараптау, ұсынылған нұсқалардың арасынан сәтті жасалғандарын іріктеп алу және бекіту жұмыстарының кәсіби тұрғыда жүзеге асырылмауы</w:t>
      </w:r>
      <w:r w:rsidRPr="001D2A3A">
        <w:rPr>
          <w:rFonts w:ascii="Times New Roman" w:hAnsi="Times New Roman"/>
          <w:sz w:val="28"/>
          <w:szCs w:val="28"/>
          <w:lang w:val="kk-KZ"/>
        </w:rPr>
        <w:t>» [</w:t>
      </w:r>
      <w:r w:rsidR="00774674">
        <w:rPr>
          <w:rFonts w:ascii="Times New Roman" w:hAnsi="Times New Roman"/>
          <w:sz w:val="28"/>
          <w:szCs w:val="28"/>
          <w:lang w:val="kk-KZ"/>
        </w:rPr>
        <w:t>2</w:t>
      </w:r>
      <w:r w:rsidR="00420FF3">
        <w:rPr>
          <w:rFonts w:ascii="Times New Roman" w:hAnsi="Times New Roman"/>
          <w:sz w:val="28"/>
          <w:szCs w:val="28"/>
          <w:lang w:val="kk-KZ"/>
        </w:rPr>
        <w:t>89</w:t>
      </w:r>
      <w:r w:rsidRPr="001D2A3A">
        <w:rPr>
          <w:rFonts w:ascii="Times New Roman" w:hAnsi="Times New Roman"/>
          <w:sz w:val="28"/>
          <w:szCs w:val="28"/>
          <w:lang w:val="kk-KZ"/>
        </w:rPr>
        <w:t>]</w:t>
      </w:r>
      <w:r w:rsidRPr="001D2A3A">
        <w:rPr>
          <w:rFonts w:ascii="Times New Roman" w:eastAsia="Times New Roman" w:hAnsi="Times New Roman"/>
          <w:sz w:val="28"/>
          <w:szCs w:val="28"/>
          <w:lang w:val="kk-KZ" w:eastAsia="ru-RU"/>
        </w:rPr>
        <w:t>.</w:t>
      </w:r>
    </w:p>
    <w:p w:rsidR="002246B2" w:rsidRDefault="00C9461C" w:rsidP="00D649DE">
      <w:pPr>
        <w:tabs>
          <w:tab w:val="left" w:pos="567"/>
        </w:tabs>
        <w:spacing w:after="0" w:line="240" w:lineRule="auto"/>
        <w:ind w:firstLine="709"/>
        <w:jc w:val="both"/>
        <w:outlineLvl w:val="1"/>
        <w:rPr>
          <w:rFonts w:ascii="Times New Roman" w:hAnsi="Times New Roman"/>
          <w:sz w:val="28"/>
          <w:szCs w:val="28"/>
          <w:lang w:val="kk-KZ"/>
        </w:rPr>
      </w:pPr>
      <w:r>
        <w:rPr>
          <w:rFonts w:ascii="Times New Roman" w:hAnsi="Times New Roman"/>
          <w:sz w:val="28"/>
          <w:szCs w:val="28"/>
          <w:lang w:val="kk-KZ"/>
        </w:rPr>
        <w:t>Алдағы тарауларда көрсетілгендей, қ</w:t>
      </w:r>
      <w:r w:rsidR="00EE3512">
        <w:rPr>
          <w:rFonts w:ascii="Times New Roman" w:hAnsi="Times New Roman"/>
          <w:sz w:val="28"/>
          <w:szCs w:val="28"/>
          <w:lang w:val="kk-KZ"/>
        </w:rPr>
        <w:t xml:space="preserve">азақ тілінің мемлекеттік қызметін жандандырып, кеңейту барысында, </w:t>
      </w:r>
      <w:r w:rsidR="00B651D9" w:rsidRPr="00EE3512">
        <w:rPr>
          <w:rFonts w:ascii="Times New Roman" w:hAnsi="Times New Roman"/>
          <w:sz w:val="28"/>
          <w:szCs w:val="28"/>
          <w:lang w:val="kk-KZ"/>
        </w:rPr>
        <w:t xml:space="preserve">тілімізде жаңа </w:t>
      </w:r>
      <w:r>
        <w:rPr>
          <w:rFonts w:ascii="Times New Roman" w:hAnsi="Times New Roman"/>
          <w:sz w:val="28"/>
          <w:szCs w:val="28"/>
          <w:lang w:val="kk-KZ"/>
        </w:rPr>
        <w:t>атаулар</w:t>
      </w:r>
      <w:r w:rsidR="00EE3512" w:rsidRPr="00EE3512">
        <w:rPr>
          <w:rFonts w:ascii="Times New Roman" w:hAnsi="Times New Roman"/>
          <w:sz w:val="28"/>
          <w:szCs w:val="28"/>
          <w:lang w:val="kk-KZ"/>
        </w:rPr>
        <w:t>мен</w:t>
      </w:r>
      <w:r>
        <w:rPr>
          <w:rFonts w:ascii="Times New Roman" w:hAnsi="Times New Roman"/>
          <w:sz w:val="28"/>
          <w:szCs w:val="28"/>
          <w:lang w:val="kk-KZ"/>
        </w:rPr>
        <w:t>,</w:t>
      </w:r>
      <w:r w:rsidR="00EE3512" w:rsidRPr="00EE3512">
        <w:rPr>
          <w:rFonts w:ascii="Times New Roman" w:hAnsi="Times New Roman"/>
          <w:sz w:val="28"/>
          <w:szCs w:val="28"/>
          <w:lang w:val="kk-KZ"/>
        </w:rPr>
        <w:t xml:space="preserve"> </w:t>
      </w:r>
      <w:r w:rsidR="00B651D9" w:rsidRPr="00EE3512">
        <w:rPr>
          <w:rFonts w:ascii="Times New Roman" w:hAnsi="Times New Roman"/>
          <w:sz w:val="28"/>
          <w:szCs w:val="28"/>
          <w:lang w:val="kk-KZ"/>
        </w:rPr>
        <w:t>жаңа қолданыстар</w:t>
      </w:r>
      <w:r w:rsidR="00EE3512" w:rsidRPr="00EE3512">
        <w:rPr>
          <w:rFonts w:ascii="Times New Roman" w:hAnsi="Times New Roman"/>
          <w:sz w:val="28"/>
          <w:szCs w:val="28"/>
          <w:lang w:val="kk-KZ"/>
        </w:rPr>
        <w:t>мен қатар</w:t>
      </w:r>
      <w:r w:rsidR="00B651D9" w:rsidRPr="00EE3512">
        <w:rPr>
          <w:rFonts w:ascii="Times New Roman" w:hAnsi="Times New Roman"/>
          <w:sz w:val="28"/>
          <w:szCs w:val="28"/>
          <w:lang w:val="kk-KZ"/>
        </w:rPr>
        <w:t xml:space="preserve"> </w:t>
      </w:r>
      <w:r w:rsidR="00996BCA">
        <w:rPr>
          <w:rFonts w:ascii="Times New Roman" w:hAnsi="Times New Roman"/>
          <w:sz w:val="28"/>
          <w:szCs w:val="28"/>
          <w:lang w:val="kk-KZ"/>
        </w:rPr>
        <w:t xml:space="preserve">жаңару өрісі </w:t>
      </w:r>
      <w:r w:rsidR="00B651D9" w:rsidRPr="00EE3512">
        <w:rPr>
          <w:rFonts w:ascii="Times New Roman" w:hAnsi="Times New Roman"/>
          <w:sz w:val="28"/>
          <w:szCs w:val="28"/>
          <w:lang w:val="kk-KZ"/>
        </w:rPr>
        <w:t>жағынан әлеуетті (потенциалды) сөздер мен тосын (окказионалдық) сөздердің қатары артып</w:t>
      </w:r>
      <w:r w:rsidR="00B651D9" w:rsidRPr="001D2A3A">
        <w:rPr>
          <w:rFonts w:ascii="Times New Roman" w:hAnsi="Times New Roman"/>
          <w:sz w:val="28"/>
          <w:szCs w:val="28"/>
          <w:lang w:val="kk-KZ"/>
        </w:rPr>
        <w:t xml:space="preserve"> келеді. Осыған байланысты жаңа лексикалық бірліктердің тілдегі орны, қызметі, стилистикалық реңкі, қолданылу аясы, қазақ лексикасын бұрыннан құрайтын сөздермен жүйелілік арақатынасы және өзара қатынастары </w:t>
      </w:r>
      <w:r w:rsidR="00B651D9">
        <w:rPr>
          <w:rFonts w:ascii="Times New Roman" w:hAnsi="Times New Roman"/>
          <w:sz w:val="28"/>
          <w:szCs w:val="28"/>
          <w:lang w:val="kk-KZ"/>
        </w:rPr>
        <w:t xml:space="preserve">т.б. мәселелері баспасөздегі жаңа қолданыстарға қатысты </w:t>
      </w:r>
      <w:r w:rsidR="00B651D9" w:rsidRPr="001D2A3A">
        <w:rPr>
          <w:rFonts w:ascii="Times New Roman" w:hAnsi="Times New Roman"/>
          <w:sz w:val="28"/>
          <w:szCs w:val="28"/>
          <w:lang w:val="kk-KZ"/>
        </w:rPr>
        <w:t xml:space="preserve">арнайы зерттеуді талап етеді. </w:t>
      </w:r>
    </w:p>
    <w:p w:rsidR="00B651D9" w:rsidRDefault="002246B2" w:rsidP="00D649DE">
      <w:pPr>
        <w:tabs>
          <w:tab w:val="left" w:pos="567"/>
        </w:tabs>
        <w:spacing w:after="0" w:line="240" w:lineRule="auto"/>
        <w:ind w:firstLine="709"/>
        <w:jc w:val="both"/>
        <w:outlineLvl w:val="1"/>
        <w:rPr>
          <w:rFonts w:ascii="Times New Roman" w:hAnsi="Times New Roman"/>
          <w:sz w:val="28"/>
          <w:szCs w:val="28"/>
          <w:lang w:val="kk-KZ"/>
        </w:rPr>
      </w:pPr>
      <w:r>
        <w:rPr>
          <w:rFonts w:ascii="Times New Roman" w:hAnsi="Times New Roman"/>
          <w:sz w:val="28"/>
          <w:szCs w:val="28"/>
          <w:lang w:val="kk-KZ"/>
        </w:rPr>
        <w:tab/>
      </w:r>
      <w:r w:rsidR="00B651D9" w:rsidRPr="001D2A3A">
        <w:rPr>
          <w:rFonts w:ascii="Times New Roman" w:hAnsi="Times New Roman"/>
          <w:sz w:val="28"/>
          <w:szCs w:val="28"/>
          <w:lang w:val="kk-KZ"/>
        </w:rPr>
        <w:t>Тәуелсіздік кезең</w:t>
      </w:r>
      <w:r w:rsidR="00136A5F">
        <w:rPr>
          <w:rFonts w:ascii="Times New Roman" w:hAnsi="Times New Roman"/>
          <w:sz w:val="28"/>
          <w:szCs w:val="28"/>
          <w:lang w:val="kk-KZ"/>
        </w:rPr>
        <w:t>і</w:t>
      </w:r>
      <w:r w:rsidR="00B651D9" w:rsidRPr="001D2A3A">
        <w:rPr>
          <w:rFonts w:ascii="Times New Roman" w:hAnsi="Times New Roman"/>
          <w:sz w:val="28"/>
          <w:szCs w:val="28"/>
          <w:lang w:val="kk-KZ"/>
        </w:rPr>
        <w:t>нің алғашқы онжылдығы</w:t>
      </w:r>
      <w:r w:rsidR="00EC43E8">
        <w:rPr>
          <w:rFonts w:ascii="Times New Roman" w:hAnsi="Times New Roman"/>
          <w:sz w:val="28"/>
          <w:szCs w:val="28"/>
          <w:lang w:val="kk-KZ"/>
        </w:rPr>
        <w:t>нда</w:t>
      </w:r>
      <w:r w:rsidR="00B651D9" w:rsidRPr="001D2A3A">
        <w:rPr>
          <w:rFonts w:ascii="Times New Roman" w:hAnsi="Times New Roman"/>
          <w:sz w:val="28"/>
          <w:szCs w:val="28"/>
          <w:lang w:val="kk-KZ"/>
        </w:rPr>
        <w:t xml:space="preserve"> бір зат, ұғым немесе құбылыс </w:t>
      </w:r>
      <w:r w:rsidR="00B651D9" w:rsidRPr="00EE3512">
        <w:rPr>
          <w:rFonts w:ascii="Times New Roman" w:hAnsi="Times New Roman"/>
          <w:sz w:val="28"/>
          <w:szCs w:val="28"/>
          <w:lang w:val="kk-KZ"/>
        </w:rPr>
        <w:t xml:space="preserve">атауын білдіретін </w:t>
      </w:r>
      <w:r w:rsidR="00996BCA">
        <w:rPr>
          <w:rFonts w:ascii="Times New Roman" w:hAnsi="Times New Roman"/>
          <w:sz w:val="28"/>
          <w:szCs w:val="28"/>
          <w:lang w:val="kk-KZ"/>
        </w:rPr>
        <w:t xml:space="preserve">қатарға </w:t>
      </w:r>
      <w:r w:rsidR="00B651D9" w:rsidRPr="00EE3512">
        <w:rPr>
          <w:rFonts w:ascii="Times New Roman" w:hAnsi="Times New Roman"/>
          <w:sz w:val="28"/>
          <w:szCs w:val="28"/>
          <w:lang w:val="kk-KZ"/>
        </w:rPr>
        <w:t>жарыспалы</w:t>
      </w:r>
      <w:r w:rsidR="00996BCA">
        <w:rPr>
          <w:rFonts w:ascii="Times New Roman" w:hAnsi="Times New Roman"/>
          <w:sz w:val="28"/>
          <w:szCs w:val="28"/>
          <w:lang w:val="kk-KZ"/>
        </w:rPr>
        <w:t xml:space="preserve">лық </w:t>
      </w:r>
      <w:r w:rsidR="00B651D9" w:rsidRPr="00EE3512">
        <w:rPr>
          <w:rFonts w:ascii="Times New Roman" w:hAnsi="Times New Roman"/>
          <w:sz w:val="28"/>
          <w:szCs w:val="28"/>
          <w:lang w:val="kk-KZ"/>
        </w:rPr>
        <w:t>сипат</w:t>
      </w:r>
      <w:r w:rsidR="00996BCA">
        <w:rPr>
          <w:rFonts w:ascii="Times New Roman" w:hAnsi="Times New Roman"/>
          <w:sz w:val="28"/>
          <w:szCs w:val="28"/>
          <w:lang w:val="kk-KZ"/>
        </w:rPr>
        <w:t xml:space="preserve"> беріп, тілдік тәжірибеде көптеген өзара бәсекелес жаңа қолданыстардың </w:t>
      </w:r>
      <w:r w:rsidR="00B651D9" w:rsidRPr="001D2A3A">
        <w:rPr>
          <w:rFonts w:ascii="Times New Roman" w:hAnsi="Times New Roman"/>
          <w:sz w:val="28"/>
          <w:szCs w:val="28"/>
          <w:lang w:val="kk-KZ"/>
        </w:rPr>
        <w:t>туындауы</w:t>
      </w:r>
      <w:r w:rsidR="00B651D9">
        <w:rPr>
          <w:rFonts w:ascii="Times New Roman" w:hAnsi="Times New Roman"/>
          <w:sz w:val="28"/>
          <w:szCs w:val="28"/>
          <w:lang w:val="kk-KZ"/>
        </w:rPr>
        <w:t xml:space="preserve">н көбінесе газет прагматикасына қатысты </w:t>
      </w:r>
      <w:r w:rsidR="00B651D9" w:rsidRPr="001D2A3A">
        <w:rPr>
          <w:rFonts w:ascii="Times New Roman" w:hAnsi="Times New Roman"/>
          <w:sz w:val="28"/>
          <w:szCs w:val="28"/>
          <w:lang w:val="kk-KZ"/>
        </w:rPr>
        <w:t>түсіндір</w:t>
      </w:r>
      <w:r w:rsidR="00B651D9">
        <w:rPr>
          <w:rFonts w:ascii="Times New Roman" w:hAnsi="Times New Roman"/>
          <w:sz w:val="28"/>
          <w:szCs w:val="28"/>
          <w:lang w:val="kk-KZ"/>
        </w:rPr>
        <w:t>уге болады</w:t>
      </w:r>
      <w:r w:rsidR="00B651D9" w:rsidRPr="001D2A3A">
        <w:rPr>
          <w:rFonts w:ascii="Times New Roman" w:hAnsi="Times New Roman"/>
          <w:sz w:val="28"/>
          <w:szCs w:val="28"/>
          <w:lang w:val="kk-KZ"/>
        </w:rPr>
        <w:t xml:space="preserve">. </w:t>
      </w:r>
    </w:p>
    <w:p w:rsidR="00B651D9" w:rsidRDefault="00B651D9" w:rsidP="00D649DE">
      <w:pPr>
        <w:tabs>
          <w:tab w:val="left" w:pos="567"/>
        </w:tabs>
        <w:spacing w:after="0" w:line="240" w:lineRule="auto"/>
        <w:ind w:firstLine="709"/>
        <w:jc w:val="both"/>
        <w:outlineLvl w:val="1"/>
        <w:rPr>
          <w:rFonts w:ascii="Times New Roman" w:hAnsi="Times New Roman"/>
          <w:sz w:val="28"/>
          <w:szCs w:val="28"/>
          <w:lang w:val="kk-KZ"/>
        </w:rPr>
      </w:pPr>
      <w:r>
        <w:rPr>
          <w:rFonts w:ascii="Times New Roman" w:hAnsi="Times New Roman"/>
          <w:sz w:val="28"/>
          <w:szCs w:val="28"/>
          <w:lang w:val="kk-KZ"/>
        </w:rPr>
        <w:lastRenderedPageBreak/>
        <w:t>Осыған байланысты: «Мәселен, к</w:t>
      </w:r>
      <w:r w:rsidRPr="001D2A3A">
        <w:rPr>
          <w:rFonts w:ascii="Times New Roman" w:hAnsi="Times New Roman"/>
          <w:sz w:val="28"/>
          <w:szCs w:val="28"/>
          <w:lang w:val="kk-KZ"/>
        </w:rPr>
        <w:t xml:space="preserve">үнделікті қолданыстағы </w:t>
      </w:r>
      <w:r w:rsidRPr="001D2A3A">
        <w:rPr>
          <w:rFonts w:ascii="Times New Roman" w:hAnsi="Times New Roman"/>
          <w:i/>
          <w:sz w:val="28"/>
          <w:szCs w:val="28"/>
          <w:lang w:val="kk-KZ"/>
        </w:rPr>
        <w:t xml:space="preserve">айлық </w:t>
      </w:r>
      <w:r w:rsidRPr="001D2A3A">
        <w:rPr>
          <w:rFonts w:ascii="Times New Roman" w:hAnsi="Times New Roman"/>
          <w:sz w:val="28"/>
          <w:szCs w:val="28"/>
          <w:lang w:val="kk-KZ"/>
        </w:rPr>
        <w:t xml:space="preserve">(зарплата) сөзінің орнына сол номинативті (атауыштық) қызметінде жұмсалатын </w:t>
      </w:r>
      <w:r w:rsidRPr="001D2A3A">
        <w:rPr>
          <w:rFonts w:ascii="Times New Roman" w:hAnsi="Times New Roman"/>
          <w:i/>
          <w:sz w:val="28"/>
          <w:szCs w:val="28"/>
          <w:lang w:val="kk-KZ"/>
        </w:rPr>
        <w:t xml:space="preserve">еңбекақы, жалақы </w:t>
      </w:r>
      <w:r w:rsidRPr="001D2A3A">
        <w:rPr>
          <w:rFonts w:ascii="Times New Roman" w:hAnsi="Times New Roman"/>
          <w:sz w:val="28"/>
          <w:szCs w:val="28"/>
          <w:lang w:val="kk-KZ"/>
        </w:rPr>
        <w:t>және</w:t>
      </w:r>
      <w:r w:rsidRPr="001D2A3A">
        <w:rPr>
          <w:rFonts w:ascii="Times New Roman" w:hAnsi="Times New Roman"/>
          <w:i/>
          <w:sz w:val="28"/>
          <w:szCs w:val="28"/>
          <w:lang w:val="kk-KZ"/>
        </w:rPr>
        <w:t xml:space="preserve"> </w:t>
      </w:r>
      <w:r w:rsidRPr="001D2A3A">
        <w:rPr>
          <w:rFonts w:ascii="Times New Roman" w:hAnsi="Times New Roman"/>
          <w:sz w:val="28"/>
          <w:szCs w:val="28"/>
          <w:lang w:val="kk-KZ"/>
        </w:rPr>
        <w:t>окказионалдық</w:t>
      </w:r>
      <w:r w:rsidRPr="001D2A3A">
        <w:rPr>
          <w:rFonts w:ascii="Times New Roman" w:hAnsi="Times New Roman"/>
          <w:i/>
          <w:sz w:val="28"/>
          <w:szCs w:val="28"/>
          <w:lang w:val="kk-KZ"/>
        </w:rPr>
        <w:t xml:space="preserve"> айлықпұл</w:t>
      </w:r>
      <w:r w:rsidR="00136A5F">
        <w:rPr>
          <w:rFonts w:ascii="Times New Roman" w:hAnsi="Times New Roman"/>
          <w:sz w:val="28"/>
          <w:szCs w:val="28"/>
          <w:lang w:val="kk-KZ"/>
        </w:rPr>
        <w:t>;</w:t>
      </w:r>
      <w:r w:rsidRPr="001D2A3A">
        <w:rPr>
          <w:rFonts w:ascii="Times New Roman" w:hAnsi="Times New Roman"/>
          <w:sz w:val="28"/>
          <w:szCs w:val="28"/>
          <w:lang w:val="kk-KZ"/>
        </w:rPr>
        <w:t xml:space="preserve"> «календарь» сөзінің орнына – </w:t>
      </w:r>
      <w:r w:rsidRPr="001D2A3A">
        <w:rPr>
          <w:rFonts w:ascii="Times New Roman" w:hAnsi="Times New Roman"/>
          <w:i/>
          <w:sz w:val="28"/>
          <w:szCs w:val="28"/>
          <w:lang w:val="kk-KZ"/>
        </w:rPr>
        <w:t>күнтізбе</w:t>
      </w:r>
      <w:r w:rsidRPr="001D2A3A">
        <w:rPr>
          <w:rFonts w:ascii="Times New Roman" w:hAnsi="Times New Roman"/>
          <w:sz w:val="28"/>
          <w:szCs w:val="28"/>
          <w:lang w:val="kk-KZ"/>
        </w:rPr>
        <w:t xml:space="preserve"> және </w:t>
      </w:r>
      <w:r w:rsidRPr="001D2A3A">
        <w:rPr>
          <w:rFonts w:ascii="Times New Roman" w:hAnsi="Times New Roman"/>
          <w:i/>
          <w:sz w:val="28"/>
          <w:szCs w:val="28"/>
          <w:lang w:val="kk-KZ"/>
        </w:rPr>
        <w:t>күнпарақ</w:t>
      </w:r>
      <w:r w:rsidRPr="001D2A3A">
        <w:rPr>
          <w:rFonts w:ascii="Times New Roman" w:hAnsi="Times New Roman"/>
          <w:sz w:val="28"/>
          <w:szCs w:val="28"/>
          <w:lang w:val="kk-KZ"/>
        </w:rPr>
        <w:t xml:space="preserve">; «командировка» сөзінің орнына </w:t>
      </w:r>
      <w:r w:rsidRPr="001D2A3A">
        <w:rPr>
          <w:rFonts w:ascii="Times New Roman" w:hAnsi="Times New Roman"/>
          <w:i/>
          <w:sz w:val="28"/>
          <w:szCs w:val="28"/>
          <w:lang w:val="kk-KZ"/>
        </w:rPr>
        <w:t>іссапар</w:t>
      </w:r>
      <w:r w:rsidRPr="001D2A3A">
        <w:rPr>
          <w:rFonts w:ascii="Times New Roman" w:hAnsi="Times New Roman"/>
          <w:sz w:val="28"/>
          <w:szCs w:val="28"/>
          <w:lang w:val="kk-KZ"/>
        </w:rPr>
        <w:t xml:space="preserve"> және </w:t>
      </w:r>
      <w:r w:rsidRPr="001D2A3A">
        <w:rPr>
          <w:rFonts w:ascii="Times New Roman" w:hAnsi="Times New Roman"/>
          <w:i/>
          <w:sz w:val="28"/>
          <w:szCs w:val="28"/>
          <w:lang w:val="kk-KZ"/>
        </w:rPr>
        <w:t>жолсапар</w:t>
      </w:r>
      <w:r w:rsidRPr="001D2A3A">
        <w:rPr>
          <w:rFonts w:ascii="Times New Roman" w:hAnsi="Times New Roman"/>
          <w:sz w:val="28"/>
          <w:szCs w:val="28"/>
          <w:lang w:val="kk-KZ"/>
        </w:rPr>
        <w:t xml:space="preserve">; «газета» сөзінің орнына – </w:t>
      </w:r>
      <w:r w:rsidRPr="001D2A3A">
        <w:rPr>
          <w:rFonts w:ascii="Times New Roman" w:hAnsi="Times New Roman"/>
          <w:i/>
          <w:sz w:val="28"/>
          <w:szCs w:val="28"/>
          <w:lang w:val="kk-KZ"/>
        </w:rPr>
        <w:t>үнпарақ</w:t>
      </w:r>
      <w:r w:rsidRPr="001D2A3A">
        <w:rPr>
          <w:rFonts w:ascii="Times New Roman" w:hAnsi="Times New Roman"/>
          <w:sz w:val="28"/>
          <w:szCs w:val="28"/>
          <w:lang w:val="kk-KZ"/>
        </w:rPr>
        <w:t xml:space="preserve"> және </w:t>
      </w:r>
      <w:r w:rsidRPr="001D2A3A">
        <w:rPr>
          <w:rFonts w:ascii="Times New Roman" w:hAnsi="Times New Roman"/>
          <w:i/>
          <w:sz w:val="28"/>
          <w:szCs w:val="28"/>
          <w:lang w:val="kk-KZ"/>
        </w:rPr>
        <w:t>үнқағаз</w:t>
      </w:r>
      <w:r w:rsidRPr="001D2A3A">
        <w:rPr>
          <w:rFonts w:ascii="Times New Roman" w:hAnsi="Times New Roman"/>
          <w:sz w:val="28"/>
          <w:szCs w:val="28"/>
          <w:lang w:val="kk-KZ"/>
        </w:rPr>
        <w:t xml:space="preserve">; «аэропорт» сөзінің орнына – </w:t>
      </w:r>
      <w:r w:rsidRPr="001D2A3A">
        <w:rPr>
          <w:rFonts w:ascii="Times New Roman" w:hAnsi="Times New Roman"/>
          <w:i/>
          <w:sz w:val="28"/>
          <w:szCs w:val="28"/>
          <w:lang w:val="kk-KZ"/>
        </w:rPr>
        <w:t>әуежай</w:t>
      </w:r>
      <w:r w:rsidRPr="001D2A3A">
        <w:rPr>
          <w:rFonts w:ascii="Times New Roman" w:hAnsi="Times New Roman"/>
          <w:sz w:val="28"/>
          <w:szCs w:val="28"/>
          <w:lang w:val="kk-KZ"/>
        </w:rPr>
        <w:t xml:space="preserve"> және </w:t>
      </w:r>
      <w:r w:rsidRPr="001D2A3A">
        <w:rPr>
          <w:rFonts w:ascii="Times New Roman" w:hAnsi="Times New Roman"/>
          <w:i/>
          <w:sz w:val="28"/>
          <w:szCs w:val="28"/>
          <w:lang w:val="kk-KZ"/>
        </w:rPr>
        <w:t>аэротұрақ</w:t>
      </w:r>
      <w:r w:rsidRPr="001D2A3A">
        <w:rPr>
          <w:rFonts w:ascii="Times New Roman" w:hAnsi="Times New Roman"/>
          <w:sz w:val="28"/>
          <w:szCs w:val="28"/>
          <w:lang w:val="kk-KZ"/>
        </w:rPr>
        <w:t xml:space="preserve">; «президент» сөзінің орнына – </w:t>
      </w:r>
      <w:r w:rsidRPr="001D2A3A">
        <w:rPr>
          <w:rFonts w:ascii="Times New Roman" w:hAnsi="Times New Roman"/>
          <w:i/>
          <w:sz w:val="28"/>
          <w:szCs w:val="28"/>
          <w:lang w:val="kk-KZ"/>
        </w:rPr>
        <w:t>Елбасы</w:t>
      </w:r>
      <w:r w:rsidRPr="001D2A3A">
        <w:rPr>
          <w:rFonts w:ascii="Times New Roman" w:hAnsi="Times New Roman"/>
          <w:sz w:val="28"/>
          <w:szCs w:val="28"/>
          <w:lang w:val="kk-KZ"/>
        </w:rPr>
        <w:t xml:space="preserve"> және окказионалдық </w:t>
      </w:r>
      <w:r w:rsidR="009F5A70">
        <w:rPr>
          <w:rFonts w:ascii="Times New Roman" w:hAnsi="Times New Roman"/>
          <w:i/>
          <w:sz w:val="28"/>
          <w:szCs w:val="28"/>
          <w:lang w:val="kk-KZ"/>
        </w:rPr>
        <w:t>Е</w:t>
      </w:r>
      <w:r w:rsidRPr="001D2A3A">
        <w:rPr>
          <w:rFonts w:ascii="Times New Roman" w:hAnsi="Times New Roman"/>
          <w:i/>
          <w:sz w:val="28"/>
          <w:szCs w:val="28"/>
          <w:lang w:val="kk-KZ"/>
        </w:rPr>
        <w:t>лтөре</w:t>
      </w:r>
      <w:r w:rsidRPr="001D2A3A">
        <w:rPr>
          <w:rFonts w:ascii="Times New Roman" w:hAnsi="Times New Roman"/>
          <w:sz w:val="28"/>
          <w:szCs w:val="28"/>
          <w:lang w:val="kk-KZ"/>
        </w:rPr>
        <w:t xml:space="preserve">; «гимн» сөзінің орнына </w:t>
      </w:r>
      <w:r w:rsidRPr="001D2A3A">
        <w:rPr>
          <w:rFonts w:ascii="Times New Roman" w:hAnsi="Times New Roman"/>
          <w:i/>
          <w:sz w:val="28"/>
          <w:szCs w:val="28"/>
          <w:lang w:val="kk-KZ"/>
        </w:rPr>
        <w:t>әнұран</w:t>
      </w:r>
      <w:r w:rsidRPr="001D2A3A">
        <w:rPr>
          <w:rFonts w:ascii="Times New Roman" w:hAnsi="Times New Roman"/>
          <w:sz w:val="28"/>
          <w:szCs w:val="28"/>
          <w:lang w:val="kk-KZ"/>
        </w:rPr>
        <w:t xml:space="preserve"> және окказионалдық </w:t>
      </w:r>
      <w:r w:rsidRPr="001D2A3A">
        <w:rPr>
          <w:rFonts w:ascii="Times New Roman" w:hAnsi="Times New Roman"/>
          <w:i/>
          <w:sz w:val="28"/>
          <w:szCs w:val="28"/>
          <w:lang w:val="kk-KZ"/>
        </w:rPr>
        <w:t>елұран</w:t>
      </w:r>
      <w:r w:rsidRPr="001D2A3A">
        <w:rPr>
          <w:rFonts w:ascii="Times New Roman" w:hAnsi="Times New Roman"/>
          <w:sz w:val="28"/>
          <w:szCs w:val="28"/>
          <w:lang w:val="kk-KZ"/>
        </w:rPr>
        <w:t xml:space="preserve">; «семья» сөзінің орнына – </w:t>
      </w:r>
      <w:r w:rsidRPr="001D2A3A">
        <w:rPr>
          <w:rFonts w:ascii="Times New Roman" w:hAnsi="Times New Roman"/>
          <w:i/>
          <w:sz w:val="28"/>
          <w:szCs w:val="28"/>
          <w:lang w:val="kk-KZ"/>
        </w:rPr>
        <w:t>отбасы</w:t>
      </w:r>
      <w:r w:rsidRPr="001D2A3A">
        <w:rPr>
          <w:rFonts w:ascii="Times New Roman" w:hAnsi="Times New Roman"/>
          <w:sz w:val="28"/>
          <w:szCs w:val="28"/>
          <w:lang w:val="kk-KZ"/>
        </w:rPr>
        <w:t xml:space="preserve">, </w:t>
      </w:r>
      <w:r w:rsidRPr="001D2A3A">
        <w:rPr>
          <w:rFonts w:ascii="Times New Roman" w:hAnsi="Times New Roman"/>
          <w:i/>
          <w:sz w:val="28"/>
          <w:szCs w:val="28"/>
          <w:lang w:val="kk-KZ"/>
        </w:rPr>
        <w:t>жанұя</w:t>
      </w:r>
      <w:r w:rsidRPr="001D2A3A">
        <w:rPr>
          <w:rFonts w:ascii="Times New Roman" w:hAnsi="Times New Roman"/>
          <w:sz w:val="28"/>
          <w:szCs w:val="28"/>
          <w:lang w:val="kk-KZ"/>
        </w:rPr>
        <w:t xml:space="preserve"> және окказионалдық бірлік </w:t>
      </w:r>
      <w:r w:rsidRPr="001D2A3A">
        <w:rPr>
          <w:rFonts w:ascii="Times New Roman" w:hAnsi="Times New Roman"/>
          <w:i/>
          <w:sz w:val="28"/>
          <w:szCs w:val="28"/>
          <w:lang w:val="kk-KZ"/>
        </w:rPr>
        <w:t>үйелмен</w:t>
      </w:r>
      <w:r w:rsidRPr="001D2A3A">
        <w:rPr>
          <w:rFonts w:ascii="Times New Roman" w:hAnsi="Times New Roman"/>
          <w:sz w:val="28"/>
          <w:szCs w:val="28"/>
          <w:lang w:val="kk-KZ"/>
        </w:rPr>
        <w:t xml:space="preserve"> сөздері пайда болды</w:t>
      </w:r>
      <w:r>
        <w:rPr>
          <w:rFonts w:ascii="Times New Roman" w:hAnsi="Times New Roman"/>
          <w:sz w:val="28"/>
          <w:szCs w:val="28"/>
          <w:lang w:val="kk-KZ"/>
        </w:rPr>
        <w:t>» деген пікірлер де бар</w:t>
      </w:r>
      <w:r w:rsidRPr="001D2A3A">
        <w:rPr>
          <w:rFonts w:ascii="Times New Roman" w:hAnsi="Times New Roman"/>
          <w:sz w:val="28"/>
          <w:szCs w:val="28"/>
          <w:lang w:val="kk-KZ"/>
        </w:rPr>
        <w:t xml:space="preserve"> [</w:t>
      </w:r>
      <w:r w:rsidR="00774674">
        <w:rPr>
          <w:rFonts w:ascii="Times New Roman" w:hAnsi="Times New Roman"/>
          <w:sz w:val="28"/>
          <w:szCs w:val="28"/>
          <w:lang w:val="kk-KZ"/>
        </w:rPr>
        <w:t>2</w:t>
      </w:r>
      <w:r w:rsidR="00420FF3">
        <w:rPr>
          <w:rFonts w:ascii="Times New Roman" w:hAnsi="Times New Roman"/>
          <w:sz w:val="28"/>
          <w:szCs w:val="28"/>
          <w:lang w:val="kk-KZ"/>
        </w:rPr>
        <w:t>89</w:t>
      </w:r>
      <w:r w:rsidR="00136A5F">
        <w:rPr>
          <w:rFonts w:ascii="Times New Roman" w:hAnsi="Times New Roman"/>
          <w:sz w:val="28"/>
          <w:szCs w:val="28"/>
          <w:lang w:val="kk-KZ"/>
        </w:rPr>
        <w:t xml:space="preserve">, </w:t>
      </w:r>
      <w:r w:rsidR="00A97C9D">
        <w:rPr>
          <w:rFonts w:ascii="Times New Roman" w:hAnsi="Times New Roman"/>
          <w:sz w:val="28"/>
          <w:szCs w:val="28"/>
          <w:lang w:val="kk-KZ"/>
        </w:rPr>
        <w:t xml:space="preserve">Б. </w:t>
      </w:r>
      <w:r w:rsidR="00136A5F">
        <w:rPr>
          <w:rFonts w:ascii="Times New Roman" w:hAnsi="Times New Roman"/>
          <w:sz w:val="28"/>
          <w:szCs w:val="28"/>
          <w:lang w:val="kk-KZ"/>
        </w:rPr>
        <w:t>85-89</w:t>
      </w:r>
      <w:r w:rsidRPr="001D2A3A">
        <w:rPr>
          <w:rFonts w:ascii="Times New Roman" w:hAnsi="Times New Roman"/>
          <w:sz w:val="28"/>
          <w:szCs w:val="28"/>
          <w:lang w:val="kk-KZ"/>
        </w:rPr>
        <w:t>].</w:t>
      </w:r>
    </w:p>
    <w:p w:rsidR="006060EA" w:rsidRDefault="00B651D9" w:rsidP="00D649DE">
      <w:pPr>
        <w:tabs>
          <w:tab w:val="left" w:pos="567"/>
        </w:tabs>
        <w:spacing w:after="0" w:line="240" w:lineRule="auto"/>
        <w:ind w:firstLine="709"/>
        <w:jc w:val="both"/>
        <w:rPr>
          <w:rFonts w:ascii="Times New Roman" w:hAnsi="Times New Roman"/>
          <w:sz w:val="28"/>
          <w:szCs w:val="28"/>
          <w:lang w:val="kk-KZ"/>
        </w:rPr>
      </w:pPr>
      <w:r w:rsidRPr="001D2A3A">
        <w:rPr>
          <w:rFonts w:ascii="Times New Roman" w:eastAsia="Times New Roman" w:hAnsi="Times New Roman"/>
          <w:sz w:val="28"/>
          <w:szCs w:val="28"/>
          <w:lang w:val="kk-KZ" w:eastAsia="ru-RU"/>
        </w:rPr>
        <w:tab/>
        <w:t>Мұнымен қоса</w:t>
      </w:r>
      <w:r>
        <w:rPr>
          <w:rFonts w:ascii="Times New Roman" w:eastAsia="Times New Roman" w:hAnsi="Times New Roman"/>
          <w:sz w:val="28"/>
          <w:szCs w:val="28"/>
          <w:lang w:val="kk-KZ" w:eastAsia="ru-RU"/>
        </w:rPr>
        <w:t>,</w:t>
      </w:r>
      <w:r>
        <w:rPr>
          <w:rFonts w:ascii="Times New Roman" w:hAnsi="Times New Roman"/>
          <w:sz w:val="28"/>
          <w:szCs w:val="28"/>
          <w:lang w:val="kk-KZ"/>
        </w:rPr>
        <w:t xml:space="preserve"> газет</w:t>
      </w:r>
      <w:r w:rsidRPr="001D2A3A">
        <w:rPr>
          <w:rFonts w:ascii="Times New Roman" w:hAnsi="Times New Roman"/>
          <w:sz w:val="28"/>
          <w:szCs w:val="28"/>
          <w:lang w:val="kk-KZ"/>
        </w:rPr>
        <w:t xml:space="preserve"> тіліндегі жаңа атаулардың </w:t>
      </w:r>
      <w:r>
        <w:rPr>
          <w:rFonts w:ascii="Times New Roman" w:hAnsi="Times New Roman"/>
          <w:sz w:val="28"/>
          <w:szCs w:val="28"/>
          <w:lang w:val="kk-KZ"/>
        </w:rPr>
        <w:t xml:space="preserve">деректері олардың тек коммуникативтік емес, </w:t>
      </w:r>
      <w:r w:rsidRPr="001D2A3A">
        <w:rPr>
          <w:rFonts w:ascii="Times New Roman" w:hAnsi="Times New Roman"/>
          <w:sz w:val="28"/>
          <w:szCs w:val="28"/>
          <w:lang w:val="kk-KZ"/>
        </w:rPr>
        <w:t xml:space="preserve">кумулятивтік қызметі де оқырман </w:t>
      </w:r>
      <w:r>
        <w:rPr>
          <w:rFonts w:ascii="Times New Roman" w:hAnsi="Times New Roman"/>
          <w:sz w:val="28"/>
          <w:szCs w:val="28"/>
          <w:lang w:val="kk-KZ"/>
        </w:rPr>
        <w:t>рейтингін көтеруде маңызды екенін көрсетеді</w:t>
      </w:r>
      <w:r w:rsidRPr="001D2A3A">
        <w:rPr>
          <w:rFonts w:ascii="Times New Roman" w:hAnsi="Times New Roman"/>
          <w:sz w:val="28"/>
          <w:szCs w:val="28"/>
          <w:lang w:val="kk-KZ"/>
        </w:rPr>
        <w:t xml:space="preserve">. </w:t>
      </w:r>
      <w:r>
        <w:rPr>
          <w:rFonts w:ascii="Times New Roman" w:hAnsi="Times New Roman"/>
          <w:sz w:val="28"/>
          <w:szCs w:val="28"/>
          <w:lang w:val="kk-KZ"/>
        </w:rPr>
        <w:t xml:space="preserve">Осы орайда қазіргі қазақ газеттерінің тақырыпаттары мен мазмұнында </w:t>
      </w:r>
      <w:r w:rsidRPr="001D2A3A">
        <w:rPr>
          <w:rFonts w:ascii="Times New Roman" w:hAnsi="Times New Roman"/>
          <w:sz w:val="28"/>
          <w:szCs w:val="28"/>
          <w:lang w:val="kk-KZ"/>
        </w:rPr>
        <w:t xml:space="preserve">көне ескіліктердің қайта жаңғыруы </w:t>
      </w:r>
      <w:r>
        <w:rPr>
          <w:rFonts w:ascii="Times New Roman" w:hAnsi="Times New Roman"/>
          <w:sz w:val="28"/>
          <w:szCs w:val="28"/>
          <w:lang w:val="kk-KZ"/>
        </w:rPr>
        <w:t>газеттердің ұлттық мүддеге сай прагматикасын кө</w:t>
      </w:r>
      <w:r w:rsidR="00136A5F">
        <w:rPr>
          <w:rFonts w:ascii="Times New Roman" w:hAnsi="Times New Roman"/>
          <w:sz w:val="28"/>
          <w:szCs w:val="28"/>
          <w:lang w:val="kk-KZ"/>
        </w:rPr>
        <w:t>рсетсе</w:t>
      </w:r>
      <w:r>
        <w:rPr>
          <w:rFonts w:ascii="Times New Roman" w:hAnsi="Times New Roman"/>
          <w:sz w:val="28"/>
          <w:szCs w:val="28"/>
          <w:lang w:val="kk-KZ"/>
        </w:rPr>
        <w:t xml:space="preserve">, </w:t>
      </w:r>
      <w:r w:rsidRPr="001D2A3A">
        <w:rPr>
          <w:rFonts w:ascii="Times New Roman" w:hAnsi="Times New Roman"/>
          <w:sz w:val="28"/>
          <w:szCs w:val="28"/>
          <w:lang w:val="kk-KZ"/>
        </w:rPr>
        <w:t xml:space="preserve">қазіргі </w:t>
      </w:r>
      <w:r>
        <w:rPr>
          <w:rFonts w:ascii="Times New Roman" w:hAnsi="Times New Roman"/>
          <w:sz w:val="28"/>
          <w:szCs w:val="28"/>
          <w:lang w:val="kk-KZ"/>
        </w:rPr>
        <w:t xml:space="preserve">заманғы </w:t>
      </w:r>
      <w:r w:rsidRPr="001D2A3A">
        <w:rPr>
          <w:rFonts w:ascii="Times New Roman" w:hAnsi="Times New Roman"/>
          <w:sz w:val="28"/>
          <w:szCs w:val="28"/>
          <w:lang w:val="kk-KZ"/>
        </w:rPr>
        <w:t>тіл тұтынушылары үшін</w:t>
      </w:r>
      <w:r>
        <w:rPr>
          <w:rFonts w:ascii="Times New Roman" w:hAnsi="Times New Roman"/>
          <w:sz w:val="28"/>
          <w:szCs w:val="28"/>
          <w:lang w:val="kk-KZ"/>
        </w:rPr>
        <w:t xml:space="preserve"> олар</w:t>
      </w:r>
      <w:r w:rsidRPr="001D2A3A">
        <w:rPr>
          <w:rFonts w:ascii="Times New Roman" w:hAnsi="Times New Roman"/>
          <w:sz w:val="28"/>
          <w:szCs w:val="28"/>
          <w:lang w:val="kk-KZ"/>
        </w:rPr>
        <w:t xml:space="preserve"> жаңа атаумен тең. </w:t>
      </w:r>
    </w:p>
    <w:p w:rsidR="00B651D9" w:rsidRDefault="00B651D9" w:rsidP="00D649DE">
      <w:pPr>
        <w:tabs>
          <w:tab w:val="left" w:pos="567"/>
        </w:tabs>
        <w:spacing w:after="0" w:line="240" w:lineRule="auto"/>
        <w:ind w:firstLine="709"/>
        <w:jc w:val="both"/>
        <w:rPr>
          <w:rFonts w:ascii="Times New Roman" w:hAnsi="Times New Roman"/>
          <w:sz w:val="28"/>
          <w:szCs w:val="28"/>
          <w:lang w:val="kk-KZ"/>
        </w:rPr>
      </w:pPr>
      <w:r w:rsidRPr="001D2A3A">
        <w:rPr>
          <w:rFonts w:ascii="Times New Roman" w:hAnsi="Times New Roman"/>
          <w:sz w:val="28"/>
          <w:szCs w:val="28"/>
          <w:lang w:val="kk-KZ"/>
        </w:rPr>
        <w:t xml:space="preserve">Мысалы: </w:t>
      </w:r>
      <w:r w:rsidRPr="00465901">
        <w:rPr>
          <w:rFonts w:ascii="Times New Roman" w:hAnsi="Times New Roman"/>
          <w:b/>
          <w:i/>
          <w:sz w:val="28"/>
          <w:szCs w:val="28"/>
          <w:lang w:val="kk-KZ"/>
        </w:rPr>
        <w:t>Қараборбайлар</w:t>
      </w:r>
      <w:r w:rsidRPr="00465901">
        <w:rPr>
          <w:rFonts w:ascii="Times New Roman" w:hAnsi="Times New Roman"/>
          <w:i/>
          <w:sz w:val="28"/>
          <w:szCs w:val="28"/>
          <w:lang w:val="kk-KZ"/>
        </w:rPr>
        <w:t xml:space="preserve"> ел үмітін ақтады</w:t>
      </w:r>
      <w:r w:rsidRPr="001D2A3A">
        <w:rPr>
          <w:rFonts w:ascii="Times New Roman" w:hAnsi="Times New Roman"/>
          <w:sz w:val="28"/>
          <w:szCs w:val="28"/>
          <w:lang w:val="kk-KZ"/>
        </w:rPr>
        <w:t xml:space="preserve"> (Жас алаш, 20.05.2015). </w:t>
      </w:r>
      <w:r w:rsidR="00714A9B" w:rsidRPr="00465901">
        <w:rPr>
          <w:rFonts w:ascii="Times New Roman" w:hAnsi="Times New Roman"/>
          <w:i/>
          <w:sz w:val="28"/>
          <w:szCs w:val="28"/>
          <w:lang w:val="kk-KZ"/>
        </w:rPr>
        <w:t xml:space="preserve">Ауылда </w:t>
      </w:r>
      <w:r w:rsidR="00714A9B" w:rsidRPr="00465901">
        <w:rPr>
          <w:rFonts w:ascii="Times New Roman" w:hAnsi="Times New Roman"/>
          <w:b/>
          <w:i/>
          <w:sz w:val="28"/>
          <w:szCs w:val="28"/>
          <w:lang w:val="kk-KZ"/>
        </w:rPr>
        <w:t>қараборбай</w:t>
      </w:r>
      <w:r w:rsidR="00714A9B" w:rsidRPr="00465901">
        <w:rPr>
          <w:rFonts w:ascii="Times New Roman" w:hAnsi="Times New Roman"/>
          <w:i/>
          <w:sz w:val="28"/>
          <w:szCs w:val="28"/>
          <w:lang w:val="kk-KZ"/>
        </w:rPr>
        <w:t xml:space="preserve"> балалар аз</w:t>
      </w:r>
      <w:r w:rsidR="00714A9B">
        <w:rPr>
          <w:rFonts w:ascii="Times New Roman" w:hAnsi="Times New Roman"/>
          <w:sz w:val="28"/>
          <w:szCs w:val="28"/>
          <w:lang w:val="kk-KZ"/>
        </w:rPr>
        <w:t xml:space="preserve"> (Алматы ақшамы, 21.12.2015)</w:t>
      </w:r>
      <w:r w:rsidR="00714A9B" w:rsidRPr="00714A9B">
        <w:rPr>
          <w:rFonts w:ascii="Times New Roman" w:hAnsi="Times New Roman"/>
          <w:sz w:val="28"/>
          <w:szCs w:val="28"/>
          <w:lang w:val="kk-KZ"/>
        </w:rPr>
        <w:t>.</w:t>
      </w:r>
    </w:p>
    <w:p w:rsidR="00465901" w:rsidRDefault="00B651D9" w:rsidP="00D649DE">
      <w:pPr>
        <w:tabs>
          <w:tab w:val="left" w:pos="567"/>
        </w:tabs>
        <w:spacing w:after="0" w:line="240" w:lineRule="auto"/>
        <w:ind w:firstLine="709"/>
        <w:jc w:val="both"/>
        <w:rPr>
          <w:rFonts w:ascii="Times New Roman" w:hAnsi="Times New Roman"/>
          <w:sz w:val="28"/>
          <w:szCs w:val="28"/>
          <w:lang w:val="kk-KZ"/>
        </w:rPr>
      </w:pPr>
      <w:r w:rsidRPr="001D2A3A">
        <w:rPr>
          <w:rFonts w:ascii="Times New Roman" w:hAnsi="Times New Roman"/>
          <w:sz w:val="28"/>
          <w:szCs w:val="28"/>
          <w:lang w:val="kk-KZ"/>
        </w:rPr>
        <w:tab/>
        <w:t xml:space="preserve">Мұндағы </w:t>
      </w:r>
      <w:r w:rsidRPr="00C4642E">
        <w:rPr>
          <w:rFonts w:ascii="Times New Roman" w:hAnsi="Times New Roman"/>
          <w:i/>
          <w:sz w:val="28"/>
          <w:szCs w:val="28"/>
          <w:lang w:val="kk-KZ"/>
        </w:rPr>
        <w:t>Қараборбай</w:t>
      </w:r>
      <w:r w:rsidRPr="001D2A3A">
        <w:rPr>
          <w:rFonts w:ascii="Times New Roman" w:hAnsi="Times New Roman"/>
          <w:sz w:val="28"/>
          <w:szCs w:val="28"/>
          <w:lang w:val="kk-KZ"/>
        </w:rPr>
        <w:t xml:space="preserve"> – қазақтың ержеткен жеткіншек баласы. </w:t>
      </w:r>
      <w:r w:rsidR="00136A5F">
        <w:rPr>
          <w:rFonts w:ascii="Times New Roman" w:hAnsi="Times New Roman"/>
          <w:sz w:val="28"/>
          <w:szCs w:val="28"/>
          <w:lang w:val="kk-KZ"/>
        </w:rPr>
        <w:t xml:space="preserve">Бұл </w:t>
      </w:r>
      <w:r w:rsidR="00136A5F" w:rsidRPr="00136A5F">
        <w:rPr>
          <w:rFonts w:ascii="Times New Roman" w:hAnsi="Times New Roman"/>
          <w:sz w:val="28"/>
          <w:szCs w:val="28"/>
          <w:lang w:val="kk-KZ"/>
        </w:rPr>
        <w:t>–</w:t>
      </w:r>
      <w:r w:rsidR="00136A5F">
        <w:rPr>
          <w:rFonts w:ascii="Times New Roman" w:hAnsi="Times New Roman"/>
          <w:sz w:val="28"/>
          <w:szCs w:val="28"/>
          <w:lang w:val="kk-KZ"/>
        </w:rPr>
        <w:t xml:space="preserve"> к</w:t>
      </w:r>
      <w:r w:rsidRPr="001D2A3A">
        <w:rPr>
          <w:rFonts w:ascii="Times New Roman" w:hAnsi="Times New Roman"/>
          <w:sz w:val="28"/>
          <w:szCs w:val="28"/>
          <w:lang w:val="kk-KZ"/>
        </w:rPr>
        <w:t>өркем шығармаларда көрініс тапқанымен, қазіргі ауызекі тіпті әдеби тілде қолданыстан шығып қалған</w:t>
      </w:r>
      <w:r>
        <w:rPr>
          <w:rFonts w:ascii="Times New Roman" w:hAnsi="Times New Roman"/>
          <w:sz w:val="28"/>
          <w:szCs w:val="28"/>
          <w:lang w:val="kk-KZ"/>
        </w:rPr>
        <w:t>,</w:t>
      </w:r>
      <w:r w:rsidRPr="001D2A3A">
        <w:rPr>
          <w:rFonts w:ascii="Times New Roman" w:hAnsi="Times New Roman"/>
          <w:sz w:val="28"/>
          <w:szCs w:val="28"/>
          <w:lang w:val="kk-KZ"/>
        </w:rPr>
        <w:t xml:space="preserve"> ұмытылуға жақын тіркесті сөз. </w:t>
      </w:r>
      <w:r>
        <w:rPr>
          <w:rFonts w:ascii="Times New Roman" w:hAnsi="Times New Roman"/>
          <w:sz w:val="28"/>
          <w:szCs w:val="28"/>
          <w:lang w:val="kk-KZ"/>
        </w:rPr>
        <w:t xml:space="preserve">Газет </w:t>
      </w:r>
      <w:r w:rsidRPr="001D2A3A">
        <w:rPr>
          <w:rFonts w:ascii="Times New Roman" w:hAnsi="Times New Roman"/>
          <w:sz w:val="28"/>
          <w:szCs w:val="28"/>
          <w:lang w:val="kk-KZ"/>
        </w:rPr>
        <w:t xml:space="preserve">тілінде </w:t>
      </w:r>
      <w:r>
        <w:rPr>
          <w:rFonts w:ascii="Times New Roman" w:hAnsi="Times New Roman"/>
          <w:sz w:val="28"/>
          <w:szCs w:val="28"/>
          <w:lang w:val="kk-KZ"/>
        </w:rPr>
        <w:t>«</w:t>
      </w:r>
      <w:r w:rsidRPr="001D2A3A">
        <w:rPr>
          <w:rFonts w:ascii="Times New Roman" w:hAnsi="Times New Roman"/>
          <w:sz w:val="28"/>
          <w:szCs w:val="28"/>
          <w:lang w:val="kk-KZ"/>
        </w:rPr>
        <w:t>қазақ баласы</w:t>
      </w:r>
      <w:r>
        <w:rPr>
          <w:rFonts w:ascii="Times New Roman" w:hAnsi="Times New Roman"/>
          <w:sz w:val="28"/>
          <w:szCs w:val="28"/>
          <w:lang w:val="kk-KZ"/>
        </w:rPr>
        <w:t>»</w:t>
      </w:r>
      <w:r w:rsidRPr="001D2A3A">
        <w:rPr>
          <w:rFonts w:ascii="Times New Roman" w:hAnsi="Times New Roman"/>
          <w:sz w:val="28"/>
          <w:szCs w:val="28"/>
          <w:lang w:val="kk-KZ"/>
        </w:rPr>
        <w:t xml:space="preserve"> мағынасында жиі қолданылады. </w:t>
      </w:r>
    </w:p>
    <w:p w:rsidR="006060EA" w:rsidRDefault="00B651D9" w:rsidP="00D649DE">
      <w:pPr>
        <w:tabs>
          <w:tab w:val="left" w:pos="567"/>
        </w:tabs>
        <w:spacing w:after="0" w:line="240" w:lineRule="auto"/>
        <w:ind w:firstLine="709"/>
        <w:jc w:val="both"/>
        <w:rPr>
          <w:rFonts w:ascii="Times New Roman" w:hAnsi="Times New Roman"/>
          <w:sz w:val="28"/>
          <w:szCs w:val="28"/>
          <w:lang w:val="kk-KZ"/>
        </w:rPr>
      </w:pPr>
      <w:r w:rsidRPr="001D2A3A">
        <w:rPr>
          <w:rFonts w:ascii="Times New Roman" w:hAnsi="Times New Roman"/>
          <w:sz w:val="28"/>
          <w:szCs w:val="28"/>
          <w:lang w:val="kk-KZ"/>
        </w:rPr>
        <w:t xml:space="preserve">Демек, медиамәтінде көнені қайта жаңғырту, мәдени құндылықтың прагматикалық әлеуетін арттыру үдерістері </w:t>
      </w:r>
      <w:r w:rsidR="00136A5F">
        <w:rPr>
          <w:rFonts w:ascii="Times New Roman" w:hAnsi="Times New Roman"/>
          <w:sz w:val="28"/>
          <w:szCs w:val="28"/>
          <w:lang w:val="kk-KZ"/>
        </w:rPr>
        <w:t xml:space="preserve">де </w:t>
      </w:r>
      <w:r w:rsidRPr="001D2A3A">
        <w:rPr>
          <w:rFonts w:ascii="Times New Roman" w:hAnsi="Times New Roman"/>
          <w:sz w:val="28"/>
          <w:szCs w:val="28"/>
          <w:lang w:val="kk-KZ"/>
        </w:rPr>
        <w:t xml:space="preserve">байқалады. </w:t>
      </w:r>
    </w:p>
    <w:p w:rsidR="00B651D9" w:rsidRPr="001D2A3A" w:rsidRDefault="00465901" w:rsidP="00D649DE">
      <w:pPr>
        <w:tabs>
          <w:tab w:val="left" w:pos="567"/>
        </w:tabs>
        <w:spacing w:after="0" w:line="240" w:lineRule="auto"/>
        <w:ind w:firstLine="709"/>
        <w:jc w:val="both"/>
        <w:rPr>
          <w:rFonts w:ascii="Times New Roman" w:hAnsi="Times New Roman"/>
          <w:sz w:val="28"/>
          <w:szCs w:val="28"/>
          <w:shd w:val="clear" w:color="auto" w:fill="FFFFFF"/>
          <w:lang w:val="kk-KZ"/>
        </w:rPr>
      </w:pPr>
      <w:r>
        <w:rPr>
          <w:rFonts w:ascii="Times New Roman" w:hAnsi="Times New Roman"/>
          <w:sz w:val="28"/>
          <w:szCs w:val="28"/>
          <w:lang w:val="kk-KZ"/>
        </w:rPr>
        <w:t xml:space="preserve">Мысалы: </w:t>
      </w:r>
      <w:r w:rsidR="00B651D9" w:rsidRPr="00465901">
        <w:rPr>
          <w:rFonts w:ascii="Times New Roman" w:hAnsi="Times New Roman"/>
          <w:i/>
          <w:sz w:val="28"/>
          <w:szCs w:val="28"/>
          <w:shd w:val="clear" w:color="auto" w:fill="FFFFFF"/>
          <w:lang w:val="kk-KZ"/>
        </w:rPr>
        <w:tab/>
        <w:t>Акция жыл сайын 1 тамыз бен 30 қыркүйек аралығында өтетіні белгілі, яғни, нағыз </w:t>
      </w:r>
      <w:r w:rsidR="00B651D9" w:rsidRPr="00465901">
        <w:rPr>
          <w:rFonts w:ascii="Times New Roman" w:hAnsi="Times New Roman"/>
          <w:b/>
          <w:bCs/>
          <w:i/>
          <w:sz w:val="28"/>
          <w:szCs w:val="28"/>
          <w:shd w:val="clear" w:color="auto" w:fill="FFFFFF"/>
          <w:lang w:val="kk-KZ"/>
        </w:rPr>
        <w:t>Атымтай</w:t>
      </w:r>
      <w:r w:rsidR="00B651D9" w:rsidRPr="00465901">
        <w:rPr>
          <w:rFonts w:ascii="Times New Roman" w:hAnsi="Times New Roman"/>
          <w:b/>
          <w:i/>
          <w:sz w:val="28"/>
          <w:szCs w:val="28"/>
          <w:shd w:val="clear" w:color="auto" w:fill="FFFFFF"/>
          <w:lang w:val="kk-KZ"/>
        </w:rPr>
        <w:t> </w:t>
      </w:r>
      <w:r w:rsidR="00B651D9" w:rsidRPr="00465901">
        <w:rPr>
          <w:rFonts w:ascii="Times New Roman" w:hAnsi="Times New Roman"/>
          <w:b/>
          <w:bCs/>
          <w:i/>
          <w:sz w:val="28"/>
          <w:szCs w:val="28"/>
          <w:shd w:val="clear" w:color="auto" w:fill="FFFFFF"/>
          <w:lang w:val="kk-KZ"/>
        </w:rPr>
        <w:t>жомарттар</w:t>
      </w:r>
      <w:r w:rsidR="00B651D9" w:rsidRPr="00465901">
        <w:rPr>
          <w:rFonts w:ascii="Times New Roman" w:hAnsi="Times New Roman"/>
          <w:i/>
          <w:sz w:val="28"/>
          <w:szCs w:val="28"/>
          <w:shd w:val="clear" w:color="auto" w:fill="FFFFFF"/>
          <w:lang w:val="kk-KZ"/>
        </w:rPr>
        <w:t> азаматтығын танытатын кез келді</w:t>
      </w:r>
      <w:r w:rsidR="00B651D9" w:rsidRPr="001D2A3A">
        <w:rPr>
          <w:rFonts w:ascii="Times New Roman" w:hAnsi="Times New Roman"/>
          <w:sz w:val="28"/>
          <w:szCs w:val="28"/>
          <w:shd w:val="clear" w:color="auto" w:fill="FFFFFF"/>
          <w:lang w:val="kk-KZ"/>
        </w:rPr>
        <w:t xml:space="preserve"> (Айқын, 09.04.2014).</w:t>
      </w:r>
      <w:r w:rsidR="00136A5F">
        <w:rPr>
          <w:rFonts w:ascii="Times New Roman" w:hAnsi="Times New Roman"/>
          <w:sz w:val="28"/>
          <w:szCs w:val="28"/>
          <w:shd w:val="clear" w:color="auto" w:fill="FFFFFF"/>
          <w:lang w:val="kk-KZ"/>
        </w:rPr>
        <w:t xml:space="preserve"> </w:t>
      </w:r>
      <w:r w:rsidR="00B651D9" w:rsidRPr="001D2A3A">
        <w:rPr>
          <w:rFonts w:ascii="Times New Roman" w:hAnsi="Times New Roman"/>
          <w:sz w:val="28"/>
          <w:szCs w:val="28"/>
          <w:shd w:val="clear" w:color="auto" w:fill="FFFFFF"/>
          <w:lang w:val="kk-KZ"/>
        </w:rPr>
        <w:tab/>
      </w:r>
      <w:r w:rsidR="006060EA">
        <w:rPr>
          <w:rFonts w:ascii="Times New Roman" w:hAnsi="Times New Roman"/>
          <w:sz w:val="28"/>
          <w:szCs w:val="28"/>
          <w:shd w:val="clear" w:color="auto" w:fill="FFFFFF"/>
          <w:lang w:val="kk-KZ"/>
        </w:rPr>
        <w:t xml:space="preserve"> </w:t>
      </w:r>
      <w:r w:rsidR="006060EA">
        <w:rPr>
          <w:rFonts w:ascii="Times New Roman" w:hAnsi="Times New Roman"/>
          <w:i/>
          <w:sz w:val="28"/>
          <w:szCs w:val="28"/>
          <w:shd w:val="clear" w:color="auto" w:fill="FFFFFF"/>
          <w:lang w:val="kk-KZ"/>
        </w:rPr>
        <w:t xml:space="preserve">Алматы облысы </w:t>
      </w:r>
      <w:r w:rsidR="00B651D9" w:rsidRPr="00465901">
        <w:rPr>
          <w:rFonts w:ascii="Times New Roman" w:hAnsi="Times New Roman"/>
          <w:i/>
          <w:sz w:val="28"/>
          <w:szCs w:val="28"/>
          <w:shd w:val="clear" w:color="auto" w:fill="FFFFFF"/>
          <w:lang w:val="kk-KZ"/>
        </w:rPr>
        <w:t>Ақсу</w:t>
      </w:r>
      <w:r w:rsidR="006060EA">
        <w:rPr>
          <w:rFonts w:ascii="Times New Roman" w:hAnsi="Times New Roman"/>
          <w:i/>
          <w:sz w:val="28"/>
          <w:szCs w:val="28"/>
          <w:shd w:val="clear" w:color="auto" w:fill="FFFFFF"/>
          <w:lang w:val="kk-KZ"/>
        </w:rPr>
        <w:t xml:space="preserve"> а</w:t>
      </w:r>
      <w:r w:rsidR="00B651D9" w:rsidRPr="00465901">
        <w:rPr>
          <w:rFonts w:ascii="Times New Roman" w:hAnsi="Times New Roman"/>
          <w:i/>
          <w:sz w:val="28"/>
          <w:szCs w:val="28"/>
          <w:shd w:val="clear" w:color="auto" w:fill="FFFFFF"/>
          <w:lang w:val="kk-KZ"/>
        </w:rPr>
        <w:t>уданының </w:t>
      </w:r>
      <w:r w:rsidR="00B651D9" w:rsidRPr="00465901">
        <w:rPr>
          <w:rFonts w:ascii="Times New Roman" w:hAnsi="Times New Roman"/>
          <w:b/>
          <w:bCs/>
          <w:i/>
          <w:sz w:val="28"/>
          <w:szCs w:val="28"/>
          <w:shd w:val="clear" w:color="auto" w:fill="FFFFFF"/>
          <w:lang w:val="kk-KZ"/>
        </w:rPr>
        <w:t>атымтай</w:t>
      </w:r>
      <w:r w:rsidR="00B651D9" w:rsidRPr="00465901">
        <w:rPr>
          <w:rFonts w:ascii="Times New Roman" w:hAnsi="Times New Roman"/>
          <w:b/>
          <w:i/>
          <w:sz w:val="28"/>
          <w:szCs w:val="28"/>
          <w:shd w:val="clear" w:color="auto" w:fill="FFFFFF"/>
          <w:lang w:val="kk-KZ"/>
        </w:rPr>
        <w:t> </w:t>
      </w:r>
      <w:r w:rsidR="00B651D9" w:rsidRPr="00465901">
        <w:rPr>
          <w:rFonts w:ascii="Times New Roman" w:hAnsi="Times New Roman"/>
          <w:b/>
          <w:bCs/>
          <w:i/>
          <w:sz w:val="28"/>
          <w:szCs w:val="28"/>
          <w:shd w:val="clear" w:color="auto" w:fill="FFFFFF"/>
          <w:lang w:val="kk-KZ"/>
        </w:rPr>
        <w:t>жомарттары</w:t>
      </w:r>
      <w:r w:rsidR="00B651D9" w:rsidRPr="00465901">
        <w:rPr>
          <w:rFonts w:ascii="Times New Roman" w:hAnsi="Times New Roman"/>
          <w:i/>
          <w:sz w:val="28"/>
          <w:szCs w:val="28"/>
          <w:shd w:val="clear" w:color="auto" w:fill="FFFFFF"/>
          <w:lang w:val="kk-KZ"/>
        </w:rPr>
        <w:t> игі бастаманы қолға алды</w:t>
      </w:r>
      <w:r w:rsidR="00B651D9" w:rsidRPr="001D2A3A">
        <w:rPr>
          <w:rFonts w:ascii="Times New Roman" w:hAnsi="Times New Roman"/>
          <w:sz w:val="28"/>
          <w:szCs w:val="28"/>
          <w:shd w:val="clear" w:color="auto" w:fill="FFFFFF"/>
          <w:lang w:val="kk-KZ"/>
        </w:rPr>
        <w:t xml:space="preserve"> (Жас Алаш, 03.06.2015).   </w:t>
      </w:r>
    </w:p>
    <w:p w:rsidR="00C4642E" w:rsidRDefault="00B651D9" w:rsidP="00D649DE">
      <w:pPr>
        <w:tabs>
          <w:tab w:val="left" w:pos="567"/>
        </w:tabs>
        <w:spacing w:after="0" w:line="240" w:lineRule="auto"/>
        <w:ind w:firstLine="709"/>
        <w:jc w:val="both"/>
        <w:rPr>
          <w:rFonts w:ascii="Times New Roman" w:hAnsi="Times New Roman"/>
          <w:sz w:val="28"/>
          <w:szCs w:val="28"/>
          <w:shd w:val="clear" w:color="auto" w:fill="FFFFFF"/>
          <w:lang w:val="kk-KZ"/>
        </w:rPr>
      </w:pPr>
      <w:r w:rsidRPr="001D2A3A">
        <w:rPr>
          <w:rFonts w:ascii="Times New Roman" w:hAnsi="Times New Roman"/>
          <w:sz w:val="28"/>
          <w:szCs w:val="28"/>
          <w:shd w:val="clear" w:color="auto" w:fill="FFFFFF"/>
          <w:lang w:val="kk-KZ"/>
        </w:rPr>
        <w:tab/>
        <w:t xml:space="preserve">Аталмыш мысалдардағы </w:t>
      </w:r>
      <w:r w:rsidRPr="001D2A3A">
        <w:rPr>
          <w:rFonts w:ascii="Times New Roman" w:hAnsi="Times New Roman"/>
          <w:i/>
          <w:sz w:val="28"/>
          <w:szCs w:val="28"/>
          <w:shd w:val="clear" w:color="auto" w:fill="FFFFFF"/>
          <w:lang w:val="kk-KZ"/>
        </w:rPr>
        <w:t>Атымтай жомарт</w:t>
      </w:r>
      <w:r w:rsidR="00136A5F">
        <w:rPr>
          <w:rFonts w:ascii="Times New Roman" w:hAnsi="Times New Roman"/>
          <w:sz w:val="28"/>
          <w:szCs w:val="28"/>
          <w:shd w:val="clear" w:color="auto" w:fill="FFFFFF"/>
          <w:lang w:val="kk-KZ"/>
        </w:rPr>
        <w:t xml:space="preserve"> </w:t>
      </w:r>
      <w:r w:rsidRPr="001D2A3A">
        <w:rPr>
          <w:rFonts w:ascii="Times New Roman" w:hAnsi="Times New Roman"/>
          <w:sz w:val="28"/>
          <w:szCs w:val="28"/>
          <w:shd w:val="clear" w:color="auto" w:fill="FFFFFF"/>
          <w:lang w:val="kk-KZ"/>
        </w:rPr>
        <w:t>прецедентті жаңа қолданысы тілдің кумулятивтік қызметін</w:t>
      </w:r>
      <w:r>
        <w:rPr>
          <w:rFonts w:ascii="Times New Roman" w:hAnsi="Times New Roman"/>
          <w:sz w:val="28"/>
          <w:szCs w:val="28"/>
          <w:shd w:val="clear" w:color="auto" w:fill="FFFFFF"/>
          <w:lang w:val="kk-KZ"/>
        </w:rPr>
        <w:t xml:space="preserve"> сипаттап, қазіргі </w:t>
      </w:r>
      <w:r w:rsidRPr="001D2A3A">
        <w:rPr>
          <w:rFonts w:ascii="Times New Roman" w:hAnsi="Times New Roman"/>
          <w:sz w:val="28"/>
          <w:szCs w:val="28"/>
          <w:shd w:val="clear" w:color="auto" w:fill="FFFFFF"/>
          <w:lang w:val="kk-KZ"/>
        </w:rPr>
        <w:t>тілдегі аккультурацияланған ұғымдардың прагматикалық мазмұнға ие болуы</w:t>
      </w:r>
      <w:r>
        <w:rPr>
          <w:rFonts w:ascii="Times New Roman" w:hAnsi="Times New Roman"/>
          <w:sz w:val="28"/>
          <w:szCs w:val="28"/>
          <w:shd w:val="clear" w:color="auto" w:fill="FFFFFF"/>
          <w:lang w:val="kk-KZ"/>
        </w:rPr>
        <w:t>н жүзеге асырады</w:t>
      </w:r>
      <w:r w:rsidRPr="001D2A3A">
        <w:rPr>
          <w:rFonts w:ascii="Times New Roman" w:hAnsi="Times New Roman"/>
          <w:sz w:val="28"/>
          <w:szCs w:val="28"/>
          <w:shd w:val="clear" w:color="auto" w:fill="FFFFFF"/>
          <w:lang w:val="kk-KZ"/>
        </w:rPr>
        <w:t xml:space="preserve">. </w:t>
      </w:r>
      <w:r w:rsidR="00714A9B">
        <w:rPr>
          <w:rFonts w:ascii="Times New Roman" w:hAnsi="Times New Roman"/>
          <w:sz w:val="28"/>
          <w:szCs w:val="28"/>
          <w:shd w:val="clear" w:color="auto" w:fill="FFFFFF"/>
          <w:lang w:val="kk-KZ"/>
        </w:rPr>
        <w:tab/>
      </w:r>
      <w:r w:rsidRPr="00361901">
        <w:rPr>
          <w:rFonts w:ascii="Times New Roman" w:hAnsi="Times New Roman"/>
          <w:i/>
          <w:sz w:val="28"/>
          <w:szCs w:val="28"/>
          <w:shd w:val="clear" w:color="auto" w:fill="FFFFFF"/>
          <w:lang w:val="kk-KZ"/>
        </w:rPr>
        <w:t>Атымтай жомартты</w:t>
      </w:r>
      <w:r w:rsidRPr="001D2A3A">
        <w:rPr>
          <w:rFonts w:ascii="Times New Roman" w:hAnsi="Times New Roman"/>
          <w:sz w:val="28"/>
          <w:szCs w:val="28"/>
          <w:shd w:val="clear" w:color="auto" w:fill="FFFFFF"/>
          <w:lang w:val="kk-KZ"/>
        </w:rPr>
        <w:t xml:space="preserve"> Ы.Алтынсарин әңгімесінен жақсы білеміз. Қиналғанға қол ұшын беріп, көмектесу идеясын насихаттау мақсатында қазақ әдебиетінде ерекше орын алған кейіпкер ретінде жомарттық идеалы </w:t>
      </w:r>
      <w:r w:rsidR="00717457">
        <w:rPr>
          <w:rFonts w:ascii="Times New Roman" w:hAnsi="Times New Roman"/>
          <w:sz w:val="28"/>
          <w:szCs w:val="28"/>
          <w:shd w:val="clear" w:color="auto" w:fill="FFFFFF"/>
          <w:lang w:val="kk-KZ"/>
        </w:rPr>
        <w:t xml:space="preserve">болып </w:t>
      </w:r>
      <w:r w:rsidRPr="001D2A3A">
        <w:rPr>
          <w:rFonts w:ascii="Times New Roman" w:hAnsi="Times New Roman"/>
          <w:sz w:val="28"/>
          <w:szCs w:val="28"/>
          <w:shd w:val="clear" w:color="auto" w:fill="FFFFFF"/>
          <w:lang w:val="kk-KZ"/>
        </w:rPr>
        <w:t xml:space="preserve">танылған </w:t>
      </w:r>
      <w:r w:rsidRPr="00136A5F">
        <w:rPr>
          <w:rFonts w:ascii="Times New Roman" w:hAnsi="Times New Roman"/>
          <w:i/>
          <w:sz w:val="28"/>
          <w:szCs w:val="28"/>
          <w:shd w:val="clear" w:color="auto" w:fill="FFFFFF"/>
          <w:lang w:val="kk-KZ"/>
        </w:rPr>
        <w:t>Атымтай жомарт</w:t>
      </w:r>
      <w:r w:rsidRPr="001D2A3A">
        <w:rPr>
          <w:rFonts w:ascii="Times New Roman" w:hAnsi="Times New Roman"/>
          <w:sz w:val="28"/>
          <w:szCs w:val="28"/>
          <w:shd w:val="clear" w:color="auto" w:fill="FFFFFF"/>
          <w:lang w:val="kk-KZ"/>
        </w:rPr>
        <w:t xml:space="preserve"> бүгінгі күні </w:t>
      </w:r>
      <w:r w:rsidRPr="001D2A3A">
        <w:rPr>
          <w:rFonts w:ascii="Times New Roman" w:hAnsi="Times New Roman"/>
          <w:i/>
          <w:sz w:val="28"/>
          <w:szCs w:val="28"/>
          <w:shd w:val="clear" w:color="auto" w:fill="FFFFFF"/>
          <w:lang w:val="kk-KZ"/>
        </w:rPr>
        <w:t>спонсор</w:t>
      </w:r>
      <w:r w:rsidRPr="001D2A3A">
        <w:rPr>
          <w:rFonts w:ascii="Times New Roman" w:hAnsi="Times New Roman"/>
          <w:sz w:val="28"/>
          <w:szCs w:val="28"/>
          <w:shd w:val="clear" w:color="auto" w:fill="FFFFFF"/>
          <w:lang w:val="kk-KZ"/>
        </w:rPr>
        <w:t xml:space="preserve">, </w:t>
      </w:r>
      <w:r w:rsidRPr="001D2A3A">
        <w:rPr>
          <w:rFonts w:ascii="Times New Roman" w:hAnsi="Times New Roman"/>
          <w:i/>
          <w:sz w:val="28"/>
          <w:szCs w:val="28"/>
          <w:shd w:val="clear" w:color="auto" w:fill="FFFFFF"/>
          <w:lang w:val="kk-KZ"/>
        </w:rPr>
        <w:t>демеуші</w:t>
      </w:r>
      <w:r w:rsidRPr="001D2A3A">
        <w:rPr>
          <w:rFonts w:ascii="Times New Roman" w:hAnsi="Times New Roman"/>
          <w:sz w:val="28"/>
          <w:szCs w:val="28"/>
          <w:shd w:val="clear" w:color="auto" w:fill="FFFFFF"/>
          <w:lang w:val="kk-KZ"/>
        </w:rPr>
        <w:t xml:space="preserve"> деген жаңа мағынаға ие болды. </w:t>
      </w:r>
      <w:r w:rsidR="00EC34F2">
        <w:rPr>
          <w:rFonts w:ascii="Times New Roman" w:hAnsi="Times New Roman"/>
          <w:sz w:val="28"/>
          <w:szCs w:val="28"/>
          <w:shd w:val="clear" w:color="auto" w:fill="FFFFFF"/>
          <w:lang w:val="kk-KZ"/>
        </w:rPr>
        <w:tab/>
      </w:r>
      <w:r>
        <w:rPr>
          <w:rFonts w:ascii="Times New Roman" w:hAnsi="Times New Roman"/>
          <w:sz w:val="28"/>
          <w:szCs w:val="28"/>
          <w:shd w:val="clear" w:color="auto" w:fill="FFFFFF"/>
          <w:lang w:val="kk-KZ"/>
        </w:rPr>
        <w:t>«</w:t>
      </w:r>
      <w:r w:rsidRPr="001D2A3A">
        <w:rPr>
          <w:rFonts w:ascii="Times New Roman" w:hAnsi="Times New Roman"/>
          <w:sz w:val="28"/>
          <w:szCs w:val="28"/>
          <w:shd w:val="clear" w:color="auto" w:fill="FFFFFF"/>
          <w:lang w:val="kk-KZ"/>
        </w:rPr>
        <w:t xml:space="preserve">Ақсу ауданының </w:t>
      </w:r>
      <w:r w:rsidRPr="001D2A3A">
        <w:rPr>
          <w:rFonts w:ascii="Times New Roman" w:hAnsi="Times New Roman"/>
          <w:i/>
          <w:sz w:val="28"/>
          <w:szCs w:val="28"/>
          <w:shd w:val="clear" w:color="auto" w:fill="FFFFFF"/>
          <w:lang w:val="kk-KZ"/>
        </w:rPr>
        <w:t>атымтай жомарттары</w:t>
      </w:r>
      <w:r>
        <w:rPr>
          <w:rFonts w:ascii="Times New Roman" w:hAnsi="Times New Roman"/>
          <w:i/>
          <w:sz w:val="28"/>
          <w:szCs w:val="28"/>
          <w:shd w:val="clear" w:color="auto" w:fill="FFFFFF"/>
          <w:lang w:val="kk-KZ"/>
        </w:rPr>
        <w:t>»</w:t>
      </w:r>
      <w:r w:rsidRPr="001D2A3A">
        <w:rPr>
          <w:rFonts w:ascii="Times New Roman" w:hAnsi="Times New Roman"/>
          <w:sz w:val="28"/>
          <w:szCs w:val="28"/>
          <w:shd w:val="clear" w:color="auto" w:fill="FFFFFF"/>
          <w:lang w:val="kk-KZ"/>
        </w:rPr>
        <w:t xml:space="preserve"> деп ауылдың қалталы азаматтары, демеушілік жасауға құдіреті жеткілікті бай мырзаларды астарлап айтып отырғанын </w:t>
      </w:r>
      <w:r>
        <w:rPr>
          <w:rFonts w:ascii="Times New Roman" w:hAnsi="Times New Roman"/>
          <w:sz w:val="28"/>
          <w:szCs w:val="28"/>
          <w:shd w:val="clear" w:color="auto" w:fill="FFFFFF"/>
          <w:lang w:val="kk-KZ"/>
        </w:rPr>
        <w:t xml:space="preserve">қазақша аялық білімі бар </w:t>
      </w:r>
      <w:r w:rsidRPr="001D2A3A">
        <w:rPr>
          <w:rFonts w:ascii="Times New Roman" w:hAnsi="Times New Roman"/>
          <w:sz w:val="28"/>
          <w:szCs w:val="28"/>
          <w:shd w:val="clear" w:color="auto" w:fill="FFFFFF"/>
          <w:lang w:val="kk-KZ"/>
        </w:rPr>
        <w:t>оқырман түсін</w:t>
      </w:r>
      <w:r>
        <w:rPr>
          <w:rFonts w:ascii="Times New Roman" w:hAnsi="Times New Roman"/>
          <w:sz w:val="28"/>
          <w:szCs w:val="28"/>
          <w:shd w:val="clear" w:color="auto" w:fill="FFFFFF"/>
          <w:lang w:val="kk-KZ"/>
        </w:rPr>
        <w:t>еді</w:t>
      </w:r>
      <w:r w:rsidRPr="001D2A3A">
        <w:rPr>
          <w:rFonts w:ascii="Times New Roman" w:hAnsi="Times New Roman"/>
          <w:sz w:val="28"/>
          <w:szCs w:val="28"/>
          <w:shd w:val="clear" w:color="auto" w:fill="FFFFFF"/>
          <w:lang w:val="kk-KZ"/>
        </w:rPr>
        <w:t xml:space="preserve">. </w:t>
      </w:r>
    </w:p>
    <w:p w:rsidR="00C4642E" w:rsidRPr="006A3B06" w:rsidRDefault="00C4642E" w:rsidP="00D649DE">
      <w:pPr>
        <w:tabs>
          <w:tab w:val="left" w:pos="567"/>
        </w:tabs>
        <w:spacing w:after="0" w:line="240" w:lineRule="auto"/>
        <w:ind w:firstLine="709"/>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ab/>
        <w:t>Осындай қазақ танымындағы прецеденттік атауды дәйектейтін аялық білім мазмұнын «Қазақ сөздігінен» табамыз</w:t>
      </w:r>
      <w:r w:rsidRPr="00996BCA">
        <w:rPr>
          <w:rFonts w:ascii="Times New Roman" w:hAnsi="Times New Roman"/>
          <w:sz w:val="28"/>
          <w:szCs w:val="28"/>
          <w:shd w:val="clear" w:color="auto" w:fill="FFFFFF"/>
          <w:lang w:val="kk-KZ"/>
        </w:rPr>
        <w:t>: «</w:t>
      </w:r>
      <w:r w:rsidR="006A3B06" w:rsidRPr="00996BCA">
        <w:rPr>
          <w:rFonts w:ascii="Times New Roman" w:hAnsi="Times New Roman"/>
          <w:sz w:val="28"/>
          <w:szCs w:val="28"/>
          <w:shd w:val="clear" w:color="auto" w:fill="FFFFFF"/>
          <w:lang w:val="kk-KZ"/>
        </w:rPr>
        <w:t xml:space="preserve">Ескі аңыз, әпсаналарда айтылатын, бұл дүниеде еш теңдесі жоқ жомарт адам [Халық Атымтайдың жомарттығын ниет жомарттық деп, туабітті қасиетке балаған, өйткені Атымтайдың жомарттығы нәресте кезінен нышан берген: алдымен емшектесі тоймай, өзі емшек ембейтін </w:t>
      </w:r>
      <w:r w:rsidR="006A3B06" w:rsidRPr="00996BCA">
        <w:rPr>
          <w:rFonts w:ascii="Times New Roman" w:hAnsi="Times New Roman"/>
          <w:sz w:val="28"/>
          <w:szCs w:val="28"/>
          <w:shd w:val="clear" w:color="auto" w:fill="FFFFFF"/>
          <w:lang w:val="kk-KZ"/>
        </w:rPr>
        <w:lastRenderedPageBreak/>
        <w:t>болған. Араб аңыз-әпсаналарында «һатым» асқан жомарт адамның есімі, ал «тай» сол адам шыққан тайпаның аты]</w:t>
      </w:r>
      <w:r w:rsidR="00996BCA" w:rsidRPr="00996BCA">
        <w:rPr>
          <w:rFonts w:ascii="Times New Roman" w:hAnsi="Times New Roman"/>
          <w:sz w:val="28"/>
          <w:szCs w:val="28"/>
          <w:shd w:val="clear" w:color="auto" w:fill="FFFFFF"/>
          <w:lang w:val="kk-KZ"/>
        </w:rPr>
        <w:t>»</w:t>
      </w:r>
      <w:r w:rsidR="006A3B06" w:rsidRPr="00996BCA">
        <w:rPr>
          <w:rFonts w:ascii="Times New Roman" w:hAnsi="Times New Roman"/>
          <w:sz w:val="28"/>
          <w:szCs w:val="28"/>
          <w:shd w:val="clear" w:color="auto" w:fill="FFFFFF"/>
          <w:lang w:val="kk-KZ"/>
        </w:rPr>
        <w:t xml:space="preserve"> [1</w:t>
      </w:r>
      <w:r w:rsidR="0046764C">
        <w:rPr>
          <w:rFonts w:ascii="Times New Roman" w:hAnsi="Times New Roman"/>
          <w:sz w:val="28"/>
          <w:szCs w:val="28"/>
          <w:shd w:val="clear" w:color="auto" w:fill="FFFFFF"/>
          <w:lang w:val="kk-KZ"/>
        </w:rPr>
        <w:t>9</w:t>
      </w:r>
      <w:r w:rsidR="00420FF3">
        <w:rPr>
          <w:rFonts w:ascii="Times New Roman" w:hAnsi="Times New Roman"/>
          <w:sz w:val="28"/>
          <w:szCs w:val="28"/>
          <w:shd w:val="clear" w:color="auto" w:fill="FFFFFF"/>
          <w:lang w:val="kk-KZ"/>
        </w:rPr>
        <w:t>7</w:t>
      </w:r>
      <w:r w:rsidR="006A3B06" w:rsidRPr="00996BCA">
        <w:rPr>
          <w:rFonts w:ascii="Times New Roman" w:hAnsi="Times New Roman"/>
          <w:sz w:val="28"/>
          <w:szCs w:val="28"/>
          <w:shd w:val="clear" w:color="auto" w:fill="FFFFFF"/>
          <w:lang w:val="kk-KZ"/>
        </w:rPr>
        <w:t xml:space="preserve">, </w:t>
      </w:r>
      <w:r w:rsidR="006060EA">
        <w:rPr>
          <w:rFonts w:ascii="Times New Roman" w:hAnsi="Times New Roman"/>
          <w:sz w:val="28"/>
          <w:szCs w:val="28"/>
          <w:shd w:val="clear" w:color="auto" w:fill="FFFFFF"/>
          <w:lang w:val="kk-KZ"/>
        </w:rPr>
        <w:t xml:space="preserve">б. </w:t>
      </w:r>
      <w:r w:rsidR="006A3B06" w:rsidRPr="00996BCA">
        <w:rPr>
          <w:rFonts w:ascii="Times New Roman" w:hAnsi="Times New Roman"/>
          <w:sz w:val="28"/>
          <w:szCs w:val="28"/>
          <w:shd w:val="clear" w:color="auto" w:fill="FFFFFF"/>
          <w:lang w:val="kk-KZ"/>
        </w:rPr>
        <w:t>12</w:t>
      </w:r>
      <w:r w:rsidR="006A3B06">
        <w:rPr>
          <w:rFonts w:ascii="Times New Roman" w:hAnsi="Times New Roman"/>
          <w:sz w:val="28"/>
          <w:szCs w:val="28"/>
          <w:shd w:val="clear" w:color="auto" w:fill="FFFFFF"/>
          <w:lang w:val="kk-KZ"/>
        </w:rPr>
        <w:t>4</w:t>
      </w:r>
      <w:r w:rsidR="006A3B06" w:rsidRPr="006A3B06">
        <w:rPr>
          <w:rFonts w:ascii="Times New Roman" w:hAnsi="Times New Roman"/>
          <w:sz w:val="28"/>
          <w:szCs w:val="28"/>
          <w:shd w:val="clear" w:color="auto" w:fill="FFFFFF"/>
          <w:lang w:val="kk-KZ"/>
        </w:rPr>
        <w:t>]</w:t>
      </w:r>
      <w:r w:rsidR="006A3B06">
        <w:rPr>
          <w:rFonts w:ascii="Times New Roman" w:hAnsi="Times New Roman"/>
          <w:sz w:val="28"/>
          <w:szCs w:val="28"/>
          <w:shd w:val="clear" w:color="auto" w:fill="FFFFFF"/>
          <w:lang w:val="kk-KZ"/>
        </w:rPr>
        <w:t xml:space="preserve">. </w:t>
      </w:r>
    </w:p>
    <w:p w:rsidR="006060EA" w:rsidRDefault="00C4642E" w:rsidP="00D649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sz w:val="28"/>
          <w:szCs w:val="28"/>
          <w:shd w:val="clear" w:color="auto" w:fill="FFFFFF"/>
          <w:lang w:val="kk-KZ"/>
        </w:rPr>
        <w:tab/>
      </w:r>
      <w:r w:rsidR="00B651D9">
        <w:rPr>
          <w:rFonts w:ascii="Times New Roman" w:hAnsi="Times New Roman"/>
          <w:sz w:val="28"/>
          <w:szCs w:val="28"/>
          <w:shd w:val="clear" w:color="auto" w:fill="FFFFFF"/>
          <w:lang w:val="kk-KZ"/>
        </w:rPr>
        <w:t>Осылайша к</w:t>
      </w:r>
      <w:r w:rsidR="00B651D9" w:rsidRPr="001D2A3A">
        <w:rPr>
          <w:rFonts w:ascii="Times New Roman" w:hAnsi="Times New Roman"/>
          <w:sz w:val="28"/>
          <w:szCs w:val="28"/>
          <w:shd w:val="clear" w:color="auto" w:fill="FFFFFF"/>
          <w:lang w:val="kk-KZ"/>
        </w:rPr>
        <w:t>өне мәдени ұғымдар мен катеорияларға жаңа мағына үстемелеп</w:t>
      </w:r>
      <w:r w:rsidR="00B651D9">
        <w:rPr>
          <w:rFonts w:ascii="Times New Roman" w:hAnsi="Times New Roman"/>
          <w:sz w:val="28"/>
          <w:szCs w:val="28"/>
          <w:shd w:val="clear" w:color="auto" w:fill="FFFFFF"/>
          <w:lang w:val="kk-KZ"/>
        </w:rPr>
        <w:t>,</w:t>
      </w:r>
      <w:r w:rsidR="00B651D9" w:rsidRPr="001D2A3A">
        <w:rPr>
          <w:rFonts w:ascii="Times New Roman" w:hAnsi="Times New Roman"/>
          <w:sz w:val="28"/>
          <w:szCs w:val="28"/>
          <w:shd w:val="clear" w:color="auto" w:fill="FFFFFF"/>
          <w:lang w:val="kk-KZ"/>
        </w:rPr>
        <w:t xml:space="preserve"> тілдік қолданысқа енгізу арқылы ескіліктерді жаңғырту қарқыны газет тілін</w:t>
      </w:r>
      <w:r w:rsidR="00B651D9">
        <w:rPr>
          <w:rFonts w:ascii="Times New Roman" w:hAnsi="Times New Roman"/>
          <w:sz w:val="28"/>
          <w:szCs w:val="28"/>
          <w:shd w:val="clear" w:color="auto" w:fill="FFFFFF"/>
          <w:lang w:val="kk-KZ"/>
        </w:rPr>
        <w:t>ің</w:t>
      </w:r>
      <w:r w:rsidR="00B651D9" w:rsidRPr="001D2A3A">
        <w:rPr>
          <w:rFonts w:ascii="Times New Roman" w:hAnsi="Times New Roman"/>
          <w:sz w:val="28"/>
          <w:szCs w:val="28"/>
          <w:shd w:val="clear" w:color="auto" w:fill="FFFFFF"/>
          <w:lang w:val="kk-KZ"/>
        </w:rPr>
        <w:t xml:space="preserve"> </w:t>
      </w:r>
      <w:r w:rsidR="00B651D9" w:rsidRPr="00361901">
        <w:rPr>
          <w:rFonts w:ascii="Times New Roman" w:hAnsi="Times New Roman"/>
          <w:sz w:val="28"/>
          <w:szCs w:val="28"/>
          <w:shd w:val="clear" w:color="auto" w:fill="FFFFFF"/>
          <w:lang w:val="kk-KZ"/>
        </w:rPr>
        <w:t>кумулятивтік қызметі</w:t>
      </w:r>
      <w:r w:rsidR="00B651D9">
        <w:rPr>
          <w:rFonts w:ascii="Times New Roman" w:hAnsi="Times New Roman"/>
          <w:sz w:val="28"/>
          <w:szCs w:val="28"/>
          <w:shd w:val="clear" w:color="auto" w:fill="FFFFFF"/>
          <w:lang w:val="kk-KZ"/>
        </w:rPr>
        <w:t>н айшықтайды</w:t>
      </w:r>
      <w:r w:rsidR="00B651D9" w:rsidRPr="001D2A3A">
        <w:rPr>
          <w:rFonts w:ascii="Times New Roman" w:hAnsi="Times New Roman"/>
          <w:sz w:val="28"/>
          <w:szCs w:val="28"/>
          <w:shd w:val="clear" w:color="auto" w:fill="FFFFFF"/>
          <w:lang w:val="kk-KZ"/>
        </w:rPr>
        <w:t xml:space="preserve">. </w:t>
      </w:r>
      <w:r w:rsidR="00B651D9" w:rsidRPr="001D2A3A">
        <w:rPr>
          <w:rFonts w:ascii="Times New Roman" w:hAnsi="Times New Roman"/>
          <w:sz w:val="28"/>
          <w:szCs w:val="28"/>
          <w:shd w:val="clear" w:color="auto" w:fill="FFFFFF"/>
          <w:lang w:val="kk-KZ"/>
        </w:rPr>
        <w:tab/>
        <w:t>Мысалы</w:t>
      </w:r>
      <w:r w:rsidR="0046764C">
        <w:rPr>
          <w:rFonts w:ascii="Times New Roman" w:hAnsi="Times New Roman"/>
          <w:sz w:val="28"/>
          <w:szCs w:val="28"/>
          <w:shd w:val="clear" w:color="auto" w:fill="FFFFFF"/>
          <w:lang w:val="kk-KZ"/>
        </w:rPr>
        <w:t xml:space="preserve">, </w:t>
      </w:r>
      <w:r w:rsidR="00B651D9">
        <w:rPr>
          <w:rFonts w:ascii="Times New Roman" w:hAnsi="Times New Roman"/>
          <w:sz w:val="28"/>
          <w:szCs w:val="28"/>
          <w:shd w:val="clear" w:color="auto" w:fill="FFFFFF"/>
          <w:lang w:val="kk-KZ"/>
        </w:rPr>
        <w:t xml:space="preserve">қазіргі БАҚ ақпараттарында жиі қолданылатын </w:t>
      </w:r>
      <w:r w:rsidR="00B651D9" w:rsidRPr="00361901">
        <w:rPr>
          <w:rFonts w:ascii="Times New Roman" w:hAnsi="Times New Roman"/>
          <w:i/>
          <w:sz w:val="28"/>
          <w:szCs w:val="28"/>
          <w:shd w:val="clear" w:color="auto" w:fill="FFFFFF"/>
          <w:lang w:val="kk-KZ"/>
        </w:rPr>
        <w:t>ә</w:t>
      </w:r>
      <w:r w:rsidR="00B651D9" w:rsidRPr="001D2A3A">
        <w:rPr>
          <w:rFonts w:ascii="Times New Roman" w:hAnsi="Times New Roman"/>
          <w:i/>
          <w:sz w:val="28"/>
          <w:szCs w:val="28"/>
          <w:lang w:val="kk-KZ"/>
        </w:rPr>
        <w:t xml:space="preserve">лімжеттік </w:t>
      </w:r>
      <w:r w:rsidR="00B651D9" w:rsidRPr="001D2A3A">
        <w:rPr>
          <w:rFonts w:ascii="Times New Roman" w:hAnsi="Times New Roman"/>
          <w:sz w:val="28"/>
          <w:szCs w:val="28"/>
          <w:lang w:val="kk-KZ"/>
        </w:rPr>
        <w:t>сөзі</w:t>
      </w:r>
      <w:r w:rsidR="00B651D9">
        <w:rPr>
          <w:rFonts w:ascii="Times New Roman" w:hAnsi="Times New Roman"/>
          <w:sz w:val="28"/>
          <w:szCs w:val="28"/>
          <w:lang w:val="kk-KZ"/>
        </w:rPr>
        <w:t>нің орысша баламасы (</w:t>
      </w:r>
      <w:r w:rsidR="00B651D9" w:rsidRPr="00361901">
        <w:rPr>
          <w:rFonts w:ascii="Times New Roman" w:hAnsi="Times New Roman"/>
          <w:sz w:val="28"/>
          <w:szCs w:val="28"/>
          <w:lang w:val="kk-KZ"/>
        </w:rPr>
        <w:t>дедовщина</w:t>
      </w:r>
      <w:r w:rsidR="00B651D9">
        <w:rPr>
          <w:rFonts w:ascii="Times New Roman" w:hAnsi="Times New Roman"/>
          <w:sz w:val="28"/>
          <w:szCs w:val="28"/>
          <w:lang w:val="kk-KZ"/>
        </w:rPr>
        <w:t>)</w:t>
      </w:r>
      <w:r w:rsidR="00B651D9" w:rsidRPr="00361901">
        <w:rPr>
          <w:rFonts w:ascii="Times New Roman" w:hAnsi="Times New Roman"/>
          <w:sz w:val="28"/>
          <w:szCs w:val="28"/>
          <w:lang w:val="kk-KZ"/>
        </w:rPr>
        <w:t xml:space="preserve"> </w:t>
      </w:r>
      <w:r w:rsidR="00B651D9">
        <w:rPr>
          <w:rFonts w:ascii="Times New Roman" w:hAnsi="Times New Roman"/>
          <w:sz w:val="28"/>
          <w:szCs w:val="28"/>
          <w:lang w:val="kk-KZ"/>
        </w:rPr>
        <w:t>да</w:t>
      </w:r>
      <w:r w:rsidR="00B651D9" w:rsidRPr="001D2A3A">
        <w:rPr>
          <w:rFonts w:ascii="Times New Roman" w:hAnsi="Times New Roman"/>
          <w:sz w:val="28"/>
          <w:szCs w:val="28"/>
          <w:lang w:val="kk-KZ"/>
        </w:rPr>
        <w:t xml:space="preserve"> Кеңес одағында көп айтылмайтын ұғым болатын. Бірақ </w:t>
      </w:r>
      <w:r w:rsidR="00B651D9">
        <w:rPr>
          <w:rFonts w:ascii="Times New Roman" w:hAnsi="Times New Roman"/>
          <w:sz w:val="28"/>
          <w:szCs w:val="28"/>
          <w:lang w:val="kk-KZ"/>
        </w:rPr>
        <w:t xml:space="preserve">сол заманда да </w:t>
      </w:r>
      <w:r w:rsidR="00B651D9" w:rsidRPr="001D2A3A">
        <w:rPr>
          <w:rFonts w:ascii="Times New Roman" w:hAnsi="Times New Roman"/>
          <w:i/>
          <w:sz w:val="28"/>
          <w:szCs w:val="28"/>
          <w:lang w:val="kk-KZ"/>
        </w:rPr>
        <w:t>әлімжеттік</w:t>
      </w:r>
      <w:r w:rsidR="00B651D9" w:rsidRPr="001D2A3A">
        <w:rPr>
          <w:rFonts w:ascii="Times New Roman" w:hAnsi="Times New Roman"/>
          <w:sz w:val="28"/>
          <w:szCs w:val="28"/>
          <w:lang w:val="kk-KZ"/>
        </w:rPr>
        <w:t xml:space="preserve"> жасау әрекеттері</w:t>
      </w:r>
      <w:r w:rsidR="00B651D9">
        <w:rPr>
          <w:rFonts w:ascii="Times New Roman" w:hAnsi="Times New Roman"/>
          <w:sz w:val="28"/>
          <w:szCs w:val="28"/>
          <w:lang w:val="kk-KZ"/>
        </w:rPr>
        <w:t xml:space="preserve">нің </w:t>
      </w:r>
      <w:r w:rsidR="00B651D9" w:rsidRPr="001D2A3A">
        <w:rPr>
          <w:rFonts w:ascii="Times New Roman" w:hAnsi="Times New Roman"/>
          <w:sz w:val="28"/>
          <w:szCs w:val="28"/>
          <w:lang w:val="kk-KZ"/>
        </w:rPr>
        <w:t>бол</w:t>
      </w:r>
      <w:r w:rsidR="00B651D9">
        <w:rPr>
          <w:rFonts w:ascii="Times New Roman" w:hAnsi="Times New Roman"/>
          <w:sz w:val="28"/>
          <w:szCs w:val="28"/>
          <w:lang w:val="kk-KZ"/>
        </w:rPr>
        <w:t>ғаны белгілі.</w:t>
      </w:r>
      <w:r w:rsidR="00B651D9" w:rsidRPr="001D2A3A">
        <w:rPr>
          <w:rFonts w:ascii="Times New Roman" w:hAnsi="Times New Roman"/>
          <w:sz w:val="28"/>
          <w:szCs w:val="28"/>
          <w:lang w:val="kk-KZ"/>
        </w:rPr>
        <w:t xml:space="preserve"> </w:t>
      </w:r>
      <w:r w:rsidR="00B651D9">
        <w:rPr>
          <w:rFonts w:ascii="Times New Roman" w:hAnsi="Times New Roman"/>
          <w:sz w:val="28"/>
          <w:szCs w:val="28"/>
          <w:lang w:val="kk-KZ"/>
        </w:rPr>
        <w:tab/>
      </w:r>
    </w:p>
    <w:p w:rsidR="00B651D9" w:rsidRPr="001D2A3A" w:rsidRDefault="00B651D9" w:rsidP="00D649DE">
      <w:pPr>
        <w:tabs>
          <w:tab w:val="left" w:pos="567"/>
        </w:tabs>
        <w:spacing w:after="0" w:line="240" w:lineRule="auto"/>
        <w:ind w:firstLine="709"/>
        <w:jc w:val="both"/>
        <w:rPr>
          <w:rFonts w:ascii="Times New Roman" w:hAnsi="Times New Roman"/>
          <w:sz w:val="28"/>
          <w:szCs w:val="28"/>
          <w:lang w:val="kk-KZ"/>
        </w:rPr>
      </w:pPr>
      <w:r w:rsidRPr="00994B06">
        <w:rPr>
          <w:rFonts w:ascii="Times New Roman" w:hAnsi="Times New Roman"/>
          <w:sz w:val="28"/>
          <w:szCs w:val="28"/>
          <w:lang w:val="kk-KZ"/>
        </w:rPr>
        <w:t>Мысал</w:t>
      </w:r>
      <w:r>
        <w:rPr>
          <w:rFonts w:ascii="Times New Roman" w:hAnsi="Times New Roman"/>
          <w:sz w:val="28"/>
          <w:szCs w:val="28"/>
          <w:lang w:val="kk-KZ"/>
        </w:rPr>
        <w:t>ы</w:t>
      </w:r>
      <w:r w:rsidRPr="00994B06">
        <w:rPr>
          <w:rFonts w:ascii="Times New Roman" w:hAnsi="Times New Roman"/>
          <w:sz w:val="28"/>
          <w:szCs w:val="28"/>
          <w:lang w:val="kk-KZ"/>
        </w:rPr>
        <w:t>:</w:t>
      </w:r>
      <w:r w:rsidRPr="00994B06">
        <w:rPr>
          <w:lang w:val="kk-KZ"/>
        </w:rPr>
        <w:t xml:space="preserve"> </w:t>
      </w:r>
      <w:r w:rsidR="00EC34F2">
        <w:rPr>
          <w:lang w:val="kk-KZ"/>
        </w:rPr>
        <w:tab/>
      </w:r>
      <w:r w:rsidRPr="00465901">
        <w:rPr>
          <w:rFonts w:ascii="Times New Roman" w:hAnsi="Times New Roman"/>
          <w:i/>
          <w:sz w:val="28"/>
          <w:szCs w:val="28"/>
          <w:lang w:val="kk-KZ"/>
        </w:rPr>
        <w:t xml:space="preserve">Дегенмен, олардың көбі жатақханада тұруға құлықсыз. Оның басты себебі, жоғары курстықтар </w:t>
      </w:r>
      <w:r w:rsidRPr="00465901">
        <w:rPr>
          <w:rFonts w:ascii="Times New Roman" w:hAnsi="Times New Roman"/>
          <w:b/>
          <w:i/>
          <w:sz w:val="28"/>
          <w:szCs w:val="28"/>
          <w:lang w:val="kk-KZ"/>
        </w:rPr>
        <w:t xml:space="preserve">әлімжеттік </w:t>
      </w:r>
      <w:r w:rsidRPr="00465901">
        <w:rPr>
          <w:rFonts w:ascii="Times New Roman" w:hAnsi="Times New Roman"/>
          <w:i/>
          <w:sz w:val="28"/>
          <w:szCs w:val="28"/>
          <w:lang w:val="kk-KZ"/>
        </w:rPr>
        <w:t xml:space="preserve">көрсетеді екен </w:t>
      </w:r>
      <w:r>
        <w:rPr>
          <w:rFonts w:ascii="Times New Roman" w:hAnsi="Times New Roman"/>
          <w:sz w:val="28"/>
          <w:szCs w:val="28"/>
          <w:lang w:val="kk-KZ"/>
        </w:rPr>
        <w:t>(Алматы, 24.01.2014)</w:t>
      </w:r>
      <w:r w:rsidRPr="00994B06">
        <w:rPr>
          <w:rFonts w:ascii="Times New Roman" w:hAnsi="Times New Roman"/>
          <w:sz w:val="28"/>
          <w:szCs w:val="28"/>
          <w:lang w:val="kk-KZ"/>
        </w:rPr>
        <w:t>.</w:t>
      </w:r>
      <w:r w:rsidRPr="00994B06">
        <w:rPr>
          <w:lang w:val="kk-KZ"/>
        </w:rPr>
        <w:t xml:space="preserve"> </w:t>
      </w:r>
      <w:r>
        <w:rPr>
          <w:lang w:val="kk-KZ"/>
        </w:rPr>
        <w:tab/>
      </w:r>
      <w:r w:rsidR="00D15B13" w:rsidRPr="00465901">
        <w:rPr>
          <w:rFonts w:ascii="Times New Roman" w:hAnsi="Times New Roman"/>
          <w:i/>
          <w:sz w:val="28"/>
          <w:szCs w:val="28"/>
          <w:lang w:val="kk-KZ"/>
        </w:rPr>
        <w:t xml:space="preserve">Ақша – қаруың. Онымен қорқытасың, </w:t>
      </w:r>
      <w:r w:rsidR="00D15B13" w:rsidRPr="00465901">
        <w:rPr>
          <w:rFonts w:ascii="Times New Roman" w:hAnsi="Times New Roman"/>
          <w:b/>
          <w:i/>
          <w:sz w:val="28"/>
          <w:szCs w:val="28"/>
          <w:lang w:val="kk-KZ"/>
        </w:rPr>
        <w:t>әлімжеттік</w:t>
      </w:r>
      <w:r w:rsidR="00D15B13" w:rsidRPr="00465901">
        <w:rPr>
          <w:rFonts w:ascii="Times New Roman" w:hAnsi="Times New Roman"/>
          <w:i/>
          <w:sz w:val="28"/>
          <w:szCs w:val="28"/>
          <w:lang w:val="kk-KZ"/>
        </w:rPr>
        <w:t xml:space="preserve"> етесің</w:t>
      </w:r>
      <w:r>
        <w:rPr>
          <w:rFonts w:ascii="Times New Roman" w:hAnsi="Times New Roman"/>
          <w:sz w:val="28"/>
          <w:szCs w:val="28"/>
          <w:lang w:val="kk-KZ"/>
        </w:rPr>
        <w:t xml:space="preserve"> (</w:t>
      </w:r>
      <w:r w:rsidR="00D15B13">
        <w:rPr>
          <w:rFonts w:ascii="Times New Roman" w:hAnsi="Times New Roman"/>
          <w:sz w:val="28"/>
          <w:szCs w:val="28"/>
          <w:lang w:val="kk-KZ"/>
        </w:rPr>
        <w:t>Қазақ әдебиеті</w:t>
      </w:r>
      <w:r>
        <w:rPr>
          <w:rFonts w:ascii="Times New Roman" w:hAnsi="Times New Roman"/>
          <w:sz w:val="28"/>
          <w:szCs w:val="28"/>
          <w:lang w:val="kk-KZ"/>
        </w:rPr>
        <w:t>, 2</w:t>
      </w:r>
      <w:r w:rsidR="00D15B13">
        <w:rPr>
          <w:rFonts w:ascii="Times New Roman" w:hAnsi="Times New Roman"/>
          <w:sz w:val="28"/>
          <w:szCs w:val="28"/>
          <w:lang w:val="kk-KZ"/>
        </w:rPr>
        <w:t>5</w:t>
      </w:r>
      <w:r>
        <w:rPr>
          <w:rFonts w:ascii="Times New Roman" w:hAnsi="Times New Roman"/>
          <w:sz w:val="28"/>
          <w:szCs w:val="28"/>
          <w:lang w:val="kk-KZ"/>
        </w:rPr>
        <w:t>.</w:t>
      </w:r>
      <w:r w:rsidR="00D15B13">
        <w:rPr>
          <w:rFonts w:ascii="Times New Roman" w:hAnsi="Times New Roman"/>
          <w:sz w:val="28"/>
          <w:szCs w:val="28"/>
          <w:lang w:val="kk-KZ"/>
        </w:rPr>
        <w:t>10</w:t>
      </w:r>
      <w:r>
        <w:rPr>
          <w:rFonts w:ascii="Times New Roman" w:hAnsi="Times New Roman"/>
          <w:sz w:val="28"/>
          <w:szCs w:val="28"/>
          <w:lang w:val="kk-KZ"/>
        </w:rPr>
        <w:t>.201</w:t>
      </w:r>
      <w:r w:rsidR="00D15B13">
        <w:rPr>
          <w:rFonts w:ascii="Times New Roman" w:hAnsi="Times New Roman"/>
          <w:sz w:val="28"/>
          <w:szCs w:val="28"/>
          <w:lang w:val="kk-KZ"/>
        </w:rPr>
        <w:t>5</w:t>
      </w:r>
      <w:r>
        <w:rPr>
          <w:rFonts w:ascii="Times New Roman" w:hAnsi="Times New Roman"/>
          <w:sz w:val="28"/>
          <w:szCs w:val="28"/>
          <w:lang w:val="kk-KZ"/>
        </w:rPr>
        <w:t>)</w:t>
      </w:r>
      <w:r w:rsidRPr="00994B06">
        <w:rPr>
          <w:rFonts w:ascii="Times New Roman" w:hAnsi="Times New Roman"/>
          <w:sz w:val="28"/>
          <w:szCs w:val="28"/>
          <w:lang w:val="kk-KZ"/>
        </w:rPr>
        <w:t>.</w:t>
      </w:r>
    </w:p>
    <w:p w:rsidR="006C633B" w:rsidRPr="001D2A3A" w:rsidRDefault="00B651D9" w:rsidP="00D649DE">
      <w:pPr>
        <w:tabs>
          <w:tab w:val="left" w:pos="567"/>
        </w:tabs>
        <w:spacing w:after="0" w:line="240" w:lineRule="auto"/>
        <w:ind w:firstLine="709"/>
        <w:jc w:val="both"/>
        <w:rPr>
          <w:rFonts w:ascii="Times New Roman" w:hAnsi="Times New Roman"/>
          <w:sz w:val="28"/>
          <w:szCs w:val="28"/>
          <w:lang w:val="kk-KZ"/>
        </w:rPr>
      </w:pPr>
      <w:r w:rsidRPr="001D2A3A">
        <w:rPr>
          <w:rFonts w:ascii="Times New Roman" w:hAnsi="Times New Roman"/>
          <w:sz w:val="28"/>
          <w:szCs w:val="28"/>
          <w:lang w:val="kk-KZ"/>
        </w:rPr>
        <w:tab/>
      </w:r>
      <w:r w:rsidR="00182B96">
        <w:rPr>
          <w:rFonts w:ascii="Times New Roman" w:hAnsi="Times New Roman"/>
          <w:sz w:val="28"/>
          <w:szCs w:val="28"/>
          <w:lang w:val="kk-KZ"/>
        </w:rPr>
        <w:t xml:space="preserve">Осы сияқты </w:t>
      </w:r>
      <w:r w:rsidRPr="00361901">
        <w:rPr>
          <w:rFonts w:ascii="Times New Roman" w:hAnsi="Times New Roman"/>
          <w:sz w:val="28"/>
          <w:szCs w:val="28"/>
          <w:lang w:val="kk-KZ"/>
        </w:rPr>
        <w:t>ұмытылған атаулар</w:t>
      </w:r>
      <w:r>
        <w:rPr>
          <w:rFonts w:ascii="Times New Roman" w:hAnsi="Times New Roman"/>
          <w:sz w:val="28"/>
          <w:szCs w:val="28"/>
          <w:lang w:val="kk-KZ"/>
        </w:rPr>
        <w:t>дың</w:t>
      </w:r>
      <w:r w:rsidRPr="00361901">
        <w:rPr>
          <w:rFonts w:ascii="Times New Roman" w:hAnsi="Times New Roman"/>
          <w:sz w:val="28"/>
          <w:szCs w:val="28"/>
          <w:lang w:val="kk-KZ"/>
        </w:rPr>
        <w:t xml:space="preserve"> </w:t>
      </w:r>
      <w:r w:rsidR="00464CE3" w:rsidRPr="00464CE3">
        <w:rPr>
          <w:rFonts w:ascii="Times New Roman" w:hAnsi="Times New Roman"/>
          <w:sz w:val="28"/>
          <w:szCs w:val="28"/>
          <w:lang w:val="kk-KZ"/>
        </w:rPr>
        <w:t xml:space="preserve">қазіргі </w:t>
      </w:r>
      <w:r w:rsidR="00464CE3">
        <w:rPr>
          <w:rFonts w:ascii="Times New Roman" w:hAnsi="Times New Roman"/>
          <w:sz w:val="28"/>
          <w:szCs w:val="28"/>
          <w:lang w:val="kk-KZ"/>
        </w:rPr>
        <w:t>заманда</w:t>
      </w:r>
      <w:r w:rsidR="00464CE3" w:rsidRPr="00464CE3">
        <w:rPr>
          <w:rFonts w:ascii="Times New Roman" w:hAnsi="Times New Roman"/>
          <w:sz w:val="28"/>
          <w:szCs w:val="28"/>
          <w:lang w:val="kk-KZ"/>
        </w:rPr>
        <w:t xml:space="preserve"> </w:t>
      </w:r>
      <w:r w:rsidRPr="001D2A3A">
        <w:rPr>
          <w:rFonts w:ascii="Times New Roman" w:hAnsi="Times New Roman"/>
          <w:sz w:val="28"/>
          <w:szCs w:val="28"/>
          <w:lang w:val="kk-KZ"/>
        </w:rPr>
        <w:t>қайта жаңғыр</w:t>
      </w:r>
      <w:r>
        <w:rPr>
          <w:rFonts w:ascii="Times New Roman" w:hAnsi="Times New Roman"/>
          <w:sz w:val="28"/>
          <w:szCs w:val="28"/>
          <w:lang w:val="kk-KZ"/>
        </w:rPr>
        <w:t>уы</w:t>
      </w:r>
      <w:r w:rsidRPr="001D2A3A">
        <w:rPr>
          <w:rFonts w:ascii="Times New Roman" w:hAnsi="Times New Roman"/>
          <w:sz w:val="28"/>
          <w:szCs w:val="28"/>
          <w:lang w:val="kk-KZ"/>
        </w:rPr>
        <w:t xml:space="preserve"> рухани мәдениет</w:t>
      </w:r>
      <w:r>
        <w:rPr>
          <w:rFonts w:ascii="Times New Roman" w:hAnsi="Times New Roman"/>
          <w:sz w:val="28"/>
          <w:szCs w:val="28"/>
          <w:lang w:val="kk-KZ"/>
        </w:rPr>
        <w:t xml:space="preserve"> жаңғыруымен сабақтасатыны белгілі</w:t>
      </w:r>
      <w:r w:rsidRPr="001D2A3A">
        <w:rPr>
          <w:rFonts w:ascii="Times New Roman" w:hAnsi="Times New Roman"/>
          <w:sz w:val="28"/>
          <w:szCs w:val="28"/>
          <w:lang w:val="kk-KZ"/>
        </w:rPr>
        <w:t xml:space="preserve">. </w:t>
      </w:r>
      <w:r w:rsidR="00464CE3" w:rsidRPr="00464CE3">
        <w:rPr>
          <w:rFonts w:ascii="Times New Roman" w:hAnsi="Times New Roman"/>
          <w:sz w:val="28"/>
          <w:szCs w:val="28"/>
          <w:lang w:val="kk-KZ"/>
        </w:rPr>
        <w:t xml:space="preserve">Олай болса, мәдени атаулардың астарлы мағына ретінде окказионалды қызметте, кумулятивтік қызметте газет тілінде жиі қолданылуы жаңа ұрпақтың ұлттық санасын жаңғыртуға қызмет етпек. </w:t>
      </w:r>
      <w:r w:rsidR="00464CE3" w:rsidRPr="00464CE3">
        <w:rPr>
          <w:rFonts w:ascii="Times New Roman" w:hAnsi="Times New Roman"/>
          <w:sz w:val="28"/>
          <w:szCs w:val="28"/>
          <w:lang w:val="kk-KZ"/>
        </w:rPr>
        <w:tab/>
      </w:r>
      <w:r w:rsidR="00464CE3" w:rsidRPr="00464CE3">
        <w:rPr>
          <w:rFonts w:ascii="Times New Roman" w:hAnsi="Times New Roman"/>
          <w:sz w:val="28"/>
          <w:szCs w:val="28"/>
          <w:lang w:val="kk-KZ"/>
        </w:rPr>
        <w:tab/>
      </w:r>
      <w:r w:rsidR="006C633B">
        <w:rPr>
          <w:rFonts w:ascii="Times New Roman" w:hAnsi="Times New Roman"/>
          <w:sz w:val="28"/>
          <w:szCs w:val="28"/>
          <w:lang w:val="kk-KZ"/>
        </w:rPr>
        <w:tab/>
        <w:t>Осы тектес қ</w:t>
      </w:r>
      <w:r w:rsidR="006C633B" w:rsidRPr="006C633B">
        <w:rPr>
          <w:rFonts w:ascii="Times New Roman" w:hAnsi="Times New Roman"/>
          <w:sz w:val="28"/>
          <w:szCs w:val="28"/>
          <w:lang w:val="kk-KZ"/>
        </w:rPr>
        <w:t>азіргі таңда көне атаулардың жаңартылған жаңа мағынасы</w:t>
      </w:r>
      <w:r w:rsidR="006C633B">
        <w:rPr>
          <w:rFonts w:ascii="Times New Roman" w:hAnsi="Times New Roman"/>
          <w:sz w:val="28"/>
          <w:szCs w:val="28"/>
          <w:lang w:val="kk-KZ"/>
        </w:rPr>
        <w:t>ның</w:t>
      </w:r>
      <w:r w:rsidR="006C633B" w:rsidRPr="006C633B">
        <w:rPr>
          <w:rFonts w:ascii="Times New Roman" w:hAnsi="Times New Roman"/>
          <w:sz w:val="28"/>
          <w:szCs w:val="28"/>
          <w:lang w:val="kk-KZ"/>
        </w:rPr>
        <w:t xml:space="preserve"> перифразал</w:t>
      </w:r>
      <w:r w:rsidR="006C633B">
        <w:rPr>
          <w:rFonts w:ascii="Times New Roman" w:hAnsi="Times New Roman"/>
          <w:sz w:val="28"/>
          <w:szCs w:val="28"/>
          <w:lang w:val="kk-KZ"/>
        </w:rPr>
        <w:t>ық сипаты о</w:t>
      </w:r>
      <w:r w:rsidR="006C633B" w:rsidRPr="006C633B">
        <w:rPr>
          <w:rFonts w:ascii="Times New Roman" w:hAnsi="Times New Roman"/>
          <w:sz w:val="28"/>
          <w:szCs w:val="28"/>
          <w:lang w:val="kk-KZ"/>
        </w:rPr>
        <w:t>лардың кумулятивтік қызметі</w:t>
      </w:r>
      <w:r w:rsidR="006C633B">
        <w:rPr>
          <w:rFonts w:ascii="Times New Roman" w:hAnsi="Times New Roman"/>
          <w:sz w:val="28"/>
          <w:szCs w:val="28"/>
          <w:lang w:val="kk-KZ"/>
        </w:rPr>
        <w:t xml:space="preserve"> м</w:t>
      </w:r>
      <w:r w:rsidR="006C633B" w:rsidRPr="006C633B">
        <w:rPr>
          <w:rFonts w:ascii="Times New Roman" w:hAnsi="Times New Roman"/>
          <w:sz w:val="28"/>
          <w:szCs w:val="28"/>
          <w:lang w:val="kk-KZ"/>
        </w:rPr>
        <w:t>ен прагматикалық қызметі</w:t>
      </w:r>
      <w:r w:rsidR="006C633B">
        <w:rPr>
          <w:rFonts w:ascii="Times New Roman" w:hAnsi="Times New Roman"/>
          <w:sz w:val="28"/>
          <w:szCs w:val="28"/>
          <w:lang w:val="kk-KZ"/>
        </w:rPr>
        <w:t>н тұтастырады</w:t>
      </w:r>
      <w:r w:rsidR="006C633B" w:rsidRPr="006C633B">
        <w:rPr>
          <w:rFonts w:ascii="Times New Roman" w:hAnsi="Times New Roman"/>
          <w:sz w:val="28"/>
          <w:szCs w:val="28"/>
          <w:lang w:val="kk-KZ"/>
        </w:rPr>
        <w:t>.</w:t>
      </w:r>
    </w:p>
    <w:p w:rsidR="00B651D9" w:rsidRPr="001D2A3A" w:rsidRDefault="00B651D9" w:rsidP="00D649DE">
      <w:pPr>
        <w:tabs>
          <w:tab w:val="left" w:pos="567"/>
        </w:tabs>
        <w:spacing w:after="0" w:line="240" w:lineRule="auto"/>
        <w:ind w:firstLine="709"/>
        <w:jc w:val="both"/>
        <w:rPr>
          <w:rFonts w:ascii="Times New Roman" w:hAnsi="Times New Roman"/>
          <w:sz w:val="28"/>
          <w:szCs w:val="28"/>
          <w:lang w:val="kk-KZ"/>
        </w:rPr>
      </w:pPr>
      <w:r w:rsidRPr="001D2A3A">
        <w:rPr>
          <w:rFonts w:ascii="Times New Roman" w:hAnsi="Times New Roman"/>
          <w:sz w:val="28"/>
          <w:szCs w:val="28"/>
          <w:lang w:val="kk-KZ"/>
        </w:rPr>
        <w:tab/>
        <w:t>Сол сияқты қазақ</w:t>
      </w:r>
      <w:r w:rsidR="00464CE3">
        <w:rPr>
          <w:rFonts w:ascii="Times New Roman" w:hAnsi="Times New Roman"/>
          <w:sz w:val="28"/>
          <w:szCs w:val="28"/>
          <w:lang w:val="kk-KZ"/>
        </w:rPr>
        <w:t xml:space="preserve">тың </w:t>
      </w:r>
      <w:r w:rsidRPr="001D2A3A">
        <w:rPr>
          <w:rFonts w:ascii="Times New Roman" w:hAnsi="Times New Roman"/>
          <w:sz w:val="28"/>
          <w:szCs w:val="28"/>
          <w:lang w:val="kk-KZ"/>
        </w:rPr>
        <w:t xml:space="preserve">перзентіне, ұрпақ жалғастығына қатысты </w:t>
      </w:r>
      <w:r w:rsidR="00464CE3" w:rsidRPr="00464CE3">
        <w:rPr>
          <w:rFonts w:ascii="Times New Roman" w:hAnsi="Times New Roman"/>
          <w:sz w:val="28"/>
          <w:szCs w:val="28"/>
          <w:lang w:val="kk-KZ"/>
        </w:rPr>
        <w:t>«балам – балым»</w:t>
      </w:r>
      <w:r w:rsidR="00464CE3">
        <w:rPr>
          <w:rFonts w:ascii="Times New Roman" w:hAnsi="Times New Roman"/>
          <w:sz w:val="28"/>
          <w:szCs w:val="28"/>
          <w:lang w:val="kk-KZ"/>
        </w:rPr>
        <w:t xml:space="preserve">, </w:t>
      </w:r>
      <w:r w:rsidRPr="001D2A3A">
        <w:rPr>
          <w:rFonts w:ascii="Times New Roman" w:hAnsi="Times New Roman"/>
          <w:sz w:val="28"/>
          <w:szCs w:val="28"/>
          <w:lang w:val="kk-KZ"/>
        </w:rPr>
        <w:t>«</w:t>
      </w:r>
      <w:r w:rsidR="00464CE3">
        <w:rPr>
          <w:rFonts w:ascii="Times New Roman" w:hAnsi="Times New Roman"/>
          <w:sz w:val="28"/>
          <w:szCs w:val="28"/>
          <w:lang w:val="kk-KZ"/>
        </w:rPr>
        <w:t>а</w:t>
      </w:r>
      <w:r w:rsidRPr="001D2A3A">
        <w:rPr>
          <w:rFonts w:ascii="Times New Roman" w:hAnsi="Times New Roman"/>
          <w:sz w:val="28"/>
          <w:szCs w:val="28"/>
          <w:lang w:val="kk-KZ"/>
        </w:rPr>
        <w:t>наның көңілі – балада»</w:t>
      </w:r>
      <w:r w:rsidR="00464CE3">
        <w:rPr>
          <w:rFonts w:ascii="Times New Roman" w:hAnsi="Times New Roman"/>
          <w:sz w:val="28"/>
          <w:szCs w:val="28"/>
          <w:lang w:val="kk-KZ"/>
        </w:rPr>
        <w:t xml:space="preserve"> деген қағидасы отбасы тәрбиесінің өзегін құрайтын. Бүгінгі қоғамда «</w:t>
      </w:r>
      <w:r w:rsidRPr="001D2A3A">
        <w:rPr>
          <w:rFonts w:ascii="Times New Roman" w:hAnsi="Times New Roman"/>
          <w:sz w:val="28"/>
          <w:szCs w:val="28"/>
          <w:lang w:val="kk-KZ"/>
        </w:rPr>
        <w:t>ананың көңілі балада</w:t>
      </w:r>
      <w:r w:rsidR="00464CE3">
        <w:rPr>
          <w:rFonts w:ascii="Times New Roman" w:hAnsi="Times New Roman"/>
          <w:sz w:val="28"/>
          <w:szCs w:val="28"/>
          <w:lang w:val="kk-KZ"/>
        </w:rPr>
        <w:t>»</w:t>
      </w:r>
      <w:r w:rsidRPr="001D2A3A">
        <w:rPr>
          <w:rFonts w:ascii="Times New Roman" w:hAnsi="Times New Roman"/>
          <w:sz w:val="28"/>
          <w:szCs w:val="28"/>
          <w:lang w:val="kk-KZ"/>
        </w:rPr>
        <w:t xml:space="preserve"> емес, «далада» бол</w:t>
      </w:r>
      <w:r w:rsidR="00464CE3">
        <w:rPr>
          <w:rFonts w:ascii="Times New Roman" w:hAnsi="Times New Roman"/>
          <w:sz w:val="28"/>
          <w:szCs w:val="28"/>
          <w:lang w:val="kk-KZ"/>
        </w:rPr>
        <w:t>атын жағдайлары қазіргі қоғамда қ</w:t>
      </w:r>
      <w:r w:rsidRPr="001D2A3A">
        <w:rPr>
          <w:rFonts w:ascii="Times New Roman" w:hAnsi="Times New Roman"/>
          <w:sz w:val="28"/>
          <w:szCs w:val="28"/>
          <w:lang w:val="kk-KZ"/>
        </w:rPr>
        <w:t xml:space="preserve">азақ қызының баласынан бас тартып, сәбиін саудалауы, тастандылар тағдыры, көкек-аналардың кісі құптамайтын, қатігез қылықтары ұлтымыздың қайғы-қасіретіне айналып отыр. </w:t>
      </w:r>
    </w:p>
    <w:p w:rsidR="006060EA" w:rsidRDefault="00B651D9" w:rsidP="00D649DE">
      <w:pPr>
        <w:tabs>
          <w:tab w:val="left" w:pos="567"/>
        </w:tabs>
        <w:spacing w:after="0" w:line="240" w:lineRule="auto"/>
        <w:ind w:firstLine="709"/>
        <w:jc w:val="both"/>
        <w:rPr>
          <w:rFonts w:ascii="Times New Roman" w:hAnsi="Times New Roman"/>
          <w:sz w:val="28"/>
          <w:szCs w:val="28"/>
          <w:lang w:val="kk-KZ"/>
        </w:rPr>
      </w:pPr>
      <w:r w:rsidRPr="001D2A3A">
        <w:rPr>
          <w:rFonts w:ascii="Times New Roman" w:hAnsi="Times New Roman"/>
          <w:sz w:val="28"/>
          <w:szCs w:val="28"/>
          <w:lang w:val="kk-KZ"/>
        </w:rPr>
        <w:tab/>
      </w:r>
      <w:r w:rsidR="00996AA0">
        <w:rPr>
          <w:rFonts w:ascii="Times New Roman" w:hAnsi="Times New Roman"/>
          <w:sz w:val="28"/>
          <w:szCs w:val="28"/>
          <w:lang w:val="kk-KZ"/>
        </w:rPr>
        <w:t>С</w:t>
      </w:r>
      <w:r w:rsidRPr="001D2A3A">
        <w:rPr>
          <w:rFonts w:ascii="Times New Roman" w:hAnsi="Times New Roman"/>
          <w:sz w:val="28"/>
          <w:szCs w:val="28"/>
          <w:lang w:val="kk-KZ"/>
        </w:rPr>
        <w:t xml:space="preserve">оңғы кездері БАҚ-тан </w:t>
      </w:r>
      <w:r w:rsidR="00996AA0">
        <w:rPr>
          <w:rFonts w:ascii="Times New Roman" w:hAnsi="Times New Roman"/>
          <w:sz w:val="28"/>
          <w:szCs w:val="28"/>
          <w:lang w:val="kk-KZ"/>
        </w:rPr>
        <w:t>оқып</w:t>
      </w:r>
      <w:r w:rsidRPr="001D2A3A">
        <w:rPr>
          <w:rFonts w:ascii="Times New Roman" w:hAnsi="Times New Roman"/>
          <w:sz w:val="28"/>
          <w:szCs w:val="28"/>
          <w:lang w:val="kk-KZ"/>
        </w:rPr>
        <w:t xml:space="preserve"> жүрген </w:t>
      </w:r>
      <w:r w:rsidRPr="001D2A3A">
        <w:rPr>
          <w:rFonts w:ascii="Times New Roman" w:hAnsi="Times New Roman"/>
          <w:i/>
          <w:sz w:val="28"/>
          <w:szCs w:val="28"/>
          <w:lang w:val="kk-KZ"/>
        </w:rPr>
        <w:t>көкек ана, көкек әке, құрсақ ана, жатырды жалға беру</w:t>
      </w:r>
      <w:r w:rsidRPr="001D2A3A">
        <w:rPr>
          <w:rFonts w:ascii="Times New Roman" w:hAnsi="Times New Roman"/>
          <w:sz w:val="28"/>
          <w:szCs w:val="28"/>
          <w:lang w:val="kk-KZ"/>
        </w:rPr>
        <w:t xml:space="preserve"> деген </w:t>
      </w:r>
      <w:r w:rsidR="00996AA0">
        <w:rPr>
          <w:rFonts w:ascii="Times New Roman" w:hAnsi="Times New Roman"/>
          <w:sz w:val="28"/>
          <w:szCs w:val="28"/>
          <w:lang w:val="kk-KZ"/>
        </w:rPr>
        <w:t xml:space="preserve">қазақ танымына жат мазмұнды </w:t>
      </w:r>
      <w:r w:rsidRPr="001D2A3A">
        <w:rPr>
          <w:rFonts w:ascii="Times New Roman" w:hAnsi="Times New Roman"/>
          <w:sz w:val="28"/>
          <w:szCs w:val="28"/>
          <w:lang w:val="kk-KZ"/>
        </w:rPr>
        <w:t>жаңа қолданыстар</w:t>
      </w:r>
      <w:r w:rsidR="00996AA0">
        <w:rPr>
          <w:rFonts w:ascii="Times New Roman" w:hAnsi="Times New Roman"/>
          <w:sz w:val="28"/>
          <w:szCs w:val="28"/>
          <w:lang w:val="kk-KZ"/>
        </w:rPr>
        <w:t xml:space="preserve"> соның айғағы</w:t>
      </w:r>
      <w:r w:rsidR="00465901">
        <w:rPr>
          <w:rFonts w:ascii="Times New Roman" w:hAnsi="Times New Roman"/>
          <w:sz w:val="28"/>
          <w:szCs w:val="28"/>
          <w:lang w:val="kk-KZ"/>
        </w:rPr>
        <w:t xml:space="preserve">. </w:t>
      </w:r>
    </w:p>
    <w:p w:rsidR="00B651D9" w:rsidRPr="00160169" w:rsidRDefault="006060EA" w:rsidP="00D649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ab/>
      </w:r>
      <w:r w:rsidR="00465901">
        <w:rPr>
          <w:rFonts w:ascii="Times New Roman" w:hAnsi="Times New Roman"/>
          <w:sz w:val="28"/>
          <w:szCs w:val="28"/>
          <w:lang w:val="kk-KZ"/>
        </w:rPr>
        <w:t>Мысалы</w:t>
      </w:r>
      <w:r w:rsidR="00B651D9" w:rsidRPr="001D2A3A">
        <w:rPr>
          <w:rFonts w:ascii="Times New Roman" w:hAnsi="Times New Roman"/>
          <w:sz w:val="28"/>
          <w:szCs w:val="28"/>
          <w:lang w:val="kk-KZ"/>
        </w:rPr>
        <w:t>:</w:t>
      </w:r>
      <w:r w:rsidR="00996AA0">
        <w:rPr>
          <w:rFonts w:ascii="Times New Roman" w:hAnsi="Times New Roman"/>
          <w:sz w:val="28"/>
          <w:szCs w:val="28"/>
          <w:lang w:val="kk-KZ"/>
        </w:rPr>
        <w:t xml:space="preserve"> </w:t>
      </w:r>
      <w:r w:rsidR="00B651D9" w:rsidRPr="001D2A3A">
        <w:rPr>
          <w:rFonts w:ascii="Times New Roman" w:hAnsi="Times New Roman"/>
          <w:i/>
          <w:sz w:val="28"/>
          <w:szCs w:val="28"/>
          <w:lang w:val="kk-KZ"/>
        </w:rPr>
        <w:tab/>
      </w:r>
      <w:r w:rsidR="00B651D9" w:rsidRPr="00465901">
        <w:rPr>
          <w:rFonts w:ascii="Times New Roman" w:hAnsi="Times New Roman"/>
          <w:i/>
          <w:sz w:val="28"/>
          <w:szCs w:val="28"/>
          <w:lang w:val="kk-KZ"/>
        </w:rPr>
        <w:t xml:space="preserve">Павлодар облысында жаңа туған нәрестесін тастап қашқан </w:t>
      </w:r>
      <w:r w:rsidR="00B651D9" w:rsidRPr="00465901">
        <w:rPr>
          <w:rFonts w:ascii="Times New Roman" w:hAnsi="Times New Roman"/>
          <w:b/>
          <w:i/>
          <w:sz w:val="28"/>
          <w:szCs w:val="28"/>
          <w:lang w:val="kk-KZ"/>
        </w:rPr>
        <w:t>көкек ана</w:t>
      </w:r>
      <w:r w:rsidR="00B651D9" w:rsidRPr="00465901">
        <w:rPr>
          <w:rFonts w:ascii="Times New Roman" w:hAnsi="Times New Roman"/>
          <w:i/>
          <w:sz w:val="28"/>
          <w:szCs w:val="28"/>
          <w:lang w:val="kk-KZ"/>
        </w:rPr>
        <w:t xml:space="preserve"> іздестіріліп жатыр</w:t>
      </w:r>
      <w:r w:rsidR="00B651D9" w:rsidRPr="001D2A3A">
        <w:rPr>
          <w:rFonts w:ascii="Times New Roman" w:hAnsi="Times New Roman"/>
          <w:sz w:val="28"/>
          <w:szCs w:val="28"/>
          <w:lang w:val="kk-KZ"/>
        </w:rPr>
        <w:t xml:space="preserve"> (Егемен Қазақстан, 16.11.2013). </w:t>
      </w:r>
      <w:r w:rsidR="00B651D9" w:rsidRPr="001D2A3A">
        <w:rPr>
          <w:rFonts w:ascii="Times New Roman" w:hAnsi="Times New Roman"/>
          <w:sz w:val="28"/>
          <w:szCs w:val="28"/>
          <w:lang w:val="kk-KZ"/>
        </w:rPr>
        <w:tab/>
      </w:r>
      <w:r w:rsidR="00B651D9" w:rsidRPr="00465901">
        <w:rPr>
          <w:rFonts w:ascii="Times New Roman" w:hAnsi="Times New Roman"/>
          <w:i/>
          <w:sz w:val="28"/>
          <w:szCs w:val="28"/>
          <w:lang w:val="kk-KZ"/>
        </w:rPr>
        <w:t xml:space="preserve">Оны туған баласынан жеріп, тіпті, алимент төлеуден жалтарып жүрген </w:t>
      </w:r>
      <w:r w:rsidR="00B651D9" w:rsidRPr="00465901">
        <w:rPr>
          <w:rFonts w:ascii="Times New Roman" w:hAnsi="Times New Roman"/>
          <w:b/>
          <w:i/>
          <w:sz w:val="28"/>
          <w:szCs w:val="28"/>
          <w:lang w:val="kk-KZ"/>
        </w:rPr>
        <w:t>көкек әкелер</w:t>
      </w:r>
      <w:r w:rsidR="00B651D9" w:rsidRPr="00465901">
        <w:rPr>
          <w:rFonts w:ascii="Times New Roman" w:hAnsi="Times New Roman"/>
          <w:i/>
          <w:sz w:val="28"/>
          <w:szCs w:val="28"/>
          <w:lang w:val="kk-KZ"/>
        </w:rPr>
        <w:t xml:space="preserve">  қайдан сезсін</w:t>
      </w:r>
      <w:r w:rsidR="00B651D9" w:rsidRPr="001D2A3A">
        <w:rPr>
          <w:rFonts w:ascii="Times New Roman" w:hAnsi="Times New Roman"/>
          <w:sz w:val="28"/>
          <w:szCs w:val="28"/>
          <w:lang w:val="kk-KZ"/>
        </w:rPr>
        <w:t xml:space="preserve"> (Алматы ақшамы, 21.12.2015). </w:t>
      </w:r>
      <w:r w:rsidR="00B651D9" w:rsidRPr="001D2A3A">
        <w:rPr>
          <w:rFonts w:ascii="Times New Roman" w:hAnsi="Times New Roman"/>
          <w:sz w:val="28"/>
          <w:szCs w:val="28"/>
          <w:lang w:val="kk-KZ"/>
        </w:rPr>
        <w:tab/>
      </w:r>
      <w:r w:rsidR="00B651D9" w:rsidRPr="00465901">
        <w:rPr>
          <w:rFonts w:ascii="Times New Roman" w:hAnsi="Times New Roman"/>
          <w:i/>
          <w:sz w:val="28"/>
          <w:szCs w:val="28"/>
          <w:lang w:val="kk-KZ"/>
        </w:rPr>
        <w:t xml:space="preserve">Суррогат ана, яғни </w:t>
      </w:r>
      <w:r w:rsidR="00B651D9" w:rsidRPr="00465901">
        <w:rPr>
          <w:rFonts w:ascii="Times New Roman" w:hAnsi="Times New Roman"/>
          <w:b/>
          <w:i/>
          <w:sz w:val="28"/>
          <w:szCs w:val="28"/>
          <w:lang w:val="kk-KZ"/>
        </w:rPr>
        <w:t>құрсақ ана</w:t>
      </w:r>
      <w:r w:rsidR="00B651D9" w:rsidRPr="00465901">
        <w:rPr>
          <w:rFonts w:ascii="Times New Roman" w:hAnsi="Times New Roman"/>
          <w:i/>
          <w:sz w:val="28"/>
          <w:szCs w:val="28"/>
          <w:lang w:val="kk-KZ"/>
        </w:rPr>
        <w:t xml:space="preserve">, ғылымда соңғы он бес жылда қарқынды дамыған медициналық құбылыс болып есептеледі </w:t>
      </w:r>
      <w:r w:rsidR="00B651D9" w:rsidRPr="001D2A3A">
        <w:rPr>
          <w:rFonts w:ascii="Times New Roman" w:hAnsi="Times New Roman"/>
          <w:sz w:val="28"/>
          <w:szCs w:val="28"/>
          <w:lang w:val="kk-KZ"/>
        </w:rPr>
        <w:t xml:space="preserve">(Ана тілі, 19.01.2011). </w:t>
      </w:r>
      <w:r w:rsidR="00B651D9" w:rsidRPr="00465901">
        <w:rPr>
          <w:rFonts w:ascii="Times New Roman" w:hAnsi="Times New Roman"/>
          <w:i/>
          <w:sz w:val="28"/>
          <w:szCs w:val="28"/>
          <w:lang w:val="kk-KZ"/>
        </w:rPr>
        <w:tab/>
        <w:t xml:space="preserve">Бүгiнде </w:t>
      </w:r>
      <w:r w:rsidR="00B651D9" w:rsidRPr="00465901">
        <w:rPr>
          <w:rFonts w:ascii="Times New Roman" w:hAnsi="Times New Roman"/>
          <w:b/>
          <w:i/>
          <w:sz w:val="28"/>
          <w:szCs w:val="28"/>
          <w:lang w:val="kk-KZ"/>
        </w:rPr>
        <w:t>жатырды жалға беру</w:t>
      </w:r>
      <w:r w:rsidR="00B651D9" w:rsidRPr="00465901">
        <w:rPr>
          <w:rFonts w:ascii="Times New Roman" w:hAnsi="Times New Roman"/>
          <w:i/>
          <w:sz w:val="28"/>
          <w:szCs w:val="28"/>
          <w:lang w:val="kk-KZ"/>
        </w:rPr>
        <w:t xml:space="preserve"> қып-қызыл бизнес көзiне айналып барады</w:t>
      </w:r>
      <w:r w:rsidR="00B651D9" w:rsidRPr="001D2A3A">
        <w:rPr>
          <w:rFonts w:ascii="Times New Roman" w:hAnsi="Times New Roman"/>
          <w:sz w:val="28"/>
          <w:szCs w:val="28"/>
          <w:lang w:val="kk-KZ"/>
        </w:rPr>
        <w:t xml:space="preserve"> (Жас Алаш, 21.09.2010).</w:t>
      </w:r>
    </w:p>
    <w:p w:rsidR="006060EA" w:rsidRDefault="00B651D9" w:rsidP="00D649DE">
      <w:pPr>
        <w:tabs>
          <w:tab w:val="left" w:pos="567"/>
        </w:tabs>
        <w:spacing w:after="0" w:line="240" w:lineRule="auto"/>
        <w:ind w:firstLine="709"/>
        <w:jc w:val="both"/>
        <w:rPr>
          <w:rFonts w:ascii="Times New Roman" w:hAnsi="Times New Roman"/>
          <w:sz w:val="28"/>
          <w:szCs w:val="28"/>
          <w:lang w:val="kk-KZ"/>
        </w:rPr>
      </w:pPr>
      <w:r w:rsidRPr="001D2A3A">
        <w:rPr>
          <w:rFonts w:ascii="Times New Roman" w:hAnsi="Times New Roman"/>
          <w:sz w:val="28"/>
          <w:szCs w:val="28"/>
          <w:lang w:val="kk-KZ"/>
        </w:rPr>
        <w:tab/>
      </w:r>
      <w:r w:rsidRPr="00160169">
        <w:rPr>
          <w:rFonts w:ascii="Times New Roman" w:hAnsi="Times New Roman"/>
          <w:sz w:val="28"/>
          <w:szCs w:val="28"/>
          <w:lang w:val="kk-KZ"/>
        </w:rPr>
        <w:t xml:space="preserve">Түрік баспасөзінде де </w:t>
      </w:r>
      <w:r>
        <w:rPr>
          <w:rFonts w:ascii="Times New Roman" w:hAnsi="Times New Roman"/>
          <w:sz w:val="28"/>
          <w:szCs w:val="28"/>
          <w:lang w:val="kk-KZ"/>
        </w:rPr>
        <w:t xml:space="preserve">дәл осы мағынадағы </w:t>
      </w:r>
      <w:r w:rsidRPr="00160169">
        <w:rPr>
          <w:rFonts w:ascii="Times New Roman" w:hAnsi="Times New Roman"/>
          <w:sz w:val="28"/>
          <w:szCs w:val="28"/>
          <w:lang w:val="kk-KZ"/>
        </w:rPr>
        <w:t>жаңа қолданыстар көптеп кездеседі</w:t>
      </w:r>
      <w:r w:rsidR="00465901">
        <w:rPr>
          <w:rFonts w:ascii="Times New Roman" w:hAnsi="Times New Roman"/>
          <w:sz w:val="28"/>
          <w:szCs w:val="28"/>
          <w:lang w:val="kk-KZ"/>
        </w:rPr>
        <w:t xml:space="preserve">. </w:t>
      </w:r>
    </w:p>
    <w:p w:rsidR="00B651D9" w:rsidRDefault="00465901" w:rsidP="00D649DE">
      <w:pPr>
        <w:tabs>
          <w:tab w:val="left" w:pos="567"/>
        </w:tabs>
        <w:spacing w:after="0" w:line="240" w:lineRule="auto"/>
        <w:ind w:firstLine="709"/>
        <w:jc w:val="both"/>
        <w:rPr>
          <w:rFonts w:ascii="Times New Roman" w:hAnsi="Times New Roman"/>
          <w:sz w:val="28"/>
          <w:szCs w:val="28"/>
          <w:lang w:val="tr-TR"/>
        </w:rPr>
      </w:pPr>
      <w:r>
        <w:rPr>
          <w:rFonts w:ascii="Times New Roman" w:hAnsi="Times New Roman"/>
          <w:sz w:val="28"/>
          <w:szCs w:val="28"/>
          <w:lang w:val="kk-KZ"/>
        </w:rPr>
        <w:t>Мысалы</w:t>
      </w:r>
      <w:r w:rsidR="00B651D9" w:rsidRPr="00160169">
        <w:rPr>
          <w:rFonts w:ascii="Times New Roman" w:hAnsi="Times New Roman"/>
          <w:sz w:val="28"/>
          <w:szCs w:val="28"/>
          <w:lang w:val="kk-KZ"/>
        </w:rPr>
        <w:t>:</w:t>
      </w:r>
      <w:r>
        <w:rPr>
          <w:rFonts w:ascii="Times New Roman" w:hAnsi="Times New Roman"/>
          <w:sz w:val="28"/>
          <w:szCs w:val="28"/>
          <w:lang w:val="kk-KZ"/>
        </w:rPr>
        <w:t xml:space="preserve"> </w:t>
      </w:r>
      <w:r w:rsidR="00B651D9" w:rsidRPr="00160169">
        <w:rPr>
          <w:rFonts w:ascii="Times New Roman" w:hAnsi="Times New Roman"/>
          <w:sz w:val="28"/>
          <w:szCs w:val="28"/>
          <w:lang w:val="kk-KZ"/>
        </w:rPr>
        <w:tab/>
      </w:r>
      <w:r w:rsidR="000D1A83" w:rsidRPr="00465901">
        <w:rPr>
          <w:rFonts w:ascii="Times New Roman" w:hAnsi="Times New Roman"/>
          <w:i/>
          <w:sz w:val="28"/>
          <w:szCs w:val="28"/>
          <w:lang w:val="kk-KZ"/>
        </w:rPr>
        <w:t xml:space="preserve">45 yaşındaki kadın şimdi, basın aracılığıyla, ölü oğlunun dondurulmuş spermlerinden hamile kalacak </w:t>
      </w:r>
      <w:r w:rsidR="000D1A83" w:rsidRPr="00465901">
        <w:rPr>
          <w:rFonts w:ascii="Times New Roman" w:hAnsi="Times New Roman"/>
          <w:b/>
          <w:i/>
          <w:sz w:val="28"/>
          <w:szCs w:val="28"/>
          <w:lang w:val="kk-KZ"/>
        </w:rPr>
        <w:t>taşıyıcı anneleri</w:t>
      </w:r>
      <w:r w:rsidR="000D1A83" w:rsidRPr="00465901">
        <w:rPr>
          <w:rFonts w:ascii="Times New Roman" w:hAnsi="Times New Roman"/>
          <w:i/>
          <w:sz w:val="28"/>
          <w:szCs w:val="28"/>
          <w:lang w:val="kk-KZ"/>
        </w:rPr>
        <w:t xml:space="preserve"> aradığını açıkladı</w:t>
      </w:r>
      <w:r w:rsidR="000D1A83">
        <w:rPr>
          <w:rFonts w:ascii="Times New Roman" w:hAnsi="Times New Roman"/>
          <w:sz w:val="28"/>
          <w:szCs w:val="28"/>
          <w:lang w:val="kk-KZ"/>
        </w:rPr>
        <w:t xml:space="preserve"> </w:t>
      </w:r>
      <w:r w:rsidR="00B651D9" w:rsidRPr="00160169">
        <w:rPr>
          <w:rFonts w:ascii="Times New Roman" w:hAnsi="Times New Roman"/>
          <w:sz w:val="28"/>
          <w:szCs w:val="28"/>
          <w:lang w:val="kk-KZ"/>
        </w:rPr>
        <w:t>(</w:t>
      </w:r>
      <w:r w:rsidR="000D1A83">
        <w:rPr>
          <w:rFonts w:ascii="Times New Roman" w:hAnsi="Times New Roman"/>
          <w:sz w:val="28"/>
          <w:szCs w:val="28"/>
          <w:lang w:val="tr-TR"/>
        </w:rPr>
        <w:t>Vatan</w:t>
      </w:r>
      <w:r w:rsidR="00B651D9" w:rsidRPr="00160169">
        <w:rPr>
          <w:rFonts w:ascii="Times New Roman" w:hAnsi="Times New Roman"/>
          <w:sz w:val="28"/>
          <w:szCs w:val="28"/>
          <w:lang w:val="tr-TR"/>
        </w:rPr>
        <w:t xml:space="preserve">, </w:t>
      </w:r>
      <w:r w:rsidR="00B651D9" w:rsidRPr="00160169">
        <w:rPr>
          <w:rFonts w:ascii="Times New Roman" w:hAnsi="Times New Roman"/>
          <w:sz w:val="28"/>
          <w:szCs w:val="28"/>
          <w:lang w:val="kk-KZ"/>
        </w:rPr>
        <w:t>24</w:t>
      </w:r>
      <w:r w:rsidR="00B651D9" w:rsidRPr="00160169">
        <w:rPr>
          <w:rFonts w:ascii="Times New Roman" w:hAnsi="Times New Roman"/>
          <w:sz w:val="28"/>
          <w:szCs w:val="28"/>
          <w:lang w:val="tr-TR"/>
        </w:rPr>
        <w:t>.0</w:t>
      </w:r>
      <w:r w:rsidR="000D1A83">
        <w:rPr>
          <w:rFonts w:ascii="Times New Roman" w:hAnsi="Times New Roman"/>
          <w:sz w:val="28"/>
          <w:szCs w:val="28"/>
          <w:lang w:val="tr-TR"/>
        </w:rPr>
        <w:t>2</w:t>
      </w:r>
      <w:r w:rsidR="00B651D9" w:rsidRPr="00160169">
        <w:rPr>
          <w:rFonts w:ascii="Times New Roman" w:hAnsi="Times New Roman"/>
          <w:sz w:val="28"/>
          <w:szCs w:val="28"/>
          <w:lang w:val="tr-TR"/>
        </w:rPr>
        <w:t>.201</w:t>
      </w:r>
      <w:r w:rsidR="000D1A83">
        <w:rPr>
          <w:rFonts w:ascii="Times New Roman" w:hAnsi="Times New Roman"/>
          <w:sz w:val="28"/>
          <w:szCs w:val="28"/>
          <w:lang w:val="tr-TR"/>
        </w:rPr>
        <w:t>0</w:t>
      </w:r>
      <w:r w:rsidR="00B651D9" w:rsidRPr="00160169">
        <w:rPr>
          <w:rFonts w:ascii="Times New Roman" w:hAnsi="Times New Roman"/>
          <w:sz w:val="28"/>
          <w:szCs w:val="28"/>
          <w:lang w:val="kk-KZ"/>
        </w:rPr>
        <w:t>).</w:t>
      </w:r>
      <w:r w:rsidR="00B651D9">
        <w:rPr>
          <w:rFonts w:ascii="Times New Roman" w:hAnsi="Times New Roman"/>
          <w:sz w:val="28"/>
          <w:szCs w:val="28"/>
          <w:lang w:val="kk-KZ"/>
        </w:rPr>
        <w:tab/>
      </w:r>
      <w:r w:rsidR="00B00992">
        <w:rPr>
          <w:rFonts w:ascii="Times New Roman" w:hAnsi="Times New Roman"/>
          <w:sz w:val="28"/>
          <w:szCs w:val="28"/>
          <w:lang w:val="kk-KZ"/>
        </w:rPr>
        <w:t xml:space="preserve"> </w:t>
      </w:r>
      <w:r w:rsidR="00B651D9" w:rsidRPr="00465901">
        <w:rPr>
          <w:rFonts w:ascii="Times New Roman" w:hAnsi="Times New Roman"/>
          <w:b/>
          <w:i/>
          <w:sz w:val="28"/>
          <w:szCs w:val="28"/>
          <w:lang w:val="kk-KZ"/>
        </w:rPr>
        <w:t>Rahimlerini kiraya vermek</w:t>
      </w:r>
      <w:r w:rsidR="00B651D9" w:rsidRPr="00465901">
        <w:rPr>
          <w:rFonts w:ascii="Times New Roman" w:hAnsi="Times New Roman"/>
          <w:i/>
          <w:sz w:val="28"/>
          <w:szCs w:val="28"/>
          <w:lang w:val="kk-KZ"/>
        </w:rPr>
        <w:t xml:space="preserve"> isteyen anneler ilanla kendisine ulaşan kişilerle konuşup böyle pazarlık yapıyor</w:t>
      </w:r>
      <w:r w:rsidR="00B651D9">
        <w:rPr>
          <w:rFonts w:ascii="Times New Roman" w:hAnsi="Times New Roman"/>
          <w:sz w:val="28"/>
          <w:szCs w:val="28"/>
          <w:lang w:val="kk-KZ"/>
        </w:rPr>
        <w:t xml:space="preserve"> (</w:t>
      </w:r>
      <w:r w:rsidR="00B651D9">
        <w:rPr>
          <w:rFonts w:ascii="Times New Roman" w:hAnsi="Times New Roman"/>
          <w:sz w:val="28"/>
          <w:szCs w:val="28"/>
          <w:lang w:val="tr-TR"/>
        </w:rPr>
        <w:t xml:space="preserve">Milliyet, </w:t>
      </w:r>
      <w:r w:rsidR="00B651D9">
        <w:rPr>
          <w:rFonts w:ascii="Times New Roman" w:hAnsi="Times New Roman"/>
          <w:sz w:val="28"/>
          <w:szCs w:val="28"/>
          <w:lang w:val="kk-KZ"/>
        </w:rPr>
        <w:t>03.12.2014).</w:t>
      </w:r>
      <w:r>
        <w:rPr>
          <w:rFonts w:ascii="Times New Roman" w:hAnsi="Times New Roman"/>
          <w:sz w:val="28"/>
          <w:szCs w:val="28"/>
          <w:lang w:val="kk-KZ"/>
        </w:rPr>
        <w:t xml:space="preserve"> </w:t>
      </w:r>
      <w:r w:rsidR="00B651D9">
        <w:rPr>
          <w:rFonts w:ascii="Times New Roman" w:hAnsi="Times New Roman"/>
          <w:sz w:val="28"/>
          <w:szCs w:val="28"/>
          <w:lang w:val="kk-KZ"/>
        </w:rPr>
        <w:tab/>
      </w:r>
      <w:r w:rsidR="00B00992" w:rsidRPr="00465901">
        <w:rPr>
          <w:rFonts w:ascii="Times New Roman" w:hAnsi="Times New Roman"/>
          <w:b/>
          <w:i/>
          <w:sz w:val="28"/>
          <w:szCs w:val="28"/>
          <w:lang w:val="tr-TR"/>
        </w:rPr>
        <w:t>F</w:t>
      </w:r>
      <w:r w:rsidR="00B00992" w:rsidRPr="00465901">
        <w:rPr>
          <w:rFonts w:ascii="Times New Roman" w:hAnsi="Times New Roman"/>
          <w:b/>
          <w:i/>
          <w:sz w:val="28"/>
          <w:szCs w:val="28"/>
          <w:lang w:val="kk-KZ"/>
        </w:rPr>
        <w:t>irari baba</w:t>
      </w:r>
      <w:r w:rsidR="00B00992" w:rsidRPr="00465901">
        <w:rPr>
          <w:rFonts w:ascii="Times New Roman" w:hAnsi="Times New Roman"/>
          <w:i/>
          <w:sz w:val="28"/>
          <w:szCs w:val="28"/>
          <w:lang w:val="kk-KZ"/>
        </w:rPr>
        <w:t xml:space="preserve"> – қашқын әке;</w:t>
      </w:r>
      <w:r w:rsidR="00534545" w:rsidRPr="00465901">
        <w:rPr>
          <w:rFonts w:ascii="Times New Roman" w:hAnsi="Times New Roman"/>
          <w:i/>
          <w:sz w:val="28"/>
          <w:szCs w:val="28"/>
          <w:lang w:val="kk-KZ"/>
        </w:rPr>
        <w:t xml:space="preserve"> Polis, firari babayı yolda yürürken yakaladı</w:t>
      </w:r>
      <w:r w:rsidR="00B651D9" w:rsidRPr="00465901">
        <w:rPr>
          <w:rFonts w:ascii="Times New Roman" w:hAnsi="Times New Roman"/>
          <w:i/>
          <w:sz w:val="28"/>
          <w:szCs w:val="28"/>
          <w:lang w:val="kk-KZ"/>
        </w:rPr>
        <w:t xml:space="preserve"> </w:t>
      </w:r>
      <w:r w:rsidR="00B651D9">
        <w:rPr>
          <w:rFonts w:ascii="Times New Roman" w:hAnsi="Times New Roman"/>
          <w:sz w:val="28"/>
          <w:szCs w:val="28"/>
          <w:lang w:val="tr-TR"/>
        </w:rPr>
        <w:t>(</w:t>
      </w:r>
      <w:r w:rsidR="00534545">
        <w:rPr>
          <w:rFonts w:ascii="Times New Roman" w:hAnsi="Times New Roman"/>
          <w:sz w:val="28"/>
          <w:szCs w:val="28"/>
          <w:lang w:val="tr-TR"/>
        </w:rPr>
        <w:t>Vatan</w:t>
      </w:r>
      <w:r w:rsidR="00B651D9">
        <w:rPr>
          <w:rFonts w:ascii="Times New Roman" w:hAnsi="Times New Roman"/>
          <w:sz w:val="28"/>
          <w:szCs w:val="28"/>
          <w:lang w:val="tr-TR"/>
        </w:rPr>
        <w:t xml:space="preserve">, </w:t>
      </w:r>
      <w:r w:rsidR="00534545">
        <w:rPr>
          <w:rFonts w:ascii="Times New Roman" w:hAnsi="Times New Roman"/>
          <w:sz w:val="28"/>
          <w:szCs w:val="28"/>
          <w:lang w:val="tr-TR"/>
        </w:rPr>
        <w:t>02</w:t>
      </w:r>
      <w:r w:rsidR="00B651D9">
        <w:rPr>
          <w:rFonts w:ascii="Times New Roman" w:hAnsi="Times New Roman"/>
          <w:sz w:val="28"/>
          <w:szCs w:val="28"/>
          <w:lang w:val="tr-TR"/>
        </w:rPr>
        <w:t>.11.201</w:t>
      </w:r>
      <w:r w:rsidR="00534545">
        <w:rPr>
          <w:rFonts w:ascii="Times New Roman" w:hAnsi="Times New Roman"/>
          <w:sz w:val="28"/>
          <w:szCs w:val="28"/>
          <w:lang w:val="tr-TR"/>
        </w:rPr>
        <w:t>1</w:t>
      </w:r>
      <w:r w:rsidR="00B651D9">
        <w:rPr>
          <w:rFonts w:ascii="Times New Roman" w:hAnsi="Times New Roman"/>
          <w:sz w:val="28"/>
          <w:szCs w:val="28"/>
          <w:lang w:val="tr-TR"/>
        </w:rPr>
        <w:t>).</w:t>
      </w:r>
    </w:p>
    <w:p w:rsidR="002246B2" w:rsidRDefault="00B00992" w:rsidP="00D649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sz w:val="28"/>
          <w:szCs w:val="28"/>
          <w:lang w:val="tr-TR"/>
        </w:rPr>
        <w:tab/>
      </w:r>
      <w:r w:rsidRPr="006451DB">
        <w:rPr>
          <w:rFonts w:ascii="Times New Roman" w:hAnsi="Times New Roman"/>
          <w:sz w:val="28"/>
          <w:szCs w:val="28"/>
          <w:lang w:val="kk-KZ"/>
        </w:rPr>
        <w:t>Бір</w:t>
      </w:r>
      <w:r w:rsidR="00CD454A" w:rsidRPr="006451DB">
        <w:rPr>
          <w:rFonts w:ascii="Times New Roman" w:hAnsi="Times New Roman"/>
          <w:sz w:val="28"/>
          <w:szCs w:val="28"/>
          <w:lang w:val="kk-KZ"/>
        </w:rPr>
        <w:t>ақ</w:t>
      </w:r>
      <w:r w:rsidRPr="006451DB">
        <w:rPr>
          <w:rFonts w:ascii="Times New Roman" w:hAnsi="Times New Roman"/>
          <w:sz w:val="28"/>
          <w:szCs w:val="28"/>
          <w:lang w:val="kk-KZ"/>
        </w:rPr>
        <w:t xml:space="preserve"> Түркияда да нәр</w:t>
      </w:r>
      <w:r w:rsidR="006451DB" w:rsidRPr="006451DB">
        <w:rPr>
          <w:rFonts w:ascii="Times New Roman" w:hAnsi="Times New Roman"/>
          <w:sz w:val="28"/>
          <w:szCs w:val="28"/>
          <w:lang w:val="kk-KZ"/>
        </w:rPr>
        <w:t>естелерін тастап кететін аналардың болғанына</w:t>
      </w:r>
      <w:r w:rsidRPr="006451DB">
        <w:rPr>
          <w:rFonts w:ascii="Times New Roman" w:hAnsi="Times New Roman"/>
          <w:sz w:val="28"/>
          <w:szCs w:val="28"/>
          <w:lang w:val="kk-KZ"/>
        </w:rPr>
        <w:t xml:space="preserve"> қарамастан, </w:t>
      </w:r>
      <w:r w:rsidR="006451DB" w:rsidRPr="006451DB">
        <w:rPr>
          <w:rFonts w:ascii="Times New Roman" w:hAnsi="Times New Roman"/>
          <w:sz w:val="28"/>
          <w:szCs w:val="28"/>
          <w:lang w:val="kk-KZ"/>
        </w:rPr>
        <w:t>түрік тілінде</w:t>
      </w:r>
      <w:r w:rsidRPr="006451DB">
        <w:rPr>
          <w:rFonts w:ascii="Times New Roman" w:hAnsi="Times New Roman"/>
          <w:sz w:val="28"/>
          <w:szCs w:val="28"/>
          <w:lang w:val="kk-KZ"/>
        </w:rPr>
        <w:t xml:space="preserve"> қазақ тіліндегідей </w:t>
      </w:r>
      <w:r w:rsidRPr="006451DB">
        <w:rPr>
          <w:rFonts w:ascii="Times New Roman" w:hAnsi="Times New Roman"/>
          <w:i/>
          <w:sz w:val="28"/>
          <w:szCs w:val="28"/>
          <w:lang w:val="kk-KZ"/>
        </w:rPr>
        <w:t>көкек ана</w:t>
      </w:r>
      <w:r w:rsidRPr="006451DB">
        <w:rPr>
          <w:rFonts w:ascii="Times New Roman" w:hAnsi="Times New Roman"/>
          <w:sz w:val="28"/>
          <w:szCs w:val="28"/>
          <w:lang w:val="kk-KZ"/>
        </w:rPr>
        <w:t xml:space="preserve"> дегендей арнайы атау жоқ.</w:t>
      </w:r>
      <w:r w:rsidR="00996AA0">
        <w:rPr>
          <w:rFonts w:ascii="Times New Roman" w:hAnsi="Times New Roman"/>
          <w:sz w:val="28"/>
          <w:szCs w:val="28"/>
          <w:lang w:val="kk-KZ"/>
        </w:rPr>
        <w:t xml:space="preserve"> </w:t>
      </w:r>
      <w:r w:rsidR="006060EA">
        <w:rPr>
          <w:rFonts w:ascii="Times New Roman" w:hAnsi="Times New Roman"/>
          <w:sz w:val="28"/>
          <w:szCs w:val="28"/>
          <w:lang w:val="kk-KZ"/>
        </w:rPr>
        <w:lastRenderedPageBreak/>
        <w:tab/>
      </w:r>
      <w:r w:rsidR="00996AA0">
        <w:rPr>
          <w:rFonts w:ascii="Times New Roman" w:hAnsi="Times New Roman"/>
          <w:sz w:val="28"/>
          <w:szCs w:val="28"/>
          <w:lang w:val="kk-KZ"/>
        </w:rPr>
        <w:t>Ал қазақ тілінде оның қалыптасуы, б</w:t>
      </w:r>
      <w:r w:rsidR="006451DB">
        <w:rPr>
          <w:rFonts w:ascii="Times New Roman" w:hAnsi="Times New Roman"/>
          <w:sz w:val="28"/>
          <w:szCs w:val="28"/>
          <w:lang w:val="kk-KZ"/>
        </w:rPr>
        <w:t>іздің ойымызша, тәуелсіздік кезеңіндегі қазақ баспасөзінде «Бесігіңді түзе!» сипатты ұлт дәстүрін насихаттауға бағытталған мәселелер өзектеліп, қоғамда ерекше серпіліс туғыз</w:t>
      </w:r>
      <w:r w:rsidR="00996AA0">
        <w:rPr>
          <w:rFonts w:ascii="Times New Roman" w:hAnsi="Times New Roman"/>
          <w:sz w:val="28"/>
          <w:szCs w:val="28"/>
          <w:lang w:val="kk-KZ"/>
        </w:rPr>
        <w:t>ып, ұлттық тәрбиеге мән берумен байланысты</w:t>
      </w:r>
      <w:r w:rsidR="006451DB">
        <w:rPr>
          <w:rFonts w:ascii="Times New Roman" w:hAnsi="Times New Roman"/>
          <w:sz w:val="28"/>
          <w:szCs w:val="28"/>
          <w:lang w:val="kk-KZ"/>
        </w:rPr>
        <w:t xml:space="preserve">. </w:t>
      </w:r>
    </w:p>
    <w:p w:rsidR="006060EA" w:rsidRDefault="002246B2" w:rsidP="00D649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ab/>
      </w:r>
      <w:r w:rsidR="00EC34F2">
        <w:rPr>
          <w:rFonts w:ascii="Times New Roman" w:hAnsi="Times New Roman"/>
          <w:sz w:val="28"/>
          <w:szCs w:val="28"/>
          <w:lang w:val="kk-KZ"/>
        </w:rPr>
        <w:tab/>
      </w:r>
      <w:r w:rsidR="00376379">
        <w:rPr>
          <w:rFonts w:ascii="Times New Roman" w:hAnsi="Times New Roman"/>
          <w:sz w:val="28"/>
          <w:szCs w:val="28"/>
          <w:lang w:val="kk-KZ"/>
        </w:rPr>
        <w:t xml:space="preserve">Демек, </w:t>
      </w:r>
      <w:r w:rsidR="00637743">
        <w:rPr>
          <w:rFonts w:ascii="Times New Roman" w:hAnsi="Times New Roman"/>
          <w:sz w:val="28"/>
          <w:szCs w:val="28"/>
          <w:lang w:val="kk-KZ"/>
        </w:rPr>
        <w:t xml:space="preserve">қазіргі қоғамдағы </w:t>
      </w:r>
      <w:r w:rsidR="00376379" w:rsidRPr="00376379">
        <w:rPr>
          <w:rFonts w:ascii="Times New Roman" w:hAnsi="Times New Roman"/>
          <w:i/>
          <w:sz w:val="28"/>
          <w:szCs w:val="28"/>
          <w:lang w:val="kk-KZ"/>
        </w:rPr>
        <w:t>ана</w:t>
      </w:r>
      <w:r w:rsidR="00376379" w:rsidRPr="00637743">
        <w:rPr>
          <w:rFonts w:ascii="Times New Roman" w:hAnsi="Times New Roman"/>
          <w:i/>
          <w:sz w:val="28"/>
          <w:szCs w:val="28"/>
          <w:lang w:val="kk-KZ"/>
        </w:rPr>
        <w:t>~</w:t>
      </w:r>
      <w:r w:rsidR="00376379" w:rsidRPr="00376379">
        <w:rPr>
          <w:rFonts w:ascii="Times New Roman" w:hAnsi="Times New Roman"/>
          <w:i/>
          <w:sz w:val="28"/>
          <w:szCs w:val="28"/>
          <w:lang w:val="kk-KZ"/>
        </w:rPr>
        <w:t xml:space="preserve">бала </w:t>
      </w:r>
      <w:r w:rsidR="00637743">
        <w:rPr>
          <w:rFonts w:ascii="Times New Roman" w:hAnsi="Times New Roman"/>
          <w:sz w:val="28"/>
          <w:szCs w:val="28"/>
          <w:lang w:val="kk-KZ"/>
        </w:rPr>
        <w:t xml:space="preserve">сабақтастығы Елбасының бағдарламалық мақалаларында көрсетілген Ұлы дала мәдениетінің өзегі ретінде </w:t>
      </w:r>
      <w:r w:rsidR="00637743" w:rsidRPr="00637743">
        <w:rPr>
          <w:rFonts w:ascii="Times New Roman" w:hAnsi="Times New Roman"/>
          <w:sz w:val="28"/>
          <w:szCs w:val="28"/>
          <w:lang w:val="kk-KZ"/>
        </w:rPr>
        <w:t>ұлт болашағын</w:t>
      </w:r>
      <w:r w:rsidR="00637743">
        <w:rPr>
          <w:rFonts w:ascii="Times New Roman" w:hAnsi="Times New Roman"/>
          <w:sz w:val="28"/>
          <w:szCs w:val="28"/>
          <w:lang w:val="kk-KZ"/>
        </w:rPr>
        <w:t xml:space="preserve"> белгілейді.</w:t>
      </w:r>
      <w:r w:rsidR="00996AA0">
        <w:rPr>
          <w:rFonts w:ascii="Times New Roman" w:hAnsi="Times New Roman"/>
          <w:sz w:val="28"/>
          <w:szCs w:val="28"/>
          <w:lang w:val="kk-KZ"/>
        </w:rPr>
        <w:t xml:space="preserve"> Олай болса, к</w:t>
      </w:r>
      <w:r w:rsidR="00B651D9" w:rsidRPr="001D2A3A">
        <w:rPr>
          <w:rFonts w:ascii="Times New Roman" w:hAnsi="Times New Roman"/>
          <w:sz w:val="28"/>
          <w:szCs w:val="28"/>
          <w:lang w:val="kk-KZ"/>
        </w:rPr>
        <w:t>өнені жаңғыртумен қатар төл тіліміздегі жаңа атаулардың да оқырман ойынан дөп түсуі, үйлесімді жұмсалуы жаңа атаудың кең қолданысын арттырып келеді</w:t>
      </w:r>
      <w:r w:rsidR="00B651D9">
        <w:rPr>
          <w:rFonts w:ascii="Times New Roman" w:hAnsi="Times New Roman"/>
          <w:sz w:val="28"/>
          <w:szCs w:val="28"/>
          <w:lang w:val="kk-KZ"/>
        </w:rPr>
        <w:t>:</w:t>
      </w:r>
      <w:r w:rsidR="00DA16E4" w:rsidRPr="00DA16E4">
        <w:rPr>
          <w:lang w:val="kk-KZ"/>
        </w:rPr>
        <w:t xml:space="preserve"> </w:t>
      </w:r>
      <w:r w:rsidR="00B823ED">
        <w:rPr>
          <w:lang w:val="kk-KZ"/>
        </w:rPr>
        <w:tab/>
      </w:r>
      <w:r w:rsidR="00DA16E4" w:rsidRPr="00DA16E4">
        <w:rPr>
          <w:rFonts w:ascii="Times New Roman" w:hAnsi="Times New Roman"/>
          <w:i/>
          <w:sz w:val="28"/>
          <w:szCs w:val="28"/>
          <w:lang w:val="kk-KZ"/>
        </w:rPr>
        <w:t>төрешілдік</w:t>
      </w:r>
      <w:r w:rsidR="00DA16E4">
        <w:rPr>
          <w:rFonts w:ascii="Times New Roman" w:hAnsi="Times New Roman"/>
          <w:i/>
          <w:sz w:val="28"/>
          <w:szCs w:val="28"/>
          <w:lang w:val="kk-KZ"/>
        </w:rPr>
        <w:t xml:space="preserve">, </w:t>
      </w:r>
      <w:r w:rsidR="00DA16E4" w:rsidRPr="00DA16E4">
        <w:rPr>
          <w:rFonts w:ascii="Times New Roman" w:hAnsi="Times New Roman"/>
          <w:i/>
          <w:sz w:val="28"/>
          <w:szCs w:val="28"/>
          <w:lang w:val="kk-KZ"/>
        </w:rPr>
        <w:t>зайырлы, зиялы, орда, сарбаз, жасақ, қазы, сауыт, кіреуке</w:t>
      </w:r>
      <w:r w:rsidR="00DA16E4">
        <w:rPr>
          <w:rFonts w:ascii="Times New Roman" w:hAnsi="Times New Roman"/>
          <w:i/>
          <w:sz w:val="28"/>
          <w:szCs w:val="28"/>
          <w:lang w:val="kk-KZ"/>
        </w:rPr>
        <w:t>,</w:t>
      </w:r>
      <w:r w:rsidR="00DA16E4" w:rsidRPr="00DA16E4">
        <w:rPr>
          <w:lang w:val="kk-KZ"/>
        </w:rPr>
        <w:t xml:space="preserve"> </w:t>
      </w:r>
      <w:r w:rsidR="00DA16E4" w:rsidRPr="00DA16E4">
        <w:rPr>
          <w:rFonts w:ascii="Times New Roman" w:hAnsi="Times New Roman"/>
          <w:i/>
          <w:sz w:val="28"/>
          <w:szCs w:val="28"/>
          <w:lang w:val="kk-KZ"/>
        </w:rPr>
        <w:t xml:space="preserve">сарабдал </w:t>
      </w:r>
      <w:r w:rsidR="00DA16E4" w:rsidRPr="00DA16E4">
        <w:rPr>
          <w:rFonts w:ascii="Times New Roman" w:hAnsi="Times New Roman"/>
          <w:sz w:val="28"/>
          <w:szCs w:val="28"/>
          <w:lang w:val="kk-KZ"/>
        </w:rPr>
        <w:t>т.б.</w:t>
      </w:r>
      <w:r w:rsidR="00DA16E4">
        <w:rPr>
          <w:rFonts w:ascii="Times New Roman" w:hAnsi="Times New Roman"/>
          <w:i/>
          <w:sz w:val="28"/>
          <w:szCs w:val="28"/>
          <w:lang w:val="kk-KZ"/>
        </w:rPr>
        <w:t xml:space="preserve"> </w:t>
      </w:r>
      <w:r w:rsidR="00DA16E4">
        <w:rPr>
          <w:rFonts w:ascii="Times New Roman" w:hAnsi="Times New Roman"/>
          <w:sz w:val="28"/>
          <w:szCs w:val="28"/>
          <w:lang w:val="kk-KZ"/>
        </w:rPr>
        <w:t>сөздер</w:t>
      </w:r>
      <w:r w:rsidR="00DA16E4" w:rsidRPr="00DA16E4">
        <w:rPr>
          <w:rFonts w:ascii="Times New Roman" w:hAnsi="Times New Roman"/>
          <w:sz w:val="28"/>
          <w:szCs w:val="28"/>
          <w:lang w:val="kk-KZ"/>
        </w:rPr>
        <w:t xml:space="preserve"> жаңа терминдік мағынаға ие болған байырғы тілдік бірліктер.</w:t>
      </w:r>
      <w:r w:rsidR="00B651D9" w:rsidRPr="00DA16E4">
        <w:rPr>
          <w:rFonts w:ascii="Times New Roman" w:hAnsi="Times New Roman"/>
          <w:sz w:val="28"/>
          <w:szCs w:val="28"/>
          <w:lang w:val="kk-KZ"/>
        </w:rPr>
        <w:t xml:space="preserve"> </w:t>
      </w:r>
      <w:r w:rsidR="00B651D9" w:rsidRPr="001B148E">
        <w:rPr>
          <w:rFonts w:ascii="Times New Roman" w:hAnsi="Times New Roman"/>
          <w:sz w:val="28"/>
          <w:szCs w:val="28"/>
          <w:lang w:val="kk-KZ"/>
        </w:rPr>
        <w:t>т.б.</w:t>
      </w:r>
      <w:r w:rsidR="00B673B0">
        <w:rPr>
          <w:rFonts w:ascii="Times New Roman" w:hAnsi="Times New Roman"/>
          <w:sz w:val="28"/>
          <w:szCs w:val="28"/>
          <w:lang w:val="kk-KZ"/>
        </w:rPr>
        <w:t xml:space="preserve"> </w:t>
      </w:r>
      <w:r w:rsidR="00996AA0">
        <w:rPr>
          <w:rFonts w:ascii="Times New Roman" w:hAnsi="Times New Roman"/>
          <w:sz w:val="28"/>
          <w:szCs w:val="28"/>
          <w:lang w:val="kk-KZ"/>
        </w:rPr>
        <w:tab/>
      </w:r>
    </w:p>
    <w:p w:rsidR="00B673B0" w:rsidRDefault="00B673B0" w:rsidP="00D649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Мысалы:</w:t>
      </w:r>
      <w:r w:rsidR="00996AA0">
        <w:rPr>
          <w:rFonts w:ascii="Times New Roman" w:hAnsi="Times New Roman"/>
          <w:sz w:val="28"/>
          <w:szCs w:val="28"/>
          <w:lang w:val="kk-KZ"/>
        </w:rPr>
        <w:t xml:space="preserve"> </w:t>
      </w:r>
      <w:r w:rsidR="00287B7D">
        <w:rPr>
          <w:rFonts w:ascii="Times New Roman" w:hAnsi="Times New Roman"/>
          <w:sz w:val="28"/>
          <w:szCs w:val="28"/>
          <w:lang w:val="kk-KZ"/>
        </w:rPr>
        <w:tab/>
      </w:r>
      <w:r w:rsidR="00AE0F9D">
        <w:rPr>
          <w:rFonts w:ascii="Times New Roman" w:hAnsi="Times New Roman"/>
          <w:sz w:val="28"/>
          <w:szCs w:val="28"/>
          <w:lang w:val="kk-KZ"/>
        </w:rPr>
        <w:tab/>
      </w:r>
      <w:r w:rsidRPr="00465901">
        <w:rPr>
          <w:rFonts w:ascii="Times New Roman" w:hAnsi="Times New Roman"/>
          <w:i/>
          <w:sz w:val="28"/>
          <w:szCs w:val="28"/>
          <w:lang w:val="kk-KZ"/>
        </w:rPr>
        <w:t xml:space="preserve">Кездесу кезінде сот өндірісін жеңілдету мен  қызметтегі </w:t>
      </w:r>
      <w:r w:rsidRPr="00465901">
        <w:rPr>
          <w:rFonts w:ascii="Times New Roman" w:hAnsi="Times New Roman"/>
          <w:b/>
          <w:i/>
          <w:sz w:val="28"/>
          <w:szCs w:val="28"/>
          <w:lang w:val="kk-KZ"/>
        </w:rPr>
        <w:t>төрешілдік</w:t>
      </w:r>
      <w:r w:rsidRPr="00465901">
        <w:rPr>
          <w:rFonts w:ascii="Times New Roman" w:hAnsi="Times New Roman"/>
          <w:i/>
          <w:sz w:val="28"/>
          <w:szCs w:val="28"/>
          <w:lang w:val="kk-KZ"/>
        </w:rPr>
        <w:t xml:space="preserve"> рәсімді азайту жұмыстары талқыланды</w:t>
      </w:r>
      <w:r w:rsidRPr="00B673B0">
        <w:rPr>
          <w:rFonts w:ascii="Times New Roman" w:hAnsi="Times New Roman"/>
          <w:sz w:val="28"/>
          <w:szCs w:val="28"/>
          <w:lang w:val="kk-KZ"/>
        </w:rPr>
        <w:t xml:space="preserve"> (Алматы ақшамы, 10.04.2014).</w:t>
      </w:r>
      <w:r w:rsidR="00996AA0">
        <w:rPr>
          <w:rFonts w:ascii="Times New Roman" w:hAnsi="Times New Roman"/>
          <w:sz w:val="28"/>
          <w:szCs w:val="28"/>
          <w:lang w:val="kk-KZ"/>
        </w:rPr>
        <w:t xml:space="preserve"> </w:t>
      </w:r>
      <w:r w:rsidRPr="00465901">
        <w:rPr>
          <w:rFonts w:ascii="Times New Roman" w:hAnsi="Times New Roman"/>
          <w:b/>
          <w:sz w:val="28"/>
          <w:szCs w:val="28"/>
          <w:lang w:val="kk-KZ"/>
        </w:rPr>
        <w:tab/>
      </w:r>
      <w:r w:rsidRPr="00465901">
        <w:rPr>
          <w:rFonts w:ascii="Times New Roman" w:hAnsi="Times New Roman"/>
          <w:b/>
          <w:sz w:val="28"/>
          <w:szCs w:val="28"/>
          <w:lang w:val="kk-KZ"/>
        </w:rPr>
        <w:tab/>
      </w:r>
      <w:r w:rsidRPr="00465901">
        <w:rPr>
          <w:rFonts w:ascii="Times New Roman" w:hAnsi="Times New Roman"/>
          <w:b/>
          <w:i/>
          <w:sz w:val="28"/>
          <w:szCs w:val="28"/>
          <w:lang w:val="kk-KZ"/>
        </w:rPr>
        <w:t>Зайырлы</w:t>
      </w:r>
      <w:r w:rsidRPr="00465901">
        <w:rPr>
          <w:rFonts w:ascii="Times New Roman" w:hAnsi="Times New Roman"/>
          <w:i/>
          <w:sz w:val="28"/>
          <w:szCs w:val="28"/>
          <w:lang w:val="kk-KZ"/>
        </w:rPr>
        <w:t xml:space="preserve"> ел деген – дінсіздікті білдірмейді</w:t>
      </w:r>
      <w:r w:rsidRPr="00B673B0">
        <w:rPr>
          <w:rFonts w:ascii="Times New Roman" w:hAnsi="Times New Roman"/>
          <w:sz w:val="28"/>
          <w:szCs w:val="28"/>
          <w:lang w:val="kk-KZ"/>
        </w:rPr>
        <w:t xml:space="preserve"> (Алматы ақшамы, 05.03.2015).</w:t>
      </w:r>
      <w:r w:rsidR="00996AA0">
        <w:rPr>
          <w:rFonts w:ascii="Times New Roman" w:hAnsi="Times New Roman"/>
          <w:sz w:val="28"/>
          <w:szCs w:val="28"/>
          <w:lang w:val="kk-KZ"/>
        </w:rPr>
        <w:t xml:space="preserve"> </w:t>
      </w:r>
      <w:r>
        <w:rPr>
          <w:rFonts w:ascii="Times New Roman" w:hAnsi="Times New Roman"/>
          <w:sz w:val="28"/>
          <w:szCs w:val="28"/>
          <w:lang w:val="kk-KZ"/>
        </w:rPr>
        <w:tab/>
      </w:r>
      <w:r w:rsidRPr="00465901">
        <w:rPr>
          <w:rFonts w:ascii="Times New Roman" w:hAnsi="Times New Roman"/>
          <w:i/>
          <w:sz w:val="28"/>
          <w:szCs w:val="28"/>
          <w:lang w:val="kk-KZ"/>
        </w:rPr>
        <w:t xml:space="preserve">«Халық қаласа, хан түйесін сояды» демекші,  ашынған дүйім  жұрт  </w:t>
      </w:r>
      <w:r w:rsidRPr="00465901">
        <w:rPr>
          <w:rFonts w:ascii="Times New Roman" w:hAnsi="Times New Roman"/>
          <w:b/>
          <w:i/>
          <w:sz w:val="28"/>
          <w:szCs w:val="28"/>
          <w:lang w:val="kk-KZ"/>
        </w:rPr>
        <w:t>қазыларды</w:t>
      </w:r>
      <w:r w:rsidRPr="00465901">
        <w:rPr>
          <w:rFonts w:ascii="Times New Roman" w:hAnsi="Times New Roman"/>
          <w:i/>
          <w:sz w:val="28"/>
          <w:szCs w:val="28"/>
          <w:lang w:val="kk-KZ"/>
        </w:rPr>
        <w:t xml:space="preserve"> тығырыққа тіреді</w:t>
      </w:r>
      <w:r w:rsidRPr="00B673B0">
        <w:rPr>
          <w:rFonts w:ascii="Times New Roman" w:hAnsi="Times New Roman"/>
          <w:sz w:val="28"/>
          <w:szCs w:val="28"/>
          <w:lang w:val="kk-KZ"/>
        </w:rPr>
        <w:t xml:space="preserve"> (Қазақстан-ZAMAN, 16.05.2013).</w:t>
      </w:r>
      <w:r w:rsidR="00996AA0">
        <w:rPr>
          <w:rFonts w:ascii="Times New Roman" w:hAnsi="Times New Roman"/>
          <w:sz w:val="28"/>
          <w:szCs w:val="28"/>
          <w:lang w:val="kk-KZ"/>
        </w:rPr>
        <w:t xml:space="preserve"> </w:t>
      </w:r>
      <w:r w:rsidR="00B651D9" w:rsidRPr="001D2A3A">
        <w:rPr>
          <w:rFonts w:ascii="Times New Roman" w:hAnsi="Times New Roman"/>
          <w:color w:val="444444"/>
          <w:sz w:val="28"/>
          <w:szCs w:val="28"/>
          <w:lang w:val="kk-KZ"/>
        </w:rPr>
        <w:tab/>
      </w:r>
      <w:r w:rsidRPr="00465901">
        <w:rPr>
          <w:rFonts w:ascii="Times New Roman" w:hAnsi="Times New Roman"/>
          <w:i/>
          <w:sz w:val="28"/>
          <w:szCs w:val="28"/>
          <w:lang w:val="kk-KZ"/>
        </w:rPr>
        <w:t xml:space="preserve">Екі ел Президенттері Н.Ә. Назарбаев пен Д.А. Медведев жүргізіп отырған </w:t>
      </w:r>
      <w:r w:rsidRPr="00465901">
        <w:rPr>
          <w:rFonts w:ascii="Times New Roman" w:hAnsi="Times New Roman"/>
          <w:b/>
          <w:i/>
          <w:sz w:val="28"/>
          <w:szCs w:val="28"/>
          <w:lang w:val="kk-KZ"/>
        </w:rPr>
        <w:t>сарабдал</w:t>
      </w:r>
      <w:r w:rsidRPr="00465901">
        <w:rPr>
          <w:rFonts w:ascii="Times New Roman" w:hAnsi="Times New Roman"/>
          <w:i/>
          <w:sz w:val="28"/>
          <w:szCs w:val="28"/>
          <w:lang w:val="kk-KZ"/>
        </w:rPr>
        <w:t xml:space="preserve"> саясаттың мәуелі жемістерінің бірі, достық қарым-қатынастың салтанаты екенін атап айтты</w:t>
      </w:r>
      <w:r>
        <w:rPr>
          <w:rFonts w:ascii="Times New Roman" w:hAnsi="Times New Roman"/>
          <w:sz w:val="28"/>
          <w:szCs w:val="28"/>
          <w:lang w:val="kk-KZ"/>
        </w:rPr>
        <w:t xml:space="preserve"> (Егемен Қазақстан, 27.03.2010)</w:t>
      </w:r>
      <w:r w:rsidRPr="00AE0F9D">
        <w:rPr>
          <w:rFonts w:ascii="Times New Roman" w:hAnsi="Times New Roman"/>
          <w:sz w:val="28"/>
          <w:szCs w:val="28"/>
          <w:lang w:val="kk-KZ"/>
        </w:rPr>
        <w:t>.</w:t>
      </w:r>
    </w:p>
    <w:p w:rsidR="006060EA" w:rsidRDefault="00CC25D5"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Ал түрік тіліне келер болсақ, </w:t>
      </w:r>
      <w:r w:rsidRPr="00CC25D5">
        <w:rPr>
          <w:rFonts w:ascii="Times New Roman" w:eastAsia="Calibri" w:hAnsi="Times New Roman" w:cs="Times New Roman"/>
          <w:sz w:val="28"/>
          <w:szCs w:val="28"/>
          <w:lang w:val="kk-KZ"/>
        </w:rPr>
        <w:t>Анатолияның түрлі аймақтарынан жинақталып, қазіргі түрік лексикасына еніп</w:t>
      </w:r>
      <w:r w:rsidR="00DF0C22">
        <w:rPr>
          <w:rFonts w:ascii="Times New Roman" w:eastAsia="Calibri" w:hAnsi="Times New Roman" w:cs="Times New Roman"/>
          <w:sz w:val="28"/>
          <w:szCs w:val="28"/>
          <w:lang w:val="tr-TR"/>
        </w:rPr>
        <w:t xml:space="preserve">, </w:t>
      </w:r>
      <w:r w:rsidR="00DF0C22">
        <w:rPr>
          <w:rFonts w:ascii="Times New Roman" w:eastAsia="Calibri" w:hAnsi="Times New Roman" w:cs="Times New Roman"/>
          <w:sz w:val="28"/>
          <w:szCs w:val="28"/>
          <w:lang w:val="kk-KZ"/>
        </w:rPr>
        <w:t xml:space="preserve">баспасөз беттерінде </w:t>
      </w:r>
      <w:r w:rsidR="00F2510F">
        <w:rPr>
          <w:rFonts w:ascii="Times New Roman" w:eastAsia="Calibri" w:hAnsi="Times New Roman" w:cs="Times New Roman"/>
          <w:sz w:val="28"/>
          <w:szCs w:val="28"/>
          <w:lang w:val="kk-KZ"/>
        </w:rPr>
        <w:t xml:space="preserve">белсенді </w:t>
      </w:r>
      <w:r w:rsidR="00DF0C22">
        <w:rPr>
          <w:rFonts w:ascii="Times New Roman" w:eastAsia="Calibri" w:hAnsi="Times New Roman" w:cs="Times New Roman"/>
          <w:sz w:val="28"/>
          <w:szCs w:val="28"/>
          <w:lang w:val="kk-KZ"/>
        </w:rPr>
        <w:t>жарияланып отырған</w:t>
      </w:r>
      <w:r w:rsidRPr="00CC25D5">
        <w:rPr>
          <w:rFonts w:ascii="Times New Roman" w:eastAsia="Calibri" w:hAnsi="Times New Roman" w:cs="Times New Roman"/>
          <w:sz w:val="28"/>
          <w:szCs w:val="28"/>
          <w:lang w:val="kk-KZ"/>
        </w:rPr>
        <w:t xml:space="preserve"> отырған </w:t>
      </w:r>
      <w:r w:rsidR="00DF0C22">
        <w:rPr>
          <w:rFonts w:ascii="Times New Roman" w:eastAsia="Calibri" w:hAnsi="Times New Roman" w:cs="Times New Roman"/>
          <w:sz w:val="28"/>
          <w:szCs w:val="28"/>
          <w:lang w:val="kk-KZ"/>
        </w:rPr>
        <w:t xml:space="preserve">жаңа қолданыстағы </w:t>
      </w:r>
      <w:r>
        <w:rPr>
          <w:rFonts w:ascii="Times New Roman" w:eastAsia="Calibri" w:hAnsi="Times New Roman" w:cs="Times New Roman"/>
          <w:sz w:val="28"/>
          <w:szCs w:val="28"/>
          <w:lang w:val="kk-KZ"/>
        </w:rPr>
        <w:t>көне</w:t>
      </w:r>
      <w:r w:rsidRPr="00CC25D5">
        <w:rPr>
          <w:rFonts w:ascii="Times New Roman" w:eastAsia="Calibri" w:hAnsi="Times New Roman" w:cs="Times New Roman"/>
          <w:sz w:val="28"/>
          <w:szCs w:val="28"/>
          <w:lang w:val="kk-KZ"/>
        </w:rPr>
        <w:t xml:space="preserve"> сөздер мыналар</w:t>
      </w:r>
      <w:r>
        <w:rPr>
          <w:rFonts w:ascii="Times New Roman" w:eastAsia="Calibri" w:hAnsi="Times New Roman" w:cs="Times New Roman"/>
          <w:sz w:val="28"/>
          <w:szCs w:val="28"/>
          <w:lang w:val="kk-KZ"/>
        </w:rPr>
        <w:t>:</w:t>
      </w:r>
      <w:r w:rsidRPr="00CC25D5">
        <w:rPr>
          <w:rFonts w:ascii="Times New Roman" w:eastAsia="Calibri" w:hAnsi="Times New Roman" w:cs="Times New Roman"/>
          <w:sz w:val="28"/>
          <w:szCs w:val="28"/>
          <w:lang w:val="kk-KZ"/>
        </w:rPr>
        <w:t xml:space="preserve"> </w:t>
      </w:r>
      <w:r w:rsidR="00B823ED">
        <w:rPr>
          <w:rFonts w:ascii="Times New Roman" w:eastAsia="Calibri" w:hAnsi="Times New Roman" w:cs="Times New Roman"/>
          <w:sz w:val="28"/>
          <w:szCs w:val="28"/>
          <w:lang w:val="kk-KZ"/>
        </w:rPr>
        <w:tab/>
      </w:r>
      <w:r w:rsidR="00DF0C22" w:rsidRPr="00CC25D5">
        <w:rPr>
          <w:rFonts w:ascii="Times New Roman" w:eastAsia="Calibri" w:hAnsi="Times New Roman" w:cs="Times New Roman"/>
          <w:i/>
          <w:sz w:val="28"/>
          <w:szCs w:val="28"/>
          <w:lang w:val="tr-TR"/>
        </w:rPr>
        <w:t>çağ</w:t>
      </w:r>
      <w:r w:rsidR="00DF0C22">
        <w:rPr>
          <w:rFonts w:ascii="Times New Roman" w:eastAsia="Calibri" w:hAnsi="Times New Roman" w:cs="Times New Roman"/>
          <w:i/>
          <w:sz w:val="28"/>
          <w:szCs w:val="28"/>
          <w:lang w:val="kk-KZ"/>
        </w:rPr>
        <w:t xml:space="preserve">, </w:t>
      </w:r>
      <w:r w:rsidR="00F2510F" w:rsidRPr="00CC25D5">
        <w:rPr>
          <w:rFonts w:ascii="Times New Roman" w:eastAsia="Calibri" w:hAnsi="Times New Roman" w:cs="Times New Roman"/>
          <w:i/>
          <w:sz w:val="28"/>
          <w:szCs w:val="28"/>
          <w:lang w:val="tr-TR"/>
        </w:rPr>
        <w:t>erdem</w:t>
      </w:r>
      <w:r w:rsidR="00F2510F">
        <w:rPr>
          <w:lang w:val="kk-KZ"/>
        </w:rPr>
        <w:t xml:space="preserve">, </w:t>
      </w:r>
      <w:r w:rsidR="00F2510F" w:rsidRPr="00DF0C22">
        <w:rPr>
          <w:rFonts w:ascii="Times New Roman" w:eastAsia="Calibri" w:hAnsi="Times New Roman" w:cs="Times New Roman"/>
          <w:i/>
          <w:sz w:val="28"/>
          <w:szCs w:val="28"/>
          <w:lang w:val="tr-TR"/>
        </w:rPr>
        <w:t>konuk</w:t>
      </w:r>
      <w:r w:rsidR="00F2510F">
        <w:rPr>
          <w:rFonts w:ascii="Times New Roman" w:eastAsia="Calibri" w:hAnsi="Times New Roman" w:cs="Times New Roman"/>
          <w:i/>
          <w:sz w:val="28"/>
          <w:szCs w:val="28"/>
          <w:lang w:val="kk-KZ"/>
        </w:rPr>
        <w:t xml:space="preserve">, </w:t>
      </w:r>
      <w:r w:rsidR="00F2510F" w:rsidRPr="00DF0C22">
        <w:rPr>
          <w:rFonts w:ascii="Times New Roman" w:eastAsia="Calibri" w:hAnsi="Times New Roman" w:cs="Times New Roman"/>
          <w:i/>
          <w:sz w:val="28"/>
          <w:szCs w:val="28"/>
          <w:lang w:val="kk-KZ"/>
        </w:rPr>
        <w:tab/>
        <w:t>ilçe</w:t>
      </w:r>
      <w:r w:rsidR="00F2510F">
        <w:rPr>
          <w:rFonts w:ascii="Times New Roman" w:eastAsia="Calibri" w:hAnsi="Times New Roman" w:cs="Times New Roman"/>
          <w:i/>
          <w:sz w:val="28"/>
          <w:szCs w:val="28"/>
          <w:lang w:val="kk-KZ"/>
        </w:rPr>
        <w:t>,</w:t>
      </w:r>
      <w:r w:rsidR="00F2510F" w:rsidRPr="00DF0C22">
        <w:rPr>
          <w:lang w:val="kk-KZ"/>
        </w:rPr>
        <w:t xml:space="preserve"> </w:t>
      </w:r>
      <w:r w:rsidR="00F2510F" w:rsidRPr="00DF0C22">
        <w:rPr>
          <w:rFonts w:ascii="Times New Roman" w:eastAsia="Calibri" w:hAnsi="Times New Roman" w:cs="Times New Roman"/>
          <w:i/>
          <w:sz w:val="28"/>
          <w:szCs w:val="28"/>
          <w:lang w:val="kk-KZ"/>
        </w:rPr>
        <w:t>çalgın</w:t>
      </w:r>
      <w:r w:rsidR="00F2510F">
        <w:rPr>
          <w:rFonts w:ascii="Times New Roman" w:eastAsia="Calibri" w:hAnsi="Times New Roman" w:cs="Times New Roman"/>
          <w:i/>
          <w:sz w:val="28"/>
          <w:szCs w:val="28"/>
          <w:lang w:val="kk-KZ"/>
        </w:rPr>
        <w:t xml:space="preserve">, </w:t>
      </w:r>
      <w:r w:rsidR="00F2510F" w:rsidRPr="00F2510F">
        <w:rPr>
          <w:rFonts w:ascii="Times New Roman" w:eastAsia="Calibri" w:hAnsi="Times New Roman" w:cs="Times New Roman"/>
          <w:i/>
          <w:sz w:val="28"/>
          <w:szCs w:val="28"/>
          <w:lang w:val="kk-KZ"/>
        </w:rPr>
        <w:t>yanıt</w:t>
      </w:r>
      <w:r w:rsidR="00F2510F">
        <w:rPr>
          <w:rFonts w:ascii="Times New Roman" w:eastAsia="Calibri" w:hAnsi="Times New Roman" w:cs="Times New Roman"/>
          <w:i/>
          <w:sz w:val="28"/>
          <w:szCs w:val="28"/>
          <w:lang w:val="tr-TR"/>
        </w:rPr>
        <w:t xml:space="preserve"> </w:t>
      </w:r>
      <w:r w:rsidR="00F2510F" w:rsidRPr="00F2510F">
        <w:rPr>
          <w:rFonts w:ascii="Times New Roman" w:eastAsia="Calibri" w:hAnsi="Times New Roman" w:cs="Times New Roman"/>
          <w:sz w:val="28"/>
          <w:szCs w:val="28"/>
          <w:lang w:val="kk-KZ"/>
        </w:rPr>
        <w:t>т.б.</w:t>
      </w:r>
      <w:r w:rsidR="00B823ED">
        <w:rPr>
          <w:rFonts w:ascii="Times New Roman" w:eastAsia="Calibri" w:hAnsi="Times New Roman" w:cs="Times New Roman"/>
          <w:sz w:val="28"/>
          <w:szCs w:val="28"/>
          <w:lang w:val="kk-KZ"/>
        </w:rPr>
        <w:t xml:space="preserve"> </w:t>
      </w:r>
    </w:p>
    <w:p w:rsidR="00F2510F" w:rsidRPr="00F2510F" w:rsidRDefault="00646AD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Мысалы: </w:t>
      </w:r>
      <w:r w:rsidR="00CC25D5" w:rsidRPr="00646ADE">
        <w:rPr>
          <w:rFonts w:ascii="Times New Roman" w:eastAsia="Calibri" w:hAnsi="Times New Roman" w:cs="Times New Roman"/>
          <w:b/>
          <w:i/>
          <w:sz w:val="28"/>
          <w:szCs w:val="28"/>
          <w:lang w:val="kk-KZ"/>
        </w:rPr>
        <w:t>Çağımız</w:t>
      </w:r>
      <w:r w:rsidR="00CC25D5" w:rsidRPr="00646ADE">
        <w:rPr>
          <w:rFonts w:ascii="Times New Roman" w:eastAsia="Calibri" w:hAnsi="Times New Roman" w:cs="Times New Roman"/>
          <w:i/>
          <w:sz w:val="28"/>
          <w:szCs w:val="28"/>
          <w:lang w:val="kk-KZ"/>
        </w:rPr>
        <w:t>, görselliğin önem kazandığı bir çağ diyoruz ama bunun inandırıcı örneklerini veremiyoruz</w:t>
      </w:r>
      <w:r w:rsidR="00CC25D5" w:rsidRPr="00CC25D5">
        <w:rPr>
          <w:rFonts w:ascii="Times New Roman" w:eastAsia="Calibri" w:hAnsi="Times New Roman" w:cs="Times New Roman"/>
          <w:sz w:val="28"/>
          <w:szCs w:val="28"/>
          <w:lang w:val="kk-KZ"/>
        </w:rPr>
        <w:t xml:space="preserve"> (</w:t>
      </w:r>
      <w:r w:rsidR="00CC25D5" w:rsidRPr="00CC25D5">
        <w:rPr>
          <w:rFonts w:ascii="Times New Roman" w:eastAsia="Calibri" w:hAnsi="Times New Roman" w:cs="Times New Roman"/>
          <w:sz w:val="28"/>
          <w:szCs w:val="28"/>
          <w:lang w:val="tr-TR"/>
        </w:rPr>
        <w:t>Hürriyet</w:t>
      </w:r>
      <w:r w:rsidR="00CC25D5" w:rsidRPr="00CC25D5">
        <w:rPr>
          <w:rFonts w:ascii="Times New Roman" w:eastAsia="Calibri" w:hAnsi="Times New Roman" w:cs="Times New Roman"/>
          <w:sz w:val="28"/>
          <w:szCs w:val="28"/>
          <w:lang w:val="kk-KZ"/>
        </w:rPr>
        <w:t xml:space="preserve"> газеті</w:t>
      </w:r>
      <w:r w:rsidR="00CC25D5" w:rsidRPr="00CC25D5">
        <w:rPr>
          <w:rFonts w:ascii="Times New Roman" w:eastAsia="Calibri" w:hAnsi="Times New Roman" w:cs="Times New Roman"/>
          <w:sz w:val="28"/>
          <w:szCs w:val="28"/>
          <w:lang w:val="tr-TR"/>
        </w:rPr>
        <w:t xml:space="preserve">, </w:t>
      </w:r>
      <w:r w:rsidR="00CC25D5" w:rsidRPr="00CC25D5">
        <w:rPr>
          <w:rFonts w:ascii="Times New Roman" w:eastAsia="Calibri" w:hAnsi="Times New Roman" w:cs="Times New Roman"/>
          <w:sz w:val="28"/>
          <w:szCs w:val="28"/>
          <w:lang w:val="kk-KZ"/>
        </w:rPr>
        <w:t>02.12.97).</w:t>
      </w:r>
      <w:r w:rsidR="006060EA">
        <w:rPr>
          <w:rFonts w:ascii="Times New Roman" w:eastAsia="Calibri" w:hAnsi="Times New Roman" w:cs="Times New Roman"/>
          <w:sz w:val="28"/>
          <w:szCs w:val="28"/>
          <w:lang w:val="kk-KZ"/>
        </w:rPr>
        <w:t xml:space="preserve"> </w:t>
      </w:r>
      <w:r w:rsidR="00CC25D5" w:rsidRPr="00646ADE">
        <w:rPr>
          <w:rFonts w:ascii="Times New Roman" w:eastAsia="Calibri" w:hAnsi="Times New Roman" w:cs="Times New Roman"/>
          <w:i/>
          <w:sz w:val="28"/>
          <w:szCs w:val="28"/>
          <w:lang w:val="tr-TR"/>
        </w:rPr>
        <w:t xml:space="preserve">Döneme ve çevreye uyum sağlamak </w:t>
      </w:r>
      <w:r w:rsidR="00CC25D5" w:rsidRPr="00646ADE">
        <w:rPr>
          <w:rFonts w:ascii="Times New Roman" w:eastAsia="Calibri" w:hAnsi="Times New Roman" w:cs="Times New Roman"/>
          <w:b/>
          <w:i/>
          <w:sz w:val="28"/>
          <w:szCs w:val="28"/>
          <w:lang w:val="tr-TR"/>
        </w:rPr>
        <w:t>erdemdir</w:t>
      </w:r>
      <w:r w:rsidR="00CC25D5" w:rsidRPr="00646ADE">
        <w:rPr>
          <w:rFonts w:ascii="Times New Roman" w:eastAsia="Calibri" w:hAnsi="Times New Roman" w:cs="Times New Roman"/>
          <w:i/>
          <w:sz w:val="28"/>
          <w:szCs w:val="28"/>
          <w:lang w:val="tr-TR"/>
        </w:rPr>
        <w:t>, yaşamın şartıdır</w:t>
      </w:r>
      <w:r w:rsidR="00CC25D5" w:rsidRPr="00CC25D5">
        <w:rPr>
          <w:rFonts w:ascii="Times New Roman" w:eastAsia="Calibri" w:hAnsi="Times New Roman" w:cs="Times New Roman"/>
          <w:sz w:val="28"/>
          <w:szCs w:val="28"/>
          <w:lang w:val="tr-TR"/>
        </w:rPr>
        <w:t xml:space="preserve"> (ZAMAN газеті, 30.12.96).</w:t>
      </w:r>
      <w:r>
        <w:rPr>
          <w:rFonts w:ascii="Times New Roman" w:eastAsia="Calibri" w:hAnsi="Times New Roman" w:cs="Times New Roman"/>
          <w:sz w:val="28"/>
          <w:szCs w:val="28"/>
          <w:lang w:val="kk-KZ"/>
        </w:rPr>
        <w:t xml:space="preserve"> </w:t>
      </w:r>
      <w:r w:rsidR="00CC25D5" w:rsidRPr="00646ADE">
        <w:rPr>
          <w:rFonts w:ascii="Times New Roman" w:eastAsia="Calibri" w:hAnsi="Times New Roman" w:cs="Times New Roman"/>
          <w:i/>
          <w:sz w:val="28"/>
          <w:szCs w:val="28"/>
          <w:lang w:val="tr-TR"/>
        </w:rPr>
        <w:t xml:space="preserve">Antalyaspor, rakiplerine karşı büyük avantaj yakalayan Osmanlıspor'u </w:t>
      </w:r>
      <w:r w:rsidR="00CC25D5" w:rsidRPr="00646ADE">
        <w:rPr>
          <w:rFonts w:ascii="Times New Roman" w:eastAsia="Calibri" w:hAnsi="Times New Roman" w:cs="Times New Roman"/>
          <w:b/>
          <w:i/>
          <w:sz w:val="28"/>
          <w:szCs w:val="28"/>
          <w:lang w:val="tr-TR"/>
        </w:rPr>
        <w:t>konuk</w:t>
      </w:r>
      <w:r w:rsidR="00CC25D5" w:rsidRPr="00646ADE">
        <w:rPr>
          <w:rFonts w:ascii="Times New Roman" w:eastAsia="Calibri" w:hAnsi="Times New Roman" w:cs="Times New Roman"/>
          <w:i/>
          <w:sz w:val="28"/>
          <w:szCs w:val="28"/>
          <w:lang w:val="tr-TR"/>
        </w:rPr>
        <w:t xml:space="preserve"> edecek</w:t>
      </w:r>
      <w:r w:rsidR="00CC25D5" w:rsidRPr="00CC25D5">
        <w:rPr>
          <w:rFonts w:ascii="Times New Roman" w:eastAsia="Calibri" w:hAnsi="Times New Roman" w:cs="Times New Roman"/>
          <w:sz w:val="28"/>
          <w:szCs w:val="28"/>
          <w:lang w:val="kk-KZ"/>
        </w:rPr>
        <w:t xml:space="preserve"> (</w:t>
      </w:r>
      <w:r w:rsidR="00CC25D5" w:rsidRPr="00CC25D5">
        <w:rPr>
          <w:rFonts w:ascii="Times New Roman" w:eastAsia="Calibri" w:hAnsi="Times New Roman" w:cs="Times New Roman"/>
          <w:sz w:val="28"/>
          <w:szCs w:val="28"/>
          <w:lang w:val="tr-TR"/>
        </w:rPr>
        <w:t>SABAH газеті</w:t>
      </w:r>
      <w:r w:rsidR="00CC25D5" w:rsidRPr="00CC25D5">
        <w:rPr>
          <w:rFonts w:ascii="Times New Roman" w:eastAsia="Calibri" w:hAnsi="Times New Roman" w:cs="Times New Roman"/>
          <w:sz w:val="28"/>
          <w:szCs w:val="28"/>
          <w:lang w:val="kk-KZ"/>
        </w:rPr>
        <w:t>, 17.05.2015)</w:t>
      </w:r>
      <w:r w:rsidR="00CC25D5" w:rsidRPr="00CC25D5">
        <w:rPr>
          <w:rFonts w:ascii="Times New Roman" w:eastAsia="Calibri" w:hAnsi="Times New Roman" w:cs="Times New Roman"/>
          <w:sz w:val="28"/>
          <w:szCs w:val="28"/>
          <w:lang w:val="tr-TR"/>
        </w:rPr>
        <w:t>.</w:t>
      </w:r>
      <w:r w:rsidR="00CC25D5" w:rsidRPr="00CC25D5">
        <w:rPr>
          <w:rFonts w:ascii="Times New Roman" w:eastAsia="Calibri" w:hAnsi="Times New Roman" w:cs="Times New Roman"/>
          <w:sz w:val="28"/>
          <w:szCs w:val="28"/>
          <w:lang w:val="kk-KZ"/>
        </w:rPr>
        <w:t xml:space="preserve"> </w:t>
      </w:r>
      <w:r w:rsidR="00CC25D5" w:rsidRPr="00646ADE">
        <w:rPr>
          <w:rFonts w:ascii="Times New Roman" w:eastAsia="Calibri" w:hAnsi="Times New Roman" w:cs="Times New Roman"/>
          <w:i/>
          <w:sz w:val="28"/>
          <w:szCs w:val="28"/>
          <w:lang w:val="tr-TR"/>
        </w:rPr>
        <w:t xml:space="preserve">Türkiye'nin ilk başörtülü ilçe milli eğitim müdürü, Ankara'nın Altındağ </w:t>
      </w:r>
      <w:r w:rsidR="00CC25D5" w:rsidRPr="00646ADE">
        <w:rPr>
          <w:rFonts w:ascii="Times New Roman" w:eastAsia="Calibri" w:hAnsi="Times New Roman" w:cs="Times New Roman"/>
          <w:b/>
          <w:i/>
          <w:sz w:val="28"/>
          <w:szCs w:val="28"/>
          <w:lang w:val="tr-TR"/>
        </w:rPr>
        <w:t>ilçesine</w:t>
      </w:r>
      <w:r w:rsidR="00CC25D5" w:rsidRPr="00646ADE">
        <w:rPr>
          <w:rFonts w:ascii="Times New Roman" w:eastAsia="Calibri" w:hAnsi="Times New Roman" w:cs="Times New Roman"/>
          <w:i/>
          <w:sz w:val="28"/>
          <w:szCs w:val="28"/>
          <w:lang w:val="tr-TR"/>
        </w:rPr>
        <w:t xml:space="preserve"> atandı </w:t>
      </w:r>
      <w:r w:rsidR="00CC25D5" w:rsidRPr="00CC25D5">
        <w:rPr>
          <w:rFonts w:ascii="Times New Roman" w:eastAsia="Calibri" w:hAnsi="Times New Roman" w:cs="Times New Roman"/>
          <w:sz w:val="28"/>
          <w:szCs w:val="28"/>
          <w:lang w:val="kk-KZ"/>
        </w:rPr>
        <w:t>(</w:t>
      </w:r>
      <w:r w:rsidR="00CC25D5" w:rsidRPr="00CC25D5">
        <w:rPr>
          <w:rFonts w:ascii="Times New Roman" w:eastAsia="Calibri" w:hAnsi="Times New Roman" w:cs="Times New Roman"/>
          <w:sz w:val="28"/>
          <w:szCs w:val="28"/>
          <w:lang w:val="tr-TR"/>
        </w:rPr>
        <w:t xml:space="preserve">VATAN </w:t>
      </w:r>
      <w:r w:rsidR="00CC25D5" w:rsidRPr="00CC25D5">
        <w:rPr>
          <w:rFonts w:ascii="Times New Roman" w:eastAsia="Calibri" w:hAnsi="Times New Roman" w:cs="Times New Roman"/>
          <w:sz w:val="28"/>
          <w:szCs w:val="28"/>
          <w:lang w:val="kk-KZ"/>
        </w:rPr>
        <w:t>газеті, 13.05.2015).</w:t>
      </w:r>
      <w:r>
        <w:rPr>
          <w:rFonts w:ascii="Times New Roman" w:eastAsia="Calibri" w:hAnsi="Times New Roman" w:cs="Times New Roman"/>
          <w:sz w:val="28"/>
          <w:szCs w:val="28"/>
          <w:lang w:val="kk-KZ"/>
        </w:rPr>
        <w:t xml:space="preserve"> </w:t>
      </w:r>
      <w:r w:rsidR="00CC25D5" w:rsidRPr="00646ADE">
        <w:rPr>
          <w:rFonts w:ascii="Times New Roman" w:eastAsia="Calibri" w:hAnsi="Times New Roman" w:cs="Times New Roman"/>
          <w:i/>
          <w:sz w:val="28"/>
          <w:szCs w:val="28"/>
          <w:lang w:val="kk-KZ"/>
        </w:rPr>
        <w:t xml:space="preserve">“Bu çılgın proje değildir, </w:t>
      </w:r>
      <w:r w:rsidR="00CC25D5" w:rsidRPr="00646ADE">
        <w:rPr>
          <w:rFonts w:ascii="Times New Roman" w:eastAsia="Calibri" w:hAnsi="Times New Roman" w:cs="Times New Roman"/>
          <w:b/>
          <w:i/>
          <w:sz w:val="28"/>
          <w:szCs w:val="28"/>
          <w:lang w:val="kk-KZ"/>
        </w:rPr>
        <w:t>çalgın</w:t>
      </w:r>
      <w:r w:rsidR="00CC25D5" w:rsidRPr="00646ADE">
        <w:rPr>
          <w:rFonts w:ascii="Times New Roman" w:eastAsia="Calibri" w:hAnsi="Times New Roman" w:cs="Times New Roman"/>
          <w:i/>
          <w:sz w:val="28"/>
          <w:szCs w:val="28"/>
          <w:lang w:val="kk-KZ"/>
        </w:rPr>
        <w:t xml:space="preserve"> projedir” dedi</w:t>
      </w:r>
      <w:r w:rsidR="00CC25D5" w:rsidRPr="00CC25D5">
        <w:rPr>
          <w:rFonts w:ascii="Times New Roman" w:eastAsia="Calibri" w:hAnsi="Times New Roman" w:cs="Times New Roman"/>
          <w:sz w:val="28"/>
          <w:szCs w:val="28"/>
          <w:lang w:val="kk-KZ"/>
        </w:rPr>
        <w:t xml:space="preserve"> (Hürriyet газеті, 28.04.2011).</w:t>
      </w:r>
      <w:r w:rsidR="00F2510F" w:rsidRPr="00F2510F">
        <w:rPr>
          <w:rFonts w:ascii="Times New Roman" w:eastAsia="Calibri" w:hAnsi="Times New Roman" w:cs="Times New Roman"/>
          <w:sz w:val="28"/>
          <w:szCs w:val="28"/>
          <w:lang w:val="kk-KZ"/>
        </w:rPr>
        <w:t xml:space="preserve"> </w:t>
      </w:r>
      <w:r w:rsidR="00F2510F" w:rsidRPr="00646ADE">
        <w:rPr>
          <w:rFonts w:ascii="Times New Roman" w:eastAsia="Calibri" w:hAnsi="Times New Roman" w:cs="Times New Roman"/>
          <w:i/>
          <w:sz w:val="28"/>
          <w:szCs w:val="28"/>
          <w:lang w:val="kk-KZ"/>
        </w:rPr>
        <w:t xml:space="preserve">Yarın kendilerini Türkiye'de bulmak bile zor olacak" </w:t>
      </w:r>
      <w:r w:rsidR="00F2510F" w:rsidRPr="00646ADE">
        <w:rPr>
          <w:rFonts w:ascii="Times New Roman" w:eastAsia="Calibri" w:hAnsi="Times New Roman" w:cs="Times New Roman"/>
          <w:b/>
          <w:i/>
          <w:sz w:val="28"/>
          <w:szCs w:val="28"/>
          <w:lang w:val="kk-KZ"/>
        </w:rPr>
        <w:t>yanıtını</w:t>
      </w:r>
      <w:r w:rsidR="00F2510F" w:rsidRPr="00646ADE">
        <w:rPr>
          <w:rFonts w:ascii="Times New Roman" w:eastAsia="Calibri" w:hAnsi="Times New Roman" w:cs="Times New Roman"/>
          <w:i/>
          <w:sz w:val="28"/>
          <w:szCs w:val="28"/>
          <w:lang w:val="kk-KZ"/>
        </w:rPr>
        <w:t xml:space="preserve"> verdi</w:t>
      </w:r>
      <w:r w:rsidR="00F2510F" w:rsidRPr="00F2510F">
        <w:rPr>
          <w:rFonts w:ascii="Times New Roman" w:eastAsia="Calibri" w:hAnsi="Times New Roman" w:cs="Times New Roman"/>
          <w:sz w:val="28"/>
          <w:szCs w:val="28"/>
          <w:lang w:val="kk-KZ"/>
        </w:rPr>
        <w:t xml:space="preserve"> (SABAH газеті, 15.05.2015).</w:t>
      </w:r>
    </w:p>
    <w:p w:rsidR="00B651D9" w:rsidRPr="001D2A3A" w:rsidRDefault="00B673B0" w:rsidP="00D649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color w:val="444444"/>
          <w:sz w:val="28"/>
          <w:szCs w:val="28"/>
          <w:lang w:val="kk-KZ"/>
        </w:rPr>
        <w:tab/>
      </w:r>
      <w:r w:rsidR="00B651D9" w:rsidRPr="001B148E">
        <w:rPr>
          <w:rFonts w:ascii="Times New Roman" w:hAnsi="Times New Roman"/>
          <w:sz w:val="28"/>
          <w:szCs w:val="28"/>
          <w:lang w:val="kk-KZ"/>
        </w:rPr>
        <w:t xml:space="preserve">Осы тектес жаңа қолданыстардың газет тілінде жиі кездесуі </w:t>
      </w:r>
      <w:r w:rsidR="00B651D9" w:rsidRPr="001D2A3A">
        <w:rPr>
          <w:rFonts w:ascii="Times New Roman" w:hAnsi="Times New Roman"/>
          <w:sz w:val="28"/>
          <w:szCs w:val="28"/>
          <w:lang w:val="kk-KZ"/>
        </w:rPr>
        <w:t xml:space="preserve">прагматикалық </w:t>
      </w:r>
      <w:r w:rsidR="00996AA0">
        <w:rPr>
          <w:rFonts w:ascii="Times New Roman" w:hAnsi="Times New Roman"/>
          <w:sz w:val="28"/>
          <w:szCs w:val="28"/>
          <w:lang w:val="kk-KZ"/>
        </w:rPr>
        <w:t>қуаты</w:t>
      </w:r>
      <w:r w:rsidR="00B651D9" w:rsidRPr="001D2A3A">
        <w:rPr>
          <w:rFonts w:ascii="Times New Roman" w:hAnsi="Times New Roman"/>
          <w:sz w:val="28"/>
          <w:szCs w:val="28"/>
          <w:lang w:val="kk-KZ"/>
        </w:rPr>
        <w:t xml:space="preserve"> басым қолданыстардың төл тілде жұмсалуы</w:t>
      </w:r>
      <w:r w:rsidR="00996AA0">
        <w:rPr>
          <w:rFonts w:ascii="Times New Roman" w:hAnsi="Times New Roman"/>
          <w:sz w:val="28"/>
          <w:szCs w:val="28"/>
          <w:lang w:val="kk-KZ"/>
        </w:rPr>
        <w:t>н күшейтеді</w:t>
      </w:r>
      <w:r w:rsidR="00B651D9" w:rsidRPr="001D2A3A">
        <w:rPr>
          <w:rFonts w:ascii="Times New Roman" w:hAnsi="Times New Roman"/>
          <w:sz w:val="28"/>
          <w:szCs w:val="28"/>
          <w:lang w:val="kk-KZ"/>
        </w:rPr>
        <w:t xml:space="preserve">. </w:t>
      </w:r>
    </w:p>
    <w:p w:rsidR="00B651D9" w:rsidRDefault="00B651D9" w:rsidP="00D649DE">
      <w:pPr>
        <w:tabs>
          <w:tab w:val="left" w:pos="567"/>
        </w:tabs>
        <w:spacing w:after="0" w:line="240" w:lineRule="auto"/>
        <w:ind w:firstLine="709"/>
        <w:jc w:val="both"/>
        <w:rPr>
          <w:rFonts w:ascii="Times New Roman" w:hAnsi="Times New Roman"/>
          <w:sz w:val="28"/>
          <w:szCs w:val="28"/>
          <w:lang w:val="kk-KZ"/>
        </w:rPr>
      </w:pPr>
      <w:r w:rsidRPr="001D2A3A">
        <w:rPr>
          <w:rFonts w:ascii="Times New Roman" w:hAnsi="Times New Roman"/>
          <w:sz w:val="28"/>
          <w:szCs w:val="28"/>
          <w:lang w:val="kk-KZ"/>
        </w:rPr>
        <w:tab/>
      </w:r>
      <w:r w:rsidR="00B72F14">
        <w:rPr>
          <w:rFonts w:ascii="Times New Roman" w:hAnsi="Times New Roman"/>
          <w:sz w:val="28"/>
          <w:szCs w:val="28"/>
          <w:lang w:val="kk-KZ"/>
        </w:rPr>
        <w:tab/>
      </w:r>
      <w:r w:rsidRPr="001D2A3A">
        <w:rPr>
          <w:rFonts w:ascii="Times New Roman" w:hAnsi="Times New Roman"/>
          <w:sz w:val="28"/>
          <w:szCs w:val="28"/>
          <w:lang w:val="kk-KZ"/>
        </w:rPr>
        <w:t>Қорыта келгенде</w:t>
      </w:r>
      <w:r>
        <w:rPr>
          <w:rFonts w:ascii="Times New Roman" w:hAnsi="Times New Roman"/>
          <w:sz w:val="28"/>
          <w:szCs w:val="28"/>
          <w:lang w:val="kk-KZ"/>
        </w:rPr>
        <w:t>,</w:t>
      </w:r>
      <w:r w:rsidRPr="001D2A3A">
        <w:rPr>
          <w:rFonts w:ascii="Times New Roman" w:hAnsi="Times New Roman"/>
          <w:sz w:val="28"/>
          <w:szCs w:val="28"/>
          <w:lang w:val="kk-KZ"/>
        </w:rPr>
        <w:t xml:space="preserve"> жаңа атаулардың пайда болуы</w:t>
      </w:r>
      <w:r>
        <w:rPr>
          <w:rFonts w:ascii="Times New Roman" w:hAnsi="Times New Roman"/>
          <w:sz w:val="28"/>
          <w:szCs w:val="28"/>
          <w:lang w:val="kk-KZ"/>
        </w:rPr>
        <w:t>ның прагматикасы</w:t>
      </w:r>
      <w:r w:rsidRPr="001D2A3A">
        <w:rPr>
          <w:rFonts w:ascii="Times New Roman" w:hAnsi="Times New Roman"/>
          <w:sz w:val="28"/>
          <w:szCs w:val="28"/>
          <w:lang w:val="kk-KZ"/>
        </w:rPr>
        <w:t xml:space="preserve">  шетелдік </w:t>
      </w:r>
      <w:r>
        <w:rPr>
          <w:rFonts w:ascii="Times New Roman" w:hAnsi="Times New Roman"/>
          <w:sz w:val="28"/>
          <w:szCs w:val="28"/>
          <w:lang w:val="kk-KZ"/>
        </w:rPr>
        <w:t>сөздерді</w:t>
      </w:r>
      <w:r w:rsidRPr="001D2A3A">
        <w:rPr>
          <w:rFonts w:ascii="Times New Roman" w:hAnsi="Times New Roman"/>
          <w:sz w:val="28"/>
          <w:szCs w:val="28"/>
          <w:lang w:val="kk-KZ"/>
        </w:rPr>
        <w:t xml:space="preserve"> төл тілге аударып жеткізу</w:t>
      </w:r>
      <w:r w:rsidR="00870832">
        <w:rPr>
          <w:rFonts w:ascii="Times New Roman" w:hAnsi="Times New Roman"/>
          <w:sz w:val="28"/>
          <w:szCs w:val="28"/>
          <w:lang w:val="kk-KZ"/>
        </w:rPr>
        <w:t xml:space="preserve"> үдерісінде</w:t>
      </w:r>
      <w:r w:rsidRPr="001D2A3A">
        <w:rPr>
          <w:rFonts w:ascii="Times New Roman" w:hAnsi="Times New Roman"/>
          <w:sz w:val="28"/>
          <w:szCs w:val="28"/>
          <w:lang w:val="kk-KZ"/>
        </w:rPr>
        <w:t xml:space="preserve"> </w:t>
      </w:r>
      <w:r w:rsidR="00996AA0">
        <w:rPr>
          <w:rFonts w:ascii="Times New Roman" w:hAnsi="Times New Roman"/>
          <w:sz w:val="28"/>
          <w:szCs w:val="28"/>
          <w:lang w:val="kk-KZ"/>
        </w:rPr>
        <w:t xml:space="preserve">нақты </w:t>
      </w:r>
      <w:r w:rsidRPr="001D2A3A">
        <w:rPr>
          <w:rFonts w:ascii="Times New Roman" w:hAnsi="Times New Roman"/>
          <w:sz w:val="28"/>
          <w:szCs w:val="28"/>
          <w:lang w:val="kk-KZ"/>
        </w:rPr>
        <w:t>көрініс табады.</w:t>
      </w:r>
      <w:r w:rsidR="006C633B">
        <w:rPr>
          <w:rFonts w:ascii="Times New Roman" w:hAnsi="Times New Roman"/>
          <w:sz w:val="28"/>
          <w:szCs w:val="28"/>
          <w:lang w:val="kk-KZ"/>
        </w:rPr>
        <w:t xml:space="preserve"> </w:t>
      </w:r>
      <w:r w:rsidRPr="001D2A3A">
        <w:rPr>
          <w:rFonts w:ascii="Times New Roman" w:hAnsi="Times New Roman"/>
          <w:sz w:val="28"/>
          <w:szCs w:val="28"/>
          <w:lang w:val="kk-KZ"/>
        </w:rPr>
        <w:t xml:space="preserve">Әрине, </w:t>
      </w:r>
      <w:r w:rsidR="006C633B">
        <w:rPr>
          <w:rFonts w:ascii="Times New Roman" w:hAnsi="Times New Roman"/>
          <w:sz w:val="28"/>
          <w:szCs w:val="28"/>
          <w:lang w:val="kk-KZ"/>
        </w:rPr>
        <w:t xml:space="preserve">олардың </w:t>
      </w:r>
      <w:r w:rsidRPr="001D2A3A">
        <w:rPr>
          <w:rFonts w:ascii="Times New Roman" w:hAnsi="Times New Roman"/>
          <w:sz w:val="28"/>
          <w:szCs w:val="28"/>
          <w:lang w:val="kk-KZ"/>
        </w:rPr>
        <w:t>б</w:t>
      </w:r>
      <w:r w:rsidR="00EC34F2">
        <w:rPr>
          <w:rFonts w:ascii="Times New Roman" w:hAnsi="Times New Roman"/>
          <w:sz w:val="28"/>
          <w:szCs w:val="28"/>
          <w:lang w:val="kk-KZ"/>
        </w:rPr>
        <w:t>әрінің</w:t>
      </w:r>
      <w:r w:rsidRPr="001D2A3A">
        <w:rPr>
          <w:rFonts w:ascii="Times New Roman" w:hAnsi="Times New Roman"/>
          <w:sz w:val="28"/>
          <w:szCs w:val="28"/>
          <w:lang w:val="kk-KZ"/>
        </w:rPr>
        <w:t xml:space="preserve"> </w:t>
      </w:r>
      <w:r w:rsidR="001E38F4">
        <w:rPr>
          <w:rFonts w:ascii="Times New Roman" w:hAnsi="Times New Roman"/>
          <w:sz w:val="28"/>
          <w:szCs w:val="28"/>
          <w:lang w:val="kk-KZ"/>
        </w:rPr>
        <w:t xml:space="preserve">дер кезінде </w:t>
      </w:r>
      <w:r w:rsidRPr="001D2A3A">
        <w:rPr>
          <w:rFonts w:ascii="Times New Roman" w:hAnsi="Times New Roman"/>
          <w:sz w:val="28"/>
          <w:szCs w:val="28"/>
          <w:lang w:val="kk-KZ"/>
        </w:rPr>
        <w:t>аударылып</w:t>
      </w:r>
      <w:r w:rsidR="001E38F4">
        <w:rPr>
          <w:rFonts w:ascii="Times New Roman" w:hAnsi="Times New Roman"/>
          <w:sz w:val="28"/>
          <w:szCs w:val="28"/>
          <w:lang w:val="kk-KZ"/>
        </w:rPr>
        <w:t xml:space="preserve">, </w:t>
      </w:r>
      <w:r w:rsidR="00EC34F2">
        <w:rPr>
          <w:rFonts w:ascii="Times New Roman" w:hAnsi="Times New Roman"/>
          <w:sz w:val="28"/>
          <w:szCs w:val="28"/>
          <w:lang w:val="kk-KZ"/>
        </w:rPr>
        <w:t>қолданысқа ұсынылуы</w:t>
      </w:r>
      <w:r w:rsidR="006D5492">
        <w:rPr>
          <w:rFonts w:ascii="Times New Roman" w:hAnsi="Times New Roman"/>
          <w:sz w:val="28"/>
          <w:szCs w:val="28"/>
          <w:lang w:val="kk-KZ"/>
        </w:rPr>
        <w:t xml:space="preserve"> мүмкін емес. Сондықтан шет</w:t>
      </w:r>
      <w:r w:rsidRPr="001D2A3A">
        <w:rPr>
          <w:rFonts w:ascii="Times New Roman" w:hAnsi="Times New Roman"/>
          <w:sz w:val="28"/>
          <w:szCs w:val="28"/>
          <w:lang w:val="kk-KZ"/>
        </w:rPr>
        <w:t>тілдік жаңа атаула</w:t>
      </w:r>
      <w:r w:rsidR="003215CF">
        <w:rPr>
          <w:rFonts w:ascii="Times New Roman" w:hAnsi="Times New Roman"/>
          <w:sz w:val="28"/>
          <w:szCs w:val="28"/>
          <w:lang w:val="kk-KZ"/>
        </w:rPr>
        <w:t>р</w:t>
      </w:r>
      <w:r w:rsidRPr="001D2A3A">
        <w:rPr>
          <w:rFonts w:ascii="Times New Roman" w:hAnsi="Times New Roman"/>
          <w:sz w:val="28"/>
          <w:szCs w:val="28"/>
          <w:lang w:val="kk-KZ"/>
        </w:rPr>
        <w:t xml:space="preserve"> </w:t>
      </w:r>
      <w:r w:rsidR="00EC34F2">
        <w:rPr>
          <w:rFonts w:ascii="Times New Roman" w:hAnsi="Times New Roman"/>
          <w:sz w:val="28"/>
          <w:szCs w:val="28"/>
          <w:lang w:val="kk-KZ"/>
        </w:rPr>
        <w:t>көбінесе</w:t>
      </w:r>
      <w:r w:rsidR="001E38F4">
        <w:rPr>
          <w:rFonts w:ascii="Times New Roman" w:hAnsi="Times New Roman"/>
          <w:sz w:val="28"/>
          <w:szCs w:val="28"/>
          <w:lang w:val="kk-KZ"/>
        </w:rPr>
        <w:t xml:space="preserve"> </w:t>
      </w:r>
      <w:r w:rsidRPr="001D2A3A">
        <w:rPr>
          <w:rFonts w:ascii="Times New Roman" w:hAnsi="Times New Roman"/>
          <w:sz w:val="28"/>
          <w:szCs w:val="28"/>
          <w:lang w:val="kk-KZ"/>
        </w:rPr>
        <w:t xml:space="preserve">сол қалпында, </w:t>
      </w:r>
      <w:r w:rsidR="006D5492">
        <w:rPr>
          <w:rFonts w:ascii="Times New Roman" w:hAnsi="Times New Roman"/>
          <w:sz w:val="28"/>
          <w:szCs w:val="28"/>
          <w:lang w:val="kk-KZ"/>
        </w:rPr>
        <w:t xml:space="preserve">көбінесе </w:t>
      </w:r>
      <w:r w:rsidRPr="001D2A3A">
        <w:rPr>
          <w:rFonts w:ascii="Times New Roman" w:hAnsi="Times New Roman"/>
          <w:sz w:val="28"/>
          <w:szCs w:val="28"/>
          <w:lang w:val="kk-KZ"/>
        </w:rPr>
        <w:t xml:space="preserve">айтылымы орыс тіліндегі нұсқада қолданысқа түседі. </w:t>
      </w:r>
    </w:p>
    <w:p w:rsidR="00B651D9" w:rsidRPr="001D2A3A" w:rsidRDefault="00B651D9" w:rsidP="00D649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ab/>
        <w:t xml:space="preserve">Бұл жағдай түрік тілінде </w:t>
      </w:r>
      <w:r w:rsidR="006C633B">
        <w:rPr>
          <w:rFonts w:ascii="Times New Roman" w:hAnsi="Times New Roman"/>
          <w:sz w:val="28"/>
          <w:szCs w:val="28"/>
          <w:lang w:val="kk-KZ"/>
        </w:rPr>
        <w:t xml:space="preserve">де </w:t>
      </w:r>
      <w:r>
        <w:rPr>
          <w:rFonts w:ascii="Times New Roman" w:hAnsi="Times New Roman"/>
          <w:sz w:val="28"/>
          <w:szCs w:val="28"/>
          <w:lang w:val="kk-KZ"/>
        </w:rPr>
        <w:t xml:space="preserve">кеңінен өріс алған. Түріктердің тілдік санасында шетелдік сөздердің әуезділігіне мән берілетіні, </w:t>
      </w:r>
      <w:r w:rsidR="00870832">
        <w:rPr>
          <w:rFonts w:ascii="Times New Roman" w:hAnsi="Times New Roman"/>
          <w:sz w:val="28"/>
          <w:szCs w:val="28"/>
          <w:lang w:val="kk-KZ"/>
        </w:rPr>
        <w:t xml:space="preserve">Түркияның </w:t>
      </w:r>
      <w:r>
        <w:rPr>
          <w:rFonts w:ascii="Times New Roman" w:hAnsi="Times New Roman"/>
          <w:sz w:val="28"/>
          <w:szCs w:val="28"/>
          <w:lang w:val="kk-KZ"/>
        </w:rPr>
        <w:t>ертеден келе жатқан батыс мәдениетімен дәстүрлі байланысы, экономикалық, саяси, географиялық т.б. факторлар</w:t>
      </w:r>
      <w:r w:rsidR="006D5492">
        <w:rPr>
          <w:rFonts w:ascii="Times New Roman" w:hAnsi="Times New Roman"/>
          <w:sz w:val="28"/>
          <w:szCs w:val="28"/>
          <w:lang w:val="kk-KZ"/>
        </w:rPr>
        <w:t>дың</w:t>
      </w:r>
      <w:r>
        <w:rPr>
          <w:rFonts w:ascii="Times New Roman" w:hAnsi="Times New Roman"/>
          <w:sz w:val="28"/>
          <w:szCs w:val="28"/>
          <w:lang w:val="kk-KZ"/>
        </w:rPr>
        <w:t xml:space="preserve"> кірме сөздер</w:t>
      </w:r>
      <w:r w:rsidR="006D5492">
        <w:rPr>
          <w:rFonts w:ascii="Times New Roman" w:hAnsi="Times New Roman"/>
          <w:sz w:val="28"/>
          <w:szCs w:val="28"/>
          <w:lang w:val="kk-KZ"/>
        </w:rPr>
        <w:t>дің</w:t>
      </w:r>
      <w:r>
        <w:rPr>
          <w:rFonts w:ascii="Times New Roman" w:hAnsi="Times New Roman"/>
          <w:sz w:val="28"/>
          <w:szCs w:val="28"/>
          <w:lang w:val="kk-KZ"/>
        </w:rPr>
        <w:t xml:space="preserve"> қолданы</w:t>
      </w:r>
      <w:r w:rsidR="006D5492">
        <w:rPr>
          <w:rFonts w:ascii="Times New Roman" w:hAnsi="Times New Roman"/>
          <w:sz w:val="28"/>
          <w:szCs w:val="28"/>
          <w:lang w:val="kk-KZ"/>
        </w:rPr>
        <w:t>лу</w:t>
      </w:r>
      <w:r>
        <w:rPr>
          <w:rFonts w:ascii="Times New Roman" w:hAnsi="Times New Roman"/>
          <w:sz w:val="28"/>
          <w:szCs w:val="28"/>
          <w:lang w:val="kk-KZ"/>
        </w:rPr>
        <w:t xml:space="preserve"> белсенділігіне ықпал ететін</w:t>
      </w:r>
      <w:r w:rsidR="006D5492">
        <w:rPr>
          <w:rFonts w:ascii="Times New Roman" w:hAnsi="Times New Roman"/>
          <w:sz w:val="28"/>
          <w:szCs w:val="28"/>
          <w:lang w:val="kk-KZ"/>
        </w:rPr>
        <w:t xml:space="preserve">і жайында </w:t>
      </w:r>
      <w:r>
        <w:rPr>
          <w:rFonts w:ascii="Times New Roman" w:hAnsi="Times New Roman"/>
          <w:sz w:val="28"/>
          <w:szCs w:val="28"/>
          <w:lang w:val="kk-KZ"/>
        </w:rPr>
        <w:t xml:space="preserve">алдыңғы тарауларда </w:t>
      </w:r>
      <w:r w:rsidR="006D5492">
        <w:rPr>
          <w:rFonts w:ascii="Times New Roman" w:hAnsi="Times New Roman"/>
          <w:sz w:val="28"/>
          <w:szCs w:val="28"/>
          <w:lang w:val="kk-KZ"/>
        </w:rPr>
        <w:t>айтып өттік</w:t>
      </w:r>
      <w:r>
        <w:rPr>
          <w:rFonts w:ascii="Times New Roman" w:hAnsi="Times New Roman"/>
          <w:sz w:val="28"/>
          <w:szCs w:val="28"/>
          <w:lang w:val="kk-KZ"/>
        </w:rPr>
        <w:t xml:space="preserve">.  </w:t>
      </w:r>
    </w:p>
    <w:p w:rsidR="006D5492" w:rsidRDefault="00B823ED" w:rsidP="00D649DE">
      <w:pPr>
        <w:tabs>
          <w:tab w:val="left" w:pos="567"/>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ab/>
      </w:r>
    </w:p>
    <w:p w:rsidR="00077CA9" w:rsidRDefault="00B651D9" w:rsidP="00D649DE">
      <w:pPr>
        <w:tabs>
          <w:tab w:val="left" w:pos="567"/>
        </w:tabs>
        <w:spacing w:after="0" w:line="240" w:lineRule="auto"/>
        <w:ind w:firstLine="709"/>
        <w:jc w:val="both"/>
        <w:rPr>
          <w:rFonts w:ascii="Times New Roman" w:hAnsi="Times New Roman" w:cs="Times New Roman"/>
          <w:sz w:val="28"/>
          <w:szCs w:val="28"/>
          <w:lang w:val="kk-KZ"/>
        </w:rPr>
      </w:pPr>
      <w:r w:rsidRPr="001D2A3A">
        <w:rPr>
          <w:rFonts w:ascii="Times New Roman" w:eastAsia="Times New Roman" w:hAnsi="Times New Roman"/>
          <w:sz w:val="28"/>
          <w:szCs w:val="28"/>
          <w:lang w:val="kk-KZ" w:eastAsia="ru-RU"/>
        </w:rPr>
        <w:lastRenderedPageBreak/>
        <w:t xml:space="preserve"> </w:t>
      </w:r>
      <w:r w:rsidR="00434B8D" w:rsidRPr="00434B8D">
        <w:rPr>
          <w:rFonts w:ascii="Times New Roman" w:hAnsi="Times New Roman" w:cs="Times New Roman"/>
          <w:sz w:val="28"/>
          <w:szCs w:val="28"/>
          <w:lang w:val="kk-KZ"/>
        </w:rPr>
        <w:tab/>
      </w:r>
      <w:r w:rsidR="00434B8D">
        <w:rPr>
          <w:rFonts w:ascii="Times New Roman" w:hAnsi="Times New Roman" w:cs="Times New Roman"/>
          <w:sz w:val="28"/>
          <w:szCs w:val="28"/>
          <w:lang w:val="kk-KZ"/>
        </w:rPr>
        <w:tab/>
      </w:r>
      <w:r w:rsidR="00434B8D">
        <w:rPr>
          <w:rFonts w:ascii="Times New Roman" w:hAnsi="Times New Roman" w:cs="Times New Roman"/>
          <w:b/>
          <w:sz w:val="28"/>
          <w:szCs w:val="28"/>
          <w:lang w:val="kk-KZ"/>
        </w:rPr>
        <w:t xml:space="preserve">3.4 </w:t>
      </w:r>
      <w:r w:rsidR="00A73D99">
        <w:rPr>
          <w:rFonts w:ascii="Times New Roman" w:hAnsi="Times New Roman" w:cs="Times New Roman"/>
          <w:b/>
          <w:sz w:val="28"/>
          <w:szCs w:val="28"/>
          <w:lang w:val="kk-KZ"/>
        </w:rPr>
        <w:t>Газет мәтініндегі ж</w:t>
      </w:r>
      <w:r w:rsidR="00434B8D" w:rsidRPr="007E5144">
        <w:rPr>
          <w:rFonts w:ascii="Times New Roman" w:hAnsi="Times New Roman" w:cs="Times New Roman"/>
          <w:b/>
          <w:sz w:val="28"/>
          <w:szCs w:val="28"/>
          <w:lang w:val="kk-KZ"/>
        </w:rPr>
        <w:t>аңа қолданыстар мазмұнында сақталған ұлттық код</w:t>
      </w:r>
      <w:r w:rsidR="00434B8D">
        <w:rPr>
          <w:rFonts w:ascii="Times New Roman" w:hAnsi="Times New Roman" w:cs="Times New Roman"/>
          <w:sz w:val="28"/>
          <w:szCs w:val="28"/>
          <w:lang w:val="kk-KZ"/>
        </w:rPr>
        <w:tab/>
      </w:r>
      <w:r w:rsidR="00434B8D" w:rsidRPr="00330260">
        <w:rPr>
          <w:rFonts w:ascii="Times New Roman" w:hAnsi="Times New Roman" w:cs="Times New Roman"/>
          <w:sz w:val="28"/>
          <w:szCs w:val="28"/>
          <w:lang w:val="kk-KZ"/>
        </w:rPr>
        <w:t xml:space="preserve"> </w:t>
      </w:r>
    </w:p>
    <w:p w:rsidR="00077CA9" w:rsidRDefault="00077CA9"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720F7">
        <w:rPr>
          <w:rFonts w:ascii="Times New Roman" w:hAnsi="Times New Roman" w:cs="Times New Roman"/>
          <w:sz w:val="28"/>
          <w:szCs w:val="28"/>
          <w:lang w:val="kk-KZ"/>
        </w:rPr>
        <w:tab/>
      </w:r>
      <w:r w:rsidRPr="001F528E">
        <w:rPr>
          <w:rFonts w:ascii="Times New Roman" w:hAnsi="Times New Roman" w:cs="Times New Roman"/>
          <w:sz w:val="28"/>
          <w:szCs w:val="28"/>
          <w:lang w:val="kk-KZ"/>
        </w:rPr>
        <w:t>Қазіргі әлемдік өркениет кеңістігінд</w:t>
      </w:r>
      <w:r w:rsidR="00AE784A" w:rsidRPr="001F528E">
        <w:rPr>
          <w:rFonts w:ascii="Times New Roman" w:hAnsi="Times New Roman" w:cs="Times New Roman"/>
          <w:sz w:val="28"/>
          <w:szCs w:val="28"/>
          <w:lang w:val="kk-KZ"/>
        </w:rPr>
        <w:t>е жаһандану үрдісі өріс алған з</w:t>
      </w:r>
      <w:r w:rsidRPr="001F528E">
        <w:rPr>
          <w:rFonts w:ascii="Times New Roman" w:hAnsi="Times New Roman" w:cs="Times New Roman"/>
          <w:sz w:val="28"/>
          <w:szCs w:val="28"/>
          <w:lang w:val="kk-KZ"/>
        </w:rPr>
        <w:t xml:space="preserve">аманда қазақ тілі деректерінде астарланған қазақ әлемінің тілдік бейнесі ұлттың рухани-мәдени коды іспетті </w:t>
      </w:r>
      <w:r w:rsidR="00805602" w:rsidRPr="00805602">
        <w:rPr>
          <w:rFonts w:ascii="Times New Roman" w:hAnsi="Times New Roman" w:cs="Times New Roman"/>
          <w:sz w:val="28"/>
          <w:szCs w:val="28"/>
          <w:lang w:val="kk-KZ"/>
        </w:rPr>
        <w:t xml:space="preserve">көп жағдайда </w:t>
      </w:r>
      <w:r w:rsidRPr="001F528E">
        <w:rPr>
          <w:rFonts w:ascii="Times New Roman" w:hAnsi="Times New Roman" w:cs="Times New Roman"/>
          <w:sz w:val="28"/>
          <w:szCs w:val="28"/>
          <w:lang w:val="kk-KZ"/>
        </w:rPr>
        <w:t>заманауи жаңа қолданыстарға негіз болады.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p>
    <w:p w:rsidR="000B564A" w:rsidRPr="000B564A" w:rsidRDefault="006720F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133FB">
        <w:rPr>
          <w:rFonts w:ascii="Times New Roman" w:hAnsi="Times New Roman" w:cs="Times New Roman"/>
          <w:sz w:val="28"/>
          <w:szCs w:val="28"/>
          <w:lang w:val="kk-KZ"/>
        </w:rPr>
        <w:tab/>
      </w:r>
      <w:r w:rsidR="000B564A">
        <w:rPr>
          <w:rFonts w:ascii="Times New Roman" w:hAnsi="Times New Roman" w:cs="Times New Roman"/>
          <w:sz w:val="28"/>
          <w:szCs w:val="28"/>
          <w:lang w:val="kk-KZ"/>
        </w:rPr>
        <w:t xml:space="preserve">Сондықтан қазақ </w:t>
      </w:r>
      <w:r w:rsidR="00E81F7E">
        <w:rPr>
          <w:rFonts w:ascii="Times New Roman" w:hAnsi="Times New Roman" w:cs="Times New Roman"/>
          <w:sz w:val="28"/>
          <w:szCs w:val="28"/>
          <w:lang w:val="kk-KZ"/>
        </w:rPr>
        <w:t xml:space="preserve">танымы құрылымдалған </w:t>
      </w:r>
      <w:r w:rsidR="000B564A">
        <w:rPr>
          <w:rFonts w:ascii="Times New Roman" w:hAnsi="Times New Roman" w:cs="Times New Roman"/>
          <w:sz w:val="28"/>
          <w:szCs w:val="28"/>
          <w:lang w:val="kk-KZ"/>
        </w:rPr>
        <w:t xml:space="preserve">грамматикалық жүйенің антропоөзектік негізін сипаттау барысында зерттеуші О. Жұбаева: «Тіл – ұлттың мәдениеттің құрамдас бөлігі, этномәдени код. Тіл қоршаған орта туралы әсерді білдірумен қатар халықтың зерттеушілік, ізденістік ойларын да сақтайды, яғни тілде халықтың этномәдени, ұжымдық санасында қалыптасқан ғалам бейнесі көрінісін табады» деп </w:t>
      </w:r>
      <w:r w:rsidR="000B564A" w:rsidRPr="00C34AD5">
        <w:rPr>
          <w:rFonts w:ascii="Times New Roman" w:hAnsi="Times New Roman" w:cs="Times New Roman"/>
          <w:sz w:val="28"/>
          <w:szCs w:val="28"/>
          <w:lang w:val="kk-KZ"/>
        </w:rPr>
        <w:t>көрсетеді [</w:t>
      </w:r>
      <w:r w:rsidR="00420FF3" w:rsidRPr="00420FF3">
        <w:rPr>
          <w:rFonts w:ascii="Times New Roman" w:hAnsi="Times New Roman" w:cs="Times New Roman"/>
          <w:sz w:val="28"/>
          <w:szCs w:val="28"/>
          <w:lang w:val="kk-KZ"/>
        </w:rPr>
        <w:t>290</w:t>
      </w:r>
      <w:r w:rsidR="00420FF3">
        <w:rPr>
          <w:rFonts w:ascii="Times New Roman" w:hAnsi="Times New Roman" w:cs="Times New Roman"/>
          <w:sz w:val="28"/>
          <w:szCs w:val="28"/>
          <w:lang w:val="kk-KZ"/>
        </w:rPr>
        <w:t>,</w:t>
      </w:r>
      <w:r w:rsidR="00420FF3" w:rsidRPr="00420FF3">
        <w:rPr>
          <w:rFonts w:ascii="Times New Roman" w:hAnsi="Times New Roman" w:cs="Times New Roman"/>
          <w:sz w:val="28"/>
          <w:szCs w:val="28"/>
          <w:lang w:val="kk-KZ"/>
        </w:rPr>
        <w:t xml:space="preserve"> </w:t>
      </w:r>
      <w:r w:rsidR="006060EA">
        <w:rPr>
          <w:rFonts w:ascii="Times New Roman" w:hAnsi="Times New Roman" w:cs="Times New Roman"/>
          <w:sz w:val="28"/>
          <w:szCs w:val="28"/>
          <w:lang w:val="kk-KZ"/>
        </w:rPr>
        <w:t xml:space="preserve">б. </w:t>
      </w:r>
      <w:r w:rsidR="00420FF3" w:rsidRPr="00420FF3">
        <w:rPr>
          <w:rFonts w:ascii="Times New Roman" w:hAnsi="Times New Roman" w:cs="Times New Roman"/>
          <w:sz w:val="28"/>
          <w:szCs w:val="28"/>
          <w:lang w:val="kk-KZ"/>
        </w:rPr>
        <w:t>368</w:t>
      </w:r>
      <w:r w:rsidR="000B564A" w:rsidRPr="00420FF3">
        <w:rPr>
          <w:rFonts w:ascii="Times New Roman" w:hAnsi="Times New Roman" w:cs="Times New Roman"/>
          <w:sz w:val="28"/>
          <w:szCs w:val="28"/>
          <w:lang w:val="kk-KZ"/>
        </w:rPr>
        <w:t>].</w:t>
      </w:r>
      <w:r w:rsidR="000B564A">
        <w:rPr>
          <w:rFonts w:ascii="Times New Roman" w:hAnsi="Times New Roman" w:cs="Times New Roman"/>
          <w:sz w:val="28"/>
          <w:szCs w:val="28"/>
          <w:lang w:val="kk-KZ"/>
        </w:rPr>
        <w:t xml:space="preserve"> </w:t>
      </w:r>
    </w:p>
    <w:p w:rsidR="0091690C" w:rsidRDefault="00E946B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B564A">
        <w:rPr>
          <w:rFonts w:ascii="Times New Roman" w:hAnsi="Times New Roman" w:cs="Times New Roman"/>
          <w:sz w:val="28"/>
          <w:szCs w:val="28"/>
          <w:lang w:val="kk-KZ"/>
        </w:rPr>
        <w:t>Е</w:t>
      </w:r>
      <w:r w:rsidR="00D133FB" w:rsidRPr="00330260">
        <w:rPr>
          <w:rFonts w:ascii="Times New Roman" w:hAnsi="Times New Roman" w:cs="Times New Roman"/>
          <w:sz w:val="28"/>
          <w:szCs w:val="28"/>
          <w:lang w:val="kk-KZ"/>
        </w:rPr>
        <w:t>гемендік пен тәуелсіздік кеңістігінде іштей түлеу, рухани жаңғыру кезеңін бастан кешіріп отырған қазақ тілін</w:t>
      </w:r>
      <w:r w:rsidR="00D133FB">
        <w:rPr>
          <w:rFonts w:ascii="Times New Roman" w:hAnsi="Times New Roman" w:cs="Times New Roman"/>
          <w:sz w:val="28"/>
          <w:szCs w:val="28"/>
          <w:lang w:val="kk-KZ"/>
        </w:rPr>
        <w:t>ің</w:t>
      </w:r>
      <w:r w:rsidR="00D133FB" w:rsidRPr="00330260">
        <w:rPr>
          <w:rFonts w:ascii="Times New Roman" w:hAnsi="Times New Roman" w:cs="Times New Roman"/>
          <w:sz w:val="28"/>
          <w:szCs w:val="28"/>
          <w:lang w:val="kk-KZ"/>
        </w:rPr>
        <w:t xml:space="preserve"> қызметін саралауға, оның танымдық, әлеуметтік маңызын, </w:t>
      </w:r>
      <w:r w:rsidR="00D133FB">
        <w:rPr>
          <w:rFonts w:ascii="Times New Roman" w:hAnsi="Times New Roman" w:cs="Times New Roman"/>
          <w:sz w:val="28"/>
          <w:szCs w:val="28"/>
          <w:lang w:val="kk-KZ"/>
        </w:rPr>
        <w:t xml:space="preserve">мемлекеттік тіл мәртебесіндегі </w:t>
      </w:r>
      <w:r w:rsidR="00D133FB" w:rsidRPr="00330260">
        <w:rPr>
          <w:rFonts w:ascii="Times New Roman" w:hAnsi="Times New Roman" w:cs="Times New Roman"/>
          <w:sz w:val="28"/>
          <w:szCs w:val="28"/>
          <w:lang w:val="kk-KZ"/>
        </w:rPr>
        <w:t>қолданыс аясын айқындауға</w:t>
      </w:r>
      <w:r w:rsidR="00D133FB">
        <w:rPr>
          <w:rFonts w:ascii="Times New Roman" w:hAnsi="Times New Roman" w:cs="Times New Roman"/>
          <w:sz w:val="28"/>
          <w:szCs w:val="28"/>
          <w:lang w:val="kk-KZ"/>
        </w:rPr>
        <w:t xml:space="preserve"> газет мәтініндегі жаңа қолданыстар мазмұнында сақталған ұлттық кодты ашу </w:t>
      </w:r>
      <w:r w:rsidR="00B20C36">
        <w:rPr>
          <w:rFonts w:ascii="Times New Roman" w:hAnsi="Times New Roman" w:cs="Times New Roman"/>
          <w:sz w:val="28"/>
          <w:szCs w:val="28"/>
          <w:lang w:val="kk-KZ"/>
        </w:rPr>
        <w:t xml:space="preserve">тіл </w:t>
      </w:r>
      <w:r w:rsidR="00D133FB">
        <w:rPr>
          <w:rFonts w:ascii="Times New Roman" w:hAnsi="Times New Roman" w:cs="Times New Roman"/>
          <w:sz w:val="28"/>
          <w:szCs w:val="28"/>
          <w:lang w:val="kk-KZ"/>
        </w:rPr>
        <w:t xml:space="preserve">арқылы </w:t>
      </w:r>
      <w:r w:rsidR="00B20C36">
        <w:rPr>
          <w:rFonts w:ascii="Times New Roman" w:hAnsi="Times New Roman" w:cs="Times New Roman"/>
          <w:sz w:val="28"/>
          <w:szCs w:val="28"/>
          <w:lang w:val="kk-KZ"/>
        </w:rPr>
        <w:t>жүзеге асады</w:t>
      </w:r>
      <w:r w:rsidR="00D133FB" w:rsidRPr="00330260">
        <w:rPr>
          <w:rFonts w:ascii="Times New Roman" w:hAnsi="Times New Roman" w:cs="Times New Roman"/>
          <w:sz w:val="28"/>
          <w:szCs w:val="28"/>
          <w:lang w:val="kk-KZ"/>
        </w:rPr>
        <w:t>.</w:t>
      </w:r>
      <w:r w:rsidR="00D133FB">
        <w:rPr>
          <w:rFonts w:ascii="Times New Roman" w:hAnsi="Times New Roman" w:cs="Times New Roman"/>
          <w:sz w:val="28"/>
          <w:szCs w:val="28"/>
          <w:lang w:val="kk-KZ"/>
        </w:rPr>
        <w:t xml:space="preserve"> </w:t>
      </w:r>
      <w:r w:rsidR="00D133FB">
        <w:rPr>
          <w:rFonts w:ascii="Times New Roman" w:hAnsi="Times New Roman" w:cs="Times New Roman"/>
          <w:sz w:val="28"/>
          <w:szCs w:val="28"/>
          <w:lang w:val="kk-KZ"/>
        </w:rPr>
        <w:tab/>
      </w:r>
      <w:r w:rsidR="00D133FB" w:rsidRPr="00330260">
        <w:rPr>
          <w:rFonts w:ascii="Times New Roman" w:hAnsi="Times New Roman" w:cs="Times New Roman"/>
          <w:sz w:val="28"/>
          <w:szCs w:val="28"/>
          <w:lang w:val="kk-KZ"/>
        </w:rPr>
        <w:t>Өйткені о</w:t>
      </w:r>
      <w:r w:rsidR="00D133FB">
        <w:rPr>
          <w:rFonts w:ascii="Times New Roman" w:hAnsi="Times New Roman" w:cs="Times New Roman"/>
          <w:sz w:val="28"/>
          <w:szCs w:val="28"/>
          <w:lang w:val="kk-KZ"/>
        </w:rPr>
        <w:t>ларға</w:t>
      </w:r>
      <w:r w:rsidR="00D133FB" w:rsidRPr="00330260">
        <w:rPr>
          <w:rFonts w:ascii="Times New Roman" w:hAnsi="Times New Roman" w:cs="Times New Roman"/>
          <w:sz w:val="28"/>
          <w:szCs w:val="28"/>
          <w:lang w:val="kk-KZ"/>
        </w:rPr>
        <w:t xml:space="preserve"> </w:t>
      </w:r>
      <w:r w:rsidR="00D133FB">
        <w:rPr>
          <w:rFonts w:ascii="Times New Roman" w:hAnsi="Times New Roman" w:cs="Times New Roman"/>
          <w:sz w:val="28"/>
          <w:szCs w:val="28"/>
          <w:lang w:val="kk-KZ"/>
        </w:rPr>
        <w:t>ұлт</w:t>
      </w:r>
      <w:r w:rsidR="00D133FB" w:rsidRPr="00330260">
        <w:rPr>
          <w:rFonts w:ascii="Times New Roman" w:hAnsi="Times New Roman" w:cs="Times New Roman"/>
          <w:sz w:val="28"/>
          <w:szCs w:val="28"/>
          <w:lang w:val="kk-KZ"/>
        </w:rPr>
        <w:t xml:space="preserve"> санасында жасалған тілдік бейнені құрған ақпараттың дәлдігі, уәжділігінің нақтылығы негіз болған.</w:t>
      </w:r>
      <w:r w:rsidR="00D133FB">
        <w:rPr>
          <w:rFonts w:ascii="Times New Roman" w:hAnsi="Times New Roman" w:cs="Times New Roman"/>
          <w:sz w:val="28"/>
          <w:szCs w:val="28"/>
          <w:lang w:val="kk-KZ"/>
        </w:rPr>
        <w:t xml:space="preserve"> </w:t>
      </w:r>
      <w:r w:rsidR="00D133FB">
        <w:rPr>
          <w:rFonts w:ascii="Times New Roman" w:hAnsi="Times New Roman" w:cs="Times New Roman"/>
          <w:sz w:val="28"/>
          <w:szCs w:val="28"/>
          <w:lang w:val="kk-KZ"/>
        </w:rPr>
        <w:tab/>
      </w:r>
      <w:r w:rsidR="00805602">
        <w:rPr>
          <w:rFonts w:ascii="Times New Roman" w:hAnsi="Times New Roman" w:cs="Times New Roman"/>
          <w:sz w:val="28"/>
          <w:szCs w:val="28"/>
          <w:lang w:val="kk-KZ"/>
        </w:rPr>
        <w:t xml:space="preserve"> </w:t>
      </w:r>
    </w:p>
    <w:p w:rsidR="001318DB" w:rsidRDefault="0091690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86A56" w:rsidRPr="009F5A70">
        <w:rPr>
          <w:rFonts w:ascii="Times New Roman" w:hAnsi="Times New Roman" w:cs="Times New Roman"/>
          <w:sz w:val="28"/>
          <w:szCs w:val="28"/>
          <w:lang w:val="kk-KZ"/>
        </w:rPr>
        <w:t xml:space="preserve">Қазақстанда Түркия мемлекетімен салыстырғанда қазақ тілді адам санының аздығына қарамастан, қазіргі тіл қолданысының </w:t>
      </w:r>
      <w:r w:rsidR="00986A56" w:rsidRPr="009F5A70">
        <w:rPr>
          <w:rFonts w:ascii="Times New Roman" w:hAnsi="Times New Roman" w:cs="Times New Roman"/>
          <w:i/>
          <w:sz w:val="28"/>
          <w:szCs w:val="28"/>
          <w:lang w:val="kk-KZ"/>
        </w:rPr>
        <w:t>ұлт~тіл</w:t>
      </w:r>
      <w:r w:rsidR="00986A56" w:rsidRPr="009F5A70">
        <w:rPr>
          <w:rFonts w:ascii="Times New Roman" w:hAnsi="Times New Roman" w:cs="Times New Roman"/>
          <w:sz w:val="28"/>
          <w:szCs w:val="28"/>
          <w:lang w:val="kk-KZ"/>
        </w:rPr>
        <w:t xml:space="preserve"> сабақтастығындағы танымдық үрдісінің, қазақ баспасөзінде көптеген шетелдік сөздерге сәтті қазақша баламалардың табылуының негіздері белгілі ұлттық тілдік тұлғалардың (Н. Назарбаев, Ә. Қайдар, Ә. Кекілбаев, М. Мағауин т.б.) шығармашылық мазмұнындағы ұлттық код мәнімен байланыстырылады.</w:t>
      </w:r>
      <w:r w:rsidR="001318DB">
        <w:rPr>
          <w:rFonts w:ascii="Times New Roman" w:hAnsi="Times New Roman" w:cs="Times New Roman"/>
          <w:sz w:val="28"/>
          <w:szCs w:val="28"/>
          <w:lang w:val="kk-KZ"/>
        </w:rPr>
        <w:t xml:space="preserve"> </w:t>
      </w:r>
    </w:p>
    <w:p w:rsidR="00D133FB" w:rsidRDefault="00986A56" w:rsidP="00D649DE">
      <w:pPr>
        <w:tabs>
          <w:tab w:val="left" w:pos="567"/>
        </w:tabs>
        <w:spacing w:after="0" w:line="240" w:lineRule="auto"/>
        <w:ind w:firstLine="709"/>
        <w:jc w:val="both"/>
        <w:rPr>
          <w:rFonts w:ascii="Times New Roman" w:hAnsi="Times New Roman" w:cs="Times New Roman"/>
          <w:sz w:val="28"/>
          <w:szCs w:val="28"/>
          <w:lang w:val="kk-KZ"/>
        </w:rPr>
      </w:pPr>
      <w:r w:rsidRPr="009F5A70">
        <w:rPr>
          <w:rFonts w:ascii="Times New Roman" w:hAnsi="Times New Roman" w:cs="Times New Roman"/>
          <w:sz w:val="28"/>
          <w:szCs w:val="28"/>
          <w:lang w:val="kk-KZ"/>
        </w:rPr>
        <w:tab/>
      </w:r>
      <w:r w:rsidR="00D133FB" w:rsidRPr="009F5A70">
        <w:rPr>
          <w:rFonts w:ascii="Times New Roman" w:hAnsi="Times New Roman" w:cs="Times New Roman"/>
          <w:sz w:val="28"/>
          <w:szCs w:val="28"/>
          <w:lang w:val="kk-KZ"/>
        </w:rPr>
        <w:t>Мысалы, танымы кең, білімі мен біліктілігі, тілдік</w:t>
      </w:r>
      <w:r w:rsidR="00D133FB">
        <w:rPr>
          <w:rFonts w:ascii="Times New Roman" w:hAnsi="Times New Roman" w:cs="Times New Roman"/>
          <w:sz w:val="28"/>
          <w:szCs w:val="28"/>
          <w:lang w:val="kk-KZ"/>
        </w:rPr>
        <w:t xml:space="preserve"> зердесі терең </w:t>
      </w:r>
      <w:r w:rsidR="00D133FB" w:rsidRPr="00CC30C0">
        <w:rPr>
          <w:rFonts w:ascii="Times New Roman" w:hAnsi="Times New Roman" w:cs="Times New Roman"/>
          <w:sz w:val="28"/>
          <w:szCs w:val="28"/>
          <w:lang w:val="kk-KZ"/>
        </w:rPr>
        <w:t>қоғам қайраткері, ұлттық тілдік тұлға Ә.</w:t>
      </w:r>
      <w:r w:rsidR="002C1EDE">
        <w:rPr>
          <w:rFonts w:ascii="Times New Roman" w:hAnsi="Times New Roman" w:cs="Times New Roman"/>
          <w:sz w:val="28"/>
          <w:szCs w:val="28"/>
          <w:lang w:val="kk-KZ"/>
        </w:rPr>
        <w:t xml:space="preserve"> </w:t>
      </w:r>
      <w:r w:rsidR="00D133FB" w:rsidRPr="00CC30C0">
        <w:rPr>
          <w:rFonts w:ascii="Times New Roman" w:hAnsi="Times New Roman" w:cs="Times New Roman"/>
          <w:sz w:val="28"/>
          <w:szCs w:val="28"/>
          <w:lang w:val="kk-KZ"/>
        </w:rPr>
        <w:t xml:space="preserve">Кекілбаевтің мемлекеттік ой бағытындағы </w:t>
      </w:r>
      <w:r w:rsidR="00B20C36">
        <w:rPr>
          <w:rFonts w:ascii="Times New Roman" w:hAnsi="Times New Roman" w:cs="Times New Roman"/>
          <w:sz w:val="28"/>
          <w:szCs w:val="28"/>
          <w:lang w:val="kk-KZ"/>
        </w:rPr>
        <w:t>көсем</w:t>
      </w:r>
      <w:r w:rsidR="00D133FB" w:rsidRPr="00CC30C0">
        <w:rPr>
          <w:rFonts w:ascii="Times New Roman" w:hAnsi="Times New Roman" w:cs="Times New Roman"/>
          <w:sz w:val="28"/>
          <w:szCs w:val="28"/>
          <w:lang w:val="kk-KZ"/>
        </w:rPr>
        <w:t>сөз</w:t>
      </w:r>
      <w:r w:rsidR="00B20C36">
        <w:rPr>
          <w:rFonts w:ascii="Times New Roman" w:hAnsi="Times New Roman" w:cs="Times New Roman"/>
          <w:sz w:val="28"/>
          <w:szCs w:val="28"/>
          <w:lang w:val="kk-KZ"/>
        </w:rPr>
        <w:t>індегі сөз</w:t>
      </w:r>
      <w:r w:rsidR="00D133FB" w:rsidRPr="00CC30C0">
        <w:rPr>
          <w:rFonts w:ascii="Times New Roman" w:hAnsi="Times New Roman" w:cs="Times New Roman"/>
          <w:sz w:val="28"/>
          <w:szCs w:val="28"/>
          <w:lang w:val="kk-KZ"/>
        </w:rPr>
        <w:t xml:space="preserve"> қолданысын зерттеуші Б.</w:t>
      </w:r>
      <w:r w:rsidR="002C1EDE">
        <w:rPr>
          <w:rFonts w:ascii="Times New Roman" w:hAnsi="Times New Roman" w:cs="Times New Roman"/>
          <w:sz w:val="28"/>
          <w:szCs w:val="28"/>
          <w:lang w:val="kk-KZ"/>
        </w:rPr>
        <w:t xml:space="preserve"> </w:t>
      </w:r>
      <w:r w:rsidR="00D133FB" w:rsidRPr="00CC30C0">
        <w:rPr>
          <w:rFonts w:ascii="Times New Roman" w:hAnsi="Times New Roman" w:cs="Times New Roman"/>
          <w:sz w:val="28"/>
          <w:szCs w:val="28"/>
          <w:lang w:val="kk-KZ"/>
        </w:rPr>
        <w:t xml:space="preserve">Момынова </w:t>
      </w:r>
      <w:r w:rsidR="008670A4">
        <w:rPr>
          <w:rFonts w:ascii="Times New Roman" w:hAnsi="Times New Roman" w:cs="Times New Roman"/>
          <w:sz w:val="28"/>
          <w:szCs w:val="28"/>
          <w:lang w:val="kk-KZ"/>
        </w:rPr>
        <w:t xml:space="preserve">оны </w:t>
      </w:r>
      <w:r w:rsidR="00D133FB" w:rsidRPr="00CC30C0">
        <w:rPr>
          <w:rFonts w:ascii="Times New Roman" w:hAnsi="Times New Roman" w:cs="Times New Roman"/>
          <w:sz w:val="28"/>
          <w:szCs w:val="28"/>
          <w:lang w:val="kk-KZ"/>
        </w:rPr>
        <w:t>өз еңбегінде жан-жақты талдап, «қайраткер ретіндегі Ә.</w:t>
      </w:r>
      <w:r w:rsidR="002C1EDE">
        <w:rPr>
          <w:rFonts w:ascii="Times New Roman" w:hAnsi="Times New Roman" w:cs="Times New Roman"/>
          <w:sz w:val="28"/>
          <w:szCs w:val="28"/>
          <w:lang w:val="kk-KZ"/>
        </w:rPr>
        <w:t xml:space="preserve"> </w:t>
      </w:r>
      <w:r w:rsidR="00D133FB" w:rsidRPr="00CC30C0">
        <w:rPr>
          <w:rFonts w:ascii="Times New Roman" w:hAnsi="Times New Roman" w:cs="Times New Roman"/>
          <w:sz w:val="28"/>
          <w:szCs w:val="28"/>
          <w:lang w:val="kk-KZ"/>
        </w:rPr>
        <w:t xml:space="preserve">Кекілбаев тілі аса көркем, публицистикалық стиль жанрларының аясына сыймай, газет тілі заңдылықтары шеңберінен шығып, кейбір ресми қасаңдықты ысырып тастайды» </w:t>
      </w:r>
      <w:r w:rsidR="00D133FB" w:rsidRPr="00184714">
        <w:rPr>
          <w:rFonts w:ascii="Times New Roman" w:hAnsi="Times New Roman" w:cs="Times New Roman"/>
          <w:sz w:val="28"/>
          <w:szCs w:val="28"/>
          <w:lang w:val="kk-KZ"/>
        </w:rPr>
        <w:t>[2</w:t>
      </w:r>
      <w:r w:rsidR="005F2FD0">
        <w:rPr>
          <w:rFonts w:ascii="Times New Roman" w:hAnsi="Times New Roman" w:cs="Times New Roman"/>
          <w:sz w:val="28"/>
          <w:szCs w:val="28"/>
          <w:lang w:val="kk-KZ"/>
        </w:rPr>
        <w:t>9</w:t>
      </w:r>
      <w:r w:rsidR="00E93E71">
        <w:rPr>
          <w:rFonts w:ascii="Times New Roman" w:hAnsi="Times New Roman" w:cs="Times New Roman"/>
          <w:sz w:val="28"/>
          <w:szCs w:val="28"/>
          <w:lang w:val="kk-KZ"/>
        </w:rPr>
        <w:t>1</w:t>
      </w:r>
      <w:r w:rsidR="00D133FB" w:rsidRPr="00637743">
        <w:rPr>
          <w:rFonts w:ascii="Times New Roman" w:hAnsi="Times New Roman" w:cs="Times New Roman"/>
          <w:sz w:val="28"/>
          <w:szCs w:val="28"/>
          <w:lang w:val="kk-KZ"/>
        </w:rPr>
        <w:t>]</w:t>
      </w:r>
      <w:r w:rsidR="00D133FB" w:rsidRPr="00184714">
        <w:rPr>
          <w:rFonts w:ascii="Times New Roman" w:hAnsi="Times New Roman" w:cs="Times New Roman"/>
          <w:sz w:val="28"/>
          <w:szCs w:val="28"/>
          <w:lang w:val="kk-KZ"/>
        </w:rPr>
        <w:t xml:space="preserve"> </w:t>
      </w:r>
      <w:r w:rsidR="00D133FB">
        <w:rPr>
          <w:rFonts w:ascii="Times New Roman" w:hAnsi="Times New Roman" w:cs="Times New Roman"/>
          <w:sz w:val="28"/>
          <w:szCs w:val="28"/>
          <w:lang w:val="kk-KZ"/>
        </w:rPr>
        <w:t>деп атап көрсетеді.</w:t>
      </w:r>
      <w:r w:rsidR="00D133FB" w:rsidRPr="00CC30C0">
        <w:rPr>
          <w:rFonts w:ascii="Times New Roman" w:hAnsi="Times New Roman" w:cs="Times New Roman"/>
          <w:sz w:val="28"/>
          <w:szCs w:val="28"/>
          <w:lang w:val="kk-KZ"/>
        </w:rPr>
        <w:t xml:space="preserve"> </w:t>
      </w:r>
      <w:r w:rsidR="00D133FB">
        <w:rPr>
          <w:rFonts w:ascii="Times New Roman" w:hAnsi="Times New Roman" w:cs="Times New Roman"/>
          <w:sz w:val="28"/>
          <w:szCs w:val="28"/>
          <w:lang w:val="kk-KZ"/>
        </w:rPr>
        <w:t xml:space="preserve">  </w:t>
      </w:r>
    </w:p>
    <w:p w:rsidR="00D133FB" w:rsidRPr="00184714" w:rsidRDefault="00D133F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C30C0">
        <w:rPr>
          <w:rFonts w:ascii="Times New Roman" w:hAnsi="Times New Roman" w:cs="Times New Roman"/>
          <w:sz w:val="28"/>
          <w:szCs w:val="28"/>
          <w:lang w:val="kk-KZ"/>
        </w:rPr>
        <w:t>Ғалым</w:t>
      </w:r>
      <w:r>
        <w:rPr>
          <w:rFonts w:ascii="Times New Roman" w:hAnsi="Times New Roman" w:cs="Times New Roman"/>
          <w:sz w:val="28"/>
          <w:szCs w:val="28"/>
          <w:lang w:val="kk-KZ"/>
        </w:rPr>
        <w:t>ның</w:t>
      </w:r>
      <w:r w:rsidRPr="00CC30C0">
        <w:rPr>
          <w:rFonts w:ascii="Times New Roman" w:hAnsi="Times New Roman" w:cs="Times New Roman"/>
          <w:sz w:val="28"/>
          <w:szCs w:val="28"/>
          <w:lang w:val="kk-KZ"/>
        </w:rPr>
        <w:t xml:space="preserve"> айтылған пікірін дәйектеп, жазушының тәуелсіздіктің қадірін білуге шақырған </w:t>
      </w:r>
      <w:r w:rsidR="00B20C36">
        <w:rPr>
          <w:rFonts w:ascii="Times New Roman" w:hAnsi="Times New Roman" w:cs="Times New Roman"/>
          <w:sz w:val="28"/>
          <w:szCs w:val="28"/>
          <w:lang w:val="kk-KZ"/>
        </w:rPr>
        <w:t>кестелі</w:t>
      </w:r>
      <w:r w:rsidRPr="00CC30C0">
        <w:rPr>
          <w:rFonts w:ascii="Times New Roman" w:hAnsi="Times New Roman" w:cs="Times New Roman"/>
          <w:sz w:val="28"/>
          <w:szCs w:val="28"/>
          <w:lang w:val="kk-KZ"/>
        </w:rPr>
        <w:t xml:space="preserve"> сөздері</w:t>
      </w:r>
      <w:r>
        <w:rPr>
          <w:rFonts w:ascii="Times New Roman" w:hAnsi="Times New Roman" w:cs="Times New Roman"/>
          <w:sz w:val="28"/>
          <w:szCs w:val="28"/>
          <w:lang w:val="kk-KZ"/>
        </w:rPr>
        <w:t>нде ұлттық-мәдени кодтың айшықты көрінісі сипатталған</w:t>
      </w:r>
      <w:r w:rsidRPr="00CC30C0">
        <w:rPr>
          <w:rFonts w:ascii="Times New Roman" w:hAnsi="Times New Roman" w:cs="Times New Roman"/>
          <w:sz w:val="28"/>
          <w:szCs w:val="28"/>
          <w:lang w:val="kk-KZ"/>
        </w:rPr>
        <w:t>: «</w:t>
      </w:r>
      <w:r w:rsidR="008670A4">
        <w:rPr>
          <w:rFonts w:ascii="Times New Roman" w:hAnsi="Times New Roman" w:cs="Times New Roman"/>
          <w:sz w:val="28"/>
          <w:szCs w:val="28"/>
          <w:lang w:val="kk-KZ"/>
        </w:rPr>
        <w:t xml:space="preserve"> </w:t>
      </w:r>
      <w:r w:rsidRPr="00CC30C0">
        <w:rPr>
          <w:rFonts w:ascii="Times New Roman" w:hAnsi="Times New Roman" w:cs="Times New Roman"/>
          <w:sz w:val="28"/>
          <w:szCs w:val="28"/>
          <w:lang w:val="kk-KZ"/>
        </w:rPr>
        <w:t>... бағалай білмегенге бақ тұрмайды, қуана білмегенге құт қонбайды; табына білмеген қауымға пайғамбар бітпейді, бағына білмеген қауымға басшы бітпейді; бірлік содан азып, береке содан тозады. Ал егер тәуелсіздігімізді тәрк етер болсақ, онда бізді кешегілердің киесі ұрып</w:t>
      </w:r>
      <w:r>
        <w:rPr>
          <w:rFonts w:ascii="Times New Roman" w:hAnsi="Times New Roman" w:cs="Times New Roman"/>
          <w:sz w:val="28"/>
          <w:szCs w:val="28"/>
          <w:lang w:val="kk-KZ"/>
        </w:rPr>
        <w:t xml:space="preserve">, ертеңгілердің қарғысы атады» </w:t>
      </w:r>
      <w:r w:rsidRPr="00184714">
        <w:rPr>
          <w:rFonts w:ascii="Times New Roman" w:hAnsi="Times New Roman" w:cs="Times New Roman"/>
          <w:sz w:val="28"/>
          <w:szCs w:val="28"/>
          <w:lang w:val="kk-KZ"/>
        </w:rPr>
        <w:t>[2</w:t>
      </w:r>
      <w:r w:rsidR="0091690C">
        <w:rPr>
          <w:rFonts w:ascii="Times New Roman" w:hAnsi="Times New Roman" w:cs="Times New Roman"/>
          <w:sz w:val="28"/>
          <w:szCs w:val="28"/>
          <w:lang w:val="kk-KZ"/>
        </w:rPr>
        <w:t>9</w:t>
      </w:r>
      <w:r w:rsidR="005F2FD0">
        <w:rPr>
          <w:rFonts w:ascii="Times New Roman" w:hAnsi="Times New Roman" w:cs="Times New Roman"/>
          <w:sz w:val="28"/>
          <w:szCs w:val="28"/>
          <w:lang w:val="kk-KZ"/>
        </w:rPr>
        <w:t>2</w:t>
      </w:r>
      <w:r w:rsidRPr="00184714">
        <w:rPr>
          <w:rFonts w:ascii="Times New Roman" w:hAnsi="Times New Roman" w:cs="Times New Roman"/>
          <w:sz w:val="28"/>
          <w:szCs w:val="28"/>
          <w:lang w:val="kk-KZ"/>
        </w:rPr>
        <w:t xml:space="preserve">, </w:t>
      </w:r>
      <w:r w:rsidR="006060EA">
        <w:rPr>
          <w:rFonts w:ascii="Times New Roman" w:hAnsi="Times New Roman" w:cs="Times New Roman"/>
          <w:sz w:val="28"/>
          <w:szCs w:val="28"/>
          <w:lang w:val="kk-KZ"/>
        </w:rPr>
        <w:t xml:space="preserve">б. </w:t>
      </w:r>
      <w:r w:rsidRPr="00184714">
        <w:rPr>
          <w:rFonts w:ascii="Times New Roman" w:hAnsi="Times New Roman" w:cs="Times New Roman"/>
          <w:sz w:val="28"/>
          <w:szCs w:val="28"/>
          <w:lang w:val="kk-KZ"/>
        </w:rPr>
        <w:t xml:space="preserve">499]. </w:t>
      </w:r>
    </w:p>
    <w:p w:rsidR="00D133FB" w:rsidRDefault="00D133FB" w:rsidP="00D649DE">
      <w:pPr>
        <w:tabs>
          <w:tab w:val="left" w:pos="567"/>
        </w:tabs>
        <w:spacing w:after="0" w:line="240" w:lineRule="auto"/>
        <w:ind w:firstLine="709"/>
        <w:jc w:val="both"/>
        <w:rPr>
          <w:rFonts w:ascii="Times New Roman" w:hAnsi="Times New Roman" w:cs="Times New Roman"/>
          <w:sz w:val="28"/>
          <w:szCs w:val="28"/>
          <w:lang w:val="kk-KZ"/>
        </w:rPr>
      </w:pPr>
      <w:r w:rsidRPr="00CC30C0">
        <w:rPr>
          <w:rFonts w:ascii="Times New Roman" w:hAnsi="Times New Roman" w:cs="Times New Roman"/>
          <w:sz w:val="28"/>
          <w:szCs w:val="28"/>
          <w:lang w:val="kk-KZ"/>
        </w:rPr>
        <w:tab/>
        <w:t>Ә.</w:t>
      </w:r>
      <w:r w:rsidR="002C1EDE">
        <w:rPr>
          <w:rFonts w:ascii="Times New Roman" w:hAnsi="Times New Roman" w:cs="Times New Roman"/>
          <w:sz w:val="28"/>
          <w:szCs w:val="28"/>
          <w:lang w:val="kk-KZ"/>
        </w:rPr>
        <w:t xml:space="preserve"> </w:t>
      </w:r>
      <w:r w:rsidRPr="00CC30C0">
        <w:rPr>
          <w:rFonts w:ascii="Times New Roman" w:hAnsi="Times New Roman" w:cs="Times New Roman"/>
          <w:sz w:val="28"/>
          <w:szCs w:val="28"/>
          <w:lang w:val="kk-KZ"/>
        </w:rPr>
        <w:t>Кекілбаевтің публицистикалық ой-толғанымдарындағы теңеу түрінде айтылған бұл тектес сөз кестелерін көркем сөз бен шешендік үлгісі деп қана емес, ұлттық рухты көтеретін тіл қызметінің мазмұнын, әлеуетін бейнелейтін тілдік құрал</w:t>
      </w:r>
      <w:r>
        <w:rPr>
          <w:rFonts w:ascii="Times New Roman" w:hAnsi="Times New Roman" w:cs="Times New Roman"/>
          <w:sz w:val="28"/>
          <w:szCs w:val="28"/>
          <w:lang w:val="kk-KZ"/>
        </w:rPr>
        <w:t>дың</w:t>
      </w:r>
      <w:r w:rsidRPr="00CC30C0">
        <w:rPr>
          <w:rFonts w:ascii="Times New Roman" w:hAnsi="Times New Roman" w:cs="Times New Roman"/>
          <w:sz w:val="28"/>
          <w:szCs w:val="28"/>
          <w:lang w:val="kk-KZ"/>
        </w:rPr>
        <w:t xml:space="preserve"> жаңа</w:t>
      </w:r>
      <w:r w:rsidR="00805602">
        <w:rPr>
          <w:rFonts w:ascii="Times New Roman" w:hAnsi="Times New Roman" w:cs="Times New Roman"/>
          <w:sz w:val="28"/>
          <w:szCs w:val="28"/>
          <w:lang w:val="kk-KZ"/>
        </w:rPr>
        <w:t xml:space="preserve"> </w:t>
      </w:r>
      <w:r w:rsidRPr="00CC30C0">
        <w:rPr>
          <w:rFonts w:ascii="Times New Roman" w:hAnsi="Times New Roman" w:cs="Times New Roman"/>
          <w:sz w:val="28"/>
          <w:szCs w:val="28"/>
          <w:lang w:val="kk-KZ"/>
        </w:rPr>
        <w:t>қолданыс</w:t>
      </w:r>
      <w:r>
        <w:rPr>
          <w:rFonts w:ascii="Times New Roman" w:hAnsi="Times New Roman" w:cs="Times New Roman"/>
          <w:sz w:val="28"/>
          <w:szCs w:val="28"/>
          <w:lang w:val="kk-KZ"/>
        </w:rPr>
        <w:t>ы</w:t>
      </w:r>
      <w:r w:rsidRPr="00CC30C0">
        <w:rPr>
          <w:rFonts w:ascii="Times New Roman" w:hAnsi="Times New Roman" w:cs="Times New Roman"/>
          <w:sz w:val="28"/>
          <w:szCs w:val="28"/>
          <w:lang w:val="kk-KZ"/>
        </w:rPr>
        <w:t xml:space="preserve"> деп бағалауға болады. </w:t>
      </w:r>
      <w:r>
        <w:rPr>
          <w:rFonts w:ascii="Times New Roman" w:hAnsi="Times New Roman" w:cs="Times New Roman"/>
          <w:sz w:val="28"/>
          <w:szCs w:val="28"/>
          <w:lang w:val="kk-KZ"/>
        </w:rPr>
        <w:tab/>
        <w:t>Ұлттық</w:t>
      </w:r>
      <w:r w:rsidRPr="00CC30C0">
        <w:rPr>
          <w:rFonts w:ascii="Times New Roman" w:hAnsi="Times New Roman" w:cs="Times New Roman"/>
          <w:sz w:val="28"/>
          <w:szCs w:val="28"/>
          <w:lang w:val="kk-KZ"/>
        </w:rPr>
        <w:t xml:space="preserve"> дүниетанымдық сипаттағы мұндай жаңа қолданыстар </w:t>
      </w:r>
      <w:r>
        <w:rPr>
          <w:rFonts w:ascii="Times New Roman" w:hAnsi="Times New Roman" w:cs="Times New Roman"/>
          <w:sz w:val="28"/>
          <w:szCs w:val="28"/>
          <w:lang w:val="kk-KZ"/>
        </w:rPr>
        <w:t>қазіргі ұрпақтың рухани санасын жаңғыртып, ана</w:t>
      </w:r>
      <w:r w:rsidRPr="00CC30C0">
        <w:rPr>
          <w:rFonts w:ascii="Times New Roman" w:hAnsi="Times New Roman" w:cs="Times New Roman"/>
          <w:sz w:val="28"/>
          <w:szCs w:val="28"/>
          <w:lang w:val="kk-KZ"/>
        </w:rPr>
        <w:t xml:space="preserve"> тіліміздің танымдық дәрежесін </w:t>
      </w:r>
      <w:r>
        <w:rPr>
          <w:rFonts w:ascii="Times New Roman" w:hAnsi="Times New Roman" w:cs="Times New Roman"/>
          <w:sz w:val="28"/>
          <w:szCs w:val="28"/>
          <w:lang w:val="kk-KZ"/>
        </w:rPr>
        <w:t xml:space="preserve">жаңа </w:t>
      </w:r>
      <w:r w:rsidRPr="00CC30C0">
        <w:rPr>
          <w:rFonts w:ascii="Times New Roman" w:hAnsi="Times New Roman" w:cs="Times New Roman"/>
          <w:sz w:val="28"/>
          <w:szCs w:val="28"/>
          <w:lang w:val="kk-KZ"/>
        </w:rPr>
        <w:t>деңгей</w:t>
      </w:r>
      <w:r>
        <w:rPr>
          <w:rFonts w:ascii="Times New Roman" w:hAnsi="Times New Roman" w:cs="Times New Roman"/>
          <w:sz w:val="28"/>
          <w:szCs w:val="28"/>
          <w:lang w:val="kk-KZ"/>
        </w:rPr>
        <w:t>ге көтереді</w:t>
      </w:r>
      <w:r w:rsidRPr="00CC30C0">
        <w:rPr>
          <w:rFonts w:ascii="Times New Roman" w:hAnsi="Times New Roman" w:cs="Times New Roman"/>
          <w:sz w:val="28"/>
          <w:szCs w:val="28"/>
          <w:lang w:val="kk-KZ"/>
        </w:rPr>
        <w:t xml:space="preserve">: «Құдайдың өз бергенін өзіміз көпсінбейік деп, кебежеміздің түбін қақпаймыз, </w:t>
      </w:r>
      <w:r w:rsidRPr="00CC30C0">
        <w:rPr>
          <w:rFonts w:ascii="Times New Roman" w:hAnsi="Times New Roman" w:cs="Times New Roman"/>
          <w:sz w:val="28"/>
          <w:szCs w:val="28"/>
          <w:lang w:val="kk-KZ"/>
        </w:rPr>
        <w:lastRenderedPageBreak/>
        <w:t xml:space="preserve">күбіміздің түбін сарықпаймыз, баламыздың басын, көгеніміздің бұршағын санамаймыз» </w:t>
      </w:r>
      <w:r w:rsidR="00B94740">
        <w:rPr>
          <w:rFonts w:ascii="Times New Roman" w:hAnsi="Times New Roman" w:cs="Times New Roman"/>
          <w:sz w:val="28"/>
          <w:szCs w:val="28"/>
          <w:lang w:val="kk-KZ"/>
        </w:rPr>
        <w:t>[2</w:t>
      </w:r>
      <w:r w:rsidR="0091690C">
        <w:rPr>
          <w:rFonts w:ascii="Times New Roman" w:hAnsi="Times New Roman" w:cs="Times New Roman"/>
          <w:sz w:val="28"/>
          <w:szCs w:val="28"/>
          <w:lang w:val="kk-KZ"/>
        </w:rPr>
        <w:t>9</w:t>
      </w:r>
      <w:r w:rsidR="005F2FD0">
        <w:rPr>
          <w:rFonts w:ascii="Times New Roman" w:hAnsi="Times New Roman" w:cs="Times New Roman"/>
          <w:sz w:val="28"/>
          <w:szCs w:val="28"/>
          <w:lang w:val="kk-KZ"/>
        </w:rPr>
        <w:t>3</w:t>
      </w:r>
      <w:r w:rsidRPr="00184714">
        <w:rPr>
          <w:rFonts w:ascii="Times New Roman" w:hAnsi="Times New Roman" w:cs="Times New Roman"/>
          <w:sz w:val="28"/>
          <w:szCs w:val="28"/>
          <w:lang w:val="kk-KZ"/>
        </w:rPr>
        <w:t xml:space="preserve">, </w:t>
      </w:r>
      <w:r w:rsidR="006060EA">
        <w:rPr>
          <w:rFonts w:ascii="Times New Roman" w:hAnsi="Times New Roman" w:cs="Times New Roman"/>
          <w:sz w:val="28"/>
          <w:szCs w:val="28"/>
          <w:lang w:val="kk-KZ"/>
        </w:rPr>
        <w:t xml:space="preserve">б. </w:t>
      </w:r>
      <w:r w:rsidRPr="00184714">
        <w:rPr>
          <w:rFonts w:ascii="Times New Roman" w:hAnsi="Times New Roman" w:cs="Times New Roman"/>
          <w:sz w:val="28"/>
          <w:szCs w:val="28"/>
          <w:lang w:val="kk-KZ"/>
        </w:rPr>
        <w:t xml:space="preserve">25]. </w:t>
      </w:r>
    </w:p>
    <w:p w:rsidR="00434B8D"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133FB">
        <w:rPr>
          <w:rFonts w:ascii="Times New Roman" w:hAnsi="Times New Roman" w:cs="Times New Roman"/>
          <w:sz w:val="28"/>
          <w:szCs w:val="28"/>
          <w:lang w:val="kk-KZ"/>
        </w:rPr>
        <w:t>Әрине, а</w:t>
      </w:r>
      <w:r w:rsidRPr="00330260">
        <w:rPr>
          <w:rFonts w:ascii="Times New Roman" w:hAnsi="Times New Roman" w:cs="Times New Roman"/>
          <w:sz w:val="28"/>
          <w:szCs w:val="28"/>
          <w:lang w:val="kk-KZ"/>
        </w:rPr>
        <w:t xml:space="preserve">тау жасау, оны қабылдап, қолдану әрекеттері жеке адам емес, ұлттық </w:t>
      </w:r>
      <w:r w:rsidR="00D133FB">
        <w:rPr>
          <w:rFonts w:ascii="Times New Roman" w:hAnsi="Times New Roman" w:cs="Times New Roman"/>
          <w:sz w:val="28"/>
          <w:szCs w:val="28"/>
          <w:lang w:val="kk-KZ"/>
        </w:rPr>
        <w:t xml:space="preserve">ұжымның </w:t>
      </w:r>
      <w:r>
        <w:rPr>
          <w:rFonts w:ascii="Times New Roman" w:hAnsi="Times New Roman" w:cs="Times New Roman"/>
          <w:sz w:val="28"/>
          <w:szCs w:val="28"/>
          <w:lang w:val="kk-KZ"/>
        </w:rPr>
        <w:t>таным-тәжірибе</w:t>
      </w:r>
      <w:r w:rsidR="00D133FB">
        <w:rPr>
          <w:rFonts w:ascii="Times New Roman" w:hAnsi="Times New Roman" w:cs="Times New Roman"/>
          <w:sz w:val="28"/>
          <w:szCs w:val="28"/>
          <w:lang w:val="kk-KZ"/>
        </w:rPr>
        <w:t>сі</w:t>
      </w:r>
      <w:r>
        <w:rPr>
          <w:rFonts w:ascii="Times New Roman" w:hAnsi="Times New Roman" w:cs="Times New Roman"/>
          <w:sz w:val="28"/>
          <w:szCs w:val="28"/>
          <w:lang w:val="kk-KZ"/>
        </w:rPr>
        <w:t xml:space="preserve"> негізінде қалыптасатындықтан, оның тілдік санадағы таңбасы ұлттық тіл негізінде жүзеге асады. </w:t>
      </w:r>
      <w:r>
        <w:rPr>
          <w:rFonts w:ascii="Times New Roman" w:hAnsi="Times New Roman" w:cs="Times New Roman"/>
          <w:sz w:val="28"/>
          <w:szCs w:val="28"/>
          <w:lang w:val="kk-KZ"/>
        </w:rPr>
        <w:tab/>
        <w:t>Ал, ж</w:t>
      </w:r>
      <w:r w:rsidRPr="00330260">
        <w:rPr>
          <w:rFonts w:ascii="Times New Roman" w:hAnsi="Times New Roman" w:cs="Times New Roman"/>
          <w:sz w:val="28"/>
          <w:szCs w:val="28"/>
          <w:lang w:val="kk-KZ"/>
        </w:rPr>
        <w:t xml:space="preserve">еке </w:t>
      </w:r>
      <w:r w:rsidR="00FA6B6A">
        <w:rPr>
          <w:rFonts w:ascii="Times New Roman" w:hAnsi="Times New Roman" w:cs="Times New Roman"/>
          <w:sz w:val="28"/>
          <w:szCs w:val="28"/>
          <w:lang w:val="kk-KZ"/>
        </w:rPr>
        <w:t>тілдік тұлғаның</w:t>
      </w:r>
      <w:r w:rsidRPr="00330260">
        <w:rPr>
          <w:rFonts w:ascii="Times New Roman" w:hAnsi="Times New Roman" w:cs="Times New Roman"/>
          <w:sz w:val="28"/>
          <w:szCs w:val="28"/>
          <w:lang w:val="kk-KZ"/>
        </w:rPr>
        <w:t xml:space="preserve"> ойлау қабілеті, ой ісінің өнімділігі оның тілдік </w:t>
      </w:r>
      <w:r w:rsidR="00FA6B6A">
        <w:rPr>
          <w:rFonts w:ascii="Times New Roman" w:hAnsi="Times New Roman" w:cs="Times New Roman"/>
          <w:sz w:val="28"/>
          <w:szCs w:val="28"/>
          <w:lang w:val="kk-KZ"/>
        </w:rPr>
        <w:t xml:space="preserve">аялық </w:t>
      </w:r>
      <w:r w:rsidRPr="00330260">
        <w:rPr>
          <w:rFonts w:ascii="Times New Roman" w:hAnsi="Times New Roman" w:cs="Times New Roman"/>
          <w:sz w:val="28"/>
          <w:szCs w:val="28"/>
          <w:lang w:val="kk-KZ"/>
        </w:rPr>
        <w:t>білігіне тәуелді бол</w:t>
      </w:r>
      <w:r>
        <w:rPr>
          <w:rFonts w:ascii="Times New Roman" w:hAnsi="Times New Roman" w:cs="Times New Roman"/>
          <w:sz w:val="28"/>
          <w:szCs w:val="28"/>
          <w:lang w:val="kk-KZ"/>
        </w:rPr>
        <w:t>ғандықтан</w:t>
      </w:r>
      <w:r w:rsidRPr="00330260">
        <w:rPr>
          <w:rFonts w:ascii="Times New Roman" w:hAnsi="Times New Roman" w:cs="Times New Roman"/>
          <w:sz w:val="28"/>
          <w:szCs w:val="28"/>
          <w:lang w:val="kk-KZ"/>
        </w:rPr>
        <w:t xml:space="preserve">, </w:t>
      </w:r>
      <w:r w:rsidR="00FA6B6A">
        <w:rPr>
          <w:rFonts w:ascii="Times New Roman" w:hAnsi="Times New Roman" w:cs="Times New Roman"/>
          <w:sz w:val="28"/>
          <w:szCs w:val="28"/>
          <w:lang w:val="kk-KZ"/>
        </w:rPr>
        <w:t xml:space="preserve">дара тұлғалық </w:t>
      </w:r>
      <w:r w:rsidRPr="00330260">
        <w:rPr>
          <w:rFonts w:ascii="Times New Roman" w:hAnsi="Times New Roman" w:cs="Times New Roman"/>
          <w:sz w:val="28"/>
          <w:szCs w:val="28"/>
          <w:lang w:val="kk-KZ"/>
        </w:rPr>
        <w:t xml:space="preserve">мүмкіндігімен анықталады. </w:t>
      </w:r>
    </w:p>
    <w:p w:rsidR="00434B8D"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30260">
        <w:rPr>
          <w:rFonts w:ascii="Times New Roman" w:hAnsi="Times New Roman" w:cs="Times New Roman"/>
          <w:sz w:val="28"/>
          <w:szCs w:val="28"/>
          <w:lang w:val="kk-KZ"/>
        </w:rPr>
        <w:t>Міне, осы</w:t>
      </w:r>
      <w:r>
        <w:rPr>
          <w:rFonts w:ascii="Times New Roman" w:hAnsi="Times New Roman" w:cs="Times New Roman"/>
          <w:sz w:val="28"/>
          <w:szCs w:val="28"/>
          <w:lang w:val="kk-KZ"/>
        </w:rPr>
        <w:t>ған</w:t>
      </w:r>
      <w:r w:rsidRPr="00330260">
        <w:rPr>
          <w:rFonts w:ascii="Times New Roman" w:hAnsi="Times New Roman" w:cs="Times New Roman"/>
          <w:sz w:val="28"/>
          <w:szCs w:val="28"/>
          <w:lang w:val="kk-KZ"/>
        </w:rPr>
        <w:t xml:space="preserve"> тікелей байланысты когнитология теориясы атау жасау ісін адамның қабылдау, жаңғыру құбылыстарымен тығыз байланыста анықтайды. </w:t>
      </w:r>
      <w:r>
        <w:rPr>
          <w:rFonts w:ascii="Times New Roman" w:hAnsi="Times New Roman" w:cs="Times New Roman"/>
          <w:sz w:val="28"/>
          <w:szCs w:val="28"/>
          <w:lang w:val="kk-KZ"/>
        </w:rPr>
        <w:t>Соның нәтижесіндегі тілдік санада</w:t>
      </w:r>
      <w:r w:rsidRPr="00330260">
        <w:rPr>
          <w:rFonts w:ascii="Times New Roman" w:hAnsi="Times New Roman" w:cs="Times New Roman"/>
          <w:sz w:val="28"/>
          <w:szCs w:val="28"/>
          <w:lang w:val="kk-KZ"/>
        </w:rPr>
        <w:t xml:space="preserve"> жеке адамның және ұлттық ойлаудың</w:t>
      </w:r>
      <w:r>
        <w:rPr>
          <w:rFonts w:ascii="Times New Roman" w:hAnsi="Times New Roman" w:cs="Times New Roman"/>
          <w:sz w:val="28"/>
          <w:szCs w:val="28"/>
          <w:lang w:val="kk-KZ"/>
        </w:rPr>
        <w:t xml:space="preserve">, </w:t>
      </w:r>
      <w:r w:rsidRPr="0058137E">
        <w:rPr>
          <w:rFonts w:ascii="Times New Roman" w:hAnsi="Times New Roman" w:cs="Times New Roman"/>
          <w:sz w:val="28"/>
          <w:szCs w:val="28"/>
          <w:lang w:val="kk-KZ"/>
        </w:rPr>
        <w:t>ұлт тарихы</w:t>
      </w:r>
      <w:r>
        <w:rPr>
          <w:rFonts w:ascii="Times New Roman" w:hAnsi="Times New Roman" w:cs="Times New Roman"/>
          <w:sz w:val="28"/>
          <w:szCs w:val="28"/>
          <w:lang w:val="kk-KZ"/>
        </w:rPr>
        <w:t xml:space="preserve"> мен мәдениетінің</w:t>
      </w:r>
      <w:r w:rsidRPr="0058137E">
        <w:rPr>
          <w:rFonts w:ascii="Times New Roman" w:hAnsi="Times New Roman" w:cs="Times New Roman"/>
          <w:sz w:val="28"/>
          <w:szCs w:val="28"/>
          <w:lang w:val="kk-KZ"/>
        </w:rPr>
        <w:t xml:space="preserve">, тілінің, дүниеге көзқарасының </w:t>
      </w:r>
      <w:r>
        <w:rPr>
          <w:rFonts w:ascii="Times New Roman" w:hAnsi="Times New Roman" w:cs="Times New Roman"/>
          <w:sz w:val="28"/>
          <w:szCs w:val="28"/>
          <w:lang w:val="kk-KZ"/>
        </w:rPr>
        <w:t xml:space="preserve">тұтасуын </w:t>
      </w:r>
      <w:r w:rsidRPr="0058137E">
        <w:rPr>
          <w:rFonts w:ascii="Times New Roman" w:hAnsi="Times New Roman" w:cs="Times New Roman"/>
          <w:sz w:val="28"/>
          <w:szCs w:val="28"/>
          <w:lang w:val="kk-KZ"/>
        </w:rPr>
        <w:t xml:space="preserve">және өмір сүріп отырған ортасының </w:t>
      </w:r>
      <w:r w:rsidRPr="00330260">
        <w:rPr>
          <w:rFonts w:ascii="Times New Roman" w:hAnsi="Times New Roman" w:cs="Times New Roman"/>
          <w:sz w:val="28"/>
          <w:szCs w:val="28"/>
          <w:lang w:val="kk-KZ"/>
        </w:rPr>
        <w:t xml:space="preserve">сипатын </w:t>
      </w:r>
      <w:r>
        <w:rPr>
          <w:rFonts w:ascii="Times New Roman" w:hAnsi="Times New Roman" w:cs="Times New Roman"/>
          <w:sz w:val="28"/>
          <w:szCs w:val="28"/>
          <w:lang w:val="kk-KZ"/>
        </w:rPr>
        <w:t>ког</w:t>
      </w:r>
      <w:r w:rsidR="00044305">
        <w:rPr>
          <w:rFonts w:ascii="Times New Roman" w:hAnsi="Times New Roman" w:cs="Times New Roman"/>
          <w:sz w:val="28"/>
          <w:szCs w:val="28"/>
          <w:lang w:val="kk-KZ"/>
        </w:rPr>
        <w:t xml:space="preserve">нитологиялық зерттеулер ашады. </w:t>
      </w:r>
      <w:r>
        <w:rPr>
          <w:rFonts w:ascii="Times New Roman" w:hAnsi="Times New Roman" w:cs="Times New Roman"/>
          <w:sz w:val="28"/>
          <w:szCs w:val="28"/>
          <w:lang w:val="kk-KZ"/>
        </w:rPr>
        <w:t>Осы</w:t>
      </w:r>
      <w:r w:rsidR="00044305">
        <w:rPr>
          <w:rFonts w:ascii="Times New Roman" w:hAnsi="Times New Roman" w:cs="Times New Roman"/>
          <w:sz w:val="28"/>
          <w:szCs w:val="28"/>
          <w:lang w:val="kk-KZ"/>
        </w:rPr>
        <w:t> </w:t>
      </w:r>
      <w:r>
        <w:rPr>
          <w:rFonts w:ascii="Times New Roman" w:hAnsi="Times New Roman" w:cs="Times New Roman"/>
          <w:sz w:val="28"/>
          <w:szCs w:val="28"/>
          <w:lang w:val="kk-KZ"/>
        </w:rPr>
        <w:t xml:space="preserve">арада </w:t>
      </w:r>
      <w:r w:rsidRPr="003B01AF">
        <w:rPr>
          <w:rFonts w:ascii="Times New Roman" w:hAnsi="Times New Roman" w:cs="Times New Roman"/>
          <w:sz w:val="28"/>
          <w:szCs w:val="28"/>
          <w:lang w:val="kk-KZ"/>
        </w:rPr>
        <w:t xml:space="preserve">тіл </w:t>
      </w:r>
      <w:r>
        <w:rPr>
          <w:rFonts w:ascii="Times New Roman" w:hAnsi="Times New Roman" w:cs="Times New Roman"/>
          <w:sz w:val="28"/>
          <w:szCs w:val="28"/>
          <w:lang w:val="kk-KZ"/>
        </w:rPr>
        <w:t xml:space="preserve">тіл </w:t>
      </w:r>
      <w:r w:rsidRPr="003B01AF">
        <w:rPr>
          <w:rFonts w:ascii="Times New Roman" w:hAnsi="Times New Roman" w:cs="Times New Roman"/>
          <w:sz w:val="28"/>
          <w:szCs w:val="28"/>
          <w:lang w:val="kk-KZ"/>
        </w:rPr>
        <w:t xml:space="preserve">иесінің тұрмысы мен қоғаммен байланысты өзектес жанды құбылыс болғандықтан, даму барысында кейбір сөздер тілдік қолданыстан шығып қалып жатса, керісінше, кейбір </w:t>
      </w:r>
      <w:r w:rsidRPr="00E44561">
        <w:rPr>
          <w:rFonts w:ascii="Times New Roman" w:hAnsi="Times New Roman" w:cs="Times New Roman"/>
          <w:sz w:val="28"/>
          <w:szCs w:val="28"/>
          <w:lang w:val="kk-KZ"/>
        </w:rPr>
        <w:t>көнерген сөздер</w:t>
      </w:r>
      <w:r w:rsidRPr="003B01AF">
        <w:rPr>
          <w:rFonts w:ascii="Times New Roman" w:hAnsi="Times New Roman" w:cs="Times New Roman"/>
          <w:sz w:val="28"/>
          <w:szCs w:val="28"/>
          <w:lang w:val="kk-KZ"/>
        </w:rPr>
        <w:t xml:space="preserve"> тілімізге қайта оралып, мағынасы кеңейіп</w:t>
      </w:r>
      <w:r>
        <w:rPr>
          <w:rFonts w:ascii="Times New Roman" w:hAnsi="Times New Roman" w:cs="Times New Roman"/>
          <w:sz w:val="28"/>
          <w:szCs w:val="28"/>
          <w:lang w:val="kk-KZ"/>
        </w:rPr>
        <w:t xml:space="preserve"> </w:t>
      </w:r>
      <w:r w:rsidRPr="003B01A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B01AF">
        <w:rPr>
          <w:rFonts w:ascii="Times New Roman" w:hAnsi="Times New Roman" w:cs="Times New Roman"/>
          <w:sz w:val="28"/>
          <w:szCs w:val="28"/>
          <w:lang w:val="kk-KZ"/>
        </w:rPr>
        <w:t>тарылып жата</w:t>
      </w:r>
      <w:r>
        <w:rPr>
          <w:rFonts w:ascii="Times New Roman" w:hAnsi="Times New Roman" w:cs="Times New Roman"/>
          <w:sz w:val="28"/>
          <w:szCs w:val="28"/>
          <w:lang w:val="kk-KZ"/>
        </w:rPr>
        <w:t>тыны да назардан тыс қалмайды.</w:t>
      </w:r>
      <w:r w:rsidRPr="003B01AF">
        <w:rPr>
          <w:rFonts w:ascii="Times New Roman" w:hAnsi="Times New Roman" w:cs="Times New Roman"/>
          <w:sz w:val="28"/>
          <w:szCs w:val="28"/>
          <w:lang w:val="kk-KZ"/>
        </w:rPr>
        <w:t xml:space="preserve"> </w:t>
      </w:r>
    </w:p>
    <w:p w:rsidR="00434B8D"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Қазіргі таңдағы қ</w:t>
      </w:r>
      <w:r w:rsidRPr="00CC30C0">
        <w:rPr>
          <w:rFonts w:ascii="Times New Roman" w:hAnsi="Times New Roman" w:cs="Times New Roman"/>
          <w:sz w:val="28"/>
          <w:szCs w:val="28"/>
          <w:lang w:val="kk-KZ"/>
        </w:rPr>
        <w:t>азақ тілінің мемлекеттік мәртебесіне орай, ұлт тілін</w:t>
      </w:r>
      <w:r>
        <w:rPr>
          <w:rFonts w:ascii="Times New Roman" w:hAnsi="Times New Roman" w:cs="Times New Roman"/>
          <w:sz w:val="28"/>
          <w:szCs w:val="28"/>
          <w:lang w:val="kk-KZ"/>
        </w:rPr>
        <w:t>ің</w:t>
      </w:r>
      <w:r w:rsidR="008670A4">
        <w:rPr>
          <w:rFonts w:ascii="Times New Roman" w:hAnsi="Times New Roman" w:cs="Times New Roman"/>
          <w:sz w:val="28"/>
          <w:szCs w:val="28"/>
          <w:lang w:val="kk-KZ"/>
        </w:rPr>
        <w:t>,</w:t>
      </w:r>
      <w:r w:rsidRPr="00CC30C0">
        <w:rPr>
          <w:rFonts w:ascii="Times New Roman" w:hAnsi="Times New Roman" w:cs="Times New Roman"/>
          <w:sz w:val="28"/>
          <w:szCs w:val="28"/>
          <w:lang w:val="kk-KZ"/>
        </w:rPr>
        <w:t xml:space="preserve"> қоғамдық қызметінің күшеюі </w:t>
      </w:r>
      <w:r>
        <w:rPr>
          <w:rFonts w:ascii="Times New Roman" w:hAnsi="Times New Roman" w:cs="Times New Roman"/>
          <w:sz w:val="28"/>
          <w:szCs w:val="28"/>
          <w:lang w:val="kk-KZ"/>
        </w:rPr>
        <w:t>мен</w:t>
      </w:r>
      <w:r w:rsidRPr="00CC30C0">
        <w:rPr>
          <w:rFonts w:ascii="Times New Roman" w:hAnsi="Times New Roman" w:cs="Times New Roman"/>
          <w:sz w:val="28"/>
          <w:szCs w:val="28"/>
          <w:lang w:val="kk-KZ"/>
        </w:rPr>
        <w:t xml:space="preserve"> кеңеюі барысында «ескі сөз жаңа сөздің түп қазығы» деген қағиданы жалғастырып, жаңа өрісті дамыту үстінде екенін көрсететін </w:t>
      </w:r>
      <w:r>
        <w:rPr>
          <w:rFonts w:ascii="Times New Roman" w:hAnsi="Times New Roman" w:cs="Times New Roman"/>
          <w:sz w:val="28"/>
          <w:szCs w:val="28"/>
          <w:lang w:val="kk-KZ"/>
        </w:rPr>
        <w:t>мына жаңа атаулар</w:t>
      </w:r>
      <w:r w:rsidRPr="00CC30C0">
        <w:rPr>
          <w:rFonts w:ascii="Times New Roman" w:hAnsi="Times New Roman" w:cs="Times New Roman"/>
          <w:sz w:val="28"/>
          <w:szCs w:val="28"/>
          <w:lang w:val="kk-KZ"/>
        </w:rPr>
        <w:t xml:space="preserve"> дәлел</w:t>
      </w:r>
      <w:r>
        <w:rPr>
          <w:rFonts w:ascii="Times New Roman" w:hAnsi="Times New Roman" w:cs="Times New Roman"/>
          <w:sz w:val="28"/>
          <w:szCs w:val="28"/>
          <w:lang w:val="kk-KZ"/>
        </w:rPr>
        <w:t>дейд</w:t>
      </w:r>
      <w:r w:rsidRPr="00CC30C0">
        <w:rPr>
          <w:rFonts w:ascii="Times New Roman" w:hAnsi="Times New Roman" w:cs="Times New Roman"/>
          <w:sz w:val="28"/>
          <w:szCs w:val="28"/>
          <w:lang w:val="kk-KZ"/>
        </w:rPr>
        <w:t>і</w:t>
      </w:r>
      <w:r w:rsidR="00C34AD5">
        <w:rPr>
          <w:rFonts w:ascii="Times New Roman" w:hAnsi="Times New Roman" w:cs="Times New Roman"/>
          <w:sz w:val="28"/>
          <w:szCs w:val="28"/>
          <w:lang w:val="kk-KZ"/>
        </w:rPr>
        <w:t>. Мысалы</w:t>
      </w:r>
      <w:r w:rsidRPr="00CC30C0">
        <w:rPr>
          <w:rFonts w:ascii="Times New Roman" w:hAnsi="Times New Roman" w:cs="Times New Roman"/>
          <w:sz w:val="28"/>
          <w:szCs w:val="28"/>
          <w:lang w:val="kk-KZ"/>
        </w:rPr>
        <w:t xml:space="preserve">: </w:t>
      </w:r>
      <w:r w:rsidR="00B823ED">
        <w:rPr>
          <w:rFonts w:ascii="Times New Roman" w:hAnsi="Times New Roman" w:cs="Times New Roman"/>
          <w:sz w:val="28"/>
          <w:szCs w:val="28"/>
          <w:lang w:val="kk-KZ"/>
        </w:rPr>
        <w:tab/>
      </w:r>
      <w:r w:rsidRPr="00CC30C0">
        <w:rPr>
          <w:rFonts w:ascii="Times New Roman" w:hAnsi="Times New Roman" w:cs="Times New Roman"/>
          <w:i/>
          <w:sz w:val="28"/>
          <w:szCs w:val="28"/>
          <w:lang w:val="kk-KZ"/>
        </w:rPr>
        <w:t>қисын</w:t>
      </w:r>
      <w:r w:rsidRPr="00CC30C0">
        <w:rPr>
          <w:rFonts w:ascii="Times New Roman" w:hAnsi="Times New Roman" w:cs="Times New Roman"/>
          <w:sz w:val="28"/>
          <w:szCs w:val="28"/>
          <w:lang w:val="kk-KZ"/>
        </w:rPr>
        <w:t xml:space="preserve">, </w:t>
      </w:r>
      <w:r w:rsidRPr="00CC30C0">
        <w:rPr>
          <w:rFonts w:ascii="Times New Roman" w:hAnsi="Times New Roman" w:cs="Times New Roman"/>
          <w:i/>
          <w:sz w:val="28"/>
          <w:szCs w:val="28"/>
          <w:lang w:val="kk-KZ"/>
        </w:rPr>
        <w:t>таңба</w:t>
      </w:r>
      <w:r w:rsidRPr="00CC30C0">
        <w:rPr>
          <w:rFonts w:ascii="Times New Roman" w:hAnsi="Times New Roman" w:cs="Times New Roman"/>
          <w:sz w:val="28"/>
          <w:szCs w:val="28"/>
          <w:lang w:val="kk-KZ"/>
        </w:rPr>
        <w:t xml:space="preserve">, </w:t>
      </w:r>
      <w:r w:rsidRPr="00CC30C0">
        <w:rPr>
          <w:rFonts w:ascii="Times New Roman" w:hAnsi="Times New Roman" w:cs="Times New Roman"/>
          <w:i/>
          <w:sz w:val="28"/>
          <w:szCs w:val="28"/>
          <w:lang w:val="kk-KZ"/>
        </w:rPr>
        <w:t>құрылтай</w:t>
      </w:r>
      <w:r>
        <w:rPr>
          <w:rFonts w:ascii="Times New Roman" w:hAnsi="Times New Roman" w:cs="Times New Roman"/>
          <w:sz w:val="28"/>
          <w:szCs w:val="28"/>
          <w:lang w:val="kk-KZ"/>
        </w:rPr>
        <w:t xml:space="preserve">, </w:t>
      </w:r>
      <w:r w:rsidRPr="00CC30C0">
        <w:rPr>
          <w:rFonts w:ascii="Times New Roman" w:hAnsi="Times New Roman" w:cs="Times New Roman"/>
          <w:i/>
          <w:sz w:val="28"/>
          <w:szCs w:val="28"/>
          <w:lang w:val="kk-KZ"/>
        </w:rPr>
        <w:t>мөр</w:t>
      </w:r>
      <w:r w:rsidRPr="00CC30C0">
        <w:rPr>
          <w:rFonts w:ascii="Times New Roman" w:hAnsi="Times New Roman" w:cs="Times New Roman"/>
          <w:sz w:val="28"/>
          <w:szCs w:val="28"/>
          <w:lang w:val="kk-KZ"/>
        </w:rPr>
        <w:t xml:space="preserve">, </w:t>
      </w:r>
      <w:r w:rsidRPr="00CC30C0">
        <w:rPr>
          <w:rFonts w:ascii="Times New Roman" w:hAnsi="Times New Roman" w:cs="Times New Roman"/>
          <w:i/>
          <w:sz w:val="28"/>
          <w:szCs w:val="28"/>
          <w:lang w:val="kk-KZ"/>
        </w:rPr>
        <w:t>кеңес</w:t>
      </w:r>
      <w:r w:rsidRPr="00CC30C0">
        <w:rPr>
          <w:rFonts w:ascii="Times New Roman" w:hAnsi="Times New Roman" w:cs="Times New Roman"/>
          <w:sz w:val="28"/>
          <w:szCs w:val="28"/>
          <w:lang w:val="kk-KZ"/>
        </w:rPr>
        <w:t xml:space="preserve">, </w:t>
      </w:r>
      <w:r w:rsidRPr="00CC30C0">
        <w:rPr>
          <w:rFonts w:ascii="Times New Roman" w:hAnsi="Times New Roman" w:cs="Times New Roman"/>
          <w:i/>
          <w:sz w:val="28"/>
          <w:szCs w:val="28"/>
          <w:lang w:val="kk-KZ"/>
        </w:rPr>
        <w:t>төңкеріс</w:t>
      </w:r>
      <w:r w:rsidRPr="00CC30C0">
        <w:rPr>
          <w:rFonts w:ascii="Times New Roman" w:hAnsi="Times New Roman" w:cs="Times New Roman"/>
          <w:sz w:val="28"/>
          <w:szCs w:val="28"/>
          <w:lang w:val="kk-KZ"/>
        </w:rPr>
        <w:t xml:space="preserve">, </w:t>
      </w:r>
      <w:r w:rsidRPr="00CC30C0">
        <w:rPr>
          <w:rFonts w:ascii="Times New Roman" w:hAnsi="Times New Roman" w:cs="Times New Roman"/>
          <w:i/>
          <w:sz w:val="28"/>
          <w:szCs w:val="28"/>
          <w:lang w:val="kk-KZ"/>
        </w:rPr>
        <w:t>сарап</w:t>
      </w:r>
      <w:r w:rsidRPr="00CC30C0">
        <w:rPr>
          <w:rFonts w:ascii="Times New Roman" w:hAnsi="Times New Roman" w:cs="Times New Roman"/>
          <w:sz w:val="28"/>
          <w:szCs w:val="28"/>
          <w:lang w:val="kk-KZ"/>
        </w:rPr>
        <w:t xml:space="preserve">, </w:t>
      </w:r>
      <w:r w:rsidRPr="00CC30C0">
        <w:rPr>
          <w:rFonts w:ascii="Times New Roman" w:hAnsi="Times New Roman" w:cs="Times New Roman"/>
          <w:i/>
          <w:sz w:val="28"/>
          <w:szCs w:val="28"/>
          <w:lang w:val="kk-KZ"/>
        </w:rPr>
        <w:t>әдіс</w:t>
      </w:r>
      <w:r w:rsidRPr="00CC30C0">
        <w:rPr>
          <w:rFonts w:ascii="Times New Roman" w:hAnsi="Times New Roman" w:cs="Times New Roman"/>
          <w:sz w:val="28"/>
          <w:szCs w:val="28"/>
          <w:lang w:val="kk-KZ"/>
        </w:rPr>
        <w:t xml:space="preserve">, </w:t>
      </w:r>
      <w:r w:rsidRPr="00CC30C0">
        <w:rPr>
          <w:rFonts w:ascii="Times New Roman" w:hAnsi="Times New Roman" w:cs="Times New Roman"/>
          <w:i/>
          <w:sz w:val="28"/>
          <w:szCs w:val="28"/>
          <w:lang w:val="kk-KZ"/>
        </w:rPr>
        <w:t>хатшы</w:t>
      </w:r>
      <w:r>
        <w:rPr>
          <w:rFonts w:ascii="Times New Roman" w:hAnsi="Times New Roman" w:cs="Times New Roman"/>
          <w:sz w:val="28"/>
          <w:szCs w:val="28"/>
          <w:lang w:val="kk-KZ"/>
        </w:rPr>
        <w:t xml:space="preserve">, </w:t>
      </w:r>
      <w:r w:rsidRPr="00F14144">
        <w:rPr>
          <w:rFonts w:ascii="Times New Roman" w:hAnsi="Times New Roman" w:cs="Times New Roman"/>
          <w:i/>
          <w:sz w:val="28"/>
          <w:szCs w:val="28"/>
          <w:lang w:val="kk-KZ"/>
        </w:rPr>
        <w:t>құқық</w:t>
      </w:r>
      <w:r>
        <w:rPr>
          <w:rFonts w:ascii="Times New Roman" w:hAnsi="Times New Roman" w:cs="Times New Roman"/>
          <w:sz w:val="28"/>
          <w:szCs w:val="28"/>
          <w:lang w:val="kk-KZ"/>
        </w:rPr>
        <w:t xml:space="preserve">, </w:t>
      </w:r>
      <w:r w:rsidR="00014ACB" w:rsidRPr="004E6052">
        <w:rPr>
          <w:rFonts w:ascii="Times New Roman" w:hAnsi="Times New Roman" w:cs="Times New Roman"/>
          <w:i/>
          <w:sz w:val="28"/>
          <w:szCs w:val="28"/>
          <w:lang w:val="kk-KZ"/>
        </w:rPr>
        <w:t>байрақ,</w:t>
      </w:r>
      <w:r w:rsidR="00014ACB" w:rsidRPr="004E6052">
        <w:rPr>
          <w:rFonts w:ascii="Times New Roman" w:hAnsi="Times New Roman" w:cs="Times New Roman"/>
          <w:sz w:val="28"/>
          <w:szCs w:val="28"/>
          <w:lang w:val="kk-KZ"/>
        </w:rPr>
        <w:t xml:space="preserve"> </w:t>
      </w:r>
      <w:r w:rsidRPr="004E6052">
        <w:rPr>
          <w:rFonts w:ascii="Times New Roman" w:hAnsi="Times New Roman" w:cs="Times New Roman"/>
          <w:i/>
          <w:sz w:val="28"/>
          <w:szCs w:val="28"/>
          <w:lang w:val="kk-KZ"/>
        </w:rPr>
        <w:t>жарнама</w:t>
      </w:r>
      <w:r w:rsidRPr="004E6052">
        <w:rPr>
          <w:rFonts w:ascii="Times New Roman" w:hAnsi="Times New Roman" w:cs="Times New Roman"/>
          <w:sz w:val="28"/>
          <w:szCs w:val="28"/>
          <w:lang w:val="kk-KZ"/>
        </w:rPr>
        <w:t xml:space="preserve">, </w:t>
      </w:r>
      <w:r w:rsidRPr="004E6052">
        <w:rPr>
          <w:rFonts w:ascii="Times New Roman" w:hAnsi="Times New Roman" w:cs="Times New Roman"/>
          <w:i/>
          <w:sz w:val="28"/>
          <w:szCs w:val="28"/>
          <w:lang w:val="kk-KZ"/>
        </w:rPr>
        <w:t>жарғы, алқа</w:t>
      </w:r>
      <w:r w:rsidR="00FC7774" w:rsidRPr="004E6052">
        <w:rPr>
          <w:rFonts w:ascii="Times New Roman" w:hAnsi="Times New Roman" w:cs="Times New Roman"/>
          <w:sz w:val="28"/>
          <w:szCs w:val="28"/>
          <w:lang w:val="kk-KZ"/>
        </w:rPr>
        <w:t xml:space="preserve">, </w:t>
      </w:r>
      <w:r w:rsidR="009C2697" w:rsidRPr="004E6052">
        <w:rPr>
          <w:rFonts w:ascii="Times New Roman" w:hAnsi="Times New Roman" w:cs="Times New Roman"/>
          <w:i/>
          <w:sz w:val="28"/>
          <w:szCs w:val="28"/>
          <w:lang w:val="kk-KZ"/>
        </w:rPr>
        <w:t xml:space="preserve"> тұғыр, құзірет, сарбаз, </w:t>
      </w:r>
      <w:r w:rsidR="00014ACB" w:rsidRPr="004E6052">
        <w:rPr>
          <w:rFonts w:ascii="Times New Roman" w:hAnsi="Times New Roman" w:cs="Times New Roman"/>
          <w:i/>
          <w:sz w:val="28"/>
          <w:szCs w:val="28"/>
          <w:lang w:val="kk-KZ"/>
        </w:rPr>
        <w:t>арна</w:t>
      </w:r>
      <w:r w:rsidR="007E14CA" w:rsidRPr="004E6052">
        <w:rPr>
          <w:rFonts w:ascii="Times New Roman" w:hAnsi="Times New Roman" w:cs="Times New Roman"/>
          <w:i/>
          <w:sz w:val="28"/>
          <w:szCs w:val="28"/>
          <w:lang w:val="kk-KZ"/>
        </w:rPr>
        <w:t>, зейнеткер</w:t>
      </w:r>
      <w:r w:rsidR="004E6052" w:rsidRPr="004E6052">
        <w:rPr>
          <w:rFonts w:ascii="Times New Roman" w:hAnsi="Times New Roman" w:cs="Times New Roman"/>
          <w:i/>
          <w:sz w:val="28"/>
          <w:szCs w:val="28"/>
          <w:lang w:val="kk-KZ"/>
        </w:rPr>
        <w:t>, көсем</w:t>
      </w:r>
      <w:r w:rsidRPr="004E6052">
        <w:rPr>
          <w:rFonts w:ascii="Times New Roman" w:hAnsi="Times New Roman" w:cs="Times New Roman"/>
          <w:sz w:val="28"/>
          <w:szCs w:val="28"/>
          <w:lang w:val="kk-KZ"/>
        </w:rPr>
        <w:t xml:space="preserve"> т.б.</w:t>
      </w:r>
      <w:r w:rsidRPr="00330260">
        <w:rPr>
          <w:rFonts w:ascii="Times New Roman" w:hAnsi="Times New Roman" w:cs="Times New Roman"/>
          <w:sz w:val="28"/>
          <w:szCs w:val="28"/>
          <w:lang w:val="kk-KZ"/>
        </w:rPr>
        <w:t xml:space="preserve"> </w:t>
      </w:r>
    </w:p>
    <w:p w:rsidR="00434B8D"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FA6B6A">
        <w:rPr>
          <w:rFonts w:ascii="Times New Roman" w:hAnsi="Times New Roman" w:cs="Times New Roman"/>
          <w:sz w:val="28"/>
          <w:szCs w:val="28"/>
          <w:lang w:val="kk-KZ"/>
        </w:rPr>
        <w:t xml:space="preserve">Осы тұрғыдан </w:t>
      </w:r>
      <w:r w:rsidR="00E41F1E" w:rsidRPr="00E41F1E">
        <w:rPr>
          <w:rFonts w:ascii="Times New Roman" w:hAnsi="Times New Roman" w:cs="Times New Roman"/>
          <w:sz w:val="28"/>
          <w:szCs w:val="28"/>
          <w:lang w:val="kk-KZ"/>
        </w:rPr>
        <w:t xml:space="preserve">жаңа қолданыстар мазмұнындағы ұлттық кодтың кілті </w:t>
      </w:r>
      <w:r w:rsidR="00FA6B6A">
        <w:rPr>
          <w:rFonts w:ascii="Times New Roman" w:hAnsi="Times New Roman" w:cs="Times New Roman"/>
          <w:sz w:val="28"/>
          <w:szCs w:val="28"/>
          <w:lang w:val="kk-KZ"/>
        </w:rPr>
        <w:t>лексикографиялық деректерде сипатталған</w:t>
      </w:r>
      <w:r w:rsidR="00E41F1E">
        <w:rPr>
          <w:rFonts w:ascii="Times New Roman" w:hAnsi="Times New Roman" w:cs="Times New Roman"/>
          <w:sz w:val="28"/>
          <w:szCs w:val="28"/>
          <w:lang w:val="kk-KZ"/>
        </w:rPr>
        <w:t xml:space="preserve"> </w:t>
      </w:r>
      <w:r w:rsidR="00B667DA">
        <w:rPr>
          <w:rFonts w:ascii="Times New Roman" w:hAnsi="Times New Roman" w:cs="Times New Roman"/>
          <w:sz w:val="28"/>
          <w:szCs w:val="28"/>
          <w:lang w:val="kk-KZ"/>
        </w:rPr>
        <w:t xml:space="preserve">мәдени-танымдық </w:t>
      </w:r>
      <w:r w:rsidR="00E41F1E">
        <w:rPr>
          <w:rFonts w:ascii="Times New Roman" w:hAnsi="Times New Roman" w:cs="Times New Roman"/>
          <w:sz w:val="28"/>
          <w:szCs w:val="28"/>
          <w:lang w:val="kk-KZ"/>
        </w:rPr>
        <w:t>ақпараттард</w:t>
      </w:r>
      <w:r w:rsidR="00B667DA">
        <w:rPr>
          <w:rFonts w:ascii="Times New Roman" w:hAnsi="Times New Roman" w:cs="Times New Roman"/>
          <w:sz w:val="28"/>
          <w:szCs w:val="28"/>
          <w:lang w:val="kk-KZ"/>
        </w:rPr>
        <w:t>а</w:t>
      </w:r>
      <w:r w:rsidR="00B20C36">
        <w:rPr>
          <w:rFonts w:ascii="Times New Roman" w:hAnsi="Times New Roman" w:cs="Times New Roman"/>
          <w:sz w:val="28"/>
          <w:szCs w:val="28"/>
          <w:lang w:val="kk-KZ"/>
        </w:rPr>
        <w:t xml:space="preserve"> ашылады</w:t>
      </w:r>
      <w:r w:rsidR="00E41F1E">
        <w:rPr>
          <w:rFonts w:ascii="Times New Roman" w:hAnsi="Times New Roman" w:cs="Times New Roman"/>
          <w:sz w:val="28"/>
          <w:szCs w:val="28"/>
          <w:lang w:val="kk-KZ"/>
        </w:rPr>
        <w:t xml:space="preserve">.  </w:t>
      </w:r>
      <w:r w:rsidR="00FA6B6A">
        <w:rPr>
          <w:rFonts w:ascii="Times New Roman" w:hAnsi="Times New Roman" w:cs="Times New Roman"/>
          <w:sz w:val="28"/>
          <w:szCs w:val="28"/>
          <w:lang w:val="kk-KZ"/>
        </w:rPr>
        <w:tab/>
      </w:r>
      <w:r w:rsidR="00B667DA">
        <w:rPr>
          <w:rFonts w:ascii="Times New Roman" w:hAnsi="Times New Roman" w:cs="Times New Roman"/>
          <w:sz w:val="28"/>
          <w:szCs w:val="28"/>
          <w:lang w:val="kk-KZ"/>
        </w:rPr>
        <w:t>Мысалы, қ</w:t>
      </w:r>
      <w:r>
        <w:rPr>
          <w:rFonts w:ascii="Times New Roman" w:hAnsi="Times New Roman" w:cs="Times New Roman"/>
          <w:sz w:val="28"/>
          <w:szCs w:val="28"/>
          <w:lang w:val="kk-KZ"/>
        </w:rPr>
        <w:t xml:space="preserve">азіргі қазақ тілінде </w:t>
      </w:r>
      <w:r w:rsidRPr="00554A6F">
        <w:rPr>
          <w:rFonts w:ascii="Times New Roman" w:hAnsi="Times New Roman" w:cs="Times New Roman"/>
          <w:i/>
          <w:sz w:val="28"/>
          <w:szCs w:val="28"/>
          <w:lang w:val="kk-KZ"/>
        </w:rPr>
        <w:t>қисын</w:t>
      </w:r>
      <w:r>
        <w:rPr>
          <w:rFonts w:ascii="Times New Roman" w:hAnsi="Times New Roman" w:cs="Times New Roman"/>
          <w:sz w:val="28"/>
          <w:szCs w:val="28"/>
          <w:lang w:val="kk-KZ"/>
        </w:rPr>
        <w:t xml:space="preserve"> сөзі грек тілінен шыққан «логика», яғни ойлау, оның формалары мен заңдылықтары туралы ғылымды атайтын термин</w:t>
      </w:r>
      <w:r w:rsidRPr="005712F0">
        <w:rPr>
          <w:lang w:val="kk-KZ"/>
        </w:rPr>
        <w:t xml:space="preserve"> </w:t>
      </w:r>
      <w:r w:rsidRPr="00001B9A">
        <w:rPr>
          <w:rFonts w:ascii="Times New Roman" w:hAnsi="Times New Roman" w:cs="Times New Roman"/>
          <w:sz w:val="28"/>
          <w:szCs w:val="28"/>
          <w:lang w:val="kk-KZ"/>
        </w:rPr>
        <w:t>[2</w:t>
      </w:r>
      <w:r w:rsidR="00022F81">
        <w:rPr>
          <w:rFonts w:ascii="Times New Roman" w:hAnsi="Times New Roman" w:cs="Times New Roman"/>
          <w:sz w:val="28"/>
          <w:szCs w:val="28"/>
          <w:lang w:val="kk-KZ"/>
        </w:rPr>
        <w:t>9</w:t>
      </w:r>
      <w:r w:rsidR="005F2FD0">
        <w:rPr>
          <w:rFonts w:ascii="Times New Roman" w:hAnsi="Times New Roman" w:cs="Times New Roman"/>
          <w:sz w:val="28"/>
          <w:szCs w:val="28"/>
          <w:lang w:val="kk-KZ"/>
        </w:rPr>
        <w:t>4</w:t>
      </w:r>
      <w:r w:rsidRPr="00001B9A">
        <w:rPr>
          <w:rFonts w:ascii="Times New Roman" w:hAnsi="Times New Roman" w:cs="Times New Roman"/>
          <w:sz w:val="28"/>
          <w:szCs w:val="28"/>
          <w:lang w:val="kk-KZ"/>
        </w:rPr>
        <w:t xml:space="preserve">, </w:t>
      </w:r>
      <w:r w:rsidR="006060EA">
        <w:rPr>
          <w:rFonts w:ascii="Times New Roman" w:hAnsi="Times New Roman" w:cs="Times New Roman"/>
          <w:sz w:val="28"/>
          <w:szCs w:val="28"/>
          <w:lang w:val="kk-KZ"/>
        </w:rPr>
        <w:t xml:space="preserve">б. </w:t>
      </w:r>
      <w:r w:rsidRPr="00001B9A">
        <w:rPr>
          <w:rFonts w:ascii="Times New Roman" w:hAnsi="Times New Roman" w:cs="Times New Roman"/>
          <w:sz w:val="28"/>
          <w:szCs w:val="28"/>
          <w:lang w:val="kk-KZ"/>
        </w:rPr>
        <w:t xml:space="preserve">482] </w:t>
      </w:r>
      <w:r>
        <w:rPr>
          <w:rFonts w:ascii="Times New Roman" w:hAnsi="Times New Roman" w:cs="Times New Roman"/>
          <w:sz w:val="28"/>
          <w:szCs w:val="28"/>
          <w:lang w:val="kk-KZ"/>
        </w:rPr>
        <w:t xml:space="preserve">деген мағынаны білдіреді. </w:t>
      </w:r>
    </w:p>
    <w:p w:rsidR="00434B8D" w:rsidRPr="00001B9A" w:rsidRDefault="00434B8D"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t xml:space="preserve">Ал, қазақ тіліндегі негізгі мағынасы: «Бір нәрсенің ыңғайы, реті, жүйесі, нобайы, орайы». Оның мағынасы коннотацияланып, бейнелі сипатты тұрақты тіркестер жасалған: </w:t>
      </w:r>
      <w:r w:rsidRPr="00096E69">
        <w:rPr>
          <w:rFonts w:ascii="Times New Roman" w:hAnsi="Times New Roman" w:cs="Times New Roman"/>
          <w:i/>
          <w:sz w:val="28"/>
          <w:szCs w:val="28"/>
          <w:lang w:val="kk-KZ"/>
        </w:rPr>
        <w:t>қисыны келді, қисыны кетті, қисыны қашқан, қисынын келтірді, қисынын тапты</w:t>
      </w:r>
      <w:r>
        <w:rPr>
          <w:rFonts w:ascii="Times New Roman" w:hAnsi="Times New Roman" w:cs="Times New Roman"/>
          <w:sz w:val="28"/>
          <w:szCs w:val="28"/>
          <w:lang w:val="kk-KZ"/>
        </w:rPr>
        <w:t xml:space="preserve"> т.б. </w:t>
      </w:r>
      <w:r>
        <w:rPr>
          <w:rFonts w:ascii="Times New Roman" w:hAnsi="Times New Roman" w:cs="Times New Roman"/>
          <w:sz w:val="28"/>
          <w:szCs w:val="28"/>
          <w:lang w:val="kk-KZ"/>
        </w:rPr>
        <w:tab/>
        <w:t xml:space="preserve">Адамның іс-әрекетіне қатысты қисынды, қисынсыз т.б. сын есімдер де бар </w:t>
      </w:r>
      <w:r w:rsidRPr="00001B9A">
        <w:rPr>
          <w:rFonts w:ascii="Times New Roman" w:eastAsia="Calibri" w:hAnsi="Times New Roman" w:cs="Times New Roman"/>
          <w:sz w:val="28"/>
          <w:szCs w:val="28"/>
          <w:lang w:val="kk-KZ"/>
        </w:rPr>
        <w:t>[1</w:t>
      </w:r>
      <w:r w:rsidR="00022F81">
        <w:rPr>
          <w:rFonts w:ascii="Times New Roman" w:eastAsia="Calibri" w:hAnsi="Times New Roman" w:cs="Times New Roman"/>
          <w:sz w:val="28"/>
          <w:szCs w:val="28"/>
          <w:lang w:val="kk-KZ"/>
        </w:rPr>
        <w:t>9</w:t>
      </w:r>
      <w:r w:rsidR="00E93E71">
        <w:rPr>
          <w:rFonts w:ascii="Times New Roman" w:eastAsia="Calibri" w:hAnsi="Times New Roman" w:cs="Times New Roman"/>
          <w:sz w:val="28"/>
          <w:szCs w:val="28"/>
          <w:lang w:val="kk-KZ"/>
        </w:rPr>
        <w:t>7</w:t>
      </w:r>
      <w:r w:rsidRPr="00001B9A">
        <w:rPr>
          <w:rFonts w:ascii="Times New Roman" w:eastAsia="Calibri" w:hAnsi="Times New Roman" w:cs="Times New Roman"/>
          <w:sz w:val="28"/>
          <w:szCs w:val="28"/>
          <w:lang w:val="kk-KZ"/>
        </w:rPr>
        <w:t xml:space="preserve">, </w:t>
      </w:r>
      <w:r w:rsidR="00CB119E">
        <w:rPr>
          <w:rFonts w:ascii="Times New Roman" w:eastAsia="Calibri" w:hAnsi="Times New Roman" w:cs="Times New Roman"/>
          <w:sz w:val="28"/>
          <w:szCs w:val="28"/>
          <w:lang w:val="kk-KZ"/>
        </w:rPr>
        <w:t xml:space="preserve">б. </w:t>
      </w:r>
      <w:r w:rsidRPr="00001B9A">
        <w:rPr>
          <w:rFonts w:ascii="Times New Roman" w:eastAsia="Calibri" w:hAnsi="Times New Roman" w:cs="Times New Roman"/>
          <w:sz w:val="28"/>
          <w:szCs w:val="28"/>
          <w:lang w:val="kk-KZ"/>
        </w:rPr>
        <w:t>791].</w:t>
      </w:r>
      <w:r>
        <w:rPr>
          <w:rFonts w:ascii="Times New Roman" w:eastAsia="Calibri" w:hAnsi="Times New Roman" w:cs="Times New Roman"/>
          <w:sz w:val="28"/>
          <w:szCs w:val="28"/>
          <w:lang w:val="kk-KZ"/>
        </w:rPr>
        <w:t xml:space="preserve"> </w:t>
      </w:r>
    </w:p>
    <w:p w:rsidR="00CB119E"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Бұл көне сөздің тура мағынасымен тамырласып, қазіргі тілімізде танымдық-әлеуметтік қолданыстағы жаңа өрісін танытатын мысалдар баспасөз бетінде көрініс табуда</w:t>
      </w:r>
      <w:r w:rsidR="001318DB">
        <w:rPr>
          <w:rFonts w:ascii="Times New Roman" w:hAnsi="Times New Roman" w:cs="Times New Roman"/>
          <w:sz w:val="28"/>
          <w:szCs w:val="28"/>
          <w:lang w:val="kk-KZ"/>
        </w:rPr>
        <w:t xml:space="preserve">. </w:t>
      </w:r>
    </w:p>
    <w:p w:rsidR="00434B8D" w:rsidRDefault="001318DB" w:rsidP="00D649DE">
      <w:pPr>
        <w:tabs>
          <w:tab w:val="left" w:pos="567"/>
        </w:tabs>
        <w:spacing w:after="0" w:line="240" w:lineRule="auto"/>
        <w:ind w:firstLine="709"/>
        <w:jc w:val="both"/>
        <w:rPr>
          <w:lang w:val="kk-KZ"/>
        </w:rPr>
      </w:pPr>
      <w:r>
        <w:rPr>
          <w:rFonts w:ascii="Times New Roman" w:hAnsi="Times New Roman" w:cs="Times New Roman"/>
          <w:sz w:val="28"/>
          <w:szCs w:val="28"/>
          <w:lang w:val="kk-KZ"/>
        </w:rPr>
        <w:t>Мысалы</w:t>
      </w:r>
      <w:r w:rsidR="00434B8D">
        <w:rPr>
          <w:rFonts w:ascii="Times New Roman" w:hAnsi="Times New Roman" w:cs="Times New Roman"/>
          <w:sz w:val="28"/>
          <w:szCs w:val="28"/>
          <w:lang w:val="kk-KZ"/>
        </w:rPr>
        <w:t xml:space="preserve">: </w:t>
      </w:r>
      <w:r w:rsidR="00434B8D" w:rsidRPr="001318DB">
        <w:rPr>
          <w:rFonts w:ascii="Times New Roman" w:hAnsi="Times New Roman" w:cs="Times New Roman"/>
          <w:i/>
          <w:sz w:val="28"/>
          <w:szCs w:val="28"/>
          <w:lang w:val="kk-KZ"/>
        </w:rPr>
        <w:tab/>
      </w:r>
      <w:r w:rsidR="00237FB4" w:rsidRPr="001318DB">
        <w:rPr>
          <w:rFonts w:ascii="Times New Roman" w:hAnsi="Times New Roman" w:cs="Times New Roman"/>
          <w:i/>
          <w:sz w:val="28"/>
          <w:szCs w:val="28"/>
          <w:lang w:val="kk-KZ"/>
        </w:rPr>
        <w:t xml:space="preserve">Билік басында билер мен бектер неге отырмасқа? деген сауалдың болуын да </w:t>
      </w:r>
      <w:r w:rsidR="00237FB4" w:rsidRPr="001318DB">
        <w:rPr>
          <w:rFonts w:ascii="Times New Roman" w:hAnsi="Times New Roman" w:cs="Times New Roman"/>
          <w:b/>
          <w:i/>
          <w:sz w:val="28"/>
          <w:szCs w:val="28"/>
          <w:lang w:val="kk-KZ"/>
        </w:rPr>
        <w:t>қисынсыз</w:t>
      </w:r>
      <w:r w:rsidR="00237FB4" w:rsidRPr="001318DB">
        <w:rPr>
          <w:rFonts w:ascii="Times New Roman" w:hAnsi="Times New Roman" w:cs="Times New Roman"/>
          <w:i/>
          <w:sz w:val="28"/>
          <w:szCs w:val="28"/>
          <w:lang w:val="kk-KZ"/>
        </w:rPr>
        <w:t xml:space="preserve"> деуге болмас</w:t>
      </w:r>
      <w:r w:rsidR="00237FB4">
        <w:rPr>
          <w:rFonts w:ascii="Times New Roman" w:hAnsi="Times New Roman" w:cs="Times New Roman"/>
          <w:sz w:val="28"/>
          <w:szCs w:val="28"/>
          <w:lang w:val="kk-KZ"/>
        </w:rPr>
        <w:t xml:space="preserve"> </w:t>
      </w:r>
      <w:r w:rsidR="00434B8D">
        <w:rPr>
          <w:rFonts w:ascii="Times New Roman" w:hAnsi="Times New Roman" w:cs="Times New Roman"/>
          <w:sz w:val="28"/>
          <w:szCs w:val="28"/>
          <w:lang w:val="kk-KZ"/>
        </w:rPr>
        <w:t>(</w:t>
      </w:r>
      <w:r w:rsidR="00237FB4">
        <w:rPr>
          <w:rFonts w:ascii="Times New Roman" w:hAnsi="Times New Roman" w:cs="Times New Roman"/>
          <w:sz w:val="28"/>
          <w:szCs w:val="28"/>
          <w:lang w:val="kk-KZ"/>
        </w:rPr>
        <w:t>Қазақ әдебиеті</w:t>
      </w:r>
      <w:r w:rsidR="00434B8D">
        <w:rPr>
          <w:rFonts w:ascii="Times New Roman" w:hAnsi="Times New Roman" w:cs="Times New Roman"/>
          <w:sz w:val="28"/>
          <w:szCs w:val="28"/>
          <w:lang w:val="kk-KZ"/>
        </w:rPr>
        <w:t xml:space="preserve">, </w:t>
      </w:r>
      <w:r w:rsidR="00237FB4">
        <w:rPr>
          <w:rFonts w:ascii="Times New Roman" w:hAnsi="Times New Roman" w:cs="Times New Roman"/>
          <w:sz w:val="28"/>
          <w:szCs w:val="28"/>
          <w:lang w:val="kk-KZ"/>
        </w:rPr>
        <w:t>24.10.2015</w:t>
      </w:r>
      <w:r w:rsidR="00434B8D">
        <w:rPr>
          <w:rFonts w:ascii="Times New Roman" w:hAnsi="Times New Roman" w:cs="Times New Roman"/>
          <w:sz w:val="28"/>
          <w:szCs w:val="28"/>
          <w:lang w:val="kk-KZ"/>
        </w:rPr>
        <w:t>).</w:t>
      </w:r>
      <w:r w:rsidR="00446F01">
        <w:rPr>
          <w:rFonts w:ascii="Times New Roman" w:hAnsi="Times New Roman" w:cs="Times New Roman"/>
          <w:sz w:val="28"/>
          <w:szCs w:val="28"/>
          <w:lang w:val="kk-KZ"/>
        </w:rPr>
        <w:t xml:space="preserve"> </w:t>
      </w:r>
      <w:r w:rsidR="00434B8D" w:rsidRPr="001318DB">
        <w:rPr>
          <w:rFonts w:ascii="Times New Roman" w:hAnsi="Times New Roman" w:cs="Times New Roman"/>
          <w:i/>
          <w:sz w:val="28"/>
          <w:szCs w:val="28"/>
          <w:lang w:val="kk-KZ"/>
        </w:rPr>
        <w:t xml:space="preserve">Менiмше, – деп жазады атақты журналист Мэлор Стуруа – бұл құбылыстың сырын сiрә, мына бiр төңiректен iздеген </w:t>
      </w:r>
      <w:r w:rsidR="00434B8D" w:rsidRPr="001318DB">
        <w:rPr>
          <w:rFonts w:ascii="Times New Roman" w:hAnsi="Times New Roman" w:cs="Times New Roman"/>
          <w:b/>
          <w:i/>
          <w:sz w:val="28"/>
          <w:szCs w:val="28"/>
          <w:lang w:val="kk-KZ"/>
        </w:rPr>
        <w:t>қисынды</w:t>
      </w:r>
      <w:r w:rsidR="00434B8D" w:rsidRPr="001318DB">
        <w:rPr>
          <w:rFonts w:ascii="Times New Roman" w:hAnsi="Times New Roman" w:cs="Times New Roman"/>
          <w:i/>
          <w:sz w:val="28"/>
          <w:szCs w:val="28"/>
          <w:lang w:val="kk-KZ"/>
        </w:rPr>
        <w:t xml:space="preserve"> болар</w:t>
      </w:r>
      <w:r w:rsidR="00434B8D">
        <w:rPr>
          <w:rFonts w:ascii="Times New Roman" w:hAnsi="Times New Roman" w:cs="Times New Roman"/>
          <w:sz w:val="28"/>
          <w:szCs w:val="28"/>
          <w:lang w:val="kk-KZ"/>
        </w:rPr>
        <w:t xml:space="preserve"> (Алматы ақшамы, 17.02.2011)</w:t>
      </w:r>
      <w:r w:rsidR="00434B8D" w:rsidRPr="00423958">
        <w:rPr>
          <w:rFonts w:ascii="Times New Roman" w:hAnsi="Times New Roman" w:cs="Times New Roman"/>
          <w:sz w:val="28"/>
          <w:szCs w:val="28"/>
          <w:lang w:val="kk-KZ"/>
        </w:rPr>
        <w:t>.</w:t>
      </w:r>
      <w:r w:rsidR="00434B8D" w:rsidRPr="002F6DB7">
        <w:rPr>
          <w:lang w:val="kk-KZ"/>
        </w:rPr>
        <w:t xml:space="preserve"> </w:t>
      </w:r>
      <w:r w:rsidR="00434B8D" w:rsidRPr="001318DB">
        <w:rPr>
          <w:i/>
          <w:lang w:val="kk-KZ"/>
        </w:rPr>
        <w:tab/>
      </w:r>
      <w:r w:rsidR="00434B8D" w:rsidRPr="001318DB">
        <w:rPr>
          <w:rFonts w:ascii="Times New Roman" w:hAnsi="Times New Roman" w:cs="Times New Roman"/>
          <w:i/>
          <w:sz w:val="28"/>
          <w:szCs w:val="28"/>
          <w:lang w:val="kk-KZ"/>
        </w:rPr>
        <w:tab/>
        <w:t xml:space="preserve">Қазақ хандарының аты атала қалған жағдайда оларға үстем тап өкілі ретінде келеңсіз баға беріліп, </w:t>
      </w:r>
      <w:r w:rsidR="00434B8D" w:rsidRPr="001318DB">
        <w:rPr>
          <w:rFonts w:ascii="Times New Roman" w:hAnsi="Times New Roman" w:cs="Times New Roman"/>
          <w:b/>
          <w:i/>
          <w:sz w:val="28"/>
          <w:szCs w:val="28"/>
          <w:lang w:val="kk-KZ"/>
        </w:rPr>
        <w:t>қисынсыз</w:t>
      </w:r>
      <w:r w:rsidR="00434B8D" w:rsidRPr="001318DB">
        <w:rPr>
          <w:rFonts w:ascii="Times New Roman" w:hAnsi="Times New Roman" w:cs="Times New Roman"/>
          <w:i/>
          <w:sz w:val="28"/>
          <w:szCs w:val="28"/>
          <w:lang w:val="kk-KZ"/>
        </w:rPr>
        <w:t xml:space="preserve"> айып тағылды</w:t>
      </w:r>
      <w:r w:rsidR="00434B8D">
        <w:rPr>
          <w:rFonts w:ascii="Times New Roman" w:hAnsi="Times New Roman" w:cs="Times New Roman"/>
          <w:sz w:val="28"/>
          <w:szCs w:val="28"/>
          <w:lang w:val="kk-KZ"/>
        </w:rPr>
        <w:t xml:space="preserve"> (Ана тілі, 17.09.2015)</w:t>
      </w:r>
      <w:r w:rsidR="00434B8D" w:rsidRPr="004F745F">
        <w:rPr>
          <w:rFonts w:ascii="Times New Roman" w:hAnsi="Times New Roman" w:cs="Times New Roman"/>
          <w:sz w:val="28"/>
          <w:szCs w:val="28"/>
          <w:lang w:val="kk-KZ"/>
        </w:rPr>
        <w:t>.</w:t>
      </w:r>
      <w:r w:rsidR="00434B8D" w:rsidRPr="002F6DB7">
        <w:rPr>
          <w:lang w:val="kk-KZ"/>
        </w:rPr>
        <w:t xml:space="preserve"> </w:t>
      </w:r>
    </w:p>
    <w:p w:rsidR="00CB119E"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i/>
          <w:sz w:val="28"/>
          <w:szCs w:val="28"/>
          <w:lang w:val="kk-KZ"/>
        </w:rPr>
        <w:tab/>
      </w:r>
      <w:r w:rsidRPr="00554A6F">
        <w:rPr>
          <w:rFonts w:ascii="Times New Roman" w:hAnsi="Times New Roman" w:cs="Times New Roman"/>
          <w:i/>
          <w:sz w:val="28"/>
          <w:szCs w:val="28"/>
          <w:lang w:val="kk-KZ"/>
        </w:rPr>
        <w:t>Құрылтай</w:t>
      </w:r>
      <w:r>
        <w:rPr>
          <w:rFonts w:ascii="Times New Roman" w:hAnsi="Times New Roman" w:cs="Times New Roman"/>
          <w:i/>
          <w:sz w:val="28"/>
          <w:szCs w:val="28"/>
          <w:lang w:val="kk-KZ"/>
        </w:rPr>
        <w:t xml:space="preserve"> </w:t>
      </w:r>
      <w:r w:rsidRPr="00FF5170">
        <w:rPr>
          <w:rFonts w:ascii="Times New Roman" w:hAnsi="Times New Roman" w:cs="Times New Roman"/>
          <w:sz w:val="28"/>
          <w:szCs w:val="28"/>
          <w:lang w:val="kk-KZ"/>
        </w:rPr>
        <w:t xml:space="preserve">сөзі </w:t>
      </w:r>
      <w:r>
        <w:rPr>
          <w:rFonts w:ascii="Times New Roman" w:hAnsi="Times New Roman" w:cs="Times New Roman"/>
          <w:sz w:val="28"/>
          <w:szCs w:val="28"/>
          <w:lang w:val="kk-KZ"/>
        </w:rPr>
        <w:t>тарихи тұрғыдан «тү</w:t>
      </w:r>
      <w:r w:rsidRPr="00FF5170">
        <w:rPr>
          <w:rFonts w:ascii="Times New Roman" w:hAnsi="Times New Roman" w:cs="Times New Roman"/>
          <w:sz w:val="28"/>
          <w:szCs w:val="28"/>
          <w:lang w:val="kk-KZ"/>
        </w:rPr>
        <w:t>ркі-моңғол ақсүйектерінің ресми кеңесі</w:t>
      </w:r>
      <w:r>
        <w:rPr>
          <w:rFonts w:ascii="Times New Roman" w:hAnsi="Times New Roman" w:cs="Times New Roman"/>
          <w:sz w:val="28"/>
          <w:szCs w:val="28"/>
          <w:lang w:val="kk-KZ"/>
        </w:rPr>
        <w:t xml:space="preserve">» деген мағынаны білдіреді. </w:t>
      </w:r>
      <w:r>
        <w:rPr>
          <w:rFonts w:ascii="Times New Roman" w:hAnsi="Times New Roman" w:cs="Times New Roman"/>
          <w:sz w:val="28"/>
          <w:szCs w:val="28"/>
          <w:lang w:val="kk-KZ"/>
        </w:rPr>
        <w:tab/>
        <w:t xml:space="preserve">Қазіргі қазақ тілінің қолданысында </w:t>
      </w:r>
      <w:r w:rsidRPr="004F352B">
        <w:rPr>
          <w:rFonts w:ascii="Times New Roman" w:hAnsi="Times New Roman" w:cs="Times New Roman"/>
          <w:sz w:val="28"/>
          <w:szCs w:val="28"/>
          <w:lang w:val="kk-KZ"/>
        </w:rPr>
        <w:t>бұл сөз</w:t>
      </w:r>
      <w:r>
        <w:rPr>
          <w:rFonts w:ascii="Times New Roman" w:hAnsi="Times New Roman" w:cs="Times New Roman"/>
          <w:i/>
          <w:sz w:val="28"/>
          <w:szCs w:val="28"/>
          <w:lang w:val="kk-KZ"/>
        </w:rPr>
        <w:t xml:space="preserve"> </w:t>
      </w:r>
      <w:r>
        <w:rPr>
          <w:rFonts w:ascii="Times New Roman" w:hAnsi="Times New Roman" w:cs="Times New Roman"/>
          <w:i/>
          <w:sz w:val="28"/>
          <w:szCs w:val="28"/>
          <w:lang w:val="kk-KZ"/>
        </w:rPr>
        <w:lastRenderedPageBreak/>
        <w:t>«</w:t>
      </w:r>
      <w:r w:rsidRPr="004F352B">
        <w:rPr>
          <w:rFonts w:ascii="Times New Roman" w:hAnsi="Times New Roman" w:cs="Times New Roman"/>
          <w:sz w:val="28"/>
          <w:szCs w:val="28"/>
          <w:lang w:val="kk-KZ"/>
        </w:rPr>
        <w:t>партиялардың, қозғалыстардың, т.б. өзге де қоғамдық бірлестіктердің аса маңызды мәселелерге байланысты бастапқы басқосу жиылысы</w:t>
      </w:r>
      <w:r>
        <w:rPr>
          <w:rFonts w:ascii="Times New Roman" w:hAnsi="Times New Roman" w:cs="Times New Roman"/>
          <w:sz w:val="28"/>
          <w:szCs w:val="28"/>
          <w:lang w:val="kk-KZ"/>
        </w:rPr>
        <w:t xml:space="preserve">» </w:t>
      </w:r>
      <w:r w:rsidRPr="00001B9A">
        <w:rPr>
          <w:rFonts w:ascii="Times New Roman" w:hAnsi="Times New Roman" w:cs="Times New Roman"/>
          <w:sz w:val="28"/>
          <w:szCs w:val="28"/>
          <w:lang w:val="kk-KZ"/>
        </w:rPr>
        <w:t>[</w:t>
      </w:r>
      <w:r w:rsidR="00022F81">
        <w:rPr>
          <w:rFonts w:ascii="Times New Roman" w:hAnsi="Times New Roman" w:cs="Times New Roman"/>
          <w:sz w:val="28"/>
          <w:szCs w:val="28"/>
          <w:lang w:val="kk-KZ"/>
        </w:rPr>
        <w:t>29</w:t>
      </w:r>
      <w:r w:rsidR="005F2FD0">
        <w:rPr>
          <w:rFonts w:ascii="Times New Roman" w:hAnsi="Times New Roman" w:cs="Times New Roman"/>
          <w:sz w:val="28"/>
          <w:szCs w:val="28"/>
          <w:lang w:val="kk-KZ"/>
        </w:rPr>
        <w:t>5</w:t>
      </w:r>
      <w:r w:rsidRPr="00001B9A">
        <w:rPr>
          <w:rFonts w:ascii="Times New Roman" w:hAnsi="Times New Roman" w:cs="Times New Roman"/>
          <w:sz w:val="28"/>
          <w:szCs w:val="28"/>
          <w:lang w:val="kk-KZ"/>
        </w:rPr>
        <w:t xml:space="preserve">] </w:t>
      </w:r>
      <w:r w:rsidRPr="004F352B">
        <w:rPr>
          <w:rFonts w:ascii="Times New Roman" w:hAnsi="Times New Roman" w:cs="Times New Roman"/>
          <w:sz w:val="28"/>
          <w:szCs w:val="28"/>
          <w:lang w:val="kk-KZ"/>
        </w:rPr>
        <w:t>деген мағынада белсенді қолданылып жүр</w:t>
      </w:r>
      <w:r w:rsidR="001318DB">
        <w:rPr>
          <w:rFonts w:ascii="Times New Roman" w:hAnsi="Times New Roman" w:cs="Times New Roman"/>
          <w:sz w:val="28"/>
          <w:szCs w:val="28"/>
          <w:lang w:val="kk-KZ"/>
        </w:rPr>
        <w:t xml:space="preserve">. </w:t>
      </w:r>
    </w:p>
    <w:p w:rsidR="00434B8D" w:rsidRDefault="001318D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434B8D">
        <w:rPr>
          <w:rFonts w:ascii="Times New Roman" w:hAnsi="Times New Roman" w:cs="Times New Roman"/>
          <w:sz w:val="28"/>
          <w:szCs w:val="28"/>
          <w:lang w:val="kk-KZ"/>
        </w:rPr>
        <w:t xml:space="preserve">: </w:t>
      </w:r>
      <w:r w:rsidR="00434B8D">
        <w:rPr>
          <w:rFonts w:ascii="Times New Roman" w:hAnsi="Times New Roman" w:cs="Times New Roman"/>
          <w:sz w:val="28"/>
          <w:szCs w:val="28"/>
          <w:lang w:val="kk-KZ"/>
        </w:rPr>
        <w:tab/>
      </w:r>
      <w:r w:rsidR="00434B8D">
        <w:rPr>
          <w:rFonts w:ascii="Times New Roman" w:hAnsi="Times New Roman" w:cs="Times New Roman"/>
          <w:i/>
          <w:sz w:val="28"/>
          <w:szCs w:val="28"/>
          <w:lang w:val="kk-KZ"/>
        </w:rPr>
        <w:tab/>
      </w:r>
      <w:r w:rsidR="00434B8D" w:rsidRPr="001318DB">
        <w:rPr>
          <w:rFonts w:ascii="Times New Roman" w:hAnsi="Times New Roman" w:cs="Times New Roman"/>
          <w:b/>
          <w:i/>
          <w:sz w:val="28"/>
          <w:szCs w:val="28"/>
          <w:lang w:val="kk-KZ"/>
        </w:rPr>
        <w:t>Құрылтайда</w:t>
      </w:r>
      <w:r w:rsidR="00434B8D" w:rsidRPr="001318DB">
        <w:rPr>
          <w:rFonts w:ascii="Times New Roman" w:hAnsi="Times New Roman" w:cs="Times New Roman"/>
          <w:i/>
          <w:sz w:val="28"/>
          <w:szCs w:val="28"/>
          <w:lang w:val="kk-KZ"/>
        </w:rPr>
        <w:t xml:space="preserve"> бүкiл адамзатты алаңдатқан мәселелер бойынша қызу пiкiр алмасу өрiс алды</w:t>
      </w:r>
      <w:r w:rsidR="00434B8D">
        <w:rPr>
          <w:rFonts w:ascii="Times New Roman" w:hAnsi="Times New Roman" w:cs="Times New Roman"/>
          <w:sz w:val="28"/>
          <w:szCs w:val="28"/>
          <w:lang w:val="kk-KZ"/>
        </w:rPr>
        <w:t xml:space="preserve"> (Алматы ақшамы, 27.12.2012)</w:t>
      </w:r>
      <w:r w:rsidR="00434B8D" w:rsidRPr="00005F79">
        <w:rPr>
          <w:rFonts w:ascii="Times New Roman" w:hAnsi="Times New Roman" w:cs="Times New Roman"/>
          <w:sz w:val="28"/>
          <w:szCs w:val="28"/>
          <w:lang w:val="kk-KZ"/>
        </w:rPr>
        <w:t>.</w:t>
      </w:r>
      <w:r w:rsidR="00434B8D" w:rsidRPr="00005F79">
        <w:rPr>
          <w:lang w:val="kk-KZ"/>
        </w:rPr>
        <w:t xml:space="preserve"> </w:t>
      </w:r>
      <w:r w:rsidR="00434B8D">
        <w:rPr>
          <w:lang w:val="kk-KZ"/>
        </w:rPr>
        <w:tab/>
      </w:r>
      <w:r w:rsidR="00434B8D">
        <w:rPr>
          <w:lang w:val="kk-KZ"/>
        </w:rPr>
        <w:tab/>
      </w:r>
      <w:r w:rsidR="00B20C36">
        <w:rPr>
          <w:lang w:val="kk-KZ"/>
        </w:rPr>
        <w:t xml:space="preserve"> </w:t>
      </w:r>
      <w:r w:rsidR="00D61F8E">
        <w:rPr>
          <w:lang w:val="kk-KZ"/>
        </w:rPr>
        <w:tab/>
      </w:r>
      <w:r w:rsidR="00434B8D" w:rsidRPr="001318DB">
        <w:rPr>
          <w:rFonts w:ascii="Times New Roman" w:hAnsi="Times New Roman" w:cs="Times New Roman"/>
          <w:i/>
          <w:sz w:val="28"/>
          <w:szCs w:val="28"/>
          <w:lang w:val="kk-KZ"/>
        </w:rPr>
        <w:t xml:space="preserve">Ассоциациясының </w:t>
      </w:r>
      <w:r w:rsidR="00434B8D" w:rsidRPr="001318DB">
        <w:rPr>
          <w:rFonts w:ascii="Times New Roman" w:hAnsi="Times New Roman" w:cs="Times New Roman"/>
          <w:b/>
          <w:i/>
          <w:sz w:val="28"/>
          <w:szCs w:val="28"/>
          <w:lang w:val="kk-KZ"/>
        </w:rPr>
        <w:t>құрылтай</w:t>
      </w:r>
      <w:r w:rsidR="00434B8D" w:rsidRPr="001318DB">
        <w:rPr>
          <w:rFonts w:ascii="Times New Roman" w:hAnsi="Times New Roman" w:cs="Times New Roman"/>
          <w:i/>
          <w:sz w:val="28"/>
          <w:szCs w:val="28"/>
          <w:lang w:val="kk-KZ"/>
        </w:rPr>
        <w:t xml:space="preserve"> съезінде ұйымның жарғысы талқыланып бекітілді, ассоциацияның кеңесі сайланды</w:t>
      </w:r>
      <w:r w:rsidR="00434B8D">
        <w:rPr>
          <w:rFonts w:ascii="Times New Roman" w:hAnsi="Times New Roman" w:cs="Times New Roman"/>
          <w:sz w:val="28"/>
          <w:szCs w:val="28"/>
          <w:lang w:val="kk-KZ"/>
        </w:rPr>
        <w:t xml:space="preserve"> (Айқын, 04.06.2015)</w:t>
      </w:r>
      <w:r w:rsidR="00434B8D" w:rsidRPr="004F352B">
        <w:rPr>
          <w:rFonts w:ascii="Times New Roman" w:hAnsi="Times New Roman" w:cs="Times New Roman"/>
          <w:sz w:val="28"/>
          <w:szCs w:val="28"/>
          <w:lang w:val="kk-KZ"/>
        </w:rPr>
        <w:t>.</w:t>
      </w:r>
    </w:p>
    <w:p w:rsidR="00434B8D" w:rsidRPr="007F01E9"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54A6F">
        <w:rPr>
          <w:rFonts w:ascii="Times New Roman" w:hAnsi="Times New Roman" w:cs="Times New Roman"/>
          <w:i/>
          <w:sz w:val="28"/>
          <w:szCs w:val="28"/>
          <w:lang w:val="kk-KZ"/>
        </w:rPr>
        <w:t>Жарғы.</w:t>
      </w:r>
      <w:r>
        <w:rPr>
          <w:rFonts w:ascii="Times New Roman" w:hAnsi="Times New Roman" w:cs="Times New Roman"/>
          <w:b/>
          <w:i/>
          <w:sz w:val="28"/>
          <w:szCs w:val="28"/>
          <w:lang w:val="kk-KZ"/>
        </w:rPr>
        <w:t xml:space="preserve"> </w:t>
      </w:r>
      <w:r w:rsidRPr="00096E69">
        <w:rPr>
          <w:rFonts w:ascii="Times New Roman" w:hAnsi="Times New Roman" w:cs="Times New Roman"/>
          <w:sz w:val="28"/>
          <w:szCs w:val="28"/>
          <w:lang w:val="kk-KZ"/>
        </w:rPr>
        <w:t>Бұл сөз</w:t>
      </w:r>
      <w:r>
        <w:rPr>
          <w:rFonts w:ascii="Times New Roman" w:hAnsi="Times New Roman" w:cs="Times New Roman"/>
          <w:sz w:val="28"/>
          <w:szCs w:val="28"/>
          <w:lang w:val="kk-KZ"/>
        </w:rPr>
        <w:t xml:space="preserve"> </w:t>
      </w:r>
      <w:r w:rsidRPr="00096E69">
        <w:rPr>
          <w:rFonts w:ascii="Times New Roman" w:hAnsi="Times New Roman" w:cs="Times New Roman"/>
          <w:sz w:val="28"/>
          <w:szCs w:val="28"/>
          <w:lang w:val="kk-KZ"/>
        </w:rPr>
        <w:t>–</w:t>
      </w:r>
      <w:r w:rsidRPr="00131E43">
        <w:rPr>
          <w:rFonts w:ascii="Times New Roman" w:hAnsi="Times New Roman" w:cs="Times New Roman"/>
          <w:sz w:val="28"/>
          <w:szCs w:val="28"/>
          <w:lang w:val="kk-KZ"/>
        </w:rPr>
        <w:t xml:space="preserve"> дәстүрлі қазақ қоғамындағы заңдар жинағының атауы</w:t>
      </w:r>
      <w:r>
        <w:rPr>
          <w:rFonts w:ascii="Times New Roman" w:hAnsi="Times New Roman" w:cs="Times New Roman"/>
          <w:sz w:val="28"/>
          <w:szCs w:val="28"/>
          <w:lang w:val="kk-KZ"/>
        </w:rPr>
        <w:t xml:space="preserve"> («Жеті жарғы»)</w:t>
      </w:r>
      <w:r w:rsidRPr="00131E43">
        <w:rPr>
          <w:rFonts w:ascii="Times New Roman" w:hAnsi="Times New Roman" w:cs="Times New Roman"/>
          <w:sz w:val="28"/>
          <w:szCs w:val="28"/>
          <w:lang w:val="kk-KZ"/>
        </w:rPr>
        <w:t>.</w:t>
      </w:r>
      <w:r>
        <w:rPr>
          <w:rFonts w:ascii="Times New Roman" w:hAnsi="Times New Roman" w:cs="Times New Roman"/>
          <w:sz w:val="28"/>
          <w:szCs w:val="28"/>
          <w:lang w:val="kk-KZ"/>
        </w:rPr>
        <w:t xml:space="preserve"> Құқықтық термин.</w:t>
      </w:r>
      <w:r w:rsidRPr="00131E43">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Көне түркі тілінде </w:t>
      </w:r>
      <w:r w:rsidRPr="00E9226A">
        <w:rPr>
          <w:rFonts w:ascii="Times New Roman" w:hAnsi="Times New Roman" w:cs="Times New Roman"/>
          <w:i/>
          <w:sz w:val="28"/>
          <w:szCs w:val="28"/>
          <w:lang w:val="kk-KZ"/>
        </w:rPr>
        <w:t>жарғы</w:t>
      </w:r>
      <w:r>
        <w:rPr>
          <w:rFonts w:ascii="Times New Roman" w:hAnsi="Times New Roman" w:cs="Times New Roman"/>
          <w:b/>
          <w:i/>
          <w:sz w:val="28"/>
          <w:szCs w:val="28"/>
          <w:lang w:val="kk-KZ"/>
        </w:rPr>
        <w:t xml:space="preserve"> </w:t>
      </w:r>
      <w:r w:rsidRPr="00131E43">
        <w:rPr>
          <w:rFonts w:ascii="Times New Roman" w:hAnsi="Times New Roman" w:cs="Times New Roman"/>
          <w:sz w:val="28"/>
          <w:szCs w:val="28"/>
          <w:lang w:val="kk-KZ"/>
        </w:rPr>
        <w:t>сөзі</w:t>
      </w:r>
      <w:r w:rsidR="00446F01">
        <w:rPr>
          <w:rFonts w:ascii="Times New Roman" w:hAnsi="Times New Roman" w:cs="Times New Roman"/>
          <w:sz w:val="28"/>
          <w:szCs w:val="28"/>
          <w:lang w:val="kk-KZ"/>
        </w:rPr>
        <w:t>нің</w:t>
      </w:r>
      <w:r>
        <w:rPr>
          <w:rFonts w:ascii="Times New Roman" w:hAnsi="Times New Roman" w:cs="Times New Roman"/>
          <w:b/>
          <w:i/>
          <w:sz w:val="28"/>
          <w:szCs w:val="28"/>
          <w:lang w:val="kk-KZ"/>
        </w:rPr>
        <w:t xml:space="preserve"> </w:t>
      </w:r>
      <w:r w:rsidRPr="00131E43">
        <w:rPr>
          <w:rFonts w:ascii="Times New Roman" w:hAnsi="Times New Roman" w:cs="Times New Roman"/>
          <w:sz w:val="28"/>
          <w:szCs w:val="28"/>
          <w:lang w:val="kk-KZ"/>
        </w:rPr>
        <w:t xml:space="preserve">«үкім», «қазылық» деген </w:t>
      </w:r>
      <w:r>
        <w:rPr>
          <w:rFonts w:ascii="Times New Roman" w:hAnsi="Times New Roman" w:cs="Times New Roman"/>
          <w:sz w:val="28"/>
          <w:szCs w:val="28"/>
          <w:lang w:val="kk-KZ"/>
        </w:rPr>
        <w:t>мағыналары көрсетілген</w:t>
      </w:r>
      <w:r w:rsidRPr="00131E43">
        <w:rPr>
          <w:lang w:val="kk-KZ"/>
        </w:rPr>
        <w:t xml:space="preserve"> </w:t>
      </w:r>
      <w:r w:rsidRPr="007F01E9">
        <w:rPr>
          <w:rFonts w:ascii="Times New Roman" w:hAnsi="Times New Roman" w:cs="Times New Roman"/>
          <w:sz w:val="28"/>
          <w:szCs w:val="28"/>
          <w:lang w:val="kk-KZ"/>
        </w:rPr>
        <w:t>[</w:t>
      </w:r>
      <w:r w:rsidR="00211963">
        <w:rPr>
          <w:rFonts w:ascii="Times New Roman" w:hAnsi="Times New Roman" w:cs="Times New Roman"/>
          <w:sz w:val="28"/>
          <w:szCs w:val="28"/>
          <w:lang w:val="kk-KZ"/>
        </w:rPr>
        <w:t>1</w:t>
      </w:r>
      <w:r w:rsidR="00A518C5">
        <w:rPr>
          <w:rFonts w:ascii="Times New Roman" w:hAnsi="Times New Roman" w:cs="Times New Roman"/>
          <w:sz w:val="28"/>
          <w:szCs w:val="28"/>
          <w:lang w:val="kk-KZ"/>
        </w:rPr>
        <w:t>9</w:t>
      </w:r>
      <w:r w:rsidR="00E93E71">
        <w:rPr>
          <w:rFonts w:ascii="Times New Roman" w:hAnsi="Times New Roman" w:cs="Times New Roman"/>
          <w:sz w:val="28"/>
          <w:szCs w:val="28"/>
          <w:lang w:val="kk-KZ"/>
        </w:rPr>
        <w:t>8</w:t>
      </w:r>
      <w:r w:rsidRPr="007F01E9">
        <w:rPr>
          <w:rFonts w:ascii="Times New Roman" w:hAnsi="Times New Roman" w:cs="Times New Roman"/>
          <w:sz w:val="28"/>
          <w:szCs w:val="28"/>
          <w:lang w:val="kk-KZ"/>
        </w:rPr>
        <w:t xml:space="preserve">, </w:t>
      </w:r>
      <w:r w:rsidR="00CB119E">
        <w:rPr>
          <w:rFonts w:ascii="Times New Roman" w:hAnsi="Times New Roman" w:cs="Times New Roman"/>
          <w:sz w:val="28"/>
          <w:szCs w:val="28"/>
          <w:lang w:val="kk-KZ"/>
        </w:rPr>
        <w:t xml:space="preserve">б. </w:t>
      </w:r>
      <w:r w:rsidRPr="007F01E9">
        <w:rPr>
          <w:rFonts w:ascii="Times New Roman" w:hAnsi="Times New Roman" w:cs="Times New Roman"/>
          <w:sz w:val="28"/>
          <w:szCs w:val="28"/>
          <w:lang w:val="kk-KZ"/>
        </w:rPr>
        <w:t xml:space="preserve">963]. </w:t>
      </w:r>
      <w:r>
        <w:rPr>
          <w:rFonts w:ascii="Times New Roman" w:hAnsi="Times New Roman" w:cs="Times New Roman"/>
          <w:sz w:val="28"/>
          <w:szCs w:val="28"/>
          <w:lang w:val="kk-KZ"/>
        </w:rPr>
        <w:tab/>
        <w:t>Бұл сөз қазіргі тілде осы кезге дейін</w:t>
      </w:r>
      <w:r w:rsidRPr="00131E4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қолданылып келген </w:t>
      </w:r>
      <w:r w:rsidRPr="00AE30C5">
        <w:rPr>
          <w:rFonts w:ascii="Times New Roman" w:hAnsi="Times New Roman" w:cs="Times New Roman"/>
          <w:sz w:val="28"/>
          <w:szCs w:val="28"/>
          <w:lang w:val="kk-KZ"/>
        </w:rPr>
        <w:t xml:space="preserve">орысша </w:t>
      </w:r>
      <w:r>
        <w:rPr>
          <w:rFonts w:ascii="Times New Roman" w:hAnsi="Times New Roman" w:cs="Times New Roman"/>
          <w:sz w:val="28"/>
          <w:szCs w:val="28"/>
          <w:lang w:val="kk-KZ"/>
        </w:rPr>
        <w:t>«устав»</w:t>
      </w:r>
      <w:r w:rsidRPr="00131E43">
        <w:rPr>
          <w:rFonts w:ascii="Times New Roman" w:hAnsi="Times New Roman" w:cs="Times New Roman"/>
          <w:sz w:val="28"/>
          <w:szCs w:val="28"/>
          <w:lang w:val="kk-KZ"/>
        </w:rPr>
        <w:t xml:space="preserve"> сөзінің баламасы ретінде қолданыл</w:t>
      </w:r>
      <w:r>
        <w:rPr>
          <w:rFonts w:ascii="Times New Roman" w:hAnsi="Times New Roman" w:cs="Times New Roman"/>
          <w:sz w:val="28"/>
          <w:szCs w:val="28"/>
          <w:lang w:val="kk-KZ"/>
        </w:rPr>
        <w:t>а бастады</w:t>
      </w:r>
      <w:r w:rsidRPr="00131E43">
        <w:rPr>
          <w:rFonts w:ascii="Times New Roman" w:hAnsi="Times New Roman" w:cs="Times New Roman"/>
          <w:sz w:val="28"/>
          <w:szCs w:val="28"/>
          <w:lang w:val="kk-KZ"/>
        </w:rPr>
        <w:t xml:space="preserve"> </w:t>
      </w:r>
      <w:r w:rsidRPr="007F01E9">
        <w:rPr>
          <w:rFonts w:ascii="Times New Roman" w:hAnsi="Times New Roman" w:cs="Times New Roman"/>
          <w:sz w:val="28"/>
          <w:szCs w:val="28"/>
          <w:lang w:val="kk-KZ"/>
        </w:rPr>
        <w:t>[</w:t>
      </w:r>
      <w:r w:rsidR="00A518C5">
        <w:rPr>
          <w:rFonts w:ascii="Times New Roman" w:hAnsi="Times New Roman" w:cs="Times New Roman"/>
          <w:sz w:val="28"/>
          <w:szCs w:val="28"/>
          <w:lang w:val="kk-KZ"/>
        </w:rPr>
        <w:t>29</w:t>
      </w:r>
      <w:r w:rsidR="005F2FD0">
        <w:rPr>
          <w:rFonts w:ascii="Times New Roman" w:hAnsi="Times New Roman" w:cs="Times New Roman"/>
          <w:sz w:val="28"/>
          <w:szCs w:val="28"/>
          <w:lang w:val="kk-KZ"/>
        </w:rPr>
        <w:t>6</w:t>
      </w:r>
      <w:r w:rsidRPr="007F01E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434B8D" w:rsidRPr="007F01E9"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833C0B" w:themeColor="accent2" w:themeShade="80"/>
          <w:sz w:val="28"/>
          <w:szCs w:val="28"/>
          <w:lang w:val="kk-KZ"/>
        </w:rPr>
        <w:tab/>
      </w:r>
      <w:r>
        <w:rPr>
          <w:rFonts w:ascii="Times New Roman" w:hAnsi="Times New Roman" w:cs="Times New Roman"/>
          <w:sz w:val="28"/>
          <w:szCs w:val="28"/>
          <w:lang w:val="kk-KZ"/>
        </w:rPr>
        <w:t>Бірақ қазіргі қазақ қоғамында қол</w:t>
      </w:r>
      <w:r w:rsidR="009B4C12">
        <w:rPr>
          <w:rFonts w:ascii="Times New Roman" w:hAnsi="Times New Roman" w:cs="Times New Roman"/>
          <w:sz w:val="28"/>
          <w:szCs w:val="28"/>
          <w:lang w:val="kk-KZ"/>
        </w:rPr>
        <w:t>данылатын ж</w:t>
      </w:r>
      <w:r w:rsidRPr="009B4C12">
        <w:rPr>
          <w:rFonts w:ascii="Times New Roman" w:hAnsi="Times New Roman" w:cs="Times New Roman"/>
          <w:i/>
          <w:sz w:val="28"/>
          <w:szCs w:val="28"/>
          <w:lang w:val="kk-KZ"/>
        </w:rPr>
        <w:t>арғы</w:t>
      </w:r>
      <w:r>
        <w:rPr>
          <w:rFonts w:ascii="Times New Roman" w:hAnsi="Times New Roman" w:cs="Times New Roman"/>
          <w:sz w:val="28"/>
          <w:szCs w:val="28"/>
          <w:lang w:val="kk-KZ"/>
        </w:rPr>
        <w:t xml:space="preserve"> атау-терминінде «устав» сөзінің көбінесе тек әскери салаға қатысты ұғынылатын мағынасы өзектелмей, «Қазақ сөздігінде» көрсетілгендей: «жарғы (устав) </w:t>
      </w:r>
      <w:r w:rsidRPr="00F52034">
        <w:rPr>
          <w:rFonts w:ascii="Times New Roman" w:hAnsi="Times New Roman" w:cs="Times New Roman"/>
          <w:sz w:val="28"/>
          <w:szCs w:val="28"/>
          <w:lang w:val="kk-KZ"/>
        </w:rPr>
        <w:t>–</w:t>
      </w:r>
      <w:r>
        <w:rPr>
          <w:rFonts w:ascii="Times New Roman" w:hAnsi="Times New Roman" w:cs="Times New Roman"/>
          <w:sz w:val="28"/>
          <w:szCs w:val="28"/>
          <w:lang w:val="kk-KZ"/>
        </w:rPr>
        <w:t xml:space="preserve"> ұйымдардың, мекемелердің міндеттері мен қызметін белгілейтін, сөзсіз орындалуын қажет ететін ережелер жиынтығы, қағида» деп, қолданыс аясы кеңейген </w:t>
      </w:r>
      <w:r w:rsidRPr="007F01E9">
        <w:rPr>
          <w:rFonts w:ascii="Times New Roman" w:hAnsi="Times New Roman" w:cs="Times New Roman"/>
          <w:sz w:val="28"/>
          <w:szCs w:val="28"/>
          <w:lang w:val="kk-KZ"/>
        </w:rPr>
        <w:t>[1</w:t>
      </w:r>
      <w:r w:rsidR="00A518C5">
        <w:rPr>
          <w:rFonts w:ascii="Times New Roman" w:hAnsi="Times New Roman" w:cs="Times New Roman"/>
          <w:sz w:val="28"/>
          <w:szCs w:val="28"/>
          <w:lang w:val="kk-KZ"/>
        </w:rPr>
        <w:t>9</w:t>
      </w:r>
      <w:r w:rsidR="00E93E71">
        <w:rPr>
          <w:rFonts w:ascii="Times New Roman" w:hAnsi="Times New Roman" w:cs="Times New Roman"/>
          <w:sz w:val="28"/>
          <w:szCs w:val="28"/>
          <w:lang w:val="kk-KZ"/>
        </w:rPr>
        <w:t>7</w:t>
      </w:r>
      <w:r w:rsidRPr="007F01E9">
        <w:rPr>
          <w:rFonts w:ascii="Times New Roman" w:hAnsi="Times New Roman" w:cs="Times New Roman"/>
          <w:sz w:val="28"/>
          <w:szCs w:val="28"/>
          <w:lang w:val="kk-KZ"/>
        </w:rPr>
        <w:t xml:space="preserve">, </w:t>
      </w:r>
      <w:r w:rsidR="00CB119E">
        <w:rPr>
          <w:rFonts w:ascii="Times New Roman" w:hAnsi="Times New Roman" w:cs="Times New Roman"/>
          <w:sz w:val="28"/>
          <w:szCs w:val="28"/>
          <w:lang w:val="kk-KZ"/>
        </w:rPr>
        <w:t xml:space="preserve">б. </w:t>
      </w:r>
      <w:r w:rsidRPr="007F01E9">
        <w:rPr>
          <w:rFonts w:ascii="Times New Roman" w:hAnsi="Times New Roman" w:cs="Times New Roman"/>
          <w:sz w:val="28"/>
          <w:szCs w:val="28"/>
          <w:lang w:val="kk-KZ"/>
        </w:rPr>
        <w:t>1325].</w:t>
      </w:r>
    </w:p>
    <w:p w:rsidR="00CB119E" w:rsidRDefault="009B4C12"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Осыған байланысты </w:t>
      </w:r>
      <w:r w:rsidR="00434B8D" w:rsidRPr="009B4C12">
        <w:rPr>
          <w:rFonts w:ascii="Times New Roman" w:hAnsi="Times New Roman" w:cs="Times New Roman"/>
          <w:i/>
          <w:sz w:val="28"/>
          <w:szCs w:val="28"/>
          <w:lang w:val="kk-KZ"/>
        </w:rPr>
        <w:t>жарғы</w:t>
      </w:r>
      <w:r w:rsidR="00434B8D">
        <w:rPr>
          <w:rFonts w:ascii="Times New Roman" w:hAnsi="Times New Roman" w:cs="Times New Roman"/>
          <w:sz w:val="28"/>
          <w:szCs w:val="28"/>
          <w:lang w:val="kk-KZ"/>
        </w:rPr>
        <w:t xml:space="preserve"> сөзінің мазмұнынан тарайтын жаңа қолданыс пен терминдік өрісі кеңейгені де қазіргі салалық сөздіктерде көрсетілген: «жарғы </w:t>
      </w:r>
      <w:r w:rsidR="00434B8D" w:rsidRPr="00F52034">
        <w:rPr>
          <w:rFonts w:ascii="Times New Roman" w:hAnsi="Times New Roman" w:cs="Times New Roman"/>
          <w:sz w:val="28"/>
          <w:szCs w:val="28"/>
          <w:lang w:val="kk-KZ"/>
        </w:rPr>
        <w:t>–</w:t>
      </w:r>
      <w:r w:rsidR="00434B8D">
        <w:rPr>
          <w:rFonts w:ascii="Times New Roman" w:hAnsi="Times New Roman" w:cs="Times New Roman"/>
          <w:sz w:val="28"/>
          <w:szCs w:val="28"/>
          <w:lang w:val="kk-KZ"/>
        </w:rPr>
        <w:t xml:space="preserve"> заңды тұлғаның құқықтық жағдайын, қарым-қатынасын реттейтін ережелер мен шарттардың жиынтығы болып табылатын нормативтік-құқықтық акт». Сонымен қатар, осы сөздікте: «</w:t>
      </w:r>
      <w:r w:rsidR="00434B8D" w:rsidRPr="009B4C12">
        <w:rPr>
          <w:rFonts w:ascii="Times New Roman" w:hAnsi="Times New Roman" w:cs="Times New Roman"/>
          <w:sz w:val="28"/>
          <w:szCs w:val="28"/>
          <w:lang w:val="kk-KZ"/>
        </w:rPr>
        <w:t>жарғы капиталы</w:t>
      </w:r>
      <w:r w:rsidR="00434B8D">
        <w:rPr>
          <w:rFonts w:ascii="Times New Roman" w:hAnsi="Times New Roman" w:cs="Times New Roman"/>
          <w:sz w:val="28"/>
          <w:szCs w:val="28"/>
          <w:lang w:val="kk-KZ"/>
        </w:rPr>
        <w:t xml:space="preserve">» </w:t>
      </w:r>
      <w:r w:rsidR="00434B8D" w:rsidRPr="00F52034">
        <w:rPr>
          <w:rFonts w:ascii="Times New Roman" w:hAnsi="Times New Roman" w:cs="Times New Roman"/>
          <w:sz w:val="28"/>
          <w:szCs w:val="28"/>
          <w:lang w:val="kk-KZ"/>
        </w:rPr>
        <w:t>–</w:t>
      </w:r>
      <w:r w:rsidR="00434B8D">
        <w:rPr>
          <w:rFonts w:ascii="Times New Roman" w:hAnsi="Times New Roman" w:cs="Times New Roman"/>
          <w:sz w:val="28"/>
          <w:szCs w:val="28"/>
          <w:lang w:val="kk-KZ"/>
        </w:rPr>
        <w:t xml:space="preserve"> құрылатын кәсіпорынның активтеріне құрылтайшылар салған салымдардың құны»</w:t>
      </w:r>
      <w:r>
        <w:rPr>
          <w:rFonts w:ascii="Times New Roman" w:hAnsi="Times New Roman" w:cs="Times New Roman"/>
          <w:sz w:val="28"/>
          <w:szCs w:val="28"/>
          <w:lang w:val="kk-KZ"/>
        </w:rPr>
        <w:t xml:space="preserve"> </w:t>
      </w:r>
      <w:r w:rsidR="00434B8D" w:rsidRPr="007F01E9">
        <w:rPr>
          <w:rFonts w:ascii="Times New Roman" w:eastAsia="Calibri" w:hAnsi="Times New Roman" w:cs="Times New Roman"/>
          <w:sz w:val="28"/>
          <w:szCs w:val="28"/>
          <w:lang w:val="kk-KZ"/>
        </w:rPr>
        <w:t>[1</w:t>
      </w:r>
      <w:r w:rsidR="00A518C5">
        <w:rPr>
          <w:rFonts w:ascii="Times New Roman" w:eastAsia="Calibri" w:hAnsi="Times New Roman" w:cs="Times New Roman"/>
          <w:sz w:val="28"/>
          <w:szCs w:val="28"/>
          <w:lang w:val="kk-KZ"/>
        </w:rPr>
        <w:t>9</w:t>
      </w:r>
      <w:r w:rsidR="00E93E71">
        <w:rPr>
          <w:rFonts w:ascii="Times New Roman" w:eastAsia="Calibri" w:hAnsi="Times New Roman" w:cs="Times New Roman"/>
          <w:sz w:val="28"/>
          <w:szCs w:val="28"/>
          <w:lang w:val="kk-KZ"/>
        </w:rPr>
        <w:t>7</w:t>
      </w:r>
      <w:r w:rsidR="00434B8D" w:rsidRPr="007F01E9">
        <w:rPr>
          <w:rFonts w:ascii="Times New Roman" w:eastAsia="Calibri" w:hAnsi="Times New Roman" w:cs="Times New Roman"/>
          <w:sz w:val="28"/>
          <w:szCs w:val="28"/>
          <w:lang w:val="kk-KZ"/>
        </w:rPr>
        <w:t xml:space="preserve">, </w:t>
      </w:r>
      <w:r w:rsidR="00CB119E">
        <w:rPr>
          <w:rFonts w:ascii="Times New Roman" w:eastAsia="Calibri" w:hAnsi="Times New Roman" w:cs="Times New Roman"/>
          <w:sz w:val="28"/>
          <w:szCs w:val="28"/>
          <w:lang w:val="kk-KZ"/>
        </w:rPr>
        <w:t xml:space="preserve">б. </w:t>
      </w:r>
      <w:r w:rsidR="00434B8D" w:rsidRPr="007F01E9">
        <w:rPr>
          <w:rFonts w:ascii="Times New Roman" w:eastAsia="Calibri" w:hAnsi="Times New Roman" w:cs="Times New Roman"/>
          <w:sz w:val="28"/>
          <w:szCs w:val="28"/>
          <w:lang w:val="kk-KZ"/>
        </w:rPr>
        <w:t>474]</w:t>
      </w:r>
      <w:r w:rsidRPr="009B4C12">
        <w:rPr>
          <w:lang w:val="kk-KZ"/>
        </w:rPr>
        <w:t xml:space="preserve"> </w:t>
      </w:r>
      <w:r w:rsidRPr="009B4C12">
        <w:rPr>
          <w:rFonts w:ascii="Times New Roman" w:eastAsia="Calibri" w:hAnsi="Times New Roman" w:cs="Times New Roman"/>
          <w:sz w:val="28"/>
          <w:szCs w:val="28"/>
          <w:lang w:val="kk-KZ"/>
        </w:rPr>
        <w:t>деп көрсетілген</w:t>
      </w:r>
      <w:r w:rsidR="00434B8D" w:rsidRPr="007F01E9">
        <w:rPr>
          <w:rFonts w:ascii="Times New Roman" w:eastAsia="Calibri" w:hAnsi="Times New Roman" w:cs="Times New Roman"/>
          <w:sz w:val="28"/>
          <w:szCs w:val="28"/>
          <w:lang w:val="kk-KZ"/>
        </w:rPr>
        <w:t>.</w:t>
      </w:r>
      <w:r w:rsidR="001318DB">
        <w:rPr>
          <w:rFonts w:ascii="Times New Roman" w:eastAsia="Calibri" w:hAnsi="Times New Roman" w:cs="Times New Roman"/>
          <w:sz w:val="28"/>
          <w:szCs w:val="28"/>
          <w:lang w:val="kk-KZ"/>
        </w:rPr>
        <w:t xml:space="preserve"> </w:t>
      </w:r>
    </w:p>
    <w:p w:rsidR="00434B8D" w:rsidRDefault="00B20C3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sidR="00434B8D" w:rsidRPr="001318DB">
        <w:rPr>
          <w:rFonts w:ascii="Times New Roman" w:hAnsi="Times New Roman" w:cs="Times New Roman"/>
          <w:i/>
          <w:sz w:val="28"/>
          <w:szCs w:val="28"/>
          <w:lang w:val="kk-KZ"/>
        </w:rPr>
        <w:t xml:space="preserve">Санкцияларды Біріккен Ұлттар Ұйымының </w:t>
      </w:r>
      <w:r w:rsidR="00434B8D" w:rsidRPr="001318DB">
        <w:rPr>
          <w:rFonts w:ascii="Times New Roman" w:hAnsi="Times New Roman" w:cs="Times New Roman"/>
          <w:b/>
          <w:i/>
          <w:sz w:val="28"/>
          <w:szCs w:val="28"/>
          <w:lang w:val="kk-KZ"/>
        </w:rPr>
        <w:t>Жарғысы</w:t>
      </w:r>
      <w:r w:rsidR="00434B8D" w:rsidRPr="001318DB">
        <w:rPr>
          <w:rFonts w:ascii="Times New Roman" w:hAnsi="Times New Roman" w:cs="Times New Roman"/>
          <w:i/>
          <w:sz w:val="28"/>
          <w:szCs w:val="28"/>
          <w:lang w:val="kk-KZ"/>
        </w:rPr>
        <w:t xml:space="preserve"> мен халықаралық құқық нормаларына қайшы келетін әрекет ретінде бағалап, олардың өз бетімен қолданылуын болдырмау қажет</w:t>
      </w:r>
      <w:r w:rsidR="00434B8D">
        <w:rPr>
          <w:rFonts w:ascii="Times New Roman" w:hAnsi="Times New Roman" w:cs="Times New Roman"/>
          <w:sz w:val="28"/>
          <w:szCs w:val="28"/>
          <w:lang w:val="kk-KZ"/>
        </w:rPr>
        <w:t xml:space="preserve"> (Ана тілі, 01.10.2015)</w:t>
      </w:r>
      <w:r w:rsidR="00434B8D" w:rsidRPr="009460C1">
        <w:rPr>
          <w:rFonts w:ascii="Times New Roman" w:hAnsi="Times New Roman" w:cs="Times New Roman"/>
          <w:sz w:val="28"/>
          <w:szCs w:val="28"/>
          <w:lang w:val="kk-KZ"/>
        </w:rPr>
        <w:t>.</w:t>
      </w:r>
      <w:r w:rsidR="00446F01">
        <w:rPr>
          <w:rFonts w:ascii="Times New Roman" w:hAnsi="Times New Roman" w:cs="Times New Roman"/>
          <w:sz w:val="28"/>
          <w:szCs w:val="28"/>
          <w:lang w:val="kk-KZ"/>
        </w:rPr>
        <w:t xml:space="preserve"> </w:t>
      </w:r>
      <w:r w:rsidR="00434B8D" w:rsidRPr="001318DB">
        <w:rPr>
          <w:rFonts w:ascii="Times New Roman" w:hAnsi="Times New Roman" w:cs="Times New Roman"/>
          <w:i/>
          <w:sz w:val="28"/>
          <w:szCs w:val="28"/>
          <w:lang w:val="kk-KZ"/>
        </w:rPr>
        <w:t xml:space="preserve">«Оқимын» деп құлшынған бүлдіршіннің сағын сындырған бұл жаңа </w:t>
      </w:r>
      <w:r w:rsidR="00434B8D" w:rsidRPr="001318DB">
        <w:rPr>
          <w:rFonts w:ascii="Times New Roman" w:hAnsi="Times New Roman" w:cs="Times New Roman"/>
          <w:b/>
          <w:i/>
          <w:sz w:val="28"/>
          <w:szCs w:val="28"/>
          <w:lang w:val="kk-KZ"/>
        </w:rPr>
        <w:t>жарғы</w:t>
      </w:r>
      <w:r w:rsidR="00434B8D" w:rsidRPr="001318DB">
        <w:rPr>
          <w:rFonts w:ascii="Times New Roman" w:hAnsi="Times New Roman" w:cs="Times New Roman"/>
          <w:i/>
          <w:sz w:val="28"/>
          <w:szCs w:val="28"/>
          <w:lang w:val="kk-KZ"/>
        </w:rPr>
        <w:t xml:space="preserve"> Білім туралы Заңның 8-бабына да тік келеді</w:t>
      </w:r>
      <w:r w:rsidR="00434B8D">
        <w:rPr>
          <w:rFonts w:ascii="Times New Roman" w:hAnsi="Times New Roman" w:cs="Times New Roman"/>
          <w:sz w:val="28"/>
          <w:szCs w:val="28"/>
          <w:lang w:val="kk-KZ"/>
        </w:rPr>
        <w:t xml:space="preserve"> (Қазақстан-Заман, 16.08.2015)</w:t>
      </w:r>
      <w:r w:rsidR="00434B8D" w:rsidRPr="00AC2F81">
        <w:rPr>
          <w:rFonts w:ascii="Times New Roman" w:hAnsi="Times New Roman" w:cs="Times New Roman"/>
          <w:sz w:val="28"/>
          <w:szCs w:val="28"/>
          <w:lang w:val="kk-KZ"/>
        </w:rPr>
        <w:t>.</w:t>
      </w:r>
    </w:p>
    <w:p w:rsidR="00434B8D" w:rsidRPr="00C500B4"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54A6F">
        <w:rPr>
          <w:rFonts w:ascii="Times New Roman" w:hAnsi="Times New Roman" w:cs="Times New Roman"/>
          <w:i/>
          <w:sz w:val="28"/>
          <w:szCs w:val="28"/>
          <w:lang w:val="kk-KZ"/>
        </w:rPr>
        <w:t xml:space="preserve">Кеңес. </w:t>
      </w:r>
      <w:r w:rsidRPr="00C500B4">
        <w:rPr>
          <w:rFonts w:ascii="Times New Roman" w:hAnsi="Times New Roman" w:cs="Times New Roman"/>
          <w:sz w:val="28"/>
          <w:szCs w:val="28"/>
          <w:lang w:val="kk-KZ"/>
        </w:rPr>
        <w:t xml:space="preserve">Біздің заманымыздан бұрынғы 7-5 ғасырларда ру, тайпа, мемлекет ішіндегі мәселелерді шешетін «халық кеңесі» сияқты дәстүрлі атаумен тамырлас  «кеңес» сөзі </w:t>
      </w:r>
      <w:r w:rsidRPr="00766735">
        <w:rPr>
          <w:rFonts w:ascii="Times New Roman" w:hAnsi="Times New Roman" w:cs="Times New Roman"/>
          <w:sz w:val="28"/>
          <w:szCs w:val="28"/>
          <w:lang w:val="kk-KZ"/>
        </w:rPr>
        <w:t>–</w:t>
      </w:r>
      <w:r>
        <w:rPr>
          <w:rFonts w:ascii="Times New Roman" w:hAnsi="Times New Roman" w:cs="Times New Roman"/>
          <w:sz w:val="28"/>
          <w:szCs w:val="28"/>
          <w:lang w:val="kk-KZ"/>
        </w:rPr>
        <w:t xml:space="preserve"> кейінгі замандарда да кеңінен қолданылған терминдердің бірі</w:t>
      </w:r>
      <w:r w:rsidRPr="00C500B4">
        <w:rPr>
          <w:rFonts w:ascii="Times New Roman" w:hAnsi="Times New Roman" w:cs="Times New Roman"/>
          <w:sz w:val="28"/>
          <w:szCs w:val="28"/>
          <w:lang w:val="kk-KZ"/>
        </w:rPr>
        <w:t xml:space="preserve">. </w:t>
      </w:r>
      <w:r w:rsidRPr="00C500B4">
        <w:rPr>
          <w:rFonts w:ascii="Times New Roman" w:hAnsi="Times New Roman" w:cs="Times New Roman"/>
          <w:sz w:val="28"/>
          <w:szCs w:val="28"/>
          <w:lang w:val="kk-KZ"/>
        </w:rPr>
        <w:tab/>
      </w:r>
      <w:r>
        <w:rPr>
          <w:rFonts w:ascii="Times New Roman" w:hAnsi="Times New Roman" w:cs="Times New Roman"/>
          <w:sz w:val="28"/>
          <w:szCs w:val="28"/>
          <w:lang w:val="kk-KZ"/>
        </w:rPr>
        <w:t xml:space="preserve"> </w:t>
      </w:r>
    </w:p>
    <w:p w:rsidR="00434B8D" w:rsidRDefault="00434B8D" w:rsidP="00D649DE">
      <w:pPr>
        <w:tabs>
          <w:tab w:val="left" w:pos="567"/>
        </w:tabs>
        <w:spacing w:after="0" w:line="240" w:lineRule="auto"/>
        <w:ind w:firstLine="709"/>
        <w:jc w:val="both"/>
        <w:rPr>
          <w:rFonts w:ascii="Times New Roman" w:hAnsi="Times New Roman" w:cs="Times New Roman"/>
          <w:sz w:val="28"/>
          <w:szCs w:val="28"/>
          <w:lang w:val="kk-KZ"/>
        </w:rPr>
      </w:pPr>
      <w:r w:rsidRPr="00C500B4">
        <w:rPr>
          <w:rFonts w:ascii="Times New Roman" w:hAnsi="Times New Roman" w:cs="Times New Roman"/>
          <w:sz w:val="28"/>
          <w:szCs w:val="28"/>
          <w:lang w:val="kk-KZ"/>
        </w:rPr>
        <w:tab/>
        <w:t>Қазіргі таңда бұл термин</w:t>
      </w:r>
      <w:r>
        <w:rPr>
          <w:rFonts w:ascii="Times New Roman" w:hAnsi="Times New Roman" w:cs="Times New Roman"/>
          <w:sz w:val="28"/>
          <w:szCs w:val="28"/>
          <w:lang w:val="kk-KZ"/>
        </w:rPr>
        <w:t>нің қоғамдағы қызметінің қолданыс аясы кеңейіп,</w:t>
      </w:r>
      <w:r w:rsidRPr="00C500B4">
        <w:rPr>
          <w:rFonts w:ascii="Times New Roman" w:hAnsi="Times New Roman" w:cs="Times New Roman"/>
          <w:sz w:val="28"/>
          <w:szCs w:val="28"/>
          <w:lang w:val="kk-KZ"/>
        </w:rPr>
        <w:t xml:space="preserve"> кейбір бірлестік, ұйымдардың сайланбалы органының немесе әлдебір өкі</w:t>
      </w:r>
      <w:r w:rsidR="00446F01">
        <w:rPr>
          <w:rFonts w:ascii="Times New Roman" w:hAnsi="Times New Roman" w:cs="Times New Roman"/>
          <w:sz w:val="28"/>
          <w:szCs w:val="28"/>
          <w:lang w:val="kk-KZ"/>
        </w:rPr>
        <w:t>л</w:t>
      </w:r>
      <w:r w:rsidRPr="00C500B4">
        <w:rPr>
          <w:rFonts w:ascii="Times New Roman" w:hAnsi="Times New Roman" w:cs="Times New Roman"/>
          <w:sz w:val="28"/>
          <w:szCs w:val="28"/>
          <w:lang w:val="kk-KZ"/>
        </w:rPr>
        <w:t>еттілік жүктелетін ұжым атауы ретінде қолданылуда [</w:t>
      </w:r>
      <w:r w:rsidR="00A518C5">
        <w:rPr>
          <w:rFonts w:ascii="Times New Roman" w:hAnsi="Times New Roman" w:cs="Times New Roman"/>
          <w:sz w:val="28"/>
          <w:szCs w:val="28"/>
          <w:lang w:val="kk-KZ"/>
        </w:rPr>
        <w:t>29</w:t>
      </w:r>
      <w:r w:rsidR="005F2FD0">
        <w:rPr>
          <w:rFonts w:ascii="Times New Roman" w:hAnsi="Times New Roman" w:cs="Times New Roman"/>
          <w:sz w:val="28"/>
          <w:szCs w:val="28"/>
          <w:lang w:val="kk-KZ"/>
        </w:rPr>
        <w:t>5</w:t>
      </w:r>
      <w:r w:rsidRPr="00C500B4">
        <w:rPr>
          <w:rFonts w:ascii="Times New Roman" w:hAnsi="Times New Roman" w:cs="Times New Roman"/>
          <w:sz w:val="28"/>
          <w:szCs w:val="28"/>
          <w:lang w:val="kk-KZ"/>
        </w:rPr>
        <w:t>].</w:t>
      </w:r>
      <w:r w:rsidRPr="00C500B4">
        <w:rPr>
          <w:lang w:val="kk-KZ"/>
        </w:rPr>
        <w:t xml:space="preserve"> </w:t>
      </w:r>
      <w:r w:rsidR="00B823ED">
        <w:rPr>
          <w:lang w:val="kk-KZ"/>
        </w:rPr>
        <w:tab/>
      </w:r>
      <w:r>
        <w:rPr>
          <w:rFonts w:ascii="Times New Roman" w:hAnsi="Times New Roman" w:cs="Times New Roman"/>
          <w:sz w:val="28"/>
          <w:szCs w:val="28"/>
          <w:lang w:val="kk-KZ"/>
        </w:rPr>
        <w:t>Яғни</w:t>
      </w:r>
      <w:r w:rsidRPr="00C500B4">
        <w:rPr>
          <w:rFonts w:ascii="Times New Roman" w:hAnsi="Times New Roman" w:cs="Times New Roman"/>
          <w:sz w:val="28"/>
          <w:szCs w:val="28"/>
          <w:lang w:val="kk-KZ"/>
        </w:rPr>
        <w:t xml:space="preserve"> қазіргі қоғамдық-әлеуметтік саладағы «бір істі көпшілік болып ақылдасып, бас қосып шешетін» мәжілістің, жиналыстың, көпшілік болып, ақылдасатын басқосуының атауын жаңа қолданыс қатарында анықтауға болады.</w:t>
      </w:r>
      <w:r>
        <w:rPr>
          <w:rFonts w:ascii="Times New Roman" w:hAnsi="Times New Roman" w:cs="Times New Roman"/>
          <w:sz w:val="28"/>
          <w:szCs w:val="28"/>
          <w:lang w:val="kk-KZ"/>
        </w:rPr>
        <w:t xml:space="preserve">  </w:t>
      </w:r>
    </w:p>
    <w:p w:rsidR="00CB119E"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500B4">
        <w:rPr>
          <w:rFonts w:ascii="Times New Roman" w:hAnsi="Times New Roman" w:cs="Times New Roman"/>
          <w:sz w:val="28"/>
          <w:szCs w:val="28"/>
          <w:lang w:val="kk-KZ"/>
        </w:rPr>
        <w:t>Тарихи</w:t>
      </w:r>
      <w:r w:rsidRPr="00AB7B55">
        <w:rPr>
          <w:rFonts w:ascii="Times New Roman" w:hAnsi="Times New Roman" w:cs="Times New Roman"/>
          <w:sz w:val="28"/>
          <w:szCs w:val="28"/>
          <w:lang w:val="kk-KZ"/>
        </w:rPr>
        <w:t>-семантикалық даму тұрғысынан қарағанда</w:t>
      </w:r>
      <w:r>
        <w:rPr>
          <w:rFonts w:ascii="Times New Roman" w:hAnsi="Times New Roman" w:cs="Times New Roman"/>
          <w:sz w:val="28"/>
          <w:szCs w:val="28"/>
          <w:lang w:val="kk-KZ"/>
        </w:rPr>
        <w:t xml:space="preserve"> бұл сөз «әңгіме», «ақыл», «пікір» және «әңгімелесу», «сөйлесу», «сұхбаттасу», «ақылдасу» мағыналарынан тұратын синкретті тұлға. </w:t>
      </w:r>
      <w:r w:rsidR="00B823ED">
        <w:rPr>
          <w:rFonts w:ascii="Times New Roman" w:hAnsi="Times New Roman" w:cs="Times New Roman"/>
          <w:sz w:val="28"/>
          <w:szCs w:val="28"/>
          <w:lang w:val="kk-KZ"/>
        </w:rPr>
        <w:tab/>
      </w:r>
      <w:r>
        <w:rPr>
          <w:rFonts w:ascii="Times New Roman" w:hAnsi="Times New Roman" w:cs="Times New Roman"/>
          <w:sz w:val="28"/>
          <w:szCs w:val="28"/>
          <w:lang w:val="kk-KZ"/>
        </w:rPr>
        <w:t xml:space="preserve">Содан өрбіген: </w:t>
      </w:r>
      <w:r w:rsidRPr="00AB7B55">
        <w:rPr>
          <w:rFonts w:ascii="Times New Roman" w:hAnsi="Times New Roman" w:cs="Times New Roman"/>
          <w:i/>
          <w:sz w:val="28"/>
          <w:szCs w:val="28"/>
          <w:lang w:val="kk-KZ"/>
        </w:rPr>
        <w:t>кеңес берді, кеңес құрды, кеңес сұрады</w:t>
      </w:r>
      <w:r>
        <w:rPr>
          <w:rFonts w:ascii="Times New Roman" w:hAnsi="Times New Roman" w:cs="Times New Roman"/>
          <w:sz w:val="28"/>
          <w:szCs w:val="28"/>
          <w:lang w:val="kk-KZ"/>
        </w:rPr>
        <w:t xml:space="preserve"> т.б. тіркестермен қатар </w:t>
      </w:r>
      <w:r w:rsidRPr="00AB7B55">
        <w:rPr>
          <w:rFonts w:ascii="Times New Roman" w:hAnsi="Times New Roman" w:cs="Times New Roman"/>
          <w:i/>
          <w:sz w:val="28"/>
          <w:szCs w:val="28"/>
          <w:lang w:val="kk-KZ"/>
        </w:rPr>
        <w:t>Кеңес Одағы, Кеңес өкіметі</w:t>
      </w:r>
      <w:r>
        <w:rPr>
          <w:rFonts w:ascii="Times New Roman" w:hAnsi="Times New Roman" w:cs="Times New Roman"/>
          <w:sz w:val="28"/>
          <w:szCs w:val="28"/>
          <w:lang w:val="kk-KZ"/>
        </w:rPr>
        <w:t xml:space="preserve"> т.б. тарихи-қоғамдық терминдер қалыптасты. </w:t>
      </w:r>
    </w:p>
    <w:p w:rsidR="00434B8D" w:rsidRPr="008834A3" w:rsidRDefault="00B20C36"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Мысалы: </w:t>
      </w:r>
      <w:r w:rsidR="00434B8D">
        <w:rPr>
          <w:rFonts w:ascii="Times New Roman" w:hAnsi="Times New Roman" w:cs="Times New Roman"/>
          <w:sz w:val="28"/>
          <w:szCs w:val="28"/>
          <w:lang w:val="kk-KZ"/>
        </w:rPr>
        <w:tab/>
      </w:r>
      <w:r w:rsidR="00434B8D" w:rsidRPr="003A675A">
        <w:rPr>
          <w:lang w:val="kk-KZ"/>
        </w:rPr>
        <w:t xml:space="preserve"> </w:t>
      </w:r>
      <w:r w:rsidR="00434B8D">
        <w:rPr>
          <w:lang w:val="kk-KZ"/>
        </w:rPr>
        <w:tab/>
      </w:r>
      <w:r w:rsidR="00434B8D">
        <w:rPr>
          <w:rFonts w:ascii="Times New Roman" w:hAnsi="Times New Roman" w:cs="Times New Roman"/>
          <w:sz w:val="28"/>
          <w:szCs w:val="28"/>
          <w:lang w:val="kk-KZ"/>
        </w:rPr>
        <w:tab/>
      </w:r>
      <w:r w:rsidR="00434B8D" w:rsidRPr="001318DB">
        <w:rPr>
          <w:rFonts w:ascii="Times New Roman" w:hAnsi="Times New Roman" w:cs="Times New Roman"/>
          <w:i/>
          <w:sz w:val="28"/>
          <w:szCs w:val="28"/>
          <w:lang w:val="kk-KZ"/>
        </w:rPr>
        <w:t xml:space="preserve">Ғылыми </w:t>
      </w:r>
      <w:r w:rsidR="00434B8D" w:rsidRPr="00E75699">
        <w:rPr>
          <w:rFonts w:ascii="Times New Roman" w:hAnsi="Times New Roman" w:cs="Times New Roman"/>
          <w:b/>
          <w:i/>
          <w:sz w:val="28"/>
          <w:szCs w:val="28"/>
          <w:lang w:val="kk-KZ"/>
        </w:rPr>
        <w:t xml:space="preserve">кеңестеріміз </w:t>
      </w:r>
      <w:r w:rsidR="00434B8D" w:rsidRPr="001318DB">
        <w:rPr>
          <w:rFonts w:ascii="Times New Roman" w:hAnsi="Times New Roman" w:cs="Times New Roman"/>
          <w:i/>
          <w:sz w:val="28"/>
          <w:szCs w:val="28"/>
          <w:lang w:val="kk-KZ"/>
        </w:rPr>
        <w:t>мемлекет тілінде жүргізілсе, іс қағаздар жыл басынан бастап қазақ тіліне көшетін болды</w:t>
      </w:r>
      <w:r w:rsidR="00434B8D">
        <w:rPr>
          <w:rFonts w:ascii="Times New Roman" w:hAnsi="Times New Roman" w:cs="Times New Roman"/>
          <w:sz w:val="28"/>
          <w:szCs w:val="28"/>
          <w:lang w:val="kk-KZ"/>
        </w:rPr>
        <w:t xml:space="preserve"> (Егемен Қазақстан, 01.01.2010)</w:t>
      </w:r>
      <w:r w:rsidR="00434B8D" w:rsidRPr="008834A3">
        <w:rPr>
          <w:rFonts w:ascii="Times New Roman" w:hAnsi="Times New Roman" w:cs="Times New Roman"/>
          <w:sz w:val="28"/>
          <w:szCs w:val="28"/>
          <w:lang w:val="kk-KZ"/>
        </w:rPr>
        <w:t>.</w:t>
      </w:r>
      <w:r w:rsidR="00446F01">
        <w:rPr>
          <w:rFonts w:ascii="Times New Roman" w:hAnsi="Times New Roman" w:cs="Times New Roman"/>
          <w:sz w:val="28"/>
          <w:szCs w:val="28"/>
          <w:lang w:val="kk-KZ"/>
        </w:rPr>
        <w:t xml:space="preserve"> </w:t>
      </w:r>
      <w:r w:rsidR="00434B8D">
        <w:rPr>
          <w:rFonts w:ascii="Times New Roman" w:hAnsi="Times New Roman" w:cs="Times New Roman"/>
          <w:sz w:val="28"/>
          <w:szCs w:val="28"/>
          <w:lang w:val="kk-KZ"/>
        </w:rPr>
        <w:tab/>
      </w:r>
      <w:r w:rsidR="00434B8D">
        <w:rPr>
          <w:rFonts w:ascii="Times New Roman" w:hAnsi="Times New Roman" w:cs="Times New Roman"/>
          <w:sz w:val="28"/>
          <w:szCs w:val="28"/>
          <w:lang w:val="kk-KZ"/>
        </w:rPr>
        <w:tab/>
      </w:r>
      <w:r w:rsidR="00434B8D" w:rsidRPr="00E75699">
        <w:rPr>
          <w:rFonts w:ascii="Times New Roman" w:hAnsi="Times New Roman" w:cs="Times New Roman"/>
          <w:i/>
          <w:sz w:val="28"/>
          <w:szCs w:val="28"/>
          <w:lang w:val="kk-KZ"/>
        </w:rPr>
        <w:t xml:space="preserve">Атырауда ардагерлер </w:t>
      </w:r>
      <w:r w:rsidR="00434B8D" w:rsidRPr="00E75699">
        <w:rPr>
          <w:rFonts w:ascii="Times New Roman" w:hAnsi="Times New Roman" w:cs="Times New Roman"/>
          <w:b/>
          <w:i/>
          <w:sz w:val="28"/>
          <w:szCs w:val="28"/>
          <w:lang w:val="kk-KZ"/>
        </w:rPr>
        <w:t xml:space="preserve">кеңесі </w:t>
      </w:r>
      <w:r w:rsidR="00434B8D" w:rsidRPr="00E75699">
        <w:rPr>
          <w:rFonts w:ascii="Times New Roman" w:hAnsi="Times New Roman" w:cs="Times New Roman"/>
          <w:i/>
          <w:sz w:val="28"/>
          <w:szCs w:val="28"/>
          <w:lang w:val="kk-KZ"/>
        </w:rPr>
        <w:t>жаңа көліктерге ие болды</w:t>
      </w:r>
      <w:r w:rsidR="00434B8D">
        <w:rPr>
          <w:rFonts w:ascii="Times New Roman" w:hAnsi="Times New Roman" w:cs="Times New Roman"/>
          <w:sz w:val="28"/>
          <w:szCs w:val="28"/>
          <w:lang w:val="kk-KZ"/>
        </w:rPr>
        <w:t xml:space="preserve"> (Ана тілі, 25.11.2014).</w:t>
      </w:r>
      <w:r w:rsidR="00446F01">
        <w:rPr>
          <w:rFonts w:ascii="Times New Roman" w:hAnsi="Times New Roman" w:cs="Times New Roman"/>
          <w:sz w:val="28"/>
          <w:szCs w:val="28"/>
          <w:lang w:val="kk-KZ"/>
        </w:rPr>
        <w:t xml:space="preserve"> </w:t>
      </w:r>
      <w:r w:rsidR="00434B8D">
        <w:rPr>
          <w:rFonts w:ascii="Times New Roman" w:hAnsi="Times New Roman" w:cs="Times New Roman"/>
          <w:sz w:val="28"/>
          <w:szCs w:val="28"/>
          <w:lang w:val="kk-KZ"/>
        </w:rPr>
        <w:tab/>
      </w:r>
      <w:r w:rsidR="00434B8D" w:rsidRPr="00E75699">
        <w:rPr>
          <w:rFonts w:ascii="Times New Roman" w:hAnsi="Times New Roman" w:cs="Times New Roman"/>
          <w:i/>
          <w:sz w:val="28"/>
          <w:szCs w:val="28"/>
          <w:lang w:val="kk-KZ"/>
        </w:rPr>
        <w:t xml:space="preserve">«Қазақстан БҰҰ Қауіпсіздік </w:t>
      </w:r>
      <w:r w:rsidR="00434B8D" w:rsidRPr="00E75699">
        <w:rPr>
          <w:rFonts w:ascii="Times New Roman" w:hAnsi="Times New Roman" w:cs="Times New Roman"/>
          <w:b/>
          <w:i/>
          <w:sz w:val="28"/>
          <w:szCs w:val="28"/>
          <w:lang w:val="kk-KZ"/>
        </w:rPr>
        <w:t>Кеңесіне</w:t>
      </w:r>
      <w:r w:rsidR="00434B8D" w:rsidRPr="00E75699">
        <w:rPr>
          <w:rFonts w:ascii="Times New Roman" w:hAnsi="Times New Roman" w:cs="Times New Roman"/>
          <w:i/>
          <w:sz w:val="28"/>
          <w:szCs w:val="28"/>
          <w:lang w:val="kk-KZ"/>
        </w:rPr>
        <w:t xml:space="preserve"> төрағалық ететін Орталық Азияның тұңғыш елі болады</w:t>
      </w:r>
      <w:r w:rsidR="00434B8D">
        <w:rPr>
          <w:rFonts w:ascii="Times New Roman" w:hAnsi="Times New Roman" w:cs="Times New Roman"/>
          <w:sz w:val="28"/>
          <w:szCs w:val="28"/>
          <w:lang w:val="kk-KZ"/>
        </w:rPr>
        <w:t xml:space="preserve"> (Жас Алаш, 22.11.2015)</w:t>
      </w:r>
      <w:r w:rsidR="00434B8D" w:rsidRPr="00EA0863">
        <w:rPr>
          <w:rFonts w:ascii="Times New Roman" w:hAnsi="Times New Roman" w:cs="Times New Roman"/>
          <w:sz w:val="28"/>
          <w:szCs w:val="28"/>
          <w:lang w:val="kk-KZ"/>
        </w:rPr>
        <w:t>.</w:t>
      </w:r>
    </w:p>
    <w:p w:rsidR="00CB119E"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B01AF">
        <w:rPr>
          <w:rFonts w:ascii="Times New Roman" w:hAnsi="Times New Roman" w:cs="Times New Roman"/>
          <w:sz w:val="28"/>
          <w:szCs w:val="28"/>
          <w:lang w:val="kk-KZ"/>
        </w:rPr>
        <w:t>Академик Р.</w:t>
      </w:r>
      <w:r w:rsidR="002C1EDE">
        <w:rPr>
          <w:rFonts w:ascii="Times New Roman" w:hAnsi="Times New Roman" w:cs="Times New Roman"/>
          <w:sz w:val="28"/>
          <w:szCs w:val="28"/>
          <w:lang w:val="kk-KZ"/>
        </w:rPr>
        <w:t xml:space="preserve"> </w:t>
      </w:r>
      <w:r w:rsidRPr="003B01AF">
        <w:rPr>
          <w:rFonts w:ascii="Times New Roman" w:hAnsi="Times New Roman" w:cs="Times New Roman"/>
          <w:sz w:val="28"/>
          <w:szCs w:val="28"/>
          <w:lang w:val="kk-KZ"/>
        </w:rPr>
        <w:t>Сыздық көрсеткендей, «Сөз мағынасының эволюциясы тек дамудан, жақсара түсу сипатында ілгері жылжудан тұрмайды. Сонымен қатар сөз мағынасының күңгірттенуі не мүлдем ұмытылуы, ауысуы, кеңеюі, тарылуы т.б. танытады</w:t>
      </w:r>
      <w:r w:rsidRPr="007F01E9">
        <w:rPr>
          <w:rFonts w:ascii="Times New Roman" w:hAnsi="Times New Roman" w:cs="Times New Roman"/>
          <w:sz w:val="28"/>
          <w:szCs w:val="28"/>
          <w:lang w:val="kk-KZ"/>
        </w:rPr>
        <w:t>» [2</w:t>
      </w:r>
      <w:r w:rsidR="00A518C5">
        <w:rPr>
          <w:rFonts w:ascii="Times New Roman" w:hAnsi="Times New Roman" w:cs="Times New Roman"/>
          <w:sz w:val="28"/>
          <w:szCs w:val="28"/>
          <w:lang w:val="kk-KZ"/>
        </w:rPr>
        <w:t>9</w:t>
      </w:r>
      <w:r w:rsidR="005F2FD0">
        <w:rPr>
          <w:rFonts w:ascii="Times New Roman" w:hAnsi="Times New Roman" w:cs="Times New Roman"/>
          <w:sz w:val="28"/>
          <w:szCs w:val="28"/>
          <w:lang w:val="kk-KZ"/>
        </w:rPr>
        <w:t>7</w:t>
      </w:r>
      <w:r w:rsidRPr="007F01E9">
        <w:rPr>
          <w:rFonts w:ascii="Times New Roman" w:hAnsi="Times New Roman" w:cs="Times New Roman"/>
          <w:sz w:val="28"/>
          <w:szCs w:val="28"/>
          <w:lang w:val="kk-KZ"/>
        </w:rPr>
        <w:t xml:space="preserve">, </w:t>
      </w:r>
      <w:r w:rsidR="00CB119E">
        <w:rPr>
          <w:rFonts w:ascii="Times New Roman" w:hAnsi="Times New Roman" w:cs="Times New Roman"/>
          <w:sz w:val="28"/>
          <w:szCs w:val="28"/>
          <w:lang w:val="kk-KZ"/>
        </w:rPr>
        <w:t xml:space="preserve">б. </w:t>
      </w:r>
      <w:r w:rsidRPr="007F01E9">
        <w:rPr>
          <w:rFonts w:ascii="Times New Roman" w:hAnsi="Times New Roman" w:cs="Times New Roman"/>
          <w:sz w:val="28"/>
          <w:szCs w:val="28"/>
          <w:lang w:val="kk-KZ"/>
        </w:rPr>
        <w:t xml:space="preserve">165]. </w:t>
      </w:r>
    </w:p>
    <w:p w:rsidR="00434B8D" w:rsidRDefault="00434B8D"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7F01E9">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Сондықтан к</w:t>
      </w:r>
      <w:r>
        <w:rPr>
          <w:rFonts w:ascii="Times New Roman" w:eastAsia="Calibri" w:hAnsi="Times New Roman" w:cs="Times New Roman"/>
          <w:sz w:val="28"/>
          <w:szCs w:val="28"/>
          <w:lang w:val="kk-KZ"/>
        </w:rPr>
        <w:t xml:space="preserve">ез-келген қоғамға сәйкес өзіндік ерекшелігінің негізгі көзі болып табылатын байырғы </w:t>
      </w:r>
      <w:r w:rsidRPr="006E71FD">
        <w:rPr>
          <w:rFonts w:ascii="Times New Roman" w:eastAsia="Calibri" w:hAnsi="Times New Roman" w:cs="Times New Roman"/>
          <w:sz w:val="28"/>
          <w:szCs w:val="28"/>
          <w:lang w:val="kk-KZ"/>
        </w:rPr>
        <w:t>сөздер</w:t>
      </w:r>
      <w:r>
        <w:rPr>
          <w:rFonts w:ascii="Times New Roman" w:eastAsia="Calibri" w:hAnsi="Times New Roman" w:cs="Times New Roman"/>
          <w:sz w:val="28"/>
          <w:szCs w:val="28"/>
          <w:lang w:val="kk-KZ"/>
        </w:rPr>
        <w:t>ді тауып, жинастырып, сөзжасамға пайдалану  лексиканы байытып, жа</w:t>
      </w:r>
      <w:r w:rsidRPr="006E71FD">
        <w:rPr>
          <w:rFonts w:ascii="Times New Roman" w:eastAsia="Calibri" w:hAnsi="Times New Roman" w:cs="Times New Roman"/>
          <w:sz w:val="28"/>
          <w:szCs w:val="28"/>
          <w:lang w:val="kk-KZ"/>
        </w:rPr>
        <w:t>ңа</w:t>
      </w:r>
      <w:r>
        <w:rPr>
          <w:rFonts w:ascii="Times New Roman" w:eastAsia="Calibri" w:hAnsi="Times New Roman" w:cs="Times New Roman"/>
          <w:sz w:val="28"/>
          <w:szCs w:val="28"/>
          <w:lang w:val="kk-KZ"/>
        </w:rPr>
        <w:t xml:space="preserve"> сөздер жасау</w:t>
      </w:r>
      <w:r w:rsidRPr="006E71F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ісі</w:t>
      </w:r>
      <w:r w:rsidRPr="006E71FD">
        <w:rPr>
          <w:rFonts w:ascii="Times New Roman" w:eastAsia="Calibri" w:hAnsi="Times New Roman" w:cs="Times New Roman"/>
          <w:sz w:val="28"/>
          <w:szCs w:val="28"/>
          <w:lang w:val="kk-KZ"/>
        </w:rPr>
        <w:t>не ықпал етеді.</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ab/>
        <w:t>Себебі,</w:t>
      </w:r>
      <w:r w:rsidR="00A97C9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w:t>
      </w:r>
      <w:r w:rsidR="00A97C9D">
        <w:rPr>
          <w:rFonts w:ascii="Times New Roman" w:eastAsia="Calibri" w:hAnsi="Times New Roman" w:cs="Times New Roman"/>
          <w:sz w:val="28"/>
          <w:szCs w:val="28"/>
          <w:lang w:val="kk-KZ"/>
        </w:rPr>
        <w:t>ілдің д</w:t>
      </w:r>
      <w:r w:rsidRPr="00330260">
        <w:rPr>
          <w:rFonts w:ascii="Times New Roman" w:eastAsia="Calibri" w:hAnsi="Times New Roman" w:cs="Times New Roman"/>
          <w:sz w:val="28"/>
          <w:szCs w:val="28"/>
          <w:lang w:val="kk-KZ"/>
        </w:rPr>
        <w:t xml:space="preserve">амып жетілуі және қоғамдық-әлеуметтік қызметінің күшеюімен байланысты қазақ тілінің лексикалық қазынасын жұтаңдатпай, тілді сөз нәрімен толықтыра түсетін оның сапалық жағын </w:t>
      </w:r>
      <w:r>
        <w:rPr>
          <w:rFonts w:ascii="Times New Roman" w:eastAsia="Calibri" w:hAnsi="Times New Roman" w:cs="Times New Roman"/>
          <w:sz w:val="28"/>
          <w:szCs w:val="28"/>
          <w:lang w:val="kk-KZ"/>
        </w:rPr>
        <w:t>зерделеу және</w:t>
      </w:r>
      <w:r w:rsidRPr="00330260">
        <w:rPr>
          <w:rFonts w:ascii="Times New Roman" w:eastAsia="Calibri" w:hAnsi="Times New Roman" w:cs="Times New Roman"/>
          <w:sz w:val="28"/>
          <w:szCs w:val="28"/>
          <w:lang w:val="kk-KZ"/>
        </w:rPr>
        <w:t xml:space="preserve"> санымен де байыту – </w:t>
      </w:r>
      <w:r>
        <w:rPr>
          <w:rFonts w:ascii="Times New Roman" w:eastAsia="Calibri" w:hAnsi="Times New Roman" w:cs="Times New Roman"/>
          <w:sz w:val="28"/>
          <w:szCs w:val="28"/>
          <w:lang w:val="kk-KZ"/>
        </w:rPr>
        <w:t xml:space="preserve">кез келген қоғамда тілге қойылатын </w:t>
      </w:r>
      <w:r w:rsidRPr="00330260">
        <w:rPr>
          <w:rFonts w:ascii="Times New Roman" w:eastAsia="Calibri" w:hAnsi="Times New Roman" w:cs="Times New Roman"/>
          <w:sz w:val="28"/>
          <w:szCs w:val="28"/>
          <w:lang w:val="kk-KZ"/>
        </w:rPr>
        <w:t xml:space="preserve">қолданыс талабы. </w:t>
      </w:r>
      <w:r>
        <w:rPr>
          <w:rFonts w:ascii="Times New Roman" w:eastAsia="Calibri" w:hAnsi="Times New Roman" w:cs="Times New Roman"/>
          <w:sz w:val="28"/>
          <w:szCs w:val="28"/>
          <w:lang w:val="kk-KZ"/>
        </w:rPr>
        <w:t xml:space="preserve"> </w:t>
      </w:r>
    </w:p>
    <w:p w:rsidR="00446F01" w:rsidRDefault="00434B8D"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Pr="00330260">
        <w:rPr>
          <w:rFonts w:ascii="Times New Roman" w:eastAsia="Calibri" w:hAnsi="Times New Roman" w:cs="Times New Roman"/>
          <w:sz w:val="28"/>
          <w:szCs w:val="28"/>
          <w:lang w:val="kk-KZ"/>
        </w:rPr>
        <w:t xml:space="preserve">Дегенмен </w:t>
      </w:r>
      <w:r>
        <w:rPr>
          <w:rFonts w:ascii="Times New Roman" w:eastAsia="Calibri" w:hAnsi="Times New Roman" w:cs="Times New Roman"/>
          <w:sz w:val="28"/>
          <w:szCs w:val="28"/>
          <w:lang w:val="kk-KZ"/>
        </w:rPr>
        <w:t xml:space="preserve">негізгі мақсат </w:t>
      </w:r>
      <w:r w:rsidRPr="00330260">
        <w:rPr>
          <w:rFonts w:ascii="Times New Roman" w:eastAsia="Calibri" w:hAnsi="Times New Roman" w:cs="Times New Roman"/>
          <w:sz w:val="28"/>
          <w:szCs w:val="28"/>
          <w:lang w:val="kk-KZ"/>
        </w:rPr>
        <w:t>қайткенде де сөз санын көбейту емес</w:t>
      </w:r>
      <w:r>
        <w:rPr>
          <w:rFonts w:ascii="Times New Roman" w:eastAsia="Calibri" w:hAnsi="Times New Roman" w:cs="Times New Roman"/>
          <w:sz w:val="28"/>
          <w:szCs w:val="28"/>
          <w:lang w:val="kk-KZ"/>
        </w:rPr>
        <w:t xml:space="preserve">. Мақсат </w:t>
      </w:r>
      <w:r w:rsidRPr="007772CB">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w:t>
      </w:r>
      <w:r w:rsidRPr="00330260">
        <w:rPr>
          <w:rFonts w:ascii="Times New Roman" w:eastAsia="Calibri" w:hAnsi="Times New Roman" w:cs="Times New Roman"/>
          <w:sz w:val="28"/>
          <w:szCs w:val="28"/>
          <w:lang w:val="kk-KZ"/>
        </w:rPr>
        <w:t>ай ауыз әдебиеті мұра</w:t>
      </w:r>
      <w:r>
        <w:rPr>
          <w:rFonts w:ascii="Times New Roman" w:eastAsia="Calibri" w:hAnsi="Times New Roman" w:cs="Times New Roman"/>
          <w:sz w:val="28"/>
          <w:szCs w:val="28"/>
          <w:lang w:val="kk-KZ"/>
        </w:rPr>
        <w:t>сы мен</w:t>
      </w:r>
      <w:r w:rsidRPr="00330260">
        <w:rPr>
          <w:rFonts w:ascii="Times New Roman" w:eastAsia="Calibri" w:hAnsi="Times New Roman" w:cs="Times New Roman"/>
          <w:sz w:val="28"/>
          <w:szCs w:val="28"/>
          <w:lang w:val="kk-KZ"/>
        </w:rPr>
        <w:t xml:space="preserve"> сөйлеу тілі</w:t>
      </w:r>
      <w:r>
        <w:rPr>
          <w:rFonts w:ascii="Times New Roman" w:eastAsia="Calibri" w:hAnsi="Times New Roman" w:cs="Times New Roman"/>
          <w:sz w:val="28"/>
          <w:szCs w:val="28"/>
          <w:lang w:val="kk-KZ"/>
        </w:rPr>
        <w:t>н</w:t>
      </w:r>
      <w:r w:rsidRPr="00330260">
        <w:rPr>
          <w:rFonts w:ascii="Times New Roman" w:eastAsia="Calibri" w:hAnsi="Times New Roman" w:cs="Times New Roman"/>
          <w:sz w:val="28"/>
          <w:szCs w:val="28"/>
          <w:lang w:val="kk-KZ"/>
        </w:rPr>
        <w:t xml:space="preserve">де, </w:t>
      </w:r>
      <w:r>
        <w:rPr>
          <w:rFonts w:ascii="Times New Roman" w:eastAsia="Calibri" w:hAnsi="Times New Roman" w:cs="Times New Roman"/>
          <w:sz w:val="28"/>
          <w:szCs w:val="28"/>
          <w:lang w:val="kk-KZ"/>
        </w:rPr>
        <w:t xml:space="preserve">аймақтық лексикада, </w:t>
      </w:r>
      <w:r w:rsidRPr="00330260">
        <w:rPr>
          <w:rFonts w:ascii="Times New Roman" w:eastAsia="Calibri" w:hAnsi="Times New Roman" w:cs="Times New Roman"/>
          <w:sz w:val="28"/>
          <w:szCs w:val="28"/>
          <w:lang w:val="kk-KZ"/>
        </w:rPr>
        <w:t xml:space="preserve">көне тарихи шежірелерде, </w:t>
      </w:r>
      <w:r w:rsidR="00AC697E">
        <w:rPr>
          <w:rFonts w:ascii="Times New Roman" w:eastAsia="Calibri" w:hAnsi="Times New Roman" w:cs="Times New Roman"/>
          <w:sz w:val="28"/>
          <w:szCs w:val="28"/>
          <w:lang w:val="kk-KZ"/>
        </w:rPr>
        <w:t xml:space="preserve">ертегілер мен </w:t>
      </w:r>
      <w:r w:rsidRPr="00330260">
        <w:rPr>
          <w:rFonts w:ascii="Times New Roman" w:eastAsia="Calibri" w:hAnsi="Times New Roman" w:cs="Times New Roman"/>
          <w:sz w:val="28"/>
          <w:szCs w:val="28"/>
          <w:lang w:val="kk-KZ"/>
        </w:rPr>
        <w:t>ақын-жыраулар тілінде, өткен ғасырларда жарық көрген қазақ тілі</w:t>
      </w:r>
      <w:r>
        <w:rPr>
          <w:rFonts w:ascii="Times New Roman" w:eastAsia="Calibri" w:hAnsi="Times New Roman" w:cs="Times New Roman"/>
          <w:sz w:val="28"/>
          <w:szCs w:val="28"/>
          <w:lang w:val="kk-KZ"/>
        </w:rPr>
        <w:t>нің тарихи</w:t>
      </w:r>
      <w:r w:rsidRPr="00330260">
        <w:rPr>
          <w:rFonts w:ascii="Times New Roman" w:eastAsia="Calibri" w:hAnsi="Times New Roman" w:cs="Times New Roman"/>
          <w:sz w:val="28"/>
          <w:szCs w:val="28"/>
          <w:lang w:val="kk-KZ"/>
        </w:rPr>
        <w:t xml:space="preserve"> сөздіктерінде қолданылған сөздерді орнын тауып, </w:t>
      </w:r>
      <w:r>
        <w:rPr>
          <w:rFonts w:ascii="Times New Roman" w:eastAsia="Calibri" w:hAnsi="Times New Roman" w:cs="Times New Roman"/>
          <w:sz w:val="28"/>
          <w:szCs w:val="28"/>
          <w:lang w:val="kk-KZ"/>
        </w:rPr>
        <w:t>жаңа атаулар жасауда тиімді пайдалану арқылы</w:t>
      </w:r>
      <w:r w:rsidRPr="0033026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сөзжасамдағы</w:t>
      </w:r>
      <w:r w:rsidRPr="00330260">
        <w:rPr>
          <w:rFonts w:ascii="Times New Roman" w:eastAsia="Calibri" w:hAnsi="Times New Roman" w:cs="Times New Roman"/>
          <w:sz w:val="28"/>
          <w:szCs w:val="28"/>
          <w:lang w:val="kk-KZ"/>
        </w:rPr>
        <w:t xml:space="preserve"> қағидалардың бірі – тілдің өз мүмкіншіліктерін, ішкі ресурстарын молынан</w:t>
      </w:r>
      <w:r>
        <w:rPr>
          <w:rFonts w:ascii="Times New Roman" w:eastAsia="Calibri" w:hAnsi="Times New Roman" w:cs="Times New Roman"/>
          <w:sz w:val="28"/>
          <w:szCs w:val="28"/>
          <w:lang w:val="kk-KZ"/>
        </w:rPr>
        <w:t xml:space="preserve">, «сарқа </w:t>
      </w:r>
      <w:r w:rsidRPr="00330260">
        <w:rPr>
          <w:rFonts w:ascii="Times New Roman" w:eastAsia="Calibri" w:hAnsi="Times New Roman" w:cs="Times New Roman"/>
          <w:sz w:val="28"/>
          <w:szCs w:val="28"/>
          <w:lang w:val="kk-KZ"/>
        </w:rPr>
        <w:t>пайдалану</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қағидасын </w:t>
      </w:r>
      <w:r w:rsidRPr="00330260">
        <w:rPr>
          <w:rFonts w:ascii="Times New Roman" w:eastAsia="Calibri" w:hAnsi="Times New Roman" w:cs="Times New Roman"/>
          <w:sz w:val="28"/>
          <w:szCs w:val="28"/>
          <w:lang w:val="kk-KZ"/>
        </w:rPr>
        <w:t>жүзеге асыру.</w:t>
      </w:r>
      <w:r w:rsidR="00427666">
        <w:rPr>
          <w:rFonts w:ascii="Times New Roman" w:eastAsia="Calibri" w:hAnsi="Times New Roman" w:cs="Times New Roman"/>
          <w:sz w:val="28"/>
          <w:szCs w:val="28"/>
          <w:lang w:val="kk-KZ"/>
        </w:rPr>
        <w:t xml:space="preserve"> </w:t>
      </w:r>
      <w:r w:rsidR="00427666">
        <w:rPr>
          <w:rFonts w:ascii="Times New Roman" w:eastAsia="Calibri" w:hAnsi="Times New Roman" w:cs="Times New Roman"/>
          <w:sz w:val="28"/>
          <w:szCs w:val="28"/>
          <w:lang w:val="kk-KZ"/>
        </w:rPr>
        <w:tab/>
      </w:r>
    </w:p>
    <w:p w:rsidR="00434B8D" w:rsidRDefault="00446F0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sidR="00427666" w:rsidRPr="00A518C5">
        <w:rPr>
          <w:rFonts w:ascii="Times New Roman" w:eastAsia="Calibri" w:hAnsi="Times New Roman" w:cs="Times New Roman"/>
          <w:sz w:val="28"/>
          <w:szCs w:val="28"/>
          <w:lang w:val="kk-KZ"/>
        </w:rPr>
        <w:t xml:space="preserve">Мысалы, қазіргі қазақ баспасөзіндегі рухани-әлеуметтік тақырыптағы мақалаларда </w:t>
      </w:r>
      <w:r w:rsidR="00427666" w:rsidRPr="00A518C5">
        <w:rPr>
          <w:rFonts w:ascii="Times New Roman" w:eastAsia="Calibri" w:hAnsi="Times New Roman" w:cs="Times New Roman"/>
          <w:i/>
          <w:sz w:val="28"/>
          <w:szCs w:val="28"/>
          <w:lang w:val="kk-KZ"/>
        </w:rPr>
        <w:t>Жерұйық, Асанқайғы, Еділ-Жайық</w:t>
      </w:r>
      <w:r w:rsidR="00427666" w:rsidRPr="00A518C5">
        <w:rPr>
          <w:rFonts w:ascii="Times New Roman" w:eastAsia="Calibri" w:hAnsi="Times New Roman" w:cs="Times New Roman"/>
          <w:sz w:val="28"/>
          <w:szCs w:val="28"/>
          <w:lang w:val="kk-KZ"/>
        </w:rPr>
        <w:t xml:space="preserve"> сияқты ертегілердің кейіпкерлерінің </w:t>
      </w:r>
      <w:r w:rsidR="00BD683E" w:rsidRPr="00A518C5">
        <w:rPr>
          <w:rFonts w:ascii="Times New Roman" w:eastAsia="Calibri" w:hAnsi="Times New Roman" w:cs="Times New Roman"/>
          <w:sz w:val="28"/>
          <w:szCs w:val="28"/>
          <w:lang w:val="kk-KZ"/>
        </w:rPr>
        <w:t xml:space="preserve">аты </w:t>
      </w:r>
      <w:r w:rsidR="00427666" w:rsidRPr="00A518C5">
        <w:rPr>
          <w:rFonts w:ascii="Times New Roman" w:eastAsia="Calibri" w:hAnsi="Times New Roman" w:cs="Times New Roman"/>
          <w:sz w:val="28"/>
          <w:szCs w:val="28"/>
          <w:lang w:val="kk-KZ"/>
        </w:rPr>
        <w:t>елге, жерге деген махаббат</w:t>
      </w:r>
      <w:r w:rsidR="00BD683E" w:rsidRPr="00A518C5">
        <w:rPr>
          <w:rFonts w:ascii="Times New Roman" w:eastAsia="Calibri" w:hAnsi="Times New Roman" w:cs="Times New Roman"/>
          <w:sz w:val="28"/>
          <w:szCs w:val="28"/>
          <w:lang w:val="kk-KZ"/>
        </w:rPr>
        <w:t>т</w:t>
      </w:r>
      <w:r w:rsidR="00427666" w:rsidRPr="00A518C5">
        <w:rPr>
          <w:rFonts w:ascii="Times New Roman" w:eastAsia="Calibri" w:hAnsi="Times New Roman" w:cs="Times New Roman"/>
          <w:sz w:val="28"/>
          <w:szCs w:val="28"/>
          <w:lang w:val="kk-KZ"/>
        </w:rPr>
        <w:t>ы</w:t>
      </w:r>
      <w:r w:rsidR="00BD683E" w:rsidRPr="00A518C5">
        <w:rPr>
          <w:rFonts w:ascii="Times New Roman" w:eastAsia="Calibri" w:hAnsi="Times New Roman" w:cs="Times New Roman"/>
          <w:sz w:val="28"/>
          <w:szCs w:val="28"/>
          <w:lang w:val="kk-KZ"/>
        </w:rPr>
        <w:t xml:space="preserve">ң </w:t>
      </w:r>
      <w:r w:rsidR="00B20C36">
        <w:rPr>
          <w:rFonts w:ascii="Times New Roman" w:eastAsia="Calibri" w:hAnsi="Times New Roman" w:cs="Times New Roman"/>
          <w:sz w:val="28"/>
          <w:szCs w:val="28"/>
          <w:lang w:val="kk-KZ"/>
        </w:rPr>
        <w:t xml:space="preserve">прецеденттік </w:t>
      </w:r>
      <w:r w:rsidR="00BD683E" w:rsidRPr="00A518C5">
        <w:rPr>
          <w:rFonts w:ascii="Times New Roman" w:eastAsia="Calibri" w:hAnsi="Times New Roman" w:cs="Times New Roman"/>
          <w:sz w:val="28"/>
          <w:szCs w:val="28"/>
          <w:lang w:val="kk-KZ"/>
        </w:rPr>
        <w:t>үлгісі</w:t>
      </w:r>
      <w:r w:rsidR="00427666" w:rsidRPr="00A518C5">
        <w:rPr>
          <w:rFonts w:ascii="Times New Roman" w:eastAsia="Calibri" w:hAnsi="Times New Roman" w:cs="Times New Roman"/>
          <w:b/>
          <w:sz w:val="28"/>
          <w:szCs w:val="28"/>
          <w:lang w:val="kk-KZ"/>
        </w:rPr>
        <w:t xml:space="preserve"> </w:t>
      </w:r>
      <w:r w:rsidR="00BD683E" w:rsidRPr="00A518C5">
        <w:rPr>
          <w:rFonts w:ascii="Times New Roman" w:eastAsia="Calibri" w:hAnsi="Times New Roman" w:cs="Times New Roman"/>
          <w:sz w:val="28"/>
          <w:szCs w:val="28"/>
          <w:lang w:val="kk-KZ"/>
        </w:rPr>
        <w:t xml:space="preserve">ретінде қызмет етіп, </w:t>
      </w:r>
      <w:r w:rsidR="00427666" w:rsidRPr="00A518C5">
        <w:rPr>
          <w:rFonts w:ascii="Times New Roman" w:eastAsia="Calibri" w:hAnsi="Times New Roman" w:cs="Times New Roman"/>
          <w:sz w:val="28"/>
          <w:szCs w:val="28"/>
          <w:lang w:val="kk-KZ"/>
        </w:rPr>
        <w:t>ұлттық</w:t>
      </w:r>
      <w:r w:rsidR="00044305" w:rsidRPr="00A518C5">
        <w:rPr>
          <w:rFonts w:ascii="Times New Roman" w:eastAsia="Calibri" w:hAnsi="Times New Roman" w:cs="Times New Roman"/>
          <w:sz w:val="28"/>
          <w:szCs w:val="28"/>
          <w:lang w:val="kk-KZ"/>
        </w:rPr>
        <w:t xml:space="preserve"> сананы жаңғыртуға байланысты </w:t>
      </w:r>
      <w:r w:rsidR="00427666" w:rsidRPr="00A518C5">
        <w:rPr>
          <w:rFonts w:ascii="Times New Roman" w:eastAsia="Calibri" w:hAnsi="Times New Roman" w:cs="Times New Roman"/>
          <w:sz w:val="28"/>
          <w:szCs w:val="28"/>
          <w:lang w:val="kk-KZ"/>
        </w:rPr>
        <w:t>жаңа қолданыст</w:t>
      </w:r>
      <w:r w:rsidR="00044305" w:rsidRPr="00A518C5">
        <w:rPr>
          <w:rFonts w:ascii="Times New Roman" w:eastAsia="Calibri" w:hAnsi="Times New Roman" w:cs="Times New Roman"/>
          <w:sz w:val="28"/>
          <w:szCs w:val="28"/>
          <w:lang w:val="kk-KZ"/>
        </w:rPr>
        <w:t>арда</w:t>
      </w:r>
      <w:r w:rsidR="00427666" w:rsidRPr="00A518C5">
        <w:rPr>
          <w:rFonts w:ascii="Times New Roman" w:eastAsia="Calibri" w:hAnsi="Times New Roman" w:cs="Times New Roman"/>
          <w:sz w:val="28"/>
          <w:szCs w:val="28"/>
          <w:lang w:val="kk-KZ"/>
        </w:rPr>
        <w:t xml:space="preserve"> жаңғырып,</w:t>
      </w:r>
      <w:r w:rsidR="00434B8D" w:rsidRPr="00A518C5">
        <w:rPr>
          <w:rFonts w:ascii="Times New Roman" w:eastAsia="Calibri" w:hAnsi="Times New Roman" w:cs="Times New Roman"/>
          <w:sz w:val="28"/>
          <w:szCs w:val="28"/>
          <w:lang w:val="kk-KZ"/>
        </w:rPr>
        <w:tab/>
      </w:r>
      <w:r w:rsidR="00427666" w:rsidRPr="00A518C5">
        <w:rPr>
          <w:rFonts w:ascii="Times New Roman" w:hAnsi="Times New Roman" w:cs="Times New Roman"/>
          <w:sz w:val="28"/>
          <w:szCs w:val="28"/>
          <w:lang w:val="kk-KZ"/>
        </w:rPr>
        <w:t xml:space="preserve"> бұл ұғымдардың рухани әлеуеті ашыла түсуде [</w:t>
      </w:r>
      <w:r w:rsidR="00BA416B" w:rsidRPr="00A518C5">
        <w:rPr>
          <w:rFonts w:ascii="Times New Roman" w:hAnsi="Times New Roman" w:cs="Times New Roman"/>
          <w:sz w:val="28"/>
          <w:szCs w:val="28"/>
          <w:lang w:val="kk-KZ"/>
        </w:rPr>
        <w:t>2</w:t>
      </w:r>
      <w:r w:rsidR="00A518C5">
        <w:rPr>
          <w:rFonts w:ascii="Times New Roman" w:hAnsi="Times New Roman" w:cs="Times New Roman"/>
          <w:sz w:val="28"/>
          <w:szCs w:val="28"/>
          <w:lang w:val="kk-KZ"/>
        </w:rPr>
        <w:t>9</w:t>
      </w:r>
      <w:r w:rsidR="005F2FD0">
        <w:rPr>
          <w:rFonts w:ascii="Times New Roman" w:hAnsi="Times New Roman" w:cs="Times New Roman"/>
          <w:sz w:val="28"/>
          <w:szCs w:val="28"/>
          <w:lang w:val="kk-KZ"/>
        </w:rPr>
        <w:t>8</w:t>
      </w:r>
      <w:r w:rsidR="00BA416B" w:rsidRPr="00A518C5">
        <w:rPr>
          <w:rFonts w:ascii="Times New Roman" w:hAnsi="Times New Roman" w:cs="Times New Roman"/>
          <w:sz w:val="28"/>
          <w:szCs w:val="28"/>
          <w:lang w:val="kk-KZ"/>
        </w:rPr>
        <w:t xml:space="preserve">, </w:t>
      </w:r>
      <w:r w:rsidR="00A97C9D" w:rsidRPr="00A518C5">
        <w:rPr>
          <w:rFonts w:ascii="Times New Roman" w:hAnsi="Times New Roman" w:cs="Times New Roman"/>
          <w:sz w:val="28"/>
          <w:szCs w:val="28"/>
          <w:lang w:val="kk-KZ"/>
        </w:rPr>
        <w:t xml:space="preserve">Б. </w:t>
      </w:r>
      <w:r w:rsidR="00BA416B" w:rsidRPr="00A518C5">
        <w:rPr>
          <w:rFonts w:ascii="Times New Roman" w:hAnsi="Times New Roman" w:cs="Times New Roman"/>
          <w:sz w:val="28"/>
          <w:szCs w:val="28"/>
          <w:lang w:val="kk-KZ"/>
        </w:rPr>
        <w:t>219-228</w:t>
      </w:r>
      <w:r w:rsidR="00427666" w:rsidRPr="00A518C5">
        <w:rPr>
          <w:rFonts w:ascii="Times New Roman" w:hAnsi="Times New Roman" w:cs="Times New Roman"/>
          <w:sz w:val="28"/>
          <w:szCs w:val="28"/>
          <w:lang w:val="kk-KZ"/>
        </w:rPr>
        <w:t>].</w:t>
      </w:r>
      <w:r w:rsidR="00427666">
        <w:rPr>
          <w:rFonts w:ascii="Times New Roman" w:hAnsi="Times New Roman" w:cs="Times New Roman"/>
          <w:sz w:val="28"/>
          <w:szCs w:val="28"/>
          <w:lang w:val="kk-KZ"/>
        </w:rPr>
        <w:t xml:space="preserve"> </w:t>
      </w:r>
    </w:p>
    <w:p w:rsidR="000365F5"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Сайып келгенде, бұл қағида </w:t>
      </w:r>
      <w:r w:rsidRPr="00623336">
        <w:rPr>
          <w:rFonts w:ascii="Times New Roman" w:hAnsi="Times New Roman" w:cs="Times New Roman"/>
          <w:sz w:val="28"/>
          <w:szCs w:val="28"/>
          <w:lang w:val="kk-KZ"/>
        </w:rPr>
        <w:t>–</w:t>
      </w:r>
      <w:r>
        <w:rPr>
          <w:rFonts w:ascii="Times New Roman" w:hAnsi="Times New Roman" w:cs="Times New Roman"/>
          <w:sz w:val="28"/>
          <w:szCs w:val="28"/>
          <w:lang w:val="kk-KZ"/>
        </w:rPr>
        <w:t xml:space="preserve"> жаңа қолданыстар мазмұнында сақталған ұлттық кодты анықтайтын когнитивтік тәсіл. </w:t>
      </w:r>
      <w:r w:rsidR="00A07243">
        <w:rPr>
          <w:rFonts w:ascii="Times New Roman" w:hAnsi="Times New Roman" w:cs="Times New Roman"/>
          <w:sz w:val="28"/>
          <w:szCs w:val="28"/>
          <w:lang w:val="kk-KZ"/>
        </w:rPr>
        <w:tab/>
      </w:r>
      <w:r w:rsidR="00EE3512" w:rsidRPr="00EE3512">
        <w:rPr>
          <w:rFonts w:ascii="Times New Roman" w:hAnsi="Times New Roman" w:cs="Times New Roman"/>
          <w:sz w:val="28"/>
          <w:szCs w:val="28"/>
          <w:lang w:val="kk-KZ"/>
        </w:rPr>
        <w:t>Осы тұрғыдан қарағанда, т</w:t>
      </w:r>
      <w:r w:rsidR="00A07243" w:rsidRPr="00EE3512">
        <w:rPr>
          <w:rFonts w:ascii="Times New Roman" w:hAnsi="Times New Roman" w:cs="Times New Roman"/>
          <w:sz w:val="28"/>
          <w:szCs w:val="28"/>
          <w:lang w:val="kk-KZ"/>
        </w:rPr>
        <w:t>үрік</w:t>
      </w:r>
      <w:r w:rsidR="00044305" w:rsidRPr="00EE3512">
        <w:rPr>
          <w:rFonts w:ascii="Times New Roman" w:hAnsi="Times New Roman" w:cs="Times New Roman"/>
          <w:sz w:val="28"/>
          <w:szCs w:val="28"/>
          <w:lang w:val="kk-KZ"/>
        </w:rPr>
        <w:t xml:space="preserve"> тілінде жаңа қолданыстардың</w:t>
      </w:r>
      <w:r w:rsidR="00A07243" w:rsidRPr="00EE3512">
        <w:rPr>
          <w:rFonts w:ascii="Times New Roman" w:hAnsi="Times New Roman" w:cs="Times New Roman"/>
          <w:sz w:val="28"/>
          <w:szCs w:val="28"/>
          <w:lang w:val="kk-KZ"/>
        </w:rPr>
        <w:t xml:space="preserve"> жасалу</w:t>
      </w:r>
      <w:r w:rsidR="00EE3512" w:rsidRPr="00EE3512">
        <w:rPr>
          <w:rFonts w:ascii="Times New Roman" w:hAnsi="Times New Roman" w:cs="Times New Roman"/>
          <w:sz w:val="28"/>
          <w:szCs w:val="28"/>
          <w:lang w:val="kk-KZ"/>
        </w:rPr>
        <w:t xml:space="preserve"> үдерісінде </w:t>
      </w:r>
      <w:r w:rsidR="00A07243" w:rsidRPr="00EE3512">
        <w:rPr>
          <w:rFonts w:ascii="Times New Roman" w:hAnsi="Times New Roman" w:cs="Times New Roman"/>
          <w:sz w:val="28"/>
          <w:szCs w:val="28"/>
          <w:lang w:val="kk-KZ"/>
        </w:rPr>
        <w:t>қазақ тілі</w:t>
      </w:r>
      <w:r w:rsidR="00EE3512" w:rsidRPr="00EE3512">
        <w:rPr>
          <w:rFonts w:ascii="Times New Roman" w:hAnsi="Times New Roman" w:cs="Times New Roman"/>
          <w:sz w:val="28"/>
          <w:szCs w:val="28"/>
          <w:lang w:val="kk-KZ"/>
        </w:rPr>
        <w:t>мен салыстырғанда</w:t>
      </w:r>
      <w:r w:rsidR="00A07243" w:rsidRPr="00EE3512">
        <w:rPr>
          <w:rFonts w:ascii="Times New Roman" w:hAnsi="Times New Roman" w:cs="Times New Roman"/>
          <w:sz w:val="28"/>
          <w:szCs w:val="28"/>
          <w:lang w:val="kk-KZ"/>
        </w:rPr>
        <w:t xml:space="preserve"> ұлттық сөздік қорды сарқа пайдалану</w:t>
      </w:r>
      <w:r w:rsidR="00EE3512" w:rsidRPr="00EE3512">
        <w:rPr>
          <w:rFonts w:ascii="Times New Roman" w:hAnsi="Times New Roman" w:cs="Times New Roman"/>
          <w:sz w:val="28"/>
          <w:szCs w:val="28"/>
          <w:lang w:val="kk-KZ"/>
        </w:rPr>
        <w:t xml:space="preserve"> үрдісі</w:t>
      </w:r>
      <w:r w:rsidR="00996BCA">
        <w:rPr>
          <w:rFonts w:ascii="Times New Roman" w:hAnsi="Times New Roman" w:cs="Times New Roman"/>
          <w:sz w:val="28"/>
          <w:szCs w:val="28"/>
          <w:lang w:val="kk-KZ"/>
        </w:rPr>
        <w:t>нің</w:t>
      </w:r>
      <w:r w:rsidR="00EE3512" w:rsidRPr="00EE3512">
        <w:rPr>
          <w:rFonts w:ascii="Times New Roman" w:hAnsi="Times New Roman" w:cs="Times New Roman"/>
          <w:sz w:val="28"/>
          <w:szCs w:val="28"/>
          <w:lang w:val="kk-KZ"/>
        </w:rPr>
        <w:t xml:space="preserve"> төмен екенін</w:t>
      </w:r>
      <w:r w:rsidR="007A2992">
        <w:rPr>
          <w:rFonts w:ascii="Times New Roman" w:hAnsi="Times New Roman" w:cs="Times New Roman"/>
          <w:sz w:val="28"/>
          <w:szCs w:val="28"/>
          <w:lang w:val="kk-KZ"/>
        </w:rPr>
        <w:t>,</w:t>
      </w:r>
      <w:r w:rsidR="00EE3512" w:rsidRPr="00EE3512">
        <w:rPr>
          <w:rFonts w:ascii="Times New Roman" w:hAnsi="Times New Roman" w:cs="Times New Roman"/>
          <w:sz w:val="28"/>
          <w:szCs w:val="28"/>
          <w:lang w:val="kk-KZ"/>
        </w:rPr>
        <w:t xml:space="preserve"> қазақ және түрік тілдеріндегі </w:t>
      </w:r>
      <w:r w:rsidR="00A07243" w:rsidRPr="00EE3512">
        <w:rPr>
          <w:rFonts w:ascii="Times New Roman" w:hAnsi="Times New Roman" w:cs="Times New Roman"/>
          <w:sz w:val="28"/>
          <w:szCs w:val="28"/>
          <w:lang w:val="kk-KZ"/>
        </w:rPr>
        <w:t>лингвистикалық және экстралингвистикалық себептер</w:t>
      </w:r>
      <w:r w:rsidR="00446F01">
        <w:rPr>
          <w:rFonts w:ascii="Times New Roman" w:hAnsi="Times New Roman" w:cs="Times New Roman"/>
          <w:sz w:val="28"/>
          <w:szCs w:val="28"/>
          <w:lang w:val="kk-KZ"/>
        </w:rPr>
        <w:t>ді</w:t>
      </w:r>
      <w:r w:rsidR="00A07243" w:rsidRPr="00EE3512">
        <w:rPr>
          <w:rFonts w:ascii="Times New Roman" w:hAnsi="Times New Roman" w:cs="Times New Roman"/>
          <w:sz w:val="28"/>
          <w:szCs w:val="28"/>
          <w:lang w:val="kk-KZ"/>
        </w:rPr>
        <w:t xml:space="preserve"> өзара салыстырып, талдау нәтижелерін </w:t>
      </w:r>
      <w:r w:rsidR="00996BCA">
        <w:rPr>
          <w:rFonts w:ascii="Times New Roman" w:hAnsi="Times New Roman" w:cs="Times New Roman"/>
          <w:sz w:val="28"/>
          <w:szCs w:val="28"/>
          <w:lang w:val="kk-KZ"/>
        </w:rPr>
        <w:t xml:space="preserve">сипаттайтын </w:t>
      </w:r>
      <w:r w:rsidR="00EE3512" w:rsidRPr="00EE3512">
        <w:rPr>
          <w:rFonts w:ascii="Times New Roman" w:hAnsi="Times New Roman" w:cs="Times New Roman"/>
          <w:sz w:val="28"/>
          <w:szCs w:val="28"/>
          <w:lang w:val="kk-KZ"/>
        </w:rPr>
        <w:t xml:space="preserve">төмендегідей </w:t>
      </w:r>
      <w:r w:rsidR="008A471A" w:rsidRPr="00EE3512">
        <w:rPr>
          <w:rFonts w:ascii="Times New Roman" w:hAnsi="Times New Roman" w:cs="Times New Roman"/>
          <w:sz w:val="28"/>
          <w:szCs w:val="28"/>
          <w:lang w:val="kk-KZ"/>
        </w:rPr>
        <w:t>кесте</w:t>
      </w:r>
      <w:r w:rsidR="005A3D63" w:rsidRPr="00EE3512">
        <w:rPr>
          <w:rFonts w:ascii="Times New Roman" w:hAnsi="Times New Roman" w:cs="Times New Roman"/>
          <w:sz w:val="28"/>
          <w:szCs w:val="28"/>
          <w:lang w:val="kk-KZ"/>
        </w:rPr>
        <w:t xml:space="preserve"> түрінде </w:t>
      </w:r>
      <w:r w:rsidR="00EE3512" w:rsidRPr="00EE3512">
        <w:rPr>
          <w:rFonts w:ascii="Times New Roman" w:hAnsi="Times New Roman" w:cs="Times New Roman"/>
          <w:sz w:val="28"/>
          <w:szCs w:val="28"/>
          <w:lang w:val="kk-KZ"/>
        </w:rPr>
        <w:t>көрсетуге болады</w:t>
      </w:r>
      <w:r w:rsidR="00A07243" w:rsidRPr="00EE3512">
        <w:rPr>
          <w:rFonts w:ascii="Times New Roman" w:hAnsi="Times New Roman" w:cs="Times New Roman"/>
          <w:sz w:val="28"/>
          <w:szCs w:val="28"/>
          <w:lang w:val="kk-KZ"/>
        </w:rPr>
        <w:t xml:space="preserve"> (</w:t>
      </w:r>
      <w:r w:rsidR="008A471A" w:rsidRPr="00EE3512">
        <w:rPr>
          <w:rFonts w:ascii="Times New Roman" w:hAnsi="Times New Roman" w:cs="Times New Roman"/>
          <w:sz w:val="28"/>
          <w:szCs w:val="28"/>
          <w:lang w:val="kk-KZ"/>
        </w:rPr>
        <w:t>Кесте</w:t>
      </w:r>
      <w:r w:rsidR="00A07243" w:rsidRPr="00EE3512">
        <w:rPr>
          <w:rFonts w:ascii="Times New Roman" w:hAnsi="Times New Roman" w:cs="Times New Roman"/>
          <w:sz w:val="28"/>
          <w:szCs w:val="28"/>
          <w:lang w:val="kk-KZ"/>
        </w:rPr>
        <w:t xml:space="preserve"> </w:t>
      </w:r>
      <w:r w:rsidR="00866763" w:rsidRPr="00EE3512">
        <w:rPr>
          <w:rFonts w:ascii="Times New Roman" w:hAnsi="Times New Roman" w:cs="Times New Roman"/>
          <w:sz w:val="28"/>
          <w:szCs w:val="28"/>
          <w:lang w:val="kk-KZ"/>
        </w:rPr>
        <w:t>5</w:t>
      </w:r>
      <w:r w:rsidR="00A07243" w:rsidRPr="00EE3512">
        <w:rPr>
          <w:rFonts w:ascii="Times New Roman" w:hAnsi="Times New Roman" w:cs="Times New Roman"/>
          <w:sz w:val="28"/>
          <w:szCs w:val="28"/>
          <w:lang w:val="kk-KZ"/>
        </w:rPr>
        <w:t>).</w:t>
      </w:r>
    </w:p>
    <w:p w:rsidR="00CB119E" w:rsidRDefault="00CB119E" w:rsidP="00D649DE">
      <w:pPr>
        <w:tabs>
          <w:tab w:val="left" w:pos="567"/>
        </w:tabs>
        <w:spacing w:after="0" w:line="240" w:lineRule="auto"/>
        <w:ind w:firstLine="709"/>
        <w:jc w:val="both"/>
        <w:rPr>
          <w:rFonts w:ascii="Times New Roman" w:hAnsi="Times New Roman" w:cs="Times New Roman"/>
          <w:sz w:val="28"/>
          <w:szCs w:val="28"/>
          <w:lang w:val="kk-KZ"/>
        </w:rPr>
      </w:pPr>
    </w:p>
    <w:p w:rsidR="00060BD0" w:rsidRDefault="008A471A" w:rsidP="00060B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w:t>
      </w:r>
      <w:r w:rsidRPr="00F04514">
        <w:rPr>
          <w:rFonts w:ascii="Times New Roman" w:hAnsi="Times New Roman" w:cs="Times New Roman"/>
          <w:sz w:val="28"/>
          <w:szCs w:val="28"/>
          <w:lang w:val="kk-KZ"/>
        </w:rPr>
        <w:t xml:space="preserve"> </w:t>
      </w:r>
      <w:r>
        <w:rPr>
          <w:rFonts w:ascii="Times New Roman" w:hAnsi="Times New Roman" w:cs="Times New Roman"/>
          <w:sz w:val="28"/>
          <w:szCs w:val="28"/>
          <w:lang w:val="kk-KZ"/>
        </w:rPr>
        <w:t>5</w:t>
      </w:r>
      <w:r w:rsidRPr="00F04514">
        <w:rPr>
          <w:rFonts w:ascii="Times New Roman" w:hAnsi="Times New Roman" w:cs="Times New Roman"/>
          <w:sz w:val="28"/>
          <w:szCs w:val="28"/>
          <w:lang w:val="kk-KZ"/>
        </w:rPr>
        <w:t xml:space="preserve"> –</w:t>
      </w:r>
      <w:r w:rsidR="00044305">
        <w:rPr>
          <w:rFonts w:ascii="Times New Roman" w:hAnsi="Times New Roman" w:cs="Times New Roman"/>
          <w:sz w:val="28"/>
          <w:szCs w:val="28"/>
          <w:lang w:val="kk-KZ"/>
        </w:rPr>
        <w:t xml:space="preserve"> Қазақ және түрік тілдеріндегі жаңа қолданыстар</w:t>
      </w:r>
      <w:r w:rsidR="00F13163">
        <w:rPr>
          <w:rFonts w:ascii="Times New Roman" w:hAnsi="Times New Roman" w:cs="Times New Roman"/>
          <w:sz w:val="28"/>
          <w:szCs w:val="28"/>
          <w:lang w:val="kk-KZ"/>
        </w:rPr>
        <w:t>дың</w:t>
      </w:r>
      <w:r w:rsidR="001115B3">
        <w:rPr>
          <w:rFonts w:ascii="Times New Roman" w:hAnsi="Times New Roman" w:cs="Times New Roman"/>
          <w:sz w:val="28"/>
          <w:szCs w:val="28"/>
          <w:lang w:val="tr-TR"/>
        </w:rPr>
        <w:t xml:space="preserve"> </w:t>
      </w:r>
      <w:r w:rsidRPr="00F04514">
        <w:rPr>
          <w:rFonts w:ascii="Times New Roman" w:hAnsi="Times New Roman" w:cs="Times New Roman"/>
          <w:sz w:val="28"/>
          <w:szCs w:val="28"/>
          <w:lang w:val="kk-KZ"/>
        </w:rPr>
        <w:t>жасалуындағы айырмашылықтар</w:t>
      </w:r>
    </w:p>
    <w:p w:rsidR="00554A6F" w:rsidRPr="00607954" w:rsidRDefault="00554A6F" w:rsidP="00060BD0">
      <w:pPr>
        <w:spacing w:after="0" w:line="240" w:lineRule="auto"/>
        <w:jc w:val="both"/>
        <w:rPr>
          <w:rFonts w:ascii="Times New Roman" w:hAnsi="Times New Roman" w:cs="Times New Roman"/>
          <w:b/>
          <w:sz w:val="28"/>
          <w:szCs w:val="28"/>
          <w:lang w:val="kk-KZ"/>
        </w:rPr>
      </w:pPr>
    </w:p>
    <w:tbl>
      <w:tblPr>
        <w:tblStyle w:val="a8"/>
        <w:tblW w:w="0" w:type="auto"/>
        <w:tblInd w:w="-5" w:type="dxa"/>
        <w:tblBorders>
          <w:bottom w:val="none" w:sz="0" w:space="0" w:color="auto"/>
        </w:tblBorders>
        <w:tblLayout w:type="fixed"/>
        <w:tblLook w:val="04A0" w:firstRow="1" w:lastRow="0" w:firstColumn="1" w:lastColumn="0" w:noHBand="0" w:noVBand="1"/>
      </w:tblPr>
      <w:tblGrid>
        <w:gridCol w:w="3544"/>
        <w:gridCol w:w="2835"/>
        <w:gridCol w:w="3254"/>
      </w:tblGrid>
      <w:tr w:rsidR="00840CD8" w:rsidRPr="00CB119E" w:rsidTr="00060BD0">
        <w:tc>
          <w:tcPr>
            <w:tcW w:w="3544" w:type="dxa"/>
          </w:tcPr>
          <w:p w:rsidR="001366B1" w:rsidRPr="00CB119E" w:rsidRDefault="001366B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Қазақ тілі</w:t>
            </w:r>
          </w:p>
        </w:tc>
        <w:tc>
          <w:tcPr>
            <w:tcW w:w="2835" w:type="dxa"/>
          </w:tcPr>
          <w:p w:rsidR="00266BCC" w:rsidRPr="00CB119E" w:rsidRDefault="005D2E53"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А</w:t>
            </w:r>
            <w:r w:rsidR="000875A2" w:rsidRPr="00CB119E">
              <w:rPr>
                <w:rFonts w:ascii="Times New Roman" w:hAnsi="Times New Roman" w:cs="Times New Roman"/>
                <w:sz w:val="28"/>
                <w:szCs w:val="28"/>
                <w:lang w:val="kk-KZ"/>
              </w:rPr>
              <w:t>йырмашылықтар</w:t>
            </w:r>
            <w:r w:rsidR="00840CD8" w:rsidRPr="00CB119E">
              <w:rPr>
                <w:rFonts w:ascii="Times New Roman" w:hAnsi="Times New Roman" w:cs="Times New Roman"/>
                <w:sz w:val="28"/>
                <w:szCs w:val="28"/>
                <w:lang w:val="kk-KZ"/>
              </w:rPr>
              <w:t>ды тудыратын факторлар</w:t>
            </w:r>
          </w:p>
        </w:tc>
        <w:tc>
          <w:tcPr>
            <w:tcW w:w="3254" w:type="dxa"/>
          </w:tcPr>
          <w:p w:rsidR="001366B1" w:rsidRPr="00CB119E" w:rsidRDefault="001366B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Түрік тілі</w:t>
            </w:r>
          </w:p>
        </w:tc>
      </w:tr>
    </w:tbl>
    <w:p w:rsidR="00060BD0" w:rsidRDefault="00060BD0">
      <w:pPr>
        <w:rPr>
          <w:rFonts w:ascii="Times New Roman" w:hAnsi="Times New Roman" w:cs="Times New Roman"/>
          <w:sz w:val="28"/>
          <w:szCs w:val="28"/>
          <w:lang w:val="kk-KZ"/>
        </w:rPr>
      </w:pPr>
    </w:p>
    <w:p w:rsidR="00060BD0" w:rsidRDefault="00060BD0">
      <w:pPr>
        <w:rPr>
          <w:rFonts w:ascii="Times New Roman" w:hAnsi="Times New Roman" w:cs="Times New Roman"/>
          <w:sz w:val="28"/>
          <w:szCs w:val="28"/>
          <w:lang w:val="kk-KZ"/>
        </w:rPr>
      </w:pPr>
    </w:p>
    <w:p w:rsidR="00060BD0" w:rsidRDefault="00060BD0">
      <w:r w:rsidRPr="00CB119E">
        <w:rPr>
          <w:rFonts w:ascii="Times New Roman" w:hAnsi="Times New Roman" w:cs="Times New Roman"/>
          <w:sz w:val="28"/>
          <w:szCs w:val="28"/>
          <w:lang w:val="kk-KZ"/>
        </w:rPr>
        <w:lastRenderedPageBreak/>
        <w:t>5 - кестенің жалғасы</w:t>
      </w:r>
    </w:p>
    <w:tbl>
      <w:tblPr>
        <w:tblStyle w:val="a8"/>
        <w:tblW w:w="0" w:type="auto"/>
        <w:tblInd w:w="-5" w:type="dxa"/>
        <w:tblLayout w:type="fixed"/>
        <w:tblLook w:val="04A0" w:firstRow="1" w:lastRow="0" w:firstColumn="1" w:lastColumn="0" w:noHBand="0" w:noVBand="1"/>
      </w:tblPr>
      <w:tblGrid>
        <w:gridCol w:w="3544"/>
        <w:gridCol w:w="2835"/>
        <w:gridCol w:w="3254"/>
      </w:tblGrid>
      <w:tr w:rsidR="00060BD0" w:rsidRPr="00DC2EB1" w:rsidTr="00E01C08">
        <w:tc>
          <w:tcPr>
            <w:tcW w:w="3544" w:type="dxa"/>
            <w:tcBorders>
              <w:top w:val="single" w:sz="4" w:space="0" w:color="auto"/>
              <w:left w:val="single" w:sz="4" w:space="0" w:color="auto"/>
              <w:bottom w:val="nil"/>
              <w:right w:val="single" w:sz="4" w:space="0" w:color="auto"/>
            </w:tcBorders>
          </w:tcPr>
          <w:p w:rsidR="00060BD0" w:rsidRPr="00060BD0" w:rsidRDefault="00060BD0" w:rsidP="00CB119E">
            <w:pPr>
              <w:pStyle w:val="af2"/>
              <w:jc w:val="center"/>
              <w:rPr>
                <w:rFonts w:ascii="Times New Roman" w:hAnsi="Times New Roman" w:cs="Times New Roman"/>
                <w:sz w:val="28"/>
                <w:szCs w:val="28"/>
                <w:lang w:val="tr-TR"/>
              </w:rPr>
            </w:pPr>
            <w:r>
              <w:rPr>
                <w:rFonts w:ascii="Times New Roman" w:hAnsi="Times New Roman" w:cs="Times New Roman"/>
                <w:sz w:val="28"/>
                <w:szCs w:val="28"/>
                <w:lang w:val="tr-TR"/>
              </w:rPr>
              <w:t>1</w:t>
            </w:r>
          </w:p>
        </w:tc>
        <w:tc>
          <w:tcPr>
            <w:tcW w:w="2835" w:type="dxa"/>
            <w:tcBorders>
              <w:top w:val="single" w:sz="4" w:space="0" w:color="auto"/>
              <w:left w:val="single" w:sz="4" w:space="0" w:color="auto"/>
              <w:bottom w:val="nil"/>
              <w:right w:val="single" w:sz="4" w:space="0" w:color="auto"/>
            </w:tcBorders>
          </w:tcPr>
          <w:p w:rsidR="00060BD0" w:rsidRPr="00060BD0" w:rsidRDefault="00060BD0" w:rsidP="00CB119E">
            <w:pPr>
              <w:pStyle w:val="af2"/>
              <w:jc w:val="center"/>
              <w:rPr>
                <w:rFonts w:ascii="Times New Roman" w:hAnsi="Times New Roman" w:cs="Times New Roman"/>
                <w:sz w:val="28"/>
                <w:szCs w:val="28"/>
                <w:lang w:val="tr-TR"/>
              </w:rPr>
            </w:pPr>
            <w:r>
              <w:rPr>
                <w:rFonts w:ascii="Times New Roman" w:hAnsi="Times New Roman" w:cs="Times New Roman"/>
                <w:sz w:val="28"/>
                <w:szCs w:val="28"/>
                <w:lang w:val="tr-TR"/>
              </w:rPr>
              <w:t>2</w:t>
            </w:r>
          </w:p>
        </w:tc>
        <w:tc>
          <w:tcPr>
            <w:tcW w:w="3254" w:type="dxa"/>
            <w:tcBorders>
              <w:top w:val="single" w:sz="4" w:space="0" w:color="auto"/>
              <w:left w:val="single" w:sz="4" w:space="0" w:color="auto"/>
              <w:bottom w:val="nil"/>
              <w:right w:val="single" w:sz="4" w:space="0" w:color="auto"/>
            </w:tcBorders>
          </w:tcPr>
          <w:p w:rsidR="00060BD0" w:rsidRPr="00060BD0" w:rsidRDefault="00060BD0" w:rsidP="00CB119E">
            <w:pPr>
              <w:pStyle w:val="af2"/>
              <w:jc w:val="center"/>
              <w:rPr>
                <w:rFonts w:ascii="Times New Roman" w:hAnsi="Times New Roman" w:cs="Times New Roman"/>
                <w:sz w:val="28"/>
                <w:szCs w:val="28"/>
                <w:lang w:val="tr-TR"/>
              </w:rPr>
            </w:pPr>
            <w:r>
              <w:rPr>
                <w:rFonts w:ascii="Times New Roman" w:hAnsi="Times New Roman" w:cs="Times New Roman"/>
                <w:sz w:val="28"/>
                <w:szCs w:val="28"/>
                <w:lang w:val="tr-TR"/>
              </w:rPr>
              <w:t>3</w:t>
            </w:r>
          </w:p>
        </w:tc>
      </w:tr>
      <w:tr w:rsidR="00840CD8" w:rsidRPr="00EE7661" w:rsidTr="00E01C08">
        <w:tc>
          <w:tcPr>
            <w:tcW w:w="3544" w:type="dxa"/>
            <w:tcBorders>
              <w:top w:val="single" w:sz="4" w:space="0" w:color="auto"/>
              <w:left w:val="single" w:sz="4" w:space="0" w:color="auto"/>
              <w:bottom w:val="nil"/>
              <w:right w:val="single" w:sz="4" w:space="0" w:color="auto"/>
            </w:tcBorders>
          </w:tcPr>
          <w:p w:rsidR="001366B1" w:rsidRPr="00CB119E" w:rsidRDefault="00E74CC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е</w:t>
            </w:r>
            <w:r w:rsidR="001366B1" w:rsidRPr="00CB119E">
              <w:rPr>
                <w:rFonts w:ascii="Times New Roman" w:hAnsi="Times New Roman" w:cs="Times New Roman"/>
                <w:sz w:val="28"/>
                <w:szCs w:val="28"/>
                <w:lang w:val="kk-KZ"/>
              </w:rPr>
              <w:t>кі жақты әсерге ұшырау</w:t>
            </w:r>
          </w:p>
          <w:p w:rsidR="001366B1" w:rsidRPr="00CB119E" w:rsidRDefault="000B2CF3"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w:t>
            </w:r>
            <w:r w:rsidR="001366B1" w:rsidRPr="00CB119E">
              <w:rPr>
                <w:rFonts w:ascii="Times New Roman" w:hAnsi="Times New Roman" w:cs="Times New Roman"/>
                <w:sz w:val="28"/>
                <w:szCs w:val="28"/>
                <w:lang w:val="kk-KZ"/>
              </w:rPr>
              <w:t>шет тілі→орыс</w:t>
            </w:r>
            <w:r w:rsidR="000875A2" w:rsidRPr="00CB119E">
              <w:rPr>
                <w:rFonts w:ascii="Times New Roman" w:hAnsi="Times New Roman" w:cs="Times New Roman"/>
                <w:sz w:val="28"/>
                <w:szCs w:val="28"/>
                <w:lang w:val="kk-KZ"/>
              </w:rPr>
              <w:t xml:space="preserve"> </w:t>
            </w:r>
            <w:r w:rsidR="001366B1" w:rsidRPr="00CB119E">
              <w:rPr>
                <w:rFonts w:ascii="Times New Roman" w:hAnsi="Times New Roman" w:cs="Times New Roman"/>
                <w:sz w:val="28"/>
                <w:szCs w:val="28"/>
                <w:lang w:val="kk-KZ"/>
              </w:rPr>
              <w:t>тілі</w:t>
            </w:r>
            <w:r w:rsidR="000875A2" w:rsidRPr="00CB119E">
              <w:rPr>
                <w:rFonts w:ascii="Times New Roman" w:hAnsi="Times New Roman" w:cs="Times New Roman"/>
                <w:sz w:val="28"/>
                <w:szCs w:val="28"/>
                <w:lang w:val="kk-KZ"/>
              </w:rPr>
              <w:t xml:space="preserve">→ </w:t>
            </w:r>
            <w:r w:rsidR="001366B1" w:rsidRPr="00CB119E">
              <w:rPr>
                <w:rFonts w:ascii="Times New Roman" w:hAnsi="Times New Roman" w:cs="Times New Roman"/>
                <w:sz w:val="28"/>
                <w:szCs w:val="28"/>
                <w:lang w:val="kk-KZ"/>
              </w:rPr>
              <w:t>қазақ тілі</w:t>
            </w:r>
            <w:r w:rsidRPr="00CB119E">
              <w:rPr>
                <w:rFonts w:ascii="Times New Roman" w:hAnsi="Times New Roman" w:cs="Times New Roman"/>
                <w:sz w:val="28"/>
                <w:szCs w:val="28"/>
                <w:lang w:val="kk-KZ"/>
              </w:rPr>
              <w:t>):</w:t>
            </w:r>
          </w:p>
          <w:p w:rsidR="00AF41D1" w:rsidRPr="00CB119E" w:rsidRDefault="001366B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филология,</w:t>
            </w:r>
          </w:p>
          <w:p w:rsidR="001366B1" w:rsidRPr="00CB119E" w:rsidRDefault="001366B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демократия,</w:t>
            </w:r>
          </w:p>
          <w:p w:rsidR="001366B1" w:rsidRPr="00CB119E" w:rsidRDefault="00AF41D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ностальгия</w:t>
            </w:r>
            <w:r w:rsidR="001366B1" w:rsidRPr="00CB119E">
              <w:rPr>
                <w:rFonts w:ascii="Times New Roman" w:hAnsi="Times New Roman" w:cs="Times New Roman"/>
                <w:sz w:val="28"/>
                <w:szCs w:val="28"/>
              </w:rPr>
              <w:t xml:space="preserve"> </w:t>
            </w:r>
            <w:r w:rsidR="001366B1" w:rsidRPr="00CB119E">
              <w:rPr>
                <w:rFonts w:ascii="Times New Roman" w:hAnsi="Times New Roman" w:cs="Times New Roman"/>
                <w:sz w:val="28"/>
                <w:szCs w:val="28"/>
                <w:lang w:val="kk-KZ"/>
              </w:rPr>
              <w:t>т.б.</w:t>
            </w:r>
          </w:p>
        </w:tc>
        <w:tc>
          <w:tcPr>
            <w:tcW w:w="2835" w:type="dxa"/>
            <w:tcBorders>
              <w:top w:val="single" w:sz="4" w:space="0" w:color="auto"/>
              <w:left w:val="single" w:sz="4" w:space="0" w:color="auto"/>
              <w:bottom w:val="nil"/>
              <w:right w:val="single" w:sz="4" w:space="0" w:color="auto"/>
            </w:tcBorders>
          </w:tcPr>
          <w:p w:rsidR="00344D84" w:rsidRPr="00CB119E" w:rsidRDefault="00344D84" w:rsidP="00CB119E">
            <w:pPr>
              <w:pStyle w:val="af2"/>
              <w:jc w:val="center"/>
              <w:rPr>
                <w:rFonts w:ascii="Times New Roman" w:hAnsi="Times New Roman" w:cs="Times New Roman"/>
                <w:sz w:val="28"/>
                <w:szCs w:val="28"/>
                <w:lang w:val="kk-KZ"/>
              </w:rPr>
            </w:pPr>
          </w:p>
          <w:p w:rsidR="001366B1" w:rsidRPr="00CB119E" w:rsidRDefault="00840CD8"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ш</w:t>
            </w:r>
            <w:r w:rsidR="001366B1" w:rsidRPr="00CB119E">
              <w:rPr>
                <w:rFonts w:ascii="Times New Roman" w:hAnsi="Times New Roman" w:cs="Times New Roman"/>
                <w:sz w:val="28"/>
                <w:szCs w:val="28"/>
                <w:lang w:val="kk-KZ"/>
              </w:rPr>
              <w:t>етел сөздерінің енуі</w:t>
            </w:r>
          </w:p>
          <w:p w:rsidR="001366B1" w:rsidRPr="00CB119E" w:rsidRDefault="001366B1" w:rsidP="00CB119E">
            <w:pPr>
              <w:pStyle w:val="af2"/>
              <w:jc w:val="center"/>
              <w:rPr>
                <w:rFonts w:ascii="Times New Roman" w:hAnsi="Times New Roman" w:cs="Times New Roman"/>
                <w:sz w:val="28"/>
                <w:szCs w:val="28"/>
                <w:lang w:val="kk-KZ"/>
              </w:rPr>
            </w:pPr>
          </w:p>
        </w:tc>
        <w:tc>
          <w:tcPr>
            <w:tcW w:w="3254" w:type="dxa"/>
            <w:tcBorders>
              <w:top w:val="single" w:sz="4" w:space="0" w:color="auto"/>
              <w:left w:val="single" w:sz="4" w:space="0" w:color="auto"/>
              <w:bottom w:val="nil"/>
              <w:right w:val="single" w:sz="4" w:space="0" w:color="auto"/>
            </w:tcBorders>
          </w:tcPr>
          <w:p w:rsidR="001366B1" w:rsidRPr="00CB119E" w:rsidRDefault="00E74CC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б</w:t>
            </w:r>
            <w:r w:rsidR="001366B1" w:rsidRPr="00CB119E">
              <w:rPr>
                <w:rFonts w:ascii="Times New Roman" w:hAnsi="Times New Roman" w:cs="Times New Roman"/>
                <w:sz w:val="28"/>
                <w:szCs w:val="28"/>
                <w:lang w:val="kk-KZ"/>
              </w:rPr>
              <w:t>ір ғана тілдің әсері (тікелей):</w:t>
            </w:r>
          </w:p>
          <w:p w:rsidR="000875A2" w:rsidRPr="00CB119E" w:rsidRDefault="000875A2" w:rsidP="00CB119E">
            <w:pPr>
              <w:pStyle w:val="af2"/>
              <w:jc w:val="center"/>
              <w:rPr>
                <w:rFonts w:ascii="Times New Roman" w:hAnsi="Times New Roman" w:cs="Times New Roman"/>
                <w:sz w:val="28"/>
                <w:szCs w:val="28"/>
                <w:lang w:val="kk-KZ"/>
              </w:rPr>
            </w:pPr>
          </w:p>
          <w:p w:rsidR="001366B1" w:rsidRPr="00CB119E" w:rsidRDefault="001366B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philology (ағылш.)→ filoloji (түр.)</w:t>
            </w:r>
          </w:p>
          <w:p w:rsidR="001366B1" w:rsidRPr="00CB119E" w:rsidRDefault="001366B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democracy</w:t>
            </w:r>
            <w:r w:rsidR="000B2CF3" w:rsidRPr="00CB119E">
              <w:rPr>
                <w:rFonts w:ascii="Times New Roman" w:hAnsi="Times New Roman" w:cs="Times New Roman"/>
                <w:sz w:val="28"/>
                <w:szCs w:val="28"/>
                <w:lang w:val="tr-TR"/>
              </w:rPr>
              <w:t xml:space="preserve"> </w:t>
            </w:r>
            <w:r w:rsidRPr="00CB119E">
              <w:rPr>
                <w:rFonts w:ascii="Times New Roman" w:hAnsi="Times New Roman" w:cs="Times New Roman"/>
                <w:sz w:val="28"/>
                <w:szCs w:val="28"/>
                <w:lang w:val="kk-KZ"/>
              </w:rPr>
              <w:t>(ағылш.)</w:t>
            </w:r>
            <w:r w:rsidR="000B2CF3" w:rsidRPr="00CB119E">
              <w:rPr>
                <w:rFonts w:ascii="Times New Roman" w:hAnsi="Times New Roman" w:cs="Times New Roman"/>
                <w:sz w:val="28"/>
                <w:szCs w:val="28"/>
                <w:lang w:val="tr-TR"/>
              </w:rPr>
              <w:t xml:space="preserve"> </w:t>
            </w:r>
            <w:r w:rsidRPr="00CB119E">
              <w:rPr>
                <w:rFonts w:ascii="Times New Roman" w:hAnsi="Times New Roman" w:cs="Times New Roman"/>
                <w:sz w:val="28"/>
                <w:szCs w:val="28"/>
                <w:lang w:val="kk-KZ"/>
              </w:rPr>
              <w:t>→</w:t>
            </w:r>
            <w:r w:rsidR="000B2CF3" w:rsidRPr="00CB119E">
              <w:rPr>
                <w:rFonts w:ascii="Times New Roman" w:hAnsi="Times New Roman" w:cs="Times New Roman"/>
                <w:sz w:val="28"/>
                <w:szCs w:val="28"/>
                <w:lang w:val="tr-TR"/>
              </w:rPr>
              <w:t xml:space="preserve"> </w:t>
            </w:r>
            <w:r w:rsidRPr="00CB119E">
              <w:rPr>
                <w:rFonts w:ascii="Times New Roman" w:hAnsi="Times New Roman" w:cs="Times New Roman"/>
                <w:sz w:val="28"/>
                <w:szCs w:val="28"/>
                <w:lang w:val="kk-KZ"/>
              </w:rPr>
              <w:t>demokrasi (түр.),</w:t>
            </w:r>
          </w:p>
          <w:p w:rsidR="00E74CC1" w:rsidRPr="00CB119E" w:rsidRDefault="00E74CC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nostalgie (франц.) → nostalji (түр.) т.б.</w:t>
            </w:r>
          </w:p>
        </w:tc>
      </w:tr>
      <w:tr w:rsidR="00840CD8" w:rsidRPr="00CB119E" w:rsidTr="00922239">
        <w:tc>
          <w:tcPr>
            <w:tcW w:w="3544" w:type="dxa"/>
          </w:tcPr>
          <w:p w:rsidR="001366B1" w:rsidRPr="00CB119E" w:rsidRDefault="001366B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Ресейге тәуелділік</w:t>
            </w:r>
          </w:p>
        </w:tc>
        <w:tc>
          <w:tcPr>
            <w:tcW w:w="2835" w:type="dxa"/>
          </w:tcPr>
          <w:p w:rsidR="001366B1" w:rsidRPr="00CB119E" w:rsidRDefault="00840CD8" w:rsidP="000C34F9">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г</w:t>
            </w:r>
            <w:r w:rsidR="001366B1" w:rsidRPr="00CB119E">
              <w:rPr>
                <w:rFonts w:ascii="Times New Roman" w:hAnsi="Times New Roman" w:cs="Times New Roman"/>
                <w:sz w:val="28"/>
                <w:szCs w:val="28"/>
                <w:lang w:val="kk-KZ"/>
              </w:rPr>
              <w:t>еосаяси жағдай</w:t>
            </w:r>
          </w:p>
        </w:tc>
        <w:tc>
          <w:tcPr>
            <w:tcW w:w="3254" w:type="dxa"/>
          </w:tcPr>
          <w:p w:rsidR="001366B1" w:rsidRDefault="00E74CC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д</w:t>
            </w:r>
            <w:r w:rsidR="001366B1" w:rsidRPr="00CB119E">
              <w:rPr>
                <w:rFonts w:ascii="Times New Roman" w:hAnsi="Times New Roman" w:cs="Times New Roman"/>
                <w:sz w:val="28"/>
                <w:szCs w:val="28"/>
                <w:lang w:val="kk-KZ"/>
              </w:rPr>
              <w:t>ербес, тәуелсіз</w:t>
            </w:r>
          </w:p>
          <w:p w:rsidR="00060BD0" w:rsidRPr="00CB119E" w:rsidRDefault="00060BD0" w:rsidP="00CB119E">
            <w:pPr>
              <w:pStyle w:val="af2"/>
              <w:jc w:val="center"/>
              <w:rPr>
                <w:rFonts w:ascii="Times New Roman" w:hAnsi="Times New Roman" w:cs="Times New Roman"/>
                <w:sz w:val="28"/>
                <w:szCs w:val="28"/>
                <w:lang w:val="kk-KZ"/>
              </w:rPr>
            </w:pPr>
          </w:p>
        </w:tc>
      </w:tr>
      <w:tr w:rsidR="00840CD8" w:rsidRPr="00EE7661" w:rsidTr="00922239">
        <w:tc>
          <w:tcPr>
            <w:tcW w:w="3544" w:type="dxa"/>
            <w:tcBorders>
              <w:bottom w:val="single" w:sz="4" w:space="0" w:color="auto"/>
            </w:tcBorders>
          </w:tcPr>
          <w:p w:rsidR="001366B1" w:rsidRPr="00CB119E" w:rsidRDefault="00E74CC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к</w:t>
            </w:r>
            <w:r w:rsidR="001366B1" w:rsidRPr="00CB119E">
              <w:rPr>
                <w:rFonts w:ascii="Times New Roman" w:hAnsi="Times New Roman" w:cs="Times New Roman"/>
                <w:sz w:val="28"/>
                <w:szCs w:val="28"/>
                <w:lang w:val="kk-KZ"/>
              </w:rPr>
              <w:t>өпұлтты халықтың бірнеше тілде сөйлеуі</w:t>
            </w:r>
          </w:p>
        </w:tc>
        <w:tc>
          <w:tcPr>
            <w:tcW w:w="2835" w:type="dxa"/>
            <w:tcBorders>
              <w:bottom w:val="single" w:sz="4" w:space="0" w:color="auto"/>
            </w:tcBorders>
          </w:tcPr>
          <w:p w:rsidR="001366B1" w:rsidRPr="00CB119E" w:rsidRDefault="00840CD8" w:rsidP="000C34F9">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ә</w:t>
            </w:r>
            <w:r w:rsidR="00B70A4F" w:rsidRPr="00CB119E">
              <w:rPr>
                <w:rFonts w:ascii="Times New Roman" w:hAnsi="Times New Roman" w:cs="Times New Roman"/>
                <w:sz w:val="28"/>
                <w:szCs w:val="28"/>
                <w:lang w:val="kk-KZ"/>
              </w:rPr>
              <w:t>леуметтік</w:t>
            </w:r>
            <w:r w:rsidR="000B2CF3" w:rsidRPr="00CB119E">
              <w:rPr>
                <w:rFonts w:ascii="Times New Roman" w:hAnsi="Times New Roman" w:cs="Times New Roman"/>
                <w:sz w:val="28"/>
                <w:szCs w:val="28"/>
                <w:lang w:val="kk-KZ"/>
              </w:rPr>
              <w:t xml:space="preserve"> ерекшеліктер</w:t>
            </w:r>
          </w:p>
        </w:tc>
        <w:tc>
          <w:tcPr>
            <w:tcW w:w="3254" w:type="dxa"/>
            <w:tcBorders>
              <w:bottom w:val="single" w:sz="4" w:space="0" w:color="auto"/>
            </w:tcBorders>
          </w:tcPr>
          <w:p w:rsidR="001366B1" w:rsidRPr="00CB119E" w:rsidRDefault="001366B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80 млн. халықтың бір тілде</w:t>
            </w:r>
            <w:r w:rsidR="000B2CF3" w:rsidRPr="00CB119E">
              <w:rPr>
                <w:rFonts w:ascii="Times New Roman" w:hAnsi="Times New Roman" w:cs="Times New Roman"/>
                <w:sz w:val="28"/>
                <w:szCs w:val="28"/>
                <w:lang w:val="kk-KZ"/>
              </w:rPr>
              <w:t xml:space="preserve"> – </w:t>
            </w:r>
            <w:r w:rsidRPr="00CB119E">
              <w:rPr>
                <w:rFonts w:ascii="Times New Roman" w:hAnsi="Times New Roman" w:cs="Times New Roman"/>
                <w:sz w:val="28"/>
                <w:szCs w:val="28"/>
                <w:lang w:val="kk-KZ"/>
              </w:rPr>
              <w:t>түрікше сөйлеуі</w:t>
            </w:r>
          </w:p>
        </w:tc>
      </w:tr>
      <w:tr w:rsidR="00840CD8" w:rsidRPr="00CB119E" w:rsidTr="00CB119E">
        <w:tc>
          <w:tcPr>
            <w:tcW w:w="3544" w:type="dxa"/>
            <w:tcBorders>
              <w:top w:val="single" w:sz="4" w:space="0" w:color="auto"/>
              <w:left w:val="single" w:sz="4" w:space="0" w:color="auto"/>
              <w:bottom w:val="single" w:sz="4" w:space="0" w:color="auto"/>
              <w:right w:val="single" w:sz="4" w:space="0" w:color="auto"/>
            </w:tcBorders>
          </w:tcPr>
          <w:p w:rsidR="001366B1" w:rsidRPr="00CB119E" w:rsidRDefault="001366B1" w:rsidP="00CB119E">
            <w:pPr>
              <w:pStyle w:val="af2"/>
              <w:jc w:val="center"/>
              <w:rPr>
                <w:rFonts w:ascii="Times New Roman" w:hAnsi="Times New Roman" w:cs="Times New Roman"/>
                <w:i/>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1366B1" w:rsidRPr="00CB119E" w:rsidRDefault="00E74CC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қ</w:t>
            </w:r>
            <w:r w:rsidR="000B2CF3" w:rsidRPr="00CB119E">
              <w:rPr>
                <w:rFonts w:ascii="Times New Roman" w:hAnsi="Times New Roman" w:cs="Times New Roman"/>
                <w:sz w:val="28"/>
                <w:szCs w:val="28"/>
                <w:lang w:val="kk-KZ"/>
              </w:rPr>
              <w:t>оғамдық салалар</w:t>
            </w:r>
            <w:r w:rsidR="00840CD8" w:rsidRPr="00CB119E">
              <w:rPr>
                <w:rFonts w:ascii="Times New Roman" w:hAnsi="Times New Roman" w:cs="Times New Roman"/>
                <w:sz w:val="28"/>
                <w:szCs w:val="28"/>
                <w:lang w:val="kk-KZ"/>
              </w:rPr>
              <w:t>дағы қолданыс</w:t>
            </w:r>
          </w:p>
        </w:tc>
        <w:tc>
          <w:tcPr>
            <w:tcW w:w="3254" w:type="dxa"/>
            <w:tcBorders>
              <w:top w:val="single" w:sz="4" w:space="0" w:color="auto"/>
              <w:left w:val="single" w:sz="4" w:space="0" w:color="auto"/>
              <w:bottom w:val="single" w:sz="4" w:space="0" w:color="auto"/>
              <w:right w:val="single" w:sz="4" w:space="0" w:color="auto"/>
            </w:tcBorders>
          </w:tcPr>
          <w:p w:rsidR="001366B1" w:rsidRPr="00CB119E" w:rsidRDefault="001366B1" w:rsidP="00CB119E">
            <w:pPr>
              <w:pStyle w:val="af2"/>
              <w:jc w:val="center"/>
              <w:rPr>
                <w:rFonts w:ascii="Times New Roman" w:hAnsi="Times New Roman" w:cs="Times New Roman"/>
                <w:i/>
                <w:sz w:val="28"/>
                <w:szCs w:val="28"/>
                <w:lang w:val="kk-KZ"/>
              </w:rPr>
            </w:pPr>
          </w:p>
        </w:tc>
      </w:tr>
      <w:tr w:rsidR="00840CD8" w:rsidRPr="00CB119E" w:rsidTr="00CB119E">
        <w:tc>
          <w:tcPr>
            <w:tcW w:w="3544" w:type="dxa"/>
            <w:tcBorders>
              <w:top w:val="single" w:sz="4" w:space="0" w:color="auto"/>
              <w:left w:val="single" w:sz="4" w:space="0" w:color="auto"/>
              <w:bottom w:val="single" w:sz="4" w:space="0" w:color="auto"/>
              <w:right w:val="single" w:sz="4" w:space="0" w:color="auto"/>
            </w:tcBorders>
          </w:tcPr>
          <w:p w:rsidR="000875A2" w:rsidRPr="00CB119E" w:rsidRDefault="00B70A4F"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Ата Заң,</w:t>
            </w:r>
          </w:p>
          <w:p w:rsidR="006E06B4" w:rsidRPr="00CB119E" w:rsidRDefault="00B70A4F"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tr-TR"/>
              </w:rPr>
              <w:t>әнұран</w:t>
            </w:r>
            <w:r w:rsidRPr="00CB119E">
              <w:rPr>
                <w:rFonts w:ascii="Times New Roman" w:hAnsi="Times New Roman" w:cs="Times New Roman"/>
                <w:sz w:val="28"/>
                <w:szCs w:val="28"/>
                <w:lang w:val="kk-KZ"/>
              </w:rPr>
              <w:t>,</w:t>
            </w:r>
          </w:p>
          <w:p w:rsidR="006E06B4" w:rsidRPr="00CB119E" w:rsidRDefault="006E06B4"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әкім,</w:t>
            </w:r>
          </w:p>
          <w:p w:rsidR="006E06B4" w:rsidRPr="00CB119E" w:rsidRDefault="006E06B4"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кептеліс,</w:t>
            </w:r>
          </w:p>
          <w:p w:rsidR="00B70A4F" w:rsidRPr="00CB119E" w:rsidRDefault="006E06B4"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мүмкіндігі шектеулі адам т.б.</w:t>
            </w:r>
          </w:p>
        </w:tc>
        <w:tc>
          <w:tcPr>
            <w:tcW w:w="2835" w:type="dxa"/>
            <w:tcBorders>
              <w:top w:val="single" w:sz="4" w:space="0" w:color="auto"/>
              <w:left w:val="single" w:sz="4" w:space="0" w:color="auto"/>
              <w:bottom w:val="single" w:sz="4" w:space="0" w:color="auto"/>
              <w:right w:val="single" w:sz="4" w:space="0" w:color="auto"/>
            </w:tcBorders>
          </w:tcPr>
          <w:p w:rsidR="00B70A4F" w:rsidRPr="00CB119E" w:rsidRDefault="00B70A4F"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қоғамдық-саяси</w:t>
            </w:r>
          </w:p>
          <w:p w:rsidR="00AF41D1" w:rsidRPr="00CB119E" w:rsidRDefault="00AF41D1" w:rsidP="00CB119E">
            <w:pPr>
              <w:pStyle w:val="af2"/>
              <w:jc w:val="center"/>
              <w:rPr>
                <w:rFonts w:ascii="Times New Roman" w:hAnsi="Times New Roman" w:cs="Times New Roman"/>
                <w:sz w:val="28"/>
                <w:szCs w:val="28"/>
                <w:lang w:val="kk-KZ"/>
              </w:rPr>
            </w:pPr>
          </w:p>
        </w:tc>
        <w:tc>
          <w:tcPr>
            <w:tcW w:w="3254" w:type="dxa"/>
            <w:tcBorders>
              <w:top w:val="single" w:sz="4" w:space="0" w:color="auto"/>
              <w:left w:val="single" w:sz="4" w:space="0" w:color="auto"/>
              <w:bottom w:val="single" w:sz="4" w:space="0" w:color="auto"/>
              <w:right w:val="single" w:sz="4" w:space="0" w:color="auto"/>
            </w:tcBorders>
          </w:tcPr>
          <w:p w:rsidR="000875A2" w:rsidRPr="00CB119E" w:rsidRDefault="00B70A4F"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anayasa,</w:t>
            </w:r>
          </w:p>
          <w:p w:rsidR="006E06B4" w:rsidRPr="00CB119E" w:rsidRDefault="00B70A4F"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marş,</w:t>
            </w:r>
          </w:p>
          <w:p w:rsidR="006E06B4" w:rsidRPr="00CB119E" w:rsidRDefault="006E06B4"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belediye başkanı,</w:t>
            </w:r>
          </w:p>
          <w:p w:rsidR="006E06B4" w:rsidRPr="00CB119E" w:rsidRDefault="006E06B4"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trafik sıkışıklığı,</w:t>
            </w:r>
          </w:p>
          <w:p w:rsidR="006E06B4" w:rsidRPr="00CB119E" w:rsidRDefault="006E06B4"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engelli</w:t>
            </w:r>
          </w:p>
          <w:p w:rsidR="00B70A4F" w:rsidRPr="00CB119E" w:rsidRDefault="006E06B4"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т.б.</w:t>
            </w:r>
          </w:p>
        </w:tc>
      </w:tr>
      <w:tr w:rsidR="006017FA" w:rsidRPr="00CB119E" w:rsidTr="00CB119E">
        <w:tc>
          <w:tcPr>
            <w:tcW w:w="3544" w:type="dxa"/>
            <w:tcBorders>
              <w:top w:val="single" w:sz="4" w:space="0" w:color="auto"/>
              <w:left w:val="single" w:sz="4" w:space="0" w:color="auto"/>
              <w:bottom w:val="nil"/>
              <w:right w:val="single" w:sz="4" w:space="0" w:color="auto"/>
            </w:tcBorders>
          </w:tcPr>
          <w:p w:rsidR="00AF41D1" w:rsidRPr="00CB119E" w:rsidRDefault="00AF41D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сыбайлас жемқорлық, айыппұл,</w:t>
            </w:r>
          </w:p>
          <w:p w:rsidR="00AF41D1" w:rsidRPr="00CB119E" w:rsidRDefault="00AF41D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келіс</w:t>
            </w:r>
            <w:r w:rsidR="006E06B4" w:rsidRPr="00CB119E">
              <w:rPr>
                <w:rFonts w:ascii="Times New Roman" w:hAnsi="Times New Roman" w:cs="Times New Roman"/>
                <w:sz w:val="28"/>
                <w:szCs w:val="28"/>
                <w:lang w:val="kk-KZ"/>
              </w:rPr>
              <w:t>і</w:t>
            </w:r>
            <w:r w:rsidRPr="00CB119E">
              <w:rPr>
                <w:rFonts w:ascii="Times New Roman" w:hAnsi="Times New Roman" w:cs="Times New Roman"/>
                <w:sz w:val="28"/>
                <w:szCs w:val="28"/>
                <w:lang w:val="kk-KZ"/>
              </w:rPr>
              <w:t>м</w:t>
            </w:r>
            <w:r w:rsidR="006E06B4" w:rsidRPr="00CB119E">
              <w:rPr>
                <w:rFonts w:ascii="Times New Roman" w:hAnsi="Times New Roman" w:cs="Times New Roman"/>
                <w:sz w:val="28"/>
                <w:szCs w:val="28"/>
                <w:lang w:val="kk-KZ"/>
              </w:rPr>
              <w:t>-</w:t>
            </w:r>
            <w:r w:rsidRPr="00CB119E">
              <w:rPr>
                <w:rFonts w:ascii="Times New Roman" w:hAnsi="Times New Roman" w:cs="Times New Roman"/>
                <w:sz w:val="28"/>
                <w:szCs w:val="28"/>
                <w:lang w:val="kk-KZ"/>
              </w:rPr>
              <w:t>шарт,</w:t>
            </w:r>
          </w:p>
          <w:p w:rsidR="006017FA" w:rsidRPr="00CB119E" w:rsidRDefault="00AF41D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экоөнім т.б.</w:t>
            </w:r>
          </w:p>
        </w:tc>
        <w:tc>
          <w:tcPr>
            <w:tcW w:w="2835" w:type="dxa"/>
            <w:tcBorders>
              <w:top w:val="single" w:sz="4" w:space="0" w:color="auto"/>
              <w:left w:val="single" w:sz="4" w:space="0" w:color="auto"/>
              <w:bottom w:val="nil"/>
              <w:right w:val="single" w:sz="4" w:space="0" w:color="auto"/>
            </w:tcBorders>
          </w:tcPr>
          <w:p w:rsidR="006017FA" w:rsidRPr="00CB119E" w:rsidRDefault="006017FA" w:rsidP="000C34F9">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экономика</w:t>
            </w:r>
          </w:p>
        </w:tc>
        <w:tc>
          <w:tcPr>
            <w:tcW w:w="3254" w:type="dxa"/>
            <w:tcBorders>
              <w:top w:val="single" w:sz="4" w:space="0" w:color="auto"/>
              <w:left w:val="single" w:sz="4" w:space="0" w:color="auto"/>
              <w:bottom w:val="nil"/>
              <w:right w:val="single" w:sz="4" w:space="0" w:color="auto"/>
            </w:tcBorders>
          </w:tcPr>
          <w:p w:rsidR="00AF41D1"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yolsuzluk,</w:t>
            </w:r>
          </w:p>
          <w:p w:rsidR="006017FA"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para cezası,</w:t>
            </w:r>
          </w:p>
          <w:p w:rsidR="006017FA"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sözleşme, anlaşma,</w:t>
            </w:r>
          </w:p>
          <w:p w:rsidR="006017FA" w:rsidRPr="00CB119E" w:rsidRDefault="006017FA" w:rsidP="00CB119E">
            <w:pPr>
              <w:pStyle w:val="af2"/>
              <w:jc w:val="center"/>
              <w:rPr>
                <w:rFonts w:ascii="Times New Roman" w:hAnsi="Times New Roman" w:cs="Times New Roman"/>
                <w:sz w:val="28"/>
                <w:szCs w:val="28"/>
                <w:lang w:val="tr-TR"/>
              </w:rPr>
            </w:pPr>
            <w:r w:rsidRPr="00CB119E">
              <w:rPr>
                <w:rFonts w:ascii="Times New Roman" w:hAnsi="Times New Roman" w:cs="Times New Roman"/>
                <w:sz w:val="28"/>
                <w:szCs w:val="28"/>
                <w:lang w:val="kk-KZ"/>
              </w:rPr>
              <w:t>eko-ürün т.б.</w:t>
            </w:r>
          </w:p>
        </w:tc>
      </w:tr>
      <w:tr w:rsidR="002C62B5" w:rsidRPr="00CB119E" w:rsidTr="00922239">
        <w:tc>
          <w:tcPr>
            <w:tcW w:w="3544" w:type="dxa"/>
            <w:tcBorders>
              <w:bottom w:val="single" w:sz="4" w:space="0" w:color="auto"/>
            </w:tcBorders>
          </w:tcPr>
          <w:p w:rsidR="006017FA"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компьютер,</w:t>
            </w:r>
          </w:p>
          <w:p w:rsidR="006017FA"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принтер,</w:t>
            </w:r>
          </w:p>
          <w:p w:rsidR="006017FA"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сервер,</w:t>
            </w:r>
          </w:p>
          <w:p w:rsidR="006017FA" w:rsidRPr="00CB119E" w:rsidRDefault="006017FA" w:rsidP="00CB119E">
            <w:pPr>
              <w:pStyle w:val="af2"/>
              <w:jc w:val="center"/>
              <w:rPr>
                <w:rFonts w:ascii="Times New Roman" w:hAnsi="Times New Roman" w:cs="Times New Roman"/>
                <w:sz w:val="28"/>
                <w:szCs w:val="28"/>
                <w:lang w:val="tr-TR"/>
              </w:rPr>
            </w:pPr>
            <w:r w:rsidRPr="00CB119E">
              <w:rPr>
                <w:rFonts w:ascii="Times New Roman" w:hAnsi="Times New Roman" w:cs="Times New Roman"/>
                <w:sz w:val="28"/>
                <w:szCs w:val="28"/>
                <w:lang w:val="kk-KZ"/>
              </w:rPr>
              <w:t>драйвер</w:t>
            </w:r>
            <w:r w:rsidRPr="00CB119E">
              <w:rPr>
                <w:rFonts w:ascii="Times New Roman" w:hAnsi="Times New Roman" w:cs="Times New Roman"/>
                <w:sz w:val="28"/>
                <w:szCs w:val="28"/>
                <w:lang w:val="tr-TR"/>
              </w:rPr>
              <w:t>,</w:t>
            </w:r>
          </w:p>
          <w:p w:rsidR="006017FA"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сканер</w:t>
            </w:r>
          </w:p>
          <w:p w:rsidR="006017FA"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распечатка,</w:t>
            </w:r>
          </w:p>
          <w:p w:rsidR="002C62B5"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тінтуір т.б.</w:t>
            </w:r>
          </w:p>
        </w:tc>
        <w:tc>
          <w:tcPr>
            <w:tcW w:w="2835" w:type="dxa"/>
            <w:tcBorders>
              <w:bottom w:val="single" w:sz="4" w:space="0" w:color="auto"/>
            </w:tcBorders>
          </w:tcPr>
          <w:p w:rsidR="006017FA"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ғылыми-техникалық</w:t>
            </w:r>
          </w:p>
          <w:p w:rsidR="002C62B5" w:rsidRPr="00CB119E" w:rsidRDefault="002C62B5" w:rsidP="00CB119E">
            <w:pPr>
              <w:pStyle w:val="af2"/>
              <w:jc w:val="center"/>
              <w:rPr>
                <w:rFonts w:ascii="Times New Roman" w:hAnsi="Times New Roman" w:cs="Times New Roman"/>
                <w:sz w:val="28"/>
                <w:szCs w:val="28"/>
                <w:lang w:val="kk-KZ"/>
              </w:rPr>
            </w:pPr>
          </w:p>
        </w:tc>
        <w:tc>
          <w:tcPr>
            <w:tcW w:w="3254" w:type="dxa"/>
            <w:tcBorders>
              <w:bottom w:val="single" w:sz="4" w:space="0" w:color="auto"/>
            </w:tcBorders>
          </w:tcPr>
          <w:p w:rsidR="006017FA"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tr-TR"/>
              </w:rPr>
              <w:t>bilgisayar</w:t>
            </w:r>
            <w:r w:rsidRPr="00CB119E">
              <w:rPr>
                <w:rFonts w:ascii="Times New Roman" w:hAnsi="Times New Roman" w:cs="Times New Roman"/>
                <w:sz w:val="28"/>
                <w:szCs w:val="28"/>
                <w:lang w:val="kk-KZ"/>
              </w:rPr>
              <w:t>,</w:t>
            </w:r>
          </w:p>
          <w:p w:rsidR="006017FA"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tr-TR"/>
              </w:rPr>
              <w:t>yazıcı</w:t>
            </w:r>
            <w:r w:rsidRPr="00CB119E">
              <w:rPr>
                <w:rFonts w:ascii="Times New Roman" w:hAnsi="Times New Roman" w:cs="Times New Roman"/>
                <w:sz w:val="28"/>
                <w:szCs w:val="28"/>
                <w:lang w:val="kk-KZ"/>
              </w:rPr>
              <w:t>,</w:t>
            </w:r>
          </w:p>
          <w:p w:rsidR="006017FA"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tr-TR"/>
              </w:rPr>
              <w:t>sunucu</w:t>
            </w:r>
            <w:r w:rsidRPr="00CB119E">
              <w:rPr>
                <w:rFonts w:ascii="Times New Roman" w:hAnsi="Times New Roman" w:cs="Times New Roman"/>
                <w:sz w:val="28"/>
                <w:szCs w:val="28"/>
                <w:lang w:val="kk-KZ"/>
              </w:rPr>
              <w:t>,</w:t>
            </w:r>
          </w:p>
          <w:p w:rsidR="006017FA" w:rsidRPr="00CB119E" w:rsidRDefault="006017FA" w:rsidP="00CB119E">
            <w:pPr>
              <w:pStyle w:val="af2"/>
              <w:jc w:val="center"/>
              <w:rPr>
                <w:rFonts w:ascii="Times New Roman" w:hAnsi="Times New Roman" w:cs="Times New Roman"/>
                <w:sz w:val="28"/>
                <w:szCs w:val="28"/>
                <w:lang w:val="tr-TR"/>
              </w:rPr>
            </w:pPr>
            <w:r w:rsidRPr="00CB119E">
              <w:rPr>
                <w:rFonts w:ascii="Times New Roman" w:hAnsi="Times New Roman" w:cs="Times New Roman"/>
                <w:sz w:val="28"/>
                <w:szCs w:val="28"/>
                <w:lang w:val="tr-TR"/>
              </w:rPr>
              <w:t>sürücü,</w:t>
            </w:r>
          </w:p>
          <w:p w:rsidR="006017FA" w:rsidRPr="00CB119E" w:rsidRDefault="006017FA" w:rsidP="00CB119E">
            <w:pPr>
              <w:pStyle w:val="af2"/>
              <w:jc w:val="center"/>
              <w:rPr>
                <w:rFonts w:ascii="Times New Roman" w:hAnsi="Times New Roman" w:cs="Times New Roman"/>
                <w:sz w:val="28"/>
                <w:szCs w:val="28"/>
                <w:lang w:val="tr-TR"/>
              </w:rPr>
            </w:pPr>
            <w:r w:rsidRPr="00CB119E">
              <w:rPr>
                <w:rFonts w:ascii="Times New Roman" w:hAnsi="Times New Roman" w:cs="Times New Roman"/>
                <w:sz w:val="28"/>
                <w:szCs w:val="28"/>
                <w:lang w:val="tr-TR"/>
              </w:rPr>
              <w:t>tarayıcı,</w:t>
            </w:r>
          </w:p>
          <w:p w:rsidR="006017FA" w:rsidRPr="00CB119E" w:rsidRDefault="006017FA"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tr-TR"/>
              </w:rPr>
              <w:t>çıktı</w:t>
            </w:r>
            <w:r w:rsidRPr="00CB119E">
              <w:rPr>
                <w:rFonts w:ascii="Times New Roman" w:hAnsi="Times New Roman" w:cs="Times New Roman"/>
                <w:sz w:val="28"/>
                <w:szCs w:val="28"/>
                <w:lang w:val="kk-KZ"/>
              </w:rPr>
              <w:t>,</w:t>
            </w:r>
          </w:p>
          <w:p w:rsidR="002C62B5" w:rsidRPr="00CB119E" w:rsidRDefault="006017FA" w:rsidP="00CB119E">
            <w:pPr>
              <w:pStyle w:val="af2"/>
              <w:jc w:val="center"/>
              <w:rPr>
                <w:rFonts w:ascii="Times New Roman" w:hAnsi="Times New Roman" w:cs="Times New Roman"/>
                <w:sz w:val="28"/>
                <w:szCs w:val="28"/>
                <w:lang w:val="tr-TR"/>
              </w:rPr>
            </w:pPr>
            <w:r w:rsidRPr="00CB119E">
              <w:rPr>
                <w:rFonts w:ascii="Times New Roman" w:hAnsi="Times New Roman" w:cs="Times New Roman"/>
                <w:sz w:val="28"/>
                <w:szCs w:val="28"/>
                <w:lang w:val="tr-TR"/>
              </w:rPr>
              <w:t>fare</w:t>
            </w:r>
            <w:r w:rsidRPr="00CB119E">
              <w:rPr>
                <w:rFonts w:ascii="Times New Roman" w:hAnsi="Times New Roman" w:cs="Times New Roman"/>
                <w:sz w:val="28"/>
                <w:szCs w:val="28"/>
                <w:lang w:val="kk-KZ"/>
              </w:rPr>
              <w:t xml:space="preserve"> </w:t>
            </w:r>
            <w:r w:rsidRPr="00CB119E">
              <w:rPr>
                <w:rFonts w:ascii="Times New Roman" w:hAnsi="Times New Roman" w:cs="Times New Roman"/>
                <w:sz w:val="28"/>
                <w:szCs w:val="28"/>
                <w:lang w:val="tr-TR"/>
              </w:rPr>
              <w:t>т.б.</w:t>
            </w:r>
          </w:p>
        </w:tc>
      </w:tr>
      <w:tr w:rsidR="002C62B5" w:rsidRPr="00EE7661" w:rsidTr="00E01C08">
        <w:tc>
          <w:tcPr>
            <w:tcW w:w="3544" w:type="dxa"/>
            <w:tcBorders>
              <w:top w:val="single" w:sz="4" w:space="0" w:color="auto"/>
              <w:left w:val="single" w:sz="4" w:space="0" w:color="auto"/>
              <w:bottom w:val="single" w:sz="4" w:space="0" w:color="auto"/>
              <w:right w:val="single" w:sz="4" w:space="0" w:color="auto"/>
            </w:tcBorders>
          </w:tcPr>
          <w:p w:rsidR="002C62B5" w:rsidRPr="00CB119E"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tr-TR"/>
              </w:rPr>
              <w:t>ұлықтау</w:t>
            </w:r>
            <w:r w:rsidRPr="00CB119E">
              <w:rPr>
                <w:rFonts w:ascii="Times New Roman" w:hAnsi="Times New Roman" w:cs="Times New Roman"/>
                <w:sz w:val="28"/>
                <w:szCs w:val="28"/>
                <w:lang w:val="kk-KZ"/>
              </w:rPr>
              <w:t>,</w:t>
            </w:r>
          </w:p>
          <w:p w:rsidR="00922239" w:rsidRPr="00CB119E"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tr-TR"/>
              </w:rPr>
              <w:t>бағдарлама</w:t>
            </w:r>
            <w:r w:rsidRPr="00CB119E">
              <w:rPr>
                <w:rFonts w:ascii="Times New Roman" w:hAnsi="Times New Roman" w:cs="Times New Roman"/>
                <w:sz w:val="28"/>
                <w:szCs w:val="28"/>
                <w:lang w:val="kk-KZ"/>
              </w:rPr>
              <w:t>,</w:t>
            </w:r>
          </w:p>
          <w:p w:rsidR="002C62B5" w:rsidRPr="00CB119E" w:rsidRDefault="00922239"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 xml:space="preserve">эксклюзив </w:t>
            </w:r>
            <w:r w:rsidRPr="00CB119E">
              <w:rPr>
                <w:rFonts w:ascii="Times New Roman" w:hAnsi="Times New Roman" w:cs="Times New Roman"/>
                <w:sz w:val="28"/>
                <w:szCs w:val="28"/>
                <w:lang w:val="tr-TR"/>
              </w:rPr>
              <w:t>т.б.</w:t>
            </w:r>
          </w:p>
        </w:tc>
        <w:tc>
          <w:tcPr>
            <w:tcW w:w="2835" w:type="dxa"/>
            <w:tcBorders>
              <w:top w:val="single" w:sz="4" w:space="0" w:color="auto"/>
              <w:left w:val="single" w:sz="4" w:space="0" w:color="auto"/>
              <w:bottom w:val="single" w:sz="4" w:space="0" w:color="auto"/>
              <w:right w:val="single" w:sz="4" w:space="0" w:color="auto"/>
            </w:tcBorders>
          </w:tcPr>
          <w:p w:rsidR="002C62B5" w:rsidRPr="00CB119E"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мәдени</w:t>
            </w:r>
          </w:p>
          <w:p w:rsidR="002C62B5" w:rsidRPr="00CB119E" w:rsidRDefault="002C62B5" w:rsidP="00CB119E">
            <w:pPr>
              <w:pStyle w:val="af2"/>
              <w:jc w:val="center"/>
              <w:rPr>
                <w:rFonts w:ascii="Times New Roman" w:hAnsi="Times New Roman" w:cs="Times New Roman"/>
                <w:sz w:val="28"/>
                <w:szCs w:val="28"/>
                <w:lang w:val="kk-KZ"/>
              </w:rPr>
            </w:pPr>
          </w:p>
        </w:tc>
        <w:tc>
          <w:tcPr>
            <w:tcW w:w="3254" w:type="dxa"/>
            <w:tcBorders>
              <w:top w:val="single" w:sz="4" w:space="0" w:color="auto"/>
              <w:left w:val="single" w:sz="4" w:space="0" w:color="auto"/>
              <w:bottom w:val="single" w:sz="4" w:space="0" w:color="auto"/>
              <w:right w:val="single" w:sz="4" w:space="0" w:color="auto"/>
            </w:tcBorders>
          </w:tcPr>
          <w:p w:rsidR="002C62B5" w:rsidRPr="00CB119E"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tr-TR"/>
              </w:rPr>
              <w:t>açılış töreni</w:t>
            </w:r>
            <w:r w:rsidRPr="00CB119E">
              <w:rPr>
                <w:rFonts w:ascii="Times New Roman" w:hAnsi="Times New Roman" w:cs="Times New Roman"/>
                <w:sz w:val="28"/>
                <w:szCs w:val="28"/>
                <w:lang w:val="kk-KZ"/>
              </w:rPr>
              <w:t>,</w:t>
            </w:r>
          </w:p>
          <w:p w:rsidR="002C62B5" w:rsidRPr="00CB119E"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tr-TR"/>
              </w:rPr>
              <w:t>program</w:t>
            </w:r>
            <w:r w:rsidRPr="00CB119E">
              <w:rPr>
                <w:rFonts w:ascii="Times New Roman" w:hAnsi="Times New Roman" w:cs="Times New Roman"/>
                <w:sz w:val="28"/>
                <w:szCs w:val="28"/>
                <w:lang w:val="kk-KZ"/>
              </w:rPr>
              <w:t>,</w:t>
            </w:r>
          </w:p>
          <w:p w:rsidR="00922239" w:rsidRPr="00CB119E" w:rsidRDefault="00922239" w:rsidP="00CB119E">
            <w:pPr>
              <w:pStyle w:val="af2"/>
              <w:jc w:val="center"/>
              <w:rPr>
                <w:rFonts w:ascii="Times New Roman" w:hAnsi="Times New Roman" w:cs="Times New Roman"/>
                <w:sz w:val="28"/>
                <w:szCs w:val="28"/>
                <w:lang w:val="tr-TR"/>
              </w:rPr>
            </w:pPr>
            <w:r w:rsidRPr="00CB119E">
              <w:rPr>
                <w:rFonts w:ascii="Times New Roman" w:hAnsi="Times New Roman" w:cs="Times New Roman"/>
                <w:sz w:val="28"/>
                <w:szCs w:val="28"/>
                <w:lang w:val="tr-TR"/>
              </w:rPr>
              <w:t>seçkin т.б.</w:t>
            </w:r>
          </w:p>
        </w:tc>
      </w:tr>
      <w:tr w:rsidR="002C62B5" w:rsidRPr="00EE7661" w:rsidTr="00E01C08">
        <w:tc>
          <w:tcPr>
            <w:tcW w:w="3544" w:type="dxa"/>
            <w:tcBorders>
              <w:bottom w:val="single" w:sz="4" w:space="0" w:color="auto"/>
            </w:tcBorders>
          </w:tcPr>
          <w:p w:rsidR="002C62B5" w:rsidRPr="00CB119E"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талапкер,</w:t>
            </w:r>
          </w:p>
          <w:p w:rsidR="002C62B5" w:rsidRPr="00CB119E"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интерактивті тақта т.б.</w:t>
            </w:r>
          </w:p>
        </w:tc>
        <w:tc>
          <w:tcPr>
            <w:tcW w:w="2835" w:type="dxa"/>
            <w:tcBorders>
              <w:bottom w:val="single" w:sz="4" w:space="0" w:color="auto"/>
            </w:tcBorders>
          </w:tcPr>
          <w:p w:rsidR="002C62B5" w:rsidRPr="00CB119E"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оқу-ағарту</w:t>
            </w:r>
          </w:p>
          <w:p w:rsidR="002C62B5" w:rsidRPr="00CB119E" w:rsidRDefault="002C62B5" w:rsidP="00CB119E">
            <w:pPr>
              <w:pStyle w:val="af2"/>
              <w:jc w:val="center"/>
              <w:rPr>
                <w:rFonts w:ascii="Times New Roman" w:hAnsi="Times New Roman" w:cs="Times New Roman"/>
                <w:sz w:val="28"/>
                <w:szCs w:val="28"/>
                <w:lang w:val="kk-KZ"/>
              </w:rPr>
            </w:pPr>
          </w:p>
        </w:tc>
        <w:tc>
          <w:tcPr>
            <w:tcW w:w="3254" w:type="dxa"/>
            <w:tcBorders>
              <w:bottom w:val="single" w:sz="4" w:space="0" w:color="auto"/>
            </w:tcBorders>
          </w:tcPr>
          <w:p w:rsidR="002C62B5" w:rsidRPr="00CB119E" w:rsidRDefault="002C62B5" w:rsidP="00CB119E">
            <w:pPr>
              <w:pStyle w:val="af2"/>
              <w:jc w:val="center"/>
              <w:rPr>
                <w:rFonts w:ascii="Times New Roman" w:hAnsi="Times New Roman" w:cs="Times New Roman"/>
                <w:sz w:val="28"/>
                <w:szCs w:val="28"/>
                <w:lang w:val="tr-TR"/>
              </w:rPr>
            </w:pPr>
            <w:r w:rsidRPr="00CB119E">
              <w:rPr>
                <w:rFonts w:ascii="Times New Roman" w:hAnsi="Times New Roman" w:cs="Times New Roman"/>
                <w:sz w:val="28"/>
                <w:szCs w:val="28"/>
                <w:lang w:val="kk-KZ"/>
              </w:rPr>
              <w:t>lise mezunu,</w:t>
            </w:r>
          </w:p>
          <w:p w:rsidR="002C62B5" w:rsidRPr="00CB119E" w:rsidRDefault="002C62B5" w:rsidP="00CB119E">
            <w:pPr>
              <w:pStyle w:val="af2"/>
              <w:jc w:val="center"/>
              <w:rPr>
                <w:rFonts w:ascii="Times New Roman" w:hAnsi="Times New Roman" w:cs="Times New Roman"/>
                <w:sz w:val="28"/>
                <w:szCs w:val="28"/>
                <w:lang w:val="tr-TR"/>
              </w:rPr>
            </w:pPr>
            <w:r w:rsidRPr="00CB119E">
              <w:rPr>
                <w:rFonts w:ascii="Times New Roman" w:hAnsi="Times New Roman" w:cs="Times New Roman"/>
                <w:sz w:val="28"/>
                <w:szCs w:val="28"/>
                <w:lang w:val="kk-KZ"/>
              </w:rPr>
              <w:t>interaktif beyaz tahta т.б</w:t>
            </w:r>
          </w:p>
        </w:tc>
      </w:tr>
      <w:tr w:rsidR="00FD2D79" w:rsidRPr="00EE7661" w:rsidTr="00E01C08">
        <w:tc>
          <w:tcPr>
            <w:tcW w:w="3544" w:type="dxa"/>
            <w:tcBorders>
              <w:top w:val="single" w:sz="4" w:space="0" w:color="auto"/>
              <w:left w:val="single" w:sz="4" w:space="0" w:color="auto"/>
              <w:bottom w:val="nil"/>
              <w:right w:val="single" w:sz="4" w:space="0" w:color="auto"/>
            </w:tcBorders>
          </w:tcPr>
          <w:p w:rsidR="002C62B5" w:rsidRPr="00CB119E"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шабарман,</w:t>
            </w:r>
          </w:p>
          <w:p w:rsidR="002C62B5" w:rsidRPr="00CB119E"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хатшы,</w:t>
            </w:r>
          </w:p>
          <w:p w:rsidR="00554A6F"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инструктор т.б.</w:t>
            </w:r>
          </w:p>
          <w:p w:rsidR="00FD2D79" w:rsidRPr="00554A6F" w:rsidRDefault="00554A6F" w:rsidP="00554A6F">
            <w:pPr>
              <w:tabs>
                <w:tab w:val="left" w:pos="570"/>
              </w:tabs>
              <w:rPr>
                <w:lang w:val="kk-KZ"/>
              </w:rPr>
            </w:pPr>
            <w:r>
              <w:rPr>
                <w:lang w:val="kk-KZ"/>
              </w:rPr>
              <w:tab/>
            </w:r>
          </w:p>
        </w:tc>
        <w:tc>
          <w:tcPr>
            <w:tcW w:w="2835" w:type="dxa"/>
            <w:tcBorders>
              <w:top w:val="single" w:sz="4" w:space="0" w:color="auto"/>
              <w:left w:val="single" w:sz="4" w:space="0" w:color="auto"/>
              <w:bottom w:val="nil"/>
              <w:right w:val="single" w:sz="4" w:space="0" w:color="auto"/>
            </w:tcBorders>
          </w:tcPr>
          <w:p w:rsidR="002C62B5" w:rsidRPr="00CB119E"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мамандық атаулары</w:t>
            </w:r>
          </w:p>
          <w:p w:rsidR="00FD2D79" w:rsidRPr="00CB119E" w:rsidRDefault="00FD2D79" w:rsidP="00CB119E">
            <w:pPr>
              <w:pStyle w:val="af2"/>
              <w:jc w:val="center"/>
              <w:rPr>
                <w:rFonts w:ascii="Times New Roman" w:hAnsi="Times New Roman" w:cs="Times New Roman"/>
                <w:sz w:val="28"/>
                <w:szCs w:val="28"/>
                <w:lang w:val="kk-KZ"/>
              </w:rPr>
            </w:pPr>
          </w:p>
        </w:tc>
        <w:tc>
          <w:tcPr>
            <w:tcW w:w="3254" w:type="dxa"/>
            <w:tcBorders>
              <w:top w:val="single" w:sz="4" w:space="0" w:color="auto"/>
              <w:left w:val="single" w:sz="4" w:space="0" w:color="auto"/>
              <w:bottom w:val="nil"/>
              <w:right w:val="single" w:sz="4" w:space="0" w:color="auto"/>
            </w:tcBorders>
          </w:tcPr>
          <w:p w:rsidR="002C62B5" w:rsidRPr="00CB119E"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tr-TR"/>
              </w:rPr>
              <w:t>kurye</w:t>
            </w:r>
            <w:r w:rsidRPr="00CB119E">
              <w:rPr>
                <w:rFonts w:ascii="Times New Roman" w:hAnsi="Times New Roman" w:cs="Times New Roman"/>
                <w:sz w:val="28"/>
                <w:szCs w:val="28"/>
                <w:lang w:val="kk-KZ"/>
              </w:rPr>
              <w:t>,</w:t>
            </w:r>
          </w:p>
          <w:p w:rsidR="002C62B5" w:rsidRPr="00CB119E" w:rsidRDefault="002C62B5" w:rsidP="00CB119E">
            <w:pPr>
              <w:pStyle w:val="af2"/>
              <w:jc w:val="center"/>
              <w:rPr>
                <w:rFonts w:ascii="Times New Roman" w:hAnsi="Times New Roman" w:cs="Times New Roman"/>
                <w:sz w:val="28"/>
                <w:szCs w:val="28"/>
                <w:lang w:val="tr-TR"/>
              </w:rPr>
            </w:pPr>
            <w:r w:rsidRPr="00CB119E">
              <w:rPr>
                <w:rFonts w:ascii="Times New Roman" w:hAnsi="Times New Roman" w:cs="Times New Roman"/>
                <w:sz w:val="28"/>
                <w:szCs w:val="28"/>
                <w:lang w:val="tr-TR"/>
              </w:rPr>
              <w:t>sekreter,</w:t>
            </w:r>
          </w:p>
          <w:p w:rsidR="00FD2D79" w:rsidRPr="00CB119E" w:rsidRDefault="002C62B5"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tr-TR"/>
              </w:rPr>
              <w:t>eğitmen т.б.</w:t>
            </w:r>
          </w:p>
        </w:tc>
      </w:tr>
    </w:tbl>
    <w:p w:rsidR="00554A6F" w:rsidRDefault="00554A6F">
      <w:r w:rsidRPr="00CB119E">
        <w:rPr>
          <w:rFonts w:ascii="Times New Roman" w:hAnsi="Times New Roman" w:cs="Times New Roman"/>
          <w:sz w:val="28"/>
          <w:szCs w:val="28"/>
          <w:lang w:val="kk-KZ"/>
        </w:rPr>
        <w:lastRenderedPageBreak/>
        <w:t>5 - кестенің жалғасы</w:t>
      </w:r>
    </w:p>
    <w:tbl>
      <w:tblPr>
        <w:tblStyle w:val="a8"/>
        <w:tblW w:w="0" w:type="auto"/>
        <w:tblInd w:w="-5" w:type="dxa"/>
        <w:tblLayout w:type="fixed"/>
        <w:tblLook w:val="04A0" w:firstRow="1" w:lastRow="0" w:firstColumn="1" w:lastColumn="0" w:noHBand="0" w:noVBand="1"/>
      </w:tblPr>
      <w:tblGrid>
        <w:gridCol w:w="3544"/>
        <w:gridCol w:w="2835"/>
        <w:gridCol w:w="3254"/>
      </w:tblGrid>
      <w:tr w:rsidR="00554A6F" w:rsidRPr="00EE7661" w:rsidTr="00922239">
        <w:tc>
          <w:tcPr>
            <w:tcW w:w="3544" w:type="dxa"/>
          </w:tcPr>
          <w:p w:rsidR="00554A6F" w:rsidRPr="00CB119E" w:rsidRDefault="00554A6F" w:rsidP="00CB119E">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835" w:type="dxa"/>
          </w:tcPr>
          <w:p w:rsidR="00554A6F" w:rsidRPr="00CB119E" w:rsidRDefault="00554A6F" w:rsidP="00CB119E">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254" w:type="dxa"/>
          </w:tcPr>
          <w:p w:rsidR="00554A6F" w:rsidRPr="00CB119E" w:rsidRDefault="00554A6F" w:rsidP="00CB119E">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FD2D79" w:rsidRPr="00EE7661" w:rsidTr="00922239">
        <w:tc>
          <w:tcPr>
            <w:tcW w:w="3544" w:type="dxa"/>
          </w:tcPr>
          <w:p w:rsidR="00AF41D1" w:rsidRPr="00CB119E" w:rsidRDefault="00FD2D79"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Ұ</w:t>
            </w:r>
            <w:r w:rsidR="00B2220D" w:rsidRPr="00CB119E">
              <w:rPr>
                <w:rFonts w:ascii="Times New Roman" w:hAnsi="Times New Roman" w:cs="Times New Roman"/>
                <w:sz w:val="28"/>
                <w:szCs w:val="28"/>
                <w:lang w:val="kk-KZ"/>
              </w:rPr>
              <w:t xml:space="preserve">ҒА </w:t>
            </w:r>
            <w:r w:rsidRPr="00CB119E">
              <w:rPr>
                <w:rFonts w:ascii="Times New Roman" w:hAnsi="Times New Roman" w:cs="Times New Roman"/>
                <w:sz w:val="28"/>
                <w:szCs w:val="28"/>
                <w:lang w:val="kk-KZ"/>
              </w:rPr>
              <w:t xml:space="preserve">(Ұлттық </w:t>
            </w:r>
            <w:r w:rsidR="00B2220D" w:rsidRPr="00CB119E">
              <w:rPr>
                <w:rFonts w:ascii="Times New Roman" w:hAnsi="Times New Roman" w:cs="Times New Roman"/>
                <w:sz w:val="28"/>
                <w:szCs w:val="28"/>
                <w:lang w:val="kk-KZ"/>
              </w:rPr>
              <w:t>ғылым академиясы</w:t>
            </w:r>
            <w:r w:rsidRPr="00CB119E">
              <w:rPr>
                <w:rFonts w:ascii="Times New Roman" w:hAnsi="Times New Roman" w:cs="Times New Roman"/>
                <w:sz w:val="28"/>
                <w:szCs w:val="28"/>
                <w:lang w:val="kk-KZ"/>
              </w:rPr>
              <w:t>),</w:t>
            </w:r>
          </w:p>
          <w:p w:rsidR="00FD2D79" w:rsidRPr="00CB119E" w:rsidRDefault="00FD2D79"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ҚазҰУ (Қазақ ұлттық университеті) т.б.</w:t>
            </w:r>
          </w:p>
        </w:tc>
        <w:tc>
          <w:tcPr>
            <w:tcW w:w="2835" w:type="dxa"/>
          </w:tcPr>
          <w:p w:rsidR="00FD2D79" w:rsidRPr="00CB119E" w:rsidRDefault="00FD2D79"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қысқарған сөздер</w:t>
            </w:r>
          </w:p>
          <w:p w:rsidR="00FD2D79" w:rsidRPr="00CB119E" w:rsidRDefault="00FD2D79" w:rsidP="00CB119E">
            <w:pPr>
              <w:pStyle w:val="af2"/>
              <w:jc w:val="center"/>
              <w:rPr>
                <w:rFonts w:ascii="Times New Roman" w:hAnsi="Times New Roman" w:cs="Times New Roman"/>
                <w:sz w:val="28"/>
                <w:szCs w:val="28"/>
                <w:lang w:val="kk-KZ"/>
              </w:rPr>
            </w:pPr>
          </w:p>
        </w:tc>
        <w:tc>
          <w:tcPr>
            <w:tcW w:w="3254" w:type="dxa"/>
          </w:tcPr>
          <w:p w:rsidR="00FD2D79" w:rsidRPr="00CB119E" w:rsidRDefault="004217D7"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MÜSİAD</w:t>
            </w:r>
            <w:r w:rsidR="00FD2D79" w:rsidRPr="00CB119E">
              <w:rPr>
                <w:rFonts w:ascii="Times New Roman" w:hAnsi="Times New Roman" w:cs="Times New Roman"/>
                <w:sz w:val="28"/>
                <w:szCs w:val="28"/>
                <w:lang w:val="kk-KZ"/>
              </w:rPr>
              <w:t xml:space="preserve"> (</w:t>
            </w:r>
            <w:r w:rsidRPr="00CB119E">
              <w:rPr>
                <w:rFonts w:ascii="Times New Roman" w:hAnsi="Times New Roman" w:cs="Times New Roman"/>
                <w:sz w:val="28"/>
                <w:szCs w:val="28"/>
                <w:lang w:val="tr-TR"/>
              </w:rPr>
              <w:t>Müstakil Sanayici ve İşadamları Derneği</w:t>
            </w:r>
            <w:r w:rsidR="00FD2D79" w:rsidRPr="00CB119E">
              <w:rPr>
                <w:rFonts w:ascii="Times New Roman" w:hAnsi="Times New Roman" w:cs="Times New Roman"/>
                <w:sz w:val="28"/>
                <w:szCs w:val="28"/>
                <w:lang w:val="kk-KZ"/>
              </w:rPr>
              <w:t>),</w:t>
            </w:r>
          </w:p>
          <w:p w:rsidR="00FD2D79" w:rsidRPr="00CB119E" w:rsidRDefault="00FD2D79"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TOKİ (Toplu Konut İdaresi Başkanlığı) т.б.</w:t>
            </w:r>
          </w:p>
        </w:tc>
      </w:tr>
      <w:tr w:rsidR="00FD2D79" w:rsidRPr="00CB119E" w:rsidTr="00922239">
        <w:tc>
          <w:tcPr>
            <w:tcW w:w="3544" w:type="dxa"/>
          </w:tcPr>
          <w:p w:rsidR="00FD2D79" w:rsidRPr="00CB119E" w:rsidRDefault="00FD2D79"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демікпе,</w:t>
            </w:r>
          </w:p>
          <w:p w:rsidR="00FD2D79" w:rsidRPr="00CB119E" w:rsidRDefault="006E06B4"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 xml:space="preserve">обыр </w:t>
            </w:r>
            <w:r w:rsidR="00FD2D79" w:rsidRPr="00CB119E">
              <w:rPr>
                <w:rFonts w:ascii="Times New Roman" w:hAnsi="Times New Roman" w:cs="Times New Roman"/>
                <w:sz w:val="28"/>
                <w:szCs w:val="28"/>
                <w:lang w:val="kk-KZ"/>
              </w:rPr>
              <w:t>т.б.</w:t>
            </w:r>
          </w:p>
        </w:tc>
        <w:tc>
          <w:tcPr>
            <w:tcW w:w="2835" w:type="dxa"/>
          </w:tcPr>
          <w:p w:rsidR="00FD2D79" w:rsidRPr="00CB119E" w:rsidRDefault="00FD2D79"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медицина</w:t>
            </w:r>
          </w:p>
          <w:p w:rsidR="00FD2D79" w:rsidRPr="00CB119E" w:rsidRDefault="00FD2D79" w:rsidP="00CB119E">
            <w:pPr>
              <w:pStyle w:val="af2"/>
              <w:jc w:val="center"/>
              <w:rPr>
                <w:rFonts w:ascii="Times New Roman" w:hAnsi="Times New Roman" w:cs="Times New Roman"/>
                <w:sz w:val="28"/>
                <w:szCs w:val="28"/>
                <w:lang w:val="kk-KZ"/>
              </w:rPr>
            </w:pPr>
          </w:p>
        </w:tc>
        <w:tc>
          <w:tcPr>
            <w:tcW w:w="3254" w:type="dxa"/>
          </w:tcPr>
          <w:p w:rsidR="00FD2D79" w:rsidRPr="00CB119E" w:rsidRDefault="00FD2D79"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astım,</w:t>
            </w:r>
          </w:p>
          <w:p w:rsidR="00FD2D79" w:rsidRPr="00CB119E" w:rsidRDefault="00FD2D79"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tr-TR"/>
              </w:rPr>
              <w:t>kanser</w:t>
            </w:r>
            <w:r w:rsidR="006E06B4" w:rsidRPr="00CB119E">
              <w:rPr>
                <w:rFonts w:ascii="Times New Roman" w:hAnsi="Times New Roman" w:cs="Times New Roman"/>
                <w:sz w:val="28"/>
                <w:szCs w:val="28"/>
                <w:lang w:val="kk-KZ"/>
              </w:rPr>
              <w:t xml:space="preserve"> </w:t>
            </w:r>
            <w:r w:rsidRPr="00CB119E">
              <w:rPr>
                <w:rFonts w:ascii="Times New Roman" w:hAnsi="Times New Roman" w:cs="Times New Roman"/>
                <w:sz w:val="28"/>
                <w:szCs w:val="28"/>
                <w:lang w:val="tr-TR"/>
              </w:rPr>
              <w:t>т.б.</w:t>
            </w:r>
          </w:p>
        </w:tc>
      </w:tr>
      <w:tr w:rsidR="001366B1" w:rsidRPr="00EE7661" w:rsidTr="00922239">
        <w:tc>
          <w:tcPr>
            <w:tcW w:w="3544" w:type="dxa"/>
          </w:tcPr>
          <w:p w:rsidR="001366B1" w:rsidRPr="00CB119E" w:rsidRDefault="001366B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құрама,</w:t>
            </w:r>
          </w:p>
          <w:p w:rsidR="001366B1" w:rsidRPr="00CB119E" w:rsidRDefault="001366B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дода,</w:t>
            </w:r>
          </w:p>
          <w:p w:rsidR="001366B1" w:rsidRPr="00CB119E" w:rsidRDefault="001366B1" w:rsidP="00CB119E">
            <w:pPr>
              <w:pStyle w:val="af2"/>
              <w:jc w:val="center"/>
              <w:rPr>
                <w:rFonts w:ascii="Times New Roman" w:hAnsi="Times New Roman" w:cs="Times New Roman"/>
                <w:b/>
                <w:sz w:val="28"/>
                <w:szCs w:val="28"/>
                <w:lang w:val="kk-KZ"/>
              </w:rPr>
            </w:pPr>
            <w:r w:rsidRPr="00CB119E">
              <w:rPr>
                <w:rFonts w:ascii="Times New Roman" w:hAnsi="Times New Roman" w:cs="Times New Roman"/>
                <w:sz w:val="28"/>
                <w:szCs w:val="28"/>
                <w:lang w:val="kk-KZ"/>
              </w:rPr>
              <w:t>теңбіл доп т.б.</w:t>
            </w:r>
          </w:p>
        </w:tc>
        <w:tc>
          <w:tcPr>
            <w:tcW w:w="2835" w:type="dxa"/>
          </w:tcPr>
          <w:p w:rsidR="00FD2D79" w:rsidRPr="00CB119E" w:rsidRDefault="00FD2D79"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спорт</w:t>
            </w:r>
          </w:p>
          <w:p w:rsidR="001366B1" w:rsidRPr="00CB119E" w:rsidRDefault="001366B1" w:rsidP="00CB119E">
            <w:pPr>
              <w:pStyle w:val="af2"/>
              <w:jc w:val="center"/>
              <w:rPr>
                <w:rFonts w:ascii="Times New Roman" w:hAnsi="Times New Roman" w:cs="Times New Roman"/>
                <w:b/>
                <w:sz w:val="28"/>
                <w:szCs w:val="28"/>
                <w:lang w:val="kk-KZ"/>
              </w:rPr>
            </w:pPr>
          </w:p>
        </w:tc>
        <w:tc>
          <w:tcPr>
            <w:tcW w:w="3254" w:type="dxa"/>
          </w:tcPr>
          <w:p w:rsidR="001366B1" w:rsidRPr="00CB119E" w:rsidRDefault="001366B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kk-KZ"/>
              </w:rPr>
              <w:t>milli takım,</w:t>
            </w:r>
          </w:p>
          <w:p w:rsidR="001366B1" w:rsidRPr="00CB119E" w:rsidRDefault="001366B1" w:rsidP="00CB119E">
            <w:pPr>
              <w:pStyle w:val="af2"/>
              <w:jc w:val="center"/>
              <w:rPr>
                <w:rFonts w:ascii="Times New Roman" w:hAnsi="Times New Roman" w:cs="Times New Roman"/>
                <w:sz w:val="28"/>
                <w:szCs w:val="28"/>
                <w:lang w:val="kk-KZ"/>
              </w:rPr>
            </w:pPr>
            <w:r w:rsidRPr="00CB119E">
              <w:rPr>
                <w:rFonts w:ascii="Times New Roman" w:hAnsi="Times New Roman" w:cs="Times New Roman"/>
                <w:sz w:val="28"/>
                <w:szCs w:val="28"/>
                <w:lang w:val="tr-TR"/>
              </w:rPr>
              <w:t>şampiyonluk</w:t>
            </w:r>
            <w:r w:rsidRPr="00CB119E">
              <w:rPr>
                <w:rFonts w:ascii="Times New Roman" w:hAnsi="Times New Roman" w:cs="Times New Roman"/>
                <w:sz w:val="28"/>
                <w:szCs w:val="28"/>
                <w:lang w:val="kk-KZ"/>
              </w:rPr>
              <w:t>,</w:t>
            </w:r>
          </w:p>
          <w:p w:rsidR="003A059E" w:rsidRPr="00CB119E" w:rsidRDefault="001366B1" w:rsidP="00CB119E">
            <w:pPr>
              <w:pStyle w:val="af2"/>
              <w:jc w:val="center"/>
              <w:rPr>
                <w:rFonts w:ascii="Times New Roman" w:hAnsi="Times New Roman" w:cs="Times New Roman"/>
                <w:b/>
                <w:sz w:val="28"/>
                <w:szCs w:val="28"/>
                <w:lang w:val="kk-KZ"/>
              </w:rPr>
            </w:pPr>
            <w:r w:rsidRPr="00CB119E">
              <w:rPr>
                <w:rFonts w:ascii="Times New Roman" w:hAnsi="Times New Roman" w:cs="Times New Roman"/>
                <w:sz w:val="28"/>
                <w:szCs w:val="28"/>
                <w:lang w:val="tr-TR"/>
              </w:rPr>
              <w:t>futbol topu</w:t>
            </w:r>
            <w:r w:rsidRPr="00CB119E">
              <w:rPr>
                <w:rFonts w:ascii="Times New Roman" w:hAnsi="Times New Roman" w:cs="Times New Roman"/>
                <w:sz w:val="28"/>
                <w:szCs w:val="28"/>
                <w:lang w:val="kk-KZ"/>
              </w:rPr>
              <w:t xml:space="preserve"> т.б.</w:t>
            </w:r>
          </w:p>
        </w:tc>
      </w:tr>
    </w:tbl>
    <w:p w:rsidR="000B7571" w:rsidRDefault="000B7571" w:rsidP="00D649DE">
      <w:pPr>
        <w:tabs>
          <w:tab w:val="left" w:pos="567"/>
        </w:tabs>
        <w:spacing w:after="0" w:line="240" w:lineRule="auto"/>
        <w:ind w:firstLine="709"/>
        <w:jc w:val="both"/>
        <w:rPr>
          <w:rFonts w:ascii="Times New Roman" w:eastAsia="Calibri" w:hAnsi="Times New Roman" w:cs="Times New Roman"/>
          <w:sz w:val="28"/>
          <w:szCs w:val="28"/>
          <w:lang w:val="kk-KZ"/>
        </w:rPr>
      </w:pPr>
    </w:p>
    <w:p w:rsidR="00434B8D" w:rsidRPr="00330260" w:rsidRDefault="00434B8D"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330260">
        <w:rPr>
          <w:rFonts w:ascii="Times New Roman" w:eastAsia="Calibri" w:hAnsi="Times New Roman" w:cs="Times New Roman"/>
          <w:sz w:val="28"/>
          <w:szCs w:val="28"/>
          <w:lang w:val="kk-KZ"/>
        </w:rPr>
        <w:t>Соған орай, көне, сирек сөздерді өз ұғымында, немесе тың мағынада жаңғырту және диалектілер мен қарапайым сөздердің бірқатарын әдеби нормаға енгіз</w:t>
      </w:r>
      <w:r>
        <w:rPr>
          <w:rFonts w:ascii="Times New Roman" w:eastAsia="Calibri" w:hAnsi="Times New Roman" w:cs="Times New Roman"/>
          <w:sz w:val="28"/>
          <w:szCs w:val="28"/>
          <w:lang w:val="kk-KZ"/>
        </w:rPr>
        <w:t>у арқылы да жаңа сөздердің жасалуы</w:t>
      </w:r>
      <w:r w:rsidR="00B20C36">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тілдің коммуникативтік қызметі</w:t>
      </w:r>
      <w:r>
        <w:rPr>
          <w:rFonts w:ascii="Times New Roman" w:eastAsia="Calibri" w:hAnsi="Times New Roman" w:cs="Times New Roman"/>
          <w:sz w:val="28"/>
          <w:szCs w:val="28"/>
          <w:lang w:val="kk-KZ"/>
        </w:rPr>
        <w:t>нің</w:t>
      </w:r>
      <w:r w:rsidRPr="00330260">
        <w:rPr>
          <w:rFonts w:ascii="Times New Roman" w:eastAsia="Calibri" w:hAnsi="Times New Roman" w:cs="Times New Roman"/>
          <w:sz w:val="28"/>
          <w:szCs w:val="28"/>
          <w:lang w:val="kk-KZ"/>
        </w:rPr>
        <w:t xml:space="preserve"> (ол қазіргі таңда қоғамдық-әлеуметтік, ақпараттық-прагматикалық қызметі арқылы күшеюде)</w:t>
      </w:r>
      <w:r>
        <w:rPr>
          <w:rFonts w:ascii="Times New Roman" w:eastAsia="Calibri" w:hAnsi="Times New Roman" w:cs="Times New Roman"/>
          <w:sz w:val="28"/>
          <w:szCs w:val="28"/>
          <w:lang w:val="kk-KZ"/>
        </w:rPr>
        <w:t>,</w:t>
      </w:r>
      <w:r w:rsidRPr="00330260">
        <w:rPr>
          <w:rFonts w:ascii="Times New Roman" w:eastAsia="Calibri" w:hAnsi="Times New Roman" w:cs="Times New Roman"/>
          <w:sz w:val="28"/>
          <w:szCs w:val="28"/>
          <w:lang w:val="kk-KZ"/>
        </w:rPr>
        <w:t xml:space="preserve"> тіл иесінің танымдық болмысымен сабақтас, тамырлас екенін </w:t>
      </w:r>
      <w:r>
        <w:rPr>
          <w:rFonts w:ascii="Times New Roman" w:eastAsia="Calibri" w:hAnsi="Times New Roman" w:cs="Times New Roman"/>
          <w:sz w:val="28"/>
          <w:szCs w:val="28"/>
          <w:lang w:val="kk-KZ"/>
        </w:rPr>
        <w:t>анықтап, олардың мазмұнында астарланған рухани-танымдық кодтың кілтін ашу</w:t>
      </w:r>
      <w:r w:rsidR="00B20C36">
        <w:rPr>
          <w:rFonts w:ascii="Times New Roman" w:eastAsia="Calibri" w:hAnsi="Times New Roman" w:cs="Times New Roman"/>
          <w:sz w:val="28"/>
          <w:szCs w:val="28"/>
          <w:lang w:val="kk-KZ"/>
        </w:rPr>
        <w:t>ға негіз болады</w:t>
      </w:r>
      <w:r w:rsidRPr="00330260">
        <w:rPr>
          <w:rFonts w:ascii="Times New Roman" w:eastAsia="Calibri" w:hAnsi="Times New Roman" w:cs="Times New Roman"/>
          <w:sz w:val="28"/>
          <w:szCs w:val="28"/>
          <w:lang w:val="kk-KZ"/>
        </w:rPr>
        <w:t xml:space="preserve">.  </w:t>
      </w:r>
    </w:p>
    <w:p w:rsidR="00434B8D" w:rsidRPr="00E6278D" w:rsidRDefault="00190F03"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E6278D">
        <w:rPr>
          <w:rFonts w:ascii="Times New Roman" w:eastAsia="Calibri" w:hAnsi="Times New Roman" w:cs="Times New Roman"/>
          <w:sz w:val="28"/>
          <w:szCs w:val="28"/>
          <w:lang w:val="kk-KZ"/>
        </w:rPr>
        <w:t>Қ</w:t>
      </w:r>
      <w:r w:rsidR="00434B8D" w:rsidRPr="00E6278D">
        <w:rPr>
          <w:rFonts w:ascii="Times New Roman" w:eastAsia="Calibri" w:hAnsi="Times New Roman" w:cs="Times New Roman"/>
          <w:sz w:val="28"/>
          <w:szCs w:val="28"/>
          <w:lang w:val="kk-KZ"/>
        </w:rPr>
        <w:t>азіргі таңда</w:t>
      </w:r>
      <w:r w:rsidRPr="00E6278D">
        <w:rPr>
          <w:rFonts w:ascii="Times New Roman" w:eastAsia="Calibri" w:hAnsi="Times New Roman" w:cs="Times New Roman"/>
          <w:sz w:val="28"/>
          <w:szCs w:val="28"/>
          <w:lang w:val="kk-KZ"/>
        </w:rPr>
        <w:t>ғы</w:t>
      </w:r>
      <w:r w:rsidR="00434B8D" w:rsidRPr="00E6278D">
        <w:rPr>
          <w:rFonts w:ascii="Times New Roman" w:eastAsia="Calibri" w:hAnsi="Times New Roman" w:cs="Times New Roman"/>
          <w:sz w:val="28"/>
          <w:szCs w:val="28"/>
          <w:lang w:val="kk-KZ"/>
        </w:rPr>
        <w:t xml:space="preserve"> жаңа қолданыс жасауда бұрынғы орысша атауды қазақшалауда </w:t>
      </w:r>
      <w:r w:rsidR="00533554">
        <w:rPr>
          <w:rFonts w:ascii="Times New Roman" w:eastAsia="Calibri" w:hAnsi="Times New Roman" w:cs="Times New Roman"/>
          <w:sz w:val="28"/>
          <w:szCs w:val="28"/>
          <w:lang w:val="kk-KZ"/>
        </w:rPr>
        <w:t xml:space="preserve">оны </w:t>
      </w:r>
      <w:r w:rsidR="00434B8D" w:rsidRPr="00E6278D">
        <w:rPr>
          <w:rFonts w:ascii="Times New Roman" w:eastAsia="Calibri" w:hAnsi="Times New Roman" w:cs="Times New Roman"/>
          <w:sz w:val="28"/>
          <w:szCs w:val="28"/>
          <w:lang w:val="kk-KZ"/>
        </w:rPr>
        <w:t xml:space="preserve">ұлттық ұғымға теңдестіру, сәйкес келтіру әдісі </w:t>
      </w:r>
      <w:r w:rsidRPr="00E6278D">
        <w:rPr>
          <w:rFonts w:ascii="Times New Roman" w:eastAsia="Calibri" w:hAnsi="Times New Roman" w:cs="Times New Roman"/>
          <w:sz w:val="28"/>
          <w:szCs w:val="28"/>
          <w:lang w:val="kk-KZ"/>
        </w:rPr>
        <w:t>негізінде</w:t>
      </w:r>
      <w:r w:rsidR="00434B8D" w:rsidRPr="00E6278D">
        <w:rPr>
          <w:rFonts w:ascii="Times New Roman" w:eastAsia="Calibri" w:hAnsi="Times New Roman" w:cs="Times New Roman"/>
          <w:sz w:val="28"/>
          <w:szCs w:val="28"/>
          <w:lang w:val="kk-KZ"/>
        </w:rPr>
        <w:t xml:space="preserve"> </w:t>
      </w:r>
      <w:r w:rsidRPr="00E6278D">
        <w:rPr>
          <w:rFonts w:ascii="Times New Roman" w:eastAsia="Calibri" w:hAnsi="Times New Roman" w:cs="Times New Roman"/>
          <w:sz w:val="28"/>
          <w:szCs w:val="28"/>
          <w:lang w:val="kk-KZ"/>
        </w:rPr>
        <w:t xml:space="preserve">жасалған </w:t>
      </w:r>
      <w:r w:rsidR="00434B8D" w:rsidRPr="00E6278D">
        <w:rPr>
          <w:rFonts w:ascii="Times New Roman" w:eastAsia="Calibri" w:hAnsi="Times New Roman" w:cs="Times New Roman"/>
          <w:i/>
          <w:sz w:val="28"/>
          <w:szCs w:val="28"/>
          <w:lang w:val="kk-KZ"/>
        </w:rPr>
        <w:t>тұсаукесер</w:t>
      </w:r>
      <w:r w:rsidR="00D61F8E">
        <w:rPr>
          <w:rFonts w:ascii="Times New Roman" w:eastAsia="Calibri" w:hAnsi="Times New Roman" w:cs="Times New Roman"/>
          <w:i/>
          <w:sz w:val="28"/>
          <w:szCs w:val="28"/>
          <w:lang w:val="kk-KZ"/>
        </w:rPr>
        <w:t>,</w:t>
      </w:r>
      <w:r w:rsidR="00434B8D" w:rsidRPr="00E6278D">
        <w:rPr>
          <w:rFonts w:ascii="Times New Roman" w:eastAsia="Calibri" w:hAnsi="Times New Roman" w:cs="Times New Roman"/>
          <w:i/>
          <w:sz w:val="28"/>
          <w:szCs w:val="28"/>
          <w:lang w:val="kk-KZ"/>
        </w:rPr>
        <w:t xml:space="preserve"> кәдесый</w:t>
      </w:r>
      <w:r w:rsidR="005C3879">
        <w:rPr>
          <w:rFonts w:ascii="Times New Roman" w:eastAsia="Calibri" w:hAnsi="Times New Roman" w:cs="Times New Roman"/>
          <w:i/>
          <w:sz w:val="28"/>
          <w:szCs w:val="28"/>
          <w:lang w:val="kk-KZ"/>
        </w:rPr>
        <w:t xml:space="preserve"> </w:t>
      </w:r>
      <w:r w:rsidR="005C3879" w:rsidRPr="005C3879">
        <w:rPr>
          <w:rFonts w:ascii="Times New Roman" w:eastAsia="Calibri" w:hAnsi="Times New Roman" w:cs="Times New Roman"/>
          <w:sz w:val="28"/>
          <w:szCs w:val="28"/>
          <w:lang w:val="kk-KZ"/>
        </w:rPr>
        <w:t>және</w:t>
      </w:r>
      <w:r w:rsidR="005C3879">
        <w:rPr>
          <w:rFonts w:ascii="Times New Roman" w:eastAsia="Calibri" w:hAnsi="Times New Roman" w:cs="Times New Roman"/>
          <w:i/>
          <w:sz w:val="28"/>
          <w:szCs w:val="28"/>
          <w:lang w:val="kk-KZ"/>
        </w:rPr>
        <w:t xml:space="preserve"> </w:t>
      </w:r>
      <w:r w:rsidR="005C3879" w:rsidRPr="005C3879">
        <w:rPr>
          <w:rFonts w:ascii="Times New Roman" w:eastAsia="Calibri" w:hAnsi="Times New Roman" w:cs="Times New Roman"/>
          <w:i/>
          <w:sz w:val="28"/>
          <w:szCs w:val="28"/>
          <w:lang w:val="kk-KZ"/>
        </w:rPr>
        <w:t>беташар</w:t>
      </w:r>
      <w:r w:rsidR="00434B8D" w:rsidRPr="00E6278D">
        <w:rPr>
          <w:rFonts w:ascii="Times New Roman" w:eastAsia="Calibri" w:hAnsi="Times New Roman" w:cs="Times New Roman"/>
          <w:sz w:val="28"/>
          <w:szCs w:val="28"/>
          <w:lang w:val="kk-KZ"/>
        </w:rPr>
        <w:t xml:space="preserve"> </w:t>
      </w:r>
      <w:r w:rsidR="00E6278D" w:rsidRPr="00E6278D">
        <w:rPr>
          <w:rFonts w:ascii="Times New Roman" w:eastAsia="Calibri" w:hAnsi="Times New Roman" w:cs="Times New Roman"/>
          <w:sz w:val="28"/>
          <w:szCs w:val="28"/>
          <w:lang w:val="kk-KZ"/>
        </w:rPr>
        <w:t>сияқты жаңа қолданыс</w:t>
      </w:r>
      <w:r w:rsidR="00533554">
        <w:rPr>
          <w:rFonts w:ascii="Times New Roman" w:eastAsia="Calibri" w:hAnsi="Times New Roman" w:cs="Times New Roman"/>
          <w:sz w:val="28"/>
          <w:szCs w:val="28"/>
          <w:lang w:val="kk-KZ"/>
        </w:rPr>
        <w:t>тар</w:t>
      </w:r>
      <w:r w:rsidR="00E6278D" w:rsidRPr="00E6278D">
        <w:rPr>
          <w:rFonts w:ascii="Times New Roman" w:eastAsia="Calibri" w:hAnsi="Times New Roman" w:cs="Times New Roman"/>
          <w:sz w:val="28"/>
          <w:szCs w:val="28"/>
          <w:lang w:val="kk-KZ"/>
        </w:rPr>
        <w:t xml:space="preserve"> </w:t>
      </w:r>
      <w:r w:rsidR="00486EAB">
        <w:rPr>
          <w:rFonts w:ascii="Times New Roman" w:eastAsia="Calibri" w:hAnsi="Times New Roman" w:cs="Times New Roman"/>
          <w:sz w:val="28"/>
          <w:szCs w:val="28"/>
          <w:lang w:val="kk-KZ"/>
        </w:rPr>
        <w:t xml:space="preserve">мазмұнында астарланған эномәдени код </w:t>
      </w:r>
      <w:r w:rsidR="00E6278D" w:rsidRPr="00E6278D">
        <w:rPr>
          <w:rFonts w:ascii="Times New Roman" w:eastAsia="Calibri" w:hAnsi="Times New Roman" w:cs="Times New Roman"/>
          <w:sz w:val="28"/>
          <w:szCs w:val="28"/>
          <w:lang w:val="kk-KZ"/>
        </w:rPr>
        <w:t xml:space="preserve">бұған </w:t>
      </w:r>
      <w:r w:rsidR="00434B8D" w:rsidRPr="00E6278D">
        <w:rPr>
          <w:rFonts w:ascii="Times New Roman" w:eastAsia="Calibri" w:hAnsi="Times New Roman" w:cs="Times New Roman"/>
          <w:sz w:val="28"/>
          <w:szCs w:val="28"/>
          <w:lang w:val="kk-KZ"/>
        </w:rPr>
        <w:t>мысал бола алады.</w:t>
      </w:r>
    </w:p>
    <w:p w:rsidR="00CB119E" w:rsidRDefault="00E6278D"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554799">
        <w:rPr>
          <w:rFonts w:ascii="Times New Roman" w:eastAsia="Calibri" w:hAnsi="Times New Roman" w:cs="Times New Roman"/>
          <w:sz w:val="28"/>
          <w:szCs w:val="28"/>
          <w:lang w:val="kk-KZ"/>
        </w:rPr>
        <w:t xml:space="preserve">Қазақтың дәстүрлі мәдениетіне тікелей қатысты этнографизм ретінде қолданылған </w:t>
      </w:r>
      <w:r w:rsidR="00434B8D" w:rsidRPr="00554A6F">
        <w:rPr>
          <w:rFonts w:ascii="Times New Roman" w:eastAsia="Calibri" w:hAnsi="Times New Roman" w:cs="Times New Roman"/>
          <w:i/>
          <w:sz w:val="28"/>
          <w:szCs w:val="28"/>
          <w:lang w:val="kk-KZ"/>
        </w:rPr>
        <w:t>тұсаукесер</w:t>
      </w:r>
      <w:r w:rsidR="00434B8D" w:rsidRPr="00554799">
        <w:rPr>
          <w:rFonts w:ascii="Times New Roman" w:eastAsia="Calibri" w:hAnsi="Times New Roman" w:cs="Times New Roman"/>
          <w:i/>
          <w:sz w:val="28"/>
          <w:szCs w:val="28"/>
          <w:lang w:val="kk-KZ"/>
        </w:rPr>
        <w:t xml:space="preserve"> </w:t>
      </w:r>
      <w:r w:rsidR="00434B8D" w:rsidRPr="00554799">
        <w:rPr>
          <w:rFonts w:ascii="Times New Roman" w:eastAsia="Calibri" w:hAnsi="Times New Roman" w:cs="Times New Roman"/>
          <w:sz w:val="28"/>
          <w:szCs w:val="28"/>
          <w:lang w:val="kk-KZ"/>
        </w:rPr>
        <w:t xml:space="preserve">сөзі </w:t>
      </w:r>
      <w:r w:rsidRPr="00554799">
        <w:rPr>
          <w:rFonts w:ascii="Times New Roman" w:eastAsia="Calibri" w:hAnsi="Times New Roman" w:cs="Times New Roman"/>
          <w:sz w:val="28"/>
          <w:szCs w:val="28"/>
          <w:lang w:val="kk-KZ"/>
        </w:rPr>
        <w:t xml:space="preserve">орыс тіліндегі «презентация» сөзінің қазақша баламасы ретінде </w:t>
      </w:r>
      <w:r w:rsidR="00CC0EEC">
        <w:rPr>
          <w:rFonts w:ascii="Times New Roman" w:eastAsia="Calibri" w:hAnsi="Times New Roman" w:cs="Times New Roman"/>
          <w:sz w:val="28"/>
          <w:szCs w:val="28"/>
          <w:lang w:val="kk-KZ"/>
        </w:rPr>
        <w:t xml:space="preserve">өзекті </w:t>
      </w:r>
      <w:r w:rsidRPr="00CC0EEC">
        <w:rPr>
          <w:rFonts w:ascii="Times New Roman" w:eastAsia="Calibri" w:hAnsi="Times New Roman" w:cs="Times New Roman"/>
          <w:sz w:val="28"/>
          <w:szCs w:val="28"/>
          <w:lang w:val="kk-KZ"/>
        </w:rPr>
        <w:t>термин</w:t>
      </w:r>
      <w:r w:rsidR="00CC0EEC" w:rsidRPr="00CC0EEC">
        <w:rPr>
          <w:rFonts w:ascii="Times New Roman" w:eastAsia="Calibri" w:hAnsi="Times New Roman" w:cs="Times New Roman"/>
          <w:sz w:val="28"/>
          <w:szCs w:val="28"/>
          <w:lang w:val="kk-KZ"/>
        </w:rPr>
        <w:t>ге айналды.</w:t>
      </w:r>
      <w:r w:rsidR="00434B8D" w:rsidRPr="00554799">
        <w:rPr>
          <w:rFonts w:ascii="Times New Roman" w:eastAsia="Calibri" w:hAnsi="Times New Roman" w:cs="Times New Roman"/>
          <w:sz w:val="28"/>
          <w:szCs w:val="28"/>
          <w:lang w:val="kk-KZ"/>
        </w:rPr>
        <w:t xml:space="preserve"> </w:t>
      </w:r>
    </w:p>
    <w:p w:rsidR="00B20C36" w:rsidRDefault="00996BCA"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1974-1986 жылдар аралығында жарық көрген 10 томдық </w:t>
      </w:r>
      <w:r w:rsidR="00E6278D" w:rsidRPr="00996BCA">
        <w:rPr>
          <w:rFonts w:ascii="Times New Roman" w:eastAsia="Calibri" w:hAnsi="Times New Roman" w:cs="Times New Roman"/>
          <w:sz w:val="28"/>
          <w:szCs w:val="28"/>
          <w:lang w:val="kk-KZ"/>
        </w:rPr>
        <w:t>«</w:t>
      </w:r>
      <w:r w:rsidR="00434B8D" w:rsidRPr="00996BCA">
        <w:rPr>
          <w:rFonts w:ascii="Times New Roman" w:eastAsia="Calibri" w:hAnsi="Times New Roman" w:cs="Times New Roman"/>
          <w:sz w:val="28"/>
          <w:szCs w:val="28"/>
          <w:lang w:val="kk-KZ"/>
        </w:rPr>
        <w:t xml:space="preserve">Қазақ тілінің түсіндірме сөздігінде» </w:t>
      </w:r>
      <w:r w:rsidRPr="001A14CF">
        <w:rPr>
          <w:rFonts w:ascii="Times New Roman" w:eastAsia="Calibri" w:hAnsi="Times New Roman" w:cs="Times New Roman"/>
          <w:i/>
          <w:sz w:val="28"/>
          <w:szCs w:val="28"/>
          <w:lang w:val="kk-KZ"/>
        </w:rPr>
        <w:t>тұсаукесер</w:t>
      </w:r>
      <w:r w:rsidRPr="001A14CF">
        <w:rPr>
          <w:rFonts w:ascii="Times New Roman" w:eastAsia="Calibri" w:hAnsi="Times New Roman" w:cs="Times New Roman"/>
          <w:sz w:val="28"/>
          <w:szCs w:val="28"/>
          <w:lang w:val="kk-KZ"/>
        </w:rPr>
        <w:t xml:space="preserve"> сөзі </w:t>
      </w:r>
      <w:r w:rsidR="00417236" w:rsidRPr="001A14CF">
        <w:rPr>
          <w:rFonts w:ascii="Times New Roman" w:eastAsia="Calibri" w:hAnsi="Times New Roman" w:cs="Times New Roman"/>
          <w:sz w:val="28"/>
          <w:szCs w:val="28"/>
          <w:lang w:val="kk-KZ"/>
        </w:rPr>
        <w:t xml:space="preserve">жеке ұғым </w:t>
      </w:r>
      <w:r w:rsidR="00434B8D" w:rsidRPr="001A14CF">
        <w:rPr>
          <w:rFonts w:ascii="Times New Roman" w:eastAsia="Calibri" w:hAnsi="Times New Roman" w:cs="Times New Roman"/>
          <w:sz w:val="28"/>
          <w:szCs w:val="28"/>
          <w:lang w:val="kk-KZ"/>
        </w:rPr>
        <w:t>атау</w:t>
      </w:r>
      <w:r w:rsidR="00417236" w:rsidRPr="001A14CF">
        <w:rPr>
          <w:rFonts w:ascii="Times New Roman" w:eastAsia="Calibri" w:hAnsi="Times New Roman" w:cs="Times New Roman"/>
          <w:sz w:val="28"/>
          <w:szCs w:val="28"/>
          <w:lang w:val="kk-KZ"/>
        </w:rPr>
        <w:t>ы</w:t>
      </w:r>
      <w:r w:rsidR="00434B8D" w:rsidRPr="001A14CF">
        <w:rPr>
          <w:rFonts w:ascii="Times New Roman" w:eastAsia="Calibri" w:hAnsi="Times New Roman" w:cs="Times New Roman"/>
          <w:sz w:val="28"/>
          <w:szCs w:val="28"/>
          <w:lang w:val="kk-KZ"/>
        </w:rPr>
        <w:t xml:space="preserve"> </w:t>
      </w:r>
      <w:r w:rsidRPr="001A14CF">
        <w:rPr>
          <w:rFonts w:ascii="Times New Roman" w:eastAsia="Calibri" w:hAnsi="Times New Roman" w:cs="Times New Roman"/>
          <w:sz w:val="28"/>
          <w:szCs w:val="28"/>
          <w:lang w:val="kk-KZ"/>
        </w:rPr>
        <w:t xml:space="preserve">ретінде берілмеген. Қазақтың салт-дәстүріне тән ұғымын бейнелейтін </w:t>
      </w:r>
      <w:r w:rsidR="001A14CF" w:rsidRPr="001A14CF">
        <w:rPr>
          <w:rFonts w:ascii="Times New Roman" w:eastAsia="Calibri" w:hAnsi="Times New Roman" w:cs="Times New Roman"/>
          <w:i/>
          <w:sz w:val="28"/>
          <w:szCs w:val="28"/>
          <w:lang w:val="kk-KZ"/>
        </w:rPr>
        <w:t>тұсауын кесті</w:t>
      </w:r>
      <w:r w:rsidR="001A14CF" w:rsidRPr="001A14CF">
        <w:rPr>
          <w:rFonts w:ascii="Times New Roman" w:eastAsia="Calibri" w:hAnsi="Times New Roman" w:cs="Times New Roman"/>
          <w:sz w:val="28"/>
          <w:szCs w:val="28"/>
          <w:lang w:val="kk-KZ"/>
        </w:rPr>
        <w:t xml:space="preserve"> деген тіркес көрсетілген [</w:t>
      </w:r>
      <w:r w:rsidR="00E93E71">
        <w:rPr>
          <w:rFonts w:ascii="Times New Roman" w:eastAsia="Calibri" w:hAnsi="Times New Roman" w:cs="Times New Roman"/>
          <w:sz w:val="28"/>
          <w:szCs w:val="28"/>
          <w:lang w:val="kk-KZ"/>
        </w:rPr>
        <w:t>69</w:t>
      </w:r>
      <w:r w:rsidR="001A14CF" w:rsidRPr="001A14CF">
        <w:rPr>
          <w:rFonts w:ascii="Times New Roman" w:eastAsia="Calibri" w:hAnsi="Times New Roman" w:cs="Times New Roman"/>
          <w:sz w:val="28"/>
          <w:szCs w:val="28"/>
          <w:lang w:val="kk-KZ"/>
        </w:rPr>
        <w:t xml:space="preserve">, </w:t>
      </w:r>
      <w:r w:rsidR="00CB119E">
        <w:rPr>
          <w:rFonts w:ascii="Times New Roman" w:eastAsia="Calibri" w:hAnsi="Times New Roman" w:cs="Times New Roman"/>
          <w:sz w:val="28"/>
          <w:szCs w:val="28"/>
          <w:lang w:val="kk-KZ"/>
        </w:rPr>
        <w:t xml:space="preserve">б. </w:t>
      </w:r>
      <w:r w:rsidR="001A14CF" w:rsidRPr="001A14CF">
        <w:rPr>
          <w:rFonts w:ascii="Times New Roman" w:eastAsia="Calibri" w:hAnsi="Times New Roman" w:cs="Times New Roman"/>
          <w:sz w:val="28"/>
          <w:szCs w:val="28"/>
          <w:lang w:val="kk-KZ"/>
        </w:rPr>
        <w:t>290].</w:t>
      </w:r>
      <w:r w:rsidR="001A14CF">
        <w:rPr>
          <w:rFonts w:ascii="Times New Roman" w:eastAsia="Calibri" w:hAnsi="Times New Roman" w:cs="Times New Roman"/>
          <w:sz w:val="28"/>
          <w:szCs w:val="28"/>
          <w:lang w:val="kk-KZ"/>
        </w:rPr>
        <w:t xml:space="preserve"> </w:t>
      </w:r>
    </w:p>
    <w:p w:rsidR="00190F03" w:rsidRDefault="00B20C36"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1A14CF">
        <w:rPr>
          <w:rFonts w:ascii="Times New Roman" w:eastAsia="Calibri" w:hAnsi="Times New Roman" w:cs="Times New Roman"/>
          <w:sz w:val="28"/>
          <w:szCs w:val="28"/>
          <w:lang w:val="kk-KZ"/>
        </w:rPr>
        <w:t xml:space="preserve">Ал, </w:t>
      </w:r>
      <w:r w:rsidR="00E6278D" w:rsidRPr="00554799">
        <w:rPr>
          <w:rFonts w:ascii="Times New Roman" w:eastAsia="Calibri" w:hAnsi="Times New Roman" w:cs="Times New Roman"/>
          <w:sz w:val="28"/>
          <w:szCs w:val="28"/>
          <w:lang w:val="kk-KZ"/>
        </w:rPr>
        <w:t xml:space="preserve">2013 жылы жарық көрген «Қазақ </w:t>
      </w:r>
      <w:r w:rsidR="001A14CF">
        <w:rPr>
          <w:rFonts w:ascii="Times New Roman" w:eastAsia="Calibri" w:hAnsi="Times New Roman" w:cs="Times New Roman"/>
          <w:sz w:val="28"/>
          <w:szCs w:val="28"/>
          <w:lang w:val="kk-KZ"/>
        </w:rPr>
        <w:t>әдеби тілі</w:t>
      </w:r>
      <w:r w:rsidR="00892D9C">
        <w:rPr>
          <w:rFonts w:ascii="Times New Roman" w:eastAsia="Calibri" w:hAnsi="Times New Roman" w:cs="Times New Roman"/>
          <w:sz w:val="28"/>
          <w:szCs w:val="28"/>
          <w:lang w:val="kk-KZ"/>
        </w:rPr>
        <w:t>нің</w:t>
      </w:r>
      <w:r w:rsidR="001A14CF">
        <w:rPr>
          <w:rFonts w:ascii="Times New Roman" w:eastAsia="Calibri" w:hAnsi="Times New Roman" w:cs="Times New Roman"/>
          <w:sz w:val="28"/>
          <w:szCs w:val="28"/>
          <w:lang w:val="kk-KZ"/>
        </w:rPr>
        <w:t xml:space="preserve"> </w:t>
      </w:r>
      <w:r w:rsidR="00E6278D" w:rsidRPr="00554799">
        <w:rPr>
          <w:rFonts w:ascii="Times New Roman" w:eastAsia="Calibri" w:hAnsi="Times New Roman" w:cs="Times New Roman"/>
          <w:sz w:val="28"/>
          <w:szCs w:val="28"/>
          <w:lang w:val="kk-KZ"/>
        </w:rPr>
        <w:t>сөздігін</w:t>
      </w:r>
      <w:r w:rsidR="001A14CF">
        <w:rPr>
          <w:rFonts w:ascii="Times New Roman" w:eastAsia="Calibri" w:hAnsi="Times New Roman" w:cs="Times New Roman"/>
          <w:sz w:val="28"/>
          <w:szCs w:val="28"/>
          <w:lang w:val="kk-KZ"/>
        </w:rPr>
        <w:t>ің»</w:t>
      </w:r>
      <w:r w:rsidR="00E6278D" w:rsidRPr="00554799">
        <w:rPr>
          <w:rFonts w:ascii="Times New Roman" w:eastAsia="Calibri" w:hAnsi="Times New Roman" w:cs="Times New Roman"/>
          <w:sz w:val="28"/>
          <w:szCs w:val="28"/>
          <w:lang w:val="kk-KZ"/>
        </w:rPr>
        <w:t xml:space="preserve"> </w:t>
      </w:r>
      <w:r w:rsidR="001A14CF">
        <w:rPr>
          <w:rFonts w:ascii="Times New Roman" w:eastAsia="Calibri" w:hAnsi="Times New Roman" w:cs="Times New Roman"/>
          <w:sz w:val="28"/>
          <w:szCs w:val="28"/>
          <w:lang w:val="kk-KZ"/>
        </w:rPr>
        <w:t xml:space="preserve">14-ші томында </w:t>
      </w:r>
      <w:r w:rsidR="00E6278D" w:rsidRPr="00554799">
        <w:rPr>
          <w:rFonts w:ascii="Times New Roman" w:eastAsia="Calibri" w:hAnsi="Times New Roman" w:cs="Times New Roman"/>
          <w:i/>
          <w:sz w:val="28"/>
          <w:szCs w:val="28"/>
          <w:lang w:val="kk-KZ"/>
        </w:rPr>
        <w:t>тұсаукесер</w:t>
      </w:r>
      <w:r w:rsidR="00E6278D" w:rsidRPr="00554799">
        <w:rPr>
          <w:rFonts w:ascii="Times New Roman" w:eastAsia="Calibri" w:hAnsi="Times New Roman" w:cs="Times New Roman"/>
          <w:sz w:val="28"/>
          <w:szCs w:val="28"/>
          <w:lang w:val="kk-KZ"/>
        </w:rPr>
        <w:t xml:space="preserve"> сөз</w:t>
      </w:r>
      <w:r w:rsidR="00CB119E">
        <w:rPr>
          <w:rFonts w:ascii="Times New Roman" w:eastAsia="Calibri" w:hAnsi="Times New Roman" w:cs="Times New Roman"/>
          <w:sz w:val="28"/>
          <w:szCs w:val="28"/>
          <w:lang w:val="kk-KZ"/>
        </w:rPr>
        <w:t>іне екі түрлі белгі қойылған: 1.</w:t>
      </w:r>
      <w:r w:rsidR="00E6278D" w:rsidRPr="00554799">
        <w:rPr>
          <w:rFonts w:ascii="Times New Roman" w:eastAsia="Calibri" w:hAnsi="Times New Roman" w:cs="Times New Roman"/>
          <w:sz w:val="28"/>
          <w:szCs w:val="28"/>
          <w:lang w:val="kk-KZ"/>
        </w:rPr>
        <w:t xml:space="preserve"> </w:t>
      </w:r>
      <w:r w:rsidR="00E6278D" w:rsidRPr="00554799">
        <w:rPr>
          <w:rFonts w:ascii="Times New Roman" w:eastAsia="Calibri" w:hAnsi="Times New Roman" w:cs="Times New Roman"/>
          <w:i/>
          <w:sz w:val="28"/>
          <w:szCs w:val="28"/>
          <w:lang w:val="kk-KZ"/>
        </w:rPr>
        <w:t>этн</w:t>
      </w:r>
      <w:r w:rsidR="00E6278D" w:rsidRPr="00554799">
        <w:rPr>
          <w:rFonts w:ascii="Times New Roman" w:eastAsia="Calibri" w:hAnsi="Times New Roman" w:cs="Times New Roman"/>
          <w:sz w:val="28"/>
          <w:szCs w:val="28"/>
          <w:lang w:val="kk-KZ"/>
        </w:rPr>
        <w:t>.</w:t>
      </w:r>
      <w:r w:rsidR="00434B8D" w:rsidRPr="00554799">
        <w:rPr>
          <w:rFonts w:ascii="Times New Roman" w:eastAsia="Calibri" w:hAnsi="Times New Roman" w:cs="Times New Roman"/>
          <w:sz w:val="28"/>
          <w:szCs w:val="28"/>
          <w:lang w:val="kk-KZ"/>
        </w:rPr>
        <w:t xml:space="preserve"> </w:t>
      </w:r>
      <w:r w:rsidR="00E6278D" w:rsidRPr="00554799">
        <w:rPr>
          <w:rFonts w:ascii="Times New Roman" w:eastAsia="Calibri" w:hAnsi="Times New Roman" w:cs="Times New Roman"/>
          <w:sz w:val="28"/>
          <w:szCs w:val="28"/>
          <w:lang w:val="kk-KZ"/>
        </w:rPr>
        <w:t>Сәби қаз тұрған соң тез жүріп кетсін деген ті</w:t>
      </w:r>
      <w:r w:rsidR="00CB119E">
        <w:rPr>
          <w:rFonts w:ascii="Times New Roman" w:eastAsia="Calibri" w:hAnsi="Times New Roman" w:cs="Times New Roman"/>
          <w:sz w:val="28"/>
          <w:szCs w:val="28"/>
          <w:lang w:val="kk-KZ"/>
        </w:rPr>
        <w:t>лекпен жасалатын ғұрып, ырым. 2.</w:t>
      </w:r>
      <w:r w:rsidR="00E6278D">
        <w:rPr>
          <w:rFonts w:ascii="Times New Roman" w:eastAsia="Calibri" w:hAnsi="Times New Roman" w:cs="Times New Roman"/>
          <w:sz w:val="28"/>
          <w:szCs w:val="28"/>
          <w:lang w:val="kk-KZ"/>
        </w:rPr>
        <w:t xml:space="preserve"> </w:t>
      </w:r>
      <w:r w:rsidR="00E6278D" w:rsidRPr="00E6278D">
        <w:rPr>
          <w:rFonts w:ascii="Times New Roman" w:eastAsia="Calibri" w:hAnsi="Times New Roman" w:cs="Times New Roman"/>
          <w:i/>
          <w:sz w:val="28"/>
          <w:szCs w:val="28"/>
          <w:lang w:val="kk-KZ"/>
        </w:rPr>
        <w:t>жаңа</w:t>
      </w:r>
      <w:r w:rsidR="00E6278D">
        <w:rPr>
          <w:rFonts w:ascii="Times New Roman" w:eastAsia="Calibri" w:hAnsi="Times New Roman" w:cs="Times New Roman"/>
          <w:sz w:val="28"/>
          <w:szCs w:val="28"/>
          <w:lang w:val="kk-KZ"/>
        </w:rPr>
        <w:t xml:space="preserve">. Алғаш рет таныстыру рәсімі / алғашқы, тұңғыш </w:t>
      </w:r>
      <w:r w:rsidR="00434B8D" w:rsidRPr="001A14CF">
        <w:rPr>
          <w:rFonts w:ascii="Times New Roman" w:eastAsia="Calibri" w:hAnsi="Times New Roman" w:cs="Times New Roman"/>
          <w:sz w:val="28"/>
          <w:szCs w:val="28"/>
          <w:lang w:val="kk-KZ"/>
        </w:rPr>
        <w:t>[</w:t>
      </w:r>
      <w:r w:rsidR="00E93E71">
        <w:rPr>
          <w:rFonts w:ascii="Times New Roman" w:eastAsia="Calibri" w:hAnsi="Times New Roman" w:cs="Times New Roman"/>
          <w:sz w:val="28"/>
          <w:szCs w:val="28"/>
          <w:lang w:val="kk-KZ"/>
        </w:rPr>
        <w:t>68</w:t>
      </w:r>
      <w:r w:rsidR="00434B8D" w:rsidRPr="00E6278D">
        <w:rPr>
          <w:rFonts w:ascii="Times New Roman" w:eastAsia="Calibri" w:hAnsi="Times New Roman" w:cs="Times New Roman"/>
          <w:sz w:val="28"/>
          <w:szCs w:val="28"/>
          <w:lang w:val="kk-KZ"/>
        </w:rPr>
        <w:t xml:space="preserve">, </w:t>
      </w:r>
      <w:r w:rsidR="00CB119E">
        <w:rPr>
          <w:rFonts w:ascii="Times New Roman" w:eastAsia="Calibri" w:hAnsi="Times New Roman" w:cs="Times New Roman"/>
          <w:sz w:val="28"/>
          <w:szCs w:val="28"/>
          <w:lang w:val="kk-KZ"/>
        </w:rPr>
        <w:t xml:space="preserve">б. </w:t>
      </w:r>
      <w:r w:rsidR="001A14CF">
        <w:rPr>
          <w:rFonts w:ascii="Times New Roman" w:eastAsia="Calibri" w:hAnsi="Times New Roman" w:cs="Times New Roman"/>
          <w:sz w:val="28"/>
          <w:szCs w:val="28"/>
          <w:lang w:val="kk-KZ"/>
        </w:rPr>
        <w:t>441</w:t>
      </w:r>
      <w:r w:rsidR="00434B8D" w:rsidRPr="00E6278D">
        <w:rPr>
          <w:rFonts w:ascii="Times New Roman" w:eastAsia="Calibri" w:hAnsi="Times New Roman" w:cs="Times New Roman"/>
          <w:sz w:val="28"/>
          <w:szCs w:val="28"/>
          <w:lang w:val="kk-KZ"/>
        </w:rPr>
        <w:t>].</w:t>
      </w:r>
    </w:p>
    <w:p w:rsidR="00CB119E" w:rsidRDefault="00434B8D" w:rsidP="00D649DE">
      <w:pPr>
        <w:spacing w:after="0" w:line="240" w:lineRule="auto"/>
        <w:ind w:firstLine="709"/>
        <w:jc w:val="both"/>
        <w:rPr>
          <w:rFonts w:ascii="Times New Roman" w:eastAsia="Calibri" w:hAnsi="Times New Roman" w:cs="Times New Roman"/>
          <w:sz w:val="28"/>
          <w:szCs w:val="28"/>
          <w:lang w:val="kk-KZ"/>
        </w:rPr>
      </w:pPr>
      <w:r w:rsidRPr="007F01E9">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 xml:space="preserve">Бірақ түп-тамыры этномәдениеттен таралғанымен, этноұғымдық мәні кейін ығысқан </w:t>
      </w:r>
      <w:r w:rsidRPr="00330260">
        <w:rPr>
          <w:rFonts w:ascii="Times New Roman" w:eastAsia="Calibri" w:hAnsi="Times New Roman" w:cs="Times New Roman"/>
          <w:i/>
          <w:sz w:val="28"/>
          <w:szCs w:val="28"/>
          <w:lang w:val="kk-KZ"/>
        </w:rPr>
        <w:t xml:space="preserve">тұсаукесер </w:t>
      </w:r>
      <w:r w:rsidRPr="00330260">
        <w:rPr>
          <w:rFonts w:ascii="Times New Roman" w:eastAsia="Calibri" w:hAnsi="Times New Roman" w:cs="Times New Roman"/>
          <w:sz w:val="28"/>
          <w:szCs w:val="28"/>
          <w:lang w:val="kk-KZ"/>
        </w:rPr>
        <w:t>сөзі</w:t>
      </w:r>
      <w:r>
        <w:rPr>
          <w:rFonts w:ascii="Times New Roman" w:eastAsia="Calibri" w:hAnsi="Times New Roman" w:cs="Times New Roman"/>
          <w:sz w:val="28"/>
          <w:szCs w:val="28"/>
          <w:lang w:val="kk-KZ"/>
        </w:rPr>
        <w:t xml:space="preserve">нің қазіргі </w:t>
      </w:r>
      <w:r w:rsidR="003215CF">
        <w:rPr>
          <w:rFonts w:ascii="Times New Roman" w:eastAsia="Calibri" w:hAnsi="Times New Roman" w:cs="Times New Roman"/>
          <w:sz w:val="28"/>
          <w:szCs w:val="28"/>
          <w:lang w:val="kk-KZ"/>
        </w:rPr>
        <w:t>жаңа қолданыстық</w:t>
      </w:r>
      <w:r>
        <w:rPr>
          <w:rFonts w:ascii="Times New Roman" w:eastAsia="Calibri" w:hAnsi="Times New Roman" w:cs="Times New Roman"/>
          <w:sz w:val="28"/>
          <w:szCs w:val="28"/>
          <w:lang w:val="kk-KZ"/>
        </w:rPr>
        <w:t xml:space="preserve"> мәні </w:t>
      </w:r>
      <w:r w:rsidRPr="005650C2">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«алғаш рет таныстыру рәсімі</w:t>
      </w:r>
      <w:r w:rsidR="009B4C12">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B823ED">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 xml:space="preserve">Яғни </w:t>
      </w:r>
      <w:r w:rsidRPr="00330260">
        <w:rPr>
          <w:rFonts w:ascii="Times New Roman" w:eastAsia="Calibri" w:hAnsi="Times New Roman" w:cs="Times New Roman"/>
          <w:sz w:val="28"/>
          <w:szCs w:val="28"/>
          <w:lang w:val="kk-KZ"/>
        </w:rPr>
        <w:t xml:space="preserve">қазіргі </w:t>
      </w:r>
      <w:r>
        <w:rPr>
          <w:rFonts w:ascii="Times New Roman" w:eastAsia="Calibri" w:hAnsi="Times New Roman" w:cs="Times New Roman"/>
          <w:sz w:val="28"/>
          <w:szCs w:val="28"/>
          <w:lang w:val="kk-KZ"/>
        </w:rPr>
        <w:t>таңда</w:t>
      </w:r>
      <w:r w:rsidRPr="00330260">
        <w:rPr>
          <w:rFonts w:ascii="Times New Roman" w:eastAsia="Calibri" w:hAnsi="Times New Roman" w:cs="Times New Roman"/>
          <w:sz w:val="28"/>
          <w:szCs w:val="28"/>
          <w:lang w:val="kk-KZ"/>
        </w:rPr>
        <w:t xml:space="preserve"> орыс тілінен тікелей алынған </w:t>
      </w:r>
      <w:r>
        <w:rPr>
          <w:rFonts w:ascii="Times New Roman" w:eastAsia="Calibri" w:hAnsi="Times New Roman" w:cs="Times New Roman"/>
          <w:sz w:val="28"/>
          <w:szCs w:val="28"/>
          <w:lang w:val="kk-KZ"/>
        </w:rPr>
        <w:t>«</w:t>
      </w:r>
      <w:r w:rsidRPr="00E931BF">
        <w:rPr>
          <w:rFonts w:ascii="Times New Roman" w:eastAsia="Calibri" w:hAnsi="Times New Roman" w:cs="Times New Roman"/>
          <w:sz w:val="28"/>
          <w:szCs w:val="28"/>
          <w:lang w:val="kk-KZ"/>
        </w:rPr>
        <w:t>презентация</w:t>
      </w:r>
      <w:r>
        <w:rPr>
          <w:rFonts w:ascii="Times New Roman" w:eastAsia="Calibri" w:hAnsi="Times New Roman" w:cs="Times New Roman"/>
          <w:sz w:val="28"/>
          <w:szCs w:val="28"/>
          <w:lang w:val="kk-KZ"/>
        </w:rPr>
        <w:t>»</w:t>
      </w:r>
      <w:r w:rsidRPr="00330260">
        <w:rPr>
          <w:rFonts w:ascii="Times New Roman" w:eastAsia="Calibri" w:hAnsi="Times New Roman" w:cs="Times New Roman"/>
          <w:i/>
          <w:sz w:val="28"/>
          <w:szCs w:val="28"/>
          <w:lang w:val="kk-KZ"/>
        </w:rPr>
        <w:t xml:space="preserve"> </w:t>
      </w:r>
      <w:r w:rsidRPr="00330260">
        <w:rPr>
          <w:rFonts w:ascii="Times New Roman" w:eastAsia="Calibri" w:hAnsi="Times New Roman" w:cs="Times New Roman"/>
          <w:sz w:val="28"/>
          <w:szCs w:val="28"/>
          <w:lang w:val="kk-KZ"/>
        </w:rPr>
        <w:t>сөзінің баламасы ретінде қа</w:t>
      </w:r>
      <w:r w:rsidR="00554799">
        <w:rPr>
          <w:rFonts w:ascii="Times New Roman" w:eastAsia="Calibri" w:hAnsi="Times New Roman" w:cs="Times New Roman"/>
          <w:sz w:val="28"/>
          <w:szCs w:val="28"/>
          <w:lang w:val="kk-KZ"/>
        </w:rPr>
        <w:t>былданды</w:t>
      </w:r>
      <w:r w:rsidR="009B3020">
        <w:rPr>
          <w:rFonts w:ascii="Times New Roman" w:eastAsia="Calibri" w:hAnsi="Times New Roman" w:cs="Times New Roman"/>
          <w:sz w:val="28"/>
          <w:szCs w:val="28"/>
          <w:lang w:val="kk-KZ"/>
        </w:rPr>
        <w:t xml:space="preserve">. </w:t>
      </w:r>
    </w:p>
    <w:p w:rsidR="00434B8D" w:rsidRDefault="009B3020" w:rsidP="00D649DE">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Мысалы</w:t>
      </w:r>
      <w:r w:rsidR="00554799">
        <w:rPr>
          <w:rFonts w:ascii="Times New Roman" w:eastAsia="Calibri" w:hAnsi="Times New Roman" w:cs="Times New Roman"/>
          <w:sz w:val="28"/>
          <w:szCs w:val="28"/>
          <w:lang w:val="kk-KZ"/>
        </w:rPr>
        <w:t>:</w:t>
      </w:r>
      <w:r w:rsidR="00B20C36">
        <w:rPr>
          <w:rFonts w:ascii="Times New Roman" w:eastAsia="Calibri" w:hAnsi="Times New Roman" w:cs="Times New Roman"/>
          <w:sz w:val="28"/>
          <w:szCs w:val="28"/>
          <w:lang w:val="kk-KZ"/>
        </w:rPr>
        <w:t xml:space="preserve"> </w:t>
      </w:r>
      <w:r w:rsidR="00434B8D" w:rsidRPr="00BC548C">
        <w:rPr>
          <w:rFonts w:ascii="Times New Roman" w:eastAsia="Calibri" w:hAnsi="Times New Roman" w:cs="Times New Roman"/>
          <w:i/>
          <w:sz w:val="28"/>
          <w:szCs w:val="28"/>
          <w:lang w:val="kk-KZ"/>
        </w:rPr>
        <w:t xml:space="preserve">Кеше ҚР Ұлттық кiтапханасында “Хореографы Казахстана” атты энциклопедиялық анықтамалықтың </w:t>
      </w:r>
      <w:r w:rsidR="00434B8D" w:rsidRPr="00BC548C">
        <w:rPr>
          <w:rFonts w:ascii="Times New Roman" w:eastAsia="Calibri" w:hAnsi="Times New Roman" w:cs="Times New Roman"/>
          <w:b/>
          <w:i/>
          <w:sz w:val="28"/>
          <w:szCs w:val="28"/>
          <w:lang w:val="kk-KZ"/>
        </w:rPr>
        <w:t>тұсаукесерi</w:t>
      </w:r>
      <w:r w:rsidR="00434B8D" w:rsidRPr="00BC548C">
        <w:rPr>
          <w:rFonts w:ascii="Times New Roman" w:eastAsia="Calibri" w:hAnsi="Times New Roman" w:cs="Times New Roman"/>
          <w:i/>
          <w:sz w:val="28"/>
          <w:szCs w:val="28"/>
          <w:lang w:val="kk-KZ"/>
        </w:rPr>
        <w:t xml:space="preserve"> өттi</w:t>
      </w:r>
      <w:r w:rsidR="00434B8D">
        <w:rPr>
          <w:rFonts w:ascii="Times New Roman" w:eastAsia="Calibri" w:hAnsi="Times New Roman" w:cs="Times New Roman"/>
          <w:sz w:val="28"/>
          <w:szCs w:val="28"/>
          <w:lang w:val="kk-KZ"/>
        </w:rPr>
        <w:t xml:space="preserve"> (Жас Алаш, 28.02.2013).</w:t>
      </w:r>
      <w:r w:rsidR="00B823ED" w:rsidRPr="00B823ED">
        <w:rPr>
          <w:lang w:val="kk-KZ"/>
        </w:rPr>
        <w:t xml:space="preserve"> </w:t>
      </w:r>
      <w:r w:rsidR="00B823ED" w:rsidRPr="00BC548C">
        <w:rPr>
          <w:rFonts w:ascii="Times New Roman" w:eastAsia="Calibri" w:hAnsi="Times New Roman" w:cs="Times New Roman"/>
          <w:i/>
          <w:sz w:val="28"/>
          <w:szCs w:val="28"/>
          <w:lang w:val="kk-KZ"/>
        </w:rPr>
        <w:t xml:space="preserve">Дүйсенбі күні Алматыдағы «Цезарь» кинотеатрында «Алашорда» деректі фильмінің </w:t>
      </w:r>
      <w:r w:rsidR="00B823ED" w:rsidRPr="00BC548C">
        <w:rPr>
          <w:rFonts w:ascii="Times New Roman" w:eastAsia="Calibri" w:hAnsi="Times New Roman" w:cs="Times New Roman"/>
          <w:b/>
          <w:i/>
          <w:sz w:val="28"/>
          <w:szCs w:val="28"/>
          <w:lang w:val="kk-KZ"/>
        </w:rPr>
        <w:t>тұсаукесері</w:t>
      </w:r>
      <w:r w:rsidR="00B823ED" w:rsidRPr="00BC548C">
        <w:rPr>
          <w:rFonts w:ascii="Times New Roman" w:eastAsia="Calibri" w:hAnsi="Times New Roman" w:cs="Times New Roman"/>
          <w:i/>
          <w:sz w:val="28"/>
          <w:szCs w:val="28"/>
          <w:lang w:val="kk-KZ"/>
        </w:rPr>
        <w:t xml:space="preserve"> болды</w:t>
      </w:r>
      <w:r w:rsidR="00B823ED">
        <w:rPr>
          <w:rFonts w:ascii="Times New Roman" w:eastAsia="Calibri" w:hAnsi="Times New Roman" w:cs="Times New Roman"/>
          <w:sz w:val="28"/>
          <w:szCs w:val="28"/>
          <w:lang w:val="kk-KZ"/>
        </w:rPr>
        <w:t xml:space="preserve"> (Ана тілі, 23.03.2009)</w:t>
      </w:r>
      <w:r w:rsidR="00B823ED" w:rsidRPr="00B823ED">
        <w:rPr>
          <w:rFonts w:ascii="Times New Roman" w:eastAsia="Calibri" w:hAnsi="Times New Roman" w:cs="Times New Roman"/>
          <w:sz w:val="28"/>
          <w:szCs w:val="28"/>
          <w:lang w:val="kk-KZ"/>
        </w:rPr>
        <w:t>.</w:t>
      </w:r>
    </w:p>
    <w:p w:rsidR="00434B8D" w:rsidRPr="007F01E9" w:rsidRDefault="00434B8D"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554A6F">
        <w:rPr>
          <w:rFonts w:ascii="Times New Roman" w:eastAsia="Calibri" w:hAnsi="Times New Roman" w:cs="Times New Roman"/>
          <w:i/>
          <w:sz w:val="28"/>
          <w:szCs w:val="28"/>
          <w:lang w:val="kk-KZ"/>
        </w:rPr>
        <w:lastRenderedPageBreak/>
        <w:t>Кәдесый</w:t>
      </w:r>
      <w:r w:rsidRPr="00554A6F">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Ол </w:t>
      </w:r>
      <w:r w:rsidRPr="005650C2">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330260">
        <w:rPr>
          <w:rFonts w:ascii="Times New Roman" w:eastAsia="Calibri" w:hAnsi="Times New Roman" w:cs="Times New Roman"/>
          <w:sz w:val="28"/>
          <w:szCs w:val="28"/>
          <w:lang w:val="kk-KZ"/>
        </w:rPr>
        <w:t>«сувенир» атауының қазақша баламасы ретіндегі жаңа қолданыс</w:t>
      </w:r>
      <w:r>
        <w:rPr>
          <w:rFonts w:ascii="Times New Roman" w:eastAsia="Calibri" w:hAnsi="Times New Roman" w:cs="Times New Roman"/>
          <w:sz w:val="28"/>
          <w:szCs w:val="28"/>
          <w:lang w:val="kk-KZ"/>
        </w:rPr>
        <w:t>. Он</w:t>
      </w:r>
      <w:r w:rsidRPr="00330260">
        <w:rPr>
          <w:rFonts w:ascii="Times New Roman" w:eastAsia="Calibri" w:hAnsi="Times New Roman" w:cs="Times New Roman"/>
          <w:sz w:val="28"/>
          <w:szCs w:val="28"/>
          <w:lang w:val="kk-KZ"/>
        </w:rPr>
        <w:t xml:space="preserve">ың жасалу үдерісін </w:t>
      </w:r>
      <w:r>
        <w:rPr>
          <w:rFonts w:ascii="Times New Roman" w:eastAsia="Calibri" w:hAnsi="Times New Roman" w:cs="Times New Roman"/>
          <w:sz w:val="28"/>
          <w:szCs w:val="28"/>
          <w:lang w:val="kk-KZ"/>
        </w:rPr>
        <w:t xml:space="preserve">қарастырсақ, </w:t>
      </w:r>
      <w:r w:rsidRPr="00330260">
        <w:rPr>
          <w:rFonts w:ascii="Times New Roman" w:eastAsia="Calibri" w:hAnsi="Times New Roman" w:cs="Times New Roman"/>
          <w:sz w:val="28"/>
          <w:szCs w:val="28"/>
          <w:lang w:val="kk-KZ"/>
        </w:rPr>
        <w:t xml:space="preserve"> </w:t>
      </w:r>
      <w:r w:rsidRPr="00437170">
        <w:rPr>
          <w:rFonts w:ascii="Times New Roman" w:eastAsia="Calibri" w:hAnsi="Times New Roman" w:cs="Times New Roman"/>
          <w:i/>
          <w:sz w:val="28"/>
          <w:szCs w:val="28"/>
          <w:lang w:val="kk-KZ"/>
        </w:rPr>
        <w:t>к</w:t>
      </w:r>
      <w:r w:rsidRPr="00330260">
        <w:rPr>
          <w:rFonts w:ascii="Times New Roman" w:eastAsia="Calibri" w:hAnsi="Times New Roman" w:cs="Times New Roman"/>
          <w:i/>
          <w:sz w:val="28"/>
          <w:szCs w:val="28"/>
          <w:lang w:val="kk-KZ"/>
        </w:rPr>
        <w:t>әдесый</w:t>
      </w:r>
      <w:r w:rsidRPr="00330260">
        <w:rPr>
          <w:rFonts w:ascii="Times New Roman" w:eastAsia="Calibri" w:hAnsi="Times New Roman" w:cs="Times New Roman"/>
          <w:sz w:val="28"/>
          <w:szCs w:val="28"/>
          <w:lang w:val="kk-KZ"/>
        </w:rPr>
        <w:t xml:space="preserve"> дегенде </w:t>
      </w:r>
      <w:r>
        <w:rPr>
          <w:rFonts w:ascii="Times New Roman" w:eastAsia="Calibri" w:hAnsi="Times New Roman" w:cs="Times New Roman"/>
          <w:sz w:val="28"/>
          <w:szCs w:val="28"/>
          <w:lang w:val="kk-KZ"/>
        </w:rPr>
        <w:t xml:space="preserve">ойға келетін </w:t>
      </w:r>
      <w:r w:rsidRPr="00330260">
        <w:rPr>
          <w:rFonts w:ascii="Times New Roman" w:eastAsia="Calibri" w:hAnsi="Times New Roman" w:cs="Times New Roman"/>
          <w:sz w:val="28"/>
          <w:szCs w:val="28"/>
          <w:lang w:val="kk-KZ"/>
        </w:rPr>
        <w:t>негізгі мағын</w:t>
      </w:r>
      <w:r>
        <w:rPr>
          <w:rFonts w:ascii="Times New Roman" w:eastAsia="Calibri" w:hAnsi="Times New Roman" w:cs="Times New Roman"/>
          <w:sz w:val="28"/>
          <w:szCs w:val="28"/>
          <w:lang w:val="kk-KZ"/>
        </w:rPr>
        <w:t xml:space="preserve">а – «сыйлық». </w:t>
      </w:r>
      <w:r>
        <w:rPr>
          <w:rFonts w:ascii="Times New Roman" w:eastAsia="Calibri" w:hAnsi="Times New Roman" w:cs="Times New Roman"/>
          <w:sz w:val="28"/>
          <w:szCs w:val="28"/>
          <w:lang w:val="kk-KZ"/>
        </w:rPr>
        <w:tab/>
        <w:t xml:space="preserve">Бірақ бұл жай сыйлық емес, «кәде ретінде сыйға тартылатын бұйым, зат». Ал, </w:t>
      </w:r>
      <w:r w:rsidRPr="00437170">
        <w:rPr>
          <w:rFonts w:ascii="Times New Roman" w:eastAsia="Calibri" w:hAnsi="Times New Roman" w:cs="Times New Roman"/>
          <w:i/>
          <w:sz w:val="28"/>
          <w:szCs w:val="28"/>
          <w:lang w:val="kk-KZ"/>
        </w:rPr>
        <w:t>кәде</w:t>
      </w:r>
      <w:r>
        <w:rPr>
          <w:rFonts w:ascii="Times New Roman" w:eastAsia="Calibri" w:hAnsi="Times New Roman" w:cs="Times New Roman"/>
          <w:sz w:val="28"/>
          <w:szCs w:val="28"/>
          <w:lang w:val="kk-KZ"/>
        </w:rPr>
        <w:t xml:space="preserve"> </w:t>
      </w:r>
      <w:r w:rsidRPr="0043717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тұрмыс-салтқа байланысты жасалатын сый-сияпат </w:t>
      </w:r>
      <w:r w:rsidRPr="007F01E9">
        <w:rPr>
          <w:rFonts w:ascii="Times New Roman" w:eastAsia="Calibri" w:hAnsi="Times New Roman" w:cs="Times New Roman"/>
          <w:sz w:val="28"/>
          <w:szCs w:val="28"/>
          <w:lang w:val="kk-KZ"/>
        </w:rPr>
        <w:t>[1</w:t>
      </w:r>
      <w:r w:rsidR="00E74CC1">
        <w:rPr>
          <w:rFonts w:ascii="Times New Roman" w:eastAsia="Calibri" w:hAnsi="Times New Roman" w:cs="Times New Roman"/>
          <w:sz w:val="28"/>
          <w:szCs w:val="28"/>
          <w:lang w:val="kk-KZ"/>
        </w:rPr>
        <w:t>9</w:t>
      </w:r>
      <w:r w:rsidR="00E93E71">
        <w:rPr>
          <w:rFonts w:ascii="Times New Roman" w:eastAsia="Calibri" w:hAnsi="Times New Roman" w:cs="Times New Roman"/>
          <w:sz w:val="28"/>
          <w:szCs w:val="28"/>
          <w:lang w:val="kk-KZ"/>
        </w:rPr>
        <w:t>7</w:t>
      </w:r>
      <w:r w:rsidRPr="007F01E9">
        <w:rPr>
          <w:rFonts w:ascii="Times New Roman" w:eastAsia="Calibri" w:hAnsi="Times New Roman" w:cs="Times New Roman"/>
          <w:sz w:val="28"/>
          <w:szCs w:val="28"/>
          <w:lang w:val="kk-KZ"/>
        </w:rPr>
        <w:t xml:space="preserve">, </w:t>
      </w:r>
      <w:r w:rsidR="00CB119E">
        <w:rPr>
          <w:rFonts w:ascii="Times New Roman" w:eastAsia="Calibri" w:hAnsi="Times New Roman" w:cs="Times New Roman"/>
          <w:sz w:val="28"/>
          <w:szCs w:val="28"/>
          <w:lang w:val="kk-KZ"/>
        </w:rPr>
        <w:t xml:space="preserve">б. </w:t>
      </w:r>
      <w:r w:rsidRPr="007F01E9">
        <w:rPr>
          <w:rFonts w:ascii="Times New Roman" w:eastAsia="Calibri" w:hAnsi="Times New Roman" w:cs="Times New Roman"/>
          <w:sz w:val="28"/>
          <w:szCs w:val="28"/>
          <w:lang w:val="kk-KZ"/>
        </w:rPr>
        <w:t>608].</w:t>
      </w:r>
    </w:p>
    <w:p w:rsidR="00434B8D" w:rsidRDefault="00434B8D"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Қазақ тіліндегі «қалыңсыз қыз болса да, </w:t>
      </w:r>
      <w:r w:rsidRPr="00437170">
        <w:rPr>
          <w:rFonts w:ascii="Times New Roman" w:eastAsia="Calibri" w:hAnsi="Times New Roman" w:cs="Times New Roman"/>
          <w:i/>
          <w:sz w:val="28"/>
          <w:szCs w:val="28"/>
          <w:lang w:val="kk-KZ"/>
        </w:rPr>
        <w:t>кәдесіз</w:t>
      </w:r>
      <w:r>
        <w:rPr>
          <w:rFonts w:ascii="Times New Roman" w:eastAsia="Calibri" w:hAnsi="Times New Roman" w:cs="Times New Roman"/>
          <w:sz w:val="28"/>
          <w:szCs w:val="28"/>
          <w:lang w:val="kk-KZ"/>
        </w:rPr>
        <w:t xml:space="preserve"> қыз болмайды» деген сөздер</w:t>
      </w:r>
      <w:r w:rsidR="00AC0FC1">
        <w:rPr>
          <w:rFonts w:ascii="Times New Roman" w:eastAsia="Calibri" w:hAnsi="Times New Roman" w:cs="Times New Roman"/>
          <w:sz w:val="28"/>
          <w:szCs w:val="28"/>
          <w:lang w:val="kk-KZ"/>
        </w:rPr>
        <w:t> </w:t>
      </w:r>
      <w:r w:rsidRPr="0043717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осы дәстүрдің тілдік бейнесі. Демек, </w:t>
      </w:r>
      <w:r w:rsidRPr="00437170">
        <w:rPr>
          <w:rFonts w:ascii="Times New Roman" w:eastAsia="Calibri" w:hAnsi="Times New Roman" w:cs="Times New Roman"/>
          <w:i/>
          <w:sz w:val="28"/>
          <w:szCs w:val="28"/>
          <w:lang w:val="kk-KZ"/>
        </w:rPr>
        <w:t>кәдесый</w:t>
      </w:r>
      <w:r>
        <w:rPr>
          <w:rFonts w:ascii="Times New Roman" w:eastAsia="Calibri" w:hAnsi="Times New Roman" w:cs="Times New Roman"/>
          <w:sz w:val="28"/>
          <w:szCs w:val="28"/>
          <w:lang w:val="kk-KZ"/>
        </w:rPr>
        <w:t xml:space="preserve"> деген жаңа қолдан</w:t>
      </w:r>
      <w:r w:rsidR="008A5FAA">
        <w:rPr>
          <w:rFonts w:ascii="Times New Roman" w:eastAsia="Calibri" w:hAnsi="Times New Roman" w:cs="Times New Roman"/>
          <w:sz w:val="28"/>
          <w:szCs w:val="28"/>
          <w:lang w:val="kk-KZ"/>
        </w:rPr>
        <w:t>ы</w:t>
      </w:r>
      <w:r>
        <w:rPr>
          <w:rFonts w:ascii="Times New Roman" w:eastAsia="Calibri" w:hAnsi="Times New Roman" w:cs="Times New Roman"/>
          <w:sz w:val="28"/>
          <w:szCs w:val="28"/>
          <w:lang w:val="kk-KZ"/>
        </w:rPr>
        <w:t xml:space="preserve">стың мазмұнында этнографиялық сипат басым. Дегенмен қазіргі мәдениаралық коммуникация мен халықаралық байланыстар кеңістігіндегі </w:t>
      </w:r>
      <w:r w:rsidRPr="00437170">
        <w:rPr>
          <w:rFonts w:ascii="Times New Roman" w:eastAsia="Calibri" w:hAnsi="Times New Roman" w:cs="Times New Roman"/>
          <w:i/>
          <w:sz w:val="28"/>
          <w:szCs w:val="28"/>
          <w:lang w:val="kk-KZ"/>
        </w:rPr>
        <w:t>кәдесыйдың</w:t>
      </w:r>
      <w:r>
        <w:rPr>
          <w:rFonts w:ascii="Times New Roman" w:eastAsia="Calibri" w:hAnsi="Times New Roman" w:cs="Times New Roman"/>
          <w:sz w:val="28"/>
          <w:szCs w:val="28"/>
          <w:lang w:val="kk-KZ"/>
        </w:rPr>
        <w:t xml:space="preserve"> заманауи қолданысындағы елтанымдық мағыналық реңк оның жаңа қолданыстық сипатын күшейте түседі деп ойлаймыз. </w:t>
      </w:r>
    </w:p>
    <w:p w:rsidR="00CB119E" w:rsidRDefault="00434B8D"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Сонымен,</w:t>
      </w:r>
      <w:r w:rsidRPr="00330260">
        <w:rPr>
          <w:rFonts w:ascii="Times New Roman" w:eastAsia="Calibri" w:hAnsi="Times New Roman" w:cs="Times New Roman"/>
          <w:sz w:val="28"/>
          <w:szCs w:val="28"/>
          <w:lang w:val="kk-KZ"/>
        </w:rPr>
        <w:t xml:space="preserve"> </w:t>
      </w:r>
      <w:r w:rsidRPr="00330260">
        <w:rPr>
          <w:rFonts w:ascii="Times New Roman" w:eastAsia="Calibri" w:hAnsi="Times New Roman" w:cs="Times New Roman"/>
          <w:i/>
          <w:sz w:val="28"/>
          <w:szCs w:val="28"/>
          <w:lang w:val="kk-KZ"/>
        </w:rPr>
        <w:t>кәдесый</w:t>
      </w:r>
      <w:r w:rsidRPr="00330260">
        <w:rPr>
          <w:rFonts w:ascii="Times New Roman" w:eastAsia="Calibri" w:hAnsi="Times New Roman" w:cs="Times New Roman"/>
          <w:sz w:val="28"/>
          <w:szCs w:val="28"/>
          <w:lang w:val="kk-KZ"/>
        </w:rPr>
        <w:t xml:space="preserve"> сөзі</w:t>
      </w:r>
      <w:r>
        <w:rPr>
          <w:rFonts w:ascii="Times New Roman" w:eastAsia="Calibri" w:hAnsi="Times New Roman" w:cs="Times New Roman"/>
          <w:sz w:val="28"/>
          <w:szCs w:val="28"/>
          <w:lang w:val="kk-KZ"/>
        </w:rPr>
        <w:t>нің</w:t>
      </w:r>
      <w:r w:rsidRPr="00330260">
        <w:rPr>
          <w:rFonts w:ascii="Times New Roman" w:eastAsia="Calibri" w:hAnsi="Times New Roman" w:cs="Times New Roman"/>
          <w:sz w:val="28"/>
          <w:szCs w:val="28"/>
          <w:lang w:val="kk-KZ"/>
        </w:rPr>
        <w:t xml:space="preserve"> этнографиялық ұғымында</w:t>
      </w:r>
      <w:r>
        <w:rPr>
          <w:rFonts w:ascii="Times New Roman" w:eastAsia="Calibri" w:hAnsi="Times New Roman" w:cs="Times New Roman"/>
          <w:sz w:val="28"/>
          <w:szCs w:val="28"/>
          <w:lang w:val="kk-KZ"/>
        </w:rPr>
        <w:t>ғы</w:t>
      </w:r>
      <w:r w:rsidRPr="00330260">
        <w:rPr>
          <w:rFonts w:ascii="Times New Roman" w:eastAsia="Calibri" w:hAnsi="Times New Roman" w:cs="Times New Roman"/>
          <w:sz w:val="28"/>
          <w:szCs w:val="28"/>
          <w:lang w:val="kk-KZ"/>
        </w:rPr>
        <w:t xml:space="preserve"> </w:t>
      </w:r>
      <w:r w:rsidRPr="00330260">
        <w:rPr>
          <w:rFonts w:ascii="Times New Roman" w:eastAsia="Calibri" w:hAnsi="Times New Roman" w:cs="Times New Roman"/>
          <w:i/>
          <w:sz w:val="28"/>
          <w:szCs w:val="28"/>
          <w:lang w:val="kk-KZ"/>
        </w:rPr>
        <w:t>кәде</w:t>
      </w:r>
      <w:r w:rsidRPr="00330260">
        <w:rPr>
          <w:rFonts w:ascii="Times New Roman" w:eastAsia="Calibri" w:hAnsi="Times New Roman" w:cs="Times New Roman"/>
          <w:sz w:val="28"/>
          <w:szCs w:val="28"/>
          <w:lang w:val="kk-KZ"/>
        </w:rPr>
        <w:t xml:space="preserve"> семасы</w:t>
      </w:r>
      <w:r>
        <w:rPr>
          <w:rFonts w:ascii="Times New Roman" w:eastAsia="Calibri" w:hAnsi="Times New Roman" w:cs="Times New Roman"/>
          <w:sz w:val="28"/>
          <w:szCs w:val="28"/>
          <w:lang w:val="kk-KZ"/>
        </w:rPr>
        <w:t>ның</w:t>
      </w:r>
      <w:r w:rsidRPr="00330260">
        <w:rPr>
          <w:rFonts w:ascii="Times New Roman" w:eastAsia="Calibri" w:hAnsi="Times New Roman" w:cs="Times New Roman"/>
          <w:sz w:val="28"/>
          <w:szCs w:val="28"/>
          <w:lang w:val="kk-KZ"/>
        </w:rPr>
        <w:t xml:space="preserve"> айқын </w:t>
      </w:r>
      <w:r>
        <w:rPr>
          <w:rFonts w:ascii="Times New Roman" w:eastAsia="Calibri" w:hAnsi="Times New Roman" w:cs="Times New Roman"/>
          <w:sz w:val="28"/>
          <w:szCs w:val="28"/>
          <w:lang w:val="kk-KZ"/>
        </w:rPr>
        <w:t xml:space="preserve">болуы </w:t>
      </w:r>
      <w:r w:rsidRPr="00330260">
        <w:rPr>
          <w:rFonts w:ascii="Times New Roman" w:eastAsia="Calibri" w:hAnsi="Times New Roman" w:cs="Times New Roman"/>
          <w:sz w:val="28"/>
          <w:szCs w:val="28"/>
          <w:lang w:val="kk-KZ"/>
        </w:rPr>
        <w:t xml:space="preserve">және қолданылу жиілігі жоғары </w:t>
      </w:r>
      <w:r w:rsidRPr="00330260">
        <w:rPr>
          <w:rFonts w:ascii="Times New Roman" w:eastAsia="Calibri" w:hAnsi="Times New Roman" w:cs="Times New Roman"/>
          <w:i/>
          <w:sz w:val="28"/>
          <w:szCs w:val="28"/>
          <w:lang w:val="kk-KZ"/>
        </w:rPr>
        <w:t>сый</w:t>
      </w:r>
      <w:r w:rsidRPr="0033026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сөзімен бірігуі арқылы жасалған бұл балама сәтті болып, орысша «</w:t>
      </w:r>
      <w:r w:rsidRPr="007A11DF">
        <w:rPr>
          <w:rFonts w:ascii="Times New Roman" w:eastAsia="Calibri" w:hAnsi="Times New Roman" w:cs="Times New Roman"/>
          <w:sz w:val="28"/>
          <w:szCs w:val="28"/>
          <w:lang w:val="kk-KZ"/>
        </w:rPr>
        <w:t>сувенир</w:t>
      </w:r>
      <w:r>
        <w:rPr>
          <w:rFonts w:ascii="Times New Roman" w:eastAsia="Calibri" w:hAnsi="Times New Roman" w:cs="Times New Roman"/>
          <w:sz w:val="28"/>
          <w:szCs w:val="28"/>
          <w:lang w:val="kk-KZ"/>
        </w:rPr>
        <w:t>»</w:t>
      </w:r>
      <w:r w:rsidRPr="007A11DF">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сөзіне балама ретінде күнделікті қолданысқа сіңіп кетті</w:t>
      </w:r>
      <w:r w:rsidR="009B3020">
        <w:rPr>
          <w:rFonts w:ascii="Times New Roman" w:eastAsia="Calibri" w:hAnsi="Times New Roman" w:cs="Times New Roman"/>
          <w:sz w:val="28"/>
          <w:szCs w:val="28"/>
          <w:lang w:val="kk-KZ"/>
        </w:rPr>
        <w:t xml:space="preserve">. </w:t>
      </w:r>
    </w:p>
    <w:p w:rsidR="00434B8D" w:rsidRDefault="009B302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Мысалы</w:t>
      </w:r>
      <w:r w:rsidR="00434B8D">
        <w:rPr>
          <w:rFonts w:ascii="Times New Roman" w:eastAsia="Calibri" w:hAnsi="Times New Roman" w:cs="Times New Roman"/>
          <w:sz w:val="28"/>
          <w:szCs w:val="28"/>
          <w:lang w:val="kk-KZ"/>
        </w:rPr>
        <w:t xml:space="preserve">: </w:t>
      </w:r>
      <w:r w:rsidR="00434B8D" w:rsidRPr="00BC548C">
        <w:rPr>
          <w:rFonts w:ascii="Times New Roman" w:eastAsia="Calibri" w:hAnsi="Times New Roman" w:cs="Times New Roman"/>
          <w:i/>
          <w:sz w:val="28"/>
          <w:szCs w:val="28"/>
          <w:lang w:val="kk-KZ"/>
        </w:rPr>
        <w:t xml:space="preserve">Түрлі сауда орталықтарында сатылымға түскен ұлттық негіздегі </w:t>
      </w:r>
      <w:r w:rsidR="00434B8D" w:rsidRPr="00BC548C">
        <w:rPr>
          <w:rFonts w:ascii="Times New Roman" w:eastAsia="Calibri" w:hAnsi="Times New Roman" w:cs="Times New Roman"/>
          <w:b/>
          <w:i/>
          <w:sz w:val="28"/>
          <w:szCs w:val="28"/>
          <w:lang w:val="kk-KZ"/>
        </w:rPr>
        <w:t>кәдесыйлардың</w:t>
      </w:r>
      <w:r w:rsidR="00434B8D" w:rsidRPr="00BC548C">
        <w:rPr>
          <w:rFonts w:ascii="Times New Roman" w:eastAsia="Calibri" w:hAnsi="Times New Roman" w:cs="Times New Roman"/>
          <w:i/>
          <w:sz w:val="28"/>
          <w:szCs w:val="28"/>
          <w:lang w:val="kk-KZ"/>
        </w:rPr>
        <w:t xml:space="preserve"> барлығы дерлік өтімді болды</w:t>
      </w:r>
      <w:r w:rsidR="00434B8D">
        <w:rPr>
          <w:rFonts w:ascii="Times New Roman" w:eastAsia="Calibri" w:hAnsi="Times New Roman" w:cs="Times New Roman"/>
          <w:sz w:val="28"/>
          <w:szCs w:val="28"/>
          <w:lang w:val="kk-KZ"/>
        </w:rPr>
        <w:t xml:space="preserve"> (Алматы ақшамы, 20.04.2011)</w:t>
      </w:r>
      <w:r w:rsidR="00434B8D" w:rsidRPr="00597977">
        <w:rPr>
          <w:rFonts w:ascii="Times New Roman" w:eastAsia="Calibri" w:hAnsi="Times New Roman" w:cs="Times New Roman"/>
          <w:sz w:val="28"/>
          <w:szCs w:val="28"/>
          <w:lang w:val="kk-KZ"/>
        </w:rPr>
        <w:t xml:space="preserve">. </w:t>
      </w:r>
      <w:r w:rsidR="00B823ED" w:rsidRPr="00BC548C">
        <w:rPr>
          <w:rFonts w:ascii="Times New Roman" w:eastAsia="Calibri" w:hAnsi="Times New Roman" w:cs="Times New Roman"/>
          <w:i/>
          <w:sz w:val="28"/>
          <w:szCs w:val="28"/>
          <w:lang w:val="kk-KZ"/>
        </w:rPr>
        <w:t xml:space="preserve">Көрмеге сонымен қатар, «Әдемі-Ай» компаниясының сәндік-қолданбалы өнер бұйымдары мен </w:t>
      </w:r>
      <w:r w:rsidR="00B823ED" w:rsidRPr="00BC548C">
        <w:rPr>
          <w:rFonts w:ascii="Times New Roman" w:eastAsia="Calibri" w:hAnsi="Times New Roman" w:cs="Times New Roman"/>
          <w:b/>
          <w:i/>
          <w:sz w:val="28"/>
          <w:szCs w:val="28"/>
          <w:lang w:val="kk-KZ"/>
        </w:rPr>
        <w:t>кәдесыйлары</w:t>
      </w:r>
      <w:r w:rsidR="00B823ED" w:rsidRPr="00BC548C">
        <w:rPr>
          <w:rFonts w:ascii="Times New Roman" w:eastAsia="Calibri" w:hAnsi="Times New Roman" w:cs="Times New Roman"/>
          <w:i/>
          <w:sz w:val="28"/>
          <w:szCs w:val="28"/>
          <w:lang w:val="kk-KZ"/>
        </w:rPr>
        <w:t xml:space="preserve"> ұсынылған</w:t>
      </w:r>
      <w:r w:rsidR="003853D7">
        <w:rPr>
          <w:rFonts w:ascii="Times New Roman" w:eastAsia="Calibri" w:hAnsi="Times New Roman" w:cs="Times New Roman"/>
          <w:sz w:val="28"/>
          <w:szCs w:val="28"/>
          <w:lang w:val="kk-KZ"/>
        </w:rPr>
        <w:t xml:space="preserve"> (Ана тілі, 11.05.2014)</w:t>
      </w:r>
      <w:r w:rsidR="00B823ED" w:rsidRPr="00B823ED">
        <w:rPr>
          <w:rFonts w:ascii="Times New Roman" w:eastAsia="Calibri" w:hAnsi="Times New Roman" w:cs="Times New Roman"/>
          <w:sz w:val="28"/>
          <w:szCs w:val="28"/>
          <w:lang w:val="kk-KZ"/>
        </w:rPr>
        <w:t>.</w:t>
      </w:r>
    </w:p>
    <w:p w:rsidR="00533554" w:rsidRDefault="005C3879"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4E6052">
        <w:rPr>
          <w:rFonts w:ascii="Times New Roman" w:eastAsia="Calibri" w:hAnsi="Times New Roman" w:cs="Times New Roman"/>
          <w:sz w:val="28"/>
          <w:szCs w:val="28"/>
          <w:lang w:val="kk-KZ"/>
        </w:rPr>
        <w:t xml:space="preserve">Сондай-ақ соңғы кездері дүйім жұртқа таныс, этномәдени ұғымдағы </w:t>
      </w:r>
      <w:r w:rsidRPr="00554A6F">
        <w:rPr>
          <w:rFonts w:ascii="Times New Roman" w:eastAsia="Calibri" w:hAnsi="Times New Roman" w:cs="Times New Roman"/>
          <w:i/>
          <w:sz w:val="28"/>
          <w:szCs w:val="28"/>
          <w:lang w:val="kk-KZ"/>
        </w:rPr>
        <w:t>беташар</w:t>
      </w:r>
      <w:r w:rsidRPr="00554A6F">
        <w:rPr>
          <w:rFonts w:ascii="Times New Roman" w:eastAsia="Calibri" w:hAnsi="Times New Roman" w:cs="Times New Roman"/>
          <w:sz w:val="28"/>
          <w:szCs w:val="28"/>
          <w:lang w:val="kk-KZ"/>
        </w:rPr>
        <w:t xml:space="preserve"> </w:t>
      </w:r>
      <w:r w:rsidRPr="004E6052">
        <w:rPr>
          <w:rFonts w:ascii="Times New Roman" w:eastAsia="Calibri" w:hAnsi="Times New Roman" w:cs="Times New Roman"/>
          <w:sz w:val="28"/>
          <w:szCs w:val="28"/>
          <w:lang w:val="kk-KZ"/>
        </w:rPr>
        <w:t xml:space="preserve">сөзі жаңаша сипатта қолданылып жүр. </w:t>
      </w:r>
      <w:r w:rsidRPr="004E6052">
        <w:rPr>
          <w:rFonts w:ascii="Times New Roman" w:eastAsia="Calibri" w:hAnsi="Times New Roman" w:cs="Times New Roman"/>
          <w:i/>
          <w:sz w:val="28"/>
          <w:szCs w:val="28"/>
          <w:lang w:val="kk-KZ"/>
        </w:rPr>
        <w:t>Беташар</w:t>
      </w:r>
      <w:r w:rsidRPr="004E6052">
        <w:rPr>
          <w:rFonts w:ascii="Times New Roman" w:eastAsia="Calibri" w:hAnsi="Times New Roman" w:cs="Times New Roman"/>
          <w:sz w:val="28"/>
          <w:szCs w:val="28"/>
          <w:lang w:val="kk-KZ"/>
        </w:rPr>
        <w:t xml:space="preserve"> – қазақтың келін түсіргенде жасалатын дәстүрлі салтының бірі [</w:t>
      </w:r>
      <w:r w:rsidR="00E74CC1">
        <w:rPr>
          <w:rFonts w:ascii="Times New Roman" w:eastAsia="Calibri" w:hAnsi="Times New Roman" w:cs="Times New Roman"/>
          <w:sz w:val="28"/>
          <w:szCs w:val="28"/>
          <w:lang w:val="kk-KZ"/>
        </w:rPr>
        <w:t>29</w:t>
      </w:r>
      <w:r w:rsidR="005F2FD0">
        <w:rPr>
          <w:rFonts w:ascii="Times New Roman" w:eastAsia="Calibri" w:hAnsi="Times New Roman" w:cs="Times New Roman"/>
          <w:sz w:val="28"/>
          <w:szCs w:val="28"/>
          <w:lang w:val="kk-KZ"/>
        </w:rPr>
        <w:t>5</w:t>
      </w:r>
      <w:r w:rsidR="00533554">
        <w:rPr>
          <w:rFonts w:ascii="Times New Roman" w:eastAsia="Calibri" w:hAnsi="Times New Roman" w:cs="Times New Roman"/>
          <w:sz w:val="28"/>
          <w:szCs w:val="28"/>
          <w:lang w:val="kk-KZ"/>
        </w:rPr>
        <w:t xml:space="preserve">]. </w:t>
      </w:r>
    </w:p>
    <w:p w:rsidR="00486EAB" w:rsidRDefault="005C3879"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4E6052">
        <w:rPr>
          <w:rFonts w:ascii="Times New Roman" w:eastAsia="Calibri" w:hAnsi="Times New Roman" w:cs="Times New Roman"/>
          <w:sz w:val="28"/>
          <w:szCs w:val="28"/>
          <w:lang w:val="kk-KZ"/>
        </w:rPr>
        <w:t xml:space="preserve">Бірақ түп-тамыры этномәдениеттен таралғанымен, этноұғымдық мәні кейін ығысқан </w:t>
      </w:r>
      <w:r w:rsidRPr="004E6052">
        <w:rPr>
          <w:rFonts w:ascii="Times New Roman" w:eastAsia="Calibri" w:hAnsi="Times New Roman" w:cs="Times New Roman"/>
          <w:i/>
          <w:sz w:val="28"/>
          <w:szCs w:val="28"/>
          <w:lang w:val="kk-KZ"/>
        </w:rPr>
        <w:t>беташар</w:t>
      </w:r>
      <w:r w:rsidRPr="004E6052">
        <w:rPr>
          <w:rFonts w:ascii="Times New Roman" w:eastAsia="Calibri" w:hAnsi="Times New Roman" w:cs="Times New Roman"/>
          <w:sz w:val="28"/>
          <w:szCs w:val="28"/>
          <w:lang w:val="kk-KZ"/>
        </w:rPr>
        <w:t xml:space="preserve"> сөзінің қазіргі жаңа қолданыстық мағынасы – «алғашқы қадам», «бастама» [1</w:t>
      </w:r>
      <w:r w:rsidR="00892D9C">
        <w:rPr>
          <w:rFonts w:ascii="Times New Roman" w:eastAsia="Calibri" w:hAnsi="Times New Roman" w:cs="Times New Roman"/>
          <w:sz w:val="28"/>
          <w:szCs w:val="28"/>
          <w:lang w:val="kk-KZ"/>
        </w:rPr>
        <w:t>9</w:t>
      </w:r>
      <w:r w:rsidR="00E93E71">
        <w:rPr>
          <w:rFonts w:ascii="Times New Roman" w:eastAsia="Calibri" w:hAnsi="Times New Roman" w:cs="Times New Roman"/>
          <w:sz w:val="28"/>
          <w:szCs w:val="28"/>
          <w:lang w:val="kk-KZ"/>
        </w:rPr>
        <w:t>7</w:t>
      </w:r>
      <w:r w:rsidRPr="004E6052">
        <w:rPr>
          <w:rFonts w:ascii="Times New Roman" w:eastAsia="Calibri" w:hAnsi="Times New Roman" w:cs="Times New Roman"/>
          <w:sz w:val="28"/>
          <w:szCs w:val="28"/>
          <w:lang w:val="kk-KZ"/>
        </w:rPr>
        <w:t xml:space="preserve">, </w:t>
      </w:r>
      <w:r w:rsidR="00CB119E">
        <w:rPr>
          <w:rFonts w:ascii="Times New Roman" w:eastAsia="Calibri" w:hAnsi="Times New Roman" w:cs="Times New Roman"/>
          <w:sz w:val="28"/>
          <w:szCs w:val="28"/>
          <w:lang w:val="kk-KZ"/>
        </w:rPr>
        <w:t xml:space="preserve">б. </w:t>
      </w:r>
      <w:r w:rsidRPr="004E6052">
        <w:rPr>
          <w:rFonts w:ascii="Times New Roman" w:eastAsia="Calibri" w:hAnsi="Times New Roman" w:cs="Times New Roman"/>
          <w:sz w:val="28"/>
          <w:szCs w:val="28"/>
          <w:lang w:val="kk-KZ"/>
        </w:rPr>
        <w:t xml:space="preserve">230]. </w:t>
      </w:r>
    </w:p>
    <w:p w:rsidR="00CB119E" w:rsidRDefault="005C3879" w:rsidP="00D649DE">
      <w:pPr>
        <w:tabs>
          <w:tab w:val="left" w:pos="567"/>
        </w:tabs>
        <w:spacing w:after="0" w:line="240" w:lineRule="auto"/>
        <w:ind w:firstLine="709"/>
        <w:jc w:val="both"/>
        <w:rPr>
          <w:rFonts w:ascii="Times New Roman" w:eastAsia="Calibri" w:hAnsi="Times New Roman" w:cs="Times New Roman"/>
          <w:sz w:val="28"/>
          <w:szCs w:val="28"/>
          <w:lang w:val="kk-KZ"/>
        </w:rPr>
      </w:pPr>
      <w:r w:rsidRPr="004E6052">
        <w:rPr>
          <w:rFonts w:ascii="Times New Roman" w:eastAsia="Calibri" w:hAnsi="Times New Roman" w:cs="Times New Roman"/>
          <w:sz w:val="28"/>
          <w:szCs w:val="28"/>
          <w:lang w:val="kk-KZ"/>
        </w:rPr>
        <w:t>Яғни қазіргі таңда бұл сөз баспасөзде орыс тіліндегі «вступление», «предисловие» деген сөздердің баламасы ретінде қолданысқа түсті</w:t>
      </w:r>
      <w:r w:rsidR="009B3020">
        <w:rPr>
          <w:rFonts w:ascii="Times New Roman" w:eastAsia="Calibri" w:hAnsi="Times New Roman" w:cs="Times New Roman"/>
          <w:sz w:val="28"/>
          <w:szCs w:val="28"/>
          <w:lang w:val="kk-KZ"/>
        </w:rPr>
        <w:t xml:space="preserve">. </w:t>
      </w:r>
    </w:p>
    <w:p w:rsidR="005C3879" w:rsidRPr="004E6052" w:rsidRDefault="009B3020"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Мысалы</w:t>
      </w:r>
      <w:r w:rsidR="005C3879" w:rsidRPr="004E6052">
        <w:rPr>
          <w:rFonts w:ascii="Times New Roman" w:eastAsia="Calibri" w:hAnsi="Times New Roman" w:cs="Times New Roman"/>
          <w:sz w:val="28"/>
          <w:szCs w:val="28"/>
          <w:lang w:val="kk-KZ"/>
        </w:rPr>
        <w:t>:</w:t>
      </w:r>
      <w:r w:rsidR="00486EAB">
        <w:rPr>
          <w:rFonts w:ascii="Times New Roman" w:eastAsia="Calibri" w:hAnsi="Times New Roman" w:cs="Times New Roman"/>
          <w:sz w:val="28"/>
          <w:szCs w:val="28"/>
          <w:lang w:val="kk-KZ"/>
        </w:rPr>
        <w:t xml:space="preserve"> </w:t>
      </w:r>
      <w:r w:rsidR="005C3879" w:rsidRPr="00BC548C">
        <w:rPr>
          <w:rFonts w:ascii="Times New Roman" w:eastAsia="Calibri" w:hAnsi="Times New Roman" w:cs="Times New Roman"/>
          <w:i/>
          <w:sz w:val="28"/>
          <w:szCs w:val="28"/>
          <w:lang w:val="kk-KZ"/>
        </w:rPr>
        <w:t>Елбасы Назарбаев университетi жастарымен кездесуiнде «Егер ашаршылық болмағанда бiз бүгiнде 40</w:t>
      </w:r>
      <w:r w:rsidR="00AC0FC1" w:rsidRPr="00BC548C">
        <w:rPr>
          <w:rFonts w:ascii="Times New Roman" w:eastAsia="Calibri" w:hAnsi="Times New Roman" w:cs="Times New Roman"/>
          <w:i/>
          <w:sz w:val="28"/>
          <w:szCs w:val="28"/>
          <w:lang w:val="kk-KZ"/>
        </w:rPr>
        <w:t>-</w:t>
      </w:r>
      <w:r w:rsidR="005C3879" w:rsidRPr="00BC548C">
        <w:rPr>
          <w:rFonts w:ascii="Times New Roman" w:eastAsia="Calibri" w:hAnsi="Times New Roman" w:cs="Times New Roman"/>
          <w:i/>
          <w:sz w:val="28"/>
          <w:szCs w:val="28"/>
          <w:lang w:val="kk-KZ"/>
        </w:rPr>
        <w:t xml:space="preserve">50 миллион болар едiк» деуi осы фильмге сұранып-ақ тұрған </w:t>
      </w:r>
      <w:r w:rsidR="005C3879" w:rsidRPr="00BC548C">
        <w:rPr>
          <w:rFonts w:ascii="Times New Roman" w:eastAsia="Calibri" w:hAnsi="Times New Roman" w:cs="Times New Roman"/>
          <w:b/>
          <w:i/>
          <w:sz w:val="28"/>
          <w:szCs w:val="28"/>
          <w:lang w:val="kk-KZ"/>
        </w:rPr>
        <w:t>беташар</w:t>
      </w:r>
      <w:r w:rsidR="005C3879" w:rsidRPr="00BC548C">
        <w:rPr>
          <w:rFonts w:ascii="Times New Roman" w:eastAsia="Calibri" w:hAnsi="Times New Roman" w:cs="Times New Roman"/>
          <w:i/>
          <w:sz w:val="28"/>
          <w:szCs w:val="28"/>
          <w:lang w:val="kk-KZ"/>
        </w:rPr>
        <w:t xml:space="preserve"> сөз емес пе?!</w:t>
      </w:r>
      <w:r w:rsidR="005C3879" w:rsidRPr="004E6052">
        <w:rPr>
          <w:rFonts w:ascii="Times New Roman" w:eastAsia="Calibri" w:hAnsi="Times New Roman" w:cs="Times New Roman"/>
          <w:sz w:val="28"/>
          <w:szCs w:val="28"/>
          <w:lang w:val="kk-KZ"/>
        </w:rPr>
        <w:t xml:space="preserve"> (Алматы ақшамы, 17.05.2012).</w:t>
      </w:r>
      <w:r w:rsidR="00533554">
        <w:rPr>
          <w:rFonts w:ascii="Times New Roman" w:eastAsia="Calibri" w:hAnsi="Times New Roman" w:cs="Times New Roman"/>
          <w:sz w:val="28"/>
          <w:szCs w:val="28"/>
          <w:lang w:val="kk-KZ"/>
        </w:rPr>
        <w:t xml:space="preserve"> </w:t>
      </w:r>
      <w:r w:rsidR="005C3879" w:rsidRPr="00BC548C">
        <w:rPr>
          <w:rFonts w:ascii="Times New Roman" w:eastAsia="Calibri" w:hAnsi="Times New Roman" w:cs="Times New Roman"/>
          <w:i/>
          <w:sz w:val="28"/>
          <w:szCs w:val="28"/>
          <w:lang w:val="kk-KZ"/>
        </w:rPr>
        <w:t xml:space="preserve">Өз кезегінде, Ақтау қаласында тұңғыш рет орнатылып отырған отандық өнімдер стенді алдағы уақытта әлемнің 20 елін қамтитын жемісті жұмыстардың </w:t>
      </w:r>
      <w:r w:rsidR="005C3879" w:rsidRPr="00BC548C">
        <w:rPr>
          <w:rFonts w:ascii="Times New Roman" w:eastAsia="Calibri" w:hAnsi="Times New Roman" w:cs="Times New Roman"/>
          <w:b/>
          <w:i/>
          <w:sz w:val="28"/>
          <w:szCs w:val="28"/>
          <w:lang w:val="kk-KZ"/>
        </w:rPr>
        <w:t>беташары</w:t>
      </w:r>
      <w:r w:rsidR="005C3879" w:rsidRPr="00BC548C">
        <w:rPr>
          <w:rFonts w:ascii="Times New Roman" w:eastAsia="Calibri" w:hAnsi="Times New Roman" w:cs="Times New Roman"/>
          <w:i/>
          <w:sz w:val="28"/>
          <w:szCs w:val="28"/>
          <w:lang w:val="kk-KZ"/>
        </w:rPr>
        <w:t xml:space="preserve"> іспеттес</w:t>
      </w:r>
      <w:r w:rsidR="005C3879" w:rsidRPr="004E6052">
        <w:rPr>
          <w:rFonts w:ascii="Times New Roman" w:eastAsia="Calibri" w:hAnsi="Times New Roman" w:cs="Times New Roman"/>
          <w:sz w:val="28"/>
          <w:szCs w:val="28"/>
          <w:lang w:val="kk-KZ"/>
        </w:rPr>
        <w:t xml:space="preserve"> (Айқын, 06.12.2016).</w:t>
      </w:r>
    </w:p>
    <w:p w:rsidR="00CB119E" w:rsidRDefault="00434B8D" w:rsidP="00D649DE">
      <w:pPr>
        <w:tabs>
          <w:tab w:val="left" w:pos="567"/>
        </w:tabs>
        <w:spacing w:after="0" w:line="240" w:lineRule="auto"/>
        <w:ind w:firstLine="709"/>
        <w:jc w:val="both"/>
        <w:rPr>
          <w:rFonts w:ascii="Times New Roman" w:hAnsi="Times New Roman" w:cs="Times New Roman"/>
          <w:sz w:val="28"/>
          <w:szCs w:val="28"/>
          <w:lang w:val="kk-KZ"/>
        </w:rPr>
      </w:pPr>
      <w:r w:rsidRPr="004E6052">
        <w:rPr>
          <w:rFonts w:ascii="Times New Roman" w:eastAsia="Calibri" w:hAnsi="Times New Roman" w:cs="Times New Roman"/>
          <w:sz w:val="28"/>
          <w:szCs w:val="28"/>
          <w:lang w:val="kk-KZ"/>
        </w:rPr>
        <w:tab/>
      </w:r>
      <w:r w:rsidRPr="004E6052">
        <w:rPr>
          <w:rFonts w:ascii="Times New Roman" w:eastAsia="Calibri" w:hAnsi="Times New Roman" w:cs="Times New Roman"/>
          <w:sz w:val="28"/>
          <w:szCs w:val="28"/>
          <w:lang w:val="kk-KZ"/>
        </w:rPr>
        <w:tab/>
      </w:r>
      <w:r w:rsidRPr="004E6052">
        <w:rPr>
          <w:lang w:val="kk-KZ"/>
        </w:rPr>
        <w:t xml:space="preserve"> </w:t>
      </w:r>
      <w:r w:rsidRPr="004E6052">
        <w:rPr>
          <w:rFonts w:ascii="Times New Roman" w:hAnsi="Times New Roman" w:cs="Times New Roman"/>
          <w:sz w:val="28"/>
          <w:szCs w:val="28"/>
          <w:lang w:val="kk-KZ"/>
        </w:rPr>
        <w:t>Мазмұнында ұлттық кодтың мәні сақталған</w:t>
      </w:r>
      <w:r>
        <w:rPr>
          <w:rFonts w:ascii="Times New Roman" w:hAnsi="Times New Roman" w:cs="Times New Roman"/>
          <w:sz w:val="28"/>
          <w:szCs w:val="28"/>
          <w:lang w:val="kk-KZ"/>
        </w:rPr>
        <w:t xml:space="preserve"> жаңа қолданыстар түрік тілінде де көптеп кездеседі.</w:t>
      </w:r>
      <w:r w:rsidR="00344D84">
        <w:rPr>
          <w:rFonts w:ascii="Times New Roman" w:hAnsi="Times New Roman" w:cs="Times New Roman"/>
          <w:sz w:val="28"/>
          <w:szCs w:val="28"/>
          <w:lang w:val="kk-KZ"/>
        </w:rPr>
        <w:t xml:space="preserve"> </w:t>
      </w:r>
      <w:r>
        <w:rPr>
          <w:lang w:val="kk-KZ"/>
        </w:rPr>
        <w:tab/>
      </w:r>
      <w:r w:rsidRPr="00554A6F">
        <w:rPr>
          <w:rFonts w:ascii="Times New Roman" w:hAnsi="Times New Roman" w:cs="Times New Roman"/>
          <w:i/>
          <w:sz w:val="28"/>
          <w:szCs w:val="28"/>
          <w:lang w:val="tr-TR"/>
        </w:rPr>
        <w:t>Cankurtaran</w:t>
      </w:r>
      <w:r>
        <w:rPr>
          <w:rFonts w:ascii="Times New Roman" w:hAnsi="Times New Roman" w:cs="Times New Roman"/>
          <w:i/>
          <w:sz w:val="28"/>
          <w:szCs w:val="28"/>
          <w:lang w:val="tr-TR"/>
        </w:rPr>
        <w:t xml:space="preserve"> </w:t>
      </w:r>
      <w:r w:rsidRPr="00852A4A">
        <w:rPr>
          <w:rFonts w:ascii="Times New Roman" w:hAnsi="Times New Roman" w:cs="Times New Roman"/>
          <w:sz w:val="28"/>
          <w:szCs w:val="28"/>
          <w:lang w:val="kk-KZ"/>
        </w:rPr>
        <w:t>сөзі көне түркі жазбаларында «үлкен желкен» деген мағынада қолданылған.</w:t>
      </w:r>
      <w:r>
        <w:rPr>
          <w:rFonts w:ascii="Times New Roman" w:hAnsi="Times New Roman" w:cs="Times New Roman"/>
          <w:i/>
          <w:sz w:val="28"/>
          <w:szCs w:val="28"/>
          <w:lang w:val="kk-KZ"/>
        </w:rPr>
        <w:t xml:space="preserve"> </w:t>
      </w:r>
      <w:r>
        <w:rPr>
          <w:rFonts w:ascii="Times New Roman" w:hAnsi="Times New Roman" w:cs="Times New Roman"/>
          <w:i/>
          <w:sz w:val="28"/>
          <w:szCs w:val="28"/>
          <w:lang w:val="kk-KZ"/>
        </w:rPr>
        <w:tab/>
      </w:r>
      <w:r>
        <w:rPr>
          <w:rFonts w:ascii="Times New Roman" w:hAnsi="Times New Roman" w:cs="Times New Roman"/>
          <w:i/>
          <w:sz w:val="28"/>
          <w:szCs w:val="28"/>
          <w:lang w:val="kk-KZ"/>
        </w:rPr>
        <w:tab/>
      </w:r>
      <w:r>
        <w:rPr>
          <w:rFonts w:ascii="Times New Roman" w:hAnsi="Times New Roman" w:cs="Times New Roman"/>
          <w:sz w:val="28"/>
          <w:szCs w:val="28"/>
          <w:lang w:val="kk-KZ"/>
        </w:rPr>
        <w:t xml:space="preserve">Бір кездері </w:t>
      </w:r>
      <w:r w:rsidRPr="003E5523">
        <w:rPr>
          <w:rFonts w:ascii="Times New Roman" w:hAnsi="Times New Roman" w:cs="Times New Roman"/>
          <w:i/>
          <w:sz w:val="28"/>
          <w:szCs w:val="28"/>
          <w:lang w:val="kk-KZ"/>
        </w:rPr>
        <w:t>cankurtaran</w:t>
      </w:r>
      <w:r w:rsidRPr="003E5523">
        <w:rPr>
          <w:rFonts w:ascii="Times New Roman" w:hAnsi="Times New Roman" w:cs="Times New Roman"/>
          <w:sz w:val="28"/>
          <w:szCs w:val="28"/>
          <w:lang w:val="kk-KZ"/>
        </w:rPr>
        <w:t xml:space="preserve"> сөзі «жедел жәрдем» сөзіне балама ретінде ұсынылды</w:t>
      </w:r>
      <w:r w:rsidR="00BC548C">
        <w:rPr>
          <w:rFonts w:ascii="Times New Roman" w:hAnsi="Times New Roman" w:cs="Times New Roman"/>
          <w:sz w:val="28"/>
          <w:szCs w:val="28"/>
          <w:lang w:val="kk-KZ"/>
        </w:rPr>
        <w:t xml:space="preserve">. </w:t>
      </w:r>
    </w:p>
    <w:p w:rsidR="00CB119E" w:rsidRDefault="00BC548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434B8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434B8D">
        <w:rPr>
          <w:lang w:val="kk-KZ"/>
        </w:rPr>
        <w:tab/>
      </w:r>
      <w:r w:rsidR="00434B8D" w:rsidRPr="00BC548C">
        <w:rPr>
          <w:rFonts w:ascii="Times New Roman" w:hAnsi="Times New Roman" w:cs="Times New Roman"/>
          <w:b/>
          <w:i/>
          <w:sz w:val="28"/>
          <w:szCs w:val="28"/>
          <w:lang w:val="kk-KZ"/>
        </w:rPr>
        <w:t>Cankurtaran</w:t>
      </w:r>
      <w:r w:rsidR="00434B8D" w:rsidRPr="00BC548C">
        <w:rPr>
          <w:rFonts w:ascii="Times New Roman" w:hAnsi="Times New Roman" w:cs="Times New Roman"/>
          <w:i/>
          <w:sz w:val="28"/>
          <w:szCs w:val="28"/>
          <w:lang w:val="kk-KZ"/>
        </w:rPr>
        <w:t xml:space="preserve"> geçidinde konuşlanan trafik ekipleri, yoldan sadece kurtarma çalışmalarına katılacak araçların geçişini izin veriyor</w:t>
      </w:r>
      <w:r w:rsidR="00434B8D">
        <w:rPr>
          <w:rFonts w:ascii="Times New Roman" w:hAnsi="Times New Roman" w:cs="Times New Roman"/>
          <w:sz w:val="28"/>
          <w:szCs w:val="28"/>
          <w:lang w:val="tr-TR"/>
        </w:rPr>
        <w:t xml:space="preserve"> (25.09.2009).</w:t>
      </w:r>
      <w:r w:rsidR="00434B8D" w:rsidRPr="00B27E20">
        <w:rPr>
          <w:lang w:val="kk-KZ"/>
        </w:rPr>
        <w:t xml:space="preserve"> </w:t>
      </w:r>
      <w:r w:rsidR="00434B8D">
        <w:rPr>
          <w:lang w:val="kk-KZ"/>
        </w:rPr>
        <w:tab/>
      </w:r>
      <w:r w:rsidR="00434B8D">
        <w:rPr>
          <w:rFonts w:ascii="Times New Roman" w:hAnsi="Times New Roman" w:cs="Times New Roman"/>
          <w:sz w:val="28"/>
          <w:szCs w:val="28"/>
          <w:lang w:val="kk-KZ"/>
        </w:rPr>
        <w:tab/>
      </w:r>
      <w:r w:rsidR="00434B8D">
        <w:rPr>
          <w:rFonts w:ascii="Times New Roman" w:hAnsi="Times New Roman" w:cs="Times New Roman"/>
          <w:sz w:val="28"/>
          <w:szCs w:val="28"/>
          <w:lang w:val="kk-KZ"/>
        </w:rPr>
        <w:tab/>
        <w:t>Алайда төмендегі мысалдардан бұл терминнің бара-бара «құтқарушы» деген мағынада кеңінен қолдана бастағанын көреміз</w:t>
      </w:r>
      <w:r>
        <w:rPr>
          <w:rFonts w:ascii="Times New Roman" w:hAnsi="Times New Roman" w:cs="Times New Roman"/>
          <w:sz w:val="28"/>
          <w:szCs w:val="28"/>
          <w:lang w:val="kk-KZ"/>
        </w:rPr>
        <w:t xml:space="preserve">. </w:t>
      </w:r>
    </w:p>
    <w:p w:rsidR="00434B8D" w:rsidRDefault="00BC548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sidR="00434B8D">
        <w:rPr>
          <w:rFonts w:ascii="Times New Roman" w:hAnsi="Times New Roman" w:cs="Times New Roman"/>
          <w:sz w:val="28"/>
          <w:szCs w:val="28"/>
          <w:lang w:val="kk-KZ"/>
        </w:rPr>
        <w:tab/>
      </w:r>
      <w:r w:rsidR="00434B8D" w:rsidRPr="00BC548C">
        <w:rPr>
          <w:rFonts w:ascii="Times New Roman" w:hAnsi="Times New Roman" w:cs="Times New Roman"/>
          <w:i/>
          <w:sz w:val="28"/>
          <w:szCs w:val="28"/>
          <w:lang w:val="tr-TR"/>
        </w:rPr>
        <w:t>Ö</w:t>
      </w:r>
      <w:r w:rsidR="00434B8D" w:rsidRPr="00BC548C">
        <w:rPr>
          <w:rFonts w:ascii="Times New Roman" w:hAnsi="Times New Roman" w:cs="Times New Roman"/>
          <w:i/>
          <w:sz w:val="28"/>
          <w:szCs w:val="28"/>
          <w:lang w:val="kk-KZ"/>
        </w:rPr>
        <w:t xml:space="preserve">zel plajlarda ise belediye mensubu 226 </w:t>
      </w:r>
      <w:r w:rsidR="00434B8D" w:rsidRPr="00BC548C">
        <w:rPr>
          <w:rFonts w:ascii="Times New Roman" w:hAnsi="Times New Roman" w:cs="Times New Roman"/>
          <w:b/>
          <w:i/>
          <w:sz w:val="28"/>
          <w:szCs w:val="28"/>
          <w:lang w:val="kk-KZ"/>
        </w:rPr>
        <w:t>cankurtaran</w:t>
      </w:r>
      <w:r w:rsidR="00434B8D" w:rsidRPr="00BC548C">
        <w:rPr>
          <w:rFonts w:ascii="Times New Roman" w:hAnsi="Times New Roman" w:cs="Times New Roman"/>
          <w:i/>
          <w:sz w:val="28"/>
          <w:szCs w:val="28"/>
          <w:lang w:val="kk-KZ"/>
        </w:rPr>
        <w:t xml:space="preserve"> hizmet verecek</w:t>
      </w:r>
      <w:r w:rsidR="00434B8D">
        <w:rPr>
          <w:rFonts w:ascii="Times New Roman" w:hAnsi="Times New Roman" w:cs="Times New Roman"/>
          <w:sz w:val="28"/>
          <w:szCs w:val="28"/>
          <w:lang w:val="tr-TR"/>
        </w:rPr>
        <w:t xml:space="preserve"> (Vatan, 17.06.2011)</w:t>
      </w:r>
      <w:r w:rsidR="00434B8D" w:rsidRPr="00054552">
        <w:rPr>
          <w:rFonts w:ascii="Times New Roman" w:hAnsi="Times New Roman" w:cs="Times New Roman"/>
          <w:sz w:val="28"/>
          <w:szCs w:val="28"/>
          <w:lang w:val="kk-KZ"/>
        </w:rPr>
        <w:t>.</w:t>
      </w:r>
      <w:r w:rsidR="00533554">
        <w:rPr>
          <w:rFonts w:ascii="Times New Roman" w:hAnsi="Times New Roman" w:cs="Times New Roman"/>
          <w:sz w:val="28"/>
          <w:szCs w:val="28"/>
          <w:lang w:val="kk-KZ"/>
        </w:rPr>
        <w:t xml:space="preserve"> </w:t>
      </w:r>
      <w:r w:rsidR="00434B8D" w:rsidRPr="00BC548C">
        <w:rPr>
          <w:rFonts w:ascii="Times New Roman" w:hAnsi="Times New Roman" w:cs="Times New Roman"/>
          <w:b/>
          <w:i/>
          <w:sz w:val="28"/>
          <w:szCs w:val="28"/>
          <w:lang w:val="tr-TR"/>
        </w:rPr>
        <w:t>Cankurtaranlar</w:t>
      </w:r>
      <w:r w:rsidR="00434B8D" w:rsidRPr="00BC548C">
        <w:rPr>
          <w:rFonts w:ascii="Times New Roman" w:hAnsi="Times New Roman" w:cs="Times New Roman"/>
          <w:i/>
          <w:sz w:val="28"/>
          <w:szCs w:val="28"/>
          <w:lang w:val="tr-TR"/>
        </w:rPr>
        <w:t xml:space="preserve"> aynı yere yüzmek için gelen gençleri uyardı ancak kavga çıktı</w:t>
      </w:r>
      <w:r w:rsidR="00434B8D">
        <w:rPr>
          <w:rFonts w:ascii="Times New Roman" w:hAnsi="Times New Roman" w:cs="Times New Roman"/>
          <w:sz w:val="28"/>
          <w:szCs w:val="28"/>
          <w:lang w:val="tr-TR"/>
        </w:rPr>
        <w:t xml:space="preserve"> (Sabah, 19.08.2013). </w:t>
      </w:r>
    </w:p>
    <w:p w:rsidR="00CB119E"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Pr>
          <w:rFonts w:ascii="Times New Roman" w:hAnsi="Times New Roman" w:cs="Times New Roman"/>
          <w:sz w:val="28"/>
          <w:szCs w:val="28"/>
          <w:lang w:val="kk-KZ"/>
        </w:rPr>
        <w:tab/>
        <w:t xml:space="preserve">Ал </w:t>
      </w:r>
      <w:r w:rsidRPr="003E5523">
        <w:rPr>
          <w:rFonts w:ascii="Times New Roman" w:hAnsi="Times New Roman" w:cs="Times New Roman"/>
          <w:sz w:val="28"/>
          <w:szCs w:val="28"/>
          <w:lang w:val="kk-KZ"/>
        </w:rPr>
        <w:t xml:space="preserve">«жедел жәрдем» </w:t>
      </w:r>
      <w:r>
        <w:rPr>
          <w:rFonts w:ascii="Times New Roman" w:hAnsi="Times New Roman" w:cs="Times New Roman"/>
          <w:sz w:val="28"/>
          <w:szCs w:val="28"/>
          <w:lang w:val="kk-KZ"/>
        </w:rPr>
        <w:t xml:space="preserve">сөзінің орнына дәл қазір сәтті </w:t>
      </w:r>
      <w:r w:rsidRPr="00B5628D">
        <w:rPr>
          <w:rFonts w:ascii="Times New Roman" w:hAnsi="Times New Roman" w:cs="Times New Roman"/>
          <w:sz w:val="28"/>
          <w:szCs w:val="28"/>
          <w:lang w:val="kk-KZ"/>
        </w:rPr>
        <w:t xml:space="preserve">түрікше </w:t>
      </w:r>
      <w:r>
        <w:rPr>
          <w:rFonts w:ascii="Times New Roman" w:hAnsi="Times New Roman" w:cs="Times New Roman"/>
          <w:sz w:val="28"/>
          <w:szCs w:val="28"/>
          <w:lang w:val="kk-KZ"/>
        </w:rPr>
        <w:t>балама табылмағандықтан, әзірше француз тілінен алынған</w:t>
      </w:r>
      <w:r>
        <w:rPr>
          <w:rFonts w:ascii="Times New Roman" w:hAnsi="Times New Roman" w:cs="Times New Roman"/>
          <w:sz w:val="28"/>
          <w:szCs w:val="28"/>
          <w:lang w:val="tr-TR"/>
        </w:rPr>
        <w:t xml:space="preserve"> </w:t>
      </w:r>
      <w:r w:rsidR="00BC548C">
        <w:rPr>
          <w:rFonts w:ascii="Times New Roman" w:hAnsi="Times New Roman" w:cs="Times New Roman"/>
          <w:sz w:val="28"/>
          <w:szCs w:val="28"/>
          <w:lang w:val="kk-KZ"/>
        </w:rPr>
        <w:t>«</w:t>
      </w:r>
      <w:r w:rsidRPr="00BC548C">
        <w:rPr>
          <w:rFonts w:ascii="Times New Roman" w:hAnsi="Times New Roman" w:cs="Times New Roman"/>
          <w:sz w:val="28"/>
          <w:szCs w:val="28"/>
          <w:lang w:val="tr-TR"/>
        </w:rPr>
        <w:t>ambulans</w:t>
      </w:r>
      <w:r w:rsidR="00BC548C">
        <w:rPr>
          <w:rFonts w:ascii="Times New Roman" w:hAnsi="Times New Roman" w:cs="Times New Roman"/>
          <w:i/>
          <w:sz w:val="28"/>
          <w:szCs w:val="28"/>
          <w:lang w:val="kk-KZ"/>
        </w:rPr>
        <w:t>»</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сөзі </w:t>
      </w:r>
      <w:r w:rsidRPr="00ED0778">
        <w:rPr>
          <w:rFonts w:ascii="Times New Roman" w:hAnsi="Times New Roman" w:cs="Times New Roman"/>
          <w:sz w:val="28"/>
          <w:szCs w:val="28"/>
          <w:lang w:val="kk-KZ"/>
        </w:rPr>
        <w:t>[</w:t>
      </w:r>
      <w:r w:rsidR="000806B0">
        <w:rPr>
          <w:rFonts w:ascii="Times New Roman" w:hAnsi="Times New Roman" w:cs="Times New Roman"/>
          <w:sz w:val="28"/>
          <w:szCs w:val="28"/>
          <w:lang w:val="kk-KZ"/>
        </w:rPr>
        <w:t>7</w:t>
      </w:r>
      <w:r w:rsidR="00892D9C">
        <w:rPr>
          <w:rFonts w:ascii="Times New Roman" w:hAnsi="Times New Roman" w:cs="Times New Roman"/>
          <w:sz w:val="28"/>
          <w:szCs w:val="28"/>
          <w:lang w:val="tr-TR"/>
        </w:rPr>
        <w:t>6</w:t>
      </w:r>
      <w:r w:rsidRPr="00ED0778">
        <w:rPr>
          <w:rFonts w:ascii="Times New Roman" w:hAnsi="Times New Roman" w:cs="Times New Roman"/>
          <w:sz w:val="28"/>
          <w:szCs w:val="28"/>
          <w:lang w:val="tr-TR"/>
        </w:rPr>
        <w:t>, 113</w:t>
      </w:r>
      <w:r w:rsidR="00B85568">
        <w:rPr>
          <w:rFonts w:ascii="Times New Roman" w:hAnsi="Times New Roman" w:cs="Times New Roman"/>
          <w:sz w:val="28"/>
          <w:szCs w:val="28"/>
          <w:lang w:val="kk-KZ"/>
        </w:rPr>
        <w:t xml:space="preserve"> б.</w:t>
      </w:r>
      <w:r w:rsidRPr="00ED0778">
        <w:rPr>
          <w:rFonts w:ascii="Times New Roman" w:hAnsi="Times New Roman" w:cs="Times New Roman"/>
          <w:sz w:val="28"/>
          <w:szCs w:val="28"/>
          <w:lang w:val="kk-KZ"/>
        </w:rPr>
        <w:t>]</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қолданылуда</w:t>
      </w:r>
      <w:r w:rsidR="00BC548C">
        <w:rPr>
          <w:rFonts w:ascii="Times New Roman" w:hAnsi="Times New Roman" w:cs="Times New Roman"/>
          <w:sz w:val="28"/>
          <w:szCs w:val="28"/>
          <w:lang w:val="kk-KZ"/>
        </w:rPr>
        <w:t xml:space="preserve">. </w:t>
      </w:r>
    </w:p>
    <w:p w:rsidR="00434B8D" w:rsidRDefault="00BC548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434B8D">
        <w:rPr>
          <w:rFonts w:ascii="Times New Roman" w:hAnsi="Times New Roman" w:cs="Times New Roman"/>
          <w:sz w:val="28"/>
          <w:szCs w:val="28"/>
          <w:lang w:val="kk-KZ"/>
        </w:rPr>
        <w:t xml:space="preserve">: </w:t>
      </w:r>
      <w:r w:rsidR="00434B8D">
        <w:rPr>
          <w:rFonts w:ascii="Times New Roman" w:hAnsi="Times New Roman" w:cs="Times New Roman"/>
          <w:sz w:val="28"/>
          <w:szCs w:val="28"/>
          <w:lang w:val="kk-KZ"/>
        </w:rPr>
        <w:tab/>
      </w:r>
      <w:r w:rsidR="00434B8D">
        <w:rPr>
          <w:rFonts w:ascii="Times New Roman" w:hAnsi="Times New Roman" w:cs="Times New Roman"/>
          <w:sz w:val="28"/>
          <w:szCs w:val="28"/>
          <w:lang w:val="kk-KZ"/>
        </w:rPr>
        <w:tab/>
      </w:r>
      <w:r w:rsidR="00434B8D" w:rsidRPr="00BC548C">
        <w:rPr>
          <w:rFonts w:ascii="Times New Roman" w:hAnsi="Times New Roman" w:cs="Times New Roman"/>
          <w:i/>
          <w:sz w:val="28"/>
          <w:szCs w:val="28"/>
          <w:lang w:val="kk-KZ"/>
        </w:rPr>
        <w:t>Karapınar ilçesinde hasta taşıyan</w:t>
      </w:r>
      <w:r>
        <w:rPr>
          <w:rFonts w:ascii="Times New Roman" w:hAnsi="Times New Roman" w:cs="Times New Roman"/>
          <w:i/>
          <w:sz w:val="28"/>
          <w:szCs w:val="28"/>
          <w:lang w:val="kk-KZ"/>
        </w:rPr>
        <w:t xml:space="preserve"> </w:t>
      </w:r>
      <w:r w:rsidR="00434B8D" w:rsidRPr="00BC548C">
        <w:rPr>
          <w:rFonts w:ascii="Times New Roman" w:hAnsi="Times New Roman" w:cs="Times New Roman"/>
          <w:b/>
          <w:i/>
          <w:sz w:val="28"/>
          <w:szCs w:val="28"/>
          <w:lang w:val="kk-KZ"/>
        </w:rPr>
        <w:t>ambulans</w:t>
      </w:r>
      <w:r w:rsidR="00434B8D" w:rsidRPr="00BC548C">
        <w:rPr>
          <w:rFonts w:ascii="Times New Roman" w:hAnsi="Times New Roman" w:cs="Times New Roman"/>
          <w:i/>
          <w:sz w:val="28"/>
          <w:szCs w:val="28"/>
          <w:lang w:val="kk-KZ"/>
        </w:rPr>
        <w:t xml:space="preserve"> kaza yaptı</w:t>
      </w:r>
      <w:r w:rsidR="00434B8D">
        <w:rPr>
          <w:rFonts w:ascii="Times New Roman" w:hAnsi="Times New Roman" w:cs="Times New Roman"/>
          <w:sz w:val="28"/>
          <w:szCs w:val="28"/>
          <w:lang w:val="tr-TR"/>
        </w:rPr>
        <w:t xml:space="preserve"> (Hürriyet, 26.11.2012)</w:t>
      </w:r>
      <w:r w:rsidR="00434B8D" w:rsidRPr="00FB6953">
        <w:rPr>
          <w:rFonts w:ascii="Times New Roman" w:hAnsi="Times New Roman" w:cs="Times New Roman"/>
          <w:sz w:val="28"/>
          <w:szCs w:val="28"/>
          <w:lang w:val="kk-KZ"/>
        </w:rPr>
        <w:t>.</w:t>
      </w:r>
      <w:r w:rsidR="00533554">
        <w:rPr>
          <w:rFonts w:ascii="Times New Roman" w:hAnsi="Times New Roman" w:cs="Times New Roman"/>
          <w:sz w:val="28"/>
          <w:szCs w:val="28"/>
          <w:lang w:val="kk-KZ"/>
        </w:rPr>
        <w:t xml:space="preserve"> </w:t>
      </w:r>
      <w:r w:rsidR="00434B8D" w:rsidRPr="00BC548C">
        <w:rPr>
          <w:rFonts w:ascii="Times New Roman" w:hAnsi="Times New Roman" w:cs="Times New Roman"/>
          <w:i/>
          <w:sz w:val="28"/>
          <w:szCs w:val="28"/>
          <w:lang w:val="kk-KZ"/>
        </w:rPr>
        <w:t xml:space="preserve">Can pazarının yaşandığı kaza yerine bölgeden çok sayıda </w:t>
      </w:r>
      <w:r w:rsidR="00434B8D" w:rsidRPr="00BC548C">
        <w:rPr>
          <w:rFonts w:ascii="Times New Roman" w:hAnsi="Times New Roman" w:cs="Times New Roman"/>
          <w:b/>
          <w:i/>
          <w:sz w:val="28"/>
          <w:szCs w:val="28"/>
          <w:lang w:val="kk-KZ"/>
        </w:rPr>
        <w:t xml:space="preserve">ambulans </w:t>
      </w:r>
      <w:r w:rsidR="00434B8D" w:rsidRPr="00BC548C">
        <w:rPr>
          <w:rFonts w:ascii="Times New Roman" w:hAnsi="Times New Roman" w:cs="Times New Roman"/>
          <w:i/>
          <w:sz w:val="28"/>
          <w:szCs w:val="28"/>
          <w:lang w:val="kk-KZ"/>
        </w:rPr>
        <w:t>sevk edildi</w:t>
      </w:r>
      <w:r w:rsidR="00434B8D" w:rsidRPr="00BC548C">
        <w:rPr>
          <w:rFonts w:ascii="Times New Roman" w:hAnsi="Times New Roman" w:cs="Times New Roman"/>
          <w:i/>
          <w:sz w:val="28"/>
          <w:szCs w:val="28"/>
          <w:lang w:val="tr-TR"/>
        </w:rPr>
        <w:t xml:space="preserve"> </w:t>
      </w:r>
      <w:r w:rsidR="00434B8D">
        <w:rPr>
          <w:rFonts w:ascii="Times New Roman" w:hAnsi="Times New Roman" w:cs="Times New Roman"/>
          <w:sz w:val="28"/>
          <w:szCs w:val="28"/>
          <w:lang w:val="tr-TR"/>
        </w:rPr>
        <w:t>(Milliyet, 15.12.2013)</w:t>
      </w:r>
      <w:r w:rsidR="00434B8D" w:rsidRPr="00FB6953">
        <w:rPr>
          <w:rFonts w:ascii="Times New Roman" w:hAnsi="Times New Roman" w:cs="Times New Roman"/>
          <w:sz w:val="28"/>
          <w:szCs w:val="28"/>
          <w:lang w:val="kk-KZ"/>
        </w:rPr>
        <w:t xml:space="preserve">. </w:t>
      </w:r>
    </w:p>
    <w:p w:rsidR="00CB119E"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54A6F">
        <w:rPr>
          <w:rFonts w:ascii="Times New Roman" w:hAnsi="Times New Roman" w:cs="Times New Roman"/>
          <w:sz w:val="28"/>
          <w:szCs w:val="28"/>
          <w:lang w:val="kk-KZ"/>
        </w:rPr>
        <w:tab/>
      </w:r>
      <w:r w:rsidRPr="00554A6F">
        <w:rPr>
          <w:rFonts w:ascii="Times New Roman" w:hAnsi="Times New Roman" w:cs="Times New Roman"/>
          <w:i/>
          <w:sz w:val="28"/>
          <w:szCs w:val="28"/>
          <w:lang w:val="tr-TR"/>
        </w:rPr>
        <w:t>Göç</w:t>
      </w:r>
      <w:r>
        <w:rPr>
          <w:rFonts w:ascii="Times New Roman" w:hAnsi="Times New Roman" w:cs="Times New Roman"/>
          <w:i/>
          <w:sz w:val="28"/>
          <w:szCs w:val="28"/>
          <w:lang w:val="tr-TR"/>
        </w:rPr>
        <w:t xml:space="preserve"> </w:t>
      </w:r>
      <w:r w:rsidRPr="00FA7F8B">
        <w:rPr>
          <w:rFonts w:ascii="Times New Roman" w:hAnsi="Times New Roman" w:cs="Times New Roman"/>
          <w:sz w:val="28"/>
          <w:szCs w:val="28"/>
          <w:lang w:val="kk-KZ"/>
        </w:rPr>
        <w:t>сөзі көне түркі тілінде «керуен», «сапар», «үй» деген мағыналарды білдірген</w:t>
      </w:r>
      <w:r>
        <w:rPr>
          <w:rFonts w:ascii="Times New Roman" w:hAnsi="Times New Roman" w:cs="Times New Roman"/>
          <w:sz w:val="28"/>
          <w:szCs w:val="28"/>
          <w:lang w:val="tr-TR"/>
        </w:rPr>
        <w:t xml:space="preserve"> </w:t>
      </w:r>
      <w:r w:rsidRPr="00431F8A">
        <w:rPr>
          <w:rFonts w:ascii="Times New Roman" w:hAnsi="Times New Roman" w:cs="Times New Roman"/>
          <w:sz w:val="28"/>
          <w:szCs w:val="28"/>
          <w:lang w:val="tr-TR"/>
        </w:rPr>
        <w:t>[</w:t>
      </w:r>
      <w:r w:rsidR="00256D7B" w:rsidRPr="00256D7B">
        <w:rPr>
          <w:rFonts w:ascii="Times New Roman" w:hAnsi="Times New Roman" w:cs="Times New Roman"/>
          <w:sz w:val="28"/>
          <w:szCs w:val="28"/>
          <w:lang w:val="kk-KZ"/>
        </w:rPr>
        <w:t>2</w:t>
      </w:r>
      <w:r w:rsidR="003B13D9">
        <w:rPr>
          <w:rFonts w:ascii="Times New Roman" w:hAnsi="Times New Roman" w:cs="Times New Roman"/>
          <w:sz w:val="28"/>
          <w:szCs w:val="28"/>
          <w:lang w:val="kk-KZ"/>
        </w:rPr>
        <w:t>9</w:t>
      </w:r>
      <w:r w:rsidR="000806B0">
        <w:rPr>
          <w:rFonts w:ascii="Times New Roman" w:hAnsi="Times New Roman" w:cs="Times New Roman"/>
          <w:sz w:val="28"/>
          <w:szCs w:val="28"/>
          <w:lang w:val="kk-KZ"/>
        </w:rPr>
        <w:t>8</w:t>
      </w:r>
      <w:r w:rsidRPr="00431F8A">
        <w:rPr>
          <w:rFonts w:ascii="Times New Roman" w:hAnsi="Times New Roman" w:cs="Times New Roman"/>
          <w:sz w:val="28"/>
          <w:szCs w:val="28"/>
          <w:lang w:val="tr-TR"/>
        </w:rPr>
        <w:t>]</w:t>
      </w:r>
      <w:r w:rsidRPr="00FA7F8B">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t>Бұл көне сөздің әлеуеті қазіргі заманда өте өзекті болып отырған «көші-қон» (миграция) терминіне балама болу</w:t>
      </w:r>
      <w:r w:rsidR="00BC548C">
        <w:rPr>
          <w:rFonts w:ascii="Times New Roman" w:hAnsi="Times New Roman" w:cs="Times New Roman"/>
          <w:sz w:val="28"/>
          <w:szCs w:val="28"/>
          <w:lang w:val="kk-KZ"/>
        </w:rPr>
        <w:t>ына</w:t>
      </w:r>
      <w:r>
        <w:rPr>
          <w:rFonts w:ascii="Times New Roman" w:hAnsi="Times New Roman" w:cs="Times New Roman"/>
          <w:sz w:val="28"/>
          <w:szCs w:val="28"/>
          <w:lang w:val="kk-KZ"/>
        </w:rPr>
        <w:t xml:space="preserve"> жеткілікті болды</w:t>
      </w:r>
      <w:r w:rsidR="00BC548C">
        <w:rPr>
          <w:rFonts w:ascii="Times New Roman" w:hAnsi="Times New Roman" w:cs="Times New Roman"/>
          <w:sz w:val="28"/>
          <w:szCs w:val="28"/>
          <w:lang w:val="kk-KZ"/>
        </w:rPr>
        <w:t xml:space="preserve">. </w:t>
      </w:r>
    </w:p>
    <w:p w:rsidR="00434B8D" w:rsidRDefault="00BC548C"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434B8D">
        <w:rPr>
          <w:rFonts w:ascii="Times New Roman" w:hAnsi="Times New Roman" w:cs="Times New Roman"/>
          <w:sz w:val="28"/>
          <w:szCs w:val="28"/>
          <w:lang w:val="kk-KZ"/>
        </w:rPr>
        <w:t xml:space="preserve">: </w:t>
      </w:r>
      <w:r w:rsidR="00434B8D" w:rsidRPr="00BC548C">
        <w:rPr>
          <w:rFonts w:ascii="Times New Roman" w:hAnsi="Times New Roman" w:cs="Times New Roman"/>
          <w:i/>
          <w:sz w:val="28"/>
          <w:szCs w:val="28"/>
          <w:lang w:val="kk-KZ"/>
        </w:rPr>
        <w:t xml:space="preserve">Ülkelerin yayınladığı raporlarda öne çıkan en ilgi çekici nokta ise Avrupalılar’ın izlediği yeni </w:t>
      </w:r>
      <w:r w:rsidR="00434B8D" w:rsidRPr="00BC548C">
        <w:rPr>
          <w:rFonts w:ascii="Times New Roman" w:hAnsi="Times New Roman" w:cs="Times New Roman"/>
          <w:b/>
          <w:i/>
          <w:sz w:val="28"/>
          <w:szCs w:val="28"/>
          <w:lang w:val="kk-KZ"/>
        </w:rPr>
        <w:t xml:space="preserve">göç </w:t>
      </w:r>
      <w:r w:rsidR="00434B8D" w:rsidRPr="00BC548C">
        <w:rPr>
          <w:rFonts w:ascii="Times New Roman" w:hAnsi="Times New Roman" w:cs="Times New Roman"/>
          <w:i/>
          <w:sz w:val="28"/>
          <w:szCs w:val="28"/>
          <w:lang w:val="kk-KZ"/>
        </w:rPr>
        <w:t>yolları</w:t>
      </w:r>
      <w:r w:rsidR="00434B8D">
        <w:rPr>
          <w:rFonts w:ascii="Times New Roman" w:hAnsi="Times New Roman" w:cs="Times New Roman"/>
          <w:sz w:val="28"/>
          <w:szCs w:val="28"/>
          <w:lang w:val="tr-TR"/>
        </w:rPr>
        <w:t xml:space="preserve"> (Vatan, 23.12.2011)</w:t>
      </w:r>
      <w:r w:rsidR="00434B8D" w:rsidRPr="00393393">
        <w:rPr>
          <w:rFonts w:ascii="Times New Roman" w:hAnsi="Times New Roman" w:cs="Times New Roman"/>
          <w:sz w:val="28"/>
          <w:szCs w:val="28"/>
          <w:lang w:val="kk-KZ"/>
        </w:rPr>
        <w:t xml:space="preserve">. </w:t>
      </w:r>
      <w:r w:rsidR="00434B8D">
        <w:rPr>
          <w:rFonts w:ascii="Times New Roman" w:hAnsi="Times New Roman" w:cs="Times New Roman"/>
          <w:sz w:val="28"/>
          <w:szCs w:val="28"/>
          <w:lang w:val="kk-KZ"/>
        </w:rPr>
        <w:tab/>
      </w:r>
      <w:r w:rsidR="00434B8D">
        <w:rPr>
          <w:rFonts w:ascii="Times New Roman" w:hAnsi="Times New Roman" w:cs="Times New Roman"/>
          <w:sz w:val="28"/>
          <w:szCs w:val="28"/>
          <w:lang w:val="kk-KZ"/>
        </w:rPr>
        <w:tab/>
      </w:r>
      <w:r w:rsidR="00434B8D" w:rsidRPr="00BC548C">
        <w:rPr>
          <w:rFonts w:ascii="Times New Roman" w:hAnsi="Times New Roman" w:cs="Times New Roman"/>
          <w:i/>
          <w:sz w:val="28"/>
          <w:szCs w:val="28"/>
          <w:lang w:val="kk-KZ"/>
        </w:rPr>
        <w:t xml:space="preserve">Mülteciler konusunun görüşmenin ana başlığı olduğunu ifade eden Davutoğlu, “Yasadışı </w:t>
      </w:r>
      <w:r w:rsidR="00434B8D" w:rsidRPr="00BC548C">
        <w:rPr>
          <w:rFonts w:ascii="Times New Roman" w:hAnsi="Times New Roman" w:cs="Times New Roman"/>
          <w:b/>
          <w:i/>
          <w:sz w:val="28"/>
          <w:szCs w:val="28"/>
          <w:lang w:val="kk-KZ"/>
        </w:rPr>
        <w:t>göç</w:t>
      </w:r>
      <w:r w:rsidR="00434B8D" w:rsidRPr="00BC548C">
        <w:rPr>
          <w:rFonts w:ascii="Times New Roman" w:hAnsi="Times New Roman" w:cs="Times New Roman"/>
          <w:i/>
          <w:sz w:val="28"/>
          <w:szCs w:val="28"/>
          <w:lang w:val="kk-KZ"/>
        </w:rPr>
        <w:t xml:space="preserve"> hiçbir ülkenin tek başına başa çıkacağı bir husus değildir</w:t>
      </w:r>
      <w:r w:rsidR="00434B8D">
        <w:rPr>
          <w:rFonts w:ascii="Times New Roman" w:hAnsi="Times New Roman" w:cs="Times New Roman"/>
          <w:sz w:val="28"/>
          <w:szCs w:val="28"/>
          <w:lang w:val="tr-TR"/>
        </w:rPr>
        <w:t xml:space="preserve"> (Milliyet, 18.10.2015)</w:t>
      </w:r>
      <w:r w:rsidR="00434B8D" w:rsidRPr="00D35A4B">
        <w:rPr>
          <w:rFonts w:ascii="Times New Roman" w:hAnsi="Times New Roman" w:cs="Times New Roman"/>
          <w:sz w:val="28"/>
          <w:szCs w:val="28"/>
          <w:lang w:val="kk-KZ"/>
        </w:rPr>
        <w:t>.</w:t>
      </w:r>
    </w:p>
    <w:p w:rsidR="00434B8D"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Қазақ тілінде де «миграция» терминіне балама ретінде қолданылып жүрген </w:t>
      </w:r>
      <w:r>
        <w:rPr>
          <w:rFonts w:ascii="Times New Roman" w:hAnsi="Times New Roman" w:cs="Times New Roman"/>
          <w:i/>
          <w:sz w:val="28"/>
          <w:szCs w:val="28"/>
          <w:lang w:val="kk-KZ"/>
        </w:rPr>
        <w:t xml:space="preserve">көші-қон </w:t>
      </w:r>
      <w:r w:rsidRPr="00173F7E">
        <w:rPr>
          <w:rFonts w:ascii="Times New Roman" w:hAnsi="Times New Roman" w:cs="Times New Roman"/>
          <w:sz w:val="28"/>
          <w:szCs w:val="28"/>
          <w:lang w:val="kk-KZ"/>
        </w:rPr>
        <w:t>сөзі</w:t>
      </w:r>
      <w:r>
        <w:rPr>
          <w:rFonts w:ascii="Times New Roman" w:hAnsi="Times New Roman" w:cs="Times New Roman"/>
          <w:sz w:val="28"/>
          <w:szCs w:val="28"/>
          <w:lang w:val="kk-KZ"/>
        </w:rPr>
        <w:t xml:space="preserve">не өзек болған, негізінен, «мекенжайды, отырған орнын өзгерту, ауыстыру» мағынасындағы </w:t>
      </w:r>
      <w:r w:rsidRPr="00372303">
        <w:rPr>
          <w:rFonts w:ascii="Times New Roman" w:hAnsi="Times New Roman" w:cs="Times New Roman"/>
          <w:i/>
          <w:sz w:val="28"/>
          <w:szCs w:val="28"/>
          <w:lang w:val="kk-KZ"/>
        </w:rPr>
        <w:t>көш</w:t>
      </w:r>
      <w:r>
        <w:rPr>
          <w:rFonts w:ascii="Times New Roman" w:hAnsi="Times New Roman" w:cs="Times New Roman"/>
          <w:sz w:val="28"/>
          <w:szCs w:val="28"/>
          <w:lang w:val="kk-KZ"/>
        </w:rPr>
        <w:t xml:space="preserve"> етістігі. </w:t>
      </w:r>
    </w:p>
    <w:p w:rsidR="00434B8D"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Салыстырмалы түрде қарағанда, көшпенді мәдениет өкілі ретіндегі қазақтардың тілінде өзіндік дәстүрлі мәдениетіне сәйкес </w:t>
      </w:r>
      <w:r w:rsidRPr="00372303">
        <w:rPr>
          <w:rFonts w:ascii="Times New Roman" w:hAnsi="Times New Roman" w:cs="Times New Roman"/>
          <w:i/>
          <w:sz w:val="28"/>
          <w:szCs w:val="28"/>
          <w:lang w:val="kk-KZ"/>
        </w:rPr>
        <w:t>көш</w:t>
      </w:r>
      <w:r>
        <w:rPr>
          <w:rFonts w:ascii="Times New Roman" w:hAnsi="Times New Roman" w:cs="Times New Roman"/>
          <w:sz w:val="28"/>
          <w:szCs w:val="28"/>
          <w:lang w:val="kk-KZ"/>
        </w:rPr>
        <w:t xml:space="preserve"> сөзінің этномәдени мағынасының кеңдігі тілде көптеген этнотанымдық бірліктер қалыптастырған: </w:t>
      </w:r>
      <w:r w:rsidRPr="00AF1F49">
        <w:rPr>
          <w:rFonts w:ascii="Times New Roman" w:hAnsi="Times New Roman" w:cs="Times New Roman"/>
          <w:i/>
          <w:sz w:val="28"/>
          <w:szCs w:val="28"/>
          <w:lang w:val="kk-KZ"/>
        </w:rPr>
        <w:t>Көш</w:t>
      </w:r>
      <w:r>
        <w:rPr>
          <w:rFonts w:ascii="Times New Roman" w:hAnsi="Times New Roman" w:cs="Times New Roman"/>
          <w:sz w:val="28"/>
          <w:szCs w:val="28"/>
          <w:lang w:val="kk-KZ"/>
        </w:rPr>
        <w:t xml:space="preserve"> көлікті болсын! </w:t>
      </w:r>
      <w:r w:rsidRPr="00AF1F49">
        <w:rPr>
          <w:rFonts w:ascii="Times New Roman" w:hAnsi="Times New Roman" w:cs="Times New Roman"/>
          <w:i/>
          <w:sz w:val="28"/>
          <w:szCs w:val="28"/>
          <w:lang w:val="kk-KZ"/>
        </w:rPr>
        <w:t>Көш</w:t>
      </w:r>
      <w:r>
        <w:rPr>
          <w:rFonts w:ascii="Times New Roman" w:hAnsi="Times New Roman" w:cs="Times New Roman"/>
          <w:sz w:val="28"/>
          <w:szCs w:val="28"/>
          <w:lang w:val="kk-KZ"/>
        </w:rPr>
        <w:t xml:space="preserve"> артық (ілгері); </w:t>
      </w:r>
      <w:r w:rsidRPr="00AF1F49">
        <w:rPr>
          <w:rFonts w:ascii="Times New Roman" w:hAnsi="Times New Roman" w:cs="Times New Roman"/>
          <w:i/>
          <w:sz w:val="28"/>
          <w:szCs w:val="28"/>
          <w:lang w:val="kk-KZ"/>
        </w:rPr>
        <w:t>Көш</w:t>
      </w:r>
      <w:r>
        <w:rPr>
          <w:rFonts w:ascii="Times New Roman" w:hAnsi="Times New Roman" w:cs="Times New Roman"/>
          <w:sz w:val="28"/>
          <w:szCs w:val="28"/>
          <w:lang w:val="kk-KZ"/>
        </w:rPr>
        <w:t xml:space="preserve"> бастады; </w:t>
      </w:r>
      <w:r w:rsidRPr="00AF1F49">
        <w:rPr>
          <w:rFonts w:ascii="Times New Roman" w:hAnsi="Times New Roman" w:cs="Times New Roman"/>
          <w:i/>
          <w:sz w:val="28"/>
          <w:szCs w:val="28"/>
          <w:lang w:val="kk-KZ"/>
        </w:rPr>
        <w:t>Көш</w:t>
      </w:r>
      <w:r>
        <w:rPr>
          <w:rFonts w:ascii="Times New Roman" w:hAnsi="Times New Roman" w:cs="Times New Roman"/>
          <w:sz w:val="28"/>
          <w:szCs w:val="28"/>
          <w:lang w:val="kk-KZ"/>
        </w:rPr>
        <w:t xml:space="preserve"> жүре түзеледі;  </w:t>
      </w:r>
      <w:r w:rsidRPr="00AF1F49">
        <w:rPr>
          <w:rFonts w:ascii="Times New Roman" w:hAnsi="Times New Roman" w:cs="Times New Roman"/>
          <w:i/>
          <w:sz w:val="28"/>
          <w:szCs w:val="28"/>
          <w:lang w:val="kk-KZ"/>
        </w:rPr>
        <w:t>Көшке</w:t>
      </w:r>
      <w:r>
        <w:rPr>
          <w:rFonts w:ascii="Times New Roman" w:hAnsi="Times New Roman" w:cs="Times New Roman"/>
          <w:sz w:val="28"/>
          <w:szCs w:val="28"/>
          <w:lang w:val="kk-KZ"/>
        </w:rPr>
        <w:t xml:space="preserve"> ерген тайлақша; </w:t>
      </w:r>
      <w:r w:rsidRPr="00AF1F49">
        <w:rPr>
          <w:rFonts w:ascii="Times New Roman" w:hAnsi="Times New Roman" w:cs="Times New Roman"/>
          <w:i/>
          <w:sz w:val="28"/>
          <w:szCs w:val="28"/>
          <w:lang w:val="kk-KZ"/>
        </w:rPr>
        <w:t>Көшке</w:t>
      </w:r>
      <w:r>
        <w:rPr>
          <w:rFonts w:ascii="Times New Roman" w:hAnsi="Times New Roman" w:cs="Times New Roman"/>
          <w:sz w:val="28"/>
          <w:szCs w:val="28"/>
          <w:lang w:val="kk-KZ"/>
        </w:rPr>
        <w:t xml:space="preserve"> ілесті; </w:t>
      </w:r>
      <w:r w:rsidRPr="00AF1F49">
        <w:rPr>
          <w:rFonts w:ascii="Times New Roman" w:hAnsi="Times New Roman" w:cs="Times New Roman"/>
          <w:i/>
          <w:sz w:val="28"/>
          <w:szCs w:val="28"/>
          <w:lang w:val="kk-KZ"/>
        </w:rPr>
        <w:t>Көштен</w:t>
      </w:r>
      <w:r>
        <w:rPr>
          <w:rFonts w:ascii="Times New Roman" w:hAnsi="Times New Roman" w:cs="Times New Roman"/>
          <w:sz w:val="28"/>
          <w:szCs w:val="28"/>
          <w:lang w:val="kk-KZ"/>
        </w:rPr>
        <w:t xml:space="preserve"> қалмады т.б. </w:t>
      </w:r>
    </w:p>
    <w:p w:rsidR="00434B8D" w:rsidRPr="009214DE"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Осындай дәстүрлі этнотанымдық мазмұнды ашу арқылы қазіргі қоғамдық-саяси саладағы </w:t>
      </w:r>
      <w:r w:rsidRPr="00AF1F49">
        <w:rPr>
          <w:rFonts w:ascii="Times New Roman" w:hAnsi="Times New Roman" w:cs="Times New Roman"/>
          <w:i/>
          <w:sz w:val="28"/>
          <w:szCs w:val="28"/>
          <w:lang w:val="kk-KZ"/>
        </w:rPr>
        <w:t>көшбасшы</w:t>
      </w:r>
      <w:r>
        <w:rPr>
          <w:rFonts w:ascii="Times New Roman" w:hAnsi="Times New Roman" w:cs="Times New Roman"/>
          <w:sz w:val="28"/>
          <w:szCs w:val="28"/>
          <w:lang w:val="kk-KZ"/>
        </w:rPr>
        <w:t xml:space="preserve"> (лидер) жаңа қолданысының анықтамасы берілген: «Көшбасшы </w:t>
      </w:r>
      <w:r w:rsidRPr="00AF1F49">
        <w:rPr>
          <w:rFonts w:ascii="Times New Roman" w:hAnsi="Times New Roman" w:cs="Times New Roman"/>
          <w:sz w:val="28"/>
          <w:szCs w:val="28"/>
          <w:lang w:val="kk-KZ"/>
        </w:rPr>
        <w:t>–</w:t>
      </w:r>
      <w:r>
        <w:rPr>
          <w:rFonts w:ascii="Times New Roman" w:hAnsi="Times New Roman" w:cs="Times New Roman"/>
          <w:sz w:val="28"/>
          <w:szCs w:val="28"/>
          <w:lang w:val="kk-KZ"/>
        </w:rPr>
        <w:t xml:space="preserve"> қоғамдық ұйымның жеке ықпалы, әлеуметтік үдерістерде және әртүрлі жағдайларда ұжымдағы, топтағы, қоғамдағы қарым-қатынастарды реттеуде маңызды қызмет атқаратын кез келген әлеуметтік таптың беделді мүшесі; сол қауымдастықтың мүдделерін қанағаттандыруға бағытталған ортақ іс-әрекетті ықпалдастыру мақсатында әрекет жасауға қабілетті тұлға</w:t>
      </w:r>
      <w:r w:rsidR="00CB119E">
        <w:rPr>
          <w:rFonts w:ascii="Times New Roman" w:hAnsi="Times New Roman" w:cs="Times New Roman"/>
          <w:sz w:val="28"/>
          <w:szCs w:val="28"/>
          <w:lang w:val="kk-KZ"/>
        </w:rPr>
        <w:t xml:space="preserve">»                </w:t>
      </w:r>
      <w:r w:rsidRPr="009214DE">
        <w:rPr>
          <w:rFonts w:ascii="Times New Roman" w:eastAsia="Calibri" w:hAnsi="Times New Roman" w:cs="Times New Roman"/>
          <w:sz w:val="28"/>
          <w:szCs w:val="28"/>
          <w:lang w:val="kk-KZ"/>
        </w:rPr>
        <w:t>[</w:t>
      </w:r>
      <w:r w:rsidR="001C2D98">
        <w:rPr>
          <w:rFonts w:ascii="Times New Roman" w:eastAsia="Calibri" w:hAnsi="Times New Roman" w:cs="Times New Roman"/>
          <w:sz w:val="28"/>
          <w:szCs w:val="28"/>
          <w:lang w:val="tr-TR"/>
        </w:rPr>
        <w:t>1</w:t>
      </w:r>
      <w:r w:rsidR="00892D9C">
        <w:rPr>
          <w:rFonts w:ascii="Times New Roman" w:eastAsia="Calibri" w:hAnsi="Times New Roman" w:cs="Times New Roman"/>
          <w:sz w:val="28"/>
          <w:szCs w:val="28"/>
          <w:lang w:val="tr-TR"/>
        </w:rPr>
        <w:t>9</w:t>
      </w:r>
      <w:r w:rsidR="000806B0">
        <w:rPr>
          <w:rFonts w:ascii="Times New Roman" w:eastAsia="Calibri" w:hAnsi="Times New Roman" w:cs="Times New Roman"/>
          <w:sz w:val="28"/>
          <w:szCs w:val="28"/>
          <w:lang w:val="kk-KZ"/>
        </w:rPr>
        <w:t>7</w:t>
      </w:r>
      <w:r w:rsidRPr="009214DE">
        <w:rPr>
          <w:rFonts w:ascii="Times New Roman" w:eastAsia="Calibri" w:hAnsi="Times New Roman" w:cs="Times New Roman"/>
          <w:sz w:val="28"/>
          <w:szCs w:val="28"/>
          <w:lang w:val="kk-KZ"/>
        </w:rPr>
        <w:t xml:space="preserve">, </w:t>
      </w:r>
      <w:r w:rsidR="00CB119E">
        <w:rPr>
          <w:rFonts w:ascii="Times New Roman" w:eastAsia="Calibri" w:hAnsi="Times New Roman" w:cs="Times New Roman"/>
          <w:sz w:val="28"/>
          <w:szCs w:val="28"/>
          <w:lang w:val="kk-KZ"/>
        </w:rPr>
        <w:t xml:space="preserve">б. </w:t>
      </w:r>
      <w:r w:rsidRPr="009214DE">
        <w:rPr>
          <w:rFonts w:ascii="Times New Roman" w:eastAsia="Calibri" w:hAnsi="Times New Roman" w:cs="Times New Roman"/>
          <w:sz w:val="28"/>
          <w:szCs w:val="28"/>
          <w:lang w:val="kk-KZ"/>
        </w:rPr>
        <w:t>688].</w:t>
      </w:r>
    </w:p>
    <w:p w:rsidR="00434B8D" w:rsidRDefault="00434B8D" w:rsidP="00D649DE">
      <w:pPr>
        <w:tabs>
          <w:tab w:val="left" w:pos="567"/>
        </w:tabs>
        <w:spacing w:after="0" w:line="240" w:lineRule="auto"/>
        <w:ind w:firstLine="709"/>
        <w:jc w:val="both"/>
        <w:rPr>
          <w:lang w:val="kk-KZ"/>
        </w:rPr>
      </w:pPr>
      <w:r>
        <w:rPr>
          <w:rFonts w:ascii="Times New Roman" w:hAnsi="Times New Roman" w:cs="Times New Roman"/>
          <w:sz w:val="28"/>
          <w:szCs w:val="28"/>
          <w:lang w:val="tr-TR"/>
        </w:rPr>
        <w:t xml:space="preserve"> </w:t>
      </w:r>
      <w:r w:rsidRPr="00554A6F">
        <w:rPr>
          <w:rFonts w:ascii="Times New Roman" w:hAnsi="Times New Roman" w:cs="Times New Roman"/>
          <w:sz w:val="28"/>
          <w:szCs w:val="28"/>
          <w:lang w:val="tr-TR"/>
        </w:rPr>
        <w:tab/>
      </w:r>
      <w:r w:rsidRPr="00554A6F">
        <w:rPr>
          <w:rFonts w:ascii="Times New Roman" w:hAnsi="Times New Roman" w:cs="Times New Roman"/>
          <w:i/>
          <w:sz w:val="28"/>
          <w:szCs w:val="28"/>
          <w:lang w:val="tr-TR"/>
        </w:rPr>
        <w:t>Alkış</w:t>
      </w:r>
      <w:r>
        <w:rPr>
          <w:rFonts w:ascii="Times New Roman" w:hAnsi="Times New Roman" w:cs="Times New Roman"/>
          <w:i/>
          <w:sz w:val="28"/>
          <w:szCs w:val="28"/>
          <w:lang w:val="kk-KZ"/>
        </w:rPr>
        <w:t xml:space="preserve"> </w:t>
      </w:r>
      <w:r w:rsidRPr="009E2D0F">
        <w:rPr>
          <w:rFonts w:ascii="Times New Roman" w:hAnsi="Times New Roman" w:cs="Times New Roman"/>
          <w:sz w:val="28"/>
          <w:szCs w:val="28"/>
          <w:lang w:val="kk-KZ"/>
        </w:rPr>
        <w:t>сөзі көне түркі тілінде «мадақ», «дұға»</w:t>
      </w:r>
      <w:r>
        <w:rPr>
          <w:rFonts w:ascii="Times New Roman" w:hAnsi="Times New Roman" w:cs="Times New Roman"/>
          <w:sz w:val="28"/>
          <w:szCs w:val="28"/>
          <w:lang w:val="kk-KZ"/>
        </w:rPr>
        <w:t>, «жақсы тілек»</w:t>
      </w:r>
      <w:r w:rsidRPr="009E2D0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 </w:t>
      </w:r>
      <w:r w:rsidRPr="009E2D0F">
        <w:rPr>
          <w:rFonts w:ascii="Times New Roman" w:hAnsi="Times New Roman" w:cs="Times New Roman"/>
          <w:sz w:val="28"/>
          <w:szCs w:val="28"/>
          <w:lang w:val="kk-KZ"/>
        </w:rPr>
        <w:t>мағына</w:t>
      </w:r>
      <w:r>
        <w:rPr>
          <w:rFonts w:ascii="Times New Roman" w:hAnsi="Times New Roman" w:cs="Times New Roman"/>
          <w:sz w:val="28"/>
          <w:szCs w:val="28"/>
          <w:lang w:val="kk-KZ"/>
        </w:rPr>
        <w:t xml:space="preserve">ны </w:t>
      </w:r>
      <w:r w:rsidRPr="009E2D0F">
        <w:rPr>
          <w:rFonts w:ascii="Times New Roman" w:hAnsi="Times New Roman" w:cs="Times New Roman"/>
          <w:sz w:val="28"/>
          <w:szCs w:val="28"/>
          <w:lang w:val="kk-KZ"/>
        </w:rPr>
        <w:t>білдірген</w:t>
      </w:r>
      <w:r>
        <w:rPr>
          <w:rFonts w:ascii="Times New Roman" w:hAnsi="Times New Roman" w:cs="Times New Roman"/>
          <w:sz w:val="28"/>
          <w:szCs w:val="28"/>
          <w:lang w:val="tr-TR"/>
        </w:rPr>
        <w:t xml:space="preserve"> </w:t>
      </w:r>
      <w:r w:rsidRPr="002615D3">
        <w:rPr>
          <w:rFonts w:ascii="Times New Roman" w:hAnsi="Times New Roman" w:cs="Times New Roman"/>
          <w:sz w:val="28"/>
          <w:szCs w:val="28"/>
          <w:lang w:val="tr-TR"/>
        </w:rPr>
        <w:t>[</w:t>
      </w:r>
      <w:r w:rsidR="00256D7B">
        <w:rPr>
          <w:rFonts w:ascii="Times New Roman" w:hAnsi="Times New Roman" w:cs="Times New Roman"/>
          <w:sz w:val="28"/>
          <w:szCs w:val="28"/>
          <w:lang w:val="kk-KZ"/>
        </w:rPr>
        <w:t>2</w:t>
      </w:r>
      <w:r w:rsidR="003B13D9">
        <w:rPr>
          <w:rFonts w:ascii="Times New Roman" w:hAnsi="Times New Roman" w:cs="Times New Roman"/>
          <w:sz w:val="28"/>
          <w:szCs w:val="28"/>
          <w:lang w:val="kk-KZ"/>
        </w:rPr>
        <w:t>9</w:t>
      </w:r>
      <w:r w:rsidR="000806B0">
        <w:rPr>
          <w:rFonts w:ascii="Times New Roman" w:hAnsi="Times New Roman" w:cs="Times New Roman"/>
          <w:sz w:val="28"/>
          <w:szCs w:val="28"/>
          <w:lang w:val="kk-KZ"/>
        </w:rPr>
        <w:t>8</w:t>
      </w:r>
      <w:r w:rsidRPr="00256D7B">
        <w:rPr>
          <w:rFonts w:ascii="Times New Roman" w:hAnsi="Times New Roman" w:cs="Times New Roman"/>
          <w:sz w:val="28"/>
          <w:szCs w:val="28"/>
          <w:lang w:val="tr-TR"/>
        </w:rPr>
        <w:t>]</w:t>
      </w:r>
      <w:r w:rsidRPr="002615D3">
        <w:rPr>
          <w:rFonts w:ascii="Times New Roman" w:hAnsi="Times New Roman" w:cs="Times New Roman"/>
          <w:sz w:val="28"/>
          <w:szCs w:val="28"/>
          <w:lang w:val="tr-TR"/>
        </w:rPr>
        <w:t>.</w:t>
      </w:r>
      <w:r w:rsidR="00BC548C">
        <w:rPr>
          <w:rFonts w:ascii="Times New Roman" w:hAnsi="Times New Roman" w:cs="Times New Roman"/>
          <w:sz w:val="28"/>
          <w:szCs w:val="28"/>
          <w:lang w:val="kk-KZ"/>
        </w:rPr>
        <w:t xml:space="preserve"> </w:t>
      </w:r>
      <w:r>
        <w:rPr>
          <w:rFonts w:ascii="Times New Roman" w:hAnsi="Times New Roman" w:cs="Times New Roman"/>
          <w:i/>
          <w:sz w:val="28"/>
          <w:szCs w:val="28"/>
          <w:lang w:val="kk-KZ"/>
        </w:rPr>
        <w:tab/>
      </w:r>
      <w:r w:rsidRPr="00545852">
        <w:rPr>
          <w:rFonts w:ascii="Times New Roman" w:hAnsi="Times New Roman" w:cs="Times New Roman"/>
          <w:sz w:val="28"/>
          <w:szCs w:val="28"/>
          <w:lang w:val="kk-KZ"/>
        </w:rPr>
        <w:t>Қазіргі түрік лексикасында ол</w:t>
      </w:r>
      <w:r>
        <w:rPr>
          <w:rFonts w:ascii="Times New Roman" w:hAnsi="Times New Roman" w:cs="Times New Roman"/>
          <w:sz w:val="28"/>
          <w:szCs w:val="28"/>
          <w:lang w:val="kk-KZ"/>
        </w:rPr>
        <w:t xml:space="preserve"> «бір нәрсенің ұнағанын, мақұлданғанын білдіріп қол шапалақтау» деген мағынаны білдіреді</w:t>
      </w:r>
      <w:r w:rsidR="00BC548C">
        <w:rPr>
          <w:rFonts w:ascii="Times New Roman" w:hAnsi="Times New Roman" w:cs="Times New Roman"/>
          <w:sz w:val="28"/>
          <w:szCs w:val="28"/>
          <w:lang w:val="kk-KZ"/>
        </w:rPr>
        <w:t xml:space="preserve">. </w:t>
      </w:r>
      <w:r w:rsidR="00CB119E">
        <w:rPr>
          <w:rFonts w:ascii="Times New Roman" w:hAnsi="Times New Roman" w:cs="Times New Roman"/>
          <w:sz w:val="28"/>
          <w:szCs w:val="28"/>
          <w:lang w:val="kk-KZ"/>
        </w:rPr>
        <w:tab/>
      </w:r>
      <w:r w:rsidR="00BC548C">
        <w:rPr>
          <w:rFonts w:ascii="Times New Roman" w:hAnsi="Times New Roman" w:cs="Times New Roman"/>
          <w:sz w:val="28"/>
          <w:szCs w:val="28"/>
          <w:lang w:val="kk-KZ"/>
        </w:rPr>
        <w:t>Мысалы</w:t>
      </w:r>
      <w:r>
        <w:rPr>
          <w:rFonts w:ascii="Times New Roman" w:hAnsi="Times New Roman" w:cs="Times New Roman"/>
          <w:sz w:val="28"/>
          <w:szCs w:val="28"/>
          <w:lang w:val="kk-KZ"/>
        </w:rPr>
        <w:t>:</w:t>
      </w:r>
      <w:r w:rsidR="00BC548C">
        <w:rPr>
          <w:rFonts w:ascii="Times New Roman" w:hAnsi="Times New Roman" w:cs="Times New Roman"/>
          <w:sz w:val="28"/>
          <w:szCs w:val="28"/>
          <w:lang w:val="kk-KZ"/>
        </w:rPr>
        <w:t xml:space="preserve"> </w:t>
      </w:r>
      <w:r w:rsidRPr="00BC548C">
        <w:rPr>
          <w:rFonts w:ascii="Times New Roman" w:hAnsi="Times New Roman" w:cs="Times New Roman"/>
          <w:i/>
          <w:sz w:val="28"/>
          <w:szCs w:val="28"/>
          <w:lang w:val="kk-KZ"/>
        </w:rPr>
        <w:t xml:space="preserve">İki Türk grubunun performansı, izleyicilerden büyük </w:t>
      </w:r>
      <w:r w:rsidRPr="00BC548C">
        <w:rPr>
          <w:rFonts w:ascii="Times New Roman" w:hAnsi="Times New Roman" w:cs="Times New Roman"/>
          <w:b/>
          <w:i/>
          <w:sz w:val="28"/>
          <w:szCs w:val="28"/>
          <w:lang w:val="kk-KZ"/>
        </w:rPr>
        <w:t>alkış</w:t>
      </w:r>
      <w:r w:rsidRPr="00BC548C">
        <w:rPr>
          <w:rFonts w:ascii="Times New Roman" w:hAnsi="Times New Roman" w:cs="Times New Roman"/>
          <w:i/>
          <w:sz w:val="28"/>
          <w:szCs w:val="28"/>
          <w:lang w:val="kk-KZ"/>
        </w:rPr>
        <w:t xml:space="preserve"> </w:t>
      </w:r>
      <w:r w:rsidRPr="00BC548C">
        <w:rPr>
          <w:rFonts w:ascii="Times New Roman" w:hAnsi="Times New Roman" w:cs="Times New Roman"/>
          <w:i/>
          <w:sz w:val="28"/>
          <w:szCs w:val="28"/>
          <w:lang w:val="tr-TR"/>
        </w:rPr>
        <w:t>a</w:t>
      </w:r>
      <w:r w:rsidRPr="00BC548C">
        <w:rPr>
          <w:rFonts w:ascii="Times New Roman" w:hAnsi="Times New Roman" w:cs="Times New Roman"/>
          <w:i/>
          <w:sz w:val="28"/>
          <w:szCs w:val="28"/>
          <w:lang w:val="kk-KZ"/>
        </w:rPr>
        <w:t>ldı</w:t>
      </w:r>
      <w:r>
        <w:rPr>
          <w:rFonts w:ascii="Times New Roman" w:hAnsi="Times New Roman" w:cs="Times New Roman"/>
          <w:sz w:val="28"/>
          <w:szCs w:val="28"/>
          <w:lang w:val="tr-TR"/>
        </w:rPr>
        <w:t xml:space="preserve"> (Hürriyet, 20.09.1998)</w:t>
      </w:r>
      <w:r w:rsidRPr="003C30FB">
        <w:rPr>
          <w:rFonts w:ascii="Times New Roman" w:hAnsi="Times New Roman" w:cs="Times New Roman"/>
          <w:sz w:val="28"/>
          <w:szCs w:val="28"/>
          <w:lang w:val="kk-KZ"/>
        </w:rPr>
        <w:t>.</w:t>
      </w:r>
      <w:r w:rsidR="00533554">
        <w:rPr>
          <w:rFonts w:ascii="Times New Roman" w:hAnsi="Times New Roman" w:cs="Times New Roman"/>
          <w:sz w:val="28"/>
          <w:szCs w:val="28"/>
          <w:lang w:val="kk-KZ"/>
        </w:rPr>
        <w:t xml:space="preserve"> </w:t>
      </w:r>
      <w:r w:rsidRPr="00BC548C">
        <w:rPr>
          <w:rFonts w:ascii="Times New Roman" w:hAnsi="Times New Roman" w:cs="Times New Roman"/>
          <w:i/>
          <w:sz w:val="28"/>
          <w:szCs w:val="28"/>
          <w:lang w:val="kk-KZ"/>
        </w:rPr>
        <w:t xml:space="preserve">Volkan Konak'ın bu sözleri, izleyiciler tarafından çok yoğun </w:t>
      </w:r>
      <w:r w:rsidRPr="00BC548C">
        <w:rPr>
          <w:rFonts w:ascii="Times New Roman" w:hAnsi="Times New Roman" w:cs="Times New Roman"/>
          <w:b/>
          <w:i/>
          <w:sz w:val="28"/>
          <w:szCs w:val="28"/>
          <w:lang w:val="kk-KZ"/>
        </w:rPr>
        <w:t>alkış</w:t>
      </w:r>
      <w:r w:rsidRPr="00BC548C">
        <w:rPr>
          <w:rFonts w:ascii="Times New Roman" w:hAnsi="Times New Roman" w:cs="Times New Roman"/>
          <w:i/>
          <w:sz w:val="28"/>
          <w:szCs w:val="28"/>
          <w:lang w:val="kk-KZ"/>
        </w:rPr>
        <w:t xml:space="preserve"> topladı</w:t>
      </w:r>
      <w:r>
        <w:rPr>
          <w:rFonts w:ascii="Times New Roman" w:hAnsi="Times New Roman" w:cs="Times New Roman"/>
          <w:sz w:val="28"/>
          <w:szCs w:val="28"/>
          <w:lang w:val="tr-TR"/>
        </w:rPr>
        <w:t xml:space="preserve"> (Vatan, 20.12.2010)</w:t>
      </w:r>
      <w:r w:rsidRPr="009B6D55">
        <w:rPr>
          <w:rFonts w:ascii="Times New Roman" w:hAnsi="Times New Roman" w:cs="Times New Roman"/>
          <w:sz w:val="28"/>
          <w:szCs w:val="28"/>
          <w:lang w:val="kk-KZ"/>
        </w:rPr>
        <w:t>.</w:t>
      </w:r>
      <w:r w:rsidRPr="009B6D55">
        <w:rPr>
          <w:lang w:val="kk-KZ"/>
        </w:rPr>
        <w:t xml:space="preserve"> </w:t>
      </w:r>
    </w:p>
    <w:p w:rsidR="00434B8D" w:rsidRPr="008075F3"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lang w:val="kk-KZ"/>
        </w:rPr>
        <w:tab/>
      </w:r>
      <w:r>
        <w:rPr>
          <w:rFonts w:ascii="Times New Roman" w:hAnsi="Times New Roman" w:cs="Times New Roman"/>
          <w:sz w:val="28"/>
          <w:szCs w:val="28"/>
          <w:lang w:val="tr-TR"/>
        </w:rPr>
        <w:tab/>
      </w:r>
      <w:r>
        <w:rPr>
          <w:rFonts w:ascii="Times New Roman" w:hAnsi="Times New Roman" w:cs="Times New Roman"/>
          <w:sz w:val="28"/>
          <w:szCs w:val="28"/>
          <w:lang w:val="kk-KZ"/>
        </w:rPr>
        <w:t xml:space="preserve">Бұл сөздің қазақша «алғыс» сөзімен форма және мағына жағынан толық үндесіп тұрғаны бірден байқалады. </w:t>
      </w:r>
    </w:p>
    <w:p w:rsidR="00CB119E"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sidRPr="00786D72">
        <w:rPr>
          <w:rFonts w:ascii="Times New Roman" w:hAnsi="Times New Roman" w:cs="Times New Roman"/>
          <w:sz w:val="28"/>
          <w:szCs w:val="28"/>
          <w:lang w:val="kk-KZ"/>
        </w:rPr>
        <w:t>Көне т</w:t>
      </w:r>
      <w:r>
        <w:rPr>
          <w:rFonts w:ascii="Times New Roman" w:hAnsi="Times New Roman" w:cs="Times New Roman"/>
          <w:sz w:val="28"/>
          <w:szCs w:val="28"/>
          <w:lang w:val="kk-KZ"/>
        </w:rPr>
        <w:t xml:space="preserve">үркі тілінде </w:t>
      </w:r>
      <w:r w:rsidRPr="00554A6F">
        <w:rPr>
          <w:rFonts w:ascii="Times New Roman" w:hAnsi="Times New Roman" w:cs="Times New Roman"/>
          <w:i/>
          <w:sz w:val="28"/>
          <w:szCs w:val="28"/>
          <w:lang w:val="tr-TR"/>
        </w:rPr>
        <w:t>tabanca</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сөзі «соққы» деген сөзді білдірген. </w:t>
      </w:r>
      <w:r w:rsidRPr="000D7360">
        <w:rPr>
          <w:rFonts w:ascii="Times New Roman" w:hAnsi="Times New Roman" w:cs="Times New Roman"/>
          <w:sz w:val="28"/>
          <w:szCs w:val="28"/>
          <w:lang w:val="tr-TR"/>
        </w:rPr>
        <w:t>Жазушы, публицист Севан Нишаньянны</w:t>
      </w:r>
      <w:r>
        <w:rPr>
          <w:rFonts w:ascii="Times New Roman" w:hAnsi="Times New Roman" w:cs="Times New Roman"/>
          <w:sz w:val="28"/>
          <w:szCs w:val="28"/>
          <w:lang w:val="kk-KZ"/>
        </w:rPr>
        <w:t xml:space="preserve">ң пікірінше, бұл атау соққы дыбысына ұқсастырылып жасалған </w:t>
      </w:r>
      <w:r w:rsidRPr="00ED0778">
        <w:rPr>
          <w:rFonts w:ascii="Times New Roman" w:hAnsi="Times New Roman" w:cs="Times New Roman"/>
          <w:sz w:val="28"/>
          <w:szCs w:val="28"/>
          <w:lang w:val="tr-TR"/>
        </w:rPr>
        <w:t>[</w:t>
      </w:r>
      <w:r w:rsidR="000806B0">
        <w:rPr>
          <w:rFonts w:ascii="Times New Roman" w:hAnsi="Times New Roman" w:cs="Times New Roman"/>
          <w:sz w:val="28"/>
          <w:szCs w:val="28"/>
          <w:lang w:val="kk-KZ"/>
        </w:rPr>
        <w:t>299</w:t>
      </w:r>
      <w:r w:rsidRPr="00ED0778">
        <w:rPr>
          <w:rFonts w:ascii="Times New Roman" w:hAnsi="Times New Roman" w:cs="Times New Roman"/>
          <w:sz w:val="28"/>
          <w:szCs w:val="28"/>
          <w:lang w:val="kk-KZ"/>
        </w:rPr>
        <w:t xml:space="preserve">, </w:t>
      </w:r>
      <w:r w:rsidR="00CB119E">
        <w:rPr>
          <w:rFonts w:ascii="Times New Roman" w:hAnsi="Times New Roman" w:cs="Times New Roman"/>
          <w:sz w:val="28"/>
          <w:szCs w:val="28"/>
          <w:lang w:val="kk-KZ"/>
        </w:rPr>
        <w:t xml:space="preserve">б. </w:t>
      </w:r>
      <w:r w:rsidRPr="00ED0778">
        <w:rPr>
          <w:rFonts w:ascii="Times New Roman" w:hAnsi="Times New Roman" w:cs="Times New Roman"/>
          <w:sz w:val="28"/>
          <w:szCs w:val="28"/>
          <w:lang w:val="kk-KZ"/>
        </w:rPr>
        <w:t>596</w:t>
      </w:r>
      <w:r w:rsidRPr="00ED0778">
        <w:rPr>
          <w:rFonts w:ascii="Times New Roman" w:hAnsi="Times New Roman" w:cs="Times New Roman"/>
          <w:sz w:val="28"/>
          <w:szCs w:val="28"/>
          <w:lang w:val="tr-TR"/>
        </w:rPr>
        <w:t>].</w:t>
      </w:r>
      <w:r w:rsidRPr="009214DE">
        <w:rPr>
          <w:rFonts w:ascii="Times New Roman" w:hAnsi="Times New Roman" w:cs="Times New Roman"/>
          <w:sz w:val="28"/>
          <w:szCs w:val="28"/>
          <w:lang w:val="tr-TR"/>
        </w:rPr>
        <w:t xml:space="preserve"> </w:t>
      </w:r>
      <w:r>
        <w:rPr>
          <w:rFonts w:ascii="Times New Roman" w:hAnsi="Times New Roman" w:cs="Times New Roman"/>
          <w:sz w:val="28"/>
          <w:szCs w:val="28"/>
          <w:lang w:val="tr-TR"/>
        </w:rPr>
        <w:tab/>
      </w:r>
      <w:r>
        <w:rPr>
          <w:rFonts w:ascii="Times New Roman" w:hAnsi="Times New Roman" w:cs="Times New Roman"/>
          <w:sz w:val="28"/>
          <w:szCs w:val="28"/>
          <w:lang w:val="tr-TR"/>
        </w:rPr>
        <w:tab/>
      </w:r>
      <w:r>
        <w:rPr>
          <w:rFonts w:ascii="Times New Roman" w:hAnsi="Times New Roman" w:cs="Times New Roman"/>
          <w:sz w:val="28"/>
          <w:szCs w:val="28"/>
          <w:lang w:val="tr-TR"/>
        </w:rPr>
        <w:tab/>
      </w:r>
      <w:r>
        <w:rPr>
          <w:rFonts w:ascii="Times New Roman" w:hAnsi="Times New Roman" w:cs="Times New Roman"/>
          <w:sz w:val="28"/>
          <w:szCs w:val="28"/>
          <w:lang w:val="kk-KZ"/>
        </w:rPr>
        <w:t xml:space="preserve">Қазір бұл сөз </w:t>
      </w:r>
      <w:r w:rsidRPr="00AF1F49">
        <w:rPr>
          <w:rFonts w:ascii="Times New Roman" w:hAnsi="Times New Roman" w:cs="Times New Roman"/>
          <w:sz w:val="28"/>
          <w:szCs w:val="28"/>
          <w:lang w:val="tr-TR"/>
        </w:rPr>
        <w:t>–</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қ</w:t>
      </w:r>
      <w:r w:rsidRPr="007C4664">
        <w:rPr>
          <w:rFonts w:ascii="Times New Roman" w:hAnsi="Times New Roman" w:cs="Times New Roman"/>
          <w:sz w:val="28"/>
          <w:szCs w:val="28"/>
          <w:lang w:val="kk-KZ"/>
        </w:rPr>
        <w:t>ысқа, жеңіл, атыс қаруы</w:t>
      </w:r>
      <w:r>
        <w:rPr>
          <w:rFonts w:ascii="Times New Roman" w:hAnsi="Times New Roman" w:cs="Times New Roman"/>
          <w:sz w:val="28"/>
          <w:szCs w:val="28"/>
          <w:lang w:val="kk-KZ"/>
        </w:rPr>
        <w:t>ның атауы</w:t>
      </w:r>
      <w:r w:rsidR="00BC548C">
        <w:rPr>
          <w:rFonts w:ascii="Times New Roman" w:hAnsi="Times New Roman" w:cs="Times New Roman"/>
          <w:sz w:val="28"/>
          <w:szCs w:val="28"/>
          <w:lang w:val="kk-KZ"/>
        </w:rPr>
        <w:t xml:space="preserve">. </w:t>
      </w:r>
    </w:p>
    <w:p w:rsidR="00434B8D" w:rsidRDefault="00BC548C"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Мысалы</w:t>
      </w:r>
      <w:r w:rsidR="00434B8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434B8D">
        <w:rPr>
          <w:rFonts w:ascii="Times New Roman" w:hAnsi="Times New Roman" w:cs="Times New Roman"/>
          <w:sz w:val="28"/>
          <w:szCs w:val="28"/>
          <w:lang w:val="tr-TR"/>
        </w:rPr>
        <w:tab/>
      </w:r>
      <w:r w:rsidR="009E18A4" w:rsidRPr="00BC548C">
        <w:rPr>
          <w:rFonts w:ascii="Times New Roman" w:hAnsi="Times New Roman" w:cs="Times New Roman"/>
          <w:i/>
          <w:sz w:val="28"/>
          <w:szCs w:val="28"/>
          <w:lang w:val="tr-TR"/>
        </w:rPr>
        <w:t xml:space="preserve">Şahıslarla birlikte 3 adet ruhsatsız </w:t>
      </w:r>
      <w:r w:rsidR="009E18A4" w:rsidRPr="00BC548C">
        <w:rPr>
          <w:rFonts w:ascii="Times New Roman" w:hAnsi="Times New Roman" w:cs="Times New Roman"/>
          <w:b/>
          <w:i/>
          <w:sz w:val="28"/>
          <w:szCs w:val="28"/>
          <w:lang w:val="tr-TR"/>
        </w:rPr>
        <w:t>tabanca</w:t>
      </w:r>
      <w:r w:rsidR="009E18A4" w:rsidRPr="00BC548C">
        <w:rPr>
          <w:rFonts w:ascii="Times New Roman" w:hAnsi="Times New Roman" w:cs="Times New Roman"/>
          <w:i/>
          <w:sz w:val="28"/>
          <w:szCs w:val="28"/>
          <w:lang w:val="tr-TR"/>
        </w:rPr>
        <w:t xml:space="preserve">, 1 adet pompalı tüfek ve 130 milyon lira para ele geçirildi </w:t>
      </w:r>
      <w:r w:rsidR="00434B8D">
        <w:rPr>
          <w:rFonts w:ascii="Times New Roman" w:hAnsi="Times New Roman" w:cs="Times New Roman"/>
          <w:sz w:val="28"/>
          <w:szCs w:val="28"/>
          <w:lang w:val="tr-TR"/>
        </w:rPr>
        <w:t xml:space="preserve"> (</w:t>
      </w:r>
      <w:r w:rsidR="009E18A4">
        <w:rPr>
          <w:rFonts w:ascii="Times New Roman" w:hAnsi="Times New Roman" w:cs="Times New Roman"/>
          <w:sz w:val="28"/>
          <w:szCs w:val="28"/>
          <w:lang w:val="tr-TR"/>
        </w:rPr>
        <w:t>Zaman</w:t>
      </w:r>
      <w:r w:rsidR="00434B8D">
        <w:rPr>
          <w:rFonts w:ascii="Times New Roman" w:hAnsi="Times New Roman" w:cs="Times New Roman"/>
          <w:sz w:val="28"/>
          <w:szCs w:val="28"/>
          <w:lang w:val="tr-TR"/>
        </w:rPr>
        <w:t xml:space="preserve">, </w:t>
      </w:r>
      <w:r w:rsidR="009E18A4">
        <w:rPr>
          <w:rFonts w:ascii="Times New Roman" w:hAnsi="Times New Roman" w:cs="Times New Roman"/>
          <w:sz w:val="28"/>
          <w:szCs w:val="28"/>
          <w:lang w:val="tr-TR"/>
        </w:rPr>
        <w:t>05.03.1996</w:t>
      </w:r>
      <w:r w:rsidR="00434B8D">
        <w:rPr>
          <w:rFonts w:ascii="Times New Roman" w:hAnsi="Times New Roman" w:cs="Times New Roman"/>
          <w:sz w:val="28"/>
          <w:szCs w:val="28"/>
          <w:lang w:val="tr-TR"/>
        </w:rPr>
        <w:t>).</w:t>
      </w:r>
      <w:r w:rsidR="00AE553E">
        <w:rPr>
          <w:rFonts w:ascii="Times New Roman" w:hAnsi="Times New Roman" w:cs="Times New Roman"/>
          <w:sz w:val="28"/>
          <w:szCs w:val="28"/>
          <w:lang w:val="tr-TR"/>
        </w:rPr>
        <w:tab/>
      </w:r>
      <w:r w:rsidR="00434B8D" w:rsidRPr="00AE553E">
        <w:rPr>
          <w:rFonts w:ascii="Times New Roman" w:hAnsi="Times New Roman" w:cs="Times New Roman"/>
          <w:sz w:val="28"/>
          <w:szCs w:val="28"/>
          <w:lang w:val="tr-TR"/>
        </w:rPr>
        <w:t xml:space="preserve"> </w:t>
      </w:r>
      <w:r w:rsidR="00434B8D">
        <w:rPr>
          <w:rFonts w:ascii="Times New Roman" w:hAnsi="Times New Roman" w:cs="Times New Roman"/>
          <w:i/>
          <w:sz w:val="28"/>
          <w:szCs w:val="28"/>
          <w:lang w:val="tr-TR"/>
        </w:rPr>
        <w:tab/>
      </w:r>
      <w:r w:rsidR="00434B8D" w:rsidRPr="00BC548C">
        <w:rPr>
          <w:rFonts w:ascii="Times New Roman" w:hAnsi="Times New Roman" w:cs="Times New Roman"/>
          <w:i/>
          <w:sz w:val="28"/>
          <w:szCs w:val="28"/>
          <w:lang w:val="tr-TR"/>
        </w:rPr>
        <w:t xml:space="preserve">Iğdır'ın Tuzluca ilçesinde 27 yaşındaki Oktay Y., oyuncak </w:t>
      </w:r>
      <w:r w:rsidR="00434B8D" w:rsidRPr="00BC548C">
        <w:rPr>
          <w:rFonts w:ascii="Times New Roman" w:hAnsi="Times New Roman" w:cs="Times New Roman"/>
          <w:b/>
          <w:i/>
          <w:sz w:val="28"/>
          <w:szCs w:val="28"/>
          <w:lang w:val="tr-TR"/>
        </w:rPr>
        <w:t>tabancayla</w:t>
      </w:r>
      <w:r w:rsidR="00434B8D" w:rsidRPr="00BC548C">
        <w:rPr>
          <w:rFonts w:ascii="Times New Roman" w:hAnsi="Times New Roman" w:cs="Times New Roman"/>
          <w:i/>
          <w:sz w:val="28"/>
          <w:szCs w:val="28"/>
          <w:lang w:val="tr-TR"/>
        </w:rPr>
        <w:t xml:space="preserve"> PTT'yi soydu</w:t>
      </w:r>
      <w:r w:rsidR="00434B8D">
        <w:rPr>
          <w:rFonts w:ascii="Times New Roman" w:hAnsi="Times New Roman" w:cs="Times New Roman"/>
          <w:sz w:val="28"/>
          <w:szCs w:val="28"/>
          <w:lang w:val="tr-TR"/>
        </w:rPr>
        <w:t xml:space="preserve"> (Sabah, 16.10.2015)</w:t>
      </w:r>
      <w:r w:rsidR="00434B8D" w:rsidRPr="0091108F">
        <w:rPr>
          <w:rFonts w:ascii="Times New Roman" w:hAnsi="Times New Roman" w:cs="Times New Roman"/>
          <w:sz w:val="28"/>
          <w:szCs w:val="28"/>
          <w:lang w:val="tr-TR"/>
        </w:rPr>
        <w:t>.</w:t>
      </w:r>
    </w:p>
    <w:p w:rsidR="00434B8D"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lastRenderedPageBreak/>
        <w:tab/>
      </w:r>
      <w:r>
        <w:rPr>
          <w:rFonts w:ascii="Times New Roman" w:hAnsi="Times New Roman" w:cs="Times New Roman"/>
          <w:sz w:val="28"/>
          <w:szCs w:val="28"/>
          <w:lang w:val="kk-KZ"/>
        </w:rPr>
        <w:t>Көріп отырғанымыздай, бұл сөз де қазақша «тапанша» сөзімен фо</w:t>
      </w:r>
      <w:r w:rsidR="00BC4018">
        <w:rPr>
          <w:rFonts w:ascii="Times New Roman" w:hAnsi="Times New Roman" w:cs="Times New Roman"/>
          <w:sz w:val="28"/>
          <w:szCs w:val="28"/>
          <w:lang w:val="kk-KZ"/>
        </w:rPr>
        <w:t xml:space="preserve">рма және мағына жағынан бірдей. </w:t>
      </w:r>
      <w:r w:rsidR="003853D7">
        <w:rPr>
          <w:rFonts w:ascii="Times New Roman" w:hAnsi="Times New Roman" w:cs="Times New Roman"/>
          <w:sz w:val="28"/>
          <w:szCs w:val="28"/>
          <w:lang w:val="kk-KZ"/>
        </w:rPr>
        <w:tab/>
      </w:r>
      <w:r w:rsidR="00945530" w:rsidRPr="00BC4018">
        <w:rPr>
          <w:rFonts w:ascii="Times New Roman" w:hAnsi="Times New Roman" w:cs="Times New Roman"/>
          <w:sz w:val="28"/>
          <w:szCs w:val="28"/>
          <w:lang w:val="kk-KZ"/>
        </w:rPr>
        <w:t xml:space="preserve">Негізінен, </w:t>
      </w:r>
      <w:r w:rsidR="00C81029">
        <w:rPr>
          <w:rFonts w:ascii="Times New Roman" w:hAnsi="Times New Roman" w:cs="Times New Roman"/>
          <w:sz w:val="28"/>
          <w:szCs w:val="28"/>
          <w:lang w:val="kk-KZ"/>
        </w:rPr>
        <w:t>екі тілде</w:t>
      </w:r>
      <w:r w:rsidR="009E12F0">
        <w:rPr>
          <w:rFonts w:ascii="Times New Roman" w:hAnsi="Times New Roman" w:cs="Times New Roman"/>
          <w:sz w:val="28"/>
          <w:szCs w:val="28"/>
          <w:lang w:val="kk-KZ"/>
        </w:rPr>
        <w:t xml:space="preserve"> бірдей тұлғаланған жаңа қолданыстар</w:t>
      </w:r>
      <w:r w:rsidR="00B2220D">
        <w:rPr>
          <w:rFonts w:ascii="Times New Roman" w:hAnsi="Times New Roman" w:cs="Times New Roman"/>
          <w:sz w:val="28"/>
          <w:szCs w:val="28"/>
          <w:lang w:val="kk-KZ"/>
        </w:rPr>
        <w:t xml:space="preserve"> қазақ және </w:t>
      </w:r>
      <w:r w:rsidR="00945530" w:rsidRPr="00BC4018">
        <w:rPr>
          <w:rFonts w:ascii="Times New Roman" w:hAnsi="Times New Roman" w:cs="Times New Roman"/>
          <w:sz w:val="28"/>
          <w:szCs w:val="28"/>
          <w:lang w:val="kk-KZ"/>
        </w:rPr>
        <w:t xml:space="preserve">түрік баспасөзінде көптеп кездеседі. </w:t>
      </w:r>
      <w:r w:rsidR="003853D7">
        <w:rPr>
          <w:rFonts w:ascii="Times New Roman" w:hAnsi="Times New Roman" w:cs="Times New Roman"/>
          <w:sz w:val="28"/>
          <w:szCs w:val="28"/>
          <w:lang w:val="kk-KZ"/>
        </w:rPr>
        <w:tab/>
      </w:r>
      <w:r w:rsidR="00176999">
        <w:rPr>
          <w:rFonts w:ascii="Times New Roman" w:hAnsi="Times New Roman" w:cs="Times New Roman"/>
          <w:sz w:val="28"/>
          <w:szCs w:val="28"/>
          <w:lang w:val="kk-KZ"/>
        </w:rPr>
        <w:t xml:space="preserve">Сондықтан </w:t>
      </w:r>
      <w:r w:rsidR="00945530" w:rsidRPr="00BC4018">
        <w:rPr>
          <w:rFonts w:ascii="Times New Roman" w:hAnsi="Times New Roman" w:cs="Times New Roman"/>
          <w:sz w:val="28"/>
          <w:szCs w:val="28"/>
          <w:lang w:val="kk-KZ"/>
        </w:rPr>
        <w:t xml:space="preserve">біз </w:t>
      </w:r>
      <w:r w:rsidR="00176999">
        <w:rPr>
          <w:rFonts w:ascii="Times New Roman" w:hAnsi="Times New Roman" w:cs="Times New Roman"/>
          <w:sz w:val="28"/>
          <w:szCs w:val="28"/>
          <w:lang w:val="kk-KZ"/>
        </w:rPr>
        <w:t xml:space="preserve">оларды </w:t>
      </w:r>
      <w:r w:rsidR="00945530" w:rsidRPr="00BC4018">
        <w:rPr>
          <w:rFonts w:ascii="Times New Roman" w:hAnsi="Times New Roman" w:cs="Times New Roman"/>
          <w:sz w:val="28"/>
          <w:szCs w:val="28"/>
          <w:lang w:val="kk-KZ"/>
        </w:rPr>
        <w:t>бөлек то</w:t>
      </w:r>
      <w:r w:rsidR="00BC4018">
        <w:rPr>
          <w:rFonts w:ascii="Times New Roman" w:hAnsi="Times New Roman" w:cs="Times New Roman"/>
          <w:sz w:val="28"/>
          <w:szCs w:val="28"/>
          <w:lang w:val="kk-KZ"/>
        </w:rPr>
        <w:t xml:space="preserve">птастырып, </w:t>
      </w:r>
      <w:r w:rsidR="000365F5">
        <w:rPr>
          <w:rFonts w:ascii="Times New Roman" w:hAnsi="Times New Roman" w:cs="Times New Roman"/>
          <w:sz w:val="28"/>
          <w:szCs w:val="28"/>
          <w:lang w:val="kk-KZ"/>
        </w:rPr>
        <w:t>кесте</w:t>
      </w:r>
      <w:r w:rsidR="00BC4018">
        <w:rPr>
          <w:rFonts w:ascii="Times New Roman" w:hAnsi="Times New Roman" w:cs="Times New Roman"/>
          <w:sz w:val="28"/>
          <w:szCs w:val="28"/>
          <w:lang w:val="kk-KZ"/>
        </w:rPr>
        <w:t xml:space="preserve"> күйінде бердік</w:t>
      </w:r>
      <w:r w:rsidR="00945530" w:rsidRPr="00BC4018">
        <w:rPr>
          <w:rFonts w:ascii="Times New Roman" w:hAnsi="Times New Roman" w:cs="Times New Roman"/>
          <w:sz w:val="28"/>
          <w:szCs w:val="28"/>
          <w:lang w:val="kk-KZ"/>
        </w:rPr>
        <w:t xml:space="preserve"> (</w:t>
      </w:r>
      <w:r w:rsidR="000365F5">
        <w:rPr>
          <w:rFonts w:ascii="Times New Roman" w:hAnsi="Times New Roman" w:cs="Times New Roman"/>
          <w:sz w:val="28"/>
          <w:szCs w:val="28"/>
          <w:lang w:val="kk-KZ"/>
        </w:rPr>
        <w:t>Кесте</w:t>
      </w:r>
      <w:r w:rsidR="00945530" w:rsidRPr="00BC4018">
        <w:rPr>
          <w:rFonts w:ascii="Times New Roman" w:hAnsi="Times New Roman" w:cs="Times New Roman"/>
          <w:sz w:val="28"/>
          <w:szCs w:val="28"/>
          <w:lang w:val="kk-KZ"/>
        </w:rPr>
        <w:t xml:space="preserve"> </w:t>
      </w:r>
      <w:r w:rsidR="00866763">
        <w:rPr>
          <w:rFonts w:ascii="Times New Roman" w:hAnsi="Times New Roman" w:cs="Times New Roman"/>
          <w:sz w:val="28"/>
          <w:szCs w:val="28"/>
          <w:lang w:val="kk-KZ"/>
        </w:rPr>
        <w:t>6</w:t>
      </w:r>
      <w:r w:rsidR="00945530" w:rsidRPr="00BC4018">
        <w:rPr>
          <w:rFonts w:ascii="Times New Roman" w:hAnsi="Times New Roman" w:cs="Times New Roman"/>
          <w:sz w:val="28"/>
          <w:szCs w:val="28"/>
          <w:lang w:val="kk-KZ"/>
        </w:rPr>
        <w:t>).</w:t>
      </w:r>
    </w:p>
    <w:p w:rsidR="000365F5" w:rsidRDefault="000365F5" w:rsidP="00D649DE">
      <w:pPr>
        <w:tabs>
          <w:tab w:val="left" w:pos="567"/>
        </w:tabs>
        <w:spacing w:after="0" w:line="240" w:lineRule="auto"/>
        <w:ind w:firstLine="709"/>
        <w:jc w:val="both"/>
        <w:rPr>
          <w:rFonts w:ascii="Times New Roman" w:hAnsi="Times New Roman" w:cs="Times New Roman"/>
          <w:sz w:val="28"/>
          <w:szCs w:val="28"/>
          <w:lang w:val="kk-KZ"/>
        </w:rPr>
      </w:pPr>
    </w:p>
    <w:p w:rsidR="000365F5" w:rsidRPr="00485C84" w:rsidRDefault="00630194" w:rsidP="00CB119E">
      <w:pPr>
        <w:jc w:val="both"/>
        <w:rPr>
          <w:rFonts w:ascii="Times New Roman" w:hAnsi="Times New Roman" w:cs="Times New Roman"/>
          <w:sz w:val="28"/>
          <w:szCs w:val="28"/>
          <w:lang w:val="kk-KZ"/>
        </w:rPr>
      </w:pPr>
      <w:r>
        <w:rPr>
          <w:rFonts w:ascii="Times New Roman" w:hAnsi="Times New Roman" w:cs="Times New Roman"/>
          <w:sz w:val="28"/>
          <w:szCs w:val="28"/>
          <w:lang w:val="kk-KZ"/>
        </w:rPr>
        <w:t>Кесте</w:t>
      </w:r>
      <w:r w:rsidR="000365F5" w:rsidRPr="00485C84">
        <w:rPr>
          <w:rFonts w:ascii="Times New Roman" w:hAnsi="Times New Roman" w:cs="Times New Roman"/>
          <w:sz w:val="28"/>
          <w:szCs w:val="28"/>
          <w:lang w:val="kk-KZ"/>
        </w:rPr>
        <w:t xml:space="preserve"> </w:t>
      </w:r>
      <w:r w:rsidR="000365F5">
        <w:rPr>
          <w:rFonts w:ascii="Times New Roman" w:hAnsi="Times New Roman" w:cs="Times New Roman"/>
          <w:sz w:val="28"/>
          <w:szCs w:val="28"/>
          <w:lang w:val="kk-KZ"/>
        </w:rPr>
        <w:t>6</w:t>
      </w:r>
      <w:r w:rsidR="000365F5" w:rsidRPr="00485C84">
        <w:rPr>
          <w:rFonts w:ascii="Times New Roman" w:hAnsi="Times New Roman" w:cs="Times New Roman"/>
          <w:sz w:val="28"/>
          <w:szCs w:val="28"/>
          <w:lang w:val="kk-KZ"/>
        </w:rPr>
        <w:t xml:space="preserve"> – </w:t>
      </w:r>
      <w:r w:rsidR="008C10FB" w:rsidRPr="008C10FB">
        <w:rPr>
          <w:rFonts w:ascii="Times New Roman" w:hAnsi="Times New Roman" w:cs="Times New Roman"/>
          <w:sz w:val="28"/>
          <w:szCs w:val="28"/>
          <w:lang w:val="kk-KZ"/>
        </w:rPr>
        <w:t>Қазақ және түрік тілдерінде</w:t>
      </w:r>
      <w:r w:rsidR="001A75BB">
        <w:rPr>
          <w:rFonts w:ascii="Times New Roman" w:hAnsi="Times New Roman" w:cs="Times New Roman"/>
          <w:sz w:val="28"/>
          <w:szCs w:val="28"/>
          <w:lang w:val="kk-KZ"/>
        </w:rPr>
        <w:t xml:space="preserve"> </w:t>
      </w:r>
      <w:r w:rsidR="001A75BB" w:rsidRPr="001A75BB">
        <w:rPr>
          <w:rFonts w:ascii="Times New Roman" w:hAnsi="Times New Roman" w:cs="Times New Roman"/>
          <w:sz w:val="28"/>
          <w:szCs w:val="28"/>
          <w:lang w:val="kk-KZ"/>
        </w:rPr>
        <w:t>бірдей тұлғаланған</w:t>
      </w:r>
      <w:r w:rsidR="008C10FB" w:rsidRPr="008C10FB">
        <w:rPr>
          <w:rFonts w:ascii="Times New Roman" w:hAnsi="Times New Roman" w:cs="Times New Roman"/>
          <w:sz w:val="28"/>
          <w:szCs w:val="28"/>
          <w:lang w:val="kk-KZ"/>
        </w:rPr>
        <w:t xml:space="preserve"> жаңа </w:t>
      </w:r>
      <w:r w:rsidR="001A75BB">
        <w:rPr>
          <w:rFonts w:ascii="Times New Roman" w:hAnsi="Times New Roman" w:cs="Times New Roman"/>
          <w:sz w:val="28"/>
          <w:szCs w:val="28"/>
          <w:lang w:val="kk-KZ"/>
        </w:rPr>
        <w:t>қолданыстар</w:t>
      </w:r>
    </w:p>
    <w:tbl>
      <w:tblPr>
        <w:tblStyle w:val="a8"/>
        <w:tblW w:w="0" w:type="auto"/>
        <w:tblLook w:val="04A0" w:firstRow="1" w:lastRow="0" w:firstColumn="1" w:lastColumn="0" w:noHBand="0" w:noVBand="1"/>
      </w:tblPr>
      <w:tblGrid>
        <w:gridCol w:w="2972"/>
        <w:gridCol w:w="3686"/>
        <w:gridCol w:w="2970"/>
      </w:tblGrid>
      <w:tr w:rsidR="000365F5" w:rsidRPr="00C51A35" w:rsidTr="000A2080">
        <w:tc>
          <w:tcPr>
            <w:tcW w:w="2972" w:type="dxa"/>
          </w:tcPr>
          <w:p w:rsidR="000365F5" w:rsidRPr="00C51A35" w:rsidRDefault="000365F5"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Қазақ</w:t>
            </w:r>
          </w:p>
          <w:p w:rsidR="000365F5" w:rsidRPr="00C51A35" w:rsidRDefault="000365F5" w:rsidP="00C51A35">
            <w:pPr>
              <w:pStyle w:val="af2"/>
              <w:jc w:val="center"/>
              <w:rPr>
                <w:rFonts w:ascii="Times New Roman" w:hAnsi="Times New Roman" w:cs="Times New Roman"/>
                <w:b/>
                <w:sz w:val="28"/>
                <w:szCs w:val="28"/>
                <w:lang w:val="kk-KZ"/>
              </w:rPr>
            </w:pPr>
          </w:p>
        </w:tc>
        <w:tc>
          <w:tcPr>
            <w:tcW w:w="3686" w:type="dxa"/>
          </w:tcPr>
          <w:p w:rsidR="000A2080" w:rsidRPr="00C51A35" w:rsidRDefault="005D2E53"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Ұ</w:t>
            </w:r>
            <w:r w:rsidR="00797A9A" w:rsidRPr="00C51A35">
              <w:rPr>
                <w:rFonts w:ascii="Times New Roman" w:hAnsi="Times New Roman" w:cs="Times New Roman"/>
                <w:sz w:val="28"/>
                <w:szCs w:val="28"/>
                <w:lang w:val="kk-KZ"/>
              </w:rPr>
              <w:t>қсастықтарды тудыратын факторлар</w:t>
            </w:r>
          </w:p>
        </w:tc>
        <w:tc>
          <w:tcPr>
            <w:tcW w:w="2970" w:type="dxa"/>
          </w:tcPr>
          <w:p w:rsidR="000365F5" w:rsidRPr="00C51A35" w:rsidRDefault="000365F5"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Түрік</w:t>
            </w:r>
          </w:p>
        </w:tc>
      </w:tr>
      <w:tr w:rsidR="000A2080" w:rsidRPr="00C51A35" w:rsidTr="008A0461">
        <w:trPr>
          <w:trHeight w:val="285"/>
        </w:trPr>
        <w:tc>
          <w:tcPr>
            <w:tcW w:w="2972" w:type="dxa"/>
          </w:tcPr>
          <w:p w:rsidR="000A2080" w:rsidRPr="00C51A35" w:rsidRDefault="000A2080" w:rsidP="00C51A35">
            <w:pPr>
              <w:pStyle w:val="af2"/>
              <w:jc w:val="center"/>
              <w:rPr>
                <w:rFonts w:ascii="Times New Roman" w:hAnsi="Times New Roman" w:cs="Times New Roman"/>
                <w:sz w:val="28"/>
                <w:szCs w:val="28"/>
                <w:lang w:val="kk-KZ"/>
              </w:rPr>
            </w:pPr>
          </w:p>
        </w:tc>
        <w:tc>
          <w:tcPr>
            <w:tcW w:w="3686" w:type="dxa"/>
          </w:tcPr>
          <w:p w:rsidR="000A2080" w:rsidRDefault="00C51A35"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Э</w:t>
            </w:r>
            <w:r w:rsidR="000A2080" w:rsidRPr="00C51A35">
              <w:rPr>
                <w:rFonts w:ascii="Times New Roman" w:hAnsi="Times New Roman" w:cs="Times New Roman"/>
                <w:sz w:val="28"/>
                <w:szCs w:val="28"/>
                <w:lang w:val="kk-KZ"/>
              </w:rPr>
              <w:t>кстралингвистикалық</w:t>
            </w:r>
          </w:p>
          <w:p w:rsidR="00C51A35" w:rsidRPr="00C51A35" w:rsidRDefault="00C51A35" w:rsidP="00C51A35">
            <w:pPr>
              <w:pStyle w:val="af2"/>
              <w:jc w:val="center"/>
              <w:rPr>
                <w:rFonts w:ascii="Times New Roman" w:hAnsi="Times New Roman" w:cs="Times New Roman"/>
                <w:sz w:val="28"/>
                <w:szCs w:val="28"/>
                <w:lang w:val="kk-KZ"/>
              </w:rPr>
            </w:pPr>
          </w:p>
        </w:tc>
        <w:tc>
          <w:tcPr>
            <w:tcW w:w="2970" w:type="dxa"/>
          </w:tcPr>
          <w:p w:rsidR="000A2080" w:rsidRPr="00C51A35" w:rsidRDefault="000A2080" w:rsidP="00C51A35">
            <w:pPr>
              <w:pStyle w:val="af2"/>
              <w:jc w:val="center"/>
              <w:rPr>
                <w:rFonts w:ascii="Times New Roman" w:hAnsi="Times New Roman" w:cs="Times New Roman"/>
                <w:sz w:val="28"/>
                <w:szCs w:val="28"/>
                <w:lang w:val="kk-KZ"/>
              </w:rPr>
            </w:pPr>
          </w:p>
        </w:tc>
      </w:tr>
      <w:tr w:rsidR="000365F5" w:rsidRPr="00B81371" w:rsidTr="00047D5D">
        <w:trPr>
          <w:trHeight w:val="603"/>
        </w:trPr>
        <w:tc>
          <w:tcPr>
            <w:tcW w:w="2972" w:type="dxa"/>
            <w:tcBorders>
              <w:bottom w:val="single" w:sz="4" w:space="0" w:color="auto"/>
            </w:tcBorders>
          </w:tcPr>
          <w:p w:rsidR="000365F5" w:rsidRPr="00C51A35" w:rsidRDefault="000365F5"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kk-KZ"/>
              </w:rPr>
              <w:t>ерік</w:t>
            </w:r>
            <w:r w:rsidRPr="00C51A35">
              <w:rPr>
                <w:rFonts w:ascii="Times New Roman" w:hAnsi="Times New Roman" w:cs="Times New Roman"/>
                <w:sz w:val="28"/>
                <w:szCs w:val="28"/>
                <w:lang w:val="tr-TR"/>
              </w:rPr>
              <w:t>,</w:t>
            </w:r>
          </w:p>
          <w:p w:rsidR="00B81371" w:rsidRDefault="000365F5"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иегер</w:t>
            </w:r>
            <w:r w:rsidR="00B81371">
              <w:rPr>
                <w:rFonts w:ascii="Times New Roman" w:hAnsi="Times New Roman" w:cs="Times New Roman"/>
                <w:sz w:val="28"/>
                <w:szCs w:val="28"/>
                <w:lang w:val="kk-KZ"/>
              </w:rPr>
              <w:t>,</w:t>
            </w:r>
          </w:p>
          <w:p w:rsidR="000365F5" w:rsidRPr="00C51A35" w:rsidRDefault="00B81371" w:rsidP="00B81371">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құт </w:t>
            </w:r>
            <w:r w:rsidR="00E103A2" w:rsidRPr="00C51A35">
              <w:rPr>
                <w:rFonts w:ascii="Times New Roman" w:hAnsi="Times New Roman" w:cs="Times New Roman"/>
                <w:sz w:val="28"/>
                <w:szCs w:val="28"/>
                <w:lang w:val="kk-KZ"/>
              </w:rPr>
              <w:t>т.б.</w:t>
            </w:r>
          </w:p>
        </w:tc>
        <w:tc>
          <w:tcPr>
            <w:tcW w:w="3686" w:type="dxa"/>
            <w:tcBorders>
              <w:bottom w:val="single" w:sz="4" w:space="0" w:color="auto"/>
            </w:tcBorders>
          </w:tcPr>
          <w:p w:rsidR="000365F5" w:rsidRPr="00C51A35" w:rsidRDefault="00797A9A"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ж</w:t>
            </w:r>
            <w:r w:rsidR="000365F5" w:rsidRPr="00C51A35">
              <w:rPr>
                <w:rFonts w:ascii="Times New Roman" w:hAnsi="Times New Roman" w:cs="Times New Roman"/>
                <w:sz w:val="28"/>
                <w:szCs w:val="28"/>
                <w:lang w:val="kk-KZ"/>
              </w:rPr>
              <w:t>алпы түркілік</w:t>
            </w:r>
          </w:p>
          <w:p w:rsidR="000365F5" w:rsidRPr="00C51A35" w:rsidRDefault="000365F5"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kk-KZ"/>
              </w:rPr>
              <w:t>ортақ сөздік қор</w:t>
            </w:r>
          </w:p>
        </w:tc>
        <w:tc>
          <w:tcPr>
            <w:tcW w:w="2970" w:type="dxa"/>
            <w:tcBorders>
              <w:bottom w:val="single" w:sz="4" w:space="0" w:color="auto"/>
            </w:tcBorders>
          </w:tcPr>
          <w:p w:rsidR="000365F5" w:rsidRPr="00C51A35" w:rsidRDefault="000365F5"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kk-KZ"/>
              </w:rPr>
              <w:t>erk</w:t>
            </w:r>
            <w:r w:rsidRPr="00C51A35">
              <w:rPr>
                <w:rFonts w:ascii="Times New Roman" w:hAnsi="Times New Roman" w:cs="Times New Roman"/>
                <w:sz w:val="28"/>
                <w:szCs w:val="28"/>
                <w:lang w:val="tr-TR"/>
              </w:rPr>
              <w:t>,</w:t>
            </w:r>
          </w:p>
          <w:p w:rsidR="00B81371" w:rsidRDefault="000365F5"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iye</w:t>
            </w:r>
            <w:r w:rsidR="00B81371">
              <w:rPr>
                <w:rFonts w:ascii="Times New Roman" w:hAnsi="Times New Roman" w:cs="Times New Roman"/>
                <w:sz w:val="28"/>
                <w:szCs w:val="28"/>
                <w:lang w:val="kk-KZ"/>
              </w:rPr>
              <w:t>,</w:t>
            </w:r>
          </w:p>
          <w:p w:rsidR="000365F5" w:rsidRPr="00C51A35" w:rsidRDefault="00B81371" w:rsidP="00C51A35">
            <w:pPr>
              <w:pStyle w:val="af2"/>
              <w:jc w:val="center"/>
              <w:rPr>
                <w:rFonts w:ascii="Times New Roman" w:hAnsi="Times New Roman" w:cs="Times New Roman"/>
                <w:b/>
                <w:sz w:val="28"/>
                <w:szCs w:val="28"/>
                <w:lang w:val="kk-KZ"/>
              </w:rPr>
            </w:pPr>
            <w:r>
              <w:rPr>
                <w:rFonts w:ascii="Times New Roman" w:hAnsi="Times New Roman" w:cs="Times New Roman"/>
                <w:sz w:val="28"/>
                <w:szCs w:val="28"/>
                <w:lang w:val="tr-TR"/>
              </w:rPr>
              <w:t>kut</w:t>
            </w:r>
            <w:r w:rsidR="000365F5" w:rsidRPr="00C51A35">
              <w:rPr>
                <w:rFonts w:ascii="Times New Roman" w:hAnsi="Times New Roman" w:cs="Times New Roman"/>
                <w:sz w:val="28"/>
                <w:szCs w:val="28"/>
                <w:lang w:val="tr-TR"/>
              </w:rPr>
              <w:t xml:space="preserve"> </w:t>
            </w:r>
            <w:r w:rsidR="000365F5" w:rsidRPr="00C51A35">
              <w:rPr>
                <w:rFonts w:ascii="Times New Roman" w:hAnsi="Times New Roman" w:cs="Times New Roman"/>
                <w:sz w:val="28"/>
                <w:szCs w:val="28"/>
                <w:lang w:val="kk-KZ"/>
              </w:rPr>
              <w:t>т.б.</w:t>
            </w:r>
          </w:p>
        </w:tc>
      </w:tr>
      <w:tr w:rsidR="000365F5" w:rsidRPr="00EE7661" w:rsidTr="00047D5D">
        <w:trPr>
          <w:trHeight w:val="907"/>
        </w:trPr>
        <w:tc>
          <w:tcPr>
            <w:tcW w:w="2972" w:type="dxa"/>
            <w:tcBorders>
              <w:top w:val="single" w:sz="4" w:space="0" w:color="auto"/>
              <w:left w:val="single" w:sz="4" w:space="0" w:color="auto"/>
              <w:bottom w:val="single" w:sz="4" w:space="0" w:color="auto"/>
              <w:right w:val="single" w:sz="4" w:space="0" w:color="auto"/>
            </w:tcBorders>
          </w:tcPr>
          <w:p w:rsidR="000365F5" w:rsidRDefault="000365F5"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kk-KZ"/>
              </w:rPr>
              <w:t>Рамазан</w:t>
            </w:r>
            <w:r w:rsidRPr="00C51A35">
              <w:rPr>
                <w:rFonts w:ascii="Times New Roman" w:hAnsi="Times New Roman" w:cs="Times New Roman"/>
                <w:sz w:val="28"/>
                <w:szCs w:val="28"/>
                <w:lang w:val="tr-TR"/>
              </w:rPr>
              <w:t>,</w:t>
            </w:r>
          </w:p>
          <w:p w:rsidR="006D5BC8" w:rsidRPr="00F13163" w:rsidRDefault="00F13163"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намаз,</w:t>
            </w:r>
          </w:p>
          <w:p w:rsidR="000365F5" w:rsidRDefault="000365F5"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kk-KZ"/>
              </w:rPr>
              <w:t>садақа</w:t>
            </w:r>
            <w:r w:rsidRPr="00C51A35">
              <w:rPr>
                <w:rFonts w:ascii="Times New Roman" w:hAnsi="Times New Roman" w:cs="Times New Roman"/>
                <w:sz w:val="28"/>
                <w:szCs w:val="28"/>
                <w:lang w:val="tr-TR"/>
              </w:rPr>
              <w:t>,</w:t>
            </w:r>
          </w:p>
          <w:p w:rsidR="00047D5D" w:rsidRPr="00047D5D" w:rsidRDefault="00047D5D"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имам,</w:t>
            </w:r>
          </w:p>
          <w:p w:rsidR="000365F5" w:rsidRPr="00C51A35" w:rsidRDefault="000365F5"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имандылық т.б.</w:t>
            </w:r>
          </w:p>
        </w:tc>
        <w:tc>
          <w:tcPr>
            <w:tcW w:w="3686" w:type="dxa"/>
            <w:tcBorders>
              <w:top w:val="single" w:sz="4" w:space="0" w:color="auto"/>
              <w:left w:val="single" w:sz="4" w:space="0" w:color="auto"/>
              <w:bottom w:val="single" w:sz="4" w:space="0" w:color="auto"/>
              <w:right w:val="single" w:sz="4" w:space="0" w:color="auto"/>
            </w:tcBorders>
          </w:tcPr>
          <w:p w:rsidR="000365F5" w:rsidRPr="00C51A35" w:rsidRDefault="00797A9A"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о</w:t>
            </w:r>
            <w:r w:rsidR="000365F5" w:rsidRPr="00C51A35">
              <w:rPr>
                <w:rFonts w:ascii="Times New Roman" w:hAnsi="Times New Roman" w:cs="Times New Roman"/>
                <w:sz w:val="28"/>
                <w:szCs w:val="28"/>
                <w:lang w:val="kk-KZ"/>
              </w:rPr>
              <w:t>ртақ дін</w:t>
            </w:r>
          </w:p>
        </w:tc>
        <w:tc>
          <w:tcPr>
            <w:tcW w:w="2970" w:type="dxa"/>
            <w:tcBorders>
              <w:top w:val="single" w:sz="4" w:space="0" w:color="auto"/>
              <w:left w:val="single" w:sz="4" w:space="0" w:color="auto"/>
              <w:bottom w:val="single" w:sz="4" w:space="0" w:color="auto"/>
              <w:right w:val="single" w:sz="4" w:space="0" w:color="auto"/>
            </w:tcBorders>
          </w:tcPr>
          <w:p w:rsidR="000365F5" w:rsidRDefault="000365F5"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tr-TR"/>
              </w:rPr>
              <w:t>Ramazan,</w:t>
            </w:r>
          </w:p>
          <w:p w:rsidR="00F13163" w:rsidRPr="00F13163" w:rsidRDefault="00F13163"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tr-TR"/>
              </w:rPr>
              <w:t>namaz,</w:t>
            </w:r>
            <w:r>
              <w:rPr>
                <w:rFonts w:ascii="Times New Roman" w:hAnsi="Times New Roman" w:cs="Times New Roman"/>
                <w:sz w:val="28"/>
                <w:szCs w:val="28"/>
                <w:lang w:val="kk-KZ"/>
              </w:rPr>
              <w:t xml:space="preserve"> </w:t>
            </w:r>
          </w:p>
          <w:p w:rsidR="000365F5" w:rsidRDefault="000365F5"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tr-TR"/>
              </w:rPr>
              <w:t>sadaka,</w:t>
            </w:r>
          </w:p>
          <w:p w:rsidR="00047D5D" w:rsidRPr="00047D5D" w:rsidRDefault="00047D5D"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имам,</w:t>
            </w:r>
          </w:p>
          <w:p w:rsidR="000365F5" w:rsidRPr="00C51A35" w:rsidRDefault="000365F5" w:rsidP="00C51A35">
            <w:pPr>
              <w:pStyle w:val="af2"/>
              <w:jc w:val="center"/>
              <w:rPr>
                <w:rFonts w:ascii="Times New Roman" w:hAnsi="Times New Roman" w:cs="Times New Roman"/>
                <w:b/>
                <w:sz w:val="28"/>
                <w:szCs w:val="28"/>
                <w:lang w:val="kk-KZ"/>
              </w:rPr>
            </w:pPr>
            <w:r w:rsidRPr="00C51A35">
              <w:rPr>
                <w:rFonts w:ascii="Times New Roman" w:hAnsi="Times New Roman" w:cs="Times New Roman"/>
                <w:sz w:val="28"/>
                <w:szCs w:val="28"/>
                <w:lang w:val="tr-TR"/>
              </w:rPr>
              <w:t>iman</w:t>
            </w:r>
            <w:r w:rsidR="00E103A2" w:rsidRPr="00C51A35">
              <w:rPr>
                <w:rFonts w:ascii="Times New Roman" w:hAnsi="Times New Roman" w:cs="Times New Roman"/>
                <w:sz w:val="28"/>
                <w:szCs w:val="28"/>
                <w:lang w:val="kk-KZ"/>
              </w:rPr>
              <w:t xml:space="preserve"> </w:t>
            </w:r>
            <w:r w:rsidRPr="00C51A35">
              <w:rPr>
                <w:rFonts w:ascii="Times New Roman" w:hAnsi="Times New Roman" w:cs="Times New Roman"/>
                <w:sz w:val="28"/>
                <w:szCs w:val="28"/>
                <w:lang w:val="kk-KZ"/>
              </w:rPr>
              <w:t>т.б.</w:t>
            </w:r>
          </w:p>
        </w:tc>
      </w:tr>
      <w:tr w:rsidR="000365F5" w:rsidRPr="00EE7661" w:rsidTr="00047D5D">
        <w:tc>
          <w:tcPr>
            <w:tcW w:w="2972" w:type="dxa"/>
            <w:tcBorders>
              <w:top w:val="single" w:sz="4" w:space="0" w:color="auto"/>
              <w:left w:val="single" w:sz="4" w:space="0" w:color="auto"/>
              <w:bottom w:val="single" w:sz="4" w:space="0" w:color="auto"/>
              <w:right w:val="single" w:sz="4" w:space="0" w:color="auto"/>
            </w:tcBorders>
          </w:tcPr>
          <w:p w:rsidR="000365F5" w:rsidRPr="00C51A35" w:rsidRDefault="000365F5"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kk-KZ"/>
              </w:rPr>
              <w:t>сүндет</w:t>
            </w:r>
            <w:r w:rsidRPr="00C51A35">
              <w:rPr>
                <w:rFonts w:ascii="Times New Roman" w:hAnsi="Times New Roman" w:cs="Times New Roman"/>
                <w:sz w:val="28"/>
                <w:szCs w:val="28"/>
                <w:lang w:val="tr-TR"/>
              </w:rPr>
              <w:t xml:space="preserve"> </w:t>
            </w:r>
            <w:r w:rsidRPr="00C51A35">
              <w:rPr>
                <w:rFonts w:ascii="Times New Roman" w:hAnsi="Times New Roman" w:cs="Times New Roman"/>
                <w:sz w:val="28"/>
                <w:szCs w:val="28"/>
                <w:lang w:val="kk-KZ"/>
              </w:rPr>
              <w:t>той</w:t>
            </w:r>
            <w:r w:rsidRPr="00C51A35">
              <w:rPr>
                <w:rFonts w:ascii="Times New Roman" w:hAnsi="Times New Roman" w:cs="Times New Roman"/>
                <w:sz w:val="28"/>
                <w:szCs w:val="28"/>
                <w:lang w:val="tr-TR"/>
              </w:rPr>
              <w:t>,</w:t>
            </w:r>
          </w:p>
          <w:p w:rsidR="000365F5" w:rsidRPr="00C51A35" w:rsidRDefault="000365F5"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kk-KZ"/>
              </w:rPr>
              <w:t>Құрбан-айт</w:t>
            </w:r>
            <w:r w:rsidRPr="00C51A35">
              <w:rPr>
                <w:rFonts w:ascii="Times New Roman" w:hAnsi="Times New Roman" w:cs="Times New Roman"/>
                <w:sz w:val="28"/>
                <w:szCs w:val="28"/>
                <w:lang w:val="tr-TR"/>
              </w:rPr>
              <w:t>,</w:t>
            </w:r>
          </w:p>
          <w:p w:rsidR="000365F5" w:rsidRPr="00C51A35" w:rsidRDefault="000365F5" w:rsidP="00C51A35">
            <w:pPr>
              <w:pStyle w:val="af2"/>
              <w:jc w:val="center"/>
              <w:rPr>
                <w:rFonts w:ascii="Times New Roman" w:hAnsi="Times New Roman" w:cs="Times New Roman"/>
                <w:b/>
                <w:sz w:val="28"/>
                <w:szCs w:val="28"/>
                <w:lang w:val="kk-KZ"/>
              </w:rPr>
            </w:pPr>
            <w:r w:rsidRPr="00C51A35">
              <w:rPr>
                <w:rFonts w:ascii="Times New Roman" w:hAnsi="Times New Roman" w:cs="Times New Roman"/>
                <w:sz w:val="28"/>
                <w:szCs w:val="28"/>
                <w:lang w:val="kk-KZ"/>
              </w:rPr>
              <w:t>Наурыз мейрамы</w:t>
            </w:r>
            <w:r w:rsidR="000A2080" w:rsidRPr="00C51A35">
              <w:rPr>
                <w:rFonts w:ascii="Times New Roman" w:hAnsi="Times New Roman" w:cs="Times New Roman"/>
                <w:sz w:val="28"/>
                <w:szCs w:val="28"/>
                <w:lang w:val="kk-KZ"/>
              </w:rPr>
              <w:t xml:space="preserve"> </w:t>
            </w:r>
            <w:r w:rsidRPr="00C51A35">
              <w:rPr>
                <w:rFonts w:ascii="Times New Roman" w:hAnsi="Times New Roman" w:cs="Times New Roman"/>
                <w:sz w:val="28"/>
                <w:szCs w:val="28"/>
                <w:lang w:val="kk-KZ"/>
              </w:rPr>
              <w:t>т.б.</w:t>
            </w:r>
          </w:p>
        </w:tc>
        <w:tc>
          <w:tcPr>
            <w:tcW w:w="3686" w:type="dxa"/>
            <w:tcBorders>
              <w:top w:val="single" w:sz="4" w:space="0" w:color="auto"/>
              <w:left w:val="single" w:sz="4" w:space="0" w:color="auto"/>
              <w:bottom w:val="single" w:sz="4" w:space="0" w:color="auto"/>
              <w:right w:val="single" w:sz="4" w:space="0" w:color="auto"/>
            </w:tcBorders>
          </w:tcPr>
          <w:p w:rsidR="000365F5" w:rsidRPr="00C51A35" w:rsidRDefault="00797A9A"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этнографиялық</w:t>
            </w:r>
          </w:p>
          <w:p w:rsidR="000365F5" w:rsidRPr="00C51A35" w:rsidRDefault="000365F5" w:rsidP="00C51A35">
            <w:pPr>
              <w:pStyle w:val="af2"/>
              <w:jc w:val="center"/>
              <w:rPr>
                <w:rFonts w:ascii="Times New Roman" w:hAnsi="Times New Roman" w:cs="Times New Roman"/>
                <w:sz w:val="28"/>
                <w:szCs w:val="28"/>
                <w:lang w:val="kk-KZ"/>
              </w:rPr>
            </w:pPr>
          </w:p>
        </w:tc>
        <w:tc>
          <w:tcPr>
            <w:tcW w:w="2970" w:type="dxa"/>
            <w:tcBorders>
              <w:top w:val="single" w:sz="4" w:space="0" w:color="auto"/>
              <w:left w:val="single" w:sz="4" w:space="0" w:color="auto"/>
              <w:bottom w:val="single" w:sz="4" w:space="0" w:color="auto"/>
              <w:right w:val="single" w:sz="4" w:space="0" w:color="auto"/>
            </w:tcBorders>
          </w:tcPr>
          <w:p w:rsidR="000365F5" w:rsidRPr="00C51A35" w:rsidRDefault="000365F5"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tr-TR"/>
              </w:rPr>
              <w:t>sünnet düğünü,</w:t>
            </w:r>
          </w:p>
          <w:p w:rsidR="000365F5" w:rsidRPr="00C51A35" w:rsidRDefault="000365F5"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tr-TR"/>
              </w:rPr>
              <w:t>Kurban bayramı,</w:t>
            </w:r>
          </w:p>
          <w:p w:rsidR="000365F5" w:rsidRPr="00C51A35" w:rsidRDefault="000365F5" w:rsidP="00C51A35">
            <w:pPr>
              <w:pStyle w:val="af2"/>
              <w:jc w:val="center"/>
              <w:rPr>
                <w:rFonts w:ascii="Times New Roman" w:hAnsi="Times New Roman" w:cs="Times New Roman"/>
                <w:b/>
                <w:sz w:val="28"/>
                <w:szCs w:val="28"/>
                <w:lang w:val="kk-KZ"/>
              </w:rPr>
            </w:pPr>
            <w:r w:rsidRPr="00C51A35">
              <w:rPr>
                <w:rFonts w:ascii="Times New Roman" w:hAnsi="Times New Roman" w:cs="Times New Roman"/>
                <w:sz w:val="28"/>
                <w:szCs w:val="28"/>
                <w:lang w:val="tr-TR"/>
              </w:rPr>
              <w:t>Nevruz bayramı</w:t>
            </w:r>
            <w:r w:rsidRPr="00C51A35">
              <w:rPr>
                <w:rFonts w:ascii="Times New Roman" w:hAnsi="Times New Roman" w:cs="Times New Roman"/>
                <w:sz w:val="28"/>
                <w:szCs w:val="28"/>
                <w:lang w:val="kk-KZ"/>
              </w:rPr>
              <w:t xml:space="preserve"> т.б.</w:t>
            </w:r>
          </w:p>
        </w:tc>
      </w:tr>
      <w:tr w:rsidR="001C48B6" w:rsidRPr="00C51A35" w:rsidTr="009D30E1">
        <w:tc>
          <w:tcPr>
            <w:tcW w:w="2972" w:type="dxa"/>
            <w:tcBorders>
              <w:top w:val="single" w:sz="4" w:space="0" w:color="auto"/>
              <w:bottom w:val="single" w:sz="4" w:space="0" w:color="auto"/>
            </w:tcBorders>
          </w:tcPr>
          <w:p w:rsidR="001C48B6" w:rsidRPr="00C51A35" w:rsidRDefault="001C48B6" w:rsidP="00C51A35">
            <w:pPr>
              <w:pStyle w:val="af2"/>
              <w:jc w:val="center"/>
              <w:rPr>
                <w:rFonts w:ascii="Times New Roman" w:hAnsi="Times New Roman" w:cs="Times New Roman"/>
                <w:sz w:val="28"/>
                <w:szCs w:val="28"/>
                <w:lang w:val="kk-KZ"/>
              </w:rPr>
            </w:pPr>
          </w:p>
        </w:tc>
        <w:tc>
          <w:tcPr>
            <w:tcW w:w="3686" w:type="dxa"/>
            <w:tcBorders>
              <w:top w:val="single" w:sz="4" w:space="0" w:color="auto"/>
              <w:bottom w:val="single" w:sz="4" w:space="0" w:color="auto"/>
            </w:tcBorders>
          </w:tcPr>
          <w:p w:rsidR="00797A9A" w:rsidRPr="00C51A35" w:rsidRDefault="00892D9C"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қ</w:t>
            </w:r>
            <w:r w:rsidR="00797A9A" w:rsidRPr="00C51A35">
              <w:rPr>
                <w:rFonts w:ascii="Times New Roman" w:hAnsi="Times New Roman" w:cs="Times New Roman"/>
                <w:sz w:val="28"/>
                <w:szCs w:val="28"/>
                <w:lang w:val="kk-KZ"/>
              </w:rPr>
              <w:t>оғамдық салалардағы</w:t>
            </w:r>
          </w:p>
          <w:p w:rsidR="001C48B6" w:rsidRPr="00C51A35" w:rsidRDefault="00797A9A"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қолданыс</w:t>
            </w:r>
          </w:p>
        </w:tc>
        <w:tc>
          <w:tcPr>
            <w:tcW w:w="2970" w:type="dxa"/>
            <w:tcBorders>
              <w:top w:val="single" w:sz="4" w:space="0" w:color="auto"/>
              <w:bottom w:val="single" w:sz="4" w:space="0" w:color="auto"/>
            </w:tcBorders>
          </w:tcPr>
          <w:p w:rsidR="001C48B6" w:rsidRPr="00C51A35" w:rsidRDefault="001C48B6" w:rsidP="00C51A35">
            <w:pPr>
              <w:pStyle w:val="af2"/>
              <w:jc w:val="center"/>
              <w:rPr>
                <w:rFonts w:ascii="Times New Roman" w:hAnsi="Times New Roman" w:cs="Times New Roman"/>
                <w:sz w:val="28"/>
                <w:szCs w:val="28"/>
                <w:lang w:val="tr-TR"/>
              </w:rPr>
            </w:pPr>
          </w:p>
        </w:tc>
      </w:tr>
      <w:tr w:rsidR="001C48B6" w:rsidRPr="00EE7661" w:rsidTr="008A0461">
        <w:tc>
          <w:tcPr>
            <w:tcW w:w="2972" w:type="dxa"/>
            <w:tcBorders>
              <w:top w:val="single" w:sz="4" w:space="0" w:color="auto"/>
              <w:left w:val="single" w:sz="4" w:space="0" w:color="auto"/>
              <w:bottom w:val="nil"/>
              <w:right w:val="single" w:sz="4" w:space="0" w:color="auto"/>
            </w:tcBorders>
          </w:tcPr>
          <w:p w:rsidR="00A93C91" w:rsidRDefault="00A93C91"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елші,</w:t>
            </w:r>
          </w:p>
          <w:p w:rsidR="00A93C91" w:rsidRDefault="00A93C91"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елшілік, </w:t>
            </w:r>
          </w:p>
          <w:p w:rsidR="00797A9A" w:rsidRPr="00C51A35" w:rsidRDefault="001C48B6"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kk-KZ"/>
              </w:rPr>
              <w:t>құқық,</w:t>
            </w:r>
          </w:p>
          <w:p w:rsidR="000A2080" w:rsidRPr="00C51A35" w:rsidRDefault="001C48B6"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tr-TR"/>
              </w:rPr>
              <w:t>құрылтай</w:t>
            </w:r>
            <w:r w:rsidRPr="00C51A35">
              <w:rPr>
                <w:rFonts w:ascii="Times New Roman" w:hAnsi="Times New Roman" w:cs="Times New Roman"/>
                <w:sz w:val="28"/>
                <w:szCs w:val="28"/>
                <w:lang w:val="kk-KZ"/>
              </w:rPr>
              <w:t>,</w:t>
            </w:r>
          </w:p>
          <w:p w:rsidR="00797A9A" w:rsidRDefault="001C48B6"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tr-TR"/>
              </w:rPr>
              <w:t>егемендік</w:t>
            </w:r>
            <w:r w:rsidRPr="00C51A35">
              <w:rPr>
                <w:rFonts w:ascii="Times New Roman" w:hAnsi="Times New Roman" w:cs="Times New Roman"/>
                <w:sz w:val="28"/>
                <w:szCs w:val="28"/>
                <w:lang w:val="kk-KZ"/>
              </w:rPr>
              <w:t>,</w:t>
            </w:r>
          </w:p>
          <w:p w:rsidR="00B81371" w:rsidRPr="00C51A35" w:rsidRDefault="00B81371"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байрақ,</w:t>
            </w:r>
          </w:p>
          <w:p w:rsidR="006E06B4" w:rsidRPr="00C51A35" w:rsidRDefault="001C48B6"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көші-қон т.б.</w:t>
            </w:r>
          </w:p>
        </w:tc>
        <w:tc>
          <w:tcPr>
            <w:tcW w:w="3686" w:type="dxa"/>
            <w:tcBorders>
              <w:top w:val="single" w:sz="4" w:space="0" w:color="auto"/>
              <w:left w:val="single" w:sz="4" w:space="0" w:color="auto"/>
              <w:bottom w:val="nil"/>
              <w:right w:val="single" w:sz="4" w:space="0" w:color="auto"/>
            </w:tcBorders>
          </w:tcPr>
          <w:p w:rsidR="001C48B6" w:rsidRPr="00C51A35" w:rsidRDefault="001C48B6"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қоғамдық</w:t>
            </w:r>
            <w:r w:rsidR="00047D5D">
              <w:rPr>
                <w:rFonts w:ascii="Times New Roman" w:hAnsi="Times New Roman" w:cs="Times New Roman"/>
                <w:sz w:val="28"/>
                <w:szCs w:val="28"/>
                <w:lang w:val="kk-KZ"/>
              </w:rPr>
              <w:t>-саяси</w:t>
            </w:r>
          </w:p>
          <w:p w:rsidR="001C48B6" w:rsidRPr="00C51A35" w:rsidRDefault="001C48B6" w:rsidP="00C51A35">
            <w:pPr>
              <w:pStyle w:val="af2"/>
              <w:jc w:val="center"/>
              <w:rPr>
                <w:rFonts w:ascii="Times New Roman" w:hAnsi="Times New Roman" w:cs="Times New Roman"/>
                <w:sz w:val="28"/>
                <w:szCs w:val="28"/>
                <w:lang w:val="kk-KZ"/>
              </w:rPr>
            </w:pPr>
          </w:p>
        </w:tc>
        <w:tc>
          <w:tcPr>
            <w:tcW w:w="2970" w:type="dxa"/>
            <w:tcBorders>
              <w:top w:val="single" w:sz="4" w:space="0" w:color="auto"/>
              <w:left w:val="single" w:sz="4" w:space="0" w:color="auto"/>
              <w:bottom w:val="nil"/>
              <w:right w:val="single" w:sz="4" w:space="0" w:color="auto"/>
            </w:tcBorders>
          </w:tcPr>
          <w:p w:rsidR="00A93C91" w:rsidRDefault="00A93C91" w:rsidP="00C51A35">
            <w:pPr>
              <w:pStyle w:val="af2"/>
              <w:jc w:val="center"/>
              <w:rPr>
                <w:rFonts w:ascii="Times New Roman" w:hAnsi="Times New Roman" w:cs="Times New Roman"/>
                <w:sz w:val="28"/>
                <w:szCs w:val="28"/>
                <w:lang w:val="tr-TR"/>
              </w:rPr>
            </w:pPr>
            <w:r>
              <w:rPr>
                <w:rFonts w:ascii="Times New Roman" w:hAnsi="Times New Roman" w:cs="Times New Roman"/>
                <w:sz w:val="28"/>
                <w:szCs w:val="28"/>
                <w:lang w:val="tr-TR"/>
              </w:rPr>
              <w:t>elçi,</w:t>
            </w:r>
          </w:p>
          <w:p w:rsidR="00A93C91" w:rsidRDefault="00A93C91" w:rsidP="00C51A35">
            <w:pPr>
              <w:pStyle w:val="af2"/>
              <w:jc w:val="center"/>
              <w:rPr>
                <w:rFonts w:ascii="Times New Roman" w:hAnsi="Times New Roman" w:cs="Times New Roman"/>
                <w:sz w:val="28"/>
                <w:szCs w:val="28"/>
                <w:lang w:val="tr-TR"/>
              </w:rPr>
            </w:pPr>
            <w:r>
              <w:rPr>
                <w:rFonts w:ascii="Times New Roman" w:hAnsi="Times New Roman" w:cs="Times New Roman"/>
                <w:sz w:val="28"/>
                <w:szCs w:val="28"/>
                <w:lang w:val="tr-TR"/>
              </w:rPr>
              <w:t>elçilik,</w:t>
            </w:r>
          </w:p>
          <w:p w:rsidR="00797A9A" w:rsidRPr="00C51A35" w:rsidRDefault="001C48B6"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tr-TR"/>
              </w:rPr>
              <w:t>hukuk</w:t>
            </w:r>
            <w:r w:rsidRPr="00C51A35">
              <w:rPr>
                <w:rFonts w:ascii="Times New Roman" w:hAnsi="Times New Roman" w:cs="Times New Roman"/>
                <w:sz w:val="28"/>
                <w:szCs w:val="28"/>
                <w:lang w:val="kk-KZ"/>
              </w:rPr>
              <w:t>,</w:t>
            </w:r>
          </w:p>
          <w:p w:rsidR="000A2080" w:rsidRPr="00C51A35" w:rsidRDefault="001C48B6"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tr-TR"/>
              </w:rPr>
              <w:t>kurultay</w:t>
            </w:r>
            <w:r w:rsidRPr="00C51A35">
              <w:rPr>
                <w:rFonts w:ascii="Times New Roman" w:hAnsi="Times New Roman" w:cs="Times New Roman"/>
                <w:sz w:val="28"/>
                <w:szCs w:val="28"/>
                <w:lang w:val="kk-KZ"/>
              </w:rPr>
              <w:t>,</w:t>
            </w:r>
          </w:p>
          <w:p w:rsidR="00797A9A" w:rsidRDefault="001C48B6"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tr-TR"/>
              </w:rPr>
              <w:t>eğemenlik</w:t>
            </w:r>
            <w:r w:rsidRPr="00C51A35">
              <w:rPr>
                <w:rFonts w:ascii="Times New Roman" w:hAnsi="Times New Roman" w:cs="Times New Roman"/>
                <w:sz w:val="28"/>
                <w:szCs w:val="28"/>
                <w:lang w:val="kk-KZ"/>
              </w:rPr>
              <w:t>,</w:t>
            </w:r>
          </w:p>
          <w:p w:rsidR="00B81371" w:rsidRPr="00B81371" w:rsidRDefault="00B81371" w:rsidP="00C51A35">
            <w:pPr>
              <w:pStyle w:val="af2"/>
              <w:jc w:val="center"/>
              <w:rPr>
                <w:rFonts w:ascii="Times New Roman" w:hAnsi="Times New Roman" w:cs="Times New Roman"/>
                <w:sz w:val="28"/>
                <w:szCs w:val="28"/>
                <w:lang w:val="tr-TR"/>
              </w:rPr>
            </w:pPr>
            <w:r>
              <w:rPr>
                <w:rFonts w:ascii="Times New Roman" w:hAnsi="Times New Roman" w:cs="Times New Roman"/>
                <w:sz w:val="28"/>
                <w:szCs w:val="28"/>
                <w:lang w:val="tr-TR"/>
              </w:rPr>
              <w:t>bayrak,</w:t>
            </w:r>
          </w:p>
          <w:p w:rsidR="001C48B6" w:rsidRPr="00C51A35" w:rsidRDefault="001C48B6"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tr-TR"/>
              </w:rPr>
              <w:t>göç</w:t>
            </w:r>
            <w:r w:rsidRPr="00C51A35">
              <w:rPr>
                <w:rFonts w:ascii="Times New Roman" w:hAnsi="Times New Roman" w:cs="Times New Roman"/>
                <w:sz w:val="28"/>
                <w:szCs w:val="28"/>
                <w:lang w:val="kk-KZ"/>
              </w:rPr>
              <w:t xml:space="preserve"> т.б.</w:t>
            </w:r>
          </w:p>
        </w:tc>
      </w:tr>
      <w:tr w:rsidR="00E103A2" w:rsidRPr="00EE7661" w:rsidTr="00C51A35">
        <w:tc>
          <w:tcPr>
            <w:tcW w:w="2972" w:type="dxa"/>
            <w:tcBorders>
              <w:top w:val="single" w:sz="4" w:space="0" w:color="auto"/>
              <w:left w:val="single" w:sz="4" w:space="0" w:color="auto"/>
              <w:bottom w:val="single" w:sz="4" w:space="0" w:color="auto"/>
              <w:right w:val="single" w:sz="4" w:space="0" w:color="auto"/>
            </w:tcBorders>
          </w:tcPr>
          <w:p w:rsidR="00797A9A" w:rsidRPr="00C51A35" w:rsidRDefault="001C48B6"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дәріс,</w:t>
            </w:r>
          </w:p>
          <w:p w:rsidR="00797A9A" w:rsidRPr="00C51A35" w:rsidRDefault="001C48B6"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сынып,</w:t>
            </w:r>
          </w:p>
          <w:p w:rsidR="00546CD7" w:rsidRPr="00C51A35" w:rsidRDefault="001C48B6"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сынақ,</w:t>
            </w:r>
          </w:p>
          <w:p w:rsidR="00E103A2" w:rsidRPr="00C51A35" w:rsidRDefault="00546CD7"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tr-TR"/>
              </w:rPr>
              <w:t>шеңбер</w:t>
            </w:r>
            <w:r w:rsidRPr="00C51A35">
              <w:rPr>
                <w:rFonts w:ascii="Times New Roman" w:hAnsi="Times New Roman" w:cs="Times New Roman"/>
                <w:sz w:val="28"/>
                <w:szCs w:val="28"/>
                <w:lang w:val="kk-KZ"/>
              </w:rPr>
              <w:t xml:space="preserve"> т.б.</w:t>
            </w:r>
          </w:p>
        </w:tc>
        <w:tc>
          <w:tcPr>
            <w:tcW w:w="3686" w:type="dxa"/>
            <w:tcBorders>
              <w:top w:val="single" w:sz="4" w:space="0" w:color="auto"/>
              <w:left w:val="single" w:sz="4" w:space="0" w:color="auto"/>
              <w:bottom w:val="single" w:sz="4" w:space="0" w:color="auto"/>
              <w:right w:val="single" w:sz="4" w:space="0" w:color="auto"/>
            </w:tcBorders>
          </w:tcPr>
          <w:p w:rsidR="00E103A2" w:rsidRPr="00C51A35" w:rsidRDefault="00797A9A"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оқу-ағарту</w:t>
            </w:r>
          </w:p>
        </w:tc>
        <w:tc>
          <w:tcPr>
            <w:tcW w:w="2970" w:type="dxa"/>
            <w:tcBorders>
              <w:top w:val="single" w:sz="4" w:space="0" w:color="auto"/>
              <w:left w:val="single" w:sz="4" w:space="0" w:color="auto"/>
              <w:bottom w:val="single" w:sz="4" w:space="0" w:color="auto"/>
              <w:right w:val="single" w:sz="4" w:space="0" w:color="auto"/>
            </w:tcBorders>
          </w:tcPr>
          <w:p w:rsidR="00797A9A" w:rsidRPr="00C51A35" w:rsidRDefault="001C48B6"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tr-TR"/>
              </w:rPr>
              <w:t>ders</w:t>
            </w:r>
            <w:r w:rsidRPr="00C51A35">
              <w:rPr>
                <w:rFonts w:ascii="Times New Roman" w:hAnsi="Times New Roman" w:cs="Times New Roman"/>
                <w:sz w:val="28"/>
                <w:szCs w:val="28"/>
                <w:lang w:val="kk-KZ"/>
              </w:rPr>
              <w:t>,</w:t>
            </w:r>
          </w:p>
          <w:p w:rsidR="001C48B6" w:rsidRPr="00C51A35" w:rsidRDefault="001C48B6"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tr-TR"/>
              </w:rPr>
              <w:t>sınıf</w:t>
            </w:r>
            <w:r w:rsidRPr="00C51A35">
              <w:rPr>
                <w:rFonts w:ascii="Times New Roman" w:hAnsi="Times New Roman" w:cs="Times New Roman"/>
                <w:sz w:val="28"/>
                <w:szCs w:val="28"/>
                <w:lang w:val="kk-KZ"/>
              </w:rPr>
              <w:t>,</w:t>
            </w:r>
          </w:p>
          <w:p w:rsidR="00546CD7" w:rsidRPr="00C51A35" w:rsidRDefault="001C48B6"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tr-TR"/>
              </w:rPr>
              <w:t>sınav</w:t>
            </w:r>
            <w:r w:rsidRPr="00C51A35">
              <w:rPr>
                <w:rFonts w:ascii="Times New Roman" w:hAnsi="Times New Roman" w:cs="Times New Roman"/>
                <w:sz w:val="28"/>
                <w:szCs w:val="28"/>
                <w:lang w:val="kk-KZ"/>
              </w:rPr>
              <w:t>,</w:t>
            </w:r>
          </w:p>
          <w:p w:rsidR="00E103A2" w:rsidRPr="00C51A35" w:rsidRDefault="00546CD7"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tr-TR"/>
              </w:rPr>
              <w:t>çember</w:t>
            </w:r>
            <w:r w:rsidRPr="00C51A35">
              <w:rPr>
                <w:rFonts w:ascii="Times New Roman" w:hAnsi="Times New Roman" w:cs="Times New Roman"/>
                <w:sz w:val="28"/>
                <w:szCs w:val="28"/>
                <w:lang w:val="kk-KZ"/>
              </w:rPr>
              <w:t xml:space="preserve"> т.б.</w:t>
            </w:r>
          </w:p>
        </w:tc>
      </w:tr>
      <w:tr w:rsidR="00E103A2" w:rsidRPr="00EE7661" w:rsidTr="00C51A35">
        <w:tc>
          <w:tcPr>
            <w:tcW w:w="2972" w:type="dxa"/>
            <w:tcBorders>
              <w:top w:val="single" w:sz="4" w:space="0" w:color="auto"/>
              <w:left w:val="single" w:sz="4" w:space="0" w:color="auto"/>
              <w:bottom w:val="nil"/>
              <w:right w:val="single" w:sz="4" w:space="0" w:color="auto"/>
            </w:tcBorders>
          </w:tcPr>
          <w:p w:rsidR="006D5BC8" w:rsidRDefault="006D5BC8"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сахна, </w:t>
            </w:r>
          </w:p>
          <w:p w:rsidR="00797A9A"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алаң,</w:t>
            </w:r>
          </w:p>
          <w:p w:rsidR="00797A9A"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жұлдыз,</w:t>
            </w:r>
          </w:p>
          <w:p w:rsidR="00E103A2"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апталық т.б.</w:t>
            </w:r>
          </w:p>
        </w:tc>
        <w:tc>
          <w:tcPr>
            <w:tcW w:w="3686" w:type="dxa"/>
            <w:tcBorders>
              <w:top w:val="single" w:sz="4" w:space="0" w:color="auto"/>
              <w:left w:val="single" w:sz="4" w:space="0" w:color="auto"/>
              <w:bottom w:val="nil"/>
              <w:right w:val="single" w:sz="4" w:space="0" w:color="auto"/>
            </w:tcBorders>
          </w:tcPr>
          <w:p w:rsidR="00E103A2" w:rsidRPr="00C51A35" w:rsidRDefault="00047D5D"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мәдениет</w:t>
            </w:r>
          </w:p>
          <w:p w:rsidR="00E103A2" w:rsidRPr="00C51A35" w:rsidRDefault="00E103A2" w:rsidP="00C51A35">
            <w:pPr>
              <w:pStyle w:val="af2"/>
              <w:jc w:val="center"/>
              <w:rPr>
                <w:rFonts w:ascii="Times New Roman" w:hAnsi="Times New Roman" w:cs="Times New Roman"/>
                <w:sz w:val="28"/>
                <w:szCs w:val="28"/>
                <w:lang w:val="kk-KZ"/>
              </w:rPr>
            </w:pPr>
          </w:p>
        </w:tc>
        <w:tc>
          <w:tcPr>
            <w:tcW w:w="2970" w:type="dxa"/>
            <w:tcBorders>
              <w:top w:val="single" w:sz="4" w:space="0" w:color="auto"/>
              <w:left w:val="single" w:sz="4" w:space="0" w:color="auto"/>
              <w:bottom w:val="nil"/>
              <w:right w:val="single" w:sz="4" w:space="0" w:color="auto"/>
            </w:tcBorders>
          </w:tcPr>
          <w:p w:rsidR="006D5BC8" w:rsidRDefault="006D5BC8" w:rsidP="00C51A35">
            <w:pPr>
              <w:pStyle w:val="af2"/>
              <w:jc w:val="center"/>
              <w:rPr>
                <w:rFonts w:ascii="Times New Roman" w:hAnsi="Times New Roman" w:cs="Times New Roman"/>
                <w:sz w:val="28"/>
                <w:szCs w:val="28"/>
                <w:lang w:val="tr-TR"/>
              </w:rPr>
            </w:pPr>
            <w:r>
              <w:rPr>
                <w:rFonts w:ascii="Times New Roman" w:hAnsi="Times New Roman" w:cs="Times New Roman"/>
                <w:sz w:val="28"/>
                <w:szCs w:val="28"/>
                <w:lang w:val="tr-TR"/>
              </w:rPr>
              <w:t>sahne,</w:t>
            </w:r>
          </w:p>
          <w:p w:rsidR="00797A9A" w:rsidRPr="00C51A35" w:rsidRDefault="00E103A2"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kk-KZ"/>
              </w:rPr>
              <w:t>alan,</w:t>
            </w:r>
          </w:p>
          <w:p w:rsidR="00E103A2"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tr-TR"/>
              </w:rPr>
              <w:t>yıldız</w:t>
            </w:r>
            <w:r w:rsidRPr="00C51A35">
              <w:rPr>
                <w:rFonts w:ascii="Times New Roman" w:hAnsi="Times New Roman" w:cs="Times New Roman"/>
                <w:sz w:val="28"/>
                <w:szCs w:val="28"/>
                <w:lang w:val="kk-KZ"/>
              </w:rPr>
              <w:t>,</w:t>
            </w:r>
          </w:p>
          <w:p w:rsidR="00E103A2"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tr-TR"/>
              </w:rPr>
              <w:t>haftalık</w:t>
            </w:r>
            <w:r w:rsidRPr="00C51A35">
              <w:rPr>
                <w:rFonts w:ascii="Times New Roman" w:hAnsi="Times New Roman" w:cs="Times New Roman"/>
                <w:sz w:val="28"/>
                <w:szCs w:val="28"/>
                <w:lang w:val="kk-KZ"/>
              </w:rPr>
              <w:t xml:space="preserve"> т.б.</w:t>
            </w:r>
          </w:p>
        </w:tc>
      </w:tr>
      <w:tr w:rsidR="00E103A2" w:rsidRPr="00EE7661" w:rsidTr="000A2080">
        <w:tc>
          <w:tcPr>
            <w:tcW w:w="2972" w:type="dxa"/>
            <w:tcBorders>
              <w:top w:val="single" w:sz="4" w:space="0" w:color="auto"/>
              <w:left w:val="single" w:sz="4" w:space="0" w:color="auto"/>
              <w:bottom w:val="nil"/>
              <w:right w:val="single" w:sz="4" w:space="0" w:color="auto"/>
            </w:tcBorders>
          </w:tcPr>
          <w:p w:rsidR="000A2080"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аяқдоп,</w:t>
            </w:r>
          </w:p>
          <w:p w:rsidR="00B63E49"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ширек финал,</w:t>
            </w:r>
          </w:p>
          <w:p w:rsidR="00B63E49" w:rsidRPr="00C51A35" w:rsidRDefault="00B63E49"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қанат (қаптал),</w:t>
            </w:r>
          </w:p>
          <w:p w:rsidR="00E103A2" w:rsidRPr="00C51A35" w:rsidRDefault="00B63E49"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біріншілік т.б.</w:t>
            </w:r>
          </w:p>
        </w:tc>
        <w:tc>
          <w:tcPr>
            <w:tcW w:w="3686" w:type="dxa"/>
            <w:tcBorders>
              <w:top w:val="single" w:sz="4" w:space="0" w:color="auto"/>
              <w:left w:val="single" w:sz="4" w:space="0" w:color="auto"/>
              <w:bottom w:val="nil"/>
              <w:right w:val="single" w:sz="4" w:space="0" w:color="auto"/>
            </w:tcBorders>
          </w:tcPr>
          <w:p w:rsidR="00E103A2" w:rsidRPr="00C51A35" w:rsidRDefault="00047D5D"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спорт</w:t>
            </w:r>
          </w:p>
        </w:tc>
        <w:tc>
          <w:tcPr>
            <w:tcW w:w="2970" w:type="dxa"/>
            <w:tcBorders>
              <w:top w:val="single" w:sz="4" w:space="0" w:color="auto"/>
              <w:left w:val="single" w:sz="4" w:space="0" w:color="auto"/>
              <w:bottom w:val="nil"/>
              <w:right w:val="single" w:sz="4" w:space="0" w:color="auto"/>
            </w:tcBorders>
          </w:tcPr>
          <w:p w:rsidR="00797A9A"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ayaktopu,</w:t>
            </w:r>
          </w:p>
          <w:p w:rsidR="00B63E49"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çeyrek final,</w:t>
            </w:r>
          </w:p>
          <w:p w:rsidR="00B63E49" w:rsidRPr="00C51A35" w:rsidRDefault="00B63E49"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kanat,</w:t>
            </w:r>
          </w:p>
          <w:p w:rsidR="00E103A2" w:rsidRPr="00C51A35" w:rsidRDefault="00B63E49"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birincilik т.б.</w:t>
            </w:r>
          </w:p>
        </w:tc>
      </w:tr>
    </w:tbl>
    <w:p w:rsidR="00A93C91" w:rsidRDefault="00A93C91">
      <w:pPr>
        <w:rPr>
          <w:rFonts w:ascii="Times New Roman" w:hAnsi="Times New Roman" w:cs="Times New Roman"/>
          <w:sz w:val="28"/>
          <w:szCs w:val="28"/>
          <w:lang w:val="kk-KZ"/>
        </w:rPr>
      </w:pPr>
    </w:p>
    <w:p w:rsidR="00A93C91" w:rsidRDefault="00A93C91">
      <w:r w:rsidRPr="00C51A35">
        <w:rPr>
          <w:rFonts w:ascii="Times New Roman" w:hAnsi="Times New Roman" w:cs="Times New Roman"/>
          <w:sz w:val="28"/>
          <w:szCs w:val="28"/>
          <w:lang w:val="kk-KZ"/>
        </w:rPr>
        <w:lastRenderedPageBreak/>
        <w:t>6 - кестенің жалғасы</w:t>
      </w:r>
    </w:p>
    <w:tbl>
      <w:tblPr>
        <w:tblStyle w:val="a8"/>
        <w:tblW w:w="0" w:type="auto"/>
        <w:tblLook w:val="04A0" w:firstRow="1" w:lastRow="0" w:firstColumn="1" w:lastColumn="0" w:noHBand="0" w:noVBand="1"/>
      </w:tblPr>
      <w:tblGrid>
        <w:gridCol w:w="2972"/>
        <w:gridCol w:w="3686"/>
        <w:gridCol w:w="2970"/>
      </w:tblGrid>
      <w:tr w:rsidR="00A93C91" w:rsidRPr="00C51A35" w:rsidTr="00C77F0C">
        <w:tc>
          <w:tcPr>
            <w:tcW w:w="2972" w:type="dxa"/>
            <w:tcBorders>
              <w:bottom w:val="single" w:sz="4" w:space="0" w:color="auto"/>
            </w:tcBorders>
          </w:tcPr>
          <w:p w:rsidR="00A93C91" w:rsidRPr="00C51A35" w:rsidRDefault="00A93C91"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686" w:type="dxa"/>
            <w:tcBorders>
              <w:bottom w:val="single" w:sz="4" w:space="0" w:color="auto"/>
            </w:tcBorders>
          </w:tcPr>
          <w:p w:rsidR="00A93C91" w:rsidRDefault="00A93C91"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970" w:type="dxa"/>
            <w:tcBorders>
              <w:bottom w:val="single" w:sz="4" w:space="0" w:color="auto"/>
            </w:tcBorders>
          </w:tcPr>
          <w:p w:rsidR="00A93C91" w:rsidRPr="00A93C91" w:rsidRDefault="00A93C91"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E103A2" w:rsidRPr="00C51A35" w:rsidTr="00C77F0C">
        <w:tc>
          <w:tcPr>
            <w:tcW w:w="2972" w:type="dxa"/>
            <w:tcBorders>
              <w:bottom w:val="single" w:sz="4" w:space="0" w:color="auto"/>
            </w:tcBorders>
          </w:tcPr>
          <w:p w:rsidR="00797A9A"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ақылды үй,</w:t>
            </w:r>
          </w:p>
          <w:p w:rsidR="00797A9A"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tr-TR"/>
              </w:rPr>
              <w:t>қазына</w:t>
            </w:r>
            <w:r w:rsidRPr="00C51A35">
              <w:rPr>
                <w:rFonts w:ascii="Times New Roman" w:hAnsi="Times New Roman" w:cs="Times New Roman"/>
                <w:sz w:val="28"/>
                <w:szCs w:val="28"/>
                <w:lang w:val="kk-KZ"/>
              </w:rPr>
              <w:t>,</w:t>
            </w:r>
          </w:p>
          <w:p w:rsidR="00E103A2"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пайыз т.б.</w:t>
            </w:r>
          </w:p>
        </w:tc>
        <w:tc>
          <w:tcPr>
            <w:tcW w:w="3686" w:type="dxa"/>
            <w:tcBorders>
              <w:bottom w:val="single" w:sz="4" w:space="0" w:color="auto"/>
            </w:tcBorders>
          </w:tcPr>
          <w:p w:rsidR="00E103A2" w:rsidRPr="00C51A35" w:rsidRDefault="00047D5D" w:rsidP="00C51A35">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экономика</w:t>
            </w:r>
          </w:p>
          <w:p w:rsidR="00E103A2" w:rsidRPr="00C51A35" w:rsidRDefault="00E103A2" w:rsidP="00C51A35">
            <w:pPr>
              <w:pStyle w:val="af2"/>
              <w:jc w:val="center"/>
              <w:rPr>
                <w:rFonts w:ascii="Times New Roman" w:hAnsi="Times New Roman" w:cs="Times New Roman"/>
                <w:sz w:val="28"/>
                <w:szCs w:val="28"/>
                <w:lang w:val="kk-KZ"/>
              </w:rPr>
            </w:pPr>
          </w:p>
        </w:tc>
        <w:tc>
          <w:tcPr>
            <w:tcW w:w="2970" w:type="dxa"/>
            <w:tcBorders>
              <w:bottom w:val="single" w:sz="4" w:space="0" w:color="auto"/>
            </w:tcBorders>
          </w:tcPr>
          <w:p w:rsidR="00797A9A" w:rsidRPr="00C51A35" w:rsidRDefault="00E103A2"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tr-TR"/>
              </w:rPr>
              <w:t>akıllı ev,</w:t>
            </w:r>
          </w:p>
          <w:p w:rsidR="00797A9A" w:rsidRPr="00C51A35" w:rsidRDefault="00E103A2" w:rsidP="00C51A35">
            <w:pPr>
              <w:pStyle w:val="af2"/>
              <w:jc w:val="center"/>
              <w:rPr>
                <w:rFonts w:ascii="Times New Roman" w:hAnsi="Times New Roman" w:cs="Times New Roman"/>
                <w:sz w:val="28"/>
                <w:szCs w:val="28"/>
                <w:lang w:val="tr-TR"/>
              </w:rPr>
            </w:pPr>
            <w:r w:rsidRPr="00C51A35">
              <w:rPr>
                <w:rFonts w:ascii="Times New Roman" w:hAnsi="Times New Roman" w:cs="Times New Roman"/>
                <w:sz w:val="28"/>
                <w:szCs w:val="28"/>
                <w:lang w:val="tr-TR"/>
              </w:rPr>
              <w:t>hazine</w:t>
            </w:r>
            <w:r w:rsidRPr="00C51A35">
              <w:rPr>
                <w:rFonts w:ascii="Times New Roman" w:hAnsi="Times New Roman" w:cs="Times New Roman"/>
                <w:sz w:val="28"/>
                <w:szCs w:val="28"/>
                <w:lang w:val="kk-KZ"/>
              </w:rPr>
              <w:t>,</w:t>
            </w:r>
          </w:p>
          <w:p w:rsidR="00E103A2"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tr-TR"/>
              </w:rPr>
              <w:t>faiz</w:t>
            </w:r>
            <w:r w:rsidRPr="00C51A35">
              <w:rPr>
                <w:rFonts w:ascii="Times New Roman" w:hAnsi="Times New Roman" w:cs="Times New Roman"/>
                <w:sz w:val="28"/>
                <w:szCs w:val="28"/>
                <w:lang w:val="kk-KZ"/>
              </w:rPr>
              <w:t xml:space="preserve"> т.б.</w:t>
            </w:r>
          </w:p>
        </w:tc>
      </w:tr>
      <w:tr w:rsidR="00E103A2" w:rsidRPr="001A75BB" w:rsidTr="00C77F0C">
        <w:tc>
          <w:tcPr>
            <w:tcW w:w="2972" w:type="dxa"/>
            <w:tcBorders>
              <w:bottom w:val="single" w:sz="4" w:space="0" w:color="auto"/>
            </w:tcBorders>
          </w:tcPr>
          <w:p w:rsidR="00797A9A"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ұшақ,</w:t>
            </w:r>
          </w:p>
          <w:p w:rsidR="001A75BB"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әуе жолдары</w:t>
            </w:r>
            <w:r w:rsidR="001A75BB">
              <w:rPr>
                <w:rFonts w:ascii="Times New Roman" w:hAnsi="Times New Roman" w:cs="Times New Roman"/>
                <w:sz w:val="28"/>
                <w:szCs w:val="28"/>
                <w:lang w:val="kk-KZ"/>
              </w:rPr>
              <w:t>,</w:t>
            </w:r>
          </w:p>
          <w:p w:rsidR="001A75BB" w:rsidRDefault="001A75BB" w:rsidP="00C51A35">
            <w:pPr>
              <w:pStyle w:val="af2"/>
              <w:jc w:val="center"/>
              <w:rPr>
                <w:rFonts w:ascii="Times New Roman" w:hAnsi="Times New Roman" w:cs="Times New Roman"/>
                <w:sz w:val="28"/>
                <w:szCs w:val="28"/>
                <w:lang w:val="tr-TR"/>
              </w:rPr>
            </w:pPr>
            <w:r>
              <w:rPr>
                <w:rFonts w:ascii="Times New Roman" w:hAnsi="Times New Roman" w:cs="Times New Roman"/>
                <w:sz w:val="28"/>
                <w:szCs w:val="28"/>
                <w:lang w:val="kk-KZ"/>
              </w:rPr>
              <w:t>сапар</w:t>
            </w:r>
            <w:r>
              <w:rPr>
                <w:rFonts w:ascii="Times New Roman" w:hAnsi="Times New Roman" w:cs="Times New Roman"/>
                <w:sz w:val="28"/>
                <w:szCs w:val="28"/>
                <w:lang w:val="tr-TR"/>
              </w:rPr>
              <w:t xml:space="preserve">, </w:t>
            </w:r>
          </w:p>
          <w:p w:rsidR="00E103A2" w:rsidRPr="00C51A35" w:rsidRDefault="001A75BB" w:rsidP="001A75BB">
            <w:pPr>
              <w:pStyle w:val="af2"/>
              <w:jc w:val="center"/>
              <w:rPr>
                <w:rFonts w:ascii="Times New Roman" w:hAnsi="Times New Roman" w:cs="Times New Roman"/>
                <w:sz w:val="28"/>
                <w:szCs w:val="28"/>
                <w:lang w:val="kk-KZ"/>
              </w:rPr>
            </w:pPr>
            <w:r>
              <w:rPr>
                <w:rFonts w:ascii="Times New Roman" w:hAnsi="Times New Roman" w:cs="Times New Roman"/>
                <w:sz w:val="28"/>
                <w:szCs w:val="28"/>
                <w:lang w:val="kk-KZ"/>
              </w:rPr>
              <w:t>саяхат</w:t>
            </w:r>
            <w:r w:rsidR="00797A9A" w:rsidRPr="00C51A35">
              <w:rPr>
                <w:rFonts w:ascii="Times New Roman" w:hAnsi="Times New Roman" w:cs="Times New Roman"/>
                <w:sz w:val="28"/>
                <w:szCs w:val="28"/>
                <w:lang w:val="tr-TR"/>
              </w:rPr>
              <w:t xml:space="preserve"> </w:t>
            </w:r>
            <w:r w:rsidR="00E103A2" w:rsidRPr="00C51A35">
              <w:rPr>
                <w:rFonts w:ascii="Times New Roman" w:hAnsi="Times New Roman" w:cs="Times New Roman"/>
                <w:sz w:val="28"/>
                <w:szCs w:val="28"/>
                <w:lang w:val="kk-KZ"/>
              </w:rPr>
              <w:t>т.б.</w:t>
            </w:r>
          </w:p>
        </w:tc>
        <w:tc>
          <w:tcPr>
            <w:tcW w:w="3686" w:type="dxa"/>
            <w:tcBorders>
              <w:bottom w:val="single" w:sz="4" w:space="0" w:color="auto"/>
            </w:tcBorders>
          </w:tcPr>
          <w:p w:rsidR="00E103A2"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тури</w:t>
            </w:r>
            <w:r w:rsidR="00047D5D">
              <w:rPr>
                <w:rFonts w:ascii="Times New Roman" w:hAnsi="Times New Roman" w:cs="Times New Roman"/>
                <w:sz w:val="28"/>
                <w:szCs w:val="28"/>
                <w:lang w:val="kk-KZ"/>
              </w:rPr>
              <w:t>зм</w:t>
            </w:r>
          </w:p>
        </w:tc>
        <w:tc>
          <w:tcPr>
            <w:tcW w:w="2970" w:type="dxa"/>
            <w:tcBorders>
              <w:bottom w:val="single" w:sz="4" w:space="0" w:color="auto"/>
            </w:tcBorders>
          </w:tcPr>
          <w:p w:rsidR="00797A9A" w:rsidRPr="00C51A35"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kk-KZ"/>
              </w:rPr>
              <w:t>uçak,</w:t>
            </w:r>
          </w:p>
          <w:p w:rsidR="001A75BB" w:rsidRDefault="00E103A2" w:rsidP="00C51A35">
            <w:pPr>
              <w:pStyle w:val="af2"/>
              <w:jc w:val="center"/>
              <w:rPr>
                <w:rFonts w:ascii="Times New Roman" w:hAnsi="Times New Roman" w:cs="Times New Roman"/>
                <w:sz w:val="28"/>
                <w:szCs w:val="28"/>
                <w:lang w:val="kk-KZ"/>
              </w:rPr>
            </w:pPr>
            <w:r w:rsidRPr="00C51A35">
              <w:rPr>
                <w:rFonts w:ascii="Times New Roman" w:hAnsi="Times New Roman" w:cs="Times New Roman"/>
                <w:sz w:val="28"/>
                <w:szCs w:val="28"/>
                <w:lang w:val="tr-TR"/>
              </w:rPr>
              <w:t>havayolları</w:t>
            </w:r>
            <w:r w:rsidR="001A75BB">
              <w:rPr>
                <w:rFonts w:ascii="Times New Roman" w:hAnsi="Times New Roman" w:cs="Times New Roman"/>
                <w:sz w:val="28"/>
                <w:szCs w:val="28"/>
                <w:lang w:val="kk-KZ"/>
              </w:rPr>
              <w:t>,</w:t>
            </w:r>
          </w:p>
          <w:p w:rsidR="001A75BB" w:rsidRDefault="001A75BB" w:rsidP="00C51A35">
            <w:pPr>
              <w:pStyle w:val="af2"/>
              <w:jc w:val="center"/>
              <w:rPr>
                <w:rFonts w:ascii="Times New Roman" w:hAnsi="Times New Roman" w:cs="Times New Roman"/>
                <w:sz w:val="28"/>
                <w:szCs w:val="28"/>
                <w:lang w:val="tr-TR"/>
              </w:rPr>
            </w:pPr>
            <w:r>
              <w:rPr>
                <w:rFonts w:ascii="Times New Roman" w:hAnsi="Times New Roman" w:cs="Times New Roman"/>
                <w:sz w:val="28"/>
                <w:szCs w:val="28"/>
                <w:lang w:val="tr-TR"/>
              </w:rPr>
              <w:t>sefer,</w:t>
            </w:r>
          </w:p>
          <w:p w:rsidR="00B63E49" w:rsidRPr="00C51A35" w:rsidRDefault="001A75BB" w:rsidP="00C51A35">
            <w:pPr>
              <w:pStyle w:val="af2"/>
              <w:jc w:val="center"/>
              <w:rPr>
                <w:rFonts w:ascii="Times New Roman" w:hAnsi="Times New Roman" w:cs="Times New Roman"/>
                <w:sz w:val="28"/>
                <w:szCs w:val="28"/>
                <w:lang w:val="tr-TR"/>
              </w:rPr>
            </w:pPr>
            <w:r>
              <w:rPr>
                <w:rFonts w:ascii="Times New Roman" w:hAnsi="Times New Roman" w:cs="Times New Roman"/>
                <w:sz w:val="28"/>
                <w:szCs w:val="28"/>
                <w:lang w:val="tr-TR"/>
              </w:rPr>
              <w:t>seyahat</w:t>
            </w:r>
            <w:r w:rsidR="00797A9A" w:rsidRPr="00C51A35">
              <w:rPr>
                <w:rFonts w:ascii="Times New Roman" w:hAnsi="Times New Roman" w:cs="Times New Roman"/>
                <w:sz w:val="28"/>
                <w:szCs w:val="28"/>
                <w:lang w:val="kk-KZ"/>
              </w:rPr>
              <w:t xml:space="preserve"> </w:t>
            </w:r>
            <w:r w:rsidR="00E103A2" w:rsidRPr="00C51A35">
              <w:rPr>
                <w:rFonts w:ascii="Times New Roman" w:hAnsi="Times New Roman" w:cs="Times New Roman"/>
                <w:sz w:val="28"/>
                <w:szCs w:val="28"/>
                <w:lang w:val="kk-KZ"/>
              </w:rPr>
              <w:t>т.б.</w:t>
            </w:r>
          </w:p>
        </w:tc>
      </w:tr>
    </w:tbl>
    <w:p w:rsidR="000365F5" w:rsidRPr="000365F5" w:rsidRDefault="000365F5" w:rsidP="00D649DE">
      <w:pPr>
        <w:tabs>
          <w:tab w:val="left" w:pos="567"/>
        </w:tabs>
        <w:spacing w:after="0" w:line="240" w:lineRule="auto"/>
        <w:ind w:firstLine="709"/>
        <w:jc w:val="both"/>
        <w:rPr>
          <w:rFonts w:ascii="Times New Roman" w:hAnsi="Times New Roman" w:cs="Times New Roman"/>
          <w:sz w:val="28"/>
          <w:szCs w:val="28"/>
          <w:lang w:val="tr-TR"/>
        </w:rPr>
      </w:pPr>
    </w:p>
    <w:p w:rsidR="000B7571"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sidR="00B174C0" w:rsidRPr="00B174C0">
        <w:rPr>
          <w:rFonts w:ascii="Times New Roman" w:hAnsi="Times New Roman" w:cs="Times New Roman"/>
          <w:sz w:val="28"/>
          <w:szCs w:val="28"/>
          <w:lang w:val="kk-KZ"/>
        </w:rPr>
        <w:t>Кестеден</w:t>
      </w:r>
      <w:r w:rsidR="000B7571" w:rsidRPr="00B174C0">
        <w:rPr>
          <w:rFonts w:ascii="Times New Roman" w:hAnsi="Times New Roman" w:cs="Times New Roman"/>
          <w:sz w:val="28"/>
          <w:szCs w:val="28"/>
          <w:lang w:val="kk-KZ"/>
        </w:rPr>
        <w:t xml:space="preserve"> көріп отырғанымыздай,</w:t>
      </w:r>
      <w:r w:rsidR="000967EA" w:rsidRPr="00B174C0">
        <w:rPr>
          <w:lang w:val="kk-KZ"/>
        </w:rPr>
        <w:t xml:space="preserve"> </w:t>
      </w:r>
      <w:r w:rsidR="000967EA" w:rsidRPr="00B174C0">
        <w:rPr>
          <w:rFonts w:ascii="Times New Roman" w:hAnsi="Times New Roman" w:cs="Times New Roman"/>
          <w:sz w:val="28"/>
          <w:szCs w:val="28"/>
          <w:lang w:val="kk-KZ"/>
        </w:rPr>
        <w:t>туысқан</w:t>
      </w:r>
      <w:r w:rsidR="000967EA" w:rsidRPr="00B174C0">
        <w:rPr>
          <w:lang w:val="kk-KZ"/>
        </w:rPr>
        <w:t xml:space="preserve"> </w:t>
      </w:r>
      <w:r w:rsidR="000967EA" w:rsidRPr="00B174C0">
        <w:rPr>
          <w:rFonts w:ascii="Times New Roman" w:hAnsi="Times New Roman" w:cs="Times New Roman"/>
          <w:sz w:val="28"/>
          <w:szCs w:val="28"/>
          <w:lang w:val="kk-KZ"/>
        </w:rPr>
        <w:t>қазақ-түрік</w:t>
      </w:r>
      <w:r w:rsidR="000B7571" w:rsidRPr="00B174C0">
        <w:rPr>
          <w:rFonts w:ascii="Times New Roman" w:hAnsi="Times New Roman" w:cs="Times New Roman"/>
          <w:sz w:val="28"/>
          <w:szCs w:val="28"/>
          <w:lang w:val="kk-KZ"/>
        </w:rPr>
        <w:t xml:space="preserve"> </w:t>
      </w:r>
      <w:r w:rsidR="009E12F0">
        <w:rPr>
          <w:rFonts w:ascii="Times New Roman" w:hAnsi="Times New Roman" w:cs="Times New Roman"/>
          <w:sz w:val="28"/>
          <w:szCs w:val="28"/>
          <w:lang w:val="kk-KZ"/>
        </w:rPr>
        <w:t>тілдерінде бірдей тұлғадағы жаңа қолданыстар</w:t>
      </w:r>
      <w:r w:rsidR="000967EA" w:rsidRPr="00B174C0">
        <w:rPr>
          <w:rFonts w:ascii="Times New Roman" w:hAnsi="Times New Roman" w:cs="Times New Roman"/>
          <w:sz w:val="28"/>
          <w:szCs w:val="28"/>
          <w:lang w:val="kk-KZ"/>
        </w:rPr>
        <w:t xml:space="preserve"> күнделікті өмірдің әр саласында баршылық.</w:t>
      </w:r>
    </w:p>
    <w:p w:rsidR="00434B8D" w:rsidRDefault="000B757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34B8D">
        <w:rPr>
          <w:rFonts w:ascii="Times New Roman" w:hAnsi="Times New Roman" w:cs="Times New Roman"/>
          <w:sz w:val="28"/>
          <w:szCs w:val="28"/>
          <w:lang w:val="kk-KZ"/>
        </w:rPr>
        <w:t xml:space="preserve">Ал ауызша үлгілерден 1933-1934 жылдары бүкіл </w:t>
      </w:r>
      <w:r w:rsidR="00434B8D" w:rsidRPr="00DB6E27">
        <w:rPr>
          <w:rFonts w:ascii="Times New Roman" w:hAnsi="Times New Roman" w:cs="Times New Roman"/>
          <w:sz w:val="28"/>
          <w:szCs w:val="28"/>
          <w:lang w:val="kk-KZ"/>
        </w:rPr>
        <w:t>Анатолиядан жинақтал</w:t>
      </w:r>
      <w:r w:rsidR="00434B8D">
        <w:rPr>
          <w:rFonts w:ascii="Times New Roman" w:hAnsi="Times New Roman" w:cs="Times New Roman"/>
          <w:sz w:val="28"/>
          <w:szCs w:val="28"/>
          <w:lang w:val="kk-KZ"/>
        </w:rPr>
        <w:t>ып,</w:t>
      </w:r>
      <w:r w:rsidR="00434B8D" w:rsidRPr="004271C9">
        <w:rPr>
          <w:rFonts w:ascii="Times New Roman" w:hAnsi="Times New Roman" w:cs="Times New Roman"/>
          <w:sz w:val="28"/>
          <w:szCs w:val="28"/>
          <w:lang w:val="kk-KZ"/>
        </w:rPr>
        <w:t xml:space="preserve"> </w:t>
      </w:r>
      <w:r w:rsidR="00434B8D">
        <w:rPr>
          <w:rFonts w:ascii="Times New Roman" w:hAnsi="Times New Roman" w:cs="Times New Roman"/>
          <w:sz w:val="28"/>
          <w:szCs w:val="28"/>
          <w:lang w:val="kk-KZ"/>
        </w:rPr>
        <w:t>153500 карточкаға тіркелген с</w:t>
      </w:r>
      <w:r w:rsidR="00434B8D" w:rsidRPr="004271C9">
        <w:rPr>
          <w:rFonts w:ascii="Times New Roman" w:hAnsi="Times New Roman" w:cs="Times New Roman"/>
          <w:sz w:val="28"/>
          <w:szCs w:val="28"/>
          <w:lang w:val="kk-KZ"/>
        </w:rPr>
        <w:t xml:space="preserve">өздер «Түркияда </w:t>
      </w:r>
      <w:r w:rsidR="00434B8D">
        <w:rPr>
          <w:rFonts w:ascii="Times New Roman" w:hAnsi="Times New Roman" w:cs="Times New Roman"/>
          <w:sz w:val="28"/>
          <w:szCs w:val="28"/>
          <w:lang w:val="kk-KZ"/>
        </w:rPr>
        <w:t>ел</w:t>
      </w:r>
      <w:r w:rsidR="00434B8D" w:rsidRPr="004271C9">
        <w:rPr>
          <w:rFonts w:ascii="Times New Roman" w:hAnsi="Times New Roman" w:cs="Times New Roman"/>
          <w:sz w:val="28"/>
          <w:szCs w:val="28"/>
          <w:lang w:val="kk-KZ"/>
        </w:rPr>
        <w:t xml:space="preserve"> аузынан сөз </w:t>
      </w:r>
      <w:r w:rsidR="00434B8D">
        <w:rPr>
          <w:rFonts w:ascii="Times New Roman" w:hAnsi="Times New Roman" w:cs="Times New Roman"/>
          <w:sz w:val="28"/>
          <w:szCs w:val="28"/>
          <w:lang w:val="kk-KZ"/>
        </w:rPr>
        <w:t xml:space="preserve">байлығын </w:t>
      </w:r>
      <w:r w:rsidR="00434B8D" w:rsidRPr="004271C9">
        <w:rPr>
          <w:rFonts w:ascii="Times New Roman" w:hAnsi="Times New Roman" w:cs="Times New Roman"/>
          <w:sz w:val="28"/>
          <w:szCs w:val="28"/>
          <w:lang w:val="kk-KZ"/>
        </w:rPr>
        <w:t xml:space="preserve">жинау журналы» </w:t>
      </w:r>
      <w:r w:rsidR="00434B8D">
        <w:rPr>
          <w:rFonts w:ascii="Times New Roman" w:hAnsi="Times New Roman" w:cs="Times New Roman"/>
          <w:sz w:val="28"/>
          <w:szCs w:val="28"/>
          <w:lang w:val="kk-KZ"/>
        </w:rPr>
        <w:t>(</w:t>
      </w:r>
      <w:r w:rsidR="00434B8D" w:rsidRPr="00FD5368">
        <w:rPr>
          <w:rFonts w:ascii="Times New Roman" w:hAnsi="Times New Roman" w:cs="Times New Roman"/>
          <w:sz w:val="28"/>
          <w:szCs w:val="28"/>
          <w:lang w:val="kk-KZ"/>
        </w:rPr>
        <w:t>Türkiye’de Halk A</w:t>
      </w:r>
      <w:r w:rsidR="00434B8D">
        <w:rPr>
          <w:rFonts w:ascii="Times New Roman" w:hAnsi="Times New Roman" w:cs="Times New Roman"/>
          <w:sz w:val="28"/>
          <w:szCs w:val="28"/>
          <w:lang w:val="tr-TR"/>
        </w:rPr>
        <w:t>ğzından</w:t>
      </w:r>
      <w:r w:rsidR="00434B8D" w:rsidRPr="00FD5368">
        <w:rPr>
          <w:rFonts w:ascii="Times New Roman" w:hAnsi="Times New Roman" w:cs="Times New Roman"/>
          <w:sz w:val="28"/>
          <w:szCs w:val="28"/>
          <w:lang w:val="kk-KZ"/>
        </w:rPr>
        <w:t xml:space="preserve"> Söz Derleme Dergisi</w:t>
      </w:r>
      <w:r w:rsidR="00434B8D">
        <w:rPr>
          <w:rFonts w:ascii="Times New Roman" w:hAnsi="Times New Roman" w:cs="Times New Roman"/>
          <w:sz w:val="28"/>
          <w:szCs w:val="28"/>
          <w:lang w:val="kk-KZ"/>
        </w:rPr>
        <w:t xml:space="preserve">) </w:t>
      </w:r>
      <w:r w:rsidR="00434B8D" w:rsidRPr="004271C9">
        <w:rPr>
          <w:rFonts w:ascii="Times New Roman" w:hAnsi="Times New Roman" w:cs="Times New Roman"/>
          <w:sz w:val="28"/>
          <w:szCs w:val="28"/>
          <w:lang w:val="kk-KZ"/>
        </w:rPr>
        <w:t xml:space="preserve">деген атпен 1939 жылдан бастап шыға бастады. </w:t>
      </w:r>
      <w:r w:rsidR="00434B8D">
        <w:rPr>
          <w:rFonts w:ascii="Times New Roman" w:hAnsi="Times New Roman" w:cs="Times New Roman"/>
          <w:sz w:val="28"/>
          <w:szCs w:val="28"/>
          <w:lang w:val="kk-KZ"/>
        </w:rPr>
        <w:t xml:space="preserve"> </w:t>
      </w:r>
      <w:r w:rsidR="000B563E">
        <w:rPr>
          <w:rFonts w:ascii="Times New Roman" w:hAnsi="Times New Roman" w:cs="Times New Roman"/>
          <w:sz w:val="28"/>
          <w:szCs w:val="28"/>
          <w:lang w:val="kk-KZ"/>
        </w:rPr>
        <w:t>Д</w:t>
      </w:r>
      <w:r w:rsidR="000B563E" w:rsidRPr="000B563E">
        <w:rPr>
          <w:rFonts w:ascii="Times New Roman" w:hAnsi="Times New Roman" w:cs="Times New Roman"/>
          <w:sz w:val="28"/>
          <w:szCs w:val="28"/>
          <w:lang w:val="kk-KZ"/>
        </w:rPr>
        <w:t xml:space="preserve">иалектілік лексика 1939-1949 жж. арасында төрт том болып шыққан </w:t>
      </w:r>
      <w:r w:rsidR="000B563E">
        <w:rPr>
          <w:rFonts w:ascii="Times New Roman" w:hAnsi="Times New Roman" w:cs="Times New Roman"/>
          <w:sz w:val="28"/>
          <w:szCs w:val="28"/>
          <w:lang w:val="kk-KZ"/>
        </w:rPr>
        <w:t xml:space="preserve">сөздікте </w:t>
      </w:r>
      <w:r w:rsidR="000B563E" w:rsidRPr="000B563E">
        <w:rPr>
          <w:rFonts w:ascii="Times New Roman" w:hAnsi="Times New Roman" w:cs="Times New Roman"/>
          <w:sz w:val="28"/>
          <w:szCs w:val="28"/>
          <w:lang w:val="kk-KZ"/>
        </w:rPr>
        <w:t xml:space="preserve">жалпы мағынасына қарай жіктеліп, </w:t>
      </w:r>
      <w:r w:rsidR="000B563E">
        <w:rPr>
          <w:rFonts w:ascii="Times New Roman" w:hAnsi="Times New Roman" w:cs="Times New Roman"/>
          <w:sz w:val="28"/>
          <w:szCs w:val="28"/>
          <w:lang w:val="kk-KZ"/>
        </w:rPr>
        <w:t xml:space="preserve">ал </w:t>
      </w:r>
      <w:r w:rsidR="00434B8D">
        <w:rPr>
          <w:rFonts w:ascii="Times New Roman" w:hAnsi="Times New Roman" w:cs="Times New Roman"/>
          <w:sz w:val="28"/>
          <w:szCs w:val="28"/>
          <w:lang w:val="kk-KZ"/>
        </w:rPr>
        <w:t xml:space="preserve">1952 жылы шыққан </w:t>
      </w:r>
      <w:r w:rsidR="00434B8D" w:rsidRPr="000B563E">
        <w:rPr>
          <w:rFonts w:ascii="Times New Roman" w:hAnsi="Times New Roman" w:cs="Times New Roman"/>
          <w:sz w:val="28"/>
          <w:szCs w:val="28"/>
          <w:lang w:val="kk-KZ"/>
        </w:rPr>
        <w:t xml:space="preserve">бесінші томда </w:t>
      </w:r>
      <w:r w:rsidR="00CC0EEC" w:rsidRPr="000B563E">
        <w:rPr>
          <w:rFonts w:ascii="Times New Roman" w:hAnsi="Times New Roman" w:cs="Times New Roman"/>
          <w:sz w:val="28"/>
          <w:szCs w:val="28"/>
          <w:lang w:val="kk-KZ"/>
        </w:rPr>
        <w:t xml:space="preserve">тізім түрінде </w:t>
      </w:r>
      <w:r w:rsidR="00434B8D" w:rsidRPr="000B563E">
        <w:rPr>
          <w:rFonts w:ascii="Times New Roman" w:hAnsi="Times New Roman" w:cs="Times New Roman"/>
          <w:sz w:val="28"/>
          <w:szCs w:val="28"/>
          <w:lang w:val="kk-KZ"/>
        </w:rPr>
        <w:t>жинақталды. Бұдан кейін 1957 жылы фольклорға қатысты сөздер кірген</w:t>
      </w:r>
      <w:r w:rsidR="00434B8D" w:rsidRPr="00F95456">
        <w:rPr>
          <w:rFonts w:ascii="Times New Roman" w:hAnsi="Times New Roman" w:cs="Times New Roman"/>
          <w:sz w:val="28"/>
          <w:szCs w:val="28"/>
          <w:lang w:val="kk-KZ"/>
        </w:rPr>
        <w:t xml:space="preserve"> алтыншы том </w:t>
      </w:r>
      <w:r w:rsidR="00F95456" w:rsidRPr="00F95456">
        <w:rPr>
          <w:rFonts w:ascii="Times New Roman" w:hAnsi="Times New Roman" w:cs="Times New Roman"/>
          <w:sz w:val="28"/>
          <w:szCs w:val="28"/>
          <w:lang w:val="kk-KZ"/>
        </w:rPr>
        <w:t>шығарылды</w:t>
      </w:r>
      <w:r w:rsidR="00434B8D" w:rsidRPr="00F95456">
        <w:rPr>
          <w:rFonts w:ascii="Times New Roman" w:hAnsi="Times New Roman" w:cs="Times New Roman"/>
          <w:sz w:val="28"/>
          <w:szCs w:val="28"/>
          <w:lang w:val="tr-TR"/>
        </w:rPr>
        <w:t xml:space="preserve"> </w:t>
      </w:r>
      <w:r w:rsidR="00434B8D" w:rsidRPr="00F95456">
        <w:rPr>
          <w:rFonts w:ascii="Times New Roman" w:hAnsi="Times New Roman" w:cs="Times New Roman"/>
          <w:sz w:val="28"/>
          <w:szCs w:val="28"/>
          <w:lang w:val="kk-KZ"/>
        </w:rPr>
        <w:t>[</w:t>
      </w:r>
      <w:r w:rsidR="000806B0">
        <w:rPr>
          <w:rFonts w:ascii="Times New Roman" w:hAnsi="Times New Roman" w:cs="Times New Roman"/>
          <w:sz w:val="28"/>
          <w:szCs w:val="28"/>
          <w:lang w:val="kk-KZ"/>
        </w:rPr>
        <w:t>7</w:t>
      </w:r>
      <w:r w:rsidR="00892D9C">
        <w:rPr>
          <w:rFonts w:ascii="Times New Roman" w:hAnsi="Times New Roman" w:cs="Times New Roman"/>
          <w:sz w:val="28"/>
          <w:szCs w:val="28"/>
          <w:lang w:val="tr-TR"/>
        </w:rPr>
        <w:t>8</w:t>
      </w:r>
      <w:r w:rsidR="00434B8D" w:rsidRPr="00F95456">
        <w:rPr>
          <w:rFonts w:ascii="Times New Roman" w:hAnsi="Times New Roman" w:cs="Times New Roman"/>
          <w:sz w:val="28"/>
          <w:szCs w:val="28"/>
          <w:lang w:val="kk-KZ"/>
        </w:rPr>
        <w:t xml:space="preserve">, </w:t>
      </w:r>
      <w:r w:rsidR="000A2080" w:rsidRPr="00F95456">
        <w:rPr>
          <w:rFonts w:ascii="Times New Roman" w:hAnsi="Times New Roman" w:cs="Times New Roman"/>
          <w:sz w:val="28"/>
          <w:szCs w:val="28"/>
          <w:lang w:val="kk-KZ"/>
        </w:rPr>
        <w:t xml:space="preserve">Б. </w:t>
      </w:r>
      <w:r w:rsidR="00434B8D" w:rsidRPr="00F95456">
        <w:rPr>
          <w:rFonts w:ascii="Times New Roman" w:hAnsi="Times New Roman" w:cs="Times New Roman"/>
          <w:sz w:val="28"/>
          <w:szCs w:val="28"/>
          <w:lang w:val="kk-KZ"/>
        </w:rPr>
        <w:t>140-174].</w:t>
      </w:r>
      <w:r w:rsidR="00434B8D" w:rsidRPr="00F95456">
        <w:rPr>
          <w:rFonts w:ascii="Times New Roman" w:hAnsi="Times New Roman" w:cs="Times New Roman"/>
          <w:sz w:val="28"/>
          <w:szCs w:val="28"/>
          <w:lang w:val="tr-TR"/>
        </w:rPr>
        <w:t xml:space="preserve"> </w:t>
      </w:r>
      <w:r w:rsidR="00434B8D" w:rsidRPr="00F95456">
        <w:rPr>
          <w:rFonts w:ascii="Times New Roman" w:hAnsi="Times New Roman" w:cs="Times New Roman"/>
          <w:sz w:val="28"/>
          <w:szCs w:val="28"/>
          <w:lang w:val="kk-KZ"/>
        </w:rPr>
        <w:tab/>
      </w:r>
      <w:r w:rsidR="00434B8D" w:rsidRPr="00F95456">
        <w:rPr>
          <w:rFonts w:ascii="Times New Roman" w:hAnsi="Times New Roman" w:cs="Times New Roman"/>
          <w:sz w:val="28"/>
          <w:szCs w:val="28"/>
          <w:lang w:val="kk-KZ"/>
        </w:rPr>
        <w:tab/>
      </w:r>
      <w:r w:rsidR="003A4D36" w:rsidRPr="00F95456">
        <w:rPr>
          <w:rFonts w:ascii="Times New Roman" w:hAnsi="Times New Roman" w:cs="Times New Roman"/>
          <w:sz w:val="28"/>
          <w:szCs w:val="28"/>
          <w:lang w:val="kk-KZ"/>
        </w:rPr>
        <w:t xml:space="preserve">«Түрік тілі қоғамы» </w:t>
      </w:r>
      <w:r w:rsidR="00F95456" w:rsidRPr="00F95456">
        <w:rPr>
          <w:rFonts w:ascii="Times New Roman" w:hAnsi="Times New Roman" w:cs="Times New Roman"/>
          <w:sz w:val="28"/>
          <w:szCs w:val="28"/>
          <w:lang w:val="kk-KZ"/>
        </w:rPr>
        <w:t xml:space="preserve">бұл науқанды </w:t>
      </w:r>
      <w:r w:rsidR="00434B8D" w:rsidRPr="00F95456">
        <w:rPr>
          <w:rFonts w:ascii="Times New Roman" w:hAnsi="Times New Roman" w:cs="Times New Roman"/>
          <w:sz w:val="28"/>
          <w:szCs w:val="28"/>
          <w:lang w:val="kk-KZ"/>
        </w:rPr>
        <w:t>кейінгі жылдары (1952-1959 жж.) екінші рет өткізді.</w:t>
      </w:r>
      <w:r w:rsidR="00434B8D" w:rsidRPr="004271C9">
        <w:rPr>
          <w:rFonts w:ascii="Times New Roman" w:hAnsi="Times New Roman" w:cs="Times New Roman"/>
          <w:sz w:val="28"/>
          <w:szCs w:val="28"/>
          <w:lang w:val="kk-KZ"/>
        </w:rPr>
        <w:t xml:space="preserve"> </w:t>
      </w:r>
      <w:r w:rsidR="00434B8D">
        <w:rPr>
          <w:rFonts w:ascii="Times New Roman" w:hAnsi="Times New Roman" w:cs="Times New Roman"/>
          <w:sz w:val="28"/>
          <w:szCs w:val="28"/>
          <w:lang w:val="kk-KZ"/>
        </w:rPr>
        <w:tab/>
      </w:r>
      <w:r w:rsidR="004A6D60">
        <w:rPr>
          <w:rFonts w:ascii="Times New Roman" w:hAnsi="Times New Roman" w:cs="Times New Roman"/>
          <w:sz w:val="28"/>
          <w:szCs w:val="28"/>
          <w:lang w:val="kk-KZ"/>
        </w:rPr>
        <w:t>Б</w:t>
      </w:r>
      <w:r w:rsidR="004A6D60" w:rsidRPr="004A6D60">
        <w:rPr>
          <w:rFonts w:ascii="Times New Roman" w:hAnsi="Times New Roman" w:cs="Times New Roman"/>
          <w:sz w:val="28"/>
          <w:szCs w:val="28"/>
          <w:lang w:val="kk-KZ"/>
        </w:rPr>
        <w:t xml:space="preserve">ұрынғы бес томдыққа кірген материалдар </w:t>
      </w:r>
      <w:r w:rsidR="003C2BA7">
        <w:rPr>
          <w:rFonts w:ascii="Times New Roman" w:hAnsi="Times New Roman" w:cs="Times New Roman"/>
          <w:sz w:val="28"/>
          <w:szCs w:val="28"/>
          <w:lang w:val="kk-KZ"/>
        </w:rPr>
        <w:t>«</w:t>
      </w:r>
      <w:r w:rsidR="00434B8D">
        <w:rPr>
          <w:rFonts w:ascii="Times New Roman" w:hAnsi="Times New Roman" w:cs="Times New Roman"/>
          <w:sz w:val="28"/>
          <w:szCs w:val="28"/>
          <w:lang w:val="kk-KZ"/>
        </w:rPr>
        <w:t>Диалектологиялық сөздік</w:t>
      </w:r>
      <w:r w:rsidR="00434B8D" w:rsidRPr="000B563E">
        <w:rPr>
          <w:rFonts w:ascii="Times New Roman" w:hAnsi="Times New Roman" w:cs="Times New Roman"/>
          <w:sz w:val="28"/>
          <w:szCs w:val="28"/>
          <w:lang w:val="kk-KZ"/>
        </w:rPr>
        <w:t>» деп өзгертілген сөздік</w:t>
      </w:r>
      <w:r w:rsidR="004A6D60" w:rsidRPr="000B563E">
        <w:rPr>
          <w:rFonts w:ascii="Times New Roman" w:hAnsi="Times New Roman" w:cs="Times New Roman"/>
          <w:sz w:val="28"/>
          <w:szCs w:val="28"/>
          <w:lang w:val="kk-KZ"/>
        </w:rPr>
        <w:t>ті толықтырып</w:t>
      </w:r>
      <w:r w:rsidR="00434B8D" w:rsidRPr="000B563E">
        <w:rPr>
          <w:rFonts w:ascii="Times New Roman" w:hAnsi="Times New Roman" w:cs="Times New Roman"/>
          <w:sz w:val="28"/>
          <w:szCs w:val="28"/>
          <w:lang w:val="kk-KZ"/>
        </w:rPr>
        <w:t xml:space="preserve">, </w:t>
      </w:r>
      <w:r w:rsidR="004A6D60" w:rsidRPr="000B563E">
        <w:rPr>
          <w:rFonts w:ascii="Times New Roman" w:hAnsi="Times New Roman" w:cs="Times New Roman"/>
          <w:sz w:val="28"/>
          <w:szCs w:val="28"/>
          <w:lang w:val="kk-KZ"/>
        </w:rPr>
        <w:t xml:space="preserve">қазір ол </w:t>
      </w:r>
      <w:r w:rsidR="00434B8D" w:rsidRPr="000B563E">
        <w:rPr>
          <w:rFonts w:ascii="Times New Roman" w:hAnsi="Times New Roman" w:cs="Times New Roman"/>
          <w:sz w:val="28"/>
          <w:szCs w:val="28"/>
          <w:lang w:val="kk-KZ"/>
        </w:rPr>
        <w:t xml:space="preserve">он екі томдық болып </w:t>
      </w:r>
      <w:r w:rsidR="004A6D60" w:rsidRPr="000B563E">
        <w:rPr>
          <w:rFonts w:ascii="Times New Roman" w:hAnsi="Times New Roman" w:cs="Times New Roman"/>
          <w:sz w:val="28"/>
          <w:szCs w:val="28"/>
          <w:lang w:val="kk-KZ"/>
        </w:rPr>
        <w:t xml:space="preserve">қайта басылып </w:t>
      </w:r>
      <w:r w:rsidR="00434B8D" w:rsidRPr="000B563E">
        <w:rPr>
          <w:rFonts w:ascii="Times New Roman" w:hAnsi="Times New Roman" w:cs="Times New Roman"/>
          <w:sz w:val="28"/>
          <w:szCs w:val="28"/>
          <w:lang w:val="kk-KZ"/>
        </w:rPr>
        <w:t>шықты.</w:t>
      </w:r>
      <w:r w:rsidR="004A6D60">
        <w:rPr>
          <w:rFonts w:ascii="Times New Roman" w:hAnsi="Times New Roman" w:cs="Times New Roman"/>
          <w:sz w:val="28"/>
          <w:szCs w:val="28"/>
          <w:lang w:val="kk-KZ"/>
        </w:rPr>
        <w:t xml:space="preserve"> </w:t>
      </w:r>
    </w:p>
    <w:p w:rsidR="00434B8D" w:rsidRPr="00547996"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О</w:t>
      </w:r>
      <w:r w:rsidRPr="00547996">
        <w:rPr>
          <w:rFonts w:ascii="Times New Roman" w:hAnsi="Times New Roman" w:cs="Times New Roman"/>
          <w:sz w:val="28"/>
          <w:szCs w:val="28"/>
          <w:lang w:val="kk-KZ"/>
        </w:rPr>
        <w:t xml:space="preserve">сындай қыруар еңбек нәтижесінде, Анатолияның түрлі аймақтарынан іздестіріліп, жинастырылып, қазіргі таңда терминдік сипатта қолданылып жүрген </w:t>
      </w:r>
      <w:r>
        <w:rPr>
          <w:rFonts w:ascii="Times New Roman" w:hAnsi="Times New Roman" w:cs="Times New Roman"/>
          <w:sz w:val="28"/>
          <w:szCs w:val="28"/>
          <w:lang w:val="kk-KZ"/>
        </w:rPr>
        <w:t>аймақтық, диалектілік</w:t>
      </w:r>
      <w:r w:rsidRPr="00547996">
        <w:rPr>
          <w:rFonts w:ascii="Times New Roman" w:hAnsi="Times New Roman" w:cs="Times New Roman"/>
          <w:sz w:val="28"/>
          <w:szCs w:val="28"/>
          <w:lang w:val="kk-KZ"/>
        </w:rPr>
        <w:t xml:space="preserve"> сөздер</w:t>
      </w:r>
      <w:r>
        <w:rPr>
          <w:rFonts w:ascii="Times New Roman" w:hAnsi="Times New Roman" w:cs="Times New Roman"/>
          <w:sz w:val="28"/>
          <w:szCs w:val="28"/>
          <w:lang w:val="kk-KZ"/>
        </w:rPr>
        <w:t xml:space="preserve"> </w:t>
      </w:r>
      <w:r w:rsidRPr="00BF7AC3">
        <w:rPr>
          <w:rFonts w:ascii="Times New Roman" w:hAnsi="Times New Roman" w:cs="Times New Roman"/>
          <w:sz w:val="28"/>
          <w:szCs w:val="28"/>
          <w:lang w:val="kk-KZ"/>
        </w:rPr>
        <w:t>заман</w:t>
      </w:r>
      <w:r>
        <w:rPr>
          <w:rFonts w:ascii="Times New Roman" w:hAnsi="Times New Roman" w:cs="Times New Roman"/>
          <w:sz w:val="28"/>
          <w:szCs w:val="28"/>
          <w:lang w:val="kk-KZ"/>
        </w:rPr>
        <w:t>ауи түрік лексикасына енгізілді</w:t>
      </w:r>
      <w:r w:rsidRPr="004271C9">
        <w:rPr>
          <w:rFonts w:ascii="Times New Roman" w:hAnsi="Times New Roman" w:cs="Times New Roman"/>
          <w:sz w:val="28"/>
          <w:szCs w:val="28"/>
          <w:lang w:val="kk-KZ"/>
        </w:rPr>
        <w:t xml:space="preserve">: </w:t>
      </w:r>
      <w:r w:rsidRPr="0060173B">
        <w:rPr>
          <w:rFonts w:ascii="Times New Roman" w:hAnsi="Times New Roman" w:cs="Times New Roman"/>
          <w:i/>
          <w:sz w:val="28"/>
          <w:szCs w:val="28"/>
          <w:lang w:val="kk-KZ"/>
        </w:rPr>
        <w:t>köken</w:t>
      </w:r>
      <w:r w:rsidRPr="0060173B">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60173B">
        <w:rPr>
          <w:rFonts w:ascii="Times New Roman" w:hAnsi="Times New Roman" w:cs="Times New Roman"/>
          <w:sz w:val="28"/>
          <w:szCs w:val="28"/>
          <w:lang w:val="kk-KZ"/>
        </w:rPr>
        <w:t xml:space="preserve">шығу тегі, </w:t>
      </w:r>
      <w:r>
        <w:rPr>
          <w:rFonts w:ascii="Times New Roman" w:hAnsi="Times New Roman" w:cs="Times New Roman"/>
          <w:sz w:val="28"/>
          <w:szCs w:val="28"/>
          <w:lang w:val="kk-KZ"/>
        </w:rPr>
        <w:t xml:space="preserve">тамыр, </w:t>
      </w:r>
      <w:r w:rsidRPr="0060173B">
        <w:rPr>
          <w:rFonts w:ascii="Times New Roman" w:hAnsi="Times New Roman" w:cs="Times New Roman"/>
          <w:sz w:val="28"/>
          <w:szCs w:val="28"/>
          <w:lang w:val="kk-KZ"/>
        </w:rPr>
        <w:t>бастау</w:t>
      </w:r>
      <w:r>
        <w:rPr>
          <w:rFonts w:ascii="Times New Roman" w:hAnsi="Times New Roman" w:cs="Times New Roman"/>
          <w:sz w:val="28"/>
          <w:szCs w:val="28"/>
          <w:lang w:val="kk-KZ"/>
        </w:rPr>
        <w:t>),</w:t>
      </w:r>
      <w:r w:rsidRPr="0060173B">
        <w:rPr>
          <w:rFonts w:ascii="Times New Roman" w:hAnsi="Times New Roman" w:cs="Times New Roman"/>
          <w:sz w:val="28"/>
          <w:szCs w:val="28"/>
          <w:lang w:val="kk-KZ"/>
        </w:rPr>
        <w:t xml:space="preserve"> </w:t>
      </w:r>
      <w:r w:rsidR="004217D7" w:rsidRPr="004271C9">
        <w:rPr>
          <w:rFonts w:ascii="Times New Roman" w:hAnsi="Times New Roman" w:cs="Times New Roman"/>
          <w:i/>
          <w:sz w:val="28"/>
          <w:szCs w:val="28"/>
          <w:lang w:val="tr-TR"/>
        </w:rPr>
        <w:t xml:space="preserve">seki </w:t>
      </w:r>
      <w:r w:rsidR="004217D7" w:rsidRPr="004271C9">
        <w:rPr>
          <w:rFonts w:ascii="Times New Roman" w:hAnsi="Times New Roman" w:cs="Times New Roman"/>
          <w:sz w:val="28"/>
          <w:szCs w:val="28"/>
          <w:lang w:val="kk-KZ"/>
        </w:rPr>
        <w:t>(сәкі, терраса)</w:t>
      </w:r>
      <w:r w:rsidR="004217D7" w:rsidRPr="004271C9">
        <w:rPr>
          <w:rFonts w:ascii="Times New Roman" w:hAnsi="Times New Roman" w:cs="Times New Roman"/>
          <w:sz w:val="28"/>
          <w:szCs w:val="28"/>
          <w:lang w:val="tr-TR"/>
        </w:rPr>
        <w:t xml:space="preserve">, </w:t>
      </w:r>
      <w:r w:rsidR="004217D7" w:rsidRPr="004271C9">
        <w:rPr>
          <w:rFonts w:ascii="Times New Roman" w:hAnsi="Times New Roman" w:cs="Times New Roman"/>
          <w:i/>
          <w:sz w:val="28"/>
          <w:szCs w:val="28"/>
          <w:lang w:val="tr-TR"/>
        </w:rPr>
        <w:t xml:space="preserve">göynük </w:t>
      </w:r>
      <w:r w:rsidR="004217D7" w:rsidRPr="004271C9">
        <w:rPr>
          <w:rFonts w:ascii="Times New Roman" w:hAnsi="Times New Roman" w:cs="Times New Roman"/>
          <w:sz w:val="28"/>
          <w:szCs w:val="28"/>
          <w:lang w:val="kk-KZ"/>
        </w:rPr>
        <w:t xml:space="preserve">(қайғылы), </w:t>
      </w:r>
      <w:r w:rsidRPr="0060173B">
        <w:rPr>
          <w:rFonts w:ascii="Times New Roman" w:hAnsi="Times New Roman" w:cs="Times New Roman"/>
          <w:i/>
          <w:sz w:val="28"/>
          <w:szCs w:val="28"/>
          <w:lang w:val="tr-TR"/>
        </w:rPr>
        <w:t>y</w:t>
      </w:r>
      <w:r w:rsidRPr="0060173B">
        <w:rPr>
          <w:rFonts w:ascii="Times New Roman" w:hAnsi="Times New Roman" w:cs="Times New Roman"/>
          <w:i/>
          <w:sz w:val="28"/>
          <w:szCs w:val="28"/>
          <w:lang w:val="kk-KZ"/>
        </w:rPr>
        <w:t>oğun</w:t>
      </w:r>
      <w:r w:rsidRPr="0060173B">
        <w:rPr>
          <w:rFonts w:ascii="Times New Roman" w:hAnsi="Times New Roman" w:cs="Times New Roman"/>
          <w:sz w:val="28"/>
          <w:szCs w:val="28"/>
          <w:lang w:val="kk-KZ"/>
        </w:rPr>
        <w:t xml:space="preserve"> </w:t>
      </w:r>
      <w:r>
        <w:rPr>
          <w:rFonts w:ascii="Times New Roman" w:hAnsi="Times New Roman" w:cs="Times New Roman"/>
          <w:sz w:val="28"/>
          <w:szCs w:val="28"/>
          <w:lang w:val="tr-TR"/>
        </w:rPr>
        <w:t>(</w:t>
      </w:r>
      <w:r w:rsidRPr="0060173B">
        <w:rPr>
          <w:rFonts w:ascii="Times New Roman" w:hAnsi="Times New Roman" w:cs="Times New Roman"/>
          <w:sz w:val="28"/>
          <w:szCs w:val="28"/>
          <w:lang w:val="kk-KZ"/>
        </w:rPr>
        <w:t>қалың, ірі, тығыз, қою</w:t>
      </w:r>
      <w:r>
        <w:rPr>
          <w:rFonts w:ascii="Times New Roman" w:hAnsi="Times New Roman" w:cs="Times New Roman"/>
          <w:sz w:val="28"/>
          <w:szCs w:val="28"/>
          <w:lang w:val="tr-TR"/>
        </w:rPr>
        <w:t>),</w:t>
      </w:r>
      <w:r w:rsidRPr="0060173B">
        <w:rPr>
          <w:rFonts w:ascii="Times New Roman" w:hAnsi="Times New Roman" w:cs="Times New Roman"/>
          <w:sz w:val="28"/>
          <w:szCs w:val="28"/>
          <w:lang w:val="kk-KZ"/>
        </w:rPr>
        <w:t xml:space="preserve"> </w:t>
      </w:r>
      <w:r w:rsidRPr="004271C9">
        <w:rPr>
          <w:rFonts w:ascii="Times New Roman" w:hAnsi="Times New Roman" w:cs="Times New Roman"/>
          <w:i/>
          <w:sz w:val="28"/>
          <w:szCs w:val="28"/>
          <w:lang w:val="tr-TR"/>
        </w:rPr>
        <w:t>yetik</w:t>
      </w:r>
      <w:r w:rsidRPr="004271C9">
        <w:rPr>
          <w:rFonts w:ascii="Times New Roman" w:hAnsi="Times New Roman" w:cs="Times New Roman"/>
          <w:sz w:val="28"/>
          <w:szCs w:val="28"/>
          <w:lang w:val="kk-KZ"/>
        </w:rPr>
        <w:t xml:space="preserve"> (ғалым), </w:t>
      </w:r>
      <w:r w:rsidRPr="004271C9">
        <w:rPr>
          <w:rFonts w:ascii="Times New Roman" w:hAnsi="Times New Roman" w:cs="Times New Roman"/>
          <w:i/>
          <w:sz w:val="28"/>
          <w:szCs w:val="28"/>
          <w:lang w:val="tr-TR"/>
        </w:rPr>
        <w:t xml:space="preserve">yülgü </w:t>
      </w:r>
      <w:r w:rsidRPr="004271C9">
        <w:rPr>
          <w:rFonts w:ascii="Times New Roman" w:hAnsi="Times New Roman" w:cs="Times New Roman"/>
          <w:sz w:val="28"/>
          <w:szCs w:val="28"/>
          <w:lang w:val="kk-KZ"/>
        </w:rPr>
        <w:t xml:space="preserve">(ұстара), </w:t>
      </w:r>
      <w:r w:rsidRPr="004271C9">
        <w:rPr>
          <w:rFonts w:ascii="Times New Roman" w:hAnsi="Times New Roman" w:cs="Times New Roman"/>
          <w:i/>
          <w:sz w:val="28"/>
          <w:szCs w:val="28"/>
          <w:lang w:val="tr-TR"/>
        </w:rPr>
        <w:t xml:space="preserve">sergen </w:t>
      </w:r>
      <w:r w:rsidRPr="004271C9">
        <w:rPr>
          <w:rFonts w:ascii="Times New Roman" w:hAnsi="Times New Roman" w:cs="Times New Roman"/>
          <w:sz w:val="28"/>
          <w:szCs w:val="28"/>
          <w:lang w:val="kk-KZ"/>
        </w:rPr>
        <w:t xml:space="preserve">(витрина), </w:t>
      </w:r>
      <w:r w:rsidRPr="004271C9">
        <w:rPr>
          <w:rFonts w:ascii="Times New Roman" w:hAnsi="Times New Roman" w:cs="Times New Roman"/>
          <w:i/>
          <w:sz w:val="28"/>
          <w:szCs w:val="28"/>
          <w:lang w:val="tr-TR"/>
        </w:rPr>
        <w:t xml:space="preserve">yeleme </w:t>
      </w:r>
      <w:r w:rsidRPr="004271C9">
        <w:rPr>
          <w:rFonts w:ascii="Times New Roman" w:hAnsi="Times New Roman" w:cs="Times New Roman"/>
          <w:sz w:val="28"/>
          <w:szCs w:val="28"/>
          <w:lang w:val="kk-KZ"/>
        </w:rPr>
        <w:t xml:space="preserve">(жеңілтек), </w:t>
      </w:r>
      <w:r w:rsidRPr="004271C9">
        <w:rPr>
          <w:rFonts w:ascii="Times New Roman" w:hAnsi="Times New Roman" w:cs="Times New Roman"/>
          <w:i/>
          <w:sz w:val="28"/>
          <w:szCs w:val="28"/>
          <w:lang w:val="tr-TR"/>
        </w:rPr>
        <w:t xml:space="preserve">susak </w:t>
      </w:r>
      <w:r w:rsidRPr="004271C9">
        <w:rPr>
          <w:rFonts w:ascii="Times New Roman" w:hAnsi="Times New Roman" w:cs="Times New Roman"/>
          <w:sz w:val="28"/>
          <w:szCs w:val="28"/>
          <w:lang w:val="kk-KZ"/>
        </w:rPr>
        <w:t xml:space="preserve">(кружка), </w:t>
      </w:r>
      <w:r w:rsidRPr="00326E15">
        <w:rPr>
          <w:rFonts w:ascii="Times New Roman" w:hAnsi="Times New Roman" w:cs="Times New Roman"/>
          <w:i/>
          <w:sz w:val="28"/>
          <w:szCs w:val="28"/>
          <w:lang w:val="tr-TR"/>
        </w:rPr>
        <w:t>t</w:t>
      </w:r>
      <w:r w:rsidRPr="00326E15">
        <w:rPr>
          <w:rFonts w:ascii="Times New Roman" w:eastAsia="Calibri" w:hAnsi="Times New Roman" w:cs="Times New Roman"/>
          <w:i/>
          <w:sz w:val="28"/>
          <w:szCs w:val="28"/>
          <w:lang w:val="tr-TR"/>
        </w:rPr>
        <w:t xml:space="preserve">üzük </w:t>
      </w:r>
      <w:r w:rsidRPr="00326E15">
        <w:rPr>
          <w:rFonts w:ascii="Times New Roman" w:eastAsia="Calibri" w:hAnsi="Times New Roman" w:cs="Times New Roman"/>
          <w:sz w:val="28"/>
          <w:szCs w:val="28"/>
          <w:lang w:val="kk-KZ"/>
        </w:rPr>
        <w:t>(жарғы),</w:t>
      </w:r>
      <w:r w:rsidRPr="00326E15">
        <w:rPr>
          <w:rFonts w:ascii="Times New Roman" w:hAnsi="Times New Roman" w:cs="Times New Roman"/>
          <w:i/>
          <w:sz w:val="28"/>
          <w:szCs w:val="28"/>
          <w:lang w:val="tr-TR"/>
        </w:rPr>
        <w:t xml:space="preserve"> seçim</w:t>
      </w:r>
      <w:r w:rsidRPr="004271C9">
        <w:rPr>
          <w:rFonts w:ascii="Times New Roman" w:hAnsi="Times New Roman" w:cs="Times New Roman"/>
          <w:i/>
          <w:sz w:val="28"/>
          <w:szCs w:val="28"/>
          <w:lang w:val="tr-TR"/>
        </w:rPr>
        <w:t xml:space="preserve"> </w:t>
      </w:r>
      <w:r w:rsidRPr="004271C9">
        <w:rPr>
          <w:rFonts w:ascii="Times New Roman" w:hAnsi="Times New Roman" w:cs="Times New Roman"/>
          <w:sz w:val="28"/>
          <w:szCs w:val="28"/>
          <w:lang w:val="kk-KZ"/>
        </w:rPr>
        <w:t xml:space="preserve">(сайлау), </w:t>
      </w:r>
      <w:r w:rsidR="004217D7" w:rsidRPr="004217D7">
        <w:rPr>
          <w:rFonts w:ascii="Times New Roman" w:hAnsi="Times New Roman" w:cs="Times New Roman"/>
          <w:i/>
          <w:sz w:val="28"/>
          <w:szCs w:val="28"/>
          <w:lang w:val="kk-KZ"/>
        </w:rPr>
        <w:t>çalgın</w:t>
      </w:r>
      <w:r w:rsidR="004217D7" w:rsidRPr="004217D7">
        <w:rPr>
          <w:rFonts w:ascii="Times New Roman" w:hAnsi="Times New Roman" w:cs="Times New Roman"/>
          <w:sz w:val="28"/>
          <w:szCs w:val="28"/>
          <w:lang w:val="kk-KZ"/>
        </w:rPr>
        <w:t xml:space="preserve"> (сал ауру), </w:t>
      </w:r>
      <w:r w:rsidRPr="004271C9">
        <w:rPr>
          <w:rFonts w:ascii="Times New Roman" w:hAnsi="Times New Roman" w:cs="Times New Roman"/>
          <w:i/>
          <w:sz w:val="28"/>
          <w:szCs w:val="28"/>
          <w:lang w:val="tr-TR"/>
        </w:rPr>
        <w:t>konuk</w:t>
      </w:r>
      <w:r w:rsidRPr="004271C9">
        <w:rPr>
          <w:rFonts w:ascii="Times New Roman" w:hAnsi="Times New Roman" w:cs="Times New Roman"/>
          <w:sz w:val="28"/>
          <w:szCs w:val="28"/>
          <w:lang w:val="kk-KZ"/>
        </w:rPr>
        <w:t xml:space="preserve"> (қонақ),  </w:t>
      </w:r>
      <w:r w:rsidRPr="004271C9">
        <w:rPr>
          <w:rFonts w:ascii="Times New Roman" w:hAnsi="Times New Roman" w:cs="Times New Roman"/>
          <w:i/>
          <w:sz w:val="28"/>
          <w:szCs w:val="28"/>
          <w:lang w:val="tr-TR"/>
        </w:rPr>
        <w:t xml:space="preserve">il </w:t>
      </w:r>
      <w:r w:rsidRPr="004271C9">
        <w:rPr>
          <w:rFonts w:ascii="Times New Roman" w:hAnsi="Times New Roman" w:cs="Times New Roman"/>
          <w:sz w:val="28"/>
          <w:szCs w:val="28"/>
          <w:lang w:val="kk-KZ"/>
        </w:rPr>
        <w:t xml:space="preserve">(шет аймақ), </w:t>
      </w:r>
      <w:r w:rsidRPr="004271C9">
        <w:rPr>
          <w:rFonts w:ascii="Times New Roman" w:hAnsi="Times New Roman" w:cs="Times New Roman"/>
          <w:i/>
          <w:sz w:val="28"/>
          <w:szCs w:val="28"/>
          <w:lang w:val="tr-TR"/>
        </w:rPr>
        <w:t xml:space="preserve">ilçe </w:t>
      </w:r>
      <w:r w:rsidRPr="004271C9">
        <w:rPr>
          <w:rFonts w:ascii="Times New Roman" w:hAnsi="Times New Roman" w:cs="Times New Roman"/>
          <w:sz w:val="28"/>
          <w:szCs w:val="28"/>
          <w:lang w:val="kk-KZ"/>
        </w:rPr>
        <w:t xml:space="preserve">(аудан), </w:t>
      </w:r>
      <w:r w:rsidRPr="004271C9">
        <w:rPr>
          <w:rFonts w:ascii="Times New Roman" w:hAnsi="Times New Roman" w:cs="Times New Roman"/>
          <w:i/>
          <w:sz w:val="28"/>
          <w:szCs w:val="28"/>
          <w:lang w:val="tr-TR"/>
        </w:rPr>
        <w:t xml:space="preserve">oran </w:t>
      </w:r>
      <w:r w:rsidRPr="004271C9">
        <w:rPr>
          <w:rFonts w:ascii="Times New Roman" w:hAnsi="Times New Roman" w:cs="Times New Roman"/>
          <w:sz w:val="28"/>
          <w:szCs w:val="28"/>
          <w:lang w:val="kk-KZ"/>
        </w:rPr>
        <w:t>(</w:t>
      </w:r>
      <w:r>
        <w:rPr>
          <w:rFonts w:ascii="Times New Roman" w:hAnsi="Times New Roman" w:cs="Times New Roman"/>
          <w:sz w:val="28"/>
          <w:szCs w:val="28"/>
          <w:lang w:val="kk-KZ"/>
        </w:rPr>
        <w:t>сәйкестік, пропорция</w:t>
      </w:r>
      <w:r w:rsidRPr="004271C9">
        <w:rPr>
          <w:rFonts w:ascii="Times New Roman" w:hAnsi="Times New Roman" w:cs="Times New Roman"/>
          <w:sz w:val="28"/>
          <w:szCs w:val="28"/>
          <w:lang w:val="kk-KZ"/>
        </w:rPr>
        <w:t xml:space="preserve">), </w:t>
      </w:r>
      <w:r w:rsidRPr="00326E15">
        <w:rPr>
          <w:rFonts w:ascii="Times New Roman" w:hAnsi="Times New Roman" w:cs="Times New Roman"/>
          <w:i/>
          <w:sz w:val="28"/>
          <w:szCs w:val="28"/>
          <w:lang w:val="tr-TR"/>
        </w:rPr>
        <w:t>yonga</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(чип), </w:t>
      </w:r>
      <w:r w:rsidRPr="004271C9">
        <w:rPr>
          <w:rFonts w:ascii="Times New Roman" w:hAnsi="Times New Roman" w:cs="Times New Roman"/>
          <w:i/>
          <w:sz w:val="28"/>
          <w:szCs w:val="28"/>
          <w:lang w:val="tr-TR"/>
        </w:rPr>
        <w:t xml:space="preserve">yanıt </w:t>
      </w:r>
      <w:r w:rsidRPr="004271C9">
        <w:rPr>
          <w:rFonts w:ascii="Times New Roman" w:hAnsi="Times New Roman" w:cs="Times New Roman"/>
          <w:sz w:val="28"/>
          <w:szCs w:val="28"/>
          <w:lang w:val="kk-KZ"/>
        </w:rPr>
        <w:t xml:space="preserve">(жауап), </w:t>
      </w:r>
      <w:r w:rsidRPr="004271C9">
        <w:rPr>
          <w:rFonts w:ascii="Times New Roman" w:hAnsi="Times New Roman" w:cs="Times New Roman"/>
          <w:i/>
          <w:sz w:val="28"/>
          <w:szCs w:val="28"/>
          <w:lang w:val="tr-TR"/>
        </w:rPr>
        <w:t xml:space="preserve">görkem </w:t>
      </w:r>
      <w:r w:rsidRPr="004271C9">
        <w:rPr>
          <w:rFonts w:ascii="Times New Roman" w:hAnsi="Times New Roman" w:cs="Times New Roman"/>
          <w:sz w:val="28"/>
          <w:szCs w:val="28"/>
          <w:lang w:val="kk-KZ"/>
        </w:rPr>
        <w:t>(</w:t>
      </w:r>
      <w:r w:rsidR="003335A2" w:rsidRPr="003335A2">
        <w:rPr>
          <w:rFonts w:ascii="Times New Roman" w:hAnsi="Times New Roman" w:cs="Times New Roman"/>
          <w:sz w:val="28"/>
          <w:szCs w:val="28"/>
          <w:lang w:val="kk-KZ"/>
        </w:rPr>
        <w:t>сән-салтанат</w:t>
      </w:r>
      <w:r w:rsidRPr="004271C9">
        <w:rPr>
          <w:rFonts w:ascii="Times New Roman" w:hAnsi="Times New Roman" w:cs="Times New Roman"/>
          <w:sz w:val="28"/>
          <w:szCs w:val="28"/>
          <w:lang w:val="kk-KZ"/>
        </w:rPr>
        <w:t xml:space="preserve">), </w:t>
      </w:r>
      <w:r w:rsidRPr="004271C9">
        <w:rPr>
          <w:rFonts w:ascii="Times New Roman" w:hAnsi="Times New Roman" w:cs="Times New Roman"/>
          <w:i/>
          <w:sz w:val="28"/>
          <w:szCs w:val="28"/>
          <w:lang w:val="tr-TR"/>
        </w:rPr>
        <w:t xml:space="preserve">bilge </w:t>
      </w:r>
      <w:r w:rsidRPr="004271C9">
        <w:rPr>
          <w:rFonts w:ascii="Times New Roman" w:hAnsi="Times New Roman" w:cs="Times New Roman"/>
          <w:sz w:val="28"/>
          <w:szCs w:val="28"/>
          <w:lang w:val="kk-KZ"/>
        </w:rPr>
        <w:t xml:space="preserve">(данышпан), </w:t>
      </w:r>
      <w:r w:rsidR="00421639" w:rsidRPr="004271C9">
        <w:rPr>
          <w:rFonts w:ascii="Times New Roman" w:hAnsi="Times New Roman" w:cs="Times New Roman"/>
          <w:i/>
          <w:sz w:val="28"/>
          <w:szCs w:val="28"/>
          <w:lang w:val="tr-TR"/>
        </w:rPr>
        <w:t xml:space="preserve">kalıklık </w:t>
      </w:r>
      <w:r w:rsidR="00421639" w:rsidRPr="004271C9">
        <w:rPr>
          <w:rFonts w:ascii="Times New Roman" w:hAnsi="Times New Roman" w:cs="Times New Roman"/>
          <w:sz w:val="28"/>
          <w:szCs w:val="28"/>
          <w:lang w:val="kk-KZ"/>
        </w:rPr>
        <w:t xml:space="preserve">(кемшілік), </w:t>
      </w:r>
      <w:r w:rsidR="004217D7" w:rsidRPr="004271C9">
        <w:rPr>
          <w:rFonts w:ascii="Times New Roman" w:hAnsi="Times New Roman" w:cs="Times New Roman"/>
          <w:i/>
          <w:sz w:val="28"/>
          <w:szCs w:val="28"/>
          <w:lang w:val="tr-TR"/>
        </w:rPr>
        <w:t xml:space="preserve">utku </w:t>
      </w:r>
      <w:r w:rsidR="004217D7" w:rsidRPr="004271C9">
        <w:rPr>
          <w:rFonts w:ascii="Times New Roman" w:hAnsi="Times New Roman" w:cs="Times New Roman"/>
          <w:sz w:val="28"/>
          <w:szCs w:val="28"/>
          <w:lang w:val="kk-KZ"/>
        </w:rPr>
        <w:t xml:space="preserve">(жеңіс), </w:t>
      </w:r>
      <w:r w:rsidRPr="004271C9">
        <w:rPr>
          <w:rFonts w:ascii="Times New Roman" w:hAnsi="Times New Roman" w:cs="Times New Roman"/>
          <w:i/>
          <w:sz w:val="28"/>
          <w:szCs w:val="28"/>
          <w:lang w:val="tr-TR"/>
        </w:rPr>
        <w:t xml:space="preserve">erdem </w:t>
      </w:r>
      <w:r w:rsidRPr="004271C9">
        <w:rPr>
          <w:rFonts w:ascii="Times New Roman" w:hAnsi="Times New Roman" w:cs="Times New Roman"/>
          <w:sz w:val="28"/>
          <w:szCs w:val="28"/>
          <w:lang w:val="kk-KZ"/>
        </w:rPr>
        <w:t xml:space="preserve">(қасиет, </w:t>
      </w:r>
      <w:r>
        <w:rPr>
          <w:rFonts w:ascii="Times New Roman" w:hAnsi="Times New Roman" w:cs="Times New Roman"/>
          <w:sz w:val="28"/>
          <w:szCs w:val="28"/>
          <w:lang w:val="kk-KZ"/>
        </w:rPr>
        <w:t>ізгілік, адамгершілік</w:t>
      </w:r>
      <w:r w:rsidRPr="004271C9">
        <w:rPr>
          <w:rFonts w:ascii="Times New Roman" w:hAnsi="Times New Roman" w:cs="Times New Roman"/>
          <w:sz w:val="28"/>
          <w:szCs w:val="28"/>
          <w:lang w:val="kk-KZ"/>
        </w:rPr>
        <w:t xml:space="preserve">), </w:t>
      </w:r>
      <w:r w:rsidR="004217D7" w:rsidRPr="004271C9">
        <w:rPr>
          <w:rFonts w:ascii="Times New Roman" w:hAnsi="Times New Roman" w:cs="Times New Roman"/>
          <w:i/>
          <w:sz w:val="28"/>
          <w:szCs w:val="28"/>
          <w:lang w:val="tr-TR"/>
        </w:rPr>
        <w:t xml:space="preserve">yolak </w:t>
      </w:r>
      <w:r w:rsidR="004217D7" w:rsidRPr="004271C9">
        <w:rPr>
          <w:rFonts w:ascii="Times New Roman" w:hAnsi="Times New Roman" w:cs="Times New Roman"/>
          <w:sz w:val="28"/>
          <w:szCs w:val="28"/>
          <w:lang w:val="kk-KZ"/>
        </w:rPr>
        <w:t xml:space="preserve">(жалғыз аяқжол), </w:t>
      </w:r>
      <w:r w:rsidRPr="004271C9">
        <w:rPr>
          <w:rFonts w:ascii="Times New Roman" w:hAnsi="Times New Roman" w:cs="Times New Roman"/>
          <w:i/>
          <w:sz w:val="28"/>
          <w:szCs w:val="28"/>
          <w:lang w:val="tr-TR"/>
        </w:rPr>
        <w:t xml:space="preserve">çağ </w:t>
      </w:r>
      <w:r w:rsidRPr="004271C9">
        <w:rPr>
          <w:rFonts w:ascii="Times New Roman" w:hAnsi="Times New Roman" w:cs="Times New Roman"/>
          <w:sz w:val="28"/>
          <w:szCs w:val="28"/>
          <w:lang w:val="kk-KZ"/>
        </w:rPr>
        <w:t xml:space="preserve">(дәуір), </w:t>
      </w:r>
      <w:r>
        <w:rPr>
          <w:rFonts w:ascii="Times New Roman" w:hAnsi="Times New Roman" w:cs="Times New Roman"/>
          <w:i/>
          <w:sz w:val="28"/>
          <w:szCs w:val="28"/>
          <w:lang w:val="tr-TR"/>
        </w:rPr>
        <w:t xml:space="preserve">erk </w:t>
      </w:r>
      <w:r w:rsidRPr="004271C9">
        <w:rPr>
          <w:rFonts w:ascii="Times New Roman" w:hAnsi="Times New Roman" w:cs="Times New Roman"/>
          <w:sz w:val="28"/>
          <w:szCs w:val="28"/>
          <w:lang w:val="kk-KZ"/>
        </w:rPr>
        <w:t>(</w:t>
      </w:r>
      <w:r w:rsidR="003335A2" w:rsidRPr="003335A2">
        <w:rPr>
          <w:rFonts w:ascii="Times New Roman" w:hAnsi="Times New Roman" w:cs="Times New Roman"/>
          <w:sz w:val="28"/>
          <w:szCs w:val="28"/>
          <w:lang w:val="kk-KZ"/>
        </w:rPr>
        <w:t>ерік, өкілеттік</w:t>
      </w:r>
      <w:r w:rsidRPr="004271C9">
        <w:rPr>
          <w:rFonts w:ascii="Times New Roman" w:hAnsi="Times New Roman" w:cs="Times New Roman"/>
          <w:sz w:val="28"/>
          <w:szCs w:val="28"/>
          <w:lang w:val="kk-KZ"/>
        </w:rPr>
        <w:t xml:space="preserve">), </w:t>
      </w:r>
      <w:r w:rsidR="004217D7" w:rsidRPr="004271C9">
        <w:rPr>
          <w:rFonts w:ascii="Times New Roman" w:hAnsi="Times New Roman" w:cs="Times New Roman"/>
          <w:i/>
          <w:sz w:val="28"/>
          <w:szCs w:val="28"/>
          <w:lang w:val="tr-TR"/>
        </w:rPr>
        <w:t xml:space="preserve">yüzyıl </w:t>
      </w:r>
      <w:r w:rsidR="004217D7" w:rsidRPr="004271C9">
        <w:rPr>
          <w:rFonts w:ascii="Times New Roman" w:hAnsi="Times New Roman" w:cs="Times New Roman"/>
          <w:sz w:val="28"/>
          <w:szCs w:val="28"/>
          <w:lang w:val="kk-KZ"/>
        </w:rPr>
        <w:t>(ғасыр</w:t>
      </w:r>
      <w:r w:rsidR="004217D7" w:rsidRPr="00326E15">
        <w:rPr>
          <w:rFonts w:ascii="Times New Roman" w:hAnsi="Times New Roman" w:cs="Times New Roman"/>
          <w:i/>
          <w:sz w:val="28"/>
          <w:szCs w:val="28"/>
          <w:lang w:val="kk-KZ"/>
        </w:rPr>
        <w:t xml:space="preserve">), </w:t>
      </w:r>
      <w:r w:rsidRPr="004271C9">
        <w:rPr>
          <w:rFonts w:ascii="Times New Roman" w:hAnsi="Times New Roman" w:cs="Times New Roman"/>
          <w:i/>
          <w:sz w:val="28"/>
          <w:szCs w:val="28"/>
          <w:lang w:val="tr-TR"/>
        </w:rPr>
        <w:t xml:space="preserve">iye </w:t>
      </w:r>
      <w:r w:rsidRPr="004271C9">
        <w:rPr>
          <w:rFonts w:ascii="Times New Roman" w:hAnsi="Times New Roman" w:cs="Times New Roman"/>
          <w:sz w:val="28"/>
          <w:szCs w:val="28"/>
          <w:lang w:val="kk-KZ"/>
        </w:rPr>
        <w:t xml:space="preserve">(иегер), </w:t>
      </w:r>
      <w:r w:rsidRPr="004271C9">
        <w:rPr>
          <w:rFonts w:ascii="Times New Roman" w:hAnsi="Times New Roman" w:cs="Times New Roman"/>
          <w:i/>
          <w:sz w:val="28"/>
          <w:szCs w:val="28"/>
          <w:lang w:val="tr-TR"/>
        </w:rPr>
        <w:t xml:space="preserve">kut </w:t>
      </w:r>
      <w:r w:rsidRPr="004271C9">
        <w:rPr>
          <w:rFonts w:ascii="Times New Roman" w:hAnsi="Times New Roman" w:cs="Times New Roman"/>
          <w:sz w:val="28"/>
          <w:szCs w:val="28"/>
          <w:lang w:val="kk-KZ"/>
        </w:rPr>
        <w:t xml:space="preserve">(құт), </w:t>
      </w:r>
      <w:r w:rsidRPr="004271C9">
        <w:rPr>
          <w:rFonts w:ascii="Times New Roman" w:hAnsi="Times New Roman" w:cs="Times New Roman"/>
          <w:i/>
          <w:sz w:val="28"/>
          <w:szCs w:val="28"/>
          <w:lang w:val="tr-TR"/>
        </w:rPr>
        <w:t xml:space="preserve">ürün </w:t>
      </w:r>
      <w:r w:rsidRPr="004271C9">
        <w:rPr>
          <w:rFonts w:ascii="Times New Roman" w:hAnsi="Times New Roman" w:cs="Times New Roman"/>
          <w:sz w:val="28"/>
          <w:szCs w:val="28"/>
          <w:lang w:val="kk-KZ"/>
        </w:rPr>
        <w:t xml:space="preserve">(өнім) т.б. </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  </w:t>
      </w:r>
    </w:p>
    <w:p w:rsidR="00434B8D" w:rsidRPr="004217D7" w:rsidRDefault="00434B8D"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t>Бұлар</w:t>
      </w:r>
      <w:r w:rsidRPr="0060173B">
        <w:rPr>
          <w:rFonts w:ascii="Times New Roman" w:hAnsi="Times New Roman" w:cs="Times New Roman"/>
          <w:sz w:val="28"/>
          <w:szCs w:val="28"/>
          <w:lang w:val="kk-KZ"/>
        </w:rPr>
        <w:t xml:space="preserve"> </w:t>
      </w:r>
      <w:r w:rsidR="00344D84">
        <w:rPr>
          <w:rFonts w:ascii="Times New Roman" w:hAnsi="Times New Roman" w:cs="Times New Roman"/>
          <w:sz w:val="28"/>
          <w:szCs w:val="28"/>
          <w:lang w:val="kk-KZ"/>
        </w:rPr>
        <w:t xml:space="preserve">қазіргі </w:t>
      </w:r>
      <w:r w:rsidRPr="0060173B">
        <w:rPr>
          <w:rFonts w:ascii="Times New Roman" w:hAnsi="Times New Roman" w:cs="Times New Roman"/>
          <w:sz w:val="28"/>
          <w:szCs w:val="28"/>
          <w:lang w:val="kk-KZ"/>
        </w:rPr>
        <w:t xml:space="preserve">түрік баспасөзінде </w:t>
      </w:r>
      <w:r w:rsidR="00AE553E">
        <w:rPr>
          <w:rFonts w:ascii="Times New Roman" w:hAnsi="Times New Roman" w:cs="Times New Roman"/>
          <w:sz w:val="28"/>
          <w:szCs w:val="28"/>
          <w:lang w:val="kk-KZ"/>
        </w:rPr>
        <w:t>белсенді</w:t>
      </w:r>
      <w:r>
        <w:rPr>
          <w:rFonts w:ascii="Times New Roman" w:hAnsi="Times New Roman" w:cs="Times New Roman"/>
          <w:sz w:val="28"/>
          <w:szCs w:val="28"/>
          <w:lang w:val="kk-KZ"/>
        </w:rPr>
        <w:t xml:space="preserve"> қолданылуда.</w:t>
      </w:r>
      <w:r w:rsidR="004217D7">
        <w:rPr>
          <w:rFonts w:ascii="Times New Roman" w:hAnsi="Times New Roman" w:cs="Times New Roman"/>
          <w:sz w:val="28"/>
          <w:szCs w:val="28"/>
          <w:lang w:val="tr-TR"/>
        </w:rPr>
        <w:t xml:space="preserve"> </w:t>
      </w:r>
    </w:p>
    <w:p w:rsidR="00703725"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Түрікше </w:t>
      </w:r>
      <w:r w:rsidRPr="00AD1BD1">
        <w:rPr>
          <w:rFonts w:ascii="Times New Roman" w:hAnsi="Times New Roman" w:cs="Times New Roman"/>
          <w:i/>
          <w:sz w:val="28"/>
          <w:szCs w:val="28"/>
          <w:lang w:val="tr-TR"/>
        </w:rPr>
        <w:t>k</w:t>
      </w:r>
      <w:r w:rsidRPr="00AD1BD1">
        <w:rPr>
          <w:rFonts w:ascii="Times New Roman" w:hAnsi="Times New Roman" w:cs="Times New Roman"/>
          <w:i/>
          <w:sz w:val="28"/>
          <w:szCs w:val="28"/>
          <w:lang w:val="kk-KZ"/>
        </w:rPr>
        <w:t>öken</w:t>
      </w:r>
      <w:r w:rsidRPr="004271C9">
        <w:rPr>
          <w:rFonts w:ascii="Times New Roman" w:hAnsi="Times New Roman" w:cs="Times New Roman"/>
          <w:i/>
          <w:sz w:val="28"/>
          <w:szCs w:val="28"/>
          <w:lang w:val="kk-KZ"/>
        </w:rPr>
        <w:t xml:space="preserve"> </w:t>
      </w:r>
      <w:r w:rsidRPr="004271C9">
        <w:rPr>
          <w:rFonts w:ascii="Times New Roman" w:hAnsi="Times New Roman" w:cs="Times New Roman"/>
          <w:sz w:val="28"/>
          <w:szCs w:val="28"/>
          <w:lang w:val="kk-KZ"/>
        </w:rPr>
        <w:t xml:space="preserve">сөзінің </w:t>
      </w:r>
      <w:r>
        <w:rPr>
          <w:rFonts w:ascii="Times New Roman" w:hAnsi="Times New Roman" w:cs="Times New Roman"/>
          <w:sz w:val="28"/>
          <w:szCs w:val="28"/>
          <w:lang w:val="kk-KZ"/>
        </w:rPr>
        <w:t xml:space="preserve">бастапқы </w:t>
      </w:r>
      <w:r w:rsidRPr="004271C9">
        <w:rPr>
          <w:rFonts w:ascii="Times New Roman" w:hAnsi="Times New Roman" w:cs="Times New Roman"/>
          <w:sz w:val="28"/>
          <w:szCs w:val="28"/>
          <w:lang w:val="kk-KZ"/>
        </w:rPr>
        <w:t xml:space="preserve">мағынасы – </w:t>
      </w:r>
      <w:r>
        <w:rPr>
          <w:rFonts w:ascii="Times New Roman" w:hAnsi="Times New Roman" w:cs="Times New Roman"/>
          <w:sz w:val="28"/>
          <w:szCs w:val="28"/>
          <w:lang w:val="kk-KZ"/>
        </w:rPr>
        <w:t>«</w:t>
      </w:r>
      <w:r w:rsidRPr="004271C9">
        <w:rPr>
          <w:rFonts w:ascii="Times New Roman" w:hAnsi="Times New Roman" w:cs="Times New Roman"/>
          <w:sz w:val="28"/>
          <w:szCs w:val="28"/>
          <w:lang w:val="kk-KZ"/>
        </w:rPr>
        <w:t>қауын, қарбыз, кәді секілді өсімдіктердің жер бетіне шығып, жай</w:t>
      </w:r>
      <w:r>
        <w:rPr>
          <w:rFonts w:ascii="Times New Roman" w:hAnsi="Times New Roman" w:cs="Times New Roman"/>
          <w:sz w:val="28"/>
          <w:szCs w:val="28"/>
          <w:lang w:val="kk-KZ"/>
        </w:rPr>
        <w:t>ы</w:t>
      </w:r>
      <w:r w:rsidRPr="004271C9">
        <w:rPr>
          <w:rFonts w:ascii="Times New Roman" w:hAnsi="Times New Roman" w:cs="Times New Roman"/>
          <w:sz w:val="28"/>
          <w:szCs w:val="28"/>
          <w:lang w:val="kk-KZ"/>
        </w:rPr>
        <w:t>лып тұратын сабақтары</w:t>
      </w:r>
      <w:r>
        <w:rPr>
          <w:rFonts w:ascii="Times New Roman" w:hAnsi="Times New Roman" w:cs="Times New Roman"/>
          <w:sz w:val="28"/>
          <w:szCs w:val="28"/>
          <w:lang w:val="kk-KZ"/>
        </w:rPr>
        <w:t>»</w:t>
      </w:r>
      <w:r w:rsidRPr="004271C9">
        <w:rPr>
          <w:rFonts w:ascii="Times New Roman" w:hAnsi="Times New Roman" w:cs="Times New Roman"/>
          <w:sz w:val="28"/>
          <w:szCs w:val="28"/>
          <w:lang w:val="kk-KZ"/>
        </w:rPr>
        <w:t xml:space="preserve"> </w:t>
      </w:r>
      <w:r w:rsidRPr="00431F8A">
        <w:rPr>
          <w:rFonts w:ascii="Times New Roman" w:hAnsi="Times New Roman" w:cs="Times New Roman"/>
          <w:sz w:val="28"/>
          <w:szCs w:val="28"/>
          <w:lang w:val="kk-KZ"/>
        </w:rPr>
        <w:t>[</w:t>
      </w:r>
      <w:r w:rsidR="000806B0">
        <w:rPr>
          <w:rFonts w:ascii="Times New Roman" w:hAnsi="Times New Roman" w:cs="Times New Roman"/>
          <w:sz w:val="28"/>
          <w:szCs w:val="28"/>
          <w:lang w:val="kk-KZ"/>
        </w:rPr>
        <w:t>7</w:t>
      </w:r>
      <w:r w:rsidR="0079067A">
        <w:rPr>
          <w:rFonts w:ascii="Times New Roman" w:hAnsi="Times New Roman" w:cs="Times New Roman"/>
          <w:sz w:val="28"/>
          <w:szCs w:val="28"/>
          <w:lang w:val="tr-TR"/>
        </w:rPr>
        <w:t>7</w:t>
      </w:r>
      <w:r w:rsidR="002469FD">
        <w:rPr>
          <w:rFonts w:ascii="Times New Roman" w:hAnsi="Times New Roman" w:cs="Times New Roman"/>
          <w:sz w:val="28"/>
          <w:szCs w:val="28"/>
          <w:lang w:val="kk-KZ"/>
        </w:rPr>
        <w:t xml:space="preserve">, </w:t>
      </w:r>
      <w:r w:rsidR="00703725">
        <w:rPr>
          <w:rFonts w:ascii="Times New Roman" w:hAnsi="Times New Roman" w:cs="Times New Roman"/>
          <w:sz w:val="28"/>
          <w:szCs w:val="28"/>
          <w:lang w:val="kk-KZ"/>
        </w:rPr>
        <w:t xml:space="preserve">б. </w:t>
      </w:r>
      <w:r w:rsidR="002469FD">
        <w:rPr>
          <w:rFonts w:ascii="Times New Roman" w:hAnsi="Times New Roman" w:cs="Times New Roman"/>
          <w:sz w:val="28"/>
          <w:szCs w:val="28"/>
          <w:lang w:val="kk-KZ"/>
        </w:rPr>
        <w:t>1496</w:t>
      </w:r>
      <w:r w:rsidRPr="00431F8A">
        <w:rPr>
          <w:rFonts w:ascii="Times New Roman" w:hAnsi="Times New Roman" w:cs="Times New Roman"/>
          <w:sz w:val="28"/>
          <w:szCs w:val="28"/>
          <w:lang w:val="kk-KZ"/>
        </w:rPr>
        <w:t>]</w:t>
      </w:r>
      <w:r>
        <w:rPr>
          <w:rFonts w:ascii="Times New Roman" w:hAnsi="Times New Roman" w:cs="Times New Roman"/>
          <w:sz w:val="28"/>
          <w:szCs w:val="28"/>
          <w:lang w:val="tr-TR"/>
        </w:rPr>
        <w:t xml:space="preserve">. </w:t>
      </w:r>
      <w:r w:rsidRPr="004271C9">
        <w:rPr>
          <w:rFonts w:ascii="Times New Roman" w:hAnsi="Times New Roman" w:cs="Times New Roman"/>
          <w:sz w:val="28"/>
          <w:szCs w:val="28"/>
          <w:lang w:val="kk-KZ"/>
        </w:rPr>
        <w:t>Бұл сөз</w:t>
      </w:r>
      <w:r>
        <w:rPr>
          <w:rFonts w:ascii="Times New Roman" w:hAnsi="Times New Roman" w:cs="Times New Roman"/>
          <w:sz w:val="28"/>
          <w:szCs w:val="28"/>
          <w:lang w:val="kk-KZ"/>
        </w:rPr>
        <w:t>дің осы тура мағынасы</w:t>
      </w:r>
      <w:r w:rsidRPr="004271C9">
        <w:rPr>
          <w:rFonts w:ascii="Times New Roman" w:hAnsi="Times New Roman" w:cs="Times New Roman"/>
          <w:sz w:val="28"/>
          <w:szCs w:val="28"/>
          <w:lang w:val="kk-KZ"/>
        </w:rPr>
        <w:t xml:space="preserve"> әсіресе Орталық Анатолияда кең </w:t>
      </w:r>
      <w:r>
        <w:rPr>
          <w:rFonts w:ascii="Times New Roman" w:hAnsi="Times New Roman" w:cs="Times New Roman"/>
          <w:sz w:val="28"/>
          <w:szCs w:val="28"/>
          <w:lang w:val="kk-KZ"/>
        </w:rPr>
        <w:t>тара</w:t>
      </w:r>
      <w:r w:rsidRPr="004271C9">
        <w:rPr>
          <w:rFonts w:ascii="Times New Roman" w:hAnsi="Times New Roman" w:cs="Times New Roman"/>
          <w:sz w:val="28"/>
          <w:szCs w:val="28"/>
          <w:lang w:val="kk-KZ"/>
        </w:rPr>
        <w:t xml:space="preserve">лған. </w:t>
      </w:r>
      <w:r w:rsidR="00703725">
        <w:rPr>
          <w:rFonts w:ascii="Times New Roman" w:hAnsi="Times New Roman" w:cs="Times New Roman"/>
          <w:sz w:val="28"/>
          <w:szCs w:val="28"/>
          <w:lang w:val="kk-KZ"/>
        </w:rPr>
        <w:t xml:space="preserve">Ал,        </w:t>
      </w:r>
      <w:r w:rsidRPr="001E1E0D">
        <w:rPr>
          <w:rFonts w:ascii="Times New Roman" w:hAnsi="Times New Roman" w:cs="Times New Roman"/>
          <w:sz w:val="28"/>
          <w:szCs w:val="28"/>
          <w:lang w:val="kk-KZ"/>
        </w:rPr>
        <w:t>Денизли, Спарта, Бурса аймақтарында бұл сөз коннотацияланып, «туысқандар» мағынасында қолданылады.</w:t>
      </w:r>
      <w:r w:rsidR="00BC548C">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786D72">
        <w:rPr>
          <w:rFonts w:ascii="Times New Roman" w:hAnsi="Times New Roman" w:cs="Times New Roman"/>
          <w:i/>
          <w:sz w:val="28"/>
          <w:szCs w:val="28"/>
          <w:lang w:val="kk-KZ"/>
        </w:rPr>
        <w:t>Köken</w:t>
      </w:r>
      <w:r w:rsidRPr="00711A80">
        <w:rPr>
          <w:rFonts w:ascii="Times New Roman" w:hAnsi="Times New Roman" w:cs="Times New Roman"/>
          <w:sz w:val="28"/>
          <w:szCs w:val="28"/>
          <w:lang w:val="kk-KZ"/>
        </w:rPr>
        <w:t xml:space="preserve"> сөзінің мазмұнындағы осы мағынаның ашылуы қазіргі түрік баспасөзінде «шығу тегі», «тамыр», «бастау» түсініктерін білдіретін </w:t>
      </w:r>
      <w:r w:rsidRPr="00786D72">
        <w:rPr>
          <w:rFonts w:ascii="Times New Roman" w:hAnsi="Times New Roman" w:cs="Times New Roman"/>
          <w:i/>
          <w:sz w:val="28"/>
          <w:szCs w:val="28"/>
          <w:lang w:val="kk-KZ"/>
        </w:rPr>
        <w:t xml:space="preserve">köken </w:t>
      </w:r>
      <w:r w:rsidRPr="00711A80">
        <w:rPr>
          <w:rFonts w:ascii="Times New Roman" w:hAnsi="Times New Roman" w:cs="Times New Roman"/>
          <w:sz w:val="28"/>
          <w:szCs w:val="28"/>
          <w:lang w:val="kk-KZ"/>
        </w:rPr>
        <w:t>терминінің  қалыптасуына негіз болған</w:t>
      </w:r>
      <w:r w:rsidR="009E4927">
        <w:rPr>
          <w:rFonts w:ascii="Times New Roman" w:hAnsi="Times New Roman" w:cs="Times New Roman"/>
          <w:sz w:val="28"/>
          <w:szCs w:val="28"/>
          <w:lang w:val="kk-KZ"/>
        </w:rPr>
        <w:t xml:space="preserve">. </w:t>
      </w:r>
    </w:p>
    <w:p w:rsidR="00786D72" w:rsidRDefault="009E492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434B8D" w:rsidRPr="00711A80">
        <w:rPr>
          <w:rFonts w:ascii="Times New Roman" w:hAnsi="Times New Roman" w:cs="Times New Roman"/>
          <w:sz w:val="28"/>
          <w:szCs w:val="28"/>
          <w:lang w:val="kk-KZ"/>
        </w:rPr>
        <w:t>:</w:t>
      </w:r>
      <w:r w:rsidR="00BC548C">
        <w:rPr>
          <w:rFonts w:ascii="Times New Roman" w:hAnsi="Times New Roman" w:cs="Times New Roman"/>
          <w:sz w:val="28"/>
          <w:szCs w:val="28"/>
          <w:lang w:val="kk-KZ"/>
        </w:rPr>
        <w:t xml:space="preserve"> </w:t>
      </w:r>
      <w:r w:rsidR="00434B8D" w:rsidRPr="00BC548C">
        <w:rPr>
          <w:rFonts w:ascii="Times New Roman" w:hAnsi="Times New Roman" w:cs="Times New Roman"/>
          <w:i/>
          <w:sz w:val="28"/>
          <w:szCs w:val="28"/>
          <w:lang w:val="kk-KZ"/>
        </w:rPr>
        <w:t xml:space="preserve">Çamuroğlu'nun Ermeni </w:t>
      </w:r>
      <w:r w:rsidR="00434B8D" w:rsidRPr="00BC548C">
        <w:rPr>
          <w:rFonts w:ascii="Times New Roman" w:hAnsi="Times New Roman" w:cs="Times New Roman"/>
          <w:b/>
          <w:i/>
          <w:sz w:val="28"/>
          <w:szCs w:val="28"/>
          <w:lang w:val="kk-KZ"/>
        </w:rPr>
        <w:t>kökenli</w:t>
      </w:r>
      <w:r w:rsidR="00434B8D" w:rsidRPr="00BC548C">
        <w:rPr>
          <w:rFonts w:ascii="Times New Roman" w:hAnsi="Times New Roman" w:cs="Times New Roman"/>
          <w:i/>
          <w:sz w:val="28"/>
          <w:szCs w:val="28"/>
          <w:lang w:val="kk-KZ"/>
        </w:rPr>
        <w:t xml:space="preserve"> olduğunu ve sonradan Bektaşi olmaya çalıştığı iddia edilmişti</w:t>
      </w:r>
      <w:r w:rsidR="00434B8D" w:rsidRPr="00A943C3">
        <w:rPr>
          <w:rFonts w:ascii="Times New Roman" w:hAnsi="Times New Roman" w:cs="Times New Roman"/>
          <w:sz w:val="28"/>
          <w:szCs w:val="28"/>
          <w:lang w:val="kk-KZ"/>
        </w:rPr>
        <w:t xml:space="preserve"> </w:t>
      </w:r>
      <w:r w:rsidR="00434B8D">
        <w:rPr>
          <w:rFonts w:ascii="Times New Roman" w:hAnsi="Times New Roman" w:cs="Times New Roman"/>
          <w:sz w:val="28"/>
          <w:szCs w:val="28"/>
          <w:lang w:val="tr-TR"/>
        </w:rPr>
        <w:t>(Vatan, 16.01.2008).</w:t>
      </w:r>
      <w:r w:rsidR="00786D72">
        <w:rPr>
          <w:rFonts w:ascii="Times New Roman" w:hAnsi="Times New Roman" w:cs="Times New Roman"/>
          <w:sz w:val="28"/>
          <w:szCs w:val="28"/>
          <w:lang w:val="kk-KZ"/>
        </w:rPr>
        <w:t xml:space="preserve"> </w:t>
      </w:r>
      <w:r w:rsidR="00434B8D" w:rsidRPr="00BC548C">
        <w:rPr>
          <w:rFonts w:ascii="Times New Roman" w:hAnsi="Times New Roman" w:cs="Times New Roman"/>
          <w:i/>
          <w:sz w:val="28"/>
          <w:szCs w:val="28"/>
          <w:lang w:val="kk-KZ"/>
        </w:rPr>
        <w:tab/>
        <w:t xml:space="preserve">Adele'nin 2009 yılında verdiği bir röportajda ailesinin Türk </w:t>
      </w:r>
      <w:r w:rsidR="00434B8D" w:rsidRPr="00BC548C">
        <w:rPr>
          <w:rFonts w:ascii="Times New Roman" w:hAnsi="Times New Roman" w:cs="Times New Roman"/>
          <w:b/>
          <w:i/>
          <w:sz w:val="28"/>
          <w:szCs w:val="28"/>
          <w:lang w:val="kk-KZ"/>
        </w:rPr>
        <w:t xml:space="preserve">kökenli </w:t>
      </w:r>
      <w:r w:rsidR="00434B8D" w:rsidRPr="00BC548C">
        <w:rPr>
          <w:rFonts w:ascii="Times New Roman" w:hAnsi="Times New Roman" w:cs="Times New Roman"/>
          <w:i/>
          <w:sz w:val="28"/>
          <w:szCs w:val="28"/>
          <w:lang w:val="kk-KZ"/>
        </w:rPr>
        <w:t>olduğunu söylediği ortaya çıktı</w:t>
      </w:r>
      <w:r w:rsidR="00434B8D">
        <w:rPr>
          <w:rFonts w:ascii="Times New Roman" w:hAnsi="Times New Roman" w:cs="Times New Roman"/>
          <w:sz w:val="28"/>
          <w:szCs w:val="28"/>
          <w:lang w:val="tr-TR"/>
        </w:rPr>
        <w:t xml:space="preserve"> (Sabah, </w:t>
      </w:r>
      <w:r w:rsidR="00434B8D">
        <w:rPr>
          <w:rFonts w:ascii="Times New Roman" w:hAnsi="Times New Roman" w:cs="Times New Roman"/>
          <w:sz w:val="28"/>
          <w:szCs w:val="28"/>
          <w:lang w:val="tr-TR"/>
        </w:rPr>
        <w:lastRenderedPageBreak/>
        <w:t>10.12.2015)</w:t>
      </w:r>
      <w:r w:rsidR="00434B8D" w:rsidRPr="008C4A1F">
        <w:rPr>
          <w:rFonts w:ascii="Times New Roman" w:hAnsi="Times New Roman" w:cs="Times New Roman"/>
          <w:sz w:val="28"/>
          <w:szCs w:val="28"/>
          <w:lang w:val="kk-KZ"/>
        </w:rPr>
        <w:t>.</w:t>
      </w:r>
      <w:r w:rsidR="00786D72">
        <w:rPr>
          <w:rFonts w:ascii="Times New Roman" w:hAnsi="Times New Roman" w:cs="Times New Roman"/>
          <w:sz w:val="28"/>
          <w:szCs w:val="28"/>
          <w:lang w:val="kk-KZ"/>
        </w:rPr>
        <w:t xml:space="preserve"> </w:t>
      </w:r>
      <w:r w:rsidR="00434B8D" w:rsidRPr="00BC548C">
        <w:rPr>
          <w:rFonts w:ascii="Times New Roman" w:hAnsi="Times New Roman" w:cs="Times New Roman"/>
          <w:i/>
          <w:sz w:val="28"/>
          <w:szCs w:val="28"/>
          <w:lang w:val="tr-TR"/>
        </w:rPr>
        <w:tab/>
        <w:t xml:space="preserve">Şu ayrımı anlamak lazım: Dert </w:t>
      </w:r>
      <w:r w:rsidR="00434B8D" w:rsidRPr="00BC548C">
        <w:rPr>
          <w:rFonts w:ascii="Times New Roman" w:hAnsi="Times New Roman" w:cs="Times New Roman"/>
          <w:b/>
          <w:i/>
          <w:sz w:val="28"/>
          <w:szCs w:val="28"/>
          <w:lang w:val="tr-TR"/>
        </w:rPr>
        <w:t>köken</w:t>
      </w:r>
      <w:r w:rsidR="00434B8D" w:rsidRPr="00BC548C">
        <w:rPr>
          <w:rFonts w:ascii="Times New Roman" w:hAnsi="Times New Roman" w:cs="Times New Roman"/>
          <w:i/>
          <w:sz w:val="28"/>
          <w:szCs w:val="28"/>
          <w:lang w:val="tr-TR"/>
        </w:rPr>
        <w:t xml:space="preserve"> değil, dert terör</w:t>
      </w:r>
      <w:r w:rsidR="00434B8D">
        <w:rPr>
          <w:rFonts w:ascii="Times New Roman" w:hAnsi="Times New Roman" w:cs="Times New Roman"/>
          <w:sz w:val="28"/>
          <w:szCs w:val="28"/>
          <w:lang w:val="tr-TR"/>
        </w:rPr>
        <w:t xml:space="preserve"> (Hürriyet, 25.09.2015)</w:t>
      </w:r>
      <w:r w:rsidR="00434B8D" w:rsidRPr="00C13E8A">
        <w:rPr>
          <w:rFonts w:ascii="Times New Roman" w:hAnsi="Times New Roman" w:cs="Times New Roman"/>
          <w:sz w:val="28"/>
          <w:szCs w:val="28"/>
          <w:lang w:val="tr-TR"/>
        </w:rPr>
        <w:t>.</w:t>
      </w:r>
      <w:r w:rsidR="00434B8D" w:rsidRPr="002C6804">
        <w:rPr>
          <w:lang w:val="tr-TR"/>
        </w:rPr>
        <w:t xml:space="preserve"> </w:t>
      </w:r>
      <w:r w:rsidR="00434B8D">
        <w:rPr>
          <w:rFonts w:ascii="Times New Roman" w:hAnsi="Times New Roman" w:cs="Times New Roman"/>
          <w:sz w:val="28"/>
          <w:szCs w:val="28"/>
          <w:lang w:val="tr-TR"/>
        </w:rPr>
        <w:tab/>
      </w:r>
      <w:r w:rsidR="00434B8D">
        <w:rPr>
          <w:rFonts w:ascii="Times New Roman" w:hAnsi="Times New Roman" w:cs="Times New Roman"/>
          <w:sz w:val="28"/>
          <w:szCs w:val="28"/>
          <w:lang w:val="kk-KZ"/>
        </w:rPr>
        <w:tab/>
      </w:r>
    </w:p>
    <w:p w:rsidR="00434B8D" w:rsidRPr="004E2533" w:rsidRDefault="00786D72"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r>
      <w:r w:rsidR="00434B8D">
        <w:rPr>
          <w:rFonts w:ascii="Times New Roman" w:hAnsi="Times New Roman" w:cs="Times New Roman"/>
          <w:sz w:val="28"/>
          <w:szCs w:val="28"/>
          <w:lang w:val="kk-KZ"/>
        </w:rPr>
        <w:t xml:space="preserve">Кейінірек </w:t>
      </w:r>
      <w:r w:rsidR="00434B8D" w:rsidRPr="002C6804">
        <w:rPr>
          <w:rFonts w:ascii="Times New Roman" w:hAnsi="Times New Roman" w:cs="Times New Roman"/>
          <w:i/>
          <w:sz w:val="28"/>
          <w:szCs w:val="28"/>
          <w:lang w:val="tr-TR"/>
        </w:rPr>
        <w:t>k</w:t>
      </w:r>
      <w:r w:rsidR="00434B8D" w:rsidRPr="004271C9">
        <w:rPr>
          <w:rFonts w:ascii="Times New Roman" w:hAnsi="Times New Roman" w:cs="Times New Roman"/>
          <w:i/>
          <w:sz w:val="28"/>
          <w:szCs w:val="28"/>
          <w:lang w:val="kk-KZ"/>
        </w:rPr>
        <w:t xml:space="preserve">öken </w:t>
      </w:r>
      <w:r w:rsidR="00434B8D" w:rsidRPr="004271C9">
        <w:rPr>
          <w:rFonts w:ascii="Times New Roman" w:hAnsi="Times New Roman" w:cs="Times New Roman"/>
          <w:sz w:val="28"/>
          <w:szCs w:val="28"/>
          <w:lang w:val="kk-KZ"/>
        </w:rPr>
        <w:t xml:space="preserve">сөзінен </w:t>
      </w:r>
      <w:r w:rsidR="00434B8D" w:rsidRPr="00AD1BD1">
        <w:rPr>
          <w:rFonts w:ascii="Times New Roman" w:hAnsi="Times New Roman" w:cs="Times New Roman"/>
          <w:i/>
          <w:sz w:val="28"/>
          <w:szCs w:val="28"/>
          <w:lang w:val="tr-TR"/>
        </w:rPr>
        <w:t>köken bilimi</w:t>
      </w:r>
      <w:r w:rsidR="00434B8D" w:rsidRPr="004271C9">
        <w:rPr>
          <w:rFonts w:ascii="Times New Roman" w:hAnsi="Times New Roman" w:cs="Times New Roman"/>
          <w:i/>
          <w:sz w:val="28"/>
          <w:szCs w:val="28"/>
          <w:lang w:val="tr-TR"/>
        </w:rPr>
        <w:t xml:space="preserve"> </w:t>
      </w:r>
      <w:r w:rsidR="00434B8D" w:rsidRPr="004271C9">
        <w:rPr>
          <w:rFonts w:ascii="Times New Roman" w:hAnsi="Times New Roman" w:cs="Times New Roman"/>
          <w:sz w:val="28"/>
          <w:szCs w:val="28"/>
          <w:lang w:val="kk-KZ"/>
        </w:rPr>
        <w:t>(этимология) термині жасал</w:t>
      </w:r>
      <w:r w:rsidR="00434B8D">
        <w:rPr>
          <w:rFonts w:ascii="Times New Roman" w:hAnsi="Times New Roman" w:cs="Times New Roman"/>
          <w:sz w:val="28"/>
          <w:szCs w:val="28"/>
          <w:lang w:val="kk-KZ"/>
        </w:rPr>
        <w:t>ды</w:t>
      </w:r>
      <w:r w:rsidR="009E4927">
        <w:rPr>
          <w:rFonts w:ascii="Times New Roman" w:hAnsi="Times New Roman" w:cs="Times New Roman"/>
          <w:sz w:val="28"/>
          <w:szCs w:val="28"/>
          <w:lang w:val="kk-KZ"/>
        </w:rPr>
        <w:t xml:space="preserve">. </w:t>
      </w:r>
      <w:r w:rsidR="00703725">
        <w:rPr>
          <w:rFonts w:ascii="Times New Roman" w:hAnsi="Times New Roman" w:cs="Times New Roman"/>
          <w:sz w:val="28"/>
          <w:szCs w:val="28"/>
          <w:lang w:val="kk-KZ"/>
        </w:rPr>
        <w:tab/>
      </w:r>
      <w:r w:rsidR="009E4927">
        <w:rPr>
          <w:rFonts w:ascii="Times New Roman" w:hAnsi="Times New Roman" w:cs="Times New Roman"/>
          <w:sz w:val="28"/>
          <w:szCs w:val="28"/>
          <w:lang w:val="kk-KZ"/>
        </w:rPr>
        <w:t>Мысалы</w:t>
      </w:r>
      <w:r w:rsidR="00434B8D">
        <w:rPr>
          <w:rFonts w:ascii="Times New Roman" w:hAnsi="Times New Roman" w:cs="Times New Roman"/>
          <w:sz w:val="28"/>
          <w:szCs w:val="28"/>
          <w:lang w:val="kk-KZ"/>
        </w:rPr>
        <w:t>:</w:t>
      </w:r>
      <w:r w:rsidR="009E4927">
        <w:rPr>
          <w:rFonts w:ascii="Times New Roman" w:hAnsi="Times New Roman" w:cs="Times New Roman"/>
          <w:sz w:val="28"/>
          <w:szCs w:val="28"/>
          <w:lang w:val="kk-KZ"/>
        </w:rPr>
        <w:t xml:space="preserve"> </w:t>
      </w:r>
      <w:r w:rsidR="00434B8D">
        <w:rPr>
          <w:rFonts w:ascii="Times New Roman" w:hAnsi="Times New Roman" w:cs="Times New Roman"/>
          <w:sz w:val="28"/>
          <w:szCs w:val="28"/>
          <w:lang w:val="tr-TR"/>
        </w:rPr>
        <w:tab/>
      </w:r>
      <w:r w:rsidR="00434B8D" w:rsidRPr="009E4927">
        <w:rPr>
          <w:rFonts w:ascii="Times New Roman" w:hAnsi="Times New Roman" w:cs="Times New Roman"/>
          <w:i/>
          <w:sz w:val="28"/>
          <w:szCs w:val="28"/>
          <w:lang w:val="tr-TR"/>
        </w:rPr>
        <w:t xml:space="preserve">Berlin merkezde bulunan Humbold Üniversitesi’nin “Avrupa Etimoloji </w:t>
      </w:r>
      <w:r w:rsidR="00434B8D" w:rsidRPr="00AD1BD1">
        <w:rPr>
          <w:rFonts w:ascii="Times New Roman" w:hAnsi="Times New Roman" w:cs="Times New Roman"/>
          <w:i/>
          <w:sz w:val="28"/>
          <w:szCs w:val="28"/>
          <w:lang w:val="tr-TR"/>
        </w:rPr>
        <w:t>(köken bilimi)</w:t>
      </w:r>
      <w:r w:rsidR="00434B8D" w:rsidRPr="009E4927">
        <w:rPr>
          <w:rFonts w:ascii="Times New Roman" w:hAnsi="Times New Roman" w:cs="Times New Roman"/>
          <w:i/>
          <w:sz w:val="28"/>
          <w:szCs w:val="28"/>
          <w:lang w:val="tr-TR"/>
        </w:rPr>
        <w:t xml:space="preserve"> Araştırmaları Enstitüsü”nde Alman akademisyenlerle buluştuk</w:t>
      </w:r>
      <w:r w:rsidR="00434B8D">
        <w:rPr>
          <w:rFonts w:ascii="Times New Roman" w:hAnsi="Times New Roman" w:cs="Times New Roman"/>
          <w:sz w:val="28"/>
          <w:szCs w:val="28"/>
          <w:lang w:val="tr-TR"/>
        </w:rPr>
        <w:t xml:space="preserve"> (Hürriyet, 15.10.2015)</w:t>
      </w:r>
      <w:r w:rsidR="00434B8D" w:rsidRPr="00A943C3">
        <w:rPr>
          <w:rFonts w:ascii="Times New Roman" w:hAnsi="Times New Roman" w:cs="Times New Roman"/>
          <w:sz w:val="28"/>
          <w:szCs w:val="28"/>
          <w:lang w:val="tr-TR"/>
        </w:rPr>
        <w:t>.</w:t>
      </w:r>
    </w:p>
    <w:p w:rsidR="00703725" w:rsidRDefault="00434B8D" w:rsidP="00D649DE">
      <w:pPr>
        <w:tabs>
          <w:tab w:val="left" w:pos="567"/>
        </w:tabs>
        <w:spacing w:after="0" w:line="240" w:lineRule="auto"/>
        <w:ind w:firstLine="709"/>
        <w:jc w:val="both"/>
        <w:rPr>
          <w:rFonts w:ascii="Times New Roman" w:hAnsi="Times New Roman" w:cs="Times New Roman"/>
          <w:sz w:val="28"/>
          <w:szCs w:val="28"/>
          <w:lang w:val="kk-KZ"/>
        </w:rPr>
      </w:pPr>
      <w:r w:rsidRPr="004271C9">
        <w:rPr>
          <w:rFonts w:ascii="Times New Roman" w:hAnsi="Times New Roman" w:cs="Times New Roman"/>
          <w:sz w:val="28"/>
          <w:szCs w:val="28"/>
          <w:lang w:val="kk-KZ"/>
        </w:rPr>
        <w:tab/>
      </w:r>
      <w:r>
        <w:rPr>
          <w:rFonts w:ascii="Times New Roman" w:hAnsi="Times New Roman" w:cs="Times New Roman"/>
          <w:sz w:val="28"/>
          <w:szCs w:val="28"/>
          <w:lang w:val="kk-KZ"/>
        </w:rPr>
        <w:t xml:space="preserve">Сондай-ақ соңғы кездерде бұл сөзден </w:t>
      </w:r>
      <w:r w:rsidRPr="00AD1BD1">
        <w:rPr>
          <w:rFonts w:ascii="Times New Roman" w:hAnsi="Times New Roman" w:cs="Times New Roman"/>
          <w:i/>
          <w:sz w:val="28"/>
          <w:szCs w:val="28"/>
          <w:lang w:val="tr-TR"/>
        </w:rPr>
        <w:t>köken belgesi</w:t>
      </w:r>
      <w:r w:rsidRPr="0053765B">
        <w:rPr>
          <w:rFonts w:ascii="Times New Roman" w:hAnsi="Times New Roman" w:cs="Times New Roman"/>
          <w:b/>
          <w:i/>
          <w:sz w:val="28"/>
          <w:szCs w:val="28"/>
          <w:lang w:val="tr-TR"/>
        </w:rPr>
        <w:t xml:space="preserve"> </w:t>
      </w:r>
      <w:r w:rsidRPr="0053765B">
        <w:rPr>
          <w:rFonts w:ascii="Times New Roman" w:hAnsi="Times New Roman" w:cs="Times New Roman"/>
          <w:b/>
          <w:sz w:val="28"/>
          <w:szCs w:val="28"/>
          <w:lang w:val="tr-TR"/>
        </w:rPr>
        <w:t>(</w:t>
      </w:r>
      <w:r w:rsidRPr="0053765B">
        <w:rPr>
          <w:rFonts w:ascii="Times New Roman" w:hAnsi="Times New Roman" w:cs="Times New Roman"/>
          <w:sz w:val="28"/>
          <w:szCs w:val="28"/>
          <w:lang w:val="kk-KZ"/>
        </w:rPr>
        <w:t>шығу сертификаты</w:t>
      </w:r>
      <w:r w:rsidRPr="0053765B">
        <w:rPr>
          <w:rFonts w:ascii="Times New Roman" w:hAnsi="Times New Roman" w:cs="Times New Roman"/>
          <w:sz w:val="28"/>
          <w:szCs w:val="28"/>
          <w:lang w:val="tr-TR"/>
        </w:rPr>
        <w:t>)</w:t>
      </w:r>
      <w:r w:rsidRPr="0053765B">
        <w:rPr>
          <w:rFonts w:ascii="Times New Roman" w:hAnsi="Times New Roman" w:cs="Times New Roman"/>
          <w:sz w:val="28"/>
          <w:szCs w:val="28"/>
          <w:lang w:val="kk-KZ"/>
        </w:rPr>
        <w:t xml:space="preserve"> термині жасалды</w:t>
      </w:r>
      <w:r w:rsidR="009E4927">
        <w:rPr>
          <w:rFonts w:ascii="Times New Roman" w:hAnsi="Times New Roman" w:cs="Times New Roman"/>
          <w:sz w:val="28"/>
          <w:szCs w:val="28"/>
          <w:lang w:val="kk-KZ"/>
        </w:rPr>
        <w:t xml:space="preserve">. </w:t>
      </w:r>
      <w:r w:rsidR="00703725">
        <w:rPr>
          <w:rFonts w:ascii="Times New Roman" w:hAnsi="Times New Roman" w:cs="Times New Roman"/>
          <w:sz w:val="28"/>
          <w:szCs w:val="28"/>
          <w:lang w:val="kk-KZ"/>
        </w:rPr>
        <w:tab/>
      </w:r>
      <w:r w:rsidR="00703725">
        <w:rPr>
          <w:rFonts w:ascii="Times New Roman" w:hAnsi="Times New Roman" w:cs="Times New Roman"/>
          <w:sz w:val="28"/>
          <w:szCs w:val="28"/>
          <w:lang w:val="kk-KZ"/>
        </w:rPr>
        <w:tab/>
      </w:r>
      <w:r w:rsidR="00703725">
        <w:rPr>
          <w:rFonts w:ascii="Times New Roman" w:hAnsi="Times New Roman" w:cs="Times New Roman"/>
          <w:sz w:val="28"/>
          <w:szCs w:val="28"/>
          <w:lang w:val="kk-KZ"/>
        </w:rPr>
        <w:tab/>
      </w:r>
      <w:r w:rsidR="00703725">
        <w:rPr>
          <w:rFonts w:ascii="Times New Roman" w:hAnsi="Times New Roman" w:cs="Times New Roman"/>
          <w:sz w:val="28"/>
          <w:szCs w:val="28"/>
          <w:lang w:val="kk-KZ"/>
        </w:rPr>
        <w:tab/>
      </w:r>
    </w:p>
    <w:p w:rsidR="00434B8D" w:rsidRPr="00D720EA" w:rsidRDefault="009E492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434B8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434B8D">
        <w:rPr>
          <w:rFonts w:ascii="Times New Roman" w:hAnsi="Times New Roman" w:cs="Times New Roman"/>
          <w:sz w:val="28"/>
          <w:szCs w:val="28"/>
          <w:lang w:val="tr-TR"/>
        </w:rPr>
        <w:tab/>
      </w:r>
      <w:r w:rsidR="00434B8D" w:rsidRPr="009E4927">
        <w:rPr>
          <w:rFonts w:ascii="Times New Roman" w:hAnsi="Times New Roman" w:cs="Times New Roman"/>
          <w:i/>
          <w:sz w:val="28"/>
          <w:szCs w:val="28"/>
          <w:lang w:val="tr-TR"/>
        </w:rPr>
        <w:t xml:space="preserve">Eski eserlerin dolaşımını dünyada bir önkoşulla yapabilirsiniz, eserin </w:t>
      </w:r>
      <w:r w:rsidR="00434B8D" w:rsidRPr="009E4927">
        <w:rPr>
          <w:rFonts w:ascii="Times New Roman" w:hAnsi="Times New Roman" w:cs="Times New Roman"/>
          <w:b/>
          <w:i/>
          <w:sz w:val="28"/>
          <w:szCs w:val="28"/>
          <w:lang w:val="tr-TR"/>
        </w:rPr>
        <w:t>köken belgesi</w:t>
      </w:r>
      <w:r w:rsidR="00434B8D" w:rsidRPr="009E4927">
        <w:rPr>
          <w:rFonts w:ascii="Times New Roman" w:hAnsi="Times New Roman" w:cs="Times New Roman"/>
          <w:i/>
          <w:sz w:val="28"/>
          <w:szCs w:val="28"/>
          <w:lang w:val="tr-TR"/>
        </w:rPr>
        <w:t xml:space="preserve"> olması gerekir</w:t>
      </w:r>
      <w:r w:rsidR="00434B8D">
        <w:rPr>
          <w:rFonts w:ascii="Times New Roman" w:hAnsi="Times New Roman" w:cs="Times New Roman"/>
          <w:sz w:val="28"/>
          <w:szCs w:val="28"/>
          <w:lang w:val="tr-TR"/>
        </w:rPr>
        <w:t xml:space="preserve"> (Hürriyet, 28.02.2012.)</w:t>
      </w:r>
    </w:p>
    <w:p w:rsidR="00703725"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sidRPr="00AD1BD1">
        <w:rPr>
          <w:rFonts w:ascii="Times New Roman" w:hAnsi="Times New Roman" w:cs="Times New Roman"/>
          <w:i/>
          <w:sz w:val="28"/>
          <w:szCs w:val="28"/>
          <w:lang w:val="tr-TR"/>
        </w:rPr>
        <w:t>Yoğun</w:t>
      </w:r>
      <w:r w:rsidRPr="004271C9">
        <w:rPr>
          <w:rFonts w:ascii="Times New Roman" w:hAnsi="Times New Roman" w:cs="Times New Roman"/>
          <w:i/>
          <w:sz w:val="28"/>
          <w:szCs w:val="28"/>
          <w:lang w:val="tr-TR"/>
        </w:rPr>
        <w:t xml:space="preserve"> </w:t>
      </w:r>
      <w:r w:rsidRPr="004271C9">
        <w:rPr>
          <w:rFonts w:ascii="Times New Roman" w:hAnsi="Times New Roman" w:cs="Times New Roman"/>
          <w:sz w:val="28"/>
          <w:szCs w:val="28"/>
          <w:lang w:val="kk-KZ"/>
        </w:rPr>
        <w:t>сөзі</w:t>
      </w:r>
      <w:r>
        <w:rPr>
          <w:rFonts w:ascii="Times New Roman" w:hAnsi="Times New Roman" w:cs="Times New Roman"/>
          <w:sz w:val="28"/>
          <w:szCs w:val="28"/>
          <w:lang w:val="kk-KZ"/>
        </w:rPr>
        <w:t xml:space="preserve"> «</w:t>
      </w:r>
      <w:r w:rsidRPr="004271C9">
        <w:rPr>
          <w:rFonts w:ascii="Times New Roman" w:hAnsi="Times New Roman" w:cs="Times New Roman"/>
          <w:sz w:val="28"/>
          <w:szCs w:val="28"/>
          <w:lang w:val="kk-KZ"/>
        </w:rPr>
        <w:t>қалың</w:t>
      </w:r>
      <w:r>
        <w:rPr>
          <w:rFonts w:ascii="Times New Roman" w:hAnsi="Times New Roman" w:cs="Times New Roman"/>
          <w:sz w:val="28"/>
          <w:szCs w:val="28"/>
          <w:lang w:val="kk-KZ"/>
        </w:rPr>
        <w:t>»</w:t>
      </w:r>
      <w:r w:rsidRPr="004271C9">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271C9">
        <w:rPr>
          <w:rFonts w:ascii="Times New Roman" w:hAnsi="Times New Roman" w:cs="Times New Roman"/>
          <w:sz w:val="28"/>
          <w:szCs w:val="28"/>
          <w:lang w:val="kk-KZ"/>
        </w:rPr>
        <w:t>ірі</w:t>
      </w:r>
      <w:r>
        <w:rPr>
          <w:rFonts w:ascii="Times New Roman" w:hAnsi="Times New Roman" w:cs="Times New Roman"/>
          <w:sz w:val="28"/>
          <w:szCs w:val="28"/>
          <w:lang w:val="kk-KZ"/>
        </w:rPr>
        <w:t>»</w:t>
      </w:r>
      <w:r w:rsidRPr="004271C9">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271C9">
        <w:rPr>
          <w:rFonts w:ascii="Times New Roman" w:hAnsi="Times New Roman" w:cs="Times New Roman"/>
          <w:sz w:val="28"/>
          <w:szCs w:val="28"/>
          <w:lang w:val="kk-KZ"/>
        </w:rPr>
        <w:t>тығыз</w:t>
      </w:r>
      <w:r>
        <w:rPr>
          <w:rFonts w:ascii="Times New Roman" w:hAnsi="Times New Roman" w:cs="Times New Roman"/>
          <w:sz w:val="28"/>
          <w:szCs w:val="28"/>
          <w:lang w:val="kk-KZ"/>
        </w:rPr>
        <w:t>»</w:t>
      </w:r>
      <w:r w:rsidRPr="004271C9">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271C9">
        <w:rPr>
          <w:rFonts w:ascii="Times New Roman" w:hAnsi="Times New Roman" w:cs="Times New Roman"/>
          <w:sz w:val="28"/>
          <w:szCs w:val="28"/>
          <w:lang w:val="kk-KZ"/>
        </w:rPr>
        <w:t>қою</w:t>
      </w:r>
      <w:r>
        <w:rPr>
          <w:rFonts w:ascii="Times New Roman" w:hAnsi="Times New Roman" w:cs="Times New Roman"/>
          <w:sz w:val="28"/>
          <w:szCs w:val="28"/>
          <w:lang w:val="kk-KZ"/>
        </w:rPr>
        <w:t xml:space="preserve">» деген мағынада </w:t>
      </w:r>
      <w:r w:rsidRPr="004271C9">
        <w:rPr>
          <w:rFonts w:ascii="Times New Roman" w:hAnsi="Times New Roman" w:cs="Times New Roman"/>
          <w:sz w:val="28"/>
          <w:szCs w:val="28"/>
          <w:lang w:val="kk-KZ"/>
        </w:rPr>
        <w:t>Анатолияда к</w:t>
      </w:r>
      <w:r>
        <w:rPr>
          <w:rFonts w:ascii="Times New Roman" w:hAnsi="Times New Roman" w:cs="Times New Roman"/>
          <w:sz w:val="28"/>
          <w:szCs w:val="28"/>
          <w:lang w:val="kk-KZ"/>
        </w:rPr>
        <w:t>еңінен қолданылған</w:t>
      </w:r>
      <w:r>
        <w:rPr>
          <w:rFonts w:ascii="Times New Roman" w:hAnsi="Times New Roman" w:cs="Times New Roman"/>
          <w:sz w:val="28"/>
          <w:szCs w:val="28"/>
          <w:lang w:val="tr-TR"/>
        </w:rPr>
        <w:t xml:space="preserve"> </w:t>
      </w:r>
      <w:r w:rsidRPr="00431F8A">
        <w:rPr>
          <w:rFonts w:ascii="Times New Roman" w:hAnsi="Times New Roman" w:cs="Times New Roman"/>
          <w:sz w:val="28"/>
          <w:szCs w:val="28"/>
          <w:lang w:val="tr-TR"/>
        </w:rPr>
        <w:t>[2</w:t>
      </w:r>
      <w:r w:rsidR="000A4636">
        <w:rPr>
          <w:rFonts w:ascii="Times New Roman" w:hAnsi="Times New Roman" w:cs="Times New Roman"/>
          <w:sz w:val="28"/>
          <w:szCs w:val="28"/>
          <w:lang w:val="kk-KZ"/>
        </w:rPr>
        <w:t>9</w:t>
      </w:r>
      <w:r w:rsidR="005F2FD0">
        <w:rPr>
          <w:rFonts w:ascii="Times New Roman" w:hAnsi="Times New Roman" w:cs="Times New Roman"/>
          <w:sz w:val="28"/>
          <w:szCs w:val="28"/>
          <w:lang w:val="kk-KZ"/>
        </w:rPr>
        <w:t>9</w:t>
      </w:r>
      <w:r w:rsidRPr="00431F8A">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Қазір бұл сөз дәл осы мағынада және «</w:t>
      </w:r>
      <w:r w:rsidRPr="004271C9">
        <w:rPr>
          <w:rFonts w:ascii="Times New Roman" w:hAnsi="Times New Roman" w:cs="Times New Roman"/>
          <w:sz w:val="28"/>
          <w:szCs w:val="28"/>
          <w:lang w:val="kk-KZ"/>
        </w:rPr>
        <w:t>көлеміне қарағанда салмағы ауыр, қою, тығыз» деген</w:t>
      </w:r>
      <w:r>
        <w:rPr>
          <w:rFonts w:ascii="Times New Roman" w:hAnsi="Times New Roman" w:cs="Times New Roman"/>
          <w:sz w:val="28"/>
          <w:szCs w:val="28"/>
          <w:lang w:val="kk-KZ"/>
        </w:rPr>
        <w:t>ді білдіретін</w:t>
      </w:r>
      <w:r w:rsidRPr="004271C9">
        <w:rPr>
          <w:rFonts w:ascii="Times New Roman" w:hAnsi="Times New Roman" w:cs="Times New Roman"/>
          <w:sz w:val="28"/>
          <w:szCs w:val="28"/>
          <w:lang w:val="kk-KZ"/>
        </w:rPr>
        <w:t xml:space="preserve"> физикалық термин ретінде </w:t>
      </w:r>
      <w:r>
        <w:rPr>
          <w:rFonts w:ascii="Times New Roman" w:hAnsi="Times New Roman" w:cs="Times New Roman"/>
          <w:sz w:val="28"/>
          <w:szCs w:val="28"/>
          <w:lang w:val="kk-KZ"/>
        </w:rPr>
        <w:t xml:space="preserve">де </w:t>
      </w:r>
      <w:r w:rsidRPr="004271C9">
        <w:rPr>
          <w:rFonts w:ascii="Times New Roman" w:hAnsi="Times New Roman" w:cs="Times New Roman"/>
          <w:sz w:val="28"/>
          <w:szCs w:val="28"/>
          <w:lang w:val="kk-KZ"/>
        </w:rPr>
        <w:t xml:space="preserve">қабылданды. </w:t>
      </w:r>
      <w:r>
        <w:rPr>
          <w:rFonts w:ascii="Times New Roman" w:hAnsi="Times New Roman" w:cs="Times New Roman"/>
          <w:sz w:val="28"/>
          <w:szCs w:val="28"/>
          <w:lang w:val="kk-KZ"/>
        </w:rPr>
        <w:tab/>
      </w:r>
      <w:r w:rsidR="009E4927">
        <w:rPr>
          <w:rFonts w:ascii="Times New Roman" w:hAnsi="Times New Roman" w:cs="Times New Roman"/>
          <w:sz w:val="28"/>
          <w:szCs w:val="28"/>
          <w:lang w:val="kk-KZ"/>
        </w:rPr>
        <w:tab/>
      </w:r>
    </w:p>
    <w:p w:rsidR="00703725" w:rsidRDefault="00434B8D" w:rsidP="00D649DE">
      <w:pPr>
        <w:tabs>
          <w:tab w:val="left" w:pos="567"/>
        </w:tabs>
        <w:spacing w:after="0" w:line="240" w:lineRule="auto"/>
        <w:ind w:firstLine="709"/>
        <w:jc w:val="both"/>
        <w:rPr>
          <w:rFonts w:ascii="Times New Roman" w:hAnsi="Times New Roman" w:cs="Times New Roman"/>
          <w:sz w:val="28"/>
          <w:szCs w:val="28"/>
          <w:lang w:val="kk-KZ"/>
        </w:rPr>
      </w:pPr>
      <w:r w:rsidRPr="004271C9">
        <w:rPr>
          <w:rFonts w:ascii="Times New Roman" w:hAnsi="Times New Roman" w:cs="Times New Roman"/>
          <w:sz w:val="28"/>
          <w:szCs w:val="28"/>
          <w:lang w:val="kk-KZ"/>
        </w:rPr>
        <w:t xml:space="preserve">Кейінірек бұл сөзден </w:t>
      </w:r>
      <w:r w:rsidRPr="004271C9">
        <w:rPr>
          <w:rFonts w:ascii="Times New Roman" w:hAnsi="Times New Roman" w:cs="Times New Roman"/>
          <w:i/>
          <w:sz w:val="28"/>
          <w:szCs w:val="28"/>
          <w:lang w:val="tr-TR"/>
        </w:rPr>
        <w:t>yoğunluk</w:t>
      </w:r>
      <w:r w:rsidRPr="004271C9">
        <w:rPr>
          <w:rFonts w:ascii="Times New Roman" w:hAnsi="Times New Roman" w:cs="Times New Roman"/>
          <w:sz w:val="28"/>
          <w:szCs w:val="28"/>
          <w:lang w:val="kk-KZ"/>
        </w:rPr>
        <w:t xml:space="preserve"> (тығыздық</w:t>
      </w:r>
      <w:r>
        <w:rPr>
          <w:rFonts w:ascii="Times New Roman" w:hAnsi="Times New Roman" w:cs="Times New Roman"/>
          <w:sz w:val="28"/>
          <w:szCs w:val="28"/>
          <w:lang w:val="kk-KZ"/>
        </w:rPr>
        <w:t>, қоюлық</w:t>
      </w:r>
      <w:r w:rsidRPr="004271C9">
        <w:rPr>
          <w:rFonts w:ascii="Times New Roman" w:hAnsi="Times New Roman" w:cs="Times New Roman"/>
          <w:sz w:val="28"/>
          <w:szCs w:val="28"/>
          <w:lang w:val="kk-KZ"/>
        </w:rPr>
        <w:t>)</w:t>
      </w:r>
      <w:r w:rsidRPr="004271C9">
        <w:rPr>
          <w:rFonts w:ascii="Times New Roman" w:hAnsi="Times New Roman" w:cs="Times New Roman"/>
          <w:sz w:val="28"/>
          <w:szCs w:val="28"/>
          <w:lang w:val="tr-TR"/>
        </w:rPr>
        <w:t xml:space="preserve">, </w:t>
      </w:r>
      <w:r w:rsidRPr="004271C9">
        <w:rPr>
          <w:rFonts w:ascii="Times New Roman" w:hAnsi="Times New Roman" w:cs="Times New Roman"/>
          <w:i/>
          <w:sz w:val="28"/>
          <w:szCs w:val="28"/>
          <w:lang w:val="tr-TR"/>
        </w:rPr>
        <w:t>yoğunlaşma</w:t>
      </w:r>
      <w:r w:rsidRPr="004271C9">
        <w:rPr>
          <w:rFonts w:ascii="Times New Roman" w:hAnsi="Times New Roman" w:cs="Times New Roman"/>
          <w:sz w:val="28"/>
          <w:szCs w:val="28"/>
          <w:lang w:val="kk-KZ"/>
        </w:rPr>
        <w:t xml:space="preserve"> (шоғырлану</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көбею</w:t>
      </w:r>
      <w:r w:rsidRPr="004271C9">
        <w:rPr>
          <w:rFonts w:ascii="Times New Roman" w:hAnsi="Times New Roman" w:cs="Times New Roman"/>
          <w:sz w:val="28"/>
          <w:szCs w:val="28"/>
          <w:lang w:val="kk-KZ"/>
        </w:rPr>
        <w:t>)</w:t>
      </w:r>
      <w:r w:rsidRPr="004271C9">
        <w:rPr>
          <w:rFonts w:ascii="Times New Roman" w:hAnsi="Times New Roman" w:cs="Times New Roman"/>
          <w:sz w:val="28"/>
          <w:szCs w:val="28"/>
          <w:lang w:val="tr-TR"/>
        </w:rPr>
        <w:t xml:space="preserve">, </w:t>
      </w:r>
      <w:r w:rsidRPr="004271C9">
        <w:rPr>
          <w:rFonts w:ascii="Times New Roman" w:hAnsi="Times New Roman" w:cs="Times New Roman"/>
          <w:i/>
          <w:sz w:val="28"/>
          <w:szCs w:val="28"/>
          <w:lang w:val="tr-TR"/>
        </w:rPr>
        <w:t xml:space="preserve">yoğunlukölçer </w:t>
      </w:r>
      <w:r w:rsidRPr="004271C9">
        <w:rPr>
          <w:rFonts w:ascii="Times New Roman" w:hAnsi="Times New Roman" w:cs="Times New Roman"/>
          <w:sz w:val="28"/>
          <w:szCs w:val="28"/>
          <w:lang w:val="kk-KZ"/>
        </w:rPr>
        <w:t xml:space="preserve">(пикнометр) </w:t>
      </w:r>
      <w:r w:rsidRPr="004271C9">
        <w:rPr>
          <w:rFonts w:ascii="Times New Roman" w:hAnsi="Times New Roman" w:cs="Times New Roman"/>
          <w:sz w:val="28"/>
          <w:szCs w:val="28"/>
          <w:lang w:val="tr-TR"/>
        </w:rPr>
        <w:t>терминдері жасалды</w:t>
      </w:r>
      <w:r w:rsidR="009E4927">
        <w:rPr>
          <w:rFonts w:ascii="Times New Roman" w:hAnsi="Times New Roman" w:cs="Times New Roman"/>
          <w:sz w:val="28"/>
          <w:szCs w:val="28"/>
          <w:lang w:val="kk-KZ"/>
        </w:rPr>
        <w:t xml:space="preserve">. </w:t>
      </w:r>
      <w:r w:rsidR="00703725">
        <w:rPr>
          <w:rFonts w:ascii="Times New Roman" w:hAnsi="Times New Roman" w:cs="Times New Roman"/>
          <w:sz w:val="28"/>
          <w:szCs w:val="28"/>
          <w:lang w:val="kk-KZ"/>
        </w:rPr>
        <w:tab/>
      </w:r>
    </w:p>
    <w:p w:rsidR="00434B8D" w:rsidRDefault="009E4927" w:rsidP="00D649DE">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lang w:val="kk-KZ"/>
        </w:rPr>
        <w:t>Мысалы</w:t>
      </w:r>
      <w:r w:rsidR="00434B8D">
        <w:rPr>
          <w:rFonts w:ascii="Times New Roman" w:hAnsi="Times New Roman" w:cs="Times New Roman"/>
          <w:sz w:val="28"/>
          <w:szCs w:val="28"/>
          <w:lang w:val="kk-KZ"/>
        </w:rPr>
        <w:t>:</w:t>
      </w:r>
      <w:r w:rsidR="00434B8D" w:rsidRPr="004271C9">
        <w:rPr>
          <w:rFonts w:ascii="Times New Roman" w:hAnsi="Times New Roman" w:cs="Times New Roman"/>
          <w:sz w:val="28"/>
          <w:szCs w:val="28"/>
          <w:lang w:val="tr-TR"/>
        </w:rPr>
        <w:t xml:space="preserve"> </w:t>
      </w:r>
      <w:r w:rsidR="00434B8D" w:rsidRPr="009E4927">
        <w:rPr>
          <w:rFonts w:ascii="Times New Roman" w:hAnsi="Times New Roman" w:cs="Times New Roman"/>
          <w:i/>
          <w:sz w:val="28"/>
          <w:szCs w:val="28"/>
          <w:lang w:val="tr-TR"/>
        </w:rPr>
        <w:t xml:space="preserve">Yine bu dönemde kapkaç olayları arttı, banka soygunları da </w:t>
      </w:r>
      <w:r w:rsidR="00434B8D" w:rsidRPr="009E4927">
        <w:rPr>
          <w:rFonts w:ascii="Times New Roman" w:hAnsi="Times New Roman" w:cs="Times New Roman"/>
          <w:b/>
          <w:i/>
          <w:sz w:val="28"/>
          <w:szCs w:val="28"/>
          <w:lang w:val="tr-TR"/>
        </w:rPr>
        <w:t>yoğunlaştı</w:t>
      </w:r>
      <w:r w:rsidR="00434B8D" w:rsidRPr="009E4927">
        <w:rPr>
          <w:rFonts w:ascii="Times New Roman" w:hAnsi="Times New Roman" w:cs="Times New Roman"/>
          <w:b/>
          <w:i/>
          <w:sz w:val="28"/>
          <w:szCs w:val="28"/>
          <w:lang w:val="kk-KZ"/>
        </w:rPr>
        <w:t xml:space="preserve"> </w:t>
      </w:r>
      <w:r w:rsidR="00434B8D" w:rsidRPr="006A3CA2">
        <w:rPr>
          <w:rFonts w:ascii="Times New Roman" w:hAnsi="Times New Roman" w:cs="Times New Roman"/>
          <w:sz w:val="28"/>
          <w:szCs w:val="28"/>
          <w:lang w:val="tr-TR"/>
        </w:rPr>
        <w:t>(Vatan, 14.11.2002).</w:t>
      </w:r>
      <w:r w:rsidR="00434B8D" w:rsidRPr="006A3CA2">
        <w:rPr>
          <w:lang w:val="tr-TR"/>
        </w:rPr>
        <w:t xml:space="preserve"> </w:t>
      </w:r>
      <w:r w:rsidR="00434B8D" w:rsidRPr="009E4927">
        <w:rPr>
          <w:rFonts w:ascii="Times New Roman" w:hAnsi="Times New Roman" w:cs="Times New Roman"/>
          <w:i/>
          <w:sz w:val="28"/>
          <w:szCs w:val="28"/>
          <w:lang w:val="tr-TR"/>
        </w:rPr>
        <w:t>Kemik dansimetresinin (</w:t>
      </w:r>
      <w:r w:rsidR="00434B8D" w:rsidRPr="009E4927">
        <w:rPr>
          <w:rFonts w:ascii="Times New Roman" w:hAnsi="Times New Roman" w:cs="Times New Roman"/>
          <w:b/>
          <w:i/>
          <w:sz w:val="28"/>
          <w:szCs w:val="28"/>
          <w:lang w:val="tr-TR"/>
        </w:rPr>
        <w:t>yoğunlukölçer</w:t>
      </w:r>
      <w:r w:rsidR="00434B8D" w:rsidRPr="009E4927">
        <w:rPr>
          <w:rFonts w:ascii="Times New Roman" w:hAnsi="Times New Roman" w:cs="Times New Roman"/>
          <w:i/>
          <w:sz w:val="28"/>
          <w:szCs w:val="28"/>
          <w:lang w:val="tr-TR"/>
        </w:rPr>
        <w:t>) devamlılığını sağlar</w:t>
      </w:r>
      <w:r w:rsidR="00434B8D">
        <w:rPr>
          <w:rFonts w:ascii="Times New Roman" w:hAnsi="Times New Roman" w:cs="Times New Roman"/>
          <w:sz w:val="28"/>
          <w:szCs w:val="28"/>
          <w:lang w:val="tr-TR"/>
        </w:rPr>
        <w:t xml:space="preserve"> (Vatan, 08.11.2013)</w:t>
      </w:r>
      <w:r w:rsidR="00434B8D" w:rsidRPr="006A3CA2">
        <w:rPr>
          <w:rFonts w:ascii="Times New Roman" w:hAnsi="Times New Roman" w:cs="Times New Roman"/>
          <w:sz w:val="28"/>
          <w:szCs w:val="28"/>
          <w:lang w:val="tr-TR"/>
        </w:rPr>
        <w:t>.</w:t>
      </w:r>
      <w:r>
        <w:rPr>
          <w:rFonts w:ascii="Times New Roman" w:hAnsi="Times New Roman" w:cs="Times New Roman"/>
          <w:sz w:val="28"/>
          <w:szCs w:val="28"/>
          <w:lang w:val="kk-KZ"/>
        </w:rPr>
        <w:t xml:space="preserve"> </w:t>
      </w:r>
      <w:r w:rsidR="00434B8D" w:rsidRPr="009E4927">
        <w:rPr>
          <w:rFonts w:ascii="Times New Roman" w:hAnsi="Times New Roman" w:cs="Times New Roman"/>
          <w:i/>
          <w:sz w:val="28"/>
          <w:szCs w:val="28"/>
          <w:lang w:val="tr-TR"/>
        </w:rPr>
        <w:t xml:space="preserve">Gelir Testi için son günün yarın olması nedeniyle merkezlere akın eden vatandaşlar </w:t>
      </w:r>
      <w:r w:rsidR="00434B8D" w:rsidRPr="009E4927">
        <w:rPr>
          <w:rFonts w:ascii="Times New Roman" w:hAnsi="Times New Roman" w:cs="Times New Roman"/>
          <w:b/>
          <w:i/>
          <w:sz w:val="28"/>
          <w:szCs w:val="28"/>
          <w:lang w:val="tr-TR"/>
        </w:rPr>
        <w:t>yoğunluk</w:t>
      </w:r>
      <w:r w:rsidR="00434B8D" w:rsidRPr="009E4927">
        <w:rPr>
          <w:rFonts w:ascii="Times New Roman" w:hAnsi="Times New Roman" w:cs="Times New Roman"/>
          <w:i/>
          <w:sz w:val="28"/>
          <w:szCs w:val="28"/>
          <w:lang w:val="tr-TR"/>
        </w:rPr>
        <w:t xml:space="preserve"> oluşturdu</w:t>
      </w:r>
      <w:r w:rsidR="00434B8D">
        <w:rPr>
          <w:rFonts w:ascii="Times New Roman" w:hAnsi="Times New Roman" w:cs="Times New Roman"/>
          <w:sz w:val="28"/>
          <w:szCs w:val="28"/>
          <w:lang w:val="tr-TR"/>
        </w:rPr>
        <w:t xml:space="preserve"> (Sabah, 29.09.2015)</w:t>
      </w:r>
      <w:r w:rsidR="00434B8D" w:rsidRPr="006A3CA2">
        <w:rPr>
          <w:rFonts w:ascii="Times New Roman" w:hAnsi="Times New Roman" w:cs="Times New Roman"/>
          <w:sz w:val="28"/>
          <w:szCs w:val="28"/>
          <w:lang w:val="tr-TR"/>
        </w:rPr>
        <w:t>.</w:t>
      </w:r>
    </w:p>
    <w:p w:rsidR="00434B8D" w:rsidRDefault="00434B8D" w:rsidP="00D649DE">
      <w:pPr>
        <w:pStyle w:val="af2"/>
        <w:tabs>
          <w:tab w:val="left" w:pos="567"/>
        </w:tabs>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sidRPr="004271C9">
        <w:rPr>
          <w:rFonts w:ascii="Times New Roman" w:hAnsi="Times New Roman" w:cs="Times New Roman"/>
          <w:sz w:val="28"/>
          <w:szCs w:val="28"/>
          <w:lang w:val="kk-KZ"/>
        </w:rPr>
        <w:t>Көне Анатолия тілінен алынған</w:t>
      </w:r>
      <w:r>
        <w:rPr>
          <w:rFonts w:ascii="Times New Roman" w:hAnsi="Times New Roman" w:cs="Times New Roman"/>
          <w:sz w:val="28"/>
          <w:szCs w:val="28"/>
          <w:lang w:val="kk-KZ"/>
        </w:rPr>
        <w:t>, көне түркі тілінен өрбіп, түркі тілдеріне тараған</w:t>
      </w:r>
      <w:r w:rsidRPr="004271C9">
        <w:rPr>
          <w:rFonts w:ascii="Times New Roman" w:hAnsi="Times New Roman" w:cs="Times New Roman"/>
          <w:sz w:val="28"/>
          <w:szCs w:val="28"/>
          <w:lang w:val="kk-KZ"/>
        </w:rPr>
        <w:t xml:space="preserve"> тағы бір сөз </w:t>
      </w:r>
      <w:r w:rsidRPr="009E6C66">
        <w:rPr>
          <w:rFonts w:ascii="Times New Roman" w:hAnsi="Times New Roman" w:cs="Times New Roman"/>
          <w:sz w:val="28"/>
          <w:szCs w:val="28"/>
          <w:lang w:val="kk-KZ"/>
        </w:rPr>
        <w:t>–</w:t>
      </w:r>
      <w:r w:rsidRPr="004271C9">
        <w:rPr>
          <w:rFonts w:ascii="Times New Roman" w:hAnsi="Times New Roman" w:cs="Times New Roman"/>
          <w:sz w:val="28"/>
          <w:szCs w:val="28"/>
          <w:lang w:val="kk-KZ"/>
        </w:rPr>
        <w:t xml:space="preserve"> «таза</w:t>
      </w:r>
      <w:r>
        <w:rPr>
          <w:rFonts w:ascii="Times New Roman" w:hAnsi="Times New Roman" w:cs="Times New Roman"/>
          <w:sz w:val="28"/>
          <w:szCs w:val="28"/>
          <w:lang w:val="kk-KZ"/>
        </w:rPr>
        <w:t>»</w:t>
      </w:r>
      <w:r w:rsidRPr="004271C9">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271C9">
        <w:rPr>
          <w:rFonts w:ascii="Times New Roman" w:hAnsi="Times New Roman" w:cs="Times New Roman"/>
          <w:sz w:val="28"/>
          <w:szCs w:val="28"/>
          <w:lang w:val="kk-KZ"/>
        </w:rPr>
        <w:t>пәк</w:t>
      </w:r>
      <w:r>
        <w:rPr>
          <w:rFonts w:ascii="Times New Roman" w:hAnsi="Times New Roman" w:cs="Times New Roman"/>
          <w:sz w:val="28"/>
          <w:szCs w:val="28"/>
          <w:lang w:val="kk-KZ"/>
        </w:rPr>
        <w:t>»</w:t>
      </w:r>
      <w:r w:rsidRPr="004271C9">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271C9">
        <w:rPr>
          <w:rFonts w:ascii="Times New Roman" w:hAnsi="Times New Roman" w:cs="Times New Roman"/>
          <w:sz w:val="28"/>
          <w:szCs w:val="28"/>
          <w:lang w:val="kk-KZ"/>
        </w:rPr>
        <w:t>саф» мағына</w:t>
      </w:r>
      <w:r w:rsidR="00421639">
        <w:rPr>
          <w:rFonts w:ascii="Times New Roman" w:hAnsi="Times New Roman" w:cs="Times New Roman"/>
          <w:sz w:val="28"/>
          <w:szCs w:val="28"/>
          <w:lang w:val="kk-KZ"/>
        </w:rPr>
        <w:t>лар</w:t>
      </w:r>
      <w:r w:rsidRPr="004271C9">
        <w:rPr>
          <w:rFonts w:ascii="Times New Roman" w:hAnsi="Times New Roman" w:cs="Times New Roman"/>
          <w:sz w:val="28"/>
          <w:szCs w:val="28"/>
          <w:lang w:val="kk-KZ"/>
        </w:rPr>
        <w:t>ында қолданыл</w:t>
      </w:r>
      <w:r w:rsidR="00421639">
        <w:rPr>
          <w:rFonts w:ascii="Times New Roman" w:hAnsi="Times New Roman" w:cs="Times New Roman"/>
          <w:sz w:val="28"/>
          <w:szCs w:val="28"/>
          <w:lang w:val="kk-KZ"/>
        </w:rPr>
        <w:t>ып жүрген</w:t>
      </w:r>
      <w:r w:rsidRPr="004271C9">
        <w:rPr>
          <w:rFonts w:ascii="Times New Roman" w:hAnsi="Times New Roman" w:cs="Times New Roman"/>
          <w:sz w:val="28"/>
          <w:szCs w:val="28"/>
          <w:lang w:val="kk-KZ"/>
        </w:rPr>
        <w:t xml:space="preserve"> </w:t>
      </w:r>
      <w:r w:rsidRPr="00AD1BD1">
        <w:rPr>
          <w:rFonts w:ascii="Times New Roman" w:hAnsi="Times New Roman" w:cs="Times New Roman"/>
          <w:i/>
          <w:sz w:val="28"/>
          <w:szCs w:val="28"/>
          <w:lang w:val="tr-TR"/>
        </w:rPr>
        <w:t xml:space="preserve">arı </w:t>
      </w:r>
      <w:r>
        <w:rPr>
          <w:rFonts w:ascii="Times New Roman" w:hAnsi="Times New Roman" w:cs="Times New Roman"/>
          <w:sz w:val="28"/>
          <w:szCs w:val="28"/>
          <w:lang w:val="kk-KZ"/>
        </w:rPr>
        <w:t>сөзі</w:t>
      </w:r>
      <w:r>
        <w:rPr>
          <w:rFonts w:ascii="Times New Roman" w:hAnsi="Times New Roman" w:cs="Times New Roman"/>
          <w:sz w:val="28"/>
          <w:szCs w:val="28"/>
          <w:lang w:val="tr-TR"/>
        </w:rPr>
        <w:t xml:space="preserve"> </w:t>
      </w:r>
      <w:r w:rsidRPr="00431F8A">
        <w:rPr>
          <w:rFonts w:ascii="Times New Roman" w:hAnsi="Times New Roman" w:cs="Times New Roman"/>
          <w:sz w:val="28"/>
          <w:szCs w:val="28"/>
          <w:lang w:val="kk-KZ"/>
        </w:rPr>
        <w:t>[2</w:t>
      </w:r>
      <w:r w:rsidR="000A4636">
        <w:rPr>
          <w:rFonts w:ascii="Times New Roman" w:hAnsi="Times New Roman" w:cs="Times New Roman"/>
          <w:sz w:val="28"/>
          <w:szCs w:val="28"/>
          <w:lang w:val="kk-KZ"/>
        </w:rPr>
        <w:t>9</w:t>
      </w:r>
      <w:r w:rsidR="005F2FD0">
        <w:rPr>
          <w:rFonts w:ascii="Times New Roman" w:hAnsi="Times New Roman" w:cs="Times New Roman"/>
          <w:sz w:val="28"/>
          <w:szCs w:val="28"/>
          <w:lang w:val="kk-KZ"/>
        </w:rPr>
        <w:t>9</w:t>
      </w:r>
      <w:r w:rsidRPr="00431F8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421639">
        <w:rPr>
          <w:rFonts w:ascii="Times New Roman" w:hAnsi="Times New Roman" w:cs="Times New Roman"/>
          <w:sz w:val="28"/>
          <w:szCs w:val="28"/>
          <w:lang w:val="kk-KZ"/>
        </w:rPr>
        <w:t>Е</w:t>
      </w:r>
      <w:r>
        <w:rPr>
          <w:rFonts w:ascii="Times New Roman" w:hAnsi="Times New Roman" w:cs="Times New Roman"/>
          <w:sz w:val="28"/>
          <w:szCs w:val="28"/>
          <w:lang w:val="kk-KZ"/>
        </w:rPr>
        <w:t>л</w:t>
      </w:r>
      <w:r w:rsidRPr="004271C9">
        <w:rPr>
          <w:rFonts w:ascii="Times New Roman" w:hAnsi="Times New Roman" w:cs="Times New Roman"/>
          <w:sz w:val="28"/>
          <w:szCs w:val="28"/>
          <w:lang w:val="kk-KZ"/>
        </w:rPr>
        <w:t xml:space="preserve"> аузында ауызша түрде де, </w:t>
      </w:r>
      <w:r>
        <w:rPr>
          <w:rFonts w:ascii="Times New Roman" w:hAnsi="Times New Roman" w:cs="Times New Roman"/>
          <w:sz w:val="28"/>
          <w:szCs w:val="28"/>
          <w:lang w:val="kk-KZ"/>
        </w:rPr>
        <w:t xml:space="preserve">фольклорда </w:t>
      </w:r>
      <w:r w:rsidRPr="004271C9">
        <w:rPr>
          <w:rFonts w:ascii="Times New Roman" w:hAnsi="Times New Roman" w:cs="Times New Roman"/>
          <w:sz w:val="28"/>
          <w:szCs w:val="28"/>
          <w:lang w:val="kk-KZ"/>
        </w:rPr>
        <w:t xml:space="preserve">да </w:t>
      </w:r>
      <w:r w:rsidR="00421639">
        <w:rPr>
          <w:rFonts w:ascii="Times New Roman" w:hAnsi="Times New Roman" w:cs="Times New Roman"/>
          <w:sz w:val="28"/>
          <w:szCs w:val="28"/>
          <w:lang w:val="kk-KZ"/>
        </w:rPr>
        <w:t>б</w:t>
      </w:r>
      <w:r w:rsidR="00421639" w:rsidRPr="00421639">
        <w:rPr>
          <w:rFonts w:ascii="Times New Roman" w:hAnsi="Times New Roman" w:cs="Times New Roman"/>
          <w:sz w:val="28"/>
          <w:szCs w:val="28"/>
          <w:lang w:val="kk-KZ"/>
        </w:rPr>
        <w:t xml:space="preserve">ұл сөз </w:t>
      </w:r>
      <w:r w:rsidRPr="004271C9">
        <w:rPr>
          <w:rFonts w:ascii="Times New Roman" w:hAnsi="Times New Roman" w:cs="Times New Roman"/>
          <w:sz w:val="28"/>
          <w:szCs w:val="28"/>
          <w:lang w:val="kk-KZ"/>
        </w:rPr>
        <w:t xml:space="preserve">жиі </w:t>
      </w:r>
      <w:r>
        <w:rPr>
          <w:rFonts w:ascii="Times New Roman" w:hAnsi="Times New Roman" w:cs="Times New Roman"/>
          <w:sz w:val="28"/>
          <w:szCs w:val="28"/>
          <w:lang w:val="kk-KZ"/>
        </w:rPr>
        <w:t>кездесетін</w:t>
      </w:r>
      <w:r w:rsidRPr="004271C9">
        <w:rPr>
          <w:rFonts w:ascii="Times New Roman" w:hAnsi="Times New Roman" w:cs="Times New Roman"/>
          <w:sz w:val="28"/>
          <w:szCs w:val="28"/>
          <w:lang w:val="kk-KZ"/>
        </w:rPr>
        <w:t xml:space="preserve">. </w:t>
      </w:r>
    </w:p>
    <w:p w:rsidR="00703725" w:rsidRDefault="009E492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21639">
        <w:rPr>
          <w:rFonts w:ascii="Times New Roman" w:hAnsi="Times New Roman" w:cs="Times New Roman"/>
          <w:sz w:val="28"/>
          <w:szCs w:val="28"/>
          <w:lang w:val="kk-KZ"/>
        </w:rPr>
        <w:t>Кейінірек о</w:t>
      </w:r>
      <w:r w:rsidR="00434B8D" w:rsidRPr="004271C9">
        <w:rPr>
          <w:rFonts w:ascii="Times New Roman" w:hAnsi="Times New Roman" w:cs="Times New Roman"/>
          <w:sz w:val="28"/>
          <w:szCs w:val="28"/>
          <w:lang w:val="kk-KZ"/>
        </w:rPr>
        <w:t xml:space="preserve">сы түбір арқылы </w:t>
      </w:r>
      <w:r w:rsidR="00434B8D" w:rsidRPr="004271C9">
        <w:rPr>
          <w:rFonts w:ascii="Times New Roman" w:hAnsi="Times New Roman" w:cs="Times New Roman"/>
          <w:i/>
          <w:sz w:val="28"/>
          <w:szCs w:val="28"/>
          <w:lang w:val="tr-TR"/>
        </w:rPr>
        <w:t xml:space="preserve">arıt </w:t>
      </w:r>
      <w:r w:rsidR="00434B8D" w:rsidRPr="004271C9">
        <w:rPr>
          <w:rFonts w:ascii="Times New Roman" w:hAnsi="Times New Roman" w:cs="Times New Roman"/>
          <w:sz w:val="28"/>
          <w:szCs w:val="28"/>
          <w:lang w:val="kk-KZ"/>
        </w:rPr>
        <w:t>етістігі</w:t>
      </w:r>
      <w:r w:rsidR="00421639">
        <w:rPr>
          <w:rFonts w:ascii="Times New Roman" w:hAnsi="Times New Roman" w:cs="Times New Roman"/>
          <w:sz w:val="28"/>
          <w:szCs w:val="28"/>
          <w:lang w:val="kk-KZ"/>
        </w:rPr>
        <w:t xml:space="preserve">, одан кейін </w:t>
      </w:r>
      <w:r w:rsidR="00434B8D" w:rsidRPr="004271C9">
        <w:rPr>
          <w:rFonts w:ascii="Times New Roman" w:hAnsi="Times New Roman" w:cs="Times New Roman"/>
          <w:i/>
          <w:sz w:val="28"/>
          <w:szCs w:val="28"/>
          <w:lang w:val="tr-TR"/>
        </w:rPr>
        <w:t xml:space="preserve">arıtım </w:t>
      </w:r>
      <w:r w:rsidR="00434B8D" w:rsidRPr="004271C9">
        <w:rPr>
          <w:rFonts w:ascii="Times New Roman" w:hAnsi="Times New Roman" w:cs="Times New Roman"/>
          <w:sz w:val="28"/>
          <w:szCs w:val="28"/>
          <w:lang w:val="kk-KZ"/>
        </w:rPr>
        <w:t>(тазарту) деген термин жасалды</w:t>
      </w:r>
      <w:r w:rsidR="00434B8D">
        <w:rPr>
          <w:rFonts w:ascii="Times New Roman" w:hAnsi="Times New Roman" w:cs="Times New Roman"/>
          <w:sz w:val="28"/>
          <w:szCs w:val="28"/>
          <w:lang w:val="kk-KZ"/>
        </w:rPr>
        <w:t xml:space="preserve"> </w:t>
      </w:r>
      <w:r w:rsidR="00434B8D" w:rsidRPr="00151C8D">
        <w:rPr>
          <w:rFonts w:ascii="Times New Roman" w:hAnsi="Times New Roman" w:cs="Times New Roman"/>
          <w:sz w:val="28"/>
          <w:szCs w:val="28"/>
          <w:lang w:val="kk-KZ"/>
        </w:rPr>
        <w:t>[</w:t>
      </w:r>
      <w:r w:rsidR="00C81029">
        <w:rPr>
          <w:rFonts w:ascii="Times New Roman" w:hAnsi="Times New Roman" w:cs="Times New Roman"/>
          <w:sz w:val="28"/>
          <w:szCs w:val="28"/>
          <w:lang w:val="kk-KZ"/>
        </w:rPr>
        <w:t>5</w:t>
      </w:r>
      <w:r w:rsidR="000806B0">
        <w:rPr>
          <w:rFonts w:ascii="Times New Roman" w:hAnsi="Times New Roman" w:cs="Times New Roman"/>
          <w:sz w:val="28"/>
          <w:szCs w:val="28"/>
          <w:lang w:val="kk-KZ"/>
        </w:rPr>
        <w:t>6</w:t>
      </w:r>
      <w:r w:rsidR="009E681B" w:rsidRPr="009E681B">
        <w:rPr>
          <w:rFonts w:ascii="Times New Roman" w:hAnsi="Times New Roman" w:cs="Times New Roman"/>
          <w:sz w:val="28"/>
          <w:szCs w:val="28"/>
          <w:lang w:val="tr-TR"/>
        </w:rPr>
        <w:t>,</w:t>
      </w:r>
      <w:r w:rsidR="00434B8D" w:rsidRPr="009E681B">
        <w:rPr>
          <w:rFonts w:ascii="Times New Roman" w:hAnsi="Times New Roman" w:cs="Times New Roman"/>
          <w:sz w:val="28"/>
          <w:szCs w:val="28"/>
          <w:lang w:val="kk-KZ"/>
        </w:rPr>
        <w:t xml:space="preserve"> </w:t>
      </w:r>
      <w:r w:rsidR="00CF440A">
        <w:rPr>
          <w:rFonts w:ascii="Times New Roman" w:hAnsi="Times New Roman" w:cs="Times New Roman"/>
          <w:sz w:val="28"/>
          <w:szCs w:val="28"/>
          <w:lang w:val="kk-KZ"/>
        </w:rPr>
        <w:t xml:space="preserve">Б. </w:t>
      </w:r>
      <w:r w:rsidR="00434B8D" w:rsidRPr="00151C8D">
        <w:rPr>
          <w:rFonts w:ascii="Times New Roman" w:hAnsi="Times New Roman" w:cs="Times New Roman"/>
          <w:sz w:val="28"/>
          <w:szCs w:val="28"/>
          <w:lang w:val="kk-KZ"/>
        </w:rPr>
        <w:t xml:space="preserve">175-180]. </w:t>
      </w:r>
    </w:p>
    <w:p w:rsidR="00434B8D" w:rsidRDefault="009E492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w:t>
      </w:r>
      <w:r w:rsidR="00434B8D">
        <w:rPr>
          <w:rFonts w:ascii="Times New Roman" w:hAnsi="Times New Roman" w:cs="Times New Roman"/>
          <w:sz w:val="28"/>
          <w:szCs w:val="28"/>
          <w:lang w:val="kk-KZ"/>
        </w:rPr>
        <w:tab/>
      </w:r>
      <w:r w:rsidR="00434B8D" w:rsidRPr="009E4927">
        <w:rPr>
          <w:rFonts w:ascii="Times New Roman" w:hAnsi="Times New Roman" w:cs="Times New Roman"/>
          <w:i/>
          <w:sz w:val="28"/>
          <w:szCs w:val="28"/>
          <w:lang w:val="kk-KZ"/>
        </w:rPr>
        <w:t xml:space="preserve">Burada birçok </w:t>
      </w:r>
      <w:r w:rsidR="00434B8D" w:rsidRPr="009E4927">
        <w:rPr>
          <w:rFonts w:ascii="Times New Roman" w:hAnsi="Times New Roman" w:cs="Times New Roman"/>
          <w:b/>
          <w:i/>
          <w:sz w:val="28"/>
          <w:szCs w:val="28"/>
          <w:lang w:val="kk-KZ"/>
        </w:rPr>
        <w:t>arıtım</w:t>
      </w:r>
      <w:r w:rsidR="00434B8D" w:rsidRPr="009E4927">
        <w:rPr>
          <w:rFonts w:ascii="Times New Roman" w:hAnsi="Times New Roman" w:cs="Times New Roman"/>
          <w:i/>
          <w:sz w:val="28"/>
          <w:szCs w:val="28"/>
          <w:lang w:val="kk-KZ"/>
        </w:rPr>
        <w:t xml:space="preserve"> aşamasından geçirilerek, memba suyu kalitesinde şehir şebeke hatlarına veriliyor</w:t>
      </w:r>
      <w:r w:rsidR="00434B8D" w:rsidRPr="00454136">
        <w:rPr>
          <w:rFonts w:ascii="Times New Roman" w:hAnsi="Times New Roman" w:cs="Times New Roman"/>
          <w:sz w:val="28"/>
          <w:szCs w:val="28"/>
          <w:lang w:val="kk-KZ"/>
        </w:rPr>
        <w:t xml:space="preserve"> (Hürriyet, 30.12.2013).</w:t>
      </w:r>
      <w:r w:rsidR="00786D72">
        <w:rPr>
          <w:rFonts w:ascii="Times New Roman" w:hAnsi="Times New Roman" w:cs="Times New Roman"/>
          <w:sz w:val="28"/>
          <w:szCs w:val="28"/>
          <w:lang w:val="kk-KZ"/>
        </w:rPr>
        <w:t xml:space="preserve"> </w:t>
      </w:r>
      <w:r w:rsidR="00434B8D">
        <w:rPr>
          <w:rFonts w:ascii="Times New Roman" w:hAnsi="Times New Roman" w:cs="Times New Roman"/>
          <w:sz w:val="28"/>
          <w:szCs w:val="28"/>
          <w:lang w:val="kk-KZ"/>
        </w:rPr>
        <w:tab/>
      </w:r>
      <w:r w:rsidR="00434B8D" w:rsidRPr="009E4927">
        <w:rPr>
          <w:rFonts w:ascii="Times New Roman" w:hAnsi="Times New Roman" w:cs="Times New Roman"/>
          <w:i/>
          <w:sz w:val="28"/>
          <w:szCs w:val="28"/>
          <w:lang w:val="kk-KZ"/>
        </w:rPr>
        <w:t xml:space="preserve">Araştırmacılar bu mucize maddenin su </w:t>
      </w:r>
      <w:r w:rsidR="00434B8D" w:rsidRPr="009E4927">
        <w:rPr>
          <w:rFonts w:ascii="Times New Roman" w:hAnsi="Times New Roman" w:cs="Times New Roman"/>
          <w:b/>
          <w:i/>
          <w:sz w:val="28"/>
          <w:szCs w:val="28"/>
          <w:lang w:val="kk-KZ"/>
        </w:rPr>
        <w:t>arıtım</w:t>
      </w:r>
      <w:r w:rsidR="00434B8D" w:rsidRPr="009E4927">
        <w:rPr>
          <w:rFonts w:ascii="Times New Roman" w:hAnsi="Times New Roman" w:cs="Times New Roman"/>
          <w:i/>
          <w:sz w:val="28"/>
          <w:szCs w:val="28"/>
          <w:lang w:val="kk-KZ"/>
        </w:rPr>
        <w:t xml:space="preserve"> tesislerinde ya da petrol sızıntılarını temizlemede de kullanılabileceğini belirtiyor </w:t>
      </w:r>
      <w:r w:rsidR="00434B8D">
        <w:rPr>
          <w:rFonts w:ascii="Times New Roman" w:hAnsi="Times New Roman" w:cs="Times New Roman"/>
          <w:sz w:val="28"/>
          <w:szCs w:val="28"/>
          <w:lang w:val="tr-TR"/>
        </w:rPr>
        <w:t xml:space="preserve">(Vatan, </w:t>
      </w:r>
      <w:r w:rsidR="00434B8D">
        <w:rPr>
          <w:rFonts w:ascii="Times New Roman" w:hAnsi="Times New Roman" w:cs="Times New Roman"/>
          <w:sz w:val="28"/>
          <w:szCs w:val="28"/>
          <w:lang w:val="kk-KZ"/>
        </w:rPr>
        <w:t>23</w:t>
      </w:r>
      <w:r w:rsidR="00434B8D">
        <w:rPr>
          <w:rFonts w:ascii="Times New Roman" w:hAnsi="Times New Roman" w:cs="Times New Roman"/>
          <w:sz w:val="28"/>
          <w:szCs w:val="28"/>
          <w:lang w:val="tr-TR"/>
        </w:rPr>
        <w:t>.06.2014)</w:t>
      </w:r>
      <w:r w:rsidR="00434B8D" w:rsidRPr="00181354">
        <w:rPr>
          <w:rFonts w:ascii="Times New Roman" w:hAnsi="Times New Roman" w:cs="Times New Roman"/>
          <w:sz w:val="28"/>
          <w:szCs w:val="28"/>
          <w:lang w:val="kk-KZ"/>
        </w:rPr>
        <w:t>.</w:t>
      </w:r>
      <w:r w:rsidR="00786D72">
        <w:rPr>
          <w:rFonts w:ascii="Times New Roman" w:hAnsi="Times New Roman" w:cs="Times New Roman"/>
          <w:sz w:val="28"/>
          <w:szCs w:val="28"/>
          <w:lang w:val="kk-KZ"/>
        </w:rPr>
        <w:t xml:space="preserve"> </w:t>
      </w:r>
      <w:r w:rsidR="00434B8D">
        <w:rPr>
          <w:rFonts w:ascii="Times New Roman" w:hAnsi="Times New Roman" w:cs="Times New Roman"/>
          <w:sz w:val="28"/>
          <w:szCs w:val="28"/>
          <w:lang w:val="kk-KZ"/>
        </w:rPr>
        <w:tab/>
      </w:r>
      <w:r w:rsidR="00434B8D" w:rsidRPr="009E4927">
        <w:rPr>
          <w:rFonts w:ascii="Times New Roman" w:hAnsi="Times New Roman" w:cs="Times New Roman"/>
          <w:i/>
          <w:sz w:val="28"/>
          <w:szCs w:val="28"/>
          <w:lang w:val="kk-KZ"/>
        </w:rPr>
        <w:t xml:space="preserve">Son 5 yılda atık su </w:t>
      </w:r>
      <w:r w:rsidR="00434B8D" w:rsidRPr="009E4927">
        <w:rPr>
          <w:rFonts w:ascii="Times New Roman" w:hAnsi="Times New Roman" w:cs="Times New Roman"/>
          <w:b/>
          <w:i/>
          <w:sz w:val="28"/>
          <w:szCs w:val="28"/>
          <w:lang w:val="kk-KZ"/>
        </w:rPr>
        <w:t>arıtımı</w:t>
      </w:r>
      <w:r w:rsidR="00434B8D" w:rsidRPr="009E4927">
        <w:rPr>
          <w:rFonts w:ascii="Times New Roman" w:hAnsi="Times New Roman" w:cs="Times New Roman"/>
          <w:i/>
          <w:sz w:val="28"/>
          <w:szCs w:val="28"/>
          <w:lang w:val="kk-KZ"/>
        </w:rPr>
        <w:t xml:space="preserve"> için harcanan para 180 milyon TL.’dir</w:t>
      </w:r>
      <w:r w:rsidR="00434B8D">
        <w:rPr>
          <w:rFonts w:ascii="Times New Roman" w:hAnsi="Times New Roman" w:cs="Times New Roman"/>
          <w:sz w:val="28"/>
          <w:szCs w:val="28"/>
          <w:lang w:val="tr-TR"/>
        </w:rPr>
        <w:t xml:space="preserve"> (Milliyet, 21.03.2015)</w:t>
      </w:r>
      <w:r w:rsidR="00434B8D" w:rsidRPr="00454136">
        <w:rPr>
          <w:rFonts w:ascii="Times New Roman" w:hAnsi="Times New Roman" w:cs="Times New Roman"/>
          <w:sz w:val="28"/>
          <w:szCs w:val="28"/>
          <w:lang w:val="kk-KZ"/>
        </w:rPr>
        <w:t>.</w:t>
      </w:r>
    </w:p>
    <w:p w:rsidR="00703725"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A570C">
        <w:rPr>
          <w:rFonts w:ascii="Times New Roman" w:hAnsi="Times New Roman" w:cs="Times New Roman"/>
          <w:sz w:val="28"/>
          <w:szCs w:val="28"/>
          <w:lang w:val="kk-KZ"/>
        </w:rPr>
        <w:t>Бара-бара</w:t>
      </w:r>
      <w:r>
        <w:rPr>
          <w:rFonts w:ascii="Times New Roman" w:hAnsi="Times New Roman" w:cs="Times New Roman"/>
          <w:sz w:val="28"/>
          <w:szCs w:val="28"/>
          <w:lang w:val="kk-KZ"/>
        </w:rPr>
        <w:t xml:space="preserve"> </w:t>
      </w:r>
      <w:r w:rsidRPr="00A1720C">
        <w:rPr>
          <w:rFonts w:ascii="Times New Roman" w:hAnsi="Times New Roman" w:cs="Times New Roman"/>
          <w:i/>
          <w:sz w:val="28"/>
          <w:szCs w:val="28"/>
          <w:lang w:val="kk-KZ"/>
        </w:rPr>
        <w:t xml:space="preserve">arıt </w:t>
      </w:r>
      <w:r w:rsidRPr="00A1720C">
        <w:rPr>
          <w:rFonts w:ascii="Times New Roman" w:hAnsi="Times New Roman" w:cs="Times New Roman"/>
          <w:sz w:val="28"/>
          <w:szCs w:val="28"/>
          <w:lang w:val="kk-KZ"/>
        </w:rPr>
        <w:t xml:space="preserve">етістігіне </w:t>
      </w:r>
      <w:r w:rsidRPr="00A1720C">
        <w:rPr>
          <w:rFonts w:ascii="Times New Roman" w:hAnsi="Times New Roman" w:cs="Times New Roman"/>
          <w:i/>
          <w:sz w:val="28"/>
          <w:szCs w:val="28"/>
          <w:lang w:val="kk-KZ"/>
        </w:rPr>
        <w:t>–</w:t>
      </w:r>
      <w:r w:rsidRPr="00A1720C">
        <w:rPr>
          <w:rFonts w:ascii="Times New Roman" w:hAnsi="Times New Roman" w:cs="Times New Roman"/>
          <w:i/>
          <w:sz w:val="28"/>
          <w:szCs w:val="28"/>
          <w:lang w:val="tr-TR"/>
        </w:rPr>
        <w:t>ma</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 xml:space="preserve">сөз тудырушы аффиксі жалғанып, </w:t>
      </w:r>
      <w:r w:rsidRPr="00547996">
        <w:rPr>
          <w:rFonts w:ascii="Times New Roman" w:hAnsi="Times New Roman" w:cs="Times New Roman"/>
          <w:i/>
          <w:sz w:val="28"/>
          <w:szCs w:val="28"/>
          <w:lang w:val="kk-KZ"/>
        </w:rPr>
        <w:t>arıtım</w:t>
      </w:r>
      <w:r>
        <w:rPr>
          <w:rFonts w:ascii="Times New Roman" w:hAnsi="Times New Roman" w:cs="Times New Roman"/>
          <w:sz w:val="28"/>
          <w:szCs w:val="28"/>
          <w:lang w:val="kk-KZ"/>
        </w:rPr>
        <w:t xml:space="preserve"> сөзінің басқаша бір нұсқасы </w:t>
      </w:r>
      <w:r w:rsidRPr="00A1720C">
        <w:rPr>
          <w:rFonts w:ascii="Times New Roman" w:hAnsi="Times New Roman" w:cs="Times New Roman"/>
          <w:i/>
          <w:sz w:val="28"/>
          <w:szCs w:val="28"/>
          <w:lang w:val="tr-TR"/>
        </w:rPr>
        <w:t>arıtma</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(тазарту) деген термин жасалды. Бұл терминнің екі нұсқасы да түрік баспасөзінде бірдей қолданылуда</w:t>
      </w:r>
      <w:r w:rsidR="009E4927">
        <w:rPr>
          <w:rFonts w:ascii="Times New Roman" w:hAnsi="Times New Roman" w:cs="Times New Roman"/>
          <w:sz w:val="28"/>
          <w:szCs w:val="28"/>
          <w:lang w:val="kk-KZ"/>
        </w:rPr>
        <w:t xml:space="preserve">. </w:t>
      </w:r>
    </w:p>
    <w:p w:rsidR="00434B8D" w:rsidRDefault="009E492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434B8D">
        <w:rPr>
          <w:rFonts w:ascii="Times New Roman" w:hAnsi="Times New Roman" w:cs="Times New Roman"/>
          <w:sz w:val="28"/>
          <w:szCs w:val="28"/>
          <w:lang w:val="kk-KZ"/>
        </w:rPr>
        <w:t xml:space="preserve">: </w:t>
      </w:r>
      <w:r w:rsidR="00434B8D">
        <w:rPr>
          <w:rFonts w:ascii="Times New Roman" w:hAnsi="Times New Roman" w:cs="Times New Roman"/>
          <w:sz w:val="28"/>
          <w:szCs w:val="28"/>
          <w:lang w:val="kk-KZ"/>
        </w:rPr>
        <w:tab/>
      </w:r>
      <w:r w:rsidR="00434B8D" w:rsidRPr="009E4927">
        <w:rPr>
          <w:rFonts w:ascii="Times New Roman" w:hAnsi="Times New Roman" w:cs="Times New Roman"/>
          <w:i/>
          <w:sz w:val="28"/>
          <w:szCs w:val="28"/>
          <w:lang w:val="kk-KZ"/>
        </w:rPr>
        <w:t xml:space="preserve">Ülkemizdeki turistik tesislerin yüzde 81’inde </w:t>
      </w:r>
      <w:r w:rsidR="00434B8D" w:rsidRPr="009E4927">
        <w:rPr>
          <w:rFonts w:ascii="Times New Roman" w:hAnsi="Times New Roman" w:cs="Times New Roman"/>
          <w:b/>
          <w:i/>
          <w:sz w:val="28"/>
          <w:szCs w:val="28"/>
          <w:lang w:val="kk-KZ"/>
        </w:rPr>
        <w:t>arıtma</w:t>
      </w:r>
      <w:r w:rsidR="00434B8D" w:rsidRPr="009E4927">
        <w:rPr>
          <w:rFonts w:ascii="Times New Roman" w:hAnsi="Times New Roman" w:cs="Times New Roman"/>
          <w:i/>
          <w:sz w:val="28"/>
          <w:szCs w:val="28"/>
          <w:lang w:val="kk-KZ"/>
        </w:rPr>
        <w:t xml:space="preserve"> tesisi yok!</w:t>
      </w:r>
      <w:r w:rsidR="00434B8D">
        <w:rPr>
          <w:rFonts w:ascii="Times New Roman" w:hAnsi="Times New Roman" w:cs="Times New Roman"/>
          <w:sz w:val="28"/>
          <w:szCs w:val="28"/>
          <w:lang w:val="tr-TR"/>
        </w:rPr>
        <w:t xml:space="preserve"> (Milliyet, 12.04.2007).</w:t>
      </w:r>
      <w:r w:rsidR="00786D72">
        <w:rPr>
          <w:rFonts w:ascii="Times New Roman" w:hAnsi="Times New Roman" w:cs="Times New Roman"/>
          <w:sz w:val="28"/>
          <w:szCs w:val="28"/>
          <w:lang w:val="kk-KZ"/>
        </w:rPr>
        <w:t xml:space="preserve"> </w:t>
      </w:r>
      <w:r w:rsidR="00434B8D">
        <w:rPr>
          <w:rFonts w:ascii="Times New Roman" w:hAnsi="Times New Roman" w:cs="Times New Roman"/>
          <w:sz w:val="28"/>
          <w:szCs w:val="28"/>
          <w:lang w:val="kk-KZ"/>
        </w:rPr>
        <w:tab/>
      </w:r>
      <w:r w:rsidR="00434B8D" w:rsidRPr="009E4927">
        <w:rPr>
          <w:rFonts w:ascii="Times New Roman" w:hAnsi="Times New Roman" w:cs="Times New Roman"/>
          <w:i/>
          <w:sz w:val="28"/>
          <w:szCs w:val="28"/>
          <w:lang w:val="kk-KZ"/>
        </w:rPr>
        <w:t xml:space="preserve">Türk İşbirliği ve Koordinasyon Ajansı Başkanlığı (TİKA), Gazze'de su </w:t>
      </w:r>
      <w:r w:rsidR="00434B8D" w:rsidRPr="009E4927">
        <w:rPr>
          <w:rFonts w:ascii="Times New Roman" w:hAnsi="Times New Roman" w:cs="Times New Roman"/>
          <w:b/>
          <w:i/>
          <w:sz w:val="28"/>
          <w:szCs w:val="28"/>
          <w:lang w:val="kk-KZ"/>
        </w:rPr>
        <w:t>arıtma</w:t>
      </w:r>
      <w:r w:rsidR="00434B8D" w:rsidRPr="009E4927">
        <w:rPr>
          <w:rFonts w:ascii="Times New Roman" w:hAnsi="Times New Roman" w:cs="Times New Roman"/>
          <w:i/>
          <w:sz w:val="28"/>
          <w:szCs w:val="28"/>
          <w:lang w:val="kk-KZ"/>
        </w:rPr>
        <w:t xml:space="preserve"> tesisinin açılışını gerçekleştirdi</w:t>
      </w:r>
      <w:r w:rsidR="00434B8D">
        <w:rPr>
          <w:rFonts w:ascii="Times New Roman" w:hAnsi="Times New Roman" w:cs="Times New Roman"/>
          <w:sz w:val="28"/>
          <w:szCs w:val="28"/>
          <w:lang w:val="tr-TR"/>
        </w:rPr>
        <w:t xml:space="preserve"> (Sabah, 04.09.2012)</w:t>
      </w:r>
      <w:r w:rsidR="00434B8D" w:rsidRPr="00181354">
        <w:rPr>
          <w:rFonts w:ascii="Times New Roman" w:hAnsi="Times New Roman" w:cs="Times New Roman"/>
          <w:sz w:val="28"/>
          <w:szCs w:val="28"/>
          <w:lang w:val="kk-KZ"/>
        </w:rPr>
        <w:t>.</w:t>
      </w:r>
    </w:p>
    <w:p w:rsidR="00703725"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D1BD1">
        <w:rPr>
          <w:rFonts w:ascii="Times New Roman" w:hAnsi="Times New Roman" w:cs="Times New Roman"/>
          <w:sz w:val="28"/>
          <w:szCs w:val="28"/>
          <w:lang w:val="kk-KZ"/>
        </w:rPr>
        <w:tab/>
      </w:r>
      <w:r w:rsidRPr="00AD1BD1">
        <w:rPr>
          <w:rFonts w:ascii="Times New Roman" w:hAnsi="Times New Roman" w:cs="Times New Roman"/>
          <w:i/>
          <w:sz w:val="28"/>
          <w:szCs w:val="28"/>
          <w:lang w:val="kk-KZ"/>
        </w:rPr>
        <w:t>Yonga</w:t>
      </w:r>
      <w:r w:rsidRPr="00AD1BD1">
        <w:rPr>
          <w:rFonts w:ascii="Times New Roman" w:hAnsi="Times New Roman" w:cs="Times New Roman"/>
          <w:sz w:val="28"/>
          <w:szCs w:val="28"/>
          <w:lang w:val="kk-KZ"/>
        </w:rPr>
        <w:t xml:space="preserve"> </w:t>
      </w:r>
      <w:r w:rsidR="003F2A6D" w:rsidRPr="00AD1BD1">
        <w:rPr>
          <w:rFonts w:ascii="Times New Roman" w:hAnsi="Times New Roman" w:cs="Times New Roman"/>
          <w:sz w:val="28"/>
          <w:szCs w:val="28"/>
          <w:lang w:val="kk-KZ"/>
        </w:rPr>
        <w:t>түрікше</w:t>
      </w:r>
      <w:r w:rsidR="003F2A6D">
        <w:rPr>
          <w:rFonts w:ascii="Times New Roman" w:hAnsi="Times New Roman" w:cs="Times New Roman"/>
          <w:b/>
          <w:sz w:val="28"/>
          <w:szCs w:val="28"/>
          <w:lang w:val="kk-KZ"/>
        </w:rPr>
        <w:t xml:space="preserve"> </w:t>
      </w:r>
      <w:r>
        <w:rPr>
          <w:rFonts w:ascii="Times New Roman" w:hAnsi="Times New Roman" w:cs="Times New Roman"/>
          <w:sz w:val="28"/>
          <w:szCs w:val="28"/>
          <w:lang w:val="kk-KZ"/>
        </w:rPr>
        <w:t>сөзі қазақ тілінде</w:t>
      </w:r>
      <w:r w:rsidR="00466333">
        <w:rPr>
          <w:rFonts w:ascii="Times New Roman" w:hAnsi="Times New Roman" w:cs="Times New Roman"/>
          <w:sz w:val="28"/>
          <w:szCs w:val="28"/>
          <w:lang w:val="kk-KZ"/>
        </w:rPr>
        <w:t>гі</w:t>
      </w:r>
      <w:r>
        <w:rPr>
          <w:rFonts w:ascii="Times New Roman" w:hAnsi="Times New Roman" w:cs="Times New Roman"/>
          <w:sz w:val="28"/>
          <w:szCs w:val="28"/>
          <w:lang w:val="kk-KZ"/>
        </w:rPr>
        <w:t xml:space="preserve"> «ж</w:t>
      </w:r>
      <w:r w:rsidR="003F2A6D">
        <w:rPr>
          <w:rFonts w:ascii="Times New Roman" w:hAnsi="Times New Roman" w:cs="Times New Roman"/>
          <w:sz w:val="28"/>
          <w:szCs w:val="28"/>
          <w:lang w:val="kk-KZ"/>
        </w:rPr>
        <w:t>а</w:t>
      </w:r>
      <w:r>
        <w:rPr>
          <w:rFonts w:ascii="Times New Roman" w:hAnsi="Times New Roman" w:cs="Times New Roman"/>
          <w:sz w:val="28"/>
          <w:szCs w:val="28"/>
          <w:lang w:val="kk-KZ"/>
        </w:rPr>
        <w:t xml:space="preserve">ңқа» дегенді білдіреді. </w:t>
      </w:r>
      <w:r>
        <w:rPr>
          <w:rFonts w:ascii="Times New Roman" w:hAnsi="Times New Roman" w:cs="Times New Roman"/>
          <w:sz w:val="28"/>
          <w:szCs w:val="28"/>
          <w:lang w:val="kk-KZ"/>
        </w:rPr>
        <w:tab/>
        <w:t xml:space="preserve">Қазіргі лексикада ол чип (компьютер чипі) деген мағынада белсенді қолданылып жүр </w:t>
      </w:r>
      <w:r w:rsidRPr="006B1DE9">
        <w:rPr>
          <w:rFonts w:ascii="Times New Roman" w:hAnsi="Times New Roman" w:cs="Times New Roman"/>
          <w:sz w:val="28"/>
          <w:szCs w:val="28"/>
          <w:lang w:val="kk-KZ"/>
        </w:rPr>
        <w:t>[</w:t>
      </w:r>
      <w:r w:rsidR="00862BCB">
        <w:rPr>
          <w:rFonts w:ascii="Times New Roman" w:hAnsi="Times New Roman" w:cs="Times New Roman"/>
          <w:sz w:val="28"/>
          <w:szCs w:val="28"/>
          <w:lang w:val="tr-TR"/>
        </w:rPr>
        <w:t>1</w:t>
      </w:r>
      <w:r w:rsidR="00C81029">
        <w:rPr>
          <w:rFonts w:ascii="Times New Roman" w:hAnsi="Times New Roman" w:cs="Times New Roman"/>
          <w:sz w:val="28"/>
          <w:szCs w:val="28"/>
          <w:lang w:val="kk-KZ"/>
        </w:rPr>
        <w:t>5</w:t>
      </w:r>
      <w:r w:rsidR="0079067A">
        <w:rPr>
          <w:rFonts w:ascii="Times New Roman" w:hAnsi="Times New Roman" w:cs="Times New Roman"/>
          <w:sz w:val="28"/>
          <w:szCs w:val="28"/>
          <w:lang w:val="tr-TR"/>
        </w:rPr>
        <w:t>7</w:t>
      </w:r>
      <w:r w:rsidRPr="009E681B">
        <w:rPr>
          <w:rFonts w:ascii="Times New Roman" w:hAnsi="Times New Roman" w:cs="Times New Roman"/>
          <w:sz w:val="28"/>
          <w:szCs w:val="28"/>
          <w:lang w:val="kk-KZ"/>
        </w:rPr>
        <w:t xml:space="preserve">, </w:t>
      </w:r>
      <w:r w:rsidR="00703725">
        <w:rPr>
          <w:rFonts w:ascii="Times New Roman" w:hAnsi="Times New Roman" w:cs="Times New Roman"/>
          <w:sz w:val="28"/>
          <w:szCs w:val="28"/>
          <w:lang w:val="kk-KZ"/>
        </w:rPr>
        <w:t xml:space="preserve">б. </w:t>
      </w:r>
      <w:r w:rsidRPr="009E681B">
        <w:rPr>
          <w:rFonts w:ascii="Times New Roman" w:hAnsi="Times New Roman" w:cs="Times New Roman"/>
          <w:sz w:val="28"/>
          <w:szCs w:val="28"/>
          <w:lang w:val="kk-KZ"/>
        </w:rPr>
        <w:t>2606</w:t>
      </w:r>
      <w:r w:rsidRPr="006B1DE9">
        <w:rPr>
          <w:rFonts w:ascii="Times New Roman" w:hAnsi="Times New Roman" w:cs="Times New Roman"/>
          <w:sz w:val="28"/>
          <w:szCs w:val="28"/>
          <w:lang w:val="kk-KZ"/>
        </w:rPr>
        <w:t>]</w:t>
      </w:r>
      <w:r w:rsidR="009E4927">
        <w:rPr>
          <w:rFonts w:ascii="Times New Roman" w:hAnsi="Times New Roman" w:cs="Times New Roman"/>
          <w:sz w:val="28"/>
          <w:szCs w:val="28"/>
          <w:lang w:val="kk-KZ"/>
        </w:rPr>
        <w:t xml:space="preserve">. </w:t>
      </w:r>
    </w:p>
    <w:p w:rsidR="00434B8D" w:rsidRDefault="009E4927"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Мысалы</w:t>
      </w:r>
      <w:r w:rsidR="00434B8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434B8D" w:rsidRPr="004271C9">
        <w:rPr>
          <w:rFonts w:ascii="Times New Roman" w:hAnsi="Times New Roman" w:cs="Times New Roman"/>
          <w:sz w:val="28"/>
          <w:szCs w:val="28"/>
          <w:lang w:val="kk-KZ"/>
        </w:rPr>
        <w:tab/>
      </w:r>
      <w:r w:rsidR="00434B8D" w:rsidRPr="009E4927">
        <w:rPr>
          <w:rFonts w:ascii="Times New Roman" w:eastAsia="Calibri" w:hAnsi="Times New Roman" w:cs="Times New Roman"/>
          <w:i/>
          <w:sz w:val="28"/>
          <w:szCs w:val="28"/>
          <w:lang w:val="kk-KZ"/>
        </w:rPr>
        <w:t xml:space="preserve">Samsung 2012 senesinde toplam DRAM </w:t>
      </w:r>
      <w:r w:rsidR="00434B8D" w:rsidRPr="009E4927">
        <w:rPr>
          <w:rFonts w:ascii="Times New Roman" w:eastAsia="Calibri" w:hAnsi="Times New Roman" w:cs="Times New Roman"/>
          <w:b/>
          <w:i/>
          <w:sz w:val="28"/>
          <w:szCs w:val="28"/>
          <w:lang w:val="kk-KZ"/>
        </w:rPr>
        <w:t>yonga</w:t>
      </w:r>
      <w:r w:rsidR="00434B8D" w:rsidRPr="009E4927">
        <w:rPr>
          <w:rFonts w:ascii="Times New Roman" w:eastAsia="Calibri" w:hAnsi="Times New Roman" w:cs="Times New Roman"/>
          <w:i/>
          <w:sz w:val="28"/>
          <w:szCs w:val="28"/>
          <w:lang w:val="kk-KZ"/>
        </w:rPr>
        <w:t xml:space="preserve"> üretiminin yüzden 10’undan fazlasının 4GB kapasiteli (ya da daha fazla) olmasını planlıyor</w:t>
      </w:r>
      <w:r w:rsidR="00434B8D" w:rsidRPr="009E4927">
        <w:rPr>
          <w:rFonts w:ascii="Times New Roman" w:eastAsia="Calibri" w:hAnsi="Times New Roman" w:cs="Times New Roman"/>
          <w:i/>
          <w:sz w:val="28"/>
          <w:szCs w:val="28"/>
          <w:lang w:val="tr-TR"/>
        </w:rPr>
        <w:t xml:space="preserve"> </w:t>
      </w:r>
      <w:r w:rsidR="00434B8D">
        <w:rPr>
          <w:rFonts w:ascii="Times New Roman" w:eastAsia="Calibri" w:hAnsi="Times New Roman" w:cs="Times New Roman"/>
          <w:sz w:val="28"/>
          <w:szCs w:val="28"/>
          <w:lang w:val="tr-TR"/>
        </w:rPr>
        <w:t>(Hürriyet, 07.06.2011)</w:t>
      </w:r>
      <w:r w:rsidR="00434B8D" w:rsidRPr="005B6C74">
        <w:rPr>
          <w:rFonts w:ascii="Times New Roman" w:eastAsia="Calibri" w:hAnsi="Times New Roman" w:cs="Times New Roman"/>
          <w:sz w:val="28"/>
          <w:szCs w:val="28"/>
          <w:lang w:val="kk-KZ"/>
        </w:rPr>
        <w:t xml:space="preserve">. </w:t>
      </w:r>
      <w:r w:rsidR="00434B8D" w:rsidRPr="009E4927">
        <w:rPr>
          <w:rFonts w:ascii="Times New Roman" w:eastAsia="Calibri" w:hAnsi="Times New Roman" w:cs="Times New Roman"/>
          <w:i/>
          <w:sz w:val="28"/>
          <w:szCs w:val="28"/>
          <w:lang w:val="tr-TR"/>
        </w:rPr>
        <w:t xml:space="preserve">Bu </w:t>
      </w:r>
      <w:r w:rsidR="00434B8D" w:rsidRPr="009E4927">
        <w:rPr>
          <w:rFonts w:ascii="Times New Roman" w:eastAsia="Calibri" w:hAnsi="Times New Roman" w:cs="Times New Roman"/>
          <w:b/>
          <w:i/>
          <w:sz w:val="28"/>
          <w:szCs w:val="28"/>
          <w:lang w:val="tr-TR"/>
        </w:rPr>
        <w:t>yonga</w:t>
      </w:r>
      <w:r w:rsidR="00434B8D" w:rsidRPr="009E4927">
        <w:rPr>
          <w:rFonts w:ascii="Times New Roman" w:eastAsia="Calibri" w:hAnsi="Times New Roman" w:cs="Times New Roman"/>
          <w:i/>
          <w:sz w:val="28"/>
          <w:szCs w:val="28"/>
          <w:lang w:val="tr-TR"/>
        </w:rPr>
        <w:t>, işlemci üzerine monte edilmiş olması sayesinde çok az yer kaplıyor ama daha az ısı üretiyor</w:t>
      </w:r>
      <w:r w:rsidR="00434B8D" w:rsidRPr="000279B1">
        <w:rPr>
          <w:rFonts w:ascii="Times New Roman" w:eastAsia="Calibri" w:hAnsi="Times New Roman" w:cs="Times New Roman"/>
          <w:sz w:val="28"/>
          <w:szCs w:val="28"/>
          <w:lang w:val="kk-KZ"/>
        </w:rPr>
        <w:t xml:space="preserve"> («</w:t>
      </w:r>
      <w:r w:rsidR="00434B8D" w:rsidRPr="000279B1">
        <w:rPr>
          <w:rFonts w:ascii="Times New Roman" w:eastAsia="Calibri" w:hAnsi="Times New Roman" w:cs="Times New Roman"/>
          <w:sz w:val="28"/>
          <w:szCs w:val="28"/>
          <w:lang w:val="tr-TR"/>
        </w:rPr>
        <w:t>Milliyet</w:t>
      </w:r>
      <w:r w:rsidR="00434B8D" w:rsidRPr="000279B1">
        <w:rPr>
          <w:rFonts w:ascii="Times New Roman" w:eastAsia="Calibri" w:hAnsi="Times New Roman" w:cs="Times New Roman"/>
          <w:sz w:val="28"/>
          <w:szCs w:val="28"/>
          <w:lang w:val="kk-KZ"/>
        </w:rPr>
        <w:t>»</w:t>
      </w:r>
      <w:r w:rsidR="00434B8D" w:rsidRPr="000279B1">
        <w:rPr>
          <w:rFonts w:ascii="Times New Roman" w:eastAsia="Calibri" w:hAnsi="Times New Roman" w:cs="Times New Roman"/>
          <w:sz w:val="28"/>
          <w:szCs w:val="28"/>
          <w:lang w:val="tr-TR"/>
        </w:rPr>
        <w:t xml:space="preserve">, </w:t>
      </w:r>
      <w:r w:rsidR="00434B8D" w:rsidRPr="000279B1">
        <w:rPr>
          <w:rFonts w:ascii="Times New Roman" w:eastAsia="Calibri" w:hAnsi="Times New Roman" w:cs="Times New Roman"/>
          <w:sz w:val="28"/>
          <w:szCs w:val="28"/>
          <w:lang w:val="kk-KZ"/>
        </w:rPr>
        <w:t>04.05.2012)</w:t>
      </w:r>
      <w:r w:rsidR="00434B8D" w:rsidRPr="000279B1">
        <w:rPr>
          <w:rFonts w:ascii="Times New Roman" w:eastAsia="Calibri" w:hAnsi="Times New Roman" w:cs="Times New Roman"/>
          <w:sz w:val="28"/>
          <w:szCs w:val="28"/>
          <w:lang w:val="tr-TR"/>
        </w:rPr>
        <w:t>.</w:t>
      </w:r>
      <w:r w:rsidR="00434B8D" w:rsidRPr="000279B1">
        <w:rPr>
          <w:rFonts w:ascii="Times New Roman" w:eastAsia="Calibri" w:hAnsi="Times New Roman" w:cs="Times New Roman"/>
          <w:sz w:val="28"/>
          <w:szCs w:val="28"/>
          <w:lang w:val="kk-KZ"/>
        </w:rPr>
        <w:t xml:space="preserve"> </w:t>
      </w:r>
    </w:p>
    <w:p w:rsidR="00703725" w:rsidRDefault="00434B8D"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ab/>
      </w:r>
      <w:r>
        <w:rPr>
          <w:rFonts w:ascii="Times New Roman" w:eastAsia="Calibri" w:hAnsi="Times New Roman" w:cs="Times New Roman"/>
          <w:sz w:val="28"/>
          <w:szCs w:val="28"/>
          <w:lang w:val="kk-KZ"/>
        </w:rPr>
        <w:tab/>
        <w:t xml:space="preserve">Сол </w:t>
      </w:r>
      <w:r w:rsidRPr="001E6A4B">
        <w:rPr>
          <w:rFonts w:ascii="Times New Roman" w:eastAsia="Calibri" w:hAnsi="Times New Roman" w:cs="Times New Roman"/>
          <w:sz w:val="28"/>
          <w:szCs w:val="28"/>
          <w:lang w:val="kk-KZ"/>
        </w:rPr>
        <w:t xml:space="preserve">сияқты түрікше </w:t>
      </w:r>
      <w:r w:rsidRPr="00AD1BD1">
        <w:rPr>
          <w:rFonts w:ascii="Times New Roman" w:eastAsia="Calibri" w:hAnsi="Times New Roman" w:cs="Times New Roman"/>
          <w:i/>
          <w:sz w:val="28"/>
          <w:szCs w:val="28"/>
          <w:lang w:val="tr-TR"/>
        </w:rPr>
        <w:t>tüzük</w:t>
      </w:r>
      <w:r w:rsidRPr="00AD1BD1">
        <w:rPr>
          <w:rFonts w:ascii="Times New Roman" w:eastAsia="Calibri" w:hAnsi="Times New Roman" w:cs="Times New Roman"/>
          <w:i/>
          <w:sz w:val="28"/>
          <w:szCs w:val="28"/>
          <w:lang w:val="kk-KZ"/>
        </w:rPr>
        <w:t xml:space="preserve"> </w:t>
      </w:r>
      <w:r w:rsidRPr="00FD7CBF">
        <w:rPr>
          <w:rFonts w:ascii="Times New Roman" w:eastAsia="Calibri" w:hAnsi="Times New Roman" w:cs="Times New Roman"/>
          <w:sz w:val="28"/>
          <w:szCs w:val="28"/>
          <w:lang w:val="kk-KZ"/>
        </w:rPr>
        <w:t>көне сөзі</w:t>
      </w:r>
      <w:r>
        <w:rPr>
          <w:rFonts w:ascii="Times New Roman" w:eastAsia="Calibri" w:hAnsi="Times New Roman" w:cs="Times New Roman"/>
          <w:sz w:val="28"/>
          <w:szCs w:val="28"/>
          <w:lang w:val="kk-KZ"/>
        </w:rPr>
        <w:t xml:space="preserve"> «жарғы» деген сөздің баламасы ретінде қабылданды. Көне түркі </w:t>
      </w:r>
      <w:r w:rsidRPr="00CA570C">
        <w:rPr>
          <w:rFonts w:ascii="Times New Roman" w:eastAsia="Calibri" w:hAnsi="Times New Roman" w:cs="Times New Roman"/>
          <w:i/>
          <w:sz w:val="28"/>
          <w:szCs w:val="28"/>
          <w:lang w:val="tr-TR"/>
        </w:rPr>
        <w:t>tüz</w:t>
      </w:r>
      <w:r>
        <w:rPr>
          <w:rFonts w:ascii="Times New Roman" w:eastAsia="Calibri" w:hAnsi="Times New Roman" w:cs="Times New Roman"/>
          <w:i/>
          <w:sz w:val="28"/>
          <w:szCs w:val="28"/>
          <w:lang w:val="kk-KZ"/>
        </w:rPr>
        <w:t xml:space="preserve"> </w:t>
      </w:r>
      <w:r w:rsidRPr="00CA570C">
        <w:rPr>
          <w:rFonts w:ascii="Times New Roman" w:eastAsia="Calibri" w:hAnsi="Times New Roman" w:cs="Times New Roman"/>
          <w:sz w:val="28"/>
          <w:szCs w:val="28"/>
          <w:lang w:val="kk-KZ"/>
        </w:rPr>
        <w:t>түбірін</w:t>
      </w:r>
      <w:r>
        <w:rPr>
          <w:rFonts w:ascii="Times New Roman" w:eastAsia="Calibri" w:hAnsi="Times New Roman" w:cs="Times New Roman"/>
          <w:sz w:val="28"/>
          <w:szCs w:val="28"/>
          <w:lang w:val="kk-KZ"/>
        </w:rPr>
        <w:t xml:space="preserve">ен жасалған «түзік» сөзі қазақ тілінде «түзу», «тура», «дұрыс» деген мағынаны білдіреді. </w:t>
      </w:r>
      <w:r w:rsidR="003853D7">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 xml:space="preserve">Осы мағына </w:t>
      </w:r>
      <w:r w:rsidRPr="00CA570C">
        <w:rPr>
          <w:rFonts w:ascii="Times New Roman" w:eastAsia="Calibri" w:hAnsi="Times New Roman" w:cs="Times New Roman"/>
          <w:i/>
          <w:sz w:val="28"/>
          <w:szCs w:val="28"/>
          <w:lang w:val="kk-KZ"/>
        </w:rPr>
        <w:t>жарғы</w:t>
      </w:r>
      <w:r>
        <w:rPr>
          <w:rFonts w:ascii="Times New Roman" w:eastAsia="Calibri" w:hAnsi="Times New Roman" w:cs="Times New Roman"/>
          <w:sz w:val="28"/>
          <w:szCs w:val="28"/>
          <w:lang w:val="kk-KZ"/>
        </w:rPr>
        <w:t xml:space="preserve"> сөзінің баламасы ретіндегі </w:t>
      </w:r>
      <w:r w:rsidRPr="00CA570C">
        <w:rPr>
          <w:rFonts w:ascii="Times New Roman" w:eastAsia="Calibri" w:hAnsi="Times New Roman" w:cs="Times New Roman"/>
          <w:i/>
          <w:sz w:val="28"/>
          <w:szCs w:val="28"/>
          <w:lang w:val="kk-KZ"/>
        </w:rPr>
        <w:t>tüzük</w:t>
      </w:r>
      <w:r>
        <w:rPr>
          <w:rFonts w:ascii="Times New Roman" w:eastAsia="Calibri" w:hAnsi="Times New Roman" w:cs="Times New Roman"/>
          <w:i/>
          <w:sz w:val="28"/>
          <w:szCs w:val="28"/>
          <w:lang w:val="kk-KZ"/>
        </w:rPr>
        <w:t xml:space="preserve"> </w:t>
      </w:r>
      <w:r w:rsidRPr="00CA570C">
        <w:rPr>
          <w:rFonts w:ascii="Times New Roman" w:eastAsia="Calibri" w:hAnsi="Times New Roman" w:cs="Times New Roman"/>
          <w:sz w:val="28"/>
          <w:szCs w:val="28"/>
          <w:lang w:val="kk-KZ"/>
        </w:rPr>
        <w:t>жаңа қолданысына негіз болған</w:t>
      </w:r>
      <w:r w:rsidR="009E4927">
        <w:rPr>
          <w:rFonts w:ascii="Times New Roman" w:eastAsia="Calibri" w:hAnsi="Times New Roman" w:cs="Times New Roman"/>
          <w:sz w:val="28"/>
          <w:szCs w:val="28"/>
          <w:lang w:val="kk-KZ"/>
        </w:rPr>
        <w:t xml:space="preserve">. </w:t>
      </w:r>
    </w:p>
    <w:p w:rsidR="00434B8D" w:rsidRDefault="009E4927"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Мысалы</w:t>
      </w:r>
      <w:r w:rsidR="00434B8D" w:rsidRPr="009E4927">
        <w:rPr>
          <w:rFonts w:ascii="Times New Roman" w:eastAsia="Calibri" w:hAnsi="Times New Roman" w:cs="Times New Roman"/>
          <w:i/>
          <w:sz w:val="28"/>
          <w:szCs w:val="28"/>
          <w:lang w:val="kk-KZ"/>
        </w:rPr>
        <w:t xml:space="preserve">: </w:t>
      </w:r>
      <w:r w:rsidR="00434B8D" w:rsidRPr="009E4927">
        <w:rPr>
          <w:rFonts w:ascii="Times New Roman" w:eastAsia="Calibri" w:hAnsi="Times New Roman" w:cs="Times New Roman"/>
          <w:i/>
          <w:sz w:val="28"/>
          <w:szCs w:val="28"/>
          <w:lang w:val="kk-KZ"/>
        </w:rPr>
        <w:tab/>
        <w:t xml:space="preserve">Kamu Kurum ve Kuruluşlarına Ait Eserlerden Faydalanma Usul ve Esasları’nı düzenleyen </w:t>
      </w:r>
      <w:r w:rsidR="00434B8D" w:rsidRPr="009E4927">
        <w:rPr>
          <w:rFonts w:ascii="Times New Roman" w:eastAsia="Calibri" w:hAnsi="Times New Roman" w:cs="Times New Roman"/>
          <w:b/>
          <w:i/>
          <w:sz w:val="28"/>
          <w:szCs w:val="28"/>
          <w:lang w:val="kk-KZ"/>
        </w:rPr>
        <w:t xml:space="preserve">tüzük </w:t>
      </w:r>
      <w:r w:rsidR="00434B8D" w:rsidRPr="009E4927">
        <w:rPr>
          <w:rFonts w:ascii="Times New Roman" w:eastAsia="Calibri" w:hAnsi="Times New Roman" w:cs="Times New Roman"/>
          <w:i/>
          <w:sz w:val="28"/>
          <w:szCs w:val="28"/>
          <w:lang w:val="kk-KZ"/>
        </w:rPr>
        <w:t>değiştirildi</w:t>
      </w:r>
      <w:r w:rsidR="00434B8D">
        <w:rPr>
          <w:rFonts w:ascii="Times New Roman" w:eastAsia="Calibri" w:hAnsi="Times New Roman" w:cs="Times New Roman"/>
          <w:sz w:val="28"/>
          <w:szCs w:val="28"/>
          <w:lang w:val="tr-TR"/>
        </w:rPr>
        <w:t xml:space="preserve"> (Milliyet, 03.03.2006)</w:t>
      </w:r>
      <w:r w:rsidR="00434B8D" w:rsidRPr="00100296">
        <w:rPr>
          <w:rFonts w:ascii="Times New Roman" w:eastAsia="Calibri" w:hAnsi="Times New Roman" w:cs="Times New Roman"/>
          <w:sz w:val="28"/>
          <w:szCs w:val="28"/>
          <w:lang w:val="kk-KZ"/>
        </w:rPr>
        <w:t xml:space="preserve">. </w:t>
      </w:r>
      <w:r w:rsidR="00434B8D">
        <w:rPr>
          <w:rFonts w:ascii="Times New Roman" w:eastAsia="Calibri" w:hAnsi="Times New Roman" w:cs="Times New Roman"/>
          <w:sz w:val="28"/>
          <w:szCs w:val="28"/>
          <w:lang w:val="kk-KZ"/>
        </w:rPr>
        <w:tab/>
      </w:r>
      <w:r w:rsidR="00434B8D" w:rsidRPr="009E4927">
        <w:rPr>
          <w:rFonts w:ascii="Times New Roman" w:eastAsia="Calibri" w:hAnsi="Times New Roman" w:cs="Times New Roman"/>
          <w:i/>
          <w:sz w:val="28"/>
          <w:szCs w:val="28"/>
          <w:lang w:val="kk-KZ"/>
        </w:rPr>
        <w:t xml:space="preserve">Bu nedenle parti içi demokrasiyi yaşama geçirecek bir demokratik </w:t>
      </w:r>
      <w:r w:rsidR="00434B8D" w:rsidRPr="009E4927">
        <w:rPr>
          <w:rFonts w:ascii="Times New Roman" w:eastAsia="Calibri" w:hAnsi="Times New Roman" w:cs="Times New Roman"/>
          <w:b/>
          <w:i/>
          <w:sz w:val="28"/>
          <w:szCs w:val="28"/>
          <w:lang w:val="kk-KZ"/>
        </w:rPr>
        <w:t>tüzük</w:t>
      </w:r>
      <w:r w:rsidR="00434B8D" w:rsidRPr="009E4927">
        <w:rPr>
          <w:rFonts w:ascii="Times New Roman" w:eastAsia="Calibri" w:hAnsi="Times New Roman" w:cs="Times New Roman"/>
          <w:i/>
          <w:sz w:val="28"/>
          <w:szCs w:val="28"/>
          <w:lang w:val="kk-KZ"/>
        </w:rPr>
        <w:t xml:space="preserve"> öneriyoruz</w:t>
      </w:r>
      <w:r w:rsidR="00434B8D" w:rsidRPr="000279B1">
        <w:rPr>
          <w:rFonts w:ascii="Times New Roman" w:eastAsia="Calibri" w:hAnsi="Times New Roman" w:cs="Times New Roman"/>
          <w:sz w:val="28"/>
          <w:szCs w:val="28"/>
          <w:lang w:val="tr-TR"/>
        </w:rPr>
        <w:t xml:space="preserve"> </w:t>
      </w:r>
      <w:r w:rsidR="00434B8D" w:rsidRPr="000279B1">
        <w:rPr>
          <w:rFonts w:ascii="Times New Roman" w:eastAsia="Calibri" w:hAnsi="Times New Roman" w:cs="Times New Roman"/>
          <w:sz w:val="28"/>
          <w:szCs w:val="28"/>
          <w:lang w:val="kk-KZ"/>
        </w:rPr>
        <w:t>(«</w:t>
      </w:r>
      <w:r w:rsidR="00434B8D" w:rsidRPr="000279B1">
        <w:rPr>
          <w:rFonts w:ascii="Times New Roman" w:eastAsia="Calibri" w:hAnsi="Times New Roman" w:cs="Times New Roman"/>
          <w:sz w:val="28"/>
          <w:szCs w:val="28"/>
          <w:lang w:val="tr-TR"/>
        </w:rPr>
        <w:t>Vatan</w:t>
      </w:r>
      <w:r w:rsidR="00434B8D" w:rsidRPr="000279B1">
        <w:rPr>
          <w:rFonts w:ascii="Times New Roman" w:eastAsia="Calibri" w:hAnsi="Times New Roman" w:cs="Times New Roman"/>
          <w:sz w:val="28"/>
          <w:szCs w:val="28"/>
          <w:lang w:val="kk-KZ"/>
        </w:rPr>
        <w:t>»</w:t>
      </w:r>
      <w:r w:rsidR="00434B8D" w:rsidRPr="000279B1">
        <w:rPr>
          <w:rFonts w:ascii="Times New Roman" w:eastAsia="Calibri" w:hAnsi="Times New Roman" w:cs="Times New Roman"/>
          <w:sz w:val="28"/>
          <w:szCs w:val="28"/>
          <w:lang w:val="tr-TR"/>
        </w:rPr>
        <w:t xml:space="preserve">, </w:t>
      </w:r>
      <w:r w:rsidR="00434B8D" w:rsidRPr="000279B1">
        <w:rPr>
          <w:rFonts w:ascii="Times New Roman" w:eastAsia="Calibri" w:hAnsi="Times New Roman" w:cs="Times New Roman"/>
          <w:sz w:val="28"/>
          <w:szCs w:val="28"/>
          <w:lang w:val="kk-KZ"/>
        </w:rPr>
        <w:t>19.10.2007).</w:t>
      </w:r>
      <w:r w:rsidR="00434B8D" w:rsidRPr="00100296">
        <w:rPr>
          <w:lang w:val="kk-KZ"/>
        </w:rPr>
        <w:t xml:space="preserve"> </w:t>
      </w:r>
    </w:p>
    <w:p w:rsidR="00A31FE7" w:rsidRDefault="00434B8D"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sidRPr="00AD1BD1">
        <w:rPr>
          <w:rFonts w:ascii="Times New Roman" w:hAnsi="Times New Roman" w:cs="Times New Roman"/>
          <w:sz w:val="28"/>
          <w:szCs w:val="28"/>
          <w:lang w:val="kk-KZ"/>
        </w:rPr>
        <w:tab/>
      </w:r>
      <w:r w:rsidRPr="00AD1BD1">
        <w:rPr>
          <w:rFonts w:ascii="Times New Roman" w:hAnsi="Times New Roman" w:cs="Times New Roman"/>
          <w:i/>
          <w:sz w:val="28"/>
          <w:szCs w:val="28"/>
          <w:lang w:val="kk-KZ"/>
        </w:rPr>
        <w:t>Oran</w:t>
      </w:r>
      <w:r>
        <w:rPr>
          <w:rFonts w:ascii="Times New Roman" w:hAnsi="Times New Roman" w:cs="Times New Roman"/>
          <w:b/>
          <w:i/>
          <w:sz w:val="28"/>
          <w:szCs w:val="28"/>
          <w:lang w:val="kk-KZ"/>
        </w:rPr>
        <w:t xml:space="preserve"> </w:t>
      </w:r>
      <w:r w:rsidRPr="00FD7CBF">
        <w:rPr>
          <w:rFonts w:ascii="Times New Roman" w:hAnsi="Times New Roman" w:cs="Times New Roman"/>
          <w:sz w:val="28"/>
          <w:szCs w:val="28"/>
          <w:lang w:val="kk-KZ"/>
        </w:rPr>
        <w:t xml:space="preserve">сөзі </w:t>
      </w:r>
      <w:r>
        <w:rPr>
          <w:rFonts w:ascii="Times New Roman" w:hAnsi="Times New Roman" w:cs="Times New Roman"/>
          <w:sz w:val="28"/>
          <w:szCs w:val="28"/>
          <w:lang w:val="kk-KZ"/>
        </w:rPr>
        <w:t xml:space="preserve">көне түркі тілінде </w:t>
      </w:r>
      <w:r w:rsidRPr="00FD7CBF">
        <w:rPr>
          <w:rFonts w:ascii="Times New Roman" w:hAnsi="Times New Roman" w:cs="Times New Roman"/>
          <w:sz w:val="28"/>
          <w:szCs w:val="28"/>
          <w:lang w:val="kk-KZ"/>
        </w:rPr>
        <w:t>«</w:t>
      </w:r>
      <w:r>
        <w:rPr>
          <w:rFonts w:ascii="Times New Roman" w:hAnsi="Times New Roman" w:cs="Times New Roman"/>
          <w:sz w:val="28"/>
          <w:szCs w:val="28"/>
          <w:lang w:val="kk-KZ"/>
        </w:rPr>
        <w:t>өлшеу</w:t>
      </w:r>
      <w:r w:rsidRPr="00FD7C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«дәреже», «көлем», «есеп», «болжау» деген мағыналарда қолданылған </w:t>
      </w:r>
      <w:r w:rsidRPr="006B1DE9">
        <w:rPr>
          <w:rFonts w:ascii="Times New Roman" w:hAnsi="Times New Roman" w:cs="Times New Roman"/>
          <w:sz w:val="28"/>
          <w:szCs w:val="28"/>
          <w:lang w:val="kk-KZ"/>
        </w:rPr>
        <w:t>[</w:t>
      </w:r>
      <w:r w:rsidR="005F2FD0">
        <w:rPr>
          <w:rFonts w:ascii="Times New Roman" w:hAnsi="Times New Roman" w:cs="Times New Roman"/>
          <w:sz w:val="28"/>
          <w:szCs w:val="28"/>
          <w:lang w:val="kk-KZ"/>
        </w:rPr>
        <w:t>300</w:t>
      </w:r>
      <w:r w:rsidRPr="006B1DE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Қазір ол </w:t>
      </w:r>
      <w:r w:rsidRPr="00861EAE">
        <w:rPr>
          <w:rFonts w:ascii="Times New Roman" w:hAnsi="Times New Roman" w:cs="Times New Roman"/>
          <w:sz w:val="28"/>
          <w:szCs w:val="28"/>
          <w:lang w:val="kk-KZ"/>
        </w:rPr>
        <w:t xml:space="preserve">күнделікті өмірде </w:t>
      </w:r>
      <w:r>
        <w:rPr>
          <w:rFonts w:ascii="Times New Roman" w:hAnsi="Times New Roman" w:cs="Times New Roman"/>
          <w:sz w:val="28"/>
          <w:szCs w:val="28"/>
          <w:lang w:val="kk-KZ"/>
        </w:rPr>
        <w:t>өте жиі қолданылатын «сәйкестік» (пропорция) терминіне балама бола алды</w:t>
      </w:r>
      <w:r w:rsidR="009E4927">
        <w:rPr>
          <w:rFonts w:ascii="Times New Roman" w:hAnsi="Times New Roman" w:cs="Times New Roman"/>
          <w:sz w:val="28"/>
          <w:szCs w:val="28"/>
          <w:lang w:val="kk-KZ"/>
        </w:rPr>
        <w:t xml:space="preserve">. </w:t>
      </w:r>
      <w:r w:rsidR="00703725">
        <w:rPr>
          <w:rFonts w:ascii="Times New Roman" w:hAnsi="Times New Roman" w:cs="Times New Roman"/>
          <w:sz w:val="28"/>
          <w:szCs w:val="28"/>
          <w:lang w:val="kk-KZ"/>
        </w:rPr>
        <w:tab/>
      </w:r>
      <w:r w:rsidR="009E4927">
        <w:rPr>
          <w:rFonts w:ascii="Times New Roman" w:hAnsi="Times New Roman" w:cs="Times New Roman"/>
          <w:sz w:val="28"/>
          <w:szCs w:val="28"/>
          <w:lang w:val="kk-KZ"/>
        </w:rPr>
        <w:t>Мысалы</w:t>
      </w:r>
      <w:r>
        <w:rPr>
          <w:rFonts w:ascii="Times New Roman" w:hAnsi="Times New Roman" w:cs="Times New Roman"/>
          <w:sz w:val="28"/>
          <w:szCs w:val="28"/>
          <w:lang w:val="kk-KZ"/>
        </w:rPr>
        <w:t>:</w:t>
      </w:r>
      <w:r w:rsidR="009E4927">
        <w:rPr>
          <w:rFonts w:ascii="Times New Roman" w:hAnsi="Times New Roman" w:cs="Times New Roman"/>
          <w:sz w:val="28"/>
          <w:szCs w:val="28"/>
          <w:lang w:val="kk-KZ"/>
        </w:rPr>
        <w:t xml:space="preserve"> </w:t>
      </w:r>
      <w:r w:rsidRPr="009E4927">
        <w:rPr>
          <w:rFonts w:ascii="Times New Roman" w:hAnsi="Times New Roman" w:cs="Times New Roman"/>
          <w:i/>
          <w:sz w:val="28"/>
          <w:szCs w:val="28"/>
          <w:lang w:val="kk-KZ"/>
        </w:rPr>
        <w:t xml:space="preserve">Ancak bu vergi </w:t>
      </w:r>
      <w:r w:rsidRPr="009E4927">
        <w:rPr>
          <w:rFonts w:ascii="Times New Roman" w:hAnsi="Times New Roman" w:cs="Times New Roman"/>
          <w:b/>
          <w:i/>
          <w:sz w:val="28"/>
          <w:szCs w:val="28"/>
          <w:lang w:val="kk-KZ"/>
        </w:rPr>
        <w:t>oranı</w:t>
      </w:r>
      <w:r w:rsidRPr="009E4927">
        <w:rPr>
          <w:rFonts w:ascii="Times New Roman" w:hAnsi="Times New Roman" w:cs="Times New Roman"/>
          <w:i/>
          <w:sz w:val="28"/>
          <w:szCs w:val="28"/>
          <w:lang w:val="kk-KZ"/>
        </w:rPr>
        <w:t xml:space="preserve">, asgari ücretlinin ödediği yüzde 25 </w:t>
      </w:r>
      <w:r w:rsidRPr="009E4927">
        <w:rPr>
          <w:rFonts w:ascii="Times New Roman" w:hAnsi="Times New Roman" w:cs="Times New Roman"/>
          <w:b/>
          <w:i/>
          <w:sz w:val="28"/>
          <w:szCs w:val="28"/>
          <w:lang w:val="kk-KZ"/>
        </w:rPr>
        <w:t xml:space="preserve">oranından </w:t>
      </w:r>
      <w:r w:rsidRPr="009E4927">
        <w:rPr>
          <w:rFonts w:ascii="Times New Roman" w:hAnsi="Times New Roman" w:cs="Times New Roman"/>
          <w:i/>
          <w:sz w:val="28"/>
          <w:szCs w:val="28"/>
          <w:lang w:val="kk-KZ"/>
        </w:rPr>
        <w:t>13 puan dü</w:t>
      </w:r>
      <w:r w:rsidRPr="009E4927">
        <w:rPr>
          <w:rFonts w:ascii="Times New Roman" w:hAnsi="Times New Roman" w:cs="Times New Roman"/>
          <w:i/>
          <w:sz w:val="28"/>
          <w:szCs w:val="28"/>
          <w:lang w:val="tr-TR"/>
        </w:rPr>
        <w:t>şü</w:t>
      </w:r>
      <w:r w:rsidRPr="009E4927">
        <w:rPr>
          <w:rFonts w:ascii="Times New Roman" w:hAnsi="Times New Roman" w:cs="Times New Roman"/>
          <w:i/>
          <w:sz w:val="28"/>
          <w:szCs w:val="28"/>
          <w:lang w:val="kk-KZ"/>
        </w:rPr>
        <w:t>kt</w:t>
      </w:r>
      <w:r w:rsidRPr="009E4927">
        <w:rPr>
          <w:rFonts w:ascii="Times New Roman" w:hAnsi="Times New Roman" w:cs="Times New Roman"/>
          <w:i/>
          <w:sz w:val="28"/>
          <w:szCs w:val="28"/>
          <w:lang w:val="tr-TR"/>
        </w:rPr>
        <w:t>ür</w:t>
      </w:r>
      <w:r w:rsidRPr="004271C9">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271C9">
        <w:rPr>
          <w:rFonts w:ascii="Times New Roman" w:hAnsi="Times New Roman" w:cs="Times New Roman"/>
          <w:sz w:val="28"/>
          <w:szCs w:val="28"/>
          <w:lang w:val="tr-TR"/>
        </w:rPr>
        <w:t>Zaman</w:t>
      </w:r>
      <w:r>
        <w:rPr>
          <w:rFonts w:ascii="Times New Roman" w:hAnsi="Times New Roman" w:cs="Times New Roman"/>
          <w:sz w:val="28"/>
          <w:szCs w:val="28"/>
          <w:lang w:val="kk-KZ"/>
        </w:rPr>
        <w:t>»</w:t>
      </w:r>
      <w:r w:rsidRPr="004271C9">
        <w:rPr>
          <w:rFonts w:ascii="Times New Roman" w:hAnsi="Times New Roman" w:cs="Times New Roman"/>
          <w:sz w:val="28"/>
          <w:szCs w:val="28"/>
          <w:lang w:val="tr-TR"/>
        </w:rPr>
        <w:t xml:space="preserve"> </w:t>
      </w:r>
      <w:r>
        <w:rPr>
          <w:rFonts w:ascii="Times New Roman" w:hAnsi="Times New Roman" w:cs="Times New Roman"/>
          <w:sz w:val="28"/>
          <w:szCs w:val="28"/>
          <w:lang w:val="kk-KZ"/>
        </w:rPr>
        <w:t>газеті, 30.12.</w:t>
      </w:r>
      <w:r w:rsidRPr="004271C9">
        <w:rPr>
          <w:rFonts w:ascii="Times New Roman" w:hAnsi="Times New Roman" w:cs="Times New Roman"/>
          <w:sz w:val="28"/>
          <w:szCs w:val="28"/>
          <w:lang w:val="kk-KZ"/>
        </w:rPr>
        <w:t>96).</w:t>
      </w:r>
      <w:r w:rsidR="00786D72">
        <w:rPr>
          <w:lang w:val="kk-KZ"/>
        </w:rPr>
        <w:t xml:space="preserve"> </w:t>
      </w:r>
      <w:r w:rsidRPr="009E4927">
        <w:rPr>
          <w:rFonts w:ascii="Times New Roman" w:hAnsi="Times New Roman" w:cs="Times New Roman"/>
          <w:i/>
          <w:sz w:val="28"/>
          <w:szCs w:val="28"/>
          <w:lang w:val="kk-KZ"/>
        </w:rPr>
        <w:t xml:space="preserve">Katılımcıların yüzde 90'ı Hristiyanlar için dini özgürlüğün önemine vurgu yaparken, Müslümanlar için  sorulduğunda bu </w:t>
      </w:r>
      <w:r w:rsidRPr="009E4927">
        <w:rPr>
          <w:rFonts w:ascii="Times New Roman" w:hAnsi="Times New Roman" w:cs="Times New Roman"/>
          <w:b/>
          <w:i/>
          <w:sz w:val="28"/>
          <w:szCs w:val="28"/>
          <w:lang w:val="kk-KZ"/>
        </w:rPr>
        <w:t>oran</w:t>
      </w:r>
      <w:r w:rsidRPr="009E4927">
        <w:rPr>
          <w:rFonts w:ascii="Times New Roman" w:hAnsi="Times New Roman" w:cs="Times New Roman"/>
          <w:i/>
          <w:sz w:val="28"/>
          <w:szCs w:val="28"/>
          <w:lang w:val="kk-KZ"/>
        </w:rPr>
        <w:t xml:space="preserve"> yüzde 60'lara düştü</w:t>
      </w:r>
      <w:r w:rsidRPr="00A31FE7">
        <w:rPr>
          <w:rFonts w:ascii="Times New Roman" w:hAnsi="Times New Roman" w:cs="Times New Roman"/>
          <w:sz w:val="28"/>
          <w:szCs w:val="28"/>
          <w:lang w:val="tr-TR"/>
        </w:rPr>
        <w:t xml:space="preserve"> (Vatan, 30.12.2015).</w:t>
      </w:r>
      <w:r w:rsidRPr="00A31FE7">
        <w:rPr>
          <w:rFonts w:ascii="Times New Roman" w:hAnsi="Times New Roman" w:cs="Times New Roman"/>
          <w:sz w:val="28"/>
          <w:szCs w:val="28"/>
          <w:lang w:val="kk-KZ"/>
        </w:rPr>
        <w:t xml:space="preserve"> </w:t>
      </w:r>
    </w:p>
    <w:p w:rsidR="00C7269B" w:rsidRDefault="00A31FE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434B8D">
        <w:rPr>
          <w:rFonts w:ascii="Times New Roman" w:hAnsi="Times New Roman" w:cs="Times New Roman"/>
          <w:sz w:val="28"/>
          <w:szCs w:val="28"/>
          <w:lang w:val="tr-TR"/>
        </w:rPr>
        <w:tab/>
      </w:r>
      <w:r w:rsidR="00434B8D">
        <w:rPr>
          <w:rFonts w:ascii="Times New Roman" w:hAnsi="Times New Roman" w:cs="Times New Roman"/>
          <w:sz w:val="28"/>
          <w:szCs w:val="28"/>
          <w:lang w:val="kk-KZ"/>
        </w:rPr>
        <w:tab/>
      </w:r>
      <w:r w:rsidR="00434B8D" w:rsidRPr="00310AC6">
        <w:rPr>
          <w:rFonts w:ascii="Times New Roman" w:hAnsi="Times New Roman" w:cs="Times New Roman"/>
          <w:sz w:val="28"/>
          <w:szCs w:val="28"/>
          <w:lang w:val="kk-KZ"/>
        </w:rPr>
        <w:tab/>
      </w:r>
      <w:r w:rsidR="00434B8D" w:rsidRPr="0019377F">
        <w:rPr>
          <w:rFonts w:ascii="Times New Roman" w:hAnsi="Times New Roman" w:cs="Times New Roman"/>
          <w:sz w:val="28"/>
          <w:szCs w:val="28"/>
          <w:lang w:val="kk-KZ"/>
        </w:rPr>
        <w:t xml:space="preserve">Тәуелсіздік кезеңіндегі ана тілінің мемлекеттік мәртебесіне сай қоғамдық қызметінің жан-жақты салаларда жандануына байланысты қалыптасқан жаңа </w:t>
      </w:r>
      <w:r w:rsidR="00434B8D">
        <w:rPr>
          <w:rFonts w:ascii="Times New Roman" w:hAnsi="Times New Roman" w:cs="Times New Roman"/>
          <w:sz w:val="28"/>
          <w:szCs w:val="28"/>
          <w:lang w:val="kk-KZ"/>
        </w:rPr>
        <w:t>қолданыстардың</w:t>
      </w:r>
      <w:r w:rsidR="00434B8D" w:rsidRPr="0019377F">
        <w:rPr>
          <w:rFonts w:ascii="Times New Roman" w:hAnsi="Times New Roman" w:cs="Times New Roman"/>
          <w:sz w:val="28"/>
          <w:szCs w:val="28"/>
          <w:lang w:val="kk-KZ"/>
        </w:rPr>
        <w:t xml:space="preserve"> денін </w:t>
      </w:r>
      <w:r w:rsidR="00434B8D">
        <w:rPr>
          <w:rFonts w:ascii="Times New Roman" w:hAnsi="Times New Roman" w:cs="Times New Roman"/>
          <w:sz w:val="28"/>
          <w:szCs w:val="28"/>
          <w:lang w:val="kk-KZ"/>
        </w:rPr>
        <w:t xml:space="preserve">мазмұнында ұлттық-мәдени код астарланған </w:t>
      </w:r>
      <w:r w:rsidR="00434B8D" w:rsidRPr="0019377F">
        <w:rPr>
          <w:rFonts w:ascii="Times New Roman" w:hAnsi="Times New Roman" w:cs="Times New Roman"/>
          <w:sz w:val="28"/>
          <w:szCs w:val="28"/>
          <w:lang w:val="kk-KZ"/>
        </w:rPr>
        <w:t>әр түрлі аналитикалық атаулар</w:t>
      </w:r>
      <w:r w:rsidR="00434B8D">
        <w:rPr>
          <w:rFonts w:ascii="Times New Roman" w:hAnsi="Times New Roman" w:cs="Times New Roman"/>
          <w:sz w:val="28"/>
          <w:szCs w:val="28"/>
          <w:lang w:val="kk-KZ"/>
        </w:rPr>
        <w:t>дың</w:t>
      </w:r>
      <w:r w:rsidR="00434B8D" w:rsidRPr="0019377F">
        <w:rPr>
          <w:rFonts w:ascii="Times New Roman" w:hAnsi="Times New Roman" w:cs="Times New Roman"/>
          <w:sz w:val="28"/>
          <w:szCs w:val="28"/>
          <w:lang w:val="kk-KZ"/>
        </w:rPr>
        <w:t xml:space="preserve"> (бірнеше сөзден тұратын терминдер, </w:t>
      </w:r>
      <w:r>
        <w:rPr>
          <w:rFonts w:ascii="Times New Roman" w:hAnsi="Times New Roman" w:cs="Times New Roman"/>
          <w:sz w:val="28"/>
          <w:szCs w:val="28"/>
          <w:lang w:val="kk-KZ"/>
        </w:rPr>
        <w:t>ф</w:t>
      </w:r>
      <w:r w:rsidR="00434B8D" w:rsidRPr="0019377F">
        <w:rPr>
          <w:rFonts w:ascii="Times New Roman" w:hAnsi="Times New Roman" w:cs="Times New Roman"/>
          <w:sz w:val="28"/>
          <w:szCs w:val="28"/>
          <w:lang w:val="kk-KZ"/>
        </w:rPr>
        <w:t>разеологиялық тіркестер мен оралымдар, тұрақты сөз тіркестері</w:t>
      </w:r>
      <w:r w:rsidR="00434B8D">
        <w:rPr>
          <w:rFonts w:ascii="Times New Roman" w:hAnsi="Times New Roman" w:cs="Times New Roman"/>
          <w:sz w:val="28"/>
          <w:szCs w:val="28"/>
          <w:lang w:val="kk-KZ"/>
        </w:rPr>
        <w:t>, қос сөздер</w:t>
      </w:r>
      <w:r w:rsidR="00434B8D" w:rsidRPr="0019377F">
        <w:rPr>
          <w:rFonts w:ascii="Times New Roman" w:hAnsi="Times New Roman" w:cs="Times New Roman"/>
          <w:sz w:val="28"/>
          <w:szCs w:val="28"/>
          <w:lang w:val="kk-KZ"/>
        </w:rPr>
        <w:t xml:space="preserve">) универбтенуі арқылы </w:t>
      </w:r>
      <w:r w:rsidR="00434B8D">
        <w:rPr>
          <w:rFonts w:ascii="Times New Roman" w:hAnsi="Times New Roman" w:cs="Times New Roman"/>
          <w:sz w:val="28"/>
          <w:szCs w:val="28"/>
          <w:lang w:val="kk-KZ"/>
        </w:rPr>
        <w:t xml:space="preserve">жасалған </w:t>
      </w:r>
      <w:r w:rsidR="00434B8D" w:rsidRPr="0019377F">
        <w:rPr>
          <w:rFonts w:ascii="Times New Roman" w:hAnsi="Times New Roman" w:cs="Times New Roman"/>
          <w:sz w:val="28"/>
          <w:szCs w:val="28"/>
          <w:lang w:val="kk-KZ"/>
        </w:rPr>
        <w:t xml:space="preserve">жаңа қолданыстар </w:t>
      </w:r>
      <w:r w:rsidR="00434B8D">
        <w:rPr>
          <w:rFonts w:ascii="Times New Roman" w:hAnsi="Times New Roman" w:cs="Times New Roman"/>
          <w:sz w:val="28"/>
          <w:szCs w:val="28"/>
          <w:lang w:val="kk-KZ"/>
        </w:rPr>
        <w:t>құрайды</w:t>
      </w:r>
      <w:r w:rsidR="00434B8D" w:rsidRPr="0019377F">
        <w:rPr>
          <w:rFonts w:ascii="Times New Roman" w:hAnsi="Times New Roman" w:cs="Times New Roman"/>
          <w:sz w:val="28"/>
          <w:szCs w:val="28"/>
          <w:lang w:val="kk-KZ"/>
        </w:rPr>
        <w:t>.</w:t>
      </w:r>
      <w:r w:rsidR="006F3D7A">
        <w:rPr>
          <w:rFonts w:ascii="Times New Roman" w:hAnsi="Times New Roman" w:cs="Times New Roman"/>
          <w:sz w:val="28"/>
          <w:szCs w:val="28"/>
          <w:lang w:val="kk-KZ"/>
        </w:rPr>
        <w:t xml:space="preserve"> </w:t>
      </w:r>
      <w:r w:rsidR="00DF6322">
        <w:rPr>
          <w:rFonts w:ascii="Times New Roman" w:hAnsi="Times New Roman" w:cs="Times New Roman"/>
          <w:sz w:val="28"/>
          <w:szCs w:val="28"/>
          <w:lang w:val="kk-KZ"/>
        </w:rPr>
        <w:tab/>
      </w:r>
    </w:p>
    <w:p w:rsidR="008C2C01" w:rsidRDefault="008C2C01"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9377F">
        <w:rPr>
          <w:rFonts w:ascii="Times New Roman" w:hAnsi="Times New Roman" w:cs="Times New Roman"/>
          <w:sz w:val="28"/>
          <w:szCs w:val="28"/>
          <w:lang w:val="tr-TR"/>
        </w:rPr>
        <w:t>Қ</w:t>
      </w:r>
      <w:r w:rsidRPr="0019377F">
        <w:rPr>
          <w:rFonts w:ascii="Times New Roman" w:hAnsi="Times New Roman" w:cs="Times New Roman"/>
          <w:sz w:val="28"/>
          <w:szCs w:val="28"/>
          <w:lang w:val="kk-KZ"/>
        </w:rPr>
        <w:t>азіргі таңдағы тұрақты тіркестер мағынасы тарихи тұрғыдан алғанда еркін сөз тіркесі</w:t>
      </w:r>
      <w:r>
        <w:rPr>
          <w:rFonts w:ascii="Times New Roman" w:hAnsi="Times New Roman" w:cs="Times New Roman"/>
          <w:sz w:val="28"/>
          <w:szCs w:val="28"/>
          <w:lang w:val="kk-KZ"/>
        </w:rPr>
        <w:t>нің</w:t>
      </w:r>
      <w:r w:rsidRPr="0019377F">
        <w:rPr>
          <w:rFonts w:ascii="Times New Roman" w:hAnsi="Times New Roman" w:cs="Times New Roman"/>
          <w:sz w:val="28"/>
          <w:szCs w:val="28"/>
          <w:lang w:val="kk-KZ"/>
        </w:rPr>
        <w:t xml:space="preserve"> тура мағынасында қолданылуынан тарайды. Кейін </w:t>
      </w:r>
      <w:r w:rsidRPr="008C2C01">
        <w:rPr>
          <w:rFonts w:ascii="Times New Roman" w:hAnsi="Times New Roman" w:cs="Times New Roman"/>
          <w:sz w:val="28"/>
          <w:szCs w:val="28"/>
          <w:lang w:val="kk-KZ"/>
        </w:rPr>
        <w:t xml:space="preserve">адам танымының кеңеюіне байланысты </w:t>
      </w:r>
      <w:r w:rsidRPr="0019377F">
        <w:rPr>
          <w:rFonts w:ascii="Times New Roman" w:hAnsi="Times New Roman" w:cs="Times New Roman"/>
          <w:sz w:val="28"/>
          <w:szCs w:val="28"/>
          <w:lang w:val="kk-KZ"/>
        </w:rPr>
        <w:t>бұл фразеологиялық тіркестер</w:t>
      </w:r>
      <w:r w:rsidR="009E12F0">
        <w:rPr>
          <w:rFonts w:ascii="Times New Roman" w:hAnsi="Times New Roman" w:cs="Times New Roman"/>
          <w:sz w:val="28"/>
          <w:szCs w:val="28"/>
          <w:lang w:val="kk-KZ"/>
        </w:rPr>
        <w:t xml:space="preserve">ден </w:t>
      </w:r>
      <w:r>
        <w:rPr>
          <w:rFonts w:ascii="Times New Roman" w:hAnsi="Times New Roman" w:cs="Times New Roman"/>
          <w:sz w:val="28"/>
          <w:szCs w:val="28"/>
          <w:lang w:val="kk-KZ"/>
        </w:rPr>
        <w:t xml:space="preserve">жаңа </w:t>
      </w:r>
      <w:r w:rsidRPr="0019377F">
        <w:rPr>
          <w:rFonts w:ascii="Times New Roman" w:hAnsi="Times New Roman" w:cs="Times New Roman"/>
          <w:sz w:val="28"/>
          <w:szCs w:val="28"/>
          <w:lang w:val="kk-KZ"/>
        </w:rPr>
        <w:t>ұғымды атау мақсатында номинативті мағына беру құралы ретінде</w:t>
      </w:r>
      <w:r>
        <w:rPr>
          <w:rFonts w:ascii="Times New Roman" w:hAnsi="Times New Roman" w:cs="Times New Roman"/>
          <w:sz w:val="28"/>
          <w:szCs w:val="28"/>
          <w:lang w:val="kk-KZ"/>
        </w:rPr>
        <w:t>гі</w:t>
      </w:r>
      <w:r w:rsidRPr="0019377F">
        <w:rPr>
          <w:rFonts w:ascii="Times New Roman" w:hAnsi="Times New Roman" w:cs="Times New Roman"/>
          <w:sz w:val="28"/>
          <w:szCs w:val="28"/>
          <w:lang w:val="kk-KZ"/>
        </w:rPr>
        <w:t xml:space="preserve"> туынды жаңа атау жасал</w:t>
      </w:r>
      <w:r>
        <w:rPr>
          <w:rFonts w:ascii="Times New Roman" w:hAnsi="Times New Roman" w:cs="Times New Roman"/>
          <w:sz w:val="28"/>
          <w:szCs w:val="28"/>
          <w:lang w:val="kk-KZ"/>
        </w:rPr>
        <w:t>ады</w:t>
      </w:r>
      <w:r w:rsidRPr="0019377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8C2C01" w:rsidRDefault="008C2C01" w:rsidP="00D649DE">
      <w:pPr>
        <w:tabs>
          <w:tab w:val="left" w:pos="567"/>
        </w:tabs>
        <w:spacing w:after="0" w:line="240" w:lineRule="auto"/>
        <w:ind w:firstLine="709"/>
        <w:jc w:val="both"/>
        <w:rPr>
          <w:rFonts w:ascii="Times New Roman" w:hAnsi="Times New Roman" w:cs="Times New Roman"/>
          <w:sz w:val="28"/>
          <w:szCs w:val="28"/>
          <w:lang w:val="kk-KZ"/>
        </w:rPr>
      </w:pPr>
      <w:r w:rsidRPr="0019377F">
        <w:rPr>
          <w:rFonts w:ascii="Times New Roman" w:hAnsi="Times New Roman" w:cs="Times New Roman"/>
          <w:sz w:val="28"/>
          <w:szCs w:val="28"/>
          <w:lang w:val="kk-KZ"/>
        </w:rPr>
        <w:tab/>
        <w:t>Бұл құбылысты профессор Р.Ә.</w:t>
      </w:r>
      <w:r w:rsidR="002C1EDE">
        <w:rPr>
          <w:rFonts w:ascii="Times New Roman" w:hAnsi="Times New Roman" w:cs="Times New Roman"/>
          <w:sz w:val="28"/>
          <w:szCs w:val="28"/>
          <w:lang w:val="kk-KZ"/>
        </w:rPr>
        <w:t xml:space="preserve"> </w:t>
      </w:r>
      <w:r w:rsidRPr="0019377F">
        <w:rPr>
          <w:rFonts w:ascii="Times New Roman" w:hAnsi="Times New Roman" w:cs="Times New Roman"/>
          <w:sz w:val="28"/>
          <w:szCs w:val="28"/>
          <w:lang w:val="kk-KZ"/>
        </w:rPr>
        <w:t>Авакова «фраземалардың таңбалық-символдық семантикасы» деп анықтайды: «Тіл-тілдегі фраземалар – халықтың әр кезеңдегі тұрмыстық, әлеуметтік тәжірибесінің негізінде пайда болған, бойына ғасырлар құпиясын атадан балаға мұра ретінде сақтаған элементтер» [</w:t>
      </w:r>
      <w:r w:rsidR="000806B0">
        <w:rPr>
          <w:rFonts w:ascii="Times New Roman" w:hAnsi="Times New Roman" w:cs="Times New Roman"/>
          <w:sz w:val="28"/>
          <w:szCs w:val="28"/>
          <w:lang w:val="kk-KZ"/>
        </w:rPr>
        <w:t>195</w:t>
      </w:r>
      <w:r w:rsidRPr="0019377F">
        <w:rPr>
          <w:rFonts w:ascii="Times New Roman" w:hAnsi="Times New Roman" w:cs="Times New Roman"/>
          <w:sz w:val="28"/>
          <w:szCs w:val="28"/>
          <w:lang w:val="kk-KZ"/>
        </w:rPr>
        <w:t xml:space="preserve">, </w:t>
      </w:r>
      <w:r w:rsidR="00703725">
        <w:rPr>
          <w:rFonts w:ascii="Times New Roman" w:hAnsi="Times New Roman" w:cs="Times New Roman"/>
          <w:sz w:val="28"/>
          <w:szCs w:val="28"/>
          <w:lang w:val="kk-KZ"/>
        </w:rPr>
        <w:t xml:space="preserve">б. </w:t>
      </w:r>
      <w:r w:rsidRPr="0019377F">
        <w:rPr>
          <w:rFonts w:ascii="Times New Roman" w:hAnsi="Times New Roman" w:cs="Times New Roman"/>
          <w:sz w:val="28"/>
          <w:szCs w:val="28"/>
          <w:lang w:val="kk-KZ"/>
        </w:rPr>
        <w:t xml:space="preserve">138]. </w:t>
      </w:r>
    </w:p>
    <w:p w:rsidR="008C2C01" w:rsidRPr="0019377F" w:rsidRDefault="008C2C01" w:rsidP="00D649DE">
      <w:pPr>
        <w:tabs>
          <w:tab w:val="left" w:pos="567"/>
        </w:tabs>
        <w:spacing w:after="0" w:line="240" w:lineRule="auto"/>
        <w:ind w:firstLine="709"/>
        <w:jc w:val="both"/>
        <w:rPr>
          <w:rFonts w:ascii="Times New Roman" w:hAnsi="Times New Roman" w:cs="Times New Roman"/>
          <w:sz w:val="28"/>
          <w:szCs w:val="28"/>
          <w:lang w:val="kk-KZ"/>
        </w:rPr>
      </w:pPr>
      <w:r w:rsidRPr="0019377F">
        <w:rPr>
          <w:rFonts w:ascii="Times New Roman" w:hAnsi="Times New Roman" w:cs="Times New Roman"/>
          <w:sz w:val="28"/>
          <w:szCs w:val="28"/>
          <w:lang w:val="kk-KZ"/>
        </w:rPr>
        <w:tab/>
        <w:t xml:space="preserve">Демек, ғалымның пайымдауынша «...фразема жасауға ұйытқы символ сөздердің табиғатын ашу барысында әр халықтың әдет-ғұрпын, салт-санасын, дүниетанымы мен мәдениетін, этнографиясы мен тарихын және т.б. әлеуметтік, </w:t>
      </w:r>
      <w:r w:rsidRPr="00A91851">
        <w:rPr>
          <w:rFonts w:ascii="Times New Roman" w:hAnsi="Times New Roman" w:cs="Times New Roman"/>
          <w:sz w:val="28"/>
          <w:szCs w:val="28"/>
          <w:lang w:val="kk-KZ"/>
        </w:rPr>
        <w:t>экстралингвистикалық факторлар арқылы ономасиология аясында қарастырылатын</w:t>
      </w:r>
      <w:r>
        <w:rPr>
          <w:rFonts w:ascii="Times New Roman" w:hAnsi="Times New Roman" w:cs="Times New Roman"/>
          <w:sz w:val="28"/>
          <w:szCs w:val="28"/>
          <w:lang w:val="kk-KZ"/>
        </w:rPr>
        <w:t xml:space="preserve"> </w:t>
      </w:r>
      <w:r w:rsidRPr="0019377F">
        <w:rPr>
          <w:rFonts w:ascii="Times New Roman" w:hAnsi="Times New Roman" w:cs="Times New Roman"/>
          <w:sz w:val="28"/>
          <w:szCs w:val="28"/>
          <w:lang w:val="kk-KZ"/>
        </w:rPr>
        <w:t>саяси, қоғамдық факторларды ескерген жағдайда олардың уәждерін ашуға болатыны сөзсіз» [</w:t>
      </w:r>
      <w:r w:rsidR="000806B0">
        <w:rPr>
          <w:rFonts w:ascii="Times New Roman" w:hAnsi="Times New Roman" w:cs="Times New Roman"/>
          <w:sz w:val="28"/>
          <w:szCs w:val="28"/>
          <w:lang w:val="kk-KZ"/>
        </w:rPr>
        <w:t>195</w:t>
      </w:r>
      <w:r w:rsidRPr="0019377F">
        <w:rPr>
          <w:rFonts w:ascii="Times New Roman" w:hAnsi="Times New Roman" w:cs="Times New Roman"/>
          <w:sz w:val="28"/>
          <w:szCs w:val="28"/>
          <w:lang w:val="kk-KZ"/>
        </w:rPr>
        <w:t xml:space="preserve">, </w:t>
      </w:r>
      <w:r w:rsidR="00703725">
        <w:rPr>
          <w:rFonts w:ascii="Times New Roman" w:hAnsi="Times New Roman" w:cs="Times New Roman"/>
          <w:sz w:val="28"/>
          <w:szCs w:val="28"/>
          <w:lang w:val="kk-KZ"/>
        </w:rPr>
        <w:t xml:space="preserve">б. </w:t>
      </w:r>
      <w:r w:rsidRPr="0019377F">
        <w:rPr>
          <w:rFonts w:ascii="Times New Roman" w:hAnsi="Times New Roman" w:cs="Times New Roman"/>
          <w:sz w:val="28"/>
          <w:szCs w:val="28"/>
          <w:lang w:val="kk-KZ"/>
        </w:rPr>
        <w:t xml:space="preserve">140]. </w:t>
      </w:r>
    </w:p>
    <w:p w:rsidR="008C2C01" w:rsidRDefault="008C2C01" w:rsidP="00D649DE">
      <w:pPr>
        <w:tabs>
          <w:tab w:val="left" w:pos="567"/>
        </w:tabs>
        <w:spacing w:after="0" w:line="240" w:lineRule="auto"/>
        <w:ind w:firstLine="709"/>
        <w:jc w:val="both"/>
        <w:rPr>
          <w:rFonts w:ascii="Times New Roman" w:hAnsi="Times New Roman" w:cs="Times New Roman"/>
          <w:sz w:val="28"/>
          <w:szCs w:val="28"/>
          <w:lang w:val="kk-KZ"/>
        </w:rPr>
      </w:pPr>
      <w:r w:rsidRPr="0019377F">
        <w:rPr>
          <w:rFonts w:ascii="Times New Roman" w:hAnsi="Times New Roman" w:cs="Times New Roman"/>
          <w:sz w:val="28"/>
          <w:szCs w:val="28"/>
          <w:lang w:val="kk-KZ"/>
        </w:rPr>
        <w:tab/>
        <w:t xml:space="preserve">Бұл тұжырым </w:t>
      </w:r>
      <w:r w:rsidR="009E12F0">
        <w:rPr>
          <w:rFonts w:ascii="Times New Roman" w:hAnsi="Times New Roman" w:cs="Times New Roman"/>
          <w:sz w:val="28"/>
          <w:szCs w:val="28"/>
          <w:lang w:val="kk-KZ"/>
        </w:rPr>
        <w:t>осы орайда қалыптасқан жаңа қолданыстар</w:t>
      </w:r>
      <w:r>
        <w:rPr>
          <w:rFonts w:ascii="Times New Roman" w:hAnsi="Times New Roman" w:cs="Times New Roman"/>
          <w:sz w:val="28"/>
          <w:szCs w:val="28"/>
          <w:lang w:val="kk-KZ"/>
        </w:rPr>
        <w:t xml:space="preserve"> </w:t>
      </w:r>
      <w:r w:rsidRPr="0019377F">
        <w:rPr>
          <w:rFonts w:ascii="Times New Roman" w:hAnsi="Times New Roman" w:cs="Times New Roman"/>
          <w:sz w:val="28"/>
          <w:szCs w:val="28"/>
          <w:lang w:val="kk-KZ"/>
        </w:rPr>
        <w:t>мазмұнындағы лингвомәдени кодты ашуға септігін тигізетін аялық білімді дәйектейді.</w:t>
      </w:r>
      <w:r>
        <w:rPr>
          <w:rFonts w:ascii="Times New Roman" w:hAnsi="Times New Roman" w:cs="Times New Roman"/>
          <w:sz w:val="28"/>
          <w:szCs w:val="28"/>
          <w:lang w:val="kk-KZ"/>
        </w:rPr>
        <w:t xml:space="preserve">  </w:t>
      </w:r>
    </w:p>
    <w:p w:rsidR="00703725" w:rsidRDefault="00C7269B"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21774" w:rsidRPr="008C2C01">
        <w:rPr>
          <w:rFonts w:ascii="Times New Roman" w:hAnsi="Times New Roman" w:cs="Times New Roman"/>
          <w:sz w:val="28"/>
          <w:szCs w:val="28"/>
          <w:lang w:val="kk-KZ"/>
        </w:rPr>
        <w:tab/>
      </w:r>
      <w:r w:rsidR="006F3D7A" w:rsidRPr="008C2C01">
        <w:rPr>
          <w:rFonts w:ascii="Times New Roman" w:hAnsi="Times New Roman" w:cs="Times New Roman"/>
          <w:sz w:val="28"/>
          <w:szCs w:val="28"/>
          <w:lang w:val="kk-KZ"/>
        </w:rPr>
        <w:t>Газет бетін ең алғаш ашқанда, оқырманның назарын аударатын</w:t>
      </w:r>
      <w:r w:rsidR="00637743" w:rsidRPr="008C2C01">
        <w:rPr>
          <w:rFonts w:ascii="Times New Roman" w:hAnsi="Times New Roman" w:cs="Times New Roman"/>
          <w:sz w:val="28"/>
          <w:szCs w:val="28"/>
          <w:lang w:val="kk-KZ"/>
        </w:rPr>
        <w:t xml:space="preserve"> –</w:t>
      </w:r>
      <w:r w:rsidR="006F3D7A" w:rsidRPr="008C2C01">
        <w:rPr>
          <w:rFonts w:ascii="Times New Roman" w:hAnsi="Times New Roman" w:cs="Times New Roman"/>
          <w:sz w:val="28"/>
          <w:szCs w:val="28"/>
          <w:lang w:val="kk-KZ"/>
        </w:rPr>
        <w:t xml:space="preserve"> өткір, нысанаға дәл тиетіндей сәтті, табылған тақырып. </w:t>
      </w:r>
      <w:r w:rsidR="003853D7">
        <w:rPr>
          <w:rFonts w:ascii="Times New Roman" w:hAnsi="Times New Roman" w:cs="Times New Roman"/>
          <w:sz w:val="28"/>
          <w:szCs w:val="28"/>
          <w:lang w:val="kk-KZ"/>
        </w:rPr>
        <w:tab/>
      </w:r>
      <w:r w:rsidR="00637743" w:rsidRPr="008C2C01">
        <w:rPr>
          <w:rFonts w:ascii="Times New Roman" w:hAnsi="Times New Roman" w:cs="Times New Roman"/>
          <w:sz w:val="28"/>
          <w:szCs w:val="28"/>
          <w:lang w:val="kk-KZ"/>
        </w:rPr>
        <w:t>Сондықтан та</w:t>
      </w:r>
      <w:r w:rsidR="006F3D7A" w:rsidRPr="008C2C01">
        <w:rPr>
          <w:rFonts w:ascii="Times New Roman" w:hAnsi="Times New Roman" w:cs="Times New Roman"/>
          <w:sz w:val="28"/>
          <w:szCs w:val="28"/>
          <w:lang w:val="kk-KZ"/>
        </w:rPr>
        <w:t xml:space="preserve">қырып ретінде асыл қазына, ұшан-теңіз байлығымыз </w:t>
      </w:r>
      <w:r w:rsidR="00637743" w:rsidRPr="008C2C01">
        <w:rPr>
          <w:rFonts w:ascii="Times New Roman" w:hAnsi="Times New Roman" w:cs="Times New Roman"/>
          <w:sz w:val="28"/>
          <w:szCs w:val="28"/>
          <w:lang w:val="kk-KZ"/>
        </w:rPr>
        <w:t xml:space="preserve">ретіндегі </w:t>
      </w:r>
      <w:r w:rsidR="006F3D7A" w:rsidRPr="008C2C01">
        <w:rPr>
          <w:rFonts w:ascii="Times New Roman" w:hAnsi="Times New Roman" w:cs="Times New Roman"/>
          <w:sz w:val="28"/>
          <w:szCs w:val="28"/>
          <w:lang w:val="kk-KZ"/>
        </w:rPr>
        <w:t xml:space="preserve">тұрақты тіркес, мақал-мәтелдерді орынды пайдалана білу </w:t>
      </w:r>
      <w:r w:rsidR="00637743" w:rsidRPr="008C2C01">
        <w:rPr>
          <w:rFonts w:ascii="Times New Roman" w:hAnsi="Times New Roman" w:cs="Times New Roman"/>
          <w:sz w:val="28"/>
          <w:szCs w:val="28"/>
          <w:lang w:val="kk-KZ"/>
        </w:rPr>
        <w:t>–</w:t>
      </w:r>
      <w:r w:rsidR="008C2C01" w:rsidRPr="008C2C01">
        <w:rPr>
          <w:rFonts w:ascii="Times New Roman" w:hAnsi="Times New Roman" w:cs="Times New Roman"/>
          <w:sz w:val="28"/>
          <w:szCs w:val="28"/>
          <w:lang w:val="kk-KZ"/>
        </w:rPr>
        <w:t xml:space="preserve"> </w:t>
      </w:r>
      <w:r w:rsidR="00637743" w:rsidRPr="008C2C01">
        <w:rPr>
          <w:rFonts w:ascii="Times New Roman" w:hAnsi="Times New Roman" w:cs="Times New Roman"/>
          <w:sz w:val="28"/>
          <w:szCs w:val="28"/>
          <w:lang w:val="kk-KZ"/>
        </w:rPr>
        <w:t xml:space="preserve">мақала </w:t>
      </w:r>
      <w:r w:rsidR="008C2C01" w:rsidRPr="008C2C01">
        <w:rPr>
          <w:rFonts w:ascii="Times New Roman" w:hAnsi="Times New Roman" w:cs="Times New Roman"/>
          <w:sz w:val="28"/>
          <w:szCs w:val="28"/>
          <w:lang w:val="kk-KZ"/>
        </w:rPr>
        <w:t>мазмұнындағы ұлттық код кілтін ашатын</w:t>
      </w:r>
      <w:r w:rsidR="008C2C01" w:rsidRPr="008C2C01">
        <w:rPr>
          <w:lang w:val="kk-KZ"/>
        </w:rPr>
        <w:t xml:space="preserve"> </w:t>
      </w:r>
      <w:r w:rsidR="008C2C01" w:rsidRPr="008C2C01">
        <w:rPr>
          <w:rFonts w:ascii="Times New Roman" w:hAnsi="Times New Roman" w:cs="Times New Roman"/>
          <w:sz w:val="28"/>
          <w:szCs w:val="28"/>
          <w:lang w:val="kk-KZ"/>
        </w:rPr>
        <w:t>тиімді прагматикалық амал</w:t>
      </w:r>
      <w:r w:rsidR="00536C98" w:rsidRPr="008C2C01">
        <w:rPr>
          <w:rFonts w:ascii="Times New Roman" w:hAnsi="Times New Roman" w:cs="Times New Roman"/>
          <w:sz w:val="28"/>
          <w:szCs w:val="28"/>
          <w:lang w:val="kk-KZ"/>
        </w:rPr>
        <w:t xml:space="preserve">. </w:t>
      </w:r>
      <w:r w:rsidR="00536C98" w:rsidRPr="008C2C01">
        <w:rPr>
          <w:rFonts w:ascii="Times New Roman" w:hAnsi="Times New Roman" w:cs="Times New Roman"/>
          <w:sz w:val="28"/>
          <w:szCs w:val="28"/>
          <w:lang w:val="kk-KZ"/>
        </w:rPr>
        <w:tab/>
      </w:r>
    </w:p>
    <w:p w:rsidR="00621774" w:rsidRPr="008C2C01" w:rsidRDefault="00536C98" w:rsidP="00D649DE">
      <w:pPr>
        <w:tabs>
          <w:tab w:val="left" w:pos="567"/>
        </w:tabs>
        <w:spacing w:after="0" w:line="240" w:lineRule="auto"/>
        <w:ind w:firstLine="709"/>
        <w:jc w:val="both"/>
        <w:rPr>
          <w:rFonts w:ascii="Times New Roman" w:hAnsi="Times New Roman" w:cs="Times New Roman"/>
          <w:sz w:val="28"/>
          <w:szCs w:val="28"/>
          <w:lang w:val="kk-KZ"/>
        </w:rPr>
      </w:pPr>
      <w:r w:rsidRPr="008C2C01">
        <w:rPr>
          <w:rFonts w:ascii="Times New Roman" w:hAnsi="Times New Roman" w:cs="Times New Roman"/>
          <w:sz w:val="28"/>
          <w:szCs w:val="28"/>
          <w:lang w:val="kk-KZ"/>
        </w:rPr>
        <w:lastRenderedPageBreak/>
        <w:t>Мысалы</w:t>
      </w:r>
      <w:r w:rsidR="00621774" w:rsidRPr="008C2C01">
        <w:rPr>
          <w:rFonts w:ascii="Times New Roman" w:hAnsi="Times New Roman" w:cs="Times New Roman"/>
          <w:sz w:val="28"/>
          <w:szCs w:val="28"/>
          <w:lang w:val="kk-KZ"/>
        </w:rPr>
        <w:t xml:space="preserve">: </w:t>
      </w:r>
      <w:r w:rsidR="003853D7">
        <w:rPr>
          <w:rFonts w:ascii="Times New Roman" w:hAnsi="Times New Roman" w:cs="Times New Roman"/>
          <w:sz w:val="28"/>
          <w:szCs w:val="28"/>
          <w:lang w:val="kk-KZ"/>
        </w:rPr>
        <w:tab/>
      </w:r>
      <w:r w:rsidR="00621774" w:rsidRPr="008C2C01">
        <w:rPr>
          <w:rFonts w:ascii="Times New Roman" w:hAnsi="Times New Roman" w:cs="Times New Roman"/>
          <w:i/>
          <w:sz w:val="28"/>
          <w:szCs w:val="28"/>
          <w:lang w:val="kk-KZ"/>
        </w:rPr>
        <w:t xml:space="preserve">«Жығылып жатып сүрінгенге күлмейік» </w:t>
      </w:r>
      <w:r w:rsidR="00621774" w:rsidRPr="008C2C01">
        <w:rPr>
          <w:rFonts w:ascii="Times New Roman" w:hAnsi="Times New Roman" w:cs="Times New Roman"/>
          <w:sz w:val="28"/>
          <w:szCs w:val="28"/>
          <w:lang w:val="kk-KZ"/>
        </w:rPr>
        <w:t>(Жас Алаш, №57, 1999),</w:t>
      </w:r>
      <w:r w:rsidR="00621774" w:rsidRPr="008C2C01">
        <w:rPr>
          <w:rFonts w:ascii="Times New Roman" w:hAnsi="Times New Roman" w:cs="Times New Roman"/>
          <w:i/>
          <w:sz w:val="28"/>
          <w:szCs w:val="28"/>
          <w:lang w:val="kk-KZ"/>
        </w:rPr>
        <w:t xml:space="preserve"> «Кеңесіп пішкен тон келте болма</w:t>
      </w:r>
      <w:r w:rsidR="002E1FB1" w:rsidRPr="008C2C01">
        <w:rPr>
          <w:rFonts w:ascii="Times New Roman" w:hAnsi="Times New Roman" w:cs="Times New Roman"/>
          <w:i/>
          <w:sz w:val="28"/>
          <w:szCs w:val="28"/>
          <w:lang w:val="kk-KZ"/>
        </w:rPr>
        <w:t>йды</w:t>
      </w:r>
      <w:r w:rsidR="00621774" w:rsidRPr="008C2C01">
        <w:rPr>
          <w:rFonts w:ascii="Times New Roman" w:hAnsi="Times New Roman" w:cs="Times New Roman"/>
          <w:i/>
          <w:sz w:val="28"/>
          <w:szCs w:val="28"/>
          <w:lang w:val="kk-KZ"/>
        </w:rPr>
        <w:t xml:space="preserve">» </w:t>
      </w:r>
      <w:r w:rsidR="00621774" w:rsidRPr="008C2C01">
        <w:rPr>
          <w:rFonts w:ascii="Times New Roman" w:hAnsi="Times New Roman" w:cs="Times New Roman"/>
          <w:sz w:val="28"/>
          <w:szCs w:val="28"/>
          <w:lang w:val="kk-KZ"/>
        </w:rPr>
        <w:t>(</w:t>
      </w:r>
      <w:r w:rsidR="002E1FB1" w:rsidRPr="008C2C01">
        <w:rPr>
          <w:rFonts w:ascii="Times New Roman" w:hAnsi="Times New Roman" w:cs="Times New Roman"/>
          <w:sz w:val="28"/>
          <w:szCs w:val="28"/>
          <w:lang w:val="kk-KZ"/>
        </w:rPr>
        <w:t>Егемен Қазақстан</w:t>
      </w:r>
      <w:r w:rsidR="00621774" w:rsidRPr="008C2C01">
        <w:rPr>
          <w:rFonts w:ascii="Times New Roman" w:hAnsi="Times New Roman" w:cs="Times New Roman"/>
          <w:sz w:val="28"/>
          <w:szCs w:val="28"/>
          <w:lang w:val="kk-KZ"/>
        </w:rPr>
        <w:t xml:space="preserve">, </w:t>
      </w:r>
      <w:r w:rsidR="002E1FB1" w:rsidRPr="008C2C01">
        <w:rPr>
          <w:rFonts w:ascii="Times New Roman" w:hAnsi="Times New Roman" w:cs="Times New Roman"/>
          <w:sz w:val="28"/>
          <w:szCs w:val="28"/>
          <w:lang w:val="kk-KZ"/>
        </w:rPr>
        <w:t>12.10.2010</w:t>
      </w:r>
      <w:r w:rsidR="00621774" w:rsidRPr="008C2C01">
        <w:rPr>
          <w:rFonts w:ascii="Times New Roman" w:hAnsi="Times New Roman" w:cs="Times New Roman"/>
          <w:sz w:val="28"/>
          <w:szCs w:val="28"/>
          <w:lang w:val="kk-KZ"/>
        </w:rPr>
        <w:t>); «</w:t>
      </w:r>
      <w:r w:rsidR="00621774" w:rsidRPr="008C2C01">
        <w:rPr>
          <w:rFonts w:ascii="Times New Roman" w:hAnsi="Times New Roman" w:cs="Times New Roman"/>
          <w:i/>
          <w:sz w:val="28"/>
          <w:szCs w:val="28"/>
          <w:lang w:val="kk-KZ"/>
        </w:rPr>
        <w:t>Төртеу түгел болса, төбедегі қаржы түседі»</w:t>
      </w:r>
      <w:r w:rsidR="00621774" w:rsidRPr="008C2C01">
        <w:rPr>
          <w:rFonts w:ascii="Times New Roman" w:hAnsi="Times New Roman" w:cs="Times New Roman"/>
          <w:sz w:val="28"/>
          <w:szCs w:val="28"/>
          <w:lang w:val="kk-KZ"/>
        </w:rPr>
        <w:t xml:space="preserve"> (Айқын, 1997), </w:t>
      </w:r>
      <w:r w:rsidR="006F3D7A" w:rsidRPr="008C2C01">
        <w:rPr>
          <w:rFonts w:ascii="Times New Roman" w:hAnsi="Times New Roman" w:cs="Times New Roman"/>
          <w:i/>
          <w:sz w:val="28"/>
          <w:szCs w:val="28"/>
          <w:lang w:val="kk-KZ"/>
        </w:rPr>
        <w:t>«Құда – мың жылдық, депутат қанша жылдық?»</w:t>
      </w:r>
      <w:r w:rsidR="006F3D7A" w:rsidRPr="008C2C01">
        <w:rPr>
          <w:rFonts w:ascii="Times New Roman" w:hAnsi="Times New Roman" w:cs="Times New Roman"/>
          <w:sz w:val="28"/>
          <w:szCs w:val="28"/>
          <w:lang w:val="kk-KZ"/>
        </w:rPr>
        <w:t xml:space="preserve"> (Жас Алаш, 06.07.</w:t>
      </w:r>
      <w:r w:rsidR="002E1FB1" w:rsidRPr="008C2C01">
        <w:rPr>
          <w:rFonts w:ascii="Times New Roman" w:hAnsi="Times New Roman" w:cs="Times New Roman"/>
          <w:sz w:val="28"/>
          <w:szCs w:val="28"/>
          <w:lang w:val="kk-KZ"/>
        </w:rPr>
        <w:t>20</w:t>
      </w:r>
      <w:r w:rsidR="006F3D7A" w:rsidRPr="008C2C01">
        <w:rPr>
          <w:rFonts w:ascii="Times New Roman" w:hAnsi="Times New Roman" w:cs="Times New Roman"/>
          <w:sz w:val="28"/>
          <w:szCs w:val="28"/>
          <w:lang w:val="kk-KZ"/>
        </w:rPr>
        <w:t xml:space="preserve">04), </w:t>
      </w:r>
      <w:r w:rsidR="005424FD" w:rsidRPr="008C2C01">
        <w:rPr>
          <w:rFonts w:ascii="Times New Roman" w:hAnsi="Times New Roman" w:cs="Times New Roman"/>
          <w:i/>
          <w:sz w:val="28"/>
          <w:szCs w:val="28"/>
          <w:lang w:val="kk-KZ"/>
        </w:rPr>
        <w:t>«Ұрлық етсең қорықпай, тояды қарның торықпай»</w:t>
      </w:r>
      <w:r w:rsidR="005424FD" w:rsidRPr="008C2C01">
        <w:rPr>
          <w:rFonts w:ascii="Times New Roman" w:hAnsi="Times New Roman" w:cs="Times New Roman"/>
          <w:sz w:val="28"/>
          <w:szCs w:val="28"/>
          <w:lang w:val="kk-KZ"/>
        </w:rPr>
        <w:t xml:space="preserve"> (Жас Алаш, 1998), </w:t>
      </w:r>
      <w:r w:rsidR="002E1FB1" w:rsidRPr="008C2C01">
        <w:rPr>
          <w:rFonts w:ascii="Times New Roman" w:hAnsi="Times New Roman" w:cs="Times New Roman"/>
          <w:i/>
          <w:sz w:val="28"/>
          <w:szCs w:val="28"/>
          <w:lang w:val="kk-KZ"/>
        </w:rPr>
        <w:t>«Баяғы жартас бір жартас»</w:t>
      </w:r>
      <w:r w:rsidR="002E1FB1" w:rsidRPr="008C2C01">
        <w:rPr>
          <w:lang w:val="kk-KZ"/>
        </w:rPr>
        <w:t xml:space="preserve"> </w:t>
      </w:r>
      <w:r w:rsidR="002E1FB1" w:rsidRPr="008C2C01">
        <w:rPr>
          <w:rFonts w:ascii="Times New Roman" w:hAnsi="Times New Roman" w:cs="Times New Roman"/>
          <w:sz w:val="28"/>
          <w:szCs w:val="28"/>
          <w:lang w:val="kk-KZ"/>
        </w:rPr>
        <w:t xml:space="preserve">(Ана тілі, №20, 04.02.2010), </w:t>
      </w:r>
      <w:r w:rsidR="002E1FB1" w:rsidRPr="008C2C01">
        <w:rPr>
          <w:rFonts w:ascii="Times New Roman" w:hAnsi="Times New Roman" w:cs="Times New Roman"/>
          <w:i/>
          <w:sz w:val="28"/>
          <w:szCs w:val="28"/>
          <w:lang w:val="kk-KZ"/>
        </w:rPr>
        <w:t>«Қыз өссе елдің көркі»</w:t>
      </w:r>
      <w:r w:rsidR="002E1FB1" w:rsidRPr="008C2C01">
        <w:rPr>
          <w:rFonts w:ascii="Times New Roman" w:hAnsi="Times New Roman" w:cs="Times New Roman"/>
          <w:sz w:val="28"/>
          <w:szCs w:val="28"/>
          <w:lang w:val="kk-KZ"/>
        </w:rPr>
        <w:t xml:space="preserve"> (Егемен Қазақстан, 15.01.2015)</w:t>
      </w:r>
      <w:r w:rsidR="0054147B" w:rsidRPr="008C2C01">
        <w:rPr>
          <w:rFonts w:ascii="Times New Roman" w:hAnsi="Times New Roman" w:cs="Times New Roman"/>
          <w:sz w:val="28"/>
          <w:szCs w:val="28"/>
          <w:lang w:val="kk-KZ"/>
        </w:rPr>
        <w:t xml:space="preserve">, </w:t>
      </w:r>
      <w:r w:rsidR="0054147B" w:rsidRPr="008C2C01">
        <w:rPr>
          <w:rFonts w:ascii="Times New Roman" w:hAnsi="Times New Roman" w:cs="Times New Roman"/>
          <w:i/>
          <w:sz w:val="28"/>
          <w:szCs w:val="28"/>
          <w:lang w:val="kk-KZ"/>
        </w:rPr>
        <w:t>«Ұлық болсаң, кішік бол»</w:t>
      </w:r>
      <w:r w:rsidR="0054147B" w:rsidRPr="008C2C01">
        <w:rPr>
          <w:rFonts w:ascii="Times New Roman" w:hAnsi="Times New Roman" w:cs="Times New Roman"/>
          <w:sz w:val="28"/>
          <w:szCs w:val="28"/>
          <w:lang w:val="kk-KZ"/>
        </w:rPr>
        <w:t xml:space="preserve"> (Алматы ақшамы, 03.02.2016)</w:t>
      </w:r>
      <w:r w:rsidR="00DB0560" w:rsidRPr="008C2C01">
        <w:rPr>
          <w:rFonts w:ascii="Times New Roman" w:hAnsi="Times New Roman" w:cs="Times New Roman"/>
          <w:sz w:val="28"/>
          <w:szCs w:val="28"/>
          <w:lang w:val="kk-KZ"/>
        </w:rPr>
        <w:t>,</w:t>
      </w:r>
      <w:r w:rsidR="00DB0560" w:rsidRPr="008C2C01">
        <w:rPr>
          <w:lang w:val="kk-KZ"/>
        </w:rPr>
        <w:t xml:space="preserve"> </w:t>
      </w:r>
      <w:r w:rsidR="00DB0560" w:rsidRPr="008C2C01">
        <w:rPr>
          <w:rFonts w:ascii="Times New Roman" w:hAnsi="Times New Roman" w:cs="Times New Roman"/>
          <w:i/>
          <w:sz w:val="28"/>
          <w:szCs w:val="28"/>
          <w:lang w:val="kk-KZ"/>
        </w:rPr>
        <w:t>«Армансыз адам – қанатсыз құспен тең»</w:t>
      </w:r>
      <w:r w:rsidR="002E1FB1" w:rsidRPr="008C2C01">
        <w:rPr>
          <w:rFonts w:ascii="Times New Roman" w:hAnsi="Times New Roman" w:cs="Times New Roman"/>
          <w:sz w:val="28"/>
          <w:szCs w:val="28"/>
          <w:lang w:val="kk-KZ"/>
        </w:rPr>
        <w:t xml:space="preserve"> </w:t>
      </w:r>
      <w:r w:rsidR="00DB0560" w:rsidRPr="008C2C01">
        <w:rPr>
          <w:rFonts w:ascii="Times New Roman" w:hAnsi="Times New Roman" w:cs="Times New Roman"/>
          <w:sz w:val="28"/>
          <w:szCs w:val="28"/>
          <w:lang w:val="kk-KZ"/>
        </w:rPr>
        <w:t xml:space="preserve">(Ана тілі, 25.11.2014) </w:t>
      </w:r>
      <w:r w:rsidR="002E1FB1" w:rsidRPr="008C2C01">
        <w:rPr>
          <w:rFonts w:ascii="Times New Roman" w:hAnsi="Times New Roman" w:cs="Times New Roman"/>
          <w:sz w:val="28"/>
          <w:szCs w:val="28"/>
          <w:lang w:val="kk-KZ"/>
        </w:rPr>
        <w:t>т.б.</w:t>
      </w:r>
    </w:p>
    <w:p w:rsidR="00FF5184" w:rsidRDefault="002D00C4" w:rsidP="00D649DE">
      <w:pPr>
        <w:tabs>
          <w:tab w:val="left" w:pos="567"/>
        </w:tabs>
        <w:spacing w:after="0" w:line="240" w:lineRule="auto"/>
        <w:ind w:firstLine="709"/>
        <w:jc w:val="both"/>
        <w:rPr>
          <w:rFonts w:ascii="Times New Roman" w:hAnsi="Times New Roman" w:cs="Times New Roman"/>
          <w:sz w:val="28"/>
          <w:szCs w:val="28"/>
          <w:lang w:val="kk-KZ"/>
        </w:rPr>
      </w:pPr>
      <w:r w:rsidRPr="008C2C01">
        <w:rPr>
          <w:rFonts w:ascii="Times New Roman" w:hAnsi="Times New Roman" w:cs="Times New Roman"/>
          <w:sz w:val="28"/>
          <w:szCs w:val="28"/>
          <w:lang w:val="kk-KZ"/>
        </w:rPr>
        <w:tab/>
        <w:t>Дәл осы үрдіс</w:t>
      </w:r>
      <w:r w:rsidR="008A7D63" w:rsidRPr="008C2C01">
        <w:rPr>
          <w:rFonts w:ascii="Times New Roman" w:hAnsi="Times New Roman" w:cs="Times New Roman"/>
          <w:sz w:val="28"/>
          <w:szCs w:val="28"/>
          <w:lang w:val="kk-KZ"/>
        </w:rPr>
        <w:t xml:space="preserve"> </w:t>
      </w:r>
      <w:r w:rsidRPr="008C2C01">
        <w:rPr>
          <w:rFonts w:ascii="Times New Roman" w:hAnsi="Times New Roman" w:cs="Times New Roman"/>
          <w:sz w:val="28"/>
          <w:szCs w:val="28"/>
          <w:lang w:val="kk-KZ"/>
        </w:rPr>
        <w:t>түрік баспасөзінен де байқалады</w:t>
      </w:r>
      <w:r w:rsidR="003853D7">
        <w:rPr>
          <w:rFonts w:ascii="Times New Roman" w:hAnsi="Times New Roman" w:cs="Times New Roman"/>
          <w:sz w:val="28"/>
          <w:szCs w:val="28"/>
          <w:lang w:val="kk-KZ"/>
        </w:rPr>
        <w:t xml:space="preserve">. </w:t>
      </w:r>
    </w:p>
    <w:p w:rsidR="00E5376C" w:rsidRPr="00F43D9D" w:rsidRDefault="003853D7"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Мысалы</w:t>
      </w:r>
      <w:r w:rsidR="002D00C4" w:rsidRPr="008C2C01">
        <w:rPr>
          <w:rFonts w:ascii="Times New Roman" w:hAnsi="Times New Roman" w:cs="Times New Roman"/>
          <w:sz w:val="28"/>
          <w:szCs w:val="28"/>
          <w:lang w:val="kk-KZ"/>
        </w:rPr>
        <w:t>:</w:t>
      </w:r>
      <w:r w:rsidR="00E5376C" w:rsidRPr="008C2C01">
        <w:rPr>
          <w:rFonts w:ascii="Times New Roman" w:hAnsi="Times New Roman" w:cs="Times New Roman"/>
          <w:sz w:val="28"/>
          <w:szCs w:val="28"/>
          <w:lang w:val="kk-KZ"/>
        </w:rPr>
        <w:tab/>
      </w:r>
      <w:r w:rsidR="00E5376C" w:rsidRPr="008C2C01">
        <w:rPr>
          <w:rFonts w:ascii="Times New Roman" w:hAnsi="Times New Roman" w:cs="Times New Roman"/>
          <w:i/>
          <w:sz w:val="28"/>
          <w:szCs w:val="28"/>
          <w:lang w:val="tr-TR"/>
        </w:rPr>
        <w:t>“</w:t>
      </w:r>
      <w:r w:rsidR="00E5376C" w:rsidRPr="008C2C01">
        <w:rPr>
          <w:rFonts w:ascii="Times New Roman" w:hAnsi="Times New Roman" w:cs="Times New Roman"/>
          <w:i/>
          <w:sz w:val="28"/>
          <w:szCs w:val="28"/>
          <w:lang w:val="kk-KZ"/>
        </w:rPr>
        <w:t>Acele işe şeytan karışır</w:t>
      </w:r>
      <w:r w:rsidR="00E5376C" w:rsidRPr="008C2C01">
        <w:rPr>
          <w:rFonts w:ascii="Times New Roman" w:hAnsi="Times New Roman" w:cs="Times New Roman"/>
          <w:i/>
          <w:sz w:val="28"/>
          <w:szCs w:val="28"/>
          <w:lang w:val="tr-TR"/>
        </w:rPr>
        <w:t>”</w:t>
      </w:r>
      <w:r w:rsidR="00F13E0F" w:rsidRPr="008C2C01">
        <w:rPr>
          <w:rFonts w:ascii="Times New Roman" w:hAnsi="Times New Roman" w:cs="Times New Roman"/>
          <w:i/>
          <w:sz w:val="28"/>
          <w:szCs w:val="28"/>
          <w:lang w:val="tr-TR"/>
        </w:rPr>
        <w:t xml:space="preserve"> </w:t>
      </w:r>
      <w:r w:rsidR="00E5376C" w:rsidRPr="008C2C01">
        <w:rPr>
          <w:rFonts w:ascii="Times New Roman" w:hAnsi="Times New Roman" w:cs="Times New Roman"/>
          <w:sz w:val="28"/>
          <w:szCs w:val="28"/>
          <w:lang w:val="tr-TR"/>
        </w:rPr>
        <w:t>(Milliyet, 03.12.2009</w:t>
      </w:r>
      <w:r w:rsidR="00E5376C" w:rsidRPr="008C2C01">
        <w:rPr>
          <w:rFonts w:ascii="Times New Roman" w:hAnsi="Times New Roman" w:cs="Times New Roman"/>
          <w:i/>
          <w:sz w:val="28"/>
          <w:szCs w:val="28"/>
          <w:lang w:val="tr-TR"/>
        </w:rPr>
        <w:t>)</w:t>
      </w:r>
      <w:r w:rsidR="00E5376C" w:rsidRPr="008C2C01">
        <w:rPr>
          <w:rFonts w:ascii="Times New Roman" w:hAnsi="Times New Roman" w:cs="Times New Roman"/>
          <w:i/>
          <w:sz w:val="28"/>
          <w:szCs w:val="28"/>
          <w:lang w:val="kk-KZ"/>
        </w:rPr>
        <w:t>,</w:t>
      </w:r>
      <w:r w:rsidR="008E04AC">
        <w:rPr>
          <w:rFonts w:ascii="Times New Roman" w:hAnsi="Times New Roman" w:cs="Times New Roman"/>
          <w:i/>
          <w:sz w:val="28"/>
          <w:szCs w:val="28"/>
          <w:lang w:val="kk-KZ"/>
        </w:rPr>
        <w:t xml:space="preserve"> </w:t>
      </w:r>
      <w:r w:rsidR="008A7D63" w:rsidRPr="008C2C01">
        <w:rPr>
          <w:rFonts w:ascii="Times New Roman" w:hAnsi="Times New Roman" w:cs="Times New Roman"/>
          <w:i/>
          <w:sz w:val="28"/>
          <w:szCs w:val="28"/>
          <w:lang w:val="tr-TR"/>
        </w:rPr>
        <w:t>“Yok devenin pabucu”</w:t>
      </w:r>
      <w:r w:rsidR="008A7D63" w:rsidRPr="008C2C01">
        <w:rPr>
          <w:rFonts w:ascii="Times New Roman" w:hAnsi="Times New Roman" w:cs="Times New Roman"/>
          <w:sz w:val="28"/>
          <w:szCs w:val="28"/>
          <w:lang w:val="tr-TR"/>
        </w:rPr>
        <w:t xml:space="preserve"> (Milliyet, 20.07.2015), </w:t>
      </w:r>
      <w:r w:rsidR="008A7D63" w:rsidRPr="008C2C01">
        <w:rPr>
          <w:rFonts w:ascii="Times New Roman" w:hAnsi="Times New Roman" w:cs="Times New Roman"/>
          <w:i/>
          <w:sz w:val="28"/>
          <w:szCs w:val="28"/>
          <w:lang w:val="tr-TR"/>
        </w:rPr>
        <w:t xml:space="preserve">"İki karpuzu bir koltuğa sığdırıyorum" </w:t>
      </w:r>
      <w:r w:rsidR="008A7D63" w:rsidRPr="008C2C01">
        <w:rPr>
          <w:rFonts w:ascii="Times New Roman" w:hAnsi="Times New Roman" w:cs="Times New Roman"/>
          <w:sz w:val="28"/>
          <w:szCs w:val="28"/>
          <w:lang w:val="tr-TR"/>
        </w:rPr>
        <w:t xml:space="preserve">(Hürriyet, 03.11.2011), </w:t>
      </w:r>
      <w:r w:rsidR="00CA6F64" w:rsidRPr="008C2C01">
        <w:rPr>
          <w:rFonts w:ascii="Times New Roman" w:hAnsi="Times New Roman" w:cs="Times New Roman"/>
          <w:i/>
          <w:sz w:val="28"/>
          <w:szCs w:val="28"/>
          <w:lang w:val="tr-TR"/>
        </w:rPr>
        <w:t>“Mal canın yongasıdır kavgası”</w:t>
      </w:r>
      <w:r w:rsidR="00CA6F64" w:rsidRPr="008C2C01">
        <w:rPr>
          <w:rFonts w:ascii="Times New Roman" w:hAnsi="Times New Roman" w:cs="Times New Roman"/>
          <w:sz w:val="28"/>
          <w:szCs w:val="28"/>
          <w:lang w:val="tr-TR"/>
        </w:rPr>
        <w:t xml:space="preserve"> (Hürriyet, 03.10.2009), </w:t>
      </w:r>
      <w:r w:rsidR="00CA6F64" w:rsidRPr="008C2C01">
        <w:rPr>
          <w:rFonts w:ascii="Times New Roman" w:hAnsi="Times New Roman" w:cs="Times New Roman"/>
          <w:i/>
          <w:sz w:val="28"/>
          <w:szCs w:val="28"/>
          <w:lang w:val="tr-TR"/>
        </w:rPr>
        <w:t>“Öfkeyle kalkan zararla oturur”</w:t>
      </w:r>
      <w:r w:rsidR="00CA6F64" w:rsidRPr="008C2C01">
        <w:rPr>
          <w:rFonts w:ascii="Times New Roman" w:hAnsi="Times New Roman" w:cs="Times New Roman"/>
          <w:sz w:val="28"/>
          <w:szCs w:val="28"/>
          <w:lang w:val="tr-TR"/>
        </w:rPr>
        <w:t xml:space="preserve"> (Vatan, 03.11.2012), </w:t>
      </w:r>
      <w:r w:rsidR="00CA6F64" w:rsidRPr="008C2C01">
        <w:rPr>
          <w:rFonts w:ascii="Times New Roman" w:hAnsi="Times New Roman" w:cs="Times New Roman"/>
          <w:i/>
          <w:sz w:val="28"/>
          <w:szCs w:val="28"/>
          <w:lang w:val="tr-TR"/>
        </w:rPr>
        <w:t>“Parayı veren düdüğü çalar”</w:t>
      </w:r>
      <w:r w:rsidR="00CA6F64" w:rsidRPr="008C2C01">
        <w:rPr>
          <w:rFonts w:ascii="Times New Roman" w:hAnsi="Times New Roman" w:cs="Times New Roman"/>
          <w:sz w:val="28"/>
          <w:szCs w:val="28"/>
          <w:lang w:val="tr-TR"/>
        </w:rPr>
        <w:t xml:space="preserve"> (Vatan, 30.07.2012), </w:t>
      </w:r>
      <w:r w:rsidR="00F13E0F" w:rsidRPr="008C2C01">
        <w:rPr>
          <w:rFonts w:ascii="Times New Roman" w:hAnsi="Times New Roman" w:cs="Times New Roman"/>
          <w:i/>
          <w:sz w:val="28"/>
          <w:szCs w:val="28"/>
          <w:lang w:val="tr-TR"/>
        </w:rPr>
        <w:t>“Vakit nakittir”</w:t>
      </w:r>
      <w:r w:rsidR="00F13E0F" w:rsidRPr="008C2C01">
        <w:rPr>
          <w:rFonts w:ascii="Times New Roman" w:hAnsi="Times New Roman" w:cs="Times New Roman"/>
          <w:sz w:val="28"/>
          <w:szCs w:val="28"/>
          <w:lang w:val="tr-TR"/>
        </w:rPr>
        <w:t xml:space="preserve"> (Hürriyet, 09.12.2013), </w:t>
      </w:r>
      <w:r w:rsidR="00F62D83" w:rsidRPr="008C2C01">
        <w:rPr>
          <w:rFonts w:ascii="Times New Roman" w:hAnsi="Times New Roman" w:cs="Times New Roman"/>
          <w:i/>
          <w:sz w:val="28"/>
          <w:szCs w:val="28"/>
          <w:lang w:val="tr-TR"/>
        </w:rPr>
        <w:t>“Yarası olan gocunur”</w:t>
      </w:r>
      <w:r w:rsidR="00F62D83" w:rsidRPr="008C2C01">
        <w:rPr>
          <w:rFonts w:ascii="Times New Roman" w:hAnsi="Times New Roman" w:cs="Times New Roman"/>
          <w:sz w:val="28"/>
          <w:szCs w:val="28"/>
          <w:lang w:val="tr-TR"/>
        </w:rPr>
        <w:t xml:space="preserve"> (Vatan, 23.02.2010), </w:t>
      </w:r>
      <w:r w:rsidR="008170AB" w:rsidRPr="008C2C01">
        <w:rPr>
          <w:rFonts w:ascii="Times New Roman" w:hAnsi="Times New Roman" w:cs="Times New Roman"/>
          <w:sz w:val="28"/>
          <w:szCs w:val="28"/>
          <w:lang w:val="tr-TR"/>
        </w:rPr>
        <w:t>“</w:t>
      </w:r>
      <w:r w:rsidR="008170AB" w:rsidRPr="003602E0">
        <w:rPr>
          <w:rFonts w:ascii="Times New Roman" w:hAnsi="Times New Roman" w:cs="Times New Roman"/>
          <w:i/>
          <w:sz w:val="28"/>
          <w:szCs w:val="28"/>
          <w:lang w:val="tr-TR"/>
        </w:rPr>
        <w:t>Zorla güzellik olmaz</w:t>
      </w:r>
      <w:r w:rsidR="008170AB" w:rsidRPr="008C2C01">
        <w:rPr>
          <w:rFonts w:ascii="Times New Roman" w:hAnsi="Times New Roman" w:cs="Times New Roman"/>
          <w:sz w:val="28"/>
          <w:szCs w:val="28"/>
          <w:lang w:val="tr-TR"/>
        </w:rPr>
        <w:t>” (Milliyet, 20.08.2014), “</w:t>
      </w:r>
      <w:r w:rsidR="008170AB" w:rsidRPr="003602E0">
        <w:rPr>
          <w:rFonts w:ascii="Times New Roman" w:hAnsi="Times New Roman" w:cs="Times New Roman"/>
          <w:i/>
          <w:sz w:val="28"/>
          <w:szCs w:val="28"/>
          <w:lang w:val="tr-TR"/>
        </w:rPr>
        <w:t>Leyleğin ömrü laklakla geçer</w:t>
      </w:r>
      <w:r w:rsidR="008170AB" w:rsidRPr="008C2C01">
        <w:rPr>
          <w:rFonts w:ascii="Times New Roman" w:hAnsi="Times New Roman" w:cs="Times New Roman"/>
          <w:sz w:val="28"/>
          <w:szCs w:val="28"/>
          <w:lang w:val="tr-TR"/>
        </w:rPr>
        <w:t>” (Sabah, 27.02.2014</w:t>
      </w:r>
      <w:r w:rsidR="008170AB" w:rsidRPr="008C2C01">
        <w:rPr>
          <w:rFonts w:ascii="Times New Roman" w:hAnsi="Times New Roman" w:cs="Times New Roman"/>
          <w:i/>
          <w:sz w:val="28"/>
          <w:szCs w:val="28"/>
          <w:lang w:val="tr-TR"/>
        </w:rPr>
        <w:t xml:space="preserve">), </w:t>
      </w:r>
      <w:r w:rsidR="00F43D9D" w:rsidRPr="008C2C01">
        <w:rPr>
          <w:rFonts w:ascii="Times New Roman" w:hAnsi="Times New Roman" w:cs="Times New Roman"/>
          <w:i/>
          <w:sz w:val="28"/>
          <w:szCs w:val="28"/>
          <w:lang w:val="tr-TR"/>
        </w:rPr>
        <w:t>“İt iti ısırmaz”</w:t>
      </w:r>
      <w:r w:rsidR="00F43D9D" w:rsidRPr="008C2C01">
        <w:rPr>
          <w:rFonts w:ascii="Times New Roman" w:hAnsi="Times New Roman" w:cs="Times New Roman"/>
          <w:i/>
          <w:sz w:val="28"/>
          <w:szCs w:val="28"/>
          <w:lang w:val="kk-KZ"/>
        </w:rPr>
        <w:t xml:space="preserve"> </w:t>
      </w:r>
      <w:r w:rsidR="00F43D9D" w:rsidRPr="008C2C01">
        <w:rPr>
          <w:rFonts w:ascii="Times New Roman" w:hAnsi="Times New Roman" w:cs="Times New Roman"/>
          <w:sz w:val="28"/>
          <w:szCs w:val="28"/>
          <w:lang w:val="tr-TR"/>
        </w:rPr>
        <w:t>(Sabah, 12.08.2015)</w:t>
      </w:r>
      <w:r w:rsidR="00F43D9D" w:rsidRPr="008C2C01">
        <w:rPr>
          <w:rFonts w:ascii="Times New Roman" w:hAnsi="Times New Roman" w:cs="Times New Roman"/>
          <w:sz w:val="28"/>
          <w:szCs w:val="28"/>
          <w:lang w:val="kk-KZ"/>
        </w:rPr>
        <w:t xml:space="preserve">, </w:t>
      </w:r>
      <w:r w:rsidR="00F43D9D" w:rsidRPr="008C2C01">
        <w:rPr>
          <w:rFonts w:ascii="Times New Roman" w:hAnsi="Times New Roman" w:cs="Times New Roman"/>
          <w:sz w:val="28"/>
          <w:szCs w:val="28"/>
          <w:lang w:val="tr-TR"/>
        </w:rPr>
        <w:t>“</w:t>
      </w:r>
      <w:r w:rsidR="00F43D9D" w:rsidRPr="008C2C01">
        <w:rPr>
          <w:rFonts w:ascii="Times New Roman" w:hAnsi="Times New Roman" w:cs="Times New Roman"/>
          <w:i/>
          <w:sz w:val="28"/>
          <w:szCs w:val="28"/>
          <w:lang w:val="kk-KZ"/>
        </w:rPr>
        <w:t>Güneş girmeyen eve</w:t>
      </w:r>
      <w:r w:rsidR="00F43D9D" w:rsidRPr="008C2C01">
        <w:rPr>
          <w:rFonts w:ascii="Times New Roman" w:hAnsi="Times New Roman" w:cs="Times New Roman"/>
          <w:i/>
          <w:sz w:val="28"/>
          <w:szCs w:val="28"/>
          <w:lang w:val="tr-TR"/>
        </w:rPr>
        <w:t>...”</w:t>
      </w:r>
      <w:r w:rsidR="00F43D9D" w:rsidRPr="008C2C01">
        <w:rPr>
          <w:rFonts w:ascii="Times New Roman" w:hAnsi="Times New Roman" w:cs="Times New Roman"/>
          <w:sz w:val="28"/>
          <w:szCs w:val="28"/>
          <w:lang w:val="tr-TR"/>
        </w:rPr>
        <w:t xml:space="preserve"> (Milliyet, 11.08.2014), </w:t>
      </w:r>
      <w:r w:rsidR="00F43D9D" w:rsidRPr="008C2C01">
        <w:rPr>
          <w:rFonts w:ascii="Times New Roman" w:hAnsi="Times New Roman" w:cs="Times New Roman"/>
          <w:i/>
          <w:sz w:val="28"/>
          <w:szCs w:val="28"/>
          <w:lang w:val="tr-TR"/>
        </w:rPr>
        <w:t>“Demokrasi gülünün dikenleri”</w:t>
      </w:r>
      <w:r w:rsidR="00F43D9D" w:rsidRPr="008C2C01">
        <w:rPr>
          <w:rFonts w:ascii="Times New Roman" w:hAnsi="Times New Roman" w:cs="Times New Roman"/>
          <w:sz w:val="28"/>
          <w:szCs w:val="28"/>
          <w:lang w:val="tr-TR"/>
        </w:rPr>
        <w:t xml:space="preserve"> (Vatan, 20.06.2009) т.б.</w:t>
      </w:r>
    </w:p>
    <w:p w:rsidR="0079067A" w:rsidRDefault="00434B8D" w:rsidP="00D649DE">
      <w:pPr>
        <w:tabs>
          <w:tab w:val="left" w:pos="567"/>
        </w:tabs>
        <w:spacing w:after="0" w:line="240" w:lineRule="auto"/>
        <w:ind w:firstLine="709"/>
        <w:jc w:val="both"/>
        <w:rPr>
          <w:rFonts w:ascii="Times New Roman" w:hAnsi="Times New Roman" w:cs="Times New Roman"/>
          <w:sz w:val="28"/>
          <w:szCs w:val="28"/>
          <w:lang w:val="kk-KZ"/>
        </w:rPr>
      </w:pPr>
      <w:r w:rsidRPr="0019377F">
        <w:rPr>
          <w:rFonts w:ascii="Times New Roman" w:hAnsi="Times New Roman" w:cs="Times New Roman"/>
          <w:sz w:val="28"/>
          <w:szCs w:val="28"/>
          <w:lang w:val="kk-KZ"/>
        </w:rPr>
        <w:tab/>
      </w:r>
      <w:r>
        <w:rPr>
          <w:rFonts w:ascii="Times New Roman" w:hAnsi="Times New Roman" w:cs="Times New Roman"/>
          <w:sz w:val="28"/>
          <w:szCs w:val="28"/>
          <w:lang w:val="kk-KZ"/>
        </w:rPr>
        <w:tab/>
      </w:r>
      <w:r w:rsidRPr="00CC30C0">
        <w:rPr>
          <w:rFonts w:ascii="Times New Roman" w:hAnsi="Times New Roman" w:cs="Times New Roman"/>
          <w:sz w:val="28"/>
          <w:szCs w:val="28"/>
          <w:lang w:val="kk-KZ"/>
        </w:rPr>
        <w:t>С</w:t>
      </w:r>
      <w:r>
        <w:rPr>
          <w:rFonts w:ascii="Times New Roman" w:hAnsi="Times New Roman" w:cs="Times New Roman"/>
          <w:sz w:val="28"/>
          <w:szCs w:val="28"/>
          <w:lang w:val="kk-KZ"/>
        </w:rPr>
        <w:t xml:space="preserve">айып келгенде, </w:t>
      </w:r>
      <w:r w:rsidR="008C7140">
        <w:rPr>
          <w:rFonts w:ascii="Times New Roman" w:hAnsi="Times New Roman" w:cs="Times New Roman"/>
          <w:sz w:val="28"/>
          <w:szCs w:val="28"/>
          <w:lang w:val="kk-KZ"/>
        </w:rPr>
        <w:t>қазақ және түрік баспасөзінде жиі қолданылатын</w:t>
      </w:r>
      <w:r w:rsidRPr="00CC30C0">
        <w:rPr>
          <w:rFonts w:ascii="Times New Roman" w:hAnsi="Times New Roman" w:cs="Times New Roman"/>
          <w:sz w:val="28"/>
          <w:szCs w:val="28"/>
          <w:lang w:val="kk-KZ"/>
        </w:rPr>
        <w:t xml:space="preserve"> </w:t>
      </w:r>
      <w:r>
        <w:rPr>
          <w:rFonts w:ascii="Times New Roman" w:hAnsi="Times New Roman" w:cs="Times New Roman"/>
          <w:sz w:val="28"/>
          <w:szCs w:val="28"/>
          <w:lang w:val="kk-KZ"/>
        </w:rPr>
        <w:t>төл</w:t>
      </w:r>
      <w:r w:rsidRPr="00CC30C0">
        <w:rPr>
          <w:rFonts w:ascii="Times New Roman" w:hAnsi="Times New Roman" w:cs="Times New Roman"/>
          <w:sz w:val="28"/>
          <w:szCs w:val="28"/>
          <w:lang w:val="kk-KZ"/>
        </w:rPr>
        <w:t xml:space="preserve"> терминдер</w:t>
      </w:r>
      <w:r>
        <w:rPr>
          <w:rFonts w:ascii="Times New Roman" w:hAnsi="Times New Roman" w:cs="Times New Roman"/>
          <w:sz w:val="28"/>
          <w:szCs w:val="28"/>
          <w:lang w:val="kk-KZ"/>
        </w:rPr>
        <w:t xml:space="preserve"> мен жаңа қолданыстар</w:t>
      </w:r>
      <w:r w:rsidR="003602E0">
        <w:rPr>
          <w:rFonts w:ascii="Times New Roman" w:hAnsi="Times New Roman" w:cs="Times New Roman"/>
          <w:sz w:val="28"/>
          <w:szCs w:val="28"/>
          <w:lang w:val="kk-KZ"/>
        </w:rPr>
        <w:t xml:space="preserve"> мазмұнында астарланған ұлттық-мәдени код </w:t>
      </w:r>
      <w:r w:rsidRPr="00CC30C0">
        <w:rPr>
          <w:rFonts w:ascii="Times New Roman" w:hAnsi="Times New Roman" w:cs="Times New Roman"/>
          <w:sz w:val="28"/>
          <w:szCs w:val="28"/>
          <w:lang w:val="kk-KZ"/>
        </w:rPr>
        <w:t xml:space="preserve"> жалпы сөзжасам үдерісін</w:t>
      </w:r>
      <w:r>
        <w:rPr>
          <w:rFonts w:ascii="Times New Roman" w:hAnsi="Times New Roman" w:cs="Times New Roman"/>
          <w:sz w:val="28"/>
          <w:szCs w:val="28"/>
          <w:lang w:val="kk-KZ"/>
        </w:rPr>
        <w:t xml:space="preserve"> түзетін когнитивтік тетік</w:t>
      </w:r>
      <w:r w:rsidR="003602E0">
        <w:rPr>
          <w:rFonts w:ascii="Times New Roman" w:hAnsi="Times New Roman" w:cs="Times New Roman"/>
          <w:sz w:val="28"/>
          <w:szCs w:val="28"/>
          <w:lang w:val="kk-KZ"/>
        </w:rPr>
        <w:t xml:space="preserve"> ретінде</w:t>
      </w:r>
      <w:r>
        <w:rPr>
          <w:rFonts w:ascii="Times New Roman" w:hAnsi="Times New Roman" w:cs="Times New Roman"/>
          <w:sz w:val="28"/>
          <w:szCs w:val="28"/>
          <w:lang w:val="kk-KZ"/>
        </w:rPr>
        <w:t xml:space="preserve"> </w:t>
      </w:r>
      <w:r w:rsidR="003602E0">
        <w:rPr>
          <w:rFonts w:ascii="Times New Roman" w:hAnsi="Times New Roman" w:cs="Times New Roman"/>
          <w:sz w:val="28"/>
          <w:szCs w:val="28"/>
          <w:lang w:val="kk-KZ"/>
        </w:rPr>
        <w:t>танылады.</w:t>
      </w:r>
      <w:r w:rsidR="008C7140">
        <w:rPr>
          <w:rFonts w:ascii="Times New Roman" w:hAnsi="Times New Roman" w:cs="Times New Roman"/>
          <w:sz w:val="28"/>
          <w:szCs w:val="28"/>
          <w:lang w:val="kk-KZ"/>
        </w:rPr>
        <w:t xml:space="preserve"> </w:t>
      </w:r>
    </w:p>
    <w:p w:rsidR="00434B8D" w:rsidRDefault="0079067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Себебі:</w:t>
      </w:r>
      <w:r w:rsidR="008C7140" w:rsidRPr="001F528E">
        <w:rPr>
          <w:rFonts w:ascii="Times New Roman" w:hAnsi="Times New Roman" w:cs="Times New Roman"/>
          <w:sz w:val="28"/>
          <w:szCs w:val="28"/>
          <w:lang w:val="kk-KZ"/>
        </w:rPr>
        <w:t xml:space="preserve"> </w:t>
      </w:r>
      <w:r w:rsidR="00E800AA" w:rsidRPr="001F528E">
        <w:rPr>
          <w:rFonts w:ascii="Times New Roman" w:hAnsi="Times New Roman" w:cs="Times New Roman"/>
          <w:sz w:val="28"/>
          <w:szCs w:val="28"/>
          <w:lang w:val="kk-KZ"/>
        </w:rPr>
        <w:t>«Уақыт пен кеңістік контексінде қоғамдағы тіл қызметінің тіл</w:t>
      </w:r>
      <w:r w:rsidR="00786D72">
        <w:rPr>
          <w:rFonts w:ascii="Times New Roman" w:hAnsi="Times New Roman" w:cs="Times New Roman"/>
          <w:sz w:val="28"/>
          <w:szCs w:val="28"/>
          <w:lang w:val="kk-KZ"/>
        </w:rPr>
        <w:t>ді</w:t>
      </w:r>
      <w:r w:rsidR="00E800AA" w:rsidRPr="001F528E">
        <w:rPr>
          <w:rFonts w:ascii="Times New Roman" w:hAnsi="Times New Roman" w:cs="Times New Roman"/>
          <w:sz w:val="28"/>
          <w:szCs w:val="28"/>
          <w:lang w:val="kk-KZ"/>
        </w:rPr>
        <w:t xml:space="preserve"> тұтынушының санасы мен әрекеті аясындағы, атап айтқанда, қазақ тілінің мемлекеттік тіл ретінде</w:t>
      </w:r>
      <w:r w:rsidR="00786D72">
        <w:rPr>
          <w:rFonts w:ascii="Times New Roman" w:hAnsi="Times New Roman" w:cs="Times New Roman"/>
          <w:sz w:val="28"/>
          <w:szCs w:val="28"/>
          <w:lang w:val="kk-KZ"/>
        </w:rPr>
        <w:t>гі</w:t>
      </w:r>
      <w:r w:rsidR="00E800AA" w:rsidRPr="001F528E">
        <w:rPr>
          <w:rFonts w:ascii="Times New Roman" w:hAnsi="Times New Roman" w:cs="Times New Roman"/>
          <w:sz w:val="28"/>
          <w:szCs w:val="28"/>
          <w:lang w:val="kk-KZ"/>
        </w:rPr>
        <w:t xml:space="preserve"> коммуникативтік қызметінің жоғары қоғамдық қолданысының ерекше көрінісі – газет прагматикасы. Бұл арада газет тілі</w:t>
      </w:r>
      <w:r w:rsidR="00786D72">
        <w:rPr>
          <w:rFonts w:ascii="Times New Roman" w:hAnsi="Times New Roman" w:cs="Times New Roman"/>
          <w:sz w:val="28"/>
          <w:szCs w:val="28"/>
          <w:lang w:val="kk-KZ"/>
        </w:rPr>
        <w:t>нің</w:t>
      </w:r>
      <w:r w:rsidR="00E800AA" w:rsidRPr="001F528E">
        <w:rPr>
          <w:rFonts w:ascii="Times New Roman" w:hAnsi="Times New Roman" w:cs="Times New Roman"/>
          <w:sz w:val="28"/>
          <w:szCs w:val="28"/>
          <w:lang w:val="kk-KZ"/>
        </w:rPr>
        <w:t xml:space="preserve"> аясында </w:t>
      </w:r>
      <w:r w:rsidR="00E800AA" w:rsidRPr="001F528E">
        <w:rPr>
          <w:rFonts w:ascii="Times New Roman" w:hAnsi="Times New Roman" w:cs="Times New Roman"/>
          <w:i/>
          <w:sz w:val="28"/>
          <w:szCs w:val="28"/>
          <w:lang w:val="kk-KZ"/>
        </w:rPr>
        <w:t>адресант</w:t>
      </w:r>
      <w:r w:rsidR="00E800AA" w:rsidRPr="001F528E">
        <w:rPr>
          <w:rFonts w:ascii="Times New Roman" w:hAnsi="Times New Roman" w:cs="Times New Roman"/>
          <w:sz w:val="28"/>
          <w:szCs w:val="28"/>
          <w:lang w:val="kk-KZ"/>
        </w:rPr>
        <w:t xml:space="preserve"> </w:t>
      </w:r>
      <w:r w:rsidR="00E800AA" w:rsidRPr="001F528E">
        <w:rPr>
          <w:rFonts w:ascii="Times New Roman" w:hAnsi="Times New Roman" w:cs="Times New Roman"/>
          <w:i/>
          <w:sz w:val="28"/>
          <w:szCs w:val="28"/>
          <w:lang w:val="kk-KZ"/>
        </w:rPr>
        <w:t>(журналист)</w:t>
      </w:r>
      <w:r w:rsidR="00E800AA" w:rsidRPr="001F528E">
        <w:rPr>
          <w:rFonts w:ascii="Times New Roman" w:hAnsi="Times New Roman" w:cs="Times New Roman"/>
          <w:sz w:val="28"/>
          <w:szCs w:val="28"/>
          <w:lang w:val="kk-KZ"/>
        </w:rPr>
        <w:t xml:space="preserve"> </w:t>
      </w:r>
      <w:r w:rsidR="00E800AA" w:rsidRPr="001F528E">
        <w:rPr>
          <w:rFonts w:ascii="Times New Roman" w:hAnsi="Times New Roman" w:cs="Times New Roman"/>
          <w:i/>
          <w:sz w:val="28"/>
          <w:szCs w:val="28"/>
          <w:lang w:val="kk-KZ"/>
        </w:rPr>
        <w:t>– газет мәтіні – адресат (оқушы)</w:t>
      </w:r>
      <w:r w:rsidR="00E800AA" w:rsidRPr="001F528E">
        <w:rPr>
          <w:rFonts w:ascii="Times New Roman" w:hAnsi="Times New Roman" w:cs="Times New Roman"/>
          <w:sz w:val="28"/>
          <w:szCs w:val="28"/>
          <w:lang w:val="kk-KZ"/>
        </w:rPr>
        <w:t xml:space="preserve"> байланысына ерекше мән беріліп, осы мақсаттағы прагматикалық пресуппозиция психолингвистикамен, </w:t>
      </w:r>
      <w:r w:rsidR="00A14507" w:rsidRPr="001F528E">
        <w:rPr>
          <w:rFonts w:ascii="Times New Roman" w:hAnsi="Times New Roman" w:cs="Times New Roman"/>
          <w:sz w:val="28"/>
          <w:szCs w:val="28"/>
          <w:lang w:val="kk-KZ"/>
        </w:rPr>
        <w:t>социолингвистикамен ұштасады. Газет мәніндегі астарлы т.б. мәндермен астасып, жаңа эспрессивті  бояуға ие болған сөздер (</w:t>
      </w:r>
      <w:r w:rsidR="00A14507" w:rsidRPr="001F528E">
        <w:rPr>
          <w:rFonts w:ascii="Times New Roman" w:hAnsi="Times New Roman" w:cs="Times New Roman"/>
          <w:i/>
          <w:sz w:val="28"/>
          <w:szCs w:val="28"/>
          <w:lang w:val="kk-KZ"/>
        </w:rPr>
        <w:t>жаңа қазақ, билік, шенеунік</w:t>
      </w:r>
      <w:r w:rsidR="00A14507" w:rsidRPr="001F528E">
        <w:rPr>
          <w:rFonts w:ascii="Times New Roman" w:hAnsi="Times New Roman" w:cs="Times New Roman"/>
          <w:sz w:val="28"/>
          <w:szCs w:val="28"/>
          <w:lang w:val="kk-KZ"/>
        </w:rPr>
        <w:t xml:space="preserve"> т.б.), жаңа сададағы имандылық мазмұнға ие болған діни лексика, жағымсыз бағалауыш лексика (</w:t>
      </w:r>
      <w:r w:rsidR="00A14507" w:rsidRPr="001F528E">
        <w:rPr>
          <w:rFonts w:ascii="Times New Roman" w:hAnsi="Times New Roman" w:cs="Times New Roman"/>
          <w:i/>
          <w:sz w:val="28"/>
          <w:szCs w:val="28"/>
          <w:lang w:val="kk-KZ"/>
        </w:rPr>
        <w:t>жемқорлық, жымқыру</w:t>
      </w:r>
      <w:r w:rsidR="00A14507" w:rsidRPr="001F528E">
        <w:rPr>
          <w:rFonts w:ascii="Times New Roman" w:hAnsi="Times New Roman" w:cs="Times New Roman"/>
          <w:sz w:val="28"/>
          <w:szCs w:val="28"/>
          <w:lang w:val="kk-KZ"/>
        </w:rPr>
        <w:t xml:space="preserve"> т.б.), әр түрлі сөз құбылтулар мен жаңа қолданыстардың прагматикалық мәні жеке сөз шеңберінде емес, қазіргі қазақ </w:t>
      </w:r>
      <w:r w:rsidR="0014252F" w:rsidRPr="001F528E">
        <w:rPr>
          <w:rFonts w:ascii="Times New Roman" w:hAnsi="Times New Roman" w:cs="Times New Roman"/>
          <w:sz w:val="28"/>
          <w:szCs w:val="28"/>
          <w:lang w:val="kk-KZ"/>
        </w:rPr>
        <w:t xml:space="preserve">газет мәтіндерінің тұтас жүйесінде анықталатыны соңғы зерттеулер барысында айқын көрінеді. Және газет мәтініндегі контекстік мағына негізінде қалыптасқан прагматикалық мағынаның бара-бара негізгі мағынаға да айналып кететінін де газет тілін зерттеу нақты көрсетеді. Мысалы, </w:t>
      </w:r>
      <w:r w:rsidR="0014252F" w:rsidRPr="001F528E">
        <w:rPr>
          <w:rFonts w:ascii="Times New Roman" w:hAnsi="Times New Roman" w:cs="Times New Roman"/>
          <w:i/>
          <w:sz w:val="28"/>
          <w:szCs w:val="28"/>
          <w:lang w:val="kk-KZ"/>
        </w:rPr>
        <w:t xml:space="preserve">шенеунік, тұсаукесер </w:t>
      </w:r>
      <w:r w:rsidR="0014252F" w:rsidRPr="001F528E">
        <w:rPr>
          <w:rFonts w:ascii="Times New Roman" w:hAnsi="Times New Roman" w:cs="Times New Roman"/>
          <w:sz w:val="28"/>
          <w:szCs w:val="28"/>
          <w:lang w:val="kk-KZ"/>
        </w:rPr>
        <w:t>т.б</w:t>
      </w:r>
      <w:r w:rsidR="0014252F" w:rsidRPr="009E4927">
        <w:rPr>
          <w:rFonts w:ascii="Times New Roman" w:hAnsi="Times New Roman" w:cs="Times New Roman"/>
          <w:sz w:val="28"/>
          <w:szCs w:val="28"/>
          <w:lang w:val="kk-KZ"/>
        </w:rPr>
        <w:t xml:space="preserve">.» </w:t>
      </w:r>
      <w:r w:rsidR="00082585" w:rsidRPr="009E4927">
        <w:rPr>
          <w:rFonts w:ascii="Times New Roman" w:hAnsi="Times New Roman" w:cs="Times New Roman"/>
          <w:sz w:val="28"/>
          <w:szCs w:val="28"/>
          <w:lang w:val="kk-KZ"/>
        </w:rPr>
        <w:t>[</w:t>
      </w:r>
      <w:r w:rsidR="002C1EDE" w:rsidRPr="009E4927">
        <w:rPr>
          <w:rFonts w:ascii="Times New Roman" w:hAnsi="Times New Roman" w:cs="Times New Roman"/>
          <w:sz w:val="28"/>
          <w:szCs w:val="28"/>
          <w:lang w:val="kk-KZ"/>
        </w:rPr>
        <w:t>26</w:t>
      </w:r>
      <w:r w:rsidR="000806B0">
        <w:rPr>
          <w:rFonts w:ascii="Times New Roman" w:hAnsi="Times New Roman" w:cs="Times New Roman"/>
          <w:sz w:val="28"/>
          <w:szCs w:val="28"/>
          <w:lang w:val="kk-KZ"/>
        </w:rPr>
        <w:t>2</w:t>
      </w:r>
      <w:r w:rsidR="00082585" w:rsidRPr="009E4927">
        <w:rPr>
          <w:rFonts w:ascii="Times New Roman" w:hAnsi="Times New Roman" w:cs="Times New Roman"/>
          <w:sz w:val="28"/>
          <w:szCs w:val="28"/>
          <w:lang w:val="kk-KZ"/>
        </w:rPr>
        <w:t xml:space="preserve">, </w:t>
      </w:r>
      <w:r w:rsidR="00703725">
        <w:rPr>
          <w:rFonts w:ascii="Times New Roman" w:hAnsi="Times New Roman" w:cs="Times New Roman"/>
          <w:sz w:val="28"/>
          <w:szCs w:val="28"/>
          <w:lang w:val="kk-KZ"/>
        </w:rPr>
        <w:t xml:space="preserve">б. </w:t>
      </w:r>
      <w:r w:rsidR="002C1EDE" w:rsidRPr="009E4927">
        <w:rPr>
          <w:rFonts w:ascii="Times New Roman" w:hAnsi="Times New Roman" w:cs="Times New Roman"/>
          <w:sz w:val="28"/>
          <w:szCs w:val="28"/>
          <w:lang w:val="kk-KZ"/>
        </w:rPr>
        <w:t>560</w:t>
      </w:r>
      <w:r w:rsidR="00082585" w:rsidRPr="009E4927">
        <w:rPr>
          <w:rFonts w:ascii="Times New Roman" w:hAnsi="Times New Roman" w:cs="Times New Roman"/>
          <w:sz w:val="28"/>
          <w:szCs w:val="28"/>
          <w:lang w:val="kk-KZ"/>
        </w:rPr>
        <w:t>].</w:t>
      </w:r>
    </w:p>
    <w:p w:rsidR="00C51A35" w:rsidRDefault="00C51A35" w:rsidP="00D649DE">
      <w:pPr>
        <w:tabs>
          <w:tab w:val="left" w:pos="567"/>
        </w:tabs>
        <w:spacing w:after="0" w:line="240" w:lineRule="auto"/>
        <w:ind w:firstLine="709"/>
        <w:jc w:val="both"/>
        <w:rPr>
          <w:rFonts w:ascii="Times New Roman" w:hAnsi="Times New Roman" w:cs="Times New Roman"/>
          <w:sz w:val="28"/>
          <w:szCs w:val="28"/>
          <w:lang w:val="kk-KZ"/>
        </w:rPr>
      </w:pPr>
    </w:p>
    <w:p w:rsidR="00B86562" w:rsidRDefault="00CF440A" w:rsidP="00D649DE">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BE0974">
        <w:rPr>
          <w:rFonts w:ascii="Times New Roman" w:hAnsi="Times New Roman" w:cs="Times New Roman"/>
          <w:b/>
          <w:sz w:val="28"/>
          <w:szCs w:val="28"/>
          <w:lang w:val="kk-KZ"/>
        </w:rPr>
        <w:t>3</w:t>
      </w:r>
      <w:r w:rsidR="00703725">
        <w:rPr>
          <w:rFonts w:ascii="Times New Roman" w:hAnsi="Times New Roman" w:cs="Times New Roman"/>
          <w:b/>
          <w:sz w:val="28"/>
          <w:szCs w:val="28"/>
          <w:lang w:val="kk-KZ"/>
        </w:rPr>
        <w:t>-ші</w:t>
      </w:r>
      <w:r>
        <w:rPr>
          <w:rFonts w:ascii="Times New Roman" w:hAnsi="Times New Roman" w:cs="Times New Roman"/>
          <w:b/>
          <w:sz w:val="28"/>
          <w:szCs w:val="28"/>
          <w:lang w:val="kk-KZ"/>
        </w:rPr>
        <w:t xml:space="preserve"> </w:t>
      </w:r>
      <w:r w:rsidR="00BE0974">
        <w:rPr>
          <w:rFonts w:ascii="Times New Roman" w:hAnsi="Times New Roman" w:cs="Times New Roman"/>
          <w:b/>
          <w:sz w:val="28"/>
          <w:szCs w:val="28"/>
          <w:lang w:val="kk-KZ"/>
        </w:rPr>
        <w:t>т</w:t>
      </w:r>
      <w:r w:rsidR="007241AE" w:rsidRPr="007241AE">
        <w:rPr>
          <w:rFonts w:ascii="Times New Roman" w:hAnsi="Times New Roman" w:cs="Times New Roman"/>
          <w:b/>
          <w:sz w:val="28"/>
          <w:szCs w:val="28"/>
          <w:lang w:val="kk-KZ"/>
        </w:rPr>
        <w:t>арау</w:t>
      </w:r>
      <w:r>
        <w:rPr>
          <w:rFonts w:ascii="Times New Roman" w:hAnsi="Times New Roman" w:cs="Times New Roman"/>
          <w:b/>
          <w:sz w:val="28"/>
          <w:szCs w:val="28"/>
          <w:lang w:val="kk-KZ"/>
        </w:rPr>
        <w:t xml:space="preserve"> бойынша тұжырым</w:t>
      </w:r>
    </w:p>
    <w:p w:rsidR="00BE0974" w:rsidRDefault="00B86562" w:rsidP="00D649DE">
      <w:pPr>
        <w:pStyle w:val="a3"/>
        <w:numPr>
          <w:ilvl w:val="0"/>
          <w:numId w:val="15"/>
        </w:numPr>
        <w:tabs>
          <w:tab w:val="left" w:pos="567"/>
        </w:tabs>
        <w:spacing w:after="0" w:line="240" w:lineRule="auto"/>
        <w:ind w:firstLine="709"/>
        <w:jc w:val="both"/>
        <w:rPr>
          <w:rFonts w:ascii="Times New Roman" w:hAnsi="Times New Roman" w:cs="Times New Roman"/>
          <w:sz w:val="28"/>
          <w:szCs w:val="28"/>
          <w:lang w:val="kk-KZ"/>
        </w:rPr>
      </w:pPr>
      <w:r w:rsidRPr="00B86562">
        <w:rPr>
          <w:rFonts w:ascii="Times New Roman" w:hAnsi="Times New Roman" w:cs="Times New Roman"/>
          <w:sz w:val="28"/>
          <w:szCs w:val="28"/>
          <w:lang w:val="kk-KZ"/>
        </w:rPr>
        <w:tab/>
      </w:r>
      <w:r w:rsidR="009A7238">
        <w:rPr>
          <w:rFonts w:ascii="Times New Roman" w:hAnsi="Times New Roman" w:cs="Times New Roman"/>
          <w:sz w:val="28"/>
          <w:szCs w:val="28"/>
          <w:lang w:val="kk-KZ"/>
        </w:rPr>
        <w:t>т</w:t>
      </w:r>
      <w:r>
        <w:rPr>
          <w:rFonts w:ascii="Times New Roman" w:hAnsi="Times New Roman" w:cs="Times New Roman"/>
          <w:sz w:val="28"/>
          <w:szCs w:val="28"/>
          <w:lang w:val="kk-KZ"/>
        </w:rPr>
        <w:t>анымдық-ақпараттық құрал ретіндегі жаңа қолданыстардың</w:t>
      </w:r>
      <w:r w:rsidR="00A012F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 және түрік баспасөзіндегі көріністері лингвокогнитивтік бағытқа сай </w:t>
      </w:r>
      <w:r w:rsidRPr="00B86562">
        <w:rPr>
          <w:rFonts w:ascii="Times New Roman" w:hAnsi="Times New Roman" w:cs="Times New Roman"/>
          <w:i/>
          <w:sz w:val="28"/>
          <w:szCs w:val="28"/>
          <w:lang w:val="kk-KZ"/>
        </w:rPr>
        <w:t>тіл</w:t>
      </w:r>
      <w:r w:rsidR="001D0F00" w:rsidRPr="001D0F00">
        <w:rPr>
          <w:rFonts w:ascii="Times New Roman" w:hAnsi="Times New Roman" w:cs="Times New Roman"/>
          <w:i/>
          <w:sz w:val="28"/>
          <w:szCs w:val="28"/>
          <w:lang w:val="kk-KZ"/>
        </w:rPr>
        <w:t>~</w:t>
      </w:r>
      <w:r w:rsidR="001D0F00">
        <w:rPr>
          <w:rFonts w:ascii="Times New Roman" w:hAnsi="Times New Roman" w:cs="Times New Roman"/>
          <w:i/>
          <w:sz w:val="28"/>
          <w:szCs w:val="28"/>
          <w:lang w:val="kk-KZ"/>
        </w:rPr>
        <w:t>мәдениет, тіл~</w:t>
      </w:r>
      <w:r w:rsidRPr="00B86562">
        <w:rPr>
          <w:rFonts w:ascii="Times New Roman" w:hAnsi="Times New Roman" w:cs="Times New Roman"/>
          <w:i/>
          <w:sz w:val="28"/>
          <w:szCs w:val="28"/>
          <w:lang w:val="kk-KZ"/>
        </w:rPr>
        <w:t>қоғам, тіл</w:t>
      </w:r>
      <w:r w:rsidR="001D0F00" w:rsidRPr="001D0F00">
        <w:rPr>
          <w:rFonts w:ascii="Times New Roman" w:hAnsi="Times New Roman" w:cs="Times New Roman"/>
          <w:i/>
          <w:sz w:val="28"/>
          <w:szCs w:val="28"/>
          <w:lang w:val="kk-KZ"/>
        </w:rPr>
        <w:t>~</w:t>
      </w:r>
      <w:r w:rsidRPr="00B86562">
        <w:rPr>
          <w:rFonts w:ascii="Times New Roman" w:hAnsi="Times New Roman" w:cs="Times New Roman"/>
          <w:i/>
          <w:sz w:val="28"/>
          <w:szCs w:val="28"/>
          <w:lang w:val="kk-KZ"/>
        </w:rPr>
        <w:t>адам</w:t>
      </w:r>
      <w:r>
        <w:rPr>
          <w:rFonts w:ascii="Times New Roman" w:hAnsi="Times New Roman" w:cs="Times New Roman"/>
          <w:sz w:val="28"/>
          <w:szCs w:val="28"/>
          <w:lang w:val="kk-KZ"/>
        </w:rPr>
        <w:t xml:space="preserve"> т.б. сабақтастығында қарастырылып, жаңа қолданыстардың қоғамдық-әлеуметтік қызметінің баспасөз бетіндегі белсенділігі негіз</w:t>
      </w:r>
      <w:r w:rsidR="006C5230">
        <w:rPr>
          <w:rFonts w:ascii="Times New Roman" w:hAnsi="Times New Roman" w:cs="Times New Roman"/>
          <w:sz w:val="28"/>
          <w:szCs w:val="28"/>
          <w:lang w:val="kk-KZ"/>
        </w:rPr>
        <w:t>інде талданды;</w:t>
      </w:r>
      <w:r>
        <w:rPr>
          <w:rFonts w:ascii="Times New Roman" w:hAnsi="Times New Roman" w:cs="Times New Roman"/>
          <w:sz w:val="28"/>
          <w:szCs w:val="28"/>
          <w:lang w:val="kk-KZ"/>
        </w:rPr>
        <w:t xml:space="preserve">  </w:t>
      </w:r>
    </w:p>
    <w:p w:rsidR="00B86562" w:rsidRPr="00B86562" w:rsidRDefault="009A7238" w:rsidP="00D649DE">
      <w:pPr>
        <w:pStyle w:val="a3"/>
        <w:numPr>
          <w:ilvl w:val="0"/>
          <w:numId w:val="15"/>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w:t>
      </w:r>
      <w:r w:rsidR="009E4195">
        <w:rPr>
          <w:rFonts w:ascii="Times New Roman" w:hAnsi="Times New Roman" w:cs="Times New Roman"/>
          <w:sz w:val="28"/>
          <w:szCs w:val="28"/>
          <w:lang w:val="kk-KZ"/>
        </w:rPr>
        <w:t xml:space="preserve">азақ баспасөзінде қоғамдық сананы дамытушы және </w:t>
      </w:r>
      <w:r w:rsidR="00486EAB">
        <w:rPr>
          <w:rFonts w:ascii="Times New Roman" w:hAnsi="Times New Roman" w:cs="Times New Roman"/>
          <w:sz w:val="28"/>
          <w:szCs w:val="28"/>
          <w:lang w:val="kk-KZ"/>
        </w:rPr>
        <w:t xml:space="preserve">оған </w:t>
      </w:r>
      <w:r w:rsidR="009E4195">
        <w:rPr>
          <w:rFonts w:ascii="Times New Roman" w:hAnsi="Times New Roman" w:cs="Times New Roman"/>
          <w:sz w:val="28"/>
          <w:szCs w:val="28"/>
          <w:lang w:val="kk-KZ"/>
        </w:rPr>
        <w:t xml:space="preserve">ықпал етуші тілдік құрал ретінде қызмет ететін жаңа қолданыстардың танымдық </w:t>
      </w:r>
      <w:r w:rsidR="009E4195" w:rsidRPr="009E4195">
        <w:rPr>
          <w:rFonts w:ascii="Times New Roman" w:hAnsi="Times New Roman" w:cs="Times New Roman"/>
          <w:sz w:val="28"/>
          <w:szCs w:val="28"/>
          <w:lang w:val="kk-KZ"/>
        </w:rPr>
        <w:t>ақпарат</w:t>
      </w:r>
      <w:r w:rsidR="009E4195">
        <w:rPr>
          <w:rFonts w:ascii="Times New Roman" w:hAnsi="Times New Roman" w:cs="Times New Roman"/>
          <w:sz w:val="28"/>
          <w:szCs w:val="28"/>
          <w:lang w:val="kk-KZ"/>
        </w:rPr>
        <w:t>ы</w:t>
      </w:r>
      <w:r w:rsidR="00A012F5">
        <w:rPr>
          <w:rFonts w:ascii="Times New Roman" w:hAnsi="Times New Roman" w:cs="Times New Roman"/>
          <w:sz w:val="28"/>
          <w:szCs w:val="28"/>
          <w:lang w:val="kk-KZ"/>
        </w:rPr>
        <w:t>,</w:t>
      </w:r>
      <w:r w:rsidR="009E4195">
        <w:rPr>
          <w:rFonts w:ascii="Times New Roman" w:hAnsi="Times New Roman" w:cs="Times New Roman"/>
          <w:sz w:val="28"/>
          <w:szCs w:val="28"/>
          <w:lang w:val="kk-KZ"/>
        </w:rPr>
        <w:t xml:space="preserve"> қоғамда </w:t>
      </w:r>
      <w:r w:rsidR="009E4195" w:rsidRPr="009E4195">
        <w:rPr>
          <w:rFonts w:ascii="Times New Roman" w:hAnsi="Times New Roman" w:cs="Times New Roman"/>
          <w:sz w:val="28"/>
          <w:szCs w:val="28"/>
          <w:lang w:val="kk-KZ"/>
        </w:rPr>
        <w:t>жағымды</w:t>
      </w:r>
      <w:r w:rsidR="009E4195">
        <w:rPr>
          <w:rFonts w:ascii="Times New Roman" w:hAnsi="Times New Roman" w:cs="Times New Roman"/>
          <w:sz w:val="28"/>
          <w:szCs w:val="28"/>
          <w:lang w:val="kk-KZ"/>
        </w:rPr>
        <w:t xml:space="preserve"> мән туғызатын прагматикасы мәтіндік талдау арқылы интерпретацияланды. Сонымен қатар </w:t>
      </w:r>
      <w:r w:rsidR="004624BA">
        <w:rPr>
          <w:rFonts w:ascii="Times New Roman" w:hAnsi="Times New Roman" w:cs="Times New Roman"/>
          <w:sz w:val="28"/>
          <w:szCs w:val="28"/>
          <w:lang w:val="kk-KZ"/>
        </w:rPr>
        <w:t>қазақ баспасөзін</w:t>
      </w:r>
      <w:r w:rsidR="00A012F5">
        <w:rPr>
          <w:rFonts w:ascii="Times New Roman" w:hAnsi="Times New Roman" w:cs="Times New Roman"/>
          <w:sz w:val="28"/>
          <w:szCs w:val="28"/>
          <w:lang w:val="kk-KZ"/>
        </w:rPr>
        <w:t>ің</w:t>
      </w:r>
      <w:r w:rsidR="004624BA">
        <w:rPr>
          <w:rFonts w:ascii="Times New Roman" w:hAnsi="Times New Roman" w:cs="Times New Roman"/>
          <w:sz w:val="28"/>
          <w:szCs w:val="28"/>
          <w:lang w:val="kk-KZ"/>
        </w:rPr>
        <w:t xml:space="preserve"> </w:t>
      </w:r>
      <w:r w:rsidR="00A012F5" w:rsidRPr="00A012F5">
        <w:rPr>
          <w:rFonts w:ascii="Times New Roman" w:hAnsi="Times New Roman" w:cs="Times New Roman"/>
          <w:sz w:val="28"/>
          <w:szCs w:val="28"/>
          <w:lang w:val="kk-KZ"/>
        </w:rPr>
        <w:t xml:space="preserve">кумулятивтік қызметі </w:t>
      </w:r>
      <w:r w:rsidR="009E4195">
        <w:rPr>
          <w:rFonts w:ascii="Times New Roman" w:hAnsi="Times New Roman" w:cs="Times New Roman"/>
          <w:sz w:val="28"/>
          <w:szCs w:val="28"/>
          <w:lang w:val="kk-KZ"/>
        </w:rPr>
        <w:t xml:space="preserve">этнолексиканы </w:t>
      </w:r>
      <w:r w:rsidR="004624BA">
        <w:rPr>
          <w:rFonts w:ascii="Times New Roman" w:hAnsi="Times New Roman" w:cs="Times New Roman"/>
          <w:sz w:val="28"/>
          <w:szCs w:val="28"/>
          <w:lang w:val="kk-KZ"/>
        </w:rPr>
        <w:t>қолдан</w:t>
      </w:r>
      <w:r w:rsidR="007F50B1">
        <w:rPr>
          <w:rFonts w:ascii="Times New Roman" w:hAnsi="Times New Roman" w:cs="Times New Roman"/>
          <w:sz w:val="28"/>
          <w:szCs w:val="28"/>
          <w:lang w:val="kk-KZ"/>
        </w:rPr>
        <w:t>у</w:t>
      </w:r>
      <w:r w:rsidR="009E4195">
        <w:rPr>
          <w:rFonts w:ascii="Times New Roman" w:hAnsi="Times New Roman" w:cs="Times New Roman"/>
          <w:sz w:val="28"/>
          <w:szCs w:val="28"/>
          <w:lang w:val="kk-KZ"/>
        </w:rPr>
        <w:t xml:space="preserve"> арқылы </w:t>
      </w:r>
      <w:r w:rsidR="004624BA" w:rsidRPr="004624BA">
        <w:rPr>
          <w:rFonts w:ascii="Times New Roman" w:hAnsi="Times New Roman" w:cs="Times New Roman"/>
          <w:sz w:val="28"/>
          <w:szCs w:val="28"/>
          <w:lang w:val="kk-KZ"/>
        </w:rPr>
        <w:t xml:space="preserve">адресат санасында </w:t>
      </w:r>
      <w:r w:rsidR="009E4195">
        <w:rPr>
          <w:rFonts w:ascii="Times New Roman" w:hAnsi="Times New Roman" w:cs="Times New Roman"/>
          <w:sz w:val="28"/>
          <w:szCs w:val="28"/>
          <w:lang w:val="kk-KZ"/>
        </w:rPr>
        <w:t xml:space="preserve">рухани құндылықтардың </w:t>
      </w:r>
      <w:r w:rsidR="004624BA">
        <w:rPr>
          <w:rFonts w:ascii="Times New Roman" w:hAnsi="Times New Roman" w:cs="Times New Roman"/>
          <w:sz w:val="28"/>
          <w:szCs w:val="28"/>
          <w:lang w:val="kk-KZ"/>
        </w:rPr>
        <w:t xml:space="preserve">жаңғыртылуы негізінде көрсетілсе, түрік баспасөзінде шетелдік қолданыстардың басымдылығы </w:t>
      </w:r>
      <w:r w:rsidR="006C5230">
        <w:rPr>
          <w:rFonts w:ascii="Times New Roman" w:hAnsi="Times New Roman" w:cs="Times New Roman"/>
          <w:sz w:val="28"/>
          <w:szCs w:val="28"/>
          <w:lang w:val="kk-KZ"/>
        </w:rPr>
        <w:t>анықталды;</w:t>
      </w:r>
      <w:r w:rsidR="004624BA">
        <w:rPr>
          <w:rFonts w:ascii="Times New Roman" w:hAnsi="Times New Roman" w:cs="Times New Roman"/>
          <w:sz w:val="28"/>
          <w:szCs w:val="28"/>
          <w:lang w:val="kk-KZ"/>
        </w:rPr>
        <w:t xml:space="preserve">  </w:t>
      </w:r>
      <w:r w:rsidR="007F50B1">
        <w:rPr>
          <w:rFonts w:ascii="Times New Roman" w:hAnsi="Times New Roman" w:cs="Times New Roman"/>
          <w:sz w:val="28"/>
          <w:szCs w:val="28"/>
          <w:lang w:val="kk-KZ"/>
        </w:rPr>
        <w:t xml:space="preserve"> </w:t>
      </w:r>
    </w:p>
    <w:p w:rsidR="001861EA" w:rsidRDefault="009A7238" w:rsidP="00D649DE">
      <w:pPr>
        <w:pStyle w:val="a3"/>
        <w:numPr>
          <w:ilvl w:val="0"/>
          <w:numId w:val="15"/>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w:t>
      </w:r>
      <w:r w:rsidR="001861EA" w:rsidRPr="006C5230">
        <w:rPr>
          <w:rFonts w:ascii="Times New Roman" w:hAnsi="Times New Roman" w:cs="Times New Roman"/>
          <w:sz w:val="28"/>
          <w:szCs w:val="28"/>
          <w:lang w:val="kk-KZ"/>
        </w:rPr>
        <w:t xml:space="preserve">азет мәтініндегі жаңа қолданыстар мазмұнында сақталған ұлттық кодты ашу барысында қазақ тілі қазынасындағы ұлттық дүниетанымды тіл арқылы айшықты бейнелеген дара тұлғалардың публицистикалық мақалаларын дискурстық талдау маңызы </w:t>
      </w:r>
      <w:r w:rsidR="006C5230" w:rsidRPr="006C5230">
        <w:rPr>
          <w:rFonts w:ascii="Times New Roman" w:hAnsi="Times New Roman" w:cs="Times New Roman"/>
          <w:sz w:val="28"/>
          <w:szCs w:val="28"/>
          <w:lang w:val="kk-KZ"/>
        </w:rPr>
        <w:t>көрсетіліп, нақты дәйектелді.</w:t>
      </w:r>
      <w:r w:rsidR="006C5230">
        <w:rPr>
          <w:rFonts w:ascii="Times New Roman" w:hAnsi="Times New Roman" w:cs="Times New Roman"/>
          <w:sz w:val="28"/>
          <w:szCs w:val="28"/>
          <w:lang w:val="kk-KZ"/>
        </w:rPr>
        <w:t xml:space="preserve"> </w:t>
      </w:r>
      <w:r w:rsidR="001861EA" w:rsidRPr="006C5230">
        <w:rPr>
          <w:rFonts w:ascii="Times New Roman" w:hAnsi="Times New Roman" w:cs="Times New Roman"/>
          <w:sz w:val="28"/>
          <w:szCs w:val="28"/>
          <w:lang w:val="kk-KZ"/>
        </w:rPr>
        <w:t xml:space="preserve">Мазмұнында ұлттық кодтың мәні сақталған </w:t>
      </w:r>
      <w:r w:rsidR="00B2220D">
        <w:rPr>
          <w:rFonts w:ascii="Times New Roman" w:hAnsi="Times New Roman" w:cs="Times New Roman"/>
          <w:sz w:val="28"/>
          <w:szCs w:val="28"/>
          <w:lang w:val="kk-KZ"/>
        </w:rPr>
        <w:t xml:space="preserve">жаңа қолданыстар түрік тілінде </w:t>
      </w:r>
      <w:r w:rsidR="00B86562" w:rsidRPr="006C5230">
        <w:rPr>
          <w:rFonts w:ascii="Times New Roman" w:hAnsi="Times New Roman" w:cs="Times New Roman"/>
          <w:sz w:val="28"/>
          <w:szCs w:val="28"/>
          <w:lang w:val="kk-KZ"/>
        </w:rPr>
        <w:t>де</w:t>
      </w:r>
      <w:r w:rsidR="00B2220D">
        <w:rPr>
          <w:rFonts w:ascii="Times New Roman" w:hAnsi="Times New Roman" w:cs="Times New Roman"/>
          <w:sz w:val="28"/>
          <w:szCs w:val="28"/>
          <w:lang w:val="kk-KZ"/>
        </w:rPr>
        <w:t> </w:t>
      </w:r>
      <w:r w:rsidR="00B86562" w:rsidRPr="006C5230">
        <w:rPr>
          <w:rFonts w:ascii="Times New Roman" w:hAnsi="Times New Roman" w:cs="Times New Roman"/>
          <w:sz w:val="28"/>
          <w:szCs w:val="28"/>
          <w:lang w:val="kk-KZ"/>
        </w:rPr>
        <w:t>көптеп</w:t>
      </w:r>
      <w:r w:rsidR="00B2220D">
        <w:rPr>
          <w:rFonts w:ascii="Times New Roman" w:hAnsi="Times New Roman" w:cs="Times New Roman"/>
          <w:sz w:val="28"/>
          <w:szCs w:val="28"/>
          <w:lang w:val="kk-KZ"/>
        </w:rPr>
        <w:t> </w:t>
      </w:r>
      <w:r w:rsidR="00B86562" w:rsidRPr="006C5230">
        <w:rPr>
          <w:rFonts w:ascii="Times New Roman" w:hAnsi="Times New Roman" w:cs="Times New Roman"/>
          <w:sz w:val="28"/>
          <w:szCs w:val="28"/>
          <w:lang w:val="kk-KZ"/>
        </w:rPr>
        <w:t>кездесетіні де лексикографиялық еңбектердің дер</w:t>
      </w:r>
      <w:r w:rsidR="00B2220D">
        <w:rPr>
          <w:rFonts w:ascii="Times New Roman" w:hAnsi="Times New Roman" w:cs="Times New Roman"/>
          <w:sz w:val="28"/>
          <w:szCs w:val="28"/>
          <w:lang w:val="kk-KZ"/>
        </w:rPr>
        <w:t xml:space="preserve">ектері негізінде </w:t>
      </w:r>
      <w:r w:rsidR="00B86562" w:rsidRPr="006C5230">
        <w:rPr>
          <w:rFonts w:ascii="Times New Roman" w:hAnsi="Times New Roman" w:cs="Times New Roman"/>
          <w:sz w:val="28"/>
          <w:szCs w:val="28"/>
          <w:lang w:val="kk-KZ"/>
        </w:rPr>
        <w:t xml:space="preserve">көрсетілді. </w:t>
      </w:r>
    </w:p>
    <w:p w:rsidR="00CF440A" w:rsidRDefault="00CF440A"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CF440A" w:rsidRDefault="00CF440A"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CF440A" w:rsidRDefault="00CF440A"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B2220D" w:rsidRDefault="00B2220D"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B2220D" w:rsidRDefault="00B2220D"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4C60E8" w:rsidRDefault="004C60E8"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4C60E8" w:rsidRDefault="004C60E8"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4C60E8" w:rsidRDefault="004C60E8"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4C60E8" w:rsidRDefault="004C60E8"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344D84" w:rsidRDefault="00344D84"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344D84" w:rsidRDefault="00344D84"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344D84" w:rsidRDefault="00344D84"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344D84" w:rsidRDefault="00344D84"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344D84" w:rsidRDefault="00344D84"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344D84" w:rsidRDefault="00344D84"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344D84" w:rsidRDefault="00344D84"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344D84" w:rsidRDefault="00344D84"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4C60E8" w:rsidRDefault="004C60E8"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0370BB" w:rsidRDefault="000370BB"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4C60E8" w:rsidRDefault="004C60E8"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703725" w:rsidRDefault="00703725"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703725" w:rsidRDefault="00703725"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703725" w:rsidRDefault="00703725"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703725" w:rsidRDefault="00703725"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C51A35" w:rsidRDefault="00C51A35"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C51A35" w:rsidRDefault="00C51A35"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C51A35" w:rsidRDefault="00C51A35"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C51A35" w:rsidRDefault="00C51A35"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AD1BD1" w:rsidRDefault="00AD1BD1"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AD1BD1" w:rsidRDefault="00AD1BD1"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703725" w:rsidRDefault="00703725" w:rsidP="00D649DE">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p>
    <w:p w:rsidR="00A84483" w:rsidRDefault="003D2537" w:rsidP="00C51A35">
      <w:pPr>
        <w:pStyle w:val="a3"/>
        <w:tabs>
          <w:tab w:val="left" w:pos="567"/>
        </w:tabs>
        <w:spacing w:after="0" w:line="240" w:lineRule="auto"/>
        <w:ind w:left="0" w:firstLine="709"/>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ҚОРЫТЫНДЫ</w:t>
      </w:r>
    </w:p>
    <w:p w:rsidR="008A0E6C" w:rsidRDefault="008A0E6C" w:rsidP="00D649DE">
      <w:pPr>
        <w:tabs>
          <w:tab w:val="left" w:pos="567"/>
        </w:tabs>
        <w:spacing w:after="0" w:line="240" w:lineRule="auto"/>
        <w:ind w:firstLine="709"/>
        <w:jc w:val="center"/>
        <w:rPr>
          <w:rFonts w:ascii="Times New Roman" w:eastAsia="Calibri" w:hAnsi="Times New Roman" w:cs="Times New Roman"/>
          <w:b/>
          <w:sz w:val="28"/>
          <w:szCs w:val="28"/>
          <w:lang w:val="kk-KZ"/>
        </w:rPr>
      </w:pPr>
    </w:p>
    <w:p w:rsidR="00277157" w:rsidRDefault="00733CC1"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37205" w:rsidRPr="00E37205">
        <w:rPr>
          <w:rFonts w:ascii="Times New Roman" w:eastAsia="Calibri" w:hAnsi="Times New Roman" w:cs="Times New Roman"/>
          <w:sz w:val="28"/>
          <w:szCs w:val="28"/>
          <w:lang w:val="kk-KZ"/>
        </w:rPr>
        <w:t>Зерттеу</w:t>
      </w:r>
      <w:r w:rsidR="001C7E5A">
        <w:rPr>
          <w:rFonts w:ascii="Times New Roman" w:eastAsia="Calibri" w:hAnsi="Times New Roman" w:cs="Times New Roman"/>
          <w:sz w:val="28"/>
          <w:szCs w:val="28"/>
          <w:lang w:val="kk-KZ"/>
        </w:rPr>
        <w:t xml:space="preserve"> барысында айқындалған негізгі </w:t>
      </w:r>
      <w:r w:rsidR="00486EAB">
        <w:rPr>
          <w:rFonts w:ascii="Times New Roman" w:eastAsia="Calibri" w:hAnsi="Times New Roman" w:cs="Times New Roman"/>
          <w:sz w:val="28"/>
          <w:szCs w:val="28"/>
          <w:lang w:val="kk-KZ"/>
        </w:rPr>
        <w:t>тұжырым</w:t>
      </w:r>
      <w:r w:rsidR="00E37205" w:rsidRPr="00E37205">
        <w:rPr>
          <w:rFonts w:ascii="Times New Roman" w:eastAsia="Calibri" w:hAnsi="Times New Roman" w:cs="Times New Roman"/>
          <w:sz w:val="28"/>
          <w:szCs w:val="28"/>
          <w:lang w:val="kk-KZ"/>
        </w:rPr>
        <w:t xml:space="preserve">: </w:t>
      </w:r>
      <w:r w:rsidR="004A6D60" w:rsidRPr="004A6D60">
        <w:rPr>
          <w:rFonts w:ascii="Times New Roman" w:eastAsia="Calibri" w:hAnsi="Times New Roman" w:cs="Times New Roman"/>
          <w:sz w:val="28"/>
          <w:szCs w:val="28"/>
          <w:lang w:val="kk-KZ"/>
        </w:rPr>
        <w:t xml:space="preserve">жаңа қолданыстардың </w:t>
      </w:r>
      <w:r w:rsidR="00E37205" w:rsidRPr="00E37205">
        <w:rPr>
          <w:rFonts w:ascii="Times New Roman" w:eastAsia="Calibri" w:hAnsi="Times New Roman" w:cs="Times New Roman"/>
          <w:sz w:val="28"/>
          <w:szCs w:val="28"/>
          <w:lang w:val="kk-KZ"/>
        </w:rPr>
        <w:t xml:space="preserve">түрік тілінде </w:t>
      </w:r>
      <w:r w:rsidR="00E37205" w:rsidRPr="004A6D60">
        <w:rPr>
          <w:rFonts w:ascii="Times New Roman" w:eastAsia="Calibri" w:hAnsi="Times New Roman" w:cs="Times New Roman"/>
          <w:sz w:val="28"/>
          <w:szCs w:val="28"/>
          <w:lang w:val="kk-KZ"/>
        </w:rPr>
        <w:t xml:space="preserve">дамып, қалыптасуына байланысты мәселелердің көпшілігі қазақ тілінде </w:t>
      </w:r>
      <w:r w:rsidR="004A6D60" w:rsidRPr="004A6D60">
        <w:rPr>
          <w:rFonts w:ascii="Times New Roman" w:eastAsia="Calibri" w:hAnsi="Times New Roman" w:cs="Times New Roman"/>
          <w:sz w:val="28"/>
          <w:szCs w:val="28"/>
          <w:lang w:val="kk-KZ"/>
        </w:rPr>
        <w:t xml:space="preserve">де өзектелген </w:t>
      </w:r>
      <w:r w:rsidR="00E37205" w:rsidRPr="004A6D60">
        <w:rPr>
          <w:rFonts w:ascii="Times New Roman" w:eastAsia="Calibri" w:hAnsi="Times New Roman" w:cs="Times New Roman"/>
          <w:sz w:val="28"/>
          <w:szCs w:val="28"/>
          <w:lang w:val="kk-KZ"/>
        </w:rPr>
        <w:t>осы мәселелермен үндес</w:t>
      </w:r>
      <w:r w:rsidR="00582E2E">
        <w:rPr>
          <w:rFonts w:ascii="Times New Roman" w:eastAsia="Calibri" w:hAnsi="Times New Roman" w:cs="Times New Roman"/>
          <w:sz w:val="28"/>
          <w:szCs w:val="28"/>
          <w:lang w:val="kk-KZ"/>
        </w:rPr>
        <w:t>еді</w:t>
      </w:r>
      <w:r w:rsidR="00E73BB6">
        <w:rPr>
          <w:rFonts w:ascii="Times New Roman" w:eastAsia="Calibri" w:hAnsi="Times New Roman" w:cs="Times New Roman"/>
          <w:sz w:val="28"/>
          <w:szCs w:val="28"/>
          <w:lang w:val="kk-KZ"/>
        </w:rPr>
        <w:t>.</w:t>
      </w:r>
      <w:r w:rsidR="00E37205" w:rsidRPr="00E37205">
        <w:rPr>
          <w:rFonts w:ascii="Times New Roman" w:eastAsia="Calibri" w:hAnsi="Times New Roman" w:cs="Times New Roman"/>
          <w:sz w:val="28"/>
          <w:szCs w:val="28"/>
          <w:lang w:val="kk-KZ"/>
        </w:rPr>
        <w:t xml:space="preserve"> </w:t>
      </w:r>
      <w:r w:rsidR="00E37205">
        <w:rPr>
          <w:rFonts w:ascii="Times New Roman" w:eastAsia="Calibri" w:hAnsi="Times New Roman" w:cs="Times New Roman"/>
          <w:sz w:val="28"/>
          <w:szCs w:val="28"/>
          <w:lang w:val="kk-KZ"/>
        </w:rPr>
        <w:tab/>
        <w:t>Оның негізгі себебі</w:t>
      </w:r>
      <w:r w:rsidR="00BD7A00">
        <w:rPr>
          <w:rFonts w:ascii="Times New Roman" w:eastAsia="Calibri" w:hAnsi="Times New Roman" w:cs="Times New Roman"/>
          <w:sz w:val="28"/>
          <w:szCs w:val="28"/>
          <w:lang w:val="kk-KZ"/>
        </w:rPr>
        <w:t>:</w:t>
      </w:r>
      <w:r w:rsidR="00F849DE">
        <w:rPr>
          <w:rFonts w:ascii="Times New Roman" w:eastAsia="Calibri" w:hAnsi="Times New Roman" w:cs="Times New Roman"/>
          <w:sz w:val="28"/>
          <w:szCs w:val="28"/>
          <w:lang w:val="kk-KZ"/>
        </w:rPr>
        <w:t xml:space="preserve"> </w:t>
      </w:r>
      <w:r w:rsidR="00E37205" w:rsidRPr="00E37205">
        <w:rPr>
          <w:rFonts w:ascii="Times New Roman" w:eastAsia="Calibri" w:hAnsi="Times New Roman" w:cs="Times New Roman"/>
          <w:sz w:val="28"/>
          <w:szCs w:val="28"/>
          <w:lang w:val="kk-KZ"/>
        </w:rPr>
        <w:t xml:space="preserve">XXI ғасырдағы жаһандану заманына тән инновациялық үдерістер </w:t>
      </w:r>
      <w:r w:rsidR="00E37205">
        <w:rPr>
          <w:rFonts w:ascii="Times New Roman" w:eastAsia="Calibri" w:hAnsi="Times New Roman" w:cs="Times New Roman"/>
          <w:sz w:val="28"/>
          <w:szCs w:val="28"/>
          <w:lang w:val="kk-KZ"/>
        </w:rPr>
        <w:t xml:space="preserve">әлемдік </w:t>
      </w:r>
      <w:r w:rsidR="00E37205" w:rsidRPr="00E37205">
        <w:rPr>
          <w:rFonts w:ascii="Times New Roman" w:eastAsia="Calibri" w:hAnsi="Times New Roman" w:cs="Times New Roman"/>
          <w:sz w:val="28"/>
          <w:szCs w:val="28"/>
          <w:lang w:val="kk-KZ"/>
        </w:rPr>
        <w:t xml:space="preserve">тіл жүйесіне </w:t>
      </w:r>
      <w:r w:rsidR="00E37205">
        <w:rPr>
          <w:rFonts w:ascii="Times New Roman" w:eastAsia="Calibri" w:hAnsi="Times New Roman" w:cs="Times New Roman"/>
          <w:sz w:val="28"/>
          <w:szCs w:val="28"/>
          <w:lang w:val="kk-KZ"/>
        </w:rPr>
        <w:t xml:space="preserve">қарқынды </w:t>
      </w:r>
      <w:r w:rsidR="00E37205" w:rsidRPr="00E37205">
        <w:rPr>
          <w:rFonts w:ascii="Times New Roman" w:eastAsia="Calibri" w:hAnsi="Times New Roman" w:cs="Times New Roman"/>
          <w:sz w:val="28"/>
          <w:szCs w:val="28"/>
          <w:lang w:val="kk-KZ"/>
        </w:rPr>
        <w:t>өзгерістер әкел</w:t>
      </w:r>
      <w:r w:rsidR="00F849DE">
        <w:rPr>
          <w:rFonts w:ascii="Times New Roman" w:eastAsia="Calibri" w:hAnsi="Times New Roman" w:cs="Times New Roman"/>
          <w:sz w:val="28"/>
          <w:szCs w:val="28"/>
          <w:lang w:val="kk-KZ"/>
        </w:rPr>
        <w:t>ді</w:t>
      </w:r>
      <w:r w:rsidR="00E37205" w:rsidRPr="00E37205">
        <w:rPr>
          <w:rFonts w:ascii="Times New Roman" w:eastAsia="Calibri" w:hAnsi="Times New Roman" w:cs="Times New Roman"/>
          <w:sz w:val="28"/>
          <w:szCs w:val="28"/>
          <w:lang w:val="kk-KZ"/>
        </w:rPr>
        <w:t>. Ол әсіресе икемді</w:t>
      </w:r>
      <w:r w:rsidR="00F849DE">
        <w:rPr>
          <w:rFonts w:ascii="Times New Roman" w:eastAsia="Calibri" w:hAnsi="Times New Roman" w:cs="Times New Roman"/>
          <w:sz w:val="28"/>
          <w:szCs w:val="28"/>
          <w:lang w:val="kk-KZ"/>
        </w:rPr>
        <w:t xml:space="preserve"> әрі </w:t>
      </w:r>
      <w:r w:rsidR="00E37205" w:rsidRPr="00E37205">
        <w:rPr>
          <w:rFonts w:ascii="Times New Roman" w:eastAsia="Calibri" w:hAnsi="Times New Roman" w:cs="Times New Roman"/>
          <w:sz w:val="28"/>
          <w:szCs w:val="28"/>
          <w:lang w:val="kk-KZ"/>
        </w:rPr>
        <w:t xml:space="preserve">өзгермелі сипатымен ерекшеленетін тілдік жүйенің лексикалық деңгейінде айқын байқалады. </w:t>
      </w:r>
      <w:r w:rsidR="006F75C5">
        <w:rPr>
          <w:rFonts w:ascii="Times New Roman" w:eastAsia="Calibri" w:hAnsi="Times New Roman" w:cs="Times New Roman"/>
          <w:sz w:val="28"/>
          <w:szCs w:val="28"/>
          <w:lang w:val="kk-KZ"/>
        </w:rPr>
        <w:tab/>
      </w:r>
      <w:r w:rsidR="00536C89">
        <w:rPr>
          <w:rFonts w:ascii="Times New Roman" w:eastAsia="Calibri" w:hAnsi="Times New Roman" w:cs="Times New Roman"/>
          <w:sz w:val="28"/>
          <w:szCs w:val="28"/>
          <w:lang w:val="kk-KZ"/>
        </w:rPr>
        <w:tab/>
      </w:r>
      <w:r w:rsidR="00277157">
        <w:rPr>
          <w:rFonts w:ascii="Times New Roman" w:eastAsia="Calibri" w:hAnsi="Times New Roman" w:cs="Times New Roman"/>
          <w:sz w:val="28"/>
          <w:szCs w:val="28"/>
          <w:lang w:val="kk-KZ"/>
        </w:rPr>
        <w:t>Соның көрінісі ретінде, қ</w:t>
      </w:r>
      <w:r w:rsidR="00277157" w:rsidRPr="00E37205">
        <w:rPr>
          <w:rFonts w:ascii="Times New Roman" w:eastAsia="Calibri" w:hAnsi="Times New Roman" w:cs="Times New Roman"/>
          <w:sz w:val="28"/>
          <w:szCs w:val="28"/>
          <w:lang w:val="kk-KZ"/>
        </w:rPr>
        <w:t xml:space="preserve">азіргі кезеңде саяси, мәдени және экономикалық салаларда қарқынды жаңарулардың тілдік өрнектері </w:t>
      </w:r>
      <w:r w:rsidR="00277157">
        <w:rPr>
          <w:rFonts w:ascii="Times New Roman" w:eastAsia="Calibri" w:hAnsi="Times New Roman" w:cs="Times New Roman"/>
          <w:sz w:val="28"/>
          <w:szCs w:val="28"/>
          <w:lang w:val="kk-KZ"/>
        </w:rPr>
        <w:t xml:space="preserve">қазақ және түрік </w:t>
      </w:r>
      <w:r w:rsidR="00277157" w:rsidRPr="00E37205">
        <w:rPr>
          <w:rFonts w:ascii="Times New Roman" w:eastAsia="Calibri" w:hAnsi="Times New Roman" w:cs="Times New Roman"/>
          <w:sz w:val="28"/>
          <w:szCs w:val="28"/>
          <w:lang w:val="kk-KZ"/>
        </w:rPr>
        <w:t>тіл</w:t>
      </w:r>
      <w:r w:rsidR="00277157">
        <w:rPr>
          <w:rFonts w:ascii="Times New Roman" w:eastAsia="Calibri" w:hAnsi="Times New Roman" w:cs="Times New Roman"/>
          <w:sz w:val="28"/>
          <w:szCs w:val="28"/>
          <w:lang w:val="kk-KZ"/>
        </w:rPr>
        <w:t>дерін</w:t>
      </w:r>
      <w:r w:rsidR="00277157" w:rsidRPr="00E37205">
        <w:rPr>
          <w:rFonts w:ascii="Times New Roman" w:eastAsia="Calibri" w:hAnsi="Times New Roman" w:cs="Times New Roman"/>
          <w:sz w:val="28"/>
          <w:szCs w:val="28"/>
          <w:lang w:val="kk-KZ"/>
        </w:rPr>
        <w:t xml:space="preserve">ің лексикалық және сөзжасамдық жүйесінен көрініс тауып, БАҚ беттерінде </w:t>
      </w:r>
      <w:r w:rsidR="00703725">
        <w:rPr>
          <w:rFonts w:ascii="Times New Roman" w:eastAsia="Calibri" w:hAnsi="Times New Roman" w:cs="Times New Roman"/>
          <w:sz w:val="28"/>
          <w:szCs w:val="28"/>
          <w:lang w:val="kk-KZ"/>
        </w:rPr>
        <w:t>«</w:t>
      </w:r>
      <w:r w:rsidR="00277157" w:rsidRPr="00703725">
        <w:rPr>
          <w:rFonts w:ascii="Times New Roman" w:eastAsia="Calibri" w:hAnsi="Times New Roman" w:cs="Times New Roman"/>
          <w:sz w:val="28"/>
          <w:szCs w:val="28"/>
          <w:lang w:val="kk-KZ"/>
        </w:rPr>
        <w:t>неологиялық жарылыс</w:t>
      </w:r>
      <w:r w:rsidR="00703725">
        <w:rPr>
          <w:rFonts w:ascii="Times New Roman" w:eastAsia="Calibri" w:hAnsi="Times New Roman" w:cs="Times New Roman"/>
          <w:sz w:val="28"/>
          <w:szCs w:val="28"/>
          <w:lang w:val="kk-KZ"/>
        </w:rPr>
        <w:t>»</w:t>
      </w:r>
      <w:r w:rsidR="00277157" w:rsidRPr="00E37205">
        <w:rPr>
          <w:rFonts w:ascii="Times New Roman" w:eastAsia="Calibri" w:hAnsi="Times New Roman" w:cs="Times New Roman"/>
          <w:sz w:val="28"/>
          <w:szCs w:val="28"/>
          <w:lang w:val="kk-KZ"/>
        </w:rPr>
        <w:t xml:space="preserve"> орын алуда.</w:t>
      </w:r>
    </w:p>
    <w:p w:rsidR="00A00520" w:rsidRDefault="009E4C9B"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BD4D1B">
        <w:rPr>
          <w:rFonts w:ascii="Times New Roman" w:eastAsia="Calibri" w:hAnsi="Times New Roman" w:cs="Times New Roman"/>
          <w:sz w:val="28"/>
          <w:szCs w:val="28"/>
          <w:lang w:val="kk-KZ"/>
        </w:rPr>
        <w:t>Осы</w:t>
      </w:r>
      <w:r>
        <w:rPr>
          <w:rFonts w:ascii="Times New Roman" w:eastAsia="Calibri" w:hAnsi="Times New Roman" w:cs="Times New Roman"/>
          <w:sz w:val="28"/>
          <w:szCs w:val="28"/>
          <w:lang w:val="kk-KZ"/>
        </w:rPr>
        <w:t>ған</w:t>
      </w:r>
      <w:r w:rsidR="00BD4D1B">
        <w:rPr>
          <w:rFonts w:ascii="Times New Roman" w:eastAsia="Calibri" w:hAnsi="Times New Roman" w:cs="Times New Roman"/>
          <w:sz w:val="28"/>
          <w:szCs w:val="28"/>
          <w:lang w:val="kk-KZ"/>
        </w:rPr>
        <w:t xml:space="preserve"> байланысты қ</w:t>
      </w:r>
      <w:r w:rsidR="00E37205" w:rsidRPr="00E37205">
        <w:rPr>
          <w:rFonts w:ascii="Times New Roman" w:eastAsia="Calibri" w:hAnsi="Times New Roman" w:cs="Times New Roman"/>
          <w:sz w:val="28"/>
          <w:szCs w:val="28"/>
          <w:lang w:val="kk-KZ"/>
        </w:rPr>
        <w:t>азіргі т</w:t>
      </w:r>
      <w:r w:rsidR="009E12F0">
        <w:rPr>
          <w:rFonts w:ascii="Times New Roman" w:eastAsia="Calibri" w:hAnsi="Times New Roman" w:cs="Times New Roman"/>
          <w:sz w:val="28"/>
          <w:szCs w:val="28"/>
          <w:lang w:val="kk-KZ"/>
        </w:rPr>
        <w:t xml:space="preserve">аңда </w:t>
      </w:r>
      <w:r w:rsidR="00B266C6">
        <w:rPr>
          <w:rFonts w:ascii="Times New Roman" w:eastAsia="Calibri" w:hAnsi="Times New Roman" w:cs="Times New Roman"/>
          <w:sz w:val="28"/>
          <w:szCs w:val="28"/>
          <w:lang w:val="kk-KZ"/>
        </w:rPr>
        <w:t>тіл</w:t>
      </w:r>
      <w:r w:rsidR="009E12F0">
        <w:rPr>
          <w:rFonts w:ascii="Times New Roman" w:eastAsia="Calibri" w:hAnsi="Times New Roman" w:cs="Times New Roman"/>
          <w:sz w:val="28"/>
          <w:szCs w:val="28"/>
          <w:lang w:val="kk-KZ"/>
        </w:rPr>
        <w:t xml:space="preserve">де пайда болған </w:t>
      </w:r>
      <w:r w:rsidR="00E37205" w:rsidRPr="00E37205">
        <w:rPr>
          <w:rFonts w:ascii="Times New Roman" w:eastAsia="Calibri" w:hAnsi="Times New Roman" w:cs="Times New Roman"/>
          <w:sz w:val="28"/>
          <w:szCs w:val="28"/>
          <w:lang w:val="kk-KZ"/>
        </w:rPr>
        <w:t>жаңа қолданыстарды</w:t>
      </w:r>
      <w:r w:rsidR="00BD4D1B">
        <w:rPr>
          <w:rFonts w:ascii="Times New Roman" w:eastAsia="Calibri" w:hAnsi="Times New Roman" w:cs="Times New Roman"/>
          <w:sz w:val="28"/>
          <w:szCs w:val="28"/>
          <w:lang w:val="kk-KZ"/>
        </w:rPr>
        <w:t xml:space="preserve"> </w:t>
      </w:r>
      <w:r w:rsidR="00BD4D1B" w:rsidRPr="003E11E1">
        <w:rPr>
          <w:rFonts w:ascii="Times New Roman" w:eastAsia="Calibri" w:hAnsi="Times New Roman" w:cs="Times New Roman"/>
          <w:i/>
          <w:sz w:val="28"/>
          <w:szCs w:val="28"/>
          <w:lang w:val="kk-KZ"/>
        </w:rPr>
        <w:t>тіл</w:t>
      </w:r>
      <w:r w:rsidR="003E11E1" w:rsidRPr="003E11E1">
        <w:rPr>
          <w:rFonts w:ascii="Times New Roman" w:eastAsia="Calibri" w:hAnsi="Times New Roman" w:cs="Times New Roman"/>
          <w:i/>
          <w:sz w:val="28"/>
          <w:szCs w:val="28"/>
          <w:lang w:val="kk-KZ"/>
        </w:rPr>
        <w:t>~таным~қоғам</w:t>
      </w:r>
      <w:r w:rsidR="003E11E1">
        <w:rPr>
          <w:rFonts w:ascii="Times New Roman" w:eastAsia="Calibri" w:hAnsi="Times New Roman" w:cs="Times New Roman"/>
          <w:sz w:val="28"/>
          <w:szCs w:val="28"/>
          <w:lang w:val="kk-KZ"/>
        </w:rPr>
        <w:t xml:space="preserve"> контексінде </w:t>
      </w:r>
      <w:r w:rsidR="00E37205" w:rsidRPr="00E37205">
        <w:rPr>
          <w:rFonts w:ascii="Times New Roman" w:eastAsia="Calibri" w:hAnsi="Times New Roman" w:cs="Times New Roman"/>
          <w:sz w:val="28"/>
          <w:szCs w:val="28"/>
          <w:lang w:val="kk-KZ"/>
        </w:rPr>
        <w:t>зерттеу</w:t>
      </w:r>
      <w:r w:rsidR="00A00520">
        <w:rPr>
          <w:rFonts w:ascii="Times New Roman" w:eastAsia="Calibri" w:hAnsi="Times New Roman" w:cs="Times New Roman"/>
          <w:sz w:val="28"/>
          <w:szCs w:val="28"/>
          <w:lang w:val="kk-KZ"/>
        </w:rPr>
        <w:t>дің</w:t>
      </w:r>
      <w:r w:rsidR="00E37205" w:rsidRPr="00E37205">
        <w:rPr>
          <w:rFonts w:ascii="Times New Roman" w:eastAsia="Calibri" w:hAnsi="Times New Roman" w:cs="Times New Roman"/>
          <w:sz w:val="28"/>
          <w:szCs w:val="28"/>
          <w:lang w:val="kk-KZ"/>
        </w:rPr>
        <w:t xml:space="preserve"> тіл біліміндегі өзекті</w:t>
      </w:r>
      <w:r w:rsidR="00A00520">
        <w:rPr>
          <w:rFonts w:ascii="Times New Roman" w:eastAsia="Calibri" w:hAnsi="Times New Roman" w:cs="Times New Roman"/>
          <w:sz w:val="28"/>
          <w:szCs w:val="28"/>
          <w:lang w:val="kk-KZ"/>
        </w:rPr>
        <w:t xml:space="preserve">лігін басшылыққа ала отырып, қазіргі замандағы </w:t>
      </w:r>
      <w:r w:rsidR="00C732EE">
        <w:rPr>
          <w:rFonts w:ascii="Times New Roman" w:eastAsia="Calibri" w:hAnsi="Times New Roman" w:cs="Times New Roman"/>
          <w:sz w:val="28"/>
          <w:szCs w:val="28"/>
          <w:lang w:val="kk-KZ"/>
        </w:rPr>
        <w:t>баспасөз тілінің</w:t>
      </w:r>
      <w:r w:rsidR="00A00520">
        <w:rPr>
          <w:rFonts w:ascii="Times New Roman" w:eastAsia="Calibri" w:hAnsi="Times New Roman" w:cs="Times New Roman"/>
          <w:sz w:val="28"/>
          <w:szCs w:val="28"/>
          <w:lang w:val="kk-KZ"/>
        </w:rPr>
        <w:t xml:space="preserve"> кешенді болмысына сай жүргізілген </w:t>
      </w:r>
      <w:r w:rsidR="00A00520" w:rsidRPr="00A00520">
        <w:rPr>
          <w:rFonts w:ascii="Times New Roman" w:eastAsia="Calibri" w:hAnsi="Times New Roman" w:cs="Times New Roman"/>
          <w:sz w:val="28"/>
          <w:szCs w:val="28"/>
          <w:lang w:val="kk-KZ"/>
        </w:rPr>
        <w:t>зерттеу барысында</w:t>
      </w:r>
      <w:r w:rsidR="00A00520">
        <w:rPr>
          <w:rFonts w:ascii="Times New Roman" w:eastAsia="Calibri" w:hAnsi="Times New Roman" w:cs="Times New Roman"/>
          <w:sz w:val="28"/>
          <w:szCs w:val="28"/>
          <w:lang w:val="kk-KZ"/>
        </w:rPr>
        <w:t xml:space="preserve"> төмендегідей қорытынды жасалды:</w:t>
      </w:r>
    </w:p>
    <w:p w:rsidR="006D6B66" w:rsidRPr="00580D93" w:rsidRDefault="00767DC4" w:rsidP="00D649DE">
      <w:pPr>
        <w:pStyle w:val="a3"/>
        <w:numPr>
          <w:ilvl w:val="0"/>
          <w:numId w:val="31"/>
        </w:num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 </w:t>
      </w:r>
      <w:r w:rsidR="00A00520" w:rsidRPr="00A00520">
        <w:rPr>
          <w:rFonts w:ascii="Times New Roman" w:hAnsi="Times New Roman" w:cs="Times New Roman"/>
          <w:sz w:val="28"/>
          <w:szCs w:val="28"/>
          <w:lang w:val="kk-KZ"/>
        </w:rPr>
        <w:t xml:space="preserve">тарихи-әлеуметтік жағдаятқа сай </w:t>
      </w:r>
      <w:r w:rsidR="00A00520" w:rsidRPr="00A00520">
        <w:rPr>
          <w:rFonts w:ascii="Times New Roman" w:hAnsi="Times New Roman" w:cs="Times New Roman"/>
          <w:i/>
          <w:sz w:val="28"/>
          <w:szCs w:val="28"/>
          <w:lang w:val="kk-KZ"/>
        </w:rPr>
        <w:t>тіл~қоғам, тіл~мәдениет, тіл~ғылым</w:t>
      </w:r>
      <w:r w:rsidR="00A00520" w:rsidRPr="00A00520">
        <w:rPr>
          <w:rFonts w:ascii="Times New Roman" w:hAnsi="Times New Roman" w:cs="Times New Roman"/>
          <w:i/>
          <w:sz w:val="28"/>
          <w:szCs w:val="28"/>
          <w:lang w:val="tr-TR"/>
        </w:rPr>
        <w:t> </w:t>
      </w:r>
      <w:r w:rsidR="00A00520" w:rsidRPr="00A00520">
        <w:rPr>
          <w:rFonts w:ascii="Times New Roman" w:hAnsi="Times New Roman" w:cs="Times New Roman"/>
          <w:i/>
          <w:sz w:val="28"/>
          <w:szCs w:val="28"/>
          <w:lang w:val="kk-KZ"/>
        </w:rPr>
        <w:t>//</w:t>
      </w:r>
      <w:r w:rsidR="00A00520" w:rsidRPr="00A00520">
        <w:rPr>
          <w:rFonts w:ascii="Times New Roman" w:hAnsi="Times New Roman" w:cs="Times New Roman"/>
          <w:i/>
          <w:sz w:val="28"/>
          <w:szCs w:val="28"/>
          <w:lang w:val="tr-TR"/>
        </w:rPr>
        <w:t> </w:t>
      </w:r>
      <w:r w:rsidR="00A00520" w:rsidRPr="00A00520">
        <w:rPr>
          <w:rFonts w:ascii="Times New Roman" w:hAnsi="Times New Roman" w:cs="Times New Roman"/>
          <w:i/>
          <w:sz w:val="28"/>
          <w:szCs w:val="28"/>
          <w:lang w:val="kk-KZ"/>
        </w:rPr>
        <w:t>техника, тіл~бизнес, тіл~экономика, тіл~жаһандану</w:t>
      </w:r>
      <w:r w:rsidR="00FB4D84">
        <w:rPr>
          <w:rFonts w:ascii="Times New Roman" w:hAnsi="Times New Roman" w:cs="Times New Roman"/>
          <w:i/>
          <w:sz w:val="28"/>
          <w:szCs w:val="28"/>
          <w:lang w:val="kk-KZ"/>
        </w:rPr>
        <w:t>,</w:t>
      </w:r>
      <w:r w:rsidR="00486EAB" w:rsidRPr="00AC5CBA">
        <w:rPr>
          <w:lang w:val="kk-KZ"/>
        </w:rPr>
        <w:t xml:space="preserve"> </w:t>
      </w:r>
      <w:r w:rsidR="00FB4D84">
        <w:rPr>
          <w:rFonts w:ascii="Times New Roman" w:hAnsi="Times New Roman" w:cs="Times New Roman"/>
          <w:i/>
          <w:sz w:val="28"/>
          <w:szCs w:val="28"/>
          <w:lang w:val="kk-KZ"/>
        </w:rPr>
        <w:t xml:space="preserve">тіл~дін (имандылық) </w:t>
      </w:r>
      <w:r w:rsidR="00A00520" w:rsidRPr="00A00520">
        <w:rPr>
          <w:rFonts w:ascii="Times New Roman" w:hAnsi="Times New Roman" w:cs="Times New Roman"/>
          <w:sz w:val="28"/>
          <w:szCs w:val="28"/>
          <w:lang w:val="kk-KZ"/>
        </w:rPr>
        <w:t>т.б. сабақтастықтағы белсенді сөзжасамдық үдерістерді бейнелейтін жаңа қолданыстар – қазақ және түрік танымы мен төл мәдениетіне тән қалыптасқан тіл құралдары екендігі дәлелденді;</w:t>
      </w:r>
    </w:p>
    <w:p w:rsidR="00580D93" w:rsidRPr="00703725" w:rsidRDefault="00767DC4" w:rsidP="00D649DE">
      <w:pPr>
        <w:pStyle w:val="a3"/>
        <w:numPr>
          <w:ilvl w:val="0"/>
          <w:numId w:val="31"/>
        </w:numPr>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254E1" w:rsidRPr="000546C7">
        <w:rPr>
          <w:rFonts w:ascii="Times New Roman" w:hAnsi="Times New Roman" w:cs="Times New Roman"/>
          <w:sz w:val="28"/>
          <w:szCs w:val="28"/>
          <w:lang w:val="kk-KZ"/>
        </w:rPr>
        <w:t xml:space="preserve">санадағы жаңару үдерісінің тілдік бейнесі ретіндегі жаңа қолданыстардың болмысы </w:t>
      </w:r>
      <w:r w:rsidR="00580D93" w:rsidRPr="000546C7">
        <w:rPr>
          <w:rFonts w:ascii="Times New Roman" w:hAnsi="Times New Roman" w:cs="Times New Roman"/>
          <w:sz w:val="28"/>
          <w:szCs w:val="28"/>
          <w:lang w:val="kk-KZ"/>
        </w:rPr>
        <w:t xml:space="preserve">неология, неография салаларының ғылыми-әдістемелік базасына </w:t>
      </w:r>
      <w:r w:rsidR="000254E1" w:rsidRPr="000546C7">
        <w:rPr>
          <w:rFonts w:ascii="Times New Roman" w:hAnsi="Times New Roman" w:cs="Times New Roman"/>
          <w:sz w:val="28"/>
          <w:szCs w:val="28"/>
          <w:lang w:val="kk-KZ"/>
        </w:rPr>
        <w:t>сай</w:t>
      </w:r>
      <w:r w:rsidR="00580D93" w:rsidRPr="000546C7">
        <w:rPr>
          <w:rFonts w:ascii="Times New Roman" w:hAnsi="Times New Roman" w:cs="Times New Roman"/>
          <w:sz w:val="28"/>
          <w:szCs w:val="28"/>
          <w:lang w:val="kk-KZ"/>
        </w:rPr>
        <w:t xml:space="preserve"> сипаттал</w:t>
      </w:r>
      <w:r w:rsidR="000254E1" w:rsidRPr="000546C7">
        <w:rPr>
          <w:rFonts w:ascii="Times New Roman" w:hAnsi="Times New Roman" w:cs="Times New Roman"/>
          <w:sz w:val="28"/>
          <w:szCs w:val="28"/>
          <w:lang w:val="kk-KZ"/>
        </w:rPr>
        <w:t>ып,</w:t>
      </w:r>
      <w:r w:rsidR="000254E1" w:rsidRPr="000546C7">
        <w:rPr>
          <w:lang w:val="kk-KZ"/>
        </w:rPr>
        <w:t xml:space="preserve"> </w:t>
      </w:r>
      <w:r w:rsidR="00703725" w:rsidRPr="00703725">
        <w:rPr>
          <w:lang w:val="kk-KZ"/>
        </w:rPr>
        <w:t>«</w:t>
      </w:r>
      <w:r w:rsidR="000254E1" w:rsidRPr="00703725">
        <w:rPr>
          <w:rFonts w:ascii="Times New Roman" w:hAnsi="Times New Roman" w:cs="Times New Roman"/>
          <w:sz w:val="28"/>
          <w:szCs w:val="28"/>
          <w:lang w:val="kk-KZ"/>
        </w:rPr>
        <w:t>неологизм</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 xml:space="preserve">, </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жаңа қолданыс</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 xml:space="preserve">, </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жаңа атау</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 xml:space="preserve">, </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жаңа сөз</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 xml:space="preserve">, </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жаңа ұғым</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 xml:space="preserve"> атаулары негізінде түсіндірілді. Олардың болмысын тану барысында </w:t>
      </w:r>
      <w:r w:rsidR="000546C7" w:rsidRPr="00703725">
        <w:rPr>
          <w:rFonts w:ascii="Times New Roman" w:hAnsi="Times New Roman" w:cs="Times New Roman"/>
          <w:sz w:val="28"/>
          <w:szCs w:val="28"/>
          <w:lang w:val="kk-KZ"/>
        </w:rPr>
        <w:t>жаңарған және</w:t>
      </w:r>
      <w:r w:rsidR="000254E1" w:rsidRPr="00703725">
        <w:rPr>
          <w:rFonts w:ascii="Times New Roman" w:hAnsi="Times New Roman" w:cs="Times New Roman"/>
          <w:sz w:val="28"/>
          <w:szCs w:val="28"/>
          <w:lang w:val="kk-KZ"/>
        </w:rPr>
        <w:t xml:space="preserve"> мағынасы</w:t>
      </w:r>
      <w:r w:rsidR="000546C7" w:rsidRPr="00703725">
        <w:rPr>
          <w:rFonts w:ascii="Times New Roman" w:hAnsi="Times New Roman" w:cs="Times New Roman"/>
          <w:sz w:val="28"/>
          <w:szCs w:val="28"/>
          <w:lang w:val="kk-KZ"/>
        </w:rPr>
        <w:t xml:space="preserve"> жаңғырған атауға</w:t>
      </w:r>
      <w:r w:rsidR="000254E1" w:rsidRPr="00703725">
        <w:rPr>
          <w:rFonts w:ascii="Times New Roman" w:hAnsi="Times New Roman" w:cs="Times New Roman"/>
          <w:sz w:val="28"/>
          <w:szCs w:val="28"/>
          <w:lang w:val="kk-KZ"/>
        </w:rPr>
        <w:t xml:space="preserve"> қатысты </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жаңа қолданыс</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 xml:space="preserve">, ал жаңа сөздер туралы ілімге қатысты </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неологизм</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 xml:space="preserve">, </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неолексема</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 xml:space="preserve">, </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неофразема</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 xml:space="preserve">, </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неосемема</w:t>
      </w:r>
      <w:r w:rsidR="00703725" w:rsidRPr="00703725">
        <w:rPr>
          <w:rFonts w:ascii="Times New Roman" w:hAnsi="Times New Roman" w:cs="Times New Roman"/>
          <w:sz w:val="28"/>
          <w:szCs w:val="28"/>
          <w:lang w:val="kk-KZ"/>
        </w:rPr>
        <w:t>»</w:t>
      </w:r>
      <w:r w:rsidR="000254E1" w:rsidRPr="00703725">
        <w:rPr>
          <w:rFonts w:ascii="Times New Roman" w:hAnsi="Times New Roman" w:cs="Times New Roman"/>
          <w:sz w:val="28"/>
          <w:szCs w:val="28"/>
          <w:lang w:val="kk-KZ"/>
        </w:rPr>
        <w:t xml:space="preserve"> терминдері арқылы мазмұны ашылды;</w:t>
      </w:r>
      <w:r w:rsidR="000546C7" w:rsidRPr="00703725">
        <w:rPr>
          <w:rFonts w:ascii="Times New Roman" w:hAnsi="Times New Roman" w:cs="Times New Roman"/>
          <w:sz w:val="28"/>
          <w:szCs w:val="28"/>
          <w:lang w:val="kk-KZ"/>
        </w:rPr>
        <w:t xml:space="preserve"> </w:t>
      </w:r>
    </w:p>
    <w:p w:rsidR="00580D93" w:rsidRDefault="00767DC4" w:rsidP="00D649DE">
      <w:pPr>
        <w:pStyle w:val="a3"/>
        <w:numPr>
          <w:ilvl w:val="0"/>
          <w:numId w:val="31"/>
        </w:numPr>
        <w:tabs>
          <w:tab w:val="left" w:pos="567"/>
        </w:tabs>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80D93">
        <w:rPr>
          <w:rFonts w:ascii="Times New Roman" w:hAnsi="Times New Roman" w:cs="Times New Roman"/>
          <w:sz w:val="28"/>
          <w:szCs w:val="28"/>
          <w:lang w:val="kk-KZ"/>
        </w:rPr>
        <w:t xml:space="preserve">қазақ және түрік лексикасындағы жаңа қолданыстар </w:t>
      </w:r>
      <w:r w:rsidR="00580D93" w:rsidRPr="008F330A">
        <w:rPr>
          <w:rFonts w:ascii="Times New Roman" w:hAnsi="Times New Roman" w:cs="Times New Roman"/>
          <w:sz w:val="28"/>
          <w:szCs w:val="28"/>
          <w:lang w:val="kk-KZ"/>
        </w:rPr>
        <w:t xml:space="preserve">тек қоғам танымындағы, санадағы </w:t>
      </w:r>
      <w:r w:rsidR="00580D93">
        <w:rPr>
          <w:rFonts w:ascii="Times New Roman" w:hAnsi="Times New Roman" w:cs="Times New Roman"/>
          <w:sz w:val="28"/>
          <w:szCs w:val="28"/>
          <w:lang w:val="kk-KZ"/>
        </w:rPr>
        <w:t xml:space="preserve">жаңару ұғымының ғана атауы емес, жалпы лексиканы байытатын даму үдерісінің де </w:t>
      </w:r>
      <w:r w:rsidR="00580D93" w:rsidRPr="008F330A">
        <w:rPr>
          <w:rFonts w:ascii="Times New Roman" w:hAnsi="Times New Roman" w:cs="Times New Roman"/>
          <w:sz w:val="28"/>
          <w:szCs w:val="28"/>
          <w:lang w:val="kk-KZ"/>
        </w:rPr>
        <w:t xml:space="preserve">тілдік </w:t>
      </w:r>
      <w:r w:rsidR="00580D93">
        <w:rPr>
          <w:rFonts w:ascii="Times New Roman" w:hAnsi="Times New Roman" w:cs="Times New Roman"/>
          <w:sz w:val="28"/>
          <w:szCs w:val="28"/>
          <w:lang w:val="kk-KZ"/>
        </w:rPr>
        <w:t>таңбасы</w:t>
      </w:r>
      <w:r w:rsidR="002D16CC" w:rsidRPr="002D16CC">
        <w:rPr>
          <w:rFonts w:ascii="Times New Roman" w:hAnsi="Times New Roman" w:cs="Times New Roman"/>
          <w:sz w:val="28"/>
          <w:szCs w:val="28"/>
          <w:lang w:val="kk-KZ"/>
        </w:rPr>
        <w:t xml:space="preserve"> </w:t>
      </w:r>
      <w:r w:rsidR="002D16CC">
        <w:rPr>
          <w:rFonts w:ascii="Times New Roman" w:hAnsi="Times New Roman" w:cs="Times New Roman"/>
          <w:sz w:val="28"/>
          <w:szCs w:val="28"/>
          <w:lang w:val="kk-KZ"/>
        </w:rPr>
        <w:t>екендігі</w:t>
      </w:r>
      <w:r w:rsidR="000C0F1A">
        <w:rPr>
          <w:rFonts w:ascii="Times New Roman" w:hAnsi="Times New Roman" w:cs="Times New Roman"/>
          <w:sz w:val="28"/>
          <w:szCs w:val="28"/>
          <w:lang w:val="kk-KZ"/>
        </w:rPr>
        <w:t>н</w:t>
      </w:r>
      <w:r w:rsidR="002D16CC">
        <w:rPr>
          <w:rFonts w:ascii="Times New Roman" w:hAnsi="Times New Roman" w:cs="Times New Roman"/>
          <w:sz w:val="28"/>
          <w:szCs w:val="28"/>
          <w:lang w:val="kk-KZ"/>
        </w:rPr>
        <w:t xml:space="preserve"> </w:t>
      </w:r>
      <w:r w:rsidR="000C0F1A">
        <w:rPr>
          <w:rFonts w:ascii="Times New Roman" w:hAnsi="Times New Roman" w:cs="Times New Roman"/>
          <w:sz w:val="28"/>
          <w:szCs w:val="28"/>
          <w:lang w:val="kk-KZ"/>
        </w:rPr>
        <w:t xml:space="preserve">оларды </w:t>
      </w:r>
      <w:r w:rsidR="000C0F1A" w:rsidRPr="002D16CC">
        <w:rPr>
          <w:rFonts w:ascii="Times New Roman" w:hAnsi="Times New Roman" w:cs="Times New Roman"/>
          <w:i/>
          <w:sz w:val="28"/>
          <w:szCs w:val="28"/>
          <w:lang w:val="kk-KZ"/>
        </w:rPr>
        <w:t>тіл~мәдениет</w:t>
      </w:r>
      <w:r w:rsidR="000C0F1A">
        <w:rPr>
          <w:rFonts w:ascii="Times New Roman" w:hAnsi="Times New Roman" w:cs="Times New Roman"/>
          <w:i/>
          <w:sz w:val="28"/>
          <w:szCs w:val="28"/>
          <w:lang w:val="kk-KZ"/>
        </w:rPr>
        <w:t xml:space="preserve"> </w:t>
      </w:r>
      <w:r w:rsidR="000C0F1A" w:rsidRPr="00C638EB">
        <w:rPr>
          <w:rFonts w:ascii="Times New Roman" w:hAnsi="Times New Roman" w:cs="Times New Roman"/>
          <w:sz w:val="28"/>
          <w:szCs w:val="28"/>
          <w:lang w:val="kk-KZ"/>
        </w:rPr>
        <w:t xml:space="preserve">сабақтастығында </w:t>
      </w:r>
      <w:r w:rsidR="000C0F1A">
        <w:rPr>
          <w:rFonts w:ascii="Times New Roman" w:hAnsi="Times New Roman" w:cs="Times New Roman"/>
          <w:sz w:val="28"/>
          <w:szCs w:val="28"/>
          <w:lang w:val="kk-KZ"/>
        </w:rPr>
        <w:t xml:space="preserve">лингвокогнитивтік талдау арқылы ғана анықтауға болатыны айқындалды. </w:t>
      </w:r>
      <w:r w:rsidR="00374F6E">
        <w:rPr>
          <w:rFonts w:ascii="Times New Roman" w:hAnsi="Times New Roman" w:cs="Times New Roman"/>
          <w:sz w:val="28"/>
          <w:szCs w:val="28"/>
          <w:lang w:val="kk-KZ"/>
        </w:rPr>
        <w:t>Бұл мәселе</w:t>
      </w:r>
      <w:r w:rsidR="000C0F1A">
        <w:rPr>
          <w:rFonts w:ascii="Times New Roman" w:hAnsi="Times New Roman" w:cs="Times New Roman"/>
          <w:sz w:val="28"/>
          <w:szCs w:val="28"/>
          <w:lang w:val="kk-KZ"/>
        </w:rPr>
        <w:t xml:space="preserve"> тәуелсіздік кезеңінде құрастырылған он бес томдық «Қазақ әдеби тілінің сөзді</w:t>
      </w:r>
      <w:r w:rsidR="00374F6E">
        <w:rPr>
          <w:rFonts w:ascii="Times New Roman" w:hAnsi="Times New Roman" w:cs="Times New Roman"/>
          <w:sz w:val="28"/>
          <w:szCs w:val="28"/>
          <w:lang w:val="kk-KZ"/>
        </w:rPr>
        <w:t>гіне</w:t>
      </w:r>
      <w:r w:rsidR="000C0F1A">
        <w:rPr>
          <w:rFonts w:ascii="Times New Roman" w:hAnsi="Times New Roman" w:cs="Times New Roman"/>
          <w:sz w:val="28"/>
          <w:szCs w:val="28"/>
          <w:lang w:val="kk-KZ"/>
        </w:rPr>
        <w:t>» және Түркияда жарық көрген түрлі терминологиялық сөздікт</w:t>
      </w:r>
      <w:r w:rsidR="00374F6E">
        <w:rPr>
          <w:rFonts w:ascii="Times New Roman" w:hAnsi="Times New Roman" w:cs="Times New Roman"/>
          <w:sz w:val="28"/>
          <w:szCs w:val="28"/>
          <w:lang w:val="kk-KZ"/>
        </w:rPr>
        <w:t>ерг</w:t>
      </w:r>
      <w:r w:rsidR="000C0F1A">
        <w:rPr>
          <w:rFonts w:ascii="Times New Roman" w:hAnsi="Times New Roman" w:cs="Times New Roman"/>
          <w:sz w:val="28"/>
          <w:szCs w:val="28"/>
          <w:lang w:val="kk-KZ"/>
        </w:rPr>
        <w:t xml:space="preserve">е </w:t>
      </w:r>
      <w:r w:rsidR="00374F6E">
        <w:rPr>
          <w:rFonts w:ascii="Times New Roman" w:hAnsi="Times New Roman" w:cs="Times New Roman"/>
          <w:sz w:val="28"/>
          <w:szCs w:val="28"/>
          <w:lang w:val="kk-KZ"/>
        </w:rPr>
        <w:t xml:space="preserve">енген </w:t>
      </w:r>
      <w:r w:rsidR="000C0F1A">
        <w:rPr>
          <w:rFonts w:ascii="Times New Roman" w:hAnsi="Times New Roman" w:cs="Times New Roman"/>
          <w:sz w:val="28"/>
          <w:szCs w:val="28"/>
          <w:lang w:val="kk-KZ"/>
        </w:rPr>
        <w:t>жаңа қолданыстардың</w:t>
      </w:r>
      <w:r w:rsidR="00374F6E">
        <w:rPr>
          <w:rFonts w:ascii="Times New Roman" w:hAnsi="Times New Roman" w:cs="Times New Roman"/>
          <w:sz w:val="28"/>
          <w:szCs w:val="28"/>
          <w:lang w:val="kk-KZ"/>
        </w:rPr>
        <w:t>, жаңғырған атаулардың</w:t>
      </w:r>
      <w:r w:rsidR="000C0F1A">
        <w:rPr>
          <w:rFonts w:ascii="Times New Roman" w:hAnsi="Times New Roman" w:cs="Times New Roman"/>
          <w:sz w:val="28"/>
          <w:szCs w:val="28"/>
          <w:lang w:val="kk-KZ"/>
        </w:rPr>
        <w:t xml:space="preserve"> </w:t>
      </w:r>
      <w:r w:rsidR="00374F6E">
        <w:rPr>
          <w:rFonts w:ascii="Times New Roman" w:hAnsi="Times New Roman" w:cs="Times New Roman"/>
          <w:sz w:val="28"/>
          <w:szCs w:val="28"/>
          <w:lang w:val="kk-KZ"/>
        </w:rPr>
        <w:t>концептуалдық талдануы арқылы дәйектелді</w:t>
      </w:r>
      <w:r w:rsidR="00580D93">
        <w:rPr>
          <w:rFonts w:ascii="Times New Roman" w:hAnsi="Times New Roman" w:cs="Times New Roman"/>
          <w:sz w:val="28"/>
          <w:szCs w:val="28"/>
          <w:lang w:val="kk-KZ"/>
        </w:rPr>
        <w:t xml:space="preserve">; </w:t>
      </w:r>
      <w:r w:rsidR="000C0F1A">
        <w:rPr>
          <w:rFonts w:ascii="Times New Roman" w:hAnsi="Times New Roman" w:cs="Times New Roman"/>
          <w:sz w:val="28"/>
          <w:szCs w:val="28"/>
          <w:lang w:val="kk-KZ"/>
        </w:rPr>
        <w:t xml:space="preserve"> </w:t>
      </w:r>
      <w:r w:rsidR="00580D93">
        <w:rPr>
          <w:rFonts w:ascii="Times New Roman" w:hAnsi="Times New Roman" w:cs="Times New Roman"/>
          <w:sz w:val="28"/>
          <w:szCs w:val="28"/>
          <w:lang w:val="kk-KZ"/>
        </w:rPr>
        <w:t xml:space="preserve">   </w:t>
      </w:r>
    </w:p>
    <w:p w:rsidR="00580D93" w:rsidRPr="003929D5" w:rsidRDefault="00767DC4" w:rsidP="00D649DE">
      <w:pPr>
        <w:pStyle w:val="a3"/>
        <w:numPr>
          <w:ilvl w:val="0"/>
          <w:numId w:val="31"/>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74F6E" w:rsidRPr="003929D5">
        <w:rPr>
          <w:rFonts w:ascii="Times New Roman" w:hAnsi="Times New Roman" w:cs="Times New Roman"/>
          <w:sz w:val="28"/>
          <w:szCs w:val="28"/>
          <w:lang w:val="kk-KZ"/>
        </w:rPr>
        <w:t xml:space="preserve">тіл </w:t>
      </w:r>
      <w:r w:rsidR="00FB4D84">
        <w:rPr>
          <w:rFonts w:ascii="Times New Roman" w:hAnsi="Times New Roman" w:cs="Times New Roman"/>
          <w:sz w:val="28"/>
          <w:szCs w:val="28"/>
          <w:lang w:val="kk-KZ"/>
        </w:rPr>
        <w:t xml:space="preserve">арқылы танылатын тіл </w:t>
      </w:r>
      <w:r w:rsidR="00374F6E" w:rsidRPr="003929D5">
        <w:rPr>
          <w:rFonts w:ascii="Times New Roman" w:hAnsi="Times New Roman" w:cs="Times New Roman"/>
          <w:sz w:val="28"/>
          <w:szCs w:val="28"/>
          <w:lang w:val="kk-KZ"/>
        </w:rPr>
        <w:t>иесінің</w:t>
      </w:r>
      <w:r w:rsidR="003929D5" w:rsidRPr="003929D5">
        <w:rPr>
          <w:lang w:val="kk-KZ"/>
        </w:rPr>
        <w:t xml:space="preserve"> </w:t>
      </w:r>
      <w:r w:rsidR="003929D5" w:rsidRPr="003929D5">
        <w:rPr>
          <w:rFonts w:ascii="Times New Roman" w:hAnsi="Times New Roman" w:cs="Times New Roman"/>
          <w:sz w:val="28"/>
          <w:szCs w:val="28"/>
          <w:lang w:val="kk-KZ"/>
        </w:rPr>
        <w:t>ұлттық болмысы мен дүниетанымына тән</w:t>
      </w:r>
      <w:r w:rsidR="00374F6E" w:rsidRPr="003929D5">
        <w:rPr>
          <w:rFonts w:ascii="Times New Roman" w:hAnsi="Times New Roman" w:cs="Times New Roman"/>
          <w:sz w:val="28"/>
          <w:szCs w:val="28"/>
          <w:lang w:val="kk-KZ"/>
        </w:rPr>
        <w:t xml:space="preserve"> </w:t>
      </w:r>
      <w:r w:rsidR="00E52871" w:rsidRPr="003929D5">
        <w:rPr>
          <w:rFonts w:ascii="Times New Roman" w:hAnsi="Times New Roman" w:cs="Times New Roman"/>
          <w:sz w:val="28"/>
          <w:szCs w:val="28"/>
          <w:lang w:val="kk-KZ"/>
        </w:rPr>
        <w:t>күнделікті қ</w:t>
      </w:r>
      <w:r w:rsidR="00374F6E" w:rsidRPr="003929D5">
        <w:rPr>
          <w:rFonts w:ascii="Times New Roman" w:hAnsi="Times New Roman" w:cs="Times New Roman"/>
          <w:sz w:val="28"/>
          <w:szCs w:val="28"/>
          <w:lang w:val="kk-KZ"/>
        </w:rPr>
        <w:t>олданыс тәжірибесі</w:t>
      </w:r>
      <w:r w:rsidR="00FB4D84">
        <w:rPr>
          <w:rFonts w:ascii="Times New Roman" w:hAnsi="Times New Roman" w:cs="Times New Roman"/>
          <w:sz w:val="28"/>
          <w:szCs w:val="28"/>
          <w:lang w:val="kk-KZ"/>
        </w:rPr>
        <w:t xml:space="preserve"> мен</w:t>
      </w:r>
      <w:r w:rsidR="00374F6E" w:rsidRPr="003929D5">
        <w:rPr>
          <w:rFonts w:ascii="Times New Roman" w:hAnsi="Times New Roman" w:cs="Times New Roman"/>
          <w:sz w:val="28"/>
          <w:szCs w:val="28"/>
          <w:lang w:val="kk-KZ"/>
        </w:rPr>
        <w:t xml:space="preserve"> </w:t>
      </w:r>
      <w:r w:rsidR="00E52871" w:rsidRPr="003929D5">
        <w:rPr>
          <w:rFonts w:ascii="Times New Roman" w:hAnsi="Times New Roman" w:cs="Times New Roman"/>
          <w:sz w:val="28"/>
          <w:szCs w:val="28"/>
          <w:lang w:val="kk-KZ"/>
        </w:rPr>
        <w:t>заманға сай қызметі</w:t>
      </w:r>
      <w:r w:rsidR="003929D5" w:rsidRPr="003929D5">
        <w:rPr>
          <w:rFonts w:ascii="Times New Roman" w:hAnsi="Times New Roman" w:cs="Times New Roman"/>
          <w:sz w:val="28"/>
          <w:szCs w:val="28"/>
          <w:lang w:val="kk-KZ"/>
        </w:rPr>
        <w:t xml:space="preserve"> </w:t>
      </w:r>
      <w:r w:rsidR="003929D5">
        <w:rPr>
          <w:rFonts w:ascii="Times New Roman" w:hAnsi="Times New Roman" w:cs="Times New Roman"/>
          <w:sz w:val="28"/>
          <w:szCs w:val="28"/>
          <w:lang w:val="kk-KZ"/>
        </w:rPr>
        <w:t xml:space="preserve">т.б. </w:t>
      </w:r>
      <w:r w:rsidR="00260E93">
        <w:rPr>
          <w:rFonts w:ascii="Times New Roman" w:hAnsi="Times New Roman" w:cs="Times New Roman"/>
          <w:sz w:val="28"/>
          <w:szCs w:val="28"/>
          <w:lang w:val="kk-KZ"/>
        </w:rPr>
        <w:t>тілден тыс факторлар</w:t>
      </w:r>
      <w:r w:rsidR="00582E2E">
        <w:rPr>
          <w:rFonts w:ascii="Times New Roman" w:hAnsi="Times New Roman" w:cs="Times New Roman"/>
          <w:sz w:val="28"/>
          <w:szCs w:val="28"/>
          <w:lang w:val="kk-KZ"/>
        </w:rPr>
        <w:t>ды,</w:t>
      </w:r>
      <w:r w:rsidR="00260E93">
        <w:rPr>
          <w:rFonts w:ascii="Times New Roman" w:hAnsi="Times New Roman" w:cs="Times New Roman"/>
          <w:sz w:val="28"/>
          <w:szCs w:val="28"/>
          <w:lang w:val="kk-KZ"/>
        </w:rPr>
        <w:t xml:space="preserve"> атау</w:t>
      </w:r>
      <w:r w:rsidR="00582E2E">
        <w:rPr>
          <w:rFonts w:ascii="Times New Roman" w:hAnsi="Times New Roman" w:cs="Times New Roman"/>
          <w:sz w:val="28"/>
          <w:szCs w:val="28"/>
          <w:lang w:val="kk-KZ"/>
        </w:rPr>
        <w:t>лардың ономасиологиялық сипаты мен</w:t>
      </w:r>
      <w:r w:rsidR="00260E93">
        <w:rPr>
          <w:rFonts w:ascii="Times New Roman" w:hAnsi="Times New Roman" w:cs="Times New Roman"/>
          <w:sz w:val="28"/>
          <w:szCs w:val="28"/>
          <w:lang w:val="kk-KZ"/>
        </w:rPr>
        <w:t xml:space="preserve"> этномәдени уәжділігін тіл арқылы тану тиімділігі нақты </w:t>
      </w:r>
      <w:r w:rsidR="002B5C07">
        <w:rPr>
          <w:rFonts w:ascii="Times New Roman" w:hAnsi="Times New Roman" w:cs="Times New Roman"/>
          <w:sz w:val="28"/>
          <w:szCs w:val="28"/>
          <w:lang w:val="kk-KZ"/>
        </w:rPr>
        <w:t>көрсеті</w:t>
      </w:r>
      <w:r w:rsidR="00260E93">
        <w:rPr>
          <w:rFonts w:ascii="Times New Roman" w:hAnsi="Times New Roman" w:cs="Times New Roman"/>
          <w:sz w:val="28"/>
          <w:szCs w:val="28"/>
          <w:lang w:val="kk-KZ"/>
        </w:rPr>
        <w:t>лді</w:t>
      </w:r>
      <w:r w:rsidR="00580D93" w:rsidRPr="003929D5">
        <w:rPr>
          <w:rFonts w:ascii="Times New Roman" w:hAnsi="Times New Roman" w:cs="Times New Roman"/>
          <w:sz w:val="28"/>
          <w:szCs w:val="28"/>
          <w:lang w:val="kk-KZ"/>
        </w:rPr>
        <w:t xml:space="preserve">; </w:t>
      </w:r>
    </w:p>
    <w:p w:rsidR="00580D93" w:rsidRPr="006E5904" w:rsidRDefault="00767DC4" w:rsidP="00D649DE">
      <w:pPr>
        <w:pStyle w:val="a3"/>
        <w:numPr>
          <w:ilvl w:val="0"/>
          <w:numId w:val="31"/>
        </w:numPr>
        <w:tabs>
          <w:tab w:val="left" w:pos="567"/>
        </w:tabs>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B5C07" w:rsidRPr="002B5C07">
        <w:rPr>
          <w:rFonts w:ascii="Times New Roman" w:hAnsi="Times New Roman" w:cs="Times New Roman"/>
          <w:sz w:val="28"/>
          <w:szCs w:val="28"/>
          <w:lang w:val="kk-KZ"/>
        </w:rPr>
        <w:t xml:space="preserve">жаһандану кезеңіндегі жаңа қолданыстардың антропоөзектік жүйесі баспасөз тіліндегі тіл иесі танымына </w:t>
      </w:r>
      <w:r w:rsidR="002B5C07" w:rsidRPr="006E5904">
        <w:rPr>
          <w:rFonts w:ascii="Times New Roman" w:hAnsi="Times New Roman" w:cs="Times New Roman"/>
          <w:sz w:val="28"/>
          <w:szCs w:val="28"/>
          <w:lang w:val="kk-KZ"/>
        </w:rPr>
        <w:t xml:space="preserve">негізделген </w:t>
      </w:r>
      <w:r w:rsidR="00580D93" w:rsidRPr="006E5904">
        <w:rPr>
          <w:rFonts w:ascii="Times New Roman" w:hAnsi="Times New Roman" w:cs="Times New Roman"/>
          <w:sz w:val="28"/>
          <w:szCs w:val="28"/>
          <w:lang w:val="kk-KZ"/>
        </w:rPr>
        <w:t xml:space="preserve">қазақ және түрік әлемінің </w:t>
      </w:r>
      <w:r w:rsidR="00536C89">
        <w:rPr>
          <w:rFonts w:ascii="Times New Roman" w:hAnsi="Times New Roman" w:cs="Times New Roman"/>
          <w:sz w:val="28"/>
          <w:szCs w:val="28"/>
          <w:lang w:val="kk-KZ"/>
        </w:rPr>
        <w:t>тілдік бейнесі</w:t>
      </w:r>
      <w:r w:rsidR="00F446A6">
        <w:rPr>
          <w:rFonts w:ascii="Times New Roman" w:hAnsi="Times New Roman" w:cs="Times New Roman"/>
          <w:sz w:val="28"/>
          <w:szCs w:val="28"/>
          <w:lang w:val="kk-KZ"/>
        </w:rPr>
        <w:t>н</w:t>
      </w:r>
      <w:r w:rsidR="002B5C07" w:rsidRPr="006E5904">
        <w:rPr>
          <w:rFonts w:ascii="Times New Roman" w:hAnsi="Times New Roman" w:cs="Times New Roman"/>
          <w:sz w:val="28"/>
          <w:szCs w:val="28"/>
          <w:lang w:val="kk-KZ"/>
        </w:rPr>
        <w:t xml:space="preserve"> концептуалдық</w:t>
      </w:r>
      <w:r w:rsidR="00536C89">
        <w:rPr>
          <w:rFonts w:ascii="Times New Roman" w:hAnsi="Times New Roman" w:cs="Times New Roman"/>
          <w:sz w:val="28"/>
          <w:szCs w:val="28"/>
          <w:lang w:val="kk-KZ"/>
        </w:rPr>
        <w:t>, мәнмәтіндік</w:t>
      </w:r>
      <w:r w:rsidR="002B5C07" w:rsidRPr="006E5904">
        <w:rPr>
          <w:rFonts w:ascii="Times New Roman" w:hAnsi="Times New Roman" w:cs="Times New Roman"/>
          <w:sz w:val="28"/>
          <w:szCs w:val="28"/>
          <w:lang w:val="kk-KZ"/>
        </w:rPr>
        <w:t xml:space="preserve"> талдау</w:t>
      </w:r>
      <w:r w:rsidR="00536C89">
        <w:rPr>
          <w:rFonts w:ascii="Times New Roman" w:hAnsi="Times New Roman" w:cs="Times New Roman"/>
          <w:sz w:val="28"/>
          <w:szCs w:val="28"/>
          <w:lang w:val="kk-KZ"/>
        </w:rPr>
        <w:t>лар</w:t>
      </w:r>
      <w:r w:rsidR="002B5C07" w:rsidRPr="006E5904">
        <w:rPr>
          <w:rFonts w:ascii="Times New Roman" w:hAnsi="Times New Roman" w:cs="Times New Roman"/>
          <w:sz w:val="28"/>
          <w:szCs w:val="28"/>
          <w:lang w:val="kk-KZ"/>
        </w:rPr>
        <w:t xml:space="preserve"> арқылы түсіндірілді</w:t>
      </w:r>
      <w:r w:rsidR="00580D93" w:rsidRPr="006E5904">
        <w:rPr>
          <w:rFonts w:ascii="Times New Roman" w:hAnsi="Times New Roman" w:cs="Times New Roman"/>
          <w:sz w:val="28"/>
          <w:szCs w:val="28"/>
          <w:lang w:val="kk-KZ"/>
        </w:rPr>
        <w:t>;</w:t>
      </w:r>
      <w:r w:rsidR="002B5C07" w:rsidRPr="006E5904">
        <w:rPr>
          <w:rFonts w:ascii="Times New Roman" w:hAnsi="Times New Roman" w:cs="Times New Roman"/>
          <w:sz w:val="28"/>
          <w:szCs w:val="28"/>
          <w:lang w:val="kk-KZ"/>
        </w:rPr>
        <w:t xml:space="preserve">  </w:t>
      </w:r>
    </w:p>
    <w:p w:rsidR="00580D93" w:rsidRPr="00536C89" w:rsidRDefault="006E5904" w:rsidP="00D649DE">
      <w:pPr>
        <w:pStyle w:val="a3"/>
        <w:numPr>
          <w:ilvl w:val="0"/>
          <w:numId w:val="31"/>
        </w:numPr>
        <w:tabs>
          <w:tab w:val="left" w:pos="567"/>
        </w:tabs>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6E5904">
        <w:rPr>
          <w:rFonts w:ascii="Times New Roman" w:hAnsi="Times New Roman" w:cs="Times New Roman"/>
          <w:sz w:val="28"/>
          <w:szCs w:val="28"/>
          <w:lang w:val="kk-KZ"/>
        </w:rPr>
        <w:t>л</w:t>
      </w:r>
      <w:r w:rsidR="002B5C07" w:rsidRPr="006E5904">
        <w:rPr>
          <w:rFonts w:ascii="Times New Roman" w:hAnsi="Times New Roman" w:cs="Times New Roman"/>
          <w:sz w:val="28"/>
          <w:szCs w:val="28"/>
          <w:lang w:val="kk-KZ"/>
        </w:rPr>
        <w:t>ексика – тіл тұтынушы қоғамның жалпы күйін ғана емес, қоғам мүшелерінің ой-санасын да зерттеуге негіз болатын</w:t>
      </w:r>
      <w:r w:rsidR="002B5C07" w:rsidRPr="002B5C07">
        <w:rPr>
          <w:rFonts w:ascii="Times New Roman" w:hAnsi="Times New Roman" w:cs="Times New Roman"/>
          <w:sz w:val="28"/>
          <w:szCs w:val="28"/>
          <w:lang w:val="kk-KZ"/>
        </w:rPr>
        <w:t xml:space="preserve"> тілдік қазына. </w:t>
      </w:r>
      <w:r>
        <w:rPr>
          <w:rFonts w:ascii="Times New Roman" w:hAnsi="Times New Roman" w:cs="Times New Roman"/>
          <w:sz w:val="28"/>
          <w:szCs w:val="28"/>
          <w:lang w:val="kk-KZ"/>
        </w:rPr>
        <w:t>Зерттеу жұмысында ш</w:t>
      </w:r>
      <w:r w:rsidR="002B5C07" w:rsidRPr="002B5C07">
        <w:rPr>
          <w:rFonts w:ascii="Times New Roman" w:hAnsi="Times New Roman" w:cs="Times New Roman"/>
          <w:sz w:val="28"/>
          <w:szCs w:val="28"/>
          <w:lang w:val="kk-KZ"/>
        </w:rPr>
        <w:t>ындық дүниедегі өзгеріс көрінісі ретінде тілдің лексикалық құрамының жаңа сөздермен толығып отыруы, қоғамның жаңа ұғымдар мен реалийлерге атау беруге ұмтылуы қоғамдық-әлеуметтік мүддеге сай заңды құбылыс</w:t>
      </w:r>
      <w:r w:rsidR="00767DC4">
        <w:rPr>
          <w:rFonts w:ascii="Times New Roman" w:hAnsi="Times New Roman" w:cs="Times New Roman"/>
          <w:sz w:val="28"/>
          <w:szCs w:val="28"/>
          <w:lang w:val="kk-KZ"/>
        </w:rPr>
        <w:t xml:space="preserve"> екені </w:t>
      </w:r>
      <w:r w:rsidRPr="003E11E1">
        <w:rPr>
          <w:rFonts w:ascii="Times New Roman" w:eastAsia="Calibri" w:hAnsi="Times New Roman" w:cs="Times New Roman"/>
          <w:i/>
          <w:sz w:val="28"/>
          <w:szCs w:val="28"/>
          <w:lang w:val="kk-KZ"/>
        </w:rPr>
        <w:t>тіл~таным~қоғам</w:t>
      </w:r>
      <w:r>
        <w:rPr>
          <w:rFonts w:ascii="Times New Roman" w:eastAsia="Calibri" w:hAnsi="Times New Roman" w:cs="Times New Roman"/>
          <w:i/>
          <w:sz w:val="28"/>
          <w:szCs w:val="28"/>
          <w:lang w:val="kk-KZ"/>
        </w:rPr>
        <w:t xml:space="preserve"> </w:t>
      </w:r>
      <w:r w:rsidRPr="006E5904">
        <w:rPr>
          <w:rFonts w:ascii="Times New Roman" w:eastAsia="Calibri" w:hAnsi="Times New Roman" w:cs="Times New Roman"/>
          <w:sz w:val="28"/>
          <w:szCs w:val="28"/>
          <w:lang w:val="kk-KZ"/>
        </w:rPr>
        <w:t>сабақтастығында</w:t>
      </w:r>
      <w:r>
        <w:rPr>
          <w:rFonts w:ascii="Times New Roman" w:eastAsia="Calibri" w:hAnsi="Times New Roman" w:cs="Times New Roman"/>
          <w:i/>
          <w:sz w:val="28"/>
          <w:szCs w:val="28"/>
          <w:lang w:val="kk-KZ"/>
        </w:rPr>
        <w:t xml:space="preserve"> </w:t>
      </w:r>
      <w:r>
        <w:rPr>
          <w:rFonts w:ascii="Times New Roman" w:hAnsi="Times New Roman" w:cs="Times New Roman"/>
          <w:sz w:val="28"/>
          <w:szCs w:val="28"/>
          <w:lang w:val="kk-KZ"/>
        </w:rPr>
        <w:t>қарастырылды.</w:t>
      </w:r>
      <w:r w:rsidR="00767DC4">
        <w:rPr>
          <w:rFonts w:ascii="Times New Roman" w:hAnsi="Times New Roman" w:cs="Times New Roman"/>
          <w:sz w:val="28"/>
          <w:szCs w:val="28"/>
          <w:lang w:val="kk-KZ"/>
        </w:rPr>
        <w:t> </w:t>
      </w:r>
      <w:r w:rsidR="00536C89">
        <w:rPr>
          <w:rFonts w:ascii="Times New Roman" w:hAnsi="Times New Roman" w:cs="Times New Roman"/>
          <w:sz w:val="28"/>
          <w:szCs w:val="28"/>
          <w:lang w:val="kk-KZ"/>
        </w:rPr>
        <w:t>Н</w:t>
      </w:r>
      <w:r w:rsidRPr="00767DC4">
        <w:rPr>
          <w:rFonts w:ascii="Times New Roman" w:hAnsi="Times New Roman" w:cs="Times New Roman"/>
          <w:sz w:val="28"/>
          <w:szCs w:val="28"/>
          <w:lang w:val="kk-KZ"/>
        </w:rPr>
        <w:t xml:space="preserve">еологизмдермен салыстырғанда жаңа қолданыстардың танымдық-ақпараттық құрал </w:t>
      </w:r>
      <w:r w:rsidR="00767DC4" w:rsidRPr="00767DC4">
        <w:rPr>
          <w:rFonts w:ascii="Times New Roman" w:hAnsi="Times New Roman" w:cs="Times New Roman"/>
          <w:sz w:val="28"/>
          <w:szCs w:val="28"/>
          <w:lang w:val="kk-KZ"/>
        </w:rPr>
        <w:t xml:space="preserve">ретіндегі </w:t>
      </w:r>
      <w:r w:rsidRPr="00767DC4">
        <w:rPr>
          <w:rFonts w:ascii="Times New Roman" w:hAnsi="Times New Roman" w:cs="Times New Roman"/>
          <w:sz w:val="28"/>
          <w:szCs w:val="28"/>
          <w:lang w:val="kk-KZ"/>
        </w:rPr>
        <w:t xml:space="preserve">қызметі </w:t>
      </w:r>
      <w:r w:rsidR="00767DC4" w:rsidRPr="00767DC4">
        <w:rPr>
          <w:rFonts w:ascii="Times New Roman" w:hAnsi="Times New Roman" w:cs="Times New Roman"/>
          <w:sz w:val="28"/>
          <w:szCs w:val="28"/>
          <w:lang w:val="kk-KZ"/>
        </w:rPr>
        <w:t xml:space="preserve">қоғамдық-әлеуметтік санадағы үдерістің тілдік көріністерінің негізгі қолданыс аясы – </w:t>
      </w:r>
      <w:r w:rsidRPr="00767DC4">
        <w:rPr>
          <w:rFonts w:ascii="Times New Roman" w:hAnsi="Times New Roman" w:cs="Times New Roman"/>
          <w:sz w:val="28"/>
          <w:szCs w:val="28"/>
          <w:lang w:val="kk-KZ"/>
        </w:rPr>
        <w:t>баспасөзде айқын көріне</w:t>
      </w:r>
      <w:r w:rsidR="00767DC4" w:rsidRPr="00767DC4">
        <w:rPr>
          <w:rFonts w:ascii="Times New Roman" w:hAnsi="Times New Roman" w:cs="Times New Roman"/>
          <w:sz w:val="28"/>
          <w:szCs w:val="28"/>
          <w:lang w:val="kk-KZ"/>
        </w:rPr>
        <w:t xml:space="preserve">тіні </w:t>
      </w:r>
      <w:r w:rsidR="00536C89">
        <w:rPr>
          <w:rFonts w:ascii="Times New Roman" w:hAnsi="Times New Roman" w:cs="Times New Roman"/>
          <w:sz w:val="28"/>
          <w:szCs w:val="28"/>
          <w:lang w:val="kk-KZ"/>
        </w:rPr>
        <w:t>ғ</w:t>
      </w:r>
      <w:r w:rsidR="00536C89" w:rsidRPr="00536C89">
        <w:rPr>
          <w:rFonts w:ascii="Times New Roman" w:hAnsi="Times New Roman" w:cs="Times New Roman"/>
          <w:sz w:val="28"/>
          <w:szCs w:val="28"/>
          <w:lang w:val="kk-KZ"/>
        </w:rPr>
        <w:t>алам медиабейнесіндегі жаң</w:t>
      </w:r>
      <w:r w:rsidR="00536C89">
        <w:rPr>
          <w:rFonts w:ascii="Times New Roman" w:hAnsi="Times New Roman" w:cs="Times New Roman"/>
          <w:sz w:val="28"/>
          <w:szCs w:val="28"/>
          <w:lang w:val="kk-KZ"/>
        </w:rPr>
        <w:t>а қол</w:t>
      </w:r>
      <w:r w:rsidR="002103F3">
        <w:rPr>
          <w:rFonts w:ascii="Times New Roman" w:hAnsi="Times New Roman" w:cs="Times New Roman"/>
          <w:sz w:val="28"/>
          <w:szCs w:val="28"/>
          <w:lang w:val="kk-KZ"/>
        </w:rPr>
        <w:t xml:space="preserve">даныстардың прагматикалық және </w:t>
      </w:r>
      <w:r w:rsidR="00536C89">
        <w:rPr>
          <w:rFonts w:ascii="Times New Roman" w:hAnsi="Times New Roman" w:cs="Times New Roman"/>
          <w:sz w:val="28"/>
          <w:szCs w:val="28"/>
          <w:lang w:val="kk-KZ"/>
        </w:rPr>
        <w:t xml:space="preserve">кумулятивтік </w:t>
      </w:r>
      <w:r w:rsidR="00014B79">
        <w:rPr>
          <w:rFonts w:ascii="Times New Roman" w:hAnsi="Times New Roman" w:cs="Times New Roman"/>
          <w:sz w:val="28"/>
          <w:szCs w:val="28"/>
          <w:lang w:val="kk-KZ"/>
        </w:rPr>
        <w:t xml:space="preserve">мәнін </w:t>
      </w:r>
      <w:r w:rsidR="00767DC4" w:rsidRPr="00536C89">
        <w:rPr>
          <w:rFonts w:ascii="Times New Roman" w:hAnsi="Times New Roman" w:cs="Times New Roman"/>
          <w:sz w:val="28"/>
          <w:szCs w:val="28"/>
          <w:lang w:val="kk-KZ"/>
        </w:rPr>
        <w:t xml:space="preserve">нақты </w:t>
      </w:r>
      <w:r w:rsidR="00536C89">
        <w:rPr>
          <w:rFonts w:ascii="Times New Roman" w:hAnsi="Times New Roman" w:cs="Times New Roman"/>
          <w:sz w:val="28"/>
          <w:szCs w:val="28"/>
          <w:lang w:val="kk-KZ"/>
        </w:rPr>
        <w:t xml:space="preserve">мәнмәтіндік </w:t>
      </w:r>
      <w:r w:rsidR="00767DC4" w:rsidRPr="00536C89">
        <w:rPr>
          <w:rFonts w:ascii="Times New Roman" w:hAnsi="Times New Roman" w:cs="Times New Roman"/>
          <w:sz w:val="28"/>
          <w:szCs w:val="28"/>
          <w:lang w:val="kk-KZ"/>
        </w:rPr>
        <w:t>талдау арқылы дәлелденді;</w:t>
      </w:r>
      <w:r w:rsidRPr="00536C89">
        <w:rPr>
          <w:rFonts w:ascii="Times New Roman" w:hAnsi="Times New Roman" w:cs="Times New Roman"/>
          <w:sz w:val="28"/>
          <w:szCs w:val="28"/>
          <w:lang w:val="kk-KZ"/>
        </w:rPr>
        <w:t xml:space="preserve">  </w:t>
      </w:r>
      <w:r w:rsidR="00767DC4" w:rsidRPr="00536C89">
        <w:rPr>
          <w:rFonts w:ascii="Times New Roman" w:hAnsi="Times New Roman" w:cs="Times New Roman"/>
          <w:sz w:val="28"/>
          <w:szCs w:val="28"/>
          <w:lang w:val="kk-KZ"/>
        </w:rPr>
        <w:t xml:space="preserve"> </w:t>
      </w:r>
    </w:p>
    <w:p w:rsidR="00580D93" w:rsidRPr="00330260" w:rsidRDefault="00767DC4" w:rsidP="00D649DE">
      <w:pPr>
        <w:pStyle w:val="a3"/>
        <w:numPr>
          <w:ilvl w:val="0"/>
          <w:numId w:val="31"/>
        </w:numPr>
        <w:tabs>
          <w:tab w:val="left" w:pos="567"/>
        </w:tabs>
        <w:spacing w:after="0" w:line="240" w:lineRule="auto"/>
        <w:ind w:firstLine="709"/>
        <w:jc w:val="both"/>
        <w:rPr>
          <w:rFonts w:ascii="Times New Roman" w:hAnsi="Times New Roman" w:cs="Times New Roman"/>
          <w:sz w:val="28"/>
          <w:szCs w:val="28"/>
          <w:lang w:val="kk-KZ"/>
        </w:rPr>
      </w:pPr>
      <w:r w:rsidRPr="00767DC4">
        <w:rPr>
          <w:rFonts w:ascii="Times New Roman" w:hAnsi="Times New Roman" w:cs="Times New Roman"/>
          <w:sz w:val="28"/>
          <w:szCs w:val="28"/>
          <w:lang w:val="kk-KZ"/>
        </w:rPr>
        <w:t xml:space="preserve"> </w:t>
      </w:r>
      <w:r w:rsidR="00014B79">
        <w:rPr>
          <w:rFonts w:ascii="Times New Roman" w:hAnsi="Times New Roman" w:cs="Times New Roman"/>
          <w:sz w:val="28"/>
          <w:szCs w:val="28"/>
          <w:lang w:val="kk-KZ"/>
        </w:rPr>
        <w:t xml:space="preserve">зерттеу нәтижесінде </w:t>
      </w:r>
      <w:r w:rsidR="00580D93" w:rsidRPr="00767DC4">
        <w:rPr>
          <w:rFonts w:ascii="Times New Roman" w:hAnsi="Times New Roman" w:cs="Times New Roman"/>
          <w:sz w:val="28"/>
          <w:szCs w:val="28"/>
          <w:lang w:val="kk-KZ"/>
        </w:rPr>
        <w:t>қазақ және түрік баспасөзіндегі жаңа қолданыстар мазмұнында</w:t>
      </w:r>
      <w:r w:rsidR="00580D93">
        <w:rPr>
          <w:rFonts w:ascii="Times New Roman" w:hAnsi="Times New Roman" w:cs="Times New Roman"/>
          <w:sz w:val="28"/>
          <w:szCs w:val="28"/>
          <w:lang w:val="kk-KZ"/>
        </w:rPr>
        <w:t xml:space="preserve"> </w:t>
      </w:r>
      <w:r w:rsidR="00182549" w:rsidRPr="00182549">
        <w:rPr>
          <w:rFonts w:ascii="Times New Roman" w:hAnsi="Times New Roman" w:cs="Times New Roman"/>
          <w:sz w:val="28"/>
          <w:szCs w:val="28"/>
          <w:lang w:val="kk-KZ"/>
        </w:rPr>
        <w:t xml:space="preserve">тілдің өз мүмкіншіліктерін сарқа пайдалану қағидасына сай  </w:t>
      </w:r>
      <w:r w:rsidR="00580D93">
        <w:rPr>
          <w:rFonts w:ascii="Times New Roman" w:hAnsi="Times New Roman" w:cs="Times New Roman"/>
          <w:sz w:val="28"/>
          <w:szCs w:val="28"/>
          <w:lang w:val="kk-KZ"/>
        </w:rPr>
        <w:t xml:space="preserve">астарланған лингвомәдени кодты </w:t>
      </w:r>
      <w:r w:rsidR="00580D93" w:rsidRPr="005D7511">
        <w:rPr>
          <w:rFonts w:ascii="Times New Roman" w:hAnsi="Times New Roman" w:cs="Times New Roman"/>
          <w:sz w:val="28"/>
          <w:szCs w:val="28"/>
          <w:lang w:val="kk-KZ"/>
        </w:rPr>
        <w:t>аш</w:t>
      </w:r>
      <w:r w:rsidR="00182549">
        <w:rPr>
          <w:rFonts w:ascii="Times New Roman" w:hAnsi="Times New Roman" w:cs="Times New Roman"/>
          <w:sz w:val="28"/>
          <w:szCs w:val="28"/>
          <w:lang w:val="kk-KZ"/>
        </w:rPr>
        <w:t>у когнитивтік тәсіл деп тұжырымдалды</w:t>
      </w:r>
      <w:r w:rsidR="00580D93">
        <w:rPr>
          <w:rFonts w:ascii="Times New Roman" w:hAnsi="Times New Roman" w:cs="Times New Roman"/>
          <w:sz w:val="28"/>
          <w:szCs w:val="28"/>
          <w:lang w:val="kk-KZ"/>
        </w:rPr>
        <w:t>.</w:t>
      </w:r>
      <w:r w:rsidR="00182549">
        <w:rPr>
          <w:rFonts w:ascii="Times New Roman" w:hAnsi="Times New Roman" w:cs="Times New Roman"/>
          <w:sz w:val="28"/>
          <w:szCs w:val="28"/>
          <w:lang w:val="kk-KZ"/>
        </w:rPr>
        <w:t xml:space="preserve"> </w:t>
      </w:r>
    </w:p>
    <w:p w:rsidR="00580D93" w:rsidRDefault="00C732EE" w:rsidP="00D649DE">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FB4D84">
        <w:rPr>
          <w:rFonts w:ascii="Times New Roman" w:eastAsia="Calibri" w:hAnsi="Times New Roman" w:cs="Times New Roman"/>
          <w:sz w:val="28"/>
          <w:szCs w:val="28"/>
          <w:lang w:val="kk-KZ"/>
        </w:rPr>
        <w:t>З</w:t>
      </w:r>
      <w:r w:rsidR="009F1BBF">
        <w:rPr>
          <w:rFonts w:ascii="Times New Roman" w:eastAsia="Calibri" w:hAnsi="Times New Roman" w:cs="Times New Roman"/>
          <w:sz w:val="28"/>
          <w:szCs w:val="28"/>
          <w:lang w:val="kk-KZ"/>
        </w:rPr>
        <w:t xml:space="preserve">ерттеу жұмысында </w:t>
      </w:r>
      <w:r w:rsidR="000B435F">
        <w:rPr>
          <w:rFonts w:ascii="Times New Roman" w:eastAsia="Calibri" w:hAnsi="Times New Roman" w:cs="Times New Roman"/>
          <w:sz w:val="28"/>
          <w:szCs w:val="28"/>
          <w:lang w:val="kk-KZ"/>
        </w:rPr>
        <w:t xml:space="preserve">түрік тіліндегі </w:t>
      </w:r>
      <w:r w:rsidR="009F1BBF">
        <w:rPr>
          <w:rFonts w:ascii="Times New Roman" w:eastAsia="Calibri" w:hAnsi="Times New Roman" w:cs="Times New Roman"/>
          <w:sz w:val="28"/>
          <w:szCs w:val="28"/>
          <w:lang w:val="kk-KZ"/>
        </w:rPr>
        <w:t xml:space="preserve">жаңа қолданыстардың лингвокогнитивтік даму жүйесінің </w:t>
      </w:r>
      <w:r w:rsidR="000B435F">
        <w:rPr>
          <w:rFonts w:ascii="Times New Roman" w:eastAsia="Calibri" w:hAnsi="Times New Roman" w:cs="Times New Roman"/>
          <w:sz w:val="28"/>
          <w:szCs w:val="28"/>
          <w:lang w:val="kk-KZ"/>
        </w:rPr>
        <w:t xml:space="preserve">мынадай </w:t>
      </w:r>
      <w:r w:rsidR="009F1BBF">
        <w:rPr>
          <w:rFonts w:ascii="Times New Roman" w:eastAsia="Calibri" w:hAnsi="Times New Roman" w:cs="Times New Roman"/>
          <w:sz w:val="28"/>
          <w:szCs w:val="28"/>
          <w:lang w:val="kk-KZ"/>
        </w:rPr>
        <w:t>ерекшеліктері</w:t>
      </w:r>
      <w:r w:rsidR="000B435F">
        <w:rPr>
          <w:rFonts w:ascii="Times New Roman" w:eastAsia="Calibri" w:hAnsi="Times New Roman" w:cs="Times New Roman"/>
          <w:sz w:val="28"/>
          <w:szCs w:val="28"/>
          <w:lang w:val="kk-KZ"/>
        </w:rPr>
        <w:t xml:space="preserve"> айқындалды:</w:t>
      </w:r>
      <w:r w:rsidR="009F1BBF">
        <w:rPr>
          <w:rFonts w:ascii="Times New Roman" w:eastAsia="Calibri" w:hAnsi="Times New Roman" w:cs="Times New Roman"/>
          <w:sz w:val="28"/>
          <w:szCs w:val="28"/>
          <w:lang w:val="kk-KZ"/>
        </w:rPr>
        <w:t xml:space="preserve"> </w:t>
      </w:r>
      <w:r w:rsidR="000B435F">
        <w:rPr>
          <w:rFonts w:ascii="Times New Roman" w:eastAsia="Calibri" w:hAnsi="Times New Roman" w:cs="Times New Roman"/>
          <w:sz w:val="28"/>
          <w:szCs w:val="28"/>
          <w:lang w:val="kk-KZ"/>
        </w:rPr>
        <w:t xml:space="preserve"> </w:t>
      </w:r>
    </w:p>
    <w:p w:rsidR="000556EB" w:rsidRPr="000B435F" w:rsidRDefault="000B435F" w:rsidP="00D649DE">
      <w:pPr>
        <w:pStyle w:val="a3"/>
        <w:numPr>
          <w:ilvl w:val="0"/>
          <w:numId w:val="31"/>
        </w:num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8B414B" w:rsidRPr="000B435F">
        <w:rPr>
          <w:rFonts w:ascii="Times New Roman" w:eastAsia="Calibri" w:hAnsi="Times New Roman" w:cs="Times New Roman"/>
          <w:sz w:val="28"/>
          <w:szCs w:val="28"/>
          <w:lang w:val="kk-KZ"/>
        </w:rPr>
        <w:t>Түркияда Ататүрік кезеңінен бастау алып, 1940-1950 жылдары</w:t>
      </w:r>
      <w:r w:rsidR="002103F3">
        <w:rPr>
          <w:rFonts w:ascii="Times New Roman" w:eastAsia="Calibri" w:hAnsi="Times New Roman" w:cs="Times New Roman"/>
          <w:sz w:val="28"/>
          <w:szCs w:val="28"/>
          <w:lang w:val="kk-KZ"/>
        </w:rPr>
        <w:t xml:space="preserve"> ерекше қарқынмен жүргізілген «Т</w:t>
      </w:r>
      <w:r w:rsidR="008B414B" w:rsidRPr="000B435F">
        <w:rPr>
          <w:rFonts w:ascii="Times New Roman" w:eastAsia="Calibri" w:hAnsi="Times New Roman" w:cs="Times New Roman"/>
          <w:sz w:val="28"/>
          <w:szCs w:val="28"/>
          <w:lang w:val="kk-KZ"/>
        </w:rPr>
        <w:t>ілді тазарту» науқандары</w:t>
      </w:r>
      <w:r w:rsidR="00C21842" w:rsidRPr="000B435F">
        <w:rPr>
          <w:rFonts w:ascii="Times New Roman" w:eastAsia="Calibri" w:hAnsi="Times New Roman" w:cs="Times New Roman"/>
          <w:sz w:val="28"/>
          <w:szCs w:val="28"/>
          <w:lang w:val="kk-KZ"/>
        </w:rPr>
        <w:t xml:space="preserve">ның </w:t>
      </w:r>
      <w:r w:rsidR="008B414B" w:rsidRPr="000B435F">
        <w:rPr>
          <w:rFonts w:ascii="Times New Roman" w:eastAsia="Calibri" w:hAnsi="Times New Roman" w:cs="Times New Roman"/>
          <w:sz w:val="28"/>
          <w:szCs w:val="28"/>
          <w:lang w:val="kk-KZ"/>
        </w:rPr>
        <w:t xml:space="preserve">бара-бара өзектілігі әлсіреп, дәл қазір </w:t>
      </w:r>
      <w:r w:rsidR="00C21842" w:rsidRPr="000B435F">
        <w:rPr>
          <w:rFonts w:ascii="Times New Roman" w:eastAsia="Calibri" w:hAnsi="Times New Roman" w:cs="Times New Roman"/>
          <w:sz w:val="28"/>
          <w:szCs w:val="28"/>
          <w:lang w:val="kk-KZ"/>
        </w:rPr>
        <w:t xml:space="preserve">тіпті </w:t>
      </w:r>
      <w:r w:rsidR="008B414B" w:rsidRPr="000B435F">
        <w:rPr>
          <w:rFonts w:ascii="Times New Roman" w:eastAsia="Calibri" w:hAnsi="Times New Roman" w:cs="Times New Roman"/>
          <w:sz w:val="28"/>
          <w:szCs w:val="28"/>
          <w:lang w:val="kk-KZ"/>
        </w:rPr>
        <w:t>бәсеңдеп қал</w:t>
      </w:r>
      <w:r w:rsidR="00C97E88" w:rsidRPr="000B435F">
        <w:rPr>
          <w:rFonts w:ascii="Times New Roman" w:eastAsia="Calibri" w:hAnsi="Times New Roman" w:cs="Times New Roman"/>
          <w:sz w:val="28"/>
          <w:szCs w:val="28"/>
          <w:lang w:val="kk-KZ"/>
        </w:rPr>
        <w:t>ғаны байқалады</w:t>
      </w:r>
      <w:r>
        <w:rPr>
          <w:rFonts w:ascii="Times New Roman" w:eastAsia="Calibri" w:hAnsi="Times New Roman" w:cs="Times New Roman"/>
          <w:sz w:val="28"/>
          <w:szCs w:val="28"/>
          <w:lang w:val="kk-KZ"/>
        </w:rPr>
        <w:t>;</w:t>
      </w:r>
      <w:r w:rsidR="008B414B" w:rsidRPr="000B435F">
        <w:rPr>
          <w:rFonts w:ascii="Times New Roman" w:eastAsia="Calibri" w:hAnsi="Times New Roman" w:cs="Times New Roman"/>
          <w:sz w:val="28"/>
          <w:szCs w:val="28"/>
          <w:lang w:val="kk-KZ"/>
        </w:rPr>
        <w:t xml:space="preserve"> </w:t>
      </w:r>
      <w:r w:rsidR="006D6B66" w:rsidRPr="000B435F">
        <w:rPr>
          <w:rFonts w:ascii="Times New Roman" w:eastAsia="Calibri" w:hAnsi="Times New Roman" w:cs="Times New Roman"/>
          <w:sz w:val="28"/>
          <w:szCs w:val="28"/>
          <w:lang w:val="kk-KZ"/>
        </w:rPr>
        <w:tab/>
      </w:r>
    </w:p>
    <w:p w:rsidR="00E3010E" w:rsidRDefault="00B266C6" w:rsidP="00D649DE">
      <w:pPr>
        <w:pStyle w:val="a3"/>
        <w:numPr>
          <w:ilvl w:val="0"/>
          <w:numId w:val="19"/>
        </w:numPr>
        <w:tabs>
          <w:tab w:val="left" w:pos="567"/>
        </w:tabs>
        <w:spacing w:after="0" w:line="240" w:lineRule="auto"/>
        <w:ind w:firstLine="709"/>
        <w:jc w:val="both"/>
        <w:rPr>
          <w:rFonts w:ascii="Times New Roman" w:eastAsia="Calibri" w:hAnsi="Times New Roman" w:cs="Times New Roman"/>
          <w:sz w:val="28"/>
          <w:szCs w:val="28"/>
          <w:lang w:val="kk-KZ"/>
        </w:rPr>
      </w:pPr>
      <w:r w:rsidRPr="00E3010E">
        <w:rPr>
          <w:rFonts w:ascii="Times New Roman" w:eastAsia="Calibri" w:hAnsi="Times New Roman" w:cs="Times New Roman"/>
          <w:sz w:val="28"/>
          <w:szCs w:val="28"/>
          <w:lang w:val="kk-KZ"/>
        </w:rPr>
        <w:t>к</w:t>
      </w:r>
      <w:r w:rsidR="000556EB" w:rsidRPr="00E3010E">
        <w:rPr>
          <w:rFonts w:ascii="Times New Roman" w:eastAsia="Calibri" w:hAnsi="Times New Roman" w:cs="Times New Roman"/>
          <w:sz w:val="28"/>
          <w:szCs w:val="28"/>
          <w:lang w:val="kk-KZ"/>
        </w:rPr>
        <w:t>езінде Ататүрік басшылығымен сәтті өткізілген тіл реформасынан кейін түрік тілі біршама тазаланып, бөгде тілдік элементтерден (көбінесе араб, парсы) едәуір арыл</w:t>
      </w:r>
      <w:r w:rsidR="00C97E88" w:rsidRPr="00E3010E">
        <w:rPr>
          <w:rFonts w:ascii="Times New Roman" w:eastAsia="Calibri" w:hAnsi="Times New Roman" w:cs="Times New Roman"/>
          <w:sz w:val="28"/>
          <w:szCs w:val="28"/>
          <w:lang w:val="kk-KZ"/>
        </w:rPr>
        <w:t xml:space="preserve">са, </w:t>
      </w:r>
      <w:r w:rsidR="000556EB" w:rsidRPr="00E3010E">
        <w:rPr>
          <w:rFonts w:ascii="Times New Roman" w:eastAsia="Calibri" w:hAnsi="Times New Roman" w:cs="Times New Roman"/>
          <w:sz w:val="28"/>
          <w:szCs w:val="28"/>
          <w:lang w:val="kk-KZ"/>
        </w:rPr>
        <w:t>қазір</w:t>
      </w:r>
      <w:r w:rsidR="00277157" w:rsidRPr="00E3010E">
        <w:rPr>
          <w:rFonts w:ascii="Times New Roman" w:eastAsia="Calibri" w:hAnsi="Times New Roman" w:cs="Times New Roman"/>
          <w:sz w:val="28"/>
          <w:szCs w:val="28"/>
          <w:lang w:val="kk-KZ"/>
        </w:rPr>
        <w:t>гі таңда</w:t>
      </w:r>
      <w:r w:rsidR="000556EB" w:rsidRPr="00E3010E">
        <w:rPr>
          <w:rFonts w:ascii="Times New Roman" w:eastAsia="Calibri" w:hAnsi="Times New Roman" w:cs="Times New Roman"/>
          <w:sz w:val="28"/>
          <w:szCs w:val="28"/>
          <w:lang w:val="kk-KZ"/>
        </w:rPr>
        <w:t xml:space="preserve"> әлемдегі барлық тілдер сияқты түрік тілі де Батыс тілдер</w:t>
      </w:r>
      <w:r w:rsidR="00C97E88" w:rsidRPr="00E3010E">
        <w:rPr>
          <w:rFonts w:ascii="Times New Roman" w:eastAsia="Calibri" w:hAnsi="Times New Roman" w:cs="Times New Roman"/>
          <w:sz w:val="28"/>
          <w:szCs w:val="28"/>
          <w:lang w:val="kk-KZ"/>
        </w:rPr>
        <w:t xml:space="preserve">інің экспансиясына ұшырап отыр. </w:t>
      </w:r>
      <w:r w:rsidR="00983F53" w:rsidRPr="00E3010E">
        <w:rPr>
          <w:rFonts w:ascii="Times New Roman" w:eastAsia="Calibri" w:hAnsi="Times New Roman" w:cs="Times New Roman"/>
          <w:sz w:val="28"/>
          <w:szCs w:val="28"/>
          <w:lang w:val="kk-KZ"/>
        </w:rPr>
        <w:t>«Түрік тілі қоғамы</w:t>
      </w:r>
      <w:r w:rsidR="00C97E88" w:rsidRPr="00E3010E">
        <w:rPr>
          <w:rFonts w:ascii="Times New Roman" w:eastAsia="Calibri" w:hAnsi="Times New Roman" w:cs="Times New Roman"/>
          <w:sz w:val="28"/>
          <w:szCs w:val="28"/>
          <w:lang w:val="kk-KZ"/>
        </w:rPr>
        <w:t>ның</w:t>
      </w:r>
      <w:r w:rsidR="00983F53" w:rsidRPr="00E3010E">
        <w:rPr>
          <w:rFonts w:ascii="Times New Roman" w:eastAsia="Calibri" w:hAnsi="Times New Roman" w:cs="Times New Roman"/>
          <w:sz w:val="28"/>
          <w:szCs w:val="28"/>
          <w:lang w:val="kk-KZ"/>
        </w:rPr>
        <w:t xml:space="preserve">» </w:t>
      </w:r>
      <w:r w:rsidR="000556EB" w:rsidRPr="00E3010E">
        <w:rPr>
          <w:rFonts w:ascii="Times New Roman" w:eastAsia="Calibri" w:hAnsi="Times New Roman" w:cs="Times New Roman"/>
          <w:sz w:val="28"/>
          <w:szCs w:val="28"/>
          <w:lang w:val="kk-KZ"/>
        </w:rPr>
        <w:t>жанкешті жұмыстарына қарамастан</w:t>
      </w:r>
      <w:r w:rsidR="00C97E88" w:rsidRPr="00E3010E">
        <w:rPr>
          <w:rFonts w:ascii="Times New Roman" w:eastAsia="Calibri" w:hAnsi="Times New Roman" w:cs="Times New Roman"/>
          <w:sz w:val="28"/>
          <w:szCs w:val="28"/>
          <w:lang w:val="kk-KZ"/>
        </w:rPr>
        <w:t>,</w:t>
      </w:r>
      <w:r w:rsidR="000556EB" w:rsidRPr="00E3010E">
        <w:rPr>
          <w:rFonts w:ascii="Times New Roman" w:eastAsia="Calibri" w:hAnsi="Times New Roman" w:cs="Times New Roman"/>
          <w:sz w:val="28"/>
          <w:szCs w:val="28"/>
          <w:lang w:val="kk-KZ"/>
        </w:rPr>
        <w:t xml:space="preserve"> </w:t>
      </w:r>
      <w:r w:rsidR="00C97E88" w:rsidRPr="00E3010E">
        <w:rPr>
          <w:rFonts w:ascii="Times New Roman" w:eastAsia="Calibri" w:hAnsi="Times New Roman" w:cs="Times New Roman"/>
          <w:sz w:val="28"/>
          <w:szCs w:val="28"/>
          <w:lang w:val="kk-KZ"/>
        </w:rPr>
        <w:t xml:space="preserve">жаһандану үдерісі нәтижесінде қазіргі </w:t>
      </w:r>
      <w:r w:rsidR="000556EB" w:rsidRPr="00E3010E">
        <w:rPr>
          <w:rFonts w:ascii="Times New Roman" w:eastAsia="Calibri" w:hAnsi="Times New Roman" w:cs="Times New Roman"/>
          <w:sz w:val="28"/>
          <w:szCs w:val="28"/>
          <w:lang w:val="kk-KZ"/>
        </w:rPr>
        <w:t xml:space="preserve">түрік </w:t>
      </w:r>
      <w:r w:rsidR="00C97E88" w:rsidRPr="00E3010E">
        <w:rPr>
          <w:rFonts w:ascii="Times New Roman" w:eastAsia="Calibri" w:hAnsi="Times New Roman" w:cs="Times New Roman"/>
          <w:sz w:val="28"/>
          <w:szCs w:val="28"/>
          <w:lang w:val="kk-KZ"/>
        </w:rPr>
        <w:t xml:space="preserve">тілінде </w:t>
      </w:r>
      <w:r w:rsidR="000556EB" w:rsidRPr="00E3010E">
        <w:rPr>
          <w:rFonts w:ascii="Times New Roman" w:eastAsia="Calibri" w:hAnsi="Times New Roman" w:cs="Times New Roman"/>
          <w:sz w:val="28"/>
          <w:szCs w:val="28"/>
          <w:lang w:val="kk-KZ"/>
        </w:rPr>
        <w:t>аталмыш қоғам ұсынған баламалар</w:t>
      </w:r>
      <w:r w:rsidR="00C97E88" w:rsidRPr="00E3010E">
        <w:rPr>
          <w:rFonts w:ascii="Times New Roman" w:eastAsia="Calibri" w:hAnsi="Times New Roman" w:cs="Times New Roman"/>
          <w:sz w:val="28"/>
          <w:szCs w:val="28"/>
          <w:lang w:val="kk-KZ"/>
        </w:rPr>
        <w:t xml:space="preserve">дың орнына </w:t>
      </w:r>
      <w:r w:rsidR="000556EB" w:rsidRPr="00E3010E">
        <w:rPr>
          <w:rFonts w:ascii="Times New Roman" w:eastAsia="Calibri" w:hAnsi="Times New Roman" w:cs="Times New Roman"/>
          <w:sz w:val="28"/>
          <w:szCs w:val="28"/>
          <w:lang w:val="kk-KZ"/>
        </w:rPr>
        <w:t>көбінесе шетелдік сөздер</w:t>
      </w:r>
      <w:r w:rsidR="00E3010E" w:rsidRPr="00E3010E">
        <w:rPr>
          <w:rFonts w:ascii="Times New Roman" w:eastAsia="Calibri" w:hAnsi="Times New Roman" w:cs="Times New Roman"/>
          <w:sz w:val="28"/>
          <w:szCs w:val="28"/>
          <w:lang w:val="kk-KZ"/>
        </w:rPr>
        <w:t>ді</w:t>
      </w:r>
      <w:r w:rsidR="000556EB" w:rsidRPr="00E3010E">
        <w:rPr>
          <w:rFonts w:ascii="Times New Roman" w:eastAsia="Calibri" w:hAnsi="Times New Roman" w:cs="Times New Roman"/>
          <w:sz w:val="28"/>
          <w:szCs w:val="28"/>
          <w:lang w:val="kk-KZ"/>
        </w:rPr>
        <w:t xml:space="preserve"> пайдалан</w:t>
      </w:r>
      <w:r w:rsidR="000370BB" w:rsidRPr="00E3010E">
        <w:rPr>
          <w:rFonts w:ascii="Times New Roman" w:eastAsia="Calibri" w:hAnsi="Times New Roman" w:cs="Times New Roman"/>
          <w:sz w:val="28"/>
          <w:szCs w:val="28"/>
          <w:lang w:val="kk-KZ"/>
        </w:rPr>
        <w:t xml:space="preserve">у </w:t>
      </w:r>
      <w:r w:rsidR="00E3010E" w:rsidRPr="00E3010E">
        <w:rPr>
          <w:rFonts w:ascii="Times New Roman" w:eastAsia="Calibri" w:hAnsi="Times New Roman" w:cs="Times New Roman"/>
          <w:sz w:val="28"/>
          <w:szCs w:val="28"/>
          <w:lang w:val="kk-KZ"/>
        </w:rPr>
        <w:t>үрдісі</w:t>
      </w:r>
      <w:r w:rsidR="00884254">
        <w:rPr>
          <w:rFonts w:ascii="Times New Roman" w:eastAsia="Calibri" w:hAnsi="Times New Roman" w:cs="Times New Roman"/>
          <w:sz w:val="28"/>
          <w:szCs w:val="28"/>
          <w:lang w:val="kk-KZ"/>
        </w:rPr>
        <w:t xml:space="preserve"> байқалуда;</w:t>
      </w:r>
      <w:r w:rsidR="00E3010E" w:rsidRPr="00E3010E">
        <w:rPr>
          <w:rFonts w:ascii="Times New Roman" w:eastAsia="Calibri" w:hAnsi="Times New Roman" w:cs="Times New Roman"/>
          <w:sz w:val="28"/>
          <w:szCs w:val="28"/>
          <w:lang w:val="kk-KZ"/>
        </w:rPr>
        <w:t xml:space="preserve">  </w:t>
      </w:r>
    </w:p>
    <w:p w:rsidR="00F166CE" w:rsidRPr="00986A56" w:rsidRDefault="002C4F11" w:rsidP="00D649DE">
      <w:pPr>
        <w:pStyle w:val="a3"/>
        <w:numPr>
          <w:ilvl w:val="0"/>
          <w:numId w:val="20"/>
        </w:numPr>
        <w:tabs>
          <w:tab w:val="left" w:pos="567"/>
        </w:tabs>
        <w:spacing w:after="0" w:line="240" w:lineRule="auto"/>
        <w:ind w:firstLine="709"/>
        <w:jc w:val="both"/>
        <w:rPr>
          <w:rFonts w:ascii="Times New Roman" w:hAnsi="Times New Roman" w:cs="Times New Roman"/>
          <w:sz w:val="28"/>
          <w:szCs w:val="28"/>
          <w:lang w:val="kk-KZ"/>
        </w:rPr>
      </w:pPr>
      <w:r w:rsidRPr="00986A56">
        <w:rPr>
          <w:rFonts w:ascii="Times New Roman" w:eastAsia="Calibri" w:hAnsi="Times New Roman" w:cs="Times New Roman"/>
          <w:sz w:val="28"/>
          <w:szCs w:val="28"/>
          <w:lang w:val="kk-KZ"/>
        </w:rPr>
        <w:tab/>
      </w:r>
      <w:r w:rsidR="00FA0BF9" w:rsidRPr="00986A56">
        <w:rPr>
          <w:rFonts w:ascii="Times New Roman" w:hAnsi="Times New Roman" w:cs="Times New Roman"/>
          <w:sz w:val="28"/>
          <w:szCs w:val="28"/>
          <w:lang w:val="kk-KZ"/>
        </w:rPr>
        <w:t>т</w:t>
      </w:r>
      <w:r w:rsidR="00D24E26" w:rsidRPr="00986A56">
        <w:rPr>
          <w:rFonts w:ascii="Times New Roman" w:hAnsi="Times New Roman" w:cs="Times New Roman"/>
          <w:sz w:val="28"/>
          <w:szCs w:val="28"/>
          <w:lang w:val="kk-KZ"/>
        </w:rPr>
        <w:t>үрік санасында француз</w:t>
      </w:r>
      <w:r w:rsidR="003504CB" w:rsidRPr="00986A56">
        <w:rPr>
          <w:rFonts w:ascii="Times New Roman" w:hAnsi="Times New Roman" w:cs="Times New Roman"/>
          <w:sz w:val="28"/>
          <w:szCs w:val="28"/>
          <w:lang w:val="kk-KZ"/>
        </w:rPr>
        <w:t>, итальян, ағылшын</w:t>
      </w:r>
      <w:r w:rsidR="004F1D72" w:rsidRPr="00986A56">
        <w:rPr>
          <w:rFonts w:ascii="Times New Roman" w:hAnsi="Times New Roman" w:cs="Times New Roman"/>
          <w:sz w:val="28"/>
          <w:szCs w:val="28"/>
          <w:lang w:val="kk-KZ"/>
        </w:rPr>
        <w:t>, грек</w:t>
      </w:r>
      <w:r w:rsidR="00D24E26" w:rsidRPr="00986A56">
        <w:rPr>
          <w:rFonts w:ascii="Times New Roman" w:hAnsi="Times New Roman" w:cs="Times New Roman"/>
          <w:sz w:val="28"/>
          <w:szCs w:val="28"/>
          <w:lang w:val="kk-KZ"/>
        </w:rPr>
        <w:t xml:space="preserve"> </w:t>
      </w:r>
      <w:r w:rsidR="003504CB" w:rsidRPr="00986A56">
        <w:rPr>
          <w:rFonts w:ascii="Times New Roman" w:hAnsi="Times New Roman" w:cs="Times New Roman"/>
          <w:sz w:val="28"/>
          <w:szCs w:val="28"/>
          <w:lang w:val="kk-KZ"/>
        </w:rPr>
        <w:t>сөздерінің</w:t>
      </w:r>
      <w:r w:rsidR="00D24E26" w:rsidRPr="00986A56">
        <w:rPr>
          <w:rFonts w:ascii="Times New Roman" w:hAnsi="Times New Roman" w:cs="Times New Roman"/>
          <w:sz w:val="28"/>
          <w:szCs w:val="28"/>
          <w:lang w:val="kk-KZ"/>
        </w:rPr>
        <w:t xml:space="preserve"> </w:t>
      </w:r>
      <w:r w:rsidR="003504CB" w:rsidRPr="00986A56">
        <w:rPr>
          <w:rFonts w:ascii="Times New Roman" w:hAnsi="Times New Roman" w:cs="Times New Roman"/>
          <w:sz w:val="28"/>
          <w:szCs w:val="28"/>
          <w:lang w:val="kk-KZ"/>
        </w:rPr>
        <w:t>әуезділігі</w:t>
      </w:r>
      <w:r w:rsidR="00F033F4" w:rsidRPr="00986A56">
        <w:rPr>
          <w:rFonts w:ascii="Times New Roman" w:hAnsi="Times New Roman" w:cs="Times New Roman"/>
          <w:sz w:val="28"/>
          <w:szCs w:val="28"/>
          <w:lang w:val="kk-KZ"/>
        </w:rPr>
        <w:t xml:space="preserve"> мен</w:t>
      </w:r>
      <w:r w:rsidR="003504CB" w:rsidRPr="00986A56">
        <w:rPr>
          <w:rFonts w:ascii="Times New Roman" w:hAnsi="Times New Roman" w:cs="Times New Roman"/>
          <w:sz w:val="28"/>
          <w:szCs w:val="28"/>
          <w:lang w:val="kk-KZ"/>
        </w:rPr>
        <w:t xml:space="preserve"> құлаққа жағымдылығына басты назар аударыл</w:t>
      </w:r>
      <w:r w:rsidR="00FA0BF9" w:rsidRPr="00986A56">
        <w:rPr>
          <w:rFonts w:ascii="Times New Roman" w:hAnsi="Times New Roman" w:cs="Times New Roman"/>
          <w:sz w:val="28"/>
          <w:szCs w:val="28"/>
          <w:lang w:val="kk-KZ"/>
        </w:rPr>
        <w:t>уымен байланысты</w:t>
      </w:r>
      <w:r w:rsidR="00FA0BF9" w:rsidRPr="00AC5CBA">
        <w:rPr>
          <w:lang w:val="kk-KZ"/>
        </w:rPr>
        <w:t xml:space="preserve"> </w:t>
      </w:r>
      <w:r w:rsidR="00FA0BF9" w:rsidRPr="00986A56">
        <w:rPr>
          <w:rFonts w:ascii="Times New Roman" w:hAnsi="Times New Roman" w:cs="Times New Roman"/>
          <w:sz w:val="28"/>
          <w:szCs w:val="28"/>
          <w:lang w:val="kk-KZ"/>
        </w:rPr>
        <w:t>түрік тілінде жаңа сөздерді қабылдау барысында эстетикалық принципке ерекше мән бер</w:t>
      </w:r>
      <w:r w:rsidR="00884254">
        <w:rPr>
          <w:rFonts w:ascii="Times New Roman" w:hAnsi="Times New Roman" w:cs="Times New Roman"/>
          <w:sz w:val="28"/>
          <w:szCs w:val="28"/>
          <w:lang w:val="kk-KZ"/>
        </w:rPr>
        <w:t>іл</w:t>
      </w:r>
      <w:r w:rsidR="00FA0BF9" w:rsidRPr="00986A56">
        <w:rPr>
          <w:rFonts w:ascii="Times New Roman" w:hAnsi="Times New Roman" w:cs="Times New Roman"/>
          <w:sz w:val="28"/>
          <w:szCs w:val="28"/>
          <w:lang w:val="kk-KZ"/>
        </w:rPr>
        <w:t>етіні көрсетілді</w:t>
      </w:r>
      <w:r w:rsidR="009A7238" w:rsidRPr="00986A56">
        <w:rPr>
          <w:rFonts w:ascii="Times New Roman" w:hAnsi="Times New Roman" w:cs="Times New Roman"/>
          <w:sz w:val="28"/>
          <w:szCs w:val="28"/>
          <w:lang w:val="kk-KZ"/>
        </w:rPr>
        <w:t>;</w:t>
      </w:r>
      <w:r w:rsidR="00F31D4E" w:rsidRPr="00986A56">
        <w:rPr>
          <w:rFonts w:ascii="Times New Roman" w:hAnsi="Times New Roman" w:cs="Times New Roman"/>
          <w:sz w:val="28"/>
          <w:szCs w:val="28"/>
          <w:lang w:val="kk-KZ"/>
        </w:rPr>
        <w:t xml:space="preserve"> </w:t>
      </w:r>
    </w:p>
    <w:p w:rsidR="0012787C" w:rsidRPr="006E4BCF" w:rsidRDefault="00983F53" w:rsidP="00D649DE">
      <w:pPr>
        <w:pStyle w:val="a3"/>
        <w:numPr>
          <w:ilvl w:val="0"/>
          <w:numId w:val="21"/>
        </w:numPr>
        <w:tabs>
          <w:tab w:val="left" w:pos="567"/>
        </w:tabs>
        <w:spacing w:after="0" w:line="240" w:lineRule="auto"/>
        <w:ind w:firstLine="709"/>
        <w:jc w:val="both"/>
        <w:rPr>
          <w:rFonts w:ascii="Times New Roman" w:hAnsi="Times New Roman" w:cs="Times New Roman"/>
          <w:sz w:val="28"/>
          <w:szCs w:val="28"/>
          <w:lang w:val="kk-KZ"/>
        </w:rPr>
      </w:pPr>
      <w:r w:rsidRPr="006E4BCF">
        <w:rPr>
          <w:rFonts w:ascii="Times New Roman" w:hAnsi="Times New Roman" w:cs="Times New Roman"/>
          <w:sz w:val="28"/>
          <w:szCs w:val="28"/>
          <w:lang w:val="kk-KZ"/>
        </w:rPr>
        <w:t xml:space="preserve">«Түрік тілі қоғамы» </w:t>
      </w:r>
      <w:r w:rsidR="00DC4D0F" w:rsidRPr="006E4BCF">
        <w:rPr>
          <w:rFonts w:ascii="Times New Roman" w:hAnsi="Times New Roman" w:cs="Times New Roman"/>
          <w:sz w:val="28"/>
          <w:szCs w:val="28"/>
          <w:lang w:val="kk-KZ"/>
        </w:rPr>
        <w:t xml:space="preserve">сайты ұсынып, </w:t>
      </w:r>
      <w:r w:rsidR="005D4C43" w:rsidRPr="006E4BCF">
        <w:rPr>
          <w:rFonts w:ascii="Times New Roman" w:hAnsi="Times New Roman" w:cs="Times New Roman"/>
          <w:sz w:val="28"/>
          <w:szCs w:val="28"/>
          <w:lang w:val="kk-KZ"/>
        </w:rPr>
        <w:t xml:space="preserve">түрік баспасөзінде </w:t>
      </w:r>
      <w:r w:rsidR="00DC4D0F" w:rsidRPr="006E4BCF">
        <w:rPr>
          <w:rFonts w:ascii="Times New Roman" w:hAnsi="Times New Roman" w:cs="Times New Roman"/>
          <w:sz w:val="28"/>
          <w:szCs w:val="28"/>
          <w:lang w:val="kk-KZ"/>
        </w:rPr>
        <w:t>үнемі</w:t>
      </w:r>
      <w:r w:rsidR="006B737C" w:rsidRPr="006E4BCF">
        <w:rPr>
          <w:rFonts w:ascii="Times New Roman" w:hAnsi="Times New Roman" w:cs="Times New Roman"/>
          <w:sz w:val="28"/>
          <w:szCs w:val="28"/>
          <w:lang w:val="kk-KZ"/>
        </w:rPr>
        <w:t xml:space="preserve"> жарияла</w:t>
      </w:r>
      <w:r w:rsidR="005A3CA0" w:rsidRPr="006E4BCF">
        <w:rPr>
          <w:rFonts w:ascii="Times New Roman" w:hAnsi="Times New Roman" w:cs="Times New Roman"/>
          <w:sz w:val="28"/>
          <w:szCs w:val="28"/>
          <w:lang w:val="kk-KZ"/>
        </w:rPr>
        <w:t>ны</w:t>
      </w:r>
      <w:r w:rsidR="006B737C" w:rsidRPr="006E4BCF">
        <w:rPr>
          <w:rFonts w:ascii="Times New Roman" w:hAnsi="Times New Roman" w:cs="Times New Roman"/>
          <w:sz w:val="28"/>
          <w:szCs w:val="28"/>
          <w:lang w:val="kk-KZ"/>
        </w:rPr>
        <w:t>п тұр</w:t>
      </w:r>
      <w:r w:rsidR="00A35A85">
        <w:rPr>
          <w:rFonts w:ascii="Times New Roman" w:hAnsi="Times New Roman" w:cs="Times New Roman"/>
          <w:sz w:val="28"/>
          <w:szCs w:val="28"/>
          <w:lang w:val="kk-KZ"/>
        </w:rPr>
        <w:t xml:space="preserve">ған </w:t>
      </w:r>
      <w:r w:rsidR="00FA0BF9" w:rsidRPr="00FA0BF9">
        <w:rPr>
          <w:rFonts w:ascii="Times New Roman" w:hAnsi="Times New Roman" w:cs="Times New Roman"/>
          <w:sz w:val="28"/>
          <w:szCs w:val="28"/>
          <w:lang w:val="kk-KZ"/>
        </w:rPr>
        <w:t>көптеген жаңа атаулар</w:t>
      </w:r>
      <w:r w:rsidR="00FA0BF9">
        <w:rPr>
          <w:rFonts w:ascii="Times New Roman" w:hAnsi="Times New Roman" w:cs="Times New Roman"/>
          <w:sz w:val="28"/>
          <w:szCs w:val="28"/>
          <w:lang w:val="kk-KZ"/>
        </w:rPr>
        <w:t xml:space="preserve">дың </w:t>
      </w:r>
      <w:r w:rsidR="00A35A85">
        <w:rPr>
          <w:rFonts w:ascii="Times New Roman" w:hAnsi="Times New Roman" w:cs="Times New Roman"/>
          <w:sz w:val="28"/>
          <w:szCs w:val="28"/>
          <w:lang w:val="kk-KZ"/>
        </w:rPr>
        <w:t xml:space="preserve"> </w:t>
      </w:r>
      <w:r w:rsidR="00A35A85" w:rsidRPr="00A35A85">
        <w:rPr>
          <w:rFonts w:ascii="Times New Roman" w:hAnsi="Times New Roman" w:cs="Times New Roman"/>
          <w:sz w:val="28"/>
          <w:szCs w:val="28"/>
          <w:lang w:val="kk-KZ"/>
        </w:rPr>
        <w:t>күнделікті қолданыстан шығып қалу</w:t>
      </w:r>
      <w:r w:rsidR="00A35A85">
        <w:rPr>
          <w:rFonts w:ascii="Times New Roman" w:hAnsi="Times New Roman" w:cs="Times New Roman"/>
          <w:sz w:val="28"/>
          <w:szCs w:val="28"/>
          <w:lang w:val="kk-KZ"/>
        </w:rPr>
        <w:t xml:space="preserve">ы </w:t>
      </w:r>
      <w:r w:rsidR="00A86E71" w:rsidRPr="006E4BCF">
        <w:rPr>
          <w:rFonts w:ascii="Times New Roman" w:hAnsi="Times New Roman" w:cs="Times New Roman"/>
          <w:sz w:val="28"/>
          <w:szCs w:val="28"/>
          <w:lang w:val="kk-KZ"/>
        </w:rPr>
        <w:t xml:space="preserve">түрік </w:t>
      </w:r>
      <w:r w:rsidR="00645BBC" w:rsidRPr="006E4BCF">
        <w:rPr>
          <w:rFonts w:ascii="Times New Roman" w:hAnsi="Times New Roman" w:cs="Times New Roman"/>
          <w:sz w:val="28"/>
          <w:szCs w:val="28"/>
          <w:lang w:val="kk-KZ"/>
        </w:rPr>
        <w:t>баспасөзінде</w:t>
      </w:r>
      <w:r w:rsidR="00A86E71" w:rsidRPr="006E4BCF">
        <w:rPr>
          <w:rFonts w:ascii="Times New Roman" w:hAnsi="Times New Roman" w:cs="Times New Roman"/>
          <w:sz w:val="28"/>
          <w:szCs w:val="28"/>
          <w:lang w:val="kk-KZ"/>
        </w:rPr>
        <w:t xml:space="preserve"> </w:t>
      </w:r>
      <w:r w:rsidR="00D24E26" w:rsidRPr="006E4BCF">
        <w:rPr>
          <w:rFonts w:ascii="Times New Roman" w:hAnsi="Times New Roman" w:cs="Times New Roman"/>
          <w:sz w:val="28"/>
          <w:szCs w:val="28"/>
          <w:lang w:val="kk-KZ"/>
        </w:rPr>
        <w:t xml:space="preserve">сол сөздердің </w:t>
      </w:r>
      <w:r w:rsidR="005D4C43" w:rsidRPr="006E4BCF">
        <w:rPr>
          <w:rFonts w:ascii="Times New Roman" w:hAnsi="Times New Roman" w:cs="Times New Roman"/>
          <w:sz w:val="28"/>
          <w:szCs w:val="28"/>
          <w:lang w:val="kk-KZ"/>
        </w:rPr>
        <w:t xml:space="preserve">бұрынғы </w:t>
      </w:r>
      <w:r w:rsidR="007374F7" w:rsidRPr="006E4BCF">
        <w:rPr>
          <w:rFonts w:ascii="Times New Roman" w:hAnsi="Times New Roman" w:cs="Times New Roman"/>
          <w:sz w:val="28"/>
          <w:szCs w:val="28"/>
          <w:lang w:val="kk-KZ"/>
        </w:rPr>
        <w:t>шет</w:t>
      </w:r>
      <w:r w:rsidR="00D24E26" w:rsidRPr="006E4BCF">
        <w:rPr>
          <w:rFonts w:ascii="Times New Roman" w:hAnsi="Times New Roman" w:cs="Times New Roman"/>
          <w:sz w:val="28"/>
          <w:szCs w:val="28"/>
          <w:lang w:val="kk-KZ"/>
        </w:rPr>
        <w:t>тілдік баламалары</w:t>
      </w:r>
      <w:r w:rsidR="00490559" w:rsidRPr="006E4BCF">
        <w:rPr>
          <w:rFonts w:ascii="Times New Roman" w:hAnsi="Times New Roman" w:cs="Times New Roman"/>
          <w:sz w:val="28"/>
          <w:szCs w:val="28"/>
          <w:lang w:val="kk-KZ"/>
        </w:rPr>
        <w:t>н</w:t>
      </w:r>
      <w:r w:rsidR="00D24E26" w:rsidRPr="006E4BCF">
        <w:rPr>
          <w:rFonts w:ascii="Times New Roman" w:hAnsi="Times New Roman" w:cs="Times New Roman"/>
          <w:sz w:val="28"/>
          <w:szCs w:val="28"/>
          <w:lang w:val="kk-KZ"/>
        </w:rPr>
        <w:t xml:space="preserve"> қолдан</w:t>
      </w:r>
      <w:r w:rsidR="00490559" w:rsidRPr="006E4BCF">
        <w:rPr>
          <w:rFonts w:ascii="Times New Roman" w:hAnsi="Times New Roman" w:cs="Times New Roman"/>
          <w:sz w:val="28"/>
          <w:szCs w:val="28"/>
          <w:lang w:val="kk-KZ"/>
        </w:rPr>
        <w:t>у үрдісі</w:t>
      </w:r>
      <w:r w:rsidR="00A35A85">
        <w:rPr>
          <w:rFonts w:ascii="Times New Roman" w:hAnsi="Times New Roman" w:cs="Times New Roman"/>
          <w:sz w:val="28"/>
          <w:szCs w:val="28"/>
          <w:lang w:val="kk-KZ"/>
        </w:rPr>
        <w:t>нің күшеюімен байланысты екені анықталды</w:t>
      </w:r>
      <w:r w:rsidR="009A7238">
        <w:rPr>
          <w:rFonts w:ascii="Times New Roman" w:hAnsi="Times New Roman" w:cs="Times New Roman"/>
          <w:sz w:val="28"/>
          <w:szCs w:val="28"/>
          <w:lang w:val="kk-KZ"/>
        </w:rPr>
        <w:t>;</w:t>
      </w:r>
      <w:r w:rsidR="00DC4D0F" w:rsidRPr="006E4BCF">
        <w:rPr>
          <w:rFonts w:ascii="Times New Roman" w:hAnsi="Times New Roman" w:cs="Times New Roman"/>
          <w:sz w:val="28"/>
          <w:szCs w:val="28"/>
          <w:lang w:val="kk-KZ"/>
        </w:rPr>
        <w:t xml:space="preserve"> </w:t>
      </w:r>
    </w:p>
    <w:p w:rsidR="00884254" w:rsidRDefault="009A7238" w:rsidP="00D649DE">
      <w:pPr>
        <w:pStyle w:val="a3"/>
        <w:numPr>
          <w:ilvl w:val="0"/>
          <w:numId w:val="22"/>
        </w:num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5A0AF2" w:rsidRPr="006E4BCF">
        <w:rPr>
          <w:rFonts w:ascii="Times New Roman" w:hAnsi="Times New Roman" w:cs="Times New Roman"/>
          <w:sz w:val="28"/>
          <w:szCs w:val="28"/>
          <w:lang w:val="kk-KZ"/>
        </w:rPr>
        <w:t>езіндегі Ататүрік дәстүрі ұмытылып, тілдік реформа кезінде түрік тілінен шығарылған кейбір араб-парсы сөздері</w:t>
      </w:r>
      <w:r w:rsidR="00A35A85">
        <w:rPr>
          <w:rFonts w:ascii="Times New Roman" w:hAnsi="Times New Roman" w:cs="Times New Roman"/>
          <w:sz w:val="28"/>
          <w:szCs w:val="28"/>
          <w:lang w:val="kk-KZ"/>
        </w:rPr>
        <w:t>нің</w:t>
      </w:r>
      <w:r w:rsidR="005A0AF2" w:rsidRPr="006E4BCF">
        <w:rPr>
          <w:rFonts w:ascii="Times New Roman" w:hAnsi="Times New Roman" w:cs="Times New Roman"/>
          <w:sz w:val="28"/>
          <w:szCs w:val="28"/>
          <w:lang w:val="kk-KZ"/>
        </w:rPr>
        <w:t xml:space="preserve"> тілге қайта кір</w:t>
      </w:r>
      <w:r w:rsidR="00BD7A00" w:rsidRPr="006E4BCF">
        <w:rPr>
          <w:rFonts w:ascii="Times New Roman" w:hAnsi="Times New Roman" w:cs="Times New Roman"/>
          <w:sz w:val="28"/>
          <w:szCs w:val="28"/>
          <w:lang w:val="kk-KZ"/>
        </w:rPr>
        <w:t>у фактілері жиі кездес</w:t>
      </w:r>
      <w:r w:rsidR="00A35A85">
        <w:rPr>
          <w:rFonts w:ascii="Times New Roman" w:hAnsi="Times New Roman" w:cs="Times New Roman"/>
          <w:sz w:val="28"/>
          <w:szCs w:val="28"/>
          <w:lang w:val="kk-KZ"/>
        </w:rPr>
        <w:t>уі</w:t>
      </w:r>
      <w:r w:rsidR="005A0AF2" w:rsidRPr="006E4BCF">
        <w:rPr>
          <w:rFonts w:ascii="Times New Roman" w:hAnsi="Times New Roman" w:cs="Times New Roman"/>
          <w:sz w:val="28"/>
          <w:szCs w:val="28"/>
          <w:lang w:val="kk-KZ"/>
        </w:rPr>
        <w:t xml:space="preserve"> Түркияның қазіргі үкімет басына келген исламшылдар ұстанып отырған саясаты </w:t>
      </w:r>
      <w:r w:rsidR="00BD7A00" w:rsidRPr="006E4BCF">
        <w:rPr>
          <w:rFonts w:ascii="Times New Roman" w:hAnsi="Times New Roman" w:cs="Times New Roman"/>
          <w:sz w:val="28"/>
          <w:szCs w:val="28"/>
          <w:lang w:val="kk-KZ"/>
        </w:rPr>
        <w:t>және «</w:t>
      </w:r>
      <w:r w:rsidR="005A0AF2" w:rsidRPr="006E4BCF">
        <w:rPr>
          <w:rFonts w:ascii="Times New Roman" w:hAnsi="Times New Roman" w:cs="Times New Roman"/>
          <w:sz w:val="28"/>
          <w:szCs w:val="28"/>
          <w:lang w:val="kk-KZ"/>
        </w:rPr>
        <w:t>араб-парсы сөздерін тілге қайта енгізу арқылы бұрынғы османдық бай әдеби мұраларға біршама жақын</w:t>
      </w:r>
      <w:r w:rsidR="00463A85" w:rsidRPr="006E4BCF">
        <w:rPr>
          <w:rFonts w:ascii="Times New Roman" w:hAnsi="Times New Roman" w:cs="Times New Roman"/>
          <w:sz w:val="28"/>
          <w:szCs w:val="28"/>
          <w:lang w:val="kk-KZ"/>
        </w:rPr>
        <w:t>даймыз</w:t>
      </w:r>
      <w:r w:rsidR="005A0AF2" w:rsidRPr="006E4BCF">
        <w:rPr>
          <w:rFonts w:ascii="Times New Roman" w:hAnsi="Times New Roman" w:cs="Times New Roman"/>
          <w:sz w:val="28"/>
          <w:szCs w:val="28"/>
          <w:lang w:val="kk-KZ"/>
        </w:rPr>
        <w:t xml:space="preserve">, әрі араб-парсы варианттар түрік тілінің синонимдік қатарын байыта түседі, тілге одан </w:t>
      </w:r>
      <w:r w:rsidR="00463A85" w:rsidRPr="006E4BCF">
        <w:rPr>
          <w:rFonts w:ascii="Times New Roman" w:hAnsi="Times New Roman" w:cs="Times New Roman"/>
          <w:sz w:val="28"/>
          <w:szCs w:val="28"/>
          <w:lang w:val="kk-KZ"/>
        </w:rPr>
        <w:t xml:space="preserve">ешқандай </w:t>
      </w:r>
      <w:r w:rsidR="005A0AF2" w:rsidRPr="006E4BCF">
        <w:rPr>
          <w:rFonts w:ascii="Times New Roman" w:hAnsi="Times New Roman" w:cs="Times New Roman"/>
          <w:sz w:val="28"/>
          <w:szCs w:val="28"/>
          <w:lang w:val="kk-KZ"/>
        </w:rPr>
        <w:t>зиян келмейді</w:t>
      </w:r>
      <w:r w:rsidR="00BD7A00" w:rsidRPr="006E4BCF">
        <w:rPr>
          <w:rFonts w:ascii="Times New Roman" w:hAnsi="Times New Roman" w:cs="Times New Roman"/>
          <w:sz w:val="28"/>
          <w:szCs w:val="28"/>
          <w:lang w:val="kk-KZ"/>
        </w:rPr>
        <w:t>»</w:t>
      </w:r>
      <w:r w:rsidR="005A0AF2" w:rsidRPr="006E4BCF">
        <w:rPr>
          <w:rFonts w:ascii="Times New Roman" w:hAnsi="Times New Roman" w:cs="Times New Roman"/>
          <w:sz w:val="28"/>
          <w:szCs w:val="28"/>
          <w:lang w:val="kk-KZ"/>
        </w:rPr>
        <w:t xml:space="preserve"> деген пікірлер</w:t>
      </w:r>
      <w:r w:rsidR="00A35A85">
        <w:rPr>
          <w:rFonts w:ascii="Times New Roman" w:hAnsi="Times New Roman" w:cs="Times New Roman"/>
          <w:sz w:val="28"/>
          <w:szCs w:val="28"/>
          <w:lang w:val="kk-KZ"/>
        </w:rPr>
        <w:t>інің</w:t>
      </w:r>
      <w:r w:rsidR="005A0AF2" w:rsidRPr="006E4BCF">
        <w:rPr>
          <w:rFonts w:ascii="Times New Roman" w:hAnsi="Times New Roman" w:cs="Times New Roman"/>
          <w:sz w:val="28"/>
          <w:szCs w:val="28"/>
          <w:lang w:val="kk-KZ"/>
        </w:rPr>
        <w:t xml:space="preserve"> </w:t>
      </w:r>
      <w:r w:rsidR="00BD7A00" w:rsidRPr="006E4BCF">
        <w:rPr>
          <w:rFonts w:ascii="Times New Roman" w:hAnsi="Times New Roman" w:cs="Times New Roman"/>
          <w:sz w:val="28"/>
          <w:szCs w:val="28"/>
          <w:lang w:val="kk-KZ"/>
        </w:rPr>
        <w:t>ықпал</w:t>
      </w:r>
      <w:r w:rsidR="00A35A85">
        <w:rPr>
          <w:rFonts w:ascii="Times New Roman" w:hAnsi="Times New Roman" w:cs="Times New Roman"/>
          <w:sz w:val="28"/>
          <w:szCs w:val="28"/>
          <w:lang w:val="kk-KZ"/>
        </w:rPr>
        <w:t>ымен түсіндірілді</w:t>
      </w:r>
      <w:r>
        <w:rPr>
          <w:rFonts w:ascii="Times New Roman" w:hAnsi="Times New Roman" w:cs="Times New Roman"/>
          <w:sz w:val="28"/>
          <w:szCs w:val="28"/>
          <w:lang w:val="kk-KZ"/>
        </w:rPr>
        <w:t>;</w:t>
      </w:r>
      <w:r w:rsidR="005A0AF2" w:rsidRPr="006E4BCF">
        <w:rPr>
          <w:rFonts w:ascii="Times New Roman" w:hAnsi="Times New Roman" w:cs="Times New Roman"/>
          <w:sz w:val="28"/>
          <w:szCs w:val="28"/>
          <w:lang w:val="kk-KZ"/>
        </w:rPr>
        <w:t xml:space="preserve">  </w:t>
      </w:r>
    </w:p>
    <w:p w:rsidR="00884254" w:rsidRPr="00884254" w:rsidRDefault="00884254" w:rsidP="00D649DE">
      <w:pPr>
        <w:pStyle w:val="a3"/>
        <w:numPr>
          <w:ilvl w:val="0"/>
          <w:numId w:val="22"/>
        </w:numPr>
        <w:ind w:firstLine="709"/>
        <w:jc w:val="both"/>
        <w:rPr>
          <w:rFonts w:ascii="Times New Roman" w:hAnsi="Times New Roman" w:cs="Times New Roman"/>
          <w:sz w:val="28"/>
          <w:szCs w:val="28"/>
          <w:lang w:val="kk-KZ"/>
        </w:rPr>
      </w:pPr>
      <w:r w:rsidRPr="00884254">
        <w:rPr>
          <w:rFonts w:ascii="Times New Roman" w:hAnsi="Times New Roman" w:cs="Times New Roman"/>
          <w:sz w:val="28"/>
          <w:szCs w:val="28"/>
          <w:lang w:val="kk-KZ"/>
        </w:rPr>
        <w:t xml:space="preserve">Түркияда мыңдаған халықаралық терминдердің пайда болуына әкелген мынадай экстралингвистикалық факторлар көрсетілді: 1) 2000 жылдары Түркияның Еуроодақ мүшелігіне үміткер болуына байланысты Еуропа мен </w:t>
      </w:r>
      <w:r w:rsidRPr="00884254">
        <w:rPr>
          <w:rFonts w:ascii="Times New Roman" w:hAnsi="Times New Roman" w:cs="Times New Roman"/>
          <w:sz w:val="28"/>
          <w:szCs w:val="28"/>
          <w:lang w:val="kk-KZ"/>
        </w:rPr>
        <w:lastRenderedPageBreak/>
        <w:t xml:space="preserve">Түркия арасында дипломатиялық, экономикалық, саяси, мәдени, ақпараттық қарым-қатынастардың ерекше қарқынмен жандануы, Еуроодақ тілдері мен түрік тілі арасында мыңдаған заңнамалық актілер мен құжаттардың аударылуы түрік терминологиясы дамуының ұлттық бағдарын тежеді; 2) Түркия мен Қазақстанның демографиялық жағдайындағы айырмашылық. Қазір Қазақстандағы қазақтар саны – 13 млн., түріктер – 83 млн. </w:t>
      </w:r>
      <w:r w:rsidRPr="00884254">
        <w:rPr>
          <w:rFonts w:ascii="Times New Roman" w:hAnsi="Times New Roman" w:cs="Times New Roman"/>
          <w:sz w:val="28"/>
          <w:szCs w:val="28"/>
          <w:lang w:val="kk-KZ"/>
        </w:rPr>
        <w:tab/>
        <w:t>Адам саны 90 млн.-ға жуық, мыңдаған веб-сайты, мыңнан астам ресми және бейресми телеарнасы, жүздеген радио арнасы бар Түркия халқының күнделікті тілдік қолданысын бұрынғыдай үкімет тарапынан қатаң бақылап, қадағалау қиыншылық туғызуда; 3) ұзақ ғасырлар бойы империя болып, ешқашан біреудің қоластында бодан болып көрмеген түріктердің ұлттық сана-сезімі – түріктердің когнитивтік санасының ерекшелігі. Оның басты себебі – елдегі негізгі ұлт – түріктер санының басымдығы (82%) және бүкіл халықтың жаппай түрік тілінде сөйлеуі; 4) қазіргі Түркияда бұл мәселені қолға алып, ұйымдастырып, біріздендіретін Ататүрік секілді біртуар тұлға жоқтығынан туындаған «Түрік тілі қоғамы» ұсынып отырған жаңа сөздерге тіл тұтынушы қоғамның енжарлығы; 5) қазіргі жаһандану дәуірінде шетелдік сөздердің түрік не қазақ тіліне ықпалын азайтудың бірден-бір жолы – ғылым мен техниканың төл өнімдері ретіндегі техникалық жиһаз не құралдарға түркі атауларын беру арқылы бүкіл әлемге «түркі әлемін» таныту;</w:t>
      </w:r>
    </w:p>
    <w:p w:rsidR="00CF440A" w:rsidRDefault="009A7238" w:rsidP="00D649DE">
      <w:pPr>
        <w:pStyle w:val="a3"/>
        <w:tabs>
          <w:tab w:val="left" w:pos="567"/>
        </w:tabs>
        <w:spacing w:after="0" w:line="240" w:lineRule="auto"/>
        <w:ind w:left="0" w:firstLine="709"/>
        <w:jc w:val="both"/>
        <w:rPr>
          <w:rFonts w:ascii="Times New Roman" w:hAnsi="Times New Roman" w:cs="Times New Roman"/>
          <w:sz w:val="28"/>
          <w:szCs w:val="28"/>
          <w:lang w:val="kk-KZ"/>
        </w:rPr>
      </w:pPr>
      <w:r w:rsidRPr="00C867E2">
        <w:rPr>
          <w:rFonts w:ascii="Times New Roman" w:eastAsia="Calibri" w:hAnsi="Times New Roman" w:cs="Times New Roman"/>
          <w:sz w:val="28"/>
          <w:szCs w:val="28"/>
          <w:lang w:val="kk-KZ"/>
        </w:rPr>
        <w:tab/>
      </w:r>
      <w:r w:rsidR="009F1BBF">
        <w:rPr>
          <w:rFonts w:ascii="Times New Roman" w:hAnsi="Times New Roman" w:cs="Times New Roman"/>
          <w:sz w:val="28"/>
          <w:szCs w:val="28"/>
          <w:lang w:val="kk-KZ"/>
        </w:rPr>
        <w:tab/>
      </w:r>
      <w:r w:rsidR="009F1BBF" w:rsidRPr="00E96979">
        <w:rPr>
          <w:rFonts w:ascii="Times New Roman" w:hAnsi="Times New Roman" w:cs="Times New Roman"/>
          <w:sz w:val="28"/>
          <w:szCs w:val="28"/>
          <w:lang w:val="kk-KZ"/>
        </w:rPr>
        <w:t>Қорыта айтқанда</w:t>
      </w:r>
      <w:r w:rsidR="005F0BB2" w:rsidRPr="00E96979">
        <w:rPr>
          <w:rFonts w:ascii="Times New Roman" w:hAnsi="Times New Roman" w:cs="Times New Roman"/>
          <w:sz w:val="28"/>
          <w:szCs w:val="28"/>
          <w:lang w:val="kk-KZ"/>
        </w:rPr>
        <w:t xml:space="preserve">, </w:t>
      </w:r>
      <w:r w:rsidR="006720F7" w:rsidRPr="00E96979">
        <w:rPr>
          <w:rFonts w:ascii="Times New Roman" w:hAnsi="Times New Roman" w:cs="Times New Roman"/>
          <w:sz w:val="28"/>
          <w:szCs w:val="28"/>
          <w:lang w:val="kk-KZ"/>
        </w:rPr>
        <w:t>Қазақстан</w:t>
      </w:r>
      <w:r w:rsidR="00920877" w:rsidRPr="00E96979">
        <w:rPr>
          <w:rFonts w:ascii="Times New Roman" w:hAnsi="Times New Roman" w:cs="Times New Roman"/>
          <w:sz w:val="28"/>
          <w:szCs w:val="28"/>
          <w:lang w:val="kk-KZ"/>
        </w:rPr>
        <w:t xml:space="preserve"> және Түркия Республикаларының </w:t>
      </w:r>
      <w:r w:rsidR="00DE7667" w:rsidRPr="00E96979">
        <w:rPr>
          <w:rFonts w:ascii="Times New Roman" w:hAnsi="Times New Roman" w:cs="Times New Roman"/>
          <w:sz w:val="28"/>
          <w:szCs w:val="28"/>
          <w:lang w:val="kk-KZ"/>
        </w:rPr>
        <w:t>бәсекелестікке қабі</w:t>
      </w:r>
      <w:r w:rsidR="001F528E" w:rsidRPr="00E96979">
        <w:rPr>
          <w:rFonts w:ascii="Times New Roman" w:hAnsi="Times New Roman" w:cs="Times New Roman"/>
          <w:sz w:val="28"/>
          <w:szCs w:val="28"/>
          <w:lang w:val="kk-KZ"/>
        </w:rPr>
        <w:t xml:space="preserve">летті ел ретінде </w:t>
      </w:r>
      <w:r w:rsidR="00920877" w:rsidRPr="00E96979">
        <w:rPr>
          <w:rFonts w:ascii="Times New Roman" w:hAnsi="Times New Roman" w:cs="Times New Roman"/>
          <w:sz w:val="28"/>
          <w:szCs w:val="28"/>
          <w:lang w:val="kk-KZ"/>
        </w:rPr>
        <w:t xml:space="preserve">қай салада болмасын </w:t>
      </w:r>
      <w:r w:rsidR="001F528E" w:rsidRPr="00E96979">
        <w:rPr>
          <w:rFonts w:ascii="Times New Roman" w:hAnsi="Times New Roman" w:cs="Times New Roman"/>
          <w:sz w:val="28"/>
          <w:szCs w:val="28"/>
          <w:lang w:val="kk-KZ"/>
        </w:rPr>
        <w:t>қарқынды даму</w:t>
      </w:r>
      <w:r w:rsidR="002103F3" w:rsidRPr="00E96979">
        <w:rPr>
          <w:rFonts w:ascii="Times New Roman" w:hAnsi="Times New Roman" w:cs="Times New Roman"/>
          <w:sz w:val="28"/>
          <w:szCs w:val="28"/>
          <w:lang w:val="kk-KZ"/>
        </w:rPr>
        <w:t>ы</w:t>
      </w:r>
      <w:r w:rsidR="001F528E" w:rsidRPr="00E96979">
        <w:rPr>
          <w:rFonts w:ascii="Times New Roman" w:hAnsi="Times New Roman" w:cs="Times New Roman"/>
          <w:sz w:val="28"/>
          <w:szCs w:val="28"/>
          <w:lang w:val="kk-KZ"/>
        </w:rPr>
        <w:t xml:space="preserve"> </w:t>
      </w:r>
      <w:r w:rsidR="00DE7667" w:rsidRPr="00E96979">
        <w:rPr>
          <w:rFonts w:ascii="Times New Roman" w:hAnsi="Times New Roman" w:cs="Times New Roman"/>
          <w:sz w:val="28"/>
          <w:szCs w:val="28"/>
          <w:lang w:val="kk-KZ"/>
        </w:rPr>
        <w:t>интеграциялық қарым-қатынас</w:t>
      </w:r>
      <w:r w:rsidR="00920877" w:rsidRPr="00E96979">
        <w:rPr>
          <w:rFonts w:ascii="Times New Roman" w:hAnsi="Times New Roman" w:cs="Times New Roman"/>
          <w:sz w:val="28"/>
          <w:szCs w:val="28"/>
          <w:lang w:val="kk-KZ"/>
        </w:rPr>
        <w:t>ты күшейтті. Соған орай тіл тұтынушысы санасын</w:t>
      </w:r>
      <w:r w:rsidR="00AF082E">
        <w:rPr>
          <w:rFonts w:ascii="Times New Roman" w:hAnsi="Times New Roman" w:cs="Times New Roman"/>
          <w:sz w:val="28"/>
          <w:szCs w:val="28"/>
          <w:lang w:val="kk-KZ"/>
        </w:rPr>
        <w:t>да</w:t>
      </w:r>
      <w:r w:rsidR="00920877" w:rsidRPr="00E96979">
        <w:rPr>
          <w:rFonts w:ascii="Times New Roman" w:hAnsi="Times New Roman" w:cs="Times New Roman"/>
          <w:sz w:val="28"/>
          <w:szCs w:val="28"/>
          <w:lang w:val="kk-KZ"/>
        </w:rPr>
        <w:t xml:space="preserve"> ғылым мен білім қорының жаһандану үрдісі қалыптасуда.  Бұл үрдіс инновациялық жүйе</w:t>
      </w:r>
      <w:r w:rsidR="00CD5C6B" w:rsidRPr="00E96979">
        <w:rPr>
          <w:rFonts w:ascii="Times New Roman" w:hAnsi="Times New Roman" w:cs="Times New Roman"/>
          <w:sz w:val="28"/>
          <w:szCs w:val="28"/>
          <w:lang w:val="kk-KZ"/>
        </w:rPr>
        <w:t xml:space="preserve">нің тиімді қолданылуына негізделген </w:t>
      </w:r>
      <w:r w:rsidR="006720F7" w:rsidRPr="00E96979">
        <w:rPr>
          <w:rFonts w:ascii="Times New Roman" w:hAnsi="Times New Roman" w:cs="Times New Roman"/>
          <w:sz w:val="28"/>
          <w:szCs w:val="28"/>
          <w:lang w:val="kk-KZ"/>
        </w:rPr>
        <w:t xml:space="preserve">қазақ-түрік </w:t>
      </w:r>
      <w:r w:rsidR="00393964" w:rsidRPr="00E96979">
        <w:rPr>
          <w:rFonts w:ascii="Times New Roman" w:hAnsi="Times New Roman" w:cs="Times New Roman"/>
          <w:sz w:val="28"/>
          <w:szCs w:val="28"/>
          <w:lang w:val="kk-KZ"/>
        </w:rPr>
        <w:t>тіл білімінің ғылыми-теориялық негіздемесін дамыту</w:t>
      </w:r>
      <w:r w:rsidR="007A0053" w:rsidRPr="00E96979">
        <w:rPr>
          <w:rFonts w:ascii="Times New Roman" w:hAnsi="Times New Roman" w:cs="Times New Roman"/>
          <w:sz w:val="28"/>
          <w:szCs w:val="28"/>
          <w:lang w:val="kk-KZ"/>
        </w:rPr>
        <w:t>ды қажет етеді</w:t>
      </w:r>
      <w:r w:rsidR="00393964" w:rsidRPr="00E96979">
        <w:rPr>
          <w:rFonts w:ascii="Times New Roman" w:hAnsi="Times New Roman" w:cs="Times New Roman"/>
          <w:sz w:val="28"/>
          <w:szCs w:val="28"/>
          <w:lang w:val="kk-KZ"/>
        </w:rPr>
        <w:t>.</w:t>
      </w:r>
      <w:r w:rsidR="00884254" w:rsidRPr="00E96979">
        <w:rPr>
          <w:rFonts w:ascii="Times New Roman" w:hAnsi="Times New Roman" w:cs="Times New Roman"/>
          <w:sz w:val="28"/>
          <w:szCs w:val="28"/>
          <w:lang w:val="kk-KZ"/>
        </w:rPr>
        <w:t xml:space="preserve"> </w:t>
      </w:r>
      <w:r w:rsidR="00AF082E">
        <w:rPr>
          <w:rFonts w:ascii="Times New Roman" w:hAnsi="Times New Roman" w:cs="Times New Roman"/>
          <w:sz w:val="28"/>
          <w:szCs w:val="28"/>
          <w:lang w:val="kk-KZ"/>
        </w:rPr>
        <w:t>Сондықтан қ</w:t>
      </w:r>
      <w:r w:rsidR="00393964" w:rsidRPr="00E96979">
        <w:rPr>
          <w:rFonts w:ascii="Times New Roman" w:hAnsi="Times New Roman" w:cs="Times New Roman"/>
          <w:sz w:val="28"/>
          <w:szCs w:val="28"/>
          <w:lang w:val="kk-KZ"/>
        </w:rPr>
        <w:t xml:space="preserve">азақ </w:t>
      </w:r>
      <w:r w:rsidR="006720F7" w:rsidRPr="00E96979">
        <w:rPr>
          <w:rFonts w:ascii="Times New Roman" w:hAnsi="Times New Roman" w:cs="Times New Roman"/>
          <w:sz w:val="28"/>
          <w:szCs w:val="28"/>
          <w:lang w:val="kk-KZ"/>
        </w:rPr>
        <w:t xml:space="preserve">және түрік </w:t>
      </w:r>
      <w:r w:rsidR="00393964" w:rsidRPr="00E96979">
        <w:rPr>
          <w:rFonts w:ascii="Times New Roman" w:hAnsi="Times New Roman" w:cs="Times New Roman"/>
          <w:sz w:val="28"/>
          <w:szCs w:val="28"/>
          <w:lang w:val="kk-KZ"/>
        </w:rPr>
        <w:t>тіл</w:t>
      </w:r>
      <w:r w:rsidR="006720F7" w:rsidRPr="00E96979">
        <w:rPr>
          <w:rFonts w:ascii="Times New Roman" w:hAnsi="Times New Roman" w:cs="Times New Roman"/>
          <w:sz w:val="28"/>
          <w:szCs w:val="28"/>
          <w:lang w:val="kk-KZ"/>
        </w:rPr>
        <w:t>дер</w:t>
      </w:r>
      <w:r w:rsidR="00393964" w:rsidRPr="00E96979">
        <w:rPr>
          <w:rFonts w:ascii="Times New Roman" w:hAnsi="Times New Roman" w:cs="Times New Roman"/>
          <w:sz w:val="28"/>
          <w:szCs w:val="28"/>
          <w:lang w:val="kk-KZ"/>
        </w:rPr>
        <w:t xml:space="preserve">інің жаңа өмірге икемделген заманауи лексикасы мен </w:t>
      </w:r>
      <w:r w:rsidR="00086499" w:rsidRPr="00E96979">
        <w:rPr>
          <w:rFonts w:ascii="Times New Roman" w:hAnsi="Times New Roman" w:cs="Times New Roman"/>
          <w:sz w:val="28"/>
          <w:szCs w:val="28"/>
          <w:lang w:val="kk-KZ"/>
        </w:rPr>
        <w:t>жаңа атауларының</w:t>
      </w:r>
      <w:r w:rsidR="00393964" w:rsidRPr="00E96979">
        <w:rPr>
          <w:rFonts w:ascii="Times New Roman" w:hAnsi="Times New Roman" w:cs="Times New Roman"/>
          <w:sz w:val="28"/>
          <w:szCs w:val="28"/>
          <w:lang w:val="kk-KZ"/>
        </w:rPr>
        <w:t xml:space="preserve"> </w:t>
      </w:r>
      <w:r w:rsidR="00C919C0" w:rsidRPr="00E96979">
        <w:rPr>
          <w:rFonts w:ascii="Times New Roman" w:hAnsi="Times New Roman" w:cs="Times New Roman"/>
          <w:sz w:val="28"/>
          <w:szCs w:val="28"/>
          <w:lang w:val="kk-KZ"/>
        </w:rPr>
        <w:t>мән-мазмұны</w:t>
      </w:r>
      <w:r w:rsidR="00E96979" w:rsidRPr="00E96979">
        <w:rPr>
          <w:rFonts w:ascii="Times New Roman" w:hAnsi="Times New Roman" w:cs="Times New Roman"/>
          <w:sz w:val="28"/>
          <w:szCs w:val="28"/>
          <w:lang w:val="kk-KZ"/>
        </w:rPr>
        <w:t xml:space="preserve">н ашу аса маңызды. </w:t>
      </w:r>
      <w:r w:rsidR="00C919C0" w:rsidRPr="00E96979">
        <w:rPr>
          <w:rFonts w:ascii="Times New Roman" w:hAnsi="Times New Roman" w:cs="Times New Roman"/>
          <w:sz w:val="28"/>
          <w:szCs w:val="28"/>
          <w:lang w:val="kk-KZ"/>
        </w:rPr>
        <w:t xml:space="preserve"> </w:t>
      </w:r>
    </w:p>
    <w:p w:rsidR="002D159B" w:rsidRDefault="002D159B" w:rsidP="00D649DE">
      <w:pPr>
        <w:pStyle w:val="a3"/>
        <w:tabs>
          <w:tab w:val="left" w:pos="567"/>
        </w:tabs>
        <w:spacing w:after="0" w:line="240" w:lineRule="auto"/>
        <w:ind w:left="0" w:firstLine="709"/>
        <w:jc w:val="both"/>
        <w:rPr>
          <w:rFonts w:ascii="Times New Roman" w:hAnsi="Times New Roman" w:cs="Times New Roman"/>
          <w:sz w:val="28"/>
          <w:szCs w:val="28"/>
          <w:lang w:val="kk-KZ"/>
        </w:rPr>
      </w:pPr>
      <w:r w:rsidRPr="00AC44E7">
        <w:rPr>
          <w:rFonts w:ascii="Times New Roman" w:hAnsi="Times New Roman" w:cs="Times New Roman"/>
          <w:b/>
          <w:sz w:val="28"/>
          <w:szCs w:val="28"/>
          <w:lang w:val="kk-KZ"/>
        </w:rPr>
        <w:t>Зерттеудің ғылыми болжамы</w:t>
      </w:r>
      <w:r w:rsidR="00AC44E7">
        <w:rPr>
          <w:rFonts w:ascii="Times New Roman" w:hAnsi="Times New Roman" w:cs="Times New Roman"/>
          <w:sz w:val="28"/>
          <w:szCs w:val="28"/>
          <w:lang w:val="kk-KZ"/>
        </w:rPr>
        <w:t xml:space="preserve">. </w:t>
      </w:r>
      <w:r w:rsidR="00EB700D">
        <w:rPr>
          <w:rFonts w:ascii="Times New Roman" w:hAnsi="Times New Roman" w:cs="Times New Roman"/>
          <w:sz w:val="28"/>
          <w:szCs w:val="28"/>
          <w:lang w:val="kk-KZ"/>
        </w:rPr>
        <w:t xml:space="preserve">Қазақ тіліндегі жаңа қолданыстардың лингво-когнитивтік </w:t>
      </w:r>
      <w:r w:rsidR="00787AF1">
        <w:rPr>
          <w:rFonts w:ascii="Times New Roman" w:hAnsi="Times New Roman" w:cs="Times New Roman"/>
          <w:sz w:val="28"/>
          <w:szCs w:val="28"/>
          <w:lang w:val="kk-KZ"/>
        </w:rPr>
        <w:t>даму жүйесін</w:t>
      </w:r>
      <w:r w:rsidR="00EB700D">
        <w:rPr>
          <w:rFonts w:ascii="Times New Roman" w:hAnsi="Times New Roman" w:cs="Times New Roman"/>
          <w:sz w:val="28"/>
          <w:szCs w:val="28"/>
          <w:lang w:val="kk-KZ"/>
        </w:rPr>
        <w:t xml:space="preserve"> айқында</w:t>
      </w:r>
      <w:r w:rsidR="00787AF1">
        <w:rPr>
          <w:rFonts w:ascii="Times New Roman" w:hAnsi="Times New Roman" w:cs="Times New Roman"/>
          <w:sz w:val="28"/>
          <w:szCs w:val="28"/>
          <w:lang w:val="kk-KZ"/>
        </w:rPr>
        <w:t xml:space="preserve">уда </w:t>
      </w:r>
      <w:r w:rsidR="00EB700D">
        <w:rPr>
          <w:rFonts w:ascii="Times New Roman" w:hAnsi="Times New Roman" w:cs="Times New Roman"/>
          <w:sz w:val="28"/>
          <w:szCs w:val="28"/>
          <w:lang w:val="kk-KZ"/>
        </w:rPr>
        <w:t>түрік тіл біліміндегідей</w:t>
      </w:r>
      <w:r w:rsidR="00EB700D" w:rsidRPr="00EB700D">
        <w:rPr>
          <w:rFonts w:ascii="Times New Roman" w:hAnsi="Times New Roman" w:cs="Times New Roman"/>
          <w:sz w:val="28"/>
          <w:szCs w:val="28"/>
          <w:lang w:val="kk-KZ"/>
        </w:rPr>
        <w:t xml:space="preserve"> адам антропологиясымен, нейрологиямен, психологиямен тығыз қарым-қатынаста</w:t>
      </w:r>
      <w:r w:rsidR="00EB700D">
        <w:rPr>
          <w:rFonts w:ascii="Times New Roman" w:hAnsi="Times New Roman" w:cs="Times New Roman"/>
          <w:sz w:val="28"/>
          <w:szCs w:val="28"/>
          <w:lang w:val="kk-KZ"/>
        </w:rPr>
        <w:t>ғы сабақтастықт</w:t>
      </w:r>
      <w:r w:rsidR="00787AF1">
        <w:rPr>
          <w:rFonts w:ascii="Times New Roman" w:hAnsi="Times New Roman" w:cs="Times New Roman"/>
          <w:sz w:val="28"/>
          <w:szCs w:val="28"/>
          <w:lang w:val="kk-KZ"/>
        </w:rPr>
        <w:t>ы</w:t>
      </w:r>
      <w:r w:rsidR="00EB700D">
        <w:rPr>
          <w:rFonts w:ascii="Times New Roman" w:hAnsi="Times New Roman" w:cs="Times New Roman"/>
          <w:sz w:val="28"/>
          <w:szCs w:val="28"/>
          <w:lang w:val="kk-KZ"/>
        </w:rPr>
        <w:t xml:space="preserve"> кеңейтіп, заманауи да кешенді зерттеу үрдісін күшейту. </w:t>
      </w:r>
    </w:p>
    <w:p w:rsidR="00CF440A" w:rsidRDefault="00CF440A" w:rsidP="00D649DE">
      <w:pPr>
        <w:tabs>
          <w:tab w:val="left" w:pos="567"/>
        </w:tabs>
        <w:spacing w:after="0" w:line="240" w:lineRule="auto"/>
        <w:ind w:firstLine="709"/>
        <w:jc w:val="both"/>
        <w:rPr>
          <w:rFonts w:ascii="Times New Roman" w:hAnsi="Times New Roman" w:cs="Times New Roman"/>
          <w:sz w:val="28"/>
          <w:szCs w:val="28"/>
          <w:lang w:val="kk-KZ"/>
        </w:rPr>
      </w:pPr>
    </w:p>
    <w:p w:rsidR="009A7238" w:rsidRDefault="009A7238" w:rsidP="00887A5D">
      <w:pPr>
        <w:tabs>
          <w:tab w:val="left" w:pos="567"/>
        </w:tabs>
        <w:spacing w:after="0" w:line="240" w:lineRule="auto"/>
        <w:jc w:val="both"/>
        <w:rPr>
          <w:rFonts w:ascii="Times New Roman" w:hAnsi="Times New Roman" w:cs="Times New Roman"/>
          <w:sz w:val="28"/>
          <w:szCs w:val="28"/>
          <w:lang w:val="kk-KZ"/>
        </w:rPr>
      </w:pPr>
    </w:p>
    <w:p w:rsidR="00546CD7" w:rsidRDefault="00546CD7" w:rsidP="00887A5D">
      <w:pPr>
        <w:tabs>
          <w:tab w:val="left" w:pos="567"/>
        </w:tabs>
        <w:spacing w:after="0" w:line="240" w:lineRule="auto"/>
        <w:jc w:val="both"/>
        <w:rPr>
          <w:rFonts w:ascii="Times New Roman" w:hAnsi="Times New Roman" w:cs="Times New Roman"/>
          <w:sz w:val="28"/>
          <w:szCs w:val="28"/>
          <w:lang w:val="kk-KZ"/>
        </w:rPr>
      </w:pPr>
    </w:p>
    <w:p w:rsidR="00546CD7" w:rsidRDefault="00546CD7" w:rsidP="00887A5D">
      <w:pPr>
        <w:tabs>
          <w:tab w:val="left" w:pos="567"/>
        </w:tabs>
        <w:spacing w:after="0" w:line="240" w:lineRule="auto"/>
        <w:jc w:val="both"/>
        <w:rPr>
          <w:rFonts w:ascii="Times New Roman" w:hAnsi="Times New Roman" w:cs="Times New Roman"/>
          <w:sz w:val="28"/>
          <w:szCs w:val="28"/>
          <w:lang w:val="kk-KZ"/>
        </w:rPr>
      </w:pPr>
    </w:p>
    <w:p w:rsidR="00546CD7" w:rsidRDefault="00546CD7" w:rsidP="00887A5D">
      <w:pPr>
        <w:tabs>
          <w:tab w:val="left" w:pos="567"/>
        </w:tabs>
        <w:spacing w:after="0" w:line="240" w:lineRule="auto"/>
        <w:jc w:val="both"/>
        <w:rPr>
          <w:rFonts w:ascii="Times New Roman" w:hAnsi="Times New Roman" w:cs="Times New Roman"/>
          <w:sz w:val="28"/>
          <w:szCs w:val="28"/>
          <w:lang w:val="kk-KZ"/>
        </w:rPr>
      </w:pPr>
    </w:p>
    <w:p w:rsidR="00344D84" w:rsidRDefault="00344D84" w:rsidP="00887A5D">
      <w:pPr>
        <w:tabs>
          <w:tab w:val="left" w:pos="567"/>
        </w:tabs>
        <w:spacing w:after="0" w:line="240" w:lineRule="auto"/>
        <w:jc w:val="both"/>
        <w:rPr>
          <w:rFonts w:ascii="Times New Roman" w:hAnsi="Times New Roman" w:cs="Times New Roman"/>
          <w:sz w:val="28"/>
          <w:szCs w:val="28"/>
          <w:lang w:val="kk-KZ"/>
        </w:rPr>
      </w:pPr>
    </w:p>
    <w:p w:rsidR="00344D84" w:rsidRDefault="00344D84" w:rsidP="00887A5D">
      <w:pPr>
        <w:tabs>
          <w:tab w:val="left" w:pos="567"/>
        </w:tabs>
        <w:spacing w:after="0" w:line="240" w:lineRule="auto"/>
        <w:jc w:val="both"/>
        <w:rPr>
          <w:rFonts w:ascii="Times New Roman" w:hAnsi="Times New Roman" w:cs="Times New Roman"/>
          <w:sz w:val="28"/>
          <w:szCs w:val="28"/>
          <w:lang w:val="kk-KZ"/>
        </w:rPr>
      </w:pPr>
    </w:p>
    <w:p w:rsidR="00344D84" w:rsidRDefault="00344D84" w:rsidP="00887A5D">
      <w:pPr>
        <w:tabs>
          <w:tab w:val="left" w:pos="567"/>
        </w:tabs>
        <w:spacing w:after="0" w:line="240" w:lineRule="auto"/>
        <w:jc w:val="both"/>
        <w:rPr>
          <w:rFonts w:ascii="Times New Roman" w:hAnsi="Times New Roman" w:cs="Times New Roman"/>
          <w:sz w:val="28"/>
          <w:szCs w:val="28"/>
          <w:lang w:val="kk-KZ"/>
        </w:rPr>
      </w:pPr>
    </w:p>
    <w:p w:rsidR="00344D84" w:rsidRDefault="00344D84" w:rsidP="00887A5D">
      <w:pPr>
        <w:tabs>
          <w:tab w:val="left" w:pos="567"/>
        </w:tabs>
        <w:spacing w:after="0" w:line="240" w:lineRule="auto"/>
        <w:jc w:val="both"/>
        <w:rPr>
          <w:rFonts w:ascii="Times New Roman" w:hAnsi="Times New Roman" w:cs="Times New Roman"/>
          <w:sz w:val="28"/>
          <w:szCs w:val="28"/>
          <w:lang w:val="kk-KZ"/>
        </w:rPr>
      </w:pPr>
    </w:p>
    <w:p w:rsidR="00344D84" w:rsidRDefault="00344D84" w:rsidP="00887A5D">
      <w:pPr>
        <w:tabs>
          <w:tab w:val="left" w:pos="567"/>
        </w:tabs>
        <w:spacing w:after="0" w:line="240" w:lineRule="auto"/>
        <w:jc w:val="both"/>
        <w:rPr>
          <w:rFonts w:ascii="Times New Roman" w:hAnsi="Times New Roman" w:cs="Times New Roman"/>
          <w:sz w:val="28"/>
          <w:szCs w:val="28"/>
          <w:lang w:val="kk-KZ"/>
        </w:rPr>
      </w:pPr>
    </w:p>
    <w:p w:rsidR="00344D84" w:rsidRDefault="00344D84" w:rsidP="00887A5D">
      <w:pPr>
        <w:tabs>
          <w:tab w:val="left" w:pos="567"/>
        </w:tabs>
        <w:spacing w:after="0" w:line="240" w:lineRule="auto"/>
        <w:jc w:val="both"/>
        <w:rPr>
          <w:rFonts w:ascii="Times New Roman" w:hAnsi="Times New Roman" w:cs="Times New Roman"/>
          <w:sz w:val="28"/>
          <w:szCs w:val="28"/>
          <w:lang w:val="kk-KZ"/>
        </w:rPr>
      </w:pPr>
    </w:p>
    <w:p w:rsidR="00546CD7" w:rsidRDefault="00546CD7" w:rsidP="00887A5D">
      <w:pPr>
        <w:tabs>
          <w:tab w:val="left" w:pos="567"/>
        </w:tabs>
        <w:spacing w:after="0" w:line="240" w:lineRule="auto"/>
        <w:jc w:val="both"/>
        <w:rPr>
          <w:rFonts w:ascii="Times New Roman" w:hAnsi="Times New Roman" w:cs="Times New Roman"/>
          <w:sz w:val="28"/>
          <w:szCs w:val="28"/>
          <w:lang w:val="kk-KZ"/>
        </w:rPr>
      </w:pPr>
    </w:p>
    <w:p w:rsidR="00FB305D" w:rsidRDefault="00106B9B" w:rsidP="000B7571">
      <w:pPr>
        <w:tabs>
          <w:tab w:val="left" w:pos="567"/>
        </w:tabs>
        <w:spacing w:after="0" w:line="240" w:lineRule="auto"/>
        <w:jc w:val="center"/>
        <w:rPr>
          <w:rFonts w:ascii="Times New Roman" w:hAnsi="Times New Roman" w:cs="Times New Roman"/>
          <w:b/>
          <w:sz w:val="28"/>
          <w:szCs w:val="28"/>
          <w:lang w:val="kk-KZ"/>
        </w:rPr>
      </w:pPr>
      <w:r w:rsidRPr="00330260">
        <w:rPr>
          <w:rFonts w:ascii="Times New Roman" w:hAnsi="Times New Roman" w:cs="Times New Roman"/>
          <w:b/>
          <w:sz w:val="28"/>
          <w:szCs w:val="28"/>
          <w:lang w:val="kk-KZ"/>
        </w:rPr>
        <w:lastRenderedPageBreak/>
        <w:t>ПАЙДАЛАНЫЛҒА</w:t>
      </w:r>
      <w:r>
        <w:rPr>
          <w:rFonts w:ascii="Times New Roman" w:hAnsi="Times New Roman" w:cs="Times New Roman"/>
          <w:b/>
          <w:sz w:val="28"/>
          <w:szCs w:val="28"/>
          <w:lang w:val="kk-KZ"/>
        </w:rPr>
        <w:t>Н ӘДЕБИЕТТЕР ТІЗІМІ</w:t>
      </w:r>
    </w:p>
    <w:p w:rsidR="00042248" w:rsidRPr="00330260" w:rsidRDefault="00042248" w:rsidP="00887A5D">
      <w:pPr>
        <w:tabs>
          <w:tab w:val="left" w:pos="567"/>
        </w:tabs>
        <w:spacing w:after="0" w:line="240" w:lineRule="auto"/>
        <w:jc w:val="both"/>
        <w:rPr>
          <w:rFonts w:ascii="Times New Roman" w:hAnsi="Times New Roman" w:cs="Times New Roman"/>
          <w:b/>
          <w:sz w:val="28"/>
          <w:szCs w:val="28"/>
          <w:lang w:val="kk-KZ"/>
        </w:rPr>
      </w:pPr>
    </w:p>
    <w:p w:rsidR="00414D6C" w:rsidRDefault="005330BB"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ab/>
      </w:r>
      <w:r w:rsidR="00414D6C">
        <w:rPr>
          <w:rFonts w:ascii="Times New Roman" w:hAnsi="Times New Roman" w:cs="Times New Roman"/>
          <w:sz w:val="28"/>
          <w:szCs w:val="28"/>
          <w:lang w:val="kk-KZ"/>
        </w:rPr>
        <w:t xml:space="preserve">1 </w:t>
      </w:r>
      <w:r w:rsidR="00414D6C" w:rsidRPr="00E1104D">
        <w:rPr>
          <w:rFonts w:ascii="Times New Roman" w:hAnsi="Times New Roman" w:cs="Times New Roman"/>
          <w:sz w:val="28"/>
          <w:szCs w:val="28"/>
          <w:shd w:val="clear" w:color="auto" w:fill="FFFFFF"/>
          <w:lang w:val="kk-KZ"/>
        </w:rPr>
        <w:t>Айтбаев Ө. Қазақ терминологиясының дамуы мен қалыптасуы.</w:t>
      </w:r>
      <w:r w:rsidR="007374F7">
        <w:rPr>
          <w:rFonts w:ascii="Times New Roman" w:hAnsi="Times New Roman" w:cs="Times New Roman"/>
          <w:sz w:val="28"/>
          <w:szCs w:val="28"/>
          <w:shd w:val="clear" w:color="auto" w:fill="FFFFFF"/>
          <w:lang w:val="kk-KZ"/>
        </w:rPr>
        <w:t xml:space="preserve"> </w:t>
      </w:r>
      <w:r w:rsidR="0059679C">
        <w:rPr>
          <w:rFonts w:ascii="Times New Roman" w:hAnsi="Times New Roman" w:cs="Times New Roman"/>
          <w:sz w:val="28"/>
          <w:szCs w:val="28"/>
          <w:shd w:val="clear" w:color="auto" w:fill="FFFFFF"/>
          <w:lang w:val="tr-TR"/>
        </w:rPr>
        <w:t xml:space="preserve">                     </w:t>
      </w:r>
      <w:r w:rsidR="007374F7">
        <w:rPr>
          <w:rFonts w:ascii="Times New Roman" w:hAnsi="Times New Roman" w:cs="Times New Roman"/>
          <w:sz w:val="28"/>
          <w:szCs w:val="28"/>
          <w:shd w:val="clear" w:color="auto" w:fill="FFFFFF"/>
          <w:lang w:val="kk-KZ"/>
        </w:rPr>
        <w:t xml:space="preserve">– Алматы: </w:t>
      </w:r>
      <w:r w:rsidR="00414D6C" w:rsidRPr="00E1104D">
        <w:rPr>
          <w:rFonts w:ascii="Times New Roman" w:hAnsi="Times New Roman" w:cs="Times New Roman"/>
          <w:sz w:val="28"/>
          <w:szCs w:val="28"/>
          <w:shd w:val="clear" w:color="auto" w:fill="FFFFFF"/>
          <w:lang w:val="kk-KZ"/>
        </w:rPr>
        <w:t xml:space="preserve">Ғылым, 1988. – </w:t>
      </w:r>
      <w:r w:rsidR="00DF636A">
        <w:rPr>
          <w:rFonts w:ascii="Times New Roman" w:hAnsi="Times New Roman" w:cs="Times New Roman"/>
          <w:sz w:val="28"/>
          <w:szCs w:val="28"/>
          <w:shd w:val="clear" w:color="auto" w:fill="FFFFFF"/>
          <w:lang w:val="kk-KZ"/>
        </w:rPr>
        <w:t>207</w:t>
      </w:r>
      <w:r w:rsidR="00414D6C" w:rsidRPr="00E1104D">
        <w:rPr>
          <w:rFonts w:ascii="Times New Roman" w:hAnsi="Times New Roman" w:cs="Times New Roman"/>
          <w:sz w:val="28"/>
          <w:szCs w:val="28"/>
          <w:shd w:val="clear" w:color="auto" w:fill="FFFFFF"/>
          <w:lang w:val="kk-KZ"/>
        </w:rPr>
        <w:t xml:space="preserve"> б.</w:t>
      </w:r>
    </w:p>
    <w:p w:rsidR="004C1CF8" w:rsidRDefault="004C1CF8" w:rsidP="00EA4D88">
      <w:pPr>
        <w:tabs>
          <w:tab w:val="left" w:pos="567"/>
        </w:tabs>
        <w:spacing w:after="0"/>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2 </w:t>
      </w:r>
      <w:r w:rsidRPr="00E01DD9">
        <w:rPr>
          <w:rFonts w:ascii="Times New Roman" w:hAnsi="Times New Roman" w:cs="Times New Roman"/>
          <w:sz w:val="28"/>
          <w:szCs w:val="28"/>
          <w:shd w:val="clear" w:color="auto" w:fill="FFFFFF"/>
          <w:lang w:val="kk-KZ"/>
        </w:rPr>
        <w:t>Байтұрсынұлы А</w:t>
      </w:r>
      <w:r>
        <w:rPr>
          <w:rFonts w:ascii="Times New Roman" w:hAnsi="Times New Roman" w:cs="Times New Roman"/>
          <w:sz w:val="28"/>
          <w:szCs w:val="28"/>
          <w:shd w:val="clear" w:color="auto" w:fill="FFFFFF"/>
          <w:lang w:val="kk-KZ"/>
        </w:rPr>
        <w:t>.</w:t>
      </w:r>
      <w:r w:rsidRPr="00E01DD9">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Алты томдық шығармалар жинағы. </w:t>
      </w:r>
      <w:r w:rsidRPr="00E01DD9">
        <w:rPr>
          <w:rFonts w:ascii="Times New Roman" w:hAnsi="Times New Roman" w:cs="Times New Roman"/>
          <w:sz w:val="28"/>
          <w:szCs w:val="28"/>
          <w:shd w:val="clear" w:color="auto" w:fill="FFFFFF"/>
          <w:lang w:val="kk-KZ"/>
        </w:rPr>
        <w:t>Мақалалар, хаттар, А.Байтұрсынұлы туралы құжаттар мен материалдар. – Алматы: Ел-</w:t>
      </w:r>
      <w:r>
        <w:rPr>
          <w:rFonts w:ascii="Times New Roman" w:hAnsi="Times New Roman" w:cs="Times New Roman"/>
          <w:sz w:val="28"/>
          <w:szCs w:val="28"/>
          <w:shd w:val="clear" w:color="auto" w:fill="FFFFFF"/>
          <w:lang w:val="kk-KZ"/>
        </w:rPr>
        <w:t xml:space="preserve"> </w:t>
      </w:r>
      <w:r w:rsidRPr="00E01DD9">
        <w:rPr>
          <w:rFonts w:ascii="Times New Roman" w:hAnsi="Times New Roman" w:cs="Times New Roman"/>
          <w:sz w:val="28"/>
          <w:szCs w:val="28"/>
          <w:shd w:val="clear" w:color="auto" w:fill="FFFFFF"/>
          <w:lang w:val="kk-KZ"/>
        </w:rPr>
        <w:t>Шежіре, 2013.</w:t>
      </w:r>
      <w:r w:rsidRPr="00423A4B">
        <w:rPr>
          <w:lang w:val="kk-KZ"/>
        </w:rPr>
        <w:t xml:space="preserve"> –</w:t>
      </w:r>
      <w:r>
        <w:rPr>
          <w:lang w:val="kk-KZ"/>
        </w:rPr>
        <w:t xml:space="preserve"> </w:t>
      </w:r>
      <w:r w:rsidRPr="00423A4B">
        <w:rPr>
          <w:rFonts w:ascii="Times New Roman" w:hAnsi="Times New Roman" w:cs="Times New Roman"/>
          <w:sz w:val="28"/>
          <w:szCs w:val="28"/>
          <w:shd w:val="clear" w:color="auto" w:fill="FFFFFF"/>
          <w:lang w:val="kk-KZ"/>
        </w:rPr>
        <w:t>Т. VI</w:t>
      </w:r>
      <w:r>
        <w:rPr>
          <w:rFonts w:ascii="Times New Roman" w:hAnsi="Times New Roman" w:cs="Times New Roman"/>
          <w:sz w:val="28"/>
          <w:szCs w:val="28"/>
          <w:shd w:val="clear" w:color="auto" w:fill="FFFFFF"/>
          <w:lang w:val="kk-KZ"/>
        </w:rPr>
        <w:t>.</w:t>
      </w:r>
      <w:r w:rsidRPr="00423A4B">
        <w:rPr>
          <w:rFonts w:ascii="Times New Roman" w:hAnsi="Times New Roman" w:cs="Times New Roman"/>
          <w:sz w:val="28"/>
          <w:szCs w:val="28"/>
          <w:shd w:val="clear" w:color="auto" w:fill="FFFFFF"/>
          <w:lang w:val="kk-KZ"/>
        </w:rPr>
        <w:t xml:space="preserve"> –384 б.</w:t>
      </w:r>
    </w:p>
    <w:p w:rsidR="004C1CF8" w:rsidRDefault="009A3DE5" w:rsidP="00C51A35">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3</w:t>
      </w:r>
      <w:r w:rsidRPr="00997DC0">
        <w:rPr>
          <w:rFonts w:ascii="Times New Roman" w:hAnsi="Times New Roman" w:cs="Times New Roman"/>
          <w:sz w:val="28"/>
          <w:szCs w:val="28"/>
          <w:lang w:val="kk-KZ"/>
        </w:rPr>
        <w:t xml:space="preserve"> Жұбанов Қ. Қазақ тілі жөніндегі зерттеулер.</w:t>
      </w:r>
      <w:r>
        <w:rPr>
          <w:rFonts w:ascii="Times New Roman" w:hAnsi="Times New Roman" w:cs="Times New Roman"/>
          <w:sz w:val="28"/>
          <w:szCs w:val="28"/>
          <w:lang w:val="kk-KZ"/>
        </w:rPr>
        <w:t xml:space="preserve"> </w:t>
      </w:r>
      <w:r w:rsidRPr="00997DC0">
        <w:rPr>
          <w:rFonts w:ascii="Times New Roman" w:hAnsi="Times New Roman" w:cs="Times New Roman"/>
          <w:sz w:val="28"/>
          <w:szCs w:val="28"/>
          <w:lang w:val="kk-KZ"/>
        </w:rPr>
        <w:t>– Алматы: Ғылым, 1966.</w:t>
      </w:r>
      <w:r w:rsidR="0059679C">
        <w:rPr>
          <w:rFonts w:ascii="Times New Roman" w:hAnsi="Times New Roman" w:cs="Times New Roman"/>
          <w:sz w:val="28"/>
          <w:szCs w:val="28"/>
          <w:lang w:val="tr-TR"/>
        </w:rPr>
        <w:t xml:space="preserve">         </w:t>
      </w:r>
      <w:r w:rsidRPr="007245FE">
        <w:rPr>
          <w:rFonts w:ascii="Times New Roman" w:hAnsi="Times New Roman" w:cs="Times New Roman"/>
          <w:sz w:val="28"/>
          <w:szCs w:val="28"/>
          <w:lang w:val="kk-KZ"/>
        </w:rPr>
        <w:t>–</w:t>
      </w:r>
      <w:r>
        <w:rPr>
          <w:rFonts w:ascii="Times New Roman" w:hAnsi="Times New Roman" w:cs="Times New Roman"/>
          <w:sz w:val="28"/>
          <w:szCs w:val="28"/>
          <w:lang w:val="kk-KZ"/>
        </w:rPr>
        <w:t xml:space="preserve"> 362 б.</w:t>
      </w:r>
    </w:p>
    <w:p w:rsidR="009A3DE5" w:rsidRDefault="009A3DE5" w:rsidP="00EA4D88">
      <w:pPr>
        <w:tabs>
          <w:tab w:val="left" w:pos="56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Pr>
          <w:rFonts w:ascii="Times New Roman" w:hAnsi="Times New Roman" w:cs="Times New Roman"/>
          <w:sz w:val="28"/>
          <w:szCs w:val="28"/>
          <w:lang w:val="kk-KZ"/>
        </w:rPr>
        <w:t>4</w:t>
      </w:r>
      <w:r w:rsidRPr="00997DC0">
        <w:rPr>
          <w:rFonts w:ascii="Times New Roman" w:hAnsi="Times New Roman" w:cs="Times New Roman"/>
          <w:sz w:val="28"/>
          <w:szCs w:val="28"/>
          <w:lang w:val="kk-KZ"/>
        </w:rPr>
        <w:t xml:space="preserve"> Төреқұлов Н. Жат сөздер туралы. – Мәскеу: Күншығыс, 1926.</w:t>
      </w:r>
    </w:p>
    <w:p w:rsidR="009A3DE5" w:rsidRDefault="009A3DE5" w:rsidP="00EA4D88">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tr-TR"/>
        </w:rPr>
        <w:tab/>
      </w:r>
      <w:r>
        <w:rPr>
          <w:rFonts w:ascii="Times New Roman" w:hAnsi="Times New Roman" w:cs="Times New Roman"/>
          <w:sz w:val="28"/>
          <w:szCs w:val="28"/>
          <w:lang w:val="kk-KZ"/>
        </w:rPr>
        <w:t>5</w:t>
      </w:r>
      <w:r w:rsidRPr="00997DC0">
        <w:rPr>
          <w:rFonts w:ascii="Times New Roman" w:hAnsi="Times New Roman" w:cs="Times New Roman"/>
          <w:sz w:val="28"/>
          <w:szCs w:val="28"/>
          <w:lang w:val="kk-KZ"/>
        </w:rPr>
        <w:t xml:space="preserve"> Досмұхамедұлы Х. Таңдамалы. – Алматы: Ана тілі, 1998.</w:t>
      </w:r>
      <w:r>
        <w:rPr>
          <w:rFonts w:ascii="Times New Roman" w:hAnsi="Times New Roman" w:cs="Times New Roman"/>
          <w:sz w:val="28"/>
          <w:szCs w:val="28"/>
          <w:lang w:val="kk-KZ"/>
        </w:rPr>
        <w:t xml:space="preserve"> – 384 б.</w:t>
      </w:r>
    </w:p>
    <w:p w:rsidR="009A3DE5" w:rsidRDefault="009A3DE5"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6 </w:t>
      </w:r>
      <w:r w:rsidRPr="00E80473">
        <w:rPr>
          <w:rFonts w:ascii="Times New Roman" w:hAnsi="Times New Roman" w:cs="Times New Roman"/>
          <w:sz w:val="28"/>
          <w:szCs w:val="28"/>
          <w:shd w:val="clear" w:color="auto" w:fill="FFFFFF"/>
          <w:lang w:val="kk-KZ"/>
        </w:rPr>
        <w:t>Бисенғали А.З. Қазіргі қазақ және түрік тілдеріндегі терм</w:t>
      </w:r>
      <w:r>
        <w:rPr>
          <w:rFonts w:ascii="Times New Roman" w:hAnsi="Times New Roman" w:cs="Times New Roman"/>
          <w:sz w:val="28"/>
          <w:szCs w:val="28"/>
          <w:shd w:val="clear" w:color="auto" w:fill="FFFFFF"/>
          <w:lang w:val="kk-KZ"/>
        </w:rPr>
        <w:t xml:space="preserve">индену үдерісінің              </w:t>
      </w:r>
      <w:r w:rsidRPr="00E80473">
        <w:rPr>
          <w:rFonts w:ascii="Times New Roman" w:hAnsi="Times New Roman" w:cs="Times New Roman"/>
          <w:sz w:val="28"/>
          <w:szCs w:val="28"/>
          <w:shd w:val="clear" w:color="auto" w:fill="FFFFFF"/>
          <w:lang w:val="kk-KZ"/>
        </w:rPr>
        <w:t>сипаты // «Академик Ө.Айтбайұлы және ме</w:t>
      </w:r>
      <w:r>
        <w:rPr>
          <w:rFonts w:ascii="Times New Roman" w:hAnsi="Times New Roman" w:cs="Times New Roman"/>
          <w:sz w:val="28"/>
          <w:szCs w:val="28"/>
          <w:shd w:val="clear" w:color="auto" w:fill="FFFFFF"/>
          <w:lang w:val="kk-KZ"/>
        </w:rPr>
        <w:t>млекеттік тіл мәселелері». Халықаралы</w:t>
      </w:r>
      <w:r w:rsidRPr="00E80473">
        <w:rPr>
          <w:rFonts w:ascii="Times New Roman" w:hAnsi="Times New Roman" w:cs="Times New Roman"/>
          <w:sz w:val="28"/>
          <w:szCs w:val="28"/>
          <w:shd w:val="clear" w:color="auto" w:fill="FFFFFF"/>
          <w:lang w:val="kk-KZ"/>
        </w:rPr>
        <w:t>қ ғыл</w:t>
      </w:r>
      <w:r>
        <w:rPr>
          <w:rFonts w:ascii="Times New Roman" w:hAnsi="Times New Roman" w:cs="Times New Roman"/>
          <w:sz w:val="28"/>
          <w:szCs w:val="28"/>
          <w:shd w:val="clear" w:color="auto" w:fill="FFFFFF"/>
          <w:lang w:val="kk-KZ"/>
        </w:rPr>
        <w:t>.</w:t>
      </w:r>
      <w:r w:rsidRPr="00E80473">
        <w:rPr>
          <w:rFonts w:ascii="Times New Roman" w:hAnsi="Times New Roman" w:cs="Times New Roman"/>
          <w:sz w:val="28"/>
          <w:szCs w:val="28"/>
          <w:shd w:val="clear" w:color="auto" w:fill="FFFFFF"/>
          <w:lang w:val="kk-KZ"/>
        </w:rPr>
        <w:t>-теор</w:t>
      </w:r>
      <w:r>
        <w:rPr>
          <w:rFonts w:ascii="Times New Roman" w:hAnsi="Times New Roman" w:cs="Times New Roman"/>
          <w:sz w:val="28"/>
          <w:szCs w:val="28"/>
          <w:shd w:val="clear" w:color="auto" w:fill="FFFFFF"/>
          <w:lang w:val="kk-KZ"/>
        </w:rPr>
        <w:t xml:space="preserve">.конф. матер. </w:t>
      </w:r>
      <w:r w:rsidRPr="00AF2F93">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Алматы: А.Байтұрсынұлы атындағы Тіл білімі институты, </w:t>
      </w:r>
      <w:r w:rsidRPr="00E80473">
        <w:rPr>
          <w:rFonts w:ascii="Times New Roman" w:hAnsi="Times New Roman" w:cs="Times New Roman"/>
          <w:sz w:val="28"/>
          <w:szCs w:val="28"/>
          <w:shd w:val="clear" w:color="auto" w:fill="FFFFFF"/>
          <w:lang w:val="kk-KZ"/>
        </w:rPr>
        <w:t xml:space="preserve">2016. – </w:t>
      </w:r>
      <w:r>
        <w:rPr>
          <w:rFonts w:ascii="Times New Roman" w:hAnsi="Times New Roman" w:cs="Times New Roman"/>
          <w:sz w:val="28"/>
          <w:szCs w:val="28"/>
          <w:shd w:val="clear" w:color="auto" w:fill="FFFFFF"/>
          <w:lang w:val="kk-KZ"/>
        </w:rPr>
        <w:t xml:space="preserve">Б. </w:t>
      </w:r>
      <w:r w:rsidRPr="00E80473">
        <w:rPr>
          <w:rFonts w:ascii="Times New Roman" w:hAnsi="Times New Roman" w:cs="Times New Roman"/>
          <w:sz w:val="28"/>
          <w:szCs w:val="28"/>
          <w:shd w:val="clear" w:color="auto" w:fill="FFFFFF"/>
          <w:lang w:val="kk-KZ"/>
        </w:rPr>
        <w:t>110-114.</w:t>
      </w:r>
    </w:p>
    <w:p w:rsidR="00997DC0" w:rsidRDefault="00E80473"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ab/>
      </w:r>
      <w:r w:rsidR="009A3DE5">
        <w:rPr>
          <w:rFonts w:ascii="Times New Roman" w:hAnsi="Times New Roman" w:cs="Times New Roman"/>
          <w:sz w:val="28"/>
          <w:szCs w:val="28"/>
          <w:shd w:val="clear" w:color="auto" w:fill="FFFFFF"/>
          <w:lang w:val="kk-KZ"/>
        </w:rPr>
        <w:t>7</w:t>
      </w:r>
      <w:r>
        <w:rPr>
          <w:rFonts w:ascii="Times New Roman" w:hAnsi="Times New Roman" w:cs="Times New Roman"/>
          <w:sz w:val="28"/>
          <w:szCs w:val="28"/>
          <w:shd w:val="clear" w:color="auto" w:fill="FFFFFF"/>
          <w:lang w:val="kk-KZ"/>
        </w:rPr>
        <w:tab/>
        <w:t xml:space="preserve"> </w:t>
      </w:r>
      <w:r w:rsidR="00997DC0" w:rsidRPr="00EB2996">
        <w:rPr>
          <w:rFonts w:ascii="Times New Roman" w:hAnsi="Times New Roman" w:cs="Times New Roman"/>
          <w:sz w:val="28"/>
          <w:szCs w:val="28"/>
          <w:shd w:val="clear" w:color="auto" w:fill="FFFFFF"/>
          <w:lang w:val="kk-KZ"/>
        </w:rPr>
        <w:t>Қайдар Ә. Қазақ терминологиясына жаңаша көзқарас. – Алматы:</w:t>
      </w:r>
      <w:r w:rsidR="00E47A9C">
        <w:rPr>
          <w:rFonts w:ascii="Times New Roman" w:hAnsi="Times New Roman" w:cs="Times New Roman"/>
          <w:sz w:val="28"/>
          <w:szCs w:val="28"/>
          <w:shd w:val="clear" w:color="auto" w:fill="FFFFFF"/>
          <w:lang w:val="kk-KZ"/>
        </w:rPr>
        <w:t xml:space="preserve"> Рауан, 1</w:t>
      </w:r>
      <w:r w:rsidR="007245FE">
        <w:rPr>
          <w:rFonts w:ascii="Times New Roman" w:hAnsi="Times New Roman" w:cs="Times New Roman"/>
          <w:sz w:val="28"/>
          <w:szCs w:val="28"/>
          <w:shd w:val="clear" w:color="auto" w:fill="FFFFFF"/>
          <w:lang w:val="kk-KZ"/>
        </w:rPr>
        <w:t>99</w:t>
      </w:r>
      <w:r w:rsidR="00997DC0" w:rsidRPr="00EB2996">
        <w:rPr>
          <w:rFonts w:ascii="Times New Roman" w:hAnsi="Times New Roman" w:cs="Times New Roman"/>
          <w:sz w:val="28"/>
          <w:szCs w:val="28"/>
          <w:shd w:val="clear" w:color="auto" w:fill="FFFFFF"/>
          <w:lang w:val="kk-KZ"/>
        </w:rPr>
        <w:t xml:space="preserve">3. – </w:t>
      </w:r>
      <w:r w:rsidR="007245FE">
        <w:rPr>
          <w:rFonts w:ascii="Times New Roman" w:hAnsi="Times New Roman" w:cs="Times New Roman"/>
          <w:sz w:val="28"/>
          <w:szCs w:val="28"/>
          <w:shd w:val="clear" w:color="auto" w:fill="FFFFFF"/>
          <w:lang w:val="kk-KZ"/>
        </w:rPr>
        <w:t>43</w:t>
      </w:r>
      <w:r w:rsidR="00997DC0" w:rsidRPr="00EB2996">
        <w:rPr>
          <w:rFonts w:ascii="Times New Roman" w:hAnsi="Times New Roman" w:cs="Times New Roman"/>
          <w:sz w:val="28"/>
          <w:szCs w:val="28"/>
          <w:shd w:val="clear" w:color="auto" w:fill="FFFFFF"/>
          <w:lang w:val="kk-KZ"/>
        </w:rPr>
        <w:t xml:space="preserve"> б.</w:t>
      </w:r>
    </w:p>
    <w:p w:rsidR="00AC7F19" w:rsidRDefault="00997DC0" w:rsidP="00EA4D88">
      <w:pPr>
        <w:tabs>
          <w:tab w:val="left" w:pos="567"/>
        </w:tabs>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C7F19">
        <w:rPr>
          <w:rFonts w:ascii="Times New Roman" w:hAnsi="Times New Roman" w:cs="Times New Roman"/>
          <w:sz w:val="28"/>
          <w:szCs w:val="28"/>
          <w:lang w:val="kk-KZ"/>
        </w:rPr>
        <w:t>8</w:t>
      </w:r>
      <w:r w:rsidR="00AC7F19" w:rsidRPr="003F52BF">
        <w:rPr>
          <w:rFonts w:ascii="Times New Roman" w:hAnsi="Times New Roman" w:cs="Times New Roman"/>
          <w:sz w:val="28"/>
          <w:szCs w:val="28"/>
          <w:lang w:val="kk-KZ"/>
        </w:rPr>
        <w:t xml:space="preserve"> Ахатова Б. А. Политический дискурс и языковое сознание. – Алматы: Экономик</w:t>
      </w:r>
      <w:r w:rsidR="00AC7F19">
        <w:rPr>
          <w:rFonts w:ascii="Times New Roman" w:hAnsi="Times New Roman" w:cs="Times New Roman"/>
          <w:sz w:val="28"/>
          <w:szCs w:val="28"/>
          <w:lang w:val="kk-KZ"/>
        </w:rPr>
        <w:t>а, 2006. – 302 с.</w:t>
      </w:r>
      <w:r w:rsidR="00AC7F19" w:rsidRPr="003F52BF">
        <w:rPr>
          <w:rFonts w:ascii="Times New Roman" w:hAnsi="Times New Roman" w:cs="Times New Roman"/>
          <w:sz w:val="28"/>
          <w:szCs w:val="28"/>
          <w:lang w:val="kk-KZ"/>
        </w:rPr>
        <w:t xml:space="preserve"> </w:t>
      </w:r>
    </w:p>
    <w:p w:rsidR="00AC7F19" w:rsidRDefault="00AC7F19" w:rsidP="00EA4D88">
      <w:pPr>
        <w:tabs>
          <w:tab w:val="left" w:pos="567"/>
        </w:tabs>
        <w:spacing w:after="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9 </w:t>
      </w:r>
      <w:r w:rsidRPr="003F52BF">
        <w:rPr>
          <w:rFonts w:ascii="Times New Roman" w:hAnsi="Times New Roman" w:cs="Times New Roman"/>
          <w:sz w:val="28"/>
          <w:szCs w:val="28"/>
          <w:lang w:val="kk-KZ"/>
        </w:rPr>
        <w:t>Ибраева Ж.К. Язык политики и политика языка. – Алматы: Тарих тағылымы, 2010. – 200 с.</w:t>
      </w:r>
    </w:p>
    <w:p w:rsidR="00AC7F19" w:rsidRDefault="00AC7F19" w:rsidP="00EA4D88">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shd w:val="clear" w:color="auto" w:fill="FFFFFF"/>
          <w:lang w:val="kk-KZ"/>
        </w:rPr>
        <w:tab/>
        <w:t xml:space="preserve">10 </w:t>
      </w:r>
      <w:r w:rsidRPr="00F965AE">
        <w:rPr>
          <w:rFonts w:ascii="Times New Roman" w:hAnsi="Times New Roman" w:cs="Times New Roman"/>
          <w:sz w:val="28"/>
          <w:szCs w:val="28"/>
          <w:shd w:val="clear" w:color="auto" w:fill="FFFFFF"/>
          <w:lang w:val="kk-KZ"/>
        </w:rPr>
        <w:t>Сыздық Р. Тілдік норма және оның қалып</w:t>
      </w:r>
      <w:r>
        <w:rPr>
          <w:rFonts w:ascii="Times New Roman" w:hAnsi="Times New Roman" w:cs="Times New Roman"/>
          <w:sz w:val="28"/>
          <w:szCs w:val="28"/>
          <w:shd w:val="clear" w:color="auto" w:fill="FFFFFF"/>
          <w:lang w:val="kk-KZ"/>
        </w:rPr>
        <w:t xml:space="preserve">тануы. – Астана: Елорда, 2001. </w:t>
      </w:r>
      <w:r w:rsidRPr="00F965AE">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F965AE">
        <w:rPr>
          <w:rFonts w:ascii="Times New Roman" w:hAnsi="Times New Roman" w:cs="Times New Roman"/>
          <w:sz w:val="28"/>
          <w:szCs w:val="28"/>
          <w:shd w:val="clear" w:color="auto" w:fill="FFFFFF"/>
          <w:lang w:val="kk-KZ"/>
        </w:rPr>
        <w:t>117 б.</w:t>
      </w:r>
    </w:p>
    <w:p w:rsidR="00AC7F19" w:rsidRDefault="00AC7F19"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11 </w:t>
      </w:r>
      <w:r w:rsidRPr="00F965AE">
        <w:rPr>
          <w:rFonts w:ascii="Times New Roman" w:hAnsi="Times New Roman" w:cs="Times New Roman"/>
          <w:sz w:val="28"/>
          <w:szCs w:val="28"/>
          <w:shd w:val="clear" w:color="auto" w:fill="FFFFFF"/>
          <w:lang w:val="kk-KZ"/>
        </w:rPr>
        <w:t>Сыздық Р. Қазақ тіліндегі ескіліктер мен жаңалықтар. – Алматы: Арыс, 2009. –</w:t>
      </w:r>
      <w:r>
        <w:rPr>
          <w:rFonts w:ascii="Times New Roman" w:hAnsi="Times New Roman" w:cs="Times New Roman"/>
          <w:sz w:val="28"/>
          <w:szCs w:val="28"/>
          <w:shd w:val="clear" w:color="auto" w:fill="FFFFFF"/>
          <w:lang w:val="kk-KZ"/>
        </w:rPr>
        <w:t xml:space="preserve"> </w:t>
      </w:r>
      <w:r w:rsidRPr="00F965AE">
        <w:rPr>
          <w:rFonts w:ascii="Times New Roman" w:hAnsi="Times New Roman" w:cs="Times New Roman"/>
          <w:sz w:val="28"/>
          <w:szCs w:val="28"/>
          <w:shd w:val="clear" w:color="auto" w:fill="FFFFFF"/>
          <w:lang w:val="kk-KZ"/>
        </w:rPr>
        <w:t>226 б.</w:t>
      </w:r>
    </w:p>
    <w:p w:rsidR="00AC7F19" w:rsidRPr="008D059E" w:rsidRDefault="00AC7F19"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t xml:space="preserve">12 </w:t>
      </w:r>
      <w:r w:rsidRPr="007A6543">
        <w:rPr>
          <w:rFonts w:ascii="Times New Roman" w:hAnsi="Times New Roman" w:cs="Times New Roman"/>
          <w:sz w:val="28"/>
          <w:szCs w:val="28"/>
          <w:shd w:val="clear" w:color="auto" w:fill="FFFFFF"/>
          <w:lang w:val="kk-KZ"/>
        </w:rPr>
        <w:t>Алдашева А. Қазіргі қазақ ә</w:t>
      </w:r>
      <w:r>
        <w:rPr>
          <w:rFonts w:ascii="Times New Roman" w:hAnsi="Times New Roman" w:cs="Times New Roman"/>
          <w:sz w:val="28"/>
          <w:szCs w:val="28"/>
          <w:shd w:val="clear" w:color="auto" w:fill="FFFFFF"/>
          <w:lang w:val="kk-KZ"/>
        </w:rPr>
        <w:t xml:space="preserve">деби тіліндегі жаңа қолданыстар: </w:t>
      </w:r>
      <w:r w:rsidRPr="007A6543">
        <w:rPr>
          <w:rFonts w:ascii="Times New Roman" w:hAnsi="Times New Roman" w:cs="Times New Roman"/>
          <w:sz w:val="28"/>
          <w:szCs w:val="28"/>
          <w:shd w:val="clear" w:color="auto" w:fill="FFFFFF"/>
          <w:lang w:val="kk-KZ"/>
        </w:rPr>
        <w:t>фил. ғыл. канд. дисс.</w:t>
      </w:r>
      <w:r>
        <w:rPr>
          <w:rFonts w:ascii="Times New Roman" w:hAnsi="Times New Roman" w:cs="Times New Roman"/>
          <w:sz w:val="28"/>
          <w:szCs w:val="28"/>
          <w:shd w:val="clear" w:color="auto" w:fill="FFFFFF"/>
          <w:lang w:val="kk-KZ"/>
        </w:rPr>
        <w:t>а</w:t>
      </w:r>
      <w:r w:rsidRPr="007A6543">
        <w:rPr>
          <w:rFonts w:ascii="Times New Roman" w:hAnsi="Times New Roman" w:cs="Times New Roman"/>
          <w:sz w:val="28"/>
          <w:szCs w:val="28"/>
          <w:shd w:val="clear" w:color="auto" w:fill="FFFFFF"/>
          <w:lang w:val="kk-KZ"/>
        </w:rPr>
        <w:t>втореф</w:t>
      </w:r>
      <w:r>
        <w:rPr>
          <w:rFonts w:ascii="Times New Roman" w:hAnsi="Times New Roman" w:cs="Times New Roman"/>
          <w:sz w:val="28"/>
          <w:szCs w:val="28"/>
          <w:shd w:val="clear" w:color="auto" w:fill="FFFFFF"/>
          <w:lang w:val="kk-KZ"/>
        </w:rPr>
        <w:t xml:space="preserve">. </w:t>
      </w:r>
      <w:r w:rsidRPr="007A6543">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 </w:t>
      </w:r>
      <w:r w:rsidRPr="007A6543">
        <w:rPr>
          <w:rFonts w:ascii="Times New Roman" w:hAnsi="Times New Roman" w:cs="Times New Roman"/>
          <w:sz w:val="28"/>
          <w:szCs w:val="28"/>
          <w:shd w:val="clear" w:color="auto" w:fill="FFFFFF"/>
          <w:lang w:val="kk-KZ"/>
        </w:rPr>
        <w:t>Алматы, 1992</w:t>
      </w:r>
      <w:r>
        <w:rPr>
          <w:rFonts w:ascii="Times New Roman" w:hAnsi="Times New Roman" w:cs="Times New Roman"/>
          <w:sz w:val="28"/>
          <w:szCs w:val="28"/>
          <w:shd w:val="clear" w:color="auto" w:fill="FFFFFF"/>
          <w:lang w:val="kk-KZ"/>
        </w:rPr>
        <w:t xml:space="preserve">. </w:t>
      </w:r>
      <w:r w:rsidRPr="007A6543">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143 б.</w:t>
      </w:r>
    </w:p>
    <w:p w:rsidR="00AC7F19" w:rsidRDefault="00AC7F19" w:rsidP="00EA4D88">
      <w:pPr>
        <w:tabs>
          <w:tab w:val="left" w:pos="567"/>
        </w:tabs>
        <w:spacing w:after="0"/>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AC7F19">
        <w:rPr>
          <w:rFonts w:ascii="Times New Roman" w:hAnsi="Times New Roman" w:cs="Times New Roman"/>
          <w:sz w:val="28"/>
          <w:szCs w:val="28"/>
          <w:shd w:val="clear" w:color="auto" w:fill="FFFFFF"/>
          <w:lang w:val="kk-KZ"/>
        </w:rPr>
        <w:t>1</w:t>
      </w:r>
      <w:r>
        <w:rPr>
          <w:rFonts w:ascii="Times New Roman" w:hAnsi="Times New Roman" w:cs="Times New Roman"/>
          <w:sz w:val="28"/>
          <w:szCs w:val="28"/>
          <w:shd w:val="clear" w:color="auto" w:fill="FFFFFF"/>
          <w:lang w:val="kk-KZ"/>
        </w:rPr>
        <w:t>3</w:t>
      </w:r>
      <w:r w:rsidRPr="00AC7F19">
        <w:rPr>
          <w:rFonts w:ascii="Times New Roman" w:hAnsi="Times New Roman" w:cs="Times New Roman"/>
          <w:sz w:val="28"/>
          <w:szCs w:val="28"/>
          <w:shd w:val="clear" w:color="auto" w:fill="FFFFFF"/>
          <w:lang w:val="kk-KZ"/>
        </w:rPr>
        <w:t xml:space="preserve"> Қазақ лексикасындағы жаңа қолданыстар. (Құрастырғандар: Ө.Айтбаев, А.Алдашева, Ш.Сарыбаев, Р.Сыздықова, Н.Уәлиев, И.Ұйықбаев). – Алматы: Ғылым, 1985. – 67 б. </w:t>
      </w:r>
      <w:r w:rsidRPr="00AC7F19">
        <w:rPr>
          <w:rFonts w:ascii="Times New Roman" w:hAnsi="Times New Roman" w:cs="Times New Roman"/>
          <w:sz w:val="28"/>
          <w:szCs w:val="28"/>
          <w:shd w:val="clear" w:color="auto" w:fill="FFFFFF"/>
          <w:lang w:val="kk-KZ"/>
        </w:rPr>
        <w:tab/>
      </w:r>
    </w:p>
    <w:p w:rsidR="006201CC" w:rsidRDefault="006201CC" w:rsidP="00EA4D88">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Pr>
          <w:rFonts w:ascii="Times New Roman" w:eastAsia="Calibri" w:hAnsi="Times New Roman" w:cs="Times New Roman"/>
          <w:sz w:val="28"/>
          <w:szCs w:val="28"/>
          <w:lang w:val="kk-KZ"/>
        </w:rPr>
        <w:t xml:space="preserve">14 </w:t>
      </w:r>
      <w:r w:rsidRPr="009471E0">
        <w:rPr>
          <w:rFonts w:ascii="Times New Roman" w:eastAsia="Calibri" w:hAnsi="Times New Roman" w:cs="Times New Roman"/>
          <w:sz w:val="28"/>
          <w:szCs w:val="28"/>
          <w:lang w:val="kk-KZ"/>
        </w:rPr>
        <w:t>Алдаш А. Сөз мәдениеті</w:t>
      </w:r>
      <w:r>
        <w:rPr>
          <w:rFonts w:ascii="Times New Roman" w:eastAsia="Calibri" w:hAnsi="Times New Roman" w:cs="Times New Roman"/>
          <w:sz w:val="28"/>
          <w:szCs w:val="28"/>
          <w:lang w:val="kk-KZ"/>
        </w:rPr>
        <w:t>: жаңа қолданыстар негізінде</w:t>
      </w:r>
      <w:r w:rsidRPr="009471E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1952AF">
        <w:rPr>
          <w:rFonts w:ascii="Times New Roman" w:eastAsia="Calibri" w:hAnsi="Times New Roman" w:cs="Times New Roman"/>
          <w:sz w:val="28"/>
          <w:szCs w:val="28"/>
          <w:lang w:val="kk-KZ"/>
        </w:rPr>
        <w:t>–</w:t>
      </w:r>
      <w:r w:rsidRPr="009471E0">
        <w:rPr>
          <w:rFonts w:ascii="Times New Roman" w:eastAsia="Calibri" w:hAnsi="Times New Roman" w:cs="Times New Roman"/>
          <w:sz w:val="28"/>
          <w:szCs w:val="28"/>
          <w:lang w:val="kk-KZ"/>
        </w:rPr>
        <w:t xml:space="preserve"> Алматы: </w:t>
      </w:r>
      <w:r>
        <w:rPr>
          <w:rFonts w:ascii="Times New Roman" w:eastAsia="Calibri" w:hAnsi="Times New Roman" w:cs="Times New Roman"/>
          <w:sz w:val="28"/>
          <w:szCs w:val="28"/>
          <w:lang w:val="kk-KZ"/>
        </w:rPr>
        <w:t>Сардар</w:t>
      </w:r>
      <w:r w:rsidRPr="009471E0">
        <w:rPr>
          <w:rFonts w:ascii="Times New Roman" w:eastAsia="Calibri" w:hAnsi="Times New Roman" w:cs="Times New Roman"/>
          <w:sz w:val="28"/>
          <w:szCs w:val="28"/>
          <w:lang w:val="kk-KZ"/>
        </w:rPr>
        <w:t xml:space="preserve">, 2015. </w:t>
      </w:r>
      <w:r w:rsidRPr="001952AF">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9471E0">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20</w:t>
      </w:r>
      <w:r w:rsidRPr="009471E0">
        <w:rPr>
          <w:rFonts w:ascii="Times New Roman" w:eastAsia="Calibri" w:hAnsi="Times New Roman" w:cs="Times New Roman"/>
          <w:sz w:val="28"/>
          <w:szCs w:val="28"/>
          <w:lang w:val="kk-KZ"/>
        </w:rPr>
        <w:t xml:space="preserve"> б.</w:t>
      </w:r>
    </w:p>
    <w:p w:rsidR="009A3DE5" w:rsidRDefault="006201CC" w:rsidP="00EA4D88">
      <w:pPr>
        <w:pStyle w:val="a3"/>
        <w:widowControl w:val="0"/>
        <w:tabs>
          <w:tab w:val="left" w:pos="567"/>
        </w:tabs>
        <w:spacing w:after="0" w:line="240" w:lineRule="auto"/>
        <w:ind w:left="0"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t xml:space="preserve">15 </w:t>
      </w:r>
      <w:r w:rsidRPr="007D7FF1">
        <w:rPr>
          <w:rFonts w:ascii="Times New Roman" w:eastAsia="Calibri" w:hAnsi="Times New Roman" w:cs="Times New Roman"/>
          <w:sz w:val="28"/>
          <w:szCs w:val="28"/>
          <w:lang w:val="kk-KZ"/>
        </w:rPr>
        <w:t xml:space="preserve">Бисенгали А.З. Языковые соответствия новообразований в казахском и турецком </w:t>
      </w:r>
      <w:r w:rsidRPr="007D7FF1">
        <w:rPr>
          <w:rFonts w:ascii="Times New Roman" w:eastAsia="Calibri" w:hAnsi="Times New Roman" w:cs="Times New Roman"/>
          <w:sz w:val="28"/>
          <w:szCs w:val="28"/>
          <w:lang w:val="kk-KZ"/>
        </w:rPr>
        <w:tab/>
        <w:t>языках // XIV Международная н</w:t>
      </w:r>
      <w:r>
        <w:rPr>
          <w:rFonts w:ascii="Times New Roman" w:eastAsia="Calibri" w:hAnsi="Times New Roman" w:cs="Times New Roman"/>
          <w:sz w:val="28"/>
          <w:szCs w:val="28"/>
          <w:lang w:val="kk-KZ"/>
        </w:rPr>
        <w:t xml:space="preserve">аучно-практическая конференция </w:t>
      </w:r>
      <w:r w:rsidRPr="007D7FF1">
        <w:rPr>
          <w:rFonts w:ascii="Times New Roman" w:eastAsia="Calibri" w:hAnsi="Times New Roman" w:cs="Times New Roman"/>
          <w:sz w:val="28"/>
          <w:szCs w:val="28"/>
          <w:lang w:val="kk-KZ"/>
        </w:rPr>
        <w:t xml:space="preserve">«ОБРАЗОВАНИЕ: Традиции и инновации» (Прага, Чешская Республика, 27 апреля, </w:t>
      </w:r>
      <w:r w:rsidRPr="007D7FF1">
        <w:rPr>
          <w:rFonts w:ascii="Times New Roman" w:eastAsia="Calibri" w:hAnsi="Times New Roman" w:cs="Times New Roman"/>
          <w:sz w:val="28"/>
          <w:szCs w:val="28"/>
          <w:lang w:val="kk-KZ"/>
        </w:rPr>
        <w:tab/>
        <w:t>2017). – С. 33-37.</w:t>
      </w:r>
    </w:p>
    <w:p w:rsidR="006201CC" w:rsidRDefault="006201CC" w:rsidP="00EA4D88">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Pr>
          <w:rFonts w:ascii="Times New Roman" w:eastAsia="Calibri" w:hAnsi="Times New Roman" w:cs="Times New Roman"/>
          <w:sz w:val="28"/>
          <w:szCs w:val="28"/>
          <w:lang w:val="kk-KZ"/>
        </w:rPr>
        <w:tab/>
      </w:r>
      <w:r w:rsidRPr="004F48FD">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xml:space="preserve">6 </w:t>
      </w:r>
      <w:r w:rsidRPr="005702DA">
        <w:rPr>
          <w:rFonts w:ascii="Times New Roman" w:eastAsia="Calibri" w:hAnsi="Times New Roman" w:cs="Times New Roman"/>
          <w:sz w:val="28"/>
          <w:szCs w:val="28"/>
          <w:lang w:val="kk-KZ"/>
        </w:rPr>
        <w:t>Қадырқұлов Қ. Қазіргі қ</w:t>
      </w:r>
      <w:r>
        <w:rPr>
          <w:rFonts w:ascii="Times New Roman" w:eastAsia="Calibri" w:hAnsi="Times New Roman" w:cs="Times New Roman"/>
          <w:sz w:val="28"/>
          <w:szCs w:val="28"/>
          <w:lang w:val="kk-KZ"/>
        </w:rPr>
        <w:t xml:space="preserve">азақ тіліндегі жаңа қолданыстар: фил. ғыл. канд. </w:t>
      </w:r>
      <w:r w:rsidRPr="005702DA">
        <w:rPr>
          <w:rFonts w:ascii="Times New Roman" w:eastAsia="Calibri" w:hAnsi="Times New Roman" w:cs="Times New Roman"/>
          <w:sz w:val="28"/>
          <w:szCs w:val="28"/>
          <w:lang w:val="kk-KZ"/>
        </w:rPr>
        <w:t>дис</w:t>
      </w:r>
      <w:r>
        <w:rPr>
          <w:rFonts w:ascii="Times New Roman" w:eastAsia="Calibri" w:hAnsi="Times New Roman" w:cs="Times New Roman"/>
          <w:sz w:val="28"/>
          <w:szCs w:val="28"/>
          <w:lang w:val="kk-KZ"/>
        </w:rPr>
        <w:t>с</w:t>
      </w:r>
      <w:r w:rsidRPr="005702DA">
        <w:rPr>
          <w:rFonts w:ascii="Times New Roman" w:eastAsia="Calibri" w:hAnsi="Times New Roman" w:cs="Times New Roman"/>
          <w:sz w:val="28"/>
          <w:szCs w:val="28"/>
          <w:lang w:val="kk-KZ"/>
        </w:rPr>
        <w:t>. – Алматы, 1995. – 113 б.</w:t>
      </w:r>
    </w:p>
    <w:p w:rsidR="006201CC" w:rsidRDefault="006201CC" w:rsidP="00EA4D88">
      <w:pPr>
        <w:tabs>
          <w:tab w:val="left" w:pos="567"/>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17</w:t>
      </w:r>
      <w:r w:rsidRPr="00D8622D">
        <w:rPr>
          <w:lang w:val="kk-KZ"/>
        </w:rPr>
        <w:t xml:space="preserve"> </w:t>
      </w:r>
      <w:r w:rsidRPr="00D8622D">
        <w:rPr>
          <w:rFonts w:ascii="Times New Roman" w:hAnsi="Times New Roman" w:cs="Times New Roman"/>
          <w:sz w:val="28"/>
          <w:szCs w:val="28"/>
          <w:lang w:val="kk-KZ"/>
        </w:rPr>
        <w:t xml:space="preserve">Қадырқұлов Қ. </w:t>
      </w:r>
      <w:r w:rsidRPr="00D8622D">
        <w:rPr>
          <w:rFonts w:ascii="Times New Roman" w:eastAsia="Calibri" w:hAnsi="Times New Roman" w:cs="Times New Roman"/>
          <w:sz w:val="28"/>
          <w:szCs w:val="28"/>
          <w:lang w:val="kk-KZ"/>
        </w:rPr>
        <w:t>Жаңа сөздер мен жаңа сөз қолданыстардың</w:t>
      </w:r>
      <w:r>
        <w:rPr>
          <w:rFonts w:ascii="Times New Roman" w:eastAsia="Calibri" w:hAnsi="Times New Roman" w:cs="Times New Roman"/>
          <w:sz w:val="28"/>
          <w:szCs w:val="28"/>
          <w:lang w:val="kk-KZ"/>
        </w:rPr>
        <w:t xml:space="preserve"> айырым белгілері //</w:t>
      </w:r>
      <w:r w:rsidRPr="00D8622D">
        <w:rPr>
          <w:rFonts w:ascii="Times New Roman" w:eastAsia="Calibri" w:hAnsi="Times New Roman" w:cs="Times New Roman"/>
          <w:sz w:val="28"/>
          <w:szCs w:val="28"/>
          <w:lang w:val="kk-KZ"/>
        </w:rPr>
        <w:t xml:space="preserve"> ҚазҰУ хабаршысы. Филология сериясы. </w:t>
      </w:r>
      <w:r>
        <w:rPr>
          <w:rFonts w:ascii="Times New Roman" w:eastAsia="Calibri" w:hAnsi="Times New Roman" w:cs="Times New Roman"/>
          <w:sz w:val="28"/>
          <w:szCs w:val="28"/>
          <w:lang w:val="kk-KZ"/>
        </w:rPr>
        <w:t xml:space="preserve">– </w:t>
      </w:r>
      <w:r w:rsidRPr="00D8622D">
        <w:rPr>
          <w:rFonts w:ascii="Times New Roman" w:eastAsia="Calibri" w:hAnsi="Times New Roman" w:cs="Times New Roman"/>
          <w:sz w:val="28"/>
          <w:szCs w:val="28"/>
          <w:lang w:val="kk-KZ"/>
        </w:rPr>
        <w:t>2012</w:t>
      </w:r>
      <w:r>
        <w:rPr>
          <w:rFonts w:ascii="Times New Roman" w:eastAsia="Calibri" w:hAnsi="Times New Roman" w:cs="Times New Roman"/>
          <w:sz w:val="28"/>
          <w:szCs w:val="28"/>
          <w:lang w:val="kk-KZ"/>
        </w:rPr>
        <w:t xml:space="preserve">. </w:t>
      </w:r>
      <w:r w:rsidRPr="00D8622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D8622D">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 xml:space="preserve"> </w:t>
      </w:r>
      <w:r w:rsidRPr="00D8622D">
        <w:rPr>
          <w:rFonts w:ascii="Times New Roman" w:eastAsia="Calibri" w:hAnsi="Times New Roman" w:cs="Times New Roman"/>
          <w:sz w:val="28"/>
          <w:szCs w:val="28"/>
          <w:lang w:val="kk-KZ"/>
        </w:rPr>
        <w:t>(135).–</w:t>
      </w:r>
      <w:r>
        <w:rPr>
          <w:rFonts w:ascii="Times New Roman" w:eastAsia="Calibri" w:hAnsi="Times New Roman" w:cs="Times New Roman"/>
          <w:sz w:val="28"/>
          <w:szCs w:val="28"/>
          <w:lang w:val="kk-KZ"/>
        </w:rPr>
        <w:t xml:space="preserve"> Б. </w:t>
      </w:r>
      <w:r w:rsidRPr="00D8622D">
        <w:rPr>
          <w:rFonts w:ascii="Times New Roman" w:eastAsia="Calibri" w:hAnsi="Times New Roman" w:cs="Times New Roman"/>
          <w:sz w:val="28"/>
          <w:szCs w:val="28"/>
          <w:lang w:val="kk-KZ"/>
        </w:rPr>
        <w:t>127-130</w:t>
      </w:r>
      <w:r>
        <w:rPr>
          <w:rFonts w:ascii="Times New Roman" w:eastAsia="Calibri" w:hAnsi="Times New Roman" w:cs="Times New Roman"/>
          <w:sz w:val="28"/>
          <w:szCs w:val="28"/>
          <w:lang w:val="kk-KZ"/>
        </w:rPr>
        <w:t>.</w:t>
      </w:r>
    </w:p>
    <w:p w:rsidR="00707388" w:rsidRPr="0070278A" w:rsidRDefault="00707388"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eastAsia="Calibri" w:hAnsi="Times New Roman" w:cs="Times New Roman"/>
          <w:sz w:val="28"/>
          <w:szCs w:val="28"/>
          <w:lang w:val="kk-KZ"/>
        </w:rPr>
        <w:tab/>
      </w:r>
      <w:r>
        <w:rPr>
          <w:rFonts w:ascii="Times New Roman" w:hAnsi="Times New Roman" w:cs="Times New Roman"/>
          <w:sz w:val="28"/>
          <w:szCs w:val="28"/>
          <w:shd w:val="clear" w:color="auto" w:fill="FFFFFF"/>
          <w:lang w:val="kk-KZ"/>
        </w:rPr>
        <w:t>18</w:t>
      </w:r>
      <w:r w:rsidRPr="003E2EBD">
        <w:rPr>
          <w:rFonts w:ascii="Times New Roman" w:hAnsi="Times New Roman" w:cs="Times New Roman"/>
          <w:sz w:val="28"/>
          <w:szCs w:val="28"/>
          <w:shd w:val="clear" w:color="auto" w:fill="FFFFFF"/>
          <w:lang w:val="tr-TR"/>
        </w:rPr>
        <w:t xml:space="preserve"> Қазақ тілі. Энциклопедия. – Алматы: Қазақстан даму институты, 1998. – 509 б.</w:t>
      </w:r>
    </w:p>
    <w:p w:rsidR="00707388" w:rsidRDefault="00707388" w:rsidP="00EA4D88">
      <w:pPr>
        <w:pStyle w:val="a3"/>
        <w:widowControl w:val="0"/>
        <w:tabs>
          <w:tab w:val="left" w:pos="567"/>
        </w:tabs>
        <w:spacing w:after="0" w:line="240" w:lineRule="auto"/>
        <w:ind w:left="0"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ab/>
      </w:r>
      <w:r>
        <w:rPr>
          <w:rFonts w:ascii="Times New Roman" w:hAnsi="Times New Roman" w:cs="Times New Roman"/>
          <w:sz w:val="28"/>
          <w:szCs w:val="28"/>
          <w:shd w:val="clear" w:color="auto" w:fill="FFFFFF"/>
          <w:lang w:val="kk-KZ"/>
        </w:rPr>
        <w:t>19</w:t>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t xml:space="preserve">  </w:t>
      </w:r>
      <w:r w:rsidRPr="005330BB">
        <w:rPr>
          <w:rFonts w:ascii="Times New Roman" w:hAnsi="Times New Roman" w:cs="Times New Roman"/>
          <w:sz w:val="28"/>
          <w:szCs w:val="28"/>
          <w:shd w:val="clear" w:color="auto" w:fill="FFFFFF"/>
          <w:lang w:val="kk-KZ"/>
        </w:rPr>
        <w:t>Ахманова О.С. Словарь лингвистических терминов. – М</w:t>
      </w:r>
      <w:r>
        <w:rPr>
          <w:rFonts w:ascii="Times New Roman" w:hAnsi="Times New Roman" w:cs="Times New Roman"/>
          <w:sz w:val="28"/>
          <w:szCs w:val="28"/>
          <w:shd w:val="clear" w:color="auto" w:fill="FFFFFF"/>
          <w:lang w:val="tr-TR"/>
        </w:rPr>
        <w:t>.</w:t>
      </w:r>
      <w:r w:rsidRPr="005330BB">
        <w:rPr>
          <w:rFonts w:ascii="Times New Roman" w:hAnsi="Times New Roman" w:cs="Times New Roman"/>
          <w:sz w:val="28"/>
          <w:szCs w:val="28"/>
          <w:shd w:val="clear" w:color="auto" w:fill="FFFFFF"/>
          <w:lang w:val="kk-KZ"/>
        </w:rPr>
        <w:t xml:space="preserve">: Советская </w:t>
      </w:r>
      <w:r w:rsidRPr="005330BB">
        <w:rPr>
          <w:rFonts w:ascii="Times New Roman" w:hAnsi="Times New Roman" w:cs="Times New Roman"/>
          <w:sz w:val="28"/>
          <w:szCs w:val="28"/>
          <w:shd w:val="clear" w:color="auto" w:fill="FFFFFF"/>
          <w:lang w:val="kk-KZ"/>
        </w:rPr>
        <w:lastRenderedPageBreak/>
        <w:t>энциклопедия, 1966. – 253 с.</w:t>
      </w:r>
    </w:p>
    <w:p w:rsidR="00707388" w:rsidRDefault="00707388"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20 </w:t>
      </w:r>
      <w:r w:rsidRPr="00995A05">
        <w:rPr>
          <w:rFonts w:ascii="Times New Roman" w:hAnsi="Times New Roman" w:cs="Times New Roman"/>
          <w:sz w:val="28"/>
          <w:szCs w:val="28"/>
          <w:shd w:val="clear" w:color="auto" w:fill="FFFFFF"/>
          <w:lang w:val="kk-KZ"/>
        </w:rPr>
        <w:t>Рященко М.А. К вопросу о неол</w:t>
      </w:r>
      <w:r>
        <w:rPr>
          <w:rFonts w:ascii="Times New Roman" w:hAnsi="Times New Roman" w:cs="Times New Roman"/>
          <w:sz w:val="28"/>
          <w:szCs w:val="28"/>
          <w:shd w:val="clear" w:color="auto" w:fill="FFFFFF"/>
          <w:lang w:val="kk-KZ"/>
        </w:rPr>
        <w:t xml:space="preserve">огии как о средстве расширения </w:t>
      </w:r>
      <w:r w:rsidRPr="00995A05">
        <w:rPr>
          <w:rFonts w:ascii="Times New Roman" w:hAnsi="Times New Roman" w:cs="Times New Roman"/>
          <w:sz w:val="28"/>
          <w:szCs w:val="28"/>
          <w:shd w:val="clear" w:color="auto" w:fill="FFFFFF"/>
          <w:lang w:val="kk-KZ"/>
        </w:rPr>
        <w:t xml:space="preserve">лексического запаса (на материале </w:t>
      </w:r>
      <w:r>
        <w:rPr>
          <w:rFonts w:ascii="Times New Roman" w:hAnsi="Times New Roman" w:cs="Times New Roman"/>
          <w:sz w:val="28"/>
          <w:szCs w:val="28"/>
          <w:shd w:val="clear" w:color="auto" w:fill="FFFFFF"/>
          <w:lang w:val="kk-KZ"/>
        </w:rPr>
        <w:t xml:space="preserve">французского языка) // Вестник </w:t>
      </w:r>
      <w:r w:rsidRPr="00995A05">
        <w:rPr>
          <w:rFonts w:ascii="Times New Roman" w:hAnsi="Times New Roman" w:cs="Times New Roman"/>
          <w:sz w:val="28"/>
          <w:szCs w:val="28"/>
          <w:shd w:val="clear" w:color="auto" w:fill="FFFFFF"/>
          <w:lang w:val="kk-KZ"/>
        </w:rPr>
        <w:t>Челябинского государственного университета. – 2014. – №16 (345), вып. 91. – С. 121-123.</w:t>
      </w:r>
      <w:r w:rsidRPr="00995A05">
        <w:rPr>
          <w:rFonts w:ascii="Times New Roman" w:hAnsi="Times New Roman" w:cs="Times New Roman"/>
          <w:sz w:val="28"/>
          <w:szCs w:val="28"/>
          <w:shd w:val="clear" w:color="auto" w:fill="FFFFFF"/>
          <w:lang w:val="kk-KZ"/>
        </w:rPr>
        <w:tab/>
      </w:r>
    </w:p>
    <w:p w:rsidR="00707388" w:rsidRDefault="00707388"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21  </w:t>
      </w:r>
      <w:r w:rsidRPr="00995A05">
        <w:rPr>
          <w:rFonts w:ascii="Times New Roman" w:hAnsi="Times New Roman" w:cs="Times New Roman"/>
          <w:sz w:val="28"/>
          <w:szCs w:val="28"/>
          <w:shd w:val="clear" w:color="auto" w:fill="FFFFFF"/>
          <w:lang w:val="kk-KZ"/>
        </w:rPr>
        <w:t>Шанский Н.М. Лексикология современн</w:t>
      </w:r>
      <w:r>
        <w:rPr>
          <w:rFonts w:ascii="Times New Roman" w:hAnsi="Times New Roman" w:cs="Times New Roman"/>
          <w:sz w:val="28"/>
          <w:szCs w:val="28"/>
          <w:shd w:val="clear" w:color="auto" w:fill="FFFFFF"/>
          <w:lang w:val="kk-KZ"/>
        </w:rPr>
        <w:t xml:space="preserve">ого русского языка. – М.: ЛКИ, </w:t>
      </w:r>
      <w:r w:rsidRPr="00995A05">
        <w:rPr>
          <w:rFonts w:ascii="Times New Roman" w:hAnsi="Times New Roman" w:cs="Times New Roman"/>
          <w:sz w:val="28"/>
          <w:szCs w:val="28"/>
          <w:shd w:val="clear" w:color="auto" w:fill="FFFFFF"/>
          <w:lang w:val="kk-KZ"/>
        </w:rPr>
        <w:t xml:space="preserve">2007. </w:t>
      </w:r>
      <w:r w:rsidRPr="00995A05">
        <w:rPr>
          <w:rFonts w:ascii="Times New Roman" w:hAnsi="Times New Roman" w:cs="Times New Roman"/>
          <w:sz w:val="28"/>
          <w:szCs w:val="28"/>
          <w:shd w:val="clear" w:color="auto" w:fill="FFFFFF"/>
          <w:lang w:val="kk-KZ"/>
        </w:rPr>
        <w:tab/>
        <w:t xml:space="preserve">– </w:t>
      </w:r>
      <w:r>
        <w:rPr>
          <w:rFonts w:ascii="Times New Roman" w:hAnsi="Times New Roman" w:cs="Times New Roman"/>
          <w:sz w:val="28"/>
          <w:szCs w:val="28"/>
          <w:shd w:val="clear" w:color="auto" w:fill="FFFFFF"/>
          <w:lang w:val="kk-KZ"/>
        </w:rPr>
        <w:t>299</w:t>
      </w:r>
      <w:r w:rsidRPr="00995A05">
        <w:rPr>
          <w:rFonts w:ascii="Times New Roman" w:hAnsi="Times New Roman" w:cs="Times New Roman"/>
          <w:sz w:val="28"/>
          <w:szCs w:val="28"/>
          <w:shd w:val="clear" w:color="auto" w:fill="FFFFFF"/>
          <w:lang w:val="kk-KZ"/>
        </w:rPr>
        <w:t xml:space="preserve"> с.</w:t>
      </w:r>
    </w:p>
    <w:p w:rsidR="00707388" w:rsidRDefault="00707388"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22 </w:t>
      </w:r>
      <w:r w:rsidRPr="00995A05">
        <w:rPr>
          <w:rFonts w:ascii="Times New Roman" w:hAnsi="Times New Roman" w:cs="Times New Roman"/>
          <w:sz w:val="28"/>
          <w:szCs w:val="28"/>
          <w:shd w:val="clear" w:color="auto" w:fill="FFFFFF"/>
          <w:lang w:val="kk-KZ"/>
        </w:rPr>
        <w:t xml:space="preserve">Арнольд И.В. Лексикология современного английского языка. – М.: Наука, </w:t>
      </w:r>
      <w:r w:rsidRPr="00995A05">
        <w:rPr>
          <w:rFonts w:ascii="Times New Roman" w:hAnsi="Times New Roman" w:cs="Times New Roman"/>
          <w:sz w:val="28"/>
          <w:szCs w:val="28"/>
          <w:shd w:val="clear" w:color="auto" w:fill="FFFFFF"/>
          <w:lang w:val="kk-KZ"/>
        </w:rPr>
        <w:tab/>
        <w:t xml:space="preserve">1959. –  </w:t>
      </w:r>
      <w:r w:rsidRPr="00995A05">
        <w:rPr>
          <w:rFonts w:ascii="Times New Roman" w:hAnsi="Times New Roman" w:cs="Times New Roman"/>
          <w:sz w:val="28"/>
          <w:szCs w:val="28"/>
          <w:shd w:val="clear" w:color="auto" w:fill="FFFFFF"/>
          <w:lang w:val="kk-KZ"/>
        </w:rPr>
        <w:tab/>
        <w:t>308 с.</w:t>
      </w:r>
    </w:p>
    <w:p w:rsidR="00707388" w:rsidRDefault="00707388"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23 </w:t>
      </w:r>
      <w:r w:rsidRPr="00995A05">
        <w:rPr>
          <w:rFonts w:ascii="Times New Roman" w:hAnsi="Times New Roman" w:cs="Times New Roman"/>
          <w:sz w:val="28"/>
          <w:szCs w:val="28"/>
          <w:shd w:val="clear" w:color="auto" w:fill="FFFFFF"/>
          <w:lang w:val="kk-KZ"/>
        </w:rPr>
        <w:t>Гальперин И.Р. К проблеме стилистиче</w:t>
      </w:r>
      <w:r>
        <w:rPr>
          <w:rFonts w:ascii="Times New Roman" w:hAnsi="Times New Roman" w:cs="Times New Roman"/>
          <w:sz w:val="28"/>
          <w:szCs w:val="28"/>
          <w:shd w:val="clear" w:color="auto" w:fill="FFFFFF"/>
          <w:lang w:val="kk-KZ"/>
        </w:rPr>
        <w:t xml:space="preserve">ской дифференциации словарного </w:t>
      </w:r>
      <w:r w:rsidRPr="00995A05">
        <w:rPr>
          <w:rFonts w:ascii="Times New Roman" w:hAnsi="Times New Roman" w:cs="Times New Roman"/>
          <w:sz w:val="28"/>
          <w:szCs w:val="28"/>
          <w:shd w:val="clear" w:color="auto" w:fill="FFFFFF"/>
          <w:lang w:val="kk-KZ"/>
        </w:rPr>
        <w:t xml:space="preserve">состава современного английского языка. – М.: МГУ, 1953. – </w:t>
      </w:r>
      <w:r>
        <w:rPr>
          <w:rFonts w:ascii="Times New Roman" w:hAnsi="Times New Roman" w:cs="Times New Roman"/>
          <w:sz w:val="28"/>
          <w:szCs w:val="28"/>
          <w:shd w:val="clear" w:color="auto" w:fill="FFFFFF"/>
          <w:lang w:val="kk-KZ"/>
        </w:rPr>
        <w:t>285</w:t>
      </w:r>
      <w:r w:rsidRPr="00995A05">
        <w:rPr>
          <w:rFonts w:ascii="Times New Roman" w:hAnsi="Times New Roman" w:cs="Times New Roman"/>
          <w:sz w:val="28"/>
          <w:szCs w:val="28"/>
          <w:shd w:val="clear" w:color="auto" w:fill="FFFFFF"/>
          <w:lang w:val="kk-KZ"/>
        </w:rPr>
        <w:t xml:space="preserve"> с.</w:t>
      </w:r>
    </w:p>
    <w:p w:rsidR="00071D56" w:rsidRDefault="00071D5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eastAsia="Calibri" w:hAnsi="Times New Roman" w:cs="Times New Roman"/>
          <w:sz w:val="28"/>
          <w:szCs w:val="28"/>
          <w:lang w:val="kk-KZ"/>
        </w:rPr>
        <w:tab/>
      </w:r>
      <w:r>
        <w:rPr>
          <w:rFonts w:ascii="Times New Roman" w:hAnsi="Times New Roman" w:cs="Times New Roman"/>
          <w:sz w:val="28"/>
          <w:szCs w:val="28"/>
          <w:shd w:val="clear" w:color="auto" w:fill="FFFFFF"/>
          <w:lang w:val="kk-KZ"/>
        </w:rPr>
        <w:t xml:space="preserve">24  </w:t>
      </w:r>
      <w:r w:rsidRPr="00995A05">
        <w:rPr>
          <w:rFonts w:ascii="Times New Roman" w:hAnsi="Times New Roman" w:cs="Times New Roman"/>
          <w:sz w:val="28"/>
          <w:szCs w:val="28"/>
          <w:shd w:val="clear" w:color="auto" w:fill="FFFFFF"/>
          <w:lang w:val="kk-KZ"/>
        </w:rPr>
        <w:t>Попова Т.В. Русская неология и неография. – Екатеринбург: УГТУ-УПИ, 2005.</w:t>
      </w:r>
      <w:r w:rsidRPr="00995A05">
        <w:rPr>
          <w:rFonts w:ascii="Times New Roman" w:hAnsi="Times New Roman" w:cs="Times New Roman"/>
          <w:sz w:val="28"/>
          <w:szCs w:val="28"/>
          <w:shd w:val="clear" w:color="auto" w:fill="FFFFFF"/>
          <w:lang w:val="kk-KZ"/>
        </w:rPr>
        <w:tab/>
        <w:t xml:space="preserve"> – </w:t>
      </w:r>
      <w:r>
        <w:rPr>
          <w:rFonts w:ascii="Times New Roman" w:hAnsi="Times New Roman" w:cs="Times New Roman"/>
          <w:sz w:val="28"/>
          <w:szCs w:val="28"/>
          <w:shd w:val="clear" w:color="auto" w:fill="FFFFFF"/>
          <w:lang w:val="kk-KZ"/>
        </w:rPr>
        <w:t>96</w:t>
      </w:r>
      <w:r w:rsidRPr="00995A05">
        <w:rPr>
          <w:rFonts w:ascii="Times New Roman" w:hAnsi="Times New Roman" w:cs="Times New Roman"/>
          <w:sz w:val="28"/>
          <w:szCs w:val="28"/>
          <w:shd w:val="clear" w:color="auto" w:fill="FFFFFF"/>
          <w:lang w:val="kk-KZ"/>
        </w:rPr>
        <w:t xml:space="preserve"> с.</w:t>
      </w:r>
    </w:p>
    <w:p w:rsidR="00071D56" w:rsidRDefault="00071D5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ab/>
        <w:t xml:space="preserve">25 </w:t>
      </w:r>
      <w:r w:rsidRPr="00995A05">
        <w:rPr>
          <w:rFonts w:ascii="Times New Roman" w:hAnsi="Times New Roman" w:cs="Times New Roman"/>
          <w:sz w:val="28"/>
          <w:szCs w:val="28"/>
          <w:shd w:val="clear" w:color="auto" w:fill="FFFFFF"/>
          <w:lang w:val="kk-KZ"/>
        </w:rPr>
        <w:t>Лингвистический энциклопедический словарь. – М.: Энциклопедия, 1990. – 331 с.</w:t>
      </w:r>
    </w:p>
    <w:p w:rsidR="00071D56" w:rsidRDefault="00071D5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26 </w:t>
      </w:r>
      <w:r w:rsidRPr="00995A05">
        <w:rPr>
          <w:rFonts w:ascii="Times New Roman" w:hAnsi="Times New Roman" w:cs="Times New Roman"/>
          <w:sz w:val="28"/>
          <w:szCs w:val="28"/>
          <w:shd w:val="clear" w:color="auto" w:fill="FFFFFF"/>
          <w:lang w:val="kk-KZ"/>
        </w:rPr>
        <w:t>Намитокова Р.Ю. Авторские новообр</w:t>
      </w:r>
      <w:r>
        <w:rPr>
          <w:rFonts w:ascii="Times New Roman" w:hAnsi="Times New Roman" w:cs="Times New Roman"/>
          <w:sz w:val="28"/>
          <w:szCs w:val="28"/>
          <w:shd w:val="clear" w:color="auto" w:fill="FFFFFF"/>
          <w:lang w:val="kk-KZ"/>
        </w:rPr>
        <w:t xml:space="preserve">азования: словообразовательный </w:t>
      </w:r>
      <w:r w:rsidRPr="00995A05">
        <w:rPr>
          <w:rFonts w:ascii="Times New Roman" w:hAnsi="Times New Roman" w:cs="Times New Roman"/>
          <w:sz w:val="28"/>
          <w:szCs w:val="28"/>
          <w:shd w:val="clear" w:color="auto" w:fill="FFFFFF"/>
          <w:lang w:val="kk-KZ"/>
        </w:rPr>
        <w:t xml:space="preserve">аспект. – Ростов на Дону: Изд-во Рост. ун-та, 1986. – </w:t>
      </w:r>
      <w:r>
        <w:rPr>
          <w:rFonts w:ascii="Times New Roman" w:hAnsi="Times New Roman" w:cs="Times New Roman"/>
          <w:sz w:val="28"/>
          <w:szCs w:val="28"/>
          <w:shd w:val="clear" w:color="auto" w:fill="FFFFFF"/>
          <w:lang w:val="kk-KZ"/>
        </w:rPr>
        <w:t>160</w:t>
      </w:r>
      <w:r w:rsidRPr="00995A05">
        <w:rPr>
          <w:rFonts w:ascii="Times New Roman" w:hAnsi="Times New Roman" w:cs="Times New Roman"/>
          <w:sz w:val="28"/>
          <w:szCs w:val="28"/>
          <w:shd w:val="clear" w:color="auto" w:fill="FFFFFF"/>
          <w:lang w:val="kk-KZ"/>
        </w:rPr>
        <w:t xml:space="preserve"> с.</w:t>
      </w:r>
    </w:p>
    <w:p w:rsidR="00071D56" w:rsidRDefault="00071D5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27 </w:t>
      </w:r>
      <w:r w:rsidRPr="00434ED0">
        <w:rPr>
          <w:rFonts w:ascii="Times New Roman" w:hAnsi="Times New Roman" w:cs="Times New Roman"/>
          <w:sz w:val="28"/>
          <w:szCs w:val="28"/>
          <w:shd w:val="clear" w:color="auto" w:fill="FFFFFF"/>
          <w:lang w:val="kk-KZ"/>
        </w:rPr>
        <w:t xml:space="preserve">Калинин А.В. Лексика русского языка. – М.: Изд. МГУ, 1978. – </w:t>
      </w:r>
      <w:r>
        <w:rPr>
          <w:rFonts w:ascii="Times New Roman" w:hAnsi="Times New Roman" w:cs="Times New Roman"/>
          <w:sz w:val="28"/>
          <w:szCs w:val="28"/>
          <w:shd w:val="clear" w:color="auto" w:fill="FFFFFF"/>
          <w:lang w:val="kk-KZ"/>
        </w:rPr>
        <w:t>232</w:t>
      </w:r>
      <w:r w:rsidRPr="00434ED0">
        <w:rPr>
          <w:rFonts w:ascii="Times New Roman" w:hAnsi="Times New Roman" w:cs="Times New Roman"/>
          <w:sz w:val="28"/>
          <w:szCs w:val="28"/>
          <w:shd w:val="clear" w:color="auto" w:fill="FFFFFF"/>
          <w:lang w:val="kk-KZ"/>
        </w:rPr>
        <w:t xml:space="preserve"> с.</w:t>
      </w:r>
    </w:p>
    <w:p w:rsidR="00071D56" w:rsidRPr="002262D3" w:rsidRDefault="00071D5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lang w:val="kk-KZ"/>
        </w:rPr>
        <w:t>28</w:t>
      </w:r>
      <w:r>
        <w:rPr>
          <w:rFonts w:ascii="Times New Roman" w:hAnsi="Times New Roman" w:cs="Times New Roman"/>
          <w:sz w:val="28"/>
          <w:szCs w:val="28"/>
          <w:shd w:val="clear" w:color="auto" w:fill="FFFFFF"/>
          <w:lang w:val="tr-TR"/>
        </w:rPr>
        <w:t xml:space="preserve"> </w:t>
      </w:r>
      <w:r w:rsidRPr="00A9286B">
        <w:rPr>
          <w:rFonts w:ascii="Times New Roman" w:hAnsi="Times New Roman" w:cs="Times New Roman"/>
          <w:sz w:val="28"/>
          <w:szCs w:val="28"/>
          <w:shd w:val="clear" w:color="auto" w:fill="FFFFFF"/>
        </w:rPr>
        <w:t>Лопатин В.В. Рождение слов</w:t>
      </w:r>
      <w:r>
        <w:rPr>
          <w:rFonts w:ascii="Times New Roman" w:hAnsi="Times New Roman" w:cs="Times New Roman"/>
          <w:sz w:val="28"/>
          <w:szCs w:val="28"/>
          <w:shd w:val="clear" w:color="auto" w:fill="FFFFFF"/>
        </w:rPr>
        <w:t xml:space="preserve">а: Неологизмы и окказиональные </w:t>
      </w:r>
      <w:r w:rsidRPr="00A9286B">
        <w:rPr>
          <w:rFonts w:ascii="Times New Roman" w:hAnsi="Times New Roman" w:cs="Times New Roman"/>
          <w:sz w:val="28"/>
          <w:szCs w:val="28"/>
          <w:shd w:val="clear" w:color="auto" w:fill="FFFFFF"/>
        </w:rPr>
        <w:t>образования. – М.: Наука, 1973.</w:t>
      </w:r>
      <w:r>
        <w:rPr>
          <w:rFonts w:ascii="Times New Roman" w:hAnsi="Times New Roman" w:cs="Times New Roman"/>
          <w:sz w:val="28"/>
          <w:szCs w:val="28"/>
          <w:shd w:val="clear" w:color="auto" w:fill="FFFFFF"/>
          <w:lang w:val="kk-KZ"/>
        </w:rPr>
        <w:t xml:space="preserve"> – 150 с.</w:t>
      </w:r>
    </w:p>
    <w:p w:rsidR="00071D56" w:rsidRPr="002262D3" w:rsidRDefault="00071D5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lang w:val="kk-KZ"/>
        </w:rPr>
        <w:t xml:space="preserve">29 </w:t>
      </w:r>
      <w:r w:rsidRPr="00A9286B">
        <w:rPr>
          <w:rFonts w:ascii="Times New Roman" w:hAnsi="Times New Roman" w:cs="Times New Roman"/>
          <w:sz w:val="28"/>
          <w:szCs w:val="28"/>
          <w:shd w:val="clear" w:color="auto" w:fill="FFFFFF"/>
          <w:lang w:val="kk-KZ"/>
        </w:rPr>
        <w:t>Лыков А.Г. Современная русская лексик</w:t>
      </w:r>
      <w:r>
        <w:rPr>
          <w:rFonts w:ascii="Times New Roman" w:hAnsi="Times New Roman" w:cs="Times New Roman"/>
          <w:sz w:val="28"/>
          <w:szCs w:val="28"/>
          <w:shd w:val="clear" w:color="auto" w:fill="FFFFFF"/>
          <w:lang w:val="kk-KZ"/>
        </w:rPr>
        <w:t xml:space="preserve">ология (Русское окказиональное </w:t>
      </w:r>
      <w:r w:rsidRPr="00A9286B">
        <w:rPr>
          <w:rFonts w:ascii="Times New Roman" w:hAnsi="Times New Roman" w:cs="Times New Roman"/>
          <w:sz w:val="28"/>
          <w:szCs w:val="28"/>
          <w:shd w:val="clear" w:color="auto" w:fill="FFFFFF"/>
          <w:lang w:val="kk-KZ"/>
        </w:rPr>
        <w:t>слово). – М: Высшая школа, 1976</w:t>
      </w:r>
      <w:r w:rsidRPr="00A9286B">
        <w:rPr>
          <w:rFonts w:ascii="Times New Roman" w:hAnsi="Times New Roman" w:cs="Times New Roman"/>
          <w:sz w:val="28"/>
          <w:szCs w:val="28"/>
          <w:shd w:val="clear" w:color="auto" w:fill="FFFFFF"/>
          <w:lang w:val="kk-KZ"/>
        </w:rPr>
        <w:tab/>
        <w:t>.</w:t>
      </w:r>
      <w:r>
        <w:rPr>
          <w:rFonts w:ascii="Times New Roman" w:hAnsi="Times New Roman" w:cs="Times New Roman"/>
          <w:sz w:val="28"/>
          <w:szCs w:val="28"/>
          <w:shd w:val="clear" w:color="auto" w:fill="FFFFFF"/>
          <w:lang w:val="tr-TR"/>
        </w:rPr>
        <w:t xml:space="preserve"> – 118 c</w:t>
      </w:r>
      <w:r>
        <w:rPr>
          <w:rFonts w:ascii="Times New Roman" w:hAnsi="Times New Roman" w:cs="Times New Roman"/>
          <w:sz w:val="28"/>
          <w:szCs w:val="28"/>
          <w:shd w:val="clear" w:color="auto" w:fill="FFFFFF"/>
          <w:lang w:val="kk-KZ"/>
        </w:rPr>
        <w:t>.</w:t>
      </w:r>
    </w:p>
    <w:p w:rsidR="00071D56" w:rsidRDefault="00071D56" w:rsidP="00EA4D88">
      <w:pPr>
        <w:tabs>
          <w:tab w:val="left" w:pos="0"/>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30 </w:t>
      </w:r>
      <w:r w:rsidRPr="00943FDE">
        <w:rPr>
          <w:rFonts w:ascii="Times New Roman" w:hAnsi="Times New Roman" w:cs="Times New Roman"/>
          <w:sz w:val="28"/>
          <w:szCs w:val="28"/>
          <w:shd w:val="clear" w:color="auto" w:fill="FFFFFF"/>
          <w:lang w:val="kk-KZ"/>
        </w:rPr>
        <w:t xml:space="preserve">Розенталь Д.Э. Справочник по русскому языку. Словарь лингвистических </w:t>
      </w:r>
      <w:r w:rsidRPr="00943FDE">
        <w:rPr>
          <w:rFonts w:ascii="Times New Roman" w:hAnsi="Times New Roman" w:cs="Times New Roman"/>
          <w:sz w:val="28"/>
          <w:szCs w:val="28"/>
          <w:shd w:val="clear" w:color="auto" w:fill="FFFFFF"/>
          <w:lang w:val="kk-KZ"/>
        </w:rPr>
        <w:tab/>
        <w:t>терминов. – Минск: Оникс 21 век, 2008. – 20 с.</w:t>
      </w:r>
    </w:p>
    <w:p w:rsidR="00071D56" w:rsidRPr="002262D3" w:rsidRDefault="00071D56"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 xml:space="preserve">31 </w:t>
      </w:r>
      <w:r w:rsidRPr="00D77640">
        <w:rPr>
          <w:rFonts w:ascii="Times New Roman" w:hAnsi="Times New Roman" w:cs="Times New Roman"/>
          <w:sz w:val="28"/>
          <w:szCs w:val="28"/>
          <w:shd w:val="clear" w:color="auto" w:fill="FFFFFF"/>
          <w:lang w:val="kk-KZ"/>
        </w:rPr>
        <w:t>Gilbert P. Dictionnaire des mots nouveaux. – Hachette: Tchou, 1971.</w:t>
      </w:r>
      <w:r w:rsidRPr="009B4617">
        <w:rPr>
          <w:rFonts w:ascii="Times New Roman" w:hAnsi="Times New Roman" w:cs="Times New Roman"/>
          <w:sz w:val="28"/>
          <w:szCs w:val="28"/>
          <w:shd w:val="clear" w:color="auto" w:fill="FFFFFF"/>
          <w:lang w:val="tr-TR"/>
        </w:rPr>
        <w:t>–</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 xml:space="preserve">572 </w:t>
      </w:r>
      <w:r>
        <w:rPr>
          <w:rFonts w:ascii="Times New Roman" w:hAnsi="Times New Roman" w:cs="Times New Roman"/>
          <w:sz w:val="28"/>
          <w:szCs w:val="28"/>
          <w:shd w:val="clear" w:color="auto" w:fill="FFFFFF"/>
          <w:lang w:val="tr-TR"/>
        </w:rPr>
        <w:t>p.</w:t>
      </w:r>
    </w:p>
    <w:p w:rsidR="00071D56" w:rsidRDefault="00071D5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32 </w:t>
      </w:r>
      <w:r w:rsidRPr="00A2566B">
        <w:rPr>
          <w:rFonts w:ascii="Times New Roman" w:hAnsi="Times New Roman" w:cs="Times New Roman"/>
          <w:sz w:val="28"/>
          <w:szCs w:val="28"/>
          <w:shd w:val="clear" w:color="auto" w:fill="FFFFFF"/>
          <w:lang w:val="kk-KZ"/>
        </w:rPr>
        <w:t>Котелова Н.З. Первый опыт лексик</w:t>
      </w:r>
      <w:r>
        <w:rPr>
          <w:rFonts w:ascii="Times New Roman" w:hAnsi="Times New Roman" w:cs="Times New Roman"/>
          <w:sz w:val="28"/>
          <w:szCs w:val="28"/>
          <w:shd w:val="clear" w:color="auto" w:fill="FFFFFF"/>
          <w:lang w:val="kk-KZ"/>
        </w:rPr>
        <w:t xml:space="preserve">ографического описания русских </w:t>
      </w:r>
      <w:r w:rsidRPr="00A2566B">
        <w:rPr>
          <w:rFonts w:ascii="Times New Roman" w:hAnsi="Times New Roman" w:cs="Times New Roman"/>
          <w:sz w:val="28"/>
          <w:szCs w:val="28"/>
          <w:shd w:val="clear" w:color="auto" w:fill="FFFFFF"/>
          <w:lang w:val="kk-KZ"/>
        </w:rPr>
        <w:t>неологизмов // Новые слова и словари новых слов. – Л.: Наука, 1978. – 21 с.</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eastAsia="Calibri" w:hAnsi="Times New Roman" w:cs="Times New Roman"/>
          <w:sz w:val="28"/>
          <w:szCs w:val="28"/>
          <w:lang w:val="kk-KZ"/>
        </w:rPr>
        <w:tab/>
      </w:r>
      <w:r>
        <w:rPr>
          <w:rFonts w:ascii="Times New Roman" w:hAnsi="Times New Roman" w:cs="Times New Roman"/>
          <w:sz w:val="28"/>
          <w:szCs w:val="28"/>
          <w:shd w:val="clear" w:color="auto" w:fill="FFFFFF"/>
          <w:lang w:val="kk-KZ"/>
        </w:rPr>
        <w:t xml:space="preserve">33  </w:t>
      </w:r>
      <w:r w:rsidRPr="006C3C66">
        <w:rPr>
          <w:rFonts w:ascii="Times New Roman" w:hAnsi="Times New Roman" w:cs="Times New Roman"/>
          <w:sz w:val="28"/>
          <w:szCs w:val="28"/>
          <w:shd w:val="clear" w:color="auto" w:fill="FFFFFF"/>
          <w:lang w:val="kk-KZ"/>
        </w:rPr>
        <w:t>Уфимцева А.А. Опыт изучения лексики как системы. – М.: АН СССР, 19</w:t>
      </w:r>
      <w:r>
        <w:rPr>
          <w:rFonts w:ascii="Times New Roman" w:hAnsi="Times New Roman" w:cs="Times New Roman"/>
          <w:sz w:val="28"/>
          <w:szCs w:val="28"/>
          <w:shd w:val="clear" w:color="auto" w:fill="FFFFFF"/>
          <w:lang w:val="kk-KZ"/>
        </w:rPr>
        <w:t xml:space="preserve">62. </w:t>
      </w:r>
      <w:r w:rsidRPr="006C3C66">
        <w:rPr>
          <w:rFonts w:ascii="Times New Roman" w:hAnsi="Times New Roman" w:cs="Times New Roman"/>
          <w:sz w:val="28"/>
          <w:szCs w:val="28"/>
          <w:shd w:val="clear" w:color="auto" w:fill="FFFFFF"/>
          <w:lang w:val="kk-KZ"/>
        </w:rPr>
        <w:t>– 221 с.</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34 </w:t>
      </w:r>
      <w:r w:rsidRPr="006C3C66">
        <w:rPr>
          <w:rFonts w:ascii="Times New Roman" w:hAnsi="Times New Roman" w:cs="Times New Roman"/>
          <w:sz w:val="28"/>
          <w:szCs w:val="28"/>
          <w:shd w:val="clear" w:color="auto" w:fill="FFFFFF"/>
          <w:lang w:val="kk-KZ"/>
        </w:rPr>
        <w:t xml:space="preserve">Торопцев И.С. Словопроизводственная модель. – Воронеж: ИПЦ ВГУ, 1980. – </w:t>
      </w:r>
      <w:r>
        <w:rPr>
          <w:rFonts w:ascii="Times New Roman" w:hAnsi="Times New Roman" w:cs="Times New Roman"/>
          <w:sz w:val="28"/>
          <w:szCs w:val="28"/>
          <w:shd w:val="clear" w:color="auto" w:fill="FFFFFF"/>
          <w:lang w:val="kk-KZ"/>
        </w:rPr>
        <w:t>148</w:t>
      </w:r>
      <w:r w:rsidRPr="006C3C66">
        <w:rPr>
          <w:rFonts w:ascii="Times New Roman" w:hAnsi="Times New Roman" w:cs="Times New Roman"/>
          <w:sz w:val="28"/>
          <w:szCs w:val="28"/>
          <w:shd w:val="clear" w:color="auto" w:fill="FFFFFF"/>
          <w:lang w:val="kk-KZ"/>
        </w:rPr>
        <w:t xml:space="preserve"> с.</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35</w:t>
      </w:r>
      <w:r>
        <w:rPr>
          <w:rFonts w:ascii="Times New Roman" w:hAnsi="Times New Roman" w:cs="Times New Roman"/>
          <w:sz w:val="28"/>
          <w:szCs w:val="28"/>
          <w:shd w:val="clear" w:color="auto" w:fill="FFFFFF"/>
          <w:lang w:val="tr-TR"/>
        </w:rPr>
        <w:t xml:space="preserve"> </w:t>
      </w:r>
      <w:r w:rsidRPr="006C3C66">
        <w:rPr>
          <w:rFonts w:ascii="Times New Roman" w:hAnsi="Times New Roman" w:cs="Times New Roman"/>
          <w:sz w:val="28"/>
          <w:szCs w:val="28"/>
          <w:shd w:val="clear" w:color="auto" w:fill="FFFFFF"/>
          <w:lang w:val="kk-KZ"/>
        </w:rPr>
        <w:t>Караулов Ю.Н. Общая и русская идеография. – М.: Наука, 1976. – 11 с.</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36</w:t>
      </w:r>
      <w:r>
        <w:rPr>
          <w:rFonts w:ascii="Times New Roman" w:hAnsi="Times New Roman" w:cs="Times New Roman"/>
          <w:sz w:val="28"/>
          <w:szCs w:val="28"/>
          <w:shd w:val="clear" w:color="auto" w:fill="FFFFFF"/>
          <w:lang w:val="kk-KZ"/>
        </w:rPr>
        <w:tab/>
        <w:t xml:space="preserve"> </w:t>
      </w:r>
      <w:r w:rsidRPr="00231975">
        <w:rPr>
          <w:rFonts w:ascii="Times New Roman" w:hAnsi="Times New Roman" w:cs="Times New Roman"/>
          <w:sz w:val="28"/>
          <w:szCs w:val="28"/>
          <w:shd w:val="clear" w:color="auto" w:fill="FFFFFF"/>
          <w:lang w:val="kk-KZ"/>
        </w:rPr>
        <w:t xml:space="preserve">Лаврова Н.А. Неологические контаминации и их словарная репрезентация </w:t>
      </w:r>
      <w:r w:rsidRPr="00231975">
        <w:rPr>
          <w:rFonts w:ascii="Times New Roman" w:hAnsi="Times New Roman" w:cs="Times New Roman"/>
          <w:sz w:val="28"/>
          <w:szCs w:val="28"/>
          <w:shd w:val="clear" w:color="auto" w:fill="FFFFFF"/>
          <w:lang w:val="kk-KZ"/>
        </w:rPr>
        <w:tab/>
        <w:t>// Вестник Ленинградского гос</w:t>
      </w:r>
      <w:r>
        <w:rPr>
          <w:rFonts w:ascii="Times New Roman" w:hAnsi="Times New Roman" w:cs="Times New Roman"/>
          <w:sz w:val="28"/>
          <w:szCs w:val="28"/>
          <w:shd w:val="clear" w:color="auto" w:fill="FFFFFF"/>
          <w:lang w:val="kk-KZ"/>
        </w:rPr>
        <w:t xml:space="preserve">ударственного университета им. </w:t>
      </w:r>
      <w:r w:rsidRPr="00231975">
        <w:rPr>
          <w:rFonts w:ascii="Times New Roman" w:hAnsi="Times New Roman" w:cs="Times New Roman"/>
          <w:sz w:val="28"/>
          <w:szCs w:val="28"/>
          <w:shd w:val="clear" w:color="auto" w:fill="FFFFFF"/>
          <w:lang w:val="kk-KZ"/>
        </w:rPr>
        <w:t xml:space="preserve">А.С.Пушкина. – 2010. – Т. 1, № 1. – </w:t>
      </w:r>
      <w:r>
        <w:rPr>
          <w:rFonts w:ascii="Times New Roman" w:hAnsi="Times New Roman" w:cs="Times New Roman"/>
          <w:sz w:val="28"/>
          <w:szCs w:val="28"/>
          <w:shd w:val="clear" w:color="auto" w:fill="FFFFFF"/>
          <w:lang w:val="tr-TR"/>
        </w:rPr>
        <w:t>C. 120-129.</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eastAsia="Calibri" w:hAnsi="Times New Roman" w:cs="Times New Roman"/>
          <w:sz w:val="28"/>
          <w:szCs w:val="28"/>
          <w:lang w:val="kk-KZ"/>
        </w:rPr>
        <w:tab/>
      </w:r>
      <w:r>
        <w:rPr>
          <w:rFonts w:ascii="Times New Roman" w:hAnsi="Times New Roman" w:cs="Times New Roman"/>
          <w:sz w:val="28"/>
          <w:szCs w:val="28"/>
          <w:shd w:val="clear" w:color="auto" w:fill="FFFFFF"/>
          <w:lang w:val="kk-KZ"/>
        </w:rPr>
        <w:tab/>
        <w:t>37</w:t>
      </w:r>
      <w:r>
        <w:rPr>
          <w:rFonts w:ascii="Times New Roman" w:hAnsi="Times New Roman" w:cs="Times New Roman"/>
          <w:sz w:val="28"/>
          <w:szCs w:val="28"/>
          <w:shd w:val="clear" w:color="auto" w:fill="FFFFFF"/>
          <w:lang w:val="tr-TR"/>
        </w:rPr>
        <w:t xml:space="preserve"> </w:t>
      </w:r>
      <w:r w:rsidRPr="00231975">
        <w:rPr>
          <w:rFonts w:ascii="Times New Roman" w:hAnsi="Times New Roman" w:cs="Times New Roman"/>
          <w:sz w:val="28"/>
          <w:szCs w:val="28"/>
          <w:shd w:val="clear" w:color="auto" w:fill="FFFFFF"/>
          <w:lang w:val="kk-KZ"/>
        </w:rPr>
        <w:t>Сенько Е.В. Теоретические основы неологии. – Владикавказ: СОГУ, 2001.</w:t>
      </w:r>
      <w:r>
        <w:rPr>
          <w:rFonts w:ascii="Times New Roman" w:hAnsi="Times New Roman" w:cs="Times New Roman"/>
          <w:sz w:val="28"/>
          <w:szCs w:val="28"/>
          <w:shd w:val="clear" w:color="auto" w:fill="FFFFFF"/>
          <w:lang w:val="kk-KZ"/>
        </w:rPr>
        <w:t xml:space="preserve"> – 107 с.</w:t>
      </w:r>
    </w:p>
    <w:p w:rsidR="00535006" w:rsidRPr="0076608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 xml:space="preserve">38 </w:t>
      </w:r>
      <w:r w:rsidRPr="00231975">
        <w:rPr>
          <w:rFonts w:ascii="Times New Roman" w:hAnsi="Times New Roman" w:cs="Times New Roman"/>
          <w:sz w:val="28"/>
          <w:szCs w:val="28"/>
          <w:shd w:val="clear" w:color="auto" w:fill="FFFFFF"/>
          <w:lang w:val="kk-KZ"/>
        </w:rPr>
        <w:t>Rey A. Neologisme, un pseudo-concept //  Cahiers de lexicologie. – Paris: Didier-</w:t>
      </w:r>
      <w:r w:rsidRPr="00231975">
        <w:rPr>
          <w:rFonts w:ascii="Times New Roman" w:hAnsi="Times New Roman" w:cs="Times New Roman"/>
          <w:sz w:val="28"/>
          <w:szCs w:val="28"/>
          <w:shd w:val="clear" w:color="auto" w:fill="FFFFFF"/>
          <w:lang w:val="kk-KZ"/>
        </w:rPr>
        <w:tab/>
        <w:t xml:space="preserve">Larousse, </w:t>
      </w:r>
      <w:r w:rsidRPr="00231975">
        <w:rPr>
          <w:rFonts w:ascii="Times New Roman" w:hAnsi="Times New Roman" w:cs="Times New Roman"/>
          <w:sz w:val="28"/>
          <w:szCs w:val="28"/>
          <w:shd w:val="clear" w:color="auto" w:fill="FFFFFF"/>
          <w:lang w:val="kk-KZ"/>
        </w:rPr>
        <w:tab/>
        <w:t>1976. –</w:t>
      </w:r>
      <w:r>
        <w:rPr>
          <w:rFonts w:ascii="Times New Roman" w:hAnsi="Times New Roman" w:cs="Times New Roman"/>
          <w:sz w:val="28"/>
          <w:szCs w:val="28"/>
          <w:shd w:val="clear" w:color="auto" w:fill="FFFFFF"/>
          <w:lang w:val="kk-KZ"/>
        </w:rPr>
        <w:t xml:space="preserve"> </w:t>
      </w:r>
      <w:r w:rsidRPr="00231975">
        <w:rPr>
          <w:rFonts w:ascii="Times New Roman" w:hAnsi="Times New Roman" w:cs="Times New Roman"/>
          <w:sz w:val="28"/>
          <w:szCs w:val="28"/>
          <w:shd w:val="clear" w:color="auto" w:fill="FFFFFF"/>
          <w:lang w:val="kk-KZ"/>
        </w:rPr>
        <w:t xml:space="preserve">Vol. </w:t>
      </w:r>
      <w:r w:rsidRPr="00231975">
        <w:rPr>
          <w:rFonts w:ascii="Times New Roman" w:hAnsi="Times New Roman" w:cs="Times New Roman"/>
          <w:sz w:val="28"/>
          <w:szCs w:val="28"/>
          <w:shd w:val="clear" w:color="auto" w:fill="FFFFFF"/>
          <w:lang w:val="kk-KZ"/>
        </w:rPr>
        <w:tab/>
        <w:t>28. – №1.</w:t>
      </w:r>
      <w:r>
        <w:rPr>
          <w:rFonts w:ascii="Times New Roman" w:hAnsi="Times New Roman" w:cs="Times New Roman"/>
          <w:sz w:val="28"/>
          <w:szCs w:val="28"/>
          <w:shd w:val="clear" w:color="auto" w:fill="FFFFFF"/>
          <w:lang w:val="tr-TR"/>
        </w:rPr>
        <w:t xml:space="preserve"> – P. 97-128.</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39 </w:t>
      </w:r>
      <w:r w:rsidRPr="00231975">
        <w:rPr>
          <w:rFonts w:ascii="Times New Roman" w:hAnsi="Times New Roman" w:cs="Times New Roman"/>
          <w:sz w:val="28"/>
          <w:szCs w:val="28"/>
          <w:shd w:val="clear" w:color="auto" w:fill="FFFFFF"/>
          <w:lang w:val="kk-KZ"/>
        </w:rPr>
        <w:t>Розен Е.В. Новое в лексике немецкого языка, – М.: Просвещение, 1976.</w:t>
      </w:r>
      <w:r>
        <w:rPr>
          <w:rFonts w:ascii="Times New Roman" w:hAnsi="Times New Roman" w:cs="Times New Roman"/>
          <w:sz w:val="28"/>
          <w:szCs w:val="28"/>
          <w:shd w:val="clear" w:color="auto" w:fill="FFFFFF"/>
          <w:lang w:val="kk-KZ"/>
        </w:rPr>
        <w:t xml:space="preserve"> – 174 с.</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40 </w:t>
      </w:r>
      <w:r w:rsidRPr="00B71345">
        <w:rPr>
          <w:rFonts w:ascii="Times New Roman" w:hAnsi="Times New Roman" w:cs="Times New Roman"/>
          <w:sz w:val="28"/>
          <w:szCs w:val="28"/>
          <w:shd w:val="clear" w:color="auto" w:fill="FFFFFF"/>
          <w:lang w:val="kk-KZ"/>
        </w:rPr>
        <w:t>Guilbert</w:t>
      </w:r>
      <w:r>
        <w:rPr>
          <w:rFonts w:ascii="Times New Roman" w:hAnsi="Times New Roman" w:cs="Times New Roman"/>
          <w:sz w:val="28"/>
          <w:szCs w:val="28"/>
          <w:shd w:val="clear" w:color="auto" w:fill="FFFFFF"/>
          <w:lang w:val="tr-TR"/>
        </w:rPr>
        <w:t xml:space="preserve"> </w:t>
      </w:r>
      <w:r w:rsidRPr="00B71345">
        <w:rPr>
          <w:rFonts w:ascii="Times New Roman" w:hAnsi="Times New Roman" w:cs="Times New Roman"/>
          <w:sz w:val="28"/>
          <w:szCs w:val="28"/>
          <w:shd w:val="clear" w:color="auto" w:fill="FFFFFF"/>
          <w:lang w:val="kk-KZ"/>
        </w:rPr>
        <w:t>L</w:t>
      </w:r>
      <w:r>
        <w:rPr>
          <w:rFonts w:ascii="Times New Roman" w:hAnsi="Times New Roman" w:cs="Times New Roman"/>
          <w:sz w:val="28"/>
          <w:szCs w:val="28"/>
          <w:shd w:val="clear" w:color="auto" w:fill="FFFFFF"/>
          <w:lang w:val="tr-TR"/>
        </w:rPr>
        <w:t>.</w:t>
      </w:r>
      <w:r>
        <w:rPr>
          <w:rFonts w:ascii="Times New Roman" w:hAnsi="Times New Roman" w:cs="Times New Roman"/>
          <w:sz w:val="28"/>
          <w:szCs w:val="28"/>
          <w:shd w:val="clear" w:color="auto" w:fill="FFFFFF"/>
          <w:lang w:val="kk-KZ"/>
        </w:rPr>
        <w:t xml:space="preserve"> La creativité lexicale. </w:t>
      </w:r>
      <w:r w:rsidRPr="00B71345">
        <w:rPr>
          <w:rFonts w:ascii="Times New Roman" w:hAnsi="Times New Roman" w:cs="Times New Roman"/>
          <w:sz w:val="28"/>
          <w:szCs w:val="28"/>
          <w:shd w:val="clear" w:color="auto" w:fill="FFFFFF"/>
          <w:lang w:val="kk-KZ"/>
        </w:rPr>
        <w:t>– Par</w:t>
      </w:r>
      <w:r>
        <w:rPr>
          <w:rFonts w:ascii="Times New Roman" w:hAnsi="Times New Roman" w:cs="Times New Roman"/>
          <w:sz w:val="28"/>
          <w:szCs w:val="28"/>
          <w:shd w:val="clear" w:color="auto" w:fill="FFFFFF"/>
          <w:lang w:val="kk-KZ"/>
        </w:rPr>
        <w:t xml:space="preserve">is: Librairie </w:t>
      </w:r>
      <w:r>
        <w:rPr>
          <w:rFonts w:ascii="Times New Roman" w:hAnsi="Times New Roman" w:cs="Times New Roman"/>
          <w:sz w:val="28"/>
          <w:szCs w:val="28"/>
          <w:shd w:val="clear" w:color="auto" w:fill="FFFFFF"/>
          <w:lang w:val="kk-KZ"/>
        </w:rPr>
        <w:tab/>
        <w:t xml:space="preserve">Larousse </w:t>
      </w:r>
      <w:r>
        <w:rPr>
          <w:rFonts w:ascii="Times New Roman" w:hAnsi="Times New Roman" w:cs="Times New Roman"/>
          <w:sz w:val="28"/>
          <w:szCs w:val="28"/>
          <w:shd w:val="clear" w:color="auto" w:fill="FFFFFF"/>
          <w:lang w:val="kk-KZ"/>
        </w:rPr>
        <w:tab/>
        <w:t>Publ., 1</w:t>
      </w:r>
      <w:r w:rsidRPr="00B71345">
        <w:rPr>
          <w:rFonts w:ascii="Times New Roman" w:hAnsi="Times New Roman" w:cs="Times New Roman"/>
          <w:sz w:val="28"/>
          <w:szCs w:val="28"/>
          <w:shd w:val="clear" w:color="auto" w:fill="FFFFFF"/>
          <w:lang w:val="kk-KZ"/>
        </w:rPr>
        <w:t xml:space="preserve">975. </w:t>
      </w:r>
      <w:r w:rsidRPr="00B71345">
        <w:rPr>
          <w:rFonts w:ascii="Times New Roman" w:hAnsi="Times New Roman" w:cs="Times New Roman"/>
          <w:sz w:val="28"/>
          <w:szCs w:val="28"/>
          <w:shd w:val="clear" w:color="auto" w:fill="FFFFFF"/>
          <w:lang w:val="kk-KZ"/>
        </w:rPr>
        <w:tab/>
      </w:r>
      <w:r w:rsidR="0059679C">
        <w:rPr>
          <w:rFonts w:ascii="Times New Roman" w:hAnsi="Times New Roman" w:cs="Times New Roman"/>
          <w:sz w:val="28"/>
          <w:szCs w:val="28"/>
          <w:shd w:val="clear" w:color="auto" w:fill="FFFFFF"/>
          <w:lang w:val="tr-TR"/>
        </w:rPr>
        <w:t xml:space="preserve">   </w:t>
      </w:r>
      <w:r w:rsidRPr="00B71345">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tr-TR"/>
        </w:rPr>
        <w:t>285</w:t>
      </w:r>
      <w:r w:rsidRPr="00B71345">
        <w:rPr>
          <w:rFonts w:ascii="Times New Roman" w:hAnsi="Times New Roman" w:cs="Times New Roman"/>
          <w:sz w:val="28"/>
          <w:szCs w:val="28"/>
          <w:shd w:val="clear" w:color="auto" w:fill="FFFFFF"/>
          <w:lang w:val="kk-KZ"/>
        </w:rPr>
        <w:t xml:space="preserve"> p.</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 xml:space="preserve">41 </w:t>
      </w:r>
      <w:r w:rsidRPr="00B71345">
        <w:rPr>
          <w:rFonts w:ascii="Times New Roman" w:hAnsi="Times New Roman" w:cs="Times New Roman"/>
          <w:sz w:val="28"/>
          <w:szCs w:val="28"/>
          <w:shd w:val="clear" w:color="auto" w:fill="FFFFFF"/>
          <w:lang w:val="kk-KZ"/>
        </w:rPr>
        <w:t>Cabré</w:t>
      </w:r>
      <w:r>
        <w:rPr>
          <w:rFonts w:ascii="Times New Roman" w:hAnsi="Times New Roman" w:cs="Times New Roman"/>
          <w:sz w:val="28"/>
          <w:szCs w:val="28"/>
          <w:shd w:val="clear" w:color="auto" w:fill="FFFFFF"/>
          <w:lang w:val="tr-TR"/>
        </w:rPr>
        <w:t xml:space="preserve"> </w:t>
      </w:r>
      <w:r w:rsidRPr="00B71345">
        <w:rPr>
          <w:rFonts w:ascii="Times New Roman" w:hAnsi="Times New Roman" w:cs="Times New Roman"/>
          <w:sz w:val="28"/>
          <w:szCs w:val="28"/>
          <w:shd w:val="clear" w:color="auto" w:fill="FFFFFF"/>
          <w:lang w:val="kk-KZ"/>
        </w:rPr>
        <w:t>T. Terminology: Theory, Methods and Applications</w:t>
      </w:r>
      <w:r>
        <w:rPr>
          <w:rFonts w:ascii="Times New Roman" w:hAnsi="Times New Roman" w:cs="Times New Roman"/>
          <w:sz w:val="28"/>
          <w:szCs w:val="28"/>
          <w:shd w:val="clear" w:color="auto" w:fill="FFFFFF"/>
          <w:lang w:val="tr-TR"/>
        </w:rPr>
        <w:t xml:space="preserve"> </w:t>
      </w:r>
      <w:r w:rsidRPr="00162512">
        <w:rPr>
          <w:rFonts w:ascii="Times New Roman" w:hAnsi="Times New Roman" w:cs="Times New Roman"/>
          <w:sz w:val="28"/>
          <w:szCs w:val="28"/>
          <w:shd w:val="clear" w:color="auto" w:fill="FFFFFF"/>
          <w:lang w:val="en-US"/>
        </w:rPr>
        <w:t>/ DeCesaris J</w:t>
      </w:r>
      <w:r>
        <w:rPr>
          <w:rFonts w:ascii="Times New Roman" w:hAnsi="Times New Roman" w:cs="Times New Roman"/>
          <w:sz w:val="28"/>
          <w:szCs w:val="28"/>
          <w:shd w:val="clear" w:color="auto" w:fill="FFFFFF"/>
          <w:lang w:val="tr-TR"/>
        </w:rPr>
        <w:t>.</w:t>
      </w:r>
      <w:r w:rsidRPr="00162512">
        <w:rPr>
          <w:rFonts w:ascii="Times New Roman" w:hAnsi="Times New Roman" w:cs="Times New Roman"/>
          <w:sz w:val="28"/>
          <w:szCs w:val="28"/>
          <w:shd w:val="clear" w:color="auto" w:fill="FFFFFF"/>
          <w:lang w:val="en-US"/>
        </w:rPr>
        <w:t>; Sager</w:t>
      </w:r>
      <w:r>
        <w:rPr>
          <w:rFonts w:ascii="Times New Roman" w:hAnsi="Times New Roman" w:cs="Times New Roman"/>
          <w:sz w:val="28"/>
          <w:szCs w:val="28"/>
          <w:shd w:val="clear" w:color="auto" w:fill="FFFFFF"/>
          <w:lang w:val="en-US"/>
        </w:rPr>
        <w:t xml:space="preserve"> </w:t>
      </w:r>
      <w:r w:rsidRPr="00162512">
        <w:rPr>
          <w:rFonts w:ascii="Times New Roman" w:hAnsi="Times New Roman" w:cs="Times New Roman"/>
          <w:sz w:val="28"/>
          <w:szCs w:val="28"/>
          <w:shd w:val="clear" w:color="auto" w:fill="FFFFFF"/>
          <w:lang w:val="en-US"/>
        </w:rPr>
        <w:t>J</w:t>
      </w:r>
      <w:r w:rsidRPr="00B71345">
        <w:rPr>
          <w:rFonts w:ascii="Times New Roman" w:hAnsi="Times New Roman" w:cs="Times New Roman"/>
          <w:sz w:val="28"/>
          <w:szCs w:val="28"/>
          <w:shd w:val="clear" w:color="auto" w:fill="FFFFFF"/>
          <w:lang w:val="kk-KZ"/>
        </w:rPr>
        <w:t>. – Amsterdam</w:t>
      </w:r>
      <w:r>
        <w:rPr>
          <w:rFonts w:ascii="Times New Roman" w:hAnsi="Times New Roman" w:cs="Times New Roman"/>
          <w:sz w:val="28"/>
          <w:szCs w:val="28"/>
          <w:shd w:val="clear" w:color="auto" w:fill="FFFFFF"/>
          <w:lang w:val="tr-TR"/>
        </w:rPr>
        <w:t>,</w:t>
      </w:r>
      <w:r w:rsidRPr="00B71345">
        <w:rPr>
          <w:rFonts w:ascii="Times New Roman" w:hAnsi="Times New Roman" w:cs="Times New Roman"/>
          <w:sz w:val="28"/>
          <w:szCs w:val="28"/>
          <w:shd w:val="clear" w:color="auto" w:fill="FFFFFF"/>
          <w:lang w:val="kk-KZ"/>
        </w:rPr>
        <w:t xml:space="preserve"> Philadelphia: John Benjamins Publishing Company, 1999.</w:t>
      </w:r>
      <w:r>
        <w:rPr>
          <w:rFonts w:ascii="Times New Roman" w:hAnsi="Times New Roman" w:cs="Times New Roman"/>
          <w:sz w:val="28"/>
          <w:szCs w:val="28"/>
          <w:shd w:val="clear" w:color="auto" w:fill="FFFFFF"/>
          <w:lang w:val="tr-TR"/>
        </w:rPr>
        <w:t xml:space="preserve"> </w:t>
      </w:r>
    </w:p>
    <w:p w:rsidR="00535006" w:rsidRPr="00162512"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lastRenderedPageBreak/>
        <w:t>– 247 p.</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42 </w:t>
      </w:r>
      <w:r w:rsidRPr="00B71345">
        <w:rPr>
          <w:rFonts w:ascii="Times New Roman" w:hAnsi="Times New Roman" w:cs="Times New Roman"/>
          <w:sz w:val="28"/>
          <w:szCs w:val="28"/>
          <w:shd w:val="clear" w:color="auto" w:fill="FFFFFF"/>
          <w:lang w:val="kk-KZ"/>
        </w:rPr>
        <w:t xml:space="preserve">Гуральник Т.А. «Американский образ жизни» в зеркале неологизмов: опыт концептуального анализа // Вестник Самарского Государственного университета. </w:t>
      </w:r>
      <w:r w:rsidRPr="000E3B9D">
        <w:rPr>
          <w:rFonts w:ascii="Times New Roman" w:hAnsi="Times New Roman" w:cs="Times New Roman"/>
          <w:sz w:val="28"/>
          <w:szCs w:val="28"/>
          <w:shd w:val="clear" w:color="auto" w:fill="FFFFFF"/>
          <w:lang w:val="kk-KZ"/>
        </w:rPr>
        <w:t>Гуманитарная серия. – 2006. – №5/1 (45). – С. 166-171.</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43</w:t>
      </w:r>
      <w:r>
        <w:rPr>
          <w:rFonts w:ascii="Times New Roman" w:hAnsi="Times New Roman" w:cs="Times New Roman"/>
          <w:sz w:val="28"/>
          <w:szCs w:val="28"/>
          <w:shd w:val="clear" w:color="auto" w:fill="FFFFFF"/>
        </w:rPr>
        <w:t xml:space="preserve"> </w:t>
      </w:r>
      <w:r w:rsidRPr="00B71345">
        <w:rPr>
          <w:rFonts w:ascii="Times New Roman" w:hAnsi="Times New Roman" w:cs="Times New Roman"/>
          <w:sz w:val="28"/>
          <w:szCs w:val="28"/>
          <w:shd w:val="clear" w:color="auto" w:fill="FFFFFF"/>
          <w:lang w:val="kk-KZ"/>
        </w:rPr>
        <w:t>Тогоева С.И. Новое слово: подходы и проблемы //</w:t>
      </w:r>
      <w:r>
        <w:rPr>
          <w:rFonts w:ascii="Times New Roman" w:hAnsi="Times New Roman" w:cs="Times New Roman"/>
          <w:sz w:val="28"/>
          <w:szCs w:val="28"/>
          <w:shd w:val="clear" w:color="auto" w:fill="FFFFFF"/>
          <w:lang w:val="kk-KZ"/>
        </w:rPr>
        <w:t xml:space="preserve"> </w:t>
      </w:r>
      <w:r w:rsidRPr="00B71345">
        <w:rPr>
          <w:rFonts w:ascii="Times New Roman" w:hAnsi="Times New Roman" w:cs="Times New Roman"/>
          <w:sz w:val="28"/>
          <w:szCs w:val="28"/>
          <w:shd w:val="clear" w:color="auto" w:fill="FFFFFF"/>
          <w:lang w:val="kk-KZ"/>
        </w:rPr>
        <w:t>Психолингвистические проблемы функционирования слова в лексиконе человека. – Тверь, 1999. – 17 с.</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44 </w:t>
      </w:r>
      <w:r w:rsidRPr="001E6F54">
        <w:rPr>
          <w:rFonts w:ascii="Times New Roman" w:hAnsi="Times New Roman" w:cs="Times New Roman"/>
          <w:sz w:val="28"/>
          <w:szCs w:val="28"/>
          <w:shd w:val="clear" w:color="auto" w:fill="FFFFFF"/>
          <w:lang w:val="kk-KZ"/>
        </w:rPr>
        <w:t xml:space="preserve">Валгина Н.С. Активные процессы в современном русском языке. – М.: Логос, 2003. – </w:t>
      </w:r>
      <w:r>
        <w:rPr>
          <w:rFonts w:ascii="Times New Roman" w:hAnsi="Times New Roman" w:cs="Times New Roman"/>
          <w:sz w:val="28"/>
          <w:szCs w:val="28"/>
          <w:shd w:val="clear" w:color="auto" w:fill="FFFFFF"/>
          <w:lang w:val="kk-KZ"/>
        </w:rPr>
        <w:t>304</w:t>
      </w:r>
      <w:r w:rsidRPr="001E6F54">
        <w:rPr>
          <w:rFonts w:ascii="Times New Roman" w:hAnsi="Times New Roman" w:cs="Times New Roman"/>
          <w:sz w:val="28"/>
          <w:szCs w:val="28"/>
          <w:shd w:val="clear" w:color="auto" w:fill="FFFFFF"/>
          <w:lang w:val="kk-KZ"/>
        </w:rPr>
        <w:t xml:space="preserve"> с.</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45 </w:t>
      </w:r>
      <w:r w:rsidRPr="00724B67">
        <w:rPr>
          <w:rFonts w:ascii="Times New Roman" w:hAnsi="Times New Roman" w:cs="Times New Roman"/>
          <w:sz w:val="28"/>
          <w:szCs w:val="28"/>
          <w:shd w:val="clear" w:color="auto" w:fill="FFFFFF"/>
          <w:lang w:val="kk-KZ"/>
        </w:rPr>
        <w:t>Куликова И.С. Представление в содержании</w:t>
      </w:r>
      <w:r>
        <w:rPr>
          <w:rFonts w:ascii="Times New Roman" w:hAnsi="Times New Roman" w:cs="Times New Roman"/>
          <w:sz w:val="28"/>
          <w:szCs w:val="28"/>
          <w:shd w:val="clear" w:color="auto" w:fill="FFFFFF"/>
          <w:lang w:val="kk-KZ"/>
        </w:rPr>
        <w:t xml:space="preserve"> слова // Языковые значения. – </w:t>
      </w:r>
      <w:r w:rsidRPr="00724B67">
        <w:rPr>
          <w:rFonts w:ascii="Times New Roman" w:hAnsi="Times New Roman" w:cs="Times New Roman"/>
          <w:sz w:val="28"/>
          <w:szCs w:val="28"/>
          <w:shd w:val="clear" w:color="auto" w:fill="FFFFFF"/>
          <w:lang w:val="kk-KZ"/>
        </w:rPr>
        <w:t>Л.</w:t>
      </w:r>
      <w:r>
        <w:rPr>
          <w:rFonts w:ascii="Times New Roman" w:hAnsi="Times New Roman" w:cs="Times New Roman"/>
          <w:sz w:val="28"/>
          <w:szCs w:val="28"/>
          <w:shd w:val="clear" w:color="auto" w:fill="FFFFFF"/>
          <w:lang w:val="kk-KZ"/>
        </w:rPr>
        <w:t xml:space="preserve">: </w:t>
      </w:r>
      <w:r w:rsidRPr="00AE32E1">
        <w:rPr>
          <w:rFonts w:ascii="Times New Roman" w:hAnsi="Times New Roman" w:cs="Times New Roman"/>
          <w:sz w:val="28"/>
          <w:szCs w:val="28"/>
          <w:shd w:val="clear" w:color="auto" w:fill="FFFFFF"/>
          <w:lang w:val="kk-KZ"/>
        </w:rPr>
        <w:t>ЛГШ им.А.И.Герцена</w:t>
      </w:r>
      <w:r w:rsidRPr="00724B67">
        <w:rPr>
          <w:rFonts w:ascii="Times New Roman" w:hAnsi="Times New Roman" w:cs="Times New Roman"/>
          <w:sz w:val="28"/>
          <w:szCs w:val="28"/>
          <w:shd w:val="clear" w:color="auto" w:fill="FFFFFF"/>
          <w:lang w:val="kk-KZ"/>
        </w:rPr>
        <w:t>, 1976.</w:t>
      </w:r>
      <w:r>
        <w:rPr>
          <w:rFonts w:ascii="Times New Roman" w:hAnsi="Times New Roman" w:cs="Times New Roman"/>
          <w:sz w:val="28"/>
          <w:szCs w:val="28"/>
          <w:shd w:val="clear" w:color="auto" w:fill="FFFFFF"/>
          <w:lang w:val="kk-KZ"/>
        </w:rPr>
        <w:tab/>
        <w:t xml:space="preserve"> </w:t>
      </w:r>
      <w:r w:rsidRPr="00AE32E1">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С. 21-29.</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46 </w:t>
      </w:r>
      <w:r w:rsidRPr="00724B67">
        <w:rPr>
          <w:rFonts w:ascii="Times New Roman" w:hAnsi="Times New Roman" w:cs="Times New Roman"/>
          <w:sz w:val="28"/>
          <w:szCs w:val="28"/>
          <w:shd w:val="clear" w:color="auto" w:fill="FFFFFF"/>
          <w:lang w:val="kk-KZ"/>
        </w:rPr>
        <w:t>Тогоева С.И. Психолингвистические проблемы неологии. – Тверь:ТГУ, 2000.</w:t>
      </w:r>
      <w:r>
        <w:rPr>
          <w:rFonts w:ascii="Times New Roman" w:hAnsi="Times New Roman" w:cs="Times New Roman"/>
          <w:sz w:val="28"/>
          <w:szCs w:val="28"/>
          <w:shd w:val="clear" w:color="auto" w:fill="FFFFFF"/>
          <w:lang w:val="kk-KZ"/>
        </w:rPr>
        <w:t xml:space="preserve"> – 155 с.</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47 </w:t>
      </w:r>
      <w:r w:rsidRPr="00724B67">
        <w:rPr>
          <w:rFonts w:ascii="Times New Roman" w:hAnsi="Times New Roman" w:cs="Times New Roman"/>
          <w:sz w:val="28"/>
          <w:szCs w:val="28"/>
          <w:shd w:val="clear" w:color="auto" w:fill="FFFFFF"/>
          <w:lang w:val="kk-KZ"/>
        </w:rPr>
        <w:t>Тер-Минасова С.Г. Война и мир языков и культур. – М</w:t>
      </w:r>
      <w:r>
        <w:rPr>
          <w:rFonts w:ascii="Times New Roman" w:hAnsi="Times New Roman" w:cs="Times New Roman"/>
          <w:sz w:val="28"/>
          <w:szCs w:val="28"/>
          <w:shd w:val="clear" w:color="auto" w:fill="FFFFFF"/>
          <w:lang w:val="tr-TR"/>
        </w:rPr>
        <w:t>.</w:t>
      </w:r>
      <w:r w:rsidRPr="00724B67">
        <w:rPr>
          <w:rFonts w:ascii="Times New Roman" w:hAnsi="Times New Roman" w:cs="Times New Roman"/>
          <w:sz w:val="28"/>
          <w:szCs w:val="28"/>
          <w:shd w:val="clear" w:color="auto" w:fill="FFFFFF"/>
          <w:lang w:val="kk-KZ"/>
        </w:rPr>
        <w:t>: МГЛУ, 2008.</w:t>
      </w:r>
      <w:r w:rsidR="00C51A35">
        <w:rPr>
          <w:rFonts w:ascii="Times New Roman" w:hAnsi="Times New Roman" w:cs="Times New Roman"/>
          <w:sz w:val="28"/>
          <w:szCs w:val="28"/>
          <w:shd w:val="clear" w:color="auto" w:fill="FFFFFF"/>
          <w:lang w:val="kk-KZ"/>
        </w:rPr>
        <w:t xml:space="preserve"> </w:t>
      </w:r>
      <w:r w:rsidR="0059679C">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 344 с.</w:t>
      </w:r>
    </w:p>
    <w:p w:rsidR="00535006"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48 </w:t>
      </w:r>
      <w:r w:rsidRPr="00EB2996">
        <w:rPr>
          <w:rFonts w:ascii="Times New Roman" w:hAnsi="Times New Roman" w:cs="Times New Roman"/>
          <w:sz w:val="28"/>
          <w:szCs w:val="28"/>
          <w:shd w:val="clear" w:color="auto" w:fill="FFFFFF"/>
          <w:lang w:val="kk-KZ"/>
        </w:rPr>
        <w:t xml:space="preserve">Брагина А.А. </w:t>
      </w:r>
      <w:r w:rsidRPr="008D059E">
        <w:rPr>
          <w:rFonts w:ascii="Times New Roman" w:hAnsi="Times New Roman" w:cs="Times New Roman"/>
          <w:sz w:val="28"/>
          <w:szCs w:val="28"/>
          <w:shd w:val="clear" w:color="auto" w:fill="FFFFFF"/>
          <w:lang w:val="kk-KZ"/>
        </w:rPr>
        <w:t>Значен</w:t>
      </w:r>
      <w:r>
        <w:rPr>
          <w:rFonts w:ascii="Times New Roman" w:hAnsi="Times New Roman" w:cs="Times New Roman"/>
          <w:sz w:val="28"/>
          <w:szCs w:val="28"/>
          <w:shd w:val="clear" w:color="auto" w:fill="FFFFFF"/>
          <w:lang w:val="kk-KZ"/>
        </w:rPr>
        <w:t>ие и оттенки значения в термине</w:t>
      </w:r>
      <w:r w:rsidRPr="008D059E">
        <w:rPr>
          <w:rFonts w:ascii="Times New Roman" w:hAnsi="Times New Roman" w:cs="Times New Roman"/>
          <w:sz w:val="28"/>
          <w:szCs w:val="28"/>
          <w:shd w:val="clear" w:color="auto" w:fill="FFFFFF"/>
          <w:lang w:val="kk-KZ"/>
        </w:rPr>
        <w:t xml:space="preserve"> / Терминология и культура речи. Под ред. Скворцова Л.И. </w:t>
      </w:r>
      <w:r w:rsidRPr="00162512">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М.: Наука:</w:t>
      </w:r>
      <w:r w:rsidRPr="008D059E">
        <w:rPr>
          <w:rFonts w:ascii="Times New Roman" w:hAnsi="Times New Roman" w:cs="Times New Roman"/>
          <w:sz w:val="28"/>
          <w:szCs w:val="28"/>
          <w:shd w:val="clear" w:color="auto" w:fill="FFFFFF"/>
          <w:lang w:val="kk-KZ"/>
        </w:rPr>
        <w:t xml:space="preserve"> 1981. </w:t>
      </w:r>
      <w:r w:rsidRPr="00162512">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tr-TR"/>
        </w:rPr>
        <w:t xml:space="preserve"> </w:t>
      </w:r>
      <w:r w:rsidRPr="008D059E">
        <w:rPr>
          <w:rFonts w:ascii="Times New Roman" w:hAnsi="Times New Roman" w:cs="Times New Roman"/>
          <w:sz w:val="28"/>
          <w:szCs w:val="28"/>
          <w:shd w:val="clear" w:color="auto" w:fill="FFFFFF"/>
          <w:lang w:val="kk-KZ"/>
        </w:rPr>
        <w:t>270 с.</w:t>
      </w:r>
    </w:p>
    <w:p w:rsidR="00051D9F" w:rsidRPr="008D059E" w:rsidRDefault="00535006"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r>
      <w:r w:rsidR="00051D9F">
        <w:rPr>
          <w:rFonts w:ascii="Times New Roman" w:hAnsi="Times New Roman" w:cs="Times New Roman"/>
          <w:sz w:val="28"/>
          <w:szCs w:val="28"/>
          <w:shd w:val="clear" w:color="auto" w:fill="FFFFFF"/>
          <w:lang w:val="kk-KZ"/>
        </w:rPr>
        <w:tab/>
        <w:t xml:space="preserve">49 </w:t>
      </w:r>
      <w:r w:rsidR="00051D9F" w:rsidRPr="003364B8">
        <w:rPr>
          <w:rFonts w:ascii="Times New Roman" w:hAnsi="Times New Roman" w:cs="Times New Roman"/>
          <w:sz w:val="28"/>
          <w:szCs w:val="28"/>
          <w:shd w:val="clear" w:color="auto" w:fill="FFFFFF"/>
          <w:lang w:val="kk-KZ"/>
        </w:rPr>
        <w:t>Banguoğlu T. Türkçenin Grameri. – Ankara: TDK. 2015.</w:t>
      </w:r>
      <w:r w:rsidR="00051D9F">
        <w:rPr>
          <w:rFonts w:ascii="Times New Roman" w:hAnsi="Times New Roman" w:cs="Times New Roman"/>
          <w:sz w:val="28"/>
          <w:szCs w:val="28"/>
          <w:shd w:val="clear" w:color="auto" w:fill="FFFFFF"/>
          <w:lang w:val="tr-TR"/>
        </w:rPr>
        <w:t xml:space="preserve"> – 628 s.</w:t>
      </w:r>
    </w:p>
    <w:p w:rsidR="00051D9F" w:rsidRPr="008D059E" w:rsidRDefault="00051D9F"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 xml:space="preserve">50 </w:t>
      </w:r>
      <w:r w:rsidRPr="003364B8">
        <w:rPr>
          <w:rFonts w:ascii="Times New Roman" w:hAnsi="Times New Roman" w:cs="Times New Roman"/>
          <w:sz w:val="28"/>
          <w:szCs w:val="28"/>
          <w:shd w:val="clear" w:color="auto" w:fill="FFFFFF"/>
          <w:lang w:val="kk-KZ"/>
        </w:rPr>
        <w:t>Korkmaz Z. Gramer Terimleri Sözlüğü. – Ankara: TDK. 1992.</w:t>
      </w:r>
      <w:r>
        <w:rPr>
          <w:rFonts w:ascii="Times New Roman" w:hAnsi="Times New Roman" w:cs="Times New Roman"/>
          <w:sz w:val="28"/>
          <w:szCs w:val="28"/>
          <w:shd w:val="clear" w:color="auto" w:fill="FFFFFF"/>
          <w:lang w:val="tr-TR"/>
        </w:rPr>
        <w:t xml:space="preserve"> – 296 s.</w:t>
      </w:r>
    </w:p>
    <w:p w:rsidR="00051D9F" w:rsidRPr="005A6D95" w:rsidRDefault="00051D9F"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 xml:space="preserve">51 Aksan D. </w:t>
      </w:r>
      <w:r w:rsidRPr="003364B8">
        <w:rPr>
          <w:rFonts w:ascii="Times New Roman" w:hAnsi="Times New Roman" w:cs="Times New Roman"/>
          <w:sz w:val="28"/>
          <w:szCs w:val="28"/>
          <w:shd w:val="clear" w:color="auto" w:fill="FFFFFF"/>
          <w:lang w:val="kk-KZ"/>
        </w:rPr>
        <w:t>Anla</w:t>
      </w:r>
      <w:r>
        <w:rPr>
          <w:rFonts w:ascii="Times New Roman" w:hAnsi="Times New Roman" w:cs="Times New Roman"/>
          <w:sz w:val="28"/>
          <w:szCs w:val="28"/>
          <w:shd w:val="clear" w:color="auto" w:fill="FFFFFF"/>
          <w:lang w:val="kk-KZ"/>
        </w:rPr>
        <w:t xml:space="preserve">m alışverişi olayları ve Türkçe // </w:t>
      </w:r>
      <w:r w:rsidRPr="003364B8">
        <w:rPr>
          <w:rFonts w:ascii="Times New Roman" w:hAnsi="Times New Roman" w:cs="Times New Roman"/>
          <w:sz w:val="28"/>
          <w:szCs w:val="28"/>
          <w:shd w:val="clear" w:color="auto" w:fill="FFFFFF"/>
          <w:lang w:val="kk-KZ"/>
        </w:rPr>
        <w:t>Türk Dili Araştırmaları Yıllığı Belleten. –</w:t>
      </w:r>
      <w:r>
        <w:rPr>
          <w:rFonts w:ascii="Times New Roman" w:hAnsi="Times New Roman" w:cs="Times New Roman"/>
          <w:sz w:val="28"/>
          <w:szCs w:val="28"/>
          <w:shd w:val="clear" w:color="auto" w:fill="FFFFFF"/>
          <w:lang w:val="kk-KZ"/>
        </w:rPr>
        <w:t xml:space="preserve"> </w:t>
      </w:r>
      <w:r w:rsidRPr="003364B8">
        <w:rPr>
          <w:rFonts w:ascii="Times New Roman" w:hAnsi="Times New Roman" w:cs="Times New Roman"/>
          <w:sz w:val="28"/>
          <w:szCs w:val="28"/>
          <w:shd w:val="clear" w:color="auto" w:fill="FFFFFF"/>
          <w:lang w:val="kk-KZ"/>
        </w:rPr>
        <w:t>1961.</w:t>
      </w:r>
      <w:r>
        <w:rPr>
          <w:rFonts w:ascii="Times New Roman" w:hAnsi="Times New Roman" w:cs="Times New Roman"/>
          <w:sz w:val="28"/>
          <w:szCs w:val="28"/>
          <w:shd w:val="clear" w:color="auto" w:fill="FFFFFF"/>
          <w:lang w:val="tr-TR"/>
        </w:rPr>
        <w:t xml:space="preserve"> – S. 207-273.</w:t>
      </w:r>
    </w:p>
    <w:p w:rsidR="00051D9F" w:rsidRPr="00FA6B01" w:rsidRDefault="00051D9F"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52 Aksan</w:t>
      </w:r>
      <w:r w:rsidRPr="003364B8">
        <w:rPr>
          <w:rFonts w:ascii="Times New Roman" w:hAnsi="Times New Roman" w:cs="Times New Roman"/>
          <w:sz w:val="28"/>
          <w:szCs w:val="28"/>
          <w:shd w:val="clear" w:color="auto" w:fill="FFFFFF"/>
          <w:lang w:val="kk-KZ"/>
        </w:rPr>
        <w:t xml:space="preserve"> D. </w:t>
      </w:r>
      <w:r>
        <w:rPr>
          <w:rFonts w:ascii="Times New Roman" w:hAnsi="Times New Roman" w:cs="Times New Roman"/>
          <w:sz w:val="28"/>
          <w:szCs w:val="28"/>
          <w:shd w:val="clear" w:color="auto" w:fill="FFFFFF"/>
          <w:lang w:val="kk-KZ"/>
        </w:rPr>
        <w:t>Anlambilimi ve Türk Anlambilimi. – Ankara: DTCF,</w:t>
      </w:r>
      <w:r w:rsidRPr="003364B8">
        <w:rPr>
          <w:rFonts w:ascii="Times New Roman" w:hAnsi="Times New Roman" w:cs="Times New Roman"/>
          <w:sz w:val="28"/>
          <w:szCs w:val="28"/>
          <w:shd w:val="clear" w:color="auto" w:fill="FFFFFF"/>
          <w:lang w:val="kk-KZ"/>
        </w:rPr>
        <w:t>1971.</w:t>
      </w:r>
      <w:r>
        <w:rPr>
          <w:rFonts w:ascii="Times New Roman" w:hAnsi="Times New Roman" w:cs="Times New Roman"/>
          <w:sz w:val="28"/>
          <w:szCs w:val="28"/>
          <w:shd w:val="clear" w:color="auto" w:fill="FFFFFF"/>
          <w:lang w:val="tr-TR"/>
        </w:rPr>
        <w:t>– 199 s.</w:t>
      </w:r>
    </w:p>
    <w:p w:rsidR="00051D9F" w:rsidRPr="00FA6B01" w:rsidRDefault="00051D9F"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53 Başkan Ö.</w:t>
      </w:r>
      <w:r w:rsidRPr="00E374B2">
        <w:rPr>
          <w:rFonts w:ascii="Times New Roman" w:hAnsi="Times New Roman" w:cs="Times New Roman"/>
          <w:sz w:val="28"/>
          <w:szCs w:val="28"/>
          <w:shd w:val="clear" w:color="auto" w:fill="FFFFFF"/>
          <w:lang w:val="kk-KZ"/>
        </w:rPr>
        <w:t xml:space="preserve"> Terimlerde Özleşme Sorunu</w:t>
      </w:r>
      <w:r>
        <w:rPr>
          <w:rFonts w:ascii="Times New Roman" w:hAnsi="Times New Roman" w:cs="Times New Roman"/>
          <w:sz w:val="28"/>
          <w:szCs w:val="28"/>
          <w:shd w:val="clear" w:color="auto" w:fill="FFFFFF"/>
          <w:lang w:val="kk-KZ"/>
        </w:rPr>
        <w:t xml:space="preserve"> </w:t>
      </w:r>
      <w:r w:rsidRPr="00844574">
        <w:rPr>
          <w:rFonts w:ascii="Times New Roman" w:hAnsi="Times New Roman" w:cs="Times New Roman"/>
          <w:sz w:val="28"/>
          <w:szCs w:val="28"/>
          <w:shd w:val="clear" w:color="auto" w:fill="FFFFFF"/>
          <w:lang w:val="kk-KZ"/>
        </w:rPr>
        <w:t>//</w:t>
      </w:r>
      <w:r w:rsidRPr="00E374B2">
        <w:rPr>
          <w:rFonts w:ascii="Times New Roman" w:hAnsi="Times New Roman" w:cs="Times New Roman"/>
          <w:sz w:val="28"/>
          <w:szCs w:val="28"/>
          <w:shd w:val="clear" w:color="auto" w:fill="FFFFFF"/>
          <w:lang w:val="kk-KZ"/>
        </w:rPr>
        <w:t xml:space="preserve"> Türk Dili Araştırmaları Y</w:t>
      </w:r>
      <w:r>
        <w:rPr>
          <w:rFonts w:ascii="Times New Roman" w:hAnsi="Times New Roman" w:cs="Times New Roman"/>
          <w:sz w:val="28"/>
          <w:szCs w:val="28"/>
          <w:shd w:val="clear" w:color="auto" w:fill="FFFFFF"/>
          <w:lang w:val="kk-KZ"/>
        </w:rPr>
        <w:t>ıllığı Belleten.</w:t>
      </w:r>
      <w:r w:rsidRPr="00E374B2">
        <w:rPr>
          <w:rFonts w:ascii="Times New Roman" w:hAnsi="Times New Roman" w:cs="Times New Roman"/>
          <w:sz w:val="28"/>
          <w:szCs w:val="28"/>
          <w:shd w:val="clear" w:color="auto" w:fill="FFFFFF"/>
          <w:lang w:val="kk-KZ"/>
        </w:rPr>
        <w:t xml:space="preserve"> </w:t>
      </w:r>
      <w:r w:rsidRPr="00844574">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E374B2">
        <w:rPr>
          <w:rFonts w:ascii="Times New Roman" w:hAnsi="Times New Roman" w:cs="Times New Roman"/>
          <w:sz w:val="28"/>
          <w:szCs w:val="28"/>
          <w:shd w:val="clear" w:color="auto" w:fill="FFFFFF"/>
          <w:lang w:val="kk-KZ"/>
        </w:rPr>
        <w:t>1973-1974.</w:t>
      </w:r>
      <w:r>
        <w:rPr>
          <w:rFonts w:ascii="Times New Roman" w:hAnsi="Times New Roman" w:cs="Times New Roman"/>
          <w:sz w:val="28"/>
          <w:szCs w:val="28"/>
          <w:shd w:val="clear" w:color="auto" w:fill="FFFFFF"/>
          <w:lang w:val="tr-TR"/>
        </w:rPr>
        <w:t xml:space="preserve"> – S. 173-184.</w:t>
      </w:r>
    </w:p>
    <w:p w:rsidR="00051D9F" w:rsidRPr="00FA6B01" w:rsidRDefault="00051D9F"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54 Vardar</w:t>
      </w:r>
      <w:r w:rsidRPr="00844574">
        <w:rPr>
          <w:rFonts w:ascii="Times New Roman" w:hAnsi="Times New Roman" w:cs="Times New Roman"/>
          <w:sz w:val="28"/>
          <w:szCs w:val="28"/>
          <w:shd w:val="clear" w:color="auto" w:fill="FFFFFF"/>
          <w:lang w:val="kk-KZ"/>
        </w:rPr>
        <w:t xml:space="preserve"> B</w:t>
      </w:r>
      <w:r>
        <w:rPr>
          <w:rFonts w:ascii="Times New Roman" w:hAnsi="Times New Roman" w:cs="Times New Roman"/>
          <w:sz w:val="28"/>
          <w:szCs w:val="28"/>
          <w:shd w:val="clear" w:color="auto" w:fill="FFFFFF"/>
          <w:lang w:val="kk-KZ"/>
        </w:rPr>
        <w:t xml:space="preserve">. </w:t>
      </w:r>
      <w:r w:rsidRPr="00844574">
        <w:rPr>
          <w:rFonts w:ascii="Times New Roman" w:hAnsi="Times New Roman" w:cs="Times New Roman"/>
          <w:sz w:val="28"/>
          <w:szCs w:val="28"/>
          <w:shd w:val="clear" w:color="auto" w:fill="FFFFFF"/>
          <w:lang w:val="kk-KZ"/>
        </w:rPr>
        <w:t xml:space="preserve">Toplumsal </w:t>
      </w:r>
      <w:r>
        <w:rPr>
          <w:rFonts w:ascii="Times New Roman" w:hAnsi="Times New Roman" w:cs="Times New Roman"/>
          <w:sz w:val="28"/>
          <w:szCs w:val="28"/>
          <w:shd w:val="clear" w:color="auto" w:fill="FFFFFF"/>
          <w:lang w:val="kk-KZ"/>
        </w:rPr>
        <w:t xml:space="preserve">ve dilsel açıdan yeni sözcükler. </w:t>
      </w:r>
      <w:r w:rsidRPr="00844574">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İstanbul:</w:t>
      </w:r>
      <w:r w:rsidRPr="00844574">
        <w:rPr>
          <w:rFonts w:ascii="Times New Roman" w:hAnsi="Times New Roman" w:cs="Times New Roman"/>
          <w:sz w:val="28"/>
          <w:szCs w:val="28"/>
          <w:shd w:val="clear" w:color="auto" w:fill="FFFFFF"/>
          <w:lang w:val="kk-KZ"/>
        </w:rPr>
        <w:t xml:space="preserve"> İstanbul Üniversitesi Yayınları,</w:t>
      </w:r>
      <w:r>
        <w:rPr>
          <w:rFonts w:ascii="Times New Roman" w:hAnsi="Times New Roman" w:cs="Times New Roman"/>
          <w:sz w:val="28"/>
          <w:szCs w:val="28"/>
          <w:shd w:val="clear" w:color="auto" w:fill="FFFFFF"/>
          <w:lang w:val="kk-KZ"/>
        </w:rPr>
        <w:t xml:space="preserve"> </w:t>
      </w:r>
      <w:r w:rsidRPr="00844574">
        <w:rPr>
          <w:rFonts w:ascii="Times New Roman" w:hAnsi="Times New Roman" w:cs="Times New Roman"/>
          <w:sz w:val="28"/>
          <w:szCs w:val="28"/>
          <w:shd w:val="clear" w:color="auto" w:fill="FFFFFF"/>
          <w:lang w:val="kk-KZ"/>
        </w:rPr>
        <w:t>1976.</w:t>
      </w:r>
      <w:r>
        <w:rPr>
          <w:rFonts w:ascii="Times New Roman" w:hAnsi="Times New Roman" w:cs="Times New Roman"/>
          <w:sz w:val="28"/>
          <w:szCs w:val="28"/>
          <w:shd w:val="clear" w:color="auto" w:fill="FFFFFF"/>
          <w:lang w:val="tr-TR"/>
        </w:rPr>
        <w:t xml:space="preserve"> – S. 154-171.</w:t>
      </w:r>
    </w:p>
    <w:p w:rsidR="00051D9F" w:rsidRPr="00FA6B01" w:rsidRDefault="00051D9F"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 xml:space="preserve">55 </w:t>
      </w:r>
      <w:r w:rsidRPr="00844574">
        <w:rPr>
          <w:rFonts w:ascii="Times New Roman" w:hAnsi="Times New Roman" w:cs="Times New Roman"/>
          <w:sz w:val="28"/>
          <w:szCs w:val="28"/>
          <w:shd w:val="clear" w:color="auto" w:fill="FFFFFF"/>
          <w:lang w:val="kk-KZ"/>
        </w:rPr>
        <w:t>Demircan</w:t>
      </w:r>
      <w:r>
        <w:rPr>
          <w:rFonts w:ascii="Times New Roman" w:hAnsi="Times New Roman" w:cs="Times New Roman"/>
          <w:sz w:val="28"/>
          <w:szCs w:val="28"/>
          <w:shd w:val="clear" w:color="auto" w:fill="FFFFFF"/>
          <w:lang w:val="tr-TR"/>
        </w:rPr>
        <w:t xml:space="preserve"> </w:t>
      </w:r>
      <w:r w:rsidRPr="00844574">
        <w:rPr>
          <w:rFonts w:ascii="Times New Roman" w:hAnsi="Times New Roman" w:cs="Times New Roman"/>
          <w:sz w:val="28"/>
          <w:szCs w:val="28"/>
          <w:shd w:val="clear" w:color="auto" w:fill="FFFFFF"/>
          <w:lang w:val="kk-KZ"/>
        </w:rPr>
        <w:t>Ö</w:t>
      </w:r>
      <w:r>
        <w:rPr>
          <w:rFonts w:ascii="Times New Roman" w:hAnsi="Times New Roman" w:cs="Times New Roman"/>
          <w:sz w:val="28"/>
          <w:szCs w:val="28"/>
          <w:shd w:val="clear" w:color="auto" w:fill="FFFFFF"/>
          <w:lang w:val="tr-TR"/>
        </w:rPr>
        <w:t xml:space="preserve">. </w:t>
      </w:r>
      <w:r w:rsidRPr="00844574">
        <w:rPr>
          <w:rFonts w:ascii="Times New Roman" w:hAnsi="Times New Roman" w:cs="Times New Roman"/>
          <w:sz w:val="28"/>
          <w:szCs w:val="28"/>
          <w:shd w:val="clear" w:color="auto" w:fill="FFFFFF"/>
          <w:lang w:val="kk-KZ"/>
        </w:rPr>
        <w:t>İletişim ve Dil Devrimi. – İstanbul: Yaylım Yay., 1980.</w:t>
      </w:r>
      <w:r>
        <w:rPr>
          <w:rFonts w:ascii="Times New Roman" w:hAnsi="Times New Roman" w:cs="Times New Roman"/>
          <w:sz w:val="28"/>
          <w:szCs w:val="28"/>
          <w:shd w:val="clear" w:color="auto" w:fill="FFFFFF"/>
          <w:lang w:val="tr-TR"/>
        </w:rPr>
        <w:t>– S. 54.</w:t>
      </w:r>
    </w:p>
    <w:p w:rsidR="00AE18FA" w:rsidRPr="00130967" w:rsidRDefault="00AE18F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eastAsia="Calibri" w:hAnsi="Times New Roman" w:cs="Times New Roman"/>
          <w:sz w:val="28"/>
          <w:szCs w:val="28"/>
          <w:lang w:val="kk-KZ"/>
        </w:rPr>
        <w:tab/>
      </w:r>
      <w:r>
        <w:rPr>
          <w:rFonts w:ascii="Times New Roman" w:hAnsi="Times New Roman" w:cs="Times New Roman"/>
          <w:sz w:val="28"/>
          <w:szCs w:val="28"/>
          <w:shd w:val="clear" w:color="auto" w:fill="FFFFFF"/>
          <w:lang w:val="tr-TR"/>
        </w:rPr>
        <w:t>5</w:t>
      </w:r>
      <w:r>
        <w:rPr>
          <w:rFonts w:ascii="Times New Roman" w:hAnsi="Times New Roman" w:cs="Times New Roman"/>
          <w:sz w:val="28"/>
          <w:szCs w:val="28"/>
          <w:shd w:val="clear" w:color="auto" w:fill="FFFFFF"/>
          <w:lang w:val="kk-KZ"/>
        </w:rPr>
        <w:t>6</w:t>
      </w:r>
      <w:r w:rsidRPr="00C501CA">
        <w:rPr>
          <w:rFonts w:ascii="Times New Roman" w:hAnsi="Times New Roman" w:cs="Times New Roman"/>
          <w:sz w:val="28"/>
          <w:szCs w:val="28"/>
          <w:shd w:val="clear" w:color="auto" w:fill="FFFFFF"/>
          <w:lang w:val="kk-KZ"/>
        </w:rPr>
        <w:t xml:space="preserve"> Zülfikar H. Terim Sorunları ve Terim Yapma Yolları. – Ankara: TDK, 2011.</w:t>
      </w:r>
      <w:r>
        <w:rPr>
          <w:rFonts w:ascii="Times New Roman" w:hAnsi="Times New Roman" w:cs="Times New Roman"/>
          <w:sz w:val="28"/>
          <w:szCs w:val="28"/>
          <w:shd w:val="clear" w:color="auto" w:fill="FFFFFF"/>
          <w:lang w:val="kk-KZ"/>
        </w:rPr>
        <w:t xml:space="preserve"> – 213 </w:t>
      </w:r>
      <w:r>
        <w:rPr>
          <w:rFonts w:ascii="Times New Roman" w:hAnsi="Times New Roman" w:cs="Times New Roman"/>
          <w:sz w:val="28"/>
          <w:szCs w:val="28"/>
          <w:shd w:val="clear" w:color="auto" w:fill="FFFFFF"/>
          <w:lang w:val="tr-TR"/>
        </w:rPr>
        <w:t>s.</w:t>
      </w:r>
    </w:p>
    <w:p w:rsidR="00535006" w:rsidRPr="00AE18FA" w:rsidRDefault="00AE18FA" w:rsidP="00EA4D88">
      <w:pPr>
        <w:tabs>
          <w:tab w:val="left" w:pos="567"/>
        </w:tabs>
        <w:spacing w:after="0" w:line="240" w:lineRule="auto"/>
        <w:ind w:firstLine="709"/>
        <w:jc w:val="both"/>
        <w:rPr>
          <w:rFonts w:ascii="Times New Roman" w:eastAsia="Calibri" w:hAnsi="Times New Roman" w:cs="Times New Roman"/>
          <w:sz w:val="28"/>
          <w:szCs w:val="28"/>
          <w:lang w:val="tr-TR"/>
        </w:rPr>
      </w:pPr>
      <w:r>
        <w:rPr>
          <w:rFonts w:ascii="Times New Roman" w:eastAsia="Calibri" w:hAnsi="Times New Roman" w:cs="Times New Roman"/>
          <w:sz w:val="28"/>
          <w:szCs w:val="28"/>
          <w:lang w:val="tr-TR"/>
        </w:rPr>
        <w:tab/>
      </w:r>
      <w:r>
        <w:rPr>
          <w:rFonts w:ascii="Times New Roman" w:hAnsi="Times New Roman" w:cs="Times New Roman"/>
          <w:sz w:val="28"/>
          <w:szCs w:val="28"/>
          <w:shd w:val="clear" w:color="auto" w:fill="FFFFFF"/>
          <w:lang w:val="kk-KZ"/>
        </w:rPr>
        <w:t>57</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Imer</w:t>
      </w:r>
      <w:r w:rsidRPr="00844574">
        <w:rPr>
          <w:rFonts w:ascii="Times New Roman" w:hAnsi="Times New Roman" w:cs="Times New Roman"/>
          <w:sz w:val="28"/>
          <w:szCs w:val="28"/>
          <w:shd w:val="clear" w:color="auto" w:fill="FFFFFF"/>
          <w:lang w:val="kk-KZ"/>
        </w:rPr>
        <w:t xml:space="preserve"> K. Dilde Değişme ve Gelişme Açısından Türk Dil Devrimi. – Ankara: TDK, 1976.</w:t>
      </w:r>
      <w:r>
        <w:rPr>
          <w:rFonts w:ascii="Times New Roman" w:hAnsi="Times New Roman" w:cs="Times New Roman"/>
          <w:sz w:val="28"/>
          <w:szCs w:val="28"/>
          <w:shd w:val="clear" w:color="auto" w:fill="FFFFFF"/>
          <w:lang w:val="tr-TR"/>
        </w:rPr>
        <w:t xml:space="preserve"> – 126 s.</w:t>
      </w:r>
    </w:p>
    <w:p w:rsidR="00AE18FA" w:rsidRPr="00FA6B01" w:rsidRDefault="00AE18F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eastAsia="Calibri" w:hAnsi="Times New Roman" w:cs="Times New Roman"/>
          <w:sz w:val="28"/>
          <w:szCs w:val="28"/>
          <w:lang w:val="kk-KZ"/>
        </w:rPr>
        <w:tab/>
      </w:r>
      <w:r>
        <w:rPr>
          <w:rFonts w:ascii="Times New Roman" w:hAnsi="Times New Roman" w:cs="Times New Roman"/>
          <w:sz w:val="28"/>
          <w:szCs w:val="28"/>
          <w:shd w:val="clear" w:color="auto" w:fill="FFFFFF"/>
          <w:lang w:val="kk-KZ"/>
        </w:rPr>
        <w:t xml:space="preserve">58 </w:t>
      </w:r>
      <w:r w:rsidRPr="00844574">
        <w:rPr>
          <w:rFonts w:ascii="Times New Roman" w:hAnsi="Times New Roman" w:cs="Times New Roman"/>
          <w:sz w:val="28"/>
          <w:szCs w:val="28"/>
          <w:shd w:val="clear" w:color="auto" w:fill="FFFFFF"/>
          <w:lang w:val="kk-KZ"/>
        </w:rPr>
        <w:t>Akalın, Ş. Türkçede Eksiltili Yapıdan Sözlükselleşme. EFD Edebiyat Fakultesi dergisi. – 31/2. – 2014.</w:t>
      </w:r>
      <w:r>
        <w:rPr>
          <w:rFonts w:ascii="Times New Roman" w:hAnsi="Times New Roman" w:cs="Times New Roman"/>
          <w:sz w:val="28"/>
          <w:szCs w:val="28"/>
          <w:shd w:val="clear" w:color="auto" w:fill="FFFFFF"/>
          <w:lang w:val="tr-TR"/>
        </w:rPr>
        <w:t xml:space="preserve"> – S. 13-29.</w:t>
      </w:r>
    </w:p>
    <w:p w:rsidR="00AE18FA" w:rsidRPr="00FA6B01" w:rsidRDefault="00AE18FA"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59</w:t>
      </w:r>
      <w:r>
        <w:rPr>
          <w:rFonts w:ascii="Times New Roman" w:hAnsi="Times New Roman" w:cs="Times New Roman"/>
          <w:sz w:val="28"/>
          <w:szCs w:val="28"/>
          <w:shd w:val="clear" w:color="auto" w:fill="FFFFFF"/>
          <w:lang w:val="tr-TR"/>
        </w:rPr>
        <w:t xml:space="preserve"> </w:t>
      </w:r>
      <w:r w:rsidRPr="00844574">
        <w:rPr>
          <w:rFonts w:ascii="Times New Roman" w:hAnsi="Times New Roman" w:cs="Times New Roman"/>
          <w:sz w:val="28"/>
          <w:szCs w:val="28"/>
          <w:shd w:val="clear" w:color="auto" w:fill="FFFFFF"/>
          <w:lang w:val="kk-KZ"/>
        </w:rPr>
        <w:t xml:space="preserve">Eker S. Çağdaş Türk Dili. </w:t>
      </w:r>
      <w:r>
        <w:rPr>
          <w:rFonts w:ascii="Times New Roman" w:hAnsi="Times New Roman" w:cs="Times New Roman"/>
          <w:sz w:val="28"/>
          <w:szCs w:val="28"/>
          <w:shd w:val="clear" w:color="auto" w:fill="FFFFFF"/>
          <w:lang w:val="tr-TR"/>
        </w:rPr>
        <w:t>9. Baskı.</w:t>
      </w:r>
      <w:r w:rsidRPr="00844574">
        <w:rPr>
          <w:rFonts w:ascii="Times New Roman" w:hAnsi="Times New Roman" w:cs="Times New Roman"/>
          <w:sz w:val="28"/>
          <w:szCs w:val="28"/>
          <w:shd w:val="clear" w:color="auto" w:fill="FFFFFF"/>
          <w:lang w:val="kk-KZ"/>
        </w:rPr>
        <w:t>– Ankara: Grafiker, 2015.</w:t>
      </w:r>
      <w:r>
        <w:rPr>
          <w:rFonts w:ascii="Times New Roman" w:hAnsi="Times New Roman" w:cs="Times New Roman"/>
          <w:sz w:val="28"/>
          <w:szCs w:val="28"/>
          <w:shd w:val="clear" w:color="auto" w:fill="FFFFFF"/>
          <w:lang w:val="kk-KZ"/>
        </w:rPr>
        <w:t xml:space="preserve"> – 478 </w:t>
      </w:r>
      <w:r>
        <w:rPr>
          <w:rFonts w:ascii="Times New Roman" w:hAnsi="Times New Roman" w:cs="Times New Roman"/>
          <w:sz w:val="28"/>
          <w:szCs w:val="28"/>
          <w:shd w:val="clear" w:color="auto" w:fill="FFFFFF"/>
          <w:lang w:val="tr-TR"/>
        </w:rPr>
        <w:t>s.</w:t>
      </w:r>
    </w:p>
    <w:p w:rsidR="00AE18FA" w:rsidRPr="00FA6B01" w:rsidRDefault="00AE18F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 xml:space="preserve">60 </w:t>
      </w:r>
      <w:r w:rsidRPr="00FA18DD">
        <w:rPr>
          <w:rFonts w:ascii="Times New Roman" w:hAnsi="Times New Roman" w:cs="Times New Roman"/>
          <w:sz w:val="28"/>
          <w:szCs w:val="28"/>
          <w:shd w:val="clear" w:color="auto" w:fill="FFFFFF"/>
          <w:lang w:val="kk-KZ"/>
        </w:rPr>
        <w:t>Büyükkantarcıoğlu N. Toplumsal Gerçeklik ve Dil. – İstanbul: Multilingual Yayınları, 2006.</w:t>
      </w:r>
      <w:r>
        <w:rPr>
          <w:rFonts w:ascii="Times New Roman" w:hAnsi="Times New Roman" w:cs="Times New Roman"/>
          <w:sz w:val="28"/>
          <w:szCs w:val="28"/>
          <w:shd w:val="clear" w:color="auto" w:fill="FFFFFF"/>
          <w:lang w:val="tr-TR"/>
        </w:rPr>
        <w:t xml:space="preserve"> – 141 s.</w:t>
      </w:r>
    </w:p>
    <w:p w:rsidR="00AE18FA" w:rsidRPr="00FA6B01" w:rsidRDefault="00AE18F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61</w:t>
      </w:r>
      <w:r>
        <w:rPr>
          <w:rFonts w:ascii="Times New Roman" w:hAnsi="Times New Roman" w:cs="Times New Roman"/>
          <w:sz w:val="28"/>
          <w:szCs w:val="28"/>
          <w:shd w:val="clear" w:color="auto" w:fill="FFFFFF"/>
          <w:lang w:val="tr-TR"/>
        </w:rPr>
        <w:t xml:space="preserve"> </w:t>
      </w:r>
      <w:r w:rsidRPr="00FA18DD">
        <w:rPr>
          <w:rFonts w:ascii="Times New Roman" w:hAnsi="Times New Roman" w:cs="Times New Roman"/>
          <w:sz w:val="28"/>
          <w:szCs w:val="28"/>
          <w:shd w:val="clear" w:color="auto" w:fill="FFFFFF"/>
          <w:lang w:val="kk-KZ"/>
        </w:rPr>
        <w:t>Karaş M. Dilde yeni sözcükler konusuna dilbilimsel bir yaklaşım</w:t>
      </w:r>
      <w:r>
        <w:rPr>
          <w:rFonts w:ascii="Times New Roman" w:hAnsi="Times New Roman" w:cs="Times New Roman"/>
          <w:sz w:val="28"/>
          <w:szCs w:val="28"/>
          <w:shd w:val="clear" w:color="auto" w:fill="FFFFFF"/>
          <w:lang w:val="tr-TR"/>
        </w:rPr>
        <w:t xml:space="preserve"> </w:t>
      </w:r>
      <w:r w:rsidRPr="00FA18DD">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 Dilbilim Araştırmaları.</w:t>
      </w:r>
      <w:r w:rsidRPr="00FA18DD">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 </w:t>
      </w:r>
      <w:r w:rsidRPr="00FA18DD">
        <w:rPr>
          <w:rFonts w:ascii="Times New Roman" w:hAnsi="Times New Roman" w:cs="Times New Roman"/>
          <w:sz w:val="28"/>
          <w:szCs w:val="28"/>
          <w:shd w:val="clear" w:color="auto" w:fill="FFFFFF"/>
          <w:lang w:val="kk-KZ"/>
        </w:rPr>
        <w:t>1990.</w:t>
      </w:r>
      <w:r>
        <w:rPr>
          <w:rFonts w:ascii="Times New Roman" w:hAnsi="Times New Roman" w:cs="Times New Roman"/>
          <w:sz w:val="28"/>
          <w:szCs w:val="28"/>
          <w:shd w:val="clear" w:color="auto" w:fill="FFFFFF"/>
          <w:lang w:val="tr-TR"/>
        </w:rPr>
        <w:t xml:space="preserve"> – S. 145-154.</w:t>
      </w:r>
    </w:p>
    <w:p w:rsidR="00AE18FA" w:rsidRPr="00C241C5" w:rsidRDefault="00AE18F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 xml:space="preserve">62 </w:t>
      </w:r>
      <w:r w:rsidRPr="00FA18DD">
        <w:rPr>
          <w:rFonts w:ascii="Times New Roman" w:hAnsi="Times New Roman" w:cs="Times New Roman"/>
          <w:sz w:val="28"/>
          <w:szCs w:val="28"/>
          <w:shd w:val="clear" w:color="auto" w:fill="FFFFFF"/>
          <w:lang w:val="kk-KZ"/>
        </w:rPr>
        <w:t>Özel S. Türkiye Türkçesinde Sözcük Türetme ve Birleştirme. – Ankara: TDK, 1977.</w:t>
      </w:r>
      <w:r>
        <w:rPr>
          <w:rFonts w:ascii="Times New Roman" w:hAnsi="Times New Roman" w:cs="Times New Roman"/>
          <w:sz w:val="28"/>
          <w:szCs w:val="28"/>
          <w:shd w:val="clear" w:color="auto" w:fill="FFFFFF"/>
          <w:lang w:val="tr-TR"/>
        </w:rPr>
        <w:t xml:space="preserve"> – S. 18.</w:t>
      </w:r>
    </w:p>
    <w:p w:rsidR="00AE18FA" w:rsidRDefault="00AE18F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63 Emecan N.</w:t>
      </w:r>
      <w:r w:rsidRPr="00E1104D">
        <w:rPr>
          <w:rFonts w:ascii="Times New Roman" w:hAnsi="Times New Roman" w:cs="Times New Roman"/>
          <w:sz w:val="28"/>
          <w:szCs w:val="28"/>
          <w:shd w:val="clear" w:color="auto" w:fill="FFFFFF"/>
          <w:lang w:val="kk-KZ"/>
        </w:rPr>
        <w:t xml:space="preserve"> 1960'tan Günümüze Türkçe' Bir Sözlük Denemesi. – İstanbul: Yapı Kredi Yayıncılık, 1998.</w:t>
      </w:r>
      <w:r>
        <w:rPr>
          <w:rFonts w:ascii="Times New Roman" w:hAnsi="Times New Roman" w:cs="Times New Roman"/>
          <w:sz w:val="28"/>
          <w:szCs w:val="28"/>
          <w:shd w:val="clear" w:color="auto" w:fill="FFFFFF"/>
          <w:lang w:val="tr-TR"/>
        </w:rPr>
        <w:t xml:space="preserve"> </w:t>
      </w:r>
      <w:r w:rsidRPr="0019175A">
        <w:rPr>
          <w:rFonts w:ascii="Times New Roman" w:hAnsi="Times New Roman" w:cs="Times New Roman"/>
          <w:sz w:val="28"/>
          <w:szCs w:val="28"/>
          <w:shd w:val="clear" w:color="auto" w:fill="FFFFFF"/>
          <w:lang w:val="tr-TR"/>
        </w:rPr>
        <w:t>–</w:t>
      </w:r>
      <w:r>
        <w:rPr>
          <w:rFonts w:ascii="Times New Roman" w:hAnsi="Times New Roman" w:cs="Times New Roman"/>
          <w:sz w:val="28"/>
          <w:szCs w:val="28"/>
          <w:shd w:val="clear" w:color="auto" w:fill="FFFFFF"/>
          <w:lang w:val="tr-TR"/>
        </w:rPr>
        <w:t xml:space="preserve"> S. 182.</w:t>
      </w:r>
    </w:p>
    <w:p w:rsidR="00AE18FA" w:rsidRDefault="00AE18FA" w:rsidP="00EA4D88">
      <w:pPr>
        <w:tabs>
          <w:tab w:val="left" w:pos="567"/>
        </w:tabs>
        <w:spacing w:after="0" w:line="240" w:lineRule="auto"/>
        <w:ind w:firstLine="709"/>
        <w:jc w:val="both"/>
        <w:rPr>
          <w:rFonts w:ascii="Times New Roman" w:hAnsi="Times New Roman" w:cs="Times New Roman"/>
          <w:sz w:val="28"/>
          <w:szCs w:val="28"/>
          <w:lang w:val="tr-TR"/>
        </w:rPr>
      </w:pPr>
      <w:r w:rsidRPr="00F33F98">
        <w:rPr>
          <w:rFonts w:ascii="Times New Roman" w:hAnsi="Times New Roman" w:cs="Times New Roman"/>
          <w:sz w:val="28"/>
          <w:szCs w:val="28"/>
          <w:lang w:val="tr-TR"/>
        </w:rPr>
        <w:tab/>
      </w:r>
      <w:r>
        <w:rPr>
          <w:rFonts w:ascii="Times New Roman" w:hAnsi="Times New Roman" w:cs="Times New Roman"/>
          <w:sz w:val="28"/>
          <w:szCs w:val="28"/>
          <w:lang w:val="kk-KZ"/>
        </w:rPr>
        <w:t>64</w:t>
      </w:r>
      <w:r w:rsidRPr="00F33F98">
        <w:rPr>
          <w:rFonts w:ascii="Times New Roman" w:hAnsi="Times New Roman" w:cs="Times New Roman"/>
          <w:sz w:val="28"/>
          <w:szCs w:val="28"/>
          <w:lang w:val="tr-TR"/>
        </w:rPr>
        <w:t xml:space="preserve"> Karaağaç G. Dil bilimi terimleri sözlüğü. Ankara: TDK Yayınları, 2013.</w:t>
      </w:r>
      <w:r w:rsidR="0059679C">
        <w:rPr>
          <w:rFonts w:ascii="Times New Roman" w:hAnsi="Times New Roman" w:cs="Times New Roman"/>
          <w:sz w:val="28"/>
          <w:szCs w:val="28"/>
          <w:lang w:val="tr-TR"/>
        </w:rPr>
        <w:t xml:space="preserve">          </w:t>
      </w:r>
      <w:r w:rsidRPr="00F33F98">
        <w:rPr>
          <w:rFonts w:ascii="Times New Roman" w:hAnsi="Times New Roman" w:cs="Times New Roman"/>
          <w:sz w:val="28"/>
          <w:szCs w:val="28"/>
          <w:lang w:val="tr-TR"/>
        </w:rPr>
        <w:t>– 936 s.</w:t>
      </w:r>
    </w:p>
    <w:p w:rsidR="00A42EBA" w:rsidRPr="0089027E" w:rsidRDefault="00A42EBA" w:rsidP="00EA4D88">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lastRenderedPageBreak/>
        <w:tab/>
      </w:r>
      <w:r>
        <w:rPr>
          <w:rFonts w:ascii="Times New Roman" w:hAnsi="Times New Roman" w:cs="Times New Roman"/>
          <w:sz w:val="28"/>
          <w:szCs w:val="28"/>
          <w:lang w:val="kk-KZ"/>
        </w:rPr>
        <w:t xml:space="preserve">65 </w:t>
      </w:r>
      <w:r w:rsidRPr="0089027E">
        <w:rPr>
          <w:rFonts w:ascii="Times New Roman" w:hAnsi="Times New Roman" w:cs="Times New Roman"/>
          <w:sz w:val="28"/>
          <w:szCs w:val="28"/>
          <w:lang w:val="tr-TR"/>
        </w:rPr>
        <w:t>Сулейменова Э.Д., Шаймерденова Н.Ж., Смагулова Ж.С., Аканова Д.Х. Әлеуметтік лингвистика терминдерінің сөздігі / Словарь социолингвистических терминов. – Алматы: Арман – ПВ, 2007</w:t>
      </w:r>
      <w:r>
        <w:rPr>
          <w:rFonts w:ascii="Times New Roman" w:hAnsi="Times New Roman" w:cs="Times New Roman"/>
          <w:sz w:val="28"/>
          <w:szCs w:val="28"/>
          <w:lang w:val="kk-KZ"/>
        </w:rPr>
        <w:t>. – 392 б.</w:t>
      </w:r>
    </w:p>
    <w:p w:rsidR="00A42EBA" w:rsidRPr="00D91FA1" w:rsidRDefault="00A42EBA"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66</w:t>
      </w:r>
      <w:r>
        <w:rPr>
          <w:rFonts w:ascii="Times New Roman" w:hAnsi="Times New Roman" w:cs="Times New Roman"/>
          <w:sz w:val="28"/>
          <w:szCs w:val="28"/>
          <w:shd w:val="clear" w:color="auto" w:fill="FFFFFF"/>
          <w:lang w:val="tr-TR"/>
        </w:rPr>
        <w:t xml:space="preserve"> </w:t>
      </w:r>
      <w:r w:rsidRPr="00D91FA1">
        <w:rPr>
          <w:rFonts w:ascii="Times New Roman" w:hAnsi="Times New Roman" w:cs="Times New Roman"/>
          <w:sz w:val="28"/>
          <w:szCs w:val="28"/>
          <w:shd w:val="clear" w:color="auto" w:fill="FFFFFF"/>
          <w:lang w:val="kk-KZ"/>
        </w:rPr>
        <w:t>Қазақ лексикасындағы жаңа қолданыстар. (Құрастырғандар:</w:t>
      </w:r>
      <w:r>
        <w:rPr>
          <w:rFonts w:ascii="Times New Roman" w:hAnsi="Times New Roman" w:cs="Times New Roman"/>
          <w:sz w:val="28"/>
          <w:szCs w:val="28"/>
          <w:shd w:val="clear" w:color="auto" w:fill="FFFFFF"/>
          <w:lang w:val="tr-TR"/>
        </w:rPr>
        <w:t xml:space="preserve"> </w:t>
      </w:r>
      <w:r w:rsidRPr="00D91FA1">
        <w:rPr>
          <w:rFonts w:ascii="Times New Roman" w:hAnsi="Times New Roman" w:cs="Times New Roman"/>
          <w:sz w:val="28"/>
          <w:szCs w:val="28"/>
          <w:shd w:val="clear" w:color="auto" w:fill="FFFFFF"/>
          <w:lang w:val="kk-KZ"/>
        </w:rPr>
        <w:t>Алдашева</w:t>
      </w:r>
      <w:r>
        <w:rPr>
          <w:rFonts w:ascii="Times New Roman" w:hAnsi="Times New Roman" w:cs="Times New Roman"/>
          <w:sz w:val="28"/>
          <w:szCs w:val="28"/>
          <w:shd w:val="clear" w:color="auto" w:fill="FFFFFF"/>
          <w:lang w:val="tr-TR"/>
        </w:rPr>
        <w:t> </w:t>
      </w:r>
      <w:r w:rsidRPr="00D91FA1">
        <w:rPr>
          <w:rFonts w:ascii="Times New Roman" w:hAnsi="Times New Roman" w:cs="Times New Roman"/>
          <w:sz w:val="28"/>
          <w:szCs w:val="28"/>
          <w:shd w:val="clear" w:color="auto" w:fill="FFFFFF"/>
          <w:lang w:val="kk-KZ"/>
        </w:rPr>
        <w:t xml:space="preserve">А., Әнесов Ғ., </w:t>
      </w:r>
      <w:r w:rsidRPr="00D91FA1">
        <w:rPr>
          <w:rFonts w:ascii="Times New Roman" w:hAnsi="Times New Roman" w:cs="Times New Roman"/>
          <w:sz w:val="28"/>
          <w:szCs w:val="28"/>
          <w:shd w:val="clear" w:color="auto" w:fill="FFFFFF"/>
          <w:lang w:val="kk-KZ"/>
        </w:rPr>
        <w:tab/>
        <w:t>Сарыбаев Ш., Сыздықова Р., Уәлиев Н.). – Алматы, 1990.</w:t>
      </w:r>
      <w:r>
        <w:rPr>
          <w:rFonts w:ascii="Times New Roman" w:hAnsi="Times New Roman" w:cs="Times New Roman"/>
          <w:sz w:val="28"/>
          <w:szCs w:val="28"/>
          <w:shd w:val="clear" w:color="auto" w:fill="FFFFFF"/>
          <w:lang w:val="kk-KZ"/>
        </w:rPr>
        <w:t xml:space="preserve"> – 136 б.</w:t>
      </w:r>
    </w:p>
    <w:p w:rsidR="00A42EBA" w:rsidRDefault="00A42EBA"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67</w:t>
      </w:r>
      <w:r w:rsidRPr="00D91FA1">
        <w:rPr>
          <w:rFonts w:ascii="Times New Roman" w:hAnsi="Times New Roman" w:cs="Times New Roman"/>
          <w:sz w:val="28"/>
          <w:szCs w:val="28"/>
          <w:shd w:val="clear" w:color="auto" w:fill="FFFFFF"/>
          <w:lang w:val="kk-KZ"/>
        </w:rPr>
        <w:tab/>
      </w:r>
      <w:r w:rsidRPr="00D91FA1">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 xml:space="preserve"> </w:t>
      </w:r>
      <w:r w:rsidRPr="00D91FA1">
        <w:rPr>
          <w:rFonts w:ascii="Times New Roman" w:hAnsi="Times New Roman" w:cs="Times New Roman"/>
          <w:sz w:val="28"/>
          <w:szCs w:val="28"/>
          <w:shd w:val="clear" w:color="auto" w:fill="FFFFFF"/>
          <w:lang w:val="kk-KZ"/>
        </w:rPr>
        <w:t>Жаңа атаулар: Қазақ ле</w:t>
      </w:r>
      <w:r>
        <w:rPr>
          <w:rFonts w:ascii="Times New Roman" w:hAnsi="Times New Roman" w:cs="Times New Roman"/>
          <w:sz w:val="28"/>
          <w:szCs w:val="28"/>
          <w:shd w:val="clear" w:color="auto" w:fill="FFFFFF"/>
          <w:lang w:val="kk-KZ"/>
        </w:rPr>
        <w:t xml:space="preserve">ксикасындағы жаңа қолданыстар. </w:t>
      </w:r>
      <w:r w:rsidRPr="00D91FA1">
        <w:rPr>
          <w:rFonts w:ascii="Times New Roman" w:hAnsi="Times New Roman" w:cs="Times New Roman"/>
          <w:sz w:val="28"/>
          <w:szCs w:val="28"/>
          <w:shd w:val="clear" w:color="auto" w:fill="FFFFFF"/>
          <w:lang w:val="kk-KZ"/>
        </w:rPr>
        <w:t xml:space="preserve">(Құрастырғандар: Алдашева А., Сарыбаев Ш., Уәлиев Н.) – Алматы: Ана </w:t>
      </w:r>
      <w:r w:rsidRPr="00D91FA1">
        <w:rPr>
          <w:rFonts w:ascii="Times New Roman" w:hAnsi="Times New Roman" w:cs="Times New Roman"/>
          <w:sz w:val="28"/>
          <w:szCs w:val="28"/>
          <w:shd w:val="clear" w:color="auto" w:fill="FFFFFF"/>
          <w:lang w:val="kk-KZ"/>
        </w:rPr>
        <w:tab/>
        <w:t>тiлi, 1992.</w:t>
      </w:r>
      <w:r>
        <w:rPr>
          <w:rFonts w:ascii="Times New Roman" w:hAnsi="Times New Roman" w:cs="Times New Roman"/>
          <w:sz w:val="28"/>
          <w:szCs w:val="28"/>
          <w:shd w:val="clear" w:color="auto" w:fill="FFFFFF"/>
          <w:lang w:val="kk-KZ"/>
        </w:rPr>
        <w:t xml:space="preserve"> – 128 б.</w:t>
      </w:r>
    </w:p>
    <w:p w:rsidR="00A42EBA" w:rsidRDefault="00A42EBA"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68</w:t>
      </w:r>
      <w:r w:rsidRPr="000633CE">
        <w:rPr>
          <w:lang w:val="kk-KZ"/>
        </w:rPr>
        <w:t xml:space="preserve"> </w:t>
      </w:r>
      <w:r w:rsidRPr="000633CE">
        <w:rPr>
          <w:rFonts w:ascii="Times New Roman" w:hAnsi="Times New Roman" w:cs="Times New Roman"/>
          <w:sz w:val="28"/>
          <w:szCs w:val="28"/>
          <w:shd w:val="clear" w:color="auto" w:fill="FFFFFF"/>
          <w:lang w:val="kk-KZ"/>
        </w:rPr>
        <w:t>Қазақ әдеби тілінің сөздігі. 15 т. – Алматы: Арыс, 2006.</w:t>
      </w:r>
      <w:r>
        <w:rPr>
          <w:rFonts w:ascii="Times New Roman" w:hAnsi="Times New Roman" w:cs="Times New Roman"/>
          <w:sz w:val="28"/>
          <w:szCs w:val="28"/>
          <w:shd w:val="clear" w:color="auto" w:fill="FFFFFF"/>
          <w:lang w:val="kk-KZ"/>
        </w:rPr>
        <w:t xml:space="preserve"> – 744 б.</w:t>
      </w:r>
    </w:p>
    <w:p w:rsidR="00A42EBA" w:rsidRDefault="00A42EBA"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sidR="00215024">
        <w:rPr>
          <w:rFonts w:ascii="Times New Roman" w:hAnsi="Times New Roman" w:cs="Times New Roman"/>
          <w:sz w:val="28"/>
          <w:szCs w:val="28"/>
          <w:shd w:val="clear" w:color="auto" w:fill="FFFFFF"/>
          <w:lang w:val="kk-KZ"/>
        </w:rPr>
        <w:t>69</w:t>
      </w:r>
      <w:r>
        <w:rPr>
          <w:rFonts w:ascii="Times New Roman" w:hAnsi="Times New Roman" w:cs="Times New Roman"/>
          <w:sz w:val="28"/>
          <w:szCs w:val="28"/>
          <w:shd w:val="clear" w:color="auto" w:fill="FFFFFF"/>
          <w:lang w:val="kk-KZ"/>
        </w:rPr>
        <w:t xml:space="preserve"> </w:t>
      </w:r>
      <w:r w:rsidRPr="00B03676">
        <w:rPr>
          <w:rFonts w:ascii="Times New Roman" w:hAnsi="Times New Roman" w:cs="Times New Roman"/>
          <w:sz w:val="28"/>
          <w:szCs w:val="28"/>
          <w:shd w:val="clear" w:color="auto" w:fill="FFFFFF"/>
          <w:lang w:val="kk-KZ"/>
        </w:rPr>
        <w:t>Қазақ тілінің түсіндірме сөзді</w:t>
      </w:r>
      <w:r>
        <w:rPr>
          <w:rFonts w:ascii="Times New Roman" w:hAnsi="Times New Roman" w:cs="Times New Roman"/>
          <w:sz w:val="28"/>
          <w:szCs w:val="28"/>
          <w:shd w:val="clear" w:color="auto" w:fill="FFFFFF"/>
          <w:lang w:val="kk-KZ"/>
        </w:rPr>
        <w:t xml:space="preserve">гі. </w:t>
      </w:r>
      <w:r w:rsidRPr="00AE32E1">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10 т. – Алматы: Ғылым,</w:t>
      </w:r>
      <w:r w:rsidRPr="00B03676">
        <w:rPr>
          <w:rFonts w:ascii="Times New Roman" w:hAnsi="Times New Roman" w:cs="Times New Roman"/>
          <w:sz w:val="28"/>
          <w:szCs w:val="28"/>
          <w:shd w:val="clear" w:color="auto" w:fill="FFFFFF"/>
          <w:lang w:val="kk-KZ"/>
        </w:rPr>
        <w:t xml:space="preserve"> 1974-1986.</w:t>
      </w:r>
    </w:p>
    <w:p w:rsidR="00215024" w:rsidRDefault="00215024"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eastAsia="Calibri" w:hAnsi="Times New Roman" w:cs="Times New Roman"/>
          <w:sz w:val="28"/>
          <w:szCs w:val="28"/>
          <w:lang w:val="kk-KZ"/>
        </w:rPr>
        <w:tab/>
      </w:r>
      <w:r>
        <w:rPr>
          <w:rFonts w:ascii="Times New Roman" w:hAnsi="Times New Roman" w:cs="Times New Roman"/>
          <w:sz w:val="28"/>
          <w:szCs w:val="28"/>
          <w:shd w:val="clear" w:color="auto" w:fill="FFFFFF"/>
          <w:lang w:val="kk-KZ"/>
        </w:rPr>
        <w:t>70</w:t>
      </w:r>
      <w:r w:rsidRPr="005F625E">
        <w:rPr>
          <w:rFonts w:ascii="Times New Roman" w:hAnsi="Times New Roman" w:cs="Times New Roman"/>
          <w:sz w:val="28"/>
          <w:szCs w:val="28"/>
          <w:shd w:val="clear" w:color="auto" w:fill="FFFFFF"/>
          <w:lang w:val="kk-KZ"/>
        </w:rPr>
        <w:t xml:space="preserve"> Zülfikar H. Yüksek öğretimde türkçe yazım ve anlatım. – Ankara: Gül yay., 1981. – </w:t>
      </w:r>
      <w:r>
        <w:rPr>
          <w:rFonts w:ascii="Times New Roman" w:hAnsi="Times New Roman" w:cs="Times New Roman"/>
          <w:sz w:val="28"/>
          <w:szCs w:val="28"/>
          <w:shd w:val="clear" w:color="auto" w:fill="FFFFFF"/>
          <w:lang w:val="kk-KZ"/>
        </w:rPr>
        <w:t xml:space="preserve">218 </w:t>
      </w:r>
      <w:r>
        <w:rPr>
          <w:rFonts w:ascii="Times New Roman" w:hAnsi="Times New Roman" w:cs="Times New Roman"/>
          <w:sz w:val="28"/>
          <w:szCs w:val="28"/>
          <w:shd w:val="clear" w:color="auto" w:fill="FFFFFF"/>
          <w:lang w:val="tr-TR"/>
        </w:rPr>
        <w:t>s</w:t>
      </w:r>
      <w:r w:rsidRPr="005F625E">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ab/>
      </w:r>
    </w:p>
    <w:p w:rsidR="00215024" w:rsidRDefault="00215024"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eastAsia="Calibri" w:hAnsi="Times New Roman" w:cs="Times New Roman"/>
          <w:sz w:val="28"/>
          <w:szCs w:val="28"/>
          <w:lang w:val="kk-KZ"/>
        </w:rPr>
        <w:tab/>
      </w:r>
      <w:r>
        <w:rPr>
          <w:rFonts w:ascii="Times New Roman" w:hAnsi="Times New Roman" w:cs="Times New Roman"/>
          <w:sz w:val="28"/>
          <w:szCs w:val="28"/>
          <w:shd w:val="clear" w:color="auto" w:fill="FFFFFF"/>
          <w:lang w:val="kk-KZ"/>
        </w:rPr>
        <w:t xml:space="preserve">71 </w:t>
      </w:r>
      <w:r w:rsidRPr="00D91FA1">
        <w:rPr>
          <w:rFonts w:ascii="Times New Roman" w:hAnsi="Times New Roman" w:cs="Times New Roman"/>
          <w:sz w:val="28"/>
          <w:szCs w:val="28"/>
          <w:shd w:val="clear" w:color="auto" w:fill="FFFFFF"/>
          <w:lang w:val="kk-KZ"/>
        </w:rPr>
        <w:t>Толковый словарь современного русского языка начала 21 века. Актуальная лексика: Около 8 500 слов и устойчивых словосочетаний / Под ред. Г.Н. Скляревской. – М.: ЭКСМО, 2006. – 1136 с.</w:t>
      </w:r>
      <w:r>
        <w:rPr>
          <w:rFonts w:ascii="Times New Roman" w:hAnsi="Times New Roman" w:cs="Times New Roman"/>
          <w:sz w:val="28"/>
          <w:szCs w:val="28"/>
          <w:shd w:val="clear" w:color="auto" w:fill="FFFFFF"/>
          <w:lang w:val="kk-KZ"/>
        </w:rPr>
        <w:tab/>
      </w:r>
    </w:p>
    <w:p w:rsidR="00215024" w:rsidRDefault="00215024"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72 </w:t>
      </w:r>
      <w:r w:rsidRPr="00724B67">
        <w:rPr>
          <w:rFonts w:ascii="Times New Roman" w:hAnsi="Times New Roman" w:cs="Times New Roman"/>
          <w:sz w:val="28"/>
          <w:szCs w:val="28"/>
          <w:shd w:val="clear" w:color="auto" w:fill="FFFFFF"/>
          <w:lang w:val="kk-KZ"/>
        </w:rPr>
        <w:t>Брагина А.А. Неологизмы в русском языке. – М.: Просвещение, 1973.</w:t>
      </w:r>
      <w:r w:rsidR="00C51A35">
        <w:rPr>
          <w:rFonts w:ascii="Times New Roman" w:hAnsi="Times New Roman" w:cs="Times New Roman"/>
          <w:sz w:val="28"/>
          <w:szCs w:val="28"/>
          <w:shd w:val="clear" w:color="auto" w:fill="FFFFFF"/>
          <w:lang w:val="kk-KZ"/>
        </w:rPr>
        <w:t xml:space="preserve"> </w:t>
      </w:r>
      <w:r w:rsidR="0059679C">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 224 с.</w:t>
      </w:r>
    </w:p>
    <w:p w:rsidR="00215024" w:rsidRDefault="00215024"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73 </w:t>
      </w:r>
      <w:r w:rsidRPr="00724B67">
        <w:rPr>
          <w:rFonts w:ascii="Times New Roman" w:hAnsi="Times New Roman" w:cs="Times New Roman"/>
          <w:sz w:val="28"/>
          <w:szCs w:val="28"/>
          <w:shd w:val="clear" w:color="auto" w:fill="FFFFFF"/>
          <w:lang w:val="kk-KZ"/>
        </w:rPr>
        <w:t>Котелова Н.З. Теоретические аспекты лексикографического описания неологизмов. – М.: Энциклопедия, 1988.</w:t>
      </w:r>
      <w:r>
        <w:rPr>
          <w:rFonts w:ascii="Times New Roman" w:hAnsi="Times New Roman" w:cs="Times New Roman"/>
          <w:sz w:val="28"/>
          <w:szCs w:val="28"/>
          <w:shd w:val="clear" w:color="auto" w:fill="FFFFFF"/>
          <w:lang w:val="kk-KZ"/>
        </w:rPr>
        <w:t xml:space="preserve"> – 275 с.</w:t>
      </w:r>
    </w:p>
    <w:p w:rsidR="00215024" w:rsidRDefault="00215024"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74 </w:t>
      </w:r>
      <w:r w:rsidRPr="00D10982">
        <w:rPr>
          <w:rFonts w:ascii="Times New Roman" w:hAnsi="Times New Roman" w:cs="Times New Roman"/>
          <w:sz w:val="28"/>
          <w:szCs w:val="28"/>
          <w:shd w:val="clear" w:color="auto" w:fill="FFFFFF"/>
          <w:lang w:val="kk-KZ"/>
        </w:rPr>
        <w:t>Тогоева С.И. Современная лексикография и новые единицы номинации. – М.: Академия, 2007.</w:t>
      </w:r>
      <w:r>
        <w:rPr>
          <w:rFonts w:ascii="Times New Roman" w:hAnsi="Times New Roman" w:cs="Times New Roman"/>
          <w:sz w:val="28"/>
          <w:szCs w:val="28"/>
          <w:shd w:val="clear" w:color="auto" w:fill="FFFFFF"/>
          <w:lang w:val="kk-KZ"/>
        </w:rPr>
        <w:t xml:space="preserve"> – 147 с.</w:t>
      </w:r>
    </w:p>
    <w:p w:rsidR="002A0AAA" w:rsidRPr="00B16826" w:rsidRDefault="002A0AA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eastAsia="Calibri" w:hAnsi="Times New Roman" w:cs="Times New Roman"/>
          <w:sz w:val="28"/>
          <w:szCs w:val="28"/>
          <w:lang w:val="kk-KZ"/>
        </w:rPr>
        <w:tab/>
      </w:r>
      <w:r>
        <w:rPr>
          <w:rFonts w:ascii="Times New Roman" w:hAnsi="Times New Roman" w:cs="Times New Roman"/>
          <w:sz w:val="28"/>
          <w:szCs w:val="28"/>
          <w:shd w:val="clear" w:color="auto" w:fill="FFFFFF"/>
          <w:lang w:val="kk-KZ"/>
        </w:rPr>
        <w:t>75</w:t>
      </w:r>
      <w:r w:rsidRPr="007F7249">
        <w:rPr>
          <w:rFonts w:ascii="Times New Roman" w:hAnsi="Times New Roman" w:cs="Times New Roman"/>
          <w:sz w:val="28"/>
          <w:szCs w:val="28"/>
          <w:shd w:val="clear" w:color="auto" w:fill="FFFFFF"/>
          <w:lang w:val="tr-TR"/>
        </w:rPr>
        <w:t xml:space="preserve"> </w:t>
      </w:r>
      <w:r w:rsidRPr="007F7249">
        <w:rPr>
          <w:rFonts w:ascii="Times New Roman" w:hAnsi="Times New Roman" w:cs="Times New Roman"/>
          <w:sz w:val="28"/>
          <w:szCs w:val="28"/>
          <w:shd w:val="clear" w:color="auto" w:fill="FFFFFF"/>
          <w:lang w:val="kk-KZ"/>
        </w:rPr>
        <w:t>Belgin</w:t>
      </w:r>
      <w:r w:rsidRPr="003F27B6">
        <w:rPr>
          <w:rFonts w:ascii="Times New Roman" w:hAnsi="Times New Roman" w:cs="Times New Roman"/>
          <w:sz w:val="28"/>
          <w:szCs w:val="28"/>
          <w:shd w:val="clear" w:color="auto" w:fill="FFFFFF"/>
          <w:lang w:val="kk-KZ"/>
        </w:rPr>
        <w:t xml:space="preserve"> T</w:t>
      </w:r>
      <w:r>
        <w:rPr>
          <w:rFonts w:ascii="Times New Roman" w:hAnsi="Times New Roman" w:cs="Times New Roman"/>
          <w:sz w:val="28"/>
          <w:szCs w:val="28"/>
          <w:shd w:val="clear" w:color="auto" w:fill="FFFFFF"/>
          <w:lang w:val="tr-TR"/>
        </w:rPr>
        <w:t>.</w:t>
      </w:r>
      <w:r w:rsidRPr="003F27B6">
        <w:rPr>
          <w:rFonts w:ascii="Times New Roman" w:hAnsi="Times New Roman" w:cs="Times New Roman"/>
          <w:sz w:val="28"/>
          <w:szCs w:val="28"/>
          <w:shd w:val="clear" w:color="auto" w:fill="FFFFFF"/>
          <w:lang w:val="kk-KZ"/>
        </w:rPr>
        <w:t xml:space="preserve"> Türk Dil Kurumunun Sözlük Çalışmaları 1932-2002 // Türk Dili Dil ve Edebiyat Dergis</w:t>
      </w:r>
      <w:r>
        <w:rPr>
          <w:rFonts w:ascii="Times New Roman" w:hAnsi="Times New Roman" w:cs="Times New Roman"/>
          <w:sz w:val="28"/>
          <w:szCs w:val="28"/>
          <w:shd w:val="clear" w:color="auto" w:fill="FFFFFF"/>
          <w:lang w:val="kk-KZ"/>
        </w:rPr>
        <w:t>i. Özel Sayı: TDK’nin 70. Yılı.</w:t>
      </w:r>
      <w:r w:rsidRPr="003F27B6">
        <w:rPr>
          <w:rFonts w:ascii="Times New Roman" w:hAnsi="Times New Roman" w:cs="Times New Roman"/>
          <w:sz w:val="28"/>
          <w:szCs w:val="28"/>
          <w:shd w:val="clear" w:color="auto" w:fill="FFFFFF"/>
          <w:lang w:val="kk-KZ"/>
        </w:rPr>
        <w:t>– 2002/II. – S</w:t>
      </w:r>
      <w:r>
        <w:rPr>
          <w:rFonts w:ascii="Times New Roman" w:hAnsi="Times New Roman" w:cs="Times New Roman"/>
          <w:sz w:val="28"/>
          <w:szCs w:val="28"/>
          <w:shd w:val="clear" w:color="auto" w:fill="FFFFFF"/>
          <w:lang w:val="tr-TR"/>
        </w:rPr>
        <w:t>ayı</w:t>
      </w:r>
      <w:r w:rsidRPr="003F27B6">
        <w:rPr>
          <w:rFonts w:ascii="Times New Roman" w:hAnsi="Times New Roman" w:cs="Times New Roman"/>
          <w:sz w:val="28"/>
          <w:szCs w:val="28"/>
          <w:shd w:val="clear" w:color="auto" w:fill="FFFFFF"/>
          <w:lang w:val="kk-KZ"/>
        </w:rPr>
        <w:t xml:space="preserve">: 607.– </w:t>
      </w:r>
      <w:r>
        <w:rPr>
          <w:rFonts w:ascii="Times New Roman" w:hAnsi="Times New Roman" w:cs="Times New Roman"/>
          <w:sz w:val="28"/>
          <w:szCs w:val="28"/>
          <w:shd w:val="clear" w:color="auto" w:fill="FFFFFF"/>
          <w:lang w:val="tr-TR"/>
        </w:rPr>
        <w:t xml:space="preserve">S. </w:t>
      </w:r>
      <w:r w:rsidRPr="003F27B6">
        <w:rPr>
          <w:rFonts w:ascii="Times New Roman" w:hAnsi="Times New Roman" w:cs="Times New Roman"/>
          <w:sz w:val="28"/>
          <w:szCs w:val="28"/>
          <w:shd w:val="clear" w:color="auto" w:fill="FFFFFF"/>
          <w:lang w:val="kk-KZ"/>
        </w:rPr>
        <w:t>144</w:t>
      </w:r>
      <w:r>
        <w:rPr>
          <w:rFonts w:ascii="Times New Roman" w:hAnsi="Times New Roman" w:cs="Times New Roman"/>
          <w:sz w:val="28"/>
          <w:szCs w:val="28"/>
          <w:shd w:val="clear" w:color="auto" w:fill="FFFFFF"/>
          <w:lang w:val="tr-TR"/>
        </w:rPr>
        <w:t>.</w:t>
      </w:r>
    </w:p>
    <w:p w:rsidR="002A0AAA" w:rsidRDefault="002A0AAA"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76</w:t>
      </w:r>
      <w:r>
        <w:rPr>
          <w:rFonts w:ascii="Times New Roman" w:hAnsi="Times New Roman" w:cs="Times New Roman"/>
          <w:sz w:val="28"/>
          <w:szCs w:val="28"/>
          <w:shd w:val="clear" w:color="auto" w:fill="FFFFFF"/>
          <w:lang w:val="tr-TR"/>
        </w:rPr>
        <w:t xml:space="preserve"> </w:t>
      </w:r>
      <w:r w:rsidRPr="003F27B6">
        <w:rPr>
          <w:rFonts w:ascii="Times New Roman" w:hAnsi="Times New Roman" w:cs="Times New Roman"/>
          <w:sz w:val="28"/>
          <w:szCs w:val="28"/>
          <w:shd w:val="clear" w:color="auto" w:fill="FFFFFF"/>
          <w:lang w:val="kk-KZ"/>
        </w:rPr>
        <w:t>İlaydın</w:t>
      </w:r>
      <w:r>
        <w:rPr>
          <w:rFonts w:ascii="Times New Roman" w:hAnsi="Times New Roman" w:cs="Times New Roman"/>
          <w:sz w:val="28"/>
          <w:szCs w:val="28"/>
          <w:shd w:val="clear" w:color="auto" w:fill="FFFFFF"/>
          <w:lang w:val="tr-TR"/>
        </w:rPr>
        <w:t xml:space="preserve"> H</w:t>
      </w:r>
      <w:r>
        <w:rPr>
          <w:rFonts w:ascii="Times New Roman" w:hAnsi="Times New Roman" w:cs="Times New Roman"/>
          <w:sz w:val="28"/>
          <w:szCs w:val="28"/>
          <w:shd w:val="clear" w:color="auto" w:fill="FFFFFF"/>
          <w:lang w:val="kk-KZ"/>
        </w:rPr>
        <w:t>. Tanıkları</w:t>
      </w:r>
      <w:r w:rsidRPr="003F27B6">
        <w:rPr>
          <w:rFonts w:ascii="Times New Roman" w:hAnsi="Times New Roman" w:cs="Times New Roman"/>
          <w:sz w:val="28"/>
          <w:szCs w:val="28"/>
          <w:shd w:val="clear" w:color="auto" w:fill="FFFFFF"/>
          <w:lang w:val="kk-KZ"/>
        </w:rPr>
        <w:t>yl</w:t>
      </w:r>
      <w:r>
        <w:rPr>
          <w:rFonts w:ascii="Times New Roman" w:hAnsi="Times New Roman" w:cs="Times New Roman"/>
          <w:sz w:val="28"/>
          <w:szCs w:val="28"/>
          <w:shd w:val="clear" w:color="auto" w:fill="FFFFFF"/>
          <w:lang w:val="kk-KZ"/>
        </w:rPr>
        <w:t>а</w:t>
      </w:r>
      <w:r w:rsidRPr="003F27B6">
        <w:rPr>
          <w:rFonts w:ascii="Times New Roman" w:hAnsi="Times New Roman" w:cs="Times New Roman"/>
          <w:sz w:val="28"/>
          <w:szCs w:val="28"/>
          <w:shd w:val="clear" w:color="auto" w:fill="FFFFFF"/>
          <w:lang w:val="kk-KZ"/>
        </w:rPr>
        <w:t xml:space="preserve"> Ta</w:t>
      </w:r>
      <w:r>
        <w:rPr>
          <w:rFonts w:ascii="Times New Roman" w:hAnsi="Times New Roman" w:cs="Times New Roman"/>
          <w:sz w:val="28"/>
          <w:szCs w:val="28"/>
          <w:shd w:val="clear" w:color="auto" w:fill="FFFFFF"/>
          <w:lang w:val="kk-KZ"/>
        </w:rPr>
        <w:t>rama Sözlüğü.</w:t>
      </w:r>
      <w:r w:rsidRPr="003F27B6">
        <w:rPr>
          <w:rFonts w:ascii="Times New Roman" w:hAnsi="Times New Roman" w:cs="Times New Roman"/>
          <w:sz w:val="28"/>
          <w:szCs w:val="28"/>
          <w:shd w:val="clear" w:color="auto" w:fill="FFFFFF"/>
          <w:lang w:val="kk-KZ"/>
        </w:rPr>
        <w:t xml:space="preserve"> (Kitaplar – Tenkit) // Türk Dili Dil ve Edebiyat Dergisi. C: III. – Ocak, 1954. – S</w:t>
      </w:r>
      <w:r>
        <w:rPr>
          <w:rFonts w:ascii="Times New Roman" w:hAnsi="Times New Roman" w:cs="Times New Roman"/>
          <w:sz w:val="28"/>
          <w:szCs w:val="28"/>
          <w:shd w:val="clear" w:color="auto" w:fill="FFFFFF"/>
          <w:lang w:val="tr-TR"/>
        </w:rPr>
        <w:t>ayı</w:t>
      </w:r>
      <w:r w:rsidRPr="003F27B6">
        <w:rPr>
          <w:rFonts w:ascii="Times New Roman" w:hAnsi="Times New Roman" w:cs="Times New Roman"/>
          <w:sz w:val="28"/>
          <w:szCs w:val="28"/>
          <w:shd w:val="clear" w:color="auto" w:fill="FFFFFF"/>
          <w:lang w:val="kk-KZ"/>
        </w:rPr>
        <w:t xml:space="preserve">: 28. –  </w:t>
      </w:r>
      <w:r>
        <w:rPr>
          <w:rFonts w:ascii="Times New Roman" w:hAnsi="Times New Roman" w:cs="Times New Roman"/>
          <w:sz w:val="28"/>
          <w:szCs w:val="28"/>
          <w:shd w:val="clear" w:color="auto" w:fill="FFFFFF"/>
          <w:lang w:val="tr-TR"/>
        </w:rPr>
        <w:t xml:space="preserve">S. </w:t>
      </w:r>
      <w:r w:rsidRPr="003F27B6">
        <w:rPr>
          <w:rFonts w:ascii="Times New Roman" w:hAnsi="Times New Roman" w:cs="Times New Roman"/>
          <w:sz w:val="28"/>
          <w:szCs w:val="28"/>
          <w:shd w:val="clear" w:color="auto" w:fill="FFFFFF"/>
          <w:lang w:val="kk-KZ"/>
        </w:rPr>
        <w:t>227.</w:t>
      </w:r>
    </w:p>
    <w:p w:rsidR="002A0AAA" w:rsidRPr="001E187A" w:rsidRDefault="002A0AA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77</w:t>
      </w:r>
      <w:r>
        <w:rPr>
          <w:rFonts w:ascii="Times New Roman" w:hAnsi="Times New Roman" w:cs="Times New Roman"/>
          <w:sz w:val="28"/>
          <w:szCs w:val="28"/>
          <w:shd w:val="clear" w:color="auto" w:fill="FFFFFF"/>
          <w:lang w:val="tr-TR"/>
        </w:rPr>
        <w:t xml:space="preserve"> </w:t>
      </w:r>
      <w:r w:rsidRPr="002F5F7C">
        <w:rPr>
          <w:rFonts w:ascii="Times New Roman" w:hAnsi="Times New Roman" w:cs="Times New Roman"/>
          <w:sz w:val="28"/>
          <w:szCs w:val="28"/>
          <w:shd w:val="clear" w:color="auto" w:fill="FFFFFF"/>
          <w:lang w:val="kk-KZ"/>
        </w:rPr>
        <w:t>Türkçe Sözlük, 11. Baskı. – Ankara: TDK Yayınları, 2011.</w:t>
      </w:r>
      <w:r>
        <w:rPr>
          <w:rFonts w:ascii="Times New Roman" w:hAnsi="Times New Roman" w:cs="Times New Roman"/>
          <w:sz w:val="28"/>
          <w:szCs w:val="28"/>
          <w:shd w:val="clear" w:color="auto" w:fill="FFFFFF"/>
          <w:lang w:val="tr-TR"/>
        </w:rPr>
        <w:t xml:space="preserve"> – 2763 s.</w:t>
      </w:r>
    </w:p>
    <w:p w:rsidR="002A0AAA" w:rsidRDefault="002A0AA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 xml:space="preserve">78 </w:t>
      </w:r>
      <w:r w:rsidRPr="002F5F7C">
        <w:rPr>
          <w:rFonts w:ascii="Times New Roman" w:hAnsi="Times New Roman" w:cs="Times New Roman"/>
          <w:sz w:val="28"/>
          <w:szCs w:val="28"/>
          <w:shd w:val="clear" w:color="auto" w:fill="FFFFFF"/>
          <w:lang w:val="kk-KZ"/>
        </w:rPr>
        <w:t>Aksu T</w:t>
      </w:r>
      <w:r>
        <w:rPr>
          <w:rFonts w:ascii="Times New Roman" w:hAnsi="Times New Roman" w:cs="Times New Roman"/>
          <w:sz w:val="28"/>
          <w:szCs w:val="28"/>
          <w:shd w:val="clear" w:color="auto" w:fill="FFFFFF"/>
          <w:lang w:val="tr-TR"/>
        </w:rPr>
        <w:t>.</w:t>
      </w:r>
      <w:r w:rsidRPr="002F5F7C">
        <w:rPr>
          <w:rFonts w:ascii="Times New Roman" w:hAnsi="Times New Roman" w:cs="Times New Roman"/>
          <w:sz w:val="28"/>
          <w:szCs w:val="28"/>
          <w:shd w:val="clear" w:color="auto" w:fill="FFFFFF"/>
          <w:lang w:val="kk-KZ"/>
        </w:rPr>
        <w:t xml:space="preserve"> Türk Dil Kurumunun Sözlük Çalışmaları 1932-200</w:t>
      </w:r>
      <w:r>
        <w:rPr>
          <w:rFonts w:ascii="Times New Roman" w:hAnsi="Times New Roman" w:cs="Times New Roman"/>
          <w:sz w:val="28"/>
          <w:szCs w:val="28"/>
          <w:shd w:val="clear" w:color="auto" w:fill="FFFFFF"/>
          <w:lang w:val="kk-KZ"/>
        </w:rPr>
        <w:t xml:space="preserve">2 // </w:t>
      </w:r>
      <w:r w:rsidRPr="0019175A">
        <w:rPr>
          <w:rFonts w:ascii="Times New Roman" w:hAnsi="Times New Roman" w:cs="Times New Roman"/>
          <w:sz w:val="28"/>
          <w:szCs w:val="28"/>
          <w:shd w:val="clear" w:color="auto" w:fill="FFFFFF"/>
          <w:lang w:val="kk-KZ"/>
        </w:rPr>
        <w:t>Türk Dili Dil ve Edebiyat Dergisi, Özel Sayı: TDK'nin 70. Yılı. C: 2002/II, S</w:t>
      </w:r>
      <w:r>
        <w:rPr>
          <w:rFonts w:ascii="Times New Roman" w:hAnsi="Times New Roman" w:cs="Times New Roman"/>
          <w:sz w:val="28"/>
          <w:szCs w:val="28"/>
          <w:shd w:val="clear" w:color="auto" w:fill="FFFFFF"/>
          <w:lang w:val="tr-TR"/>
        </w:rPr>
        <w:t>ayı</w:t>
      </w:r>
      <w:r w:rsidRPr="0019175A">
        <w:rPr>
          <w:rFonts w:ascii="Times New Roman" w:hAnsi="Times New Roman" w:cs="Times New Roman"/>
          <w:sz w:val="28"/>
          <w:szCs w:val="28"/>
          <w:shd w:val="clear" w:color="auto" w:fill="FFFFFF"/>
          <w:lang w:val="kk-KZ"/>
        </w:rPr>
        <w:t>: 607, 2002</w:t>
      </w:r>
      <w:r>
        <w:rPr>
          <w:rFonts w:ascii="Times New Roman" w:hAnsi="Times New Roman" w:cs="Times New Roman"/>
          <w:sz w:val="28"/>
          <w:szCs w:val="28"/>
          <w:shd w:val="clear" w:color="auto" w:fill="FFFFFF"/>
          <w:lang w:val="tr-TR"/>
        </w:rPr>
        <w:t>.</w:t>
      </w:r>
      <w:r w:rsidRPr="0019175A">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tr-TR"/>
        </w:rPr>
        <w:t>S</w:t>
      </w:r>
      <w:r w:rsidRPr="0019175A">
        <w:rPr>
          <w:rFonts w:ascii="Times New Roman" w:hAnsi="Times New Roman" w:cs="Times New Roman"/>
          <w:sz w:val="28"/>
          <w:szCs w:val="28"/>
          <w:shd w:val="clear" w:color="auto" w:fill="FFFFFF"/>
          <w:lang w:val="kk-KZ"/>
        </w:rPr>
        <w:t>. 140-174.</w:t>
      </w:r>
      <w:r>
        <w:rPr>
          <w:rFonts w:ascii="Times New Roman" w:hAnsi="Times New Roman" w:cs="Times New Roman"/>
          <w:sz w:val="28"/>
          <w:szCs w:val="28"/>
          <w:shd w:val="clear" w:color="auto" w:fill="FFFFFF"/>
          <w:lang w:val="tr-TR"/>
        </w:rPr>
        <w:tab/>
      </w:r>
    </w:p>
    <w:p w:rsidR="002A0AAA" w:rsidRDefault="002A0AA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79</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Dizdaroğlu</w:t>
      </w:r>
      <w:r w:rsidRPr="002F5F7C">
        <w:rPr>
          <w:rFonts w:ascii="Times New Roman" w:hAnsi="Times New Roman" w:cs="Times New Roman"/>
          <w:sz w:val="28"/>
          <w:szCs w:val="28"/>
          <w:shd w:val="clear" w:color="auto" w:fill="FFFFFF"/>
          <w:lang w:val="kk-KZ"/>
        </w:rPr>
        <w:t xml:space="preserve"> H. Türk Dil Kurumu Çalışmaları (1932-1966). – Ankara: Türk Dil Kurumu Yayınları, 1966.</w:t>
      </w: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tr-TR"/>
        </w:rPr>
        <w:tab/>
      </w:r>
    </w:p>
    <w:p w:rsidR="002A0AAA" w:rsidRDefault="002A0AAA"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eastAsia="Calibri" w:hAnsi="Times New Roman" w:cs="Times New Roman"/>
          <w:sz w:val="28"/>
          <w:szCs w:val="28"/>
          <w:lang w:val="tr-TR"/>
        </w:rPr>
        <w:tab/>
      </w:r>
      <w:r>
        <w:rPr>
          <w:rFonts w:ascii="Times New Roman" w:hAnsi="Times New Roman" w:cs="Times New Roman"/>
          <w:sz w:val="28"/>
          <w:szCs w:val="28"/>
          <w:shd w:val="clear" w:color="auto" w:fill="FFFFFF"/>
          <w:lang w:val="kk-KZ"/>
        </w:rPr>
        <w:t xml:space="preserve">80 </w:t>
      </w:r>
      <w:r w:rsidRPr="00277048">
        <w:rPr>
          <w:rFonts w:ascii="Times New Roman" w:hAnsi="Times New Roman" w:cs="Times New Roman"/>
          <w:sz w:val="28"/>
          <w:szCs w:val="28"/>
          <w:shd w:val="clear" w:color="auto" w:fill="FFFFFF"/>
          <w:lang w:val="kk-KZ"/>
        </w:rPr>
        <w:t>Кахраман М. Түрік терминологиясы және</w:t>
      </w:r>
      <w:r>
        <w:rPr>
          <w:rFonts w:ascii="Times New Roman" w:hAnsi="Times New Roman" w:cs="Times New Roman"/>
          <w:sz w:val="28"/>
          <w:szCs w:val="28"/>
          <w:shd w:val="clear" w:color="auto" w:fill="FFFFFF"/>
          <w:lang w:val="kk-KZ"/>
        </w:rPr>
        <w:t xml:space="preserve"> классикалық кезең // Түрік </w:t>
      </w:r>
      <w:r w:rsidRPr="00277048">
        <w:rPr>
          <w:rFonts w:ascii="Times New Roman" w:hAnsi="Times New Roman" w:cs="Times New Roman"/>
          <w:sz w:val="28"/>
          <w:szCs w:val="28"/>
          <w:shd w:val="clear" w:color="auto" w:fill="FFFFFF"/>
          <w:lang w:val="kk-KZ"/>
        </w:rPr>
        <w:t>терминологиясы. – 2010. – № 3 (76). – 146 б.</w:t>
      </w:r>
    </w:p>
    <w:p w:rsidR="002A0AAA" w:rsidRPr="00F767F6" w:rsidRDefault="002A0AA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81</w:t>
      </w:r>
      <w:r w:rsidRPr="00F767F6">
        <w:rPr>
          <w:rFonts w:ascii="Times New Roman" w:hAnsi="Times New Roman" w:cs="Times New Roman"/>
          <w:sz w:val="28"/>
          <w:szCs w:val="28"/>
          <w:shd w:val="clear" w:color="auto" w:fill="FFFFFF"/>
          <w:lang w:val="kk-KZ"/>
        </w:rPr>
        <w:t xml:space="preserve"> Aksan D.</w:t>
      </w:r>
      <w:r w:rsidRPr="00277048">
        <w:rPr>
          <w:rFonts w:ascii="Times New Roman" w:hAnsi="Times New Roman" w:cs="Times New Roman"/>
          <w:sz w:val="28"/>
          <w:szCs w:val="28"/>
          <w:shd w:val="clear" w:color="auto" w:fill="FFFFFF"/>
          <w:lang w:val="kk-KZ"/>
        </w:rPr>
        <w:t xml:space="preserve"> Her Yönüyle Dil. Ana Çizgileri İle Dilbilim. – Ankara: TDK, 1995.</w:t>
      </w:r>
      <w:r>
        <w:rPr>
          <w:rFonts w:ascii="Times New Roman" w:hAnsi="Times New Roman" w:cs="Times New Roman"/>
          <w:sz w:val="28"/>
          <w:szCs w:val="28"/>
          <w:shd w:val="clear" w:color="auto" w:fill="FFFFFF"/>
          <w:lang w:val="tr-TR"/>
        </w:rPr>
        <w:t xml:space="preserve"> – 568 s.</w:t>
      </w:r>
    </w:p>
    <w:p w:rsidR="002A0AAA" w:rsidRPr="00AC1CF9" w:rsidRDefault="002A0AA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 xml:space="preserve">82 </w:t>
      </w:r>
      <w:r w:rsidRPr="00155294">
        <w:rPr>
          <w:rFonts w:ascii="Times New Roman" w:hAnsi="Times New Roman" w:cs="Times New Roman"/>
          <w:sz w:val="28"/>
          <w:szCs w:val="28"/>
          <w:shd w:val="clear" w:color="auto" w:fill="FFFFFF"/>
          <w:lang w:val="kk-KZ"/>
        </w:rPr>
        <w:t>Karal E</w:t>
      </w:r>
      <w:r w:rsidRPr="00277048">
        <w:rPr>
          <w:rFonts w:ascii="Times New Roman" w:hAnsi="Times New Roman" w:cs="Times New Roman"/>
          <w:sz w:val="28"/>
          <w:szCs w:val="28"/>
          <w:shd w:val="clear" w:color="auto" w:fill="FFFFFF"/>
          <w:lang w:val="kk-KZ"/>
        </w:rPr>
        <w:t>. Osmanlı Tarihinde Türk Dili Sorunu</w:t>
      </w:r>
      <w:r>
        <w:rPr>
          <w:rFonts w:ascii="Times New Roman" w:hAnsi="Times New Roman" w:cs="Times New Roman"/>
          <w:sz w:val="28"/>
          <w:szCs w:val="28"/>
          <w:shd w:val="clear" w:color="auto" w:fill="FFFFFF"/>
          <w:lang w:val="kk-KZ"/>
        </w:rPr>
        <w:t xml:space="preserve"> (Tarıh Açısından Bir Açıklama)</w:t>
      </w:r>
      <w:r>
        <w:rPr>
          <w:rFonts w:ascii="Times New Roman" w:hAnsi="Times New Roman" w:cs="Times New Roman"/>
          <w:sz w:val="28"/>
          <w:szCs w:val="28"/>
          <w:shd w:val="clear" w:color="auto" w:fill="FFFFFF"/>
          <w:lang w:val="tr-TR"/>
        </w:rPr>
        <w:t xml:space="preserve"> //</w:t>
      </w:r>
      <w:r w:rsidRPr="00277048">
        <w:rPr>
          <w:rFonts w:ascii="Times New Roman" w:hAnsi="Times New Roman" w:cs="Times New Roman"/>
          <w:sz w:val="28"/>
          <w:szCs w:val="28"/>
          <w:shd w:val="clear" w:color="auto" w:fill="FFFFFF"/>
          <w:lang w:val="kk-KZ"/>
        </w:rPr>
        <w:t xml:space="preserve"> Bilim. Kültür ve Ögretim Dili Olarak Türkçe. – Ankara: TTK, 19</w:t>
      </w:r>
      <w:r>
        <w:rPr>
          <w:rFonts w:ascii="Times New Roman" w:hAnsi="Times New Roman" w:cs="Times New Roman"/>
          <w:sz w:val="28"/>
          <w:szCs w:val="28"/>
          <w:shd w:val="clear" w:color="auto" w:fill="FFFFFF"/>
          <w:lang w:val="kk-KZ"/>
        </w:rPr>
        <w:t>94</w:t>
      </w:r>
      <w:r w:rsidRPr="00277048">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 599 </w:t>
      </w:r>
      <w:r>
        <w:rPr>
          <w:rFonts w:ascii="Times New Roman" w:hAnsi="Times New Roman" w:cs="Times New Roman"/>
          <w:sz w:val="28"/>
          <w:szCs w:val="28"/>
          <w:shd w:val="clear" w:color="auto" w:fill="FFFFFF"/>
          <w:lang w:val="tr-TR"/>
        </w:rPr>
        <w:t>s.</w:t>
      </w:r>
    </w:p>
    <w:p w:rsidR="00F1471B" w:rsidRPr="00951B34"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Pr>
          <w:rFonts w:ascii="Times New Roman" w:eastAsia="Calibri" w:hAnsi="Times New Roman" w:cs="Times New Roman"/>
          <w:sz w:val="28"/>
          <w:szCs w:val="28"/>
          <w:lang w:val="tr-TR"/>
        </w:rPr>
        <w:tab/>
      </w:r>
      <w:r>
        <w:rPr>
          <w:rFonts w:ascii="Times New Roman" w:hAnsi="Times New Roman" w:cs="Times New Roman"/>
          <w:sz w:val="28"/>
          <w:szCs w:val="28"/>
          <w:lang w:val="kk-KZ"/>
        </w:rPr>
        <w:t>83</w:t>
      </w:r>
      <w:r w:rsidRPr="006E6BED">
        <w:rPr>
          <w:rFonts w:ascii="Times New Roman" w:hAnsi="Times New Roman" w:cs="Times New Roman"/>
          <w:sz w:val="28"/>
          <w:szCs w:val="28"/>
          <w:lang w:val="kk-KZ"/>
        </w:rPr>
        <w:t xml:space="preserve"> Baydur</w:t>
      </w:r>
      <w:r>
        <w:rPr>
          <w:rFonts w:ascii="Times New Roman" w:hAnsi="Times New Roman" w:cs="Times New Roman"/>
          <w:sz w:val="28"/>
          <w:szCs w:val="28"/>
          <w:lang w:val="tr-TR"/>
        </w:rPr>
        <w:t xml:space="preserve"> </w:t>
      </w:r>
      <w:r w:rsidRPr="006E6BED">
        <w:rPr>
          <w:rFonts w:ascii="Times New Roman" w:hAnsi="Times New Roman" w:cs="Times New Roman"/>
          <w:sz w:val="28"/>
          <w:szCs w:val="28"/>
          <w:lang w:val="kk-KZ"/>
        </w:rPr>
        <w:t>S. Dilimiz ve Yunan-Latin Asıllı Kelimeler // Türk Dili Araştırmaları Yıllığı-</w:t>
      </w:r>
      <w:r w:rsidRPr="00494CEB">
        <w:rPr>
          <w:rFonts w:ascii="Times New Roman" w:hAnsi="Times New Roman" w:cs="Times New Roman"/>
          <w:sz w:val="28"/>
          <w:szCs w:val="28"/>
          <w:lang w:val="kk-KZ"/>
        </w:rPr>
        <w:t xml:space="preserve">Belleten </w:t>
      </w:r>
      <w:r w:rsidRPr="006E6BED">
        <w:rPr>
          <w:rFonts w:ascii="Times New Roman" w:hAnsi="Times New Roman" w:cs="Times New Roman"/>
          <w:sz w:val="28"/>
          <w:szCs w:val="28"/>
          <w:lang w:val="kk-KZ"/>
        </w:rPr>
        <w:t xml:space="preserve">1953. </w:t>
      </w:r>
      <w:r>
        <w:rPr>
          <w:rFonts w:ascii="Times New Roman" w:hAnsi="Times New Roman" w:cs="Times New Roman"/>
          <w:sz w:val="28"/>
          <w:szCs w:val="28"/>
          <w:lang w:val="tr-TR"/>
        </w:rPr>
        <w:t>– S. 93-121.</w:t>
      </w:r>
    </w:p>
    <w:p w:rsidR="00F1471B" w:rsidRPr="00C51A35"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84</w:t>
      </w:r>
      <w:r w:rsidRPr="006E6BED">
        <w:rPr>
          <w:rFonts w:ascii="Times New Roman" w:hAnsi="Times New Roman" w:cs="Times New Roman"/>
          <w:sz w:val="28"/>
          <w:szCs w:val="28"/>
          <w:lang w:val="kk-KZ"/>
        </w:rPr>
        <w:t xml:space="preserve"> Tietze A. Griechische Lehnwörter im anatolischen Turkish // Oriens VIII, 2.  – 1955.</w:t>
      </w:r>
      <w:r>
        <w:rPr>
          <w:rFonts w:ascii="Times New Roman" w:hAnsi="Times New Roman" w:cs="Times New Roman"/>
          <w:sz w:val="28"/>
          <w:szCs w:val="28"/>
          <w:lang w:val="tr-TR"/>
        </w:rPr>
        <w:t xml:space="preserve"> P. 204-257.</w:t>
      </w:r>
    </w:p>
    <w:p w:rsidR="00F1471B" w:rsidRPr="00C51A35"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sidRPr="006E6BED">
        <w:rPr>
          <w:rFonts w:ascii="Times New Roman" w:hAnsi="Times New Roman" w:cs="Times New Roman"/>
          <w:sz w:val="28"/>
          <w:szCs w:val="28"/>
          <w:lang w:val="kk-KZ"/>
        </w:rPr>
        <w:tab/>
      </w:r>
      <w:r w:rsidRPr="006E6BED">
        <w:rPr>
          <w:rFonts w:ascii="Times New Roman" w:hAnsi="Times New Roman" w:cs="Times New Roman"/>
          <w:sz w:val="28"/>
          <w:szCs w:val="28"/>
          <w:lang w:val="kk-KZ"/>
        </w:rPr>
        <w:tab/>
      </w:r>
      <w:r>
        <w:rPr>
          <w:rFonts w:ascii="Times New Roman" w:hAnsi="Times New Roman" w:cs="Times New Roman"/>
          <w:sz w:val="28"/>
          <w:szCs w:val="28"/>
          <w:lang w:val="kk-KZ"/>
        </w:rPr>
        <w:t>85</w:t>
      </w:r>
      <w:r w:rsidRPr="006E6BED">
        <w:rPr>
          <w:rFonts w:ascii="Times New Roman" w:hAnsi="Times New Roman" w:cs="Times New Roman"/>
          <w:sz w:val="28"/>
          <w:szCs w:val="28"/>
          <w:lang w:val="kk-KZ"/>
        </w:rPr>
        <w:t xml:space="preserve"> Tietze A. Slavische Lehnworter in der turkischen Volkssprache // Oriens, X. – 1957.</w:t>
      </w:r>
      <w:r>
        <w:rPr>
          <w:rFonts w:ascii="Times New Roman" w:hAnsi="Times New Roman" w:cs="Times New Roman"/>
          <w:sz w:val="28"/>
          <w:szCs w:val="28"/>
          <w:lang w:val="tr-TR"/>
        </w:rPr>
        <w:t xml:space="preserve"> P. 1- 47.</w:t>
      </w:r>
    </w:p>
    <w:p w:rsidR="00F1471B" w:rsidRPr="00F767F6"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sidRPr="00022C29">
        <w:rPr>
          <w:rFonts w:ascii="Times New Roman" w:hAnsi="Times New Roman" w:cs="Times New Roman"/>
          <w:sz w:val="28"/>
          <w:szCs w:val="28"/>
          <w:lang w:val="kk-KZ"/>
        </w:rPr>
        <w:lastRenderedPageBreak/>
        <w:tab/>
      </w:r>
      <w:r>
        <w:rPr>
          <w:rFonts w:ascii="Times New Roman" w:hAnsi="Times New Roman" w:cs="Times New Roman"/>
          <w:sz w:val="28"/>
          <w:szCs w:val="28"/>
          <w:lang w:val="kk-KZ"/>
        </w:rPr>
        <w:t xml:space="preserve">86 </w:t>
      </w:r>
      <w:r w:rsidRPr="00022C29">
        <w:rPr>
          <w:rFonts w:ascii="Times New Roman" w:hAnsi="Times New Roman" w:cs="Times New Roman"/>
          <w:sz w:val="28"/>
          <w:szCs w:val="28"/>
          <w:lang w:val="kk-KZ"/>
        </w:rPr>
        <w:t>Dankoff</w:t>
      </w:r>
      <w:r>
        <w:rPr>
          <w:rFonts w:ascii="Times New Roman" w:hAnsi="Times New Roman" w:cs="Times New Roman"/>
          <w:sz w:val="28"/>
          <w:szCs w:val="28"/>
          <w:lang w:val="tr-TR"/>
        </w:rPr>
        <w:t xml:space="preserve"> R</w:t>
      </w:r>
      <w:r w:rsidRPr="00022C29">
        <w:rPr>
          <w:rFonts w:ascii="Times New Roman" w:hAnsi="Times New Roman" w:cs="Times New Roman"/>
          <w:sz w:val="28"/>
          <w:szCs w:val="28"/>
          <w:lang w:val="kk-KZ"/>
        </w:rPr>
        <w:t>. Armenian Loanwords in Turkish. – Wiesbaden: Harrassowitz, 1995.</w:t>
      </w:r>
      <w:r>
        <w:rPr>
          <w:rFonts w:ascii="Times New Roman" w:hAnsi="Times New Roman" w:cs="Times New Roman"/>
          <w:sz w:val="28"/>
          <w:szCs w:val="28"/>
          <w:lang w:val="tr-TR"/>
        </w:rPr>
        <w:t xml:space="preserve"> – 217 p.</w:t>
      </w:r>
    </w:p>
    <w:p w:rsidR="00F1471B"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sidRPr="00022C29">
        <w:rPr>
          <w:rFonts w:ascii="Times New Roman" w:hAnsi="Times New Roman" w:cs="Times New Roman"/>
          <w:sz w:val="28"/>
          <w:szCs w:val="28"/>
          <w:lang w:val="kk-KZ"/>
        </w:rPr>
        <w:tab/>
      </w:r>
      <w:r>
        <w:rPr>
          <w:rFonts w:ascii="Times New Roman" w:hAnsi="Times New Roman" w:cs="Times New Roman"/>
          <w:sz w:val="28"/>
          <w:szCs w:val="28"/>
          <w:lang w:val="kk-KZ"/>
        </w:rPr>
        <w:t>87</w:t>
      </w:r>
      <w:r w:rsidRPr="00022C29">
        <w:rPr>
          <w:rFonts w:ascii="Times New Roman" w:hAnsi="Times New Roman" w:cs="Times New Roman"/>
          <w:sz w:val="28"/>
          <w:szCs w:val="28"/>
          <w:lang w:val="kk-KZ"/>
        </w:rPr>
        <w:t xml:space="preserve"> Kundakçı D. İtalyancadan Türkçeye, Türkçeden İtalyancaya Geçmiş Sözcükler Üstüne // İtalyan Filolojisi, Yı</w:t>
      </w:r>
      <w:r>
        <w:rPr>
          <w:rFonts w:ascii="Times New Roman" w:hAnsi="Times New Roman" w:cs="Times New Roman"/>
          <w:sz w:val="28"/>
          <w:szCs w:val="28"/>
          <w:lang w:val="kk-KZ"/>
        </w:rPr>
        <w:t>l 10. – S: 11. – Ankara, 1978</w:t>
      </w:r>
      <w:r>
        <w:rPr>
          <w:rFonts w:ascii="Times New Roman" w:hAnsi="Times New Roman" w:cs="Times New Roman"/>
          <w:sz w:val="28"/>
          <w:szCs w:val="28"/>
          <w:lang w:val="tr-TR"/>
        </w:rPr>
        <w:t>. – S. 135-153.</w:t>
      </w:r>
    </w:p>
    <w:p w:rsidR="00F1471B" w:rsidRPr="00D475D6"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Pr>
          <w:rFonts w:ascii="Times New Roman" w:hAnsi="Times New Roman" w:cs="Times New Roman"/>
          <w:sz w:val="28"/>
          <w:szCs w:val="28"/>
          <w:lang w:val="tr-TR"/>
        </w:rPr>
        <w:tab/>
      </w:r>
      <w:r>
        <w:rPr>
          <w:rFonts w:ascii="Times New Roman" w:hAnsi="Times New Roman" w:cs="Times New Roman"/>
          <w:sz w:val="28"/>
          <w:szCs w:val="28"/>
          <w:lang w:val="kk-KZ"/>
        </w:rPr>
        <w:t xml:space="preserve">88 </w:t>
      </w:r>
      <w:r w:rsidRPr="00022C29">
        <w:rPr>
          <w:rFonts w:ascii="Times New Roman" w:hAnsi="Times New Roman" w:cs="Times New Roman"/>
          <w:sz w:val="28"/>
          <w:szCs w:val="28"/>
          <w:lang w:val="kk-KZ"/>
        </w:rPr>
        <w:t>Korkmaz</w:t>
      </w:r>
      <w:r>
        <w:rPr>
          <w:rFonts w:ascii="Times New Roman" w:hAnsi="Times New Roman" w:cs="Times New Roman"/>
          <w:sz w:val="28"/>
          <w:szCs w:val="28"/>
          <w:lang w:val="tr-TR"/>
        </w:rPr>
        <w:t xml:space="preserve"> Z</w:t>
      </w:r>
      <w:r w:rsidRPr="00022C29">
        <w:rPr>
          <w:rFonts w:ascii="Times New Roman" w:hAnsi="Times New Roman" w:cs="Times New Roman"/>
          <w:sz w:val="28"/>
          <w:szCs w:val="28"/>
          <w:lang w:val="kk-KZ"/>
        </w:rPr>
        <w:t>. Türk Dilinin Tarihi Akışı içinde Atatürk ve Dil Devrimi.</w:t>
      </w:r>
      <w:r w:rsidR="0059679C">
        <w:rPr>
          <w:rFonts w:ascii="Times New Roman" w:hAnsi="Times New Roman" w:cs="Times New Roman"/>
          <w:sz w:val="28"/>
          <w:szCs w:val="28"/>
          <w:lang w:val="tr-TR"/>
        </w:rPr>
        <w:t xml:space="preserve">                 </w:t>
      </w:r>
      <w:r w:rsidRPr="00022C29">
        <w:rPr>
          <w:rFonts w:ascii="Times New Roman" w:hAnsi="Times New Roman" w:cs="Times New Roman"/>
          <w:sz w:val="28"/>
          <w:szCs w:val="28"/>
          <w:lang w:val="kk-KZ"/>
        </w:rPr>
        <w:t>– Ankara</w:t>
      </w:r>
      <w:r>
        <w:rPr>
          <w:rFonts w:ascii="Times New Roman" w:hAnsi="Times New Roman" w:cs="Times New Roman"/>
          <w:sz w:val="28"/>
          <w:szCs w:val="28"/>
          <w:lang w:val="tr-TR"/>
        </w:rPr>
        <w:t xml:space="preserve">: </w:t>
      </w:r>
      <w:r w:rsidRPr="00D475D6">
        <w:rPr>
          <w:rFonts w:ascii="Times New Roman" w:hAnsi="Times New Roman" w:cs="Times New Roman"/>
          <w:sz w:val="28"/>
          <w:szCs w:val="28"/>
          <w:lang w:val="tr-TR"/>
        </w:rPr>
        <w:t>Ankara Üniversitesi Basımevi</w:t>
      </w:r>
      <w:r w:rsidRPr="00022C29">
        <w:rPr>
          <w:rFonts w:ascii="Times New Roman" w:hAnsi="Times New Roman" w:cs="Times New Roman"/>
          <w:sz w:val="28"/>
          <w:szCs w:val="28"/>
          <w:lang w:val="kk-KZ"/>
        </w:rPr>
        <w:t>,  1963.</w:t>
      </w:r>
      <w:r>
        <w:rPr>
          <w:rFonts w:ascii="Times New Roman" w:hAnsi="Times New Roman" w:cs="Times New Roman"/>
          <w:sz w:val="28"/>
          <w:szCs w:val="28"/>
          <w:lang w:val="tr-TR"/>
        </w:rPr>
        <w:t xml:space="preserve"> – 85 s.</w:t>
      </w:r>
    </w:p>
    <w:p w:rsidR="00F1471B" w:rsidRPr="0044289F"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t>89</w:t>
      </w:r>
      <w:r w:rsidRPr="00022C29">
        <w:rPr>
          <w:rFonts w:ascii="Times New Roman" w:hAnsi="Times New Roman" w:cs="Times New Roman"/>
          <w:sz w:val="28"/>
          <w:szCs w:val="28"/>
          <w:lang w:val="kk-KZ"/>
        </w:rPr>
        <w:t xml:space="preserve"> Ünver</w:t>
      </w:r>
      <w:r>
        <w:rPr>
          <w:rFonts w:ascii="Times New Roman" w:hAnsi="Times New Roman" w:cs="Times New Roman"/>
          <w:sz w:val="28"/>
          <w:szCs w:val="28"/>
          <w:lang w:val="tr-TR"/>
        </w:rPr>
        <w:t xml:space="preserve"> İ</w:t>
      </w:r>
      <w:r w:rsidRPr="00022C29">
        <w:rPr>
          <w:rFonts w:ascii="Times New Roman" w:hAnsi="Times New Roman" w:cs="Times New Roman"/>
          <w:sz w:val="28"/>
          <w:szCs w:val="28"/>
          <w:lang w:val="kk-KZ"/>
        </w:rPr>
        <w:t>. Türkiye’de Osmanlıca öğretiminin Dünü, Bugünü // Türkoloji Dergisi. Cilt X. – S</w:t>
      </w:r>
      <w:r>
        <w:rPr>
          <w:rFonts w:ascii="Times New Roman" w:hAnsi="Times New Roman" w:cs="Times New Roman"/>
          <w:sz w:val="28"/>
          <w:szCs w:val="28"/>
          <w:lang w:val="tr-TR"/>
        </w:rPr>
        <w:t xml:space="preserve">: </w:t>
      </w:r>
      <w:r w:rsidRPr="00022C29">
        <w:rPr>
          <w:rFonts w:ascii="Times New Roman" w:hAnsi="Times New Roman" w:cs="Times New Roman"/>
          <w:sz w:val="28"/>
          <w:szCs w:val="28"/>
          <w:lang w:val="kk-KZ"/>
        </w:rPr>
        <w:t>1.</w:t>
      </w:r>
      <w:r>
        <w:rPr>
          <w:rFonts w:ascii="Times New Roman" w:hAnsi="Times New Roman" w:cs="Times New Roman"/>
          <w:sz w:val="28"/>
          <w:szCs w:val="28"/>
          <w:lang w:val="tr-TR"/>
        </w:rPr>
        <w:t xml:space="preserve"> – S. 21-30.</w:t>
      </w:r>
    </w:p>
    <w:p w:rsidR="00F1471B" w:rsidRPr="0044289F"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t>90</w:t>
      </w:r>
      <w:r w:rsidRPr="00022C29">
        <w:rPr>
          <w:rFonts w:ascii="Times New Roman" w:hAnsi="Times New Roman" w:cs="Times New Roman"/>
          <w:sz w:val="28"/>
          <w:szCs w:val="28"/>
          <w:lang w:val="kk-KZ"/>
        </w:rPr>
        <w:t xml:space="preserve"> Dilaçar A. Gramer // TDAY-Belleten. – Ankara: TDK, 1971.</w:t>
      </w:r>
      <w:r>
        <w:rPr>
          <w:rFonts w:ascii="Times New Roman" w:hAnsi="Times New Roman" w:cs="Times New Roman"/>
          <w:sz w:val="28"/>
          <w:szCs w:val="28"/>
          <w:lang w:val="tr-TR"/>
        </w:rPr>
        <w:t xml:space="preserve"> – S. 83-145.</w:t>
      </w:r>
    </w:p>
    <w:p w:rsidR="00F1471B" w:rsidRPr="00C51A35"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91</w:t>
      </w:r>
      <w:r w:rsidRPr="00022C29">
        <w:rPr>
          <w:rFonts w:ascii="Times New Roman" w:hAnsi="Times New Roman" w:cs="Times New Roman"/>
          <w:sz w:val="28"/>
          <w:szCs w:val="28"/>
          <w:lang w:val="kk-KZ"/>
        </w:rPr>
        <w:t xml:space="preserve"> Banguoğlu</w:t>
      </w:r>
      <w:r>
        <w:rPr>
          <w:rFonts w:ascii="Times New Roman" w:hAnsi="Times New Roman" w:cs="Times New Roman"/>
          <w:sz w:val="28"/>
          <w:szCs w:val="28"/>
          <w:lang w:val="tr-TR"/>
        </w:rPr>
        <w:t xml:space="preserve"> T</w:t>
      </w:r>
      <w:r>
        <w:rPr>
          <w:rFonts w:ascii="Times New Roman" w:hAnsi="Times New Roman" w:cs="Times New Roman"/>
          <w:sz w:val="28"/>
          <w:szCs w:val="28"/>
          <w:lang w:val="kk-KZ"/>
        </w:rPr>
        <w:t xml:space="preserve">. Türk Grameri. </w:t>
      </w:r>
      <w:r w:rsidRPr="00022C29">
        <w:rPr>
          <w:rFonts w:ascii="Times New Roman" w:hAnsi="Times New Roman" w:cs="Times New Roman"/>
          <w:sz w:val="28"/>
          <w:szCs w:val="28"/>
          <w:lang w:val="kk-KZ"/>
        </w:rPr>
        <w:t>I BöIüm. Sesbilgisi. – Ankara: TDK, 1959.</w:t>
      </w:r>
      <w:r w:rsidR="0059679C">
        <w:rPr>
          <w:rFonts w:ascii="Times New Roman" w:hAnsi="Times New Roman" w:cs="Times New Roman"/>
          <w:sz w:val="28"/>
          <w:szCs w:val="28"/>
          <w:lang w:val="tr-TR"/>
        </w:rPr>
        <w:t xml:space="preserve">          </w:t>
      </w:r>
      <w:r>
        <w:rPr>
          <w:rFonts w:ascii="Times New Roman" w:hAnsi="Times New Roman" w:cs="Times New Roman"/>
          <w:sz w:val="28"/>
          <w:szCs w:val="28"/>
          <w:lang w:val="tr-TR"/>
        </w:rPr>
        <w:t>– 306 s.</w:t>
      </w:r>
    </w:p>
    <w:p w:rsidR="00F1471B" w:rsidRPr="00130967"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t>92</w:t>
      </w:r>
      <w:r w:rsidRPr="00022C29">
        <w:rPr>
          <w:rFonts w:ascii="Times New Roman" w:hAnsi="Times New Roman" w:cs="Times New Roman"/>
          <w:sz w:val="28"/>
          <w:szCs w:val="28"/>
          <w:lang w:val="kk-KZ"/>
        </w:rPr>
        <w:t xml:space="preserve"> Parlatır İ. Servet-i Fünûn edebiyatı. – Ankara: Akçağ yay., 2006.</w:t>
      </w:r>
      <w:r>
        <w:rPr>
          <w:rFonts w:ascii="Times New Roman" w:hAnsi="Times New Roman" w:cs="Times New Roman"/>
          <w:sz w:val="28"/>
          <w:szCs w:val="28"/>
          <w:lang w:val="tr-TR"/>
        </w:rPr>
        <w:t xml:space="preserve"> – 584 s.</w:t>
      </w:r>
    </w:p>
    <w:p w:rsidR="00F1471B" w:rsidRPr="00F767F6"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t xml:space="preserve">93 </w:t>
      </w:r>
      <w:r w:rsidRPr="00022C29">
        <w:rPr>
          <w:rFonts w:ascii="Times New Roman" w:hAnsi="Times New Roman" w:cs="Times New Roman"/>
          <w:sz w:val="28"/>
          <w:szCs w:val="28"/>
          <w:lang w:val="kk-KZ"/>
        </w:rPr>
        <w:t>Kaplan M. Türk Edebiyatı Üzerine Araştırmalar. – İstanbul: Dergah yay., 1976.</w:t>
      </w:r>
      <w:r>
        <w:rPr>
          <w:rFonts w:ascii="Times New Roman" w:hAnsi="Times New Roman" w:cs="Times New Roman"/>
          <w:sz w:val="28"/>
          <w:szCs w:val="28"/>
          <w:lang w:val="tr-TR"/>
        </w:rPr>
        <w:t xml:space="preserve"> – 578 s.</w:t>
      </w:r>
    </w:p>
    <w:p w:rsidR="00F1471B" w:rsidRPr="00F767F6"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t>94</w:t>
      </w:r>
      <w:r w:rsidRPr="00382B45">
        <w:rPr>
          <w:rFonts w:ascii="Times New Roman" w:hAnsi="Times New Roman" w:cs="Times New Roman"/>
          <w:sz w:val="28"/>
          <w:szCs w:val="28"/>
          <w:lang w:val="kk-KZ"/>
        </w:rPr>
        <w:t xml:space="preserve"> Akyüz K. Modern Türk edebiyatının ana çizgileri. – Ankara: MAS Matbaacılık, 1979.</w:t>
      </w:r>
      <w:r>
        <w:rPr>
          <w:rFonts w:ascii="Times New Roman" w:hAnsi="Times New Roman" w:cs="Times New Roman"/>
          <w:sz w:val="28"/>
          <w:szCs w:val="28"/>
          <w:lang w:val="tr-TR"/>
        </w:rPr>
        <w:t xml:space="preserve"> – 267 s.</w:t>
      </w:r>
    </w:p>
    <w:p w:rsidR="00F1471B"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sidRPr="00382B45">
        <w:rPr>
          <w:rFonts w:ascii="Times New Roman" w:hAnsi="Times New Roman" w:cs="Times New Roman"/>
          <w:sz w:val="28"/>
          <w:szCs w:val="28"/>
          <w:lang w:val="kk-KZ"/>
        </w:rPr>
        <w:tab/>
      </w:r>
      <w:r>
        <w:rPr>
          <w:rFonts w:ascii="Times New Roman" w:hAnsi="Times New Roman" w:cs="Times New Roman"/>
          <w:sz w:val="28"/>
          <w:szCs w:val="28"/>
          <w:lang w:val="kk-KZ"/>
        </w:rPr>
        <w:t>95</w:t>
      </w:r>
      <w:r w:rsidRPr="00382B45">
        <w:rPr>
          <w:rFonts w:ascii="Times New Roman" w:hAnsi="Times New Roman" w:cs="Times New Roman"/>
          <w:sz w:val="28"/>
          <w:szCs w:val="28"/>
          <w:lang w:val="kk-KZ"/>
        </w:rPr>
        <w:t xml:space="preserve">  Kuran</w:t>
      </w:r>
      <w:r>
        <w:rPr>
          <w:rFonts w:ascii="Times New Roman" w:hAnsi="Times New Roman" w:cs="Times New Roman"/>
          <w:sz w:val="28"/>
          <w:szCs w:val="28"/>
          <w:lang w:val="tr-TR"/>
        </w:rPr>
        <w:t xml:space="preserve"> </w:t>
      </w:r>
      <w:r w:rsidRPr="00382B45">
        <w:rPr>
          <w:rFonts w:ascii="Times New Roman" w:hAnsi="Times New Roman" w:cs="Times New Roman"/>
          <w:sz w:val="28"/>
          <w:szCs w:val="28"/>
          <w:lang w:val="kk-KZ"/>
        </w:rPr>
        <w:t>A. İnkılâp Tarihimiz ve Jön Türkler. – İstanbul: Kaynak Yay., 2000.</w:t>
      </w:r>
      <w:r w:rsidR="00C51A35">
        <w:rPr>
          <w:rFonts w:ascii="Times New Roman" w:hAnsi="Times New Roman" w:cs="Times New Roman"/>
          <w:sz w:val="28"/>
          <w:szCs w:val="28"/>
          <w:lang w:val="tr-TR"/>
        </w:rPr>
        <w:t xml:space="preserve"> </w:t>
      </w:r>
      <w:r>
        <w:rPr>
          <w:rFonts w:ascii="Times New Roman" w:hAnsi="Times New Roman" w:cs="Times New Roman"/>
          <w:sz w:val="28"/>
          <w:szCs w:val="28"/>
          <w:lang w:val="tr-TR"/>
        </w:rPr>
        <w:t>– 461 s.</w:t>
      </w:r>
    </w:p>
    <w:p w:rsidR="00F1471B" w:rsidRDefault="00F1471B"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Pr>
          <w:rFonts w:ascii="Times New Roman" w:hAnsi="Times New Roman" w:cs="Times New Roman"/>
          <w:sz w:val="28"/>
          <w:szCs w:val="28"/>
          <w:lang w:val="tr-TR"/>
        </w:rPr>
        <w:tab/>
      </w:r>
      <w:r>
        <w:rPr>
          <w:rFonts w:ascii="Times New Roman" w:hAnsi="Times New Roman" w:cs="Times New Roman"/>
          <w:sz w:val="28"/>
          <w:szCs w:val="28"/>
          <w:lang w:val="kk-KZ"/>
        </w:rPr>
        <w:t>96</w:t>
      </w:r>
      <w:r w:rsidRPr="00382B45">
        <w:rPr>
          <w:rFonts w:ascii="Times New Roman" w:hAnsi="Times New Roman" w:cs="Times New Roman"/>
          <w:sz w:val="28"/>
          <w:szCs w:val="28"/>
          <w:lang w:val="kk-KZ"/>
        </w:rPr>
        <w:t xml:space="preserve"> Yusuf H. Türk İnkılâbı Tari</w:t>
      </w:r>
      <w:r>
        <w:rPr>
          <w:rFonts w:ascii="Times New Roman" w:hAnsi="Times New Roman" w:cs="Times New Roman"/>
          <w:sz w:val="28"/>
          <w:szCs w:val="28"/>
          <w:lang w:val="kk-KZ"/>
        </w:rPr>
        <w:t>hi. – C:I, K:I. – Ankara, 1991.</w:t>
      </w:r>
      <w:r>
        <w:rPr>
          <w:rFonts w:ascii="Times New Roman" w:hAnsi="Times New Roman" w:cs="Times New Roman"/>
          <w:sz w:val="28"/>
          <w:szCs w:val="28"/>
          <w:lang w:val="tr-TR"/>
        </w:rPr>
        <w:t xml:space="preserve"> – 493 s.</w:t>
      </w:r>
    </w:p>
    <w:p w:rsidR="00733FD2" w:rsidRPr="0044289F" w:rsidRDefault="00733FD2" w:rsidP="00EA4D88">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tr-TR"/>
        </w:rPr>
        <w:tab/>
      </w:r>
      <w:r>
        <w:rPr>
          <w:rFonts w:ascii="Times New Roman" w:eastAsia="Calibri" w:hAnsi="Times New Roman" w:cs="Times New Roman"/>
          <w:sz w:val="28"/>
          <w:szCs w:val="28"/>
          <w:lang w:val="tr-TR"/>
        </w:rPr>
        <w:tab/>
      </w:r>
      <w:r>
        <w:rPr>
          <w:rFonts w:ascii="Times New Roman" w:hAnsi="Times New Roman" w:cs="Times New Roman"/>
          <w:sz w:val="28"/>
          <w:szCs w:val="28"/>
          <w:lang w:val="kk-KZ"/>
        </w:rPr>
        <w:t xml:space="preserve">97 </w:t>
      </w:r>
      <w:r w:rsidRPr="00382B45">
        <w:rPr>
          <w:rFonts w:ascii="Times New Roman" w:hAnsi="Times New Roman" w:cs="Times New Roman"/>
          <w:sz w:val="28"/>
          <w:szCs w:val="28"/>
          <w:lang w:val="kk-KZ"/>
        </w:rPr>
        <w:t>Shaw</w:t>
      </w:r>
      <w:r>
        <w:rPr>
          <w:rFonts w:ascii="Times New Roman" w:hAnsi="Times New Roman" w:cs="Times New Roman"/>
          <w:sz w:val="28"/>
          <w:szCs w:val="28"/>
          <w:lang w:val="tr-TR"/>
        </w:rPr>
        <w:t xml:space="preserve"> S. J. </w:t>
      </w:r>
      <w:r w:rsidRPr="0044289F">
        <w:rPr>
          <w:rFonts w:ascii="Times New Roman" w:hAnsi="Times New Roman" w:cs="Times New Roman"/>
          <w:sz w:val="28"/>
          <w:szCs w:val="28"/>
          <w:lang w:val="kk-KZ"/>
        </w:rPr>
        <w:t xml:space="preserve">– </w:t>
      </w:r>
      <w:r w:rsidRPr="00382B45">
        <w:rPr>
          <w:rFonts w:ascii="Times New Roman" w:hAnsi="Times New Roman" w:cs="Times New Roman"/>
          <w:sz w:val="28"/>
          <w:szCs w:val="28"/>
          <w:lang w:val="kk-KZ"/>
        </w:rPr>
        <w:t>Shaw</w:t>
      </w:r>
      <w:r>
        <w:rPr>
          <w:rFonts w:ascii="Times New Roman" w:hAnsi="Times New Roman" w:cs="Times New Roman"/>
          <w:sz w:val="28"/>
          <w:szCs w:val="28"/>
          <w:lang w:val="tr-TR"/>
        </w:rPr>
        <w:t xml:space="preserve"> E. K.</w:t>
      </w:r>
      <w:r w:rsidRPr="00382B45">
        <w:rPr>
          <w:rFonts w:ascii="Times New Roman" w:hAnsi="Times New Roman" w:cs="Times New Roman"/>
          <w:sz w:val="28"/>
          <w:szCs w:val="28"/>
          <w:lang w:val="kk-KZ"/>
        </w:rPr>
        <w:t xml:space="preserve"> </w:t>
      </w:r>
      <w:r>
        <w:rPr>
          <w:rFonts w:ascii="Times New Roman" w:hAnsi="Times New Roman" w:cs="Times New Roman"/>
          <w:sz w:val="28"/>
          <w:szCs w:val="28"/>
          <w:lang w:val="kk-KZ"/>
        </w:rPr>
        <w:t>Osmanlı İmparatorluğu ve Modern</w:t>
      </w:r>
      <w:r>
        <w:rPr>
          <w:rFonts w:ascii="Times New Roman" w:hAnsi="Times New Roman" w:cs="Times New Roman"/>
          <w:sz w:val="28"/>
          <w:szCs w:val="28"/>
          <w:lang w:val="tr-TR"/>
        </w:rPr>
        <w:t xml:space="preserve"> </w:t>
      </w:r>
      <w:r w:rsidRPr="00382B45">
        <w:rPr>
          <w:rFonts w:ascii="Times New Roman" w:hAnsi="Times New Roman" w:cs="Times New Roman"/>
          <w:sz w:val="28"/>
          <w:szCs w:val="28"/>
          <w:lang w:val="kk-KZ"/>
        </w:rPr>
        <w:t>Türkiye.</w:t>
      </w:r>
      <w:r>
        <w:rPr>
          <w:rFonts w:ascii="Times New Roman" w:hAnsi="Times New Roman" w:cs="Times New Roman"/>
          <w:sz w:val="28"/>
          <w:szCs w:val="28"/>
          <w:lang w:val="kk-KZ"/>
        </w:rPr>
        <w:t xml:space="preserve"> </w:t>
      </w:r>
      <w:r w:rsidRPr="00382B45">
        <w:rPr>
          <w:rFonts w:ascii="Times New Roman" w:hAnsi="Times New Roman" w:cs="Times New Roman"/>
          <w:sz w:val="28"/>
          <w:szCs w:val="28"/>
          <w:lang w:val="kk-KZ"/>
        </w:rPr>
        <w:t>– C. 2. – İstanbul, 1983.</w:t>
      </w:r>
      <w:r>
        <w:rPr>
          <w:rFonts w:ascii="Times New Roman" w:hAnsi="Times New Roman" w:cs="Times New Roman"/>
          <w:sz w:val="28"/>
          <w:szCs w:val="28"/>
          <w:lang w:val="tr-TR"/>
        </w:rPr>
        <w:t xml:space="preserve">  – 575 s.</w:t>
      </w:r>
    </w:p>
    <w:p w:rsidR="00733FD2" w:rsidRPr="0028411D" w:rsidRDefault="00733FD2"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sidRPr="00382B45">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98</w:t>
      </w:r>
      <w:r w:rsidRPr="00382B45">
        <w:rPr>
          <w:rFonts w:ascii="Times New Roman" w:hAnsi="Times New Roman" w:cs="Times New Roman"/>
          <w:sz w:val="28"/>
          <w:szCs w:val="28"/>
          <w:lang w:val="kk-KZ"/>
        </w:rPr>
        <w:t xml:space="preserve"> Uğurlu N. Resneli Niyazi Hatıratı. –</w:t>
      </w:r>
      <w:r>
        <w:rPr>
          <w:rFonts w:ascii="Times New Roman" w:hAnsi="Times New Roman" w:cs="Times New Roman"/>
          <w:sz w:val="28"/>
          <w:szCs w:val="28"/>
          <w:lang w:val="kk-KZ"/>
        </w:rPr>
        <w:t xml:space="preserve"> İstanbul: Örgün yayınevi, 2003</w:t>
      </w:r>
      <w:r>
        <w:rPr>
          <w:rFonts w:ascii="Times New Roman" w:hAnsi="Times New Roman" w:cs="Times New Roman"/>
          <w:sz w:val="28"/>
          <w:szCs w:val="28"/>
          <w:lang w:val="tr-TR"/>
        </w:rPr>
        <w:t>. – 386 s.</w:t>
      </w:r>
    </w:p>
    <w:p w:rsidR="00733FD2" w:rsidRPr="0028411D" w:rsidRDefault="00733FD2"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Pr>
          <w:rFonts w:ascii="Times New Roman" w:hAnsi="Times New Roman" w:cs="Times New Roman"/>
          <w:sz w:val="28"/>
          <w:szCs w:val="28"/>
          <w:lang w:val="kk-KZ"/>
        </w:rPr>
        <w:tab/>
        <w:t>99</w:t>
      </w:r>
      <w:r w:rsidRPr="00382B45">
        <w:rPr>
          <w:rFonts w:ascii="Times New Roman" w:hAnsi="Times New Roman" w:cs="Times New Roman"/>
          <w:sz w:val="28"/>
          <w:szCs w:val="28"/>
          <w:lang w:val="kk-KZ"/>
        </w:rPr>
        <w:t xml:space="preserve"> Karal E. Osmanlı Tarihi 1908-1918. – C. IX. – Ankara: TTK yayını, 1999.</w:t>
      </w:r>
      <w:r w:rsidR="00C51A35">
        <w:rPr>
          <w:rFonts w:ascii="Times New Roman" w:hAnsi="Times New Roman" w:cs="Times New Roman"/>
          <w:sz w:val="28"/>
          <w:szCs w:val="28"/>
          <w:lang w:val="tr-TR"/>
        </w:rPr>
        <w:t xml:space="preserve"> </w:t>
      </w:r>
      <w:r w:rsidR="0059679C">
        <w:rPr>
          <w:rFonts w:ascii="Times New Roman" w:hAnsi="Times New Roman" w:cs="Times New Roman"/>
          <w:sz w:val="28"/>
          <w:szCs w:val="28"/>
          <w:lang w:val="tr-TR"/>
        </w:rPr>
        <w:t xml:space="preserve">    </w:t>
      </w:r>
      <w:r>
        <w:rPr>
          <w:rFonts w:ascii="Times New Roman" w:hAnsi="Times New Roman" w:cs="Times New Roman"/>
          <w:sz w:val="28"/>
          <w:szCs w:val="28"/>
          <w:lang w:val="tr-TR"/>
        </w:rPr>
        <w:t>– 593 s.</w:t>
      </w:r>
    </w:p>
    <w:p w:rsidR="00733FD2" w:rsidRPr="00C51A35" w:rsidRDefault="00733FD2" w:rsidP="00EA4D88">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sidRPr="00382B45">
        <w:rPr>
          <w:rFonts w:ascii="Times New Roman" w:hAnsi="Times New Roman" w:cs="Times New Roman"/>
          <w:sz w:val="28"/>
          <w:szCs w:val="28"/>
          <w:lang w:val="kk-KZ"/>
        </w:rPr>
        <w:tab/>
      </w:r>
      <w:r>
        <w:rPr>
          <w:rFonts w:ascii="Times New Roman" w:hAnsi="Times New Roman" w:cs="Times New Roman"/>
          <w:sz w:val="28"/>
          <w:szCs w:val="28"/>
          <w:lang w:val="kk-KZ"/>
        </w:rPr>
        <w:t>100</w:t>
      </w:r>
      <w:r w:rsidRPr="00382B45">
        <w:rPr>
          <w:rFonts w:ascii="Times New Roman" w:hAnsi="Times New Roman" w:cs="Times New Roman"/>
          <w:sz w:val="28"/>
          <w:szCs w:val="28"/>
          <w:lang w:val="kk-KZ"/>
        </w:rPr>
        <w:t xml:space="preserve"> Kuran</w:t>
      </w:r>
      <w:r>
        <w:rPr>
          <w:rFonts w:ascii="Times New Roman" w:hAnsi="Times New Roman" w:cs="Times New Roman"/>
          <w:sz w:val="28"/>
          <w:szCs w:val="28"/>
          <w:lang w:val="tr-TR"/>
        </w:rPr>
        <w:t xml:space="preserve"> </w:t>
      </w:r>
      <w:r w:rsidRPr="00382B45">
        <w:rPr>
          <w:rFonts w:ascii="Times New Roman" w:hAnsi="Times New Roman" w:cs="Times New Roman"/>
          <w:sz w:val="28"/>
          <w:szCs w:val="28"/>
          <w:lang w:val="kk-KZ"/>
        </w:rPr>
        <w:t>A. Osmanlı İmparatorluğunda İnkılap Hareketleri ve Milli Mücadele. – İstanbul:  Çeltüt, 1959.</w:t>
      </w:r>
      <w:r>
        <w:rPr>
          <w:rFonts w:ascii="Times New Roman" w:hAnsi="Times New Roman" w:cs="Times New Roman"/>
          <w:sz w:val="28"/>
          <w:szCs w:val="28"/>
          <w:lang w:val="tr-TR"/>
        </w:rPr>
        <w:t xml:space="preserve"> – 927 s.</w:t>
      </w:r>
    </w:p>
    <w:p w:rsidR="00733FD2" w:rsidRPr="007465C2" w:rsidRDefault="00733FD2"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sidRPr="00382B45">
        <w:rPr>
          <w:rFonts w:ascii="Times New Roman" w:hAnsi="Times New Roman" w:cs="Times New Roman"/>
          <w:sz w:val="28"/>
          <w:szCs w:val="28"/>
          <w:lang w:val="kk-KZ"/>
        </w:rPr>
        <w:tab/>
      </w:r>
      <w:r>
        <w:rPr>
          <w:rFonts w:ascii="Times New Roman" w:hAnsi="Times New Roman" w:cs="Times New Roman"/>
          <w:sz w:val="28"/>
          <w:szCs w:val="28"/>
          <w:lang w:val="kk-KZ"/>
        </w:rPr>
        <w:t>101</w:t>
      </w:r>
      <w:r w:rsidRPr="00382B45">
        <w:rPr>
          <w:rFonts w:ascii="Times New Roman" w:hAnsi="Times New Roman" w:cs="Times New Roman"/>
          <w:sz w:val="28"/>
          <w:szCs w:val="28"/>
          <w:lang w:val="kk-KZ"/>
        </w:rPr>
        <w:t xml:space="preserve"> Zurcher</w:t>
      </w:r>
      <w:r>
        <w:rPr>
          <w:rFonts w:ascii="Times New Roman" w:hAnsi="Times New Roman" w:cs="Times New Roman"/>
          <w:sz w:val="28"/>
          <w:szCs w:val="28"/>
          <w:lang w:val="tr-TR"/>
        </w:rPr>
        <w:t xml:space="preserve"> E</w:t>
      </w:r>
      <w:r w:rsidRPr="00382B45">
        <w:rPr>
          <w:rFonts w:ascii="Times New Roman" w:hAnsi="Times New Roman" w:cs="Times New Roman"/>
          <w:sz w:val="28"/>
          <w:szCs w:val="28"/>
          <w:lang w:val="kk-KZ"/>
        </w:rPr>
        <w:t>. Modernleşen Türkiye'nin Tarihi. – İstanbul: İletişim yay., 1996.</w:t>
      </w:r>
      <w:r w:rsidR="00C51A35">
        <w:rPr>
          <w:rFonts w:ascii="Times New Roman" w:hAnsi="Times New Roman" w:cs="Times New Roman"/>
          <w:sz w:val="28"/>
          <w:szCs w:val="28"/>
          <w:lang w:val="tr-TR"/>
        </w:rPr>
        <w:t xml:space="preserve"> </w:t>
      </w:r>
      <w:r>
        <w:rPr>
          <w:rFonts w:ascii="Times New Roman" w:hAnsi="Times New Roman" w:cs="Times New Roman"/>
          <w:sz w:val="28"/>
          <w:szCs w:val="28"/>
          <w:lang w:val="tr-TR"/>
        </w:rPr>
        <w:t>– 568 s.</w:t>
      </w:r>
    </w:p>
    <w:p w:rsidR="00733FD2" w:rsidRPr="00C51A35" w:rsidRDefault="00733FD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102</w:t>
      </w:r>
      <w:r>
        <w:rPr>
          <w:rFonts w:ascii="Times New Roman" w:hAnsi="Times New Roman" w:cs="Times New Roman"/>
          <w:sz w:val="28"/>
          <w:szCs w:val="28"/>
          <w:shd w:val="clear" w:color="auto" w:fill="FFFFFF"/>
          <w:lang w:val="tr-TR"/>
        </w:rPr>
        <w:t xml:space="preserve"> </w:t>
      </w:r>
      <w:r w:rsidRPr="00E26A37">
        <w:rPr>
          <w:rFonts w:ascii="Times New Roman" w:hAnsi="Times New Roman" w:cs="Times New Roman"/>
          <w:sz w:val="28"/>
          <w:szCs w:val="28"/>
          <w:shd w:val="clear" w:color="auto" w:fill="FFFFFF"/>
          <w:lang w:val="kk-KZ"/>
        </w:rPr>
        <w:t xml:space="preserve">Turan M. Yunan Mezalimi (İzmir, Aydın, Manisa, Denizli – 1919-1923). </w:t>
      </w:r>
      <w:r w:rsidR="0059679C">
        <w:rPr>
          <w:rFonts w:ascii="Times New Roman" w:hAnsi="Times New Roman" w:cs="Times New Roman"/>
          <w:sz w:val="28"/>
          <w:szCs w:val="28"/>
          <w:shd w:val="clear" w:color="auto" w:fill="FFFFFF"/>
          <w:lang w:val="tr-TR"/>
        </w:rPr>
        <w:t xml:space="preserve">    </w:t>
      </w:r>
      <w:r w:rsidRPr="00E26A37">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tr-TR"/>
        </w:rPr>
        <w:t xml:space="preserve"> </w:t>
      </w:r>
      <w:r w:rsidRPr="00E26A37">
        <w:rPr>
          <w:rFonts w:ascii="Times New Roman" w:hAnsi="Times New Roman" w:cs="Times New Roman"/>
          <w:sz w:val="28"/>
          <w:szCs w:val="28"/>
          <w:shd w:val="clear" w:color="auto" w:fill="FFFFFF"/>
          <w:lang w:val="kk-KZ"/>
        </w:rPr>
        <w:t>Ankara: Atatürk Araştırma Merkezi, 1999.</w:t>
      </w:r>
      <w:r>
        <w:rPr>
          <w:rFonts w:ascii="Times New Roman" w:hAnsi="Times New Roman" w:cs="Times New Roman"/>
          <w:sz w:val="28"/>
          <w:szCs w:val="28"/>
          <w:shd w:val="clear" w:color="auto" w:fill="FFFFFF"/>
          <w:lang w:val="tr-TR"/>
        </w:rPr>
        <w:t xml:space="preserve"> – 494 s.</w:t>
      </w:r>
    </w:p>
    <w:p w:rsidR="00733FD2" w:rsidRPr="00D816AB" w:rsidRDefault="00733F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103</w:t>
      </w:r>
      <w:r>
        <w:rPr>
          <w:rFonts w:ascii="Times New Roman" w:hAnsi="Times New Roman" w:cs="Times New Roman"/>
          <w:sz w:val="28"/>
          <w:szCs w:val="28"/>
          <w:shd w:val="clear" w:color="auto" w:fill="FFFFFF"/>
          <w:lang w:val="tr-TR"/>
        </w:rPr>
        <w:t xml:space="preserve"> </w:t>
      </w:r>
      <w:r w:rsidRPr="00E26A37">
        <w:rPr>
          <w:rFonts w:ascii="Times New Roman" w:hAnsi="Times New Roman" w:cs="Times New Roman"/>
          <w:sz w:val="28"/>
          <w:szCs w:val="28"/>
          <w:shd w:val="clear" w:color="auto" w:fill="FFFFFF"/>
          <w:lang w:val="kk-KZ"/>
        </w:rPr>
        <w:t>Hocaoğlu M. Tarihte Ermeni Mezalimi ve Ermeniler. – İstanbul: ANDA Dağıtım, 1976.</w:t>
      </w:r>
      <w:r>
        <w:rPr>
          <w:rFonts w:ascii="Times New Roman" w:hAnsi="Times New Roman" w:cs="Times New Roman"/>
          <w:sz w:val="28"/>
          <w:szCs w:val="28"/>
          <w:shd w:val="clear" w:color="auto" w:fill="FFFFFF"/>
          <w:lang w:val="tr-TR"/>
        </w:rPr>
        <w:t xml:space="preserve"> – 866 s.</w:t>
      </w:r>
    </w:p>
    <w:p w:rsidR="00733FD2" w:rsidRPr="002C6ACF" w:rsidRDefault="00733F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 xml:space="preserve">104 </w:t>
      </w:r>
      <w:r w:rsidRPr="00E26A37">
        <w:rPr>
          <w:rFonts w:ascii="Times New Roman" w:hAnsi="Times New Roman" w:cs="Times New Roman"/>
          <w:sz w:val="28"/>
          <w:szCs w:val="28"/>
          <w:shd w:val="clear" w:color="auto" w:fill="FFFFFF"/>
          <w:lang w:val="kk-KZ"/>
        </w:rPr>
        <w:t>Karal E. Osmanlı Tarihi. –</w:t>
      </w:r>
      <w:r>
        <w:rPr>
          <w:rFonts w:ascii="Times New Roman" w:hAnsi="Times New Roman" w:cs="Times New Roman"/>
          <w:sz w:val="28"/>
          <w:szCs w:val="28"/>
          <w:shd w:val="clear" w:color="auto" w:fill="FFFFFF"/>
          <w:lang w:val="tr-TR"/>
        </w:rPr>
        <w:t xml:space="preserve"> </w:t>
      </w:r>
      <w:r w:rsidRPr="00E26A37">
        <w:rPr>
          <w:rFonts w:ascii="Times New Roman" w:hAnsi="Times New Roman" w:cs="Times New Roman"/>
          <w:sz w:val="28"/>
          <w:szCs w:val="28"/>
          <w:shd w:val="clear" w:color="auto" w:fill="FFFFFF"/>
          <w:lang w:val="kk-KZ"/>
        </w:rPr>
        <w:t>C. 5. – Ankara: TTK, 1988.</w:t>
      </w:r>
      <w:r>
        <w:rPr>
          <w:rFonts w:ascii="Times New Roman" w:hAnsi="Times New Roman" w:cs="Times New Roman"/>
          <w:sz w:val="28"/>
          <w:szCs w:val="28"/>
          <w:shd w:val="clear" w:color="auto" w:fill="FFFFFF"/>
          <w:lang w:val="tr-TR"/>
        </w:rPr>
        <w:t xml:space="preserve"> – 329 s.</w:t>
      </w:r>
    </w:p>
    <w:p w:rsidR="00733FD2" w:rsidRPr="00A1760B" w:rsidRDefault="00733F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105</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Selek</w:t>
      </w:r>
      <w:r>
        <w:rPr>
          <w:rFonts w:ascii="Times New Roman" w:hAnsi="Times New Roman" w:cs="Times New Roman"/>
          <w:sz w:val="28"/>
          <w:szCs w:val="28"/>
          <w:shd w:val="clear" w:color="auto" w:fill="FFFFFF"/>
          <w:lang w:val="tr-TR"/>
        </w:rPr>
        <w:t xml:space="preserve"> S</w:t>
      </w:r>
      <w:r>
        <w:rPr>
          <w:rFonts w:ascii="Times New Roman" w:hAnsi="Times New Roman" w:cs="Times New Roman"/>
          <w:sz w:val="28"/>
          <w:szCs w:val="28"/>
          <w:shd w:val="clear" w:color="auto" w:fill="FFFFFF"/>
          <w:lang w:val="kk-KZ"/>
        </w:rPr>
        <w:t xml:space="preserve">. </w:t>
      </w:r>
      <w:r w:rsidRPr="00561A38">
        <w:rPr>
          <w:rFonts w:ascii="Times New Roman" w:hAnsi="Times New Roman" w:cs="Times New Roman"/>
          <w:sz w:val="28"/>
          <w:szCs w:val="28"/>
          <w:shd w:val="clear" w:color="auto" w:fill="FFFFFF"/>
          <w:lang w:val="kk-KZ"/>
        </w:rPr>
        <w:t>Anadolu İhtilali. 8. Basım. – İstanbul: Kastaş A.Ş. Yayınları, 1987.</w:t>
      </w:r>
      <w:r w:rsidR="00C51A35">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tr-TR"/>
        </w:rPr>
        <w:t>– 1184 s.</w:t>
      </w:r>
    </w:p>
    <w:p w:rsidR="00733FD2" w:rsidRPr="00C51A35" w:rsidRDefault="00733FD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106</w:t>
      </w:r>
      <w:r>
        <w:rPr>
          <w:rFonts w:ascii="Times New Roman" w:hAnsi="Times New Roman" w:cs="Times New Roman"/>
          <w:sz w:val="28"/>
          <w:szCs w:val="28"/>
          <w:shd w:val="clear" w:color="auto" w:fill="FFFFFF"/>
          <w:lang w:val="tr-TR"/>
        </w:rPr>
        <w:t xml:space="preserve"> </w:t>
      </w:r>
      <w:r w:rsidRPr="002722F8">
        <w:rPr>
          <w:rFonts w:ascii="Times New Roman" w:hAnsi="Times New Roman" w:cs="Times New Roman"/>
          <w:sz w:val="28"/>
          <w:szCs w:val="28"/>
          <w:shd w:val="clear" w:color="auto" w:fill="FFFFFF"/>
          <w:lang w:val="kk-KZ"/>
        </w:rPr>
        <w:t xml:space="preserve">Atatürk ve Büyük Zafer. Milli Kütüphane Atatürk Dokümasyon Merkezi. </w:t>
      </w:r>
      <w:r w:rsidR="0059679C">
        <w:rPr>
          <w:rFonts w:ascii="Times New Roman" w:hAnsi="Times New Roman" w:cs="Times New Roman"/>
          <w:sz w:val="28"/>
          <w:szCs w:val="28"/>
          <w:shd w:val="clear" w:color="auto" w:fill="FFFFFF"/>
          <w:lang w:val="tr-TR"/>
        </w:rPr>
        <w:t xml:space="preserve">   </w:t>
      </w:r>
      <w:r w:rsidRPr="002722F8">
        <w:rPr>
          <w:rFonts w:ascii="Times New Roman" w:hAnsi="Times New Roman" w:cs="Times New Roman"/>
          <w:sz w:val="28"/>
          <w:szCs w:val="28"/>
          <w:shd w:val="clear" w:color="auto" w:fill="FFFFFF"/>
          <w:lang w:val="kk-KZ"/>
        </w:rPr>
        <w:t>– Ankara, 1972.</w:t>
      </w:r>
      <w:r>
        <w:rPr>
          <w:rFonts w:ascii="Times New Roman" w:hAnsi="Times New Roman" w:cs="Times New Roman"/>
          <w:sz w:val="28"/>
          <w:szCs w:val="28"/>
          <w:shd w:val="clear" w:color="auto" w:fill="FFFFFF"/>
          <w:lang w:val="tr-TR"/>
        </w:rPr>
        <w:t xml:space="preserve"> – 112 s.</w:t>
      </w:r>
    </w:p>
    <w:p w:rsidR="00733FD2" w:rsidRPr="002722F8" w:rsidRDefault="00733F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107</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Celal</w:t>
      </w:r>
      <w:r>
        <w:rPr>
          <w:rFonts w:ascii="Times New Roman" w:hAnsi="Times New Roman" w:cs="Times New Roman"/>
          <w:sz w:val="28"/>
          <w:szCs w:val="28"/>
          <w:shd w:val="clear" w:color="auto" w:fill="FFFFFF"/>
          <w:lang w:val="tr-TR"/>
        </w:rPr>
        <w:t xml:space="preserve"> M</w:t>
      </w:r>
      <w:r>
        <w:rPr>
          <w:rFonts w:ascii="Times New Roman" w:hAnsi="Times New Roman" w:cs="Times New Roman"/>
          <w:sz w:val="28"/>
          <w:szCs w:val="28"/>
          <w:shd w:val="clear" w:color="auto" w:fill="FFFFFF"/>
          <w:lang w:val="kk-KZ"/>
        </w:rPr>
        <w:t>.</w:t>
      </w:r>
      <w:r w:rsidRPr="002722F8">
        <w:rPr>
          <w:rFonts w:ascii="Times New Roman" w:hAnsi="Times New Roman" w:cs="Times New Roman"/>
          <w:sz w:val="28"/>
          <w:szCs w:val="28"/>
          <w:shd w:val="clear" w:color="auto" w:fill="FFFFFF"/>
          <w:lang w:val="kk-KZ"/>
        </w:rPr>
        <w:t xml:space="preserve"> II. Meşrutiyette Türkçü Ütopya: “Yeni Hayat”</w:t>
      </w:r>
      <w:r>
        <w:rPr>
          <w:rFonts w:ascii="Times New Roman" w:hAnsi="Times New Roman" w:cs="Times New Roman"/>
          <w:sz w:val="28"/>
          <w:szCs w:val="28"/>
          <w:shd w:val="clear" w:color="auto" w:fill="FFFFFF"/>
          <w:lang w:val="tr-TR"/>
        </w:rPr>
        <w:t xml:space="preserve"> </w:t>
      </w:r>
      <w:r w:rsidRPr="002722F8">
        <w:rPr>
          <w:rFonts w:ascii="Times New Roman" w:hAnsi="Times New Roman" w:cs="Times New Roman"/>
          <w:sz w:val="28"/>
          <w:szCs w:val="28"/>
          <w:shd w:val="clear" w:color="auto" w:fill="FFFFFF"/>
          <w:lang w:val="kk-KZ"/>
        </w:rPr>
        <w:t>// Modern Türklük Araştırmaları Dergisi.</w:t>
      </w:r>
      <w:r w:rsidRPr="002722F8">
        <w:rPr>
          <w:lang w:val="kk-KZ"/>
        </w:rPr>
        <w:t xml:space="preserve"> –</w:t>
      </w:r>
      <w:r>
        <w:rPr>
          <w:lang w:val="tr-TR"/>
        </w:rPr>
        <w:t xml:space="preserve"> </w:t>
      </w:r>
      <w:r w:rsidRPr="002722F8">
        <w:rPr>
          <w:rFonts w:ascii="Times New Roman" w:hAnsi="Times New Roman" w:cs="Times New Roman"/>
          <w:sz w:val="28"/>
          <w:szCs w:val="28"/>
          <w:shd w:val="clear" w:color="auto" w:fill="FFFFFF"/>
          <w:lang w:val="kk-KZ"/>
        </w:rPr>
        <w:t>C.5. – Ankara, Eylül 2008. –</w:t>
      </w:r>
      <w:r>
        <w:rPr>
          <w:rFonts w:ascii="Times New Roman" w:hAnsi="Times New Roman" w:cs="Times New Roman"/>
          <w:sz w:val="28"/>
          <w:szCs w:val="28"/>
          <w:shd w:val="clear" w:color="auto" w:fill="FFFFFF"/>
          <w:lang w:val="tr-TR"/>
        </w:rPr>
        <w:t xml:space="preserve"> Sayı: 3. – S. 1-25.</w:t>
      </w:r>
    </w:p>
    <w:p w:rsidR="00733FD2" w:rsidRPr="00C2726B" w:rsidRDefault="00733F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108</w:t>
      </w:r>
      <w:r>
        <w:rPr>
          <w:rFonts w:ascii="Times New Roman" w:hAnsi="Times New Roman" w:cs="Times New Roman"/>
          <w:sz w:val="28"/>
          <w:szCs w:val="28"/>
          <w:shd w:val="clear" w:color="auto" w:fill="FFFFFF"/>
          <w:lang w:val="tr-TR"/>
        </w:rPr>
        <w:t xml:space="preserve"> </w:t>
      </w:r>
      <w:r w:rsidRPr="002722F8">
        <w:rPr>
          <w:rFonts w:ascii="Times New Roman" w:hAnsi="Times New Roman" w:cs="Times New Roman"/>
          <w:sz w:val="28"/>
          <w:szCs w:val="28"/>
          <w:shd w:val="clear" w:color="auto" w:fill="FFFFFF"/>
          <w:lang w:val="kk-KZ"/>
        </w:rPr>
        <w:t>Gökalp Z</w:t>
      </w:r>
      <w:r>
        <w:rPr>
          <w:rFonts w:ascii="Times New Roman" w:hAnsi="Times New Roman" w:cs="Times New Roman"/>
          <w:sz w:val="28"/>
          <w:szCs w:val="28"/>
          <w:shd w:val="clear" w:color="auto" w:fill="FFFFFF"/>
          <w:lang w:val="tr-TR"/>
        </w:rPr>
        <w:t>.</w:t>
      </w:r>
      <w:r w:rsidRPr="002722F8">
        <w:rPr>
          <w:rFonts w:ascii="Times New Roman" w:hAnsi="Times New Roman" w:cs="Times New Roman"/>
          <w:sz w:val="28"/>
          <w:szCs w:val="28"/>
          <w:shd w:val="clear" w:color="auto" w:fill="FFFFFF"/>
          <w:lang w:val="kk-KZ"/>
        </w:rPr>
        <w:t xml:space="preserve"> Türkçülüğün Esasl</w:t>
      </w:r>
      <w:r>
        <w:rPr>
          <w:rFonts w:ascii="Times New Roman" w:hAnsi="Times New Roman" w:cs="Times New Roman"/>
          <w:sz w:val="28"/>
          <w:szCs w:val="28"/>
          <w:shd w:val="clear" w:color="auto" w:fill="FFFFFF"/>
          <w:lang w:val="kk-KZ"/>
        </w:rPr>
        <w:t>arı (Hazırlayan: Mehmet Kaplan).</w:t>
      </w:r>
      <w:r w:rsidRPr="002722F8">
        <w:rPr>
          <w:rFonts w:ascii="Times New Roman" w:hAnsi="Times New Roman" w:cs="Times New Roman"/>
          <w:sz w:val="28"/>
          <w:szCs w:val="28"/>
          <w:shd w:val="clear" w:color="auto" w:fill="FFFFFF"/>
          <w:lang w:val="kk-KZ"/>
        </w:rPr>
        <w:t xml:space="preserve"> – Ankara: Kültür Bakanlığı</w:t>
      </w:r>
      <w:r>
        <w:rPr>
          <w:rFonts w:ascii="Times New Roman" w:hAnsi="Times New Roman" w:cs="Times New Roman"/>
          <w:sz w:val="28"/>
          <w:szCs w:val="28"/>
          <w:shd w:val="clear" w:color="auto" w:fill="FFFFFF"/>
          <w:lang w:val="tr-TR"/>
        </w:rPr>
        <w:t>,</w:t>
      </w:r>
      <w:r w:rsidRPr="002722F8">
        <w:rPr>
          <w:rFonts w:ascii="Times New Roman" w:hAnsi="Times New Roman" w:cs="Times New Roman"/>
          <w:sz w:val="28"/>
          <w:szCs w:val="28"/>
          <w:shd w:val="clear" w:color="auto" w:fill="FFFFFF"/>
          <w:lang w:val="kk-KZ"/>
        </w:rPr>
        <w:t xml:space="preserve"> Ziya Gökalp Yayınları, 1976.</w:t>
      </w:r>
      <w:r>
        <w:rPr>
          <w:rFonts w:ascii="Times New Roman" w:hAnsi="Times New Roman" w:cs="Times New Roman"/>
          <w:sz w:val="28"/>
          <w:szCs w:val="28"/>
          <w:shd w:val="clear" w:color="auto" w:fill="FFFFFF"/>
          <w:lang w:val="tr-TR"/>
        </w:rPr>
        <w:t xml:space="preserve"> – 197 s.</w:t>
      </w:r>
    </w:p>
    <w:p w:rsidR="00733FD2" w:rsidRPr="00FF22CF" w:rsidRDefault="00733F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109</w:t>
      </w:r>
      <w:r>
        <w:rPr>
          <w:rFonts w:ascii="Times New Roman" w:hAnsi="Times New Roman" w:cs="Times New Roman"/>
          <w:sz w:val="28"/>
          <w:szCs w:val="28"/>
          <w:shd w:val="clear" w:color="auto" w:fill="FFFFFF"/>
          <w:lang w:val="tr-TR"/>
        </w:rPr>
        <w:t xml:space="preserve"> </w:t>
      </w:r>
      <w:r w:rsidRPr="002722F8">
        <w:rPr>
          <w:rFonts w:ascii="Times New Roman" w:hAnsi="Times New Roman" w:cs="Times New Roman"/>
          <w:sz w:val="28"/>
          <w:szCs w:val="28"/>
          <w:shd w:val="clear" w:color="auto" w:fill="FFFFFF"/>
          <w:lang w:val="kk-KZ"/>
        </w:rPr>
        <w:t>Üstel F. İmparatorluktan Ulus-Devlete Türk Milliyetçiliği</w:t>
      </w:r>
      <w:r>
        <w:rPr>
          <w:rFonts w:ascii="Times New Roman" w:hAnsi="Times New Roman" w:cs="Times New Roman"/>
          <w:sz w:val="28"/>
          <w:szCs w:val="28"/>
          <w:shd w:val="clear" w:color="auto" w:fill="FFFFFF"/>
          <w:lang w:val="tr-TR"/>
        </w:rPr>
        <w:t xml:space="preserve"> </w:t>
      </w:r>
      <w:r w:rsidRPr="002722F8">
        <w:rPr>
          <w:rFonts w:ascii="Times New Roman" w:hAnsi="Times New Roman" w:cs="Times New Roman"/>
          <w:sz w:val="28"/>
          <w:szCs w:val="28"/>
          <w:shd w:val="clear" w:color="auto" w:fill="FFFFFF"/>
          <w:lang w:val="kk-KZ"/>
        </w:rPr>
        <w:t>// Türk Ocakları (1912-1931). – İstanbul: İletişim Yayınları, 2004.</w:t>
      </w:r>
      <w:r>
        <w:rPr>
          <w:rFonts w:ascii="Times New Roman" w:hAnsi="Times New Roman" w:cs="Times New Roman"/>
          <w:sz w:val="28"/>
          <w:szCs w:val="28"/>
          <w:shd w:val="clear" w:color="auto" w:fill="FFFFFF"/>
          <w:lang w:val="tr-TR"/>
        </w:rPr>
        <w:t xml:space="preserve"> – 422 s.</w:t>
      </w:r>
    </w:p>
    <w:p w:rsidR="00733FD2" w:rsidRDefault="00733FD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lastRenderedPageBreak/>
        <w:tab/>
      </w:r>
      <w:r>
        <w:rPr>
          <w:rFonts w:ascii="Times New Roman" w:hAnsi="Times New Roman" w:cs="Times New Roman"/>
          <w:sz w:val="28"/>
          <w:szCs w:val="28"/>
          <w:shd w:val="clear" w:color="auto" w:fill="FFFFFF"/>
          <w:lang w:val="kk-KZ"/>
        </w:rPr>
        <w:t xml:space="preserve">110 </w:t>
      </w:r>
      <w:r w:rsidRPr="002722F8">
        <w:rPr>
          <w:rFonts w:ascii="Times New Roman" w:hAnsi="Times New Roman" w:cs="Times New Roman"/>
          <w:sz w:val="28"/>
          <w:szCs w:val="28"/>
          <w:shd w:val="clear" w:color="auto" w:fill="FFFFFF"/>
          <w:lang w:val="kk-KZ"/>
        </w:rPr>
        <w:t>Caferoğlu</w:t>
      </w:r>
      <w:r w:rsidRPr="0033022F">
        <w:rPr>
          <w:lang w:val="en-US"/>
        </w:rPr>
        <w:t xml:space="preserve"> </w:t>
      </w:r>
      <w:r w:rsidRPr="002722F8">
        <w:rPr>
          <w:rFonts w:ascii="Times New Roman" w:hAnsi="Times New Roman" w:cs="Times New Roman"/>
          <w:sz w:val="28"/>
          <w:szCs w:val="28"/>
          <w:shd w:val="clear" w:color="auto" w:fill="FFFFFF"/>
          <w:lang w:val="kk-KZ"/>
        </w:rPr>
        <w:t xml:space="preserve">A. Türk Dili Tarihi. (3. baskı). – İstanbul: Enderun Kitabevi, 1984. – </w:t>
      </w:r>
      <w:r>
        <w:rPr>
          <w:rFonts w:ascii="Times New Roman" w:hAnsi="Times New Roman" w:cs="Times New Roman"/>
          <w:sz w:val="28"/>
          <w:szCs w:val="28"/>
          <w:shd w:val="clear" w:color="auto" w:fill="FFFFFF"/>
          <w:lang w:val="tr-TR"/>
        </w:rPr>
        <w:t>S</w:t>
      </w:r>
      <w:r w:rsidRPr="002722F8">
        <w:rPr>
          <w:rFonts w:ascii="Times New Roman" w:hAnsi="Times New Roman" w:cs="Times New Roman"/>
          <w:sz w:val="28"/>
          <w:szCs w:val="28"/>
          <w:shd w:val="clear" w:color="auto" w:fill="FFFFFF"/>
          <w:lang w:val="kk-KZ"/>
        </w:rPr>
        <w:t>. 25-50.</w:t>
      </w:r>
    </w:p>
    <w:p w:rsidR="00733FD2" w:rsidRPr="00C2726B" w:rsidRDefault="00733F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 xml:space="preserve">111 </w:t>
      </w:r>
      <w:r w:rsidRPr="002722F8">
        <w:rPr>
          <w:rFonts w:ascii="Times New Roman" w:hAnsi="Times New Roman" w:cs="Times New Roman"/>
          <w:sz w:val="28"/>
          <w:szCs w:val="28"/>
          <w:shd w:val="clear" w:color="auto" w:fill="FFFFFF"/>
          <w:lang w:val="kk-KZ"/>
        </w:rPr>
        <w:t>Parlatır İ</w:t>
      </w:r>
      <w:r>
        <w:rPr>
          <w:rFonts w:ascii="Times New Roman" w:hAnsi="Times New Roman" w:cs="Times New Roman"/>
          <w:sz w:val="28"/>
          <w:szCs w:val="28"/>
          <w:shd w:val="clear" w:color="auto" w:fill="FFFFFF"/>
          <w:lang w:val="tr-TR"/>
        </w:rPr>
        <w:t>.</w:t>
      </w:r>
      <w:r w:rsidRPr="002722F8">
        <w:rPr>
          <w:rFonts w:ascii="Times New Roman" w:hAnsi="Times New Roman" w:cs="Times New Roman"/>
          <w:sz w:val="28"/>
          <w:szCs w:val="28"/>
          <w:shd w:val="clear" w:color="auto" w:fill="FFFFFF"/>
          <w:lang w:val="kk-KZ"/>
        </w:rPr>
        <w:t xml:space="preserve"> &amp; Çetin N. Genç Kalemler Dergisi. – Ankara: TDK Yayınları,</w:t>
      </w:r>
      <w:r>
        <w:rPr>
          <w:rFonts w:ascii="Times New Roman" w:hAnsi="Times New Roman" w:cs="Times New Roman"/>
          <w:sz w:val="28"/>
          <w:szCs w:val="28"/>
          <w:shd w:val="clear" w:color="auto" w:fill="FFFFFF"/>
          <w:lang w:val="tr-TR"/>
        </w:rPr>
        <w:t xml:space="preserve"> </w:t>
      </w:r>
      <w:r w:rsidRPr="002722F8">
        <w:rPr>
          <w:rFonts w:ascii="Times New Roman" w:hAnsi="Times New Roman" w:cs="Times New Roman"/>
          <w:sz w:val="28"/>
          <w:szCs w:val="28"/>
          <w:shd w:val="clear" w:color="auto" w:fill="FFFFFF"/>
          <w:lang w:val="kk-KZ"/>
        </w:rPr>
        <w:t>1999.</w:t>
      </w:r>
      <w:r>
        <w:rPr>
          <w:rFonts w:ascii="Times New Roman" w:hAnsi="Times New Roman" w:cs="Times New Roman"/>
          <w:sz w:val="28"/>
          <w:szCs w:val="28"/>
          <w:shd w:val="clear" w:color="auto" w:fill="FFFFFF"/>
          <w:lang w:val="tr-TR"/>
        </w:rPr>
        <w:t xml:space="preserve"> – 577 s.</w:t>
      </w:r>
    </w:p>
    <w:p w:rsidR="00A760D2" w:rsidRPr="00C32273" w:rsidRDefault="00A760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eastAsia="Calibri" w:hAnsi="Times New Roman" w:cs="Times New Roman"/>
          <w:sz w:val="28"/>
          <w:szCs w:val="28"/>
          <w:lang w:val="tr-TR"/>
        </w:rPr>
        <w:tab/>
      </w:r>
      <w:r>
        <w:rPr>
          <w:rFonts w:ascii="Times New Roman" w:hAnsi="Times New Roman" w:cs="Times New Roman"/>
          <w:sz w:val="28"/>
          <w:szCs w:val="28"/>
          <w:shd w:val="clear" w:color="auto" w:fill="FFFFFF"/>
          <w:lang w:val="kk-KZ"/>
        </w:rPr>
        <w:t>112</w:t>
      </w:r>
      <w:r>
        <w:rPr>
          <w:rFonts w:ascii="Times New Roman" w:hAnsi="Times New Roman" w:cs="Times New Roman"/>
          <w:sz w:val="28"/>
          <w:szCs w:val="28"/>
          <w:shd w:val="clear" w:color="auto" w:fill="FFFFFF"/>
          <w:lang w:val="tr-TR"/>
        </w:rPr>
        <w:t xml:space="preserve"> </w:t>
      </w:r>
      <w:r w:rsidRPr="00C32273">
        <w:rPr>
          <w:rFonts w:ascii="Times New Roman" w:hAnsi="Times New Roman" w:cs="Times New Roman"/>
          <w:sz w:val="28"/>
          <w:szCs w:val="28"/>
          <w:shd w:val="clear" w:color="auto" w:fill="FFFFFF"/>
          <w:lang w:val="kk-KZ"/>
        </w:rPr>
        <w:t>Geoffrey</w:t>
      </w:r>
      <w:r>
        <w:rPr>
          <w:rFonts w:ascii="Times New Roman" w:hAnsi="Times New Roman" w:cs="Times New Roman"/>
          <w:sz w:val="28"/>
          <w:szCs w:val="28"/>
          <w:shd w:val="clear" w:color="auto" w:fill="FFFFFF"/>
          <w:lang w:val="tr-TR"/>
        </w:rPr>
        <w:t xml:space="preserve"> L</w:t>
      </w:r>
      <w:r w:rsidRPr="00C32273">
        <w:rPr>
          <w:rFonts w:ascii="Times New Roman" w:hAnsi="Times New Roman" w:cs="Times New Roman"/>
          <w:sz w:val="28"/>
          <w:szCs w:val="28"/>
          <w:shd w:val="clear" w:color="auto" w:fill="FFFFFF"/>
          <w:lang w:val="kk-KZ"/>
        </w:rPr>
        <w:t>. The Turkish Language Reform: A Catastrophic Success.</w:t>
      </w:r>
      <w:r>
        <w:rPr>
          <w:rFonts w:ascii="Times New Roman" w:hAnsi="Times New Roman" w:cs="Times New Roman"/>
          <w:sz w:val="28"/>
          <w:szCs w:val="28"/>
          <w:shd w:val="clear" w:color="auto" w:fill="FFFFFF"/>
          <w:lang w:val="tr-TR"/>
        </w:rPr>
        <w:t xml:space="preserve"> </w:t>
      </w:r>
      <w:r w:rsidRPr="00C32273">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tr-TR"/>
        </w:rPr>
        <w:t xml:space="preserve"> New York: </w:t>
      </w:r>
      <w:r w:rsidRPr="00C32273">
        <w:rPr>
          <w:rFonts w:ascii="Times New Roman" w:hAnsi="Times New Roman" w:cs="Times New Roman"/>
          <w:sz w:val="28"/>
          <w:szCs w:val="28"/>
          <w:shd w:val="clear" w:color="auto" w:fill="FFFFFF"/>
          <w:lang w:val="kk-KZ"/>
        </w:rPr>
        <w:t>Oxford Üniversitesi Yayınevi, 2002.</w:t>
      </w:r>
      <w:r>
        <w:rPr>
          <w:rFonts w:ascii="Times New Roman" w:hAnsi="Times New Roman" w:cs="Times New Roman"/>
          <w:sz w:val="28"/>
          <w:szCs w:val="28"/>
          <w:shd w:val="clear" w:color="auto" w:fill="FFFFFF"/>
          <w:lang w:val="tr-TR"/>
        </w:rPr>
        <w:t xml:space="preserve"> – 200 p.</w:t>
      </w:r>
    </w:p>
    <w:p w:rsidR="00A760D2" w:rsidRPr="00FF22CF" w:rsidRDefault="00A760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113</w:t>
      </w:r>
      <w:r>
        <w:rPr>
          <w:rFonts w:ascii="Times New Roman" w:hAnsi="Times New Roman" w:cs="Times New Roman"/>
          <w:sz w:val="28"/>
          <w:szCs w:val="28"/>
          <w:shd w:val="clear" w:color="auto" w:fill="FFFFFF"/>
          <w:lang w:val="tr-TR"/>
        </w:rPr>
        <w:t xml:space="preserve"> </w:t>
      </w:r>
      <w:r w:rsidRPr="00C32273">
        <w:rPr>
          <w:rFonts w:ascii="Times New Roman" w:hAnsi="Times New Roman" w:cs="Times New Roman"/>
          <w:sz w:val="28"/>
          <w:szCs w:val="28"/>
          <w:shd w:val="clear" w:color="auto" w:fill="FFFFFF"/>
          <w:lang w:val="kk-KZ"/>
        </w:rPr>
        <w:t>Dilaçar A</w:t>
      </w:r>
      <w:r>
        <w:rPr>
          <w:rFonts w:ascii="Times New Roman" w:hAnsi="Times New Roman" w:cs="Times New Roman"/>
          <w:sz w:val="28"/>
          <w:szCs w:val="28"/>
          <w:shd w:val="clear" w:color="auto" w:fill="FFFFFF"/>
          <w:lang w:val="kk-KZ"/>
        </w:rPr>
        <w:t xml:space="preserve">. Atatürk ve Türkçe </w:t>
      </w:r>
      <w:r w:rsidRPr="00984DB2">
        <w:rPr>
          <w:rFonts w:ascii="Times New Roman" w:hAnsi="Times New Roman" w:cs="Times New Roman"/>
          <w:sz w:val="28"/>
          <w:szCs w:val="28"/>
          <w:shd w:val="clear" w:color="auto" w:fill="FFFFFF"/>
          <w:lang w:val="tr-TR"/>
        </w:rPr>
        <w:t>//</w:t>
      </w:r>
      <w:r w:rsidRPr="00984DB2">
        <w:rPr>
          <w:lang w:val="tr-TR"/>
        </w:rPr>
        <w:t xml:space="preserve"> </w:t>
      </w:r>
      <w:r w:rsidRPr="00984DB2">
        <w:rPr>
          <w:rFonts w:ascii="Times New Roman" w:hAnsi="Times New Roman" w:cs="Times New Roman"/>
          <w:sz w:val="28"/>
          <w:szCs w:val="28"/>
          <w:shd w:val="clear" w:color="auto" w:fill="FFFFFF"/>
          <w:lang w:val="kk-KZ"/>
        </w:rPr>
        <w:t>Atatürk ve Türk Dili</w:t>
      </w:r>
      <w:r>
        <w:rPr>
          <w:rFonts w:ascii="Times New Roman" w:hAnsi="Times New Roman" w:cs="Times New Roman"/>
          <w:sz w:val="28"/>
          <w:szCs w:val="28"/>
          <w:shd w:val="clear" w:color="auto" w:fill="FFFFFF"/>
          <w:lang w:val="kk-KZ"/>
        </w:rPr>
        <w:t>.</w:t>
      </w:r>
      <w:r w:rsidRPr="00C32273">
        <w:rPr>
          <w:rFonts w:ascii="Times New Roman" w:hAnsi="Times New Roman" w:cs="Times New Roman"/>
          <w:sz w:val="28"/>
          <w:szCs w:val="28"/>
          <w:shd w:val="clear" w:color="auto" w:fill="FFFFFF"/>
          <w:lang w:val="kk-KZ"/>
        </w:rPr>
        <w:t xml:space="preserve"> – Ankara: TDK Yay., 1963.</w:t>
      </w:r>
      <w:r>
        <w:rPr>
          <w:rFonts w:ascii="Times New Roman" w:hAnsi="Times New Roman" w:cs="Times New Roman"/>
          <w:sz w:val="28"/>
          <w:szCs w:val="28"/>
          <w:shd w:val="clear" w:color="auto" w:fill="FFFFFF"/>
          <w:lang w:val="tr-TR"/>
        </w:rPr>
        <w:t xml:space="preserve"> – S. 41-52.</w:t>
      </w:r>
    </w:p>
    <w:p w:rsidR="00A760D2" w:rsidRPr="00D27EC0" w:rsidRDefault="00A760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114</w:t>
      </w:r>
      <w:r>
        <w:rPr>
          <w:rFonts w:ascii="Times New Roman" w:hAnsi="Times New Roman" w:cs="Times New Roman"/>
          <w:sz w:val="28"/>
          <w:szCs w:val="28"/>
          <w:shd w:val="clear" w:color="auto" w:fill="FFFFFF"/>
          <w:lang w:val="tr-TR"/>
        </w:rPr>
        <w:t xml:space="preserve"> </w:t>
      </w:r>
      <w:r w:rsidRPr="00C32273">
        <w:rPr>
          <w:rFonts w:ascii="Times New Roman" w:hAnsi="Times New Roman" w:cs="Times New Roman"/>
          <w:sz w:val="28"/>
          <w:szCs w:val="28"/>
          <w:shd w:val="clear" w:color="auto" w:fill="FFFFFF"/>
          <w:lang w:val="kk-KZ"/>
        </w:rPr>
        <w:t>Caferoğlu A. Büyük Türk Kültürcüsü Atatürk // Türk Kültürü. – 1963.</w:t>
      </w:r>
      <w:r w:rsidR="0059679C">
        <w:rPr>
          <w:rFonts w:ascii="Times New Roman" w:hAnsi="Times New Roman" w:cs="Times New Roman"/>
          <w:sz w:val="28"/>
          <w:szCs w:val="28"/>
          <w:shd w:val="clear" w:color="auto" w:fill="FFFFFF"/>
          <w:lang w:val="tr-TR"/>
        </w:rPr>
        <w:t xml:space="preserve">             </w:t>
      </w:r>
      <w:r w:rsidRPr="00C32273">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tr-TR"/>
        </w:rPr>
        <w:t>Sayı:</w:t>
      </w:r>
      <w:r w:rsidRPr="00C32273">
        <w:rPr>
          <w:rFonts w:ascii="Times New Roman" w:hAnsi="Times New Roman" w:cs="Times New Roman"/>
          <w:sz w:val="28"/>
          <w:szCs w:val="28"/>
          <w:shd w:val="clear" w:color="auto" w:fill="FFFFFF"/>
          <w:lang w:val="kk-KZ"/>
        </w:rPr>
        <w:t xml:space="preserve"> 13.</w:t>
      </w:r>
      <w:r>
        <w:rPr>
          <w:rFonts w:ascii="Times New Roman" w:hAnsi="Times New Roman" w:cs="Times New Roman"/>
          <w:sz w:val="28"/>
          <w:szCs w:val="28"/>
          <w:shd w:val="clear" w:color="auto" w:fill="FFFFFF"/>
          <w:lang w:val="tr-TR"/>
        </w:rPr>
        <w:t xml:space="preserve"> </w:t>
      </w:r>
      <w:r w:rsidRPr="00D27EC0">
        <w:rPr>
          <w:rFonts w:ascii="Times New Roman" w:hAnsi="Times New Roman" w:cs="Times New Roman"/>
          <w:sz w:val="28"/>
          <w:szCs w:val="28"/>
          <w:shd w:val="clear" w:color="auto" w:fill="FFFFFF"/>
          <w:lang w:val="tr-TR"/>
        </w:rPr>
        <w:t>–</w:t>
      </w:r>
      <w:r>
        <w:rPr>
          <w:rFonts w:ascii="Times New Roman" w:hAnsi="Times New Roman" w:cs="Times New Roman"/>
          <w:sz w:val="28"/>
          <w:szCs w:val="28"/>
          <w:shd w:val="clear" w:color="auto" w:fill="FFFFFF"/>
          <w:lang w:val="tr-TR"/>
        </w:rPr>
        <w:t xml:space="preserve"> S. 114-115.</w:t>
      </w:r>
    </w:p>
    <w:p w:rsidR="00A760D2" w:rsidRPr="00032069" w:rsidRDefault="00A760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 xml:space="preserve">115 </w:t>
      </w:r>
      <w:r w:rsidRPr="005F1728">
        <w:rPr>
          <w:rFonts w:ascii="Times New Roman" w:hAnsi="Times New Roman" w:cs="Times New Roman"/>
          <w:sz w:val="28"/>
          <w:szCs w:val="28"/>
          <w:shd w:val="clear" w:color="auto" w:fill="FFFFFF"/>
          <w:lang w:val="kk-KZ"/>
        </w:rPr>
        <w:t xml:space="preserve">Levent A. Atatürk ve dil Davası // Türk Dili. – 1953. – </w:t>
      </w:r>
      <w:r>
        <w:rPr>
          <w:rFonts w:ascii="Times New Roman" w:hAnsi="Times New Roman" w:cs="Times New Roman"/>
          <w:sz w:val="28"/>
          <w:szCs w:val="28"/>
          <w:shd w:val="clear" w:color="auto" w:fill="FFFFFF"/>
          <w:lang w:val="tr-TR"/>
        </w:rPr>
        <w:t>Sayı:</w:t>
      </w:r>
      <w:r w:rsidRPr="005F1728">
        <w:rPr>
          <w:rFonts w:ascii="Times New Roman" w:hAnsi="Times New Roman" w:cs="Times New Roman"/>
          <w:sz w:val="28"/>
          <w:szCs w:val="28"/>
          <w:shd w:val="clear" w:color="auto" w:fill="FFFFFF"/>
          <w:lang w:val="kk-KZ"/>
        </w:rPr>
        <w:t xml:space="preserve"> 26.</w:t>
      </w:r>
      <w:r>
        <w:rPr>
          <w:rFonts w:ascii="Times New Roman" w:hAnsi="Times New Roman" w:cs="Times New Roman"/>
          <w:sz w:val="28"/>
          <w:szCs w:val="28"/>
          <w:shd w:val="clear" w:color="auto" w:fill="FFFFFF"/>
          <w:lang w:val="tr-TR"/>
        </w:rPr>
        <w:t xml:space="preserve"> – C. 3. </w:t>
      </w:r>
    </w:p>
    <w:p w:rsidR="00A760D2" w:rsidRPr="00951B34" w:rsidRDefault="00A760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 xml:space="preserve">116 </w:t>
      </w:r>
      <w:r w:rsidRPr="005F1728">
        <w:rPr>
          <w:rFonts w:ascii="Times New Roman" w:hAnsi="Times New Roman" w:cs="Times New Roman"/>
          <w:sz w:val="28"/>
          <w:szCs w:val="28"/>
          <w:shd w:val="clear" w:color="auto" w:fill="FFFFFF"/>
          <w:lang w:val="kk-KZ"/>
        </w:rPr>
        <w:t xml:space="preserve">Atatürk’ün vasiyetnamesi // Türk Dili Belleten. – 1938. – </w:t>
      </w:r>
      <w:r>
        <w:rPr>
          <w:rFonts w:ascii="Times New Roman" w:hAnsi="Times New Roman" w:cs="Times New Roman"/>
          <w:sz w:val="28"/>
          <w:szCs w:val="28"/>
          <w:shd w:val="clear" w:color="auto" w:fill="FFFFFF"/>
          <w:lang w:val="tr-TR"/>
        </w:rPr>
        <w:t>Sayı:</w:t>
      </w:r>
      <w:r w:rsidRPr="005F1728">
        <w:rPr>
          <w:rFonts w:ascii="Times New Roman" w:hAnsi="Times New Roman" w:cs="Times New Roman"/>
          <w:sz w:val="28"/>
          <w:szCs w:val="28"/>
          <w:shd w:val="clear" w:color="auto" w:fill="FFFFFF"/>
          <w:lang w:val="kk-KZ"/>
        </w:rPr>
        <w:t xml:space="preserve"> 33.</w:t>
      </w:r>
      <w:r>
        <w:rPr>
          <w:rFonts w:ascii="Times New Roman" w:hAnsi="Times New Roman" w:cs="Times New Roman"/>
          <w:sz w:val="28"/>
          <w:szCs w:val="28"/>
          <w:shd w:val="clear" w:color="auto" w:fill="FFFFFF"/>
          <w:lang w:val="tr-TR"/>
        </w:rPr>
        <w:t xml:space="preserve"> – S. 34-35.</w:t>
      </w:r>
    </w:p>
    <w:p w:rsidR="00A760D2" w:rsidRPr="00844595" w:rsidRDefault="00A760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117</w:t>
      </w:r>
      <w:r>
        <w:rPr>
          <w:rFonts w:ascii="Times New Roman" w:hAnsi="Times New Roman" w:cs="Times New Roman"/>
          <w:sz w:val="28"/>
          <w:szCs w:val="28"/>
          <w:shd w:val="clear" w:color="auto" w:fill="FFFFFF"/>
          <w:lang w:val="tr-TR"/>
        </w:rPr>
        <w:t xml:space="preserve"> </w:t>
      </w:r>
      <w:r w:rsidRPr="005F1728">
        <w:rPr>
          <w:rFonts w:ascii="Times New Roman" w:hAnsi="Times New Roman" w:cs="Times New Roman"/>
          <w:sz w:val="28"/>
          <w:szCs w:val="28"/>
          <w:shd w:val="clear" w:color="auto" w:fill="FFFFFF"/>
          <w:lang w:val="kk-KZ"/>
        </w:rPr>
        <w:t>Vardar B. Terim bilimsel Etkinlik ve Terim bilim // Türk Dili. – 1980.</w:t>
      </w:r>
      <w:r>
        <w:rPr>
          <w:rFonts w:ascii="Times New Roman" w:hAnsi="Times New Roman" w:cs="Times New Roman"/>
          <w:sz w:val="28"/>
          <w:szCs w:val="28"/>
          <w:shd w:val="clear" w:color="auto" w:fill="FFFFFF"/>
          <w:lang w:val="kk-KZ"/>
        </w:rPr>
        <w:t xml:space="preserve"> </w:t>
      </w:r>
      <w:r w:rsidR="0059679C">
        <w:rPr>
          <w:rFonts w:ascii="Times New Roman" w:hAnsi="Times New Roman" w:cs="Times New Roman"/>
          <w:sz w:val="28"/>
          <w:szCs w:val="28"/>
          <w:shd w:val="clear" w:color="auto" w:fill="FFFFFF"/>
          <w:lang w:val="tr-TR"/>
        </w:rPr>
        <w:t xml:space="preserve">            </w:t>
      </w:r>
      <w:r w:rsidRPr="005F1728">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tr-TR"/>
        </w:rPr>
        <w:t>Sayı:</w:t>
      </w:r>
      <w:r w:rsidRPr="005F1728">
        <w:rPr>
          <w:rFonts w:ascii="Times New Roman" w:hAnsi="Times New Roman" w:cs="Times New Roman"/>
          <w:sz w:val="28"/>
          <w:szCs w:val="28"/>
          <w:shd w:val="clear" w:color="auto" w:fill="FFFFFF"/>
          <w:lang w:val="kk-KZ"/>
        </w:rPr>
        <w:t xml:space="preserve"> 346</w:t>
      </w:r>
      <w:r>
        <w:rPr>
          <w:rFonts w:ascii="Times New Roman" w:hAnsi="Times New Roman" w:cs="Times New Roman"/>
          <w:sz w:val="28"/>
          <w:szCs w:val="28"/>
          <w:shd w:val="clear" w:color="auto" w:fill="FFFFFF"/>
          <w:lang w:val="tr-TR"/>
        </w:rPr>
        <w:t>.</w:t>
      </w:r>
    </w:p>
    <w:p w:rsidR="00A760D2" w:rsidRPr="000170F8" w:rsidRDefault="00A760D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 xml:space="preserve">118 </w:t>
      </w:r>
      <w:r w:rsidRPr="005F1728">
        <w:rPr>
          <w:rFonts w:ascii="Times New Roman" w:hAnsi="Times New Roman" w:cs="Times New Roman"/>
          <w:sz w:val="28"/>
          <w:szCs w:val="28"/>
          <w:shd w:val="clear" w:color="auto" w:fill="FFFFFF"/>
          <w:lang w:val="kk-KZ"/>
        </w:rPr>
        <w:t>Şimşir B</w:t>
      </w:r>
      <w:r>
        <w:rPr>
          <w:rFonts w:ascii="Times New Roman" w:hAnsi="Times New Roman" w:cs="Times New Roman"/>
          <w:sz w:val="28"/>
          <w:szCs w:val="28"/>
          <w:shd w:val="clear" w:color="auto" w:fill="FFFFFF"/>
          <w:lang w:val="tr-TR"/>
        </w:rPr>
        <w:t>.</w:t>
      </w:r>
      <w:r w:rsidRPr="005F1728">
        <w:rPr>
          <w:rFonts w:ascii="Times New Roman" w:hAnsi="Times New Roman" w:cs="Times New Roman"/>
          <w:sz w:val="28"/>
          <w:szCs w:val="28"/>
          <w:shd w:val="clear" w:color="auto" w:fill="FFFFFF"/>
          <w:lang w:val="kk-KZ"/>
        </w:rPr>
        <w:t xml:space="preserve"> Türk Yazı Devrimi. – Ankara: Türk Tarih Kurumu yayını, 1992.</w:t>
      </w:r>
      <w:r w:rsidR="00C51A35">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tr-TR"/>
        </w:rPr>
        <w:t>– 488 s.</w:t>
      </w:r>
    </w:p>
    <w:p w:rsidR="00B317D5" w:rsidRDefault="00C501CA"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B317D5">
        <w:rPr>
          <w:rFonts w:ascii="Times New Roman" w:hAnsi="Times New Roman" w:cs="Times New Roman"/>
          <w:sz w:val="28"/>
          <w:szCs w:val="28"/>
          <w:shd w:val="clear" w:color="auto" w:fill="FFFFFF"/>
          <w:lang w:val="kk-KZ"/>
        </w:rPr>
        <w:tab/>
      </w:r>
      <w:r w:rsidR="00087D57">
        <w:rPr>
          <w:rFonts w:ascii="Times New Roman" w:hAnsi="Times New Roman" w:cs="Times New Roman"/>
          <w:sz w:val="28"/>
          <w:szCs w:val="28"/>
          <w:shd w:val="clear" w:color="auto" w:fill="FFFFFF"/>
          <w:lang w:val="kk-KZ"/>
        </w:rPr>
        <w:t>119</w:t>
      </w:r>
      <w:r w:rsidR="00EA3397">
        <w:rPr>
          <w:rFonts w:ascii="Times New Roman" w:hAnsi="Times New Roman" w:cs="Times New Roman"/>
          <w:sz w:val="28"/>
          <w:szCs w:val="28"/>
          <w:shd w:val="clear" w:color="auto" w:fill="FFFFFF"/>
          <w:lang w:val="tr-TR"/>
        </w:rPr>
        <w:t xml:space="preserve"> </w:t>
      </w:r>
      <w:r w:rsidR="00B317D5" w:rsidRPr="00F94597">
        <w:rPr>
          <w:rFonts w:ascii="Times New Roman" w:hAnsi="Times New Roman" w:cs="Times New Roman"/>
          <w:sz w:val="28"/>
          <w:szCs w:val="28"/>
          <w:shd w:val="clear" w:color="auto" w:fill="FFFFFF"/>
          <w:lang w:val="kk-KZ"/>
        </w:rPr>
        <w:t>Sertkaya</w:t>
      </w:r>
      <w:r w:rsidR="00844595">
        <w:rPr>
          <w:rFonts w:ascii="Times New Roman" w:hAnsi="Times New Roman" w:cs="Times New Roman"/>
          <w:sz w:val="28"/>
          <w:szCs w:val="28"/>
          <w:shd w:val="clear" w:color="auto" w:fill="FFFFFF"/>
          <w:lang w:val="tr-TR"/>
        </w:rPr>
        <w:t xml:space="preserve"> </w:t>
      </w:r>
      <w:r w:rsidR="00B317D5" w:rsidRPr="00F94597">
        <w:rPr>
          <w:rFonts w:ascii="Times New Roman" w:hAnsi="Times New Roman" w:cs="Times New Roman"/>
          <w:sz w:val="28"/>
          <w:szCs w:val="28"/>
          <w:shd w:val="clear" w:color="auto" w:fill="FFFFFF"/>
          <w:lang w:val="kk-KZ"/>
        </w:rPr>
        <w:t>O. Atatürk’ün Dil Politikası I, II, III // Yaşayan Türkçemiz 1, 2. Baskı. – İs</w:t>
      </w:r>
      <w:r w:rsidR="003D0D50">
        <w:rPr>
          <w:rFonts w:ascii="Times New Roman" w:hAnsi="Times New Roman" w:cs="Times New Roman"/>
          <w:sz w:val="28"/>
          <w:szCs w:val="28"/>
          <w:shd w:val="clear" w:color="auto" w:fill="FFFFFF"/>
          <w:lang w:val="kk-KZ"/>
        </w:rPr>
        <w:t xml:space="preserve">tanbul: Tercüman Yay., 1981. – </w:t>
      </w:r>
      <w:r w:rsidR="00D27EC0">
        <w:rPr>
          <w:rFonts w:ascii="Times New Roman" w:hAnsi="Times New Roman" w:cs="Times New Roman"/>
          <w:sz w:val="28"/>
          <w:szCs w:val="28"/>
          <w:shd w:val="clear" w:color="auto" w:fill="FFFFFF"/>
          <w:lang w:val="tr-TR"/>
        </w:rPr>
        <w:t>S</w:t>
      </w:r>
      <w:r w:rsidR="00B317D5" w:rsidRPr="00F94597">
        <w:rPr>
          <w:rFonts w:ascii="Times New Roman" w:hAnsi="Times New Roman" w:cs="Times New Roman"/>
          <w:sz w:val="28"/>
          <w:szCs w:val="28"/>
          <w:shd w:val="clear" w:color="auto" w:fill="FFFFFF"/>
          <w:lang w:val="kk-KZ"/>
        </w:rPr>
        <w:t>. 11-15.</w:t>
      </w:r>
    </w:p>
    <w:p w:rsidR="00B317D5" w:rsidRPr="000170F8" w:rsidRDefault="00B317D5"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r>
      <w:r w:rsidR="00087D57">
        <w:rPr>
          <w:rFonts w:ascii="Times New Roman" w:hAnsi="Times New Roman" w:cs="Times New Roman"/>
          <w:sz w:val="28"/>
          <w:szCs w:val="28"/>
          <w:shd w:val="clear" w:color="auto" w:fill="FFFFFF"/>
          <w:lang w:val="kk-KZ"/>
        </w:rPr>
        <w:t>120</w:t>
      </w:r>
      <w:r>
        <w:rPr>
          <w:rFonts w:ascii="Times New Roman" w:hAnsi="Times New Roman" w:cs="Times New Roman"/>
          <w:sz w:val="28"/>
          <w:szCs w:val="28"/>
          <w:shd w:val="clear" w:color="auto" w:fill="FFFFFF"/>
          <w:lang w:val="kk-KZ"/>
        </w:rPr>
        <w:t xml:space="preserve"> </w:t>
      </w:r>
      <w:r w:rsidRPr="00664EC7">
        <w:rPr>
          <w:rFonts w:ascii="Times New Roman" w:hAnsi="Times New Roman" w:cs="Times New Roman"/>
          <w:sz w:val="28"/>
          <w:szCs w:val="28"/>
          <w:shd w:val="clear" w:color="auto" w:fill="FFFFFF"/>
          <w:lang w:val="kk-KZ"/>
        </w:rPr>
        <w:t>T</w:t>
      </w:r>
      <w:r>
        <w:rPr>
          <w:rFonts w:ascii="Times New Roman" w:hAnsi="Times New Roman" w:cs="Times New Roman"/>
          <w:sz w:val="28"/>
          <w:szCs w:val="28"/>
          <w:shd w:val="clear" w:color="auto" w:fill="FFFFFF"/>
          <w:lang w:val="tr-TR"/>
        </w:rPr>
        <w:t xml:space="preserve">arama dergisi: </w:t>
      </w:r>
      <w:r w:rsidRPr="00664EC7">
        <w:rPr>
          <w:rFonts w:ascii="Times New Roman" w:hAnsi="Times New Roman" w:cs="Times New Roman"/>
          <w:sz w:val="28"/>
          <w:szCs w:val="28"/>
          <w:shd w:val="clear" w:color="auto" w:fill="FFFFFF"/>
          <w:lang w:val="kk-KZ"/>
        </w:rPr>
        <w:t>Osmanlıcadan Türkçe</w:t>
      </w:r>
      <w:r>
        <w:rPr>
          <w:rFonts w:ascii="Times New Roman" w:hAnsi="Times New Roman" w:cs="Times New Roman"/>
          <w:sz w:val="28"/>
          <w:szCs w:val="28"/>
          <w:shd w:val="clear" w:color="auto" w:fill="FFFFFF"/>
          <w:lang w:val="kk-KZ"/>
        </w:rPr>
        <w:t>ye Söz Karşılıkları. – İstanbul: Devlet matbaası</w:t>
      </w:r>
      <w:r w:rsidR="000170F8">
        <w:rPr>
          <w:rFonts w:ascii="Times New Roman" w:hAnsi="Times New Roman" w:cs="Times New Roman"/>
          <w:sz w:val="28"/>
          <w:szCs w:val="28"/>
          <w:shd w:val="clear" w:color="auto" w:fill="FFFFFF"/>
          <w:lang w:val="tr-TR"/>
        </w:rPr>
        <w:t>,</w:t>
      </w:r>
      <w:r w:rsidRPr="00664EC7">
        <w:rPr>
          <w:rFonts w:ascii="Times New Roman" w:hAnsi="Times New Roman" w:cs="Times New Roman"/>
          <w:sz w:val="28"/>
          <w:szCs w:val="28"/>
          <w:shd w:val="clear" w:color="auto" w:fill="FFFFFF"/>
          <w:lang w:val="kk-KZ"/>
        </w:rPr>
        <w:t xml:space="preserve"> 1934.</w:t>
      </w:r>
      <w:r w:rsidR="000170F8">
        <w:rPr>
          <w:rFonts w:ascii="Times New Roman" w:hAnsi="Times New Roman" w:cs="Times New Roman"/>
          <w:sz w:val="28"/>
          <w:szCs w:val="28"/>
          <w:shd w:val="clear" w:color="auto" w:fill="FFFFFF"/>
          <w:lang w:val="tr-TR"/>
        </w:rPr>
        <w:t xml:space="preserve"> – 848 s.</w:t>
      </w:r>
    </w:p>
    <w:p w:rsidR="00B317D5" w:rsidRPr="003D0D50" w:rsidRDefault="00B317D5"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121</w:t>
      </w:r>
      <w:r>
        <w:rPr>
          <w:rFonts w:ascii="Times New Roman" w:hAnsi="Times New Roman" w:cs="Times New Roman"/>
          <w:sz w:val="28"/>
          <w:szCs w:val="28"/>
          <w:shd w:val="clear" w:color="auto" w:fill="FFFFFF"/>
          <w:lang w:val="tr-TR"/>
        </w:rPr>
        <w:t xml:space="preserve"> </w:t>
      </w:r>
      <w:r w:rsidRPr="00664EC7">
        <w:rPr>
          <w:rFonts w:ascii="Times New Roman" w:hAnsi="Times New Roman" w:cs="Times New Roman"/>
          <w:sz w:val="28"/>
          <w:szCs w:val="28"/>
          <w:shd w:val="clear" w:color="auto" w:fill="FFFFFF"/>
          <w:lang w:val="kk-KZ"/>
        </w:rPr>
        <w:t xml:space="preserve">Bayur H. Atatürk ve Dil devrimi // Türk Dili. – 1954. – </w:t>
      </w:r>
      <w:r w:rsidR="00CE4EDD">
        <w:rPr>
          <w:rFonts w:ascii="Times New Roman" w:hAnsi="Times New Roman" w:cs="Times New Roman"/>
          <w:sz w:val="28"/>
          <w:szCs w:val="28"/>
          <w:shd w:val="clear" w:color="auto" w:fill="FFFFFF"/>
          <w:lang w:val="tr-TR"/>
        </w:rPr>
        <w:t>S</w:t>
      </w:r>
      <w:r w:rsidR="00A55957">
        <w:rPr>
          <w:rFonts w:ascii="Times New Roman" w:hAnsi="Times New Roman" w:cs="Times New Roman"/>
          <w:sz w:val="28"/>
          <w:szCs w:val="28"/>
          <w:shd w:val="clear" w:color="auto" w:fill="FFFFFF"/>
          <w:lang w:val="tr-TR"/>
        </w:rPr>
        <w:t>ayı</w:t>
      </w:r>
      <w:r w:rsidR="00CE4EDD">
        <w:rPr>
          <w:rFonts w:ascii="Times New Roman" w:hAnsi="Times New Roman" w:cs="Times New Roman"/>
          <w:sz w:val="28"/>
          <w:szCs w:val="28"/>
          <w:shd w:val="clear" w:color="auto" w:fill="FFFFFF"/>
          <w:lang w:val="tr-TR"/>
        </w:rPr>
        <w:t>:</w:t>
      </w:r>
      <w:r w:rsidRPr="00664EC7">
        <w:rPr>
          <w:rFonts w:ascii="Times New Roman" w:hAnsi="Times New Roman" w:cs="Times New Roman"/>
          <w:sz w:val="28"/>
          <w:szCs w:val="28"/>
          <w:shd w:val="clear" w:color="auto" w:fill="FFFFFF"/>
          <w:lang w:val="kk-KZ"/>
        </w:rPr>
        <w:t xml:space="preserve"> 31.</w:t>
      </w:r>
      <w:r w:rsidR="003D0D50">
        <w:rPr>
          <w:rFonts w:ascii="Times New Roman" w:hAnsi="Times New Roman" w:cs="Times New Roman"/>
          <w:sz w:val="28"/>
          <w:szCs w:val="28"/>
          <w:shd w:val="clear" w:color="auto" w:fill="FFFFFF"/>
          <w:lang w:val="tr-TR"/>
        </w:rPr>
        <w:t xml:space="preserve"> – </w:t>
      </w:r>
      <w:r w:rsidR="00D27EC0">
        <w:rPr>
          <w:rFonts w:ascii="Times New Roman" w:hAnsi="Times New Roman" w:cs="Times New Roman"/>
          <w:sz w:val="28"/>
          <w:szCs w:val="28"/>
          <w:shd w:val="clear" w:color="auto" w:fill="FFFFFF"/>
          <w:lang w:val="tr-TR"/>
        </w:rPr>
        <w:t>S</w:t>
      </w:r>
      <w:r w:rsidR="003D0D50">
        <w:rPr>
          <w:rFonts w:ascii="Times New Roman" w:hAnsi="Times New Roman" w:cs="Times New Roman"/>
          <w:sz w:val="28"/>
          <w:szCs w:val="28"/>
          <w:shd w:val="clear" w:color="auto" w:fill="FFFFFF"/>
          <w:lang w:val="tr-TR"/>
        </w:rPr>
        <w:t>. 374-377.</w:t>
      </w:r>
    </w:p>
    <w:p w:rsidR="00B317D5" w:rsidRPr="000170F8" w:rsidRDefault="00B317D5"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122</w:t>
      </w:r>
      <w:r>
        <w:rPr>
          <w:rFonts w:ascii="Times New Roman" w:hAnsi="Times New Roman" w:cs="Times New Roman"/>
          <w:sz w:val="28"/>
          <w:szCs w:val="28"/>
          <w:shd w:val="clear" w:color="auto" w:fill="FFFFFF"/>
          <w:lang w:val="tr-TR"/>
        </w:rPr>
        <w:t xml:space="preserve"> </w:t>
      </w:r>
      <w:r w:rsidRPr="000934F7">
        <w:rPr>
          <w:rFonts w:ascii="Times New Roman" w:hAnsi="Times New Roman" w:cs="Times New Roman"/>
          <w:sz w:val="28"/>
          <w:szCs w:val="28"/>
          <w:shd w:val="clear" w:color="auto" w:fill="FFFFFF"/>
          <w:lang w:val="kk-KZ"/>
        </w:rPr>
        <w:t>Timurtaş</w:t>
      </w:r>
      <w:r w:rsidR="00844595">
        <w:rPr>
          <w:rFonts w:ascii="Times New Roman" w:hAnsi="Times New Roman" w:cs="Times New Roman"/>
          <w:sz w:val="28"/>
          <w:szCs w:val="28"/>
          <w:shd w:val="clear" w:color="auto" w:fill="FFFFFF"/>
          <w:lang w:val="tr-TR"/>
        </w:rPr>
        <w:t xml:space="preserve"> </w:t>
      </w:r>
      <w:r w:rsidR="00844595">
        <w:rPr>
          <w:rFonts w:ascii="Times New Roman" w:hAnsi="Times New Roman" w:cs="Times New Roman"/>
          <w:sz w:val="28"/>
          <w:szCs w:val="28"/>
          <w:shd w:val="clear" w:color="auto" w:fill="FFFFFF"/>
          <w:lang w:val="kk-KZ"/>
        </w:rPr>
        <w:t>F</w:t>
      </w:r>
      <w:r w:rsidRPr="000934F7">
        <w:rPr>
          <w:rFonts w:ascii="Times New Roman" w:hAnsi="Times New Roman" w:cs="Times New Roman"/>
          <w:sz w:val="28"/>
          <w:szCs w:val="28"/>
          <w:shd w:val="clear" w:color="auto" w:fill="FFFFFF"/>
          <w:lang w:val="kk-KZ"/>
        </w:rPr>
        <w:t xml:space="preserve">. Uydurma </w:t>
      </w:r>
      <w:r>
        <w:rPr>
          <w:rFonts w:ascii="Times New Roman" w:hAnsi="Times New Roman" w:cs="Times New Roman"/>
          <w:sz w:val="28"/>
          <w:szCs w:val="28"/>
          <w:shd w:val="clear" w:color="auto" w:fill="FFFFFF"/>
          <w:lang w:val="kk-KZ"/>
        </w:rPr>
        <w:t xml:space="preserve">Olan ve Olmayan Yeni Kelimeler Sözlüğü. </w:t>
      </w:r>
      <w:r w:rsidRPr="000934F7">
        <w:rPr>
          <w:rFonts w:ascii="Times New Roman" w:hAnsi="Times New Roman" w:cs="Times New Roman"/>
          <w:sz w:val="28"/>
          <w:szCs w:val="28"/>
          <w:shd w:val="clear" w:color="auto" w:fill="FFFFFF"/>
          <w:lang w:val="kk-KZ"/>
        </w:rPr>
        <w:t xml:space="preserve">– İstanbul: Umur Yay., 1979. </w:t>
      </w:r>
      <w:r w:rsidR="00844595" w:rsidRPr="00844595">
        <w:rPr>
          <w:rFonts w:ascii="Times New Roman" w:hAnsi="Times New Roman" w:cs="Times New Roman"/>
          <w:sz w:val="28"/>
          <w:szCs w:val="28"/>
          <w:shd w:val="clear" w:color="auto" w:fill="FFFFFF"/>
          <w:lang w:val="kk-KZ"/>
        </w:rPr>
        <w:t>–</w:t>
      </w:r>
      <w:r w:rsidR="000170F8">
        <w:rPr>
          <w:rFonts w:ascii="Times New Roman" w:hAnsi="Times New Roman" w:cs="Times New Roman"/>
          <w:sz w:val="28"/>
          <w:szCs w:val="28"/>
          <w:shd w:val="clear" w:color="auto" w:fill="FFFFFF"/>
          <w:lang w:val="tr-TR"/>
        </w:rPr>
        <w:t xml:space="preserve"> 155 s.</w:t>
      </w:r>
    </w:p>
    <w:p w:rsidR="00B03440" w:rsidRDefault="00B03440"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123</w:t>
      </w:r>
      <w:r>
        <w:rPr>
          <w:rFonts w:ascii="Times New Roman" w:hAnsi="Times New Roman" w:cs="Times New Roman"/>
          <w:sz w:val="28"/>
          <w:szCs w:val="28"/>
          <w:shd w:val="clear" w:color="auto" w:fill="FFFFFF"/>
          <w:lang w:val="tr-TR"/>
        </w:rPr>
        <w:t xml:space="preserve"> </w:t>
      </w:r>
      <w:r w:rsidRPr="000934F7">
        <w:rPr>
          <w:rFonts w:ascii="Times New Roman" w:hAnsi="Times New Roman" w:cs="Times New Roman"/>
          <w:sz w:val="28"/>
          <w:szCs w:val="28"/>
          <w:shd w:val="clear" w:color="auto" w:fill="FFFFFF"/>
          <w:lang w:val="kk-KZ"/>
        </w:rPr>
        <w:t>Banguoğlu</w:t>
      </w:r>
      <w:r w:rsidR="00844595">
        <w:rPr>
          <w:rFonts w:ascii="Times New Roman" w:hAnsi="Times New Roman" w:cs="Times New Roman"/>
          <w:sz w:val="28"/>
          <w:szCs w:val="28"/>
          <w:shd w:val="clear" w:color="auto" w:fill="FFFFFF"/>
          <w:lang w:val="tr-TR"/>
        </w:rPr>
        <w:t xml:space="preserve"> </w:t>
      </w:r>
      <w:r w:rsidR="00844595">
        <w:rPr>
          <w:rFonts w:ascii="Times New Roman" w:hAnsi="Times New Roman" w:cs="Times New Roman"/>
          <w:sz w:val="28"/>
          <w:szCs w:val="28"/>
          <w:shd w:val="clear" w:color="auto" w:fill="FFFFFF"/>
          <w:lang w:val="kk-KZ"/>
        </w:rPr>
        <w:t>T</w:t>
      </w:r>
      <w:r w:rsidRPr="000934F7">
        <w:rPr>
          <w:rFonts w:ascii="Times New Roman" w:hAnsi="Times New Roman" w:cs="Times New Roman"/>
          <w:sz w:val="28"/>
          <w:szCs w:val="28"/>
          <w:shd w:val="clear" w:color="auto" w:fill="FFFFFF"/>
          <w:lang w:val="kk-KZ"/>
        </w:rPr>
        <w:t xml:space="preserve">. Kelime Dağarcığımız // Yaşayan Türkçemiz 1, 2. Baskı. </w:t>
      </w:r>
      <w:r w:rsidR="0059679C">
        <w:rPr>
          <w:rFonts w:ascii="Times New Roman" w:hAnsi="Times New Roman" w:cs="Times New Roman"/>
          <w:sz w:val="28"/>
          <w:szCs w:val="28"/>
          <w:shd w:val="clear" w:color="auto" w:fill="FFFFFF"/>
          <w:lang w:val="tr-TR"/>
        </w:rPr>
        <w:t xml:space="preserve">          </w:t>
      </w:r>
      <w:r w:rsidRPr="000934F7">
        <w:rPr>
          <w:rFonts w:ascii="Times New Roman" w:hAnsi="Times New Roman" w:cs="Times New Roman"/>
          <w:sz w:val="28"/>
          <w:szCs w:val="28"/>
          <w:shd w:val="clear" w:color="auto" w:fill="FFFFFF"/>
          <w:lang w:val="kk-KZ"/>
        </w:rPr>
        <w:t>– İs</w:t>
      </w:r>
      <w:r w:rsidR="000170F8">
        <w:rPr>
          <w:rFonts w:ascii="Times New Roman" w:hAnsi="Times New Roman" w:cs="Times New Roman"/>
          <w:sz w:val="28"/>
          <w:szCs w:val="28"/>
          <w:shd w:val="clear" w:color="auto" w:fill="FFFFFF"/>
          <w:lang w:val="kk-KZ"/>
        </w:rPr>
        <w:t>tanbul: Tercüman Yay., 1981. –</w:t>
      </w:r>
      <w:r w:rsidR="00D27EC0">
        <w:rPr>
          <w:rFonts w:ascii="Times New Roman" w:hAnsi="Times New Roman" w:cs="Times New Roman"/>
          <w:sz w:val="28"/>
          <w:szCs w:val="28"/>
          <w:shd w:val="clear" w:color="auto" w:fill="FFFFFF"/>
          <w:lang w:val="tr-TR"/>
        </w:rPr>
        <w:t xml:space="preserve"> </w:t>
      </w:r>
      <w:r w:rsidRPr="000934F7">
        <w:rPr>
          <w:rFonts w:ascii="Times New Roman" w:hAnsi="Times New Roman" w:cs="Times New Roman"/>
          <w:sz w:val="28"/>
          <w:szCs w:val="28"/>
          <w:shd w:val="clear" w:color="auto" w:fill="FFFFFF"/>
          <w:lang w:val="kk-KZ"/>
        </w:rPr>
        <w:t>73</w:t>
      </w:r>
      <w:r w:rsidR="00D27EC0">
        <w:rPr>
          <w:rFonts w:ascii="Times New Roman" w:hAnsi="Times New Roman" w:cs="Times New Roman"/>
          <w:sz w:val="28"/>
          <w:szCs w:val="28"/>
          <w:shd w:val="clear" w:color="auto" w:fill="FFFFFF"/>
          <w:lang w:val="tr-TR"/>
        </w:rPr>
        <w:t xml:space="preserve"> s</w:t>
      </w:r>
      <w:r w:rsidRPr="000934F7">
        <w:rPr>
          <w:rFonts w:ascii="Times New Roman" w:hAnsi="Times New Roman" w:cs="Times New Roman"/>
          <w:sz w:val="28"/>
          <w:szCs w:val="28"/>
          <w:shd w:val="clear" w:color="auto" w:fill="FFFFFF"/>
          <w:lang w:val="kk-KZ"/>
        </w:rPr>
        <w:t>.</w:t>
      </w:r>
    </w:p>
    <w:p w:rsidR="00B03440" w:rsidRPr="003D0D50" w:rsidRDefault="00B03440"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124</w:t>
      </w:r>
      <w:r>
        <w:rPr>
          <w:rFonts w:ascii="Times New Roman" w:hAnsi="Times New Roman" w:cs="Times New Roman"/>
          <w:sz w:val="28"/>
          <w:szCs w:val="28"/>
          <w:shd w:val="clear" w:color="auto" w:fill="FFFFFF"/>
          <w:lang w:val="tr-TR"/>
        </w:rPr>
        <w:t xml:space="preserve"> </w:t>
      </w:r>
      <w:r w:rsidRPr="000934F7">
        <w:rPr>
          <w:rFonts w:ascii="Times New Roman" w:hAnsi="Times New Roman" w:cs="Times New Roman"/>
          <w:sz w:val="28"/>
          <w:szCs w:val="28"/>
          <w:shd w:val="clear" w:color="auto" w:fill="FFFFFF"/>
          <w:lang w:val="kk-KZ"/>
        </w:rPr>
        <w:t>Ercilasun</w:t>
      </w:r>
      <w:r w:rsidR="00844595">
        <w:rPr>
          <w:rFonts w:ascii="Times New Roman" w:hAnsi="Times New Roman" w:cs="Times New Roman"/>
          <w:sz w:val="28"/>
          <w:szCs w:val="28"/>
          <w:shd w:val="clear" w:color="auto" w:fill="FFFFFF"/>
          <w:lang w:val="tr-TR"/>
        </w:rPr>
        <w:t xml:space="preserve"> </w:t>
      </w:r>
      <w:r w:rsidRPr="000934F7">
        <w:rPr>
          <w:rFonts w:ascii="Times New Roman" w:hAnsi="Times New Roman" w:cs="Times New Roman"/>
          <w:sz w:val="28"/>
          <w:szCs w:val="28"/>
          <w:shd w:val="clear" w:color="auto" w:fill="FFFFFF"/>
          <w:lang w:val="kk-KZ"/>
        </w:rPr>
        <w:t>A. Tarihi Akışı İçinde ve Cumhuriyet Döneminde Türk Dili // BAL-TAM Türkl</w:t>
      </w:r>
      <w:r w:rsidR="003D0D50">
        <w:rPr>
          <w:rFonts w:ascii="Times New Roman" w:hAnsi="Times New Roman" w:cs="Times New Roman"/>
          <w:sz w:val="28"/>
          <w:szCs w:val="28"/>
          <w:shd w:val="clear" w:color="auto" w:fill="FFFFFF"/>
          <w:lang w:val="kk-KZ"/>
        </w:rPr>
        <w:t xml:space="preserve">ük Dergisi. – Prizren, 2004. – </w:t>
      </w:r>
      <w:r w:rsidR="003D0D50">
        <w:rPr>
          <w:rFonts w:ascii="Times New Roman" w:hAnsi="Times New Roman" w:cs="Times New Roman"/>
          <w:sz w:val="28"/>
          <w:szCs w:val="28"/>
          <w:shd w:val="clear" w:color="auto" w:fill="FFFFFF"/>
          <w:lang w:val="tr-TR"/>
        </w:rPr>
        <w:t>S</w:t>
      </w:r>
      <w:r w:rsidR="00A55957">
        <w:rPr>
          <w:rFonts w:ascii="Times New Roman" w:hAnsi="Times New Roman" w:cs="Times New Roman"/>
          <w:sz w:val="28"/>
          <w:szCs w:val="28"/>
          <w:shd w:val="clear" w:color="auto" w:fill="FFFFFF"/>
          <w:lang w:val="tr-TR"/>
        </w:rPr>
        <w:t>ayı</w:t>
      </w:r>
      <w:r w:rsidR="00CE4EDD">
        <w:rPr>
          <w:rFonts w:ascii="Times New Roman" w:hAnsi="Times New Roman" w:cs="Times New Roman"/>
          <w:sz w:val="28"/>
          <w:szCs w:val="28"/>
          <w:shd w:val="clear" w:color="auto" w:fill="FFFFFF"/>
          <w:lang w:val="tr-TR"/>
        </w:rPr>
        <w:t>:</w:t>
      </w:r>
      <w:r w:rsidRPr="000934F7">
        <w:rPr>
          <w:rFonts w:ascii="Times New Roman" w:hAnsi="Times New Roman" w:cs="Times New Roman"/>
          <w:sz w:val="28"/>
          <w:szCs w:val="28"/>
          <w:shd w:val="clear" w:color="auto" w:fill="FFFFFF"/>
          <w:lang w:val="kk-KZ"/>
        </w:rPr>
        <w:t xml:space="preserve"> 1</w:t>
      </w:r>
      <w:r w:rsidR="003D0D50">
        <w:rPr>
          <w:rFonts w:ascii="Times New Roman" w:hAnsi="Times New Roman" w:cs="Times New Roman"/>
          <w:sz w:val="28"/>
          <w:szCs w:val="28"/>
          <w:shd w:val="clear" w:color="auto" w:fill="FFFFFF"/>
          <w:lang w:val="tr-TR"/>
        </w:rPr>
        <w:t xml:space="preserve"> (17)</w:t>
      </w:r>
      <w:r w:rsidRPr="000934F7">
        <w:rPr>
          <w:rFonts w:ascii="Times New Roman" w:hAnsi="Times New Roman" w:cs="Times New Roman"/>
          <w:sz w:val="28"/>
          <w:szCs w:val="28"/>
          <w:shd w:val="clear" w:color="auto" w:fill="FFFFFF"/>
          <w:lang w:val="kk-KZ"/>
        </w:rPr>
        <w:t>.</w:t>
      </w:r>
      <w:r w:rsidR="003D0D50">
        <w:rPr>
          <w:rFonts w:ascii="Times New Roman" w:hAnsi="Times New Roman" w:cs="Times New Roman"/>
          <w:sz w:val="28"/>
          <w:szCs w:val="28"/>
          <w:shd w:val="clear" w:color="auto" w:fill="FFFFFF"/>
          <w:lang w:val="tr-TR"/>
        </w:rPr>
        <w:t xml:space="preserve"> – </w:t>
      </w:r>
      <w:r w:rsidR="00D27EC0">
        <w:rPr>
          <w:rFonts w:ascii="Times New Roman" w:hAnsi="Times New Roman" w:cs="Times New Roman"/>
          <w:sz w:val="28"/>
          <w:szCs w:val="28"/>
          <w:shd w:val="clear" w:color="auto" w:fill="FFFFFF"/>
          <w:lang w:val="tr-TR"/>
        </w:rPr>
        <w:t>S</w:t>
      </w:r>
      <w:r w:rsidR="003D0D50">
        <w:rPr>
          <w:rFonts w:ascii="Times New Roman" w:hAnsi="Times New Roman" w:cs="Times New Roman"/>
          <w:sz w:val="28"/>
          <w:szCs w:val="28"/>
          <w:shd w:val="clear" w:color="auto" w:fill="FFFFFF"/>
          <w:lang w:val="tr-TR"/>
        </w:rPr>
        <w:t>. 11-23.</w:t>
      </w:r>
    </w:p>
    <w:p w:rsidR="00B03440" w:rsidRDefault="00B03440"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125</w:t>
      </w:r>
      <w:r>
        <w:rPr>
          <w:rFonts w:ascii="Times New Roman" w:hAnsi="Times New Roman" w:cs="Times New Roman"/>
          <w:sz w:val="28"/>
          <w:szCs w:val="28"/>
          <w:shd w:val="clear" w:color="auto" w:fill="FFFFFF"/>
          <w:lang w:val="tr-TR"/>
        </w:rPr>
        <w:t xml:space="preserve"> </w:t>
      </w:r>
      <w:r w:rsidRPr="000934F7">
        <w:rPr>
          <w:rFonts w:ascii="Times New Roman" w:hAnsi="Times New Roman" w:cs="Times New Roman"/>
          <w:sz w:val="28"/>
          <w:szCs w:val="28"/>
          <w:shd w:val="clear" w:color="auto" w:fill="FFFFFF"/>
          <w:lang w:val="kk-KZ"/>
        </w:rPr>
        <w:t>Danişmend</w:t>
      </w:r>
      <w:r w:rsidR="00844595">
        <w:rPr>
          <w:rFonts w:ascii="Times New Roman" w:hAnsi="Times New Roman" w:cs="Times New Roman"/>
          <w:sz w:val="28"/>
          <w:szCs w:val="28"/>
          <w:shd w:val="clear" w:color="auto" w:fill="FFFFFF"/>
          <w:lang w:val="tr-TR"/>
        </w:rPr>
        <w:t xml:space="preserve"> </w:t>
      </w:r>
      <w:r w:rsidRPr="000934F7">
        <w:rPr>
          <w:rFonts w:ascii="Times New Roman" w:hAnsi="Times New Roman" w:cs="Times New Roman"/>
          <w:sz w:val="28"/>
          <w:szCs w:val="28"/>
          <w:shd w:val="clear" w:color="auto" w:fill="FFFFFF"/>
          <w:lang w:val="kk-KZ"/>
        </w:rPr>
        <w:t>İ. Eşanlamlı Kel</w:t>
      </w:r>
      <w:r>
        <w:rPr>
          <w:rFonts w:ascii="Times New Roman" w:hAnsi="Times New Roman" w:cs="Times New Roman"/>
          <w:sz w:val="28"/>
          <w:szCs w:val="28"/>
          <w:shd w:val="clear" w:color="auto" w:fill="FFFFFF"/>
          <w:lang w:val="kk-KZ"/>
        </w:rPr>
        <w:t xml:space="preserve">imeler // Yaşayan Türkçemiz 1, </w:t>
      </w:r>
      <w:r w:rsidRPr="000934F7">
        <w:rPr>
          <w:rFonts w:ascii="Times New Roman" w:hAnsi="Times New Roman" w:cs="Times New Roman"/>
          <w:sz w:val="28"/>
          <w:szCs w:val="28"/>
          <w:shd w:val="clear" w:color="auto" w:fill="FFFFFF"/>
          <w:lang w:val="kk-KZ"/>
        </w:rPr>
        <w:t>2.Baskı.</w:t>
      </w:r>
      <w:r w:rsidR="0059679C">
        <w:rPr>
          <w:rFonts w:ascii="Times New Roman" w:hAnsi="Times New Roman" w:cs="Times New Roman"/>
          <w:sz w:val="28"/>
          <w:szCs w:val="28"/>
          <w:shd w:val="clear" w:color="auto" w:fill="FFFFFF"/>
          <w:lang w:val="tr-TR"/>
        </w:rPr>
        <w:t xml:space="preserve">               </w:t>
      </w:r>
      <w:r w:rsidRPr="000934F7">
        <w:rPr>
          <w:rFonts w:ascii="Times New Roman" w:hAnsi="Times New Roman" w:cs="Times New Roman"/>
          <w:sz w:val="28"/>
          <w:szCs w:val="28"/>
          <w:shd w:val="clear" w:color="auto" w:fill="FFFFFF"/>
          <w:lang w:val="kk-KZ"/>
        </w:rPr>
        <w:t xml:space="preserve">– İstanbul: Tercüman Yay., 1981. – </w:t>
      </w:r>
      <w:r w:rsidR="00D27EC0">
        <w:rPr>
          <w:rFonts w:ascii="Times New Roman" w:hAnsi="Times New Roman" w:cs="Times New Roman"/>
          <w:sz w:val="28"/>
          <w:szCs w:val="28"/>
          <w:shd w:val="clear" w:color="auto" w:fill="FFFFFF"/>
          <w:lang w:val="tr-TR"/>
        </w:rPr>
        <w:t>S</w:t>
      </w:r>
      <w:r w:rsidRPr="000934F7">
        <w:rPr>
          <w:rFonts w:ascii="Times New Roman" w:hAnsi="Times New Roman" w:cs="Times New Roman"/>
          <w:sz w:val="28"/>
          <w:szCs w:val="28"/>
          <w:shd w:val="clear" w:color="auto" w:fill="FFFFFF"/>
          <w:lang w:val="kk-KZ"/>
        </w:rPr>
        <w:t>. 100-101.</w:t>
      </w:r>
    </w:p>
    <w:p w:rsidR="003B3352" w:rsidRDefault="003B335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126</w:t>
      </w:r>
      <w:r>
        <w:rPr>
          <w:rFonts w:ascii="Times New Roman" w:hAnsi="Times New Roman" w:cs="Times New Roman"/>
          <w:sz w:val="28"/>
          <w:szCs w:val="28"/>
          <w:shd w:val="clear" w:color="auto" w:fill="FFFFFF"/>
          <w:lang w:val="tr-TR"/>
        </w:rPr>
        <w:t xml:space="preserve"> </w:t>
      </w:r>
      <w:r w:rsidRPr="008B45D1">
        <w:rPr>
          <w:rFonts w:ascii="Times New Roman" w:hAnsi="Times New Roman" w:cs="Times New Roman"/>
          <w:sz w:val="28"/>
          <w:szCs w:val="28"/>
          <w:shd w:val="clear" w:color="auto" w:fill="FFFFFF"/>
          <w:lang w:val="kk-KZ"/>
        </w:rPr>
        <w:t>Atalay</w:t>
      </w:r>
      <w:r w:rsidR="00844595">
        <w:rPr>
          <w:rFonts w:ascii="Times New Roman" w:hAnsi="Times New Roman" w:cs="Times New Roman"/>
          <w:sz w:val="28"/>
          <w:szCs w:val="28"/>
          <w:shd w:val="clear" w:color="auto" w:fill="FFFFFF"/>
          <w:lang w:val="tr-TR"/>
        </w:rPr>
        <w:t xml:space="preserve"> </w:t>
      </w:r>
      <w:r w:rsidRPr="008B45D1">
        <w:rPr>
          <w:rFonts w:ascii="Times New Roman" w:hAnsi="Times New Roman" w:cs="Times New Roman"/>
          <w:sz w:val="28"/>
          <w:szCs w:val="28"/>
          <w:shd w:val="clear" w:color="auto" w:fill="FFFFFF"/>
          <w:lang w:val="kk-KZ"/>
        </w:rPr>
        <w:t>B. Türkçede Kelime Yapma Yolla</w:t>
      </w:r>
      <w:r>
        <w:rPr>
          <w:rFonts w:ascii="Times New Roman" w:hAnsi="Times New Roman" w:cs="Times New Roman"/>
          <w:sz w:val="28"/>
          <w:szCs w:val="28"/>
          <w:shd w:val="clear" w:color="auto" w:fill="FFFFFF"/>
          <w:lang w:val="kk-KZ"/>
        </w:rPr>
        <w:t xml:space="preserve">rı. – İstanbul: İbrahim </w:t>
      </w:r>
      <w:r>
        <w:rPr>
          <w:rFonts w:ascii="Times New Roman" w:hAnsi="Times New Roman" w:cs="Times New Roman"/>
          <w:sz w:val="28"/>
          <w:szCs w:val="28"/>
          <w:shd w:val="clear" w:color="auto" w:fill="FFFFFF"/>
          <w:lang w:val="kk-KZ"/>
        </w:rPr>
        <w:tab/>
        <w:t xml:space="preserve">Horoz </w:t>
      </w:r>
      <w:r w:rsidR="00844595">
        <w:rPr>
          <w:rFonts w:ascii="Times New Roman" w:hAnsi="Times New Roman" w:cs="Times New Roman"/>
          <w:sz w:val="28"/>
          <w:szCs w:val="28"/>
          <w:shd w:val="clear" w:color="auto" w:fill="FFFFFF"/>
          <w:lang w:val="kk-KZ"/>
        </w:rPr>
        <w:t xml:space="preserve">Basım </w:t>
      </w:r>
      <w:r w:rsidRPr="008B45D1">
        <w:rPr>
          <w:rFonts w:ascii="Times New Roman" w:hAnsi="Times New Roman" w:cs="Times New Roman"/>
          <w:sz w:val="28"/>
          <w:szCs w:val="28"/>
          <w:shd w:val="clear" w:color="auto" w:fill="FFFFFF"/>
          <w:lang w:val="kk-KZ"/>
        </w:rPr>
        <w:t xml:space="preserve">Evi, 1946. – </w:t>
      </w:r>
      <w:r w:rsidR="000170F8">
        <w:rPr>
          <w:rFonts w:ascii="Times New Roman" w:hAnsi="Times New Roman" w:cs="Times New Roman"/>
          <w:sz w:val="28"/>
          <w:szCs w:val="28"/>
          <w:shd w:val="clear" w:color="auto" w:fill="FFFFFF"/>
          <w:lang w:val="tr-TR"/>
        </w:rPr>
        <w:t xml:space="preserve">155 s. </w:t>
      </w:r>
      <w:r w:rsidR="000170F8" w:rsidRPr="000170F8">
        <w:rPr>
          <w:rFonts w:ascii="Times New Roman" w:hAnsi="Times New Roman" w:cs="Times New Roman"/>
          <w:sz w:val="28"/>
          <w:szCs w:val="28"/>
          <w:shd w:val="clear" w:color="auto" w:fill="FFFFFF"/>
          <w:lang w:val="tr-TR"/>
        </w:rPr>
        <w:t>–</w:t>
      </w:r>
      <w:r w:rsidR="000170F8">
        <w:rPr>
          <w:rFonts w:ascii="Times New Roman" w:hAnsi="Times New Roman" w:cs="Times New Roman"/>
          <w:sz w:val="28"/>
          <w:szCs w:val="28"/>
          <w:shd w:val="clear" w:color="auto" w:fill="FFFFFF"/>
          <w:lang w:val="tr-TR"/>
        </w:rPr>
        <w:t xml:space="preserve"> </w:t>
      </w:r>
      <w:r w:rsidR="00D27EC0">
        <w:rPr>
          <w:rFonts w:ascii="Times New Roman" w:hAnsi="Times New Roman" w:cs="Times New Roman"/>
          <w:sz w:val="28"/>
          <w:szCs w:val="28"/>
          <w:shd w:val="clear" w:color="auto" w:fill="FFFFFF"/>
          <w:lang w:val="tr-TR"/>
        </w:rPr>
        <w:t>S</w:t>
      </w:r>
      <w:r w:rsidRPr="008B45D1">
        <w:rPr>
          <w:rFonts w:ascii="Times New Roman" w:hAnsi="Times New Roman" w:cs="Times New Roman"/>
          <w:sz w:val="28"/>
          <w:szCs w:val="28"/>
          <w:shd w:val="clear" w:color="auto" w:fill="FFFFFF"/>
          <w:lang w:val="kk-KZ"/>
        </w:rPr>
        <w:t>. 31-32.</w:t>
      </w:r>
    </w:p>
    <w:p w:rsidR="003B3352" w:rsidRPr="000170F8" w:rsidRDefault="003B335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127</w:t>
      </w:r>
      <w:r>
        <w:rPr>
          <w:rFonts w:ascii="Times New Roman" w:hAnsi="Times New Roman" w:cs="Times New Roman"/>
          <w:sz w:val="28"/>
          <w:szCs w:val="28"/>
          <w:shd w:val="clear" w:color="auto" w:fill="FFFFFF"/>
          <w:lang w:val="tr-TR"/>
        </w:rPr>
        <w:t xml:space="preserve"> </w:t>
      </w:r>
      <w:r w:rsidRPr="008B45D1">
        <w:rPr>
          <w:rFonts w:ascii="Times New Roman" w:hAnsi="Times New Roman" w:cs="Times New Roman"/>
          <w:sz w:val="28"/>
          <w:szCs w:val="28"/>
          <w:shd w:val="clear" w:color="auto" w:fill="FFFFFF"/>
          <w:lang w:val="kk-KZ"/>
        </w:rPr>
        <w:t>Atay F. Çan</w:t>
      </w:r>
      <w:r>
        <w:rPr>
          <w:rFonts w:ascii="Times New Roman" w:hAnsi="Times New Roman" w:cs="Times New Roman"/>
          <w:sz w:val="28"/>
          <w:szCs w:val="28"/>
          <w:shd w:val="clear" w:color="auto" w:fill="FFFFFF"/>
          <w:lang w:val="kk-KZ"/>
        </w:rPr>
        <w:t>kaya (Atatürk Devri Hatıraları).</w:t>
      </w:r>
      <w:r>
        <w:rPr>
          <w:rFonts w:ascii="Times New Roman" w:hAnsi="Times New Roman" w:cs="Times New Roman"/>
          <w:sz w:val="28"/>
          <w:szCs w:val="28"/>
          <w:shd w:val="clear" w:color="auto" w:fill="FFFFFF"/>
          <w:lang w:val="tr-TR"/>
        </w:rPr>
        <w:t xml:space="preserve"> </w:t>
      </w:r>
      <w:r w:rsidRPr="008B45D1">
        <w:rPr>
          <w:rFonts w:ascii="Times New Roman" w:hAnsi="Times New Roman" w:cs="Times New Roman"/>
          <w:sz w:val="28"/>
          <w:szCs w:val="28"/>
          <w:shd w:val="clear" w:color="auto" w:fill="FFFFFF"/>
          <w:lang w:val="tr-TR"/>
        </w:rPr>
        <w:t>–</w:t>
      </w:r>
      <w:r w:rsidRPr="008B45D1">
        <w:rPr>
          <w:rFonts w:ascii="Times New Roman" w:hAnsi="Times New Roman" w:cs="Times New Roman"/>
          <w:sz w:val="28"/>
          <w:szCs w:val="28"/>
          <w:shd w:val="clear" w:color="auto" w:fill="FFFFFF"/>
          <w:lang w:val="kk-KZ"/>
        </w:rPr>
        <w:t xml:space="preserve"> C.II.</w:t>
      </w:r>
      <w:r w:rsidR="00844595">
        <w:rPr>
          <w:rFonts w:ascii="Times New Roman" w:hAnsi="Times New Roman" w:cs="Times New Roman"/>
          <w:sz w:val="28"/>
          <w:szCs w:val="28"/>
          <w:shd w:val="clear" w:color="auto" w:fill="FFFFFF"/>
          <w:lang w:val="tr-TR"/>
        </w:rPr>
        <w:t xml:space="preserve"> </w:t>
      </w:r>
      <w:r w:rsidRPr="008B45D1">
        <w:rPr>
          <w:rFonts w:ascii="Times New Roman" w:hAnsi="Times New Roman" w:cs="Times New Roman"/>
          <w:sz w:val="28"/>
          <w:szCs w:val="28"/>
          <w:shd w:val="clear" w:color="auto" w:fill="FFFFFF"/>
          <w:lang w:val="kk-KZ"/>
        </w:rPr>
        <w:t>– İstanbul: Dünya Yayınları, 1961.</w:t>
      </w:r>
      <w:r w:rsidR="000170F8">
        <w:rPr>
          <w:rFonts w:ascii="Times New Roman" w:hAnsi="Times New Roman" w:cs="Times New Roman"/>
          <w:sz w:val="28"/>
          <w:szCs w:val="28"/>
          <w:shd w:val="clear" w:color="auto" w:fill="FFFFFF"/>
          <w:lang w:val="tr-TR"/>
        </w:rPr>
        <w:t xml:space="preserve"> </w:t>
      </w:r>
      <w:r w:rsidR="00844595">
        <w:rPr>
          <w:rFonts w:ascii="Times New Roman" w:hAnsi="Times New Roman" w:cs="Times New Roman"/>
          <w:sz w:val="28"/>
          <w:szCs w:val="28"/>
          <w:shd w:val="clear" w:color="auto" w:fill="FFFFFF"/>
          <w:lang w:val="tr-TR"/>
        </w:rPr>
        <w:t>– 686 s.</w:t>
      </w:r>
    </w:p>
    <w:p w:rsidR="003B3352" w:rsidRDefault="003B335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128</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Levent</w:t>
      </w:r>
      <w:r w:rsidRPr="008B45D1">
        <w:rPr>
          <w:rFonts w:ascii="Times New Roman" w:hAnsi="Times New Roman" w:cs="Times New Roman"/>
          <w:sz w:val="28"/>
          <w:szCs w:val="28"/>
          <w:shd w:val="clear" w:color="auto" w:fill="FFFFFF"/>
          <w:lang w:val="kk-KZ"/>
        </w:rPr>
        <w:t xml:space="preserve"> A. Türk Dilinde Gelişme ve Sadeleşme Evreleri. – Ankara: TDK yayını, 1972. 3.baskı. – </w:t>
      </w:r>
      <w:r w:rsidR="00D27EC0">
        <w:rPr>
          <w:rFonts w:ascii="Times New Roman" w:hAnsi="Times New Roman" w:cs="Times New Roman"/>
          <w:sz w:val="28"/>
          <w:szCs w:val="28"/>
          <w:shd w:val="clear" w:color="auto" w:fill="FFFFFF"/>
          <w:lang w:val="tr-TR"/>
        </w:rPr>
        <w:t>S</w:t>
      </w:r>
      <w:r w:rsidRPr="008B45D1">
        <w:rPr>
          <w:rFonts w:ascii="Times New Roman" w:hAnsi="Times New Roman" w:cs="Times New Roman"/>
          <w:sz w:val="28"/>
          <w:szCs w:val="28"/>
          <w:shd w:val="clear" w:color="auto" w:fill="FFFFFF"/>
          <w:lang w:val="kk-KZ"/>
        </w:rPr>
        <w:t>. 439-441.</w:t>
      </w:r>
    </w:p>
    <w:p w:rsidR="003B3352" w:rsidRDefault="003B335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129</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Levent</w:t>
      </w:r>
      <w:r w:rsidRPr="008B45D1">
        <w:rPr>
          <w:rFonts w:ascii="Times New Roman" w:hAnsi="Times New Roman" w:cs="Times New Roman"/>
          <w:sz w:val="28"/>
          <w:szCs w:val="28"/>
          <w:shd w:val="clear" w:color="auto" w:fill="FFFFFF"/>
          <w:lang w:val="kk-KZ"/>
        </w:rPr>
        <w:t xml:space="preserve"> A. Dil Davası.</w:t>
      </w:r>
      <w:r w:rsidR="00844595">
        <w:rPr>
          <w:rFonts w:ascii="Times New Roman" w:hAnsi="Times New Roman" w:cs="Times New Roman"/>
          <w:sz w:val="28"/>
          <w:szCs w:val="28"/>
          <w:shd w:val="clear" w:color="auto" w:fill="FFFFFF"/>
          <w:lang w:val="tr-TR"/>
        </w:rPr>
        <w:t xml:space="preserve"> </w:t>
      </w:r>
      <w:r w:rsidRPr="008B45D1">
        <w:rPr>
          <w:rFonts w:ascii="Times New Roman" w:hAnsi="Times New Roman" w:cs="Times New Roman"/>
          <w:sz w:val="28"/>
          <w:szCs w:val="28"/>
          <w:shd w:val="clear" w:color="auto" w:fill="FFFFFF"/>
          <w:lang w:val="kk-KZ"/>
        </w:rPr>
        <w:t xml:space="preserve">– Ankara: TDK yayını, 1952. – </w:t>
      </w:r>
      <w:r w:rsidR="00951B34">
        <w:rPr>
          <w:rFonts w:ascii="Times New Roman" w:hAnsi="Times New Roman" w:cs="Times New Roman"/>
          <w:sz w:val="28"/>
          <w:szCs w:val="28"/>
          <w:shd w:val="clear" w:color="auto" w:fill="FFFFFF"/>
          <w:lang w:val="tr-TR"/>
        </w:rPr>
        <w:t>134 s</w:t>
      </w:r>
      <w:r w:rsidRPr="008B45D1">
        <w:rPr>
          <w:rFonts w:ascii="Times New Roman" w:hAnsi="Times New Roman" w:cs="Times New Roman"/>
          <w:sz w:val="28"/>
          <w:szCs w:val="28"/>
          <w:shd w:val="clear" w:color="auto" w:fill="FFFFFF"/>
          <w:lang w:val="kk-KZ"/>
        </w:rPr>
        <w:t xml:space="preserve">. </w:t>
      </w:r>
    </w:p>
    <w:p w:rsidR="003B3352" w:rsidRPr="00844595" w:rsidRDefault="003B335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130</w:t>
      </w:r>
      <w:r>
        <w:rPr>
          <w:rFonts w:ascii="Times New Roman" w:hAnsi="Times New Roman" w:cs="Times New Roman"/>
          <w:sz w:val="28"/>
          <w:szCs w:val="28"/>
          <w:shd w:val="clear" w:color="auto" w:fill="FFFFFF"/>
          <w:lang w:val="tr-TR"/>
        </w:rPr>
        <w:t xml:space="preserve"> </w:t>
      </w:r>
      <w:r w:rsidRPr="008B45D1">
        <w:rPr>
          <w:rFonts w:ascii="Times New Roman" w:hAnsi="Times New Roman" w:cs="Times New Roman"/>
          <w:sz w:val="28"/>
          <w:szCs w:val="28"/>
          <w:shd w:val="clear" w:color="auto" w:fill="FFFFFF"/>
          <w:lang w:val="kk-KZ"/>
        </w:rPr>
        <w:t xml:space="preserve">Atay F. Çankaya </w:t>
      </w:r>
      <w:r w:rsidR="00844595">
        <w:rPr>
          <w:rFonts w:ascii="Times New Roman" w:hAnsi="Times New Roman" w:cs="Times New Roman"/>
          <w:sz w:val="28"/>
          <w:szCs w:val="28"/>
          <w:shd w:val="clear" w:color="auto" w:fill="FFFFFF"/>
          <w:lang w:val="tr-TR"/>
        </w:rPr>
        <w:t xml:space="preserve"> (</w:t>
      </w:r>
      <w:r w:rsidRPr="008B45D1">
        <w:rPr>
          <w:rFonts w:ascii="Times New Roman" w:hAnsi="Times New Roman" w:cs="Times New Roman"/>
          <w:sz w:val="28"/>
          <w:szCs w:val="28"/>
          <w:shd w:val="clear" w:color="auto" w:fill="FFFFFF"/>
          <w:lang w:val="kk-KZ"/>
        </w:rPr>
        <w:t>Atatürk’ün doğumundan ölümüne kadar</w:t>
      </w:r>
      <w:r w:rsidR="00844595">
        <w:rPr>
          <w:rFonts w:ascii="Times New Roman" w:hAnsi="Times New Roman" w:cs="Times New Roman"/>
          <w:sz w:val="28"/>
          <w:szCs w:val="28"/>
          <w:shd w:val="clear" w:color="auto" w:fill="FFFFFF"/>
          <w:lang w:val="tr-TR"/>
        </w:rPr>
        <w:t>)</w:t>
      </w:r>
      <w:r w:rsidRPr="008B45D1">
        <w:rPr>
          <w:rFonts w:ascii="Times New Roman" w:hAnsi="Times New Roman" w:cs="Times New Roman"/>
          <w:sz w:val="28"/>
          <w:szCs w:val="28"/>
          <w:shd w:val="clear" w:color="auto" w:fill="FFFFFF"/>
          <w:lang w:val="kk-KZ"/>
        </w:rPr>
        <w:t>. – İstanbul: Doğan Kardeş Matbaacılık, 1969.</w:t>
      </w:r>
      <w:r w:rsidR="00844595">
        <w:rPr>
          <w:rFonts w:ascii="Times New Roman" w:hAnsi="Times New Roman" w:cs="Times New Roman"/>
          <w:sz w:val="28"/>
          <w:szCs w:val="28"/>
          <w:shd w:val="clear" w:color="auto" w:fill="FFFFFF"/>
          <w:lang w:val="tr-TR"/>
        </w:rPr>
        <w:t xml:space="preserve"> </w:t>
      </w:r>
      <w:r w:rsidR="00844595" w:rsidRPr="00844595">
        <w:rPr>
          <w:rFonts w:ascii="Times New Roman" w:hAnsi="Times New Roman" w:cs="Times New Roman"/>
          <w:sz w:val="28"/>
          <w:szCs w:val="28"/>
          <w:shd w:val="clear" w:color="auto" w:fill="FFFFFF"/>
          <w:lang w:val="tr-TR"/>
        </w:rPr>
        <w:t>–</w:t>
      </w:r>
      <w:r w:rsidR="00844595">
        <w:rPr>
          <w:rFonts w:ascii="Times New Roman" w:hAnsi="Times New Roman" w:cs="Times New Roman"/>
          <w:sz w:val="28"/>
          <w:szCs w:val="28"/>
          <w:shd w:val="clear" w:color="auto" w:fill="FFFFFF"/>
          <w:lang w:val="tr-TR"/>
        </w:rPr>
        <w:t xml:space="preserve"> 586 s.</w:t>
      </w:r>
    </w:p>
    <w:p w:rsidR="003B3352" w:rsidRDefault="003B335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131</w:t>
      </w:r>
      <w:r>
        <w:rPr>
          <w:rFonts w:ascii="Times New Roman" w:hAnsi="Times New Roman" w:cs="Times New Roman"/>
          <w:sz w:val="28"/>
          <w:szCs w:val="28"/>
          <w:shd w:val="clear" w:color="auto" w:fill="FFFFFF"/>
          <w:lang w:val="tr-TR"/>
        </w:rPr>
        <w:t xml:space="preserve"> </w:t>
      </w:r>
      <w:r w:rsidRPr="008B45D1">
        <w:rPr>
          <w:rFonts w:ascii="Times New Roman" w:hAnsi="Times New Roman" w:cs="Times New Roman"/>
          <w:sz w:val="28"/>
          <w:szCs w:val="28"/>
          <w:shd w:val="clear" w:color="auto" w:fill="FFFFFF"/>
          <w:lang w:val="kk-KZ"/>
        </w:rPr>
        <w:t>Korkmaz Z. Güneş-Dil Tejrisi ve Yöneldiği Hedefler // Meydan dergisi.</w:t>
      </w:r>
      <w:r w:rsidR="0059679C">
        <w:rPr>
          <w:rFonts w:ascii="Times New Roman" w:hAnsi="Times New Roman" w:cs="Times New Roman"/>
          <w:sz w:val="28"/>
          <w:szCs w:val="28"/>
          <w:shd w:val="clear" w:color="auto" w:fill="FFFFFF"/>
          <w:lang w:val="tr-TR"/>
        </w:rPr>
        <w:t xml:space="preserve">         </w:t>
      </w:r>
      <w:r w:rsidRPr="008B45D1">
        <w:rPr>
          <w:rFonts w:ascii="Times New Roman" w:hAnsi="Times New Roman" w:cs="Times New Roman"/>
          <w:sz w:val="28"/>
          <w:szCs w:val="28"/>
          <w:shd w:val="clear" w:color="auto" w:fill="FFFFFF"/>
          <w:lang w:val="kk-KZ"/>
        </w:rPr>
        <w:t>– Ocak 1982. –</w:t>
      </w:r>
      <w:r w:rsidR="00D27EC0">
        <w:rPr>
          <w:rFonts w:ascii="Times New Roman" w:hAnsi="Times New Roman" w:cs="Times New Roman"/>
          <w:sz w:val="28"/>
          <w:szCs w:val="28"/>
          <w:shd w:val="clear" w:color="auto" w:fill="FFFFFF"/>
          <w:lang w:val="tr-TR"/>
        </w:rPr>
        <w:t xml:space="preserve"> S. </w:t>
      </w:r>
      <w:r w:rsidRPr="008B45D1">
        <w:rPr>
          <w:rFonts w:ascii="Times New Roman" w:hAnsi="Times New Roman" w:cs="Times New Roman"/>
          <w:sz w:val="28"/>
          <w:szCs w:val="28"/>
          <w:shd w:val="clear" w:color="auto" w:fill="FFFFFF"/>
          <w:lang w:val="kk-KZ"/>
        </w:rPr>
        <w:t>601.</w:t>
      </w:r>
    </w:p>
    <w:p w:rsidR="009409FD" w:rsidRPr="00844595" w:rsidRDefault="009409FD"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132</w:t>
      </w:r>
      <w:r w:rsidR="00825979">
        <w:rPr>
          <w:rFonts w:ascii="Times New Roman" w:hAnsi="Times New Roman" w:cs="Times New Roman"/>
          <w:sz w:val="28"/>
          <w:szCs w:val="28"/>
          <w:shd w:val="clear" w:color="auto" w:fill="FFFFFF"/>
          <w:lang w:val="tr-TR"/>
        </w:rPr>
        <w:t xml:space="preserve"> </w:t>
      </w:r>
      <w:r w:rsidRPr="003F183C">
        <w:rPr>
          <w:rFonts w:ascii="Times New Roman" w:hAnsi="Times New Roman" w:cs="Times New Roman"/>
          <w:sz w:val="28"/>
          <w:szCs w:val="28"/>
          <w:shd w:val="clear" w:color="auto" w:fill="FFFFFF"/>
          <w:lang w:val="kk-KZ"/>
        </w:rPr>
        <w:t>Eker S. Türk Dil Bilimi Bakım</w:t>
      </w:r>
      <w:r w:rsidR="00DE0F62">
        <w:rPr>
          <w:rFonts w:ascii="Times New Roman" w:hAnsi="Times New Roman" w:cs="Times New Roman"/>
          <w:sz w:val="28"/>
          <w:szCs w:val="28"/>
          <w:shd w:val="clear" w:color="auto" w:fill="FFFFFF"/>
          <w:lang w:val="kk-KZ"/>
        </w:rPr>
        <w:t xml:space="preserve">ından Tarihî Askerî Terminoloji. </w:t>
      </w:r>
      <w:r w:rsidRPr="003F183C">
        <w:rPr>
          <w:rFonts w:ascii="Times New Roman" w:hAnsi="Times New Roman" w:cs="Times New Roman"/>
          <w:sz w:val="28"/>
          <w:szCs w:val="28"/>
          <w:shd w:val="clear" w:color="auto" w:fill="FFFFFF"/>
          <w:lang w:val="kk-KZ"/>
        </w:rPr>
        <w:t>Modern Dönemde Rütbe ve Birlik Adları. – Ankara: Grafiker Yayınları, 2007.</w:t>
      </w:r>
      <w:r w:rsidR="00844595">
        <w:rPr>
          <w:rFonts w:ascii="Times New Roman" w:hAnsi="Times New Roman" w:cs="Times New Roman"/>
          <w:sz w:val="28"/>
          <w:szCs w:val="28"/>
          <w:shd w:val="clear" w:color="auto" w:fill="FFFFFF"/>
          <w:lang w:val="tr-TR"/>
        </w:rPr>
        <w:t xml:space="preserve"> – 255 s.</w:t>
      </w:r>
    </w:p>
    <w:p w:rsidR="009409FD" w:rsidRPr="00DE0F62" w:rsidRDefault="009409FD"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lastRenderedPageBreak/>
        <w:tab/>
      </w:r>
      <w:r w:rsidR="00087D57">
        <w:rPr>
          <w:rFonts w:ascii="Times New Roman" w:hAnsi="Times New Roman" w:cs="Times New Roman"/>
          <w:sz w:val="28"/>
          <w:szCs w:val="28"/>
          <w:shd w:val="clear" w:color="auto" w:fill="FFFFFF"/>
          <w:lang w:val="kk-KZ"/>
        </w:rPr>
        <w:t>133</w:t>
      </w:r>
      <w:r w:rsidR="00DE0F62">
        <w:rPr>
          <w:rFonts w:ascii="Times New Roman" w:hAnsi="Times New Roman" w:cs="Times New Roman"/>
          <w:sz w:val="28"/>
          <w:szCs w:val="28"/>
          <w:shd w:val="clear" w:color="auto" w:fill="FFFFFF"/>
          <w:lang w:val="tr-TR"/>
        </w:rPr>
        <w:t xml:space="preserve"> </w:t>
      </w:r>
      <w:r w:rsidRPr="00EB65F9">
        <w:rPr>
          <w:rFonts w:ascii="Times New Roman" w:hAnsi="Times New Roman" w:cs="Times New Roman"/>
          <w:sz w:val="28"/>
          <w:szCs w:val="28"/>
          <w:shd w:val="clear" w:color="auto" w:fill="FFFFFF"/>
          <w:lang w:val="kk-KZ"/>
        </w:rPr>
        <w:t>Kasım</w:t>
      </w:r>
      <w:r w:rsidR="00DE0F62">
        <w:rPr>
          <w:rFonts w:ascii="Times New Roman" w:hAnsi="Times New Roman" w:cs="Times New Roman"/>
          <w:sz w:val="28"/>
          <w:szCs w:val="28"/>
          <w:shd w:val="clear" w:color="auto" w:fill="FFFFFF"/>
          <w:lang w:val="tr-TR"/>
        </w:rPr>
        <w:t xml:space="preserve"> Ö</w:t>
      </w:r>
      <w:r w:rsidRPr="00EB65F9">
        <w:rPr>
          <w:rFonts w:ascii="Times New Roman" w:hAnsi="Times New Roman" w:cs="Times New Roman"/>
          <w:sz w:val="28"/>
          <w:szCs w:val="28"/>
          <w:shd w:val="clear" w:color="auto" w:fill="FFFFFF"/>
          <w:lang w:val="kk-KZ"/>
        </w:rPr>
        <w:t>. Tarihsel Bir Anı // Bilim ve Teknik. – 1981. – S: 180.</w:t>
      </w:r>
      <w:r w:rsidR="00DE0F62">
        <w:rPr>
          <w:rFonts w:ascii="Times New Roman" w:hAnsi="Times New Roman" w:cs="Times New Roman"/>
          <w:sz w:val="28"/>
          <w:szCs w:val="28"/>
          <w:shd w:val="clear" w:color="auto" w:fill="FFFFFF"/>
          <w:lang w:val="tr-TR"/>
        </w:rPr>
        <w:t xml:space="preserve"> </w:t>
      </w:r>
      <w:r w:rsidR="00CE4EDD" w:rsidRPr="00CE4EDD">
        <w:rPr>
          <w:rFonts w:ascii="Times New Roman" w:hAnsi="Times New Roman" w:cs="Times New Roman"/>
          <w:sz w:val="28"/>
          <w:szCs w:val="28"/>
          <w:shd w:val="clear" w:color="auto" w:fill="FFFFFF"/>
          <w:lang w:val="tr-TR"/>
        </w:rPr>
        <w:t>–</w:t>
      </w:r>
      <w:r w:rsidR="00CE4EDD">
        <w:rPr>
          <w:rFonts w:ascii="Times New Roman" w:hAnsi="Times New Roman" w:cs="Times New Roman"/>
          <w:sz w:val="28"/>
          <w:szCs w:val="28"/>
          <w:shd w:val="clear" w:color="auto" w:fill="FFFFFF"/>
          <w:lang w:val="tr-TR"/>
        </w:rPr>
        <w:t xml:space="preserve"> </w:t>
      </w:r>
      <w:r w:rsidR="0049474F">
        <w:rPr>
          <w:rFonts w:ascii="Times New Roman" w:hAnsi="Times New Roman" w:cs="Times New Roman"/>
          <w:sz w:val="28"/>
          <w:szCs w:val="28"/>
          <w:shd w:val="clear" w:color="auto" w:fill="FFFFFF"/>
          <w:lang w:val="tr-TR"/>
        </w:rPr>
        <w:t>S</w:t>
      </w:r>
      <w:r w:rsidR="00DE0F62">
        <w:rPr>
          <w:rFonts w:ascii="Times New Roman" w:hAnsi="Times New Roman" w:cs="Times New Roman"/>
          <w:sz w:val="28"/>
          <w:szCs w:val="28"/>
          <w:shd w:val="clear" w:color="auto" w:fill="FFFFFF"/>
          <w:lang w:val="tr-TR"/>
        </w:rPr>
        <w:t>. 16.</w:t>
      </w:r>
    </w:p>
    <w:p w:rsidR="009409FD" w:rsidRPr="00DE0F62" w:rsidRDefault="009409FD"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134</w:t>
      </w:r>
      <w:r>
        <w:rPr>
          <w:rFonts w:ascii="Times New Roman" w:hAnsi="Times New Roman" w:cs="Times New Roman"/>
          <w:sz w:val="28"/>
          <w:szCs w:val="28"/>
          <w:shd w:val="clear" w:color="auto" w:fill="FFFFFF"/>
          <w:lang w:val="tr-TR"/>
        </w:rPr>
        <w:t xml:space="preserve"> </w:t>
      </w:r>
      <w:r w:rsidRPr="00EB65F9">
        <w:rPr>
          <w:rFonts w:ascii="Times New Roman" w:hAnsi="Times New Roman" w:cs="Times New Roman"/>
          <w:sz w:val="28"/>
          <w:szCs w:val="28"/>
          <w:shd w:val="clear" w:color="auto" w:fill="FFFFFF"/>
          <w:lang w:val="kk-KZ"/>
        </w:rPr>
        <w:t>Eker S. Çağdaş Türk Dili. 5.baskı.</w:t>
      </w:r>
      <w:r w:rsidR="00DE0F62">
        <w:rPr>
          <w:rFonts w:ascii="Times New Roman" w:hAnsi="Times New Roman" w:cs="Times New Roman"/>
          <w:sz w:val="28"/>
          <w:szCs w:val="28"/>
          <w:shd w:val="clear" w:color="auto" w:fill="FFFFFF"/>
          <w:lang w:val="tr-TR"/>
        </w:rPr>
        <w:t xml:space="preserve"> </w:t>
      </w:r>
      <w:r w:rsidRPr="00EB65F9">
        <w:rPr>
          <w:rFonts w:ascii="Times New Roman" w:hAnsi="Times New Roman" w:cs="Times New Roman"/>
          <w:sz w:val="28"/>
          <w:szCs w:val="28"/>
          <w:shd w:val="clear" w:color="auto" w:fill="FFFFFF"/>
          <w:lang w:val="kk-KZ"/>
        </w:rPr>
        <w:t>– Ankara: Grafiker Yayınları, 2009.</w:t>
      </w:r>
      <w:r w:rsidR="00C51A35">
        <w:rPr>
          <w:rFonts w:ascii="Times New Roman" w:hAnsi="Times New Roman" w:cs="Times New Roman"/>
          <w:sz w:val="28"/>
          <w:szCs w:val="28"/>
          <w:shd w:val="clear" w:color="auto" w:fill="FFFFFF"/>
          <w:lang w:val="tr-TR"/>
        </w:rPr>
        <w:t xml:space="preserve"> </w:t>
      </w:r>
      <w:r w:rsidR="0059679C">
        <w:rPr>
          <w:rFonts w:ascii="Times New Roman" w:hAnsi="Times New Roman" w:cs="Times New Roman"/>
          <w:sz w:val="28"/>
          <w:szCs w:val="28"/>
          <w:shd w:val="clear" w:color="auto" w:fill="FFFFFF"/>
          <w:lang w:val="tr-TR"/>
        </w:rPr>
        <w:t xml:space="preserve">          </w:t>
      </w:r>
      <w:r w:rsidR="00DE0F62">
        <w:rPr>
          <w:rFonts w:ascii="Times New Roman" w:hAnsi="Times New Roman" w:cs="Times New Roman"/>
          <w:sz w:val="28"/>
          <w:szCs w:val="28"/>
          <w:shd w:val="clear" w:color="auto" w:fill="FFFFFF"/>
          <w:lang w:val="tr-TR"/>
        </w:rPr>
        <w:t>– 585 s.</w:t>
      </w:r>
    </w:p>
    <w:p w:rsidR="009409FD" w:rsidRPr="000A3BB4" w:rsidRDefault="009409FD"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135</w:t>
      </w:r>
      <w:r>
        <w:rPr>
          <w:rFonts w:ascii="Times New Roman" w:hAnsi="Times New Roman" w:cs="Times New Roman"/>
          <w:sz w:val="28"/>
          <w:szCs w:val="28"/>
          <w:shd w:val="clear" w:color="auto" w:fill="FFFFFF"/>
          <w:lang w:val="tr-TR"/>
        </w:rPr>
        <w:t xml:space="preserve"> </w:t>
      </w:r>
      <w:r w:rsidRPr="00EB65F9">
        <w:rPr>
          <w:rFonts w:ascii="Times New Roman" w:hAnsi="Times New Roman" w:cs="Times New Roman"/>
          <w:sz w:val="28"/>
          <w:szCs w:val="28"/>
          <w:shd w:val="clear" w:color="auto" w:fill="FFFFFF"/>
          <w:lang w:val="kk-KZ"/>
        </w:rPr>
        <w:t>Afet İ. Atatürk ve Dil Bayramı // Türk Dili. – Ankara. – Kasım, 1965.</w:t>
      </w:r>
      <w:r w:rsidR="000A3BB4">
        <w:rPr>
          <w:rFonts w:ascii="Times New Roman" w:hAnsi="Times New Roman" w:cs="Times New Roman"/>
          <w:sz w:val="28"/>
          <w:szCs w:val="28"/>
          <w:shd w:val="clear" w:color="auto" w:fill="FFFFFF"/>
          <w:lang w:val="tr-TR"/>
        </w:rPr>
        <w:t xml:space="preserve"> –</w:t>
      </w:r>
      <w:r w:rsidR="00D27EC0">
        <w:rPr>
          <w:rFonts w:ascii="Times New Roman" w:hAnsi="Times New Roman" w:cs="Times New Roman"/>
          <w:sz w:val="28"/>
          <w:szCs w:val="28"/>
          <w:shd w:val="clear" w:color="auto" w:fill="FFFFFF"/>
          <w:lang w:val="tr-TR"/>
        </w:rPr>
        <w:t xml:space="preserve"> S.</w:t>
      </w:r>
      <w:r w:rsidR="000A3BB4">
        <w:rPr>
          <w:rFonts w:ascii="Times New Roman" w:hAnsi="Times New Roman" w:cs="Times New Roman"/>
          <w:sz w:val="28"/>
          <w:szCs w:val="28"/>
          <w:shd w:val="clear" w:color="auto" w:fill="FFFFFF"/>
          <w:lang w:val="tr-TR"/>
        </w:rPr>
        <w:t xml:space="preserve"> 170.</w:t>
      </w:r>
    </w:p>
    <w:p w:rsidR="009409FD" w:rsidRDefault="009409FD"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087D57">
        <w:rPr>
          <w:rFonts w:ascii="Times New Roman" w:hAnsi="Times New Roman" w:cs="Times New Roman"/>
          <w:sz w:val="28"/>
          <w:szCs w:val="28"/>
          <w:shd w:val="clear" w:color="auto" w:fill="FFFFFF"/>
          <w:lang w:val="kk-KZ"/>
        </w:rPr>
        <w:t>136</w:t>
      </w:r>
      <w:r>
        <w:rPr>
          <w:rFonts w:ascii="Times New Roman" w:hAnsi="Times New Roman" w:cs="Times New Roman"/>
          <w:sz w:val="28"/>
          <w:szCs w:val="28"/>
          <w:shd w:val="clear" w:color="auto" w:fill="FFFFFF"/>
          <w:lang w:val="tr-TR"/>
        </w:rPr>
        <w:t xml:space="preserve"> </w:t>
      </w:r>
      <w:r w:rsidRPr="00EB65F9">
        <w:rPr>
          <w:rFonts w:ascii="Times New Roman" w:hAnsi="Times New Roman" w:cs="Times New Roman"/>
          <w:sz w:val="28"/>
          <w:szCs w:val="28"/>
          <w:shd w:val="clear" w:color="auto" w:fill="FFFFFF"/>
          <w:lang w:val="kk-KZ"/>
        </w:rPr>
        <w:t>Dilâçar A. “Geometri” kitabının “Önsöz”ü. – Ankara: Türk Dil Kurumu Yayını, 1981.</w:t>
      </w:r>
      <w:r w:rsidR="000A3BB4">
        <w:rPr>
          <w:rFonts w:ascii="Times New Roman" w:hAnsi="Times New Roman" w:cs="Times New Roman"/>
          <w:sz w:val="28"/>
          <w:szCs w:val="28"/>
          <w:shd w:val="clear" w:color="auto" w:fill="FFFFFF"/>
          <w:lang w:val="tr-TR"/>
        </w:rPr>
        <w:t xml:space="preserve"> – </w:t>
      </w:r>
      <w:r w:rsidR="009B4617">
        <w:rPr>
          <w:rFonts w:ascii="Times New Roman" w:hAnsi="Times New Roman" w:cs="Times New Roman"/>
          <w:sz w:val="28"/>
          <w:szCs w:val="28"/>
          <w:shd w:val="clear" w:color="auto" w:fill="FFFFFF"/>
          <w:lang w:val="tr-TR"/>
        </w:rPr>
        <w:t>S</w:t>
      </w:r>
      <w:r w:rsidR="000A3BB4">
        <w:rPr>
          <w:rFonts w:ascii="Times New Roman" w:hAnsi="Times New Roman" w:cs="Times New Roman"/>
          <w:sz w:val="28"/>
          <w:szCs w:val="28"/>
          <w:shd w:val="clear" w:color="auto" w:fill="FFFFFF"/>
          <w:lang w:val="tr-TR"/>
        </w:rPr>
        <w:t>. 3.</w:t>
      </w:r>
    </w:p>
    <w:p w:rsidR="0000712D" w:rsidRDefault="0000712D"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137</w:t>
      </w:r>
      <w:r>
        <w:rPr>
          <w:rFonts w:ascii="Times New Roman" w:hAnsi="Times New Roman" w:cs="Times New Roman"/>
          <w:sz w:val="28"/>
          <w:szCs w:val="28"/>
          <w:shd w:val="clear" w:color="auto" w:fill="FFFFFF"/>
          <w:lang w:val="tr-TR"/>
        </w:rPr>
        <w:t xml:space="preserve"> </w:t>
      </w:r>
      <w:r w:rsidRPr="001A774F">
        <w:rPr>
          <w:rFonts w:ascii="Times New Roman" w:hAnsi="Times New Roman" w:cs="Times New Roman"/>
          <w:sz w:val="28"/>
          <w:szCs w:val="28"/>
          <w:shd w:val="clear" w:color="auto" w:fill="FFFFFF"/>
          <w:lang w:val="kk-KZ"/>
        </w:rPr>
        <w:t>Kaplan</w:t>
      </w:r>
      <w:r w:rsidRPr="0033022F">
        <w:rPr>
          <w:lang w:val="en-US"/>
        </w:rPr>
        <w:t xml:space="preserve"> </w:t>
      </w:r>
      <w:r w:rsidRPr="001A774F">
        <w:rPr>
          <w:rFonts w:ascii="Times New Roman" w:hAnsi="Times New Roman" w:cs="Times New Roman"/>
          <w:sz w:val="28"/>
          <w:szCs w:val="28"/>
          <w:shd w:val="clear" w:color="auto" w:fill="FFFFFF"/>
          <w:lang w:val="kk-KZ"/>
        </w:rPr>
        <w:t xml:space="preserve">M. Kültür ve dil. – İstanbul: Dergah Yay., </w:t>
      </w:r>
      <w:r>
        <w:rPr>
          <w:rFonts w:ascii="Times New Roman" w:hAnsi="Times New Roman" w:cs="Times New Roman"/>
          <w:sz w:val="28"/>
          <w:szCs w:val="28"/>
          <w:shd w:val="clear" w:color="auto" w:fill="FFFFFF"/>
          <w:lang w:val="tr-TR"/>
        </w:rPr>
        <w:t>1999</w:t>
      </w:r>
      <w:r w:rsidRPr="001A774F">
        <w:rPr>
          <w:rFonts w:ascii="Times New Roman" w:hAnsi="Times New Roman" w:cs="Times New Roman"/>
          <w:sz w:val="28"/>
          <w:szCs w:val="28"/>
          <w:shd w:val="clear" w:color="auto" w:fill="FFFFFF"/>
          <w:lang w:val="kk-KZ"/>
        </w:rPr>
        <w:t xml:space="preserve">. – </w:t>
      </w:r>
      <w:r>
        <w:rPr>
          <w:rFonts w:ascii="Times New Roman" w:hAnsi="Times New Roman" w:cs="Times New Roman"/>
          <w:sz w:val="28"/>
          <w:szCs w:val="28"/>
          <w:shd w:val="clear" w:color="auto" w:fill="FFFFFF"/>
          <w:lang w:val="tr-TR"/>
        </w:rPr>
        <w:t>201 s.</w:t>
      </w:r>
    </w:p>
    <w:p w:rsidR="0000712D" w:rsidRDefault="0000712D"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138 </w:t>
      </w:r>
      <w:r w:rsidRPr="002063E3">
        <w:rPr>
          <w:rFonts w:ascii="Times New Roman" w:hAnsi="Times New Roman" w:cs="Times New Roman"/>
          <w:sz w:val="28"/>
          <w:szCs w:val="28"/>
          <w:shd w:val="clear" w:color="auto" w:fill="FFFFFF"/>
          <w:lang w:val="kk-KZ"/>
        </w:rPr>
        <w:t xml:space="preserve">Mehmet K. Milli Kültür. Yabancı Dil ve Tercümeye Dair // Hisar-II. – Ocak, 1970. </w:t>
      </w:r>
      <w:r w:rsidRPr="002063E3">
        <w:rPr>
          <w:rFonts w:ascii="Times New Roman" w:hAnsi="Times New Roman" w:cs="Times New Roman"/>
          <w:sz w:val="28"/>
          <w:szCs w:val="28"/>
          <w:shd w:val="clear" w:color="auto" w:fill="FFFFFF"/>
          <w:lang w:val="kk-KZ"/>
        </w:rPr>
        <w:tab/>
        <w:t xml:space="preserve">– </w:t>
      </w:r>
      <w:r>
        <w:rPr>
          <w:rFonts w:ascii="Times New Roman" w:hAnsi="Times New Roman" w:cs="Times New Roman"/>
          <w:sz w:val="28"/>
          <w:szCs w:val="28"/>
          <w:shd w:val="clear" w:color="auto" w:fill="FFFFFF"/>
          <w:lang w:val="tr-TR"/>
        </w:rPr>
        <w:t>S</w:t>
      </w:r>
      <w:r w:rsidRPr="002063E3">
        <w:rPr>
          <w:rFonts w:ascii="Times New Roman" w:hAnsi="Times New Roman" w:cs="Times New Roman"/>
          <w:sz w:val="28"/>
          <w:szCs w:val="28"/>
          <w:shd w:val="clear" w:color="auto" w:fill="FFFFFF"/>
          <w:lang w:val="kk-KZ"/>
        </w:rPr>
        <w:t>. 73.</w:t>
      </w:r>
    </w:p>
    <w:p w:rsidR="00BF420A" w:rsidRPr="000A3BB4" w:rsidRDefault="00BF420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760E20">
        <w:rPr>
          <w:rFonts w:ascii="Times New Roman" w:hAnsi="Times New Roman" w:cs="Times New Roman"/>
          <w:sz w:val="28"/>
          <w:szCs w:val="28"/>
          <w:shd w:val="clear" w:color="auto" w:fill="FFFFFF"/>
          <w:lang w:val="kk-KZ"/>
        </w:rPr>
        <w:t>139</w:t>
      </w:r>
      <w:r>
        <w:rPr>
          <w:rFonts w:ascii="Times New Roman" w:hAnsi="Times New Roman" w:cs="Times New Roman"/>
          <w:sz w:val="28"/>
          <w:szCs w:val="28"/>
          <w:shd w:val="clear" w:color="auto" w:fill="FFFFFF"/>
          <w:lang w:val="tr-TR"/>
        </w:rPr>
        <w:t xml:space="preserve"> </w:t>
      </w:r>
      <w:r w:rsidRPr="002063E3">
        <w:rPr>
          <w:rFonts w:ascii="Times New Roman" w:hAnsi="Times New Roman" w:cs="Times New Roman"/>
          <w:sz w:val="28"/>
          <w:szCs w:val="28"/>
          <w:shd w:val="clear" w:color="auto" w:fill="FFFFFF"/>
          <w:lang w:val="kk-KZ"/>
        </w:rPr>
        <w:t>Levend A. Yabancı kelime salgını // Türk Dili.</w:t>
      </w:r>
      <w:r>
        <w:rPr>
          <w:rFonts w:ascii="Times New Roman" w:hAnsi="Times New Roman" w:cs="Times New Roman"/>
          <w:sz w:val="28"/>
          <w:szCs w:val="28"/>
          <w:shd w:val="clear" w:color="auto" w:fill="FFFFFF"/>
          <w:lang w:val="kk-KZ"/>
        </w:rPr>
        <w:t xml:space="preserve"> C</w:t>
      </w:r>
      <w:r>
        <w:rPr>
          <w:rFonts w:ascii="Times New Roman" w:hAnsi="Times New Roman" w:cs="Times New Roman"/>
          <w:sz w:val="28"/>
          <w:szCs w:val="28"/>
          <w:shd w:val="clear" w:color="auto" w:fill="FFFFFF"/>
          <w:lang w:val="tr-TR"/>
        </w:rPr>
        <w:t xml:space="preserve">ilt VI. </w:t>
      </w:r>
      <w:r w:rsidRPr="002063E3">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tr-TR"/>
        </w:rPr>
        <w:t>01.02.1957</w:t>
      </w:r>
      <w:r w:rsidRPr="002063E3">
        <w:rPr>
          <w:rFonts w:ascii="Times New Roman" w:hAnsi="Times New Roman" w:cs="Times New Roman"/>
          <w:sz w:val="28"/>
          <w:szCs w:val="28"/>
          <w:shd w:val="clear" w:color="auto" w:fill="FFFFFF"/>
          <w:lang w:val="kk-KZ"/>
        </w:rPr>
        <w:t xml:space="preserve">. </w:t>
      </w:r>
      <w:r w:rsidR="0059679C">
        <w:rPr>
          <w:rFonts w:ascii="Times New Roman" w:hAnsi="Times New Roman" w:cs="Times New Roman"/>
          <w:sz w:val="28"/>
          <w:szCs w:val="28"/>
          <w:shd w:val="clear" w:color="auto" w:fill="FFFFFF"/>
          <w:lang w:val="tr-TR"/>
        </w:rPr>
        <w:t xml:space="preserve">              </w:t>
      </w:r>
      <w:r w:rsidRPr="002063E3">
        <w:rPr>
          <w:rFonts w:ascii="Times New Roman" w:hAnsi="Times New Roman" w:cs="Times New Roman"/>
          <w:sz w:val="28"/>
          <w:szCs w:val="28"/>
          <w:shd w:val="clear" w:color="auto" w:fill="FFFFFF"/>
          <w:lang w:val="kk-KZ"/>
        </w:rPr>
        <w:t>– №65.</w:t>
      </w:r>
      <w:r w:rsidR="000A3BB4">
        <w:rPr>
          <w:rFonts w:ascii="Times New Roman" w:hAnsi="Times New Roman" w:cs="Times New Roman"/>
          <w:sz w:val="28"/>
          <w:szCs w:val="28"/>
          <w:shd w:val="clear" w:color="auto" w:fill="FFFFFF"/>
          <w:lang w:val="tr-TR"/>
        </w:rPr>
        <w:t xml:space="preserve"> – </w:t>
      </w:r>
      <w:r w:rsidR="009B4617">
        <w:rPr>
          <w:rFonts w:ascii="Times New Roman" w:hAnsi="Times New Roman" w:cs="Times New Roman"/>
          <w:sz w:val="28"/>
          <w:szCs w:val="28"/>
          <w:shd w:val="clear" w:color="auto" w:fill="FFFFFF"/>
          <w:lang w:val="tr-TR"/>
        </w:rPr>
        <w:t>S</w:t>
      </w:r>
      <w:r w:rsidR="00990D92">
        <w:rPr>
          <w:rFonts w:ascii="Times New Roman" w:hAnsi="Times New Roman" w:cs="Times New Roman"/>
          <w:sz w:val="28"/>
          <w:szCs w:val="28"/>
          <w:shd w:val="clear" w:color="auto" w:fill="FFFFFF"/>
          <w:lang w:val="tr-TR"/>
        </w:rPr>
        <w:t xml:space="preserve">. 249-251. </w:t>
      </w:r>
    </w:p>
    <w:p w:rsidR="00BF420A" w:rsidRPr="00B63C63" w:rsidRDefault="00BF420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r>
      <w:r w:rsidR="00760E20">
        <w:rPr>
          <w:rFonts w:ascii="Times New Roman" w:hAnsi="Times New Roman" w:cs="Times New Roman"/>
          <w:sz w:val="28"/>
          <w:szCs w:val="28"/>
          <w:shd w:val="clear" w:color="auto" w:fill="FFFFFF"/>
          <w:lang w:val="kk-KZ"/>
        </w:rPr>
        <w:t>140</w:t>
      </w:r>
      <w:r w:rsidRPr="00BB435E">
        <w:rPr>
          <w:lang w:val="en-US"/>
        </w:rPr>
        <w:t xml:space="preserve"> </w:t>
      </w:r>
      <w:r w:rsidRPr="00BB435E">
        <w:rPr>
          <w:rFonts w:ascii="Times New Roman" w:hAnsi="Times New Roman" w:cs="Times New Roman"/>
          <w:sz w:val="28"/>
          <w:szCs w:val="28"/>
          <w:shd w:val="clear" w:color="auto" w:fill="FFFFFF"/>
          <w:lang w:val="kk-KZ"/>
        </w:rPr>
        <w:t>Safa</w:t>
      </w:r>
      <w:r w:rsidR="000A3BB4">
        <w:rPr>
          <w:rFonts w:ascii="Times New Roman" w:hAnsi="Times New Roman" w:cs="Times New Roman"/>
          <w:sz w:val="28"/>
          <w:szCs w:val="28"/>
          <w:shd w:val="clear" w:color="auto" w:fill="FFFFFF"/>
          <w:lang w:val="tr-TR"/>
        </w:rPr>
        <w:t xml:space="preserve"> P</w:t>
      </w:r>
      <w:r w:rsidRPr="00BB435E">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tr-TR"/>
        </w:rPr>
        <w:t xml:space="preserve">Yabancı kelime suistimali </w:t>
      </w:r>
      <w:r w:rsidRPr="00BB435E">
        <w:rPr>
          <w:rFonts w:ascii="Times New Roman" w:hAnsi="Times New Roman" w:cs="Times New Roman"/>
          <w:sz w:val="28"/>
          <w:szCs w:val="28"/>
          <w:shd w:val="clear" w:color="auto" w:fill="FFFFFF"/>
          <w:lang w:val="tr-TR"/>
        </w:rPr>
        <w:t>//</w:t>
      </w:r>
      <w:r>
        <w:rPr>
          <w:rFonts w:ascii="Times New Roman" w:hAnsi="Times New Roman" w:cs="Times New Roman"/>
          <w:sz w:val="28"/>
          <w:szCs w:val="28"/>
          <w:shd w:val="clear" w:color="auto" w:fill="FFFFFF"/>
          <w:lang w:val="tr-TR"/>
        </w:rPr>
        <w:t xml:space="preserve"> Milliyet. </w:t>
      </w:r>
      <w:r w:rsidRPr="00BB435E">
        <w:rPr>
          <w:rFonts w:ascii="Times New Roman" w:hAnsi="Times New Roman" w:cs="Times New Roman"/>
          <w:sz w:val="28"/>
          <w:szCs w:val="28"/>
          <w:shd w:val="clear" w:color="auto" w:fill="FFFFFF"/>
          <w:lang w:val="tr-TR"/>
        </w:rPr>
        <w:t>–</w:t>
      </w:r>
      <w:r>
        <w:rPr>
          <w:rFonts w:ascii="Times New Roman" w:hAnsi="Times New Roman" w:cs="Times New Roman"/>
          <w:sz w:val="28"/>
          <w:szCs w:val="28"/>
          <w:shd w:val="clear" w:color="auto" w:fill="FFFFFF"/>
          <w:lang w:val="tr-TR"/>
        </w:rPr>
        <w:t xml:space="preserve"> 13.IX.1958.</w:t>
      </w:r>
      <w:r w:rsidRPr="00B63C63">
        <w:rPr>
          <w:lang w:val="en-US"/>
        </w:rPr>
        <w:t xml:space="preserve"> </w:t>
      </w:r>
      <w:r w:rsidRPr="00B63C63">
        <w:rPr>
          <w:rFonts w:ascii="Times New Roman" w:hAnsi="Times New Roman" w:cs="Times New Roman"/>
          <w:sz w:val="28"/>
          <w:szCs w:val="28"/>
          <w:shd w:val="clear" w:color="auto" w:fill="FFFFFF"/>
          <w:lang w:val="tr-TR"/>
        </w:rPr>
        <w:t>–</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№85.</w:t>
      </w:r>
      <w:r w:rsidR="000A3BB4">
        <w:rPr>
          <w:rFonts w:ascii="Times New Roman" w:hAnsi="Times New Roman" w:cs="Times New Roman"/>
          <w:sz w:val="28"/>
          <w:szCs w:val="28"/>
          <w:shd w:val="clear" w:color="auto" w:fill="FFFFFF"/>
          <w:lang w:val="tr-TR"/>
        </w:rPr>
        <w:t xml:space="preserve"> </w:t>
      </w:r>
    </w:p>
    <w:p w:rsidR="00BF420A" w:rsidRDefault="00BF420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760E20">
        <w:rPr>
          <w:rFonts w:ascii="Times New Roman" w:hAnsi="Times New Roman" w:cs="Times New Roman"/>
          <w:sz w:val="28"/>
          <w:szCs w:val="28"/>
          <w:shd w:val="clear" w:color="auto" w:fill="FFFFFF"/>
          <w:lang w:val="kk-KZ"/>
        </w:rPr>
        <w:t>141</w:t>
      </w:r>
      <w:r>
        <w:rPr>
          <w:rFonts w:ascii="Times New Roman" w:hAnsi="Times New Roman" w:cs="Times New Roman"/>
          <w:sz w:val="28"/>
          <w:szCs w:val="28"/>
          <w:shd w:val="clear" w:color="auto" w:fill="FFFFFF"/>
          <w:lang w:val="tr-TR"/>
        </w:rPr>
        <w:t xml:space="preserve"> </w:t>
      </w:r>
      <w:r w:rsidRPr="002063E3">
        <w:rPr>
          <w:rFonts w:ascii="Times New Roman" w:hAnsi="Times New Roman" w:cs="Times New Roman"/>
          <w:sz w:val="28"/>
          <w:szCs w:val="28"/>
          <w:shd w:val="clear" w:color="auto" w:fill="FFFFFF"/>
          <w:lang w:val="kk-KZ"/>
        </w:rPr>
        <w:t>Safa</w:t>
      </w:r>
      <w:r w:rsidR="005D4DD0" w:rsidRPr="005D4DD0">
        <w:rPr>
          <w:lang w:val="tr-TR"/>
        </w:rPr>
        <w:t xml:space="preserve"> </w:t>
      </w:r>
      <w:r w:rsidR="005D4DD0">
        <w:rPr>
          <w:rFonts w:ascii="Times New Roman" w:hAnsi="Times New Roman" w:cs="Times New Roman"/>
          <w:sz w:val="28"/>
          <w:szCs w:val="28"/>
          <w:shd w:val="clear" w:color="auto" w:fill="FFFFFF"/>
          <w:lang w:val="kk-KZ"/>
        </w:rPr>
        <w:t>P</w:t>
      </w:r>
      <w:r w:rsidRPr="002063E3">
        <w:rPr>
          <w:rFonts w:ascii="Times New Roman" w:hAnsi="Times New Roman" w:cs="Times New Roman"/>
          <w:sz w:val="28"/>
          <w:szCs w:val="28"/>
          <w:shd w:val="clear" w:color="auto" w:fill="FFFFFF"/>
          <w:lang w:val="kk-KZ"/>
        </w:rPr>
        <w:t>. Terim Davamız</w:t>
      </w:r>
      <w:r w:rsidR="005D4DD0">
        <w:rPr>
          <w:rFonts w:ascii="Times New Roman" w:hAnsi="Times New Roman" w:cs="Times New Roman"/>
          <w:sz w:val="28"/>
          <w:szCs w:val="28"/>
          <w:shd w:val="clear" w:color="auto" w:fill="FFFFFF"/>
          <w:lang w:val="tr-TR"/>
        </w:rPr>
        <w:t xml:space="preserve"> </w:t>
      </w:r>
      <w:r w:rsidR="005D4DD0" w:rsidRPr="0051235D">
        <w:rPr>
          <w:rFonts w:ascii="Times New Roman" w:hAnsi="Times New Roman" w:cs="Times New Roman"/>
          <w:sz w:val="28"/>
          <w:szCs w:val="28"/>
          <w:shd w:val="clear" w:color="auto" w:fill="FFFFFF"/>
          <w:lang w:val="en-US"/>
        </w:rPr>
        <w:t xml:space="preserve">// </w:t>
      </w:r>
      <w:r w:rsidRPr="002063E3">
        <w:rPr>
          <w:rFonts w:ascii="Times New Roman" w:hAnsi="Times New Roman" w:cs="Times New Roman"/>
          <w:sz w:val="28"/>
          <w:szCs w:val="28"/>
          <w:shd w:val="clear" w:color="auto" w:fill="FFFFFF"/>
          <w:lang w:val="kk-KZ"/>
        </w:rPr>
        <w:t>Dil Davası. – Ankara: TDK Yayınları, 1952.</w:t>
      </w:r>
      <w:r w:rsidR="00F56106">
        <w:rPr>
          <w:rFonts w:ascii="Times New Roman" w:hAnsi="Times New Roman" w:cs="Times New Roman"/>
          <w:sz w:val="28"/>
          <w:szCs w:val="28"/>
          <w:shd w:val="clear" w:color="auto" w:fill="FFFFFF"/>
          <w:lang w:val="kk-KZ"/>
        </w:rPr>
        <w:t xml:space="preserve"> </w:t>
      </w:r>
      <w:r w:rsidR="005D4DD0">
        <w:rPr>
          <w:rFonts w:ascii="Times New Roman" w:hAnsi="Times New Roman" w:cs="Times New Roman"/>
          <w:sz w:val="28"/>
          <w:szCs w:val="28"/>
          <w:shd w:val="clear" w:color="auto" w:fill="FFFFFF"/>
          <w:lang w:val="tr-TR"/>
        </w:rPr>
        <w:t xml:space="preserve">– </w:t>
      </w:r>
      <w:r w:rsidR="0049474F">
        <w:rPr>
          <w:rFonts w:ascii="Times New Roman" w:hAnsi="Times New Roman" w:cs="Times New Roman"/>
          <w:sz w:val="28"/>
          <w:szCs w:val="28"/>
          <w:shd w:val="clear" w:color="auto" w:fill="FFFFFF"/>
          <w:lang w:val="tr-TR"/>
        </w:rPr>
        <w:t>S</w:t>
      </w:r>
      <w:r w:rsidR="005D4DD0">
        <w:rPr>
          <w:rFonts w:ascii="Times New Roman" w:hAnsi="Times New Roman" w:cs="Times New Roman"/>
          <w:sz w:val="28"/>
          <w:szCs w:val="28"/>
          <w:shd w:val="clear" w:color="auto" w:fill="FFFFFF"/>
          <w:lang w:val="tr-TR"/>
        </w:rPr>
        <w:t>. 81-86.</w:t>
      </w:r>
    </w:p>
    <w:p w:rsidR="00BF420A" w:rsidRDefault="00BF420A"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760E20">
        <w:rPr>
          <w:rFonts w:ascii="Times New Roman" w:hAnsi="Times New Roman" w:cs="Times New Roman"/>
          <w:sz w:val="28"/>
          <w:szCs w:val="28"/>
          <w:shd w:val="clear" w:color="auto" w:fill="FFFFFF"/>
          <w:lang w:val="kk-KZ"/>
        </w:rPr>
        <w:t>142</w:t>
      </w:r>
      <w:r>
        <w:rPr>
          <w:rFonts w:ascii="Times New Roman" w:hAnsi="Times New Roman" w:cs="Times New Roman"/>
          <w:sz w:val="28"/>
          <w:szCs w:val="28"/>
          <w:shd w:val="clear" w:color="auto" w:fill="FFFFFF"/>
          <w:lang w:val="tr-TR"/>
        </w:rPr>
        <w:t xml:space="preserve"> </w:t>
      </w:r>
      <w:r w:rsidRPr="002F5F7C">
        <w:rPr>
          <w:rFonts w:ascii="Times New Roman" w:hAnsi="Times New Roman" w:cs="Times New Roman"/>
          <w:sz w:val="28"/>
          <w:szCs w:val="28"/>
          <w:shd w:val="clear" w:color="auto" w:fill="FFFFFF"/>
          <w:lang w:val="kk-KZ"/>
        </w:rPr>
        <w:t xml:space="preserve">Öger V. </w:t>
      </w:r>
      <w:r w:rsidR="003476A0">
        <w:rPr>
          <w:rFonts w:ascii="Times New Roman" w:hAnsi="Times New Roman" w:cs="Times New Roman"/>
          <w:sz w:val="28"/>
          <w:szCs w:val="28"/>
          <w:shd w:val="clear" w:color="auto" w:fill="FFFFFF"/>
          <w:lang w:val="tr-TR"/>
        </w:rPr>
        <w:t xml:space="preserve">Soyut kavramlar ve Türkçe </w:t>
      </w:r>
      <w:r w:rsidR="003476A0" w:rsidRPr="003476A0">
        <w:rPr>
          <w:rFonts w:ascii="Times New Roman" w:hAnsi="Times New Roman" w:cs="Times New Roman"/>
          <w:sz w:val="28"/>
          <w:szCs w:val="28"/>
          <w:shd w:val="clear" w:color="auto" w:fill="FFFFFF"/>
          <w:lang w:val="kk-KZ"/>
        </w:rPr>
        <w:t>//</w:t>
      </w:r>
      <w:r w:rsidR="003476A0">
        <w:rPr>
          <w:rFonts w:ascii="Times New Roman" w:hAnsi="Times New Roman" w:cs="Times New Roman"/>
          <w:sz w:val="28"/>
          <w:szCs w:val="28"/>
          <w:shd w:val="clear" w:color="auto" w:fill="FFFFFF"/>
          <w:lang w:val="tr-TR"/>
        </w:rPr>
        <w:t xml:space="preserve"> </w:t>
      </w:r>
      <w:r w:rsidRPr="002F5F7C">
        <w:rPr>
          <w:rFonts w:ascii="Times New Roman" w:hAnsi="Times New Roman" w:cs="Times New Roman"/>
          <w:sz w:val="28"/>
          <w:szCs w:val="28"/>
          <w:shd w:val="clear" w:color="auto" w:fill="FFFFFF"/>
          <w:lang w:val="kk-KZ"/>
        </w:rPr>
        <w:t>Türkçenin dünü, bugünü, yarını</w:t>
      </w:r>
      <w:r w:rsidR="003476A0">
        <w:rPr>
          <w:rFonts w:ascii="Times New Roman" w:hAnsi="Times New Roman" w:cs="Times New Roman"/>
          <w:sz w:val="28"/>
          <w:szCs w:val="28"/>
          <w:shd w:val="clear" w:color="auto" w:fill="FFFFFF"/>
          <w:lang w:val="tr-TR"/>
        </w:rPr>
        <w:t xml:space="preserve">. </w:t>
      </w:r>
      <w:r w:rsidRPr="002F5F7C">
        <w:rPr>
          <w:rFonts w:ascii="Times New Roman" w:hAnsi="Times New Roman" w:cs="Times New Roman"/>
          <w:sz w:val="28"/>
          <w:szCs w:val="28"/>
          <w:shd w:val="clear" w:color="auto" w:fill="FFFFFF"/>
          <w:lang w:val="kk-KZ"/>
        </w:rPr>
        <w:t xml:space="preserve">Uluslararası bilgi şöleni. </w:t>
      </w:r>
      <w:r>
        <w:rPr>
          <w:rFonts w:ascii="Times New Roman" w:hAnsi="Times New Roman" w:cs="Times New Roman"/>
          <w:sz w:val="28"/>
          <w:szCs w:val="28"/>
          <w:shd w:val="clear" w:color="auto" w:fill="FFFFFF"/>
          <w:lang w:val="tr-TR"/>
        </w:rPr>
        <w:t xml:space="preserve">Bildiriler. </w:t>
      </w:r>
      <w:r w:rsidR="003476A0" w:rsidRPr="003476A0">
        <w:rPr>
          <w:rFonts w:ascii="Times New Roman" w:hAnsi="Times New Roman" w:cs="Times New Roman"/>
          <w:sz w:val="28"/>
          <w:szCs w:val="28"/>
          <w:shd w:val="clear" w:color="auto" w:fill="FFFFFF"/>
          <w:lang w:val="tr-TR"/>
        </w:rPr>
        <w:t>–</w:t>
      </w:r>
      <w:r w:rsidR="003476A0">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tr-TR"/>
        </w:rPr>
        <w:t>Ankara, 7-8 Ocak, 2002</w:t>
      </w:r>
      <w:r w:rsidRPr="002F5F7C">
        <w:rPr>
          <w:rFonts w:ascii="Times New Roman" w:hAnsi="Times New Roman" w:cs="Times New Roman"/>
          <w:sz w:val="28"/>
          <w:szCs w:val="28"/>
          <w:shd w:val="clear" w:color="auto" w:fill="FFFFFF"/>
          <w:lang w:val="kk-KZ"/>
        </w:rPr>
        <w:t>.</w:t>
      </w:r>
      <w:r w:rsidR="003476A0" w:rsidRPr="00276756">
        <w:rPr>
          <w:lang w:val="tr-TR"/>
        </w:rPr>
        <w:t xml:space="preserve"> </w:t>
      </w:r>
      <w:r w:rsidR="003476A0" w:rsidRPr="003476A0">
        <w:rPr>
          <w:rFonts w:ascii="Times New Roman" w:hAnsi="Times New Roman" w:cs="Times New Roman"/>
          <w:sz w:val="28"/>
          <w:szCs w:val="28"/>
          <w:shd w:val="clear" w:color="auto" w:fill="FFFFFF"/>
          <w:lang w:val="kk-KZ"/>
        </w:rPr>
        <w:t>–</w:t>
      </w:r>
      <w:r w:rsidR="003476A0">
        <w:rPr>
          <w:rFonts w:ascii="Times New Roman" w:hAnsi="Times New Roman" w:cs="Times New Roman"/>
          <w:sz w:val="28"/>
          <w:szCs w:val="28"/>
          <w:shd w:val="clear" w:color="auto" w:fill="FFFFFF"/>
          <w:lang w:val="tr-TR"/>
        </w:rPr>
        <w:t xml:space="preserve"> </w:t>
      </w:r>
      <w:r w:rsidR="0049474F">
        <w:rPr>
          <w:rFonts w:ascii="Times New Roman" w:hAnsi="Times New Roman" w:cs="Times New Roman"/>
          <w:sz w:val="28"/>
          <w:szCs w:val="28"/>
          <w:shd w:val="clear" w:color="auto" w:fill="FFFFFF"/>
          <w:lang w:val="tr-TR"/>
        </w:rPr>
        <w:t>S</w:t>
      </w:r>
      <w:r w:rsidR="003476A0">
        <w:rPr>
          <w:rFonts w:ascii="Times New Roman" w:hAnsi="Times New Roman" w:cs="Times New Roman"/>
          <w:sz w:val="28"/>
          <w:szCs w:val="28"/>
          <w:shd w:val="clear" w:color="auto" w:fill="FFFFFF"/>
          <w:lang w:val="tr-TR"/>
        </w:rPr>
        <w:t>. 26</w:t>
      </w:r>
      <w:r w:rsidR="005A6D95">
        <w:rPr>
          <w:rFonts w:ascii="Times New Roman" w:hAnsi="Times New Roman" w:cs="Times New Roman"/>
          <w:sz w:val="28"/>
          <w:szCs w:val="28"/>
          <w:shd w:val="clear" w:color="auto" w:fill="FFFFFF"/>
          <w:lang w:val="tr-TR"/>
        </w:rPr>
        <w:t>5-269</w:t>
      </w:r>
      <w:r w:rsidR="003476A0">
        <w:rPr>
          <w:rFonts w:ascii="Times New Roman" w:hAnsi="Times New Roman" w:cs="Times New Roman"/>
          <w:sz w:val="28"/>
          <w:szCs w:val="28"/>
          <w:shd w:val="clear" w:color="auto" w:fill="FFFFFF"/>
          <w:lang w:val="tr-TR"/>
        </w:rPr>
        <w:t>.</w:t>
      </w:r>
    </w:p>
    <w:p w:rsidR="00F1160D" w:rsidRPr="001E1F6C" w:rsidRDefault="006C5221"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r>
      <w:r w:rsidR="008F66F5">
        <w:rPr>
          <w:rFonts w:ascii="Times New Roman" w:hAnsi="Times New Roman" w:cs="Times New Roman"/>
          <w:sz w:val="28"/>
          <w:szCs w:val="28"/>
          <w:shd w:val="clear" w:color="auto" w:fill="FFFFFF"/>
          <w:lang w:val="kk-KZ"/>
        </w:rPr>
        <w:t>143</w:t>
      </w:r>
      <w:r w:rsidR="00F1160D">
        <w:rPr>
          <w:rFonts w:ascii="Times New Roman" w:hAnsi="Times New Roman" w:cs="Times New Roman"/>
          <w:sz w:val="28"/>
          <w:szCs w:val="28"/>
          <w:shd w:val="clear" w:color="auto" w:fill="FFFFFF"/>
          <w:lang w:val="tr-TR"/>
        </w:rPr>
        <w:t xml:space="preserve"> </w:t>
      </w:r>
      <w:r w:rsidR="00F1160D" w:rsidRPr="002F5F7C">
        <w:rPr>
          <w:rFonts w:ascii="Times New Roman" w:hAnsi="Times New Roman" w:cs="Times New Roman"/>
          <w:sz w:val="28"/>
          <w:szCs w:val="28"/>
          <w:shd w:val="clear" w:color="auto" w:fill="FFFFFF"/>
          <w:lang w:val="kk-KZ"/>
        </w:rPr>
        <w:t>Türk Dil Kurumu ve Etkinlikleri. – Ankara: Türk Dil Kurumu Yayınları, 1981.</w:t>
      </w:r>
      <w:r w:rsidR="00F1160D">
        <w:rPr>
          <w:rFonts w:ascii="Times New Roman" w:hAnsi="Times New Roman" w:cs="Times New Roman"/>
          <w:sz w:val="28"/>
          <w:szCs w:val="28"/>
          <w:shd w:val="clear" w:color="auto" w:fill="FFFFFF"/>
          <w:lang w:val="tr-TR"/>
        </w:rPr>
        <w:t xml:space="preserve"> – 30 s.</w:t>
      </w:r>
    </w:p>
    <w:p w:rsidR="00F1160D" w:rsidRDefault="00F1160D"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8F66F5">
        <w:rPr>
          <w:rFonts w:ascii="Times New Roman" w:hAnsi="Times New Roman" w:cs="Times New Roman"/>
          <w:sz w:val="28"/>
          <w:szCs w:val="28"/>
          <w:shd w:val="clear" w:color="auto" w:fill="FFFFFF"/>
          <w:lang w:val="kk-KZ"/>
        </w:rPr>
        <w:t>144</w:t>
      </w:r>
      <w:r>
        <w:rPr>
          <w:rFonts w:ascii="Times New Roman" w:hAnsi="Times New Roman" w:cs="Times New Roman"/>
          <w:sz w:val="28"/>
          <w:szCs w:val="28"/>
          <w:shd w:val="clear" w:color="auto" w:fill="FFFFFF"/>
          <w:lang w:val="tr-TR"/>
        </w:rPr>
        <w:t xml:space="preserve"> </w:t>
      </w:r>
      <w:r w:rsidRPr="002F5F7C">
        <w:rPr>
          <w:rFonts w:ascii="Times New Roman" w:hAnsi="Times New Roman" w:cs="Times New Roman"/>
          <w:sz w:val="28"/>
          <w:szCs w:val="28"/>
          <w:shd w:val="clear" w:color="auto" w:fill="FFFFFF"/>
          <w:lang w:val="kk-KZ"/>
        </w:rPr>
        <w:t xml:space="preserve">Zülfikar H. Dünden Bugüne Türkçe (Terim cenneti, terimlerde birlik sorunu) // Türk Dili Dil ve Edebiyat Dergisi. – Ankara: Türk Dil Kurumu Yayınları, 2007. – </w:t>
      </w:r>
      <w:r>
        <w:rPr>
          <w:rFonts w:ascii="Times New Roman" w:hAnsi="Times New Roman" w:cs="Times New Roman"/>
          <w:sz w:val="28"/>
          <w:szCs w:val="28"/>
          <w:shd w:val="clear" w:color="auto" w:fill="FFFFFF"/>
          <w:lang w:val="tr-TR"/>
        </w:rPr>
        <w:t>S.</w:t>
      </w:r>
      <w:r w:rsidRPr="002F5F7C">
        <w:rPr>
          <w:rFonts w:ascii="Times New Roman" w:hAnsi="Times New Roman" w:cs="Times New Roman"/>
          <w:sz w:val="28"/>
          <w:szCs w:val="28"/>
          <w:shd w:val="clear" w:color="auto" w:fill="FFFFFF"/>
          <w:lang w:val="kk-KZ"/>
        </w:rPr>
        <w:t xml:space="preserve"> 838-845.</w:t>
      </w:r>
    </w:p>
    <w:p w:rsidR="00F1160D" w:rsidRDefault="00F1160D"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8F66F5">
        <w:rPr>
          <w:rFonts w:ascii="Times New Roman" w:hAnsi="Times New Roman" w:cs="Times New Roman"/>
          <w:sz w:val="28"/>
          <w:szCs w:val="28"/>
          <w:shd w:val="clear" w:color="auto" w:fill="FFFFFF"/>
          <w:lang w:val="kk-KZ"/>
        </w:rPr>
        <w:t>145</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tr-TR"/>
        </w:rPr>
        <w:t>Turan Ş., Özel S. Türkçenin ve Dil Devriminin öyküsü. – Ankara: Dil Derneği, 2016. – 405 s.</w:t>
      </w:r>
    </w:p>
    <w:p w:rsidR="006C5221" w:rsidRDefault="00F1160D"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r>
      <w:r w:rsidR="008F66F5">
        <w:rPr>
          <w:rFonts w:ascii="Times New Roman" w:hAnsi="Times New Roman" w:cs="Times New Roman"/>
          <w:sz w:val="28"/>
          <w:szCs w:val="28"/>
          <w:shd w:val="clear" w:color="auto" w:fill="FFFFFF"/>
          <w:lang w:val="kk-KZ"/>
        </w:rPr>
        <w:t>146</w:t>
      </w:r>
      <w:r w:rsidR="006C5221" w:rsidRPr="0008395B">
        <w:rPr>
          <w:lang w:val="kk-KZ"/>
        </w:rPr>
        <w:t xml:space="preserve"> </w:t>
      </w:r>
      <w:r w:rsidR="006C5221" w:rsidRPr="0008395B">
        <w:rPr>
          <w:rFonts w:ascii="Times New Roman" w:hAnsi="Times New Roman" w:cs="Times New Roman"/>
          <w:sz w:val="28"/>
          <w:szCs w:val="28"/>
          <w:shd w:val="clear" w:color="auto" w:fill="FFFFFF"/>
          <w:lang w:val="kk-KZ"/>
        </w:rPr>
        <w:t>Arsal S</w:t>
      </w:r>
      <w:r w:rsidR="001E1F6C">
        <w:rPr>
          <w:rFonts w:ascii="Times New Roman" w:hAnsi="Times New Roman" w:cs="Times New Roman"/>
          <w:sz w:val="28"/>
          <w:szCs w:val="28"/>
          <w:shd w:val="clear" w:color="auto" w:fill="FFFFFF"/>
          <w:lang w:val="tr-TR"/>
        </w:rPr>
        <w:t>.</w:t>
      </w:r>
      <w:r w:rsidR="006C5221" w:rsidRPr="0008395B">
        <w:rPr>
          <w:rFonts w:ascii="Times New Roman" w:hAnsi="Times New Roman" w:cs="Times New Roman"/>
          <w:sz w:val="28"/>
          <w:szCs w:val="28"/>
          <w:shd w:val="clear" w:color="auto" w:fill="FFFFFF"/>
          <w:lang w:val="kk-KZ"/>
        </w:rPr>
        <w:t xml:space="preserve"> Türk Dili için // Türk Ocakları İli</w:t>
      </w:r>
      <w:r w:rsidR="006C5221">
        <w:rPr>
          <w:rFonts w:ascii="Times New Roman" w:hAnsi="Times New Roman" w:cs="Times New Roman"/>
          <w:sz w:val="28"/>
          <w:szCs w:val="28"/>
          <w:shd w:val="clear" w:color="auto" w:fill="FFFFFF"/>
          <w:lang w:val="kk-KZ"/>
        </w:rPr>
        <w:t>m ve Sanat Heyeti neşriyatından.</w:t>
      </w:r>
      <w:r w:rsidR="006C5221" w:rsidRPr="0008395B">
        <w:rPr>
          <w:rFonts w:ascii="Times New Roman" w:hAnsi="Times New Roman" w:cs="Times New Roman"/>
          <w:sz w:val="28"/>
          <w:szCs w:val="28"/>
          <w:shd w:val="clear" w:color="auto" w:fill="FFFFFF"/>
          <w:lang w:val="kk-KZ"/>
        </w:rPr>
        <w:t xml:space="preserve"> Milli Seri. – 1930. – S</w:t>
      </w:r>
      <w:r w:rsidR="00A55957">
        <w:rPr>
          <w:rFonts w:ascii="Times New Roman" w:hAnsi="Times New Roman" w:cs="Times New Roman"/>
          <w:sz w:val="28"/>
          <w:szCs w:val="28"/>
          <w:shd w:val="clear" w:color="auto" w:fill="FFFFFF"/>
          <w:lang w:val="tr-TR"/>
        </w:rPr>
        <w:t>ayı</w:t>
      </w:r>
      <w:r w:rsidR="006C5221" w:rsidRPr="0008395B">
        <w:rPr>
          <w:rFonts w:ascii="Times New Roman" w:hAnsi="Times New Roman" w:cs="Times New Roman"/>
          <w:sz w:val="28"/>
          <w:szCs w:val="28"/>
          <w:shd w:val="clear" w:color="auto" w:fill="FFFFFF"/>
          <w:lang w:val="kk-KZ"/>
        </w:rPr>
        <w:t>: 1.</w:t>
      </w:r>
      <w:r w:rsidR="003D0D50">
        <w:rPr>
          <w:rFonts w:ascii="Times New Roman" w:hAnsi="Times New Roman" w:cs="Times New Roman"/>
          <w:sz w:val="28"/>
          <w:szCs w:val="28"/>
          <w:shd w:val="clear" w:color="auto" w:fill="FFFFFF"/>
          <w:lang w:val="tr-TR"/>
        </w:rPr>
        <w:t xml:space="preserve"> – 517 s.</w:t>
      </w:r>
    </w:p>
    <w:p w:rsidR="00D71E2B" w:rsidRDefault="00D71E2B"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8F66F5">
        <w:rPr>
          <w:rFonts w:ascii="Times New Roman" w:hAnsi="Times New Roman" w:cs="Times New Roman"/>
          <w:sz w:val="28"/>
          <w:szCs w:val="28"/>
          <w:shd w:val="clear" w:color="auto" w:fill="FFFFFF"/>
          <w:lang w:val="kk-KZ"/>
        </w:rPr>
        <w:t>147</w:t>
      </w:r>
      <w:r>
        <w:rPr>
          <w:rFonts w:ascii="Times New Roman" w:hAnsi="Times New Roman" w:cs="Times New Roman"/>
          <w:sz w:val="28"/>
          <w:szCs w:val="28"/>
          <w:shd w:val="clear" w:color="auto" w:fill="FFFFFF"/>
          <w:lang w:val="tr-TR"/>
        </w:rPr>
        <w:t xml:space="preserve"> </w:t>
      </w:r>
      <w:r w:rsidRPr="00DC5619">
        <w:rPr>
          <w:rFonts w:ascii="Times New Roman" w:hAnsi="Times New Roman" w:cs="Times New Roman"/>
          <w:sz w:val="28"/>
          <w:szCs w:val="28"/>
          <w:shd w:val="clear" w:color="auto" w:fill="FFFFFF"/>
          <w:lang w:val="kk-KZ"/>
        </w:rPr>
        <w:t>Mehmet A. Edebiyat // Sebilürreşad. – 0</w:t>
      </w:r>
      <w:r w:rsidR="0049474F">
        <w:rPr>
          <w:rFonts w:ascii="Times New Roman" w:hAnsi="Times New Roman" w:cs="Times New Roman"/>
          <w:sz w:val="28"/>
          <w:szCs w:val="28"/>
          <w:shd w:val="clear" w:color="auto" w:fill="FFFFFF"/>
          <w:lang w:val="tr-TR"/>
        </w:rPr>
        <w:t>8</w:t>
      </w:r>
      <w:r w:rsidRPr="00DC5619">
        <w:rPr>
          <w:rFonts w:ascii="Times New Roman" w:hAnsi="Times New Roman" w:cs="Times New Roman"/>
          <w:sz w:val="28"/>
          <w:szCs w:val="28"/>
          <w:shd w:val="clear" w:color="auto" w:fill="FFFFFF"/>
          <w:lang w:val="kk-KZ"/>
        </w:rPr>
        <w:t>.03.1912.</w:t>
      </w:r>
      <w:r w:rsidR="0049474F">
        <w:rPr>
          <w:rFonts w:ascii="Times New Roman" w:hAnsi="Times New Roman" w:cs="Times New Roman"/>
          <w:sz w:val="28"/>
          <w:szCs w:val="28"/>
          <w:shd w:val="clear" w:color="auto" w:fill="FFFFFF"/>
          <w:lang w:val="tr-TR"/>
        </w:rPr>
        <w:t xml:space="preserve"> </w:t>
      </w:r>
      <w:r w:rsidR="0049474F" w:rsidRPr="0049474F">
        <w:rPr>
          <w:rFonts w:ascii="Times New Roman" w:hAnsi="Times New Roman" w:cs="Times New Roman"/>
          <w:sz w:val="28"/>
          <w:szCs w:val="28"/>
          <w:shd w:val="clear" w:color="auto" w:fill="FFFFFF"/>
          <w:lang w:val="tr-TR"/>
        </w:rPr>
        <w:t>–</w:t>
      </w:r>
      <w:r w:rsidR="0049474F">
        <w:rPr>
          <w:rFonts w:ascii="Times New Roman" w:hAnsi="Times New Roman" w:cs="Times New Roman"/>
          <w:sz w:val="28"/>
          <w:szCs w:val="28"/>
          <w:shd w:val="clear" w:color="auto" w:fill="FFFFFF"/>
          <w:lang w:val="tr-TR"/>
        </w:rPr>
        <w:t xml:space="preserve"> S: 183.</w:t>
      </w:r>
    </w:p>
    <w:p w:rsidR="00D71E2B" w:rsidRDefault="00D71E2B"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8F66F5">
        <w:rPr>
          <w:rFonts w:ascii="Times New Roman" w:hAnsi="Times New Roman" w:cs="Times New Roman"/>
          <w:sz w:val="28"/>
          <w:szCs w:val="28"/>
          <w:shd w:val="clear" w:color="auto" w:fill="FFFFFF"/>
          <w:lang w:val="kk-KZ"/>
        </w:rPr>
        <w:t>148</w:t>
      </w:r>
      <w:r>
        <w:rPr>
          <w:rFonts w:ascii="Times New Roman" w:hAnsi="Times New Roman" w:cs="Times New Roman"/>
          <w:sz w:val="28"/>
          <w:szCs w:val="28"/>
          <w:shd w:val="clear" w:color="auto" w:fill="FFFFFF"/>
          <w:lang w:val="tr-TR"/>
        </w:rPr>
        <w:t xml:space="preserve"> </w:t>
      </w:r>
      <w:r w:rsidRPr="007D4235">
        <w:rPr>
          <w:rFonts w:ascii="Times New Roman" w:hAnsi="Times New Roman" w:cs="Times New Roman"/>
          <w:sz w:val="28"/>
          <w:szCs w:val="28"/>
          <w:shd w:val="clear" w:color="auto" w:fill="FFFFFF"/>
          <w:lang w:val="kk-KZ"/>
        </w:rPr>
        <w:t xml:space="preserve">Köklügiller A. Batıdan gelen sözcükler // Türk Dili. – 2010. – </w:t>
      </w:r>
      <w:r>
        <w:rPr>
          <w:rFonts w:ascii="Times New Roman" w:hAnsi="Times New Roman" w:cs="Times New Roman"/>
          <w:sz w:val="28"/>
          <w:szCs w:val="28"/>
          <w:shd w:val="clear" w:color="auto" w:fill="FFFFFF"/>
          <w:lang w:val="tr-TR"/>
        </w:rPr>
        <w:t>S</w:t>
      </w:r>
      <w:r w:rsidR="00B16826">
        <w:rPr>
          <w:rFonts w:ascii="Times New Roman" w:hAnsi="Times New Roman" w:cs="Times New Roman"/>
          <w:sz w:val="28"/>
          <w:szCs w:val="28"/>
          <w:shd w:val="clear" w:color="auto" w:fill="FFFFFF"/>
          <w:lang w:val="tr-TR"/>
        </w:rPr>
        <w:t>ayı</w:t>
      </w:r>
      <w:r>
        <w:rPr>
          <w:rFonts w:ascii="Times New Roman" w:hAnsi="Times New Roman" w:cs="Times New Roman"/>
          <w:sz w:val="28"/>
          <w:szCs w:val="28"/>
          <w:shd w:val="clear" w:color="auto" w:fill="FFFFFF"/>
          <w:lang w:val="tr-TR"/>
        </w:rPr>
        <w:t>:</w:t>
      </w:r>
      <w:r w:rsidRPr="007D4235">
        <w:rPr>
          <w:rFonts w:ascii="Times New Roman" w:hAnsi="Times New Roman" w:cs="Times New Roman"/>
          <w:sz w:val="28"/>
          <w:szCs w:val="28"/>
          <w:shd w:val="clear" w:color="auto" w:fill="FFFFFF"/>
          <w:lang w:val="kk-KZ"/>
        </w:rPr>
        <w:t xml:space="preserve"> 228.</w:t>
      </w:r>
      <w:r w:rsidR="0059679C">
        <w:rPr>
          <w:rFonts w:ascii="Times New Roman" w:hAnsi="Times New Roman" w:cs="Times New Roman"/>
          <w:sz w:val="28"/>
          <w:szCs w:val="28"/>
          <w:shd w:val="clear" w:color="auto" w:fill="FFFFFF"/>
          <w:lang w:val="tr-TR"/>
        </w:rPr>
        <w:t xml:space="preserve">        </w:t>
      </w:r>
      <w:r w:rsidRPr="007D4235">
        <w:rPr>
          <w:rFonts w:ascii="Times New Roman" w:hAnsi="Times New Roman" w:cs="Times New Roman"/>
          <w:sz w:val="28"/>
          <w:szCs w:val="28"/>
          <w:shd w:val="clear" w:color="auto" w:fill="FFFFFF"/>
          <w:lang w:val="kk-KZ"/>
        </w:rPr>
        <w:t xml:space="preserve">– </w:t>
      </w:r>
      <w:r w:rsidR="0049474F">
        <w:rPr>
          <w:rFonts w:ascii="Times New Roman" w:hAnsi="Times New Roman" w:cs="Times New Roman"/>
          <w:sz w:val="28"/>
          <w:szCs w:val="28"/>
          <w:shd w:val="clear" w:color="auto" w:fill="FFFFFF"/>
          <w:lang w:val="tr-TR"/>
        </w:rPr>
        <w:t>S</w:t>
      </w:r>
      <w:r w:rsidRPr="007D4235">
        <w:rPr>
          <w:rFonts w:ascii="Times New Roman" w:hAnsi="Times New Roman" w:cs="Times New Roman"/>
          <w:sz w:val="28"/>
          <w:szCs w:val="28"/>
          <w:shd w:val="clear" w:color="auto" w:fill="FFFFFF"/>
          <w:lang w:val="kk-KZ"/>
        </w:rPr>
        <w:t>. 466.</w:t>
      </w:r>
    </w:p>
    <w:p w:rsidR="00D71E2B" w:rsidRPr="00C51A35" w:rsidRDefault="00D71E2B"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8F66F5">
        <w:rPr>
          <w:rFonts w:ascii="Times New Roman" w:hAnsi="Times New Roman" w:cs="Times New Roman"/>
          <w:sz w:val="28"/>
          <w:szCs w:val="28"/>
          <w:shd w:val="clear" w:color="auto" w:fill="FFFFFF"/>
          <w:lang w:val="kk-KZ"/>
        </w:rPr>
        <w:t>149</w:t>
      </w:r>
      <w:r>
        <w:rPr>
          <w:rFonts w:ascii="Times New Roman" w:hAnsi="Times New Roman" w:cs="Times New Roman"/>
          <w:sz w:val="28"/>
          <w:szCs w:val="28"/>
          <w:shd w:val="clear" w:color="auto" w:fill="FFFFFF"/>
          <w:lang w:val="tr-TR"/>
        </w:rPr>
        <w:t xml:space="preserve"> </w:t>
      </w:r>
      <w:r w:rsidRPr="007D4235">
        <w:rPr>
          <w:rFonts w:ascii="Times New Roman" w:hAnsi="Times New Roman" w:cs="Times New Roman"/>
          <w:sz w:val="28"/>
          <w:szCs w:val="28"/>
          <w:shd w:val="clear" w:color="auto" w:fill="FFFFFF"/>
          <w:lang w:val="kk-KZ"/>
        </w:rPr>
        <w:t>Eker S. Çağdaş Türk Dili, 7.b</w:t>
      </w:r>
      <w:r w:rsidR="00F56106">
        <w:rPr>
          <w:rFonts w:ascii="Times New Roman" w:hAnsi="Times New Roman" w:cs="Times New Roman"/>
          <w:sz w:val="28"/>
          <w:szCs w:val="28"/>
          <w:shd w:val="clear" w:color="auto" w:fill="FFFFFF"/>
          <w:lang w:val="kk-KZ"/>
        </w:rPr>
        <w:t>askı.</w:t>
      </w:r>
      <w:r w:rsidRPr="007D4235">
        <w:rPr>
          <w:rFonts w:ascii="Times New Roman" w:hAnsi="Times New Roman" w:cs="Times New Roman"/>
          <w:sz w:val="28"/>
          <w:szCs w:val="28"/>
          <w:shd w:val="clear" w:color="auto" w:fill="FFFFFF"/>
          <w:lang w:val="kk-KZ"/>
        </w:rPr>
        <w:t>– A</w:t>
      </w:r>
      <w:r w:rsidR="00C51A35">
        <w:rPr>
          <w:rFonts w:ascii="Times New Roman" w:hAnsi="Times New Roman" w:cs="Times New Roman"/>
          <w:sz w:val="28"/>
          <w:szCs w:val="28"/>
          <w:shd w:val="clear" w:color="auto" w:fill="FFFFFF"/>
          <w:lang w:val="kk-KZ"/>
        </w:rPr>
        <w:t xml:space="preserve">nkara: Grafiker Yayınları,2008.             </w:t>
      </w:r>
      <w:r>
        <w:rPr>
          <w:rFonts w:ascii="Times New Roman" w:hAnsi="Times New Roman" w:cs="Times New Roman"/>
          <w:sz w:val="28"/>
          <w:szCs w:val="28"/>
          <w:shd w:val="clear" w:color="auto" w:fill="FFFFFF"/>
          <w:lang w:val="tr-TR"/>
        </w:rPr>
        <w:t>– 555</w:t>
      </w:r>
      <w:r w:rsidR="00C51A35">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tr-TR"/>
        </w:rPr>
        <w:t>s.</w:t>
      </w:r>
    </w:p>
    <w:p w:rsidR="00D71E2B" w:rsidRPr="003D0D50" w:rsidRDefault="00D71E2B"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8F66F5">
        <w:rPr>
          <w:rFonts w:ascii="Times New Roman" w:hAnsi="Times New Roman" w:cs="Times New Roman"/>
          <w:sz w:val="28"/>
          <w:szCs w:val="28"/>
          <w:shd w:val="clear" w:color="auto" w:fill="FFFFFF"/>
          <w:lang w:val="kk-KZ"/>
        </w:rPr>
        <w:t>150</w:t>
      </w:r>
      <w:r>
        <w:rPr>
          <w:rFonts w:ascii="Times New Roman" w:hAnsi="Times New Roman" w:cs="Times New Roman"/>
          <w:sz w:val="28"/>
          <w:szCs w:val="28"/>
          <w:shd w:val="clear" w:color="auto" w:fill="FFFFFF"/>
          <w:lang w:val="tr-TR"/>
        </w:rPr>
        <w:t xml:space="preserve"> </w:t>
      </w:r>
      <w:r w:rsidRPr="007D4235">
        <w:rPr>
          <w:rFonts w:ascii="Times New Roman" w:hAnsi="Times New Roman" w:cs="Times New Roman"/>
          <w:sz w:val="28"/>
          <w:szCs w:val="28"/>
          <w:shd w:val="clear" w:color="auto" w:fill="FFFFFF"/>
          <w:lang w:val="kk-KZ"/>
        </w:rPr>
        <w:t>Aksan D. Her Yönüyle Dil. Ana Çizgileri İle Dilbilim. III Cilt. – Ankara: TDK 439/3, 1982.</w:t>
      </w:r>
      <w:r>
        <w:rPr>
          <w:rFonts w:ascii="Times New Roman" w:hAnsi="Times New Roman" w:cs="Times New Roman"/>
          <w:sz w:val="28"/>
          <w:szCs w:val="28"/>
          <w:shd w:val="clear" w:color="auto" w:fill="FFFFFF"/>
          <w:lang w:val="tr-TR"/>
        </w:rPr>
        <w:t xml:space="preserve"> – 247 s.</w:t>
      </w:r>
    </w:p>
    <w:p w:rsidR="00A20E58" w:rsidRPr="00E105BF" w:rsidRDefault="006C5221"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8F66F5">
        <w:rPr>
          <w:rFonts w:ascii="Times New Roman" w:hAnsi="Times New Roman" w:cs="Times New Roman"/>
          <w:sz w:val="28"/>
          <w:szCs w:val="28"/>
          <w:shd w:val="clear" w:color="auto" w:fill="FFFFFF"/>
          <w:lang w:val="kk-KZ"/>
        </w:rPr>
        <w:t>151</w:t>
      </w:r>
      <w:r w:rsidR="00A20E58">
        <w:rPr>
          <w:rFonts w:ascii="Times New Roman" w:hAnsi="Times New Roman" w:cs="Times New Roman"/>
          <w:sz w:val="28"/>
          <w:szCs w:val="28"/>
          <w:shd w:val="clear" w:color="auto" w:fill="FFFFFF"/>
          <w:lang w:val="tr-TR"/>
        </w:rPr>
        <w:t xml:space="preserve"> </w:t>
      </w:r>
      <w:r w:rsidR="00A20E58" w:rsidRPr="007D4235">
        <w:rPr>
          <w:rFonts w:ascii="Times New Roman" w:hAnsi="Times New Roman" w:cs="Times New Roman"/>
          <w:sz w:val="28"/>
          <w:szCs w:val="28"/>
          <w:shd w:val="clear" w:color="auto" w:fill="FFFFFF"/>
          <w:lang w:val="kk-KZ"/>
        </w:rPr>
        <w:t>İmer K. Türkçenin sözvarlığındakî yeni öğeler // Dilbilim Araştırmaları, 1991.</w:t>
      </w:r>
      <w:r w:rsidR="00E105BF">
        <w:rPr>
          <w:rFonts w:ascii="Times New Roman" w:hAnsi="Times New Roman" w:cs="Times New Roman"/>
          <w:sz w:val="28"/>
          <w:szCs w:val="28"/>
          <w:shd w:val="clear" w:color="auto" w:fill="FFFFFF"/>
          <w:lang w:val="tr-TR"/>
        </w:rPr>
        <w:t xml:space="preserve"> – </w:t>
      </w:r>
      <w:r w:rsidR="0049474F">
        <w:rPr>
          <w:rFonts w:ascii="Times New Roman" w:hAnsi="Times New Roman" w:cs="Times New Roman"/>
          <w:sz w:val="28"/>
          <w:szCs w:val="28"/>
          <w:shd w:val="clear" w:color="auto" w:fill="FFFFFF"/>
          <w:lang w:val="tr-TR"/>
        </w:rPr>
        <w:t>S</w:t>
      </w:r>
      <w:r w:rsidR="00E105BF">
        <w:rPr>
          <w:rFonts w:ascii="Times New Roman" w:hAnsi="Times New Roman" w:cs="Times New Roman"/>
          <w:sz w:val="28"/>
          <w:szCs w:val="28"/>
          <w:shd w:val="clear" w:color="auto" w:fill="FFFFFF"/>
          <w:lang w:val="tr-TR"/>
        </w:rPr>
        <w:t>. 18-28.</w:t>
      </w:r>
    </w:p>
    <w:p w:rsidR="00A20E58" w:rsidRPr="00E105BF" w:rsidRDefault="00A20E58"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8F66F5">
        <w:rPr>
          <w:rFonts w:ascii="Times New Roman" w:hAnsi="Times New Roman" w:cs="Times New Roman"/>
          <w:sz w:val="28"/>
          <w:szCs w:val="28"/>
          <w:shd w:val="clear" w:color="auto" w:fill="FFFFFF"/>
          <w:lang w:val="kk-KZ"/>
        </w:rPr>
        <w:t>152</w:t>
      </w:r>
      <w:r w:rsidR="00A2314B">
        <w:rPr>
          <w:rFonts w:ascii="Times New Roman" w:hAnsi="Times New Roman" w:cs="Times New Roman"/>
          <w:sz w:val="28"/>
          <w:szCs w:val="28"/>
          <w:shd w:val="clear" w:color="auto" w:fill="FFFFFF"/>
          <w:lang w:val="kk-KZ"/>
        </w:rPr>
        <w:t xml:space="preserve"> </w:t>
      </w:r>
      <w:r w:rsidRPr="007D4235">
        <w:rPr>
          <w:rFonts w:ascii="Times New Roman" w:hAnsi="Times New Roman" w:cs="Times New Roman"/>
          <w:sz w:val="28"/>
          <w:szCs w:val="28"/>
          <w:shd w:val="clear" w:color="auto" w:fill="FFFFFF"/>
          <w:lang w:val="kk-KZ"/>
        </w:rPr>
        <w:t>Belge M. Türk Dilinde Gelişmeler. Cumhuriy</w:t>
      </w:r>
      <w:r>
        <w:rPr>
          <w:rFonts w:ascii="Times New Roman" w:hAnsi="Times New Roman" w:cs="Times New Roman"/>
          <w:sz w:val="28"/>
          <w:szCs w:val="28"/>
          <w:shd w:val="clear" w:color="auto" w:fill="FFFFFF"/>
          <w:lang w:val="kk-KZ"/>
        </w:rPr>
        <w:t>et Dönemi Türkiye Ansiklopedisi.</w:t>
      </w:r>
      <w:r w:rsidRPr="007D4235">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tr-TR"/>
        </w:rPr>
        <w:t xml:space="preserve"> </w:t>
      </w:r>
      <w:r w:rsidRPr="007D4235">
        <w:rPr>
          <w:rFonts w:ascii="Times New Roman" w:hAnsi="Times New Roman" w:cs="Times New Roman"/>
          <w:sz w:val="28"/>
          <w:szCs w:val="28"/>
          <w:shd w:val="clear" w:color="auto" w:fill="FFFFFF"/>
          <w:lang w:val="kk-KZ"/>
        </w:rPr>
        <w:t>C: 10. – İstanbul: İletişim Yayınları, 1989.</w:t>
      </w:r>
      <w:r w:rsidR="00E105BF" w:rsidRPr="00E105BF">
        <w:rPr>
          <w:lang w:val="kk-KZ"/>
        </w:rPr>
        <w:t xml:space="preserve"> </w:t>
      </w:r>
      <w:r w:rsidR="0049474F">
        <w:rPr>
          <w:rFonts w:ascii="Times New Roman" w:hAnsi="Times New Roman" w:cs="Times New Roman"/>
          <w:sz w:val="28"/>
          <w:szCs w:val="28"/>
          <w:shd w:val="clear" w:color="auto" w:fill="FFFFFF"/>
          <w:lang w:val="tr-TR"/>
        </w:rPr>
        <w:t>S</w:t>
      </w:r>
      <w:r w:rsidR="00E105BF" w:rsidRPr="00E105BF">
        <w:rPr>
          <w:rFonts w:ascii="Times New Roman" w:hAnsi="Times New Roman" w:cs="Times New Roman"/>
          <w:sz w:val="28"/>
          <w:szCs w:val="28"/>
          <w:shd w:val="clear" w:color="auto" w:fill="FFFFFF"/>
          <w:lang w:val="kk-KZ"/>
        </w:rPr>
        <w:t>. 2558–2606</w:t>
      </w:r>
      <w:r w:rsidR="00E105BF">
        <w:rPr>
          <w:rFonts w:ascii="Times New Roman" w:hAnsi="Times New Roman" w:cs="Times New Roman"/>
          <w:sz w:val="28"/>
          <w:szCs w:val="28"/>
          <w:shd w:val="clear" w:color="auto" w:fill="FFFFFF"/>
          <w:lang w:val="tr-TR"/>
        </w:rPr>
        <w:t>.</w:t>
      </w:r>
    </w:p>
    <w:p w:rsidR="00A20E58" w:rsidRDefault="00A20E58"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8F66F5">
        <w:rPr>
          <w:rFonts w:ascii="Times New Roman" w:hAnsi="Times New Roman" w:cs="Times New Roman"/>
          <w:sz w:val="28"/>
          <w:szCs w:val="28"/>
          <w:shd w:val="clear" w:color="auto" w:fill="FFFFFF"/>
          <w:lang w:val="kk-KZ"/>
        </w:rPr>
        <w:t>153</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Zülfikar</w:t>
      </w:r>
      <w:r w:rsidRPr="00FC1E6F">
        <w:rPr>
          <w:rFonts w:ascii="Times New Roman" w:hAnsi="Times New Roman" w:cs="Times New Roman"/>
          <w:sz w:val="28"/>
          <w:szCs w:val="28"/>
          <w:shd w:val="clear" w:color="auto" w:fill="FFFFFF"/>
          <w:lang w:val="kk-KZ"/>
        </w:rPr>
        <w:t xml:space="preserve"> H. Haberler: Kültür Bakanlığınca Yapılan I. Türk Dili Kurultayı, Ekim 1990, C: 1990/II // Türk Dili ve Edebiyatı Dergisi. – S</w:t>
      </w:r>
      <w:r w:rsidR="00A55957">
        <w:rPr>
          <w:rFonts w:ascii="Times New Roman" w:hAnsi="Times New Roman" w:cs="Times New Roman"/>
          <w:sz w:val="28"/>
          <w:szCs w:val="28"/>
          <w:shd w:val="clear" w:color="auto" w:fill="FFFFFF"/>
          <w:lang w:val="tr-TR"/>
        </w:rPr>
        <w:t>ayı</w:t>
      </w:r>
      <w:r w:rsidRPr="00FC1E6F">
        <w:rPr>
          <w:rFonts w:ascii="Times New Roman" w:hAnsi="Times New Roman" w:cs="Times New Roman"/>
          <w:sz w:val="28"/>
          <w:szCs w:val="28"/>
          <w:shd w:val="clear" w:color="auto" w:fill="FFFFFF"/>
          <w:lang w:val="kk-KZ"/>
        </w:rPr>
        <w:t>: 466.</w:t>
      </w:r>
    </w:p>
    <w:p w:rsidR="00A20E58" w:rsidRPr="0070278A" w:rsidRDefault="00A20E58"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8F66F5">
        <w:rPr>
          <w:rFonts w:ascii="Times New Roman" w:hAnsi="Times New Roman" w:cs="Times New Roman"/>
          <w:sz w:val="28"/>
          <w:szCs w:val="28"/>
          <w:shd w:val="clear" w:color="auto" w:fill="FFFFFF"/>
          <w:lang w:val="kk-KZ"/>
        </w:rPr>
        <w:t>154</w:t>
      </w:r>
      <w:r w:rsidR="00894144">
        <w:rPr>
          <w:rFonts w:ascii="Times New Roman" w:hAnsi="Times New Roman" w:cs="Times New Roman"/>
          <w:sz w:val="28"/>
          <w:szCs w:val="28"/>
          <w:shd w:val="clear" w:color="auto" w:fill="FFFFFF"/>
          <w:lang w:val="tr-TR"/>
        </w:rPr>
        <w:t xml:space="preserve"> </w:t>
      </w:r>
      <w:r w:rsidRPr="00C368CB">
        <w:rPr>
          <w:rFonts w:ascii="Times New Roman" w:hAnsi="Times New Roman" w:cs="Times New Roman"/>
          <w:sz w:val="28"/>
          <w:szCs w:val="28"/>
          <w:shd w:val="clear" w:color="auto" w:fill="FFFFFF"/>
          <w:lang w:val="kk-KZ"/>
        </w:rPr>
        <w:t>Özdemir E. Terim Hazırlama Kılavuzu. – Ankara: Türk Dil Kurumu Yayınları, 1973.</w:t>
      </w:r>
      <w:r w:rsidR="0070278A">
        <w:rPr>
          <w:rFonts w:ascii="Times New Roman" w:hAnsi="Times New Roman" w:cs="Times New Roman"/>
          <w:sz w:val="28"/>
          <w:szCs w:val="28"/>
          <w:shd w:val="clear" w:color="auto" w:fill="FFFFFF"/>
          <w:lang w:val="tr-TR"/>
        </w:rPr>
        <w:t xml:space="preserve"> – 102 s.</w:t>
      </w:r>
    </w:p>
    <w:p w:rsidR="00A20E58" w:rsidRPr="0070278A" w:rsidRDefault="00A20E58"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8F66F5">
        <w:rPr>
          <w:rFonts w:ascii="Times New Roman" w:hAnsi="Times New Roman" w:cs="Times New Roman"/>
          <w:sz w:val="28"/>
          <w:szCs w:val="28"/>
          <w:shd w:val="clear" w:color="auto" w:fill="FFFFFF"/>
          <w:lang w:val="kk-KZ"/>
        </w:rPr>
        <w:t>155</w:t>
      </w:r>
      <w:r w:rsidR="009A00E3">
        <w:rPr>
          <w:rFonts w:ascii="Times New Roman" w:hAnsi="Times New Roman" w:cs="Times New Roman"/>
          <w:sz w:val="28"/>
          <w:szCs w:val="28"/>
          <w:shd w:val="clear" w:color="auto" w:fill="FFFFFF"/>
          <w:lang w:val="tr-TR"/>
        </w:rPr>
        <w:t xml:space="preserve"> </w:t>
      </w:r>
      <w:r w:rsidRPr="00C368CB">
        <w:rPr>
          <w:rFonts w:ascii="Times New Roman" w:hAnsi="Times New Roman" w:cs="Times New Roman"/>
          <w:sz w:val="28"/>
          <w:szCs w:val="28"/>
          <w:shd w:val="clear" w:color="auto" w:fill="FFFFFF"/>
          <w:lang w:val="kk-KZ"/>
        </w:rPr>
        <w:t>Büker A. Yabancı Sözlük Saldırısına Karşı Dilimizi Nasıl Savunmalıyız? // Çağdaş Türk Dili Dergisi. – Nisan 1987. – S</w:t>
      </w:r>
      <w:r w:rsidR="00A55957">
        <w:rPr>
          <w:rFonts w:ascii="Times New Roman" w:hAnsi="Times New Roman" w:cs="Times New Roman"/>
          <w:sz w:val="28"/>
          <w:szCs w:val="28"/>
          <w:shd w:val="clear" w:color="auto" w:fill="FFFFFF"/>
          <w:lang w:val="tr-TR"/>
        </w:rPr>
        <w:t>ayı</w:t>
      </w:r>
      <w:r w:rsidRPr="00C368CB">
        <w:rPr>
          <w:rFonts w:ascii="Times New Roman" w:hAnsi="Times New Roman" w:cs="Times New Roman"/>
          <w:sz w:val="28"/>
          <w:szCs w:val="28"/>
          <w:shd w:val="clear" w:color="auto" w:fill="FFFFFF"/>
          <w:lang w:val="kk-KZ"/>
        </w:rPr>
        <w:t>: 110.</w:t>
      </w:r>
      <w:r w:rsidR="0070278A">
        <w:rPr>
          <w:rFonts w:ascii="Times New Roman" w:hAnsi="Times New Roman" w:cs="Times New Roman"/>
          <w:sz w:val="28"/>
          <w:szCs w:val="28"/>
          <w:shd w:val="clear" w:color="auto" w:fill="FFFFFF"/>
          <w:lang w:val="tr-TR"/>
        </w:rPr>
        <w:t xml:space="preserve"> – </w:t>
      </w:r>
      <w:r w:rsidR="0049474F">
        <w:rPr>
          <w:rFonts w:ascii="Times New Roman" w:hAnsi="Times New Roman" w:cs="Times New Roman"/>
          <w:sz w:val="28"/>
          <w:szCs w:val="28"/>
          <w:shd w:val="clear" w:color="auto" w:fill="FFFFFF"/>
          <w:lang w:val="tr-TR"/>
        </w:rPr>
        <w:t>S</w:t>
      </w:r>
      <w:r w:rsidR="0070278A">
        <w:rPr>
          <w:rFonts w:ascii="Times New Roman" w:hAnsi="Times New Roman" w:cs="Times New Roman"/>
          <w:sz w:val="28"/>
          <w:szCs w:val="28"/>
          <w:shd w:val="clear" w:color="auto" w:fill="FFFFFF"/>
          <w:lang w:val="tr-TR"/>
        </w:rPr>
        <w:t>. 19-20.</w:t>
      </w:r>
    </w:p>
    <w:p w:rsidR="00A20E58" w:rsidRPr="00C51A35" w:rsidRDefault="00A20E58"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lastRenderedPageBreak/>
        <w:tab/>
      </w:r>
      <w:r w:rsidR="008F66F5">
        <w:rPr>
          <w:rFonts w:ascii="Times New Roman" w:hAnsi="Times New Roman" w:cs="Times New Roman"/>
          <w:sz w:val="28"/>
          <w:szCs w:val="28"/>
          <w:shd w:val="clear" w:color="auto" w:fill="FFFFFF"/>
          <w:lang w:val="kk-KZ"/>
        </w:rPr>
        <w:t>156</w:t>
      </w:r>
      <w:r>
        <w:rPr>
          <w:rFonts w:ascii="Times New Roman" w:hAnsi="Times New Roman" w:cs="Times New Roman"/>
          <w:sz w:val="28"/>
          <w:szCs w:val="28"/>
          <w:shd w:val="clear" w:color="auto" w:fill="FFFFFF"/>
          <w:lang w:val="tr-TR"/>
        </w:rPr>
        <w:t xml:space="preserve"> </w:t>
      </w:r>
      <w:r w:rsidRPr="00C368CB">
        <w:rPr>
          <w:rFonts w:ascii="Times New Roman" w:hAnsi="Times New Roman" w:cs="Times New Roman"/>
          <w:sz w:val="28"/>
          <w:szCs w:val="28"/>
          <w:shd w:val="clear" w:color="auto" w:fill="FFFFFF"/>
          <w:lang w:val="kk-KZ"/>
        </w:rPr>
        <w:t>Yabanc</w:t>
      </w:r>
      <w:r w:rsidR="00F56106">
        <w:rPr>
          <w:rFonts w:ascii="Times New Roman" w:hAnsi="Times New Roman" w:cs="Times New Roman"/>
          <w:sz w:val="28"/>
          <w:szCs w:val="28"/>
          <w:shd w:val="clear" w:color="auto" w:fill="FFFFFF"/>
          <w:lang w:val="kk-KZ"/>
        </w:rPr>
        <w:t>ı Sözlere Karşılıklar Kılavuzu.</w:t>
      </w:r>
      <w:r w:rsidRPr="00C368CB">
        <w:rPr>
          <w:rFonts w:ascii="Times New Roman" w:hAnsi="Times New Roman" w:cs="Times New Roman"/>
          <w:sz w:val="28"/>
          <w:szCs w:val="28"/>
          <w:shd w:val="clear" w:color="auto" w:fill="FFFFFF"/>
          <w:lang w:val="kk-KZ"/>
        </w:rPr>
        <w:t>– Ankara: TDK Yayınları, 2008.</w:t>
      </w:r>
      <w:r w:rsidR="00C51A35">
        <w:rPr>
          <w:rFonts w:ascii="Times New Roman" w:hAnsi="Times New Roman" w:cs="Times New Roman"/>
          <w:sz w:val="28"/>
          <w:szCs w:val="28"/>
          <w:shd w:val="clear" w:color="auto" w:fill="FFFFFF"/>
          <w:lang w:val="kk-KZ"/>
        </w:rPr>
        <w:t xml:space="preserve">           </w:t>
      </w:r>
      <w:r w:rsidR="0070278A">
        <w:rPr>
          <w:rFonts w:ascii="Times New Roman" w:hAnsi="Times New Roman" w:cs="Times New Roman"/>
          <w:sz w:val="28"/>
          <w:szCs w:val="28"/>
          <w:shd w:val="clear" w:color="auto" w:fill="FFFFFF"/>
          <w:lang w:val="tr-TR"/>
        </w:rPr>
        <w:t>– 202 s.</w:t>
      </w:r>
    </w:p>
    <w:p w:rsidR="00D31798" w:rsidRPr="00C51A35" w:rsidRDefault="00A20E58"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8F66F5">
        <w:rPr>
          <w:rFonts w:ascii="Times New Roman" w:hAnsi="Times New Roman" w:cs="Times New Roman"/>
          <w:sz w:val="28"/>
          <w:szCs w:val="28"/>
          <w:shd w:val="clear" w:color="auto" w:fill="FFFFFF"/>
          <w:lang w:val="kk-KZ"/>
        </w:rPr>
        <w:t>157</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Kavcar</w:t>
      </w:r>
      <w:r w:rsidRPr="00C368CB">
        <w:rPr>
          <w:rFonts w:ascii="Times New Roman" w:hAnsi="Times New Roman" w:cs="Times New Roman"/>
          <w:sz w:val="28"/>
          <w:szCs w:val="28"/>
          <w:shd w:val="clear" w:color="auto" w:fill="FFFFFF"/>
          <w:lang w:val="kk-KZ"/>
        </w:rPr>
        <w:t xml:space="preserve"> C. Türkçenin güncel sorunları // Çağdaş Türk Dili Dergisi. – 2008. – S</w:t>
      </w:r>
      <w:r w:rsidR="00A55957">
        <w:rPr>
          <w:rFonts w:ascii="Times New Roman" w:hAnsi="Times New Roman" w:cs="Times New Roman"/>
          <w:sz w:val="28"/>
          <w:szCs w:val="28"/>
          <w:shd w:val="clear" w:color="auto" w:fill="FFFFFF"/>
          <w:lang w:val="tr-TR"/>
        </w:rPr>
        <w:t>ayı</w:t>
      </w:r>
      <w:r w:rsidR="00F0348C">
        <w:rPr>
          <w:rFonts w:ascii="Times New Roman" w:hAnsi="Times New Roman" w:cs="Times New Roman"/>
          <w:sz w:val="28"/>
          <w:szCs w:val="28"/>
          <w:shd w:val="clear" w:color="auto" w:fill="FFFFFF"/>
          <w:lang w:val="tr-TR"/>
        </w:rPr>
        <w:t>:</w:t>
      </w:r>
      <w:r w:rsidRPr="00C368CB">
        <w:rPr>
          <w:rFonts w:ascii="Times New Roman" w:hAnsi="Times New Roman" w:cs="Times New Roman"/>
          <w:sz w:val="28"/>
          <w:szCs w:val="28"/>
          <w:shd w:val="clear" w:color="auto" w:fill="FFFFFF"/>
          <w:lang w:val="kk-KZ"/>
        </w:rPr>
        <w:t xml:space="preserve"> 244.</w:t>
      </w:r>
      <w:r w:rsidR="0070278A">
        <w:rPr>
          <w:rFonts w:ascii="Times New Roman" w:hAnsi="Times New Roman" w:cs="Times New Roman"/>
          <w:sz w:val="28"/>
          <w:szCs w:val="28"/>
          <w:shd w:val="clear" w:color="auto" w:fill="FFFFFF"/>
          <w:lang w:val="tr-TR"/>
        </w:rPr>
        <w:t xml:space="preserve"> – </w:t>
      </w:r>
      <w:r w:rsidR="0049474F">
        <w:rPr>
          <w:rFonts w:ascii="Times New Roman" w:hAnsi="Times New Roman" w:cs="Times New Roman"/>
          <w:sz w:val="28"/>
          <w:szCs w:val="28"/>
          <w:shd w:val="clear" w:color="auto" w:fill="FFFFFF"/>
          <w:lang w:val="tr-TR"/>
        </w:rPr>
        <w:t>S.</w:t>
      </w:r>
      <w:r w:rsidR="008F66F5">
        <w:rPr>
          <w:rFonts w:ascii="Times New Roman" w:hAnsi="Times New Roman" w:cs="Times New Roman"/>
          <w:sz w:val="28"/>
          <w:szCs w:val="28"/>
          <w:shd w:val="clear" w:color="auto" w:fill="FFFFFF"/>
          <w:lang w:val="tr-TR"/>
        </w:rPr>
        <w:t xml:space="preserve"> 152-158</w:t>
      </w:r>
    </w:p>
    <w:p w:rsidR="00BE761E" w:rsidRPr="00BE761E" w:rsidRDefault="00BE761E"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ab/>
        <w:t>1</w:t>
      </w:r>
      <w:r w:rsidR="001C3C22">
        <w:rPr>
          <w:rFonts w:ascii="Times New Roman" w:hAnsi="Times New Roman" w:cs="Times New Roman"/>
          <w:sz w:val="28"/>
          <w:szCs w:val="28"/>
          <w:lang w:val="kk-KZ"/>
        </w:rPr>
        <w:t>58</w:t>
      </w:r>
      <w:r>
        <w:rPr>
          <w:rFonts w:ascii="Times New Roman" w:hAnsi="Times New Roman" w:cs="Times New Roman"/>
          <w:sz w:val="28"/>
          <w:szCs w:val="28"/>
          <w:lang w:val="kk-KZ"/>
        </w:rPr>
        <w:t xml:space="preserve"> Lakoff </w:t>
      </w:r>
      <w:r>
        <w:rPr>
          <w:rFonts w:ascii="Times New Roman" w:hAnsi="Times New Roman" w:cs="Times New Roman"/>
          <w:sz w:val="28"/>
          <w:szCs w:val="28"/>
          <w:lang w:val="tr-TR"/>
        </w:rPr>
        <w:t>G</w:t>
      </w:r>
      <w:r>
        <w:rPr>
          <w:rFonts w:ascii="Times New Roman" w:hAnsi="Times New Roman" w:cs="Times New Roman"/>
          <w:sz w:val="28"/>
          <w:szCs w:val="28"/>
          <w:lang w:val="kk-KZ"/>
        </w:rPr>
        <w:t>.,</w:t>
      </w:r>
      <w:r w:rsidRPr="003B25FE">
        <w:rPr>
          <w:rFonts w:ascii="Times New Roman" w:hAnsi="Times New Roman" w:cs="Times New Roman"/>
          <w:sz w:val="28"/>
          <w:szCs w:val="28"/>
          <w:lang w:val="kk-KZ"/>
        </w:rPr>
        <w:t xml:space="preserve"> </w:t>
      </w:r>
      <w:r w:rsidRPr="003B25FE">
        <w:rPr>
          <w:rFonts w:ascii="Times New Roman" w:hAnsi="Times New Roman" w:cs="Times New Roman"/>
          <w:sz w:val="28"/>
          <w:szCs w:val="28"/>
          <w:lang w:val="en-US"/>
        </w:rPr>
        <w:t>Brugman C.  Argument Forms in Lexical Semantics // Proceedings of the 12</w:t>
      </w:r>
      <w:r w:rsidRPr="003B25FE">
        <w:rPr>
          <w:rFonts w:ascii="Times New Roman" w:hAnsi="Times New Roman" w:cs="Times New Roman"/>
          <w:sz w:val="28"/>
          <w:szCs w:val="28"/>
          <w:vertAlign w:val="superscript"/>
          <w:lang w:val="en-US"/>
        </w:rPr>
        <w:t>th</w:t>
      </w:r>
      <w:r w:rsidRPr="003B25FE">
        <w:rPr>
          <w:rFonts w:ascii="Times New Roman" w:hAnsi="Times New Roman" w:cs="Times New Roman"/>
          <w:sz w:val="28"/>
          <w:szCs w:val="28"/>
          <w:lang w:val="en-US"/>
        </w:rPr>
        <w:t xml:space="preserve"> Annual Meeting of the Berkeley Linguistics Society, 1986. </w:t>
      </w:r>
      <w:r w:rsidR="0059679C">
        <w:rPr>
          <w:rFonts w:ascii="Times New Roman" w:hAnsi="Times New Roman" w:cs="Times New Roman"/>
          <w:sz w:val="28"/>
          <w:szCs w:val="28"/>
          <w:lang w:val="en-US"/>
        </w:rPr>
        <w:t xml:space="preserve">         </w:t>
      </w:r>
      <w:r w:rsidRPr="003B25FE">
        <w:rPr>
          <w:rFonts w:ascii="Times New Roman" w:hAnsi="Times New Roman" w:cs="Times New Roman"/>
          <w:sz w:val="28"/>
          <w:szCs w:val="28"/>
          <w:lang w:val="en-US"/>
        </w:rPr>
        <w:t>– P. 442-454</w:t>
      </w:r>
      <w:r>
        <w:rPr>
          <w:rFonts w:ascii="Times New Roman" w:hAnsi="Times New Roman" w:cs="Times New Roman"/>
          <w:sz w:val="28"/>
          <w:szCs w:val="28"/>
          <w:lang w:val="kk-KZ"/>
        </w:rPr>
        <w:t>.</w:t>
      </w:r>
    </w:p>
    <w:p w:rsidR="001C3C22" w:rsidRPr="00284EBD" w:rsidRDefault="00BF0B75" w:rsidP="00EA4D88">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t>1</w:t>
      </w:r>
      <w:r w:rsidR="001C3C22">
        <w:rPr>
          <w:rFonts w:ascii="Times New Roman" w:hAnsi="Times New Roman" w:cs="Times New Roman"/>
          <w:sz w:val="28"/>
          <w:szCs w:val="28"/>
          <w:lang w:val="kk-KZ"/>
        </w:rPr>
        <w:t>59</w:t>
      </w:r>
      <w:r>
        <w:rPr>
          <w:rFonts w:ascii="Times New Roman" w:hAnsi="Times New Roman" w:cs="Times New Roman"/>
          <w:sz w:val="28"/>
          <w:szCs w:val="28"/>
          <w:lang w:val="kk-KZ"/>
        </w:rPr>
        <w:t xml:space="preserve"> Гиздатов</w:t>
      </w:r>
      <w:r w:rsidRPr="0019175A">
        <w:rPr>
          <w:lang w:val="kk-KZ"/>
        </w:rPr>
        <w:t xml:space="preserve"> </w:t>
      </w:r>
      <w:r w:rsidRPr="00BF0B75">
        <w:rPr>
          <w:rFonts w:ascii="Times New Roman" w:hAnsi="Times New Roman" w:cs="Times New Roman"/>
          <w:sz w:val="28"/>
          <w:szCs w:val="28"/>
          <w:lang w:val="kk-KZ"/>
        </w:rPr>
        <w:t>Г.Г.</w:t>
      </w:r>
      <w:r w:rsidRPr="00E63C94">
        <w:rPr>
          <w:lang w:val="kk-KZ"/>
        </w:rPr>
        <w:t xml:space="preserve"> </w:t>
      </w:r>
      <w:r w:rsidRPr="00E63C94">
        <w:rPr>
          <w:rFonts w:ascii="Times New Roman" w:hAnsi="Times New Roman" w:cs="Times New Roman"/>
          <w:sz w:val="28"/>
          <w:szCs w:val="28"/>
          <w:lang w:val="kk-KZ"/>
        </w:rPr>
        <w:t>Когнитивные модели в речевой деятельности</w:t>
      </w:r>
      <w:r>
        <w:rPr>
          <w:rFonts w:ascii="Times New Roman" w:hAnsi="Times New Roman" w:cs="Times New Roman"/>
          <w:sz w:val="28"/>
          <w:szCs w:val="28"/>
          <w:lang w:val="kk-KZ"/>
        </w:rPr>
        <w:t xml:space="preserve">. – Алматы: Ғылым, 1997. </w:t>
      </w:r>
      <w:r w:rsidR="005B474D">
        <w:rPr>
          <w:rFonts w:ascii="Times New Roman" w:hAnsi="Times New Roman" w:cs="Times New Roman"/>
          <w:sz w:val="28"/>
          <w:szCs w:val="28"/>
          <w:lang w:val="kk-KZ"/>
        </w:rPr>
        <w:t>– 178 с.</w:t>
      </w:r>
    </w:p>
    <w:p w:rsidR="00BF0B75" w:rsidRPr="005B474D" w:rsidRDefault="00BF0B75"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2C754B">
        <w:rPr>
          <w:rFonts w:ascii="Times New Roman" w:hAnsi="Times New Roman" w:cs="Times New Roman"/>
          <w:sz w:val="28"/>
          <w:szCs w:val="28"/>
          <w:shd w:val="clear" w:color="auto" w:fill="FFFFFF"/>
          <w:lang w:val="kk-KZ"/>
        </w:rPr>
        <w:t>6</w:t>
      </w:r>
      <w:r w:rsidR="00621D57">
        <w:rPr>
          <w:rFonts w:ascii="Times New Roman" w:hAnsi="Times New Roman" w:cs="Times New Roman"/>
          <w:sz w:val="28"/>
          <w:szCs w:val="28"/>
          <w:shd w:val="clear" w:color="auto" w:fill="FFFFFF"/>
          <w:lang w:val="kk-KZ"/>
        </w:rPr>
        <w:t>0</w:t>
      </w:r>
      <w:r w:rsidRPr="008B4253">
        <w:rPr>
          <w:rFonts w:ascii="Times New Roman" w:hAnsi="Times New Roman" w:cs="Times New Roman"/>
          <w:sz w:val="28"/>
          <w:szCs w:val="28"/>
          <w:shd w:val="clear" w:color="auto" w:fill="FFFFFF"/>
          <w:lang w:val="kk-KZ"/>
        </w:rPr>
        <w:t xml:space="preserve"> Манкеева Ж.А. Қазақ тіліндегі этномәдени атаулардың танымдық негіздері. – Алматы: Жібек жолы, 2008.</w:t>
      </w:r>
      <w:r w:rsidR="005B474D">
        <w:rPr>
          <w:rFonts w:ascii="Times New Roman" w:hAnsi="Times New Roman" w:cs="Times New Roman"/>
          <w:sz w:val="28"/>
          <w:szCs w:val="28"/>
          <w:shd w:val="clear" w:color="auto" w:fill="FFFFFF"/>
          <w:lang w:val="tr-TR"/>
        </w:rPr>
        <w:t xml:space="preserve"> – 354 </w:t>
      </w:r>
      <w:r w:rsidR="005B474D">
        <w:rPr>
          <w:rFonts w:ascii="Times New Roman" w:hAnsi="Times New Roman" w:cs="Times New Roman"/>
          <w:sz w:val="28"/>
          <w:szCs w:val="28"/>
          <w:shd w:val="clear" w:color="auto" w:fill="FFFFFF"/>
          <w:lang w:val="kk-KZ"/>
        </w:rPr>
        <w:t>б.</w:t>
      </w:r>
    </w:p>
    <w:p w:rsidR="00BF0B75" w:rsidRDefault="00BF0B75"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AE32E1">
        <w:rPr>
          <w:rFonts w:ascii="Times New Roman" w:hAnsi="Times New Roman" w:cs="Times New Roman"/>
          <w:sz w:val="28"/>
          <w:szCs w:val="28"/>
          <w:shd w:val="clear" w:color="auto" w:fill="FFFFFF"/>
          <w:lang w:val="tr-TR"/>
        </w:rPr>
        <w:t>6</w:t>
      </w:r>
      <w:r w:rsidR="00621D57">
        <w:rPr>
          <w:rFonts w:ascii="Times New Roman" w:hAnsi="Times New Roman" w:cs="Times New Roman"/>
          <w:sz w:val="28"/>
          <w:szCs w:val="28"/>
          <w:shd w:val="clear" w:color="auto" w:fill="FFFFFF"/>
          <w:lang w:val="kk-KZ"/>
        </w:rPr>
        <w:t>1</w:t>
      </w:r>
      <w:r>
        <w:rPr>
          <w:rFonts w:ascii="Times New Roman" w:hAnsi="Times New Roman" w:cs="Times New Roman"/>
          <w:sz w:val="28"/>
          <w:szCs w:val="28"/>
          <w:shd w:val="clear" w:color="auto" w:fill="FFFFFF"/>
          <w:lang w:val="kk-KZ"/>
        </w:rPr>
        <w:t xml:space="preserve"> </w:t>
      </w:r>
      <w:r w:rsidRPr="000C5FDD">
        <w:rPr>
          <w:rFonts w:ascii="Times New Roman" w:hAnsi="Times New Roman" w:cs="Times New Roman"/>
          <w:sz w:val="28"/>
          <w:szCs w:val="28"/>
          <w:shd w:val="clear" w:color="auto" w:fill="FFFFFF"/>
          <w:lang w:val="kk-KZ"/>
        </w:rPr>
        <w:t>Байтұрсынов А. Тіл тағылымы (Қазақ тілі мен оқу-ағартуға қатысты еңбектері). – Алматы: Ана тілі, 1992. – 335 б.</w:t>
      </w:r>
    </w:p>
    <w:p w:rsidR="005D22B3"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7B7D00">
        <w:rPr>
          <w:rFonts w:ascii="Times New Roman" w:hAnsi="Times New Roman" w:cs="Times New Roman"/>
          <w:sz w:val="28"/>
          <w:szCs w:val="28"/>
          <w:shd w:val="clear" w:color="auto" w:fill="FFFFFF"/>
          <w:lang w:val="kk-KZ"/>
        </w:rPr>
        <w:t>6</w:t>
      </w:r>
      <w:r w:rsidR="00621D57">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kk-KZ"/>
        </w:rPr>
        <w:t xml:space="preserve"> </w:t>
      </w:r>
      <w:r w:rsidRPr="000C5FDD">
        <w:rPr>
          <w:rFonts w:ascii="Times New Roman" w:hAnsi="Times New Roman" w:cs="Times New Roman"/>
          <w:sz w:val="28"/>
          <w:szCs w:val="28"/>
          <w:shd w:val="clear" w:color="auto" w:fill="FFFFFF"/>
          <w:lang w:val="kk-KZ"/>
        </w:rPr>
        <w:t>Аманжолов С. Қазақ тілі теориясының негіздері. – Алматы, Ғылым, 2002. – 325 б.</w:t>
      </w:r>
    </w:p>
    <w:p w:rsidR="005D22B3"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7B7D00">
        <w:rPr>
          <w:rFonts w:ascii="Times New Roman" w:hAnsi="Times New Roman" w:cs="Times New Roman"/>
          <w:sz w:val="28"/>
          <w:szCs w:val="28"/>
          <w:shd w:val="clear" w:color="auto" w:fill="FFFFFF"/>
          <w:lang w:val="kk-KZ"/>
        </w:rPr>
        <w:t>6</w:t>
      </w:r>
      <w:r w:rsidR="00621D57">
        <w:rPr>
          <w:rFonts w:ascii="Times New Roman" w:hAnsi="Times New Roman" w:cs="Times New Roman"/>
          <w:sz w:val="28"/>
          <w:szCs w:val="28"/>
          <w:shd w:val="clear" w:color="auto" w:fill="FFFFFF"/>
          <w:lang w:val="kk-KZ"/>
        </w:rPr>
        <w:t>3</w:t>
      </w:r>
      <w:r>
        <w:rPr>
          <w:rFonts w:ascii="Times New Roman" w:hAnsi="Times New Roman" w:cs="Times New Roman"/>
          <w:sz w:val="28"/>
          <w:szCs w:val="28"/>
          <w:shd w:val="clear" w:color="auto" w:fill="FFFFFF"/>
          <w:lang w:val="kk-KZ"/>
        </w:rPr>
        <w:t xml:space="preserve"> </w:t>
      </w:r>
      <w:r w:rsidRPr="000C5FDD">
        <w:rPr>
          <w:rFonts w:ascii="Times New Roman" w:hAnsi="Times New Roman" w:cs="Times New Roman"/>
          <w:sz w:val="28"/>
          <w:szCs w:val="28"/>
          <w:shd w:val="clear" w:color="auto" w:fill="FFFFFF"/>
          <w:lang w:val="kk-KZ"/>
        </w:rPr>
        <w:t>Оразалиева Э.</w:t>
      </w:r>
      <w:r w:rsidR="001E187A">
        <w:rPr>
          <w:rFonts w:ascii="Times New Roman" w:hAnsi="Times New Roman" w:cs="Times New Roman"/>
          <w:sz w:val="28"/>
          <w:szCs w:val="28"/>
          <w:shd w:val="clear" w:color="auto" w:fill="FFFFFF"/>
          <w:lang w:val="tr-TR"/>
        </w:rPr>
        <w:t xml:space="preserve"> </w:t>
      </w:r>
      <w:r w:rsidR="001E187A">
        <w:rPr>
          <w:rFonts w:ascii="Times New Roman" w:hAnsi="Times New Roman" w:cs="Times New Roman"/>
          <w:sz w:val="28"/>
          <w:szCs w:val="28"/>
          <w:shd w:val="clear" w:color="auto" w:fill="FFFFFF"/>
          <w:lang w:val="kk-KZ"/>
        </w:rPr>
        <w:t>Н.</w:t>
      </w:r>
      <w:r w:rsidRPr="000C5FDD">
        <w:rPr>
          <w:rFonts w:ascii="Times New Roman" w:hAnsi="Times New Roman" w:cs="Times New Roman"/>
          <w:sz w:val="28"/>
          <w:szCs w:val="28"/>
          <w:shd w:val="clear" w:color="auto" w:fill="FFFFFF"/>
          <w:lang w:val="kk-KZ"/>
        </w:rPr>
        <w:t xml:space="preserve"> Қазақ тіл білі</w:t>
      </w:r>
      <w:r>
        <w:rPr>
          <w:rFonts w:ascii="Times New Roman" w:hAnsi="Times New Roman" w:cs="Times New Roman"/>
          <w:sz w:val="28"/>
          <w:szCs w:val="28"/>
          <w:shd w:val="clear" w:color="auto" w:fill="FFFFFF"/>
          <w:lang w:val="kk-KZ"/>
        </w:rPr>
        <w:t xml:space="preserve">міндегі когнитивтік </w:t>
      </w:r>
      <w:r>
        <w:rPr>
          <w:rFonts w:ascii="Times New Roman" w:hAnsi="Times New Roman" w:cs="Times New Roman"/>
          <w:sz w:val="28"/>
          <w:szCs w:val="28"/>
          <w:shd w:val="clear" w:color="auto" w:fill="FFFFFF"/>
          <w:lang w:val="kk-KZ"/>
        </w:rPr>
        <w:tab/>
        <w:t>парадигма:</w:t>
      </w:r>
      <w:r w:rsidR="00E94AA7">
        <w:rPr>
          <w:rFonts w:ascii="Times New Roman" w:hAnsi="Times New Roman" w:cs="Times New Roman"/>
          <w:sz w:val="28"/>
          <w:szCs w:val="28"/>
          <w:shd w:val="clear" w:color="auto" w:fill="FFFFFF"/>
          <w:lang w:val="tr-TR"/>
        </w:rPr>
        <w:t xml:space="preserve"> </w:t>
      </w:r>
      <w:r w:rsidRPr="000C5FDD">
        <w:rPr>
          <w:rFonts w:ascii="Times New Roman" w:hAnsi="Times New Roman" w:cs="Times New Roman"/>
          <w:sz w:val="28"/>
          <w:szCs w:val="28"/>
          <w:shd w:val="clear" w:color="auto" w:fill="FFFFFF"/>
          <w:lang w:val="kk-KZ"/>
        </w:rPr>
        <w:t>фил.</w:t>
      </w:r>
      <w:r w:rsidR="00E94AA7">
        <w:rPr>
          <w:rFonts w:ascii="Times New Roman" w:hAnsi="Times New Roman" w:cs="Times New Roman"/>
          <w:sz w:val="28"/>
          <w:szCs w:val="28"/>
          <w:shd w:val="clear" w:color="auto" w:fill="FFFFFF"/>
          <w:lang w:val="tr-TR"/>
        </w:rPr>
        <w:t xml:space="preserve"> </w:t>
      </w:r>
      <w:r w:rsidRPr="000C5FDD">
        <w:rPr>
          <w:rFonts w:ascii="Times New Roman" w:hAnsi="Times New Roman" w:cs="Times New Roman"/>
          <w:sz w:val="28"/>
          <w:szCs w:val="28"/>
          <w:shd w:val="clear" w:color="auto" w:fill="FFFFFF"/>
          <w:lang w:val="kk-KZ"/>
        </w:rPr>
        <w:t>ғыл.</w:t>
      </w:r>
      <w:r>
        <w:rPr>
          <w:rFonts w:ascii="Times New Roman" w:hAnsi="Times New Roman" w:cs="Times New Roman"/>
          <w:sz w:val="28"/>
          <w:szCs w:val="28"/>
          <w:shd w:val="clear" w:color="auto" w:fill="FFFFFF"/>
          <w:lang w:val="kk-KZ"/>
        </w:rPr>
        <w:t xml:space="preserve"> </w:t>
      </w:r>
      <w:r w:rsidR="00714AB4">
        <w:rPr>
          <w:rFonts w:ascii="Times New Roman" w:hAnsi="Times New Roman" w:cs="Times New Roman"/>
          <w:sz w:val="28"/>
          <w:szCs w:val="28"/>
          <w:shd w:val="clear" w:color="auto" w:fill="FFFFFF"/>
          <w:lang w:val="kk-KZ"/>
        </w:rPr>
        <w:t>докт</w:t>
      </w:r>
      <w:r w:rsidRPr="000C5FDD">
        <w:rPr>
          <w:rFonts w:ascii="Times New Roman" w:hAnsi="Times New Roman" w:cs="Times New Roman"/>
          <w:sz w:val="28"/>
          <w:szCs w:val="28"/>
          <w:shd w:val="clear" w:color="auto" w:fill="FFFFFF"/>
          <w:lang w:val="kk-KZ"/>
        </w:rPr>
        <w:t>.дисс.автореф. – Алматы, 2007.</w:t>
      </w:r>
      <w:r w:rsidR="001E187A">
        <w:rPr>
          <w:rFonts w:ascii="Times New Roman" w:hAnsi="Times New Roman" w:cs="Times New Roman"/>
          <w:sz w:val="28"/>
          <w:szCs w:val="28"/>
          <w:shd w:val="clear" w:color="auto" w:fill="FFFFFF"/>
          <w:lang w:val="kk-KZ"/>
        </w:rPr>
        <w:t xml:space="preserve"> – 47 б.</w:t>
      </w:r>
    </w:p>
    <w:p w:rsidR="005D22B3"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7A0150">
        <w:rPr>
          <w:rFonts w:ascii="Times New Roman" w:hAnsi="Times New Roman" w:cs="Times New Roman"/>
          <w:sz w:val="28"/>
          <w:szCs w:val="28"/>
          <w:shd w:val="clear" w:color="auto" w:fill="FFFFFF"/>
          <w:lang w:val="kk-KZ"/>
        </w:rPr>
        <w:t>6</w:t>
      </w:r>
      <w:r w:rsidR="00621D57">
        <w:rPr>
          <w:rFonts w:ascii="Times New Roman" w:hAnsi="Times New Roman" w:cs="Times New Roman"/>
          <w:sz w:val="28"/>
          <w:szCs w:val="28"/>
          <w:shd w:val="clear" w:color="auto" w:fill="FFFFFF"/>
          <w:lang w:val="kk-KZ"/>
        </w:rPr>
        <w:t>4</w:t>
      </w:r>
      <w:r w:rsidR="00E71800">
        <w:rPr>
          <w:rFonts w:ascii="Times New Roman" w:hAnsi="Times New Roman" w:cs="Times New Roman"/>
          <w:sz w:val="28"/>
          <w:szCs w:val="28"/>
          <w:shd w:val="clear" w:color="auto" w:fill="FFFFFF"/>
          <w:lang w:val="tr-TR"/>
        </w:rPr>
        <w:t xml:space="preserve"> </w:t>
      </w:r>
      <w:r w:rsidRPr="000C5FDD">
        <w:rPr>
          <w:rFonts w:ascii="Times New Roman" w:hAnsi="Times New Roman" w:cs="Times New Roman"/>
          <w:sz w:val="28"/>
          <w:szCs w:val="28"/>
          <w:shd w:val="clear" w:color="auto" w:fill="FFFFFF"/>
          <w:lang w:val="kk-KZ"/>
        </w:rPr>
        <w:t>Жұбаева О.С. Қазақ тілі грамматикалық категорияларының антропоөзектілігі: фил.ғыл.докт.дисс.автореф. – Алматы, 2010.</w:t>
      </w:r>
      <w:r w:rsidR="0019175A">
        <w:rPr>
          <w:rFonts w:ascii="Times New Roman" w:hAnsi="Times New Roman" w:cs="Times New Roman"/>
          <w:sz w:val="28"/>
          <w:szCs w:val="28"/>
          <w:shd w:val="clear" w:color="auto" w:fill="FFFFFF"/>
          <w:lang w:val="tr-TR"/>
        </w:rPr>
        <w:t xml:space="preserve"> – </w:t>
      </w:r>
      <w:r w:rsidR="0019175A">
        <w:rPr>
          <w:rFonts w:ascii="Times New Roman" w:hAnsi="Times New Roman" w:cs="Times New Roman"/>
          <w:sz w:val="28"/>
          <w:szCs w:val="28"/>
          <w:shd w:val="clear" w:color="auto" w:fill="FFFFFF"/>
          <w:lang w:val="kk-KZ"/>
        </w:rPr>
        <w:t>60 б.</w:t>
      </w:r>
    </w:p>
    <w:p w:rsidR="00B859BC" w:rsidRDefault="00B859BC"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16</w:t>
      </w:r>
      <w:r w:rsidR="00621D57">
        <w:rPr>
          <w:rFonts w:ascii="Times New Roman" w:hAnsi="Times New Roman" w:cs="Times New Roman"/>
          <w:sz w:val="28"/>
          <w:szCs w:val="28"/>
          <w:shd w:val="clear" w:color="auto" w:fill="FFFFFF"/>
          <w:lang w:val="kk-KZ"/>
        </w:rPr>
        <w:t>5</w:t>
      </w:r>
      <w:r w:rsidRPr="00B859BC">
        <w:rPr>
          <w:rFonts w:ascii="Times New Roman" w:hAnsi="Times New Roman" w:cs="Times New Roman"/>
          <w:sz w:val="28"/>
          <w:szCs w:val="28"/>
          <w:shd w:val="clear" w:color="auto" w:fill="FFFFFF"/>
          <w:lang w:val="kk-KZ"/>
        </w:rPr>
        <w:t xml:space="preserve"> Тер-Минасова С.Г. Язык и межкультурная коммуникация. – М.: МГУ, 2008. – 352 с.</w:t>
      </w:r>
    </w:p>
    <w:p w:rsidR="00382B45" w:rsidRPr="0019175A" w:rsidRDefault="005D22B3"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Pr>
          <w:rFonts w:ascii="Times New Roman" w:hAnsi="Times New Roman" w:cs="Times New Roman"/>
          <w:sz w:val="28"/>
          <w:szCs w:val="28"/>
          <w:shd w:val="clear" w:color="auto" w:fill="FFFFFF"/>
          <w:lang w:val="kk-KZ"/>
        </w:rPr>
        <w:tab/>
        <w:t>1</w:t>
      </w:r>
      <w:r w:rsidR="007A0150">
        <w:rPr>
          <w:rFonts w:ascii="Times New Roman" w:hAnsi="Times New Roman" w:cs="Times New Roman"/>
          <w:sz w:val="28"/>
          <w:szCs w:val="28"/>
          <w:shd w:val="clear" w:color="auto" w:fill="FFFFFF"/>
          <w:lang w:val="kk-KZ"/>
        </w:rPr>
        <w:t>6</w:t>
      </w:r>
      <w:r w:rsidR="00F77F4F">
        <w:rPr>
          <w:rFonts w:ascii="Times New Roman" w:hAnsi="Times New Roman" w:cs="Times New Roman"/>
          <w:sz w:val="28"/>
          <w:szCs w:val="28"/>
          <w:shd w:val="clear" w:color="auto" w:fill="FFFFFF"/>
          <w:lang w:val="kk-KZ"/>
        </w:rPr>
        <w:t>6</w:t>
      </w:r>
      <w:r>
        <w:rPr>
          <w:rFonts w:ascii="Times New Roman" w:hAnsi="Times New Roman" w:cs="Times New Roman"/>
          <w:sz w:val="28"/>
          <w:szCs w:val="28"/>
          <w:shd w:val="clear" w:color="auto" w:fill="FFFFFF"/>
          <w:lang w:val="kk-KZ"/>
        </w:rPr>
        <w:t xml:space="preserve"> </w:t>
      </w:r>
      <w:r w:rsidRPr="0074547A">
        <w:rPr>
          <w:rFonts w:ascii="Times New Roman" w:hAnsi="Times New Roman" w:cs="Times New Roman"/>
          <w:sz w:val="28"/>
          <w:szCs w:val="28"/>
          <w:shd w:val="clear" w:color="auto" w:fill="FFFFFF"/>
          <w:lang w:val="kk-KZ"/>
        </w:rPr>
        <w:t>Aksan D</w:t>
      </w:r>
      <w:r w:rsidR="00561BB6">
        <w:rPr>
          <w:rFonts w:ascii="Times New Roman" w:hAnsi="Times New Roman" w:cs="Times New Roman"/>
          <w:sz w:val="28"/>
          <w:szCs w:val="28"/>
          <w:shd w:val="clear" w:color="auto" w:fill="FFFFFF"/>
          <w:lang w:val="tr-TR"/>
        </w:rPr>
        <w:t>.</w:t>
      </w:r>
      <w:r w:rsidRPr="0074547A">
        <w:rPr>
          <w:rFonts w:ascii="Times New Roman" w:hAnsi="Times New Roman" w:cs="Times New Roman"/>
          <w:sz w:val="28"/>
          <w:szCs w:val="28"/>
          <w:shd w:val="clear" w:color="auto" w:fill="FFFFFF"/>
          <w:lang w:val="kk-KZ"/>
        </w:rPr>
        <w:t xml:space="preserve"> Türk anlam bilimine giriş – anlam değişmeleri // T.D.A.Y. Belleten. – 1965.</w:t>
      </w:r>
      <w:r w:rsidR="0019175A">
        <w:rPr>
          <w:rFonts w:ascii="Times New Roman" w:hAnsi="Times New Roman" w:cs="Times New Roman"/>
          <w:sz w:val="28"/>
          <w:szCs w:val="28"/>
          <w:shd w:val="clear" w:color="auto" w:fill="FFFFFF"/>
          <w:lang w:val="tr-TR"/>
        </w:rPr>
        <w:t xml:space="preserve"> </w:t>
      </w:r>
      <w:r w:rsidR="0019175A" w:rsidRPr="0019175A">
        <w:rPr>
          <w:rFonts w:ascii="Times New Roman" w:hAnsi="Times New Roman" w:cs="Times New Roman"/>
          <w:sz w:val="28"/>
          <w:szCs w:val="28"/>
          <w:shd w:val="clear" w:color="auto" w:fill="FFFFFF"/>
          <w:lang w:val="tr-TR"/>
        </w:rPr>
        <w:t xml:space="preserve">– </w:t>
      </w:r>
      <w:r w:rsidR="0019175A">
        <w:rPr>
          <w:rFonts w:ascii="Times New Roman" w:hAnsi="Times New Roman" w:cs="Times New Roman"/>
          <w:sz w:val="28"/>
          <w:szCs w:val="28"/>
          <w:shd w:val="clear" w:color="auto" w:fill="FFFFFF"/>
          <w:lang w:val="tr-TR"/>
        </w:rPr>
        <w:t xml:space="preserve"> </w:t>
      </w:r>
      <w:r w:rsidR="00E94AA7">
        <w:rPr>
          <w:rFonts w:ascii="Times New Roman" w:hAnsi="Times New Roman" w:cs="Times New Roman"/>
          <w:sz w:val="28"/>
          <w:szCs w:val="28"/>
          <w:shd w:val="clear" w:color="auto" w:fill="FFFFFF"/>
          <w:lang w:val="tr-TR"/>
        </w:rPr>
        <w:t>S</w:t>
      </w:r>
      <w:r w:rsidR="0019175A">
        <w:rPr>
          <w:rFonts w:ascii="Times New Roman" w:hAnsi="Times New Roman" w:cs="Times New Roman"/>
          <w:sz w:val="28"/>
          <w:szCs w:val="28"/>
          <w:shd w:val="clear" w:color="auto" w:fill="FFFFFF"/>
          <w:lang w:val="tr-TR"/>
        </w:rPr>
        <w:t>. 167-184.</w:t>
      </w:r>
    </w:p>
    <w:p w:rsidR="005D22B3" w:rsidRPr="00114159"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1</w:t>
      </w:r>
      <w:r w:rsidR="007A0150">
        <w:rPr>
          <w:rFonts w:ascii="Times New Roman" w:hAnsi="Times New Roman" w:cs="Times New Roman"/>
          <w:sz w:val="28"/>
          <w:szCs w:val="28"/>
          <w:shd w:val="clear" w:color="auto" w:fill="FFFFFF"/>
          <w:lang w:val="kk-KZ"/>
        </w:rPr>
        <w:t>6</w:t>
      </w:r>
      <w:r w:rsidR="00F77F4F">
        <w:rPr>
          <w:rFonts w:ascii="Times New Roman" w:hAnsi="Times New Roman" w:cs="Times New Roman"/>
          <w:sz w:val="28"/>
          <w:szCs w:val="28"/>
          <w:shd w:val="clear" w:color="auto" w:fill="FFFFFF"/>
          <w:lang w:val="kk-KZ"/>
        </w:rPr>
        <w:t>7</w:t>
      </w:r>
      <w:r>
        <w:rPr>
          <w:rFonts w:ascii="Times New Roman" w:hAnsi="Times New Roman" w:cs="Times New Roman"/>
          <w:sz w:val="28"/>
          <w:szCs w:val="28"/>
          <w:shd w:val="clear" w:color="auto" w:fill="FFFFFF"/>
          <w:lang w:val="kk-KZ"/>
        </w:rPr>
        <w:t xml:space="preserve"> </w:t>
      </w:r>
      <w:r w:rsidRPr="0074547A">
        <w:rPr>
          <w:rFonts w:ascii="Times New Roman" w:hAnsi="Times New Roman" w:cs="Times New Roman"/>
          <w:sz w:val="28"/>
          <w:szCs w:val="28"/>
          <w:shd w:val="clear" w:color="auto" w:fill="FFFFFF"/>
          <w:lang w:val="kk-KZ"/>
        </w:rPr>
        <w:t>Başkan Ö</w:t>
      </w:r>
      <w:r w:rsidR="00114159">
        <w:rPr>
          <w:rFonts w:ascii="Times New Roman" w:hAnsi="Times New Roman" w:cs="Times New Roman"/>
          <w:sz w:val="28"/>
          <w:szCs w:val="28"/>
          <w:shd w:val="clear" w:color="auto" w:fill="FFFFFF"/>
          <w:lang w:val="tr-TR"/>
        </w:rPr>
        <w:t>.</w:t>
      </w:r>
      <w:r w:rsidRPr="0074547A">
        <w:rPr>
          <w:rFonts w:ascii="Times New Roman" w:hAnsi="Times New Roman" w:cs="Times New Roman"/>
          <w:sz w:val="28"/>
          <w:szCs w:val="28"/>
          <w:shd w:val="clear" w:color="auto" w:fill="FFFFFF"/>
          <w:lang w:val="kk-KZ"/>
        </w:rPr>
        <w:t xml:space="preserve"> Lengüistik Metodu. – İstanbul: Çağlayan Kitabevi, 1967.</w:t>
      </w:r>
      <w:r w:rsidR="00114159">
        <w:rPr>
          <w:rFonts w:ascii="Times New Roman" w:hAnsi="Times New Roman" w:cs="Times New Roman"/>
          <w:sz w:val="28"/>
          <w:szCs w:val="28"/>
          <w:shd w:val="clear" w:color="auto" w:fill="FFFFFF"/>
          <w:lang w:val="tr-TR"/>
        </w:rPr>
        <w:t>– 177 s.</w:t>
      </w:r>
    </w:p>
    <w:p w:rsidR="005D22B3" w:rsidRPr="00C51A35" w:rsidRDefault="005D22B3" w:rsidP="00EA4D88">
      <w:pPr>
        <w:tabs>
          <w:tab w:val="left" w:pos="567"/>
        </w:tabs>
        <w:spacing w:after="0" w:line="240" w:lineRule="auto"/>
        <w:ind w:firstLine="709"/>
        <w:jc w:val="both"/>
        <w:rPr>
          <w:lang w:val="en-US"/>
        </w:rPr>
      </w:pPr>
      <w:r>
        <w:rPr>
          <w:rFonts w:ascii="Times New Roman" w:hAnsi="Times New Roman" w:cs="Times New Roman"/>
          <w:sz w:val="28"/>
          <w:szCs w:val="28"/>
          <w:shd w:val="clear" w:color="auto" w:fill="FFFFFF"/>
          <w:lang w:val="kk-KZ"/>
        </w:rPr>
        <w:tab/>
        <w:t>1</w:t>
      </w:r>
      <w:r w:rsidR="00484E46">
        <w:rPr>
          <w:rFonts w:ascii="Times New Roman" w:hAnsi="Times New Roman" w:cs="Times New Roman"/>
          <w:sz w:val="28"/>
          <w:szCs w:val="28"/>
          <w:shd w:val="clear" w:color="auto" w:fill="FFFFFF"/>
          <w:lang w:val="kk-KZ"/>
        </w:rPr>
        <w:t>6</w:t>
      </w:r>
      <w:r w:rsidR="00F77F4F">
        <w:rPr>
          <w:rFonts w:ascii="Times New Roman" w:hAnsi="Times New Roman" w:cs="Times New Roman"/>
          <w:sz w:val="28"/>
          <w:szCs w:val="28"/>
          <w:shd w:val="clear" w:color="auto" w:fill="FFFFFF"/>
          <w:lang w:val="kk-KZ"/>
        </w:rPr>
        <w:t>8</w:t>
      </w:r>
      <w:r w:rsidR="00916FE1">
        <w:rPr>
          <w:rFonts w:ascii="Times New Roman" w:hAnsi="Times New Roman" w:cs="Times New Roman"/>
          <w:sz w:val="28"/>
          <w:szCs w:val="28"/>
          <w:shd w:val="clear" w:color="auto" w:fill="FFFFFF"/>
          <w:lang w:val="kk-KZ"/>
        </w:rPr>
        <w:t xml:space="preserve"> </w:t>
      </w:r>
      <w:r w:rsidRPr="0074547A">
        <w:rPr>
          <w:rFonts w:ascii="Times New Roman" w:hAnsi="Times New Roman" w:cs="Times New Roman"/>
          <w:sz w:val="28"/>
          <w:szCs w:val="28"/>
          <w:shd w:val="clear" w:color="auto" w:fill="FFFFFF"/>
          <w:lang w:val="kk-KZ"/>
        </w:rPr>
        <w:t xml:space="preserve">Kocaman A. Anlambilimi Üzerine </w:t>
      </w:r>
      <w:r>
        <w:rPr>
          <w:rFonts w:ascii="Times New Roman" w:hAnsi="Times New Roman" w:cs="Times New Roman"/>
          <w:sz w:val="28"/>
          <w:szCs w:val="28"/>
          <w:shd w:val="clear" w:color="auto" w:fill="FFFFFF"/>
          <w:lang w:val="kk-KZ"/>
        </w:rPr>
        <w:t>// Genel Dilbilim Dergisi 1/3-4.</w:t>
      </w:r>
      <w:r w:rsidRPr="0074547A">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74547A">
        <w:rPr>
          <w:rFonts w:ascii="Times New Roman" w:hAnsi="Times New Roman" w:cs="Times New Roman"/>
          <w:sz w:val="28"/>
          <w:szCs w:val="28"/>
          <w:shd w:val="clear" w:color="auto" w:fill="FFFFFF"/>
          <w:lang w:val="kk-KZ"/>
        </w:rPr>
        <w:t>1979.</w:t>
      </w:r>
      <w:r w:rsidR="00C51A35">
        <w:rPr>
          <w:lang w:val="en-US"/>
        </w:rPr>
        <w:t xml:space="preserve"> </w:t>
      </w:r>
      <w:r w:rsidR="00B02C5B" w:rsidRPr="00B02C5B">
        <w:rPr>
          <w:rFonts w:ascii="Times New Roman" w:hAnsi="Times New Roman" w:cs="Times New Roman"/>
          <w:sz w:val="28"/>
          <w:szCs w:val="28"/>
          <w:shd w:val="clear" w:color="auto" w:fill="FFFFFF"/>
          <w:lang w:val="kk-KZ"/>
        </w:rPr>
        <w:t>– S</w:t>
      </w:r>
      <w:r w:rsidR="00B16826">
        <w:rPr>
          <w:rFonts w:ascii="Times New Roman" w:hAnsi="Times New Roman" w:cs="Times New Roman"/>
          <w:sz w:val="28"/>
          <w:szCs w:val="28"/>
          <w:shd w:val="clear" w:color="auto" w:fill="FFFFFF"/>
          <w:lang w:val="tr-TR"/>
        </w:rPr>
        <w:t>ayı</w:t>
      </w:r>
      <w:r w:rsidR="00B02C5B" w:rsidRPr="00B02C5B">
        <w:rPr>
          <w:rFonts w:ascii="Times New Roman" w:hAnsi="Times New Roman" w:cs="Times New Roman"/>
          <w:sz w:val="28"/>
          <w:szCs w:val="28"/>
          <w:shd w:val="clear" w:color="auto" w:fill="FFFFFF"/>
          <w:lang w:val="kk-KZ"/>
        </w:rPr>
        <w:t>: 50.</w:t>
      </w:r>
      <w:r w:rsidR="00B02C5B">
        <w:rPr>
          <w:rFonts w:ascii="Times New Roman" w:hAnsi="Times New Roman" w:cs="Times New Roman"/>
          <w:sz w:val="28"/>
          <w:szCs w:val="28"/>
          <w:shd w:val="clear" w:color="auto" w:fill="FFFFFF"/>
          <w:lang w:val="tr-TR"/>
        </w:rPr>
        <w:t xml:space="preserve"> – </w:t>
      </w:r>
      <w:r w:rsidR="00E94AA7">
        <w:rPr>
          <w:rFonts w:ascii="Times New Roman" w:hAnsi="Times New Roman" w:cs="Times New Roman"/>
          <w:sz w:val="28"/>
          <w:szCs w:val="28"/>
          <w:shd w:val="clear" w:color="auto" w:fill="FFFFFF"/>
          <w:lang w:val="tr-TR"/>
        </w:rPr>
        <w:t>S</w:t>
      </w:r>
      <w:r w:rsidR="00B02C5B">
        <w:rPr>
          <w:rFonts w:ascii="Times New Roman" w:hAnsi="Times New Roman" w:cs="Times New Roman"/>
          <w:sz w:val="28"/>
          <w:szCs w:val="28"/>
          <w:shd w:val="clear" w:color="auto" w:fill="FFFFFF"/>
          <w:lang w:val="tr-TR"/>
        </w:rPr>
        <w:t xml:space="preserve">. 3-4. </w:t>
      </w:r>
    </w:p>
    <w:p w:rsidR="005D22B3" w:rsidRPr="00B02C5B"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1</w:t>
      </w:r>
      <w:r w:rsidR="00484E46">
        <w:rPr>
          <w:rFonts w:ascii="Times New Roman" w:hAnsi="Times New Roman" w:cs="Times New Roman"/>
          <w:sz w:val="28"/>
          <w:szCs w:val="28"/>
          <w:shd w:val="clear" w:color="auto" w:fill="FFFFFF"/>
          <w:lang w:val="kk-KZ"/>
        </w:rPr>
        <w:t>6</w:t>
      </w:r>
      <w:r w:rsidR="00F77F4F">
        <w:rPr>
          <w:rFonts w:ascii="Times New Roman" w:hAnsi="Times New Roman" w:cs="Times New Roman"/>
          <w:sz w:val="28"/>
          <w:szCs w:val="28"/>
          <w:shd w:val="clear" w:color="auto" w:fill="FFFFFF"/>
          <w:lang w:val="kk-KZ"/>
        </w:rPr>
        <w:t>9</w:t>
      </w:r>
      <w:r>
        <w:rPr>
          <w:rFonts w:ascii="Times New Roman" w:hAnsi="Times New Roman" w:cs="Times New Roman"/>
          <w:sz w:val="28"/>
          <w:szCs w:val="28"/>
          <w:shd w:val="clear" w:color="auto" w:fill="FFFFFF"/>
          <w:lang w:val="kk-KZ"/>
        </w:rPr>
        <w:t xml:space="preserve"> </w:t>
      </w:r>
      <w:r w:rsidRPr="0074547A">
        <w:rPr>
          <w:rFonts w:ascii="Times New Roman" w:hAnsi="Times New Roman" w:cs="Times New Roman"/>
          <w:sz w:val="28"/>
          <w:szCs w:val="28"/>
          <w:shd w:val="clear" w:color="auto" w:fill="FFFFFF"/>
          <w:lang w:val="kk-KZ"/>
        </w:rPr>
        <w:t>Kocaman A. Dilbilimsel Anlambilim // Dilbilim ve Dilbilgisi Konuşmaları. – Ankara</w:t>
      </w:r>
      <w:r w:rsidR="00B02C5B">
        <w:rPr>
          <w:rFonts w:ascii="Times New Roman" w:hAnsi="Times New Roman" w:cs="Times New Roman"/>
          <w:sz w:val="28"/>
          <w:szCs w:val="28"/>
          <w:shd w:val="clear" w:color="auto" w:fill="FFFFFF"/>
          <w:lang w:val="tr-TR"/>
        </w:rPr>
        <w:t>: TDK Yayınları,</w:t>
      </w:r>
      <w:r w:rsidRPr="0074547A">
        <w:rPr>
          <w:rFonts w:ascii="Times New Roman" w:hAnsi="Times New Roman" w:cs="Times New Roman"/>
          <w:sz w:val="28"/>
          <w:szCs w:val="28"/>
          <w:shd w:val="clear" w:color="auto" w:fill="FFFFFF"/>
          <w:lang w:val="kk-KZ"/>
        </w:rPr>
        <w:t xml:space="preserve"> 1980.</w:t>
      </w:r>
      <w:r w:rsidR="00B02C5B">
        <w:rPr>
          <w:rFonts w:ascii="Times New Roman" w:hAnsi="Times New Roman" w:cs="Times New Roman"/>
          <w:sz w:val="28"/>
          <w:szCs w:val="28"/>
          <w:shd w:val="clear" w:color="auto" w:fill="FFFFFF"/>
          <w:lang w:val="tr-TR"/>
        </w:rPr>
        <w:t xml:space="preserve"> </w:t>
      </w:r>
      <w:r w:rsidR="00B02C5B" w:rsidRPr="00B02C5B">
        <w:rPr>
          <w:rFonts w:ascii="Times New Roman" w:hAnsi="Times New Roman" w:cs="Times New Roman"/>
          <w:sz w:val="28"/>
          <w:szCs w:val="28"/>
          <w:shd w:val="clear" w:color="auto" w:fill="FFFFFF"/>
          <w:lang w:val="tr-TR"/>
        </w:rPr>
        <w:t>–</w:t>
      </w:r>
      <w:r w:rsidR="00B02C5B">
        <w:rPr>
          <w:rFonts w:ascii="Times New Roman" w:hAnsi="Times New Roman" w:cs="Times New Roman"/>
          <w:sz w:val="28"/>
          <w:szCs w:val="28"/>
          <w:shd w:val="clear" w:color="auto" w:fill="FFFFFF"/>
          <w:lang w:val="tr-TR"/>
        </w:rPr>
        <w:t xml:space="preserve"> </w:t>
      </w:r>
      <w:r w:rsidR="00E94AA7">
        <w:rPr>
          <w:rFonts w:ascii="Times New Roman" w:hAnsi="Times New Roman" w:cs="Times New Roman"/>
          <w:sz w:val="28"/>
          <w:szCs w:val="28"/>
          <w:shd w:val="clear" w:color="auto" w:fill="FFFFFF"/>
          <w:lang w:val="tr-TR"/>
        </w:rPr>
        <w:t>S</w:t>
      </w:r>
      <w:r w:rsidR="00C32575">
        <w:rPr>
          <w:rFonts w:ascii="Times New Roman" w:hAnsi="Times New Roman" w:cs="Times New Roman"/>
          <w:sz w:val="28"/>
          <w:szCs w:val="28"/>
          <w:shd w:val="clear" w:color="auto" w:fill="FFFFFF"/>
          <w:lang w:val="tr-TR"/>
        </w:rPr>
        <w:t xml:space="preserve">. </w:t>
      </w:r>
      <w:r w:rsidR="00B02C5B">
        <w:rPr>
          <w:rFonts w:ascii="Times New Roman" w:hAnsi="Times New Roman" w:cs="Times New Roman"/>
          <w:sz w:val="28"/>
          <w:szCs w:val="28"/>
          <w:shd w:val="clear" w:color="auto" w:fill="FFFFFF"/>
          <w:lang w:val="tr-TR"/>
        </w:rPr>
        <w:t>89-103.</w:t>
      </w:r>
    </w:p>
    <w:p w:rsidR="005D22B3"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F77F4F">
        <w:rPr>
          <w:rFonts w:ascii="Times New Roman" w:hAnsi="Times New Roman" w:cs="Times New Roman"/>
          <w:sz w:val="28"/>
          <w:szCs w:val="28"/>
          <w:shd w:val="clear" w:color="auto" w:fill="FFFFFF"/>
          <w:lang w:val="kk-KZ"/>
        </w:rPr>
        <w:t>70</w:t>
      </w:r>
      <w:r>
        <w:rPr>
          <w:rFonts w:ascii="Times New Roman" w:hAnsi="Times New Roman" w:cs="Times New Roman"/>
          <w:sz w:val="28"/>
          <w:szCs w:val="28"/>
          <w:shd w:val="clear" w:color="auto" w:fill="FFFFFF"/>
          <w:lang w:val="kk-KZ"/>
        </w:rPr>
        <w:t xml:space="preserve"> </w:t>
      </w:r>
      <w:r w:rsidRPr="0074547A">
        <w:rPr>
          <w:rFonts w:ascii="Times New Roman" w:hAnsi="Times New Roman" w:cs="Times New Roman"/>
          <w:sz w:val="28"/>
          <w:szCs w:val="28"/>
          <w:shd w:val="clear" w:color="auto" w:fill="FFFFFF"/>
          <w:lang w:val="kk-KZ"/>
        </w:rPr>
        <w:t>Özinönü A. Kavram anlamı ve kavram gelişmesi // Gazi Eğitim Enstitüsü Araştırma ve İncelemeleri Bülteni, 2. – 1962.</w:t>
      </w:r>
    </w:p>
    <w:p w:rsidR="005D22B3" w:rsidRPr="00C51A35"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EE0676">
        <w:rPr>
          <w:rFonts w:ascii="Times New Roman" w:hAnsi="Times New Roman" w:cs="Times New Roman"/>
          <w:sz w:val="28"/>
          <w:szCs w:val="28"/>
          <w:shd w:val="clear" w:color="auto" w:fill="FFFFFF"/>
          <w:lang w:val="tr-TR"/>
        </w:rPr>
        <w:t>7</w:t>
      </w:r>
      <w:r w:rsidR="00F77F4F">
        <w:rPr>
          <w:rFonts w:ascii="Times New Roman" w:hAnsi="Times New Roman" w:cs="Times New Roman"/>
          <w:sz w:val="28"/>
          <w:szCs w:val="28"/>
          <w:shd w:val="clear" w:color="auto" w:fill="FFFFFF"/>
          <w:lang w:val="kk-KZ"/>
        </w:rPr>
        <w:t>1</w:t>
      </w:r>
      <w:r>
        <w:rPr>
          <w:rFonts w:ascii="Times New Roman" w:hAnsi="Times New Roman" w:cs="Times New Roman"/>
          <w:sz w:val="28"/>
          <w:szCs w:val="28"/>
          <w:shd w:val="clear" w:color="auto" w:fill="FFFFFF"/>
          <w:lang w:val="kk-KZ"/>
        </w:rPr>
        <w:t xml:space="preserve"> </w:t>
      </w:r>
      <w:r w:rsidRPr="006B2365">
        <w:rPr>
          <w:rFonts w:ascii="Times New Roman" w:hAnsi="Times New Roman" w:cs="Times New Roman"/>
          <w:sz w:val="28"/>
          <w:szCs w:val="28"/>
          <w:shd w:val="clear" w:color="auto" w:fill="FFFFFF"/>
          <w:lang w:val="kk-KZ"/>
        </w:rPr>
        <w:t>Sesli H</w:t>
      </w:r>
      <w:r>
        <w:rPr>
          <w:rFonts w:ascii="Times New Roman" w:hAnsi="Times New Roman" w:cs="Times New Roman"/>
          <w:sz w:val="28"/>
          <w:szCs w:val="28"/>
          <w:shd w:val="clear" w:color="auto" w:fill="FFFFFF"/>
          <w:lang w:val="kk-KZ"/>
        </w:rPr>
        <w:t xml:space="preserve">. Dil Alanı Üzerine. </w:t>
      </w:r>
      <w:r w:rsidRPr="006B2365">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Erzurum</w:t>
      </w:r>
      <w:r>
        <w:rPr>
          <w:rFonts w:ascii="Times New Roman" w:hAnsi="Times New Roman" w:cs="Times New Roman"/>
          <w:sz w:val="28"/>
          <w:szCs w:val="28"/>
          <w:shd w:val="clear" w:color="auto" w:fill="FFFFFF"/>
          <w:lang w:val="tr-TR"/>
        </w:rPr>
        <w:t>: Atatürk Üniversitesi Yay.,</w:t>
      </w:r>
      <w:r w:rsidRPr="006B2365">
        <w:rPr>
          <w:rFonts w:ascii="Times New Roman" w:hAnsi="Times New Roman" w:cs="Times New Roman"/>
          <w:sz w:val="28"/>
          <w:szCs w:val="28"/>
          <w:shd w:val="clear" w:color="auto" w:fill="FFFFFF"/>
          <w:lang w:val="kk-KZ"/>
        </w:rPr>
        <w:t xml:space="preserve"> 1968.</w:t>
      </w:r>
      <w:r w:rsidR="0059679C">
        <w:rPr>
          <w:rFonts w:ascii="Times New Roman" w:hAnsi="Times New Roman" w:cs="Times New Roman"/>
          <w:sz w:val="28"/>
          <w:szCs w:val="28"/>
          <w:shd w:val="clear" w:color="auto" w:fill="FFFFFF"/>
          <w:lang w:val="tr-TR"/>
        </w:rPr>
        <w:t xml:space="preserve">        </w:t>
      </w:r>
      <w:r w:rsidR="00B02C5B" w:rsidRPr="00B02C5B">
        <w:rPr>
          <w:rFonts w:ascii="Times New Roman" w:hAnsi="Times New Roman" w:cs="Times New Roman"/>
          <w:sz w:val="28"/>
          <w:szCs w:val="28"/>
          <w:shd w:val="clear" w:color="auto" w:fill="FFFFFF"/>
          <w:lang w:val="kk-KZ"/>
        </w:rPr>
        <w:t>–</w:t>
      </w:r>
      <w:r w:rsidR="00B02C5B">
        <w:rPr>
          <w:rFonts w:ascii="Times New Roman" w:hAnsi="Times New Roman" w:cs="Times New Roman"/>
          <w:sz w:val="28"/>
          <w:szCs w:val="28"/>
          <w:shd w:val="clear" w:color="auto" w:fill="FFFFFF"/>
          <w:lang w:val="tr-TR"/>
        </w:rPr>
        <w:t xml:space="preserve"> </w:t>
      </w:r>
      <w:r w:rsidR="00E94AA7">
        <w:rPr>
          <w:rFonts w:ascii="Times New Roman" w:hAnsi="Times New Roman" w:cs="Times New Roman"/>
          <w:sz w:val="28"/>
          <w:szCs w:val="28"/>
          <w:shd w:val="clear" w:color="auto" w:fill="FFFFFF"/>
          <w:lang w:val="tr-TR"/>
        </w:rPr>
        <w:t>S</w:t>
      </w:r>
      <w:r w:rsidR="00B02C5B">
        <w:rPr>
          <w:rFonts w:ascii="Times New Roman" w:hAnsi="Times New Roman" w:cs="Times New Roman"/>
          <w:sz w:val="28"/>
          <w:szCs w:val="28"/>
          <w:shd w:val="clear" w:color="auto" w:fill="FFFFFF"/>
          <w:lang w:val="tr-TR"/>
        </w:rPr>
        <w:t>. 1-13.</w:t>
      </w:r>
    </w:p>
    <w:p w:rsidR="005D22B3" w:rsidRPr="00114159"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t>1</w:t>
      </w:r>
      <w:r w:rsidR="00AE32E1">
        <w:rPr>
          <w:rFonts w:ascii="Times New Roman" w:hAnsi="Times New Roman" w:cs="Times New Roman"/>
          <w:sz w:val="28"/>
          <w:szCs w:val="28"/>
          <w:shd w:val="clear" w:color="auto" w:fill="FFFFFF"/>
          <w:lang w:val="tr-TR"/>
        </w:rPr>
        <w:t>7</w:t>
      </w:r>
      <w:r w:rsidR="00F77F4F">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tr-TR"/>
        </w:rPr>
        <w:t xml:space="preserve"> </w:t>
      </w:r>
      <w:r w:rsidRPr="006B2365">
        <w:rPr>
          <w:rFonts w:ascii="Times New Roman" w:hAnsi="Times New Roman" w:cs="Times New Roman"/>
          <w:sz w:val="28"/>
          <w:szCs w:val="28"/>
          <w:shd w:val="clear" w:color="auto" w:fill="FFFFFF"/>
          <w:lang w:val="kk-KZ"/>
        </w:rPr>
        <w:t>Toğrol B. Duygusal Anlam Sistemleri. – İstanbul: Edebiyat Fakültesi Matbaası, 1967.</w:t>
      </w:r>
      <w:r w:rsidR="00114159">
        <w:rPr>
          <w:rFonts w:ascii="Times New Roman" w:hAnsi="Times New Roman" w:cs="Times New Roman"/>
          <w:sz w:val="28"/>
          <w:szCs w:val="28"/>
          <w:shd w:val="clear" w:color="auto" w:fill="FFFFFF"/>
          <w:lang w:val="tr-TR"/>
        </w:rPr>
        <w:t xml:space="preserve"> – 46 s.</w:t>
      </w:r>
    </w:p>
    <w:p w:rsidR="005D22B3" w:rsidRPr="00235928"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t>1</w:t>
      </w:r>
      <w:r w:rsidR="007B7D00">
        <w:rPr>
          <w:rFonts w:ascii="Times New Roman" w:hAnsi="Times New Roman" w:cs="Times New Roman"/>
          <w:sz w:val="28"/>
          <w:szCs w:val="28"/>
          <w:shd w:val="clear" w:color="auto" w:fill="FFFFFF"/>
          <w:lang w:val="kk-KZ"/>
        </w:rPr>
        <w:t>7</w:t>
      </w:r>
      <w:r w:rsidR="00F77F4F">
        <w:rPr>
          <w:rFonts w:ascii="Times New Roman" w:hAnsi="Times New Roman" w:cs="Times New Roman"/>
          <w:sz w:val="28"/>
          <w:szCs w:val="28"/>
          <w:shd w:val="clear" w:color="auto" w:fill="FFFFFF"/>
          <w:lang w:val="kk-KZ"/>
        </w:rPr>
        <w:t>3</w:t>
      </w:r>
      <w:r>
        <w:rPr>
          <w:rFonts w:ascii="Times New Roman" w:hAnsi="Times New Roman" w:cs="Times New Roman"/>
          <w:sz w:val="28"/>
          <w:szCs w:val="28"/>
          <w:shd w:val="clear" w:color="auto" w:fill="FFFFFF"/>
          <w:lang w:val="kk-KZ"/>
        </w:rPr>
        <w:t xml:space="preserve"> </w:t>
      </w:r>
      <w:r w:rsidRPr="006B2365">
        <w:rPr>
          <w:rFonts w:ascii="Times New Roman" w:hAnsi="Times New Roman" w:cs="Times New Roman"/>
          <w:sz w:val="28"/>
          <w:szCs w:val="28"/>
          <w:shd w:val="clear" w:color="auto" w:fill="FFFFFF"/>
          <w:lang w:val="kk-KZ"/>
        </w:rPr>
        <w:t>Tura S. Anlam ve yorum // Dilbilim ve Dilbilgisi konuşmaları I.</w:t>
      </w:r>
      <w:r w:rsidR="00E45ECF">
        <w:rPr>
          <w:rFonts w:ascii="Times New Roman" w:hAnsi="Times New Roman" w:cs="Times New Roman"/>
          <w:sz w:val="28"/>
          <w:szCs w:val="28"/>
          <w:shd w:val="clear" w:color="auto" w:fill="FFFFFF"/>
          <w:lang w:val="tr-TR"/>
        </w:rPr>
        <w:t xml:space="preserve"> </w:t>
      </w:r>
      <w:r w:rsidRPr="006B2365">
        <w:rPr>
          <w:rFonts w:ascii="Times New Roman" w:hAnsi="Times New Roman" w:cs="Times New Roman"/>
          <w:sz w:val="28"/>
          <w:szCs w:val="28"/>
          <w:shd w:val="clear" w:color="auto" w:fill="FFFFFF"/>
          <w:lang w:val="kk-KZ"/>
        </w:rPr>
        <w:t>– Ankara</w:t>
      </w:r>
      <w:r w:rsidR="00235928">
        <w:rPr>
          <w:rFonts w:ascii="Times New Roman" w:hAnsi="Times New Roman" w:cs="Times New Roman"/>
          <w:sz w:val="28"/>
          <w:szCs w:val="28"/>
          <w:shd w:val="clear" w:color="auto" w:fill="FFFFFF"/>
          <w:lang w:val="tr-TR"/>
        </w:rPr>
        <w:t>: TDK Yayınları</w:t>
      </w:r>
      <w:r w:rsidRPr="006B2365">
        <w:rPr>
          <w:rFonts w:ascii="Times New Roman" w:hAnsi="Times New Roman" w:cs="Times New Roman"/>
          <w:sz w:val="28"/>
          <w:szCs w:val="28"/>
          <w:shd w:val="clear" w:color="auto" w:fill="FFFFFF"/>
          <w:lang w:val="kk-KZ"/>
        </w:rPr>
        <w:t>, 1980.</w:t>
      </w:r>
      <w:r w:rsidR="00235928">
        <w:rPr>
          <w:rFonts w:ascii="Times New Roman" w:hAnsi="Times New Roman" w:cs="Times New Roman"/>
          <w:sz w:val="28"/>
          <w:szCs w:val="28"/>
          <w:shd w:val="clear" w:color="auto" w:fill="FFFFFF"/>
          <w:lang w:val="tr-TR"/>
        </w:rPr>
        <w:t xml:space="preserve"> </w:t>
      </w:r>
      <w:r w:rsidR="00235928" w:rsidRPr="00235928">
        <w:rPr>
          <w:rFonts w:ascii="Times New Roman" w:hAnsi="Times New Roman" w:cs="Times New Roman"/>
          <w:sz w:val="28"/>
          <w:szCs w:val="28"/>
          <w:shd w:val="clear" w:color="auto" w:fill="FFFFFF"/>
          <w:lang w:val="tr-TR"/>
        </w:rPr>
        <w:t>–</w:t>
      </w:r>
      <w:r w:rsidR="00235928">
        <w:rPr>
          <w:rFonts w:ascii="Times New Roman" w:hAnsi="Times New Roman" w:cs="Times New Roman"/>
          <w:sz w:val="28"/>
          <w:szCs w:val="28"/>
          <w:shd w:val="clear" w:color="auto" w:fill="FFFFFF"/>
          <w:lang w:val="tr-TR"/>
        </w:rPr>
        <w:t xml:space="preserve"> </w:t>
      </w:r>
      <w:r w:rsidR="00E94AA7">
        <w:rPr>
          <w:rFonts w:ascii="Times New Roman" w:hAnsi="Times New Roman" w:cs="Times New Roman"/>
          <w:sz w:val="28"/>
          <w:szCs w:val="28"/>
          <w:shd w:val="clear" w:color="auto" w:fill="FFFFFF"/>
          <w:lang w:val="tr-TR"/>
        </w:rPr>
        <w:t>S</w:t>
      </w:r>
      <w:r w:rsidR="00235928">
        <w:rPr>
          <w:rFonts w:ascii="Times New Roman" w:hAnsi="Times New Roman" w:cs="Times New Roman"/>
          <w:sz w:val="28"/>
          <w:szCs w:val="28"/>
          <w:shd w:val="clear" w:color="auto" w:fill="FFFFFF"/>
          <w:lang w:val="tr-TR"/>
        </w:rPr>
        <w:t xml:space="preserve">. 104-123. </w:t>
      </w:r>
    </w:p>
    <w:p w:rsidR="005D22B3" w:rsidRPr="00F35268"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t>1</w:t>
      </w:r>
      <w:r w:rsidR="007B7D00">
        <w:rPr>
          <w:rFonts w:ascii="Times New Roman" w:hAnsi="Times New Roman" w:cs="Times New Roman"/>
          <w:sz w:val="28"/>
          <w:szCs w:val="28"/>
          <w:shd w:val="clear" w:color="auto" w:fill="FFFFFF"/>
          <w:lang w:val="kk-KZ"/>
        </w:rPr>
        <w:t>7</w:t>
      </w:r>
      <w:r w:rsidR="00F77F4F">
        <w:rPr>
          <w:rFonts w:ascii="Times New Roman" w:hAnsi="Times New Roman" w:cs="Times New Roman"/>
          <w:sz w:val="28"/>
          <w:szCs w:val="28"/>
          <w:shd w:val="clear" w:color="auto" w:fill="FFFFFF"/>
          <w:lang w:val="kk-KZ"/>
        </w:rPr>
        <w:t>4</w:t>
      </w:r>
      <w:r>
        <w:rPr>
          <w:rFonts w:ascii="Times New Roman" w:hAnsi="Times New Roman" w:cs="Times New Roman"/>
          <w:sz w:val="28"/>
          <w:szCs w:val="28"/>
          <w:shd w:val="clear" w:color="auto" w:fill="FFFFFF"/>
          <w:lang w:val="tr-TR"/>
        </w:rPr>
        <w:t xml:space="preserve"> </w:t>
      </w:r>
      <w:r w:rsidRPr="006B2365">
        <w:rPr>
          <w:rFonts w:ascii="Times New Roman" w:hAnsi="Times New Roman" w:cs="Times New Roman"/>
          <w:sz w:val="28"/>
          <w:szCs w:val="28"/>
          <w:shd w:val="clear" w:color="auto" w:fill="FFFFFF"/>
          <w:lang w:val="kk-KZ"/>
        </w:rPr>
        <w:t>Bozşahin C</w:t>
      </w:r>
      <w:r w:rsidR="00E45ECF">
        <w:rPr>
          <w:rFonts w:ascii="Times New Roman" w:hAnsi="Times New Roman" w:cs="Times New Roman"/>
          <w:sz w:val="28"/>
          <w:szCs w:val="28"/>
          <w:shd w:val="clear" w:color="auto" w:fill="FFFFFF"/>
          <w:lang w:val="tr-TR"/>
        </w:rPr>
        <w:t>.,</w:t>
      </w:r>
      <w:r w:rsidRPr="006B2365">
        <w:rPr>
          <w:rFonts w:ascii="Times New Roman" w:hAnsi="Times New Roman" w:cs="Times New Roman"/>
          <w:sz w:val="28"/>
          <w:szCs w:val="28"/>
          <w:shd w:val="clear" w:color="auto" w:fill="FFFFFF"/>
          <w:lang w:val="kk-KZ"/>
        </w:rPr>
        <w:t xml:space="preserve"> Zeyrek D</w:t>
      </w:r>
      <w:r w:rsidR="00E45ECF">
        <w:rPr>
          <w:rFonts w:ascii="Times New Roman" w:hAnsi="Times New Roman" w:cs="Times New Roman"/>
          <w:sz w:val="28"/>
          <w:szCs w:val="28"/>
          <w:shd w:val="clear" w:color="auto" w:fill="FFFFFF"/>
          <w:lang w:val="tr-TR"/>
        </w:rPr>
        <w:t>.</w:t>
      </w:r>
      <w:r w:rsidRPr="006B2365">
        <w:rPr>
          <w:rFonts w:ascii="Times New Roman" w:hAnsi="Times New Roman" w:cs="Times New Roman"/>
          <w:sz w:val="28"/>
          <w:szCs w:val="28"/>
          <w:shd w:val="clear" w:color="auto" w:fill="FFFFFF"/>
          <w:lang w:val="kk-KZ"/>
        </w:rPr>
        <w:t>: Dilbilgisi, bilişim ve bilişsel bilim</w:t>
      </w:r>
      <w:r w:rsidR="00F35268">
        <w:rPr>
          <w:rFonts w:ascii="Times New Roman" w:hAnsi="Times New Roman" w:cs="Times New Roman"/>
          <w:sz w:val="28"/>
          <w:szCs w:val="28"/>
          <w:shd w:val="clear" w:color="auto" w:fill="FFFFFF"/>
          <w:lang w:val="tr-TR"/>
        </w:rPr>
        <w:t xml:space="preserve"> </w:t>
      </w:r>
      <w:r w:rsidR="00F35268" w:rsidRPr="00F35268">
        <w:rPr>
          <w:rFonts w:ascii="Times New Roman" w:hAnsi="Times New Roman" w:cs="Times New Roman"/>
          <w:sz w:val="28"/>
          <w:szCs w:val="28"/>
          <w:shd w:val="clear" w:color="auto" w:fill="FFFFFF"/>
          <w:lang w:val="kk-KZ"/>
        </w:rPr>
        <w:t>//</w:t>
      </w:r>
      <w:r w:rsidRPr="006B2365">
        <w:rPr>
          <w:rFonts w:ascii="Times New Roman" w:hAnsi="Times New Roman" w:cs="Times New Roman"/>
          <w:sz w:val="28"/>
          <w:szCs w:val="28"/>
          <w:shd w:val="clear" w:color="auto" w:fill="FFFFFF"/>
          <w:lang w:val="kk-KZ"/>
        </w:rPr>
        <w:t xml:space="preserve"> </w:t>
      </w:r>
      <w:r w:rsidR="00F35268" w:rsidRPr="00F35268">
        <w:rPr>
          <w:rFonts w:ascii="Times New Roman" w:hAnsi="Times New Roman" w:cs="Times New Roman"/>
          <w:sz w:val="28"/>
          <w:szCs w:val="28"/>
          <w:shd w:val="clear" w:color="auto" w:fill="FFFFFF"/>
          <w:lang w:val="kk-KZ"/>
        </w:rPr>
        <w:t>Dilbilim Araştırmaları Dergisi</w:t>
      </w:r>
      <w:r w:rsidR="00F35268">
        <w:rPr>
          <w:rFonts w:ascii="Times New Roman" w:hAnsi="Times New Roman" w:cs="Times New Roman"/>
          <w:sz w:val="28"/>
          <w:szCs w:val="28"/>
          <w:shd w:val="clear" w:color="auto" w:fill="FFFFFF"/>
          <w:lang w:val="kk-KZ"/>
        </w:rPr>
        <w:t>.</w:t>
      </w:r>
      <w:r w:rsidR="00F35268">
        <w:rPr>
          <w:rFonts w:ascii="Times New Roman" w:hAnsi="Times New Roman" w:cs="Times New Roman"/>
          <w:sz w:val="28"/>
          <w:szCs w:val="28"/>
          <w:shd w:val="clear" w:color="auto" w:fill="FFFFFF"/>
          <w:lang w:val="tr-TR"/>
        </w:rPr>
        <w:t xml:space="preserve"> </w:t>
      </w:r>
      <w:r w:rsidR="00F35268" w:rsidRPr="00F35268">
        <w:rPr>
          <w:rFonts w:ascii="Times New Roman" w:hAnsi="Times New Roman" w:cs="Times New Roman"/>
          <w:sz w:val="28"/>
          <w:szCs w:val="28"/>
          <w:shd w:val="clear" w:color="auto" w:fill="FFFFFF"/>
          <w:lang w:val="tr-TR"/>
        </w:rPr>
        <w:t>–</w:t>
      </w:r>
      <w:r w:rsidR="00F35268">
        <w:rPr>
          <w:rFonts w:ascii="Times New Roman" w:hAnsi="Times New Roman" w:cs="Times New Roman"/>
          <w:sz w:val="28"/>
          <w:szCs w:val="28"/>
          <w:shd w:val="clear" w:color="auto" w:fill="FFFFFF"/>
          <w:lang w:val="tr-TR"/>
        </w:rPr>
        <w:t xml:space="preserve"> İstanbul: Simurg Yay.,</w:t>
      </w:r>
      <w:r w:rsidRPr="006B2365">
        <w:rPr>
          <w:rFonts w:ascii="Times New Roman" w:hAnsi="Times New Roman" w:cs="Times New Roman"/>
          <w:sz w:val="28"/>
          <w:szCs w:val="28"/>
          <w:shd w:val="clear" w:color="auto" w:fill="FFFFFF"/>
          <w:lang w:val="kk-KZ"/>
        </w:rPr>
        <w:t xml:space="preserve"> 2000.</w:t>
      </w:r>
      <w:r w:rsidR="00F35268">
        <w:rPr>
          <w:rFonts w:ascii="Times New Roman" w:hAnsi="Times New Roman" w:cs="Times New Roman"/>
          <w:sz w:val="28"/>
          <w:szCs w:val="28"/>
          <w:shd w:val="clear" w:color="auto" w:fill="FFFFFF"/>
          <w:lang w:val="tr-TR"/>
        </w:rPr>
        <w:t xml:space="preserve"> </w:t>
      </w:r>
      <w:r w:rsidR="00F35268" w:rsidRPr="00F35268">
        <w:rPr>
          <w:rFonts w:ascii="Times New Roman" w:hAnsi="Times New Roman" w:cs="Times New Roman"/>
          <w:sz w:val="28"/>
          <w:szCs w:val="28"/>
          <w:shd w:val="clear" w:color="auto" w:fill="FFFFFF"/>
          <w:lang w:val="tr-TR"/>
        </w:rPr>
        <w:t>–</w:t>
      </w:r>
      <w:r w:rsidR="00F35268">
        <w:rPr>
          <w:rFonts w:ascii="Times New Roman" w:hAnsi="Times New Roman" w:cs="Times New Roman"/>
          <w:sz w:val="28"/>
          <w:szCs w:val="28"/>
          <w:shd w:val="clear" w:color="auto" w:fill="FFFFFF"/>
          <w:lang w:val="tr-TR"/>
        </w:rPr>
        <w:t xml:space="preserve"> S</w:t>
      </w:r>
      <w:r w:rsidR="00B16826">
        <w:rPr>
          <w:rFonts w:ascii="Times New Roman" w:hAnsi="Times New Roman" w:cs="Times New Roman"/>
          <w:sz w:val="28"/>
          <w:szCs w:val="28"/>
          <w:shd w:val="clear" w:color="auto" w:fill="FFFFFF"/>
          <w:lang w:val="tr-TR"/>
        </w:rPr>
        <w:t>ayı</w:t>
      </w:r>
      <w:r w:rsidR="00F35268">
        <w:rPr>
          <w:rFonts w:ascii="Times New Roman" w:hAnsi="Times New Roman" w:cs="Times New Roman"/>
          <w:sz w:val="28"/>
          <w:szCs w:val="28"/>
          <w:shd w:val="clear" w:color="auto" w:fill="FFFFFF"/>
          <w:lang w:val="tr-TR"/>
        </w:rPr>
        <w:t>: 45.</w:t>
      </w:r>
    </w:p>
    <w:p w:rsidR="005D22B3" w:rsidRPr="00E45ECF"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t>1</w:t>
      </w:r>
      <w:r w:rsidR="007A0150">
        <w:rPr>
          <w:rFonts w:ascii="Times New Roman" w:hAnsi="Times New Roman" w:cs="Times New Roman"/>
          <w:sz w:val="28"/>
          <w:szCs w:val="28"/>
          <w:shd w:val="clear" w:color="auto" w:fill="FFFFFF"/>
          <w:lang w:val="kk-KZ"/>
        </w:rPr>
        <w:t>7</w:t>
      </w:r>
      <w:r w:rsidR="00F77F4F">
        <w:rPr>
          <w:rFonts w:ascii="Times New Roman" w:hAnsi="Times New Roman" w:cs="Times New Roman"/>
          <w:sz w:val="28"/>
          <w:szCs w:val="28"/>
          <w:shd w:val="clear" w:color="auto" w:fill="FFFFFF"/>
          <w:lang w:val="kk-KZ"/>
        </w:rPr>
        <w:t>5</w:t>
      </w:r>
      <w:r>
        <w:rPr>
          <w:rFonts w:ascii="Times New Roman" w:hAnsi="Times New Roman" w:cs="Times New Roman"/>
          <w:sz w:val="28"/>
          <w:szCs w:val="28"/>
          <w:shd w:val="clear" w:color="auto" w:fill="FFFFFF"/>
          <w:lang w:val="tr-TR"/>
        </w:rPr>
        <w:t xml:space="preserve"> </w:t>
      </w:r>
      <w:r w:rsidRPr="006B2365">
        <w:rPr>
          <w:rFonts w:ascii="Times New Roman" w:hAnsi="Times New Roman" w:cs="Times New Roman"/>
          <w:sz w:val="28"/>
          <w:szCs w:val="28"/>
          <w:shd w:val="clear" w:color="auto" w:fill="FFFFFF"/>
          <w:lang w:val="kk-KZ"/>
        </w:rPr>
        <w:t>Bozşahin C. Combinatory Linguistics. – Berlin: De Gruyter Mouton, 2012.</w:t>
      </w:r>
      <w:r w:rsidR="00C51A35">
        <w:rPr>
          <w:rFonts w:ascii="Times New Roman" w:hAnsi="Times New Roman" w:cs="Times New Roman"/>
          <w:sz w:val="28"/>
          <w:szCs w:val="28"/>
          <w:shd w:val="clear" w:color="auto" w:fill="FFFFFF"/>
          <w:lang w:val="tr-TR"/>
        </w:rPr>
        <w:t xml:space="preserve"> </w:t>
      </w:r>
      <w:r w:rsidR="00E45ECF">
        <w:rPr>
          <w:rFonts w:ascii="Times New Roman" w:hAnsi="Times New Roman" w:cs="Times New Roman"/>
          <w:sz w:val="28"/>
          <w:szCs w:val="28"/>
          <w:shd w:val="clear" w:color="auto" w:fill="FFFFFF"/>
          <w:lang w:val="tr-TR"/>
        </w:rPr>
        <w:t>– 283 p.</w:t>
      </w:r>
    </w:p>
    <w:p w:rsidR="005D22B3" w:rsidRPr="00325890"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t>1</w:t>
      </w:r>
      <w:r w:rsidR="007A0150">
        <w:rPr>
          <w:rFonts w:ascii="Times New Roman" w:hAnsi="Times New Roman" w:cs="Times New Roman"/>
          <w:sz w:val="28"/>
          <w:szCs w:val="28"/>
          <w:shd w:val="clear" w:color="auto" w:fill="FFFFFF"/>
          <w:lang w:val="kk-KZ"/>
        </w:rPr>
        <w:t>7</w:t>
      </w:r>
      <w:r w:rsidR="00F77F4F">
        <w:rPr>
          <w:rFonts w:ascii="Times New Roman" w:hAnsi="Times New Roman" w:cs="Times New Roman"/>
          <w:sz w:val="28"/>
          <w:szCs w:val="28"/>
          <w:shd w:val="clear" w:color="auto" w:fill="FFFFFF"/>
          <w:lang w:val="kk-KZ"/>
        </w:rPr>
        <w:t>6</w:t>
      </w:r>
      <w:r>
        <w:rPr>
          <w:rFonts w:ascii="Times New Roman" w:hAnsi="Times New Roman" w:cs="Times New Roman"/>
          <w:sz w:val="28"/>
          <w:szCs w:val="28"/>
          <w:shd w:val="clear" w:color="auto" w:fill="FFFFFF"/>
          <w:lang w:val="tr-TR"/>
        </w:rPr>
        <w:t xml:space="preserve"> </w:t>
      </w:r>
      <w:r w:rsidRPr="006B2365">
        <w:rPr>
          <w:rFonts w:ascii="Times New Roman" w:hAnsi="Times New Roman" w:cs="Times New Roman"/>
          <w:sz w:val="28"/>
          <w:szCs w:val="28"/>
          <w:shd w:val="clear" w:color="auto" w:fill="FFFFFF"/>
          <w:lang w:val="kk-KZ"/>
        </w:rPr>
        <w:t>Kutlusoy Z. 21. Yüzyıla Girerken Felsefe ve Bilişsel Bilim // Felsefe Dünyası. – 2001. – S</w:t>
      </w:r>
      <w:r w:rsidR="00B16826">
        <w:rPr>
          <w:rFonts w:ascii="Times New Roman" w:hAnsi="Times New Roman" w:cs="Times New Roman"/>
          <w:sz w:val="28"/>
          <w:szCs w:val="28"/>
          <w:shd w:val="clear" w:color="auto" w:fill="FFFFFF"/>
          <w:lang w:val="tr-TR"/>
        </w:rPr>
        <w:t>ayı</w:t>
      </w:r>
      <w:r w:rsidR="00F0348C">
        <w:rPr>
          <w:rFonts w:ascii="Times New Roman" w:hAnsi="Times New Roman" w:cs="Times New Roman"/>
          <w:sz w:val="28"/>
          <w:szCs w:val="28"/>
          <w:shd w:val="clear" w:color="auto" w:fill="FFFFFF"/>
          <w:lang w:val="tr-TR"/>
        </w:rPr>
        <w:t>:</w:t>
      </w:r>
      <w:r w:rsidRPr="006B2365">
        <w:rPr>
          <w:rFonts w:ascii="Times New Roman" w:hAnsi="Times New Roman" w:cs="Times New Roman"/>
          <w:sz w:val="28"/>
          <w:szCs w:val="28"/>
          <w:shd w:val="clear" w:color="auto" w:fill="FFFFFF"/>
          <w:lang w:val="kk-KZ"/>
        </w:rPr>
        <w:t xml:space="preserve"> 33.</w:t>
      </w:r>
      <w:r w:rsidR="00325890">
        <w:rPr>
          <w:rFonts w:ascii="Times New Roman" w:hAnsi="Times New Roman" w:cs="Times New Roman"/>
          <w:sz w:val="28"/>
          <w:szCs w:val="28"/>
          <w:shd w:val="clear" w:color="auto" w:fill="FFFFFF"/>
          <w:lang w:val="kk-KZ"/>
        </w:rPr>
        <w:t xml:space="preserve"> – </w:t>
      </w:r>
      <w:r w:rsidR="00F35268">
        <w:rPr>
          <w:rFonts w:ascii="Times New Roman" w:hAnsi="Times New Roman" w:cs="Times New Roman"/>
          <w:sz w:val="28"/>
          <w:szCs w:val="28"/>
          <w:shd w:val="clear" w:color="auto" w:fill="FFFFFF"/>
          <w:lang w:val="en-US"/>
        </w:rPr>
        <w:t>S</w:t>
      </w:r>
      <w:r w:rsidR="00325890">
        <w:rPr>
          <w:rFonts w:ascii="Times New Roman" w:hAnsi="Times New Roman" w:cs="Times New Roman"/>
          <w:sz w:val="28"/>
          <w:szCs w:val="28"/>
          <w:shd w:val="clear" w:color="auto" w:fill="FFFFFF"/>
          <w:lang w:val="tr-TR"/>
        </w:rPr>
        <w:t>. 45-54.</w:t>
      </w:r>
    </w:p>
    <w:p w:rsidR="005D22B3" w:rsidRPr="00F35268"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t>1</w:t>
      </w:r>
      <w:r w:rsidR="007A0150">
        <w:rPr>
          <w:rFonts w:ascii="Times New Roman" w:hAnsi="Times New Roman" w:cs="Times New Roman"/>
          <w:sz w:val="28"/>
          <w:szCs w:val="28"/>
          <w:shd w:val="clear" w:color="auto" w:fill="FFFFFF"/>
          <w:lang w:val="kk-KZ"/>
        </w:rPr>
        <w:t>7</w:t>
      </w:r>
      <w:r w:rsidR="00F77F4F">
        <w:rPr>
          <w:rFonts w:ascii="Times New Roman" w:hAnsi="Times New Roman" w:cs="Times New Roman"/>
          <w:sz w:val="28"/>
          <w:szCs w:val="28"/>
          <w:shd w:val="clear" w:color="auto" w:fill="FFFFFF"/>
          <w:lang w:val="kk-KZ"/>
        </w:rPr>
        <w:t>7</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Kutlusoy Z. Bilişsel Bilim.</w:t>
      </w:r>
      <w:r w:rsidRPr="006B2365">
        <w:rPr>
          <w:rFonts w:ascii="Times New Roman" w:hAnsi="Times New Roman" w:cs="Times New Roman"/>
          <w:sz w:val="28"/>
          <w:szCs w:val="28"/>
          <w:shd w:val="clear" w:color="auto" w:fill="FFFFFF"/>
          <w:lang w:val="kk-KZ"/>
        </w:rPr>
        <w:t xml:space="preserve"> Felsefe Ansiklopedisi. </w:t>
      </w:r>
      <w:r w:rsidR="00F35268">
        <w:rPr>
          <w:rFonts w:ascii="Times New Roman" w:hAnsi="Times New Roman" w:cs="Times New Roman"/>
          <w:sz w:val="28"/>
          <w:szCs w:val="28"/>
          <w:shd w:val="clear" w:color="auto" w:fill="FFFFFF"/>
          <w:lang w:val="kk-KZ"/>
        </w:rPr>
        <w:t>ed. Ahmet Cevizci.</w:t>
      </w:r>
      <w:r w:rsidR="00F56106">
        <w:rPr>
          <w:rFonts w:ascii="Times New Roman" w:hAnsi="Times New Roman" w:cs="Times New Roman"/>
          <w:sz w:val="28"/>
          <w:szCs w:val="28"/>
          <w:shd w:val="clear" w:color="auto" w:fill="FFFFFF"/>
          <w:lang w:val="kk-KZ"/>
        </w:rPr>
        <w:t xml:space="preserve"> </w:t>
      </w:r>
      <w:r w:rsidR="00F35268" w:rsidRPr="00F35268">
        <w:rPr>
          <w:rFonts w:ascii="Times New Roman" w:hAnsi="Times New Roman" w:cs="Times New Roman"/>
          <w:sz w:val="28"/>
          <w:szCs w:val="28"/>
          <w:shd w:val="clear" w:color="auto" w:fill="FFFFFF"/>
          <w:lang w:val="kk-KZ"/>
        </w:rPr>
        <w:t>–</w:t>
      </w:r>
      <w:r w:rsidR="00F35268">
        <w:rPr>
          <w:rFonts w:ascii="Times New Roman" w:hAnsi="Times New Roman" w:cs="Times New Roman"/>
          <w:sz w:val="28"/>
          <w:szCs w:val="28"/>
          <w:shd w:val="clear" w:color="auto" w:fill="FFFFFF"/>
          <w:lang w:val="tr-TR"/>
        </w:rPr>
        <w:t xml:space="preserve"> </w:t>
      </w:r>
      <w:r w:rsidRPr="006B2365">
        <w:rPr>
          <w:rFonts w:ascii="Times New Roman" w:hAnsi="Times New Roman" w:cs="Times New Roman"/>
          <w:sz w:val="28"/>
          <w:szCs w:val="28"/>
          <w:shd w:val="clear" w:color="auto" w:fill="FFFFFF"/>
          <w:lang w:val="kk-KZ"/>
        </w:rPr>
        <w:t>Cilt 2. – İstanbul: Etik Yayınları, 2004.</w:t>
      </w:r>
      <w:r w:rsidR="00F35268" w:rsidRPr="00F35268">
        <w:rPr>
          <w:lang w:val="en-US"/>
        </w:rPr>
        <w:t xml:space="preserve"> –</w:t>
      </w:r>
      <w:r w:rsidR="00F35268">
        <w:rPr>
          <w:lang w:val="tr-TR"/>
        </w:rPr>
        <w:t xml:space="preserve"> </w:t>
      </w:r>
      <w:r w:rsidR="00F35268" w:rsidRPr="00F35268">
        <w:rPr>
          <w:rFonts w:ascii="Times New Roman" w:hAnsi="Times New Roman" w:cs="Times New Roman"/>
          <w:sz w:val="28"/>
          <w:szCs w:val="28"/>
          <w:lang w:val="tr-TR"/>
        </w:rPr>
        <w:t>S.</w:t>
      </w:r>
      <w:r w:rsidR="00F35268">
        <w:rPr>
          <w:lang w:val="tr-TR"/>
        </w:rPr>
        <w:t xml:space="preserve"> </w:t>
      </w:r>
      <w:r w:rsidR="00F35268" w:rsidRPr="00F35268">
        <w:rPr>
          <w:rFonts w:ascii="Times New Roman" w:hAnsi="Times New Roman" w:cs="Times New Roman"/>
          <w:sz w:val="28"/>
          <w:szCs w:val="28"/>
          <w:shd w:val="clear" w:color="auto" w:fill="FFFFFF"/>
          <w:lang w:val="kk-KZ"/>
        </w:rPr>
        <w:t>596-612</w:t>
      </w:r>
      <w:r w:rsidR="00F35268">
        <w:rPr>
          <w:rFonts w:ascii="Times New Roman" w:hAnsi="Times New Roman" w:cs="Times New Roman"/>
          <w:sz w:val="28"/>
          <w:szCs w:val="28"/>
          <w:shd w:val="clear" w:color="auto" w:fill="FFFFFF"/>
          <w:lang w:val="tr-TR"/>
        </w:rPr>
        <w:t>.</w:t>
      </w:r>
    </w:p>
    <w:p w:rsidR="005D22B3" w:rsidRPr="00CF40D9" w:rsidRDefault="005D22B3"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lastRenderedPageBreak/>
        <w:tab/>
        <w:t>1</w:t>
      </w:r>
      <w:r w:rsidR="00F77F4F">
        <w:rPr>
          <w:rFonts w:ascii="Times New Roman" w:hAnsi="Times New Roman" w:cs="Times New Roman"/>
          <w:sz w:val="28"/>
          <w:szCs w:val="28"/>
          <w:shd w:val="clear" w:color="auto" w:fill="FFFFFF"/>
          <w:lang w:val="kk-KZ"/>
        </w:rPr>
        <w:t>78</w:t>
      </w:r>
      <w:r>
        <w:rPr>
          <w:rFonts w:ascii="Times New Roman" w:hAnsi="Times New Roman" w:cs="Times New Roman"/>
          <w:sz w:val="28"/>
          <w:szCs w:val="28"/>
          <w:shd w:val="clear" w:color="auto" w:fill="FFFFFF"/>
          <w:lang w:val="tr-TR"/>
        </w:rPr>
        <w:t xml:space="preserve"> </w:t>
      </w:r>
      <w:r w:rsidRPr="00EF2C93">
        <w:rPr>
          <w:rFonts w:ascii="Times New Roman" w:hAnsi="Times New Roman" w:cs="Times New Roman"/>
          <w:sz w:val="28"/>
          <w:szCs w:val="28"/>
          <w:shd w:val="clear" w:color="auto" w:fill="FFFFFF"/>
          <w:lang w:val="kk-KZ"/>
        </w:rPr>
        <w:t>Gezgin U. Bilişsel Bilimler Elkitabı [the Handbook of Cognitive Sciences]. – İstanbul: İstanbul Gelişim Üniversitesi, 2014.</w:t>
      </w:r>
      <w:r w:rsidR="00CF40D9">
        <w:rPr>
          <w:rFonts w:ascii="Times New Roman" w:hAnsi="Times New Roman" w:cs="Times New Roman"/>
          <w:sz w:val="28"/>
          <w:szCs w:val="28"/>
          <w:shd w:val="clear" w:color="auto" w:fill="FFFFFF"/>
          <w:lang w:val="kk-KZ"/>
        </w:rPr>
        <w:t xml:space="preserve"> </w:t>
      </w:r>
      <w:r w:rsidR="00CF40D9" w:rsidRPr="00CF40D9">
        <w:rPr>
          <w:rFonts w:ascii="Times New Roman" w:hAnsi="Times New Roman" w:cs="Times New Roman"/>
          <w:sz w:val="28"/>
          <w:szCs w:val="28"/>
          <w:shd w:val="clear" w:color="auto" w:fill="FFFFFF"/>
          <w:lang w:val="kk-KZ"/>
        </w:rPr>
        <w:t>–</w:t>
      </w:r>
      <w:r w:rsidR="00CF40D9">
        <w:rPr>
          <w:rFonts w:ascii="Times New Roman" w:hAnsi="Times New Roman" w:cs="Times New Roman"/>
          <w:sz w:val="28"/>
          <w:szCs w:val="28"/>
          <w:shd w:val="clear" w:color="auto" w:fill="FFFFFF"/>
          <w:lang w:val="kk-KZ"/>
        </w:rPr>
        <w:t xml:space="preserve"> 336 </w:t>
      </w:r>
      <w:r w:rsidR="00CF40D9">
        <w:rPr>
          <w:rFonts w:ascii="Times New Roman" w:hAnsi="Times New Roman" w:cs="Times New Roman"/>
          <w:sz w:val="28"/>
          <w:szCs w:val="28"/>
          <w:shd w:val="clear" w:color="auto" w:fill="FFFFFF"/>
          <w:lang w:val="tr-TR"/>
        </w:rPr>
        <w:t>s.</w:t>
      </w:r>
    </w:p>
    <w:p w:rsidR="00C662DD" w:rsidRPr="00C51A35" w:rsidRDefault="00C662DD"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476850">
        <w:rPr>
          <w:rFonts w:ascii="Times New Roman" w:hAnsi="Times New Roman" w:cs="Times New Roman"/>
          <w:sz w:val="28"/>
          <w:szCs w:val="28"/>
          <w:shd w:val="clear" w:color="auto" w:fill="FFFFFF"/>
          <w:lang w:val="kk-KZ"/>
        </w:rPr>
        <w:t>1</w:t>
      </w:r>
      <w:r w:rsidR="00F77F4F">
        <w:rPr>
          <w:rFonts w:ascii="Times New Roman" w:hAnsi="Times New Roman" w:cs="Times New Roman"/>
          <w:sz w:val="28"/>
          <w:szCs w:val="28"/>
          <w:shd w:val="clear" w:color="auto" w:fill="FFFFFF"/>
          <w:lang w:val="kk-KZ"/>
        </w:rPr>
        <w:t>79</w:t>
      </w:r>
      <w:r w:rsidRPr="00476850">
        <w:rPr>
          <w:rFonts w:ascii="Times New Roman" w:hAnsi="Times New Roman" w:cs="Times New Roman"/>
          <w:sz w:val="28"/>
          <w:szCs w:val="28"/>
          <w:shd w:val="clear" w:color="auto" w:fill="FFFFFF"/>
          <w:lang w:val="kk-KZ"/>
        </w:rPr>
        <w:t xml:space="preserve"> Жарқынбекова</w:t>
      </w:r>
      <w:r w:rsidRPr="0033022F">
        <w:rPr>
          <w:rFonts w:ascii="Times New Roman" w:hAnsi="Times New Roman" w:cs="Times New Roman"/>
          <w:sz w:val="28"/>
          <w:szCs w:val="28"/>
          <w:shd w:val="clear" w:color="auto" w:fill="FFFFFF"/>
          <w:lang w:val="kk-KZ"/>
        </w:rPr>
        <w:t xml:space="preserve"> Ш.К. Сопоставительная лингвоконцептология как новое направление в современной лингвистике // Жизнь языка и язык в жизни.</w:t>
      </w:r>
      <w:r w:rsidR="00C51A35">
        <w:rPr>
          <w:rFonts w:ascii="Times New Roman" w:hAnsi="Times New Roman" w:cs="Times New Roman"/>
          <w:sz w:val="28"/>
          <w:szCs w:val="28"/>
          <w:shd w:val="clear" w:color="auto" w:fill="FFFFFF"/>
          <w:lang w:val="kk-KZ"/>
        </w:rPr>
        <w:t xml:space="preserve"> </w:t>
      </w:r>
      <w:r w:rsidR="0059679C">
        <w:rPr>
          <w:rFonts w:ascii="Times New Roman" w:hAnsi="Times New Roman" w:cs="Times New Roman"/>
          <w:sz w:val="28"/>
          <w:szCs w:val="28"/>
          <w:shd w:val="clear" w:color="auto" w:fill="FFFFFF"/>
          <w:lang w:val="tr-TR"/>
        </w:rPr>
        <w:t xml:space="preserve">   </w:t>
      </w:r>
      <w:r w:rsidRPr="0033022F">
        <w:rPr>
          <w:rFonts w:ascii="Times New Roman" w:hAnsi="Times New Roman" w:cs="Times New Roman"/>
          <w:sz w:val="28"/>
          <w:szCs w:val="28"/>
          <w:shd w:val="clear" w:color="auto" w:fill="FFFFFF"/>
          <w:lang w:val="kk-KZ"/>
        </w:rPr>
        <w:t>– Алматы: Қазақ университеті, 2005.</w:t>
      </w:r>
      <w:r w:rsidR="00C32575">
        <w:rPr>
          <w:rFonts w:ascii="Times New Roman" w:hAnsi="Times New Roman" w:cs="Times New Roman"/>
          <w:sz w:val="28"/>
          <w:szCs w:val="28"/>
          <w:shd w:val="clear" w:color="auto" w:fill="FFFFFF"/>
          <w:lang w:val="tr-TR"/>
        </w:rPr>
        <w:t xml:space="preserve"> – C. 475.</w:t>
      </w:r>
    </w:p>
    <w:p w:rsidR="00C662DD" w:rsidRDefault="00C662DD"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2B6589">
        <w:rPr>
          <w:rFonts w:ascii="Times New Roman" w:hAnsi="Times New Roman" w:cs="Times New Roman"/>
          <w:sz w:val="28"/>
          <w:szCs w:val="28"/>
          <w:shd w:val="clear" w:color="auto" w:fill="FFFFFF"/>
          <w:lang w:val="tr-TR"/>
        </w:rPr>
        <w:t>8</w:t>
      </w:r>
      <w:r w:rsidR="00B53E0D">
        <w:rPr>
          <w:rFonts w:ascii="Times New Roman" w:hAnsi="Times New Roman" w:cs="Times New Roman"/>
          <w:sz w:val="28"/>
          <w:szCs w:val="28"/>
          <w:shd w:val="clear" w:color="auto" w:fill="FFFFFF"/>
          <w:lang w:val="kk-KZ"/>
        </w:rPr>
        <w:t>0</w:t>
      </w:r>
      <w:r>
        <w:rPr>
          <w:rFonts w:ascii="Times New Roman" w:hAnsi="Times New Roman" w:cs="Times New Roman"/>
          <w:sz w:val="28"/>
          <w:szCs w:val="28"/>
          <w:shd w:val="clear" w:color="auto" w:fill="FFFFFF"/>
          <w:lang w:val="kk-KZ"/>
        </w:rPr>
        <w:t xml:space="preserve"> </w:t>
      </w:r>
      <w:r w:rsidRPr="0033022F">
        <w:rPr>
          <w:rFonts w:ascii="Times New Roman" w:hAnsi="Times New Roman" w:cs="Times New Roman"/>
          <w:sz w:val="28"/>
          <w:szCs w:val="28"/>
          <w:shd w:val="clear" w:color="auto" w:fill="FFFFFF"/>
          <w:lang w:val="kk-KZ"/>
        </w:rPr>
        <w:t>Қысқаша когнитивтік терминдер сөздігі. – Алматы, 2002.</w:t>
      </w:r>
      <w:r w:rsidRPr="0033022F">
        <w:rPr>
          <w:lang w:val="kk-KZ"/>
        </w:rPr>
        <w:t xml:space="preserve"> </w:t>
      </w:r>
      <w:r w:rsidRPr="0033022F">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160 б.</w:t>
      </w:r>
    </w:p>
    <w:p w:rsidR="002B6589" w:rsidRDefault="00C662DD"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2B6589">
        <w:rPr>
          <w:rFonts w:ascii="Times New Roman" w:hAnsi="Times New Roman" w:cs="Times New Roman"/>
          <w:sz w:val="28"/>
          <w:szCs w:val="28"/>
          <w:shd w:val="clear" w:color="auto" w:fill="FFFFFF"/>
          <w:lang w:val="kk-KZ"/>
        </w:rPr>
        <w:t>8</w:t>
      </w:r>
      <w:r w:rsidR="00B53E0D">
        <w:rPr>
          <w:rFonts w:ascii="Times New Roman" w:hAnsi="Times New Roman" w:cs="Times New Roman"/>
          <w:sz w:val="28"/>
          <w:szCs w:val="28"/>
          <w:shd w:val="clear" w:color="auto" w:fill="FFFFFF"/>
          <w:lang w:val="kk-KZ"/>
        </w:rPr>
        <w:t>1</w:t>
      </w:r>
      <w:r w:rsidR="00E449BB">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Ақбердиева Б.</w:t>
      </w:r>
      <w:r w:rsidRPr="0033022F">
        <w:rPr>
          <w:rFonts w:ascii="Times New Roman" w:hAnsi="Times New Roman" w:cs="Times New Roman"/>
          <w:sz w:val="28"/>
          <w:szCs w:val="28"/>
          <w:shd w:val="clear" w:color="auto" w:fill="FFFFFF"/>
          <w:lang w:val="kk-KZ"/>
        </w:rPr>
        <w:t xml:space="preserve"> </w:t>
      </w:r>
      <w:r w:rsidR="00E95BE1">
        <w:rPr>
          <w:rFonts w:ascii="Times New Roman" w:hAnsi="Times New Roman" w:cs="Times New Roman"/>
          <w:sz w:val="28"/>
          <w:szCs w:val="28"/>
          <w:shd w:val="clear" w:color="auto" w:fill="FFFFFF"/>
          <w:lang w:val="kk-KZ"/>
        </w:rPr>
        <w:t xml:space="preserve">Қ. </w:t>
      </w:r>
      <w:r w:rsidRPr="0033022F">
        <w:rPr>
          <w:rFonts w:ascii="Times New Roman" w:hAnsi="Times New Roman" w:cs="Times New Roman"/>
          <w:sz w:val="28"/>
          <w:szCs w:val="28"/>
          <w:shd w:val="clear" w:color="auto" w:fill="FFFFFF"/>
          <w:lang w:val="kk-KZ"/>
        </w:rPr>
        <w:t>Қазақ тіліндегі мифтік жүйе. – Алматы: Арыс, 2005. – 1</w:t>
      </w:r>
      <w:r w:rsidR="00E95BE1">
        <w:rPr>
          <w:rFonts w:ascii="Times New Roman" w:hAnsi="Times New Roman" w:cs="Times New Roman"/>
          <w:sz w:val="28"/>
          <w:szCs w:val="28"/>
          <w:shd w:val="clear" w:color="auto" w:fill="FFFFFF"/>
          <w:lang w:val="kk-KZ"/>
        </w:rPr>
        <w:t>36</w:t>
      </w:r>
      <w:r w:rsidRPr="0033022F">
        <w:rPr>
          <w:rFonts w:ascii="Times New Roman" w:hAnsi="Times New Roman" w:cs="Times New Roman"/>
          <w:sz w:val="28"/>
          <w:szCs w:val="28"/>
          <w:shd w:val="clear" w:color="auto" w:fill="FFFFFF"/>
          <w:lang w:val="kk-KZ"/>
        </w:rPr>
        <w:t xml:space="preserve"> б.</w:t>
      </w:r>
      <w:r w:rsidR="00CE74D8">
        <w:rPr>
          <w:rFonts w:ascii="Times New Roman" w:hAnsi="Times New Roman" w:cs="Times New Roman"/>
          <w:sz w:val="28"/>
          <w:szCs w:val="28"/>
          <w:shd w:val="clear" w:color="auto" w:fill="FFFFFF"/>
          <w:lang w:val="kk-KZ"/>
        </w:rPr>
        <w:tab/>
      </w:r>
    </w:p>
    <w:p w:rsidR="00B53E0D" w:rsidRPr="00C51A35" w:rsidRDefault="00B53E0D"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182</w:t>
      </w:r>
      <w:r w:rsidRPr="00CE74D8">
        <w:rPr>
          <w:rFonts w:ascii="Times New Roman" w:hAnsi="Times New Roman" w:cs="Times New Roman"/>
          <w:sz w:val="28"/>
          <w:szCs w:val="28"/>
          <w:shd w:val="clear" w:color="auto" w:fill="FFFFFF"/>
          <w:lang w:val="kk-KZ"/>
        </w:rPr>
        <w:t xml:space="preserve"> Вежбицкая А. Язык, культура, познание</w:t>
      </w:r>
      <w:r w:rsidR="00C51A35">
        <w:rPr>
          <w:rFonts w:ascii="Times New Roman" w:hAnsi="Times New Roman" w:cs="Times New Roman"/>
          <w:sz w:val="28"/>
          <w:szCs w:val="28"/>
          <w:shd w:val="clear" w:color="auto" w:fill="FFFFFF"/>
          <w:lang w:val="kk-KZ"/>
        </w:rPr>
        <w:t xml:space="preserve">. – М.: Русские словари, 1997. </w:t>
      </w:r>
      <w:r w:rsidRPr="00CE74D8">
        <w:rPr>
          <w:rFonts w:ascii="Times New Roman" w:hAnsi="Times New Roman" w:cs="Times New Roman"/>
          <w:sz w:val="28"/>
          <w:szCs w:val="28"/>
          <w:shd w:val="clear" w:color="auto" w:fill="FFFFFF"/>
          <w:lang w:val="kk-KZ"/>
        </w:rPr>
        <w:t>– 416 с.</w:t>
      </w:r>
    </w:p>
    <w:p w:rsidR="00783351" w:rsidRDefault="00783351"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E449BB">
        <w:rPr>
          <w:rFonts w:ascii="Times New Roman" w:hAnsi="Times New Roman" w:cs="Times New Roman"/>
          <w:sz w:val="28"/>
          <w:szCs w:val="28"/>
          <w:shd w:val="clear" w:color="auto" w:fill="FFFFFF"/>
          <w:lang w:val="kk-KZ"/>
        </w:rPr>
        <w:t>8</w:t>
      </w:r>
      <w:r w:rsidR="00B53E0D">
        <w:rPr>
          <w:rFonts w:ascii="Times New Roman" w:hAnsi="Times New Roman" w:cs="Times New Roman"/>
          <w:sz w:val="28"/>
          <w:szCs w:val="28"/>
          <w:shd w:val="clear" w:color="auto" w:fill="FFFFFF"/>
          <w:lang w:val="kk-KZ"/>
        </w:rPr>
        <w:t>3</w:t>
      </w:r>
      <w:r w:rsidR="00E95BE1">
        <w:rPr>
          <w:rFonts w:ascii="Times New Roman" w:hAnsi="Times New Roman" w:cs="Times New Roman"/>
          <w:sz w:val="28"/>
          <w:szCs w:val="28"/>
          <w:shd w:val="clear" w:color="auto" w:fill="FFFFFF"/>
          <w:lang w:val="kk-KZ"/>
        </w:rPr>
        <w:t xml:space="preserve"> </w:t>
      </w:r>
      <w:r w:rsidRPr="009E1112">
        <w:rPr>
          <w:rFonts w:ascii="Times New Roman" w:hAnsi="Times New Roman" w:cs="Times New Roman"/>
          <w:sz w:val="28"/>
          <w:szCs w:val="28"/>
          <w:shd w:val="clear" w:color="auto" w:fill="FFFFFF"/>
          <w:lang w:val="kk-KZ"/>
        </w:rPr>
        <w:t>Ақаев С.Т. Терминнің</w:t>
      </w:r>
      <w:r>
        <w:rPr>
          <w:rFonts w:ascii="Times New Roman" w:hAnsi="Times New Roman" w:cs="Times New Roman"/>
          <w:sz w:val="28"/>
          <w:szCs w:val="28"/>
          <w:shd w:val="clear" w:color="auto" w:fill="FFFFFF"/>
          <w:lang w:val="kk-KZ"/>
        </w:rPr>
        <w:t xml:space="preserve"> тілдік және танымдық сипаты: </w:t>
      </w:r>
      <w:r w:rsidRPr="009E1112">
        <w:rPr>
          <w:rFonts w:ascii="Times New Roman" w:hAnsi="Times New Roman" w:cs="Times New Roman"/>
          <w:sz w:val="28"/>
          <w:szCs w:val="28"/>
          <w:shd w:val="clear" w:color="auto" w:fill="FFFFFF"/>
          <w:lang w:val="kk-KZ"/>
        </w:rPr>
        <w:t>фил.</w:t>
      </w:r>
      <w:r w:rsidR="00A008AA">
        <w:rPr>
          <w:rFonts w:ascii="Times New Roman" w:hAnsi="Times New Roman" w:cs="Times New Roman"/>
          <w:sz w:val="28"/>
          <w:szCs w:val="28"/>
          <w:shd w:val="clear" w:color="auto" w:fill="FFFFFF"/>
          <w:lang w:val="kk-KZ"/>
        </w:rPr>
        <w:t xml:space="preserve"> </w:t>
      </w:r>
      <w:r w:rsidRPr="009E1112">
        <w:rPr>
          <w:rFonts w:ascii="Times New Roman" w:hAnsi="Times New Roman" w:cs="Times New Roman"/>
          <w:sz w:val="28"/>
          <w:szCs w:val="28"/>
          <w:shd w:val="clear" w:color="auto" w:fill="FFFFFF"/>
          <w:lang w:val="kk-KZ"/>
        </w:rPr>
        <w:t>ғыл.</w:t>
      </w:r>
      <w:r w:rsidR="00A008AA">
        <w:rPr>
          <w:rFonts w:ascii="Times New Roman" w:hAnsi="Times New Roman" w:cs="Times New Roman"/>
          <w:sz w:val="28"/>
          <w:szCs w:val="28"/>
          <w:shd w:val="clear" w:color="auto" w:fill="FFFFFF"/>
          <w:lang w:val="kk-KZ"/>
        </w:rPr>
        <w:t xml:space="preserve"> </w:t>
      </w:r>
      <w:r w:rsidRPr="009E1112">
        <w:rPr>
          <w:rFonts w:ascii="Times New Roman" w:hAnsi="Times New Roman" w:cs="Times New Roman"/>
          <w:sz w:val="28"/>
          <w:szCs w:val="28"/>
          <w:shd w:val="clear" w:color="auto" w:fill="FFFFFF"/>
          <w:lang w:val="kk-KZ"/>
        </w:rPr>
        <w:t>канд.</w:t>
      </w:r>
      <w:r w:rsidR="00A008AA">
        <w:rPr>
          <w:rFonts w:ascii="Times New Roman" w:hAnsi="Times New Roman" w:cs="Times New Roman"/>
          <w:sz w:val="28"/>
          <w:szCs w:val="28"/>
          <w:shd w:val="clear" w:color="auto" w:fill="FFFFFF"/>
          <w:lang w:val="kk-KZ"/>
        </w:rPr>
        <w:t xml:space="preserve"> </w:t>
      </w:r>
      <w:r w:rsidRPr="009E1112">
        <w:rPr>
          <w:rFonts w:ascii="Times New Roman" w:hAnsi="Times New Roman" w:cs="Times New Roman"/>
          <w:sz w:val="28"/>
          <w:szCs w:val="28"/>
          <w:shd w:val="clear" w:color="auto" w:fill="FFFFFF"/>
          <w:lang w:val="kk-KZ"/>
        </w:rPr>
        <w:t>дисс.</w:t>
      </w:r>
      <w:r w:rsidRPr="009E1112">
        <w:rPr>
          <w:rFonts w:ascii="Times New Roman" w:hAnsi="Times New Roman" w:cs="Times New Roman"/>
          <w:sz w:val="28"/>
          <w:szCs w:val="28"/>
          <w:shd w:val="clear" w:color="auto" w:fill="FFFFFF"/>
          <w:lang w:val="kk-KZ"/>
        </w:rPr>
        <w:tab/>
        <w:t xml:space="preserve">автореф. – </w:t>
      </w:r>
      <w:r w:rsidRPr="009E1112">
        <w:rPr>
          <w:rFonts w:ascii="Times New Roman" w:hAnsi="Times New Roman" w:cs="Times New Roman"/>
          <w:sz w:val="28"/>
          <w:szCs w:val="28"/>
          <w:shd w:val="clear" w:color="auto" w:fill="FFFFFF"/>
          <w:lang w:val="kk-KZ"/>
        </w:rPr>
        <w:tab/>
        <w:t>Алматы, 2002. – 327 б.</w:t>
      </w:r>
    </w:p>
    <w:p w:rsidR="00783351" w:rsidRDefault="00783351"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E449BB">
        <w:rPr>
          <w:rFonts w:ascii="Times New Roman" w:hAnsi="Times New Roman" w:cs="Times New Roman"/>
          <w:sz w:val="28"/>
          <w:szCs w:val="28"/>
          <w:shd w:val="clear" w:color="auto" w:fill="FFFFFF"/>
          <w:lang w:val="kk-KZ"/>
        </w:rPr>
        <w:t>8</w:t>
      </w:r>
      <w:r w:rsidR="00B53E0D">
        <w:rPr>
          <w:rFonts w:ascii="Times New Roman" w:hAnsi="Times New Roman" w:cs="Times New Roman"/>
          <w:sz w:val="28"/>
          <w:szCs w:val="28"/>
          <w:shd w:val="clear" w:color="auto" w:fill="FFFFFF"/>
          <w:lang w:val="kk-KZ"/>
        </w:rPr>
        <w:t xml:space="preserve">4 </w:t>
      </w:r>
      <w:r w:rsidRPr="004F1FD0">
        <w:rPr>
          <w:rFonts w:ascii="Times New Roman" w:hAnsi="Times New Roman" w:cs="Times New Roman"/>
          <w:sz w:val="28"/>
          <w:szCs w:val="28"/>
          <w:shd w:val="clear" w:color="auto" w:fill="FFFFFF"/>
          <w:lang w:val="kk-KZ"/>
        </w:rPr>
        <w:t xml:space="preserve">Момынова Б. </w:t>
      </w:r>
      <w:r w:rsidR="00E95BE1">
        <w:rPr>
          <w:rFonts w:ascii="Times New Roman" w:hAnsi="Times New Roman" w:cs="Times New Roman"/>
          <w:sz w:val="28"/>
          <w:szCs w:val="28"/>
          <w:shd w:val="clear" w:color="auto" w:fill="FFFFFF"/>
          <w:lang w:val="kk-KZ"/>
        </w:rPr>
        <w:t xml:space="preserve">Қ. </w:t>
      </w:r>
      <w:r w:rsidRPr="004F1FD0">
        <w:rPr>
          <w:rFonts w:ascii="Times New Roman" w:hAnsi="Times New Roman" w:cs="Times New Roman"/>
          <w:sz w:val="28"/>
          <w:szCs w:val="28"/>
          <w:shd w:val="clear" w:color="auto" w:fill="FFFFFF"/>
          <w:lang w:val="kk-KZ"/>
        </w:rPr>
        <w:t xml:space="preserve">Қазақ тіліндегі қоғамдық-саяси лексика: әлеуметтік-бағалауыштық сөзжасам.  – Алматы: Қазақ университеті, 2005. – </w:t>
      </w:r>
      <w:r w:rsidR="00E95BE1">
        <w:rPr>
          <w:rFonts w:ascii="Times New Roman" w:hAnsi="Times New Roman" w:cs="Times New Roman"/>
          <w:sz w:val="28"/>
          <w:szCs w:val="28"/>
          <w:shd w:val="clear" w:color="auto" w:fill="FFFFFF"/>
          <w:lang w:val="kk-KZ"/>
        </w:rPr>
        <w:t>140 б.</w:t>
      </w:r>
    </w:p>
    <w:p w:rsidR="002B6589" w:rsidRDefault="002B6589"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03796D">
        <w:rPr>
          <w:rFonts w:ascii="Times New Roman" w:hAnsi="Times New Roman" w:cs="Times New Roman"/>
          <w:sz w:val="28"/>
          <w:szCs w:val="28"/>
          <w:shd w:val="clear" w:color="auto" w:fill="FFFFFF"/>
          <w:lang w:val="kk-KZ"/>
        </w:rPr>
        <w:t>18</w:t>
      </w:r>
      <w:r w:rsidR="00D03B42">
        <w:rPr>
          <w:rFonts w:ascii="Times New Roman" w:hAnsi="Times New Roman" w:cs="Times New Roman"/>
          <w:sz w:val="28"/>
          <w:szCs w:val="28"/>
          <w:shd w:val="clear" w:color="auto" w:fill="FFFFFF"/>
          <w:lang w:val="kk-KZ"/>
        </w:rPr>
        <w:t>5</w:t>
      </w:r>
      <w:r w:rsidR="0003796D">
        <w:rPr>
          <w:rFonts w:ascii="Times New Roman" w:hAnsi="Times New Roman" w:cs="Times New Roman"/>
          <w:sz w:val="28"/>
          <w:szCs w:val="28"/>
          <w:shd w:val="clear" w:color="auto" w:fill="FFFFFF"/>
          <w:lang w:val="kk-KZ"/>
        </w:rPr>
        <w:t xml:space="preserve"> </w:t>
      </w:r>
      <w:r w:rsidRPr="002B6589">
        <w:rPr>
          <w:rFonts w:ascii="Times New Roman" w:hAnsi="Times New Roman" w:cs="Times New Roman"/>
          <w:sz w:val="28"/>
          <w:szCs w:val="28"/>
          <w:shd w:val="clear" w:color="auto" w:fill="FFFFFF"/>
          <w:lang w:val="kk-KZ"/>
        </w:rPr>
        <w:t>Сүйерқұл</w:t>
      </w:r>
      <w:r w:rsidR="0003796D">
        <w:rPr>
          <w:rFonts w:ascii="Times New Roman" w:hAnsi="Times New Roman" w:cs="Times New Roman"/>
          <w:sz w:val="28"/>
          <w:szCs w:val="28"/>
          <w:shd w:val="clear" w:color="auto" w:fill="FFFFFF"/>
          <w:lang w:val="kk-KZ"/>
        </w:rPr>
        <w:t xml:space="preserve"> Б., </w:t>
      </w:r>
      <w:r w:rsidRPr="002B6589">
        <w:rPr>
          <w:rFonts w:ascii="Times New Roman" w:hAnsi="Times New Roman" w:cs="Times New Roman"/>
          <w:sz w:val="28"/>
          <w:szCs w:val="28"/>
          <w:shd w:val="clear" w:color="auto" w:fill="FFFFFF"/>
          <w:lang w:val="kk-KZ"/>
        </w:rPr>
        <w:t>Сейітбекова</w:t>
      </w:r>
      <w:r w:rsidR="0003796D">
        <w:rPr>
          <w:rFonts w:ascii="Times New Roman" w:hAnsi="Times New Roman" w:cs="Times New Roman"/>
          <w:sz w:val="28"/>
          <w:szCs w:val="28"/>
          <w:shd w:val="clear" w:color="auto" w:fill="FFFFFF"/>
          <w:lang w:val="kk-KZ"/>
        </w:rPr>
        <w:t xml:space="preserve"> А. </w:t>
      </w:r>
      <w:r w:rsidRPr="002B6589">
        <w:rPr>
          <w:rFonts w:ascii="Times New Roman" w:hAnsi="Times New Roman" w:cs="Times New Roman"/>
          <w:sz w:val="28"/>
          <w:szCs w:val="28"/>
          <w:shd w:val="clear" w:color="auto" w:fill="FFFFFF"/>
          <w:lang w:val="kk-KZ"/>
        </w:rPr>
        <w:t>Тарихи теолингвистика: қалыптасуы, дамуы, негізгі бағыттары (Н.Рабғузидің «Адам ата – Хауа ана» қиссасы мен А.Иүгінекидің «Ақиқат сыйы» дастаны материалдары негізінде)</w:t>
      </w:r>
      <w:r w:rsidR="0003796D">
        <w:rPr>
          <w:rFonts w:ascii="Times New Roman" w:hAnsi="Times New Roman" w:cs="Times New Roman"/>
          <w:sz w:val="28"/>
          <w:szCs w:val="28"/>
          <w:shd w:val="clear" w:color="auto" w:fill="FFFFFF"/>
          <w:lang w:val="kk-KZ"/>
        </w:rPr>
        <w:t>. – Алматы: «Ғылым» ордасы РМК баспаханасы, 2017. – 140 б.</w:t>
      </w:r>
    </w:p>
    <w:p w:rsidR="00783351" w:rsidRDefault="00783351"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BA761F">
        <w:rPr>
          <w:rFonts w:ascii="Times New Roman" w:hAnsi="Times New Roman" w:cs="Times New Roman"/>
          <w:sz w:val="28"/>
          <w:szCs w:val="28"/>
          <w:shd w:val="clear" w:color="auto" w:fill="FFFFFF"/>
          <w:lang w:val="kk-KZ"/>
        </w:rPr>
        <w:t>8</w:t>
      </w:r>
      <w:r w:rsidR="00D03B42">
        <w:rPr>
          <w:rFonts w:ascii="Times New Roman" w:hAnsi="Times New Roman" w:cs="Times New Roman"/>
          <w:sz w:val="28"/>
          <w:szCs w:val="28"/>
          <w:shd w:val="clear" w:color="auto" w:fill="FFFFFF"/>
          <w:lang w:val="kk-KZ"/>
        </w:rPr>
        <w:t>6</w:t>
      </w:r>
      <w:r>
        <w:rPr>
          <w:rFonts w:ascii="Times New Roman" w:hAnsi="Times New Roman" w:cs="Times New Roman"/>
          <w:sz w:val="28"/>
          <w:szCs w:val="28"/>
          <w:shd w:val="clear" w:color="auto" w:fill="FFFFFF"/>
          <w:lang w:val="kk-KZ"/>
        </w:rPr>
        <w:t xml:space="preserve"> Заботкина В.И.</w:t>
      </w:r>
      <w:r w:rsidRPr="004F1FD0">
        <w:rPr>
          <w:rFonts w:ascii="Times New Roman" w:hAnsi="Times New Roman" w:cs="Times New Roman"/>
          <w:sz w:val="28"/>
          <w:szCs w:val="28"/>
          <w:shd w:val="clear" w:color="auto" w:fill="FFFFFF"/>
          <w:lang w:val="kk-KZ"/>
        </w:rPr>
        <w:t xml:space="preserve"> Когнитивно-прагматический</w:t>
      </w:r>
      <w:r w:rsidR="00C51A35">
        <w:rPr>
          <w:rFonts w:ascii="Times New Roman" w:hAnsi="Times New Roman" w:cs="Times New Roman"/>
          <w:sz w:val="28"/>
          <w:szCs w:val="28"/>
          <w:shd w:val="clear" w:color="auto" w:fill="FFFFFF"/>
          <w:lang w:val="kk-KZ"/>
        </w:rPr>
        <w:t xml:space="preserve"> подход к неологии. </w:t>
      </w:r>
      <w:r w:rsidR="0059679C">
        <w:rPr>
          <w:rFonts w:ascii="Times New Roman" w:hAnsi="Times New Roman" w:cs="Times New Roman"/>
          <w:sz w:val="28"/>
          <w:szCs w:val="28"/>
          <w:shd w:val="clear" w:color="auto" w:fill="FFFFFF"/>
          <w:lang w:val="tr-TR"/>
        </w:rPr>
        <w:t xml:space="preserve">             </w:t>
      </w:r>
      <w:r w:rsidRPr="004F1FD0">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Калининград: КГУ,</w:t>
      </w:r>
      <w:r w:rsidRPr="004F1FD0">
        <w:rPr>
          <w:rFonts w:ascii="Times New Roman" w:hAnsi="Times New Roman" w:cs="Times New Roman"/>
          <w:sz w:val="28"/>
          <w:szCs w:val="28"/>
          <w:shd w:val="clear" w:color="auto" w:fill="FFFFFF"/>
          <w:lang w:val="kk-KZ"/>
        </w:rPr>
        <w:t xml:space="preserve"> 1999.</w:t>
      </w:r>
      <w:r w:rsidR="00325890">
        <w:rPr>
          <w:rFonts w:ascii="Times New Roman" w:hAnsi="Times New Roman" w:cs="Times New Roman"/>
          <w:sz w:val="28"/>
          <w:szCs w:val="28"/>
          <w:shd w:val="clear" w:color="auto" w:fill="FFFFFF"/>
          <w:lang w:val="kk-KZ"/>
        </w:rPr>
        <w:t xml:space="preserve"> – С. 3-9.</w:t>
      </w:r>
    </w:p>
    <w:p w:rsidR="00C90817" w:rsidRDefault="00C90817"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BA761F">
        <w:rPr>
          <w:rFonts w:ascii="Times New Roman" w:hAnsi="Times New Roman" w:cs="Times New Roman"/>
          <w:sz w:val="28"/>
          <w:szCs w:val="28"/>
          <w:shd w:val="clear" w:color="auto" w:fill="FFFFFF"/>
          <w:lang w:val="kk-KZ"/>
        </w:rPr>
        <w:t>8</w:t>
      </w:r>
      <w:r w:rsidR="00D03B42">
        <w:rPr>
          <w:rFonts w:ascii="Times New Roman" w:hAnsi="Times New Roman" w:cs="Times New Roman"/>
          <w:sz w:val="28"/>
          <w:szCs w:val="28"/>
          <w:shd w:val="clear" w:color="auto" w:fill="FFFFFF"/>
          <w:lang w:val="kk-KZ"/>
        </w:rPr>
        <w:t>7</w:t>
      </w:r>
      <w:r>
        <w:rPr>
          <w:rFonts w:ascii="Times New Roman" w:hAnsi="Times New Roman" w:cs="Times New Roman"/>
          <w:sz w:val="28"/>
          <w:szCs w:val="28"/>
          <w:shd w:val="clear" w:color="auto" w:fill="FFFFFF"/>
          <w:lang w:val="kk-KZ"/>
        </w:rPr>
        <w:tab/>
        <w:t xml:space="preserve"> Степанов Ю.С. </w:t>
      </w:r>
      <w:r w:rsidRPr="004F1FD0">
        <w:rPr>
          <w:rFonts w:ascii="Times New Roman" w:hAnsi="Times New Roman" w:cs="Times New Roman"/>
          <w:sz w:val="28"/>
          <w:szCs w:val="28"/>
          <w:shd w:val="clear" w:color="auto" w:fill="FFFFFF"/>
          <w:lang w:val="kk-KZ"/>
        </w:rPr>
        <w:t>Понятие «концепт», «антиконцепт»: Векторные явления в семантике // Концептуальный анализ языка: современные направления исследования: сб. науч. трудов. М.; – Калуга: Эйдос, 2007.</w:t>
      </w:r>
      <w:r w:rsidR="00325890">
        <w:rPr>
          <w:rFonts w:ascii="Times New Roman" w:hAnsi="Times New Roman" w:cs="Times New Roman"/>
          <w:sz w:val="28"/>
          <w:szCs w:val="28"/>
          <w:shd w:val="clear" w:color="auto" w:fill="FFFFFF"/>
          <w:lang w:val="kk-KZ"/>
        </w:rPr>
        <w:t xml:space="preserve"> – С. 19-26.</w:t>
      </w:r>
    </w:p>
    <w:p w:rsidR="00C90817" w:rsidRDefault="00C90817"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BA761F">
        <w:rPr>
          <w:rFonts w:ascii="Times New Roman" w:hAnsi="Times New Roman" w:cs="Times New Roman"/>
          <w:sz w:val="28"/>
          <w:szCs w:val="28"/>
          <w:shd w:val="clear" w:color="auto" w:fill="FFFFFF"/>
          <w:lang w:val="kk-KZ"/>
        </w:rPr>
        <w:t>8</w:t>
      </w:r>
      <w:r w:rsidR="00D03B42">
        <w:rPr>
          <w:rFonts w:ascii="Times New Roman" w:hAnsi="Times New Roman" w:cs="Times New Roman"/>
          <w:sz w:val="28"/>
          <w:szCs w:val="28"/>
          <w:shd w:val="clear" w:color="auto" w:fill="FFFFFF"/>
          <w:lang w:val="kk-KZ"/>
        </w:rPr>
        <w:t>8</w:t>
      </w:r>
      <w:r>
        <w:rPr>
          <w:rFonts w:ascii="Times New Roman" w:hAnsi="Times New Roman" w:cs="Times New Roman"/>
          <w:sz w:val="28"/>
          <w:szCs w:val="28"/>
          <w:shd w:val="clear" w:color="auto" w:fill="FFFFFF"/>
          <w:lang w:val="kk-KZ"/>
        </w:rPr>
        <w:t xml:space="preserve"> </w:t>
      </w:r>
      <w:r w:rsidRPr="004F1FD0">
        <w:rPr>
          <w:rFonts w:ascii="Times New Roman" w:hAnsi="Times New Roman" w:cs="Times New Roman"/>
          <w:sz w:val="28"/>
          <w:szCs w:val="28"/>
          <w:shd w:val="clear" w:color="auto" w:fill="FFFFFF"/>
          <w:lang w:val="kk-KZ"/>
        </w:rPr>
        <w:t>Кубрякова Е.С. О когнитивной лингвистике и семантике термина «когнитивный» // Вестник Воронежского Государственного университета. Серия: Лингвистика и межкультурная коммуникация. – Воронеж, 2001.</w:t>
      </w:r>
      <w:r w:rsidR="00325890">
        <w:rPr>
          <w:rFonts w:ascii="Times New Roman" w:hAnsi="Times New Roman" w:cs="Times New Roman"/>
          <w:sz w:val="28"/>
          <w:szCs w:val="28"/>
          <w:shd w:val="clear" w:color="auto" w:fill="FFFFFF"/>
          <w:lang w:val="kk-KZ"/>
        </w:rPr>
        <w:t>– С. 4-10.</w:t>
      </w:r>
    </w:p>
    <w:p w:rsidR="00C90817" w:rsidRPr="00325890" w:rsidRDefault="00C90817"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t>1</w:t>
      </w:r>
      <w:r w:rsidR="00D03B42">
        <w:rPr>
          <w:rFonts w:ascii="Times New Roman" w:hAnsi="Times New Roman" w:cs="Times New Roman"/>
          <w:sz w:val="28"/>
          <w:szCs w:val="28"/>
          <w:shd w:val="clear" w:color="auto" w:fill="FFFFFF"/>
          <w:lang w:val="kk-KZ"/>
        </w:rPr>
        <w:t>89</w:t>
      </w:r>
      <w:r>
        <w:rPr>
          <w:rFonts w:ascii="Times New Roman" w:hAnsi="Times New Roman" w:cs="Times New Roman"/>
          <w:sz w:val="28"/>
          <w:szCs w:val="28"/>
          <w:shd w:val="clear" w:color="auto" w:fill="FFFFFF"/>
          <w:lang w:val="kk-KZ"/>
        </w:rPr>
        <w:t xml:space="preserve"> </w:t>
      </w:r>
      <w:r w:rsidRPr="009920DC">
        <w:rPr>
          <w:rFonts w:ascii="Times New Roman" w:hAnsi="Times New Roman" w:cs="Times New Roman"/>
          <w:sz w:val="28"/>
          <w:szCs w:val="28"/>
          <w:shd w:val="clear" w:color="auto" w:fill="FFFFFF"/>
          <w:lang w:val="kk-KZ"/>
        </w:rPr>
        <w:t>Черепанова Л.В. Неология как важная составляющая современной лингвистики</w:t>
      </w:r>
      <w:r>
        <w:rPr>
          <w:rFonts w:ascii="Times New Roman" w:hAnsi="Times New Roman" w:cs="Times New Roman"/>
          <w:sz w:val="28"/>
          <w:szCs w:val="28"/>
          <w:shd w:val="clear" w:color="auto" w:fill="FFFFFF"/>
          <w:lang w:val="kk-KZ"/>
        </w:rPr>
        <w:t xml:space="preserve"> </w:t>
      </w:r>
      <w:r w:rsidRPr="009920DC">
        <w:rPr>
          <w:rFonts w:ascii="Times New Roman" w:hAnsi="Times New Roman" w:cs="Times New Roman"/>
          <w:sz w:val="28"/>
          <w:szCs w:val="28"/>
          <w:shd w:val="clear" w:color="auto" w:fill="FFFFFF"/>
          <w:lang w:val="kk-KZ"/>
        </w:rPr>
        <w:t>/ Черепанова Л.В. // Теоретические и прикладные аспекты лингвистических исследований. – Сургут, 2001.</w:t>
      </w:r>
      <w:r w:rsidR="00325890">
        <w:rPr>
          <w:rFonts w:ascii="Times New Roman" w:hAnsi="Times New Roman" w:cs="Times New Roman"/>
          <w:sz w:val="28"/>
          <w:szCs w:val="28"/>
          <w:shd w:val="clear" w:color="auto" w:fill="FFFFFF"/>
          <w:lang w:val="tr-TR"/>
        </w:rPr>
        <w:t xml:space="preserve"> – </w:t>
      </w:r>
      <w:r w:rsidR="00325890">
        <w:rPr>
          <w:rFonts w:ascii="Times New Roman" w:hAnsi="Times New Roman" w:cs="Times New Roman"/>
          <w:sz w:val="28"/>
          <w:szCs w:val="28"/>
          <w:shd w:val="clear" w:color="auto" w:fill="FFFFFF"/>
        </w:rPr>
        <w:t xml:space="preserve">С. </w:t>
      </w:r>
      <w:r w:rsidR="00325890">
        <w:rPr>
          <w:rFonts w:ascii="Times New Roman" w:hAnsi="Times New Roman" w:cs="Times New Roman"/>
          <w:sz w:val="28"/>
          <w:szCs w:val="28"/>
          <w:shd w:val="clear" w:color="auto" w:fill="FFFFFF"/>
          <w:lang w:val="tr-TR"/>
        </w:rPr>
        <w:t>77-83.</w:t>
      </w:r>
    </w:p>
    <w:p w:rsidR="00F33F98" w:rsidRDefault="00C90817"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ED485F">
        <w:rPr>
          <w:rFonts w:ascii="Times New Roman" w:hAnsi="Times New Roman" w:cs="Times New Roman"/>
          <w:sz w:val="28"/>
          <w:szCs w:val="28"/>
          <w:shd w:val="clear" w:color="auto" w:fill="FFFFFF"/>
          <w:lang w:val="kk-KZ"/>
        </w:rPr>
        <w:t>9</w:t>
      </w:r>
      <w:r w:rsidR="00D03B42">
        <w:rPr>
          <w:rFonts w:ascii="Times New Roman" w:hAnsi="Times New Roman" w:cs="Times New Roman"/>
          <w:sz w:val="28"/>
          <w:szCs w:val="28"/>
          <w:shd w:val="clear" w:color="auto" w:fill="FFFFFF"/>
          <w:lang w:val="kk-KZ"/>
        </w:rPr>
        <w:t>0</w:t>
      </w:r>
      <w:r>
        <w:rPr>
          <w:rFonts w:ascii="Times New Roman" w:hAnsi="Times New Roman" w:cs="Times New Roman"/>
          <w:sz w:val="28"/>
          <w:szCs w:val="28"/>
          <w:shd w:val="clear" w:color="auto" w:fill="FFFFFF"/>
          <w:lang w:val="kk-KZ"/>
        </w:rPr>
        <w:t xml:space="preserve"> </w:t>
      </w:r>
      <w:r w:rsidRPr="009920DC">
        <w:rPr>
          <w:rFonts w:ascii="Times New Roman" w:hAnsi="Times New Roman" w:cs="Times New Roman"/>
          <w:sz w:val="28"/>
          <w:szCs w:val="28"/>
          <w:shd w:val="clear" w:color="auto" w:fill="FFFFFF"/>
          <w:lang w:val="kk-KZ"/>
        </w:rPr>
        <w:t>Арутюнова Н.Д. Язык и мир человека.</w:t>
      </w:r>
      <w:r>
        <w:rPr>
          <w:rFonts w:ascii="Times New Roman" w:hAnsi="Times New Roman" w:cs="Times New Roman"/>
          <w:sz w:val="28"/>
          <w:szCs w:val="28"/>
          <w:shd w:val="clear" w:color="auto" w:fill="FFFFFF"/>
          <w:lang w:val="kk-KZ"/>
        </w:rPr>
        <w:t xml:space="preserve"> – М.: </w:t>
      </w:r>
      <w:r w:rsidRPr="009920DC">
        <w:rPr>
          <w:rFonts w:ascii="Times New Roman" w:hAnsi="Times New Roman" w:cs="Times New Roman"/>
          <w:sz w:val="28"/>
          <w:szCs w:val="28"/>
          <w:shd w:val="clear" w:color="auto" w:fill="FFFFFF"/>
          <w:lang w:val="kk-KZ"/>
        </w:rPr>
        <w:t>Языки русской культуры</w:t>
      </w:r>
      <w:r>
        <w:rPr>
          <w:rFonts w:ascii="Times New Roman" w:hAnsi="Times New Roman" w:cs="Times New Roman"/>
          <w:sz w:val="28"/>
          <w:szCs w:val="28"/>
          <w:shd w:val="clear" w:color="auto" w:fill="FFFFFF"/>
          <w:lang w:val="kk-KZ"/>
        </w:rPr>
        <w:t xml:space="preserve">, </w:t>
      </w:r>
      <w:r w:rsidRPr="009920DC">
        <w:rPr>
          <w:rFonts w:ascii="Times New Roman" w:hAnsi="Times New Roman" w:cs="Times New Roman"/>
          <w:sz w:val="28"/>
          <w:szCs w:val="28"/>
          <w:shd w:val="clear" w:color="auto" w:fill="FFFFFF"/>
          <w:lang w:val="kk-KZ"/>
        </w:rPr>
        <w:t>1999.</w:t>
      </w:r>
      <w:r w:rsidR="00E95BE1">
        <w:rPr>
          <w:rFonts w:ascii="Times New Roman" w:hAnsi="Times New Roman" w:cs="Times New Roman"/>
          <w:sz w:val="28"/>
          <w:szCs w:val="28"/>
          <w:shd w:val="clear" w:color="auto" w:fill="FFFFFF"/>
          <w:lang w:val="kk-KZ"/>
        </w:rPr>
        <w:t xml:space="preserve"> – 896 с.</w:t>
      </w:r>
    </w:p>
    <w:p w:rsidR="00ED485F" w:rsidRDefault="00FC6177"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19</w:t>
      </w:r>
      <w:r w:rsidR="00D03B42">
        <w:rPr>
          <w:rFonts w:ascii="Times New Roman" w:hAnsi="Times New Roman" w:cs="Times New Roman"/>
          <w:sz w:val="28"/>
          <w:szCs w:val="28"/>
          <w:shd w:val="clear" w:color="auto" w:fill="FFFFFF"/>
          <w:lang w:val="kk-KZ"/>
        </w:rPr>
        <w:t>1</w:t>
      </w:r>
      <w:r>
        <w:rPr>
          <w:rFonts w:ascii="Times New Roman" w:hAnsi="Times New Roman" w:cs="Times New Roman"/>
          <w:sz w:val="28"/>
          <w:szCs w:val="28"/>
          <w:shd w:val="clear" w:color="auto" w:fill="FFFFFF"/>
          <w:lang w:val="kk-KZ"/>
        </w:rPr>
        <w:t xml:space="preserve"> </w:t>
      </w:r>
      <w:r w:rsidRPr="00FC6177">
        <w:rPr>
          <w:rFonts w:ascii="Times New Roman" w:hAnsi="Times New Roman" w:cs="Times New Roman"/>
          <w:sz w:val="28"/>
          <w:szCs w:val="28"/>
          <w:shd w:val="clear" w:color="auto" w:fill="FFFFFF"/>
          <w:lang w:val="kk-KZ"/>
        </w:rPr>
        <w:t xml:space="preserve">Lakoff </w:t>
      </w:r>
      <w:r>
        <w:rPr>
          <w:rFonts w:ascii="Times New Roman" w:hAnsi="Times New Roman" w:cs="Times New Roman"/>
          <w:sz w:val="28"/>
          <w:szCs w:val="28"/>
          <w:shd w:val="clear" w:color="auto" w:fill="FFFFFF"/>
          <w:lang w:val="tr-TR"/>
        </w:rPr>
        <w:t>G</w:t>
      </w:r>
      <w:r w:rsidRPr="00FC6177">
        <w:rPr>
          <w:rFonts w:ascii="Times New Roman" w:hAnsi="Times New Roman" w:cs="Times New Roman"/>
          <w:sz w:val="28"/>
          <w:szCs w:val="28"/>
          <w:shd w:val="clear" w:color="auto" w:fill="FFFFFF"/>
          <w:lang w:val="kk-KZ"/>
        </w:rPr>
        <w:t>., Johnson M. Metaphor</w:t>
      </w:r>
      <w:r>
        <w:rPr>
          <w:rFonts w:ascii="Times New Roman" w:hAnsi="Times New Roman" w:cs="Times New Roman"/>
          <w:sz w:val="28"/>
          <w:szCs w:val="28"/>
          <w:shd w:val="clear" w:color="auto" w:fill="FFFFFF"/>
          <w:lang w:val="tr-TR"/>
        </w:rPr>
        <w:t>s</w:t>
      </w:r>
      <w:r w:rsidRPr="00FC6177">
        <w:rPr>
          <w:rFonts w:ascii="Times New Roman" w:hAnsi="Times New Roman" w:cs="Times New Roman"/>
          <w:sz w:val="28"/>
          <w:szCs w:val="28"/>
          <w:shd w:val="clear" w:color="auto" w:fill="FFFFFF"/>
          <w:lang w:val="kk-KZ"/>
        </w:rPr>
        <w:t xml:space="preserve"> we live by</w:t>
      </w:r>
      <w:r>
        <w:rPr>
          <w:rFonts w:ascii="Times New Roman" w:hAnsi="Times New Roman" w:cs="Times New Roman"/>
          <w:sz w:val="28"/>
          <w:szCs w:val="28"/>
          <w:shd w:val="clear" w:color="auto" w:fill="FFFFFF"/>
          <w:lang w:val="tr-TR"/>
        </w:rPr>
        <w:t>.</w:t>
      </w:r>
      <w:r w:rsidRPr="00FC6177">
        <w:rPr>
          <w:rFonts w:ascii="Times New Roman" w:hAnsi="Times New Roman" w:cs="Times New Roman"/>
          <w:sz w:val="28"/>
          <w:szCs w:val="28"/>
          <w:shd w:val="clear" w:color="auto" w:fill="FFFFFF"/>
          <w:lang w:val="kk-KZ"/>
        </w:rPr>
        <w:t xml:space="preserve"> – Chicago: University of Chicago Press, 1980. –</w:t>
      </w:r>
      <w:r>
        <w:rPr>
          <w:rFonts w:ascii="Times New Roman" w:hAnsi="Times New Roman" w:cs="Times New Roman"/>
          <w:sz w:val="28"/>
          <w:szCs w:val="28"/>
          <w:shd w:val="clear" w:color="auto" w:fill="FFFFFF"/>
          <w:lang w:val="tr-TR"/>
        </w:rPr>
        <w:t xml:space="preserve"> 242 p</w:t>
      </w:r>
      <w:r>
        <w:rPr>
          <w:rFonts w:ascii="Times New Roman" w:hAnsi="Times New Roman" w:cs="Times New Roman"/>
          <w:sz w:val="28"/>
          <w:szCs w:val="28"/>
          <w:shd w:val="clear" w:color="auto" w:fill="FFFFFF"/>
          <w:lang w:val="kk-KZ"/>
        </w:rPr>
        <w:t>.</w:t>
      </w:r>
    </w:p>
    <w:p w:rsidR="00775D60" w:rsidRDefault="00775D60"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19</w:t>
      </w:r>
      <w:r w:rsidR="00D03B42">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kk-KZ"/>
        </w:rPr>
        <w:t xml:space="preserve"> </w:t>
      </w:r>
      <w:r w:rsidRPr="004360DA">
        <w:rPr>
          <w:rFonts w:ascii="Times New Roman" w:hAnsi="Times New Roman" w:cs="Times New Roman"/>
          <w:sz w:val="28"/>
          <w:szCs w:val="28"/>
          <w:shd w:val="clear" w:color="auto" w:fill="FFFFFF"/>
          <w:lang w:val="kk-KZ"/>
        </w:rPr>
        <w:t>Телия В.Н. Когнитивный аспект семантики номинативных единиц.</w:t>
      </w:r>
      <w:r>
        <w:rPr>
          <w:rFonts w:ascii="Times New Roman" w:hAnsi="Times New Roman" w:cs="Times New Roman"/>
          <w:sz w:val="28"/>
          <w:szCs w:val="28"/>
          <w:shd w:val="clear" w:color="auto" w:fill="FFFFFF"/>
          <w:lang w:val="kk-KZ"/>
        </w:rPr>
        <w:t xml:space="preserve"> </w:t>
      </w:r>
      <w:r w:rsidR="0059679C">
        <w:rPr>
          <w:rFonts w:ascii="Times New Roman" w:hAnsi="Times New Roman" w:cs="Times New Roman"/>
          <w:sz w:val="28"/>
          <w:szCs w:val="28"/>
          <w:shd w:val="clear" w:color="auto" w:fill="FFFFFF"/>
          <w:lang w:val="tr-TR"/>
        </w:rPr>
        <w:t xml:space="preserve">        </w:t>
      </w:r>
      <w:r w:rsidRPr="004360DA">
        <w:rPr>
          <w:rFonts w:ascii="Times New Roman" w:hAnsi="Times New Roman" w:cs="Times New Roman"/>
          <w:sz w:val="28"/>
          <w:szCs w:val="28"/>
          <w:shd w:val="clear" w:color="auto" w:fill="FFFFFF"/>
          <w:lang w:val="kk-KZ"/>
        </w:rPr>
        <w:t>– М.: Наука, 1986. – 143 с.</w:t>
      </w:r>
    </w:p>
    <w:p w:rsidR="00775D60" w:rsidRDefault="00775D60"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19</w:t>
      </w:r>
      <w:r w:rsidR="00D03B42">
        <w:rPr>
          <w:rFonts w:ascii="Times New Roman" w:hAnsi="Times New Roman" w:cs="Times New Roman"/>
          <w:sz w:val="28"/>
          <w:szCs w:val="28"/>
          <w:shd w:val="clear" w:color="auto" w:fill="FFFFFF"/>
          <w:lang w:val="kk-KZ"/>
        </w:rPr>
        <w:t>3</w:t>
      </w:r>
      <w:r>
        <w:rPr>
          <w:rFonts w:ascii="Times New Roman" w:hAnsi="Times New Roman" w:cs="Times New Roman"/>
          <w:sz w:val="28"/>
          <w:szCs w:val="28"/>
          <w:shd w:val="clear" w:color="auto" w:fill="FFFFFF"/>
          <w:lang w:val="kk-KZ"/>
        </w:rPr>
        <w:t xml:space="preserve"> </w:t>
      </w:r>
      <w:r w:rsidRPr="00775D60">
        <w:rPr>
          <w:rFonts w:ascii="Times New Roman" w:hAnsi="Times New Roman" w:cs="Times New Roman"/>
          <w:sz w:val="28"/>
          <w:szCs w:val="28"/>
          <w:shd w:val="clear" w:color="auto" w:fill="FFFFFF"/>
          <w:lang w:val="kk-KZ"/>
        </w:rPr>
        <w:t>Маслова В.А. Введение в лингвокультурологию. Уч. пос. –</w:t>
      </w:r>
      <w:r>
        <w:rPr>
          <w:rFonts w:ascii="Times New Roman" w:hAnsi="Times New Roman" w:cs="Times New Roman"/>
          <w:sz w:val="28"/>
          <w:szCs w:val="28"/>
          <w:shd w:val="clear" w:color="auto" w:fill="FFFFFF"/>
          <w:lang w:val="kk-KZ"/>
        </w:rPr>
        <w:t xml:space="preserve"> </w:t>
      </w:r>
      <w:r w:rsidRPr="00775D60">
        <w:rPr>
          <w:rFonts w:ascii="Times New Roman" w:hAnsi="Times New Roman" w:cs="Times New Roman"/>
          <w:sz w:val="28"/>
          <w:szCs w:val="28"/>
          <w:shd w:val="clear" w:color="auto" w:fill="FFFFFF"/>
          <w:lang w:val="kk-KZ"/>
        </w:rPr>
        <w:t>М: Наследие, 1997. – 207 с.</w:t>
      </w:r>
    </w:p>
    <w:p w:rsidR="00C92C4C" w:rsidRDefault="00C92C4C"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19</w:t>
      </w:r>
      <w:r w:rsidR="00D03B42">
        <w:rPr>
          <w:rFonts w:ascii="Times New Roman" w:hAnsi="Times New Roman" w:cs="Times New Roman"/>
          <w:sz w:val="28"/>
          <w:szCs w:val="28"/>
          <w:shd w:val="clear" w:color="auto" w:fill="FFFFFF"/>
          <w:lang w:val="kk-KZ"/>
        </w:rPr>
        <w:t>4</w:t>
      </w:r>
      <w:r>
        <w:rPr>
          <w:rFonts w:ascii="Times New Roman" w:hAnsi="Times New Roman" w:cs="Times New Roman"/>
          <w:sz w:val="28"/>
          <w:szCs w:val="28"/>
          <w:shd w:val="clear" w:color="auto" w:fill="FFFFFF"/>
          <w:lang w:val="kk-KZ"/>
        </w:rPr>
        <w:t xml:space="preserve"> </w:t>
      </w:r>
      <w:r w:rsidRPr="00C92C4C">
        <w:rPr>
          <w:rFonts w:ascii="Times New Roman" w:hAnsi="Times New Roman" w:cs="Times New Roman"/>
          <w:sz w:val="28"/>
          <w:szCs w:val="28"/>
          <w:shd w:val="clear" w:color="auto" w:fill="FFFFFF"/>
          <w:lang w:val="kk-KZ"/>
        </w:rPr>
        <w:t>Ивина</w:t>
      </w:r>
      <w:r w:rsidRPr="00C92C4C">
        <w:t xml:space="preserve"> </w:t>
      </w:r>
      <w:r w:rsidRPr="00C92C4C">
        <w:rPr>
          <w:rFonts w:ascii="Times New Roman" w:hAnsi="Times New Roman" w:cs="Times New Roman"/>
          <w:sz w:val="28"/>
          <w:szCs w:val="28"/>
          <w:shd w:val="clear" w:color="auto" w:fill="FFFFFF"/>
          <w:lang w:val="kk-KZ"/>
        </w:rPr>
        <w:t>Л.В. Лингвокогнитивные основы анализа отраслевых терминосистем.</w:t>
      </w:r>
      <w:r>
        <w:rPr>
          <w:lang w:val="kk-KZ"/>
        </w:rPr>
        <w:t xml:space="preserve"> </w:t>
      </w:r>
      <w:r w:rsidRPr="00C92C4C">
        <w:rPr>
          <w:rFonts w:ascii="Times New Roman" w:hAnsi="Times New Roman" w:cs="Times New Roman"/>
          <w:sz w:val="28"/>
          <w:szCs w:val="28"/>
          <w:shd w:val="clear" w:color="auto" w:fill="FFFFFF"/>
          <w:lang w:val="kk-KZ"/>
        </w:rPr>
        <w:t>– Москва, Академический проект. –</w:t>
      </w:r>
      <w:r>
        <w:rPr>
          <w:rFonts w:ascii="Times New Roman" w:hAnsi="Times New Roman" w:cs="Times New Roman"/>
          <w:sz w:val="28"/>
          <w:szCs w:val="28"/>
          <w:shd w:val="clear" w:color="auto" w:fill="FFFFFF"/>
          <w:lang w:val="kk-KZ"/>
        </w:rPr>
        <w:t xml:space="preserve"> </w:t>
      </w:r>
      <w:r w:rsidRPr="00C92C4C">
        <w:rPr>
          <w:rFonts w:ascii="Times New Roman" w:hAnsi="Times New Roman" w:cs="Times New Roman"/>
          <w:sz w:val="28"/>
          <w:szCs w:val="28"/>
          <w:shd w:val="clear" w:color="auto" w:fill="FFFFFF"/>
          <w:lang w:val="kk-KZ"/>
        </w:rPr>
        <w:t>2003. –</w:t>
      </w:r>
      <w:r>
        <w:rPr>
          <w:rFonts w:ascii="Times New Roman" w:hAnsi="Times New Roman" w:cs="Times New Roman"/>
          <w:sz w:val="28"/>
          <w:szCs w:val="28"/>
          <w:shd w:val="clear" w:color="auto" w:fill="FFFFFF"/>
          <w:lang w:val="kk-KZ"/>
        </w:rPr>
        <w:t xml:space="preserve"> 304 с.</w:t>
      </w:r>
    </w:p>
    <w:p w:rsidR="00D03B42" w:rsidRDefault="00D03B42" w:rsidP="00EA4D88">
      <w:pPr>
        <w:pStyle w:val="a3"/>
        <w:widowControl w:val="0"/>
        <w:tabs>
          <w:tab w:val="left" w:pos="567"/>
        </w:tabs>
        <w:spacing w:after="0" w:line="240" w:lineRule="auto"/>
        <w:ind w:left="0"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195</w:t>
      </w:r>
      <w:r>
        <w:rPr>
          <w:rFonts w:ascii="Times New Roman" w:hAnsi="Times New Roman" w:cs="Times New Roman"/>
          <w:sz w:val="28"/>
          <w:szCs w:val="28"/>
          <w:shd w:val="clear" w:color="auto" w:fill="FFFFFF"/>
          <w:lang w:val="tr-TR"/>
        </w:rPr>
        <w:t xml:space="preserve"> </w:t>
      </w:r>
      <w:r w:rsidRPr="00151C8D">
        <w:rPr>
          <w:rFonts w:ascii="Times New Roman" w:hAnsi="Times New Roman" w:cs="Times New Roman"/>
          <w:sz w:val="28"/>
          <w:szCs w:val="28"/>
          <w:shd w:val="clear" w:color="auto" w:fill="FFFFFF"/>
          <w:lang w:val="kk-KZ"/>
        </w:rPr>
        <w:t>Авакова Р.А. Фразеосемантика</w:t>
      </w:r>
      <w:r>
        <w:rPr>
          <w:rFonts w:ascii="Times New Roman" w:hAnsi="Times New Roman" w:cs="Times New Roman"/>
          <w:sz w:val="28"/>
          <w:szCs w:val="28"/>
          <w:shd w:val="clear" w:color="auto" w:fill="FFFFFF"/>
          <w:lang w:val="kk-KZ"/>
        </w:rPr>
        <w:t xml:space="preserve">. – Алматы: Қазақ университеті, </w:t>
      </w:r>
      <w:r w:rsidRPr="00151C8D">
        <w:rPr>
          <w:rFonts w:ascii="Times New Roman" w:hAnsi="Times New Roman" w:cs="Times New Roman"/>
          <w:sz w:val="28"/>
          <w:szCs w:val="28"/>
          <w:shd w:val="clear" w:color="auto" w:fill="FFFFFF"/>
          <w:lang w:val="kk-KZ"/>
        </w:rPr>
        <w:t>2013.</w:t>
      </w:r>
      <w:r w:rsidR="00C51A35">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 xml:space="preserve">– 246 б.  </w:t>
      </w:r>
    </w:p>
    <w:p w:rsidR="009B4D37" w:rsidRDefault="009B4D37"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196 </w:t>
      </w:r>
      <w:r w:rsidRPr="009B4D37">
        <w:rPr>
          <w:rFonts w:ascii="Times New Roman" w:hAnsi="Times New Roman" w:cs="Times New Roman"/>
          <w:sz w:val="28"/>
          <w:szCs w:val="28"/>
          <w:shd w:val="clear" w:color="auto" w:fill="FFFFFF"/>
          <w:lang w:val="kk-KZ"/>
        </w:rPr>
        <w:t xml:space="preserve">Bissengali Akmaral. Phraseological Expressions in the Turkic Language: Comparative Analysis / Nuraisha </w:t>
      </w:r>
      <w:r w:rsidRPr="009B4D37">
        <w:rPr>
          <w:rFonts w:ascii="Times New Roman" w:hAnsi="Times New Roman" w:cs="Times New Roman"/>
          <w:sz w:val="28"/>
          <w:szCs w:val="28"/>
          <w:shd w:val="clear" w:color="auto" w:fill="FFFFFF"/>
          <w:lang w:val="kk-KZ"/>
        </w:rPr>
        <w:tab/>
        <w:t xml:space="preserve">Bekeyeva, Zhamal Mankeyeva, Bibaisha İ. </w:t>
      </w:r>
      <w:r w:rsidRPr="009B4D37">
        <w:rPr>
          <w:rFonts w:ascii="Times New Roman" w:hAnsi="Times New Roman" w:cs="Times New Roman"/>
          <w:sz w:val="28"/>
          <w:szCs w:val="28"/>
          <w:shd w:val="clear" w:color="auto" w:fill="FFFFFF"/>
          <w:lang w:val="kk-KZ"/>
        </w:rPr>
        <w:lastRenderedPageBreak/>
        <w:t xml:space="preserve">Nurdauletova // International Journal of </w:t>
      </w:r>
      <w:r w:rsidRPr="009B4D37">
        <w:rPr>
          <w:rFonts w:ascii="Times New Roman" w:hAnsi="Times New Roman" w:cs="Times New Roman"/>
          <w:sz w:val="28"/>
          <w:szCs w:val="28"/>
          <w:shd w:val="clear" w:color="auto" w:fill="FFFFFF"/>
          <w:lang w:val="kk-KZ"/>
        </w:rPr>
        <w:tab/>
        <w:t>Society, Culture and Language</w:t>
      </w:r>
      <w:r>
        <w:rPr>
          <w:rFonts w:ascii="Times New Roman" w:hAnsi="Times New Roman" w:cs="Times New Roman"/>
          <w:sz w:val="28"/>
          <w:szCs w:val="28"/>
          <w:shd w:val="clear" w:color="auto" w:fill="FFFFFF"/>
          <w:lang w:val="kk-KZ"/>
        </w:rPr>
        <w:t>.</w:t>
      </w:r>
      <w:r w:rsidRPr="009B4D37">
        <w:rPr>
          <w:rFonts w:ascii="Times New Roman" w:hAnsi="Times New Roman" w:cs="Times New Roman"/>
          <w:sz w:val="28"/>
          <w:szCs w:val="28"/>
          <w:shd w:val="clear" w:color="auto" w:fill="FFFFFF"/>
          <w:lang w:val="kk-KZ"/>
        </w:rPr>
        <w:t xml:space="preserve"> – October, 2021. – Vol. 9, İss.2.  – P. 29-40.</w:t>
      </w:r>
      <w:r>
        <w:rPr>
          <w:rFonts w:ascii="Times New Roman" w:hAnsi="Times New Roman" w:cs="Times New Roman"/>
          <w:sz w:val="28"/>
          <w:szCs w:val="28"/>
          <w:shd w:val="clear" w:color="auto" w:fill="FFFFFF"/>
          <w:lang w:val="kk-KZ"/>
        </w:rPr>
        <w:t xml:space="preserve"> </w:t>
      </w:r>
    </w:p>
    <w:p w:rsidR="0076489F" w:rsidRDefault="00DD64B0"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9877EA">
        <w:rPr>
          <w:rFonts w:ascii="Times New Roman" w:hAnsi="Times New Roman" w:cs="Times New Roman"/>
          <w:sz w:val="28"/>
          <w:szCs w:val="28"/>
          <w:shd w:val="clear" w:color="auto" w:fill="FFFFFF"/>
          <w:lang w:val="kk-KZ"/>
        </w:rPr>
        <w:tab/>
      </w:r>
      <w:r w:rsidR="009877EA">
        <w:rPr>
          <w:rFonts w:ascii="Times New Roman" w:hAnsi="Times New Roman" w:cs="Times New Roman"/>
          <w:sz w:val="28"/>
          <w:szCs w:val="28"/>
          <w:shd w:val="clear" w:color="auto" w:fill="FFFFFF"/>
          <w:lang w:val="kk-KZ"/>
        </w:rPr>
        <w:tab/>
      </w:r>
      <w:r w:rsidR="001309CF">
        <w:rPr>
          <w:rFonts w:ascii="Times New Roman" w:hAnsi="Times New Roman" w:cs="Times New Roman"/>
          <w:sz w:val="28"/>
          <w:szCs w:val="28"/>
          <w:shd w:val="clear" w:color="auto" w:fill="FFFFFF"/>
          <w:lang w:val="kk-KZ"/>
        </w:rPr>
        <w:tab/>
        <w:t>1</w:t>
      </w:r>
      <w:r w:rsidR="008B3E7B">
        <w:rPr>
          <w:rFonts w:ascii="Times New Roman" w:hAnsi="Times New Roman" w:cs="Times New Roman"/>
          <w:sz w:val="28"/>
          <w:szCs w:val="28"/>
          <w:shd w:val="clear" w:color="auto" w:fill="FFFFFF"/>
          <w:lang w:val="kk-KZ"/>
        </w:rPr>
        <w:t>9</w:t>
      </w:r>
      <w:r>
        <w:rPr>
          <w:rFonts w:ascii="Times New Roman" w:hAnsi="Times New Roman" w:cs="Times New Roman"/>
          <w:sz w:val="28"/>
          <w:szCs w:val="28"/>
          <w:shd w:val="clear" w:color="auto" w:fill="FFFFFF"/>
          <w:lang w:val="kk-KZ"/>
        </w:rPr>
        <w:t>7</w:t>
      </w:r>
      <w:r w:rsidR="001309CF">
        <w:rPr>
          <w:rFonts w:ascii="Times New Roman" w:hAnsi="Times New Roman" w:cs="Times New Roman"/>
          <w:sz w:val="28"/>
          <w:szCs w:val="28"/>
          <w:shd w:val="clear" w:color="auto" w:fill="FFFFFF"/>
          <w:lang w:val="kk-KZ"/>
        </w:rPr>
        <w:t xml:space="preserve"> </w:t>
      </w:r>
      <w:r w:rsidR="009877EA" w:rsidRPr="008B4253">
        <w:rPr>
          <w:rFonts w:ascii="Times New Roman" w:hAnsi="Times New Roman" w:cs="Times New Roman"/>
          <w:sz w:val="28"/>
          <w:szCs w:val="28"/>
          <w:shd w:val="clear" w:color="auto" w:fill="FFFFFF"/>
          <w:lang w:val="kk-KZ"/>
        </w:rPr>
        <w:t xml:space="preserve">Қазақ сөздігі (Қазақ тілінің бір томдық үлкен түсіндірме сөздігі) / Құраст.: Н. Уәли, Ш. Құрманбайұлы, М. Малбақов, Р. Шойбеков және т. б. </w:t>
      </w:r>
      <w:r w:rsidR="0059679C">
        <w:rPr>
          <w:rFonts w:ascii="Times New Roman" w:hAnsi="Times New Roman" w:cs="Times New Roman"/>
          <w:sz w:val="28"/>
          <w:szCs w:val="28"/>
          <w:shd w:val="clear" w:color="auto" w:fill="FFFFFF"/>
          <w:lang w:val="tr-TR"/>
        </w:rPr>
        <w:t xml:space="preserve">              </w:t>
      </w:r>
      <w:r w:rsidR="009877EA" w:rsidRPr="008B4253">
        <w:rPr>
          <w:rFonts w:ascii="Times New Roman" w:hAnsi="Times New Roman" w:cs="Times New Roman"/>
          <w:sz w:val="28"/>
          <w:szCs w:val="28"/>
          <w:shd w:val="clear" w:color="auto" w:fill="FFFFFF"/>
          <w:lang w:val="kk-KZ"/>
        </w:rPr>
        <w:t>– Алматы: Дәуір, 2013.</w:t>
      </w:r>
      <w:r w:rsidR="005A12A9">
        <w:rPr>
          <w:rFonts w:ascii="Times New Roman" w:hAnsi="Times New Roman" w:cs="Times New Roman"/>
          <w:sz w:val="28"/>
          <w:szCs w:val="28"/>
          <w:shd w:val="clear" w:color="auto" w:fill="FFFFFF"/>
          <w:lang w:val="kk-KZ"/>
        </w:rPr>
        <w:t xml:space="preserve"> – 1488 б.</w:t>
      </w:r>
    </w:p>
    <w:p w:rsidR="008A2BA9" w:rsidRDefault="008A2BA9"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1</w:t>
      </w:r>
      <w:r w:rsidR="00663DD6">
        <w:rPr>
          <w:rFonts w:ascii="Times New Roman" w:hAnsi="Times New Roman" w:cs="Times New Roman"/>
          <w:sz w:val="28"/>
          <w:szCs w:val="28"/>
          <w:shd w:val="clear" w:color="auto" w:fill="FFFFFF"/>
          <w:lang w:val="kk-KZ"/>
        </w:rPr>
        <w:t>9</w:t>
      </w:r>
      <w:r w:rsidR="00DD64B0">
        <w:rPr>
          <w:rFonts w:ascii="Times New Roman" w:hAnsi="Times New Roman" w:cs="Times New Roman"/>
          <w:sz w:val="28"/>
          <w:szCs w:val="28"/>
          <w:shd w:val="clear" w:color="auto" w:fill="FFFFFF"/>
          <w:lang w:val="kk-KZ"/>
        </w:rPr>
        <w:t>8</w:t>
      </w:r>
      <w:r>
        <w:rPr>
          <w:rFonts w:ascii="Times New Roman" w:hAnsi="Times New Roman" w:cs="Times New Roman"/>
          <w:sz w:val="28"/>
          <w:szCs w:val="28"/>
          <w:shd w:val="clear" w:color="auto" w:fill="FFFFFF"/>
          <w:lang w:val="kk-KZ"/>
        </w:rPr>
        <w:t xml:space="preserve"> </w:t>
      </w:r>
      <w:r w:rsidRPr="008A2BA9">
        <w:rPr>
          <w:rFonts w:ascii="Times New Roman" w:hAnsi="Times New Roman" w:cs="Times New Roman"/>
          <w:sz w:val="28"/>
          <w:szCs w:val="28"/>
          <w:shd w:val="clear" w:color="auto" w:fill="FFFFFF"/>
          <w:lang w:val="kk-KZ"/>
        </w:rPr>
        <w:t>Саяси түсіндірме сөздік. – Астана: Жүйелі зерттеулер институты, 2007</w:t>
      </w:r>
      <w:r w:rsidR="005A12A9">
        <w:rPr>
          <w:rFonts w:ascii="Times New Roman" w:hAnsi="Times New Roman" w:cs="Times New Roman"/>
          <w:sz w:val="28"/>
          <w:szCs w:val="28"/>
          <w:shd w:val="clear" w:color="auto" w:fill="FFFFFF"/>
          <w:lang w:val="kk-KZ"/>
        </w:rPr>
        <w:t>. – 616 б.</w:t>
      </w:r>
    </w:p>
    <w:p w:rsidR="00BA761F" w:rsidRDefault="00BA761F"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DD64B0">
        <w:rPr>
          <w:rFonts w:ascii="Times New Roman" w:hAnsi="Times New Roman" w:cs="Times New Roman"/>
          <w:sz w:val="28"/>
          <w:szCs w:val="28"/>
          <w:shd w:val="clear" w:color="auto" w:fill="FFFFFF"/>
          <w:lang w:val="kk-KZ"/>
        </w:rPr>
        <w:t>199</w:t>
      </w:r>
      <w:r>
        <w:rPr>
          <w:rFonts w:ascii="Times New Roman" w:hAnsi="Times New Roman" w:cs="Times New Roman"/>
          <w:sz w:val="28"/>
          <w:szCs w:val="28"/>
          <w:shd w:val="clear" w:color="auto" w:fill="FFFFFF"/>
          <w:lang w:val="kk-KZ"/>
        </w:rPr>
        <w:t xml:space="preserve"> </w:t>
      </w:r>
      <w:r w:rsidRPr="00BA761F">
        <w:rPr>
          <w:rFonts w:ascii="Times New Roman" w:hAnsi="Times New Roman" w:cs="Times New Roman"/>
          <w:sz w:val="28"/>
          <w:szCs w:val="28"/>
          <w:shd w:val="clear" w:color="auto" w:fill="FFFFFF"/>
          <w:lang w:val="kk-KZ"/>
        </w:rPr>
        <w:t xml:space="preserve">Бисенғали А.З. Жаңа қолданыстардың қалыптасуындағы БАҚ-тың мәні (қазақ және </w:t>
      </w:r>
      <w:r w:rsidRPr="00BA761F">
        <w:rPr>
          <w:rFonts w:ascii="Times New Roman" w:hAnsi="Times New Roman" w:cs="Times New Roman"/>
          <w:sz w:val="28"/>
          <w:szCs w:val="28"/>
          <w:shd w:val="clear" w:color="auto" w:fill="FFFFFF"/>
          <w:lang w:val="kk-KZ"/>
        </w:rPr>
        <w:tab/>
        <w:t xml:space="preserve">түрік баспасөз деректері бойынша) // ҚазҰУ Хабаршысы, филология сериясы. </w:t>
      </w:r>
      <w:r w:rsidRPr="00BA761F">
        <w:rPr>
          <w:rFonts w:ascii="Times New Roman" w:hAnsi="Times New Roman" w:cs="Times New Roman"/>
          <w:sz w:val="28"/>
          <w:szCs w:val="28"/>
          <w:shd w:val="clear" w:color="auto" w:fill="FFFFFF"/>
          <w:lang w:val="kk-KZ"/>
        </w:rPr>
        <w:tab/>
        <w:t xml:space="preserve">– Алматы, 2016. – №2/2, 160 том. – </w:t>
      </w:r>
      <w:r w:rsidR="00A008AA">
        <w:rPr>
          <w:rFonts w:ascii="Times New Roman" w:hAnsi="Times New Roman" w:cs="Times New Roman"/>
          <w:sz w:val="28"/>
          <w:szCs w:val="28"/>
          <w:shd w:val="clear" w:color="auto" w:fill="FFFFFF"/>
          <w:lang w:val="kk-KZ"/>
        </w:rPr>
        <w:t xml:space="preserve">Б. </w:t>
      </w:r>
      <w:r w:rsidRPr="00BA761F">
        <w:rPr>
          <w:rFonts w:ascii="Times New Roman" w:hAnsi="Times New Roman" w:cs="Times New Roman"/>
          <w:sz w:val="28"/>
          <w:szCs w:val="28"/>
          <w:shd w:val="clear" w:color="auto" w:fill="FFFFFF"/>
          <w:lang w:val="kk-KZ"/>
        </w:rPr>
        <w:t>70-73.</w:t>
      </w:r>
    </w:p>
    <w:p w:rsidR="00B90CDF" w:rsidRDefault="00B90CDF"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663DD6">
        <w:rPr>
          <w:rFonts w:ascii="Times New Roman" w:hAnsi="Times New Roman" w:cs="Times New Roman"/>
          <w:sz w:val="28"/>
          <w:szCs w:val="28"/>
          <w:shd w:val="clear" w:color="auto" w:fill="FFFFFF"/>
          <w:lang w:val="kk-KZ"/>
        </w:rPr>
        <w:t>20</w:t>
      </w:r>
      <w:r w:rsidR="00DD64B0">
        <w:rPr>
          <w:rFonts w:ascii="Times New Roman" w:hAnsi="Times New Roman" w:cs="Times New Roman"/>
          <w:sz w:val="28"/>
          <w:szCs w:val="28"/>
          <w:shd w:val="clear" w:color="auto" w:fill="FFFFFF"/>
          <w:lang w:val="kk-KZ"/>
        </w:rPr>
        <w:t>0</w:t>
      </w:r>
      <w:r>
        <w:rPr>
          <w:rFonts w:ascii="Times New Roman" w:hAnsi="Times New Roman" w:cs="Times New Roman"/>
          <w:sz w:val="28"/>
          <w:szCs w:val="28"/>
          <w:shd w:val="clear" w:color="auto" w:fill="FFFFFF"/>
          <w:lang w:val="kk-KZ"/>
        </w:rPr>
        <w:t xml:space="preserve"> Байтұрсынов А. </w:t>
      </w:r>
      <w:r w:rsidRPr="008B4253">
        <w:rPr>
          <w:rFonts w:ascii="Times New Roman" w:hAnsi="Times New Roman" w:cs="Times New Roman"/>
          <w:sz w:val="28"/>
          <w:szCs w:val="28"/>
          <w:shd w:val="clear" w:color="auto" w:fill="FFFFFF"/>
          <w:lang w:val="kk-KZ"/>
        </w:rPr>
        <w:t xml:space="preserve">Ақиқат. – 1998. – №4. – </w:t>
      </w:r>
      <w:r w:rsidR="00A008AA">
        <w:rPr>
          <w:rFonts w:ascii="Times New Roman" w:hAnsi="Times New Roman" w:cs="Times New Roman"/>
          <w:sz w:val="28"/>
          <w:szCs w:val="28"/>
          <w:shd w:val="clear" w:color="auto" w:fill="FFFFFF"/>
          <w:lang w:val="kk-KZ"/>
        </w:rPr>
        <w:t xml:space="preserve">Б. </w:t>
      </w:r>
      <w:r w:rsidRPr="008B4253">
        <w:rPr>
          <w:rFonts w:ascii="Times New Roman" w:hAnsi="Times New Roman" w:cs="Times New Roman"/>
          <w:sz w:val="28"/>
          <w:szCs w:val="28"/>
          <w:shd w:val="clear" w:color="auto" w:fill="FFFFFF"/>
          <w:lang w:val="kk-KZ"/>
        </w:rPr>
        <w:t>80</w:t>
      </w:r>
      <w:r w:rsidR="00A008AA">
        <w:rPr>
          <w:rFonts w:ascii="Times New Roman" w:hAnsi="Times New Roman" w:cs="Times New Roman"/>
          <w:sz w:val="28"/>
          <w:szCs w:val="28"/>
          <w:shd w:val="clear" w:color="auto" w:fill="FFFFFF"/>
          <w:lang w:val="kk-KZ"/>
        </w:rPr>
        <w:t>.</w:t>
      </w:r>
    </w:p>
    <w:p w:rsidR="00663DD6" w:rsidRDefault="00663DD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663DD6">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kk-KZ"/>
        </w:rPr>
        <w:t>0</w:t>
      </w:r>
      <w:r w:rsidR="00DD64B0">
        <w:rPr>
          <w:rFonts w:ascii="Times New Roman" w:hAnsi="Times New Roman" w:cs="Times New Roman"/>
          <w:sz w:val="28"/>
          <w:szCs w:val="28"/>
          <w:shd w:val="clear" w:color="auto" w:fill="FFFFFF"/>
          <w:lang w:val="kk-KZ"/>
        </w:rPr>
        <w:t>1</w:t>
      </w:r>
      <w:r w:rsidRPr="00663DD6">
        <w:rPr>
          <w:rFonts w:ascii="Times New Roman" w:hAnsi="Times New Roman" w:cs="Times New Roman"/>
          <w:sz w:val="28"/>
          <w:szCs w:val="28"/>
          <w:shd w:val="clear" w:color="auto" w:fill="FFFFFF"/>
          <w:lang w:val="kk-KZ"/>
        </w:rPr>
        <w:t xml:space="preserve"> Кубрякова Е.С. Номинативный аспект речевой деятельности. – М.: Наука, </w:t>
      </w:r>
      <w:r w:rsidRPr="00663DD6">
        <w:rPr>
          <w:rFonts w:ascii="Times New Roman" w:hAnsi="Times New Roman" w:cs="Times New Roman"/>
          <w:sz w:val="28"/>
          <w:szCs w:val="28"/>
          <w:shd w:val="clear" w:color="auto" w:fill="FFFFFF"/>
          <w:lang w:val="kk-KZ"/>
        </w:rPr>
        <w:tab/>
        <w:t>1986. – 159 с.</w:t>
      </w:r>
    </w:p>
    <w:p w:rsidR="00D61C82"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7C0FB5">
        <w:rPr>
          <w:rFonts w:ascii="Times New Roman" w:hAnsi="Times New Roman" w:cs="Times New Roman"/>
          <w:sz w:val="28"/>
          <w:szCs w:val="28"/>
          <w:shd w:val="clear" w:color="auto" w:fill="FFFFFF"/>
          <w:lang w:val="kk-KZ"/>
        </w:rPr>
        <w:t>20</w:t>
      </w:r>
      <w:r w:rsidR="00DD64B0">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kk-KZ"/>
        </w:rPr>
        <w:t xml:space="preserve"> </w:t>
      </w:r>
      <w:r w:rsidR="00350A1C">
        <w:rPr>
          <w:rFonts w:ascii="Times New Roman" w:hAnsi="Times New Roman" w:cs="Times New Roman"/>
          <w:sz w:val="28"/>
          <w:szCs w:val="28"/>
          <w:shd w:val="clear" w:color="auto" w:fill="FFFFFF"/>
          <w:lang w:val="kk-KZ"/>
        </w:rPr>
        <w:t>Салқынбай А.Б. Тарихи сөзжасам</w:t>
      </w:r>
      <w:r w:rsidRPr="000C5FDD">
        <w:rPr>
          <w:rFonts w:ascii="Times New Roman" w:hAnsi="Times New Roman" w:cs="Times New Roman"/>
          <w:sz w:val="28"/>
          <w:szCs w:val="28"/>
          <w:shd w:val="clear" w:color="auto" w:fill="FFFFFF"/>
          <w:lang w:val="kk-KZ"/>
        </w:rPr>
        <w:t xml:space="preserve"> </w:t>
      </w:r>
      <w:r w:rsidR="00350A1C">
        <w:rPr>
          <w:rFonts w:ascii="Times New Roman" w:hAnsi="Times New Roman" w:cs="Times New Roman"/>
          <w:sz w:val="28"/>
          <w:szCs w:val="28"/>
          <w:shd w:val="clear" w:color="auto" w:fill="FFFFFF"/>
          <w:lang w:val="kk-KZ"/>
        </w:rPr>
        <w:t>(</w:t>
      </w:r>
      <w:r w:rsidRPr="000C5FDD">
        <w:rPr>
          <w:rFonts w:ascii="Times New Roman" w:hAnsi="Times New Roman" w:cs="Times New Roman"/>
          <w:sz w:val="28"/>
          <w:szCs w:val="28"/>
          <w:shd w:val="clear" w:color="auto" w:fill="FFFFFF"/>
          <w:lang w:val="kk-KZ"/>
        </w:rPr>
        <w:t>Семантикалық аспект</w:t>
      </w:r>
      <w:r w:rsidR="00350A1C">
        <w:rPr>
          <w:rFonts w:ascii="Times New Roman" w:hAnsi="Times New Roman" w:cs="Times New Roman"/>
          <w:sz w:val="28"/>
          <w:szCs w:val="28"/>
          <w:shd w:val="clear" w:color="auto" w:fill="FFFFFF"/>
          <w:lang w:val="kk-KZ"/>
        </w:rPr>
        <w:t>)</w:t>
      </w:r>
      <w:r w:rsidRPr="000C5FDD">
        <w:rPr>
          <w:rFonts w:ascii="Times New Roman" w:hAnsi="Times New Roman" w:cs="Times New Roman"/>
          <w:sz w:val="28"/>
          <w:szCs w:val="28"/>
          <w:shd w:val="clear" w:color="auto" w:fill="FFFFFF"/>
          <w:lang w:val="kk-KZ"/>
        </w:rPr>
        <w:t xml:space="preserve">. – Алматы: Қазақ </w:t>
      </w:r>
      <w:r w:rsidRPr="000C5FDD">
        <w:rPr>
          <w:rFonts w:ascii="Times New Roman" w:hAnsi="Times New Roman" w:cs="Times New Roman"/>
          <w:sz w:val="28"/>
          <w:szCs w:val="28"/>
          <w:shd w:val="clear" w:color="auto" w:fill="FFFFFF"/>
          <w:lang w:val="kk-KZ"/>
        </w:rPr>
        <w:tab/>
        <w:t xml:space="preserve">университеті, 1999. </w:t>
      </w:r>
      <w:r w:rsidR="005A12A9">
        <w:rPr>
          <w:rFonts w:ascii="Times New Roman" w:hAnsi="Times New Roman" w:cs="Times New Roman"/>
          <w:sz w:val="28"/>
          <w:szCs w:val="28"/>
          <w:shd w:val="clear" w:color="auto" w:fill="FFFFFF"/>
          <w:lang w:val="kk-KZ"/>
        </w:rPr>
        <w:t>– 309 б.</w:t>
      </w:r>
    </w:p>
    <w:p w:rsidR="00C6455D" w:rsidRDefault="00C6455D"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C6455D">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kk-KZ"/>
        </w:rPr>
        <w:t>0</w:t>
      </w:r>
      <w:r w:rsidR="00DD64B0">
        <w:rPr>
          <w:rFonts w:ascii="Times New Roman" w:hAnsi="Times New Roman" w:cs="Times New Roman"/>
          <w:sz w:val="28"/>
          <w:szCs w:val="28"/>
          <w:shd w:val="clear" w:color="auto" w:fill="FFFFFF"/>
          <w:lang w:val="kk-KZ"/>
        </w:rPr>
        <w:t>3</w:t>
      </w:r>
      <w:r w:rsidRPr="00C6455D">
        <w:rPr>
          <w:rFonts w:ascii="Times New Roman" w:hAnsi="Times New Roman" w:cs="Times New Roman"/>
          <w:sz w:val="28"/>
          <w:szCs w:val="28"/>
          <w:shd w:val="clear" w:color="auto" w:fill="FFFFFF"/>
          <w:lang w:val="kk-KZ"/>
        </w:rPr>
        <w:t xml:space="preserve"> Айдарбек Қ.Ж. Қазақ терминологиялық аталымының ономасиологиялық негіздері. – Алматы: Мемлекеттік тілді дамыту институты, 2010. – 384 б.</w:t>
      </w:r>
    </w:p>
    <w:p w:rsidR="00BA761F" w:rsidRDefault="00BA761F"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530E63">
        <w:rPr>
          <w:rFonts w:ascii="Times New Roman" w:hAnsi="Times New Roman" w:cs="Times New Roman"/>
          <w:sz w:val="28"/>
          <w:szCs w:val="28"/>
          <w:shd w:val="clear" w:color="auto" w:fill="FFFFFF"/>
          <w:lang w:val="kk-KZ"/>
        </w:rPr>
        <w:t>20</w:t>
      </w:r>
      <w:r w:rsidR="00DD64B0">
        <w:rPr>
          <w:rFonts w:ascii="Times New Roman" w:hAnsi="Times New Roman" w:cs="Times New Roman"/>
          <w:sz w:val="28"/>
          <w:szCs w:val="28"/>
          <w:shd w:val="clear" w:color="auto" w:fill="FFFFFF"/>
          <w:lang w:val="kk-KZ"/>
        </w:rPr>
        <w:t>4</w:t>
      </w:r>
      <w:r>
        <w:rPr>
          <w:rFonts w:ascii="Times New Roman" w:hAnsi="Times New Roman" w:cs="Times New Roman"/>
          <w:sz w:val="28"/>
          <w:szCs w:val="28"/>
          <w:shd w:val="clear" w:color="auto" w:fill="FFFFFF"/>
          <w:lang w:val="kk-KZ"/>
        </w:rPr>
        <w:t xml:space="preserve"> </w:t>
      </w:r>
      <w:r w:rsidRPr="00BA761F">
        <w:rPr>
          <w:rFonts w:ascii="Times New Roman" w:hAnsi="Times New Roman" w:cs="Times New Roman"/>
          <w:sz w:val="28"/>
          <w:szCs w:val="28"/>
          <w:shd w:val="clear" w:color="auto" w:fill="FFFFFF"/>
          <w:lang w:val="kk-KZ"/>
        </w:rPr>
        <w:t xml:space="preserve">Бисенғали А.З. Жаңа қолданыстардың ономасиологиялық сипатының танымдық уәжділігі // Қазақстанның ғылымы мен өмірі. – Алматы, 2017. – №6 (50). – </w:t>
      </w:r>
      <w:r w:rsidR="00A008AA">
        <w:rPr>
          <w:rFonts w:ascii="Times New Roman" w:hAnsi="Times New Roman" w:cs="Times New Roman"/>
          <w:sz w:val="28"/>
          <w:szCs w:val="28"/>
          <w:shd w:val="clear" w:color="auto" w:fill="FFFFFF"/>
          <w:lang w:val="kk-KZ"/>
        </w:rPr>
        <w:t xml:space="preserve">Б. </w:t>
      </w:r>
      <w:r w:rsidRPr="00BA761F">
        <w:rPr>
          <w:rFonts w:ascii="Times New Roman" w:hAnsi="Times New Roman" w:cs="Times New Roman"/>
          <w:sz w:val="28"/>
          <w:szCs w:val="28"/>
          <w:shd w:val="clear" w:color="auto" w:fill="FFFFFF"/>
          <w:lang w:val="kk-KZ"/>
        </w:rPr>
        <w:t>51-53.</w:t>
      </w:r>
    </w:p>
    <w:p w:rsidR="00D61C82"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530E63">
        <w:rPr>
          <w:rFonts w:ascii="Times New Roman" w:hAnsi="Times New Roman" w:cs="Times New Roman"/>
          <w:sz w:val="28"/>
          <w:szCs w:val="28"/>
          <w:shd w:val="clear" w:color="auto" w:fill="FFFFFF"/>
          <w:lang w:val="kk-KZ"/>
        </w:rPr>
        <w:t>20</w:t>
      </w:r>
      <w:r w:rsidR="00DD64B0">
        <w:rPr>
          <w:rFonts w:ascii="Times New Roman" w:hAnsi="Times New Roman" w:cs="Times New Roman"/>
          <w:sz w:val="28"/>
          <w:szCs w:val="28"/>
          <w:shd w:val="clear" w:color="auto" w:fill="FFFFFF"/>
          <w:lang w:val="kk-KZ"/>
        </w:rPr>
        <w:t>5</w:t>
      </w:r>
      <w:r w:rsidR="00530E63">
        <w:rPr>
          <w:rFonts w:ascii="Times New Roman" w:hAnsi="Times New Roman" w:cs="Times New Roman"/>
          <w:sz w:val="28"/>
          <w:szCs w:val="28"/>
          <w:shd w:val="clear" w:color="auto" w:fill="FFFFFF"/>
          <w:lang w:val="kk-KZ"/>
        </w:rPr>
        <w:t xml:space="preserve"> </w:t>
      </w:r>
      <w:r w:rsidRPr="00787C9E">
        <w:rPr>
          <w:rFonts w:ascii="Times New Roman" w:hAnsi="Times New Roman" w:cs="Times New Roman"/>
          <w:sz w:val="28"/>
          <w:szCs w:val="28"/>
          <w:shd w:val="clear" w:color="auto" w:fill="FFFFFF"/>
          <w:lang w:val="kk-KZ"/>
        </w:rPr>
        <w:t xml:space="preserve">Rasonyi L. Türklükte Kadın Adları // Türk Dili Araştırmaları Belleten. </w:t>
      </w:r>
      <w:r w:rsidR="0059679C">
        <w:rPr>
          <w:rFonts w:ascii="Times New Roman" w:hAnsi="Times New Roman" w:cs="Times New Roman"/>
          <w:sz w:val="28"/>
          <w:szCs w:val="28"/>
          <w:shd w:val="clear" w:color="auto" w:fill="FFFFFF"/>
          <w:lang w:val="tr-TR"/>
        </w:rPr>
        <w:t xml:space="preserve">           </w:t>
      </w:r>
      <w:r w:rsidRPr="00787C9E">
        <w:rPr>
          <w:rFonts w:ascii="Times New Roman" w:hAnsi="Times New Roman" w:cs="Times New Roman"/>
          <w:sz w:val="28"/>
          <w:szCs w:val="28"/>
          <w:shd w:val="clear" w:color="auto" w:fill="FFFFFF"/>
          <w:lang w:val="kk-KZ"/>
        </w:rPr>
        <w:t xml:space="preserve">– Ankara, 1963. – </w:t>
      </w:r>
      <w:r w:rsidR="00A008AA">
        <w:rPr>
          <w:rFonts w:ascii="Times New Roman" w:hAnsi="Times New Roman" w:cs="Times New Roman"/>
          <w:sz w:val="28"/>
          <w:szCs w:val="28"/>
          <w:shd w:val="clear" w:color="auto" w:fill="FFFFFF"/>
          <w:lang w:val="tr-TR"/>
        </w:rPr>
        <w:t>S</w:t>
      </w:r>
      <w:r>
        <w:rPr>
          <w:rFonts w:ascii="Times New Roman" w:hAnsi="Times New Roman" w:cs="Times New Roman"/>
          <w:sz w:val="28"/>
          <w:szCs w:val="28"/>
          <w:shd w:val="clear" w:color="auto" w:fill="FFFFFF"/>
          <w:lang w:val="tr-TR"/>
        </w:rPr>
        <w:t xml:space="preserve">. </w:t>
      </w:r>
      <w:r w:rsidRPr="00787C9E">
        <w:rPr>
          <w:rFonts w:ascii="Times New Roman" w:hAnsi="Times New Roman" w:cs="Times New Roman"/>
          <w:sz w:val="28"/>
          <w:szCs w:val="28"/>
          <w:shd w:val="clear" w:color="auto" w:fill="FFFFFF"/>
          <w:lang w:val="kk-KZ"/>
        </w:rPr>
        <w:t>63-87.</w:t>
      </w:r>
    </w:p>
    <w:p w:rsidR="00D61C82" w:rsidRPr="005A12A9"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530E63">
        <w:rPr>
          <w:rFonts w:ascii="Times New Roman" w:hAnsi="Times New Roman" w:cs="Times New Roman"/>
          <w:sz w:val="28"/>
          <w:szCs w:val="28"/>
          <w:shd w:val="clear" w:color="auto" w:fill="FFFFFF"/>
          <w:lang w:val="tr-TR"/>
        </w:rPr>
        <w:t>20</w:t>
      </w:r>
      <w:r w:rsidR="00DD64B0">
        <w:rPr>
          <w:rFonts w:ascii="Times New Roman" w:hAnsi="Times New Roman" w:cs="Times New Roman"/>
          <w:sz w:val="28"/>
          <w:szCs w:val="28"/>
          <w:shd w:val="clear" w:color="auto" w:fill="FFFFFF"/>
          <w:lang w:val="kk-KZ"/>
        </w:rPr>
        <w:t>6</w:t>
      </w:r>
      <w:r>
        <w:rPr>
          <w:rFonts w:ascii="Times New Roman" w:hAnsi="Times New Roman" w:cs="Times New Roman"/>
          <w:sz w:val="28"/>
          <w:szCs w:val="28"/>
          <w:shd w:val="clear" w:color="auto" w:fill="FFFFFF"/>
          <w:lang w:val="tr-TR"/>
        </w:rPr>
        <w:t xml:space="preserve"> </w:t>
      </w:r>
      <w:r w:rsidRPr="000D2001">
        <w:rPr>
          <w:rFonts w:ascii="Times New Roman" w:hAnsi="Times New Roman" w:cs="Times New Roman"/>
          <w:sz w:val="28"/>
          <w:szCs w:val="28"/>
          <w:shd w:val="clear" w:color="auto" w:fill="FFFFFF"/>
          <w:lang w:val="kk-KZ"/>
        </w:rPr>
        <w:t>Paasonen H. Die Turkischen Lehnworter Im Mordwinischen. – BiblioLife, 2009.</w:t>
      </w:r>
      <w:r w:rsidR="005A12A9">
        <w:rPr>
          <w:rFonts w:ascii="Times New Roman" w:hAnsi="Times New Roman" w:cs="Times New Roman"/>
          <w:sz w:val="28"/>
          <w:szCs w:val="28"/>
          <w:shd w:val="clear" w:color="auto" w:fill="FFFFFF"/>
          <w:lang w:val="kk-KZ"/>
        </w:rPr>
        <w:t xml:space="preserve"> </w:t>
      </w:r>
      <w:r w:rsidR="005A12A9">
        <w:rPr>
          <w:rFonts w:ascii="Times New Roman" w:hAnsi="Times New Roman" w:cs="Times New Roman"/>
          <w:sz w:val="28"/>
          <w:szCs w:val="28"/>
          <w:shd w:val="clear" w:color="auto" w:fill="FFFFFF"/>
          <w:lang w:val="tr-TR"/>
        </w:rPr>
        <w:t>– 68 p.</w:t>
      </w:r>
    </w:p>
    <w:p w:rsidR="00D61C82" w:rsidRPr="00C51A35"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530E63">
        <w:rPr>
          <w:rFonts w:ascii="Times New Roman" w:hAnsi="Times New Roman" w:cs="Times New Roman"/>
          <w:sz w:val="28"/>
          <w:szCs w:val="28"/>
          <w:shd w:val="clear" w:color="auto" w:fill="FFFFFF"/>
          <w:lang w:val="tr-TR"/>
        </w:rPr>
        <w:t>20</w:t>
      </w:r>
      <w:r w:rsidR="00DD64B0">
        <w:rPr>
          <w:rFonts w:ascii="Times New Roman" w:hAnsi="Times New Roman" w:cs="Times New Roman"/>
          <w:sz w:val="28"/>
          <w:szCs w:val="28"/>
          <w:shd w:val="clear" w:color="auto" w:fill="FFFFFF"/>
          <w:lang w:val="kk-KZ"/>
        </w:rPr>
        <w:t>7</w:t>
      </w:r>
      <w:r>
        <w:rPr>
          <w:rFonts w:ascii="Times New Roman" w:hAnsi="Times New Roman" w:cs="Times New Roman"/>
          <w:sz w:val="28"/>
          <w:szCs w:val="28"/>
          <w:shd w:val="clear" w:color="auto" w:fill="FFFFFF"/>
          <w:lang w:val="tr-TR"/>
        </w:rPr>
        <w:t xml:space="preserve"> </w:t>
      </w:r>
      <w:r w:rsidRPr="000D2001">
        <w:rPr>
          <w:rFonts w:ascii="Times New Roman" w:hAnsi="Times New Roman" w:cs="Times New Roman"/>
          <w:sz w:val="28"/>
          <w:szCs w:val="28"/>
          <w:shd w:val="clear" w:color="auto" w:fill="FFFFFF"/>
          <w:lang w:val="kk-KZ"/>
        </w:rPr>
        <w:t>Munkácsi</w:t>
      </w:r>
      <w:r w:rsidR="005A12A9">
        <w:rPr>
          <w:rFonts w:ascii="Times New Roman" w:hAnsi="Times New Roman" w:cs="Times New Roman"/>
          <w:sz w:val="28"/>
          <w:szCs w:val="28"/>
          <w:shd w:val="clear" w:color="auto" w:fill="FFFFFF"/>
          <w:lang w:val="tr-TR"/>
        </w:rPr>
        <w:t xml:space="preserve"> </w:t>
      </w:r>
      <w:r w:rsidR="005A12A9" w:rsidRPr="005A12A9">
        <w:rPr>
          <w:rFonts w:ascii="Times New Roman" w:hAnsi="Times New Roman" w:cs="Times New Roman"/>
          <w:sz w:val="28"/>
          <w:szCs w:val="28"/>
          <w:shd w:val="clear" w:color="auto" w:fill="FFFFFF"/>
          <w:lang w:val="tr-TR"/>
        </w:rPr>
        <w:t>B</w:t>
      </w:r>
      <w:r w:rsidRPr="000D2001">
        <w:rPr>
          <w:rFonts w:ascii="Times New Roman" w:hAnsi="Times New Roman" w:cs="Times New Roman"/>
          <w:sz w:val="28"/>
          <w:szCs w:val="28"/>
          <w:shd w:val="clear" w:color="auto" w:fill="FFFFFF"/>
          <w:lang w:val="kk-KZ"/>
        </w:rPr>
        <w:t>. Adalékok a magyar nyelv régi török és mongol elemeihez (Beitrr. zu den alttürk, und mongol. Elementen der ung. Sprache)</w:t>
      </w:r>
      <w:r w:rsidR="00251FF6" w:rsidRPr="00251FF6">
        <w:rPr>
          <w:lang w:val="en-US"/>
        </w:rPr>
        <w:t xml:space="preserve"> </w:t>
      </w:r>
      <w:r w:rsidR="00251FF6" w:rsidRPr="00251FF6">
        <w:rPr>
          <w:rFonts w:ascii="Times New Roman" w:hAnsi="Times New Roman" w:cs="Times New Roman"/>
          <w:sz w:val="28"/>
          <w:szCs w:val="28"/>
          <w:shd w:val="clear" w:color="auto" w:fill="FFFFFF"/>
          <w:lang w:val="kk-KZ"/>
        </w:rPr>
        <w:t>//</w:t>
      </w:r>
      <w:r w:rsidRPr="000D2001">
        <w:rPr>
          <w:rFonts w:ascii="Times New Roman" w:hAnsi="Times New Roman" w:cs="Times New Roman"/>
          <w:sz w:val="28"/>
          <w:szCs w:val="28"/>
          <w:shd w:val="clear" w:color="auto" w:fill="FFFFFF"/>
          <w:lang w:val="kk-KZ"/>
        </w:rPr>
        <w:t xml:space="preserve"> </w:t>
      </w:r>
      <w:r w:rsidR="00251FF6" w:rsidRPr="00251FF6">
        <w:rPr>
          <w:rFonts w:ascii="Times New Roman" w:hAnsi="Times New Roman" w:cs="Times New Roman"/>
          <w:sz w:val="28"/>
          <w:szCs w:val="28"/>
          <w:shd w:val="clear" w:color="auto" w:fill="FFFFFF"/>
          <w:lang w:val="kk-KZ"/>
        </w:rPr>
        <w:t xml:space="preserve">Nyk XXXII, 3, </w:t>
      </w:r>
      <w:r w:rsidR="0059679C">
        <w:rPr>
          <w:rFonts w:ascii="Times New Roman" w:hAnsi="Times New Roman" w:cs="Times New Roman"/>
          <w:sz w:val="28"/>
          <w:szCs w:val="28"/>
          <w:shd w:val="clear" w:color="auto" w:fill="FFFFFF"/>
          <w:lang w:val="tr-TR"/>
        </w:rPr>
        <w:t xml:space="preserve">        </w:t>
      </w:r>
      <w:r w:rsidR="00251FF6" w:rsidRPr="00251FF6">
        <w:rPr>
          <w:rFonts w:ascii="Times New Roman" w:hAnsi="Times New Roman" w:cs="Times New Roman"/>
          <w:sz w:val="28"/>
          <w:szCs w:val="28"/>
          <w:shd w:val="clear" w:color="auto" w:fill="FFFFFF"/>
          <w:lang w:val="tr-TR"/>
        </w:rPr>
        <w:t>–</w:t>
      </w:r>
      <w:r w:rsidR="00251FF6">
        <w:rPr>
          <w:rFonts w:ascii="Times New Roman" w:hAnsi="Times New Roman" w:cs="Times New Roman"/>
          <w:sz w:val="28"/>
          <w:szCs w:val="28"/>
          <w:shd w:val="clear" w:color="auto" w:fill="FFFFFF"/>
          <w:lang w:val="tr-TR"/>
        </w:rPr>
        <w:t xml:space="preserve"> P.</w:t>
      </w:r>
      <w:r w:rsidR="00251FF6" w:rsidRPr="00251FF6">
        <w:rPr>
          <w:rFonts w:ascii="Times New Roman" w:hAnsi="Times New Roman" w:cs="Times New Roman"/>
          <w:sz w:val="28"/>
          <w:szCs w:val="28"/>
          <w:shd w:val="clear" w:color="auto" w:fill="FFFFFF"/>
          <w:lang w:val="kk-KZ"/>
        </w:rPr>
        <w:t xml:space="preserve"> 271</w:t>
      </w:r>
      <w:r w:rsidR="00251FF6">
        <w:rPr>
          <w:rFonts w:ascii="Times New Roman" w:hAnsi="Times New Roman" w:cs="Times New Roman"/>
          <w:sz w:val="28"/>
          <w:szCs w:val="28"/>
          <w:shd w:val="clear" w:color="auto" w:fill="FFFFFF"/>
          <w:lang w:val="tr-TR"/>
        </w:rPr>
        <w:t>-</w:t>
      </w:r>
      <w:r w:rsidR="00251FF6" w:rsidRPr="00251FF6">
        <w:rPr>
          <w:rFonts w:ascii="Times New Roman" w:hAnsi="Times New Roman" w:cs="Times New Roman"/>
          <w:sz w:val="28"/>
          <w:szCs w:val="28"/>
          <w:shd w:val="clear" w:color="auto" w:fill="FFFFFF"/>
          <w:lang w:val="kk-KZ"/>
        </w:rPr>
        <w:t>302</w:t>
      </w:r>
      <w:r w:rsidR="00251FF6">
        <w:rPr>
          <w:rFonts w:ascii="Times New Roman" w:hAnsi="Times New Roman" w:cs="Times New Roman"/>
          <w:sz w:val="28"/>
          <w:szCs w:val="28"/>
          <w:shd w:val="clear" w:color="auto" w:fill="FFFFFF"/>
          <w:lang w:val="kk-KZ"/>
        </w:rPr>
        <w:t>; XXXII.</w:t>
      </w:r>
      <w:r w:rsidR="00251FF6">
        <w:rPr>
          <w:rFonts w:ascii="Times New Roman" w:hAnsi="Times New Roman" w:cs="Times New Roman"/>
          <w:sz w:val="28"/>
          <w:szCs w:val="28"/>
          <w:shd w:val="clear" w:color="auto" w:fill="FFFFFF"/>
          <w:lang w:val="tr-TR"/>
        </w:rPr>
        <w:t xml:space="preserve"> </w:t>
      </w:r>
      <w:r w:rsidRPr="000D2001">
        <w:rPr>
          <w:rFonts w:ascii="Times New Roman" w:hAnsi="Times New Roman" w:cs="Times New Roman"/>
          <w:sz w:val="28"/>
          <w:szCs w:val="28"/>
          <w:shd w:val="clear" w:color="auto" w:fill="FFFFFF"/>
          <w:lang w:val="kk-KZ"/>
        </w:rPr>
        <w:t xml:space="preserve">– </w:t>
      </w:r>
      <w:r w:rsidR="00251FF6" w:rsidRPr="00251FF6">
        <w:rPr>
          <w:rFonts w:ascii="Times New Roman" w:hAnsi="Times New Roman" w:cs="Times New Roman"/>
          <w:sz w:val="28"/>
          <w:szCs w:val="28"/>
          <w:shd w:val="clear" w:color="auto" w:fill="FFFFFF"/>
          <w:lang w:val="kk-KZ"/>
        </w:rPr>
        <w:t>Budapest</w:t>
      </w:r>
      <w:r w:rsidR="00251FF6">
        <w:rPr>
          <w:rFonts w:ascii="Times New Roman" w:hAnsi="Times New Roman" w:cs="Times New Roman"/>
          <w:sz w:val="28"/>
          <w:szCs w:val="28"/>
          <w:shd w:val="clear" w:color="auto" w:fill="FFFFFF"/>
          <w:lang w:val="tr-TR"/>
        </w:rPr>
        <w:t>,</w:t>
      </w:r>
      <w:r w:rsidR="00251FF6" w:rsidRPr="00251FF6">
        <w:rPr>
          <w:rFonts w:ascii="Times New Roman" w:hAnsi="Times New Roman" w:cs="Times New Roman"/>
          <w:sz w:val="28"/>
          <w:szCs w:val="28"/>
          <w:shd w:val="clear" w:color="auto" w:fill="FFFFFF"/>
          <w:lang w:val="kk-KZ"/>
        </w:rPr>
        <w:t xml:space="preserve"> 1902.</w:t>
      </w:r>
      <w:r w:rsidR="00251FF6">
        <w:rPr>
          <w:rFonts w:ascii="Times New Roman" w:hAnsi="Times New Roman" w:cs="Times New Roman"/>
          <w:sz w:val="28"/>
          <w:szCs w:val="28"/>
          <w:shd w:val="clear" w:color="auto" w:fill="FFFFFF"/>
          <w:lang w:val="tr-TR"/>
        </w:rPr>
        <w:t xml:space="preserve"> </w:t>
      </w:r>
      <w:r w:rsidR="00251FF6" w:rsidRPr="00251FF6">
        <w:rPr>
          <w:rFonts w:ascii="Times New Roman" w:hAnsi="Times New Roman" w:cs="Times New Roman"/>
          <w:sz w:val="28"/>
          <w:szCs w:val="28"/>
          <w:shd w:val="clear" w:color="auto" w:fill="FFFFFF"/>
          <w:lang w:val="tr-TR"/>
        </w:rPr>
        <w:t>–</w:t>
      </w:r>
      <w:r w:rsidR="00251FF6">
        <w:rPr>
          <w:rFonts w:ascii="Times New Roman" w:hAnsi="Times New Roman" w:cs="Times New Roman"/>
          <w:sz w:val="28"/>
          <w:szCs w:val="28"/>
          <w:shd w:val="clear" w:color="auto" w:fill="FFFFFF"/>
          <w:lang w:val="tr-TR"/>
        </w:rPr>
        <w:t xml:space="preserve"> P.</w:t>
      </w:r>
      <w:r w:rsidR="00251FF6" w:rsidRPr="00251FF6">
        <w:rPr>
          <w:rFonts w:ascii="Times New Roman" w:hAnsi="Times New Roman" w:cs="Times New Roman"/>
          <w:sz w:val="28"/>
          <w:szCs w:val="28"/>
          <w:shd w:val="clear" w:color="auto" w:fill="FFFFFF"/>
          <w:lang w:val="tr-TR"/>
        </w:rPr>
        <w:t xml:space="preserve"> 369</w:t>
      </w:r>
      <w:r w:rsidR="00251FF6">
        <w:rPr>
          <w:rFonts w:ascii="Times New Roman" w:hAnsi="Times New Roman" w:cs="Times New Roman"/>
          <w:sz w:val="28"/>
          <w:szCs w:val="28"/>
          <w:shd w:val="clear" w:color="auto" w:fill="FFFFFF"/>
          <w:lang w:val="tr-TR"/>
        </w:rPr>
        <w:t>-</w:t>
      </w:r>
      <w:r w:rsidR="00251FF6" w:rsidRPr="00251FF6">
        <w:rPr>
          <w:rFonts w:ascii="Times New Roman" w:hAnsi="Times New Roman" w:cs="Times New Roman"/>
          <w:sz w:val="28"/>
          <w:szCs w:val="28"/>
          <w:shd w:val="clear" w:color="auto" w:fill="FFFFFF"/>
          <w:lang w:val="tr-TR"/>
        </w:rPr>
        <w:t>398</w:t>
      </w:r>
      <w:r w:rsidR="00251FF6">
        <w:rPr>
          <w:rFonts w:ascii="Times New Roman" w:hAnsi="Times New Roman" w:cs="Times New Roman"/>
          <w:sz w:val="28"/>
          <w:szCs w:val="28"/>
          <w:shd w:val="clear" w:color="auto" w:fill="FFFFFF"/>
          <w:lang w:val="tr-TR"/>
        </w:rPr>
        <w:t>.</w:t>
      </w:r>
    </w:p>
    <w:p w:rsidR="00D61C82" w:rsidRPr="005A12A9"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r>
      <w:r w:rsidR="00530E63">
        <w:rPr>
          <w:rFonts w:ascii="Times New Roman" w:hAnsi="Times New Roman" w:cs="Times New Roman"/>
          <w:sz w:val="28"/>
          <w:szCs w:val="28"/>
          <w:shd w:val="clear" w:color="auto" w:fill="FFFFFF"/>
          <w:lang w:val="tr-TR"/>
        </w:rPr>
        <w:t>20</w:t>
      </w:r>
      <w:r w:rsidR="00DD64B0">
        <w:rPr>
          <w:rFonts w:ascii="Times New Roman" w:hAnsi="Times New Roman" w:cs="Times New Roman"/>
          <w:sz w:val="28"/>
          <w:szCs w:val="28"/>
          <w:shd w:val="clear" w:color="auto" w:fill="FFFFFF"/>
          <w:lang w:val="kk-KZ"/>
        </w:rPr>
        <w:t>8</w:t>
      </w:r>
      <w:r>
        <w:rPr>
          <w:rFonts w:ascii="Times New Roman" w:hAnsi="Times New Roman" w:cs="Times New Roman"/>
          <w:sz w:val="28"/>
          <w:szCs w:val="28"/>
          <w:shd w:val="clear" w:color="auto" w:fill="FFFFFF"/>
          <w:lang w:val="tr-TR"/>
        </w:rPr>
        <w:t xml:space="preserve"> </w:t>
      </w:r>
      <w:r w:rsidRPr="000D2001">
        <w:rPr>
          <w:rFonts w:ascii="Times New Roman" w:hAnsi="Times New Roman" w:cs="Times New Roman"/>
          <w:sz w:val="28"/>
          <w:szCs w:val="28"/>
          <w:shd w:val="clear" w:color="auto" w:fill="FFFFFF"/>
          <w:lang w:val="kk-KZ"/>
        </w:rPr>
        <w:t>Gombocz</w:t>
      </w:r>
      <w:r w:rsidR="005A12A9">
        <w:rPr>
          <w:rFonts w:ascii="Times New Roman" w:hAnsi="Times New Roman" w:cs="Times New Roman"/>
          <w:sz w:val="28"/>
          <w:szCs w:val="28"/>
          <w:shd w:val="clear" w:color="auto" w:fill="FFFFFF"/>
          <w:lang w:val="tr-TR"/>
        </w:rPr>
        <w:t xml:space="preserve"> Z.</w:t>
      </w:r>
      <w:r w:rsidRPr="000D2001">
        <w:rPr>
          <w:rFonts w:ascii="Times New Roman" w:hAnsi="Times New Roman" w:cs="Times New Roman"/>
          <w:sz w:val="28"/>
          <w:szCs w:val="28"/>
          <w:shd w:val="clear" w:color="auto" w:fill="FFFFFF"/>
          <w:lang w:val="kk-KZ"/>
        </w:rPr>
        <w:t xml:space="preserve"> Die bulgarisch-türkischen Lehnwörter in der u</w:t>
      </w:r>
      <w:r>
        <w:rPr>
          <w:rFonts w:ascii="Times New Roman" w:hAnsi="Times New Roman" w:cs="Times New Roman"/>
          <w:sz w:val="28"/>
          <w:szCs w:val="28"/>
          <w:shd w:val="clear" w:color="auto" w:fill="FFFFFF"/>
          <w:lang w:val="kk-KZ"/>
        </w:rPr>
        <w:t xml:space="preserve">ngarischen Sprache. – Helsinki: </w:t>
      </w:r>
      <w:r w:rsidRPr="000D2001">
        <w:rPr>
          <w:rFonts w:ascii="Times New Roman" w:hAnsi="Times New Roman" w:cs="Times New Roman"/>
          <w:sz w:val="28"/>
          <w:szCs w:val="28"/>
          <w:shd w:val="clear" w:color="auto" w:fill="FFFFFF"/>
          <w:lang w:val="kk-KZ"/>
        </w:rPr>
        <w:t>Société finno-ougrienne</w:t>
      </w:r>
      <w:r>
        <w:rPr>
          <w:rFonts w:ascii="Times New Roman" w:hAnsi="Times New Roman" w:cs="Times New Roman"/>
          <w:sz w:val="28"/>
          <w:szCs w:val="28"/>
          <w:shd w:val="clear" w:color="auto" w:fill="FFFFFF"/>
          <w:lang w:val="tr-TR"/>
        </w:rPr>
        <w:t xml:space="preserve">, </w:t>
      </w:r>
      <w:r w:rsidRPr="000D2001">
        <w:rPr>
          <w:rFonts w:ascii="Times New Roman" w:hAnsi="Times New Roman" w:cs="Times New Roman"/>
          <w:sz w:val="28"/>
          <w:szCs w:val="28"/>
          <w:shd w:val="clear" w:color="auto" w:fill="FFFFFF"/>
          <w:lang w:val="kk-KZ"/>
        </w:rPr>
        <w:t>1912.</w:t>
      </w:r>
      <w:r w:rsidR="005A12A9">
        <w:rPr>
          <w:rFonts w:ascii="Times New Roman" w:hAnsi="Times New Roman" w:cs="Times New Roman"/>
          <w:sz w:val="28"/>
          <w:szCs w:val="28"/>
          <w:shd w:val="clear" w:color="auto" w:fill="FFFFFF"/>
          <w:lang w:val="tr-TR"/>
        </w:rPr>
        <w:t xml:space="preserve"> – 251 p.</w:t>
      </w:r>
    </w:p>
    <w:p w:rsidR="00D61C82" w:rsidRPr="005A12A9"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530E63">
        <w:rPr>
          <w:rFonts w:ascii="Times New Roman" w:hAnsi="Times New Roman" w:cs="Times New Roman"/>
          <w:sz w:val="28"/>
          <w:szCs w:val="28"/>
          <w:shd w:val="clear" w:color="auto" w:fill="FFFFFF"/>
          <w:lang w:val="tr-TR"/>
        </w:rPr>
        <w:t>2</w:t>
      </w:r>
      <w:r w:rsidR="00DD64B0">
        <w:rPr>
          <w:rFonts w:ascii="Times New Roman" w:hAnsi="Times New Roman" w:cs="Times New Roman"/>
          <w:sz w:val="28"/>
          <w:szCs w:val="28"/>
          <w:shd w:val="clear" w:color="auto" w:fill="FFFFFF"/>
          <w:lang w:val="kk-KZ"/>
        </w:rPr>
        <w:t>09</w:t>
      </w:r>
      <w:r>
        <w:rPr>
          <w:rFonts w:ascii="Times New Roman" w:hAnsi="Times New Roman" w:cs="Times New Roman"/>
          <w:sz w:val="28"/>
          <w:szCs w:val="28"/>
          <w:shd w:val="clear" w:color="auto" w:fill="FFFFFF"/>
          <w:lang w:val="tr-TR"/>
        </w:rPr>
        <w:t xml:space="preserve"> </w:t>
      </w:r>
      <w:r w:rsidRPr="00F06E66">
        <w:rPr>
          <w:rFonts w:ascii="Times New Roman" w:hAnsi="Times New Roman" w:cs="Times New Roman"/>
          <w:sz w:val="28"/>
          <w:szCs w:val="28"/>
          <w:shd w:val="clear" w:color="auto" w:fill="FFFFFF"/>
          <w:lang w:val="kk-KZ"/>
        </w:rPr>
        <w:t>Bang W. Monographien zur türkischen Sprachgeschichte.</w:t>
      </w:r>
      <w:r w:rsidRPr="00F06E66">
        <w:rPr>
          <w:lang w:val="en-US"/>
        </w:rPr>
        <w:t xml:space="preserve"> </w:t>
      </w:r>
      <w:r>
        <w:rPr>
          <w:lang w:val="en-US"/>
        </w:rPr>
        <w:t xml:space="preserve"> </w:t>
      </w:r>
      <w:r w:rsidRPr="00F06E66">
        <w:rPr>
          <w:rFonts w:ascii="Times New Roman" w:hAnsi="Times New Roman" w:cs="Times New Roman"/>
          <w:sz w:val="28"/>
          <w:szCs w:val="28"/>
          <w:shd w:val="clear" w:color="auto" w:fill="FFFFFF"/>
          <w:lang w:val="kk-KZ"/>
        </w:rPr>
        <w:t>– Heidelberg</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C.Winter,</w:t>
      </w:r>
      <w:r>
        <w:rPr>
          <w:rFonts w:ascii="Times New Roman" w:hAnsi="Times New Roman" w:cs="Times New Roman"/>
          <w:sz w:val="28"/>
          <w:szCs w:val="28"/>
          <w:shd w:val="clear" w:color="auto" w:fill="FFFFFF"/>
          <w:lang w:val="tr-TR"/>
        </w:rPr>
        <w:t xml:space="preserve"> </w:t>
      </w:r>
      <w:r w:rsidRPr="00F06E66">
        <w:rPr>
          <w:rFonts w:ascii="Times New Roman" w:hAnsi="Times New Roman" w:cs="Times New Roman"/>
          <w:sz w:val="28"/>
          <w:szCs w:val="28"/>
          <w:shd w:val="clear" w:color="auto" w:fill="FFFFFF"/>
          <w:lang w:val="kk-KZ"/>
        </w:rPr>
        <w:t>1918.</w:t>
      </w:r>
      <w:r w:rsidR="005A12A9">
        <w:rPr>
          <w:rFonts w:ascii="Times New Roman" w:hAnsi="Times New Roman" w:cs="Times New Roman"/>
          <w:sz w:val="28"/>
          <w:szCs w:val="28"/>
          <w:shd w:val="clear" w:color="auto" w:fill="FFFFFF"/>
          <w:lang w:val="tr-TR"/>
        </w:rPr>
        <w:t xml:space="preserve"> </w:t>
      </w:r>
      <w:r w:rsidR="001964FC" w:rsidRPr="001964FC">
        <w:rPr>
          <w:rFonts w:ascii="Times New Roman" w:hAnsi="Times New Roman" w:cs="Times New Roman"/>
          <w:sz w:val="28"/>
          <w:szCs w:val="28"/>
          <w:shd w:val="clear" w:color="auto" w:fill="FFFFFF"/>
          <w:lang w:val="tr-TR"/>
        </w:rPr>
        <w:t>–</w:t>
      </w:r>
      <w:r w:rsidR="005A12A9">
        <w:rPr>
          <w:rFonts w:ascii="Times New Roman" w:hAnsi="Times New Roman" w:cs="Times New Roman"/>
          <w:sz w:val="28"/>
          <w:szCs w:val="28"/>
          <w:shd w:val="clear" w:color="auto" w:fill="FFFFFF"/>
          <w:lang w:val="tr-TR"/>
        </w:rPr>
        <w:t xml:space="preserve"> 48 p.</w:t>
      </w:r>
    </w:p>
    <w:p w:rsidR="00D61C82" w:rsidRPr="00F06E66"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530E63">
        <w:rPr>
          <w:rFonts w:ascii="Times New Roman" w:hAnsi="Times New Roman" w:cs="Times New Roman"/>
          <w:sz w:val="28"/>
          <w:szCs w:val="28"/>
          <w:shd w:val="clear" w:color="auto" w:fill="FFFFFF"/>
          <w:lang w:val="tr-TR"/>
        </w:rPr>
        <w:t>21</w:t>
      </w:r>
      <w:r w:rsidR="00DD64B0">
        <w:rPr>
          <w:rFonts w:ascii="Times New Roman" w:hAnsi="Times New Roman" w:cs="Times New Roman"/>
          <w:sz w:val="28"/>
          <w:szCs w:val="28"/>
          <w:shd w:val="clear" w:color="auto" w:fill="FFFFFF"/>
          <w:lang w:val="kk-KZ"/>
        </w:rPr>
        <w:t>0</w:t>
      </w:r>
      <w:r>
        <w:rPr>
          <w:rFonts w:ascii="Times New Roman" w:hAnsi="Times New Roman" w:cs="Times New Roman"/>
          <w:sz w:val="28"/>
          <w:szCs w:val="28"/>
          <w:shd w:val="clear" w:color="auto" w:fill="FFFFFF"/>
          <w:lang w:val="tr-TR"/>
        </w:rPr>
        <w:t xml:space="preserve"> </w:t>
      </w:r>
      <w:r w:rsidRPr="00F06E66">
        <w:rPr>
          <w:rFonts w:ascii="Times New Roman" w:hAnsi="Times New Roman" w:cs="Times New Roman"/>
          <w:sz w:val="28"/>
          <w:szCs w:val="28"/>
          <w:shd w:val="clear" w:color="auto" w:fill="FFFFFF"/>
          <w:lang w:val="kk-KZ"/>
        </w:rPr>
        <w:t>Lajos L</w:t>
      </w:r>
      <w:r w:rsidR="005A12A9">
        <w:rPr>
          <w:rFonts w:ascii="Times New Roman" w:hAnsi="Times New Roman" w:cs="Times New Roman"/>
          <w:sz w:val="28"/>
          <w:szCs w:val="28"/>
          <w:shd w:val="clear" w:color="auto" w:fill="FFFFFF"/>
          <w:lang w:val="tr-TR"/>
        </w:rPr>
        <w:t>.</w:t>
      </w:r>
      <w:r w:rsidRPr="00F06E66">
        <w:rPr>
          <w:rFonts w:ascii="Times New Roman" w:hAnsi="Times New Roman" w:cs="Times New Roman"/>
          <w:sz w:val="28"/>
          <w:szCs w:val="28"/>
          <w:shd w:val="clear" w:color="auto" w:fill="FFFFFF"/>
          <w:lang w:val="kk-KZ"/>
        </w:rPr>
        <w:t xml:space="preserve"> Régi török eredetű neveink. 1. rész. Magyar Nyelv LXXIV.– 1978. – </w:t>
      </w:r>
      <w:r w:rsidR="0011244F">
        <w:rPr>
          <w:rFonts w:ascii="Times New Roman" w:hAnsi="Times New Roman" w:cs="Times New Roman"/>
          <w:sz w:val="28"/>
          <w:szCs w:val="28"/>
          <w:shd w:val="clear" w:color="auto" w:fill="FFFFFF"/>
          <w:lang w:val="tr-TR"/>
        </w:rPr>
        <w:t>P</w:t>
      </w:r>
      <w:r w:rsidRPr="00F06E66">
        <w:rPr>
          <w:rFonts w:ascii="Times New Roman" w:hAnsi="Times New Roman" w:cs="Times New Roman"/>
          <w:sz w:val="28"/>
          <w:szCs w:val="28"/>
          <w:shd w:val="clear" w:color="auto" w:fill="FFFFFF"/>
          <w:lang w:val="kk-KZ"/>
        </w:rPr>
        <w:t>. 257–274</w:t>
      </w:r>
      <w:r>
        <w:rPr>
          <w:rFonts w:ascii="Times New Roman" w:hAnsi="Times New Roman" w:cs="Times New Roman"/>
          <w:sz w:val="28"/>
          <w:szCs w:val="28"/>
          <w:shd w:val="clear" w:color="auto" w:fill="FFFFFF"/>
          <w:lang w:val="tr-TR"/>
        </w:rPr>
        <w:t>.</w:t>
      </w:r>
    </w:p>
    <w:p w:rsidR="00D61C82" w:rsidRPr="005A12A9"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251FF6">
        <w:rPr>
          <w:rFonts w:ascii="Times New Roman" w:hAnsi="Times New Roman" w:cs="Times New Roman"/>
          <w:sz w:val="28"/>
          <w:szCs w:val="28"/>
          <w:shd w:val="clear" w:color="auto" w:fill="FFFFFF"/>
          <w:lang w:val="tr-TR"/>
        </w:rPr>
        <w:t>2</w:t>
      </w:r>
      <w:r w:rsidR="00530E63">
        <w:rPr>
          <w:rFonts w:ascii="Times New Roman" w:hAnsi="Times New Roman" w:cs="Times New Roman"/>
          <w:sz w:val="28"/>
          <w:szCs w:val="28"/>
          <w:shd w:val="clear" w:color="auto" w:fill="FFFFFF"/>
          <w:lang w:val="tr-TR"/>
        </w:rPr>
        <w:t>1</w:t>
      </w:r>
      <w:r w:rsidR="00DD64B0">
        <w:rPr>
          <w:rFonts w:ascii="Times New Roman" w:hAnsi="Times New Roman" w:cs="Times New Roman"/>
          <w:sz w:val="28"/>
          <w:szCs w:val="28"/>
          <w:shd w:val="clear" w:color="auto" w:fill="FFFFFF"/>
          <w:lang w:val="kk-KZ"/>
        </w:rPr>
        <w:t>1</w:t>
      </w:r>
      <w:r w:rsidR="005A12A9">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Gyula</w:t>
      </w:r>
      <w:r w:rsidR="005A12A9">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 xml:space="preserve"> </w:t>
      </w:r>
      <w:r w:rsidR="005A12A9">
        <w:rPr>
          <w:rFonts w:ascii="Times New Roman" w:hAnsi="Times New Roman" w:cs="Times New Roman"/>
          <w:sz w:val="28"/>
          <w:szCs w:val="28"/>
          <w:shd w:val="clear" w:color="auto" w:fill="FFFFFF"/>
          <w:lang w:val="kk-KZ"/>
        </w:rPr>
        <w:t xml:space="preserve">N. </w:t>
      </w:r>
      <w:r>
        <w:rPr>
          <w:rFonts w:ascii="Times New Roman" w:hAnsi="Times New Roman" w:cs="Times New Roman"/>
          <w:sz w:val="28"/>
          <w:szCs w:val="28"/>
          <w:shd w:val="clear" w:color="auto" w:fill="FFFFFF"/>
          <w:lang w:val="kk-KZ"/>
        </w:rPr>
        <w:t>Türkische Grammatik</w:t>
      </w:r>
      <w:r>
        <w:rPr>
          <w:rFonts w:ascii="Times New Roman" w:hAnsi="Times New Roman" w:cs="Times New Roman"/>
          <w:sz w:val="28"/>
          <w:szCs w:val="28"/>
          <w:shd w:val="clear" w:color="auto" w:fill="FFFFFF"/>
          <w:lang w:val="tr-TR"/>
        </w:rPr>
        <w:t>.</w:t>
      </w:r>
      <w:r w:rsidRPr="00F5551A">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 xml:space="preserve">Berlin und Leipzig: G.J. Göschen, </w:t>
      </w:r>
      <w:r w:rsidRPr="00F5551A">
        <w:rPr>
          <w:rFonts w:ascii="Times New Roman" w:hAnsi="Times New Roman" w:cs="Times New Roman"/>
          <w:sz w:val="28"/>
          <w:szCs w:val="28"/>
          <w:shd w:val="clear" w:color="auto" w:fill="FFFFFF"/>
          <w:lang w:val="kk-KZ"/>
        </w:rPr>
        <w:t xml:space="preserve"> 1916.</w:t>
      </w:r>
      <w:r w:rsidR="005A12A9">
        <w:rPr>
          <w:rFonts w:ascii="Times New Roman" w:hAnsi="Times New Roman" w:cs="Times New Roman"/>
          <w:sz w:val="28"/>
          <w:szCs w:val="28"/>
          <w:shd w:val="clear" w:color="auto" w:fill="FFFFFF"/>
          <w:lang w:val="tr-TR"/>
        </w:rPr>
        <w:t xml:space="preserve"> – 126 p.</w:t>
      </w:r>
    </w:p>
    <w:p w:rsidR="00D61C82" w:rsidRPr="00C85CEA"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r>
      <w:r w:rsidR="00E449BB">
        <w:rPr>
          <w:rFonts w:ascii="Times New Roman" w:hAnsi="Times New Roman" w:cs="Times New Roman"/>
          <w:sz w:val="28"/>
          <w:szCs w:val="28"/>
          <w:shd w:val="clear" w:color="auto" w:fill="FFFFFF"/>
          <w:lang w:val="kk-KZ"/>
        </w:rPr>
        <w:t>2</w:t>
      </w:r>
      <w:r w:rsidR="00530E63">
        <w:rPr>
          <w:rFonts w:ascii="Times New Roman" w:hAnsi="Times New Roman" w:cs="Times New Roman"/>
          <w:sz w:val="28"/>
          <w:szCs w:val="28"/>
          <w:shd w:val="clear" w:color="auto" w:fill="FFFFFF"/>
          <w:lang w:val="tr-TR"/>
        </w:rPr>
        <w:t>1</w:t>
      </w:r>
      <w:r w:rsidR="00DD64B0">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kk-KZ"/>
        </w:rPr>
        <w:t xml:space="preserve"> </w:t>
      </w:r>
      <w:r w:rsidRPr="00F5551A">
        <w:rPr>
          <w:rFonts w:ascii="Times New Roman" w:hAnsi="Times New Roman" w:cs="Times New Roman"/>
          <w:sz w:val="28"/>
          <w:szCs w:val="28"/>
          <w:shd w:val="clear" w:color="auto" w:fill="FFFFFF"/>
          <w:lang w:val="kk-KZ"/>
        </w:rPr>
        <w:t>Lajos</w:t>
      </w:r>
      <w:r w:rsidR="005A12A9">
        <w:rPr>
          <w:rFonts w:ascii="Times New Roman" w:hAnsi="Times New Roman" w:cs="Times New Roman"/>
          <w:sz w:val="28"/>
          <w:szCs w:val="28"/>
          <w:shd w:val="clear" w:color="auto" w:fill="FFFFFF"/>
          <w:lang w:val="tr-TR"/>
        </w:rPr>
        <w:t xml:space="preserve"> F</w:t>
      </w:r>
      <w:r w:rsidRPr="00F5551A">
        <w:rPr>
          <w:rFonts w:ascii="Times New Roman" w:hAnsi="Times New Roman" w:cs="Times New Roman"/>
          <w:sz w:val="28"/>
          <w:szCs w:val="28"/>
          <w:shd w:val="clear" w:color="auto" w:fill="FFFFFF"/>
          <w:lang w:val="kk-KZ"/>
        </w:rPr>
        <w:t>. Türkische Schriften aus dem Archive des Palatins Nicolaus Esterházy. – Bdpst, 1932.</w:t>
      </w:r>
      <w:r w:rsidR="00C85CEA">
        <w:rPr>
          <w:rFonts w:ascii="Times New Roman" w:hAnsi="Times New Roman" w:cs="Times New Roman"/>
          <w:sz w:val="28"/>
          <w:szCs w:val="28"/>
          <w:shd w:val="clear" w:color="auto" w:fill="FFFFFF"/>
          <w:lang w:val="tr-TR"/>
        </w:rPr>
        <w:t xml:space="preserve"> – 501 p.</w:t>
      </w:r>
    </w:p>
    <w:p w:rsidR="00D61C82" w:rsidRPr="00AD60E0"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E449BB">
        <w:rPr>
          <w:rFonts w:ascii="Times New Roman" w:hAnsi="Times New Roman" w:cs="Times New Roman"/>
          <w:sz w:val="28"/>
          <w:szCs w:val="28"/>
          <w:shd w:val="clear" w:color="auto" w:fill="FFFFFF"/>
          <w:lang w:val="kk-KZ"/>
        </w:rPr>
        <w:t>2</w:t>
      </w:r>
      <w:r w:rsidR="00530E63">
        <w:rPr>
          <w:rFonts w:ascii="Times New Roman" w:hAnsi="Times New Roman" w:cs="Times New Roman"/>
          <w:sz w:val="28"/>
          <w:szCs w:val="28"/>
          <w:shd w:val="clear" w:color="auto" w:fill="FFFFFF"/>
          <w:lang w:val="tr-TR"/>
        </w:rPr>
        <w:t>1</w:t>
      </w:r>
      <w:r w:rsidR="00DD64B0">
        <w:rPr>
          <w:rFonts w:ascii="Times New Roman" w:hAnsi="Times New Roman" w:cs="Times New Roman"/>
          <w:sz w:val="28"/>
          <w:szCs w:val="28"/>
          <w:shd w:val="clear" w:color="auto" w:fill="FFFFFF"/>
          <w:lang w:val="kk-KZ"/>
        </w:rPr>
        <w:t>3</w:t>
      </w:r>
      <w:r>
        <w:rPr>
          <w:rFonts w:ascii="Times New Roman" w:hAnsi="Times New Roman" w:cs="Times New Roman"/>
          <w:sz w:val="28"/>
          <w:szCs w:val="28"/>
          <w:shd w:val="clear" w:color="auto" w:fill="FFFFFF"/>
          <w:lang w:val="tr-TR"/>
        </w:rPr>
        <w:t xml:space="preserve"> </w:t>
      </w:r>
      <w:r w:rsidRPr="00AD60E0">
        <w:rPr>
          <w:rFonts w:ascii="Times New Roman" w:hAnsi="Times New Roman" w:cs="Times New Roman"/>
          <w:sz w:val="28"/>
          <w:szCs w:val="28"/>
          <w:shd w:val="clear" w:color="auto" w:fill="FFFFFF"/>
          <w:lang w:val="kk-KZ"/>
        </w:rPr>
        <w:t xml:space="preserve">Pritsak O. Old Turkic Regnal Names in the Chinese Sources // Niguça Bitig, Journal of Turkish Studies, Vol. 9. – 1985. – </w:t>
      </w:r>
      <w:r w:rsidR="001964FC">
        <w:rPr>
          <w:rFonts w:ascii="Times New Roman" w:hAnsi="Times New Roman" w:cs="Times New Roman"/>
          <w:sz w:val="28"/>
          <w:szCs w:val="28"/>
          <w:shd w:val="clear" w:color="auto" w:fill="FFFFFF"/>
          <w:lang w:val="tr-TR"/>
        </w:rPr>
        <w:t>S</w:t>
      </w:r>
      <w:r w:rsidRPr="00AD60E0">
        <w:rPr>
          <w:rFonts w:ascii="Times New Roman" w:hAnsi="Times New Roman" w:cs="Times New Roman"/>
          <w:sz w:val="28"/>
          <w:szCs w:val="28"/>
          <w:shd w:val="clear" w:color="auto" w:fill="FFFFFF"/>
          <w:lang w:val="kk-KZ"/>
        </w:rPr>
        <w:t>. 205-211</w:t>
      </w:r>
      <w:r>
        <w:rPr>
          <w:rFonts w:ascii="Times New Roman" w:hAnsi="Times New Roman" w:cs="Times New Roman"/>
          <w:sz w:val="28"/>
          <w:szCs w:val="28"/>
          <w:shd w:val="clear" w:color="auto" w:fill="FFFFFF"/>
          <w:lang w:val="tr-TR"/>
        </w:rPr>
        <w:t>.</w:t>
      </w:r>
    </w:p>
    <w:p w:rsidR="00D61C82" w:rsidRPr="008462B8"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BA761F">
        <w:rPr>
          <w:rFonts w:ascii="Times New Roman" w:hAnsi="Times New Roman" w:cs="Times New Roman"/>
          <w:sz w:val="28"/>
          <w:szCs w:val="28"/>
          <w:shd w:val="clear" w:color="auto" w:fill="FFFFFF"/>
          <w:lang w:val="kk-KZ"/>
        </w:rPr>
        <w:t>2</w:t>
      </w:r>
      <w:r w:rsidR="00530E63">
        <w:rPr>
          <w:rFonts w:ascii="Times New Roman" w:hAnsi="Times New Roman" w:cs="Times New Roman"/>
          <w:sz w:val="28"/>
          <w:szCs w:val="28"/>
          <w:shd w:val="clear" w:color="auto" w:fill="FFFFFF"/>
          <w:lang w:val="tr-TR"/>
        </w:rPr>
        <w:t>1</w:t>
      </w:r>
      <w:r w:rsidR="00DD64B0">
        <w:rPr>
          <w:rFonts w:ascii="Times New Roman" w:hAnsi="Times New Roman" w:cs="Times New Roman"/>
          <w:sz w:val="28"/>
          <w:szCs w:val="28"/>
          <w:shd w:val="clear" w:color="auto" w:fill="FFFFFF"/>
          <w:lang w:val="kk-KZ"/>
        </w:rPr>
        <w:t>4</w:t>
      </w:r>
      <w:r>
        <w:rPr>
          <w:rFonts w:ascii="Times New Roman" w:hAnsi="Times New Roman" w:cs="Times New Roman"/>
          <w:sz w:val="28"/>
          <w:szCs w:val="28"/>
          <w:shd w:val="clear" w:color="auto" w:fill="FFFFFF"/>
          <w:lang w:val="tr-TR"/>
        </w:rPr>
        <w:t xml:space="preserve"> </w:t>
      </w:r>
      <w:r w:rsidRPr="00AD60E0">
        <w:rPr>
          <w:rFonts w:ascii="Times New Roman" w:hAnsi="Times New Roman" w:cs="Times New Roman"/>
          <w:sz w:val="28"/>
          <w:szCs w:val="28"/>
          <w:shd w:val="clear" w:color="auto" w:fill="FFFFFF"/>
          <w:lang w:val="kk-KZ"/>
        </w:rPr>
        <w:t>Sâmı̂ Ş</w:t>
      </w:r>
      <w:r w:rsidR="00C85CEA">
        <w:rPr>
          <w:rFonts w:ascii="Times New Roman" w:hAnsi="Times New Roman" w:cs="Times New Roman"/>
          <w:sz w:val="28"/>
          <w:szCs w:val="28"/>
          <w:shd w:val="clear" w:color="auto" w:fill="FFFFFF"/>
          <w:lang w:val="tr-TR"/>
        </w:rPr>
        <w:t>.</w:t>
      </w:r>
      <w:r w:rsidRPr="00AD60E0">
        <w:rPr>
          <w:rFonts w:ascii="Times New Roman" w:hAnsi="Times New Roman" w:cs="Times New Roman"/>
          <w:sz w:val="28"/>
          <w:szCs w:val="28"/>
          <w:shd w:val="clear" w:color="auto" w:fill="FFFFFF"/>
          <w:lang w:val="kk-KZ"/>
        </w:rPr>
        <w:t xml:space="preserve"> Kamus-ül a'lâm: tarih ve coğrafya lûgati ve tabir-i asahhıyle kâffe-i esmâ-yi hassayı camidir. – İstanbul: Mihran Matbaası, 1896.</w:t>
      </w:r>
      <w:r w:rsidR="00DB0856" w:rsidRPr="00DB0856">
        <w:rPr>
          <w:lang w:val="kk-KZ"/>
        </w:rPr>
        <w:t xml:space="preserve"> –</w:t>
      </w:r>
      <w:r w:rsidR="00DB0856">
        <w:rPr>
          <w:lang w:val="tr-TR"/>
        </w:rPr>
        <w:t xml:space="preserve"> </w:t>
      </w:r>
      <w:r w:rsidR="00DB0856" w:rsidRPr="00DB0856">
        <w:rPr>
          <w:rFonts w:ascii="Times New Roman" w:hAnsi="Times New Roman" w:cs="Times New Roman"/>
          <w:sz w:val="28"/>
          <w:szCs w:val="28"/>
          <w:shd w:val="clear" w:color="auto" w:fill="FFFFFF"/>
          <w:lang w:val="kk-KZ"/>
        </w:rPr>
        <w:t>4829</w:t>
      </w:r>
      <w:r w:rsidR="00DB0856">
        <w:rPr>
          <w:rFonts w:ascii="Times New Roman" w:hAnsi="Times New Roman" w:cs="Times New Roman"/>
          <w:sz w:val="28"/>
          <w:szCs w:val="28"/>
          <w:shd w:val="clear" w:color="auto" w:fill="FFFFFF"/>
          <w:lang w:val="tr-TR"/>
        </w:rPr>
        <w:t xml:space="preserve"> s.</w:t>
      </w:r>
    </w:p>
    <w:p w:rsidR="00D61C82" w:rsidRPr="00530E63"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lastRenderedPageBreak/>
        <w:tab/>
      </w:r>
      <w:r w:rsidR="00BA761F">
        <w:rPr>
          <w:rFonts w:ascii="Times New Roman" w:hAnsi="Times New Roman" w:cs="Times New Roman"/>
          <w:sz w:val="28"/>
          <w:szCs w:val="28"/>
          <w:shd w:val="clear" w:color="auto" w:fill="FFFFFF"/>
          <w:lang w:val="kk-KZ"/>
        </w:rPr>
        <w:t>2</w:t>
      </w:r>
      <w:r w:rsidR="00530E63">
        <w:rPr>
          <w:rFonts w:ascii="Times New Roman" w:hAnsi="Times New Roman" w:cs="Times New Roman"/>
          <w:sz w:val="28"/>
          <w:szCs w:val="28"/>
          <w:shd w:val="clear" w:color="auto" w:fill="FFFFFF"/>
          <w:lang w:val="tr-TR"/>
        </w:rPr>
        <w:t>1</w:t>
      </w:r>
      <w:r w:rsidR="00DD64B0">
        <w:rPr>
          <w:rFonts w:ascii="Times New Roman" w:hAnsi="Times New Roman" w:cs="Times New Roman"/>
          <w:sz w:val="28"/>
          <w:szCs w:val="28"/>
          <w:shd w:val="clear" w:color="auto" w:fill="FFFFFF"/>
          <w:lang w:val="kk-KZ"/>
        </w:rPr>
        <w:t>5</w:t>
      </w:r>
      <w:r w:rsidR="00530E63">
        <w:rPr>
          <w:rFonts w:ascii="Times New Roman" w:hAnsi="Times New Roman" w:cs="Times New Roman"/>
          <w:sz w:val="28"/>
          <w:szCs w:val="28"/>
          <w:shd w:val="clear" w:color="auto" w:fill="FFFFFF"/>
          <w:lang w:val="tr-TR"/>
        </w:rPr>
        <w:t xml:space="preserve"> </w:t>
      </w:r>
      <w:r w:rsidRPr="006C72C4">
        <w:rPr>
          <w:rFonts w:ascii="Times New Roman" w:hAnsi="Times New Roman" w:cs="Times New Roman"/>
          <w:sz w:val="28"/>
          <w:szCs w:val="28"/>
          <w:shd w:val="clear" w:color="auto" w:fill="FFFFFF"/>
          <w:lang w:val="kk-KZ"/>
        </w:rPr>
        <w:t>Dilaçar A. Anadolu Toponimisi ve Fırat Adı – Anadolu Toponimisinde Substratum // Türk Dili Belleten, 31-32. – İstanbul: Devlet Basımevi, 1938.</w:t>
      </w:r>
      <w:r w:rsidR="001964FC">
        <w:rPr>
          <w:rFonts w:ascii="Times New Roman" w:hAnsi="Times New Roman" w:cs="Times New Roman"/>
          <w:sz w:val="28"/>
          <w:szCs w:val="28"/>
          <w:shd w:val="clear" w:color="auto" w:fill="FFFFFF"/>
          <w:lang w:val="tr-TR"/>
        </w:rPr>
        <w:t xml:space="preserve"> </w:t>
      </w:r>
      <w:r w:rsidRPr="006C72C4">
        <w:rPr>
          <w:rFonts w:ascii="Times New Roman" w:hAnsi="Times New Roman" w:cs="Times New Roman"/>
          <w:sz w:val="28"/>
          <w:szCs w:val="28"/>
          <w:shd w:val="clear" w:color="auto" w:fill="FFFFFF"/>
          <w:lang w:val="kk-KZ"/>
        </w:rPr>
        <w:t xml:space="preserve">– </w:t>
      </w:r>
      <w:r w:rsidR="001964FC">
        <w:rPr>
          <w:rFonts w:ascii="Times New Roman" w:hAnsi="Times New Roman" w:cs="Times New Roman"/>
          <w:sz w:val="28"/>
          <w:szCs w:val="28"/>
          <w:shd w:val="clear" w:color="auto" w:fill="FFFFFF"/>
          <w:lang w:val="tr-TR"/>
        </w:rPr>
        <w:t>S</w:t>
      </w:r>
      <w:r w:rsidRPr="006C72C4">
        <w:rPr>
          <w:rFonts w:ascii="Times New Roman" w:hAnsi="Times New Roman" w:cs="Times New Roman"/>
          <w:sz w:val="28"/>
          <w:szCs w:val="28"/>
          <w:shd w:val="clear" w:color="auto" w:fill="FFFFFF"/>
          <w:lang w:val="kk-KZ"/>
        </w:rPr>
        <w:t>. 171-</w:t>
      </w:r>
      <w:r w:rsidRPr="00DD64B0">
        <w:rPr>
          <w:rFonts w:ascii="Times New Roman" w:hAnsi="Times New Roman" w:cs="Times New Roman"/>
          <w:sz w:val="28"/>
          <w:szCs w:val="28"/>
          <w:shd w:val="clear" w:color="auto" w:fill="FFFFFF"/>
          <w:lang w:val="kk-KZ"/>
        </w:rPr>
        <w:t>192</w:t>
      </w:r>
      <w:r w:rsidRPr="00DD64B0">
        <w:rPr>
          <w:rFonts w:ascii="Times New Roman" w:hAnsi="Times New Roman" w:cs="Times New Roman"/>
          <w:sz w:val="28"/>
          <w:szCs w:val="28"/>
          <w:shd w:val="clear" w:color="auto" w:fill="FFFFFF"/>
          <w:lang w:val="tr-TR"/>
        </w:rPr>
        <w:t>.</w:t>
      </w:r>
    </w:p>
    <w:p w:rsidR="00D61C82" w:rsidRPr="00C51A35"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DE4128">
        <w:rPr>
          <w:rFonts w:ascii="Times New Roman" w:hAnsi="Times New Roman" w:cs="Times New Roman"/>
          <w:sz w:val="28"/>
          <w:szCs w:val="28"/>
          <w:shd w:val="clear" w:color="auto" w:fill="FFFFFF"/>
          <w:lang w:val="kk-KZ"/>
        </w:rPr>
        <w:t>2</w:t>
      </w:r>
      <w:r w:rsidR="0075118B">
        <w:rPr>
          <w:rFonts w:ascii="Times New Roman" w:hAnsi="Times New Roman" w:cs="Times New Roman"/>
          <w:sz w:val="28"/>
          <w:szCs w:val="28"/>
          <w:shd w:val="clear" w:color="auto" w:fill="FFFFFF"/>
          <w:lang w:val="kk-KZ"/>
        </w:rPr>
        <w:t>1</w:t>
      </w:r>
      <w:r w:rsidR="00DD64B0">
        <w:rPr>
          <w:rFonts w:ascii="Times New Roman" w:hAnsi="Times New Roman" w:cs="Times New Roman"/>
          <w:sz w:val="28"/>
          <w:szCs w:val="28"/>
          <w:shd w:val="clear" w:color="auto" w:fill="FFFFFF"/>
          <w:lang w:val="kk-KZ"/>
        </w:rPr>
        <w:t>6</w:t>
      </w:r>
      <w:r>
        <w:rPr>
          <w:rFonts w:ascii="Times New Roman" w:hAnsi="Times New Roman" w:cs="Times New Roman"/>
          <w:sz w:val="28"/>
          <w:szCs w:val="28"/>
          <w:shd w:val="clear" w:color="auto" w:fill="FFFFFF"/>
          <w:lang w:val="tr-TR"/>
        </w:rPr>
        <w:t xml:space="preserve"> </w:t>
      </w:r>
      <w:r w:rsidRPr="006C72C4">
        <w:rPr>
          <w:rFonts w:ascii="Times New Roman" w:hAnsi="Times New Roman" w:cs="Times New Roman"/>
          <w:sz w:val="28"/>
          <w:szCs w:val="28"/>
          <w:shd w:val="clear" w:color="auto" w:fill="FFFFFF"/>
          <w:lang w:val="kk-KZ"/>
        </w:rPr>
        <w:t>Orkun H. Anad</w:t>
      </w:r>
      <w:r>
        <w:rPr>
          <w:rFonts w:ascii="Times New Roman" w:hAnsi="Times New Roman" w:cs="Times New Roman"/>
          <w:sz w:val="28"/>
          <w:szCs w:val="28"/>
          <w:shd w:val="clear" w:color="auto" w:fill="FFFFFF"/>
          <w:lang w:val="kk-KZ"/>
        </w:rPr>
        <w:t>olu’da oğuz boyları // Ülkü, XI.</w:t>
      </w:r>
      <w:r w:rsidRPr="006C72C4">
        <w:rPr>
          <w:rFonts w:ascii="Times New Roman" w:hAnsi="Times New Roman" w:cs="Times New Roman"/>
          <w:sz w:val="28"/>
          <w:szCs w:val="28"/>
          <w:shd w:val="clear" w:color="auto" w:fill="FFFFFF"/>
          <w:lang w:val="kk-KZ"/>
        </w:rPr>
        <w:t xml:space="preserve"> 16. Kasım: 124. – 1946.</w:t>
      </w:r>
      <w:r w:rsidR="00C51A35">
        <w:rPr>
          <w:rFonts w:ascii="Times New Roman" w:hAnsi="Times New Roman" w:cs="Times New Roman"/>
          <w:sz w:val="28"/>
          <w:szCs w:val="28"/>
          <w:shd w:val="clear" w:color="auto" w:fill="FFFFFF"/>
          <w:lang w:val="kk-KZ"/>
        </w:rPr>
        <w:t xml:space="preserve"> </w:t>
      </w:r>
      <w:r w:rsidR="0059679C">
        <w:rPr>
          <w:rFonts w:ascii="Times New Roman" w:hAnsi="Times New Roman" w:cs="Times New Roman"/>
          <w:sz w:val="28"/>
          <w:szCs w:val="28"/>
          <w:shd w:val="clear" w:color="auto" w:fill="FFFFFF"/>
          <w:lang w:val="tr-TR"/>
        </w:rPr>
        <w:t xml:space="preserve">        </w:t>
      </w:r>
      <w:r w:rsidR="0051235D">
        <w:rPr>
          <w:rFonts w:ascii="Times New Roman" w:hAnsi="Times New Roman" w:cs="Times New Roman"/>
          <w:sz w:val="28"/>
          <w:szCs w:val="28"/>
          <w:shd w:val="clear" w:color="auto" w:fill="FFFFFF"/>
          <w:lang w:val="kk-KZ"/>
        </w:rPr>
        <w:t xml:space="preserve">– </w:t>
      </w:r>
      <w:r w:rsidR="001964FC">
        <w:rPr>
          <w:rFonts w:ascii="Times New Roman" w:hAnsi="Times New Roman" w:cs="Times New Roman"/>
          <w:sz w:val="28"/>
          <w:szCs w:val="28"/>
          <w:shd w:val="clear" w:color="auto" w:fill="FFFFFF"/>
          <w:lang w:val="tr-TR"/>
        </w:rPr>
        <w:t>S</w:t>
      </w:r>
      <w:r w:rsidR="0051235D">
        <w:rPr>
          <w:rFonts w:ascii="Times New Roman" w:hAnsi="Times New Roman" w:cs="Times New Roman"/>
          <w:sz w:val="28"/>
          <w:szCs w:val="28"/>
          <w:shd w:val="clear" w:color="auto" w:fill="FFFFFF"/>
          <w:lang w:val="tr-TR"/>
        </w:rPr>
        <w:t>. 16-17.</w:t>
      </w:r>
    </w:p>
    <w:p w:rsidR="00D61C82"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DE4128">
        <w:rPr>
          <w:rFonts w:ascii="Times New Roman" w:hAnsi="Times New Roman" w:cs="Times New Roman"/>
          <w:sz w:val="28"/>
          <w:szCs w:val="28"/>
          <w:shd w:val="clear" w:color="auto" w:fill="FFFFFF"/>
          <w:lang w:val="kk-KZ"/>
        </w:rPr>
        <w:t>2</w:t>
      </w:r>
      <w:r w:rsidR="0075118B">
        <w:rPr>
          <w:rFonts w:ascii="Times New Roman" w:hAnsi="Times New Roman" w:cs="Times New Roman"/>
          <w:sz w:val="28"/>
          <w:szCs w:val="28"/>
          <w:shd w:val="clear" w:color="auto" w:fill="FFFFFF"/>
          <w:lang w:val="kk-KZ"/>
        </w:rPr>
        <w:t>1</w:t>
      </w:r>
      <w:r w:rsidR="00DD64B0">
        <w:rPr>
          <w:rFonts w:ascii="Times New Roman" w:hAnsi="Times New Roman" w:cs="Times New Roman"/>
          <w:sz w:val="28"/>
          <w:szCs w:val="28"/>
          <w:shd w:val="clear" w:color="auto" w:fill="FFFFFF"/>
          <w:lang w:val="kk-KZ"/>
        </w:rPr>
        <w:t>7</w:t>
      </w:r>
      <w:r>
        <w:rPr>
          <w:rFonts w:ascii="Times New Roman" w:hAnsi="Times New Roman" w:cs="Times New Roman"/>
          <w:sz w:val="28"/>
          <w:szCs w:val="28"/>
          <w:shd w:val="clear" w:color="auto" w:fill="FFFFFF"/>
          <w:lang w:val="tr-TR"/>
        </w:rPr>
        <w:t xml:space="preserve"> </w:t>
      </w:r>
      <w:r w:rsidRPr="006C72C4">
        <w:rPr>
          <w:rFonts w:ascii="Times New Roman" w:hAnsi="Times New Roman" w:cs="Times New Roman"/>
          <w:sz w:val="28"/>
          <w:szCs w:val="28"/>
          <w:shd w:val="clear" w:color="auto" w:fill="FFFFFF"/>
          <w:lang w:val="kk-KZ"/>
        </w:rPr>
        <w:t xml:space="preserve">Tankut H. Diyarbakır Adı Üzerinde Toponimik Bir Tetkik // Türk Dili Araştırmaları Yıllığı Belleten. – 29-30 Haziran 1938. – </w:t>
      </w:r>
      <w:r w:rsidR="001964FC">
        <w:rPr>
          <w:rFonts w:ascii="Times New Roman" w:hAnsi="Times New Roman" w:cs="Times New Roman"/>
          <w:sz w:val="28"/>
          <w:szCs w:val="28"/>
          <w:shd w:val="clear" w:color="auto" w:fill="FFFFFF"/>
          <w:lang w:val="tr-TR"/>
        </w:rPr>
        <w:t>S</w:t>
      </w:r>
      <w:r w:rsidRPr="006C72C4">
        <w:rPr>
          <w:rFonts w:ascii="Times New Roman" w:hAnsi="Times New Roman" w:cs="Times New Roman"/>
          <w:sz w:val="28"/>
          <w:szCs w:val="28"/>
          <w:shd w:val="clear" w:color="auto" w:fill="FFFFFF"/>
          <w:lang w:val="kk-KZ"/>
        </w:rPr>
        <w:t>. 101-112.</w:t>
      </w:r>
    </w:p>
    <w:p w:rsidR="00D61C82" w:rsidRPr="0011244F"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DE4128">
        <w:rPr>
          <w:rFonts w:ascii="Times New Roman" w:hAnsi="Times New Roman" w:cs="Times New Roman"/>
          <w:sz w:val="28"/>
          <w:szCs w:val="28"/>
          <w:shd w:val="clear" w:color="auto" w:fill="FFFFFF"/>
          <w:lang w:val="kk-KZ"/>
        </w:rPr>
        <w:t>2</w:t>
      </w:r>
      <w:r w:rsidR="0075118B">
        <w:rPr>
          <w:rFonts w:ascii="Times New Roman" w:hAnsi="Times New Roman" w:cs="Times New Roman"/>
          <w:sz w:val="28"/>
          <w:szCs w:val="28"/>
          <w:shd w:val="clear" w:color="auto" w:fill="FFFFFF"/>
          <w:lang w:val="kk-KZ"/>
        </w:rPr>
        <w:t>1</w:t>
      </w:r>
      <w:r w:rsidR="00DD64B0">
        <w:rPr>
          <w:rFonts w:ascii="Times New Roman" w:hAnsi="Times New Roman" w:cs="Times New Roman"/>
          <w:sz w:val="28"/>
          <w:szCs w:val="28"/>
          <w:shd w:val="clear" w:color="auto" w:fill="FFFFFF"/>
          <w:lang w:val="kk-KZ"/>
        </w:rPr>
        <w:t>8</w:t>
      </w:r>
      <w:r>
        <w:rPr>
          <w:rFonts w:ascii="Times New Roman" w:hAnsi="Times New Roman" w:cs="Times New Roman"/>
          <w:sz w:val="28"/>
          <w:szCs w:val="28"/>
          <w:shd w:val="clear" w:color="auto" w:fill="FFFFFF"/>
          <w:lang w:val="tr-TR"/>
        </w:rPr>
        <w:t xml:space="preserve"> </w:t>
      </w:r>
      <w:r w:rsidRPr="006C72C4">
        <w:rPr>
          <w:rFonts w:ascii="Times New Roman" w:hAnsi="Times New Roman" w:cs="Times New Roman"/>
          <w:sz w:val="28"/>
          <w:szCs w:val="28"/>
          <w:shd w:val="clear" w:color="auto" w:fill="FFFFFF"/>
          <w:lang w:val="kk-KZ"/>
        </w:rPr>
        <w:t>Caferoğlu A. IV. Beynelmilel Onomastik Kongresi // Türk Dili ve Edebiyatı Dergisi, V. – İstanbul, Aralık 1953.</w:t>
      </w:r>
      <w:r w:rsidR="0011244F">
        <w:rPr>
          <w:rFonts w:ascii="Times New Roman" w:hAnsi="Times New Roman" w:cs="Times New Roman"/>
          <w:sz w:val="28"/>
          <w:szCs w:val="28"/>
          <w:shd w:val="clear" w:color="auto" w:fill="FFFFFF"/>
          <w:lang w:val="tr-TR"/>
        </w:rPr>
        <w:t xml:space="preserve"> – </w:t>
      </w:r>
      <w:r w:rsidR="001964FC">
        <w:rPr>
          <w:rFonts w:ascii="Times New Roman" w:hAnsi="Times New Roman" w:cs="Times New Roman"/>
          <w:sz w:val="28"/>
          <w:szCs w:val="28"/>
          <w:shd w:val="clear" w:color="auto" w:fill="FFFFFF"/>
          <w:lang w:val="tr-TR"/>
        </w:rPr>
        <w:t>S</w:t>
      </w:r>
      <w:r w:rsidR="0011244F">
        <w:rPr>
          <w:rFonts w:ascii="Times New Roman" w:hAnsi="Times New Roman" w:cs="Times New Roman"/>
          <w:sz w:val="28"/>
          <w:szCs w:val="28"/>
          <w:shd w:val="clear" w:color="auto" w:fill="FFFFFF"/>
          <w:lang w:val="tr-TR"/>
        </w:rPr>
        <w:t>. 1-13.</w:t>
      </w:r>
    </w:p>
    <w:p w:rsidR="00D61C82" w:rsidRPr="00392E92"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DE4128">
        <w:rPr>
          <w:rFonts w:ascii="Times New Roman" w:hAnsi="Times New Roman" w:cs="Times New Roman"/>
          <w:sz w:val="28"/>
          <w:szCs w:val="28"/>
          <w:shd w:val="clear" w:color="auto" w:fill="FFFFFF"/>
          <w:lang w:val="kk-KZ"/>
        </w:rPr>
        <w:t>2</w:t>
      </w:r>
      <w:r w:rsidR="00DD64B0">
        <w:rPr>
          <w:rFonts w:ascii="Times New Roman" w:hAnsi="Times New Roman" w:cs="Times New Roman"/>
          <w:sz w:val="28"/>
          <w:szCs w:val="28"/>
          <w:shd w:val="clear" w:color="auto" w:fill="FFFFFF"/>
          <w:lang w:val="kk-KZ"/>
        </w:rPr>
        <w:t>19</w:t>
      </w:r>
      <w:r>
        <w:rPr>
          <w:rFonts w:ascii="Times New Roman" w:hAnsi="Times New Roman" w:cs="Times New Roman"/>
          <w:sz w:val="28"/>
          <w:szCs w:val="28"/>
          <w:shd w:val="clear" w:color="auto" w:fill="FFFFFF"/>
          <w:lang w:val="tr-TR"/>
        </w:rPr>
        <w:t xml:space="preserve"> </w:t>
      </w:r>
      <w:r w:rsidRPr="00392E92">
        <w:rPr>
          <w:rFonts w:ascii="Times New Roman" w:hAnsi="Times New Roman" w:cs="Times New Roman"/>
          <w:sz w:val="28"/>
          <w:szCs w:val="28"/>
          <w:shd w:val="clear" w:color="auto" w:fill="FFFFFF"/>
          <w:lang w:val="kk-KZ"/>
        </w:rPr>
        <w:t xml:space="preserve">Aksan D. X. Uluslararası Adbilimleri Kurultayı (Viyana, 8-13 Eylül, 1969) </w:t>
      </w:r>
      <w:r>
        <w:rPr>
          <w:rFonts w:ascii="Times New Roman" w:hAnsi="Times New Roman" w:cs="Times New Roman"/>
          <w:sz w:val="28"/>
          <w:szCs w:val="28"/>
          <w:shd w:val="clear" w:color="auto" w:fill="FFFFFF"/>
          <w:lang w:val="kk-KZ"/>
        </w:rPr>
        <w:t>ve Düşündürdükleri // Türk Dili.</w:t>
      </w:r>
      <w:r w:rsidRPr="00392E92">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tr-TR"/>
        </w:rPr>
        <w:t xml:space="preserve"> </w:t>
      </w:r>
      <w:r w:rsidRPr="00392E92">
        <w:rPr>
          <w:rFonts w:ascii="Times New Roman" w:hAnsi="Times New Roman" w:cs="Times New Roman"/>
          <w:sz w:val="28"/>
          <w:szCs w:val="28"/>
          <w:shd w:val="clear" w:color="auto" w:fill="FFFFFF"/>
          <w:lang w:val="kk-KZ"/>
        </w:rPr>
        <w:t xml:space="preserve">XXI, 219.  – </w:t>
      </w:r>
      <w:r w:rsidR="001964FC">
        <w:rPr>
          <w:rFonts w:ascii="Times New Roman" w:hAnsi="Times New Roman" w:cs="Times New Roman"/>
          <w:sz w:val="28"/>
          <w:szCs w:val="28"/>
          <w:shd w:val="clear" w:color="auto" w:fill="FFFFFF"/>
          <w:lang w:val="tr-TR"/>
        </w:rPr>
        <w:t>S</w:t>
      </w:r>
      <w:r w:rsidRPr="00392E92">
        <w:rPr>
          <w:rFonts w:ascii="Times New Roman" w:hAnsi="Times New Roman" w:cs="Times New Roman"/>
          <w:sz w:val="28"/>
          <w:szCs w:val="28"/>
          <w:shd w:val="clear" w:color="auto" w:fill="FFFFFF"/>
          <w:lang w:val="kk-KZ"/>
        </w:rPr>
        <w:t>. 176-178</w:t>
      </w:r>
      <w:r>
        <w:rPr>
          <w:rFonts w:ascii="Times New Roman" w:hAnsi="Times New Roman" w:cs="Times New Roman"/>
          <w:sz w:val="28"/>
          <w:szCs w:val="28"/>
          <w:shd w:val="clear" w:color="auto" w:fill="FFFFFF"/>
          <w:lang w:val="tr-TR"/>
        </w:rPr>
        <w:t>.</w:t>
      </w:r>
    </w:p>
    <w:p w:rsidR="00D61C82" w:rsidRPr="00392E92"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3B5C38">
        <w:rPr>
          <w:rFonts w:ascii="Times New Roman" w:hAnsi="Times New Roman" w:cs="Times New Roman"/>
          <w:sz w:val="28"/>
          <w:szCs w:val="28"/>
          <w:shd w:val="clear" w:color="auto" w:fill="FFFFFF"/>
          <w:lang w:val="kk-KZ"/>
        </w:rPr>
        <w:t>2</w:t>
      </w:r>
      <w:r w:rsidR="0075118B">
        <w:rPr>
          <w:rFonts w:ascii="Times New Roman" w:hAnsi="Times New Roman" w:cs="Times New Roman"/>
          <w:sz w:val="28"/>
          <w:szCs w:val="28"/>
          <w:shd w:val="clear" w:color="auto" w:fill="FFFFFF"/>
          <w:lang w:val="kk-KZ"/>
        </w:rPr>
        <w:t>2</w:t>
      </w:r>
      <w:r w:rsidR="00DD64B0">
        <w:rPr>
          <w:rFonts w:ascii="Times New Roman" w:hAnsi="Times New Roman" w:cs="Times New Roman"/>
          <w:sz w:val="28"/>
          <w:szCs w:val="28"/>
          <w:shd w:val="clear" w:color="auto" w:fill="FFFFFF"/>
          <w:lang w:val="kk-KZ"/>
        </w:rPr>
        <w:t>0</w:t>
      </w:r>
      <w:r>
        <w:rPr>
          <w:rFonts w:ascii="Times New Roman" w:hAnsi="Times New Roman" w:cs="Times New Roman"/>
          <w:sz w:val="28"/>
          <w:szCs w:val="28"/>
          <w:shd w:val="clear" w:color="auto" w:fill="FFFFFF"/>
          <w:lang w:val="tr-TR"/>
        </w:rPr>
        <w:t xml:space="preserve"> </w:t>
      </w:r>
      <w:r w:rsidRPr="00392E92">
        <w:rPr>
          <w:rFonts w:ascii="Times New Roman" w:hAnsi="Times New Roman" w:cs="Times New Roman"/>
          <w:sz w:val="28"/>
          <w:szCs w:val="28"/>
          <w:shd w:val="clear" w:color="auto" w:fill="FFFFFF"/>
          <w:lang w:val="kk-KZ"/>
        </w:rPr>
        <w:t>Açıkgöz H. Türk Onomastiği //</w:t>
      </w:r>
      <w:r>
        <w:rPr>
          <w:rFonts w:ascii="Times New Roman" w:hAnsi="Times New Roman" w:cs="Times New Roman"/>
          <w:sz w:val="28"/>
          <w:szCs w:val="28"/>
          <w:shd w:val="clear" w:color="auto" w:fill="FFFFFF"/>
          <w:lang w:val="kk-KZ"/>
        </w:rPr>
        <w:t xml:space="preserve"> Türk Dili ve Edebiyatı Dergisi.</w:t>
      </w:r>
      <w:r w:rsidRPr="00392E92">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XXVI.</w:t>
      </w:r>
      <w:r w:rsidRPr="00392E92">
        <w:rPr>
          <w:rFonts w:ascii="Times New Roman" w:hAnsi="Times New Roman" w:cs="Times New Roman"/>
          <w:sz w:val="28"/>
          <w:szCs w:val="28"/>
          <w:shd w:val="clear" w:color="auto" w:fill="FFFFFF"/>
          <w:lang w:val="kk-KZ"/>
        </w:rPr>
        <w:t xml:space="preserve"> </w:t>
      </w:r>
      <w:r w:rsidR="0059679C">
        <w:rPr>
          <w:rFonts w:ascii="Times New Roman" w:hAnsi="Times New Roman" w:cs="Times New Roman"/>
          <w:sz w:val="28"/>
          <w:szCs w:val="28"/>
          <w:shd w:val="clear" w:color="auto" w:fill="FFFFFF"/>
          <w:lang w:val="tr-TR"/>
        </w:rPr>
        <w:t xml:space="preserve">       </w:t>
      </w:r>
      <w:r w:rsidRPr="00392E92">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tr-TR"/>
        </w:rPr>
        <w:t xml:space="preserve"> </w:t>
      </w:r>
      <w:r w:rsidRPr="00392E92">
        <w:rPr>
          <w:rFonts w:ascii="Times New Roman" w:hAnsi="Times New Roman" w:cs="Times New Roman"/>
          <w:sz w:val="28"/>
          <w:szCs w:val="28"/>
          <w:shd w:val="clear" w:color="auto" w:fill="FFFFFF"/>
          <w:lang w:val="kk-KZ"/>
        </w:rPr>
        <w:t xml:space="preserve">İstanbul, 1993. – </w:t>
      </w:r>
      <w:r w:rsidR="001964FC">
        <w:rPr>
          <w:rFonts w:ascii="Times New Roman" w:hAnsi="Times New Roman" w:cs="Times New Roman"/>
          <w:sz w:val="28"/>
          <w:szCs w:val="28"/>
          <w:shd w:val="clear" w:color="auto" w:fill="FFFFFF"/>
          <w:lang w:val="tr-TR"/>
        </w:rPr>
        <w:t>S</w:t>
      </w:r>
      <w:r w:rsidRPr="00392E92">
        <w:rPr>
          <w:rFonts w:ascii="Times New Roman" w:hAnsi="Times New Roman" w:cs="Times New Roman"/>
          <w:sz w:val="28"/>
          <w:szCs w:val="28"/>
          <w:shd w:val="clear" w:color="auto" w:fill="FFFFFF"/>
          <w:lang w:val="kk-KZ"/>
        </w:rPr>
        <w:t>. 351-354</w:t>
      </w:r>
      <w:r>
        <w:rPr>
          <w:rFonts w:ascii="Times New Roman" w:hAnsi="Times New Roman" w:cs="Times New Roman"/>
          <w:sz w:val="28"/>
          <w:szCs w:val="28"/>
          <w:shd w:val="clear" w:color="auto" w:fill="FFFFFF"/>
          <w:lang w:val="tr-TR"/>
        </w:rPr>
        <w:t>.</w:t>
      </w:r>
    </w:p>
    <w:p w:rsidR="00D61C82"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3B5C38">
        <w:rPr>
          <w:rFonts w:ascii="Times New Roman" w:hAnsi="Times New Roman" w:cs="Times New Roman"/>
          <w:sz w:val="28"/>
          <w:szCs w:val="28"/>
          <w:shd w:val="clear" w:color="auto" w:fill="FFFFFF"/>
          <w:lang w:val="kk-KZ"/>
        </w:rPr>
        <w:t>2</w:t>
      </w:r>
      <w:r w:rsidR="0075118B">
        <w:rPr>
          <w:rFonts w:ascii="Times New Roman" w:hAnsi="Times New Roman" w:cs="Times New Roman"/>
          <w:sz w:val="28"/>
          <w:szCs w:val="28"/>
          <w:shd w:val="clear" w:color="auto" w:fill="FFFFFF"/>
          <w:lang w:val="kk-KZ"/>
        </w:rPr>
        <w:t>2</w:t>
      </w:r>
      <w:r w:rsidR="00DD64B0">
        <w:rPr>
          <w:rFonts w:ascii="Times New Roman" w:hAnsi="Times New Roman" w:cs="Times New Roman"/>
          <w:sz w:val="28"/>
          <w:szCs w:val="28"/>
          <w:shd w:val="clear" w:color="auto" w:fill="FFFFFF"/>
          <w:lang w:val="kk-KZ"/>
        </w:rPr>
        <w:t>1</w:t>
      </w:r>
      <w:r>
        <w:rPr>
          <w:rFonts w:ascii="Times New Roman" w:hAnsi="Times New Roman" w:cs="Times New Roman"/>
          <w:sz w:val="28"/>
          <w:szCs w:val="28"/>
          <w:shd w:val="clear" w:color="auto" w:fill="FFFFFF"/>
          <w:lang w:val="tr-TR"/>
        </w:rPr>
        <w:t xml:space="preserve"> </w:t>
      </w:r>
      <w:r w:rsidRPr="00392E92">
        <w:rPr>
          <w:rFonts w:ascii="Times New Roman" w:hAnsi="Times New Roman" w:cs="Times New Roman"/>
          <w:sz w:val="28"/>
          <w:szCs w:val="28"/>
          <w:shd w:val="clear" w:color="auto" w:fill="FFFFFF"/>
          <w:lang w:val="kk-KZ"/>
        </w:rPr>
        <w:t>Fındıkoğlu Z. Türkiye Ono</w:t>
      </w:r>
      <w:r>
        <w:rPr>
          <w:rFonts w:ascii="Times New Roman" w:hAnsi="Times New Roman" w:cs="Times New Roman"/>
          <w:sz w:val="28"/>
          <w:szCs w:val="28"/>
          <w:shd w:val="clear" w:color="auto" w:fill="FFFFFF"/>
          <w:lang w:val="kk-KZ"/>
        </w:rPr>
        <w:t>mastik Merkezi // İş ve Düşünce.</w:t>
      </w:r>
      <w:r w:rsidRPr="00392E92">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tr-TR"/>
        </w:rPr>
        <w:t xml:space="preserve"> </w:t>
      </w:r>
      <w:r w:rsidRPr="00392E92">
        <w:rPr>
          <w:rFonts w:ascii="Times New Roman" w:hAnsi="Times New Roman" w:cs="Times New Roman"/>
          <w:sz w:val="28"/>
          <w:szCs w:val="28"/>
          <w:shd w:val="clear" w:color="auto" w:fill="FFFFFF"/>
          <w:lang w:val="kk-KZ"/>
        </w:rPr>
        <w:t>XXIV, 202. – Haziran, 1958.</w:t>
      </w:r>
    </w:p>
    <w:p w:rsidR="00D61C82" w:rsidRPr="00C85CEA"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5F625E">
        <w:rPr>
          <w:rFonts w:ascii="Times New Roman" w:hAnsi="Times New Roman" w:cs="Times New Roman"/>
          <w:sz w:val="28"/>
          <w:szCs w:val="28"/>
          <w:shd w:val="clear" w:color="auto" w:fill="FFFFFF"/>
          <w:lang w:val="kk-KZ"/>
        </w:rPr>
        <w:t>2</w:t>
      </w:r>
      <w:r w:rsidR="0075118B">
        <w:rPr>
          <w:rFonts w:ascii="Times New Roman" w:hAnsi="Times New Roman" w:cs="Times New Roman"/>
          <w:sz w:val="28"/>
          <w:szCs w:val="28"/>
          <w:shd w:val="clear" w:color="auto" w:fill="FFFFFF"/>
          <w:lang w:val="kk-KZ"/>
        </w:rPr>
        <w:t>2</w:t>
      </w:r>
      <w:r w:rsidR="00DD64B0">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tr-TR"/>
        </w:rPr>
        <w:t xml:space="preserve"> </w:t>
      </w:r>
      <w:r w:rsidRPr="00ED14BE">
        <w:rPr>
          <w:rFonts w:ascii="Times New Roman" w:hAnsi="Times New Roman" w:cs="Times New Roman"/>
          <w:sz w:val="28"/>
          <w:szCs w:val="28"/>
          <w:shd w:val="clear" w:color="auto" w:fill="FFFFFF"/>
          <w:lang w:val="kk-KZ"/>
        </w:rPr>
        <w:t>Atalay B. Türk Büyükleri veya Türk Adları. – İstanbul: Devlet Matbaası, 1935.</w:t>
      </w:r>
      <w:r w:rsidR="0051235D">
        <w:rPr>
          <w:rFonts w:ascii="Times New Roman" w:hAnsi="Times New Roman" w:cs="Times New Roman"/>
          <w:sz w:val="28"/>
          <w:szCs w:val="28"/>
          <w:shd w:val="clear" w:color="auto" w:fill="FFFFFF"/>
          <w:lang w:val="kk-KZ"/>
        </w:rPr>
        <w:t xml:space="preserve"> </w:t>
      </w:r>
      <w:r w:rsidR="0051235D" w:rsidRPr="0051235D">
        <w:rPr>
          <w:rFonts w:ascii="Times New Roman" w:hAnsi="Times New Roman" w:cs="Times New Roman"/>
          <w:sz w:val="28"/>
          <w:szCs w:val="28"/>
          <w:shd w:val="clear" w:color="auto" w:fill="FFFFFF"/>
          <w:lang w:val="tr-TR"/>
        </w:rPr>
        <w:t>–</w:t>
      </w:r>
      <w:r w:rsidR="0051235D">
        <w:rPr>
          <w:rFonts w:ascii="Times New Roman" w:hAnsi="Times New Roman" w:cs="Times New Roman"/>
          <w:sz w:val="28"/>
          <w:szCs w:val="28"/>
          <w:shd w:val="clear" w:color="auto" w:fill="FFFFFF"/>
          <w:lang w:val="kk-KZ"/>
        </w:rPr>
        <w:t xml:space="preserve"> </w:t>
      </w:r>
      <w:r w:rsidR="00C85CEA">
        <w:rPr>
          <w:rFonts w:ascii="Times New Roman" w:hAnsi="Times New Roman" w:cs="Times New Roman"/>
          <w:sz w:val="28"/>
          <w:szCs w:val="28"/>
          <w:shd w:val="clear" w:color="auto" w:fill="FFFFFF"/>
          <w:lang w:val="tr-TR"/>
        </w:rPr>
        <w:t>112 s.</w:t>
      </w:r>
    </w:p>
    <w:p w:rsidR="00D61C82"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5A0377">
        <w:rPr>
          <w:rFonts w:ascii="Times New Roman" w:hAnsi="Times New Roman" w:cs="Times New Roman"/>
          <w:sz w:val="28"/>
          <w:szCs w:val="28"/>
          <w:shd w:val="clear" w:color="auto" w:fill="FFFFFF"/>
          <w:lang w:val="kk-KZ"/>
        </w:rPr>
        <w:t>2</w:t>
      </w:r>
      <w:r w:rsidR="0075118B">
        <w:rPr>
          <w:rFonts w:ascii="Times New Roman" w:hAnsi="Times New Roman" w:cs="Times New Roman"/>
          <w:sz w:val="28"/>
          <w:szCs w:val="28"/>
          <w:shd w:val="clear" w:color="auto" w:fill="FFFFFF"/>
          <w:lang w:val="kk-KZ"/>
        </w:rPr>
        <w:t>2</w:t>
      </w:r>
      <w:r w:rsidR="00DD64B0">
        <w:rPr>
          <w:rFonts w:ascii="Times New Roman" w:hAnsi="Times New Roman" w:cs="Times New Roman"/>
          <w:sz w:val="28"/>
          <w:szCs w:val="28"/>
          <w:shd w:val="clear" w:color="auto" w:fill="FFFFFF"/>
          <w:lang w:val="kk-KZ"/>
        </w:rPr>
        <w:t>3</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 xml:space="preserve">İnan A. </w:t>
      </w:r>
      <w:r w:rsidRPr="006A2202">
        <w:rPr>
          <w:rFonts w:ascii="Times New Roman" w:hAnsi="Times New Roman" w:cs="Times New Roman"/>
          <w:sz w:val="28"/>
          <w:szCs w:val="28"/>
          <w:shd w:val="clear" w:color="auto" w:fill="FFFFFF"/>
          <w:lang w:val="kk-KZ"/>
        </w:rPr>
        <w:t>Anadolunun Toponimisi ve Türk Boylarının Adları Meselesi // Türk Dili Araştırmaları Yıllığı.</w:t>
      </w:r>
      <w:r w:rsidRPr="006A2202">
        <w:rPr>
          <w:lang w:val="kk-KZ"/>
        </w:rPr>
        <w:t xml:space="preserve"> </w:t>
      </w:r>
      <w:r>
        <w:rPr>
          <w:rFonts w:ascii="Times New Roman" w:hAnsi="Times New Roman" w:cs="Times New Roman"/>
          <w:sz w:val="28"/>
          <w:szCs w:val="28"/>
          <w:shd w:val="clear" w:color="auto" w:fill="FFFFFF"/>
          <w:lang w:val="kk-KZ"/>
        </w:rPr>
        <w:t>3.</w:t>
      </w:r>
      <w:r w:rsidR="00251FF6">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 xml:space="preserve">Seri. </w:t>
      </w:r>
      <w:r w:rsidRPr="006A2202">
        <w:rPr>
          <w:rFonts w:ascii="Times New Roman" w:hAnsi="Times New Roman" w:cs="Times New Roman"/>
          <w:sz w:val="28"/>
          <w:szCs w:val="28"/>
          <w:shd w:val="clear" w:color="auto" w:fill="FFFFFF"/>
          <w:lang w:val="kk-KZ"/>
        </w:rPr>
        <w:t>– 1945.</w:t>
      </w:r>
      <w:r>
        <w:rPr>
          <w:rFonts w:ascii="Times New Roman" w:hAnsi="Times New Roman" w:cs="Times New Roman"/>
          <w:sz w:val="28"/>
          <w:szCs w:val="28"/>
          <w:shd w:val="clear" w:color="auto" w:fill="FFFFFF"/>
          <w:lang w:val="tr-TR"/>
        </w:rPr>
        <w:t xml:space="preserve"> </w:t>
      </w:r>
      <w:r w:rsidRPr="006A2202">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tr-TR"/>
        </w:rPr>
        <w:t xml:space="preserve"> </w:t>
      </w:r>
      <w:r w:rsidR="00251FF6">
        <w:rPr>
          <w:rFonts w:ascii="Times New Roman" w:hAnsi="Times New Roman" w:cs="Times New Roman"/>
          <w:sz w:val="28"/>
          <w:szCs w:val="28"/>
          <w:shd w:val="clear" w:color="auto" w:fill="FFFFFF"/>
          <w:lang w:val="tr-TR"/>
        </w:rPr>
        <w:t>S</w:t>
      </w:r>
      <w:r>
        <w:rPr>
          <w:rFonts w:ascii="Times New Roman" w:hAnsi="Times New Roman" w:cs="Times New Roman"/>
          <w:sz w:val="28"/>
          <w:szCs w:val="28"/>
          <w:shd w:val="clear" w:color="auto" w:fill="FFFFFF"/>
          <w:lang w:val="tr-TR"/>
        </w:rPr>
        <w:t xml:space="preserve">. </w:t>
      </w:r>
      <w:r w:rsidRPr="006A2202">
        <w:rPr>
          <w:rFonts w:ascii="Times New Roman" w:hAnsi="Times New Roman" w:cs="Times New Roman"/>
          <w:sz w:val="28"/>
          <w:szCs w:val="28"/>
          <w:shd w:val="clear" w:color="auto" w:fill="FFFFFF"/>
          <w:lang w:val="kk-KZ"/>
        </w:rPr>
        <w:t>62-64.</w:t>
      </w:r>
    </w:p>
    <w:p w:rsidR="00D61C82"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5A0377">
        <w:rPr>
          <w:rFonts w:ascii="Times New Roman" w:hAnsi="Times New Roman" w:cs="Times New Roman"/>
          <w:sz w:val="28"/>
          <w:szCs w:val="28"/>
          <w:shd w:val="clear" w:color="auto" w:fill="FFFFFF"/>
          <w:lang w:val="kk-KZ"/>
        </w:rPr>
        <w:t>2</w:t>
      </w:r>
      <w:r w:rsidR="0075118B">
        <w:rPr>
          <w:rFonts w:ascii="Times New Roman" w:hAnsi="Times New Roman" w:cs="Times New Roman"/>
          <w:sz w:val="28"/>
          <w:szCs w:val="28"/>
          <w:shd w:val="clear" w:color="auto" w:fill="FFFFFF"/>
          <w:lang w:val="kk-KZ"/>
        </w:rPr>
        <w:t>2</w:t>
      </w:r>
      <w:r w:rsidR="00DD64B0">
        <w:rPr>
          <w:rFonts w:ascii="Times New Roman" w:hAnsi="Times New Roman" w:cs="Times New Roman"/>
          <w:sz w:val="28"/>
          <w:szCs w:val="28"/>
          <w:shd w:val="clear" w:color="auto" w:fill="FFFFFF"/>
          <w:lang w:val="kk-KZ"/>
        </w:rPr>
        <w:t>4</w:t>
      </w:r>
      <w:r>
        <w:rPr>
          <w:rFonts w:ascii="Times New Roman" w:hAnsi="Times New Roman" w:cs="Times New Roman"/>
          <w:sz w:val="28"/>
          <w:szCs w:val="28"/>
          <w:shd w:val="clear" w:color="auto" w:fill="FFFFFF"/>
          <w:lang w:val="tr-TR"/>
        </w:rPr>
        <w:t xml:space="preserve"> </w:t>
      </w:r>
      <w:r w:rsidRPr="006A2202">
        <w:rPr>
          <w:rFonts w:ascii="Times New Roman" w:hAnsi="Times New Roman" w:cs="Times New Roman"/>
          <w:sz w:val="28"/>
          <w:szCs w:val="28"/>
          <w:shd w:val="clear" w:color="auto" w:fill="FFFFFF"/>
          <w:lang w:val="kk-KZ"/>
        </w:rPr>
        <w:t xml:space="preserve">Ülkütaşır M. Türkiye Türklerinde ad verme ile ilgili gelenek ve inançlar // I.Uluslararası Türk Folklor Kongresi Bildirileri, IV (Ankara, 1976). – </w:t>
      </w:r>
      <w:r w:rsidR="00251FF6">
        <w:rPr>
          <w:rFonts w:ascii="Times New Roman" w:hAnsi="Times New Roman" w:cs="Times New Roman"/>
          <w:sz w:val="28"/>
          <w:szCs w:val="28"/>
          <w:shd w:val="clear" w:color="auto" w:fill="FFFFFF"/>
          <w:lang w:val="tr-TR"/>
        </w:rPr>
        <w:t>S</w:t>
      </w:r>
      <w:r w:rsidRPr="006A2202">
        <w:rPr>
          <w:rFonts w:ascii="Times New Roman" w:hAnsi="Times New Roman" w:cs="Times New Roman"/>
          <w:sz w:val="28"/>
          <w:szCs w:val="28"/>
          <w:shd w:val="clear" w:color="auto" w:fill="FFFFFF"/>
          <w:lang w:val="kk-KZ"/>
        </w:rPr>
        <w:t>. 369-384.</w:t>
      </w:r>
    </w:p>
    <w:p w:rsidR="00D61C82"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5A0377">
        <w:rPr>
          <w:rFonts w:ascii="Times New Roman" w:hAnsi="Times New Roman" w:cs="Times New Roman"/>
          <w:sz w:val="28"/>
          <w:szCs w:val="28"/>
          <w:shd w:val="clear" w:color="auto" w:fill="FFFFFF"/>
          <w:lang w:val="kk-KZ"/>
        </w:rPr>
        <w:t>2</w:t>
      </w:r>
      <w:r w:rsidR="0075118B">
        <w:rPr>
          <w:rFonts w:ascii="Times New Roman" w:hAnsi="Times New Roman" w:cs="Times New Roman"/>
          <w:sz w:val="28"/>
          <w:szCs w:val="28"/>
          <w:shd w:val="clear" w:color="auto" w:fill="FFFFFF"/>
          <w:lang w:val="kk-KZ"/>
        </w:rPr>
        <w:t>2</w:t>
      </w:r>
      <w:r w:rsidR="00DD64B0">
        <w:rPr>
          <w:rFonts w:ascii="Times New Roman" w:hAnsi="Times New Roman" w:cs="Times New Roman"/>
          <w:sz w:val="28"/>
          <w:szCs w:val="28"/>
          <w:shd w:val="clear" w:color="auto" w:fill="FFFFFF"/>
          <w:lang w:val="kk-KZ"/>
        </w:rPr>
        <w:t>5</w:t>
      </w:r>
      <w:r>
        <w:rPr>
          <w:rFonts w:ascii="Times New Roman" w:hAnsi="Times New Roman" w:cs="Times New Roman"/>
          <w:sz w:val="28"/>
          <w:szCs w:val="28"/>
          <w:shd w:val="clear" w:color="auto" w:fill="FFFFFF"/>
          <w:lang w:val="tr-TR"/>
        </w:rPr>
        <w:t xml:space="preserve"> </w:t>
      </w:r>
      <w:r w:rsidRPr="006A2202">
        <w:rPr>
          <w:rFonts w:ascii="Times New Roman" w:hAnsi="Times New Roman" w:cs="Times New Roman"/>
          <w:sz w:val="28"/>
          <w:szCs w:val="28"/>
          <w:shd w:val="clear" w:color="auto" w:fill="FFFFFF"/>
          <w:lang w:val="kk-KZ"/>
        </w:rPr>
        <w:t>Köprülü M. Oğuz etnolojisine ait tarihi notlar // Türkiyat Mecmuası I.</w:t>
      </w:r>
      <w:r w:rsidR="00F56106">
        <w:rPr>
          <w:rFonts w:ascii="Times New Roman" w:hAnsi="Times New Roman" w:cs="Times New Roman"/>
          <w:sz w:val="28"/>
          <w:szCs w:val="28"/>
          <w:shd w:val="clear" w:color="auto" w:fill="FFFFFF"/>
          <w:lang w:val="kk-KZ"/>
        </w:rPr>
        <w:t xml:space="preserve"> </w:t>
      </w:r>
      <w:r w:rsidR="0059679C">
        <w:rPr>
          <w:rFonts w:ascii="Times New Roman" w:hAnsi="Times New Roman" w:cs="Times New Roman"/>
          <w:sz w:val="28"/>
          <w:szCs w:val="28"/>
          <w:shd w:val="clear" w:color="auto" w:fill="FFFFFF"/>
          <w:lang w:val="tr-TR"/>
        </w:rPr>
        <w:t xml:space="preserve">             </w:t>
      </w:r>
      <w:r w:rsidRPr="006A2202">
        <w:rPr>
          <w:rFonts w:ascii="Times New Roman" w:hAnsi="Times New Roman" w:cs="Times New Roman"/>
          <w:sz w:val="28"/>
          <w:szCs w:val="28"/>
          <w:shd w:val="clear" w:color="auto" w:fill="FFFFFF"/>
          <w:lang w:val="kk-KZ"/>
        </w:rPr>
        <w:t xml:space="preserve">– 1925. –  </w:t>
      </w:r>
      <w:r w:rsidR="00251FF6">
        <w:rPr>
          <w:rFonts w:ascii="Times New Roman" w:hAnsi="Times New Roman" w:cs="Times New Roman"/>
          <w:sz w:val="28"/>
          <w:szCs w:val="28"/>
          <w:shd w:val="clear" w:color="auto" w:fill="FFFFFF"/>
          <w:lang w:val="tr-TR"/>
        </w:rPr>
        <w:t>S</w:t>
      </w:r>
      <w:r w:rsidRPr="006A2202">
        <w:rPr>
          <w:rFonts w:ascii="Times New Roman" w:hAnsi="Times New Roman" w:cs="Times New Roman"/>
          <w:sz w:val="28"/>
          <w:szCs w:val="28"/>
          <w:shd w:val="clear" w:color="auto" w:fill="FFFFFF"/>
          <w:lang w:val="kk-KZ"/>
        </w:rPr>
        <w:t>. 185-211.</w:t>
      </w:r>
    </w:p>
    <w:p w:rsidR="00D61C82"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t>2</w:t>
      </w:r>
      <w:r w:rsidR="0075118B">
        <w:rPr>
          <w:rFonts w:ascii="Times New Roman" w:hAnsi="Times New Roman" w:cs="Times New Roman"/>
          <w:sz w:val="28"/>
          <w:szCs w:val="28"/>
          <w:shd w:val="clear" w:color="auto" w:fill="FFFFFF"/>
          <w:lang w:val="kk-KZ"/>
        </w:rPr>
        <w:t>2</w:t>
      </w:r>
      <w:r w:rsidR="00DD64B0">
        <w:rPr>
          <w:rFonts w:ascii="Times New Roman" w:hAnsi="Times New Roman" w:cs="Times New Roman"/>
          <w:sz w:val="28"/>
          <w:szCs w:val="28"/>
          <w:shd w:val="clear" w:color="auto" w:fill="FFFFFF"/>
          <w:lang w:val="kk-KZ"/>
        </w:rPr>
        <w:t>6</w:t>
      </w:r>
      <w:r>
        <w:rPr>
          <w:rFonts w:ascii="Times New Roman" w:hAnsi="Times New Roman" w:cs="Times New Roman"/>
          <w:sz w:val="28"/>
          <w:szCs w:val="28"/>
          <w:shd w:val="clear" w:color="auto" w:fill="FFFFFF"/>
          <w:lang w:val="tr-TR"/>
        </w:rPr>
        <w:t xml:space="preserve"> </w:t>
      </w:r>
      <w:r w:rsidRPr="006A2202">
        <w:rPr>
          <w:rFonts w:ascii="Times New Roman" w:hAnsi="Times New Roman" w:cs="Times New Roman"/>
          <w:sz w:val="28"/>
          <w:szCs w:val="28"/>
          <w:shd w:val="clear" w:color="auto" w:fill="FFFFFF"/>
          <w:lang w:val="kk-KZ"/>
        </w:rPr>
        <w:t xml:space="preserve">Eren H. Yer adlarımızın dili: T.D.A.Y. – Belleten, 1965. – </w:t>
      </w:r>
      <w:r w:rsidR="00251FF6">
        <w:rPr>
          <w:rFonts w:ascii="Times New Roman" w:hAnsi="Times New Roman" w:cs="Times New Roman"/>
          <w:sz w:val="28"/>
          <w:szCs w:val="28"/>
          <w:shd w:val="clear" w:color="auto" w:fill="FFFFFF"/>
          <w:lang w:val="tr-TR"/>
        </w:rPr>
        <w:t>S</w:t>
      </w:r>
      <w:r w:rsidRPr="006A2202">
        <w:rPr>
          <w:rFonts w:ascii="Times New Roman" w:hAnsi="Times New Roman" w:cs="Times New Roman"/>
          <w:sz w:val="28"/>
          <w:szCs w:val="28"/>
          <w:shd w:val="clear" w:color="auto" w:fill="FFFFFF"/>
          <w:lang w:val="kk-KZ"/>
        </w:rPr>
        <w:t>. 155-165.</w:t>
      </w:r>
    </w:p>
    <w:p w:rsidR="00D61C82" w:rsidRPr="00637461"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t>2</w:t>
      </w:r>
      <w:r w:rsidR="0075118B">
        <w:rPr>
          <w:rFonts w:ascii="Times New Roman" w:hAnsi="Times New Roman" w:cs="Times New Roman"/>
          <w:sz w:val="28"/>
          <w:szCs w:val="28"/>
          <w:shd w:val="clear" w:color="auto" w:fill="FFFFFF"/>
          <w:lang w:val="kk-KZ"/>
        </w:rPr>
        <w:t>2</w:t>
      </w:r>
      <w:r w:rsidR="00DD64B0">
        <w:rPr>
          <w:rFonts w:ascii="Times New Roman" w:hAnsi="Times New Roman" w:cs="Times New Roman"/>
          <w:sz w:val="28"/>
          <w:szCs w:val="28"/>
          <w:shd w:val="clear" w:color="auto" w:fill="FFFFFF"/>
          <w:lang w:val="kk-KZ"/>
        </w:rPr>
        <w:t>7</w:t>
      </w:r>
      <w:r w:rsidR="00754FDF">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Gülensoy T.</w:t>
      </w:r>
      <w:r w:rsidRPr="00637461">
        <w:rPr>
          <w:rFonts w:ascii="Times New Roman" w:hAnsi="Times New Roman" w:cs="Times New Roman"/>
          <w:sz w:val="28"/>
          <w:szCs w:val="28"/>
          <w:shd w:val="clear" w:color="auto" w:fill="FFFFFF"/>
          <w:lang w:val="kk-KZ"/>
        </w:rPr>
        <w:t xml:space="preserve"> Türkçe Y</w:t>
      </w:r>
      <w:r>
        <w:rPr>
          <w:rFonts w:ascii="Times New Roman" w:hAnsi="Times New Roman" w:cs="Times New Roman"/>
          <w:sz w:val="28"/>
          <w:szCs w:val="28"/>
          <w:shd w:val="clear" w:color="auto" w:fill="FFFFFF"/>
          <w:lang w:val="kk-KZ"/>
        </w:rPr>
        <w:t xml:space="preserve">er Adları Kılavuzu. </w:t>
      </w:r>
      <w:r w:rsidRPr="00637461">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Ankara: TDK,</w:t>
      </w:r>
      <w:r w:rsidRPr="00637461">
        <w:rPr>
          <w:rFonts w:ascii="Times New Roman" w:hAnsi="Times New Roman" w:cs="Times New Roman"/>
          <w:sz w:val="28"/>
          <w:szCs w:val="28"/>
          <w:shd w:val="clear" w:color="auto" w:fill="FFFFFF"/>
          <w:lang w:val="kk-KZ"/>
        </w:rPr>
        <w:t xml:space="preserve"> 1995</w:t>
      </w:r>
      <w:r>
        <w:rPr>
          <w:rFonts w:ascii="Times New Roman" w:hAnsi="Times New Roman" w:cs="Times New Roman"/>
          <w:sz w:val="28"/>
          <w:szCs w:val="28"/>
          <w:shd w:val="clear" w:color="auto" w:fill="FFFFFF"/>
          <w:lang w:val="tr-TR"/>
        </w:rPr>
        <w:t>.</w:t>
      </w:r>
      <w:r w:rsidR="00754FDF">
        <w:rPr>
          <w:rFonts w:ascii="Times New Roman" w:hAnsi="Times New Roman" w:cs="Times New Roman"/>
          <w:sz w:val="28"/>
          <w:szCs w:val="28"/>
          <w:shd w:val="clear" w:color="auto" w:fill="FFFFFF"/>
          <w:lang w:val="tr-TR"/>
        </w:rPr>
        <w:t xml:space="preserve"> – 103 s.</w:t>
      </w:r>
    </w:p>
    <w:p w:rsidR="00D61C82" w:rsidRDefault="00D61C82"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t>2</w:t>
      </w:r>
      <w:r w:rsidR="0075118B">
        <w:rPr>
          <w:rFonts w:ascii="Times New Roman" w:hAnsi="Times New Roman" w:cs="Times New Roman"/>
          <w:sz w:val="28"/>
          <w:szCs w:val="28"/>
          <w:shd w:val="clear" w:color="auto" w:fill="FFFFFF"/>
          <w:lang w:val="kk-KZ"/>
        </w:rPr>
        <w:t>2</w:t>
      </w:r>
      <w:r w:rsidR="00DD64B0">
        <w:rPr>
          <w:rFonts w:ascii="Times New Roman" w:hAnsi="Times New Roman" w:cs="Times New Roman"/>
          <w:sz w:val="28"/>
          <w:szCs w:val="28"/>
          <w:shd w:val="clear" w:color="auto" w:fill="FFFFFF"/>
          <w:lang w:val="kk-KZ"/>
        </w:rPr>
        <w:t>8</w:t>
      </w:r>
      <w:r>
        <w:rPr>
          <w:rFonts w:ascii="Times New Roman" w:hAnsi="Times New Roman" w:cs="Times New Roman"/>
          <w:sz w:val="28"/>
          <w:szCs w:val="28"/>
          <w:shd w:val="clear" w:color="auto" w:fill="FFFFFF"/>
          <w:lang w:val="tr-TR"/>
        </w:rPr>
        <w:t xml:space="preserve"> </w:t>
      </w:r>
      <w:r w:rsidRPr="00CB1D70">
        <w:rPr>
          <w:rFonts w:ascii="Times New Roman" w:hAnsi="Times New Roman" w:cs="Times New Roman"/>
          <w:sz w:val="28"/>
          <w:szCs w:val="28"/>
          <w:shd w:val="clear" w:color="auto" w:fill="FFFFFF"/>
          <w:lang w:val="kk-KZ"/>
        </w:rPr>
        <w:t>Koşay</w:t>
      </w:r>
      <w:r w:rsidR="00754FDF">
        <w:rPr>
          <w:rFonts w:ascii="Times New Roman" w:hAnsi="Times New Roman" w:cs="Times New Roman"/>
          <w:sz w:val="28"/>
          <w:szCs w:val="28"/>
          <w:shd w:val="clear" w:color="auto" w:fill="FFFFFF"/>
          <w:lang w:val="tr-TR"/>
        </w:rPr>
        <w:t xml:space="preserve"> H. </w:t>
      </w:r>
      <w:r w:rsidRPr="00CB1D70">
        <w:rPr>
          <w:rFonts w:ascii="Times New Roman" w:hAnsi="Times New Roman" w:cs="Times New Roman"/>
          <w:sz w:val="28"/>
          <w:szCs w:val="28"/>
          <w:shd w:val="clear" w:color="auto" w:fill="FFFFFF"/>
          <w:lang w:val="kk-KZ"/>
        </w:rPr>
        <w:t xml:space="preserve">Türk Adlarına dair Araştırma // Türk Yurdu. – 1928. – c.5.– </w:t>
      </w:r>
      <w:r w:rsidR="00251FF6">
        <w:rPr>
          <w:rFonts w:ascii="Times New Roman" w:hAnsi="Times New Roman" w:cs="Times New Roman"/>
          <w:sz w:val="28"/>
          <w:szCs w:val="28"/>
          <w:shd w:val="clear" w:color="auto" w:fill="FFFFFF"/>
          <w:lang w:val="tr-TR"/>
        </w:rPr>
        <w:t>S</w:t>
      </w:r>
      <w:r w:rsidRPr="00CB1D70">
        <w:rPr>
          <w:rFonts w:ascii="Times New Roman" w:hAnsi="Times New Roman" w:cs="Times New Roman"/>
          <w:sz w:val="28"/>
          <w:szCs w:val="28"/>
          <w:shd w:val="clear" w:color="auto" w:fill="FFFFFF"/>
          <w:lang w:val="kk-KZ"/>
        </w:rPr>
        <w:t>. 118-125.</w:t>
      </w:r>
    </w:p>
    <w:p w:rsidR="002210C0" w:rsidRDefault="002210C0"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t>2</w:t>
      </w:r>
      <w:r w:rsidR="00DD64B0">
        <w:rPr>
          <w:rFonts w:ascii="Times New Roman" w:hAnsi="Times New Roman" w:cs="Times New Roman"/>
          <w:sz w:val="28"/>
          <w:szCs w:val="28"/>
          <w:shd w:val="clear" w:color="auto" w:fill="FFFFFF"/>
          <w:lang w:val="kk-KZ"/>
        </w:rPr>
        <w:t>29</w:t>
      </w:r>
      <w:r w:rsidR="001964FC">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tr-TR"/>
        </w:rPr>
        <w:t xml:space="preserve">Atsız </w:t>
      </w:r>
      <w:r w:rsidRPr="00CB1D70">
        <w:rPr>
          <w:rFonts w:ascii="Times New Roman" w:hAnsi="Times New Roman" w:cs="Times New Roman"/>
          <w:sz w:val="28"/>
          <w:szCs w:val="28"/>
          <w:shd w:val="clear" w:color="auto" w:fill="FFFFFF"/>
          <w:lang w:val="kk-KZ"/>
        </w:rPr>
        <w:t>N. Anadolu'da Türklere Ait Yer İsimleri // Türkiyat Mecmuası II.</w:t>
      </w:r>
      <w:r w:rsidR="00C51A35">
        <w:rPr>
          <w:rFonts w:ascii="Times New Roman" w:hAnsi="Times New Roman" w:cs="Times New Roman"/>
          <w:sz w:val="28"/>
          <w:szCs w:val="28"/>
          <w:shd w:val="clear" w:color="auto" w:fill="FFFFFF"/>
          <w:lang w:val="kk-KZ"/>
        </w:rPr>
        <w:t xml:space="preserve">          </w:t>
      </w:r>
      <w:r w:rsidRPr="00CB1D70">
        <w:rPr>
          <w:rFonts w:ascii="Times New Roman" w:hAnsi="Times New Roman" w:cs="Times New Roman"/>
          <w:sz w:val="28"/>
          <w:szCs w:val="28"/>
          <w:shd w:val="clear" w:color="auto" w:fill="FFFFFF"/>
          <w:lang w:val="kk-KZ"/>
        </w:rPr>
        <w:t xml:space="preserve">– 1928. – </w:t>
      </w:r>
      <w:r w:rsidR="001964FC">
        <w:rPr>
          <w:rFonts w:ascii="Times New Roman" w:hAnsi="Times New Roman" w:cs="Times New Roman"/>
          <w:sz w:val="28"/>
          <w:szCs w:val="28"/>
          <w:shd w:val="clear" w:color="auto" w:fill="FFFFFF"/>
          <w:lang w:val="tr-TR"/>
        </w:rPr>
        <w:t>S</w:t>
      </w:r>
      <w:r w:rsidRPr="00CB1D70">
        <w:rPr>
          <w:rFonts w:ascii="Times New Roman" w:hAnsi="Times New Roman" w:cs="Times New Roman"/>
          <w:sz w:val="28"/>
          <w:szCs w:val="28"/>
          <w:shd w:val="clear" w:color="auto" w:fill="FFFFFF"/>
          <w:lang w:val="kk-KZ"/>
        </w:rPr>
        <w:t>. 242-259.</w:t>
      </w:r>
    </w:p>
    <w:p w:rsidR="00754FDF" w:rsidRDefault="002210C0"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t>2</w:t>
      </w:r>
      <w:r w:rsidR="0075118B">
        <w:rPr>
          <w:rFonts w:ascii="Times New Roman" w:hAnsi="Times New Roman" w:cs="Times New Roman"/>
          <w:sz w:val="28"/>
          <w:szCs w:val="28"/>
          <w:shd w:val="clear" w:color="auto" w:fill="FFFFFF"/>
          <w:lang w:val="kk-KZ"/>
        </w:rPr>
        <w:t>3</w:t>
      </w:r>
      <w:r w:rsidR="00DD64B0">
        <w:rPr>
          <w:rFonts w:ascii="Times New Roman" w:hAnsi="Times New Roman" w:cs="Times New Roman"/>
          <w:sz w:val="28"/>
          <w:szCs w:val="28"/>
          <w:shd w:val="clear" w:color="auto" w:fill="FFFFFF"/>
          <w:lang w:val="kk-KZ"/>
        </w:rPr>
        <w:t>0</w:t>
      </w:r>
      <w:r>
        <w:rPr>
          <w:rFonts w:ascii="Times New Roman" w:hAnsi="Times New Roman" w:cs="Times New Roman"/>
          <w:sz w:val="28"/>
          <w:szCs w:val="28"/>
          <w:shd w:val="clear" w:color="auto" w:fill="FFFFFF"/>
          <w:lang w:val="tr-TR"/>
        </w:rPr>
        <w:t xml:space="preserve"> </w:t>
      </w:r>
      <w:r w:rsidRPr="00CB1D70">
        <w:rPr>
          <w:rFonts w:ascii="Times New Roman" w:hAnsi="Times New Roman" w:cs="Times New Roman"/>
          <w:sz w:val="28"/>
          <w:szCs w:val="28"/>
          <w:shd w:val="clear" w:color="auto" w:fill="FFFFFF"/>
          <w:lang w:val="kk-KZ"/>
        </w:rPr>
        <w:t xml:space="preserve">Üçok N. Genel Dilbilim. – Ankara: Sakarya Basımevi, 1947. – </w:t>
      </w:r>
      <w:r w:rsidR="00754FDF">
        <w:rPr>
          <w:rFonts w:ascii="Times New Roman" w:hAnsi="Times New Roman" w:cs="Times New Roman"/>
          <w:sz w:val="28"/>
          <w:szCs w:val="28"/>
          <w:shd w:val="clear" w:color="auto" w:fill="FFFFFF"/>
          <w:lang w:val="tr-TR"/>
        </w:rPr>
        <w:t>169 s.</w:t>
      </w:r>
      <w:r>
        <w:rPr>
          <w:rFonts w:ascii="Times New Roman" w:hAnsi="Times New Roman" w:cs="Times New Roman"/>
          <w:sz w:val="28"/>
          <w:szCs w:val="28"/>
          <w:shd w:val="clear" w:color="auto" w:fill="FFFFFF"/>
          <w:lang w:val="tr-TR"/>
        </w:rPr>
        <w:tab/>
      </w:r>
      <w:r w:rsidR="00754FDF">
        <w:rPr>
          <w:rFonts w:ascii="Times New Roman" w:hAnsi="Times New Roman" w:cs="Times New Roman"/>
          <w:sz w:val="28"/>
          <w:szCs w:val="28"/>
          <w:shd w:val="clear" w:color="auto" w:fill="FFFFFF"/>
          <w:lang w:val="tr-TR"/>
        </w:rPr>
        <w:t xml:space="preserve"> </w:t>
      </w:r>
    </w:p>
    <w:p w:rsidR="002210C0" w:rsidRPr="00CB1D70" w:rsidRDefault="00754FDF"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2210C0">
        <w:rPr>
          <w:rFonts w:ascii="Times New Roman" w:hAnsi="Times New Roman" w:cs="Times New Roman"/>
          <w:sz w:val="28"/>
          <w:szCs w:val="28"/>
          <w:shd w:val="clear" w:color="auto" w:fill="FFFFFF"/>
          <w:lang w:val="tr-TR"/>
        </w:rPr>
        <w:t>2</w:t>
      </w:r>
      <w:r w:rsidR="0075118B">
        <w:rPr>
          <w:rFonts w:ascii="Times New Roman" w:hAnsi="Times New Roman" w:cs="Times New Roman"/>
          <w:sz w:val="28"/>
          <w:szCs w:val="28"/>
          <w:shd w:val="clear" w:color="auto" w:fill="FFFFFF"/>
          <w:lang w:val="kk-KZ"/>
        </w:rPr>
        <w:t>3</w:t>
      </w:r>
      <w:r w:rsidR="00DD64B0">
        <w:rPr>
          <w:rFonts w:ascii="Times New Roman" w:hAnsi="Times New Roman" w:cs="Times New Roman"/>
          <w:sz w:val="28"/>
          <w:szCs w:val="28"/>
          <w:shd w:val="clear" w:color="auto" w:fill="FFFFFF"/>
          <w:lang w:val="kk-KZ"/>
        </w:rPr>
        <w:t>1</w:t>
      </w:r>
      <w:r w:rsidR="005F625E">
        <w:rPr>
          <w:rFonts w:ascii="Times New Roman" w:hAnsi="Times New Roman" w:cs="Times New Roman"/>
          <w:sz w:val="28"/>
          <w:szCs w:val="28"/>
          <w:shd w:val="clear" w:color="auto" w:fill="FFFFFF"/>
          <w:lang w:val="kk-KZ"/>
        </w:rPr>
        <w:t xml:space="preserve"> </w:t>
      </w:r>
      <w:r w:rsidR="002210C0" w:rsidRPr="00CB1D70">
        <w:rPr>
          <w:rFonts w:ascii="Times New Roman" w:hAnsi="Times New Roman" w:cs="Times New Roman"/>
          <w:sz w:val="28"/>
          <w:szCs w:val="28"/>
          <w:shd w:val="clear" w:color="auto" w:fill="FFFFFF"/>
          <w:lang w:val="kk-KZ"/>
        </w:rPr>
        <w:t>Başgöz İ</w:t>
      </w:r>
      <w:r>
        <w:rPr>
          <w:rFonts w:ascii="Times New Roman" w:hAnsi="Times New Roman" w:cs="Times New Roman"/>
          <w:sz w:val="28"/>
          <w:szCs w:val="28"/>
          <w:shd w:val="clear" w:color="auto" w:fill="FFFFFF"/>
          <w:lang w:val="tr-TR"/>
        </w:rPr>
        <w:t>.</w:t>
      </w:r>
      <w:r w:rsidR="002210C0" w:rsidRPr="00CB1D70">
        <w:rPr>
          <w:rFonts w:ascii="Times New Roman" w:hAnsi="Times New Roman" w:cs="Times New Roman"/>
          <w:sz w:val="28"/>
          <w:szCs w:val="28"/>
          <w:shd w:val="clear" w:color="auto" w:fill="FFFFFF"/>
          <w:lang w:val="kk-KZ"/>
        </w:rPr>
        <w:t xml:space="preserve"> İnsan Adları ve Toplum // Türk Dili. – 294. – 1976.</w:t>
      </w:r>
      <w:r w:rsidR="002210C0">
        <w:rPr>
          <w:rFonts w:ascii="Times New Roman" w:hAnsi="Times New Roman" w:cs="Times New Roman"/>
          <w:sz w:val="28"/>
          <w:szCs w:val="28"/>
          <w:shd w:val="clear" w:color="auto" w:fill="FFFFFF"/>
          <w:lang w:val="tr-TR"/>
        </w:rPr>
        <w:t xml:space="preserve"> </w:t>
      </w:r>
      <w:r w:rsidR="002210C0" w:rsidRPr="00CB1D70">
        <w:rPr>
          <w:rFonts w:ascii="Times New Roman" w:hAnsi="Times New Roman" w:cs="Times New Roman"/>
          <w:sz w:val="28"/>
          <w:szCs w:val="28"/>
          <w:shd w:val="clear" w:color="auto" w:fill="FFFFFF"/>
          <w:lang w:val="kk-KZ"/>
        </w:rPr>
        <w:t xml:space="preserve">– </w:t>
      </w:r>
      <w:r w:rsidR="001964FC">
        <w:rPr>
          <w:rFonts w:ascii="Times New Roman" w:hAnsi="Times New Roman" w:cs="Times New Roman"/>
          <w:sz w:val="28"/>
          <w:szCs w:val="28"/>
          <w:shd w:val="clear" w:color="auto" w:fill="FFFFFF"/>
          <w:lang w:val="tr-TR"/>
        </w:rPr>
        <w:t>S</w:t>
      </w:r>
      <w:r w:rsidR="002210C0" w:rsidRPr="00CB1D70">
        <w:rPr>
          <w:rFonts w:ascii="Times New Roman" w:hAnsi="Times New Roman" w:cs="Times New Roman"/>
          <w:sz w:val="28"/>
          <w:szCs w:val="28"/>
          <w:shd w:val="clear" w:color="auto" w:fill="FFFFFF"/>
          <w:lang w:val="kk-KZ"/>
        </w:rPr>
        <w:t>. 164-171</w:t>
      </w:r>
      <w:r w:rsidR="002210C0">
        <w:rPr>
          <w:rFonts w:ascii="Times New Roman" w:hAnsi="Times New Roman" w:cs="Times New Roman"/>
          <w:sz w:val="28"/>
          <w:szCs w:val="28"/>
          <w:shd w:val="clear" w:color="auto" w:fill="FFFFFF"/>
          <w:lang w:val="tr-TR"/>
        </w:rPr>
        <w:t>.</w:t>
      </w:r>
    </w:p>
    <w:p w:rsidR="002210C0" w:rsidRDefault="002210C0"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t>2</w:t>
      </w:r>
      <w:r w:rsidR="0075118B">
        <w:rPr>
          <w:rFonts w:ascii="Times New Roman" w:hAnsi="Times New Roman" w:cs="Times New Roman"/>
          <w:sz w:val="28"/>
          <w:szCs w:val="28"/>
          <w:shd w:val="clear" w:color="auto" w:fill="FFFFFF"/>
          <w:lang w:val="kk-KZ"/>
        </w:rPr>
        <w:t>3</w:t>
      </w:r>
      <w:r w:rsidR="00DD64B0">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tr-TR"/>
        </w:rPr>
        <w:t xml:space="preserve"> </w:t>
      </w:r>
      <w:r w:rsidRPr="00CB1D70">
        <w:rPr>
          <w:rFonts w:ascii="Times New Roman" w:hAnsi="Times New Roman" w:cs="Times New Roman"/>
          <w:sz w:val="28"/>
          <w:szCs w:val="28"/>
          <w:shd w:val="clear" w:color="auto" w:fill="FFFFFF"/>
          <w:lang w:val="kk-KZ"/>
        </w:rPr>
        <w:t xml:space="preserve">Başkan Ö. Türkiye köy adları üzerine bir deneme // Türk Dili Araştırmaları Yıllığı-Belleten. – 1970. – </w:t>
      </w:r>
      <w:r w:rsidR="001964FC">
        <w:rPr>
          <w:rFonts w:ascii="Times New Roman" w:hAnsi="Times New Roman" w:cs="Times New Roman"/>
          <w:sz w:val="28"/>
          <w:szCs w:val="28"/>
          <w:shd w:val="clear" w:color="auto" w:fill="FFFFFF"/>
          <w:lang w:val="tr-TR"/>
        </w:rPr>
        <w:t>S</w:t>
      </w:r>
      <w:r w:rsidRPr="00CB1D70">
        <w:rPr>
          <w:rFonts w:ascii="Times New Roman" w:hAnsi="Times New Roman" w:cs="Times New Roman"/>
          <w:sz w:val="28"/>
          <w:szCs w:val="28"/>
          <w:shd w:val="clear" w:color="auto" w:fill="FFFFFF"/>
          <w:lang w:val="kk-KZ"/>
        </w:rPr>
        <w:t>. 237-251.</w:t>
      </w:r>
    </w:p>
    <w:p w:rsidR="002210C0" w:rsidRDefault="002210C0"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t>2</w:t>
      </w:r>
      <w:r w:rsidR="0075118B">
        <w:rPr>
          <w:rFonts w:ascii="Times New Roman" w:hAnsi="Times New Roman" w:cs="Times New Roman"/>
          <w:sz w:val="28"/>
          <w:szCs w:val="28"/>
          <w:shd w:val="clear" w:color="auto" w:fill="FFFFFF"/>
          <w:lang w:val="kk-KZ"/>
        </w:rPr>
        <w:t>3</w:t>
      </w:r>
      <w:r w:rsidR="00DD64B0">
        <w:rPr>
          <w:rFonts w:ascii="Times New Roman" w:hAnsi="Times New Roman" w:cs="Times New Roman"/>
          <w:sz w:val="28"/>
          <w:szCs w:val="28"/>
          <w:shd w:val="clear" w:color="auto" w:fill="FFFFFF"/>
          <w:lang w:val="kk-KZ"/>
        </w:rPr>
        <w:t>3</w:t>
      </w:r>
      <w:r>
        <w:rPr>
          <w:rFonts w:ascii="Times New Roman" w:hAnsi="Times New Roman" w:cs="Times New Roman"/>
          <w:sz w:val="28"/>
          <w:szCs w:val="28"/>
          <w:shd w:val="clear" w:color="auto" w:fill="FFFFFF"/>
          <w:lang w:val="tr-TR"/>
        </w:rPr>
        <w:t xml:space="preserve"> </w:t>
      </w:r>
      <w:r w:rsidRPr="002E420E">
        <w:rPr>
          <w:rFonts w:ascii="Times New Roman" w:hAnsi="Times New Roman" w:cs="Times New Roman"/>
          <w:sz w:val="28"/>
          <w:szCs w:val="28"/>
          <w:shd w:val="clear" w:color="auto" w:fill="FFFFFF"/>
          <w:lang w:val="kk-KZ"/>
        </w:rPr>
        <w:t>Veyis</w:t>
      </w:r>
      <w:r w:rsidRPr="002615D3">
        <w:rPr>
          <w:lang w:val="en-US"/>
        </w:rPr>
        <w:t xml:space="preserve"> </w:t>
      </w:r>
      <w:r w:rsidRPr="002E420E">
        <w:rPr>
          <w:rFonts w:ascii="Times New Roman" w:hAnsi="Times New Roman" w:cs="Times New Roman"/>
          <w:sz w:val="28"/>
          <w:szCs w:val="28"/>
          <w:shd w:val="clear" w:color="auto" w:fill="FFFFFF"/>
          <w:lang w:val="kk-KZ"/>
        </w:rPr>
        <w:t xml:space="preserve">Ö. Türk Folklorunda Ad seçme ve ad koyma // Boğaziçi Üniversitesi Halk bilim yıllığı. – 1975. – </w:t>
      </w:r>
      <w:r w:rsidR="001964FC">
        <w:rPr>
          <w:rFonts w:ascii="Times New Roman" w:hAnsi="Times New Roman" w:cs="Times New Roman"/>
          <w:sz w:val="28"/>
          <w:szCs w:val="28"/>
          <w:shd w:val="clear" w:color="auto" w:fill="FFFFFF"/>
          <w:lang w:val="tr-TR"/>
        </w:rPr>
        <w:t>S</w:t>
      </w:r>
      <w:r w:rsidRPr="002E420E">
        <w:rPr>
          <w:rFonts w:ascii="Times New Roman" w:hAnsi="Times New Roman" w:cs="Times New Roman"/>
          <w:sz w:val="28"/>
          <w:szCs w:val="28"/>
          <w:shd w:val="clear" w:color="auto" w:fill="FFFFFF"/>
          <w:lang w:val="kk-KZ"/>
        </w:rPr>
        <w:t>. 101-112.</w:t>
      </w:r>
    </w:p>
    <w:p w:rsidR="002210C0" w:rsidRPr="00754FDF" w:rsidRDefault="002210C0"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t>2</w:t>
      </w:r>
      <w:r w:rsidR="0075118B">
        <w:rPr>
          <w:rFonts w:ascii="Times New Roman" w:hAnsi="Times New Roman" w:cs="Times New Roman"/>
          <w:sz w:val="28"/>
          <w:szCs w:val="28"/>
          <w:shd w:val="clear" w:color="auto" w:fill="FFFFFF"/>
          <w:lang w:val="kk-KZ"/>
        </w:rPr>
        <w:t>3</w:t>
      </w:r>
      <w:r w:rsidR="00DD64B0">
        <w:rPr>
          <w:rFonts w:ascii="Times New Roman" w:hAnsi="Times New Roman" w:cs="Times New Roman"/>
          <w:sz w:val="28"/>
          <w:szCs w:val="28"/>
          <w:shd w:val="clear" w:color="auto" w:fill="FFFFFF"/>
          <w:lang w:val="kk-KZ"/>
        </w:rPr>
        <w:t>4</w:t>
      </w:r>
      <w:r>
        <w:rPr>
          <w:rFonts w:ascii="Times New Roman" w:hAnsi="Times New Roman" w:cs="Times New Roman"/>
          <w:sz w:val="28"/>
          <w:szCs w:val="28"/>
          <w:shd w:val="clear" w:color="auto" w:fill="FFFFFF"/>
          <w:lang w:val="tr-TR"/>
        </w:rPr>
        <w:t xml:space="preserve"> </w:t>
      </w:r>
      <w:r w:rsidRPr="002E420E">
        <w:rPr>
          <w:rFonts w:ascii="Times New Roman" w:hAnsi="Times New Roman" w:cs="Times New Roman"/>
          <w:sz w:val="28"/>
          <w:szCs w:val="28"/>
          <w:shd w:val="clear" w:color="auto" w:fill="FFFFFF"/>
          <w:lang w:val="kk-KZ"/>
        </w:rPr>
        <w:t>Sakaoğlu S. Türk Ad Bilimi 1: Giriş. – Ankara: TDK Yay., 2001.</w:t>
      </w:r>
      <w:r w:rsidR="00754FDF">
        <w:rPr>
          <w:rFonts w:ascii="Times New Roman" w:hAnsi="Times New Roman" w:cs="Times New Roman"/>
          <w:sz w:val="28"/>
          <w:szCs w:val="28"/>
          <w:shd w:val="clear" w:color="auto" w:fill="FFFFFF"/>
          <w:lang w:val="tr-TR"/>
        </w:rPr>
        <w:t xml:space="preserve"> – 156 s.</w:t>
      </w:r>
    </w:p>
    <w:p w:rsidR="002210C0" w:rsidRPr="00754FDF" w:rsidRDefault="002210C0"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t>2</w:t>
      </w:r>
      <w:r w:rsidR="0075118B">
        <w:rPr>
          <w:rFonts w:ascii="Times New Roman" w:hAnsi="Times New Roman" w:cs="Times New Roman"/>
          <w:sz w:val="28"/>
          <w:szCs w:val="28"/>
          <w:shd w:val="clear" w:color="auto" w:fill="FFFFFF"/>
          <w:lang w:val="kk-KZ"/>
        </w:rPr>
        <w:t>3</w:t>
      </w:r>
      <w:r w:rsidR="00DD64B0">
        <w:rPr>
          <w:rFonts w:ascii="Times New Roman" w:hAnsi="Times New Roman" w:cs="Times New Roman"/>
          <w:sz w:val="28"/>
          <w:szCs w:val="28"/>
          <w:shd w:val="clear" w:color="auto" w:fill="FFFFFF"/>
          <w:lang w:val="kk-KZ"/>
        </w:rPr>
        <w:t>5</w:t>
      </w:r>
      <w:r>
        <w:rPr>
          <w:rFonts w:ascii="Times New Roman" w:hAnsi="Times New Roman" w:cs="Times New Roman"/>
          <w:sz w:val="28"/>
          <w:szCs w:val="28"/>
          <w:shd w:val="clear" w:color="auto" w:fill="FFFFFF"/>
          <w:lang w:val="tr-TR"/>
        </w:rPr>
        <w:t xml:space="preserve"> </w:t>
      </w:r>
      <w:r w:rsidRPr="002E420E">
        <w:rPr>
          <w:rFonts w:ascii="Times New Roman" w:hAnsi="Times New Roman" w:cs="Times New Roman"/>
          <w:sz w:val="28"/>
          <w:szCs w:val="28"/>
          <w:shd w:val="clear" w:color="auto" w:fill="FFFFFF"/>
          <w:lang w:val="tr-TR"/>
        </w:rPr>
        <w:t xml:space="preserve">Aydil </w:t>
      </w:r>
      <w:r w:rsidRPr="002E420E">
        <w:rPr>
          <w:rFonts w:ascii="Times New Roman" w:hAnsi="Times New Roman" w:cs="Times New Roman"/>
          <w:sz w:val="28"/>
          <w:szCs w:val="28"/>
          <w:shd w:val="clear" w:color="auto" w:fill="FFFFFF"/>
          <w:lang w:val="kk-KZ"/>
        </w:rPr>
        <w:t>E</w:t>
      </w:r>
      <w:r w:rsidR="00754FDF">
        <w:rPr>
          <w:rFonts w:ascii="Times New Roman" w:hAnsi="Times New Roman" w:cs="Times New Roman"/>
          <w:sz w:val="28"/>
          <w:szCs w:val="28"/>
          <w:shd w:val="clear" w:color="auto" w:fill="FFFFFF"/>
          <w:lang w:val="tr-TR"/>
        </w:rPr>
        <w:t>.</w:t>
      </w:r>
      <w:r w:rsidRPr="002E420E">
        <w:rPr>
          <w:rFonts w:ascii="Times New Roman" w:hAnsi="Times New Roman" w:cs="Times New Roman"/>
          <w:sz w:val="28"/>
          <w:szCs w:val="28"/>
          <w:shd w:val="clear" w:color="auto" w:fill="FFFFFF"/>
          <w:lang w:val="kk-KZ"/>
        </w:rPr>
        <w:t xml:space="preserve"> Adlarımız. – Ankara: Türk Kültürünü Araştırma Enstitüsü yay., 1992.</w:t>
      </w:r>
      <w:r w:rsidR="00754FDF">
        <w:rPr>
          <w:rFonts w:ascii="Times New Roman" w:hAnsi="Times New Roman" w:cs="Times New Roman"/>
          <w:sz w:val="28"/>
          <w:szCs w:val="28"/>
          <w:shd w:val="clear" w:color="auto" w:fill="FFFFFF"/>
          <w:lang w:val="tr-TR"/>
        </w:rPr>
        <w:t xml:space="preserve"> – 468 s.</w:t>
      </w:r>
    </w:p>
    <w:p w:rsidR="002210C0" w:rsidRPr="00667163" w:rsidRDefault="002210C0"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t>2</w:t>
      </w:r>
      <w:r w:rsidR="0075118B">
        <w:rPr>
          <w:rFonts w:ascii="Times New Roman" w:hAnsi="Times New Roman" w:cs="Times New Roman"/>
          <w:sz w:val="28"/>
          <w:szCs w:val="28"/>
          <w:shd w:val="clear" w:color="auto" w:fill="FFFFFF"/>
          <w:lang w:val="kk-KZ"/>
        </w:rPr>
        <w:t>3</w:t>
      </w:r>
      <w:r w:rsidR="00DD64B0">
        <w:rPr>
          <w:rFonts w:ascii="Times New Roman" w:hAnsi="Times New Roman" w:cs="Times New Roman"/>
          <w:sz w:val="28"/>
          <w:szCs w:val="28"/>
          <w:shd w:val="clear" w:color="auto" w:fill="FFFFFF"/>
          <w:lang w:val="kk-KZ"/>
        </w:rPr>
        <w:t>6</w:t>
      </w:r>
      <w:r>
        <w:rPr>
          <w:rFonts w:ascii="Times New Roman" w:hAnsi="Times New Roman" w:cs="Times New Roman"/>
          <w:sz w:val="28"/>
          <w:szCs w:val="28"/>
          <w:shd w:val="clear" w:color="auto" w:fill="FFFFFF"/>
          <w:lang w:val="tr-TR"/>
        </w:rPr>
        <w:t xml:space="preserve"> </w:t>
      </w:r>
      <w:r w:rsidRPr="002E420E">
        <w:rPr>
          <w:rFonts w:ascii="Times New Roman" w:hAnsi="Times New Roman" w:cs="Times New Roman"/>
          <w:sz w:val="28"/>
          <w:szCs w:val="28"/>
          <w:shd w:val="clear" w:color="auto" w:fill="FFFFFF"/>
          <w:lang w:val="kk-KZ"/>
        </w:rPr>
        <w:t>Bozyiğit A. Türk Adbilimi Bibliyografyası (Deneme). – Ankara: Ayyıldız Yay., 1995.</w:t>
      </w:r>
      <w:r w:rsidR="00667163">
        <w:rPr>
          <w:rFonts w:ascii="Times New Roman" w:hAnsi="Times New Roman" w:cs="Times New Roman"/>
          <w:sz w:val="28"/>
          <w:szCs w:val="28"/>
          <w:shd w:val="clear" w:color="auto" w:fill="FFFFFF"/>
          <w:lang w:val="tr-TR"/>
        </w:rPr>
        <w:t xml:space="preserve"> – 187 s.</w:t>
      </w:r>
    </w:p>
    <w:p w:rsidR="006F5234" w:rsidRPr="00C51A35" w:rsidRDefault="006F5234"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Pr="00326C17">
        <w:rPr>
          <w:rFonts w:ascii="Times New Roman" w:hAnsi="Times New Roman" w:cs="Times New Roman"/>
          <w:sz w:val="28"/>
          <w:szCs w:val="28"/>
          <w:shd w:val="clear" w:color="auto" w:fill="FFFFFF"/>
          <w:lang w:val="tr-TR"/>
        </w:rPr>
        <w:t>2</w:t>
      </w:r>
      <w:r w:rsidR="0075118B" w:rsidRPr="00326C17">
        <w:rPr>
          <w:rFonts w:ascii="Times New Roman" w:hAnsi="Times New Roman" w:cs="Times New Roman"/>
          <w:sz w:val="28"/>
          <w:szCs w:val="28"/>
          <w:shd w:val="clear" w:color="auto" w:fill="FFFFFF"/>
          <w:lang w:val="kk-KZ"/>
        </w:rPr>
        <w:t>3</w:t>
      </w:r>
      <w:r w:rsidR="00326C17">
        <w:rPr>
          <w:rFonts w:ascii="Times New Roman" w:hAnsi="Times New Roman" w:cs="Times New Roman"/>
          <w:sz w:val="28"/>
          <w:szCs w:val="28"/>
          <w:shd w:val="clear" w:color="auto" w:fill="FFFFFF"/>
          <w:lang w:val="kk-KZ"/>
        </w:rPr>
        <w:t>7</w:t>
      </w:r>
      <w:r>
        <w:rPr>
          <w:rFonts w:ascii="Times New Roman" w:hAnsi="Times New Roman" w:cs="Times New Roman"/>
          <w:sz w:val="28"/>
          <w:szCs w:val="28"/>
          <w:shd w:val="clear" w:color="auto" w:fill="FFFFFF"/>
          <w:lang w:val="tr-TR"/>
        </w:rPr>
        <w:t xml:space="preserve"> </w:t>
      </w:r>
      <w:r w:rsidRPr="00B35BB0">
        <w:rPr>
          <w:rFonts w:ascii="Times New Roman" w:hAnsi="Times New Roman" w:cs="Times New Roman"/>
          <w:sz w:val="28"/>
          <w:szCs w:val="28"/>
          <w:shd w:val="clear" w:color="auto" w:fill="FFFFFF"/>
          <w:lang w:val="kk-KZ"/>
        </w:rPr>
        <w:t>Şahin İ. Adbilim (Çerçeve, Terim, Yöntem ve Sınıflandırmalarıyla).</w:t>
      </w:r>
      <w:r w:rsidR="0059679C">
        <w:rPr>
          <w:rFonts w:ascii="Times New Roman" w:hAnsi="Times New Roman" w:cs="Times New Roman"/>
          <w:sz w:val="28"/>
          <w:szCs w:val="28"/>
          <w:shd w:val="clear" w:color="auto" w:fill="FFFFFF"/>
          <w:lang w:val="tr-TR"/>
        </w:rPr>
        <w:t xml:space="preserve">                 </w:t>
      </w:r>
      <w:r w:rsidRPr="00B35BB0">
        <w:rPr>
          <w:rFonts w:ascii="Times New Roman" w:hAnsi="Times New Roman" w:cs="Times New Roman"/>
          <w:sz w:val="28"/>
          <w:szCs w:val="28"/>
          <w:shd w:val="clear" w:color="auto" w:fill="FFFFFF"/>
          <w:lang w:val="kk-KZ"/>
        </w:rPr>
        <w:t>– Ankara: Pegem Akademi Yay., 2015.</w:t>
      </w:r>
      <w:r w:rsidR="00667163">
        <w:rPr>
          <w:rFonts w:ascii="Times New Roman" w:hAnsi="Times New Roman" w:cs="Times New Roman"/>
          <w:sz w:val="28"/>
          <w:szCs w:val="28"/>
          <w:shd w:val="clear" w:color="auto" w:fill="FFFFFF"/>
          <w:lang w:val="tr-TR"/>
        </w:rPr>
        <w:t xml:space="preserve"> – 147 s.</w:t>
      </w:r>
    </w:p>
    <w:p w:rsidR="006F5234" w:rsidRDefault="006F5234"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tr-TR"/>
        </w:rPr>
        <w:tab/>
        <w:t>2</w:t>
      </w:r>
      <w:r w:rsidR="00D50E3D">
        <w:rPr>
          <w:rFonts w:ascii="Times New Roman" w:hAnsi="Times New Roman" w:cs="Times New Roman"/>
          <w:sz w:val="28"/>
          <w:szCs w:val="28"/>
          <w:shd w:val="clear" w:color="auto" w:fill="FFFFFF"/>
          <w:lang w:val="kk-KZ"/>
        </w:rPr>
        <w:t>3</w:t>
      </w:r>
      <w:r w:rsidR="00326C17">
        <w:rPr>
          <w:rFonts w:ascii="Times New Roman" w:hAnsi="Times New Roman" w:cs="Times New Roman"/>
          <w:sz w:val="28"/>
          <w:szCs w:val="28"/>
          <w:shd w:val="clear" w:color="auto" w:fill="FFFFFF"/>
          <w:lang w:val="kk-KZ"/>
        </w:rPr>
        <w:t>8</w:t>
      </w:r>
      <w:r w:rsidR="003B791E">
        <w:rPr>
          <w:rFonts w:ascii="Times New Roman" w:hAnsi="Times New Roman" w:cs="Times New Roman"/>
          <w:sz w:val="28"/>
          <w:szCs w:val="28"/>
          <w:shd w:val="clear" w:color="auto" w:fill="FFFFFF"/>
          <w:lang w:val="kk-KZ"/>
        </w:rPr>
        <w:t xml:space="preserve"> </w:t>
      </w:r>
      <w:r w:rsidRPr="006648A6">
        <w:rPr>
          <w:rFonts w:ascii="Times New Roman" w:hAnsi="Times New Roman" w:cs="Times New Roman"/>
          <w:sz w:val="28"/>
          <w:szCs w:val="28"/>
          <w:shd w:val="clear" w:color="auto" w:fill="FFFFFF"/>
          <w:lang w:val="kk-KZ"/>
        </w:rPr>
        <w:t>Солнцев А.В. Виды номинативных е</w:t>
      </w:r>
      <w:r w:rsidR="00C51A35">
        <w:rPr>
          <w:rFonts w:ascii="Times New Roman" w:hAnsi="Times New Roman" w:cs="Times New Roman"/>
          <w:sz w:val="28"/>
          <w:szCs w:val="28"/>
          <w:shd w:val="clear" w:color="auto" w:fill="FFFFFF"/>
          <w:lang w:val="kk-KZ"/>
        </w:rPr>
        <w:t xml:space="preserve">диниц // Вопросы языкознания.       </w:t>
      </w:r>
      <w:r w:rsidR="001964FC">
        <w:rPr>
          <w:rFonts w:ascii="Times New Roman" w:hAnsi="Times New Roman" w:cs="Times New Roman"/>
          <w:sz w:val="28"/>
          <w:szCs w:val="28"/>
          <w:shd w:val="clear" w:color="auto" w:fill="FFFFFF"/>
          <w:lang w:val="kk-KZ"/>
        </w:rPr>
        <w:t>– М.</w:t>
      </w:r>
      <w:r w:rsidR="001964FC">
        <w:rPr>
          <w:rFonts w:ascii="Times New Roman" w:hAnsi="Times New Roman" w:cs="Times New Roman"/>
          <w:sz w:val="28"/>
          <w:szCs w:val="28"/>
          <w:shd w:val="clear" w:color="auto" w:fill="FFFFFF"/>
          <w:lang w:val="tr-TR"/>
        </w:rPr>
        <w:t>,</w:t>
      </w:r>
      <w:r w:rsidRPr="006648A6">
        <w:rPr>
          <w:rFonts w:ascii="Times New Roman" w:hAnsi="Times New Roman" w:cs="Times New Roman"/>
          <w:sz w:val="28"/>
          <w:szCs w:val="28"/>
          <w:shd w:val="clear" w:color="auto" w:fill="FFFFFF"/>
          <w:lang w:val="kk-KZ"/>
        </w:rPr>
        <w:t xml:space="preserve"> </w:t>
      </w:r>
      <w:r w:rsidRPr="006648A6">
        <w:rPr>
          <w:rFonts w:ascii="Times New Roman" w:hAnsi="Times New Roman" w:cs="Times New Roman"/>
          <w:sz w:val="28"/>
          <w:szCs w:val="28"/>
          <w:shd w:val="clear" w:color="auto" w:fill="FFFFFF"/>
          <w:lang w:val="kk-KZ"/>
        </w:rPr>
        <w:tab/>
        <w:t xml:space="preserve">1987. – </w:t>
      </w:r>
      <w:r w:rsidRPr="006648A6">
        <w:rPr>
          <w:rFonts w:ascii="Times New Roman" w:hAnsi="Times New Roman" w:cs="Times New Roman"/>
          <w:sz w:val="28"/>
          <w:szCs w:val="28"/>
          <w:shd w:val="clear" w:color="auto" w:fill="FFFFFF"/>
          <w:lang w:val="kk-KZ"/>
        </w:rPr>
        <w:tab/>
        <w:t>№2. – 133 с.</w:t>
      </w:r>
    </w:p>
    <w:p w:rsidR="006F5234" w:rsidRDefault="006F5234"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ab/>
      </w:r>
      <w:r>
        <w:rPr>
          <w:rFonts w:ascii="Times New Roman" w:hAnsi="Times New Roman" w:cs="Times New Roman"/>
          <w:sz w:val="28"/>
          <w:szCs w:val="28"/>
          <w:shd w:val="clear" w:color="auto" w:fill="FFFFFF"/>
          <w:lang w:val="tr-TR"/>
        </w:rPr>
        <w:t>2</w:t>
      </w:r>
      <w:r w:rsidR="00326C17">
        <w:rPr>
          <w:rFonts w:ascii="Times New Roman" w:hAnsi="Times New Roman" w:cs="Times New Roman"/>
          <w:sz w:val="28"/>
          <w:szCs w:val="28"/>
          <w:shd w:val="clear" w:color="auto" w:fill="FFFFFF"/>
          <w:lang w:val="kk-KZ"/>
        </w:rPr>
        <w:t>39</w:t>
      </w:r>
      <w:r>
        <w:rPr>
          <w:rFonts w:ascii="Times New Roman" w:hAnsi="Times New Roman" w:cs="Times New Roman"/>
          <w:sz w:val="28"/>
          <w:szCs w:val="28"/>
          <w:shd w:val="clear" w:color="auto" w:fill="FFFFFF"/>
          <w:lang w:val="tr-TR"/>
        </w:rPr>
        <w:t xml:space="preserve"> </w:t>
      </w:r>
      <w:r w:rsidRPr="006648A6">
        <w:rPr>
          <w:rFonts w:ascii="Times New Roman" w:hAnsi="Times New Roman" w:cs="Times New Roman"/>
          <w:sz w:val="28"/>
          <w:szCs w:val="28"/>
          <w:shd w:val="clear" w:color="auto" w:fill="FFFFFF"/>
          <w:lang w:val="kk-KZ"/>
        </w:rPr>
        <w:t>Блинова О.И. Лексическая мотивированность и некоторые проблемы региональной лексикологии // Вопросы изучения лексики русских народных говоров. – Л., 1972. – №5. – 99 с.</w:t>
      </w:r>
    </w:p>
    <w:p w:rsidR="00DA215B" w:rsidRDefault="00DA215B"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DA215B">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kk-KZ"/>
        </w:rPr>
        <w:t>4</w:t>
      </w:r>
      <w:r w:rsidR="00326C17">
        <w:rPr>
          <w:rFonts w:ascii="Times New Roman" w:hAnsi="Times New Roman" w:cs="Times New Roman"/>
          <w:sz w:val="28"/>
          <w:szCs w:val="28"/>
          <w:shd w:val="clear" w:color="auto" w:fill="FFFFFF"/>
          <w:lang w:val="kk-KZ"/>
        </w:rPr>
        <w:t>0</w:t>
      </w:r>
      <w:r w:rsidRPr="00DA215B">
        <w:rPr>
          <w:rFonts w:ascii="Times New Roman" w:hAnsi="Times New Roman" w:cs="Times New Roman"/>
          <w:sz w:val="28"/>
          <w:szCs w:val="28"/>
          <w:shd w:val="clear" w:color="auto" w:fill="FFFFFF"/>
          <w:lang w:val="kk-KZ"/>
        </w:rPr>
        <w:t xml:space="preserve"> Гинатулин М.М. К исследованию мотивации лексических единиц (на материале наименований птиц: автореф.дисс.канд.фил.наук. – Алма-Ата, </w:t>
      </w:r>
      <w:r w:rsidRPr="00DA215B">
        <w:rPr>
          <w:rFonts w:ascii="Times New Roman" w:hAnsi="Times New Roman" w:cs="Times New Roman"/>
          <w:sz w:val="28"/>
          <w:szCs w:val="28"/>
          <w:shd w:val="clear" w:color="auto" w:fill="FFFFFF"/>
          <w:lang w:val="kk-KZ"/>
        </w:rPr>
        <w:tab/>
        <w:t>1973. – 21 с.</w:t>
      </w:r>
    </w:p>
    <w:p w:rsidR="006F5234" w:rsidRDefault="006F5234"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tr-TR"/>
        </w:rPr>
        <w:t>2</w:t>
      </w:r>
      <w:r w:rsidR="00DA215B">
        <w:rPr>
          <w:rFonts w:ascii="Times New Roman" w:hAnsi="Times New Roman" w:cs="Times New Roman"/>
          <w:sz w:val="28"/>
          <w:szCs w:val="28"/>
          <w:shd w:val="clear" w:color="auto" w:fill="FFFFFF"/>
          <w:lang w:val="kk-KZ"/>
        </w:rPr>
        <w:t>4</w:t>
      </w:r>
      <w:r w:rsidR="00326C17">
        <w:rPr>
          <w:rFonts w:ascii="Times New Roman" w:hAnsi="Times New Roman" w:cs="Times New Roman"/>
          <w:sz w:val="28"/>
          <w:szCs w:val="28"/>
          <w:shd w:val="clear" w:color="auto" w:fill="FFFFFF"/>
          <w:lang w:val="kk-KZ"/>
        </w:rPr>
        <w:t>1</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Бабич А.Ф.</w:t>
      </w:r>
      <w:r>
        <w:rPr>
          <w:rFonts w:ascii="Times New Roman" w:hAnsi="Times New Roman" w:cs="Times New Roman"/>
          <w:sz w:val="28"/>
          <w:szCs w:val="28"/>
          <w:shd w:val="clear" w:color="auto" w:fill="FFFFFF"/>
          <w:lang w:val="tr-TR"/>
        </w:rPr>
        <w:t xml:space="preserve"> </w:t>
      </w:r>
      <w:r w:rsidRPr="006648A6">
        <w:rPr>
          <w:rFonts w:ascii="Times New Roman" w:hAnsi="Times New Roman" w:cs="Times New Roman"/>
          <w:sz w:val="28"/>
          <w:szCs w:val="28"/>
          <w:shd w:val="clear" w:color="auto" w:fill="FFFFFF"/>
          <w:lang w:val="kk-KZ"/>
        </w:rPr>
        <w:t xml:space="preserve">Вторичная номинация в кругу относительных прилагательных </w:t>
      </w:r>
      <w:r w:rsidRPr="006648A6">
        <w:rPr>
          <w:rFonts w:ascii="Times New Roman" w:hAnsi="Times New Roman" w:cs="Times New Roman"/>
          <w:sz w:val="28"/>
          <w:szCs w:val="28"/>
          <w:shd w:val="clear" w:color="auto" w:fill="FFFFFF"/>
          <w:lang w:val="kk-KZ"/>
        </w:rPr>
        <w:tab/>
        <w:t xml:space="preserve">в современном русском языке // Географические и хронологические </w:t>
      </w:r>
      <w:r w:rsidRPr="006648A6">
        <w:rPr>
          <w:rFonts w:ascii="Times New Roman" w:hAnsi="Times New Roman" w:cs="Times New Roman"/>
          <w:sz w:val="28"/>
          <w:szCs w:val="28"/>
          <w:shd w:val="clear" w:color="auto" w:fill="FFFFFF"/>
          <w:lang w:val="kk-KZ"/>
        </w:rPr>
        <w:tab/>
        <w:t xml:space="preserve">пределы распространения русской лексики. – М., 1980. – №2. </w:t>
      </w:r>
      <w:r w:rsidR="00C51A35">
        <w:rPr>
          <w:rFonts w:ascii="Times New Roman" w:hAnsi="Times New Roman" w:cs="Times New Roman"/>
          <w:sz w:val="28"/>
          <w:szCs w:val="28"/>
          <w:shd w:val="clear" w:color="auto" w:fill="FFFFFF"/>
          <w:lang w:val="kk-KZ"/>
        </w:rPr>
        <w:t xml:space="preserve">  </w:t>
      </w:r>
      <w:r w:rsidRPr="006648A6">
        <w:rPr>
          <w:rFonts w:ascii="Times New Roman" w:hAnsi="Times New Roman" w:cs="Times New Roman"/>
          <w:sz w:val="28"/>
          <w:szCs w:val="28"/>
          <w:shd w:val="clear" w:color="auto" w:fill="FFFFFF"/>
          <w:lang w:val="kk-KZ"/>
        </w:rPr>
        <w:t xml:space="preserve">– </w:t>
      </w:r>
      <w:r w:rsidR="00667163">
        <w:rPr>
          <w:rFonts w:ascii="Times New Roman" w:hAnsi="Times New Roman" w:cs="Times New Roman"/>
          <w:sz w:val="28"/>
          <w:szCs w:val="28"/>
          <w:shd w:val="clear" w:color="auto" w:fill="FFFFFF"/>
          <w:lang w:val="tr-TR"/>
        </w:rPr>
        <w:t xml:space="preserve"> C. </w:t>
      </w:r>
      <w:r w:rsidRPr="006648A6">
        <w:rPr>
          <w:rFonts w:ascii="Times New Roman" w:hAnsi="Times New Roman" w:cs="Times New Roman"/>
          <w:sz w:val="28"/>
          <w:szCs w:val="28"/>
          <w:shd w:val="clear" w:color="auto" w:fill="FFFFFF"/>
          <w:lang w:val="kk-KZ"/>
        </w:rPr>
        <w:t>108.</w:t>
      </w:r>
    </w:p>
    <w:p w:rsidR="006F5234" w:rsidRDefault="006F5234"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tr-TR"/>
        </w:rPr>
        <w:t>2</w:t>
      </w:r>
      <w:r w:rsidR="00DA215B">
        <w:rPr>
          <w:rFonts w:ascii="Times New Roman" w:hAnsi="Times New Roman" w:cs="Times New Roman"/>
          <w:sz w:val="28"/>
          <w:szCs w:val="28"/>
          <w:shd w:val="clear" w:color="auto" w:fill="FFFFFF"/>
          <w:lang w:val="kk-KZ"/>
        </w:rPr>
        <w:t>4</w:t>
      </w:r>
      <w:r w:rsidR="00326C17">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tr-TR"/>
        </w:rPr>
        <w:t xml:space="preserve"> </w:t>
      </w:r>
      <w:r w:rsidRPr="006648A6">
        <w:rPr>
          <w:rFonts w:ascii="Times New Roman" w:hAnsi="Times New Roman" w:cs="Times New Roman"/>
          <w:sz w:val="28"/>
          <w:szCs w:val="28"/>
          <w:shd w:val="clear" w:color="auto" w:fill="FFFFFF"/>
          <w:lang w:val="kk-KZ"/>
        </w:rPr>
        <w:t>Телия В.И. Вторичная номинация и ее виды // Языковая номинация.</w:t>
      </w:r>
      <w:r w:rsidR="00C51A35">
        <w:rPr>
          <w:rFonts w:ascii="Times New Roman" w:hAnsi="Times New Roman" w:cs="Times New Roman"/>
          <w:sz w:val="28"/>
          <w:szCs w:val="28"/>
          <w:shd w:val="clear" w:color="auto" w:fill="FFFFFF"/>
          <w:lang w:val="kk-KZ"/>
        </w:rPr>
        <w:t xml:space="preserve">     </w:t>
      </w:r>
      <w:r w:rsidRPr="006648A6">
        <w:rPr>
          <w:rFonts w:ascii="Times New Roman" w:hAnsi="Times New Roman" w:cs="Times New Roman"/>
          <w:sz w:val="28"/>
          <w:szCs w:val="28"/>
          <w:shd w:val="clear" w:color="auto" w:fill="FFFFFF"/>
          <w:lang w:val="kk-KZ"/>
        </w:rPr>
        <w:t xml:space="preserve">– М.: </w:t>
      </w:r>
      <w:r w:rsidRPr="006648A6">
        <w:rPr>
          <w:rFonts w:ascii="Times New Roman" w:hAnsi="Times New Roman" w:cs="Times New Roman"/>
          <w:sz w:val="28"/>
          <w:szCs w:val="28"/>
          <w:shd w:val="clear" w:color="auto" w:fill="FFFFFF"/>
          <w:lang w:val="kk-KZ"/>
        </w:rPr>
        <w:tab/>
        <w:t xml:space="preserve">Наука, </w:t>
      </w:r>
      <w:r w:rsidRPr="006648A6">
        <w:rPr>
          <w:rFonts w:ascii="Times New Roman" w:hAnsi="Times New Roman" w:cs="Times New Roman"/>
          <w:sz w:val="28"/>
          <w:szCs w:val="28"/>
          <w:shd w:val="clear" w:color="auto" w:fill="FFFFFF"/>
          <w:lang w:val="kk-KZ"/>
        </w:rPr>
        <w:tab/>
        <w:t>1977. – 159 с.</w:t>
      </w:r>
    </w:p>
    <w:p w:rsidR="00DA215B" w:rsidRDefault="00DA215B"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sidRPr="00DA215B">
        <w:rPr>
          <w:rFonts w:ascii="Times New Roman" w:hAnsi="Times New Roman" w:cs="Times New Roman"/>
          <w:sz w:val="28"/>
          <w:szCs w:val="28"/>
          <w:shd w:val="clear" w:color="auto" w:fill="FFFFFF"/>
          <w:lang w:val="kk-KZ"/>
        </w:rPr>
        <w:tab/>
        <w:t>2</w:t>
      </w:r>
      <w:r>
        <w:rPr>
          <w:rFonts w:ascii="Times New Roman" w:hAnsi="Times New Roman" w:cs="Times New Roman"/>
          <w:sz w:val="28"/>
          <w:szCs w:val="28"/>
          <w:shd w:val="clear" w:color="auto" w:fill="FFFFFF"/>
          <w:lang w:val="kk-KZ"/>
        </w:rPr>
        <w:t>4</w:t>
      </w:r>
      <w:r w:rsidR="00326C17">
        <w:rPr>
          <w:rFonts w:ascii="Times New Roman" w:hAnsi="Times New Roman" w:cs="Times New Roman"/>
          <w:sz w:val="28"/>
          <w:szCs w:val="28"/>
          <w:shd w:val="clear" w:color="auto" w:fill="FFFFFF"/>
          <w:lang w:val="kk-KZ"/>
        </w:rPr>
        <w:t>3</w:t>
      </w:r>
      <w:r w:rsidRPr="00DA215B">
        <w:rPr>
          <w:rFonts w:ascii="Times New Roman" w:hAnsi="Times New Roman" w:cs="Times New Roman"/>
          <w:sz w:val="28"/>
          <w:szCs w:val="28"/>
          <w:shd w:val="clear" w:color="auto" w:fill="FFFFFF"/>
          <w:lang w:val="kk-KZ"/>
        </w:rPr>
        <w:t xml:space="preserve"> Жилкубаева А.Ш. Термины питания в казахском языке (в этнолингвистическом освещении: дисс.канд.фил.наук. – Алматы, 1991. – 82 с.</w:t>
      </w:r>
    </w:p>
    <w:p w:rsidR="00382B45" w:rsidRPr="00C51A35" w:rsidRDefault="006F5234" w:rsidP="00EA4D88">
      <w:pPr>
        <w:pStyle w:val="a3"/>
        <w:widowControl w:val="0"/>
        <w:tabs>
          <w:tab w:val="left" w:pos="567"/>
        </w:tabs>
        <w:spacing w:after="0" w:line="240" w:lineRule="auto"/>
        <w:ind w:left="0"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t>2</w:t>
      </w:r>
      <w:r w:rsidR="00DA215B">
        <w:rPr>
          <w:rFonts w:ascii="Times New Roman" w:hAnsi="Times New Roman" w:cs="Times New Roman"/>
          <w:sz w:val="28"/>
          <w:szCs w:val="28"/>
          <w:shd w:val="clear" w:color="auto" w:fill="FFFFFF"/>
          <w:lang w:val="kk-KZ"/>
        </w:rPr>
        <w:t>4</w:t>
      </w:r>
      <w:r w:rsidR="00326C17">
        <w:rPr>
          <w:rFonts w:ascii="Times New Roman" w:hAnsi="Times New Roman" w:cs="Times New Roman"/>
          <w:sz w:val="28"/>
          <w:szCs w:val="28"/>
          <w:shd w:val="clear" w:color="auto" w:fill="FFFFFF"/>
          <w:lang w:val="kk-KZ"/>
        </w:rPr>
        <w:t>4</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 xml:space="preserve">Köksal </w:t>
      </w:r>
      <w:r w:rsidRPr="004D3F77">
        <w:rPr>
          <w:rFonts w:ascii="Times New Roman" w:hAnsi="Times New Roman" w:cs="Times New Roman"/>
          <w:sz w:val="28"/>
          <w:szCs w:val="28"/>
          <w:shd w:val="clear" w:color="auto" w:fill="FFFFFF"/>
          <w:lang w:val="kk-KZ"/>
        </w:rPr>
        <w:t>A. Adı Bilgisayar Olsun. – İstanbul: Cumhuriyet Kitapları, 2010.</w:t>
      </w:r>
      <w:r w:rsidR="00C51A35">
        <w:rPr>
          <w:rFonts w:ascii="Times New Roman" w:hAnsi="Times New Roman" w:cs="Times New Roman"/>
          <w:sz w:val="28"/>
          <w:szCs w:val="28"/>
          <w:shd w:val="clear" w:color="auto" w:fill="FFFFFF"/>
          <w:lang w:val="kk-KZ"/>
        </w:rPr>
        <w:t xml:space="preserve">       </w:t>
      </w:r>
      <w:r w:rsidR="00667163">
        <w:rPr>
          <w:rFonts w:ascii="Times New Roman" w:hAnsi="Times New Roman" w:cs="Times New Roman"/>
          <w:sz w:val="28"/>
          <w:szCs w:val="28"/>
          <w:shd w:val="clear" w:color="auto" w:fill="FFFFFF"/>
          <w:lang w:val="tr-TR"/>
        </w:rPr>
        <w:t>– 504 s.</w:t>
      </w:r>
    </w:p>
    <w:p w:rsidR="004935A5" w:rsidRPr="004935A5" w:rsidRDefault="004935A5" w:rsidP="00EA4D88">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A0461">
        <w:rPr>
          <w:rFonts w:ascii="Times New Roman" w:hAnsi="Times New Roman" w:cs="Times New Roman"/>
          <w:sz w:val="28"/>
          <w:szCs w:val="28"/>
          <w:lang w:val="kk-KZ"/>
        </w:rPr>
        <w:t>2</w:t>
      </w:r>
      <w:r w:rsidR="00236577">
        <w:rPr>
          <w:rFonts w:ascii="Times New Roman" w:hAnsi="Times New Roman" w:cs="Times New Roman"/>
          <w:sz w:val="28"/>
          <w:szCs w:val="28"/>
          <w:lang w:val="kk-KZ"/>
        </w:rPr>
        <w:t>4</w:t>
      </w:r>
      <w:r w:rsidR="00326C17">
        <w:rPr>
          <w:rFonts w:ascii="Times New Roman" w:hAnsi="Times New Roman" w:cs="Times New Roman"/>
          <w:sz w:val="28"/>
          <w:szCs w:val="28"/>
          <w:lang w:val="kk-KZ"/>
        </w:rPr>
        <w:t>5</w:t>
      </w:r>
      <w:r w:rsidRPr="008A0461">
        <w:rPr>
          <w:rFonts w:ascii="Times New Roman" w:hAnsi="Times New Roman" w:cs="Times New Roman"/>
          <w:sz w:val="28"/>
          <w:szCs w:val="28"/>
          <w:lang w:val="kk-KZ"/>
        </w:rPr>
        <w:t xml:space="preserve"> Қ</w:t>
      </w:r>
      <w:r>
        <w:rPr>
          <w:rFonts w:ascii="Times New Roman" w:hAnsi="Times New Roman" w:cs="Times New Roman"/>
          <w:sz w:val="28"/>
          <w:szCs w:val="28"/>
          <w:lang w:val="kk-KZ"/>
        </w:rPr>
        <w:t>азақ  грамматикасы. Фонетика, сөзжасам, морфо</w:t>
      </w:r>
      <w:r w:rsidR="00C51A35">
        <w:rPr>
          <w:rFonts w:ascii="Times New Roman" w:hAnsi="Times New Roman" w:cs="Times New Roman"/>
          <w:sz w:val="28"/>
          <w:szCs w:val="28"/>
          <w:lang w:val="kk-KZ"/>
        </w:rPr>
        <w:t xml:space="preserve">логия, синтаксис.        </w:t>
      </w:r>
      <w:r w:rsidRPr="004935A5">
        <w:rPr>
          <w:rFonts w:ascii="Times New Roman" w:hAnsi="Times New Roman" w:cs="Times New Roman"/>
          <w:sz w:val="28"/>
          <w:szCs w:val="28"/>
          <w:lang w:val="kk-KZ"/>
        </w:rPr>
        <w:t>–</w:t>
      </w:r>
      <w:r>
        <w:rPr>
          <w:rFonts w:ascii="Times New Roman" w:hAnsi="Times New Roman" w:cs="Times New Roman"/>
          <w:sz w:val="28"/>
          <w:szCs w:val="28"/>
          <w:lang w:val="kk-KZ"/>
        </w:rPr>
        <w:t xml:space="preserve"> Астана: </w:t>
      </w:r>
      <w:r w:rsidRPr="004935A5">
        <w:rPr>
          <w:rFonts w:ascii="Times New Roman" w:hAnsi="Times New Roman" w:cs="Times New Roman"/>
          <w:sz w:val="28"/>
          <w:szCs w:val="28"/>
          <w:lang w:val="kk-KZ"/>
        </w:rPr>
        <w:t>Астана полиграфия</w:t>
      </w:r>
      <w:r>
        <w:rPr>
          <w:rFonts w:ascii="Times New Roman" w:hAnsi="Times New Roman" w:cs="Times New Roman"/>
          <w:sz w:val="28"/>
          <w:szCs w:val="28"/>
          <w:lang w:val="kk-KZ"/>
        </w:rPr>
        <w:t>,</w:t>
      </w:r>
      <w:r w:rsidRPr="004935A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2002. </w:t>
      </w:r>
      <w:r w:rsidRPr="004935A5">
        <w:rPr>
          <w:rFonts w:ascii="Times New Roman" w:hAnsi="Times New Roman" w:cs="Times New Roman"/>
          <w:sz w:val="28"/>
          <w:szCs w:val="28"/>
          <w:lang w:val="kk-KZ"/>
        </w:rPr>
        <w:t>–</w:t>
      </w:r>
      <w:r>
        <w:rPr>
          <w:rFonts w:ascii="Times New Roman" w:hAnsi="Times New Roman" w:cs="Times New Roman"/>
          <w:sz w:val="28"/>
          <w:szCs w:val="28"/>
          <w:lang w:val="kk-KZ"/>
        </w:rPr>
        <w:t xml:space="preserve"> 784 б.</w:t>
      </w:r>
    </w:p>
    <w:p w:rsidR="00AA0D25" w:rsidRPr="00C51A35" w:rsidRDefault="006F5234"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r>
      <w:r w:rsidR="004935A5">
        <w:rPr>
          <w:rFonts w:ascii="Times New Roman" w:hAnsi="Times New Roman" w:cs="Times New Roman"/>
          <w:sz w:val="28"/>
          <w:szCs w:val="28"/>
          <w:shd w:val="clear" w:color="auto" w:fill="FFFFFF"/>
          <w:lang w:val="kk-KZ"/>
        </w:rPr>
        <w:tab/>
      </w:r>
      <w:r w:rsidR="00AA0D25">
        <w:rPr>
          <w:rFonts w:ascii="Times New Roman" w:hAnsi="Times New Roman" w:cs="Times New Roman"/>
          <w:sz w:val="28"/>
          <w:szCs w:val="28"/>
          <w:shd w:val="clear" w:color="auto" w:fill="FFFFFF"/>
          <w:lang w:val="kk-KZ"/>
        </w:rPr>
        <w:tab/>
      </w:r>
      <w:r w:rsidR="00C6455D">
        <w:rPr>
          <w:rFonts w:ascii="Times New Roman" w:hAnsi="Times New Roman" w:cs="Times New Roman"/>
          <w:sz w:val="28"/>
          <w:szCs w:val="28"/>
          <w:shd w:val="clear" w:color="auto" w:fill="FFFFFF"/>
          <w:lang w:val="kk-KZ"/>
        </w:rPr>
        <w:tab/>
      </w:r>
      <w:r w:rsidR="00AA0D25">
        <w:rPr>
          <w:rFonts w:ascii="Times New Roman" w:hAnsi="Times New Roman" w:cs="Times New Roman"/>
          <w:sz w:val="28"/>
          <w:szCs w:val="28"/>
          <w:shd w:val="clear" w:color="auto" w:fill="FFFFFF"/>
          <w:lang w:val="kk-KZ"/>
        </w:rPr>
        <w:tab/>
      </w:r>
      <w:r w:rsidR="00AA0D25" w:rsidRPr="004F2E4F">
        <w:rPr>
          <w:rFonts w:ascii="Times New Roman" w:hAnsi="Times New Roman" w:cs="Times New Roman"/>
          <w:sz w:val="28"/>
          <w:szCs w:val="28"/>
          <w:shd w:val="clear" w:color="auto" w:fill="FFFFFF"/>
          <w:lang w:val="tr-TR"/>
        </w:rPr>
        <w:t>2</w:t>
      </w:r>
      <w:r w:rsidR="008A6114" w:rsidRPr="004F2E4F">
        <w:rPr>
          <w:rFonts w:ascii="Times New Roman" w:hAnsi="Times New Roman" w:cs="Times New Roman"/>
          <w:sz w:val="28"/>
          <w:szCs w:val="28"/>
          <w:shd w:val="clear" w:color="auto" w:fill="FFFFFF"/>
          <w:lang w:val="kk-KZ"/>
        </w:rPr>
        <w:t>4</w:t>
      </w:r>
      <w:r w:rsidR="004F2E4F">
        <w:rPr>
          <w:rFonts w:ascii="Times New Roman" w:hAnsi="Times New Roman" w:cs="Times New Roman"/>
          <w:sz w:val="28"/>
          <w:szCs w:val="28"/>
          <w:shd w:val="clear" w:color="auto" w:fill="FFFFFF"/>
          <w:lang w:val="kk-KZ"/>
        </w:rPr>
        <w:t>6</w:t>
      </w:r>
      <w:r w:rsidR="005427C2">
        <w:rPr>
          <w:rFonts w:ascii="Times New Roman" w:hAnsi="Times New Roman" w:cs="Times New Roman"/>
          <w:sz w:val="28"/>
          <w:szCs w:val="28"/>
          <w:shd w:val="clear" w:color="auto" w:fill="FFFFFF"/>
          <w:lang w:val="kk-KZ"/>
        </w:rPr>
        <w:t xml:space="preserve"> </w:t>
      </w:r>
      <w:r w:rsidR="00AA0D25" w:rsidRPr="00CC605B">
        <w:rPr>
          <w:rFonts w:ascii="Times New Roman" w:hAnsi="Times New Roman" w:cs="Times New Roman"/>
          <w:sz w:val="28"/>
          <w:szCs w:val="28"/>
          <w:shd w:val="clear" w:color="auto" w:fill="FFFFFF"/>
          <w:lang w:val="kk-KZ"/>
        </w:rPr>
        <w:t xml:space="preserve">Алмауытова Ә.Б. Қазақ тіліндегі киім атауларының этнолингвистикалық </w:t>
      </w:r>
      <w:r w:rsidR="00AA0D25" w:rsidRPr="00CC605B">
        <w:rPr>
          <w:rFonts w:ascii="Times New Roman" w:hAnsi="Times New Roman" w:cs="Times New Roman"/>
          <w:sz w:val="28"/>
          <w:szCs w:val="28"/>
          <w:shd w:val="clear" w:color="auto" w:fill="FFFFFF"/>
          <w:lang w:val="kk-KZ"/>
        </w:rPr>
        <w:tab/>
        <w:t>табиғаты: фил.ғыл.канд.дисс.автореф. – Алматы, 2004.</w:t>
      </w:r>
      <w:r w:rsidR="00C51A35">
        <w:rPr>
          <w:rFonts w:ascii="Times New Roman" w:hAnsi="Times New Roman" w:cs="Times New Roman"/>
          <w:sz w:val="28"/>
          <w:szCs w:val="28"/>
          <w:shd w:val="clear" w:color="auto" w:fill="FFFFFF"/>
          <w:lang w:val="tr-TR"/>
        </w:rPr>
        <w:t xml:space="preserve"> </w:t>
      </w:r>
      <w:r w:rsidR="00C51A35">
        <w:rPr>
          <w:rFonts w:ascii="Times New Roman" w:hAnsi="Times New Roman" w:cs="Times New Roman"/>
          <w:sz w:val="28"/>
          <w:szCs w:val="28"/>
          <w:shd w:val="clear" w:color="auto" w:fill="FFFFFF"/>
          <w:lang w:val="kk-KZ"/>
        </w:rPr>
        <w:t xml:space="preserve">        </w:t>
      </w:r>
      <w:r w:rsidR="005427C2">
        <w:rPr>
          <w:rFonts w:ascii="Times New Roman" w:hAnsi="Times New Roman" w:cs="Times New Roman"/>
          <w:sz w:val="28"/>
          <w:szCs w:val="28"/>
          <w:shd w:val="clear" w:color="auto" w:fill="FFFFFF"/>
          <w:lang w:val="kk-KZ"/>
        </w:rPr>
        <w:t>– 128 б.</w:t>
      </w:r>
    </w:p>
    <w:p w:rsidR="008A6114" w:rsidRDefault="008A6114"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8A6114">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kk-KZ"/>
        </w:rPr>
        <w:t>4</w:t>
      </w:r>
      <w:r w:rsidR="004F2E4F">
        <w:rPr>
          <w:rFonts w:ascii="Times New Roman" w:hAnsi="Times New Roman" w:cs="Times New Roman"/>
          <w:sz w:val="28"/>
          <w:szCs w:val="28"/>
          <w:shd w:val="clear" w:color="auto" w:fill="FFFFFF"/>
          <w:lang w:val="kk-KZ"/>
        </w:rPr>
        <w:t>7</w:t>
      </w:r>
      <w:r w:rsidRPr="008A6114">
        <w:rPr>
          <w:rFonts w:ascii="Times New Roman" w:hAnsi="Times New Roman" w:cs="Times New Roman"/>
          <w:sz w:val="28"/>
          <w:szCs w:val="28"/>
          <w:shd w:val="clear" w:color="auto" w:fill="FFFFFF"/>
          <w:lang w:val="kk-KZ"/>
        </w:rPr>
        <w:t xml:space="preserve"> Қасым Б. Қазақ тіліндегі күрделі сөздер: уәждем</w:t>
      </w:r>
      <w:r w:rsidR="00C51A35">
        <w:rPr>
          <w:rFonts w:ascii="Times New Roman" w:hAnsi="Times New Roman" w:cs="Times New Roman"/>
          <w:sz w:val="28"/>
          <w:szCs w:val="28"/>
          <w:shd w:val="clear" w:color="auto" w:fill="FFFFFF"/>
          <w:lang w:val="kk-KZ"/>
        </w:rPr>
        <w:t xml:space="preserve">е және аталым.                </w:t>
      </w:r>
      <w:r w:rsidRPr="008A6114">
        <w:rPr>
          <w:rFonts w:ascii="Times New Roman" w:hAnsi="Times New Roman" w:cs="Times New Roman"/>
          <w:sz w:val="28"/>
          <w:szCs w:val="28"/>
          <w:shd w:val="clear" w:color="auto" w:fill="FFFFFF"/>
          <w:lang w:val="kk-KZ"/>
        </w:rPr>
        <w:t>– Алматы:</w:t>
      </w:r>
      <w:r w:rsidRPr="008A6114">
        <w:rPr>
          <w:rFonts w:ascii="Times New Roman" w:hAnsi="Times New Roman" w:cs="Times New Roman"/>
          <w:sz w:val="28"/>
          <w:szCs w:val="28"/>
          <w:shd w:val="clear" w:color="auto" w:fill="FFFFFF"/>
          <w:lang w:val="kk-KZ"/>
        </w:rPr>
        <w:tab/>
        <w:t xml:space="preserve"> Білім, 2003. – 107 б.</w:t>
      </w:r>
    </w:p>
    <w:p w:rsidR="00AA0D25" w:rsidRDefault="00AA0D25"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tr-TR"/>
        </w:rPr>
        <w:tab/>
        <w:t>2</w:t>
      </w:r>
      <w:r w:rsidR="0045771C">
        <w:rPr>
          <w:rFonts w:ascii="Times New Roman" w:hAnsi="Times New Roman" w:cs="Times New Roman"/>
          <w:sz w:val="28"/>
          <w:szCs w:val="28"/>
          <w:shd w:val="clear" w:color="auto" w:fill="FFFFFF"/>
          <w:lang w:val="kk-KZ"/>
        </w:rPr>
        <w:t>4</w:t>
      </w:r>
      <w:r w:rsidR="004F2E4F">
        <w:rPr>
          <w:rFonts w:ascii="Times New Roman" w:hAnsi="Times New Roman" w:cs="Times New Roman"/>
          <w:sz w:val="28"/>
          <w:szCs w:val="28"/>
          <w:shd w:val="clear" w:color="auto" w:fill="FFFFFF"/>
          <w:lang w:val="kk-KZ"/>
        </w:rPr>
        <w:t>8</w:t>
      </w:r>
      <w:r>
        <w:rPr>
          <w:rFonts w:ascii="Times New Roman" w:hAnsi="Times New Roman" w:cs="Times New Roman"/>
          <w:sz w:val="28"/>
          <w:szCs w:val="28"/>
          <w:shd w:val="clear" w:color="auto" w:fill="FFFFFF"/>
          <w:lang w:val="tr-TR"/>
        </w:rPr>
        <w:t xml:space="preserve"> </w:t>
      </w:r>
      <w:r w:rsidRPr="00CC605B">
        <w:rPr>
          <w:rFonts w:ascii="Times New Roman" w:hAnsi="Times New Roman" w:cs="Times New Roman"/>
          <w:sz w:val="28"/>
          <w:szCs w:val="28"/>
          <w:shd w:val="clear" w:color="auto" w:fill="FFFFFF"/>
          <w:lang w:val="kk-KZ"/>
        </w:rPr>
        <w:t>Erden</w:t>
      </w:r>
      <w:r w:rsidR="005427C2">
        <w:rPr>
          <w:rFonts w:ascii="Times New Roman" w:hAnsi="Times New Roman" w:cs="Times New Roman"/>
          <w:sz w:val="28"/>
          <w:szCs w:val="28"/>
          <w:shd w:val="clear" w:color="auto" w:fill="FFFFFF"/>
          <w:lang w:val="kk-KZ"/>
        </w:rPr>
        <w:t xml:space="preserve"> </w:t>
      </w:r>
      <w:r w:rsidRPr="00CC605B">
        <w:rPr>
          <w:rFonts w:ascii="Times New Roman" w:hAnsi="Times New Roman" w:cs="Times New Roman"/>
          <w:sz w:val="28"/>
          <w:szCs w:val="28"/>
          <w:shd w:val="clear" w:color="auto" w:fill="FFFFFF"/>
          <w:lang w:val="kk-KZ"/>
        </w:rPr>
        <w:t xml:space="preserve">N. Anlambilim Çerçevesinde Kelime ve Çağrışım İlişkisi // 1st International Conference on Foreign Language Teaching and Applied Linguistics (Sarajevo, May 5-7, 2011). – </w:t>
      </w:r>
      <w:r w:rsidR="001964FC">
        <w:rPr>
          <w:rFonts w:ascii="Times New Roman" w:hAnsi="Times New Roman" w:cs="Times New Roman"/>
          <w:sz w:val="28"/>
          <w:szCs w:val="28"/>
          <w:shd w:val="clear" w:color="auto" w:fill="FFFFFF"/>
          <w:lang w:val="tr-TR"/>
        </w:rPr>
        <w:t>S</w:t>
      </w:r>
      <w:r>
        <w:rPr>
          <w:rFonts w:ascii="Times New Roman" w:hAnsi="Times New Roman" w:cs="Times New Roman"/>
          <w:sz w:val="28"/>
          <w:szCs w:val="28"/>
          <w:shd w:val="clear" w:color="auto" w:fill="FFFFFF"/>
          <w:lang w:val="tr-TR"/>
        </w:rPr>
        <w:t xml:space="preserve">. </w:t>
      </w:r>
      <w:r w:rsidRPr="00CC605B">
        <w:rPr>
          <w:rFonts w:ascii="Times New Roman" w:hAnsi="Times New Roman" w:cs="Times New Roman"/>
          <w:sz w:val="28"/>
          <w:szCs w:val="28"/>
          <w:shd w:val="clear" w:color="auto" w:fill="FFFFFF"/>
          <w:lang w:val="kk-KZ"/>
        </w:rPr>
        <w:t>987-993.</w:t>
      </w:r>
    </w:p>
    <w:p w:rsidR="00AA0D25" w:rsidRPr="005427C2" w:rsidRDefault="00AA0D25"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t>2</w:t>
      </w:r>
      <w:r w:rsidR="004F2E4F">
        <w:rPr>
          <w:rFonts w:ascii="Times New Roman" w:hAnsi="Times New Roman" w:cs="Times New Roman"/>
          <w:sz w:val="28"/>
          <w:szCs w:val="28"/>
          <w:shd w:val="clear" w:color="auto" w:fill="FFFFFF"/>
          <w:lang w:val="kk-KZ"/>
        </w:rPr>
        <w:t>49</w:t>
      </w:r>
      <w:r>
        <w:rPr>
          <w:rFonts w:ascii="Times New Roman" w:hAnsi="Times New Roman" w:cs="Times New Roman"/>
          <w:sz w:val="28"/>
          <w:szCs w:val="28"/>
          <w:shd w:val="clear" w:color="auto" w:fill="FFFFFF"/>
          <w:lang w:val="tr-TR"/>
        </w:rPr>
        <w:t xml:space="preserve"> </w:t>
      </w:r>
      <w:r w:rsidRPr="00CC605B">
        <w:rPr>
          <w:rFonts w:ascii="Times New Roman" w:hAnsi="Times New Roman" w:cs="Times New Roman"/>
          <w:sz w:val="28"/>
          <w:szCs w:val="28"/>
          <w:shd w:val="clear" w:color="auto" w:fill="FFFFFF"/>
          <w:lang w:val="kk-KZ"/>
        </w:rPr>
        <w:t>Karaagaç G</w:t>
      </w:r>
      <w:r w:rsidR="00DF636A">
        <w:rPr>
          <w:rFonts w:ascii="Times New Roman" w:hAnsi="Times New Roman" w:cs="Times New Roman"/>
          <w:sz w:val="28"/>
          <w:szCs w:val="28"/>
          <w:shd w:val="clear" w:color="auto" w:fill="FFFFFF"/>
          <w:lang w:val="kk-KZ"/>
        </w:rPr>
        <w:t>.</w:t>
      </w:r>
      <w:r w:rsidRPr="00CC605B">
        <w:rPr>
          <w:rFonts w:ascii="Times New Roman" w:hAnsi="Times New Roman" w:cs="Times New Roman"/>
          <w:sz w:val="28"/>
          <w:szCs w:val="28"/>
          <w:shd w:val="clear" w:color="auto" w:fill="FFFFFF"/>
          <w:lang w:val="kk-KZ"/>
        </w:rPr>
        <w:t xml:space="preserve"> Dil, Tarih ve İnsan. – İstanbul: Kitabevi Yayınları, 2008.</w:t>
      </w:r>
      <w:r w:rsidR="001964FC">
        <w:rPr>
          <w:rFonts w:ascii="Times New Roman" w:hAnsi="Times New Roman" w:cs="Times New Roman"/>
          <w:sz w:val="28"/>
          <w:szCs w:val="28"/>
          <w:shd w:val="clear" w:color="auto" w:fill="FFFFFF"/>
          <w:lang w:val="tr-TR"/>
        </w:rPr>
        <w:t xml:space="preserve"> </w:t>
      </w:r>
      <w:r w:rsidR="0059679C">
        <w:rPr>
          <w:rFonts w:ascii="Times New Roman" w:hAnsi="Times New Roman" w:cs="Times New Roman"/>
          <w:sz w:val="28"/>
          <w:szCs w:val="28"/>
          <w:shd w:val="clear" w:color="auto" w:fill="FFFFFF"/>
          <w:lang w:val="tr-TR"/>
        </w:rPr>
        <w:t xml:space="preserve">             </w:t>
      </w:r>
      <w:r w:rsidR="005427C2">
        <w:rPr>
          <w:rFonts w:ascii="Times New Roman" w:hAnsi="Times New Roman" w:cs="Times New Roman"/>
          <w:sz w:val="28"/>
          <w:szCs w:val="28"/>
          <w:shd w:val="clear" w:color="auto" w:fill="FFFFFF"/>
          <w:lang w:val="kk-KZ"/>
        </w:rPr>
        <w:t>– 192</w:t>
      </w:r>
      <w:r w:rsidR="001964FC">
        <w:rPr>
          <w:rFonts w:ascii="Times New Roman" w:hAnsi="Times New Roman" w:cs="Times New Roman"/>
          <w:sz w:val="28"/>
          <w:szCs w:val="28"/>
          <w:shd w:val="clear" w:color="auto" w:fill="FFFFFF"/>
          <w:lang w:val="tr-TR"/>
        </w:rPr>
        <w:t> </w:t>
      </w:r>
      <w:r w:rsidR="005427C2">
        <w:rPr>
          <w:rFonts w:ascii="Times New Roman" w:hAnsi="Times New Roman" w:cs="Times New Roman"/>
          <w:sz w:val="28"/>
          <w:szCs w:val="28"/>
          <w:shd w:val="clear" w:color="auto" w:fill="FFFFFF"/>
          <w:lang w:val="tr-TR"/>
        </w:rPr>
        <w:t>s.</w:t>
      </w:r>
    </w:p>
    <w:p w:rsidR="00AA0D25" w:rsidRDefault="00AA0D25"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t>2</w:t>
      </w:r>
      <w:r w:rsidR="0077090D">
        <w:rPr>
          <w:rFonts w:ascii="Times New Roman" w:hAnsi="Times New Roman" w:cs="Times New Roman"/>
          <w:sz w:val="28"/>
          <w:szCs w:val="28"/>
          <w:shd w:val="clear" w:color="auto" w:fill="FFFFFF"/>
          <w:lang w:val="kk-KZ"/>
        </w:rPr>
        <w:t>5</w:t>
      </w:r>
      <w:r w:rsidR="004F2E4F">
        <w:rPr>
          <w:rFonts w:ascii="Times New Roman" w:hAnsi="Times New Roman" w:cs="Times New Roman"/>
          <w:sz w:val="28"/>
          <w:szCs w:val="28"/>
          <w:shd w:val="clear" w:color="auto" w:fill="FFFFFF"/>
          <w:lang w:val="kk-KZ"/>
        </w:rPr>
        <w:t>0</w:t>
      </w:r>
      <w:r w:rsidR="0077090D">
        <w:rPr>
          <w:rFonts w:ascii="Times New Roman" w:hAnsi="Times New Roman" w:cs="Times New Roman"/>
          <w:sz w:val="28"/>
          <w:szCs w:val="28"/>
          <w:shd w:val="clear" w:color="auto" w:fill="FFFFFF"/>
          <w:lang w:val="kk-KZ"/>
        </w:rPr>
        <w:t xml:space="preserve"> </w:t>
      </w:r>
      <w:r w:rsidRPr="00E91A21">
        <w:rPr>
          <w:rFonts w:ascii="Times New Roman" w:hAnsi="Times New Roman" w:cs="Times New Roman"/>
          <w:sz w:val="28"/>
          <w:szCs w:val="28"/>
          <w:shd w:val="clear" w:color="auto" w:fill="FFFFFF"/>
          <w:lang w:val="kk-KZ"/>
        </w:rPr>
        <w:t>Bozkaplan</w:t>
      </w:r>
      <w:r w:rsidR="005427C2">
        <w:rPr>
          <w:rFonts w:ascii="Times New Roman" w:hAnsi="Times New Roman" w:cs="Times New Roman"/>
          <w:sz w:val="28"/>
          <w:szCs w:val="28"/>
          <w:shd w:val="clear" w:color="auto" w:fill="FFFFFF"/>
          <w:lang w:val="tr-TR"/>
        </w:rPr>
        <w:t xml:space="preserve"> </w:t>
      </w:r>
      <w:r w:rsidRPr="00E91A21">
        <w:rPr>
          <w:rFonts w:ascii="Times New Roman" w:hAnsi="Times New Roman" w:cs="Times New Roman"/>
          <w:sz w:val="28"/>
          <w:szCs w:val="28"/>
          <w:shd w:val="clear" w:color="auto" w:fill="FFFFFF"/>
          <w:lang w:val="kk-KZ"/>
        </w:rPr>
        <w:t>Ş. (1992). Türkiye Türkçesi Ağızlarında Kuş İsimleri ve OnlarınSistematiği // TDAY-Belleten. – 1987. –</w:t>
      </w:r>
      <w:r>
        <w:rPr>
          <w:rFonts w:ascii="Times New Roman" w:hAnsi="Times New Roman" w:cs="Times New Roman"/>
          <w:sz w:val="28"/>
          <w:szCs w:val="28"/>
          <w:shd w:val="clear" w:color="auto" w:fill="FFFFFF"/>
          <w:lang w:val="tr-TR"/>
        </w:rPr>
        <w:t xml:space="preserve"> </w:t>
      </w:r>
      <w:r w:rsidR="00672FB2">
        <w:rPr>
          <w:rFonts w:ascii="Times New Roman" w:hAnsi="Times New Roman" w:cs="Times New Roman"/>
          <w:sz w:val="28"/>
          <w:szCs w:val="28"/>
          <w:shd w:val="clear" w:color="auto" w:fill="FFFFFF"/>
          <w:lang w:val="tr-TR"/>
        </w:rPr>
        <w:t>S</w:t>
      </w:r>
      <w:r>
        <w:rPr>
          <w:rFonts w:ascii="Times New Roman" w:hAnsi="Times New Roman" w:cs="Times New Roman"/>
          <w:sz w:val="28"/>
          <w:szCs w:val="28"/>
          <w:shd w:val="clear" w:color="auto" w:fill="FFFFFF"/>
          <w:lang w:val="tr-TR"/>
        </w:rPr>
        <w:t xml:space="preserve">. </w:t>
      </w:r>
      <w:r w:rsidRPr="00E91A21">
        <w:rPr>
          <w:rFonts w:ascii="Times New Roman" w:hAnsi="Times New Roman" w:cs="Times New Roman"/>
          <w:sz w:val="28"/>
          <w:szCs w:val="28"/>
          <w:shd w:val="clear" w:color="auto" w:fill="FFFFFF"/>
          <w:lang w:val="kk-KZ"/>
        </w:rPr>
        <w:t>43-79.</w:t>
      </w:r>
    </w:p>
    <w:p w:rsidR="00C91476" w:rsidRDefault="00C91476"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tr-TR"/>
        </w:rPr>
        <w:tab/>
        <w:t>2</w:t>
      </w:r>
      <w:r w:rsidR="0077090D">
        <w:rPr>
          <w:rFonts w:ascii="Times New Roman" w:hAnsi="Times New Roman" w:cs="Times New Roman"/>
          <w:sz w:val="28"/>
          <w:szCs w:val="28"/>
          <w:shd w:val="clear" w:color="auto" w:fill="FFFFFF"/>
          <w:lang w:val="kk-KZ"/>
        </w:rPr>
        <w:t>5</w:t>
      </w:r>
      <w:r w:rsidR="004F2E4F">
        <w:rPr>
          <w:rFonts w:ascii="Times New Roman" w:hAnsi="Times New Roman" w:cs="Times New Roman"/>
          <w:sz w:val="28"/>
          <w:szCs w:val="28"/>
          <w:shd w:val="clear" w:color="auto" w:fill="FFFFFF"/>
          <w:lang w:val="kk-KZ"/>
        </w:rPr>
        <w:t>1</w:t>
      </w:r>
      <w:r>
        <w:rPr>
          <w:rFonts w:ascii="Times New Roman" w:hAnsi="Times New Roman" w:cs="Times New Roman"/>
          <w:sz w:val="28"/>
          <w:szCs w:val="28"/>
          <w:shd w:val="clear" w:color="auto" w:fill="FFFFFF"/>
          <w:lang w:val="tr-TR"/>
        </w:rPr>
        <w:t xml:space="preserve"> </w:t>
      </w:r>
      <w:r w:rsidRPr="00E91A21">
        <w:rPr>
          <w:rFonts w:ascii="Times New Roman" w:hAnsi="Times New Roman" w:cs="Times New Roman"/>
          <w:sz w:val="28"/>
          <w:szCs w:val="28"/>
          <w:shd w:val="clear" w:color="auto" w:fill="FFFFFF"/>
          <w:lang w:val="kk-KZ"/>
        </w:rPr>
        <w:t xml:space="preserve">Aysever R. Kratylos: Adların Doğruluğu ve Bilgi // Hacettepe Üniversitesi Edebiyat Fakültesi Dergisi. – 2001. – </w:t>
      </w:r>
      <w:r w:rsidR="00DC287E">
        <w:rPr>
          <w:rFonts w:ascii="Times New Roman" w:hAnsi="Times New Roman" w:cs="Times New Roman"/>
          <w:sz w:val="28"/>
          <w:szCs w:val="28"/>
          <w:shd w:val="clear" w:color="auto" w:fill="FFFFFF"/>
          <w:lang w:val="tr-TR"/>
        </w:rPr>
        <w:t>S</w:t>
      </w:r>
      <w:r w:rsidR="00672FB2">
        <w:rPr>
          <w:rFonts w:ascii="Times New Roman" w:hAnsi="Times New Roman" w:cs="Times New Roman"/>
          <w:sz w:val="28"/>
          <w:szCs w:val="28"/>
          <w:shd w:val="clear" w:color="auto" w:fill="FFFFFF"/>
          <w:lang w:val="tr-TR"/>
        </w:rPr>
        <w:t>ayı</w:t>
      </w:r>
      <w:r w:rsidR="00DC287E">
        <w:rPr>
          <w:rFonts w:ascii="Times New Roman" w:hAnsi="Times New Roman" w:cs="Times New Roman"/>
          <w:sz w:val="28"/>
          <w:szCs w:val="28"/>
          <w:shd w:val="clear" w:color="auto" w:fill="FFFFFF"/>
          <w:lang w:val="tr-TR"/>
        </w:rPr>
        <w:t xml:space="preserve">: </w:t>
      </w:r>
      <w:r w:rsidRPr="00E91A21">
        <w:rPr>
          <w:rFonts w:ascii="Times New Roman" w:hAnsi="Times New Roman" w:cs="Times New Roman"/>
          <w:sz w:val="28"/>
          <w:szCs w:val="28"/>
          <w:shd w:val="clear" w:color="auto" w:fill="FFFFFF"/>
          <w:lang w:val="kk-KZ"/>
        </w:rPr>
        <w:t>19</w:t>
      </w:r>
      <w:r w:rsidR="0011244F">
        <w:rPr>
          <w:rFonts w:ascii="Times New Roman" w:hAnsi="Times New Roman" w:cs="Times New Roman"/>
          <w:sz w:val="28"/>
          <w:szCs w:val="28"/>
          <w:shd w:val="clear" w:color="auto" w:fill="FFFFFF"/>
          <w:lang w:val="tr-TR"/>
        </w:rPr>
        <w:t xml:space="preserve"> </w:t>
      </w:r>
      <w:r w:rsidRPr="00E91A21">
        <w:rPr>
          <w:rFonts w:ascii="Times New Roman" w:hAnsi="Times New Roman" w:cs="Times New Roman"/>
          <w:sz w:val="28"/>
          <w:szCs w:val="28"/>
          <w:shd w:val="clear" w:color="auto" w:fill="FFFFFF"/>
          <w:lang w:val="kk-KZ"/>
        </w:rPr>
        <w:t xml:space="preserve">(2). </w:t>
      </w:r>
      <w:r w:rsidR="00DC287E">
        <w:rPr>
          <w:rFonts w:ascii="Times New Roman" w:hAnsi="Times New Roman" w:cs="Times New Roman"/>
          <w:sz w:val="28"/>
          <w:szCs w:val="28"/>
          <w:shd w:val="clear" w:color="auto" w:fill="FFFFFF"/>
          <w:lang w:val="tr-TR"/>
        </w:rPr>
        <w:t xml:space="preserve">– </w:t>
      </w:r>
      <w:r w:rsidR="00672FB2">
        <w:rPr>
          <w:rFonts w:ascii="Times New Roman" w:hAnsi="Times New Roman" w:cs="Times New Roman"/>
          <w:sz w:val="28"/>
          <w:szCs w:val="28"/>
          <w:shd w:val="clear" w:color="auto" w:fill="FFFFFF"/>
          <w:lang w:val="tr-TR"/>
        </w:rPr>
        <w:t>S</w:t>
      </w:r>
      <w:r w:rsidR="00DC287E">
        <w:rPr>
          <w:rFonts w:ascii="Times New Roman" w:hAnsi="Times New Roman" w:cs="Times New Roman"/>
          <w:sz w:val="28"/>
          <w:szCs w:val="28"/>
          <w:shd w:val="clear" w:color="auto" w:fill="FFFFFF"/>
          <w:lang w:val="tr-TR"/>
        </w:rPr>
        <w:t>.153-166.</w:t>
      </w:r>
    </w:p>
    <w:p w:rsidR="00C91476" w:rsidRDefault="00C9147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t>2</w:t>
      </w:r>
      <w:r w:rsidR="001B13BA">
        <w:rPr>
          <w:rFonts w:ascii="Times New Roman" w:hAnsi="Times New Roman" w:cs="Times New Roman"/>
          <w:sz w:val="28"/>
          <w:szCs w:val="28"/>
          <w:shd w:val="clear" w:color="auto" w:fill="FFFFFF"/>
          <w:lang w:val="tr-TR"/>
        </w:rPr>
        <w:t>5</w:t>
      </w:r>
      <w:r w:rsidR="004F2E4F">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Akar</w:t>
      </w:r>
      <w:r w:rsidRPr="00F31EFC">
        <w:rPr>
          <w:rFonts w:ascii="Times New Roman" w:hAnsi="Times New Roman" w:cs="Times New Roman"/>
          <w:sz w:val="28"/>
          <w:szCs w:val="28"/>
          <w:shd w:val="clear" w:color="auto" w:fill="FFFFFF"/>
          <w:lang w:val="kk-KZ"/>
        </w:rPr>
        <w:t xml:space="preserve"> A. Ağız Sözlükleri: Yöntem ve Sorunlar II // Turkish Studies – Türkoloji Araştırmaları Dergisi. – 2009. – Volume 4/8. – </w:t>
      </w:r>
      <w:r w:rsidR="00672FB2">
        <w:rPr>
          <w:rFonts w:ascii="Times New Roman" w:hAnsi="Times New Roman" w:cs="Times New Roman"/>
          <w:sz w:val="28"/>
          <w:szCs w:val="28"/>
          <w:shd w:val="clear" w:color="auto" w:fill="FFFFFF"/>
          <w:lang w:val="tr-TR"/>
        </w:rPr>
        <w:t>S</w:t>
      </w:r>
      <w:r>
        <w:rPr>
          <w:rFonts w:ascii="Times New Roman" w:hAnsi="Times New Roman" w:cs="Times New Roman"/>
          <w:sz w:val="28"/>
          <w:szCs w:val="28"/>
          <w:shd w:val="clear" w:color="auto" w:fill="FFFFFF"/>
          <w:lang w:val="tr-TR"/>
        </w:rPr>
        <w:t xml:space="preserve">. </w:t>
      </w:r>
      <w:r w:rsidRPr="00F31EFC">
        <w:rPr>
          <w:rFonts w:ascii="Times New Roman" w:hAnsi="Times New Roman" w:cs="Times New Roman"/>
          <w:sz w:val="28"/>
          <w:szCs w:val="28"/>
          <w:shd w:val="clear" w:color="auto" w:fill="FFFFFF"/>
          <w:lang w:val="kk-KZ"/>
        </w:rPr>
        <w:t>219-220.</w:t>
      </w:r>
    </w:p>
    <w:p w:rsidR="00C91476" w:rsidRPr="00132D96" w:rsidRDefault="00C9147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t>2</w:t>
      </w:r>
      <w:r w:rsidR="007B6264">
        <w:rPr>
          <w:rFonts w:ascii="Times New Roman" w:hAnsi="Times New Roman" w:cs="Times New Roman"/>
          <w:sz w:val="28"/>
          <w:szCs w:val="28"/>
          <w:shd w:val="clear" w:color="auto" w:fill="FFFFFF"/>
          <w:lang w:val="tr-TR"/>
        </w:rPr>
        <w:t>5</w:t>
      </w:r>
      <w:r w:rsidR="004F2E4F">
        <w:rPr>
          <w:rFonts w:ascii="Times New Roman" w:hAnsi="Times New Roman" w:cs="Times New Roman"/>
          <w:sz w:val="28"/>
          <w:szCs w:val="28"/>
          <w:shd w:val="clear" w:color="auto" w:fill="FFFFFF"/>
          <w:lang w:val="kk-KZ"/>
        </w:rPr>
        <w:t>3</w:t>
      </w:r>
      <w:r w:rsidR="001964FC">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Türkmen</w:t>
      </w:r>
      <w:r w:rsidRPr="00F31EFC">
        <w:rPr>
          <w:rFonts w:ascii="Times New Roman" w:hAnsi="Times New Roman" w:cs="Times New Roman"/>
          <w:sz w:val="28"/>
          <w:szCs w:val="28"/>
          <w:shd w:val="clear" w:color="auto" w:fill="FFFFFF"/>
          <w:lang w:val="kk-KZ"/>
        </w:rPr>
        <w:t xml:space="preserve"> S. Eski Anadolu Türkçesinde Tıp Terimleri. (Basılmamış Doktora Tezi). – Kırıkkale: T.C. Kırıkkale Üniversitesi, Sosyal Bilimler Enstitüsü, 2006.</w:t>
      </w:r>
      <w:r w:rsidR="00132D96">
        <w:rPr>
          <w:rFonts w:ascii="Times New Roman" w:hAnsi="Times New Roman" w:cs="Times New Roman"/>
          <w:sz w:val="28"/>
          <w:szCs w:val="28"/>
          <w:shd w:val="clear" w:color="auto" w:fill="FFFFFF"/>
          <w:lang w:val="kk-KZ"/>
        </w:rPr>
        <w:t xml:space="preserve">              </w:t>
      </w:r>
      <w:r w:rsidR="005427C2">
        <w:rPr>
          <w:rFonts w:ascii="Times New Roman" w:hAnsi="Times New Roman" w:cs="Times New Roman"/>
          <w:sz w:val="28"/>
          <w:szCs w:val="28"/>
          <w:shd w:val="clear" w:color="auto" w:fill="FFFFFF"/>
          <w:lang w:val="tr-TR"/>
        </w:rPr>
        <w:t>– 419 s.</w:t>
      </w:r>
    </w:p>
    <w:p w:rsidR="00C91476" w:rsidRDefault="00C9147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t>2</w:t>
      </w:r>
      <w:r w:rsidR="007B6264">
        <w:rPr>
          <w:rFonts w:ascii="Times New Roman" w:hAnsi="Times New Roman" w:cs="Times New Roman"/>
          <w:sz w:val="28"/>
          <w:szCs w:val="28"/>
          <w:shd w:val="clear" w:color="auto" w:fill="FFFFFF"/>
          <w:lang w:val="tr-TR"/>
        </w:rPr>
        <w:t>5</w:t>
      </w:r>
      <w:r w:rsidR="004F2E4F">
        <w:rPr>
          <w:rFonts w:ascii="Times New Roman" w:hAnsi="Times New Roman" w:cs="Times New Roman"/>
          <w:sz w:val="28"/>
          <w:szCs w:val="28"/>
          <w:shd w:val="clear" w:color="auto" w:fill="FFFFFF"/>
          <w:lang w:val="kk-KZ"/>
        </w:rPr>
        <w:t>4</w:t>
      </w:r>
      <w:r>
        <w:rPr>
          <w:rFonts w:ascii="Times New Roman" w:hAnsi="Times New Roman" w:cs="Times New Roman"/>
          <w:sz w:val="28"/>
          <w:szCs w:val="28"/>
          <w:shd w:val="clear" w:color="auto" w:fill="FFFFFF"/>
          <w:lang w:val="tr-TR"/>
        </w:rPr>
        <w:t xml:space="preserve"> </w:t>
      </w:r>
      <w:r w:rsidRPr="00F31EFC">
        <w:rPr>
          <w:rFonts w:ascii="Times New Roman" w:hAnsi="Times New Roman" w:cs="Times New Roman"/>
          <w:sz w:val="28"/>
          <w:szCs w:val="28"/>
          <w:shd w:val="clear" w:color="auto" w:fill="FFFFFF"/>
          <w:lang w:val="kk-KZ"/>
        </w:rPr>
        <w:t>Roux J. Orta Asya 'da Kutsal Bitkiler ve Hayvanlar. – İstanbul: Kabalcı Yayınevi, 2005. – 91</w:t>
      </w:r>
      <w:r>
        <w:rPr>
          <w:rFonts w:ascii="Times New Roman" w:hAnsi="Times New Roman" w:cs="Times New Roman"/>
          <w:sz w:val="28"/>
          <w:szCs w:val="28"/>
          <w:shd w:val="clear" w:color="auto" w:fill="FFFFFF"/>
          <w:lang w:val="tr-TR"/>
        </w:rPr>
        <w:t xml:space="preserve"> s</w:t>
      </w:r>
      <w:r w:rsidRPr="00F31EFC">
        <w:rPr>
          <w:rFonts w:ascii="Times New Roman" w:hAnsi="Times New Roman" w:cs="Times New Roman"/>
          <w:sz w:val="28"/>
          <w:szCs w:val="28"/>
          <w:shd w:val="clear" w:color="auto" w:fill="FFFFFF"/>
          <w:lang w:val="kk-KZ"/>
        </w:rPr>
        <w:t>.</w:t>
      </w:r>
    </w:p>
    <w:p w:rsidR="00C91476" w:rsidRDefault="00C9147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t>2</w:t>
      </w:r>
      <w:r w:rsidR="007B6264">
        <w:rPr>
          <w:rFonts w:ascii="Times New Roman" w:hAnsi="Times New Roman" w:cs="Times New Roman"/>
          <w:sz w:val="28"/>
          <w:szCs w:val="28"/>
          <w:shd w:val="clear" w:color="auto" w:fill="FFFFFF"/>
          <w:lang w:val="tr-TR"/>
        </w:rPr>
        <w:t>5</w:t>
      </w:r>
      <w:r w:rsidR="004F2E4F">
        <w:rPr>
          <w:rFonts w:ascii="Times New Roman" w:hAnsi="Times New Roman" w:cs="Times New Roman"/>
          <w:sz w:val="28"/>
          <w:szCs w:val="28"/>
          <w:shd w:val="clear" w:color="auto" w:fill="FFFFFF"/>
          <w:lang w:val="kk-KZ"/>
        </w:rPr>
        <w:t>5</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Mert</w:t>
      </w:r>
      <w:r w:rsidRPr="00F31EFC">
        <w:rPr>
          <w:rFonts w:ascii="Times New Roman" w:hAnsi="Times New Roman" w:cs="Times New Roman"/>
          <w:sz w:val="28"/>
          <w:szCs w:val="28"/>
          <w:shd w:val="clear" w:color="auto" w:fill="FFFFFF"/>
          <w:lang w:val="kk-KZ"/>
        </w:rPr>
        <w:t xml:space="preserve"> O. Kazak Türkçesi'nde Hayvan Adlarıyla Kurulan Atasözleri // Kazakistan ve Türkiye'nin Ortak Kültürel Değerleri Uluslararası Sempozyumu, 21-23 Mayıs</w:t>
      </w:r>
      <w:r>
        <w:rPr>
          <w:rFonts w:ascii="Times New Roman" w:hAnsi="Times New Roman" w:cs="Times New Roman"/>
          <w:sz w:val="28"/>
          <w:szCs w:val="28"/>
          <w:shd w:val="clear" w:color="auto" w:fill="FFFFFF"/>
          <w:lang w:val="tr-TR"/>
        </w:rPr>
        <w:t>.</w:t>
      </w:r>
      <w:r w:rsidRPr="00F31EFC">
        <w:rPr>
          <w:rFonts w:ascii="Times New Roman" w:hAnsi="Times New Roman" w:cs="Times New Roman"/>
          <w:sz w:val="28"/>
          <w:szCs w:val="28"/>
          <w:shd w:val="clear" w:color="auto" w:fill="FFFFFF"/>
          <w:lang w:val="kk-KZ"/>
        </w:rPr>
        <w:t xml:space="preserve"> Bildiriler</w:t>
      </w:r>
      <w:r>
        <w:rPr>
          <w:rFonts w:ascii="Times New Roman" w:hAnsi="Times New Roman" w:cs="Times New Roman"/>
          <w:sz w:val="28"/>
          <w:szCs w:val="28"/>
          <w:shd w:val="clear" w:color="auto" w:fill="FFFFFF"/>
          <w:lang w:val="tr-TR"/>
        </w:rPr>
        <w:t>.</w:t>
      </w:r>
      <w:r w:rsidRPr="00F31EFC">
        <w:rPr>
          <w:rFonts w:ascii="Times New Roman" w:hAnsi="Times New Roman" w:cs="Times New Roman"/>
          <w:sz w:val="28"/>
          <w:szCs w:val="28"/>
          <w:shd w:val="clear" w:color="auto" w:fill="FFFFFF"/>
          <w:lang w:val="kk-KZ"/>
        </w:rPr>
        <w:t xml:space="preserve">  – Almatı, 2007. – 301 s.</w:t>
      </w:r>
    </w:p>
    <w:p w:rsidR="00C91476" w:rsidRDefault="00C9147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t>2</w:t>
      </w:r>
      <w:r w:rsidR="007B6264">
        <w:rPr>
          <w:rFonts w:ascii="Times New Roman" w:hAnsi="Times New Roman" w:cs="Times New Roman"/>
          <w:sz w:val="28"/>
          <w:szCs w:val="28"/>
          <w:shd w:val="clear" w:color="auto" w:fill="FFFFFF"/>
          <w:lang w:val="tr-TR"/>
        </w:rPr>
        <w:t>5</w:t>
      </w:r>
      <w:r w:rsidR="004F2E4F">
        <w:rPr>
          <w:rFonts w:ascii="Times New Roman" w:hAnsi="Times New Roman" w:cs="Times New Roman"/>
          <w:sz w:val="28"/>
          <w:szCs w:val="28"/>
          <w:shd w:val="clear" w:color="auto" w:fill="FFFFFF"/>
          <w:lang w:val="kk-KZ"/>
        </w:rPr>
        <w:t>6</w:t>
      </w:r>
      <w:r>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Uçar</w:t>
      </w:r>
      <w:r w:rsidR="005427C2">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 xml:space="preserve">İ. </w:t>
      </w:r>
      <w:r w:rsidRPr="009E1112">
        <w:rPr>
          <w:rFonts w:ascii="Times New Roman" w:hAnsi="Times New Roman" w:cs="Times New Roman"/>
          <w:sz w:val="28"/>
          <w:szCs w:val="28"/>
          <w:shd w:val="clear" w:color="auto" w:fill="FFFFFF"/>
          <w:lang w:val="kk-KZ"/>
        </w:rPr>
        <w:t>Türkiye Türkçesinde Organ Adlarıyla Oluşturulmuş B</w:t>
      </w:r>
      <w:r>
        <w:rPr>
          <w:rFonts w:ascii="Times New Roman" w:hAnsi="Times New Roman" w:cs="Times New Roman"/>
          <w:sz w:val="28"/>
          <w:szCs w:val="28"/>
          <w:shd w:val="clear" w:color="auto" w:fill="FFFFFF"/>
          <w:lang w:val="kk-KZ"/>
        </w:rPr>
        <w:t>itki Adları</w:t>
      </w:r>
      <w:r w:rsidRPr="009E1112">
        <w:rPr>
          <w:rFonts w:ascii="Times New Roman" w:hAnsi="Times New Roman" w:cs="Times New Roman"/>
          <w:sz w:val="28"/>
          <w:szCs w:val="28"/>
          <w:shd w:val="clear" w:color="auto" w:fill="FFFFFF"/>
          <w:lang w:val="kk-KZ"/>
        </w:rPr>
        <w:t xml:space="preserve"> // Türklük Bilimi Araştırmaları (TÜBAR). – 2012. – Sayı</w:t>
      </w:r>
      <w:r w:rsidR="00DC287E">
        <w:rPr>
          <w:rFonts w:ascii="Times New Roman" w:hAnsi="Times New Roman" w:cs="Times New Roman"/>
          <w:sz w:val="28"/>
          <w:szCs w:val="28"/>
          <w:shd w:val="clear" w:color="auto" w:fill="FFFFFF"/>
          <w:lang w:val="tr-TR"/>
        </w:rPr>
        <w:t>:</w:t>
      </w:r>
      <w:r w:rsidRPr="009E1112">
        <w:rPr>
          <w:rFonts w:ascii="Times New Roman" w:hAnsi="Times New Roman" w:cs="Times New Roman"/>
          <w:sz w:val="28"/>
          <w:szCs w:val="28"/>
          <w:shd w:val="clear" w:color="auto" w:fill="FFFFFF"/>
          <w:lang w:val="kk-KZ"/>
        </w:rPr>
        <w:t xml:space="preserve"> 32. – 303</w:t>
      </w:r>
      <w:r>
        <w:rPr>
          <w:rFonts w:ascii="Times New Roman" w:hAnsi="Times New Roman" w:cs="Times New Roman"/>
          <w:sz w:val="28"/>
          <w:szCs w:val="28"/>
          <w:shd w:val="clear" w:color="auto" w:fill="FFFFFF"/>
          <w:lang w:val="tr-TR"/>
        </w:rPr>
        <w:t xml:space="preserve"> s</w:t>
      </w:r>
      <w:r w:rsidRPr="009E1112">
        <w:rPr>
          <w:rFonts w:ascii="Times New Roman" w:hAnsi="Times New Roman" w:cs="Times New Roman"/>
          <w:sz w:val="28"/>
          <w:szCs w:val="28"/>
          <w:shd w:val="clear" w:color="auto" w:fill="FFFFFF"/>
          <w:lang w:val="kk-KZ"/>
        </w:rPr>
        <w:t>.</w:t>
      </w:r>
    </w:p>
    <w:p w:rsidR="00F07B09" w:rsidRDefault="00F07B09"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ab/>
      </w:r>
      <w:r w:rsidRPr="00F07B09">
        <w:rPr>
          <w:rFonts w:ascii="Times New Roman" w:hAnsi="Times New Roman" w:cs="Times New Roman"/>
          <w:sz w:val="28"/>
          <w:szCs w:val="28"/>
          <w:shd w:val="clear" w:color="auto" w:fill="FFFFFF"/>
          <w:lang w:val="kk-KZ"/>
        </w:rPr>
        <w:t>2</w:t>
      </w:r>
      <w:r w:rsidR="007B6264">
        <w:rPr>
          <w:rFonts w:ascii="Times New Roman" w:hAnsi="Times New Roman" w:cs="Times New Roman"/>
          <w:sz w:val="28"/>
          <w:szCs w:val="28"/>
          <w:shd w:val="clear" w:color="auto" w:fill="FFFFFF"/>
          <w:lang w:val="tr-TR"/>
        </w:rPr>
        <w:t>5</w:t>
      </w:r>
      <w:r w:rsidR="004F2E4F">
        <w:rPr>
          <w:rFonts w:ascii="Times New Roman" w:hAnsi="Times New Roman" w:cs="Times New Roman"/>
          <w:sz w:val="28"/>
          <w:szCs w:val="28"/>
          <w:shd w:val="clear" w:color="auto" w:fill="FFFFFF"/>
          <w:lang w:val="kk-KZ"/>
        </w:rPr>
        <w:t>7</w:t>
      </w:r>
      <w:r>
        <w:rPr>
          <w:rFonts w:ascii="Times New Roman" w:hAnsi="Times New Roman" w:cs="Times New Roman"/>
          <w:sz w:val="28"/>
          <w:szCs w:val="28"/>
          <w:shd w:val="clear" w:color="auto" w:fill="FFFFFF"/>
          <w:lang w:val="kk-KZ"/>
        </w:rPr>
        <w:t xml:space="preserve"> </w:t>
      </w:r>
      <w:r w:rsidRPr="00F07B09">
        <w:rPr>
          <w:rFonts w:ascii="Times New Roman" w:hAnsi="Times New Roman" w:cs="Times New Roman"/>
          <w:sz w:val="28"/>
          <w:szCs w:val="28"/>
          <w:shd w:val="clear" w:color="auto" w:fill="FFFFFF"/>
          <w:lang w:val="kk-KZ"/>
        </w:rPr>
        <w:t>Мағауин</w:t>
      </w:r>
      <w:r w:rsidRPr="00F07B09">
        <w:rPr>
          <w:lang w:val="kk-KZ"/>
        </w:rPr>
        <w:t xml:space="preserve"> </w:t>
      </w:r>
      <w:r w:rsidRPr="00F07B09">
        <w:rPr>
          <w:rFonts w:ascii="Times New Roman" w:hAnsi="Times New Roman" w:cs="Times New Roman"/>
          <w:sz w:val="28"/>
          <w:szCs w:val="28"/>
          <w:shd w:val="clear" w:color="auto" w:fill="FFFFFF"/>
          <w:lang w:val="kk-KZ"/>
        </w:rPr>
        <w:t>М</w:t>
      </w:r>
      <w:r>
        <w:rPr>
          <w:rFonts w:ascii="Times New Roman" w:hAnsi="Times New Roman" w:cs="Times New Roman"/>
          <w:sz w:val="28"/>
          <w:szCs w:val="28"/>
          <w:shd w:val="clear" w:color="auto" w:fill="FFFFFF"/>
          <w:lang w:val="kk-KZ"/>
        </w:rPr>
        <w:t>. «</w:t>
      </w:r>
      <w:r w:rsidRPr="00F07B09">
        <w:rPr>
          <w:rFonts w:ascii="Times New Roman" w:hAnsi="Times New Roman" w:cs="Times New Roman"/>
          <w:sz w:val="28"/>
          <w:szCs w:val="28"/>
          <w:shd w:val="clear" w:color="auto" w:fill="FFFFFF"/>
          <w:lang w:val="kk-KZ"/>
        </w:rPr>
        <w:t>Туылған» мен «өлінген» // Жас Алаш. – 11.06.2016</w:t>
      </w:r>
      <w:r>
        <w:rPr>
          <w:rFonts w:ascii="Times New Roman" w:hAnsi="Times New Roman" w:cs="Times New Roman"/>
          <w:sz w:val="28"/>
          <w:szCs w:val="28"/>
          <w:shd w:val="clear" w:color="auto" w:fill="FFFFFF"/>
          <w:lang w:val="kk-KZ"/>
        </w:rPr>
        <w:t>.</w:t>
      </w:r>
    </w:p>
    <w:p w:rsidR="00C91476" w:rsidRDefault="00C9147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t>2</w:t>
      </w:r>
      <w:r w:rsidR="0045771C">
        <w:rPr>
          <w:rFonts w:ascii="Times New Roman" w:hAnsi="Times New Roman" w:cs="Times New Roman"/>
          <w:sz w:val="28"/>
          <w:szCs w:val="28"/>
          <w:shd w:val="clear" w:color="auto" w:fill="FFFFFF"/>
          <w:lang w:val="kk-KZ"/>
        </w:rPr>
        <w:t>5</w:t>
      </w:r>
      <w:r w:rsidR="004F2E4F">
        <w:rPr>
          <w:rFonts w:ascii="Times New Roman" w:hAnsi="Times New Roman" w:cs="Times New Roman"/>
          <w:sz w:val="28"/>
          <w:szCs w:val="28"/>
          <w:shd w:val="clear" w:color="auto" w:fill="FFFFFF"/>
          <w:lang w:val="kk-KZ"/>
        </w:rPr>
        <w:t>8</w:t>
      </w:r>
      <w:r w:rsidR="00E67A4A">
        <w:rPr>
          <w:rFonts w:ascii="Times New Roman" w:hAnsi="Times New Roman" w:cs="Times New Roman"/>
          <w:sz w:val="28"/>
          <w:szCs w:val="28"/>
          <w:shd w:val="clear" w:color="auto" w:fill="FFFFFF"/>
          <w:lang w:val="kk-KZ"/>
        </w:rPr>
        <w:t xml:space="preserve"> </w:t>
      </w:r>
      <w:r w:rsidRPr="009E1112">
        <w:rPr>
          <w:rFonts w:ascii="Times New Roman" w:hAnsi="Times New Roman" w:cs="Times New Roman"/>
          <w:sz w:val="28"/>
          <w:szCs w:val="28"/>
          <w:shd w:val="clear" w:color="auto" w:fill="FFFFFF"/>
          <w:lang w:val="kk-KZ"/>
        </w:rPr>
        <w:t>Құрманбайұлы</w:t>
      </w:r>
      <w:r w:rsidR="005427C2">
        <w:rPr>
          <w:rFonts w:ascii="Times New Roman" w:hAnsi="Times New Roman" w:cs="Times New Roman"/>
          <w:sz w:val="28"/>
          <w:szCs w:val="28"/>
          <w:shd w:val="clear" w:color="auto" w:fill="FFFFFF"/>
          <w:lang w:val="tr-TR"/>
        </w:rPr>
        <w:t xml:space="preserve"> </w:t>
      </w:r>
      <w:r w:rsidR="005427C2">
        <w:rPr>
          <w:rFonts w:ascii="Times New Roman" w:hAnsi="Times New Roman" w:cs="Times New Roman"/>
          <w:sz w:val="28"/>
          <w:szCs w:val="28"/>
          <w:shd w:val="clear" w:color="auto" w:fill="FFFFFF"/>
          <w:lang w:val="kk-KZ"/>
        </w:rPr>
        <w:t>Ш</w:t>
      </w:r>
      <w:r w:rsidRPr="009E1112">
        <w:rPr>
          <w:rFonts w:ascii="Times New Roman" w:hAnsi="Times New Roman" w:cs="Times New Roman"/>
          <w:sz w:val="28"/>
          <w:szCs w:val="28"/>
          <w:shd w:val="clear" w:color="auto" w:fill="FFFFFF"/>
          <w:lang w:val="kk-KZ"/>
        </w:rPr>
        <w:t>. БАҚ және тіл мәдениеті // Ана тілі.</w:t>
      </w:r>
      <w:r w:rsidR="005427C2">
        <w:rPr>
          <w:rFonts w:ascii="Times New Roman" w:hAnsi="Times New Roman" w:cs="Times New Roman"/>
          <w:sz w:val="28"/>
          <w:szCs w:val="28"/>
          <w:shd w:val="clear" w:color="auto" w:fill="FFFFFF"/>
          <w:lang w:val="kk-KZ"/>
        </w:rPr>
        <w:t xml:space="preserve"> </w:t>
      </w:r>
      <w:r w:rsidRPr="009E1112">
        <w:rPr>
          <w:rFonts w:ascii="Times New Roman" w:hAnsi="Times New Roman" w:cs="Times New Roman"/>
          <w:sz w:val="28"/>
          <w:szCs w:val="28"/>
          <w:shd w:val="clear" w:color="auto" w:fill="FFFFFF"/>
          <w:lang w:val="kk-KZ"/>
        </w:rPr>
        <w:t>– 0</w:t>
      </w:r>
      <w:r w:rsidR="00672FB2">
        <w:rPr>
          <w:rFonts w:ascii="Times New Roman" w:hAnsi="Times New Roman" w:cs="Times New Roman"/>
          <w:sz w:val="28"/>
          <w:szCs w:val="28"/>
          <w:shd w:val="clear" w:color="auto" w:fill="FFFFFF"/>
          <w:lang w:val="tr-TR"/>
        </w:rPr>
        <w:t>5.11.2015-11</w:t>
      </w:r>
      <w:r w:rsidRPr="009E1112">
        <w:rPr>
          <w:rFonts w:ascii="Times New Roman" w:hAnsi="Times New Roman" w:cs="Times New Roman"/>
          <w:sz w:val="28"/>
          <w:szCs w:val="28"/>
          <w:shd w:val="clear" w:color="auto" w:fill="FFFFFF"/>
          <w:lang w:val="kk-KZ"/>
        </w:rPr>
        <w:t>.11.2015.</w:t>
      </w:r>
    </w:p>
    <w:p w:rsidR="008A08D1" w:rsidRDefault="008A08D1"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4F2E4F">
        <w:rPr>
          <w:rFonts w:ascii="Times New Roman" w:hAnsi="Times New Roman" w:cs="Times New Roman"/>
          <w:sz w:val="28"/>
          <w:szCs w:val="28"/>
          <w:shd w:val="clear" w:color="auto" w:fill="FFFFFF"/>
          <w:lang w:val="kk-KZ"/>
        </w:rPr>
        <w:t>59</w:t>
      </w:r>
      <w:r>
        <w:rPr>
          <w:rFonts w:ascii="Times New Roman" w:hAnsi="Times New Roman" w:cs="Times New Roman"/>
          <w:sz w:val="28"/>
          <w:szCs w:val="28"/>
          <w:shd w:val="clear" w:color="auto" w:fill="FFFFFF"/>
          <w:lang w:val="kk-KZ"/>
        </w:rPr>
        <w:t xml:space="preserve"> </w:t>
      </w:r>
      <w:r w:rsidRPr="00E12575">
        <w:rPr>
          <w:rFonts w:ascii="Times New Roman" w:hAnsi="Times New Roman" w:cs="Times New Roman"/>
          <w:sz w:val="28"/>
          <w:szCs w:val="28"/>
          <w:shd w:val="clear" w:color="auto" w:fill="FFFFFF"/>
          <w:lang w:val="kk-KZ"/>
        </w:rPr>
        <w:t>Вайсгербер Й. Л. Родной язык и формирование духа. – М.: МГУ, 1993.</w:t>
      </w:r>
      <w:r w:rsidR="00132D96">
        <w:rPr>
          <w:rFonts w:ascii="Times New Roman" w:hAnsi="Times New Roman" w:cs="Times New Roman"/>
          <w:sz w:val="28"/>
          <w:szCs w:val="28"/>
          <w:shd w:val="clear" w:color="auto" w:fill="FFFFFF"/>
          <w:lang w:val="kk-KZ"/>
        </w:rPr>
        <w:t xml:space="preserve">  </w:t>
      </w:r>
      <w:r w:rsidR="004C3F1B" w:rsidRPr="004C3F1B">
        <w:rPr>
          <w:rFonts w:ascii="Times New Roman" w:hAnsi="Times New Roman" w:cs="Times New Roman"/>
          <w:sz w:val="28"/>
          <w:szCs w:val="28"/>
          <w:shd w:val="clear" w:color="auto" w:fill="FFFFFF"/>
          <w:lang w:val="kk-KZ"/>
        </w:rPr>
        <w:t xml:space="preserve">– </w:t>
      </w:r>
      <w:r w:rsidR="004C3F1B">
        <w:rPr>
          <w:rFonts w:ascii="Times New Roman" w:hAnsi="Times New Roman" w:cs="Times New Roman"/>
          <w:sz w:val="28"/>
          <w:szCs w:val="28"/>
          <w:shd w:val="clear" w:color="auto" w:fill="FFFFFF"/>
          <w:lang w:val="kk-KZ"/>
        </w:rPr>
        <w:t>224 с.</w:t>
      </w:r>
    </w:p>
    <w:p w:rsidR="008A08D1" w:rsidRDefault="008A08D1"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D06F66">
        <w:rPr>
          <w:rFonts w:ascii="Times New Roman" w:hAnsi="Times New Roman" w:cs="Times New Roman"/>
          <w:sz w:val="28"/>
          <w:szCs w:val="28"/>
          <w:shd w:val="clear" w:color="auto" w:fill="FFFFFF"/>
          <w:lang w:val="tr-TR"/>
        </w:rPr>
        <w:t>6</w:t>
      </w:r>
      <w:r w:rsidR="004F2E4F">
        <w:rPr>
          <w:rFonts w:ascii="Times New Roman" w:hAnsi="Times New Roman" w:cs="Times New Roman"/>
          <w:sz w:val="28"/>
          <w:szCs w:val="28"/>
          <w:shd w:val="clear" w:color="auto" w:fill="FFFFFF"/>
          <w:lang w:val="kk-KZ"/>
        </w:rPr>
        <w:t>0</w:t>
      </w:r>
      <w:r>
        <w:rPr>
          <w:rFonts w:ascii="Times New Roman" w:hAnsi="Times New Roman" w:cs="Times New Roman"/>
          <w:sz w:val="28"/>
          <w:szCs w:val="28"/>
          <w:shd w:val="clear" w:color="auto" w:fill="FFFFFF"/>
          <w:lang w:val="kk-KZ"/>
        </w:rPr>
        <w:t xml:space="preserve"> </w:t>
      </w:r>
      <w:r w:rsidRPr="00E12575">
        <w:rPr>
          <w:rFonts w:ascii="Times New Roman" w:hAnsi="Times New Roman" w:cs="Times New Roman"/>
          <w:sz w:val="28"/>
          <w:szCs w:val="28"/>
          <w:shd w:val="clear" w:color="auto" w:fill="FFFFFF"/>
          <w:lang w:val="kk-KZ"/>
        </w:rPr>
        <w:t>Уорф Б.Л. Отношение норм поведения</w:t>
      </w:r>
      <w:r>
        <w:rPr>
          <w:rFonts w:ascii="Times New Roman" w:hAnsi="Times New Roman" w:cs="Times New Roman"/>
          <w:sz w:val="28"/>
          <w:szCs w:val="28"/>
          <w:shd w:val="clear" w:color="auto" w:fill="FFFFFF"/>
          <w:lang w:val="kk-KZ"/>
        </w:rPr>
        <w:t xml:space="preserve"> и мышления к языку // Новое в </w:t>
      </w:r>
      <w:r w:rsidRPr="00E12575">
        <w:rPr>
          <w:rFonts w:ascii="Times New Roman" w:hAnsi="Times New Roman" w:cs="Times New Roman"/>
          <w:sz w:val="28"/>
          <w:szCs w:val="28"/>
          <w:shd w:val="clear" w:color="auto" w:fill="FFFFFF"/>
          <w:lang w:val="kk-KZ"/>
        </w:rPr>
        <w:t>лингвистике. Вып.1. – М.: Прогресс, 1960. – 123 с.</w:t>
      </w:r>
    </w:p>
    <w:p w:rsidR="008A08D1" w:rsidRDefault="008A08D1"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9C3D9B">
        <w:rPr>
          <w:rFonts w:ascii="Times New Roman" w:hAnsi="Times New Roman" w:cs="Times New Roman"/>
          <w:sz w:val="28"/>
          <w:szCs w:val="28"/>
          <w:shd w:val="clear" w:color="auto" w:fill="FFFFFF"/>
          <w:lang w:val="kk-KZ"/>
        </w:rPr>
        <w:t>2</w:t>
      </w:r>
      <w:r w:rsidR="00D06F66" w:rsidRPr="009C3D9B">
        <w:rPr>
          <w:rFonts w:ascii="Times New Roman" w:hAnsi="Times New Roman" w:cs="Times New Roman"/>
          <w:sz w:val="28"/>
          <w:szCs w:val="28"/>
          <w:shd w:val="clear" w:color="auto" w:fill="FFFFFF"/>
          <w:lang w:val="tr-TR"/>
        </w:rPr>
        <w:t>6</w:t>
      </w:r>
      <w:r w:rsidR="009C3D9B">
        <w:rPr>
          <w:rFonts w:ascii="Times New Roman" w:hAnsi="Times New Roman" w:cs="Times New Roman"/>
          <w:sz w:val="28"/>
          <w:szCs w:val="28"/>
          <w:shd w:val="clear" w:color="auto" w:fill="FFFFFF"/>
          <w:lang w:val="kk-KZ"/>
        </w:rPr>
        <w:t>1</w:t>
      </w:r>
      <w:r>
        <w:rPr>
          <w:rFonts w:ascii="Times New Roman" w:hAnsi="Times New Roman" w:cs="Times New Roman"/>
          <w:sz w:val="28"/>
          <w:szCs w:val="28"/>
          <w:shd w:val="clear" w:color="auto" w:fill="FFFFFF"/>
          <w:lang w:val="kk-KZ"/>
        </w:rPr>
        <w:t xml:space="preserve"> </w:t>
      </w:r>
      <w:r w:rsidRPr="00E12575">
        <w:rPr>
          <w:rFonts w:ascii="Times New Roman" w:hAnsi="Times New Roman" w:cs="Times New Roman"/>
          <w:sz w:val="28"/>
          <w:szCs w:val="28"/>
          <w:shd w:val="clear" w:color="auto" w:fill="FFFFFF"/>
          <w:lang w:val="kk-KZ"/>
        </w:rPr>
        <w:t>Серебренников Б.А. Язык и мышление. – М.: Наука, 1988. – 87 с.</w:t>
      </w:r>
    </w:p>
    <w:p w:rsidR="00382B45" w:rsidRDefault="008A08D1" w:rsidP="00EA4D88">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ab/>
        <w:t>2</w:t>
      </w:r>
      <w:r w:rsidR="00D06F66">
        <w:rPr>
          <w:rFonts w:ascii="Times New Roman" w:hAnsi="Times New Roman" w:cs="Times New Roman"/>
          <w:sz w:val="28"/>
          <w:szCs w:val="28"/>
          <w:shd w:val="clear" w:color="auto" w:fill="FFFFFF"/>
          <w:lang w:val="tr-TR"/>
        </w:rPr>
        <w:t>6</w:t>
      </w:r>
      <w:r w:rsidR="009C3D9B">
        <w:rPr>
          <w:rFonts w:ascii="Times New Roman" w:hAnsi="Times New Roman" w:cs="Times New Roman"/>
          <w:sz w:val="28"/>
          <w:szCs w:val="28"/>
          <w:shd w:val="clear" w:color="auto" w:fill="FFFFFF"/>
          <w:lang w:val="kk-KZ"/>
        </w:rPr>
        <w:t>2</w:t>
      </w:r>
      <w:r w:rsidR="00D06F66">
        <w:rPr>
          <w:rFonts w:ascii="Times New Roman" w:hAnsi="Times New Roman" w:cs="Times New Roman"/>
          <w:sz w:val="28"/>
          <w:szCs w:val="28"/>
          <w:shd w:val="clear" w:color="auto" w:fill="FFFFFF"/>
          <w:lang w:val="tr-TR"/>
        </w:rPr>
        <w:t xml:space="preserve"> </w:t>
      </w:r>
      <w:r w:rsidRPr="00DD7713">
        <w:rPr>
          <w:rFonts w:ascii="Times New Roman" w:hAnsi="Times New Roman" w:cs="Times New Roman"/>
          <w:sz w:val="28"/>
          <w:szCs w:val="28"/>
          <w:shd w:val="clear" w:color="auto" w:fill="FFFFFF"/>
          <w:lang w:val="kk-KZ"/>
        </w:rPr>
        <w:t xml:space="preserve">Манкеева Ж. А. Қазақ тілін зерттеудің когнитивтік негіздері // </w:t>
      </w:r>
      <w:r w:rsidR="005D67E5">
        <w:rPr>
          <w:rFonts w:ascii="Times New Roman" w:hAnsi="Times New Roman" w:cs="Times New Roman"/>
          <w:sz w:val="28"/>
          <w:szCs w:val="28"/>
          <w:shd w:val="clear" w:color="auto" w:fill="FFFFFF"/>
          <w:lang w:val="kk-KZ"/>
        </w:rPr>
        <w:t>Қазақ тіл білімінің мәселелері</w:t>
      </w:r>
      <w:r w:rsidR="004C3F1B">
        <w:rPr>
          <w:rFonts w:ascii="Times New Roman" w:hAnsi="Times New Roman" w:cs="Times New Roman"/>
          <w:sz w:val="28"/>
          <w:szCs w:val="28"/>
          <w:shd w:val="clear" w:color="auto" w:fill="FFFFFF"/>
          <w:lang w:val="kk-KZ"/>
        </w:rPr>
        <w:t>.</w:t>
      </w:r>
      <w:r w:rsidR="005D67E5">
        <w:rPr>
          <w:rFonts w:ascii="Times New Roman" w:hAnsi="Times New Roman" w:cs="Times New Roman"/>
          <w:sz w:val="28"/>
          <w:szCs w:val="28"/>
          <w:shd w:val="clear" w:color="auto" w:fill="FFFFFF"/>
          <w:lang w:val="kk-KZ"/>
        </w:rPr>
        <w:t xml:space="preserve"> – Алматы: Абзал-Ай,</w:t>
      </w:r>
      <w:r w:rsidRPr="00DD7713">
        <w:rPr>
          <w:rFonts w:ascii="Times New Roman" w:hAnsi="Times New Roman" w:cs="Times New Roman"/>
          <w:sz w:val="28"/>
          <w:szCs w:val="28"/>
          <w:shd w:val="clear" w:color="auto" w:fill="FFFFFF"/>
          <w:lang w:val="kk-KZ"/>
        </w:rPr>
        <w:t xml:space="preserve"> 20</w:t>
      </w:r>
      <w:r w:rsidR="005D67E5">
        <w:rPr>
          <w:rFonts w:ascii="Times New Roman" w:hAnsi="Times New Roman" w:cs="Times New Roman"/>
          <w:sz w:val="28"/>
          <w:szCs w:val="28"/>
          <w:shd w:val="clear" w:color="auto" w:fill="FFFFFF"/>
          <w:lang w:val="kk-KZ"/>
        </w:rPr>
        <w:t>14</w:t>
      </w:r>
      <w:r w:rsidRPr="00DD7713">
        <w:rPr>
          <w:rFonts w:ascii="Times New Roman" w:hAnsi="Times New Roman" w:cs="Times New Roman"/>
          <w:sz w:val="28"/>
          <w:szCs w:val="28"/>
          <w:shd w:val="clear" w:color="auto" w:fill="FFFFFF"/>
          <w:lang w:val="kk-KZ"/>
        </w:rPr>
        <w:t xml:space="preserve">. – </w:t>
      </w:r>
      <w:r w:rsidR="005D67E5">
        <w:rPr>
          <w:rFonts w:ascii="Times New Roman" w:hAnsi="Times New Roman" w:cs="Times New Roman"/>
          <w:sz w:val="28"/>
          <w:szCs w:val="28"/>
          <w:shd w:val="clear" w:color="auto" w:fill="FFFFFF"/>
          <w:lang w:val="kk-KZ"/>
        </w:rPr>
        <w:t>640 б.</w:t>
      </w:r>
    </w:p>
    <w:p w:rsidR="008A08D1" w:rsidRDefault="008A08D1"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533898">
        <w:rPr>
          <w:rFonts w:ascii="Times New Roman" w:hAnsi="Times New Roman" w:cs="Times New Roman"/>
          <w:sz w:val="28"/>
          <w:szCs w:val="28"/>
          <w:shd w:val="clear" w:color="auto" w:fill="FFFFFF"/>
          <w:lang w:val="tr-TR"/>
        </w:rPr>
        <w:t>6</w:t>
      </w:r>
      <w:r w:rsidR="009C3D9B">
        <w:rPr>
          <w:rFonts w:ascii="Times New Roman" w:hAnsi="Times New Roman" w:cs="Times New Roman"/>
          <w:sz w:val="28"/>
          <w:szCs w:val="28"/>
          <w:shd w:val="clear" w:color="auto" w:fill="FFFFFF"/>
          <w:lang w:val="kk-KZ"/>
        </w:rPr>
        <w:t>3</w:t>
      </w:r>
      <w:r>
        <w:rPr>
          <w:rFonts w:ascii="Times New Roman" w:hAnsi="Times New Roman" w:cs="Times New Roman"/>
          <w:sz w:val="28"/>
          <w:szCs w:val="28"/>
          <w:shd w:val="clear" w:color="auto" w:fill="FFFFFF"/>
          <w:lang w:val="kk-KZ"/>
        </w:rPr>
        <w:t xml:space="preserve"> </w:t>
      </w:r>
      <w:r w:rsidRPr="00DD7713">
        <w:rPr>
          <w:rFonts w:ascii="Times New Roman" w:hAnsi="Times New Roman" w:cs="Times New Roman"/>
          <w:sz w:val="28"/>
          <w:szCs w:val="28"/>
          <w:shd w:val="clear" w:color="auto" w:fill="FFFFFF"/>
          <w:lang w:val="kk-KZ"/>
        </w:rPr>
        <w:t>Гумбольдт В. Избранные труды по языко</w:t>
      </w:r>
      <w:r w:rsidR="00132D96">
        <w:rPr>
          <w:rFonts w:ascii="Times New Roman" w:hAnsi="Times New Roman" w:cs="Times New Roman"/>
          <w:sz w:val="28"/>
          <w:szCs w:val="28"/>
          <w:shd w:val="clear" w:color="auto" w:fill="FFFFFF"/>
          <w:lang w:val="kk-KZ"/>
        </w:rPr>
        <w:t xml:space="preserve">знанию. – М.: Прогресс, 2000. </w:t>
      </w:r>
      <w:r w:rsidRPr="00DD7713">
        <w:rPr>
          <w:rFonts w:ascii="Times New Roman" w:hAnsi="Times New Roman" w:cs="Times New Roman"/>
          <w:sz w:val="28"/>
          <w:szCs w:val="28"/>
          <w:shd w:val="clear" w:color="auto" w:fill="FFFFFF"/>
          <w:lang w:val="kk-KZ"/>
        </w:rPr>
        <w:t>– 324 с.</w:t>
      </w:r>
    </w:p>
    <w:p w:rsidR="008A08D1" w:rsidRDefault="008A08D1"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533898">
        <w:rPr>
          <w:rFonts w:ascii="Times New Roman" w:hAnsi="Times New Roman" w:cs="Times New Roman"/>
          <w:sz w:val="28"/>
          <w:szCs w:val="28"/>
          <w:shd w:val="clear" w:color="auto" w:fill="FFFFFF"/>
          <w:lang w:val="tr-TR"/>
        </w:rPr>
        <w:t>6</w:t>
      </w:r>
      <w:r w:rsidR="009C3D9B">
        <w:rPr>
          <w:rFonts w:ascii="Times New Roman" w:hAnsi="Times New Roman" w:cs="Times New Roman"/>
          <w:sz w:val="28"/>
          <w:szCs w:val="28"/>
          <w:shd w:val="clear" w:color="auto" w:fill="FFFFFF"/>
          <w:lang w:val="kk-KZ"/>
        </w:rPr>
        <w:t>4</w:t>
      </w:r>
      <w:r>
        <w:rPr>
          <w:rFonts w:ascii="Times New Roman" w:hAnsi="Times New Roman" w:cs="Times New Roman"/>
          <w:sz w:val="28"/>
          <w:szCs w:val="28"/>
          <w:shd w:val="clear" w:color="auto" w:fill="FFFFFF"/>
          <w:lang w:val="kk-KZ"/>
        </w:rPr>
        <w:t xml:space="preserve"> </w:t>
      </w:r>
      <w:r w:rsidRPr="004360DA">
        <w:rPr>
          <w:rFonts w:ascii="Times New Roman" w:hAnsi="Times New Roman" w:cs="Times New Roman"/>
          <w:sz w:val="28"/>
          <w:szCs w:val="28"/>
          <w:shd w:val="clear" w:color="auto" w:fill="FFFFFF"/>
          <w:lang w:val="kk-KZ"/>
        </w:rPr>
        <w:t>Сепир Э. Избранные труды по язык</w:t>
      </w:r>
      <w:r>
        <w:rPr>
          <w:rFonts w:ascii="Times New Roman" w:hAnsi="Times New Roman" w:cs="Times New Roman"/>
          <w:sz w:val="28"/>
          <w:szCs w:val="28"/>
          <w:shd w:val="clear" w:color="auto" w:fill="FFFFFF"/>
          <w:lang w:val="kk-KZ"/>
        </w:rPr>
        <w:t>ознанию и культурологии.</w:t>
      </w:r>
      <w:r w:rsidR="001964FC">
        <w:rPr>
          <w:rFonts w:ascii="Times New Roman" w:hAnsi="Times New Roman" w:cs="Times New Roman"/>
          <w:sz w:val="28"/>
          <w:szCs w:val="28"/>
          <w:shd w:val="clear" w:color="auto" w:fill="FFFFFF"/>
          <w:lang w:val="tr-TR"/>
        </w:rPr>
        <w:t xml:space="preserve"> </w:t>
      </w:r>
      <w:r>
        <w:rPr>
          <w:rFonts w:ascii="Times New Roman" w:hAnsi="Times New Roman" w:cs="Times New Roman"/>
          <w:sz w:val="28"/>
          <w:szCs w:val="28"/>
          <w:shd w:val="clear" w:color="auto" w:fill="FFFFFF"/>
          <w:lang w:val="kk-KZ"/>
        </w:rPr>
        <w:t xml:space="preserve">– М.: </w:t>
      </w:r>
      <w:r w:rsidRPr="004360DA">
        <w:rPr>
          <w:rFonts w:ascii="Times New Roman" w:hAnsi="Times New Roman" w:cs="Times New Roman"/>
          <w:sz w:val="28"/>
          <w:szCs w:val="28"/>
          <w:shd w:val="clear" w:color="auto" w:fill="FFFFFF"/>
          <w:lang w:val="kk-KZ"/>
        </w:rPr>
        <w:t>Прогресс, 1993. – 255 с.</w:t>
      </w:r>
    </w:p>
    <w:p w:rsidR="0077090D" w:rsidRDefault="008A08D1"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t>2</w:t>
      </w:r>
      <w:r w:rsidR="00533898">
        <w:rPr>
          <w:rFonts w:ascii="Times New Roman" w:hAnsi="Times New Roman" w:cs="Times New Roman"/>
          <w:sz w:val="28"/>
          <w:szCs w:val="28"/>
          <w:shd w:val="clear" w:color="auto" w:fill="FFFFFF"/>
          <w:lang w:val="tr-TR"/>
        </w:rPr>
        <w:t>6</w:t>
      </w:r>
      <w:r w:rsidR="009C3D9B">
        <w:rPr>
          <w:rFonts w:ascii="Times New Roman" w:hAnsi="Times New Roman" w:cs="Times New Roman"/>
          <w:sz w:val="28"/>
          <w:szCs w:val="28"/>
          <w:shd w:val="clear" w:color="auto" w:fill="FFFFFF"/>
          <w:lang w:val="kk-KZ"/>
        </w:rPr>
        <w:t>5</w:t>
      </w:r>
      <w:r w:rsidR="00E67A4A">
        <w:rPr>
          <w:rFonts w:ascii="Times New Roman" w:hAnsi="Times New Roman" w:cs="Times New Roman"/>
          <w:sz w:val="28"/>
          <w:szCs w:val="28"/>
          <w:shd w:val="clear" w:color="auto" w:fill="FFFFFF"/>
          <w:lang w:val="kk-KZ"/>
        </w:rPr>
        <w:t xml:space="preserve"> </w:t>
      </w:r>
      <w:r w:rsidRPr="004360DA">
        <w:rPr>
          <w:rFonts w:ascii="Times New Roman" w:hAnsi="Times New Roman" w:cs="Times New Roman"/>
          <w:sz w:val="28"/>
          <w:szCs w:val="28"/>
          <w:shd w:val="clear" w:color="auto" w:fill="FFFFFF"/>
          <w:lang w:val="kk-KZ"/>
        </w:rPr>
        <w:t>Телия В.Н. Метафора как модель смыслопроизводства и ее экспрессивно-оценочная функция</w:t>
      </w:r>
      <w:r>
        <w:rPr>
          <w:rFonts w:ascii="Times New Roman" w:hAnsi="Times New Roman" w:cs="Times New Roman"/>
          <w:sz w:val="28"/>
          <w:szCs w:val="28"/>
          <w:shd w:val="clear" w:color="auto" w:fill="FFFFFF"/>
          <w:lang w:val="kk-KZ"/>
        </w:rPr>
        <w:t xml:space="preserve"> </w:t>
      </w:r>
      <w:r w:rsidRPr="004360DA">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4360DA">
        <w:rPr>
          <w:rFonts w:ascii="Times New Roman" w:hAnsi="Times New Roman" w:cs="Times New Roman"/>
          <w:sz w:val="28"/>
          <w:szCs w:val="28"/>
          <w:shd w:val="clear" w:color="auto" w:fill="FFFFFF"/>
          <w:lang w:val="kk-KZ"/>
        </w:rPr>
        <w:t>Метафора в языке и тексте. – М.: Наука, 1988. – С. 26-52.</w:t>
      </w:r>
      <w:r>
        <w:rPr>
          <w:rFonts w:ascii="Times New Roman" w:hAnsi="Times New Roman" w:cs="Times New Roman"/>
          <w:sz w:val="28"/>
          <w:szCs w:val="28"/>
          <w:shd w:val="clear" w:color="auto" w:fill="FFFFFF"/>
          <w:lang w:val="kk-KZ"/>
        </w:rPr>
        <w:tab/>
      </w:r>
    </w:p>
    <w:p w:rsidR="008A08D1" w:rsidRDefault="00CE74D8"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008A08D1">
        <w:rPr>
          <w:rFonts w:ascii="Times New Roman" w:hAnsi="Times New Roman" w:cs="Times New Roman"/>
          <w:sz w:val="28"/>
          <w:szCs w:val="28"/>
          <w:shd w:val="clear" w:color="auto" w:fill="FFFFFF"/>
          <w:lang w:val="kk-KZ"/>
        </w:rPr>
        <w:tab/>
        <w:t>2</w:t>
      </w:r>
      <w:r w:rsidR="0045771C">
        <w:rPr>
          <w:rFonts w:ascii="Times New Roman" w:hAnsi="Times New Roman" w:cs="Times New Roman"/>
          <w:sz w:val="28"/>
          <w:szCs w:val="28"/>
          <w:shd w:val="clear" w:color="auto" w:fill="FFFFFF"/>
          <w:lang w:val="kk-KZ"/>
        </w:rPr>
        <w:t>6</w:t>
      </w:r>
      <w:r w:rsidR="009C3D9B">
        <w:rPr>
          <w:rFonts w:ascii="Times New Roman" w:hAnsi="Times New Roman" w:cs="Times New Roman"/>
          <w:sz w:val="28"/>
          <w:szCs w:val="28"/>
          <w:shd w:val="clear" w:color="auto" w:fill="FFFFFF"/>
          <w:lang w:val="kk-KZ"/>
        </w:rPr>
        <w:t>6</w:t>
      </w:r>
      <w:r w:rsidR="00E67A4A">
        <w:rPr>
          <w:rFonts w:ascii="Times New Roman" w:hAnsi="Times New Roman" w:cs="Times New Roman"/>
          <w:sz w:val="28"/>
          <w:szCs w:val="28"/>
          <w:shd w:val="clear" w:color="auto" w:fill="FFFFFF"/>
          <w:lang w:val="kk-KZ"/>
        </w:rPr>
        <w:t xml:space="preserve"> </w:t>
      </w:r>
      <w:r w:rsidR="00387291">
        <w:rPr>
          <w:rFonts w:ascii="Times New Roman" w:hAnsi="Times New Roman" w:cs="Times New Roman"/>
          <w:sz w:val="28"/>
          <w:szCs w:val="28"/>
          <w:shd w:val="clear" w:color="auto" w:fill="FFFFFF"/>
          <w:lang w:val="kk-KZ"/>
        </w:rPr>
        <w:t>Аи</w:t>
      </w:r>
      <w:r w:rsidR="008A08D1" w:rsidRPr="00001B9A">
        <w:rPr>
          <w:rFonts w:ascii="Times New Roman" w:hAnsi="Times New Roman" w:cs="Times New Roman"/>
          <w:sz w:val="28"/>
          <w:szCs w:val="28"/>
          <w:shd w:val="clear" w:color="auto" w:fill="FFFFFF"/>
          <w:lang w:val="kk-KZ"/>
        </w:rPr>
        <w:t>това Н.Н. Қазақ тіліндегі түр</w:t>
      </w:r>
      <w:r w:rsidR="008A08D1">
        <w:rPr>
          <w:rFonts w:ascii="Times New Roman" w:hAnsi="Times New Roman" w:cs="Times New Roman"/>
          <w:sz w:val="28"/>
          <w:szCs w:val="28"/>
          <w:shd w:val="clear" w:color="auto" w:fill="FFFFFF"/>
          <w:lang w:val="kk-KZ"/>
        </w:rPr>
        <w:t xml:space="preserve">-түс атауларының когнитивтік </w:t>
      </w:r>
      <w:r w:rsidR="008A08D1" w:rsidRPr="00001B9A">
        <w:rPr>
          <w:rFonts w:ascii="Times New Roman" w:hAnsi="Times New Roman" w:cs="Times New Roman"/>
          <w:sz w:val="28"/>
          <w:szCs w:val="28"/>
          <w:shd w:val="clear" w:color="auto" w:fill="FFFFFF"/>
          <w:lang w:val="kk-KZ"/>
        </w:rPr>
        <w:t xml:space="preserve">семантикасы: фил.ғыл.канд.дисс.автореф. – Алматы, 2005. </w:t>
      </w:r>
      <w:r w:rsidR="00387291">
        <w:rPr>
          <w:rFonts w:ascii="Times New Roman" w:hAnsi="Times New Roman" w:cs="Times New Roman"/>
          <w:sz w:val="28"/>
          <w:szCs w:val="28"/>
          <w:shd w:val="clear" w:color="auto" w:fill="FFFFFF"/>
          <w:lang w:val="kk-KZ"/>
        </w:rPr>
        <w:t>– 27 б.</w:t>
      </w:r>
    </w:p>
    <w:p w:rsidR="008A08D1" w:rsidRDefault="008A08D1"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062092">
        <w:rPr>
          <w:rFonts w:ascii="Times New Roman" w:hAnsi="Times New Roman" w:cs="Times New Roman"/>
          <w:sz w:val="28"/>
          <w:szCs w:val="28"/>
          <w:shd w:val="clear" w:color="auto" w:fill="FFFFFF"/>
          <w:lang w:val="kk-KZ"/>
        </w:rPr>
        <w:t>2</w:t>
      </w:r>
      <w:r w:rsidR="00C80CB1" w:rsidRPr="00062092">
        <w:rPr>
          <w:rFonts w:ascii="Times New Roman" w:hAnsi="Times New Roman" w:cs="Times New Roman"/>
          <w:sz w:val="28"/>
          <w:szCs w:val="28"/>
          <w:shd w:val="clear" w:color="auto" w:fill="FFFFFF"/>
          <w:lang w:val="tr-TR"/>
        </w:rPr>
        <w:t>6</w:t>
      </w:r>
      <w:r w:rsidR="00062092">
        <w:rPr>
          <w:rFonts w:ascii="Times New Roman" w:hAnsi="Times New Roman" w:cs="Times New Roman"/>
          <w:sz w:val="28"/>
          <w:szCs w:val="28"/>
          <w:shd w:val="clear" w:color="auto" w:fill="FFFFFF"/>
          <w:lang w:val="kk-KZ"/>
        </w:rPr>
        <w:t>7</w:t>
      </w:r>
      <w:r>
        <w:rPr>
          <w:rFonts w:ascii="Times New Roman" w:hAnsi="Times New Roman" w:cs="Times New Roman"/>
          <w:sz w:val="28"/>
          <w:szCs w:val="28"/>
          <w:shd w:val="clear" w:color="auto" w:fill="FFFFFF"/>
          <w:lang w:val="kk-KZ"/>
        </w:rPr>
        <w:t xml:space="preserve"> </w:t>
      </w:r>
      <w:r w:rsidRPr="00001B9A">
        <w:rPr>
          <w:rFonts w:ascii="Times New Roman" w:hAnsi="Times New Roman" w:cs="Times New Roman"/>
          <w:sz w:val="28"/>
          <w:szCs w:val="28"/>
          <w:shd w:val="clear" w:color="auto" w:fill="FFFFFF"/>
          <w:lang w:val="kk-KZ"/>
        </w:rPr>
        <w:t>Карасик В.И. Языковая матрица культуры. – Волгоград: Парадигма, 2012.</w:t>
      </w:r>
      <w:r w:rsidR="00B470DB">
        <w:rPr>
          <w:rFonts w:ascii="Times New Roman" w:hAnsi="Times New Roman" w:cs="Times New Roman"/>
          <w:sz w:val="28"/>
          <w:szCs w:val="28"/>
          <w:shd w:val="clear" w:color="auto" w:fill="FFFFFF"/>
          <w:lang w:val="kk-KZ"/>
        </w:rPr>
        <w:t xml:space="preserve"> – 319 с.</w:t>
      </w:r>
    </w:p>
    <w:p w:rsidR="008A08D1" w:rsidRDefault="008A08D1"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E956C7">
        <w:rPr>
          <w:rFonts w:ascii="Times New Roman" w:hAnsi="Times New Roman" w:cs="Times New Roman"/>
          <w:sz w:val="28"/>
          <w:szCs w:val="28"/>
          <w:shd w:val="clear" w:color="auto" w:fill="FFFFFF"/>
          <w:lang w:val="kk-KZ"/>
        </w:rPr>
        <w:t>6</w:t>
      </w:r>
      <w:r w:rsidR="00062092">
        <w:rPr>
          <w:rFonts w:ascii="Times New Roman" w:hAnsi="Times New Roman" w:cs="Times New Roman"/>
          <w:sz w:val="28"/>
          <w:szCs w:val="28"/>
          <w:shd w:val="clear" w:color="auto" w:fill="FFFFFF"/>
          <w:lang w:val="kk-KZ"/>
        </w:rPr>
        <w:t>8</w:t>
      </w:r>
      <w:r>
        <w:rPr>
          <w:rFonts w:ascii="Times New Roman" w:hAnsi="Times New Roman" w:cs="Times New Roman"/>
          <w:sz w:val="28"/>
          <w:szCs w:val="28"/>
          <w:shd w:val="clear" w:color="auto" w:fill="FFFFFF"/>
          <w:lang w:val="kk-KZ"/>
        </w:rPr>
        <w:t xml:space="preserve"> </w:t>
      </w:r>
      <w:r w:rsidRPr="00001B9A">
        <w:rPr>
          <w:rFonts w:ascii="Times New Roman" w:hAnsi="Times New Roman" w:cs="Times New Roman"/>
          <w:sz w:val="28"/>
          <w:szCs w:val="28"/>
          <w:shd w:val="clear" w:color="auto" w:fill="FFFFFF"/>
          <w:lang w:val="kk-KZ"/>
        </w:rPr>
        <w:t xml:space="preserve">Ерғали </w:t>
      </w:r>
      <w:r w:rsidR="00B470DB">
        <w:rPr>
          <w:rFonts w:ascii="Times New Roman" w:hAnsi="Times New Roman" w:cs="Times New Roman"/>
          <w:sz w:val="28"/>
          <w:szCs w:val="28"/>
          <w:shd w:val="clear" w:color="auto" w:fill="FFFFFF"/>
          <w:lang w:val="kk-KZ"/>
        </w:rPr>
        <w:t>І.Е</w:t>
      </w:r>
      <w:r w:rsidRPr="00001B9A">
        <w:rPr>
          <w:rFonts w:ascii="Times New Roman" w:hAnsi="Times New Roman" w:cs="Times New Roman"/>
          <w:sz w:val="28"/>
          <w:szCs w:val="28"/>
          <w:shd w:val="clear" w:color="auto" w:fill="FFFFFF"/>
          <w:lang w:val="kk-KZ"/>
        </w:rPr>
        <w:t xml:space="preserve">. Қазақ дүниетанымының негізгі ұғымдары. </w:t>
      </w:r>
      <w:r>
        <w:rPr>
          <w:rFonts w:ascii="Times New Roman" w:hAnsi="Times New Roman" w:cs="Times New Roman"/>
          <w:sz w:val="28"/>
          <w:szCs w:val="28"/>
          <w:shd w:val="clear" w:color="auto" w:fill="FFFFFF"/>
          <w:lang w:val="kk-KZ"/>
        </w:rPr>
        <w:t xml:space="preserve">– Астана: Елорда, </w:t>
      </w:r>
      <w:r w:rsidRPr="00001B9A">
        <w:rPr>
          <w:rFonts w:ascii="Times New Roman" w:hAnsi="Times New Roman" w:cs="Times New Roman"/>
          <w:sz w:val="28"/>
          <w:szCs w:val="28"/>
          <w:shd w:val="clear" w:color="auto" w:fill="FFFFFF"/>
          <w:lang w:val="kk-KZ"/>
        </w:rPr>
        <w:t>2003. – 81 б.</w:t>
      </w:r>
    </w:p>
    <w:p w:rsidR="00855491" w:rsidRDefault="00855491"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062092">
        <w:rPr>
          <w:rFonts w:ascii="Times New Roman" w:hAnsi="Times New Roman" w:cs="Times New Roman"/>
          <w:sz w:val="28"/>
          <w:szCs w:val="28"/>
          <w:shd w:val="clear" w:color="auto" w:fill="FFFFFF"/>
          <w:lang w:val="kk-KZ"/>
        </w:rPr>
        <w:t>69</w:t>
      </w:r>
      <w:r>
        <w:rPr>
          <w:rFonts w:ascii="Times New Roman" w:hAnsi="Times New Roman" w:cs="Times New Roman"/>
          <w:sz w:val="28"/>
          <w:szCs w:val="28"/>
          <w:shd w:val="clear" w:color="auto" w:fill="FFFFFF"/>
          <w:lang w:val="kk-KZ"/>
        </w:rPr>
        <w:t xml:space="preserve"> </w:t>
      </w:r>
      <w:r w:rsidRPr="00855491">
        <w:rPr>
          <w:rFonts w:ascii="Times New Roman" w:hAnsi="Times New Roman" w:cs="Times New Roman"/>
          <w:sz w:val="28"/>
          <w:szCs w:val="28"/>
          <w:shd w:val="clear" w:color="auto" w:fill="FFFFFF"/>
          <w:lang w:val="kk-KZ"/>
        </w:rPr>
        <w:t xml:space="preserve">Бисенғали А.З. Қазақ-түрік тілдеріндегі жаңа қолданыстардың  қалыптасуындағы </w:t>
      </w:r>
      <w:r w:rsidRPr="00855491">
        <w:rPr>
          <w:rFonts w:ascii="Times New Roman" w:hAnsi="Times New Roman" w:cs="Times New Roman"/>
          <w:sz w:val="28"/>
          <w:szCs w:val="28"/>
          <w:shd w:val="clear" w:color="auto" w:fill="FFFFFF"/>
          <w:lang w:val="kk-KZ"/>
        </w:rPr>
        <w:tab/>
        <w:t>БАҚ-тың қызметі // Қазақстанның ғылымы мен өмірі.</w:t>
      </w:r>
      <w:r w:rsidR="00132D96">
        <w:rPr>
          <w:rFonts w:ascii="Times New Roman" w:hAnsi="Times New Roman" w:cs="Times New Roman"/>
          <w:sz w:val="28"/>
          <w:szCs w:val="28"/>
          <w:shd w:val="clear" w:color="auto" w:fill="FFFFFF"/>
          <w:lang w:val="kk-KZ"/>
        </w:rPr>
        <w:t xml:space="preserve">                  </w:t>
      </w:r>
      <w:r w:rsidRPr="00855491">
        <w:rPr>
          <w:rFonts w:ascii="Times New Roman" w:hAnsi="Times New Roman" w:cs="Times New Roman"/>
          <w:sz w:val="28"/>
          <w:szCs w:val="28"/>
          <w:shd w:val="clear" w:color="auto" w:fill="FFFFFF"/>
          <w:lang w:val="kk-KZ"/>
        </w:rPr>
        <w:t xml:space="preserve">– Алматы, 2017. – №6 (50). </w:t>
      </w:r>
      <w:r w:rsidRPr="00855491">
        <w:rPr>
          <w:rFonts w:ascii="Times New Roman" w:hAnsi="Times New Roman" w:cs="Times New Roman"/>
          <w:sz w:val="28"/>
          <w:szCs w:val="28"/>
          <w:shd w:val="clear" w:color="auto" w:fill="FFFFFF"/>
          <w:lang w:val="kk-KZ"/>
        </w:rPr>
        <w:tab/>
        <w:t xml:space="preserve">– </w:t>
      </w:r>
      <w:r w:rsidR="00B16826">
        <w:rPr>
          <w:rFonts w:ascii="Times New Roman" w:hAnsi="Times New Roman" w:cs="Times New Roman"/>
          <w:sz w:val="28"/>
          <w:szCs w:val="28"/>
          <w:shd w:val="clear" w:color="auto" w:fill="FFFFFF"/>
          <w:lang w:val="kk-KZ"/>
        </w:rPr>
        <w:t xml:space="preserve">Б. </w:t>
      </w:r>
      <w:r w:rsidRPr="00855491">
        <w:rPr>
          <w:rFonts w:ascii="Times New Roman" w:hAnsi="Times New Roman" w:cs="Times New Roman"/>
          <w:sz w:val="28"/>
          <w:szCs w:val="28"/>
          <w:shd w:val="clear" w:color="auto" w:fill="FFFFFF"/>
          <w:lang w:val="kk-KZ"/>
        </w:rPr>
        <w:t>48-50.</w:t>
      </w:r>
    </w:p>
    <w:p w:rsidR="00382B45" w:rsidRDefault="00F16FB6" w:rsidP="00EA4D88">
      <w:pPr>
        <w:tabs>
          <w:tab w:val="left" w:pos="567"/>
        </w:tabs>
        <w:spacing w:after="0" w:line="240" w:lineRule="auto"/>
        <w:ind w:firstLine="709"/>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t>2</w:t>
      </w:r>
      <w:r w:rsidR="004E46D0">
        <w:rPr>
          <w:rFonts w:ascii="Times New Roman" w:eastAsia="Calibri" w:hAnsi="Times New Roman" w:cs="Times New Roman"/>
          <w:sz w:val="28"/>
          <w:szCs w:val="28"/>
          <w:lang w:val="kk-KZ"/>
        </w:rPr>
        <w:t>7</w:t>
      </w:r>
      <w:r w:rsidR="00062092">
        <w:rPr>
          <w:rFonts w:ascii="Times New Roman" w:eastAsia="Calibri" w:hAnsi="Times New Roman" w:cs="Times New Roman"/>
          <w:sz w:val="28"/>
          <w:szCs w:val="28"/>
          <w:lang w:val="kk-KZ"/>
        </w:rPr>
        <w:t>0</w:t>
      </w:r>
      <w:r w:rsidR="0045771C">
        <w:rPr>
          <w:rFonts w:ascii="Times New Roman" w:eastAsia="Calibri" w:hAnsi="Times New Roman" w:cs="Times New Roman"/>
          <w:sz w:val="28"/>
          <w:szCs w:val="28"/>
          <w:lang w:val="kk-KZ"/>
        </w:rPr>
        <w:t xml:space="preserve"> </w:t>
      </w:r>
      <w:r w:rsidRPr="00FB51BE">
        <w:rPr>
          <w:rFonts w:ascii="Times New Roman" w:eastAsia="Calibri" w:hAnsi="Times New Roman" w:cs="Times New Roman"/>
          <w:sz w:val="28"/>
          <w:szCs w:val="28"/>
          <w:lang w:val="kk-KZ"/>
        </w:rPr>
        <w:t>Әбілқасымов Б. Алғашқы қазақ газеттерінің тілі. – Алматы: Қазақ ССР</w:t>
      </w:r>
      <w:r>
        <w:rPr>
          <w:rFonts w:ascii="Times New Roman" w:eastAsia="Calibri" w:hAnsi="Times New Roman" w:cs="Times New Roman"/>
          <w:sz w:val="28"/>
          <w:szCs w:val="28"/>
          <w:lang w:val="kk-KZ"/>
        </w:rPr>
        <w:t xml:space="preserve">. </w:t>
      </w:r>
      <w:r w:rsidRPr="00FB51BE">
        <w:rPr>
          <w:rFonts w:ascii="Times New Roman" w:eastAsia="Calibri" w:hAnsi="Times New Roman" w:cs="Times New Roman"/>
          <w:sz w:val="28"/>
          <w:szCs w:val="28"/>
          <w:lang w:val="kk-KZ"/>
        </w:rPr>
        <w:t>«Ғылым» баспасы,</w:t>
      </w:r>
      <w:r>
        <w:rPr>
          <w:rFonts w:ascii="Times New Roman" w:eastAsia="Calibri" w:hAnsi="Times New Roman" w:cs="Times New Roman"/>
          <w:sz w:val="28"/>
          <w:szCs w:val="28"/>
          <w:lang w:val="kk-KZ"/>
        </w:rPr>
        <w:t xml:space="preserve"> </w:t>
      </w:r>
      <w:r w:rsidRPr="00FB51BE">
        <w:rPr>
          <w:rFonts w:ascii="Times New Roman" w:eastAsia="Calibri" w:hAnsi="Times New Roman" w:cs="Times New Roman"/>
          <w:sz w:val="28"/>
          <w:szCs w:val="28"/>
          <w:lang w:val="kk-KZ"/>
        </w:rPr>
        <w:t>1971. – 185 б.</w:t>
      </w:r>
    </w:p>
    <w:p w:rsidR="00F16FB6" w:rsidRDefault="00F16FB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4E46D0">
        <w:rPr>
          <w:rFonts w:ascii="Times New Roman" w:hAnsi="Times New Roman" w:cs="Times New Roman"/>
          <w:sz w:val="28"/>
          <w:szCs w:val="28"/>
          <w:shd w:val="clear" w:color="auto" w:fill="FFFFFF"/>
          <w:lang w:val="kk-KZ"/>
        </w:rPr>
        <w:t>7</w:t>
      </w:r>
      <w:r w:rsidR="00062092">
        <w:rPr>
          <w:rFonts w:ascii="Times New Roman" w:hAnsi="Times New Roman" w:cs="Times New Roman"/>
          <w:sz w:val="28"/>
          <w:szCs w:val="28"/>
          <w:shd w:val="clear" w:color="auto" w:fill="FFFFFF"/>
          <w:lang w:val="kk-KZ"/>
        </w:rPr>
        <w:t>1</w:t>
      </w:r>
      <w:r>
        <w:rPr>
          <w:rFonts w:ascii="Times New Roman" w:hAnsi="Times New Roman" w:cs="Times New Roman"/>
          <w:sz w:val="28"/>
          <w:szCs w:val="28"/>
          <w:shd w:val="clear" w:color="auto" w:fill="FFFFFF"/>
          <w:lang w:val="kk-KZ"/>
        </w:rPr>
        <w:t xml:space="preserve"> </w:t>
      </w:r>
      <w:r w:rsidRPr="007A7855">
        <w:rPr>
          <w:rFonts w:ascii="Times New Roman" w:hAnsi="Times New Roman" w:cs="Times New Roman"/>
          <w:sz w:val="28"/>
          <w:szCs w:val="28"/>
          <w:shd w:val="clear" w:color="auto" w:fill="FFFFFF"/>
          <w:lang w:val="kk-KZ"/>
        </w:rPr>
        <w:t>Момынова Б.Қ. «Қазақ» газетiндегi қоғамдық</w:t>
      </w:r>
      <w:r>
        <w:rPr>
          <w:rFonts w:ascii="Times New Roman" w:hAnsi="Times New Roman" w:cs="Times New Roman"/>
          <w:sz w:val="28"/>
          <w:szCs w:val="28"/>
          <w:shd w:val="clear" w:color="auto" w:fill="FFFFFF"/>
          <w:lang w:val="kk-KZ"/>
        </w:rPr>
        <w:t xml:space="preserve">-саяси лексика: фил.ғыл. </w:t>
      </w:r>
      <w:r w:rsidR="00990530">
        <w:rPr>
          <w:rFonts w:ascii="Times New Roman" w:hAnsi="Times New Roman" w:cs="Times New Roman"/>
          <w:sz w:val="28"/>
          <w:szCs w:val="28"/>
          <w:shd w:val="clear" w:color="auto" w:fill="FFFFFF"/>
          <w:lang w:val="kk-KZ"/>
        </w:rPr>
        <w:t>канд.</w:t>
      </w:r>
      <w:r w:rsidRPr="007A7855">
        <w:rPr>
          <w:rFonts w:ascii="Times New Roman" w:hAnsi="Times New Roman" w:cs="Times New Roman"/>
          <w:sz w:val="28"/>
          <w:szCs w:val="28"/>
          <w:shd w:val="clear" w:color="auto" w:fill="FFFFFF"/>
          <w:lang w:val="kk-KZ"/>
        </w:rPr>
        <w:t>дисс.автореф. – Алматы, 1993.</w:t>
      </w:r>
      <w:r w:rsidR="00B470DB">
        <w:rPr>
          <w:rFonts w:ascii="Times New Roman" w:hAnsi="Times New Roman" w:cs="Times New Roman"/>
          <w:sz w:val="28"/>
          <w:szCs w:val="28"/>
          <w:shd w:val="clear" w:color="auto" w:fill="FFFFFF"/>
          <w:lang w:val="kk-KZ"/>
        </w:rPr>
        <w:t xml:space="preserve"> – 173 б.</w:t>
      </w:r>
    </w:p>
    <w:p w:rsidR="00F16FB6" w:rsidRDefault="00F16FB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4E46D0">
        <w:rPr>
          <w:rFonts w:ascii="Times New Roman" w:hAnsi="Times New Roman" w:cs="Times New Roman"/>
          <w:sz w:val="28"/>
          <w:szCs w:val="28"/>
          <w:shd w:val="clear" w:color="auto" w:fill="FFFFFF"/>
          <w:lang w:val="kk-KZ"/>
        </w:rPr>
        <w:t>7</w:t>
      </w:r>
      <w:r w:rsidR="00062092">
        <w:rPr>
          <w:rFonts w:ascii="Times New Roman" w:hAnsi="Times New Roman" w:cs="Times New Roman"/>
          <w:sz w:val="28"/>
          <w:szCs w:val="28"/>
          <w:shd w:val="clear" w:color="auto" w:fill="FFFFFF"/>
          <w:lang w:val="kk-KZ"/>
        </w:rPr>
        <w:t>2</w:t>
      </w:r>
      <w:r>
        <w:rPr>
          <w:rFonts w:ascii="Times New Roman" w:hAnsi="Times New Roman" w:cs="Times New Roman"/>
          <w:sz w:val="28"/>
          <w:szCs w:val="28"/>
          <w:shd w:val="clear" w:color="auto" w:fill="FFFFFF"/>
          <w:lang w:val="kk-KZ"/>
        </w:rPr>
        <w:t xml:space="preserve"> </w:t>
      </w:r>
      <w:r w:rsidRPr="00DE7C19">
        <w:rPr>
          <w:rFonts w:ascii="Times New Roman" w:hAnsi="Times New Roman" w:cs="Times New Roman"/>
          <w:sz w:val="28"/>
          <w:szCs w:val="28"/>
          <w:shd w:val="clear" w:color="auto" w:fill="FFFFFF"/>
          <w:lang w:val="kk-KZ"/>
        </w:rPr>
        <w:t xml:space="preserve">Мәжітаева Ш. </w:t>
      </w:r>
      <w:r w:rsidR="00B470DB">
        <w:rPr>
          <w:rFonts w:ascii="Times New Roman" w:hAnsi="Times New Roman" w:cs="Times New Roman"/>
          <w:sz w:val="28"/>
          <w:szCs w:val="28"/>
          <w:shd w:val="clear" w:color="auto" w:fill="FFFFFF"/>
          <w:lang w:val="kk-KZ"/>
        </w:rPr>
        <w:t xml:space="preserve">М. </w:t>
      </w:r>
      <w:r w:rsidRPr="00DE7C19">
        <w:rPr>
          <w:rFonts w:ascii="Times New Roman" w:hAnsi="Times New Roman" w:cs="Times New Roman"/>
          <w:sz w:val="28"/>
          <w:szCs w:val="28"/>
          <w:shd w:val="clear" w:color="auto" w:fill="FFFFFF"/>
          <w:lang w:val="kk-KZ"/>
        </w:rPr>
        <w:t>ХХ ғасырдың бі</w:t>
      </w:r>
      <w:r w:rsidR="00B470DB">
        <w:rPr>
          <w:rFonts w:ascii="Times New Roman" w:hAnsi="Times New Roman" w:cs="Times New Roman"/>
          <w:sz w:val="28"/>
          <w:szCs w:val="28"/>
          <w:shd w:val="clear" w:color="auto" w:fill="FFFFFF"/>
          <w:lang w:val="kk-KZ"/>
        </w:rPr>
        <w:t xml:space="preserve">рінші жартысындағы қазақ әдеби </w:t>
      </w:r>
      <w:r w:rsidRPr="00DE7C19">
        <w:rPr>
          <w:rFonts w:ascii="Times New Roman" w:hAnsi="Times New Roman" w:cs="Times New Roman"/>
          <w:sz w:val="28"/>
          <w:szCs w:val="28"/>
          <w:shd w:val="clear" w:color="auto" w:fill="FFFFFF"/>
          <w:lang w:val="kk-KZ"/>
        </w:rPr>
        <w:t>тілі: фил.ғыл.докт.дисс.автореф. – Алматы, 2000.</w:t>
      </w:r>
      <w:r w:rsidR="00B470DB">
        <w:rPr>
          <w:rFonts w:ascii="Times New Roman" w:hAnsi="Times New Roman" w:cs="Times New Roman"/>
          <w:sz w:val="28"/>
          <w:szCs w:val="28"/>
          <w:shd w:val="clear" w:color="auto" w:fill="FFFFFF"/>
          <w:lang w:val="kk-KZ"/>
        </w:rPr>
        <w:t xml:space="preserve"> – 247 б.</w:t>
      </w:r>
    </w:p>
    <w:p w:rsidR="00F16FB6" w:rsidRDefault="00F16FB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5B18F6">
        <w:rPr>
          <w:rFonts w:ascii="Times New Roman" w:hAnsi="Times New Roman" w:cs="Times New Roman"/>
          <w:sz w:val="28"/>
          <w:szCs w:val="28"/>
          <w:shd w:val="clear" w:color="auto" w:fill="FFFFFF"/>
          <w:lang w:val="kk-KZ"/>
        </w:rPr>
        <w:t>7</w:t>
      </w:r>
      <w:r w:rsidR="00062092">
        <w:rPr>
          <w:rFonts w:ascii="Times New Roman" w:hAnsi="Times New Roman" w:cs="Times New Roman"/>
          <w:sz w:val="28"/>
          <w:szCs w:val="28"/>
          <w:shd w:val="clear" w:color="auto" w:fill="FFFFFF"/>
          <w:lang w:val="kk-KZ"/>
        </w:rPr>
        <w:t>3</w:t>
      </w:r>
      <w:r>
        <w:rPr>
          <w:rFonts w:ascii="Times New Roman" w:hAnsi="Times New Roman" w:cs="Times New Roman"/>
          <w:sz w:val="28"/>
          <w:szCs w:val="28"/>
          <w:shd w:val="clear" w:color="auto" w:fill="FFFFFF"/>
          <w:lang w:val="kk-KZ"/>
        </w:rPr>
        <w:t xml:space="preserve"> </w:t>
      </w:r>
      <w:r w:rsidRPr="00DE7C19">
        <w:rPr>
          <w:rFonts w:ascii="Times New Roman" w:hAnsi="Times New Roman" w:cs="Times New Roman"/>
          <w:sz w:val="28"/>
          <w:szCs w:val="28"/>
          <w:shd w:val="clear" w:color="auto" w:fill="FFFFFF"/>
          <w:lang w:val="kk-KZ"/>
        </w:rPr>
        <w:t>Сапина С.М. «Түркістан уәлаяты» газетінің лексикасы: фил.ғыл.канд.</w:t>
      </w:r>
      <w:r w:rsidR="00B16826">
        <w:rPr>
          <w:rFonts w:ascii="Times New Roman" w:hAnsi="Times New Roman" w:cs="Times New Roman"/>
          <w:sz w:val="28"/>
          <w:szCs w:val="28"/>
          <w:shd w:val="clear" w:color="auto" w:fill="FFFFFF"/>
          <w:lang w:val="kk-KZ"/>
        </w:rPr>
        <w:t xml:space="preserve"> </w:t>
      </w:r>
      <w:r w:rsidRPr="00DE7C19">
        <w:rPr>
          <w:rFonts w:ascii="Times New Roman" w:hAnsi="Times New Roman" w:cs="Times New Roman"/>
          <w:sz w:val="28"/>
          <w:szCs w:val="28"/>
          <w:shd w:val="clear" w:color="auto" w:fill="FFFFFF"/>
          <w:lang w:val="kk-KZ"/>
        </w:rPr>
        <w:t>дисс.</w:t>
      </w:r>
      <w:r w:rsidR="00B16826">
        <w:rPr>
          <w:rFonts w:ascii="Times New Roman" w:hAnsi="Times New Roman" w:cs="Times New Roman"/>
          <w:sz w:val="28"/>
          <w:szCs w:val="28"/>
          <w:shd w:val="clear" w:color="auto" w:fill="FFFFFF"/>
          <w:lang w:val="kk-KZ"/>
        </w:rPr>
        <w:t xml:space="preserve"> </w:t>
      </w:r>
      <w:r w:rsidRPr="00DE7C19">
        <w:rPr>
          <w:rFonts w:ascii="Times New Roman" w:hAnsi="Times New Roman" w:cs="Times New Roman"/>
          <w:sz w:val="28"/>
          <w:szCs w:val="28"/>
          <w:shd w:val="clear" w:color="auto" w:fill="FFFFFF"/>
          <w:lang w:val="kk-KZ"/>
        </w:rPr>
        <w:t>автореф. – Алматы, 2002.</w:t>
      </w:r>
      <w:r w:rsidR="00B470DB">
        <w:rPr>
          <w:rFonts w:ascii="Times New Roman" w:hAnsi="Times New Roman" w:cs="Times New Roman"/>
          <w:sz w:val="28"/>
          <w:szCs w:val="28"/>
          <w:shd w:val="clear" w:color="auto" w:fill="FFFFFF"/>
          <w:lang w:val="kk-KZ"/>
        </w:rPr>
        <w:t xml:space="preserve"> – 25 б.</w:t>
      </w:r>
    </w:p>
    <w:p w:rsidR="00F16FB6" w:rsidRDefault="00F16FB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5B18F6">
        <w:rPr>
          <w:rFonts w:ascii="Times New Roman" w:hAnsi="Times New Roman" w:cs="Times New Roman"/>
          <w:sz w:val="28"/>
          <w:szCs w:val="28"/>
          <w:shd w:val="clear" w:color="auto" w:fill="FFFFFF"/>
          <w:lang w:val="kk-KZ"/>
        </w:rPr>
        <w:t>7</w:t>
      </w:r>
      <w:r w:rsidR="00062092">
        <w:rPr>
          <w:rFonts w:ascii="Times New Roman" w:hAnsi="Times New Roman" w:cs="Times New Roman"/>
          <w:sz w:val="28"/>
          <w:szCs w:val="28"/>
          <w:shd w:val="clear" w:color="auto" w:fill="FFFFFF"/>
          <w:lang w:val="kk-KZ"/>
        </w:rPr>
        <w:t>4</w:t>
      </w:r>
      <w:r>
        <w:rPr>
          <w:rFonts w:ascii="Times New Roman" w:hAnsi="Times New Roman" w:cs="Times New Roman"/>
          <w:sz w:val="28"/>
          <w:szCs w:val="28"/>
          <w:shd w:val="clear" w:color="auto" w:fill="FFFFFF"/>
          <w:lang w:val="kk-KZ"/>
        </w:rPr>
        <w:t xml:space="preserve"> </w:t>
      </w:r>
      <w:r w:rsidRPr="00DE7C19">
        <w:rPr>
          <w:rFonts w:ascii="Times New Roman" w:hAnsi="Times New Roman" w:cs="Times New Roman"/>
          <w:sz w:val="28"/>
          <w:szCs w:val="28"/>
          <w:shd w:val="clear" w:color="auto" w:fill="FFFFFF"/>
          <w:lang w:val="kk-KZ"/>
        </w:rPr>
        <w:t>Жұмашева Г.К. «Жаңа мектеп» журналының тіліндегі терминдер: фил.</w:t>
      </w:r>
      <w:r w:rsidR="00B16826">
        <w:rPr>
          <w:rFonts w:ascii="Times New Roman" w:hAnsi="Times New Roman" w:cs="Times New Roman"/>
          <w:sz w:val="28"/>
          <w:szCs w:val="28"/>
          <w:shd w:val="clear" w:color="auto" w:fill="FFFFFF"/>
          <w:lang w:val="kk-KZ"/>
        </w:rPr>
        <w:t xml:space="preserve"> </w:t>
      </w:r>
      <w:r w:rsidRPr="00DE7C19">
        <w:rPr>
          <w:rFonts w:ascii="Times New Roman" w:hAnsi="Times New Roman" w:cs="Times New Roman"/>
          <w:sz w:val="28"/>
          <w:szCs w:val="28"/>
          <w:shd w:val="clear" w:color="auto" w:fill="FFFFFF"/>
          <w:lang w:val="kk-KZ"/>
        </w:rPr>
        <w:t>ғыл.канд.дисс.автореф. – Алматы, 1996.</w:t>
      </w:r>
      <w:r w:rsidR="00EA0D79">
        <w:rPr>
          <w:rFonts w:ascii="Times New Roman" w:hAnsi="Times New Roman" w:cs="Times New Roman"/>
          <w:sz w:val="28"/>
          <w:szCs w:val="28"/>
          <w:shd w:val="clear" w:color="auto" w:fill="FFFFFF"/>
          <w:lang w:val="kk-KZ"/>
        </w:rPr>
        <w:t xml:space="preserve"> – 23 б.</w:t>
      </w:r>
    </w:p>
    <w:p w:rsidR="00F119E5" w:rsidRDefault="00F119E5"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5B18F6">
        <w:rPr>
          <w:rFonts w:ascii="Times New Roman" w:hAnsi="Times New Roman" w:cs="Times New Roman"/>
          <w:sz w:val="28"/>
          <w:szCs w:val="28"/>
          <w:shd w:val="clear" w:color="auto" w:fill="FFFFFF"/>
          <w:lang w:val="kk-KZ"/>
        </w:rPr>
        <w:t>7</w:t>
      </w:r>
      <w:r w:rsidR="00062092">
        <w:rPr>
          <w:rFonts w:ascii="Times New Roman" w:hAnsi="Times New Roman" w:cs="Times New Roman"/>
          <w:sz w:val="28"/>
          <w:szCs w:val="28"/>
          <w:shd w:val="clear" w:color="auto" w:fill="FFFFFF"/>
          <w:lang w:val="kk-KZ"/>
        </w:rPr>
        <w:t>5</w:t>
      </w:r>
      <w:r>
        <w:rPr>
          <w:rFonts w:ascii="Times New Roman" w:hAnsi="Times New Roman" w:cs="Times New Roman"/>
          <w:sz w:val="28"/>
          <w:szCs w:val="28"/>
          <w:shd w:val="clear" w:color="auto" w:fill="FFFFFF"/>
          <w:lang w:val="kk-KZ"/>
        </w:rPr>
        <w:t xml:space="preserve"> </w:t>
      </w:r>
      <w:r w:rsidRPr="0008395B">
        <w:rPr>
          <w:rFonts w:ascii="Times New Roman" w:hAnsi="Times New Roman" w:cs="Times New Roman"/>
          <w:sz w:val="28"/>
          <w:szCs w:val="28"/>
          <w:shd w:val="clear" w:color="auto" w:fill="FFFFFF"/>
          <w:lang w:val="kk-KZ"/>
        </w:rPr>
        <w:t>Ерназарова Г.Ш. Қазақ публицистика тілінің дамуындағы Байтұрсынұлы кезеңі: фил.ғыл.канд. дисс. – Алматы, 2004.</w:t>
      </w:r>
      <w:r w:rsidR="00EA0D79">
        <w:rPr>
          <w:rFonts w:ascii="Times New Roman" w:hAnsi="Times New Roman" w:cs="Times New Roman"/>
          <w:sz w:val="28"/>
          <w:szCs w:val="28"/>
          <w:shd w:val="clear" w:color="auto" w:fill="FFFFFF"/>
          <w:lang w:val="kk-KZ"/>
        </w:rPr>
        <w:t xml:space="preserve"> – 30 б.</w:t>
      </w:r>
    </w:p>
    <w:p w:rsidR="00F119E5" w:rsidRDefault="00F119E5"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45771C">
        <w:rPr>
          <w:rFonts w:ascii="Times New Roman" w:hAnsi="Times New Roman" w:cs="Times New Roman"/>
          <w:sz w:val="28"/>
          <w:szCs w:val="28"/>
          <w:shd w:val="clear" w:color="auto" w:fill="FFFFFF"/>
          <w:lang w:val="kk-KZ"/>
        </w:rPr>
        <w:t>7</w:t>
      </w:r>
      <w:r w:rsidR="00062092">
        <w:rPr>
          <w:rFonts w:ascii="Times New Roman" w:hAnsi="Times New Roman" w:cs="Times New Roman"/>
          <w:sz w:val="28"/>
          <w:szCs w:val="28"/>
          <w:shd w:val="clear" w:color="auto" w:fill="FFFFFF"/>
          <w:lang w:val="kk-KZ"/>
        </w:rPr>
        <w:t>6</w:t>
      </w:r>
      <w:r>
        <w:rPr>
          <w:rFonts w:ascii="Times New Roman" w:hAnsi="Times New Roman" w:cs="Times New Roman"/>
          <w:sz w:val="28"/>
          <w:szCs w:val="28"/>
          <w:shd w:val="clear" w:color="auto" w:fill="FFFFFF"/>
          <w:lang w:val="kk-KZ"/>
        </w:rPr>
        <w:t xml:space="preserve"> </w:t>
      </w:r>
      <w:r w:rsidRPr="0008395B">
        <w:rPr>
          <w:rFonts w:ascii="Times New Roman" w:hAnsi="Times New Roman" w:cs="Times New Roman"/>
          <w:sz w:val="28"/>
          <w:szCs w:val="28"/>
          <w:shd w:val="clear" w:color="auto" w:fill="FFFFFF"/>
          <w:lang w:val="kk-KZ"/>
        </w:rPr>
        <w:t>Мишланова С.Л. Профессиональная я</w:t>
      </w:r>
      <w:r>
        <w:rPr>
          <w:rFonts w:ascii="Times New Roman" w:hAnsi="Times New Roman" w:cs="Times New Roman"/>
          <w:sz w:val="28"/>
          <w:szCs w:val="28"/>
          <w:shd w:val="clear" w:color="auto" w:fill="FFFFFF"/>
          <w:lang w:val="kk-KZ"/>
        </w:rPr>
        <w:t xml:space="preserve">зыковая личность как категория когнитивного терминоведения // </w:t>
      </w:r>
      <w:r w:rsidRPr="0008395B">
        <w:rPr>
          <w:rFonts w:ascii="Times New Roman" w:hAnsi="Times New Roman" w:cs="Times New Roman"/>
          <w:sz w:val="28"/>
          <w:szCs w:val="28"/>
          <w:shd w:val="clear" w:color="auto" w:fill="FFFFFF"/>
          <w:lang w:val="kk-KZ"/>
        </w:rPr>
        <w:t>Изме</w:t>
      </w:r>
      <w:r>
        <w:rPr>
          <w:rFonts w:ascii="Times New Roman" w:hAnsi="Times New Roman" w:cs="Times New Roman"/>
          <w:sz w:val="28"/>
          <w:szCs w:val="28"/>
          <w:shd w:val="clear" w:color="auto" w:fill="FFFFFF"/>
          <w:lang w:val="kk-KZ"/>
        </w:rPr>
        <w:t xml:space="preserve">няющийся языковой мир: Доклады </w:t>
      </w:r>
      <w:r w:rsidRPr="0008395B">
        <w:rPr>
          <w:rFonts w:ascii="Times New Roman" w:hAnsi="Times New Roman" w:cs="Times New Roman"/>
          <w:sz w:val="28"/>
          <w:szCs w:val="28"/>
          <w:shd w:val="clear" w:color="auto" w:fill="FFFFFF"/>
          <w:lang w:val="kk-KZ"/>
        </w:rPr>
        <w:t xml:space="preserve">Международной научной конференции. – Пермь: ПГУ, 2001. – </w:t>
      </w:r>
      <w:r w:rsidR="00B16826">
        <w:rPr>
          <w:rFonts w:ascii="Times New Roman" w:hAnsi="Times New Roman" w:cs="Times New Roman"/>
          <w:sz w:val="28"/>
          <w:szCs w:val="28"/>
          <w:shd w:val="clear" w:color="auto" w:fill="FFFFFF"/>
          <w:lang w:val="kk-KZ"/>
        </w:rPr>
        <w:t xml:space="preserve">С. </w:t>
      </w:r>
      <w:r w:rsidRPr="0008395B">
        <w:rPr>
          <w:rFonts w:ascii="Times New Roman" w:hAnsi="Times New Roman" w:cs="Times New Roman"/>
          <w:sz w:val="28"/>
          <w:szCs w:val="28"/>
          <w:shd w:val="clear" w:color="auto" w:fill="FFFFFF"/>
          <w:lang w:val="kk-KZ"/>
        </w:rPr>
        <w:t>77.</w:t>
      </w:r>
    </w:p>
    <w:p w:rsidR="00F119E5" w:rsidRDefault="00F119E5"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C80CB1">
        <w:rPr>
          <w:rFonts w:ascii="Times New Roman" w:hAnsi="Times New Roman" w:cs="Times New Roman"/>
          <w:sz w:val="28"/>
          <w:szCs w:val="28"/>
          <w:shd w:val="clear" w:color="auto" w:fill="FFFFFF"/>
          <w:lang w:val="tr-TR"/>
        </w:rPr>
        <w:t>7</w:t>
      </w:r>
      <w:r w:rsidR="00062092">
        <w:rPr>
          <w:rFonts w:ascii="Times New Roman" w:hAnsi="Times New Roman" w:cs="Times New Roman"/>
          <w:sz w:val="28"/>
          <w:szCs w:val="28"/>
          <w:shd w:val="clear" w:color="auto" w:fill="FFFFFF"/>
          <w:lang w:val="kk-KZ"/>
        </w:rPr>
        <w:t>7</w:t>
      </w:r>
      <w:r>
        <w:rPr>
          <w:rFonts w:ascii="Times New Roman" w:hAnsi="Times New Roman" w:cs="Times New Roman"/>
          <w:sz w:val="28"/>
          <w:szCs w:val="28"/>
          <w:shd w:val="clear" w:color="auto" w:fill="FFFFFF"/>
          <w:lang w:val="kk-KZ"/>
        </w:rPr>
        <w:t xml:space="preserve"> </w:t>
      </w:r>
      <w:r w:rsidRPr="0008395B">
        <w:rPr>
          <w:rFonts w:ascii="Times New Roman" w:hAnsi="Times New Roman" w:cs="Times New Roman"/>
          <w:sz w:val="28"/>
          <w:szCs w:val="28"/>
          <w:shd w:val="clear" w:color="auto" w:fill="FFFFFF"/>
          <w:lang w:val="kk-KZ"/>
        </w:rPr>
        <w:t xml:space="preserve">Айтбаев Ө. Қазақ сөзі. – Алматы: Рауан, 1997. – </w:t>
      </w:r>
      <w:r w:rsidR="00EA0D79">
        <w:rPr>
          <w:rFonts w:ascii="Times New Roman" w:hAnsi="Times New Roman" w:cs="Times New Roman"/>
          <w:sz w:val="28"/>
          <w:szCs w:val="28"/>
          <w:shd w:val="clear" w:color="auto" w:fill="FFFFFF"/>
          <w:lang w:val="kk-KZ"/>
        </w:rPr>
        <w:t>240</w:t>
      </w:r>
      <w:r w:rsidRPr="0008395B">
        <w:rPr>
          <w:rFonts w:ascii="Times New Roman" w:hAnsi="Times New Roman" w:cs="Times New Roman"/>
          <w:sz w:val="28"/>
          <w:szCs w:val="28"/>
          <w:shd w:val="clear" w:color="auto" w:fill="FFFFFF"/>
          <w:lang w:val="kk-KZ"/>
        </w:rPr>
        <w:t xml:space="preserve"> б.</w:t>
      </w:r>
    </w:p>
    <w:p w:rsidR="00382B45" w:rsidRPr="00F0348C" w:rsidRDefault="00F119E5" w:rsidP="00EA4D88">
      <w:pPr>
        <w:pStyle w:val="a3"/>
        <w:widowControl w:val="0"/>
        <w:tabs>
          <w:tab w:val="left" w:pos="567"/>
        </w:tabs>
        <w:spacing w:after="0" w:line="240" w:lineRule="auto"/>
        <w:ind w:left="0" w:firstLine="709"/>
        <w:jc w:val="both"/>
        <w:rPr>
          <w:rFonts w:ascii="Times New Roman" w:hAnsi="Times New Roman" w:cs="Times New Roman"/>
          <w:sz w:val="28"/>
          <w:szCs w:val="28"/>
          <w:lang w:val="tr-TR"/>
        </w:rPr>
      </w:pPr>
      <w:r>
        <w:rPr>
          <w:rFonts w:ascii="Times New Roman" w:hAnsi="Times New Roman" w:cs="Times New Roman"/>
          <w:sz w:val="28"/>
          <w:szCs w:val="28"/>
          <w:shd w:val="clear" w:color="auto" w:fill="FFFFFF"/>
          <w:lang w:val="kk-KZ"/>
        </w:rPr>
        <w:tab/>
        <w:t>2</w:t>
      </w:r>
      <w:r w:rsidR="00E956C7">
        <w:rPr>
          <w:rFonts w:ascii="Times New Roman" w:hAnsi="Times New Roman" w:cs="Times New Roman"/>
          <w:sz w:val="28"/>
          <w:szCs w:val="28"/>
          <w:shd w:val="clear" w:color="auto" w:fill="FFFFFF"/>
          <w:lang w:val="kk-KZ"/>
        </w:rPr>
        <w:t>7</w:t>
      </w:r>
      <w:r w:rsidR="00062092">
        <w:rPr>
          <w:rFonts w:ascii="Times New Roman" w:hAnsi="Times New Roman" w:cs="Times New Roman"/>
          <w:sz w:val="28"/>
          <w:szCs w:val="28"/>
          <w:shd w:val="clear" w:color="auto" w:fill="FFFFFF"/>
          <w:lang w:val="kk-KZ"/>
        </w:rPr>
        <w:t xml:space="preserve">8 </w:t>
      </w:r>
      <w:r w:rsidRPr="007A7855">
        <w:rPr>
          <w:rFonts w:ascii="Times New Roman" w:hAnsi="Times New Roman" w:cs="Times New Roman"/>
          <w:sz w:val="28"/>
          <w:szCs w:val="28"/>
          <w:shd w:val="clear" w:color="auto" w:fill="FFFFFF"/>
          <w:lang w:val="kk-KZ"/>
        </w:rPr>
        <w:t>Бүркітов О. Ұлттық баспасөздің мемлеке</w:t>
      </w:r>
      <w:r>
        <w:rPr>
          <w:rFonts w:ascii="Times New Roman" w:hAnsi="Times New Roman" w:cs="Times New Roman"/>
          <w:sz w:val="28"/>
          <w:szCs w:val="28"/>
          <w:shd w:val="clear" w:color="auto" w:fill="FFFFFF"/>
          <w:lang w:val="kk-KZ"/>
        </w:rPr>
        <w:t xml:space="preserve">ттік тілді дамытудағы </w:t>
      </w:r>
      <w:r>
        <w:rPr>
          <w:rFonts w:ascii="Times New Roman" w:hAnsi="Times New Roman" w:cs="Times New Roman"/>
          <w:sz w:val="28"/>
          <w:szCs w:val="28"/>
          <w:shd w:val="clear" w:color="auto" w:fill="FFFFFF"/>
          <w:lang w:val="kk-KZ"/>
        </w:rPr>
        <w:tab/>
        <w:t xml:space="preserve">рөлі // </w:t>
      </w:r>
      <w:r w:rsidRPr="007A7855">
        <w:rPr>
          <w:rFonts w:ascii="Times New Roman" w:hAnsi="Times New Roman" w:cs="Times New Roman"/>
          <w:sz w:val="28"/>
          <w:szCs w:val="28"/>
          <w:shd w:val="clear" w:color="auto" w:fill="FFFFFF"/>
          <w:lang w:val="kk-KZ"/>
        </w:rPr>
        <w:t>Мемлекеттік тіл: терминология, іс қ</w:t>
      </w:r>
      <w:r>
        <w:rPr>
          <w:rFonts w:ascii="Times New Roman" w:hAnsi="Times New Roman" w:cs="Times New Roman"/>
          <w:sz w:val="28"/>
          <w:szCs w:val="28"/>
          <w:shd w:val="clear" w:color="auto" w:fill="FFFFFF"/>
          <w:lang w:val="kk-KZ"/>
        </w:rPr>
        <w:t xml:space="preserve">ағаздары мен бұқаралық ақпарат </w:t>
      </w:r>
      <w:r w:rsidRPr="007A7855">
        <w:rPr>
          <w:rFonts w:ascii="Times New Roman" w:hAnsi="Times New Roman" w:cs="Times New Roman"/>
          <w:sz w:val="28"/>
          <w:szCs w:val="28"/>
          <w:shd w:val="clear" w:color="auto" w:fill="FFFFFF"/>
          <w:lang w:val="kk-KZ"/>
        </w:rPr>
        <w:lastRenderedPageBreak/>
        <w:t>құралдарының тілі. – Астана, 1999.</w:t>
      </w:r>
      <w:r w:rsidR="00F0348C">
        <w:rPr>
          <w:rFonts w:ascii="Times New Roman" w:hAnsi="Times New Roman" w:cs="Times New Roman"/>
          <w:sz w:val="28"/>
          <w:szCs w:val="28"/>
          <w:shd w:val="clear" w:color="auto" w:fill="FFFFFF"/>
          <w:lang w:val="tr-TR"/>
        </w:rPr>
        <w:t xml:space="preserve"> – </w:t>
      </w:r>
      <w:r w:rsidR="00F0348C">
        <w:rPr>
          <w:rFonts w:ascii="Times New Roman" w:hAnsi="Times New Roman" w:cs="Times New Roman"/>
          <w:sz w:val="28"/>
          <w:szCs w:val="28"/>
          <w:shd w:val="clear" w:color="auto" w:fill="FFFFFF"/>
          <w:lang w:val="kk-KZ"/>
        </w:rPr>
        <w:t xml:space="preserve">Б. </w:t>
      </w:r>
      <w:r w:rsidR="00F0348C">
        <w:rPr>
          <w:rFonts w:ascii="Times New Roman" w:hAnsi="Times New Roman" w:cs="Times New Roman"/>
          <w:sz w:val="28"/>
          <w:szCs w:val="28"/>
          <w:shd w:val="clear" w:color="auto" w:fill="FFFFFF"/>
          <w:lang w:val="tr-TR"/>
        </w:rPr>
        <w:t>386-392.</w:t>
      </w:r>
    </w:p>
    <w:p w:rsidR="00E40D47" w:rsidRDefault="00E40D47"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062092">
        <w:rPr>
          <w:rFonts w:ascii="Times New Roman" w:hAnsi="Times New Roman" w:cs="Times New Roman"/>
          <w:sz w:val="28"/>
          <w:szCs w:val="28"/>
          <w:shd w:val="clear" w:color="auto" w:fill="FFFFFF"/>
          <w:lang w:val="kk-KZ"/>
        </w:rPr>
        <w:t>79</w:t>
      </w:r>
      <w:r>
        <w:rPr>
          <w:rFonts w:ascii="Times New Roman" w:hAnsi="Times New Roman" w:cs="Times New Roman"/>
          <w:sz w:val="28"/>
          <w:szCs w:val="28"/>
          <w:shd w:val="clear" w:color="auto" w:fill="FFFFFF"/>
          <w:lang w:val="kk-KZ"/>
        </w:rPr>
        <w:t xml:space="preserve"> </w:t>
      </w:r>
      <w:r w:rsidRPr="00277048">
        <w:rPr>
          <w:rFonts w:ascii="Times New Roman" w:hAnsi="Times New Roman" w:cs="Times New Roman"/>
          <w:sz w:val="28"/>
          <w:szCs w:val="28"/>
          <w:shd w:val="clear" w:color="auto" w:fill="FFFFFF"/>
          <w:lang w:val="kk-KZ"/>
        </w:rPr>
        <w:t>Жиекбаева А.Б. Қазақ тіліндегі араб,</w:t>
      </w:r>
      <w:r>
        <w:rPr>
          <w:rFonts w:ascii="Times New Roman" w:hAnsi="Times New Roman" w:cs="Times New Roman"/>
          <w:sz w:val="28"/>
          <w:szCs w:val="28"/>
          <w:shd w:val="clear" w:color="auto" w:fill="FFFFFF"/>
          <w:lang w:val="kk-KZ"/>
        </w:rPr>
        <w:t xml:space="preserve"> парсы сөздерінің терминденуі: </w:t>
      </w:r>
      <w:r w:rsidRPr="00277048">
        <w:rPr>
          <w:rFonts w:ascii="Times New Roman" w:hAnsi="Times New Roman" w:cs="Times New Roman"/>
          <w:sz w:val="28"/>
          <w:szCs w:val="28"/>
          <w:shd w:val="clear" w:color="auto" w:fill="FFFFFF"/>
          <w:lang w:val="kk-KZ"/>
        </w:rPr>
        <w:t>фил.ғыл.канд.дисс.автореф. – Алматы, 2010.</w:t>
      </w:r>
      <w:r w:rsidR="00EA0D79">
        <w:rPr>
          <w:rFonts w:ascii="Times New Roman" w:hAnsi="Times New Roman" w:cs="Times New Roman"/>
          <w:sz w:val="28"/>
          <w:szCs w:val="28"/>
          <w:shd w:val="clear" w:color="auto" w:fill="FFFFFF"/>
          <w:lang w:val="kk-KZ"/>
        </w:rPr>
        <w:t xml:space="preserve"> – 25 б.</w:t>
      </w:r>
    </w:p>
    <w:p w:rsidR="00050FAC" w:rsidRDefault="00050FAC"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434BC7">
        <w:rPr>
          <w:rFonts w:ascii="Times New Roman" w:hAnsi="Times New Roman" w:cs="Times New Roman"/>
          <w:sz w:val="28"/>
          <w:szCs w:val="28"/>
          <w:shd w:val="clear" w:color="auto" w:fill="FFFFFF"/>
          <w:lang w:val="kk-KZ"/>
        </w:rPr>
        <w:t>8</w:t>
      </w:r>
      <w:r w:rsidR="00062092">
        <w:rPr>
          <w:rFonts w:ascii="Times New Roman" w:hAnsi="Times New Roman" w:cs="Times New Roman"/>
          <w:sz w:val="28"/>
          <w:szCs w:val="28"/>
          <w:shd w:val="clear" w:color="auto" w:fill="FFFFFF"/>
          <w:lang w:val="kk-KZ"/>
        </w:rPr>
        <w:t>0</w:t>
      </w:r>
      <w:r>
        <w:rPr>
          <w:rFonts w:ascii="Times New Roman" w:hAnsi="Times New Roman" w:cs="Times New Roman"/>
          <w:sz w:val="28"/>
          <w:szCs w:val="28"/>
          <w:shd w:val="clear" w:color="auto" w:fill="FFFFFF"/>
          <w:lang w:val="kk-KZ"/>
        </w:rPr>
        <w:t xml:space="preserve"> </w:t>
      </w:r>
      <w:r w:rsidRPr="00050FAC">
        <w:rPr>
          <w:rFonts w:ascii="Times New Roman" w:hAnsi="Times New Roman" w:cs="Times New Roman"/>
          <w:sz w:val="28"/>
          <w:szCs w:val="28"/>
          <w:shd w:val="clear" w:color="auto" w:fill="FFFFFF"/>
          <w:lang w:val="kk-KZ"/>
        </w:rPr>
        <w:t>Исақова С.С. Қазақ терминтанымының когнитивтік-прагматикалық аспектісі: фил.ғыл.докт.дисс.автореф. – Алматы, 2008.</w:t>
      </w:r>
      <w:r w:rsidR="00EA0D79">
        <w:rPr>
          <w:rFonts w:ascii="Times New Roman" w:hAnsi="Times New Roman" w:cs="Times New Roman"/>
          <w:sz w:val="28"/>
          <w:szCs w:val="28"/>
          <w:shd w:val="clear" w:color="auto" w:fill="FFFFFF"/>
          <w:lang w:val="kk-KZ"/>
        </w:rPr>
        <w:t xml:space="preserve"> – 42 б.</w:t>
      </w:r>
    </w:p>
    <w:p w:rsidR="0038627F" w:rsidRDefault="0038627F"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434BC7">
        <w:rPr>
          <w:rFonts w:ascii="Times New Roman" w:hAnsi="Times New Roman" w:cs="Times New Roman"/>
          <w:sz w:val="28"/>
          <w:szCs w:val="28"/>
          <w:shd w:val="clear" w:color="auto" w:fill="FFFFFF"/>
          <w:lang w:val="kk-KZ"/>
        </w:rPr>
        <w:t>8</w:t>
      </w:r>
      <w:r w:rsidR="00062092">
        <w:rPr>
          <w:rFonts w:ascii="Times New Roman" w:hAnsi="Times New Roman" w:cs="Times New Roman"/>
          <w:sz w:val="28"/>
          <w:szCs w:val="28"/>
          <w:shd w:val="clear" w:color="auto" w:fill="FFFFFF"/>
          <w:lang w:val="kk-KZ"/>
        </w:rPr>
        <w:t>1</w:t>
      </w:r>
      <w:r>
        <w:rPr>
          <w:rFonts w:ascii="Times New Roman" w:hAnsi="Times New Roman" w:cs="Times New Roman"/>
          <w:sz w:val="28"/>
          <w:szCs w:val="28"/>
          <w:shd w:val="clear" w:color="auto" w:fill="FFFFFF"/>
          <w:lang w:val="kk-KZ"/>
        </w:rPr>
        <w:t xml:space="preserve"> </w:t>
      </w:r>
      <w:r w:rsidRPr="0038627F">
        <w:rPr>
          <w:rFonts w:ascii="Times New Roman" w:hAnsi="Times New Roman" w:cs="Times New Roman"/>
          <w:sz w:val="28"/>
          <w:szCs w:val="28"/>
          <w:shd w:val="clear" w:color="auto" w:fill="FFFFFF"/>
          <w:lang w:val="kk-KZ"/>
        </w:rPr>
        <w:t xml:space="preserve">Бисенгали А.З. Қазақ баспасөзіндегі діни терминдердің лингво-когнитивтік сипаты // I Uluslararası Avrasya çalışmaları sempozyumu. Avrasya’da Türkiyat ve Şarkiyat çalışmaları (İstanbul, 4-6 Temmuz, 2018). – İstanbul: Demavend Yayınları, 2018. </w:t>
      </w:r>
      <w:r w:rsidRPr="0038627F">
        <w:rPr>
          <w:rFonts w:ascii="Times New Roman" w:hAnsi="Times New Roman" w:cs="Times New Roman"/>
          <w:sz w:val="28"/>
          <w:szCs w:val="28"/>
          <w:shd w:val="clear" w:color="auto" w:fill="FFFFFF"/>
          <w:lang w:val="kk-KZ"/>
        </w:rPr>
        <w:tab/>
        <w:t>– S.  21-29.</w:t>
      </w:r>
    </w:p>
    <w:p w:rsidR="00E40D47" w:rsidRDefault="00E40D47"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276756">
        <w:rPr>
          <w:rFonts w:ascii="Times New Roman" w:hAnsi="Times New Roman" w:cs="Times New Roman"/>
          <w:sz w:val="28"/>
          <w:szCs w:val="28"/>
          <w:shd w:val="clear" w:color="auto" w:fill="FFFFFF"/>
          <w:lang w:val="kk-KZ"/>
        </w:rPr>
        <w:t>2</w:t>
      </w:r>
      <w:r w:rsidR="00224726">
        <w:rPr>
          <w:rFonts w:ascii="Times New Roman" w:hAnsi="Times New Roman" w:cs="Times New Roman"/>
          <w:sz w:val="28"/>
          <w:szCs w:val="28"/>
          <w:shd w:val="clear" w:color="auto" w:fill="FFFFFF"/>
          <w:lang w:val="kk-KZ"/>
        </w:rPr>
        <w:t>8</w:t>
      </w:r>
      <w:r w:rsidR="00062092">
        <w:rPr>
          <w:rFonts w:ascii="Times New Roman" w:hAnsi="Times New Roman" w:cs="Times New Roman"/>
          <w:sz w:val="28"/>
          <w:szCs w:val="28"/>
          <w:shd w:val="clear" w:color="auto" w:fill="FFFFFF"/>
          <w:lang w:val="kk-KZ"/>
        </w:rPr>
        <w:t>2</w:t>
      </w:r>
      <w:r w:rsidR="00050FAC">
        <w:rPr>
          <w:rFonts w:ascii="Times New Roman" w:hAnsi="Times New Roman" w:cs="Times New Roman"/>
          <w:sz w:val="28"/>
          <w:szCs w:val="28"/>
          <w:shd w:val="clear" w:color="auto" w:fill="FFFFFF"/>
          <w:lang w:val="kk-KZ"/>
        </w:rPr>
        <w:t xml:space="preserve"> </w:t>
      </w:r>
      <w:r w:rsidRPr="0008395B">
        <w:rPr>
          <w:rFonts w:ascii="Times New Roman" w:hAnsi="Times New Roman" w:cs="Times New Roman"/>
          <w:sz w:val="28"/>
          <w:szCs w:val="28"/>
          <w:shd w:val="clear" w:color="auto" w:fill="FFFFFF"/>
          <w:lang w:val="kk-KZ"/>
        </w:rPr>
        <w:t>Aksan</w:t>
      </w:r>
      <w:r w:rsidR="00EA0D79">
        <w:rPr>
          <w:rFonts w:ascii="Times New Roman" w:hAnsi="Times New Roman" w:cs="Times New Roman"/>
          <w:sz w:val="28"/>
          <w:szCs w:val="28"/>
          <w:shd w:val="clear" w:color="auto" w:fill="FFFFFF"/>
          <w:lang w:val="kk-KZ"/>
        </w:rPr>
        <w:t xml:space="preserve"> </w:t>
      </w:r>
      <w:r w:rsidRPr="0008395B">
        <w:rPr>
          <w:rFonts w:ascii="Times New Roman" w:hAnsi="Times New Roman" w:cs="Times New Roman"/>
          <w:sz w:val="28"/>
          <w:szCs w:val="28"/>
          <w:shd w:val="clear" w:color="auto" w:fill="FFFFFF"/>
          <w:lang w:val="kk-KZ"/>
        </w:rPr>
        <w:t>D. Türkiye Türkçesinin Dünü, Bugünü</w:t>
      </w:r>
      <w:r w:rsidR="00F0348C">
        <w:rPr>
          <w:rFonts w:ascii="Times New Roman" w:hAnsi="Times New Roman" w:cs="Times New Roman"/>
          <w:sz w:val="28"/>
          <w:szCs w:val="28"/>
          <w:shd w:val="clear" w:color="auto" w:fill="FFFFFF"/>
          <w:lang w:val="kk-KZ"/>
        </w:rPr>
        <w:t xml:space="preserve">, Yarını, 6. Basım. </w:t>
      </w:r>
      <w:r w:rsidR="00F0348C">
        <w:rPr>
          <w:rFonts w:ascii="Times New Roman" w:hAnsi="Times New Roman" w:cs="Times New Roman"/>
          <w:sz w:val="28"/>
          <w:szCs w:val="28"/>
          <w:shd w:val="clear" w:color="auto" w:fill="FFFFFF"/>
          <w:lang w:val="kk-KZ"/>
        </w:rPr>
        <w:tab/>
        <w:t xml:space="preserve">– Ankara: </w:t>
      </w:r>
      <w:r w:rsidRPr="0008395B">
        <w:rPr>
          <w:rFonts w:ascii="Times New Roman" w:hAnsi="Times New Roman" w:cs="Times New Roman"/>
          <w:sz w:val="28"/>
          <w:szCs w:val="28"/>
          <w:shd w:val="clear" w:color="auto" w:fill="FFFFFF"/>
          <w:lang w:val="kk-KZ"/>
        </w:rPr>
        <w:t>Bilgi Yayınevi, 2010. –</w:t>
      </w:r>
      <w:r>
        <w:rPr>
          <w:rFonts w:ascii="Times New Roman" w:hAnsi="Times New Roman" w:cs="Times New Roman"/>
          <w:sz w:val="28"/>
          <w:szCs w:val="28"/>
          <w:shd w:val="clear" w:color="auto" w:fill="FFFFFF"/>
          <w:lang w:val="kk-KZ"/>
        </w:rPr>
        <w:t xml:space="preserve"> </w:t>
      </w:r>
      <w:r w:rsidRPr="0008395B">
        <w:rPr>
          <w:rFonts w:ascii="Times New Roman" w:hAnsi="Times New Roman" w:cs="Times New Roman"/>
          <w:sz w:val="28"/>
          <w:szCs w:val="28"/>
          <w:shd w:val="clear" w:color="auto" w:fill="FFFFFF"/>
          <w:lang w:val="kk-KZ"/>
        </w:rPr>
        <w:t>132</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tr-TR"/>
        </w:rPr>
        <w:t>s</w:t>
      </w:r>
      <w:r w:rsidRPr="0008395B">
        <w:rPr>
          <w:rFonts w:ascii="Times New Roman" w:hAnsi="Times New Roman" w:cs="Times New Roman"/>
          <w:sz w:val="28"/>
          <w:szCs w:val="28"/>
          <w:shd w:val="clear" w:color="auto" w:fill="FFFFFF"/>
          <w:lang w:val="kk-KZ"/>
        </w:rPr>
        <w:t>.</w:t>
      </w:r>
    </w:p>
    <w:p w:rsidR="00276756" w:rsidRDefault="0027675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sidRPr="007A6523">
        <w:rPr>
          <w:rFonts w:ascii="Times New Roman" w:hAnsi="Times New Roman" w:cs="Times New Roman"/>
          <w:sz w:val="28"/>
          <w:szCs w:val="28"/>
          <w:shd w:val="clear" w:color="auto" w:fill="FFFFFF"/>
          <w:lang w:val="kk-KZ"/>
        </w:rPr>
        <w:tab/>
      </w:r>
      <w:r w:rsidRPr="00C23A15">
        <w:rPr>
          <w:rFonts w:ascii="Times New Roman" w:hAnsi="Times New Roman" w:cs="Times New Roman"/>
          <w:sz w:val="28"/>
          <w:szCs w:val="28"/>
          <w:shd w:val="clear" w:color="auto" w:fill="FFFFFF"/>
          <w:lang w:val="kk-KZ"/>
        </w:rPr>
        <w:t>2</w:t>
      </w:r>
      <w:r w:rsidR="00224726" w:rsidRPr="00C23A15">
        <w:rPr>
          <w:rFonts w:ascii="Times New Roman" w:hAnsi="Times New Roman" w:cs="Times New Roman"/>
          <w:sz w:val="28"/>
          <w:szCs w:val="28"/>
          <w:shd w:val="clear" w:color="auto" w:fill="FFFFFF"/>
          <w:lang w:val="kk-KZ"/>
        </w:rPr>
        <w:t>8</w:t>
      </w:r>
      <w:r w:rsidR="00C23A15">
        <w:rPr>
          <w:rFonts w:ascii="Times New Roman" w:hAnsi="Times New Roman" w:cs="Times New Roman"/>
          <w:sz w:val="28"/>
          <w:szCs w:val="28"/>
          <w:shd w:val="clear" w:color="auto" w:fill="FFFFFF"/>
          <w:lang w:val="kk-KZ"/>
        </w:rPr>
        <w:t>3</w:t>
      </w:r>
      <w:r w:rsidRPr="007A6523">
        <w:rPr>
          <w:rFonts w:ascii="Times New Roman" w:hAnsi="Times New Roman" w:cs="Times New Roman"/>
          <w:sz w:val="28"/>
          <w:szCs w:val="28"/>
          <w:shd w:val="clear" w:color="auto" w:fill="FFFFFF"/>
          <w:lang w:val="kk-KZ"/>
        </w:rPr>
        <w:t xml:space="preserve"> </w:t>
      </w:r>
      <w:r w:rsidRPr="00276756">
        <w:rPr>
          <w:rFonts w:ascii="Times New Roman" w:hAnsi="Times New Roman" w:cs="Times New Roman"/>
          <w:sz w:val="28"/>
          <w:szCs w:val="28"/>
          <w:shd w:val="clear" w:color="auto" w:fill="FFFFFF"/>
          <w:lang w:val="kk-KZ"/>
        </w:rPr>
        <w:t xml:space="preserve">Korkmaz Z. Kitle iletişim araçlarında Türkçe // Türkçenin dün bugünü, yarını.  Uluslararası bilgi şöleni. Bildiriler. – Ankara, 7-8 Ocak, 2002. – </w:t>
      </w:r>
      <w:r w:rsidR="00C80CB1">
        <w:rPr>
          <w:rFonts w:ascii="Times New Roman" w:hAnsi="Times New Roman" w:cs="Times New Roman"/>
          <w:sz w:val="28"/>
          <w:szCs w:val="28"/>
          <w:shd w:val="clear" w:color="auto" w:fill="FFFFFF"/>
          <w:lang w:val="tr-TR"/>
        </w:rPr>
        <w:t>S</w:t>
      </w:r>
      <w:r w:rsidRPr="00276756">
        <w:rPr>
          <w:rFonts w:ascii="Times New Roman" w:hAnsi="Times New Roman" w:cs="Times New Roman"/>
          <w:sz w:val="28"/>
          <w:szCs w:val="28"/>
          <w:shd w:val="clear" w:color="auto" w:fill="FFFFFF"/>
          <w:lang w:val="kk-KZ"/>
        </w:rPr>
        <w:t>. 45-59</w:t>
      </w:r>
      <w:r w:rsidR="00EA0D79">
        <w:rPr>
          <w:rFonts w:ascii="Times New Roman" w:hAnsi="Times New Roman" w:cs="Times New Roman"/>
          <w:sz w:val="28"/>
          <w:szCs w:val="28"/>
          <w:shd w:val="clear" w:color="auto" w:fill="FFFFFF"/>
          <w:lang w:val="kk-KZ"/>
        </w:rPr>
        <w:t>.</w:t>
      </w:r>
    </w:p>
    <w:p w:rsidR="00276756" w:rsidRDefault="00276756"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sidRPr="00534F73">
        <w:rPr>
          <w:rFonts w:ascii="Times New Roman" w:hAnsi="Times New Roman" w:cs="Times New Roman"/>
          <w:sz w:val="28"/>
          <w:szCs w:val="28"/>
          <w:shd w:val="clear" w:color="auto" w:fill="FFFFFF"/>
          <w:lang w:val="kk-KZ"/>
        </w:rPr>
        <w:t>2</w:t>
      </w:r>
      <w:r w:rsidR="00224726">
        <w:rPr>
          <w:rFonts w:ascii="Times New Roman" w:hAnsi="Times New Roman" w:cs="Times New Roman"/>
          <w:sz w:val="28"/>
          <w:szCs w:val="28"/>
          <w:shd w:val="clear" w:color="auto" w:fill="FFFFFF"/>
          <w:lang w:val="kk-KZ"/>
        </w:rPr>
        <w:t>8</w:t>
      </w:r>
      <w:r w:rsidR="00C23A15">
        <w:rPr>
          <w:rFonts w:ascii="Times New Roman" w:hAnsi="Times New Roman" w:cs="Times New Roman"/>
          <w:sz w:val="28"/>
          <w:szCs w:val="28"/>
          <w:shd w:val="clear" w:color="auto" w:fill="FFFFFF"/>
          <w:lang w:val="kk-KZ"/>
        </w:rPr>
        <w:t>4</w:t>
      </w:r>
      <w:r w:rsidRPr="00534F73">
        <w:rPr>
          <w:rFonts w:ascii="Times New Roman" w:hAnsi="Times New Roman" w:cs="Times New Roman"/>
          <w:sz w:val="28"/>
          <w:szCs w:val="28"/>
          <w:shd w:val="clear" w:color="auto" w:fill="FFFFFF"/>
          <w:lang w:val="kk-KZ"/>
        </w:rPr>
        <w:t xml:space="preserve"> </w:t>
      </w:r>
      <w:r w:rsidRPr="00276756">
        <w:rPr>
          <w:rFonts w:ascii="Times New Roman" w:hAnsi="Times New Roman" w:cs="Times New Roman"/>
          <w:sz w:val="28"/>
          <w:szCs w:val="28"/>
          <w:shd w:val="clear" w:color="auto" w:fill="FFFFFF"/>
          <w:lang w:val="kk-KZ"/>
        </w:rPr>
        <w:t>Досмұхамедов</w:t>
      </w:r>
      <w:r w:rsidR="00EA0D79">
        <w:rPr>
          <w:rFonts w:ascii="Times New Roman" w:hAnsi="Times New Roman" w:cs="Times New Roman"/>
          <w:sz w:val="28"/>
          <w:szCs w:val="28"/>
          <w:shd w:val="clear" w:color="auto" w:fill="FFFFFF"/>
          <w:lang w:val="kk-KZ"/>
        </w:rPr>
        <w:t xml:space="preserve"> Х</w:t>
      </w:r>
      <w:r w:rsidRPr="00276756">
        <w:rPr>
          <w:rFonts w:ascii="Times New Roman" w:hAnsi="Times New Roman" w:cs="Times New Roman"/>
          <w:sz w:val="28"/>
          <w:szCs w:val="28"/>
          <w:shd w:val="clear" w:color="auto" w:fill="FFFFFF"/>
          <w:lang w:val="kk-KZ"/>
        </w:rPr>
        <w:t>. Қазақ тіліндегі кірме сөздер туралы // Үркер.</w:t>
      </w:r>
      <w:r w:rsidR="00132D96">
        <w:rPr>
          <w:rFonts w:ascii="Times New Roman" w:hAnsi="Times New Roman" w:cs="Times New Roman"/>
          <w:sz w:val="28"/>
          <w:szCs w:val="28"/>
          <w:shd w:val="clear" w:color="auto" w:fill="FFFFFF"/>
          <w:lang w:val="kk-KZ"/>
        </w:rPr>
        <w:t xml:space="preserve">                  </w:t>
      </w:r>
      <w:r w:rsidRPr="00276756">
        <w:rPr>
          <w:rFonts w:ascii="Times New Roman" w:hAnsi="Times New Roman" w:cs="Times New Roman"/>
          <w:sz w:val="28"/>
          <w:szCs w:val="28"/>
          <w:shd w:val="clear" w:color="auto" w:fill="FFFFFF"/>
          <w:lang w:val="kk-KZ"/>
        </w:rPr>
        <w:t>– Ташкент, 25 сәуір 1923 жыл.</w:t>
      </w:r>
    </w:p>
    <w:p w:rsidR="005742CB" w:rsidRPr="005742CB" w:rsidRDefault="005742CB" w:rsidP="00EA4D88">
      <w:pPr>
        <w:tabs>
          <w:tab w:val="left" w:pos="567"/>
        </w:tabs>
        <w:spacing w:after="0" w:line="240" w:lineRule="auto"/>
        <w:ind w:firstLine="709"/>
        <w:jc w:val="both"/>
        <w:rPr>
          <w:rFonts w:ascii="Times New Roman" w:hAnsi="Times New Roman" w:cs="Times New Roman"/>
          <w:sz w:val="28"/>
          <w:szCs w:val="28"/>
          <w:shd w:val="clear" w:color="auto" w:fill="FFFFFF"/>
          <w:lang w:val="tr-TR"/>
        </w:rPr>
      </w:pPr>
      <w:r>
        <w:rPr>
          <w:rFonts w:ascii="Times New Roman" w:hAnsi="Times New Roman" w:cs="Times New Roman"/>
          <w:sz w:val="28"/>
          <w:szCs w:val="28"/>
          <w:shd w:val="clear" w:color="auto" w:fill="FFFFFF"/>
          <w:lang w:val="kk-KZ"/>
        </w:rPr>
        <w:tab/>
      </w:r>
      <w:r w:rsidRPr="005742CB">
        <w:rPr>
          <w:rFonts w:ascii="Times New Roman" w:hAnsi="Times New Roman" w:cs="Times New Roman"/>
          <w:sz w:val="28"/>
          <w:szCs w:val="28"/>
          <w:shd w:val="clear" w:color="auto" w:fill="FFFFFF"/>
          <w:lang w:val="tr-TR"/>
        </w:rPr>
        <w:t>2</w:t>
      </w:r>
      <w:r w:rsidR="003F600B">
        <w:rPr>
          <w:rFonts w:ascii="Times New Roman" w:hAnsi="Times New Roman" w:cs="Times New Roman"/>
          <w:sz w:val="28"/>
          <w:szCs w:val="28"/>
          <w:shd w:val="clear" w:color="auto" w:fill="FFFFFF"/>
          <w:lang w:val="kk-KZ"/>
        </w:rPr>
        <w:t>8</w:t>
      </w:r>
      <w:r w:rsidR="00C23A15">
        <w:rPr>
          <w:rFonts w:ascii="Times New Roman" w:hAnsi="Times New Roman" w:cs="Times New Roman"/>
          <w:sz w:val="28"/>
          <w:szCs w:val="28"/>
          <w:shd w:val="clear" w:color="auto" w:fill="FFFFFF"/>
          <w:lang w:val="kk-KZ"/>
        </w:rPr>
        <w:t>5</w:t>
      </w:r>
      <w:r>
        <w:rPr>
          <w:rFonts w:ascii="Times New Roman" w:hAnsi="Times New Roman" w:cs="Times New Roman"/>
          <w:sz w:val="28"/>
          <w:szCs w:val="28"/>
          <w:shd w:val="clear" w:color="auto" w:fill="FFFFFF"/>
          <w:lang w:val="tr-TR"/>
        </w:rPr>
        <w:t xml:space="preserve"> </w:t>
      </w:r>
      <w:r w:rsidRPr="005742CB">
        <w:rPr>
          <w:rFonts w:ascii="Times New Roman" w:hAnsi="Times New Roman" w:cs="Times New Roman"/>
          <w:sz w:val="28"/>
          <w:szCs w:val="28"/>
          <w:shd w:val="clear" w:color="auto" w:fill="FFFFFF"/>
          <w:lang w:val="tr-TR"/>
        </w:rPr>
        <w:t>Ayaktopu terimleri sözlüğü</w:t>
      </w:r>
      <w:r>
        <w:rPr>
          <w:rFonts w:ascii="Times New Roman" w:hAnsi="Times New Roman" w:cs="Times New Roman"/>
          <w:sz w:val="28"/>
          <w:szCs w:val="28"/>
          <w:shd w:val="clear" w:color="auto" w:fill="FFFFFF"/>
          <w:lang w:val="tr-TR"/>
        </w:rPr>
        <w:t xml:space="preserve">. </w:t>
      </w:r>
      <w:r w:rsidRPr="005742CB">
        <w:rPr>
          <w:rFonts w:ascii="Times New Roman" w:hAnsi="Times New Roman" w:cs="Times New Roman"/>
          <w:sz w:val="28"/>
          <w:szCs w:val="28"/>
          <w:shd w:val="clear" w:color="auto" w:fill="FFFFFF"/>
          <w:lang w:val="tr-TR"/>
        </w:rPr>
        <w:t>–</w:t>
      </w:r>
      <w:r>
        <w:rPr>
          <w:rFonts w:ascii="Times New Roman" w:hAnsi="Times New Roman" w:cs="Times New Roman"/>
          <w:sz w:val="28"/>
          <w:szCs w:val="28"/>
          <w:shd w:val="clear" w:color="auto" w:fill="FFFFFF"/>
          <w:lang w:val="tr-TR"/>
        </w:rPr>
        <w:t xml:space="preserve"> Ankara: TDK yayınları, 1974. – 51 s.</w:t>
      </w:r>
    </w:p>
    <w:p w:rsidR="00774674" w:rsidRDefault="00A9194F" w:rsidP="00EA4D88">
      <w:pPr>
        <w:pStyle w:val="a3"/>
        <w:widowControl w:val="0"/>
        <w:tabs>
          <w:tab w:val="left" w:pos="567"/>
        </w:tabs>
        <w:spacing w:after="0" w:line="240" w:lineRule="auto"/>
        <w:ind w:left="0" w:firstLine="709"/>
        <w:jc w:val="both"/>
        <w:rPr>
          <w:rFonts w:ascii="Times New Roman" w:hAnsi="Times New Roman" w:cs="Times New Roman"/>
          <w:sz w:val="28"/>
          <w:szCs w:val="28"/>
          <w:shd w:val="clear" w:color="auto" w:fill="FFFFFF"/>
          <w:lang w:val="kk-KZ"/>
        </w:rPr>
      </w:pPr>
      <w:r w:rsidRPr="00A9194F">
        <w:rPr>
          <w:rFonts w:ascii="Times New Roman" w:hAnsi="Times New Roman" w:cs="Times New Roman"/>
          <w:sz w:val="28"/>
          <w:szCs w:val="28"/>
          <w:shd w:val="clear" w:color="auto" w:fill="FFFFFF"/>
          <w:lang w:val="kk-KZ"/>
        </w:rPr>
        <w:tab/>
      </w:r>
      <w:r w:rsidR="00774674">
        <w:rPr>
          <w:rFonts w:ascii="Times New Roman" w:hAnsi="Times New Roman" w:cs="Times New Roman"/>
          <w:sz w:val="28"/>
          <w:szCs w:val="28"/>
          <w:shd w:val="clear" w:color="auto" w:fill="FFFFFF"/>
          <w:lang w:val="kk-KZ"/>
        </w:rPr>
        <w:tab/>
      </w:r>
      <w:r w:rsidR="00774674" w:rsidRPr="00420FF3">
        <w:rPr>
          <w:rFonts w:ascii="Times New Roman" w:hAnsi="Times New Roman" w:cs="Times New Roman"/>
          <w:sz w:val="28"/>
          <w:szCs w:val="28"/>
          <w:shd w:val="clear" w:color="auto" w:fill="FFFFFF"/>
          <w:lang w:val="kk-KZ"/>
        </w:rPr>
        <w:t>2</w:t>
      </w:r>
      <w:r w:rsidR="0045771C" w:rsidRPr="00420FF3">
        <w:rPr>
          <w:rFonts w:ascii="Times New Roman" w:hAnsi="Times New Roman" w:cs="Times New Roman"/>
          <w:sz w:val="28"/>
          <w:szCs w:val="28"/>
          <w:shd w:val="clear" w:color="auto" w:fill="FFFFFF"/>
          <w:lang w:val="kk-KZ"/>
        </w:rPr>
        <w:t>8</w:t>
      </w:r>
      <w:r w:rsidR="00420FF3">
        <w:rPr>
          <w:rFonts w:ascii="Times New Roman" w:hAnsi="Times New Roman" w:cs="Times New Roman"/>
          <w:sz w:val="28"/>
          <w:szCs w:val="28"/>
          <w:shd w:val="clear" w:color="auto" w:fill="FFFFFF"/>
          <w:lang w:val="kk-KZ"/>
        </w:rPr>
        <w:t>6</w:t>
      </w:r>
      <w:r w:rsidR="00C80CB1">
        <w:rPr>
          <w:rFonts w:ascii="Times New Roman" w:hAnsi="Times New Roman" w:cs="Times New Roman"/>
          <w:sz w:val="28"/>
          <w:szCs w:val="28"/>
          <w:shd w:val="clear" w:color="auto" w:fill="FFFFFF"/>
          <w:lang w:val="tr-TR"/>
        </w:rPr>
        <w:t xml:space="preserve"> </w:t>
      </w:r>
      <w:r w:rsidR="00774674" w:rsidRPr="007A7855">
        <w:rPr>
          <w:rFonts w:ascii="Times New Roman" w:hAnsi="Times New Roman" w:cs="Times New Roman"/>
          <w:sz w:val="28"/>
          <w:szCs w:val="28"/>
          <w:shd w:val="clear" w:color="auto" w:fill="FFFFFF"/>
          <w:lang w:val="kk-KZ"/>
        </w:rPr>
        <w:t>Жақсыбаева Ф. Газет мәтінінің прагматикалық функциясы: фил</w:t>
      </w:r>
      <w:r w:rsidR="00774674">
        <w:rPr>
          <w:rFonts w:ascii="Times New Roman" w:hAnsi="Times New Roman" w:cs="Times New Roman"/>
          <w:sz w:val="28"/>
          <w:szCs w:val="28"/>
          <w:shd w:val="clear" w:color="auto" w:fill="FFFFFF"/>
          <w:lang w:val="kk-KZ"/>
        </w:rPr>
        <w:t xml:space="preserve">ология </w:t>
      </w:r>
      <w:r w:rsidR="00774674" w:rsidRPr="007A7855">
        <w:rPr>
          <w:rFonts w:ascii="Times New Roman" w:hAnsi="Times New Roman" w:cs="Times New Roman"/>
          <w:sz w:val="28"/>
          <w:szCs w:val="28"/>
          <w:shd w:val="clear" w:color="auto" w:fill="FFFFFF"/>
          <w:lang w:val="kk-KZ"/>
        </w:rPr>
        <w:t xml:space="preserve">ғылымдарының кандидаты ғылыми </w:t>
      </w:r>
      <w:r w:rsidR="00774674">
        <w:rPr>
          <w:rFonts w:ascii="Times New Roman" w:hAnsi="Times New Roman" w:cs="Times New Roman"/>
          <w:sz w:val="28"/>
          <w:szCs w:val="28"/>
          <w:shd w:val="clear" w:color="auto" w:fill="FFFFFF"/>
          <w:lang w:val="kk-KZ"/>
        </w:rPr>
        <w:t xml:space="preserve">дәрежесін алу үшін дайындалған </w:t>
      </w:r>
      <w:r w:rsidR="00774674" w:rsidRPr="007A7855">
        <w:rPr>
          <w:rFonts w:ascii="Times New Roman" w:hAnsi="Times New Roman" w:cs="Times New Roman"/>
          <w:sz w:val="28"/>
          <w:szCs w:val="28"/>
          <w:shd w:val="clear" w:color="auto" w:fill="FFFFFF"/>
          <w:lang w:val="kk-KZ"/>
        </w:rPr>
        <w:t>диссертация. – Алматы, 2000.</w:t>
      </w:r>
      <w:r w:rsidR="0001692F">
        <w:rPr>
          <w:rFonts w:ascii="Times New Roman" w:hAnsi="Times New Roman" w:cs="Times New Roman"/>
          <w:sz w:val="28"/>
          <w:szCs w:val="28"/>
          <w:shd w:val="clear" w:color="auto" w:fill="FFFFFF"/>
          <w:lang w:val="kk-KZ"/>
        </w:rPr>
        <w:t xml:space="preserve"> – 153 б.</w:t>
      </w:r>
    </w:p>
    <w:p w:rsidR="00774674" w:rsidRDefault="00774674"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C80CB1">
        <w:rPr>
          <w:rFonts w:ascii="Times New Roman" w:hAnsi="Times New Roman" w:cs="Times New Roman"/>
          <w:sz w:val="28"/>
          <w:szCs w:val="28"/>
          <w:shd w:val="clear" w:color="auto" w:fill="FFFFFF"/>
          <w:lang w:val="tr-TR"/>
        </w:rPr>
        <w:t>8</w:t>
      </w:r>
      <w:r w:rsidR="00420FF3">
        <w:rPr>
          <w:rFonts w:ascii="Times New Roman" w:hAnsi="Times New Roman" w:cs="Times New Roman"/>
          <w:sz w:val="28"/>
          <w:szCs w:val="28"/>
          <w:shd w:val="clear" w:color="auto" w:fill="FFFFFF"/>
          <w:lang w:val="kk-KZ"/>
        </w:rPr>
        <w:t>7</w:t>
      </w:r>
      <w:r>
        <w:rPr>
          <w:rFonts w:ascii="Times New Roman" w:hAnsi="Times New Roman" w:cs="Times New Roman"/>
          <w:sz w:val="28"/>
          <w:szCs w:val="28"/>
          <w:shd w:val="clear" w:color="auto" w:fill="FFFFFF"/>
          <w:lang w:val="kk-KZ"/>
        </w:rPr>
        <w:t xml:space="preserve"> </w:t>
      </w:r>
      <w:r w:rsidRPr="007A7855">
        <w:rPr>
          <w:rFonts w:ascii="Times New Roman" w:hAnsi="Times New Roman" w:cs="Times New Roman"/>
          <w:sz w:val="28"/>
          <w:szCs w:val="28"/>
          <w:shd w:val="clear" w:color="auto" w:fill="FFFFFF"/>
          <w:lang w:val="kk-KZ"/>
        </w:rPr>
        <w:t xml:space="preserve">Есенова Қ. </w:t>
      </w:r>
      <w:r w:rsidR="0001692F">
        <w:rPr>
          <w:rFonts w:ascii="Times New Roman" w:hAnsi="Times New Roman" w:cs="Times New Roman"/>
          <w:sz w:val="28"/>
          <w:szCs w:val="28"/>
          <w:shd w:val="clear" w:color="auto" w:fill="FFFFFF"/>
          <w:lang w:val="kk-KZ"/>
        </w:rPr>
        <w:t xml:space="preserve">Ө. </w:t>
      </w:r>
      <w:r w:rsidRPr="007A7855">
        <w:rPr>
          <w:rFonts w:ascii="Times New Roman" w:hAnsi="Times New Roman" w:cs="Times New Roman"/>
          <w:sz w:val="28"/>
          <w:szCs w:val="28"/>
          <w:shd w:val="clear" w:color="auto" w:fill="FFFFFF"/>
          <w:lang w:val="kk-KZ"/>
        </w:rPr>
        <w:t>Қазіргі қазақ медиа-мәтіннің</w:t>
      </w:r>
      <w:r>
        <w:rPr>
          <w:rFonts w:ascii="Times New Roman" w:hAnsi="Times New Roman" w:cs="Times New Roman"/>
          <w:sz w:val="28"/>
          <w:szCs w:val="28"/>
          <w:shd w:val="clear" w:color="auto" w:fill="FFFFFF"/>
          <w:lang w:val="kk-KZ"/>
        </w:rPr>
        <w:t xml:space="preserve"> прагматикасы (қазақ баспасөз </w:t>
      </w:r>
      <w:r w:rsidRPr="007A7855">
        <w:rPr>
          <w:rFonts w:ascii="Times New Roman" w:hAnsi="Times New Roman" w:cs="Times New Roman"/>
          <w:sz w:val="28"/>
          <w:szCs w:val="28"/>
          <w:shd w:val="clear" w:color="auto" w:fill="FFFFFF"/>
          <w:lang w:val="kk-KZ"/>
        </w:rPr>
        <w:t>материалдары негізінде): фил.ғыл.докторы дәрежесін алу үшін жазылған диссерт.</w:t>
      </w:r>
      <w:r w:rsidR="00C80CB1">
        <w:rPr>
          <w:rFonts w:ascii="Times New Roman" w:hAnsi="Times New Roman" w:cs="Times New Roman"/>
          <w:sz w:val="28"/>
          <w:szCs w:val="28"/>
          <w:shd w:val="clear" w:color="auto" w:fill="FFFFFF"/>
          <w:lang w:val="kk-KZ"/>
        </w:rPr>
        <w:t xml:space="preserve"> </w:t>
      </w:r>
      <w:r w:rsidRPr="007A7855">
        <w:rPr>
          <w:rFonts w:ascii="Times New Roman" w:hAnsi="Times New Roman" w:cs="Times New Roman"/>
          <w:sz w:val="28"/>
          <w:szCs w:val="28"/>
          <w:shd w:val="clear" w:color="auto" w:fill="FFFFFF"/>
          <w:lang w:val="kk-KZ"/>
        </w:rPr>
        <w:t>авторефераты. – Алматы, 2007.</w:t>
      </w:r>
      <w:r w:rsidR="0095715D">
        <w:rPr>
          <w:rFonts w:ascii="Times New Roman" w:hAnsi="Times New Roman" w:cs="Times New Roman"/>
          <w:sz w:val="28"/>
          <w:szCs w:val="28"/>
          <w:shd w:val="clear" w:color="auto" w:fill="FFFFFF"/>
          <w:lang w:val="kk-KZ"/>
        </w:rPr>
        <w:t xml:space="preserve"> </w:t>
      </w:r>
      <w:r w:rsidR="0095715D" w:rsidRPr="0095715D">
        <w:rPr>
          <w:rFonts w:ascii="Times New Roman" w:hAnsi="Times New Roman" w:cs="Times New Roman"/>
          <w:sz w:val="28"/>
          <w:szCs w:val="28"/>
          <w:shd w:val="clear" w:color="auto" w:fill="FFFFFF"/>
          <w:lang w:val="kk-KZ"/>
        </w:rPr>
        <w:t>–</w:t>
      </w:r>
      <w:r w:rsidR="0095715D">
        <w:rPr>
          <w:rFonts w:ascii="Times New Roman" w:hAnsi="Times New Roman" w:cs="Times New Roman"/>
          <w:sz w:val="28"/>
          <w:szCs w:val="28"/>
          <w:shd w:val="clear" w:color="auto" w:fill="FFFFFF"/>
          <w:lang w:val="kk-KZ"/>
        </w:rPr>
        <w:t xml:space="preserve"> 449 б.</w:t>
      </w:r>
    </w:p>
    <w:p w:rsidR="00774674" w:rsidRDefault="00774674"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E956C7">
        <w:rPr>
          <w:rFonts w:ascii="Times New Roman" w:hAnsi="Times New Roman" w:cs="Times New Roman"/>
          <w:sz w:val="28"/>
          <w:szCs w:val="28"/>
          <w:shd w:val="clear" w:color="auto" w:fill="FFFFFF"/>
          <w:lang w:val="kk-KZ"/>
        </w:rPr>
        <w:t>8</w:t>
      </w:r>
      <w:r w:rsidR="00420FF3">
        <w:rPr>
          <w:rFonts w:ascii="Times New Roman" w:hAnsi="Times New Roman" w:cs="Times New Roman"/>
          <w:sz w:val="28"/>
          <w:szCs w:val="28"/>
          <w:shd w:val="clear" w:color="auto" w:fill="FFFFFF"/>
          <w:lang w:val="kk-KZ"/>
        </w:rPr>
        <w:t>8</w:t>
      </w:r>
      <w:r w:rsidR="00963DB2">
        <w:rPr>
          <w:rFonts w:ascii="Times New Roman" w:hAnsi="Times New Roman" w:cs="Times New Roman"/>
          <w:sz w:val="28"/>
          <w:szCs w:val="28"/>
          <w:shd w:val="clear" w:color="auto" w:fill="FFFFFF"/>
          <w:lang w:val="kk-KZ"/>
        </w:rPr>
        <w:t xml:space="preserve"> </w:t>
      </w:r>
      <w:r w:rsidRPr="007A7855">
        <w:rPr>
          <w:rFonts w:ascii="Times New Roman" w:hAnsi="Times New Roman" w:cs="Times New Roman"/>
          <w:sz w:val="28"/>
          <w:szCs w:val="28"/>
          <w:shd w:val="clear" w:color="auto" w:fill="FFFFFF"/>
          <w:lang w:val="kk-KZ"/>
        </w:rPr>
        <w:t>Дәулеткереева Н.Ж. Қазақ баспасөзіндегі қайталамалардың прагматикалық мәні: фил.ғыл.канд.дисс.автореф. –</w:t>
      </w:r>
      <w:r w:rsidR="005742CB">
        <w:rPr>
          <w:rFonts w:ascii="Times New Roman" w:hAnsi="Times New Roman" w:cs="Times New Roman"/>
          <w:sz w:val="28"/>
          <w:szCs w:val="28"/>
          <w:shd w:val="clear" w:color="auto" w:fill="FFFFFF"/>
          <w:lang w:val="tr-TR"/>
        </w:rPr>
        <w:t xml:space="preserve"> </w:t>
      </w:r>
      <w:r w:rsidRPr="007A7855">
        <w:rPr>
          <w:rFonts w:ascii="Times New Roman" w:hAnsi="Times New Roman" w:cs="Times New Roman"/>
          <w:sz w:val="28"/>
          <w:szCs w:val="28"/>
          <w:shd w:val="clear" w:color="auto" w:fill="FFFFFF"/>
          <w:lang w:val="kk-KZ"/>
        </w:rPr>
        <w:t>Алматы, 2010.</w:t>
      </w:r>
      <w:r w:rsidR="0001692F">
        <w:rPr>
          <w:rFonts w:ascii="Times New Roman" w:hAnsi="Times New Roman" w:cs="Times New Roman"/>
          <w:sz w:val="28"/>
          <w:szCs w:val="28"/>
          <w:shd w:val="clear" w:color="auto" w:fill="FFFFFF"/>
          <w:lang w:val="kk-KZ"/>
        </w:rPr>
        <w:t xml:space="preserve"> – 25 б.</w:t>
      </w:r>
    </w:p>
    <w:p w:rsidR="00382B45" w:rsidRDefault="00774674" w:rsidP="00EA4D88">
      <w:pPr>
        <w:pStyle w:val="a3"/>
        <w:widowControl w:val="0"/>
        <w:tabs>
          <w:tab w:val="left" w:pos="567"/>
        </w:tabs>
        <w:spacing w:after="0" w:line="240" w:lineRule="auto"/>
        <w:ind w:left="0" w:firstLine="709"/>
        <w:jc w:val="both"/>
        <w:rPr>
          <w:rFonts w:ascii="Times New Roman" w:eastAsia="Times New Roman" w:hAnsi="Times New Roman"/>
          <w:sz w:val="28"/>
          <w:szCs w:val="28"/>
          <w:lang w:val="kk-KZ" w:eastAsia="ru-RU"/>
        </w:rPr>
      </w:pPr>
      <w:r>
        <w:rPr>
          <w:rFonts w:ascii="Times New Roman" w:hAnsi="Times New Roman"/>
          <w:sz w:val="28"/>
          <w:szCs w:val="28"/>
          <w:lang w:val="kk-KZ"/>
        </w:rPr>
        <w:tab/>
        <w:t>2</w:t>
      </w:r>
      <w:r w:rsidR="00420FF3">
        <w:rPr>
          <w:rFonts w:ascii="Times New Roman" w:hAnsi="Times New Roman"/>
          <w:sz w:val="28"/>
          <w:szCs w:val="28"/>
          <w:lang w:val="kk-KZ"/>
        </w:rPr>
        <w:t>89</w:t>
      </w:r>
      <w:r>
        <w:rPr>
          <w:rFonts w:ascii="Times New Roman" w:hAnsi="Times New Roman"/>
          <w:sz w:val="28"/>
          <w:szCs w:val="28"/>
          <w:lang w:val="kk-KZ"/>
        </w:rPr>
        <w:t xml:space="preserve"> </w:t>
      </w:r>
      <w:r w:rsidRPr="001D2A3A">
        <w:rPr>
          <w:rFonts w:ascii="Times New Roman" w:hAnsi="Times New Roman"/>
          <w:sz w:val="28"/>
          <w:szCs w:val="28"/>
          <w:lang w:val="kk-KZ"/>
        </w:rPr>
        <w:t xml:space="preserve">Құрманбайұлы Ш. </w:t>
      </w:r>
      <w:r w:rsidRPr="001D2A3A">
        <w:rPr>
          <w:rFonts w:ascii="Times New Roman" w:eastAsia="Times New Roman" w:hAnsi="Times New Roman"/>
          <w:sz w:val="28"/>
          <w:szCs w:val="28"/>
          <w:lang w:val="kk-KZ" w:eastAsia="ru-RU"/>
        </w:rPr>
        <w:t>Қазіргі қазақ баспасөзіндегі жаңа атаулар мен терминдер қолданысындағы өзекті мәселе</w:t>
      </w:r>
      <w:r>
        <w:rPr>
          <w:rFonts w:ascii="Times New Roman" w:eastAsia="Times New Roman" w:hAnsi="Times New Roman"/>
          <w:sz w:val="28"/>
          <w:szCs w:val="28"/>
          <w:lang w:val="kk-KZ" w:eastAsia="ru-RU"/>
        </w:rPr>
        <w:t xml:space="preserve">лер // Ана тілі. – </w:t>
      </w:r>
      <w:r w:rsidR="00136A5F">
        <w:rPr>
          <w:rFonts w:ascii="Times New Roman" w:eastAsia="Times New Roman" w:hAnsi="Times New Roman"/>
          <w:sz w:val="28"/>
          <w:szCs w:val="28"/>
          <w:lang w:val="kk-KZ" w:eastAsia="ru-RU"/>
        </w:rPr>
        <w:t>21-27.09.</w:t>
      </w:r>
      <w:r w:rsidRPr="001D2A3A">
        <w:rPr>
          <w:rFonts w:ascii="Times New Roman" w:eastAsia="Times New Roman" w:hAnsi="Times New Roman"/>
          <w:sz w:val="28"/>
          <w:szCs w:val="28"/>
          <w:lang w:val="kk-KZ" w:eastAsia="ru-RU"/>
        </w:rPr>
        <w:t>2017.</w:t>
      </w:r>
      <w:r w:rsidR="00C80CB1">
        <w:rPr>
          <w:rFonts w:ascii="Times New Roman" w:eastAsia="Times New Roman" w:hAnsi="Times New Roman"/>
          <w:sz w:val="28"/>
          <w:szCs w:val="28"/>
          <w:lang w:val="kk-KZ" w:eastAsia="ru-RU"/>
        </w:rPr>
        <w:t xml:space="preserve"> </w:t>
      </w:r>
      <w:r w:rsidR="00136A5F">
        <w:rPr>
          <w:rFonts w:ascii="Times New Roman" w:eastAsia="Times New Roman" w:hAnsi="Times New Roman"/>
          <w:sz w:val="28"/>
          <w:szCs w:val="28"/>
          <w:lang w:val="kk-KZ" w:eastAsia="ru-RU"/>
        </w:rPr>
        <w:t xml:space="preserve">– </w:t>
      </w:r>
      <w:r w:rsidR="00136A5F" w:rsidRPr="00136A5F">
        <w:rPr>
          <w:rFonts w:ascii="Times New Roman" w:eastAsia="Times New Roman" w:hAnsi="Times New Roman"/>
          <w:sz w:val="28"/>
          <w:szCs w:val="28"/>
          <w:lang w:val="kk-KZ" w:eastAsia="ru-RU"/>
        </w:rPr>
        <w:t>№</w:t>
      </w:r>
      <w:r w:rsidR="00136A5F">
        <w:rPr>
          <w:rFonts w:ascii="Times New Roman" w:eastAsia="Times New Roman" w:hAnsi="Times New Roman"/>
          <w:sz w:val="28"/>
          <w:szCs w:val="28"/>
          <w:lang w:val="kk-KZ" w:eastAsia="ru-RU"/>
        </w:rPr>
        <w:t xml:space="preserve"> 38 (1400).</w:t>
      </w:r>
    </w:p>
    <w:p w:rsidR="00420FF3" w:rsidRDefault="00420FF3" w:rsidP="00EA4D88">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Pr>
          <w:rFonts w:ascii="Times New Roman" w:eastAsia="Times New Roman" w:hAnsi="Times New Roman"/>
          <w:sz w:val="28"/>
          <w:szCs w:val="28"/>
          <w:lang w:val="kk-KZ" w:eastAsia="ru-RU"/>
        </w:rPr>
        <w:tab/>
        <w:t xml:space="preserve">290 </w:t>
      </w:r>
      <w:r w:rsidR="00E93E71" w:rsidRPr="00E93E71">
        <w:rPr>
          <w:rFonts w:ascii="Times New Roman" w:hAnsi="Times New Roman" w:cs="Times New Roman"/>
          <w:sz w:val="28"/>
          <w:szCs w:val="28"/>
          <w:lang w:val="kk-KZ"/>
        </w:rPr>
        <w:t>Жұбаева</w:t>
      </w:r>
      <w:r w:rsidRPr="00E93E71">
        <w:rPr>
          <w:rFonts w:ascii="Times New Roman" w:hAnsi="Times New Roman" w:cs="Times New Roman"/>
          <w:sz w:val="28"/>
          <w:szCs w:val="28"/>
          <w:lang w:val="kk-KZ"/>
        </w:rPr>
        <w:t xml:space="preserve"> </w:t>
      </w:r>
      <w:r w:rsidR="00E93E71" w:rsidRPr="00E93E71">
        <w:rPr>
          <w:rFonts w:ascii="Times New Roman" w:hAnsi="Times New Roman" w:cs="Times New Roman"/>
          <w:sz w:val="28"/>
          <w:szCs w:val="28"/>
          <w:lang w:val="kk-KZ"/>
        </w:rPr>
        <w:t xml:space="preserve">О. </w:t>
      </w:r>
      <w:r w:rsidRPr="00E93E71">
        <w:rPr>
          <w:rFonts w:ascii="Times New Roman" w:hAnsi="Times New Roman" w:cs="Times New Roman"/>
          <w:sz w:val="28"/>
          <w:szCs w:val="28"/>
          <w:lang w:val="kk-KZ"/>
        </w:rPr>
        <w:t>Қазақ тілінің когнитивтік грамматикасы. – А</w:t>
      </w:r>
      <w:r w:rsidR="00E93E71" w:rsidRPr="00E93E71">
        <w:rPr>
          <w:rFonts w:ascii="Times New Roman" w:hAnsi="Times New Roman" w:cs="Times New Roman"/>
          <w:sz w:val="28"/>
          <w:szCs w:val="28"/>
          <w:lang w:val="kk-KZ"/>
        </w:rPr>
        <w:t>лматы: Қазығұрт, 2014. – 392 б</w:t>
      </w:r>
      <w:r w:rsidRPr="00E93E71">
        <w:rPr>
          <w:rFonts w:ascii="Times New Roman" w:hAnsi="Times New Roman" w:cs="Times New Roman"/>
          <w:sz w:val="28"/>
          <w:szCs w:val="28"/>
          <w:lang w:val="kk-KZ"/>
        </w:rPr>
        <w:t>.</w:t>
      </w:r>
    </w:p>
    <w:p w:rsidR="00382B45" w:rsidRDefault="00774674" w:rsidP="00EA4D88">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sz w:val="28"/>
          <w:szCs w:val="28"/>
          <w:lang w:val="kk-KZ"/>
        </w:rPr>
        <w:tab/>
      </w:r>
      <w:r w:rsidRPr="005F2FD0">
        <w:rPr>
          <w:rFonts w:ascii="Times New Roman" w:hAnsi="Times New Roman"/>
          <w:sz w:val="28"/>
          <w:szCs w:val="28"/>
          <w:lang w:val="kk-KZ"/>
        </w:rPr>
        <w:t>2</w:t>
      </w:r>
      <w:r w:rsidR="0046764C" w:rsidRPr="005F2FD0">
        <w:rPr>
          <w:rFonts w:ascii="Times New Roman" w:hAnsi="Times New Roman"/>
          <w:sz w:val="28"/>
          <w:szCs w:val="28"/>
          <w:lang w:val="kk-KZ"/>
        </w:rPr>
        <w:t>91</w:t>
      </w:r>
      <w:r>
        <w:rPr>
          <w:rFonts w:ascii="Times New Roman" w:hAnsi="Times New Roman"/>
          <w:sz w:val="28"/>
          <w:szCs w:val="28"/>
          <w:lang w:val="kk-KZ"/>
        </w:rPr>
        <w:t xml:space="preserve"> </w:t>
      </w:r>
      <w:r w:rsidRPr="001D2A3A">
        <w:rPr>
          <w:rFonts w:ascii="Times New Roman" w:hAnsi="Times New Roman"/>
          <w:sz w:val="28"/>
          <w:szCs w:val="28"/>
          <w:lang w:val="kk-KZ"/>
        </w:rPr>
        <w:t>Исмағұлова</w:t>
      </w:r>
      <w:r w:rsidR="0001692F">
        <w:rPr>
          <w:rFonts w:ascii="Times New Roman" w:hAnsi="Times New Roman"/>
          <w:sz w:val="28"/>
          <w:szCs w:val="28"/>
          <w:lang w:val="kk-KZ"/>
        </w:rPr>
        <w:t xml:space="preserve"> Б.Х. </w:t>
      </w:r>
      <w:r w:rsidR="0001692F" w:rsidRPr="0001692F">
        <w:rPr>
          <w:rFonts w:ascii="Times New Roman" w:hAnsi="Times New Roman"/>
          <w:sz w:val="28"/>
          <w:szCs w:val="28"/>
          <w:lang w:val="kk-KZ"/>
        </w:rPr>
        <w:t>Тәуелсіздік кезеңіндегі қазақ лексикасы: жаңа қажеттілік, жаңа серпін</w:t>
      </w:r>
      <w:r w:rsidR="0001692F">
        <w:rPr>
          <w:rFonts w:ascii="Times New Roman" w:hAnsi="Times New Roman"/>
          <w:sz w:val="28"/>
          <w:szCs w:val="28"/>
          <w:lang w:val="kk-KZ"/>
        </w:rPr>
        <w:t xml:space="preserve"> / </w:t>
      </w:r>
      <w:r w:rsidRPr="001D2A3A">
        <w:rPr>
          <w:rFonts w:ascii="Times New Roman" w:hAnsi="Times New Roman"/>
          <w:sz w:val="28"/>
          <w:szCs w:val="28"/>
          <w:lang w:val="kk-KZ"/>
        </w:rPr>
        <w:t>Қанабекова</w:t>
      </w:r>
      <w:r w:rsidR="0001692F">
        <w:rPr>
          <w:rFonts w:ascii="Times New Roman" w:hAnsi="Times New Roman"/>
          <w:sz w:val="28"/>
          <w:szCs w:val="28"/>
          <w:lang w:val="kk-KZ"/>
        </w:rPr>
        <w:t xml:space="preserve"> М.Қ., Базарбаева А.С., Саметова</w:t>
      </w:r>
      <w:r w:rsidRPr="001D2A3A">
        <w:rPr>
          <w:rFonts w:ascii="Times New Roman" w:hAnsi="Times New Roman"/>
          <w:sz w:val="28"/>
          <w:szCs w:val="28"/>
          <w:lang w:val="kk-KZ"/>
        </w:rPr>
        <w:t xml:space="preserve"> </w:t>
      </w:r>
      <w:r w:rsidR="00694668">
        <w:rPr>
          <w:rFonts w:ascii="Times New Roman" w:hAnsi="Times New Roman"/>
          <w:sz w:val="28"/>
          <w:szCs w:val="28"/>
          <w:lang w:val="kk-KZ"/>
        </w:rPr>
        <w:t xml:space="preserve">Ф.Т. </w:t>
      </w:r>
      <w:r w:rsidRPr="001D2A3A">
        <w:rPr>
          <w:rFonts w:ascii="Times New Roman" w:hAnsi="Times New Roman"/>
          <w:sz w:val="28"/>
          <w:szCs w:val="28"/>
          <w:lang w:val="kk-KZ"/>
        </w:rPr>
        <w:t>// КМУ Хабаршысы. Филол</w:t>
      </w:r>
      <w:r w:rsidR="00136A5F">
        <w:rPr>
          <w:rFonts w:ascii="Times New Roman" w:hAnsi="Times New Roman"/>
          <w:sz w:val="28"/>
          <w:szCs w:val="28"/>
          <w:lang w:val="kk-KZ"/>
        </w:rPr>
        <w:t>огия</w:t>
      </w:r>
      <w:r w:rsidRPr="001D2A3A">
        <w:rPr>
          <w:rFonts w:ascii="Times New Roman" w:hAnsi="Times New Roman"/>
          <w:sz w:val="28"/>
          <w:szCs w:val="28"/>
          <w:lang w:val="kk-KZ"/>
        </w:rPr>
        <w:t xml:space="preserve"> сериясы. </w:t>
      </w:r>
      <w:r>
        <w:rPr>
          <w:rFonts w:ascii="Times New Roman" w:hAnsi="Times New Roman"/>
          <w:sz w:val="28"/>
          <w:szCs w:val="28"/>
          <w:lang w:val="kk-KZ"/>
        </w:rPr>
        <w:t xml:space="preserve">– 2015. </w:t>
      </w:r>
      <w:r w:rsidRPr="00774674">
        <w:rPr>
          <w:rFonts w:ascii="Times New Roman" w:hAnsi="Times New Roman"/>
          <w:sz w:val="28"/>
          <w:szCs w:val="28"/>
          <w:lang w:val="kk-KZ"/>
        </w:rPr>
        <w:t>–</w:t>
      </w:r>
      <w:r>
        <w:rPr>
          <w:rFonts w:ascii="Times New Roman" w:hAnsi="Times New Roman"/>
          <w:sz w:val="28"/>
          <w:szCs w:val="28"/>
          <w:lang w:val="kk-KZ"/>
        </w:rPr>
        <w:t xml:space="preserve"> </w:t>
      </w:r>
      <w:r w:rsidRPr="001D2A3A">
        <w:rPr>
          <w:rFonts w:ascii="Times New Roman" w:hAnsi="Times New Roman"/>
          <w:sz w:val="28"/>
          <w:szCs w:val="28"/>
          <w:lang w:val="kk-KZ"/>
        </w:rPr>
        <w:t xml:space="preserve"> №3.</w:t>
      </w:r>
      <w:r w:rsidR="00694668">
        <w:rPr>
          <w:rFonts w:ascii="Times New Roman" w:hAnsi="Times New Roman"/>
          <w:sz w:val="28"/>
          <w:szCs w:val="28"/>
          <w:lang w:val="kk-KZ"/>
        </w:rPr>
        <w:t xml:space="preserve"> –</w:t>
      </w:r>
      <w:r w:rsidR="00136A5F">
        <w:rPr>
          <w:rFonts w:ascii="Times New Roman" w:hAnsi="Times New Roman"/>
          <w:sz w:val="28"/>
          <w:szCs w:val="28"/>
          <w:lang w:val="kk-KZ"/>
        </w:rPr>
        <w:t xml:space="preserve"> </w:t>
      </w:r>
      <w:r w:rsidR="00C80CB1">
        <w:rPr>
          <w:rFonts w:ascii="Times New Roman" w:hAnsi="Times New Roman"/>
          <w:sz w:val="28"/>
          <w:szCs w:val="28"/>
          <w:lang w:val="kk-KZ"/>
        </w:rPr>
        <w:t xml:space="preserve">Б. </w:t>
      </w:r>
      <w:r w:rsidR="00694668">
        <w:rPr>
          <w:rFonts w:ascii="Times New Roman" w:hAnsi="Times New Roman"/>
          <w:sz w:val="28"/>
          <w:szCs w:val="28"/>
          <w:lang w:val="kk-KZ"/>
        </w:rPr>
        <w:t>85-89.</w:t>
      </w:r>
    </w:p>
    <w:p w:rsidR="00B94740" w:rsidRDefault="00B94740"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91690C">
        <w:rPr>
          <w:rFonts w:ascii="Times New Roman" w:hAnsi="Times New Roman" w:cs="Times New Roman"/>
          <w:sz w:val="28"/>
          <w:szCs w:val="28"/>
          <w:shd w:val="clear" w:color="auto" w:fill="FFFFFF"/>
          <w:lang w:val="kk-KZ"/>
        </w:rPr>
        <w:t>92</w:t>
      </w:r>
      <w:r>
        <w:rPr>
          <w:rFonts w:ascii="Times New Roman" w:hAnsi="Times New Roman" w:cs="Times New Roman"/>
          <w:sz w:val="28"/>
          <w:szCs w:val="28"/>
          <w:shd w:val="clear" w:color="auto" w:fill="FFFFFF"/>
          <w:lang w:val="kk-KZ"/>
        </w:rPr>
        <w:t xml:space="preserve"> Кекілбаев Ә.</w:t>
      </w:r>
      <w:r w:rsidRPr="00184714">
        <w:rPr>
          <w:rFonts w:ascii="Times New Roman" w:hAnsi="Times New Roman" w:cs="Times New Roman"/>
          <w:sz w:val="28"/>
          <w:szCs w:val="28"/>
          <w:shd w:val="clear" w:color="auto" w:fill="FFFFFF"/>
          <w:lang w:val="kk-KZ"/>
        </w:rPr>
        <w:t xml:space="preserve"> Заманмен сұхбат: (Ой-толғамдар). – Алматы: Жазушы, 1996. – 499 б.</w:t>
      </w:r>
    </w:p>
    <w:p w:rsidR="00B94740" w:rsidRDefault="00B94740"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91690C">
        <w:rPr>
          <w:rFonts w:ascii="Times New Roman" w:hAnsi="Times New Roman" w:cs="Times New Roman"/>
          <w:sz w:val="28"/>
          <w:szCs w:val="28"/>
          <w:shd w:val="clear" w:color="auto" w:fill="FFFFFF"/>
          <w:lang w:val="kk-KZ"/>
        </w:rPr>
        <w:t>93</w:t>
      </w:r>
      <w:r>
        <w:rPr>
          <w:rFonts w:ascii="Times New Roman" w:hAnsi="Times New Roman" w:cs="Times New Roman"/>
          <w:sz w:val="28"/>
          <w:szCs w:val="28"/>
          <w:shd w:val="clear" w:color="auto" w:fill="FFFFFF"/>
          <w:lang w:val="kk-KZ"/>
        </w:rPr>
        <w:t xml:space="preserve"> </w:t>
      </w:r>
      <w:r w:rsidRPr="00184714">
        <w:rPr>
          <w:rFonts w:ascii="Times New Roman" w:hAnsi="Times New Roman" w:cs="Times New Roman"/>
          <w:sz w:val="28"/>
          <w:szCs w:val="28"/>
          <w:shd w:val="clear" w:color="auto" w:fill="FFFFFF"/>
          <w:lang w:val="kk-KZ"/>
        </w:rPr>
        <w:t>Кекілбаев Ә. Шығармалар жинағы. 20 томдық. – Алматы: Жазушы, 2010. – 25 б.</w:t>
      </w:r>
    </w:p>
    <w:p w:rsidR="00B94740" w:rsidRDefault="00B94740"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022F81">
        <w:rPr>
          <w:rFonts w:ascii="Times New Roman" w:hAnsi="Times New Roman" w:cs="Times New Roman"/>
          <w:sz w:val="28"/>
          <w:szCs w:val="28"/>
          <w:shd w:val="clear" w:color="auto" w:fill="FFFFFF"/>
          <w:lang w:val="kk-KZ"/>
        </w:rPr>
        <w:t>94</w:t>
      </w:r>
      <w:r>
        <w:rPr>
          <w:rFonts w:ascii="Times New Roman" w:hAnsi="Times New Roman" w:cs="Times New Roman"/>
          <w:sz w:val="28"/>
          <w:szCs w:val="28"/>
          <w:shd w:val="clear" w:color="auto" w:fill="FFFFFF"/>
          <w:lang w:val="kk-KZ"/>
        </w:rPr>
        <w:t xml:space="preserve"> </w:t>
      </w:r>
      <w:r w:rsidRPr="00001B9A">
        <w:rPr>
          <w:rFonts w:ascii="Times New Roman" w:hAnsi="Times New Roman" w:cs="Times New Roman"/>
          <w:sz w:val="28"/>
          <w:szCs w:val="28"/>
          <w:shd w:val="clear" w:color="auto" w:fill="FFFFFF"/>
          <w:lang w:val="kk-KZ"/>
        </w:rPr>
        <w:t>Орысша-қазақша түсіндірме сөздік: Педагогика</w:t>
      </w:r>
      <w:r>
        <w:rPr>
          <w:rFonts w:ascii="Times New Roman" w:hAnsi="Times New Roman" w:cs="Times New Roman"/>
          <w:sz w:val="28"/>
          <w:szCs w:val="28"/>
          <w:shd w:val="clear" w:color="auto" w:fill="FFFFFF"/>
          <w:lang w:val="kk-KZ"/>
        </w:rPr>
        <w:t xml:space="preserve"> </w:t>
      </w:r>
      <w:r w:rsidRPr="00001B9A">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sidRPr="00001B9A">
        <w:rPr>
          <w:rFonts w:ascii="Times New Roman" w:hAnsi="Times New Roman" w:cs="Times New Roman"/>
          <w:sz w:val="28"/>
          <w:szCs w:val="28"/>
          <w:shd w:val="clear" w:color="auto" w:fill="FFFFFF"/>
          <w:lang w:val="kk-KZ"/>
        </w:rPr>
        <w:t>О 74. – Павлодар: "ЭКО" ҒӨФ, 2006. – 482 б.</w:t>
      </w:r>
    </w:p>
    <w:p w:rsidR="00022F81" w:rsidRPr="00022F81" w:rsidRDefault="00022F81"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Pr>
          <w:rFonts w:ascii="Times New Roman" w:hAnsi="Times New Roman" w:cs="Times New Roman"/>
          <w:sz w:val="28"/>
          <w:szCs w:val="28"/>
          <w:shd w:val="clear" w:color="auto" w:fill="FFFFFF"/>
          <w:lang w:val="kk-KZ"/>
        </w:rPr>
        <w:t>295</w:t>
      </w:r>
      <w:r w:rsidRPr="00022F81">
        <w:rPr>
          <w:rFonts w:ascii="Times New Roman" w:hAnsi="Times New Roman" w:cs="Times New Roman"/>
          <w:sz w:val="28"/>
          <w:szCs w:val="28"/>
          <w:shd w:val="clear" w:color="auto" w:fill="FFFFFF"/>
          <w:lang w:val="kk-KZ"/>
        </w:rPr>
        <w:t xml:space="preserve">  </w:t>
      </w:r>
      <w:r w:rsidRPr="00022F81">
        <w:rPr>
          <w:rFonts w:ascii="Times New Roman" w:hAnsi="Times New Roman" w:cs="Times New Roman"/>
          <w:sz w:val="28"/>
          <w:szCs w:val="28"/>
          <w:shd w:val="clear" w:color="auto" w:fill="FFFFFF"/>
          <w:lang w:val="kk-KZ"/>
        </w:rPr>
        <w:tab/>
      </w:r>
      <w:r w:rsidRPr="00022F81">
        <w:rPr>
          <w:rFonts w:ascii="Times New Roman" w:hAnsi="Times New Roman" w:cs="Times New Roman"/>
          <w:sz w:val="28"/>
          <w:szCs w:val="28"/>
          <w:shd w:val="clear" w:color="auto" w:fill="FFFFFF"/>
          <w:lang w:val="kk-KZ"/>
        </w:rPr>
        <w:tab/>
        <w:t>«Қазақстан»: Ұлттық энциклопедия. – Алматы: Қазақстан энциклопедиясы, 1998. – 720 б.</w:t>
      </w:r>
    </w:p>
    <w:p w:rsidR="00B94740" w:rsidRDefault="00B94740"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A518C5">
        <w:rPr>
          <w:rFonts w:ascii="Times New Roman" w:hAnsi="Times New Roman" w:cs="Times New Roman"/>
          <w:sz w:val="28"/>
          <w:szCs w:val="28"/>
          <w:shd w:val="clear" w:color="auto" w:fill="FFFFFF"/>
          <w:lang w:val="kk-KZ"/>
        </w:rPr>
        <w:t>96</w:t>
      </w:r>
      <w:r>
        <w:rPr>
          <w:rFonts w:ascii="Times New Roman" w:hAnsi="Times New Roman" w:cs="Times New Roman"/>
          <w:sz w:val="28"/>
          <w:szCs w:val="28"/>
          <w:shd w:val="clear" w:color="auto" w:fill="FFFFFF"/>
          <w:lang w:val="kk-KZ"/>
        </w:rPr>
        <w:t xml:space="preserve"> </w:t>
      </w:r>
      <w:r w:rsidRPr="007F01E9">
        <w:rPr>
          <w:rFonts w:ascii="Times New Roman" w:hAnsi="Times New Roman" w:cs="Times New Roman"/>
          <w:sz w:val="28"/>
          <w:szCs w:val="28"/>
          <w:shd w:val="clear" w:color="auto" w:fill="FFFFFF"/>
          <w:lang w:val="kk-KZ"/>
        </w:rPr>
        <w:t>Орысша-қазақша заңдық түсіндірме сөздік-анықтамалық.  – Алматы: Жеті жарғы, 2008.</w:t>
      </w:r>
      <w:r w:rsidR="00862BCB">
        <w:rPr>
          <w:rFonts w:ascii="Times New Roman" w:hAnsi="Times New Roman" w:cs="Times New Roman"/>
          <w:sz w:val="28"/>
          <w:szCs w:val="28"/>
          <w:shd w:val="clear" w:color="auto" w:fill="FFFFFF"/>
          <w:lang w:val="kk-KZ"/>
        </w:rPr>
        <w:t xml:space="preserve"> – 764 б.</w:t>
      </w:r>
    </w:p>
    <w:p w:rsidR="00866763" w:rsidRDefault="00B94740" w:rsidP="00EA4D88">
      <w:pPr>
        <w:pStyle w:val="a3"/>
        <w:widowControl w:val="0"/>
        <w:tabs>
          <w:tab w:val="left" w:pos="567"/>
        </w:tabs>
        <w:spacing w:after="0" w:line="240" w:lineRule="auto"/>
        <w:ind w:left="0"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2</w:t>
      </w:r>
      <w:r w:rsidR="00A518C5">
        <w:rPr>
          <w:rFonts w:ascii="Times New Roman" w:hAnsi="Times New Roman" w:cs="Times New Roman"/>
          <w:sz w:val="28"/>
          <w:szCs w:val="28"/>
          <w:shd w:val="clear" w:color="auto" w:fill="FFFFFF"/>
          <w:lang w:val="kk-KZ"/>
        </w:rPr>
        <w:t>97</w:t>
      </w:r>
      <w:r>
        <w:rPr>
          <w:rFonts w:ascii="Times New Roman" w:hAnsi="Times New Roman" w:cs="Times New Roman"/>
          <w:sz w:val="28"/>
          <w:szCs w:val="28"/>
          <w:shd w:val="clear" w:color="auto" w:fill="FFFFFF"/>
          <w:lang w:val="kk-KZ"/>
        </w:rPr>
        <w:t xml:space="preserve"> </w:t>
      </w:r>
      <w:r w:rsidRPr="007F01E9">
        <w:rPr>
          <w:rFonts w:ascii="Times New Roman" w:hAnsi="Times New Roman" w:cs="Times New Roman"/>
          <w:sz w:val="28"/>
          <w:szCs w:val="28"/>
          <w:shd w:val="clear" w:color="auto" w:fill="FFFFFF"/>
          <w:lang w:val="kk-KZ"/>
        </w:rPr>
        <w:t xml:space="preserve">Сыздықова Р. Сөздер сөйлейді. – Алматы: Арыс, 2004. – </w:t>
      </w:r>
      <w:r w:rsidR="00EA6E8E">
        <w:rPr>
          <w:rFonts w:ascii="Times New Roman" w:hAnsi="Times New Roman" w:cs="Times New Roman"/>
          <w:sz w:val="28"/>
          <w:szCs w:val="28"/>
          <w:shd w:val="clear" w:color="auto" w:fill="FFFFFF"/>
          <w:lang w:val="kk-KZ"/>
        </w:rPr>
        <w:t>224</w:t>
      </w:r>
      <w:r w:rsidRPr="007F01E9">
        <w:rPr>
          <w:rFonts w:ascii="Times New Roman" w:hAnsi="Times New Roman" w:cs="Times New Roman"/>
          <w:sz w:val="28"/>
          <w:szCs w:val="28"/>
          <w:shd w:val="clear" w:color="auto" w:fill="FFFFFF"/>
          <w:lang w:val="kk-KZ"/>
        </w:rPr>
        <w:t xml:space="preserve"> б.</w:t>
      </w:r>
    </w:p>
    <w:p w:rsidR="00866763" w:rsidRDefault="00866763" w:rsidP="00EA4D88">
      <w:pPr>
        <w:pStyle w:val="a3"/>
        <w:widowControl w:val="0"/>
        <w:tabs>
          <w:tab w:val="left" w:pos="567"/>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ab/>
        <w:t>2</w:t>
      </w:r>
      <w:r w:rsidR="0045771C">
        <w:rPr>
          <w:rFonts w:ascii="Times New Roman" w:hAnsi="Times New Roman" w:cs="Times New Roman"/>
          <w:sz w:val="28"/>
          <w:szCs w:val="28"/>
          <w:shd w:val="clear" w:color="auto" w:fill="FFFFFF"/>
          <w:lang w:val="kk-KZ"/>
        </w:rPr>
        <w:t>9</w:t>
      </w:r>
      <w:r w:rsidR="00A518C5">
        <w:rPr>
          <w:rFonts w:ascii="Times New Roman" w:hAnsi="Times New Roman" w:cs="Times New Roman"/>
          <w:sz w:val="28"/>
          <w:szCs w:val="28"/>
          <w:shd w:val="clear" w:color="auto" w:fill="FFFFFF"/>
          <w:lang w:val="kk-KZ"/>
        </w:rPr>
        <w:t>8</w:t>
      </w:r>
      <w:r>
        <w:rPr>
          <w:rFonts w:ascii="Times New Roman" w:hAnsi="Times New Roman" w:cs="Times New Roman"/>
          <w:sz w:val="28"/>
          <w:szCs w:val="28"/>
          <w:shd w:val="clear" w:color="auto" w:fill="FFFFFF"/>
          <w:lang w:val="kk-KZ"/>
        </w:rPr>
        <w:t xml:space="preserve"> </w:t>
      </w:r>
      <w:r w:rsidRPr="00866763">
        <w:rPr>
          <w:rFonts w:ascii="Times New Roman" w:hAnsi="Times New Roman" w:cs="Times New Roman"/>
          <w:sz w:val="28"/>
          <w:szCs w:val="28"/>
          <w:lang w:val="kk-KZ"/>
        </w:rPr>
        <w:t>Bissengali</w:t>
      </w:r>
      <w:r w:rsidR="00EA6E8E" w:rsidRPr="00350A1C">
        <w:rPr>
          <w:lang w:val="en-US"/>
        </w:rPr>
        <w:t xml:space="preserve"> </w:t>
      </w:r>
      <w:r w:rsidR="00EA6E8E" w:rsidRPr="00EA6E8E">
        <w:rPr>
          <w:rFonts w:ascii="Times New Roman" w:hAnsi="Times New Roman" w:cs="Times New Roman"/>
          <w:sz w:val="28"/>
          <w:szCs w:val="28"/>
          <w:lang w:val="kk-KZ"/>
        </w:rPr>
        <w:t>Akmaral</w:t>
      </w:r>
      <w:r w:rsidRPr="00866763">
        <w:rPr>
          <w:rFonts w:ascii="Times New Roman" w:hAnsi="Times New Roman" w:cs="Times New Roman"/>
          <w:sz w:val="28"/>
          <w:szCs w:val="28"/>
          <w:lang w:val="kk-KZ"/>
        </w:rPr>
        <w:t xml:space="preserve">. Concept of “Love” in English and Kazakh fairy tales / </w:t>
      </w:r>
      <w:r w:rsidRPr="00866763">
        <w:rPr>
          <w:rFonts w:ascii="Times New Roman" w:hAnsi="Times New Roman" w:cs="Times New Roman"/>
          <w:sz w:val="28"/>
          <w:szCs w:val="28"/>
          <w:lang w:val="kk-KZ"/>
        </w:rPr>
        <w:lastRenderedPageBreak/>
        <w:t xml:space="preserve">Aikanat </w:t>
      </w:r>
      <w:r w:rsidRPr="00866763">
        <w:rPr>
          <w:rFonts w:ascii="Times New Roman" w:hAnsi="Times New Roman" w:cs="Times New Roman"/>
          <w:sz w:val="28"/>
          <w:szCs w:val="28"/>
          <w:lang w:val="kk-KZ"/>
        </w:rPr>
        <w:tab/>
        <w:t>Demeuova, Kalbіkе Еssеnova, Zhanalik Baltabaeva // Astra Salvensis.</w:t>
      </w:r>
      <w:r w:rsidR="00F56106">
        <w:rPr>
          <w:rFonts w:ascii="Times New Roman" w:hAnsi="Times New Roman" w:cs="Times New Roman"/>
          <w:sz w:val="28"/>
          <w:szCs w:val="28"/>
          <w:lang w:val="kk-KZ"/>
        </w:rPr>
        <w:t xml:space="preserve"> </w:t>
      </w:r>
      <w:r w:rsidRPr="00866763">
        <w:rPr>
          <w:rFonts w:ascii="Times New Roman" w:hAnsi="Times New Roman" w:cs="Times New Roman"/>
          <w:sz w:val="28"/>
          <w:szCs w:val="28"/>
          <w:lang w:val="kk-KZ"/>
        </w:rPr>
        <w:t xml:space="preserve">– 2017, year V. </w:t>
      </w:r>
      <w:r w:rsidRPr="00866763">
        <w:rPr>
          <w:rFonts w:ascii="Times New Roman" w:hAnsi="Times New Roman" w:cs="Times New Roman"/>
          <w:sz w:val="28"/>
          <w:szCs w:val="28"/>
          <w:lang w:val="kk-KZ"/>
        </w:rPr>
        <w:tab/>
        <w:t xml:space="preserve">– №10. – P. 219-228.  </w:t>
      </w:r>
    </w:p>
    <w:p w:rsidR="00382B45" w:rsidRPr="00996B0A" w:rsidRDefault="00996B0A" w:rsidP="00EA4D88">
      <w:pPr>
        <w:tabs>
          <w:tab w:val="left" w:pos="567"/>
        </w:tabs>
        <w:spacing w:after="0" w:line="240" w:lineRule="auto"/>
        <w:ind w:firstLine="709"/>
        <w:jc w:val="both"/>
        <w:rPr>
          <w:rFonts w:ascii="Times New Roman" w:hAnsi="Times New Roman" w:cs="Times New Roman"/>
          <w:sz w:val="28"/>
          <w:szCs w:val="28"/>
          <w:lang w:val="tr-TR"/>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tr-TR"/>
        </w:rPr>
        <w:tab/>
        <w:t>2</w:t>
      </w:r>
      <w:r w:rsidR="00C80CB1">
        <w:rPr>
          <w:rFonts w:ascii="Times New Roman" w:hAnsi="Times New Roman" w:cs="Times New Roman"/>
          <w:sz w:val="28"/>
          <w:szCs w:val="28"/>
          <w:shd w:val="clear" w:color="auto" w:fill="FFFFFF"/>
          <w:lang w:val="tr-TR"/>
        </w:rPr>
        <w:t>9</w:t>
      </w:r>
      <w:r w:rsidR="00892D9C">
        <w:rPr>
          <w:rFonts w:ascii="Times New Roman" w:hAnsi="Times New Roman" w:cs="Times New Roman"/>
          <w:sz w:val="28"/>
          <w:szCs w:val="28"/>
          <w:shd w:val="clear" w:color="auto" w:fill="FFFFFF"/>
          <w:lang w:val="tr-TR"/>
        </w:rPr>
        <w:t>9</w:t>
      </w:r>
      <w:r>
        <w:rPr>
          <w:rFonts w:ascii="Times New Roman" w:hAnsi="Times New Roman" w:cs="Times New Roman"/>
          <w:sz w:val="28"/>
          <w:szCs w:val="28"/>
          <w:shd w:val="clear" w:color="auto" w:fill="FFFFFF"/>
          <w:lang w:val="tr-TR"/>
        </w:rPr>
        <w:t xml:space="preserve"> </w:t>
      </w:r>
      <w:r w:rsidRPr="00ED0778">
        <w:rPr>
          <w:rFonts w:ascii="Times New Roman" w:hAnsi="Times New Roman" w:cs="Times New Roman"/>
          <w:sz w:val="28"/>
          <w:szCs w:val="28"/>
          <w:shd w:val="clear" w:color="auto" w:fill="FFFFFF"/>
          <w:lang w:val="tr-TR"/>
        </w:rPr>
        <w:t>XIII. yüzyıldan beri Türkiye Türkçesiyle yazılmış kitaplardan toplanan tanıklarıyla tarama sözlüğü</w:t>
      </w:r>
      <w:r>
        <w:rPr>
          <w:rFonts w:ascii="Times New Roman" w:hAnsi="Times New Roman" w:cs="Times New Roman"/>
          <w:sz w:val="28"/>
          <w:szCs w:val="28"/>
          <w:shd w:val="clear" w:color="auto" w:fill="FFFFFF"/>
          <w:lang w:val="tr-TR"/>
        </w:rPr>
        <w:t>. 4. baskı.</w:t>
      </w:r>
      <w:r w:rsidR="00C80CB1">
        <w:rPr>
          <w:rFonts w:ascii="Times New Roman" w:hAnsi="Times New Roman" w:cs="Times New Roman"/>
          <w:sz w:val="28"/>
          <w:szCs w:val="28"/>
          <w:shd w:val="clear" w:color="auto" w:fill="FFFFFF"/>
          <w:lang w:val="tr-TR"/>
        </w:rPr>
        <w:t xml:space="preserve"> </w:t>
      </w:r>
      <w:r w:rsidRPr="00ED0778">
        <w:rPr>
          <w:rFonts w:ascii="Times New Roman" w:hAnsi="Times New Roman" w:cs="Times New Roman"/>
          <w:sz w:val="28"/>
          <w:szCs w:val="28"/>
          <w:shd w:val="clear" w:color="auto" w:fill="FFFFFF"/>
          <w:lang w:val="tr-TR"/>
        </w:rPr>
        <w:t>–</w:t>
      </w:r>
      <w:r>
        <w:rPr>
          <w:rFonts w:ascii="Times New Roman" w:hAnsi="Times New Roman" w:cs="Times New Roman"/>
          <w:sz w:val="28"/>
          <w:szCs w:val="28"/>
          <w:shd w:val="clear" w:color="auto" w:fill="FFFFFF"/>
          <w:lang w:val="tr-TR"/>
        </w:rPr>
        <w:t xml:space="preserve"> </w:t>
      </w:r>
      <w:r w:rsidRPr="00ED0778">
        <w:rPr>
          <w:rFonts w:ascii="Times New Roman" w:hAnsi="Times New Roman" w:cs="Times New Roman"/>
          <w:sz w:val="28"/>
          <w:szCs w:val="28"/>
          <w:shd w:val="clear" w:color="auto" w:fill="FFFFFF"/>
          <w:lang w:val="tr-TR"/>
        </w:rPr>
        <w:t>Ankara: Atatürk Kültür, Dil ve Tarih Yüksek Kurumu, 2009</w:t>
      </w:r>
      <w:r>
        <w:rPr>
          <w:rFonts w:ascii="Times New Roman" w:hAnsi="Times New Roman" w:cs="Times New Roman"/>
          <w:sz w:val="28"/>
          <w:szCs w:val="28"/>
          <w:shd w:val="clear" w:color="auto" w:fill="FFFFFF"/>
          <w:lang w:val="tr-TR"/>
        </w:rPr>
        <w:t>.</w:t>
      </w:r>
      <w:r w:rsidR="00E050A5">
        <w:rPr>
          <w:rFonts w:ascii="Times New Roman" w:hAnsi="Times New Roman" w:cs="Times New Roman"/>
          <w:sz w:val="28"/>
          <w:szCs w:val="28"/>
          <w:shd w:val="clear" w:color="auto" w:fill="FFFFFF"/>
          <w:lang w:val="tr-TR"/>
        </w:rPr>
        <w:t xml:space="preserve"> 8 cilt.</w:t>
      </w:r>
    </w:p>
    <w:p w:rsidR="00996B0A" w:rsidRDefault="00996B0A" w:rsidP="00EA4D88">
      <w:pPr>
        <w:tabs>
          <w:tab w:val="left" w:pos="567"/>
        </w:tabs>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892D9C">
        <w:rPr>
          <w:rFonts w:ascii="Times New Roman" w:hAnsi="Times New Roman" w:cs="Times New Roman"/>
          <w:sz w:val="28"/>
          <w:szCs w:val="28"/>
          <w:shd w:val="clear" w:color="auto" w:fill="FFFFFF"/>
          <w:lang w:val="tr-TR"/>
        </w:rPr>
        <w:t xml:space="preserve">300 </w:t>
      </w:r>
      <w:r w:rsidRPr="00151C8D">
        <w:rPr>
          <w:rFonts w:ascii="Times New Roman" w:hAnsi="Times New Roman" w:cs="Times New Roman"/>
          <w:sz w:val="28"/>
          <w:szCs w:val="28"/>
          <w:shd w:val="clear" w:color="auto" w:fill="FFFFFF"/>
          <w:lang w:val="kk-KZ"/>
        </w:rPr>
        <w:t>Nişanyan S. Sözlerin Soyağacı. – İstanbul: Alfa Yayıncılık, 2010.</w:t>
      </w:r>
      <w:r w:rsidR="00C80CB1">
        <w:rPr>
          <w:rFonts w:ascii="Times New Roman" w:hAnsi="Times New Roman" w:cs="Times New Roman"/>
          <w:sz w:val="28"/>
          <w:szCs w:val="28"/>
          <w:shd w:val="clear" w:color="auto" w:fill="FFFFFF"/>
          <w:lang w:val="tr-TR"/>
        </w:rPr>
        <w:t xml:space="preserve"> </w:t>
      </w:r>
      <w:r w:rsidRPr="00151C8D">
        <w:rPr>
          <w:rFonts w:ascii="Times New Roman" w:hAnsi="Times New Roman" w:cs="Times New Roman"/>
          <w:sz w:val="28"/>
          <w:szCs w:val="28"/>
          <w:shd w:val="clear" w:color="auto" w:fill="FFFFFF"/>
          <w:lang w:val="kk-KZ"/>
        </w:rPr>
        <w:t>– 596</w:t>
      </w:r>
      <w:r>
        <w:rPr>
          <w:rFonts w:ascii="Times New Roman" w:hAnsi="Times New Roman" w:cs="Times New Roman"/>
          <w:sz w:val="28"/>
          <w:szCs w:val="28"/>
          <w:shd w:val="clear" w:color="auto" w:fill="FFFFFF"/>
          <w:lang w:val="tr-TR"/>
        </w:rPr>
        <w:t xml:space="preserve"> s</w:t>
      </w:r>
      <w:r w:rsidRPr="00151C8D">
        <w:rPr>
          <w:rFonts w:ascii="Times New Roman" w:hAnsi="Times New Roman" w:cs="Times New Roman"/>
          <w:sz w:val="28"/>
          <w:szCs w:val="28"/>
          <w:shd w:val="clear" w:color="auto" w:fill="FFFFFF"/>
          <w:lang w:val="kk-KZ"/>
        </w:rPr>
        <w:t>.</w:t>
      </w:r>
    </w:p>
    <w:p w:rsidR="005F2FD0" w:rsidRDefault="00996B0A" w:rsidP="005F2FD0">
      <w:pPr>
        <w:pStyle w:val="a3"/>
        <w:widowControl w:val="0"/>
        <w:tabs>
          <w:tab w:val="left" w:pos="567"/>
        </w:tabs>
        <w:spacing w:after="0" w:line="240" w:lineRule="auto"/>
        <w:ind w:left="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tr-TR"/>
        </w:rPr>
        <w:tab/>
      </w:r>
      <w:r w:rsidR="00EA6E8E">
        <w:rPr>
          <w:rFonts w:ascii="Times New Roman" w:hAnsi="Times New Roman" w:cs="Times New Roman"/>
          <w:sz w:val="28"/>
          <w:szCs w:val="28"/>
          <w:shd w:val="clear" w:color="auto" w:fill="FFFFFF"/>
          <w:lang w:val="kk-KZ"/>
        </w:rPr>
        <w:t xml:space="preserve"> </w:t>
      </w:r>
    </w:p>
    <w:p w:rsidR="005F2FD0" w:rsidRDefault="005F2FD0" w:rsidP="005F2FD0">
      <w:pPr>
        <w:pStyle w:val="a3"/>
        <w:widowControl w:val="0"/>
        <w:tabs>
          <w:tab w:val="left" w:pos="567"/>
        </w:tabs>
        <w:spacing w:after="0" w:line="240" w:lineRule="auto"/>
        <w:ind w:left="0"/>
        <w:jc w:val="both"/>
        <w:rPr>
          <w:rFonts w:ascii="Times New Roman" w:hAnsi="Times New Roman" w:cs="Times New Roman"/>
          <w:b/>
          <w:sz w:val="28"/>
          <w:szCs w:val="28"/>
          <w:shd w:val="clear" w:color="auto" w:fill="FFFFFF"/>
          <w:lang w:val="kk-KZ"/>
        </w:rPr>
      </w:pPr>
    </w:p>
    <w:p w:rsidR="00BC4018" w:rsidRDefault="005F2FD0" w:rsidP="00131628">
      <w:pPr>
        <w:pStyle w:val="a3"/>
        <w:widowControl w:val="0"/>
        <w:tabs>
          <w:tab w:val="left" w:pos="567"/>
        </w:tabs>
        <w:spacing w:after="0" w:line="240" w:lineRule="auto"/>
        <w:ind w:left="0"/>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ab/>
      </w:r>
    </w:p>
    <w:p w:rsidR="00131628" w:rsidRDefault="00131628" w:rsidP="00131628">
      <w:pPr>
        <w:pStyle w:val="a3"/>
        <w:widowControl w:val="0"/>
        <w:tabs>
          <w:tab w:val="left" w:pos="567"/>
        </w:tabs>
        <w:spacing w:after="0" w:line="240" w:lineRule="auto"/>
        <w:ind w:left="0"/>
        <w:jc w:val="both"/>
        <w:rPr>
          <w:rFonts w:ascii="Times New Roman" w:hAnsi="Times New Roman" w:cs="Times New Roman"/>
          <w:b/>
          <w:sz w:val="28"/>
          <w:szCs w:val="28"/>
          <w:shd w:val="clear" w:color="auto" w:fill="FFFFFF"/>
          <w:lang w:val="kk-KZ"/>
        </w:rPr>
      </w:pPr>
    </w:p>
    <w:p w:rsidR="00131628" w:rsidRDefault="00131628" w:rsidP="00131628">
      <w:pPr>
        <w:pStyle w:val="a3"/>
        <w:widowControl w:val="0"/>
        <w:tabs>
          <w:tab w:val="left" w:pos="567"/>
        </w:tabs>
        <w:spacing w:after="0" w:line="240" w:lineRule="auto"/>
        <w:ind w:left="0"/>
        <w:jc w:val="both"/>
        <w:rPr>
          <w:rFonts w:ascii="Times New Roman" w:hAnsi="Times New Roman" w:cs="Times New Roman"/>
          <w:sz w:val="28"/>
          <w:szCs w:val="28"/>
          <w:lang w:val="kk-KZ"/>
        </w:rPr>
      </w:pPr>
    </w:p>
    <w:p w:rsidR="00723E2C" w:rsidRDefault="00723E2C"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8A0461" w:rsidRDefault="008A0461"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8A0461" w:rsidRDefault="008A0461"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8A0461" w:rsidRDefault="008A0461"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8A0461" w:rsidRDefault="008A0461"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9D30E1" w:rsidRDefault="009D30E1"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9D30E1" w:rsidRDefault="009D30E1"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9D30E1" w:rsidRDefault="009D30E1"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03725" w:rsidRDefault="00703725"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9D30E1" w:rsidRDefault="009D30E1"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9D30E1" w:rsidRDefault="009D30E1"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9D30E1" w:rsidRDefault="009D30E1"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723E2C" w:rsidRPr="003D2F09"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lastRenderedPageBreak/>
        <w:t xml:space="preserve">ҚОСЫМША </w:t>
      </w:r>
      <w:r w:rsidR="003D2F09">
        <w:rPr>
          <w:rFonts w:ascii="Times New Roman" w:hAnsi="Times New Roman" w:cs="Times New Roman"/>
          <w:b/>
          <w:sz w:val="28"/>
          <w:szCs w:val="28"/>
          <w:lang w:val="kk-KZ"/>
        </w:rPr>
        <w:t>А</w:t>
      </w:r>
    </w:p>
    <w:p w:rsidR="00723E2C" w:rsidRPr="00723E2C" w:rsidRDefault="00723E2C" w:rsidP="00723E2C">
      <w:pPr>
        <w:spacing w:line="240" w:lineRule="auto"/>
        <w:jc w:val="center"/>
        <w:rPr>
          <w:rFonts w:ascii="Times New Roman" w:hAnsi="Times New Roman" w:cs="Times New Roman"/>
          <w:sz w:val="28"/>
          <w:szCs w:val="28"/>
          <w:lang w:val="kk-KZ"/>
        </w:rPr>
      </w:pPr>
      <w:r w:rsidRPr="00723E2C">
        <w:rPr>
          <w:rFonts w:ascii="Times New Roman" w:hAnsi="Times New Roman" w:cs="Times New Roman"/>
          <w:sz w:val="28"/>
          <w:szCs w:val="28"/>
          <w:lang w:val="kk-KZ"/>
        </w:rPr>
        <w:t>ҚАЗАҚША-ТҮРІКШЕ СӨЗТІЗБЕ</w:t>
      </w: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 А-</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ағым – eğilim</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азық-түлік қауіпсіздігі – gıda güvenliği</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айқұлақ – güzel a</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айыппұл – para cezası</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айырбас-сауда – takas</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ақ жағалылар – beyaz yakalar</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ақпарат – bilgi</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ақылды үй –</w:t>
      </w:r>
      <w:r w:rsidRPr="00723E2C">
        <w:rPr>
          <w:rFonts w:ascii="Times New Roman" w:hAnsi="Times New Roman" w:cs="Times New Roman"/>
          <w:sz w:val="28"/>
          <w:szCs w:val="28"/>
          <w:lang w:val="tr-TR"/>
        </w:rPr>
        <w:t xml:space="preserve"> akıllı ev</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алаңша – oyun alanı</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аларман –  müşteri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алпауыт – tekelci</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алып-сатарлық – spekülasyon</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аптау – kaplamak</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арабилік – aracılık, arabuluculuk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арна – kanal</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арыз-тілек – dilekçe</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арыз-шағым – dilekçe</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аспаз – aşçı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аспансерік – hostes </w:t>
      </w:r>
    </w:p>
    <w:p w:rsidR="00723E2C" w:rsidRDefault="003F7CFD" w:rsidP="00025FD5">
      <w:pPr>
        <w:numPr>
          <w:ilvl w:val="0"/>
          <w:numId w:val="16"/>
        </w:num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 Заң – </w:t>
      </w:r>
      <w:r>
        <w:rPr>
          <w:rFonts w:ascii="Times New Roman" w:hAnsi="Times New Roman" w:cs="Times New Roman"/>
          <w:sz w:val="28"/>
          <w:szCs w:val="28"/>
          <w:lang w:val="tr-TR"/>
        </w:rPr>
        <w:t>A</w:t>
      </w:r>
      <w:r w:rsidR="00723E2C" w:rsidRPr="00723E2C">
        <w:rPr>
          <w:rFonts w:ascii="Times New Roman" w:hAnsi="Times New Roman" w:cs="Times New Roman"/>
          <w:sz w:val="28"/>
          <w:szCs w:val="28"/>
          <w:lang w:val="kk-KZ"/>
        </w:rPr>
        <w:t>nayasa</w:t>
      </w:r>
    </w:p>
    <w:p w:rsidR="004A6F7E" w:rsidRPr="00723E2C" w:rsidRDefault="004A6F7E" w:rsidP="004A6F7E">
      <w:pPr>
        <w:numPr>
          <w:ilvl w:val="0"/>
          <w:numId w:val="16"/>
        </w:num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ауқым </w:t>
      </w:r>
      <w:r w:rsidRPr="004A6F7E">
        <w:rPr>
          <w:rFonts w:ascii="Times New Roman" w:hAnsi="Times New Roman" w:cs="Times New Roman"/>
          <w:sz w:val="28"/>
          <w:szCs w:val="28"/>
          <w:lang w:val="kk-KZ"/>
        </w:rPr>
        <w:t>–</w:t>
      </w:r>
      <w:r>
        <w:rPr>
          <w:rFonts w:ascii="Times New Roman" w:hAnsi="Times New Roman" w:cs="Times New Roman"/>
          <w:sz w:val="28"/>
          <w:szCs w:val="28"/>
          <w:lang w:val="tr-TR"/>
        </w:rPr>
        <w:t xml:space="preserve"> </w:t>
      </w:r>
      <w:r w:rsidRPr="004A6F7E">
        <w:rPr>
          <w:rFonts w:ascii="Times New Roman" w:hAnsi="Times New Roman" w:cs="Times New Roman"/>
          <w:sz w:val="28"/>
          <w:szCs w:val="28"/>
          <w:lang w:val="kk-KZ"/>
        </w:rPr>
        <w:t>ölçe</w:t>
      </w:r>
      <w:r>
        <w:rPr>
          <w:rFonts w:ascii="Times New Roman" w:hAnsi="Times New Roman" w:cs="Times New Roman"/>
          <w:sz w:val="28"/>
          <w:szCs w:val="28"/>
          <w:lang w:val="tr-TR"/>
        </w:rPr>
        <w:t>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ауқымдану – küreselleşme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ауысым</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w:t>
      </w:r>
      <w:r w:rsidRPr="00723E2C">
        <w:rPr>
          <w:rFonts w:ascii="Times New Roman" w:hAnsi="Times New Roman" w:cs="Times New Roman"/>
          <w:sz w:val="28"/>
          <w:szCs w:val="28"/>
          <w:lang w:val="tr-TR"/>
        </w:rPr>
        <w:t xml:space="preserve"> nöbet</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аяқдоп – ayaktopu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аяқдопшы – futbolcu </w:t>
      </w:r>
    </w:p>
    <w:p w:rsidR="00723E2C" w:rsidRPr="00723E2C" w:rsidRDefault="00723E2C" w:rsidP="00723E2C">
      <w:pPr>
        <w:spacing w:line="240" w:lineRule="auto"/>
        <w:jc w:val="center"/>
        <w:rPr>
          <w:rFonts w:ascii="Times New Roman" w:hAnsi="Times New Roman" w:cs="Times New Roman"/>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-Ә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әкім – belediye başkanı</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әкімгер – yönetici</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әкімдік – belediye başkanlığı</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әкімият – belediye başkanlığı</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әкімші – yönetici</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әлем біріншілігі – dünya birinciliği</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әлемтор – genel ağ</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әлеует – potansiyel</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әлеумет</w:t>
      </w:r>
      <w:r w:rsidRPr="00723E2C">
        <w:rPr>
          <w:rFonts w:ascii="Times New Roman" w:hAnsi="Times New Roman" w:cs="Times New Roman"/>
          <w:sz w:val="28"/>
          <w:szCs w:val="28"/>
          <w:lang w:val="kk-KZ"/>
        </w:rPr>
        <w:t>тік</w:t>
      </w:r>
      <w:r w:rsidRPr="00723E2C">
        <w:rPr>
          <w:rFonts w:ascii="Times New Roman" w:hAnsi="Times New Roman" w:cs="Times New Roman"/>
          <w:sz w:val="28"/>
          <w:szCs w:val="28"/>
          <w:lang w:val="tr-TR"/>
        </w:rPr>
        <w:t xml:space="preserve"> қызметкер – sosyal hizmet uzmanı</w:t>
      </w:r>
      <w:r w:rsidRPr="00723E2C">
        <w:rPr>
          <w:rFonts w:ascii="Times New Roman" w:hAnsi="Times New Roman" w:cs="Times New Roman"/>
          <w:sz w:val="28"/>
          <w:szCs w:val="28"/>
          <w:lang w:val="kk-KZ"/>
        </w:rPr>
        <w:t xml:space="preserve"> </w:t>
      </w:r>
    </w:p>
    <w:p w:rsid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әлімжеттік – kabadayılık</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әнұран – marş</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әуежай – havaalanı</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lastRenderedPageBreak/>
        <w:t>әуесерік – hostes</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әуесқой – amatör</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әулет</w:t>
      </w:r>
      <w:r w:rsidRPr="00723E2C">
        <w:rPr>
          <w:rFonts w:ascii="Times New Roman" w:hAnsi="Times New Roman" w:cs="Times New Roman"/>
          <w:sz w:val="28"/>
          <w:szCs w:val="28"/>
          <w:lang w:val="kk-KZ"/>
        </w:rPr>
        <w:t xml:space="preserve"> – </w:t>
      </w:r>
      <w:r w:rsidRPr="00723E2C">
        <w:rPr>
          <w:rFonts w:ascii="Times New Roman" w:hAnsi="Times New Roman" w:cs="Times New Roman"/>
          <w:sz w:val="28"/>
          <w:szCs w:val="28"/>
          <w:lang w:val="tr-TR"/>
        </w:rPr>
        <w:t>aile</w:t>
      </w:r>
    </w:p>
    <w:p w:rsidR="00723E2C" w:rsidRPr="00723E2C" w:rsidRDefault="00723E2C" w:rsidP="00723E2C">
      <w:pPr>
        <w:spacing w:line="240" w:lineRule="auto"/>
        <w:jc w:val="center"/>
        <w:rPr>
          <w:rFonts w:ascii="Times New Roman" w:hAnsi="Times New Roman" w:cs="Times New Roman"/>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бағдарлама – program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бағдаршам – trafik ışığı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F242B0">
        <w:rPr>
          <w:rFonts w:ascii="Times New Roman" w:hAnsi="Times New Roman" w:cs="Times New Roman"/>
          <w:sz w:val="28"/>
          <w:szCs w:val="28"/>
          <w:lang w:val="tr-TR"/>
        </w:rPr>
        <w:t>байқампаздық</w:t>
      </w:r>
      <w:r w:rsidRPr="00723E2C">
        <w:rPr>
          <w:rFonts w:ascii="Times New Roman" w:hAnsi="Times New Roman" w:cs="Times New Roman"/>
          <w:sz w:val="28"/>
          <w:szCs w:val="28"/>
          <w:lang w:val="tr-TR"/>
        </w:rPr>
        <w:t xml:space="preserve"> – gözlemcilik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байрақ – bayrak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балама – alternatif</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бапкер – antrenör, koç</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барабарлық – orantılılık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бас бапкер – başantrenör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 xml:space="preserve">басқосу – </w:t>
      </w:r>
      <w:r w:rsidRPr="00723E2C">
        <w:rPr>
          <w:rFonts w:ascii="Times New Roman" w:hAnsi="Times New Roman" w:cs="Times New Roman"/>
          <w:sz w:val="28"/>
          <w:szCs w:val="28"/>
          <w:lang w:val="tr-TR"/>
        </w:rPr>
        <w:t>zirve</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баспасөз мәслихаты – basın toplantısı</w:t>
      </w:r>
    </w:p>
    <w:p w:rsidR="00723E2C" w:rsidRPr="00723E2C" w:rsidRDefault="00723E2C" w:rsidP="00025FD5">
      <w:pPr>
        <w:numPr>
          <w:ilvl w:val="0"/>
          <w:numId w:val="17"/>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b/>
        <w:t>баяндама – bildiri</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7"/>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b/>
        <w:t>баянхат – rapor</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7"/>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b/>
        <w:t>бәсекелестік – rekabet</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7"/>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b/>
      </w:r>
      <w:r w:rsidRPr="00723E2C">
        <w:rPr>
          <w:rFonts w:ascii="Times New Roman" w:hAnsi="Times New Roman" w:cs="Times New Roman"/>
          <w:sz w:val="28"/>
          <w:szCs w:val="28"/>
          <w:lang w:val="kk-KZ"/>
        </w:rPr>
        <w:t xml:space="preserve">бәссауда – açık artırma </w:t>
      </w:r>
    </w:p>
    <w:p w:rsidR="00723E2C" w:rsidRPr="00723E2C" w:rsidRDefault="00723E2C" w:rsidP="00025FD5">
      <w:pPr>
        <w:numPr>
          <w:ilvl w:val="0"/>
          <w:numId w:val="17"/>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b/>
        <w:t>бейнетаспа – video kaset</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7"/>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ab/>
        <w:t xml:space="preserve">бек – </w:t>
      </w:r>
      <w:r w:rsidRPr="00723E2C">
        <w:rPr>
          <w:rFonts w:ascii="Times New Roman" w:hAnsi="Times New Roman" w:cs="Times New Roman"/>
          <w:sz w:val="28"/>
          <w:szCs w:val="28"/>
          <w:lang w:val="tr-TR"/>
        </w:rPr>
        <w:t>milletvekili</w:t>
      </w:r>
    </w:p>
    <w:p w:rsidR="00723E2C" w:rsidRPr="00723E2C" w:rsidRDefault="00723E2C" w:rsidP="00025FD5">
      <w:pPr>
        <w:numPr>
          <w:ilvl w:val="0"/>
          <w:numId w:val="17"/>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ab/>
        <w:t>белгітас – mezar taşı</w:t>
      </w:r>
      <w:r w:rsidRPr="00723E2C">
        <w:rPr>
          <w:rFonts w:ascii="Times New Roman" w:hAnsi="Times New Roman" w:cs="Times New Roman"/>
          <w:sz w:val="28"/>
          <w:szCs w:val="28"/>
          <w:lang w:val="tr-TR"/>
        </w:rPr>
        <w:t xml:space="preserve"> </w:t>
      </w:r>
    </w:p>
    <w:p w:rsidR="00723E2C" w:rsidRPr="00723E2C" w:rsidRDefault="00723E2C" w:rsidP="00025FD5">
      <w:pPr>
        <w:numPr>
          <w:ilvl w:val="0"/>
          <w:numId w:val="17"/>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ab/>
        <w:t xml:space="preserve">бестабан – yamuk </w:t>
      </w:r>
    </w:p>
    <w:p w:rsidR="00723E2C" w:rsidRPr="00723E2C" w:rsidRDefault="00723E2C" w:rsidP="00025FD5">
      <w:pPr>
        <w:numPr>
          <w:ilvl w:val="0"/>
          <w:numId w:val="17"/>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ab/>
        <w:t>беташар – giriş, önsöz</w:t>
      </w:r>
    </w:p>
    <w:p w:rsidR="00723E2C" w:rsidRPr="00FF5184" w:rsidRDefault="00723E2C" w:rsidP="00C3141D">
      <w:pPr>
        <w:numPr>
          <w:ilvl w:val="0"/>
          <w:numId w:val="17"/>
        </w:numPr>
        <w:spacing w:line="240" w:lineRule="auto"/>
        <w:contextualSpacing/>
        <w:jc w:val="both"/>
        <w:rPr>
          <w:rFonts w:ascii="Times New Roman" w:hAnsi="Times New Roman" w:cs="Times New Roman"/>
          <w:sz w:val="28"/>
          <w:szCs w:val="28"/>
          <w:lang w:val="kk-KZ"/>
        </w:rPr>
      </w:pPr>
      <w:r w:rsidRPr="00FF5184">
        <w:rPr>
          <w:rFonts w:ascii="Times New Roman" w:hAnsi="Times New Roman" w:cs="Times New Roman"/>
          <w:sz w:val="28"/>
          <w:szCs w:val="28"/>
          <w:lang w:val="kk-KZ"/>
        </w:rPr>
        <w:tab/>
        <w:t xml:space="preserve">бопса – şantaj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бопсалаушы – şantajcı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босаралық – boşluk </w:t>
      </w:r>
    </w:p>
    <w:p w:rsidR="00723E2C" w:rsidRPr="00723E2C" w:rsidRDefault="002B630E" w:rsidP="00025FD5">
      <w:pPr>
        <w:numPr>
          <w:ilvl w:val="0"/>
          <w:numId w:val="16"/>
        </w:num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босқын – mülteci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бөлшек сауда – perakende ticaret</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бұрқақ – çeşme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 xml:space="preserve">біріншілік – </w:t>
      </w:r>
      <w:r w:rsidRPr="00723E2C">
        <w:rPr>
          <w:rFonts w:ascii="Times New Roman" w:hAnsi="Times New Roman" w:cs="Times New Roman"/>
          <w:sz w:val="28"/>
          <w:szCs w:val="28"/>
          <w:lang w:val="tr-TR"/>
        </w:rPr>
        <w:t xml:space="preserve">birincilik </w:t>
      </w:r>
    </w:p>
    <w:p w:rsidR="004A6F7E" w:rsidRPr="00723E2C" w:rsidRDefault="004A6F7E" w:rsidP="004A6F7E">
      <w:pPr>
        <w:spacing w:line="240" w:lineRule="auto"/>
        <w:ind w:left="1701"/>
        <w:contextualSpacing/>
        <w:jc w:val="both"/>
        <w:rPr>
          <w:rFonts w:ascii="Times New Roman" w:hAnsi="Times New Roman" w:cs="Times New Roman"/>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-Ғ-</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ғаламдану – küreselleşme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ғаламтор – genel ağ</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ғаламторға</w:t>
      </w:r>
      <w:r w:rsidRPr="00723E2C">
        <w:rPr>
          <w:rFonts w:ascii="Times New Roman" w:hAnsi="Times New Roman" w:cs="Times New Roman"/>
          <w:sz w:val="28"/>
          <w:szCs w:val="28"/>
          <w:lang w:val="kk-KZ"/>
        </w:rPr>
        <w:t xml:space="preserve"> кіру</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internete girmek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ғарыш – uzay</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ғарышкер – uzaycı</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-Д-</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дабыл қондырғысы – alarm sistemi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F839E6">
        <w:rPr>
          <w:rFonts w:ascii="Times New Roman" w:hAnsi="Times New Roman" w:cs="Times New Roman"/>
          <w:sz w:val="28"/>
          <w:szCs w:val="28"/>
          <w:lang w:val="tr-TR"/>
        </w:rPr>
        <w:t>дағдарыс</w:t>
      </w:r>
      <w:r w:rsidRPr="00723E2C">
        <w:rPr>
          <w:rFonts w:ascii="Times New Roman" w:hAnsi="Times New Roman" w:cs="Times New Roman"/>
          <w:sz w:val="28"/>
          <w:szCs w:val="28"/>
          <w:lang w:val="tr-TR"/>
        </w:rPr>
        <w:t xml:space="preserve"> – kriz</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lastRenderedPageBreak/>
        <w:t>далда – ziyafet</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демеуші – sponsor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демікпе – astım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дереккөз – kaynak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дода – şampiyonluk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дүбірлі дода – turnuva</w:t>
      </w:r>
    </w:p>
    <w:p w:rsidR="00723E2C" w:rsidRPr="00723E2C" w:rsidRDefault="00723E2C" w:rsidP="00723E2C">
      <w:pPr>
        <w:spacing w:line="240" w:lineRule="auto"/>
        <w:jc w:val="center"/>
        <w:rPr>
          <w:rFonts w:ascii="Times New Roman" w:hAnsi="Times New Roman" w:cs="Times New Roman"/>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-Е-</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егемендік – bağımsızlık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 xml:space="preserve">Елбасы – </w:t>
      </w:r>
      <w:r w:rsidRPr="00723E2C">
        <w:rPr>
          <w:rFonts w:ascii="Times New Roman" w:hAnsi="Times New Roman" w:cs="Times New Roman"/>
          <w:sz w:val="28"/>
          <w:szCs w:val="28"/>
          <w:lang w:val="tr-TR"/>
        </w:rPr>
        <w:t>cumhurbaşkanı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елжандылық – vatanseverlik, yurtseverlik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елорда – столица</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елтаңба – arma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елтөре – cumhurbaşkanı</w:t>
      </w:r>
    </w:p>
    <w:p w:rsid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елұран – marş</w:t>
      </w:r>
    </w:p>
    <w:p w:rsidR="00D75DAC" w:rsidRPr="00D75DAC" w:rsidRDefault="00D75DAC" w:rsidP="00025FD5">
      <w:pPr>
        <w:numPr>
          <w:ilvl w:val="0"/>
          <w:numId w:val="16"/>
        </w:numPr>
        <w:spacing w:line="240" w:lineRule="auto"/>
        <w:contextualSpacing/>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елші - </w:t>
      </w:r>
      <w:r>
        <w:rPr>
          <w:rFonts w:ascii="Times New Roman" w:hAnsi="Times New Roman" w:cs="Times New Roman"/>
          <w:sz w:val="28"/>
          <w:szCs w:val="28"/>
          <w:lang w:val="tr-TR"/>
        </w:rPr>
        <w:t>elçi</w:t>
      </w:r>
    </w:p>
    <w:p w:rsidR="00D75DAC" w:rsidRPr="00723E2C" w:rsidRDefault="00D75DAC" w:rsidP="00025FD5">
      <w:pPr>
        <w:numPr>
          <w:ilvl w:val="0"/>
          <w:numId w:val="16"/>
        </w:numPr>
        <w:spacing w:line="240" w:lineRule="auto"/>
        <w:contextualSpacing/>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елшілік - </w:t>
      </w:r>
      <w:r>
        <w:rPr>
          <w:rFonts w:ascii="Times New Roman" w:hAnsi="Times New Roman" w:cs="Times New Roman"/>
          <w:sz w:val="28"/>
          <w:szCs w:val="28"/>
          <w:lang w:val="tr-TR"/>
        </w:rPr>
        <w:t>elçilik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ерікті – gönüllü</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есірткі – uyuşturucu</w:t>
      </w:r>
    </w:p>
    <w:p w:rsidR="00723E2C" w:rsidRPr="00723E2C" w:rsidRDefault="00723E2C" w:rsidP="00723E2C">
      <w:pPr>
        <w:spacing w:line="240" w:lineRule="auto"/>
        <w:ind w:left="1701"/>
        <w:contextualSpacing/>
        <w:jc w:val="both"/>
        <w:rPr>
          <w:rFonts w:ascii="Times New Roman" w:hAnsi="Times New Roman" w:cs="Times New Roman"/>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-Ж-</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жазылушы – abone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жалгер – kiracı</w:t>
      </w:r>
    </w:p>
    <w:p w:rsid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жанкүйер – taraftar</w:t>
      </w:r>
    </w:p>
    <w:p w:rsidR="00207BE8" w:rsidRPr="00723E2C" w:rsidRDefault="00207BE8" w:rsidP="00207BE8">
      <w:pPr>
        <w:numPr>
          <w:ilvl w:val="0"/>
          <w:numId w:val="16"/>
        </w:numPr>
        <w:spacing w:line="240" w:lineRule="auto"/>
        <w:contextualSpacing/>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жансақтау </w:t>
      </w:r>
      <w:r w:rsidRPr="00207BE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07BE8">
        <w:rPr>
          <w:rFonts w:ascii="Times New Roman" w:hAnsi="Times New Roman" w:cs="Times New Roman"/>
          <w:sz w:val="28"/>
          <w:szCs w:val="28"/>
          <w:lang w:val="kk-KZ"/>
        </w:rPr>
        <w:t>yoğun bakım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жанұя – aile</w:t>
      </w:r>
    </w:p>
    <w:p w:rsidR="00723E2C" w:rsidRDefault="00723E2C" w:rsidP="007329A9">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жаңғырту – </w:t>
      </w:r>
      <w:r w:rsidR="007329A9" w:rsidRPr="007329A9">
        <w:rPr>
          <w:rFonts w:ascii="Times New Roman" w:hAnsi="Times New Roman" w:cs="Times New Roman"/>
          <w:sz w:val="28"/>
          <w:szCs w:val="28"/>
          <w:lang w:val="tr-TR"/>
        </w:rPr>
        <w:t>modernizasyon</w:t>
      </w:r>
    </w:p>
    <w:p w:rsidR="007329A9" w:rsidRPr="00723E2C" w:rsidRDefault="007329A9" w:rsidP="007329A9">
      <w:pPr>
        <w:numPr>
          <w:ilvl w:val="0"/>
          <w:numId w:val="16"/>
        </w:numPr>
        <w:spacing w:line="240" w:lineRule="auto"/>
        <w:contextualSpacing/>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жаңғыру - </w:t>
      </w:r>
      <w:r>
        <w:rPr>
          <w:rFonts w:ascii="Times New Roman" w:hAnsi="Times New Roman" w:cs="Times New Roman"/>
          <w:sz w:val="28"/>
          <w:szCs w:val="28"/>
          <w:lang w:val="tr-TR"/>
        </w:rPr>
        <w:t xml:space="preserve"> yeniden doğuş</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жаппай сатылым – toptan satışlar</w:t>
      </w:r>
    </w:p>
    <w:p w:rsidR="00723E2C" w:rsidRPr="00723E2C" w:rsidRDefault="00723E2C" w:rsidP="00025FD5">
      <w:pPr>
        <w:numPr>
          <w:ilvl w:val="0"/>
          <w:numId w:val="16"/>
        </w:numPr>
        <w:contextualSpacing/>
        <w:rPr>
          <w:rFonts w:ascii="Times New Roman" w:hAnsi="Times New Roman" w:cs="Times New Roman"/>
          <w:sz w:val="28"/>
          <w:szCs w:val="28"/>
          <w:lang w:val="tr-TR"/>
        </w:rPr>
      </w:pPr>
      <w:r w:rsidRPr="00723E2C">
        <w:rPr>
          <w:rFonts w:ascii="Times New Roman" w:hAnsi="Times New Roman" w:cs="Times New Roman"/>
          <w:sz w:val="28"/>
          <w:szCs w:val="28"/>
          <w:lang w:val="tr-TR"/>
        </w:rPr>
        <w:t>жарамдылық мерзімі – son kullanma tarihi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жарғы – tüzük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жарна – hisse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жарналық қор – özkaynak fonu</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жарнама – reklam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жарнамалық үзіліс – reklam molası</w:t>
      </w:r>
    </w:p>
    <w:p w:rsid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жарыссөз – tartışma</w:t>
      </w:r>
    </w:p>
    <w:p w:rsidR="00611A1A" w:rsidRPr="00723E2C" w:rsidRDefault="00611A1A" w:rsidP="00611A1A">
      <w:pPr>
        <w:numPr>
          <w:ilvl w:val="0"/>
          <w:numId w:val="16"/>
        </w:numPr>
        <w:spacing w:line="240" w:lineRule="auto"/>
        <w:contextualSpacing/>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жасыл дәліз - </w:t>
      </w:r>
      <w:r w:rsidRPr="00611A1A">
        <w:rPr>
          <w:rFonts w:ascii="Times New Roman" w:hAnsi="Times New Roman" w:cs="Times New Roman"/>
          <w:sz w:val="28"/>
          <w:szCs w:val="28"/>
          <w:lang w:val="kk-KZ"/>
        </w:rPr>
        <w:t>yeşil koridor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жасырын шағым – isimsiz şikayet</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3E2829">
        <w:rPr>
          <w:rFonts w:ascii="Times New Roman" w:hAnsi="Times New Roman" w:cs="Times New Roman"/>
          <w:sz w:val="28"/>
          <w:szCs w:val="28"/>
          <w:lang w:val="tr-TR"/>
        </w:rPr>
        <w:t>жатырды жалға беру</w:t>
      </w:r>
      <w:r w:rsidRPr="00723E2C">
        <w:rPr>
          <w:rFonts w:ascii="Times New Roman" w:hAnsi="Times New Roman" w:cs="Times New Roman"/>
          <w:sz w:val="28"/>
          <w:szCs w:val="28"/>
          <w:lang w:val="tr-TR"/>
        </w:rPr>
        <w:t xml:space="preserve"> – rahimini kiraya vermek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жауапкер – davalı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жауапкершілігі шектеулі серіктестік</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sınırlı sorumluluk ortaklığı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жаһандану – küreselleşme</w:t>
      </w:r>
    </w:p>
    <w:p w:rsidR="00723E2C" w:rsidRPr="00723E2C" w:rsidRDefault="00723E2C" w:rsidP="00025FD5">
      <w:pPr>
        <w:numPr>
          <w:ilvl w:val="0"/>
          <w:numId w:val="16"/>
        </w:numPr>
        <w:spacing w:line="240" w:lineRule="auto"/>
        <w:contextualSpacing/>
        <w:jc w:val="both"/>
        <w:rPr>
          <w:rFonts w:ascii="Times New Roman" w:hAnsi="Times New Roman" w:cs="Times New Roman"/>
          <w:bCs/>
          <w:sz w:val="28"/>
          <w:szCs w:val="28"/>
          <w:lang w:val="tr-TR"/>
        </w:rPr>
      </w:pPr>
      <w:r w:rsidRPr="00723E2C">
        <w:rPr>
          <w:rFonts w:ascii="Times New Roman" w:hAnsi="Times New Roman" w:cs="Times New Roman"/>
          <w:sz w:val="28"/>
          <w:szCs w:val="28"/>
          <w:lang w:val="kk-KZ"/>
        </w:rPr>
        <w:t xml:space="preserve">жәдігер – </w:t>
      </w:r>
      <w:r w:rsidRPr="00723E2C">
        <w:rPr>
          <w:rFonts w:ascii="Times New Roman" w:hAnsi="Times New Roman" w:cs="Times New Roman"/>
          <w:bCs/>
          <w:sz w:val="28"/>
          <w:szCs w:val="28"/>
          <w:lang w:val="tr-TR"/>
        </w:rPr>
        <w:t>sergi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lastRenderedPageBreak/>
        <w:t>жеделсаты – asansör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жекешелендіру – özelleştirme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жемқорлық – yolsuzluk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жеркөмбе – bodrum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жертөле – bodrum</w:t>
      </w:r>
      <w:r w:rsidRPr="00723E2C">
        <w:rPr>
          <w:rFonts w:ascii="Times New Roman" w:hAnsi="Times New Roman" w:cs="Times New Roman"/>
          <w:sz w:val="28"/>
          <w:szCs w:val="28"/>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жоба – proje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 xml:space="preserve">жолақы – </w:t>
      </w:r>
      <w:r w:rsidRPr="00723E2C">
        <w:rPr>
          <w:rFonts w:ascii="Times New Roman" w:hAnsi="Times New Roman" w:cs="Times New Roman"/>
          <w:sz w:val="28"/>
          <w:szCs w:val="28"/>
          <w:lang w:val="tr-TR"/>
        </w:rPr>
        <w:t>ücret</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жолсапар – iş gezisi, iş seyahati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жүргінші – yolcu</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жүрісші – yolcu</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жымқыру – çalmak</w:t>
      </w:r>
    </w:p>
    <w:p w:rsidR="00723E2C" w:rsidRPr="00723E2C" w:rsidRDefault="00723E2C" w:rsidP="00723E2C">
      <w:pPr>
        <w:spacing w:line="240" w:lineRule="auto"/>
        <w:jc w:val="center"/>
        <w:rPr>
          <w:rFonts w:ascii="Times New Roman" w:hAnsi="Times New Roman" w:cs="Times New Roman"/>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-З-</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зайырлылық – laiklik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замансөз – publicism, gazetecilik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заңгер – hukukçu</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заңды тұлға – tüzel kişi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зәузатқор – gen havuzu</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зейнетақы – emekli maaşı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зейнеткер – emekli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зертхана – laboratuvar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зияткерлік – akıl, entellektüellik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 xml:space="preserve">зұлмат – </w:t>
      </w:r>
      <w:r w:rsidRPr="00723E2C">
        <w:rPr>
          <w:rFonts w:ascii="Times New Roman" w:hAnsi="Times New Roman" w:cs="Times New Roman"/>
          <w:sz w:val="28"/>
          <w:szCs w:val="28"/>
          <w:lang w:val="tr-TR"/>
        </w:rPr>
        <w:t>soykırım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зымыран – füze</w:t>
      </w:r>
    </w:p>
    <w:p w:rsidR="00723E2C" w:rsidRPr="00723E2C" w:rsidRDefault="00723E2C" w:rsidP="00723E2C">
      <w:pPr>
        <w:spacing w:line="240" w:lineRule="auto"/>
        <w:jc w:val="center"/>
        <w:rPr>
          <w:rFonts w:ascii="Times New Roman" w:hAnsi="Times New Roman" w:cs="Times New Roman"/>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-И-</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иелік қағаз (купчая) – tapu</w:t>
      </w:r>
    </w:p>
    <w:p w:rsidR="00723E2C" w:rsidRDefault="00723E2C" w:rsidP="00723E2C">
      <w:pPr>
        <w:spacing w:line="240" w:lineRule="auto"/>
        <w:contextualSpacing/>
        <w:jc w:val="both"/>
        <w:rPr>
          <w:rFonts w:ascii="Times New Roman" w:hAnsi="Times New Roman" w:cs="Times New Roman"/>
          <w:sz w:val="28"/>
          <w:szCs w:val="28"/>
          <w:lang w:val="kk-KZ"/>
        </w:rPr>
      </w:pPr>
    </w:p>
    <w:p w:rsidR="009A7238" w:rsidRPr="00723E2C" w:rsidRDefault="009A7238" w:rsidP="00723E2C">
      <w:pPr>
        <w:spacing w:line="240" w:lineRule="auto"/>
        <w:contextualSpacing/>
        <w:jc w:val="both"/>
        <w:rPr>
          <w:rFonts w:ascii="Times New Roman" w:hAnsi="Times New Roman" w:cs="Times New Roman"/>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-К-</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кәдесый – andaç</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кеден – gümrük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кедендік одақ – gümrük birliği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 xml:space="preserve">келісім-шарт – sözleşme, </w:t>
      </w:r>
      <w:r w:rsidRPr="00723E2C">
        <w:rPr>
          <w:rFonts w:ascii="Times New Roman" w:hAnsi="Times New Roman" w:cs="Times New Roman"/>
          <w:sz w:val="28"/>
          <w:szCs w:val="28"/>
          <w:lang w:val="tr-TR"/>
        </w:rPr>
        <w:t>anlaşma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кеңес – konsey</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кептелек – trafik sıkışıklığı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кептеліс – trafik sıkışıklığı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кепіл – kefalet</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керік – zürafa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кешен – kompleks</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кешенді сауықтыру – kapsamlı rehabilitasyon</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көгілдір – eşcinsel</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lastRenderedPageBreak/>
        <w:t>көкек ана – çocuğunu terkeden anne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көкек әке – firari baba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көк жағалылар – mavi yakalar</w:t>
      </w:r>
    </w:p>
    <w:p w:rsid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көксағыз – kauçuk</w:t>
      </w:r>
    </w:p>
    <w:p w:rsidR="00D75DAC" w:rsidRPr="00723E2C" w:rsidRDefault="00D75DAC" w:rsidP="00D75DAC">
      <w:pPr>
        <w:numPr>
          <w:ilvl w:val="0"/>
          <w:numId w:val="16"/>
        </w:numPr>
        <w:spacing w:line="240" w:lineRule="auto"/>
        <w:contextualSpacing/>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көнімпаздық - </w:t>
      </w:r>
      <w:r w:rsidRPr="00D75DAC">
        <w:rPr>
          <w:rFonts w:ascii="Times New Roman" w:hAnsi="Times New Roman" w:cs="Times New Roman"/>
          <w:sz w:val="28"/>
          <w:szCs w:val="28"/>
          <w:lang w:val="tr-TR"/>
        </w:rPr>
        <w:t>hoşgörü</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көптілділік – çokdillilik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көсемсөз – gazetecilik, publicism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көтерме сауда – toptan satış</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көшбасшы – önder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күйсандық – piyano</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күнбелгі – takvim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күнпарақ – takvim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күнтізбе</w:t>
      </w:r>
      <w:r w:rsidRPr="00723E2C">
        <w:rPr>
          <w:rFonts w:ascii="Times New Roman" w:hAnsi="Times New Roman" w:cs="Times New Roman"/>
          <w:sz w:val="28"/>
          <w:szCs w:val="28"/>
          <w:lang w:val="tr-TR"/>
        </w:rPr>
        <w:t xml:space="preserve"> – takvim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күрсі – koltuk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кіреуке – diş minesi</w:t>
      </w:r>
    </w:p>
    <w:p w:rsidR="00723E2C" w:rsidRPr="00723E2C" w:rsidRDefault="00723E2C"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-Қ-</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қазанама – ölüm ilanı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қазыналық кәсіпорын – devlet işletmesi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қаптал – kanat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қаптама – ambalaj</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қаражатшы – maliyeci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AF43F1">
        <w:rPr>
          <w:rFonts w:ascii="Times New Roman" w:hAnsi="Times New Roman" w:cs="Times New Roman"/>
          <w:sz w:val="28"/>
          <w:szCs w:val="28"/>
          <w:lang w:val="kk-KZ"/>
        </w:rPr>
        <w:t>қара жұма</w:t>
      </w:r>
      <w:r w:rsidR="000D7A7C">
        <w:rPr>
          <w:rFonts w:ascii="Times New Roman" w:hAnsi="Times New Roman" w:cs="Times New Roman"/>
          <w:sz w:val="28"/>
          <w:szCs w:val="28"/>
          <w:lang w:val="kk-KZ"/>
        </w:rPr>
        <w:t xml:space="preserve"> – </w:t>
      </w:r>
      <w:r w:rsidR="000D7A7C">
        <w:rPr>
          <w:rFonts w:ascii="Times New Roman" w:hAnsi="Times New Roman" w:cs="Times New Roman"/>
          <w:sz w:val="28"/>
          <w:szCs w:val="28"/>
          <w:lang w:val="tr-TR"/>
        </w:rPr>
        <w:t>K</w:t>
      </w:r>
      <w:r w:rsidR="000D7A7C">
        <w:rPr>
          <w:rFonts w:ascii="Times New Roman" w:hAnsi="Times New Roman" w:cs="Times New Roman"/>
          <w:sz w:val="28"/>
          <w:szCs w:val="28"/>
          <w:lang w:val="kk-KZ"/>
        </w:rPr>
        <w:t xml:space="preserve">ara </w:t>
      </w:r>
      <w:r w:rsidR="000D7A7C">
        <w:rPr>
          <w:rFonts w:ascii="Times New Roman" w:hAnsi="Times New Roman" w:cs="Times New Roman"/>
          <w:sz w:val="28"/>
          <w:szCs w:val="28"/>
          <w:lang w:val="tr-TR"/>
        </w:rPr>
        <w:t>C</w:t>
      </w:r>
      <w:r w:rsidRPr="00723E2C">
        <w:rPr>
          <w:rFonts w:ascii="Times New Roman" w:hAnsi="Times New Roman" w:cs="Times New Roman"/>
          <w:sz w:val="28"/>
          <w:szCs w:val="28"/>
          <w:lang w:val="kk-KZ"/>
        </w:rPr>
        <w:t>uma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қарымта шабуыл – karşı saldırı</w:t>
      </w:r>
    </w:p>
    <w:p w:rsid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қатерлі ісік – kanser</w:t>
      </w:r>
    </w:p>
    <w:p w:rsidR="00E43835" w:rsidRPr="009D30E1" w:rsidRDefault="00E43835" w:rsidP="00E43835">
      <w:pPr>
        <w:numPr>
          <w:ilvl w:val="0"/>
          <w:numId w:val="16"/>
        </w:numPr>
        <w:spacing w:line="240" w:lineRule="auto"/>
        <w:contextualSpacing/>
        <w:jc w:val="both"/>
        <w:rPr>
          <w:rFonts w:ascii="Times New Roman" w:hAnsi="Times New Roman" w:cs="Times New Roman"/>
          <w:sz w:val="28"/>
          <w:szCs w:val="28"/>
          <w:lang w:val="kk-KZ"/>
        </w:rPr>
      </w:pPr>
      <w:r w:rsidRPr="009D30E1">
        <w:rPr>
          <w:rFonts w:ascii="Times New Roman" w:hAnsi="Times New Roman" w:cs="Times New Roman"/>
          <w:sz w:val="28"/>
          <w:szCs w:val="28"/>
          <w:lang w:val="kk-KZ"/>
        </w:rPr>
        <w:t>қауіпсіздік белбеуі – emniyet kemeri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қауіпсіздік белдігі – emniyet kemeri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қисын – </w:t>
      </w:r>
      <w:r w:rsidRPr="00723E2C">
        <w:rPr>
          <w:rFonts w:ascii="Times New Roman" w:hAnsi="Times New Roman" w:cs="Times New Roman"/>
          <w:sz w:val="28"/>
          <w:szCs w:val="28"/>
          <w:lang w:val="tr-TR"/>
        </w:rPr>
        <w:t>mantık</w:t>
      </w:r>
      <w:r w:rsidR="00E43835">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қоғамсөз – publicism, gazetecilik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қойылым</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oyun</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қолхат – makbuz</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қорғаныш белбеу – emniyet kemeri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қосалқы құрам – yedek takım</w:t>
      </w:r>
    </w:p>
    <w:p w:rsid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қостілділік – bilingualism</w:t>
      </w:r>
    </w:p>
    <w:p w:rsidR="00D75DAC" w:rsidRPr="00207BE8" w:rsidRDefault="00D75DAC" w:rsidP="00207BE8">
      <w:pPr>
        <w:numPr>
          <w:ilvl w:val="0"/>
          <w:numId w:val="16"/>
        </w:numPr>
        <w:spacing w:line="240" w:lineRule="auto"/>
        <w:contextualSpacing/>
        <w:jc w:val="both"/>
        <w:rPr>
          <w:rFonts w:ascii="Times New Roman" w:hAnsi="Times New Roman" w:cs="Times New Roman"/>
          <w:sz w:val="28"/>
          <w:szCs w:val="28"/>
          <w:lang w:val="kk-KZ"/>
        </w:rPr>
      </w:pPr>
      <w:r w:rsidRPr="00207BE8">
        <w:rPr>
          <w:rFonts w:ascii="Times New Roman" w:hAnsi="Times New Roman" w:cs="Times New Roman"/>
          <w:sz w:val="28"/>
          <w:szCs w:val="28"/>
          <w:lang w:val="kk-KZ"/>
        </w:rPr>
        <w:t xml:space="preserve">қуғын-сүргін </w:t>
      </w:r>
      <w:r w:rsidR="00207BE8" w:rsidRPr="00207BE8">
        <w:rPr>
          <w:rFonts w:ascii="Times New Roman" w:hAnsi="Times New Roman" w:cs="Times New Roman"/>
          <w:sz w:val="28"/>
          <w:szCs w:val="28"/>
          <w:lang w:val="kk-KZ"/>
        </w:rPr>
        <w:t>–</w:t>
      </w:r>
      <w:r w:rsidRPr="00207BE8">
        <w:rPr>
          <w:rFonts w:ascii="Times New Roman" w:hAnsi="Times New Roman" w:cs="Times New Roman"/>
          <w:sz w:val="28"/>
          <w:szCs w:val="28"/>
          <w:lang w:val="kk-KZ"/>
        </w:rPr>
        <w:t xml:space="preserve"> </w:t>
      </w:r>
      <w:r w:rsidR="00207BE8" w:rsidRPr="00207BE8">
        <w:rPr>
          <w:rFonts w:ascii="Times New Roman" w:hAnsi="Times New Roman" w:cs="Times New Roman"/>
          <w:sz w:val="28"/>
          <w:szCs w:val="28"/>
          <w:lang w:val="kk-KZ"/>
        </w:rPr>
        <w:t>baskı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құжат – belge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құжатжай</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 arşiv</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құзыр – yetki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құзырхат – dilekçe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құзірет – yetki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құқық – hukuk, yasa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құқықтық мемлекет – hukuk devleti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құлақкигіш – kulaklık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lastRenderedPageBreak/>
        <w:t>құлақілдірік – kulaklık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құмаройын – kumar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құмархана – kumarhane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құнсыздану – devalüasyon</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құрама – milli takım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құрсақ ана – taşıyıcı anne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құрықтау – задерживать, обуздывать</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құрылтай – kurultay</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қызмет бабындағы жазықты қылмыс – resmi görevleri kötüye kullanmak</w:t>
      </w:r>
    </w:p>
    <w:p w:rsidR="00723E2C" w:rsidRPr="007329A9" w:rsidRDefault="00723E2C" w:rsidP="00C3141D">
      <w:pPr>
        <w:numPr>
          <w:ilvl w:val="0"/>
          <w:numId w:val="16"/>
        </w:numPr>
        <w:spacing w:line="240" w:lineRule="auto"/>
        <w:contextualSpacing/>
        <w:jc w:val="both"/>
        <w:rPr>
          <w:rFonts w:ascii="Times New Roman" w:hAnsi="Times New Roman" w:cs="Times New Roman"/>
          <w:sz w:val="28"/>
          <w:szCs w:val="28"/>
          <w:lang w:val="kk-KZ"/>
        </w:rPr>
      </w:pPr>
      <w:r w:rsidRPr="007329A9">
        <w:rPr>
          <w:rFonts w:ascii="Times New Roman" w:hAnsi="Times New Roman" w:cs="Times New Roman"/>
          <w:sz w:val="28"/>
          <w:szCs w:val="28"/>
          <w:lang w:val="kk-KZ"/>
        </w:rPr>
        <w:t>қылтима – balkon</w:t>
      </w:r>
    </w:p>
    <w:p w:rsidR="00723E2C" w:rsidRPr="00723E2C" w:rsidRDefault="00723E2C" w:rsidP="00723E2C">
      <w:pPr>
        <w:spacing w:line="240" w:lineRule="auto"/>
        <w:jc w:val="center"/>
        <w:rPr>
          <w:rFonts w:ascii="Times New Roman" w:hAnsi="Times New Roman" w:cs="Times New Roman"/>
          <w:sz w:val="28"/>
          <w:szCs w:val="28"/>
          <w:lang w:val="kk-KZ"/>
        </w:rPr>
      </w:pPr>
    </w:p>
    <w:p w:rsidR="00B125FA"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-Л-</w:t>
      </w:r>
    </w:p>
    <w:p w:rsidR="00723E2C" w:rsidRDefault="00723E2C" w:rsidP="008F44DB">
      <w:pPr>
        <w:numPr>
          <w:ilvl w:val="0"/>
          <w:numId w:val="16"/>
        </w:numPr>
        <w:spacing w:after="0"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лаңкес</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teröri</w:t>
      </w:r>
      <w:r w:rsidR="00C3141D">
        <w:rPr>
          <w:rFonts w:ascii="Times New Roman" w:hAnsi="Times New Roman" w:cs="Times New Roman"/>
          <w:sz w:val="28"/>
          <w:szCs w:val="28"/>
          <w:lang w:val="tr-TR"/>
        </w:rPr>
        <w:t>st</w:t>
      </w:r>
    </w:p>
    <w:p w:rsidR="00B125FA" w:rsidRPr="00C3141D" w:rsidRDefault="00B125FA" w:rsidP="008F44DB">
      <w:pPr>
        <w:pStyle w:val="a3"/>
        <w:numPr>
          <w:ilvl w:val="0"/>
          <w:numId w:val="16"/>
        </w:numPr>
        <w:spacing w:after="0"/>
        <w:rPr>
          <w:rFonts w:ascii="Times New Roman" w:hAnsi="Times New Roman" w:cs="Times New Roman"/>
          <w:sz w:val="28"/>
          <w:szCs w:val="28"/>
          <w:lang w:val="kk-KZ"/>
        </w:rPr>
      </w:pPr>
      <w:r w:rsidRPr="00B125FA">
        <w:rPr>
          <w:rFonts w:ascii="Times New Roman" w:hAnsi="Times New Roman" w:cs="Times New Roman"/>
          <w:sz w:val="28"/>
          <w:szCs w:val="28"/>
          <w:lang w:val="kk-KZ"/>
        </w:rPr>
        <w:t>лаңкестік – terörizm</w:t>
      </w:r>
    </w:p>
    <w:p w:rsidR="00723E2C" w:rsidRPr="00723E2C" w:rsidRDefault="00723E2C"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-М-</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мәжілісхат – tutanak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мәмілегер – arabulucu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мәндісөз – publicism, gazetecilik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мәнмәтін – bağlam</w:t>
      </w:r>
    </w:p>
    <w:p w:rsidR="00611A1A" w:rsidRDefault="00723E2C" w:rsidP="00D75DAC">
      <w:pPr>
        <w:numPr>
          <w:ilvl w:val="0"/>
          <w:numId w:val="16"/>
        </w:numPr>
        <w:spacing w:line="240" w:lineRule="auto"/>
        <w:contextualSpacing/>
        <w:jc w:val="both"/>
        <w:rPr>
          <w:rFonts w:ascii="Times New Roman" w:hAnsi="Times New Roman" w:cs="Times New Roman"/>
          <w:sz w:val="28"/>
          <w:szCs w:val="28"/>
          <w:lang w:val="tr-TR"/>
        </w:rPr>
      </w:pPr>
      <w:r w:rsidRPr="00611A1A">
        <w:rPr>
          <w:rFonts w:ascii="Times New Roman" w:hAnsi="Times New Roman" w:cs="Times New Roman"/>
          <w:sz w:val="28"/>
          <w:szCs w:val="28"/>
          <w:lang w:val="tr-TR"/>
        </w:rPr>
        <w:t xml:space="preserve">Мәңгілік ел – Mangilik el </w:t>
      </w:r>
    </w:p>
    <w:p w:rsidR="00723E2C" w:rsidRPr="00611A1A" w:rsidRDefault="00723E2C" w:rsidP="00D75DAC">
      <w:pPr>
        <w:numPr>
          <w:ilvl w:val="0"/>
          <w:numId w:val="16"/>
        </w:numPr>
        <w:spacing w:line="240" w:lineRule="auto"/>
        <w:contextualSpacing/>
        <w:jc w:val="both"/>
        <w:rPr>
          <w:rFonts w:ascii="Times New Roman" w:hAnsi="Times New Roman" w:cs="Times New Roman"/>
          <w:sz w:val="28"/>
          <w:szCs w:val="28"/>
          <w:lang w:val="tr-TR"/>
        </w:rPr>
      </w:pPr>
      <w:r w:rsidRPr="00611A1A">
        <w:rPr>
          <w:rFonts w:ascii="Times New Roman" w:hAnsi="Times New Roman" w:cs="Times New Roman"/>
          <w:sz w:val="28"/>
          <w:szCs w:val="28"/>
          <w:lang w:val="tr-TR"/>
        </w:rPr>
        <w:t>мәңгүрт – mankurt</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мәре – bitiş</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медбике – hemşire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мейрамхана – restoran</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мейірбике – hemşire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мекенжай – adres</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мемлекеттік кеңес</w:t>
      </w:r>
      <w:r w:rsidRPr="00723E2C">
        <w:rPr>
          <w:rFonts w:ascii="Times New Roman" w:hAnsi="Times New Roman" w:cs="Times New Roman"/>
          <w:sz w:val="28"/>
          <w:szCs w:val="28"/>
          <w:lang w:val="kk-KZ"/>
        </w:rPr>
        <w:t xml:space="preserve"> – </w:t>
      </w:r>
      <w:r w:rsidRPr="00723E2C">
        <w:rPr>
          <w:rFonts w:ascii="Times New Roman" w:hAnsi="Times New Roman" w:cs="Times New Roman"/>
          <w:sz w:val="28"/>
          <w:szCs w:val="28"/>
          <w:lang w:val="tr-TR"/>
        </w:rPr>
        <w:t>danıştay</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мердігер – müteahhit</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мерейтой – yıldönüm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мойынтақ – boyunbağ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мөлтекаудан – küçük mahalle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мұрағат – arşiv</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мұражай – müze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мүкәммал – envanter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мүлікбасы – merchandising uzmanı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мүмкіндігі шектеулі адам – engelli kişi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мырзақамақ – ev hapsi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мінбер – kürsü</w:t>
      </w:r>
    </w:p>
    <w:p w:rsidR="00723E2C" w:rsidRDefault="00723E2C" w:rsidP="00723E2C">
      <w:pPr>
        <w:spacing w:line="240" w:lineRule="auto"/>
        <w:ind w:left="1701"/>
        <w:contextualSpacing/>
        <w:jc w:val="both"/>
        <w:rPr>
          <w:rFonts w:ascii="Times New Roman" w:hAnsi="Times New Roman" w:cs="Times New Roman"/>
          <w:sz w:val="28"/>
          <w:szCs w:val="28"/>
          <w:lang w:val="tr-TR"/>
        </w:rPr>
      </w:pPr>
    </w:p>
    <w:p w:rsidR="000D7A7C" w:rsidRPr="00723E2C" w:rsidRDefault="000D7A7C" w:rsidP="00723E2C">
      <w:pPr>
        <w:spacing w:line="240" w:lineRule="auto"/>
        <w:ind w:left="1701"/>
        <w:contextualSpacing/>
        <w:jc w:val="both"/>
        <w:rPr>
          <w:rFonts w:ascii="Times New Roman" w:hAnsi="Times New Roman" w:cs="Times New Roman"/>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lastRenderedPageBreak/>
        <w:t>-Н-</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нарық – piyasa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наубайхана – fırıncılık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науқан – kampanya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несие – kredi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Нұрлы жол –  </w:t>
      </w:r>
      <w:r w:rsidRPr="00723E2C">
        <w:rPr>
          <w:rFonts w:ascii="Times New Roman" w:hAnsi="Times New Roman" w:cs="Times New Roman"/>
          <w:sz w:val="28"/>
          <w:szCs w:val="28"/>
          <w:lang w:val="tr-TR"/>
        </w:rPr>
        <w:t>N</w:t>
      </w:r>
      <w:r w:rsidRPr="00723E2C">
        <w:rPr>
          <w:rFonts w:ascii="Times New Roman" w:hAnsi="Times New Roman" w:cs="Times New Roman"/>
          <w:sz w:val="28"/>
          <w:szCs w:val="28"/>
          <w:lang w:val="kk-KZ"/>
        </w:rPr>
        <w:t>urlu yol</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нұсқау – talimat</w:t>
      </w: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-О-</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обыр – kanser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4B1F06">
        <w:rPr>
          <w:rFonts w:ascii="Times New Roman" w:hAnsi="Times New Roman" w:cs="Times New Roman"/>
          <w:sz w:val="28"/>
          <w:szCs w:val="28"/>
          <w:lang w:val="kk-KZ"/>
        </w:rPr>
        <w:t>ойыннан тыс қалу</w:t>
      </w:r>
      <w:r w:rsidRPr="00723E2C">
        <w:rPr>
          <w:rFonts w:ascii="Times New Roman" w:hAnsi="Times New Roman" w:cs="Times New Roman"/>
          <w:sz w:val="28"/>
          <w:szCs w:val="28"/>
          <w:lang w:val="kk-KZ"/>
        </w:rPr>
        <w:t xml:space="preserve"> – ofsayt</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ойын-сауық кешені – alışveriş ve eğlence kompleksi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ойынхана – kumarhane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оңтайландыру – optimize etmek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оптау – kaplamak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оралман – göçmen</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орынтақ – koltuk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ота – ameliyat</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отансүйгіштік – vatanseverlik, yurtseverlik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отаншылдық – vatanseverlik, yurtseverlik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отбасы – aile</w:t>
      </w:r>
    </w:p>
    <w:p w:rsidR="00723E2C" w:rsidRDefault="00723E2C"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-Ө-</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өсім – artış</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өсімпұл – ceza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өтіл – deneyim</w:t>
      </w:r>
    </w:p>
    <w:p w:rsidR="00723E2C" w:rsidRPr="00723E2C" w:rsidRDefault="00723E2C" w:rsidP="00723E2C">
      <w:pPr>
        <w:spacing w:line="240" w:lineRule="auto"/>
        <w:ind w:left="1701"/>
        <w:contextualSpacing/>
        <w:jc w:val="both"/>
        <w:rPr>
          <w:rFonts w:ascii="Times New Roman" w:hAnsi="Times New Roman" w:cs="Times New Roman"/>
          <w:sz w:val="28"/>
          <w:szCs w:val="28"/>
          <w:lang w:val="tr-TR"/>
        </w:rPr>
      </w:pPr>
    </w:p>
    <w:p w:rsidR="00723E2C" w:rsidRPr="00723E2C" w:rsidRDefault="00723E2C" w:rsidP="00723E2C">
      <w:pPr>
        <w:spacing w:line="240" w:lineRule="auto"/>
        <w:jc w:val="center"/>
        <w:rPr>
          <w:rFonts w:ascii="Times New Roman" w:hAnsi="Times New Roman" w:cs="Times New Roman"/>
          <w:sz w:val="28"/>
          <w:szCs w:val="28"/>
          <w:lang w:val="kk-KZ"/>
        </w:rPr>
      </w:pPr>
      <w:r w:rsidRPr="00723E2C">
        <w:rPr>
          <w:rFonts w:ascii="Times New Roman" w:hAnsi="Times New Roman" w:cs="Times New Roman"/>
          <w:b/>
          <w:sz w:val="28"/>
          <w:szCs w:val="28"/>
          <w:lang w:val="kk-KZ"/>
        </w:rPr>
        <w:t>-П-</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пайыз – yüzde, faiz</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 xml:space="preserve">парақша – site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пернетақта –  klavye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пікірсайыс – tartışma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пікірталас –  tartışma</w:t>
      </w:r>
    </w:p>
    <w:p w:rsidR="00723E2C" w:rsidRPr="00723E2C" w:rsidRDefault="00723E2C" w:rsidP="00723E2C">
      <w:pPr>
        <w:spacing w:line="240" w:lineRule="auto"/>
        <w:jc w:val="center"/>
        <w:rPr>
          <w:rFonts w:ascii="Times New Roman" w:hAnsi="Times New Roman" w:cs="Times New Roman"/>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-Р-</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расытхана – gözlemevi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рұқсатнама – vize</w:t>
      </w:r>
    </w:p>
    <w:p w:rsidR="00723E2C" w:rsidRPr="00723E2C" w:rsidRDefault="00723E2C"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-С-</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сазгер – besteci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салауатты өмір салты – sağlıklı yaşam tarzı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lastRenderedPageBreak/>
        <w:t>салғыласу – tartışma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салымшы – yatırımcı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самалдық – balkon</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санақшы – muhasebeci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сарабдал саясат – tutarlı siyaset</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сарап – muayene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сарашы – editör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сарбаз – asker</w:t>
      </w:r>
    </w:p>
    <w:p w:rsid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сардар – komutan</w:t>
      </w:r>
    </w:p>
    <w:p w:rsidR="00D75DAC" w:rsidRPr="00723E2C" w:rsidRDefault="00D75DAC" w:rsidP="00D75DAC">
      <w:pPr>
        <w:numPr>
          <w:ilvl w:val="0"/>
          <w:numId w:val="16"/>
        </w:num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сары басылым - </w:t>
      </w:r>
      <w:r w:rsidRPr="00D75DAC">
        <w:rPr>
          <w:rFonts w:ascii="Times New Roman" w:hAnsi="Times New Roman" w:cs="Times New Roman"/>
          <w:sz w:val="28"/>
          <w:szCs w:val="28"/>
          <w:lang w:val="kk-KZ"/>
        </w:rPr>
        <w:t>sarı basın</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сатып алушы – </w:t>
      </w:r>
      <w:r w:rsidRPr="00723E2C">
        <w:rPr>
          <w:rFonts w:ascii="Times New Roman" w:hAnsi="Times New Roman" w:cs="Times New Roman"/>
          <w:sz w:val="28"/>
          <w:szCs w:val="28"/>
          <w:lang w:val="tr-TR"/>
        </w:rPr>
        <w:t>müşteri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сауда желісі – ticaret ağı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сауда орталығы –</w:t>
      </w:r>
      <w:r w:rsidRPr="00723E2C">
        <w:t xml:space="preserve"> </w:t>
      </w:r>
      <w:r w:rsidRPr="00723E2C">
        <w:rPr>
          <w:rFonts w:ascii="Times New Roman" w:hAnsi="Times New Roman" w:cs="Times New Roman"/>
          <w:sz w:val="28"/>
          <w:szCs w:val="28"/>
          <w:lang w:val="kk-KZ"/>
        </w:rPr>
        <w:t>alışveriş merkezi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сауда-саттық – ticaret</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сәнгер – modacı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сенім несиесі – güven kredisi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сенімхат – vekâletname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серке – önder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серке сөз – gazetecilik, publicism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серпінді жоба – atılım proje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серіктестік – ortaklık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сөзтізбе – sözlükçe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субұрқақ – çeşme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су өнерпазы – su teknisyeni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сусамыр – diyabet, şeker hastalığı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сұрып – sınıf</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сүтсағыз – lateks</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сыбайлас жемқорлық – yolsuzluk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сыйақы – ikramiye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сыйлықақы – ikramiye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сын-ескертпе – eleştiri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сырқат кәсіпорындар – hasta işletmeler</w:t>
      </w:r>
    </w:p>
    <w:p w:rsidR="00723E2C" w:rsidRPr="00723E2C" w:rsidRDefault="00723E2C" w:rsidP="00723E2C">
      <w:pPr>
        <w:spacing w:line="240" w:lineRule="auto"/>
        <w:jc w:val="center"/>
        <w:rPr>
          <w:rFonts w:ascii="Times New Roman" w:hAnsi="Times New Roman" w:cs="Times New Roman"/>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-Т-</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таза табыс – net gelir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талапкер –</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lise mezunu</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тапсырыс – sipariş</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тапсырысшы – müşteri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тәркілеу – el koyma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тәуелсіздік – bağımsızlık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тектік қор – gen havuzu</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телнұсқа – kopya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теңбіл доп – futbol topu</w:t>
      </w:r>
    </w:p>
    <w:p w:rsid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lastRenderedPageBreak/>
        <w:t>тосынсый – sürpriz</w:t>
      </w:r>
    </w:p>
    <w:p w:rsidR="00D75DAC" w:rsidRPr="00723E2C" w:rsidRDefault="00D75DAC" w:rsidP="000D7A7C">
      <w:pPr>
        <w:numPr>
          <w:ilvl w:val="0"/>
          <w:numId w:val="16"/>
        </w:numPr>
        <w:spacing w:line="240" w:lineRule="auto"/>
        <w:contextualSpacing/>
        <w:jc w:val="both"/>
        <w:rPr>
          <w:rFonts w:ascii="Times New Roman" w:hAnsi="Times New Roman" w:cs="Times New Roman"/>
          <w:sz w:val="28"/>
          <w:szCs w:val="28"/>
          <w:lang w:val="tr-TR"/>
        </w:rPr>
      </w:pPr>
      <w:r>
        <w:rPr>
          <w:rFonts w:ascii="Times New Roman" w:hAnsi="Times New Roman" w:cs="Times New Roman"/>
          <w:sz w:val="28"/>
          <w:szCs w:val="28"/>
          <w:lang w:val="kk-KZ"/>
        </w:rPr>
        <w:t xml:space="preserve">төзімділік </w:t>
      </w:r>
      <w:r w:rsidR="000D7A7C" w:rsidRPr="000D7A7C">
        <w:rPr>
          <w:rFonts w:ascii="Times New Roman" w:hAnsi="Times New Roman" w:cs="Times New Roman"/>
          <w:sz w:val="28"/>
          <w:szCs w:val="28"/>
          <w:lang w:val="kk-KZ"/>
        </w:rPr>
        <w:t>–</w:t>
      </w:r>
      <w:r w:rsidRPr="00D75DAC">
        <w:t xml:space="preserve"> </w:t>
      </w:r>
      <w:r w:rsidRPr="00D75DAC">
        <w:rPr>
          <w:rFonts w:ascii="Times New Roman" w:hAnsi="Times New Roman" w:cs="Times New Roman"/>
          <w:sz w:val="28"/>
          <w:szCs w:val="28"/>
          <w:lang w:val="kk-KZ"/>
        </w:rPr>
        <w:t>hoşgörü</w:t>
      </w:r>
      <w:r>
        <w:rPr>
          <w:rFonts w:ascii="Times New Roman" w:hAnsi="Times New Roman" w:cs="Times New Roman"/>
          <w:sz w:val="28"/>
          <w:szCs w:val="28"/>
          <w:lang w:val="kk-KZ"/>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төлемақы – ödeme</w:t>
      </w:r>
    </w:p>
    <w:p w:rsidR="00723E2C" w:rsidRPr="00723E2C" w:rsidRDefault="00723E2C" w:rsidP="00025FD5">
      <w:pPr>
        <w:numPr>
          <w:ilvl w:val="0"/>
          <w:numId w:val="16"/>
        </w:numPr>
        <w:contextualSpacing/>
        <w:rPr>
          <w:rFonts w:ascii="Times New Roman" w:hAnsi="Times New Roman" w:cs="Times New Roman"/>
          <w:sz w:val="28"/>
          <w:szCs w:val="28"/>
          <w:lang w:val="tr-TR"/>
        </w:rPr>
      </w:pPr>
      <w:r w:rsidRPr="00723E2C">
        <w:rPr>
          <w:rFonts w:ascii="Times New Roman" w:hAnsi="Times New Roman" w:cs="Times New Roman"/>
          <w:sz w:val="28"/>
          <w:szCs w:val="28"/>
          <w:lang w:val="tr-TR"/>
        </w:rPr>
        <w:t>төлқұжат – pasaport</w:t>
      </w:r>
      <w:r w:rsidR="000D7A7C">
        <w:rPr>
          <w:rFonts w:ascii="Times New Roman" w:hAnsi="Times New Roman" w:cs="Times New Roman"/>
          <w:sz w:val="28"/>
          <w:szCs w:val="28"/>
          <w:lang w:val="tr-TR"/>
        </w:rPr>
        <w:t xml:space="preserve">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 xml:space="preserve">төраға – </w:t>
      </w:r>
      <w:r w:rsidRPr="00723E2C">
        <w:rPr>
          <w:rFonts w:ascii="Times New Roman" w:hAnsi="Times New Roman" w:cs="Times New Roman"/>
          <w:sz w:val="28"/>
          <w:szCs w:val="28"/>
          <w:lang w:val="tr-TR"/>
        </w:rPr>
        <w:t>başkan</w:t>
      </w:r>
    </w:p>
    <w:p w:rsidR="00723E2C" w:rsidRPr="00723E2C" w:rsidRDefault="00723E2C" w:rsidP="00E427B6">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төсбелгі</w:t>
      </w:r>
      <w:r w:rsidRPr="00723E2C">
        <w:rPr>
          <w:rFonts w:ascii="Times New Roman" w:hAnsi="Times New Roman" w:cs="Times New Roman"/>
          <w:sz w:val="28"/>
          <w:szCs w:val="28"/>
          <w:lang w:val="tr-TR"/>
        </w:rPr>
        <w:t xml:space="preserve"> – </w:t>
      </w:r>
      <w:r w:rsidR="00E427B6" w:rsidRPr="00E427B6">
        <w:rPr>
          <w:rFonts w:ascii="Times New Roman" w:hAnsi="Times New Roman" w:cs="Times New Roman"/>
          <w:sz w:val="28"/>
          <w:szCs w:val="28"/>
          <w:lang w:val="tr-TR"/>
        </w:rPr>
        <w:t>madalya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335FD3">
        <w:rPr>
          <w:rFonts w:ascii="Times New Roman" w:hAnsi="Times New Roman" w:cs="Times New Roman"/>
          <w:sz w:val="28"/>
          <w:szCs w:val="28"/>
          <w:lang w:val="tr-TR"/>
        </w:rPr>
        <w:t>тұғыр</w:t>
      </w:r>
      <w:r w:rsidRPr="00723E2C">
        <w:rPr>
          <w:rFonts w:ascii="Times New Roman" w:hAnsi="Times New Roman" w:cs="Times New Roman"/>
          <w:sz w:val="28"/>
          <w:szCs w:val="28"/>
          <w:lang w:val="tr-TR"/>
        </w:rPr>
        <w:t xml:space="preserve"> – kaide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тұсаукесер – tanıtım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түнгі көбелек – kaldırım çiçeği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түпнұсқа – orijinal</w:t>
      </w:r>
    </w:p>
    <w:p w:rsidR="00723E2C" w:rsidRPr="00723E2C" w:rsidRDefault="00723E2C" w:rsidP="00C01213">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түсім – </w:t>
      </w:r>
      <w:r w:rsidR="00C01213">
        <w:rPr>
          <w:rFonts w:ascii="Times New Roman" w:hAnsi="Times New Roman" w:cs="Times New Roman"/>
          <w:sz w:val="28"/>
          <w:szCs w:val="28"/>
          <w:lang w:val="tr-TR"/>
        </w:rPr>
        <w:t>ka</w:t>
      </w:r>
      <w:r w:rsidR="00C01213" w:rsidRPr="00C01213">
        <w:rPr>
          <w:rFonts w:ascii="Times New Roman" w:hAnsi="Times New Roman" w:cs="Times New Roman"/>
          <w:sz w:val="28"/>
          <w:szCs w:val="28"/>
          <w:lang w:val="tr-TR"/>
        </w:rPr>
        <w:t>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тығын –  trafik sıkışıklığı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тығырық – trafik sıkışıklığı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тыңдауыш – kulaklık</w:t>
      </w:r>
    </w:p>
    <w:p w:rsidR="00723E2C" w:rsidRPr="00723E2C" w:rsidRDefault="00723E2C" w:rsidP="00875076">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тілашар – </w:t>
      </w:r>
      <w:r w:rsidR="00875076" w:rsidRPr="00875076">
        <w:rPr>
          <w:rFonts w:ascii="Times New Roman" w:hAnsi="Times New Roman" w:cs="Times New Roman"/>
          <w:sz w:val="28"/>
          <w:szCs w:val="28"/>
          <w:lang w:val="tr-TR"/>
        </w:rPr>
        <w:t>konuşma kılavuzu</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тілші – muhabir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тінтуір – fare</w:t>
      </w:r>
    </w:p>
    <w:p w:rsidR="009D30E1" w:rsidRDefault="009D30E1"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ұжым – topluluk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ұжымдық шарт – toplu sözleşme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ұлтжанды</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vatansever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ұлттық ой-сана – milli bilinç</w:t>
      </w:r>
    </w:p>
    <w:p w:rsidR="009B26AA" w:rsidRDefault="00723E2C" w:rsidP="003551BD">
      <w:pPr>
        <w:numPr>
          <w:ilvl w:val="0"/>
          <w:numId w:val="16"/>
        </w:numPr>
        <w:spacing w:line="240" w:lineRule="auto"/>
        <w:contextualSpacing/>
        <w:jc w:val="both"/>
        <w:rPr>
          <w:rFonts w:ascii="Times New Roman" w:hAnsi="Times New Roman" w:cs="Times New Roman"/>
          <w:sz w:val="28"/>
          <w:szCs w:val="28"/>
          <w:lang w:val="tr-TR"/>
        </w:rPr>
      </w:pPr>
      <w:r w:rsidRPr="009B26AA">
        <w:rPr>
          <w:rFonts w:ascii="Times New Roman" w:hAnsi="Times New Roman" w:cs="Times New Roman"/>
          <w:sz w:val="28"/>
          <w:szCs w:val="28"/>
          <w:lang w:val="tr-TR"/>
        </w:rPr>
        <w:t xml:space="preserve">ұлықтау – açılış </w:t>
      </w:r>
    </w:p>
    <w:p w:rsidR="00723E2C" w:rsidRPr="009B26AA" w:rsidRDefault="00723E2C" w:rsidP="003551BD">
      <w:pPr>
        <w:numPr>
          <w:ilvl w:val="0"/>
          <w:numId w:val="16"/>
        </w:numPr>
        <w:spacing w:line="240" w:lineRule="auto"/>
        <w:contextualSpacing/>
        <w:jc w:val="both"/>
        <w:rPr>
          <w:rFonts w:ascii="Times New Roman" w:hAnsi="Times New Roman" w:cs="Times New Roman"/>
          <w:sz w:val="28"/>
          <w:szCs w:val="28"/>
          <w:lang w:val="tr-TR"/>
        </w:rPr>
      </w:pPr>
      <w:r w:rsidRPr="009B26AA">
        <w:rPr>
          <w:rFonts w:ascii="Times New Roman" w:hAnsi="Times New Roman" w:cs="Times New Roman"/>
          <w:sz w:val="28"/>
          <w:szCs w:val="28"/>
          <w:lang w:val="tr-TR"/>
        </w:rPr>
        <w:t>ұстаным – tutum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ұшақ – uçak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ұялы байланыс</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cep telefonu bağlantısı</w:t>
      </w:r>
    </w:p>
    <w:p w:rsidR="007329A9" w:rsidRDefault="007329A9"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-Ү-</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үдеріс – süreç</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үйелмен – aile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үйқамақ – ev hapsi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үй тұтқыны – ev hapsi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үлескер –</w:t>
      </w:r>
      <w:r w:rsidRPr="00723E2C">
        <w:rPr>
          <w:rFonts w:ascii="Times New Roman" w:hAnsi="Times New Roman" w:cs="Times New Roman"/>
          <w:sz w:val="28"/>
          <w:szCs w:val="28"/>
          <w:lang w:val="tr-TR"/>
        </w:rPr>
        <w:t xml:space="preserve"> hissedar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үміткер – aday</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үндеухат – duyuru</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үнемші – iktisatçı </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үнқағаз – gazete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үнпарақ – gazete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үрдіс</w:t>
      </w:r>
      <w:r w:rsidRPr="00723E2C">
        <w:rPr>
          <w:rFonts w:ascii="Times New Roman" w:hAnsi="Times New Roman" w:cs="Times New Roman"/>
          <w:sz w:val="28"/>
          <w:szCs w:val="28"/>
          <w:lang w:val="tr-TR"/>
        </w:rPr>
        <w:t xml:space="preserve"> – eğilim</w:t>
      </w:r>
    </w:p>
    <w:p w:rsidR="00723E2C" w:rsidRPr="00723E2C" w:rsidRDefault="00FB7297" w:rsidP="00025FD5">
      <w:pPr>
        <w:numPr>
          <w:ilvl w:val="0"/>
          <w:numId w:val="16"/>
        </w:numPr>
        <w:spacing w:line="240" w:lineRule="auto"/>
        <w:contextualSpacing/>
        <w:jc w:val="both"/>
        <w:rPr>
          <w:rFonts w:ascii="Times New Roman" w:hAnsi="Times New Roman" w:cs="Times New Roman"/>
          <w:sz w:val="28"/>
          <w:szCs w:val="28"/>
          <w:lang w:val="tr-TR"/>
        </w:rPr>
      </w:pPr>
      <w:r>
        <w:rPr>
          <w:rFonts w:ascii="Times New Roman" w:hAnsi="Times New Roman" w:cs="Times New Roman"/>
          <w:sz w:val="28"/>
          <w:szCs w:val="28"/>
          <w:lang w:val="kk-KZ"/>
        </w:rPr>
        <w:t>үстем</w:t>
      </w:r>
      <w:r w:rsidR="00723E2C" w:rsidRPr="00723E2C">
        <w:rPr>
          <w:rFonts w:ascii="Times New Roman" w:hAnsi="Times New Roman" w:cs="Times New Roman"/>
          <w:sz w:val="28"/>
          <w:szCs w:val="28"/>
          <w:lang w:val="kk-KZ"/>
        </w:rPr>
        <w:t>ақы</w:t>
      </w:r>
      <w:r w:rsidR="00723E2C" w:rsidRPr="00723E2C">
        <w:rPr>
          <w:rFonts w:ascii="Times New Roman" w:hAnsi="Times New Roman" w:cs="Times New Roman"/>
          <w:sz w:val="28"/>
          <w:szCs w:val="28"/>
          <w:lang w:val="tr-TR"/>
        </w:rPr>
        <w:t xml:space="preserve"> – zam</w:t>
      </w:r>
    </w:p>
    <w:p w:rsidR="00723E2C" w:rsidRPr="00723E2C" w:rsidRDefault="00723E2C" w:rsidP="00723E2C">
      <w:pPr>
        <w:spacing w:line="240" w:lineRule="auto"/>
        <w:jc w:val="center"/>
        <w:rPr>
          <w:rFonts w:ascii="Times New Roman" w:hAnsi="Times New Roman" w:cs="Times New Roman"/>
          <w:sz w:val="28"/>
          <w:szCs w:val="28"/>
          <w:lang w:val="tr-TR"/>
        </w:rPr>
      </w:pPr>
    </w:p>
    <w:p w:rsid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lastRenderedPageBreak/>
        <w:t>-Х-</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халық қалаулысы – milletvekili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хаттама – tutanak</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хатшы – sekreter</w:t>
      </w:r>
    </w:p>
    <w:p w:rsidR="00132D96" w:rsidRPr="00723E2C" w:rsidRDefault="00132D96"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-Ш-</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шабарман – kurye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шағынаудан – küçük mahalle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шаптырма – çeşme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шаруа қожалығы – çiftlik</w:t>
      </w:r>
    </w:p>
    <w:p w:rsidR="003551BD" w:rsidRDefault="00723E2C" w:rsidP="003551BD">
      <w:pPr>
        <w:numPr>
          <w:ilvl w:val="0"/>
          <w:numId w:val="16"/>
        </w:numPr>
        <w:spacing w:line="240" w:lineRule="auto"/>
        <w:contextualSpacing/>
        <w:jc w:val="both"/>
        <w:rPr>
          <w:rFonts w:ascii="Times New Roman" w:hAnsi="Times New Roman" w:cs="Times New Roman"/>
          <w:sz w:val="28"/>
          <w:szCs w:val="28"/>
          <w:lang w:val="tr-TR"/>
        </w:rPr>
      </w:pPr>
      <w:r w:rsidRPr="003551BD">
        <w:rPr>
          <w:rFonts w:ascii="Times New Roman" w:hAnsi="Times New Roman" w:cs="Times New Roman"/>
          <w:sz w:val="28"/>
          <w:szCs w:val="28"/>
          <w:lang w:val="tr-TR"/>
        </w:rPr>
        <w:t xml:space="preserve">шаршы алаң – </w:t>
      </w:r>
      <w:r w:rsidR="003551BD" w:rsidRPr="003551BD">
        <w:rPr>
          <w:rFonts w:ascii="Times New Roman" w:hAnsi="Times New Roman" w:cs="Times New Roman"/>
          <w:sz w:val="28"/>
          <w:szCs w:val="28"/>
          <w:lang w:val="tr-TR"/>
        </w:rPr>
        <w:t xml:space="preserve">boks ringi </w:t>
      </w:r>
    </w:p>
    <w:p w:rsidR="00723E2C" w:rsidRPr="003551BD" w:rsidRDefault="00723E2C" w:rsidP="003551BD">
      <w:pPr>
        <w:numPr>
          <w:ilvl w:val="0"/>
          <w:numId w:val="16"/>
        </w:numPr>
        <w:spacing w:line="240" w:lineRule="auto"/>
        <w:contextualSpacing/>
        <w:jc w:val="both"/>
        <w:rPr>
          <w:rFonts w:ascii="Times New Roman" w:hAnsi="Times New Roman" w:cs="Times New Roman"/>
          <w:sz w:val="28"/>
          <w:szCs w:val="28"/>
          <w:lang w:val="tr-TR"/>
        </w:rPr>
      </w:pPr>
      <w:r w:rsidRPr="003551BD">
        <w:rPr>
          <w:rFonts w:ascii="Times New Roman" w:hAnsi="Times New Roman" w:cs="Times New Roman"/>
          <w:sz w:val="28"/>
          <w:szCs w:val="28"/>
          <w:lang w:val="tr-TR"/>
        </w:rPr>
        <w:t>шаршытоп – hedef kitle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шәкіртақы – burs</w:t>
      </w:r>
    </w:p>
    <w:p w:rsid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шепбұзар жоба – atılım proje</w:t>
      </w:r>
    </w:p>
    <w:p w:rsidR="004A6F7E" w:rsidRPr="00723E2C" w:rsidRDefault="004A6F7E" w:rsidP="004A6F7E">
      <w:pPr>
        <w:spacing w:line="240" w:lineRule="auto"/>
        <w:ind w:left="1701"/>
        <w:contextualSpacing/>
        <w:jc w:val="both"/>
        <w:rPr>
          <w:rFonts w:ascii="Times New Roman" w:hAnsi="Times New Roman" w:cs="Times New Roman"/>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-Ы-</w:t>
      </w:r>
    </w:p>
    <w:p w:rsid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ықпалдастық</w:t>
      </w:r>
      <w:r w:rsidRPr="00723E2C">
        <w:rPr>
          <w:rFonts w:ascii="Times New Roman" w:hAnsi="Times New Roman" w:cs="Times New Roman"/>
          <w:sz w:val="28"/>
          <w:szCs w:val="28"/>
          <w:lang w:val="kk-KZ"/>
        </w:rPr>
        <w:t xml:space="preserve"> – bütünleşme</w:t>
      </w:r>
    </w:p>
    <w:p w:rsidR="00207BE8" w:rsidRPr="00723E2C" w:rsidRDefault="00207BE8" w:rsidP="00207BE8">
      <w:pPr>
        <w:numPr>
          <w:ilvl w:val="0"/>
          <w:numId w:val="16"/>
        </w:num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ықпалшара </w:t>
      </w:r>
      <w:r w:rsidRPr="00207BE8">
        <w:rPr>
          <w:rFonts w:ascii="Times New Roman" w:hAnsi="Times New Roman" w:cs="Times New Roman"/>
          <w:sz w:val="28"/>
          <w:szCs w:val="28"/>
          <w:lang w:val="kk-KZ"/>
        </w:rPr>
        <w:t>–</w:t>
      </w:r>
      <w:r>
        <w:rPr>
          <w:rFonts w:ascii="Times New Roman" w:hAnsi="Times New Roman" w:cs="Times New Roman"/>
          <w:sz w:val="28"/>
          <w:szCs w:val="28"/>
          <w:lang w:val="kk-KZ"/>
        </w:rPr>
        <w:t xml:space="preserve"> yaptırım</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ықшамаудан – küçük mahalle</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ыстық нүктелер – sıcak noktalar</w:t>
      </w:r>
    </w:p>
    <w:p w:rsidR="00723E2C" w:rsidRPr="00723E2C" w:rsidRDefault="00723E2C" w:rsidP="00723E2C">
      <w:pPr>
        <w:spacing w:line="240" w:lineRule="auto"/>
        <w:jc w:val="center"/>
        <w:rPr>
          <w:rFonts w:ascii="Times New Roman" w:hAnsi="Times New Roman" w:cs="Times New Roman"/>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-І-</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ілеспе аударма – eşzamanlı çeviri</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ілмектер – etiketler</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іскер – işadamı</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іскі – şırınga</w:t>
      </w:r>
    </w:p>
    <w:p w:rsidR="00723E2C" w:rsidRPr="00723E2C" w:rsidRDefault="00723E2C" w:rsidP="00025FD5">
      <w:pPr>
        <w:numPr>
          <w:ilvl w:val="0"/>
          <w:numId w:val="16"/>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іссапар –iş gezisi, iş seyahati</w:t>
      </w:r>
    </w:p>
    <w:p w:rsidR="00723E2C" w:rsidRDefault="00723E2C" w:rsidP="00723E2C">
      <w:pPr>
        <w:spacing w:line="240" w:lineRule="auto"/>
        <w:ind w:left="1701"/>
        <w:contextualSpacing/>
        <w:jc w:val="both"/>
        <w:rPr>
          <w:rFonts w:ascii="Times New Roman" w:hAnsi="Times New Roman" w:cs="Times New Roman"/>
          <w:sz w:val="28"/>
          <w:szCs w:val="28"/>
          <w:lang w:val="tr-TR"/>
        </w:rPr>
      </w:pPr>
    </w:p>
    <w:p w:rsidR="003D2F09" w:rsidRPr="00723E2C" w:rsidRDefault="003D2F09" w:rsidP="00723E2C">
      <w:pPr>
        <w:spacing w:line="240" w:lineRule="auto"/>
        <w:ind w:left="1701"/>
        <w:contextualSpacing/>
        <w:jc w:val="both"/>
        <w:rPr>
          <w:rFonts w:ascii="Times New Roman" w:hAnsi="Times New Roman" w:cs="Times New Roman"/>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contextualSpacing/>
        <w:jc w:val="both"/>
        <w:rPr>
          <w:rFonts w:ascii="Times New Roman" w:hAnsi="Times New Roman" w:cs="Times New Roman"/>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p>
    <w:p w:rsidR="00723E2C" w:rsidRPr="00723E2C" w:rsidRDefault="003D2F09" w:rsidP="00723E2C">
      <w:pPr>
        <w:spacing w:line="240" w:lineRule="auto"/>
        <w:jc w:val="center"/>
        <w:rPr>
          <w:rFonts w:ascii="Times New Roman" w:hAnsi="Times New Roman" w:cs="Times New Roman"/>
          <w:b/>
          <w:sz w:val="28"/>
          <w:szCs w:val="28"/>
          <w:lang w:val="kk-KZ"/>
        </w:rPr>
      </w:pPr>
      <w:r w:rsidRPr="003D2F09">
        <w:rPr>
          <w:rFonts w:ascii="Times New Roman" w:hAnsi="Times New Roman" w:cs="Times New Roman"/>
          <w:b/>
          <w:sz w:val="28"/>
          <w:szCs w:val="28"/>
          <w:lang w:val="kk-KZ"/>
        </w:rPr>
        <w:lastRenderedPageBreak/>
        <w:t xml:space="preserve">ҚОСЫМША </w:t>
      </w:r>
      <w:r>
        <w:rPr>
          <w:rFonts w:ascii="Times New Roman" w:hAnsi="Times New Roman" w:cs="Times New Roman"/>
          <w:b/>
          <w:sz w:val="28"/>
          <w:szCs w:val="28"/>
          <w:lang w:val="kk-KZ"/>
        </w:rPr>
        <w:t>Ә</w:t>
      </w:r>
    </w:p>
    <w:p w:rsidR="00723E2C" w:rsidRPr="00723E2C" w:rsidRDefault="00723E2C" w:rsidP="00723E2C">
      <w:pPr>
        <w:spacing w:line="240" w:lineRule="auto"/>
        <w:jc w:val="center"/>
        <w:rPr>
          <w:rFonts w:ascii="Times New Roman" w:hAnsi="Times New Roman" w:cs="Times New Roman"/>
          <w:sz w:val="28"/>
          <w:szCs w:val="28"/>
          <w:lang w:val="tr-TR"/>
        </w:rPr>
      </w:pPr>
      <w:r w:rsidRPr="00723E2C">
        <w:rPr>
          <w:rFonts w:ascii="Times New Roman" w:hAnsi="Times New Roman" w:cs="Times New Roman"/>
          <w:sz w:val="28"/>
          <w:szCs w:val="28"/>
          <w:lang w:val="tr-TR"/>
        </w:rPr>
        <w:t>ТҮРІКШЕ</w:t>
      </w:r>
      <w:r w:rsidRPr="00723E2C">
        <w:rPr>
          <w:rFonts w:ascii="Times New Roman" w:hAnsi="Times New Roman" w:cs="Times New Roman"/>
          <w:sz w:val="28"/>
          <w:szCs w:val="28"/>
          <w:lang w:val="kk-KZ"/>
        </w:rPr>
        <w:t xml:space="preserve">-ҚАЗАҚША </w:t>
      </w:r>
      <w:r w:rsidRPr="00723E2C">
        <w:rPr>
          <w:rFonts w:ascii="Times New Roman" w:hAnsi="Times New Roman" w:cs="Times New Roman"/>
          <w:sz w:val="28"/>
          <w:szCs w:val="28"/>
          <w:lang w:val="tr-TR"/>
        </w:rPr>
        <w:t>СӨЗТІЗБЕ</w:t>
      </w: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açı – бұрыш</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açılış töreni – </w:t>
      </w:r>
      <w:r w:rsidRPr="00723E2C">
        <w:rPr>
          <w:rFonts w:ascii="Times New Roman" w:hAnsi="Times New Roman" w:cs="Times New Roman"/>
          <w:sz w:val="28"/>
          <w:szCs w:val="28"/>
          <w:lang w:val="kk-KZ"/>
        </w:rPr>
        <w:t>ұлықтау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açıortay – биссектриса</w:t>
      </w:r>
      <w:r w:rsidRPr="00723E2C">
        <w:rPr>
          <w:rFonts w:ascii="Times New Roman" w:hAnsi="Times New Roman" w:cs="Times New Roman"/>
          <w:sz w:val="28"/>
          <w:szCs w:val="28"/>
          <w:lang w:val="kk-KZ"/>
        </w:rPr>
        <w:t xml:space="preserve"> </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aday – үміткер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akaryakıt – жанармай</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akıllı ev – </w:t>
      </w:r>
      <w:r w:rsidRPr="00723E2C">
        <w:rPr>
          <w:rFonts w:ascii="Times New Roman" w:hAnsi="Times New Roman" w:cs="Times New Roman"/>
          <w:sz w:val="28"/>
          <w:szCs w:val="28"/>
          <w:lang w:val="kk-KZ"/>
        </w:rPr>
        <w:t>ақылды үй</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akım – </w:t>
      </w:r>
      <w:r w:rsidRPr="00723E2C">
        <w:rPr>
          <w:rFonts w:ascii="Times New Roman" w:hAnsi="Times New Roman" w:cs="Times New Roman"/>
          <w:sz w:val="28"/>
          <w:szCs w:val="28"/>
          <w:lang w:val="kk-KZ"/>
        </w:rPr>
        <w:t>тоқ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alan – аймақ, сала, </w:t>
      </w:r>
      <w:r w:rsidRPr="00723E2C">
        <w:rPr>
          <w:rFonts w:ascii="Times New Roman" w:hAnsi="Times New Roman" w:cs="Times New Roman"/>
          <w:sz w:val="28"/>
          <w:szCs w:val="28"/>
          <w:lang w:val="kk-KZ"/>
        </w:rPr>
        <w:t>кеңістік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albay – полковник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alındı – </w:t>
      </w:r>
      <w:r w:rsidRPr="00723E2C">
        <w:rPr>
          <w:rFonts w:ascii="Times New Roman" w:hAnsi="Times New Roman" w:cs="Times New Roman"/>
          <w:sz w:val="28"/>
          <w:szCs w:val="28"/>
          <w:lang w:val="kk-KZ"/>
        </w:rPr>
        <w:t>түбіртек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alışveriş merkezi – </w:t>
      </w:r>
      <w:r w:rsidRPr="00723E2C">
        <w:rPr>
          <w:rFonts w:ascii="Times New Roman" w:hAnsi="Times New Roman" w:cs="Times New Roman"/>
          <w:sz w:val="28"/>
          <w:szCs w:val="28"/>
          <w:lang w:val="kk-KZ"/>
        </w:rPr>
        <w:t>сауда</w:t>
      </w:r>
      <w:r w:rsidRPr="00723E2C">
        <w:rPr>
          <w:rFonts w:ascii="Times New Roman" w:hAnsi="Times New Roman" w:cs="Times New Roman"/>
          <w:sz w:val="28"/>
          <w:szCs w:val="28"/>
          <w:lang w:val="tr-TR"/>
        </w:rPr>
        <w:t xml:space="preserve"> орталығы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ana cadde – </w:t>
      </w:r>
      <w:r w:rsidRPr="00723E2C">
        <w:rPr>
          <w:rFonts w:ascii="Times New Roman" w:hAnsi="Times New Roman" w:cs="Times New Roman"/>
          <w:sz w:val="28"/>
          <w:szCs w:val="28"/>
          <w:lang w:val="kk-KZ"/>
        </w:rPr>
        <w:t>негізгі көше</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anaokulu – балабақша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anayasa – Атазаң</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anayol – көлік желісі, торап</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arabulucu – бітімгер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arı – пәк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arıtım – </w:t>
      </w:r>
      <w:r w:rsidRPr="00723E2C">
        <w:rPr>
          <w:rFonts w:ascii="Times New Roman" w:hAnsi="Times New Roman" w:cs="Times New Roman"/>
          <w:sz w:val="28"/>
          <w:szCs w:val="28"/>
          <w:lang w:val="kk-KZ"/>
        </w:rPr>
        <w:t>тазарту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arıtma –</w:t>
      </w:r>
      <w:r w:rsidRPr="00723E2C">
        <w:rPr>
          <w:rFonts w:ascii="Times New Roman" w:hAnsi="Times New Roman" w:cs="Times New Roman"/>
          <w:sz w:val="28"/>
          <w:szCs w:val="28"/>
          <w:lang w:val="kk-KZ"/>
        </w:rPr>
        <w:t xml:space="preserve"> тазарту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arka plan – фон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artı –</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қосу белгісі</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asansör – жеделсаты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asteğmen – кіші лейтенант</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astsubay – унтер-офицер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aşama – кезең</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ayaktopu – футбол</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ayaktopu kılığı – футбол формасы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aydın – зиялы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ayraç – жақша</w:t>
      </w:r>
    </w:p>
    <w:p w:rsidR="00723E2C" w:rsidRPr="00723E2C" w:rsidRDefault="00723E2C" w:rsidP="00723E2C">
      <w:pPr>
        <w:spacing w:line="240" w:lineRule="auto"/>
        <w:ind w:left="1701"/>
        <w:contextualSpacing/>
        <w:jc w:val="both"/>
        <w:rPr>
          <w:rFonts w:ascii="Times New Roman" w:hAnsi="Times New Roman" w:cs="Times New Roman"/>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kk-KZ"/>
        </w:rPr>
      </w:pPr>
      <w:r w:rsidRPr="00723E2C">
        <w:rPr>
          <w:rFonts w:ascii="Times New Roman" w:hAnsi="Times New Roman" w:cs="Times New Roman"/>
          <w:b/>
          <w:sz w:val="28"/>
          <w:szCs w:val="28"/>
          <w:lang w:val="kk-KZ"/>
        </w:rPr>
        <w:t>-B-</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bağış – жәрдем, құрмалдық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bağlam </w:t>
      </w:r>
      <w:r w:rsidRPr="00723E2C">
        <w:rPr>
          <w:rFonts w:ascii="Times New Roman" w:eastAsia="Calibri" w:hAnsi="Times New Roman" w:cs="Times New Roman"/>
          <w:sz w:val="28"/>
          <w:szCs w:val="28"/>
          <w:lang w:val="tr-TR"/>
        </w:rPr>
        <w:t xml:space="preserve">– </w:t>
      </w:r>
      <w:r w:rsidRPr="00723E2C">
        <w:rPr>
          <w:rFonts w:ascii="Times New Roman" w:hAnsi="Times New Roman" w:cs="Times New Roman"/>
          <w:sz w:val="28"/>
          <w:szCs w:val="28"/>
          <w:lang w:val="kk-KZ"/>
        </w:rPr>
        <w:t>мәнмәтін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bakanlık – министрлік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bankalararası piyasa – банкаралық нарық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basımevi – баспахана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basınç – қысым</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basın toplantısı – баспасөз конференциясы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baskı – басылым</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lastRenderedPageBreak/>
        <w:t>başbakan – премьер-министр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başbayan – президент жұбайы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başhekim – бас дәрігер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başkan – төраға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başkanvekili – төраға орынбасары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başkent – </w:t>
      </w:r>
      <w:r w:rsidRPr="00723E2C">
        <w:rPr>
          <w:rFonts w:ascii="Times New Roman" w:hAnsi="Times New Roman" w:cs="Times New Roman"/>
          <w:sz w:val="28"/>
          <w:szCs w:val="28"/>
          <w:lang w:val="kk-KZ"/>
        </w:rPr>
        <w:t>астана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başrol</w:t>
      </w:r>
      <w:r w:rsidRPr="00723E2C">
        <w:rPr>
          <w:rFonts w:ascii="Times New Roman" w:hAnsi="Times New Roman" w:cs="Times New Roman"/>
          <w:sz w:val="28"/>
          <w:szCs w:val="28"/>
          <w:lang w:val="kk-KZ"/>
        </w:rPr>
        <w:t xml:space="preserve"> – басты рөл</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bay – мырза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bayan – ханым</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belgegeçer – факс</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belirteç –  көрсеткіш</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belirti – белгі, симптом</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belirtke – эмблема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bellek – жад</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belleten – </w:t>
      </w:r>
      <w:r w:rsidRPr="00723E2C">
        <w:rPr>
          <w:rFonts w:ascii="Times New Roman" w:hAnsi="Times New Roman" w:cs="Times New Roman"/>
          <w:sz w:val="28"/>
          <w:szCs w:val="28"/>
          <w:lang w:val="kk-KZ"/>
        </w:rPr>
        <w:t>бюллетень</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benzeşme – аналогия, ұқсастық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beşgen – бес бұрыш</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beyaz yaka – ақ жағалылар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beyinakım – утечка мозгов</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beyin göçü – </w:t>
      </w:r>
      <w:r w:rsidRPr="00723E2C">
        <w:rPr>
          <w:rFonts w:ascii="Times New Roman" w:hAnsi="Times New Roman" w:cs="Times New Roman"/>
          <w:sz w:val="28"/>
          <w:szCs w:val="28"/>
          <w:lang w:val="kk-KZ"/>
        </w:rPr>
        <w:t>утечка мозгов</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biçem – </w:t>
      </w:r>
      <w:r w:rsidRPr="00723E2C">
        <w:rPr>
          <w:rFonts w:ascii="Times New Roman" w:hAnsi="Times New Roman" w:cs="Times New Roman"/>
          <w:sz w:val="28"/>
          <w:szCs w:val="28"/>
          <w:lang w:val="kk-KZ"/>
        </w:rPr>
        <w:t>стиль</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bilgisayar – компьютер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bilinçaltı – бейсана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bilirkişi – </w:t>
      </w:r>
      <w:r w:rsidRPr="00723E2C">
        <w:rPr>
          <w:rFonts w:ascii="Times New Roman" w:hAnsi="Times New Roman" w:cs="Times New Roman"/>
          <w:sz w:val="28"/>
          <w:szCs w:val="28"/>
          <w:lang w:val="kk-KZ"/>
        </w:rPr>
        <w:t>сарапшы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binbaşı</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майор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birey – жеке тұлға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birikim – жинау, қорландыру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birlik – федерация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biyokütle</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w:t>
      </w:r>
      <w:r w:rsidRPr="00723E2C">
        <w:rPr>
          <w:lang w:val="kk-KZ"/>
        </w:rPr>
        <w:t xml:space="preserve"> </w:t>
      </w:r>
      <w:r w:rsidRPr="00723E2C">
        <w:rPr>
          <w:rFonts w:ascii="Times New Roman" w:hAnsi="Times New Roman" w:cs="Times New Roman"/>
          <w:sz w:val="28"/>
          <w:szCs w:val="28"/>
          <w:lang w:val="tr-TR"/>
        </w:rPr>
        <w:t>биомасса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biyoyakıt – </w:t>
      </w:r>
      <w:r w:rsidRPr="00723E2C">
        <w:rPr>
          <w:rFonts w:ascii="Times New Roman" w:hAnsi="Times New Roman" w:cs="Times New Roman"/>
          <w:sz w:val="28"/>
          <w:szCs w:val="28"/>
          <w:lang w:val="kk-KZ"/>
        </w:rPr>
        <w:t>био отын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boyut – </w:t>
      </w:r>
      <w:r w:rsidRPr="00723E2C">
        <w:rPr>
          <w:rFonts w:ascii="Times New Roman" w:hAnsi="Times New Roman" w:cs="Times New Roman"/>
          <w:sz w:val="28"/>
          <w:szCs w:val="28"/>
          <w:lang w:val="kk-KZ"/>
        </w:rPr>
        <w:t>мөлшер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bölge – </w:t>
      </w:r>
      <w:r w:rsidRPr="00723E2C">
        <w:rPr>
          <w:rFonts w:ascii="Times New Roman" w:hAnsi="Times New Roman" w:cs="Times New Roman"/>
          <w:sz w:val="28"/>
          <w:szCs w:val="28"/>
          <w:lang w:val="kk-KZ"/>
        </w:rPr>
        <w:t>аймақ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bölü</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қиғаш сызық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buzdolabı – тоңазытқыш</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-C-</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cankurtaran</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w:t>
      </w:r>
      <w:r w:rsidRPr="00723E2C">
        <w:rPr>
          <w:rFonts w:ascii="Times New Roman" w:hAnsi="Times New Roman" w:cs="Times New Roman"/>
          <w:sz w:val="28"/>
          <w:szCs w:val="28"/>
          <w:lang w:val="kk-KZ"/>
        </w:rPr>
        <w:t xml:space="preserve"> құтқарушы</w:t>
      </w:r>
    </w:p>
    <w:p w:rsid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ceza sahası – айып алаңы</w:t>
      </w:r>
    </w:p>
    <w:p w:rsidR="003F7CFD" w:rsidRDefault="003F7CFD" w:rsidP="003F7CFD">
      <w:pPr>
        <w:spacing w:line="240" w:lineRule="auto"/>
        <w:contextualSpacing/>
        <w:jc w:val="both"/>
        <w:rPr>
          <w:rFonts w:ascii="Times New Roman" w:hAnsi="Times New Roman" w:cs="Times New Roman"/>
          <w:sz w:val="28"/>
          <w:szCs w:val="28"/>
          <w:lang w:val="kk-KZ"/>
        </w:rPr>
      </w:pPr>
    </w:p>
    <w:p w:rsidR="003F7CFD" w:rsidRPr="00723E2C" w:rsidRDefault="003F7CFD" w:rsidP="003F7CFD">
      <w:pPr>
        <w:spacing w:line="240" w:lineRule="auto"/>
        <w:contextualSpacing/>
        <w:jc w:val="both"/>
        <w:rPr>
          <w:rFonts w:ascii="Times New Roman" w:hAnsi="Times New Roman" w:cs="Times New Roman"/>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-Ç-</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çağrı merkezi – байланыс орталығы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çalgın – сал ауру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lastRenderedPageBreak/>
        <w:t>çalıştırıcı – бапкер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çap</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диаметр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çapulcu – тонаушы</w:t>
      </w:r>
      <w:r w:rsidRPr="00723E2C">
        <w:rPr>
          <w:rFonts w:ascii="Times New Roman" w:hAnsi="Times New Roman" w:cs="Times New Roman"/>
          <w:sz w:val="28"/>
          <w:szCs w:val="28"/>
          <w:lang w:val="kk-KZ"/>
        </w:rPr>
        <w:t>, бүлікшіл адам</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çarpı – </w:t>
      </w:r>
      <w:r w:rsidRPr="00723E2C">
        <w:rPr>
          <w:rFonts w:ascii="Times New Roman" w:hAnsi="Times New Roman" w:cs="Times New Roman"/>
          <w:sz w:val="28"/>
          <w:szCs w:val="28"/>
          <w:lang w:val="kk-KZ"/>
        </w:rPr>
        <w:t>көбейту белгісі</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çekim – суретке түсіру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çekül</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тіктеуіш</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çember – </w:t>
      </w:r>
      <w:r w:rsidRPr="00723E2C">
        <w:rPr>
          <w:rFonts w:ascii="Times New Roman" w:hAnsi="Times New Roman" w:cs="Times New Roman"/>
          <w:sz w:val="28"/>
          <w:szCs w:val="28"/>
          <w:lang w:val="kk-KZ"/>
        </w:rPr>
        <w:t>шеңбер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çevre – қоршаған орта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çevrebilimi – экология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çeyrek final – ширек финал</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çıktı – </w:t>
      </w:r>
      <w:r w:rsidRPr="00723E2C">
        <w:rPr>
          <w:rFonts w:ascii="Times New Roman" w:hAnsi="Times New Roman" w:cs="Times New Roman"/>
          <w:sz w:val="28"/>
          <w:szCs w:val="28"/>
          <w:lang w:val="kk-KZ"/>
        </w:rPr>
        <w:t>распечатка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çift vuruş – айып соққысы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çok satan – бестселлер</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-D-</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dalga </w:t>
      </w:r>
      <w:r w:rsidRPr="00723E2C">
        <w:rPr>
          <w:rFonts w:ascii="Times New Roman" w:hAnsi="Times New Roman" w:cs="Times New Roman"/>
          <w:sz w:val="28"/>
          <w:szCs w:val="28"/>
          <w:lang w:val="kk-KZ"/>
        </w:rPr>
        <w:t>– физикалық толқын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dalgıç – сүңгуір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danışman – кеңесші</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danıştay</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мемлекеттік кеңес</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deneme – сынау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denetçi – </w:t>
      </w:r>
      <w:r w:rsidRPr="00723E2C">
        <w:rPr>
          <w:rFonts w:ascii="Times New Roman" w:hAnsi="Times New Roman" w:cs="Times New Roman"/>
          <w:sz w:val="28"/>
          <w:szCs w:val="28"/>
          <w:lang w:val="kk-KZ"/>
        </w:rPr>
        <w:t>аудитор, тексеруші, бақылаушы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denetim – бақылау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denetmen – </w:t>
      </w:r>
      <w:r w:rsidRPr="00723E2C">
        <w:rPr>
          <w:rFonts w:ascii="Times New Roman" w:hAnsi="Times New Roman" w:cs="Times New Roman"/>
          <w:sz w:val="28"/>
          <w:szCs w:val="28"/>
          <w:lang w:val="kk-KZ"/>
        </w:rPr>
        <w:t>инспектор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deneyim – </w:t>
      </w:r>
      <w:r w:rsidRPr="00723E2C">
        <w:rPr>
          <w:rFonts w:ascii="Times New Roman" w:hAnsi="Times New Roman" w:cs="Times New Roman"/>
          <w:sz w:val="28"/>
          <w:szCs w:val="28"/>
          <w:lang w:val="kk-KZ"/>
        </w:rPr>
        <w:t>тәжірибе</w:t>
      </w:r>
      <w:r w:rsidRPr="00723E2C">
        <w:rPr>
          <w:rFonts w:ascii="Times New Roman" w:hAnsi="Times New Roman" w:cs="Times New Roman"/>
          <w:sz w:val="28"/>
          <w:szCs w:val="28"/>
          <w:lang w:val="tr-TR"/>
        </w:rPr>
        <w:t xml:space="preserve"> </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denizaltı – сүңгуір қайық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dergi – журнал  </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derin düşünme – медитация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dışalım – </w:t>
      </w:r>
      <w:r w:rsidRPr="00723E2C">
        <w:rPr>
          <w:rFonts w:ascii="Times New Roman" w:hAnsi="Times New Roman" w:cs="Times New Roman"/>
          <w:sz w:val="28"/>
          <w:szCs w:val="28"/>
          <w:lang w:val="kk-KZ"/>
        </w:rPr>
        <w:t>импорт</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dışsatım </w:t>
      </w:r>
      <w:r w:rsidRPr="00723E2C">
        <w:rPr>
          <w:rFonts w:ascii="Times New Roman" w:hAnsi="Times New Roman" w:cs="Times New Roman"/>
          <w:sz w:val="28"/>
          <w:szCs w:val="28"/>
          <w:lang w:val="kk-KZ"/>
        </w:rPr>
        <w:t>– экспорт</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dış ters açı – сыртқы бұрыш</w:t>
      </w:r>
    </w:p>
    <w:p w:rsid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dikey – тік</w:t>
      </w:r>
    </w:p>
    <w:p w:rsidR="0065577F" w:rsidRPr="00723E2C" w:rsidRDefault="0065577F" w:rsidP="0065577F">
      <w:pPr>
        <w:numPr>
          <w:ilvl w:val="0"/>
          <w:numId w:val="18"/>
        </w:num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tr-TR"/>
        </w:rPr>
        <w:t xml:space="preserve">dilekçe </w:t>
      </w:r>
      <w:r w:rsidRPr="0065577F">
        <w:rPr>
          <w:rFonts w:ascii="Times New Roman" w:hAnsi="Times New Roman" w:cs="Times New Roman"/>
          <w:sz w:val="28"/>
          <w:szCs w:val="28"/>
          <w:lang w:val="tr-TR"/>
        </w:rPr>
        <w:t>–</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петиция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dizi – телехикая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dizüstü bilgisayar – ноутбук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doğal gaz – табиғи</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газ</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doğumevi – перзентхана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dorba – </w:t>
      </w:r>
      <w:r w:rsidRPr="00723E2C">
        <w:rPr>
          <w:rFonts w:ascii="Times New Roman" w:hAnsi="Times New Roman" w:cs="Times New Roman"/>
          <w:sz w:val="28"/>
          <w:szCs w:val="28"/>
        </w:rPr>
        <w:t>пакет</w:t>
      </w:r>
    </w:p>
    <w:p w:rsid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dörtgen – төртбұрыш</w:t>
      </w:r>
    </w:p>
    <w:p w:rsidR="0065577F" w:rsidRPr="00723E2C" w:rsidRDefault="0065577F" w:rsidP="0065577F">
      <w:pPr>
        <w:numPr>
          <w:ilvl w:val="0"/>
          <w:numId w:val="18"/>
        </w:num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tr-TR"/>
        </w:rPr>
        <w:t xml:space="preserve">duyarga </w:t>
      </w:r>
      <w:r w:rsidRPr="0065577F">
        <w:rPr>
          <w:rFonts w:ascii="Times New Roman" w:hAnsi="Times New Roman" w:cs="Times New Roman"/>
          <w:sz w:val="28"/>
          <w:szCs w:val="28"/>
          <w:lang w:val="kk-KZ"/>
        </w:rPr>
        <w:t>–</w:t>
      </w:r>
      <w:r>
        <w:rPr>
          <w:rFonts w:ascii="Times New Roman" w:hAnsi="Times New Roman" w:cs="Times New Roman"/>
          <w:sz w:val="28"/>
          <w:szCs w:val="28"/>
          <w:lang w:val="kk-KZ"/>
        </w:rPr>
        <w:t xml:space="preserve"> антенна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duyuru – хабарландыру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düdüklü – скороварка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düşey – тік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düzey – </w:t>
      </w:r>
      <w:r w:rsidRPr="00723E2C">
        <w:rPr>
          <w:rFonts w:ascii="Times New Roman" w:hAnsi="Times New Roman" w:cs="Times New Roman"/>
          <w:sz w:val="28"/>
          <w:szCs w:val="28"/>
          <w:lang w:val="kk-KZ"/>
        </w:rPr>
        <w:t>деңгей</w:t>
      </w: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lastRenderedPageBreak/>
        <w:t>-E-</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eğik – көлбеу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eğilim – тренд</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eklenti – қосымша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eksi – </w:t>
      </w:r>
      <w:r w:rsidRPr="00723E2C">
        <w:rPr>
          <w:rFonts w:ascii="Times New Roman" w:hAnsi="Times New Roman" w:cs="Times New Roman"/>
          <w:sz w:val="28"/>
          <w:szCs w:val="28"/>
          <w:lang w:val="kk-KZ"/>
        </w:rPr>
        <w:t>алу, шегеру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el ilanı – үндеухат</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en uygun –</w:t>
      </w:r>
      <w:r w:rsidRPr="00723E2C">
        <w:rPr>
          <w:rFonts w:ascii="Times New Roman" w:hAnsi="Times New Roman" w:cs="Times New Roman"/>
          <w:sz w:val="28"/>
          <w:szCs w:val="28"/>
          <w:lang w:val="kk-KZ"/>
        </w:rPr>
        <w:t xml:space="preserve"> оңтайлы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eşgüdüm – үйлестіру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eşit –</w:t>
      </w:r>
      <w:r w:rsidRPr="00723E2C">
        <w:rPr>
          <w:rFonts w:ascii="Times New Roman" w:hAnsi="Times New Roman" w:cs="Times New Roman"/>
          <w:sz w:val="28"/>
          <w:szCs w:val="28"/>
          <w:lang w:val="kk-KZ"/>
        </w:rPr>
        <w:t xml:space="preserve"> тең</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eşkenar – тең қабырғалы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etken – </w:t>
      </w:r>
      <w:r w:rsidRPr="00723E2C">
        <w:rPr>
          <w:rFonts w:ascii="Times New Roman" w:hAnsi="Times New Roman" w:cs="Times New Roman"/>
          <w:sz w:val="28"/>
          <w:szCs w:val="28"/>
          <w:lang w:val="kk-KZ"/>
        </w:rPr>
        <w:t>фактор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etkinlik –</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қызмет</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evrensel – ғаламдық</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-G-</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gelir – табыс</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gelir dağılımı – табысты бөлу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genel ağ – ғаламтор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genelge – </w:t>
      </w:r>
      <w:r w:rsidRPr="00723E2C">
        <w:rPr>
          <w:rFonts w:ascii="Times New Roman" w:hAnsi="Times New Roman" w:cs="Times New Roman"/>
          <w:sz w:val="28"/>
          <w:szCs w:val="28"/>
          <w:lang w:val="kk-KZ"/>
        </w:rPr>
        <w:t xml:space="preserve">меморандум </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gerekçe – дәйектеме</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gezegen – ғаламшар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gider – шығын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girişimci – кәсіпкер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göç – көші-қон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göçmenler</w:t>
      </w:r>
      <w:r w:rsidRPr="00723E2C">
        <w:rPr>
          <w:rFonts w:ascii="Times New Roman" w:hAnsi="Times New Roman" w:cs="Times New Roman"/>
          <w:sz w:val="28"/>
          <w:szCs w:val="28"/>
          <w:lang w:val="kk-KZ"/>
        </w:rPr>
        <w:t xml:space="preserve"> – босқындар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gökdelen – көп қабатты үй</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gökkuşağı – кемпірқосақ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göktaşı – метеорит</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görkem – сән-салтанат</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gösteri adamı</w:t>
      </w:r>
      <w:r w:rsidRPr="00723E2C">
        <w:rPr>
          <w:rFonts w:ascii="Times New Roman" w:hAnsi="Times New Roman" w:cs="Times New Roman"/>
          <w:sz w:val="28"/>
          <w:szCs w:val="28"/>
          <w:lang w:val="kk-KZ"/>
        </w:rPr>
        <w:t xml:space="preserve"> – шоумен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gözetim –  </w:t>
      </w:r>
      <w:r w:rsidRPr="00723E2C">
        <w:rPr>
          <w:rFonts w:ascii="Times New Roman" w:hAnsi="Times New Roman" w:cs="Times New Roman"/>
          <w:sz w:val="28"/>
          <w:szCs w:val="28"/>
          <w:lang w:val="kk-KZ"/>
        </w:rPr>
        <w:t>бақылау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gözlemci – бақылаушы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gümrük birliği</w:t>
      </w:r>
      <w:r w:rsidRPr="00723E2C">
        <w:t xml:space="preserve"> </w:t>
      </w:r>
      <w:r w:rsidRPr="00723E2C">
        <w:rPr>
          <w:rFonts w:ascii="Times New Roman" w:hAnsi="Times New Roman" w:cs="Times New Roman"/>
          <w:sz w:val="28"/>
          <w:szCs w:val="28"/>
          <w:lang w:val="tr-TR"/>
        </w:rPr>
        <w:t>–</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кедендік одақ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güncel – </w:t>
      </w:r>
      <w:r w:rsidRPr="00723E2C">
        <w:rPr>
          <w:rFonts w:ascii="Times New Roman" w:hAnsi="Times New Roman" w:cs="Times New Roman"/>
          <w:sz w:val="28"/>
          <w:szCs w:val="28"/>
          <w:lang w:val="kk-KZ"/>
        </w:rPr>
        <w:t>өзекті</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gündem – күн тәртібі</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güneşlik – </w:t>
      </w:r>
      <w:r w:rsidRPr="00723E2C">
        <w:rPr>
          <w:rFonts w:ascii="Times New Roman" w:hAnsi="Times New Roman" w:cs="Times New Roman"/>
          <w:sz w:val="28"/>
          <w:szCs w:val="28"/>
          <w:lang w:val="kk-KZ"/>
        </w:rPr>
        <w:t>жалюзи</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güvence – кепілдік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güvenoyu – сенім кепілдігі</w:t>
      </w:r>
    </w:p>
    <w:p w:rsidR="00723E2C" w:rsidRPr="003D2F09"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güzel a – </w:t>
      </w:r>
      <w:r w:rsidRPr="00723E2C">
        <w:rPr>
          <w:rFonts w:ascii="Times New Roman" w:hAnsi="Times New Roman" w:cs="Times New Roman"/>
          <w:sz w:val="28"/>
          <w:szCs w:val="28"/>
          <w:lang w:val="kk-KZ"/>
        </w:rPr>
        <w:t>айқұлақ</w:t>
      </w:r>
    </w:p>
    <w:p w:rsidR="003D2F09" w:rsidRPr="00723E2C" w:rsidRDefault="003D2F09" w:rsidP="003D2F09">
      <w:pPr>
        <w:spacing w:line="240" w:lineRule="auto"/>
        <w:ind w:left="1701"/>
        <w:contextualSpacing/>
        <w:jc w:val="both"/>
        <w:rPr>
          <w:rFonts w:ascii="Times New Roman" w:hAnsi="Times New Roman" w:cs="Times New Roman"/>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-H-</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hakem – төреші</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lastRenderedPageBreak/>
        <w:t>halk oylaması – референдум</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harekat – операция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havai fişek gösterisi – отшашу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havayolları</w:t>
      </w:r>
      <w:r w:rsidRPr="00723E2C">
        <w:rPr>
          <w:rFonts w:ascii="Times New Roman" w:hAnsi="Times New Roman" w:cs="Times New Roman"/>
          <w:sz w:val="28"/>
          <w:szCs w:val="28"/>
          <w:lang w:val="kk-KZ"/>
        </w:rPr>
        <w:t xml:space="preserve"> – әуежолдары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hayran – </w:t>
      </w:r>
      <w:r w:rsidRPr="00723E2C">
        <w:rPr>
          <w:rFonts w:ascii="Times New Roman" w:hAnsi="Times New Roman" w:cs="Times New Roman"/>
          <w:sz w:val="28"/>
          <w:szCs w:val="28"/>
          <w:lang w:val="kk-KZ"/>
        </w:rPr>
        <w:t>жанкүйер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hazır yiyecek – </w:t>
      </w:r>
      <w:r w:rsidRPr="00723E2C">
        <w:rPr>
          <w:rFonts w:ascii="Times New Roman" w:hAnsi="Times New Roman" w:cs="Times New Roman"/>
          <w:sz w:val="28"/>
          <w:szCs w:val="28"/>
          <w:lang w:val="kk-KZ"/>
        </w:rPr>
        <w:t>фастфуд</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hedef kitle –</w:t>
      </w:r>
      <w:r w:rsidRPr="00723E2C">
        <w:t xml:space="preserve"> </w:t>
      </w:r>
      <w:r w:rsidRPr="00723E2C">
        <w:rPr>
          <w:rFonts w:ascii="Times New Roman" w:hAnsi="Times New Roman" w:cs="Times New Roman"/>
          <w:sz w:val="28"/>
          <w:szCs w:val="28"/>
          <w:lang w:val="tr-TR"/>
        </w:rPr>
        <w:t>мақсатты аудитория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huzurevi – қарттар үйі</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-İ-</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iç ters açı – ішкі бұрыш</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ikizkenar – теңбүйірлі</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il – аудан, провинция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ilçe – аудан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iletki – транспортир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imge – бейне</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incelik – </w:t>
      </w:r>
      <w:r w:rsidRPr="00723E2C">
        <w:rPr>
          <w:rFonts w:ascii="Times New Roman" w:hAnsi="Times New Roman" w:cs="Times New Roman"/>
          <w:sz w:val="28"/>
          <w:szCs w:val="28"/>
          <w:lang w:val="kk-KZ"/>
        </w:rPr>
        <w:t>нюанс</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indirim – жеңілдік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inşa –</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құрылыс</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isim hakkı – франшиза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işlem</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 үдеріс, рәсім</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işlev – қызмет</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işveren – жұмыс беруші</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iye – иегер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iyimser – оптимист</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-K-</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kaldırım çiçeği – түнгі көбелек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kaleci – қақпашы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kanat – қаптал, қанат</w:t>
      </w:r>
    </w:p>
    <w:p w:rsidR="00723E2C" w:rsidRPr="00723E2C" w:rsidRDefault="000D7A7C" w:rsidP="00025FD5">
      <w:pPr>
        <w:numPr>
          <w:ilvl w:val="0"/>
          <w:numId w:val="18"/>
        </w:numPr>
        <w:spacing w:line="240" w:lineRule="auto"/>
        <w:contextualSpacing/>
        <w:jc w:val="both"/>
        <w:rPr>
          <w:rFonts w:ascii="Times New Roman" w:hAnsi="Times New Roman" w:cs="Times New Roman"/>
          <w:sz w:val="28"/>
          <w:szCs w:val="28"/>
          <w:lang w:val="tr-TR"/>
        </w:rPr>
      </w:pPr>
      <w:r>
        <w:rPr>
          <w:rFonts w:ascii="Times New Roman" w:hAnsi="Times New Roman" w:cs="Times New Roman"/>
          <w:sz w:val="28"/>
          <w:szCs w:val="28"/>
          <w:lang w:val="tr-TR"/>
        </w:rPr>
        <w:t>Kara C</w:t>
      </w:r>
      <w:r w:rsidR="00723E2C" w:rsidRPr="00723E2C">
        <w:rPr>
          <w:rFonts w:ascii="Times New Roman" w:hAnsi="Times New Roman" w:cs="Times New Roman"/>
          <w:sz w:val="28"/>
          <w:szCs w:val="28"/>
          <w:lang w:val="tr-TR"/>
        </w:rPr>
        <w:t>uma – қара жұма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karşılaşma – матч</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katma değer vergisi – </w:t>
      </w:r>
      <w:r w:rsidRPr="00723E2C">
        <w:rPr>
          <w:rFonts w:ascii="Times New Roman" w:hAnsi="Times New Roman" w:cs="Times New Roman"/>
          <w:sz w:val="28"/>
          <w:szCs w:val="28"/>
          <w:lang w:val="kk-KZ"/>
        </w:rPr>
        <w:t>қосылған құн салығы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kesit –</w:t>
      </w:r>
      <w:r w:rsidRPr="00723E2C">
        <w:rPr>
          <w:rFonts w:ascii="Times New Roman" w:hAnsi="Times New Roman" w:cs="Times New Roman"/>
          <w:sz w:val="28"/>
          <w:szCs w:val="28"/>
          <w:lang w:val="kk-KZ"/>
        </w:rPr>
        <w:t xml:space="preserve"> қима, тілік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kitapçık – </w:t>
      </w:r>
      <w:r w:rsidRPr="00723E2C">
        <w:rPr>
          <w:rFonts w:ascii="Times New Roman" w:hAnsi="Times New Roman" w:cs="Times New Roman"/>
          <w:sz w:val="28"/>
          <w:szCs w:val="28"/>
          <w:lang w:val="kk-KZ"/>
        </w:rPr>
        <w:t>кітапша</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 xml:space="preserve">брошюра </w:t>
      </w:r>
      <w:r w:rsidRPr="00723E2C">
        <w:rPr>
          <w:rFonts w:ascii="Times New Roman" w:hAnsi="Times New Roman" w:cs="Times New Roman"/>
          <w:sz w:val="28"/>
          <w:szCs w:val="28"/>
          <w:lang w:val="tr-TR"/>
        </w:rPr>
        <w:t xml:space="preserve">  </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kitle iletişim aracı</w:t>
      </w:r>
      <w:r w:rsidRPr="00723E2C">
        <w:rPr>
          <w:rFonts w:ascii="Times New Roman" w:hAnsi="Times New Roman" w:cs="Times New Roman"/>
          <w:sz w:val="28"/>
          <w:szCs w:val="28"/>
          <w:lang w:val="tr-TR"/>
        </w:rPr>
        <w:t xml:space="preserve"> – </w:t>
      </w:r>
      <w:r w:rsidRPr="00723E2C">
        <w:rPr>
          <w:rFonts w:ascii="Times New Roman" w:hAnsi="Times New Roman" w:cs="Times New Roman"/>
          <w:sz w:val="28"/>
          <w:szCs w:val="28"/>
          <w:lang w:val="kk-KZ"/>
        </w:rPr>
        <w:t>бұқаралық ақпарат құралы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konum – </w:t>
      </w:r>
      <w:r w:rsidRPr="00723E2C">
        <w:rPr>
          <w:rFonts w:ascii="Times New Roman" w:hAnsi="Times New Roman" w:cs="Times New Roman"/>
          <w:sz w:val="28"/>
          <w:szCs w:val="28"/>
          <w:lang w:val="kk-KZ"/>
        </w:rPr>
        <w:t>қалып</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köken – шығу тегі, тамыр, бастау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köken belgesi – шығу сертификаты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köken bilimi – этимология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köprüyol – виадук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köşe atışı – бұрыштама соққы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lastRenderedPageBreak/>
        <w:t>köşegen – диагональ, қиғаш</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kulaklık – құлаққап</w:t>
      </w:r>
    </w:p>
    <w:p w:rsid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kura çekimi – жеребе суыру</w:t>
      </w:r>
    </w:p>
    <w:p w:rsidR="0065577F" w:rsidRPr="00723E2C" w:rsidRDefault="0065577F" w:rsidP="0065577F">
      <w:pPr>
        <w:numPr>
          <w:ilvl w:val="0"/>
          <w:numId w:val="18"/>
        </w:numPr>
        <w:spacing w:line="240" w:lineRule="auto"/>
        <w:contextualSpacing/>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kurgulama </w:t>
      </w:r>
      <w:r w:rsidRPr="0065577F">
        <w:rPr>
          <w:rFonts w:ascii="Times New Roman" w:hAnsi="Times New Roman" w:cs="Times New Roman"/>
          <w:sz w:val="28"/>
          <w:szCs w:val="28"/>
          <w:lang w:val="kk-KZ"/>
        </w:rPr>
        <w:t>–</w:t>
      </w:r>
      <w:r>
        <w:rPr>
          <w:rFonts w:ascii="Times New Roman" w:hAnsi="Times New Roman" w:cs="Times New Roman"/>
          <w:sz w:val="28"/>
          <w:szCs w:val="28"/>
          <w:lang w:val="kk-KZ"/>
        </w:rPr>
        <w:t xml:space="preserve"> құрылымдау </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kurum – мекеме</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kuyruklu a – </w:t>
      </w:r>
      <w:r w:rsidRPr="00723E2C">
        <w:rPr>
          <w:rFonts w:ascii="Times New Roman" w:hAnsi="Times New Roman" w:cs="Times New Roman"/>
          <w:sz w:val="28"/>
          <w:szCs w:val="28"/>
          <w:lang w:val="kk-KZ"/>
        </w:rPr>
        <w:t>айқұлақ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kuzey – солтүстік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küreselleşme –</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жаһандану</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-M-</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mavi yaka – көк жағалылар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menkul değerler – бағалы қағаздар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milletvekili – халық қалаулысы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milli irade – ұлт тілегі</w:t>
      </w:r>
    </w:p>
    <w:p w:rsidR="00723E2C" w:rsidRPr="000740A7"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molasız – </w:t>
      </w:r>
      <w:r w:rsidRPr="00723E2C">
        <w:rPr>
          <w:rFonts w:ascii="Times New Roman" w:hAnsi="Times New Roman" w:cs="Times New Roman"/>
          <w:sz w:val="28"/>
          <w:szCs w:val="28"/>
          <w:lang w:val="kk-KZ"/>
        </w:rPr>
        <w:t>тоқтаусыз</w:t>
      </w:r>
    </w:p>
    <w:p w:rsidR="000740A7" w:rsidRPr="00723E2C" w:rsidRDefault="000740A7" w:rsidP="000740A7">
      <w:pPr>
        <w:spacing w:line="240" w:lineRule="auto"/>
        <w:ind w:left="1701"/>
        <w:contextualSpacing/>
        <w:jc w:val="both"/>
        <w:rPr>
          <w:rFonts w:ascii="Times New Roman" w:hAnsi="Times New Roman" w:cs="Times New Roman"/>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-N-</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nesnel – объективті</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-O-</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okutman – </w:t>
      </w:r>
      <w:r w:rsidRPr="00723E2C">
        <w:rPr>
          <w:rFonts w:ascii="Times New Roman" w:hAnsi="Times New Roman" w:cs="Times New Roman"/>
          <w:sz w:val="28"/>
          <w:szCs w:val="28"/>
          <w:lang w:val="kk-KZ"/>
        </w:rPr>
        <w:t>оқытушы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olgu – факт</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onay – бекіту, мақұлдау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oran – сәйкестік, пропорция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orantı</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ара қатынас</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oy vermek – дауыс беру</w:t>
      </w:r>
    </w:p>
    <w:p w:rsidR="00723E2C" w:rsidRPr="00723E2C" w:rsidRDefault="00723E2C" w:rsidP="00723E2C">
      <w:pPr>
        <w:spacing w:line="240" w:lineRule="auto"/>
        <w:ind w:left="1701"/>
        <w:contextualSpacing/>
        <w:jc w:val="both"/>
        <w:rPr>
          <w:rFonts w:ascii="Times New Roman" w:hAnsi="Times New Roman" w:cs="Times New Roman"/>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-Ö-</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ödenek – жәрдемақы</w:t>
      </w:r>
    </w:p>
    <w:p w:rsidR="00723E2C" w:rsidRPr="00723E2C" w:rsidRDefault="00723E2C" w:rsidP="00025FD5">
      <w:pPr>
        <w:numPr>
          <w:ilvl w:val="0"/>
          <w:numId w:val="18"/>
        </w:numPr>
        <w:spacing w:line="240" w:lineRule="auto"/>
        <w:contextualSpacing/>
        <w:jc w:val="both"/>
        <w:rPr>
          <w:rFonts w:ascii="Times New Roman" w:eastAsia="Calibri" w:hAnsi="Times New Roman" w:cs="Times New Roman"/>
          <w:sz w:val="28"/>
          <w:szCs w:val="28"/>
          <w:lang w:val="kk-KZ"/>
        </w:rPr>
      </w:pPr>
      <w:r w:rsidRPr="00723E2C">
        <w:rPr>
          <w:rFonts w:ascii="Times New Roman" w:eastAsia="Calibri" w:hAnsi="Times New Roman" w:cs="Times New Roman"/>
          <w:sz w:val="28"/>
          <w:szCs w:val="28"/>
          <w:lang w:val="kk-KZ"/>
        </w:rPr>
        <w:t xml:space="preserve">ödül – жүлде </w:t>
      </w:r>
    </w:p>
    <w:p w:rsidR="00723E2C" w:rsidRPr="00723E2C" w:rsidRDefault="00723E2C" w:rsidP="00025FD5">
      <w:pPr>
        <w:numPr>
          <w:ilvl w:val="0"/>
          <w:numId w:val="18"/>
        </w:numPr>
        <w:spacing w:line="240" w:lineRule="auto"/>
        <w:contextualSpacing/>
        <w:jc w:val="both"/>
        <w:rPr>
          <w:rFonts w:ascii="Times New Roman" w:eastAsia="Calibri" w:hAnsi="Times New Roman" w:cs="Times New Roman"/>
          <w:sz w:val="28"/>
          <w:szCs w:val="28"/>
          <w:lang w:val="kk-KZ"/>
        </w:rPr>
      </w:pPr>
      <w:r w:rsidRPr="00723E2C">
        <w:rPr>
          <w:rFonts w:ascii="Times New Roman" w:eastAsia="Calibri" w:hAnsi="Times New Roman" w:cs="Times New Roman"/>
          <w:sz w:val="28"/>
          <w:szCs w:val="28"/>
          <w:lang w:val="kk-KZ"/>
        </w:rPr>
        <w:t>önder – көшбасшы</w:t>
      </w:r>
    </w:p>
    <w:p w:rsidR="00723E2C" w:rsidRPr="00723E2C" w:rsidRDefault="00723E2C" w:rsidP="00025FD5">
      <w:pPr>
        <w:numPr>
          <w:ilvl w:val="0"/>
          <w:numId w:val="18"/>
        </w:numPr>
        <w:spacing w:line="240" w:lineRule="auto"/>
        <w:contextualSpacing/>
        <w:jc w:val="both"/>
        <w:rPr>
          <w:rFonts w:ascii="Times New Roman" w:eastAsia="Calibri" w:hAnsi="Times New Roman" w:cs="Times New Roman"/>
          <w:sz w:val="28"/>
          <w:szCs w:val="28"/>
          <w:lang w:val="kk-KZ"/>
        </w:rPr>
      </w:pPr>
      <w:r w:rsidRPr="00723E2C">
        <w:rPr>
          <w:rFonts w:ascii="Times New Roman" w:eastAsia="Calibri" w:hAnsi="Times New Roman" w:cs="Times New Roman"/>
          <w:sz w:val="28"/>
          <w:szCs w:val="28"/>
          <w:lang w:val="kk-KZ"/>
        </w:rPr>
        <w:t>önerge – ұсыныс</w:t>
      </w:r>
    </w:p>
    <w:p w:rsidR="00723E2C" w:rsidRPr="00723E2C" w:rsidRDefault="00723E2C" w:rsidP="00025FD5">
      <w:pPr>
        <w:numPr>
          <w:ilvl w:val="0"/>
          <w:numId w:val="18"/>
        </w:numPr>
        <w:spacing w:line="240" w:lineRule="auto"/>
        <w:contextualSpacing/>
        <w:jc w:val="both"/>
        <w:rPr>
          <w:rFonts w:ascii="Times New Roman" w:eastAsia="Calibri" w:hAnsi="Times New Roman" w:cs="Times New Roman"/>
          <w:sz w:val="28"/>
          <w:szCs w:val="28"/>
          <w:lang w:val="kk-KZ"/>
        </w:rPr>
      </w:pPr>
      <w:r w:rsidRPr="00723E2C">
        <w:rPr>
          <w:rFonts w:ascii="Times New Roman" w:eastAsia="Calibri" w:hAnsi="Times New Roman" w:cs="Times New Roman"/>
          <w:sz w:val="28"/>
          <w:szCs w:val="28"/>
          <w:lang w:val="kk-KZ"/>
        </w:rPr>
        <w:t>önermek – ұсыну</w:t>
      </w:r>
    </w:p>
    <w:p w:rsidR="00723E2C" w:rsidRPr="00723E2C" w:rsidRDefault="00723E2C" w:rsidP="00025FD5">
      <w:pPr>
        <w:numPr>
          <w:ilvl w:val="0"/>
          <w:numId w:val="18"/>
        </w:numPr>
        <w:spacing w:line="240" w:lineRule="auto"/>
        <w:contextualSpacing/>
        <w:jc w:val="both"/>
        <w:rPr>
          <w:rFonts w:ascii="Times New Roman" w:eastAsia="Calibri" w:hAnsi="Times New Roman" w:cs="Times New Roman"/>
          <w:sz w:val="28"/>
          <w:szCs w:val="28"/>
          <w:lang w:val="kk-KZ"/>
        </w:rPr>
      </w:pPr>
      <w:r w:rsidRPr="00723E2C">
        <w:rPr>
          <w:rFonts w:ascii="Times New Roman" w:eastAsia="Calibri" w:hAnsi="Times New Roman" w:cs="Times New Roman"/>
          <w:sz w:val="28"/>
          <w:szCs w:val="28"/>
          <w:lang w:val="kk-KZ"/>
        </w:rPr>
        <w:t>önsezi – алдын ала сезу</w:t>
      </w:r>
    </w:p>
    <w:p w:rsidR="00723E2C" w:rsidRDefault="00723E2C" w:rsidP="00025FD5">
      <w:pPr>
        <w:numPr>
          <w:ilvl w:val="0"/>
          <w:numId w:val="18"/>
        </w:numPr>
        <w:spacing w:line="240" w:lineRule="auto"/>
        <w:contextualSpacing/>
        <w:jc w:val="both"/>
        <w:rPr>
          <w:rFonts w:ascii="Times New Roman" w:eastAsia="Calibri" w:hAnsi="Times New Roman" w:cs="Times New Roman"/>
          <w:sz w:val="28"/>
          <w:szCs w:val="28"/>
          <w:lang w:val="kk-KZ"/>
        </w:rPr>
      </w:pPr>
      <w:r w:rsidRPr="00723E2C">
        <w:rPr>
          <w:rFonts w:ascii="Times New Roman" w:eastAsia="Calibri" w:hAnsi="Times New Roman" w:cs="Times New Roman"/>
          <w:sz w:val="28"/>
          <w:szCs w:val="28"/>
          <w:lang w:val="kk-KZ"/>
        </w:rPr>
        <w:t>örgüt – ұйым</w:t>
      </w:r>
    </w:p>
    <w:p w:rsidR="00467D4F" w:rsidRPr="00723E2C" w:rsidRDefault="00467D4F" w:rsidP="0065577F">
      <w:pPr>
        <w:numPr>
          <w:ilvl w:val="0"/>
          <w:numId w:val="18"/>
        </w:numPr>
        <w:spacing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tr-TR"/>
        </w:rPr>
        <w:t xml:space="preserve">özçekim </w:t>
      </w:r>
      <w:r w:rsidR="0065577F" w:rsidRPr="0065577F">
        <w:rPr>
          <w:rFonts w:ascii="Times New Roman" w:eastAsia="Calibri" w:hAnsi="Times New Roman" w:cs="Times New Roman"/>
          <w:sz w:val="28"/>
          <w:szCs w:val="28"/>
          <w:lang w:val="tr-TR"/>
        </w:rPr>
        <w:t>–</w:t>
      </w:r>
      <w:r>
        <w:rPr>
          <w:rFonts w:ascii="Times New Roman" w:eastAsia="Calibri" w:hAnsi="Times New Roman" w:cs="Times New Roman"/>
          <w:sz w:val="28"/>
          <w:szCs w:val="28"/>
          <w:lang w:val="tr-TR"/>
        </w:rPr>
        <w:t xml:space="preserve"> </w:t>
      </w:r>
      <w:r>
        <w:rPr>
          <w:rFonts w:ascii="Times New Roman" w:eastAsia="Calibri" w:hAnsi="Times New Roman" w:cs="Times New Roman"/>
          <w:sz w:val="28"/>
          <w:szCs w:val="28"/>
          <w:lang w:val="kk-KZ"/>
        </w:rPr>
        <w:t>селфи</w:t>
      </w:r>
    </w:p>
    <w:p w:rsidR="00723E2C" w:rsidRPr="00723E2C" w:rsidRDefault="00723E2C" w:rsidP="00025FD5">
      <w:pPr>
        <w:numPr>
          <w:ilvl w:val="0"/>
          <w:numId w:val="18"/>
        </w:numPr>
        <w:spacing w:line="240" w:lineRule="auto"/>
        <w:contextualSpacing/>
        <w:jc w:val="both"/>
        <w:rPr>
          <w:rFonts w:ascii="Times New Roman" w:eastAsia="Calibri" w:hAnsi="Times New Roman" w:cs="Times New Roman"/>
          <w:sz w:val="28"/>
          <w:szCs w:val="28"/>
          <w:lang w:val="kk-KZ"/>
        </w:rPr>
      </w:pPr>
      <w:r w:rsidRPr="00723E2C">
        <w:rPr>
          <w:rFonts w:ascii="Times New Roman" w:eastAsia="Calibri" w:hAnsi="Times New Roman" w:cs="Times New Roman"/>
          <w:sz w:val="28"/>
          <w:szCs w:val="28"/>
          <w:lang w:val="kk-KZ"/>
        </w:rPr>
        <w:t>özelleştirme – жекешелендіру</w:t>
      </w:r>
    </w:p>
    <w:p w:rsidR="00723E2C" w:rsidRPr="00723E2C" w:rsidRDefault="00723E2C" w:rsidP="00723E2C">
      <w:pPr>
        <w:spacing w:line="240" w:lineRule="auto"/>
        <w:ind w:left="1701"/>
        <w:contextualSpacing/>
        <w:jc w:val="both"/>
        <w:rPr>
          <w:rFonts w:ascii="Times New Roman" w:eastAsia="Calibri" w:hAnsi="Times New Roman" w:cs="Times New Roman"/>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-P-</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parmaklık – темір тор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pastahane – кондитерлік дүкен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lastRenderedPageBreak/>
        <w:t>pazarlama – маркетинг</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pekişmek – нығаю</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-R-</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rahmini kiraya vermek – жатырын жалға беру </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rakip – қарсылас</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344D84" w:rsidRDefault="00723E2C" w:rsidP="00723E2C">
      <w:pPr>
        <w:spacing w:line="240" w:lineRule="auto"/>
        <w:jc w:val="center"/>
        <w:rPr>
          <w:rFonts w:ascii="Times New Roman" w:hAnsi="Times New Roman" w:cs="Times New Roman"/>
          <w:b/>
          <w:sz w:val="28"/>
          <w:szCs w:val="28"/>
          <w:lang w:val="tr-TR"/>
        </w:rPr>
      </w:pPr>
      <w:r w:rsidRPr="00344D84">
        <w:rPr>
          <w:rFonts w:ascii="Times New Roman" w:hAnsi="Times New Roman" w:cs="Times New Roman"/>
          <w:b/>
          <w:sz w:val="28"/>
          <w:szCs w:val="28"/>
          <w:lang w:val="tr-TR"/>
        </w:rPr>
        <w:t>-S-</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sağcı – </w:t>
      </w:r>
      <w:r w:rsidRPr="00723E2C">
        <w:rPr>
          <w:rFonts w:ascii="Times New Roman" w:hAnsi="Times New Roman" w:cs="Times New Roman"/>
          <w:sz w:val="28"/>
          <w:szCs w:val="28"/>
          <w:lang w:val="kk-KZ"/>
        </w:rPr>
        <w:t>оңшыл</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sağlamak – қамтамасыз ету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sağlıklı yaşam tarzı</w:t>
      </w:r>
      <w:r w:rsidRPr="00723E2C">
        <w:rPr>
          <w:rFonts w:ascii="Times New Roman" w:hAnsi="Times New Roman" w:cs="Times New Roman"/>
          <w:sz w:val="28"/>
          <w:szCs w:val="28"/>
          <w:lang w:val="tr-TR"/>
        </w:rPr>
        <w:t xml:space="preserve"> – </w:t>
      </w:r>
      <w:r w:rsidRPr="00723E2C">
        <w:rPr>
          <w:rFonts w:ascii="Times New Roman" w:hAnsi="Times New Roman" w:cs="Times New Roman"/>
          <w:sz w:val="28"/>
          <w:szCs w:val="28"/>
          <w:lang w:val="kk-KZ"/>
        </w:rPr>
        <w:t>салауатты өмір салты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saldırmak – шабуылдау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savcı – прокурор</w:t>
      </w:r>
    </w:p>
    <w:p w:rsid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savunucu – қорғаушы</w:t>
      </w:r>
    </w:p>
    <w:p w:rsidR="0065577F" w:rsidRPr="00723E2C" w:rsidRDefault="0065577F" w:rsidP="0065577F">
      <w:pPr>
        <w:numPr>
          <w:ilvl w:val="0"/>
          <w:numId w:val="18"/>
        </w:numPr>
        <w:spacing w:line="240" w:lineRule="auto"/>
        <w:contextualSpacing/>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sayman </w:t>
      </w:r>
      <w:r w:rsidRPr="0065577F">
        <w:rPr>
          <w:rFonts w:ascii="Times New Roman" w:hAnsi="Times New Roman" w:cs="Times New Roman"/>
          <w:sz w:val="28"/>
          <w:szCs w:val="28"/>
          <w:lang w:val="tr-TR"/>
        </w:rPr>
        <w:t>–</w:t>
      </w:r>
      <w:r>
        <w:rPr>
          <w:rFonts w:ascii="Times New Roman" w:hAnsi="Times New Roman" w:cs="Times New Roman"/>
          <w:sz w:val="28"/>
          <w:szCs w:val="28"/>
          <w:lang w:val="tr-TR"/>
        </w:rPr>
        <w:t xml:space="preserve"> </w:t>
      </w:r>
      <w:r>
        <w:rPr>
          <w:rFonts w:ascii="Times New Roman" w:hAnsi="Times New Roman" w:cs="Times New Roman"/>
          <w:sz w:val="28"/>
          <w:szCs w:val="28"/>
          <w:lang w:val="kk-KZ"/>
        </w:rPr>
        <w:t>қазынашы</w:t>
      </w:r>
    </w:p>
    <w:p w:rsidR="00723E2C" w:rsidRPr="00723E2C" w:rsidRDefault="0065577F" w:rsidP="00025FD5">
      <w:pPr>
        <w:numPr>
          <w:ilvl w:val="0"/>
          <w:numId w:val="18"/>
        </w:numPr>
        <w:spacing w:line="240" w:lineRule="auto"/>
        <w:contextualSpacing/>
        <w:jc w:val="both"/>
        <w:rPr>
          <w:rFonts w:ascii="Times New Roman" w:hAnsi="Times New Roman" w:cs="Times New Roman"/>
          <w:sz w:val="28"/>
          <w:szCs w:val="28"/>
          <w:lang w:val="tr-TR"/>
        </w:rPr>
      </w:pPr>
      <w:r>
        <w:rPr>
          <w:rFonts w:ascii="Times New Roman" w:hAnsi="Times New Roman" w:cs="Times New Roman"/>
          <w:sz w:val="28"/>
          <w:szCs w:val="28"/>
          <w:lang w:val="tr-TR"/>
        </w:rPr>
        <w:t>seç</w:t>
      </w:r>
      <w:r w:rsidR="00723E2C" w:rsidRPr="00723E2C">
        <w:rPr>
          <w:rFonts w:ascii="Times New Roman" w:hAnsi="Times New Roman" w:cs="Times New Roman"/>
          <w:sz w:val="28"/>
          <w:szCs w:val="28"/>
          <w:lang w:val="tr-TR"/>
        </w:rPr>
        <w:t>al – өзін-өзі күту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seçim – сайлау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seçmen – сайлаушы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seki – сәкі, терраса</w:t>
      </w:r>
      <w:r w:rsidR="0065577F">
        <w:rPr>
          <w:rFonts w:ascii="Times New Roman" w:hAnsi="Times New Roman" w:cs="Times New Roman"/>
          <w:sz w:val="28"/>
          <w:szCs w:val="28"/>
          <w:lang w:val="tr-TR"/>
        </w:rPr>
        <w:t xml:space="preserve"> </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sergen – витрина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sıla özlemi – аңсау</w:t>
      </w:r>
      <w:r w:rsidRPr="00723E2C">
        <w:rPr>
          <w:rFonts w:ascii="Times New Roman" w:hAnsi="Times New Roman" w:cs="Times New Roman"/>
          <w:sz w:val="28"/>
          <w:szCs w:val="28"/>
          <w:lang w:val="kk-KZ"/>
        </w:rPr>
        <w:t>, ностальгия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simge –</w:t>
      </w:r>
      <w:r w:rsidRPr="00723E2C">
        <w:rPr>
          <w:rFonts w:ascii="Times New Roman" w:hAnsi="Times New Roman" w:cs="Times New Roman"/>
          <w:sz w:val="28"/>
          <w:szCs w:val="28"/>
          <w:lang w:val="kk-KZ"/>
        </w:rPr>
        <w:t xml:space="preserve"> таңба</w:t>
      </w:r>
      <w:r w:rsidRPr="00723E2C">
        <w:rPr>
          <w:rFonts w:ascii="Times New Roman" w:hAnsi="Times New Roman" w:cs="Times New Roman"/>
          <w:sz w:val="28"/>
          <w:szCs w:val="28"/>
          <w:lang w:val="tr-TR"/>
        </w:rPr>
        <w:t xml:space="preserve"> </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solcu – </w:t>
      </w:r>
      <w:r w:rsidRPr="00723E2C">
        <w:rPr>
          <w:rFonts w:ascii="Times New Roman" w:hAnsi="Times New Roman" w:cs="Times New Roman"/>
          <w:sz w:val="28"/>
          <w:szCs w:val="28"/>
          <w:lang w:val="kk-KZ"/>
        </w:rPr>
        <w:t>солшыл</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sorun – </w:t>
      </w:r>
      <w:r w:rsidRPr="00723E2C">
        <w:rPr>
          <w:rFonts w:ascii="Times New Roman" w:hAnsi="Times New Roman" w:cs="Times New Roman"/>
          <w:sz w:val="28"/>
          <w:szCs w:val="28"/>
          <w:lang w:val="kk-KZ"/>
        </w:rPr>
        <w:t>мәселе</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sosyal ağ – </w:t>
      </w:r>
      <w:r w:rsidRPr="00723E2C">
        <w:rPr>
          <w:rFonts w:ascii="Times New Roman" w:hAnsi="Times New Roman" w:cs="Times New Roman"/>
          <w:sz w:val="28"/>
          <w:szCs w:val="28"/>
          <w:lang w:val="kk-KZ"/>
        </w:rPr>
        <w:t>әлеуметтік желі</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sözcü – баспасөз хатшысы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söz güreşi – пікірталас</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subay – офицер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suçüstü – қылмыс үстінде</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süre – кезең</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süreç – үдеріс</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rPr>
      </w:pPr>
      <w:r w:rsidRPr="00723E2C">
        <w:rPr>
          <w:rFonts w:ascii="Times New Roman" w:hAnsi="Times New Roman" w:cs="Times New Roman"/>
          <w:sz w:val="28"/>
          <w:szCs w:val="28"/>
          <w:lang w:val="tr-TR"/>
        </w:rPr>
        <w:t xml:space="preserve">sürücü – </w:t>
      </w:r>
      <w:r w:rsidRPr="00723E2C">
        <w:rPr>
          <w:rFonts w:ascii="Times New Roman" w:hAnsi="Times New Roman" w:cs="Times New Roman"/>
          <w:sz w:val="28"/>
          <w:szCs w:val="28"/>
          <w:lang w:val="kk-KZ"/>
        </w:rPr>
        <w:t>драйвер</w:t>
      </w:r>
    </w:p>
    <w:p w:rsidR="00723E2C" w:rsidRDefault="00723E2C" w:rsidP="00723E2C">
      <w:pPr>
        <w:spacing w:line="240" w:lineRule="auto"/>
        <w:contextualSpacing/>
        <w:jc w:val="both"/>
        <w:rPr>
          <w:rFonts w:ascii="Times New Roman" w:hAnsi="Times New Roman" w:cs="Times New Roman"/>
          <w:sz w:val="28"/>
          <w:szCs w:val="28"/>
          <w:lang w:val="kk-KZ"/>
        </w:rPr>
      </w:pPr>
    </w:p>
    <w:p w:rsidR="0013472C" w:rsidRDefault="0013472C" w:rsidP="00723E2C">
      <w:pPr>
        <w:spacing w:line="240" w:lineRule="auto"/>
        <w:contextualSpacing/>
        <w:jc w:val="both"/>
        <w:rPr>
          <w:rFonts w:ascii="Times New Roman" w:hAnsi="Times New Roman" w:cs="Times New Roman"/>
          <w:sz w:val="28"/>
          <w:szCs w:val="28"/>
          <w:lang w:val="kk-KZ"/>
        </w:rPr>
      </w:pPr>
    </w:p>
    <w:p w:rsidR="00723E2C" w:rsidRPr="00723E2C" w:rsidRDefault="00723E2C" w:rsidP="00723E2C">
      <w:pPr>
        <w:spacing w:line="240" w:lineRule="auto"/>
        <w:contextualSpacing/>
        <w:jc w:val="center"/>
        <w:rPr>
          <w:rFonts w:ascii="Times New Roman" w:hAnsi="Times New Roman" w:cs="Times New Roman"/>
          <w:b/>
          <w:sz w:val="28"/>
          <w:szCs w:val="28"/>
          <w:lang w:val="tr-TR"/>
        </w:rPr>
      </w:pPr>
      <w:r w:rsidRPr="00723E2C">
        <w:rPr>
          <w:rFonts w:ascii="Times New Roman" w:hAnsi="Times New Roman" w:cs="Times New Roman"/>
          <w:b/>
          <w:sz w:val="28"/>
          <w:szCs w:val="28"/>
          <w:lang w:val="kk-KZ"/>
        </w:rPr>
        <w:t>-</w:t>
      </w:r>
      <w:r w:rsidRPr="00723E2C">
        <w:rPr>
          <w:rFonts w:ascii="Times New Roman" w:hAnsi="Times New Roman" w:cs="Times New Roman"/>
          <w:b/>
          <w:sz w:val="28"/>
          <w:szCs w:val="28"/>
          <w:lang w:val="en-US"/>
        </w:rPr>
        <w:t xml:space="preserve"> </w:t>
      </w:r>
      <w:r w:rsidRPr="00723E2C">
        <w:rPr>
          <w:rFonts w:ascii="Times New Roman" w:hAnsi="Times New Roman" w:cs="Times New Roman"/>
          <w:b/>
          <w:sz w:val="28"/>
          <w:szCs w:val="28"/>
          <w:lang w:val="tr-TR"/>
        </w:rPr>
        <w:t>Ş-</w:t>
      </w:r>
    </w:p>
    <w:p w:rsidR="00723E2C" w:rsidRPr="00723E2C" w:rsidRDefault="00723E2C" w:rsidP="00723E2C">
      <w:pPr>
        <w:spacing w:line="240" w:lineRule="auto"/>
        <w:contextualSpacing/>
        <w:jc w:val="both"/>
        <w:rPr>
          <w:rFonts w:ascii="Times New Roman" w:hAnsi="Times New Roman" w:cs="Times New Roman"/>
          <w:sz w:val="28"/>
          <w:szCs w:val="28"/>
        </w:rPr>
      </w:pP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rPr>
      </w:pPr>
      <w:r w:rsidRPr="00723E2C">
        <w:rPr>
          <w:rFonts w:ascii="Times New Roman" w:hAnsi="Times New Roman" w:cs="Times New Roman"/>
          <w:sz w:val="28"/>
          <w:szCs w:val="28"/>
          <w:lang w:val="tr-TR"/>
        </w:rPr>
        <w:t xml:space="preserve">şırınga - </w:t>
      </w:r>
      <w:r w:rsidRPr="00723E2C">
        <w:rPr>
          <w:rFonts w:ascii="Times New Roman" w:hAnsi="Times New Roman" w:cs="Times New Roman"/>
          <w:sz w:val="28"/>
          <w:szCs w:val="28"/>
        </w:rPr>
        <w:t>шприц</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-T-</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taban – </w:t>
      </w:r>
      <w:r w:rsidRPr="00723E2C">
        <w:rPr>
          <w:rFonts w:ascii="Times New Roman" w:hAnsi="Times New Roman" w:cs="Times New Roman"/>
          <w:sz w:val="28"/>
          <w:szCs w:val="28"/>
          <w:lang w:val="kk-KZ"/>
        </w:rPr>
        <w:t>табан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tabanca –</w:t>
      </w:r>
      <w:r w:rsidRPr="00723E2C">
        <w:rPr>
          <w:rFonts w:ascii="Times New Roman" w:hAnsi="Times New Roman" w:cs="Times New Roman"/>
          <w:sz w:val="28"/>
          <w:szCs w:val="28"/>
          <w:lang w:val="kk-KZ"/>
        </w:rPr>
        <w:t xml:space="preserve"> тапанша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lastRenderedPageBreak/>
        <w:t>takım – команда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tam gün – толық күн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tanık – куәгер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tanım – анықтама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tapulamak – иелік қағазын алу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taraftar – жанкүйер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tarayıcı – </w:t>
      </w:r>
      <w:r w:rsidRPr="00723E2C">
        <w:rPr>
          <w:rFonts w:ascii="Times New Roman" w:hAnsi="Times New Roman" w:cs="Times New Roman"/>
          <w:sz w:val="28"/>
          <w:szCs w:val="28"/>
          <w:lang w:val="kk-KZ"/>
        </w:rPr>
        <w:t>сканер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tasarım – </w:t>
      </w:r>
      <w:r w:rsidRPr="00723E2C">
        <w:rPr>
          <w:rFonts w:ascii="Times New Roman" w:hAnsi="Times New Roman" w:cs="Times New Roman"/>
          <w:sz w:val="28"/>
          <w:szCs w:val="28"/>
          <w:lang w:val="kk-KZ"/>
        </w:rPr>
        <w:t>дизайн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taşıyıcı anne – </w:t>
      </w:r>
      <w:r w:rsidR="00487CE0">
        <w:rPr>
          <w:rFonts w:ascii="Times New Roman" w:hAnsi="Times New Roman" w:cs="Times New Roman"/>
          <w:sz w:val="28"/>
          <w:szCs w:val="28"/>
          <w:lang w:val="kk-KZ"/>
        </w:rPr>
        <w:t>суррогат</w:t>
      </w:r>
      <w:r w:rsidRPr="00723E2C">
        <w:rPr>
          <w:rFonts w:ascii="Times New Roman" w:hAnsi="Times New Roman" w:cs="Times New Roman"/>
          <w:sz w:val="28"/>
          <w:szCs w:val="28"/>
          <w:lang w:val="kk-KZ"/>
        </w:rPr>
        <w:t xml:space="preserve"> ана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teğet – тангенс</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teğmen – лейтенант</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tekelci – </w:t>
      </w:r>
      <w:r w:rsidRPr="00723E2C">
        <w:rPr>
          <w:rFonts w:ascii="Times New Roman" w:hAnsi="Times New Roman" w:cs="Times New Roman"/>
          <w:sz w:val="28"/>
          <w:szCs w:val="28"/>
          <w:lang w:val="kk-KZ"/>
        </w:rPr>
        <w:t>алпауыт</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telsiz – </w:t>
      </w:r>
      <w:r w:rsidRPr="00723E2C">
        <w:rPr>
          <w:rFonts w:ascii="Times New Roman" w:hAnsi="Times New Roman" w:cs="Times New Roman"/>
          <w:sz w:val="28"/>
          <w:szCs w:val="28"/>
          <w:lang w:val="kk-KZ"/>
        </w:rPr>
        <w:t>рация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tepki – реакция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ticaret ağı – сауда желісі</w:t>
      </w:r>
    </w:p>
    <w:p w:rsidR="00723E2C" w:rsidRPr="00723E2C" w:rsidRDefault="008F44DB" w:rsidP="00025FD5">
      <w:pPr>
        <w:numPr>
          <w:ilvl w:val="0"/>
          <w:numId w:val="18"/>
        </w:num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t</w:t>
      </w:r>
      <w:r w:rsidR="00723E2C" w:rsidRPr="00723E2C">
        <w:rPr>
          <w:rFonts w:ascii="Times New Roman" w:hAnsi="Times New Roman" w:cs="Times New Roman"/>
          <w:sz w:val="28"/>
          <w:szCs w:val="28"/>
          <w:lang w:val="kk-KZ"/>
        </w:rPr>
        <w:t xml:space="preserve">icaret </w:t>
      </w:r>
      <w:r w:rsidR="00723E2C" w:rsidRPr="00723E2C">
        <w:rPr>
          <w:rFonts w:ascii="Times New Roman" w:hAnsi="Times New Roman" w:cs="Times New Roman"/>
          <w:sz w:val="28"/>
          <w:szCs w:val="28"/>
          <w:lang w:val="tr-TR"/>
        </w:rPr>
        <w:t>o</w:t>
      </w:r>
      <w:r w:rsidR="00723E2C" w:rsidRPr="00723E2C">
        <w:rPr>
          <w:rFonts w:ascii="Times New Roman" w:hAnsi="Times New Roman" w:cs="Times New Roman"/>
          <w:sz w:val="28"/>
          <w:szCs w:val="28"/>
          <w:lang w:val="kk-KZ"/>
        </w:rPr>
        <w:t>dası –</w:t>
      </w:r>
      <w:r w:rsidR="00723E2C" w:rsidRPr="00723E2C">
        <w:rPr>
          <w:rFonts w:ascii="Times New Roman" w:hAnsi="Times New Roman" w:cs="Times New Roman"/>
          <w:sz w:val="28"/>
          <w:szCs w:val="28"/>
          <w:lang w:val="tr-TR"/>
        </w:rPr>
        <w:t xml:space="preserve"> </w:t>
      </w:r>
      <w:r w:rsidR="00723E2C" w:rsidRPr="00723E2C">
        <w:rPr>
          <w:rFonts w:ascii="Times New Roman" w:hAnsi="Times New Roman" w:cs="Times New Roman"/>
          <w:sz w:val="28"/>
          <w:szCs w:val="28"/>
          <w:lang w:val="kk-KZ"/>
        </w:rPr>
        <w:t>сауда палатасы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tinselcilik – спиритизм</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toplam –</w:t>
      </w:r>
      <w:r w:rsidRPr="00723E2C">
        <w:rPr>
          <w:rFonts w:ascii="Times New Roman" w:hAnsi="Times New Roman" w:cs="Times New Roman"/>
          <w:sz w:val="28"/>
          <w:szCs w:val="28"/>
          <w:lang w:val="kk-KZ"/>
        </w:rPr>
        <w:t xml:space="preserve"> қосынды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 xml:space="preserve">toplumbilim – қоғамтану </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trafik canavarı – жол тәртібін бұзушы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tugay – бригада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tutar – </w:t>
      </w:r>
      <w:r w:rsidRPr="00723E2C">
        <w:rPr>
          <w:rFonts w:ascii="Times New Roman" w:hAnsi="Times New Roman" w:cs="Times New Roman"/>
          <w:sz w:val="28"/>
          <w:szCs w:val="28"/>
          <w:lang w:val="kk-KZ"/>
        </w:rPr>
        <w:t>сома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 xml:space="preserve">tüpbebek – </w:t>
      </w:r>
      <w:r w:rsidRPr="00723E2C">
        <w:rPr>
          <w:rFonts w:ascii="Times New Roman" w:hAnsi="Times New Roman" w:cs="Times New Roman"/>
          <w:sz w:val="28"/>
          <w:szCs w:val="28"/>
          <w:lang w:val="kk-KZ"/>
        </w:rPr>
        <w:t>ЭКО</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türev –</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туынды</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tüzük – жарғы</w:t>
      </w:r>
    </w:p>
    <w:p w:rsidR="00723E2C" w:rsidRPr="00723E2C" w:rsidRDefault="00723E2C" w:rsidP="00723E2C">
      <w:pPr>
        <w:spacing w:line="240" w:lineRule="auto"/>
        <w:jc w:val="center"/>
        <w:rPr>
          <w:rFonts w:ascii="Times New Roman" w:hAnsi="Times New Roman" w:cs="Times New Roman"/>
          <w:b/>
          <w:sz w:val="28"/>
          <w:szCs w:val="28"/>
          <w:lang w:val="kk-KZ"/>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-U-</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uçak – ұшақ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uğraşman – кәсіпқой</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utku – жеңіс</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uydu – </w:t>
      </w:r>
      <w:r w:rsidRPr="00723E2C">
        <w:rPr>
          <w:rFonts w:ascii="Times New Roman" w:hAnsi="Times New Roman" w:cs="Times New Roman"/>
          <w:sz w:val="28"/>
          <w:szCs w:val="28"/>
          <w:lang w:val="kk-KZ"/>
        </w:rPr>
        <w:t>Жер серігі</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uyurgezer –</w:t>
      </w:r>
      <w:r w:rsidRPr="00723E2C">
        <w:rPr>
          <w:rFonts w:ascii="Times New Roman" w:hAnsi="Times New Roman" w:cs="Times New Roman"/>
          <w:sz w:val="28"/>
          <w:szCs w:val="28"/>
          <w:lang w:val="kk-KZ"/>
        </w:rPr>
        <w:t xml:space="preserve"> айкезбе</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uzam – кеңістік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uzay – ғарыш</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uzgöreç – теледидар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uzman – маман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uzyazdırım – телеграф</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-Ü-</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üçgen – үшбұрыш</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ülkü – идеал</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lastRenderedPageBreak/>
        <w:t>-V-</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v</w:t>
      </w:r>
      <w:r w:rsidRPr="00723E2C">
        <w:rPr>
          <w:rFonts w:ascii="Times New Roman" w:hAnsi="Times New Roman" w:cs="Times New Roman"/>
          <w:sz w:val="28"/>
          <w:szCs w:val="28"/>
          <w:lang w:val="kk-KZ"/>
        </w:rPr>
        <w:t>alilik – губернаторлық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kk-KZ"/>
        </w:rPr>
        <w:t>varsayı</w:t>
      </w:r>
      <w:r w:rsidRPr="00723E2C">
        <w:rPr>
          <w:rFonts w:ascii="Times New Roman" w:hAnsi="Times New Roman" w:cs="Times New Roman"/>
          <w:sz w:val="28"/>
          <w:szCs w:val="28"/>
          <w:lang w:val="tr-TR"/>
        </w:rPr>
        <w:t xml:space="preserve"> </w:t>
      </w:r>
      <w:r w:rsidRPr="00723E2C">
        <w:rPr>
          <w:rFonts w:ascii="Times New Roman" w:hAnsi="Times New Roman" w:cs="Times New Roman"/>
          <w:sz w:val="28"/>
          <w:szCs w:val="28"/>
          <w:lang w:val="kk-KZ"/>
        </w:rPr>
        <w:t>–</w:t>
      </w:r>
      <w:r w:rsidRPr="00723E2C">
        <w:rPr>
          <w:rFonts w:ascii="Times New Roman" w:hAnsi="Times New Roman" w:cs="Times New Roman"/>
          <w:sz w:val="28"/>
          <w:szCs w:val="28"/>
          <w:lang w:val="tr-TR"/>
        </w:rPr>
        <w:t xml:space="preserve"> болжам</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kk-KZ"/>
        </w:rPr>
        <w:t>veritabanı – дерекқор</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-Y-</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yamuk – трапеция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yan etki – жанама әсер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yanıt – жауап</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yapay zeka –</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жасанды интеллект</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yapım – </w:t>
      </w:r>
      <w:r w:rsidRPr="00723E2C">
        <w:rPr>
          <w:rFonts w:ascii="Times New Roman" w:hAnsi="Times New Roman" w:cs="Times New Roman"/>
          <w:sz w:val="28"/>
          <w:szCs w:val="28"/>
          <w:lang w:val="kk-KZ"/>
        </w:rPr>
        <w:t>өндіру, жасау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yarbay – подполковник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yargıtay – Жоғарғы cот</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yatay – көлденең</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yatırım – инвестиция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yazıcı – принтер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yerçekimi – жердің тартылыс күші  </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yerleşke – кампус</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yeşil koridor</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w:t>
      </w:r>
      <w:r w:rsidRPr="00723E2C">
        <w:rPr>
          <w:rFonts w:ascii="Times New Roman" w:hAnsi="Times New Roman" w:cs="Times New Roman"/>
          <w:sz w:val="28"/>
          <w:szCs w:val="28"/>
          <w:lang w:val="kk-KZ"/>
        </w:rPr>
        <w:t xml:space="preserve"> жасыл коридор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yetik – ғалым</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yıldız – жұлдыз</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yıldönüm – мерейтой</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yoğun – қалың, ірі, тығыз, қою</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yoğun bakım – қарқынды терапия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yoğun teker – компакт-диск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yoğunluk – тығыздық, қоюлық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yoğunlaşma – шоғырлану, көбею</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yoğunlukölçer – пикнометр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yonga – чип</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yorumcu – комментатор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yöndeş – параллель</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yöndeşlik – саяси партия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yönerge – директива, нұсқау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yönetici – бастық</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yönetim kurulu – басқарма, әкімшілік</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yönetmen – режиссер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yönetmen-yazar –</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режиссер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yöntem – әдіс, тәсіл</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yöntembilim – әдістеме, методология</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yörünge – орбита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yurt  – отан, жатақхана</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yüklem – баяндауыш</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yürüyen merdiven – эскалатор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lastRenderedPageBreak/>
        <w:t>yüzbaşı – капитан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yüzölçüm – аудан</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yüzyıl</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ғасыр</w:t>
      </w:r>
    </w:p>
    <w:p w:rsidR="00723E2C" w:rsidRPr="00723E2C" w:rsidRDefault="00723E2C" w:rsidP="00723E2C">
      <w:pPr>
        <w:spacing w:line="240" w:lineRule="auto"/>
        <w:jc w:val="center"/>
        <w:rPr>
          <w:rFonts w:ascii="Times New Roman" w:hAnsi="Times New Roman" w:cs="Times New Roman"/>
          <w:b/>
          <w:sz w:val="28"/>
          <w:szCs w:val="28"/>
          <w:lang w:val="tr-TR"/>
        </w:rPr>
      </w:pPr>
    </w:p>
    <w:p w:rsidR="00723E2C" w:rsidRPr="00723E2C" w:rsidRDefault="00723E2C" w:rsidP="00723E2C">
      <w:pPr>
        <w:spacing w:line="240" w:lineRule="auto"/>
        <w:jc w:val="center"/>
        <w:rPr>
          <w:rFonts w:ascii="Times New Roman" w:hAnsi="Times New Roman" w:cs="Times New Roman"/>
          <w:b/>
          <w:sz w:val="28"/>
          <w:szCs w:val="28"/>
          <w:lang w:val="tr-TR"/>
        </w:rPr>
      </w:pPr>
      <w:r w:rsidRPr="00723E2C">
        <w:rPr>
          <w:rFonts w:ascii="Times New Roman" w:hAnsi="Times New Roman" w:cs="Times New Roman"/>
          <w:b/>
          <w:sz w:val="28"/>
          <w:szCs w:val="28"/>
          <w:lang w:val="tr-TR"/>
        </w:rPr>
        <w:t>-Z-</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 xml:space="preserve">zirve – </w:t>
      </w:r>
      <w:r w:rsidRPr="00723E2C">
        <w:rPr>
          <w:rFonts w:ascii="Times New Roman" w:hAnsi="Times New Roman" w:cs="Times New Roman"/>
          <w:sz w:val="28"/>
          <w:szCs w:val="28"/>
          <w:lang w:val="kk-KZ"/>
        </w:rPr>
        <w:t>басқосу</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zorlayıcı sebep</w:t>
      </w:r>
      <w:r w:rsidRPr="00723E2C">
        <w:rPr>
          <w:rFonts w:ascii="Times New Roman" w:hAnsi="Times New Roman" w:cs="Times New Roman"/>
          <w:sz w:val="28"/>
          <w:szCs w:val="28"/>
          <w:lang w:val="kk-KZ"/>
        </w:rPr>
        <w:t xml:space="preserve"> </w:t>
      </w:r>
      <w:r w:rsidRPr="00723E2C">
        <w:rPr>
          <w:rFonts w:ascii="Times New Roman" w:hAnsi="Times New Roman" w:cs="Times New Roman"/>
          <w:sz w:val="28"/>
          <w:szCs w:val="28"/>
          <w:lang w:val="tr-TR"/>
        </w:rPr>
        <w:t>– форс-мажор</w:t>
      </w:r>
    </w:p>
    <w:p w:rsidR="00723E2C" w:rsidRPr="00723E2C" w:rsidRDefault="00723E2C" w:rsidP="00025FD5">
      <w:pPr>
        <w:numPr>
          <w:ilvl w:val="0"/>
          <w:numId w:val="18"/>
        </w:numPr>
        <w:spacing w:line="240" w:lineRule="auto"/>
        <w:contextualSpacing/>
        <w:jc w:val="both"/>
        <w:rPr>
          <w:rFonts w:ascii="Times New Roman" w:hAnsi="Times New Roman" w:cs="Times New Roman"/>
          <w:sz w:val="28"/>
          <w:szCs w:val="28"/>
          <w:lang w:val="tr-TR"/>
        </w:rPr>
      </w:pPr>
      <w:r w:rsidRPr="00723E2C">
        <w:rPr>
          <w:rFonts w:ascii="Times New Roman" w:hAnsi="Times New Roman" w:cs="Times New Roman"/>
          <w:sz w:val="28"/>
          <w:szCs w:val="28"/>
          <w:lang w:val="tr-TR"/>
        </w:rPr>
        <w:t>zorlayıcı neden – форс-мажор</w:t>
      </w:r>
    </w:p>
    <w:p w:rsidR="00723E2C" w:rsidRPr="00723E2C" w:rsidRDefault="00723E2C" w:rsidP="00025FD5">
      <w:pPr>
        <w:numPr>
          <w:ilvl w:val="0"/>
          <w:numId w:val="18"/>
        </w:numPr>
        <w:spacing w:after="0" w:line="240" w:lineRule="auto"/>
        <w:contextualSpacing/>
        <w:jc w:val="both"/>
        <w:rPr>
          <w:rFonts w:ascii="Times New Roman" w:hAnsi="Times New Roman" w:cs="Times New Roman"/>
          <w:sz w:val="28"/>
          <w:szCs w:val="28"/>
          <w:lang w:val="kk-KZ"/>
        </w:rPr>
      </w:pPr>
      <w:r w:rsidRPr="00723E2C">
        <w:rPr>
          <w:rFonts w:ascii="Times New Roman" w:hAnsi="Times New Roman" w:cs="Times New Roman"/>
          <w:sz w:val="28"/>
          <w:szCs w:val="28"/>
          <w:lang w:val="tr-TR"/>
        </w:rPr>
        <w:t>zorunlu neden – форс-мажор</w:t>
      </w:r>
    </w:p>
    <w:p w:rsidR="00723E2C" w:rsidRDefault="00723E2C" w:rsidP="0074029D">
      <w:pPr>
        <w:pStyle w:val="a3"/>
        <w:widowControl w:val="0"/>
        <w:tabs>
          <w:tab w:val="left" w:pos="567"/>
        </w:tabs>
        <w:spacing w:after="0" w:line="240" w:lineRule="auto"/>
        <w:ind w:left="567"/>
        <w:rPr>
          <w:rFonts w:ascii="Times New Roman" w:hAnsi="Times New Roman" w:cs="Times New Roman"/>
          <w:sz w:val="28"/>
          <w:szCs w:val="28"/>
          <w:lang w:val="kk-KZ"/>
        </w:rPr>
      </w:pPr>
    </w:p>
    <w:p w:rsidR="00367D2B" w:rsidRDefault="00367D2B">
      <w:pPr>
        <w:pStyle w:val="a3"/>
        <w:widowControl w:val="0"/>
        <w:tabs>
          <w:tab w:val="left" w:pos="567"/>
        </w:tabs>
        <w:spacing w:after="0" w:line="240" w:lineRule="auto"/>
        <w:ind w:left="567"/>
        <w:rPr>
          <w:rFonts w:ascii="Times New Roman" w:hAnsi="Times New Roman" w:cs="Times New Roman"/>
          <w:sz w:val="28"/>
          <w:szCs w:val="28"/>
          <w:lang w:val="kk-KZ"/>
        </w:rPr>
      </w:pPr>
    </w:p>
    <w:sectPr w:rsidR="00367D2B" w:rsidSect="00C51A35">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E40" w:rsidRDefault="007C0E40" w:rsidP="00244CE8">
      <w:pPr>
        <w:spacing w:after="0" w:line="240" w:lineRule="auto"/>
      </w:pPr>
      <w:r>
        <w:separator/>
      </w:r>
    </w:p>
  </w:endnote>
  <w:endnote w:type="continuationSeparator" w:id="0">
    <w:p w:rsidR="007C0E40" w:rsidRDefault="007C0E40" w:rsidP="00244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016382"/>
      <w:docPartObj>
        <w:docPartGallery w:val="Page Numbers (Bottom of Page)"/>
        <w:docPartUnique/>
      </w:docPartObj>
    </w:sdtPr>
    <w:sdtEndPr/>
    <w:sdtContent>
      <w:p w:rsidR="00D75DAC" w:rsidRDefault="00D75DAC">
        <w:pPr>
          <w:pStyle w:val="a6"/>
          <w:jc w:val="center"/>
        </w:pPr>
        <w:r>
          <w:fldChar w:fldCharType="begin"/>
        </w:r>
        <w:r>
          <w:instrText>PAGE   \* MERGEFORMAT</w:instrText>
        </w:r>
        <w:r>
          <w:fldChar w:fldCharType="separate"/>
        </w:r>
        <w:r w:rsidR="00F20825">
          <w:rPr>
            <w:noProof/>
          </w:rPr>
          <w:t>2</w:t>
        </w:r>
        <w:r>
          <w:fldChar w:fldCharType="end"/>
        </w:r>
      </w:p>
    </w:sdtContent>
  </w:sdt>
  <w:p w:rsidR="00D75DAC" w:rsidRDefault="00D75DA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E40" w:rsidRDefault="007C0E40" w:rsidP="00244CE8">
      <w:pPr>
        <w:spacing w:after="0" w:line="240" w:lineRule="auto"/>
      </w:pPr>
      <w:r>
        <w:separator/>
      </w:r>
    </w:p>
  </w:footnote>
  <w:footnote w:type="continuationSeparator" w:id="0">
    <w:p w:rsidR="007C0E40" w:rsidRDefault="007C0E40" w:rsidP="00244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DAC" w:rsidRPr="00A56297" w:rsidRDefault="00D75DAC" w:rsidP="00A56297">
    <w:pPr>
      <w:pStyle w:val="a4"/>
      <w:tabs>
        <w:tab w:val="clear" w:pos="4677"/>
        <w:tab w:val="clear" w:pos="9355"/>
        <w:tab w:val="left" w:pos="7020"/>
      </w:tabs>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118D9"/>
    <w:multiLevelType w:val="hybridMultilevel"/>
    <w:tmpl w:val="ED5EEADC"/>
    <w:lvl w:ilvl="0" w:tplc="67C2F476">
      <w:start w:val="2"/>
      <w:numFmt w:val="bullet"/>
      <w:suff w:val="space"/>
      <w:lvlText w:val="-"/>
      <w:lvlJc w:val="left"/>
      <w:pPr>
        <w:ind w:left="0" w:firstLine="567"/>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DB3082"/>
    <w:multiLevelType w:val="multilevel"/>
    <w:tmpl w:val="64D497CA"/>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B77516"/>
    <w:multiLevelType w:val="multilevel"/>
    <w:tmpl w:val="172E935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F283157"/>
    <w:multiLevelType w:val="hybridMultilevel"/>
    <w:tmpl w:val="3976CE6E"/>
    <w:lvl w:ilvl="0" w:tplc="A866D28E">
      <w:numFmt w:val="bullet"/>
      <w:suff w:val="space"/>
      <w:lvlText w:val="-"/>
      <w:lvlJc w:val="left"/>
      <w:pPr>
        <w:ind w:left="0" w:firstLine="567"/>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A56508"/>
    <w:multiLevelType w:val="hybridMultilevel"/>
    <w:tmpl w:val="845641E4"/>
    <w:lvl w:ilvl="0" w:tplc="60C4AA56">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01445F7"/>
    <w:multiLevelType w:val="hybridMultilevel"/>
    <w:tmpl w:val="884E7996"/>
    <w:lvl w:ilvl="0" w:tplc="84B241CC">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BC39E7"/>
    <w:multiLevelType w:val="hybridMultilevel"/>
    <w:tmpl w:val="06C8699A"/>
    <w:lvl w:ilvl="0" w:tplc="DA768A9E">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7">
    <w:nsid w:val="2A942522"/>
    <w:multiLevelType w:val="hybridMultilevel"/>
    <w:tmpl w:val="A02E86E6"/>
    <w:lvl w:ilvl="0" w:tplc="0ADACADE">
      <w:numFmt w:val="bullet"/>
      <w:suff w:val="space"/>
      <w:lvlText w:val="-"/>
      <w:lvlJc w:val="left"/>
      <w:pPr>
        <w:ind w:left="0" w:firstLine="567"/>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C24019"/>
    <w:multiLevelType w:val="hybridMultilevel"/>
    <w:tmpl w:val="B02295D6"/>
    <w:lvl w:ilvl="0" w:tplc="42B8D916">
      <w:start w:val="1"/>
      <w:numFmt w:val="decimal"/>
      <w:suff w:val="space"/>
      <w:lvlText w:val="%1)"/>
      <w:lvlJc w:val="left"/>
      <w:pPr>
        <w:ind w:left="0" w:firstLine="567"/>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260BDC"/>
    <w:multiLevelType w:val="hybridMultilevel"/>
    <w:tmpl w:val="8D882316"/>
    <w:lvl w:ilvl="0" w:tplc="0ED8B8EA">
      <w:start w:val="1"/>
      <w:numFmt w:val="decimal"/>
      <w:suff w:val="space"/>
      <w:lvlText w:val="%1)"/>
      <w:lvlJc w:val="left"/>
      <w:pPr>
        <w:ind w:left="0" w:firstLine="567"/>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4CA75AC"/>
    <w:multiLevelType w:val="hybridMultilevel"/>
    <w:tmpl w:val="39A6E3E6"/>
    <w:lvl w:ilvl="0" w:tplc="DA768A9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2C4048"/>
    <w:multiLevelType w:val="hybridMultilevel"/>
    <w:tmpl w:val="CD4EC134"/>
    <w:lvl w:ilvl="0" w:tplc="DD92B742">
      <w:start w:val="1"/>
      <w:numFmt w:val="decimal"/>
      <w:suff w:val="space"/>
      <w:lvlText w:val="%1)"/>
      <w:lvlJc w:val="left"/>
      <w:pPr>
        <w:ind w:left="0" w:firstLine="567"/>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C3A4302"/>
    <w:multiLevelType w:val="hybridMultilevel"/>
    <w:tmpl w:val="DAC09C38"/>
    <w:lvl w:ilvl="0" w:tplc="9A926314">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814D7B"/>
    <w:multiLevelType w:val="hybridMultilevel"/>
    <w:tmpl w:val="57EC5830"/>
    <w:lvl w:ilvl="0" w:tplc="0EB2FFC2">
      <w:numFmt w:val="bullet"/>
      <w:suff w:val="space"/>
      <w:lvlText w:val="-"/>
      <w:lvlJc w:val="left"/>
      <w:pPr>
        <w:ind w:left="0" w:firstLine="567"/>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F46426"/>
    <w:multiLevelType w:val="hybridMultilevel"/>
    <w:tmpl w:val="B824C136"/>
    <w:lvl w:ilvl="0" w:tplc="C22CA24A">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7E3142"/>
    <w:multiLevelType w:val="hybridMultilevel"/>
    <w:tmpl w:val="E536DF16"/>
    <w:lvl w:ilvl="0" w:tplc="F42019EA">
      <w:numFmt w:val="bullet"/>
      <w:suff w:val="space"/>
      <w:lvlText w:val="-"/>
      <w:lvlJc w:val="left"/>
      <w:pPr>
        <w:ind w:left="0" w:firstLine="567"/>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EF70F8"/>
    <w:multiLevelType w:val="hybridMultilevel"/>
    <w:tmpl w:val="52CE2FAC"/>
    <w:lvl w:ilvl="0" w:tplc="0352D218">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9403F0"/>
    <w:multiLevelType w:val="hybridMultilevel"/>
    <w:tmpl w:val="7F26633E"/>
    <w:lvl w:ilvl="0" w:tplc="2E26BBE0">
      <w:start w:val="1"/>
      <w:numFmt w:val="decimal"/>
      <w:lvlText w:val="%1."/>
      <w:lvlJc w:val="left"/>
      <w:pPr>
        <w:ind w:left="1701" w:hanging="13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F5275C"/>
    <w:multiLevelType w:val="hybridMultilevel"/>
    <w:tmpl w:val="6C5C89C6"/>
    <w:lvl w:ilvl="0" w:tplc="C868B51C">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362950"/>
    <w:multiLevelType w:val="hybridMultilevel"/>
    <w:tmpl w:val="2F8A3B5C"/>
    <w:lvl w:ilvl="0" w:tplc="F57E7CEA">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A83F24"/>
    <w:multiLevelType w:val="hybridMultilevel"/>
    <w:tmpl w:val="F59AB010"/>
    <w:lvl w:ilvl="0" w:tplc="E3A4C330">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1B5360"/>
    <w:multiLevelType w:val="hybridMultilevel"/>
    <w:tmpl w:val="85AE02B8"/>
    <w:lvl w:ilvl="0" w:tplc="545250FE">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492577"/>
    <w:multiLevelType w:val="hybridMultilevel"/>
    <w:tmpl w:val="1EE45FD2"/>
    <w:lvl w:ilvl="0" w:tplc="7FD0BF90">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FF234D"/>
    <w:multiLevelType w:val="hybridMultilevel"/>
    <w:tmpl w:val="FA72AFFA"/>
    <w:lvl w:ilvl="0" w:tplc="918E796E">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EC428F"/>
    <w:multiLevelType w:val="hybridMultilevel"/>
    <w:tmpl w:val="5E462BC0"/>
    <w:lvl w:ilvl="0" w:tplc="2AC8BB02">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7D7D5F"/>
    <w:multiLevelType w:val="hybridMultilevel"/>
    <w:tmpl w:val="4C34B64A"/>
    <w:lvl w:ilvl="0" w:tplc="DA768A9E">
      <w:numFmt w:val="bullet"/>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8B0048"/>
    <w:multiLevelType w:val="hybridMultilevel"/>
    <w:tmpl w:val="E0FCD722"/>
    <w:lvl w:ilvl="0" w:tplc="A9ACC60A">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A424EF"/>
    <w:multiLevelType w:val="hybridMultilevel"/>
    <w:tmpl w:val="2BD052A4"/>
    <w:lvl w:ilvl="0" w:tplc="1AD4A8BC">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77D3FDC"/>
    <w:multiLevelType w:val="hybridMultilevel"/>
    <w:tmpl w:val="CB923460"/>
    <w:lvl w:ilvl="0" w:tplc="2E26BBE0">
      <w:start w:val="1"/>
      <w:numFmt w:val="decimal"/>
      <w:lvlText w:val="%1."/>
      <w:lvlJc w:val="left"/>
      <w:pPr>
        <w:ind w:left="1701" w:hanging="134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8A166B"/>
    <w:multiLevelType w:val="hybridMultilevel"/>
    <w:tmpl w:val="963CF698"/>
    <w:lvl w:ilvl="0" w:tplc="AD6A5ACE">
      <w:numFmt w:val="bullet"/>
      <w:suff w:val="space"/>
      <w:lvlText w:val="-"/>
      <w:lvlJc w:val="left"/>
      <w:pPr>
        <w:ind w:left="0" w:firstLine="567"/>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5"/>
  </w:num>
  <w:num w:numId="2">
    <w:abstractNumId w:val="5"/>
    <w:lvlOverride w:ilvl="0">
      <w:lvl w:ilvl="0" w:tplc="84B241CC">
        <w:start w:val="1"/>
        <w:numFmt w:val="decimal"/>
        <w:suff w:val="space"/>
        <w:lvlText w:val="%1)"/>
        <w:lvlJc w:val="left"/>
        <w:pPr>
          <w:ind w:left="0" w:firstLine="567"/>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
    <w:abstractNumId w:val="8"/>
  </w:num>
  <w:num w:numId="4">
    <w:abstractNumId w:val="8"/>
    <w:lvlOverride w:ilvl="0">
      <w:lvl w:ilvl="0" w:tplc="42B8D916">
        <w:start w:val="1"/>
        <w:numFmt w:val="decimal"/>
        <w:suff w:val="space"/>
        <w:lvlText w:val="%1)"/>
        <w:lvlJc w:val="left"/>
        <w:pPr>
          <w:ind w:left="0" w:firstLine="567"/>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5">
    <w:abstractNumId w:val="11"/>
  </w:num>
  <w:num w:numId="6">
    <w:abstractNumId w:val="9"/>
  </w:num>
  <w:num w:numId="7">
    <w:abstractNumId w:val="0"/>
  </w:num>
  <w:num w:numId="8">
    <w:abstractNumId w:val="16"/>
  </w:num>
  <w:num w:numId="9">
    <w:abstractNumId w:val="6"/>
  </w:num>
  <w:num w:numId="10">
    <w:abstractNumId w:val="14"/>
  </w:num>
  <w:num w:numId="11">
    <w:abstractNumId w:val="29"/>
  </w:num>
  <w:num w:numId="12">
    <w:abstractNumId w:val="4"/>
  </w:num>
  <w:num w:numId="13">
    <w:abstractNumId w:val="18"/>
  </w:num>
  <w:num w:numId="14">
    <w:abstractNumId w:val="27"/>
  </w:num>
  <w:num w:numId="15">
    <w:abstractNumId w:val="21"/>
  </w:num>
  <w:num w:numId="16">
    <w:abstractNumId w:val="28"/>
  </w:num>
  <w:num w:numId="17">
    <w:abstractNumId w:val="28"/>
    <w:lvlOverride w:ilvl="0">
      <w:lvl w:ilvl="0" w:tplc="2E26BBE0">
        <w:start w:val="1"/>
        <w:numFmt w:val="decimal"/>
        <w:suff w:val="space"/>
        <w:lvlText w:val="%1."/>
        <w:lvlJc w:val="left"/>
        <w:pPr>
          <w:ind w:left="1701" w:hanging="134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8">
    <w:abstractNumId w:val="17"/>
  </w:num>
  <w:num w:numId="19">
    <w:abstractNumId w:val="13"/>
  </w:num>
  <w:num w:numId="20">
    <w:abstractNumId w:val="3"/>
  </w:num>
  <w:num w:numId="21">
    <w:abstractNumId w:val="15"/>
  </w:num>
  <w:num w:numId="22">
    <w:abstractNumId w:val="7"/>
  </w:num>
  <w:num w:numId="23">
    <w:abstractNumId w:val="12"/>
  </w:num>
  <w:num w:numId="24">
    <w:abstractNumId w:val="24"/>
  </w:num>
  <w:num w:numId="25">
    <w:abstractNumId w:val="19"/>
  </w:num>
  <w:num w:numId="26">
    <w:abstractNumId w:val="26"/>
  </w:num>
  <w:num w:numId="27">
    <w:abstractNumId w:val="22"/>
  </w:num>
  <w:num w:numId="28">
    <w:abstractNumId w:val="20"/>
  </w:num>
  <w:num w:numId="29">
    <w:abstractNumId w:val="23"/>
  </w:num>
  <w:num w:numId="30">
    <w:abstractNumId w:val="10"/>
  </w:num>
  <w:num w:numId="31">
    <w:abstractNumId w:val="25"/>
  </w:num>
  <w:num w:numId="32">
    <w:abstractNumId w:val="2"/>
  </w:num>
  <w:num w:numId="33">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hideGrammaticalErrors/>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69"/>
    <w:rsid w:val="00000C31"/>
    <w:rsid w:val="00000FAC"/>
    <w:rsid w:val="0000170E"/>
    <w:rsid w:val="00001B9A"/>
    <w:rsid w:val="00001CB3"/>
    <w:rsid w:val="00001D6B"/>
    <w:rsid w:val="00002029"/>
    <w:rsid w:val="0000208C"/>
    <w:rsid w:val="00002854"/>
    <w:rsid w:val="00003260"/>
    <w:rsid w:val="000033D3"/>
    <w:rsid w:val="00003570"/>
    <w:rsid w:val="000036CB"/>
    <w:rsid w:val="0000387B"/>
    <w:rsid w:val="00003F07"/>
    <w:rsid w:val="00004290"/>
    <w:rsid w:val="00004586"/>
    <w:rsid w:val="00004661"/>
    <w:rsid w:val="0000474F"/>
    <w:rsid w:val="00004C43"/>
    <w:rsid w:val="00005411"/>
    <w:rsid w:val="00005E73"/>
    <w:rsid w:val="00005F79"/>
    <w:rsid w:val="0000676C"/>
    <w:rsid w:val="000069E0"/>
    <w:rsid w:val="00006BB8"/>
    <w:rsid w:val="0000712D"/>
    <w:rsid w:val="000075E7"/>
    <w:rsid w:val="00010117"/>
    <w:rsid w:val="00010259"/>
    <w:rsid w:val="000104F8"/>
    <w:rsid w:val="00010C9F"/>
    <w:rsid w:val="00010DE7"/>
    <w:rsid w:val="0001117E"/>
    <w:rsid w:val="00011CBF"/>
    <w:rsid w:val="000121FE"/>
    <w:rsid w:val="000125DD"/>
    <w:rsid w:val="00012680"/>
    <w:rsid w:val="00012911"/>
    <w:rsid w:val="00012E27"/>
    <w:rsid w:val="00012E79"/>
    <w:rsid w:val="00012F80"/>
    <w:rsid w:val="000136B7"/>
    <w:rsid w:val="0001382F"/>
    <w:rsid w:val="000138A8"/>
    <w:rsid w:val="00013A43"/>
    <w:rsid w:val="00013FB2"/>
    <w:rsid w:val="000149AD"/>
    <w:rsid w:val="000149E3"/>
    <w:rsid w:val="00014ACB"/>
    <w:rsid w:val="00014B79"/>
    <w:rsid w:val="00015898"/>
    <w:rsid w:val="00015DB2"/>
    <w:rsid w:val="0001692F"/>
    <w:rsid w:val="00016B67"/>
    <w:rsid w:val="000170F8"/>
    <w:rsid w:val="00017240"/>
    <w:rsid w:val="00017841"/>
    <w:rsid w:val="00017FC8"/>
    <w:rsid w:val="000207A9"/>
    <w:rsid w:val="00021582"/>
    <w:rsid w:val="0002178E"/>
    <w:rsid w:val="000223D1"/>
    <w:rsid w:val="0002257E"/>
    <w:rsid w:val="00022C29"/>
    <w:rsid w:val="00022EA2"/>
    <w:rsid w:val="00022F81"/>
    <w:rsid w:val="000232CD"/>
    <w:rsid w:val="000235EA"/>
    <w:rsid w:val="0002380E"/>
    <w:rsid w:val="00024501"/>
    <w:rsid w:val="000254E1"/>
    <w:rsid w:val="00025B85"/>
    <w:rsid w:val="00025FBA"/>
    <w:rsid w:val="00025FD5"/>
    <w:rsid w:val="000268A7"/>
    <w:rsid w:val="00026BA3"/>
    <w:rsid w:val="00027664"/>
    <w:rsid w:val="000279B1"/>
    <w:rsid w:val="00030101"/>
    <w:rsid w:val="0003052A"/>
    <w:rsid w:val="000307EC"/>
    <w:rsid w:val="000308D8"/>
    <w:rsid w:val="000309EB"/>
    <w:rsid w:val="00030ABF"/>
    <w:rsid w:val="00030BDA"/>
    <w:rsid w:val="00030C00"/>
    <w:rsid w:val="00030CD9"/>
    <w:rsid w:val="000312E5"/>
    <w:rsid w:val="00031AAE"/>
    <w:rsid w:val="00031B1B"/>
    <w:rsid w:val="00031D59"/>
    <w:rsid w:val="00032069"/>
    <w:rsid w:val="00032391"/>
    <w:rsid w:val="00032A90"/>
    <w:rsid w:val="000337F9"/>
    <w:rsid w:val="00033A51"/>
    <w:rsid w:val="00033BF8"/>
    <w:rsid w:val="00035088"/>
    <w:rsid w:val="000365F5"/>
    <w:rsid w:val="00036702"/>
    <w:rsid w:val="00037072"/>
    <w:rsid w:val="000370BB"/>
    <w:rsid w:val="000370CD"/>
    <w:rsid w:val="000371E2"/>
    <w:rsid w:val="0003744E"/>
    <w:rsid w:val="0003796D"/>
    <w:rsid w:val="00037B09"/>
    <w:rsid w:val="00037B66"/>
    <w:rsid w:val="00037B9A"/>
    <w:rsid w:val="00037D84"/>
    <w:rsid w:val="00040C51"/>
    <w:rsid w:val="00040DB3"/>
    <w:rsid w:val="000413FA"/>
    <w:rsid w:val="00041894"/>
    <w:rsid w:val="00041FA8"/>
    <w:rsid w:val="00042171"/>
    <w:rsid w:val="00042248"/>
    <w:rsid w:val="00042271"/>
    <w:rsid w:val="00042586"/>
    <w:rsid w:val="000430D9"/>
    <w:rsid w:val="00043116"/>
    <w:rsid w:val="00044305"/>
    <w:rsid w:val="00044569"/>
    <w:rsid w:val="00045037"/>
    <w:rsid w:val="0004544E"/>
    <w:rsid w:val="00045762"/>
    <w:rsid w:val="000457CA"/>
    <w:rsid w:val="00045964"/>
    <w:rsid w:val="00045BBB"/>
    <w:rsid w:val="00045CA1"/>
    <w:rsid w:val="000460F3"/>
    <w:rsid w:val="0004664D"/>
    <w:rsid w:val="000469BC"/>
    <w:rsid w:val="000471C4"/>
    <w:rsid w:val="000476D7"/>
    <w:rsid w:val="00047899"/>
    <w:rsid w:val="00047A71"/>
    <w:rsid w:val="00047D5D"/>
    <w:rsid w:val="00050277"/>
    <w:rsid w:val="00050B18"/>
    <w:rsid w:val="00050FAC"/>
    <w:rsid w:val="0005138F"/>
    <w:rsid w:val="000513CB"/>
    <w:rsid w:val="00051586"/>
    <w:rsid w:val="0005162B"/>
    <w:rsid w:val="00051C04"/>
    <w:rsid w:val="00051C9A"/>
    <w:rsid w:val="00051D9F"/>
    <w:rsid w:val="00052609"/>
    <w:rsid w:val="00052787"/>
    <w:rsid w:val="00052F54"/>
    <w:rsid w:val="000531CB"/>
    <w:rsid w:val="00053803"/>
    <w:rsid w:val="00053B2E"/>
    <w:rsid w:val="00053DA9"/>
    <w:rsid w:val="00054407"/>
    <w:rsid w:val="0005443C"/>
    <w:rsid w:val="00054552"/>
    <w:rsid w:val="000546C7"/>
    <w:rsid w:val="00054878"/>
    <w:rsid w:val="0005530B"/>
    <w:rsid w:val="00055668"/>
    <w:rsid w:val="000556EB"/>
    <w:rsid w:val="00055A99"/>
    <w:rsid w:val="00056096"/>
    <w:rsid w:val="00056283"/>
    <w:rsid w:val="00056AC8"/>
    <w:rsid w:val="00056AF8"/>
    <w:rsid w:val="0005710A"/>
    <w:rsid w:val="000573D0"/>
    <w:rsid w:val="0005798F"/>
    <w:rsid w:val="00057B22"/>
    <w:rsid w:val="00057C2D"/>
    <w:rsid w:val="00060143"/>
    <w:rsid w:val="000604D1"/>
    <w:rsid w:val="000609B8"/>
    <w:rsid w:val="00060BD0"/>
    <w:rsid w:val="00060E39"/>
    <w:rsid w:val="00061413"/>
    <w:rsid w:val="0006171C"/>
    <w:rsid w:val="00061C6B"/>
    <w:rsid w:val="00061EFB"/>
    <w:rsid w:val="00062092"/>
    <w:rsid w:val="000627CB"/>
    <w:rsid w:val="0006337E"/>
    <w:rsid w:val="000633CE"/>
    <w:rsid w:val="0006397B"/>
    <w:rsid w:val="00063EAD"/>
    <w:rsid w:val="00063F16"/>
    <w:rsid w:val="00063FE9"/>
    <w:rsid w:val="00063FF8"/>
    <w:rsid w:val="0006455A"/>
    <w:rsid w:val="000656AF"/>
    <w:rsid w:val="0006570D"/>
    <w:rsid w:val="00065810"/>
    <w:rsid w:val="00066C03"/>
    <w:rsid w:val="00066E78"/>
    <w:rsid w:val="00066FAF"/>
    <w:rsid w:val="000701B5"/>
    <w:rsid w:val="0007038E"/>
    <w:rsid w:val="000703D7"/>
    <w:rsid w:val="000703E7"/>
    <w:rsid w:val="00070E23"/>
    <w:rsid w:val="00071374"/>
    <w:rsid w:val="0007137C"/>
    <w:rsid w:val="0007153F"/>
    <w:rsid w:val="00071903"/>
    <w:rsid w:val="00071A11"/>
    <w:rsid w:val="00071ABB"/>
    <w:rsid w:val="00071BE0"/>
    <w:rsid w:val="00071D3E"/>
    <w:rsid w:val="00071D56"/>
    <w:rsid w:val="00071E59"/>
    <w:rsid w:val="000727E3"/>
    <w:rsid w:val="0007362D"/>
    <w:rsid w:val="00073BCA"/>
    <w:rsid w:val="00073C16"/>
    <w:rsid w:val="000740A7"/>
    <w:rsid w:val="000742EB"/>
    <w:rsid w:val="0007504E"/>
    <w:rsid w:val="000765F8"/>
    <w:rsid w:val="000769CE"/>
    <w:rsid w:val="00076A54"/>
    <w:rsid w:val="00076EB9"/>
    <w:rsid w:val="00077B3D"/>
    <w:rsid w:val="00077CA9"/>
    <w:rsid w:val="000801B0"/>
    <w:rsid w:val="000806B0"/>
    <w:rsid w:val="000808AE"/>
    <w:rsid w:val="00081EA9"/>
    <w:rsid w:val="00081F5B"/>
    <w:rsid w:val="00081FB1"/>
    <w:rsid w:val="0008209E"/>
    <w:rsid w:val="0008242F"/>
    <w:rsid w:val="00082585"/>
    <w:rsid w:val="0008259E"/>
    <w:rsid w:val="0008263A"/>
    <w:rsid w:val="00082A14"/>
    <w:rsid w:val="0008300C"/>
    <w:rsid w:val="000832CA"/>
    <w:rsid w:val="000832E0"/>
    <w:rsid w:val="0008337E"/>
    <w:rsid w:val="000833FF"/>
    <w:rsid w:val="0008355A"/>
    <w:rsid w:val="0008395B"/>
    <w:rsid w:val="00084563"/>
    <w:rsid w:val="00085152"/>
    <w:rsid w:val="0008542A"/>
    <w:rsid w:val="00085C92"/>
    <w:rsid w:val="00085F6D"/>
    <w:rsid w:val="00086020"/>
    <w:rsid w:val="00086499"/>
    <w:rsid w:val="000864F6"/>
    <w:rsid w:val="00086922"/>
    <w:rsid w:val="000869DC"/>
    <w:rsid w:val="00086AD6"/>
    <w:rsid w:val="00087259"/>
    <w:rsid w:val="000875A2"/>
    <w:rsid w:val="000877FC"/>
    <w:rsid w:val="0008781A"/>
    <w:rsid w:val="00087A01"/>
    <w:rsid w:val="00087D57"/>
    <w:rsid w:val="00087DC1"/>
    <w:rsid w:val="00087F11"/>
    <w:rsid w:val="00090904"/>
    <w:rsid w:val="00090CAD"/>
    <w:rsid w:val="00090EBB"/>
    <w:rsid w:val="000912E3"/>
    <w:rsid w:val="00091E2A"/>
    <w:rsid w:val="00091E68"/>
    <w:rsid w:val="00092E93"/>
    <w:rsid w:val="00092F9C"/>
    <w:rsid w:val="00093484"/>
    <w:rsid w:val="000934F7"/>
    <w:rsid w:val="00093565"/>
    <w:rsid w:val="00093FA3"/>
    <w:rsid w:val="0009425A"/>
    <w:rsid w:val="00094898"/>
    <w:rsid w:val="00094BEC"/>
    <w:rsid w:val="00094C15"/>
    <w:rsid w:val="00094DD3"/>
    <w:rsid w:val="0009535D"/>
    <w:rsid w:val="000955CD"/>
    <w:rsid w:val="00095989"/>
    <w:rsid w:val="00095A01"/>
    <w:rsid w:val="00095D55"/>
    <w:rsid w:val="000967EA"/>
    <w:rsid w:val="00096826"/>
    <w:rsid w:val="00096A5E"/>
    <w:rsid w:val="00096E69"/>
    <w:rsid w:val="00096FBD"/>
    <w:rsid w:val="00097121"/>
    <w:rsid w:val="00097279"/>
    <w:rsid w:val="000976F3"/>
    <w:rsid w:val="00097A64"/>
    <w:rsid w:val="000A077A"/>
    <w:rsid w:val="000A07BB"/>
    <w:rsid w:val="000A127F"/>
    <w:rsid w:val="000A128B"/>
    <w:rsid w:val="000A2080"/>
    <w:rsid w:val="000A2554"/>
    <w:rsid w:val="000A2CB3"/>
    <w:rsid w:val="000A314B"/>
    <w:rsid w:val="000A3A8F"/>
    <w:rsid w:val="000A3B92"/>
    <w:rsid w:val="000A3BB4"/>
    <w:rsid w:val="000A3EC9"/>
    <w:rsid w:val="000A449B"/>
    <w:rsid w:val="000A44BE"/>
    <w:rsid w:val="000A4636"/>
    <w:rsid w:val="000A47F3"/>
    <w:rsid w:val="000A4819"/>
    <w:rsid w:val="000A4BBF"/>
    <w:rsid w:val="000A4BC2"/>
    <w:rsid w:val="000A56AB"/>
    <w:rsid w:val="000A5994"/>
    <w:rsid w:val="000A5C8D"/>
    <w:rsid w:val="000A675C"/>
    <w:rsid w:val="000A67CD"/>
    <w:rsid w:val="000A68B5"/>
    <w:rsid w:val="000A7163"/>
    <w:rsid w:val="000A7946"/>
    <w:rsid w:val="000A799A"/>
    <w:rsid w:val="000B0106"/>
    <w:rsid w:val="000B05A5"/>
    <w:rsid w:val="000B0883"/>
    <w:rsid w:val="000B0A4A"/>
    <w:rsid w:val="000B1157"/>
    <w:rsid w:val="000B17F1"/>
    <w:rsid w:val="000B1A2E"/>
    <w:rsid w:val="000B1FBA"/>
    <w:rsid w:val="000B2071"/>
    <w:rsid w:val="000B2CF3"/>
    <w:rsid w:val="000B3819"/>
    <w:rsid w:val="000B3FA7"/>
    <w:rsid w:val="000B435F"/>
    <w:rsid w:val="000B4D2A"/>
    <w:rsid w:val="000B4F02"/>
    <w:rsid w:val="000B563E"/>
    <w:rsid w:val="000B564A"/>
    <w:rsid w:val="000B578F"/>
    <w:rsid w:val="000B57B0"/>
    <w:rsid w:val="000B5869"/>
    <w:rsid w:val="000B5910"/>
    <w:rsid w:val="000B638E"/>
    <w:rsid w:val="000B7571"/>
    <w:rsid w:val="000B76DA"/>
    <w:rsid w:val="000B793F"/>
    <w:rsid w:val="000B7B86"/>
    <w:rsid w:val="000C09BD"/>
    <w:rsid w:val="000C0D9B"/>
    <w:rsid w:val="000C0F1A"/>
    <w:rsid w:val="000C110F"/>
    <w:rsid w:val="000C11AB"/>
    <w:rsid w:val="000C1371"/>
    <w:rsid w:val="000C1519"/>
    <w:rsid w:val="000C17EA"/>
    <w:rsid w:val="000C1BE3"/>
    <w:rsid w:val="000C1D60"/>
    <w:rsid w:val="000C2370"/>
    <w:rsid w:val="000C2975"/>
    <w:rsid w:val="000C2BB2"/>
    <w:rsid w:val="000C2C08"/>
    <w:rsid w:val="000C31E3"/>
    <w:rsid w:val="000C33E4"/>
    <w:rsid w:val="000C34F9"/>
    <w:rsid w:val="000C41E7"/>
    <w:rsid w:val="000C4A4A"/>
    <w:rsid w:val="000C4BAF"/>
    <w:rsid w:val="000C56C7"/>
    <w:rsid w:val="000C581D"/>
    <w:rsid w:val="000C596C"/>
    <w:rsid w:val="000C5EC9"/>
    <w:rsid w:val="000C5F2F"/>
    <w:rsid w:val="000C5F41"/>
    <w:rsid w:val="000C5FDD"/>
    <w:rsid w:val="000C61C4"/>
    <w:rsid w:val="000C7508"/>
    <w:rsid w:val="000C7B79"/>
    <w:rsid w:val="000D0020"/>
    <w:rsid w:val="000D0053"/>
    <w:rsid w:val="000D05C7"/>
    <w:rsid w:val="000D0A45"/>
    <w:rsid w:val="000D0CB7"/>
    <w:rsid w:val="000D0E45"/>
    <w:rsid w:val="000D0E51"/>
    <w:rsid w:val="000D13CD"/>
    <w:rsid w:val="000D1A83"/>
    <w:rsid w:val="000D2001"/>
    <w:rsid w:val="000D20EA"/>
    <w:rsid w:val="000D24BC"/>
    <w:rsid w:val="000D295B"/>
    <w:rsid w:val="000D2A42"/>
    <w:rsid w:val="000D337C"/>
    <w:rsid w:val="000D34F8"/>
    <w:rsid w:val="000D3ACA"/>
    <w:rsid w:val="000D4831"/>
    <w:rsid w:val="000D4839"/>
    <w:rsid w:val="000D487B"/>
    <w:rsid w:val="000D49AE"/>
    <w:rsid w:val="000D4D0C"/>
    <w:rsid w:val="000D5500"/>
    <w:rsid w:val="000D5B39"/>
    <w:rsid w:val="000D5DD6"/>
    <w:rsid w:val="000D5E34"/>
    <w:rsid w:val="000D650A"/>
    <w:rsid w:val="000D697A"/>
    <w:rsid w:val="000D6D0E"/>
    <w:rsid w:val="000D7360"/>
    <w:rsid w:val="000D764B"/>
    <w:rsid w:val="000D7A7C"/>
    <w:rsid w:val="000D7B24"/>
    <w:rsid w:val="000D7B27"/>
    <w:rsid w:val="000E1DAA"/>
    <w:rsid w:val="000E2A73"/>
    <w:rsid w:val="000E2E71"/>
    <w:rsid w:val="000E31BE"/>
    <w:rsid w:val="000E3B9D"/>
    <w:rsid w:val="000E445B"/>
    <w:rsid w:val="000E549C"/>
    <w:rsid w:val="000E55C8"/>
    <w:rsid w:val="000E5CCA"/>
    <w:rsid w:val="000E5D95"/>
    <w:rsid w:val="000E6CFA"/>
    <w:rsid w:val="000E6F8A"/>
    <w:rsid w:val="000E725B"/>
    <w:rsid w:val="000E753A"/>
    <w:rsid w:val="000F006E"/>
    <w:rsid w:val="000F0B90"/>
    <w:rsid w:val="000F0D5B"/>
    <w:rsid w:val="000F1023"/>
    <w:rsid w:val="000F15D0"/>
    <w:rsid w:val="000F1717"/>
    <w:rsid w:val="000F2160"/>
    <w:rsid w:val="000F2B67"/>
    <w:rsid w:val="000F2CFB"/>
    <w:rsid w:val="000F2F3B"/>
    <w:rsid w:val="000F4280"/>
    <w:rsid w:val="000F4908"/>
    <w:rsid w:val="000F4A95"/>
    <w:rsid w:val="000F6526"/>
    <w:rsid w:val="000F673F"/>
    <w:rsid w:val="000F7345"/>
    <w:rsid w:val="000F7586"/>
    <w:rsid w:val="000F783F"/>
    <w:rsid w:val="000F7D44"/>
    <w:rsid w:val="000F7D59"/>
    <w:rsid w:val="00100296"/>
    <w:rsid w:val="001003B8"/>
    <w:rsid w:val="0010142E"/>
    <w:rsid w:val="00101BC5"/>
    <w:rsid w:val="00101CED"/>
    <w:rsid w:val="00101E1B"/>
    <w:rsid w:val="0010233C"/>
    <w:rsid w:val="00102635"/>
    <w:rsid w:val="0010364F"/>
    <w:rsid w:val="00103705"/>
    <w:rsid w:val="00103A4C"/>
    <w:rsid w:val="00104092"/>
    <w:rsid w:val="001043DD"/>
    <w:rsid w:val="001055EB"/>
    <w:rsid w:val="00105B3C"/>
    <w:rsid w:val="00105CF3"/>
    <w:rsid w:val="001062C9"/>
    <w:rsid w:val="00106B9B"/>
    <w:rsid w:val="00106D82"/>
    <w:rsid w:val="00107208"/>
    <w:rsid w:val="001076F3"/>
    <w:rsid w:val="00107B7E"/>
    <w:rsid w:val="00110387"/>
    <w:rsid w:val="00110639"/>
    <w:rsid w:val="00110947"/>
    <w:rsid w:val="00111387"/>
    <w:rsid w:val="001115B3"/>
    <w:rsid w:val="0011244F"/>
    <w:rsid w:val="001124EA"/>
    <w:rsid w:val="0011278C"/>
    <w:rsid w:val="001128B0"/>
    <w:rsid w:val="001129D4"/>
    <w:rsid w:val="00112A1E"/>
    <w:rsid w:val="00113665"/>
    <w:rsid w:val="00113788"/>
    <w:rsid w:val="00113DA5"/>
    <w:rsid w:val="00113F1F"/>
    <w:rsid w:val="00114159"/>
    <w:rsid w:val="0011439F"/>
    <w:rsid w:val="00114904"/>
    <w:rsid w:val="00114AFF"/>
    <w:rsid w:val="001151FB"/>
    <w:rsid w:val="001158ED"/>
    <w:rsid w:val="00115FDE"/>
    <w:rsid w:val="001166B5"/>
    <w:rsid w:val="00116EEA"/>
    <w:rsid w:val="00117920"/>
    <w:rsid w:val="00117D66"/>
    <w:rsid w:val="00117DB8"/>
    <w:rsid w:val="001200EF"/>
    <w:rsid w:val="001206F1"/>
    <w:rsid w:val="00121683"/>
    <w:rsid w:val="00121EB4"/>
    <w:rsid w:val="00122A85"/>
    <w:rsid w:val="00122DFA"/>
    <w:rsid w:val="00122E16"/>
    <w:rsid w:val="00123015"/>
    <w:rsid w:val="00123508"/>
    <w:rsid w:val="001237F5"/>
    <w:rsid w:val="00123A4D"/>
    <w:rsid w:val="00124494"/>
    <w:rsid w:val="001249BA"/>
    <w:rsid w:val="00124AFC"/>
    <w:rsid w:val="00124DD2"/>
    <w:rsid w:val="00124F17"/>
    <w:rsid w:val="00125123"/>
    <w:rsid w:val="00125D81"/>
    <w:rsid w:val="00126B0E"/>
    <w:rsid w:val="00126C0D"/>
    <w:rsid w:val="001275A8"/>
    <w:rsid w:val="0012787C"/>
    <w:rsid w:val="00127F47"/>
    <w:rsid w:val="0013000B"/>
    <w:rsid w:val="0013005F"/>
    <w:rsid w:val="00130113"/>
    <w:rsid w:val="00130194"/>
    <w:rsid w:val="00130688"/>
    <w:rsid w:val="001306E9"/>
    <w:rsid w:val="00130967"/>
    <w:rsid w:val="001309CF"/>
    <w:rsid w:val="00130C53"/>
    <w:rsid w:val="0013154C"/>
    <w:rsid w:val="001315BA"/>
    <w:rsid w:val="00131628"/>
    <w:rsid w:val="00131863"/>
    <w:rsid w:val="001318DB"/>
    <w:rsid w:val="00131E43"/>
    <w:rsid w:val="001323AA"/>
    <w:rsid w:val="00132D96"/>
    <w:rsid w:val="001336C4"/>
    <w:rsid w:val="00133A88"/>
    <w:rsid w:val="00133AB5"/>
    <w:rsid w:val="00133CD9"/>
    <w:rsid w:val="00134006"/>
    <w:rsid w:val="00134102"/>
    <w:rsid w:val="00134589"/>
    <w:rsid w:val="0013472C"/>
    <w:rsid w:val="00134AFD"/>
    <w:rsid w:val="00134F02"/>
    <w:rsid w:val="00134F38"/>
    <w:rsid w:val="001351A0"/>
    <w:rsid w:val="00135F6A"/>
    <w:rsid w:val="00136010"/>
    <w:rsid w:val="001360E5"/>
    <w:rsid w:val="001366B1"/>
    <w:rsid w:val="00136A5F"/>
    <w:rsid w:val="0013720E"/>
    <w:rsid w:val="00137C6D"/>
    <w:rsid w:val="00137E84"/>
    <w:rsid w:val="00140AD6"/>
    <w:rsid w:val="00141703"/>
    <w:rsid w:val="0014252F"/>
    <w:rsid w:val="001431A1"/>
    <w:rsid w:val="0014326D"/>
    <w:rsid w:val="001435D7"/>
    <w:rsid w:val="001444B1"/>
    <w:rsid w:val="00145DCF"/>
    <w:rsid w:val="00145E22"/>
    <w:rsid w:val="00146209"/>
    <w:rsid w:val="001468A7"/>
    <w:rsid w:val="001468D3"/>
    <w:rsid w:val="00146D78"/>
    <w:rsid w:val="001509CB"/>
    <w:rsid w:val="00150F3D"/>
    <w:rsid w:val="00150FB4"/>
    <w:rsid w:val="001513EC"/>
    <w:rsid w:val="00151954"/>
    <w:rsid w:val="00151C8D"/>
    <w:rsid w:val="00151F85"/>
    <w:rsid w:val="00152011"/>
    <w:rsid w:val="0015215C"/>
    <w:rsid w:val="0015245C"/>
    <w:rsid w:val="0015265A"/>
    <w:rsid w:val="001534CF"/>
    <w:rsid w:val="0015352B"/>
    <w:rsid w:val="0015352E"/>
    <w:rsid w:val="00153948"/>
    <w:rsid w:val="00154478"/>
    <w:rsid w:val="00154790"/>
    <w:rsid w:val="0015483B"/>
    <w:rsid w:val="0015507A"/>
    <w:rsid w:val="00155294"/>
    <w:rsid w:val="001555DC"/>
    <w:rsid w:val="00155679"/>
    <w:rsid w:val="00155BE4"/>
    <w:rsid w:val="00155E0E"/>
    <w:rsid w:val="00155F63"/>
    <w:rsid w:val="0015608E"/>
    <w:rsid w:val="001561B6"/>
    <w:rsid w:val="001561F6"/>
    <w:rsid w:val="00156320"/>
    <w:rsid w:val="00156843"/>
    <w:rsid w:val="00156EC2"/>
    <w:rsid w:val="00157341"/>
    <w:rsid w:val="00157B75"/>
    <w:rsid w:val="00157D47"/>
    <w:rsid w:val="00160074"/>
    <w:rsid w:val="001605C9"/>
    <w:rsid w:val="001605EB"/>
    <w:rsid w:val="001606A6"/>
    <w:rsid w:val="001611FC"/>
    <w:rsid w:val="001613D4"/>
    <w:rsid w:val="0016145B"/>
    <w:rsid w:val="00161B17"/>
    <w:rsid w:val="00162512"/>
    <w:rsid w:val="0016251C"/>
    <w:rsid w:val="001625A2"/>
    <w:rsid w:val="00162847"/>
    <w:rsid w:val="00163481"/>
    <w:rsid w:val="001643D4"/>
    <w:rsid w:val="001646ED"/>
    <w:rsid w:val="00164FD2"/>
    <w:rsid w:val="0016520A"/>
    <w:rsid w:val="00165883"/>
    <w:rsid w:val="00165913"/>
    <w:rsid w:val="00166DF6"/>
    <w:rsid w:val="00166EB1"/>
    <w:rsid w:val="0016714E"/>
    <w:rsid w:val="0016720F"/>
    <w:rsid w:val="001673E4"/>
    <w:rsid w:val="001678AA"/>
    <w:rsid w:val="00167C36"/>
    <w:rsid w:val="00167D82"/>
    <w:rsid w:val="001703CC"/>
    <w:rsid w:val="00170459"/>
    <w:rsid w:val="0017049A"/>
    <w:rsid w:val="001704BD"/>
    <w:rsid w:val="0017051A"/>
    <w:rsid w:val="00170DAB"/>
    <w:rsid w:val="0017128A"/>
    <w:rsid w:val="001716B5"/>
    <w:rsid w:val="00171A4E"/>
    <w:rsid w:val="001720AA"/>
    <w:rsid w:val="001726AE"/>
    <w:rsid w:val="00172782"/>
    <w:rsid w:val="0017279B"/>
    <w:rsid w:val="00172A7D"/>
    <w:rsid w:val="00172D85"/>
    <w:rsid w:val="00172F18"/>
    <w:rsid w:val="001730F4"/>
    <w:rsid w:val="001731CB"/>
    <w:rsid w:val="00173352"/>
    <w:rsid w:val="00173F7E"/>
    <w:rsid w:val="001740C1"/>
    <w:rsid w:val="001746B0"/>
    <w:rsid w:val="00175B70"/>
    <w:rsid w:val="00175BCE"/>
    <w:rsid w:val="00175C94"/>
    <w:rsid w:val="001760E1"/>
    <w:rsid w:val="0017611F"/>
    <w:rsid w:val="001764CD"/>
    <w:rsid w:val="00176826"/>
    <w:rsid w:val="00176999"/>
    <w:rsid w:val="00176C15"/>
    <w:rsid w:val="00177D8B"/>
    <w:rsid w:val="00180021"/>
    <w:rsid w:val="00181092"/>
    <w:rsid w:val="00181354"/>
    <w:rsid w:val="00181E5A"/>
    <w:rsid w:val="00181F11"/>
    <w:rsid w:val="00182522"/>
    <w:rsid w:val="00182549"/>
    <w:rsid w:val="001825E2"/>
    <w:rsid w:val="0018297A"/>
    <w:rsid w:val="00182B96"/>
    <w:rsid w:val="00182F5E"/>
    <w:rsid w:val="001831E9"/>
    <w:rsid w:val="001833E9"/>
    <w:rsid w:val="001834A8"/>
    <w:rsid w:val="001836B4"/>
    <w:rsid w:val="0018380F"/>
    <w:rsid w:val="00183EF8"/>
    <w:rsid w:val="00184172"/>
    <w:rsid w:val="00184213"/>
    <w:rsid w:val="00184714"/>
    <w:rsid w:val="00184AF0"/>
    <w:rsid w:val="00184D67"/>
    <w:rsid w:val="00185173"/>
    <w:rsid w:val="001858F5"/>
    <w:rsid w:val="00185D64"/>
    <w:rsid w:val="00185F9A"/>
    <w:rsid w:val="00186018"/>
    <w:rsid w:val="001861EA"/>
    <w:rsid w:val="0018686F"/>
    <w:rsid w:val="00187B8A"/>
    <w:rsid w:val="00187DF9"/>
    <w:rsid w:val="00190310"/>
    <w:rsid w:val="00190A70"/>
    <w:rsid w:val="00190EE6"/>
    <w:rsid w:val="00190F03"/>
    <w:rsid w:val="0019146A"/>
    <w:rsid w:val="0019156E"/>
    <w:rsid w:val="0019175A"/>
    <w:rsid w:val="0019255B"/>
    <w:rsid w:val="001926B0"/>
    <w:rsid w:val="0019294C"/>
    <w:rsid w:val="00192954"/>
    <w:rsid w:val="00192D18"/>
    <w:rsid w:val="001933AE"/>
    <w:rsid w:val="001935C0"/>
    <w:rsid w:val="0019377F"/>
    <w:rsid w:val="001938B3"/>
    <w:rsid w:val="0019407A"/>
    <w:rsid w:val="001941D1"/>
    <w:rsid w:val="0019420F"/>
    <w:rsid w:val="00194248"/>
    <w:rsid w:val="0019462D"/>
    <w:rsid w:val="00194E0A"/>
    <w:rsid w:val="001952AF"/>
    <w:rsid w:val="001953A4"/>
    <w:rsid w:val="00195785"/>
    <w:rsid w:val="00195A86"/>
    <w:rsid w:val="001964FC"/>
    <w:rsid w:val="001965D1"/>
    <w:rsid w:val="00196B45"/>
    <w:rsid w:val="00197BCB"/>
    <w:rsid w:val="001A024F"/>
    <w:rsid w:val="001A0431"/>
    <w:rsid w:val="001A04B7"/>
    <w:rsid w:val="001A0520"/>
    <w:rsid w:val="001A09F7"/>
    <w:rsid w:val="001A0C20"/>
    <w:rsid w:val="001A0DC0"/>
    <w:rsid w:val="001A14CF"/>
    <w:rsid w:val="001A17FF"/>
    <w:rsid w:val="001A2A7A"/>
    <w:rsid w:val="001A2F07"/>
    <w:rsid w:val="001A3013"/>
    <w:rsid w:val="001A309F"/>
    <w:rsid w:val="001A39C1"/>
    <w:rsid w:val="001A3CA8"/>
    <w:rsid w:val="001A4C68"/>
    <w:rsid w:val="001A533A"/>
    <w:rsid w:val="001A54EC"/>
    <w:rsid w:val="001A62DE"/>
    <w:rsid w:val="001A63C0"/>
    <w:rsid w:val="001A66F8"/>
    <w:rsid w:val="001A6987"/>
    <w:rsid w:val="001A6A29"/>
    <w:rsid w:val="001A6C7F"/>
    <w:rsid w:val="001A75BB"/>
    <w:rsid w:val="001A75D2"/>
    <w:rsid w:val="001A774F"/>
    <w:rsid w:val="001A7810"/>
    <w:rsid w:val="001A7CFE"/>
    <w:rsid w:val="001A7F42"/>
    <w:rsid w:val="001B06CD"/>
    <w:rsid w:val="001B0839"/>
    <w:rsid w:val="001B0AED"/>
    <w:rsid w:val="001B11F8"/>
    <w:rsid w:val="001B13BA"/>
    <w:rsid w:val="001B13CA"/>
    <w:rsid w:val="001B16F8"/>
    <w:rsid w:val="001B25E4"/>
    <w:rsid w:val="001B2B9E"/>
    <w:rsid w:val="001B3912"/>
    <w:rsid w:val="001B40FB"/>
    <w:rsid w:val="001B4197"/>
    <w:rsid w:val="001B4C74"/>
    <w:rsid w:val="001B4F23"/>
    <w:rsid w:val="001B542D"/>
    <w:rsid w:val="001B57E8"/>
    <w:rsid w:val="001B5BBB"/>
    <w:rsid w:val="001B6068"/>
    <w:rsid w:val="001B618F"/>
    <w:rsid w:val="001B62B2"/>
    <w:rsid w:val="001B63D0"/>
    <w:rsid w:val="001B67A0"/>
    <w:rsid w:val="001B74BA"/>
    <w:rsid w:val="001B7B28"/>
    <w:rsid w:val="001C0C6D"/>
    <w:rsid w:val="001C1348"/>
    <w:rsid w:val="001C16FB"/>
    <w:rsid w:val="001C1DD8"/>
    <w:rsid w:val="001C2174"/>
    <w:rsid w:val="001C2525"/>
    <w:rsid w:val="001C25F7"/>
    <w:rsid w:val="001C2785"/>
    <w:rsid w:val="001C28E2"/>
    <w:rsid w:val="001C2B16"/>
    <w:rsid w:val="001C2CF6"/>
    <w:rsid w:val="001C2D98"/>
    <w:rsid w:val="001C3C22"/>
    <w:rsid w:val="001C40AB"/>
    <w:rsid w:val="001C46FA"/>
    <w:rsid w:val="001C48B6"/>
    <w:rsid w:val="001C5730"/>
    <w:rsid w:val="001C599B"/>
    <w:rsid w:val="001C5A6C"/>
    <w:rsid w:val="001C6CBF"/>
    <w:rsid w:val="001C703F"/>
    <w:rsid w:val="001C7665"/>
    <w:rsid w:val="001C7CED"/>
    <w:rsid w:val="001C7E5A"/>
    <w:rsid w:val="001D00EE"/>
    <w:rsid w:val="001D02DA"/>
    <w:rsid w:val="001D03E2"/>
    <w:rsid w:val="001D074B"/>
    <w:rsid w:val="001D09BA"/>
    <w:rsid w:val="001D0F00"/>
    <w:rsid w:val="001D102E"/>
    <w:rsid w:val="001D1147"/>
    <w:rsid w:val="001D1162"/>
    <w:rsid w:val="001D166D"/>
    <w:rsid w:val="001D1965"/>
    <w:rsid w:val="001D1B3F"/>
    <w:rsid w:val="001D1E4C"/>
    <w:rsid w:val="001D1F41"/>
    <w:rsid w:val="001D1FB1"/>
    <w:rsid w:val="001D2572"/>
    <w:rsid w:val="001D2ECD"/>
    <w:rsid w:val="001D30D1"/>
    <w:rsid w:val="001D3407"/>
    <w:rsid w:val="001D3D87"/>
    <w:rsid w:val="001D425F"/>
    <w:rsid w:val="001D4809"/>
    <w:rsid w:val="001D501A"/>
    <w:rsid w:val="001D5316"/>
    <w:rsid w:val="001D5559"/>
    <w:rsid w:val="001D579B"/>
    <w:rsid w:val="001D5870"/>
    <w:rsid w:val="001D65AE"/>
    <w:rsid w:val="001D686A"/>
    <w:rsid w:val="001D71CF"/>
    <w:rsid w:val="001D775D"/>
    <w:rsid w:val="001E097B"/>
    <w:rsid w:val="001E09E7"/>
    <w:rsid w:val="001E136C"/>
    <w:rsid w:val="001E17CC"/>
    <w:rsid w:val="001E187A"/>
    <w:rsid w:val="001E1B27"/>
    <w:rsid w:val="001E1C61"/>
    <w:rsid w:val="001E1E0C"/>
    <w:rsid w:val="001E1E0D"/>
    <w:rsid w:val="001E1F6C"/>
    <w:rsid w:val="001E20C6"/>
    <w:rsid w:val="001E23C1"/>
    <w:rsid w:val="001E2AE2"/>
    <w:rsid w:val="001E2C34"/>
    <w:rsid w:val="001E38F4"/>
    <w:rsid w:val="001E41A6"/>
    <w:rsid w:val="001E45E9"/>
    <w:rsid w:val="001E4E83"/>
    <w:rsid w:val="001E4F03"/>
    <w:rsid w:val="001E51E3"/>
    <w:rsid w:val="001E5551"/>
    <w:rsid w:val="001E5ADD"/>
    <w:rsid w:val="001E626B"/>
    <w:rsid w:val="001E63B7"/>
    <w:rsid w:val="001E6796"/>
    <w:rsid w:val="001E67E9"/>
    <w:rsid w:val="001E6A4B"/>
    <w:rsid w:val="001E6F54"/>
    <w:rsid w:val="001E7284"/>
    <w:rsid w:val="001E749E"/>
    <w:rsid w:val="001E7564"/>
    <w:rsid w:val="001E77DE"/>
    <w:rsid w:val="001E7E49"/>
    <w:rsid w:val="001F0EBA"/>
    <w:rsid w:val="001F2918"/>
    <w:rsid w:val="001F2A59"/>
    <w:rsid w:val="001F2B61"/>
    <w:rsid w:val="001F3345"/>
    <w:rsid w:val="001F3660"/>
    <w:rsid w:val="001F3C7F"/>
    <w:rsid w:val="001F4401"/>
    <w:rsid w:val="001F49B9"/>
    <w:rsid w:val="001F4E8C"/>
    <w:rsid w:val="001F4F5D"/>
    <w:rsid w:val="001F528E"/>
    <w:rsid w:val="001F55AA"/>
    <w:rsid w:val="001F568E"/>
    <w:rsid w:val="001F6077"/>
    <w:rsid w:val="001F677B"/>
    <w:rsid w:val="001F6FB4"/>
    <w:rsid w:val="001F7401"/>
    <w:rsid w:val="00200846"/>
    <w:rsid w:val="00200F11"/>
    <w:rsid w:val="0020118A"/>
    <w:rsid w:val="002011E8"/>
    <w:rsid w:val="00201218"/>
    <w:rsid w:val="00201372"/>
    <w:rsid w:val="00202082"/>
    <w:rsid w:val="002020B4"/>
    <w:rsid w:val="002022AE"/>
    <w:rsid w:val="0020295D"/>
    <w:rsid w:val="00203211"/>
    <w:rsid w:val="00204334"/>
    <w:rsid w:val="002048AF"/>
    <w:rsid w:val="00204A28"/>
    <w:rsid w:val="00204D9D"/>
    <w:rsid w:val="002051D0"/>
    <w:rsid w:val="002054C3"/>
    <w:rsid w:val="0020593A"/>
    <w:rsid w:val="002063E3"/>
    <w:rsid w:val="00206608"/>
    <w:rsid w:val="00207239"/>
    <w:rsid w:val="00207BE8"/>
    <w:rsid w:val="00207F1D"/>
    <w:rsid w:val="002103F3"/>
    <w:rsid w:val="00210ABD"/>
    <w:rsid w:val="00211738"/>
    <w:rsid w:val="00211963"/>
    <w:rsid w:val="00212563"/>
    <w:rsid w:val="00212CFC"/>
    <w:rsid w:val="00213229"/>
    <w:rsid w:val="0021366D"/>
    <w:rsid w:val="00213CC0"/>
    <w:rsid w:val="00215024"/>
    <w:rsid w:val="00215124"/>
    <w:rsid w:val="002163B5"/>
    <w:rsid w:val="002169CB"/>
    <w:rsid w:val="00217BE2"/>
    <w:rsid w:val="00217E0C"/>
    <w:rsid w:val="00220AC0"/>
    <w:rsid w:val="00220F3C"/>
    <w:rsid w:val="0022105D"/>
    <w:rsid w:val="002210C0"/>
    <w:rsid w:val="0022126B"/>
    <w:rsid w:val="00221D2D"/>
    <w:rsid w:val="002227B6"/>
    <w:rsid w:val="00222CFC"/>
    <w:rsid w:val="00223234"/>
    <w:rsid w:val="00223430"/>
    <w:rsid w:val="002235AF"/>
    <w:rsid w:val="002238F1"/>
    <w:rsid w:val="00223D26"/>
    <w:rsid w:val="002240BF"/>
    <w:rsid w:val="002246B2"/>
    <w:rsid w:val="00224726"/>
    <w:rsid w:val="00224BA6"/>
    <w:rsid w:val="00224DE2"/>
    <w:rsid w:val="00224FD1"/>
    <w:rsid w:val="00225091"/>
    <w:rsid w:val="002258E9"/>
    <w:rsid w:val="00225FB0"/>
    <w:rsid w:val="002262D3"/>
    <w:rsid w:val="0022710C"/>
    <w:rsid w:val="00227214"/>
    <w:rsid w:val="002275F5"/>
    <w:rsid w:val="00230071"/>
    <w:rsid w:val="0023048E"/>
    <w:rsid w:val="0023063E"/>
    <w:rsid w:val="00230DFF"/>
    <w:rsid w:val="00230FF6"/>
    <w:rsid w:val="002312B5"/>
    <w:rsid w:val="00231975"/>
    <w:rsid w:val="00231A27"/>
    <w:rsid w:val="00232B22"/>
    <w:rsid w:val="0023362A"/>
    <w:rsid w:val="00233F9D"/>
    <w:rsid w:val="00234AD4"/>
    <w:rsid w:val="0023557F"/>
    <w:rsid w:val="00235928"/>
    <w:rsid w:val="002359A6"/>
    <w:rsid w:val="00235BD0"/>
    <w:rsid w:val="00235DCC"/>
    <w:rsid w:val="00235F4B"/>
    <w:rsid w:val="002362CD"/>
    <w:rsid w:val="0023653E"/>
    <w:rsid w:val="00236577"/>
    <w:rsid w:val="00236834"/>
    <w:rsid w:val="002373D2"/>
    <w:rsid w:val="00237F78"/>
    <w:rsid w:val="00237FB4"/>
    <w:rsid w:val="00241B49"/>
    <w:rsid w:val="00242073"/>
    <w:rsid w:val="002425BA"/>
    <w:rsid w:val="0024275F"/>
    <w:rsid w:val="002428E2"/>
    <w:rsid w:val="00242A1A"/>
    <w:rsid w:val="00243228"/>
    <w:rsid w:val="0024349B"/>
    <w:rsid w:val="002435E9"/>
    <w:rsid w:val="00243667"/>
    <w:rsid w:val="002439E7"/>
    <w:rsid w:val="00243DE8"/>
    <w:rsid w:val="0024401E"/>
    <w:rsid w:val="002441B5"/>
    <w:rsid w:val="0024438B"/>
    <w:rsid w:val="00244C78"/>
    <w:rsid w:val="00244CE8"/>
    <w:rsid w:val="002450DA"/>
    <w:rsid w:val="00245214"/>
    <w:rsid w:val="002462B9"/>
    <w:rsid w:val="002469AD"/>
    <w:rsid w:val="002469FD"/>
    <w:rsid w:val="00246B89"/>
    <w:rsid w:val="00246BC4"/>
    <w:rsid w:val="0024723F"/>
    <w:rsid w:val="00247511"/>
    <w:rsid w:val="002478B5"/>
    <w:rsid w:val="002478FB"/>
    <w:rsid w:val="00247A2E"/>
    <w:rsid w:val="00247D2E"/>
    <w:rsid w:val="00251195"/>
    <w:rsid w:val="00251199"/>
    <w:rsid w:val="0025143E"/>
    <w:rsid w:val="002519D1"/>
    <w:rsid w:val="00251B07"/>
    <w:rsid w:val="00251FF6"/>
    <w:rsid w:val="0025261F"/>
    <w:rsid w:val="00252D87"/>
    <w:rsid w:val="002530C3"/>
    <w:rsid w:val="00253234"/>
    <w:rsid w:val="002532D6"/>
    <w:rsid w:val="002534A0"/>
    <w:rsid w:val="00253E58"/>
    <w:rsid w:val="00254431"/>
    <w:rsid w:val="00254663"/>
    <w:rsid w:val="002557CF"/>
    <w:rsid w:val="00255DDE"/>
    <w:rsid w:val="00255E3D"/>
    <w:rsid w:val="00255E77"/>
    <w:rsid w:val="002568EF"/>
    <w:rsid w:val="00256D7B"/>
    <w:rsid w:val="00257105"/>
    <w:rsid w:val="002571B8"/>
    <w:rsid w:val="0025755C"/>
    <w:rsid w:val="002578EE"/>
    <w:rsid w:val="00257A22"/>
    <w:rsid w:val="00257A24"/>
    <w:rsid w:val="00257E95"/>
    <w:rsid w:val="00257EA8"/>
    <w:rsid w:val="00260AA8"/>
    <w:rsid w:val="00260D4A"/>
    <w:rsid w:val="00260E93"/>
    <w:rsid w:val="002615D3"/>
    <w:rsid w:val="0026170C"/>
    <w:rsid w:val="0026209E"/>
    <w:rsid w:val="002625F4"/>
    <w:rsid w:val="00262E75"/>
    <w:rsid w:val="00263125"/>
    <w:rsid w:val="00263340"/>
    <w:rsid w:val="002633FB"/>
    <w:rsid w:val="00263EC6"/>
    <w:rsid w:val="0026441E"/>
    <w:rsid w:val="00265258"/>
    <w:rsid w:val="00265E93"/>
    <w:rsid w:val="002666F7"/>
    <w:rsid w:val="00266BCC"/>
    <w:rsid w:val="002670AB"/>
    <w:rsid w:val="00267923"/>
    <w:rsid w:val="00267A77"/>
    <w:rsid w:val="00270268"/>
    <w:rsid w:val="002705C7"/>
    <w:rsid w:val="00270786"/>
    <w:rsid w:val="00271242"/>
    <w:rsid w:val="002719FC"/>
    <w:rsid w:val="0027203E"/>
    <w:rsid w:val="002722F8"/>
    <w:rsid w:val="00272DB4"/>
    <w:rsid w:val="00273107"/>
    <w:rsid w:val="002736B4"/>
    <w:rsid w:val="00273A77"/>
    <w:rsid w:val="00273DD5"/>
    <w:rsid w:val="00274673"/>
    <w:rsid w:val="00274948"/>
    <w:rsid w:val="00274BE0"/>
    <w:rsid w:val="00275370"/>
    <w:rsid w:val="002754A8"/>
    <w:rsid w:val="0027578D"/>
    <w:rsid w:val="00276174"/>
    <w:rsid w:val="002761E6"/>
    <w:rsid w:val="0027664E"/>
    <w:rsid w:val="00276756"/>
    <w:rsid w:val="00276E5D"/>
    <w:rsid w:val="00277048"/>
    <w:rsid w:val="00277157"/>
    <w:rsid w:val="002771C6"/>
    <w:rsid w:val="00277B7C"/>
    <w:rsid w:val="00277E52"/>
    <w:rsid w:val="002801B4"/>
    <w:rsid w:val="0028021D"/>
    <w:rsid w:val="002803A0"/>
    <w:rsid w:val="002805DA"/>
    <w:rsid w:val="00280AEA"/>
    <w:rsid w:val="00280CF2"/>
    <w:rsid w:val="00281585"/>
    <w:rsid w:val="0028189B"/>
    <w:rsid w:val="00281C2E"/>
    <w:rsid w:val="00281C4A"/>
    <w:rsid w:val="002822F5"/>
    <w:rsid w:val="0028248F"/>
    <w:rsid w:val="00282766"/>
    <w:rsid w:val="00283DBA"/>
    <w:rsid w:val="00283F48"/>
    <w:rsid w:val="0028411D"/>
    <w:rsid w:val="0028417F"/>
    <w:rsid w:val="0028429A"/>
    <w:rsid w:val="002842BC"/>
    <w:rsid w:val="00284558"/>
    <w:rsid w:val="00284EBD"/>
    <w:rsid w:val="00284F23"/>
    <w:rsid w:val="002860AD"/>
    <w:rsid w:val="002864CB"/>
    <w:rsid w:val="0028670C"/>
    <w:rsid w:val="00286C98"/>
    <w:rsid w:val="00287175"/>
    <w:rsid w:val="00287938"/>
    <w:rsid w:val="00287AF7"/>
    <w:rsid w:val="00287B7D"/>
    <w:rsid w:val="00287E18"/>
    <w:rsid w:val="002900CF"/>
    <w:rsid w:val="00290251"/>
    <w:rsid w:val="0029119D"/>
    <w:rsid w:val="002921CF"/>
    <w:rsid w:val="002923B1"/>
    <w:rsid w:val="002929A2"/>
    <w:rsid w:val="00292A34"/>
    <w:rsid w:val="00292EDE"/>
    <w:rsid w:val="00293282"/>
    <w:rsid w:val="0029364F"/>
    <w:rsid w:val="00293707"/>
    <w:rsid w:val="00294223"/>
    <w:rsid w:val="0029516E"/>
    <w:rsid w:val="0029559C"/>
    <w:rsid w:val="00296897"/>
    <w:rsid w:val="002971FE"/>
    <w:rsid w:val="00297CAA"/>
    <w:rsid w:val="00297E84"/>
    <w:rsid w:val="002A082D"/>
    <w:rsid w:val="002A090C"/>
    <w:rsid w:val="002A0AAA"/>
    <w:rsid w:val="002A0C34"/>
    <w:rsid w:val="002A1370"/>
    <w:rsid w:val="002A1C38"/>
    <w:rsid w:val="002A24AF"/>
    <w:rsid w:val="002A2527"/>
    <w:rsid w:val="002A2C2B"/>
    <w:rsid w:val="002A2F40"/>
    <w:rsid w:val="002A347A"/>
    <w:rsid w:val="002A384A"/>
    <w:rsid w:val="002A3DA1"/>
    <w:rsid w:val="002A41F4"/>
    <w:rsid w:val="002A4590"/>
    <w:rsid w:val="002A4694"/>
    <w:rsid w:val="002A4A81"/>
    <w:rsid w:val="002A4D7A"/>
    <w:rsid w:val="002A524C"/>
    <w:rsid w:val="002A59E7"/>
    <w:rsid w:val="002A60F3"/>
    <w:rsid w:val="002A62D5"/>
    <w:rsid w:val="002A65C5"/>
    <w:rsid w:val="002A6D0E"/>
    <w:rsid w:val="002A7291"/>
    <w:rsid w:val="002A750C"/>
    <w:rsid w:val="002A77CD"/>
    <w:rsid w:val="002A7BF0"/>
    <w:rsid w:val="002A7D10"/>
    <w:rsid w:val="002B0342"/>
    <w:rsid w:val="002B07EC"/>
    <w:rsid w:val="002B0CB5"/>
    <w:rsid w:val="002B16DD"/>
    <w:rsid w:val="002B2134"/>
    <w:rsid w:val="002B2AF0"/>
    <w:rsid w:val="002B2C84"/>
    <w:rsid w:val="002B33F5"/>
    <w:rsid w:val="002B359E"/>
    <w:rsid w:val="002B38F0"/>
    <w:rsid w:val="002B39BA"/>
    <w:rsid w:val="002B3B46"/>
    <w:rsid w:val="002B3FCC"/>
    <w:rsid w:val="002B440F"/>
    <w:rsid w:val="002B4766"/>
    <w:rsid w:val="002B547D"/>
    <w:rsid w:val="002B57EF"/>
    <w:rsid w:val="002B5C07"/>
    <w:rsid w:val="002B5C44"/>
    <w:rsid w:val="002B62FB"/>
    <w:rsid w:val="002B630E"/>
    <w:rsid w:val="002B6589"/>
    <w:rsid w:val="002B692A"/>
    <w:rsid w:val="002B76FF"/>
    <w:rsid w:val="002B7764"/>
    <w:rsid w:val="002B7968"/>
    <w:rsid w:val="002C034E"/>
    <w:rsid w:val="002C0491"/>
    <w:rsid w:val="002C0894"/>
    <w:rsid w:val="002C1EDE"/>
    <w:rsid w:val="002C30B9"/>
    <w:rsid w:val="002C3164"/>
    <w:rsid w:val="002C4201"/>
    <w:rsid w:val="002C462E"/>
    <w:rsid w:val="002C4811"/>
    <w:rsid w:val="002C4F11"/>
    <w:rsid w:val="002C537C"/>
    <w:rsid w:val="002C5563"/>
    <w:rsid w:val="002C5C0F"/>
    <w:rsid w:val="002C5D30"/>
    <w:rsid w:val="002C62B5"/>
    <w:rsid w:val="002C6804"/>
    <w:rsid w:val="002C6ACF"/>
    <w:rsid w:val="002C736E"/>
    <w:rsid w:val="002C754B"/>
    <w:rsid w:val="002C7AFB"/>
    <w:rsid w:val="002C7C38"/>
    <w:rsid w:val="002C7E0C"/>
    <w:rsid w:val="002D00C4"/>
    <w:rsid w:val="002D01EE"/>
    <w:rsid w:val="002D03FE"/>
    <w:rsid w:val="002D04B5"/>
    <w:rsid w:val="002D0786"/>
    <w:rsid w:val="002D0822"/>
    <w:rsid w:val="002D0898"/>
    <w:rsid w:val="002D08E0"/>
    <w:rsid w:val="002D0EBA"/>
    <w:rsid w:val="002D1028"/>
    <w:rsid w:val="002D159B"/>
    <w:rsid w:val="002D16CC"/>
    <w:rsid w:val="002D1BED"/>
    <w:rsid w:val="002D1CE8"/>
    <w:rsid w:val="002D1E20"/>
    <w:rsid w:val="002D208C"/>
    <w:rsid w:val="002D26EC"/>
    <w:rsid w:val="002D2E2A"/>
    <w:rsid w:val="002D3720"/>
    <w:rsid w:val="002D39B1"/>
    <w:rsid w:val="002D3E20"/>
    <w:rsid w:val="002D42D0"/>
    <w:rsid w:val="002D43BD"/>
    <w:rsid w:val="002D48A6"/>
    <w:rsid w:val="002D48B9"/>
    <w:rsid w:val="002D4E46"/>
    <w:rsid w:val="002D4FCE"/>
    <w:rsid w:val="002D550B"/>
    <w:rsid w:val="002D550D"/>
    <w:rsid w:val="002D5610"/>
    <w:rsid w:val="002D61B8"/>
    <w:rsid w:val="002D63D4"/>
    <w:rsid w:val="002D64AF"/>
    <w:rsid w:val="002D6C60"/>
    <w:rsid w:val="002D7DA4"/>
    <w:rsid w:val="002E011C"/>
    <w:rsid w:val="002E02FA"/>
    <w:rsid w:val="002E0478"/>
    <w:rsid w:val="002E09F5"/>
    <w:rsid w:val="002E0B86"/>
    <w:rsid w:val="002E0F5C"/>
    <w:rsid w:val="002E11AD"/>
    <w:rsid w:val="002E1927"/>
    <w:rsid w:val="002E1FB1"/>
    <w:rsid w:val="002E2747"/>
    <w:rsid w:val="002E31ED"/>
    <w:rsid w:val="002E32F1"/>
    <w:rsid w:val="002E3EB0"/>
    <w:rsid w:val="002E420E"/>
    <w:rsid w:val="002E445F"/>
    <w:rsid w:val="002E4BD3"/>
    <w:rsid w:val="002E4D47"/>
    <w:rsid w:val="002E4D91"/>
    <w:rsid w:val="002E59BD"/>
    <w:rsid w:val="002E5FCF"/>
    <w:rsid w:val="002E65FD"/>
    <w:rsid w:val="002E6FCB"/>
    <w:rsid w:val="002E742F"/>
    <w:rsid w:val="002F00DC"/>
    <w:rsid w:val="002F03FD"/>
    <w:rsid w:val="002F052F"/>
    <w:rsid w:val="002F060E"/>
    <w:rsid w:val="002F094F"/>
    <w:rsid w:val="002F11B0"/>
    <w:rsid w:val="002F1226"/>
    <w:rsid w:val="002F1A73"/>
    <w:rsid w:val="002F1B89"/>
    <w:rsid w:val="002F1D27"/>
    <w:rsid w:val="002F2715"/>
    <w:rsid w:val="002F2C9B"/>
    <w:rsid w:val="002F2EE3"/>
    <w:rsid w:val="002F3036"/>
    <w:rsid w:val="002F3C93"/>
    <w:rsid w:val="002F4191"/>
    <w:rsid w:val="002F43D8"/>
    <w:rsid w:val="002F50B4"/>
    <w:rsid w:val="002F5721"/>
    <w:rsid w:val="002F5B75"/>
    <w:rsid w:val="002F5C27"/>
    <w:rsid w:val="002F5F7C"/>
    <w:rsid w:val="002F65C6"/>
    <w:rsid w:val="002F68C9"/>
    <w:rsid w:val="002F6DB7"/>
    <w:rsid w:val="002F73E0"/>
    <w:rsid w:val="002F792B"/>
    <w:rsid w:val="002F7B03"/>
    <w:rsid w:val="00300657"/>
    <w:rsid w:val="00300745"/>
    <w:rsid w:val="0030114A"/>
    <w:rsid w:val="00301180"/>
    <w:rsid w:val="003016B1"/>
    <w:rsid w:val="00301A92"/>
    <w:rsid w:val="00302088"/>
    <w:rsid w:val="00302812"/>
    <w:rsid w:val="003030E8"/>
    <w:rsid w:val="00303D6D"/>
    <w:rsid w:val="00304047"/>
    <w:rsid w:val="0030437C"/>
    <w:rsid w:val="003044A6"/>
    <w:rsid w:val="0030467C"/>
    <w:rsid w:val="003046B0"/>
    <w:rsid w:val="00305069"/>
    <w:rsid w:val="00305467"/>
    <w:rsid w:val="0030561F"/>
    <w:rsid w:val="003058E3"/>
    <w:rsid w:val="00305995"/>
    <w:rsid w:val="00305E2F"/>
    <w:rsid w:val="003060A1"/>
    <w:rsid w:val="00306C5F"/>
    <w:rsid w:val="003076D4"/>
    <w:rsid w:val="00307F16"/>
    <w:rsid w:val="00310424"/>
    <w:rsid w:val="00310454"/>
    <w:rsid w:val="00310483"/>
    <w:rsid w:val="003106F0"/>
    <w:rsid w:val="00310AC6"/>
    <w:rsid w:val="0031110A"/>
    <w:rsid w:val="00311216"/>
    <w:rsid w:val="0031193C"/>
    <w:rsid w:val="00311D81"/>
    <w:rsid w:val="00311DBF"/>
    <w:rsid w:val="0031353E"/>
    <w:rsid w:val="0031372E"/>
    <w:rsid w:val="003137F7"/>
    <w:rsid w:val="00313A3C"/>
    <w:rsid w:val="00313A79"/>
    <w:rsid w:val="00313BBD"/>
    <w:rsid w:val="00313BF9"/>
    <w:rsid w:val="00313D0D"/>
    <w:rsid w:val="00313E6C"/>
    <w:rsid w:val="00314109"/>
    <w:rsid w:val="0031434E"/>
    <w:rsid w:val="003145DD"/>
    <w:rsid w:val="00314AA8"/>
    <w:rsid w:val="00314C8D"/>
    <w:rsid w:val="00315113"/>
    <w:rsid w:val="0031554A"/>
    <w:rsid w:val="0031560D"/>
    <w:rsid w:val="0031580D"/>
    <w:rsid w:val="00315A7B"/>
    <w:rsid w:val="00315C0A"/>
    <w:rsid w:val="003160CD"/>
    <w:rsid w:val="00317074"/>
    <w:rsid w:val="003177A4"/>
    <w:rsid w:val="00317D07"/>
    <w:rsid w:val="003201E3"/>
    <w:rsid w:val="0032045F"/>
    <w:rsid w:val="00320561"/>
    <w:rsid w:val="003211CA"/>
    <w:rsid w:val="003211CB"/>
    <w:rsid w:val="003211F4"/>
    <w:rsid w:val="00321497"/>
    <w:rsid w:val="003215CF"/>
    <w:rsid w:val="00322023"/>
    <w:rsid w:val="0032323F"/>
    <w:rsid w:val="003233C3"/>
    <w:rsid w:val="00323432"/>
    <w:rsid w:val="0032357D"/>
    <w:rsid w:val="0032386C"/>
    <w:rsid w:val="00324D5D"/>
    <w:rsid w:val="00324E3E"/>
    <w:rsid w:val="0032510D"/>
    <w:rsid w:val="00325246"/>
    <w:rsid w:val="003254B8"/>
    <w:rsid w:val="003256EC"/>
    <w:rsid w:val="0032584E"/>
    <w:rsid w:val="00325890"/>
    <w:rsid w:val="003259E9"/>
    <w:rsid w:val="003260F0"/>
    <w:rsid w:val="0032641F"/>
    <w:rsid w:val="003269B8"/>
    <w:rsid w:val="00326C17"/>
    <w:rsid w:val="00326E15"/>
    <w:rsid w:val="00327342"/>
    <w:rsid w:val="00327965"/>
    <w:rsid w:val="00327F22"/>
    <w:rsid w:val="00330060"/>
    <w:rsid w:val="0033022F"/>
    <w:rsid w:val="00330260"/>
    <w:rsid w:val="00330369"/>
    <w:rsid w:val="003306AA"/>
    <w:rsid w:val="00330923"/>
    <w:rsid w:val="00330C66"/>
    <w:rsid w:val="003318C0"/>
    <w:rsid w:val="003326B5"/>
    <w:rsid w:val="003330BA"/>
    <w:rsid w:val="003335A2"/>
    <w:rsid w:val="003336EE"/>
    <w:rsid w:val="003344C2"/>
    <w:rsid w:val="00334AEE"/>
    <w:rsid w:val="00334B34"/>
    <w:rsid w:val="0033547A"/>
    <w:rsid w:val="00335AB0"/>
    <w:rsid w:val="00335FD3"/>
    <w:rsid w:val="003364B8"/>
    <w:rsid w:val="003369B9"/>
    <w:rsid w:val="00336E48"/>
    <w:rsid w:val="0033717E"/>
    <w:rsid w:val="00337225"/>
    <w:rsid w:val="003372D3"/>
    <w:rsid w:val="0034013C"/>
    <w:rsid w:val="0034037F"/>
    <w:rsid w:val="003407CB"/>
    <w:rsid w:val="00340B9D"/>
    <w:rsid w:val="00340DB1"/>
    <w:rsid w:val="00341422"/>
    <w:rsid w:val="003419D3"/>
    <w:rsid w:val="00341D4B"/>
    <w:rsid w:val="003420DF"/>
    <w:rsid w:val="00342987"/>
    <w:rsid w:val="00342F3A"/>
    <w:rsid w:val="003432DE"/>
    <w:rsid w:val="00343A93"/>
    <w:rsid w:val="00344159"/>
    <w:rsid w:val="0034480A"/>
    <w:rsid w:val="00344D84"/>
    <w:rsid w:val="003457EF"/>
    <w:rsid w:val="00345B78"/>
    <w:rsid w:val="00345CAC"/>
    <w:rsid w:val="00345F33"/>
    <w:rsid w:val="003476A0"/>
    <w:rsid w:val="003478F1"/>
    <w:rsid w:val="00350293"/>
    <w:rsid w:val="003504CB"/>
    <w:rsid w:val="00350A1C"/>
    <w:rsid w:val="0035103F"/>
    <w:rsid w:val="003514F8"/>
    <w:rsid w:val="00351929"/>
    <w:rsid w:val="00353062"/>
    <w:rsid w:val="0035364E"/>
    <w:rsid w:val="003536DE"/>
    <w:rsid w:val="003538FC"/>
    <w:rsid w:val="00353A8F"/>
    <w:rsid w:val="00353D3E"/>
    <w:rsid w:val="003543A1"/>
    <w:rsid w:val="00354DE8"/>
    <w:rsid w:val="00354FF1"/>
    <w:rsid w:val="003551BD"/>
    <w:rsid w:val="0035597A"/>
    <w:rsid w:val="00355C36"/>
    <w:rsid w:val="003577F3"/>
    <w:rsid w:val="00357957"/>
    <w:rsid w:val="00357E30"/>
    <w:rsid w:val="003602E0"/>
    <w:rsid w:val="003605DB"/>
    <w:rsid w:val="003607BD"/>
    <w:rsid w:val="00360B00"/>
    <w:rsid w:val="00360BF1"/>
    <w:rsid w:val="00360E0C"/>
    <w:rsid w:val="00360EBF"/>
    <w:rsid w:val="00360FCD"/>
    <w:rsid w:val="003619F1"/>
    <w:rsid w:val="003622DB"/>
    <w:rsid w:val="00362D6E"/>
    <w:rsid w:val="00362FEE"/>
    <w:rsid w:val="003635B1"/>
    <w:rsid w:val="0036447B"/>
    <w:rsid w:val="00364CB1"/>
    <w:rsid w:val="00364D3D"/>
    <w:rsid w:val="00365494"/>
    <w:rsid w:val="00365496"/>
    <w:rsid w:val="00365598"/>
    <w:rsid w:val="0036671D"/>
    <w:rsid w:val="00366DF7"/>
    <w:rsid w:val="00366E75"/>
    <w:rsid w:val="00367104"/>
    <w:rsid w:val="00367127"/>
    <w:rsid w:val="00367889"/>
    <w:rsid w:val="00367D2B"/>
    <w:rsid w:val="00367D43"/>
    <w:rsid w:val="00370313"/>
    <w:rsid w:val="003705B4"/>
    <w:rsid w:val="00370690"/>
    <w:rsid w:val="00370AD5"/>
    <w:rsid w:val="00371314"/>
    <w:rsid w:val="00371759"/>
    <w:rsid w:val="0037190A"/>
    <w:rsid w:val="003722DE"/>
    <w:rsid w:val="00372303"/>
    <w:rsid w:val="00372629"/>
    <w:rsid w:val="00372859"/>
    <w:rsid w:val="00372E33"/>
    <w:rsid w:val="0037365B"/>
    <w:rsid w:val="00373E6D"/>
    <w:rsid w:val="00374ABF"/>
    <w:rsid w:val="00374F6E"/>
    <w:rsid w:val="00375508"/>
    <w:rsid w:val="0037566C"/>
    <w:rsid w:val="00375AA1"/>
    <w:rsid w:val="00375DC3"/>
    <w:rsid w:val="00376379"/>
    <w:rsid w:val="0037665E"/>
    <w:rsid w:val="00376874"/>
    <w:rsid w:val="00376EE5"/>
    <w:rsid w:val="00376F1D"/>
    <w:rsid w:val="00377AED"/>
    <w:rsid w:val="00377E56"/>
    <w:rsid w:val="003804B9"/>
    <w:rsid w:val="0038094F"/>
    <w:rsid w:val="00381AC9"/>
    <w:rsid w:val="00381F4B"/>
    <w:rsid w:val="003827AE"/>
    <w:rsid w:val="00382B45"/>
    <w:rsid w:val="00382ED0"/>
    <w:rsid w:val="00383420"/>
    <w:rsid w:val="003834F8"/>
    <w:rsid w:val="00383771"/>
    <w:rsid w:val="00383F45"/>
    <w:rsid w:val="00383FDD"/>
    <w:rsid w:val="003845AB"/>
    <w:rsid w:val="003848BD"/>
    <w:rsid w:val="00385291"/>
    <w:rsid w:val="003853D7"/>
    <w:rsid w:val="0038627F"/>
    <w:rsid w:val="0038682A"/>
    <w:rsid w:val="00387291"/>
    <w:rsid w:val="00387507"/>
    <w:rsid w:val="0038774F"/>
    <w:rsid w:val="003877F7"/>
    <w:rsid w:val="003879B2"/>
    <w:rsid w:val="00387FFD"/>
    <w:rsid w:val="0039043D"/>
    <w:rsid w:val="00390E7A"/>
    <w:rsid w:val="00391026"/>
    <w:rsid w:val="003911F7"/>
    <w:rsid w:val="003914C9"/>
    <w:rsid w:val="00391578"/>
    <w:rsid w:val="003919B1"/>
    <w:rsid w:val="00391D26"/>
    <w:rsid w:val="00391D83"/>
    <w:rsid w:val="0039206F"/>
    <w:rsid w:val="0039251E"/>
    <w:rsid w:val="003929D5"/>
    <w:rsid w:val="00392E92"/>
    <w:rsid w:val="00393393"/>
    <w:rsid w:val="00393964"/>
    <w:rsid w:val="00394B8F"/>
    <w:rsid w:val="0039547E"/>
    <w:rsid w:val="00395668"/>
    <w:rsid w:val="00396075"/>
    <w:rsid w:val="003963F2"/>
    <w:rsid w:val="003966C6"/>
    <w:rsid w:val="00396859"/>
    <w:rsid w:val="003970BA"/>
    <w:rsid w:val="0039724B"/>
    <w:rsid w:val="00397E0A"/>
    <w:rsid w:val="003A0079"/>
    <w:rsid w:val="003A02DC"/>
    <w:rsid w:val="003A059E"/>
    <w:rsid w:val="003A08A8"/>
    <w:rsid w:val="003A0BDB"/>
    <w:rsid w:val="003A14A9"/>
    <w:rsid w:val="003A15D8"/>
    <w:rsid w:val="003A1E4A"/>
    <w:rsid w:val="003A2079"/>
    <w:rsid w:val="003A2420"/>
    <w:rsid w:val="003A2A56"/>
    <w:rsid w:val="003A2AC5"/>
    <w:rsid w:val="003A3C5A"/>
    <w:rsid w:val="003A421B"/>
    <w:rsid w:val="003A45D5"/>
    <w:rsid w:val="003A465A"/>
    <w:rsid w:val="003A4A61"/>
    <w:rsid w:val="003A4D36"/>
    <w:rsid w:val="003A5284"/>
    <w:rsid w:val="003A560F"/>
    <w:rsid w:val="003A5AC3"/>
    <w:rsid w:val="003A654A"/>
    <w:rsid w:val="003A675A"/>
    <w:rsid w:val="003A6AC4"/>
    <w:rsid w:val="003A6FCC"/>
    <w:rsid w:val="003A70CF"/>
    <w:rsid w:val="003A73BF"/>
    <w:rsid w:val="003B01AF"/>
    <w:rsid w:val="003B05C7"/>
    <w:rsid w:val="003B0B23"/>
    <w:rsid w:val="003B13D9"/>
    <w:rsid w:val="003B1AC4"/>
    <w:rsid w:val="003B25FE"/>
    <w:rsid w:val="003B2970"/>
    <w:rsid w:val="003B3352"/>
    <w:rsid w:val="003B342D"/>
    <w:rsid w:val="003B3BE1"/>
    <w:rsid w:val="003B3F24"/>
    <w:rsid w:val="003B4004"/>
    <w:rsid w:val="003B40E5"/>
    <w:rsid w:val="003B4440"/>
    <w:rsid w:val="003B4498"/>
    <w:rsid w:val="003B44F2"/>
    <w:rsid w:val="003B49F8"/>
    <w:rsid w:val="003B5512"/>
    <w:rsid w:val="003B5773"/>
    <w:rsid w:val="003B5C38"/>
    <w:rsid w:val="003B5CA8"/>
    <w:rsid w:val="003B5D82"/>
    <w:rsid w:val="003B609D"/>
    <w:rsid w:val="003B6272"/>
    <w:rsid w:val="003B65C0"/>
    <w:rsid w:val="003B6D7B"/>
    <w:rsid w:val="003B771E"/>
    <w:rsid w:val="003B791E"/>
    <w:rsid w:val="003B7931"/>
    <w:rsid w:val="003B798C"/>
    <w:rsid w:val="003B7CC4"/>
    <w:rsid w:val="003C018C"/>
    <w:rsid w:val="003C01A7"/>
    <w:rsid w:val="003C03DC"/>
    <w:rsid w:val="003C0682"/>
    <w:rsid w:val="003C0A53"/>
    <w:rsid w:val="003C13FE"/>
    <w:rsid w:val="003C1D42"/>
    <w:rsid w:val="003C2436"/>
    <w:rsid w:val="003C2699"/>
    <w:rsid w:val="003C294F"/>
    <w:rsid w:val="003C2BA7"/>
    <w:rsid w:val="003C2C5C"/>
    <w:rsid w:val="003C30FB"/>
    <w:rsid w:val="003C36CB"/>
    <w:rsid w:val="003C37E9"/>
    <w:rsid w:val="003C3A28"/>
    <w:rsid w:val="003C423C"/>
    <w:rsid w:val="003C4847"/>
    <w:rsid w:val="003C4B88"/>
    <w:rsid w:val="003C4C3A"/>
    <w:rsid w:val="003C58D5"/>
    <w:rsid w:val="003C59AD"/>
    <w:rsid w:val="003C5D01"/>
    <w:rsid w:val="003C5F19"/>
    <w:rsid w:val="003C74BF"/>
    <w:rsid w:val="003C7828"/>
    <w:rsid w:val="003D0276"/>
    <w:rsid w:val="003D0500"/>
    <w:rsid w:val="003D06DD"/>
    <w:rsid w:val="003D0D50"/>
    <w:rsid w:val="003D122A"/>
    <w:rsid w:val="003D12E9"/>
    <w:rsid w:val="003D1771"/>
    <w:rsid w:val="003D1AE6"/>
    <w:rsid w:val="003D1CD1"/>
    <w:rsid w:val="003D2537"/>
    <w:rsid w:val="003D2BAC"/>
    <w:rsid w:val="003D2F09"/>
    <w:rsid w:val="003D3073"/>
    <w:rsid w:val="003D30B1"/>
    <w:rsid w:val="003D3A23"/>
    <w:rsid w:val="003D3A33"/>
    <w:rsid w:val="003D600E"/>
    <w:rsid w:val="003D6C77"/>
    <w:rsid w:val="003D72A3"/>
    <w:rsid w:val="003D7592"/>
    <w:rsid w:val="003D78D3"/>
    <w:rsid w:val="003D7E80"/>
    <w:rsid w:val="003D7EAD"/>
    <w:rsid w:val="003E0A97"/>
    <w:rsid w:val="003E1198"/>
    <w:rsid w:val="003E11E1"/>
    <w:rsid w:val="003E1366"/>
    <w:rsid w:val="003E1539"/>
    <w:rsid w:val="003E2024"/>
    <w:rsid w:val="003E23AB"/>
    <w:rsid w:val="003E2829"/>
    <w:rsid w:val="003E2CD7"/>
    <w:rsid w:val="003E2EBD"/>
    <w:rsid w:val="003E38AD"/>
    <w:rsid w:val="003E38F9"/>
    <w:rsid w:val="003E400B"/>
    <w:rsid w:val="003E4020"/>
    <w:rsid w:val="003E4124"/>
    <w:rsid w:val="003E46BC"/>
    <w:rsid w:val="003E49FE"/>
    <w:rsid w:val="003E50F8"/>
    <w:rsid w:val="003E52FF"/>
    <w:rsid w:val="003E5523"/>
    <w:rsid w:val="003E6E15"/>
    <w:rsid w:val="003E711D"/>
    <w:rsid w:val="003E7683"/>
    <w:rsid w:val="003E7CDF"/>
    <w:rsid w:val="003F0802"/>
    <w:rsid w:val="003F183C"/>
    <w:rsid w:val="003F1B3D"/>
    <w:rsid w:val="003F1F38"/>
    <w:rsid w:val="003F23F9"/>
    <w:rsid w:val="003F27B6"/>
    <w:rsid w:val="003F2A6D"/>
    <w:rsid w:val="003F2B97"/>
    <w:rsid w:val="003F3419"/>
    <w:rsid w:val="003F36AB"/>
    <w:rsid w:val="003F4147"/>
    <w:rsid w:val="003F4699"/>
    <w:rsid w:val="003F490F"/>
    <w:rsid w:val="003F4A10"/>
    <w:rsid w:val="003F52BF"/>
    <w:rsid w:val="003F538B"/>
    <w:rsid w:val="003F600B"/>
    <w:rsid w:val="003F6980"/>
    <w:rsid w:val="003F6B56"/>
    <w:rsid w:val="003F6DE4"/>
    <w:rsid w:val="003F7418"/>
    <w:rsid w:val="003F7CFD"/>
    <w:rsid w:val="00400BE6"/>
    <w:rsid w:val="00400C79"/>
    <w:rsid w:val="00401331"/>
    <w:rsid w:val="004017A4"/>
    <w:rsid w:val="00401E76"/>
    <w:rsid w:val="004026E6"/>
    <w:rsid w:val="00403098"/>
    <w:rsid w:val="00403181"/>
    <w:rsid w:val="00403BFA"/>
    <w:rsid w:val="00403C9A"/>
    <w:rsid w:val="00403E65"/>
    <w:rsid w:val="004044D4"/>
    <w:rsid w:val="004047CA"/>
    <w:rsid w:val="00404DAF"/>
    <w:rsid w:val="00404DF4"/>
    <w:rsid w:val="00404E8A"/>
    <w:rsid w:val="00405DE7"/>
    <w:rsid w:val="00406AAE"/>
    <w:rsid w:val="00406B59"/>
    <w:rsid w:val="00406D6D"/>
    <w:rsid w:val="00407300"/>
    <w:rsid w:val="00407CD6"/>
    <w:rsid w:val="00410177"/>
    <w:rsid w:val="00410536"/>
    <w:rsid w:val="004108E5"/>
    <w:rsid w:val="00411C02"/>
    <w:rsid w:val="00412A25"/>
    <w:rsid w:val="00413183"/>
    <w:rsid w:val="00413992"/>
    <w:rsid w:val="00414011"/>
    <w:rsid w:val="00414478"/>
    <w:rsid w:val="0041473A"/>
    <w:rsid w:val="004147AD"/>
    <w:rsid w:val="004147EE"/>
    <w:rsid w:val="00414A77"/>
    <w:rsid w:val="00414AEB"/>
    <w:rsid w:val="00414B0C"/>
    <w:rsid w:val="00414B30"/>
    <w:rsid w:val="00414D6C"/>
    <w:rsid w:val="00414DC8"/>
    <w:rsid w:val="00414E88"/>
    <w:rsid w:val="0041511A"/>
    <w:rsid w:val="00415392"/>
    <w:rsid w:val="00415ED4"/>
    <w:rsid w:val="00416082"/>
    <w:rsid w:val="00416DC7"/>
    <w:rsid w:val="00417236"/>
    <w:rsid w:val="0041724C"/>
    <w:rsid w:val="004172D5"/>
    <w:rsid w:val="00420025"/>
    <w:rsid w:val="004200E8"/>
    <w:rsid w:val="00420C19"/>
    <w:rsid w:val="00420FF3"/>
    <w:rsid w:val="004214D1"/>
    <w:rsid w:val="00421598"/>
    <w:rsid w:val="00421639"/>
    <w:rsid w:val="004217A8"/>
    <w:rsid w:val="004217D7"/>
    <w:rsid w:val="00421AA6"/>
    <w:rsid w:val="00421DDF"/>
    <w:rsid w:val="00421E35"/>
    <w:rsid w:val="00422C62"/>
    <w:rsid w:val="00422D62"/>
    <w:rsid w:val="0042363B"/>
    <w:rsid w:val="00423920"/>
    <w:rsid w:val="00423958"/>
    <w:rsid w:val="00423A4B"/>
    <w:rsid w:val="00423D39"/>
    <w:rsid w:val="00424050"/>
    <w:rsid w:val="00424182"/>
    <w:rsid w:val="00424199"/>
    <w:rsid w:val="004242F4"/>
    <w:rsid w:val="0042462F"/>
    <w:rsid w:val="00424D0F"/>
    <w:rsid w:val="0042543D"/>
    <w:rsid w:val="00425FA9"/>
    <w:rsid w:val="004264CA"/>
    <w:rsid w:val="00426A11"/>
    <w:rsid w:val="00426B34"/>
    <w:rsid w:val="00426D4C"/>
    <w:rsid w:val="00426EC7"/>
    <w:rsid w:val="004270DE"/>
    <w:rsid w:val="00427461"/>
    <w:rsid w:val="00427666"/>
    <w:rsid w:val="00427D87"/>
    <w:rsid w:val="004303FD"/>
    <w:rsid w:val="00430425"/>
    <w:rsid w:val="0043079C"/>
    <w:rsid w:val="00430BE2"/>
    <w:rsid w:val="0043116F"/>
    <w:rsid w:val="004315A7"/>
    <w:rsid w:val="00431CBE"/>
    <w:rsid w:val="00431F8A"/>
    <w:rsid w:val="0043228A"/>
    <w:rsid w:val="00432386"/>
    <w:rsid w:val="00432847"/>
    <w:rsid w:val="0043332E"/>
    <w:rsid w:val="004335EB"/>
    <w:rsid w:val="00433B14"/>
    <w:rsid w:val="00434103"/>
    <w:rsid w:val="004341E1"/>
    <w:rsid w:val="00434B8D"/>
    <w:rsid w:val="00434B9E"/>
    <w:rsid w:val="00434BC7"/>
    <w:rsid w:val="00434ED0"/>
    <w:rsid w:val="00434FE2"/>
    <w:rsid w:val="0043515C"/>
    <w:rsid w:val="00435909"/>
    <w:rsid w:val="00435C77"/>
    <w:rsid w:val="00435DFF"/>
    <w:rsid w:val="004360DA"/>
    <w:rsid w:val="0043675E"/>
    <w:rsid w:val="00437170"/>
    <w:rsid w:val="00440698"/>
    <w:rsid w:val="00440831"/>
    <w:rsid w:val="004408F9"/>
    <w:rsid w:val="00441111"/>
    <w:rsid w:val="0044161B"/>
    <w:rsid w:val="00441723"/>
    <w:rsid w:val="004418A6"/>
    <w:rsid w:val="00441B0C"/>
    <w:rsid w:val="00441BB2"/>
    <w:rsid w:val="00442281"/>
    <w:rsid w:val="0044289F"/>
    <w:rsid w:val="004429FA"/>
    <w:rsid w:val="00442D69"/>
    <w:rsid w:val="00442DC4"/>
    <w:rsid w:val="00442DDB"/>
    <w:rsid w:val="00443038"/>
    <w:rsid w:val="004435DE"/>
    <w:rsid w:val="00443621"/>
    <w:rsid w:val="00443CA2"/>
    <w:rsid w:val="0044448F"/>
    <w:rsid w:val="004453A6"/>
    <w:rsid w:val="00445576"/>
    <w:rsid w:val="00445938"/>
    <w:rsid w:val="00446282"/>
    <w:rsid w:val="0044654F"/>
    <w:rsid w:val="0044658D"/>
    <w:rsid w:val="004465E0"/>
    <w:rsid w:val="00446BC4"/>
    <w:rsid w:val="00446C6E"/>
    <w:rsid w:val="00446CC2"/>
    <w:rsid w:val="00446F01"/>
    <w:rsid w:val="004473D4"/>
    <w:rsid w:val="004478AB"/>
    <w:rsid w:val="00447985"/>
    <w:rsid w:val="00447DC4"/>
    <w:rsid w:val="00447F80"/>
    <w:rsid w:val="004502FF"/>
    <w:rsid w:val="00450713"/>
    <w:rsid w:val="00450C9A"/>
    <w:rsid w:val="0045202F"/>
    <w:rsid w:val="0045252D"/>
    <w:rsid w:val="00453FFD"/>
    <w:rsid w:val="00454136"/>
    <w:rsid w:val="004544E5"/>
    <w:rsid w:val="00454C65"/>
    <w:rsid w:val="00455107"/>
    <w:rsid w:val="00455212"/>
    <w:rsid w:val="00455A73"/>
    <w:rsid w:val="00455D77"/>
    <w:rsid w:val="004561C1"/>
    <w:rsid w:val="004565D7"/>
    <w:rsid w:val="00456676"/>
    <w:rsid w:val="00456738"/>
    <w:rsid w:val="00456746"/>
    <w:rsid w:val="00456E16"/>
    <w:rsid w:val="004570DA"/>
    <w:rsid w:val="004570DF"/>
    <w:rsid w:val="00457209"/>
    <w:rsid w:val="004574E1"/>
    <w:rsid w:val="0045762B"/>
    <w:rsid w:val="0045771C"/>
    <w:rsid w:val="00457745"/>
    <w:rsid w:val="00457DA4"/>
    <w:rsid w:val="00457E31"/>
    <w:rsid w:val="004606E1"/>
    <w:rsid w:val="00460BF8"/>
    <w:rsid w:val="00461158"/>
    <w:rsid w:val="00461288"/>
    <w:rsid w:val="00461637"/>
    <w:rsid w:val="004617FB"/>
    <w:rsid w:val="00462026"/>
    <w:rsid w:val="0046227D"/>
    <w:rsid w:val="004624BA"/>
    <w:rsid w:val="0046255E"/>
    <w:rsid w:val="004629D3"/>
    <w:rsid w:val="00462BB2"/>
    <w:rsid w:val="00463376"/>
    <w:rsid w:val="004637AB"/>
    <w:rsid w:val="004637FA"/>
    <w:rsid w:val="004639FD"/>
    <w:rsid w:val="00463A85"/>
    <w:rsid w:val="00463B8F"/>
    <w:rsid w:val="0046435B"/>
    <w:rsid w:val="00464CE3"/>
    <w:rsid w:val="00464DF5"/>
    <w:rsid w:val="004654BA"/>
    <w:rsid w:val="00465603"/>
    <w:rsid w:val="0046574D"/>
    <w:rsid w:val="00465901"/>
    <w:rsid w:val="004662BF"/>
    <w:rsid w:val="00466333"/>
    <w:rsid w:val="004667C6"/>
    <w:rsid w:val="00466F1A"/>
    <w:rsid w:val="0046764C"/>
    <w:rsid w:val="004678D7"/>
    <w:rsid w:val="00467D4F"/>
    <w:rsid w:val="0047008B"/>
    <w:rsid w:val="00471049"/>
    <w:rsid w:val="00471129"/>
    <w:rsid w:val="00472262"/>
    <w:rsid w:val="00472473"/>
    <w:rsid w:val="00473156"/>
    <w:rsid w:val="00473405"/>
    <w:rsid w:val="00473463"/>
    <w:rsid w:val="004736E2"/>
    <w:rsid w:val="00473703"/>
    <w:rsid w:val="0047402C"/>
    <w:rsid w:val="0047417C"/>
    <w:rsid w:val="00474640"/>
    <w:rsid w:val="00474BC9"/>
    <w:rsid w:val="00474C82"/>
    <w:rsid w:val="00474E6A"/>
    <w:rsid w:val="004751C8"/>
    <w:rsid w:val="00475668"/>
    <w:rsid w:val="00476388"/>
    <w:rsid w:val="00476413"/>
    <w:rsid w:val="00476850"/>
    <w:rsid w:val="00476B15"/>
    <w:rsid w:val="00476C2A"/>
    <w:rsid w:val="0047748E"/>
    <w:rsid w:val="00477658"/>
    <w:rsid w:val="00477970"/>
    <w:rsid w:val="0048012F"/>
    <w:rsid w:val="0048013A"/>
    <w:rsid w:val="0048025E"/>
    <w:rsid w:val="0048139B"/>
    <w:rsid w:val="0048155C"/>
    <w:rsid w:val="00481B78"/>
    <w:rsid w:val="00481D78"/>
    <w:rsid w:val="004822DB"/>
    <w:rsid w:val="004828DD"/>
    <w:rsid w:val="00482B15"/>
    <w:rsid w:val="004830E0"/>
    <w:rsid w:val="004834B3"/>
    <w:rsid w:val="00483BC2"/>
    <w:rsid w:val="004845AC"/>
    <w:rsid w:val="00484E46"/>
    <w:rsid w:val="004855AD"/>
    <w:rsid w:val="0048583F"/>
    <w:rsid w:val="004859AA"/>
    <w:rsid w:val="00485B34"/>
    <w:rsid w:val="00485CEF"/>
    <w:rsid w:val="004868AB"/>
    <w:rsid w:val="00486EAB"/>
    <w:rsid w:val="00487059"/>
    <w:rsid w:val="00487284"/>
    <w:rsid w:val="00487CE0"/>
    <w:rsid w:val="00490498"/>
    <w:rsid w:val="00490559"/>
    <w:rsid w:val="00490731"/>
    <w:rsid w:val="004907B8"/>
    <w:rsid w:val="00490959"/>
    <w:rsid w:val="00490B26"/>
    <w:rsid w:val="00490D1A"/>
    <w:rsid w:val="0049180E"/>
    <w:rsid w:val="00491A98"/>
    <w:rsid w:val="00491BDF"/>
    <w:rsid w:val="0049253E"/>
    <w:rsid w:val="00492B24"/>
    <w:rsid w:val="00492BBF"/>
    <w:rsid w:val="00492C56"/>
    <w:rsid w:val="00492DE4"/>
    <w:rsid w:val="0049355A"/>
    <w:rsid w:val="004935A5"/>
    <w:rsid w:val="00493920"/>
    <w:rsid w:val="00494145"/>
    <w:rsid w:val="0049474F"/>
    <w:rsid w:val="00494871"/>
    <w:rsid w:val="00494CEB"/>
    <w:rsid w:val="00495B35"/>
    <w:rsid w:val="00495BF1"/>
    <w:rsid w:val="004965F1"/>
    <w:rsid w:val="00496E19"/>
    <w:rsid w:val="004973B8"/>
    <w:rsid w:val="00497989"/>
    <w:rsid w:val="00497CA4"/>
    <w:rsid w:val="004A03BA"/>
    <w:rsid w:val="004A0880"/>
    <w:rsid w:val="004A18FB"/>
    <w:rsid w:val="004A1A25"/>
    <w:rsid w:val="004A2596"/>
    <w:rsid w:val="004A30C2"/>
    <w:rsid w:val="004A3A75"/>
    <w:rsid w:val="004A40F8"/>
    <w:rsid w:val="004A43CA"/>
    <w:rsid w:val="004A468A"/>
    <w:rsid w:val="004A4C86"/>
    <w:rsid w:val="004A4EA7"/>
    <w:rsid w:val="004A51C8"/>
    <w:rsid w:val="004A5BB0"/>
    <w:rsid w:val="004A5BB2"/>
    <w:rsid w:val="004A6750"/>
    <w:rsid w:val="004A6C44"/>
    <w:rsid w:val="004A6D60"/>
    <w:rsid w:val="004A6D9A"/>
    <w:rsid w:val="004A6F7E"/>
    <w:rsid w:val="004A6F9A"/>
    <w:rsid w:val="004A7041"/>
    <w:rsid w:val="004A7288"/>
    <w:rsid w:val="004B0D7E"/>
    <w:rsid w:val="004B150D"/>
    <w:rsid w:val="004B1923"/>
    <w:rsid w:val="004B1A58"/>
    <w:rsid w:val="004B1F06"/>
    <w:rsid w:val="004B1F2C"/>
    <w:rsid w:val="004B217C"/>
    <w:rsid w:val="004B2C39"/>
    <w:rsid w:val="004B2D78"/>
    <w:rsid w:val="004B2FCC"/>
    <w:rsid w:val="004B3348"/>
    <w:rsid w:val="004B36AD"/>
    <w:rsid w:val="004B3B0B"/>
    <w:rsid w:val="004B427A"/>
    <w:rsid w:val="004B484F"/>
    <w:rsid w:val="004B4941"/>
    <w:rsid w:val="004B495E"/>
    <w:rsid w:val="004B52E7"/>
    <w:rsid w:val="004B55BF"/>
    <w:rsid w:val="004B58B4"/>
    <w:rsid w:val="004B5CB0"/>
    <w:rsid w:val="004B6536"/>
    <w:rsid w:val="004B6673"/>
    <w:rsid w:val="004B6F8A"/>
    <w:rsid w:val="004B6FD3"/>
    <w:rsid w:val="004B7094"/>
    <w:rsid w:val="004B7D3C"/>
    <w:rsid w:val="004C0161"/>
    <w:rsid w:val="004C0A56"/>
    <w:rsid w:val="004C0C10"/>
    <w:rsid w:val="004C1CF8"/>
    <w:rsid w:val="004C2432"/>
    <w:rsid w:val="004C24BF"/>
    <w:rsid w:val="004C2660"/>
    <w:rsid w:val="004C298E"/>
    <w:rsid w:val="004C2EC4"/>
    <w:rsid w:val="004C2FAA"/>
    <w:rsid w:val="004C3152"/>
    <w:rsid w:val="004C3F1B"/>
    <w:rsid w:val="004C3F90"/>
    <w:rsid w:val="004C4029"/>
    <w:rsid w:val="004C53BF"/>
    <w:rsid w:val="004C5B98"/>
    <w:rsid w:val="004C5B9F"/>
    <w:rsid w:val="004C5CB1"/>
    <w:rsid w:val="004C60E8"/>
    <w:rsid w:val="004C61AD"/>
    <w:rsid w:val="004C631D"/>
    <w:rsid w:val="004C6486"/>
    <w:rsid w:val="004C69E6"/>
    <w:rsid w:val="004C7266"/>
    <w:rsid w:val="004C7859"/>
    <w:rsid w:val="004C7E90"/>
    <w:rsid w:val="004D0137"/>
    <w:rsid w:val="004D0909"/>
    <w:rsid w:val="004D0A59"/>
    <w:rsid w:val="004D14CE"/>
    <w:rsid w:val="004D1881"/>
    <w:rsid w:val="004D1A16"/>
    <w:rsid w:val="004D1E3C"/>
    <w:rsid w:val="004D1ED9"/>
    <w:rsid w:val="004D21C0"/>
    <w:rsid w:val="004D2A27"/>
    <w:rsid w:val="004D2DF8"/>
    <w:rsid w:val="004D36E6"/>
    <w:rsid w:val="004D3BB8"/>
    <w:rsid w:val="004D3CB8"/>
    <w:rsid w:val="004D3F42"/>
    <w:rsid w:val="004D3F77"/>
    <w:rsid w:val="004D4F43"/>
    <w:rsid w:val="004D58B9"/>
    <w:rsid w:val="004D6B0A"/>
    <w:rsid w:val="004D6CDA"/>
    <w:rsid w:val="004D6FEF"/>
    <w:rsid w:val="004D7521"/>
    <w:rsid w:val="004D79F3"/>
    <w:rsid w:val="004D7AD6"/>
    <w:rsid w:val="004E07E1"/>
    <w:rsid w:val="004E0971"/>
    <w:rsid w:val="004E115A"/>
    <w:rsid w:val="004E1185"/>
    <w:rsid w:val="004E11EC"/>
    <w:rsid w:val="004E13BC"/>
    <w:rsid w:val="004E16C4"/>
    <w:rsid w:val="004E21E6"/>
    <w:rsid w:val="004E228D"/>
    <w:rsid w:val="004E2533"/>
    <w:rsid w:val="004E2B7F"/>
    <w:rsid w:val="004E2DBC"/>
    <w:rsid w:val="004E3905"/>
    <w:rsid w:val="004E3962"/>
    <w:rsid w:val="004E3A9D"/>
    <w:rsid w:val="004E3D0D"/>
    <w:rsid w:val="004E46D0"/>
    <w:rsid w:val="004E49C9"/>
    <w:rsid w:val="004E4EE9"/>
    <w:rsid w:val="004E53CF"/>
    <w:rsid w:val="004E564F"/>
    <w:rsid w:val="004E5C1D"/>
    <w:rsid w:val="004E6052"/>
    <w:rsid w:val="004E60A7"/>
    <w:rsid w:val="004E65E1"/>
    <w:rsid w:val="004E6A06"/>
    <w:rsid w:val="004E6D4A"/>
    <w:rsid w:val="004E6D54"/>
    <w:rsid w:val="004E71F2"/>
    <w:rsid w:val="004E72D3"/>
    <w:rsid w:val="004E7B11"/>
    <w:rsid w:val="004E7C7A"/>
    <w:rsid w:val="004E7DE4"/>
    <w:rsid w:val="004F0245"/>
    <w:rsid w:val="004F095D"/>
    <w:rsid w:val="004F0F35"/>
    <w:rsid w:val="004F1D72"/>
    <w:rsid w:val="004F1FD0"/>
    <w:rsid w:val="004F2B30"/>
    <w:rsid w:val="004F2E4F"/>
    <w:rsid w:val="004F352B"/>
    <w:rsid w:val="004F367C"/>
    <w:rsid w:val="004F3BD8"/>
    <w:rsid w:val="004F3F52"/>
    <w:rsid w:val="004F4129"/>
    <w:rsid w:val="004F4189"/>
    <w:rsid w:val="004F4194"/>
    <w:rsid w:val="004F48FD"/>
    <w:rsid w:val="004F4BA9"/>
    <w:rsid w:val="004F4F13"/>
    <w:rsid w:val="004F55DF"/>
    <w:rsid w:val="004F56D3"/>
    <w:rsid w:val="004F5E38"/>
    <w:rsid w:val="004F6470"/>
    <w:rsid w:val="004F69F8"/>
    <w:rsid w:val="004F6EA4"/>
    <w:rsid w:val="004F6F98"/>
    <w:rsid w:val="004F745F"/>
    <w:rsid w:val="004F74A6"/>
    <w:rsid w:val="004F784B"/>
    <w:rsid w:val="004F7A71"/>
    <w:rsid w:val="004F7BAA"/>
    <w:rsid w:val="004F7DAE"/>
    <w:rsid w:val="004F7EED"/>
    <w:rsid w:val="0050006F"/>
    <w:rsid w:val="00500CEC"/>
    <w:rsid w:val="00502531"/>
    <w:rsid w:val="00502951"/>
    <w:rsid w:val="00502ADA"/>
    <w:rsid w:val="00502CDD"/>
    <w:rsid w:val="0050369F"/>
    <w:rsid w:val="00503711"/>
    <w:rsid w:val="00503E2E"/>
    <w:rsid w:val="00503E3A"/>
    <w:rsid w:val="00504448"/>
    <w:rsid w:val="00504F52"/>
    <w:rsid w:val="005052F8"/>
    <w:rsid w:val="00505344"/>
    <w:rsid w:val="00505540"/>
    <w:rsid w:val="00505C18"/>
    <w:rsid w:val="005061F8"/>
    <w:rsid w:val="0050660F"/>
    <w:rsid w:val="00506BB7"/>
    <w:rsid w:val="00506C8B"/>
    <w:rsid w:val="00506E2A"/>
    <w:rsid w:val="00506E97"/>
    <w:rsid w:val="00507B3D"/>
    <w:rsid w:val="00507BB6"/>
    <w:rsid w:val="005104A0"/>
    <w:rsid w:val="00510657"/>
    <w:rsid w:val="00510787"/>
    <w:rsid w:val="005108A4"/>
    <w:rsid w:val="0051090B"/>
    <w:rsid w:val="00511667"/>
    <w:rsid w:val="00512260"/>
    <w:rsid w:val="0051235D"/>
    <w:rsid w:val="00512E88"/>
    <w:rsid w:val="00513863"/>
    <w:rsid w:val="00513B7D"/>
    <w:rsid w:val="00513DB3"/>
    <w:rsid w:val="00513EFA"/>
    <w:rsid w:val="005143C0"/>
    <w:rsid w:val="005149EC"/>
    <w:rsid w:val="00515BF9"/>
    <w:rsid w:val="00516071"/>
    <w:rsid w:val="00516375"/>
    <w:rsid w:val="00516642"/>
    <w:rsid w:val="00516FC7"/>
    <w:rsid w:val="00517685"/>
    <w:rsid w:val="005176D2"/>
    <w:rsid w:val="00517999"/>
    <w:rsid w:val="00517B7B"/>
    <w:rsid w:val="0052015E"/>
    <w:rsid w:val="005205E9"/>
    <w:rsid w:val="0052079D"/>
    <w:rsid w:val="005207B6"/>
    <w:rsid w:val="0052091B"/>
    <w:rsid w:val="00520A2E"/>
    <w:rsid w:val="00520CC3"/>
    <w:rsid w:val="00522A87"/>
    <w:rsid w:val="00522C9E"/>
    <w:rsid w:val="005239AB"/>
    <w:rsid w:val="00524361"/>
    <w:rsid w:val="00524498"/>
    <w:rsid w:val="00524789"/>
    <w:rsid w:val="00524AC6"/>
    <w:rsid w:val="00525700"/>
    <w:rsid w:val="00525870"/>
    <w:rsid w:val="00525EA6"/>
    <w:rsid w:val="0052654E"/>
    <w:rsid w:val="005265C6"/>
    <w:rsid w:val="00527180"/>
    <w:rsid w:val="00527241"/>
    <w:rsid w:val="00527AA7"/>
    <w:rsid w:val="00527D74"/>
    <w:rsid w:val="00530224"/>
    <w:rsid w:val="00530B89"/>
    <w:rsid w:val="00530E63"/>
    <w:rsid w:val="00531104"/>
    <w:rsid w:val="005318A3"/>
    <w:rsid w:val="00531981"/>
    <w:rsid w:val="005319D2"/>
    <w:rsid w:val="00532FFA"/>
    <w:rsid w:val="005330BB"/>
    <w:rsid w:val="00533480"/>
    <w:rsid w:val="00533554"/>
    <w:rsid w:val="00533898"/>
    <w:rsid w:val="00533B58"/>
    <w:rsid w:val="0053405C"/>
    <w:rsid w:val="00534545"/>
    <w:rsid w:val="00534F73"/>
    <w:rsid w:val="00535006"/>
    <w:rsid w:val="0053557C"/>
    <w:rsid w:val="0053559D"/>
    <w:rsid w:val="00535635"/>
    <w:rsid w:val="00535789"/>
    <w:rsid w:val="00535C0C"/>
    <w:rsid w:val="00535C9E"/>
    <w:rsid w:val="005362F7"/>
    <w:rsid w:val="00536C89"/>
    <w:rsid w:val="00536C98"/>
    <w:rsid w:val="0053765B"/>
    <w:rsid w:val="00537DF4"/>
    <w:rsid w:val="00540094"/>
    <w:rsid w:val="00540A22"/>
    <w:rsid w:val="0054147B"/>
    <w:rsid w:val="00541666"/>
    <w:rsid w:val="005424FD"/>
    <w:rsid w:val="00542561"/>
    <w:rsid w:val="005427C2"/>
    <w:rsid w:val="00542A7E"/>
    <w:rsid w:val="005432FE"/>
    <w:rsid w:val="005437B2"/>
    <w:rsid w:val="0054384B"/>
    <w:rsid w:val="00543C15"/>
    <w:rsid w:val="00544139"/>
    <w:rsid w:val="0054440C"/>
    <w:rsid w:val="00544943"/>
    <w:rsid w:val="00544BA1"/>
    <w:rsid w:val="00544CC0"/>
    <w:rsid w:val="00544CF4"/>
    <w:rsid w:val="00544F4D"/>
    <w:rsid w:val="00545374"/>
    <w:rsid w:val="00545852"/>
    <w:rsid w:val="005458F7"/>
    <w:rsid w:val="005466EA"/>
    <w:rsid w:val="00546832"/>
    <w:rsid w:val="00546CD7"/>
    <w:rsid w:val="00547223"/>
    <w:rsid w:val="00547996"/>
    <w:rsid w:val="005479BB"/>
    <w:rsid w:val="005503C7"/>
    <w:rsid w:val="00551651"/>
    <w:rsid w:val="00552A06"/>
    <w:rsid w:val="00553032"/>
    <w:rsid w:val="00554799"/>
    <w:rsid w:val="00554A6F"/>
    <w:rsid w:val="0055509D"/>
    <w:rsid w:val="00555305"/>
    <w:rsid w:val="00555541"/>
    <w:rsid w:val="0055556C"/>
    <w:rsid w:val="00555DC4"/>
    <w:rsid w:val="00556699"/>
    <w:rsid w:val="00556AA8"/>
    <w:rsid w:val="00557D66"/>
    <w:rsid w:val="00560D17"/>
    <w:rsid w:val="00561A38"/>
    <w:rsid w:val="00561BB6"/>
    <w:rsid w:val="00561CEF"/>
    <w:rsid w:val="00561ED8"/>
    <w:rsid w:val="005621A5"/>
    <w:rsid w:val="00562410"/>
    <w:rsid w:val="00562DEF"/>
    <w:rsid w:val="00563B68"/>
    <w:rsid w:val="00563F6E"/>
    <w:rsid w:val="00564247"/>
    <w:rsid w:val="00565067"/>
    <w:rsid w:val="005650C2"/>
    <w:rsid w:val="00565916"/>
    <w:rsid w:val="005662A4"/>
    <w:rsid w:val="005668FA"/>
    <w:rsid w:val="00566B9A"/>
    <w:rsid w:val="0056724B"/>
    <w:rsid w:val="0056767E"/>
    <w:rsid w:val="00567C61"/>
    <w:rsid w:val="005702DA"/>
    <w:rsid w:val="00570967"/>
    <w:rsid w:val="00570D31"/>
    <w:rsid w:val="00570D81"/>
    <w:rsid w:val="005712F0"/>
    <w:rsid w:val="00572000"/>
    <w:rsid w:val="00572534"/>
    <w:rsid w:val="00572B40"/>
    <w:rsid w:val="00572F76"/>
    <w:rsid w:val="005730BE"/>
    <w:rsid w:val="005736D2"/>
    <w:rsid w:val="00574177"/>
    <w:rsid w:val="005742CB"/>
    <w:rsid w:val="00574410"/>
    <w:rsid w:val="00574784"/>
    <w:rsid w:val="00574966"/>
    <w:rsid w:val="00574E70"/>
    <w:rsid w:val="00574FB5"/>
    <w:rsid w:val="005758E3"/>
    <w:rsid w:val="00575B6B"/>
    <w:rsid w:val="00576118"/>
    <w:rsid w:val="00576391"/>
    <w:rsid w:val="00576465"/>
    <w:rsid w:val="005771FB"/>
    <w:rsid w:val="005774DC"/>
    <w:rsid w:val="00577D4C"/>
    <w:rsid w:val="00577E7B"/>
    <w:rsid w:val="00580D93"/>
    <w:rsid w:val="0058137E"/>
    <w:rsid w:val="00581528"/>
    <w:rsid w:val="0058162D"/>
    <w:rsid w:val="00581858"/>
    <w:rsid w:val="00582882"/>
    <w:rsid w:val="00582AFC"/>
    <w:rsid w:val="00582C60"/>
    <w:rsid w:val="00582CB7"/>
    <w:rsid w:val="00582E2E"/>
    <w:rsid w:val="00582ECE"/>
    <w:rsid w:val="005831FF"/>
    <w:rsid w:val="005832A8"/>
    <w:rsid w:val="005832EB"/>
    <w:rsid w:val="0058362A"/>
    <w:rsid w:val="00583B6D"/>
    <w:rsid w:val="00583F3A"/>
    <w:rsid w:val="00585206"/>
    <w:rsid w:val="00585678"/>
    <w:rsid w:val="005859D3"/>
    <w:rsid w:val="00585ADF"/>
    <w:rsid w:val="005864B4"/>
    <w:rsid w:val="00586CAF"/>
    <w:rsid w:val="005874EC"/>
    <w:rsid w:val="0058755E"/>
    <w:rsid w:val="00587659"/>
    <w:rsid w:val="00590597"/>
    <w:rsid w:val="00591439"/>
    <w:rsid w:val="00591E14"/>
    <w:rsid w:val="00591E2E"/>
    <w:rsid w:val="00591F43"/>
    <w:rsid w:val="005930C4"/>
    <w:rsid w:val="005940D5"/>
    <w:rsid w:val="00594A60"/>
    <w:rsid w:val="00594E50"/>
    <w:rsid w:val="00595B5F"/>
    <w:rsid w:val="00595C3C"/>
    <w:rsid w:val="00595CBB"/>
    <w:rsid w:val="00595D4B"/>
    <w:rsid w:val="00595F64"/>
    <w:rsid w:val="00596103"/>
    <w:rsid w:val="005961BE"/>
    <w:rsid w:val="005962F3"/>
    <w:rsid w:val="0059679C"/>
    <w:rsid w:val="00596CB9"/>
    <w:rsid w:val="00596D09"/>
    <w:rsid w:val="00596F44"/>
    <w:rsid w:val="005975AD"/>
    <w:rsid w:val="00597768"/>
    <w:rsid w:val="00597977"/>
    <w:rsid w:val="00597D7F"/>
    <w:rsid w:val="005A0377"/>
    <w:rsid w:val="005A0AF2"/>
    <w:rsid w:val="005A0D81"/>
    <w:rsid w:val="005A12A9"/>
    <w:rsid w:val="005A1726"/>
    <w:rsid w:val="005A17F3"/>
    <w:rsid w:val="005A24EC"/>
    <w:rsid w:val="005A26D9"/>
    <w:rsid w:val="005A2834"/>
    <w:rsid w:val="005A28FD"/>
    <w:rsid w:val="005A2B8D"/>
    <w:rsid w:val="005A3170"/>
    <w:rsid w:val="005A3761"/>
    <w:rsid w:val="005A3CA0"/>
    <w:rsid w:val="005A3D63"/>
    <w:rsid w:val="005A409A"/>
    <w:rsid w:val="005A4226"/>
    <w:rsid w:val="005A43EC"/>
    <w:rsid w:val="005A45BB"/>
    <w:rsid w:val="005A48B1"/>
    <w:rsid w:val="005A4917"/>
    <w:rsid w:val="005A53E8"/>
    <w:rsid w:val="005A581D"/>
    <w:rsid w:val="005A62C3"/>
    <w:rsid w:val="005A6350"/>
    <w:rsid w:val="005A6AA0"/>
    <w:rsid w:val="005A6D72"/>
    <w:rsid w:val="005A6D95"/>
    <w:rsid w:val="005A73A3"/>
    <w:rsid w:val="005B0B41"/>
    <w:rsid w:val="005B0E77"/>
    <w:rsid w:val="005B0EAC"/>
    <w:rsid w:val="005B10D9"/>
    <w:rsid w:val="005B127D"/>
    <w:rsid w:val="005B131D"/>
    <w:rsid w:val="005B18F6"/>
    <w:rsid w:val="005B1B6C"/>
    <w:rsid w:val="005B1D67"/>
    <w:rsid w:val="005B1E9D"/>
    <w:rsid w:val="005B226B"/>
    <w:rsid w:val="005B2B38"/>
    <w:rsid w:val="005B30C5"/>
    <w:rsid w:val="005B3D11"/>
    <w:rsid w:val="005B40E7"/>
    <w:rsid w:val="005B4143"/>
    <w:rsid w:val="005B41FF"/>
    <w:rsid w:val="005B46F2"/>
    <w:rsid w:val="005B474D"/>
    <w:rsid w:val="005B478B"/>
    <w:rsid w:val="005B4DA3"/>
    <w:rsid w:val="005B5381"/>
    <w:rsid w:val="005B588B"/>
    <w:rsid w:val="005B5EB4"/>
    <w:rsid w:val="005B6ABA"/>
    <w:rsid w:val="005B6C39"/>
    <w:rsid w:val="005B6C70"/>
    <w:rsid w:val="005B6C74"/>
    <w:rsid w:val="005B6D4C"/>
    <w:rsid w:val="005B6E25"/>
    <w:rsid w:val="005B76AA"/>
    <w:rsid w:val="005B7A67"/>
    <w:rsid w:val="005C01E4"/>
    <w:rsid w:val="005C224A"/>
    <w:rsid w:val="005C29B1"/>
    <w:rsid w:val="005C3879"/>
    <w:rsid w:val="005C3AD4"/>
    <w:rsid w:val="005C3D3B"/>
    <w:rsid w:val="005C3E04"/>
    <w:rsid w:val="005C42EE"/>
    <w:rsid w:val="005C4634"/>
    <w:rsid w:val="005C4FF0"/>
    <w:rsid w:val="005C50C3"/>
    <w:rsid w:val="005C59D2"/>
    <w:rsid w:val="005C5A00"/>
    <w:rsid w:val="005C60AD"/>
    <w:rsid w:val="005C61F5"/>
    <w:rsid w:val="005C6B90"/>
    <w:rsid w:val="005C6CB1"/>
    <w:rsid w:val="005C7169"/>
    <w:rsid w:val="005C7495"/>
    <w:rsid w:val="005C7C56"/>
    <w:rsid w:val="005C7CE7"/>
    <w:rsid w:val="005C7E67"/>
    <w:rsid w:val="005D05E6"/>
    <w:rsid w:val="005D09AC"/>
    <w:rsid w:val="005D0A74"/>
    <w:rsid w:val="005D16D7"/>
    <w:rsid w:val="005D17E7"/>
    <w:rsid w:val="005D1C7A"/>
    <w:rsid w:val="005D22B3"/>
    <w:rsid w:val="005D2376"/>
    <w:rsid w:val="005D2E53"/>
    <w:rsid w:val="005D38B4"/>
    <w:rsid w:val="005D3E0D"/>
    <w:rsid w:val="005D40E3"/>
    <w:rsid w:val="005D4105"/>
    <w:rsid w:val="005D4452"/>
    <w:rsid w:val="005D45BF"/>
    <w:rsid w:val="005D46D8"/>
    <w:rsid w:val="005D4B7D"/>
    <w:rsid w:val="005D4C43"/>
    <w:rsid w:val="005D4DD0"/>
    <w:rsid w:val="005D55BF"/>
    <w:rsid w:val="005D6071"/>
    <w:rsid w:val="005D67E5"/>
    <w:rsid w:val="005D67FB"/>
    <w:rsid w:val="005D6A0A"/>
    <w:rsid w:val="005D6BFB"/>
    <w:rsid w:val="005D71AF"/>
    <w:rsid w:val="005D7511"/>
    <w:rsid w:val="005D7690"/>
    <w:rsid w:val="005D7C76"/>
    <w:rsid w:val="005E002C"/>
    <w:rsid w:val="005E0D8A"/>
    <w:rsid w:val="005E0E12"/>
    <w:rsid w:val="005E11CE"/>
    <w:rsid w:val="005E1247"/>
    <w:rsid w:val="005E18CF"/>
    <w:rsid w:val="005E1AD7"/>
    <w:rsid w:val="005E2981"/>
    <w:rsid w:val="005E2B29"/>
    <w:rsid w:val="005E2FF2"/>
    <w:rsid w:val="005E304E"/>
    <w:rsid w:val="005E3562"/>
    <w:rsid w:val="005E35C3"/>
    <w:rsid w:val="005E4725"/>
    <w:rsid w:val="005E4B56"/>
    <w:rsid w:val="005E4C51"/>
    <w:rsid w:val="005E4E02"/>
    <w:rsid w:val="005E56B4"/>
    <w:rsid w:val="005E5836"/>
    <w:rsid w:val="005E6053"/>
    <w:rsid w:val="005E672C"/>
    <w:rsid w:val="005E696A"/>
    <w:rsid w:val="005E69B5"/>
    <w:rsid w:val="005E70BE"/>
    <w:rsid w:val="005E749E"/>
    <w:rsid w:val="005E7DBD"/>
    <w:rsid w:val="005E7F09"/>
    <w:rsid w:val="005F010B"/>
    <w:rsid w:val="005F0613"/>
    <w:rsid w:val="005F0B61"/>
    <w:rsid w:val="005F0BB2"/>
    <w:rsid w:val="005F0D06"/>
    <w:rsid w:val="005F12B7"/>
    <w:rsid w:val="005F1728"/>
    <w:rsid w:val="005F1920"/>
    <w:rsid w:val="005F1C6B"/>
    <w:rsid w:val="005F24CA"/>
    <w:rsid w:val="005F279C"/>
    <w:rsid w:val="005F29C7"/>
    <w:rsid w:val="005F2C40"/>
    <w:rsid w:val="005F2FD0"/>
    <w:rsid w:val="005F3119"/>
    <w:rsid w:val="005F3DCA"/>
    <w:rsid w:val="005F3E20"/>
    <w:rsid w:val="005F441C"/>
    <w:rsid w:val="005F4435"/>
    <w:rsid w:val="005F4472"/>
    <w:rsid w:val="005F4DCA"/>
    <w:rsid w:val="005F4E0C"/>
    <w:rsid w:val="005F526F"/>
    <w:rsid w:val="005F52C8"/>
    <w:rsid w:val="005F5622"/>
    <w:rsid w:val="005F5BCC"/>
    <w:rsid w:val="005F6094"/>
    <w:rsid w:val="005F60E5"/>
    <w:rsid w:val="005F625E"/>
    <w:rsid w:val="005F6791"/>
    <w:rsid w:val="005F68DB"/>
    <w:rsid w:val="005F6FB5"/>
    <w:rsid w:val="005F7135"/>
    <w:rsid w:val="006000C0"/>
    <w:rsid w:val="0060029E"/>
    <w:rsid w:val="006004A4"/>
    <w:rsid w:val="00600C95"/>
    <w:rsid w:val="00600E9D"/>
    <w:rsid w:val="00601371"/>
    <w:rsid w:val="00601558"/>
    <w:rsid w:val="0060173B"/>
    <w:rsid w:val="0060174F"/>
    <w:rsid w:val="006017FA"/>
    <w:rsid w:val="0060186F"/>
    <w:rsid w:val="0060190B"/>
    <w:rsid w:val="0060211D"/>
    <w:rsid w:val="006024E1"/>
    <w:rsid w:val="00602F86"/>
    <w:rsid w:val="0060327B"/>
    <w:rsid w:val="0060334D"/>
    <w:rsid w:val="00603548"/>
    <w:rsid w:val="00603D4C"/>
    <w:rsid w:val="00603DE4"/>
    <w:rsid w:val="006040CC"/>
    <w:rsid w:val="00604C34"/>
    <w:rsid w:val="0060536F"/>
    <w:rsid w:val="00605594"/>
    <w:rsid w:val="006060EA"/>
    <w:rsid w:val="00606911"/>
    <w:rsid w:val="006069D6"/>
    <w:rsid w:val="00607107"/>
    <w:rsid w:val="0060741B"/>
    <w:rsid w:val="006078B0"/>
    <w:rsid w:val="00607F22"/>
    <w:rsid w:val="00607F52"/>
    <w:rsid w:val="0061011A"/>
    <w:rsid w:val="00610544"/>
    <w:rsid w:val="0061116B"/>
    <w:rsid w:val="006111B1"/>
    <w:rsid w:val="00611358"/>
    <w:rsid w:val="00611363"/>
    <w:rsid w:val="006116EB"/>
    <w:rsid w:val="006119DB"/>
    <w:rsid w:val="00611A1A"/>
    <w:rsid w:val="006122AC"/>
    <w:rsid w:val="00612D00"/>
    <w:rsid w:val="00612D16"/>
    <w:rsid w:val="00612E3C"/>
    <w:rsid w:val="0061305F"/>
    <w:rsid w:val="00613316"/>
    <w:rsid w:val="00613324"/>
    <w:rsid w:val="00613840"/>
    <w:rsid w:val="0061444C"/>
    <w:rsid w:val="00614D3A"/>
    <w:rsid w:val="006159BC"/>
    <w:rsid w:val="00615C61"/>
    <w:rsid w:val="006164ED"/>
    <w:rsid w:val="00616BD9"/>
    <w:rsid w:val="00616F01"/>
    <w:rsid w:val="00617774"/>
    <w:rsid w:val="006200C9"/>
    <w:rsid w:val="006201CC"/>
    <w:rsid w:val="00620650"/>
    <w:rsid w:val="00621297"/>
    <w:rsid w:val="00621774"/>
    <w:rsid w:val="00621D57"/>
    <w:rsid w:val="0062216D"/>
    <w:rsid w:val="00622428"/>
    <w:rsid w:val="00622C2C"/>
    <w:rsid w:val="00623336"/>
    <w:rsid w:val="00623D49"/>
    <w:rsid w:val="00623FAA"/>
    <w:rsid w:val="006245C4"/>
    <w:rsid w:val="00624EFB"/>
    <w:rsid w:val="006256E8"/>
    <w:rsid w:val="00626DFB"/>
    <w:rsid w:val="00627785"/>
    <w:rsid w:val="00627CE8"/>
    <w:rsid w:val="00630115"/>
    <w:rsid w:val="00630194"/>
    <w:rsid w:val="0063141C"/>
    <w:rsid w:val="00631842"/>
    <w:rsid w:val="00631CC6"/>
    <w:rsid w:val="00631DF2"/>
    <w:rsid w:val="006331FC"/>
    <w:rsid w:val="00633379"/>
    <w:rsid w:val="00633E85"/>
    <w:rsid w:val="00634946"/>
    <w:rsid w:val="00634C95"/>
    <w:rsid w:val="00635772"/>
    <w:rsid w:val="00635826"/>
    <w:rsid w:val="006366C8"/>
    <w:rsid w:val="00636CF2"/>
    <w:rsid w:val="00636DE6"/>
    <w:rsid w:val="006373CA"/>
    <w:rsid w:val="00637461"/>
    <w:rsid w:val="006374F6"/>
    <w:rsid w:val="00637743"/>
    <w:rsid w:val="00637A3B"/>
    <w:rsid w:val="00637C69"/>
    <w:rsid w:val="00641198"/>
    <w:rsid w:val="00641888"/>
    <w:rsid w:val="006418D3"/>
    <w:rsid w:val="00641E10"/>
    <w:rsid w:val="00641E51"/>
    <w:rsid w:val="0064237A"/>
    <w:rsid w:val="00642B48"/>
    <w:rsid w:val="00642D2C"/>
    <w:rsid w:val="006437E2"/>
    <w:rsid w:val="00643D74"/>
    <w:rsid w:val="00644AFF"/>
    <w:rsid w:val="006451DB"/>
    <w:rsid w:val="0064549F"/>
    <w:rsid w:val="00645BBC"/>
    <w:rsid w:val="00646868"/>
    <w:rsid w:val="00646ADE"/>
    <w:rsid w:val="00646EE0"/>
    <w:rsid w:val="006475D9"/>
    <w:rsid w:val="00647778"/>
    <w:rsid w:val="006479BC"/>
    <w:rsid w:val="00647C1E"/>
    <w:rsid w:val="00647CE2"/>
    <w:rsid w:val="00647CF3"/>
    <w:rsid w:val="00650079"/>
    <w:rsid w:val="00650670"/>
    <w:rsid w:val="0065080B"/>
    <w:rsid w:val="00650C85"/>
    <w:rsid w:val="00650D60"/>
    <w:rsid w:val="00650E44"/>
    <w:rsid w:val="006511B4"/>
    <w:rsid w:val="0065164E"/>
    <w:rsid w:val="006517E6"/>
    <w:rsid w:val="0065253C"/>
    <w:rsid w:val="00652DAB"/>
    <w:rsid w:val="00652F4E"/>
    <w:rsid w:val="00653124"/>
    <w:rsid w:val="0065332B"/>
    <w:rsid w:val="00653441"/>
    <w:rsid w:val="00653869"/>
    <w:rsid w:val="00654DBB"/>
    <w:rsid w:val="0065577F"/>
    <w:rsid w:val="00655CA4"/>
    <w:rsid w:val="0065638E"/>
    <w:rsid w:val="00656424"/>
    <w:rsid w:val="0065645A"/>
    <w:rsid w:val="006569EA"/>
    <w:rsid w:val="00656F44"/>
    <w:rsid w:val="006575D5"/>
    <w:rsid w:val="00657903"/>
    <w:rsid w:val="00657B17"/>
    <w:rsid w:val="006607CD"/>
    <w:rsid w:val="006607D9"/>
    <w:rsid w:val="00660C6C"/>
    <w:rsid w:val="00661077"/>
    <w:rsid w:val="006611CD"/>
    <w:rsid w:val="006613D2"/>
    <w:rsid w:val="00662040"/>
    <w:rsid w:val="00662050"/>
    <w:rsid w:val="006628EC"/>
    <w:rsid w:val="00662AA9"/>
    <w:rsid w:val="00662B6F"/>
    <w:rsid w:val="00662F72"/>
    <w:rsid w:val="0066377D"/>
    <w:rsid w:val="00663CC1"/>
    <w:rsid w:val="00663DD6"/>
    <w:rsid w:val="006648A6"/>
    <w:rsid w:val="00664EC7"/>
    <w:rsid w:val="006656C1"/>
    <w:rsid w:val="00665760"/>
    <w:rsid w:val="006662E8"/>
    <w:rsid w:val="006665CC"/>
    <w:rsid w:val="006666D5"/>
    <w:rsid w:val="00666707"/>
    <w:rsid w:val="00666950"/>
    <w:rsid w:val="00666B87"/>
    <w:rsid w:val="00667163"/>
    <w:rsid w:val="006671D8"/>
    <w:rsid w:val="0066754F"/>
    <w:rsid w:val="006679D9"/>
    <w:rsid w:val="00670142"/>
    <w:rsid w:val="006705E6"/>
    <w:rsid w:val="00670656"/>
    <w:rsid w:val="0067077D"/>
    <w:rsid w:val="00670A87"/>
    <w:rsid w:val="00671757"/>
    <w:rsid w:val="00671DB5"/>
    <w:rsid w:val="0067203C"/>
    <w:rsid w:val="006720F7"/>
    <w:rsid w:val="00672208"/>
    <w:rsid w:val="00672250"/>
    <w:rsid w:val="00672FB2"/>
    <w:rsid w:val="006735D6"/>
    <w:rsid w:val="00673775"/>
    <w:rsid w:val="00673ABC"/>
    <w:rsid w:val="00673D00"/>
    <w:rsid w:val="00673EC4"/>
    <w:rsid w:val="00674507"/>
    <w:rsid w:val="00674528"/>
    <w:rsid w:val="006745E4"/>
    <w:rsid w:val="006749DB"/>
    <w:rsid w:val="00674BCA"/>
    <w:rsid w:val="0067556F"/>
    <w:rsid w:val="0067598C"/>
    <w:rsid w:val="00675B8A"/>
    <w:rsid w:val="00675E17"/>
    <w:rsid w:val="00675E2E"/>
    <w:rsid w:val="00676136"/>
    <w:rsid w:val="00676716"/>
    <w:rsid w:val="00676864"/>
    <w:rsid w:val="00676A76"/>
    <w:rsid w:val="00676AFC"/>
    <w:rsid w:val="00676B1D"/>
    <w:rsid w:val="00676DE9"/>
    <w:rsid w:val="00676E01"/>
    <w:rsid w:val="0068067D"/>
    <w:rsid w:val="00680700"/>
    <w:rsid w:val="00680DA2"/>
    <w:rsid w:val="0068102D"/>
    <w:rsid w:val="0068149C"/>
    <w:rsid w:val="006818A7"/>
    <w:rsid w:val="00681965"/>
    <w:rsid w:val="00681C2B"/>
    <w:rsid w:val="006824FA"/>
    <w:rsid w:val="00682535"/>
    <w:rsid w:val="0068331F"/>
    <w:rsid w:val="006833B2"/>
    <w:rsid w:val="00683CC0"/>
    <w:rsid w:val="00684329"/>
    <w:rsid w:val="00684C71"/>
    <w:rsid w:val="0068500E"/>
    <w:rsid w:val="006850EC"/>
    <w:rsid w:val="006856CF"/>
    <w:rsid w:val="00685A0B"/>
    <w:rsid w:val="0068606D"/>
    <w:rsid w:val="00686144"/>
    <w:rsid w:val="00686A03"/>
    <w:rsid w:val="00686B5D"/>
    <w:rsid w:val="00686FB8"/>
    <w:rsid w:val="00687B64"/>
    <w:rsid w:val="00687CCC"/>
    <w:rsid w:val="0069000A"/>
    <w:rsid w:val="00690080"/>
    <w:rsid w:val="006901AA"/>
    <w:rsid w:val="00690268"/>
    <w:rsid w:val="00690AAA"/>
    <w:rsid w:val="00690E16"/>
    <w:rsid w:val="00690EB8"/>
    <w:rsid w:val="00690FAF"/>
    <w:rsid w:val="00691662"/>
    <w:rsid w:val="00691EA7"/>
    <w:rsid w:val="00692A13"/>
    <w:rsid w:val="00692A2A"/>
    <w:rsid w:val="00693986"/>
    <w:rsid w:val="00693AA5"/>
    <w:rsid w:val="00693B3B"/>
    <w:rsid w:val="00693B44"/>
    <w:rsid w:val="00694668"/>
    <w:rsid w:val="00694AB4"/>
    <w:rsid w:val="00694EFD"/>
    <w:rsid w:val="00695E90"/>
    <w:rsid w:val="00696540"/>
    <w:rsid w:val="006967E9"/>
    <w:rsid w:val="00696808"/>
    <w:rsid w:val="00697337"/>
    <w:rsid w:val="00697824"/>
    <w:rsid w:val="0069785D"/>
    <w:rsid w:val="00697E36"/>
    <w:rsid w:val="006A035C"/>
    <w:rsid w:val="006A09ED"/>
    <w:rsid w:val="006A0F1B"/>
    <w:rsid w:val="006A1131"/>
    <w:rsid w:val="006A123D"/>
    <w:rsid w:val="006A17C2"/>
    <w:rsid w:val="006A2202"/>
    <w:rsid w:val="006A2D4B"/>
    <w:rsid w:val="006A33B4"/>
    <w:rsid w:val="006A3844"/>
    <w:rsid w:val="006A3B06"/>
    <w:rsid w:val="006A3CA2"/>
    <w:rsid w:val="006A3CB5"/>
    <w:rsid w:val="006A3D23"/>
    <w:rsid w:val="006A4D10"/>
    <w:rsid w:val="006A5127"/>
    <w:rsid w:val="006A5628"/>
    <w:rsid w:val="006A5D14"/>
    <w:rsid w:val="006A5DAC"/>
    <w:rsid w:val="006A5DEC"/>
    <w:rsid w:val="006A635D"/>
    <w:rsid w:val="006A65CE"/>
    <w:rsid w:val="006A66D2"/>
    <w:rsid w:val="006A695F"/>
    <w:rsid w:val="006A6F07"/>
    <w:rsid w:val="006A754E"/>
    <w:rsid w:val="006A7712"/>
    <w:rsid w:val="006B09E6"/>
    <w:rsid w:val="006B0B24"/>
    <w:rsid w:val="006B1088"/>
    <w:rsid w:val="006B1260"/>
    <w:rsid w:val="006B197E"/>
    <w:rsid w:val="006B1BF4"/>
    <w:rsid w:val="006B1D81"/>
    <w:rsid w:val="006B1DE9"/>
    <w:rsid w:val="006B2365"/>
    <w:rsid w:val="006B2E74"/>
    <w:rsid w:val="006B421F"/>
    <w:rsid w:val="006B4BFC"/>
    <w:rsid w:val="006B51E1"/>
    <w:rsid w:val="006B5224"/>
    <w:rsid w:val="006B5E96"/>
    <w:rsid w:val="006B737C"/>
    <w:rsid w:val="006C00DE"/>
    <w:rsid w:val="006C037D"/>
    <w:rsid w:val="006C045E"/>
    <w:rsid w:val="006C060A"/>
    <w:rsid w:val="006C0CE5"/>
    <w:rsid w:val="006C0D6D"/>
    <w:rsid w:val="006C1128"/>
    <w:rsid w:val="006C1467"/>
    <w:rsid w:val="006C1C0A"/>
    <w:rsid w:val="006C203C"/>
    <w:rsid w:val="006C2A79"/>
    <w:rsid w:val="006C2E69"/>
    <w:rsid w:val="006C33C4"/>
    <w:rsid w:val="006C3C38"/>
    <w:rsid w:val="006C3C66"/>
    <w:rsid w:val="006C452E"/>
    <w:rsid w:val="006C5221"/>
    <w:rsid w:val="006C5230"/>
    <w:rsid w:val="006C58F3"/>
    <w:rsid w:val="006C633B"/>
    <w:rsid w:val="006C6507"/>
    <w:rsid w:val="006C6725"/>
    <w:rsid w:val="006C68C1"/>
    <w:rsid w:val="006C6CB2"/>
    <w:rsid w:val="006C72C4"/>
    <w:rsid w:val="006C7F72"/>
    <w:rsid w:val="006D0C3E"/>
    <w:rsid w:val="006D1061"/>
    <w:rsid w:val="006D120F"/>
    <w:rsid w:val="006D18E1"/>
    <w:rsid w:val="006D1E48"/>
    <w:rsid w:val="006D2455"/>
    <w:rsid w:val="006D24B6"/>
    <w:rsid w:val="006D30A8"/>
    <w:rsid w:val="006D3984"/>
    <w:rsid w:val="006D39E0"/>
    <w:rsid w:val="006D3EA2"/>
    <w:rsid w:val="006D4198"/>
    <w:rsid w:val="006D42C2"/>
    <w:rsid w:val="006D4738"/>
    <w:rsid w:val="006D51FB"/>
    <w:rsid w:val="006D5212"/>
    <w:rsid w:val="006D5222"/>
    <w:rsid w:val="006D5267"/>
    <w:rsid w:val="006D5492"/>
    <w:rsid w:val="006D56E2"/>
    <w:rsid w:val="006D58D5"/>
    <w:rsid w:val="006D5BC8"/>
    <w:rsid w:val="006D6003"/>
    <w:rsid w:val="006D6B66"/>
    <w:rsid w:val="006D6F94"/>
    <w:rsid w:val="006E009C"/>
    <w:rsid w:val="006E06B4"/>
    <w:rsid w:val="006E0BCC"/>
    <w:rsid w:val="006E10C9"/>
    <w:rsid w:val="006E187F"/>
    <w:rsid w:val="006E1E05"/>
    <w:rsid w:val="006E21C9"/>
    <w:rsid w:val="006E2BDF"/>
    <w:rsid w:val="006E3002"/>
    <w:rsid w:val="006E3158"/>
    <w:rsid w:val="006E3B2D"/>
    <w:rsid w:val="006E3DE0"/>
    <w:rsid w:val="006E4BCF"/>
    <w:rsid w:val="006E4D77"/>
    <w:rsid w:val="006E55F7"/>
    <w:rsid w:val="006E58C8"/>
    <w:rsid w:val="006E5904"/>
    <w:rsid w:val="006E596F"/>
    <w:rsid w:val="006E5988"/>
    <w:rsid w:val="006E60A3"/>
    <w:rsid w:val="006E60B7"/>
    <w:rsid w:val="006E6365"/>
    <w:rsid w:val="006E67E0"/>
    <w:rsid w:val="006E6BED"/>
    <w:rsid w:val="006E71FD"/>
    <w:rsid w:val="006E76EE"/>
    <w:rsid w:val="006E78A7"/>
    <w:rsid w:val="006E7D02"/>
    <w:rsid w:val="006F01E3"/>
    <w:rsid w:val="006F031E"/>
    <w:rsid w:val="006F04ED"/>
    <w:rsid w:val="006F0C3A"/>
    <w:rsid w:val="006F0E95"/>
    <w:rsid w:val="006F2777"/>
    <w:rsid w:val="006F2DF5"/>
    <w:rsid w:val="006F2E68"/>
    <w:rsid w:val="006F3002"/>
    <w:rsid w:val="006F352C"/>
    <w:rsid w:val="006F3D7A"/>
    <w:rsid w:val="006F3E5E"/>
    <w:rsid w:val="006F440E"/>
    <w:rsid w:val="006F47DC"/>
    <w:rsid w:val="006F481F"/>
    <w:rsid w:val="006F4EE2"/>
    <w:rsid w:val="006F51A7"/>
    <w:rsid w:val="006F5234"/>
    <w:rsid w:val="006F55CC"/>
    <w:rsid w:val="006F5A1F"/>
    <w:rsid w:val="006F5B6B"/>
    <w:rsid w:val="006F6506"/>
    <w:rsid w:val="006F6CDD"/>
    <w:rsid w:val="006F721B"/>
    <w:rsid w:val="006F7221"/>
    <w:rsid w:val="006F7340"/>
    <w:rsid w:val="006F75C5"/>
    <w:rsid w:val="006F76CE"/>
    <w:rsid w:val="006F7842"/>
    <w:rsid w:val="007000B4"/>
    <w:rsid w:val="00700535"/>
    <w:rsid w:val="00700DA6"/>
    <w:rsid w:val="007010E2"/>
    <w:rsid w:val="0070113D"/>
    <w:rsid w:val="00701430"/>
    <w:rsid w:val="007017CF"/>
    <w:rsid w:val="007019C8"/>
    <w:rsid w:val="00701B0A"/>
    <w:rsid w:val="00701C6F"/>
    <w:rsid w:val="00701FF7"/>
    <w:rsid w:val="00701FFF"/>
    <w:rsid w:val="0070231D"/>
    <w:rsid w:val="00702338"/>
    <w:rsid w:val="0070278A"/>
    <w:rsid w:val="00703384"/>
    <w:rsid w:val="00703725"/>
    <w:rsid w:val="007039E0"/>
    <w:rsid w:val="00703FEB"/>
    <w:rsid w:val="00704003"/>
    <w:rsid w:val="0070455C"/>
    <w:rsid w:val="00704DDD"/>
    <w:rsid w:val="00704F6B"/>
    <w:rsid w:val="00704F94"/>
    <w:rsid w:val="00705353"/>
    <w:rsid w:val="00705738"/>
    <w:rsid w:val="00705B4E"/>
    <w:rsid w:val="00705B50"/>
    <w:rsid w:val="00705C5A"/>
    <w:rsid w:val="00705D32"/>
    <w:rsid w:val="00705E5F"/>
    <w:rsid w:val="00706494"/>
    <w:rsid w:val="00707184"/>
    <w:rsid w:val="00707388"/>
    <w:rsid w:val="00707548"/>
    <w:rsid w:val="00707AE3"/>
    <w:rsid w:val="00707D04"/>
    <w:rsid w:val="007100F7"/>
    <w:rsid w:val="00710CED"/>
    <w:rsid w:val="007117FA"/>
    <w:rsid w:val="00711A80"/>
    <w:rsid w:val="00711BB5"/>
    <w:rsid w:val="00712750"/>
    <w:rsid w:val="00712987"/>
    <w:rsid w:val="00712AE3"/>
    <w:rsid w:val="00712C4A"/>
    <w:rsid w:val="00712C66"/>
    <w:rsid w:val="00712F50"/>
    <w:rsid w:val="00713BD0"/>
    <w:rsid w:val="00713C55"/>
    <w:rsid w:val="0071461A"/>
    <w:rsid w:val="0071469E"/>
    <w:rsid w:val="007147F8"/>
    <w:rsid w:val="00714A9B"/>
    <w:rsid w:val="00714AB4"/>
    <w:rsid w:val="00714B45"/>
    <w:rsid w:val="0071532F"/>
    <w:rsid w:val="0071593F"/>
    <w:rsid w:val="00716EC6"/>
    <w:rsid w:val="00717457"/>
    <w:rsid w:val="00717CDA"/>
    <w:rsid w:val="00717E1E"/>
    <w:rsid w:val="0072055B"/>
    <w:rsid w:val="007205CD"/>
    <w:rsid w:val="00720D0B"/>
    <w:rsid w:val="00720E0B"/>
    <w:rsid w:val="00721592"/>
    <w:rsid w:val="00721B6F"/>
    <w:rsid w:val="00721FC7"/>
    <w:rsid w:val="00722073"/>
    <w:rsid w:val="007222C0"/>
    <w:rsid w:val="007229EF"/>
    <w:rsid w:val="00722AD4"/>
    <w:rsid w:val="00722C18"/>
    <w:rsid w:val="00722E4D"/>
    <w:rsid w:val="00723E2C"/>
    <w:rsid w:val="00723EA9"/>
    <w:rsid w:val="00723FB7"/>
    <w:rsid w:val="007241AE"/>
    <w:rsid w:val="007242A6"/>
    <w:rsid w:val="007245FE"/>
    <w:rsid w:val="00724AE3"/>
    <w:rsid w:val="00724B67"/>
    <w:rsid w:val="007268FC"/>
    <w:rsid w:val="00726974"/>
    <w:rsid w:val="00726DE4"/>
    <w:rsid w:val="00726F87"/>
    <w:rsid w:val="0072718F"/>
    <w:rsid w:val="00727347"/>
    <w:rsid w:val="00727433"/>
    <w:rsid w:val="00727991"/>
    <w:rsid w:val="00727A24"/>
    <w:rsid w:val="00727B92"/>
    <w:rsid w:val="00727C56"/>
    <w:rsid w:val="00727FF7"/>
    <w:rsid w:val="00730023"/>
    <w:rsid w:val="00730179"/>
    <w:rsid w:val="00730607"/>
    <w:rsid w:val="00730853"/>
    <w:rsid w:val="00731BF8"/>
    <w:rsid w:val="00731D46"/>
    <w:rsid w:val="00731D56"/>
    <w:rsid w:val="00732482"/>
    <w:rsid w:val="007329A9"/>
    <w:rsid w:val="00733021"/>
    <w:rsid w:val="00733141"/>
    <w:rsid w:val="0073326F"/>
    <w:rsid w:val="00733590"/>
    <w:rsid w:val="0073370E"/>
    <w:rsid w:val="00733846"/>
    <w:rsid w:val="00733CC1"/>
    <w:rsid w:val="00733FD2"/>
    <w:rsid w:val="0073424D"/>
    <w:rsid w:val="0073484A"/>
    <w:rsid w:val="00734C21"/>
    <w:rsid w:val="00735096"/>
    <w:rsid w:val="00735140"/>
    <w:rsid w:val="00735E8B"/>
    <w:rsid w:val="00736877"/>
    <w:rsid w:val="00736C8E"/>
    <w:rsid w:val="00737468"/>
    <w:rsid w:val="007374F7"/>
    <w:rsid w:val="0074029D"/>
    <w:rsid w:val="00740450"/>
    <w:rsid w:val="00740540"/>
    <w:rsid w:val="00740906"/>
    <w:rsid w:val="00741333"/>
    <w:rsid w:val="007416BD"/>
    <w:rsid w:val="00741701"/>
    <w:rsid w:val="00741773"/>
    <w:rsid w:val="0074212F"/>
    <w:rsid w:val="00742DBD"/>
    <w:rsid w:val="00743A3B"/>
    <w:rsid w:val="00743E0D"/>
    <w:rsid w:val="00743E37"/>
    <w:rsid w:val="00744029"/>
    <w:rsid w:val="007442D1"/>
    <w:rsid w:val="007442F3"/>
    <w:rsid w:val="0074547A"/>
    <w:rsid w:val="00745601"/>
    <w:rsid w:val="00745634"/>
    <w:rsid w:val="0074580C"/>
    <w:rsid w:val="00745878"/>
    <w:rsid w:val="00745B2A"/>
    <w:rsid w:val="00745F9D"/>
    <w:rsid w:val="007463D0"/>
    <w:rsid w:val="0074640D"/>
    <w:rsid w:val="007465C2"/>
    <w:rsid w:val="00746CA2"/>
    <w:rsid w:val="00746F1E"/>
    <w:rsid w:val="007472FE"/>
    <w:rsid w:val="007478D9"/>
    <w:rsid w:val="00747C31"/>
    <w:rsid w:val="0075038B"/>
    <w:rsid w:val="007508AD"/>
    <w:rsid w:val="00750A1C"/>
    <w:rsid w:val="00750D9A"/>
    <w:rsid w:val="0075118B"/>
    <w:rsid w:val="00751913"/>
    <w:rsid w:val="00751BA1"/>
    <w:rsid w:val="00751DA2"/>
    <w:rsid w:val="00751DF8"/>
    <w:rsid w:val="007523F7"/>
    <w:rsid w:val="00752774"/>
    <w:rsid w:val="00752870"/>
    <w:rsid w:val="00752958"/>
    <w:rsid w:val="0075304D"/>
    <w:rsid w:val="00753684"/>
    <w:rsid w:val="00753D34"/>
    <w:rsid w:val="00754B8A"/>
    <w:rsid w:val="00754FDF"/>
    <w:rsid w:val="0075525A"/>
    <w:rsid w:val="007554D5"/>
    <w:rsid w:val="007556E5"/>
    <w:rsid w:val="00755DC6"/>
    <w:rsid w:val="00756AF4"/>
    <w:rsid w:val="00757F61"/>
    <w:rsid w:val="00757F6C"/>
    <w:rsid w:val="007600C5"/>
    <w:rsid w:val="00760E20"/>
    <w:rsid w:val="007614F3"/>
    <w:rsid w:val="00761A63"/>
    <w:rsid w:val="00761B4D"/>
    <w:rsid w:val="00761DE9"/>
    <w:rsid w:val="0076294F"/>
    <w:rsid w:val="00762F12"/>
    <w:rsid w:val="00763218"/>
    <w:rsid w:val="0076325C"/>
    <w:rsid w:val="00763553"/>
    <w:rsid w:val="00763CDE"/>
    <w:rsid w:val="007640FD"/>
    <w:rsid w:val="007645A9"/>
    <w:rsid w:val="0076489F"/>
    <w:rsid w:val="0076515F"/>
    <w:rsid w:val="0076567A"/>
    <w:rsid w:val="00766086"/>
    <w:rsid w:val="007662C9"/>
    <w:rsid w:val="00766735"/>
    <w:rsid w:val="00766DEC"/>
    <w:rsid w:val="00766F3D"/>
    <w:rsid w:val="00767DC4"/>
    <w:rsid w:val="00770541"/>
    <w:rsid w:val="0077090D"/>
    <w:rsid w:val="00770ECD"/>
    <w:rsid w:val="00771095"/>
    <w:rsid w:val="007719B3"/>
    <w:rsid w:val="00771F32"/>
    <w:rsid w:val="00772292"/>
    <w:rsid w:val="0077314E"/>
    <w:rsid w:val="0077328C"/>
    <w:rsid w:val="007734B9"/>
    <w:rsid w:val="00773740"/>
    <w:rsid w:val="00773B83"/>
    <w:rsid w:val="0077435C"/>
    <w:rsid w:val="00774674"/>
    <w:rsid w:val="007746F9"/>
    <w:rsid w:val="007748A5"/>
    <w:rsid w:val="007749A9"/>
    <w:rsid w:val="00774D78"/>
    <w:rsid w:val="00774FF3"/>
    <w:rsid w:val="00775862"/>
    <w:rsid w:val="007758B3"/>
    <w:rsid w:val="00775D60"/>
    <w:rsid w:val="007764C1"/>
    <w:rsid w:val="007772CB"/>
    <w:rsid w:val="007777A8"/>
    <w:rsid w:val="007778A5"/>
    <w:rsid w:val="00777AAC"/>
    <w:rsid w:val="0078014B"/>
    <w:rsid w:val="00780B43"/>
    <w:rsid w:val="00780B6C"/>
    <w:rsid w:val="007816AC"/>
    <w:rsid w:val="00781B94"/>
    <w:rsid w:val="00781C23"/>
    <w:rsid w:val="00782039"/>
    <w:rsid w:val="00782EC2"/>
    <w:rsid w:val="00783351"/>
    <w:rsid w:val="007833C1"/>
    <w:rsid w:val="00783CF4"/>
    <w:rsid w:val="00783F71"/>
    <w:rsid w:val="00784931"/>
    <w:rsid w:val="00784F99"/>
    <w:rsid w:val="0078567B"/>
    <w:rsid w:val="00786484"/>
    <w:rsid w:val="0078655D"/>
    <w:rsid w:val="0078677B"/>
    <w:rsid w:val="00786903"/>
    <w:rsid w:val="00786AF6"/>
    <w:rsid w:val="00786D72"/>
    <w:rsid w:val="007878E2"/>
    <w:rsid w:val="00787AF1"/>
    <w:rsid w:val="00787C1F"/>
    <w:rsid w:val="00787C9E"/>
    <w:rsid w:val="00787CBA"/>
    <w:rsid w:val="00790106"/>
    <w:rsid w:val="00790330"/>
    <w:rsid w:val="0079067A"/>
    <w:rsid w:val="00790DF6"/>
    <w:rsid w:val="00790E32"/>
    <w:rsid w:val="0079122D"/>
    <w:rsid w:val="00791C3A"/>
    <w:rsid w:val="007921F6"/>
    <w:rsid w:val="00792700"/>
    <w:rsid w:val="00792BFA"/>
    <w:rsid w:val="00792FC1"/>
    <w:rsid w:val="00793079"/>
    <w:rsid w:val="007937DA"/>
    <w:rsid w:val="00793A56"/>
    <w:rsid w:val="00794B34"/>
    <w:rsid w:val="00795E09"/>
    <w:rsid w:val="00795F5D"/>
    <w:rsid w:val="007960BE"/>
    <w:rsid w:val="007963EE"/>
    <w:rsid w:val="007967A0"/>
    <w:rsid w:val="00796B5A"/>
    <w:rsid w:val="00796CF9"/>
    <w:rsid w:val="007971B2"/>
    <w:rsid w:val="00797501"/>
    <w:rsid w:val="0079793D"/>
    <w:rsid w:val="00797A9A"/>
    <w:rsid w:val="007A0053"/>
    <w:rsid w:val="007A0150"/>
    <w:rsid w:val="007A01CD"/>
    <w:rsid w:val="007A03A0"/>
    <w:rsid w:val="007A0414"/>
    <w:rsid w:val="007A0DB2"/>
    <w:rsid w:val="007A11DF"/>
    <w:rsid w:val="007A125F"/>
    <w:rsid w:val="007A1E51"/>
    <w:rsid w:val="007A1E6B"/>
    <w:rsid w:val="007A2992"/>
    <w:rsid w:val="007A29AF"/>
    <w:rsid w:val="007A3249"/>
    <w:rsid w:val="007A3741"/>
    <w:rsid w:val="007A3748"/>
    <w:rsid w:val="007A37A9"/>
    <w:rsid w:val="007A3AE3"/>
    <w:rsid w:val="007A3AF1"/>
    <w:rsid w:val="007A444C"/>
    <w:rsid w:val="007A4AD7"/>
    <w:rsid w:val="007A4BE4"/>
    <w:rsid w:val="007A5349"/>
    <w:rsid w:val="007A5717"/>
    <w:rsid w:val="007A6523"/>
    <w:rsid w:val="007A6543"/>
    <w:rsid w:val="007A6A2B"/>
    <w:rsid w:val="007A6E23"/>
    <w:rsid w:val="007A70FC"/>
    <w:rsid w:val="007A7855"/>
    <w:rsid w:val="007A78BA"/>
    <w:rsid w:val="007A7AC7"/>
    <w:rsid w:val="007A7B81"/>
    <w:rsid w:val="007A7C59"/>
    <w:rsid w:val="007A7FFA"/>
    <w:rsid w:val="007B0736"/>
    <w:rsid w:val="007B0E15"/>
    <w:rsid w:val="007B16D9"/>
    <w:rsid w:val="007B1973"/>
    <w:rsid w:val="007B1FEB"/>
    <w:rsid w:val="007B1FF6"/>
    <w:rsid w:val="007B225B"/>
    <w:rsid w:val="007B2FBD"/>
    <w:rsid w:val="007B3455"/>
    <w:rsid w:val="007B3540"/>
    <w:rsid w:val="007B3DB2"/>
    <w:rsid w:val="007B41C7"/>
    <w:rsid w:val="007B41E0"/>
    <w:rsid w:val="007B4508"/>
    <w:rsid w:val="007B4DF1"/>
    <w:rsid w:val="007B6264"/>
    <w:rsid w:val="007B649E"/>
    <w:rsid w:val="007B676C"/>
    <w:rsid w:val="007B6A58"/>
    <w:rsid w:val="007B7250"/>
    <w:rsid w:val="007B77F6"/>
    <w:rsid w:val="007B78CD"/>
    <w:rsid w:val="007B7AFD"/>
    <w:rsid w:val="007B7D00"/>
    <w:rsid w:val="007B7FFD"/>
    <w:rsid w:val="007C031D"/>
    <w:rsid w:val="007C06CB"/>
    <w:rsid w:val="007C0959"/>
    <w:rsid w:val="007C0972"/>
    <w:rsid w:val="007C0C03"/>
    <w:rsid w:val="007C0E37"/>
    <w:rsid w:val="007C0E40"/>
    <w:rsid w:val="007C0FB5"/>
    <w:rsid w:val="007C1564"/>
    <w:rsid w:val="007C1D91"/>
    <w:rsid w:val="007C1D9A"/>
    <w:rsid w:val="007C1EC1"/>
    <w:rsid w:val="007C1F12"/>
    <w:rsid w:val="007C2585"/>
    <w:rsid w:val="007C2B87"/>
    <w:rsid w:val="007C4664"/>
    <w:rsid w:val="007C4667"/>
    <w:rsid w:val="007C48B5"/>
    <w:rsid w:val="007C4B15"/>
    <w:rsid w:val="007C4EC1"/>
    <w:rsid w:val="007C5499"/>
    <w:rsid w:val="007C59DA"/>
    <w:rsid w:val="007C6F12"/>
    <w:rsid w:val="007C6FAA"/>
    <w:rsid w:val="007C7C73"/>
    <w:rsid w:val="007D0F9B"/>
    <w:rsid w:val="007D12F7"/>
    <w:rsid w:val="007D14EA"/>
    <w:rsid w:val="007D1958"/>
    <w:rsid w:val="007D2993"/>
    <w:rsid w:val="007D30F1"/>
    <w:rsid w:val="007D3B88"/>
    <w:rsid w:val="007D3E35"/>
    <w:rsid w:val="007D4235"/>
    <w:rsid w:val="007D4395"/>
    <w:rsid w:val="007D466A"/>
    <w:rsid w:val="007D4FBC"/>
    <w:rsid w:val="007D5348"/>
    <w:rsid w:val="007D5724"/>
    <w:rsid w:val="007D5A39"/>
    <w:rsid w:val="007D5E5E"/>
    <w:rsid w:val="007D6887"/>
    <w:rsid w:val="007D6A12"/>
    <w:rsid w:val="007D6ECC"/>
    <w:rsid w:val="007D70FB"/>
    <w:rsid w:val="007D7D95"/>
    <w:rsid w:val="007D7DE7"/>
    <w:rsid w:val="007D7FF1"/>
    <w:rsid w:val="007E0417"/>
    <w:rsid w:val="007E06CC"/>
    <w:rsid w:val="007E074A"/>
    <w:rsid w:val="007E0C0D"/>
    <w:rsid w:val="007E0D58"/>
    <w:rsid w:val="007E10DC"/>
    <w:rsid w:val="007E14CA"/>
    <w:rsid w:val="007E1B73"/>
    <w:rsid w:val="007E1CD3"/>
    <w:rsid w:val="007E1DEE"/>
    <w:rsid w:val="007E1FBB"/>
    <w:rsid w:val="007E2BBB"/>
    <w:rsid w:val="007E34C7"/>
    <w:rsid w:val="007E3A3C"/>
    <w:rsid w:val="007E3CE3"/>
    <w:rsid w:val="007E450C"/>
    <w:rsid w:val="007E4B4D"/>
    <w:rsid w:val="007E4BE8"/>
    <w:rsid w:val="007E4C8E"/>
    <w:rsid w:val="007E5144"/>
    <w:rsid w:val="007E5E62"/>
    <w:rsid w:val="007E679E"/>
    <w:rsid w:val="007E69F5"/>
    <w:rsid w:val="007E7067"/>
    <w:rsid w:val="007E7301"/>
    <w:rsid w:val="007E76A8"/>
    <w:rsid w:val="007F01E9"/>
    <w:rsid w:val="007F024A"/>
    <w:rsid w:val="007F0485"/>
    <w:rsid w:val="007F264F"/>
    <w:rsid w:val="007F2B21"/>
    <w:rsid w:val="007F3597"/>
    <w:rsid w:val="007F37E8"/>
    <w:rsid w:val="007F3AF3"/>
    <w:rsid w:val="007F3CAC"/>
    <w:rsid w:val="007F4CFD"/>
    <w:rsid w:val="007F5021"/>
    <w:rsid w:val="007F50B1"/>
    <w:rsid w:val="007F5ACF"/>
    <w:rsid w:val="007F5B0E"/>
    <w:rsid w:val="007F60C6"/>
    <w:rsid w:val="007F6FCB"/>
    <w:rsid w:val="007F7249"/>
    <w:rsid w:val="007F7DA0"/>
    <w:rsid w:val="00800445"/>
    <w:rsid w:val="00800594"/>
    <w:rsid w:val="00800BB8"/>
    <w:rsid w:val="00800C63"/>
    <w:rsid w:val="00800D14"/>
    <w:rsid w:val="008011C2"/>
    <w:rsid w:val="00801492"/>
    <w:rsid w:val="00801AF1"/>
    <w:rsid w:val="008027AA"/>
    <w:rsid w:val="00802BD7"/>
    <w:rsid w:val="00802C74"/>
    <w:rsid w:val="00803066"/>
    <w:rsid w:val="008035A1"/>
    <w:rsid w:val="008035CA"/>
    <w:rsid w:val="008036BF"/>
    <w:rsid w:val="00803B9D"/>
    <w:rsid w:val="0080449D"/>
    <w:rsid w:val="0080497E"/>
    <w:rsid w:val="008049ED"/>
    <w:rsid w:val="00804A8D"/>
    <w:rsid w:val="00805602"/>
    <w:rsid w:val="008056C7"/>
    <w:rsid w:val="0080574F"/>
    <w:rsid w:val="00805C15"/>
    <w:rsid w:val="00806530"/>
    <w:rsid w:val="00806C30"/>
    <w:rsid w:val="00806F88"/>
    <w:rsid w:val="00806F9B"/>
    <w:rsid w:val="008075F3"/>
    <w:rsid w:val="008076E1"/>
    <w:rsid w:val="00807B98"/>
    <w:rsid w:val="00810198"/>
    <w:rsid w:val="008124CF"/>
    <w:rsid w:val="00813244"/>
    <w:rsid w:val="008132BF"/>
    <w:rsid w:val="00813345"/>
    <w:rsid w:val="0081337C"/>
    <w:rsid w:val="008139F3"/>
    <w:rsid w:val="0081449B"/>
    <w:rsid w:val="0081450C"/>
    <w:rsid w:val="00814637"/>
    <w:rsid w:val="00814B88"/>
    <w:rsid w:val="00814EE4"/>
    <w:rsid w:val="0081532D"/>
    <w:rsid w:val="008165E5"/>
    <w:rsid w:val="00816B65"/>
    <w:rsid w:val="00816E71"/>
    <w:rsid w:val="008170AB"/>
    <w:rsid w:val="008171E5"/>
    <w:rsid w:val="008178E1"/>
    <w:rsid w:val="008202C9"/>
    <w:rsid w:val="008204C2"/>
    <w:rsid w:val="008204F6"/>
    <w:rsid w:val="0082063D"/>
    <w:rsid w:val="00820C54"/>
    <w:rsid w:val="00820EE8"/>
    <w:rsid w:val="00820FC1"/>
    <w:rsid w:val="00822BBD"/>
    <w:rsid w:val="008231FF"/>
    <w:rsid w:val="008235CD"/>
    <w:rsid w:val="00824306"/>
    <w:rsid w:val="00824406"/>
    <w:rsid w:val="00824E8D"/>
    <w:rsid w:val="00825094"/>
    <w:rsid w:val="00825783"/>
    <w:rsid w:val="00825979"/>
    <w:rsid w:val="00825B04"/>
    <w:rsid w:val="00826605"/>
    <w:rsid w:val="0082676E"/>
    <w:rsid w:val="00826968"/>
    <w:rsid w:val="0082711B"/>
    <w:rsid w:val="00830051"/>
    <w:rsid w:val="0083019B"/>
    <w:rsid w:val="00830F38"/>
    <w:rsid w:val="00830F78"/>
    <w:rsid w:val="0083100A"/>
    <w:rsid w:val="0083104C"/>
    <w:rsid w:val="0083200E"/>
    <w:rsid w:val="00832A13"/>
    <w:rsid w:val="008339E8"/>
    <w:rsid w:val="00833B78"/>
    <w:rsid w:val="00833C83"/>
    <w:rsid w:val="00834B13"/>
    <w:rsid w:val="00834EB7"/>
    <w:rsid w:val="008352CD"/>
    <w:rsid w:val="00837486"/>
    <w:rsid w:val="00837491"/>
    <w:rsid w:val="00837564"/>
    <w:rsid w:val="00837BF3"/>
    <w:rsid w:val="00837EDA"/>
    <w:rsid w:val="00840142"/>
    <w:rsid w:val="00840830"/>
    <w:rsid w:val="00840CD8"/>
    <w:rsid w:val="00842D8A"/>
    <w:rsid w:val="0084317E"/>
    <w:rsid w:val="0084339D"/>
    <w:rsid w:val="008439E3"/>
    <w:rsid w:val="00843B4E"/>
    <w:rsid w:val="00843D81"/>
    <w:rsid w:val="00843F1B"/>
    <w:rsid w:val="00844574"/>
    <w:rsid w:val="00844595"/>
    <w:rsid w:val="00845E1A"/>
    <w:rsid w:val="008461A7"/>
    <w:rsid w:val="00846285"/>
    <w:rsid w:val="008462B8"/>
    <w:rsid w:val="00846B08"/>
    <w:rsid w:val="00846E38"/>
    <w:rsid w:val="00847213"/>
    <w:rsid w:val="0084732E"/>
    <w:rsid w:val="008474B0"/>
    <w:rsid w:val="00847808"/>
    <w:rsid w:val="0085047C"/>
    <w:rsid w:val="00850AAA"/>
    <w:rsid w:val="00850B84"/>
    <w:rsid w:val="00850C10"/>
    <w:rsid w:val="00850D73"/>
    <w:rsid w:val="00851521"/>
    <w:rsid w:val="008516EB"/>
    <w:rsid w:val="00851A94"/>
    <w:rsid w:val="00852028"/>
    <w:rsid w:val="0085207C"/>
    <w:rsid w:val="008527AA"/>
    <w:rsid w:val="00852A4A"/>
    <w:rsid w:val="008536D3"/>
    <w:rsid w:val="00853AB6"/>
    <w:rsid w:val="00854274"/>
    <w:rsid w:val="008543FC"/>
    <w:rsid w:val="0085533E"/>
    <w:rsid w:val="00855491"/>
    <w:rsid w:val="0085598C"/>
    <w:rsid w:val="00855FB5"/>
    <w:rsid w:val="00856592"/>
    <w:rsid w:val="0085718F"/>
    <w:rsid w:val="00857D27"/>
    <w:rsid w:val="00861DA4"/>
    <w:rsid w:val="00861DBC"/>
    <w:rsid w:val="00861EAE"/>
    <w:rsid w:val="00862900"/>
    <w:rsid w:val="00862BCB"/>
    <w:rsid w:val="00862E83"/>
    <w:rsid w:val="0086386E"/>
    <w:rsid w:val="00863D14"/>
    <w:rsid w:val="00863FE1"/>
    <w:rsid w:val="008642F4"/>
    <w:rsid w:val="00865487"/>
    <w:rsid w:val="00865B5B"/>
    <w:rsid w:val="00865B76"/>
    <w:rsid w:val="00866763"/>
    <w:rsid w:val="00866A93"/>
    <w:rsid w:val="00866F2F"/>
    <w:rsid w:val="008670A4"/>
    <w:rsid w:val="008670FC"/>
    <w:rsid w:val="008673B9"/>
    <w:rsid w:val="0086755C"/>
    <w:rsid w:val="00867596"/>
    <w:rsid w:val="00867BF0"/>
    <w:rsid w:val="00867C13"/>
    <w:rsid w:val="00867D82"/>
    <w:rsid w:val="00870832"/>
    <w:rsid w:val="00870EB5"/>
    <w:rsid w:val="00870FE9"/>
    <w:rsid w:val="008714B8"/>
    <w:rsid w:val="008716E1"/>
    <w:rsid w:val="00871DD9"/>
    <w:rsid w:val="00872F0C"/>
    <w:rsid w:val="008731DB"/>
    <w:rsid w:val="008739FD"/>
    <w:rsid w:val="00874680"/>
    <w:rsid w:val="008746CC"/>
    <w:rsid w:val="00874706"/>
    <w:rsid w:val="0087475C"/>
    <w:rsid w:val="00874DA3"/>
    <w:rsid w:val="00874FD6"/>
    <w:rsid w:val="00875076"/>
    <w:rsid w:val="00875491"/>
    <w:rsid w:val="008757B5"/>
    <w:rsid w:val="008778F6"/>
    <w:rsid w:val="0088038F"/>
    <w:rsid w:val="0088047A"/>
    <w:rsid w:val="00880502"/>
    <w:rsid w:val="008805E5"/>
    <w:rsid w:val="008807F8"/>
    <w:rsid w:val="00880A15"/>
    <w:rsid w:val="00880E9D"/>
    <w:rsid w:val="00881780"/>
    <w:rsid w:val="00882022"/>
    <w:rsid w:val="00882C14"/>
    <w:rsid w:val="00882C19"/>
    <w:rsid w:val="00883199"/>
    <w:rsid w:val="0088323B"/>
    <w:rsid w:val="008834A3"/>
    <w:rsid w:val="00883674"/>
    <w:rsid w:val="00883943"/>
    <w:rsid w:val="00883AC4"/>
    <w:rsid w:val="00883B2B"/>
    <w:rsid w:val="00884254"/>
    <w:rsid w:val="00884715"/>
    <w:rsid w:val="00886469"/>
    <w:rsid w:val="00886D60"/>
    <w:rsid w:val="00886DC6"/>
    <w:rsid w:val="008879F7"/>
    <w:rsid w:val="00887A5D"/>
    <w:rsid w:val="00887A9A"/>
    <w:rsid w:val="00887B31"/>
    <w:rsid w:val="00887FBC"/>
    <w:rsid w:val="0089027E"/>
    <w:rsid w:val="00890B7F"/>
    <w:rsid w:val="00890BF2"/>
    <w:rsid w:val="00890CFF"/>
    <w:rsid w:val="00890D29"/>
    <w:rsid w:val="008914CB"/>
    <w:rsid w:val="00891750"/>
    <w:rsid w:val="00891A49"/>
    <w:rsid w:val="008920D8"/>
    <w:rsid w:val="0089228E"/>
    <w:rsid w:val="008923BB"/>
    <w:rsid w:val="00892477"/>
    <w:rsid w:val="00892509"/>
    <w:rsid w:val="00892A43"/>
    <w:rsid w:val="00892AC5"/>
    <w:rsid w:val="00892D9C"/>
    <w:rsid w:val="00893033"/>
    <w:rsid w:val="008936F1"/>
    <w:rsid w:val="00893B52"/>
    <w:rsid w:val="00893BDE"/>
    <w:rsid w:val="00893D11"/>
    <w:rsid w:val="00893FCF"/>
    <w:rsid w:val="00894144"/>
    <w:rsid w:val="00894426"/>
    <w:rsid w:val="0089513B"/>
    <w:rsid w:val="00895A54"/>
    <w:rsid w:val="00895D78"/>
    <w:rsid w:val="00895E35"/>
    <w:rsid w:val="0089630E"/>
    <w:rsid w:val="00896798"/>
    <w:rsid w:val="0089704E"/>
    <w:rsid w:val="00897791"/>
    <w:rsid w:val="008A0099"/>
    <w:rsid w:val="008A0461"/>
    <w:rsid w:val="008A07F9"/>
    <w:rsid w:val="008A08D1"/>
    <w:rsid w:val="008A0A6A"/>
    <w:rsid w:val="008A0D0A"/>
    <w:rsid w:val="008A0E6C"/>
    <w:rsid w:val="008A0FDB"/>
    <w:rsid w:val="008A19C0"/>
    <w:rsid w:val="008A1BE7"/>
    <w:rsid w:val="008A27A5"/>
    <w:rsid w:val="008A2BA9"/>
    <w:rsid w:val="008A35F0"/>
    <w:rsid w:val="008A3F84"/>
    <w:rsid w:val="008A471A"/>
    <w:rsid w:val="008A4845"/>
    <w:rsid w:val="008A4D63"/>
    <w:rsid w:val="008A4D7E"/>
    <w:rsid w:val="008A4E1B"/>
    <w:rsid w:val="008A4EFB"/>
    <w:rsid w:val="008A54BD"/>
    <w:rsid w:val="008A5884"/>
    <w:rsid w:val="008A5C16"/>
    <w:rsid w:val="008A5C88"/>
    <w:rsid w:val="008A5FAA"/>
    <w:rsid w:val="008A60FE"/>
    <w:rsid w:val="008A6114"/>
    <w:rsid w:val="008A6255"/>
    <w:rsid w:val="008A67B2"/>
    <w:rsid w:val="008A6E40"/>
    <w:rsid w:val="008A7B4C"/>
    <w:rsid w:val="008A7BC3"/>
    <w:rsid w:val="008A7D2F"/>
    <w:rsid w:val="008A7D63"/>
    <w:rsid w:val="008B02C0"/>
    <w:rsid w:val="008B078B"/>
    <w:rsid w:val="008B08DC"/>
    <w:rsid w:val="008B0B08"/>
    <w:rsid w:val="008B0C2C"/>
    <w:rsid w:val="008B0E60"/>
    <w:rsid w:val="008B10BC"/>
    <w:rsid w:val="008B164F"/>
    <w:rsid w:val="008B1794"/>
    <w:rsid w:val="008B190D"/>
    <w:rsid w:val="008B1B8A"/>
    <w:rsid w:val="008B253F"/>
    <w:rsid w:val="008B2911"/>
    <w:rsid w:val="008B34BF"/>
    <w:rsid w:val="008B374D"/>
    <w:rsid w:val="008B3ABE"/>
    <w:rsid w:val="008B3E7B"/>
    <w:rsid w:val="008B3F5A"/>
    <w:rsid w:val="008B3FCD"/>
    <w:rsid w:val="008B414B"/>
    <w:rsid w:val="008B4253"/>
    <w:rsid w:val="008B45A1"/>
    <w:rsid w:val="008B45D1"/>
    <w:rsid w:val="008B5800"/>
    <w:rsid w:val="008B5ED6"/>
    <w:rsid w:val="008B5F5C"/>
    <w:rsid w:val="008B6554"/>
    <w:rsid w:val="008B656D"/>
    <w:rsid w:val="008B7036"/>
    <w:rsid w:val="008C003E"/>
    <w:rsid w:val="008C0303"/>
    <w:rsid w:val="008C0372"/>
    <w:rsid w:val="008C04D5"/>
    <w:rsid w:val="008C0622"/>
    <w:rsid w:val="008C10FB"/>
    <w:rsid w:val="008C13FC"/>
    <w:rsid w:val="008C1C25"/>
    <w:rsid w:val="008C1ED2"/>
    <w:rsid w:val="008C2189"/>
    <w:rsid w:val="008C21EC"/>
    <w:rsid w:val="008C2622"/>
    <w:rsid w:val="008C268B"/>
    <w:rsid w:val="008C28AB"/>
    <w:rsid w:val="008C2A95"/>
    <w:rsid w:val="008C2C01"/>
    <w:rsid w:val="008C2D1D"/>
    <w:rsid w:val="008C318E"/>
    <w:rsid w:val="008C3647"/>
    <w:rsid w:val="008C387F"/>
    <w:rsid w:val="008C3BBB"/>
    <w:rsid w:val="008C4A07"/>
    <w:rsid w:val="008C4A1F"/>
    <w:rsid w:val="008C5F4C"/>
    <w:rsid w:val="008C6625"/>
    <w:rsid w:val="008C6CDB"/>
    <w:rsid w:val="008C6E26"/>
    <w:rsid w:val="008C7140"/>
    <w:rsid w:val="008C7558"/>
    <w:rsid w:val="008C75A0"/>
    <w:rsid w:val="008C76B1"/>
    <w:rsid w:val="008C7FA5"/>
    <w:rsid w:val="008D052C"/>
    <w:rsid w:val="008D059E"/>
    <w:rsid w:val="008D0EC6"/>
    <w:rsid w:val="008D1F54"/>
    <w:rsid w:val="008D2667"/>
    <w:rsid w:val="008D2E42"/>
    <w:rsid w:val="008D2FD3"/>
    <w:rsid w:val="008D3022"/>
    <w:rsid w:val="008D3596"/>
    <w:rsid w:val="008D3DB9"/>
    <w:rsid w:val="008D3F7D"/>
    <w:rsid w:val="008D4774"/>
    <w:rsid w:val="008D47DA"/>
    <w:rsid w:val="008D4E64"/>
    <w:rsid w:val="008D5024"/>
    <w:rsid w:val="008D5DF0"/>
    <w:rsid w:val="008D6BBB"/>
    <w:rsid w:val="008D73DF"/>
    <w:rsid w:val="008D7FE7"/>
    <w:rsid w:val="008E0249"/>
    <w:rsid w:val="008E04AC"/>
    <w:rsid w:val="008E0F71"/>
    <w:rsid w:val="008E125A"/>
    <w:rsid w:val="008E1366"/>
    <w:rsid w:val="008E15C4"/>
    <w:rsid w:val="008E211A"/>
    <w:rsid w:val="008E2528"/>
    <w:rsid w:val="008E2ACF"/>
    <w:rsid w:val="008E2C6E"/>
    <w:rsid w:val="008E3024"/>
    <w:rsid w:val="008E34DB"/>
    <w:rsid w:val="008E35C4"/>
    <w:rsid w:val="008E3A10"/>
    <w:rsid w:val="008E3AFA"/>
    <w:rsid w:val="008E4026"/>
    <w:rsid w:val="008E44F2"/>
    <w:rsid w:val="008E496D"/>
    <w:rsid w:val="008E501F"/>
    <w:rsid w:val="008E527D"/>
    <w:rsid w:val="008E5B0A"/>
    <w:rsid w:val="008E5BED"/>
    <w:rsid w:val="008E60F0"/>
    <w:rsid w:val="008E646D"/>
    <w:rsid w:val="008E664E"/>
    <w:rsid w:val="008E70E9"/>
    <w:rsid w:val="008E7400"/>
    <w:rsid w:val="008E796E"/>
    <w:rsid w:val="008E7D1B"/>
    <w:rsid w:val="008E7E22"/>
    <w:rsid w:val="008F12BF"/>
    <w:rsid w:val="008F18AE"/>
    <w:rsid w:val="008F1D3A"/>
    <w:rsid w:val="008F22BE"/>
    <w:rsid w:val="008F2A4F"/>
    <w:rsid w:val="008F330A"/>
    <w:rsid w:val="008F4435"/>
    <w:rsid w:val="008F44DB"/>
    <w:rsid w:val="008F45A4"/>
    <w:rsid w:val="008F47AC"/>
    <w:rsid w:val="008F4859"/>
    <w:rsid w:val="008F49D3"/>
    <w:rsid w:val="008F4C6E"/>
    <w:rsid w:val="008F51AA"/>
    <w:rsid w:val="008F55AF"/>
    <w:rsid w:val="008F62D3"/>
    <w:rsid w:val="008F66F5"/>
    <w:rsid w:val="008F674E"/>
    <w:rsid w:val="008F701F"/>
    <w:rsid w:val="008F703E"/>
    <w:rsid w:val="008F7FE3"/>
    <w:rsid w:val="009001F1"/>
    <w:rsid w:val="00900316"/>
    <w:rsid w:val="00900625"/>
    <w:rsid w:val="0090209E"/>
    <w:rsid w:val="009035CB"/>
    <w:rsid w:val="009041F1"/>
    <w:rsid w:val="00904B58"/>
    <w:rsid w:val="00904CBC"/>
    <w:rsid w:val="00904E09"/>
    <w:rsid w:val="00905614"/>
    <w:rsid w:val="00905ADD"/>
    <w:rsid w:val="009061F3"/>
    <w:rsid w:val="009072CF"/>
    <w:rsid w:val="0090789A"/>
    <w:rsid w:val="00910002"/>
    <w:rsid w:val="0091003B"/>
    <w:rsid w:val="00910086"/>
    <w:rsid w:val="00910344"/>
    <w:rsid w:val="00910B47"/>
    <w:rsid w:val="00910BD7"/>
    <w:rsid w:val="0091108F"/>
    <w:rsid w:val="00911285"/>
    <w:rsid w:val="00911498"/>
    <w:rsid w:val="00911650"/>
    <w:rsid w:val="009119C6"/>
    <w:rsid w:val="00911C04"/>
    <w:rsid w:val="00911CF7"/>
    <w:rsid w:val="00911D65"/>
    <w:rsid w:val="00912061"/>
    <w:rsid w:val="00912539"/>
    <w:rsid w:val="009128F0"/>
    <w:rsid w:val="00912A7A"/>
    <w:rsid w:val="00912BA1"/>
    <w:rsid w:val="00913CC9"/>
    <w:rsid w:val="00913F9C"/>
    <w:rsid w:val="00914190"/>
    <w:rsid w:val="009142D2"/>
    <w:rsid w:val="00914CEC"/>
    <w:rsid w:val="00915741"/>
    <w:rsid w:val="009160C7"/>
    <w:rsid w:val="00916302"/>
    <w:rsid w:val="00916579"/>
    <w:rsid w:val="0091690C"/>
    <w:rsid w:val="00916CA7"/>
    <w:rsid w:val="00916E32"/>
    <w:rsid w:val="00916FE1"/>
    <w:rsid w:val="0091782A"/>
    <w:rsid w:val="00917F85"/>
    <w:rsid w:val="009203CB"/>
    <w:rsid w:val="00920877"/>
    <w:rsid w:val="00920970"/>
    <w:rsid w:val="00920AB6"/>
    <w:rsid w:val="00920BFB"/>
    <w:rsid w:val="00920C19"/>
    <w:rsid w:val="00921177"/>
    <w:rsid w:val="009214DE"/>
    <w:rsid w:val="009219AA"/>
    <w:rsid w:val="00922099"/>
    <w:rsid w:val="00922239"/>
    <w:rsid w:val="0092230E"/>
    <w:rsid w:val="00922CDB"/>
    <w:rsid w:val="00922DE0"/>
    <w:rsid w:val="0092335D"/>
    <w:rsid w:val="00923987"/>
    <w:rsid w:val="00923ED5"/>
    <w:rsid w:val="009242EC"/>
    <w:rsid w:val="0092449A"/>
    <w:rsid w:val="00924710"/>
    <w:rsid w:val="00924729"/>
    <w:rsid w:val="009247CF"/>
    <w:rsid w:val="00924E86"/>
    <w:rsid w:val="009261D9"/>
    <w:rsid w:val="00927237"/>
    <w:rsid w:val="00927DEC"/>
    <w:rsid w:val="009303BB"/>
    <w:rsid w:val="0093146E"/>
    <w:rsid w:val="00931EFA"/>
    <w:rsid w:val="009332C2"/>
    <w:rsid w:val="009335ED"/>
    <w:rsid w:val="009343CD"/>
    <w:rsid w:val="00934477"/>
    <w:rsid w:val="009356D6"/>
    <w:rsid w:val="00935A83"/>
    <w:rsid w:val="00936AFA"/>
    <w:rsid w:val="00936FFA"/>
    <w:rsid w:val="00937310"/>
    <w:rsid w:val="00937485"/>
    <w:rsid w:val="009377CE"/>
    <w:rsid w:val="009409A3"/>
    <w:rsid w:val="009409FD"/>
    <w:rsid w:val="00940B14"/>
    <w:rsid w:val="009417BF"/>
    <w:rsid w:val="009420F3"/>
    <w:rsid w:val="00942712"/>
    <w:rsid w:val="00943FDE"/>
    <w:rsid w:val="009446B2"/>
    <w:rsid w:val="009446C8"/>
    <w:rsid w:val="009449E8"/>
    <w:rsid w:val="0094546D"/>
    <w:rsid w:val="009454A2"/>
    <w:rsid w:val="00945530"/>
    <w:rsid w:val="009457C3"/>
    <w:rsid w:val="00945852"/>
    <w:rsid w:val="00945A1D"/>
    <w:rsid w:val="009460C1"/>
    <w:rsid w:val="0094696F"/>
    <w:rsid w:val="00946AB8"/>
    <w:rsid w:val="00946F57"/>
    <w:rsid w:val="009471E0"/>
    <w:rsid w:val="009474BB"/>
    <w:rsid w:val="0094753F"/>
    <w:rsid w:val="00947F70"/>
    <w:rsid w:val="0095086E"/>
    <w:rsid w:val="009510D0"/>
    <w:rsid w:val="00951347"/>
    <w:rsid w:val="009513C3"/>
    <w:rsid w:val="00951599"/>
    <w:rsid w:val="0095162C"/>
    <w:rsid w:val="00951B34"/>
    <w:rsid w:val="00951BF7"/>
    <w:rsid w:val="00952195"/>
    <w:rsid w:val="009521FE"/>
    <w:rsid w:val="009529CE"/>
    <w:rsid w:val="00952B36"/>
    <w:rsid w:val="00953179"/>
    <w:rsid w:val="009531BB"/>
    <w:rsid w:val="009534B4"/>
    <w:rsid w:val="0095366C"/>
    <w:rsid w:val="00953CCD"/>
    <w:rsid w:val="00953E2D"/>
    <w:rsid w:val="009542F1"/>
    <w:rsid w:val="0095446E"/>
    <w:rsid w:val="00955965"/>
    <w:rsid w:val="00956214"/>
    <w:rsid w:val="0095640F"/>
    <w:rsid w:val="009568DE"/>
    <w:rsid w:val="009569E9"/>
    <w:rsid w:val="00957087"/>
    <w:rsid w:val="0095715D"/>
    <w:rsid w:val="0095723E"/>
    <w:rsid w:val="009572CC"/>
    <w:rsid w:val="00957561"/>
    <w:rsid w:val="00960521"/>
    <w:rsid w:val="0096053B"/>
    <w:rsid w:val="0096058A"/>
    <w:rsid w:val="00961A75"/>
    <w:rsid w:val="00961D36"/>
    <w:rsid w:val="0096214A"/>
    <w:rsid w:val="00962382"/>
    <w:rsid w:val="009630FB"/>
    <w:rsid w:val="00963114"/>
    <w:rsid w:val="009631E4"/>
    <w:rsid w:val="00963642"/>
    <w:rsid w:val="00963951"/>
    <w:rsid w:val="00963A9B"/>
    <w:rsid w:val="00963C69"/>
    <w:rsid w:val="00963DB2"/>
    <w:rsid w:val="00963E82"/>
    <w:rsid w:val="00963EB9"/>
    <w:rsid w:val="00964DF9"/>
    <w:rsid w:val="00965C95"/>
    <w:rsid w:val="009662F0"/>
    <w:rsid w:val="009664F6"/>
    <w:rsid w:val="0096680D"/>
    <w:rsid w:val="00967036"/>
    <w:rsid w:val="0096711B"/>
    <w:rsid w:val="009671DA"/>
    <w:rsid w:val="0096778F"/>
    <w:rsid w:val="009704FA"/>
    <w:rsid w:val="00970F93"/>
    <w:rsid w:val="00970FFB"/>
    <w:rsid w:val="00971BA2"/>
    <w:rsid w:val="009722C3"/>
    <w:rsid w:val="00972894"/>
    <w:rsid w:val="00972C86"/>
    <w:rsid w:val="009731B4"/>
    <w:rsid w:val="009735A0"/>
    <w:rsid w:val="009737CF"/>
    <w:rsid w:val="00973970"/>
    <w:rsid w:val="00973F23"/>
    <w:rsid w:val="0097402B"/>
    <w:rsid w:val="00974802"/>
    <w:rsid w:val="00974F0B"/>
    <w:rsid w:val="00975D4D"/>
    <w:rsid w:val="0097657F"/>
    <w:rsid w:val="00977429"/>
    <w:rsid w:val="00977C20"/>
    <w:rsid w:val="00980182"/>
    <w:rsid w:val="00981018"/>
    <w:rsid w:val="009811DB"/>
    <w:rsid w:val="009814DA"/>
    <w:rsid w:val="00981506"/>
    <w:rsid w:val="009820CC"/>
    <w:rsid w:val="00982374"/>
    <w:rsid w:val="009827F8"/>
    <w:rsid w:val="00982C1F"/>
    <w:rsid w:val="0098305F"/>
    <w:rsid w:val="00983723"/>
    <w:rsid w:val="00983C76"/>
    <w:rsid w:val="00983F53"/>
    <w:rsid w:val="00984DB2"/>
    <w:rsid w:val="0098522C"/>
    <w:rsid w:val="00985960"/>
    <w:rsid w:val="009860EE"/>
    <w:rsid w:val="00986772"/>
    <w:rsid w:val="00986A56"/>
    <w:rsid w:val="009870AD"/>
    <w:rsid w:val="0098724A"/>
    <w:rsid w:val="0098742B"/>
    <w:rsid w:val="009877EA"/>
    <w:rsid w:val="00990530"/>
    <w:rsid w:val="00990603"/>
    <w:rsid w:val="00990D92"/>
    <w:rsid w:val="0099148B"/>
    <w:rsid w:val="00991EA0"/>
    <w:rsid w:val="0099205C"/>
    <w:rsid w:val="009920DC"/>
    <w:rsid w:val="00992222"/>
    <w:rsid w:val="00992855"/>
    <w:rsid w:val="00992897"/>
    <w:rsid w:val="009934A6"/>
    <w:rsid w:val="00993BDE"/>
    <w:rsid w:val="00994264"/>
    <w:rsid w:val="0099482E"/>
    <w:rsid w:val="00995101"/>
    <w:rsid w:val="00995762"/>
    <w:rsid w:val="00995A05"/>
    <w:rsid w:val="00995D55"/>
    <w:rsid w:val="00995ED0"/>
    <w:rsid w:val="0099682E"/>
    <w:rsid w:val="00996881"/>
    <w:rsid w:val="00996AA0"/>
    <w:rsid w:val="00996B0A"/>
    <w:rsid w:val="00996BCA"/>
    <w:rsid w:val="00996CD1"/>
    <w:rsid w:val="00997344"/>
    <w:rsid w:val="00997B79"/>
    <w:rsid w:val="00997DC0"/>
    <w:rsid w:val="009A00B7"/>
    <w:rsid w:val="009A00E3"/>
    <w:rsid w:val="009A01EA"/>
    <w:rsid w:val="009A030C"/>
    <w:rsid w:val="009A0DE0"/>
    <w:rsid w:val="009A1375"/>
    <w:rsid w:val="009A1701"/>
    <w:rsid w:val="009A1B96"/>
    <w:rsid w:val="009A2A71"/>
    <w:rsid w:val="009A2B91"/>
    <w:rsid w:val="009A3C0C"/>
    <w:rsid w:val="009A3DE5"/>
    <w:rsid w:val="009A5157"/>
    <w:rsid w:val="009A548C"/>
    <w:rsid w:val="009A57F0"/>
    <w:rsid w:val="009A6492"/>
    <w:rsid w:val="009A716F"/>
    <w:rsid w:val="009A71C9"/>
    <w:rsid w:val="009A7238"/>
    <w:rsid w:val="009A758C"/>
    <w:rsid w:val="009A7A3F"/>
    <w:rsid w:val="009A7C0F"/>
    <w:rsid w:val="009B00ED"/>
    <w:rsid w:val="009B0BA6"/>
    <w:rsid w:val="009B146F"/>
    <w:rsid w:val="009B15B4"/>
    <w:rsid w:val="009B17E7"/>
    <w:rsid w:val="009B1DCF"/>
    <w:rsid w:val="009B1E67"/>
    <w:rsid w:val="009B200A"/>
    <w:rsid w:val="009B2045"/>
    <w:rsid w:val="009B23F6"/>
    <w:rsid w:val="009B26AA"/>
    <w:rsid w:val="009B27A0"/>
    <w:rsid w:val="009B3020"/>
    <w:rsid w:val="009B3506"/>
    <w:rsid w:val="009B3B53"/>
    <w:rsid w:val="009B404D"/>
    <w:rsid w:val="009B4617"/>
    <w:rsid w:val="009B482A"/>
    <w:rsid w:val="009B4A51"/>
    <w:rsid w:val="009B4C12"/>
    <w:rsid w:val="009B4D37"/>
    <w:rsid w:val="009B4D5C"/>
    <w:rsid w:val="009B556B"/>
    <w:rsid w:val="009B5941"/>
    <w:rsid w:val="009B685A"/>
    <w:rsid w:val="009B6B98"/>
    <w:rsid w:val="009B6C86"/>
    <w:rsid w:val="009B6D55"/>
    <w:rsid w:val="009B6E77"/>
    <w:rsid w:val="009B7B45"/>
    <w:rsid w:val="009B7BBA"/>
    <w:rsid w:val="009B7CBF"/>
    <w:rsid w:val="009B7D27"/>
    <w:rsid w:val="009B7FED"/>
    <w:rsid w:val="009C0938"/>
    <w:rsid w:val="009C1118"/>
    <w:rsid w:val="009C168A"/>
    <w:rsid w:val="009C2405"/>
    <w:rsid w:val="009C2697"/>
    <w:rsid w:val="009C2AF8"/>
    <w:rsid w:val="009C30D8"/>
    <w:rsid w:val="009C3458"/>
    <w:rsid w:val="009C37B3"/>
    <w:rsid w:val="009C37B5"/>
    <w:rsid w:val="009C3B2E"/>
    <w:rsid w:val="009C3D9B"/>
    <w:rsid w:val="009C424E"/>
    <w:rsid w:val="009C49A6"/>
    <w:rsid w:val="009C4FC6"/>
    <w:rsid w:val="009C53FE"/>
    <w:rsid w:val="009C61BB"/>
    <w:rsid w:val="009C6838"/>
    <w:rsid w:val="009C6D92"/>
    <w:rsid w:val="009C7226"/>
    <w:rsid w:val="009C7278"/>
    <w:rsid w:val="009C739E"/>
    <w:rsid w:val="009C7820"/>
    <w:rsid w:val="009D050D"/>
    <w:rsid w:val="009D0F03"/>
    <w:rsid w:val="009D139A"/>
    <w:rsid w:val="009D1649"/>
    <w:rsid w:val="009D1CC0"/>
    <w:rsid w:val="009D1D3E"/>
    <w:rsid w:val="009D20F5"/>
    <w:rsid w:val="009D2415"/>
    <w:rsid w:val="009D2864"/>
    <w:rsid w:val="009D28DF"/>
    <w:rsid w:val="009D29F8"/>
    <w:rsid w:val="009D2BDD"/>
    <w:rsid w:val="009D30E1"/>
    <w:rsid w:val="009D3987"/>
    <w:rsid w:val="009D3C51"/>
    <w:rsid w:val="009D4609"/>
    <w:rsid w:val="009D4630"/>
    <w:rsid w:val="009D482F"/>
    <w:rsid w:val="009D48E8"/>
    <w:rsid w:val="009D4FB2"/>
    <w:rsid w:val="009D5477"/>
    <w:rsid w:val="009D5C47"/>
    <w:rsid w:val="009D5D3B"/>
    <w:rsid w:val="009D671B"/>
    <w:rsid w:val="009D6D13"/>
    <w:rsid w:val="009D7612"/>
    <w:rsid w:val="009D7819"/>
    <w:rsid w:val="009D7980"/>
    <w:rsid w:val="009D7EBE"/>
    <w:rsid w:val="009E02F1"/>
    <w:rsid w:val="009E09E6"/>
    <w:rsid w:val="009E0DFB"/>
    <w:rsid w:val="009E1112"/>
    <w:rsid w:val="009E12F0"/>
    <w:rsid w:val="009E18A4"/>
    <w:rsid w:val="009E1F33"/>
    <w:rsid w:val="009E22EF"/>
    <w:rsid w:val="009E2541"/>
    <w:rsid w:val="009E2559"/>
    <w:rsid w:val="009E271A"/>
    <w:rsid w:val="009E2A0A"/>
    <w:rsid w:val="009E2A0D"/>
    <w:rsid w:val="009E2D0F"/>
    <w:rsid w:val="009E2D2C"/>
    <w:rsid w:val="009E3256"/>
    <w:rsid w:val="009E4195"/>
    <w:rsid w:val="009E43AB"/>
    <w:rsid w:val="009E478F"/>
    <w:rsid w:val="009E4927"/>
    <w:rsid w:val="009E49EF"/>
    <w:rsid w:val="009E4C9B"/>
    <w:rsid w:val="009E5627"/>
    <w:rsid w:val="009E5EBE"/>
    <w:rsid w:val="009E5F11"/>
    <w:rsid w:val="009E6086"/>
    <w:rsid w:val="009E681B"/>
    <w:rsid w:val="009E6B6D"/>
    <w:rsid w:val="009E6EE4"/>
    <w:rsid w:val="009E7317"/>
    <w:rsid w:val="009E733E"/>
    <w:rsid w:val="009E7AC6"/>
    <w:rsid w:val="009F0B8C"/>
    <w:rsid w:val="009F1B90"/>
    <w:rsid w:val="009F1BBF"/>
    <w:rsid w:val="009F1F9D"/>
    <w:rsid w:val="009F2BC7"/>
    <w:rsid w:val="009F3232"/>
    <w:rsid w:val="009F3407"/>
    <w:rsid w:val="009F3B31"/>
    <w:rsid w:val="009F3EA8"/>
    <w:rsid w:val="009F3FB0"/>
    <w:rsid w:val="009F4B00"/>
    <w:rsid w:val="009F53D1"/>
    <w:rsid w:val="009F540E"/>
    <w:rsid w:val="009F59A8"/>
    <w:rsid w:val="009F5A70"/>
    <w:rsid w:val="009F60AD"/>
    <w:rsid w:val="009F60E3"/>
    <w:rsid w:val="009F680B"/>
    <w:rsid w:val="009F7050"/>
    <w:rsid w:val="009F73E0"/>
    <w:rsid w:val="00A00520"/>
    <w:rsid w:val="00A007F6"/>
    <w:rsid w:val="00A00872"/>
    <w:rsid w:val="00A008AA"/>
    <w:rsid w:val="00A00D52"/>
    <w:rsid w:val="00A0129A"/>
    <w:rsid w:val="00A012F5"/>
    <w:rsid w:val="00A01BCB"/>
    <w:rsid w:val="00A02472"/>
    <w:rsid w:val="00A02809"/>
    <w:rsid w:val="00A028CD"/>
    <w:rsid w:val="00A02D39"/>
    <w:rsid w:val="00A0310C"/>
    <w:rsid w:val="00A03DB0"/>
    <w:rsid w:val="00A03F0C"/>
    <w:rsid w:val="00A040DC"/>
    <w:rsid w:val="00A0410D"/>
    <w:rsid w:val="00A042DE"/>
    <w:rsid w:val="00A05479"/>
    <w:rsid w:val="00A05B25"/>
    <w:rsid w:val="00A05E44"/>
    <w:rsid w:val="00A05F9B"/>
    <w:rsid w:val="00A061A4"/>
    <w:rsid w:val="00A0643A"/>
    <w:rsid w:val="00A07243"/>
    <w:rsid w:val="00A077B3"/>
    <w:rsid w:val="00A07A11"/>
    <w:rsid w:val="00A10CBA"/>
    <w:rsid w:val="00A10DAE"/>
    <w:rsid w:val="00A111D1"/>
    <w:rsid w:val="00A11B26"/>
    <w:rsid w:val="00A11C4C"/>
    <w:rsid w:val="00A1287A"/>
    <w:rsid w:val="00A12A3A"/>
    <w:rsid w:val="00A130C2"/>
    <w:rsid w:val="00A134FE"/>
    <w:rsid w:val="00A136E1"/>
    <w:rsid w:val="00A1370C"/>
    <w:rsid w:val="00A13A5E"/>
    <w:rsid w:val="00A1423C"/>
    <w:rsid w:val="00A14370"/>
    <w:rsid w:val="00A144EF"/>
    <w:rsid w:val="00A14507"/>
    <w:rsid w:val="00A1471A"/>
    <w:rsid w:val="00A1588A"/>
    <w:rsid w:val="00A16FD3"/>
    <w:rsid w:val="00A1720C"/>
    <w:rsid w:val="00A17601"/>
    <w:rsid w:val="00A1760B"/>
    <w:rsid w:val="00A1785E"/>
    <w:rsid w:val="00A20B9B"/>
    <w:rsid w:val="00A20DBA"/>
    <w:rsid w:val="00A20E58"/>
    <w:rsid w:val="00A215BA"/>
    <w:rsid w:val="00A22228"/>
    <w:rsid w:val="00A2252E"/>
    <w:rsid w:val="00A22612"/>
    <w:rsid w:val="00A22D1F"/>
    <w:rsid w:val="00A2314B"/>
    <w:rsid w:val="00A2316D"/>
    <w:rsid w:val="00A2323A"/>
    <w:rsid w:val="00A234FF"/>
    <w:rsid w:val="00A2387B"/>
    <w:rsid w:val="00A23FE7"/>
    <w:rsid w:val="00A24269"/>
    <w:rsid w:val="00A246D0"/>
    <w:rsid w:val="00A25447"/>
    <w:rsid w:val="00A2566B"/>
    <w:rsid w:val="00A25D3F"/>
    <w:rsid w:val="00A265D6"/>
    <w:rsid w:val="00A26A05"/>
    <w:rsid w:val="00A26CD0"/>
    <w:rsid w:val="00A2728F"/>
    <w:rsid w:val="00A27E82"/>
    <w:rsid w:val="00A27FB4"/>
    <w:rsid w:val="00A301E6"/>
    <w:rsid w:val="00A305DB"/>
    <w:rsid w:val="00A306B4"/>
    <w:rsid w:val="00A31254"/>
    <w:rsid w:val="00A31347"/>
    <w:rsid w:val="00A31379"/>
    <w:rsid w:val="00A31811"/>
    <w:rsid w:val="00A31863"/>
    <w:rsid w:val="00A31D2F"/>
    <w:rsid w:val="00A31FE7"/>
    <w:rsid w:val="00A3302A"/>
    <w:rsid w:val="00A334ED"/>
    <w:rsid w:val="00A33A62"/>
    <w:rsid w:val="00A33D07"/>
    <w:rsid w:val="00A3509F"/>
    <w:rsid w:val="00A354B7"/>
    <w:rsid w:val="00A35A85"/>
    <w:rsid w:val="00A3607D"/>
    <w:rsid w:val="00A362A6"/>
    <w:rsid w:val="00A36F49"/>
    <w:rsid w:val="00A37148"/>
    <w:rsid w:val="00A371CD"/>
    <w:rsid w:val="00A37E64"/>
    <w:rsid w:val="00A40165"/>
    <w:rsid w:val="00A407A4"/>
    <w:rsid w:val="00A40BBB"/>
    <w:rsid w:val="00A40D2B"/>
    <w:rsid w:val="00A40DC7"/>
    <w:rsid w:val="00A41909"/>
    <w:rsid w:val="00A41FE9"/>
    <w:rsid w:val="00A42174"/>
    <w:rsid w:val="00A4217C"/>
    <w:rsid w:val="00A42804"/>
    <w:rsid w:val="00A42EBA"/>
    <w:rsid w:val="00A42EE1"/>
    <w:rsid w:val="00A430EA"/>
    <w:rsid w:val="00A436E3"/>
    <w:rsid w:val="00A43A63"/>
    <w:rsid w:val="00A43AA0"/>
    <w:rsid w:val="00A43CB2"/>
    <w:rsid w:val="00A44D4F"/>
    <w:rsid w:val="00A44F8A"/>
    <w:rsid w:val="00A4514F"/>
    <w:rsid w:val="00A45C43"/>
    <w:rsid w:val="00A46C65"/>
    <w:rsid w:val="00A46CE4"/>
    <w:rsid w:val="00A46FD6"/>
    <w:rsid w:val="00A47030"/>
    <w:rsid w:val="00A47854"/>
    <w:rsid w:val="00A47B79"/>
    <w:rsid w:val="00A47D7C"/>
    <w:rsid w:val="00A47FBF"/>
    <w:rsid w:val="00A50BDF"/>
    <w:rsid w:val="00A51032"/>
    <w:rsid w:val="00A51280"/>
    <w:rsid w:val="00A515A8"/>
    <w:rsid w:val="00A518C5"/>
    <w:rsid w:val="00A5253D"/>
    <w:rsid w:val="00A52C0E"/>
    <w:rsid w:val="00A52D68"/>
    <w:rsid w:val="00A5363E"/>
    <w:rsid w:val="00A5376B"/>
    <w:rsid w:val="00A53B31"/>
    <w:rsid w:val="00A54A12"/>
    <w:rsid w:val="00A54AE5"/>
    <w:rsid w:val="00A54E28"/>
    <w:rsid w:val="00A54F85"/>
    <w:rsid w:val="00A55681"/>
    <w:rsid w:val="00A556C0"/>
    <w:rsid w:val="00A558A4"/>
    <w:rsid w:val="00A55957"/>
    <w:rsid w:val="00A55AF0"/>
    <w:rsid w:val="00A55C66"/>
    <w:rsid w:val="00A55F41"/>
    <w:rsid w:val="00A56268"/>
    <w:rsid w:val="00A56297"/>
    <w:rsid w:val="00A56745"/>
    <w:rsid w:val="00A56C5E"/>
    <w:rsid w:val="00A572B5"/>
    <w:rsid w:val="00A57B2B"/>
    <w:rsid w:val="00A60A50"/>
    <w:rsid w:val="00A60AF2"/>
    <w:rsid w:val="00A611FC"/>
    <w:rsid w:val="00A61682"/>
    <w:rsid w:val="00A616D6"/>
    <w:rsid w:val="00A62010"/>
    <w:rsid w:val="00A6219D"/>
    <w:rsid w:val="00A626B9"/>
    <w:rsid w:val="00A627D5"/>
    <w:rsid w:val="00A63E4A"/>
    <w:rsid w:val="00A6450B"/>
    <w:rsid w:val="00A64D37"/>
    <w:rsid w:val="00A64E89"/>
    <w:rsid w:val="00A65659"/>
    <w:rsid w:val="00A66596"/>
    <w:rsid w:val="00A6713E"/>
    <w:rsid w:val="00A67179"/>
    <w:rsid w:val="00A674E4"/>
    <w:rsid w:val="00A67935"/>
    <w:rsid w:val="00A67DF2"/>
    <w:rsid w:val="00A70ECE"/>
    <w:rsid w:val="00A72096"/>
    <w:rsid w:val="00A725B9"/>
    <w:rsid w:val="00A72D45"/>
    <w:rsid w:val="00A72DCE"/>
    <w:rsid w:val="00A7339C"/>
    <w:rsid w:val="00A73D15"/>
    <w:rsid w:val="00A73D99"/>
    <w:rsid w:val="00A741FC"/>
    <w:rsid w:val="00A7431A"/>
    <w:rsid w:val="00A74348"/>
    <w:rsid w:val="00A74511"/>
    <w:rsid w:val="00A746EA"/>
    <w:rsid w:val="00A748FE"/>
    <w:rsid w:val="00A74A54"/>
    <w:rsid w:val="00A75417"/>
    <w:rsid w:val="00A75543"/>
    <w:rsid w:val="00A75996"/>
    <w:rsid w:val="00A760BC"/>
    <w:rsid w:val="00A760D2"/>
    <w:rsid w:val="00A761EE"/>
    <w:rsid w:val="00A767CA"/>
    <w:rsid w:val="00A769F7"/>
    <w:rsid w:val="00A76DBD"/>
    <w:rsid w:val="00A76FED"/>
    <w:rsid w:val="00A77AA6"/>
    <w:rsid w:val="00A8077B"/>
    <w:rsid w:val="00A82016"/>
    <w:rsid w:val="00A82D06"/>
    <w:rsid w:val="00A83087"/>
    <w:rsid w:val="00A832A1"/>
    <w:rsid w:val="00A836BF"/>
    <w:rsid w:val="00A83BF9"/>
    <w:rsid w:val="00A8434B"/>
    <w:rsid w:val="00A84483"/>
    <w:rsid w:val="00A8501C"/>
    <w:rsid w:val="00A85245"/>
    <w:rsid w:val="00A8570B"/>
    <w:rsid w:val="00A869CB"/>
    <w:rsid w:val="00A86E71"/>
    <w:rsid w:val="00A87052"/>
    <w:rsid w:val="00A876F7"/>
    <w:rsid w:val="00A90169"/>
    <w:rsid w:val="00A909E0"/>
    <w:rsid w:val="00A91390"/>
    <w:rsid w:val="00A914AA"/>
    <w:rsid w:val="00A915EC"/>
    <w:rsid w:val="00A9165C"/>
    <w:rsid w:val="00A91697"/>
    <w:rsid w:val="00A91851"/>
    <w:rsid w:val="00A918EC"/>
    <w:rsid w:val="00A9194F"/>
    <w:rsid w:val="00A91A90"/>
    <w:rsid w:val="00A91B57"/>
    <w:rsid w:val="00A925E9"/>
    <w:rsid w:val="00A9286B"/>
    <w:rsid w:val="00A9298F"/>
    <w:rsid w:val="00A92B8B"/>
    <w:rsid w:val="00A9320F"/>
    <w:rsid w:val="00A937D8"/>
    <w:rsid w:val="00A93A01"/>
    <w:rsid w:val="00A93C91"/>
    <w:rsid w:val="00A93DCE"/>
    <w:rsid w:val="00A943C3"/>
    <w:rsid w:val="00A94AE0"/>
    <w:rsid w:val="00A94C60"/>
    <w:rsid w:val="00A9511B"/>
    <w:rsid w:val="00A95326"/>
    <w:rsid w:val="00A95BE2"/>
    <w:rsid w:val="00A95ECA"/>
    <w:rsid w:val="00A97C9D"/>
    <w:rsid w:val="00A97ED6"/>
    <w:rsid w:val="00AA015C"/>
    <w:rsid w:val="00AA082A"/>
    <w:rsid w:val="00AA0D25"/>
    <w:rsid w:val="00AA11B1"/>
    <w:rsid w:val="00AA170A"/>
    <w:rsid w:val="00AA1A64"/>
    <w:rsid w:val="00AA1DD3"/>
    <w:rsid w:val="00AA2842"/>
    <w:rsid w:val="00AA2D28"/>
    <w:rsid w:val="00AA320F"/>
    <w:rsid w:val="00AA329E"/>
    <w:rsid w:val="00AA4603"/>
    <w:rsid w:val="00AA5252"/>
    <w:rsid w:val="00AA69A9"/>
    <w:rsid w:val="00AA6AE6"/>
    <w:rsid w:val="00AA782D"/>
    <w:rsid w:val="00AA7A05"/>
    <w:rsid w:val="00AA7A46"/>
    <w:rsid w:val="00AB174D"/>
    <w:rsid w:val="00AB23D6"/>
    <w:rsid w:val="00AB26DB"/>
    <w:rsid w:val="00AB2A6E"/>
    <w:rsid w:val="00AB34D0"/>
    <w:rsid w:val="00AB3C05"/>
    <w:rsid w:val="00AB3E7E"/>
    <w:rsid w:val="00AB3F33"/>
    <w:rsid w:val="00AB4973"/>
    <w:rsid w:val="00AB572C"/>
    <w:rsid w:val="00AB5A17"/>
    <w:rsid w:val="00AB6239"/>
    <w:rsid w:val="00AB6ACA"/>
    <w:rsid w:val="00AB70ED"/>
    <w:rsid w:val="00AB72EC"/>
    <w:rsid w:val="00AB75EC"/>
    <w:rsid w:val="00AB784A"/>
    <w:rsid w:val="00AB7B55"/>
    <w:rsid w:val="00AC0B92"/>
    <w:rsid w:val="00AC0E5B"/>
    <w:rsid w:val="00AC0FC1"/>
    <w:rsid w:val="00AC1B35"/>
    <w:rsid w:val="00AC1B3B"/>
    <w:rsid w:val="00AC1CF9"/>
    <w:rsid w:val="00AC2F1C"/>
    <w:rsid w:val="00AC2F81"/>
    <w:rsid w:val="00AC3140"/>
    <w:rsid w:val="00AC360F"/>
    <w:rsid w:val="00AC3B3A"/>
    <w:rsid w:val="00AC40D4"/>
    <w:rsid w:val="00AC44E7"/>
    <w:rsid w:val="00AC4660"/>
    <w:rsid w:val="00AC4898"/>
    <w:rsid w:val="00AC5093"/>
    <w:rsid w:val="00AC510A"/>
    <w:rsid w:val="00AC5407"/>
    <w:rsid w:val="00AC559C"/>
    <w:rsid w:val="00AC5BC7"/>
    <w:rsid w:val="00AC5CBA"/>
    <w:rsid w:val="00AC6139"/>
    <w:rsid w:val="00AC697E"/>
    <w:rsid w:val="00AC6D13"/>
    <w:rsid w:val="00AC75B1"/>
    <w:rsid w:val="00AC7A9E"/>
    <w:rsid w:val="00AC7F19"/>
    <w:rsid w:val="00AC7F3B"/>
    <w:rsid w:val="00AD01A8"/>
    <w:rsid w:val="00AD03E5"/>
    <w:rsid w:val="00AD04BE"/>
    <w:rsid w:val="00AD0791"/>
    <w:rsid w:val="00AD12AC"/>
    <w:rsid w:val="00AD13D5"/>
    <w:rsid w:val="00AD17D2"/>
    <w:rsid w:val="00AD1BD1"/>
    <w:rsid w:val="00AD23A3"/>
    <w:rsid w:val="00AD2693"/>
    <w:rsid w:val="00AD2A38"/>
    <w:rsid w:val="00AD32C5"/>
    <w:rsid w:val="00AD3514"/>
    <w:rsid w:val="00AD3A49"/>
    <w:rsid w:val="00AD4010"/>
    <w:rsid w:val="00AD4340"/>
    <w:rsid w:val="00AD442A"/>
    <w:rsid w:val="00AD4AD3"/>
    <w:rsid w:val="00AD4D1A"/>
    <w:rsid w:val="00AD519E"/>
    <w:rsid w:val="00AD51EF"/>
    <w:rsid w:val="00AD51F4"/>
    <w:rsid w:val="00AD531D"/>
    <w:rsid w:val="00AD5F5C"/>
    <w:rsid w:val="00AD60E0"/>
    <w:rsid w:val="00AD6715"/>
    <w:rsid w:val="00AD6E11"/>
    <w:rsid w:val="00AD7585"/>
    <w:rsid w:val="00AD77B5"/>
    <w:rsid w:val="00AE0095"/>
    <w:rsid w:val="00AE02A1"/>
    <w:rsid w:val="00AE0F9D"/>
    <w:rsid w:val="00AE1051"/>
    <w:rsid w:val="00AE18FA"/>
    <w:rsid w:val="00AE193B"/>
    <w:rsid w:val="00AE1A0F"/>
    <w:rsid w:val="00AE1A9D"/>
    <w:rsid w:val="00AE1DCB"/>
    <w:rsid w:val="00AE1E44"/>
    <w:rsid w:val="00AE2AAD"/>
    <w:rsid w:val="00AE2D90"/>
    <w:rsid w:val="00AE305E"/>
    <w:rsid w:val="00AE30C5"/>
    <w:rsid w:val="00AE32E1"/>
    <w:rsid w:val="00AE32E3"/>
    <w:rsid w:val="00AE38E3"/>
    <w:rsid w:val="00AE3A2C"/>
    <w:rsid w:val="00AE3A4B"/>
    <w:rsid w:val="00AE3F99"/>
    <w:rsid w:val="00AE5331"/>
    <w:rsid w:val="00AE553E"/>
    <w:rsid w:val="00AE5E42"/>
    <w:rsid w:val="00AE74A3"/>
    <w:rsid w:val="00AE784A"/>
    <w:rsid w:val="00AE796D"/>
    <w:rsid w:val="00AE7DCB"/>
    <w:rsid w:val="00AF032D"/>
    <w:rsid w:val="00AF03E0"/>
    <w:rsid w:val="00AF041A"/>
    <w:rsid w:val="00AF082E"/>
    <w:rsid w:val="00AF0E0D"/>
    <w:rsid w:val="00AF1598"/>
    <w:rsid w:val="00AF1B93"/>
    <w:rsid w:val="00AF1BEC"/>
    <w:rsid w:val="00AF1F49"/>
    <w:rsid w:val="00AF21FE"/>
    <w:rsid w:val="00AF25E6"/>
    <w:rsid w:val="00AF28D0"/>
    <w:rsid w:val="00AF296E"/>
    <w:rsid w:val="00AF2AE9"/>
    <w:rsid w:val="00AF2F93"/>
    <w:rsid w:val="00AF3189"/>
    <w:rsid w:val="00AF335B"/>
    <w:rsid w:val="00AF3382"/>
    <w:rsid w:val="00AF3A6A"/>
    <w:rsid w:val="00AF3B25"/>
    <w:rsid w:val="00AF4142"/>
    <w:rsid w:val="00AF41D1"/>
    <w:rsid w:val="00AF43F1"/>
    <w:rsid w:val="00AF48A4"/>
    <w:rsid w:val="00AF4FBA"/>
    <w:rsid w:val="00AF575C"/>
    <w:rsid w:val="00AF5F7C"/>
    <w:rsid w:val="00AF614D"/>
    <w:rsid w:val="00AF63EA"/>
    <w:rsid w:val="00AF704B"/>
    <w:rsid w:val="00AF73EA"/>
    <w:rsid w:val="00AF7CB8"/>
    <w:rsid w:val="00B00333"/>
    <w:rsid w:val="00B00532"/>
    <w:rsid w:val="00B00992"/>
    <w:rsid w:val="00B013A5"/>
    <w:rsid w:val="00B015C1"/>
    <w:rsid w:val="00B01735"/>
    <w:rsid w:val="00B01F38"/>
    <w:rsid w:val="00B0250E"/>
    <w:rsid w:val="00B02C5B"/>
    <w:rsid w:val="00B03440"/>
    <w:rsid w:val="00B03676"/>
    <w:rsid w:val="00B04162"/>
    <w:rsid w:val="00B046A0"/>
    <w:rsid w:val="00B05272"/>
    <w:rsid w:val="00B05313"/>
    <w:rsid w:val="00B05318"/>
    <w:rsid w:val="00B05370"/>
    <w:rsid w:val="00B05955"/>
    <w:rsid w:val="00B05D6D"/>
    <w:rsid w:val="00B06549"/>
    <w:rsid w:val="00B065B3"/>
    <w:rsid w:val="00B06633"/>
    <w:rsid w:val="00B074D1"/>
    <w:rsid w:val="00B10780"/>
    <w:rsid w:val="00B10A34"/>
    <w:rsid w:val="00B10CF6"/>
    <w:rsid w:val="00B10D97"/>
    <w:rsid w:val="00B113AB"/>
    <w:rsid w:val="00B11723"/>
    <w:rsid w:val="00B11FD1"/>
    <w:rsid w:val="00B12128"/>
    <w:rsid w:val="00B12318"/>
    <w:rsid w:val="00B125FA"/>
    <w:rsid w:val="00B136B7"/>
    <w:rsid w:val="00B1399B"/>
    <w:rsid w:val="00B146AE"/>
    <w:rsid w:val="00B15256"/>
    <w:rsid w:val="00B15488"/>
    <w:rsid w:val="00B15CE8"/>
    <w:rsid w:val="00B15E53"/>
    <w:rsid w:val="00B1613C"/>
    <w:rsid w:val="00B16826"/>
    <w:rsid w:val="00B16F2A"/>
    <w:rsid w:val="00B1730C"/>
    <w:rsid w:val="00B174C0"/>
    <w:rsid w:val="00B17C63"/>
    <w:rsid w:val="00B20253"/>
    <w:rsid w:val="00B20810"/>
    <w:rsid w:val="00B20A50"/>
    <w:rsid w:val="00B20C36"/>
    <w:rsid w:val="00B20DB2"/>
    <w:rsid w:val="00B21333"/>
    <w:rsid w:val="00B2144D"/>
    <w:rsid w:val="00B217E5"/>
    <w:rsid w:val="00B21907"/>
    <w:rsid w:val="00B220AF"/>
    <w:rsid w:val="00B221CF"/>
    <w:rsid w:val="00B2220D"/>
    <w:rsid w:val="00B22323"/>
    <w:rsid w:val="00B23456"/>
    <w:rsid w:val="00B23952"/>
    <w:rsid w:val="00B23D9B"/>
    <w:rsid w:val="00B24B35"/>
    <w:rsid w:val="00B24F24"/>
    <w:rsid w:val="00B25CAE"/>
    <w:rsid w:val="00B26187"/>
    <w:rsid w:val="00B266C6"/>
    <w:rsid w:val="00B269CF"/>
    <w:rsid w:val="00B26AF5"/>
    <w:rsid w:val="00B26E8F"/>
    <w:rsid w:val="00B27999"/>
    <w:rsid w:val="00B27C12"/>
    <w:rsid w:val="00B27C64"/>
    <w:rsid w:val="00B27DEC"/>
    <w:rsid w:val="00B27E20"/>
    <w:rsid w:val="00B3048A"/>
    <w:rsid w:val="00B30AD1"/>
    <w:rsid w:val="00B30B12"/>
    <w:rsid w:val="00B31312"/>
    <w:rsid w:val="00B3145E"/>
    <w:rsid w:val="00B31706"/>
    <w:rsid w:val="00B317D5"/>
    <w:rsid w:val="00B3258F"/>
    <w:rsid w:val="00B3286B"/>
    <w:rsid w:val="00B3305B"/>
    <w:rsid w:val="00B3324C"/>
    <w:rsid w:val="00B33B07"/>
    <w:rsid w:val="00B33C0F"/>
    <w:rsid w:val="00B33E86"/>
    <w:rsid w:val="00B33EA2"/>
    <w:rsid w:val="00B34BDB"/>
    <w:rsid w:val="00B35BB0"/>
    <w:rsid w:val="00B3620A"/>
    <w:rsid w:val="00B363CF"/>
    <w:rsid w:val="00B3659E"/>
    <w:rsid w:val="00B3675A"/>
    <w:rsid w:val="00B3699C"/>
    <w:rsid w:val="00B37C31"/>
    <w:rsid w:val="00B37D68"/>
    <w:rsid w:val="00B37F17"/>
    <w:rsid w:val="00B40249"/>
    <w:rsid w:val="00B406F6"/>
    <w:rsid w:val="00B40A87"/>
    <w:rsid w:val="00B40D62"/>
    <w:rsid w:val="00B424CB"/>
    <w:rsid w:val="00B42CA1"/>
    <w:rsid w:val="00B42E74"/>
    <w:rsid w:val="00B43005"/>
    <w:rsid w:val="00B43A8E"/>
    <w:rsid w:val="00B44049"/>
    <w:rsid w:val="00B44650"/>
    <w:rsid w:val="00B44675"/>
    <w:rsid w:val="00B44700"/>
    <w:rsid w:val="00B44712"/>
    <w:rsid w:val="00B44C38"/>
    <w:rsid w:val="00B44E8F"/>
    <w:rsid w:val="00B44F1B"/>
    <w:rsid w:val="00B44FCD"/>
    <w:rsid w:val="00B45331"/>
    <w:rsid w:val="00B45A1C"/>
    <w:rsid w:val="00B45B3B"/>
    <w:rsid w:val="00B45CDA"/>
    <w:rsid w:val="00B470DB"/>
    <w:rsid w:val="00B47103"/>
    <w:rsid w:val="00B47C31"/>
    <w:rsid w:val="00B500D8"/>
    <w:rsid w:val="00B507AC"/>
    <w:rsid w:val="00B50839"/>
    <w:rsid w:val="00B5090B"/>
    <w:rsid w:val="00B50972"/>
    <w:rsid w:val="00B50AC1"/>
    <w:rsid w:val="00B50D08"/>
    <w:rsid w:val="00B512C0"/>
    <w:rsid w:val="00B51E60"/>
    <w:rsid w:val="00B51EFC"/>
    <w:rsid w:val="00B52486"/>
    <w:rsid w:val="00B52AC5"/>
    <w:rsid w:val="00B5309C"/>
    <w:rsid w:val="00B53407"/>
    <w:rsid w:val="00B5358B"/>
    <w:rsid w:val="00B53822"/>
    <w:rsid w:val="00B53AEF"/>
    <w:rsid w:val="00B53E0D"/>
    <w:rsid w:val="00B5411C"/>
    <w:rsid w:val="00B543D2"/>
    <w:rsid w:val="00B556AB"/>
    <w:rsid w:val="00B55B47"/>
    <w:rsid w:val="00B5628D"/>
    <w:rsid w:val="00B563C7"/>
    <w:rsid w:val="00B565D9"/>
    <w:rsid w:val="00B56A09"/>
    <w:rsid w:val="00B56B09"/>
    <w:rsid w:val="00B56B1B"/>
    <w:rsid w:val="00B56BF3"/>
    <w:rsid w:val="00B56C47"/>
    <w:rsid w:val="00B5720D"/>
    <w:rsid w:val="00B57A01"/>
    <w:rsid w:val="00B57E12"/>
    <w:rsid w:val="00B60EF9"/>
    <w:rsid w:val="00B6154C"/>
    <w:rsid w:val="00B61CA7"/>
    <w:rsid w:val="00B61E79"/>
    <w:rsid w:val="00B62008"/>
    <w:rsid w:val="00B63C63"/>
    <w:rsid w:val="00B63DC2"/>
    <w:rsid w:val="00B63E49"/>
    <w:rsid w:val="00B63F62"/>
    <w:rsid w:val="00B64779"/>
    <w:rsid w:val="00B648AE"/>
    <w:rsid w:val="00B651D9"/>
    <w:rsid w:val="00B6536F"/>
    <w:rsid w:val="00B6544C"/>
    <w:rsid w:val="00B65C2C"/>
    <w:rsid w:val="00B65F59"/>
    <w:rsid w:val="00B667DA"/>
    <w:rsid w:val="00B66DC5"/>
    <w:rsid w:val="00B66E36"/>
    <w:rsid w:val="00B673B0"/>
    <w:rsid w:val="00B67623"/>
    <w:rsid w:val="00B67DAD"/>
    <w:rsid w:val="00B67F5E"/>
    <w:rsid w:val="00B70278"/>
    <w:rsid w:val="00B7040D"/>
    <w:rsid w:val="00B70A4F"/>
    <w:rsid w:val="00B71345"/>
    <w:rsid w:val="00B71569"/>
    <w:rsid w:val="00B7261B"/>
    <w:rsid w:val="00B72918"/>
    <w:rsid w:val="00B72A1E"/>
    <w:rsid w:val="00B72F14"/>
    <w:rsid w:val="00B734AB"/>
    <w:rsid w:val="00B7392F"/>
    <w:rsid w:val="00B740CE"/>
    <w:rsid w:val="00B74A3E"/>
    <w:rsid w:val="00B756B9"/>
    <w:rsid w:val="00B7570A"/>
    <w:rsid w:val="00B7630B"/>
    <w:rsid w:val="00B764F1"/>
    <w:rsid w:val="00B76F75"/>
    <w:rsid w:val="00B77746"/>
    <w:rsid w:val="00B77D2C"/>
    <w:rsid w:val="00B77F59"/>
    <w:rsid w:val="00B77F7A"/>
    <w:rsid w:val="00B77FB6"/>
    <w:rsid w:val="00B80A50"/>
    <w:rsid w:val="00B8109D"/>
    <w:rsid w:val="00B81249"/>
    <w:rsid w:val="00B81371"/>
    <w:rsid w:val="00B815CA"/>
    <w:rsid w:val="00B819D8"/>
    <w:rsid w:val="00B81A35"/>
    <w:rsid w:val="00B823ED"/>
    <w:rsid w:val="00B827ED"/>
    <w:rsid w:val="00B828D7"/>
    <w:rsid w:val="00B82E2D"/>
    <w:rsid w:val="00B82FE6"/>
    <w:rsid w:val="00B832F2"/>
    <w:rsid w:val="00B83A88"/>
    <w:rsid w:val="00B8465F"/>
    <w:rsid w:val="00B848AD"/>
    <w:rsid w:val="00B84EFD"/>
    <w:rsid w:val="00B85568"/>
    <w:rsid w:val="00B859BC"/>
    <w:rsid w:val="00B85DE8"/>
    <w:rsid w:val="00B861EF"/>
    <w:rsid w:val="00B86274"/>
    <w:rsid w:val="00B86299"/>
    <w:rsid w:val="00B86562"/>
    <w:rsid w:val="00B8674F"/>
    <w:rsid w:val="00B87272"/>
    <w:rsid w:val="00B872CC"/>
    <w:rsid w:val="00B87368"/>
    <w:rsid w:val="00B90053"/>
    <w:rsid w:val="00B90349"/>
    <w:rsid w:val="00B90357"/>
    <w:rsid w:val="00B90CDF"/>
    <w:rsid w:val="00B90EB0"/>
    <w:rsid w:val="00B90EB7"/>
    <w:rsid w:val="00B91712"/>
    <w:rsid w:val="00B91E41"/>
    <w:rsid w:val="00B921A1"/>
    <w:rsid w:val="00B92ACB"/>
    <w:rsid w:val="00B92B6B"/>
    <w:rsid w:val="00B92C93"/>
    <w:rsid w:val="00B931FF"/>
    <w:rsid w:val="00B94740"/>
    <w:rsid w:val="00B947F6"/>
    <w:rsid w:val="00B94BDA"/>
    <w:rsid w:val="00B958E7"/>
    <w:rsid w:val="00B96038"/>
    <w:rsid w:val="00B96249"/>
    <w:rsid w:val="00B964F2"/>
    <w:rsid w:val="00B96891"/>
    <w:rsid w:val="00B96B95"/>
    <w:rsid w:val="00B970B9"/>
    <w:rsid w:val="00B97457"/>
    <w:rsid w:val="00B9762A"/>
    <w:rsid w:val="00BA02FC"/>
    <w:rsid w:val="00BA0C34"/>
    <w:rsid w:val="00BA125B"/>
    <w:rsid w:val="00BA1653"/>
    <w:rsid w:val="00BA1CAC"/>
    <w:rsid w:val="00BA2032"/>
    <w:rsid w:val="00BA2458"/>
    <w:rsid w:val="00BA24CB"/>
    <w:rsid w:val="00BA2525"/>
    <w:rsid w:val="00BA2617"/>
    <w:rsid w:val="00BA2753"/>
    <w:rsid w:val="00BA2A3B"/>
    <w:rsid w:val="00BA2E39"/>
    <w:rsid w:val="00BA3B44"/>
    <w:rsid w:val="00BA4062"/>
    <w:rsid w:val="00BA416B"/>
    <w:rsid w:val="00BA4A8D"/>
    <w:rsid w:val="00BA573F"/>
    <w:rsid w:val="00BA6759"/>
    <w:rsid w:val="00BA6D33"/>
    <w:rsid w:val="00BA7358"/>
    <w:rsid w:val="00BA74B2"/>
    <w:rsid w:val="00BA761F"/>
    <w:rsid w:val="00BB01BD"/>
    <w:rsid w:val="00BB1672"/>
    <w:rsid w:val="00BB18C2"/>
    <w:rsid w:val="00BB2D2C"/>
    <w:rsid w:val="00BB435E"/>
    <w:rsid w:val="00BB4DDD"/>
    <w:rsid w:val="00BB5B66"/>
    <w:rsid w:val="00BB6BDC"/>
    <w:rsid w:val="00BB783E"/>
    <w:rsid w:val="00BB7C80"/>
    <w:rsid w:val="00BC09A1"/>
    <w:rsid w:val="00BC0D3A"/>
    <w:rsid w:val="00BC1C0A"/>
    <w:rsid w:val="00BC1EE7"/>
    <w:rsid w:val="00BC1F13"/>
    <w:rsid w:val="00BC210B"/>
    <w:rsid w:val="00BC30BA"/>
    <w:rsid w:val="00BC3854"/>
    <w:rsid w:val="00BC4018"/>
    <w:rsid w:val="00BC407E"/>
    <w:rsid w:val="00BC4441"/>
    <w:rsid w:val="00BC4E20"/>
    <w:rsid w:val="00BC548C"/>
    <w:rsid w:val="00BC6745"/>
    <w:rsid w:val="00BC6963"/>
    <w:rsid w:val="00BC7017"/>
    <w:rsid w:val="00BC74F4"/>
    <w:rsid w:val="00BC78BE"/>
    <w:rsid w:val="00BD05FA"/>
    <w:rsid w:val="00BD0AF0"/>
    <w:rsid w:val="00BD0C01"/>
    <w:rsid w:val="00BD0DBF"/>
    <w:rsid w:val="00BD10C7"/>
    <w:rsid w:val="00BD13A4"/>
    <w:rsid w:val="00BD1DA2"/>
    <w:rsid w:val="00BD37B6"/>
    <w:rsid w:val="00BD43FD"/>
    <w:rsid w:val="00BD478A"/>
    <w:rsid w:val="00BD4A19"/>
    <w:rsid w:val="00BD4D1B"/>
    <w:rsid w:val="00BD55EF"/>
    <w:rsid w:val="00BD6050"/>
    <w:rsid w:val="00BD62D5"/>
    <w:rsid w:val="00BD63F3"/>
    <w:rsid w:val="00BD683E"/>
    <w:rsid w:val="00BD72A5"/>
    <w:rsid w:val="00BD7A00"/>
    <w:rsid w:val="00BE03A8"/>
    <w:rsid w:val="00BE0691"/>
    <w:rsid w:val="00BE0974"/>
    <w:rsid w:val="00BE0DAF"/>
    <w:rsid w:val="00BE10BA"/>
    <w:rsid w:val="00BE1111"/>
    <w:rsid w:val="00BE11DD"/>
    <w:rsid w:val="00BE15D3"/>
    <w:rsid w:val="00BE1986"/>
    <w:rsid w:val="00BE38CA"/>
    <w:rsid w:val="00BE3B54"/>
    <w:rsid w:val="00BE3E36"/>
    <w:rsid w:val="00BE3ECC"/>
    <w:rsid w:val="00BE503E"/>
    <w:rsid w:val="00BE520F"/>
    <w:rsid w:val="00BE5529"/>
    <w:rsid w:val="00BE5C58"/>
    <w:rsid w:val="00BE5F51"/>
    <w:rsid w:val="00BE6433"/>
    <w:rsid w:val="00BE7311"/>
    <w:rsid w:val="00BE761E"/>
    <w:rsid w:val="00BE7A24"/>
    <w:rsid w:val="00BE7B78"/>
    <w:rsid w:val="00BE7D71"/>
    <w:rsid w:val="00BF00B5"/>
    <w:rsid w:val="00BF0639"/>
    <w:rsid w:val="00BF0B75"/>
    <w:rsid w:val="00BF0F4A"/>
    <w:rsid w:val="00BF1F6B"/>
    <w:rsid w:val="00BF28F3"/>
    <w:rsid w:val="00BF2ACC"/>
    <w:rsid w:val="00BF3615"/>
    <w:rsid w:val="00BF3DFD"/>
    <w:rsid w:val="00BF420A"/>
    <w:rsid w:val="00BF44F3"/>
    <w:rsid w:val="00BF468D"/>
    <w:rsid w:val="00BF48EF"/>
    <w:rsid w:val="00BF4A44"/>
    <w:rsid w:val="00BF4E1B"/>
    <w:rsid w:val="00BF5124"/>
    <w:rsid w:val="00BF5502"/>
    <w:rsid w:val="00BF5AAC"/>
    <w:rsid w:val="00BF6AF9"/>
    <w:rsid w:val="00BF73F5"/>
    <w:rsid w:val="00BF78E0"/>
    <w:rsid w:val="00BF7AC3"/>
    <w:rsid w:val="00BF7EA2"/>
    <w:rsid w:val="00C00766"/>
    <w:rsid w:val="00C01213"/>
    <w:rsid w:val="00C015D0"/>
    <w:rsid w:val="00C017FE"/>
    <w:rsid w:val="00C01903"/>
    <w:rsid w:val="00C024B7"/>
    <w:rsid w:val="00C02739"/>
    <w:rsid w:val="00C0332C"/>
    <w:rsid w:val="00C03EF3"/>
    <w:rsid w:val="00C041EC"/>
    <w:rsid w:val="00C04E14"/>
    <w:rsid w:val="00C055AC"/>
    <w:rsid w:val="00C05A23"/>
    <w:rsid w:val="00C05AE9"/>
    <w:rsid w:val="00C05CF3"/>
    <w:rsid w:val="00C05CF8"/>
    <w:rsid w:val="00C07B25"/>
    <w:rsid w:val="00C10262"/>
    <w:rsid w:val="00C10866"/>
    <w:rsid w:val="00C10AA2"/>
    <w:rsid w:val="00C10D44"/>
    <w:rsid w:val="00C10D66"/>
    <w:rsid w:val="00C11A55"/>
    <w:rsid w:val="00C11E1E"/>
    <w:rsid w:val="00C12104"/>
    <w:rsid w:val="00C12782"/>
    <w:rsid w:val="00C12BCD"/>
    <w:rsid w:val="00C13C92"/>
    <w:rsid w:val="00C13E8A"/>
    <w:rsid w:val="00C1420A"/>
    <w:rsid w:val="00C143AE"/>
    <w:rsid w:val="00C14C2F"/>
    <w:rsid w:val="00C14CB4"/>
    <w:rsid w:val="00C14E78"/>
    <w:rsid w:val="00C14EA6"/>
    <w:rsid w:val="00C1522D"/>
    <w:rsid w:val="00C15297"/>
    <w:rsid w:val="00C156B1"/>
    <w:rsid w:val="00C159BB"/>
    <w:rsid w:val="00C15F33"/>
    <w:rsid w:val="00C16494"/>
    <w:rsid w:val="00C164BE"/>
    <w:rsid w:val="00C16769"/>
    <w:rsid w:val="00C16DA8"/>
    <w:rsid w:val="00C16F30"/>
    <w:rsid w:val="00C1700D"/>
    <w:rsid w:val="00C174CE"/>
    <w:rsid w:val="00C175E0"/>
    <w:rsid w:val="00C17631"/>
    <w:rsid w:val="00C177E8"/>
    <w:rsid w:val="00C17975"/>
    <w:rsid w:val="00C2088B"/>
    <w:rsid w:val="00C20D58"/>
    <w:rsid w:val="00C21842"/>
    <w:rsid w:val="00C21EB3"/>
    <w:rsid w:val="00C2238D"/>
    <w:rsid w:val="00C22A7E"/>
    <w:rsid w:val="00C23A15"/>
    <w:rsid w:val="00C23BB7"/>
    <w:rsid w:val="00C2415F"/>
    <w:rsid w:val="00C241C5"/>
    <w:rsid w:val="00C24544"/>
    <w:rsid w:val="00C24BB8"/>
    <w:rsid w:val="00C25C5B"/>
    <w:rsid w:val="00C2726B"/>
    <w:rsid w:val="00C27BE2"/>
    <w:rsid w:val="00C27DD7"/>
    <w:rsid w:val="00C30612"/>
    <w:rsid w:val="00C30EA1"/>
    <w:rsid w:val="00C3141D"/>
    <w:rsid w:val="00C31844"/>
    <w:rsid w:val="00C31CA8"/>
    <w:rsid w:val="00C32273"/>
    <w:rsid w:val="00C32499"/>
    <w:rsid w:val="00C32575"/>
    <w:rsid w:val="00C3299E"/>
    <w:rsid w:val="00C32CE0"/>
    <w:rsid w:val="00C33A3B"/>
    <w:rsid w:val="00C33B3B"/>
    <w:rsid w:val="00C341C3"/>
    <w:rsid w:val="00C34714"/>
    <w:rsid w:val="00C34AD5"/>
    <w:rsid w:val="00C34B1D"/>
    <w:rsid w:val="00C34CEE"/>
    <w:rsid w:val="00C35724"/>
    <w:rsid w:val="00C35C70"/>
    <w:rsid w:val="00C35F48"/>
    <w:rsid w:val="00C362EB"/>
    <w:rsid w:val="00C36396"/>
    <w:rsid w:val="00C368CB"/>
    <w:rsid w:val="00C36D25"/>
    <w:rsid w:val="00C36D7E"/>
    <w:rsid w:val="00C36E78"/>
    <w:rsid w:val="00C372B8"/>
    <w:rsid w:val="00C37402"/>
    <w:rsid w:val="00C374E7"/>
    <w:rsid w:val="00C4018A"/>
    <w:rsid w:val="00C404F7"/>
    <w:rsid w:val="00C40F68"/>
    <w:rsid w:val="00C410F5"/>
    <w:rsid w:val="00C41226"/>
    <w:rsid w:val="00C4160D"/>
    <w:rsid w:val="00C416F9"/>
    <w:rsid w:val="00C41BEE"/>
    <w:rsid w:val="00C42001"/>
    <w:rsid w:val="00C42470"/>
    <w:rsid w:val="00C428FD"/>
    <w:rsid w:val="00C43C2A"/>
    <w:rsid w:val="00C43E42"/>
    <w:rsid w:val="00C4416F"/>
    <w:rsid w:val="00C44556"/>
    <w:rsid w:val="00C4459D"/>
    <w:rsid w:val="00C44AF2"/>
    <w:rsid w:val="00C45094"/>
    <w:rsid w:val="00C45172"/>
    <w:rsid w:val="00C45188"/>
    <w:rsid w:val="00C452B9"/>
    <w:rsid w:val="00C45866"/>
    <w:rsid w:val="00C45C8E"/>
    <w:rsid w:val="00C45EB9"/>
    <w:rsid w:val="00C4642E"/>
    <w:rsid w:val="00C46975"/>
    <w:rsid w:val="00C47030"/>
    <w:rsid w:val="00C47462"/>
    <w:rsid w:val="00C500B4"/>
    <w:rsid w:val="00C501CA"/>
    <w:rsid w:val="00C50786"/>
    <w:rsid w:val="00C50E9F"/>
    <w:rsid w:val="00C50F8F"/>
    <w:rsid w:val="00C51654"/>
    <w:rsid w:val="00C51A35"/>
    <w:rsid w:val="00C52192"/>
    <w:rsid w:val="00C5229F"/>
    <w:rsid w:val="00C52509"/>
    <w:rsid w:val="00C52EAA"/>
    <w:rsid w:val="00C531CB"/>
    <w:rsid w:val="00C53344"/>
    <w:rsid w:val="00C533D1"/>
    <w:rsid w:val="00C533F2"/>
    <w:rsid w:val="00C53472"/>
    <w:rsid w:val="00C53826"/>
    <w:rsid w:val="00C54BFC"/>
    <w:rsid w:val="00C54DAC"/>
    <w:rsid w:val="00C5531F"/>
    <w:rsid w:val="00C559CC"/>
    <w:rsid w:val="00C55A75"/>
    <w:rsid w:val="00C561E5"/>
    <w:rsid w:val="00C563B3"/>
    <w:rsid w:val="00C56567"/>
    <w:rsid w:val="00C56F8E"/>
    <w:rsid w:val="00C57621"/>
    <w:rsid w:val="00C5764F"/>
    <w:rsid w:val="00C57E68"/>
    <w:rsid w:val="00C601F8"/>
    <w:rsid w:val="00C60C24"/>
    <w:rsid w:val="00C61134"/>
    <w:rsid w:val="00C612BF"/>
    <w:rsid w:val="00C612DF"/>
    <w:rsid w:val="00C61439"/>
    <w:rsid w:val="00C614B1"/>
    <w:rsid w:val="00C6179B"/>
    <w:rsid w:val="00C619BC"/>
    <w:rsid w:val="00C61A5B"/>
    <w:rsid w:val="00C61C55"/>
    <w:rsid w:val="00C62239"/>
    <w:rsid w:val="00C62DD3"/>
    <w:rsid w:val="00C633B5"/>
    <w:rsid w:val="00C638EB"/>
    <w:rsid w:val="00C63EB4"/>
    <w:rsid w:val="00C643E2"/>
    <w:rsid w:val="00C6455D"/>
    <w:rsid w:val="00C648CA"/>
    <w:rsid w:val="00C64B92"/>
    <w:rsid w:val="00C64C95"/>
    <w:rsid w:val="00C65151"/>
    <w:rsid w:val="00C655DB"/>
    <w:rsid w:val="00C65E03"/>
    <w:rsid w:val="00C66113"/>
    <w:rsid w:val="00C662DD"/>
    <w:rsid w:val="00C666A5"/>
    <w:rsid w:val="00C66AF8"/>
    <w:rsid w:val="00C66E27"/>
    <w:rsid w:val="00C66E35"/>
    <w:rsid w:val="00C6710B"/>
    <w:rsid w:val="00C67486"/>
    <w:rsid w:val="00C67678"/>
    <w:rsid w:val="00C67D39"/>
    <w:rsid w:val="00C67F2E"/>
    <w:rsid w:val="00C67FE3"/>
    <w:rsid w:val="00C7067B"/>
    <w:rsid w:val="00C71243"/>
    <w:rsid w:val="00C7127F"/>
    <w:rsid w:val="00C7136F"/>
    <w:rsid w:val="00C718AA"/>
    <w:rsid w:val="00C722E8"/>
    <w:rsid w:val="00C72418"/>
    <w:rsid w:val="00C72528"/>
    <w:rsid w:val="00C7265B"/>
    <w:rsid w:val="00C7269B"/>
    <w:rsid w:val="00C7286F"/>
    <w:rsid w:val="00C72CBA"/>
    <w:rsid w:val="00C72DF5"/>
    <w:rsid w:val="00C72F40"/>
    <w:rsid w:val="00C730B7"/>
    <w:rsid w:val="00C732EE"/>
    <w:rsid w:val="00C74516"/>
    <w:rsid w:val="00C74530"/>
    <w:rsid w:val="00C749F7"/>
    <w:rsid w:val="00C7517C"/>
    <w:rsid w:val="00C77258"/>
    <w:rsid w:val="00C778D9"/>
    <w:rsid w:val="00C77DC8"/>
    <w:rsid w:val="00C77F0C"/>
    <w:rsid w:val="00C77FC4"/>
    <w:rsid w:val="00C800ED"/>
    <w:rsid w:val="00C802D3"/>
    <w:rsid w:val="00C80342"/>
    <w:rsid w:val="00C80AF1"/>
    <w:rsid w:val="00C80CB1"/>
    <w:rsid w:val="00C80DA4"/>
    <w:rsid w:val="00C81016"/>
    <w:rsid w:val="00C81029"/>
    <w:rsid w:val="00C81781"/>
    <w:rsid w:val="00C8197F"/>
    <w:rsid w:val="00C81CDE"/>
    <w:rsid w:val="00C8272D"/>
    <w:rsid w:val="00C828D4"/>
    <w:rsid w:val="00C83208"/>
    <w:rsid w:val="00C83654"/>
    <w:rsid w:val="00C84CD0"/>
    <w:rsid w:val="00C84EA4"/>
    <w:rsid w:val="00C8577C"/>
    <w:rsid w:val="00C85CEA"/>
    <w:rsid w:val="00C85E6C"/>
    <w:rsid w:val="00C865D8"/>
    <w:rsid w:val="00C8676C"/>
    <w:rsid w:val="00C867E2"/>
    <w:rsid w:val="00C86E5F"/>
    <w:rsid w:val="00C871D1"/>
    <w:rsid w:val="00C87806"/>
    <w:rsid w:val="00C87B93"/>
    <w:rsid w:val="00C87DB9"/>
    <w:rsid w:val="00C87E64"/>
    <w:rsid w:val="00C87E76"/>
    <w:rsid w:val="00C87F09"/>
    <w:rsid w:val="00C90164"/>
    <w:rsid w:val="00C90817"/>
    <w:rsid w:val="00C90DB8"/>
    <w:rsid w:val="00C91476"/>
    <w:rsid w:val="00C919C0"/>
    <w:rsid w:val="00C91A4F"/>
    <w:rsid w:val="00C9237F"/>
    <w:rsid w:val="00C92C4C"/>
    <w:rsid w:val="00C93308"/>
    <w:rsid w:val="00C9346E"/>
    <w:rsid w:val="00C938C6"/>
    <w:rsid w:val="00C9442F"/>
    <w:rsid w:val="00C9461C"/>
    <w:rsid w:val="00C9495A"/>
    <w:rsid w:val="00C94C2F"/>
    <w:rsid w:val="00C951E6"/>
    <w:rsid w:val="00C952CD"/>
    <w:rsid w:val="00C95BFA"/>
    <w:rsid w:val="00C95F9A"/>
    <w:rsid w:val="00C96D67"/>
    <w:rsid w:val="00C96EFE"/>
    <w:rsid w:val="00C97E88"/>
    <w:rsid w:val="00CA04C3"/>
    <w:rsid w:val="00CA07DF"/>
    <w:rsid w:val="00CA1236"/>
    <w:rsid w:val="00CA15B9"/>
    <w:rsid w:val="00CA1B00"/>
    <w:rsid w:val="00CA2350"/>
    <w:rsid w:val="00CA2B65"/>
    <w:rsid w:val="00CA2DE4"/>
    <w:rsid w:val="00CA39F2"/>
    <w:rsid w:val="00CA4185"/>
    <w:rsid w:val="00CA5011"/>
    <w:rsid w:val="00CA5113"/>
    <w:rsid w:val="00CA570C"/>
    <w:rsid w:val="00CA693C"/>
    <w:rsid w:val="00CA6D03"/>
    <w:rsid w:val="00CA6F64"/>
    <w:rsid w:val="00CA74B3"/>
    <w:rsid w:val="00CA752C"/>
    <w:rsid w:val="00CA798B"/>
    <w:rsid w:val="00CB013D"/>
    <w:rsid w:val="00CB0A42"/>
    <w:rsid w:val="00CB119E"/>
    <w:rsid w:val="00CB1D70"/>
    <w:rsid w:val="00CB1D83"/>
    <w:rsid w:val="00CB40C0"/>
    <w:rsid w:val="00CB4367"/>
    <w:rsid w:val="00CB4B72"/>
    <w:rsid w:val="00CB4C26"/>
    <w:rsid w:val="00CB528E"/>
    <w:rsid w:val="00CB5621"/>
    <w:rsid w:val="00CB5A1C"/>
    <w:rsid w:val="00CB5B7F"/>
    <w:rsid w:val="00CB5CD4"/>
    <w:rsid w:val="00CB61D0"/>
    <w:rsid w:val="00CB6350"/>
    <w:rsid w:val="00CB683B"/>
    <w:rsid w:val="00CB6F0F"/>
    <w:rsid w:val="00CB7404"/>
    <w:rsid w:val="00CB75BF"/>
    <w:rsid w:val="00CC0046"/>
    <w:rsid w:val="00CC0512"/>
    <w:rsid w:val="00CC05E9"/>
    <w:rsid w:val="00CC0735"/>
    <w:rsid w:val="00CC09E1"/>
    <w:rsid w:val="00CC0EEC"/>
    <w:rsid w:val="00CC0F6C"/>
    <w:rsid w:val="00CC1B14"/>
    <w:rsid w:val="00CC25D5"/>
    <w:rsid w:val="00CC2963"/>
    <w:rsid w:val="00CC29E1"/>
    <w:rsid w:val="00CC2BA4"/>
    <w:rsid w:val="00CC2F29"/>
    <w:rsid w:val="00CC2F4E"/>
    <w:rsid w:val="00CC30C0"/>
    <w:rsid w:val="00CC3430"/>
    <w:rsid w:val="00CC4489"/>
    <w:rsid w:val="00CC4A92"/>
    <w:rsid w:val="00CC52E1"/>
    <w:rsid w:val="00CC530F"/>
    <w:rsid w:val="00CC5552"/>
    <w:rsid w:val="00CC5AF9"/>
    <w:rsid w:val="00CC5DFB"/>
    <w:rsid w:val="00CC605B"/>
    <w:rsid w:val="00CC63F5"/>
    <w:rsid w:val="00CC7020"/>
    <w:rsid w:val="00CC71B7"/>
    <w:rsid w:val="00CC729D"/>
    <w:rsid w:val="00CC72CD"/>
    <w:rsid w:val="00CC73BA"/>
    <w:rsid w:val="00CC74F8"/>
    <w:rsid w:val="00CC7565"/>
    <w:rsid w:val="00CC769C"/>
    <w:rsid w:val="00CD0441"/>
    <w:rsid w:val="00CD0690"/>
    <w:rsid w:val="00CD1456"/>
    <w:rsid w:val="00CD2608"/>
    <w:rsid w:val="00CD2904"/>
    <w:rsid w:val="00CD2A97"/>
    <w:rsid w:val="00CD34E2"/>
    <w:rsid w:val="00CD34EB"/>
    <w:rsid w:val="00CD35BF"/>
    <w:rsid w:val="00CD3857"/>
    <w:rsid w:val="00CD413D"/>
    <w:rsid w:val="00CD454A"/>
    <w:rsid w:val="00CD45B4"/>
    <w:rsid w:val="00CD4FE5"/>
    <w:rsid w:val="00CD516E"/>
    <w:rsid w:val="00CD5C6B"/>
    <w:rsid w:val="00CD6562"/>
    <w:rsid w:val="00CE01B5"/>
    <w:rsid w:val="00CE058F"/>
    <w:rsid w:val="00CE05F3"/>
    <w:rsid w:val="00CE0C7F"/>
    <w:rsid w:val="00CE0D20"/>
    <w:rsid w:val="00CE0D70"/>
    <w:rsid w:val="00CE13E9"/>
    <w:rsid w:val="00CE199C"/>
    <w:rsid w:val="00CE1E8E"/>
    <w:rsid w:val="00CE217A"/>
    <w:rsid w:val="00CE2184"/>
    <w:rsid w:val="00CE21F2"/>
    <w:rsid w:val="00CE2510"/>
    <w:rsid w:val="00CE27C3"/>
    <w:rsid w:val="00CE2E2E"/>
    <w:rsid w:val="00CE3CBC"/>
    <w:rsid w:val="00CE45D0"/>
    <w:rsid w:val="00CE4B14"/>
    <w:rsid w:val="00CE4EDD"/>
    <w:rsid w:val="00CE557A"/>
    <w:rsid w:val="00CE5660"/>
    <w:rsid w:val="00CE5923"/>
    <w:rsid w:val="00CE63E1"/>
    <w:rsid w:val="00CE65BE"/>
    <w:rsid w:val="00CE7078"/>
    <w:rsid w:val="00CE74D8"/>
    <w:rsid w:val="00CE78E8"/>
    <w:rsid w:val="00CE78ED"/>
    <w:rsid w:val="00CE7CE6"/>
    <w:rsid w:val="00CE7D39"/>
    <w:rsid w:val="00CF00CB"/>
    <w:rsid w:val="00CF00EE"/>
    <w:rsid w:val="00CF01CB"/>
    <w:rsid w:val="00CF09C7"/>
    <w:rsid w:val="00CF0AC4"/>
    <w:rsid w:val="00CF0C15"/>
    <w:rsid w:val="00CF0E4C"/>
    <w:rsid w:val="00CF11A1"/>
    <w:rsid w:val="00CF2C7D"/>
    <w:rsid w:val="00CF38E5"/>
    <w:rsid w:val="00CF3ABD"/>
    <w:rsid w:val="00CF3D27"/>
    <w:rsid w:val="00CF40D9"/>
    <w:rsid w:val="00CF440A"/>
    <w:rsid w:val="00CF45F4"/>
    <w:rsid w:val="00CF4766"/>
    <w:rsid w:val="00CF4AED"/>
    <w:rsid w:val="00CF503D"/>
    <w:rsid w:val="00CF5370"/>
    <w:rsid w:val="00CF57B5"/>
    <w:rsid w:val="00CF5C1A"/>
    <w:rsid w:val="00CF5DA6"/>
    <w:rsid w:val="00CF5F7F"/>
    <w:rsid w:val="00CF64CF"/>
    <w:rsid w:val="00CF6880"/>
    <w:rsid w:val="00CF6A69"/>
    <w:rsid w:val="00CF72E4"/>
    <w:rsid w:val="00CF7EE1"/>
    <w:rsid w:val="00D002D4"/>
    <w:rsid w:val="00D008CB"/>
    <w:rsid w:val="00D00CA2"/>
    <w:rsid w:val="00D0104B"/>
    <w:rsid w:val="00D0104E"/>
    <w:rsid w:val="00D01070"/>
    <w:rsid w:val="00D012D4"/>
    <w:rsid w:val="00D01384"/>
    <w:rsid w:val="00D01700"/>
    <w:rsid w:val="00D0173B"/>
    <w:rsid w:val="00D018BC"/>
    <w:rsid w:val="00D01AE8"/>
    <w:rsid w:val="00D020F6"/>
    <w:rsid w:val="00D02185"/>
    <w:rsid w:val="00D021CE"/>
    <w:rsid w:val="00D021D5"/>
    <w:rsid w:val="00D0233D"/>
    <w:rsid w:val="00D02935"/>
    <w:rsid w:val="00D02A2F"/>
    <w:rsid w:val="00D02B29"/>
    <w:rsid w:val="00D02E35"/>
    <w:rsid w:val="00D0308B"/>
    <w:rsid w:val="00D03322"/>
    <w:rsid w:val="00D037DD"/>
    <w:rsid w:val="00D03890"/>
    <w:rsid w:val="00D03B42"/>
    <w:rsid w:val="00D03CB9"/>
    <w:rsid w:val="00D03DB1"/>
    <w:rsid w:val="00D03F17"/>
    <w:rsid w:val="00D040C6"/>
    <w:rsid w:val="00D04474"/>
    <w:rsid w:val="00D04CD7"/>
    <w:rsid w:val="00D04E8E"/>
    <w:rsid w:val="00D05017"/>
    <w:rsid w:val="00D05261"/>
    <w:rsid w:val="00D05A77"/>
    <w:rsid w:val="00D05AED"/>
    <w:rsid w:val="00D05B96"/>
    <w:rsid w:val="00D06283"/>
    <w:rsid w:val="00D06485"/>
    <w:rsid w:val="00D065BD"/>
    <w:rsid w:val="00D06790"/>
    <w:rsid w:val="00D06CDF"/>
    <w:rsid w:val="00D06E05"/>
    <w:rsid w:val="00D06F66"/>
    <w:rsid w:val="00D0750F"/>
    <w:rsid w:val="00D07514"/>
    <w:rsid w:val="00D07F32"/>
    <w:rsid w:val="00D10281"/>
    <w:rsid w:val="00D10746"/>
    <w:rsid w:val="00D10982"/>
    <w:rsid w:val="00D10B94"/>
    <w:rsid w:val="00D11001"/>
    <w:rsid w:val="00D11C10"/>
    <w:rsid w:val="00D11D22"/>
    <w:rsid w:val="00D11F41"/>
    <w:rsid w:val="00D12F74"/>
    <w:rsid w:val="00D130DA"/>
    <w:rsid w:val="00D133FB"/>
    <w:rsid w:val="00D13CA8"/>
    <w:rsid w:val="00D14273"/>
    <w:rsid w:val="00D14A94"/>
    <w:rsid w:val="00D14C91"/>
    <w:rsid w:val="00D15433"/>
    <w:rsid w:val="00D155E2"/>
    <w:rsid w:val="00D15B13"/>
    <w:rsid w:val="00D15D31"/>
    <w:rsid w:val="00D15EB5"/>
    <w:rsid w:val="00D16189"/>
    <w:rsid w:val="00D16397"/>
    <w:rsid w:val="00D16493"/>
    <w:rsid w:val="00D16524"/>
    <w:rsid w:val="00D1666B"/>
    <w:rsid w:val="00D16873"/>
    <w:rsid w:val="00D17048"/>
    <w:rsid w:val="00D17138"/>
    <w:rsid w:val="00D17954"/>
    <w:rsid w:val="00D17AFB"/>
    <w:rsid w:val="00D207CC"/>
    <w:rsid w:val="00D20E3C"/>
    <w:rsid w:val="00D20F6F"/>
    <w:rsid w:val="00D2107D"/>
    <w:rsid w:val="00D21BBC"/>
    <w:rsid w:val="00D21D7E"/>
    <w:rsid w:val="00D22027"/>
    <w:rsid w:val="00D227A7"/>
    <w:rsid w:val="00D22A25"/>
    <w:rsid w:val="00D230A7"/>
    <w:rsid w:val="00D233A0"/>
    <w:rsid w:val="00D23D0B"/>
    <w:rsid w:val="00D23DDE"/>
    <w:rsid w:val="00D245E6"/>
    <w:rsid w:val="00D248F2"/>
    <w:rsid w:val="00D24E26"/>
    <w:rsid w:val="00D25203"/>
    <w:rsid w:val="00D25403"/>
    <w:rsid w:val="00D258A1"/>
    <w:rsid w:val="00D25D3A"/>
    <w:rsid w:val="00D263E4"/>
    <w:rsid w:val="00D264F0"/>
    <w:rsid w:val="00D268A8"/>
    <w:rsid w:val="00D26977"/>
    <w:rsid w:val="00D26CA5"/>
    <w:rsid w:val="00D2763E"/>
    <w:rsid w:val="00D27852"/>
    <w:rsid w:val="00D27EC0"/>
    <w:rsid w:val="00D31761"/>
    <w:rsid w:val="00D3176E"/>
    <w:rsid w:val="00D31798"/>
    <w:rsid w:val="00D31E24"/>
    <w:rsid w:val="00D3366B"/>
    <w:rsid w:val="00D347A9"/>
    <w:rsid w:val="00D34F4B"/>
    <w:rsid w:val="00D35351"/>
    <w:rsid w:val="00D3588F"/>
    <w:rsid w:val="00D35957"/>
    <w:rsid w:val="00D35A4B"/>
    <w:rsid w:val="00D35B82"/>
    <w:rsid w:val="00D36090"/>
    <w:rsid w:val="00D36133"/>
    <w:rsid w:val="00D363D4"/>
    <w:rsid w:val="00D37162"/>
    <w:rsid w:val="00D37473"/>
    <w:rsid w:val="00D4003D"/>
    <w:rsid w:val="00D40BA0"/>
    <w:rsid w:val="00D410BD"/>
    <w:rsid w:val="00D417CA"/>
    <w:rsid w:val="00D42B75"/>
    <w:rsid w:val="00D44E64"/>
    <w:rsid w:val="00D451CD"/>
    <w:rsid w:val="00D45206"/>
    <w:rsid w:val="00D4531A"/>
    <w:rsid w:val="00D46A1C"/>
    <w:rsid w:val="00D46EFA"/>
    <w:rsid w:val="00D475BB"/>
    <w:rsid w:val="00D475D6"/>
    <w:rsid w:val="00D5099B"/>
    <w:rsid w:val="00D50A35"/>
    <w:rsid w:val="00D50E3D"/>
    <w:rsid w:val="00D50F7B"/>
    <w:rsid w:val="00D50F8A"/>
    <w:rsid w:val="00D527E7"/>
    <w:rsid w:val="00D52836"/>
    <w:rsid w:val="00D536C3"/>
    <w:rsid w:val="00D53973"/>
    <w:rsid w:val="00D53A33"/>
    <w:rsid w:val="00D53E5F"/>
    <w:rsid w:val="00D542A8"/>
    <w:rsid w:val="00D54722"/>
    <w:rsid w:val="00D54841"/>
    <w:rsid w:val="00D54A3B"/>
    <w:rsid w:val="00D55334"/>
    <w:rsid w:val="00D55795"/>
    <w:rsid w:val="00D55B7C"/>
    <w:rsid w:val="00D563AA"/>
    <w:rsid w:val="00D57727"/>
    <w:rsid w:val="00D57802"/>
    <w:rsid w:val="00D60233"/>
    <w:rsid w:val="00D6072F"/>
    <w:rsid w:val="00D61C3D"/>
    <w:rsid w:val="00D61C82"/>
    <w:rsid w:val="00D61F8E"/>
    <w:rsid w:val="00D62651"/>
    <w:rsid w:val="00D62F3A"/>
    <w:rsid w:val="00D636FF"/>
    <w:rsid w:val="00D63BD9"/>
    <w:rsid w:val="00D63D3B"/>
    <w:rsid w:val="00D64757"/>
    <w:rsid w:val="00D649DE"/>
    <w:rsid w:val="00D65988"/>
    <w:rsid w:val="00D65B1B"/>
    <w:rsid w:val="00D660A2"/>
    <w:rsid w:val="00D66355"/>
    <w:rsid w:val="00D663CF"/>
    <w:rsid w:val="00D6681F"/>
    <w:rsid w:val="00D66841"/>
    <w:rsid w:val="00D67046"/>
    <w:rsid w:val="00D67498"/>
    <w:rsid w:val="00D67561"/>
    <w:rsid w:val="00D67581"/>
    <w:rsid w:val="00D676DB"/>
    <w:rsid w:val="00D702CA"/>
    <w:rsid w:val="00D70C13"/>
    <w:rsid w:val="00D70FCA"/>
    <w:rsid w:val="00D71327"/>
    <w:rsid w:val="00D714F3"/>
    <w:rsid w:val="00D7151D"/>
    <w:rsid w:val="00D71E2B"/>
    <w:rsid w:val="00D720EA"/>
    <w:rsid w:val="00D72ABC"/>
    <w:rsid w:val="00D73044"/>
    <w:rsid w:val="00D73DF4"/>
    <w:rsid w:val="00D74003"/>
    <w:rsid w:val="00D740B4"/>
    <w:rsid w:val="00D74717"/>
    <w:rsid w:val="00D7544F"/>
    <w:rsid w:val="00D75738"/>
    <w:rsid w:val="00D75DAC"/>
    <w:rsid w:val="00D75DB7"/>
    <w:rsid w:val="00D76569"/>
    <w:rsid w:val="00D766EB"/>
    <w:rsid w:val="00D767DC"/>
    <w:rsid w:val="00D76F31"/>
    <w:rsid w:val="00D77404"/>
    <w:rsid w:val="00D77640"/>
    <w:rsid w:val="00D77736"/>
    <w:rsid w:val="00D777B3"/>
    <w:rsid w:val="00D77D72"/>
    <w:rsid w:val="00D803D8"/>
    <w:rsid w:val="00D80678"/>
    <w:rsid w:val="00D80AAC"/>
    <w:rsid w:val="00D80B54"/>
    <w:rsid w:val="00D80D70"/>
    <w:rsid w:val="00D80DDC"/>
    <w:rsid w:val="00D8129E"/>
    <w:rsid w:val="00D8132D"/>
    <w:rsid w:val="00D816AB"/>
    <w:rsid w:val="00D81BD4"/>
    <w:rsid w:val="00D81DC7"/>
    <w:rsid w:val="00D8289F"/>
    <w:rsid w:val="00D82FEC"/>
    <w:rsid w:val="00D83965"/>
    <w:rsid w:val="00D8492A"/>
    <w:rsid w:val="00D8510A"/>
    <w:rsid w:val="00D8560E"/>
    <w:rsid w:val="00D8622D"/>
    <w:rsid w:val="00D869F0"/>
    <w:rsid w:val="00D86CCA"/>
    <w:rsid w:val="00D872EE"/>
    <w:rsid w:val="00D87363"/>
    <w:rsid w:val="00D87D0A"/>
    <w:rsid w:val="00D87F95"/>
    <w:rsid w:val="00D90949"/>
    <w:rsid w:val="00D909D2"/>
    <w:rsid w:val="00D90EA1"/>
    <w:rsid w:val="00D90F99"/>
    <w:rsid w:val="00D90FF0"/>
    <w:rsid w:val="00D91BC2"/>
    <w:rsid w:val="00D91FA1"/>
    <w:rsid w:val="00D92002"/>
    <w:rsid w:val="00D92A07"/>
    <w:rsid w:val="00D92EBF"/>
    <w:rsid w:val="00D937BF"/>
    <w:rsid w:val="00D93AFE"/>
    <w:rsid w:val="00D93DE3"/>
    <w:rsid w:val="00D94014"/>
    <w:rsid w:val="00D9429F"/>
    <w:rsid w:val="00D943C2"/>
    <w:rsid w:val="00D944D2"/>
    <w:rsid w:val="00D94A0C"/>
    <w:rsid w:val="00D9574D"/>
    <w:rsid w:val="00D9604D"/>
    <w:rsid w:val="00D963C5"/>
    <w:rsid w:val="00D96484"/>
    <w:rsid w:val="00D966E4"/>
    <w:rsid w:val="00D96BE6"/>
    <w:rsid w:val="00D96C62"/>
    <w:rsid w:val="00D97989"/>
    <w:rsid w:val="00D97BD7"/>
    <w:rsid w:val="00D97CA6"/>
    <w:rsid w:val="00D97FB5"/>
    <w:rsid w:val="00DA00CA"/>
    <w:rsid w:val="00DA0132"/>
    <w:rsid w:val="00DA09AE"/>
    <w:rsid w:val="00DA0E73"/>
    <w:rsid w:val="00DA16E4"/>
    <w:rsid w:val="00DA1C0B"/>
    <w:rsid w:val="00DA1DCC"/>
    <w:rsid w:val="00DA215B"/>
    <w:rsid w:val="00DA21D6"/>
    <w:rsid w:val="00DA25F6"/>
    <w:rsid w:val="00DA2658"/>
    <w:rsid w:val="00DA2698"/>
    <w:rsid w:val="00DA2C9D"/>
    <w:rsid w:val="00DA2CA7"/>
    <w:rsid w:val="00DA389A"/>
    <w:rsid w:val="00DA3D56"/>
    <w:rsid w:val="00DA3DE4"/>
    <w:rsid w:val="00DA4153"/>
    <w:rsid w:val="00DA4390"/>
    <w:rsid w:val="00DA4C5A"/>
    <w:rsid w:val="00DA4E76"/>
    <w:rsid w:val="00DA5174"/>
    <w:rsid w:val="00DA5377"/>
    <w:rsid w:val="00DA5611"/>
    <w:rsid w:val="00DA564C"/>
    <w:rsid w:val="00DA5C99"/>
    <w:rsid w:val="00DA5E9F"/>
    <w:rsid w:val="00DA65E4"/>
    <w:rsid w:val="00DA6E7F"/>
    <w:rsid w:val="00DA7363"/>
    <w:rsid w:val="00DB0517"/>
    <w:rsid w:val="00DB0560"/>
    <w:rsid w:val="00DB0856"/>
    <w:rsid w:val="00DB0CD6"/>
    <w:rsid w:val="00DB1091"/>
    <w:rsid w:val="00DB1670"/>
    <w:rsid w:val="00DB1CB3"/>
    <w:rsid w:val="00DB223D"/>
    <w:rsid w:val="00DB38E8"/>
    <w:rsid w:val="00DB426F"/>
    <w:rsid w:val="00DB4EB8"/>
    <w:rsid w:val="00DB59FF"/>
    <w:rsid w:val="00DB5B6E"/>
    <w:rsid w:val="00DB5F1A"/>
    <w:rsid w:val="00DB6407"/>
    <w:rsid w:val="00DB693F"/>
    <w:rsid w:val="00DB6CAD"/>
    <w:rsid w:val="00DB6E27"/>
    <w:rsid w:val="00DB7120"/>
    <w:rsid w:val="00DB7912"/>
    <w:rsid w:val="00DB7F51"/>
    <w:rsid w:val="00DC0269"/>
    <w:rsid w:val="00DC17B2"/>
    <w:rsid w:val="00DC1A47"/>
    <w:rsid w:val="00DC238A"/>
    <w:rsid w:val="00DC287E"/>
    <w:rsid w:val="00DC2C14"/>
    <w:rsid w:val="00DC2EB1"/>
    <w:rsid w:val="00DC364A"/>
    <w:rsid w:val="00DC3BDC"/>
    <w:rsid w:val="00DC3E37"/>
    <w:rsid w:val="00DC4232"/>
    <w:rsid w:val="00DC44D2"/>
    <w:rsid w:val="00DC4673"/>
    <w:rsid w:val="00DC4C8C"/>
    <w:rsid w:val="00DC4D0F"/>
    <w:rsid w:val="00DC4E28"/>
    <w:rsid w:val="00DC5302"/>
    <w:rsid w:val="00DC5619"/>
    <w:rsid w:val="00DC6701"/>
    <w:rsid w:val="00DC674F"/>
    <w:rsid w:val="00DC67DC"/>
    <w:rsid w:val="00DC6B56"/>
    <w:rsid w:val="00DC6DCA"/>
    <w:rsid w:val="00DC7B72"/>
    <w:rsid w:val="00DC7DA5"/>
    <w:rsid w:val="00DC7F63"/>
    <w:rsid w:val="00DD007A"/>
    <w:rsid w:val="00DD111F"/>
    <w:rsid w:val="00DD15AA"/>
    <w:rsid w:val="00DD1AEF"/>
    <w:rsid w:val="00DD1BED"/>
    <w:rsid w:val="00DD1DB5"/>
    <w:rsid w:val="00DD20B8"/>
    <w:rsid w:val="00DD20FA"/>
    <w:rsid w:val="00DD219F"/>
    <w:rsid w:val="00DD40CC"/>
    <w:rsid w:val="00DD479D"/>
    <w:rsid w:val="00DD4942"/>
    <w:rsid w:val="00DD4DE9"/>
    <w:rsid w:val="00DD4DEB"/>
    <w:rsid w:val="00DD4E70"/>
    <w:rsid w:val="00DD54F3"/>
    <w:rsid w:val="00DD5684"/>
    <w:rsid w:val="00DD5822"/>
    <w:rsid w:val="00DD64B0"/>
    <w:rsid w:val="00DD652D"/>
    <w:rsid w:val="00DD6936"/>
    <w:rsid w:val="00DD6F3F"/>
    <w:rsid w:val="00DD7713"/>
    <w:rsid w:val="00DD7825"/>
    <w:rsid w:val="00DD7AD2"/>
    <w:rsid w:val="00DE011F"/>
    <w:rsid w:val="00DE06A9"/>
    <w:rsid w:val="00DE0F62"/>
    <w:rsid w:val="00DE1128"/>
    <w:rsid w:val="00DE1738"/>
    <w:rsid w:val="00DE190E"/>
    <w:rsid w:val="00DE235D"/>
    <w:rsid w:val="00DE23CA"/>
    <w:rsid w:val="00DE2FFA"/>
    <w:rsid w:val="00DE3457"/>
    <w:rsid w:val="00DE3E9E"/>
    <w:rsid w:val="00DE4128"/>
    <w:rsid w:val="00DE45A6"/>
    <w:rsid w:val="00DE4DE0"/>
    <w:rsid w:val="00DE7667"/>
    <w:rsid w:val="00DE7C19"/>
    <w:rsid w:val="00DF0053"/>
    <w:rsid w:val="00DF0511"/>
    <w:rsid w:val="00DF0883"/>
    <w:rsid w:val="00DF0C22"/>
    <w:rsid w:val="00DF0D61"/>
    <w:rsid w:val="00DF1032"/>
    <w:rsid w:val="00DF1086"/>
    <w:rsid w:val="00DF16BA"/>
    <w:rsid w:val="00DF1CA2"/>
    <w:rsid w:val="00DF1F75"/>
    <w:rsid w:val="00DF2824"/>
    <w:rsid w:val="00DF2B38"/>
    <w:rsid w:val="00DF2DCF"/>
    <w:rsid w:val="00DF3016"/>
    <w:rsid w:val="00DF369F"/>
    <w:rsid w:val="00DF430F"/>
    <w:rsid w:val="00DF452A"/>
    <w:rsid w:val="00DF45AA"/>
    <w:rsid w:val="00DF4F01"/>
    <w:rsid w:val="00DF5058"/>
    <w:rsid w:val="00DF54A8"/>
    <w:rsid w:val="00DF5AC1"/>
    <w:rsid w:val="00DF5BBD"/>
    <w:rsid w:val="00DF5EF7"/>
    <w:rsid w:val="00DF6228"/>
    <w:rsid w:val="00DF62D8"/>
    <w:rsid w:val="00DF6322"/>
    <w:rsid w:val="00DF636A"/>
    <w:rsid w:val="00DF6397"/>
    <w:rsid w:val="00DF63D8"/>
    <w:rsid w:val="00DF7410"/>
    <w:rsid w:val="00DF7750"/>
    <w:rsid w:val="00DF781F"/>
    <w:rsid w:val="00E00C3C"/>
    <w:rsid w:val="00E011F7"/>
    <w:rsid w:val="00E01697"/>
    <w:rsid w:val="00E01B6F"/>
    <w:rsid w:val="00E01C08"/>
    <w:rsid w:val="00E01C1A"/>
    <w:rsid w:val="00E01DD9"/>
    <w:rsid w:val="00E0257A"/>
    <w:rsid w:val="00E0257D"/>
    <w:rsid w:val="00E029B6"/>
    <w:rsid w:val="00E02E0F"/>
    <w:rsid w:val="00E036DE"/>
    <w:rsid w:val="00E03A3E"/>
    <w:rsid w:val="00E0402F"/>
    <w:rsid w:val="00E04055"/>
    <w:rsid w:val="00E047A4"/>
    <w:rsid w:val="00E050A5"/>
    <w:rsid w:val="00E05355"/>
    <w:rsid w:val="00E056FA"/>
    <w:rsid w:val="00E05D83"/>
    <w:rsid w:val="00E06A5E"/>
    <w:rsid w:val="00E06F9D"/>
    <w:rsid w:val="00E0739E"/>
    <w:rsid w:val="00E07DDD"/>
    <w:rsid w:val="00E07DFC"/>
    <w:rsid w:val="00E103A2"/>
    <w:rsid w:val="00E105BF"/>
    <w:rsid w:val="00E10729"/>
    <w:rsid w:val="00E10999"/>
    <w:rsid w:val="00E1104D"/>
    <w:rsid w:val="00E11E8F"/>
    <w:rsid w:val="00E1204A"/>
    <w:rsid w:val="00E12575"/>
    <w:rsid w:val="00E13106"/>
    <w:rsid w:val="00E13532"/>
    <w:rsid w:val="00E136F3"/>
    <w:rsid w:val="00E1398E"/>
    <w:rsid w:val="00E142F1"/>
    <w:rsid w:val="00E144FC"/>
    <w:rsid w:val="00E1462A"/>
    <w:rsid w:val="00E150B4"/>
    <w:rsid w:val="00E1576B"/>
    <w:rsid w:val="00E159A9"/>
    <w:rsid w:val="00E15AE0"/>
    <w:rsid w:val="00E167F7"/>
    <w:rsid w:val="00E16C52"/>
    <w:rsid w:val="00E16D6B"/>
    <w:rsid w:val="00E171BC"/>
    <w:rsid w:val="00E20566"/>
    <w:rsid w:val="00E211CC"/>
    <w:rsid w:val="00E21471"/>
    <w:rsid w:val="00E21E73"/>
    <w:rsid w:val="00E228A7"/>
    <w:rsid w:val="00E22C27"/>
    <w:rsid w:val="00E22DEB"/>
    <w:rsid w:val="00E23375"/>
    <w:rsid w:val="00E235E5"/>
    <w:rsid w:val="00E238D2"/>
    <w:rsid w:val="00E239C5"/>
    <w:rsid w:val="00E240A9"/>
    <w:rsid w:val="00E26A37"/>
    <w:rsid w:val="00E26D16"/>
    <w:rsid w:val="00E27D8F"/>
    <w:rsid w:val="00E3010E"/>
    <w:rsid w:val="00E3025F"/>
    <w:rsid w:val="00E30C5F"/>
    <w:rsid w:val="00E30D0B"/>
    <w:rsid w:val="00E30F28"/>
    <w:rsid w:val="00E31DAE"/>
    <w:rsid w:val="00E31DE6"/>
    <w:rsid w:val="00E3243B"/>
    <w:rsid w:val="00E32D18"/>
    <w:rsid w:val="00E333C9"/>
    <w:rsid w:val="00E33856"/>
    <w:rsid w:val="00E34216"/>
    <w:rsid w:val="00E344B2"/>
    <w:rsid w:val="00E34542"/>
    <w:rsid w:val="00E34664"/>
    <w:rsid w:val="00E35B8B"/>
    <w:rsid w:val="00E35CBF"/>
    <w:rsid w:val="00E363BA"/>
    <w:rsid w:val="00E36FB5"/>
    <w:rsid w:val="00E37016"/>
    <w:rsid w:val="00E37205"/>
    <w:rsid w:val="00E3729A"/>
    <w:rsid w:val="00E374B2"/>
    <w:rsid w:val="00E3765A"/>
    <w:rsid w:val="00E37BF0"/>
    <w:rsid w:val="00E40578"/>
    <w:rsid w:val="00E408F0"/>
    <w:rsid w:val="00E40C7F"/>
    <w:rsid w:val="00E40D47"/>
    <w:rsid w:val="00E415E5"/>
    <w:rsid w:val="00E416A6"/>
    <w:rsid w:val="00E41B6E"/>
    <w:rsid w:val="00E41F1E"/>
    <w:rsid w:val="00E42782"/>
    <w:rsid w:val="00E427B6"/>
    <w:rsid w:val="00E433DC"/>
    <w:rsid w:val="00E43835"/>
    <w:rsid w:val="00E4392B"/>
    <w:rsid w:val="00E443FB"/>
    <w:rsid w:val="00E44561"/>
    <w:rsid w:val="00E449BB"/>
    <w:rsid w:val="00E44F0D"/>
    <w:rsid w:val="00E4593B"/>
    <w:rsid w:val="00E45B79"/>
    <w:rsid w:val="00E45ECF"/>
    <w:rsid w:val="00E45F01"/>
    <w:rsid w:val="00E46106"/>
    <w:rsid w:val="00E4639B"/>
    <w:rsid w:val="00E46667"/>
    <w:rsid w:val="00E466D9"/>
    <w:rsid w:val="00E469E0"/>
    <w:rsid w:val="00E46ADC"/>
    <w:rsid w:val="00E46EE0"/>
    <w:rsid w:val="00E46F86"/>
    <w:rsid w:val="00E473AF"/>
    <w:rsid w:val="00E475F9"/>
    <w:rsid w:val="00E47698"/>
    <w:rsid w:val="00E4793D"/>
    <w:rsid w:val="00E47A9C"/>
    <w:rsid w:val="00E47DA7"/>
    <w:rsid w:val="00E50247"/>
    <w:rsid w:val="00E509AE"/>
    <w:rsid w:val="00E50E46"/>
    <w:rsid w:val="00E50F7B"/>
    <w:rsid w:val="00E51127"/>
    <w:rsid w:val="00E51D13"/>
    <w:rsid w:val="00E52073"/>
    <w:rsid w:val="00E52265"/>
    <w:rsid w:val="00E52871"/>
    <w:rsid w:val="00E52C75"/>
    <w:rsid w:val="00E52C84"/>
    <w:rsid w:val="00E52FE1"/>
    <w:rsid w:val="00E534EE"/>
    <w:rsid w:val="00E5376C"/>
    <w:rsid w:val="00E53805"/>
    <w:rsid w:val="00E53D07"/>
    <w:rsid w:val="00E549C7"/>
    <w:rsid w:val="00E55658"/>
    <w:rsid w:val="00E55C0C"/>
    <w:rsid w:val="00E56110"/>
    <w:rsid w:val="00E566F1"/>
    <w:rsid w:val="00E56B3C"/>
    <w:rsid w:val="00E56EBB"/>
    <w:rsid w:val="00E577C3"/>
    <w:rsid w:val="00E57B9A"/>
    <w:rsid w:val="00E61642"/>
    <w:rsid w:val="00E61B14"/>
    <w:rsid w:val="00E61FD7"/>
    <w:rsid w:val="00E6254B"/>
    <w:rsid w:val="00E6278D"/>
    <w:rsid w:val="00E629F0"/>
    <w:rsid w:val="00E63478"/>
    <w:rsid w:val="00E63694"/>
    <w:rsid w:val="00E63C94"/>
    <w:rsid w:val="00E6427C"/>
    <w:rsid w:val="00E644C7"/>
    <w:rsid w:val="00E6451B"/>
    <w:rsid w:val="00E653CD"/>
    <w:rsid w:val="00E65516"/>
    <w:rsid w:val="00E67591"/>
    <w:rsid w:val="00E67A4A"/>
    <w:rsid w:val="00E67D6B"/>
    <w:rsid w:val="00E67E58"/>
    <w:rsid w:val="00E701DB"/>
    <w:rsid w:val="00E702E7"/>
    <w:rsid w:val="00E7031A"/>
    <w:rsid w:val="00E704BE"/>
    <w:rsid w:val="00E71800"/>
    <w:rsid w:val="00E71885"/>
    <w:rsid w:val="00E71C51"/>
    <w:rsid w:val="00E72709"/>
    <w:rsid w:val="00E73BB6"/>
    <w:rsid w:val="00E73E63"/>
    <w:rsid w:val="00E74515"/>
    <w:rsid w:val="00E74CC1"/>
    <w:rsid w:val="00E75167"/>
    <w:rsid w:val="00E75643"/>
    <w:rsid w:val="00E75699"/>
    <w:rsid w:val="00E75A1E"/>
    <w:rsid w:val="00E76276"/>
    <w:rsid w:val="00E7635C"/>
    <w:rsid w:val="00E76B87"/>
    <w:rsid w:val="00E76E0F"/>
    <w:rsid w:val="00E77E9C"/>
    <w:rsid w:val="00E80030"/>
    <w:rsid w:val="00E80069"/>
    <w:rsid w:val="00E800AA"/>
    <w:rsid w:val="00E80473"/>
    <w:rsid w:val="00E8079D"/>
    <w:rsid w:val="00E812E7"/>
    <w:rsid w:val="00E8140B"/>
    <w:rsid w:val="00E816E3"/>
    <w:rsid w:val="00E81F7E"/>
    <w:rsid w:val="00E820FC"/>
    <w:rsid w:val="00E8317D"/>
    <w:rsid w:val="00E83A13"/>
    <w:rsid w:val="00E83DB9"/>
    <w:rsid w:val="00E83FE0"/>
    <w:rsid w:val="00E8449C"/>
    <w:rsid w:val="00E854D6"/>
    <w:rsid w:val="00E85B0F"/>
    <w:rsid w:val="00E86073"/>
    <w:rsid w:val="00E867C0"/>
    <w:rsid w:val="00E86B62"/>
    <w:rsid w:val="00E86D78"/>
    <w:rsid w:val="00E8754B"/>
    <w:rsid w:val="00E875B3"/>
    <w:rsid w:val="00E87876"/>
    <w:rsid w:val="00E90325"/>
    <w:rsid w:val="00E904A0"/>
    <w:rsid w:val="00E904A6"/>
    <w:rsid w:val="00E9063B"/>
    <w:rsid w:val="00E9070C"/>
    <w:rsid w:val="00E90F06"/>
    <w:rsid w:val="00E91A21"/>
    <w:rsid w:val="00E920E6"/>
    <w:rsid w:val="00E9226A"/>
    <w:rsid w:val="00E9269C"/>
    <w:rsid w:val="00E92708"/>
    <w:rsid w:val="00E931BF"/>
    <w:rsid w:val="00E93AF0"/>
    <w:rsid w:val="00E93E71"/>
    <w:rsid w:val="00E94111"/>
    <w:rsid w:val="00E94184"/>
    <w:rsid w:val="00E94490"/>
    <w:rsid w:val="00E945ED"/>
    <w:rsid w:val="00E946BA"/>
    <w:rsid w:val="00E94700"/>
    <w:rsid w:val="00E94AA7"/>
    <w:rsid w:val="00E95208"/>
    <w:rsid w:val="00E952ED"/>
    <w:rsid w:val="00E956C7"/>
    <w:rsid w:val="00E95BE1"/>
    <w:rsid w:val="00E95BE2"/>
    <w:rsid w:val="00E96307"/>
    <w:rsid w:val="00E963FA"/>
    <w:rsid w:val="00E96546"/>
    <w:rsid w:val="00E96679"/>
    <w:rsid w:val="00E96979"/>
    <w:rsid w:val="00E96E09"/>
    <w:rsid w:val="00E97090"/>
    <w:rsid w:val="00E9716B"/>
    <w:rsid w:val="00E97210"/>
    <w:rsid w:val="00E97294"/>
    <w:rsid w:val="00E97442"/>
    <w:rsid w:val="00E97CC7"/>
    <w:rsid w:val="00E97E8A"/>
    <w:rsid w:val="00E97FB6"/>
    <w:rsid w:val="00EA080F"/>
    <w:rsid w:val="00EA0863"/>
    <w:rsid w:val="00EA09BB"/>
    <w:rsid w:val="00EA0D79"/>
    <w:rsid w:val="00EA1467"/>
    <w:rsid w:val="00EA208F"/>
    <w:rsid w:val="00EA227F"/>
    <w:rsid w:val="00EA25E1"/>
    <w:rsid w:val="00EA3397"/>
    <w:rsid w:val="00EA3F1D"/>
    <w:rsid w:val="00EA406D"/>
    <w:rsid w:val="00EA4703"/>
    <w:rsid w:val="00EA4D88"/>
    <w:rsid w:val="00EA4DB4"/>
    <w:rsid w:val="00EA4DB8"/>
    <w:rsid w:val="00EA4F7A"/>
    <w:rsid w:val="00EA5E31"/>
    <w:rsid w:val="00EA624B"/>
    <w:rsid w:val="00EA62E1"/>
    <w:rsid w:val="00EA65D4"/>
    <w:rsid w:val="00EA6E26"/>
    <w:rsid w:val="00EA6E8E"/>
    <w:rsid w:val="00EA6EDA"/>
    <w:rsid w:val="00EA7251"/>
    <w:rsid w:val="00EA77F3"/>
    <w:rsid w:val="00EB05C0"/>
    <w:rsid w:val="00EB05F2"/>
    <w:rsid w:val="00EB09A0"/>
    <w:rsid w:val="00EB0B3A"/>
    <w:rsid w:val="00EB16AF"/>
    <w:rsid w:val="00EB24BB"/>
    <w:rsid w:val="00EB259C"/>
    <w:rsid w:val="00EB25F2"/>
    <w:rsid w:val="00EB2996"/>
    <w:rsid w:val="00EB2EF6"/>
    <w:rsid w:val="00EB43ED"/>
    <w:rsid w:val="00EB466B"/>
    <w:rsid w:val="00EB4ACB"/>
    <w:rsid w:val="00EB4E57"/>
    <w:rsid w:val="00EB53D9"/>
    <w:rsid w:val="00EB5486"/>
    <w:rsid w:val="00EB5941"/>
    <w:rsid w:val="00EB6375"/>
    <w:rsid w:val="00EB65F9"/>
    <w:rsid w:val="00EB67A4"/>
    <w:rsid w:val="00EB685F"/>
    <w:rsid w:val="00EB6DC4"/>
    <w:rsid w:val="00EB6F9A"/>
    <w:rsid w:val="00EB700D"/>
    <w:rsid w:val="00EB759C"/>
    <w:rsid w:val="00EB7D3E"/>
    <w:rsid w:val="00EC0060"/>
    <w:rsid w:val="00EC04BD"/>
    <w:rsid w:val="00EC0826"/>
    <w:rsid w:val="00EC0ADC"/>
    <w:rsid w:val="00EC1004"/>
    <w:rsid w:val="00EC133A"/>
    <w:rsid w:val="00EC17FA"/>
    <w:rsid w:val="00EC2414"/>
    <w:rsid w:val="00EC2A68"/>
    <w:rsid w:val="00EC30CB"/>
    <w:rsid w:val="00EC34F2"/>
    <w:rsid w:val="00EC3FDF"/>
    <w:rsid w:val="00EC43E8"/>
    <w:rsid w:val="00EC53F5"/>
    <w:rsid w:val="00EC5492"/>
    <w:rsid w:val="00EC580A"/>
    <w:rsid w:val="00EC5A13"/>
    <w:rsid w:val="00EC5E61"/>
    <w:rsid w:val="00EC60CB"/>
    <w:rsid w:val="00EC63DD"/>
    <w:rsid w:val="00EC64D3"/>
    <w:rsid w:val="00EC669B"/>
    <w:rsid w:val="00EC684F"/>
    <w:rsid w:val="00EC6F43"/>
    <w:rsid w:val="00EC76CB"/>
    <w:rsid w:val="00ED066B"/>
    <w:rsid w:val="00ED0778"/>
    <w:rsid w:val="00ED14BE"/>
    <w:rsid w:val="00ED14BF"/>
    <w:rsid w:val="00ED181A"/>
    <w:rsid w:val="00ED188A"/>
    <w:rsid w:val="00ED1CAD"/>
    <w:rsid w:val="00ED1E8C"/>
    <w:rsid w:val="00ED221A"/>
    <w:rsid w:val="00ED23C2"/>
    <w:rsid w:val="00ED261A"/>
    <w:rsid w:val="00ED2922"/>
    <w:rsid w:val="00ED2AC5"/>
    <w:rsid w:val="00ED2AF8"/>
    <w:rsid w:val="00ED3066"/>
    <w:rsid w:val="00ED317F"/>
    <w:rsid w:val="00ED36FB"/>
    <w:rsid w:val="00ED3795"/>
    <w:rsid w:val="00ED3AF4"/>
    <w:rsid w:val="00ED42F9"/>
    <w:rsid w:val="00ED4603"/>
    <w:rsid w:val="00ED485F"/>
    <w:rsid w:val="00ED5055"/>
    <w:rsid w:val="00ED52F9"/>
    <w:rsid w:val="00ED5340"/>
    <w:rsid w:val="00ED59CF"/>
    <w:rsid w:val="00ED5C6F"/>
    <w:rsid w:val="00ED5F93"/>
    <w:rsid w:val="00ED5FF2"/>
    <w:rsid w:val="00ED6827"/>
    <w:rsid w:val="00ED6EB9"/>
    <w:rsid w:val="00ED7081"/>
    <w:rsid w:val="00ED7984"/>
    <w:rsid w:val="00EE0676"/>
    <w:rsid w:val="00EE08E6"/>
    <w:rsid w:val="00EE0BE5"/>
    <w:rsid w:val="00EE0D21"/>
    <w:rsid w:val="00EE11C5"/>
    <w:rsid w:val="00EE13D1"/>
    <w:rsid w:val="00EE174B"/>
    <w:rsid w:val="00EE1861"/>
    <w:rsid w:val="00EE1901"/>
    <w:rsid w:val="00EE2635"/>
    <w:rsid w:val="00EE26A9"/>
    <w:rsid w:val="00EE27F4"/>
    <w:rsid w:val="00EE292F"/>
    <w:rsid w:val="00EE2965"/>
    <w:rsid w:val="00EE2993"/>
    <w:rsid w:val="00EE2FE3"/>
    <w:rsid w:val="00EE3512"/>
    <w:rsid w:val="00EE3998"/>
    <w:rsid w:val="00EE3D6E"/>
    <w:rsid w:val="00EE3E36"/>
    <w:rsid w:val="00EE4F65"/>
    <w:rsid w:val="00EE520E"/>
    <w:rsid w:val="00EE5BF0"/>
    <w:rsid w:val="00EE6728"/>
    <w:rsid w:val="00EE683C"/>
    <w:rsid w:val="00EE7041"/>
    <w:rsid w:val="00EE7582"/>
    <w:rsid w:val="00EE7661"/>
    <w:rsid w:val="00EE76D1"/>
    <w:rsid w:val="00EE773B"/>
    <w:rsid w:val="00EF0069"/>
    <w:rsid w:val="00EF083E"/>
    <w:rsid w:val="00EF09D1"/>
    <w:rsid w:val="00EF1097"/>
    <w:rsid w:val="00EF14E6"/>
    <w:rsid w:val="00EF1790"/>
    <w:rsid w:val="00EF2B40"/>
    <w:rsid w:val="00EF2C93"/>
    <w:rsid w:val="00EF31A0"/>
    <w:rsid w:val="00EF448E"/>
    <w:rsid w:val="00EF4550"/>
    <w:rsid w:val="00EF4D8C"/>
    <w:rsid w:val="00EF4D91"/>
    <w:rsid w:val="00EF5092"/>
    <w:rsid w:val="00EF5CF0"/>
    <w:rsid w:val="00EF5DA0"/>
    <w:rsid w:val="00EF6861"/>
    <w:rsid w:val="00EF6A30"/>
    <w:rsid w:val="00EF7106"/>
    <w:rsid w:val="00EF7630"/>
    <w:rsid w:val="00F00597"/>
    <w:rsid w:val="00F00662"/>
    <w:rsid w:val="00F00B5F"/>
    <w:rsid w:val="00F00BF9"/>
    <w:rsid w:val="00F01312"/>
    <w:rsid w:val="00F01463"/>
    <w:rsid w:val="00F01E53"/>
    <w:rsid w:val="00F02192"/>
    <w:rsid w:val="00F02315"/>
    <w:rsid w:val="00F02A38"/>
    <w:rsid w:val="00F02B35"/>
    <w:rsid w:val="00F02C07"/>
    <w:rsid w:val="00F02E13"/>
    <w:rsid w:val="00F03238"/>
    <w:rsid w:val="00F033F4"/>
    <w:rsid w:val="00F0348C"/>
    <w:rsid w:val="00F03591"/>
    <w:rsid w:val="00F03FD9"/>
    <w:rsid w:val="00F044E1"/>
    <w:rsid w:val="00F0551C"/>
    <w:rsid w:val="00F05BB1"/>
    <w:rsid w:val="00F06716"/>
    <w:rsid w:val="00F069DA"/>
    <w:rsid w:val="00F06E66"/>
    <w:rsid w:val="00F07745"/>
    <w:rsid w:val="00F07B09"/>
    <w:rsid w:val="00F07C94"/>
    <w:rsid w:val="00F1005E"/>
    <w:rsid w:val="00F10AFF"/>
    <w:rsid w:val="00F10BD5"/>
    <w:rsid w:val="00F11299"/>
    <w:rsid w:val="00F113A1"/>
    <w:rsid w:val="00F1160D"/>
    <w:rsid w:val="00F116E8"/>
    <w:rsid w:val="00F1172B"/>
    <w:rsid w:val="00F1186F"/>
    <w:rsid w:val="00F119E5"/>
    <w:rsid w:val="00F11A82"/>
    <w:rsid w:val="00F12864"/>
    <w:rsid w:val="00F12A29"/>
    <w:rsid w:val="00F13163"/>
    <w:rsid w:val="00F1323C"/>
    <w:rsid w:val="00F13468"/>
    <w:rsid w:val="00F13B90"/>
    <w:rsid w:val="00F13E0F"/>
    <w:rsid w:val="00F14144"/>
    <w:rsid w:val="00F14298"/>
    <w:rsid w:val="00F1432B"/>
    <w:rsid w:val="00F1467F"/>
    <w:rsid w:val="00F1471B"/>
    <w:rsid w:val="00F149E4"/>
    <w:rsid w:val="00F14C52"/>
    <w:rsid w:val="00F154D4"/>
    <w:rsid w:val="00F164BB"/>
    <w:rsid w:val="00F166CE"/>
    <w:rsid w:val="00F16904"/>
    <w:rsid w:val="00F16F45"/>
    <w:rsid w:val="00F16FB6"/>
    <w:rsid w:val="00F17FED"/>
    <w:rsid w:val="00F201EF"/>
    <w:rsid w:val="00F20280"/>
    <w:rsid w:val="00F20825"/>
    <w:rsid w:val="00F20C38"/>
    <w:rsid w:val="00F20F0A"/>
    <w:rsid w:val="00F21E18"/>
    <w:rsid w:val="00F23C0D"/>
    <w:rsid w:val="00F23D31"/>
    <w:rsid w:val="00F23FFC"/>
    <w:rsid w:val="00F242B0"/>
    <w:rsid w:val="00F242DD"/>
    <w:rsid w:val="00F2437F"/>
    <w:rsid w:val="00F24643"/>
    <w:rsid w:val="00F24833"/>
    <w:rsid w:val="00F24B0D"/>
    <w:rsid w:val="00F24F7F"/>
    <w:rsid w:val="00F2510F"/>
    <w:rsid w:val="00F25FF6"/>
    <w:rsid w:val="00F263B3"/>
    <w:rsid w:val="00F26FD0"/>
    <w:rsid w:val="00F27BE4"/>
    <w:rsid w:val="00F27DFD"/>
    <w:rsid w:val="00F307CF"/>
    <w:rsid w:val="00F31441"/>
    <w:rsid w:val="00F31A63"/>
    <w:rsid w:val="00F31CA1"/>
    <w:rsid w:val="00F31D4E"/>
    <w:rsid w:val="00F31EFC"/>
    <w:rsid w:val="00F32141"/>
    <w:rsid w:val="00F3219D"/>
    <w:rsid w:val="00F32C10"/>
    <w:rsid w:val="00F33ADC"/>
    <w:rsid w:val="00F33F98"/>
    <w:rsid w:val="00F342AE"/>
    <w:rsid w:val="00F344C8"/>
    <w:rsid w:val="00F34A81"/>
    <w:rsid w:val="00F34F61"/>
    <w:rsid w:val="00F3509A"/>
    <w:rsid w:val="00F35268"/>
    <w:rsid w:val="00F35378"/>
    <w:rsid w:val="00F35676"/>
    <w:rsid w:val="00F358EA"/>
    <w:rsid w:val="00F35B56"/>
    <w:rsid w:val="00F35BD1"/>
    <w:rsid w:val="00F360C0"/>
    <w:rsid w:val="00F36162"/>
    <w:rsid w:val="00F36CF7"/>
    <w:rsid w:val="00F37226"/>
    <w:rsid w:val="00F3752D"/>
    <w:rsid w:val="00F375D3"/>
    <w:rsid w:val="00F37B4E"/>
    <w:rsid w:val="00F40153"/>
    <w:rsid w:val="00F40C12"/>
    <w:rsid w:val="00F40F24"/>
    <w:rsid w:val="00F412B1"/>
    <w:rsid w:val="00F4166A"/>
    <w:rsid w:val="00F4186A"/>
    <w:rsid w:val="00F4190D"/>
    <w:rsid w:val="00F41CE3"/>
    <w:rsid w:val="00F42507"/>
    <w:rsid w:val="00F426E5"/>
    <w:rsid w:val="00F42BB4"/>
    <w:rsid w:val="00F42F1F"/>
    <w:rsid w:val="00F43111"/>
    <w:rsid w:val="00F43356"/>
    <w:rsid w:val="00F43B1C"/>
    <w:rsid w:val="00F43D9D"/>
    <w:rsid w:val="00F43DC7"/>
    <w:rsid w:val="00F44344"/>
    <w:rsid w:val="00F44348"/>
    <w:rsid w:val="00F446A6"/>
    <w:rsid w:val="00F44D58"/>
    <w:rsid w:val="00F44E99"/>
    <w:rsid w:val="00F456DB"/>
    <w:rsid w:val="00F4636D"/>
    <w:rsid w:val="00F464B8"/>
    <w:rsid w:val="00F464E0"/>
    <w:rsid w:val="00F465AE"/>
    <w:rsid w:val="00F47143"/>
    <w:rsid w:val="00F47373"/>
    <w:rsid w:val="00F479AA"/>
    <w:rsid w:val="00F502F3"/>
    <w:rsid w:val="00F5030F"/>
    <w:rsid w:val="00F507DD"/>
    <w:rsid w:val="00F50E33"/>
    <w:rsid w:val="00F514BC"/>
    <w:rsid w:val="00F514DB"/>
    <w:rsid w:val="00F5182D"/>
    <w:rsid w:val="00F518A8"/>
    <w:rsid w:val="00F52034"/>
    <w:rsid w:val="00F525AB"/>
    <w:rsid w:val="00F525DD"/>
    <w:rsid w:val="00F528B6"/>
    <w:rsid w:val="00F52ED4"/>
    <w:rsid w:val="00F534DD"/>
    <w:rsid w:val="00F544DC"/>
    <w:rsid w:val="00F546BE"/>
    <w:rsid w:val="00F54B81"/>
    <w:rsid w:val="00F551C2"/>
    <w:rsid w:val="00F553A4"/>
    <w:rsid w:val="00F5551A"/>
    <w:rsid w:val="00F56106"/>
    <w:rsid w:val="00F5787F"/>
    <w:rsid w:val="00F57BD2"/>
    <w:rsid w:val="00F603A4"/>
    <w:rsid w:val="00F60910"/>
    <w:rsid w:val="00F60BFE"/>
    <w:rsid w:val="00F6177B"/>
    <w:rsid w:val="00F61C97"/>
    <w:rsid w:val="00F62407"/>
    <w:rsid w:val="00F62C5D"/>
    <w:rsid w:val="00F62D83"/>
    <w:rsid w:val="00F63F38"/>
    <w:rsid w:val="00F64791"/>
    <w:rsid w:val="00F647D6"/>
    <w:rsid w:val="00F6510C"/>
    <w:rsid w:val="00F652D2"/>
    <w:rsid w:val="00F655EA"/>
    <w:rsid w:val="00F6585A"/>
    <w:rsid w:val="00F65E72"/>
    <w:rsid w:val="00F6610E"/>
    <w:rsid w:val="00F662AF"/>
    <w:rsid w:val="00F66752"/>
    <w:rsid w:val="00F6688D"/>
    <w:rsid w:val="00F66B57"/>
    <w:rsid w:val="00F6732C"/>
    <w:rsid w:val="00F67996"/>
    <w:rsid w:val="00F7017F"/>
    <w:rsid w:val="00F708A1"/>
    <w:rsid w:val="00F70F78"/>
    <w:rsid w:val="00F7243C"/>
    <w:rsid w:val="00F724B4"/>
    <w:rsid w:val="00F72A74"/>
    <w:rsid w:val="00F733A7"/>
    <w:rsid w:val="00F73A73"/>
    <w:rsid w:val="00F73CEF"/>
    <w:rsid w:val="00F73FE1"/>
    <w:rsid w:val="00F7425E"/>
    <w:rsid w:val="00F75199"/>
    <w:rsid w:val="00F75780"/>
    <w:rsid w:val="00F75D69"/>
    <w:rsid w:val="00F767F6"/>
    <w:rsid w:val="00F770B0"/>
    <w:rsid w:val="00F77B7E"/>
    <w:rsid w:val="00F77DEF"/>
    <w:rsid w:val="00F77F4F"/>
    <w:rsid w:val="00F80214"/>
    <w:rsid w:val="00F803BF"/>
    <w:rsid w:val="00F823AB"/>
    <w:rsid w:val="00F82445"/>
    <w:rsid w:val="00F8325E"/>
    <w:rsid w:val="00F835D6"/>
    <w:rsid w:val="00F839E6"/>
    <w:rsid w:val="00F849DE"/>
    <w:rsid w:val="00F84E65"/>
    <w:rsid w:val="00F8506A"/>
    <w:rsid w:val="00F8546D"/>
    <w:rsid w:val="00F85819"/>
    <w:rsid w:val="00F8590E"/>
    <w:rsid w:val="00F85E0F"/>
    <w:rsid w:val="00F86067"/>
    <w:rsid w:val="00F8680C"/>
    <w:rsid w:val="00F86E71"/>
    <w:rsid w:val="00F87A3C"/>
    <w:rsid w:val="00F87BF5"/>
    <w:rsid w:val="00F87CA8"/>
    <w:rsid w:val="00F90843"/>
    <w:rsid w:val="00F90879"/>
    <w:rsid w:val="00F9122F"/>
    <w:rsid w:val="00F9134F"/>
    <w:rsid w:val="00F916A8"/>
    <w:rsid w:val="00F91D07"/>
    <w:rsid w:val="00F92263"/>
    <w:rsid w:val="00F924A0"/>
    <w:rsid w:val="00F92681"/>
    <w:rsid w:val="00F926B9"/>
    <w:rsid w:val="00F92734"/>
    <w:rsid w:val="00F92E77"/>
    <w:rsid w:val="00F93517"/>
    <w:rsid w:val="00F93EE6"/>
    <w:rsid w:val="00F94597"/>
    <w:rsid w:val="00F950C8"/>
    <w:rsid w:val="00F95143"/>
    <w:rsid w:val="00F95456"/>
    <w:rsid w:val="00F9582D"/>
    <w:rsid w:val="00F95AF6"/>
    <w:rsid w:val="00F95C62"/>
    <w:rsid w:val="00F95CBA"/>
    <w:rsid w:val="00F95D09"/>
    <w:rsid w:val="00F95D47"/>
    <w:rsid w:val="00F95E78"/>
    <w:rsid w:val="00F9635A"/>
    <w:rsid w:val="00F96464"/>
    <w:rsid w:val="00F965AE"/>
    <w:rsid w:val="00F965E7"/>
    <w:rsid w:val="00F96788"/>
    <w:rsid w:val="00F96AAE"/>
    <w:rsid w:val="00F96E8B"/>
    <w:rsid w:val="00F96EB8"/>
    <w:rsid w:val="00F97063"/>
    <w:rsid w:val="00F97632"/>
    <w:rsid w:val="00F976D3"/>
    <w:rsid w:val="00F978E1"/>
    <w:rsid w:val="00F97FC1"/>
    <w:rsid w:val="00FA0133"/>
    <w:rsid w:val="00FA08EA"/>
    <w:rsid w:val="00FA0BF9"/>
    <w:rsid w:val="00FA0C76"/>
    <w:rsid w:val="00FA0D8C"/>
    <w:rsid w:val="00FA0E08"/>
    <w:rsid w:val="00FA1140"/>
    <w:rsid w:val="00FA18D0"/>
    <w:rsid w:val="00FA18DD"/>
    <w:rsid w:val="00FA1B02"/>
    <w:rsid w:val="00FA1F5D"/>
    <w:rsid w:val="00FA21C7"/>
    <w:rsid w:val="00FA379A"/>
    <w:rsid w:val="00FA385E"/>
    <w:rsid w:val="00FA3BE7"/>
    <w:rsid w:val="00FA46EF"/>
    <w:rsid w:val="00FA4CAE"/>
    <w:rsid w:val="00FA4DAA"/>
    <w:rsid w:val="00FA4DF6"/>
    <w:rsid w:val="00FA5F3D"/>
    <w:rsid w:val="00FA60E4"/>
    <w:rsid w:val="00FA62EB"/>
    <w:rsid w:val="00FA672A"/>
    <w:rsid w:val="00FA696F"/>
    <w:rsid w:val="00FA6B01"/>
    <w:rsid w:val="00FA6B6A"/>
    <w:rsid w:val="00FA6DA7"/>
    <w:rsid w:val="00FA6EA5"/>
    <w:rsid w:val="00FA7323"/>
    <w:rsid w:val="00FA742A"/>
    <w:rsid w:val="00FA7F8B"/>
    <w:rsid w:val="00FB0662"/>
    <w:rsid w:val="00FB07EE"/>
    <w:rsid w:val="00FB10E7"/>
    <w:rsid w:val="00FB110A"/>
    <w:rsid w:val="00FB1387"/>
    <w:rsid w:val="00FB1659"/>
    <w:rsid w:val="00FB1812"/>
    <w:rsid w:val="00FB1D06"/>
    <w:rsid w:val="00FB2B22"/>
    <w:rsid w:val="00FB305D"/>
    <w:rsid w:val="00FB34AB"/>
    <w:rsid w:val="00FB3768"/>
    <w:rsid w:val="00FB37C5"/>
    <w:rsid w:val="00FB3A4B"/>
    <w:rsid w:val="00FB3CE6"/>
    <w:rsid w:val="00FB3CF8"/>
    <w:rsid w:val="00FB3EFE"/>
    <w:rsid w:val="00FB41B4"/>
    <w:rsid w:val="00FB423D"/>
    <w:rsid w:val="00FB4C60"/>
    <w:rsid w:val="00FB4D84"/>
    <w:rsid w:val="00FB51BE"/>
    <w:rsid w:val="00FB5759"/>
    <w:rsid w:val="00FB57BB"/>
    <w:rsid w:val="00FB5806"/>
    <w:rsid w:val="00FB5D62"/>
    <w:rsid w:val="00FB64FD"/>
    <w:rsid w:val="00FB6953"/>
    <w:rsid w:val="00FB6C65"/>
    <w:rsid w:val="00FB6E44"/>
    <w:rsid w:val="00FB7297"/>
    <w:rsid w:val="00FC0E72"/>
    <w:rsid w:val="00FC0F40"/>
    <w:rsid w:val="00FC127B"/>
    <w:rsid w:val="00FC1433"/>
    <w:rsid w:val="00FC17B9"/>
    <w:rsid w:val="00FC181D"/>
    <w:rsid w:val="00FC1A77"/>
    <w:rsid w:val="00FC1E6F"/>
    <w:rsid w:val="00FC2A81"/>
    <w:rsid w:val="00FC2D29"/>
    <w:rsid w:val="00FC376A"/>
    <w:rsid w:val="00FC379C"/>
    <w:rsid w:val="00FC3BF5"/>
    <w:rsid w:val="00FC3C0B"/>
    <w:rsid w:val="00FC40EC"/>
    <w:rsid w:val="00FC422E"/>
    <w:rsid w:val="00FC4E4A"/>
    <w:rsid w:val="00FC53D9"/>
    <w:rsid w:val="00FC6177"/>
    <w:rsid w:val="00FC69AE"/>
    <w:rsid w:val="00FC6C67"/>
    <w:rsid w:val="00FC7036"/>
    <w:rsid w:val="00FC75F4"/>
    <w:rsid w:val="00FC7774"/>
    <w:rsid w:val="00FC7A05"/>
    <w:rsid w:val="00FC7C47"/>
    <w:rsid w:val="00FD0D34"/>
    <w:rsid w:val="00FD162F"/>
    <w:rsid w:val="00FD1697"/>
    <w:rsid w:val="00FD17C7"/>
    <w:rsid w:val="00FD1855"/>
    <w:rsid w:val="00FD1B73"/>
    <w:rsid w:val="00FD2D79"/>
    <w:rsid w:val="00FD2EAC"/>
    <w:rsid w:val="00FD319B"/>
    <w:rsid w:val="00FD3D77"/>
    <w:rsid w:val="00FD4303"/>
    <w:rsid w:val="00FD47D3"/>
    <w:rsid w:val="00FD4A55"/>
    <w:rsid w:val="00FD507B"/>
    <w:rsid w:val="00FD5368"/>
    <w:rsid w:val="00FD539A"/>
    <w:rsid w:val="00FD6009"/>
    <w:rsid w:val="00FD6B84"/>
    <w:rsid w:val="00FD7348"/>
    <w:rsid w:val="00FD7426"/>
    <w:rsid w:val="00FD7C6D"/>
    <w:rsid w:val="00FD7CBF"/>
    <w:rsid w:val="00FD7D26"/>
    <w:rsid w:val="00FD7F0C"/>
    <w:rsid w:val="00FE06DB"/>
    <w:rsid w:val="00FE08C4"/>
    <w:rsid w:val="00FE0D66"/>
    <w:rsid w:val="00FE1629"/>
    <w:rsid w:val="00FE17BC"/>
    <w:rsid w:val="00FE1A19"/>
    <w:rsid w:val="00FE1FFB"/>
    <w:rsid w:val="00FE38E0"/>
    <w:rsid w:val="00FE455E"/>
    <w:rsid w:val="00FE4656"/>
    <w:rsid w:val="00FE4D9D"/>
    <w:rsid w:val="00FE5113"/>
    <w:rsid w:val="00FE5DA3"/>
    <w:rsid w:val="00FE6176"/>
    <w:rsid w:val="00FE660A"/>
    <w:rsid w:val="00FE6654"/>
    <w:rsid w:val="00FE722D"/>
    <w:rsid w:val="00FE766A"/>
    <w:rsid w:val="00FE77B0"/>
    <w:rsid w:val="00FE7C6F"/>
    <w:rsid w:val="00FF0177"/>
    <w:rsid w:val="00FF08A2"/>
    <w:rsid w:val="00FF1479"/>
    <w:rsid w:val="00FF15A1"/>
    <w:rsid w:val="00FF22CE"/>
    <w:rsid w:val="00FF22CF"/>
    <w:rsid w:val="00FF30CA"/>
    <w:rsid w:val="00FF36C4"/>
    <w:rsid w:val="00FF3EC4"/>
    <w:rsid w:val="00FF421E"/>
    <w:rsid w:val="00FF4C53"/>
    <w:rsid w:val="00FF5170"/>
    <w:rsid w:val="00FF5184"/>
    <w:rsid w:val="00FF5632"/>
    <w:rsid w:val="00FF59D9"/>
    <w:rsid w:val="00FF5A8A"/>
    <w:rsid w:val="00FF611C"/>
    <w:rsid w:val="00FF6324"/>
    <w:rsid w:val="00FF643F"/>
    <w:rsid w:val="00FF674B"/>
    <w:rsid w:val="00FF71CD"/>
    <w:rsid w:val="00FF7445"/>
    <w:rsid w:val="00FF7923"/>
    <w:rsid w:val="00FF795D"/>
    <w:rsid w:val="00FF7B00"/>
    <w:rsid w:val="00FF7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B740AE-249A-4067-88BA-139D6981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B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569"/>
    <w:pPr>
      <w:ind w:left="720"/>
      <w:contextualSpacing/>
    </w:pPr>
  </w:style>
  <w:style w:type="paragraph" w:styleId="a4">
    <w:name w:val="header"/>
    <w:basedOn w:val="a"/>
    <w:link w:val="a5"/>
    <w:uiPriority w:val="99"/>
    <w:unhideWhenUsed/>
    <w:rsid w:val="00244C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44CE8"/>
  </w:style>
  <w:style w:type="paragraph" w:styleId="a6">
    <w:name w:val="footer"/>
    <w:basedOn w:val="a"/>
    <w:link w:val="a7"/>
    <w:uiPriority w:val="99"/>
    <w:unhideWhenUsed/>
    <w:rsid w:val="00244C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4CE8"/>
  </w:style>
  <w:style w:type="table" w:styleId="a8">
    <w:name w:val="Table Grid"/>
    <w:basedOn w:val="a1"/>
    <w:uiPriority w:val="39"/>
    <w:rsid w:val="009F7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E06A5E"/>
    <w:rPr>
      <w:sz w:val="16"/>
      <w:szCs w:val="16"/>
    </w:rPr>
  </w:style>
  <w:style w:type="paragraph" w:styleId="aa">
    <w:name w:val="annotation text"/>
    <w:basedOn w:val="a"/>
    <w:link w:val="ab"/>
    <w:uiPriority w:val="99"/>
    <w:semiHidden/>
    <w:unhideWhenUsed/>
    <w:rsid w:val="00E06A5E"/>
    <w:pPr>
      <w:spacing w:line="240" w:lineRule="auto"/>
    </w:pPr>
    <w:rPr>
      <w:sz w:val="20"/>
      <w:szCs w:val="20"/>
    </w:rPr>
  </w:style>
  <w:style w:type="character" w:customStyle="1" w:styleId="ab">
    <w:name w:val="Текст примечания Знак"/>
    <w:basedOn w:val="a0"/>
    <w:link w:val="aa"/>
    <w:uiPriority w:val="99"/>
    <w:semiHidden/>
    <w:rsid w:val="00E06A5E"/>
    <w:rPr>
      <w:sz w:val="20"/>
      <w:szCs w:val="20"/>
    </w:rPr>
  </w:style>
  <w:style w:type="paragraph" w:styleId="ac">
    <w:name w:val="annotation subject"/>
    <w:basedOn w:val="aa"/>
    <w:next w:val="aa"/>
    <w:link w:val="ad"/>
    <w:uiPriority w:val="99"/>
    <w:semiHidden/>
    <w:unhideWhenUsed/>
    <w:rsid w:val="00E06A5E"/>
    <w:rPr>
      <w:b/>
      <w:bCs/>
    </w:rPr>
  </w:style>
  <w:style w:type="character" w:customStyle="1" w:styleId="ad">
    <w:name w:val="Тема примечания Знак"/>
    <w:basedOn w:val="ab"/>
    <w:link w:val="ac"/>
    <w:uiPriority w:val="99"/>
    <w:semiHidden/>
    <w:rsid w:val="00E06A5E"/>
    <w:rPr>
      <w:b/>
      <w:bCs/>
      <w:sz w:val="20"/>
      <w:szCs w:val="20"/>
    </w:rPr>
  </w:style>
  <w:style w:type="paragraph" w:styleId="ae">
    <w:name w:val="Balloon Text"/>
    <w:basedOn w:val="a"/>
    <w:link w:val="af"/>
    <w:uiPriority w:val="99"/>
    <w:semiHidden/>
    <w:unhideWhenUsed/>
    <w:rsid w:val="00E06A5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06A5E"/>
    <w:rPr>
      <w:rFonts w:ascii="Segoe UI" w:hAnsi="Segoe UI" w:cs="Segoe UI"/>
      <w:sz w:val="18"/>
      <w:szCs w:val="18"/>
    </w:rPr>
  </w:style>
  <w:style w:type="character" w:styleId="af0">
    <w:name w:val="Hyperlink"/>
    <w:basedOn w:val="a0"/>
    <w:uiPriority w:val="99"/>
    <w:unhideWhenUsed/>
    <w:rsid w:val="00122E16"/>
    <w:rPr>
      <w:color w:val="0563C1" w:themeColor="hyperlink"/>
      <w:u w:val="single"/>
    </w:rPr>
  </w:style>
  <w:style w:type="character" w:styleId="af1">
    <w:name w:val="FollowedHyperlink"/>
    <w:basedOn w:val="a0"/>
    <w:uiPriority w:val="99"/>
    <w:semiHidden/>
    <w:unhideWhenUsed/>
    <w:rsid w:val="00122E16"/>
    <w:rPr>
      <w:color w:val="954F72" w:themeColor="followedHyperlink"/>
      <w:u w:val="single"/>
    </w:rPr>
  </w:style>
  <w:style w:type="character" w:customStyle="1" w:styleId="highlight">
    <w:name w:val="highlight"/>
    <w:basedOn w:val="a0"/>
    <w:rsid w:val="00375AA1"/>
  </w:style>
  <w:style w:type="paragraph" w:styleId="af2">
    <w:name w:val="No Spacing"/>
    <w:uiPriority w:val="1"/>
    <w:qFormat/>
    <w:rsid w:val="006A3CA2"/>
    <w:pPr>
      <w:spacing w:after="0" w:line="240" w:lineRule="auto"/>
    </w:pPr>
  </w:style>
  <w:style w:type="character" w:customStyle="1" w:styleId="hl">
    <w:name w:val="hl"/>
    <w:basedOn w:val="a0"/>
    <w:rsid w:val="00B651D9"/>
  </w:style>
  <w:style w:type="character" w:styleId="af3">
    <w:name w:val="Strong"/>
    <w:uiPriority w:val="22"/>
    <w:qFormat/>
    <w:rsid w:val="00B651D9"/>
    <w:rPr>
      <w:b/>
      <w:bCs/>
    </w:rPr>
  </w:style>
  <w:style w:type="numbering" w:customStyle="1" w:styleId="1">
    <w:name w:val="Нет списка1"/>
    <w:next w:val="a2"/>
    <w:uiPriority w:val="99"/>
    <w:semiHidden/>
    <w:unhideWhenUsed/>
    <w:rsid w:val="00BC4018"/>
  </w:style>
  <w:style w:type="numbering" w:customStyle="1" w:styleId="2">
    <w:name w:val="Нет списка2"/>
    <w:next w:val="a2"/>
    <w:uiPriority w:val="99"/>
    <w:semiHidden/>
    <w:unhideWhenUsed/>
    <w:rsid w:val="00723E2C"/>
  </w:style>
  <w:style w:type="numbering" w:customStyle="1" w:styleId="11">
    <w:name w:val="Нет списка11"/>
    <w:next w:val="a2"/>
    <w:uiPriority w:val="99"/>
    <w:semiHidden/>
    <w:unhideWhenUsed/>
    <w:rsid w:val="00723E2C"/>
  </w:style>
  <w:style w:type="table" w:customStyle="1" w:styleId="10">
    <w:name w:val="Сетка таблицы1"/>
    <w:basedOn w:val="a1"/>
    <w:next w:val="a8"/>
    <w:uiPriority w:val="39"/>
    <w:rsid w:val="00723E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723E2C"/>
  </w:style>
  <w:style w:type="paragraph" w:styleId="af4">
    <w:name w:val="Subtitle"/>
    <w:basedOn w:val="a"/>
    <w:next w:val="a"/>
    <w:link w:val="af5"/>
    <w:uiPriority w:val="11"/>
    <w:qFormat/>
    <w:rsid w:val="00607F52"/>
    <w:pPr>
      <w:numPr>
        <w:ilvl w:val="1"/>
      </w:numPr>
    </w:pPr>
    <w:rPr>
      <w:rFonts w:eastAsiaTheme="minorEastAsia"/>
      <w:color w:val="5A5A5A" w:themeColor="text1" w:themeTint="A5"/>
      <w:spacing w:val="15"/>
    </w:rPr>
  </w:style>
  <w:style w:type="character" w:customStyle="1" w:styleId="af5">
    <w:name w:val="Подзаголовок Знак"/>
    <w:basedOn w:val="a0"/>
    <w:link w:val="af4"/>
    <w:uiPriority w:val="11"/>
    <w:rsid w:val="00607F5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31940">
      <w:bodyDiv w:val="1"/>
      <w:marLeft w:val="0"/>
      <w:marRight w:val="0"/>
      <w:marTop w:val="0"/>
      <w:marBottom w:val="0"/>
      <w:divBdr>
        <w:top w:val="none" w:sz="0" w:space="0" w:color="auto"/>
        <w:left w:val="none" w:sz="0" w:space="0" w:color="auto"/>
        <w:bottom w:val="none" w:sz="0" w:space="0" w:color="auto"/>
        <w:right w:val="none" w:sz="0" w:space="0" w:color="auto"/>
      </w:divBdr>
      <w:divsChild>
        <w:div w:id="919994467">
          <w:marLeft w:val="547"/>
          <w:marRight w:val="0"/>
          <w:marTop w:val="0"/>
          <w:marBottom w:val="0"/>
          <w:divBdr>
            <w:top w:val="none" w:sz="0" w:space="0" w:color="auto"/>
            <w:left w:val="none" w:sz="0" w:space="0" w:color="auto"/>
            <w:bottom w:val="none" w:sz="0" w:space="0" w:color="auto"/>
            <w:right w:val="none" w:sz="0" w:space="0" w:color="auto"/>
          </w:divBdr>
        </w:div>
        <w:div w:id="1267812057">
          <w:marLeft w:val="547"/>
          <w:marRight w:val="0"/>
          <w:marTop w:val="0"/>
          <w:marBottom w:val="0"/>
          <w:divBdr>
            <w:top w:val="none" w:sz="0" w:space="0" w:color="auto"/>
            <w:left w:val="none" w:sz="0" w:space="0" w:color="auto"/>
            <w:bottom w:val="none" w:sz="0" w:space="0" w:color="auto"/>
            <w:right w:val="none" w:sz="0" w:space="0" w:color="auto"/>
          </w:divBdr>
        </w:div>
        <w:div w:id="17987938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k.wikipedia.org/wiki/%D3%98%D0%BB%D0%B5%D1%83%D0%BC%D0%B5%D1%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ki/%D0%96%D0%B0%D2%93%D0%B4%D0%B0%D0%B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k.wikipedia.org/wiki/%D0%A2%D1%96%D1%80%D1%88%D1%96%D0%BB%D1%96%D0%B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zref.org/diplomdi-jmis-tairibi-helios-kompaniyasini-tauarli-orin-esept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834C-CA52-4BF2-A685-B6BE0827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185</Pages>
  <Words>69152</Words>
  <Characters>394171</Characters>
  <Application>Microsoft Office Word</Application>
  <DocSecurity>0</DocSecurity>
  <Lines>3284</Lines>
  <Paragraphs>924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akmaral bisengali</dc:creator>
  <cp:keywords/>
  <dc:description/>
  <cp:lastModifiedBy>Пользователь Windows</cp:lastModifiedBy>
  <cp:revision>2</cp:revision>
  <cp:lastPrinted>2019-05-15T10:36:00Z</cp:lastPrinted>
  <dcterms:created xsi:type="dcterms:W3CDTF">2021-12-02T10:08:00Z</dcterms:created>
  <dcterms:modified xsi:type="dcterms:W3CDTF">2021-12-02T10:08:00Z</dcterms:modified>
</cp:coreProperties>
</file>